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8BAECA2" w14:textId="77777777" w:rsidR="00A25938" w:rsidRDefault="00A25938" w:rsidP="002A44B2">
      <w:pPr>
        <w:rPr>
          <w:rFonts w:cs="Arial"/>
          <w:sz w:val="16"/>
          <w:szCs w:val="16"/>
        </w:rPr>
      </w:pPr>
    </w:p>
    <w:p w14:paraId="6614EC0D" w14:textId="77777777" w:rsidR="00A25938" w:rsidRDefault="00A25938" w:rsidP="002A44B2">
      <w:pPr>
        <w:rPr>
          <w:rFonts w:cs="Arial"/>
          <w:sz w:val="16"/>
          <w:szCs w:val="16"/>
        </w:rPr>
      </w:pPr>
    </w:p>
    <w:p w14:paraId="4BB08976" w14:textId="77777777" w:rsidR="00A25938" w:rsidRDefault="00A25938" w:rsidP="002A44B2">
      <w:pPr>
        <w:rPr>
          <w:rFonts w:cs="Arial"/>
          <w:sz w:val="16"/>
          <w:szCs w:val="16"/>
        </w:rPr>
      </w:pPr>
    </w:p>
    <w:p w14:paraId="4E964C6F" w14:textId="77777777" w:rsidR="00A25938" w:rsidRDefault="00A25938" w:rsidP="002A44B2">
      <w:pPr>
        <w:rPr>
          <w:rFonts w:cs="Arial"/>
          <w:sz w:val="16"/>
          <w:szCs w:val="16"/>
        </w:rPr>
      </w:pPr>
    </w:p>
    <w:tbl>
      <w:tblPr>
        <w:tblpPr w:leftFromText="142" w:rightFromText="142" w:vertAnchor="text" w:horzAnchor="page" w:tblpX="7965" w:tblpY="-14"/>
        <w:tblOverlap w:val="never"/>
        <w:tblW w:w="3641" w:type="dxa"/>
        <w:tblCellMar>
          <w:left w:w="70" w:type="dxa"/>
          <w:right w:w="70" w:type="dxa"/>
        </w:tblCellMar>
        <w:tblLook w:val="0000" w:firstRow="0" w:lastRow="0" w:firstColumn="0" w:lastColumn="0" w:noHBand="0" w:noVBand="0"/>
      </w:tblPr>
      <w:tblGrid>
        <w:gridCol w:w="3641"/>
      </w:tblGrid>
      <w:tr w:rsidR="0007380A" w14:paraId="3D9BC351" w14:textId="77777777" w:rsidTr="00B47FCC">
        <w:trPr>
          <w:trHeight w:val="5655"/>
        </w:trPr>
        <w:tc>
          <w:tcPr>
            <w:tcW w:w="3641" w:type="dxa"/>
          </w:tcPr>
          <w:p w14:paraId="76FF0C9F" w14:textId="77777777" w:rsidR="0007380A" w:rsidRDefault="0007380A" w:rsidP="00107274">
            <w:pPr>
              <w:rPr>
                <w:b/>
              </w:rPr>
            </w:pPr>
            <w:r w:rsidRPr="005045E7">
              <w:rPr>
                <w:b/>
              </w:rPr>
              <w:t>Team Klima, Miljø og Affald</w:t>
            </w:r>
          </w:p>
          <w:p w14:paraId="319428D9" w14:textId="77777777" w:rsidR="0007380A" w:rsidRDefault="0007380A" w:rsidP="00107274"/>
          <w:p w14:paraId="1BEFD4B1" w14:textId="77777777" w:rsidR="0007380A" w:rsidRDefault="0007380A" w:rsidP="00107274">
            <w:pPr>
              <w:rPr>
                <w:sz w:val="15"/>
                <w:szCs w:val="15"/>
              </w:rPr>
            </w:pPr>
            <w:r w:rsidRPr="005045E7">
              <w:rPr>
                <w:sz w:val="15"/>
                <w:szCs w:val="15"/>
              </w:rPr>
              <w:t>Næstved Kommune</w:t>
            </w:r>
          </w:p>
          <w:p w14:paraId="5ABF4531" w14:textId="77777777" w:rsidR="0007380A" w:rsidRPr="00C66A9C" w:rsidRDefault="0007380A" w:rsidP="00107274">
            <w:pPr>
              <w:rPr>
                <w:sz w:val="15"/>
                <w:szCs w:val="15"/>
              </w:rPr>
            </w:pPr>
            <w:r w:rsidRPr="00C66A9C">
              <w:rPr>
                <w:sz w:val="15"/>
                <w:szCs w:val="15"/>
              </w:rPr>
              <w:t>Rådmandshaven 20</w:t>
            </w:r>
          </w:p>
          <w:p w14:paraId="76CE6029" w14:textId="77777777" w:rsidR="0007380A" w:rsidRPr="005045E7" w:rsidRDefault="0007380A" w:rsidP="00107274">
            <w:pPr>
              <w:rPr>
                <w:sz w:val="15"/>
                <w:szCs w:val="15"/>
              </w:rPr>
            </w:pPr>
            <w:r w:rsidRPr="00C66A9C">
              <w:rPr>
                <w:sz w:val="15"/>
                <w:szCs w:val="15"/>
              </w:rPr>
              <w:t>4700</w:t>
            </w:r>
          </w:p>
          <w:p w14:paraId="664BEC4B" w14:textId="77777777" w:rsidR="0007380A" w:rsidRDefault="0007380A" w:rsidP="00107274">
            <w:pPr>
              <w:rPr>
                <w:sz w:val="15"/>
                <w:szCs w:val="15"/>
              </w:rPr>
            </w:pPr>
            <w:r>
              <w:rPr>
                <w:sz w:val="15"/>
                <w:szCs w:val="15"/>
              </w:rPr>
              <w:t>5588 5588</w:t>
            </w:r>
          </w:p>
          <w:p w14:paraId="09B4EC90" w14:textId="77777777" w:rsidR="0007380A" w:rsidRPr="005045E7" w:rsidRDefault="0007380A" w:rsidP="00107274">
            <w:pPr>
              <w:rPr>
                <w:sz w:val="15"/>
                <w:szCs w:val="15"/>
              </w:rPr>
            </w:pPr>
          </w:p>
          <w:p w14:paraId="7CE418B1" w14:textId="77777777" w:rsidR="0007380A" w:rsidRPr="00066AC6" w:rsidRDefault="0031436B" w:rsidP="00107274">
            <w:pPr>
              <w:rPr>
                <w:sz w:val="15"/>
                <w:szCs w:val="15"/>
              </w:rPr>
            </w:pPr>
            <w:hyperlink r:id="rId11" w:history="1">
              <w:r w:rsidR="0007380A" w:rsidRPr="00066AC6">
                <w:rPr>
                  <w:rStyle w:val="Hyperlink"/>
                  <w:sz w:val="15"/>
                  <w:szCs w:val="15"/>
                </w:rPr>
                <w:t>www.naestved.dk</w:t>
              </w:r>
            </w:hyperlink>
          </w:p>
          <w:p w14:paraId="559429F9" w14:textId="77777777" w:rsidR="0007380A" w:rsidRDefault="0007380A" w:rsidP="00107274">
            <w:pPr>
              <w:rPr>
                <w:sz w:val="15"/>
                <w:szCs w:val="15"/>
              </w:rPr>
            </w:pPr>
          </w:p>
          <w:p w14:paraId="301B100C" w14:textId="77777777" w:rsidR="0007380A" w:rsidRPr="005045E7" w:rsidRDefault="0007380A" w:rsidP="00107274">
            <w:pPr>
              <w:rPr>
                <w:sz w:val="15"/>
                <w:szCs w:val="15"/>
              </w:rPr>
            </w:pPr>
          </w:p>
          <w:p w14:paraId="194366FE" w14:textId="77777777" w:rsidR="0007380A" w:rsidRPr="005045E7" w:rsidRDefault="0007380A" w:rsidP="00107274">
            <w:pPr>
              <w:rPr>
                <w:sz w:val="15"/>
                <w:szCs w:val="15"/>
              </w:rPr>
            </w:pPr>
            <w:r w:rsidRPr="005045E7">
              <w:rPr>
                <w:sz w:val="15"/>
                <w:szCs w:val="15"/>
              </w:rPr>
              <w:t>Dato</w:t>
            </w:r>
          </w:p>
          <w:p w14:paraId="49D2CE74" w14:textId="5901D01D" w:rsidR="0007380A" w:rsidRPr="00BF7AE2" w:rsidRDefault="006E3C6E" w:rsidP="00107274">
            <w:pPr>
              <w:rPr>
                <w:b/>
                <w:sz w:val="15"/>
                <w:szCs w:val="15"/>
              </w:rPr>
            </w:pPr>
            <w:r w:rsidRPr="00BF7AE2">
              <w:rPr>
                <w:b/>
                <w:sz w:val="15"/>
                <w:szCs w:val="15"/>
              </w:rPr>
              <w:t>08</w:t>
            </w:r>
            <w:r w:rsidR="0007380A" w:rsidRPr="00BF7AE2">
              <w:rPr>
                <w:b/>
                <w:sz w:val="15"/>
                <w:szCs w:val="15"/>
              </w:rPr>
              <w:t>-</w:t>
            </w:r>
            <w:r w:rsidR="007752D1" w:rsidRPr="00BF7AE2">
              <w:rPr>
                <w:b/>
                <w:sz w:val="15"/>
                <w:szCs w:val="15"/>
              </w:rPr>
              <w:t>1</w:t>
            </w:r>
            <w:r w:rsidRPr="00BF7AE2">
              <w:rPr>
                <w:b/>
                <w:sz w:val="15"/>
                <w:szCs w:val="15"/>
              </w:rPr>
              <w:t>2</w:t>
            </w:r>
            <w:r w:rsidR="0007380A" w:rsidRPr="00BF7AE2">
              <w:rPr>
                <w:b/>
                <w:sz w:val="15"/>
                <w:szCs w:val="15"/>
              </w:rPr>
              <w:t>-202</w:t>
            </w:r>
            <w:r w:rsidR="004A69BF" w:rsidRPr="00BF7AE2">
              <w:rPr>
                <w:b/>
                <w:sz w:val="15"/>
                <w:szCs w:val="15"/>
              </w:rPr>
              <w:t>3</w:t>
            </w:r>
          </w:p>
          <w:p w14:paraId="37470A1D" w14:textId="77777777" w:rsidR="0007380A" w:rsidRPr="005045E7" w:rsidRDefault="0007380A" w:rsidP="00107274">
            <w:pPr>
              <w:rPr>
                <w:sz w:val="15"/>
                <w:szCs w:val="15"/>
              </w:rPr>
            </w:pPr>
          </w:p>
          <w:p w14:paraId="3B5BC96F" w14:textId="77777777" w:rsidR="0007380A" w:rsidRDefault="0007380A" w:rsidP="00107274">
            <w:pPr>
              <w:rPr>
                <w:sz w:val="15"/>
                <w:szCs w:val="15"/>
              </w:rPr>
            </w:pPr>
            <w:r>
              <w:rPr>
                <w:sz w:val="15"/>
                <w:szCs w:val="15"/>
              </w:rPr>
              <w:t>Sagsnr.</w:t>
            </w:r>
          </w:p>
          <w:p w14:paraId="2C30C837" w14:textId="333DBCBA" w:rsidR="0007380A" w:rsidRDefault="006E5381" w:rsidP="00107274">
            <w:pPr>
              <w:rPr>
                <w:sz w:val="15"/>
                <w:szCs w:val="15"/>
              </w:rPr>
            </w:pPr>
            <w:r w:rsidRPr="006E5381">
              <w:rPr>
                <w:b/>
                <w:sz w:val="15"/>
                <w:szCs w:val="15"/>
              </w:rPr>
              <w:t>23-027398</w:t>
            </w:r>
          </w:p>
          <w:p w14:paraId="3043E98A" w14:textId="77777777" w:rsidR="0007380A" w:rsidRDefault="0007380A" w:rsidP="00107274">
            <w:pPr>
              <w:rPr>
                <w:sz w:val="15"/>
                <w:szCs w:val="15"/>
              </w:rPr>
            </w:pPr>
          </w:p>
          <w:p w14:paraId="38632F12" w14:textId="77777777" w:rsidR="0007380A" w:rsidRPr="005045E7" w:rsidRDefault="0007380A" w:rsidP="00107274">
            <w:pPr>
              <w:rPr>
                <w:sz w:val="15"/>
                <w:szCs w:val="15"/>
              </w:rPr>
            </w:pPr>
            <w:r>
              <w:rPr>
                <w:sz w:val="15"/>
                <w:szCs w:val="15"/>
              </w:rPr>
              <w:t>Sagsbehandler</w:t>
            </w:r>
          </w:p>
          <w:p w14:paraId="50119A82" w14:textId="10DBBDFB" w:rsidR="0007380A" w:rsidRPr="005045E7" w:rsidRDefault="0007380A" w:rsidP="005045E7">
            <w:pPr>
              <w:rPr>
                <w:b/>
                <w:sz w:val="15"/>
                <w:szCs w:val="15"/>
              </w:rPr>
            </w:pPr>
            <w:r w:rsidRPr="005045E7">
              <w:rPr>
                <w:b/>
                <w:sz w:val="15"/>
                <w:szCs w:val="15"/>
              </w:rPr>
              <w:t>J</w:t>
            </w:r>
            <w:r w:rsidR="009B1268">
              <w:rPr>
                <w:b/>
                <w:sz w:val="15"/>
                <w:szCs w:val="15"/>
              </w:rPr>
              <w:t>esper Dickow</w:t>
            </w:r>
          </w:p>
          <w:p w14:paraId="4E614651" w14:textId="55380833" w:rsidR="0007380A" w:rsidRDefault="0007380A" w:rsidP="00107274">
            <w:pPr>
              <w:rPr>
                <w:b/>
                <w:sz w:val="15"/>
                <w:szCs w:val="15"/>
              </w:rPr>
            </w:pPr>
            <w:r w:rsidRPr="00110333">
              <w:rPr>
                <w:b/>
                <w:sz w:val="15"/>
                <w:szCs w:val="15"/>
              </w:rPr>
              <w:t>+4555886</w:t>
            </w:r>
            <w:r w:rsidR="009B1268">
              <w:rPr>
                <w:b/>
                <w:sz w:val="15"/>
                <w:szCs w:val="15"/>
              </w:rPr>
              <w:t>155</w:t>
            </w:r>
          </w:p>
          <w:p w14:paraId="04D36A25" w14:textId="77777777" w:rsidR="0007380A" w:rsidRPr="00110333" w:rsidRDefault="0007380A" w:rsidP="00822F63">
            <w:pPr>
              <w:rPr>
                <w:b/>
                <w:sz w:val="15"/>
                <w:szCs w:val="15"/>
              </w:rPr>
            </w:pPr>
          </w:p>
        </w:tc>
      </w:tr>
    </w:tbl>
    <w:p w14:paraId="185126C6" w14:textId="77777777" w:rsidR="002415E5" w:rsidRPr="002415E5" w:rsidRDefault="002415E5" w:rsidP="002415E5">
      <w:pPr>
        <w:rPr>
          <w:b/>
          <w:sz w:val="36"/>
          <w:szCs w:val="36"/>
        </w:rPr>
      </w:pPr>
      <w:r w:rsidRPr="002415E5">
        <w:rPr>
          <w:b/>
          <w:sz w:val="36"/>
          <w:szCs w:val="36"/>
        </w:rPr>
        <w:t>Midlertidig miljøgodkendelse</w:t>
      </w:r>
    </w:p>
    <w:p w14:paraId="7C4930EC" w14:textId="3029F879" w:rsidR="002415E5" w:rsidRPr="002415E5" w:rsidRDefault="007A41A8" w:rsidP="002415E5">
      <w:pPr>
        <w:rPr>
          <w:b/>
          <w:sz w:val="36"/>
          <w:szCs w:val="36"/>
        </w:rPr>
      </w:pPr>
      <w:r>
        <w:rPr>
          <w:b/>
          <w:sz w:val="36"/>
          <w:szCs w:val="36"/>
        </w:rPr>
        <w:t xml:space="preserve">December </w:t>
      </w:r>
      <w:r w:rsidR="002415E5" w:rsidRPr="002415E5">
        <w:rPr>
          <w:b/>
          <w:sz w:val="36"/>
          <w:szCs w:val="36"/>
        </w:rPr>
        <w:t>202</w:t>
      </w:r>
      <w:r w:rsidR="004A69BF">
        <w:rPr>
          <w:b/>
          <w:sz w:val="36"/>
          <w:szCs w:val="36"/>
        </w:rPr>
        <w:t>3</w:t>
      </w:r>
    </w:p>
    <w:p w14:paraId="1EE6DA61" w14:textId="71BD8523" w:rsidR="002415E5" w:rsidRPr="002415E5" w:rsidRDefault="002415E5" w:rsidP="002415E5">
      <w:pPr>
        <w:rPr>
          <w:sz w:val="19"/>
          <w:szCs w:val="24"/>
        </w:rPr>
      </w:pPr>
    </w:p>
    <w:p w14:paraId="50252CD6" w14:textId="2FBE292D" w:rsidR="002415E5" w:rsidRDefault="00B53020" w:rsidP="002415E5">
      <w:pPr>
        <w:jc w:val="center"/>
      </w:pPr>
      <w:r>
        <w:rPr>
          <w:noProof/>
        </w:rPr>
        <w:drawing>
          <wp:inline distT="0" distB="0" distL="0" distR="0" wp14:anchorId="70AE8D03" wp14:editId="4674A7BC">
            <wp:extent cx="4231005" cy="3714115"/>
            <wp:effectExtent l="0" t="0" r="0" b="635"/>
            <wp:docPr id="172523900" name="Billede 1" descr="Et billede, der indeholder kort, Luftfotografering, Fugleperspektiv, luft&#10;&#10;Automatisk generere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523900" name="Billede 1" descr="Et billede, der indeholder kort, Luftfotografering, Fugleperspektiv, luft&#10;&#10;Automatisk genereret beskrivelse"/>
                    <pic:cNvPicPr/>
                  </pic:nvPicPr>
                  <pic:blipFill>
                    <a:blip r:embed="rId12"/>
                    <a:stretch>
                      <a:fillRect/>
                    </a:stretch>
                  </pic:blipFill>
                  <pic:spPr>
                    <a:xfrm>
                      <a:off x="0" y="0"/>
                      <a:ext cx="4231005" cy="3714115"/>
                    </a:xfrm>
                    <a:prstGeom prst="rect">
                      <a:avLst/>
                    </a:prstGeom>
                  </pic:spPr>
                </pic:pic>
              </a:graphicData>
            </a:graphic>
          </wp:inline>
        </w:drawing>
      </w:r>
    </w:p>
    <w:p w14:paraId="4C0BAC33" w14:textId="76D9F472" w:rsidR="004F380A" w:rsidRDefault="004F380A" w:rsidP="002415E5">
      <w:pPr>
        <w:jc w:val="center"/>
      </w:pPr>
    </w:p>
    <w:p w14:paraId="2283A40A" w14:textId="77777777" w:rsidR="004F380A" w:rsidRPr="002415E5" w:rsidRDefault="004F380A" w:rsidP="002415E5">
      <w:pPr>
        <w:jc w:val="center"/>
      </w:pPr>
    </w:p>
    <w:p w14:paraId="3D35F718" w14:textId="0DF3B7FF" w:rsidR="002415E5" w:rsidRPr="002415E5" w:rsidRDefault="002415E5" w:rsidP="002415E5">
      <w:pPr>
        <w:ind w:left="1304"/>
        <w:jc w:val="center"/>
        <w:rPr>
          <w:b/>
          <w:sz w:val="36"/>
          <w:szCs w:val="36"/>
        </w:rPr>
      </w:pPr>
      <w:r w:rsidRPr="002415E5">
        <w:rPr>
          <w:b/>
          <w:sz w:val="36"/>
          <w:szCs w:val="36"/>
        </w:rPr>
        <w:t>Karteringsplads og omlæsningsplads for vejjord</w:t>
      </w:r>
      <w:r w:rsidR="00BF7AE2">
        <w:rPr>
          <w:b/>
          <w:sz w:val="36"/>
          <w:szCs w:val="36"/>
        </w:rPr>
        <w:t xml:space="preserve"> </w:t>
      </w:r>
    </w:p>
    <w:p w14:paraId="68E75CF0" w14:textId="2C00B5A8" w:rsidR="000F0E68" w:rsidRDefault="00967008" w:rsidP="000F0E68">
      <w:pPr>
        <w:ind w:left="1304"/>
        <w:jc w:val="center"/>
        <w:rPr>
          <w:b/>
          <w:sz w:val="36"/>
          <w:szCs w:val="36"/>
        </w:rPr>
      </w:pPr>
      <w:r>
        <w:rPr>
          <w:b/>
          <w:sz w:val="36"/>
          <w:szCs w:val="36"/>
        </w:rPr>
        <w:t>Nygårdsvej 126</w:t>
      </w:r>
    </w:p>
    <w:p w14:paraId="0D3B013C" w14:textId="06D30805" w:rsidR="002415E5" w:rsidRPr="00AE1624" w:rsidRDefault="002415E5" w:rsidP="000F0E68">
      <w:pPr>
        <w:ind w:left="1304"/>
        <w:jc w:val="center"/>
        <w:rPr>
          <w:b/>
          <w:sz w:val="36"/>
          <w:szCs w:val="36"/>
        </w:rPr>
      </w:pPr>
      <w:r w:rsidRPr="00AE1624">
        <w:rPr>
          <w:b/>
          <w:sz w:val="36"/>
          <w:szCs w:val="36"/>
        </w:rPr>
        <w:t>4700 Næstved</w:t>
      </w:r>
    </w:p>
    <w:p w14:paraId="2BAB037C" w14:textId="77777777" w:rsidR="002415E5" w:rsidRPr="00AE1624" w:rsidRDefault="002415E5" w:rsidP="002415E5">
      <w:pPr>
        <w:ind w:firstLine="1304"/>
        <w:jc w:val="center"/>
        <w:rPr>
          <w:b/>
          <w:sz w:val="36"/>
          <w:szCs w:val="36"/>
        </w:rPr>
      </w:pPr>
    </w:p>
    <w:p w14:paraId="5AB177B9" w14:textId="5E33FB03" w:rsidR="002415E5" w:rsidRPr="00AE1624" w:rsidRDefault="00D57F58" w:rsidP="002415E5">
      <w:pPr>
        <w:ind w:firstLine="1304"/>
        <w:jc w:val="center"/>
        <w:rPr>
          <w:sz w:val="24"/>
          <w:szCs w:val="24"/>
        </w:rPr>
      </w:pPr>
      <w:r>
        <w:rPr>
          <w:sz w:val="24"/>
        </w:rPr>
        <w:t>Del af m</w:t>
      </w:r>
      <w:r w:rsidR="002415E5" w:rsidRPr="00AE1624">
        <w:rPr>
          <w:sz w:val="24"/>
        </w:rPr>
        <w:t xml:space="preserve">atrikel nr. </w:t>
      </w:r>
      <w:r w:rsidR="00967008">
        <w:rPr>
          <w:sz w:val="24"/>
        </w:rPr>
        <w:t xml:space="preserve">14a </w:t>
      </w:r>
      <w:r w:rsidR="00967008" w:rsidRPr="00967008">
        <w:rPr>
          <w:sz w:val="24"/>
        </w:rPr>
        <w:t>Åderup, Næstved Jorder</w:t>
      </w:r>
    </w:p>
    <w:p w14:paraId="654ADF94" w14:textId="45D769DF" w:rsidR="002415E5" w:rsidRPr="000F0E68" w:rsidRDefault="002415E5" w:rsidP="002415E5">
      <w:pPr>
        <w:ind w:firstLine="1304"/>
        <w:jc w:val="center"/>
        <w:rPr>
          <w:sz w:val="24"/>
        </w:rPr>
      </w:pPr>
      <w:r w:rsidRPr="004F1156">
        <w:rPr>
          <w:sz w:val="24"/>
        </w:rPr>
        <w:t xml:space="preserve">cvr-nr. </w:t>
      </w:r>
      <w:r w:rsidR="00967008">
        <w:rPr>
          <w:sz w:val="24"/>
        </w:rPr>
        <w:t>73585511</w:t>
      </w:r>
    </w:p>
    <w:p w14:paraId="047015C6" w14:textId="72A32E0C" w:rsidR="002415E5" w:rsidRPr="000F0E68" w:rsidRDefault="002415E5" w:rsidP="002415E5">
      <w:pPr>
        <w:ind w:firstLine="1304"/>
        <w:jc w:val="center"/>
        <w:rPr>
          <w:sz w:val="24"/>
        </w:rPr>
      </w:pPr>
      <w:r w:rsidRPr="000F0E68">
        <w:rPr>
          <w:sz w:val="24"/>
        </w:rPr>
        <w:t xml:space="preserve">p-nr. </w:t>
      </w:r>
      <w:r w:rsidR="00967008">
        <w:rPr>
          <w:sz w:val="24"/>
        </w:rPr>
        <w:t>1027254957</w:t>
      </w:r>
    </w:p>
    <w:p w14:paraId="5AFFFAB6" w14:textId="77777777" w:rsidR="002415E5" w:rsidRPr="002415E5" w:rsidRDefault="002415E5" w:rsidP="002415E5">
      <w:pPr>
        <w:rPr>
          <w:sz w:val="19"/>
        </w:rPr>
      </w:pPr>
    </w:p>
    <w:p w14:paraId="2941F149" w14:textId="77777777" w:rsidR="002415E5" w:rsidRPr="002415E5" w:rsidRDefault="002415E5" w:rsidP="002415E5">
      <w:pPr>
        <w:rPr>
          <w:sz w:val="19"/>
        </w:rPr>
      </w:pPr>
    </w:p>
    <w:p w14:paraId="61D236D7" w14:textId="77777777" w:rsidR="002415E5" w:rsidRPr="002415E5" w:rsidRDefault="002415E5" w:rsidP="002415E5">
      <w:pPr>
        <w:rPr>
          <w:sz w:val="19"/>
        </w:rPr>
      </w:pPr>
    </w:p>
    <w:p w14:paraId="588EAE38" w14:textId="714536E4" w:rsidR="002415E5" w:rsidRPr="002415E5" w:rsidRDefault="002415E5" w:rsidP="002415E5">
      <w:pPr>
        <w:spacing w:after="200"/>
        <w:rPr>
          <w:rFonts w:eastAsia="Times New Roman" w:cs="Times New Roman"/>
          <w:b/>
          <w:bCs/>
          <w:kern w:val="32"/>
          <w:sz w:val="28"/>
          <w:szCs w:val="32"/>
          <w:lang w:eastAsia="da-DK"/>
        </w:rPr>
      </w:pPr>
      <w:r w:rsidRPr="002415E5">
        <w:t xml:space="preserve">Miljøgodkendelsen bortfalder </w:t>
      </w:r>
      <w:r w:rsidRPr="000F0E68">
        <w:t xml:space="preserve">den </w:t>
      </w:r>
      <w:r w:rsidR="00D22D48" w:rsidRPr="000F0E68">
        <w:t>1</w:t>
      </w:r>
      <w:r w:rsidRPr="000F0E68">
        <w:t>.</w:t>
      </w:r>
      <w:r w:rsidR="00967008">
        <w:t xml:space="preserve">maj </w:t>
      </w:r>
      <w:r w:rsidRPr="000F0E68">
        <w:t>202</w:t>
      </w:r>
      <w:r w:rsidR="00D57F58" w:rsidRPr="000F0E68">
        <w:t>4</w:t>
      </w:r>
      <w:r w:rsidRPr="002415E5">
        <w:br w:type="page"/>
      </w:r>
    </w:p>
    <w:p w14:paraId="22E50534" w14:textId="77777777" w:rsidR="00F748C1" w:rsidRPr="00F748C1" w:rsidRDefault="00F748C1" w:rsidP="00F748C1">
      <w:pPr>
        <w:keepNext/>
        <w:tabs>
          <w:tab w:val="left" w:pos="851"/>
        </w:tabs>
        <w:spacing w:before="360" w:after="60" w:line="240" w:lineRule="auto"/>
        <w:ind w:left="567" w:hanging="567"/>
        <w:outlineLvl w:val="0"/>
        <w:rPr>
          <w:rFonts w:ascii="Verdana" w:eastAsia="Times New Roman" w:hAnsi="Verdana" w:cs="Times New Roman"/>
          <w:b/>
          <w:bCs/>
          <w:kern w:val="32"/>
          <w:sz w:val="28"/>
          <w:szCs w:val="32"/>
          <w:lang w:eastAsia="da-DK"/>
        </w:rPr>
      </w:pPr>
      <w:r w:rsidRPr="00F748C1">
        <w:rPr>
          <w:rFonts w:ascii="Verdana" w:eastAsia="Times New Roman" w:hAnsi="Verdana" w:cs="Times New Roman"/>
          <w:b/>
          <w:bCs/>
          <w:kern w:val="32"/>
          <w:sz w:val="28"/>
          <w:szCs w:val="32"/>
          <w:lang w:eastAsia="da-DK"/>
        </w:rPr>
        <w:lastRenderedPageBreak/>
        <w:t xml:space="preserve">Afgørelse </w:t>
      </w:r>
    </w:p>
    <w:p w14:paraId="4705574F" w14:textId="7E2018D3" w:rsidR="00F748C1" w:rsidRPr="00F748C1" w:rsidRDefault="00F748C1" w:rsidP="00CA287A">
      <w:pPr>
        <w:spacing w:after="270"/>
        <w:ind w:right="-567"/>
        <w:rPr>
          <w:rFonts w:ascii="Verdana" w:eastAsia="Times New Roman" w:hAnsi="Verdana" w:cs="Times New Roman"/>
          <w:sz w:val="19"/>
          <w:szCs w:val="20"/>
          <w:lang w:eastAsia="da-DK"/>
        </w:rPr>
      </w:pPr>
      <w:r w:rsidRPr="00F748C1">
        <w:rPr>
          <w:rFonts w:ascii="Verdana" w:eastAsia="Times New Roman" w:hAnsi="Verdana" w:cs="Times New Roman"/>
          <w:sz w:val="19"/>
          <w:szCs w:val="20"/>
          <w:lang w:eastAsia="da-DK"/>
        </w:rPr>
        <w:t>Næstved Kommune giver WICOTEC KIRKEBJERG A/S en tidsbegrænset miljøgodkendelse til midlertidigt oplag af jord fra etablering af</w:t>
      </w:r>
      <w:r w:rsidR="00CA287A">
        <w:rPr>
          <w:rFonts w:ascii="Verdana" w:eastAsia="Times New Roman" w:hAnsi="Verdana" w:cs="Times New Roman"/>
          <w:sz w:val="19"/>
          <w:szCs w:val="20"/>
          <w:lang w:eastAsia="da-DK"/>
        </w:rPr>
        <w:t xml:space="preserve"> </w:t>
      </w:r>
      <w:r w:rsidRPr="00F748C1">
        <w:rPr>
          <w:rFonts w:ascii="Verdana" w:eastAsia="Times New Roman" w:hAnsi="Verdana" w:cs="Times New Roman"/>
          <w:sz w:val="19"/>
          <w:szCs w:val="20"/>
          <w:lang w:eastAsia="da-DK"/>
        </w:rPr>
        <w:t xml:space="preserve">fjernvarmeledning </w:t>
      </w:r>
      <w:r w:rsidR="00700623">
        <w:rPr>
          <w:rFonts w:ascii="Verdana" w:eastAsia="Times New Roman" w:hAnsi="Verdana" w:cs="Times New Roman"/>
          <w:sz w:val="19"/>
          <w:szCs w:val="20"/>
          <w:lang w:eastAsia="da-DK"/>
        </w:rPr>
        <w:t>fra Ringøst ved Nygårdsvej til DSB´s nye Værksted i Mogenstrup.</w:t>
      </w:r>
      <w:r w:rsidRPr="00F748C1">
        <w:rPr>
          <w:rFonts w:ascii="Verdana" w:eastAsia="Times New Roman" w:hAnsi="Verdana" w:cs="Times New Roman"/>
          <w:sz w:val="19"/>
          <w:szCs w:val="20"/>
          <w:lang w:eastAsia="da-DK"/>
        </w:rPr>
        <w:t xml:space="preserve"> Vejjord og asfalt flyttes til grunden </w:t>
      </w:r>
      <w:r w:rsidR="00700623">
        <w:rPr>
          <w:rFonts w:ascii="Verdana" w:eastAsia="Times New Roman" w:hAnsi="Verdana" w:cs="Times New Roman"/>
          <w:sz w:val="19"/>
          <w:szCs w:val="20"/>
          <w:lang w:eastAsia="da-DK"/>
        </w:rPr>
        <w:t>Nygårdsvej 126</w:t>
      </w:r>
      <w:r w:rsidR="005A3CAB">
        <w:rPr>
          <w:rFonts w:ascii="Verdana" w:eastAsia="Times New Roman" w:hAnsi="Verdana" w:cs="Times New Roman"/>
          <w:sz w:val="19"/>
          <w:szCs w:val="20"/>
          <w:lang w:eastAsia="da-DK"/>
        </w:rPr>
        <w:t xml:space="preserve"> </w:t>
      </w:r>
      <w:r w:rsidRPr="00F748C1">
        <w:rPr>
          <w:rFonts w:ascii="Verdana" w:eastAsia="Times New Roman" w:hAnsi="Verdana" w:cs="Times New Roman"/>
          <w:sz w:val="19"/>
          <w:szCs w:val="20"/>
          <w:lang w:eastAsia="da-DK"/>
        </w:rPr>
        <w:t xml:space="preserve">4700 Næstved som et midlertidigt oplag og kartering inden endelig bortskaffelse/genanvendelse. </w:t>
      </w:r>
      <w:r w:rsidR="005A3CAB">
        <w:rPr>
          <w:rFonts w:ascii="Verdana" w:eastAsia="Times New Roman" w:hAnsi="Verdana" w:cs="Times New Roman"/>
          <w:sz w:val="19"/>
          <w:szCs w:val="20"/>
          <w:lang w:eastAsia="da-DK"/>
        </w:rPr>
        <w:t xml:space="preserve">Oplagspladsen modtager kun vejjord og asfalt </w:t>
      </w:r>
      <w:r w:rsidR="001E71EE">
        <w:rPr>
          <w:rFonts w:ascii="Verdana" w:eastAsia="Times New Roman" w:hAnsi="Verdana" w:cs="Times New Roman"/>
          <w:sz w:val="19"/>
          <w:szCs w:val="20"/>
          <w:lang w:eastAsia="da-DK"/>
        </w:rPr>
        <w:t>fra gravearbejdet</w:t>
      </w:r>
      <w:r w:rsidR="005A3CAB" w:rsidRPr="005A3CAB">
        <w:rPr>
          <w:rFonts w:ascii="Verdana" w:eastAsia="Times New Roman" w:hAnsi="Verdana" w:cs="Times New Roman"/>
          <w:sz w:val="19"/>
          <w:szCs w:val="20"/>
          <w:lang w:eastAsia="da-DK"/>
        </w:rPr>
        <w:t xml:space="preserve"> i selve Nygårdsvej.</w:t>
      </w:r>
    </w:p>
    <w:p w14:paraId="32F34D1D" w14:textId="77777777" w:rsidR="00F748C1" w:rsidRPr="00F748C1" w:rsidRDefault="00F748C1" w:rsidP="00CA287A">
      <w:pPr>
        <w:spacing w:after="270"/>
        <w:ind w:right="-567"/>
        <w:rPr>
          <w:rFonts w:ascii="Verdana" w:eastAsia="Calibri" w:hAnsi="Verdana" w:cs="Times New Roman"/>
          <w:sz w:val="19"/>
          <w:szCs w:val="20"/>
          <w:lang w:eastAsia="da-DK"/>
        </w:rPr>
      </w:pPr>
      <w:r w:rsidRPr="00F748C1">
        <w:rPr>
          <w:rFonts w:ascii="Verdana" w:eastAsia="Times New Roman" w:hAnsi="Verdana" w:cs="Times New Roman"/>
          <w:sz w:val="19"/>
          <w:szCs w:val="20"/>
          <w:lang w:eastAsia="da-DK"/>
        </w:rPr>
        <w:t xml:space="preserve">Aktiviteten er omfattet af punkt K 212 på bilag 2 i bekendtgørelse nr. 2080 af 15/11/2021 om godkendelse af listevirksomhed, </w:t>
      </w:r>
      <w:r w:rsidRPr="00F748C1">
        <w:rPr>
          <w:rFonts w:ascii="Verdana" w:eastAsia="Calibri" w:hAnsi="Verdana" w:cs="Times New Roman"/>
          <w:sz w:val="19"/>
          <w:szCs w:val="20"/>
          <w:lang w:eastAsia="da-DK"/>
        </w:rPr>
        <w:t xml:space="preserve">som omfatter: </w:t>
      </w:r>
    </w:p>
    <w:p w14:paraId="3AE21C17" w14:textId="6A57A54A" w:rsidR="00F748C1" w:rsidRPr="00F748C1" w:rsidRDefault="00F748C1" w:rsidP="00CA287A">
      <w:pPr>
        <w:spacing w:after="270"/>
        <w:ind w:right="-567"/>
        <w:rPr>
          <w:rFonts w:ascii="Verdana" w:eastAsia="Calibri" w:hAnsi="Verdana" w:cs="Times New Roman"/>
          <w:sz w:val="19"/>
          <w:szCs w:val="20"/>
          <w:lang w:eastAsia="da-DK"/>
        </w:rPr>
      </w:pPr>
      <w:r w:rsidRPr="00F748C1">
        <w:rPr>
          <w:rFonts w:ascii="Verdana" w:eastAsia="Calibri" w:hAnsi="Verdana" w:cs="Times New Roman"/>
          <w:sz w:val="19"/>
          <w:szCs w:val="20"/>
          <w:lang w:eastAsia="da-DK"/>
        </w:rPr>
        <w:t>”</w:t>
      </w:r>
      <w:r w:rsidRPr="00F748C1">
        <w:rPr>
          <w:rFonts w:eastAsia="Calibri" w:cs="Times New Roman"/>
        </w:rPr>
        <w:t xml:space="preserve"> </w:t>
      </w:r>
      <w:r w:rsidRPr="00F748C1">
        <w:rPr>
          <w:rFonts w:ascii="Verdana" w:eastAsia="Calibri" w:hAnsi="Verdana" w:cs="Times New Roman"/>
          <w:sz w:val="19"/>
          <w:szCs w:val="20"/>
          <w:lang w:eastAsia="da-DK"/>
        </w:rPr>
        <w:t>Anlæg for midlertidig oplagring af ikke-farligt affald eller affald af elektrisk og elektronisk udstyr forud for nyttiggørelse eller bortskaffelse med en kapacitet for tilførsel af affald på 30 tons om dagen eller med mere end 4 containere med et samlet volumen på mindst 30 m</w:t>
      </w:r>
      <w:r w:rsidRPr="00F748C1">
        <w:rPr>
          <w:rFonts w:ascii="Verdana" w:eastAsia="Calibri" w:hAnsi="Verdana" w:cs="Times New Roman"/>
          <w:sz w:val="19"/>
          <w:szCs w:val="20"/>
          <w:vertAlign w:val="superscript"/>
          <w:lang w:eastAsia="da-DK"/>
        </w:rPr>
        <w:t>3</w:t>
      </w:r>
      <w:r w:rsidRPr="00F748C1">
        <w:rPr>
          <w:rFonts w:ascii="Verdana" w:eastAsia="Calibri" w:hAnsi="Verdana" w:cs="Times New Roman"/>
          <w:sz w:val="19"/>
          <w:szCs w:val="20"/>
          <w:lang w:eastAsia="da-DK"/>
        </w:rPr>
        <w:t>, bortset fra anlæg omfattet af listepunkt 5.5 på bilag 1 eller listepunkt K 211.</w:t>
      </w:r>
    </w:p>
    <w:p w14:paraId="0F5C6DEF" w14:textId="77777777" w:rsidR="00F748C1" w:rsidRPr="00F748C1" w:rsidRDefault="00F748C1" w:rsidP="00CA287A">
      <w:pPr>
        <w:spacing w:after="270"/>
        <w:ind w:right="-567"/>
        <w:rPr>
          <w:rFonts w:ascii="Verdana" w:eastAsia="Times New Roman" w:hAnsi="Verdana" w:cs="Times New Roman"/>
          <w:sz w:val="19"/>
          <w:szCs w:val="20"/>
          <w:lang w:eastAsia="da-DK"/>
        </w:rPr>
      </w:pPr>
      <w:r w:rsidRPr="00F748C1">
        <w:rPr>
          <w:rFonts w:ascii="Verdana" w:eastAsia="Times New Roman" w:hAnsi="Verdana" w:cs="Times New Roman"/>
          <w:b/>
          <w:bCs/>
          <w:sz w:val="19"/>
          <w:szCs w:val="20"/>
          <w:lang w:eastAsia="da-DK"/>
        </w:rPr>
        <w:t>Begrundelse for afgørelsen</w:t>
      </w:r>
      <w:r w:rsidRPr="00F748C1">
        <w:rPr>
          <w:rFonts w:ascii="Verdana" w:eastAsia="Times New Roman" w:hAnsi="Verdana" w:cs="Times New Roman"/>
          <w:b/>
          <w:bCs/>
          <w:sz w:val="19"/>
          <w:szCs w:val="20"/>
          <w:lang w:eastAsia="da-DK"/>
        </w:rPr>
        <w:br/>
      </w:r>
      <w:r w:rsidRPr="00F748C1">
        <w:rPr>
          <w:rFonts w:ascii="Verdana" w:eastAsia="Times New Roman" w:hAnsi="Verdana" w:cs="Times New Roman"/>
          <w:sz w:val="19"/>
          <w:szCs w:val="20"/>
          <w:lang w:eastAsia="da-DK"/>
        </w:rPr>
        <w:t>Kommunen har vurderet, at når det midlertidige oplag indrettes og drives i overensstemmelse med vilkårene i denne miljøgodkendelse, kan den drives uden at det medfører væsentlige miljøpåvirkninger.</w:t>
      </w:r>
    </w:p>
    <w:p w14:paraId="67F2198D" w14:textId="77777777" w:rsidR="00F748C1" w:rsidRPr="00F748C1" w:rsidRDefault="00F748C1" w:rsidP="00CA287A">
      <w:pPr>
        <w:spacing w:after="270"/>
        <w:ind w:right="-567"/>
        <w:rPr>
          <w:rFonts w:ascii="Verdana" w:eastAsia="Times New Roman" w:hAnsi="Verdana" w:cs="Times New Roman"/>
          <w:sz w:val="19"/>
          <w:szCs w:val="20"/>
          <w:lang w:eastAsia="da-DK"/>
        </w:rPr>
      </w:pPr>
      <w:r w:rsidRPr="00F748C1">
        <w:rPr>
          <w:rFonts w:ascii="Verdana" w:eastAsia="Times New Roman" w:hAnsi="Verdana" w:cs="Times New Roman"/>
          <w:sz w:val="19"/>
          <w:szCs w:val="20"/>
          <w:lang w:eastAsia="da-DK"/>
        </w:rPr>
        <w:t xml:space="preserve">Vilkårene er fastsat dels på baggrund af standardvilkårene for listepunkt K 212 og dels på baggrund af vurdering af de lokale miljøforhold. Ved fastsættelse af vilkårene er der lagt vægt på at beskytte omgivelserne mod forurening og gener. </w:t>
      </w:r>
    </w:p>
    <w:p w14:paraId="4DCB2B1C" w14:textId="77777777" w:rsidR="00F748C1" w:rsidRPr="00F748C1" w:rsidRDefault="00F748C1" w:rsidP="00CA287A">
      <w:pPr>
        <w:spacing w:before="100" w:beforeAutospacing="1" w:line="270" w:lineRule="atLeast"/>
        <w:ind w:right="-567"/>
        <w:rPr>
          <w:rFonts w:ascii="Verdana" w:eastAsia="Calibri" w:hAnsi="Verdana" w:cs="Times New Roman"/>
          <w:b/>
          <w:sz w:val="19"/>
          <w:szCs w:val="19"/>
          <w:lang w:eastAsia="da-DK"/>
        </w:rPr>
      </w:pPr>
      <w:r w:rsidRPr="00F748C1">
        <w:rPr>
          <w:rFonts w:ascii="Verdana" w:eastAsia="Calibri" w:hAnsi="Verdana" w:cs="Times New Roman"/>
          <w:b/>
          <w:sz w:val="19"/>
          <w:szCs w:val="19"/>
          <w:lang w:eastAsia="da-DK"/>
        </w:rPr>
        <w:t>Godkendelsens gyldighed</w:t>
      </w:r>
    </w:p>
    <w:p w14:paraId="0641B8CD" w14:textId="77D76492" w:rsidR="00F748C1" w:rsidRPr="00BF7AE2" w:rsidRDefault="00F748C1" w:rsidP="00CA287A">
      <w:pPr>
        <w:ind w:right="-567"/>
        <w:rPr>
          <w:rFonts w:ascii="Times New Roman" w:eastAsia="Calibri" w:hAnsi="Times New Roman" w:cs="Times New Roman"/>
          <w:sz w:val="24"/>
          <w:szCs w:val="24"/>
          <w:lang w:eastAsia="da-DK"/>
        </w:rPr>
      </w:pPr>
      <w:r w:rsidRPr="00BF7AE2">
        <w:rPr>
          <w:rFonts w:ascii="Verdana" w:eastAsia="Calibri" w:hAnsi="Verdana" w:cs="Times New Roman"/>
          <w:sz w:val="19"/>
          <w:szCs w:val="19"/>
          <w:lang w:eastAsia="da-DK"/>
        </w:rPr>
        <w:t xml:space="preserve">Godkendelsen træder i kraft den </w:t>
      </w:r>
      <w:r w:rsidR="00BE2602" w:rsidRPr="00BF7AE2">
        <w:rPr>
          <w:rFonts w:ascii="Verdana" w:eastAsia="Calibri" w:hAnsi="Verdana" w:cs="Times New Roman"/>
          <w:sz w:val="19"/>
          <w:szCs w:val="19"/>
          <w:lang w:eastAsia="da-DK"/>
        </w:rPr>
        <w:t>8</w:t>
      </w:r>
      <w:r w:rsidRPr="00BF7AE2">
        <w:rPr>
          <w:rFonts w:ascii="Verdana" w:eastAsia="Calibri" w:hAnsi="Verdana" w:cs="Times New Roman"/>
          <w:sz w:val="19"/>
          <w:szCs w:val="19"/>
          <w:lang w:eastAsia="da-DK"/>
        </w:rPr>
        <w:t xml:space="preserve">. </w:t>
      </w:r>
      <w:r w:rsidR="00BE2602" w:rsidRPr="00BF7AE2">
        <w:rPr>
          <w:rFonts w:ascii="Verdana" w:eastAsia="Calibri" w:hAnsi="Verdana" w:cs="Times New Roman"/>
          <w:sz w:val="19"/>
          <w:szCs w:val="19"/>
          <w:lang w:eastAsia="da-DK"/>
        </w:rPr>
        <w:t xml:space="preserve">december </w:t>
      </w:r>
      <w:r w:rsidRPr="00BF7AE2">
        <w:rPr>
          <w:rFonts w:ascii="Verdana" w:eastAsia="Calibri" w:hAnsi="Verdana" w:cs="Times New Roman"/>
          <w:sz w:val="19"/>
          <w:szCs w:val="19"/>
          <w:lang w:eastAsia="da-DK"/>
        </w:rPr>
        <w:t xml:space="preserve">2023 og offentliggøres på kommunens hjemmeside samme dato og bortfalder 1. </w:t>
      </w:r>
      <w:r w:rsidR="00BE2602" w:rsidRPr="00BF7AE2">
        <w:rPr>
          <w:rFonts w:ascii="Verdana" w:eastAsia="Calibri" w:hAnsi="Verdana" w:cs="Times New Roman"/>
          <w:sz w:val="19"/>
          <w:szCs w:val="19"/>
          <w:lang w:eastAsia="da-DK"/>
        </w:rPr>
        <w:t xml:space="preserve">maj </w:t>
      </w:r>
      <w:r w:rsidRPr="00BF7AE2">
        <w:rPr>
          <w:rFonts w:ascii="Verdana" w:eastAsia="Calibri" w:hAnsi="Verdana" w:cs="Times New Roman"/>
          <w:sz w:val="19"/>
          <w:szCs w:val="19"/>
          <w:lang w:eastAsia="da-DK"/>
        </w:rPr>
        <w:t>2024.</w:t>
      </w:r>
    </w:p>
    <w:p w14:paraId="225B4BF8" w14:textId="77777777" w:rsidR="00F748C1" w:rsidRPr="00F748C1" w:rsidRDefault="00F748C1" w:rsidP="00CA287A">
      <w:pPr>
        <w:spacing w:before="100" w:beforeAutospacing="1" w:line="240" w:lineRule="auto"/>
        <w:ind w:right="-567"/>
        <w:rPr>
          <w:rFonts w:ascii="Verdana" w:eastAsia="Calibri" w:hAnsi="Verdana" w:cs="Times New Roman"/>
          <w:b/>
          <w:sz w:val="19"/>
          <w:szCs w:val="19"/>
          <w:lang w:eastAsia="da-DK"/>
        </w:rPr>
      </w:pPr>
      <w:r w:rsidRPr="00F748C1">
        <w:rPr>
          <w:rFonts w:ascii="Verdana" w:eastAsia="Calibri" w:hAnsi="Verdana" w:cs="Times New Roman"/>
          <w:b/>
          <w:sz w:val="19"/>
          <w:szCs w:val="19"/>
          <w:lang w:eastAsia="da-DK"/>
        </w:rPr>
        <w:t>Høring</w:t>
      </w:r>
    </w:p>
    <w:p w14:paraId="237E251D" w14:textId="23524858" w:rsidR="00F748C1" w:rsidRPr="00BF7AE2" w:rsidRDefault="00F748C1" w:rsidP="00CA287A">
      <w:pPr>
        <w:spacing w:after="240"/>
        <w:ind w:right="-567"/>
        <w:rPr>
          <w:rFonts w:ascii="Verdana" w:eastAsia="Calibri" w:hAnsi="Verdana" w:cs="Times New Roman"/>
          <w:sz w:val="19"/>
          <w:szCs w:val="19"/>
          <w:lang w:eastAsia="da-DK"/>
        </w:rPr>
      </w:pPr>
      <w:r w:rsidRPr="00BF7AE2">
        <w:rPr>
          <w:rFonts w:ascii="Verdana" w:eastAsia="Calibri" w:hAnsi="Verdana" w:cs="Times New Roman"/>
          <w:sz w:val="19"/>
          <w:szCs w:val="19"/>
          <w:lang w:eastAsia="da-DK"/>
        </w:rPr>
        <w:t xml:space="preserve">Udkastet til afgørelsen blev sendt til virksomheden den </w:t>
      </w:r>
      <w:r w:rsidR="00BE2602" w:rsidRPr="00BF7AE2">
        <w:rPr>
          <w:rFonts w:ascii="Verdana" w:eastAsia="Calibri" w:hAnsi="Verdana" w:cs="Times New Roman"/>
          <w:sz w:val="19"/>
          <w:szCs w:val="19"/>
          <w:lang w:eastAsia="da-DK"/>
        </w:rPr>
        <w:t>30</w:t>
      </w:r>
      <w:r w:rsidRPr="00BF7AE2">
        <w:rPr>
          <w:rFonts w:ascii="Verdana" w:eastAsia="Calibri" w:hAnsi="Verdana" w:cs="Times New Roman"/>
          <w:sz w:val="19"/>
          <w:szCs w:val="19"/>
          <w:lang w:eastAsia="da-DK"/>
        </w:rPr>
        <w:t>. november 2023, og der har været ikke været bemærkninger til udkastet:</w:t>
      </w:r>
    </w:p>
    <w:p w14:paraId="39628FF8" w14:textId="77777777" w:rsidR="00F748C1" w:rsidRPr="00F748C1" w:rsidRDefault="00F748C1" w:rsidP="00CA287A">
      <w:pPr>
        <w:ind w:right="-567"/>
        <w:rPr>
          <w:rFonts w:ascii="Verdana" w:eastAsia="Calibri" w:hAnsi="Verdana" w:cs="Times New Roman"/>
          <w:b/>
          <w:bCs/>
          <w:sz w:val="19"/>
          <w:szCs w:val="19"/>
        </w:rPr>
      </w:pPr>
      <w:r w:rsidRPr="00F748C1">
        <w:rPr>
          <w:rFonts w:ascii="Verdana" w:eastAsia="Calibri" w:hAnsi="Verdana" w:cs="Times New Roman"/>
          <w:b/>
          <w:bCs/>
          <w:sz w:val="19"/>
          <w:szCs w:val="19"/>
        </w:rPr>
        <w:t>Hvis du vil klage</w:t>
      </w:r>
    </w:p>
    <w:p w14:paraId="1539ED0C" w14:textId="77777777" w:rsidR="00F748C1" w:rsidRPr="00F748C1" w:rsidRDefault="00F748C1" w:rsidP="00CA287A">
      <w:pPr>
        <w:ind w:right="-567"/>
        <w:rPr>
          <w:rFonts w:ascii="Verdana" w:eastAsia="Calibri" w:hAnsi="Verdana" w:cs="Calibri"/>
          <w:sz w:val="19"/>
          <w:szCs w:val="19"/>
        </w:rPr>
      </w:pPr>
      <w:r w:rsidRPr="00F748C1">
        <w:rPr>
          <w:rFonts w:ascii="Verdana" w:eastAsia="Calibri" w:hAnsi="Verdana" w:cs="Calibri"/>
          <w:sz w:val="19"/>
          <w:szCs w:val="19"/>
        </w:rPr>
        <w:t xml:space="preserve">Du skal skrive en klage til Miljø- og Fødevareklagenævnet og indsende den via klageportalen. Klageportalen finder du på  </w:t>
      </w:r>
      <w:hyperlink r:id="rId13" w:history="1">
        <w:r w:rsidRPr="00F748C1">
          <w:rPr>
            <w:rFonts w:ascii="Verdana" w:eastAsia="Calibri" w:hAnsi="Verdana" w:cs="Times New Roman"/>
            <w:color w:val="0000FF"/>
            <w:sz w:val="19"/>
            <w:szCs w:val="19"/>
            <w:u w:val="single"/>
          </w:rPr>
          <w:t>Nævnenes Hus</w:t>
        </w:r>
      </w:hyperlink>
      <w:r w:rsidRPr="00F748C1">
        <w:rPr>
          <w:rFonts w:ascii="Verdana" w:eastAsia="Calibri" w:hAnsi="Verdana" w:cs="Times New Roman"/>
          <w:color w:val="0000FF"/>
          <w:sz w:val="19"/>
          <w:szCs w:val="19"/>
          <w:u w:val="single"/>
        </w:rPr>
        <w:t xml:space="preserve"> </w:t>
      </w:r>
      <w:r w:rsidRPr="00F748C1">
        <w:rPr>
          <w:rFonts w:ascii="Verdana" w:eastAsia="Calibri" w:hAnsi="Verdana" w:cs="Times New Roman"/>
          <w:sz w:val="19"/>
          <w:szCs w:val="19"/>
        </w:rPr>
        <w:t xml:space="preserve">.  </w:t>
      </w:r>
      <w:r w:rsidRPr="00F748C1">
        <w:rPr>
          <w:rFonts w:ascii="Verdana" w:eastAsia="Calibri" w:hAnsi="Verdana" w:cs="Calibri"/>
          <w:sz w:val="19"/>
          <w:szCs w:val="19"/>
        </w:rPr>
        <w:t xml:space="preserve">Klagefristen er 4 uger. Det betyder, at en eventuel klage skal være sendt via klageportalen </w:t>
      </w:r>
    </w:p>
    <w:p w14:paraId="6A479191" w14:textId="77777777" w:rsidR="00F748C1" w:rsidRPr="00F748C1" w:rsidRDefault="00F748C1" w:rsidP="00CA287A">
      <w:pPr>
        <w:ind w:right="-567"/>
        <w:rPr>
          <w:rFonts w:ascii="Verdana" w:eastAsia="Calibri" w:hAnsi="Verdana" w:cs="Calibri"/>
          <w:sz w:val="19"/>
          <w:szCs w:val="19"/>
        </w:rPr>
      </w:pPr>
    </w:p>
    <w:p w14:paraId="56A847F5" w14:textId="3F7E3ED6" w:rsidR="00F748C1" w:rsidRPr="00BF7AE2" w:rsidRDefault="00F748C1" w:rsidP="00CA287A">
      <w:pPr>
        <w:ind w:right="-567"/>
        <w:jc w:val="center"/>
        <w:rPr>
          <w:rFonts w:ascii="Verdana" w:eastAsia="Calibri" w:hAnsi="Verdana" w:cs="Calibri"/>
          <w:b/>
          <w:sz w:val="19"/>
          <w:szCs w:val="19"/>
        </w:rPr>
      </w:pPr>
      <w:r w:rsidRPr="00BF7AE2">
        <w:rPr>
          <w:rFonts w:ascii="Verdana" w:eastAsia="Calibri" w:hAnsi="Verdana" w:cs="Calibri"/>
          <w:b/>
          <w:sz w:val="19"/>
          <w:szCs w:val="19"/>
        </w:rPr>
        <w:t xml:space="preserve">Senest den </w:t>
      </w:r>
      <w:r w:rsidR="00BE2602" w:rsidRPr="00BF7AE2">
        <w:rPr>
          <w:rFonts w:ascii="Verdana" w:eastAsia="Calibri" w:hAnsi="Verdana" w:cs="Calibri"/>
          <w:b/>
          <w:sz w:val="19"/>
          <w:szCs w:val="19"/>
        </w:rPr>
        <w:t>5</w:t>
      </w:r>
      <w:r w:rsidRPr="00BF7AE2">
        <w:rPr>
          <w:rFonts w:ascii="Verdana" w:eastAsia="Calibri" w:hAnsi="Verdana" w:cs="Calibri"/>
          <w:b/>
          <w:sz w:val="19"/>
          <w:szCs w:val="19"/>
        </w:rPr>
        <w:t xml:space="preserve">. </w:t>
      </w:r>
      <w:r w:rsidR="00BE2602" w:rsidRPr="00BF7AE2">
        <w:rPr>
          <w:rFonts w:ascii="Verdana" w:eastAsia="Calibri" w:hAnsi="Verdana" w:cs="Calibri"/>
          <w:b/>
          <w:sz w:val="19"/>
          <w:szCs w:val="19"/>
        </w:rPr>
        <w:t xml:space="preserve">januar </w:t>
      </w:r>
      <w:r w:rsidRPr="00BF7AE2">
        <w:rPr>
          <w:rFonts w:ascii="Verdana" w:eastAsia="Calibri" w:hAnsi="Verdana" w:cs="Calibri"/>
          <w:b/>
          <w:sz w:val="19"/>
          <w:szCs w:val="19"/>
        </w:rPr>
        <w:t>202</w:t>
      </w:r>
      <w:r w:rsidR="00BE2602" w:rsidRPr="00BF7AE2">
        <w:rPr>
          <w:rFonts w:ascii="Verdana" w:eastAsia="Calibri" w:hAnsi="Verdana" w:cs="Calibri"/>
          <w:b/>
          <w:sz w:val="19"/>
          <w:szCs w:val="19"/>
        </w:rPr>
        <w:t>4</w:t>
      </w:r>
      <w:r w:rsidRPr="00BF7AE2">
        <w:rPr>
          <w:rFonts w:ascii="Verdana" w:eastAsia="Calibri" w:hAnsi="Verdana" w:cs="Calibri"/>
          <w:b/>
          <w:sz w:val="19"/>
          <w:szCs w:val="19"/>
        </w:rPr>
        <w:t xml:space="preserve"> </w:t>
      </w:r>
    </w:p>
    <w:p w14:paraId="10DD6B82" w14:textId="77777777" w:rsidR="00F748C1" w:rsidRPr="00F748C1" w:rsidRDefault="00F748C1" w:rsidP="00CA287A">
      <w:pPr>
        <w:ind w:right="-567"/>
        <w:jc w:val="center"/>
        <w:rPr>
          <w:rFonts w:ascii="Verdana" w:eastAsia="Calibri" w:hAnsi="Verdana" w:cs="Calibri"/>
          <w:b/>
          <w:sz w:val="19"/>
          <w:szCs w:val="19"/>
        </w:rPr>
      </w:pPr>
    </w:p>
    <w:p w14:paraId="1972041D" w14:textId="77777777" w:rsidR="00F748C1" w:rsidRPr="00F748C1" w:rsidRDefault="00F748C1" w:rsidP="00CA287A">
      <w:pPr>
        <w:ind w:right="-567"/>
        <w:rPr>
          <w:rFonts w:ascii="Verdana" w:eastAsia="Calibri" w:hAnsi="Verdana" w:cs="Calibri"/>
          <w:sz w:val="19"/>
          <w:szCs w:val="19"/>
        </w:rPr>
      </w:pPr>
      <w:r w:rsidRPr="00F748C1">
        <w:rPr>
          <w:rFonts w:ascii="Verdana" w:eastAsia="Calibri" w:hAnsi="Verdana" w:cs="Calibri"/>
          <w:sz w:val="19"/>
          <w:szCs w:val="19"/>
        </w:rPr>
        <w:t xml:space="preserve">Din klage er først registret i klageportalen, når du har indbetalt et gebyr. Du kan læse mere om gebyrordningen på  </w:t>
      </w:r>
      <w:hyperlink r:id="rId14" w:history="1">
        <w:r w:rsidRPr="00F748C1">
          <w:rPr>
            <w:rFonts w:ascii="Verdana" w:eastAsia="Calibri" w:hAnsi="Verdana" w:cs="Times New Roman"/>
            <w:color w:val="0000FF"/>
            <w:sz w:val="19"/>
            <w:szCs w:val="19"/>
            <w:u w:val="single"/>
          </w:rPr>
          <w:t>Nævnenes Hus</w:t>
        </w:r>
      </w:hyperlink>
      <w:r w:rsidRPr="00F748C1">
        <w:rPr>
          <w:rFonts w:ascii="Verdana" w:eastAsia="Calibri" w:hAnsi="Verdana" w:cs="Times New Roman"/>
          <w:color w:val="0000FF"/>
          <w:sz w:val="19"/>
          <w:szCs w:val="19"/>
          <w:u w:val="single"/>
        </w:rPr>
        <w:t xml:space="preserve"> .</w:t>
      </w:r>
    </w:p>
    <w:p w14:paraId="4614949E" w14:textId="77777777" w:rsidR="00F748C1" w:rsidRPr="00F748C1" w:rsidRDefault="00F748C1" w:rsidP="00CA287A">
      <w:pPr>
        <w:ind w:right="-567"/>
        <w:rPr>
          <w:rFonts w:ascii="Verdana" w:eastAsia="Calibri" w:hAnsi="Verdana" w:cs="Calibri"/>
          <w:sz w:val="19"/>
          <w:szCs w:val="19"/>
        </w:rPr>
      </w:pPr>
      <w:r w:rsidRPr="00F748C1">
        <w:rPr>
          <w:rFonts w:ascii="Verdana" w:eastAsia="Calibri" w:hAnsi="Verdana" w:cs="Calibri"/>
          <w:sz w:val="19"/>
          <w:szCs w:val="19"/>
        </w:rPr>
        <w:t xml:space="preserve">Hvis du ønsker en afgørelse ved en domstol, skal retssagen være anlagt inden 6 måneder fra afgørelsen er meddelt </w:t>
      </w:r>
    </w:p>
    <w:p w14:paraId="1E964133" w14:textId="77777777" w:rsidR="00F748C1" w:rsidRPr="00F748C1" w:rsidRDefault="00F748C1" w:rsidP="00CA287A">
      <w:pPr>
        <w:ind w:right="-567"/>
        <w:rPr>
          <w:rFonts w:ascii="Verdana" w:eastAsia="Calibri" w:hAnsi="Verdana" w:cs="Calibri"/>
          <w:sz w:val="19"/>
          <w:szCs w:val="19"/>
        </w:rPr>
      </w:pPr>
    </w:p>
    <w:p w14:paraId="0550062A" w14:textId="77777777" w:rsidR="00F748C1" w:rsidRPr="00F748C1" w:rsidRDefault="00F748C1" w:rsidP="00CA287A">
      <w:pPr>
        <w:ind w:right="-567"/>
        <w:rPr>
          <w:rFonts w:ascii="Verdana" w:eastAsia="Calibri" w:hAnsi="Verdana" w:cs="Times New Roman"/>
          <w:b/>
          <w:bCs/>
          <w:sz w:val="19"/>
          <w:szCs w:val="19"/>
        </w:rPr>
      </w:pPr>
      <w:r w:rsidRPr="00F748C1">
        <w:rPr>
          <w:rFonts w:ascii="Verdana" w:eastAsia="Calibri" w:hAnsi="Verdana" w:cs="Times New Roman"/>
          <w:b/>
          <w:bCs/>
          <w:sz w:val="19"/>
          <w:szCs w:val="19"/>
        </w:rPr>
        <w:t>Lovgivning</w:t>
      </w:r>
    </w:p>
    <w:p w14:paraId="6A093B6B" w14:textId="77777777" w:rsidR="00F748C1" w:rsidRPr="00F748C1" w:rsidRDefault="00F748C1" w:rsidP="00CA287A">
      <w:pPr>
        <w:ind w:right="-567"/>
        <w:rPr>
          <w:rFonts w:ascii="Verdana" w:eastAsia="Calibri" w:hAnsi="Verdana" w:cs="Calibri"/>
          <w:sz w:val="19"/>
          <w:szCs w:val="19"/>
        </w:rPr>
      </w:pPr>
      <w:r w:rsidRPr="00F748C1">
        <w:rPr>
          <w:rFonts w:ascii="Verdana" w:eastAsia="Times New Roman" w:hAnsi="Verdana" w:cs="Times New Roman"/>
          <w:sz w:val="19"/>
          <w:szCs w:val="19"/>
          <w:lang w:eastAsia="da-DK"/>
        </w:rPr>
        <w:t>Godkendelse er meddelt efter § 33 i miljøbeskyttelsesloven, mens m</w:t>
      </w:r>
      <w:r w:rsidRPr="00F748C1">
        <w:rPr>
          <w:rFonts w:ascii="Verdana" w:eastAsia="Calibri" w:hAnsi="Verdana" w:cs="Times New Roman"/>
          <w:sz w:val="19"/>
          <w:szCs w:val="19"/>
        </w:rPr>
        <w:t>iljøbeskyttelseslovens §91 giver dig ret til at klage, og §101 giver dig mulighed for at afprøve sagen ved domstolene.</w:t>
      </w:r>
    </w:p>
    <w:p w14:paraId="573C8B0D" w14:textId="77777777" w:rsidR="00F748C1" w:rsidRPr="00F748C1" w:rsidRDefault="00F748C1" w:rsidP="00CA287A">
      <w:pPr>
        <w:ind w:right="-567"/>
        <w:rPr>
          <w:rFonts w:eastAsia="Calibri" w:cs="Times New Roman"/>
          <w:b/>
        </w:rPr>
      </w:pPr>
      <w:r w:rsidRPr="00F748C1">
        <w:rPr>
          <w:rFonts w:eastAsia="Calibri" w:cs="Times New Roman"/>
          <w:b/>
        </w:rPr>
        <w:lastRenderedPageBreak/>
        <w:t>Øvrigt</w:t>
      </w:r>
    </w:p>
    <w:p w14:paraId="48AF6317" w14:textId="0E26B4FB" w:rsidR="00F748C1" w:rsidRPr="00F748C1" w:rsidRDefault="00F748C1" w:rsidP="00CA287A">
      <w:pPr>
        <w:spacing w:after="270"/>
        <w:ind w:right="-567"/>
        <w:rPr>
          <w:rFonts w:ascii="Verdana" w:eastAsia="Times New Roman" w:hAnsi="Verdana" w:cs="Times New Roman"/>
          <w:sz w:val="19"/>
          <w:szCs w:val="20"/>
          <w:lang w:eastAsia="da-DK"/>
        </w:rPr>
      </w:pPr>
      <w:r w:rsidRPr="00F748C1">
        <w:rPr>
          <w:rFonts w:ascii="Verdana" w:eastAsia="Times New Roman" w:hAnsi="Verdana" w:cs="Times New Roman"/>
          <w:sz w:val="19"/>
          <w:szCs w:val="20"/>
          <w:lang w:eastAsia="da-DK"/>
        </w:rPr>
        <w:t>Er der spørgsmål til afgørelsen kan jeg kontaktes på tlf. 5588 6</w:t>
      </w:r>
      <w:r w:rsidR="005A3CAB">
        <w:rPr>
          <w:rFonts w:ascii="Verdana" w:eastAsia="Times New Roman" w:hAnsi="Verdana" w:cs="Times New Roman"/>
          <w:sz w:val="19"/>
          <w:szCs w:val="20"/>
          <w:lang w:eastAsia="da-DK"/>
        </w:rPr>
        <w:t>155</w:t>
      </w:r>
      <w:r w:rsidRPr="00F748C1">
        <w:rPr>
          <w:rFonts w:ascii="Verdana" w:eastAsia="Times New Roman" w:hAnsi="Verdana" w:cs="Times New Roman"/>
          <w:sz w:val="19"/>
          <w:szCs w:val="20"/>
          <w:lang w:eastAsia="da-DK"/>
        </w:rPr>
        <w:t xml:space="preserve"> eller mail </w:t>
      </w:r>
      <w:hyperlink r:id="rId15" w:history="1">
        <w:r w:rsidR="005A3CAB" w:rsidRPr="00F748C1">
          <w:rPr>
            <w:rStyle w:val="Hyperlink"/>
            <w:rFonts w:ascii="Verdana" w:eastAsia="Times New Roman" w:hAnsi="Verdana"/>
            <w:sz w:val="19"/>
            <w:szCs w:val="20"/>
            <w:lang w:eastAsia="da-DK"/>
          </w:rPr>
          <w:t>j</w:t>
        </w:r>
        <w:r w:rsidR="005A3CAB" w:rsidRPr="0019516B">
          <w:rPr>
            <w:rStyle w:val="Hyperlink"/>
            <w:rFonts w:ascii="Verdana" w:eastAsia="Times New Roman" w:hAnsi="Verdana"/>
            <w:sz w:val="19"/>
            <w:szCs w:val="20"/>
            <w:lang w:eastAsia="da-DK"/>
          </w:rPr>
          <w:t>edic</w:t>
        </w:r>
        <w:r w:rsidR="005A3CAB" w:rsidRPr="00F748C1">
          <w:rPr>
            <w:rStyle w:val="Hyperlink"/>
            <w:rFonts w:ascii="Verdana" w:eastAsia="Times New Roman" w:hAnsi="Verdana"/>
            <w:sz w:val="19"/>
            <w:szCs w:val="20"/>
            <w:lang w:eastAsia="da-DK"/>
          </w:rPr>
          <w:t>@naestved.dk</w:t>
        </w:r>
      </w:hyperlink>
      <w:r w:rsidR="005A3CAB">
        <w:rPr>
          <w:rFonts w:ascii="Verdana" w:eastAsia="Times New Roman" w:hAnsi="Verdana" w:cs="Times New Roman"/>
          <w:sz w:val="19"/>
          <w:szCs w:val="20"/>
          <w:lang w:eastAsia="da-DK"/>
        </w:rPr>
        <w:t xml:space="preserve">. </w:t>
      </w:r>
    </w:p>
    <w:p w14:paraId="0B793C61" w14:textId="77777777" w:rsidR="00F748C1" w:rsidRPr="00F748C1" w:rsidRDefault="00F748C1" w:rsidP="00CA287A">
      <w:pPr>
        <w:keepNext/>
        <w:tabs>
          <w:tab w:val="left" w:pos="1304"/>
        </w:tabs>
        <w:spacing w:before="360" w:line="240" w:lineRule="auto"/>
        <w:ind w:left="-66" w:right="-567"/>
        <w:outlineLvl w:val="1"/>
        <w:rPr>
          <w:rFonts w:ascii="Verdana" w:eastAsia="Times New Roman" w:hAnsi="Verdana" w:cs="Times New Roman"/>
          <w:b/>
          <w:bCs/>
          <w:sz w:val="24"/>
          <w:szCs w:val="28"/>
          <w:lang w:eastAsia="da-DK"/>
        </w:rPr>
      </w:pPr>
      <w:r w:rsidRPr="00F748C1">
        <w:rPr>
          <w:rFonts w:ascii="Verdana" w:eastAsia="Times New Roman" w:hAnsi="Verdana" w:cs="Times New Roman"/>
          <w:b/>
          <w:bCs/>
          <w:sz w:val="24"/>
          <w:szCs w:val="28"/>
          <w:lang w:eastAsia="da-DK"/>
        </w:rPr>
        <w:t>Beskrivelse af aktiviteten:</w:t>
      </w:r>
    </w:p>
    <w:p w14:paraId="450E129B" w14:textId="368098D4" w:rsidR="00F748C1" w:rsidRPr="00F748C1" w:rsidRDefault="00F748C1" w:rsidP="00CA287A">
      <w:pPr>
        <w:spacing w:after="270" w:line="270" w:lineRule="atLeast"/>
        <w:ind w:right="-567"/>
        <w:rPr>
          <w:rFonts w:ascii="Verdana" w:eastAsia="Times New Roman" w:hAnsi="Verdana" w:cs="Times New Roman"/>
          <w:sz w:val="19"/>
          <w:szCs w:val="20"/>
          <w:lang w:eastAsia="da-DK"/>
        </w:rPr>
      </w:pPr>
      <w:r w:rsidRPr="00F748C1">
        <w:rPr>
          <w:rFonts w:ascii="Verdana" w:eastAsia="Times New Roman" w:hAnsi="Verdana" w:cs="Times New Roman"/>
          <w:sz w:val="19"/>
          <w:szCs w:val="20"/>
          <w:lang w:eastAsia="da-DK"/>
        </w:rPr>
        <w:t>I forbindelse med etablering af fjernvarme</w:t>
      </w:r>
      <w:r w:rsidR="007014D7">
        <w:rPr>
          <w:rFonts w:ascii="Verdana" w:eastAsia="Times New Roman" w:hAnsi="Verdana" w:cs="Times New Roman"/>
          <w:sz w:val="19"/>
          <w:szCs w:val="20"/>
          <w:lang w:eastAsia="da-DK"/>
        </w:rPr>
        <w:t xml:space="preserve">ledning til DSB Værksted i Mogenstrup </w:t>
      </w:r>
      <w:r w:rsidRPr="00F748C1">
        <w:rPr>
          <w:rFonts w:ascii="Verdana" w:eastAsia="Times New Roman" w:hAnsi="Verdana" w:cs="Times New Roman"/>
          <w:sz w:val="19"/>
          <w:szCs w:val="20"/>
          <w:lang w:eastAsia="da-DK"/>
        </w:rPr>
        <w:t>bliver der en del overskudsjord, som skal bortskaffes.</w:t>
      </w:r>
    </w:p>
    <w:p w14:paraId="47EC9515" w14:textId="74269C66" w:rsidR="00F748C1" w:rsidRPr="00F748C1" w:rsidRDefault="00F748C1" w:rsidP="00CA287A">
      <w:pPr>
        <w:spacing w:after="270" w:line="270" w:lineRule="atLeast"/>
        <w:ind w:right="-567"/>
        <w:rPr>
          <w:rFonts w:ascii="Verdana" w:eastAsia="Times New Roman" w:hAnsi="Verdana" w:cs="Times New Roman"/>
          <w:sz w:val="19"/>
          <w:szCs w:val="20"/>
          <w:lang w:eastAsia="da-DK"/>
        </w:rPr>
      </w:pPr>
      <w:r w:rsidRPr="00F748C1">
        <w:rPr>
          <w:rFonts w:ascii="Verdana" w:eastAsia="Times New Roman" w:hAnsi="Verdana" w:cs="Times New Roman"/>
          <w:sz w:val="19"/>
          <w:szCs w:val="20"/>
          <w:lang w:eastAsia="da-DK"/>
        </w:rPr>
        <w:t>Da der ikke er plads langs udgravningerne</w:t>
      </w:r>
      <w:r w:rsidR="007014D7">
        <w:rPr>
          <w:rFonts w:ascii="Verdana" w:eastAsia="Times New Roman" w:hAnsi="Verdana" w:cs="Times New Roman"/>
          <w:sz w:val="19"/>
          <w:szCs w:val="20"/>
          <w:lang w:eastAsia="da-DK"/>
        </w:rPr>
        <w:t xml:space="preserve"> i Nygårdsvej</w:t>
      </w:r>
      <w:r w:rsidRPr="00F748C1">
        <w:rPr>
          <w:rFonts w:ascii="Verdana" w:eastAsia="Times New Roman" w:hAnsi="Verdana" w:cs="Times New Roman"/>
          <w:sz w:val="19"/>
          <w:szCs w:val="20"/>
          <w:lang w:eastAsia="da-DK"/>
        </w:rPr>
        <w:t xml:space="preserve">, og råjord skal bortskaffes, da den ikke er egnet til at lægge rør i, søges der om et midlertidigt jorddepot i lokalområdet. </w:t>
      </w:r>
      <w:r w:rsidRPr="00F748C1">
        <w:rPr>
          <w:rFonts w:ascii="Verdana" w:eastAsia="Times New Roman" w:hAnsi="Verdana" w:cs="Times New Roman"/>
          <w:sz w:val="19"/>
          <w:szCs w:val="19"/>
          <w:lang w:eastAsia="da-DK"/>
        </w:rPr>
        <w:t xml:space="preserve">Jorden er by- og vejjord, der kan være lettere forurenet jord, da der for det meste graves i eksisterende vejanlæg. </w:t>
      </w:r>
    </w:p>
    <w:p w14:paraId="57613128" w14:textId="503303D4" w:rsidR="00FA1920" w:rsidRPr="00F748C1" w:rsidRDefault="00FA1920" w:rsidP="00FA1920">
      <w:pPr>
        <w:spacing w:after="270" w:line="270" w:lineRule="atLeast"/>
        <w:ind w:right="-567"/>
        <w:rPr>
          <w:rFonts w:ascii="Verdana" w:eastAsia="Times New Roman" w:hAnsi="Verdana" w:cs="Times New Roman"/>
          <w:sz w:val="19"/>
          <w:szCs w:val="20"/>
          <w:lang w:eastAsia="da-DK"/>
        </w:rPr>
      </w:pPr>
      <w:r>
        <w:rPr>
          <w:rFonts w:ascii="Verdana" w:eastAsia="Times New Roman" w:hAnsi="Verdana" w:cs="Times New Roman"/>
          <w:sz w:val="19"/>
          <w:szCs w:val="20"/>
          <w:lang w:eastAsia="da-DK"/>
        </w:rPr>
        <w:t xml:space="preserve">Pladsen vil gennem hele perioden modtage ca. 1000 tons til bortkørsel, 1500 tons til genbrug samt 1000 tons nye materialer. </w:t>
      </w:r>
      <w:r w:rsidR="007014D7">
        <w:rPr>
          <w:rFonts w:ascii="Verdana" w:eastAsia="Times New Roman" w:hAnsi="Verdana" w:cs="Times New Roman"/>
          <w:sz w:val="19"/>
          <w:szCs w:val="20"/>
          <w:lang w:eastAsia="da-DK"/>
        </w:rPr>
        <w:t>Der forventes oplaget 400</w:t>
      </w:r>
      <w:r>
        <w:rPr>
          <w:rFonts w:ascii="Verdana" w:eastAsia="Times New Roman" w:hAnsi="Verdana" w:cs="Times New Roman"/>
          <w:sz w:val="19"/>
          <w:szCs w:val="20"/>
          <w:lang w:eastAsia="da-DK"/>
        </w:rPr>
        <w:t xml:space="preserve"> </w:t>
      </w:r>
      <w:r w:rsidR="007014D7">
        <w:rPr>
          <w:rFonts w:ascii="Verdana" w:eastAsia="Times New Roman" w:hAnsi="Verdana" w:cs="Times New Roman"/>
          <w:sz w:val="19"/>
          <w:szCs w:val="20"/>
          <w:lang w:eastAsia="da-DK"/>
        </w:rPr>
        <w:t xml:space="preserve">tons jord pr. måned. </w:t>
      </w:r>
      <w:r w:rsidR="007014D7" w:rsidRPr="00FA1920">
        <w:rPr>
          <w:rFonts w:ascii="Verdana" w:eastAsia="Times New Roman" w:hAnsi="Verdana" w:cs="Times New Roman"/>
          <w:sz w:val="19"/>
          <w:szCs w:val="20"/>
          <w:lang w:eastAsia="da-DK"/>
        </w:rPr>
        <w:t>Det forventes at 250 tons af de</w:t>
      </w:r>
      <w:r w:rsidRPr="00FA1920">
        <w:rPr>
          <w:rFonts w:ascii="Verdana" w:eastAsia="Times New Roman" w:hAnsi="Verdana" w:cs="Times New Roman"/>
          <w:sz w:val="19"/>
          <w:szCs w:val="20"/>
          <w:lang w:eastAsia="da-DK"/>
        </w:rPr>
        <w:t>m</w:t>
      </w:r>
      <w:r w:rsidR="007014D7" w:rsidRPr="00FA1920">
        <w:rPr>
          <w:rFonts w:ascii="Verdana" w:eastAsia="Times New Roman" w:hAnsi="Verdana" w:cs="Times New Roman"/>
          <w:sz w:val="19"/>
          <w:szCs w:val="20"/>
          <w:lang w:eastAsia="da-DK"/>
        </w:rPr>
        <w:t xml:space="preserve"> kan genbruges. </w:t>
      </w:r>
      <w:r w:rsidR="00F748C1" w:rsidRPr="00FA1920">
        <w:rPr>
          <w:rFonts w:ascii="Verdana" w:eastAsia="Times New Roman" w:hAnsi="Verdana" w:cs="Times New Roman"/>
          <w:sz w:val="19"/>
          <w:szCs w:val="20"/>
          <w:lang w:eastAsia="da-DK"/>
        </w:rPr>
        <w:t xml:space="preserve">Jorden </w:t>
      </w:r>
      <w:r w:rsidR="007014D7">
        <w:rPr>
          <w:rFonts w:ascii="Verdana" w:eastAsia="Times New Roman" w:hAnsi="Verdana" w:cs="Times New Roman"/>
          <w:sz w:val="19"/>
          <w:szCs w:val="20"/>
          <w:lang w:eastAsia="da-DK"/>
        </w:rPr>
        <w:t xml:space="preserve">opdeles i fraktioner på pladsen (se oversigtskort bilag 1) og jord der skal bortkøres </w:t>
      </w:r>
      <w:r w:rsidR="00F748C1" w:rsidRPr="00F748C1">
        <w:rPr>
          <w:rFonts w:ascii="Verdana" w:eastAsia="Times New Roman" w:hAnsi="Verdana" w:cs="Times New Roman"/>
          <w:sz w:val="19"/>
          <w:szCs w:val="20"/>
          <w:lang w:eastAsia="da-DK"/>
        </w:rPr>
        <w:t xml:space="preserve">prøvetages </w:t>
      </w:r>
      <w:r w:rsidR="007014D7">
        <w:rPr>
          <w:rFonts w:ascii="Verdana" w:eastAsia="Times New Roman" w:hAnsi="Verdana" w:cs="Times New Roman"/>
          <w:sz w:val="19"/>
          <w:szCs w:val="20"/>
          <w:lang w:eastAsia="da-DK"/>
        </w:rPr>
        <w:t>inden bortkørsel</w:t>
      </w:r>
      <w:r w:rsidR="00F748C1" w:rsidRPr="00F748C1">
        <w:rPr>
          <w:rFonts w:ascii="Verdana" w:eastAsia="Times New Roman" w:hAnsi="Verdana" w:cs="Times New Roman"/>
          <w:sz w:val="19"/>
          <w:szCs w:val="20"/>
          <w:lang w:eastAsia="da-DK"/>
        </w:rPr>
        <w:t>.</w:t>
      </w:r>
      <w:r>
        <w:rPr>
          <w:rFonts w:ascii="Verdana" w:eastAsia="Times New Roman" w:hAnsi="Verdana" w:cs="Times New Roman"/>
          <w:sz w:val="19"/>
          <w:szCs w:val="20"/>
          <w:lang w:eastAsia="da-DK"/>
        </w:rPr>
        <w:t xml:space="preserve"> </w:t>
      </w:r>
      <w:r w:rsidRPr="00FA1920">
        <w:rPr>
          <w:rFonts w:ascii="Verdana" w:eastAsia="Times New Roman" w:hAnsi="Verdana" w:cs="Times New Roman"/>
          <w:sz w:val="19"/>
          <w:szCs w:val="20"/>
          <w:lang w:eastAsia="da-DK"/>
        </w:rPr>
        <w:t>Der ligges 2</w:t>
      </w:r>
      <w:r>
        <w:rPr>
          <w:rFonts w:ascii="Verdana" w:eastAsia="Times New Roman" w:hAnsi="Verdana" w:cs="Times New Roman"/>
          <w:sz w:val="19"/>
          <w:szCs w:val="20"/>
          <w:lang w:eastAsia="da-DK"/>
        </w:rPr>
        <w:t>-3</w:t>
      </w:r>
      <w:r w:rsidRPr="00FA1920">
        <w:rPr>
          <w:rFonts w:ascii="Verdana" w:eastAsia="Times New Roman" w:hAnsi="Verdana" w:cs="Times New Roman"/>
          <w:sz w:val="19"/>
          <w:szCs w:val="20"/>
          <w:lang w:eastAsia="da-DK"/>
        </w:rPr>
        <w:t xml:space="preserve"> miler op </w:t>
      </w:r>
      <w:r>
        <w:rPr>
          <w:rFonts w:ascii="Verdana" w:eastAsia="Times New Roman" w:hAnsi="Verdana" w:cs="Times New Roman"/>
          <w:sz w:val="19"/>
          <w:szCs w:val="20"/>
          <w:lang w:eastAsia="da-DK"/>
        </w:rPr>
        <w:t>ad gangen</w:t>
      </w:r>
      <w:r w:rsidRPr="00FA1920">
        <w:rPr>
          <w:rFonts w:ascii="Verdana" w:eastAsia="Times New Roman" w:hAnsi="Verdana" w:cs="Times New Roman"/>
          <w:sz w:val="19"/>
          <w:szCs w:val="20"/>
          <w:lang w:eastAsia="da-DK"/>
        </w:rPr>
        <w:t>. Milernes størrelse: H x L x B = 2,0 x 18,0 x 3,0 meter</w:t>
      </w:r>
      <w:r>
        <w:rPr>
          <w:rFonts w:ascii="Verdana" w:eastAsia="Times New Roman" w:hAnsi="Verdana" w:cs="Times New Roman"/>
          <w:sz w:val="19"/>
          <w:szCs w:val="20"/>
          <w:lang w:eastAsia="da-DK"/>
        </w:rPr>
        <w:t>.</w:t>
      </w:r>
    </w:p>
    <w:p w14:paraId="1C70B9F1" w14:textId="0E4F139C" w:rsidR="00F748C1" w:rsidRPr="00F748C1" w:rsidRDefault="00F748C1" w:rsidP="00CA287A">
      <w:pPr>
        <w:spacing w:after="270" w:line="270" w:lineRule="atLeast"/>
        <w:ind w:right="-567"/>
        <w:rPr>
          <w:rFonts w:ascii="Verdana" w:eastAsia="Times New Roman" w:hAnsi="Verdana" w:cs="Times New Roman"/>
          <w:sz w:val="19"/>
          <w:szCs w:val="20"/>
          <w:lang w:eastAsia="da-DK"/>
        </w:rPr>
      </w:pPr>
      <w:r w:rsidRPr="00F748C1">
        <w:rPr>
          <w:rFonts w:ascii="Verdana" w:eastAsia="Times New Roman" w:hAnsi="Verdana" w:cs="Times New Roman"/>
          <w:sz w:val="19"/>
          <w:szCs w:val="20"/>
          <w:lang w:eastAsia="da-DK"/>
        </w:rPr>
        <w:t>Der bliver udtaget prøver til analyse af jorden på pladsen (kartering), som efter analyse køres til godkendt modtager. Der vil blive opbevaret op til 4</w:t>
      </w:r>
      <w:r w:rsidR="007014D7">
        <w:rPr>
          <w:rFonts w:ascii="Verdana" w:eastAsia="Times New Roman" w:hAnsi="Verdana" w:cs="Times New Roman"/>
          <w:sz w:val="19"/>
          <w:szCs w:val="20"/>
          <w:lang w:eastAsia="da-DK"/>
        </w:rPr>
        <w:t>00</w:t>
      </w:r>
      <w:r w:rsidRPr="00F748C1">
        <w:rPr>
          <w:rFonts w:ascii="Verdana" w:eastAsia="Times New Roman" w:hAnsi="Verdana" w:cs="Times New Roman"/>
          <w:sz w:val="19"/>
          <w:szCs w:val="20"/>
          <w:lang w:eastAsia="da-DK"/>
        </w:rPr>
        <w:t xml:space="preserve"> </w:t>
      </w:r>
      <w:r w:rsidR="00FA1920">
        <w:rPr>
          <w:rFonts w:ascii="Verdana" w:eastAsia="Times New Roman" w:hAnsi="Verdana" w:cs="Times New Roman"/>
          <w:sz w:val="19"/>
          <w:szCs w:val="20"/>
          <w:lang w:eastAsia="da-DK"/>
        </w:rPr>
        <w:t xml:space="preserve">-500 </w:t>
      </w:r>
      <w:r w:rsidRPr="00F748C1">
        <w:rPr>
          <w:rFonts w:ascii="Verdana" w:eastAsia="Times New Roman" w:hAnsi="Verdana" w:cs="Times New Roman"/>
          <w:sz w:val="19"/>
          <w:szCs w:val="20"/>
          <w:lang w:eastAsia="da-DK"/>
        </w:rPr>
        <w:t>tons jord ad gangen, som løbene vil blive genanvendt eller kørt til godkendt modtager afhængig af kategori, med en forventet oplagstid på ca. 1 måneder fra modtagelse</w:t>
      </w:r>
      <w:r w:rsidR="007D5487">
        <w:rPr>
          <w:rFonts w:ascii="Verdana" w:eastAsia="Times New Roman" w:hAnsi="Verdana" w:cs="Times New Roman"/>
          <w:sz w:val="19"/>
          <w:szCs w:val="20"/>
          <w:lang w:eastAsia="da-DK"/>
        </w:rPr>
        <w:t xml:space="preserve"> og</w:t>
      </w:r>
      <w:r w:rsidRPr="00F748C1">
        <w:rPr>
          <w:rFonts w:ascii="Verdana" w:eastAsia="Times New Roman" w:hAnsi="Verdana" w:cs="Times New Roman"/>
          <w:sz w:val="19"/>
          <w:szCs w:val="20"/>
          <w:lang w:eastAsia="da-DK"/>
        </w:rPr>
        <w:t xml:space="preserve"> prøveudtagning til bortkørsel. </w:t>
      </w:r>
      <w:r w:rsidR="00FA1920">
        <w:rPr>
          <w:rFonts w:ascii="Verdana" w:eastAsia="Times New Roman" w:hAnsi="Verdana" w:cs="Times New Roman"/>
          <w:sz w:val="19"/>
          <w:szCs w:val="20"/>
          <w:lang w:eastAsia="da-DK"/>
        </w:rPr>
        <w:t>J</w:t>
      </w:r>
      <w:r w:rsidR="00FA1920" w:rsidRPr="00FA1920">
        <w:rPr>
          <w:rFonts w:ascii="Verdana" w:eastAsia="Times New Roman" w:hAnsi="Verdana" w:cs="Times New Roman"/>
          <w:sz w:val="19"/>
          <w:szCs w:val="20"/>
          <w:lang w:eastAsia="da-DK"/>
        </w:rPr>
        <w:t>orden prøvetages pr. 30 tons, og bortkøres til godkendt modtager anlæg. Prøver udtages og jorden anmeldes af Frede Andersen og Søn A/S</w:t>
      </w:r>
      <w:r w:rsidR="00FA1920">
        <w:rPr>
          <w:rFonts w:ascii="Verdana" w:eastAsia="Times New Roman" w:hAnsi="Verdana" w:cs="Times New Roman"/>
          <w:sz w:val="19"/>
          <w:szCs w:val="20"/>
          <w:lang w:eastAsia="da-DK"/>
        </w:rPr>
        <w:t xml:space="preserve">. </w:t>
      </w:r>
      <w:r w:rsidRPr="00F748C1">
        <w:rPr>
          <w:rFonts w:ascii="Verdana" w:eastAsia="Times New Roman" w:hAnsi="Verdana" w:cs="Times New Roman"/>
          <w:sz w:val="19"/>
          <w:szCs w:val="20"/>
          <w:lang w:eastAsia="da-DK"/>
        </w:rPr>
        <w:t xml:space="preserve">Asfalt og grus fra udgravninger af eksisterende vejkasse bliver transporteret til pladsen, hvorefter det transporteres til genanvendelse på asfaltværk eller direkte genanvendt i vejkassen igen. </w:t>
      </w:r>
    </w:p>
    <w:p w14:paraId="2B9A19CF" w14:textId="7681DD05" w:rsidR="00F748C1" w:rsidRPr="00F748C1" w:rsidRDefault="00CB6C4C" w:rsidP="00CA287A">
      <w:pPr>
        <w:spacing w:after="270" w:line="270" w:lineRule="atLeast"/>
        <w:ind w:right="-567"/>
        <w:rPr>
          <w:rFonts w:ascii="Verdana" w:eastAsia="Times New Roman" w:hAnsi="Verdana" w:cs="Times New Roman"/>
          <w:sz w:val="19"/>
          <w:szCs w:val="20"/>
          <w:lang w:eastAsia="da-DK"/>
        </w:rPr>
      </w:pPr>
      <w:r>
        <w:rPr>
          <w:rFonts w:ascii="Verdana" w:eastAsia="Times New Roman" w:hAnsi="Verdana" w:cs="Times New Roman"/>
          <w:sz w:val="19"/>
          <w:szCs w:val="20"/>
          <w:lang w:eastAsia="da-DK"/>
        </w:rPr>
        <w:t>A</w:t>
      </w:r>
      <w:r w:rsidR="007014D7">
        <w:rPr>
          <w:rFonts w:ascii="Verdana" w:eastAsia="Times New Roman" w:hAnsi="Verdana" w:cs="Times New Roman"/>
          <w:sz w:val="19"/>
          <w:szCs w:val="20"/>
          <w:lang w:eastAsia="da-DK"/>
        </w:rPr>
        <w:t xml:space="preserve">realet er dækket med jernplader. Der er placeret fibertex dug under jernplader på arealet hvor der vil være </w:t>
      </w:r>
      <w:r w:rsidR="00FA1920">
        <w:rPr>
          <w:rFonts w:ascii="Verdana" w:eastAsia="Times New Roman" w:hAnsi="Verdana" w:cs="Times New Roman"/>
          <w:sz w:val="19"/>
          <w:szCs w:val="20"/>
          <w:lang w:eastAsia="da-DK"/>
        </w:rPr>
        <w:t xml:space="preserve">jorddepot, </w:t>
      </w:r>
      <w:r w:rsidR="007014D7">
        <w:rPr>
          <w:rFonts w:ascii="Verdana" w:eastAsia="Times New Roman" w:hAnsi="Verdana" w:cs="Times New Roman"/>
          <w:sz w:val="19"/>
          <w:szCs w:val="20"/>
          <w:lang w:eastAsia="da-DK"/>
        </w:rPr>
        <w:t>maskinoplag</w:t>
      </w:r>
      <w:r w:rsidR="00FA1920">
        <w:rPr>
          <w:rFonts w:ascii="Verdana" w:eastAsia="Times New Roman" w:hAnsi="Verdana" w:cs="Times New Roman"/>
          <w:sz w:val="19"/>
          <w:szCs w:val="20"/>
          <w:lang w:eastAsia="da-DK"/>
        </w:rPr>
        <w:t xml:space="preserve"> og </w:t>
      </w:r>
      <w:r w:rsidR="007014D7">
        <w:rPr>
          <w:rFonts w:ascii="Verdana" w:eastAsia="Times New Roman" w:hAnsi="Verdana" w:cs="Times New Roman"/>
          <w:sz w:val="19"/>
          <w:szCs w:val="20"/>
          <w:lang w:eastAsia="da-DK"/>
        </w:rPr>
        <w:t xml:space="preserve">dieseltank. </w:t>
      </w:r>
      <w:r w:rsidR="00F748C1" w:rsidRPr="00F748C1">
        <w:rPr>
          <w:rFonts w:ascii="Verdana" w:eastAsia="Times New Roman" w:hAnsi="Verdana" w:cs="Times New Roman"/>
          <w:sz w:val="19"/>
          <w:szCs w:val="20"/>
          <w:lang w:eastAsia="da-DK"/>
        </w:rPr>
        <w:t>Jernpladerne</w:t>
      </w:r>
      <w:r w:rsidR="007014D7">
        <w:rPr>
          <w:rFonts w:ascii="Verdana" w:eastAsia="Times New Roman" w:hAnsi="Verdana" w:cs="Times New Roman"/>
          <w:sz w:val="19"/>
          <w:szCs w:val="20"/>
          <w:lang w:eastAsia="da-DK"/>
        </w:rPr>
        <w:t xml:space="preserve"> yder en fast belægning og </w:t>
      </w:r>
      <w:r w:rsidR="00F748C1" w:rsidRPr="00F748C1">
        <w:rPr>
          <w:rFonts w:ascii="Verdana" w:eastAsia="Times New Roman" w:hAnsi="Verdana" w:cs="Times New Roman"/>
          <w:sz w:val="19"/>
          <w:szCs w:val="20"/>
          <w:lang w:eastAsia="da-DK"/>
        </w:rPr>
        <w:t xml:space="preserve">reducerer blandingen af </w:t>
      </w:r>
      <w:r w:rsidR="007014D7">
        <w:rPr>
          <w:rFonts w:ascii="Verdana" w:eastAsia="Times New Roman" w:hAnsi="Verdana" w:cs="Times New Roman"/>
          <w:sz w:val="19"/>
          <w:szCs w:val="20"/>
          <w:lang w:eastAsia="da-DK"/>
        </w:rPr>
        <w:t>jorddepot og rå</w:t>
      </w:r>
      <w:r w:rsidR="00F748C1" w:rsidRPr="00F748C1">
        <w:rPr>
          <w:rFonts w:ascii="Verdana" w:eastAsia="Times New Roman" w:hAnsi="Verdana" w:cs="Times New Roman"/>
          <w:sz w:val="19"/>
          <w:szCs w:val="20"/>
          <w:lang w:eastAsia="da-DK"/>
        </w:rPr>
        <w:t>jord. Fibertex</w:t>
      </w:r>
      <w:r w:rsidR="007014D7">
        <w:rPr>
          <w:rFonts w:ascii="Verdana" w:eastAsia="Times New Roman" w:hAnsi="Verdana" w:cs="Times New Roman"/>
          <w:sz w:val="19"/>
          <w:szCs w:val="20"/>
          <w:lang w:eastAsia="da-DK"/>
        </w:rPr>
        <w:t xml:space="preserve"> </w:t>
      </w:r>
      <w:r>
        <w:rPr>
          <w:rFonts w:ascii="Verdana" w:eastAsia="Times New Roman" w:hAnsi="Verdana" w:cs="Times New Roman"/>
          <w:sz w:val="19"/>
          <w:szCs w:val="20"/>
          <w:lang w:eastAsia="da-DK"/>
        </w:rPr>
        <w:t xml:space="preserve">dugen </w:t>
      </w:r>
      <w:r w:rsidRPr="00F748C1">
        <w:rPr>
          <w:rFonts w:ascii="Verdana" w:eastAsia="Times New Roman" w:hAnsi="Verdana" w:cs="Times New Roman"/>
          <w:sz w:val="19"/>
          <w:szCs w:val="20"/>
          <w:lang w:eastAsia="da-DK"/>
        </w:rPr>
        <w:t>forhindrer</w:t>
      </w:r>
      <w:r w:rsidR="00F748C1" w:rsidRPr="00F748C1">
        <w:rPr>
          <w:rFonts w:ascii="Verdana" w:eastAsia="Times New Roman" w:hAnsi="Verdana" w:cs="Times New Roman"/>
          <w:sz w:val="19"/>
          <w:szCs w:val="20"/>
          <w:lang w:eastAsia="da-DK"/>
        </w:rPr>
        <w:t xml:space="preserve"> forurening ved nedsivning fra </w:t>
      </w:r>
      <w:r w:rsidR="007014D7">
        <w:rPr>
          <w:rFonts w:ascii="Verdana" w:eastAsia="Times New Roman" w:hAnsi="Verdana" w:cs="Times New Roman"/>
          <w:sz w:val="19"/>
          <w:szCs w:val="20"/>
          <w:lang w:eastAsia="da-DK"/>
        </w:rPr>
        <w:t>jordoplag</w:t>
      </w:r>
      <w:r w:rsidR="00FA1920">
        <w:rPr>
          <w:rFonts w:ascii="Verdana" w:eastAsia="Times New Roman" w:hAnsi="Verdana" w:cs="Times New Roman"/>
          <w:sz w:val="19"/>
          <w:szCs w:val="20"/>
          <w:lang w:eastAsia="da-DK"/>
        </w:rPr>
        <w:t xml:space="preserve">, maskiner og tanke </w:t>
      </w:r>
      <w:r w:rsidR="00F748C1" w:rsidRPr="00F748C1">
        <w:rPr>
          <w:rFonts w:ascii="Verdana" w:eastAsia="Times New Roman" w:hAnsi="Verdana" w:cs="Times New Roman"/>
          <w:sz w:val="19"/>
          <w:szCs w:val="20"/>
          <w:lang w:eastAsia="da-DK"/>
        </w:rPr>
        <w:t xml:space="preserve">til </w:t>
      </w:r>
      <w:r w:rsidR="007014D7">
        <w:rPr>
          <w:rFonts w:ascii="Verdana" w:eastAsia="Times New Roman" w:hAnsi="Verdana" w:cs="Times New Roman"/>
          <w:sz w:val="19"/>
          <w:szCs w:val="20"/>
          <w:lang w:eastAsia="da-DK"/>
        </w:rPr>
        <w:t>eksisterende jord</w:t>
      </w:r>
      <w:r w:rsidR="00F748C1" w:rsidRPr="00F748C1">
        <w:rPr>
          <w:rFonts w:ascii="Verdana" w:eastAsia="Times New Roman" w:hAnsi="Verdana" w:cs="Times New Roman"/>
          <w:sz w:val="19"/>
          <w:szCs w:val="20"/>
          <w:lang w:eastAsia="da-DK"/>
        </w:rPr>
        <w:t xml:space="preserve">. </w:t>
      </w:r>
    </w:p>
    <w:p w14:paraId="51DCEA12" w14:textId="01D64527" w:rsidR="00F748C1" w:rsidRPr="00F748C1" w:rsidRDefault="00F748C1" w:rsidP="00CA287A">
      <w:pPr>
        <w:spacing w:after="270" w:line="270" w:lineRule="atLeast"/>
        <w:ind w:right="-567"/>
        <w:rPr>
          <w:rFonts w:ascii="Verdana" w:eastAsia="Times New Roman" w:hAnsi="Verdana" w:cs="Times New Roman"/>
          <w:sz w:val="19"/>
          <w:szCs w:val="19"/>
          <w:lang w:eastAsia="da-DK"/>
        </w:rPr>
      </w:pPr>
      <w:r w:rsidRPr="00F748C1">
        <w:rPr>
          <w:rFonts w:ascii="Verdana" w:eastAsia="Times New Roman" w:hAnsi="Verdana" w:cs="Times New Roman"/>
          <w:sz w:val="19"/>
          <w:szCs w:val="19"/>
          <w:lang w:eastAsia="da-DK"/>
        </w:rPr>
        <w:t xml:space="preserve">Behovet for karteringspladsen/omlæsningspladsen er begrænset indtil etablering af fjernvarmerør </w:t>
      </w:r>
      <w:r w:rsidR="007D5487">
        <w:rPr>
          <w:rFonts w:ascii="Verdana" w:eastAsia="Times New Roman" w:hAnsi="Verdana" w:cs="Times New Roman"/>
          <w:sz w:val="19"/>
          <w:szCs w:val="19"/>
          <w:lang w:eastAsia="da-DK"/>
        </w:rPr>
        <w:t xml:space="preserve">i Nygårdsvej </w:t>
      </w:r>
      <w:r w:rsidRPr="00F748C1">
        <w:rPr>
          <w:rFonts w:ascii="Verdana" w:eastAsia="Times New Roman" w:hAnsi="Verdana" w:cs="Times New Roman"/>
          <w:sz w:val="19"/>
          <w:szCs w:val="19"/>
          <w:lang w:eastAsia="da-DK"/>
        </w:rPr>
        <w:t xml:space="preserve">forventes at være afsluttet </w:t>
      </w:r>
      <w:r w:rsidR="00CB6C4C">
        <w:rPr>
          <w:rFonts w:ascii="Verdana" w:eastAsia="Times New Roman" w:hAnsi="Verdana" w:cs="Times New Roman"/>
          <w:sz w:val="19"/>
          <w:szCs w:val="19"/>
          <w:lang w:eastAsia="da-DK"/>
        </w:rPr>
        <w:t xml:space="preserve">primo april </w:t>
      </w:r>
      <w:r w:rsidRPr="00F748C1">
        <w:rPr>
          <w:rFonts w:ascii="Verdana" w:eastAsia="Times New Roman" w:hAnsi="Verdana" w:cs="Times New Roman"/>
          <w:sz w:val="19"/>
          <w:szCs w:val="19"/>
          <w:lang w:eastAsia="da-DK"/>
        </w:rPr>
        <w:t xml:space="preserve">2024 med efterfølgende oprydning/bortskaffelse på pladsen frem til </w:t>
      </w:r>
      <w:r w:rsidR="00CB6C4C">
        <w:rPr>
          <w:rFonts w:ascii="Verdana" w:eastAsia="Times New Roman" w:hAnsi="Verdana" w:cs="Times New Roman"/>
          <w:sz w:val="19"/>
          <w:szCs w:val="19"/>
          <w:lang w:eastAsia="da-DK"/>
        </w:rPr>
        <w:t xml:space="preserve">maj </w:t>
      </w:r>
      <w:r w:rsidRPr="00F748C1">
        <w:rPr>
          <w:rFonts w:ascii="Verdana" w:eastAsia="Times New Roman" w:hAnsi="Verdana" w:cs="Times New Roman"/>
          <w:sz w:val="19"/>
          <w:szCs w:val="19"/>
          <w:lang w:eastAsia="da-DK"/>
        </w:rPr>
        <w:t xml:space="preserve">2024. Grunden lejes af </w:t>
      </w:r>
      <w:r w:rsidR="00CB6C4C">
        <w:rPr>
          <w:rFonts w:ascii="Verdana" w:eastAsia="Times New Roman" w:hAnsi="Verdana" w:cs="Times New Roman"/>
          <w:sz w:val="19"/>
          <w:szCs w:val="19"/>
          <w:lang w:eastAsia="da-DK"/>
        </w:rPr>
        <w:t xml:space="preserve">Næstved Kommune </w:t>
      </w:r>
      <w:r w:rsidRPr="00F748C1">
        <w:rPr>
          <w:rFonts w:ascii="Verdana" w:eastAsia="Times New Roman" w:hAnsi="Verdana" w:cs="Times New Roman"/>
          <w:sz w:val="19"/>
          <w:szCs w:val="19"/>
          <w:lang w:eastAsia="da-DK"/>
        </w:rPr>
        <w:t>og skal efter brug retableres</w:t>
      </w:r>
      <w:r w:rsidR="00CB6C4C">
        <w:rPr>
          <w:rFonts w:ascii="Verdana" w:eastAsia="Times New Roman" w:hAnsi="Verdana" w:cs="Times New Roman"/>
          <w:sz w:val="19"/>
          <w:szCs w:val="19"/>
          <w:lang w:eastAsia="da-DK"/>
        </w:rPr>
        <w:t xml:space="preserve"> og </w:t>
      </w:r>
      <w:r w:rsidRPr="00F748C1">
        <w:rPr>
          <w:rFonts w:ascii="Verdana" w:eastAsia="Times New Roman" w:hAnsi="Verdana" w:cs="Times New Roman"/>
          <w:sz w:val="19"/>
          <w:szCs w:val="19"/>
          <w:lang w:eastAsia="da-DK"/>
        </w:rPr>
        <w:t xml:space="preserve">afslutningsvis analyses som kontrol </w:t>
      </w:r>
      <w:r w:rsidR="009F7E7D" w:rsidRPr="00F748C1">
        <w:rPr>
          <w:rFonts w:ascii="Verdana" w:eastAsia="Times New Roman" w:hAnsi="Verdana" w:cs="Times New Roman"/>
          <w:sz w:val="19"/>
          <w:szCs w:val="19"/>
          <w:lang w:eastAsia="da-DK"/>
        </w:rPr>
        <w:t>for evt.</w:t>
      </w:r>
      <w:r w:rsidR="009F7E7D">
        <w:rPr>
          <w:rFonts w:ascii="Verdana" w:eastAsia="Times New Roman" w:hAnsi="Verdana" w:cs="Times New Roman"/>
          <w:sz w:val="19"/>
          <w:szCs w:val="19"/>
          <w:lang w:eastAsia="da-DK"/>
        </w:rPr>
        <w:t xml:space="preserve"> </w:t>
      </w:r>
      <w:r w:rsidRPr="00F748C1">
        <w:rPr>
          <w:rFonts w:ascii="Verdana" w:eastAsia="Times New Roman" w:hAnsi="Verdana" w:cs="Times New Roman"/>
          <w:sz w:val="19"/>
          <w:szCs w:val="19"/>
          <w:lang w:eastAsia="da-DK"/>
        </w:rPr>
        <w:t>forurening</w:t>
      </w:r>
      <w:r w:rsidR="009F7E7D">
        <w:rPr>
          <w:rFonts w:ascii="Verdana" w:eastAsia="Times New Roman" w:hAnsi="Verdana" w:cs="Times New Roman"/>
          <w:sz w:val="19"/>
          <w:szCs w:val="19"/>
          <w:lang w:eastAsia="da-DK"/>
        </w:rPr>
        <w:t xml:space="preserve"> samt oprensning hvis dette skulle være nødvendigt.  </w:t>
      </w:r>
      <w:r w:rsidR="00FA1920">
        <w:rPr>
          <w:rFonts w:ascii="Verdana" w:eastAsia="Times New Roman" w:hAnsi="Verdana" w:cs="Times New Roman"/>
          <w:sz w:val="19"/>
          <w:szCs w:val="19"/>
          <w:lang w:eastAsia="da-DK"/>
        </w:rPr>
        <w:t xml:space="preserve">Der er udtaget </w:t>
      </w:r>
      <w:r w:rsidR="0052297C">
        <w:rPr>
          <w:rFonts w:ascii="Verdana" w:eastAsia="Times New Roman" w:hAnsi="Verdana" w:cs="Times New Roman"/>
          <w:sz w:val="19"/>
          <w:szCs w:val="19"/>
          <w:lang w:eastAsia="da-DK"/>
        </w:rPr>
        <w:t>repræsentative jord</w:t>
      </w:r>
      <w:r w:rsidR="00CD7199">
        <w:rPr>
          <w:rFonts w:ascii="Verdana" w:eastAsia="Times New Roman" w:hAnsi="Verdana" w:cs="Times New Roman"/>
          <w:sz w:val="19"/>
          <w:szCs w:val="19"/>
          <w:lang w:eastAsia="da-DK"/>
        </w:rPr>
        <w:t xml:space="preserve"> af hele pladsen inden opstart</w:t>
      </w:r>
      <w:r w:rsidR="0052297C">
        <w:rPr>
          <w:rFonts w:ascii="Verdana" w:eastAsia="Times New Roman" w:hAnsi="Verdana" w:cs="Times New Roman"/>
          <w:sz w:val="19"/>
          <w:szCs w:val="19"/>
          <w:lang w:eastAsia="da-DK"/>
        </w:rPr>
        <w:t>(for-dokumentation)</w:t>
      </w:r>
      <w:r w:rsidR="00CD7199">
        <w:rPr>
          <w:rFonts w:ascii="Verdana" w:eastAsia="Times New Roman" w:hAnsi="Verdana" w:cs="Times New Roman"/>
          <w:sz w:val="19"/>
          <w:szCs w:val="19"/>
          <w:lang w:eastAsia="da-DK"/>
        </w:rPr>
        <w:t xml:space="preserve">.   </w:t>
      </w:r>
      <w:r w:rsidR="009F7E7D">
        <w:rPr>
          <w:rFonts w:ascii="Verdana" w:eastAsia="Times New Roman" w:hAnsi="Verdana" w:cs="Times New Roman"/>
          <w:sz w:val="19"/>
          <w:szCs w:val="19"/>
          <w:lang w:eastAsia="da-DK"/>
        </w:rPr>
        <w:t xml:space="preserve"> </w:t>
      </w:r>
    </w:p>
    <w:p w14:paraId="230CA682" w14:textId="77777777" w:rsidR="00F748C1" w:rsidRPr="00CA4F9E" w:rsidRDefault="00F748C1" w:rsidP="00CA287A">
      <w:pPr>
        <w:keepNext/>
        <w:tabs>
          <w:tab w:val="left" w:pos="1304"/>
        </w:tabs>
        <w:spacing w:before="360" w:line="240" w:lineRule="auto"/>
        <w:ind w:left="-66" w:right="-567"/>
        <w:outlineLvl w:val="1"/>
        <w:rPr>
          <w:rFonts w:ascii="Verdana" w:eastAsia="Times New Roman" w:hAnsi="Verdana" w:cs="Times New Roman"/>
          <w:b/>
          <w:bCs/>
          <w:sz w:val="24"/>
          <w:szCs w:val="28"/>
          <w:lang w:eastAsia="da-DK"/>
        </w:rPr>
      </w:pPr>
      <w:r w:rsidRPr="00CA4F9E">
        <w:rPr>
          <w:rFonts w:ascii="Verdana" w:eastAsia="Times New Roman" w:hAnsi="Verdana" w:cs="Times New Roman"/>
          <w:b/>
          <w:bCs/>
          <w:sz w:val="24"/>
          <w:szCs w:val="28"/>
          <w:lang w:eastAsia="da-DK"/>
        </w:rPr>
        <w:t>Miljøvurdering</w:t>
      </w:r>
    </w:p>
    <w:p w14:paraId="375C8745" w14:textId="0DF02032" w:rsidR="00F748C1" w:rsidRPr="005A11A1" w:rsidRDefault="00F748C1" w:rsidP="00CA287A">
      <w:pPr>
        <w:spacing w:after="270" w:line="270" w:lineRule="atLeast"/>
        <w:ind w:right="-567"/>
        <w:rPr>
          <w:rFonts w:ascii="Verdana" w:eastAsia="Times New Roman" w:hAnsi="Verdana" w:cs="Times New Roman"/>
          <w:sz w:val="19"/>
          <w:szCs w:val="20"/>
          <w:lang w:eastAsia="da-DK"/>
        </w:rPr>
      </w:pPr>
      <w:r w:rsidRPr="005A11A1">
        <w:rPr>
          <w:rFonts w:ascii="Verdana" w:eastAsia="Times New Roman" w:hAnsi="Verdana" w:cs="Times New Roman"/>
          <w:sz w:val="19"/>
          <w:szCs w:val="20"/>
          <w:lang w:eastAsia="da-DK"/>
        </w:rPr>
        <w:t xml:space="preserve">Virksomheden har ansøgt om miljøgodkendelse til oplag af maksimalt </w:t>
      </w:r>
      <w:r w:rsidR="003623F7" w:rsidRPr="005A11A1">
        <w:rPr>
          <w:rFonts w:ascii="Verdana" w:eastAsia="Times New Roman" w:hAnsi="Verdana" w:cs="Times New Roman"/>
          <w:sz w:val="19"/>
          <w:szCs w:val="20"/>
          <w:lang w:eastAsia="da-DK"/>
        </w:rPr>
        <w:t>2500</w:t>
      </w:r>
      <w:r w:rsidRPr="005A11A1">
        <w:rPr>
          <w:rFonts w:ascii="Verdana" w:eastAsia="Times New Roman" w:hAnsi="Verdana" w:cs="Times New Roman"/>
          <w:sz w:val="19"/>
          <w:szCs w:val="20"/>
          <w:lang w:eastAsia="da-DK"/>
        </w:rPr>
        <w:t xml:space="preserve"> tons overskudsjord fra etablering af fjernvarmerør i området, dog maksimalt </w:t>
      </w:r>
      <w:r w:rsidR="005A11A1" w:rsidRPr="005A11A1">
        <w:rPr>
          <w:rFonts w:ascii="Verdana" w:eastAsia="Times New Roman" w:hAnsi="Verdana" w:cs="Times New Roman"/>
          <w:sz w:val="19"/>
          <w:szCs w:val="20"/>
          <w:lang w:eastAsia="da-DK"/>
        </w:rPr>
        <w:t>500</w:t>
      </w:r>
      <w:r w:rsidRPr="005A11A1">
        <w:rPr>
          <w:rFonts w:ascii="Verdana" w:eastAsia="Times New Roman" w:hAnsi="Verdana" w:cs="Times New Roman"/>
          <w:sz w:val="19"/>
          <w:szCs w:val="20"/>
          <w:lang w:eastAsia="da-DK"/>
        </w:rPr>
        <w:t xml:space="preserve"> tons ad gangen + opgravet asfalt, rødder og beplantning</w:t>
      </w:r>
      <w:r w:rsidR="005A11A1" w:rsidRPr="005A11A1">
        <w:rPr>
          <w:rFonts w:ascii="Verdana" w:eastAsia="Times New Roman" w:hAnsi="Verdana" w:cs="Times New Roman"/>
          <w:sz w:val="19"/>
          <w:szCs w:val="20"/>
          <w:lang w:eastAsia="da-DK"/>
        </w:rPr>
        <w:t>,</w:t>
      </w:r>
      <w:r w:rsidRPr="005A11A1">
        <w:rPr>
          <w:rFonts w:ascii="Verdana" w:eastAsia="Times New Roman" w:hAnsi="Verdana" w:cs="Times New Roman"/>
          <w:sz w:val="19"/>
          <w:szCs w:val="20"/>
          <w:lang w:eastAsia="da-DK"/>
        </w:rPr>
        <w:t xml:space="preserve"> småt brandbart og </w:t>
      </w:r>
      <w:r w:rsidR="005A11A1" w:rsidRPr="005A11A1">
        <w:rPr>
          <w:rFonts w:ascii="Verdana" w:eastAsia="Times New Roman" w:hAnsi="Verdana" w:cs="Times New Roman"/>
          <w:sz w:val="19"/>
          <w:szCs w:val="20"/>
          <w:lang w:eastAsia="da-DK"/>
        </w:rPr>
        <w:t>nye materialer</w:t>
      </w:r>
      <w:r w:rsidRPr="005A11A1">
        <w:rPr>
          <w:rFonts w:ascii="Verdana" w:eastAsia="Times New Roman" w:hAnsi="Verdana" w:cs="Times New Roman"/>
          <w:sz w:val="19"/>
          <w:szCs w:val="20"/>
          <w:lang w:eastAsia="da-DK"/>
        </w:rPr>
        <w:t xml:space="preserve"> frem til </w:t>
      </w:r>
      <w:r w:rsidR="00B33F87" w:rsidRPr="005A11A1">
        <w:rPr>
          <w:rFonts w:ascii="Verdana" w:eastAsia="Times New Roman" w:hAnsi="Verdana" w:cs="Times New Roman"/>
          <w:sz w:val="19"/>
          <w:szCs w:val="20"/>
          <w:lang w:eastAsia="da-DK"/>
        </w:rPr>
        <w:t xml:space="preserve">primo april </w:t>
      </w:r>
      <w:r w:rsidRPr="005A11A1">
        <w:rPr>
          <w:rFonts w:ascii="Verdana" w:eastAsia="Times New Roman" w:hAnsi="Verdana" w:cs="Times New Roman"/>
          <w:sz w:val="19"/>
          <w:szCs w:val="20"/>
          <w:lang w:eastAsia="da-DK"/>
        </w:rPr>
        <w:t>2024.</w:t>
      </w:r>
    </w:p>
    <w:p w14:paraId="73BE24D3" w14:textId="77777777" w:rsidR="00F748C1" w:rsidRPr="00F748C1" w:rsidRDefault="00F748C1" w:rsidP="00CA287A">
      <w:pPr>
        <w:spacing w:after="270" w:line="270" w:lineRule="atLeast"/>
        <w:ind w:right="-567"/>
        <w:rPr>
          <w:rFonts w:ascii="Verdana" w:eastAsia="Times New Roman" w:hAnsi="Verdana" w:cs="Times New Roman"/>
          <w:sz w:val="19"/>
          <w:szCs w:val="20"/>
          <w:lang w:eastAsia="da-DK"/>
        </w:rPr>
      </w:pPr>
      <w:r w:rsidRPr="00F748C1">
        <w:rPr>
          <w:rFonts w:ascii="Verdana" w:eastAsia="Times New Roman" w:hAnsi="Verdana" w:cs="Times New Roman"/>
          <w:sz w:val="19"/>
          <w:szCs w:val="20"/>
          <w:lang w:eastAsia="da-DK"/>
        </w:rPr>
        <w:lastRenderedPageBreak/>
        <w:t>De primære miljøpåvirkninger fra karteringspladsen er støj samt støv og eventuel påvirkning af overfladevandet/jorden.</w:t>
      </w:r>
    </w:p>
    <w:p w14:paraId="6097ACC9" w14:textId="7E3749A8" w:rsidR="00F748C1" w:rsidRPr="00F748C1" w:rsidRDefault="00F748C1" w:rsidP="00CA287A">
      <w:pPr>
        <w:spacing w:after="270" w:line="270" w:lineRule="atLeast"/>
        <w:ind w:right="-567"/>
        <w:rPr>
          <w:rFonts w:ascii="Verdana" w:eastAsia="Times New Roman" w:hAnsi="Verdana" w:cs="Times New Roman"/>
          <w:sz w:val="19"/>
          <w:szCs w:val="20"/>
          <w:lang w:eastAsia="da-DK"/>
        </w:rPr>
      </w:pPr>
      <w:r w:rsidRPr="00F748C1">
        <w:rPr>
          <w:rFonts w:ascii="Verdana" w:eastAsia="Times New Roman" w:hAnsi="Verdana" w:cs="Times New Roman"/>
          <w:sz w:val="19"/>
          <w:szCs w:val="20"/>
          <w:lang w:eastAsia="da-DK"/>
        </w:rPr>
        <w:t xml:space="preserve">Næstved Kommune vurderer, at aktiviteten er godkendelsespligtigt efter Miljøbeskyttelseslovenes § 33, da der vil være </w:t>
      </w:r>
      <w:r w:rsidR="005A11A1">
        <w:rPr>
          <w:rFonts w:ascii="Verdana" w:eastAsia="Times New Roman" w:hAnsi="Verdana" w:cs="Times New Roman"/>
          <w:sz w:val="19"/>
          <w:szCs w:val="20"/>
          <w:lang w:eastAsia="da-DK"/>
        </w:rPr>
        <w:t xml:space="preserve">en kapacitet for </w:t>
      </w:r>
      <w:r w:rsidRPr="00F748C1">
        <w:rPr>
          <w:rFonts w:ascii="Verdana" w:eastAsia="Times New Roman" w:hAnsi="Verdana" w:cs="Times New Roman"/>
          <w:sz w:val="19"/>
          <w:szCs w:val="20"/>
          <w:lang w:eastAsia="da-DK"/>
        </w:rPr>
        <w:t>tilførsel af affald til pladsen på mere end 30 tons pr. dag, og det sker over en periode på mere end et ½ år</w:t>
      </w:r>
      <w:r w:rsidR="00B33F87">
        <w:rPr>
          <w:rFonts w:ascii="Verdana" w:eastAsia="Times New Roman" w:hAnsi="Verdana" w:cs="Times New Roman"/>
          <w:sz w:val="19"/>
          <w:szCs w:val="20"/>
          <w:lang w:eastAsia="da-DK"/>
        </w:rPr>
        <w:t xml:space="preserve"> og </w:t>
      </w:r>
      <w:r w:rsidRPr="00F748C1">
        <w:rPr>
          <w:rFonts w:ascii="Verdana" w:eastAsia="Times New Roman" w:hAnsi="Verdana" w:cs="Times New Roman"/>
          <w:sz w:val="19"/>
          <w:szCs w:val="20"/>
          <w:lang w:eastAsia="da-DK"/>
        </w:rPr>
        <w:t>ligger uden for projektområdet, hvor der graves. Denne godkendelse er en lovliggørelse af aktiviteten på pladsen. Miljøstyrelsen har udarbejdet standardvilkår for virksomheder under K212 for oplag af stabiliseret spildevandsslam og andet stabiliseret organisk affald samt andet affald. Oplagring af jord er ikke omfattet af standardvilkårene, men er indarbejdet i denne godkendelse i relevant omfang.</w:t>
      </w:r>
    </w:p>
    <w:p w14:paraId="35CC77DB" w14:textId="77777777" w:rsidR="00F748C1" w:rsidRPr="00F748C1" w:rsidRDefault="00F748C1" w:rsidP="00CA287A">
      <w:pPr>
        <w:keepNext/>
        <w:tabs>
          <w:tab w:val="left" w:pos="1304"/>
        </w:tabs>
        <w:spacing w:before="360" w:line="240" w:lineRule="auto"/>
        <w:ind w:left="-66" w:right="-567"/>
        <w:outlineLvl w:val="1"/>
        <w:rPr>
          <w:rFonts w:ascii="Verdana" w:eastAsia="Times New Roman" w:hAnsi="Verdana" w:cs="Times New Roman"/>
          <w:b/>
          <w:bCs/>
          <w:sz w:val="24"/>
          <w:szCs w:val="28"/>
          <w:lang w:eastAsia="da-DK"/>
        </w:rPr>
      </w:pPr>
      <w:r w:rsidRPr="00F748C1">
        <w:rPr>
          <w:rFonts w:ascii="Verdana" w:eastAsia="Times New Roman" w:hAnsi="Verdana" w:cs="Times New Roman"/>
          <w:b/>
          <w:bCs/>
          <w:sz w:val="24"/>
          <w:szCs w:val="28"/>
          <w:lang w:eastAsia="da-DK"/>
        </w:rPr>
        <w:t xml:space="preserve">Planforhold </w:t>
      </w:r>
    </w:p>
    <w:p w14:paraId="001EE86D" w14:textId="77777777" w:rsidR="00F748C1" w:rsidRPr="00F748C1" w:rsidRDefault="00F748C1" w:rsidP="00CA287A">
      <w:pPr>
        <w:ind w:right="-567"/>
        <w:rPr>
          <w:rFonts w:eastAsia="Calibri" w:cs="Times New Roman"/>
          <w:b/>
        </w:rPr>
      </w:pPr>
      <w:r w:rsidRPr="00F748C1">
        <w:rPr>
          <w:rFonts w:eastAsia="Calibri" w:cs="Times New Roman"/>
          <w:b/>
        </w:rPr>
        <w:t>Kommune- og lokalplanforhold</w:t>
      </w:r>
    </w:p>
    <w:p w14:paraId="3CC7453C" w14:textId="7DE2D535" w:rsidR="00F748C1" w:rsidRPr="00F748C1" w:rsidRDefault="00F748C1" w:rsidP="00CA287A">
      <w:pPr>
        <w:ind w:right="-567"/>
        <w:rPr>
          <w:rFonts w:ascii="Verdana" w:eastAsia="Times New Roman" w:hAnsi="Verdana" w:cs="Times New Roman"/>
          <w:sz w:val="19"/>
          <w:szCs w:val="20"/>
          <w:lang w:eastAsia="da-DK"/>
        </w:rPr>
      </w:pPr>
      <w:bookmarkStart w:id="0" w:name="_Hlk149040702"/>
      <w:r w:rsidRPr="00F748C1">
        <w:rPr>
          <w:rFonts w:ascii="Verdana" w:eastAsia="Times New Roman" w:hAnsi="Verdana" w:cs="Times New Roman"/>
          <w:sz w:val="19"/>
          <w:szCs w:val="20"/>
          <w:lang w:eastAsia="da-DK"/>
        </w:rPr>
        <w:t xml:space="preserve">Det konkrete areal er omfattet af kommuneplanramme </w:t>
      </w:r>
      <w:r w:rsidR="0050551B" w:rsidRPr="0050551B">
        <w:rPr>
          <w:rFonts w:ascii="Verdana" w:eastAsia="Times New Roman" w:hAnsi="Verdana" w:cs="Times New Roman"/>
          <w:sz w:val="19"/>
          <w:szCs w:val="20"/>
          <w:lang w:eastAsia="da-DK"/>
        </w:rPr>
        <w:t>e 1.3 B38.1-1</w:t>
      </w:r>
      <w:r w:rsidR="0050551B">
        <w:rPr>
          <w:rFonts w:ascii="Verdana" w:eastAsia="Times New Roman" w:hAnsi="Verdana" w:cs="Times New Roman"/>
          <w:sz w:val="19"/>
          <w:szCs w:val="20"/>
          <w:lang w:eastAsia="da-DK"/>
        </w:rPr>
        <w:t xml:space="preserve">, </w:t>
      </w:r>
      <w:r w:rsidRPr="00F748C1">
        <w:rPr>
          <w:rFonts w:ascii="Verdana" w:eastAsia="Times New Roman" w:hAnsi="Verdana" w:cs="Times New Roman"/>
          <w:sz w:val="19"/>
          <w:szCs w:val="20"/>
          <w:lang w:eastAsia="da-DK"/>
        </w:rPr>
        <w:t>som udlægger arealet til bolig</w:t>
      </w:r>
      <w:r w:rsidR="0050551B">
        <w:rPr>
          <w:rFonts w:ascii="Verdana" w:eastAsia="Times New Roman" w:hAnsi="Verdana" w:cs="Times New Roman"/>
          <w:sz w:val="19"/>
          <w:szCs w:val="20"/>
          <w:lang w:eastAsia="da-DK"/>
        </w:rPr>
        <w:t>område</w:t>
      </w:r>
      <w:r w:rsidRPr="00F748C1">
        <w:rPr>
          <w:rFonts w:ascii="Verdana" w:eastAsia="Times New Roman" w:hAnsi="Verdana" w:cs="Times New Roman"/>
          <w:sz w:val="19"/>
          <w:szCs w:val="20"/>
          <w:lang w:eastAsia="da-DK"/>
        </w:rPr>
        <w:t>.</w:t>
      </w:r>
    </w:p>
    <w:p w14:paraId="43B7EC02" w14:textId="5543CC96" w:rsidR="00F748C1" w:rsidRPr="00F748C1" w:rsidRDefault="00F748C1" w:rsidP="00CA287A">
      <w:pPr>
        <w:ind w:right="-567"/>
        <w:rPr>
          <w:rFonts w:ascii="Verdana" w:eastAsia="Times New Roman" w:hAnsi="Verdana" w:cs="Times New Roman"/>
          <w:sz w:val="19"/>
          <w:szCs w:val="20"/>
          <w:lang w:eastAsia="da-DK"/>
        </w:rPr>
      </w:pPr>
      <w:r w:rsidRPr="00F748C1">
        <w:rPr>
          <w:rFonts w:ascii="Verdana" w:eastAsia="Times New Roman" w:hAnsi="Verdana" w:cs="Times New Roman"/>
          <w:sz w:val="19"/>
          <w:szCs w:val="20"/>
          <w:lang w:eastAsia="da-DK"/>
        </w:rPr>
        <w:t xml:space="preserve">Yderligere er arealet omfattet af Lokalplan </w:t>
      </w:r>
      <w:r w:rsidR="0050551B">
        <w:rPr>
          <w:rFonts w:ascii="Verdana" w:eastAsia="Times New Roman" w:hAnsi="Verdana" w:cs="Times New Roman"/>
          <w:sz w:val="19"/>
          <w:szCs w:val="20"/>
          <w:lang w:eastAsia="da-DK"/>
        </w:rPr>
        <w:t>088 for et boligområde syd for Nygårdsvej</w:t>
      </w:r>
      <w:r w:rsidRPr="00F748C1">
        <w:rPr>
          <w:rFonts w:ascii="Verdana" w:eastAsia="Times New Roman" w:hAnsi="Verdana" w:cs="Times New Roman"/>
          <w:sz w:val="19"/>
          <w:szCs w:val="20"/>
          <w:lang w:eastAsia="da-DK"/>
        </w:rPr>
        <w:t>.</w:t>
      </w:r>
    </w:p>
    <w:p w14:paraId="0033BC2F" w14:textId="77777777" w:rsidR="0050551B" w:rsidRPr="0050551B" w:rsidRDefault="0050551B" w:rsidP="0050551B">
      <w:pPr>
        <w:ind w:right="-567"/>
        <w:rPr>
          <w:rFonts w:ascii="Verdana" w:eastAsia="Times New Roman" w:hAnsi="Verdana" w:cs="Times New Roman"/>
          <w:sz w:val="19"/>
          <w:szCs w:val="20"/>
          <w:lang w:eastAsia="da-DK"/>
        </w:rPr>
      </w:pPr>
      <w:r w:rsidRPr="0050551B">
        <w:rPr>
          <w:rFonts w:ascii="Verdana" w:eastAsia="Times New Roman" w:hAnsi="Verdana" w:cs="Times New Roman"/>
          <w:sz w:val="19"/>
          <w:szCs w:val="20"/>
          <w:lang w:eastAsia="da-DK"/>
        </w:rPr>
        <w:t>Det fremgår af lokalplanen, at det respektive område er placeret indenfor</w:t>
      </w:r>
    </w:p>
    <w:p w14:paraId="2365F3A8" w14:textId="77777777" w:rsidR="0050551B" w:rsidRDefault="0050551B" w:rsidP="0050551B">
      <w:pPr>
        <w:ind w:right="-567"/>
        <w:rPr>
          <w:rFonts w:ascii="Verdana" w:eastAsia="Times New Roman" w:hAnsi="Verdana" w:cs="Times New Roman"/>
          <w:sz w:val="19"/>
          <w:szCs w:val="20"/>
          <w:lang w:eastAsia="da-DK"/>
        </w:rPr>
      </w:pPr>
      <w:r w:rsidRPr="0050551B">
        <w:rPr>
          <w:rFonts w:ascii="Verdana" w:eastAsia="Times New Roman" w:hAnsi="Verdana" w:cs="Times New Roman"/>
          <w:sz w:val="19"/>
          <w:szCs w:val="20"/>
          <w:lang w:eastAsia="da-DK"/>
        </w:rPr>
        <w:t xml:space="preserve">lokalplanens delområde I og II. </w:t>
      </w:r>
    </w:p>
    <w:p w14:paraId="0216A2EC" w14:textId="2B275C4A" w:rsidR="00F748C1" w:rsidRPr="00F748C1" w:rsidRDefault="0050551B" w:rsidP="0050551B">
      <w:pPr>
        <w:spacing w:after="270" w:line="270" w:lineRule="atLeast"/>
        <w:ind w:right="-567"/>
        <w:rPr>
          <w:rFonts w:ascii="Verdana" w:eastAsia="Times New Roman" w:hAnsi="Verdana" w:cs="Arial"/>
          <w:sz w:val="19"/>
          <w:szCs w:val="19"/>
          <w:lang w:eastAsia="da-DK"/>
        </w:rPr>
      </w:pPr>
      <w:r w:rsidRPr="0050551B">
        <w:rPr>
          <w:rFonts w:ascii="Verdana" w:eastAsia="Times New Roman" w:hAnsi="Verdana" w:cs="Times New Roman"/>
          <w:sz w:val="19"/>
          <w:szCs w:val="20"/>
          <w:lang w:eastAsia="da-DK"/>
        </w:rPr>
        <w:t>Det fremgår af § 3.1, at delområde I og II kun må anvendes til boligformål i</w:t>
      </w:r>
      <w:r>
        <w:rPr>
          <w:rFonts w:ascii="Verdana" w:eastAsia="Times New Roman" w:hAnsi="Verdana" w:cs="Times New Roman"/>
          <w:sz w:val="19"/>
          <w:szCs w:val="20"/>
          <w:lang w:eastAsia="da-DK"/>
        </w:rPr>
        <w:t xml:space="preserve"> </w:t>
      </w:r>
      <w:r w:rsidRPr="0050551B">
        <w:rPr>
          <w:rFonts w:ascii="Verdana" w:eastAsia="Times New Roman" w:hAnsi="Verdana" w:cs="Times New Roman"/>
          <w:sz w:val="19"/>
          <w:szCs w:val="20"/>
          <w:lang w:eastAsia="da-DK"/>
        </w:rPr>
        <w:t>form af helårsbeboelse, herunder fællesanlæg som for eksempel</w:t>
      </w:r>
      <w:r>
        <w:rPr>
          <w:rFonts w:ascii="Verdana" w:eastAsia="Times New Roman" w:hAnsi="Verdana" w:cs="Times New Roman"/>
          <w:sz w:val="19"/>
          <w:szCs w:val="20"/>
          <w:lang w:eastAsia="da-DK"/>
        </w:rPr>
        <w:t xml:space="preserve"> </w:t>
      </w:r>
      <w:r w:rsidRPr="0050551B">
        <w:rPr>
          <w:rFonts w:ascii="Verdana" w:eastAsia="Times New Roman" w:hAnsi="Verdana" w:cs="Times New Roman"/>
          <w:sz w:val="19"/>
          <w:szCs w:val="20"/>
          <w:lang w:eastAsia="da-DK"/>
        </w:rPr>
        <w:t>fælleshuse, der almindeligvis kan placeres i et boligområde.</w:t>
      </w:r>
    </w:p>
    <w:p w14:paraId="3974EA50" w14:textId="16C31551" w:rsidR="00F748C1" w:rsidRPr="00F748C1" w:rsidRDefault="00F748C1" w:rsidP="00CA287A">
      <w:pPr>
        <w:spacing w:after="270" w:line="270" w:lineRule="atLeast"/>
        <w:ind w:right="-567"/>
        <w:rPr>
          <w:rFonts w:ascii="Verdana" w:eastAsia="Times New Roman" w:hAnsi="Verdana" w:cs="Arial"/>
          <w:sz w:val="19"/>
          <w:szCs w:val="19"/>
          <w:lang w:eastAsia="da-DK"/>
        </w:rPr>
      </w:pPr>
      <w:r w:rsidRPr="00F748C1">
        <w:rPr>
          <w:rFonts w:ascii="Verdana" w:eastAsia="Times New Roman" w:hAnsi="Verdana" w:cs="Arial"/>
          <w:sz w:val="19"/>
          <w:szCs w:val="19"/>
          <w:lang w:eastAsia="da-DK"/>
        </w:rPr>
        <w:t xml:space="preserve">Den midlertidige modtagerplads for anlægsarbejde er indrettet på del af </w:t>
      </w:r>
      <w:r w:rsidR="0050551B">
        <w:rPr>
          <w:rFonts w:ascii="Verdana" w:eastAsia="Times New Roman" w:hAnsi="Verdana" w:cs="Arial"/>
          <w:sz w:val="19"/>
          <w:szCs w:val="19"/>
          <w:lang w:eastAsia="da-DK"/>
        </w:rPr>
        <w:t>Nygårdsvej 126,</w:t>
      </w:r>
      <w:r w:rsidRPr="00F748C1">
        <w:rPr>
          <w:rFonts w:ascii="Verdana" w:eastAsia="Times New Roman" w:hAnsi="Verdana" w:cs="Arial"/>
          <w:sz w:val="19"/>
          <w:szCs w:val="19"/>
          <w:lang w:eastAsia="da-DK"/>
        </w:rPr>
        <w:t xml:space="preserve"> 4700 Næstved, matrikel </w:t>
      </w:r>
      <w:r w:rsidR="0050551B">
        <w:rPr>
          <w:rFonts w:ascii="Verdana" w:eastAsia="Times New Roman" w:hAnsi="Verdana" w:cs="Arial"/>
          <w:sz w:val="19"/>
          <w:szCs w:val="19"/>
          <w:lang w:eastAsia="da-DK"/>
        </w:rPr>
        <w:t xml:space="preserve">14a, </w:t>
      </w:r>
      <w:r w:rsidR="0050551B" w:rsidRPr="0050551B">
        <w:rPr>
          <w:rFonts w:ascii="Verdana" w:eastAsia="Times New Roman" w:hAnsi="Verdana" w:cs="Arial"/>
          <w:sz w:val="19"/>
          <w:szCs w:val="19"/>
          <w:lang w:eastAsia="da-DK"/>
        </w:rPr>
        <w:t>Næstved Jorder</w:t>
      </w:r>
      <w:r w:rsidRPr="00F748C1">
        <w:rPr>
          <w:rFonts w:ascii="Verdana" w:eastAsia="Times New Roman" w:hAnsi="Verdana" w:cs="Arial"/>
          <w:sz w:val="19"/>
          <w:szCs w:val="19"/>
          <w:lang w:eastAsia="da-DK"/>
        </w:rPr>
        <w:t xml:space="preserve">. </w:t>
      </w:r>
    </w:p>
    <w:p w14:paraId="554DC9D8" w14:textId="77777777" w:rsidR="00F748C1" w:rsidRPr="00F748C1" w:rsidRDefault="00F748C1" w:rsidP="00CA287A">
      <w:pPr>
        <w:spacing w:after="270" w:line="270" w:lineRule="atLeast"/>
        <w:ind w:right="-567"/>
        <w:rPr>
          <w:rFonts w:ascii="Verdana" w:eastAsia="Times New Roman" w:hAnsi="Verdana" w:cs="Arial"/>
          <w:sz w:val="19"/>
          <w:szCs w:val="19"/>
          <w:lang w:eastAsia="da-DK"/>
        </w:rPr>
      </w:pPr>
      <w:r w:rsidRPr="00F748C1">
        <w:rPr>
          <w:rFonts w:ascii="Verdana" w:eastAsia="Times New Roman" w:hAnsi="Verdana" w:cs="Arial"/>
          <w:sz w:val="19"/>
          <w:szCs w:val="19"/>
          <w:lang w:eastAsia="da-DK"/>
        </w:rPr>
        <w:t>Næstved Kommune vurderer, at karakteren af området vil ændres med placering af overskudsjord på arealet, og at en tilladelse vil kræve, at der gives dispensation fra den gældende lokalplan. Derfor ønskes det udelukkende at dispensere midlertidigt, så oplag af jord kan håndteres på arealet i perioden:</w:t>
      </w:r>
    </w:p>
    <w:p w14:paraId="24453897" w14:textId="77777777" w:rsidR="00F748C1" w:rsidRPr="00F748C1" w:rsidRDefault="00F748C1" w:rsidP="00CA287A">
      <w:pPr>
        <w:spacing w:after="270" w:line="270" w:lineRule="atLeast"/>
        <w:ind w:right="-567"/>
        <w:rPr>
          <w:rFonts w:ascii="Verdana" w:eastAsia="Times New Roman" w:hAnsi="Verdana" w:cs="Arial"/>
          <w:sz w:val="19"/>
          <w:szCs w:val="19"/>
          <w:lang w:eastAsia="da-DK"/>
        </w:rPr>
      </w:pPr>
      <w:r w:rsidRPr="00F748C1">
        <w:rPr>
          <w:rFonts w:ascii="Verdana" w:eastAsia="Times New Roman" w:hAnsi="Verdana" w:cs="Arial"/>
          <w:sz w:val="19"/>
          <w:szCs w:val="19"/>
          <w:lang w:eastAsia="da-DK"/>
        </w:rPr>
        <w:t>Det er Næstved Kommunes opfattelse, at placeringen er den mest hensigtsmæssige efter omstændighederne, idet det det vurderes, at en midlertidig karteringsplads ikke er til hindrer for den fremtidige anvendelse, så længe oplaget jord holdes adskilt fra eksisterende underlag.</w:t>
      </w:r>
    </w:p>
    <w:bookmarkEnd w:id="0"/>
    <w:p w14:paraId="0E98B986" w14:textId="29BF4E31" w:rsidR="00F748C1" w:rsidRPr="00F748C1" w:rsidRDefault="00CA4F9E" w:rsidP="00CA4F9E">
      <w:pPr>
        <w:rPr>
          <w:rFonts w:eastAsia="Calibri" w:cs="Times New Roman"/>
          <w:noProof/>
        </w:rPr>
      </w:pPr>
      <w:r w:rsidRPr="00CA4F9E">
        <w:rPr>
          <w:rFonts w:ascii="Verdana" w:eastAsia="Times New Roman" w:hAnsi="Verdana" w:cs="Arial"/>
          <w:sz w:val="19"/>
          <w:szCs w:val="19"/>
          <w:lang w:eastAsia="da-DK"/>
        </w:rPr>
        <w:lastRenderedPageBreak/>
        <w:t>Beliggenhed fremgår af oversigtsplan (kort 1), hvor det også fremgår at</w:t>
      </w:r>
      <w:r>
        <w:rPr>
          <w:rFonts w:ascii="Verdana" w:eastAsia="Times New Roman" w:hAnsi="Verdana" w:cs="Arial"/>
          <w:sz w:val="19"/>
          <w:szCs w:val="19"/>
          <w:lang w:eastAsia="da-DK"/>
        </w:rPr>
        <w:t xml:space="preserve"> </w:t>
      </w:r>
      <w:r w:rsidRPr="00CA4F9E">
        <w:rPr>
          <w:rFonts w:ascii="Verdana" w:eastAsia="Times New Roman" w:hAnsi="Verdana" w:cs="Arial"/>
          <w:sz w:val="19"/>
          <w:szCs w:val="19"/>
          <w:lang w:eastAsia="da-DK"/>
        </w:rPr>
        <w:t>området ligger op til skole og flere boligforeninger</w:t>
      </w:r>
      <w:r>
        <w:rPr>
          <w:rFonts w:ascii="Verdana" w:eastAsia="Times New Roman" w:hAnsi="Verdana" w:cs="Arial"/>
          <w:sz w:val="19"/>
          <w:szCs w:val="19"/>
          <w:lang w:eastAsia="da-DK"/>
        </w:rPr>
        <w:t>.</w:t>
      </w:r>
      <w:r>
        <w:rPr>
          <w:noProof/>
        </w:rPr>
        <w:drawing>
          <wp:inline distT="0" distB="0" distL="0" distR="0" wp14:anchorId="767BD4EA" wp14:editId="19E87AA5">
            <wp:extent cx="3802013" cy="2587925"/>
            <wp:effectExtent l="0" t="0" r="8255" b="3175"/>
            <wp:docPr id="1335075358" name="Billede 1" descr="Et billede, der indeholder tekst, kort, skærmbillede&#10;&#10;Automatisk generere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5075358" name="Billede 1" descr="Et billede, der indeholder tekst, kort, skærmbillede&#10;&#10;Automatisk genereret beskrivelse"/>
                    <pic:cNvPicPr/>
                  </pic:nvPicPr>
                  <pic:blipFill>
                    <a:blip r:embed="rId16"/>
                    <a:stretch>
                      <a:fillRect/>
                    </a:stretch>
                  </pic:blipFill>
                  <pic:spPr>
                    <a:xfrm>
                      <a:off x="0" y="0"/>
                      <a:ext cx="3815507" cy="2597110"/>
                    </a:xfrm>
                    <a:prstGeom prst="rect">
                      <a:avLst/>
                    </a:prstGeom>
                  </pic:spPr>
                </pic:pic>
              </a:graphicData>
            </a:graphic>
          </wp:inline>
        </w:drawing>
      </w:r>
      <w:r w:rsidR="00F748C1" w:rsidRPr="00F748C1">
        <w:rPr>
          <w:rFonts w:eastAsia="Calibri" w:cs="Times New Roman"/>
        </w:rPr>
        <w:t xml:space="preserve"> </w:t>
      </w:r>
    </w:p>
    <w:p w14:paraId="0FC2695F" w14:textId="7437C373" w:rsidR="00F748C1" w:rsidRPr="00CA4F9E" w:rsidRDefault="00CA4F9E" w:rsidP="00CA4F9E">
      <w:pPr>
        <w:rPr>
          <w:rFonts w:ascii="Verdana" w:eastAsia="Times New Roman" w:hAnsi="Verdana" w:cs="Times New Roman"/>
          <w:sz w:val="16"/>
          <w:szCs w:val="16"/>
          <w:lang w:eastAsia="da-DK"/>
        </w:rPr>
      </w:pPr>
      <w:r w:rsidRPr="00CA4F9E">
        <w:rPr>
          <w:rFonts w:ascii="Verdana" w:eastAsia="Times New Roman" w:hAnsi="Verdana" w:cs="Times New Roman"/>
          <w:sz w:val="16"/>
          <w:szCs w:val="16"/>
          <w:lang w:eastAsia="da-DK"/>
        </w:rPr>
        <w:t>Kort 1: Området omfattet af lokalplan udlagt til boligformål (brunt) og har på den anden side offentlige formål (institution) som nabo (gult). Pladsens placering er markeret med rød cirkel.</w:t>
      </w:r>
    </w:p>
    <w:p w14:paraId="0DACEADE" w14:textId="77777777" w:rsidR="00A31F98" w:rsidRDefault="00A31F98" w:rsidP="00F748C1">
      <w:pPr>
        <w:rPr>
          <w:rFonts w:ascii="Verdana" w:eastAsia="Times New Roman" w:hAnsi="Verdana" w:cs="Times New Roman"/>
          <w:b/>
          <w:bCs/>
          <w:sz w:val="19"/>
          <w:szCs w:val="20"/>
          <w:lang w:eastAsia="da-DK"/>
        </w:rPr>
      </w:pPr>
    </w:p>
    <w:p w14:paraId="305124F3" w14:textId="740A1998" w:rsidR="00F748C1" w:rsidRPr="00F748C1" w:rsidRDefault="00F748C1" w:rsidP="00F748C1">
      <w:pPr>
        <w:rPr>
          <w:rFonts w:ascii="Verdana" w:eastAsia="Times New Roman" w:hAnsi="Verdana" w:cs="Times New Roman"/>
          <w:b/>
          <w:bCs/>
          <w:sz w:val="19"/>
          <w:szCs w:val="20"/>
          <w:lang w:eastAsia="da-DK"/>
        </w:rPr>
      </w:pPr>
      <w:r w:rsidRPr="00F748C1">
        <w:rPr>
          <w:rFonts w:ascii="Verdana" w:eastAsia="Times New Roman" w:hAnsi="Verdana" w:cs="Times New Roman"/>
          <w:b/>
          <w:bCs/>
          <w:sz w:val="19"/>
          <w:szCs w:val="20"/>
          <w:lang w:eastAsia="da-DK"/>
        </w:rPr>
        <w:t>Dispensation er meddelt i særskilt skrivelse</w:t>
      </w:r>
      <w:r w:rsidR="00A31F98">
        <w:rPr>
          <w:rFonts w:ascii="Verdana" w:eastAsia="Times New Roman" w:hAnsi="Verdana" w:cs="Times New Roman"/>
          <w:b/>
          <w:bCs/>
          <w:sz w:val="19"/>
          <w:szCs w:val="20"/>
          <w:lang w:eastAsia="da-DK"/>
        </w:rPr>
        <w:t xml:space="preserve"> af den </w:t>
      </w:r>
      <w:r w:rsidR="00CE3A6E">
        <w:rPr>
          <w:rFonts w:ascii="Verdana" w:eastAsia="Times New Roman" w:hAnsi="Verdana" w:cs="Times New Roman"/>
          <w:b/>
          <w:bCs/>
          <w:sz w:val="19"/>
          <w:szCs w:val="20"/>
          <w:lang w:eastAsia="da-DK"/>
        </w:rPr>
        <w:t>30. oktober 2023</w:t>
      </w:r>
      <w:r w:rsidRPr="00F748C1">
        <w:rPr>
          <w:rFonts w:ascii="Verdana" w:eastAsia="Times New Roman" w:hAnsi="Verdana" w:cs="Times New Roman"/>
          <w:b/>
          <w:bCs/>
          <w:sz w:val="19"/>
          <w:szCs w:val="20"/>
          <w:lang w:eastAsia="da-DK"/>
        </w:rPr>
        <w:t>.</w:t>
      </w:r>
    </w:p>
    <w:p w14:paraId="7C55EB3A" w14:textId="77777777" w:rsidR="00F748C1" w:rsidRPr="00F748C1" w:rsidRDefault="00F748C1" w:rsidP="00CA287A">
      <w:pPr>
        <w:keepNext/>
        <w:tabs>
          <w:tab w:val="left" w:pos="1304"/>
        </w:tabs>
        <w:spacing w:before="360" w:line="240" w:lineRule="auto"/>
        <w:ind w:left="-66" w:right="-567"/>
        <w:outlineLvl w:val="1"/>
        <w:rPr>
          <w:rFonts w:ascii="Verdana" w:eastAsia="Times New Roman" w:hAnsi="Verdana" w:cs="Times New Roman"/>
          <w:b/>
          <w:bCs/>
          <w:sz w:val="24"/>
          <w:szCs w:val="28"/>
          <w:lang w:eastAsia="da-DK"/>
        </w:rPr>
      </w:pPr>
      <w:r w:rsidRPr="00F748C1">
        <w:rPr>
          <w:rFonts w:ascii="Verdana" w:eastAsia="Times New Roman" w:hAnsi="Verdana" w:cs="Times New Roman"/>
          <w:b/>
          <w:bCs/>
          <w:sz w:val="24"/>
          <w:szCs w:val="28"/>
          <w:lang w:eastAsia="da-DK"/>
        </w:rPr>
        <w:t>Generelt</w:t>
      </w:r>
    </w:p>
    <w:p w14:paraId="072E07BC" w14:textId="77777777" w:rsidR="00F748C1" w:rsidRPr="00F748C1" w:rsidRDefault="00F748C1" w:rsidP="00CA287A">
      <w:pPr>
        <w:spacing w:after="270" w:line="270" w:lineRule="atLeast"/>
        <w:ind w:right="-567"/>
        <w:rPr>
          <w:rFonts w:ascii="Verdana" w:eastAsia="Times New Roman" w:hAnsi="Verdana" w:cs="Times New Roman"/>
          <w:sz w:val="19"/>
          <w:szCs w:val="20"/>
          <w:lang w:eastAsia="da-DK"/>
        </w:rPr>
      </w:pPr>
      <w:r w:rsidRPr="00F748C1">
        <w:rPr>
          <w:rFonts w:ascii="Verdana" w:eastAsia="Times New Roman" w:hAnsi="Verdana" w:cs="Times New Roman"/>
          <w:sz w:val="19"/>
          <w:szCs w:val="20"/>
          <w:lang w:eastAsia="da-DK"/>
        </w:rPr>
        <w:t xml:space="preserve">Der sættes et generelt vilkår om, at virksomheden ikke må give anledning til støv-, eller andre gener uden for virksomhedens område, der er væsentlige efter tilsynsmyndighedens vurdering. </w:t>
      </w:r>
    </w:p>
    <w:p w14:paraId="0BEB6DEC" w14:textId="77777777" w:rsidR="00F748C1" w:rsidRPr="00F748C1" w:rsidRDefault="00F748C1" w:rsidP="00CA287A">
      <w:pPr>
        <w:spacing w:line="270" w:lineRule="atLeast"/>
        <w:ind w:right="-567"/>
        <w:rPr>
          <w:rFonts w:ascii="Verdana" w:eastAsia="Times New Roman" w:hAnsi="Verdana" w:cs="Times New Roman"/>
          <w:b/>
          <w:sz w:val="19"/>
          <w:szCs w:val="20"/>
          <w:lang w:eastAsia="da-DK"/>
        </w:rPr>
      </w:pPr>
      <w:r w:rsidRPr="00F748C1">
        <w:rPr>
          <w:rFonts w:ascii="Verdana" w:eastAsia="Times New Roman" w:hAnsi="Verdana" w:cs="Times New Roman"/>
          <w:b/>
          <w:sz w:val="19"/>
          <w:szCs w:val="20"/>
          <w:lang w:eastAsia="da-DK"/>
        </w:rPr>
        <w:t xml:space="preserve">Støv </w:t>
      </w:r>
    </w:p>
    <w:p w14:paraId="61E4BA2B" w14:textId="77777777" w:rsidR="00F748C1" w:rsidRPr="00F748C1" w:rsidRDefault="00F748C1" w:rsidP="00CA287A">
      <w:pPr>
        <w:spacing w:after="270" w:line="270" w:lineRule="atLeast"/>
        <w:ind w:right="-567"/>
        <w:rPr>
          <w:rFonts w:ascii="Verdana" w:eastAsia="Times New Roman" w:hAnsi="Verdana" w:cs="Times New Roman"/>
          <w:bCs/>
          <w:sz w:val="19"/>
          <w:szCs w:val="20"/>
          <w:lang w:eastAsia="da-DK"/>
        </w:rPr>
      </w:pPr>
      <w:r w:rsidRPr="00F748C1">
        <w:rPr>
          <w:rFonts w:ascii="Verdana" w:eastAsia="Times New Roman" w:hAnsi="Verdana" w:cs="Times New Roman"/>
          <w:bCs/>
          <w:sz w:val="19"/>
          <w:szCs w:val="20"/>
          <w:lang w:eastAsia="da-DK"/>
        </w:rPr>
        <w:t>Det vil i tilfælde af tørre og blæsende perioder kunne blive nødvendigt at fugte miler med vand for at for at begrænse jordflugt mm.</w:t>
      </w:r>
    </w:p>
    <w:p w14:paraId="1EC6EFBF" w14:textId="77777777" w:rsidR="00F748C1" w:rsidRPr="00F748C1" w:rsidRDefault="00F748C1" w:rsidP="00CA287A">
      <w:pPr>
        <w:keepNext/>
        <w:tabs>
          <w:tab w:val="left" w:pos="1304"/>
        </w:tabs>
        <w:spacing w:before="360" w:line="240" w:lineRule="auto"/>
        <w:ind w:left="-66" w:right="-567"/>
        <w:outlineLvl w:val="1"/>
        <w:rPr>
          <w:rFonts w:ascii="Verdana" w:eastAsia="Times New Roman" w:hAnsi="Verdana" w:cs="Times New Roman"/>
          <w:b/>
          <w:bCs/>
          <w:sz w:val="24"/>
          <w:szCs w:val="28"/>
          <w:lang w:eastAsia="da-DK"/>
        </w:rPr>
      </w:pPr>
      <w:r w:rsidRPr="00F748C1">
        <w:rPr>
          <w:rFonts w:ascii="Verdana" w:eastAsia="Times New Roman" w:hAnsi="Verdana" w:cs="Times New Roman"/>
          <w:b/>
          <w:bCs/>
          <w:sz w:val="24"/>
          <w:szCs w:val="28"/>
          <w:lang w:eastAsia="da-DK"/>
        </w:rPr>
        <w:t>Indretning og drift</w:t>
      </w:r>
    </w:p>
    <w:p w14:paraId="50E829FC" w14:textId="77777777" w:rsidR="00F748C1" w:rsidRPr="00F748C1" w:rsidRDefault="00F748C1" w:rsidP="00CA287A">
      <w:pPr>
        <w:spacing w:after="270" w:line="270" w:lineRule="atLeast"/>
        <w:ind w:right="-567"/>
        <w:rPr>
          <w:rFonts w:ascii="Verdana" w:eastAsia="Times New Roman" w:hAnsi="Verdana" w:cs="Times New Roman"/>
          <w:sz w:val="19"/>
          <w:szCs w:val="20"/>
          <w:lang w:eastAsia="da-DK"/>
        </w:rPr>
      </w:pPr>
      <w:r w:rsidRPr="00F748C1">
        <w:rPr>
          <w:rFonts w:ascii="Verdana" w:eastAsia="Times New Roman" w:hAnsi="Verdana" w:cs="Times New Roman"/>
          <w:sz w:val="19"/>
          <w:szCs w:val="20"/>
          <w:lang w:eastAsia="da-DK"/>
        </w:rPr>
        <w:t xml:space="preserve">Der er sat vilkår om, at entreprenørerne, der bruger pladsen, til enhver tid skal være orienteret om vilkårene i denne godkendelse. Der stilles krav om bemanding af pladsen, når den modtager affald. </w:t>
      </w:r>
    </w:p>
    <w:p w14:paraId="759F79D7" w14:textId="77777777" w:rsidR="00F748C1" w:rsidRPr="00F748C1" w:rsidRDefault="00F748C1" w:rsidP="00CA287A">
      <w:pPr>
        <w:keepNext/>
        <w:tabs>
          <w:tab w:val="left" w:pos="1304"/>
        </w:tabs>
        <w:spacing w:before="360" w:line="240" w:lineRule="auto"/>
        <w:ind w:left="-66" w:right="-567"/>
        <w:outlineLvl w:val="1"/>
        <w:rPr>
          <w:rFonts w:ascii="Verdana" w:eastAsia="Times New Roman" w:hAnsi="Verdana" w:cs="Times New Roman"/>
          <w:b/>
          <w:bCs/>
          <w:sz w:val="24"/>
          <w:szCs w:val="28"/>
          <w:lang w:eastAsia="da-DK"/>
        </w:rPr>
      </w:pPr>
      <w:r w:rsidRPr="00F748C1">
        <w:rPr>
          <w:rFonts w:ascii="Verdana" w:eastAsia="Times New Roman" w:hAnsi="Verdana" w:cs="Times New Roman"/>
          <w:b/>
          <w:bCs/>
          <w:sz w:val="24"/>
          <w:szCs w:val="28"/>
          <w:lang w:eastAsia="da-DK"/>
        </w:rPr>
        <w:t>Beskyttelse af jord, grundvand og overfladevand</w:t>
      </w:r>
    </w:p>
    <w:p w14:paraId="02123062" w14:textId="331CEA51" w:rsidR="00F748C1" w:rsidRPr="00F748C1" w:rsidRDefault="00F748C1" w:rsidP="00CA287A">
      <w:pPr>
        <w:spacing w:after="270" w:line="270" w:lineRule="atLeast"/>
        <w:ind w:right="-567"/>
        <w:rPr>
          <w:rFonts w:ascii="Verdana" w:eastAsia="Times New Roman" w:hAnsi="Verdana" w:cs="Times New Roman"/>
          <w:sz w:val="19"/>
          <w:szCs w:val="20"/>
          <w:lang w:eastAsia="da-DK"/>
        </w:rPr>
      </w:pPr>
      <w:r w:rsidRPr="00F748C1">
        <w:rPr>
          <w:rFonts w:ascii="Verdana" w:eastAsia="Times New Roman" w:hAnsi="Verdana" w:cs="Times New Roman"/>
          <w:sz w:val="19"/>
          <w:szCs w:val="20"/>
          <w:lang w:eastAsia="da-DK"/>
        </w:rPr>
        <w:t xml:space="preserve">Pladsen ligger </w:t>
      </w:r>
      <w:r w:rsidR="00CE3A6E">
        <w:rPr>
          <w:rFonts w:ascii="Verdana" w:eastAsia="Times New Roman" w:hAnsi="Verdana" w:cs="Times New Roman"/>
          <w:sz w:val="19"/>
          <w:szCs w:val="20"/>
          <w:lang w:eastAsia="da-DK"/>
        </w:rPr>
        <w:t>uden</w:t>
      </w:r>
      <w:r w:rsidRPr="00F748C1">
        <w:rPr>
          <w:rFonts w:ascii="Verdana" w:eastAsia="Times New Roman" w:hAnsi="Verdana" w:cs="Times New Roman"/>
          <w:sz w:val="19"/>
          <w:szCs w:val="20"/>
          <w:lang w:eastAsia="da-DK"/>
        </w:rPr>
        <w:t xml:space="preserve"> område med drikkevandsinteresser</w:t>
      </w:r>
      <w:r w:rsidR="00003D83">
        <w:rPr>
          <w:rFonts w:ascii="Verdana" w:eastAsia="Times New Roman" w:hAnsi="Verdana" w:cs="Times New Roman"/>
          <w:sz w:val="19"/>
          <w:szCs w:val="20"/>
          <w:lang w:eastAsia="da-DK"/>
        </w:rPr>
        <w:t xml:space="preserve"> og </w:t>
      </w:r>
      <w:r w:rsidRPr="00F748C1">
        <w:rPr>
          <w:rFonts w:ascii="Verdana" w:eastAsia="Times New Roman" w:hAnsi="Verdana" w:cs="Times New Roman"/>
          <w:sz w:val="19"/>
          <w:szCs w:val="20"/>
          <w:lang w:eastAsia="da-DK"/>
        </w:rPr>
        <w:t xml:space="preserve">indvindingsopland og boringsnære beskyttelsesområder (BNBO). Afstand til almen vandværksboring er på over 5 km, mens der er over </w:t>
      </w:r>
      <w:r w:rsidR="00003D83">
        <w:rPr>
          <w:rFonts w:ascii="Verdana" w:eastAsia="Times New Roman" w:hAnsi="Verdana" w:cs="Times New Roman"/>
          <w:sz w:val="19"/>
          <w:szCs w:val="20"/>
          <w:lang w:eastAsia="da-DK"/>
        </w:rPr>
        <w:t>2,8</w:t>
      </w:r>
      <w:r w:rsidRPr="00F748C1">
        <w:rPr>
          <w:rFonts w:ascii="Verdana" w:eastAsia="Times New Roman" w:hAnsi="Verdana" w:cs="Times New Roman"/>
          <w:sz w:val="19"/>
          <w:szCs w:val="20"/>
          <w:lang w:eastAsia="da-DK"/>
        </w:rPr>
        <w:t xml:space="preserve"> km til anden vandboring med drikkevandsinteresser. </w:t>
      </w:r>
    </w:p>
    <w:p w14:paraId="0ED6DC12" w14:textId="77777777" w:rsidR="00F748C1" w:rsidRPr="00F748C1" w:rsidRDefault="00F748C1" w:rsidP="00CA287A">
      <w:pPr>
        <w:keepNext/>
        <w:tabs>
          <w:tab w:val="left" w:pos="1304"/>
        </w:tabs>
        <w:spacing w:before="360" w:line="240" w:lineRule="auto"/>
        <w:ind w:left="-66" w:right="-567"/>
        <w:outlineLvl w:val="1"/>
        <w:rPr>
          <w:rFonts w:ascii="Verdana" w:eastAsia="Times New Roman" w:hAnsi="Verdana" w:cs="Times New Roman"/>
          <w:b/>
          <w:bCs/>
          <w:sz w:val="24"/>
          <w:szCs w:val="28"/>
          <w:lang w:eastAsia="da-DK"/>
        </w:rPr>
      </w:pPr>
      <w:r w:rsidRPr="00F748C1">
        <w:rPr>
          <w:rFonts w:ascii="Verdana" w:eastAsia="Times New Roman" w:hAnsi="Verdana" w:cs="Times New Roman"/>
          <w:b/>
          <w:bCs/>
          <w:sz w:val="24"/>
          <w:szCs w:val="28"/>
          <w:lang w:eastAsia="da-DK"/>
        </w:rPr>
        <w:t>Områdeklassificering</w:t>
      </w:r>
    </w:p>
    <w:p w14:paraId="63C5686B" w14:textId="31ACB7FE" w:rsidR="00F748C1" w:rsidRPr="00F748C1" w:rsidRDefault="005650BF" w:rsidP="00CA287A">
      <w:pPr>
        <w:spacing w:after="270" w:line="270" w:lineRule="atLeast"/>
        <w:ind w:right="-567"/>
        <w:rPr>
          <w:rFonts w:ascii="Verdana" w:eastAsia="Times New Roman" w:hAnsi="Verdana" w:cs="Times New Roman"/>
          <w:sz w:val="19"/>
          <w:szCs w:val="20"/>
          <w:lang w:eastAsia="da-DK"/>
        </w:rPr>
      </w:pPr>
      <w:r>
        <w:rPr>
          <w:rFonts w:ascii="Verdana" w:eastAsia="Times New Roman" w:hAnsi="Verdana" w:cs="Times New Roman"/>
          <w:sz w:val="19"/>
          <w:szCs w:val="20"/>
          <w:lang w:eastAsia="da-DK"/>
        </w:rPr>
        <w:t>Graveområdet er ikke områdeklassificeret, men d</w:t>
      </w:r>
      <w:r w:rsidR="0008092E">
        <w:rPr>
          <w:rFonts w:ascii="Verdana" w:eastAsia="Times New Roman" w:hAnsi="Verdana" w:cs="Times New Roman"/>
          <w:sz w:val="19"/>
          <w:szCs w:val="20"/>
          <w:lang w:eastAsia="da-DK"/>
        </w:rPr>
        <w:t xml:space="preserve">a </w:t>
      </w:r>
      <w:r>
        <w:rPr>
          <w:rFonts w:ascii="Verdana" w:eastAsia="Times New Roman" w:hAnsi="Verdana" w:cs="Times New Roman"/>
          <w:sz w:val="19"/>
          <w:szCs w:val="20"/>
          <w:lang w:eastAsia="da-DK"/>
        </w:rPr>
        <w:t xml:space="preserve">graveområdet og </w:t>
      </w:r>
      <w:r w:rsidR="0008092E">
        <w:rPr>
          <w:rFonts w:ascii="Verdana" w:eastAsia="Times New Roman" w:hAnsi="Verdana" w:cs="Times New Roman"/>
          <w:sz w:val="19"/>
          <w:szCs w:val="20"/>
          <w:lang w:eastAsia="da-DK"/>
        </w:rPr>
        <w:t xml:space="preserve">placering af fjernvarmeledningerne foregår i eksisterende </w:t>
      </w:r>
      <w:r w:rsidR="004C4D8B">
        <w:rPr>
          <w:rFonts w:ascii="Verdana" w:eastAsia="Times New Roman" w:hAnsi="Verdana" w:cs="Times New Roman"/>
          <w:sz w:val="19"/>
          <w:szCs w:val="20"/>
          <w:lang w:eastAsia="da-DK"/>
        </w:rPr>
        <w:t>vejmatrikel</w:t>
      </w:r>
      <w:r w:rsidR="0008092E">
        <w:rPr>
          <w:rFonts w:ascii="Verdana" w:eastAsia="Times New Roman" w:hAnsi="Verdana" w:cs="Times New Roman"/>
          <w:sz w:val="19"/>
          <w:szCs w:val="20"/>
          <w:lang w:eastAsia="da-DK"/>
        </w:rPr>
        <w:t xml:space="preserve"> b</w:t>
      </w:r>
      <w:r w:rsidR="00F748C1" w:rsidRPr="00F748C1">
        <w:rPr>
          <w:rFonts w:ascii="Verdana" w:eastAsia="Times New Roman" w:hAnsi="Verdana" w:cs="Times New Roman"/>
          <w:sz w:val="19"/>
          <w:szCs w:val="20"/>
          <w:lang w:eastAsia="da-DK"/>
        </w:rPr>
        <w:t>etyder</w:t>
      </w:r>
      <w:r>
        <w:rPr>
          <w:rFonts w:ascii="Verdana" w:eastAsia="Times New Roman" w:hAnsi="Verdana" w:cs="Times New Roman"/>
          <w:sz w:val="19"/>
          <w:szCs w:val="20"/>
          <w:lang w:eastAsia="da-DK"/>
        </w:rPr>
        <w:t xml:space="preserve"> det</w:t>
      </w:r>
      <w:r w:rsidR="0008092E">
        <w:rPr>
          <w:rFonts w:ascii="Verdana" w:eastAsia="Times New Roman" w:hAnsi="Verdana" w:cs="Times New Roman"/>
          <w:sz w:val="19"/>
          <w:szCs w:val="20"/>
          <w:lang w:eastAsia="da-DK"/>
        </w:rPr>
        <w:t>,</w:t>
      </w:r>
      <w:r w:rsidR="00F748C1" w:rsidRPr="00F748C1">
        <w:rPr>
          <w:rFonts w:ascii="Verdana" w:eastAsia="Times New Roman" w:hAnsi="Verdana" w:cs="Times New Roman"/>
          <w:sz w:val="19"/>
          <w:szCs w:val="20"/>
          <w:lang w:eastAsia="da-DK"/>
        </w:rPr>
        <w:t xml:space="preserve"> at alt jord der flyttes, skal anmeldes, da den ofte vil kunne indeholde mindre mængde asfaltrester mm. Der er krav om analyser ved jordflytning efter jordflytningsbekendtgørelsen, som kan ske før flytning eller på godkendt karteringsplads.</w:t>
      </w:r>
    </w:p>
    <w:p w14:paraId="2743C576" w14:textId="1B21C6D3" w:rsidR="00F748C1" w:rsidRPr="00F748C1" w:rsidRDefault="00F748C1" w:rsidP="00CA287A">
      <w:pPr>
        <w:spacing w:after="270" w:line="270" w:lineRule="atLeast"/>
        <w:ind w:right="-567"/>
        <w:rPr>
          <w:rFonts w:ascii="Verdana" w:eastAsia="Times New Roman" w:hAnsi="Verdana" w:cs="Times New Roman"/>
          <w:sz w:val="19"/>
          <w:szCs w:val="20"/>
          <w:lang w:eastAsia="da-DK"/>
        </w:rPr>
      </w:pPr>
      <w:r w:rsidRPr="00F748C1">
        <w:rPr>
          <w:rFonts w:ascii="Verdana" w:eastAsia="Times New Roman" w:hAnsi="Verdana" w:cs="Times New Roman"/>
          <w:sz w:val="19"/>
          <w:szCs w:val="20"/>
          <w:lang w:eastAsia="da-DK"/>
        </w:rPr>
        <w:lastRenderedPageBreak/>
        <w:t xml:space="preserve">Der er </w:t>
      </w:r>
      <w:r w:rsidR="00C548AD">
        <w:rPr>
          <w:rFonts w:ascii="Verdana" w:eastAsia="Times New Roman" w:hAnsi="Verdana" w:cs="Times New Roman"/>
          <w:sz w:val="19"/>
          <w:szCs w:val="20"/>
          <w:lang w:eastAsia="da-DK"/>
        </w:rPr>
        <w:t>u</w:t>
      </w:r>
      <w:r w:rsidRPr="00F748C1">
        <w:rPr>
          <w:rFonts w:ascii="Verdana" w:eastAsia="Times New Roman" w:hAnsi="Verdana" w:cs="Times New Roman"/>
          <w:sz w:val="19"/>
          <w:szCs w:val="20"/>
          <w:lang w:eastAsia="da-DK"/>
        </w:rPr>
        <w:t>dtaget jordanalyser af jorden inden pladsen blev taget i brug. Pladsen skal forlades i en stand svarende til inden jordoplaget. Der er stillet vilkår om at miler med vejjord lægges på jernplader</w:t>
      </w:r>
      <w:r w:rsidR="00C548AD">
        <w:rPr>
          <w:rFonts w:ascii="Verdana" w:eastAsia="Times New Roman" w:hAnsi="Verdana" w:cs="Times New Roman"/>
          <w:sz w:val="19"/>
          <w:szCs w:val="20"/>
          <w:lang w:eastAsia="da-DK"/>
        </w:rPr>
        <w:t xml:space="preserve"> og </w:t>
      </w:r>
      <w:r w:rsidRPr="00F748C1">
        <w:rPr>
          <w:rFonts w:ascii="Verdana" w:eastAsia="Times New Roman" w:hAnsi="Verdana" w:cs="Times New Roman"/>
          <w:sz w:val="19"/>
          <w:szCs w:val="20"/>
          <w:lang w:eastAsia="da-DK"/>
        </w:rPr>
        <w:t xml:space="preserve">fibertexdug, for at minimere opblanding med råjorden på pladsen. </w:t>
      </w:r>
    </w:p>
    <w:p w14:paraId="6DFB0B9E" w14:textId="08C86825" w:rsidR="00F748C1" w:rsidRPr="00F748C1" w:rsidRDefault="00F748C1" w:rsidP="00CA287A">
      <w:pPr>
        <w:spacing w:line="270" w:lineRule="atLeast"/>
        <w:ind w:right="-567"/>
        <w:rPr>
          <w:rFonts w:ascii="Verdana" w:eastAsia="Times New Roman" w:hAnsi="Verdana" w:cs="Times New Roman"/>
          <w:sz w:val="19"/>
          <w:szCs w:val="20"/>
          <w:lang w:eastAsia="da-DK"/>
        </w:rPr>
      </w:pPr>
      <w:r w:rsidRPr="00F748C1">
        <w:rPr>
          <w:rFonts w:ascii="Verdana" w:eastAsia="Times New Roman" w:hAnsi="Verdana" w:cs="Times New Roman"/>
          <w:sz w:val="19"/>
          <w:szCs w:val="20"/>
          <w:lang w:eastAsia="da-DK"/>
        </w:rPr>
        <w:t xml:space="preserve">Når pladsen er </w:t>
      </w:r>
      <w:r w:rsidR="004C4D8B" w:rsidRPr="00F748C1">
        <w:rPr>
          <w:rFonts w:ascii="Verdana" w:eastAsia="Times New Roman" w:hAnsi="Verdana" w:cs="Times New Roman"/>
          <w:sz w:val="19"/>
          <w:szCs w:val="20"/>
          <w:lang w:eastAsia="da-DK"/>
        </w:rPr>
        <w:t>ryddet,</w:t>
      </w:r>
      <w:r w:rsidRPr="00F748C1">
        <w:rPr>
          <w:rFonts w:ascii="Verdana" w:eastAsia="Times New Roman" w:hAnsi="Verdana" w:cs="Times New Roman"/>
          <w:sz w:val="19"/>
          <w:szCs w:val="20"/>
          <w:lang w:eastAsia="da-DK"/>
        </w:rPr>
        <w:t xml:space="preserve"> skal der udtages analyser </w:t>
      </w:r>
      <w:r w:rsidR="00045CA9">
        <w:rPr>
          <w:rFonts w:ascii="Verdana" w:eastAsia="Times New Roman" w:hAnsi="Verdana" w:cs="Times New Roman"/>
          <w:sz w:val="19"/>
          <w:szCs w:val="20"/>
          <w:lang w:eastAsia="da-DK"/>
        </w:rPr>
        <w:t>af jorden og sammenholdes med de analyser der er udført som for dokumentation</w:t>
      </w:r>
      <w:r w:rsidRPr="00F748C1">
        <w:rPr>
          <w:rFonts w:ascii="Verdana" w:eastAsia="Times New Roman" w:hAnsi="Verdana" w:cs="Times New Roman"/>
          <w:sz w:val="19"/>
          <w:szCs w:val="20"/>
          <w:lang w:eastAsia="da-DK"/>
        </w:rPr>
        <w:t xml:space="preserve">, som dokumentation for at </w:t>
      </w:r>
      <w:r w:rsidR="00045CA9">
        <w:rPr>
          <w:rFonts w:ascii="Verdana" w:eastAsia="Times New Roman" w:hAnsi="Verdana" w:cs="Times New Roman"/>
          <w:sz w:val="19"/>
          <w:szCs w:val="20"/>
          <w:lang w:eastAsia="da-DK"/>
        </w:rPr>
        <w:t xml:space="preserve">pladsen efterlades </w:t>
      </w:r>
      <w:r w:rsidR="00CE3A6E">
        <w:rPr>
          <w:rFonts w:ascii="Verdana" w:eastAsia="Times New Roman" w:hAnsi="Verdana" w:cs="Times New Roman"/>
          <w:sz w:val="19"/>
          <w:szCs w:val="20"/>
          <w:lang w:eastAsia="da-DK"/>
        </w:rPr>
        <w:t>uden rest</w:t>
      </w:r>
      <w:r w:rsidR="00045CA9">
        <w:rPr>
          <w:rFonts w:ascii="Verdana" w:eastAsia="Times New Roman" w:hAnsi="Verdana" w:cs="Times New Roman"/>
          <w:sz w:val="19"/>
          <w:szCs w:val="20"/>
          <w:lang w:eastAsia="da-DK"/>
        </w:rPr>
        <w:t>forurening</w:t>
      </w:r>
      <w:r w:rsidR="00CE3A6E">
        <w:rPr>
          <w:rFonts w:ascii="Verdana" w:eastAsia="Times New Roman" w:hAnsi="Verdana" w:cs="Times New Roman"/>
          <w:sz w:val="19"/>
          <w:szCs w:val="20"/>
          <w:lang w:eastAsia="da-DK"/>
        </w:rPr>
        <w:t xml:space="preserve"> fra aktiviteten</w:t>
      </w:r>
      <w:r w:rsidR="00045CA9">
        <w:rPr>
          <w:rFonts w:ascii="Verdana" w:eastAsia="Times New Roman" w:hAnsi="Verdana" w:cs="Times New Roman"/>
          <w:sz w:val="19"/>
          <w:szCs w:val="20"/>
          <w:lang w:eastAsia="da-DK"/>
        </w:rPr>
        <w:t>.</w:t>
      </w:r>
      <w:r w:rsidRPr="00F748C1">
        <w:rPr>
          <w:rFonts w:ascii="Verdana" w:eastAsia="Times New Roman" w:hAnsi="Verdana" w:cs="Times New Roman"/>
          <w:sz w:val="19"/>
          <w:szCs w:val="20"/>
          <w:lang w:eastAsia="da-DK"/>
        </w:rPr>
        <w:t xml:space="preserve"> Hvis det viser sig, at </w:t>
      </w:r>
      <w:r w:rsidR="00045CA9">
        <w:rPr>
          <w:rFonts w:ascii="Verdana" w:eastAsia="Times New Roman" w:hAnsi="Verdana" w:cs="Times New Roman"/>
          <w:sz w:val="19"/>
          <w:szCs w:val="20"/>
          <w:lang w:eastAsia="da-DK"/>
        </w:rPr>
        <w:t xml:space="preserve">jorden er </w:t>
      </w:r>
      <w:r w:rsidRPr="00F748C1">
        <w:rPr>
          <w:rFonts w:ascii="Verdana" w:eastAsia="Times New Roman" w:hAnsi="Verdana" w:cs="Times New Roman"/>
          <w:sz w:val="19"/>
          <w:szCs w:val="20"/>
          <w:lang w:eastAsia="da-DK"/>
        </w:rPr>
        <w:t>forurenet, skal der indsendes en jordhåndteringsplan, som redegør for bortskaffelsen af forurenet</w:t>
      </w:r>
      <w:r w:rsidR="00045CA9">
        <w:rPr>
          <w:rFonts w:ascii="Verdana" w:eastAsia="Times New Roman" w:hAnsi="Verdana" w:cs="Times New Roman"/>
          <w:sz w:val="19"/>
          <w:szCs w:val="20"/>
          <w:lang w:eastAsia="da-DK"/>
        </w:rPr>
        <w:t xml:space="preserve"> jord</w:t>
      </w:r>
      <w:r w:rsidRPr="00F748C1">
        <w:rPr>
          <w:rFonts w:ascii="Verdana" w:eastAsia="Times New Roman" w:hAnsi="Verdana" w:cs="Times New Roman"/>
          <w:sz w:val="19"/>
          <w:szCs w:val="20"/>
          <w:lang w:eastAsia="da-DK"/>
        </w:rPr>
        <w:t xml:space="preserve"> og dokumentation for at råjord efterlades som før jordoplaget. </w:t>
      </w:r>
    </w:p>
    <w:p w14:paraId="52F99EBD" w14:textId="3B67A18D" w:rsidR="00F748C1" w:rsidRPr="00F748C1" w:rsidRDefault="00F748C1" w:rsidP="00CA287A">
      <w:pPr>
        <w:spacing w:line="270" w:lineRule="atLeast"/>
        <w:ind w:right="-567"/>
        <w:rPr>
          <w:rFonts w:ascii="Verdana" w:eastAsia="Times New Roman" w:hAnsi="Verdana" w:cs="Times New Roman"/>
          <w:sz w:val="19"/>
          <w:szCs w:val="20"/>
          <w:lang w:eastAsia="da-DK"/>
        </w:rPr>
      </w:pPr>
      <w:r w:rsidRPr="00F748C1">
        <w:rPr>
          <w:rFonts w:ascii="Verdana" w:eastAsia="Times New Roman" w:hAnsi="Verdana" w:cs="Times New Roman"/>
          <w:sz w:val="19"/>
          <w:szCs w:val="20"/>
          <w:lang w:eastAsia="da-DK"/>
        </w:rPr>
        <w:t xml:space="preserve">I jordhåndteringsplanen deles </w:t>
      </w:r>
      <w:r w:rsidR="00045CA9">
        <w:rPr>
          <w:rFonts w:ascii="Verdana" w:eastAsia="Times New Roman" w:hAnsi="Verdana" w:cs="Times New Roman"/>
          <w:sz w:val="19"/>
          <w:szCs w:val="20"/>
          <w:lang w:eastAsia="da-DK"/>
        </w:rPr>
        <w:t xml:space="preserve">pladsen op i </w:t>
      </w:r>
      <w:r w:rsidRPr="00F748C1">
        <w:rPr>
          <w:rFonts w:ascii="Verdana" w:eastAsia="Times New Roman" w:hAnsi="Verdana" w:cs="Times New Roman"/>
          <w:sz w:val="19"/>
          <w:szCs w:val="20"/>
          <w:lang w:eastAsia="da-DK"/>
        </w:rPr>
        <w:t>7 x 7 meters felter som godkendes af kommunen forud for prøvetagningen.</w:t>
      </w:r>
    </w:p>
    <w:p w14:paraId="696913F3" w14:textId="77777777" w:rsidR="00CE3A6E" w:rsidRDefault="00F748C1" w:rsidP="00CE3A6E">
      <w:pPr>
        <w:spacing w:after="270" w:line="270" w:lineRule="atLeast"/>
        <w:ind w:right="-567"/>
        <w:rPr>
          <w:rFonts w:ascii="Verdana" w:eastAsia="Times New Roman" w:hAnsi="Verdana" w:cs="Times New Roman"/>
          <w:sz w:val="19"/>
          <w:szCs w:val="20"/>
          <w:lang w:eastAsia="da-DK"/>
        </w:rPr>
      </w:pPr>
      <w:r w:rsidRPr="00F748C1">
        <w:rPr>
          <w:rFonts w:ascii="Verdana" w:eastAsia="Times New Roman" w:hAnsi="Verdana" w:cs="Times New Roman"/>
          <w:sz w:val="19"/>
          <w:szCs w:val="20"/>
          <w:lang w:eastAsia="da-DK"/>
        </w:rPr>
        <w:t xml:space="preserve"> </w:t>
      </w:r>
    </w:p>
    <w:p w14:paraId="165A8008" w14:textId="77777777" w:rsidR="00CE3A6E" w:rsidRDefault="00F748C1" w:rsidP="00CE3A6E">
      <w:pPr>
        <w:spacing w:line="260" w:lineRule="atLeast"/>
        <w:ind w:right="-567"/>
        <w:rPr>
          <w:rFonts w:ascii="Verdana" w:eastAsia="Times New Roman" w:hAnsi="Verdana" w:cs="Times New Roman"/>
          <w:sz w:val="19"/>
          <w:szCs w:val="20"/>
          <w:lang w:eastAsia="da-DK"/>
        </w:rPr>
      </w:pPr>
      <w:r w:rsidRPr="00F748C1">
        <w:rPr>
          <w:rFonts w:ascii="Verdana" w:eastAsia="Times New Roman" w:hAnsi="Verdana" w:cs="Times New Roman"/>
          <w:b/>
          <w:bCs/>
          <w:sz w:val="24"/>
          <w:szCs w:val="28"/>
          <w:lang w:eastAsia="da-DK"/>
        </w:rPr>
        <w:t>Forureningskortlægning</w:t>
      </w:r>
      <w:r w:rsidR="00CE3A6E" w:rsidRPr="00CE3A6E">
        <w:rPr>
          <w:rFonts w:ascii="Verdana" w:eastAsia="Times New Roman" w:hAnsi="Verdana" w:cs="Times New Roman"/>
          <w:sz w:val="19"/>
          <w:szCs w:val="20"/>
          <w:lang w:eastAsia="da-DK"/>
        </w:rPr>
        <w:t xml:space="preserve"> </w:t>
      </w:r>
    </w:p>
    <w:p w14:paraId="75156912" w14:textId="11D43DFB" w:rsidR="00CE3A6E" w:rsidRPr="00F748C1" w:rsidRDefault="00CE3A6E" w:rsidP="00CE3A6E">
      <w:pPr>
        <w:spacing w:line="260" w:lineRule="atLeast"/>
        <w:ind w:right="-567"/>
        <w:rPr>
          <w:rFonts w:ascii="Verdana" w:eastAsia="Times New Roman" w:hAnsi="Verdana" w:cs="Times New Roman"/>
          <w:sz w:val="19"/>
          <w:szCs w:val="20"/>
          <w:lang w:eastAsia="da-DK"/>
        </w:rPr>
      </w:pPr>
      <w:r>
        <w:rPr>
          <w:rFonts w:ascii="Verdana" w:eastAsia="Times New Roman" w:hAnsi="Verdana" w:cs="Times New Roman"/>
          <w:sz w:val="19"/>
          <w:szCs w:val="20"/>
          <w:lang w:eastAsia="da-DK"/>
        </w:rPr>
        <w:t>Pladsen på Nygårdsvej 126,</w:t>
      </w:r>
      <w:r w:rsidRPr="00F748C1">
        <w:rPr>
          <w:rFonts w:ascii="Verdana" w:eastAsia="Times New Roman" w:hAnsi="Verdana" w:cs="Times New Roman"/>
          <w:sz w:val="19"/>
          <w:szCs w:val="20"/>
          <w:lang w:eastAsia="da-DK"/>
        </w:rPr>
        <w:t xml:space="preserve"> </w:t>
      </w:r>
      <w:r>
        <w:rPr>
          <w:rFonts w:ascii="Verdana" w:eastAsia="Times New Roman" w:hAnsi="Verdana" w:cs="Times New Roman"/>
          <w:sz w:val="19"/>
          <w:szCs w:val="20"/>
          <w:lang w:eastAsia="da-DK"/>
        </w:rPr>
        <w:t xml:space="preserve">del af </w:t>
      </w:r>
      <w:r w:rsidRPr="00F748C1">
        <w:rPr>
          <w:rFonts w:ascii="Verdana" w:eastAsia="Times New Roman" w:hAnsi="Verdana" w:cs="Times New Roman"/>
          <w:sz w:val="19"/>
          <w:szCs w:val="20"/>
          <w:lang w:eastAsia="da-DK"/>
        </w:rPr>
        <w:t xml:space="preserve">matrikel </w:t>
      </w:r>
      <w:r>
        <w:rPr>
          <w:rFonts w:ascii="Verdana" w:eastAsia="Times New Roman" w:hAnsi="Verdana" w:cs="Times New Roman"/>
          <w:sz w:val="19"/>
          <w:szCs w:val="20"/>
          <w:lang w:eastAsia="da-DK"/>
        </w:rPr>
        <w:t>14a, Åderup Næstved Jorder er ikke forureningskortlagt.</w:t>
      </w:r>
      <w:r w:rsidRPr="00F748C1">
        <w:rPr>
          <w:rFonts w:ascii="Verdana" w:eastAsia="Times New Roman" w:hAnsi="Verdana" w:cs="Times New Roman"/>
          <w:sz w:val="19"/>
          <w:szCs w:val="20"/>
          <w:lang w:eastAsia="da-DK"/>
        </w:rPr>
        <w:t xml:space="preserve"> </w:t>
      </w:r>
    </w:p>
    <w:p w14:paraId="516CE0BB" w14:textId="28CC3D9C" w:rsidR="00CE3A6E" w:rsidRPr="00F748C1" w:rsidRDefault="00CE3A6E" w:rsidP="00CE3A6E">
      <w:pPr>
        <w:spacing w:after="270" w:line="270" w:lineRule="atLeast"/>
        <w:ind w:right="-567"/>
        <w:rPr>
          <w:rFonts w:ascii="Verdana" w:eastAsia="Times New Roman" w:hAnsi="Verdana" w:cs="Times New Roman"/>
          <w:sz w:val="19"/>
          <w:szCs w:val="20"/>
          <w:lang w:eastAsia="da-DK"/>
        </w:rPr>
      </w:pPr>
      <w:r w:rsidRPr="00F748C1">
        <w:rPr>
          <w:rFonts w:ascii="Verdana" w:eastAsia="Times New Roman" w:hAnsi="Verdana" w:cs="Times New Roman"/>
          <w:sz w:val="19"/>
          <w:szCs w:val="20"/>
          <w:lang w:eastAsia="da-DK"/>
        </w:rPr>
        <w:t>Der stilles vilkår om at det sikres, at oplagt jord efterfølgende kan adskilles fra underliggende jord.  ved krav om udlægning af køreplader</w:t>
      </w:r>
      <w:r w:rsidR="002E6376">
        <w:rPr>
          <w:rFonts w:ascii="Verdana" w:eastAsia="Times New Roman" w:hAnsi="Verdana" w:cs="Times New Roman"/>
          <w:sz w:val="19"/>
          <w:szCs w:val="20"/>
          <w:lang w:eastAsia="da-DK"/>
        </w:rPr>
        <w:t xml:space="preserve"> og</w:t>
      </w:r>
      <w:r w:rsidRPr="00F748C1">
        <w:rPr>
          <w:rFonts w:ascii="Verdana" w:eastAsia="Times New Roman" w:hAnsi="Verdana" w:cs="Times New Roman"/>
          <w:sz w:val="19"/>
          <w:szCs w:val="20"/>
          <w:lang w:eastAsia="da-DK"/>
        </w:rPr>
        <w:t xml:space="preserve"> </w:t>
      </w:r>
      <w:r>
        <w:rPr>
          <w:rFonts w:ascii="Verdana" w:eastAsia="Times New Roman" w:hAnsi="Verdana" w:cs="Times New Roman"/>
          <w:sz w:val="19"/>
          <w:szCs w:val="20"/>
          <w:lang w:eastAsia="da-DK"/>
        </w:rPr>
        <w:t xml:space="preserve">fibertexdug. </w:t>
      </w:r>
    </w:p>
    <w:p w14:paraId="63846592" w14:textId="77777777" w:rsidR="00F748C1" w:rsidRPr="00F748C1" w:rsidRDefault="00F748C1" w:rsidP="00CA287A">
      <w:pPr>
        <w:spacing w:line="270" w:lineRule="atLeast"/>
        <w:ind w:right="-567"/>
        <w:rPr>
          <w:rFonts w:ascii="Verdana" w:eastAsia="Times New Roman" w:hAnsi="Verdana" w:cs="Times New Roman"/>
          <w:b/>
          <w:bCs/>
          <w:sz w:val="19"/>
          <w:szCs w:val="20"/>
          <w:lang w:eastAsia="da-DK"/>
        </w:rPr>
      </w:pPr>
      <w:r w:rsidRPr="00F748C1">
        <w:rPr>
          <w:rFonts w:ascii="Verdana" w:eastAsia="Times New Roman" w:hAnsi="Verdana" w:cs="Times New Roman"/>
          <w:b/>
          <w:bCs/>
          <w:sz w:val="19"/>
          <w:szCs w:val="20"/>
          <w:lang w:eastAsia="da-DK"/>
        </w:rPr>
        <w:t>Evt. forurenet jord</w:t>
      </w:r>
    </w:p>
    <w:p w14:paraId="69398A86" w14:textId="77777777" w:rsidR="00F748C1" w:rsidRPr="00F748C1" w:rsidRDefault="00F748C1" w:rsidP="00CA287A">
      <w:pPr>
        <w:spacing w:after="270" w:line="270" w:lineRule="atLeast"/>
        <w:ind w:right="-567"/>
        <w:rPr>
          <w:rFonts w:ascii="Verdana" w:eastAsia="Times New Roman" w:hAnsi="Verdana" w:cs="Times New Roman"/>
          <w:sz w:val="19"/>
          <w:szCs w:val="20"/>
          <w:lang w:eastAsia="da-DK"/>
        </w:rPr>
      </w:pPr>
      <w:r w:rsidRPr="00F748C1">
        <w:rPr>
          <w:rFonts w:ascii="Verdana" w:eastAsia="Times New Roman" w:hAnsi="Verdana" w:cs="Times New Roman"/>
          <w:sz w:val="19"/>
          <w:szCs w:val="20"/>
          <w:lang w:eastAsia="da-DK"/>
        </w:rPr>
        <w:t>Der er ikke forureningskortlagt i graveområdet. Hvis analyser viser, at modtaget miler er forurenet over klasse 2, skal milen/bunken som udgangspunkt overdækkes. Er der overskridelser på metaller kan der tages kontakt til Næstved Kommune for en vurdering om overdækning vurderes nødvendig.</w:t>
      </w:r>
    </w:p>
    <w:p w14:paraId="5F841384" w14:textId="77777777" w:rsidR="00F748C1" w:rsidRPr="00F748C1" w:rsidRDefault="00F748C1" w:rsidP="00CA287A">
      <w:pPr>
        <w:spacing w:after="270" w:line="270" w:lineRule="atLeast"/>
        <w:ind w:right="-567"/>
        <w:rPr>
          <w:rFonts w:ascii="Verdana" w:eastAsia="Times New Roman" w:hAnsi="Verdana" w:cs="Times New Roman"/>
          <w:sz w:val="19"/>
          <w:szCs w:val="20"/>
          <w:lang w:eastAsia="da-DK"/>
        </w:rPr>
      </w:pPr>
      <w:r w:rsidRPr="00F748C1">
        <w:rPr>
          <w:rFonts w:ascii="Verdana" w:eastAsia="Times New Roman" w:hAnsi="Verdana" w:cs="Times New Roman"/>
          <w:sz w:val="19"/>
          <w:szCs w:val="20"/>
          <w:lang w:eastAsia="da-DK"/>
        </w:rPr>
        <w:t xml:space="preserve">Jord, der ved opgravning er synlig eller lugtmæssigt forurenet, skal bortskaffes direkte fra graveområdet og den konstaterede forurening skal straks anmeldes til Næstved Kommune. Der stilles ikke krav om opbevaring på tæt belægning, men i stedet et krav om maksimalt oplagstid på de enkelte miler samt udtagning af jordprøver til analyse. Det forventes, at hovedparten af jorden er ren eller lettere forurenet jord, og derfor vurderer Næstved Kommune, at risiko for forurening af jord og grundvandet er minimal.  </w:t>
      </w:r>
    </w:p>
    <w:p w14:paraId="68ED8AD0" w14:textId="77777777" w:rsidR="00F748C1" w:rsidRPr="00F748C1" w:rsidRDefault="00F748C1" w:rsidP="00CA287A">
      <w:pPr>
        <w:keepNext/>
        <w:tabs>
          <w:tab w:val="left" w:pos="1304"/>
        </w:tabs>
        <w:spacing w:before="360" w:line="240" w:lineRule="auto"/>
        <w:ind w:left="-66" w:right="-567"/>
        <w:outlineLvl w:val="1"/>
        <w:rPr>
          <w:rFonts w:ascii="Verdana" w:eastAsia="Times New Roman" w:hAnsi="Verdana" w:cs="Times New Roman"/>
          <w:b/>
          <w:bCs/>
          <w:sz w:val="24"/>
          <w:szCs w:val="28"/>
          <w:lang w:eastAsia="da-DK"/>
        </w:rPr>
      </w:pPr>
      <w:r w:rsidRPr="00F748C1">
        <w:rPr>
          <w:rFonts w:ascii="Verdana" w:eastAsia="Times New Roman" w:hAnsi="Verdana" w:cs="Times New Roman"/>
          <w:b/>
          <w:bCs/>
          <w:sz w:val="24"/>
          <w:szCs w:val="28"/>
          <w:lang w:eastAsia="da-DK"/>
        </w:rPr>
        <w:t>Spildevand</w:t>
      </w:r>
    </w:p>
    <w:p w14:paraId="7BF341EC" w14:textId="77777777" w:rsidR="00F748C1" w:rsidRPr="00F748C1" w:rsidRDefault="00F748C1" w:rsidP="00CA287A">
      <w:pPr>
        <w:spacing w:after="270" w:line="270" w:lineRule="atLeast"/>
        <w:ind w:right="-567"/>
        <w:rPr>
          <w:rFonts w:ascii="Verdana" w:eastAsia="Times New Roman" w:hAnsi="Verdana" w:cs="Times New Roman"/>
          <w:sz w:val="19"/>
          <w:szCs w:val="20"/>
          <w:lang w:eastAsia="da-DK"/>
        </w:rPr>
      </w:pPr>
      <w:r w:rsidRPr="00F748C1">
        <w:rPr>
          <w:rFonts w:ascii="Verdana" w:eastAsia="Times New Roman" w:hAnsi="Verdana" w:cs="Times New Roman"/>
          <w:sz w:val="19"/>
          <w:szCs w:val="20"/>
          <w:lang w:eastAsia="da-DK"/>
        </w:rPr>
        <w:t>Der er ikke afløb på pladsen, og da der kun opbevares rent eller lettere forurenet jord i jordbunker på pladsen, er der ikke behov for at stille krav til evt. afledning/nedsivning af overfladevand fra pladsen i form af forurenet overfladevand/processpildevand. Dog stilles der krav om overdækning af miler, hvis analyser viser forurening uden for kategori (= forurenet jord) indtil bortskaffelse, og der stilles krav om at der udtages prøver inden for en måned, vurderes evt. afledning af være uden betydning.</w:t>
      </w:r>
    </w:p>
    <w:p w14:paraId="3E34FE4F" w14:textId="4914DD28" w:rsidR="00F748C1" w:rsidRPr="00F748C1" w:rsidRDefault="00F748C1" w:rsidP="00CA287A">
      <w:pPr>
        <w:spacing w:after="270" w:line="270" w:lineRule="atLeast"/>
        <w:ind w:right="-567"/>
        <w:rPr>
          <w:rFonts w:ascii="Verdana" w:eastAsia="Times New Roman" w:hAnsi="Verdana" w:cs="Times New Roman"/>
          <w:sz w:val="19"/>
          <w:szCs w:val="20"/>
          <w:lang w:eastAsia="da-DK"/>
        </w:rPr>
      </w:pPr>
      <w:r w:rsidRPr="00F748C1">
        <w:rPr>
          <w:rFonts w:ascii="Verdana" w:eastAsia="Times New Roman" w:hAnsi="Verdana" w:cs="Times New Roman"/>
          <w:sz w:val="19"/>
          <w:szCs w:val="20"/>
          <w:lang w:eastAsia="da-DK"/>
        </w:rPr>
        <w:t xml:space="preserve">Der er en </w:t>
      </w:r>
      <w:r w:rsidR="00045CA9">
        <w:rPr>
          <w:rFonts w:ascii="Verdana" w:eastAsia="Times New Roman" w:hAnsi="Verdana" w:cs="Times New Roman"/>
          <w:sz w:val="19"/>
          <w:szCs w:val="20"/>
          <w:lang w:eastAsia="da-DK"/>
        </w:rPr>
        <w:t>pionervogn og et værkstøjsskur</w:t>
      </w:r>
      <w:r w:rsidRPr="00F748C1">
        <w:rPr>
          <w:rFonts w:ascii="Verdana" w:eastAsia="Times New Roman" w:hAnsi="Verdana" w:cs="Times New Roman"/>
          <w:sz w:val="19"/>
          <w:szCs w:val="20"/>
          <w:lang w:eastAsia="da-DK"/>
        </w:rPr>
        <w:t xml:space="preserve"> som afleder forbrugsspildevand til kloaksystemet. Det anslås at være max</w:t>
      </w:r>
      <w:r w:rsidR="000C7DF1">
        <w:rPr>
          <w:rFonts w:ascii="Verdana" w:eastAsia="Times New Roman" w:hAnsi="Verdana" w:cs="Times New Roman"/>
          <w:sz w:val="19"/>
          <w:szCs w:val="20"/>
          <w:lang w:eastAsia="da-DK"/>
        </w:rPr>
        <w:t>.</w:t>
      </w:r>
      <w:r w:rsidRPr="00F748C1">
        <w:rPr>
          <w:rFonts w:ascii="Verdana" w:eastAsia="Times New Roman" w:hAnsi="Verdana" w:cs="Times New Roman"/>
          <w:sz w:val="19"/>
          <w:szCs w:val="20"/>
          <w:lang w:eastAsia="da-DK"/>
        </w:rPr>
        <w:t xml:space="preserve"> </w:t>
      </w:r>
      <w:r w:rsidR="00045CA9">
        <w:rPr>
          <w:rFonts w:ascii="Verdana" w:eastAsia="Times New Roman" w:hAnsi="Verdana" w:cs="Times New Roman"/>
          <w:sz w:val="19"/>
          <w:szCs w:val="20"/>
          <w:lang w:eastAsia="da-DK"/>
        </w:rPr>
        <w:t>400 liter om måneden</w:t>
      </w:r>
      <w:r w:rsidRPr="00F748C1">
        <w:rPr>
          <w:rFonts w:ascii="Verdana" w:eastAsia="Times New Roman" w:hAnsi="Verdana" w:cs="Times New Roman"/>
          <w:sz w:val="19"/>
          <w:szCs w:val="20"/>
          <w:lang w:eastAsia="da-DK"/>
        </w:rPr>
        <w:t>.</w:t>
      </w:r>
    </w:p>
    <w:p w14:paraId="120CF50B" w14:textId="60E89384" w:rsidR="00F748C1" w:rsidRPr="00F748C1" w:rsidRDefault="00F748C1" w:rsidP="00CA287A">
      <w:pPr>
        <w:spacing w:after="270" w:line="270" w:lineRule="atLeast"/>
        <w:ind w:right="-567"/>
        <w:rPr>
          <w:rFonts w:ascii="Verdana" w:eastAsia="Times New Roman" w:hAnsi="Verdana" w:cs="Times New Roman"/>
          <w:sz w:val="19"/>
          <w:szCs w:val="20"/>
          <w:lang w:eastAsia="da-DK"/>
        </w:rPr>
      </w:pPr>
      <w:r w:rsidRPr="00F748C1">
        <w:rPr>
          <w:rFonts w:ascii="Verdana" w:eastAsia="Times New Roman" w:hAnsi="Verdana" w:cs="Times New Roman"/>
          <w:sz w:val="19"/>
          <w:szCs w:val="20"/>
          <w:lang w:eastAsia="da-DK"/>
        </w:rPr>
        <w:t xml:space="preserve">Næstved Kommune vurderer at denne afledning til kloak fra </w:t>
      </w:r>
      <w:r w:rsidR="000C7DF1">
        <w:rPr>
          <w:rFonts w:ascii="Verdana" w:eastAsia="Times New Roman" w:hAnsi="Verdana" w:cs="Times New Roman"/>
          <w:sz w:val="19"/>
          <w:szCs w:val="20"/>
          <w:lang w:eastAsia="da-DK"/>
        </w:rPr>
        <w:t xml:space="preserve">vogne og skur </w:t>
      </w:r>
      <w:r w:rsidRPr="00F748C1">
        <w:rPr>
          <w:rFonts w:ascii="Verdana" w:eastAsia="Times New Roman" w:hAnsi="Verdana" w:cs="Times New Roman"/>
          <w:sz w:val="19"/>
          <w:szCs w:val="20"/>
          <w:lang w:eastAsia="da-DK"/>
        </w:rPr>
        <w:t xml:space="preserve">kan foretages uden supplerende tilladelser.  </w:t>
      </w:r>
    </w:p>
    <w:p w14:paraId="16216065" w14:textId="77777777" w:rsidR="00F748C1" w:rsidRPr="00F748C1" w:rsidRDefault="00F748C1" w:rsidP="00CA287A">
      <w:pPr>
        <w:keepNext/>
        <w:tabs>
          <w:tab w:val="left" w:pos="1304"/>
        </w:tabs>
        <w:spacing w:before="360" w:line="240" w:lineRule="auto"/>
        <w:ind w:left="-66" w:right="-567"/>
        <w:outlineLvl w:val="1"/>
        <w:rPr>
          <w:rFonts w:ascii="Verdana" w:eastAsia="Times New Roman" w:hAnsi="Verdana" w:cs="Times New Roman"/>
          <w:b/>
          <w:bCs/>
          <w:sz w:val="24"/>
          <w:szCs w:val="28"/>
          <w:lang w:eastAsia="da-DK"/>
        </w:rPr>
      </w:pPr>
      <w:r w:rsidRPr="00F748C1">
        <w:rPr>
          <w:rFonts w:ascii="Verdana" w:eastAsia="Times New Roman" w:hAnsi="Verdana" w:cs="Times New Roman"/>
          <w:b/>
          <w:bCs/>
          <w:sz w:val="24"/>
          <w:szCs w:val="28"/>
          <w:lang w:eastAsia="da-DK"/>
        </w:rPr>
        <w:lastRenderedPageBreak/>
        <w:t>Støj</w:t>
      </w:r>
    </w:p>
    <w:p w14:paraId="197BBB6A" w14:textId="77777777" w:rsidR="00F748C1" w:rsidRPr="00F748C1" w:rsidRDefault="00F748C1" w:rsidP="00CA287A">
      <w:pPr>
        <w:spacing w:after="270" w:line="270" w:lineRule="atLeast"/>
        <w:ind w:right="-567"/>
        <w:rPr>
          <w:rFonts w:ascii="Verdana" w:eastAsia="Times New Roman" w:hAnsi="Verdana" w:cs="Times New Roman"/>
          <w:sz w:val="19"/>
          <w:szCs w:val="20"/>
          <w:lang w:eastAsia="da-DK"/>
        </w:rPr>
      </w:pPr>
      <w:r w:rsidRPr="00F748C1">
        <w:rPr>
          <w:rFonts w:ascii="Verdana" w:eastAsia="Times New Roman" w:hAnsi="Verdana" w:cs="Times New Roman"/>
          <w:sz w:val="19"/>
          <w:szCs w:val="20"/>
          <w:lang w:eastAsia="da-DK"/>
        </w:rPr>
        <w:t>Støj fra virksomheden fra følgende kilder:</w:t>
      </w:r>
    </w:p>
    <w:p w14:paraId="3AD1983E" w14:textId="77777777" w:rsidR="00F748C1" w:rsidRPr="00F748C1" w:rsidRDefault="00F748C1" w:rsidP="00CA287A">
      <w:pPr>
        <w:numPr>
          <w:ilvl w:val="0"/>
          <w:numId w:val="1"/>
        </w:numPr>
        <w:spacing w:after="160" w:line="240" w:lineRule="auto"/>
        <w:ind w:right="-567"/>
        <w:rPr>
          <w:rFonts w:ascii="Verdana" w:eastAsia="Calibri" w:hAnsi="Verdana" w:cs="Times New Roman"/>
          <w:sz w:val="19"/>
          <w:szCs w:val="19"/>
        </w:rPr>
      </w:pPr>
      <w:r w:rsidRPr="00F748C1">
        <w:rPr>
          <w:rFonts w:ascii="Verdana" w:eastAsia="Calibri" w:hAnsi="Verdana" w:cs="Times New Roman"/>
          <w:sz w:val="19"/>
          <w:szCs w:val="19"/>
        </w:rPr>
        <w:t>Aflæsning og pålæsning</w:t>
      </w:r>
    </w:p>
    <w:p w14:paraId="0C3850A3" w14:textId="77777777" w:rsidR="00F748C1" w:rsidRPr="00F748C1" w:rsidRDefault="00F748C1" w:rsidP="00CA287A">
      <w:pPr>
        <w:numPr>
          <w:ilvl w:val="0"/>
          <w:numId w:val="1"/>
        </w:numPr>
        <w:spacing w:after="160" w:line="240" w:lineRule="auto"/>
        <w:ind w:right="-567"/>
        <w:rPr>
          <w:rFonts w:ascii="Verdana" w:eastAsia="Calibri" w:hAnsi="Verdana" w:cs="Times New Roman"/>
          <w:sz w:val="19"/>
          <w:szCs w:val="19"/>
        </w:rPr>
      </w:pPr>
      <w:r w:rsidRPr="00F748C1">
        <w:rPr>
          <w:rFonts w:ascii="Verdana" w:eastAsia="Calibri" w:hAnsi="Verdana" w:cs="Times New Roman"/>
          <w:sz w:val="19"/>
          <w:szCs w:val="19"/>
        </w:rPr>
        <w:t>Transport med jord mm til og fra pladsen</w:t>
      </w:r>
    </w:p>
    <w:p w14:paraId="56DB7A43" w14:textId="77777777" w:rsidR="00F748C1" w:rsidRPr="00F748C1" w:rsidRDefault="00F748C1" w:rsidP="00CA287A">
      <w:pPr>
        <w:spacing w:line="240" w:lineRule="auto"/>
        <w:ind w:right="-567"/>
        <w:rPr>
          <w:rFonts w:ascii="Verdana" w:eastAsia="Calibri" w:hAnsi="Verdana" w:cs="Times New Roman"/>
          <w:sz w:val="19"/>
          <w:szCs w:val="19"/>
        </w:rPr>
      </w:pPr>
      <w:r w:rsidRPr="00F748C1">
        <w:rPr>
          <w:rFonts w:ascii="Verdana" w:eastAsia="Calibri" w:hAnsi="Verdana" w:cs="Times New Roman"/>
          <w:sz w:val="19"/>
          <w:szCs w:val="19"/>
        </w:rPr>
        <w:t>Arbejdstiden er oplyst til at være mellem kl.7 og 18 på hverdage.</w:t>
      </w:r>
    </w:p>
    <w:p w14:paraId="3CEE4D42" w14:textId="77777777" w:rsidR="00F748C1" w:rsidRPr="00F748C1" w:rsidRDefault="00F748C1" w:rsidP="00CA287A">
      <w:pPr>
        <w:spacing w:after="270" w:line="270" w:lineRule="atLeast"/>
        <w:ind w:right="-567"/>
        <w:rPr>
          <w:rFonts w:ascii="Verdana" w:eastAsia="Times New Roman" w:hAnsi="Verdana" w:cs="Times New Roman"/>
          <w:sz w:val="19"/>
          <w:szCs w:val="20"/>
          <w:lang w:eastAsia="da-DK"/>
        </w:rPr>
      </w:pPr>
      <w:r w:rsidRPr="00F748C1">
        <w:rPr>
          <w:rFonts w:ascii="Verdana" w:eastAsia="Times New Roman" w:hAnsi="Verdana" w:cs="Times New Roman"/>
          <w:sz w:val="19"/>
          <w:szCs w:val="19"/>
          <w:lang w:eastAsia="da-DK"/>
        </w:rPr>
        <w:t>Pladsen benyttes</w:t>
      </w:r>
      <w:r w:rsidRPr="00F748C1">
        <w:rPr>
          <w:rFonts w:ascii="Verdana" w:eastAsia="Times New Roman" w:hAnsi="Verdana" w:cs="Times New Roman"/>
          <w:sz w:val="19"/>
          <w:szCs w:val="20"/>
          <w:lang w:eastAsia="da-DK"/>
        </w:rPr>
        <w:t xml:space="preserve"> også til nat og weekend parkering af gravemaskiner, som bliver kørt fra pladsen til graveområdet. Aflæsning og pålæsning vil normalt ske i alm. arbejdstid på hverdage fra kl. 7 til 17. Aflæsning sker løbene i dumperlæs af ca. 3-5 tons. Afhentning af overskudsjord sker løbende på lastbiler efter behov. Stabilgrus til genanvendelse køres med dumper retur til arbejdsområdet.</w:t>
      </w:r>
    </w:p>
    <w:p w14:paraId="1D16AC8E" w14:textId="06495EFF" w:rsidR="00F748C1" w:rsidRPr="00F748C1" w:rsidRDefault="00F748C1" w:rsidP="00CA287A">
      <w:pPr>
        <w:spacing w:after="270" w:line="270" w:lineRule="atLeast"/>
        <w:ind w:right="-567"/>
        <w:rPr>
          <w:rFonts w:ascii="Verdana" w:eastAsia="Times New Roman" w:hAnsi="Verdana" w:cs="Times New Roman"/>
          <w:sz w:val="19"/>
          <w:szCs w:val="20"/>
          <w:lang w:eastAsia="da-DK"/>
        </w:rPr>
      </w:pPr>
      <w:r w:rsidRPr="00F748C1">
        <w:rPr>
          <w:rFonts w:ascii="Verdana" w:eastAsia="Times New Roman" w:hAnsi="Verdana" w:cs="Times New Roman"/>
          <w:sz w:val="19"/>
          <w:szCs w:val="20"/>
          <w:lang w:eastAsia="da-DK"/>
        </w:rPr>
        <w:t>Nærmeste boliger er bolig</w:t>
      </w:r>
      <w:r w:rsidR="004C4D8B">
        <w:rPr>
          <w:rFonts w:ascii="Verdana" w:eastAsia="Times New Roman" w:hAnsi="Verdana" w:cs="Times New Roman"/>
          <w:sz w:val="19"/>
          <w:szCs w:val="20"/>
          <w:lang w:eastAsia="da-DK"/>
        </w:rPr>
        <w:t xml:space="preserve">området overfor pladsen (Oldenburg Alle) </w:t>
      </w:r>
      <w:r w:rsidRPr="00F748C1">
        <w:rPr>
          <w:rFonts w:ascii="Verdana" w:eastAsia="Times New Roman" w:hAnsi="Verdana" w:cs="Times New Roman"/>
          <w:sz w:val="19"/>
          <w:szCs w:val="20"/>
          <w:lang w:eastAsia="da-DK"/>
        </w:rPr>
        <w:t xml:space="preserve">ca. </w:t>
      </w:r>
      <w:r w:rsidR="004C4D8B">
        <w:rPr>
          <w:rFonts w:ascii="Verdana" w:eastAsia="Times New Roman" w:hAnsi="Verdana" w:cs="Times New Roman"/>
          <w:sz w:val="19"/>
          <w:szCs w:val="20"/>
          <w:lang w:eastAsia="da-DK"/>
        </w:rPr>
        <w:t>75</w:t>
      </w:r>
      <w:r w:rsidRPr="00F748C1">
        <w:rPr>
          <w:rFonts w:ascii="Verdana" w:eastAsia="Times New Roman" w:hAnsi="Verdana" w:cs="Times New Roman"/>
          <w:sz w:val="19"/>
          <w:szCs w:val="20"/>
          <w:lang w:eastAsia="da-DK"/>
        </w:rPr>
        <w:t xml:space="preserve"> meter fra pladsen</w:t>
      </w:r>
      <w:r w:rsidR="004C4D8B">
        <w:rPr>
          <w:rFonts w:ascii="Verdana" w:eastAsia="Times New Roman" w:hAnsi="Verdana" w:cs="Times New Roman"/>
          <w:sz w:val="19"/>
          <w:szCs w:val="20"/>
          <w:lang w:eastAsia="da-DK"/>
        </w:rPr>
        <w:t xml:space="preserve"> samt boligområde langs Nygårdsvej (øst for pladsen ca. 130 meter væk)</w:t>
      </w:r>
      <w:r w:rsidRPr="00F748C1">
        <w:rPr>
          <w:rFonts w:ascii="Verdana" w:eastAsia="Times New Roman" w:hAnsi="Verdana" w:cs="Times New Roman"/>
          <w:sz w:val="19"/>
          <w:szCs w:val="20"/>
          <w:lang w:eastAsia="da-DK"/>
        </w:rPr>
        <w:t xml:space="preserve">. Nærmest bygninger ca. 50 meter fra oplagspladsen anvendes til erhvervsmæssige aktiviteter samt kultur/institutioner. Det vurderes, at den daglige drift ikke vil medføre, at de fastsatte støjgrænser i området overskrides ved nærmest boliger/fritidsboliger. Dette begrundes med, at 10 aflæsninger/jordkørsel om dagen midlet over de 8 mest støjbelastede timer forventes at kunne overholde støjgrænsen på </w:t>
      </w:r>
      <w:r w:rsidR="004C4D8B">
        <w:rPr>
          <w:rFonts w:ascii="Verdana" w:eastAsia="Times New Roman" w:hAnsi="Verdana" w:cs="Times New Roman"/>
          <w:sz w:val="19"/>
          <w:szCs w:val="20"/>
          <w:lang w:eastAsia="da-DK"/>
        </w:rPr>
        <w:t>4</w:t>
      </w:r>
      <w:r w:rsidRPr="00F748C1">
        <w:rPr>
          <w:rFonts w:ascii="Verdana" w:eastAsia="Times New Roman" w:hAnsi="Verdana" w:cs="Times New Roman"/>
          <w:sz w:val="19"/>
          <w:szCs w:val="20"/>
          <w:lang w:eastAsia="da-DK"/>
        </w:rPr>
        <w:t xml:space="preserve">5 </w:t>
      </w:r>
      <w:r w:rsidR="004C4D8B">
        <w:rPr>
          <w:rFonts w:ascii="Verdana" w:eastAsia="Times New Roman" w:hAnsi="Verdana" w:cs="Times New Roman"/>
          <w:sz w:val="19"/>
          <w:szCs w:val="20"/>
          <w:lang w:eastAsia="da-DK"/>
        </w:rPr>
        <w:t>d</w:t>
      </w:r>
      <w:r w:rsidRPr="00F748C1">
        <w:rPr>
          <w:rFonts w:ascii="Verdana" w:eastAsia="Times New Roman" w:hAnsi="Verdana" w:cs="Times New Roman"/>
          <w:sz w:val="19"/>
          <w:szCs w:val="20"/>
          <w:lang w:eastAsia="da-DK"/>
        </w:rPr>
        <w:t xml:space="preserve">B i </w:t>
      </w:r>
      <w:r w:rsidR="004C4D8B">
        <w:rPr>
          <w:rFonts w:ascii="Verdana" w:eastAsia="Times New Roman" w:hAnsi="Verdana" w:cs="Times New Roman"/>
          <w:sz w:val="19"/>
          <w:szCs w:val="20"/>
          <w:lang w:eastAsia="da-DK"/>
        </w:rPr>
        <w:t>boligområde</w:t>
      </w:r>
      <w:r w:rsidRPr="00F748C1">
        <w:rPr>
          <w:rFonts w:ascii="Verdana" w:eastAsia="Times New Roman" w:hAnsi="Verdana" w:cs="Times New Roman"/>
          <w:sz w:val="19"/>
          <w:szCs w:val="20"/>
          <w:lang w:eastAsia="da-DK"/>
        </w:rPr>
        <w:t xml:space="preserve"> i dagsperioden. </w:t>
      </w:r>
    </w:p>
    <w:p w14:paraId="09E67352" w14:textId="77777777" w:rsidR="00F748C1" w:rsidRPr="00F748C1" w:rsidRDefault="00F748C1" w:rsidP="00CA287A">
      <w:pPr>
        <w:ind w:right="-567"/>
        <w:rPr>
          <w:rFonts w:ascii="Verdana" w:eastAsia="Times New Roman" w:hAnsi="Verdana" w:cs="Times New Roman"/>
          <w:sz w:val="19"/>
          <w:szCs w:val="20"/>
          <w:lang w:eastAsia="da-DK"/>
        </w:rPr>
      </w:pPr>
      <w:r w:rsidRPr="00F748C1">
        <w:rPr>
          <w:rFonts w:ascii="Verdana" w:eastAsia="Times New Roman" w:hAnsi="Verdana" w:cs="Times New Roman"/>
          <w:sz w:val="19"/>
          <w:szCs w:val="20"/>
          <w:lang w:eastAsia="da-DK"/>
        </w:rPr>
        <w:t xml:space="preserve">Selve gravearbejdet med lægning af rørene er ikke omfattet af støjgrænserne, men derimod regulativet for midlertidig bygge, anlæg og nedrivningsaktiviteter, hvor støjende aktivitet skal foregå i dagsperioden. Det kan komme på tale om at søge dispensation fra dette pga. afvikling af trafikken på hovedfærdelsveje, men dette vil blive søgt om selvstændigt, da denne godkendelse kun omfatter selve pladsen og ikke anlægsarbejdet med etablering af fjernvarme i graveområdet. </w:t>
      </w:r>
    </w:p>
    <w:p w14:paraId="68E2B8F3" w14:textId="77777777" w:rsidR="00F748C1" w:rsidRPr="00F748C1" w:rsidRDefault="00F748C1" w:rsidP="00CA287A">
      <w:pPr>
        <w:ind w:right="-567"/>
        <w:rPr>
          <w:rFonts w:eastAsia="Calibri" w:cs="Times New Roman"/>
          <w:b/>
        </w:rPr>
      </w:pPr>
    </w:p>
    <w:p w14:paraId="5CDE29E7" w14:textId="77777777" w:rsidR="00F748C1" w:rsidRPr="00F748C1" w:rsidRDefault="00F748C1" w:rsidP="00CA287A">
      <w:pPr>
        <w:ind w:right="-567"/>
        <w:rPr>
          <w:rFonts w:eastAsia="Calibri" w:cs="Times New Roman"/>
          <w:b/>
        </w:rPr>
      </w:pPr>
      <w:r w:rsidRPr="00F748C1">
        <w:rPr>
          <w:rFonts w:eastAsia="Calibri" w:cs="Times New Roman"/>
          <w:b/>
        </w:rPr>
        <w:t>Til- og frakørsel</w:t>
      </w:r>
    </w:p>
    <w:p w14:paraId="51FA64C6" w14:textId="5D99E5C7" w:rsidR="00F748C1" w:rsidRPr="00F748C1" w:rsidRDefault="00F748C1" w:rsidP="00CA287A">
      <w:pPr>
        <w:spacing w:after="270" w:line="270" w:lineRule="atLeast"/>
        <w:ind w:right="-567"/>
        <w:rPr>
          <w:rFonts w:ascii="Verdana" w:eastAsia="Times New Roman" w:hAnsi="Verdana" w:cs="Times New Roman"/>
          <w:sz w:val="19"/>
          <w:szCs w:val="20"/>
          <w:lang w:eastAsia="da-DK"/>
        </w:rPr>
      </w:pPr>
      <w:r w:rsidRPr="00F748C1">
        <w:rPr>
          <w:rFonts w:ascii="Verdana" w:eastAsia="Times New Roman" w:hAnsi="Verdana" w:cs="Times New Roman"/>
          <w:sz w:val="19"/>
          <w:szCs w:val="20"/>
          <w:lang w:eastAsia="da-DK"/>
        </w:rPr>
        <w:t xml:space="preserve">Det vil blive til- og frakørsler via </w:t>
      </w:r>
      <w:r w:rsidR="00847945">
        <w:rPr>
          <w:rFonts w:ascii="Verdana" w:eastAsia="Times New Roman" w:hAnsi="Verdana" w:cs="Times New Roman"/>
          <w:sz w:val="19"/>
          <w:szCs w:val="20"/>
          <w:lang w:eastAsia="da-DK"/>
        </w:rPr>
        <w:t>Nygårdsvej</w:t>
      </w:r>
      <w:r w:rsidRPr="00F748C1">
        <w:rPr>
          <w:rFonts w:ascii="Verdana" w:eastAsia="Times New Roman" w:hAnsi="Verdana" w:cs="Times New Roman"/>
          <w:sz w:val="19"/>
          <w:szCs w:val="20"/>
          <w:lang w:eastAsia="da-DK"/>
        </w:rPr>
        <w:t xml:space="preserve">, som er hovedfærdselsåren til arbejdsområdet. Der forventes maksimalt 15 transporter pr. arbejdsdag. Næstved Kommune vurderer, at til- og frakørsel kan ske uden væsentlige miljøgener, da indkørslen til pladsen ikke </w:t>
      </w:r>
      <w:r w:rsidR="00847945">
        <w:rPr>
          <w:rFonts w:ascii="Verdana" w:eastAsia="Times New Roman" w:hAnsi="Verdana" w:cs="Times New Roman"/>
          <w:sz w:val="19"/>
          <w:szCs w:val="20"/>
          <w:lang w:eastAsia="da-DK"/>
        </w:rPr>
        <w:t>kræver kørsel</w:t>
      </w:r>
      <w:r w:rsidR="002E6376">
        <w:rPr>
          <w:rFonts w:ascii="Verdana" w:eastAsia="Times New Roman" w:hAnsi="Verdana" w:cs="Times New Roman"/>
          <w:sz w:val="19"/>
          <w:szCs w:val="20"/>
          <w:lang w:eastAsia="da-DK"/>
        </w:rPr>
        <w:t xml:space="preserve"> forbi de</w:t>
      </w:r>
      <w:r w:rsidR="00847945">
        <w:rPr>
          <w:rFonts w:ascii="Verdana" w:eastAsia="Times New Roman" w:hAnsi="Verdana" w:cs="Times New Roman"/>
          <w:sz w:val="19"/>
          <w:szCs w:val="20"/>
          <w:lang w:eastAsia="da-DK"/>
        </w:rPr>
        <w:t xml:space="preserve"> nærmeste berørte boliger</w:t>
      </w:r>
      <w:r w:rsidRPr="00F748C1">
        <w:rPr>
          <w:rFonts w:ascii="Verdana" w:eastAsia="Times New Roman" w:hAnsi="Verdana" w:cs="Times New Roman"/>
          <w:sz w:val="19"/>
          <w:szCs w:val="20"/>
          <w:lang w:eastAsia="da-DK"/>
        </w:rPr>
        <w:t>.</w:t>
      </w:r>
    </w:p>
    <w:p w14:paraId="0DF8E250" w14:textId="77777777" w:rsidR="00F748C1" w:rsidRPr="00F748C1" w:rsidRDefault="00F748C1" w:rsidP="00CA287A">
      <w:pPr>
        <w:spacing w:after="270" w:line="270" w:lineRule="atLeast"/>
        <w:ind w:right="-567"/>
        <w:rPr>
          <w:rFonts w:ascii="Verdana" w:eastAsia="Times New Roman" w:hAnsi="Verdana" w:cs="Times New Roman"/>
          <w:sz w:val="19"/>
          <w:szCs w:val="20"/>
          <w:lang w:eastAsia="da-DK"/>
        </w:rPr>
      </w:pPr>
      <w:r w:rsidRPr="00F748C1">
        <w:rPr>
          <w:rFonts w:ascii="Verdana" w:eastAsia="Times New Roman" w:hAnsi="Verdana" w:cs="Times New Roman"/>
          <w:sz w:val="19"/>
          <w:szCs w:val="20"/>
          <w:lang w:eastAsia="da-DK"/>
        </w:rPr>
        <w:t>Det skal bemærkes, at trafikken til og fra pladsen sker på offentlig vej, og derfor ikke er reguleret af denne godkendelse.</w:t>
      </w:r>
    </w:p>
    <w:p w14:paraId="200EDD7F" w14:textId="77777777" w:rsidR="00F748C1" w:rsidRPr="00F748C1" w:rsidRDefault="00F748C1" w:rsidP="00CA287A">
      <w:pPr>
        <w:keepNext/>
        <w:tabs>
          <w:tab w:val="left" w:pos="1304"/>
        </w:tabs>
        <w:spacing w:before="360" w:line="240" w:lineRule="auto"/>
        <w:ind w:left="-66" w:right="-567"/>
        <w:outlineLvl w:val="1"/>
        <w:rPr>
          <w:rFonts w:ascii="Verdana" w:eastAsia="Times New Roman" w:hAnsi="Verdana" w:cs="Times New Roman"/>
          <w:b/>
          <w:bCs/>
          <w:sz w:val="24"/>
          <w:szCs w:val="28"/>
          <w:lang w:eastAsia="da-DK"/>
        </w:rPr>
      </w:pPr>
      <w:r w:rsidRPr="00F748C1">
        <w:rPr>
          <w:rFonts w:ascii="Verdana" w:eastAsia="Times New Roman" w:hAnsi="Verdana" w:cs="Times New Roman"/>
          <w:b/>
          <w:bCs/>
          <w:sz w:val="24"/>
          <w:szCs w:val="28"/>
          <w:lang w:eastAsia="da-DK"/>
        </w:rPr>
        <w:t xml:space="preserve">Affaldshåndtering </w:t>
      </w:r>
    </w:p>
    <w:p w14:paraId="75542115" w14:textId="0FB49A8E" w:rsidR="00F748C1" w:rsidRPr="00F748C1" w:rsidRDefault="00F748C1" w:rsidP="00CA287A">
      <w:pPr>
        <w:spacing w:after="270" w:line="270" w:lineRule="atLeast"/>
        <w:ind w:right="-567"/>
        <w:rPr>
          <w:rFonts w:ascii="Verdana" w:eastAsia="Times New Roman" w:hAnsi="Verdana" w:cs="Times New Roman"/>
          <w:sz w:val="19"/>
          <w:szCs w:val="20"/>
          <w:lang w:eastAsia="da-DK"/>
        </w:rPr>
      </w:pPr>
      <w:r w:rsidRPr="00F748C1">
        <w:rPr>
          <w:rFonts w:ascii="Verdana" w:eastAsia="Times New Roman" w:hAnsi="Verdana" w:cs="Times New Roman"/>
          <w:sz w:val="19"/>
          <w:szCs w:val="20"/>
          <w:lang w:eastAsia="da-DK"/>
        </w:rPr>
        <w:t>Der er indsat standardvilkår om, hvilket og maksimalt oplag af de forskellige affaldstyper der må være. Den midlertidige tilladelse er kun søgt specifik på overskudsjord/-materialer fra etablering af fjernvarmerør, fordi der ikke i projektområdet er plads til oplag og omlæsning af jord, da render til fjernvarmerør ligger åben i en periode på optil 4 uger før tildækning. Desuden analyseres jorden</w:t>
      </w:r>
      <w:r w:rsidR="002E6376">
        <w:rPr>
          <w:rFonts w:ascii="Verdana" w:eastAsia="Times New Roman" w:hAnsi="Verdana" w:cs="Times New Roman"/>
          <w:sz w:val="19"/>
          <w:szCs w:val="20"/>
          <w:lang w:eastAsia="da-DK"/>
        </w:rPr>
        <w:t xml:space="preserve"> der skal bortkøres</w:t>
      </w:r>
      <w:r w:rsidRPr="00F748C1">
        <w:rPr>
          <w:rFonts w:ascii="Verdana" w:eastAsia="Times New Roman" w:hAnsi="Verdana" w:cs="Times New Roman"/>
          <w:sz w:val="19"/>
          <w:szCs w:val="20"/>
          <w:lang w:eastAsia="da-DK"/>
        </w:rPr>
        <w:t>, så den kan genanvendes, hvis analyserne fastslår at det er rent eller lettere forurenet jord. Godkendelsen omfatter ikke forurenet jord (&gt; kategori 2 jord), men hvis det ved analyse alligevel viser sig at være modtaget, skal det overdækkes og bortskaffes.</w:t>
      </w:r>
    </w:p>
    <w:p w14:paraId="37861B90" w14:textId="21D2694A" w:rsidR="00F748C1" w:rsidRPr="00F748C1" w:rsidRDefault="00F748C1" w:rsidP="00CA287A">
      <w:pPr>
        <w:spacing w:after="270" w:line="270" w:lineRule="atLeast"/>
        <w:ind w:right="-567"/>
        <w:rPr>
          <w:rFonts w:ascii="Verdana" w:eastAsia="Times New Roman" w:hAnsi="Verdana" w:cs="Times New Roman"/>
          <w:sz w:val="19"/>
          <w:szCs w:val="20"/>
          <w:lang w:eastAsia="da-DK"/>
        </w:rPr>
      </w:pPr>
      <w:r w:rsidRPr="00F748C1">
        <w:rPr>
          <w:rFonts w:ascii="Verdana" w:eastAsia="Times New Roman" w:hAnsi="Verdana" w:cs="Times New Roman"/>
          <w:sz w:val="19"/>
          <w:szCs w:val="20"/>
          <w:lang w:eastAsia="da-DK"/>
        </w:rPr>
        <w:lastRenderedPageBreak/>
        <w:t xml:space="preserve">Der er sat krav om, at jorden maksimalt må ligge på pladsen optil 3 måneder (praksis er ca. </w:t>
      </w:r>
      <w:r w:rsidR="008B33BA">
        <w:rPr>
          <w:rFonts w:ascii="Verdana" w:eastAsia="Times New Roman" w:hAnsi="Verdana" w:cs="Times New Roman"/>
          <w:sz w:val="19"/>
          <w:szCs w:val="20"/>
          <w:lang w:eastAsia="da-DK"/>
        </w:rPr>
        <w:t>1-</w:t>
      </w:r>
      <w:r w:rsidRPr="00F748C1">
        <w:rPr>
          <w:rFonts w:ascii="Verdana" w:eastAsia="Times New Roman" w:hAnsi="Verdana" w:cs="Times New Roman"/>
          <w:sz w:val="19"/>
          <w:szCs w:val="20"/>
          <w:lang w:eastAsia="da-DK"/>
        </w:rPr>
        <w:t>2 md), hvilket bevirker at oplaget bliver minimalt. Der er vilkår om prøveudtagning inden for en måned efter modtagelsen. Jord, som ved opgravning er synligt/lugtmæssigt forurenet, må ikke modtages på pladsen. Denne jord skal køres direkte til godkendt modtager.</w:t>
      </w:r>
    </w:p>
    <w:p w14:paraId="2EDC43BF" w14:textId="77777777" w:rsidR="00F748C1" w:rsidRPr="00F748C1" w:rsidRDefault="00F748C1" w:rsidP="00CA287A">
      <w:pPr>
        <w:spacing w:line="270" w:lineRule="atLeast"/>
        <w:ind w:right="-567"/>
        <w:rPr>
          <w:rFonts w:ascii="Verdana" w:eastAsia="Times New Roman" w:hAnsi="Verdana" w:cs="Times New Roman"/>
          <w:b/>
          <w:sz w:val="19"/>
          <w:szCs w:val="20"/>
          <w:lang w:eastAsia="da-DK"/>
        </w:rPr>
      </w:pPr>
      <w:r w:rsidRPr="00F748C1">
        <w:rPr>
          <w:rFonts w:ascii="Verdana" w:eastAsia="Times New Roman" w:hAnsi="Verdana" w:cs="Times New Roman"/>
          <w:b/>
          <w:sz w:val="19"/>
          <w:szCs w:val="20"/>
          <w:lang w:eastAsia="da-DK"/>
        </w:rPr>
        <w:t xml:space="preserve">Opbevaring </w:t>
      </w:r>
    </w:p>
    <w:p w14:paraId="531FC775" w14:textId="494C92C4" w:rsidR="00F748C1" w:rsidRPr="00F748C1" w:rsidRDefault="00F748C1" w:rsidP="00CA287A">
      <w:pPr>
        <w:spacing w:after="270" w:line="270" w:lineRule="atLeast"/>
        <w:ind w:right="-567"/>
        <w:rPr>
          <w:rFonts w:ascii="Verdana" w:eastAsia="Times New Roman" w:hAnsi="Verdana" w:cs="Times New Roman"/>
          <w:sz w:val="19"/>
          <w:szCs w:val="20"/>
          <w:lang w:eastAsia="da-DK"/>
        </w:rPr>
      </w:pPr>
      <w:r w:rsidRPr="00F748C1">
        <w:rPr>
          <w:rFonts w:ascii="Verdana" w:eastAsia="Times New Roman" w:hAnsi="Verdana" w:cs="Times New Roman"/>
          <w:sz w:val="19"/>
          <w:szCs w:val="20"/>
          <w:lang w:eastAsia="da-DK"/>
        </w:rPr>
        <w:t xml:space="preserve">Der er søgt om modtagelse og opbevaring af i alt </w:t>
      </w:r>
      <w:r w:rsidR="00C33C88">
        <w:rPr>
          <w:rFonts w:ascii="Verdana" w:eastAsia="Times New Roman" w:hAnsi="Verdana" w:cs="Times New Roman"/>
          <w:sz w:val="19"/>
          <w:szCs w:val="20"/>
          <w:lang w:eastAsia="da-DK"/>
        </w:rPr>
        <w:t>2</w:t>
      </w:r>
      <w:r w:rsidRPr="00F748C1">
        <w:rPr>
          <w:rFonts w:ascii="Verdana" w:eastAsia="Times New Roman" w:hAnsi="Verdana" w:cs="Times New Roman"/>
          <w:sz w:val="19"/>
          <w:szCs w:val="20"/>
          <w:lang w:eastAsia="da-DK"/>
        </w:rPr>
        <w:t xml:space="preserve">500 tons </w:t>
      </w:r>
      <w:r w:rsidR="00C33C88">
        <w:rPr>
          <w:rFonts w:ascii="Verdana" w:eastAsia="Times New Roman" w:hAnsi="Verdana" w:cs="Times New Roman"/>
          <w:sz w:val="19"/>
          <w:szCs w:val="20"/>
          <w:lang w:eastAsia="da-DK"/>
        </w:rPr>
        <w:t>overskudsjord.</w:t>
      </w:r>
      <w:r w:rsidRPr="00F748C1">
        <w:rPr>
          <w:rFonts w:ascii="Verdana" w:eastAsia="Times New Roman" w:hAnsi="Verdana" w:cs="Times New Roman"/>
          <w:sz w:val="19"/>
          <w:szCs w:val="20"/>
          <w:lang w:eastAsia="da-DK"/>
        </w:rPr>
        <w:t xml:space="preserve"> Den midlertidige godkendelse tillader 4</w:t>
      </w:r>
      <w:r w:rsidR="00C33C88">
        <w:rPr>
          <w:rFonts w:ascii="Verdana" w:eastAsia="Times New Roman" w:hAnsi="Verdana" w:cs="Times New Roman"/>
          <w:sz w:val="19"/>
          <w:szCs w:val="20"/>
          <w:lang w:eastAsia="da-DK"/>
        </w:rPr>
        <w:t xml:space="preserve">00-500 </w:t>
      </w:r>
      <w:r w:rsidRPr="00F748C1">
        <w:rPr>
          <w:rFonts w:ascii="Verdana" w:eastAsia="Times New Roman" w:hAnsi="Verdana" w:cs="Times New Roman"/>
          <w:sz w:val="19"/>
          <w:szCs w:val="20"/>
          <w:lang w:eastAsia="da-DK"/>
        </w:rPr>
        <w:t>tons ad gangen. Desuden vil der blive opbevaret asfaltbrokker og vejstabil til genanvendelse. Pladsen bliver også benyttet til jomfruelige materialer</w:t>
      </w:r>
      <w:r w:rsidR="00C33C88">
        <w:rPr>
          <w:rFonts w:ascii="Verdana" w:eastAsia="Times New Roman" w:hAnsi="Verdana" w:cs="Times New Roman"/>
          <w:sz w:val="19"/>
          <w:szCs w:val="20"/>
          <w:lang w:eastAsia="da-DK"/>
        </w:rPr>
        <w:t xml:space="preserve"> (1000 tons)</w:t>
      </w:r>
      <w:r w:rsidRPr="00F748C1">
        <w:rPr>
          <w:rFonts w:ascii="Verdana" w:eastAsia="Times New Roman" w:hAnsi="Verdana" w:cs="Times New Roman"/>
          <w:sz w:val="19"/>
          <w:szCs w:val="20"/>
          <w:lang w:eastAsia="da-DK"/>
        </w:rPr>
        <w:t xml:space="preserve">, som dog ikke er affaldsprodukter og derfor ikke er omfattet af krav om maksimalt oplag. Til orientering skal alle jordkategorier anmeldes efter jordflytningsbekendtgørelsen, når der er tale om vejjord, dvs. også de ”rene” partier. Dette kan dog godt gøres på en gang, hvis både opgravningssted og omlæsning til </w:t>
      </w:r>
      <w:r w:rsidR="002E6376">
        <w:rPr>
          <w:rFonts w:ascii="Verdana" w:eastAsia="Times New Roman" w:hAnsi="Verdana" w:cs="Times New Roman"/>
          <w:sz w:val="19"/>
          <w:szCs w:val="20"/>
          <w:lang w:eastAsia="da-DK"/>
        </w:rPr>
        <w:t xml:space="preserve">Nygårdsvej </w:t>
      </w:r>
      <w:r w:rsidRPr="00F748C1">
        <w:rPr>
          <w:rFonts w:ascii="Verdana" w:eastAsia="Times New Roman" w:hAnsi="Verdana" w:cs="Times New Roman"/>
          <w:sz w:val="19"/>
          <w:szCs w:val="20"/>
          <w:lang w:eastAsia="da-DK"/>
        </w:rPr>
        <w:t>og modtager adresse angives. Det vurderes, at vilkårsfastsættelse om, at hvert parti maksimalt må ligge maksimalt 2 måneder på pladsen, sikrer fornuftigt flow på pladsen.</w:t>
      </w:r>
    </w:p>
    <w:p w14:paraId="0533C1E1" w14:textId="49D3F056" w:rsidR="00F748C1" w:rsidRPr="00F748C1" w:rsidRDefault="00F748C1" w:rsidP="00CA287A">
      <w:pPr>
        <w:spacing w:after="270" w:line="270" w:lineRule="atLeast"/>
        <w:ind w:right="-567"/>
        <w:rPr>
          <w:rFonts w:ascii="Verdana" w:eastAsia="Times New Roman" w:hAnsi="Verdana" w:cs="Times New Roman"/>
          <w:sz w:val="19"/>
          <w:szCs w:val="20"/>
          <w:lang w:eastAsia="da-DK"/>
        </w:rPr>
      </w:pPr>
      <w:r w:rsidRPr="00F748C1">
        <w:rPr>
          <w:rFonts w:ascii="Verdana" w:eastAsia="Times New Roman" w:hAnsi="Verdana" w:cs="Times New Roman"/>
          <w:sz w:val="19"/>
          <w:szCs w:val="20"/>
          <w:lang w:eastAsia="da-DK"/>
        </w:rPr>
        <w:t>Oplag skal ligge i bunker for opgravningssted i miler til udtagning af jordprøver på jernplader</w:t>
      </w:r>
      <w:r w:rsidR="00C33C88">
        <w:rPr>
          <w:rFonts w:ascii="Verdana" w:eastAsia="Times New Roman" w:hAnsi="Verdana" w:cs="Times New Roman"/>
          <w:sz w:val="19"/>
          <w:szCs w:val="20"/>
          <w:lang w:eastAsia="da-DK"/>
        </w:rPr>
        <w:t xml:space="preserve"> og fibertexdug</w:t>
      </w:r>
      <w:r w:rsidRPr="00F748C1">
        <w:rPr>
          <w:rFonts w:ascii="Verdana" w:eastAsia="Times New Roman" w:hAnsi="Verdana" w:cs="Times New Roman"/>
          <w:sz w:val="19"/>
          <w:szCs w:val="20"/>
          <w:lang w:eastAsia="da-DK"/>
        </w:rPr>
        <w:t>. De enkelte jordpartier skal kunne identificeres</w:t>
      </w:r>
      <w:r w:rsidR="00C33C88">
        <w:rPr>
          <w:rFonts w:ascii="Verdana" w:eastAsia="Times New Roman" w:hAnsi="Verdana" w:cs="Times New Roman"/>
          <w:sz w:val="19"/>
          <w:szCs w:val="20"/>
          <w:lang w:eastAsia="da-DK"/>
        </w:rPr>
        <w:t>.</w:t>
      </w:r>
      <w:r w:rsidRPr="00F748C1">
        <w:rPr>
          <w:rFonts w:ascii="Verdana" w:eastAsia="Times New Roman" w:hAnsi="Verdana" w:cs="Times New Roman"/>
          <w:sz w:val="19"/>
          <w:szCs w:val="20"/>
          <w:lang w:eastAsia="da-DK"/>
        </w:rPr>
        <w:t xml:space="preserve"> Bunkerne skal holdes tydeligt adskilt og der skal føres journal over, hvilke partier, de enkelte bunker stammer fra.</w:t>
      </w:r>
    </w:p>
    <w:p w14:paraId="2DA17735" w14:textId="4416BB51" w:rsidR="00F748C1" w:rsidRPr="00F748C1" w:rsidRDefault="00F748C1" w:rsidP="00CA287A">
      <w:pPr>
        <w:spacing w:after="270" w:line="270" w:lineRule="atLeast"/>
        <w:ind w:right="-567"/>
        <w:rPr>
          <w:rFonts w:ascii="Verdana" w:eastAsia="Times New Roman" w:hAnsi="Verdana" w:cs="Times New Roman"/>
          <w:sz w:val="19"/>
          <w:szCs w:val="20"/>
          <w:lang w:eastAsia="da-DK"/>
        </w:rPr>
      </w:pPr>
      <w:r w:rsidRPr="00F748C1">
        <w:rPr>
          <w:rFonts w:ascii="Verdana" w:eastAsia="Times New Roman" w:hAnsi="Verdana" w:cs="Times New Roman"/>
          <w:sz w:val="19"/>
          <w:szCs w:val="20"/>
          <w:lang w:eastAsia="da-DK"/>
        </w:rPr>
        <w:t xml:space="preserve">Prøveudtagning og analyse skal ske i overensstemmelse med </w:t>
      </w:r>
      <w:r w:rsidR="00C33C88">
        <w:rPr>
          <w:rFonts w:ascii="Verdana" w:eastAsia="Times New Roman" w:hAnsi="Verdana" w:cs="Times New Roman"/>
          <w:sz w:val="19"/>
          <w:szCs w:val="20"/>
          <w:lang w:eastAsia="da-DK"/>
        </w:rPr>
        <w:t>j</w:t>
      </w:r>
      <w:r w:rsidRPr="00F748C1">
        <w:rPr>
          <w:rFonts w:ascii="Verdana" w:eastAsia="Times New Roman" w:hAnsi="Verdana" w:cs="Times New Roman"/>
          <w:sz w:val="19"/>
          <w:szCs w:val="20"/>
          <w:lang w:eastAsia="da-DK"/>
        </w:rPr>
        <w:t xml:space="preserve">ordflytningsbekendtgørelsen. </w:t>
      </w:r>
    </w:p>
    <w:p w14:paraId="2666F503" w14:textId="31D6090C" w:rsidR="00F748C1" w:rsidRPr="00F748C1" w:rsidRDefault="00F748C1" w:rsidP="00CA287A">
      <w:pPr>
        <w:spacing w:after="270" w:line="270" w:lineRule="atLeast"/>
        <w:ind w:right="-567"/>
        <w:rPr>
          <w:rFonts w:ascii="Verdana" w:eastAsia="Times New Roman" w:hAnsi="Verdana" w:cs="Times New Roman"/>
          <w:sz w:val="19"/>
          <w:szCs w:val="20"/>
          <w:lang w:eastAsia="da-DK"/>
        </w:rPr>
      </w:pPr>
      <w:r w:rsidRPr="00F748C1">
        <w:rPr>
          <w:rFonts w:ascii="Verdana" w:eastAsia="Times New Roman" w:hAnsi="Verdana" w:cs="Times New Roman"/>
          <w:sz w:val="19"/>
          <w:szCs w:val="20"/>
          <w:lang w:eastAsia="da-DK"/>
        </w:rPr>
        <w:t xml:space="preserve">Desuden er der søgt om tilladelse til midlertidigt oplag af asfalt og vejstabil fra projektområdets veje, som bliver opbevaret på </w:t>
      </w:r>
      <w:r w:rsidR="00C33C88">
        <w:rPr>
          <w:rFonts w:ascii="Verdana" w:eastAsia="Times New Roman" w:hAnsi="Verdana" w:cs="Times New Roman"/>
          <w:sz w:val="19"/>
          <w:szCs w:val="20"/>
          <w:lang w:eastAsia="da-DK"/>
        </w:rPr>
        <w:t>jernplader og fibertexdug</w:t>
      </w:r>
      <w:r w:rsidRPr="00F748C1">
        <w:rPr>
          <w:rFonts w:ascii="Verdana" w:eastAsia="Times New Roman" w:hAnsi="Verdana" w:cs="Times New Roman"/>
          <w:sz w:val="19"/>
          <w:szCs w:val="20"/>
          <w:lang w:eastAsia="da-DK"/>
        </w:rPr>
        <w:t>, der sikrer at der ikke sker opblanding med den eksisterende råjord på pladsen. Asfaltbrokker bliver fragtet til genanvendelse på asfaltfabrik. Tilsvarene opbevares vejkassegruset til genanvendelse i projektet.</w:t>
      </w:r>
    </w:p>
    <w:p w14:paraId="56D235E0" w14:textId="77777777" w:rsidR="00F748C1" w:rsidRPr="00F748C1" w:rsidRDefault="00F748C1" w:rsidP="00CA287A">
      <w:pPr>
        <w:keepNext/>
        <w:tabs>
          <w:tab w:val="left" w:pos="1304"/>
        </w:tabs>
        <w:spacing w:before="360" w:line="240" w:lineRule="auto"/>
        <w:ind w:left="-66" w:right="-567"/>
        <w:outlineLvl w:val="1"/>
        <w:rPr>
          <w:rFonts w:ascii="Verdana" w:eastAsia="Times New Roman" w:hAnsi="Verdana" w:cs="Times New Roman"/>
          <w:b/>
          <w:bCs/>
          <w:sz w:val="24"/>
          <w:szCs w:val="28"/>
          <w:lang w:eastAsia="da-DK"/>
        </w:rPr>
      </w:pPr>
      <w:r w:rsidRPr="00F748C1">
        <w:rPr>
          <w:rFonts w:ascii="Verdana" w:eastAsia="Times New Roman" w:hAnsi="Verdana" w:cs="Times New Roman"/>
          <w:b/>
          <w:bCs/>
          <w:sz w:val="24"/>
          <w:szCs w:val="28"/>
          <w:lang w:eastAsia="da-DK"/>
        </w:rPr>
        <w:t>Driftsjournal</w:t>
      </w:r>
    </w:p>
    <w:p w14:paraId="5969BEA5" w14:textId="77777777" w:rsidR="00F748C1" w:rsidRPr="00F748C1" w:rsidRDefault="00F748C1" w:rsidP="00CA287A">
      <w:pPr>
        <w:spacing w:after="270" w:line="270" w:lineRule="atLeast"/>
        <w:ind w:right="-567"/>
        <w:rPr>
          <w:rFonts w:ascii="Verdana" w:eastAsia="Times New Roman" w:hAnsi="Verdana" w:cs="Times New Roman"/>
          <w:sz w:val="19"/>
          <w:szCs w:val="20"/>
          <w:lang w:eastAsia="da-DK"/>
        </w:rPr>
      </w:pPr>
      <w:r w:rsidRPr="00F748C1">
        <w:rPr>
          <w:rFonts w:ascii="Verdana" w:eastAsia="Times New Roman" w:hAnsi="Verdana" w:cs="Times New Roman"/>
          <w:sz w:val="19"/>
          <w:szCs w:val="20"/>
          <w:lang w:eastAsia="da-DK"/>
        </w:rPr>
        <w:t>Der skal føres journal over jordmængder og dato for modtagelse. Udtagning af prøver og oprindelsessted samt analyser og herunder forureningsgraden og endelig afsætning, herunder dato og modtager. Driftsjournal skal kunne forvises tilsynsmyndighed ved tilsyn mm.</w:t>
      </w:r>
    </w:p>
    <w:p w14:paraId="48C3ABD7" w14:textId="77777777" w:rsidR="00F748C1" w:rsidRPr="00F748C1" w:rsidRDefault="00F748C1" w:rsidP="00CA287A">
      <w:pPr>
        <w:keepNext/>
        <w:tabs>
          <w:tab w:val="left" w:pos="1304"/>
        </w:tabs>
        <w:spacing w:before="360" w:line="240" w:lineRule="auto"/>
        <w:ind w:left="-66" w:right="-567"/>
        <w:outlineLvl w:val="1"/>
        <w:rPr>
          <w:rFonts w:ascii="Verdana" w:eastAsia="Times New Roman" w:hAnsi="Verdana" w:cs="Times New Roman"/>
          <w:b/>
          <w:bCs/>
          <w:sz w:val="24"/>
          <w:szCs w:val="28"/>
          <w:lang w:eastAsia="da-DK"/>
        </w:rPr>
      </w:pPr>
      <w:r w:rsidRPr="00F748C1">
        <w:rPr>
          <w:rFonts w:ascii="Verdana" w:eastAsia="Times New Roman" w:hAnsi="Verdana" w:cs="Times New Roman"/>
          <w:b/>
          <w:bCs/>
          <w:sz w:val="24"/>
          <w:szCs w:val="28"/>
          <w:lang w:eastAsia="da-DK"/>
        </w:rPr>
        <w:t>Foranstaltninger ved lukning</w:t>
      </w:r>
    </w:p>
    <w:p w14:paraId="15A4202A" w14:textId="1E708066" w:rsidR="00F748C1" w:rsidRPr="00F748C1" w:rsidRDefault="00F748C1" w:rsidP="00CA287A">
      <w:pPr>
        <w:spacing w:after="270" w:line="270" w:lineRule="atLeast"/>
        <w:ind w:right="-567"/>
        <w:rPr>
          <w:rFonts w:ascii="Verdana" w:eastAsia="Times New Roman" w:hAnsi="Verdana" w:cs="Times New Roman"/>
          <w:sz w:val="19"/>
          <w:szCs w:val="20"/>
          <w:lang w:eastAsia="da-DK"/>
        </w:rPr>
      </w:pPr>
      <w:r w:rsidRPr="00F748C1">
        <w:rPr>
          <w:rFonts w:ascii="Verdana" w:eastAsia="Times New Roman" w:hAnsi="Verdana" w:cs="Times New Roman"/>
          <w:sz w:val="19"/>
          <w:szCs w:val="20"/>
          <w:lang w:eastAsia="da-DK"/>
        </w:rPr>
        <w:t xml:space="preserve">Virksomheden skal ved lukning bortskaffe affald og reetablere pladsen senest den 1. </w:t>
      </w:r>
      <w:r w:rsidR="00C33C88">
        <w:rPr>
          <w:rFonts w:ascii="Verdana" w:eastAsia="Times New Roman" w:hAnsi="Verdana" w:cs="Times New Roman"/>
          <w:sz w:val="19"/>
          <w:szCs w:val="20"/>
          <w:lang w:eastAsia="da-DK"/>
        </w:rPr>
        <w:t xml:space="preserve">maj </w:t>
      </w:r>
      <w:r w:rsidRPr="00F748C1">
        <w:rPr>
          <w:rFonts w:ascii="Verdana" w:eastAsia="Times New Roman" w:hAnsi="Verdana" w:cs="Times New Roman"/>
          <w:sz w:val="19"/>
          <w:szCs w:val="20"/>
          <w:lang w:eastAsia="da-DK"/>
        </w:rPr>
        <w:t xml:space="preserve">2024, da fjernvarmeprojektet forventes færdig </w:t>
      </w:r>
      <w:r w:rsidR="00C33C88">
        <w:rPr>
          <w:rFonts w:ascii="Verdana" w:eastAsia="Times New Roman" w:hAnsi="Verdana" w:cs="Times New Roman"/>
          <w:sz w:val="19"/>
          <w:szCs w:val="20"/>
          <w:lang w:eastAsia="da-DK"/>
        </w:rPr>
        <w:t xml:space="preserve">primo april </w:t>
      </w:r>
      <w:r w:rsidRPr="00F748C1">
        <w:rPr>
          <w:rFonts w:ascii="Verdana" w:eastAsia="Times New Roman" w:hAnsi="Verdana" w:cs="Times New Roman"/>
          <w:sz w:val="19"/>
          <w:szCs w:val="20"/>
          <w:lang w:eastAsia="da-DK"/>
        </w:rPr>
        <w:t>2024. Der er indsat vilkår om at godkendelsen bortfalder, hvor der forinden er indsat vilkår om afsluttende undersøgelser</w:t>
      </w:r>
      <w:r w:rsidR="00C33C88">
        <w:rPr>
          <w:rFonts w:ascii="Verdana" w:eastAsia="Times New Roman" w:hAnsi="Verdana" w:cs="Times New Roman"/>
          <w:sz w:val="19"/>
          <w:szCs w:val="20"/>
          <w:lang w:eastAsia="da-DK"/>
        </w:rPr>
        <w:t xml:space="preserve"> af hele pladsen</w:t>
      </w:r>
      <w:r w:rsidRPr="00F748C1">
        <w:rPr>
          <w:rFonts w:ascii="Verdana" w:eastAsia="Times New Roman" w:hAnsi="Verdana" w:cs="Times New Roman"/>
          <w:sz w:val="19"/>
          <w:szCs w:val="20"/>
          <w:lang w:eastAsia="da-DK"/>
        </w:rPr>
        <w:t xml:space="preserve"> efter endt anvendelse af arealet</w:t>
      </w:r>
      <w:r w:rsidR="00C33C88">
        <w:rPr>
          <w:rFonts w:ascii="Verdana" w:eastAsia="Times New Roman" w:hAnsi="Verdana" w:cs="Times New Roman"/>
          <w:sz w:val="19"/>
          <w:szCs w:val="20"/>
          <w:lang w:eastAsia="da-DK"/>
        </w:rPr>
        <w:t>.</w:t>
      </w:r>
    </w:p>
    <w:p w14:paraId="4CD2FD5F" w14:textId="475E592C" w:rsidR="00F748C1" w:rsidRPr="00F748C1" w:rsidRDefault="00F748C1" w:rsidP="00CA287A">
      <w:pPr>
        <w:keepNext/>
        <w:tabs>
          <w:tab w:val="left" w:pos="1304"/>
        </w:tabs>
        <w:spacing w:before="360" w:line="240" w:lineRule="auto"/>
        <w:ind w:left="-66" w:right="-567"/>
        <w:outlineLvl w:val="1"/>
        <w:rPr>
          <w:rFonts w:ascii="Verdana" w:eastAsia="Times New Roman" w:hAnsi="Verdana" w:cs="Times New Roman"/>
          <w:b/>
          <w:bCs/>
          <w:sz w:val="24"/>
          <w:szCs w:val="28"/>
          <w:lang w:eastAsia="da-DK"/>
        </w:rPr>
      </w:pPr>
      <w:r w:rsidRPr="00F748C1">
        <w:rPr>
          <w:rFonts w:ascii="Verdana" w:eastAsia="Times New Roman" w:hAnsi="Verdana" w:cs="Times New Roman"/>
          <w:b/>
          <w:bCs/>
          <w:sz w:val="24"/>
          <w:szCs w:val="28"/>
          <w:lang w:eastAsia="da-DK"/>
        </w:rPr>
        <w:t>Vurdering i forhold til fredet dyr og planter</w:t>
      </w:r>
      <w:r w:rsidR="00353C62">
        <w:rPr>
          <w:rFonts w:ascii="Verdana" w:eastAsia="Times New Roman" w:hAnsi="Verdana" w:cs="Times New Roman"/>
          <w:b/>
          <w:bCs/>
          <w:sz w:val="24"/>
          <w:szCs w:val="28"/>
          <w:lang w:eastAsia="da-DK"/>
        </w:rPr>
        <w:t xml:space="preserve"> og naturtyper</w:t>
      </w:r>
    </w:p>
    <w:p w14:paraId="554F12E8" w14:textId="77777777" w:rsidR="00F748C1" w:rsidRPr="00F748C1" w:rsidRDefault="00F748C1" w:rsidP="00CA287A">
      <w:pPr>
        <w:ind w:right="-567"/>
        <w:rPr>
          <w:rFonts w:ascii="Verdana" w:eastAsia="Calibri" w:hAnsi="Verdana" w:cs="Arial"/>
          <w:b/>
          <w:bCs/>
          <w:sz w:val="19"/>
          <w:szCs w:val="19"/>
        </w:rPr>
      </w:pPr>
      <w:r w:rsidRPr="00F748C1">
        <w:rPr>
          <w:rFonts w:ascii="Verdana" w:eastAsia="Calibri" w:hAnsi="Verdana" w:cs="Arial"/>
          <w:b/>
          <w:bCs/>
          <w:sz w:val="19"/>
          <w:szCs w:val="19"/>
        </w:rPr>
        <w:t>Bilag IV-arter</w:t>
      </w:r>
    </w:p>
    <w:p w14:paraId="55952F9D" w14:textId="77777777" w:rsidR="00F748C1" w:rsidRPr="00F748C1" w:rsidRDefault="00F748C1" w:rsidP="00CA287A">
      <w:pPr>
        <w:ind w:right="-567"/>
        <w:rPr>
          <w:rFonts w:ascii="Verdana" w:eastAsia="Calibri" w:hAnsi="Verdana" w:cs="Times New Roman"/>
          <w:sz w:val="19"/>
          <w:szCs w:val="19"/>
        </w:rPr>
      </w:pPr>
      <w:r w:rsidRPr="00F748C1">
        <w:rPr>
          <w:rFonts w:ascii="Verdana" w:eastAsia="Calibri" w:hAnsi="Verdana" w:cs="Times New Roman"/>
          <w:sz w:val="19"/>
          <w:szCs w:val="19"/>
        </w:rPr>
        <w:t xml:space="preserve">Nogle dyre- og plantearter er beskyttet af habitatbekendtgørelsens bilag IV. I hele kommunen kan der på egnet levesteder være forekomst af stor vandsalamander, </w:t>
      </w:r>
      <w:r w:rsidRPr="00F748C1">
        <w:rPr>
          <w:rFonts w:ascii="Verdana" w:eastAsia="Calibri" w:hAnsi="Verdana" w:cs="Times New Roman"/>
          <w:sz w:val="19"/>
          <w:szCs w:val="19"/>
        </w:rPr>
        <w:lastRenderedPageBreak/>
        <w:t>springfrø, spidssnudet frø og forskellige arter af flagermus. Der er ikke registreret konkrete fund af bilag IV-arterne i området.</w:t>
      </w:r>
    </w:p>
    <w:p w14:paraId="57507200" w14:textId="77777777" w:rsidR="00F748C1" w:rsidRPr="00F748C1" w:rsidRDefault="00F748C1" w:rsidP="00CA287A">
      <w:pPr>
        <w:ind w:right="-567"/>
        <w:rPr>
          <w:rFonts w:ascii="Verdana" w:eastAsia="Calibri" w:hAnsi="Verdana" w:cs="Times New Roman"/>
          <w:sz w:val="19"/>
          <w:szCs w:val="19"/>
        </w:rPr>
      </w:pPr>
    </w:p>
    <w:p w14:paraId="44324D48" w14:textId="593F5A85" w:rsidR="00F748C1" w:rsidRPr="00F748C1" w:rsidRDefault="00F748C1" w:rsidP="00CA287A">
      <w:pPr>
        <w:ind w:right="-567"/>
        <w:rPr>
          <w:rFonts w:ascii="Verdana" w:eastAsia="Calibri" w:hAnsi="Verdana" w:cs="Times New Roman"/>
          <w:sz w:val="19"/>
          <w:szCs w:val="19"/>
        </w:rPr>
      </w:pPr>
      <w:r w:rsidRPr="00F748C1">
        <w:rPr>
          <w:rFonts w:ascii="Verdana" w:eastAsia="Calibri" w:hAnsi="Verdana" w:cs="Times New Roman"/>
          <w:sz w:val="19"/>
          <w:szCs w:val="19"/>
        </w:rPr>
        <w:t>Stor vandsalamander, springfrø og spidssnudet frø er knyttet til søer og tilgrænsende vådområder. D</w:t>
      </w:r>
      <w:r w:rsidR="00353C62">
        <w:rPr>
          <w:rFonts w:ascii="Verdana" w:eastAsia="Calibri" w:hAnsi="Verdana" w:cs="Times New Roman"/>
          <w:sz w:val="19"/>
          <w:szCs w:val="19"/>
        </w:rPr>
        <w:t>e</w:t>
      </w:r>
      <w:r w:rsidRPr="00F748C1">
        <w:rPr>
          <w:rFonts w:ascii="Verdana" w:eastAsia="Calibri" w:hAnsi="Verdana" w:cs="Times New Roman"/>
          <w:sz w:val="19"/>
          <w:szCs w:val="19"/>
        </w:rPr>
        <w:t xml:space="preserve"> nærmeste vandhuller ligger </w:t>
      </w:r>
      <w:r w:rsidR="00353C62">
        <w:rPr>
          <w:rFonts w:ascii="Verdana" w:eastAsia="Calibri" w:hAnsi="Verdana" w:cs="Times New Roman"/>
          <w:sz w:val="19"/>
          <w:szCs w:val="19"/>
        </w:rPr>
        <w:t>mere end 3</w:t>
      </w:r>
      <w:r w:rsidRPr="00F748C1">
        <w:rPr>
          <w:rFonts w:ascii="Verdana" w:eastAsia="Calibri" w:hAnsi="Verdana" w:cs="Times New Roman"/>
          <w:sz w:val="19"/>
          <w:szCs w:val="19"/>
        </w:rPr>
        <w:t>00 m fra oplagringspladsen. Det vurderes, at de beskyttede padders potentielle levesteder ikke vil blive påvirket af det midlertidige jordoplag, grundet afstand</w:t>
      </w:r>
      <w:r w:rsidR="00353C62">
        <w:rPr>
          <w:rFonts w:ascii="Verdana" w:eastAsia="Calibri" w:hAnsi="Verdana" w:cs="Times New Roman"/>
          <w:sz w:val="19"/>
          <w:szCs w:val="19"/>
        </w:rPr>
        <w:t>en</w:t>
      </w:r>
      <w:r w:rsidRPr="00F748C1">
        <w:rPr>
          <w:rFonts w:ascii="Verdana" w:eastAsia="Calibri" w:hAnsi="Verdana" w:cs="Times New Roman"/>
          <w:sz w:val="19"/>
          <w:szCs w:val="19"/>
        </w:rPr>
        <w:t xml:space="preserve"> </w:t>
      </w:r>
      <w:r w:rsidR="00353C62">
        <w:rPr>
          <w:rFonts w:ascii="Verdana" w:eastAsia="Calibri" w:hAnsi="Verdana" w:cs="Times New Roman"/>
          <w:sz w:val="19"/>
          <w:szCs w:val="19"/>
        </w:rPr>
        <w:t>til pladsen og den relativ korte tidsperiode aktiviteten varer.</w:t>
      </w:r>
      <w:r w:rsidRPr="00F748C1">
        <w:rPr>
          <w:rFonts w:ascii="Verdana" w:eastAsia="Calibri" w:hAnsi="Verdana" w:cs="Times New Roman"/>
          <w:sz w:val="19"/>
          <w:szCs w:val="19"/>
        </w:rPr>
        <w:t xml:space="preserve"> </w:t>
      </w:r>
    </w:p>
    <w:p w14:paraId="58CB907B" w14:textId="77777777" w:rsidR="00F748C1" w:rsidRPr="00F748C1" w:rsidRDefault="00F748C1" w:rsidP="00CA287A">
      <w:pPr>
        <w:ind w:right="-567"/>
        <w:rPr>
          <w:rFonts w:ascii="Verdana" w:eastAsia="Calibri" w:hAnsi="Verdana" w:cs="Times New Roman"/>
          <w:sz w:val="19"/>
          <w:szCs w:val="19"/>
        </w:rPr>
      </w:pPr>
    </w:p>
    <w:p w14:paraId="1472A9E9" w14:textId="77777777" w:rsidR="00F748C1" w:rsidRDefault="00F748C1" w:rsidP="00CA287A">
      <w:pPr>
        <w:ind w:right="-567"/>
        <w:rPr>
          <w:rFonts w:ascii="Verdana" w:eastAsia="Calibri" w:hAnsi="Verdana" w:cs="Times New Roman"/>
          <w:sz w:val="19"/>
          <w:szCs w:val="19"/>
        </w:rPr>
      </w:pPr>
      <w:r w:rsidRPr="00F748C1">
        <w:rPr>
          <w:rFonts w:ascii="Verdana" w:eastAsia="Calibri" w:hAnsi="Verdana" w:cs="Times New Roman"/>
          <w:sz w:val="19"/>
          <w:szCs w:val="19"/>
        </w:rPr>
        <w:t>Etablering af oplagspladsen indebærer ikke fældning af træer eller nedrivning af bygninger og Næstved Kommune vurderer derfor, at der ikke vil være en væsentlig påvirkning af eventuelle flagermus i området.</w:t>
      </w:r>
    </w:p>
    <w:p w14:paraId="47633F53" w14:textId="0A20417F" w:rsidR="00353C62" w:rsidRDefault="00353C62" w:rsidP="00CA287A">
      <w:pPr>
        <w:ind w:right="-567"/>
        <w:rPr>
          <w:rFonts w:ascii="Verdana" w:eastAsia="Calibri" w:hAnsi="Verdana" w:cs="Times New Roman"/>
          <w:sz w:val="19"/>
          <w:szCs w:val="19"/>
        </w:rPr>
      </w:pPr>
    </w:p>
    <w:p w14:paraId="6FC8792B" w14:textId="6FFD6FDD" w:rsidR="00353C62" w:rsidRPr="00F748C1" w:rsidRDefault="00353C62" w:rsidP="00CA287A">
      <w:pPr>
        <w:ind w:right="-567"/>
        <w:rPr>
          <w:rFonts w:ascii="Verdana" w:eastAsia="Calibri" w:hAnsi="Verdana" w:cs="Times New Roman"/>
          <w:sz w:val="19"/>
          <w:szCs w:val="19"/>
        </w:rPr>
      </w:pPr>
      <w:r>
        <w:rPr>
          <w:rFonts w:ascii="Verdana" w:eastAsia="Calibri" w:hAnsi="Verdana" w:cs="Times New Roman"/>
          <w:sz w:val="19"/>
          <w:szCs w:val="19"/>
        </w:rPr>
        <w:t xml:space="preserve">Nærmeste beskyttet vandløb </w:t>
      </w:r>
      <w:r w:rsidR="007B062D">
        <w:rPr>
          <w:rFonts w:ascii="Verdana" w:eastAsia="Calibri" w:hAnsi="Verdana" w:cs="Times New Roman"/>
          <w:sz w:val="19"/>
          <w:szCs w:val="19"/>
        </w:rPr>
        <w:t xml:space="preserve">(Rønnebækken) </w:t>
      </w:r>
      <w:r>
        <w:rPr>
          <w:rFonts w:ascii="Verdana" w:eastAsia="Calibri" w:hAnsi="Verdana" w:cs="Times New Roman"/>
          <w:sz w:val="19"/>
          <w:szCs w:val="19"/>
        </w:rPr>
        <w:t xml:space="preserve">ligger ca. 100 meter øst for pladsen. Det vurderes ikke at oplaget og aktiviteten påvirker vandløbet negativt. </w:t>
      </w:r>
    </w:p>
    <w:p w14:paraId="0DED005A" w14:textId="77777777" w:rsidR="00F748C1" w:rsidRPr="00F748C1" w:rsidRDefault="00F748C1" w:rsidP="00CA287A">
      <w:pPr>
        <w:ind w:right="-567"/>
        <w:rPr>
          <w:rFonts w:ascii="Verdana" w:eastAsia="Calibri" w:hAnsi="Verdana" w:cs="Times New Roman"/>
          <w:sz w:val="19"/>
          <w:szCs w:val="19"/>
        </w:rPr>
      </w:pPr>
    </w:p>
    <w:p w14:paraId="583332B8" w14:textId="77777777" w:rsidR="00F748C1" w:rsidRPr="00F748C1" w:rsidRDefault="00F748C1" w:rsidP="00CA287A">
      <w:pPr>
        <w:ind w:right="-567"/>
        <w:rPr>
          <w:rFonts w:ascii="Verdana" w:eastAsia="Calibri" w:hAnsi="Verdana" w:cs="Times New Roman"/>
          <w:b/>
          <w:bCs/>
          <w:sz w:val="19"/>
          <w:szCs w:val="19"/>
        </w:rPr>
      </w:pPr>
      <w:r w:rsidRPr="00F748C1">
        <w:rPr>
          <w:rFonts w:ascii="Verdana" w:eastAsia="Calibri" w:hAnsi="Verdana" w:cs="Times New Roman"/>
          <w:b/>
          <w:bCs/>
          <w:sz w:val="19"/>
          <w:szCs w:val="19"/>
        </w:rPr>
        <w:t>Natura 2000</w:t>
      </w:r>
    </w:p>
    <w:p w14:paraId="3F2D9542" w14:textId="14A25529" w:rsidR="00F748C1" w:rsidRPr="00F748C1" w:rsidRDefault="00F748C1" w:rsidP="00CA287A">
      <w:pPr>
        <w:ind w:right="-567"/>
        <w:rPr>
          <w:rFonts w:ascii="Verdana" w:eastAsia="Calibri" w:hAnsi="Verdana" w:cs="Times New Roman"/>
          <w:sz w:val="19"/>
          <w:szCs w:val="19"/>
        </w:rPr>
      </w:pPr>
      <w:r w:rsidRPr="00F748C1">
        <w:rPr>
          <w:rFonts w:ascii="Verdana" w:eastAsia="Calibri" w:hAnsi="Verdana" w:cs="Times New Roman"/>
          <w:sz w:val="19"/>
          <w:szCs w:val="19"/>
        </w:rPr>
        <w:t xml:space="preserve">Oplagspladsen etableres uden for Natura 2000-områder. Nærmeste Natura 2000-område er </w:t>
      </w:r>
      <w:r w:rsidR="007B062D" w:rsidRPr="007B062D">
        <w:rPr>
          <w:rFonts w:ascii="Verdana" w:eastAsia="Calibri" w:hAnsi="Verdana" w:cs="Times New Roman"/>
          <w:sz w:val="19"/>
          <w:szCs w:val="19"/>
        </w:rPr>
        <w:t>N169 Havet og kysten mellem Karrebæk Fjord og Knudshoved Odde</w:t>
      </w:r>
      <w:r w:rsidR="007B062D">
        <w:rPr>
          <w:rFonts w:ascii="Verdana" w:eastAsia="Calibri" w:hAnsi="Verdana" w:cs="Times New Roman"/>
          <w:sz w:val="19"/>
          <w:szCs w:val="19"/>
        </w:rPr>
        <w:t xml:space="preserve"> (ca. 2,5 km væk) og </w:t>
      </w:r>
      <w:r w:rsidRPr="00F748C1">
        <w:rPr>
          <w:rFonts w:ascii="Verdana" w:eastAsia="Calibri" w:hAnsi="Verdana" w:cs="Times New Roman"/>
          <w:sz w:val="19"/>
          <w:szCs w:val="19"/>
        </w:rPr>
        <w:t>N163 Suså, Tystrup-Bavelse Sø, Slagmosen, Holmegårds Mose og Porsmose</w:t>
      </w:r>
      <w:r w:rsidR="007B062D">
        <w:rPr>
          <w:rFonts w:ascii="Verdana" w:eastAsia="Calibri" w:hAnsi="Verdana" w:cs="Times New Roman"/>
          <w:sz w:val="19"/>
          <w:szCs w:val="19"/>
        </w:rPr>
        <w:t xml:space="preserve"> (ca</w:t>
      </w:r>
      <w:r w:rsidR="006E3C6E">
        <w:rPr>
          <w:rFonts w:ascii="Verdana" w:eastAsia="Calibri" w:hAnsi="Verdana" w:cs="Times New Roman"/>
          <w:sz w:val="19"/>
          <w:szCs w:val="19"/>
        </w:rPr>
        <w:t>.</w:t>
      </w:r>
      <w:r w:rsidR="007B062D">
        <w:rPr>
          <w:rFonts w:ascii="Verdana" w:eastAsia="Calibri" w:hAnsi="Verdana" w:cs="Times New Roman"/>
          <w:sz w:val="19"/>
          <w:szCs w:val="19"/>
        </w:rPr>
        <w:t xml:space="preserve"> 3 km væk).</w:t>
      </w:r>
    </w:p>
    <w:p w14:paraId="52C3EBB4" w14:textId="2CAD54E6" w:rsidR="00F748C1" w:rsidRPr="00F748C1" w:rsidRDefault="00F748C1" w:rsidP="00CA287A">
      <w:pPr>
        <w:ind w:right="-567"/>
        <w:rPr>
          <w:rFonts w:ascii="Verdana" w:eastAsia="Calibri" w:hAnsi="Verdana" w:cs="Times New Roman"/>
          <w:sz w:val="19"/>
          <w:szCs w:val="19"/>
        </w:rPr>
      </w:pPr>
      <w:r w:rsidRPr="00F748C1">
        <w:rPr>
          <w:rFonts w:ascii="Verdana" w:eastAsia="Calibri" w:hAnsi="Verdana" w:cs="Times New Roman"/>
          <w:sz w:val="19"/>
          <w:szCs w:val="19"/>
        </w:rPr>
        <w:t>På baggrund af afstanden mellem pladsen og Natura 2000-område</w:t>
      </w:r>
      <w:r w:rsidR="007B062D">
        <w:rPr>
          <w:rFonts w:ascii="Verdana" w:eastAsia="Calibri" w:hAnsi="Verdana" w:cs="Times New Roman"/>
          <w:sz w:val="19"/>
          <w:szCs w:val="19"/>
        </w:rPr>
        <w:t xml:space="preserve">rne </w:t>
      </w:r>
      <w:r w:rsidRPr="00F748C1">
        <w:rPr>
          <w:rFonts w:ascii="Verdana" w:eastAsia="Calibri" w:hAnsi="Verdana" w:cs="Times New Roman"/>
          <w:sz w:val="19"/>
          <w:szCs w:val="19"/>
        </w:rPr>
        <w:t>sammenholdt med det ansøgtes begrænsede omfang er det Næstved Kommunes vurdering, at der ikke vil ske en væsentlig påvirkning af området.</w:t>
      </w:r>
    </w:p>
    <w:p w14:paraId="4136335B" w14:textId="77777777" w:rsidR="00F748C1" w:rsidRPr="00F748C1" w:rsidRDefault="00F748C1" w:rsidP="00CA287A">
      <w:pPr>
        <w:autoSpaceDE w:val="0"/>
        <w:autoSpaceDN w:val="0"/>
        <w:ind w:right="-567"/>
        <w:rPr>
          <w:rFonts w:ascii="Verdana" w:eastAsia="Calibri" w:hAnsi="Verdana" w:cs="Times New Roman"/>
          <w:sz w:val="19"/>
          <w:szCs w:val="19"/>
        </w:rPr>
      </w:pPr>
    </w:p>
    <w:p w14:paraId="575CF12A" w14:textId="77777777" w:rsidR="00F748C1" w:rsidRPr="00F748C1" w:rsidRDefault="00F748C1" w:rsidP="00CA287A">
      <w:pPr>
        <w:spacing w:after="270" w:line="270" w:lineRule="atLeast"/>
        <w:ind w:right="-567"/>
        <w:rPr>
          <w:rFonts w:ascii="Verdana" w:eastAsia="Calibri" w:hAnsi="Verdana" w:cs="Times New Roman"/>
          <w:sz w:val="19"/>
          <w:szCs w:val="19"/>
        </w:rPr>
      </w:pPr>
      <w:r w:rsidRPr="00F748C1">
        <w:rPr>
          <w:rFonts w:ascii="Verdana" w:eastAsia="Calibri" w:hAnsi="Verdana" w:cs="Times New Roman"/>
          <w:sz w:val="19"/>
          <w:szCs w:val="19"/>
        </w:rPr>
        <w:t>Det er Næstved Kommunes vurdering, at pladsens aktivitet ikke medfører væsentlig påvirkning på naturområder eller fredet arter.</w:t>
      </w:r>
    </w:p>
    <w:p w14:paraId="239CC08F" w14:textId="77777777" w:rsidR="00F748C1" w:rsidRPr="00F748C1" w:rsidRDefault="00F748C1" w:rsidP="00CA287A">
      <w:pPr>
        <w:keepNext/>
        <w:tabs>
          <w:tab w:val="left" w:pos="1304"/>
        </w:tabs>
        <w:spacing w:before="360" w:line="240" w:lineRule="auto"/>
        <w:ind w:left="-66" w:right="-567"/>
        <w:outlineLvl w:val="1"/>
        <w:rPr>
          <w:rFonts w:ascii="Verdana" w:eastAsia="Times New Roman" w:hAnsi="Verdana" w:cs="Times New Roman"/>
          <w:b/>
          <w:bCs/>
          <w:sz w:val="24"/>
          <w:szCs w:val="28"/>
          <w:lang w:eastAsia="da-DK"/>
        </w:rPr>
      </w:pPr>
      <w:r w:rsidRPr="00F748C1">
        <w:rPr>
          <w:rFonts w:ascii="Verdana" w:eastAsia="Times New Roman" w:hAnsi="Verdana" w:cs="Times New Roman"/>
          <w:b/>
          <w:bCs/>
          <w:sz w:val="24"/>
          <w:szCs w:val="28"/>
          <w:lang w:eastAsia="da-DK"/>
        </w:rPr>
        <w:t>Vurdering af virkninger på miljøet (VVM)</w:t>
      </w:r>
    </w:p>
    <w:p w14:paraId="4F9401CB" w14:textId="77777777" w:rsidR="00F748C1" w:rsidRPr="00F748C1" w:rsidRDefault="00F748C1" w:rsidP="00CA287A">
      <w:pPr>
        <w:ind w:right="-567"/>
        <w:rPr>
          <w:rFonts w:ascii="Verdana" w:eastAsia="Calibri" w:hAnsi="Verdana" w:cs="Arial"/>
          <w:b/>
          <w:color w:val="000000"/>
          <w:sz w:val="19"/>
          <w:szCs w:val="19"/>
        </w:rPr>
      </w:pPr>
      <w:r w:rsidRPr="00F748C1">
        <w:rPr>
          <w:rFonts w:ascii="Verdana" w:eastAsia="Calibri" w:hAnsi="Verdana" w:cs="Arial"/>
          <w:b/>
          <w:color w:val="000000"/>
          <w:sz w:val="19"/>
          <w:szCs w:val="19"/>
        </w:rPr>
        <w:t>Godkendelsen skal screenes</w:t>
      </w:r>
    </w:p>
    <w:p w14:paraId="7C15AC66" w14:textId="77777777" w:rsidR="00F748C1" w:rsidRPr="00F748C1" w:rsidRDefault="00F748C1" w:rsidP="00CA287A">
      <w:pPr>
        <w:ind w:right="-567"/>
        <w:rPr>
          <w:rFonts w:ascii="Verdana" w:eastAsia="Calibri" w:hAnsi="Verdana" w:cs="Arial"/>
          <w:sz w:val="19"/>
          <w:szCs w:val="19"/>
        </w:rPr>
      </w:pPr>
      <w:r w:rsidRPr="00F748C1">
        <w:rPr>
          <w:rFonts w:ascii="Verdana" w:eastAsia="Calibri" w:hAnsi="Verdana" w:cs="Arial"/>
          <w:sz w:val="19"/>
          <w:szCs w:val="19"/>
        </w:rPr>
        <w:t>Virksomheder, som modtager affald, er omfattet af screening til vurdering om projektet kræver udarbejdelse af miljøkonsekvensrapport under punkt 11b. Afgørelse om ikke VVM-pligt er givet i selvstændig afgørelse.</w:t>
      </w:r>
    </w:p>
    <w:p w14:paraId="6683B538" w14:textId="77777777" w:rsidR="00F748C1" w:rsidRPr="00F748C1" w:rsidRDefault="00F748C1" w:rsidP="00CA287A">
      <w:pPr>
        <w:keepNext/>
        <w:tabs>
          <w:tab w:val="left" w:pos="1304"/>
        </w:tabs>
        <w:spacing w:before="360" w:line="240" w:lineRule="auto"/>
        <w:ind w:left="-66" w:right="-567"/>
        <w:outlineLvl w:val="1"/>
        <w:rPr>
          <w:rFonts w:ascii="Verdana" w:eastAsia="Times New Roman" w:hAnsi="Verdana" w:cs="Times New Roman"/>
          <w:b/>
          <w:bCs/>
          <w:sz w:val="24"/>
          <w:szCs w:val="28"/>
          <w:lang w:eastAsia="da-DK"/>
        </w:rPr>
      </w:pPr>
      <w:r w:rsidRPr="00F748C1">
        <w:rPr>
          <w:rFonts w:ascii="Verdana" w:eastAsia="Times New Roman" w:hAnsi="Verdana" w:cs="Times New Roman"/>
          <w:b/>
          <w:bCs/>
          <w:sz w:val="24"/>
          <w:szCs w:val="28"/>
          <w:lang w:eastAsia="da-DK"/>
        </w:rPr>
        <w:t>Samlet vurdering</w:t>
      </w:r>
    </w:p>
    <w:p w14:paraId="485E2ED1" w14:textId="469F871E" w:rsidR="00F748C1" w:rsidRPr="00F748C1" w:rsidRDefault="00F748C1" w:rsidP="00CA287A">
      <w:pPr>
        <w:spacing w:after="270" w:line="270" w:lineRule="atLeast"/>
        <w:ind w:right="-567"/>
        <w:rPr>
          <w:rFonts w:ascii="Verdana" w:eastAsia="Times New Roman" w:hAnsi="Verdana" w:cs="Times New Roman"/>
          <w:sz w:val="19"/>
          <w:szCs w:val="20"/>
          <w:lang w:eastAsia="da-DK"/>
        </w:rPr>
      </w:pPr>
      <w:r w:rsidRPr="00F748C1">
        <w:rPr>
          <w:rFonts w:ascii="Verdana" w:eastAsia="Times New Roman" w:hAnsi="Verdana" w:cs="Times New Roman"/>
          <w:sz w:val="19"/>
          <w:szCs w:val="20"/>
          <w:lang w:eastAsia="da-DK"/>
        </w:rPr>
        <w:t>Næstved Kommunes samlede vurdering er, at hvis anlægget indrettes og drives i overensstemmelse med</w:t>
      </w:r>
      <w:r w:rsidR="007B062D">
        <w:rPr>
          <w:rFonts w:ascii="Verdana" w:eastAsia="Times New Roman" w:hAnsi="Verdana" w:cs="Times New Roman"/>
          <w:sz w:val="19"/>
          <w:szCs w:val="20"/>
          <w:lang w:eastAsia="da-DK"/>
        </w:rPr>
        <w:t xml:space="preserve"> d</w:t>
      </w:r>
      <w:r w:rsidRPr="007B062D">
        <w:rPr>
          <w:rFonts w:ascii="Verdana" w:eastAsia="Times New Roman" w:hAnsi="Verdana" w:cs="Times New Roman"/>
          <w:sz w:val="19"/>
          <w:szCs w:val="20"/>
          <w:lang w:eastAsia="da-DK"/>
        </w:rPr>
        <w:t>e oplysninger, der foreligger i virksomhedens ansøgning</w:t>
      </w:r>
      <w:r w:rsidR="007B062D">
        <w:rPr>
          <w:rFonts w:ascii="Verdana" w:eastAsia="Times New Roman" w:hAnsi="Verdana" w:cs="Times New Roman"/>
          <w:sz w:val="19"/>
          <w:szCs w:val="20"/>
          <w:lang w:eastAsia="da-DK"/>
        </w:rPr>
        <w:t xml:space="preserve"> og v</w:t>
      </w:r>
      <w:r w:rsidRPr="007B062D">
        <w:rPr>
          <w:rFonts w:ascii="Verdana" w:eastAsia="Times New Roman" w:hAnsi="Verdana" w:cs="Times New Roman"/>
          <w:sz w:val="19"/>
          <w:szCs w:val="20"/>
          <w:lang w:eastAsia="da-DK"/>
        </w:rPr>
        <w:t>ilkårene i miljøgodkendelsen</w:t>
      </w:r>
      <w:r w:rsidR="007B062D">
        <w:rPr>
          <w:rFonts w:ascii="Verdana" w:eastAsia="Times New Roman" w:hAnsi="Verdana" w:cs="Times New Roman"/>
          <w:sz w:val="19"/>
          <w:szCs w:val="20"/>
          <w:lang w:eastAsia="da-DK"/>
        </w:rPr>
        <w:t xml:space="preserve"> k</w:t>
      </w:r>
      <w:r w:rsidRPr="00F748C1">
        <w:rPr>
          <w:rFonts w:ascii="Verdana" w:eastAsia="Times New Roman" w:hAnsi="Verdana" w:cs="Times New Roman"/>
          <w:sz w:val="19"/>
          <w:szCs w:val="20"/>
          <w:lang w:eastAsia="da-DK"/>
        </w:rPr>
        <w:t>an virksomhedens aktiviteter gennemføres uden væsentlig miljøpåvirkning af og gene for omgivelserne end almindelige byggeanlægsstøj.</w:t>
      </w:r>
    </w:p>
    <w:p w14:paraId="6036F47F" w14:textId="77777777" w:rsidR="00F748C1" w:rsidRPr="00F748C1" w:rsidRDefault="00F748C1" w:rsidP="00CA287A">
      <w:pPr>
        <w:keepNext/>
        <w:tabs>
          <w:tab w:val="left" w:pos="1304"/>
        </w:tabs>
        <w:spacing w:before="360" w:line="240" w:lineRule="auto"/>
        <w:ind w:left="-66" w:right="-567"/>
        <w:outlineLvl w:val="1"/>
        <w:rPr>
          <w:rFonts w:ascii="Verdana" w:eastAsia="Times New Roman" w:hAnsi="Verdana" w:cs="Times New Roman"/>
          <w:b/>
          <w:bCs/>
          <w:sz w:val="24"/>
          <w:szCs w:val="28"/>
          <w:lang w:eastAsia="da-DK"/>
        </w:rPr>
      </w:pPr>
      <w:r w:rsidRPr="00F748C1">
        <w:rPr>
          <w:rFonts w:ascii="Verdana" w:eastAsia="Times New Roman" w:hAnsi="Verdana" w:cs="Times New Roman"/>
          <w:b/>
          <w:bCs/>
          <w:sz w:val="24"/>
          <w:szCs w:val="28"/>
          <w:lang w:eastAsia="da-DK"/>
        </w:rPr>
        <w:t>Referenceliste</w:t>
      </w:r>
    </w:p>
    <w:p w14:paraId="374E8D8B" w14:textId="77777777" w:rsidR="00F748C1" w:rsidRPr="00F748C1" w:rsidRDefault="00F748C1" w:rsidP="00CA287A">
      <w:pPr>
        <w:ind w:right="-567"/>
        <w:rPr>
          <w:rFonts w:eastAsia="Calibri" w:cs="Times New Roman"/>
        </w:rPr>
      </w:pPr>
      <w:r w:rsidRPr="00F748C1">
        <w:rPr>
          <w:rFonts w:eastAsia="Calibri" w:cs="Times New Roman"/>
        </w:rPr>
        <w:t>Materiale der ligger til grund for afgørelsen</w:t>
      </w:r>
    </w:p>
    <w:p w14:paraId="5B98EC6E" w14:textId="6AF119AD" w:rsidR="00F748C1" w:rsidRPr="00F748C1" w:rsidRDefault="00F748C1" w:rsidP="00CA287A">
      <w:pPr>
        <w:numPr>
          <w:ilvl w:val="0"/>
          <w:numId w:val="2"/>
        </w:numPr>
        <w:spacing w:after="160" w:line="240" w:lineRule="auto"/>
        <w:ind w:right="-567"/>
        <w:rPr>
          <w:rFonts w:eastAsia="Calibri" w:cs="Times New Roman"/>
        </w:rPr>
      </w:pPr>
      <w:r w:rsidRPr="00F748C1">
        <w:rPr>
          <w:rFonts w:eastAsia="Calibri" w:cs="Times New Roman"/>
        </w:rPr>
        <w:t xml:space="preserve">Ansøgning modtaget via Byg og Miljø den </w:t>
      </w:r>
      <w:r w:rsidR="007B062D">
        <w:rPr>
          <w:rFonts w:eastAsia="Calibri" w:cs="Times New Roman"/>
        </w:rPr>
        <w:t>30</w:t>
      </w:r>
      <w:r w:rsidRPr="00F748C1">
        <w:rPr>
          <w:rFonts w:eastAsia="Calibri" w:cs="Times New Roman"/>
        </w:rPr>
        <w:t>. oktober 2023.</w:t>
      </w:r>
    </w:p>
    <w:p w14:paraId="14B3171F" w14:textId="45F08EC4" w:rsidR="00F748C1" w:rsidRPr="00F748C1" w:rsidRDefault="00F748C1" w:rsidP="00CA287A">
      <w:pPr>
        <w:numPr>
          <w:ilvl w:val="0"/>
          <w:numId w:val="2"/>
        </w:numPr>
        <w:spacing w:after="160" w:line="259" w:lineRule="auto"/>
        <w:ind w:right="-567"/>
        <w:contextualSpacing/>
        <w:rPr>
          <w:rFonts w:eastAsia="Calibri" w:cs="Arial"/>
        </w:rPr>
      </w:pPr>
      <w:r w:rsidRPr="00F748C1">
        <w:rPr>
          <w:rFonts w:eastAsia="Calibri" w:cs="Arial"/>
        </w:rPr>
        <w:t xml:space="preserve">Der er den </w:t>
      </w:r>
      <w:r w:rsidR="007B062D">
        <w:rPr>
          <w:rFonts w:eastAsia="Calibri" w:cs="Arial"/>
        </w:rPr>
        <w:t>8</w:t>
      </w:r>
      <w:r w:rsidRPr="00F748C1">
        <w:rPr>
          <w:rFonts w:eastAsia="Calibri" w:cs="Arial"/>
        </w:rPr>
        <w:t xml:space="preserve">. </w:t>
      </w:r>
      <w:r w:rsidR="007B062D">
        <w:rPr>
          <w:rFonts w:eastAsia="Calibri" w:cs="Arial"/>
        </w:rPr>
        <w:t xml:space="preserve">december </w:t>
      </w:r>
      <w:r w:rsidRPr="00F748C1">
        <w:rPr>
          <w:rFonts w:eastAsia="Calibri" w:cs="Arial"/>
        </w:rPr>
        <w:t>2023 afgjort, at der ikke skal udarbejde miljøkonsekvensrapport (tidligere VVM).</w:t>
      </w:r>
    </w:p>
    <w:p w14:paraId="358ACDF7" w14:textId="77777777" w:rsidR="00F748C1" w:rsidRDefault="00F748C1" w:rsidP="00CA287A">
      <w:pPr>
        <w:spacing w:line="240" w:lineRule="auto"/>
        <w:ind w:left="357" w:right="-567"/>
        <w:rPr>
          <w:rFonts w:eastAsia="Calibri" w:cs="Times New Roman"/>
        </w:rPr>
      </w:pPr>
    </w:p>
    <w:p w14:paraId="09657D19" w14:textId="77777777" w:rsidR="0062406B" w:rsidRDefault="0062406B" w:rsidP="00CA287A">
      <w:pPr>
        <w:spacing w:line="240" w:lineRule="auto"/>
        <w:ind w:left="357" w:right="-567"/>
        <w:rPr>
          <w:rFonts w:eastAsia="Calibri" w:cs="Times New Roman"/>
        </w:rPr>
      </w:pPr>
    </w:p>
    <w:p w14:paraId="70E33B6C" w14:textId="77777777" w:rsidR="0062406B" w:rsidRPr="00F748C1" w:rsidRDefault="0062406B" w:rsidP="00CA287A">
      <w:pPr>
        <w:spacing w:line="240" w:lineRule="auto"/>
        <w:ind w:left="357" w:right="-567"/>
        <w:rPr>
          <w:rFonts w:eastAsia="Calibri" w:cs="Times New Roman"/>
        </w:rPr>
      </w:pPr>
    </w:p>
    <w:p w14:paraId="290C3E12" w14:textId="77777777" w:rsidR="00F748C1" w:rsidRPr="00F748C1" w:rsidRDefault="00F748C1" w:rsidP="00CA287A">
      <w:pPr>
        <w:ind w:right="-567"/>
        <w:rPr>
          <w:rFonts w:eastAsia="Calibri" w:cs="Times New Roman"/>
          <w:b/>
        </w:rPr>
      </w:pPr>
      <w:r w:rsidRPr="00F748C1">
        <w:rPr>
          <w:rFonts w:eastAsia="Calibri" w:cs="Times New Roman"/>
          <w:b/>
        </w:rPr>
        <w:lastRenderedPageBreak/>
        <w:t>Kopi:</w:t>
      </w:r>
    </w:p>
    <w:p w14:paraId="55B5FB00" w14:textId="77777777" w:rsidR="00F748C1" w:rsidRPr="00F748C1" w:rsidRDefault="00F748C1" w:rsidP="00CA287A">
      <w:pPr>
        <w:ind w:right="-567"/>
        <w:rPr>
          <w:rFonts w:eastAsia="Calibri" w:cs="Times New Roman"/>
        </w:rPr>
      </w:pPr>
      <w:r w:rsidRPr="00F748C1">
        <w:rPr>
          <w:rFonts w:eastAsia="Calibri" w:cs="Times New Roman"/>
        </w:rPr>
        <w:t>Styrelsen for Patientsikkerhed,</w:t>
      </w:r>
      <w:r w:rsidRPr="00F748C1">
        <w:rPr>
          <w:rFonts w:eastAsia="Calibri" w:cs="Arial"/>
        </w:rPr>
        <w:t xml:space="preserve"> </w:t>
      </w:r>
      <w:hyperlink r:id="rId17" w:history="1">
        <w:r w:rsidRPr="00F748C1">
          <w:rPr>
            <w:rFonts w:eastAsia="Calibri" w:cs="Arial"/>
            <w:color w:val="0000FF"/>
            <w:u w:val="single"/>
          </w:rPr>
          <w:t>trost@stps.dk</w:t>
        </w:r>
      </w:hyperlink>
    </w:p>
    <w:p w14:paraId="416B0D43" w14:textId="77777777" w:rsidR="00F748C1" w:rsidRPr="00F748C1" w:rsidRDefault="00F748C1" w:rsidP="00CA287A">
      <w:pPr>
        <w:ind w:right="-567"/>
        <w:rPr>
          <w:rFonts w:eastAsia="Calibri" w:cs="Times New Roman"/>
        </w:rPr>
      </w:pPr>
      <w:r w:rsidRPr="00F748C1">
        <w:rPr>
          <w:rFonts w:eastAsia="Calibri" w:cs="Times New Roman"/>
        </w:rPr>
        <w:t xml:space="preserve">Danmarks Naturfredningsforening, </w:t>
      </w:r>
      <w:hyperlink r:id="rId18" w:history="1">
        <w:r w:rsidRPr="00F748C1">
          <w:rPr>
            <w:rFonts w:eastAsia="Calibri" w:cs="Times New Roman"/>
            <w:color w:val="0000FF"/>
            <w:u w:val="single"/>
          </w:rPr>
          <w:t>dn@dn.dk</w:t>
        </w:r>
      </w:hyperlink>
    </w:p>
    <w:p w14:paraId="42E88A26" w14:textId="77777777" w:rsidR="00F748C1" w:rsidRPr="00F748C1" w:rsidRDefault="00F748C1" w:rsidP="00CA287A">
      <w:pPr>
        <w:ind w:right="-567"/>
        <w:rPr>
          <w:rFonts w:eastAsia="Calibri" w:cs="Times New Roman"/>
        </w:rPr>
      </w:pPr>
      <w:r w:rsidRPr="00F748C1">
        <w:rPr>
          <w:rFonts w:eastAsia="Calibri" w:cs="Times New Roman"/>
        </w:rPr>
        <w:t xml:space="preserve">Friluftsrådet, </w:t>
      </w:r>
      <w:hyperlink r:id="rId19" w:history="1">
        <w:r w:rsidRPr="00F748C1">
          <w:rPr>
            <w:rFonts w:eastAsia="Calibri" w:cs="Times New Roman"/>
            <w:color w:val="0000FF"/>
            <w:u w:val="single"/>
          </w:rPr>
          <w:t>fr@friluftsraadet.dk</w:t>
        </w:r>
      </w:hyperlink>
      <w:r w:rsidRPr="00F748C1">
        <w:rPr>
          <w:rFonts w:eastAsia="Calibri" w:cs="Times New Roman"/>
          <w:u w:val="single"/>
        </w:rPr>
        <w:t xml:space="preserve">  </w:t>
      </w:r>
    </w:p>
    <w:p w14:paraId="6E08A03B" w14:textId="77777777" w:rsidR="00F748C1" w:rsidRPr="00F748C1" w:rsidRDefault="00F748C1" w:rsidP="00CA287A">
      <w:pPr>
        <w:ind w:right="-567"/>
        <w:rPr>
          <w:rFonts w:eastAsia="Calibri" w:cs="Times New Roman"/>
        </w:rPr>
      </w:pPr>
      <w:r w:rsidRPr="00F748C1">
        <w:rPr>
          <w:rFonts w:eastAsia="Calibri" w:cs="Times New Roman"/>
        </w:rPr>
        <w:t>Næstved Fjernvarme, Peter Birk Jensen, pbj</w:t>
      </w:r>
      <w:hyperlink r:id="rId20" w:history="1">
        <w:r w:rsidRPr="00F748C1">
          <w:rPr>
            <w:rFonts w:eastAsia="Calibri" w:cs="Times New Roman"/>
            <w:color w:val="0000FF"/>
            <w:u w:val="single"/>
          </w:rPr>
          <w:t>@naestvedfjernvarme.dk</w:t>
        </w:r>
      </w:hyperlink>
    </w:p>
    <w:p w14:paraId="5BF7DBC3" w14:textId="77777777" w:rsidR="00F748C1" w:rsidRPr="00F748C1" w:rsidRDefault="00F748C1" w:rsidP="00CA287A">
      <w:pPr>
        <w:ind w:right="-567"/>
        <w:rPr>
          <w:rFonts w:eastAsia="Calibri" w:cs="Times New Roman"/>
        </w:rPr>
      </w:pPr>
      <w:r w:rsidRPr="00F748C1">
        <w:rPr>
          <w:rFonts w:eastAsia="Calibri" w:cs="Times New Roman"/>
        </w:rPr>
        <w:t xml:space="preserve">Susålandets Miljøforeningen for Gammel Susåland og omegn </w:t>
      </w:r>
      <w:hyperlink r:id="rId21" w:history="1">
        <w:r w:rsidRPr="00F748C1">
          <w:rPr>
            <w:rFonts w:eastAsia="Calibri" w:cs="Times New Roman"/>
            <w:color w:val="0000FF"/>
            <w:u w:val="single"/>
          </w:rPr>
          <w:t>miljoforeninggammelsusaa@gmail.com</w:t>
        </w:r>
      </w:hyperlink>
      <w:r w:rsidRPr="00F748C1">
        <w:rPr>
          <w:rFonts w:eastAsia="Calibri" w:cs="Times New Roman"/>
        </w:rPr>
        <w:t xml:space="preserve"> </w:t>
      </w:r>
    </w:p>
    <w:p w14:paraId="50A75366" w14:textId="5F369190" w:rsidR="00F748C1" w:rsidRPr="00F748C1" w:rsidRDefault="00A55001" w:rsidP="00CA287A">
      <w:pPr>
        <w:spacing w:after="270" w:line="270" w:lineRule="atLeast"/>
        <w:ind w:left="993" w:right="-567" w:hanging="993"/>
        <w:rPr>
          <w:rFonts w:ascii="Verdana" w:eastAsia="Times New Roman" w:hAnsi="Verdana" w:cs="Times New Roman"/>
          <w:sz w:val="19"/>
          <w:szCs w:val="20"/>
          <w:lang w:eastAsia="da-DK"/>
        </w:rPr>
      </w:pPr>
      <w:r w:rsidRPr="00A55001">
        <w:rPr>
          <w:rFonts w:eastAsia="Calibri" w:cs="Times New Roman"/>
        </w:rPr>
        <w:t>Grundejer Næstved Kommune, Center for Ejendomme, att. Signe Vind</w:t>
      </w:r>
      <w:r w:rsidR="00AD2A86">
        <w:rPr>
          <w:rFonts w:eastAsia="Calibri" w:cs="Times New Roman"/>
        </w:rPr>
        <w:t xml:space="preserve">; </w:t>
      </w:r>
      <w:hyperlink r:id="rId22" w:history="1">
        <w:r w:rsidR="00AD2A86" w:rsidRPr="00F61F5D">
          <w:rPr>
            <w:rStyle w:val="Hyperlink"/>
            <w:rFonts w:eastAsia="Calibri"/>
          </w:rPr>
          <w:t>sibec@naestved.dk</w:t>
        </w:r>
      </w:hyperlink>
      <w:r w:rsidR="00AD2A86">
        <w:rPr>
          <w:rFonts w:eastAsia="Calibri" w:cs="Times New Roman"/>
        </w:rPr>
        <w:t xml:space="preserve"> </w:t>
      </w:r>
    </w:p>
    <w:p w14:paraId="3E37483F" w14:textId="77777777" w:rsidR="00F748C1" w:rsidRPr="00F748C1" w:rsidRDefault="00F748C1" w:rsidP="00CA287A">
      <w:pPr>
        <w:spacing w:after="270" w:line="270" w:lineRule="atLeast"/>
        <w:ind w:left="993" w:right="-567" w:hanging="993"/>
        <w:rPr>
          <w:rFonts w:ascii="Verdana" w:eastAsia="Times New Roman" w:hAnsi="Verdana" w:cs="Times New Roman"/>
          <w:sz w:val="19"/>
          <w:szCs w:val="20"/>
          <w:lang w:eastAsia="da-DK"/>
        </w:rPr>
      </w:pPr>
      <w:r w:rsidRPr="00F748C1">
        <w:rPr>
          <w:rFonts w:ascii="Verdana" w:eastAsia="Times New Roman" w:hAnsi="Verdana" w:cs="Times New Roman"/>
          <w:sz w:val="19"/>
          <w:szCs w:val="20"/>
          <w:lang w:eastAsia="da-DK"/>
        </w:rPr>
        <w:t>Bilag 1 Oversigtskort over pladsen</w:t>
      </w:r>
    </w:p>
    <w:p w14:paraId="69DB6AB5" w14:textId="77777777" w:rsidR="00F748C1" w:rsidRPr="00F748C1" w:rsidRDefault="00F748C1" w:rsidP="00CA287A">
      <w:pPr>
        <w:spacing w:after="270" w:line="270" w:lineRule="atLeast"/>
        <w:ind w:left="993" w:right="-567" w:hanging="993"/>
        <w:rPr>
          <w:rFonts w:ascii="Verdana" w:eastAsia="Times New Roman" w:hAnsi="Verdana" w:cs="Times New Roman"/>
          <w:sz w:val="19"/>
          <w:szCs w:val="20"/>
          <w:lang w:eastAsia="da-DK"/>
        </w:rPr>
      </w:pPr>
      <w:r w:rsidRPr="00F748C1">
        <w:rPr>
          <w:rFonts w:ascii="Verdana" w:eastAsia="Times New Roman" w:hAnsi="Verdana" w:cs="Times New Roman"/>
          <w:sz w:val="19"/>
          <w:szCs w:val="20"/>
          <w:lang w:eastAsia="da-DK"/>
        </w:rPr>
        <w:t>Bilag 2 Oversigtskort over projektområdet</w:t>
      </w:r>
    </w:p>
    <w:p w14:paraId="1A2CB09D" w14:textId="77777777" w:rsidR="00F748C1" w:rsidRPr="00F748C1" w:rsidRDefault="00F748C1" w:rsidP="00CA287A">
      <w:pPr>
        <w:keepNext/>
        <w:spacing w:before="120" w:line="240" w:lineRule="auto"/>
        <w:ind w:left="720" w:right="-567" w:hanging="720"/>
        <w:outlineLvl w:val="2"/>
        <w:rPr>
          <w:rFonts w:ascii="Verdana" w:eastAsia="Times New Roman" w:hAnsi="Verdana" w:cs="Times New Roman"/>
          <w:b/>
          <w:bCs/>
          <w:sz w:val="19"/>
          <w:szCs w:val="20"/>
          <w:lang w:eastAsia="da-DK"/>
        </w:rPr>
      </w:pPr>
      <w:r w:rsidRPr="00F748C1">
        <w:rPr>
          <w:rFonts w:ascii="Verdana" w:eastAsia="Times New Roman" w:hAnsi="Verdana" w:cs="Times New Roman"/>
          <w:sz w:val="28"/>
          <w:szCs w:val="28"/>
          <w:lang w:eastAsia="da-DK"/>
        </w:rPr>
        <w:br w:type="page"/>
      </w:r>
      <w:r w:rsidRPr="00F748C1">
        <w:rPr>
          <w:rFonts w:ascii="Verdana" w:eastAsia="Times New Roman" w:hAnsi="Verdana" w:cs="Times New Roman"/>
          <w:b/>
          <w:bCs/>
          <w:sz w:val="19"/>
          <w:szCs w:val="20"/>
          <w:lang w:eastAsia="da-DK"/>
        </w:rPr>
        <w:lastRenderedPageBreak/>
        <w:t>Vilkår</w:t>
      </w:r>
    </w:p>
    <w:p w14:paraId="3F80438A" w14:textId="77777777" w:rsidR="00F748C1" w:rsidRPr="00F748C1" w:rsidRDefault="00F748C1" w:rsidP="00F748C1">
      <w:pPr>
        <w:numPr>
          <w:ilvl w:val="0"/>
          <w:numId w:val="3"/>
        </w:numPr>
        <w:spacing w:after="160" w:line="240" w:lineRule="auto"/>
        <w:rPr>
          <w:rFonts w:ascii="Verdana" w:eastAsia="Times New Roman" w:hAnsi="Verdana" w:cs="Times New Roman"/>
          <w:sz w:val="19"/>
          <w:szCs w:val="20"/>
          <w:lang w:eastAsia="da-DK"/>
        </w:rPr>
      </w:pPr>
      <w:r w:rsidRPr="00F748C1">
        <w:rPr>
          <w:rFonts w:ascii="Verdana" w:eastAsia="Times New Roman" w:hAnsi="Verdana" w:cs="Times New Roman"/>
          <w:sz w:val="19"/>
          <w:szCs w:val="20"/>
          <w:lang w:eastAsia="da-DK"/>
        </w:rPr>
        <w:t>Generelt</w:t>
      </w:r>
    </w:p>
    <w:p w14:paraId="36ABCA11" w14:textId="77777777" w:rsidR="00F748C1" w:rsidRPr="00F748C1" w:rsidRDefault="00F748C1" w:rsidP="00CA287A">
      <w:pPr>
        <w:numPr>
          <w:ilvl w:val="1"/>
          <w:numId w:val="3"/>
        </w:numPr>
        <w:spacing w:after="160" w:line="240" w:lineRule="auto"/>
        <w:ind w:right="-567"/>
        <w:rPr>
          <w:rFonts w:ascii="Verdana" w:eastAsia="Times New Roman" w:hAnsi="Verdana" w:cs="Times New Roman"/>
          <w:sz w:val="19"/>
          <w:szCs w:val="20"/>
          <w:lang w:eastAsia="da-DK"/>
        </w:rPr>
      </w:pPr>
      <w:r w:rsidRPr="00F748C1">
        <w:rPr>
          <w:rFonts w:ascii="Verdana" w:eastAsia="Times New Roman" w:hAnsi="Verdana" w:cs="Times New Roman"/>
          <w:sz w:val="19"/>
          <w:szCs w:val="20"/>
          <w:lang w:eastAsia="da-DK"/>
        </w:rPr>
        <w:t>Virksomheden skal til en hver tid drives og renholdes således, at der ikke opstår støv eller andre gener for omgivelserne uden for virksomhedens område, der er væsentlig efter tilsynsmyndighedens vurdering.</w:t>
      </w:r>
    </w:p>
    <w:p w14:paraId="08CAB60C" w14:textId="77777777" w:rsidR="00F748C1" w:rsidRPr="00F748C1" w:rsidRDefault="00F748C1" w:rsidP="00CA287A">
      <w:pPr>
        <w:numPr>
          <w:ilvl w:val="0"/>
          <w:numId w:val="3"/>
        </w:numPr>
        <w:spacing w:after="160" w:line="240" w:lineRule="auto"/>
        <w:ind w:right="-567"/>
        <w:rPr>
          <w:rFonts w:ascii="Verdana" w:eastAsia="Times New Roman" w:hAnsi="Verdana" w:cs="Times New Roman"/>
          <w:sz w:val="19"/>
          <w:szCs w:val="20"/>
          <w:lang w:eastAsia="da-DK"/>
        </w:rPr>
      </w:pPr>
      <w:r w:rsidRPr="00F748C1">
        <w:rPr>
          <w:rFonts w:ascii="Verdana" w:eastAsia="Times New Roman" w:hAnsi="Verdana" w:cs="Times New Roman"/>
          <w:sz w:val="19"/>
          <w:szCs w:val="20"/>
          <w:lang w:eastAsia="da-DK"/>
        </w:rPr>
        <w:t>Indretning og drift</w:t>
      </w:r>
    </w:p>
    <w:p w14:paraId="63B68EC6" w14:textId="77777777" w:rsidR="00F748C1" w:rsidRPr="00F748C1" w:rsidRDefault="00F748C1" w:rsidP="00CA287A">
      <w:pPr>
        <w:numPr>
          <w:ilvl w:val="1"/>
          <w:numId w:val="3"/>
        </w:numPr>
        <w:spacing w:after="160" w:line="240" w:lineRule="auto"/>
        <w:ind w:right="-567"/>
        <w:rPr>
          <w:rFonts w:ascii="Verdana" w:eastAsia="Times New Roman" w:hAnsi="Verdana" w:cs="Times New Roman"/>
          <w:sz w:val="19"/>
          <w:szCs w:val="20"/>
          <w:lang w:eastAsia="da-DK"/>
        </w:rPr>
      </w:pPr>
      <w:r w:rsidRPr="00F748C1">
        <w:rPr>
          <w:rFonts w:ascii="Verdana" w:eastAsia="Times New Roman" w:hAnsi="Verdana" w:cs="Times New Roman"/>
          <w:sz w:val="19"/>
          <w:szCs w:val="20"/>
          <w:lang w:eastAsia="da-DK"/>
        </w:rPr>
        <w:t xml:space="preserve">En kopi af vilkårene skal til enhver tid være tilgængelig for entreprenørerne, der bruger jorddepotet. </w:t>
      </w:r>
    </w:p>
    <w:p w14:paraId="6D902668" w14:textId="77777777" w:rsidR="00F748C1" w:rsidRPr="00F748C1" w:rsidRDefault="00F748C1" w:rsidP="00CA287A">
      <w:pPr>
        <w:spacing w:line="240" w:lineRule="auto"/>
        <w:ind w:left="1425" w:right="-567"/>
        <w:rPr>
          <w:rFonts w:ascii="Verdana" w:eastAsia="Times New Roman" w:hAnsi="Verdana" w:cs="Times New Roman"/>
          <w:sz w:val="19"/>
          <w:szCs w:val="20"/>
          <w:lang w:eastAsia="da-DK"/>
        </w:rPr>
      </w:pPr>
    </w:p>
    <w:p w14:paraId="4E1E53E0" w14:textId="77777777" w:rsidR="00F748C1" w:rsidRPr="00F748C1" w:rsidRDefault="00F748C1" w:rsidP="00CA287A">
      <w:pPr>
        <w:numPr>
          <w:ilvl w:val="1"/>
          <w:numId w:val="3"/>
        </w:numPr>
        <w:spacing w:after="160" w:line="240" w:lineRule="auto"/>
        <w:ind w:right="-567"/>
        <w:rPr>
          <w:rFonts w:ascii="Verdana" w:eastAsia="Times New Roman" w:hAnsi="Verdana" w:cs="Times New Roman"/>
          <w:sz w:val="19"/>
          <w:szCs w:val="20"/>
          <w:lang w:eastAsia="da-DK"/>
        </w:rPr>
      </w:pPr>
      <w:r w:rsidRPr="00F748C1">
        <w:rPr>
          <w:rFonts w:ascii="Verdana" w:eastAsia="Times New Roman" w:hAnsi="Verdana" w:cs="Times New Roman"/>
          <w:sz w:val="19"/>
          <w:szCs w:val="20"/>
          <w:lang w:eastAsia="da-DK"/>
        </w:rPr>
        <w:t>Plads skal være bemandet i arbejdstiden, når der skal modtages opgravet materiale.</w:t>
      </w:r>
    </w:p>
    <w:p w14:paraId="7C848805" w14:textId="77777777" w:rsidR="00F748C1" w:rsidRPr="00F748C1" w:rsidRDefault="00F748C1" w:rsidP="00CA287A">
      <w:pPr>
        <w:spacing w:line="240" w:lineRule="auto"/>
        <w:ind w:left="1425" w:right="-567"/>
        <w:rPr>
          <w:rFonts w:ascii="Verdana" w:eastAsia="Times New Roman" w:hAnsi="Verdana" w:cs="Times New Roman"/>
          <w:sz w:val="19"/>
          <w:szCs w:val="20"/>
          <w:lang w:eastAsia="da-DK"/>
        </w:rPr>
      </w:pPr>
    </w:p>
    <w:p w14:paraId="03632B3F" w14:textId="77777777" w:rsidR="00F748C1" w:rsidRPr="00F748C1" w:rsidRDefault="00F748C1" w:rsidP="00CA287A">
      <w:pPr>
        <w:numPr>
          <w:ilvl w:val="1"/>
          <w:numId w:val="3"/>
        </w:numPr>
        <w:spacing w:after="160" w:line="240" w:lineRule="auto"/>
        <w:ind w:right="-567"/>
        <w:rPr>
          <w:rFonts w:ascii="Verdana" w:eastAsia="Times New Roman" w:hAnsi="Verdana" w:cs="Times New Roman"/>
          <w:sz w:val="19"/>
          <w:szCs w:val="20"/>
          <w:lang w:eastAsia="da-DK"/>
        </w:rPr>
      </w:pPr>
      <w:r w:rsidRPr="00F748C1">
        <w:rPr>
          <w:rFonts w:ascii="Verdana" w:eastAsia="Times New Roman" w:hAnsi="Verdana" w:cs="Times New Roman"/>
          <w:sz w:val="19"/>
          <w:szCs w:val="20"/>
          <w:lang w:eastAsia="da-DK"/>
        </w:rPr>
        <w:t>Da modtagerpladsen ikke er indhegnet, skal der føres daglig kontrol med at der ikke er aflæsset affald uden for almindelig arbejdstid.</w:t>
      </w:r>
    </w:p>
    <w:p w14:paraId="2DCF32D7" w14:textId="77777777" w:rsidR="00F748C1" w:rsidRPr="00F748C1" w:rsidRDefault="00F748C1" w:rsidP="00CA287A">
      <w:pPr>
        <w:numPr>
          <w:ilvl w:val="0"/>
          <w:numId w:val="3"/>
        </w:numPr>
        <w:spacing w:after="160" w:line="240" w:lineRule="auto"/>
        <w:ind w:right="-567"/>
        <w:rPr>
          <w:rFonts w:ascii="Verdana" w:eastAsia="Times New Roman" w:hAnsi="Verdana" w:cs="Times New Roman"/>
          <w:sz w:val="19"/>
          <w:szCs w:val="20"/>
          <w:lang w:eastAsia="da-DK"/>
        </w:rPr>
      </w:pPr>
      <w:r w:rsidRPr="00F748C1">
        <w:rPr>
          <w:rFonts w:ascii="Verdana" w:eastAsia="Times New Roman" w:hAnsi="Verdana" w:cs="Times New Roman"/>
          <w:sz w:val="19"/>
          <w:szCs w:val="20"/>
          <w:lang w:eastAsia="da-DK"/>
        </w:rPr>
        <w:t>Spildevand</w:t>
      </w:r>
    </w:p>
    <w:p w14:paraId="00DE3834" w14:textId="77777777" w:rsidR="00F748C1" w:rsidRPr="00F748C1" w:rsidRDefault="00F748C1" w:rsidP="00CA287A">
      <w:pPr>
        <w:numPr>
          <w:ilvl w:val="1"/>
          <w:numId w:val="6"/>
        </w:numPr>
        <w:spacing w:after="160" w:line="240" w:lineRule="auto"/>
        <w:ind w:right="-567"/>
        <w:contextualSpacing/>
        <w:rPr>
          <w:rFonts w:ascii="Verdana" w:eastAsia="Times New Roman" w:hAnsi="Verdana" w:cs="Times New Roman"/>
          <w:sz w:val="19"/>
          <w:szCs w:val="20"/>
          <w:lang w:eastAsia="da-DK"/>
        </w:rPr>
      </w:pPr>
      <w:r w:rsidRPr="00F748C1">
        <w:rPr>
          <w:rFonts w:ascii="Verdana" w:eastAsia="Times New Roman" w:hAnsi="Verdana" w:cs="Times New Roman"/>
          <w:sz w:val="19"/>
          <w:szCs w:val="20"/>
          <w:lang w:eastAsia="da-DK"/>
        </w:rPr>
        <w:t xml:space="preserve">Intet procesvand. </w:t>
      </w:r>
    </w:p>
    <w:p w14:paraId="681ECB0D" w14:textId="77777777" w:rsidR="00F748C1" w:rsidRPr="00F748C1" w:rsidRDefault="00F748C1" w:rsidP="00CA287A">
      <w:pPr>
        <w:ind w:left="360" w:right="-567"/>
        <w:rPr>
          <w:rFonts w:ascii="Verdana" w:eastAsia="Times New Roman" w:hAnsi="Verdana" w:cs="Times New Roman"/>
          <w:sz w:val="19"/>
          <w:szCs w:val="20"/>
          <w:lang w:eastAsia="da-DK"/>
        </w:rPr>
      </w:pPr>
    </w:p>
    <w:p w14:paraId="0060995B" w14:textId="77777777" w:rsidR="00F748C1" w:rsidRPr="00F748C1" w:rsidRDefault="00F748C1" w:rsidP="00CA287A">
      <w:pPr>
        <w:numPr>
          <w:ilvl w:val="0"/>
          <w:numId w:val="3"/>
        </w:numPr>
        <w:spacing w:after="160" w:line="240" w:lineRule="auto"/>
        <w:ind w:right="-567"/>
        <w:rPr>
          <w:rFonts w:ascii="Verdana" w:eastAsia="Times New Roman" w:hAnsi="Verdana" w:cs="Times New Roman"/>
          <w:sz w:val="19"/>
          <w:szCs w:val="20"/>
          <w:lang w:eastAsia="da-DK"/>
        </w:rPr>
      </w:pPr>
      <w:r w:rsidRPr="00F748C1">
        <w:rPr>
          <w:rFonts w:ascii="Verdana" w:eastAsia="Times New Roman" w:hAnsi="Verdana" w:cs="Times New Roman"/>
          <w:sz w:val="19"/>
          <w:szCs w:val="20"/>
          <w:lang w:eastAsia="da-DK"/>
        </w:rPr>
        <w:t>Støj</w:t>
      </w:r>
    </w:p>
    <w:p w14:paraId="14E7D8A8" w14:textId="77777777" w:rsidR="00F748C1" w:rsidRPr="00F748C1" w:rsidRDefault="00F748C1" w:rsidP="00CA287A">
      <w:pPr>
        <w:numPr>
          <w:ilvl w:val="1"/>
          <w:numId w:val="3"/>
        </w:numPr>
        <w:spacing w:after="160" w:line="240" w:lineRule="auto"/>
        <w:ind w:right="-567"/>
        <w:rPr>
          <w:rFonts w:ascii="Verdana" w:eastAsia="Times New Roman" w:hAnsi="Verdana" w:cs="Times New Roman"/>
          <w:sz w:val="19"/>
          <w:szCs w:val="20"/>
          <w:lang w:eastAsia="da-DK"/>
        </w:rPr>
      </w:pPr>
      <w:r w:rsidRPr="00F748C1">
        <w:rPr>
          <w:rFonts w:ascii="Verdana" w:eastAsia="Times New Roman" w:hAnsi="Verdana" w:cs="Times New Roman"/>
          <w:sz w:val="19"/>
          <w:szCs w:val="20"/>
          <w:lang w:eastAsia="da-DK"/>
        </w:rPr>
        <w:t>Det samlede støjbidrag fra virksomheden - angivet som det ækvivalente korrigerede støjniveau i dB(A) – må ikke overskride følgende støjgrænser:</w:t>
      </w:r>
    </w:p>
    <w:tbl>
      <w:tblPr>
        <w:tblW w:w="94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550"/>
        <w:gridCol w:w="2550"/>
        <w:gridCol w:w="2550"/>
        <w:gridCol w:w="1770"/>
      </w:tblGrid>
      <w:tr w:rsidR="00F748C1" w:rsidRPr="00F748C1" w14:paraId="74BBFB67" w14:textId="77777777" w:rsidTr="003211FA">
        <w:tc>
          <w:tcPr>
            <w:tcW w:w="2550" w:type="dxa"/>
            <w:tcBorders>
              <w:top w:val="single" w:sz="4" w:space="0" w:color="auto"/>
              <w:left w:val="single" w:sz="4" w:space="0" w:color="auto"/>
              <w:bottom w:val="single" w:sz="4" w:space="0" w:color="auto"/>
              <w:right w:val="single" w:sz="4" w:space="0" w:color="auto"/>
            </w:tcBorders>
            <w:shd w:val="clear" w:color="auto" w:fill="E6E6E6"/>
            <w:vAlign w:val="center"/>
          </w:tcPr>
          <w:p w14:paraId="1D6F5909" w14:textId="77777777" w:rsidR="00F748C1" w:rsidRPr="00F748C1" w:rsidRDefault="00F748C1" w:rsidP="00F748C1">
            <w:pPr>
              <w:tabs>
                <w:tab w:val="left" w:pos="1304"/>
              </w:tabs>
              <w:spacing w:before="240"/>
              <w:rPr>
                <w:rFonts w:ascii="Verdana" w:eastAsia="Times New Roman" w:hAnsi="Verdana" w:cs="Times New Roman"/>
                <w:sz w:val="19"/>
                <w:szCs w:val="20"/>
                <w:lang w:eastAsia="da-DK"/>
              </w:rPr>
            </w:pPr>
          </w:p>
        </w:tc>
        <w:tc>
          <w:tcPr>
            <w:tcW w:w="2550" w:type="dxa"/>
            <w:tcBorders>
              <w:top w:val="single" w:sz="4" w:space="0" w:color="auto"/>
              <w:left w:val="single" w:sz="4" w:space="0" w:color="auto"/>
              <w:bottom w:val="single" w:sz="4" w:space="0" w:color="auto"/>
              <w:right w:val="single" w:sz="4" w:space="0" w:color="auto"/>
            </w:tcBorders>
            <w:shd w:val="clear" w:color="auto" w:fill="E6E6E6"/>
            <w:hideMark/>
          </w:tcPr>
          <w:p w14:paraId="53B7725C" w14:textId="77777777" w:rsidR="00F748C1" w:rsidRPr="00F748C1" w:rsidRDefault="00F748C1" w:rsidP="00F748C1">
            <w:pPr>
              <w:ind w:left="1065" w:hanging="1065"/>
              <w:jc w:val="center"/>
              <w:rPr>
                <w:rFonts w:ascii="Verdana" w:eastAsia="Times New Roman" w:hAnsi="Verdana" w:cs="Times New Roman"/>
                <w:sz w:val="19"/>
                <w:szCs w:val="20"/>
                <w:lang w:eastAsia="da-DK"/>
              </w:rPr>
            </w:pPr>
            <w:r w:rsidRPr="00F748C1">
              <w:rPr>
                <w:rFonts w:ascii="Verdana" w:eastAsia="Times New Roman" w:hAnsi="Verdana" w:cs="Times New Roman"/>
                <w:sz w:val="19"/>
                <w:szCs w:val="20"/>
                <w:lang w:eastAsia="da-DK"/>
              </w:rPr>
              <w:t>Mandag-fredag:</w:t>
            </w:r>
          </w:p>
          <w:p w14:paraId="3FAB1966" w14:textId="77777777" w:rsidR="00F748C1" w:rsidRPr="00F748C1" w:rsidRDefault="00F748C1" w:rsidP="00F748C1">
            <w:pPr>
              <w:ind w:left="1065" w:hanging="1065"/>
              <w:jc w:val="center"/>
              <w:rPr>
                <w:rFonts w:ascii="Verdana" w:eastAsia="Times New Roman" w:hAnsi="Verdana" w:cs="Times New Roman"/>
                <w:sz w:val="19"/>
                <w:szCs w:val="20"/>
                <w:lang w:eastAsia="da-DK"/>
              </w:rPr>
            </w:pPr>
            <w:r w:rsidRPr="00F748C1">
              <w:rPr>
                <w:rFonts w:ascii="Verdana" w:eastAsia="Times New Roman" w:hAnsi="Verdana" w:cs="Times New Roman"/>
                <w:sz w:val="19"/>
                <w:szCs w:val="20"/>
                <w:lang w:eastAsia="da-DK"/>
              </w:rPr>
              <w:t>Kl. 07:00-18.00</w:t>
            </w:r>
          </w:p>
          <w:p w14:paraId="21FA4010" w14:textId="77777777" w:rsidR="00F748C1" w:rsidRPr="00F748C1" w:rsidRDefault="00F748C1" w:rsidP="00F748C1">
            <w:pPr>
              <w:ind w:left="1065" w:hanging="1065"/>
              <w:jc w:val="center"/>
              <w:rPr>
                <w:rFonts w:ascii="Verdana" w:eastAsia="Times New Roman" w:hAnsi="Verdana" w:cs="Times New Roman"/>
                <w:sz w:val="19"/>
                <w:szCs w:val="20"/>
                <w:lang w:eastAsia="da-DK"/>
              </w:rPr>
            </w:pPr>
            <w:r w:rsidRPr="00F748C1">
              <w:rPr>
                <w:rFonts w:ascii="Verdana" w:eastAsia="Times New Roman" w:hAnsi="Verdana" w:cs="Times New Roman"/>
                <w:sz w:val="19"/>
                <w:szCs w:val="20"/>
                <w:lang w:eastAsia="da-DK"/>
              </w:rPr>
              <w:t>Lørdag:</w:t>
            </w:r>
          </w:p>
          <w:p w14:paraId="18786FC5" w14:textId="77777777" w:rsidR="00F748C1" w:rsidRPr="00F748C1" w:rsidRDefault="00F748C1" w:rsidP="00F748C1">
            <w:pPr>
              <w:ind w:left="1065" w:hanging="1065"/>
              <w:jc w:val="center"/>
              <w:rPr>
                <w:rFonts w:ascii="Verdana" w:eastAsia="Times New Roman" w:hAnsi="Verdana" w:cs="Times New Roman"/>
                <w:sz w:val="19"/>
                <w:szCs w:val="20"/>
                <w:lang w:eastAsia="da-DK"/>
              </w:rPr>
            </w:pPr>
            <w:r w:rsidRPr="00F748C1">
              <w:rPr>
                <w:rFonts w:ascii="Verdana" w:eastAsia="Times New Roman" w:hAnsi="Verdana" w:cs="Times New Roman"/>
                <w:sz w:val="19"/>
                <w:szCs w:val="20"/>
                <w:lang w:eastAsia="da-DK"/>
              </w:rPr>
              <w:t>Kl. 07:00-14:00</w:t>
            </w:r>
          </w:p>
        </w:tc>
        <w:tc>
          <w:tcPr>
            <w:tcW w:w="2550" w:type="dxa"/>
            <w:tcBorders>
              <w:top w:val="single" w:sz="4" w:space="0" w:color="auto"/>
              <w:left w:val="single" w:sz="4" w:space="0" w:color="auto"/>
              <w:bottom w:val="single" w:sz="4" w:space="0" w:color="auto"/>
              <w:right w:val="single" w:sz="4" w:space="0" w:color="auto"/>
            </w:tcBorders>
            <w:shd w:val="clear" w:color="auto" w:fill="E6E6E6"/>
            <w:vAlign w:val="center"/>
            <w:hideMark/>
          </w:tcPr>
          <w:p w14:paraId="5F6496C1" w14:textId="77777777" w:rsidR="00F748C1" w:rsidRPr="00F748C1" w:rsidRDefault="00F748C1" w:rsidP="00F748C1">
            <w:pPr>
              <w:ind w:left="1065" w:hanging="1065"/>
              <w:jc w:val="center"/>
              <w:rPr>
                <w:rFonts w:ascii="Verdana" w:eastAsia="Times New Roman" w:hAnsi="Verdana" w:cs="Times New Roman"/>
                <w:sz w:val="19"/>
                <w:szCs w:val="20"/>
                <w:lang w:eastAsia="da-DK"/>
              </w:rPr>
            </w:pPr>
            <w:r w:rsidRPr="00F748C1">
              <w:rPr>
                <w:rFonts w:ascii="Verdana" w:eastAsia="Times New Roman" w:hAnsi="Verdana" w:cs="Times New Roman"/>
                <w:sz w:val="19"/>
                <w:szCs w:val="20"/>
                <w:lang w:eastAsia="da-DK"/>
              </w:rPr>
              <w:t>lørdag:</w:t>
            </w:r>
          </w:p>
          <w:p w14:paraId="30F8612D" w14:textId="77777777" w:rsidR="00F748C1" w:rsidRPr="00F748C1" w:rsidRDefault="00F748C1" w:rsidP="00F748C1">
            <w:pPr>
              <w:ind w:left="1065" w:hanging="1065"/>
              <w:jc w:val="center"/>
              <w:rPr>
                <w:rFonts w:ascii="Verdana" w:eastAsia="Times New Roman" w:hAnsi="Verdana" w:cs="Times New Roman"/>
                <w:sz w:val="19"/>
                <w:szCs w:val="20"/>
                <w:lang w:eastAsia="da-DK"/>
              </w:rPr>
            </w:pPr>
            <w:r w:rsidRPr="00F748C1">
              <w:rPr>
                <w:rFonts w:ascii="Verdana" w:eastAsia="Times New Roman" w:hAnsi="Verdana" w:cs="Times New Roman"/>
                <w:sz w:val="19"/>
                <w:szCs w:val="20"/>
                <w:lang w:eastAsia="da-DK"/>
              </w:rPr>
              <w:t>kl. 14:00-22:00</w:t>
            </w:r>
          </w:p>
          <w:p w14:paraId="43B4C6E0" w14:textId="77777777" w:rsidR="00F748C1" w:rsidRPr="00F748C1" w:rsidRDefault="00F748C1" w:rsidP="00F748C1">
            <w:pPr>
              <w:ind w:left="1065" w:hanging="1065"/>
              <w:jc w:val="center"/>
              <w:rPr>
                <w:rFonts w:ascii="Verdana" w:eastAsia="Times New Roman" w:hAnsi="Verdana" w:cs="Times New Roman"/>
                <w:sz w:val="19"/>
                <w:szCs w:val="20"/>
                <w:lang w:eastAsia="da-DK"/>
              </w:rPr>
            </w:pPr>
            <w:r w:rsidRPr="00F748C1">
              <w:rPr>
                <w:rFonts w:ascii="Verdana" w:eastAsia="Times New Roman" w:hAnsi="Verdana" w:cs="Times New Roman"/>
                <w:sz w:val="19"/>
                <w:szCs w:val="20"/>
                <w:lang w:eastAsia="da-DK"/>
              </w:rPr>
              <w:t>og søn- og helligdage:</w:t>
            </w:r>
          </w:p>
          <w:p w14:paraId="093E5CD0" w14:textId="77777777" w:rsidR="00F748C1" w:rsidRPr="00F748C1" w:rsidRDefault="00F748C1" w:rsidP="00F748C1">
            <w:pPr>
              <w:ind w:left="1065" w:hanging="1065"/>
              <w:jc w:val="center"/>
              <w:rPr>
                <w:rFonts w:ascii="Verdana" w:eastAsia="Times New Roman" w:hAnsi="Verdana" w:cs="Times New Roman"/>
                <w:sz w:val="19"/>
                <w:szCs w:val="20"/>
                <w:lang w:eastAsia="da-DK"/>
              </w:rPr>
            </w:pPr>
            <w:r w:rsidRPr="00F748C1">
              <w:rPr>
                <w:rFonts w:ascii="Verdana" w:eastAsia="Times New Roman" w:hAnsi="Verdana" w:cs="Times New Roman"/>
                <w:sz w:val="19"/>
                <w:szCs w:val="20"/>
                <w:lang w:eastAsia="da-DK"/>
              </w:rPr>
              <w:t>kl. 07:00- 22:00</w:t>
            </w:r>
          </w:p>
        </w:tc>
        <w:tc>
          <w:tcPr>
            <w:tcW w:w="1770" w:type="dxa"/>
            <w:tcBorders>
              <w:top w:val="single" w:sz="4" w:space="0" w:color="auto"/>
              <w:left w:val="single" w:sz="4" w:space="0" w:color="auto"/>
              <w:bottom w:val="single" w:sz="4" w:space="0" w:color="auto"/>
              <w:right w:val="single" w:sz="4" w:space="0" w:color="auto"/>
            </w:tcBorders>
            <w:shd w:val="clear" w:color="auto" w:fill="E6E6E6"/>
            <w:hideMark/>
          </w:tcPr>
          <w:p w14:paraId="387B5E72" w14:textId="77777777" w:rsidR="00F748C1" w:rsidRPr="00F748C1" w:rsidRDefault="00F748C1" w:rsidP="00F748C1">
            <w:pPr>
              <w:ind w:left="1065" w:hanging="1065"/>
              <w:jc w:val="center"/>
              <w:rPr>
                <w:rFonts w:ascii="Verdana" w:eastAsia="Times New Roman" w:hAnsi="Verdana" w:cs="Times New Roman"/>
                <w:sz w:val="19"/>
                <w:szCs w:val="20"/>
                <w:lang w:eastAsia="da-DK"/>
              </w:rPr>
            </w:pPr>
            <w:r w:rsidRPr="00F748C1">
              <w:rPr>
                <w:rFonts w:ascii="Verdana" w:eastAsia="Times New Roman" w:hAnsi="Verdana" w:cs="Times New Roman"/>
                <w:sz w:val="19"/>
                <w:szCs w:val="20"/>
                <w:lang w:eastAsia="da-DK"/>
              </w:rPr>
              <w:t>Alle dag:</w:t>
            </w:r>
          </w:p>
          <w:p w14:paraId="6FE30ECF" w14:textId="77777777" w:rsidR="00F748C1" w:rsidRPr="00F748C1" w:rsidRDefault="00F748C1" w:rsidP="00F748C1">
            <w:pPr>
              <w:ind w:left="1065" w:hanging="1065"/>
              <w:jc w:val="center"/>
              <w:rPr>
                <w:rFonts w:ascii="Verdana" w:eastAsia="Times New Roman" w:hAnsi="Verdana" w:cs="Times New Roman"/>
                <w:sz w:val="19"/>
                <w:szCs w:val="20"/>
                <w:lang w:eastAsia="da-DK"/>
              </w:rPr>
            </w:pPr>
            <w:r w:rsidRPr="00F748C1">
              <w:rPr>
                <w:rFonts w:ascii="Verdana" w:eastAsia="Times New Roman" w:hAnsi="Verdana" w:cs="Times New Roman"/>
                <w:sz w:val="19"/>
                <w:szCs w:val="20"/>
                <w:lang w:eastAsia="da-DK"/>
              </w:rPr>
              <w:t>Kl. 22:00-07:00</w:t>
            </w:r>
          </w:p>
        </w:tc>
      </w:tr>
      <w:tr w:rsidR="00F748C1" w:rsidRPr="00F748C1" w14:paraId="1B5DAE97" w14:textId="77777777" w:rsidTr="003211FA">
        <w:tc>
          <w:tcPr>
            <w:tcW w:w="2550" w:type="dxa"/>
            <w:tcBorders>
              <w:top w:val="single" w:sz="4" w:space="0" w:color="auto"/>
              <w:left w:val="single" w:sz="4" w:space="0" w:color="auto"/>
              <w:bottom w:val="single" w:sz="4" w:space="0" w:color="auto"/>
              <w:right w:val="single" w:sz="4" w:space="0" w:color="auto"/>
            </w:tcBorders>
            <w:shd w:val="clear" w:color="auto" w:fill="E6E6E6"/>
            <w:vAlign w:val="center"/>
            <w:hideMark/>
          </w:tcPr>
          <w:p w14:paraId="6AA8A74F" w14:textId="77777777" w:rsidR="00F748C1" w:rsidRPr="00F748C1" w:rsidRDefault="00F748C1" w:rsidP="00F748C1">
            <w:pPr>
              <w:tabs>
                <w:tab w:val="left" w:pos="1304"/>
              </w:tabs>
              <w:rPr>
                <w:rFonts w:ascii="Verdana" w:eastAsia="Times New Roman" w:hAnsi="Verdana" w:cs="Times New Roman"/>
                <w:sz w:val="19"/>
                <w:szCs w:val="20"/>
                <w:lang w:eastAsia="da-DK"/>
              </w:rPr>
            </w:pPr>
            <w:r w:rsidRPr="00F748C1">
              <w:rPr>
                <w:rFonts w:ascii="Verdana" w:eastAsia="Times New Roman" w:hAnsi="Verdana" w:cs="Times New Roman"/>
                <w:sz w:val="19"/>
                <w:szCs w:val="20"/>
                <w:lang w:eastAsia="da-DK"/>
              </w:rPr>
              <w:t>Boligområde for åben og lav bebyggelse, herunder kolonihaver, i byzone</w:t>
            </w:r>
          </w:p>
        </w:tc>
        <w:tc>
          <w:tcPr>
            <w:tcW w:w="2550" w:type="dxa"/>
            <w:tcBorders>
              <w:top w:val="single" w:sz="4" w:space="0" w:color="auto"/>
              <w:left w:val="single" w:sz="4" w:space="0" w:color="auto"/>
              <w:bottom w:val="single" w:sz="4" w:space="0" w:color="auto"/>
              <w:right w:val="single" w:sz="4" w:space="0" w:color="auto"/>
            </w:tcBorders>
            <w:vAlign w:val="center"/>
            <w:hideMark/>
          </w:tcPr>
          <w:p w14:paraId="63277C81" w14:textId="00810D70" w:rsidR="00F748C1" w:rsidRPr="00F748C1" w:rsidRDefault="00AD2A86" w:rsidP="00F748C1">
            <w:pPr>
              <w:tabs>
                <w:tab w:val="num" w:pos="851"/>
              </w:tabs>
              <w:rPr>
                <w:rFonts w:ascii="Verdana" w:eastAsia="Times New Roman" w:hAnsi="Verdana" w:cs="Times New Roman"/>
                <w:sz w:val="19"/>
                <w:szCs w:val="20"/>
                <w:lang w:eastAsia="da-DK"/>
              </w:rPr>
            </w:pPr>
            <w:r>
              <w:rPr>
                <w:rFonts w:ascii="Verdana" w:eastAsia="Times New Roman" w:hAnsi="Verdana" w:cs="Times New Roman"/>
                <w:sz w:val="19"/>
                <w:szCs w:val="20"/>
                <w:lang w:eastAsia="da-DK"/>
              </w:rPr>
              <w:t>45</w:t>
            </w:r>
            <w:r w:rsidR="00F748C1" w:rsidRPr="00F748C1">
              <w:rPr>
                <w:rFonts w:ascii="Verdana" w:eastAsia="Times New Roman" w:hAnsi="Verdana" w:cs="Times New Roman"/>
                <w:sz w:val="19"/>
                <w:szCs w:val="20"/>
                <w:lang w:eastAsia="da-DK"/>
              </w:rPr>
              <w:t xml:space="preserve"> </w:t>
            </w:r>
          </w:p>
        </w:tc>
        <w:tc>
          <w:tcPr>
            <w:tcW w:w="2550" w:type="dxa"/>
            <w:tcBorders>
              <w:top w:val="single" w:sz="4" w:space="0" w:color="auto"/>
              <w:left w:val="single" w:sz="4" w:space="0" w:color="auto"/>
              <w:bottom w:val="single" w:sz="4" w:space="0" w:color="auto"/>
              <w:right w:val="single" w:sz="4" w:space="0" w:color="auto"/>
            </w:tcBorders>
            <w:vAlign w:val="center"/>
            <w:hideMark/>
          </w:tcPr>
          <w:p w14:paraId="7CE055E6" w14:textId="34681A92" w:rsidR="00F748C1" w:rsidRPr="00F748C1" w:rsidRDefault="00F748C1" w:rsidP="00F748C1">
            <w:pPr>
              <w:tabs>
                <w:tab w:val="num" w:pos="851"/>
              </w:tabs>
              <w:rPr>
                <w:rFonts w:ascii="Verdana" w:eastAsia="Times New Roman" w:hAnsi="Verdana" w:cs="Times New Roman"/>
                <w:sz w:val="19"/>
                <w:szCs w:val="20"/>
                <w:lang w:eastAsia="da-DK"/>
              </w:rPr>
            </w:pPr>
            <w:r w:rsidRPr="00F748C1">
              <w:rPr>
                <w:rFonts w:ascii="Verdana" w:eastAsia="Times New Roman" w:hAnsi="Verdana" w:cs="Times New Roman"/>
                <w:sz w:val="19"/>
                <w:szCs w:val="20"/>
                <w:lang w:eastAsia="da-DK"/>
              </w:rPr>
              <w:t>4</w:t>
            </w:r>
            <w:r w:rsidR="00AD2A86">
              <w:rPr>
                <w:rFonts w:ascii="Verdana" w:eastAsia="Times New Roman" w:hAnsi="Verdana" w:cs="Times New Roman"/>
                <w:sz w:val="19"/>
                <w:szCs w:val="20"/>
                <w:lang w:eastAsia="da-DK"/>
              </w:rPr>
              <w:t>0</w:t>
            </w:r>
            <w:r w:rsidRPr="00F748C1">
              <w:rPr>
                <w:rFonts w:ascii="Verdana" w:eastAsia="Times New Roman" w:hAnsi="Verdana" w:cs="Times New Roman"/>
                <w:sz w:val="19"/>
                <w:szCs w:val="20"/>
                <w:lang w:eastAsia="da-DK"/>
              </w:rPr>
              <w:t xml:space="preserve"> </w:t>
            </w:r>
          </w:p>
        </w:tc>
        <w:tc>
          <w:tcPr>
            <w:tcW w:w="1770" w:type="dxa"/>
            <w:tcBorders>
              <w:top w:val="single" w:sz="4" w:space="0" w:color="auto"/>
              <w:left w:val="single" w:sz="4" w:space="0" w:color="auto"/>
              <w:bottom w:val="single" w:sz="4" w:space="0" w:color="auto"/>
              <w:right w:val="single" w:sz="4" w:space="0" w:color="auto"/>
            </w:tcBorders>
            <w:vAlign w:val="center"/>
            <w:hideMark/>
          </w:tcPr>
          <w:p w14:paraId="454C4E1E" w14:textId="2BD80FAF" w:rsidR="00F748C1" w:rsidRPr="00F748C1" w:rsidRDefault="00AD2A86" w:rsidP="00F748C1">
            <w:pPr>
              <w:tabs>
                <w:tab w:val="num" w:pos="851"/>
              </w:tabs>
              <w:rPr>
                <w:rFonts w:ascii="Verdana" w:eastAsia="Times New Roman" w:hAnsi="Verdana" w:cs="Times New Roman"/>
                <w:sz w:val="19"/>
                <w:szCs w:val="20"/>
                <w:lang w:eastAsia="da-DK"/>
              </w:rPr>
            </w:pPr>
            <w:r>
              <w:rPr>
                <w:rFonts w:ascii="Verdana" w:eastAsia="Times New Roman" w:hAnsi="Verdana" w:cs="Times New Roman"/>
                <w:sz w:val="19"/>
                <w:szCs w:val="20"/>
                <w:lang w:eastAsia="da-DK"/>
              </w:rPr>
              <w:t>35</w:t>
            </w:r>
            <w:r w:rsidR="00F748C1" w:rsidRPr="00F748C1">
              <w:rPr>
                <w:rFonts w:ascii="Verdana" w:eastAsia="Times New Roman" w:hAnsi="Verdana" w:cs="Times New Roman"/>
                <w:sz w:val="19"/>
                <w:szCs w:val="20"/>
                <w:lang w:eastAsia="da-DK"/>
              </w:rPr>
              <w:t xml:space="preserve"> </w:t>
            </w:r>
          </w:p>
        </w:tc>
      </w:tr>
    </w:tbl>
    <w:p w14:paraId="73FF9A96" w14:textId="77777777" w:rsidR="00F748C1" w:rsidRPr="00F748C1" w:rsidRDefault="00F748C1" w:rsidP="00F748C1">
      <w:pPr>
        <w:spacing w:line="240" w:lineRule="auto"/>
        <w:ind w:left="1425"/>
        <w:rPr>
          <w:rFonts w:ascii="Verdana" w:eastAsia="Times New Roman" w:hAnsi="Verdana" w:cs="Times New Roman"/>
          <w:sz w:val="19"/>
          <w:szCs w:val="20"/>
          <w:lang w:eastAsia="da-DK"/>
        </w:rPr>
      </w:pPr>
    </w:p>
    <w:p w14:paraId="2FDA747D" w14:textId="77777777" w:rsidR="00F748C1" w:rsidRPr="00F748C1" w:rsidRDefault="00F748C1" w:rsidP="00F748C1">
      <w:pPr>
        <w:rPr>
          <w:rFonts w:ascii="Verdana" w:eastAsia="Times New Roman" w:hAnsi="Verdana" w:cs="Times New Roman"/>
          <w:sz w:val="19"/>
          <w:szCs w:val="20"/>
          <w:lang w:eastAsia="da-DK"/>
        </w:rPr>
      </w:pPr>
    </w:p>
    <w:p w14:paraId="69C69899" w14:textId="77777777" w:rsidR="00F748C1" w:rsidRDefault="00F748C1" w:rsidP="00CA287A">
      <w:pPr>
        <w:numPr>
          <w:ilvl w:val="1"/>
          <w:numId w:val="3"/>
        </w:numPr>
        <w:spacing w:after="160" w:line="240" w:lineRule="auto"/>
        <w:ind w:right="-567"/>
        <w:rPr>
          <w:rFonts w:ascii="Verdana" w:eastAsia="Times New Roman" w:hAnsi="Verdana" w:cs="Times New Roman"/>
          <w:sz w:val="19"/>
          <w:szCs w:val="20"/>
          <w:lang w:eastAsia="da-DK"/>
        </w:rPr>
      </w:pPr>
      <w:r w:rsidRPr="00F748C1">
        <w:rPr>
          <w:rFonts w:ascii="Verdana" w:eastAsia="Times New Roman" w:hAnsi="Verdana" w:cs="Times New Roman"/>
          <w:sz w:val="19"/>
          <w:szCs w:val="20"/>
          <w:lang w:eastAsia="da-DK"/>
        </w:rPr>
        <w:t xml:space="preserve">Tilsynsmyndigheden kan én gang årligt kræve, at virksomheden bekoster en støjmåling og /eller beregning til dokumentation af, at vilkår 4.1 er overholdt. Støjmålingen skal fortages, når virksomheden er i normal drift. Om måling som følge af vilkårsoverskridelser regnes ikke med. </w:t>
      </w:r>
    </w:p>
    <w:p w14:paraId="454A811B" w14:textId="77777777" w:rsidR="00E15BAA" w:rsidRPr="00F748C1" w:rsidRDefault="00E15BAA" w:rsidP="00E15BAA">
      <w:pPr>
        <w:spacing w:after="160" w:line="240" w:lineRule="auto"/>
        <w:ind w:left="1425" w:right="-567"/>
        <w:rPr>
          <w:rFonts w:ascii="Verdana" w:eastAsia="Times New Roman" w:hAnsi="Verdana" w:cs="Times New Roman"/>
          <w:sz w:val="19"/>
          <w:szCs w:val="20"/>
          <w:lang w:eastAsia="da-DK"/>
        </w:rPr>
      </w:pPr>
    </w:p>
    <w:p w14:paraId="5ACE5844" w14:textId="7DD35EB8" w:rsidR="00F748C1" w:rsidRPr="00F748C1" w:rsidRDefault="00F748C1" w:rsidP="00CA287A">
      <w:pPr>
        <w:numPr>
          <w:ilvl w:val="1"/>
          <w:numId w:val="3"/>
        </w:numPr>
        <w:spacing w:after="160" w:line="240" w:lineRule="auto"/>
        <w:ind w:right="-567"/>
        <w:rPr>
          <w:rFonts w:ascii="Verdana" w:eastAsia="Times New Roman" w:hAnsi="Verdana" w:cs="Times New Roman"/>
          <w:sz w:val="19"/>
          <w:szCs w:val="20"/>
          <w:lang w:eastAsia="da-DK"/>
        </w:rPr>
      </w:pPr>
      <w:r w:rsidRPr="00F748C1">
        <w:rPr>
          <w:rFonts w:ascii="Verdana" w:eastAsia="Times New Roman" w:hAnsi="Verdana" w:cs="Times New Roman"/>
          <w:sz w:val="19"/>
          <w:szCs w:val="20"/>
          <w:lang w:eastAsia="da-DK"/>
        </w:rPr>
        <w:t xml:space="preserve">Støjmålinger skal fortages en uvildig måleinstitution, som er akkrediteret eller af personer, der er certificeret til at udføre støjmålinger af typen ”Miljømålinger – ekstern støj”. Dokumentationsrapport skal udarbejdes af laboratorium, som er godkendt af miljøstyrelsen til at udføre ”miljømåling”. Laboratoriet skal være akkrediteret af DANAK, SWEDAC eller andre akkrediterende organisationer godkendt af European </w:t>
      </w:r>
      <w:r w:rsidR="002E6376">
        <w:rPr>
          <w:rFonts w:ascii="Verdana" w:eastAsia="Times New Roman" w:hAnsi="Verdana" w:cs="Times New Roman"/>
          <w:sz w:val="19"/>
          <w:szCs w:val="20"/>
          <w:lang w:eastAsia="da-DK"/>
        </w:rPr>
        <w:t>C</w:t>
      </w:r>
      <w:r w:rsidRPr="00F748C1">
        <w:rPr>
          <w:rFonts w:ascii="Verdana" w:eastAsia="Times New Roman" w:hAnsi="Verdana" w:cs="Times New Roman"/>
          <w:sz w:val="19"/>
          <w:szCs w:val="20"/>
          <w:lang w:eastAsia="da-DK"/>
        </w:rPr>
        <w:t xml:space="preserve">ooperation for </w:t>
      </w:r>
      <w:r w:rsidR="002E6376">
        <w:rPr>
          <w:rFonts w:ascii="Verdana" w:eastAsia="Times New Roman" w:hAnsi="Verdana" w:cs="Times New Roman"/>
          <w:sz w:val="19"/>
          <w:szCs w:val="20"/>
          <w:lang w:eastAsia="da-DK"/>
        </w:rPr>
        <w:t>A</w:t>
      </w:r>
      <w:r w:rsidRPr="00F748C1">
        <w:rPr>
          <w:rFonts w:ascii="Verdana" w:eastAsia="Times New Roman" w:hAnsi="Verdana" w:cs="Times New Roman"/>
          <w:sz w:val="19"/>
          <w:szCs w:val="20"/>
          <w:lang w:eastAsia="da-DK"/>
        </w:rPr>
        <w:t xml:space="preserve">ccreditation til at udføre ”miljømålinger- ekstern støj”. Eller laboratoriet skal beskæftige personer, som er certificeret af DELTA til at udføre disse målinger. Dokumentation skal udføres efter gældende vejledninger fra Miljøstyrelsen Pt. vejledning nr. 5 og 6 fra 1984 samt vejledning nr. 5 fra 1993. </w:t>
      </w:r>
    </w:p>
    <w:p w14:paraId="391D0ED5" w14:textId="77777777" w:rsidR="00F748C1" w:rsidRPr="00F748C1" w:rsidRDefault="00F748C1" w:rsidP="00CA287A">
      <w:pPr>
        <w:spacing w:after="160"/>
        <w:ind w:right="-567"/>
        <w:rPr>
          <w:rFonts w:ascii="Verdana" w:eastAsia="Times New Roman" w:hAnsi="Verdana" w:cs="Times New Roman"/>
          <w:sz w:val="19"/>
          <w:szCs w:val="20"/>
          <w:lang w:eastAsia="da-DK"/>
        </w:rPr>
      </w:pPr>
    </w:p>
    <w:p w14:paraId="2ACEE1F7" w14:textId="77777777" w:rsidR="00F748C1" w:rsidRPr="00F748C1" w:rsidRDefault="00F748C1" w:rsidP="00CA287A">
      <w:pPr>
        <w:numPr>
          <w:ilvl w:val="1"/>
          <w:numId w:val="3"/>
        </w:numPr>
        <w:spacing w:after="160" w:line="240" w:lineRule="auto"/>
        <w:ind w:right="-567"/>
        <w:rPr>
          <w:rFonts w:ascii="Verdana" w:eastAsia="Times New Roman" w:hAnsi="Verdana" w:cs="Times New Roman"/>
          <w:sz w:val="19"/>
          <w:szCs w:val="20"/>
          <w:lang w:eastAsia="da-DK"/>
        </w:rPr>
      </w:pPr>
      <w:r w:rsidRPr="00F748C1">
        <w:rPr>
          <w:rFonts w:ascii="Verdana" w:eastAsia="Times New Roman" w:hAnsi="Verdana" w:cs="Times New Roman"/>
          <w:sz w:val="19"/>
          <w:szCs w:val="20"/>
          <w:lang w:eastAsia="da-DK"/>
        </w:rPr>
        <w:lastRenderedPageBreak/>
        <w:t>Resultatet af målinger og beregninger skal fremsendes til tilsynsmyndigheden senest 3 måneder efter anmodningen er modtaget.</w:t>
      </w:r>
    </w:p>
    <w:p w14:paraId="5DBF7960" w14:textId="77777777" w:rsidR="00F748C1" w:rsidRPr="00F748C1" w:rsidRDefault="00F748C1" w:rsidP="00CA287A">
      <w:pPr>
        <w:spacing w:after="160" w:line="240" w:lineRule="auto"/>
        <w:ind w:left="1304" w:right="-567"/>
        <w:rPr>
          <w:rFonts w:ascii="Verdana" w:eastAsia="Times New Roman" w:hAnsi="Verdana" w:cs="Times New Roman"/>
          <w:sz w:val="19"/>
          <w:szCs w:val="20"/>
          <w:lang w:eastAsia="da-DK"/>
        </w:rPr>
      </w:pPr>
    </w:p>
    <w:p w14:paraId="15A03E01" w14:textId="77777777" w:rsidR="00F748C1" w:rsidRPr="00F748C1" w:rsidRDefault="00F748C1" w:rsidP="00CA287A">
      <w:pPr>
        <w:numPr>
          <w:ilvl w:val="1"/>
          <w:numId w:val="3"/>
        </w:numPr>
        <w:spacing w:after="160" w:line="240" w:lineRule="auto"/>
        <w:ind w:right="-567"/>
        <w:rPr>
          <w:rFonts w:ascii="Verdana" w:eastAsia="Times New Roman" w:hAnsi="Verdana" w:cs="Times New Roman"/>
          <w:sz w:val="19"/>
          <w:szCs w:val="20"/>
          <w:lang w:eastAsia="da-DK"/>
        </w:rPr>
      </w:pPr>
      <w:r w:rsidRPr="00F748C1">
        <w:rPr>
          <w:rFonts w:ascii="Verdana" w:eastAsia="Times New Roman" w:hAnsi="Verdana" w:cs="Times New Roman"/>
          <w:sz w:val="19"/>
          <w:szCs w:val="20"/>
          <w:lang w:eastAsia="da-DK"/>
        </w:rPr>
        <w:t>Der må ikke knuses og sorteres genbrugsmaterialer på pladsen.</w:t>
      </w:r>
    </w:p>
    <w:p w14:paraId="3F7775F1" w14:textId="77777777" w:rsidR="00F748C1" w:rsidRPr="00F748C1" w:rsidRDefault="00F748C1" w:rsidP="00CA287A">
      <w:pPr>
        <w:spacing w:after="160" w:line="259" w:lineRule="auto"/>
        <w:ind w:left="720" w:right="-567"/>
        <w:contextualSpacing/>
        <w:rPr>
          <w:rFonts w:ascii="Verdana" w:eastAsia="Times New Roman" w:hAnsi="Verdana" w:cs="Times New Roman"/>
          <w:sz w:val="19"/>
          <w:szCs w:val="20"/>
          <w:lang w:eastAsia="da-DK"/>
        </w:rPr>
      </w:pPr>
    </w:p>
    <w:p w14:paraId="35877E9E" w14:textId="77777777" w:rsidR="00F748C1" w:rsidRPr="00F748C1" w:rsidRDefault="00F748C1" w:rsidP="00CA287A">
      <w:pPr>
        <w:numPr>
          <w:ilvl w:val="0"/>
          <w:numId w:val="3"/>
        </w:numPr>
        <w:spacing w:after="160" w:line="240" w:lineRule="auto"/>
        <w:ind w:right="-567"/>
        <w:rPr>
          <w:rFonts w:ascii="Verdana" w:eastAsia="Times New Roman" w:hAnsi="Verdana" w:cs="Times New Roman"/>
          <w:sz w:val="19"/>
          <w:szCs w:val="20"/>
          <w:lang w:eastAsia="da-DK"/>
        </w:rPr>
      </w:pPr>
      <w:r w:rsidRPr="00F748C1">
        <w:rPr>
          <w:rFonts w:ascii="Verdana" w:eastAsia="Times New Roman" w:hAnsi="Verdana" w:cs="Times New Roman"/>
          <w:sz w:val="19"/>
          <w:szCs w:val="20"/>
          <w:lang w:eastAsia="da-DK"/>
        </w:rPr>
        <w:t>Affaldshåndtering</w:t>
      </w:r>
    </w:p>
    <w:p w14:paraId="2A113C15" w14:textId="77777777" w:rsidR="00F748C1" w:rsidRPr="00F748C1" w:rsidRDefault="00F748C1" w:rsidP="00CA287A">
      <w:pPr>
        <w:numPr>
          <w:ilvl w:val="1"/>
          <w:numId w:val="3"/>
        </w:numPr>
        <w:spacing w:after="160" w:line="240" w:lineRule="auto"/>
        <w:ind w:right="-567"/>
        <w:rPr>
          <w:rFonts w:ascii="Verdana" w:eastAsia="Times New Roman" w:hAnsi="Verdana" w:cs="Times New Roman"/>
          <w:sz w:val="19"/>
          <w:szCs w:val="20"/>
          <w:lang w:eastAsia="da-DK"/>
        </w:rPr>
      </w:pPr>
      <w:r w:rsidRPr="00F748C1">
        <w:rPr>
          <w:rFonts w:ascii="Verdana" w:eastAsia="Times New Roman" w:hAnsi="Verdana" w:cs="Times New Roman"/>
          <w:sz w:val="19"/>
          <w:szCs w:val="20"/>
          <w:lang w:eastAsia="da-DK"/>
        </w:rPr>
        <w:t xml:space="preserve">Virksomheden må kun modtage og opbevare de nævnte affaldstyper og mængder: </w:t>
      </w:r>
    </w:p>
    <w:tbl>
      <w:tblPr>
        <w:tblW w:w="8780" w:type="dxa"/>
        <w:tblInd w:w="55" w:type="dxa"/>
        <w:tblCellMar>
          <w:left w:w="70" w:type="dxa"/>
          <w:right w:w="70" w:type="dxa"/>
        </w:tblCellMar>
        <w:tblLook w:val="04A0" w:firstRow="1" w:lastRow="0" w:firstColumn="1" w:lastColumn="0" w:noHBand="0" w:noVBand="1"/>
      </w:tblPr>
      <w:tblGrid>
        <w:gridCol w:w="1863"/>
        <w:gridCol w:w="2920"/>
        <w:gridCol w:w="804"/>
        <w:gridCol w:w="1298"/>
        <w:gridCol w:w="1895"/>
      </w:tblGrid>
      <w:tr w:rsidR="00F748C1" w:rsidRPr="00F748C1" w14:paraId="62AE86E3" w14:textId="77777777" w:rsidTr="00E15BAA">
        <w:trPr>
          <w:trHeight w:val="561"/>
          <w:tblHeader/>
        </w:trPr>
        <w:tc>
          <w:tcPr>
            <w:tcW w:w="2062" w:type="dxa"/>
            <w:tcBorders>
              <w:top w:val="single" w:sz="8" w:space="0" w:color="auto"/>
              <w:left w:val="single" w:sz="8" w:space="0" w:color="auto"/>
              <w:bottom w:val="single" w:sz="8" w:space="0" w:color="000000"/>
              <w:right w:val="single" w:sz="8" w:space="0" w:color="auto"/>
            </w:tcBorders>
            <w:shd w:val="clear" w:color="auto" w:fill="C0C0C0"/>
            <w:vAlign w:val="center"/>
            <w:hideMark/>
          </w:tcPr>
          <w:p w14:paraId="723AAC72" w14:textId="77777777" w:rsidR="00F748C1" w:rsidRPr="00F748C1" w:rsidRDefault="00F748C1" w:rsidP="00F748C1">
            <w:pPr>
              <w:jc w:val="center"/>
              <w:rPr>
                <w:rFonts w:ascii="Verdana" w:eastAsia="Times New Roman" w:hAnsi="Verdana" w:cs="Times New Roman"/>
                <w:sz w:val="19"/>
                <w:szCs w:val="20"/>
                <w:lang w:eastAsia="da-DK"/>
              </w:rPr>
            </w:pPr>
            <w:r w:rsidRPr="00F748C1">
              <w:rPr>
                <w:rFonts w:ascii="Verdana" w:eastAsia="Times New Roman" w:hAnsi="Verdana" w:cs="Times New Roman"/>
                <w:sz w:val="19"/>
                <w:szCs w:val="20"/>
                <w:lang w:eastAsia="da-DK"/>
              </w:rPr>
              <w:t xml:space="preserve">Fraktioner </w:t>
            </w:r>
          </w:p>
        </w:tc>
        <w:tc>
          <w:tcPr>
            <w:tcW w:w="2457" w:type="dxa"/>
            <w:tcBorders>
              <w:top w:val="single" w:sz="8" w:space="0" w:color="auto"/>
              <w:left w:val="single" w:sz="8" w:space="0" w:color="auto"/>
              <w:bottom w:val="single" w:sz="8" w:space="0" w:color="000000"/>
              <w:right w:val="single" w:sz="8" w:space="0" w:color="auto"/>
            </w:tcBorders>
            <w:shd w:val="clear" w:color="auto" w:fill="C0C0C0"/>
            <w:vAlign w:val="center"/>
            <w:hideMark/>
          </w:tcPr>
          <w:p w14:paraId="4FF681CE" w14:textId="77777777" w:rsidR="00F748C1" w:rsidRPr="00F748C1" w:rsidRDefault="00F748C1" w:rsidP="00F748C1">
            <w:pPr>
              <w:jc w:val="center"/>
              <w:rPr>
                <w:rFonts w:ascii="Verdana" w:eastAsia="Times New Roman" w:hAnsi="Verdana" w:cs="Times New Roman"/>
                <w:sz w:val="19"/>
                <w:szCs w:val="20"/>
                <w:lang w:eastAsia="da-DK"/>
              </w:rPr>
            </w:pPr>
            <w:r w:rsidRPr="00F748C1">
              <w:rPr>
                <w:rFonts w:ascii="Verdana" w:eastAsia="Times New Roman" w:hAnsi="Verdana" w:cs="Times New Roman"/>
                <w:sz w:val="19"/>
                <w:szCs w:val="20"/>
                <w:lang w:eastAsia="da-DK"/>
              </w:rPr>
              <w:t>Betegnelser</w:t>
            </w:r>
          </w:p>
        </w:tc>
        <w:tc>
          <w:tcPr>
            <w:tcW w:w="867" w:type="dxa"/>
            <w:tcBorders>
              <w:top w:val="single" w:sz="8" w:space="0" w:color="auto"/>
              <w:left w:val="single" w:sz="8" w:space="0" w:color="auto"/>
              <w:bottom w:val="single" w:sz="8" w:space="0" w:color="000000"/>
              <w:right w:val="single" w:sz="8" w:space="0" w:color="auto"/>
            </w:tcBorders>
            <w:shd w:val="clear" w:color="auto" w:fill="C0C0C0"/>
            <w:vAlign w:val="center"/>
            <w:hideMark/>
          </w:tcPr>
          <w:p w14:paraId="3EDEA75C" w14:textId="77777777" w:rsidR="00F748C1" w:rsidRPr="00F748C1" w:rsidRDefault="00F748C1" w:rsidP="00F748C1">
            <w:pPr>
              <w:jc w:val="center"/>
              <w:rPr>
                <w:rFonts w:ascii="Verdana" w:eastAsia="Times New Roman" w:hAnsi="Verdana" w:cs="Times New Roman"/>
                <w:sz w:val="19"/>
                <w:szCs w:val="20"/>
                <w:lang w:eastAsia="da-DK"/>
              </w:rPr>
            </w:pPr>
            <w:r w:rsidRPr="00F748C1">
              <w:rPr>
                <w:rFonts w:ascii="Verdana" w:eastAsia="Times New Roman" w:hAnsi="Verdana" w:cs="Times New Roman"/>
                <w:sz w:val="19"/>
                <w:szCs w:val="20"/>
                <w:lang w:eastAsia="da-DK"/>
              </w:rPr>
              <w:t>EAK-koder</w:t>
            </w:r>
          </w:p>
        </w:tc>
        <w:tc>
          <w:tcPr>
            <w:tcW w:w="1397" w:type="dxa"/>
            <w:tcBorders>
              <w:top w:val="single" w:sz="8" w:space="0" w:color="auto"/>
              <w:left w:val="single" w:sz="8" w:space="0" w:color="auto"/>
              <w:bottom w:val="single" w:sz="4" w:space="0" w:color="auto"/>
              <w:right w:val="single" w:sz="4" w:space="0" w:color="auto"/>
            </w:tcBorders>
            <w:shd w:val="clear" w:color="auto" w:fill="C0C0C0"/>
            <w:hideMark/>
          </w:tcPr>
          <w:p w14:paraId="7EC740FF" w14:textId="77777777" w:rsidR="00F748C1" w:rsidRPr="00F748C1" w:rsidRDefault="00F748C1" w:rsidP="00F748C1">
            <w:pPr>
              <w:jc w:val="center"/>
              <w:rPr>
                <w:rFonts w:ascii="Verdana" w:eastAsia="Times New Roman" w:hAnsi="Verdana" w:cs="Times New Roman"/>
                <w:sz w:val="19"/>
                <w:szCs w:val="20"/>
                <w:lang w:eastAsia="da-DK"/>
              </w:rPr>
            </w:pPr>
            <w:r w:rsidRPr="00F748C1">
              <w:rPr>
                <w:rFonts w:ascii="Verdana" w:eastAsia="Times New Roman" w:hAnsi="Verdana" w:cs="Times New Roman"/>
                <w:sz w:val="19"/>
                <w:szCs w:val="20"/>
                <w:lang w:eastAsia="da-DK"/>
              </w:rPr>
              <w:t>Maksimalt oplagt</w:t>
            </w:r>
          </w:p>
          <w:p w14:paraId="3D1568E7" w14:textId="77777777" w:rsidR="00F748C1" w:rsidRPr="00F748C1" w:rsidRDefault="00F748C1" w:rsidP="00F748C1">
            <w:pPr>
              <w:jc w:val="center"/>
              <w:rPr>
                <w:rFonts w:ascii="Verdana" w:eastAsia="Times New Roman" w:hAnsi="Verdana" w:cs="Times New Roman"/>
                <w:sz w:val="19"/>
                <w:szCs w:val="20"/>
                <w:lang w:eastAsia="da-DK"/>
              </w:rPr>
            </w:pPr>
            <w:r w:rsidRPr="00F748C1">
              <w:rPr>
                <w:rFonts w:ascii="Verdana" w:eastAsia="Times New Roman" w:hAnsi="Verdana" w:cs="Times New Roman"/>
                <w:sz w:val="19"/>
                <w:szCs w:val="20"/>
                <w:lang w:eastAsia="da-DK"/>
              </w:rPr>
              <w:t>Tons</w:t>
            </w:r>
          </w:p>
        </w:tc>
        <w:tc>
          <w:tcPr>
            <w:tcW w:w="1997" w:type="dxa"/>
            <w:tcBorders>
              <w:top w:val="single" w:sz="8" w:space="0" w:color="auto"/>
              <w:left w:val="single" w:sz="4" w:space="0" w:color="auto"/>
              <w:bottom w:val="single" w:sz="4" w:space="0" w:color="auto"/>
              <w:right w:val="single" w:sz="8" w:space="0" w:color="auto"/>
            </w:tcBorders>
            <w:shd w:val="clear" w:color="auto" w:fill="C0C0C0"/>
            <w:vAlign w:val="center"/>
            <w:hideMark/>
          </w:tcPr>
          <w:p w14:paraId="79663FE7" w14:textId="77777777" w:rsidR="00F748C1" w:rsidRPr="00F748C1" w:rsidRDefault="00F748C1" w:rsidP="00F748C1">
            <w:pPr>
              <w:jc w:val="center"/>
              <w:rPr>
                <w:rFonts w:ascii="Verdana" w:eastAsia="Times New Roman" w:hAnsi="Verdana" w:cs="Times New Roman"/>
                <w:sz w:val="19"/>
                <w:szCs w:val="20"/>
                <w:lang w:eastAsia="da-DK"/>
              </w:rPr>
            </w:pPr>
            <w:r w:rsidRPr="00F748C1">
              <w:rPr>
                <w:rFonts w:ascii="Verdana" w:eastAsia="Times New Roman" w:hAnsi="Verdana" w:cs="Times New Roman"/>
                <w:sz w:val="19"/>
                <w:szCs w:val="20"/>
                <w:lang w:eastAsia="da-DK"/>
              </w:rPr>
              <w:t xml:space="preserve">Oplagringsmåde og sted </w:t>
            </w:r>
          </w:p>
        </w:tc>
      </w:tr>
      <w:tr w:rsidR="00F748C1" w:rsidRPr="00F748C1" w14:paraId="661FA02A" w14:textId="77777777" w:rsidTr="00E15BAA">
        <w:trPr>
          <w:trHeight w:val="465"/>
        </w:trPr>
        <w:tc>
          <w:tcPr>
            <w:tcW w:w="2062" w:type="dxa"/>
            <w:tcBorders>
              <w:top w:val="single" w:sz="8" w:space="0" w:color="000000"/>
              <w:left w:val="single" w:sz="8" w:space="0" w:color="auto"/>
              <w:bottom w:val="single" w:sz="4" w:space="0" w:color="auto"/>
              <w:right w:val="single" w:sz="8" w:space="0" w:color="auto"/>
            </w:tcBorders>
            <w:shd w:val="clear" w:color="auto" w:fill="FFFFFF"/>
            <w:vAlign w:val="center"/>
            <w:hideMark/>
          </w:tcPr>
          <w:p w14:paraId="30A16A3F" w14:textId="77777777" w:rsidR="00E15BAA" w:rsidRDefault="00E15BAA" w:rsidP="00F748C1">
            <w:pPr>
              <w:rPr>
                <w:rFonts w:ascii="Verdana" w:eastAsia="Times New Roman" w:hAnsi="Verdana" w:cs="Times New Roman"/>
                <w:sz w:val="19"/>
                <w:szCs w:val="20"/>
                <w:lang w:eastAsia="da-DK"/>
              </w:rPr>
            </w:pPr>
            <w:r>
              <w:rPr>
                <w:rFonts w:ascii="Verdana" w:eastAsia="Times New Roman" w:hAnsi="Verdana" w:cs="Times New Roman"/>
                <w:sz w:val="19"/>
                <w:szCs w:val="20"/>
                <w:lang w:eastAsia="da-DK"/>
              </w:rPr>
              <w:t>J</w:t>
            </w:r>
            <w:r w:rsidR="00F748C1" w:rsidRPr="00F748C1">
              <w:rPr>
                <w:rFonts w:ascii="Verdana" w:eastAsia="Times New Roman" w:hAnsi="Verdana" w:cs="Times New Roman"/>
                <w:sz w:val="19"/>
                <w:szCs w:val="20"/>
                <w:lang w:eastAsia="da-DK"/>
              </w:rPr>
              <w:t xml:space="preserve">ord og jordlignede materialer fra etablering af fjernvarmerør </w:t>
            </w:r>
            <w:r>
              <w:rPr>
                <w:rFonts w:ascii="Verdana" w:eastAsia="Times New Roman" w:hAnsi="Verdana" w:cs="Times New Roman"/>
                <w:sz w:val="19"/>
                <w:szCs w:val="20"/>
                <w:lang w:eastAsia="da-DK"/>
              </w:rPr>
              <w:t xml:space="preserve">ved Nygårdsvej </w:t>
            </w:r>
          </w:p>
          <w:p w14:paraId="5C79A9F9" w14:textId="36188C4E" w:rsidR="00F748C1" w:rsidRPr="00F748C1" w:rsidRDefault="00E15BAA" w:rsidP="00F748C1">
            <w:pPr>
              <w:rPr>
                <w:rFonts w:ascii="Verdana" w:eastAsia="Times New Roman" w:hAnsi="Verdana" w:cs="Times New Roman"/>
                <w:sz w:val="19"/>
                <w:szCs w:val="20"/>
                <w:lang w:eastAsia="da-DK"/>
              </w:rPr>
            </w:pPr>
            <w:r>
              <w:rPr>
                <w:rFonts w:ascii="Verdana" w:eastAsia="Times New Roman" w:hAnsi="Verdana" w:cs="Times New Roman"/>
                <w:sz w:val="19"/>
                <w:szCs w:val="20"/>
                <w:lang w:eastAsia="da-DK"/>
              </w:rPr>
              <w:t>i Næstved</w:t>
            </w:r>
            <w:r w:rsidR="00F748C1" w:rsidRPr="00F748C1">
              <w:rPr>
                <w:rFonts w:ascii="Verdana" w:eastAsia="Times New Roman" w:hAnsi="Verdana" w:cs="Times New Roman"/>
                <w:sz w:val="19"/>
                <w:szCs w:val="20"/>
                <w:lang w:eastAsia="da-DK"/>
              </w:rPr>
              <w:t xml:space="preserve"> </w:t>
            </w:r>
          </w:p>
        </w:tc>
        <w:tc>
          <w:tcPr>
            <w:tcW w:w="2457" w:type="dxa"/>
            <w:tcBorders>
              <w:top w:val="single" w:sz="8" w:space="0" w:color="000000"/>
              <w:left w:val="nil"/>
              <w:bottom w:val="single" w:sz="4" w:space="0" w:color="auto"/>
              <w:right w:val="single" w:sz="8" w:space="0" w:color="auto"/>
            </w:tcBorders>
            <w:vAlign w:val="center"/>
            <w:hideMark/>
          </w:tcPr>
          <w:p w14:paraId="427AAACB" w14:textId="77777777" w:rsidR="00F748C1" w:rsidRPr="00F748C1" w:rsidRDefault="00F748C1" w:rsidP="00F748C1">
            <w:pPr>
              <w:rPr>
                <w:rFonts w:ascii="Verdana" w:eastAsia="Times New Roman" w:hAnsi="Verdana" w:cs="Times New Roman"/>
                <w:sz w:val="19"/>
                <w:szCs w:val="20"/>
                <w:lang w:eastAsia="da-DK"/>
              </w:rPr>
            </w:pPr>
            <w:r w:rsidRPr="00F748C1">
              <w:rPr>
                <w:rFonts w:ascii="Verdana" w:eastAsia="Times New Roman" w:hAnsi="Verdana" w:cs="Times New Roman"/>
                <w:sz w:val="19"/>
                <w:szCs w:val="20"/>
                <w:lang w:eastAsia="da-DK"/>
              </w:rPr>
              <w:t>Jord og sten evt. forurenet i kategori 1 og 2, jf. bilag 3 i jordflytningsbekendtgørelsen</w:t>
            </w:r>
          </w:p>
        </w:tc>
        <w:tc>
          <w:tcPr>
            <w:tcW w:w="867" w:type="dxa"/>
            <w:tcBorders>
              <w:top w:val="single" w:sz="8" w:space="0" w:color="000000"/>
              <w:left w:val="nil"/>
              <w:bottom w:val="single" w:sz="4" w:space="0" w:color="auto"/>
              <w:right w:val="single" w:sz="8" w:space="0" w:color="auto"/>
            </w:tcBorders>
            <w:shd w:val="clear" w:color="auto" w:fill="FFFFFF"/>
            <w:vAlign w:val="center"/>
            <w:hideMark/>
          </w:tcPr>
          <w:p w14:paraId="76F718D1" w14:textId="77777777" w:rsidR="00F748C1" w:rsidRPr="00F748C1" w:rsidRDefault="00F748C1" w:rsidP="00F748C1">
            <w:pPr>
              <w:jc w:val="center"/>
              <w:rPr>
                <w:rFonts w:ascii="Verdana" w:eastAsia="Times New Roman" w:hAnsi="Verdana" w:cs="Times New Roman"/>
                <w:sz w:val="19"/>
                <w:szCs w:val="20"/>
                <w:lang w:eastAsia="da-DK"/>
              </w:rPr>
            </w:pPr>
            <w:r w:rsidRPr="00F748C1">
              <w:rPr>
                <w:rFonts w:ascii="Verdana" w:eastAsia="Times New Roman" w:hAnsi="Verdana" w:cs="Times New Roman"/>
                <w:sz w:val="19"/>
                <w:szCs w:val="20"/>
                <w:lang w:eastAsia="da-DK"/>
              </w:rPr>
              <w:t>17 05 04</w:t>
            </w:r>
          </w:p>
        </w:tc>
        <w:tc>
          <w:tcPr>
            <w:tcW w:w="1397" w:type="dxa"/>
            <w:tcBorders>
              <w:top w:val="single" w:sz="4" w:space="0" w:color="auto"/>
              <w:left w:val="nil"/>
              <w:bottom w:val="single" w:sz="4" w:space="0" w:color="auto"/>
              <w:right w:val="single" w:sz="4" w:space="0" w:color="auto"/>
            </w:tcBorders>
            <w:shd w:val="clear" w:color="auto" w:fill="FFFFFF"/>
            <w:vAlign w:val="center"/>
            <w:hideMark/>
          </w:tcPr>
          <w:p w14:paraId="007FF96C" w14:textId="232774DA" w:rsidR="00F748C1" w:rsidRPr="00F748C1" w:rsidRDefault="00E15BAA" w:rsidP="00F748C1">
            <w:pPr>
              <w:jc w:val="center"/>
              <w:rPr>
                <w:rFonts w:ascii="Verdana" w:eastAsia="Times New Roman" w:hAnsi="Verdana" w:cs="Times New Roman"/>
                <w:sz w:val="19"/>
                <w:szCs w:val="20"/>
                <w:lang w:eastAsia="da-DK"/>
              </w:rPr>
            </w:pPr>
            <w:r>
              <w:rPr>
                <w:rFonts w:ascii="Verdana" w:eastAsia="Times New Roman" w:hAnsi="Verdana" w:cs="Times New Roman"/>
                <w:sz w:val="19"/>
                <w:szCs w:val="20"/>
                <w:lang w:eastAsia="da-DK"/>
              </w:rPr>
              <w:t>2500</w:t>
            </w:r>
          </w:p>
        </w:tc>
        <w:tc>
          <w:tcPr>
            <w:tcW w:w="1997" w:type="dxa"/>
            <w:tcBorders>
              <w:top w:val="single" w:sz="4" w:space="0" w:color="auto"/>
              <w:left w:val="single" w:sz="4" w:space="0" w:color="auto"/>
              <w:bottom w:val="single" w:sz="4" w:space="0" w:color="auto"/>
              <w:right w:val="single" w:sz="8" w:space="0" w:color="auto"/>
            </w:tcBorders>
            <w:shd w:val="clear" w:color="auto" w:fill="FFFFFF"/>
            <w:vAlign w:val="center"/>
            <w:hideMark/>
          </w:tcPr>
          <w:p w14:paraId="48906280" w14:textId="3E547D1C" w:rsidR="00F748C1" w:rsidRPr="00F748C1" w:rsidRDefault="00F748C1" w:rsidP="00F748C1">
            <w:pPr>
              <w:rPr>
                <w:rFonts w:ascii="Verdana" w:eastAsia="Times New Roman" w:hAnsi="Verdana" w:cs="Times New Roman"/>
                <w:sz w:val="19"/>
                <w:szCs w:val="20"/>
                <w:lang w:eastAsia="da-DK"/>
              </w:rPr>
            </w:pPr>
            <w:r w:rsidRPr="00F748C1">
              <w:rPr>
                <w:rFonts w:ascii="Verdana" w:eastAsia="Times New Roman" w:hAnsi="Verdana" w:cs="Times New Roman"/>
                <w:sz w:val="19"/>
                <w:szCs w:val="20"/>
                <w:lang w:eastAsia="da-DK"/>
              </w:rPr>
              <w:t>Oplagres i jordmiler på jernplader</w:t>
            </w:r>
            <w:r w:rsidR="00E15BAA">
              <w:rPr>
                <w:rFonts w:ascii="Verdana" w:eastAsia="Times New Roman" w:hAnsi="Verdana" w:cs="Times New Roman"/>
                <w:sz w:val="19"/>
                <w:szCs w:val="20"/>
                <w:lang w:eastAsia="da-DK"/>
              </w:rPr>
              <w:t xml:space="preserve"> og fibertexdug</w:t>
            </w:r>
          </w:p>
        </w:tc>
      </w:tr>
      <w:tr w:rsidR="00F748C1" w:rsidRPr="00F748C1" w14:paraId="57CAAAD1" w14:textId="77777777" w:rsidTr="00E15BAA">
        <w:trPr>
          <w:trHeight w:val="465"/>
        </w:trPr>
        <w:tc>
          <w:tcPr>
            <w:tcW w:w="2062" w:type="dxa"/>
            <w:tcBorders>
              <w:top w:val="single" w:sz="8" w:space="0" w:color="000000"/>
              <w:left w:val="single" w:sz="8" w:space="0" w:color="auto"/>
              <w:bottom w:val="single" w:sz="4" w:space="0" w:color="auto"/>
              <w:right w:val="single" w:sz="8" w:space="0" w:color="auto"/>
            </w:tcBorders>
            <w:shd w:val="clear" w:color="auto" w:fill="FFFFFF"/>
            <w:vAlign w:val="center"/>
          </w:tcPr>
          <w:p w14:paraId="2D2612F3" w14:textId="77777777" w:rsidR="00E15BAA" w:rsidRDefault="00E15BAA" w:rsidP="00F748C1">
            <w:pPr>
              <w:rPr>
                <w:rFonts w:ascii="Verdana" w:eastAsia="Times New Roman" w:hAnsi="Verdana" w:cs="Times New Roman"/>
                <w:sz w:val="19"/>
                <w:szCs w:val="20"/>
                <w:lang w:eastAsia="da-DK"/>
              </w:rPr>
            </w:pPr>
            <w:r>
              <w:rPr>
                <w:rFonts w:ascii="Verdana" w:eastAsia="Times New Roman" w:hAnsi="Verdana" w:cs="Times New Roman"/>
                <w:sz w:val="19"/>
                <w:szCs w:val="20"/>
                <w:lang w:eastAsia="da-DK"/>
              </w:rPr>
              <w:t>J</w:t>
            </w:r>
            <w:r w:rsidR="00F748C1" w:rsidRPr="00F748C1">
              <w:rPr>
                <w:rFonts w:ascii="Verdana" w:eastAsia="Times New Roman" w:hAnsi="Verdana" w:cs="Times New Roman"/>
                <w:sz w:val="19"/>
                <w:szCs w:val="20"/>
                <w:lang w:eastAsia="da-DK"/>
              </w:rPr>
              <w:t xml:space="preserve">ord og jordlignede materialer fra etablering af fjernvarmerør </w:t>
            </w:r>
            <w:r>
              <w:rPr>
                <w:rFonts w:ascii="Verdana" w:eastAsia="Times New Roman" w:hAnsi="Verdana" w:cs="Times New Roman"/>
                <w:sz w:val="19"/>
                <w:szCs w:val="20"/>
                <w:lang w:eastAsia="da-DK"/>
              </w:rPr>
              <w:t xml:space="preserve">ved Nygårdsvej </w:t>
            </w:r>
          </w:p>
          <w:p w14:paraId="6650647D" w14:textId="40C3A88D" w:rsidR="00F748C1" w:rsidRPr="00F748C1" w:rsidRDefault="00F748C1" w:rsidP="00F748C1">
            <w:pPr>
              <w:rPr>
                <w:rFonts w:ascii="Verdana" w:eastAsia="Times New Roman" w:hAnsi="Verdana" w:cs="Times New Roman"/>
                <w:sz w:val="19"/>
                <w:szCs w:val="20"/>
                <w:lang w:eastAsia="da-DK"/>
              </w:rPr>
            </w:pPr>
            <w:r w:rsidRPr="00F748C1">
              <w:rPr>
                <w:rFonts w:ascii="Verdana" w:eastAsia="Times New Roman" w:hAnsi="Verdana" w:cs="Times New Roman"/>
                <w:sz w:val="19"/>
                <w:szCs w:val="20"/>
                <w:lang w:eastAsia="da-DK"/>
              </w:rPr>
              <w:t>i Næstved</w:t>
            </w:r>
          </w:p>
        </w:tc>
        <w:tc>
          <w:tcPr>
            <w:tcW w:w="2457" w:type="dxa"/>
            <w:tcBorders>
              <w:top w:val="single" w:sz="8" w:space="0" w:color="000000"/>
              <w:left w:val="nil"/>
              <w:bottom w:val="single" w:sz="4" w:space="0" w:color="auto"/>
              <w:right w:val="single" w:sz="8" w:space="0" w:color="auto"/>
            </w:tcBorders>
            <w:vAlign w:val="center"/>
          </w:tcPr>
          <w:p w14:paraId="352C0B91" w14:textId="77777777" w:rsidR="00F748C1" w:rsidRPr="00F748C1" w:rsidRDefault="00F748C1" w:rsidP="00F748C1">
            <w:pPr>
              <w:rPr>
                <w:rFonts w:ascii="Verdana" w:eastAsia="Times New Roman" w:hAnsi="Verdana" w:cs="Times New Roman"/>
                <w:sz w:val="19"/>
                <w:szCs w:val="20"/>
                <w:lang w:eastAsia="da-DK"/>
              </w:rPr>
            </w:pPr>
            <w:r w:rsidRPr="00F748C1">
              <w:rPr>
                <w:rFonts w:ascii="Verdana" w:eastAsia="Times New Roman" w:hAnsi="Verdana" w:cs="Times New Roman"/>
                <w:sz w:val="19"/>
                <w:szCs w:val="20"/>
                <w:lang w:eastAsia="da-DK"/>
              </w:rPr>
              <w:t>Jord og sten. Forurenet uden for kategori, jf. bilag 3 i jordflytningsbekendtgørelsen</w:t>
            </w:r>
          </w:p>
        </w:tc>
        <w:tc>
          <w:tcPr>
            <w:tcW w:w="867" w:type="dxa"/>
            <w:tcBorders>
              <w:top w:val="single" w:sz="8" w:space="0" w:color="000000"/>
              <w:left w:val="nil"/>
              <w:bottom w:val="single" w:sz="4" w:space="0" w:color="auto"/>
              <w:right w:val="single" w:sz="8" w:space="0" w:color="auto"/>
            </w:tcBorders>
            <w:shd w:val="clear" w:color="auto" w:fill="FFFFFF"/>
            <w:vAlign w:val="center"/>
          </w:tcPr>
          <w:p w14:paraId="75C492B0" w14:textId="77777777" w:rsidR="00F748C1" w:rsidRPr="00F748C1" w:rsidRDefault="00F748C1" w:rsidP="00F748C1">
            <w:pPr>
              <w:jc w:val="center"/>
              <w:rPr>
                <w:rFonts w:ascii="Verdana" w:eastAsia="Times New Roman" w:hAnsi="Verdana" w:cs="Times New Roman"/>
                <w:sz w:val="19"/>
                <w:szCs w:val="20"/>
                <w:lang w:eastAsia="da-DK"/>
              </w:rPr>
            </w:pPr>
            <w:r w:rsidRPr="00F748C1">
              <w:rPr>
                <w:rFonts w:ascii="Verdana" w:eastAsia="Times New Roman" w:hAnsi="Verdana" w:cs="Times New Roman"/>
                <w:sz w:val="19"/>
                <w:szCs w:val="20"/>
                <w:lang w:eastAsia="da-DK"/>
              </w:rPr>
              <w:t>17 05 03</w:t>
            </w:r>
          </w:p>
        </w:tc>
        <w:tc>
          <w:tcPr>
            <w:tcW w:w="1397" w:type="dxa"/>
            <w:tcBorders>
              <w:top w:val="single" w:sz="4" w:space="0" w:color="auto"/>
              <w:left w:val="nil"/>
              <w:bottom w:val="single" w:sz="4" w:space="0" w:color="auto"/>
              <w:right w:val="single" w:sz="4" w:space="0" w:color="auto"/>
            </w:tcBorders>
            <w:shd w:val="clear" w:color="auto" w:fill="FFFFFF"/>
            <w:vAlign w:val="center"/>
          </w:tcPr>
          <w:p w14:paraId="113C620D" w14:textId="77777777" w:rsidR="00F748C1" w:rsidRPr="00F748C1" w:rsidRDefault="00F748C1" w:rsidP="00F748C1">
            <w:pPr>
              <w:spacing w:line="240" w:lineRule="auto"/>
              <w:rPr>
                <w:rFonts w:ascii="Verdana" w:eastAsia="Times New Roman" w:hAnsi="Verdana" w:cs="Times New Roman"/>
                <w:sz w:val="19"/>
                <w:szCs w:val="20"/>
                <w:lang w:eastAsia="da-DK"/>
              </w:rPr>
            </w:pPr>
            <w:r w:rsidRPr="00F748C1">
              <w:rPr>
                <w:rFonts w:ascii="Verdana" w:eastAsia="Times New Roman" w:hAnsi="Verdana" w:cs="Times New Roman"/>
                <w:sz w:val="19"/>
                <w:szCs w:val="20"/>
                <w:lang w:eastAsia="da-DK"/>
              </w:rPr>
              <w:t>Skal bortskaffe hurtigst muligt</w:t>
            </w:r>
          </w:p>
        </w:tc>
        <w:tc>
          <w:tcPr>
            <w:tcW w:w="1997" w:type="dxa"/>
            <w:tcBorders>
              <w:top w:val="single" w:sz="4" w:space="0" w:color="auto"/>
              <w:left w:val="single" w:sz="4" w:space="0" w:color="auto"/>
              <w:bottom w:val="single" w:sz="4" w:space="0" w:color="auto"/>
              <w:right w:val="single" w:sz="8" w:space="0" w:color="auto"/>
            </w:tcBorders>
            <w:shd w:val="clear" w:color="auto" w:fill="FFFFFF"/>
            <w:vAlign w:val="center"/>
          </w:tcPr>
          <w:p w14:paraId="548A46CB" w14:textId="5653042E" w:rsidR="00F748C1" w:rsidRPr="00F748C1" w:rsidRDefault="00F748C1" w:rsidP="00F748C1">
            <w:pPr>
              <w:rPr>
                <w:rFonts w:ascii="Verdana" w:eastAsia="Times New Roman" w:hAnsi="Verdana" w:cs="Times New Roman"/>
                <w:sz w:val="19"/>
                <w:szCs w:val="20"/>
                <w:lang w:eastAsia="da-DK"/>
              </w:rPr>
            </w:pPr>
            <w:r w:rsidRPr="00F748C1">
              <w:rPr>
                <w:rFonts w:ascii="Verdana" w:eastAsia="Times New Roman" w:hAnsi="Verdana" w:cs="Times New Roman"/>
                <w:sz w:val="19"/>
                <w:szCs w:val="20"/>
                <w:lang w:eastAsia="da-DK"/>
              </w:rPr>
              <w:t>Oplagres på jernplader</w:t>
            </w:r>
            <w:r w:rsidR="005B5AF7">
              <w:rPr>
                <w:rFonts w:ascii="Verdana" w:eastAsia="Times New Roman" w:hAnsi="Verdana" w:cs="Times New Roman"/>
                <w:sz w:val="19"/>
                <w:szCs w:val="20"/>
                <w:lang w:eastAsia="da-DK"/>
              </w:rPr>
              <w:t xml:space="preserve"> og fibertexdug</w:t>
            </w:r>
            <w:r w:rsidRPr="00F748C1">
              <w:rPr>
                <w:rFonts w:ascii="Verdana" w:eastAsia="Times New Roman" w:hAnsi="Verdana" w:cs="Times New Roman"/>
                <w:sz w:val="19"/>
                <w:szCs w:val="20"/>
                <w:lang w:eastAsia="da-DK"/>
              </w:rPr>
              <w:t xml:space="preserve"> og overdækkes  </w:t>
            </w:r>
          </w:p>
        </w:tc>
      </w:tr>
      <w:tr w:rsidR="00F748C1" w:rsidRPr="00F748C1" w14:paraId="7343E995" w14:textId="77777777" w:rsidTr="00E15BAA">
        <w:trPr>
          <w:trHeight w:val="465"/>
        </w:trPr>
        <w:tc>
          <w:tcPr>
            <w:tcW w:w="2062" w:type="dxa"/>
            <w:tcBorders>
              <w:top w:val="single" w:sz="4" w:space="0" w:color="auto"/>
              <w:left w:val="single" w:sz="8" w:space="0" w:color="auto"/>
              <w:bottom w:val="single" w:sz="4" w:space="0" w:color="auto"/>
              <w:right w:val="single" w:sz="8" w:space="0" w:color="auto"/>
            </w:tcBorders>
            <w:shd w:val="clear" w:color="auto" w:fill="FFFFFF"/>
            <w:vAlign w:val="center"/>
            <w:hideMark/>
          </w:tcPr>
          <w:p w14:paraId="1508024C" w14:textId="77777777" w:rsidR="00F748C1" w:rsidRPr="00F748C1" w:rsidRDefault="00F748C1" w:rsidP="00F748C1">
            <w:pPr>
              <w:rPr>
                <w:rFonts w:ascii="Verdana" w:eastAsia="Times New Roman" w:hAnsi="Verdana" w:cs="Times New Roman"/>
                <w:sz w:val="19"/>
                <w:szCs w:val="20"/>
                <w:lang w:eastAsia="da-DK"/>
              </w:rPr>
            </w:pPr>
            <w:r w:rsidRPr="00F748C1">
              <w:rPr>
                <w:rFonts w:ascii="Verdana" w:eastAsia="Times New Roman" w:hAnsi="Verdana" w:cs="Times New Roman"/>
                <w:sz w:val="19"/>
                <w:szCs w:val="20"/>
                <w:lang w:eastAsia="da-DK"/>
              </w:rPr>
              <w:t>Asfaltbrokker</w:t>
            </w:r>
          </w:p>
        </w:tc>
        <w:tc>
          <w:tcPr>
            <w:tcW w:w="2457" w:type="dxa"/>
            <w:tcBorders>
              <w:top w:val="single" w:sz="4" w:space="0" w:color="auto"/>
              <w:left w:val="nil"/>
              <w:bottom w:val="single" w:sz="4" w:space="0" w:color="auto"/>
              <w:right w:val="single" w:sz="8" w:space="0" w:color="auto"/>
            </w:tcBorders>
            <w:vAlign w:val="center"/>
            <w:hideMark/>
          </w:tcPr>
          <w:p w14:paraId="6F4CE670" w14:textId="77777777" w:rsidR="00F748C1" w:rsidRPr="00F748C1" w:rsidRDefault="00F748C1" w:rsidP="00F748C1">
            <w:pPr>
              <w:rPr>
                <w:rFonts w:ascii="Verdana" w:eastAsia="Times New Roman" w:hAnsi="Verdana" w:cs="Times New Roman"/>
                <w:sz w:val="19"/>
                <w:szCs w:val="20"/>
                <w:lang w:eastAsia="da-DK"/>
              </w:rPr>
            </w:pPr>
            <w:r w:rsidRPr="00F748C1">
              <w:rPr>
                <w:rFonts w:ascii="Verdana" w:eastAsia="Times New Roman" w:hAnsi="Verdana" w:cs="Times New Roman"/>
                <w:sz w:val="19"/>
                <w:szCs w:val="20"/>
                <w:lang w:eastAsia="da-DK"/>
              </w:rPr>
              <w:t>Bitumenholdige blandinger</w:t>
            </w:r>
          </w:p>
        </w:tc>
        <w:tc>
          <w:tcPr>
            <w:tcW w:w="867" w:type="dxa"/>
            <w:tcBorders>
              <w:top w:val="single" w:sz="4" w:space="0" w:color="auto"/>
              <w:left w:val="nil"/>
              <w:bottom w:val="single" w:sz="4" w:space="0" w:color="auto"/>
              <w:right w:val="single" w:sz="8" w:space="0" w:color="auto"/>
            </w:tcBorders>
            <w:shd w:val="clear" w:color="auto" w:fill="FFFFFF"/>
            <w:vAlign w:val="center"/>
            <w:hideMark/>
          </w:tcPr>
          <w:p w14:paraId="743145CE" w14:textId="77777777" w:rsidR="00F748C1" w:rsidRPr="00F748C1" w:rsidRDefault="00F748C1" w:rsidP="00F748C1">
            <w:pPr>
              <w:jc w:val="center"/>
              <w:rPr>
                <w:rFonts w:ascii="Verdana" w:eastAsia="Times New Roman" w:hAnsi="Verdana" w:cs="Times New Roman"/>
                <w:sz w:val="19"/>
                <w:szCs w:val="20"/>
                <w:lang w:eastAsia="da-DK"/>
              </w:rPr>
            </w:pPr>
            <w:r w:rsidRPr="00F748C1">
              <w:rPr>
                <w:rFonts w:ascii="Verdana" w:eastAsia="Times New Roman" w:hAnsi="Verdana" w:cs="Times New Roman"/>
                <w:sz w:val="19"/>
                <w:szCs w:val="20"/>
                <w:lang w:eastAsia="da-DK"/>
              </w:rPr>
              <w:t>17 03 02</w:t>
            </w:r>
          </w:p>
        </w:tc>
        <w:tc>
          <w:tcPr>
            <w:tcW w:w="1397" w:type="dxa"/>
            <w:tcBorders>
              <w:top w:val="single" w:sz="4" w:space="0" w:color="auto"/>
              <w:left w:val="nil"/>
              <w:bottom w:val="single" w:sz="4" w:space="0" w:color="auto"/>
              <w:right w:val="single" w:sz="4" w:space="0" w:color="auto"/>
            </w:tcBorders>
            <w:shd w:val="clear" w:color="auto" w:fill="FFFFFF"/>
            <w:vAlign w:val="center"/>
            <w:hideMark/>
          </w:tcPr>
          <w:p w14:paraId="214FD810" w14:textId="77777777" w:rsidR="00F748C1" w:rsidRPr="00F748C1" w:rsidRDefault="00F748C1" w:rsidP="00F748C1">
            <w:pPr>
              <w:jc w:val="center"/>
              <w:rPr>
                <w:rFonts w:ascii="Verdana" w:eastAsia="Times New Roman" w:hAnsi="Verdana" w:cs="Times New Roman"/>
                <w:sz w:val="19"/>
                <w:szCs w:val="20"/>
                <w:lang w:eastAsia="da-DK"/>
              </w:rPr>
            </w:pPr>
            <w:r w:rsidRPr="00F748C1">
              <w:rPr>
                <w:rFonts w:ascii="Verdana" w:eastAsia="Times New Roman" w:hAnsi="Verdana" w:cs="Times New Roman"/>
                <w:sz w:val="19"/>
                <w:szCs w:val="20"/>
                <w:lang w:eastAsia="da-DK"/>
              </w:rPr>
              <w:t>500</w:t>
            </w:r>
          </w:p>
        </w:tc>
        <w:tc>
          <w:tcPr>
            <w:tcW w:w="1997" w:type="dxa"/>
            <w:tcBorders>
              <w:top w:val="single" w:sz="4" w:space="0" w:color="auto"/>
              <w:left w:val="single" w:sz="4" w:space="0" w:color="auto"/>
              <w:bottom w:val="single" w:sz="4" w:space="0" w:color="auto"/>
              <w:right w:val="single" w:sz="8" w:space="0" w:color="auto"/>
            </w:tcBorders>
            <w:shd w:val="clear" w:color="auto" w:fill="FFFFFF"/>
            <w:vAlign w:val="center"/>
            <w:hideMark/>
          </w:tcPr>
          <w:p w14:paraId="0F20AAC4" w14:textId="47471CA6" w:rsidR="00F748C1" w:rsidRPr="00F748C1" w:rsidRDefault="00E15BAA" w:rsidP="00F748C1">
            <w:pPr>
              <w:jc w:val="center"/>
              <w:rPr>
                <w:rFonts w:ascii="Verdana" w:eastAsia="Times New Roman" w:hAnsi="Verdana" w:cs="Times New Roman"/>
                <w:sz w:val="19"/>
                <w:szCs w:val="20"/>
                <w:lang w:eastAsia="da-DK"/>
              </w:rPr>
            </w:pPr>
            <w:r w:rsidRPr="00F748C1">
              <w:rPr>
                <w:rFonts w:ascii="Verdana" w:eastAsia="Times New Roman" w:hAnsi="Verdana" w:cs="Times New Roman"/>
                <w:sz w:val="19"/>
                <w:szCs w:val="20"/>
                <w:lang w:eastAsia="da-DK"/>
              </w:rPr>
              <w:t>Oplagres på jernplader</w:t>
            </w:r>
            <w:r>
              <w:rPr>
                <w:rFonts w:ascii="Verdana" w:eastAsia="Times New Roman" w:hAnsi="Verdana" w:cs="Times New Roman"/>
                <w:sz w:val="19"/>
                <w:szCs w:val="20"/>
                <w:lang w:eastAsia="da-DK"/>
              </w:rPr>
              <w:t xml:space="preserve"> og fibertexdug</w:t>
            </w:r>
          </w:p>
        </w:tc>
      </w:tr>
      <w:tr w:rsidR="00F748C1" w:rsidRPr="00F748C1" w14:paraId="5AE46FB3" w14:textId="77777777" w:rsidTr="00E15BAA">
        <w:trPr>
          <w:trHeight w:val="465"/>
        </w:trPr>
        <w:tc>
          <w:tcPr>
            <w:tcW w:w="2062" w:type="dxa"/>
            <w:tcBorders>
              <w:top w:val="single" w:sz="4" w:space="0" w:color="auto"/>
              <w:left w:val="single" w:sz="8" w:space="0" w:color="auto"/>
              <w:bottom w:val="single" w:sz="8" w:space="0" w:color="auto"/>
              <w:right w:val="single" w:sz="8" w:space="0" w:color="auto"/>
            </w:tcBorders>
            <w:shd w:val="clear" w:color="auto" w:fill="FFFFFF"/>
            <w:vAlign w:val="center"/>
          </w:tcPr>
          <w:p w14:paraId="0F64E4CE" w14:textId="77777777" w:rsidR="00F748C1" w:rsidRPr="00F748C1" w:rsidRDefault="00F748C1" w:rsidP="00F748C1">
            <w:pPr>
              <w:rPr>
                <w:rFonts w:ascii="Verdana" w:eastAsia="Times New Roman" w:hAnsi="Verdana" w:cs="Times New Roman"/>
                <w:sz w:val="19"/>
                <w:szCs w:val="20"/>
                <w:lang w:eastAsia="da-DK"/>
              </w:rPr>
            </w:pPr>
            <w:r w:rsidRPr="00F748C1">
              <w:rPr>
                <w:rFonts w:ascii="Verdana" w:eastAsia="Times New Roman" w:hAnsi="Verdana" w:cs="Times New Roman"/>
                <w:sz w:val="19"/>
                <w:szCs w:val="20"/>
                <w:lang w:eastAsia="da-DK"/>
              </w:rPr>
              <w:t xml:space="preserve">Vejstabil </w:t>
            </w:r>
          </w:p>
        </w:tc>
        <w:tc>
          <w:tcPr>
            <w:tcW w:w="2457" w:type="dxa"/>
            <w:tcBorders>
              <w:top w:val="single" w:sz="4" w:space="0" w:color="auto"/>
              <w:left w:val="nil"/>
              <w:bottom w:val="single" w:sz="8" w:space="0" w:color="auto"/>
              <w:right w:val="single" w:sz="8" w:space="0" w:color="auto"/>
            </w:tcBorders>
            <w:vAlign w:val="center"/>
          </w:tcPr>
          <w:p w14:paraId="2CAA6710" w14:textId="77777777" w:rsidR="00F748C1" w:rsidRPr="00F748C1" w:rsidRDefault="00F748C1" w:rsidP="00F748C1">
            <w:pPr>
              <w:rPr>
                <w:rFonts w:ascii="Verdana" w:eastAsia="Times New Roman" w:hAnsi="Verdana" w:cs="Times New Roman"/>
                <w:sz w:val="19"/>
                <w:szCs w:val="20"/>
                <w:lang w:eastAsia="da-DK"/>
              </w:rPr>
            </w:pPr>
            <w:r w:rsidRPr="00F748C1">
              <w:rPr>
                <w:rFonts w:ascii="Verdana" w:eastAsia="Times New Roman" w:hAnsi="Verdana" w:cs="Times New Roman"/>
                <w:sz w:val="19"/>
                <w:szCs w:val="20"/>
                <w:lang w:eastAsia="da-DK"/>
              </w:rPr>
              <w:t>Grus fra vejkasse</w:t>
            </w:r>
          </w:p>
        </w:tc>
        <w:tc>
          <w:tcPr>
            <w:tcW w:w="867" w:type="dxa"/>
            <w:tcBorders>
              <w:top w:val="single" w:sz="4" w:space="0" w:color="auto"/>
              <w:left w:val="nil"/>
              <w:bottom w:val="single" w:sz="8" w:space="0" w:color="auto"/>
              <w:right w:val="single" w:sz="8" w:space="0" w:color="auto"/>
            </w:tcBorders>
            <w:shd w:val="clear" w:color="auto" w:fill="FFFFFF"/>
            <w:vAlign w:val="center"/>
          </w:tcPr>
          <w:p w14:paraId="20409B71" w14:textId="77777777" w:rsidR="00F748C1" w:rsidRPr="00F748C1" w:rsidRDefault="00F748C1" w:rsidP="00F748C1">
            <w:pPr>
              <w:jc w:val="center"/>
              <w:rPr>
                <w:rFonts w:ascii="Verdana" w:eastAsia="Times New Roman" w:hAnsi="Verdana" w:cs="Times New Roman"/>
                <w:sz w:val="19"/>
                <w:szCs w:val="20"/>
                <w:lang w:eastAsia="da-DK"/>
              </w:rPr>
            </w:pPr>
            <w:r w:rsidRPr="00F748C1">
              <w:rPr>
                <w:rFonts w:ascii="Verdana" w:eastAsia="Times New Roman" w:hAnsi="Verdana" w:cs="Times New Roman"/>
                <w:sz w:val="19"/>
                <w:szCs w:val="20"/>
                <w:lang w:eastAsia="da-DK"/>
              </w:rPr>
              <w:t>17 05 04</w:t>
            </w:r>
          </w:p>
        </w:tc>
        <w:tc>
          <w:tcPr>
            <w:tcW w:w="1397" w:type="dxa"/>
            <w:tcBorders>
              <w:top w:val="single" w:sz="4" w:space="0" w:color="auto"/>
              <w:left w:val="nil"/>
              <w:bottom w:val="single" w:sz="8" w:space="0" w:color="auto"/>
              <w:right w:val="single" w:sz="4" w:space="0" w:color="auto"/>
            </w:tcBorders>
            <w:shd w:val="clear" w:color="auto" w:fill="FFFFFF"/>
            <w:vAlign w:val="center"/>
          </w:tcPr>
          <w:p w14:paraId="69981497" w14:textId="77777777" w:rsidR="00F748C1" w:rsidRPr="00F748C1" w:rsidRDefault="00F748C1" w:rsidP="00F748C1">
            <w:pPr>
              <w:jc w:val="center"/>
              <w:rPr>
                <w:rFonts w:ascii="Verdana" w:eastAsia="Times New Roman" w:hAnsi="Verdana" w:cs="Times New Roman"/>
                <w:sz w:val="19"/>
                <w:szCs w:val="20"/>
                <w:lang w:eastAsia="da-DK"/>
              </w:rPr>
            </w:pPr>
            <w:r w:rsidRPr="00F748C1">
              <w:rPr>
                <w:rFonts w:ascii="Verdana" w:eastAsia="Times New Roman" w:hAnsi="Verdana" w:cs="Times New Roman"/>
                <w:sz w:val="19"/>
                <w:szCs w:val="20"/>
                <w:lang w:eastAsia="da-DK"/>
              </w:rPr>
              <w:t>210</w:t>
            </w:r>
          </w:p>
        </w:tc>
        <w:tc>
          <w:tcPr>
            <w:tcW w:w="1997" w:type="dxa"/>
            <w:tcBorders>
              <w:top w:val="single" w:sz="4" w:space="0" w:color="auto"/>
              <w:left w:val="single" w:sz="4" w:space="0" w:color="auto"/>
              <w:bottom w:val="single" w:sz="8" w:space="0" w:color="auto"/>
              <w:right w:val="single" w:sz="8" w:space="0" w:color="auto"/>
            </w:tcBorders>
            <w:shd w:val="clear" w:color="auto" w:fill="FFFFFF"/>
            <w:vAlign w:val="center"/>
          </w:tcPr>
          <w:p w14:paraId="0A5ADD32" w14:textId="12B604E5" w:rsidR="00F748C1" w:rsidRPr="00F748C1" w:rsidRDefault="00E15BAA" w:rsidP="00F748C1">
            <w:pPr>
              <w:jc w:val="center"/>
              <w:rPr>
                <w:rFonts w:ascii="Verdana" w:eastAsia="Times New Roman" w:hAnsi="Verdana" w:cs="Times New Roman"/>
                <w:sz w:val="19"/>
                <w:szCs w:val="20"/>
                <w:lang w:eastAsia="da-DK"/>
              </w:rPr>
            </w:pPr>
            <w:r w:rsidRPr="00F748C1">
              <w:rPr>
                <w:rFonts w:ascii="Verdana" w:eastAsia="Times New Roman" w:hAnsi="Verdana" w:cs="Times New Roman"/>
                <w:sz w:val="19"/>
                <w:szCs w:val="20"/>
                <w:lang w:eastAsia="da-DK"/>
              </w:rPr>
              <w:t>Oplagres i jordmiler på jernplader</w:t>
            </w:r>
            <w:r>
              <w:rPr>
                <w:rFonts w:ascii="Verdana" w:eastAsia="Times New Roman" w:hAnsi="Verdana" w:cs="Times New Roman"/>
                <w:sz w:val="19"/>
                <w:szCs w:val="20"/>
                <w:lang w:eastAsia="da-DK"/>
              </w:rPr>
              <w:t xml:space="preserve"> og fibertexdug</w:t>
            </w:r>
          </w:p>
        </w:tc>
      </w:tr>
    </w:tbl>
    <w:p w14:paraId="089E0A23" w14:textId="77777777" w:rsidR="00F748C1" w:rsidRPr="00F748C1" w:rsidRDefault="00F748C1" w:rsidP="00F748C1">
      <w:pPr>
        <w:ind w:left="792"/>
        <w:rPr>
          <w:rFonts w:ascii="Verdana" w:eastAsia="Times New Roman" w:hAnsi="Verdana" w:cs="Times New Roman"/>
          <w:sz w:val="19"/>
          <w:szCs w:val="20"/>
          <w:lang w:eastAsia="da-DK"/>
        </w:rPr>
      </w:pPr>
    </w:p>
    <w:p w14:paraId="31F7879B" w14:textId="78DD304F" w:rsidR="00F748C1" w:rsidRPr="00F748C1" w:rsidRDefault="00F748C1" w:rsidP="00CA287A">
      <w:pPr>
        <w:numPr>
          <w:ilvl w:val="1"/>
          <w:numId w:val="3"/>
        </w:numPr>
        <w:spacing w:afterLines="160" w:after="384" w:line="270" w:lineRule="atLeast"/>
        <w:ind w:right="-567"/>
        <w:rPr>
          <w:rFonts w:ascii="Verdana" w:eastAsia="Times New Roman" w:hAnsi="Verdana" w:cs="Times New Roman"/>
          <w:sz w:val="19"/>
          <w:szCs w:val="20"/>
          <w:lang w:eastAsia="da-DK"/>
        </w:rPr>
      </w:pPr>
      <w:r w:rsidRPr="00F748C1">
        <w:rPr>
          <w:rFonts w:ascii="Verdana" w:eastAsia="Times New Roman" w:hAnsi="Verdana" w:cs="Times New Roman"/>
          <w:sz w:val="19"/>
          <w:szCs w:val="20"/>
          <w:lang w:eastAsia="da-DK"/>
        </w:rPr>
        <w:t>Jorden i miler skal være synligt mærket med skiltning (som henviser til opgravningssted/dato)</w:t>
      </w:r>
    </w:p>
    <w:p w14:paraId="001A0334" w14:textId="77777777" w:rsidR="00F748C1" w:rsidRPr="00F748C1" w:rsidRDefault="00F748C1" w:rsidP="00CA287A">
      <w:pPr>
        <w:numPr>
          <w:ilvl w:val="1"/>
          <w:numId w:val="3"/>
        </w:numPr>
        <w:spacing w:afterLines="160" w:after="384" w:line="240" w:lineRule="auto"/>
        <w:ind w:right="-567"/>
        <w:rPr>
          <w:rFonts w:ascii="Verdana" w:eastAsia="Times New Roman" w:hAnsi="Verdana" w:cs="Times New Roman"/>
          <w:sz w:val="19"/>
          <w:szCs w:val="20"/>
          <w:lang w:eastAsia="da-DK"/>
        </w:rPr>
      </w:pPr>
      <w:r w:rsidRPr="00F748C1">
        <w:rPr>
          <w:rFonts w:ascii="Verdana" w:eastAsia="Times New Roman" w:hAnsi="Verdana" w:cs="Times New Roman"/>
          <w:sz w:val="19"/>
          <w:szCs w:val="20"/>
          <w:lang w:eastAsia="da-DK"/>
        </w:rPr>
        <w:t>Prøvetagning og indsendelse af prøver til analyser af jordpartier skal ske hurtigst muligt og senest 1 måned efter modtagelsen af de enkelte miler.</w:t>
      </w:r>
    </w:p>
    <w:p w14:paraId="00F996B8" w14:textId="77777777" w:rsidR="00F748C1" w:rsidRPr="00F748C1" w:rsidRDefault="00F748C1" w:rsidP="00CA287A">
      <w:pPr>
        <w:numPr>
          <w:ilvl w:val="1"/>
          <w:numId w:val="3"/>
        </w:numPr>
        <w:spacing w:afterLines="160" w:after="384" w:line="240" w:lineRule="auto"/>
        <w:ind w:left="1423" w:right="-567" w:hanging="431"/>
        <w:rPr>
          <w:rFonts w:ascii="Verdana" w:eastAsia="Times New Roman" w:hAnsi="Verdana" w:cs="Times New Roman"/>
          <w:sz w:val="19"/>
          <w:szCs w:val="20"/>
          <w:lang w:eastAsia="da-DK"/>
        </w:rPr>
      </w:pPr>
      <w:r w:rsidRPr="00F748C1">
        <w:rPr>
          <w:rFonts w:ascii="Verdana" w:eastAsia="Times New Roman" w:hAnsi="Verdana" w:cs="Times New Roman"/>
          <w:sz w:val="19"/>
          <w:szCs w:val="20"/>
          <w:lang w:eastAsia="da-DK"/>
        </w:rPr>
        <w:t>Viser analyser, at jordparti overskrider grænseværdien for lettere forurenet jord, skal jordpartiet straks overdækkes og bortskaffes til godkendt modtager hurtigst muligt og senest 1 uge efter modtagelse af analyseresultatet.</w:t>
      </w:r>
    </w:p>
    <w:p w14:paraId="0217C67F" w14:textId="77777777" w:rsidR="00F748C1" w:rsidRPr="00F748C1" w:rsidRDefault="00F748C1" w:rsidP="00CA287A">
      <w:pPr>
        <w:numPr>
          <w:ilvl w:val="1"/>
          <w:numId w:val="3"/>
        </w:numPr>
        <w:spacing w:afterLines="160" w:after="384" w:line="240" w:lineRule="auto"/>
        <w:ind w:right="-567"/>
        <w:rPr>
          <w:rFonts w:ascii="Verdana" w:eastAsia="Times New Roman" w:hAnsi="Verdana" w:cs="Times New Roman"/>
          <w:sz w:val="19"/>
          <w:szCs w:val="20"/>
          <w:lang w:eastAsia="da-DK"/>
        </w:rPr>
      </w:pPr>
      <w:r w:rsidRPr="00F748C1">
        <w:rPr>
          <w:rFonts w:ascii="Verdana" w:eastAsia="Times New Roman" w:hAnsi="Verdana" w:cs="Times New Roman"/>
          <w:sz w:val="19"/>
          <w:szCs w:val="20"/>
          <w:lang w:eastAsia="da-DK"/>
        </w:rPr>
        <w:t xml:space="preserve">Hvis pladsen modtager jordpartier, der ikke er omfattet af denne godkendelse (tydeligt eller stærkt forurenet jord), skal det afvises og køres direkte til godkendt modtager. Hvis det alligevel er blevet aflæsset, </w:t>
      </w:r>
      <w:r w:rsidRPr="00F748C1">
        <w:rPr>
          <w:rFonts w:ascii="Verdana" w:eastAsia="Times New Roman" w:hAnsi="Verdana" w:cs="Times New Roman"/>
          <w:sz w:val="19"/>
          <w:szCs w:val="20"/>
          <w:lang w:eastAsia="da-DK"/>
        </w:rPr>
        <w:lastRenderedPageBreak/>
        <w:t>skal det overdækkes og bortskaffes hurtigst muligt og inden ophør af næste arbejdsdag.</w:t>
      </w:r>
    </w:p>
    <w:p w14:paraId="6526BA15" w14:textId="77777777" w:rsidR="00F748C1" w:rsidRPr="00F748C1" w:rsidRDefault="00F748C1" w:rsidP="00CA287A">
      <w:pPr>
        <w:numPr>
          <w:ilvl w:val="1"/>
          <w:numId w:val="3"/>
        </w:numPr>
        <w:spacing w:after="160" w:line="240" w:lineRule="auto"/>
        <w:ind w:right="-567"/>
        <w:rPr>
          <w:rFonts w:ascii="Verdana" w:eastAsia="Times New Roman" w:hAnsi="Verdana" w:cs="Times New Roman"/>
          <w:sz w:val="19"/>
          <w:szCs w:val="20"/>
          <w:lang w:eastAsia="da-DK"/>
        </w:rPr>
      </w:pPr>
      <w:r w:rsidRPr="00F748C1">
        <w:rPr>
          <w:rFonts w:ascii="Verdana" w:eastAsia="Times New Roman" w:hAnsi="Verdana" w:cs="Times New Roman"/>
          <w:sz w:val="19"/>
          <w:szCs w:val="20"/>
          <w:lang w:eastAsia="da-DK"/>
        </w:rPr>
        <w:t>Jordpartier må højst henligge 2 måneder på karteringspladsen.</w:t>
      </w:r>
    </w:p>
    <w:p w14:paraId="19BDA2C8" w14:textId="77777777" w:rsidR="00F748C1" w:rsidRPr="00F748C1" w:rsidRDefault="00F748C1" w:rsidP="00CA287A">
      <w:pPr>
        <w:numPr>
          <w:ilvl w:val="0"/>
          <w:numId w:val="3"/>
        </w:numPr>
        <w:spacing w:after="160" w:line="240" w:lineRule="auto"/>
        <w:ind w:right="-567"/>
        <w:rPr>
          <w:rFonts w:ascii="Verdana" w:eastAsia="Times New Roman" w:hAnsi="Verdana" w:cs="Times New Roman"/>
          <w:sz w:val="19"/>
          <w:szCs w:val="20"/>
          <w:lang w:eastAsia="da-DK"/>
        </w:rPr>
      </w:pPr>
      <w:r w:rsidRPr="00F748C1">
        <w:rPr>
          <w:rFonts w:ascii="Verdana" w:eastAsia="Times New Roman" w:hAnsi="Verdana" w:cs="Times New Roman"/>
          <w:sz w:val="19"/>
          <w:szCs w:val="20"/>
          <w:lang w:eastAsia="da-DK"/>
        </w:rPr>
        <w:t>Jordforurening</w:t>
      </w:r>
    </w:p>
    <w:p w14:paraId="1B1A9366" w14:textId="5CDDFA0F" w:rsidR="00F748C1" w:rsidRPr="00E15BAA" w:rsidRDefault="00F748C1" w:rsidP="000576C0">
      <w:pPr>
        <w:numPr>
          <w:ilvl w:val="1"/>
          <w:numId w:val="3"/>
        </w:numPr>
        <w:spacing w:after="160" w:line="240" w:lineRule="auto"/>
        <w:ind w:right="-567"/>
        <w:contextualSpacing/>
        <w:rPr>
          <w:rFonts w:ascii="Verdana" w:eastAsia="Times New Roman" w:hAnsi="Verdana" w:cs="Times New Roman"/>
          <w:sz w:val="19"/>
          <w:szCs w:val="20"/>
          <w:lang w:eastAsia="da-DK"/>
        </w:rPr>
      </w:pPr>
      <w:r w:rsidRPr="00E15BAA">
        <w:rPr>
          <w:rFonts w:ascii="Verdana" w:eastAsia="Times New Roman" w:hAnsi="Verdana" w:cs="Times New Roman"/>
          <w:sz w:val="19"/>
          <w:szCs w:val="20"/>
          <w:lang w:eastAsia="da-DK"/>
        </w:rPr>
        <w:t xml:space="preserve">Ved nedlukning skal der udtages prøver </w:t>
      </w:r>
      <w:r w:rsidR="00E15BAA" w:rsidRPr="00E15BAA">
        <w:rPr>
          <w:rFonts w:ascii="Verdana" w:eastAsia="Times New Roman" w:hAnsi="Verdana" w:cs="Times New Roman"/>
          <w:sz w:val="19"/>
          <w:szCs w:val="20"/>
          <w:lang w:eastAsia="da-DK"/>
        </w:rPr>
        <w:t>af hele pladsen. Pladsen er opdelt i felter af 7 x 7 meter</w:t>
      </w:r>
      <w:r w:rsidR="00E15BAA">
        <w:rPr>
          <w:rFonts w:ascii="Verdana" w:eastAsia="Times New Roman" w:hAnsi="Verdana" w:cs="Times New Roman"/>
          <w:sz w:val="19"/>
          <w:szCs w:val="20"/>
          <w:lang w:eastAsia="da-DK"/>
        </w:rPr>
        <w:t xml:space="preserve"> i alt 40 felter</w:t>
      </w:r>
      <w:r w:rsidR="00E15BAA" w:rsidRPr="00E15BAA">
        <w:rPr>
          <w:rFonts w:ascii="Verdana" w:eastAsia="Times New Roman" w:hAnsi="Verdana" w:cs="Times New Roman"/>
          <w:sz w:val="19"/>
          <w:szCs w:val="20"/>
          <w:lang w:eastAsia="da-DK"/>
        </w:rPr>
        <w:t xml:space="preserve">. Der udtages </w:t>
      </w:r>
      <w:r w:rsidR="00E15BAA">
        <w:rPr>
          <w:rFonts w:ascii="Verdana" w:eastAsia="Times New Roman" w:hAnsi="Verdana" w:cs="Times New Roman"/>
          <w:sz w:val="19"/>
          <w:szCs w:val="20"/>
          <w:lang w:eastAsia="da-DK"/>
        </w:rPr>
        <w:t xml:space="preserve">og </w:t>
      </w:r>
      <w:r w:rsidRPr="00E15BAA">
        <w:rPr>
          <w:rFonts w:ascii="Verdana" w:eastAsia="Times New Roman" w:hAnsi="Verdana" w:cs="Times New Roman"/>
          <w:sz w:val="19"/>
          <w:szCs w:val="20"/>
          <w:lang w:eastAsia="da-DK"/>
        </w:rPr>
        <w:t>analyseres efter vejjordspakken.</w:t>
      </w:r>
      <w:r w:rsidR="00E15BAA" w:rsidRPr="00E15BAA">
        <w:t xml:space="preserve"> </w:t>
      </w:r>
      <w:r w:rsidR="00E15BAA">
        <w:t>D</w:t>
      </w:r>
      <w:r w:rsidR="00E15BAA" w:rsidRPr="00E15BAA">
        <w:rPr>
          <w:rFonts w:ascii="Verdana" w:eastAsia="Times New Roman" w:hAnsi="Verdana" w:cs="Times New Roman"/>
          <w:sz w:val="19"/>
          <w:szCs w:val="20"/>
          <w:lang w:eastAsia="da-DK"/>
        </w:rPr>
        <w:t>okumentation for at råjord efterlades som før jordoplaget</w:t>
      </w:r>
      <w:r w:rsidR="00E15BAA">
        <w:rPr>
          <w:rFonts w:ascii="Verdana" w:eastAsia="Times New Roman" w:hAnsi="Verdana" w:cs="Times New Roman"/>
          <w:sz w:val="19"/>
          <w:szCs w:val="20"/>
          <w:lang w:eastAsia="da-DK"/>
        </w:rPr>
        <w:t xml:space="preserve"> skal fremsendes til godkendelse hos Næstved Kommune</w:t>
      </w:r>
      <w:r w:rsidR="00E15BAA" w:rsidRPr="00E15BAA">
        <w:rPr>
          <w:rFonts w:ascii="Verdana" w:eastAsia="Times New Roman" w:hAnsi="Verdana" w:cs="Times New Roman"/>
          <w:sz w:val="19"/>
          <w:szCs w:val="20"/>
          <w:lang w:eastAsia="da-DK"/>
        </w:rPr>
        <w:t xml:space="preserve">. </w:t>
      </w:r>
    </w:p>
    <w:p w14:paraId="65956121" w14:textId="77777777" w:rsidR="00F748C1" w:rsidRPr="00F748C1" w:rsidRDefault="00F748C1" w:rsidP="00CA287A">
      <w:pPr>
        <w:spacing w:after="160" w:line="240" w:lineRule="auto"/>
        <w:ind w:left="1425" w:right="-567"/>
        <w:contextualSpacing/>
        <w:rPr>
          <w:rFonts w:ascii="Verdana" w:eastAsia="Times New Roman" w:hAnsi="Verdana" w:cs="Times New Roman"/>
          <w:sz w:val="19"/>
          <w:szCs w:val="20"/>
          <w:lang w:eastAsia="da-DK"/>
        </w:rPr>
      </w:pPr>
    </w:p>
    <w:p w14:paraId="2EBC2E38" w14:textId="73A4E195" w:rsidR="00F748C1" w:rsidRPr="00F748C1" w:rsidRDefault="00F748C1" w:rsidP="00CA287A">
      <w:pPr>
        <w:numPr>
          <w:ilvl w:val="1"/>
          <w:numId w:val="3"/>
        </w:numPr>
        <w:spacing w:after="160" w:line="240" w:lineRule="auto"/>
        <w:ind w:right="-567"/>
        <w:contextualSpacing/>
        <w:rPr>
          <w:rFonts w:ascii="Verdana" w:eastAsia="Times New Roman" w:hAnsi="Verdana" w:cs="Times New Roman"/>
          <w:sz w:val="19"/>
          <w:szCs w:val="20"/>
          <w:lang w:eastAsia="da-DK"/>
        </w:rPr>
      </w:pPr>
      <w:r w:rsidRPr="00F748C1">
        <w:rPr>
          <w:rFonts w:ascii="Verdana" w:eastAsia="Times New Roman" w:hAnsi="Verdana" w:cs="Times New Roman"/>
          <w:sz w:val="19"/>
          <w:szCs w:val="20"/>
          <w:lang w:eastAsia="da-DK"/>
        </w:rPr>
        <w:t xml:space="preserve">Analyseresultater skal være modtaget i Næstved Kommune senest den 1. </w:t>
      </w:r>
      <w:r w:rsidR="00E15BAA">
        <w:rPr>
          <w:rFonts w:ascii="Verdana" w:eastAsia="Times New Roman" w:hAnsi="Verdana" w:cs="Times New Roman"/>
          <w:sz w:val="19"/>
          <w:szCs w:val="20"/>
          <w:lang w:eastAsia="da-DK"/>
        </w:rPr>
        <w:t xml:space="preserve">maj </w:t>
      </w:r>
      <w:r w:rsidRPr="00F748C1">
        <w:rPr>
          <w:rFonts w:ascii="Verdana" w:eastAsia="Times New Roman" w:hAnsi="Verdana" w:cs="Times New Roman"/>
          <w:sz w:val="19"/>
          <w:szCs w:val="20"/>
          <w:lang w:eastAsia="da-DK"/>
        </w:rPr>
        <w:t>2024.</w:t>
      </w:r>
    </w:p>
    <w:p w14:paraId="0445DE28" w14:textId="77777777" w:rsidR="00F748C1" w:rsidRPr="00F748C1" w:rsidRDefault="00F748C1" w:rsidP="00CA287A">
      <w:pPr>
        <w:spacing w:after="160" w:line="240" w:lineRule="auto"/>
        <w:ind w:left="1425" w:right="-567"/>
        <w:contextualSpacing/>
        <w:rPr>
          <w:rFonts w:ascii="Verdana" w:eastAsia="Times New Roman" w:hAnsi="Verdana" w:cs="Times New Roman"/>
          <w:sz w:val="19"/>
          <w:szCs w:val="20"/>
          <w:lang w:eastAsia="da-DK"/>
        </w:rPr>
      </w:pPr>
    </w:p>
    <w:p w14:paraId="076866C6" w14:textId="505D6F86" w:rsidR="00F748C1" w:rsidRPr="00F748C1" w:rsidRDefault="00F748C1" w:rsidP="00CA287A">
      <w:pPr>
        <w:numPr>
          <w:ilvl w:val="1"/>
          <w:numId w:val="3"/>
        </w:numPr>
        <w:spacing w:after="160" w:line="240" w:lineRule="auto"/>
        <w:ind w:right="-567"/>
        <w:contextualSpacing/>
        <w:rPr>
          <w:rFonts w:ascii="Verdana" w:eastAsia="Times New Roman" w:hAnsi="Verdana" w:cs="Times New Roman"/>
          <w:sz w:val="19"/>
          <w:szCs w:val="20"/>
          <w:lang w:eastAsia="da-DK"/>
        </w:rPr>
      </w:pPr>
      <w:r w:rsidRPr="00F748C1">
        <w:rPr>
          <w:rFonts w:ascii="Verdana" w:eastAsia="Times New Roman" w:hAnsi="Verdana" w:cs="Times New Roman"/>
          <w:sz w:val="19"/>
          <w:szCs w:val="20"/>
          <w:lang w:eastAsia="da-DK"/>
        </w:rPr>
        <w:t xml:space="preserve">Hvis analyser viser at </w:t>
      </w:r>
      <w:r w:rsidR="00E15BAA">
        <w:rPr>
          <w:rFonts w:ascii="Verdana" w:eastAsia="Times New Roman" w:hAnsi="Verdana" w:cs="Times New Roman"/>
          <w:sz w:val="19"/>
          <w:szCs w:val="20"/>
          <w:lang w:eastAsia="da-DK"/>
        </w:rPr>
        <w:t xml:space="preserve">dele eller hele arealet ligger over analyseværdierne i ”fordokumentationen” </w:t>
      </w:r>
      <w:r w:rsidRPr="00F748C1">
        <w:rPr>
          <w:rFonts w:ascii="Verdana" w:eastAsia="Times New Roman" w:hAnsi="Verdana" w:cs="Times New Roman"/>
          <w:sz w:val="19"/>
          <w:szCs w:val="20"/>
          <w:lang w:eastAsia="da-DK"/>
        </w:rPr>
        <w:t xml:space="preserve">skal der indsendes jordhåndteringsplan, som redegør for håndtering af forurenet </w:t>
      </w:r>
      <w:r w:rsidR="00E15BAA">
        <w:rPr>
          <w:rFonts w:ascii="Verdana" w:eastAsia="Times New Roman" w:hAnsi="Verdana" w:cs="Times New Roman"/>
          <w:sz w:val="19"/>
          <w:szCs w:val="20"/>
          <w:lang w:eastAsia="da-DK"/>
        </w:rPr>
        <w:t xml:space="preserve">jord, oprensning </w:t>
      </w:r>
      <w:r w:rsidRPr="00F748C1">
        <w:rPr>
          <w:rFonts w:ascii="Verdana" w:eastAsia="Times New Roman" w:hAnsi="Verdana" w:cs="Times New Roman"/>
          <w:sz w:val="19"/>
          <w:szCs w:val="20"/>
          <w:lang w:eastAsia="da-DK"/>
        </w:rPr>
        <w:t>og bortskaffelse af  forurenet jord på pladsen.</w:t>
      </w:r>
    </w:p>
    <w:p w14:paraId="4B3B5CEC" w14:textId="77777777" w:rsidR="00F748C1" w:rsidRPr="00F748C1" w:rsidRDefault="00F748C1" w:rsidP="00CA287A">
      <w:pPr>
        <w:spacing w:after="160"/>
        <w:ind w:left="720" w:right="-567"/>
        <w:contextualSpacing/>
        <w:rPr>
          <w:rFonts w:ascii="Verdana" w:eastAsia="Times New Roman" w:hAnsi="Verdana" w:cs="Times New Roman"/>
          <w:sz w:val="19"/>
          <w:szCs w:val="20"/>
          <w:lang w:eastAsia="da-DK"/>
        </w:rPr>
      </w:pPr>
    </w:p>
    <w:p w14:paraId="3F689CE8" w14:textId="77777777" w:rsidR="00F748C1" w:rsidRPr="00F748C1" w:rsidRDefault="00F748C1" w:rsidP="00CA287A">
      <w:pPr>
        <w:numPr>
          <w:ilvl w:val="0"/>
          <w:numId w:val="3"/>
        </w:numPr>
        <w:spacing w:after="160" w:line="240" w:lineRule="auto"/>
        <w:ind w:right="-567"/>
        <w:rPr>
          <w:rFonts w:ascii="Verdana" w:eastAsia="Times New Roman" w:hAnsi="Verdana" w:cs="Times New Roman"/>
          <w:sz w:val="19"/>
          <w:szCs w:val="20"/>
          <w:lang w:eastAsia="da-DK"/>
        </w:rPr>
      </w:pPr>
      <w:r w:rsidRPr="00F748C1">
        <w:rPr>
          <w:rFonts w:ascii="Verdana" w:eastAsia="Times New Roman" w:hAnsi="Verdana" w:cs="Times New Roman"/>
          <w:sz w:val="19"/>
          <w:szCs w:val="20"/>
          <w:lang w:eastAsia="da-DK"/>
        </w:rPr>
        <w:t>Driftsjournal</w:t>
      </w:r>
    </w:p>
    <w:p w14:paraId="2B583B96" w14:textId="77777777" w:rsidR="00F748C1" w:rsidRPr="00F748C1" w:rsidRDefault="00F748C1" w:rsidP="00CA287A">
      <w:pPr>
        <w:numPr>
          <w:ilvl w:val="1"/>
          <w:numId w:val="3"/>
        </w:numPr>
        <w:spacing w:after="160" w:line="270" w:lineRule="atLeast"/>
        <w:ind w:right="-567"/>
        <w:contextualSpacing/>
        <w:rPr>
          <w:rFonts w:ascii="Verdana" w:eastAsia="Times New Roman" w:hAnsi="Verdana" w:cs="Times New Roman"/>
          <w:sz w:val="19"/>
          <w:szCs w:val="20"/>
          <w:lang w:eastAsia="da-DK"/>
        </w:rPr>
      </w:pPr>
      <w:r w:rsidRPr="00F748C1">
        <w:rPr>
          <w:rFonts w:ascii="Verdana" w:eastAsia="Times New Roman" w:hAnsi="Verdana" w:cs="Times New Roman"/>
          <w:sz w:val="19"/>
          <w:szCs w:val="20"/>
          <w:lang w:eastAsia="da-DK"/>
        </w:rPr>
        <w:t>Virksomheden skal føre en driftsjournal med angivelse af hvert jordparti/læs og som skal indhold:</w:t>
      </w:r>
    </w:p>
    <w:p w14:paraId="72F2B205" w14:textId="77777777" w:rsidR="00F748C1" w:rsidRPr="00F748C1" w:rsidRDefault="00F748C1" w:rsidP="00CA287A">
      <w:pPr>
        <w:numPr>
          <w:ilvl w:val="0"/>
          <w:numId w:val="5"/>
        </w:numPr>
        <w:spacing w:after="160" w:line="270" w:lineRule="atLeast"/>
        <w:ind w:right="-567"/>
        <w:rPr>
          <w:rFonts w:ascii="Verdana" w:eastAsia="Times New Roman" w:hAnsi="Verdana" w:cs="Times New Roman"/>
          <w:sz w:val="19"/>
          <w:szCs w:val="20"/>
          <w:lang w:eastAsia="da-DK"/>
        </w:rPr>
      </w:pPr>
      <w:r w:rsidRPr="00F748C1">
        <w:rPr>
          <w:rFonts w:ascii="Verdana" w:eastAsia="Times New Roman" w:hAnsi="Verdana" w:cs="Times New Roman"/>
          <w:sz w:val="19"/>
          <w:szCs w:val="20"/>
          <w:lang w:eastAsia="da-DK"/>
        </w:rPr>
        <w:t>Oprindelse, mængde, modtagelsesdato og milenummer/bogstav.</w:t>
      </w:r>
    </w:p>
    <w:p w14:paraId="63A4636C" w14:textId="77777777" w:rsidR="00F748C1" w:rsidRPr="00F748C1" w:rsidRDefault="00F748C1" w:rsidP="00CA287A">
      <w:pPr>
        <w:numPr>
          <w:ilvl w:val="0"/>
          <w:numId w:val="5"/>
        </w:numPr>
        <w:spacing w:after="160" w:line="270" w:lineRule="atLeast"/>
        <w:ind w:right="-567"/>
        <w:rPr>
          <w:rFonts w:ascii="Verdana" w:eastAsia="Times New Roman" w:hAnsi="Verdana" w:cs="Times New Roman"/>
          <w:sz w:val="19"/>
          <w:szCs w:val="20"/>
          <w:lang w:eastAsia="da-DK"/>
        </w:rPr>
      </w:pPr>
      <w:r w:rsidRPr="00F748C1">
        <w:rPr>
          <w:rFonts w:ascii="Verdana" w:eastAsia="Times New Roman" w:hAnsi="Verdana" w:cs="Times New Roman"/>
          <w:sz w:val="19"/>
          <w:szCs w:val="20"/>
          <w:lang w:eastAsia="da-DK"/>
        </w:rPr>
        <w:t>Prøveantal og dato samt analyseresultater og heraf forureningskategori.</w:t>
      </w:r>
    </w:p>
    <w:p w14:paraId="34871EF2" w14:textId="77777777" w:rsidR="00F748C1" w:rsidRPr="00F748C1" w:rsidRDefault="00F748C1" w:rsidP="00CA287A">
      <w:pPr>
        <w:numPr>
          <w:ilvl w:val="0"/>
          <w:numId w:val="5"/>
        </w:numPr>
        <w:spacing w:after="160" w:line="270" w:lineRule="atLeast"/>
        <w:ind w:right="-567"/>
        <w:rPr>
          <w:rFonts w:ascii="Verdana" w:eastAsia="Times New Roman" w:hAnsi="Verdana" w:cs="Times New Roman"/>
          <w:sz w:val="19"/>
          <w:szCs w:val="20"/>
          <w:lang w:eastAsia="da-DK"/>
        </w:rPr>
      </w:pPr>
      <w:r w:rsidRPr="00F748C1">
        <w:rPr>
          <w:rFonts w:ascii="Verdana" w:eastAsia="Times New Roman" w:hAnsi="Verdana" w:cs="Times New Roman"/>
          <w:sz w:val="19"/>
          <w:szCs w:val="20"/>
          <w:lang w:eastAsia="da-DK"/>
        </w:rPr>
        <w:t>Bortskaffelsesdato og modtager/anvendelse.</w:t>
      </w:r>
    </w:p>
    <w:p w14:paraId="3EBAF54B" w14:textId="77777777" w:rsidR="00F748C1" w:rsidRPr="00F748C1" w:rsidRDefault="00F748C1" w:rsidP="00CA287A">
      <w:pPr>
        <w:numPr>
          <w:ilvl w:val="0"/>
          <w:numId w:val="5"/>
        </w:numPr>
        <w:spacing w:after="160" w:line="270" w:lineRule="atLeast"/>
        <w:ind w:right="-567"/>
        <w:rPr>
          <w:rFonts w:ascii="Verdana" w:eastAsia="Times New Roman" w:hAnsi="Verdana" w:cs="Times New Roman"/>
          <w:sz w:val="19"/>
          <w:szCs w:val="20"/>
          <w:lang w:eastAsia="da-DK"/>
        </w:rPr>
      </w:pPr>
      <w:r w:rsidRPr="00F748C1">
        <w:rPr>
          <w:rFonts w:ascii="Verdana" w:eastAsia="Times New Roman" w:hAnsi="Verdana" w:cs="Times New Roman"/>
          <w:sz w:val="19"/>
          <w:szCs w:val="20"/>
          <w:lang w:eastAsia="da-DK"/>
        </w:rPr>
        <w:t>Afvigelser i driften, herunder modtagelse af partier, der ikke er omfattet af godkendelsen.</w:t>
      </w:r>
    </w:p>
    <w:p w14:paraId="25610DBF" w14:textId="77777777" w:rsidR="00F748C1" w:rsidRPr="00F748C1" w:rsidRDefault="00F748C1" w:rsidP="00CA287A">
      <w:pPr>
        <w:numPr>
          <w:ilvl w:val="1"/>
          <w:numId w:val="3"/>
        </w:numPr>
        <w:spacing w:after="160" w:line="270" w:lineRule="atLeast"/>
        <w:ind w:right="-567"/>
        <w:rPr>
          <w:rFonts w:ascii="Verdana" w:eastAsia="Times New Roman" w:hAnsi="Verdana" w:cs="Times New Roman"/>
          <w:sz w:val="19"/>
          <w:szCs w:val="20"/>
          <w:lang w:eastAsia="da-DK"/>
        </w:rPr>
      </w:pPr>
      <w:r w:rsidRPr="00F748C1">
        <w:rPr>
          <w:rFonts w:ascii="Verdana" w:eastAsia="Times New Roman" w:hAnsi="Verdana" w:cs="Times New Roman"/>
          <w:sz w:val="19"/>
          <w:szCs w:val="20"/>
          <w:lang w:eastAsia="da-DK"/>
        </w:rPr>
        <w:t>Driftsjournalen skal opbevares på pladsen, men kopi skal være tilgængelig ved tilsyn eller tilsendes efter anmodning.</w:t>
      </w:r>
    </w:p>
    <w:p w14:paraId="17592784" w14:textId="77777777" w:rsidR="00F748C1" w:rsidRPr="00F748C1" w:rsidRDefault="00F748C1" w:rsidP="00CA287A">
      <w:pPr>
        <w:numPr>
          <w:ilvl w:val="0"/>
          <w:numId w:val="3"/>
        </w:numPr>
        <w:spacing w:after="160" w:line="240" w:lineRule="auto"/>
        <w:ind w:right="-567"/>
        <w:rPr>
          <w:rFonts w:ascii="Verdana" w:eastAsia="Times New Roman" w:hAnsi="Verdana" w:cs="Times New Roman"/>
          <w:sz w:val="19"/>
          <w:szCs w:val="20"/>
          <w:lang w:eastAsia="da-DK"/>
        </w:rPr>
      </w:pPr>
      <w:r w:rsidRPr="00F748C1">
        <w:rPr>
          <w:rFonts w:ascii="Verdana" w:eastAsia="Times New Roman" w:hAnsi="Verdana" w:cs="Times New Roman"/>
          <w:sz w:val="19"/>
          <w:szCs w:val="20"/>
          <w:lang w:eastAsia="da-DK"/>
        </w:rPr>
        <w:t>Foranstaltninger ved lukning</w:t>
      </w:r>
    </w:p>
    <w:p w14:paraId="524D9F3C" w14:textId="578570DB" w:rsidR="00F748C1" w:rsidRPr="00F748C1" w:rsidRDefault="00F748C1" w:rsidP="00CA287A">
      <w:pPr>
        <w:numPr>
          <w:ilvl w:val="1"/>
          <w:numId w:val="3"/>
        </w:numPr>
        <w:spacing w:after="160" w:line="240" w:lineRule="auto"/>
        <w:ind w:left="792" w:right="-567"/>
        <w:rPr>
          <w:rFonts w:ascii="Verdana" w:eastAsia="Times New Roman" w:hAnsi="Verdana" w:cs="Times New Roman"/>
          <w:sz w:val="19"/>
          <w:szCs w:val="20"/>
          <w:lang w:eastAsia="da-DK"/>
        </w:rPr>
      </w:pPr>
      <w:r w:rsidRPr="00F748C1">
        <w:rPr>
          <w:rFonts w:ascii="Verdana" w:eastAsia="Times New Roman" w:hAnsi="Verdana" w:cs="Times New Roman"/>
          <w:sz w:val="19"/>
          <w:szCs w:val="20"/>
          <w:lang w:eastAsia="da-DK"/>
        </w:rPr>
        <w:t>Virksomheden skal ved nedlukning bortskaffe alt affaldsoplag til godkendt modtager sammen med restprodukter</w:t>
      </w:r>
      <w:r w:rsidR="00E15BAA">
        <w:rPr>
          <w:rFonts w:ascii="Verdana" w:eastAsia="Times New Roman" w:hAnsi="Verdana" w:cs="Times New Roman"/>
          <w:sz w:val="19"/>
          <w:szCs w:val="20"/>
          <w:lang w:eastAsia="da-DK"/>
        </w:rPr>
        <w:t>.</w:t>
      </w:r>
    </w:p>
    <w:p w14:paraId="06E2A80D" w14:textId="77777777" w:rsidR="00F748C1" w:rsidRPr="00F748C1" w:rsidRDefault="00F748C1" w:rsidP="00CA287A">
      <w:pPr>
        <w:spacing w:after="160" w:line="240" w:lineRule="auto"/>
        <w:ind w:left="792" w:right="-567"/>
        <w:rPr>
          <w:rFonts w:ascii="Verdana" w:eastAsia="Times New Roman" w:hAnsi="Verdana" w:cs="Times New Roman"/>
          <w:sz w:val="19"/>
          <w:szCs w:val="20"/>
          <w:lang w:eastAsia="da-DK"/>
        </w:rPr>
      </w:pPr>
    </w:p>
    <w:p w14:paraId="4055B9BD" w14:textId="21219F2D" w:rsidR="00F748C1" w:rsidRPr="00F748C1" w:rsidRDefault="00F748C1" w:rsidP="00CA287A">
      <w:pPr>
        <w:numPr>
          <w:ilvl w:val="1"/>
          <w:numId w:val="3"/>
        </w:numPr>
        <w:spacing w:after="160" w:line="240" w:lineRule="auto"/>
        <w:ind w:left="792" w:right="-567"/>
        <w:rPr>
          <w:rFonts w:ascii="Verdana" w:eastAsia="Times New Roman" w:hAnsi="Verdana" w:cs="Times New Roman"/>
          <w:sz w:val="19"/>
          <w:szCs w:val="20"/>
          <w:lang w:eastAsia="da-DK"/>
        </w:rPr>
      </w:pPr>
      <w:r w:rsidRPr="00F748C1">
        <w:rPr>
          <w:rFonts w:ascii="Verdana" w:eastAsia="Times New Roman" w:hAnsi="Verdana" w:cs="Times New Roman"/>
          <w:sz w:val="19"/>
          <w:szCs w:val="20"/>
          <w:lang w:eastAsia="da-DK"/>
        </w:rPr>
        <w:t xml:space="preserve">Godkendelsen bortfalder 1. </w:t>
      </w:r>
      <w:r w:rsidR="00E15BAA">
        <w:rPr>
          <w:rFonts w:ascii="Verdana" w:eastAsia="Times New Roman" w:hAnsi="Verdana" w:cs="Times New Roman"/>
          <w:sz w:val="19"/>
          <w:szCs w:val="20"/>
          <w:lang w:eastAsia="da-DK"/>
        </w:rPr>
        <w:t xml:space="preserve">maj </w:t>
      </w:r>
      <w:r w:rsidRPr="00F748C1">
        <w:rPr>
          <w:rFonts w:ascii="Verdana" w:eastAsia="Times New Roman" w:hAnsi="Verdana" w:cs="Times New Roman"/>
          <w:sz w:val="19"/>
          <w:szCs w:val="20"/>
          <w:lang w:eastAsia="da-DK"/>
        </w:rPr>
        <w:t>2024, hvor pladsen skal være ryddet.</w:t>
      </w:r>
    </w:p>
    <w:p w14:paraId="33C35849" w14:textId="77777777" w:rsidR="00F748C1" w:rsidRPr="00F748C1" w:rsidRDefault="00F748C1" w:rsidP="00CA287A">
      <w:pPr>
        <w:spacing w:after="160" w:line="240" w:lineRule="auto"/>
        <w:ind w:left="1425"/>
        <w:rPr>
          <w:rFonts w:ascii="Verdana" w:eastAsia="Times New Roman" w:hAnsi="Verdana" w:cs="Times New Roman"/>
          <w:sz w:val="19"/>
          <w:szCs w:val="20"/>
          <w:lang w:eastAsia="da-DK"/>
        </w:rPr>
      </w:pPr>
    </w:p>
    <w:p w14:paraId="681EAD14" w14:textId="77777777" w:rsidR="00F748C1" w:rsidRPr="00F748C1" w:rsidRDefault="00F748C1" w:rsidP="00F748C1">
      <w:pPr>
        <w:rPr>
          <w:rFonts w:eastAsia="Times New Roman" w:cs="Arial"/>
          <w:sz w:val="16"/>
          <w:szCs w:val="16"/>
        </w:rPr>
      </w:pPr>
    </w:p>
    <w:p w14:paraId="7BE2B9D2" w14:textId="77777777" w:rsidR="00F748C1" w:rsidRPr="00F748C1" w:rsidRDefault="00F748C1" w:rsidP="00F748C1">
      <w:pPr>
        <w:spacing w:after="200"/>
        <w:rPr>
          <w:rFonts w:eastAsia="Times New Roman" w:cs="Arial"/>
          <w:sz w:val="16"/>
          <w:szCs w:val="16"/>
        </w:rPr>
      </w:pPr>
      <w:r w:rsidRPr="00F748C1">
        <w:rPr>
          <w:rFonts w:eastAsia="Times New Roman" w:cs="Arial"/>
          <w:sz w:val="16"/>
          <w:szCs w:val="16"/>
        </w:rPr>
        <w:br w:type="page"/>
      </w:r>
    </w:p>
    <w:p w14:paraId="43FF9A29" w14:textId="77777777" w:rsidR="00F748C1" w:rsidRPr="00F748C1" w:rsidRDefault="00F748C1" w:rsidP="00F748C1">
      <w:pPr>
        <w:rPr>
          <w:rFonts w:ascii="Verdana" w:eastAsia="Times New Roman" w:hAnsi="Verdana" w:cs="Arial"/>
          <w:sz w:val="28"/>
          <w:szCs w:val="28"/>
        </w:rPr>
      </w:pPr>
      <w:r w:rsidRPr="00F748C1">
        <w:rPr>
          <w:rFonts w:ascii="Verdana" w:eastAsia="Times New Roman" w:hAnsi="Verdana" w:cs="Arial"/>
          <w:sz w:val="28"/>
          <w:szCs w:val="28"/>
        </w:rPr>
        <w:lastRenderedPageBreak/>
        <w:t xml:space="preserve">Bilag 1: </w:t>
      </w:r>
      <w:r w:rsidRPr="00F748C1">
        <w:rPr>
          <w:rFonts w:ascii="Verdana" w:eastAsia="Times New Roman" w:hAnsi="Verdana" w:cs="Times New Roman"/>
          <w:sz w:val="28"/>
          <w:szCs w:val="28"/>
          <w:lang w:eastAsia="da-DK"/>
        </w:rPr>
        <w:t>Oversigtskort over pladsen</w:t>
      </w:r>
      <w:r w:rsidRPr="00F748C1">
        <w:rPr>
          <w:rFonts w:ascii="Verdana" w:eastAsia="Times New Roman" w:hAnsi="Verdana" w:cs="Arial"/>
          <w:sz w:val="28"/>
          <w:szCs w:val="28"/>
        </w:rPr>
        <w:t xml:space="preserve"> </w:t>
      </w:r>
    </w:p>
    <w:p w14:paraId="40B7F2E2" w14:textId="1F359446" w:rsidR="00F748C1" w:rsidRPr="00F748C1" w:rsidRDefault="00D5428E" w:rsidP="00F748C1">
      <w:pPr>
        <w:rPr>
          <w:rFonts w:ascii="Verdana" w:eastAsia="Times New Roman" w:hAnsi="Verdana" w:cs="Arial"/>
          <w:sz w:val="28"/>
          <w:szCs w:val="28"/>
        </w:rPr>
      </w:pPr>
      <w:r>
        <w:rPr>
          <w:noProof/>
        </w:rPr>
        <w:drawing>
          <wp:inline distT="0" distB="0" distL="0" distR="0" wp14:anchorId="39D61B3C" wp14:editId="4A57512C">
            <wp:extent cx="5040630" cy="3324225"/>
            <wp:effectExtent l="0" t="0" r="7620" b="9525"/>
            <wp:docPr id="1140216543" name="Billede 1" descr="Et billede, der indeholder kort, tekst, skærmbillede&#10;&#10;Automatisk generere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0216543" name="Billede 1" descr="Et billede, der indeholder kort, tekst, skærmbillede&#10;&#10;Automatisk genereret beskrivelse"/>
                    <pic:cNvPicPr/>
                  </pic:nvPicPr>
                  <pic:blipFill>
                    <a:blip r:embed="rId23"/>
                    <a:stretch>
                      <a:fillRect/>
                    </a:stretch>
                  </pic:blipFill>
                  <pic:spPr>
                    <a:xfrm>
                      <a:off x="0" y="0"/>
                      <a:ext cx="5040630" cy="3324225"/>
                    </a:xfrm>
                    <a:prstGeom prst="rect">
                      <a:avLst/>
                    </a:prstGeom>
                  </pic:spPr>
                </pic:pic>
              </a:graphicData>
            </a:graphic>
          </wp:inline>
        </w:drawing>
      </w:r>
    </w:p>
    <w:p w14:paraId="6BEDA4A3" w14:textId="77777777" w:rsidR="00F748C1" w:rsidRPr="00F748C1" w:rsidRDefault="00F748C1" w:rsidP="00F748C1">
      <w:pPr>
        <w:rPr>
          <w:rFonts w:eastAsia="Calibri" w:cs="Arial"/>
          <w:szCs w:val="20"/>
        </w:rPr>
      </w:pPr>
    </w:p>
    <w:p w14:paraId="61E2B97E" w14:textId="77777777" w:rsidR="00D5428E" w:rsidRDefault="00D5428E" w:rsidP="00F748C1">
      <w:pPr>
        <w:spacing w:after="200"/>
        <w:rPr>
          <w:rFonts w:eastAsia="Calibri" w:cs="Arial"/>
          <w:szCs w:val="20"/>
        </w:rPr>
      </w:pPr>
    </w:p>
    <w:p w14:paraId="0DAD8450" w14:textId="77777777" w:rsidR="00F748C1" w:rsidRPr="00F748C1" w:rsidRDefault="00F748C1" w:rsidP="00F748C1">
      <w:pPr>
        <w:rPr>
          <w:rFonts w:ascii="Verdana" w:eastAsia="Times New Roman" w:hAnsi="Verdana" w:cs="Arial"/>
          <w:sz w:val="28"/>
          <w:szCs w:val="28"/>
        </w:rPr>
      </w:pPr>
      <w:r w:rsidRPr="00F748C1">
        <w:rPr>
          <w:rFonts w:ascii="Verdana" w:eastAsia="Times New Roman" w:hAnsi="Verdana" w:cs="Arial"/>
          <w:sz w:val="28"/>
          <w:szCs w:val="28"/>
        </w:rPr>
        <w:t xml:space="preserve">Bilag 2: Projektområde </w:t>
      </w:r>
    </w:p>
    <w:p w14:paraId="73489884" w14:textId="697337E0" w:rsidR="00F748C1" w:rsidRPr="00F748C1" w:rsidRDefault="00D5428E" w:rsidP="00F748C1">
      <w:pPr>
        <w:spacing w:after="160" w:line="259" w:lineRule="auto"/>
        <w:rPr>
          <w:rFonts w:ascii="Calibri" w:eastAsia="Calibri" w:hAnsi="Calibri" w:cs="Times New Roman"/>
          <w:sz w:val="22"/>
        </w:rPr>
      </w:pPr>
      <w:r w:rsidRPr="00D5428E">
        <w:rPr>
          <w:noProof/>
        </w:rPr>
        <w:drawing>
          <wp:inline distT="0" distB="0" distL="0" distR="0" wp14:anchorId="0433702F" wp14:editId="77EE2D6D">
            <wp:extent cx="5040630" cy="3587115"/>
            <wp:effectExtent l="0" t="0" r="7620" b="0"/>
            <wp:docPr id="1073651366" name="Billede 1" descr="Et billede, der indeholder tekst, kort&#10;&#10;Automatisk generere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651366" name="Billede 1" descr="Et billede, der indeholder tekst, kort&#10;&#10;Automatisk genereret beskrivelse"/>
                    <pic:cNvPicPr/>
                  </pic:nvPicPr>
                  <pic:blipFill>
                    <a:blip r:embed="rId24"/>
                    <a:stretch>
                      <a:fillRect/>
                    </a:stretch>
                  </pic:blipFill>
                  <pic:spPr>
                    <a:xfrm>
                      <a:off x="0" y="0"/>
                      <a:ext cx="5040630" cy="3587115"/>
                    </a:xfrm>
                    <a:prstGeom prst="rect">
                      <a:avLst/>
                    </a:prstGeom>
                  </pic:spPr>
                </pic:pic>
              </a:graphicData>
            </a:graphic>
          </wp:inline>
        </w:drawing>
      </w:r>
    </w:p>
    <w:sectPr w:rsidR="00F748C1" w:rsidRPr="00F748C1" w:rsidSect="00F748C1">
      <w:headerReference w:type="default" r:id="rId25"/>
      <w:footerReference w:type="default" r:id="rId26"/>
      <w:headerReference w:type="first" r:id="rId27"/>
      <w:footerReference w:type="first" r:id="rId28"/>
      <w:pgSz w:w="11906" w:h="16838"/>
      <w:pgMar w:top="1701" w:right="2834" w:bottom="1701" w:left="1134" w:header="794"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8B32720" w14:textId="77777777" w:rsidR="00C3190F" w:rsidRDefault="00C3190F" w:rsidP="00076F9F">
      <w:pPr>
        <w:spacing w:line="240" w:lineRule="auto"/>
      </w:pPr>
      <w:r>
        <w:separator/>
      </w:r>
    </w:p>
  </w:endnote>
  <w:endnote w:type="continuationSeparator" w:id="0">
    <w:p w14:paraId="7EC82A6D" w14:textId="77777777" w:rsidR="00C3190F" w:rsidRDefault="00C3190F" w:rsidP="00076F9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36124735"/>
      <w:docPartObj>
        <w:docPartGallery w:val="Page Numbers (Bottom of Page)"/>
        <w:docPartUnique/>
      </w:docPartObj>
    </w:sdtPr>
    <w:sdtEndPr/>
    <w:sdtContent>
      <w:sdt>
        <w:sdtPr>
          <w:id w:val="98381352"/>
          <w:docPartObj>
            <w:docPartGallery w:val="Page Numbers (Top of Page)"/>
            <w:docPartUnique/>
          </w:docPartObj>
        </w:sdtPr>
        <w:sdtEndPr/>
        <w:sdtContent>
          <w:p w14:paraId="1038E537" w14:textId="77777777" w:rsidR="00A467C0" w:rsidRDefault="00A467C0" w:rsidP="00A467C0">
            <w:pPr>
              <w:pStyle w:val="Sidefod"/>
              <w:jc w:val="right"/>
            </w:pPr>
          </w:p>
          <w:tbl>
            <w:tblPr>
              <w:tblStyle w:val="Tabel-Git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605"/>
            </w:tblGrid>
            <w:tr w:rsidR="00A467C0" w14:paraId="294A9100" w14:textId="77777777" w:rsidTr="00A467C0">
              <w:tc>
                <w:tcPr>
                  <w:tcW w:w="9605" w:type="dxa"/>
                </w:tcPr>
                <w:p w14:paraId="71BE36D6" w14:textId="77777777" w:rsidR="00A467C0" w:rsidRDefault="00A467C0" w:rsidP="00A467C0">
                  <w:pPr>
                    <w:pStyle w:val="Sidefod"/>
                    <w:jc w:val="right"/>
                  </w:pPr>
                  <w:r>
                    <w:t xml:space="preserve">Side </w:t>
                  </w:r>
                  <w:r w:rsidR="0026293E">
                    <w:rPr>
                      <w:b/>
                      <w:sz w:val="24"/>
                      <w:szCs w:val="24"/>
                    </w:rPr>
                    <w:fldChar w:fldCharType="begin"/>
                  </w:r>
                  <w:r>
                    <w:rPr>
                      <w:b/>
                    </w:rPr>
                    <w:instrText>PAGE</w:instrText>
                  </w:r>
                  <w:r w:rsidR="0026293E">
                    <w:rPr>
                      <w:b/>
                      <w:sz w:val="24"/>
                      <w:szCs w:val="24"/>
                    </w:rPr>
                    <w:fldChar w:fldCharType="separate"/>
                  </w:r>
                  <w:r w:rsidR="00A25938">
                    <w:rPr>
                      <w:b/>
                      <w:noProof/>
                    </w:rPr>
                    <w:t>2</w:t>
                  </w:r>
                  <w:r w:rsidR="0026293E">
                    <w:rPr>
                      <w:b/>
                      <w:sz w:val="24"/>
                      <w:szCs w:val="24"/>
                    </w:rPr>
                    <w:fldChar w:fldCharType="end"/>
                  </w:r>
                  <w:r>
                    <w:t xml:space="preserve"> af </w:t>
                  </w:r>
                  <w:r w:rsidR="0026293E">
                    <w:rPr>
                      <w:b/>
                      <w:sz w:val="24"/>
                      <w:szCs w:val="24"/>
                    </w:rPr>
                    <w:fldChar w:fldCharType="begin"/>
                  </w:r>
                  <w:r>
                    <w:rPr>
                      <w:b/>
                    </w:rPr>
                    <w:instrText>NUMPAGES</w:instrText>
                  </w:r>
                  <w:r w:rsidR="0026293E">
                    <w:rPr>
                      <w:b/>
                      <w:sz w:val="24"/>
                      <w:szCs w:val="24"/>
                    </w:rPr>
                    <w:fldChar w:fldCharType="separate"/>
                  </w:r>
                  <w:r w:rsidR="00A25938">
                    <w:rPr>
                      <w:b/>
                      <w:noProof/>
                    </w:rPr>
                    <w:t>2</w:t>
                  </w:r>
                  <w:r w:rsidR="0026293E">
                    <w:rPr>
                      <w:b/>
                      <w:sz w:val="24"/>
                      <w:szCs w:val="24"/>
                    </w:rPr>
                    <w:fldChar w:fldCharType="end"/>
                  </w:r>
                </w:p>
              </w:tc>
            </w:tr>
          </w:tbl>
          <w:p w14:paraId="2CA97E26" w14:textId="77777777" w:rsidR="000443BF" w:rsidRDefault="0031436B" w:rsidP="00A467C0">
            <w:pPr>
              <w:pStyle w:val="Sidefod"/>
              <w:jc w:val="right"/>
            </w:pPr>
          </w:p>
        </w:sdtContent>
      </w:sdt>
    </w:sdtContent>
  </w:sdt>
  <w:p w14:paraId="7D5946C7" w14:textId="77777777" w:rsidR="00E73EA8" w:rsidRDefault="00E73EA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2862546"/>
      <w:docPartObj>
        <w:docPartGallery w:val="Page Numbers (Bottom of Page)"/>
        <w:docPartUnique/>
      </w:docPartObj>
    </w:sdtPr>
    <w:sdtEndPr/>
    <w:sdtContent>
      <w:sdt>
        <w:sdtPr>
          <w:id w:val="6796841"/>
          <w:docPartObj>
            <w:docPartGallery w:val="Page Numbers (Top of Page)"/>
            <w:docPartUnique/>
          </w:docPartObj>
        </w:sdtPr>
        <w:sdtEndPr/>
        <w:sdtContent>
          <w:p w14:paraId="1265C6CB" w14:textId="77777777" w:rsidR="00C84B6C" w:rsidRDefault="00C84B6C">
            <w:pPr>
              <w:pStyle w:val="Sidefod"/>
              <w:jc w:val="right"/>
              <w:rPr>
                <w:b/>
                <w:sz w:val="24"/>
                <w:szCs w:val="24"/>
              </w:rPr>
            </w:pPr>
          </w:p>
          <w:tbl>
            <w:tblPr>
              <w:tblStyle w:val="Tabel-Gitter"/>
              <w:tblW w:w="96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06"/>
            </w:tblGrid>
            <w:tr w:rsidR="00C84B6C" w14:paraId="327B1255" w14:textId="77777777" w:rsidTr="00C84B6C">
              <w:tc>
                <w:tcPr>
                  <w:tcW w:w="9606" w:type="dxa"/>
                </w:tcPr>
                <w:p w14:paraId="65882187" w14:textId="77777777" w:rsidR="00C84B6C" w:rsidRDefault="00C84B6C">
                  <w:pPr>
                    <w:pStyle w:val="Sidefod"/>
                    <w:jc w:val="right"/>
                  </w:pPr>
                  <w:r>
                    <w:t xml:space="preserve">Side </w:t>
                  </w:r>
                  <w:r w:rsidR="0026293E">
                    <w:rPr>
                      <w:b/>
                      <w:sz w:val="24"/>
                      <w:szCs w:val="24"/>
                    </w:rPr>
                    <w:fldChar w:fldCharType="begin"/>
                  </w:r>
                  <w:r>
                    <w:rPr>
                      <w:b/>
                    </w:rPr>
                    <w:instrText>PAGE</w:instrText>
                  </w:r>
                  <w:r w:rsidR="0026293E">
                    <w:rPr>
                      <w:b/>
                      <w:sz w:val="24"/>
                      <w:szCs w:val="24"/>
                    </w:rPr>
                    <w:fldChar w:fldCharType="separate"/>
                  </w:r>
                  <w:r w:rsidR="00A25938">
                    <w:rPr>
                      <w:b/>
                      <w:noProof/>
                    </w:rPr>
                    <w:t>1</w:t>
                  </w:r>
                  <w:r w:rsidR="0026293E">
                    <w:rPr>
                      <w:b/>
                      <w:sz w:val="24"/>
                      <w:szCs w:val="24"/>
                    </w:rPr>
                    <w:fldChar w:fldCharType="end"/>
                  </w:r>
                  <w:r>
                    <w:t xml:space="preserve"> af </w:t>
                  </w:r>
                  <w:r w:rsidR="0026293E">
                    <w:rPr>
                      <w:b/>
                      <w:sz w:val="24"/>
                      <w:szCs w:val="24"/>
                    </w:rPr>
                    <w:fldChar w:fldCharType="begin"/>
                  </w:r>
                  <w:r>
                    <w:rPr>
                      <w:b/>
                    </w:rPr>
                    <w:instrText>NUMPAGES</w:instrText>
                  </w:r>
                  <w:r w:rsidR="0026293E">
                    <w:rPr>
                      <w:b/>
                      <w:sz w:val="24"/>
                      <w:szCs w:val="24"/>
                    </w:rPr>
                    <w:fldChar w:fldCharType="separate"/>
                  </w:r>
                  <w:r w:rsidR="00A25938">
                    <w:rPr>
                      <w:b/>
                      <w:noProof/>
                    </w:rPr>
                    <w:t>1</w:t>
                  </w:r>
                  <w:r w:rsidR="0026293E">
                    <w:rPr>
                      <w:b/>
                      <w:sz w:val="24"/>
                      <w:szCs w:val="24"/>
                    </w:rPr>
                    <w:fldChar w:fldCharType="end"/>
                  </w:r>
                </w:p>
              </w:tc>
            </w:tr>
          </w:tbl>
          <w:p w14:paraId="367B1C00" w14:textId="77777777" w:rsidR="00C84B6C" w:rsidRDefault="0031436B">
            <w:pPr>
              <w:pStyle w:val="Sidefod"/>
              <w:jc w:val="right"/>
            </w:pPr>
          </w:p>
        </w:sdtContent>
      </w:sdt>
    </w:sdtContent>
  </w:sdt>
  <w:p w14:paraId="2BEDECAA" w14:textId="77777777" w:rsidR="00F446C0" w:rsidRDefault="00F446C0">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BFA2242" w14:textId="77777777" w:rsidR="00C3190F" w:rsidRDefault="00C3190F" w:rsidP="00076F9F">
      <w:pPr>
        <w:spacing w:line="240" w:lineRule="auto"/>
      </w:pPr>
      <w:r>
        <w:separator/>
      </w:r>
    </w:p>
  </w:footnote>
  <w:footnote w:type="continuationSeparator" w:id="0">
    <w:p w14:paraId="4D781E19" w14:textId="77777777" w:rsidR="00C3190F" w:rsidRDefault="00C3190F" w:rsidP="00076F9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BA5FCDD" w14:textId="77777777" w:rsidR="00076F9F" w:rsidRDefault="00076F9F" w:rsidP="00076F9F">
    <w:pPr>
      <w:pStyle w:val="Sidehoved"/>
      <w:jc w:val="right"/>
    </w:pPr>
    <w:r>
      <w:rPr>
        <w:noProof/>
        <w:lang w:eastAsia="da-DK"/>
      </w:rPr>
      <w:drawing>
        <wp:inline distT="0" distB="0" distL="0" distR="0" wp14:anchorId="366F0CAC" wp14:editId="5D45E83E">
          <wp:extent cx="457200" cy="560832"/>
          <wp:effectExtent l="19050" t="0" r="0" b="0"/>
          <wp:docPr id="167176781" name="Billede 167176781" descr="Næstved_sidehoved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æstved_sidehoved_2.jpg"/>
                  <pic:cNvPicPr/>
                </pic:nvPicPr>
                <pic:blipFill>
                  <a:blip r:embed="rId1"/>
                  <a:stretch>
                    <a:fillRect/>
                  </a:stretch>
                </pic:blipFill>
                <pic:spPr>
                  <a:xfrm>
                    <a:off x="0" y="0"/>
                    <a:ext cx="457200" cy="560832"/>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F757E5A" w14:textId="77777777" w:rsidR="00076F9F" w:rsidRDefault="006A72C8">
    <w:pPr>
      <w:pStyle w:val="Sidehoved"/>
    </w:pPr>
    <w:r>
      <w:rPr>
        <w:rFonts w:eastAsia="Times New Roman" w:cs="Arial"/>
        <w:noProof/>
        <w:sz w:val="16"/>
        <w:szCs w:val="16"/>
        <w:lang w:eastAsia="da-DK"/>
      </w:rPr>
      <w:drawing>
        <wp:anchor distT="0" distB="0" distL="114300" distR="114300" simplePos="0" relativeHeight="251658240" behindDoc="0" locked="0" layoutInCell="1" allowOverlap="1" wp14:anchorId="5DEB707B" wp14:editId="2C471658">
          <wp:simplePos x="0" y="0"/>
          <wp:positionH relativeFrom="column">
            <wp:posOffset>22860</wp:posOffset>
          </wp:positionH>
          <wp:positionV relativeFrom="paragraph">
            <wp:posOffset>19685</wp:posOffset>
          </wp:positionV>
          <wp:extent cx="2510155" cy="561975"/>
          <wp:effectExtent l="19050" t="0" r="4445" b="0"/>
          <wp:wrapNone/>
          <wp:docPr id="1078714685" name="Billede 1078714685" descr="Næstved_sidehov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æstved_sidehoved.jpg"/>
                  <pic:cNvPicPr/>
                </pic:nvPicPr>
                <pic:blipFill>
                  <a:blip r:embed="rId1"/>
                  <a:stretch>
                    <a:fillRect/>
                  </a:stretch>
                </pic:blipFill>
                <pic:spPr>
                  <a:xfrm>
                    <a:off x="0" y="0"/>
                    <a:ext cx="2510155" cy="56197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F081C6A"/>
    <w:multiLevelType w:val="multilevel"/>
    <w:tmpl w:val="AA760AFC"/>
    <w:lvl w:ilvl="0">
      <w:start w:val="3"/>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 w15:restartNumberingAfterBreak="0">
    <w:nsid w:val="24A61DB0"/>
    <w:multiLevelType w:val="hybridMultilevel"/>
    <w:tmpl w:val="F4A4DC56"/>
    <w:lvl w:ilvl="0" w:tplc="0406000F">
      <w:start w:val="1"/>
      <w:numFmt w:val="decimal"/>
      <w:lvlText w:val="%1."/>
      <w:lvlJc w:val="left"/>
      <w:pPr>
        <w:ind w:left="1080" w:hanging="360"/>
      </w:pPr>
      <w:rPr>
        <w:rFonts w:hint="default"/>
      </w:rPr>
    </w:lvl>
    <w:lvl w:ilvl="1" w:tplc="04060003">
      <w:start w:val="1"/>
      <w:numFmt w:val="decimal"/>
      <w:lvlText w:val="%2."/>
      <w:lvlJc w:val="left"/>
      <w:pPr>
        <w:tabs>
          <w:tab w:val="num" w:pos="1440"/>
        </w:tabs>
        <w:ind w:left="1440" w:hanging="360"/>
      </w:pPr>
    </w:lvl>
    <w:lvl w:ilvl="2" w:tplc="04060005">
      <w:start w:val="1"/>
      <w:numFmt w:val="decimal"/>
      <w:lvlText w:val="%3."/>
      <w:lvlJc w:val="left"/>
      <w:pPr>
        <w:tabs>
          <w:tab w:val="num" w:pos="2160"/>
        </w:tabs>
        <w:ind w:left="2160" w:hanging="360"/>
      </w:pPr>
    </w:lvl>
    <w:lvl w:ilvl="3" w:tplc="04060001">
      <w:start w:val="1"/>
      <w:numFmt w:val="decimal"/>
      <w:lvlText w:val="%4."/>
      <w:lvlJc w:val="left"/>
      <w:pPr>
        <w:tabs>
          <w:tab w:val="num" w:pos="2880"/>
        </w:tabs>
        <w:ind w:left="2880" w:hanging="360"/>
      </w:pPr>
    </w:lvl>
    <w:lvl w:ilvl="4" w:tplc="04060003">
      <w:start w:val="1"/>
      <w:numFmt w:val="decimal"/>
      <w:lvlText w:val="%5."/>
      <w:lvlJc w:val="left"/>
      <w:pPr>
        <w:tabs>
          <w:tab w:val="num" w:pos="3600"/>
        </w:tabs>
        <w:ind w:left="3600" w:hanging="360"/>
      </w:pPr>
    </w:lvl>
    <w:lvl w:ilvl="5" w:tplc="04060005">
      <w:start w:val="1"/>
      <w:numFmt w:val="decimal"/>
      <w:lvlText w:val="%6."/>
      <w:lvlJc w:val="left"/>
      <w:pPr>
        <w:tabs>
          <w:tab w:val="num" w:pos="4320"/>
        </w:tabs>
        <w:ind w:left="4320" w:hanging="360"/>
      </w:pPr>
    </w:lvl>
    <w:lvl w:ilvl="6" w:tplc="04060001">
      <w:start w:val="1"/>
      <w:numFmt w:val="decimal"/>
      <w:lvlText w:val="%7."/>
      <w:lvlJc w:val="left"/>
      <w:pPr>
        <w:tabs>
          <w:tab w:val="num" w:pos="5040"/>
        </w:tabs>
        <w:ind w:left="5040" w:hanging="360"/>
      </w:pPr>
    </w:lvl>
    <w:lvl w:ilvl="7" w:tplc="04060003">
      <w:start w:val="1"/>
      <w:numFmt w:val="decimal"/>
      <w:lvlText w:val="%8."/>
      <w:lvlJc w:val="left"/>
      <w:pPr>
        <w:tabs>
          <w:tab w:val="num" w:pos="5760"/>
        </w:tabs>
        <w:ind w:left="5760" w:hanging="360"/>
      </w:pPr>
    </w:lvl>
    <w:lvl w:ilvl="8" w:tplc="04060005">
      <w:start w:val="1"/>
      <w:numFmt w:val="decimal"/>
      <w:lvlText w:val="%9."/>
      <w:lvlJc w:val="left"/>
      <w:pPr>
        <w:tabs>
          <w:tab w:val="num" w:pos="6480"/>
        </w:tabs>
        <w:ind w:left="6480" w:hanging="360"/>
      </w:pPr>
    </w:lvl>
  </w:abstractNum>
  <w:abstractNum w:abstractNumId="2" w15:restartNumberingAfterBreak="0">
    <w:nsid w:val="4B19350A"/>
    <w:multiLevelType w:val="multilevel"/>
    <w:tmpl w:val="49DA8116"/>
    <w:lvl w:ilvl="0">
      <w:start w:val="1"/>
      <w:numFmt w:val="decimal"/>
      <w:lvlText w:val="%1."/>
      <w:lvlJc w:val="left"/>
      <w:pPr>
        <w:ind w:left="360" w:hanging="360"/>
      </w:pPr>
    </w:lvl>
    <w:lvl w:ilvl="1">
      <w:start w:val="1"/>
      <w:numFmt w:val="decimal"/>
      <w:lvlText w:val="%1.%2."/>
      <w:lvlJc w:val="left"/>
      <w:pPr>
        <w:ind w:left="1425" w:hanging="432"/>
      </w:pPr>
      <w:rPr>
        <w:b w:val="0"/>
        <w:sz w:val="19"/>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5C1556C6"/>
    <w:multiLevelType w:val="hybridMultilevel"/>
    <w:tmpl w:val="9A2AB55C"/>
    <w:lvl w:ilvl="0" w:tplc="04060001">
      <w:numFmt w:val="decimal"/>
      <w:lvlText w:val=""/>
      <w:lvlJc w:val="left"/>
      <w:pPr>
        <w:tabs>
          <w:tab w:val="num" w:pos="360"/>
        </w:tabs>
        <w:ind w:left="360" w:hanging="360"/>
      </w:pPr>
      <w:rPr>
        <w:rFonts w:ascii="Symbol" w:hAnsi="Symbol" w:hint="default"/>
      </w:rPr>
    </w:lvl>
    <w:lvl w:ilvl="1" w:tplc="04060003">
      <w:start w:val="1"/>
      <w:numFmt w:val="decimal"/>
      <w:lvlText w:val="%2."/>
      <w:lvlJc w:val="left"/>
      <w:pPr>
        <w:tabs>
          <w:tab w:val="num" w:pos="1440"/>
        </w:tabs>
        <w:ind w:left="1440" w:hanging="360"/>
      </w:pPr>
    </w:lvl>
    <w:lvl w:ilvl="2" w:tplc="04060005">
      <w:start w:val="1"/>
      <w:numFmt w:val="decimal"/>
      <w:lvlText w:val="%3."/>
      <w:lvlJc w:val="left"/>
      <w:pPr>
        <w:tabs>
          <w:tab w:val="num" w:pos="2160"/>
        </w:tabs>
        <w:ind w:left="2160" w:hanging="360"/>
      </w:pPr>
    </w:lvl>
    <w:lvl w:ilvl="3" w:tplc="04060001">
      <w:start w:val="1"/>
      <w:numFmt w:val="decimal"/>
      <w:lvlText w:val="%4."/>
      <w:lvlJc w:val="left"/>
      <w:pPr>
        <w:tabs>
          <w:tab w:val="num" w:pos="2880"/>
        </w:tabs>
        <w:ind w:left="2880" w:hanging="360"/>
      </w:pPr>
    </w:lvl>
    <w:lvl w:ilvl="4" w:tplc="04060003">
      <w:start w:val="1"/>
      <w:numFmt w:val="decimal"/>
      <w:lvlText w:val="%5."/>
      <w:lvlJc w:val="left"/>
      <w:pPr>
        <w:tabs>
          <w:tab w:val="num" w:pos="3600"/>
        </w:tabs>
        <w:ind w:left="3600" w:hanging="360"/>
      </w:pPr>
    </w:lvl>
    <w:lvl w:ilvl="5" w:tplc="04060005">
      <w:start w:val="1"/>
      <w:numFmt w:val="decimal"/>
      <w:lvlText w:val="%6."/>
      <w:lvlJc w:val="left"/>
      <w:pPr>
        <w:tabs>
          <w:tab w:val="num" w:pos="4320"/>
        </w:tabs>
        <w:ind w:left="4320" w:hanging="360"/>
      </w:pPr>
    </w:lvl>
    <w:lvl w:ilvl="6" w:tplc="04060001">
      <w:start w:val="1"/>
      <w:numFmt w:val="decimal"/>
      <w:lvlText w:val="%7."/>
      <w:lvlJc w:val="left"/>
      <w:pPr>
        <w:tabs>
          <w:tab w:val="num" w:pos="5040"/>
        </w:tabs>
        <w:ind w:left="5040" w:hanging="360"/>
      </w:pPr>
    </w:lvl>
    <w:lvl w:ilvl="7" w:tplc="04060003">
      <w:start w:val="1"/>
      <w:numFmt w:val="decimal"/>
      <w:lvlText w:val="%8."/>
      <w:lvlJc w:val="left"/>
      <w:pPr>
        <w:tabs>
          <w:tab w:val="num" w:pos="5760"/>
        </w:tabs>
        <w:ind w:left="5760" w:hanging="360"/>
      </w:pPr>
    </w:lvl>
    <w:lvl w:ilvl="8" w:tplc="04060005">
      <w:start w:val="1"/>
      <w:numFmt w:val="decimal"/>
      <w:lvlText w:val="%9."/>
      <w:lvlJc w:val="left"/>
      <w:pPr>
        <w:tabs>
          <w:tab w:val="num" w:pos="6480"/>
        </w:tabs>
        <w:ind w:left="6480" w:hanging="360"/>
      </w:pPr>
    </w:lvl>
  </w:abstractNum>
  <w:abstractNum w:abstractNumId="4" w15:restartNumberingAfterBreak="0">
    <w:nsid w:val="5D4B427B"/>
    <w:multiLevelType w:val="hybridMultilevel"/>
    <w:tmpl w:val="708643BE"/>
    <w:lvl w:ilvl="0" w:tplc="D93A264C">
      <w:numFmt w:val="decimal"/>
      <w:lvlText w:val=""/>
      <w:lvlJc w:val="left"/>
      <w:pPr>
        <w:tabs>
          <w:tab w:val="num" w:pos="360"/>
        </w:tabs>
        <w:ind w:left="357" w:hanging="357"/>
      </w:pPr>
      <w:rPr>
        <w:rFonts w:ascii="Wingdings" w:hAnsi="Wingdings" w:hint="default"/>
      </w:rPr>
    </w:lvl>
    <w:lvl w:ilvl="1" w:tplc="04060003">
      <w:start w:val="1"/>
      <w:numFmt w:val="decimal"/>
      <w:lvlText w:val="%2."/>
      <w:lvlJc w:val="left"/>
      <w:pPr>
        <w:tabs>
          <w:tab w:val="num" w:pos="1440"/>
        </w:tabs>
        <w:ind w:left="1440" w:hanging="360"/>
      </w:pPr>
    </w:lvl>
    <w:lvl w:ilvl="2" w:tplc="04060005">
      <w:start w:val="1"/>
      <w:numFmt w:val="decimal"/>
      <w:lvlText w:val="%3."/>
      <w:lvlJc w:val="left"/>
      <w:pPr>
        <w:tabs>
          <w:tab w:val="num" w:pos="2160"/>
        </w:tabs>
        <w:ind w:left="2160" w:hanging="360"/>
      </w:pPr>
    </w:lvl>
    <w:lvl w:ilvl="3" w:tplc="04060001">
      <w:start w:val="1"/>
      <w:numFmt w:val="decimal"/>
      <w:lvlText w:val="%4."/>
      <w:lvlJc w:val="left"/>
      <w:pPr>
        <w:tabs>
          <w:tab w:val="num" w:pos="2880"/>
        </w:tabs>
        <w:ind w:left="2880" w:hanging="360"/>
      </w:pPr>
    </w:lvl>
    <w:lvl w:ilvl="4" w:tplc="04060003">
      <w:start w:val="1"/>
      <w:numFmt w:val="decimal"/>
      <w:lvlText w:val="%5."/>
      <w:lvlJc w:val="left"/>
      <w:pPr>
        <w:tabs>
          <w:tab w:val="num" w:pos="3600"/>
        </w:tabs>
        <w:ind w:left="3600" w:hanging="360"/>
      </w:pPr>
    </w:lvl>
    <w:lvl w:ilvl="5" w:tplc="04060005">
      <w:start w:val="1"/>
      <w:numFmt w:val="decimal"/>
      <w:lvlText w:val="%6."/>
      <w:lvlJc w:val="left"/>
      <w:pPr>
        <w:tabs>
          <w:tab w:val="num" w:pos="4320"/>
        </w:tabs>
        <w:ind w:left="4320" w:hanging="360"/>
      </w:pPr>
    </w:lvl>
    <w:lvl w:ilvl="6" w:tplc="04060001">
      <w:start w:val="1"/>
      <w:numFmt w:val="decimal"/>
      <w:lvlText w:val="%7."/>
      <w:lvlJc w:val="left"/>
      <w:pPr>
        <w:tabs>
          <w:tab w:val="num" w:pos="5040"/>
        </w:tabs>
        <w:ind w:left="5040" w:hanging="360"/>
      </w:pPr>
    </w:lvl>
    <w:lvl w:ilvl="7" w:tplc="04060003">
      <w:start w:val="1"/>
      <w:numFmt w:val="decimal"/>
      <w:lvlText w:val="%8."/>
      <w:lvlJc w:val="left"/>
      <w:pPr>
        <w:tabs>
          <w:tab w:val="num" w:pos="5760"/>
        </w:tabs>
        <w:ind w:left="5760" w:hanging="360"/>
      </w:pPr>
    </w:lvl>
    <w:lvl w:ilvl="8" w:tplc="04060005">
      <w:start w:val="1"/>
      <w:numFmt w:val="decimal"/>
      <w:lvlText w:val="%9."/>
      <w:lvlJc w:val="left"/>
      <w:pPr>
        <w:tabs>
          <w:tab w:val="num" w:pos="6480"/>
        </w:tabs>
        <w:ind w:left="6480" w:hanging="360"/>
      </w:pPr>
    </w:lvl>
  </w:abstractNum>
  <w:abstractNum w:abstractNumId="5" w15:restartNumberingAfterBreak="0">
    <w:nsid w:val="63156EAF"/>
    <w:multiLevelType w:val="hybridMultilevel"/>
    <w:tmpl w:val="5B52B3C4"/>
    <w:lvl w:ilvl="0" w:tplc="04060001">
      <w:numFmt w:val="decimal"/>
      <w:lvlText w:val=""/>
      <w:lvlJc w:val="left"/>
      <w:pPr>
        <w:ind w:left="2145" w:hanging="360"/>
      </w:pPr>
      <w:rPr>
        <w:rFonts w:ascii="Symbol" w:hAnsi="Symbol" w:hint="default"/>
      </w:rPr>
    </w:lvl>
    <w:lvl w:ilvl="1" w:tplc="04060003">
      <w:numFmt w:val="decimal"/>
      <w:lvlText w:val="o"/>
      <w:lvlJc w:val="left"/>
      <w:pPr>
        <w:ind w:left="2865" w:hanging="360"/>
      </w:pPr>
      <w:rPr>
        <w:rFonts w:ascii="Courier New" w:hAnsi="Courier New" w:cs="Courier New" w:hint="default"/>
      </w:rPr>
    </w:lvl>
    <w:lvl w:ilvl="2" w:tplc="04060005">
      <w:start w:val="1"/>
      <w:numFmt w:val="decimal"/>
      <w:lvlText w:val="%3."/>
      <w:lvlJc w:val="left"/>
      <w:pPr>
        <w:tabs>
          <w:tab w:val="num" w:pos="3585"/>
        </w:tabs>
        <w:ind w:left="3585" w:hanging="360"/>
      </w:pPr>
    </w:lvl>
    <w:lvl w:ilvl="3" w:tplc="04060001">
      <w:start w:val="1"/>
      <w:numFmt w:val="decimal"/>
      <w:lvlText w:val="%4."/>
      <w:lvlJc w:val="left"/>
      <w:pPr>
        <w:tabs>
          <w:tab w:val="num" w:pos="4305"/>
        </w:tabs>
        <w:ind w:left="4305" w:hanging="360"/>
      </w:pPr>
    </w:lvl>
    <w:lvl w:ilvl="4" w:tplc="04060003">
      <w:start w:val="1"/>
      <w:numFmt w:val="decimal"/>
      <w:lvlText w:val="%5."/>
      <w:lvlJc w:val="left"/>
      <w:pPr>
        <w:tabs>
          <w:tab w:val="num" w:pos="5025"/>
        </w:tabs>
        <w:ind w:left="5025" w:hanging="360"/>
      </w:pPr>
    </w:lvl>
    <w:lvl w:ilvl="5" w:tplc="04060005">
      <w:start w:val="1"/>
      <w:numFmt w:val="decimal"/>
      <w:lvlText w:val="%6."/>
      <w:lvlJc w:val="left"/>
      <w:pPr>
        <w:tabs>
          <w:tab w:val="num" w:pos="5745"/>
        </w:tabs>
        <w:ind w:left="5745" w:hanging="360"/>
      </w:pPr>
    </w:lvl>
    <w:lvl w:ilvl="6" w:tplc="04060001">
      <w:start w:val="1"/>
      <w:numFmt w:val="decimal"/>
      <w:lvlText w:val="%7."/>
      <w:lvlJc w:val="left"/>
      <w:pPr>
        <w:tabs>
          <w:tab w:val="num" w:pos="6465"/>
        </w:tabs>
        <w:ind w:left="6465" w:hanging="360"/>
      </w:pPr>
    </w:lvl>
    <w:lvl w:ilvl="7" w:tplc="04060003">
      <w:start w:val="1"/>
      <w:numFmt w:val="decimal"/>
      <w:lvlText w:val="%8."/>
      <w:lvlJc w:val="left"/>
      <w:pPr>
        <w:tabs>
          <w:tab w:val="num" w:pos="7185"/>
        </w:tabs>
        <w:ind w:left="7185" w:hanging="360"/>
      </w:pPr>
    </w:lvl>
    <w:lvl w:ilvl="8" w:tplc="04060005">
      <w:start w:val="1"/>
      <w:numFmt w:val="decimal"/>
      <w:lvlText w:val="%9."/>
      <w:lvlJc w:val="left"/>
      <w:pPr>
        <w:tabs>
          <w:tab w:val="num" w:pos="7905"/>
        </w:tabs>
        <w:ind w:left="7905" w:hanging="360"/>
      </w:pPr>
    </w:lvl>
  </w:abstractNum>
  <w:num w:numId="1" w16cid:durableId="743725793">
    <w:abstractNumId w:val="3"/>
  </w:num>
  <w:num w:numId="2" w16cid:durableId="1501964284">
    <w:abstractNumId w:val="4"/>
  </w:num>
  <w:num w:numId="3" w16cid:durableId="392388078">
    <w:abstractNumId w:val="2"/>
  </w:num>
  <w:num w:numId="4" w16cid:durableId="922686152">
    <w:abstractNumId w:val="1"/>
  </w:num>
  <w:num w:numId="5" w16cid:durableId="520435201">
    <w:abstractNumId w:val="5"/>
  </w:num>
  <w:num w:numId="6" w16cid:durableId="15375055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304"/>
  <w:hyphenationZone w:val="425"/>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crypted_CloudStatistics_StoryID" w:val="IpO1vL9XNYIBGdTeZ6t1uAktAeBi38XaVpABWyy2VYf9BObtd5BL7Oxy/fFlSo22"/>
  </w:docVars>
  <w:rsids>
    <w:rsidRoot w:val="0007380A"/>
    <w:rsid w:val="00003D83"/>
    <w:rsid w:val="00014327"/>
    <w:rsid w:val="00036B5C"/>
    <w:rsid w:val="0004371A"/>
    <w:rsid w:val="000443BF"/>
    <w:rsid w:val="00045CA9"/>
    <w:rsid w:val="000510D4"/>
    <w:rsid w:val="0007355A"/>
    <w:rsid w:val="0007380A"/>
    <w:rsid w:val="00076F9F"/>
    <w:rsid w:val="0008092E"/>
    <w:rsid w:val="0009030E"/>
    <w:rsid w:val="00097383"/>
    <w:rsid w:val="000C156D"/>
    <w:rsid w:val="000C7C33"/>
    <w:rsid w:val="000C7DF1"/>
    <w:rsid w:val="000E5003"/>
    <w:rsid w:val="000E5987"/>
    <w:rsid w:val="000F0CFE"/>
    <w:rsid w:val="000F0E68"/>
    <w:rsid w:val="000F6B78"/>
    <w:rsid w:val="00125128"/>
    <w:rsid w:val="00126CF3"/>
    <w:rsid w:val="00143064"/>
    <w:rsid w:val="00151237"/>
    <w:rsid w:val="001602BF"/>
    <w:rsid w:val="00186F4B"/>
    <w:rsid w:val="001A27FF"/>
    <w:rsid w:val="001A6F50"/>
    <w:rsid w:val="001B3352"/>
    <w:rsid w:val="001B65EB"/>
    <w:rsid w:val="001D40EA"/>
    <w:rsid w:val="001D6735"/>
    <w:rsid w:val="001E71EE"/>
    <w:rsid w:val="001F3D64"/>
    <w:rsid w:val="00203FDE"/>
    <w:rsid w:val="00211A8D"/>
    <w:rsid w:val="002415E5"/>
    <w:rsid w:val="00260215"/>
    <w:rsid w:val="0026293E"/>
    <w:rsid w:val="00282092"/>
    <w:rsid w:val="00295547"/>
    <w:rsid w:val="002A44B2"/>
    <w:rsid w:val="002B19FC"/>
    <w:rsid w:val="002B2DA4"/>
    <w:rsid w:val="002B43BC"/>
    <w:rsid w:val="002B50AD"/>
    <w:rsid w:val="002B5F62"/>
    <w:rsid w:val="002C212C"/>
    <w:rsid w:val="002C514B"/>
    <w:rsid w:val="002E05E4"/>
    <w:rsid w:val="002E11D8"/>
    <w:rsid w:val="002E6376"/>
    <w:rsid w:val="002F33C6"/>
    <w:rsid w:val="002F3FB9"/>
    <w:rsid w:val="002F49F3"/>
    <w:rsid w:val="003076F7"/>
    <w:rsid w:val="0030780E"/>
    <w:rsid w:val="0031436B"/>
    <w:rsid w:val="00346F26"/>
    <w:rsid w:val="003474CC"/>
    <w:rsid w:val="00350D61"/>
    <w:rsid w:val="003530FA"/>
    <w:rsid w:val="00353C62"/>
    <w:rsid w:val="00361AC4"/>
    <w:rsid w:val="003623F7"/>
    <w:rsid w:val="00383408"/>
    <w:rsid w:val="0038776D"/>
    <w:rsid w:val="00391ABE"/>
    <w:rsid w:val="00397C45"/>
    <w:rsid w:val="003B04C3"/>
    <w:rsid w:val="003B7686"/>
    <w:rsid w:val="003B7DAD"/>
    <w:rsid w:val="003C31CC"/>
    <w:rsid w:val="003C6AE2"/>
    <w:rsid w:val="00402231"/>
    <w:rsid w:val="00403D87"/>
    <w:rsid w:val="004144B4"/>
    <w:rsid w:val="00416316"/>
    <w:rsid w:val="00424A7C"/>
    <w:rsid w:val="00430906"/>
    <w:rsid w:val="00442EDE"/>
    <w:rsid w:val="0046207A"/>
    <w:rsid w:val="00484C85"/>
    <w:rsid w:val="00497E19"/>
    <w:rsid w:val="004A482F"/>
    <w:rsid w:val="004A69BF"/>
    <w:rsid w:val="004C4D8B"/>
    <w:rsid w:val="004D228A"/>
    <w:rsid w:val="004D735A"/>
    <w:rsid w:val="004F1156"/>
    <w:rsid w:val="004F380A"/>
    <w:rsid w:val="004F57A7"/>
    <w:rsid w:val="0050551B"/>
    <w:rsid w:val="005065FA"/>
    <w:rsid w:val="005073E5"/>
    <w:rsid w:val="00507FFE"/>
    <w:rsid w:val="0052297C"/>
    <w:rsid w:val="00522BDF"/>
    <w:rsid w:val="00524E66"/>
    <w:rsid w:val="0053208E"/>
    <w:rsid w:val="00534B66"/>
    <w:rsid w:val="00535731"/>
    <w:rsid w:val="00535C39"/>
    <w:rsid w:val="00554105"/>
    <w:rsid w:val="005551AD"/>
    <w:rsid w:val="00555E36"/>
    <w:rsid w:val="00560D3B"/>
    <w:rsid w:val="00560DF7"/>
    <w:rsid w:val="005650BF"/>
    <w:rsid w:val="005663C8"/>
    <w:rsid w:val="00572C1A"/>
    <w:rsid w:val="00582CB6"/>
    <w:rsid w:val="00585E4F"/>
    <w:rsid w:val="005A11A1"/>
    <w:rsid w:val="005A3CAB"/>
    <w:rsid w:val="005A6F9D"/>
    <w:rsid w:val="005B5AF7"/>
    <w:rsid w:val="005C251E"/>
    <w:rsid w:val="005C541C"/>
    <w:rsid w:val="005E7EB6"/>
    <w:rsid w:val="005F3638"/>
    <w:rsid w:val="005F4C43"/>
    <w:rsid w:val="005F4E3F"/>
    <w:rsid w:val="005F682E"/>
    <w:rsid w:val="0060755D"/>
    <w:rsid w:val="00617293"/>
    <w:rsid w:val="0062406B"/>
    <w:rsid w:val="00624569"/>
    <w:rsid w:val="00630CFC"/>
    <w:rsid w:val="006447C3"/>
    <w:rsid w:val="00645C60"/>
    <w:rsid w:val="00650F4B"/>
    <w:rsid w:val="00674CC4"/>
    <w:rsid w:val="006860E7"/>
    <w:rsid w:val="00692EA7"/>
    <w:rsid w:val="006A72C8"/>
    <w:rsid w:val="006C2FC9"/>
    <w:rsid w:val="006C31F7"/>
    <w:rsid w:val="006C79E1"/>
    <w:rsid w:val="006D2ED1"/>
    <w:rsid w:val="006E3447"/>
    <w:rsid w:val="006E373F"/>
    <w:rsid w:val="006E3C6E"/>
    <w:rsid w:val="006E5381"/>
    <w:rsid w:val="006F3265"/>
    <w:rsid w:val="006F7B9F"/>
    <w:rsid w:val="00700623"/>
    <w:rsid w:val="007014D7"/>
    <w:rsid w:val="0071020D"/>
    <w:rsid w:val="0071161E"/>
    <w:rsid w:val="00715A1B"/>
    <w:rsid w:val="007329E1"/>
    <w:rsid w:val="00736D3D"/>
    <w:rsid w:val="00750341"/>
    <w:rsid w:val="0076250F"/>
    <w:rsid w:val="007740DC"/>
    <w:rsid w:val="007752D1"/>
    <w:rsid w:val="00793CDD"/>
    <w:rsid w:val="00794B04"/>
    <w:rsid w:val="007965DD"/>
    <w:rsid w:val="007A290B"/>
    <w:rsid w:val="007A41A8"/>
    <w:rsid w:val="007B062D"/>
    <w:rsid w:val="007C4608"/>
    <w:rsid w:val="007C758F"/>
    <w:rsid w:val="007D3891"/>
    <w:rsid w:val="007D5487"/>
    <w:rsid w:val="007E3EC2"/>
    <w:rsid w:val="008031BC"/>
    <w:rsid w:val="0080643C"/>
    <w:rsid w:val="00821A89"/>
    <w:rsid w:val="00824AF3"/>
    <w:rsid w:val="00830034"/>
    <w:rsid w:val="00841048"/>
    <w:rsid w:val="00841214"/>
    <w:rsid w:val="0084602B"/>
    <w:rsid w:val="00847945"/>
    <w:rsid w:val="00867212"/>
    <w:rsid w:val="008723AA"/>
    <w:rsid w:val="00880BCA"/>
    <w:rsid w:val="008B33BA"/>
    <w:rsid w:val="008C319B"/>
    <w:rsid w:val="008D47F1"/>
    <w:rsid w:val="0090285D"/>
    <w:rsid w:val="00911920"/>
    <w:rsid w:val="009203B4"/>
    <w:rsid w:val="00925EF1"/>
    <w:rsid w:val="0094451A"/>
    <w:rsid w:val="0094732B"/>
    <w:rsid w:val="00953771"/>
    <w:rsid w:val="009540D0"/>
    <w:rsid w:val="00964395"/>
    <w:rsid w:val="009655F3"/>
    <w:rsid w:val="00967008"/>
    <w:rsid w:val="00975675"/>
    <w:rsid w:val="00980B83"/>
    <w:rsid w:val="009822BF"/>
    <w:rsid w:val="00984CC8"/>
    <w:rsid w:val="009A321E"/>
    <w:rsid w:val="009B1268"/>
    <w:rsid w:val="009D27B7"/>
    <w:rsid w:val="009D6132"/>
    <w:rsid w:val="009E37CE"/>
    <w:rsid w:val="009E5B17"/>
    <w:rsid w:val="009F2688"/>
    <w:rsid w:val="009F7E7D"/>
    <w:rsid w:val="00A25938"/>
    <w:rsid w:val="00A31885"/>
    <w:rsid w:val="00A31F98"/>
    <w:rsid w:val="00A467C0"/>
    <w:rsid w:val="00A47AB9"/>
    <w:rsid w:val="00A55001"/>
    <w:rsid w:val="00A7317D"/>
    <w:rsid w:val="00A80F9F"/>
    <w:rsid w:val="00A8659B"/>
    <w:rsid w:val="00A9756D"/>
    <w:rsid w:val="00AB141B"/>
    <w:rsid w:val="00AC032F"/>
    <w:rsid w:val="00AC5317"/>
    <w:rsid w:val="00AD2A86"/>
    <w:rsid w:val="00AE1624"/>
    <w:rsid w:val="00AF27BC"/>
    <w:rsid w:val="00AF6359"/>
    <w:rsid w:val="00B14CF0"/>
    <w:rsid w:val="00B2739F"/>
    <w:rsid w:val="00B33DF0"/>
    <w:rsid w:val="00B33F87"/>
    <w:rsid w:val="00B439ED"/>
    <w:rsid w:val="00B4765D"/>
    <w:rsid w:val="00B511F7"/>
    <w:rsid w:val="00B53020"/>
    <w:rsid w:val="00B574F4"/>
    <w:rsid w:val="00B817E8"/>
    <w:rsid w:val="00B83431"/>
    <w:rsid w:val="00B860AC"/>
    <w:rsid w:val="00B92215"/>
    <w:rsid w:val="00B96CD5"/>
    <w:rsid w:val="00BA57F8"/>
    <w:rsid w:val="00BA61C8"/>
    <w:rsid w:val="00BA7A00"/>
    <w:rsid w:val="00BB08EB"/>
    <w:rsid w:val="00BB2D9D"/>
    <w:rsid w:val="00BC0BE6"/>
    <w:rsid w:val="00BC20C7"/>
    <w:rsid w:val="00BC37C7"/>
    <w:rsid w:val="00BE2602"/>
    <w:rsid w:val="00BE29A7"/>
    <w:rsid w:val="00BE735B"/>
    <w:rsid w:val="00BF1233"/>
    <w:rsid w:val="00BF7AE2"/>
    <w:rsid w:val="00C02C3A"/>
    <w:rsid w:val="00C1655A"/>
    <w:rsid w:val="00C3190F"/>
    <w:rsid w:val="00C33C88"/>
    <w:rsid w:val="00C358C4"/>
    <w:rsid w:val="00C42AD2"/>
    <w:rsid w:val="00C43A55"/>
    <w:rsid w:val="00C52B1E"/>
    <w:rsid w:val="00C548AD"/>
    <w:rsid w:val="00C84B6C"/>
    <w:rsid w:val="00C9005B"/>
    <w:rsid w:val="00CA287A"/>
    <w:rsid w:val="00CA4B1E"/>
    <w:rsid w:val="00CA4F9E"/>
    <w:rsid w:val="00CB33F5"/>
    <w:rsid w:val="00CB6C4C"/>
    <w:rsid w:val="00CC2631"/>
    <w:rsid w:val="00CD7199"/>
    <w:rsid w:val="00CE126A"/>
    <w:rsid w:val="00CE26DF"/>
    <w:rsid w:val="00CE3A6E"/>
    <w:rsid w:val="00D0436F"/>
    <w:rsid w:val="00D06487"/>
    <w:rsid w:val="00D1075E"/>
    <w:rsid w:val="00D22D48"/>
    <w:rsid w:val="00D24409"/>
    <w:rsid w:val="00D27B9D"/>
    <w:rsid w:val="00D34271"/>
    <w:rsid w:val="00D50E56"/>
    <w:rsid w:val="00D5428E"/>
    <w:rsid w:val="00D57F58"/>
    <w:rsid w:val="00D70FA4"/>
    <w:rsid w:val="00D71A18"/>
    <w:rsid w:val="00D946F9"/>
    <w:rsid w:val="00D97774"/>
    <w:rsid w:val="00DA2A5C"/>
    <w:rsid w:val="00DB1D9E"/>
    <w:rsid w:val="00DB4CD4"/>
    <w:rsid w:val="00DB6E83"/>
    <w:rsid w:val="00DD293F"/>
    <w:rsid w:val="00DD69E6"/>
    <w:rsid w:val="00DE0F60"/>
    <w:rsid w:val="00DE210F"/>
    <w:rsid w:val="00DE5DB6"/>
    <w:rsid w:val="00DF4662"/>
    <w:rsid w:val="00E00D3D"/>
    <w:rsid w:val="00E15BAA"/>
    <w:rsid w:val="00E20688"/>
    <w:rsid w:val="00E3093F"/>
    <w:rsid w:val="00E33908"/>
    <w:rsid w:val="00E43A55"/>
    <w:rsid w:val="00E62A06"/>
    <w:rsid w:val="00E73166"/>
    <w:rsid w:val="00E73EA8"/>
    <w:rsid w:val="00EA0FB3"/>
    <w:rsid w:val="00EB1882"/>
    <w:rsid w:val="00EC6E54"/>
    <w:rsid w:val="00ED393F"/>
    <w:rsid w:val="00EE7530"/>
    <w:rsid w:val="00EF125C"/>
    <w:rsid w:val="00EF2FE5"/>
    <w:rsid w:val="00EF495C"/>
    <w:rsid w:val="00F34A34"/>
    <w:rsid w:val="00F36601"/>
    <w:rsid w:val="00F446C0"/>
    <w:rsid w:val="00F47133"/>
    <w:rsid w:val="00F55277"/>
    <w:rsid w:val="00F57BA6"/>
    <w:rsid w:val="00F6103E"/>
    <w:rsid w:val="00F748C1"/>
    <w:rsid w:val="00FA1920"/>
    <w:rsid w:val="00FD30E8"/>
    <w:rsid w:val="00FD3964"/>
    <w:rsid w:val="00FE30A7"/>
    <w:rsid w:val="00FE3AEA"/>
    <w:rsid w:val="00FE7D87"/>
    <w:rsid w:val="00FF23E6"/>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7B3C91"/>
  <w15:docId w15:val="{1CCAAE2C-8321-4B18-964C-A07429EDCD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da-D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A72C8"/>
    <w:pPr>
      <w:spacing w:after="0"/>
    </w:pPr>
    <w:rPr>
      <w:rFonts w:ascii="Arial" w:hAnsi="Arial"/>
      <w:sz w:val="20"/>
    </w:rPr>
  </w:style>
  <w:style w:type="paragraph" w:styleId="Overskrift1">
    <w:name w:val="heading 1"/>
    <w:basedOn w:val="Normal"/>
    <w:next w:val="Normal"/>
    <w:link w:val="Overskrift1Tegn"/>
    <w:uiPriority w:val="9"/>
    <w:qFormat/>
    <w:rsid w:val="00793CDD"/>
    <w:pPr>
      <w:keepNext/>
      <w:keepLines/>
      <w:spacing w:before="240"/>
      <w:outlineLvl w:val="0"/>
    </w:pPr>
    <w:rPr>
      <w:rFonts w:asciiTheme="majorHAnsi" w:eastAsiaTheme="majorEastAsia" w:hAnsiTheme="majorHAnsi" w:cstheme="majorBidi"/>
      <w:color w:val="365F91" w:themeColor="accent1" w:themeShade="BF"/>
      <w:sz w:val="32"/>
      <w:szCs w:val="32"/>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hoved">
    <w:name w:val="header"/>
    <w:basedOn w:val="Normal"/>
    <w:link w:val="SidehovedTegn"/>
    <w:uiPriority w:val="99"/>
    <w:unhideWhenUsed/>
    <w:rsid w:val="00076F9F"/>
    <w:pPr>
      <w:tabs>
        <w:tab w:val="center" w:pos="4819"/>
        <w:tab w:val="right" w:pos="9638"/>
      </w:tabs>
      <w:spacing w:line="240" w:lineRule="auto"/>
    </w:pPr>
  </w:style>
  <w:style w:type="character" w:customStyle="1" w:styleId="SidehovedTegn">
    <w:name w:val="Sidehoved Tegn"/>
    <w:basedOn w:val="Standardskrifttypeiafsnit"/>
    <w:link w:val="Sidehoved"/>
    <w:uiPriority w:val="99"/>
    <w:rsid w:val="00076F9F"/>
    <w:rPr>
      <w:rFonts w:ascii="Verdana" w:hAnsi="Verdana"/>
      <w:sz w:val="20"/>
    </w:rPr>
  </w:style>
  <w:style w:type="paragraph" w:styleId="Sidefod">
    <w:name w:val="footer"/>
    <w:basedOn w:val="Normal"/>
    <w:link w:val="SidefodTegn"/>
    <w:uiPriority w:val="99"/>
    <w:unhideWhenUsed/>
    <w:rsid w:val="00076F9F"/>
    <w:pPr>
      <w:tabs>
        <w:tab w:val="center" w:pos="4819"/>
        <w:tab w:val="right" w:pos="9638"/>
      </w:tabs>
      <w:spacing w:line="240" w:lineRule="auto"/>
    </w:pPr>
  </w:style>
  <w:style w:type="character" w:customStyle="1" w:styleId="SidefodTegn">
    <w:name w:val="Sidefod Tegn"/>
    <w:basedOn w:val="Standardskrifttypeiafsnit"/>
    <w:link w:val="Sidefod"/>
    <w:uiPriority w:val="99"/>
    <w:rsid w:val="00076F9F"/>
    <w:rPr>
      <w:rFonts w:ascii="Verdana" w:hAnsi="Verdana"/>
      <w:sz w:val="20"/>
    </w:rPr>
  </w:style>
  <w:style w:type="paragraph" w:styleId="Markeringsbobletekst">
    <w:name w:val="Balloon Text"/>
    <w:basedOn w:val="Normal"/>
    <w:link w:val="MarkeringsbobletekstTegn"/>
    <w:uiPriority w:val="99"/>
    <w:semiHidden/>
    <w:unhideWhenUsed/>
    <w:rsid w:val="00076F9F"/>
    <w:pPr>
      <w:spacing w:line="240" w:lineRule="auto"/>
    </w:pPr>
    <w:rPr>
      <w:rFonts w:ascii="Tahoma" w:hAnsi="Tahoma" w:cs="Tahoma"/>
      <w:sz w:val="16"/>
      <w:szCs w:val="16"/>
    </w:rPr>
  </w:style>
  <w:style w:type="character" w:customStyle="1" w:styleId="MarkeringsbobletekstTegn">
    <w:name w:val="Markeringsbobletekst Tegn"/>
    <w:basedOn w:val="Standardskrifttypeiafsnit"/>
    <w:link w:val="Markeringsbobletekst"/>
    <w:uiPriority w:val="99"/>
    <w:semiHidden/>
    <w:rsid w:val="00076F9F"/>
    <w:rPr>
      <w:rFonts w:ascii="Tahoma" w:hAnsi="Tahoma" w:cs="Tahoma"/>
      <w:sz w:val="16"/>
      <w:szCs w:val="16"/>
    </w:rPr>
  </w:style>
  <w:style w:type="table" w:styleId="Tabel-Gitter">
    <w:name w:val="Table Grid"/>
    <w:basedOn w:val="Tabel-Normal"/>
    <w:uiPriority w:val="59"/>
    <w:rsid w:val="00350D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Standardskrifttypeiafsnit"/>
    <w:uiPriority w:val="99"/>
    <w:unhideWhenUsed/>
    <w:rsid w:val="0007380A"/>
    <w:rPr>
      <w:rFonts w:cs="Times New Roman"/>
      <w:color w:val="0000FF" w:themeColor="hyperlink"/>
      <w:u w:val="single"/>
    </w:rPr>
  </w:style>
  <w:style w:type="character" w:styleId="Kommentarhenvisning">
    <w:name w:val="annotation reference"/>
    <w:basedOn w:val="Standardskrifttypeiafsnit"/>
    <w:uiPriority w:val="99"/>
    <w:semiHidden/>
    <w:unhideWhenUsed/>
    <w:rsid w:val="006C2FC9"/>
    <w:rPr>
      <w:sz w:val="16"/>
      <w:szCs w:val="16"/>
    </w:rPr>
  </w:style>
  <w:style w:type="paragraph" w:styleId="Kommentartekst">
    <w:name w:val="annotation text"/>
    <w:basedOn w:val="Normal"/>
    <w:link w:val="KommentartekstTegn"/>
    <w:uiPriority w:val="99"/>
    <w:unhideWhenUsed/>
    <w:rsid w:val="006C2FC9"/>
    <w:pPr>
      <w:spacing w:line="240" w:lineRule="auto"/>
    </w:pPr>
    <w:rPr>
      <w:szCs w:val="20"/>
    </w:rPr>
  </w:style>
  <w:style w:type="character" w:customStyle="1" w:styleId="KommentartekstTegn">
    <w:name w:val="Kommentartekst Tegn"/>
    <w:basedOn w:val="Standardskrifttypeiafsnit"/>
    <w:link w:val="Kommentartekst"/>
    <w:uiPriority w:val="99"/>
    <w:rsid w:val="006C2FC9"/>
    <w:rPr>
      <w:rFonts w:ascii="Arial" w:hAnsi="Arial"/>
      <w:sz w:val="20"/>
      <w:szCs w:val="20"/>
    </w:rPr>
  </w:style>
  <w:style w:type="paragraph" w:styleId="Kommentaremne">
    <w:name w:val="annotation subject"/>
    <w:basedOn w:val="Kommentartekst"/>
    <w:next w:val="Kommentartekst"/>
    <w:link w:val="KommentaremneTegn"/>
    <w:uiPriority w:val="99"/>
    <w:semiHidden/>
    <w:unhideWhenUsed/>
    <w:rsid w:val="006C2FC9"/>
    <w:rPr>
      <w:b/>
      <w:bCs/>
    </w:rPr>
  </w:style>
  <w:style w:type="character" w:customStyle="1" w:styleId="KommentaremneTegn">
    <w:name w:val="Kommentaremne Tegn"/>
    <w:basedOn w:val="KommentartekstTegn"/>
    <w:link w:val="Kommentaremne"/>
    <w:uiPriority w:val="99"/>
    <w:semiHidden/>
    <w:rsid w:val="006C2FC9"/>
    <w:rPr>
      <w:rFonts w:ascii="Arial" w:hAnsi="Arial"/>
      <w:b/>
      <w:bCs/>
      <w:sz w:val="20"/>
      <w:szCs w:val="20"/>
    </w:rPr>
  </w:style>
  <w:style w:type="paragraph" w:styleId="Listeafsnit">
    <w:name w:val="List Paragraph"/>
    <w:basedOn w:val="Normal"/>
    <w:uiPriority w:val="34"/>
    <w:qFormat/>
    <w:rsid w:val="00B92215"/>
    <w:pPr>
      <w:ind w:left="720"/>
      <w:contextualSpacing/>
    </w:pPr>
  </w:style>
  <w:style w:type="character" w:customStyle="1" w:styleId="Overskrift1Tegn">
    <w:name w:val="Overskrift 1 Tegn"/>
    <w:basedOn w:val="Standardskrifttypeiafsnit"/>
    <w:link w:val="Overskrift1"/>
    <w:uiPriority w:val="9"/>
    <w:rsid w:val="00793CDD"/>
    <w:rPr>
      <w:rFonts w:asciiTheme="majorHAnsi" w:eastAsiaTheme="majorEastAsia" w:hAnsiTheme="majorHAnsi" w:cstheme="majorBidi"/>
      <w:color w:val="365F91" w:themeColor="accent1" w:themeShade="BF"/>
      <w:sz w:val="32"/>
      <w:szCs w:val="32"/>
    </w:rPr>
  </w:style>
  <w:style w:type="character" w:styleId="Ulstomtale">
    <w:name w:val="Unresolved Mention"/>
    <w:basedOn w:val="Standardskrifttypeiafsnit"/>
    <w:uiPriority w:val="99"/>
    <w:semiHidden/>
    <w:unhideWhenUsed/>
    <w:rsid w:val="00CC2631"/>
    <w:rPr>
      <w:color w:val="605E5C"/>
      <w:shd w:val="clear" w:color="auto" w:fill="E1DFDD"/>
    </w:rPr>
  </w:style>
  <w:style w:type="paragraph" w:styleId="Billedtekst">
    <w:name w:val="caption"/>
    <w:basedOn w:val="Normal"/>
    <w:next w:val="Normal"/>
    <w:uiPriority w:val="35"/>
    <w:unhideWhenUsed/>
    <w:qFormat/>
    <w:rsid w:val="00617293"/>
    <w:pPr>
      <w:spacing w:after="200" w:line="240" w:lineRule="auto"/>
    </w:pPr>
    <w:rPr>
      <w:i/>
      <w:iCs/>
      <w:color w:val="1F497D" w:themeColor="text2"/>
      <w:sz w:val="18"/>
      <w:szCs w:val="18"/>
    </w:rPr>
  </w:style>
  <w:style w:type="paragraph" w:styleId="Korrektur">
    <w:name w:val="Revision"/>
    <w:hidden/>
    <w:uiPriority w:val="99"/>
    <w:semiHidden/>
    <w:rsid w:val="002B5F62"/>
    <w:pPr>
      <w:spacing w:after="0" w:line="240" w:lineRule="auto"/>
    </w:pPr>
    <w:rPr>
      <w:rFonts w:ascii="Arial" w:hAnsi="Arial"/>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9762723">
      <w:bodyDiv w:val="1"/>
      <w:marLeft w:val="0"/>
      <w:marRight w:val="0"/>
      <w:marTop w:val="0"/>
      <w:marBottom w:val="0"/>
      <w:divBdr>
        <w:top w:val="none" w:sz="0" w:space="0" w:color="auto"/>
        <w:left w:val="none" w:sz="0" w:space="0" w:color="auto"/>
        <w:bottom w:val="none" w:sz="0" w:space="0" w:color="auto"/>
        <w:right w:val="none" w:sz="0" w:space="0" w:color="auto"/>
      </w:divBdr>
    </w:div>
    <w:div w:id="1032806492">
      <w:bodyDiv w:val="1"/>
      <w:marLeft w:val="0"/>
      <w:marRight w:val="0"/>
      <w:marTop w:val="0"/>
      <w:marBottom w:val="0"/>
      <w:divBdr>
        <w:top w:val="none" w:sz="0" w:space="0" w:color="auto"/>
        <w:left w:val="none" w:sz="0" w:space="0" w:color="auto"/>
        <w:bottom w:val="none" w:sz="0" w:space="0" w:color="auto"/>
        <w:right w:val="none" w:sz="0" w:space="0" w:color="auto"/>
      </w:divBdr>
    </w:div>
    <w:div w:id="16024457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naevneneshus.dk/" TargetMode="External"/><Relationship Id="rId18" Type="http://schemas.openxmlformats.org/officeDocument/2006/relationships/hyperlink" Target="mailto:dn@dn.dk" TargetMode="External"/><Relationship Id="rId26"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hyperlink" Target="mailto:miljoforeninggammelsusaa@gmail.com" TargetMode="Externa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hyperlink" Target="mailto:trost@stps.dk" TargetMode="External"/><Relationship Id="rId25"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2.png"/><Relationship Id="rId20" Type="http://schemas.openxmlformats.org/officeDocument/2006/relationships/hyperlink" Target="mailto:gj@naestvedfjernvarme.dk"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naestved.dk" TargetMode="External"/><Relationship Id="rId24" Type="http://schemas.openxmlformats.org/officeDocument/2006/relationships/image" Target="media/image4.png"/><Relationship Id="rId5" Type="http://schemas.openxmlformats.org/officeDocument/2006/relationships/numbering" Target="numbering.xml"/><Relationship Id="rId15" Type="http://schemas.openxmlformats.org/officeDocument/2006/relationships/hyperlink" Target="mailto:jedic@naestved.dk" TargetMode="External"/><Relationship Id="rId23" Type="http://schemas.openxmlformats.org/officeDocument/2006/relationships/image" Target="media/image3.png"/><Relationship Id="rId28"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hyperlink" Target="mailto:fr@friluftsraadet.dk"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naevneneshus.dk/" TargetMode="External"/><Relationship Id="rId22" Type="http://schemas.openxmlformats.org/officeDocument/2006/relationships/hyperlink" Target="mailto:sibec@naestved.dk" TargetMode="External"/><Relationship Id="rId27" Type="http://schemas.openxmlformats.org/officeDocument/2006/relationships/header" Target="header2.xml"/><Relationship Id="rId30"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5.jpeg"/></Relationships>
</file>

<file path=word/_rels/header2.xml.rels><?xml version="1.0" encoding="UTF-8" standalone="yes"?>
<Relationships xmlns="http://schemas.openxmlformats.org/package/2006/relationships"><Relationship Id="rId1" Type="http://schemas.openxmlformats.org/officeDocument/2006/relationships/image" Target="media/image6.jpeg"/></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3FEC09D7CA18B4CAC6CE8BA1CF471B9" ma:contentTypeVersion="21" ma:contentTypeDescription="Create a new document." ma:contentTypeScope="" ma:versionID="ea3fcf8324c9b1c0ca628c66ece3998e">
  <xsd:schema xmlns:xsd="http://www.w3.org/2001/XMLSchema" xmlns:xs="http://www.w3.org/2001/XMLSchema" xmlns:p="http://schemas.microsoft.com/office/2006/metadata/properties" xmlns:ns2="abbeec68-b05e-4e2e-88e5-2ac3e13fe809" xmlns:ns3="14bfd2bb-3d4a-4549-9197-f3410a8da64b" xmlns:ns4="ed45ed61-d2ca-4915-8887-6f0f17efd720" xmlns:ns5="e8b9eab8-bd5e-48bb-8e05-208e8d10706b" xmlns:ns6="d16750f9-484a-4186-9001-aa03cc40ddd9" targetNamespace="http://schemas.microsoft.com/office/2006/metadata/properties" ma:root="true" ma:fieldsID="71f42752914b863e072583007f3f4e4d" ns2:_="" ns3:_="" ns4:_="" ns5:_="" ns6:_="">
    <xsd:import namespace="abbeec68-b05e-4e2e-88e5-2ac3e13fe809"/>
    <xsd:import namespace="14bfd2bb-3d4a-4549-9197-f3410a8da64b"/>
    <xsd:import namespace="ed45ed61-d2ca-4915-8887-6f0f17efd720"/>
    <xsd:import namespace="e8b9eab8-bd5e-48bb-8e05-208e8d10706b"/>
    <xsd:import namespace="d16750f9-484a-4186-9001-aa03cc40ddd9"/>
    <xsd:element name="properties">
      <xsd:complexType>
        <xsd:sequence>
          <xsd:element name="documentManagement">
            <xsd:complexType>
              <xsd:all>
                <xsd:element ref="ns2:wp_tag" minOccurs="0"/>
                <xsd:element ref="ns3:wpItemLocation" minOccurs="0"/>
                <xsd:element ref="ns4:n2451c368a67462eaa8aa63a8d73daa5" minOccurs="0"/>
                <xsd:element ref="ns4:TaxCatchAll" minOccurs="0"/>
                <xsd:element ref="ns5:ccFolderType" minOccurs="0"/>
                <xsd:element ref="ns5:MediaServiceGenerationTime" minOccurs="0"/>
                <xsd:element ref="ns5:MediaServiceEventHashCode" minOccurs="0"/>
                <xsd:element ref="ns5:MediaServiceDateTaken" minOccurs="0"/>
                <xsd:element ref="ns5:MediaServiceLocation" minOccurs="0"/>
                <xsd:element ref="ns5:MediaServiceOCR" minOccurs="0"/>
                <xsd:element ref="ns6:MediaServiceMetadata" minOccurs="0"/>
                <xsd:element ref="ns6:MediaServiceFastMetadata" minOccurs="0"/>
                <xsd:element ref="ns6:lcf76f155ced4ddcb4097134ff3c332f" minOccurs="0"/>
                <xsd:element ref="ns2:wpTemplateListId" minOccurs="0"/>
                <xsd:element ref="ns2:wpTemplateDocumentId" minOccurs="0"/>
                <xsd:element ref="ns2:wpTemplateDocumentVersion" minOccurs="0"/>
                <xsd:element ref="ns6:MediaServiceSearchProperties" minOccurs="0"/>
                <xsd:element ref="ns6: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bbeec68-b05e-4e2e-88e5-2ac3e13fe809" elementFormDefault="qualified">
    <xsd:import namespace="http://schemas.microsoft.com/office/2006/documentManagement/types"/>
    <xsd:import namespace="http://schemas.microsoft.com/office/infopath/2007/PartnerControls"/>
    <xsd:element name="wp_tag" ma:index="8" nillable="true" ma:displayName="Stage tag" ma:default="Prækvalifikation" ma:internalName="wp_tag" ma:readOnly="false">
      <xsd:simpleType>
        <xsd:restriction base="dms:Text"/>
      </xsd:simpleType>
    </xsd:element>
    <xsd:element name="wpTemplateListId" ma:index="23" nillable="true" ma:displayName="Template list ID" ma:description="The id of the template list where the template used to create the document is located" ma:internalName="wpTemplateListId" ma:readOnly="false">
      <xsd:simpleType>
        <xsd:restriction base="dms:Text"/>
      </xsd:simpleType>
    </xsd:element>
    <xsd:element name="wpTemplateDocumentId" ma:index="24" nillable="true" ma:displayName="Template ID" ma:description="The id of the template used to create the item" ma:internalName="wpTemplateDocumentId" ma:readOnly="false">
      <xsd:simpleType>
        <xsd:restriction base="dms:Text"/>
      </xsd:simpleType>
    </xsd:element>
    <xsd:element name="wpTemplateDocumentVersion" ma:index="25" nillable="true" ma:displayName="Template version" ma:description="The version number of the template used to create the item" ma:internalName="wpTemplateDocumentVersion"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4bfd2bb-3d4a-4549-9197-f3410a8da64b" elementFormDefault="qualified">
    <xsd:import namespace="http://schemas.microsoft.com/office/2006/documentManagement/types"/>
    <xsd:import namespace="http://schemas.microsoft.com/office/infopath/2007/PartnerControls"/>
    <xsd:element name="wpItemLocation" ma:index="9" nillable="true" ma:displayName="wpItemLocation" ma:default="329c7218561d40c2b6e97c459d24c8f8;220712854017440c96106db2ed4addd7;54738;" ma:internalName="wpItem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d45ed61-d2ca-4915-8887-6f0f17efd720" elementFormDefault="qualified">
    <xsd:import namespace="http://schemas.microsoft.com/office/2006/documentManagement/types"/>
    <xsd:import namespace="http://schemas.microsoft.com/office/infopath/2007/PartnerControls"/>
    <xsd:element name="n2451c368a67462eaa8aa63a8d73daa5" ma:index="11" nillable="true" ma:taxonomy="true" ma:internalName="n2451c368a67462eaa8aa63a8d73daa5" ma:taxonomyFieldName="ccDocumentType" ma:displayName="Documenttype" ma:default="" ma:fieldId="{72451c36-8a67-462e-aa8a-a63a8d73daa5}" ma:sspId="f395979f-6f85-49b4-9e31-20915f1c24a5" ma:termSetId="daac4cd7-dae1-4517-a8f0-b65930f99799" ma:anchorId="00000000-0000-0000-0000-000000000000" ma:open="false" ma:isKeyword="false">
      <xsd:complexType>
        <xsd:sequence>
          <xsd:element ref="pc:Terms" minOccurs="0" maxOccurs="1"/>
        </xsd:sequence>
      </xsd:complexType>
    </xsd:element>
    <xsd:element name="TaxCatchAll" ma:index="12" nillable="true" ma:displayName="Taxonomy Catch All Column" ma:hidden="true" ma:list="{61e0d089-cc6e-4a01-a246-e60e1de7932f}" ma:internalName="TaxCatchAll" ma:showField="CatchAllData" ma:web="ed45ed61-d2ca-4915-8887-6f0f17efd72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8b9eab8-bd5e-48bb-8e05-208e8d10706b" elementFormDefault="qualified">
    <xsd:import namespace="http://schemas.microsoft.com/office/2006/documentManagement/types"/>
    <xsd:import namespace="http://schemas.microsoft.com/office/infopath/2007/PartnerControls"/>
    <xsd:element name="ccFolderType" ma:index="13" nillable="true" ma:displayName="Folder type" ma:internalName="ccFolderType">
      <xsd:complexType>
        <xsd:complexContent>
          <xsd:extension base="dms:MultiChoice">
            <xsd:sequence>
              <xsd:element name="Value" maxOccurs="unbounded" minOccurs="0" nillable="true">
                <xsd:simpleType>
                  <xsd:restriction base="dms:Choice">
                    <xsd:enumeration value="Arkil Asfalt-default"/>
                    <xsd:enumeration value="Arkil Fundering-default"/>
                    <xsd:enumeration value="Arkil Fundering-40"/>
                    <xsd:enumeration value="Arkil Vejservice-default"/>
                    <xsd:enumeration value="ArkilAS-default"/>
                    <xsd:enumeration value="ArkilAS-35"/>
                    <xsd:enumeration value="ArkilAS-173"/>
                    <xsd:enumeration value="ArkilAS-840"/>
                    <xsd:enumeration value="ArkilAS-844"/>
                  </xsd:restriction>
                </xsd:simpleType>
              </xsd:element>
            </xsd:sequence>
          </xsd:extension>
        </xsd:complexContent>
      </xsd:complex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16750f9-484a-4186-9001-aa03cc40ddd9" elementFormDefault="qualified">
    <xsd:import namespace="http://schemas.microsoft.com/office/2006/documentManagement/types"/>
    <xsd:import namespace="http://schemas.microsoft.com/office/infopath/2007/PartnerControls"/>
    <xsd:element name="MediaServiceMetadata" ma:index="19" nillable="true" ma:displayName="MediaServiceMetadata" ma:hidden="true" ma:internalName="MediaServiceMetadata" ma:readOnly="true">
      <xsd:simpleType>
        <xsd:restriction base="dms:Note"/>
      </xsd:simpleType>
    </xsd:element>
    <xsd:element name="MediaServiceFastMetadata" ma:index="20" nillable="true" ma:displayName="MediaServiceFastMetadata" ma:hidden="true" ma:internalName="MediaServiceFastMetadata" ma:readOnly="true">
      <xsd:simpleType>
        <xsd:restriction base="dms:Note"/>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f395979f-6f85-49b4-9e31-20915f1c24a5" ma:termSetId="09814cd3-568e-fe90-9814-8d621ff8fb84" ma:anchorId="fba54fb3-c3e1-fe81-a776-ca4b69148c4d" ma:open="true" ma:isKeyword="false">
      <xsd:complexType>
        <xsd:sequence>
          <xsd:element ref="pc:Terms" minOccurs="0" maxOccurs="1"/>
        </xsd:sequence>
      </xsd:complex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LengthInSeconds" ma:index="27"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p:properties xmlns:p="http://schemas.microsoft.com/office/2006/metadata/properties" xmlns:xsi="http://www.w3.org/2001/XMLSchema-instance" xmlns:pc="http://schemas.microsoft.com/office/infopath/2007/PartnerControls">
  <documentManagement>
    <n2451c368a67462eaa8aa63a8d73daa5 xmlns="ed45ed61-d2ca-4915-8887-6f0f17efd720">
      <Terms xmlns="http://schemas.microsoft.com/office/infopath/2007/PartnerControls"/>
    </n2451c368a67462eaa8aa63a8d73daa5>
    <lcf76f155ced4ddcb4097134ff3c332f xmlns="d16750f9-484a-4186-9001-aa03cc40ddd9">
      <Terms xmlns="http://schemas.microsoft.com/office/infopath/2007/PartnerControls"/>
    </lcf76f155ced4ddcb4097134ff3c332f>
    <wp_tag xmlns="abbeec68-b05e-4e2e-88e5-2ac3e13fe809">Prækvalifikation</wp_tag>
    <wpTemplateDocumentId xmlns="abbeec68-b05e-4e2e-88e5-2ac3e13fe809" xsi:nil="true"/>
    <TaxCatchAll xmlns="ed45ed61-d2ca-4915-8887-6f0f17efd720" xsi:nil="true"/>
    <wpTemplateListId xmlns="abbeec68-b05e-4e2e-88e5-2ac3e13fe809" xsi:nil="true"/>
    <wpTemplateDocumentVersion xmlns="abbeec68-b05e-4e2e-88e5-2ac3e13fe809" xsi:nil="true"/>
    <ccFolderType xmlns="e8b9eab8-bd5e-48bb-8e05-208e8d10706b" xsi:nil="true"/>
    <wpItemLocation xmlns="14bfd2bb-3d4a-4549-9197-f3410a8da64b">329c7218561d40c2b6e97c459d24c8f8;220712854017440c96106db2ed4addd7;54738;</wpItemLocation>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943AF32-D384-49C6-9ACA-AFF40C8D2CC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bbeec68-b05e-4e2e-88e5-2ac3e13fe809"/>
    <ds:schemaRef ds:uri="14bfd2bb-3d4a-4549-9197-f3410a8da64b"/>
    <ds:schemaRef ds:uri="ed45ed61-d2ca-4915-8887-6f0f17efd720"/>
    <ds:schemaRef ds:uri="e8b9eab8-bd5e-48bb-8e05-208e8d10706b"/>
    <ds:schemaRef ds:uri="d16750f9-484a-4186-9001-aa03cc40ddd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7E9FAF4-44B4-49EE-A3FD-86833D9CEE15}">
  <ds:schemaRefs>
    <ds:schemaRef ds:uri="http://schemas.openxmlformats.org/officeDocument/2006/bibliography"/>
  </ds:schemaRefs>
</ds:datastoreItem>
</file>

<file path=customXml/itemProps3.xml><?xml version="1.0" encoding="utf-8"?>
<ds:datastoreItem xmlns:ds="http://schemas.openxmlformats.org/officeDocument/2006/customXml" ds:itemID="{2D799BD1-FD8D-4430-B1BB-7F02CA6ED389}">
  <ds:schemaRefs>
    <ds:schemaRef ds:uri="http://schemas.microsoft.com/office/2006/metadata/properties"/>
    <ds:schemaRef ds:uri="http://schemas.microsoft.com/office/infopath/2007/PartnerControls"/>
    <ds:schemaRef ds:uri="ed45ed61-d2ca-4915-8887-6f0f17efd720"/>
    <ds:schemaRef ds:uri="d16750f9-484a-4186-9001-aa03cc40ddd9"/>
    <ds:schemaRef ds:uri="abbeec68-b05e-4e2e-88e5-2ac3e13fe809"/>
    <ds:schemaRef ds:uri="e8b9eab8-bd5e-48bb-8e05-208e8d10706b"/>
    <ds:schemaRef ds:uri="14bfd2bb-3d4a-4549-9197-f3410a8da64b"/>
  </ds:schemaRefs>
</ds:datastoreItem>
</file>

<file path=customXml/itemProps4.xml><?xml version="1.0" encoding="utf-8"?>
<ds:datastoreItem xmlns:ds="http://schemas.openxmlformats.org/officeDocument/2006/customXml" ds:itemID="{37384730-ED69-4071-B398-273906E7A5A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3761</Words>
  <Characters>22228</Characters>
  <Application>Microsoft Office Word</Application>
  <DocSecurity>4</DocSecurity>
  <Lines>555</Lines>
  <Paragraphs>259</Paragraphs>
  <ScaleCrop>false</ScaleCrop>
  <HeadingPairs>
    <vt:vector size="2" baseType="variant">
      <vt:variant>
        <vt:lpstr>Titel</vt:lpstr>
      </vt:variant>
      <vt:variant>
        <vt:i4>1</vt:i4>
      </vt:variant>
    </vt:vector>
  </HeadingPairs>
  <TitlesOfParts>
    <vt:vector size="1" baseType="lpstr">
      <vt:lpstr/>
    </vt:vector>
  </TitlesOfParts>
  <Company>Næstved Kommune</Company>
  <LinksUpToDate>false</LinksUpToDate>
  <CharactersWithSpaces>25730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Julie Fabricius Lindberg</dc:creator>
  <cp:lastModifiedBy>Jesper Dickow</cp:lastModifiedBy>
  <cp:revision>2</cp:revision>
  <cp:lastPrinted>2023-12-08T08:40:00Z</cp:lastPrinted>
  <dcterms:created xsi:type="dcterms:W3CDTF">2024-10-31T15:36:00Z</dcterms:created>
  <dcterms:modified xsi:type="dcterms:W3CDTF">2024-10-31T15:36:00Z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0x010100C3FEC09D7CA18B4CAC6CE8BA1CF471B9</vt:lpwstr>
  </property>
  <property fmtid="{D5CDD505-2E9C-101B-9397-08002B2CF9AE}" pid="3" name="MediaServiceImageTags">
    <vt:lpwstr/>
  </property>
  <property fmtid="{D5CDD505-2E9C-101B-9397-08002B2CF9AE}" pid="4" name="ccDocumentType">
    <vt:lpwstr/>
  </property>
  <property fmtid="{D5CDD505-2E9C-101B-9397-08002B2CF9AE}" pid="5" name="sipTrackRevision">
    <vt:lpwstr>false</vt:lpwstr>
  </property>
</Properties>
</file>