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30" w:rsidRDefault="00481D30" w:rsidP="007817EA">
      <w:pPr>
        <w:spacing w:after="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Kampagne</w:t>
      </w:r>
      <w:r w:rsidRPr="00890883">
        <w:rPr>
          <w:b/>
          <w:sz w:val="32"/>
          <w:szCs w:val="32"/>
          <w:u w:val="single"/>
        </w:rPr>
        <w:t xml:space="preserve">tilsyn </w:t>
      </w:r>
      <w:r>
        <w:rPr>
          <w:b/>
          <w:sz w:val="32"/>
          <w:szCs w:val="32"/>
          <w:u w:val="single"/>
        </w:rPr>
        <w:t>201</w:t>
      </w:r>
      <w:r w:rsidR="00814A0D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</w:t>
      </w:r>
      <w:r w:rsidRPr="00890883">
        <w:rPr>
          <w:b/>
          <w:sz w:val="32"/>
          <w:szCs w:val="32"/>
          <w:u w:val="single"/>
        </w:rPr>
        <w:t>på Landbrug</w:t>
      </w:r>
    </w:p>
    <w:p w:rsidR="008A1393" w:rsidRDefault="00814A0D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Opbevaring af ensilage og foder</w:t>
      </w:r>
    </w:p>
    <w:p w:rsidR="000C1C69" w:rsidRDefault="0019386F" w:rsidP="0019386F">
      <w:pPr>
        <w:jc w:val="center"/>
      </w:pPr>
      <w:bookmarkStart w:id="1" w:name="bmkRegardsSection"/>
      <w:r>
        <w:rPr>
          <w:b/>
          <w:sz w:val="32"/>
          <w:szCs w:val="32"/>
          <w:u w:val="single"/>
        </w:rPr>
        <w:t xml:space="preserve"> </w:t>
      </w:r>
    </w:p>
    <w:p w:rsidR="0019386F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Målet med dette kampagnetilsyn er at sætte fokus på om du opbevarer dit foder herunder ensilage i henhold til Husdyrgødningsbekendtgørelsen og miljøgodkendelsen. Og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der ikke sker en forurening fra oplægget. Rapporten vil i henhold til bekendtgørelse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om miljøtilsyn blive offentliggjort på kommunens hjemmeside:</w:t>
      </w:r>
      <w:r w:rsidR="0019386F">
        <w:rPr>
          <w:rFonts w:cs="Verdana"/>
          <w:color w:val="000000"/>
          <w:lang w:eastAsia="da-DK"/>
        </w:rPr>
        <w:t xml:space="preserve"> </w:t>
      </w:r>
    </w:p>
    <w:p w:rsidR="009C02D8" w:rsidRDefault="009C02D8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eastAsia="da-DK"/>
        </w:rPr>
      </w:pP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 xml:space="preserve">Offentliggørelse vil ske om en måned fra </w:t>
      </w:r>
      <w:r w:rsidR="00915CBA">
        <w:rPr>
          <w:rFonts w:cs="Verdana"/>
          <w:color w:val="000000"/>
          <w:lang w:eastAsia="da-DK"/>
        </w:rPr>
        <w:t>d. 3. august 2016.</w:t>
      </w: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</w:pPr>
      <w:r>
        <w:rPr>
          <w:rFonts w:cs="Verdana"/>
          <w:color w:val="000000"/>
          <w:lang w:eastAsia="da-DK"/>
        </w:rPr>
        <w:t>Hvis du har bemærkninger til rapporten bedes du fremkomme med dem skriftligt inden offentliggørelsen. Samtidig gøres opmærksomt på, at du har ret til aktindsigt.</w:t>
      </w:r>
    </w:p>
    <w:p w:rsidR="000C1C69" w:rsidRDefault="000C1C69" w:rsidP="000C1C69"/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  <w:gridCol w:w="240"/>
      </w:tblGrid>
      <w:tr w:rsidR="000C1C69" w:rsidRPr="00890883" w:rsidTr="009E65CB">
        <w:trPr>
          <w:trHeight w:val="315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D20C54" w:rsidP="002467E7">
            <w:pPr>
              <w:ind w:left="-21"/>
            </w:pPr>
            <w:r w:rsidRPr="003908BD">
              <w:t xml:space="preserve">Navn: </w:t>
            </w:r>
            <w:r>
              <w:t>Terp</w:t>
            </w:r>
            <w:r w:rsidR="006A4919" w:rsidRPr="006A4919">
              <w:t xml:space="preserve"> I/S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D20C54" w:rsidP="0019386F">
            <w:pPr>
              <w:ind w:left="-21"/>
            </w:pPr>
            <w:r w:rsidRPr="003908BD">
              <w:t xml:space="preserve">Adresse: </w:t>
            </w:r>
            <w:proofErr w:type="spellStart"/>
            <w:r>
              <w:t>Fogderupvej</w:t>
            </w:r>
            <w:proofErr w:type="spellEnd"/>
            <w:r w:rsidR="006A4919" w:rsidRPr="006A4919">
              <w:t xml:space="preserve"> 6, 6372 Bylderup-Bov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0C1C69" w:rsidP="0019386F">
            <w:pPr>
              <w:ind w:left="-21"/>
            </w:pPr>
            <w:r w:rsidRPr="003908BD">
              <w:t>CVR-</w:t>
            </w:r>
            <w:r w:rsidR="00D20C54" w:rsidRPr="003908BD">
              <w:t>nummer: 30772377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555"/>
        </w:trPr>
        <w:tc>
          <w:tcPr>
            <w:tcW w:w="9690" w:type="dxa"/>
            <w:gridSpan w:val="2"/>
          </w:tcPr>
          <w:p w:rsidR="000C1C69" w:rsidRPr="003908BD" w:rsidRDefault="000C1C69" w:rsidP="0019386F">
            <w:r w:rsidRPr="003908BD">
              <w:t xml:space="preserve">Telefonnummer: </w:t>
            </w:r>
            <w:r w:rsidR="006A4919" w:rsidRPr="006A4919">
              <w:t>74 64 71 90</w:t>
            </w:r>
            <w:r w:rsidR="003E4988">
              <w:t xml:space="preserve"> / 20 40 71 90 </w:t>
            </w:r>
          </w:p>
        </w:tc>
      </w:tr>
      <w:tr w:rsidR="000C1C69" w:rsidRPr="00890883" w:rsidTr="009E65CB">
        <w:trPr>
          <w:trHeight w:val="510"/>
        </w:trPr>
        <w:tc>
          <w:tcPr>
            <w:tcW w:w="9690" w:type="dxa"/>
            <w:gridSpan w:val="2"/>
          </w:tcPr>
          <w:p w:rsidR="000C1C69" w:rsidRPr="003908BD" w:rsidRDefault="000C1C69" w:rsidP="009E65CB">
            <w:r>
              <w:t xml:space="preserve">Husdyrbrug: Kvæg </w:t>
            </w:r>
          </w:p>
        </w:tc>
      </w:tr>
    </w:tbl>
    <w:p w:rsidR="000C1C69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</w:t>
      </w:r>
      <w:r>
        <w:rPr>
          <w:rFonts w:asciiTheme="minorHAnsi" w:hAnsiTheme="minorHAnsi"/>
          <w:b/>
          <w:sz w:val="22"/>
          <w:szCs w:val="22"/>
          <w:u w:val="single"/>
        </w:rPr>
        <w:t>samt informationsdato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1C69" w:rsidRPr="00890883" w:rsidTr="009E65CB">
        <w:trPr>
          <w:trHeight w:val="585"/>
        </w:trPr>
        <w:tc>
          <w:tcPr>
            <w:tcW w:w="9639" w:type="dxa"/>
          </w:tcPr>
          <w:p w:rsidR="000C1C69" w:rsidRPr="003908BD" w:rsidRDefault="000C1C69" w:rsidP="00D20C54">
            <w:r w:rsidRPr="003908BD">
              <w:t xml:space="preserve">Tilsynsdato: </w:t>
            </w:r>
            <w:r w:rsidR="003E4988">
              <w:t>7.</w:t>
            </w:r>
            <w:r w:rsidR="00D20C54">
              <w:t xml:space="preserve"> marts </w:t>
            </w:r>
            <w:r w:rsidR="003E4988">
              <w:t>2016</w:t>
            </w:r>
          </w:p>
        </w:tc>
      </w:tr>
      <w:tr w:rsidR="000C1C69" w:rsidRPr="00890883" w:rsidTr="009E65CB">
        <w:trPr>
          <w:trHeight w:val="555"/>
        </w:trPr>
        <w:tc>
          <w:tcPr>
            <w:tcW w:w="9639" w:type="dxa"/>
          </w:tcPr>
          <w:p w:rsidR="000C1C69" w:rsidRPr="003908BD" w:rsidRDefault="000C1C69" w:rsidP="00D20C54">
            <w:r w:rsidRPr="003908BD">
              <w:t>Information</w:t>
            </w:r>
            <w:r w:rsidR="00D20C54">
              <w:t xml:space="preserve"> om kampagnetilsyn 2016 på landbrug i Aabenraa Kommune, e</w:t>
            </w:r>
            <w:r w:rsidR="0019386F">
              <w:t>r</w:t>
            </w:r>
            <w:r>
              <w:t xml:space="preserve"> vedlagt</w:t>
            </w:r>
            <w:r w:rsidR="004B2991">
              <w:t xml:space="preserve"> tilsynsrapporten.</w:t>
            </w:r>
            <w:r>
              <w:t xml:space="preserve">  </w:t>
            </w: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20C54" w:rsidRDefault="00D20C54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20C54" w:rsidRDefault="00D20C54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9C6062" w:rsidRDefault="009C6062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9C6062" w:rsidRDefault="009C6062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0C1C6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 xml:space="preserve">Plansiloer/ensilagepladser </w:t>
      </w:r>
    </w:p>
    <w:p w:rsidR="000C1C69" w:rsidRPr="000D6F29" w:rsidRDefault="000C1C69" w:rsidP="000C1C69">
      <w:pPr>
        <w:spacing w:line="240" w:lineRule="auto"/>
        <w:ind w:left="1440"/>
        <w:contextualSpacing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0C1C69" w:rsidRPr="000D6F29" w:rsidTr="0019386F">
        <w:trPr>
          <w:cantSplit/>
          <w:trHeight w:val="817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plansiloer lovlige med miljø-og byggetilladelse?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19386F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Græs / majs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m høj sidebegrænsning?</w:t>
            </w:r>
          </w:p>
        </w:tc>
        <w:tc>
          <w:tcPr>
            <w:tcW w:w="5670" w:type="dxa"/>
            <w:shd w:val="clear" w:color="auto" w:fill="auto"/>
          </w:tcPr>
          <w:p w:rsidR="000C1C69" w:rsidRPr="00FC437C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sidebegrænsningen intakt?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FC437C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BC0312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color w:val="A6A6A6" w:themeColor="background1" w:themeShade="A6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BC0312" w:rsidRDefault="000C1C69" w:rsidP="009E65CB">
            <w:pPr>
              <w:spacing w:line="240" w:lineRule="auto"/>
              <w:rPr>
                <w:rFonts w:eastAsia="Times New Roman"/>
                <w:b/>
                <w:color w:val="A6A6A6" w:themeColor="background1" w:themeShade="A6"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2 m randzoner?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3E4988" w:rsidP="00D20C54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Ja </w:t>
            </w:r>
            <w:r w:rsidR="00D20C54">
              <w:rPr>
                <w:rFonts w:eastAsia="Times New Roman"/>
                <w:lang w:eastAsia="da-DK"/>
              </w:rPr>
              <w:t>mod øst</w:t>
            </w:r>
            <w:r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Har randzoner 3 % fald mod afløb (6 cm)?</w:t>
            </w:r>
          </w:p>
        </w:tc>
        <w:tc>
          <w:tcPr>
            <w:tcW w:w="5670" w:type="dxa"/>
            <w:shd w:val="clear" w:color="auto" w:fill="auto"/>
          </w:tcPr>
          <w:p w:rsidR="000C1C69" w:rsidRPr="0011349B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Ligger der ensilage på randzonen?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0C1C69" w:rsidRPr="0011349B" w:rsidRDefault="00D20C54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  <w:r w:rsidR="003E4988"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5670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bunden tæt?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392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der 1 % fald mod afløb?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4B2991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3908BD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3908BD">
              <w:rPr>
                <w:rFonts w:eastAsia="Times New Roman"/>
                <w:lang w:eastAsia="da-DK"/>
              </w:rPr>
              <w:t>Er afløb vedligeholdte og i orden?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D20C54" w:rsidP="00D20C54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Afløbene var tætte. Se under endelig konklusion. 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4B2991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cantSplit/>
          <w:trHeight w:val="411"/>
        </w:trPr>
        <w:tc>
          <w:tcPr>
            <w:tcW w:w="411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0C1C69" w:rsidRPr="00D70F4B" w:rsidRDefault="00D20C54" w:rsidP="00564B39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Nej, men der overvejes sprinkleranlæg.</w:t>
            </w:r>
            <w:r w:rsidR="00564B39">
              <w:rPr>
                <w:rFonts w:eastAsia="Times New Roman"/>
                <w:lang w:eastAsia="da-DK"/>
              </w:rPr>
              <w:t xml:space="preserve"> Til information</w:t>
            </w:r>
            <w:r>
              <w:rPr>
                <w:rFonts w:eastAsia="Times New Roman"/>
                <w:lang w:eastAsia="da-DK"/>
              </w:rPr>
              <w:t xml:space="preserve">  vedlægges landbrugets byggeblade.</w:t>
            </w:r>
          </w:p>
        </w:tc>
      </w:tr>
      <w:tr w:rsidR="000C1C69" w:rsidRPr="000D6F29" w:rsidTr="009E65CB">
        <w:trPr>
          <w:cantSplit/>
          <w:trHeight w:val="555"/>
        </w:trPr>
        <w:tc>
          <w:tcPr>
            <w:tcW w:w="9781" w:type="dxa"/>
            <w:gridSpan w:val="2"/>
          </w:tcPr>
          <w:p w:rsidR="000C1C69" w:rsidRPr="000D6F29" w:rsidRDefault="000C1C69" w:rsidP="00D20C54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 xml:space="preserve">Bemærkninger: </w:t>
            </w:r>
            <w:r w:rsidR="004B2991">
              <w:rPr>
                <w:rFonts w:eastAsia="Times New Roman"/>
                <w:lang w:eastAsia="da-DK"/>
              </w:rPr>
              <w:t>På tilsynsdagen var der tørvejr</w:t>
            </w:r>
            <w:r w:rsidR="00D20C54">
              <w:rPr>
                <w:rFonts w:eastAsia="Times New Roman"/>
                <w:lang w:eastAsia="da-DK"/>
              </w:rPr>
              <w:t>.</w:t>
            </w:r>
            <w:r w:rsidR="004B2991">
              <w:rPr>
                <w:rFonts w:eastAsia="Times New Roman"/>
                <w:lang w:eastAsia="da-DK"/>
              </w:rPr>
              <w:t xml:space="preserve">  </w:t>
            </w:r>
          </w:p>
        </w:tc>
      </w:tr>
    </w:tbl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D20C54" w:rsidRDefault="00D20C54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lastRenderedPageBreak/>
        <w:t xml:space="preserve">Oplæg af ensilage i marken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9E65CB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D20C54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Majsensilage </w:t>
            </w:r>
            <w:r w:rsidR="003E4988"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længe har stakken ligget samme sted? (2 år)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:rsidR="000C1C69" w:rsidRPr="00D70F4B" w:rsidRDefault="00152FA8" w:rsidP="00D20C54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Mindst 2 år</w:t>
            </w:r>
            <w:r w:rsidR="000C1C69" w:rsidRPr="00D70F4B"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Anvendes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D70F4B">
              <w:rPr>
                <w:rFonts w:eastAsia="Times New Roman"/>
                <w:lang w:eastAsia="da-DK"/>
              </w:rPr>
              <w:t xml:space="preserve"> </w:t>
            </w:r>
            <w:r w:rsidR="003E4988"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Hvordan oplagres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2467E7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Er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 xml:space="preserve"> tæt og i orden?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2467E7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555"/>
        </w:trPr>
        <w:tc>
          <w:tcPr>
            <w:tcW w:w="9781" w:type="dxa"/>
            <w:gridSpan w:val="2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 xml:space="preserve">Bemærkninger: </w:t>
            </w:r>
            <w:r w:rsidR="002467E7">
              <w:rPr>
                <w:rFonts w:eastAsia="Times New Roman"/>
                <w:lang w:eastAsia="da-DK"/>
              </w:rPr>
              <w:t>Ingen bemærkninger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Er afstandskrav overholdt: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77FE11" wp14:editId="255AC8CA">
                <wp:simplePos x="0" y="0"/>
                <wp:positionH relativeFrom="column">
                  <wp:posOffset>2769235</wp:posOffset>
                </wp:positionH>
                <wp:positionV relativeFrom="paragraph">
                  <wp:posOffset>24765</wp:posOffset>
                </wp:positionV>
                <wp:extent cx="461010" cy="1082675"/>
                <wp:effectExtent l="0" t="0" r="15240" b="22225"/>
                <wp:wrapNone/>
                <wp:docPr id="2" name="Højre klammeparent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10826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jre klammeparentes 2" o:spid="_x0000_s1026" type="#_x0000_t88" style="position:absolute;margin-left:218.05pt;margin-top:1.95pt;width:36.3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" adj="766" strokecolor="black [3040]"/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25 m ti</w:t>
      </w:r>
      <w:r>
        <w:rPr>
          <w:rFonts w:ascii="HelveticaNeueW01-45Ligh" w:hAnsi="HelveticaNeueW01-45Ligh"/>
          <w:color w:val="333333"/>
        </w:rPr>
        <w:t>l mark – og drikkevandsboringer</w:t>
      </w:r>
      <w:r>
        <w:rPr>
          <w:rFonts w:ascii="HelveticaNeueW01-45Ligh" w:hAnsi="HelveticaNeueW01-45Ligh"/>
          <w:color w:val="333333"/>
        </w:rPr>
        <w:tab/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50 m til vandværk.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5C0EE" wp14:editId="7157323D">
                <wp:simplePos x="0" y="0"/>
                <wp:positionH relativeFrom="column">
                  <wp:posOffset>3418205</wp:posOffset>
                </wp:positionH>
                <wp:positionV relativeFrom="paragraph">
                  <wp:posOffset>12700</wp:posOffset>
                </wp:positionV>
                <wp:extent cx="899160" cy="358140"/>
                <wp:effectExtent l="0" t="0" r="15240" b="22860"/>
                <wp:wrapNone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916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C69" w:rsidRDefault="000C1C69" w:rsidP="000C1C6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left:0;text-align:left;margin-left:269.15pt;margin-top:1pt;width:70.8pt;height:2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" fillcolor="white [3212]" strokecolor="white [3212]" strokeweight=".5pt">
                <v:path arrowok="t"/>
                <v:textbox>
                  <w:txbxContent>
                    <w:p w:rsidR="000C1C69" w:rsidRDefault="000C1C69" w:rsidP="000C1C69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15 m til dræn/vandløb.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15 m til vej.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25 m til levnedsmiddelvirksomhed,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30 m til naboskel.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>
        <w:rPr>
          <w:rFonts w:eastAsia="Times New Roman"/>
          <w:b/>
          <w:lang w:eastAsia="da-DK"/>
        </w:rPr>
        <w:t>Andet foder</w:t>
      </w:r>
      <w:r w:rsidRPr="000D6F29">
        <w:rPr>
          <w:rFonts w:eastAsia="Times New Roman"/>
          <w:b/>
          <w:lang w:eastAsia="da-DK"/>
        </w:rPr>
        <w:t xml:space="preserve">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2467E7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Oplagres der andet foder</w:t>
            </w:r>
            <w:r w:rsidRPr="000D6F29">
              <w:rPr>
                <w:rFonts w:eastAsia="Times New Roman"/>
                <w:lang w:eastAsia="da-DK"/>
              </w:rPr>
              <w:t>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D70F4B" w:rsidRDefault="003E4988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Nej</w:t>
            </w:r>
          </w:p>
        </w:tc>
      </w:tr>
      <w:tr w:rsidR="000C1C69" w:rsidRPr="000D6F29" w:rsidTr="002467E7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opbevares det?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0D6F29" w:rsidRDefault="002467E7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890883" w:rsidTr="002467E7">
        <w:trPr>
          <w:trHeight w:val="585"/>
        </w:trPr>
        <w:tc>
          <w:tcPr>
            <w:tcW w:w="9781" w:type="dxa"/>
            <w:gridSpan w:val="2"/>
          </w:tcPr>
          <w:p w:rsidR="000C1C69" w:rsidRDefault="002467E7" w:rsidP="009E65CB">
            <w:r>
              <w:t>Ingen bemærkninger.</w:t>
            </w:r>
          </w:p>
          <w:p w:rsidR="009C6062" w:rsidRDefault="009C6062" w:rsidP="009E65CB"/>
          <w:p w:rsidR="009C6062" w:rsidRDefault="009C6062" w:rsidP="009E65CB"/>
          <w:p w:rsidR="009C6062" w:rsidRDefault="009C6062" w:rsidP="009E65CB"/>
          <w:p w:rsidR="002467E7" w:rsidRDefault="00D20C54" w:rsidP="009E65CB">
            <w:r>
              <w:lastRenderedPageBreak/>
              <w:t xml:space="preserve">Bilag 1: </w:t>
            </w:r>
            <w:r w:rsidR="002467E7">
              <w:t>Billeder fra tilsynet</w:t>
            </w:r>
            <w:r>
              <w:t xml:space="preserve"> af den </w:t>
            </w:r>
            <w:r w:rsidR="00152FA8">
              <w:t>syd vestlige</w:t>
            </w:r>
            <w:r>
              <w:t xml:space="preserve"> del af ensilagesiloens randzone:</w:t>
            </w:r>
          </w:p>
          <w:p w:rsidR="000C1C69" w:rsidRDefault="00CC4A36" w:rsidP="009E65CB">
            <w:r>
              <w:rPr>
                <w:noProof/>
                <w:lang w:eastAsia="da-DK"/>
              </w:rPr>
              <w:drawing>
                <wp:inline distT="0" distB="0" distL="0" distR="0" wp14:anchorId="40D3CFA6" wp14:editId="18D1E6A1">
                  <wp:extent cx="2217600" cy="22176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lang w:eastAsia="da-DK"/>
              </w:rPr>
              <w:drawing>
                <wp:inline distT="0" distB="0" distL="0" distR="0" wp14:anchorId="4789615D" wp14:editId="7C69136F">
                  <wp:extent cx="2217600" cy="2217600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A36" w:rsidRDefault="00CC4A36" w:rsidP="009E65CB">
            <w:r>
              <w:rPr>
                <w:noProof/>
                <w:lang w:eastAsia="da-DK"/>
              </w:rPr>
              <w:drawing>
                <wp:inline distT="0" distB="0" distL="0" distR="0" wp14:anchorId="661B83AE" wp14:editId="48979BE1">
                  <wp:extent cx="2217600" cy="221760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00" cy="22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4A36" w:rsidRDefault="00CC4A36" w:rsidP="009E65CB"/>
          <w:p w:rsidR="00CC4A36" w:rsidRDefault="00CC4A36" w:rsidP="009E65CB"/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8"/>
              <w:gridCol w:w="5299"/>
            </w:tblGrid>
            <w:tr w:rsidR="000C1C69" w:rsidTr="009E65CB">
              <w:tc>
                <w:tcPr>
                  <w:tcW w:w="4038" w:type="dxa"/>
                </w:tcPr>
                <w:p w:rsidR="000C1C69" w:rsidRDefault="000C1C69" w:rsidP="009E65CB"/>
              </w:tc>
              <w:tc>
                <w:tcPr>
                  <w:tcW w:w="5299" w:type="dxa"/>
                </w:tcPr>
                <w:p w:rsidR="000C1C69" w:rsidRDefault="000C1C69" w:rsidP="009E65CB"/>
              </w:tc>
            </w:tr>
          </w:tbl>
          <w:p w:rsidR="000C1C69" w:rsidRDefault="000C1C69" w:rsidP="009E65CB"/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3"/>
            </w:tblGrid>
            <w:tr w:rsidR="000C1C69" w:rsidTr="009E65CB">
              <w:tc>
                <w:tcPr>
                  <w:tcW w:w="9553" w:type="dxa"/>
                </w:tcPr>
                <w:p w:rsidR="000C1C69" w:rsidRDefault="000C1C69" w:rsidP="009E65CB"/>
                <w:p w:rsidR="00152FA8" w:rsidRDefault="00152FA8" w:rsidP="009E65CB"/>
              </w:tc>
            </w:tr>
          </w:tbl>
          <w:p w:rsidR="000C1C69" w:rsidRPr="003908BD" w:rsidRDefault="000C1C69" w:rsidP="009E65CB"/>
        </w:tc>
      </w:tr>
    </w:tbl>
    <w:p w:rsidR="000C1C69" w:rsidRDefault="000C1C69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Default="005B56CE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5B56CE" w:rsidRPr="005B56CE" w:rsidRDefault="005B56CE" w:rsidP="005B56CE">
      <w:pPr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</w:pPr>
      <w:proofErr w:type="spellStart"/>
      <w:r w:rsidRPr="005B56CE"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  <w:lastRenderedPageBreak/>
        <w:t>Endelig</w:t>
      </w:r>
      <w:proofErr w:type="spellEnd"/>
      <w:r w:rsidRPr="005B56CE"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  <w:t xml:space="preserve"> </w:t>
      </w:r>
      <w:proofErr w:type="spellStart"/>
      <w:r w:rsidRPr="005B56CE"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  <w:t>konklusion</w:t>
      </w:r>
      <w:proofErr w:type="spellEnd"/>
      <w:r w:rsidRPr="005B56CE"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  <w:t>:</w:t>
      </w:r>
    </w:p>
    <w:p w:rsidR="005B56CE" w:rsidRPr="005B56CE" w:rsidRDefault="005B56CE" w:rsidP="005B56CE">
      <w:pPr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</w:pPr>
    </w:p>
    <w:p w:rsidR="005B56CE" w:rsidRDefault="005B56CE" w:rsidP="005B56CE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Default="005B56CE" w:rsidP="005B56CE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Pr="00152FA8" w:rsidRDefault="005B56CE" w:rsidP="005B56CE">
      <w:pPr>
        <w:rPr>
          <w:rFonts w:eastAsia="Times New Roman"/>
          <w:b/>
          <w:i/>
          <w:sz w:val="24"/>
          <w:szCs w:val="24"/>
          <w:lang w:eastAsia="da-DK"/>
        </w:rPr>
      </w:pPr>
      <w:r w:rsidRPr="00152FA8">
        <w:rPr>
          <w:rFonts w:eastAsia="Times New Roman"/>
          <w:b/>
          <w:i/>
          <w:sz w:val="24"/>
          <w:szCs w:val="24"/>
          <w:lang w:eastAsia="da-DK"/>
        </w:rPr>
        <w:t>Tætte afløb:</w:t>
      </w:r>
    </w:p>
    <w:p w:rsidR="005B56CE" w:rsidRDefault="005B56CE" w:rsidP="005B56CE">
      <w:pPr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På tilsynsdagen var alle afløbene tætte i ensilagesiloen.</w:t>
      </w:r>
    </w:p>
    <w:p w:rsidR="005B56CE" w:rsidRDefault="005B56CE" w:rsidP="005B56CE">
      <w:pPr>
        <w:rPr>
          <w:rFonts w:eastAsia="Times New Roman"/>
          <w:b/>
          <w:u w:val="single"/>
          <w:lang w:eastAsia="da-DK"/>
        </w:rPr>
      </w:pPr>
      <w:r w:rsidRPr="00152FA8">
        <w:rPr>
          <w:rFonts w:eastAsia="Times New Roman"/>
          <w:b/>
          <w:u w:val="single"/>
          <w:lang w:eastAsia="da-DK"/>
        </w:rPr>
        <w:t>Det henstilles til at alle afløb renses fra d.d.</w:t>
      </w:r>
    </w:p>
    <w:p w:rsidR="005B56CE" w:rsidRDefault="005B56CE" w:rsidP="005B56CE">
      <w:pPr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 xml:space="preserve">Uddrag fra husdyrgødningsbekendtgørelsens Kapitel 8 § 24 </w:t>
      </w:r>
    </w:p>
    <w:p w:rsidR="005B56CE" w:rsidRPr="00152FA8" w:rsidRDefault="005B56CE" w:rsidP="005B56CE">
      <w:pPr>
        <w:rPr>
          <w:rFonts w:eastAsia="Times New Roman"/>
          <w:b/>
          <w:u w:val="single"/>
          <w:lang w:eastAsia="da-DK"/>
        </w:rPr>
      </w:pPr>
      <w:r>
        <w:rPr>
          <w:rStyle w:val="stknr1"/>
          <w:rFonts w:ascii="Arial" w:hAnsi="Arial" w:cs="Arial"/>
          <w:sz w:val="20"/>
          <w:szCs w:val="20"/>
          <w:lang w:val="en"/>
        </w:rPr>
        <w:t>Stk. 2.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På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ensilageopbevaringsanlæg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med </w:t>
      </w:r>
      <w:proofErr w:type="spellStart"/>
      <w:r>
        <w:rPr>
          <w:rFonts w:ascii="Arial" w:hAnsi="Arial" w:cs="Arial"/>
          <w:sz w:val="20"/>
          <w:szCs w:val="20"/>
          <w:lang w:val="en"/>
        </w:rPr>
        <w:t>randbelægning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skal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der </w:t>
      </w:r>
      <w:proofErr w:type="spellStart"/>
      <w:r>
        <w:rPr>
          <w:rFonts w:ascii="Arial" w:hAnsi="Arial" w:cs="Arial"/>
          <w:sz w:val="20"/>
          <w:szCs w:val="20"/>
          <w:lang w:val="en"/>
        </w:rPr>
        <w:t>altid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være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afløb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i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umiddelbar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tilknytning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til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en </w:t>
      </w:r>
      <w:proofErr w:type="spellStart"/>
      <w:r>
        <w:rPr>
          <w:rFonts w:ascii="Arial" w:hAnsi="Arial" w:cs="Arial"/>
          <w:sz w:val="20"/>
          <w:szCs w:val="20"/>
          <w:lang w:val="en"/>
        </w:rPr>
        <w:t>randbelægning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  <w:lang w:val="en"/>
        </w:rPr>
        <w:t>Har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ensilageopbevaringsanlægget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mere end </w:t>
      </w:r>
      <w:proofErr w:type="spellStart"/>
      <w:r>
        <w:rPr>
          <w:rFonts w:ascii="Arial" w:hAnsi="Arial" w:cs="Arial"/>
          <w:sz w:val="20"/>
          <w:szCs w:val="20"/>
          <w:lang w:val="en"/>
        </w:rPr>
        <w:t>én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randbelægning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"/>
        </w:rPr>
        <w:t>kan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det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ene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afløb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erstattes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en </w:t>
      </w:r>
      <w:proofErr w:type="spellStart"/>
      <w:r>
        <w:rPr>
          <w:rFonts w:ascii="Arial" w:hAnsi="Arial" w:cs="Arial"/>
          <w:sz w:val="20"/>
          <w:szCs w:val="20"/>
          <w:lang w:val="en"/>
        </w:rPr>
        <w:t>rørledning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til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afløbet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med </w:t>
      </w:r>
      <w:proofErr w:type="spellStart"/>
      <w:r>
        <w:rPr>
          <w:rFonts w:ascii="Arial" w:hAnsi="Arial" w:cs="Arial"/>
          <w:sz w:val="20"/>
          <w:szCs w:val="20"/>
          <w:lang w:val="en"/>
        </w:rPr>
        <w:t>tilstrækkelig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kapacitet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til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  <w:lang w:val="en"/>
        </w:rPr>
        <w:t>bortlede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evt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  <w:lang w:val="en"/>
        </w:rPr>
        <w:t>saf‌tafløb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  <w:lang w:val="en"/>
        </w:rPr>
        <w:t>Såfremt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rørledningen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placeret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uden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for </w:t>
      </w:r>
      <w:proofErr w:type="spellStart"/>
      <w:r>
        <w:rPr>
          <w:rFonts w:ascii="Arial" w:hAnsi="Arial" w:cs="Arial"/>
          <w:sz w:val="20"/>
          <w:szCs w:val="20"/>
          <w:lang w:val="en"/>
        </w:rPr>
        <w:t>pladsen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"/>
        </w:rPr>
        <w:t>skal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denne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overholde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kravene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i</w:t>
      </w:r>
      <w:proofErr w:type="spellEnd"/>
      <w:r>
        <w:rPr>
          <w:rFonts w:ascii="Arial" w:hAnsi="Arial" w:cs="Arial"/>
          <w:sz w:val="20"/>
          <w:szCs w:val="20"/>
          <w:lang w:val="en"/>
        </w:rPr>
        <w:t>.</w:t>
      </w:r>
    </w:p>
    <w:p w:rsidR="005B56CE" w:rsidRDefault="005B56CE" w:rsidP="005B56CE">
      <w:pPr>
        <w:rPr>
          <w:rFonts w:eastAsia="Times New Roman"/>
          <w:b/>
          <w:sz w:val="24"/>
          <w:szCs w:val="24"/>
          <w:lang w:eastAsia="da-DK"/>
        </w:rPr>
      </w:pPr>
    </w:p>
    <w:p w:rsidR="005B56CE" w:rsidRPr="00B539A4" w:rsidRDefault="005B56CE" w:rsidP="005B56CE">
      <w:pPr>
        <w:rPr>
          <w:rStyle w:val="Fremhv"/>
          <w:b/>
          <w:sz w:val="24"/>
          <w:szCs w:val="24"/>
        </w:rPr>
      </w:pPr>
      <w:r w:rsidRPr="00B539A4">
        <w:rPr>
          <w:rStyle w:val="Fremhv"/>
          <w:b/>
          <w:sz w:val="24"/>
          <w:szCs w:val="24"/>
        </w:rPr>
        <w:t>Oplæg af ensilage i marken:</w:t>
      </w:r>
    </w:p>
    <w:p w:rsidR="005B56CE" w:rsidRDefault="005B56CE" w:rsidP="005B56CE">
      <w:pPr>
        <w:rPr>
          <w:rStyle w:val="stknr1"/>
          <w:rFonts w:ascii="Arial" w:hAnsi="Arial" w:cs="Arial"/>
          <w:sz w:val="20"/>
          <w:szCs w:val="20"/>
          <w:lang w:val="en"/>
        </w:rPr>
      </w:pPr>
      <w:r>
        <w:rPr>
          <w:rFonts w:eastAsia="Times New Roman"/>
          <w:lang w:eastAsia="da-DK"/>
        </w:rPr>
        <w:t>På tilsynet drøftede vi dine ensilagestakke i marken. Jeg oplyste dig om, at stakken kun må ligge der i to år i træk og at du skal være opmærksom på dette.</w:t>
      </w:r>
    </w:p>
    <w:p w:rsidR="005B56CE" w:rsidRPr="005B56CE" w:rsidRDefault="005B56CE" w:rsidP="005B56CE">
      <w:pPr>
        <w:rPr>
          <w:rStyle w:val="stknr1"/>
          <w:rFonts w:ascii="Arial" w:hAnsi="Arial" w:cs="Arial"/>
          <w:i w:val="0"/>
          <w:sz w:val="20"/>
          <w:szCs w:val="20"/>
          <w:lang w:val="en"/>
        </w:rPr>
      </w:pPr>
      <w:r w:rsidRPr="005B56CE">
        <w:rPr>
          <w:rFonts w:eastAsia="Times New Roman"/>
          <w:i/>
          <w:lang w:eastAsia="da-DK"/>
        </w:rPr>
        <w:t>Uddrag fra husdyrgødningsbekendtgørelsens Kapitel 6 § 15</w:t>
      </w:r>
    </w:p>
    <w:p w:rsidR="005B56CE" w:rsidRDefault="005B56CE" w:rsidP="005B56CE">
      <w:pPr>
        <w:rPr>
          <w:rStyle w:val="Fremhv"/>
          <w:b/>
          <w:i w:val="0"/>
          <w:sz w:val="24"/>
          <w:szCs w:val="24"/>
        </w:rPr>
      </w:pPr>
      <w:r>
        <w:rPr>
          <w:rStyle w:val="stknr1"/>
          <w:rFonts w:ascii="Arial" w:hAnsi="Arial" w:cs="Arial"/>
          <w:sz w:val="20"/>
          <w:szCs w:val="20"/>
          <w:lang w:val="en"/>
        </w:rPr>
        <w:t>Stk. 2.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Ikke-saftgivende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ensilage </w:t>
      </w:r>
      <w:proofErr w:type="spellStart"/>
      <w:r>
        <w:rPr>
          <w:rFonts w:ascii="Arial" w:hAnsi="Arial" w:cs="Arial"/>
          <w:sz w:val="20"/>
          <w:szCs w:val="20"/>
          <w:lang w:val="en"/>
        </w:rPr>
        <w:t>skal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opbevares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i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enten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et </w:t>
      </w:r>
      <w:proofErr w:type="spellStart"/>
      <w:r>
        <w:rPr>
          <w:rFonts w:ascii="Arial" w:hAnsi="Arial" w:cs="Arial"/>
          <w:sz w:val="20"/>
          <w:szCs w:val="20"/>
          <w:lang w:val="en"/>
        </w:rPr>
        <w:t>ensilageopbevaringsanlæg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eller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"/>
        </w:rPr>
        <w:t>indpakket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i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vandtæt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materiale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"/>
        </w:rPr>
        <w:t>uåbnede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wrapballer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) </w:t>
      </w:r>
      <w:proofErr w:type="spellStart"/>
      <w:r>
        <w:rPr>
          <w:rFonts w:ascii="Arial" w:hAnsi="Arial" w:cs="Arial"/>
          <w:sz w:val="20"/>
          <w:szCs w:val="20"/>
          <w:lang w:val="en"/>
        </w:rPr>
        <w:t>eller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på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markarealer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"/>
        </w:rPr>
        <w:t>hvor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næringsstofferne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fra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ensilagerester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og </w:t>
      </w:r>
      <w:proofErr w:type="spellStart"/>
      <w:r>
        <w:rPr>
          <w:rFonts w:ascii="Arial" w:hAnsi="Arial" w:cs="Arial"/>
          <w:sz w:val="20"/>
          <w:szCs w:val="20"/>
          <w:lang w:val="en"/>
        </w:rPr>
        <w:t>lignende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kan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optages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en"/>
        </w:rPr>
        <w:t>efterfølgende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"/>
        </w:rPr>
        <w:t>afgrøder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"/>
        </w:rPr>
        <w:t>jf</w:t>
      </w:r>
      <w:proofErr w:type="spellEnd"/>
      <w:r>
        <w:rPr>
          <w:rFonts w:ascii="Arial" w:hAnsi="Arial" w:cs="Arial"/>
          <w:sz w:val="20"/>
          <w:szCs w:val="20"/>
          <w:lang w:val="en"/>
        </w:rPr>
        <w:t>. dog stk. 3.</w:t>
      </w:r>
      <w:r w:rsidRPr="00152FA8">
        <w:rPr>
          <w:rFonts w:eastAsia="Times New Roman"/>
          <w:b/>
          <w:sz w:val="24"/>
          <w:szCs w:val="24"/>
          <w:lang w:eastAsia="da-DK"/>
        </w:rPr>
        <w:t xml:space="preserve">  </w:t>
      </w:r>
      <w:r w:rsidRPr="00152FA8">
        <w:rPr>
          <w:rStyle w:val="Fremhv"/>
          <w:b/>
          <w:i w:val="0"/>
          <w:sz w:val="24"/>
          <w:szCs w:val="24"/>
        </w:rPr>
        <w:t xml:space="preserve"> </w:t>
      </w:r>
    </w:p>
    <w:p w:rsidR="005B56CE" w:rsidRDefault="005B56CE" w:rsidP="005B56CE">
      <w:pPr>
        <w:rPr>
          <w:rStyle w:val="Fremhv"/>
          <w:b/>
          <w:i w:val="0"/>
          <w:sz w:val="24"/>
          <w:szCs w:val="24"/>
        </w:rPr>
      </w:pPr>
    </w:p>
    <w:p w:rsidR="005B56CE" w:rsidRDefault="005B56CE" w:rsidP="005B56CE">
      <w:pPr>
        <w:rPr>
          <w:rFonts w:eastAsia="Times New Roman"/>
          <w:b/>
          <w:i/>
          <w:sz w:val="24"/>
          <w:szCs w:val="24"/>
          <w:lang w:eastAsia="da-DK"/>
        </w:rPr>
      </w:pPr>
      <w:r w:rsidRPr="00B539A4">
        <w:rPr>
          <w:rFonts w:eastAsia="Times New Roman"/>
          <w:b/>
          <w:i/>
          <w:sz w:val="24"/>
          <w:szCs w:val="24"/>
          <w:lang w:eastAsia="da-DK"/>
        </w:rPr>
        <w:t xml:space="preserve">Sprinkleranlæg. </w:t>
      </w:r>
    </w:p>
    <w:p w:rsidR="005B56CE" w:rsidRPr="00B539A4" w:rsidRDefault="005B56CE" w:rsidP="005B56CE">
      <w:pPr>
        <w:rPr>
          <w:rFonts w:eastAsia="Times New Roman"/>
          <w:sz w:val="24"/>
          <w:szCs w:val="24"/>
          <w:lang w:eastAsia="da-DK"/>
        </w:rPr>
      </w:pPr>
      <w:r>
        <w:rPr>
          <w:rFonts w:eastAsia="Times New Roman"/>
          <w:sz w:val="24"/>
          <w:szCs w:val="24"/>
          <w:lang w:eastAsia="da-DK"/>
        </w:rPr>
        <w:t xml:space="preserve">På tilsynet drøftede vi sprinkleranlæg. Til information vedlægger jeg </w:t>
      </w:r>
      <w:r w:rsidR="00564B39">
        <w:rPr>
          <w:rFonts w:eastAsia="Times New Roman"/>
          <w:sz w:val="24"/>
          <w:szCs w:val="24"/>
          <w:lang w:eastAsia="da-DK"/>
        </w:rPr>
        <w:t>l</w:t>
      </w:r>
      <w:r>
        <w:rPr>
          <w:rFonts w:eastAsia="Times New Roman"/>
          <w:sz w:val="24"/>
          <w:szCs w:val="24"/>
          <w:lang w:eastAsia="da-DK"/>
        </w:rPr>
        <w:t>andbrugets byggeblade.</w:t>
      </w:r>
    </w:p>
    <w:p w:rsidR="005B56CE" w:rsidRPr="00B539A4" w:rsidRDefault="005B56CE" w:rsidP="005B56CE">
      <w:pPr>
        <w:rPr>
          <w:rFonts w:eastAsia="Times New Roman"/>
          <w:sz w:val="24"/>
          <w:szCs w:val="24"/>
          <w:lang w:eastAsia="da-DK"/>
        </w:rPr>
      </w:pPr>
    </w:p>
    <w:p w:rsidR="005B56CE" w:rsidRPr="00152FA8" w:rsidRDefault="005B56CE" w:rsidP="005B56CE">
      <w:pPr>
        <w:rPr>
          <w:rStyle w:val="Fremhv"/>
          <w:b/>
          <w:i w:val="0"/>
          <w:sz w:val="24"/>
          <w:szCs w:val="24"/>
        </w:rPr>
      </w:pPr>
    </w:p>
    <w:p w:rsidR="005B56CE" w:rsidRPr="00152FA8" w:rsidRDefault="005B56CE" w:rsidP="005B56CE">
      <w:pPr>
        <w:rPr>
          <w:rStyle w:val="Fremhv"/>
          <w:b/>
          <w:i w:val="0"/>
          <w:sz w:val="24"/>
          <w:szCs w:val="24"/>
        </w:rPr>
      </w:pPr>
    </w:p>
    <w:p w:rsidR="005B56CE" w:rsidRPr="00152FA8" w:rsidRDefault="005B56CE" w:rsidP="005B56CE">
      <w:pPr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</w:pPr>
    </w:p>
    <w:p w:rsidR="005B56CE" w:rsidRDefault="005B56CE" w:rsidP="005B56CE">
      <w:pPr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</w:pPr>
    </w:p>
    <w:p w:rsidR="009C6062" w:rsidRPr="00152FA8" w:rsidRDefault="009C6062" w:rsidP="005B56CE">
      <w:pPr>
        <w:rPr>
          <w:rStyle w:val="paragrafnr1"/>
          <w:rFonts w:ascii="Arial" w:eastAsia="Times New Roman" w:hAnsi="Arial" w:cs="Arial"/>
          <w:sz w:val="24"/>
          <w:szCs w:val="24"/>
          <w:lang w:val="en" w:eastAsia="da-DK"/>
        </w:rPr>
      </w:pPr>
    </w:p>
    <w:p w:rsidR="000C1C69" w:rsidRPr="000D6F29" w:rsidRDefault="000C1C69" w:rsidP="000C1C69">
      <w:pPr>
        <w:numPr>
          <w:ilvl w:val="0"/>
          <w:numId w:val="3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lastRenderedPageBreak/>
        <w:t>Tidsregistrering</w:t>
      </w:r>
    </w:p>
    <w:p w:rsidR="000C1C69" w:rsidRPr="000D6F29" w:rsidRDefault="000C1C69" w:rsidP="000C1C69">
      <w:pPr>
        <w:spacing w:line="240" w:lineRule="auto"/>
        <w:ind w:left="720"/>
        <w:contextualSpacing/>
        <w:rPr>
          <w:rFonts w:eastAsia="Times New Roman"/>
          <w:b/>
          <w:lang w:eastAsia="da-DK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0C1C69" w:rsidRPr="000D6F29" w:rsidTr="009E65CB">
        <w:tc>
          <w:tcPr>
            <w:tcW w:w="2700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Aktivitet</w:t>
            </w:r>
          </w:p>
        </w:tc>
        <w:tc>
          <w:tcPr>
            <w:tcW w:w="708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Tid</w:t>
            </w:r>
            <w:r w:rsidR="009C6062">
              <w:rPr>
                <w:rFonts w:eastAsia="Times New Roman"/>
              </w:rPr>
              <w:t xml:space="preserve"> i timer: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Forberedelse</w:t>
            </w:r>
          </w:p>
        </w:tc>
        <w:tc>
          <w:tcPr>
            <w:tcW w:w="7081" w:type="dxa"/>
          </w:tcPr>
          <w:p w:rsidR="000C1C69" w:rsidRPr="000D6F29" w:rsidRDefault="009C6062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Tilsyn</w:t>
            </w:r>
          </w:p>
        </w:tc>
        <w:tc>
          <w:tcPr>
            <w:tcW w:w="7081" w:type="dxa"/>
          </w:tcPr>
          <w:p w:rsidR="000C1C69" w:rsidRPr="000D6F29" w:rsidRDefault="009C6062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½ 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Afrapportering</w:t>
            </w:r>
          </w:p>
        </w:tc>
        <w:tc>
          <w:tcPr>
            <w:tcW w:w="7081" w:type="dxa"/>
          </w:tcPr>
          <w:p w:rsidR="000C1C69" w:rsidRPr="000D6F29" w:rsidRDefault="009C6062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</w:tbl>
    <w:p w:rsidR="000C1C69" w:rsidRDefault="000C1C69" w:rsidP="000C1C69"/>
    <w:p w:rsidR="000D6F29" w:rsidRDefault="00740517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  <w:bookmarkStart w:id="2" w:name="bmkRegardsSigner"/>
      <w:bookmarkEnd w:id="2"/>
      <w:bookmarkEnd w:id="1"/>
      <w: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  <w:t xml:space="preserve"> </w:t>
      </w: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152FA8" w:rsidRDefault="00152FA8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Default="005B56CE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Default="005B56CE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Default="005B56CE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p w:rsidR="005B56CE" w:rsidRDefault="005B56CE" w:rsidP="00473A35">
      <w:pP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</w:pPr>
    </w:p>
    <w:sectPr w:rsidR="005B56CE" w:rsidSect="003908BD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057" w:rsidRDefault="00435057" w:rsidP="00435057">
      <w:pPr>
        <w:spacing w:after="0" w:line="240" w:lineRule="auto"/>
      </w:pPr>
      <w:r>
        <w:separator/>
      </w:r>
    </w:p>
  </w:endnote>
  <w:end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W01-45Lig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D0" w:rsidRDefault="00D20ED0">
    <w:pPr>
      <w:pStyle w:val="Sidefod"/>
      <w:jc w:val="right"/>
    </w:pPr>
  </w:p>
  <w:p w:rsidR="00435057" w:rsidRDefault="0043505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057" w:rsidRDefault="00435057" w:rsidP="00435057">
      <w:pPr>
        <w:spacing w:after="0" w:line="240" w:lineRule="auto"/>
      </w:pPr>
      <w:r>
        <w:separator/>
      </w:r>
    </w:p>
  </w:footnote>
  <w:foot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4AA60F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30"/>
    <w:rsid w:val="00007E06"/>
    <w:rsid w:val="000728AE"/>
    <w:rsid w:val="000C1C69"/>
    <w:rsid w:val="000D6F29"/>
    <w:rsid w:val="00152FA8"/>
    <w:rsid w:val="0019386F"/>
    <w:rsid w:val="001D5957"/>
    <w:rsid w:val="001F24D9"/>
    <w:rsid w:val="00201406"/>
    <w:rsid w:val="002467E7"/>
    <w:rsid w:val="0025259F"/>
    <w:rsid w:val="002A1100"/>
    <w:rsid w:val="002D2EE5"/>
    <w:rsid w:val="002F5D55"/>
    <w:rsid w:val="00302EF0"/>
    <w:rsid w:val="00306D89"/>
    <w:rsid w:val="00327B1F"/>
    <w:rsid w:val="00342D0A"/>
    <w:rsid w:val="00374BA9"/>
    <w:rsid w:val="0038242D"/>
    <w:rsid w:val="003908BD"/>
    <w:rsid w:val="003E4988"/>
    <w:rsid w:val="004225F6"/>
    <w:rsid w:val="004257DA"/>
    <w:rsid w:val="00435057"/>
    <w:rsid w:val="00442254"/>
    <w:rsid w:val="00473A35"/>
    <w:rsid w:val="00481D30"/>
    <w:rsid w:val="004A26C7"/>
    <w:rsid w:val="004B2991"/>
    <w:rsid w:val="005309E4"/>
    <w:rsid w:val="00564B39"/>
    <w:rsid w:val="00581956"/>
    <w:rsid w:val="005872E7"/>
    <w:rsid w:val="005B56CE"/>
    <w:rsid w:val="005B660D"/>
    <w:rsid w:val="005B7A97"/>
    <w:rsid w:val="005F7D3E"/>
    <w:rsid w:val="006A4919"/>
    <w:rsid w:val="006D0C15"/>
    <w:rsid w:val="006F3784"/>
    <w:rsid w:val="00721C15"/>
    <w:rsid w:val="0072677E"/>
    <w:rsid w:val="00736652"/>
    <w:rsid w:val="00740517"/>
    <w:rsid w:val="00767D04"/>
    <w:rsid w:val="007817EA"/>
    <w:rsid w:val="00785FBC"/>
    <w:rsid w:val="007C003D"/>
    <w:rsid w:val="00814A0D"/>
    <w:rsid w:val="0085115A"/>
    <w:rsid w:val="008A1393"/>
    <w:rsid w:val="008E6CEF"/>
    <w:rsid w:val="00915CBA"/>
    <w:rsid w:val="00992A59"/>
    <w:rsid w:val="009C02D8"/>
    <w:rsid w:val="009C6062"/>
    <w:rsid w:val="009E163B"/>
    <w:rsid w:val="00A974D9"/>
    <w:rsid w:val="00AD750B"/>
    <w:rsid w:val="00B474B3"/>
    <w:rsid w:val="00B539A4"/>
    <w:rsid w:val="00BC0312"/>
    <w:rsid w:val="00BD6FCF"/>
    <w:rsid w:val="00C02F73"/>
    <w:rsid w:val="00C11B84"/>
    <w:rsid w:val="00C458F9"/>
    <w:rsid w:val="00C575AC"/>
    <w:rsid w:val="00C57A60"/>
    <w:rsid w:val="00CA3F90"/>
    <w:rsid w:val="00CC4A36"/>
    <w:rsid w:val="00D20C54"/>
    <w:rsid w:val="00D20ED0"/>
    <w:rsid w:val="00D900C0"/>
    <w:rsid w:val="00DC4DA2"/>
    <w:rsid w:val="00DC5319"/>
    <w:rsid w:val="00E446D9"/>
    <w:rsid w:val="00EE6EB7"/>
    <w:rsid w:val="00F252EB"/>
    <w:rsid w:val="00F3540D"/>
    <w:rsid w:val="00F36282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  <w:style w:type="paragraph" w:customStyle="1" w:styleId="liste1">
    <w:name w:val="liste1"/>
    <w:basedOn w:val="Normal"/>
    <w:rsid w:val="00152FA8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italic">
    <w:name w:val="italic"/>
    <w:basedOn w:val="Standardskrifttypeiafsnit"/>
    <w:rsid w:val="00152FA8"/>
  </w:style>
  <w:style w:type="character" w:customStyle="1" w:styleId="liste1nr">
    <w:name w:val="liste1nr"/>
    <w:basedOn w:val="Standardskrifttypeiafsnit"/>
    <w:rsid w:val="00152FA8"/>
  </w:style>
  <w:style w:type="character" w:customStyle="1" w:styleId="superscript1">
    <w:name w:val="superscript1"/>
    <w:basedOn w:val="Standardskrifttypeiafsnit"/>
    <w:rsid w:val="00152FA8"/>
    <w:rPr>
      <w:sz w:val="17"/>
      <w:szCs w:val="17"/>
    </w:rPr>
  </w:style>
  <w:style w:type="character" w:styleId="Fremhv">
    <w:name w:val="Emphasis"/>
    <w:basedOn w:val="Standardskrifttypeiafsnit"/>
    <w:qFormat/>
    <w:rsid w:val="00152F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  <w:style w:type="paragraph" w:customStyle="1" w:styleId="liste1">
    <w:name w:val="liste1"/>
    <w:basedOn w:val="Normal"/>
    <w:rsid w:val="00152FA8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italic">
    <w:name w:val="italic"/>
    <w:basedOn w:val="Standardskrifttypeiafsnit"/>
    <w:rsid w:val="00152FA8"/>
  </w:style>
  <w:style w:type="character" w:customStyle="1" w:styleId="liste1nr">
    <w:name w:val="liste1nr"/>
    <w:basedOn w:val="Standardskrifttypeiafsnit"/>
    <w:rsid w:val="00152FA8"/>
  </w:style>
  <w:style w:type="character" w:customStyle="1" w:styleId="superscript1">
    <w:name w:val="superscript1"/>
    <w:basedOn w:val="Standardskrifttypeiafsnit"/>
    <w:rsid w:val="00152FA8"/>
    <w:rPr>
      <w:sz w:val="17"/>
      <w:szCs w:val="17"/>
    </w:rPr>
  </w:style>
  <w:style w:type="character" w:styleId="Fremhv">
    <w:name w:val="Emphasis"/>
    <w:basedOn w:val="Standardskrifttypeiafsnit"/>
    <w:qFormat/>
    <w:rsid w:val="00152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563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46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8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2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43EC8-2471-45DE-8F9C-94AB7F1D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F789272B</Template>
  <TotalTime>0</TotalTime>
  <Pages>6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dcterms:created xsi:type="dcterms:W3CDTF">2016-09-14T10:48:00Z</dcterms:created>
  <dcterms:modified xsi:type="dcterms:W3CDTF">2016-09-14T10:48:00Z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{AFFC4C26-F86A-4294-8B24-2A806A52E359}</vt:lpwstr>
  </property>
</Properties>
</file>