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D0576F" w:rsidRPr="003858E5" w14:paraId="08846047" w14:textId="77777777">
        <w:trPr>
          <w:trHeight w:val="675"/>
        </w:trPr>
        <w:tc>
          <w:tcPr>
            <w:tcW w:w="3629" w:type="dxa"/>
            <w:tcMar>
              <w:left w:w="0" w:type="dxa"/>
              <w:right w:w="0" w:type="dxa"/>
            </w:tcMar>
          </w:tcPr>
          <w:p w14:paraId="2EAEF1F0" w14:textId="77777777" w:rsidR="00D0576F" w:rsidRPr="003858E5" w:rsidRDefault="00D0576F" w:rsidP="005A0B29">
            <w:pPr>
              <w:pStyle w:val="SidefodSidehoved"/>
              <w:framePr w:wrap="auto" w:vAnchor="margin" w:hAnchor="text" w:xAlign="left" w:yAlign="inline"/>
            </w:pPr>
          </w:p>
        </w:tc>
      </w:tr>
      <w:tr w:rsidR="00D0576F" w:rsidRPr="003858E5" w14:paraId="0973207C" w14:textId="77777777">
        <w:trPr>
          <w:trHeight w:val="1533"/>
        </w:trPr>
        <w:tc>
          <w:tcPr>
            <w:tcW w:w="3629" w:type="dxa"/>
            <w:tcMar>
              <w:left w:w="0" w:type="dxa"/>
              <w:right w:w="0" w:type="dxa"/>
            </w:tcMar>
          </w:tcPr>
          <w:p w14:paraId="596E4055" w14:textId="77777777" w:rsidR="00D0576F" w:rsidRPr="003858E5" w:rsidRDefault="00D0576F" w:rsidP="003858E5">
            <w:pPr>
              <w:rPr>
                <w:szCs w:val="20"/>
              </w:rPr>
            </w:pPr>
            <w:bookmarkStart w:id="0" w:name="Modtagerblok"/>
            <w:bookmarkEnd w:id="0"/>
            <w:r w:rsidRPr="003858E5">
              <w:rPr>
                <w:szCs w:val="20"/>
              </w:rPr>
              <w:t>Leif Bach Sørensen</w:t>
            </w:r>
          </w:p>
          <w:p w14:paraId="75A6F416" w14:textId="77777777" w:rsidR="00D0576F" w:rsidRPr="003858E5" w:rsidRDefault="00D0576F" w:rsidP="003858E5">
            <w:pPr>
              <w:rPr>
                <w:szCs w:val="20"/>
              </w:rPr>
            </w:pPr>
            <w:r w:rsidRPr="003858E5">
              <w:rPr>
                <w:szCs w:val="20"/>
              </w:rPr>
              <w:t>Allingvej 20</w:t>
            </w:r>
          </w:p>
          <w:p w14:paraId="20EEEFD2" w14:textId="77777777" w:rsidR="00D0576F" w:rsidRPr="003858E5" w:rsidRDefault="00D0576F" w:rsidP="003858E5">
            <w:pPr>
              <w:rPr>
                <w:sz w:val="20"/>
                <w:szCs w:val="20"/>
              </w:rPr>
            </w:pPr>
            <w:r w:rsidRPr="003858E5">
              <w:rPr>
                <w:szCs w:val="20"/>
              </w:rPr>
              <w:t>8632 Lemming</w:t>
            </w:r>
          </w:p>
        </w:tc>
      </w:tr>
    </w:tbl>
    <w:p w14:paraId="20B1FCAE" w14:textId="77777777" w:rsidR="00D0576F" w:rsidRPr="003858E5" w:rsidRDefault="00D0576F"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D0576F" w:rsidRPr="003858E5" w14:paraId="542650AC" w14:textId="77777777">
        <w:trPr>
          <w:trHeight w:val="567"/>
        </w:trPr>
        <w:tc>
          <w:tcPr>
            <w:tcW w:w="2098" w:type="dxa"/>
          </w:tcPr>
          <w:p w14:paraId="67376B90" w14:textId="77777777" w:rsidR="00D0576F" w:rsidRPr="003858E5" w:rsidRDefault="00D0576F" w:rsidP="003858E5">
            <w:pPr>
              <w:rPr>
                <w:sz w:val="20"/>
                <w:szCs w:val="20"/>
              </w:rPr>
            </w:pPr>
            <w:bookmarkStart w:id="1" w:name="Dato"/>
            <w:bookmarkEnd w:id="1"/>
            <w:r w:rsidRPr="003858E5">
              <w:rPr>
                <w:szCs w:val="20"/>
              </w:rPr>
              <w:t>11. maj 2016</w:t>
            </w:r>
          </w:p>
        </w:tc>
      </w:tr>
    </w:tbl>
    <w:p w14:paraId="5CF1BCC3" w14:textId="77777777" w:rsidR="00D0576F" w:rsidRPr="003858E5" w:rsidRDefault="00D0576F" w:rsidP="004120F8">
      <w:pPr>
        <w:rPr>
          <w:b/>
          <w:bCs/>
          <w:sz w:val="22"/>
          <w:szCs w:val="22"/>
        </w:rPr>
      </w:pPr>
      <w:bookmarkStart w:id="2" w:name="Overskrift"/>
      <w:bookmarkEnd w:id="2"/>
    </w:p>
    <w:p w14:paraId="40E35C5B" w14:textId="77777777" w:rsidR="00D0576F" w:rsidRPr="003858E5" w:rsidRDefault="00D0576F"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2272"/>
        <w:gridCol w:w="335"/>
        <w:gridCol w:w="3351"/>
        <w:gridCol w:w="361"/>
      </w:tblGrid>
      <w:tr w:rsidR="00D0576F" w:rsidRPr="004D72FD" w14:paraId="548B86E1" w14:textId="77777777" w:rsidTr="00977607">
        <w:tc>
          <w:tcPr>
            <w:tcW w:w="9362" w:type="dxa"/>
            <w:gridSpan w:val="6"/>
            <w:tcBorders>
              <w:bottom w:val="single" w:sz="4" w:space="0" w:color="auto"/>
            </w:tcBorders>
            <w:shd w:val="clear" w:color="auto" w:fill="auto"/>
          </w:tcPr>
          <w:p w14:paraId="6D5AEEE4" w14:textId="77777777" w:rsidR="00D0576F" w:rsidRPr="004D72FD" w:rsidRDefault="00D0576F" w:rsidP="00977607">
            <w:pPr>
              <w:rPr>
                <w:b/>
                <w:szCs w:val="20"/>
              </w:rPr>
            </w:pPr>
            <w:r w:rsidRPr="004D72FD">
              <w:rPr>
                <w:b/>
                <w:szCs w:val="20"/>
              </w:rPr>
              <w:t xml:space="preserve">Miljøtilsyn          </w:t>
            </w:r>
          </w:p>
        </w:tc>
      </w:tr>
      <w:tr w:rsidR="00D0576F" w:rsidRPr="003D7AB5" w14:paraId="74E8B30F" w14:textId="77777777" w:rsidTr="000C7976">
        <w:tc>
          <w:tcPr>
            <w:tcW w:w="1323" w:type="dxa"/>
            <w:shd w:val="clear" w:color="auto" w:fill="auto"/>
          </w:tcPr>
          <w:p w14:paraId="07C24EB7" w14:textId="77777777" w:rsidR="00D0576F" w:rsidRPr="004D72FD" w:rsidRDefault="00D0576F" w:rsidP="00977607">
            <w:pPr>
              <w:rPr>
                <w:b/>
                <w:szCs w:val="20"/>
              </w:rPr>
            </w:pPr>
            <w:r w:rsidRPr="004D72FD">
              <w:rPr>
                <w:b/>
                <w:szCs w:val="20"/>
              </w:rPr>
              <w:t>Adresse:</w:t>
            </w:r>
          </w:p>
        </w:tc>
        <w:tc>
          <w:tcPr>
            <w:tcW w:w="4327" w:type="dxa"/>
            <w:gridSpan w:val="3"/>
            <w:shd w:val="clear" w:color="auto" w:fill="auto"/>
          </w:tcPr>
          <w:p w14:paraId="44528850" w14:textId="77777777" w:rsidR="00D0576F" w:rsidRPr="00BB5E3B" w:rsidRDefault="00D0576F" w:rsidP="00977607">
            <w:pPr>
              <w:rPr>
                <w:color w:val="000000"/>
                <w:szCs w:val="20"/>
              </w:rPr>
            </w:pPr>
            <w:r>
              <w:rPr>
                <w:color w:val="000000"/>
                <w:szCs w:val="20"/>
              </w:rPr>
              <w:t>Allingvej 20</w:t>
            </w:r>
          </w:p>
        </w:tc>
        <w:tc>
          <w:tcPr>
            <w:tcW w:w="3351" w:type="dxa"/>
            <w:shd w:val="clear" w:color="auto" w:fill="auto"/>
          </w:tcPr>
          <w:p w14:paraId="2D4449FE" w14:textId="746ED2D0" w:rsidR="00D0576F" w:rsidRPr="003D7AB5" w:rsidRDefault="00D0576F" w:rsidP="00977607">
            <w:pPr>
              <w:rPr>
                <w:b/>
                <w:szCs w:val="20"/>
                <w:lang w:val="en-US"/>
              </w:rPr>
            </w:pPr>
            <w:r w:rsidRPr="003D7AB5">
              <w:rPr>
                <w:b/>
                <w:szCs w:val="20"/>
                <w:lang w:val="en-US"/>
              </w:rPr>
              <w:t>E-mail:</w:t>
            </w:r>
            <w:r w:rsidRPr="003D7AB5">
              <w:rPr>
                <w:lang w:val="en-US"/>
              </w:rPr>
              <w:t xml:space="preserve"> </w:t>
            </w:r>
            <w:r w:rsidRPr="003D7AB5">
              <w:rPr>
                <w:szCs w:val="20"/>
                <w:lang w:val="en-US"/>
              </w:rPr>
              <w:t>silkeleif@pc.dk</w:t>
            </w:r>
          </w:p>
        </w:tc>
        <w:tc>
          <w:tcPr>
            <w:tcW w:w="361" w:type="dxa"/>
            <w:shd w:val="clear" w:color="auto" w:fill="auto"/>
          </w:tcPr>
          <w:p w14:paraId="2FD76273" w14:textId="77777777" w:rsidR="00D0576F" w:rsidRPr="003D7AB5" w:rsidRDefault="00D0576F" w:rsidP="00977607">
            <w:pPr>
              <w:rPr>
                <w:color w:val="000000"/>
                <w:szCs w:val="20"/>
                <w:lang w:val="en-US"/>
              </w:rPr>
            </w:pPr>
          </w:p>
        </w:tc>
      </w:tr>
      <w:tr w:rsidR="00D0576F" w:rsidRPr="004D72FD" w14:paraId="590969E7" w14:textId="77777777" w:rsidTr="000C7976">
        <w:tc>
          <w:tcPr>
            <w:tcW w:w="1323" w:type="dxa"/>
            <w:shd w:val="clear" w:color="auto" w:fill="auto"/>
          </w:tcPr>
          <w:p w14:paraId="1E2A4C20" w14:textId="77777777" w:rsidR="00D0576F" w:rsidRPr="004D72FD" w:rsidRDefault="00D0576F" w:rsidP="00977607">
            <w:pPr>
              <w:rPr>
                <w:b/>
                <w:szCs w:val="20"/>
              </w:rPr>
            </w:pPr>
            <w:r w:rsidRPr="004D72FD">
              <w:rPr>
                <w:b/>
                <w:szCs w:val="20"/>
              </w:rPr>
              <w:t xml:space="preserve">CVR-nr.: </w:t>
            </w:r>
          </w:p>
        </w:tc>
        <w:tc>
          <w:tcPr>
            <w:tcW w:w="1720" w:type="dxa"/>
            <w:shd w:val="clear" w:color="auto" w:fill="auto"/>
          </w:tcPr>
          <w:p w14:paraId="57B71CE6" w14:textId="77777777" w:rsidR="00D0576F" w:rsidRPr="00025CDE" w:rsidRDefault="00D0576F" w:rsidP="00977607">
            <w:pPr>
              <w:rPr>
                <w:rFonts w:cs="Arial"/>
                <w:color w:val="000000"/>
                <w:szCs w:val="20"/>
              </w:rPr>
            </w:pPr>
            <w:r>
              <w:rPr>
                <w:rFonts w:cs="Arial"/>
                <w:color w:val="000000"/>
                <w:szCs w:val="20"/>
              </w:rPr>
              <w:t>12081375</w:t>
            </w:r>
          </w:p>
        </w:tc>
        <w:tc>
          <w:tcPr>
            <w:tcW w:w="2272" w:type="dxa"/>
            <w:shd w:val="clear" w:color="auto" w:fill="auto"/>
          </w:tcPr>
          <w:p w14:paraId="26DC8304" w14:textId="3CCEF663" w:rsidR="00D0576F" w:rsidRPr="00D0576F" w:rsidRDefault="00D0576F" w:rsidP="00977607">
            <w:pPr>
              <w:rPr>
                <w:szCs w:val="20"/>
              </w:rPr>
            </w:pPr>
            <w:r w:rsidRPr="004D72FD">
              <w:rPr>
                <w:b/>
                <w:szCs w:val="20"/>
              </w:rPr>
              <w:t>CHR-nr.:</w:t>
            </w:r>
            <w:r>
              <w:rPr>
                <w:szCs w:val="20"/>
              </w:rPr>
              <w:t>82176</w:t>
            </w:r>
          </w:p>
        </w:tc>
        <w:tc>
          <w:tcPr>
            <w:tcW w:w="335" w:type="dxa"/>
            <w:shd w:val="clear" w:color="auto" w:fill="auto"/>
          </w:tcPr>
          <w:p w14:paraId="749AF3A9" w14:textId="77777777" w:rsidR="00D0576F" w:rsidRPr="003817B5" w:rsidRDefault="00D0576F" w:rsidP="00977607">
            <w:pPr>
              <w:rPr>
                <w:rFonts w:cs="Arial"/>
                <w:color w:val="000000"/>
                <w:szCs w:val="20"/>
              </w:rPr>
            </w:pPr>
          </w:p>
        </w:tc>
        <w:tc>
          <w:tcPr>
            <w:tcW w:w="3351" w:type="dxa"/>
            <w:shd w:val="clear" w:color="auto" w:fill="auto"/>
          </w:tcPr>
          <w:p w14:paraId="778297F9" w14:textId="77777777" w:rsidR="00D0576F" w:rsidRPr="004D72FD" w:rsidRDefault="00D0576F" w:rsidP="00977607">
            <w:pPr>
              <w:rPr>
                <w:b/>
                <w:szCs w:val="20"/>
              </w:rPr>
            </w:pPr>
            <w:r w:rsidRPr="004D72FD">
              <w:rPr>
                <w:b/>
                <w:szCs w:val="20"/>
              </w:rPr>
              <w:t>Telefonnr.</w:t>
            </w:r>
          </w:p>
        </w:tc>
        <w:tc>
          <w:tcPr>
            <w:tcW w:w="361" w:type="dxa"/>
            <w:shd w:val="clear" w:color="auto" w:fill="auto"/>
          </w:tcPr>
          <w:p w14:paraId="680D15C7" w14:textId="77777777" w:rsidR="00D0576F" w:rsidRPr="00BB5E3B" w:rsidRDefault="00D0576F" w:rsidP="00977607">
            <w:pPr>
              <w:rPr>
                <w:rFonts w:cs="Arial"/>
                <w:color w:val="000000"/>
                <w:szCs w:val="20"/>
              </w:rPr>
            </w:pPr>
          </w:p>
        </w:tc>
      </w:tr>
    </w:tbl>
    <w:p w14:paraId="5930B15C" w14:textId="057AF7D7" w:rsidR="00D0576F" w:rsidRPr="004D72FD" w:rsidRDefault="00D0576F" w:rsidP="009F539D">
      <w:pPr>
        <w:spacing w:before="240" w:after="240"/>
        <w:rPr>
          <w:szCs w:val="20"/>
        </w:rPr>
      </w:pPr>
      <w:r w:rsidRPr="004D72FD">
        <w:rPr>
          <w:szCs w:val="20"/>
        </w:rPr>
        <w:t xml:space="preserve">Silkeborg Kommune udførte </w:t>
      </w:r>
      <w:r>
        <w:rPr>
          <w:szCs w:val="20"/>
        </w:rPr>
        <w:t xml:space="preserve">den </w:t>
      </w:r>
      <w:sdt>
        <w:sdtPr>
          <w:rPr>
            <w:szCs w:val="20"/>
          </w:rPr>
          <w:id w:val="2080547177"/>
          <w:placeholder>
            <w:docPart w:val="569ECB3D38E945C383BCCBDD5C2CE91B"/>
          </w:placeholder>
          <w:date w:fullDate="2016-05-09T00:00:00Z">
            <w:dateFormat w:val="dd-MM-yyyy"/>
            <w:lid w:val="da-DK"/>
            <w:storeMappedDataAs w:val="dateTime"/>
            <w:calendar w:val="gregorian"/>
          </w:date>
        </w:sdtPr>
        <w:sdtEndPr/>
        <w:sdtContent>
          <w:r w:rsidR="000C7976">
            <w:rPr>
              <w:szCs w:val="20"/>
            </w:rPr>
            <w:t>09-05-2016</w:t>
          </w:r>
        </w:sdtContent>
      </w:sdt>
      <w:r w:rsidRPr="004D72FD">
        <w:rPr>
          <w:szCs w:val="20"/>
        </w:rPr>
        <w:t xml:space="preserve"> miljøtilsyn på din ejendom</w:t>
      </w:r>
      <w:r w:rsidRPr="0003752D">
        <w:rPr>
          <w:szCs w:val="20"/>
        </w:rPr>
        <w:t>.</w:t>
      </w:r>
      <w:r w:rsidRPr="004D72FD">
        <w:rPr>
          <w:szCs w:val="20"/>
        </w:rPr>
        <w:t xml:space="preserve"> Ved besøget blev husdyrbruget kontrolleret i henhold til bekendtgørelse nr. 1318 af 26. november 2015 om erhvervsmæssigt dyrehold, husdyrgødning, ensilage m.v. (husdyrgødningsbekendtgørelsen).</w:t>
      </w:r>
    </w:p>
    <w:p w14:paraId="65780326" w14:textId="77777777" w:rsidR="00D0576F" w:rsidRPr="004D72FD" w:rsidRDefault="00D0576F" w:rsidP="009F539D">
      <w:pPr>
        <w:rPr>
          <w:szCs w:val="20"/>
          <w:u w:val="single"/>
        </w:rPr>
      </w:pPr>
      <w:r w:rsidRPr="004D72FD">
        <w:rPr>
          <w:szCs w:val="20"/>
          <w:u w:val="single"/>
        </w:rPr>
        <w:t>Håndhæves</w:t>
      </w:r>
    </w:p>
    <w:p w14:paraId="481DB1A1" w14:textId="0254C9CA" w:rsidR="00D0576F" w:rsidRPr="00E04194" w:rsidRDefault="00D0576F" w:rsidP="009F539D">
      <w:pPr>
        <w:rPr>
          <w:szCs w:val="20"/>
        </w:rPr>
      </w:pPr>
      <w:r w:rsidRPr="004D72FD">
        <w:rPr>
          <w:szCs w:val="20"/>
        </w:rPr>
        <w:t xml:space="preserve">Miljøforholdene blev gennemgået jf. vedlagte tilsynsrapport, og gav anledning til følgende </w:t>
      </w:r>
      <w:r w:rsidRPr="00E04194">
        <w:rPr>
          <w:szCs w:val="20"/>
        </w:rPr>
        <w:t>bemærkninger/indskærpelser</w:t>
      </w:r>
      <w:r w:rsidR="000C7976" w:rsidRPr="00E04194">
        <w:rPr>
          <w:szCs w:val="20"/>
        </w:rPr>
        <w:t>:</w:t>
      </w:r>
    </w:p>
    <w:p w14:paraId="09CE0774" w14:textId="77777777" w:rsidR="000C7976" w:rsidRPr="00E04194" w:rsidRDefault="000C7976" w:rsidP="009F539D">
      <w:pPr>
        <w:rPr>
          <w:szCs w:val="20"/>
        </w:rPr>
      </w:pPr>
    </w:p>
    <w:p w14:paraId="0F4ACB8F" w14:textId="2B754723" w:rsidR="00D0576F" w:rsidRPr="00E04194" w:rsidRDefault="00D0576F" w:rsidP="003858E5">
      <w:pPr>
        <w:numPr>
          <w:ilvl w:val="0"/>
          <w:numId w:val="5"/>
        </w:numPr>
        <w:spacing w:line="300" w:lineRule="auto"/>
        <w:rPr>
          <w:szCs w:val="20"/>
        </w:rPr>
      </w:pPr>
      <w:r w:rsidRPr="00E04194">
        <w:rPr>
          <w:szCs w:val="20"/>
        </w:rPr>
        <w:t xml:space="preserve">Dyreholdet skal </w:t>
      </w:r>
      <w:r w:rsidR="000C7976" w:rsidRPr="00E04194">
        <w:rPr>
          <w:szCs w:val="20"/>
        </w:rPr>
        <w:t>anmeldes til Silkeborg Kommune</w:t>
      </w:r>
    </w:p>
    <w:p w14:paraId="659E4084" w14:textId="77777777" w:rsidR="000C7976" w:rsidRPr="00E04194" w:rsidRDefault="000C7976" w:rsidP="000C7976">
      <w:pPr>
        <w:spacing w:line="300" w:lineRule="auto"/>
        <w:ind w:left="360"/>
        <w:rPr>
          <w:szCs w:val="20"/>
        </w:rPr>
      </w:pPr>
    </w:p>
    <w:p w14:paraId="6ECD193F" w14:textId="4BC828A4" w:rsidR="00D0576F" w:rsidRDefault="000C7976" w:rsidP="000C7976">
      <w:pPr>
        <w:numPr>
          <w:ilvl w:val="0"/>
          <w:numId w:val="5"/>
        </w:numPr>
        <w:spacing w:line="300" w:lineRule="auto"/>
        <w:rPr>
          <w:szCs w:val="20"/>
        </w:rPr>
      </w:pPr>
      <w:r w:rsidRPr="00242619">
        <w:rPr>
          <w:szCs w:val="20"/>
        </w:rPr>
        <w:t xml:space="preserve">Dieselolietank fra 1980 må ikke anvendes til opbevaring af dieselolie da den er for gammel </w:t>
      </w:r>
    </w:p>
    <w:p w14:paraId="7D33EAEB" w14:textId="77777777" w:rsidR="00242619" w:rsidRPr="00242619" w:rsidRDefault="00242619" w:rsidP="003D7AB5">
      <w:pPr>
        <w:spacing w:line="300" w:lineRule="auto"/>
        <w:rPr>
          <w:szCs w:val="20"/>
        </w:rPr>
      </w:pPr>
    </w:p>
    <w:p w14:paraId="4D4E8890" w14:textId="77777777" w:rsidR="00D0576F" w:rsidRPr="00E04194" w:rsidRDefault="00D0576F" w:rsidP="003858E5">
      <w:pPr>
        <w:numPr>
          <w:ilvl w:val="0"/>
          <w:numId w:val="5"/>
        </w:numPr>
        <w:spacing w:line="300" w:lineRule="auto"/>
        <w:rPr>
          <w:szCs w:val="20"/>
        </w:rPr>
      </w:pPr>
      <w:r w:rsidRPr="00E04194">
        <w:rPr>
          <w:szCs w:val="20"/>
        </w:rPr>
        <w:t>Påfyldning af diesel skal forgå på tæt underlag med en tæt påfyldningsslange og en påfyldningspistol der lukker automatisk når tanken er fuld</w:t>
      </w:r>
    </w:p>
    <w:p w14:paraId="25B2753F" w14:textId="77777777" w:rsidR="000C7976" w:rsidRPr="00E04194" w:rsidRDefault="000C7976" w:rsidP="000C7976">
      <w:pPr>
        <w:pStyle w:val="Listeafsnit"/>
        <w:rPr>
          <w:szCs w:val="20"/>
        </w:rPr>
      </w:pPr>
    </w:p>
    <w:p w14:paraId="62710AA6" w14:textId="6A01E43F" w:rsidR="000C7976" w:rsidRPr="00E04194" w:rsidRDefault="000C7976" w:rsidP="003858E5">
      <w:pPr>
        <w:numPr>
          <w:ilvl w:val="0"/>
          <w:numId w:val="5"/>
        </w:numPr>
        <w:spacing w:line="300" w:lineRule="auto"/>
        <w:rPr>
          <w:szCs w:val="20"/>
        </w:rPr>
      </w:pPr>
      <w:r w:rsidRPr="00E04194">
        <w:rPr>
          <w:szCs w:val="20"/>
        </w:rPr>
        <w:t xml:space="preserve">Virksomheden bør tilmeldes genbrugspladsordning </w:t>
      </w:r>
    </w:p>
    <w:p w14:paraId="36B77653" w14:textId="77777777" w:rsidR="00D0576F" w:rsidRDefault="00D0576F" w:rsidP="009F539D">
      <w:pPr>
        <w:rPr>
          <w:szCs w:val="20"/>
        </w:rPr>
      </w:pPr>
      <w:r w:rsidRPr="004D72FD">
        <w:rPr>
          <w:szCs w:val="20"/>
        </w:rPr>
        <w:t>I det følgende vil de ovenstående punkter blive omtalt og uddybet. Der vil derudover blive fastlagt en frist for hvornår de enkelte forhold skal være bragt i orden.</w:t>
      </w:r>
    </w:p>
    <w:p w14:paraId="374328BE" w14:textId="77777777" w:rsidR="00D0576F" w:rsidRDefault="00D0576F" w:rsidP="009F539D">
      <w:pPr>
        <w:rPr>
          <w:szCs w:val="20"/>
        </w:rPr>
      </w:pPr>
    </w:p>
    <w:p w14:paraId="69579C35" w14:textId="77777777" w:rsidR="00D0576F" w:rsidRPr="006A0F79" w:rsidRDefault="00D0576F" w:rsidP="006A0F79">
      <w:pPr>
        <w:rPr>
          <w:b/>
          <w:szCs w:val="20"/>
        </w:rPr>
      </w:pPr>
      <w:r w:rsidRPr="006A0F79">
        <w:rPr>
          <w:b/>
          <w:szCs w:val="20"/>
        </w:rPr>
        <w:t>Tilladt dyrehold</w:t>
      </w:r>
    </w:p>
    <w:p w14:paraId="37669879" w14:textId="7350D373" w:rsidR="00D0576F" w:rsidRDefault="00ED0897" w:rsidP="00ED0897">
      <w:pPr>
        <w:rPr>
          <w:szCs w:val="20"/>
        </w:rPr>
      </w:pPr>
      <w:r>
        <w:rPr>
          <w:szCs w:val="20"/>
        </w:rPr>
        <w:t xml:space="preserve">Ved tilsynet talte vi om </w:t>
      </w:r>
      <w:r w:rsidR="004510D3">
        <w:rPr>
          <w:szCs w:val="20"/>
        </w:rPr>
        <w:t xml:space="preserve">en </w:t>
      </w:r>
      <w:r>
        <w:rPr>
          <w:szCs w:val="20"/>
        </w:rPr>
        <w:t xml:space="preserve">størrelse og sammensætning af dit dyrehold. </w:t>
      </w:r>
    </w:p>
    <w:p w14:paraId="49C26A89" w14:textId="4E301157" w:rsidR="00261D1D" w:rsidRDefault="00261D1D" w:rsidP="00ED0897">
      <w:pPr>
        <w:rPr>
          <w:szCs w:val="20"/>
        </w:rPr>
      </w:pPr>
      <w:r>
        <w:rPr>
          <w:szCs w:val="20"/>
        </w:rPr>
        <w:t xml:space="preserve">Inden tilsynet blev dyreholdet kontrolleret i forhold til CHR register. </w:t>
      </w:r>
    </w:p>
    <w:p w14:paraId="31315FAC" w14:textId="347EEF0E" w:rsidR="00261D1D" w:rsidRDefault="00261D1D" w:rsidP="00ED0897">
      <w:pPr>
        <w:rPr>
          <w:szCs w:val="20"/>
        </w:rPr>
      </w:pPr>
      <w:r>
        <w:rPr>
          <w:szCs w:val="20"/>
        </w:rPr>
        <w:t>Den 3. maj 2016 var der registeret 8 ammekøer, 3 kvier og 6 ha</w:t>
      </w:r>
      <w:r w:rsidR="00E04194">
        <w:rPr>
          <w:szCs w:val="20"/>
        </w:rPr>
        <w:t>ndyr, hvilket svarer til ca. 7,8</w:t>
      </w:r>
      <w:r>
        <w:rPr>
          <w:szCs w:val="20"/>
        </w:rPr>
        <w:t xml:space="preserve"> DE. </w:t>
      </w:r>
    </w:p>
    <w:p w14:paraId="1482A717" w14:textId="1541FA6B" w:rsidR="004510D3" w:rsidRDefault="00242619" w:rsidP="00ED0897">
      <w:pPr>
        <w:rPr>
          <w:szCs w:val="20"/>
        </w:rPr>
      </w:pPr>
      <w:r>
        <w:rPr>
          <w:szCs w:val="20"/>
        </w:rPr>
        <w:t>Mette</w:t>
      </w:r>
      <w:r w:rsidR="004510D3">
        <w:rPr>
          <w:szCs w:val="20"/>
        </w:rPr>
        <w:t xml:space="preserve"> fortalte, at I har haft dyrene på ejendommen i nogle år. Planen er at udvide dyreholdet op til 15 DE. </w:t>
      </w:r>
    </w:p>
    <w:p w14:paraId="140F1C29" w14:textId="77777777" w:rsidR="004510D3" w:rsidRDefault="004510D3" w:rsidP="004510D3">
      <w:pPr>
        <w:autoSpaceDE w:val="0"/>
        <w:autoSpaceDN w:val="0"/>
        <w:adjustRightInd w:val="0"/>
        <w:spacing w:line="240" w:lineRule="auto"/>
        <w:rPr>
          <w:szCs w:val="20"/>
        </w:rPr>
      </w:pPr>
      <w:r>
        <w:rPr>
          <w:szCs w:val="20"/>
        </w:rPr>
        <w:t>I husdyrgødningsbekendtgørelsens § 36 står der, at:</w:t>
      </w:r>
    </w:p>
    <w:p w14:paraId="7ECCE885" w14:textId="05E4C649" w:rsidR="004510D3" w:rsidRDefault="004510D3" w:rsidP="004510D3">
      <w:pPr>
        <w:autoSpaceDE w:val="0"/>
        <w:autoSpaceDN w:val="0"/>
        <w:adjustRightInd w:val="0"/>
        <w:spacing w:line="240" w:lineRule="auto"/>
        <w:rPr>
          <w:rFonts w:eastAsiaTheme="minorHAnsi" w:cs="ArialMT"/>
          <w:i/>
        </w:rPr>
      </w:pPr>
      <w:r w:rsidRPr="004510D3">
        <w:rPr>
          <w:rFonts w:eastAsiaTheme="minorHAnsi" w:cs="ArialMT"/>
          <w:i/>
        </w:rPr>
        <w:lastRenderedPageBreak/>
        <w:t>Inden etablering, udvidelse eller ændring af dyrehold inden for eksisterende anlæg omfattet af §§ 4-24 skal der indgives anmeldelse heraf til kommunalbestyrelsen.</w:t>
      </w:r>
    </w:p>
    <w:p w14:paraId="4F68E34C" w14:textId="77777777" w:rsidR="00261D1D" w:rsidRDefault="00261D1D" w:rsidP="004510D3">
      <w:pPr>
        <w:autoSpaceDE w:val="0"/>
        <w:autoSpaceDN w:val="0"/>
        <w:adjustRightInd w:val="0"/>
        <w:spacing w:line="240" w:lineRule="auto"/>
        <w:rPr>
          <w:rFonts w:eastAsiaTheme="minorHAnsi" w:cs="ArialMT"/>
          <w:i/>
        </w:rPr>
      </w:pPr>
    </w:p>
    <w:p w14:paraId="62CFBC3C" w14:textId="2D00FAC5" w:rsidR="00261D1D" w:rsidRDefault="00E45991" w:rsidP="004510D3">
      <w:pPr>
        <w:autoSpaceDE w:val="0"/>
        <w:autoSpaceDN w:val="0"/>
        <w:adjustRightInd w:val="0"/>
        <w:spacing w:line="240" w:lineRule="auto"/>
        <w:rPr>
          <w:rFonts w:eastAsiaTheme="minorHAnsi" w:cs="ArialMT"/>
        </w:rPr>
      </w:pPr>
      <w:r>
        <w:rPr>
          <w:rFonts w:eastAsiaTheme="minorHAnsi" w:cs="ArialMT"/>
        </w:rPr>
        <w:t>Silkeborg Kommune har aldrig moltaget en anmeldelse om et dyrehold på jeres ejendom.</w:t>
      </w:r>
    </w:p>
    <w:p w14:paraId="496E7165" w14:textId="77777777" w:rsidR="00E45991" w:rsidRDefault="00E45991" w:rsidP="004510D3">
      <w:pPr>
        <w:autoSpaceDE w:val="0"/>
        <w:autoSpaceDN w:val="0"/>
        <w:adjustRightInd w:val="0"/>
        <w:spacing w:line="240" w:lineRule="auto"/>
        <w:rPr>
          <w:rFonts w:eastAsiaTheme="minorHAnsi" w:cs="ArialMT"/>
        </w:rPr>
      </w:pPr>
    </w:p>
    <w:p w14:paraId="055B981A" w14:textId="306210CB" w:rsidR="00E45991" w:rsidRDefault="00E45991" w:rsidP="004510D3">
      <w:pPr>
        <w:autoSpaceDE w:val="0"/>
        <w:autoSpaceDN w:val="0"/>
        <w:adjustRightInd w:val="0"/>
        <w:spacing w:line="240" w:lineRule="auto"/>
        <w:rPr>
          <w:rFonts w:eastAsiaTheme="minorHAnsi" w:cs="ArialMT"/>
        </w:rPr>
      </w:pPr>
      <w:r>
        <w:rPr>
          <w:rFonts w:eastAsiaTheme="minorHAnsi" w:cs="ArialMT"/>
        </w:rPr>
        <w:t>Det betyder for jer, at jeres dyrehol</w:t>
      </w:r>
      <w:r w:rsidR="00242619">
        <w:rPr>
          <w:rFonts w:eastAsiaTheme="minorHAnsi" w:cs="ArialMT"/>
        </w:rPr>
        <w:t>d skal anmeldes ved Silkeborg Kommune.</w:t>
      </w:r>
      <w:r>
        <w:rPr>
          <w:rFonts w:eastAsiaTheme="minorHAnsi" w:cs="ArialMT"/>
        </w:rPr>
        <w:t xml:space="preserve"> Dette kan gøres via vores hjemmeside ved at klikke på dette link:</w:t>
      </w:r>
    </w:p>
    <w:p w14:paraId="2B2969B2" w14:textId="6A61713B" w:rsidR="00E45991" w:rsidRDefault="00802E65" w:rsidP="004510D3">
      <w:pPr>
        <w:autoSpaceDE w:val="0"/>
        <w:autoSpaceDN w:val="0"/>
        <w:adjustRightInd w:val="0"/>
        <w:spacing w:line="240" w:lineRule="auto"/>
        <w:rPr>
          <w:rFonts w:eastAsiaTheme="minorHAnsi" w:cs="ArialMT"/>
          <w:i/>
        </w:rPr>
      </w:pPr>
      <w:hyperlink r:id="rId11" w:history="1">
        <w:r w:rsidR="00E45991" w:rsidRPr="00E74F71">
          <w:rPr>
            <w:rStyle w:val="Hyperlink"/>
            <w:rFonts w:eastAsiaTheme="minorHAnsi" w:cs="ArialMT"/>
            <w:i/>
          </w:rPr>
          <w:t>http://silkeborgkommune.dk/~/media/Erhverv/Affald%20energi%20og%20miljoe/Landbrug/Anmeldeskemaer/Anmeldelsesskema%20under%2015%20DE.pdf</w:t>
        </w:r>
      </w:hyperlink>
    </w:p>
    <w:p w14:paraId="402F012A" w14:textId="77777777" w:rsidR="00E45991" w:rsidRDefault="00E45991" w:rsidP="004510D3">
      <w:pPr>
        <w:autoSpaceDE w:val="0"/>
        <w:autoSpaceDN w:val="0"/>
        <w:adjustRightInd w:val="0"/>
        <w:spacing w:line="240" w:lineRule="auto"/>
        <w:rPr>
          <w:rFonts w:eastAsiaTheme="minorHAnsi" w:cs="ArialMT"/>
          <w:i/>
        </w:rPr>
      </w:pPr>
    </w:p>
    <w:p w14:paraId="3741D188" w14:textId="1207B714" w:rsidR="00E45991" w:rsidRPr="00E45991" w:rsidRDefault="00E45991" w:rsidP="004510D3">
      <w:pPr>
        <w:autoSpaceDE w:val="0"/>
        <w:autoSpaceDN w:val="0"/>
        <w:adjustRightInd w:val="0"/>
        <w:spacing w:line="240" w:lineRule="auto"/>
        <w:rPr>
          <w:rFonts w:eastAsiaTheme="minorHAnsi" w:cs="ArialMT"/>
        </w:rPr>
      </w:pPr>
      <w:r w:rsidRPr="00E45991">
        <w:rPr>
          <w:rFonts w:eastAsiaTheme="minorHAnsi" w:cs="ArialMT"/>
        </w:rPr>
        <w:t xml:space="preserve">Du bedes, at udfylde skamaet og indsende det til </w:t>
      </w:r>
      <w:hyperlink r:id="rId12" w:history="1">
        <w:r w:rsidRPr="00E45991">
          <w:rPr>
            <w:rStyle w:val="Hyperlink"/>
            <w:rFonts w:eastAsiaTheme="minorHAnsi" w:cs="ArialMT"/>
          </w:rPr>
          <w:t>landbrug@silkeborg.dk</w:t>
        </w:r>
      </w:hyperlink>
      <w:r w:rsidRPr="00E45991">
        <w:rPr>
          <w:rFonts w:eastAsiaTheme="minorHAnsi" w:cs="ArialMT"/>
        </w:rPr>
        <w:t xml:space="preserve"> </w:t>
      </w:r>
      <w:r w:rsidRPr="00E45991">
        <w:rPr>
          <w:rFonts w:eastAsiaTheme="minorHAnsi" w:cs="ArialMT"/>
          <w:b/>
        </w:rPr>
        <w:t>senest den 1. juni 2016.</w:t>
      </w:r>
      <w:r w:rsidRPr="00E45991">
        <w:rPr>
          <w:rFonts w:eastAsiaTheme="minorHAnsi" w:cs="ArialMT"/>
        </w:rPr>
        <w:t xml:space="preserve"> </w:t>
      </w:r>
    </w:p>
    <w:p w14:paraId="61DE31DE" w14:textId="77777777" w:rsidR="00E45991" w:rsidRPr="004510D3" w:rsidRDefault="00E45991" w:rsidP="004510D3">
      <w:pPr>
        <w:autoSpaceDE w:val="0"/>
        <w:autoSpaceDN w:val="0"/>
        <w:adjustRightInd w:val="0"/>
        <w:spacing w:line="240" w:lineRule="auto"/>
        <w:rPr>
          <w:rFonts w:eastAsiaTheme="minorHAnsi" w:cs="ArialMT"/>
          <w:i/>
        </w:rPr>
      </w:pPr>
    </w:p>
    <w:p w14:paraId="66FD13EB" w14:textId="5E5841B5" w:rsidR="00455E28" w:rsidRPr="00455E28" w:rsidRDefault="00D0576F" w:rsidP="00506570">
      <w:pPr>
        <w:rPr>
          <w:szCs w:val="20"/>
        </w:rPr>
      </w:pPr>
      <w:r w:rsidRPr="00455E28">
        <w:rPr>
          <w:szCs w:val="20"/>
        </w:rPr>
        <w:t xml:space="preserve">Silkeborg kommune har </w:t>
      </w:r>
      <w:r w:rsidR="004510D3" w:rsidRPr="00455E28">
        <w:rPr>
          <w:szCs w:val="20"/>
        </w:rPr>
        <w:t xml:space="preserve">også </w:t>
      </w:r>
      <w:r w:rsidR="00E45991">
        <w:rPr>
          <w:szCs w:val="20"/>
        </w:rPr>
        <w:t xml:space="preserve">i forbindelse med dette tilsyn </w:t>
      </w:r>
      <w:r w:rsidR="004510D3" w:rsidRPr="00455E28">
        <w:rPr>
          <w:szCs w:val="20"/>
        </w:rPr>
        <w:t xml:space="preserve">tjekket gødningsregnskaber for </w:t>
      </w:r>
      <w:r w:rsidR="00455E28" w:rsidRPr="00455E28">
        <w:rPr>
          <w:szCs w:val="20"/>
        </w:rPr>
        <w:t>din virksomhed</w:t>
      </w:r>
      <w:r w:rsidR="004510D3" w:rsidRPr="00455E28">
        <w:rPr>
          <w:szCs w:val="20"/>
        </w:rPr>
        <w:t>. Det kunne konkluderes, at der ikke blive</w:t>
      </w:r>
      <w:r w:rsidR="00E45991">
        <w:rPr>
          <w:szCs w:val="20"/>
        </w:rPr>
        <w:t>r</w:t>
      </w:r>
      <w:r w:rsidR="004510D3" w:rsidRPr="00455E28">
        <w:rPr>
          <w:szCs w:val="20"/>
        </w:rPr>
        <w:t xml:space="preserve"> udarbejdet </w:t>
      </w:r>
      <w:r w:rsidR="00E45991">
        <w:rPr>
          <w:szCs w:val="20"/>
        </w:rPr>
        <w:t xml:space="preserve">et </w:t>
      </w:r>
      <w:r w:rsidR="004510D3" w:rsidRPr="00455E28">
        <w:rPr>
          <w:szCs w:val="20"/>
        </w:rPr>
        <w:t xml:space="preserve">gødningsregnskab for </w:t>
      </w:r>
      <w:r w:rsidR="00455E28" w:rsidRPr="00455E28">
        <w:rPr>
          <w:szCs w:val="20"/>
        </w:rPr>
        <w:t xml:space="preserve">din bedrift. </w:t>
      </w:r>
    </w:p>
    <w:p w14:paraId="0C7ED1C2" w14:textId="77777777" w:rsidR="00455E28" w:rsidRPr="00455E28" w:rsidRDefault="00455E28" w:rsidP="00506570">
      <w:pPr>
        <w:rPr>
          <w:szCs w:val="20"/>
        </w:rPr>
      </w:pPr>
    </w:p>
    <w:p w14:paraId="01E83D78" w14:textId="1890A9B9" w:rsidR="00455E28" w:rsidRPr="00455E28" w:rsidRDefault="00455E28" w:rsidP="00506570">
      <w:pPr>
        <w:rPr>
          <w:szCs w:val="20"/>
        </w:rPr>
      </w:pPr>
      <w:r w:rsidRPr="00455E28">
        <w:rPr>
          <w:szCs w:val="20"/>
        </w:rPr>
        <w:t>I henhold til vejledning om gødsknings- og harmoniregler udarbejdet af NaturErhvervstyrelsen skal/kan du:</w:t>
      </w:r>
    </w:p>
    <w:p w14:paraId="59239877" w14:textId="0A715AF7" w:rsidR="00455E28" w:rsidRDefault="00455E28" w:rsidP="00506570">
      <w:pPr>
        <w:rPr>
          <w:szCs w:val="20"/>
          <w:highlight w:val="yellow"/>
        </w:rPr>
      </w:pPr>
      <w:r>
        <w:rPr>
          <w:noProof/>
          <w:lang w:eastAsia="da-DK"/>
        </w:rPr>
        <w:drawing>
          <wp:inline distT="0" distB="0" distL="0" distR="0" wp14:anchorId="39BB6310" wp14:editId="3763D8BE">
            <wp:extent cx="5832475" cy="1712534"/>
            <wp:effectExtent l="0" t="0" r="0" b="254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32475" cy="1712534"/>
                    </a:xfrm>
                    <a:prstGeom prst="rect">
                      <a:avLst/>
                    </a:prstGeom>
                  </pic:spPr>
                </pic:pic>
              </a:graphicData>
            </a:graphic>
          </wp:inline>
        </w:drawing>
      </w:r>
    </w:p>
    <w:p w14:paraId="1E00EE13" w14:textId="7ADDAF17" w:rsidR="00261D1D" w:rsidRDefault="00261D1D" w:rsidP="00506570">
      <w:pPr>
        <w:rPr>
          <w:szCs w:val="20"/>
        </w:rPr>
      </w:pPr>
      <w:r>
        <w:rPr>
          <w:szCs w:val="20"/>
        </w:rPr>
        <w:t>Da kommuneren ikke er en myndighed på området, kontrollerer vi derfor ikke forholdet om din virksomhed er omfattet af krav om udarbejdelse af et gødningsregnskab. Hvis du skal vide mere om regler vedr. gødskning og gødningsregnskab</w:t>
      </w:r>
      <w:r w:rsidR="00E45991">
        <w:rPr>
          <w:szCs w:val="20"/>
        </w:rPr>
        <w:t>er</w:t>
      </w:r>
      <w:r>
        <w:rPr>
          <w:szCs w:val="20"/>
        </w:rPr>
        <w:t xml:space="preserve"> bedes du kontakte NaturErhvervstyrelsen.  </w:t>
      </w:r>
    </w:p>
    <w:p w14:paraId="3B3359F3" w14:textId="77777777" w:rsidR="00D0576F" w:rsidRDefault="00D0576F" w:rsidP="00506570"/>
    <w:p w14:paraId="29A06A14" w14:textId="77777777" w:rsidR="00E45991" w:rsidRPr="00242619" w:rsidRDefault="00E45991" w:rsidP="00FA5C83">
      <w:pPr>
        <w:outlineLvl w:val="1"/>
        <w:rPr>
          <w:rFonts w:cs="Arial"/>
          <w:b/>
        </w:rPr>
      </w:pPr>
      <w:bookmarkStart w:id="3" w:name="_Toc328731885"/>
      <w:r w:rsidRPr="00242619">
        <w:rPr>
          <w:rFonts w:cs="Arial"/>
          <w:b/>
        </w:rPr>
        <w:t>Håndtering og opbevaring af husdyrgødning</w:t>
      </w:r>
    </w:p>
    <w:bookmarkEnd w:id="3"/>
    <w:p w14:paraId="7DFD9CB2" w14:textId="6911C6E4" w:rsidR="00E45991" w:rsidRPr="00242619" w:rsidRDefault="00E45991" w:rsidP="00FA5C83">
      <w:pPr>
        <w:tabs>
          <w:tab w:val="left" w:pos="5220"/>
          <w:tab w:val="right" w:pos="7371"/>
        </w:tabs>
        <w:spacing w:after="240"/>
        <w:rPr>
          <w:rFonts w:cs="Arial"/>
        </w:rPr>
      </w:pPr>
      <w:r w:rsidRPr="00242619">
        <w:rPr>
          <w:rFonts w:cs="Arial"/>
        </w:rPr>
        <w:t>På ejendommen er der ingen møddingsplads eller opbevaringsbeholder til flydende gødning.</w:t>
      </w:r>
    </w:p>
    <w:p w14:paraId="2E3CE6C6" w14:textId="404AE750" w:rsidR="00E45991" w:rsidRPr="00242619" w:rsidRDefault="00E45991" w:rsidP="00FA5C83">
      <w:pPr>
        <w:tabs>
          <w:tab w:val="left" w:pos="5220"/>
          <w:tab w:val="right" w:pos="7371"/>
        </w:tabs>
        <w:spacing w:after="240"/>
        <w:rPr>
          <w:rFonts w:cs="Arial"/>
        </w:rPr>
      </w:pPr>
      <w:r w:rsidRPr="00242619">
        <w:rPr>
          <w:rFonts w:cs="Arial"/>
        </w:rPr>
        <w:t xml:space="preserve">Der er en dybstrøelsesstald med 2 bokse. Den ene boks er etableret med tæt bund og den anden uden tæt bund. </w:t>
      </w:r>
    </w:p>
    <w:p w14:paraId="52346357" w14:textId="36D7E85E" w:rsidR="00E45991" w:rsidRPr="00242619" w:rsidRDefault="00E45991" w:rsidP="00FA5C83">
      <w:pPr>
        <w:tabs>
          <w:tab w:val="left" w:pos="5220"/>
          <w:tab w:val="right" w:pos="7371"/>
        </w:tabs>
        <w:spacing w:after="240"/>
        <w:rPr>
          <w:rFonts w:cs="Arial"/>
        </w:rPr>
      </w:pPr>
      <w:r w:rsidRPr="00242619">
        <w:rPr>
          <w:rFonts w:cs="Arial"/>
        </w:rPr>
        <w:t xml:space="preserve">Dyrene har adgang til udendørs arealer døgn rundt. </w:t>
      </w:r>
    </w:p>
    <w:p w14:paraId="65D8523D" w14:textId="1DD1A33B" w:rsidR="00E45991" w:rsidRPr="00242619" w:rsidRDefault="00E45991" w:rsidP="00FA5C83">
      <w:pPr>
        <w:tabs>
          <w:tab w:val="left" w:pos="5220"/>
          <w:tab w:val="right" w:pos="7371"/>
        </w:tabs>
        <w:spacing w:after="240"/>
        <w:rPr>
          <w:rFonts w:cs="Arial"/>
        </w:rPr>
      </w:pPr>
      <w:r w:rsidRPr="00242619">
        <w:rPr>
          <w:rFonts w:cs="Arial"/>
        </w:rPr>
        <w:t>Udmugning af stalde</w:t>
      </w:r>
      <w:r w:rsidR="0091459F" w:rsidRPr="00242619">
        <w:rPr>
          <w:rFonts w:cs="Arial"/>
        </w:rPr>
        <w:t>n</w:t>
      </w:r>
      <w:r w:rsidRPr="00242619">
        <w:rPr>
          <w:rFonts w:cs="Arial"/>
        </w:rPr>
        <w:t xml:space="preserve"> forgår ca. 2 gange om året i forbindelse med markarbejdet.</w:t>
      </w:r>
    </w:p>
    <w:p w14:paraId="77DC4B44" w14:textId="70D094EB" w:rsidR="00E45991" w:rsidRPr="00242619" w:rsidRDefault="00E45991" w:rsidP="00FA5C83">
      <w:pPr>
        <w:tabs>
          <w:tab w:val="left" w:pos="5220"/>
          <w:tab w:val="right" w:pos="7371"/>
        </w:tabs>
        <w:spacing w:after="240"/>
        <w:rPr>
          <w:rFonts w:cs="Arial"/>
        </w:rPr>
      </w:pPr>
      <w:r w:rsidRPr="00242619">
        <w:rPr>
          <w:rFonts w:cs="Arial"/>
        </w:rPr>
        <w:t xml:space="preserve">Der er ikke behov for </w:t>
      </w:r>
      <w:r w:rsidR="0091459F" w:rsidRPr="00242619">
        <w:rPr>
          <w:rFonts w:cs="Arial"/>
        </w:rPr>
        <w:t>midlertidig</w:t>
      </w:r>
      <w:r w:rsidRPr="00242619">
        <w:rPr>
          <w:rFonts w:cs="Arial"/>
        </w:rPr>
        <w:t xml:space="preserve"> opbevaring af dybstrøelse i markstak. </w:t>
      </w:r>
    </w:p>
    <w:p w14:paraId="77D14188" w14:textId="77777777" w:rsidR="00D0576F" w:rsidRPr="00242619" w:rsidRDefault="00D0576F" w:rsidP="00B92E60">
      <w:pPr>
        <w:rPr>
          <w:b/>
        </w:rPr>
      </w:pPr>
      <w:r w:rsidRPr="00242619">
        <w:rPr>
          <w:b/>
        </w:rPr>
        <w:t>Olietanke</w:t>
      </w:r>
    </w:p>
    <w:p w14:paraId="50D56A11" w14:textId="77777777" w:rsidR="0091459F" w:rsidRPr="00B7536D" w:rsidRDefault="0091459F" w:rsidP="0091459F">
      <w:pPr>
        <w:rPr>
          <w:rFonts w:cs="Arial"/>
          <w:b/>
          <w:szCs w:val="20"/>
        </w:rPr>
      </w:pPr>
      <w:r w:rsidRPr="00B7536D">
        <w:rPr>
          <w:rFonts w:cs="Arial"/>
          <w:b/>
          <w:szCs w:val="20"/>
        </w:rPr>
        <w:t>Opdatering af BBR (indberetning af nye olie/dieseltanke)</w:t>
      </w:r>
    </w:p>
    <w:p w14:paraId="47BB186B" w14:textId="77777777" w:rsidR="0091459F" w:rsidRDefault="0091459F" w:rsidP="0091459F">
      <w:pPr>
        <w:rPr>
          <w:szCs w:val="20"/>
        </w:rPr>
      </w:pPr>
      <w:r>
        <w:rPr>
          <w:szCs w:val="20"/>
        </w:rPr>
        <w:t>Ved tilsynet blev forholdet vedr. håndtering og opbevaring af olieprodukter gennemgået.</w:t>
      </w:r>
    </w:p>
    <w:p w14:paraId="1A0C3B91" w14:textId="3BD47329" w:rsidR="0091459F" w:rsidRDefault="0091459F" w:rsidP="0091459F">
      <w:pPr>
        <w:rPr>
          <w:szCs w:val="20"/>
        </w:rPr>
      </w:pPr>
      <w:r>
        <w:rPr>
          <w:szCs w:val="20"/>
        </w:rPr>
        <w:lastRenderedPageBreak/>
        <w:t xml:space="preserve">Der er en olietank i garagen der anvendes til opbevaring af dieselolie. Tanken er fra 1980 og er forsynet med en påfyldningspistol </w:t>
      </w:r>
      <w:r w:rsidR="0036011C">
        <w:rPr>
          <w:szCs w:val="20"/>
        </w:rPr>
        <w:t xml:space="preserve">der har en manualt pumpningssystem. </w:t>
      </w:r>
      <w:r>
        <w:rPr>
          <w:szCs w:val="20"/>
        </w:rPr>
        <w:t xml:space="preserve"> </w:t>
      </w:r>
    </w:p>
    <w:p w14:paraId="6255E3BE" w14:textId="77777777" w:rsidR="0091459F" w:rsidRDefault="0091459F" w:rsidP="0091459F">
      <w:pPr>
        <w:rPr>
          <w:szCs w:val="20"/>
        </w:rPr>
      </w:pPr>
    </w:p>
    <w:p w14:paraId="140EE776" w14:textId="4FDF0910" w:rsidR="0091459F" w:rsidRDefault="0036011C" w:rsidP="0091459F">
      <w:pPr>
        <w:rPr>
          <w:szCs w:val="20"/>
        </w:rPr>
      </w:pPr>
      <w:r>
        <w:rPr>
          <w:szCs w:val="20"/>
        </w:rPr>
        <w:t>Efter tilsynet gennemgik jeg BBR register og kan konstatere, at du har fået afmeldt denne olietank i</w:t>
      </w:r>
      <w:r w:rsidR="00A2606E">
        <w:rPr>
          <w:szCs w:val="20"/>
        </w:rPr>
        <w:t xml:space="preserve"> januar 2012 da den havde overskredet anvendelsesperiode på 30 år. </w:t>
      </w:r>
      <w:r>
        <w:rPr>
          <w:szCs w:val="20"/>
        </w:rPr>
        <w:t>I afmeldelsesskemaet står der</w:t>
      </w:r>
      <w:r w:rsidR="00EB4DE4">
        <w:rPr>
          <w:szCs w:val="20"/>
        </w:rPr>
        <w:t xml:space="preserve"> også</w:t>
      </w:r>
      <w:r>
        <w:rPr>
          <w:szCs w:val="20"/>
        </w:rPr>
        <w:t xml:space="preserve">, at du har bortskaffet olietanken fra din ejendom. </w:t>
      </w:r>
    </w:p>
    <w:p w14:paraId="3005FAF3" w14:textId="7DA63C7D" w:rsidR="0048656B" w:rsidRDefault="0048656B" w:rsidP="00A2606E">
      <w:pPr>
        <w:rPr>
          <w:szCs w:val="20"/>
        </w:rPr>
      </w:pPr>
      <w:r>
        <w:rPr>
          <w:szCs w:val="20"/>
        </w:rPr>
        <w:t xml:space="preserve">Ved telefonsamtalen den 12-05-2016 fortalte du, at der har været 2 </w:t>
      </w:r>
      <w:r w:rsidR="00205D2F">
        <w:rPr>
          <w:szCs w:val="20"/>
        </w:rPr>
        <w:t>olie</w:t>
      </w:r>
      <w:r>
        <w:rPr>
          <w:szCs w:val="20"/>
        </w:rPr>
        <w:t xml:space="preserve">tanke fra årgang 1980 </w:t>
      </w:r>
      <w:r w:rsidR="00205D2F">
        <w:rPr>
          <w:szCs w:val="20"/>
        </w:rPr>
        <w:t xml:space="preserve">på ejendommen </w:t>
      </w:r>
      <w:r>
        <w:rPr>
          <w:szCs w:val="20"/>
        </w:rPr>
        <w:t xml:space="preserve">da </w:t>
      </w:r>
      <w:r w:rsidR="00205D2F">
        <w:rPr>
          <w:szCs w:val="20"/>
        </w:rPr>
        <w:t xml:space="preserve">I købte den. </w:t>
      </w:r>
      <w:r>
        <w:rPr>
          <w:szCs w:val="20"/>
        </w:rPr>
        <w:t xml:space="preserve"> Den ene tank fra 1980 blev brugt til fyringsolie og blev udskiftet i 2012 med en anden fra årgang 20</w:t>
      </w:r>
      <w:r w:rsidR="00205D2F">
        <w:rPr>
          <w:szCs w:val="20"/>
        </w:rPr>
        <w:t>08</w:t>
      </w:r>
      <w:r>
        <w:rPr>
          <w:szCs w:val="20"/>
        </w:rPr>
        <w:t xml:space="preserve">. </w:t>
      </w:r>
    </w:p>
    <w:p w14:paraId="4AE7C985" w14:textId="33ADC1CA" w:rsidR="0048656B" w:rsidRDefault="0048656B" w:rsidP="00A2606E">
      <w:pPr>
        <w:rPr>
          <w:szCs w:val="20"/>
        </w:rPr>
      </w:pPr>
      <w:r>
        <w:rPr>
          <w:szCs w:val="20"/>
        </w:rPr>
        <w:t>Den anden tank fra 1980 var ikke i brug</w:t>
      </w:r>
      <w:r w:rsidR="00205D2F">
        <w:rPr>
          <w:szCs w:val="20"/>
        </w:rPr>
        <w:t xml:space="preserve"> på det tidspunkt</w:t>
      </w:r>
      <w:r>
        <w:rPr>
          <w:szCs w:val="20"/>
        </w:rPr>
        <w:t xml:space="preserve">, dog blev den taget i brug til opbevaring af dieselolie til traktoren for et par år siden.   </w:t>
      </w:r>
    </w:p>
    <w:p w14:paraId="70A650F3" w14:textId="77B73278" w:rsidR="00A2606E" w:rsidRDefault="00AC2BDC" w:rsidP="0048656B">
      <w:pPr>
        <w:rPr>
          <w:szCs w:val="20"/>
        </w:rPr>
      </w:pPr>
      <w:r>
        <w:rPr>
          <w:szCs w:val="20"/>
        </w:rPr>
        <w:t xml:space="preserve">Hvis der </w:t>
      </w:r>
      <w:r w:rsidR="00EB4DE4">
        <w:rPr>
          <w:szCs w:val="20"/>
        </w:rPr>
        <w:t>konstatere</w:t>
      </w:r>
      <w:r>
        <w:rPr>
          <w:szCs w:val="20"/>
        </w:rPr>
        <w:t>s</w:t>
      </w:r>
      <w:r w:rsidR="00FD0123">
        <w:rPr>
          <w:szCs w:val="20"/>
        </w:rPr>
        <w:t xml:space="preserve"> </w:t>
      </w:r>
      <w:r>
        <w:rPr>
          <w:szCs w:val="20"/>
        </w:rPr>
        <w:t xml:space="preserve">en </w:t>
      </w:r>
      <w:r w:rsidR="00FD0123">
        <w:rPr>
          <w:szCs w:val="20"/>
        </w:rPr>
        <w:t>olieforurening</w:t>
      </w:r>
      <w:r w:rsidR="00EB4DE4">
        <w:rPr>
          <w:szCs w:val="20"/>
        </w:rPr>
        <w:t xml:space="preserve"> på din grund</w:t>
      </w:r>
      <w:r>
        <w:rPr>
          <w:szCs w:val="20"/>
        </w:rPr>
        <w:t>, risikerer du med en stor regning da</w:t>
      </w:r>
      <w:r w:rsidR="00EB4DE4">
        <w:rPr>
          <w:szCs w:val="20"/>
        </w:rPr>
        <w:t xml:space="preserve"> </w:t>
      </w:r>
      <w:r w:rsidR="00FD0123">
        <w:rPr>
          <w:szCs w:val="20"/>
        </w:rPr>
        <w:t xml:space="preserve">anvendelse af ulovlige tanke er ikke omfattet af </w:t>
      </w:r>
      <w:r>
        <w:rPr>
          <w:szCs w:val="20"/>
        </w:rPr>
        <w:t>olieforurenings</w:t>
      </w:r>
      <w:r w:rsidR="00FD0123">
        <w:rPr>
          <w:szCs w:val="20"/>
        </w:rPr>
        <w:t xml:space="preserve">forsikringen. Se info herunder.  </w:t>
      </w:r>
      <w:r w:rsidR="00FD0123">
        <w:rPr>
          <w:noProof/>
          <w:lang w:eastAsia="da-DK"/>
        </w:rPr>
        <w:drawing>
          <wp:inline distT="0" distB="0" distL="0" distR="0" wp14:anchorId="1270C6D3" wp14:editId="30E2E44C">
            <wp:extent cx="5832475" cy="2318027"/>
            <wp:effectExtent l="76200" t="76200" r="130175" b="13970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832475" cy="23180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8656B">
        <w:rPr>
          <w:szCs w:val="20"/>
        </w:rPr>
        <w:t>Den gamle tank skal</w:t>
      </w:r>
      <w:r w:rsidR="00A2606E">
        <w:rPr>
          <w:szCs w:val="20"/>
        </w:rPr>
        <w:t xml:space="preserve"> afmeldes</w:t>
      </w:r>
      <w:r w:rsidR="0048656B">
        <w:rPr>
          <w:szCs w:val="20"/>
        </w:rPr>
        <w:t xml:space="preserve"> (registreres)</w:t>
      </w:r>
      <w:r w:rsidR="00A2606E">
        <w:rPr>
          <w:szCs w:val="20"/>
        </w:rPr>
        <w:t xml:space="preserve"> hos Silkeborg Kommune vi</w:t>
      </w:r>
      <w:r w:rsidR="00FD0123">
        <w:rPr>
          <w:szCs w:val="20"/>
        </w:rPr>
        <w:t>a</w:t>
      </w:r>
      <w:r w:rsidR="00A2606E">
        <w:rPr>
          <w:szCs w:val="20"/>
        </w:rPr>
        <w:t xml:space="preserve"> vores hjemmeside ved at klikke på dette link:</w:t>
      </w:r>
    </w:p>
    <w:p w14:paraId="7FCAE7F7" w14:textId="463D8D06" w:rsidR="00A2606E" w:rsidRDefault="00802E65" w:rsidP="00A2606E">
      <w:pPr>
        <w:rPr>
          <w:rFonts w:cs="Arial"/>
          <w:color w:val="000000"/>
          <w:szCs w:val="20"/>
        </w:rPr>
      </w:pPr>
      <w:hyperlink r:id="rId15" w:history="1">
        <w:r w:rsidR="00A2606E" w:rsidRPr="00E74F71">
          <w:rPr>
            <w:rStyle w:val="Hyperlink"/>
            <w:rFonts w:cs="Arial"/>
            <w:szCs w:val="20"/>
          </w:rPr>
          <w:t>https://www.bygogmiljoe.dk/?myndighed=k740</w:t>
        </w:r>
      </w:hyperlink>
    </w:p>
    <w:p w14:paraId="0194E277" w14:textId="0D563BEC" w:rsidR="00FD0123" w:rsidRDefault="00FD0123" w:rsidP="00B92E60">
      <w:pPr>
        <w:rPr>
          <w:b/>
          <w:szCs w:val="20"/>
        </w:rPr>
      </w:pPr>
      <w:r>
        <w:rPr>
          <w:b/>
          <w:szCs w:val="20"/>
        </w:rPr>
        <w:t xml:space="preserve">Det indskærpes, at olietanken af årgang 1980 skal tages ud af brug så snart den er tom </w:t>
      </w:r>
      <w:r w:rsidR="00205D2F">
        <w:rPr>
          <w:b/>
          <w:szCs w:val="20"/>
        </w:rPr>
        <w:t xml:space="preserve">men fordi den er lige blev fyldt op med diesel skal den først sløjfes når den er tom dog senest den 1. september 2016. </w:t>
      </w:r>
    </w:p>
    <w:p w14:paraId="43573520" w14:textId="77777777" w:rsidR="00FD0123" w:rsidRDefault="00FD0123" w:rsidP="00B92E60">
      <w:pPr>
        <w:rPr>
          <w:b/>
          <w:szCs w:val="20"/>
        </w:rPr>
      </w:pPr>
    </w:p>
    <w:p w14:paraId="31CBF757" w14:textId="47C09D16" w:rsidR="00D0576F" w:rsidRPr="00B7536D" w:rsidRDefault="00D0576F" w:rsidP="00B92E60">
      <w:pPr>
        <w:rPr>
          <w:b/>
          <w:szCs w:val="20"/>
        </w:rPr>
      </w:pPr>
      <w:r w:rsidRPr="00B7536D">
        <w:rPr>
          <w:b/>
          <w:szCs w:val="20"/>
        </w:rPr>
        <w:t>Påfyldningsplads</w:t>
      </w:r>
    </w:p>
    <w:p w14:paraId="03E59293" w14:textId="228C9A1D" w:rsidR="0048656B" w:rsidRDefault="0048656B" w:rsidP="00B92E60">
      <w:pPr>
        <w:rPr>
          <w:szCs w:val="20"/>
        </w:rPr>
      </w:pPr>
      <w:r>
        <w:rPr>
          <w:szCs w:val="20"/>
        </w:rPr>
        <w:t xml:space="preserve">I dag forgår tankning af ejendommens maskiner på grus udenfor garagen. </w:t>
      </w:r>
    </w:p>
    <w:p w14:paraId="78DCA4E3" w14:textId="77777777" w:rsidR="00D0576F" w:rsidRPr="00B7536D" w:rsidRDefault="00D0576F" w:rsidP="00B92E60">
      <w:pPr>
        <w:rPr>
          <w:szCs w:val="20"/>
        </w:rPr>
      </w:pPr>
      <w:r w:rsidRPr="00B7536D">
        <w:rPr>
          <w:szCs w:val="20"/>
        </w:rPr>
        <w:t xml:space="preserve">I henhold til § 7 i forskriften om håndtering og opbevaring af olie og kemikalie i Silkeborg Kommune, skal påfyldning af diesel forgår på tæt belægning. </w:t>
      </w:r>
    </w:p>
    <w:p w14:paraId="43AE81F7" w14:textId="77777777" w:rsidR="00D0576F" w:rsidRPr="00B7536D" w:rsidRDefault="00D0576F" w:rsidP="00B92E60">
      <w:pPr>
        <w:rPr>
          <w:szCs w:val="20"/>
        </w:rPr>
      </w:pPr>
      <w:r w:rsidRPr="00B7536D">
        <w:rPr>
          <w:szCs w:val="20"/>
        </w:rPr>
        <w:t xml:space="preserve">Påfyldningspladsen omfatter det areal, hvor påfyldning af motorkøretøjer og lagertanke foregår. Påfyldningspladsen skal indrettes så forurening af jord, grundvand, søer, vandløb og kloaksystemet undgås. En tæt belægning er en fast belægning, der i løbet af påvirkningstiden ikke mister sin evne til at tilbageholde olier eller kemikalier fra at gennemtrænge belægningen. Fliser, SF-sten og lignende anses derfor ikke som tætte belægninger til opbevaring af olie og kemikalier Tætte </w:t>
      </w:r>
      <w:r w:rsidRPr="00B7536D">
        <w:rPr>
          <w:szCs w:val="20"/>
        </w:rPr>
        <w:lastRenderedPageBreak/>
        <w:t>belægninger skal etableres således, at de er i stand til at modstå de mekaniske påvirkninger, som de bliver udsat for.</w:t>
      </w:r>
    </w:p>
    <w:p w14:paraId="18BCB0FB" w14:textId="77777777" w:rsidR="00D0576F" w:rsidRPr="00B7536D" w:rsidRDefault="00D0576F" w:rsidP="00B92E60">
      <w:pPr>
        <w:rPr>
          <w:szCs w:val="20"/>
        </w:rPr>
      </w:pPr>
      <w:r w:rsidRPr="00B7536D">
        <w:rPr>
          <w:szCs w:val="20"/>
        </w:rPr>
        <w:t xml:space="preserve">Belægningerne skal være i god vedligeholdelsesmæssig stand. Skader og utætheder i tætte belægninger skal udbedres straks, efter at de er konstateret. </w:t>
      </w:r>
    </w:p>
    <w:p w14:paraId="19DE5544" w14:textId="77777777" w:rsidR="00D0576F" w:rsidRPr="004D72FD" w:rsidRDefault="00D0576F" w:rsidP="00B92E60">
      <w:pPr>
        <w:rPr>
          <w:szCs w:val="20"/>
        </w:rPr>
      </w:pPr>
      <w:r w:rsidRPr="00B7536D">
        <w:rPr>
          <w:szCs w:val="20"/>
        </w:rPr>
        <w:t>Påfyldningspladsen skal som minimum måle 3x3 m. Belægningen skal have hældning ind mod midten af påfyldningspladsen.</w:t>
      </w:r>
    </w:p>
    <w:p w14:paraId="0179E182" w14:textId="77777777" w:rsidR="00D0576F" w:rsidRDefault="00D0576F" w:rsidP="00B92E60">
      <w:pPr>
        <w:rPr>
          <w:szCs w:val="20"/>
          <w:highlight w:val="yellow"/>
        </w:rPr>
      </w:pPr>
    </w:p>
    <w:p w14:paraId="3BCCD680" w14:textId="77777777" w:rsidR="00D0576F" w:rsidRPr="00B7536D" w:rsidRDefault="00D0576F" w:rsidP="00B92E60">
      <w:pPr>
        <w:rPr>
          <w:b/>
          <w:szCs w:val="20"/>
        </w:rPr>
      </w:pPr>
      <w:r w:rsidRPr="00B7536D">
        <w:rPr>
          <w:b/>
          <w:szCs w:val="20"/>
        </w:rPr>
        <w:t>Påfyldningsslange og pistol</w:t>
      </w:r>
    </w:p>
    <w:p w14:paraId="3C4DAEAA" w14:textId="77777777" w:rsidR="00D0576F" w:rsidRPr="00B7536D" w:rsidRDefault="00D0576F" w:rsidP="00B92E60">
      <w:pPr>
        <w:rPr>
          <w:szCs w:val="20"/>
        </w:rPr>
      </w:pPr>
      <w:r w:rsidRPr="00B7536D">
        <w:rPr>
          <w:szCs w:val="20"/>
        </w:rPr>
        <w:t>§ 9 samme forskrift. Påfyldningspistolen skal lukke automatisk, når tanken er fuld.</w:t>
      </w:r>
    </w:p>
    <w:p w14:paraId="0B327D9D" w14:textId="77777777" w:rsidR="00D0576F" w:rsidRPr="00B7536D" w:rsidRDefault="00D0576F" w:rsidP="00B92E60">
      <w:pPr>
        <w:rPr>
          <w:szCs w:val="20"/>
        </w:rPr>
      </w:pPr>
      <w:r w:rsidRPr="00B7536D">
        <w:rPr>
          <w:szCs w:val="20"/>
        </w:rPr>
        <w:t>Påfyldningsslange må ikke kunne nå uden for påfyldningspladsens afgrænsninger. Der kan gives dispensation herfor, hvis virksomheden har behov for længere påfyldningsslanger, for at kunne nå op til påfyldningsstedet på køretøjerne.</w:t>
      </w:r>
    </w:p>
    <w:p w14:paraId="2B0998F3" w14:textId="77777777" w:rsidR="00D0576F" w:rsidRPr="00B7536D" w:rsidRDefault="00D0576F" w:rsidP="00B92E60">
      <w:pPr>
        <w:rPr>
          <w:szCs w:val="20"/>
        </w:rPr>
      </w:pPr>
      <w:r w:rsidRPr="00B7536D">
        <w:rPr>
          <w:szCs w:val="20"/>
        </w:rPr>
        <w:t xml:space="preserve">Påfyldningsslangen skal være i god stand.   </w:t>
      </w:r>
    </w:p>
    <w:p w14:paraId="2A3D5C80" w14:textId="77777777" w:rsidR="00D0576F" w:rsidRDefault="00D0576F" w:rsidP="00B92E60">
      <w:pPr>
        <w:rPr>
          <w:szCs w:val="20"/>
          <w:highlight w:val="yellow"/>
        </w:rPr>
      </w:pPr>
    </w:p>
    <w:p w14:paraId="53ED8612" w14:textId="635CE89C" w:rsidR="00D0576F" w:rsidRPr="00DF3194" w:rsidRDefault="00FD0123" w:rsidP="00B92E60">
      <w:pPr>
        <w:rPr>
          <w:rFonts w:cs="Arial"/>
          <w:b/>
        </w:rPr>
      </w:pPr>
      <w:r w:rsidRPr="00DF3194">
        <w:rPr>
          <w:rFonts w:cs="Arial"/>
          <w:b/>
        </w:rPr>
        <w:t xml:space="preserve">Det indskærpes, at påfyldningspladsen og påfyldningspistolen lovliggøres jf. Forskrift om håndtering og opbevaring af olie og kemikalie i Silkeborg Kommune.  </w:t>
      </w:r>
      <w:r w:rsidR="00DF3194">
        <w:rPr>
          <w:rFonts w:cs="Arial"/>
          <w:b/>
        </w:rPr>
        <w:t xml:space="preserve">Forholdet skal være bragt i orden senest den 1. </w:t>
      </w:r>
      <w:r w:rsidR="00205D2F">
        <w:rPr>
          <w:rFonts w:cs="Arial"/>
          <w:b/>
        </w:rPr>
        <w:t xml:space="preserve">september </w:t>
      </w:r>
      <w:r w:rsidR="00DF3194">
        <w:rPr>
          <w:rFonts w:cs="Arial"/>
          <w:b/>
        </w:rPr>
        <w:t xml:space="preserve">2016 </w:t>
      </w:r>
    </w:p>
    <w:p w14:paraId="0F248E04" w14:textId="7A9CAE52" w:rsidR="0048656B" w:rsidRPr="0048656B" w:rsidRDefault="0048656B" w:rsidP="0048656B">
      <w:pPr>
        <w:rPr>
          <w:rFonts w:cs="Arial"/>
          <w:b/>
        </w:rPr>
      </w:pPr>
      <w:r w:rsidRPr="0048656B">
        <w:rPr>
          <w:rFonts w:cs="Arial"/>
          <w:b/>
        </w:rPr>
        <w:t>Ved telefonsamtalen den 12. maj fortalte</w:t>
      </w:r>
      <w:r w:rsidR="00205D2F">
        <w:rPr>
          <w:rFonts w:cs="Arial"/>
          <w:b/>
        </w:rPr>
        <w:t xml:space="preserve"> du,</w:t>
      </w:r>
      <w:r w:rsidRPr="0048656B">
        <w:rPr>
          <w:rFonts w:cs="Arial"/>
          <w:b/>
        </w:rPr>
        <w:t xml:space="preserve"> at d</w:t>
      </w:r>
      <w:r w:rsidR="00205D2F">
        <w:rPr>
          <w:rFonts w:cs="Arial"/>
          <w:b/>
        </w:rPr>
        <w:t>u</w:t>
      </w:r>
      <w:r w:rsidRPr="0048656B">
        <w:rPr>
          <w:rFonts w:cs="Arial"/>
          <w:b/>
        </w:rPr>
        <w:t xml:space="preserve"> skal bygge en maskinhus i år og i forbindelse med det</w:t>
      </w:r>
      <w:r w:rsidR="00205D2F">
        <w:rPr>
          <w:rFonts w:cs="Arial"/>
          <w:b/>
        </w:rPr>
        <w:t>,</w:t>
      </w:r>
      <w:r w:rsidRPr="0048656B">
        <w:rPr>
          <w:rFonts w:cs="Arial"/>
          <w:b/>
        </w:rPr>
        <w:t xml:space="preserve"> bliver den nye tank placeret på betongulv </w:t>
      </w:r>
      <w:r w:rsidR="00205D2F">
        <w:rPr>
          <w:rFonts w:cs="Arial"/>
          <w:b/>
        </w:rPr>
        <w:t xml:space="preserve">i maskinhuset eller i en lade </w:t>
      </w:r>
      <w:r w:rsidRPr="0048656B">
        <w:rPr>
          <w:rFonts w:cs="Arial"/>
          <w:b/>
        </w:rPr>
        <w:t xml:space="preserve">således </w:t>
      </w:r>
      <w:r w:rsidR="00205D2F" w:rsidRPr="0048656B">
        <w:rPr>
          <w:rFonts w:cs="Arial"/>
          <w:b/>
        </w:rPr>
        <w:t>eventuelt</w:t>
      </w:r>
      <w:r w:rsidRPr="0048656B">
        <w:rPr>
          <w:rFonts w:cs="Arial"/>
          <w:b/>
        </w:rPr>
        <w:t xml:space="preserve"> spild af olie kan opsamles. </w:t>
      </w:r>
    </w:p>
    <w:p w14:paraId="2AA877B1" w14:textId="77777777" w:rsidR="00D0576F" w:rsidRDefault="00D0576F" w:rsidP="00B92E60">
      <w:pPr>
        <w:rPr>
          <w:rFonts w:cs="Arial"/>
        </w:rPr>
      </w:pPr>
    </w:p>
    <w:p w14:paraId="7DD2E3D4" w14:textId="77777777" w:rsidR="00EB4DE4" w:rsidRDefault="00DF3194" w:rsidP="00DF3194">
      <w:pPr>
        <w:spacing w:after="200" w:line="276" w:lineRule="auto"/>
        <w:rPr>
          <w:rFonts w:eastAsia="Verdana"/>
          <w:b/>
        </w:rPr>
      </w:pPr>
      <w:r w:rsidRPr="00DF3194">
        <w:rPr>
          <w:rFonts w:eastAsia="Verdana"/>
          <w:b/>
        </w:rPr>
        <w:t>Aflevering af affald på genbrugspladsen</w:t>
      </w:r>
    </w:p>
    <w:p w14:paraId="3A959014" w14:textId="1E7B36C0" w:rsidR="00DF3194" w:rsidRPr="00EB4DE4" w:rsidRDefault="00DF3194" w:rsidP="00DF3194">
      <w:pPr>
        <w:spacing w:after="200" w:line="276" w:lineRule="auto"/>
        <w:rPr>
          <w:rFonts w:eastAsia="Verdana"/>
          <w:b/>
        </w:rPr>
      </w:pPr>
      <w:r w:rsidRPr="00DF3194">
        <w:rPr>
          <w:rFonts w:eastAsia="Verdana"/>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16C5219D" w14:textId="77777777" w:rsidR="00DF3194" w:rsidRPr="00DF3194" w:rsidRDefault="00DF3194" w:rsidP="00DF3194">
      <w:pPr>
        <w:spacing w:after="200" w:line="276" w:lineRule="auto"/>
        <w:rPr>
          <w:rFonts w:eastAsia="Verdana"/>
        </w:rPr>
      </w:pPr>
      <w:r w:rsidRPr="00DF3194">
        <w:rPr>
          <w:rFonts w:eastAsia="Verdana"/>
          <w:noProof/>
          <w:lang w:eastAsia="da-DK"/>
        </w:rPr>
        <w:drawing>
          <wp:inline distT="0" distB="0" distL="0" distR="0" wp14:anchorId="6165EC6F" wp14:editId="1E2C5550">
            <wp:extent cx="5838825" cy="2228850"/>
            <wp:effectExtent l="0" t="0" r="9525"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8825" cy="2228850"/>
                    </a:xfrm>
                    <a:prstGeom prst="rect">
                      <a:avLst/>
                    </a:prstGeom>
                    <a:noFill/>
                    <a:ln>
                      <a:noFill/>
                    </a:ln>
                  </pic:spPr>
                </pic:pic>
              </a:graphicData>
            </a:graphic>
          </wp:inline>
        </w:drawing>
      </w:r>
    </w:p>
    <w:p w14:paraId="23A74F6A" w14:textId="77777777" w:rsidR="00DF3194" w:rsidRPr="00DF3194" w:rsidRDefault="00DF3194" w:rsidP="00DF3194">
      <w:pPr>
        <w:spacing w:line="276" w:lineRule="auto"/>
        <w:rPr>
          <w:rFonts w:eastAsia="Verdana"/>
          <w:u w:val="single"/>
        </w:rPr>
      </w:pPr>
      <w:r w:rsidRPr="00DF3194">
        <w:rPr>
          <w:rFonts w:eastAsia="Verdana"/>
        </w:rPr>
        <w:t xml:space="preserve">For virksomheder er det også muligt, at bortskaffe affaldet efter behov ved at betale pr. besøg på genbrugspladsen. Se i tabelen ovenfor. </w:t>
      </w:r>
      <w:r w:rsidRPr="00DF3194">
        <w:rPr>
          <w:rFonts w:eastAsia="Verdana"/>
        </w:rPr>
        <w:br/>
      </w:r>
      <w:r w:rsidRPr="00DF3194">
        <w:rPr>
          <w:rFonts w:eastAsia="Verdana"/>
          <w:u w:val="single"/>
        </w:rPr>
        <w:br/>
      </w:r>
      <w:r w:rsidRPr="00DF3194">
        <w:rPr>
          <w:rFonts w:eastAsia="Verdana"/>
          <w:b/>
        </w:rPr>
        <w:t>Særligt for dokumentation af aflevering af farligt affald</w:t>
      </w:r>
    </w:p>
    <w:p w14:paraId="649E6501" w14:textId="77777777" w:rsidR="00DF3194" w:rsidRPr="00DF3194" w:rsidRDefault="00DF3194" w:rsidP="00DF3194">
      <w:pPr>
        <w:spacing w:line="276" w:lineRule="auto"/>
        <w:rPr>
          <w:rFonts w:eastAsia="Verdana"/>
          <w:b/>
          <w:bCs/>
        </w:rPr>
      </w:pPr>
      <w:r w:rsidRPr="00DF3194">
        <w:rPr>
          <w:rFonts w:eastAsia="Verdana"/>
        </w:rPr>
        <w:lastRenderedPageBreak/>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DF3194">
        <w:rPr>
          <w:rFonts w:eastAsia="Verdana"/>
        </w:rPr>
        <w:br/>
      </w:r>
      <w:r w:rsidRPr="00DF3194">
        <w:rPr>
          <w:rFonts w:eastAsia="Verdana"/>
          <w:u w:val="single"/>
        </w:rPr>
        <w:br/>
      </w:r>
      <w:r w:rsidRPr="00DF3194">
        <w:rPr>
          <w:rFonts w:eastAsia="Verdana"/>
          <w:b/>
        </w:rPr>
        <w:t>Tilmelding</w:t>
      </w:r>
    </w:p>
    <w:p w14:paraId="08BEAE90" w14:textId="7BCF98F1" w:rsidR="00DF3194" w:rsidRDefault="00DF3194" w:rsidP="00DF3194">
      <w:pPr>
        <w:spacing w:after="200" w:line="276" w:lineRule="auto"/>
        <w:rPr>
          <w:rFonts w:eastAsia="Verdana"/>
        </w:rPr>
      </w:pPr>
      <w:r w:rsidRPr="00DF3194">
        <w:rPr>
          <w:rFonts w:eastAsia="Verdana"/>
        </w:rPr>
        <w:t>Virksomheden kan tilmeldes sig til Silkeborg Forsyning A/S på telefon 89 20 64 00</w:t>
      </w:r>
      <w:r w:rsidR="003F0AB7">
        <w:rPr>
          <w:rFonts w:eastAsia="Verdana"/>
        </w:rPr>
        <w:t xml:space="preserve"> eller </w:t>
      </w:r>
      <w:r w:rsidR="003F0AB7" w:rsidRPr="003F0AB7">
        <w:rPr>
          <w:rFonts w:eastAsia="Verdana"/>
        </w:rPr>
        <w:t>brr@silkeborgforsyning.dk</w:t>
      </w:r>
    </w:p>
    <w:p w14:paraId="7289FAA4" w14:textId="32615DB1" w:rsidR="00DF3194" w:rsidRDefault="00DF3194" w:rsidP="00DF3194">
      <w:pPr>
        <w:spacing w:after="200" w:line="276" w:lineRule="auto"/>
        <w:rPr>
          <w:b/>
        </w:rPr>
      </w:pPr>
      <w:r>
        <w:rPr>
          <w:b/>
        </w:rPr>
        <w:t>Det henstilles, at virksomheden tilmeldes genbrugspladsordningen senest den 1. juni 2016</w:t>
      </w:r>
    </w:p>
    <w:p w14:paraId="75921327" w14:textId="163B76D3" w:rsidR="00D0576F" w:rsidRPr="00DF3194" w:rsidRDefault="00D0576F" w:rsidP="00DF3194">
      <w:pPr>
        <w:spacing w:after="200" w:line="276" w:lineRule="auto"/>
        <w:rPr>
          <w:rFonts w:eastAsia="Verdana"/>
        </w:rPr>
      </w:pPr>
      <w:r w:rsidRPr="00DF3194">
        <w:rPr>
          <w:b/>
        </w:rPr>
        <w:t>Vildtfodringspladser</w:t>
      </w:r>
    </w:p>
    <w:p w14:paraId="7FF5AC2F" w14:textId="77777777" w:rsidR="00D0576F" w:rsidRPr="00DF3194" w:rsidRDefault="00D0576F" w:rsidP="00927001">
      <w:pPr>
        <w:spacing w:after="240"/>
      </w:pPr>
      <w:r w:rsidRPr="00DF3194">
        <w:t xml:space="preserve">På grund af det stigende problem med rotteforekomster i det åbne land i Danmark vil Silkeborg Kommune øge særlig fokus på vildfodringspladser og hermed forebyggelse af rotteforekomster omkring disse pladser i den kommende tid.  </w:t>
      </w:r>
    </w:p>
    <w:p w14:paraId="0EDB925F" w14:textId="77777777" w:rsidR="00D0576F" w:rsidRPr="00DF3194" w:rsidRDefault="00D0576F" w:rsidP="00927001">
      <w:pPr>
        <w:spacing w:after="240"/>
        <w:rPr>
          <w:u w:val="single"/>
        </w:rPr>
      </w:pPr>
      <w:r w:rsidRPr="00DF3194">
        <w:rPr>
          <w:u w:val="single"/>
        </w:rPr>
        <w:t>Gode råd til at undgå rotter ved fodring af vildt:</w:t>
      </w:r>
    </w:p>
    <w:p w14:paraId="188AED67" w14:textId="77777777" w:rsidR="00D0576F" w:rsidRPr="00DF3194" w:rsidRDefault="00D0576F" w:rsidP="003858E5">
      <w:pPr>
        <w:pStyle w:val="Listeafsnit"/>
        <w:numPr>
          <w:ilvl w:val="0"/>
          <w:numId w:val="7"/>
        </w:numPr>
      </w:pPr>
      <w:r w:rsidRPr="00DF3194">
        <w:t>Opbevar foderet i en tæt, rottesikret beholder, så rotterne ikke kan komme til det.</w:t>
      </w:r>
    </w:p>
    <w:p w14:paraId="24C24650" w14:textId="77777777" w:rsidR="00D0576F" w:rsidRPr="00DF3194" w:rsidRDefault="00D0576F" w:rsidP="003858E5">
      <w:pPr>
        <w:pStyle w:val="Listeafsnit"/>
        <w:numPr>
          <w:ilvl w:val="0"/>
          <w:numId w:val="7"/>
        </w:numPr>
      </w:pPr>
      <w:r w:rsidRPr="00DF3194">
        <w:t>Tilpas fodermængden til det, dyrene æder på en dag, så der ikke ligger overskydende korn, der er tilgængeligt for rotter på jorden.</w:t>
      </w:r>
    </w:p>
    <w:p w14:paraId="4C101FE3" w14:textId="77777777" w:rsidR="00D0576F" w:rsidRPr="00DF3194" w:rsidRDefault="00D0576F" w:rsidP="003858E5">
      <w:pPr>
        <w:pStyle w:val="Listeafsnit"/>
        <w:numPr>
          <w:ilvl w:val="0"/>
          <w:numId w:val="7"/>
        </w:numPr>
      </w:pPr>
      <w:r w:rsidRPr="00DF3194">
        <w:t>Anvend foderautomater eller lignende.</w:t>
      </w:r>
    </w:p>
    <w:p w14:paraId="21A4237B" w14:textId="77777777" w:rsidR="00D0576F" w:rsidRPr="00DF3194" w:rsidRDefault="00D0576F" w:rsidP="003858E5">
      <w:pPr>
        <w:pStyle w:val="Listeafsnit"/>
        <w:numPr>
          <w:ilvl w:val="0"/>
          <w:numId w:val="7"/>
        </w:numPr>
      </w:pPr>
      <w:r w:rsidRPr="00DF3194">
        <w:t>Sørg for et åbent areal omkring foderautomaten, så rotterne ikke kan skjule sig og kravle op af beplantningen.</w:t>
      </w:r>
    </w:p>
    <w:p w14:paraId="30F1DB42" w14:textId="77777777" w:rsidR="00D0576F" w:rsidRPr="00DF3194" w:rsidRDefault="00D0576F" w:rsidP="003858E5">
      <w:pPr>
        <w:pStyle w:val="Listeafsnit"/>
        <w:numPr>
          <w:ilvl w:val="0"/>
          <w:numId w:val="7"/>
        </w:numPr>
        <w:spacing w:after="240"/>
      </w:pPr>
      <w:r w:rsidRPr="00DF3194">
        <w:t>Undgå ligeledes at der ligger bunker af sten, træ og lignende i nærheden af foderpladsen hvor rotterne har mulighed for at skjule sig for rovdyr samt skabe optimale yngleskjul.</w:t>
      </w:r>
    </w:p>
    <w:p w14:paraId="497547F2" w14:textId="77777777" w:rsidR="00D0576F" w:rsidRPr="00DF3194" w:rsidRDefault="00D0576F" w:rsidP="00927001">
      <w:pPr>
        <w:spacing w:after="240"/>
      </w:pPr>
      <w:r w:rsidRPr="00DF3194">
        <w:t xml:space="preserve">Silkeborg Kommune ønsker at danne et større overblik over placeringen af vildfodringspladser og vil derfor løbende indsamle data herom.   </w:t>
      </w:r>
    </w:p>
    <w:p w14:paraId="2F5DA681" w14:textId="77777777" w:rsidR="00D0576F" w:rsidRPr="00DF3194" w:rsidRDefault="00D0576F" w:rsidP="00927001">
      <w:pPr>
        <w:spacing w:after="240"/>
      </w:pPr>
      <w:r w:rsidRPr="00DF3194">
        <w:t xml:space="preserve">Du har pligt til at anmelde rotter jf. rottebekendtgørelse. </w:t>
      </w:r>
    </w:p>
    <w:p w14:paraId="36C96D58" w14:textId="77777777" w:rsidR="00D0576F" w:rsidRPr="00DF3194" w:rsidRDefault="00D0576F" w:rsidP="006F44BB">
      <w:r w:rsidRPr="00DF3194">
        <w:t xml:space="preserve">Du kan anmelde rotter på </w:t>
      </w:r>
      <w:hyperlink r:id="rId17" w:history="1">
        <w:r w:rsidRPr="00DF3194">
          <w:rPr>
            <w:rStyle w:val="Hyperlink"/>
          </w:rPr>
          <w:t>www.silkeborgkommune.dk</w:t>
        </w:r>
      </w:hyperlink>
      <w:r w:rsidRPr="00DF3194">
        <w:t xml:space="preserve"> eller ved at kontakte entreprenørgården mandag – fredag fra kl. 07:00 - 09:00 på telefon 61 14 24 67.</w:t>
      </w:r>
    </w:p>
    <w:p w14:paraId="6874A893" w14:textId="77777777" w:rsidR="00D0576F" w:rsidRPr="00DF3194" w:rsidRDefault="00D0576F" w:rsidP="00430225"/>
    <w:p w14:paraId="5E7406E9" w14:textId="77777777" w:rsidR="00D0576F" w:rsidRPr="00DF3194" w:rsidRDefault="00D0576F" w:rsidP="003D666F">
      <w:pPr>
        <w:rPr>
          <w:b/>
        </w:rPr>
      </w:pPr>
      <w:r w:rsidRPr="00DF3194">
        <w:rPr>
          <w:b/>
        </w:rPr>
        <w:t>Offentliggørelse af uddrag af tilsynsrapport</w:t>
      </w:r>
    </w:p>
    <w:p w14:paraId="243A0DFC" w14:textId="77777777" w:rsidR="00D0576F" w:rsidRPr="00DF3194" w:rsidRDefault="00D0576F" w:rsidP="003D666F">
      <w:r w:rsidRPr="00DF3194">
        <w:t>Til orientering kan det oplyses at Silkeborg Kommune offentliggør en kort opsummering af miljøtilsynet på Silkeborg Kommunes hjemmeside. Offentliggørelsen foretages på baggrund af lovmæssige bestemmelser. De oplysninger som offentligøres fremgår af bilaget, ”Offentliggørelse”.</w:t>
      </w:r>
    </w:p>
    <w:p w14:paraId="62374141" w14:textId="77777777" w:rsidR="00D0576F" w:rsidRPr="00DF3194" w:rsidRDefault="00D0576F"/>
    <w:p w14:paraId="7CCF4A1A" w14:textId="77777777" w:rsidR="00D0576F" w:rsidRPr="00DF3194" w:rsidRDefault="00D0576F" w:rsidP="00AF1357">
      <w:pPr>
        <w:rPr>
          <w:b/>
        </w:rPr>
      </w:pPr>
      <w:r w:rsidRPr="00DF3194">
        <w:rPr>
          <w:b/>
        </w:rPr>
        <w:t>Brugerbetaling</w:t>
      </w:r>
    </w:p>
    <w:p w14:paraId="375AD270" w14:textId="77777777" w:rsidR="00D0576F" w:rsidRPr="00DF3194" w:rsidRDefault="00D0576F" w:rsidP="00AF1357">
      <w:r w:rsidRPr="00DF3194">
        <w:t xml:space="preserve">Jf. bekendtgørelse nr. 1417 af 2. december 2015 om brugerbetaling for godkendelse og tilsyn efter lov om miljøbeskyttelse og lov om miljøgodkendelse m.v. af husdyrbrug, opkræves der brugerbetaling for landbrugstilsyn og de timer vi skal bruge på opfølgende tilsyn, jf. § 2 i </w:t>
      </w:r>
      <w:r w:rsidRPr="00DF3194">
        <w:lastRenderedPageBreak/>
        <w:t>ovennævnte bekendtgørelse.</w:t>
      </w:r>
      <w:r w:rsidRPr="00DF3194">
        <w:rPr>
          <w:b/>
          <w:bCs/>
        </w:rPr>
        <w:t xml:space="preserve"> </w:t>
      </w:r>
      <w:r w:rsidRPr="00DF3194">
        <w:t>Timeprisen er i 2016 på 311,80 kr./time. Det samlede beløb vil blive opkrævet sidst på året.</w:t>
      </w:r>
    </w:p>
    <w:p w14:paraId="3247EA6E" w14:textId="77777777" w:rsidR="00D0576F" w:rsidRPr="00DF3194" w:rsidRDefault="00D0576F" w:rsidP="00E223B1">
      <w:pPr>
        <w:spacing w:before="240"/>
        <w:rPr>
          <w:b/>
        </w:rPr>
      </w:pPr>
      <w:r w:rsidRPr="00DF3194">
        <w:rPr>
          <w:b/>
        </w:rPr>
        <w:t>Godkendelse af rapport</w:t>
      </w:r>
    </w:p>
    <w:p w14:paraId="0BF94C57" w14:textId="77777777" w:rsidR="00D0576F" w:rsidRPr="00DF3194" w:rsidRDefault="00D0576F" w:rsidP="00AF1357">
      <w:r w:rsidRPr="00DF3194">
        <w:t>Silkeborg Kommune gør opmærksom på, at det altid er ejerens ansvar, at leve op til bestemmelserne i husdyrgødningsbekendtgørelsen, ligesom du skal huske at enhver udvidelse eller ændring af dyreholdet skal anmeldes til kommunen.</w:t>
      </w:r>
    </w:p>
    <w:p w14:paraId="75F258EE" w14:textId="77777777" w:rsidR="00D0576F" w:rsidRPr="00DF3194" w:rsidRDefault="00D0576F" w:rsidP="00AF1357">
      <w:r w:rsidRPr="00DF3194">
        <w:t>Såfremt eventuelle bemærkninger/rettelser til tilsynsrapporten ikke er meddelt til Silkeborg Kommune inden 14 dage fra d.d., betragtes rapporten som godkendt af dig.</w:t>
      </w:r>
    </w:p>
    <w:p w14:paraId="6D4A8C8F" w14:textId="77777777" w:rsidR="00D0576F" w:rsidRPr="00DF3194" w:rsidRDefault="00D0576F" w:rsidP="00AF1357"/>
    <w:p w14:paraId="5FFF2B94" w14:textId="77777777" w:rsidR="00D0576F" w:rsidRPr="00DF3194" w:rsidRDefault="00D0576F" w:rsidP="00A13FB2">
      <w:pPr>
        <w:rPr>
          <w:b/>
        </w:rPr>
      </w:pPr>
      <w:r w:rsidRPr="00DF3194">
        <w:rPr>
          <w:b/>
        </w:rPr>
        <w:t>Ved besøget var følgende personer tilstede:</w:t>
      </w:r>
    </w:p>
    <w:p w14:paraId="5B37C0AE" w14:textId="0CF90C36" w:rsidR="00D0576F" w:rsidRPr="00DF3194" w:rsidRDefault="00D0576F" w:rsidP="003858E5">
      <w:pPr>
        <w:numPr>
          <w:ilvl w:val="0"/>
          <w:numId w:val="8"/>
        </w:numPr>
        <w:spacing w:after="200" w:line="276" w:lineRule="auto"/>
      </w:pPr>
      <w:r w:rsidRPr="00DF3194">
        <w:t>Ejer</w:t>
      </w:r>
      <w:r w:rsidR="00DF3194">
        <w:t>, Mette</w:t>
      </w:r>
      <w:r w:rsidR="00C06349">
        <w:t xml:space="preserve"> Sørensen</w:t>
      </w:r>
      <w:r w:rsidR="00DF3194">
        <w:t xml:space="preserve"> </w:t>
      </w:r>
    </w:p>
    <w:p w14:paraId="04E7ACFB" w14:textId="44FF5927" w:rsidR="00D0576F" w:rsidRPr="00DF3194" w:rsidRDefault="00DF3194" w:rsidP="003858E5">
      <w:pPr>
        <w:numPr>
          <w:ilvl w:val="0"/>
          <w:numId w:val="8"/>
        </w:numPr>
        <w:spacing w:after="200" w:line="276" w:lineRule="auto"/>
      </w:pPr>
      <w:r>
        <w:t>Baiba Vestergaard</w:t>
      </w:r>
      <w:r w:rsidR="00D0576F" w:rsidRPr="00DF3194">
        <w:t>, Silkeborg Kommune</w:t>
      </w:r>
    </w:p>
    <w:p w14:paraId="46E3BD86" w14:textId="77777777" w:rsidR="00D0576F" w:rsidRPr="00DF3194" w:rsidRDefault="00D0576F"/>
    <w:p w14:paraId="29EA9B31" w14:textId="77777777" w:rsidR="00D0576F" w:rsidRPr="00DF3194" w:rsidRDefault="00D0576F" w:rsidP="00CE0640">
      <w:pPr>
        <w:rPr>
          <w:b/>
        </w:rPr>
      </w:pPr>
      <w:r w:rsidRPr="00DF3194">
        <w:rPr>
          <w:b/>
        </w:rPr>
        <w:t>Vi har brug for jeres mening</w:t>
      </w:r>
    </w:p>
    <w:p w14:paraId="285074A7" w14:textId="77777777" w:rsidR="00D0576F" w:rsidRPr="00DF3194" w:rsidRDefault="00D0576F" w:rsidP="00CE0640">
      <w:r w:rsidRPr="00DF3194">
        <w:t>Teknik og Miljø vil gerne blive bedre. Vi vil derfor gerne høre om din oplevelse med os. Da du ved tilsynet gav udtryk for at kommunen kan kontakte dig pr. E-mail, vil du modtage en E-mail med et link til et spørgeskema, som udfyldes elektronisk.</w:t>
      </w:r>
    </w:p>
    <w:p w14:paraId="3197F9F1" w14:textId="77777777" w:rsidR="00D0576F" w:rsidRPr="00DF3194" w:rsidRDefault="00D0576F" w:rsidP="00CE0640">
      <w:r w:rsidRPr="00DF3194">
        <w:t>Har du spørgsmål eller bemærkninger til ovenstående eller til andre forhold på dit landbrug, er du meget velkommen til at kontakte mig eller en anden fra landbrugsteamet.</w:t>
      </w:r>
    </w:p>
    <w:p w14:paraId="2E5C7322" w14:textId="77777777" w:rsidR="00D0576F" w:rsidRPr="00DF3194" w:rsidRDefault="00D0576F"/>
    <w:p w14:paraId="2BB9BE5D" w14:textId="77777777" w:rsidR="00D0576F" w:rsidRPr="00DF3194" w:rsidRDefault="00D0576F" w:rsidP="00B6586D">
      <w:pPr>
        <w:pStyle w:val="Underskrifter"/>
        <w:rPr>
          <w:sz w:val="18"/>
          <w:szCs w:val="18"/>
        </w:rPr>
      </w:pPr>
    </w:p>
    <w:p w14:paraId="0FC8B58D" w14:textId="77777777" w:rsidR="00D0576F" w:rsidRPr="00DF3194" w:rsidRDefault="00D0576F" w:rsidP="004120F8"/>
    <w:p w14:paraId="21E9ABCE" w14:textId="77777777" w:rsidR="00D0576F" w:rsidRPr="00DF3194" w:rsidRDefault="00D0576F" w:rsidP="004120F8"/>
    <w:p w14:paraId="1C70BF8D" w14:textId="77777777" w:rsidR="00D0576F" w:rsidRPr="00DF3194" w:rsidRDefault="00D0576F" w:rsidP="004120F8"/>
    <w:tbl>
      <w:tblPr>
        <w:tblW w:w="0" w:type="auto"/>
        <w:tblCellMar>
          <w:left w:w="0" w:type="dxa"/>
          <w:right w:w="0" w:type="dxa"/>
        </w:tblCellMar>
        <w:tblLook w:val="01E0" w:firstRow="1" w:lastRow="1" w:firstColumn="1" w:lastColumn="1" w:noHBand="0" w:noVBand="0"/>
      </w:tblPr>
      <w:tblGrid>
        <w:gridCol w:w="3630"/>
        <w:gridCol w:w="5554"/>
      </w:tblGrid>
      <w:tr w:rsidR="00D0576F" w:rsidRPr="00DF3194" w14:paraId="50485553" w14:textId="77777777" w:rsidTr="003858E5">
        <w:tc>
          <w:tcPr>
            <w:tcW w:w="3630" w:type="dxa"/>
          </w:tcPr>
          <w:p w14:paraId="2C71432A" w14:textId="77777777" w:rsidR="00D0576F" w:rsidRPr="00DF3194" w:rsidRDefault="00D0576F" w:rsidP="004120F8">
            <w:r w:rsidRPr="00DF3194">
              <w:t>Venlig hilsen</w:t>
            </w:r>
          </w:p>
          <w:p w14:paraId="102A6BEA" w14:textId="77777777" w:rsidR="00D0576F" w:rsidRPr="00DF3194" w:rsidRDefault="00D0576F" w:rsidP="004120F8"/>
          <w:p w14:paraId="467AB8B0" w14:textId="1DB815A7" w:rsidR="00D0576F" w:rsidRPr="00DF3194" w:rsidRDefault="00DF3194" w:rsidP="003858E5">
            <w:bookmarkStart w:id="4" w:name="underskriftsbillede"/>
            <w:bookmarkEnd w:id="4"/>
            <w:r>
              <w:t xml:space="preserve">Baiba Vestergaard </w:t>
            </w:r>
          </w:p>
          <w:p w14:paraId="6D0C191E" w14:textId="77777777" w:rsidR="00D0576F" w:rsidRPr="00DF3194" w:rsidRDefault="00D0576F" w:rsidP="003858E5">
            <w:r w:rsidRPr="00DF3194">
              <w:t>Jordbrugsteknolog</w:t>
            </w:r>
          </w:p>
        </w:tc>
        <w:tc>
          <w:tcPr>
            <w:tcW w:w="5554" w:type="dxa"/>
          </w:tcPr>
          <w:p w14:paraId="042C844B" w14:textId="77777777" w:rsidR="00D0576F" w:rsidRPr="00DF3194" w:rsidRDefault="00D0576F" w:rsidP="001A0684"/>
          <w:p w14:paraId="3ADBF668" w14:textId="77777777" w:rsidR="00D0576F" w:rsidRPr="00DF3194" w:rsidRDefault="00D0576F" w:rsidP="001A0684"/>
          <w:p w14:paraId="7AAF0D38" w14:textId="77777777" w:rsidR="00AC2BDC" w:rsidRDefault="00AC2BDC" w:rsidP="001A0684">
            <w:bookmarkStart w:id="5" w:name="underskriftsbillede2"/>
            <w:bookmarkEnd w:id="5"/>
            <w:r>
              <w:t>Anders Isberg Aahave</w:t>
            </w:r>
          </w:p>
          <w:p w14:paraId="2388C05C" w14:textId="5E2E9F0B" w:rsidR="00D0576F" w:rsidRPr="00DF3194" w:rsidRDefault="00AC2BDC" w:rsidP="001A0684">
            <w:r>
              <w:t xml:space="preserve">Biolog </w:t>
            </w:r>
          </w:p>
        </w:tc>
      </w:tr>
    </w:tbl>
    <w:p w14:paraId="01FE2B12" w14:textId="77777777" w:rsidR="00D0576F" w:rsidRPr="00DF3194" w:rsidRDefault="00D0576F" w:rsidP="004120F8"/>
    <w:p w14:paraId="0EC703D2" w14:textId="77777777" w:rsidR="00D0576F" w:rsidRDefault="00D0576F" w:rsidP="004120F8">
      <w:pPr>
        <w:rPr>
          <w:sz w:val="20"/>
          <w:szCs w:val="20"/>
        </w:rPr>
        <w:sectPr w:rsidR="00D0576F" w:rsidSect="00D0576F">
          <w:headerReference w:type="default" r:id="rId18"/>
          <w:footerReference w:type="default" r:id="rId19"/>
          <w:headerReference w:type="first" r:id="rId20"/>
          <w:footerReference w:type="first" r:id="rId21"/>
          <w:pgSz w:w="11907" w:h="16839"/>
          <w:pgMar w:top="2268" w:right="1134" w:bottom="2098" w:left="1588" w:header="896" w:footer="828" w:gutter="0"/>
          <w:cols w:space="720"/>
          <w:titlePg/>
          <w:docGrid w:linePitch="360"/>
        </w:sectPr>
      </w:pPr>
    </w:p>
    <w:p w14:paraId="03EA3E33" w14:textId="77777777" w:rsidR="00D0576F" w:rsidRPr="003858E5" w:rsidRDefault="00D0576F" w:rsidP="003858E5">
      <w:pPr>
        <w:spacing w:line="276" w:lineRule="auto"/>
        <w:rPr>
          <w:rFonts w:eastAsia="Verdana"/>
          <w:b/>
          <w:sz w:val="20"/>
          <w:szCs w:val="22"/>
        </w:rPr>
      </w:pPr>
      <w:r w:rsidRPr="003858E5">
        <w:rPr>
          <w:rFonts w:eastAsia="Verdana"/>
          <w:b/>
          <w:sz w:val="22"/>
          <w:szCs w:val="22"/>
        </w:rPr>
        <w:lastRenderedPageBreak/>
        <w:t>Bilag - Offentliggørelse af uddrag af tilsynsrapport</w:t>
      </w:r>
    </w:p>
    <w:p w14:paraId="4C60E9C4" w14:textId="77777777" w:rsidR="00D0576F" w:rsidRPr="003858E5" w:rsidRDefault="00D0576F" w:rsidP="003858E5">
      <w:pPr>
        <w:spacing w:after="200" w:line="276" w:lineRule="auto"/>
        <w:rPr>
          <w:rFonts w:eastAsia="Verdana"/>
          <w:sz w:val="20"/>
          <w:szCs w:val="22"/>
          <w:u w:val="single"/>
        </w:rPr>
      </w:pPr>
      <w:r w:rsidRPr="003858E5">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D0576F" w:rsidRPr="003858E5" w14:paraId="65F55B82" w14:textId="77777777" w:rsidTr="003858E5">
        <w:tc>
          <w:tcPr>
            <w:tcW w:w="4889" w:type="dxa"/>
            <w:tcBorders>
              <w:top w:val="single" w:sz="4" w:space="0" w:color="auto"/>
              <w:left w:val="single" w:sz="4" w:space="0" w:color="auto"/>
              <w:bottom w:val="single" w:sz="4" w:space="0" w:color="auto"/>
              <w:right w:val="single" w:sz="4" w:space="0" w:color="auto"/>
            </w:tcBorders>
            <w:hideMark/>
          </w:tcPr>
          <w:p w14:paraId="3CF4E9BB"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Baggrund for tilsynet</w:t>
            </w:r>
          </w:p>
          <w:p w14:paraId="1AB7897F"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0E228975"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Rutinetilsyn på husdyrbruget</w:t>
            </w:r>
          </w:p>
          <w:p w14:paraId="5E000972" w14:textId="77777777" w:rsidR="00D0576F" w:rsidRPr="003858E5" w:rsidRDefault="00D0576F" w:rsidP="003858E5">
            <w:pPr>
              <w:spacing w:line="276" w:lineRule="auto"/>
              <w:rPr>
                <w:rFonts w:eastAsia="Verdana"/>
                <w:sz w:val="20"/>
                <w:szCs w:val="22"/>
              </w:rPr>
            </w:pPr>
            <w:r w:rsidRPr="003858E5">
              <w:rPr>
                <w:rFonts w:eastAsia="Verdana"/>
                <w:sz w:val="20"/>
                <w:szCs w:val="22"/>
              </w:rPr>
              <w:t>Type: Basistilsyn</w:t>
            </w:r>
          </w:p>
          <w:p w14:paraId="23754C1B" w14:textId="12B7441D" w:rsidR="00D0576F" w:rsidRPr="003858E5" w:rsidRDefault="00D0576F" w:rsidP="003858E5">
            <w:pPr>
              <w:spacing w:line="276" w:lineRule="auto"/>
              <w:rPr>
                <w:rFonts w:eastAsia="Verdana"/>
                <w:sz w:val="20"/>
                <w:szCs w:val="22"/>
              </w:rPr>
            </w:pPr>
          </w:p>
        </w:tc>
      </w:tr>
      <w:tr w:rsidR="00D0576F" w:rsidRPr="003858E5" w14:paraId="24EB382A" w14:textId="77777777" w:rsidTr="003858E5">
        <w:tc>
          <w:tcPr>
            <w:tcW w:w="4889" w:type="dxa"/>
            <w:tcBorders>
              <w:top w:val="single" w:sz="4" w:space="0" w:color="auto"/>
              <w:left w:val="single" w:sz="4" w:space="0" w:color="auto"/>
              <w:bottom w:val="single" w:sz="4" w:space="0" w:color="auto"/>
              <w:right w:val="single" w:sz="4" w:space="0" w:color="auto"/>
            </w:tcBorders>
          </w:tcPr>
          <w:p w14:paraId="10C470CE"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Der er ført tilsyn med</w:t>
            </w:r>
          </w:p>
          <w:p w14:paraId="5B285BDC" w14:textId="77777777" w:rsidR="00D0576F" w:rsidRPr="003858E5" w:rsidRDefault="00D0576F" w:rsidP="003858E5">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3658FCA3" w14:textId="77777777" w:rsidR="00D0576F" w:rsidRPr="003858E5" w:rsidRDefault="00D0576F" w:rsidP="003858E5">
            <w:pPr>
              <w:spacing w:line="276" w:lineRule="auto"/>
              <w:rPr>
                <w:rFonts w:eastAsia="Verdana"/>
                <w:sz w:val="20"/>
                <w:szCs w:val="22"/>
              </w:rPr>
            </w:pPr>
            <w:r w:rsidRPr="003858E5">
              <w:rPr>
                <w:rFonts w:eastAsia="Verdana"/>
                <w:sz w:val="20"/>
                <w:szCs w:val="22"/>
              </w:rPr>
              <w:t>Der er ført tilsyn med alle virksomhedens forhold der kan påvirke det ydre miljø</w:t>
            </w:r>
          </w:p>
          <w:p w14:paraId="051F82D7" w14:textId="6AA985CC" w:rsidR="00D0576F" w:rsidRPr="003858E5" w:rsidRDefault="00D0576F" w:rsidP="003858E5">
            <w:pPr>
              <w:spacing w:line="276" w:lineRule="auto"/>
              <w:rPr>
                <w:rFonts w:eastAsia="Verdana"/>
                <w:sz w:val="20"/>
                <w:szCs w:val="22"/>
              </w:rPr>
            </w:pPr>
          </w:p>
        </w:tc>
      </w:tr>
      <w:tr w:rsidR="00D0576F" w:rsidRPr="003858E5" w14:paraId="6BDE11DE" w14:textId="77777777" w:rsidTr="003858E5">
        <w:tc>
          <w:tcPr>
            <w:tcW w:w="4889" w:type="dxa"/>
            <w:tcBorders>
              <w:top w:val="single" w:sz="4" w:space="0" w:color="auto"/>
              <w:left w:val="single" w:sz="4" w:space="0" w:color="auto"/>
              <w:bottom w:val="single" w:sz="4" w:space="0" w:color="auto"/>
              <w:right w:val="single" w:sz="4" w:space="0" w:color="auto"/>
            </w:tcBorders>
            <w:hideMark/>
          </w:tcPr>
          <w:p w14:paraId="6ED676BA"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3495A4BF"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Der er ikke konstateret nogen synlig jordforurening på tilsynet</w:t>
            </w:r>
          </w:p>
        </w:tc>
      </w:tr>
      <w:tr w:rsidR="00D0576F" w:rsidRPr="003858E5" w14:paraId="0569FC7D" w14:textId="77777777" w:rsidTr="003858E5">
        <w:tc>
          <w:tcPr>
            <w:tcW w:w="4889" w:type="dxa"/>
            <w:tcBorders>
              <w:top w:val="single" w:sz="4" w:space="0" w:color="auto"/>
              <w:left w:val="single" w:sz="4" w:space="0" w:color="auto"/>
              <w:bottom w:val="single" w:sz="4" w:space="0" w:color="auto"/>
              <w:right w:val="single" w:sz="4" w:space="0" w:color="auto"/>
            </w:tcBorders>
          </w:tcPr>
          <w:p w14:paraId="416073B9"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Forbud, påbud eller indskærpelser</w:t>
            </w:r>
          </w:p>
          <w:p w14:paraId="2C4466A3" w14:textId="77777777" w:rsidR="00D0576F" w:rsidRPr="003858E5" w:rsidRDefault="00D0576F" w:rsidP="003858E5">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0BD4FFE7" w14:textId="3DFBE9D9" w:rsidR="00D0576F" w:rsidRPr="003858E5" w:rsidRDefault="00D0576F" w:rsidP="003858E5">
            <w:pPr>
              <w:spacing w:line="276" w:lineRule="auto"/>
              <w:rPr>
                <w:rFonts w:eastAsia="Verdana"/>
                <w:sz w:val="20"/>
                <w:szCs w:val="22"/>
              </w:rPr>
            </w:pPr>
            <w:r w:rsidRPr="003858E5">
              <w:rPr>
                <w:rFonts w:eastAsia="Verdana"/>
                <w:sz w:val="20"/>
                <w:szCs w:val="22"/>
              </w:rPr>
              <w:t>D</w:t>
            </w:r>
            <w:r w:rsidR="00E04194">
              <w:rPr>
                <w:rFonts w:eastAsia="Verdana"/>
                <w:sz w:val="20"/>
                <w:szCs w:val="22"/>
              </w:rPr>
              <w:t>er er meddelt 2</w:t>
            </w:r>
            <w:r w:rsidR="00DF3194">
              <w:rPr>
                <w:rFonts w:eastAsia="Verdana"/>
                <w:sz w:val="20"/>
                <w:szCs w:val="22"/>
              </w:rPr>
              <w:t xml:space="preserve"> indskærpelser</w:t>
            </w:r>
          </w:p>
        </w:tc>
      </w:tr>
      <w:tr w:rsidR="00D0576F" w:rsidRPr="003858E5" w14:paraId="30245402" w14:textId="77777777" w:rsidTr="003858E5">
        <w:tc>
          <w:tcPr>
            <w:tcW w:w="4889" w:type="dxa"/>
            <w:tcBorders>
              <w:top w:val="single" w:sz="4" w:space="0" w:color="auto"/>
              <w:left w:val="single" w:sz="4" w:space="0" w:color="auto"/>
              <w:bottom w:val="single" w:sz="4" w:space="0" w:color="auto"/>
              <w:right w:val="single" w:sz="4" w:space="0" w:color="auto"/>
            </w:tcBorders>
            <w:hideMark/>
          </w:tcPr>
          <w:p w14:paraId="4E080A65"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2583AD5E" w14:textId="110E97D1" w:rsidR="00D0576F" w:rsidRPr="003858E5" w:rsidRDefault="00D0576F" w:rsidP="003858E5">
            <w:pPr>
              <w:spacing w:after="200" w:line="276" w:lineRule="auto"/>
              <w:rPr>
                <w:rFonts w:eastAsia="Verdana"/>
                <w:sz w:val="20"/>
                <w:szCs w:val="22"/>
              </w:rPr>
            </w:pPr>
            <w:r w:rsidRPr="003858E5">
              <w:rPr>
                <w:rFonts w:eastAsia="Verdana"/>
                <w:sz w:val="20"/>
                <w:szCs w:val="22"/>
              </w:rPr>
              <w:t>Virksomhedens egenkontrol har ikke medført forbud, påbud eller indskærpelser</w:t>
            </w:r>
          </w:p>
          <w:p w14:paraId="479EBF79" w14:textId="70ED114B" w:rsidR="00D0576F" w:rsidRPr="003858E5" w:rsidRDefault="00D0576F" w:rsidP="003858E5">
            <w:pPr>
              <w:spacing w:after="200" w:line="276" w:lineRule="auto"/>
              <w:rPr>
                <w:rFonts w:eastAsia="Verdana"/>
                <w:sz w:val="20"/>
                <w:szCs w:val="22"/>
              </w:rPr>
            </w:pPr>
          </w:p>
        </w:tc>
      </w:tr>
      <w:tr w:rsidR="00D0576F" w:rsidRPr="003858E5" w14:paraId="7CD76C8B" w14:textId="77777777" w:rsidTr="003858E5">
        <w:tc>
          <w:tcPr>
            <w:tcW w:w="4889" w:type="dxa"/>
            <w:tcBorders>
              <w:top w:val="single" w:sz="4" w:space="0" w:color="auto"/>
              <w:left w:val="single" w:sz="4" w:space="0" w:color="auto"/>
              <w:bottom w:val="single" w:sz="4" w:space="0" w:color="auto"/>
              <w:right w:val="single" w:sz="4" w:space="0" w:color="auto"/>
            </w:tcBorders>
            <w:hideMark/>
          </w:tcPr>
          <w:p w14:paraId="7CB79C67"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2F5F79FB" w14:textId="02A45CE9" w:rsidR="00D0576F" w:rsidRPr="003858E5" w:rsidRDefault="00D0576F" w:rsidP="003858E5">
            <w:pPr>
              <w:spacing w:line="276" w:lineRule="auto"/>
              <w:rPr>
                <w:rFonts w:eastAsia="Verdana"/>
                <w:sz w:val="20"/>
                <w:szCs w:val="22"/>
              </w:rPr>
            </w:pPr>
            <w:r w:rsidRPr="003858E5">
              <w:rPr>
                <w:rFonts w:eastAsia="Verdana"/>
                <w:sz w:val="20"/>
                <w:szCs w:val="22"/>
              </w:rPr>
              <w:t>Der bliver lø</w:t>
            </w:r>
            <w:r w:rsidR="00DF3194">
              <w:rPr>
                <w:rFonts w:eastAsia="Verdana"/>
                <w:sz w:val="20"/>
                <w:szCs w:val="22"/>
              </w:rPr>
              <w:t>bende fulgt op på indskærpelser</w:t>
            </w:r>
            <w:r w:rsidRPr="003858E5">
              <w:rPr>
                <w:rFonts w:eastAsia="Verdana"/>
                <w:sz w:val="20"/>
                <w:szCs w:val="22"/>
              </w:rPr>
              <w:t xml:space="preserve"> </w:t>
            </w:r>
          </w:p>
        </w:tc>
      </w:tr>
    </w:tbl>
    <w:p w14:paraId="6F6C12F2" w14:textId="77777777" w:rsidR="00D0576F" w:rsidRPr="003858E5" w:rsidRDefault="00D0576F" w:rsidP="003858E5">
      <w:pPr>
        <w:spacing w:after="200" w:line="276" w:lineRule="auto"/>
        <w:rPr>
          <w:rFonts w:eastAsia="Verdana"/>
          <w:b/>
          <w:bCs/>
          <w:sz w:val="20"/>
          <w:szCs w:val="22"/>
        </w:rPr>
      </w:pPr>
    </w:p>
    <w:p w14:paraId="201FB0E6" w14:textId="77777777" w:rsidR="00D0576F" w:rsidRPr="003858E5" w:rsidRDefault="00D0576F" w:rsidP="003858E5">
      <w:pPr>
        <w:spacing w:after="200" w:line="276" w:lineRule="auto"/>
        <w:rPr>
          <w:rFonts w:eastAsia="Verdana"/>
          <w:sz w:val="20"/>
          <w:szCs w:val="22"/>
        </w:rPr>
      </w:pPr>
    </w:p>
    <w:p w14:paraId="7AD21914" w14:textId="77777777" w:rsidR="00D0576F" w:rsidRPr="003858E5" w:rsidRDefault="00D0576F" w:rsidP="003858E5">
      <w:pPr>
        <w:spacing w:after="200" w:line="276" w:lineRule="auto"/>
        <w:rPr>
          <w:rFonts w:eastAsia="Verdana"/>
          <w:sz w:val="20"/>
          <w:szCs w:val="22"/>
        </w:rPr>
      </w:pPr>
    </w:p>
    <w:p w14:paraId="691916F0" w14:textId="77777777" w:rsidR="00D0576F" w:rsidRDefault="00D0576F" w:rsidP="004120F8">
      <w:pPr>
        <w:rPr>
          <w:sz w:val="20"/>
          <w:szCs w:val="20"/>
        </w:rPr>
        <w:sectPr w:rsidR="00D0576F" w:rsidSect="00D0576F">
          <w:headerReference w:type="default" r:id="rId22"/>
          <w:footerReference w:type="default" r:id="rId23"/>
          <w:headerReference w:type="first" r:id="rId24"/>
          <w:footerReference w:type="first" r:id="rId25"/>
          <w:pgSz w:w="11907" w:h="16839" w:code="9"/>
          <w:pgMar w:top="1701" w:right="1134" w:bottom="1701" w:left="1134" w:header="708" w:footer="708" w:gutter="0"/>
          <w:cols w:space="720"/>
          <w:docGrid w:linePitch="360"/>
        </w:sectPr>
      </w:pPr>
    </w:p>
    <w:p w14:paraId="0291ED00" w14:textId="77777777" w:rsidR="00D0576F" w:rsidRPr="003858E5" w:rsidRDefault="00D0576F" w:rsidP="003858E5">
      <w:pPr>
        <w:spacing w:line="276" w:lineRule="auto"/>
        <w:rPr>
          <w:rFonts w:eastAsia="Verdana"/>
          <w:b/>
          <w:bCs/>
          <w:sz w:val="22"/>
          <w:szCs w:val="22"/>
        </w:rPr>
      </w:pPr>
      <w:r w:rsidRPr="003858E5">
        <w:rPr>
          <w:rFonts w:eastAsia="Verdana"/>
          <w:b/>
          <w:sz w:val="22"/>
          <w:szCs w:val="22"/>
        </w:rPr>
        <w:lastRenderedPageBreak/>
        <w:t xml:space="preserve">Bilag - </w:t>
      </w:r>
      <w:r w:rsidRPr="003858E5">
        <w:rPr>
          <w:rFonts w:eastAsia="Verdana"/>
          <w:b/>
          <w:bCs/>
          <w:sz w:val="22"/>
          <w:szCs w:val="22"/>
        </w:rPr>
        <w:t>Det at få en indskærpelse</w:t>
      </w:r>
    </w:p>
    <w:p w14:paraId="333DDD7C" w14:textId="77777777" w:rsidR="00D0576F" w:rsidRPr="003858E5" w:rsidRDefault="00D0576F" w:rsidP="003858E5">
      <w:pPr>
        <w:spacing w:after="240" w:line="276" w:lineRule="auto"/>
        <w:rPr>
          <w:rFonts w:eastAsia="Verdana"/>
          <w:sz w:val="20"/>
          <w:szCs w:val="22"/>
        </w:rPr>
      </w:pPr>
      <w:r w:rsidRPr="003858E5">
        <w:rPr>
          <w:rFonts w:eastAsia="Verdana"/>
          <w:sz w:val="20"/>
          <w:szCs w:val="22"/>
        </w:rPr>
        <w:t xml:space="preserve">Når der er fundet forhold som ikke overholder den gældende lovgivning skal kommunen, som er tilsynsmyndighed, indskærpe pligten til at overholde lovgivningen overfor den ansvarlige. </w:t>
      </w:r>
    </w:p>
    <w:p w14:paraId="6766B8A3"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 xml:space="preserve">Det at få indskærpet lovgivningen kan betragtes som en påmindelse om, at lovgivningen skal overholdes. Der henvises i øvrigt til Vejledning om håndhævelse af Miljøbeskyttelsesloven (håndhævelsesvejledningen), </w:t>
      </w:r>
      <w:r w:rsidRPr="003858E5">
        <w:rPr>
          <w:rFonts w:eastAsia="Verdana"/>
          <w:i/>
          <w:iCs/>
          <w:sz w:val="20"/>
          <w:szCs w:val="22"/>
        </w:rPr>
        <w:t>Vejledning fra Miljøstyrelsen Nr. 6 2005</w:t>
      </w:r>
      <w:r w:rsidRPr="003858E5">
        <w:rPr>
          <w:rFonts w:eastAsia="Verdana"/>
          <w:sz w:val="20"/>
          <w:szCs w:val="22"/>
        </w:rPr>
        <w:t xml:space="preserve">, der kan findes på Miljøstyrelsens hjemmeside </w:t>
      </w:r>
      <w:hyperlink r:id="rId26" w:history="1">
        <w:r w:rsidRPr="003858E5">
          <w:rPr>
            <w:rFonts w:eastAsia="Verdana"/>
            <w:color w:val="0000FF"/>
            <w:sz w:val="20"/>
            <w:szCs w:val="22"/>
            <w:u w:val="single"/>
          </w:rPr>
          <w:t>www.mst.dk</w:t>
        </w:r>
      </w:hyperlink>
      <w:r w:rsidRPr="003858E5">
        <w:rPr>
          <w:rFonts w:eastAsia="Verdana"/>
          <w:sz w:val="20"/>
          <w:szCs w:val="22"/>
        </w:rPr>
        <w:t>, hvoraf reglerne for indskærpelse fremgår.</w:t>
      </w:r>
    </w:p>
    <w:p w14:paraId="6AC626D8" w14:textId="77777777" w:rsidR="00D0576F" w:rsidRPr="003858E5" w:rsidRDefault="00D0576F" w:rsidP="003858E5">
      <w:pPr>
        <w:spacing w:after="200" w:line="276" w:lineRule="auto"/>
        <w:rPr>
          <w:rFonts w:eastAsia="Verdana"/>
          <w:sz w:val="20"/>
          <w:szCs w:val="22"/>
        </w:rPr>
      </w:pPr>
    </w:p>
    <w:p w14:paraId="4ECD204F" w14:textId="77777777" w:rsidR="00D0576F" w:rsidRDefault="00D0576F" w:rsidP="004120F8">
      <w:pPr>
        <w:rPr>
          <w:sz w:val="20"/>
          <w:szCs w:val="20"/>
        </w:rPr>
        <w:sectPr w:rsidR="00D0576F" w:rsidSect="00D0576F">
          <w:headerReference w:type="default" r:id="rId27"/>
          <w:footerReference w:type="default" r:id="rId28"/>
          <w:pgSz w:w="11907" w:h="16839" w:code="9"/>
          <w:pgMar w:top="1701" w:right="1134" w:bottom="1701" w:left="1134" w:header="708" w:footer="708" w:gutter="0"/>
          <w:cols w:space="720"/>
          <w:docGrid w:linePitch="360"/>
        </w:sectPr>
      </w:pPr>
    </w:p>
    <w:p w14:paraId="2E5D497F" w14:textId="77777777" w:rsidR="00D0576F" w:rsidRPr="003858E5" w:rsidRDefault="00D0576F" w:rsidP="003858E5">
      <w:pPr>
        <w:spacing w:after="200" w:line="276" w:lineRule="auto"/>
        <w:rPr>
          <w:rFonts w:eastAsia="Verdana"/>
          <w:b/>
          <w:sz w:val="22"/>
          <w:szCs w:val="22"/>
        </w:rPr>
      </w:pPr>
      <w:r w:rsidRPr="003858E5">
        <w:rPr>
          <w:rFonts w:eastAsia="Verdana"/>
          <w:b/>
          <w:sz w:val="22"/>
          <w:szCs w:val="22"/>
        </w:rPr>
        <w:lastRenderedPageBreak/>
        <w:t>Bilag - Tilsyn med erhvervsmæssigt dyrehold</w:t>
      </w:r>
    </w:p>
    <w:p w14:paraId="4BD95BF6" w14:textId="77777777" w:rsidR="00D0576F" w:rsidRPr="003858E5" w:rsidRDefault="00D0576F" w:rsidP="003858E5">
      <w:pPr>
        <w:spacing w:after="240" w:line="276" w:lineRule="auto"/>
        <w:rPr>
          <w:rFonts w:eastAsia="Verdana"/>
          <w:sz w:val="20"/>
          <w:szCs w:val="22"/>
        </w:rPr>
      </w:pPr>
      <w:r w:rsidRPr="003858E5">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6CA9C980" w14:textId="77777777" w:rsidR="00D0576F" w:rsidRPr="003858E5" w:rsidRDefault="00D0576F" w:rsidP="003858E5">
      <w:pPr>
        <w:spacing w:after="240" w:line="276" w:lineRule="auto"/>
        <w:rPr>
          <w:rFonts w:eastAsia="Verdana"/>
          <w:sz w:val="20"/>
          <w:szCs w:val="22"/>
        </w:rPr>
      </w:pPr>
      <w:r w:rsidRPr="003858E5">
        <w:rPr>
          <w:rFonts w:eastAsia="Verdana"/>
          <w:sz w:val="20"/>
          <w:szCs w:val="22"/>
        </w:rPr>
        <w:t>Risikovurderingen bruges til at planlægge, hvor ofte kommunen besøger de enkelte husdyrbrug. En lav score medfører færre besøg og omvendt.</w:t>
      </w:r>
    </w:p>
    <w:p w14:paraId="48A42B3C" w14:textId="130C1938" w:rsidR="00D0576F" w:rsidRPr="003858E5" w:rsidRDefault="00D0576F" w:rsidP="003858E5">
      <w:pPr>
        <w:spacing w:after="240" w:line="276" w:lineRule="auto"/>
        <w:rPr>
          <w:rFonts w:eastAsia="Verdana"/>
          <w:sz w:val="20"/>
          <w:szCs w:val="22"/>
        </w:rPr>
      </w:pPr>
      <w:r w:rsidRPr="003858E5">
        <w:rPr>
          <w:rFonts w:eastAsia="Verdana"/>
          <w:sz w:val="20"/>
          <w:szCs w:val="22"/>
        </w:rPr>
        <w:t xml:space="preserve">Den samlede score for </w:t>
      </w:r>
      <w:r w:rsidR="00DF3194">
        <w:rPr>
          <w:rFonts w:eastAsia="Verdana"/>
          <w:sz w:val="20"/>
          <w:szCs w:val="22"/>
        </w:rPr>
        <w:t>Allingvej 20 er 3,68.</w:t>
      </w:r>
      <w:r w:rsidRPr="003858E5">
        <w:rPr>
          <w:rFonts w:eastAsia="Verdana"/>
          <w:sz w:val="20"/>
          <w:szCs w:val="22"/>
        </w:rPr>
        <w:t xml:space="preserve"> </w:t>
      </w:r>
    </w:p>
    <w:p w14:paraId="5D1B80AD"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Miljørisikovurderingen laves ud fra 5 parametre:</w:t>
      </w:r>
    </w:p>
    <w:p w14:paraId="03244B90" w14:textId="77777777" w:rsidR="00D0576F" w:rsidRPr="003858E5" w:rsidRDefault="00D0576F" w:rsidP="003858E5">
      <w:pPr>
        <w:numPr>
          <w:ilvl w:val="0"/>
          <w:numId w:val="10"/>
        </w:numPr>
        <w:spacing w:before="120" w:after="120" w:line="276" w:lineRule="auto"/>
        <w:contextualSpacing/>
        <w:rPr>
          <w:rFonts w:eastAsia="Verdana"/>
          <w:sz w:val="20"/>
          <w:szCs w:val="22"/>
        </w:rPr>
      </w:pPr>
      <w:r w:rsidRPr="003858E5">
        <w:rPr>
          <w:rFonts w:eastAsia="Verdana"/>
          <w:sz w:val="20"/>
          <w:szCs w:val="22"/>
        </w:rPr>
        <w:t>Miljøledelse, systematik og miljøforbedringer</w:t>
      </w:r>
    </w:p>
    <w:p w14:paraId="22737735" w14:textId="77777777" w:rsidR="00D0576F" w:rsidRPr="003858E5" w:rsidRDefault="00D0576F" w:rsidP="003858E5">
      <w:pPr>
        <w:numPr>
          <w:ilvl w:val="0"/>
          <w:numId w:val="10"/>
        </w:numPr>
        <w:spacing w:before="120" w:after="120" w:line="276" w:lineRule="auto"/>
        <w:contextualSpacing/>
        <w:rPr>
          <w:rFonts w:eastAsia="Verdana"/>
          <w:sz w:val="20"/>
          <w:szCs w:val="22"/>
        </w:rPr>
      </w:pPr>
      <w:r w:rsidRPr="003858E5">
        <w:rPr>
          <w:rFonts w:eastAsia="Verdana"/>
          <w:sz w:val="20"/>
          <w:szCs w:val="22"/>
        </w:rPr>
        <w:t>Regelefterlevelse (sum af håndhævelser siden sidste basistilsyn)</w:t>
      </w:r>
    </w:p>
    <w:p w14:paraId="42B0DFF5" w14:textId="77777777" w:rsidR="00D0576F" w:rsidRPr="003858E5" w:rsidRDefault="00D0576F" w:rsidP="003858E5">
      <w:pPr>
        <w:numPr>
          <w:ilvl w:val="0"/>
          <w:numId w:val="10"/>
        </w:numPr>
        <w:spacing w:before="120" w:after="120" w:line="276" w:lineRule="auto"/>
        <w:contextualSpacing/>
        <w:rPr>
          <w:rFonts w:eastAsia="Verdana"/>
          <w:sz w:val="20"/>
          <w:szCs w:val="22"/>
        </w:rPr>
      </w:pPr>
      <w:r w:rsidRPr="003858E5">
        <w:rPr>
          <w:rFonts w:eastAsia="Verdana"/>
          <w:sz w:val="20"/>
          <w:szCs w:val="22"/>
        </w:rPr>
        <w:t>Forhold, der har betydning for at forebygge uheld med husdyrgødning</w:t>
      </w:r>
    </w:p>
    <w:p w14:paraId="168C9139" w14:textId="77777777" w:rsidR="00D0576F" w:rsidRPr="003858E5" w:rsidRDefault="00D0576F" w:rsidP="003858E5">
      <w:pPr>
        <w:numPr>
          <w:ilvl w:val="0"/>
          <w:numId w:val="10"/>
        </w:numPr>
        <w:spacing w:before="120" w:after="120" w:line="276" w:lineRule="auto"/>
        <w:contextualSpacing/>
        <w:rPr>
          <w:rFonts w:eastAsia="Verdana"/>
          <w:sz w:val="20"/>
          <w:szCs w:val="22"/>
        </w:rPr>
      </w:pPr>
      <w:r w:rsidRPr="003858E5">
        <w:rPr>
          <w:rFonts w:eastAsia="Verdana"/>
          <w:sz w:val="20"/>
          <w:szCs w:val="22"/>
        </w:rPr>
        <w:t>Husdyrbrugets størrelse</w:t>
      </w:r>
    </w:p>
    <w:p w14:paraId="29ABFBAB" w14:textId="77777777" w:rsidR="00D0576F" w:rsidRPr="003858E5" w:rsidRDefault="00D0576F" w:rsidP="003858E5">
      <w:pPr>
        <w:numPr>
          <w:ilvl w:val="0"/>
          <w:numId w:val="10"/>
        </w:numPr>
        <w:spacing w:before="120" w:after="120" w:line="276" w:lineRule="auto"/>
        <w:contextualSpacing/>
        <w:rPr>
          <w:rFonts w:eastAsia="Verdana"/>
          <w:sz w:val="20"/>
          <w:szCs w:val="22"/>
        </w:rPr>
      </w:pPr>
      <w:r w:rsidRPr="003858E5">
        <w:rPr>
          <w:rFonts w:eastAsia="Verdana"/>
          <w:sz w:val="20"/>
          <w:szCs w:val="22"/>
        </w:rPr>
        <w:t>Sårbarhed opgjort som afstand til følsomme områder og/eller om virksomheden eller husdyrbruget er placeret i områder med drikkevandsinteresser af forskellig værdi</w:t>
      </w:r>
    </w:p>
    <w:p w14:paraId="45E29F4B" w14:textId="77777777" w:rsidR="00D0576F" w:rsidRPr="003858E5" w:rsidRDefault="00D0576F" w:rsidP="003858E5">
      <w:pPr>
        <w:spacing w:after="240" w:line="276" w:lineRule="auto"/>
        <w:rPr>
          <w:rFonts w:eastAsia="Verdana"/>
          <w:sz w:val="20"/>
          <w:szCs w:val="22"/>
        </w:rPr>
      </w:pPr>
      <w:r w:rsidRPr="003858E5">
        <w:rPr>
          <w:rFonts w:eastAsia="Verdana"/>
          <w:sz w:val="20"/>
          <w:szCs w:val="22"/>
        </w:rPr>
        <w:t>Der kan gives en score på 1, 3 eller 5, hvor 1 er lav risiko og 5 er høj risiko.</w:t>
      </w:r>
    </w:p>
    <w:p w14:paraId="2205E7B9"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Du kan læse mere om miljørisikoscoring på miljøstyrelsens hjemmeside:</w:t>
      </w:r>
    </w:p>
    <w:p w14:paraId="57977820" w14:textId="77777777" w:rsidR="00D0576F" w:rsidRPr="003858E5" w:rsidRDefault="00802E65" w:rsidP="003858E5">
      <w:pPr>
        <w:spacing w:after="200" w:line="276" w:lineRule="auto"/>
        <w:rPr>
          <w:rFonts w:eastAsia="Verdana"/>
          <w:sz w:val="20"/>
          <w:szCs w:val="22"/>
        </w:rPr>
      </w:pPr>
      <w:hyperlink r:id="rId29" w:history="1">
        <w:r w:rsidR="00D0576F" w:rsidRPr="003858E5">
          <w:rPr>
            <w:rFonts w:eastAsia="Verdana"/>
            <w:color w:val="0000FF"/>
            <w:sz w:val="20"/>
            <w:szCs w:val="22"/>
            <w:u w:val="single"/>
          </w:rPr>
          <w:t>http://www2.mst.dk/wiki/Tilsyn.Default.aspx</w:t>
        </w:r>
      </w:hyperlink>
      <w:r w:rsidR="00D0576F" w:rsidRPr="003858E5">
        <w:rPr>
          <w:rFonts w:eastAsia="Verdana"/>
          <w:sz w:val="20"/>
          <w:szCs w:val="22"/>
        </w:rPr>
        <w:t xml:space="preserve">  </w:t>
      </w:r>
    </w:p>
    <w:p w14:paraId="68E84E3F" w14:textId="77777777" w:rsidR="00D0576F" w:rsidRPr="003858E5" w:rsidRDefault="00D0576F" w:rsidP="003858E5">
      <w:pPr>
        <w:spacing w:line="276" w:lineRule="auto"/>
        <w:rPr>
          <w:rFonts w:eastAsia="Verdana"/>
          <w:b/>
          <w:sz w:val="20"/>
          <w:szCs w:val="22"/>
        </w:rPr>
      </w:pPr>
      <w:r w:rsidRPr="003858E5">
        <w:rPr>
          <w:rFonts w:eastAsia="Verdana"/>
          <w:b/>
          <w:sz w:val="20"/>
          <w:szCs w:val="22"/>
        </w:rPr>
        <w:t>Tilsynstyper</w:t>
      </w:r>
    </w:p>
    <w:p w14:paraId="330EB2EF" w14:textId="77777777" w:rsidR="00D0576F" w:rsidRPr="003858E5" w:rsidRDefault="00D0576F" w:rsidP="003858E5">
      <w:pPr>
        <w:spacing w:after="240" w:line="276" w:lineRule="auto"/>
        <w:rPr>
          <w:rFonts w:eastAsia="Verdana"/>
          <w:sz w:val="20"/>
          <w:szCs w:val="22"/>
        </w:rPr>
      </w:pPr>
      <w:r w:rsidRPr="003858E5">
        <w:rPr>
          <w:rFonts w:eastAsia="Verdana"/>
          <w:sz w:val="20"/>
          <w:szCs w:val="22"/>
        </w:rPr>
        <w:t>Silkeborg Kommune fører 3 typer af tilsyn. Basis tilsyn, prioriteret tilsyn og kampagnetilsyn.</w:t>
      </w:r>
    </w:p>
    <w:p w14:paraId="55F351D1" w14:textId="77777777" w:rsidR="00D0576F" w:rsidRPr="003858E5" w:rsidRDefault="00D0576F" w:rsidP="003858E5">
      <w:pPr>
        <w:spacing w:line="276" w:lineRule="auto"/>
        <w:rPr>
          <w:rFonts w:eastAsia="Verdana"/>
          <w:sz w:val="20"/>
          <w:szCs w:val="22"/>
        </w:rPr>
      </w:pPr>
      <w:r w:rsidRPr="003858E5">
        <w:rPr>
          <w:rFonts w:eastAsia="Verdana"/>
          <w:i/>
          <w:sz w:val="20"/>
          <w:szCs w:val="22"/>
        </w:rPr>
        <w:t>Basistilsyn</w:t>
      </w:r>
      <w:r w:rsidRPr="003858E5">
        <w:rPr>
          <w:rFonts w:eastAsia="Verdana"/>
          <w:sz w:val="20"/>
          <w:szCs w:val="22"/>
        </w:rPr>
        <w:t xml:space="preserve"> </w:t>
      </w:r>
    </w:p>
    <w:p w14:paraId="72969457"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15C5D082" w14:textId="77777777" w:rsidR="00D0576F" w:rsidRPr="003858E5" w:rsidRDefault="00D0576F" w:rsidP="003858E5">
      <w:pPr>
        <w:spacing w:line="276" w:lineRule="auto"/>
        <w:rPr>
          <w:rFonts w:eastAsia="Verdana"/>
          <w:i/>
          <w:sz w:val="20"/>
          <w:szCs w:val="22"/>
        </w:rPr>
      </w:pPr>
      <w:r w:rsidRPr="003858E5">
        <w:rPr>
          <w:rFonts w:eastAsia="Verdana"/>
          <w:i/>
          <w:sz w:val="20"/>
          <w:szCs w:val="22"/>
        </w:rPr>
        <w:t>Prioriteret tilsyn</w:t>
      </w:r>
    </w:p>
    <w:p w14:paraId="60DCCB4A"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 xml:space="preserve">I perioden mellem basistilsynene kan kommunen udføre et eller flere </w:t>
      </w:r>
      <w:r w:rsidRPr="003858E5">
        <w:rPr>
          <w:rFonts w:eastAsia="Verdana"/>
          <w:i/>
          <w:sz w:val="20"/>
          <w:szCs w:val="22"/>
        </w:rPr>
        <w:t>prioriterede tilsyn</w:t>
      </w:r>
      <w:r w:rsidRPr="003858E5">
        <w:rPr>
          <w:rFonts w:eastAsia="Verdana"/>
          <w:sz w:val="20"/>
          <w:szCs w:val="22"/>
        </w:rPr>
        <w:t>. Der føres oftest prioriteret tilsyn med landbrug med en høj risikoscore.</w:t>
      </w:r>
    </w:p>
    <w:p w14:paraId="116FBB57" w14:textId="77777777" w:rsidR="00D0576F" w:rsidRPr="003858E5" w:rsidRDefault="00D0576F" w:rsidP="003858E5">
      <w:pPr>
        <w:spacing w:line="276" w:lineRule="auto"/>
        <w:rPr>
          <w:rFonts w:eastAsia="Verdana"/>
          <w:sz w:val="20"/>
          <w:szCs w:val="22"/>
        </w:rPr>
      </w:pPr>
      <w:r w:rsidRPr="003858E5">
        <w:rPr>
          <w:rFonts w:eastAsia="Verdana"/>
          <w:i/>
          <w:sz w:val="20"/>
          <w:szCs w:val="22"/>
        </w:rPr>
        <w:t>Kampagnetilsyn</w:t>
      </w:r>
    </w:p>
    <w:p w14:paraId="0672A9D6" w14:textId="77777777" w:rsidR="00D0576F" w:rsidRPr="003858E5" w:rsidRDefault="00D0576F" w:rsidP="003858E5">
      <w:pPr>
        <w:spacing w:after="200" w:line="276" w:lineRule="auto"/>
        <w:rPr>
          <w:rFonts w:eastAsia="Verdana"/>
          <w:sz w:val="20"/>
          <w:szCs w:val="22"/>
        </w:rPr>
      </w:pPr>
      <w:r w:rsidRPr="003858E5">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01021041" w14:textId="1DE64174" w:rsidR="00D0576F" w:rsidRPr="003858E5" w:rsidRDefault="00D0576F" w:rsidP="003D7AB5">
      <w:pPr>
        <w:spacing w:after="200" w:line="276" w:lineRule="auto"/>
        <w:rPr>
          <w:sz w:val="20"/>
          <w:szCs w:val="20"/>
        </w:rPr>
      </w:pPr>
    </w:p>
    <w:sectPr w:rsidR="00D0576F" w:rsidRPr="003858E5" w:rsidSect="00D0576F">
      <w:headerReference w:type="default" r:id="rId30"/>
      <w:footerReference w:type="default" r:id="rId31"/>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2772E" w14:textId="77777777" w:rsidR="00D0576F" w:rsidRDefault="00D0576F" w:rsidP="00D0576F">
      <w:pPr>
        <w:spacing w:line="240" w:lineRule="auto"/>
      </w:pPr>
      <w:r>
        <w:separator/>
      </w:r>
    </w:p>
  </w:endnote>
  <w:endnote w:type="continuationSeparator" w:id="0">
    <w:p w14:paraId="768385BF" w14:textId="77777777" w:rsidR="00D0576F" w:rsidRDefault="00D0576F" w:rsidP="00D05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D0576F" w:rsidRPr="003858E5" w14:paraId="04D37F78" w14:textId="77777777">
      <w:trPr>
        <w:trHeight w:val="357"/>
      </w:trPr>
      <w:tc>
        <w:tcPr>
          <w:tcW w:w="772" w:type="dxa"/>
          <w:tcMar>
            <w:left w:w="0" w:type="dxa"/>
            <w:right w:w="0" w:type="dxa"/>
          </w:tcMar>
        </w:tcPr>
        <w:p w14:paraId="5D9A559E" w14:textId="77777777" w:rsidR="00D0576F" w:rsidRPr="003858E5" w:rsidRDefault="00D0576F" w:rsidP="008D74AF">
          <w:pPr>
            <w:pStyle w:val="Sidefod"/>
            <w:rPr>
              <w:sz w:val="14"/>
              <w:szCs w:val="14"/>
            </w:rPr>
          </w:pPr>
          <w:r w:rsidRPr="003858E5">
            <w:rPr>
              <w:sz w:val="14"/>
              <w:szCs w:val="14"/>
            </w:rPr>
            <w:t xml:space="preserve">Side </w:t>
          </w:r>
          <w:r w:rsidRPr="003858E5">
            <w:rPr>
              <w:sz w:val="14"/>
              <w:szCs w:val="14"/>
            </w:rPr>
            <w:fldChar w:fldCharType="begin"/>
          </w:r>
          <w:r w:rsidRPr="003858E5">
            <w:rPr>
              <w:sz w:val="14"/>
              <w:szCs w:val="14"/>
            </w:rPr>
            <w:instrText xml:space="preserve"> PAGE </w:instrText>
          </w:r>
          <w:r w:rsidRPr="003858E5">
            <w:rPr>
              <w:sz w:val="14"/>
              <w:szCs w:val="14"/>
            </w:rPr>
            <w:fldChar w:fldCharType="separate"/>
          </w:r>
          <w:r w:rsidR="003F0AB7">
            <w:rPr>
              <w:noProof/>
              <w:sz w:val="14"/>
              <w:szCs w:val="14"/>
            </w:rPr>
            <w:t>5</w:t>
          </w:r>
          <w:r w:rsidRPr="003858E5">
            <w:rPr>
              <w:sz w:val="14"/>
              <w:szCs w:val="14"/>
            </w:rPr>
            <w:fldChar w:fldCharType="end"/>
          </w:r>
        </w:p>
      </w:tc>
    </w:tr>
  </w:tbl>
  <w:p w14:paraId="40CDD5BE" w14:textId="77777777" w:rsidR="00D0576F" w:rsidRPr="003858E5" w:rsidRDefault="00D0576F" w:rsidP="005C35B8">
    <w:pPr>
      <w:pStyle w:val="Sidefod"/>
      <w:rPr>
        <w:sz w:val="14"/>
        <w:szCs w:val="14"/>
      </w:rPr>
    </w:pPr>
    <w:r w:rsidRPr="003858E5">
      <w:rPr>
        <w:noProof/>
        <w:sz w:val="14"/>
        <w:szCs w:val="14"/>
        <w:lang w:eastAsia="da-DK"/>
      </w:rPr>
      <mc:AlternateContent>
        <mc:Choice Requires="wps">
          <w:drawing>
            <wp:anchor distT="0" distB="0" distL="114300" distR="114300" simplePos="0" relativeHeight="251659264" behindDoc="0" locked="0" layoutInCell="1" allowOverlap="1" wp14:anchorId="59D87D02" wp14:editId="61408A05">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2EDAA1"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D0576F" w:rsidRPr="003858E5" w14:paraId="43A2E67F" w14:textId="77777777" w:rsidTr="008D248B">
      <w:trPr>
        <w:trHeight w:val="1134"/>
      </w:trPr>
      <w:tc>
        <w:tcPr>
          <w:tcW w:w="3629" w:type="dxa"/>
        </w:tcPr>
        <w:p w14:paraId="1695656B" w14:textId="77777777" w:rsidR="004510D3" w:rsidRDefault="00D0576F" w:rsidP="003858E5">
          <w:pPr>
            <w:pStyle w:val="Sidefod"/>
            <w:rPr>
              <w:sz w:val="14"/>
              <w:szCs w:val="14"/>
            </w:rPr>
          </w:pPr>
          <w:bookmarkStart w:id="6" w:name="AfsenderblokVenstre"/>
          <w:bookmarkEnd w:id="6"/>
          <w:r w:rsidRPr="003858E5">
            <w:rPr>
              <w:sz w:val="14"/>
              <w:szCs w:val="14"/>
            </w:rPr>
            <w:t>B</w:t>
          </w:r>
          <w:r w:rsidR="004510D3">
            <w:rPr>
              <w:sz w:val="14"/>
              <w:szCs w:val="14"/>
            </w:rPr>
            <w:t xml:space="preserve">aiba Vestergaard </w:t>
          </w:r>
        </w:p>
        <w:p w14:paraId="7ABA61CB" w14:textId="1B32D6CA" w:rsidR="00D0576F" w:rsidRPr="003858E5" w:rsidRDefault="00D0576F" w:rsidP="003858E5">
          <w:pPr>
            <w:pStyle w:val="Sidefod"/>
            <w:rPr>
              <w:szCs w:val="14"/>
            </w:rPr>
          </w:pPr>
          <w:r w:rsidRPr="003858E5">
            <w:rPr>
              <w:sz w:val="14"/>
              <w:szCs w:val="14"/>
            </w:rPr>
            <w:t>Direkte telefon: 89702099</w:t>
          </w:r>
        </w:p>
        <w:p w14:paraId="5B46ACD8" w14:textId="77777777" w:rsidR="00D0576F" w:rsidRPr="003858E5" w:rsidRDefault="00D0576F" w:rsidP="003858E5">
          <w:pPr>
            <w:pStyle w:val="Sidefod"/>
            <w:tabs>
              <w:tab w:val="clear" w:pos="4819"/>
              <w:tab w:val="clear" w:pos="9638"/>
            </w:tabs>
            <w:spacing w:line="200" w:lineRule="atLeast"/>
            <w:rPr>
              <w:sz w:val="14"/>
              <w:szCs w:val="14"/>
            </w:rPr>
          </w:pPr>
          <w:r w:rsidRPr="003858E5">
            <w:rPr>
              <w:sz w:val="14"/>
              <w:szCs w:val="14"/>
            </w:rPr>
            <w:t>Baiba.Vestergaard@silkeborg.dk</w:t>
          </w:r>
        </w:p>
      </w:tc>
      <w:tc>
        <w:tcPr>
          <w:tcW w:w="3459" w:type="dxa"/>
        </w:tcPr>
        <w:p w14:paraId="4161BD4D" w14:textId="77777777" w:rsidR="00D0576F" w:rsidRPr="003858E5" w:rsidRDefault="00D0576F" w:rsidP="003858E5">
          <w:pPr>
            <w:pStyle w:val="Sidefod"/>
            <w:rPr>
              <w:szCs w:val="14"/>
            </w:rPr>
          </w:pPr>
          <w:bookmarkStart w:id="7" w:name="AfsenderblokCenter"/>
          <w:bookmarkEnd w:id="7"/>
          <w:r w:rsidRPr="003858E5">
            <w:rPr>
              <w:sz w:val="14"/>
              <w:szCs w:val="14"/>
            </w:rPr>
            <w:t>Teknisk afdeling</w:t>
          </w:r>
        </w:p>
        <w:p w14:paraId="5DA7FCDA" w14:textId="77777777" w:rsidR="00D0576F" w:rsidRPr="003858E5" w:rsidRDefault="00D0576F" w:rsidP="003858E5">
          <w:pPr>
            <w:pStyle w:val="Sidefod"/>
            <w:tabs>
              <w:tab w:val="clear" w:pos="4819"/>
              <w:tab w:val="clear" w:pos="9638"/>
            </w:tabs>
            <w:spacing w:line="200" w:lineRule="atLeast"/>
            <w:rPr>
              <w:sz w:val="14"/>
              <w:szCs w:val="14"/>
            </w:rPr>
          </w:pPr>
          <w:r w:rsidRPr="003858E5">
            <w:rPr>
              <w:sz w:val="14"/>
              <w:szCs w:val="14"/>
            </w:rPr>
            <w:t>Søvej 1 - 3</w:t>
          </w:r>
        </w:p>
      </w:tc>
      <w:tc>
        <w:tcPr>
          <w:tcW w:w="2098" w:type="dxa"/>
        </w:tcPr>
        <w:p w14:paraId="109C14C9" w14:textId="77777777" w:rsidR="00D0576F" w:rsidRPr="003858E5" w:rsidRDefault="00D0576F" w:rsidP="008D248B">
          <w:pPr>
            <w:pStyle w:val="Sidefod"/>
            <w:spacing w:line="200" w:lineRule="atLeast"/>
            <w:rPr>
              <w:sz w:val="14"/>
              <w:szCs w:val="14"/>
            </w:rPr>
          </w:pPr>
          <w:r w:rsidRPr="003858E5">
            <w:rPr>
              <w:noProof/>
              <w:sz w:val="14"/>
              <w:szCs w:val="14"/>
              <w:lang w:eastAsia="da-DK"/>
            </w:rPr>
            <w:drawing>
              <wp:inline distT="0" distB="0" distL="0" distR="0" wp14:anchorId="590D226D" wp14:editId="67EE99C5">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4ED61179" w14:textId="77777777" w:rsidR="00D0576F" w:rsidRPr="003858E5" w:rsidRDefault="00D0576F" w:rsidP="008D248B">
          <w:pPr>
            <w:pStyle w:val="Sidefod"/>
            <w:spacing w:line="200" w:lineRule="atLeast"/>
            <w:rPr>
              <w:sz w:val="14"/>
              <w:szCs w:val="14"/>
            </w:rPr>
          </w:pPr>
          <w:r w:rsidRPr="003858E5">
            <w:rPr>
              <w:sz w:val="14"/>
              <w:szCs w:val="14"/>
            </w:rPr>
            <w:t>Søvej 1 · 8600 Silkeborg</w:t>
          </w:r>
        </w:p>
        <w:p w14:paraId="0569407A" w14:textId="77777777" w:rsidR="00D0576F" w:rsidRPr="003858E5" w:rsidRDefault="00D0576F" w:rsidP="008D248B">
          <w:pPr>
            <w:pStyle w:val="Sidefod"/>
            <w:spacing w:line="200" w:lineRule="atLeast"/>
            <w:rPr>
              <w:sz w:val="14"/>
              <w:szCs w:val="14"/>
            </w:rPr>
          </w:pPr>
          <w:r w:rsidRPr="003858E5">
            <w:rPr>
              <w:sz w:val="14"/>
              <w:szCs w:val="14"/>
            </w:rPr>
            <w:t>Tlf.: 8970 1000</w:t>
          </w:r>
        </w:p>
        <w:p w14:paraId="31DB42EA" w14:textId="77777777" w:rsidR="00D0576F" w:rsidRPr="003858E5" w:rsidRDefault="00D0576F" w:rsidP="008D248B">
          <w:pPr>
            <w:pStyle w:val="Sidefod"/>
            <w:spacing w:line="200" w:lineRule="atLeast"/>
            <w:rPr>
              <w:sz w:val="14"/>
              <w:szCs w:val="14"/>
            </w:rPr>
          </w:pPr>
          <w:r w:rsidRPr="003858E5">
            <w:rPr>
              <w:sz w:val="14"/>
              <w:szCs w:val="14"/>
            </w:rPr>
            <w:t>www.silkeborgkommune.dk</w:t>
          </w:r>
        </w:p>
      </w:tc>
    </w:tr>
  </w:tbl>
  <w:p w14:paraId="5B7167A8" w14:textId="77777777" w:rsidR="00D0576F" w:rsidRPr="003858E5" w:rsidRDefault="00D0576F" w:rsidP="006433C2">
    <w:pPr>
      <w:pStyle w:val="Sidefod"/>
      <w:tabs>
        <w:tab w:val="clear" w:pos="4819"/>
        <w:tab w:val="clear" w:pos="9638"/>
      </w:tabs>
      <w:spacing w:line="200" w:lineRule="atLeast"/>
      <w:rPr>
        <w:szCs w:val="14"/>
      </w:rPr>
    </w:pPr>
    <w:r w:rsidRPr="003858E5">
      <w:rPr>
        <w:noProof/>
        <w:lang w:eastAsia="da-DK"/>
      </w:rPr>
      <mc:AlternateContent>
        <mc:Choice Requires="wps">
          <w:drawing>
            <wp:anchor distT="0" distB="0" distL="114300" distR="114300" simplePos="0" relativeHeight="251660288" behindDoc="0" locked="0" layoutInCell="1" allowOverlap="1" wp14:anchorId="478E032B" wp14:editId="2E1C51FA">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64FE38"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28A289D9" w14:textId="77777777" w:rsidR="00D0576F" w:rsidRPr="003858E5" w:rsidRDefault="00D0576F"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14B6" w14:textId="77777777" w:rsidR="00D0576F" w:rsidRPr="003858E5" w:rsidRDefault="00D0576F" w:rsidP="003858E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0BE1" w14:textId="77777777" w:rsidR="00D0576F" w:rsidRPr="003858E5" w:rsidRDefault="00D0576F" w:rsidP="003858E5">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4069" w14:textId="77777777" w:rsidR="00D0576F" w:rsidRPr="003858E5" w:rsidRDefault="00D0576F" w:rsidP="003858E5">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6B4C" w14:textId="77777777" w:rsidR="00802E65" w:rsidRPr="003858E5" w:rsidRDefault="00802E65" w:rsidP="003858E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F137C" w14:textId="77777777" w:rsidR="00D0576F" w:rsidRDefault="00D0576F" w:rsidP="00D0576F">
      <w:pPr>
        <w:spacing w:line="240" w:lineRule="auto"/>
      </w:pPr>
      <w:r>
        <w:separator/>
      </w:r>
    </w:p>
  </w:footnote>
  <w:footnote w:type="continuationSeparator" w:id="0">
    <w:p w14:paraId="7F1BECD4" w14:textId="77777777" w:rsidR="00D0576F" w:rsidRDefault="00D0576F" w:rsidP="00D057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62FA" w14:textId="77777777" w:rsidR="00D0576F" w:rsidRPr="003858E5" w:rsidRDefault="00D0576F"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0BA6" w14:textId="77777777" w:rsidR="00D0576F" w:rsidRPr="003858E5" w:rsidRDefault="00D0576F" w:rsidP="00E835DF">
    <w:pPr>
      <w:pStyle w:val="Sidehoved"/>
      <w:tabs>
        <w:tab w:val="clear" w:pos="4819"/>
        <w:tab w:val="clear" w:pos="9638"/>
      </w:tabs>
      <w:spacing w:line="280" w:lineRule="atLeast"/>
      <w:jc w:val="right"/>
    </w:pPr>
    <w:r>
      <w:rPr>
        <w:noProof/>
        <w:lang w:eastAsia="da-DK"/>
      </w:rPr>
      <w:drawing>
        <wp:inline distT="0" distB="0" distL="0" distR="0" wp14:anchorId="03FBC8EC" wp14:editId="6D57B6CF">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04C1BFE4" w14:textId="77777777" w:rsidR="00D0576F" w:rsidRPr="003858E5" w:rsidRDefault="00D0576F" w:rsidP="00E835DF">
    <w:pPr>
      <w:pStyle w:val="Sidehoved"/>
      <w:spacing w:line="280" w:lineRule="atLeast"/>
    </w:pPr>
  </w:p>
  <w:p w14:paraId="17EB467A" w14:textId="77777777" w:rsidR="00D0576F" w:rsidRPr="003858E5" w:rsidRDefault="00D0576F" w:rsidP="00E835DF">
    <w:pPr>
      <w:pStyle w:val="Sidehoved"/>
      <w:spacing w:line="280" w:lineRule="atLeast"/>
    </w:pPr>
  </w:p>
  <w:p w14:paraId="37FB7616" w14:textId="77777777" w:rsidR="00D0576F" w:rsidRPr="003858E5" w:rsidRDefault="00D0576F" w:rsidP="00E835DF">
    <w:pPr>
      <w:pStyle w:val="Sidehoved"/>
      <w:spacing w:line="280" w:lineRule="atLeast"/>
    </w:pPr>
  </w:p>
  <w:p w14:paraId="44EDF392" w14:textId="77777777" w:rsidR="00D0576F" w:rsidRPr="003858E5" w:rsidRDefault="00D0576F" w:rsidP="00E835DF">
    <w:pPr>
      <w:pStyle w:val="Sidehoved"/>
      <w:spacing w:line="280" w:lineRule="atLeast"/>
    </w:pPr>
  </w:p>
  <w:p w14:paraId="77A6101D" w14:textId="77777777" w:rsidR="00D0576F" w:rsidRPr="003858E5" w:rsidRDefault="00D0576F" w:rsidP="00E835DF">
    <w:pPr>
      <w:pStyle w:val="Sidehoved"/>
      <w:spacing w:line="280" w:lineRule="atLeast"/>
    </w:pPr>
  </w:p>
  <w:p w14:paraId="38C50DD7" w14:textId="77777777" w:rsidR="00D0576F" w:rsidRPr="003858E5" w:rsidRDefault="00D0576F" w:rsidP="00E835DF">
    <w:pPr>
      <w:pStyle w:val="Sidehoved"/>
      <w:spacing w:line="280" w:lineRule="atLeast"/>
    </w:pPr>
  </w:p>
  <w:p w14:paraId="7AB0BAC2" w14:textId="77777777" w:rsidR="00D0576F" w:rsidRPr="003858E5" w:rsidRDefault="00D0576F" w:rsidP="00E835DF">
    <w:pPr>
      <w:pStyle w:val="Sidehoved"/>
      <w:spacing w:line="280" w:lineRule="atLeast"/>
    </w:pPr>
  </w:p>
  <w:p w14:paraId="68F99385" w14:textId="77777777" w:rsidR="00D0576F" w:rsidRPr="003858E5" w:rsidRDefault="00D0576F" w:rsidP="00E835DF">
    <w:pPr>
      <w:pStyle w:val="Sidehoved"/>
      <w:spacing w:line="280" w:lineRule="atLeast"/>
    </w:pPr>
  </w:p>
  <w:p w14:paraId="499D3680" w14:textId="77777777" w:rsidR="00D0576F" w:rsidRPr="003858E5" w:rsidRDefault="00D0576F" w:rsidP="00E835DF">
    <w:pPr>
      <w:pStyle w:val="Sidehoved"/>
      <w:spacing w:line="280" w:lineRule="atLeast"/>
    </w:pPr>
  </w:p>
  <w:p w14:paraId="2F409688" w14:textId="77777777" w:rsidR="00D0576F" w:rsidRPr="003858E5" w:rsidRDefault="00D0576F" w:rsidP="00E835DF">
    <w:pPr>
      <w:pStyle w:val="Sidehoved"/>
      <w:spacing w:line="280" w:lineRule="atLeast"/>
    </w:pPr>
  </w:p>
  <w:p w14:paraId="5BDBA490" w14:textId="77777777" w:rsidR="00D0576F" w:rsidRPr="003858E5" w:rsidRDefault="00D0576F" w:rsidP="00E835DF">
    <w:pPr>
      <w:pStyle w:val="Sidehoved"/>
      <w:spacing w:line="280" w:lineRule="atLeast"/>
    </w:pPr>
  </w:p>
  <w:p w14:paraId="14451B41" w14:textId="77777777" w:rsidR="00D0576F" w:rsidRPr="003858E5" w:rsidRDefault="00D0576F" w:rsidP="00E835DF">
    <w:pPr>
      <w:pStyle w:val="Sidehoved"/>
      <w:spacing w:line="280" w:lineRule="atLeast"/>
    </w:pPr>
  </w:p>
  <w:p w14:paraId="3A335884" w14:textId="77777777" w:rsidR="00D0576F" w:rsidRPr="003858E5" w:rsidRDefault="00D0576F" w:rsidP="00E835DF">
    <w:pPr>
      <w:pStyle w:val="Sidehoved"/>
      <w:spacing w:line="280" w:lineRule="atLeast"/>
    </w:pPr>
  </w:p>
  <w:p w14:paraId="5ED799DE" w14:textId="77777777" w:rsidR="00D0576F" w:rsidRPr="003858E5" w:rsidRDefault="00D0576F" w:rsidP="00E835DF">
    <w:pPr>
      <w:pStyle w:val="Sidehoved"/>
      <w:spacing w:line="280" w:lineRule="atLeast"/>
    </w:pPr>
  </w:p>
  <w:p w14:paraId="1036B24B" w14:textId="77777777" w:rsidR="00D0576F" w:rsidRPr="003858E5" w:rsidRDefault="00D0576F"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F4FA" w14:textId="77777777" w:rsidR="00D0576F" w:rsidRPr="003858E5" w:rsidRDefault="00D0576F" w:rsidP="003858E5">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D8A7" w14:textId="77777777" w:rsidR="00D0576F" w:rsidRPr="003858E5" w:rsidRDefault="00D0576F" w:rsidP="003858E5">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9B32" w14:textId="77777777" w:rsidR="00D0576F" w:rsidRPr="003858E5" w:rsidRDefault="00D0576F" w:rsidP="003858E5">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B6FE" w14:textId="77777777" w:rsidR="00802E65" w:rsidRPr="003858E5" w:rsidRDefault="00802E65" w:rsidP="003858E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F4A6D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878759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A68779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99260B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C4A54F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7A3E7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AD2D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709643241">
    <w:abstractNumId w:val="10"/>
  </w:num>
  <w:num w:numId="2" w16cid:durableId="108861864">
    <w:abstractNumId w:val="9"/>
  </w:num>
  <w:num w:numId="3" w16cid:durableId="1404990852">
    <w:abstractNumId w:val="7"/>
  </w:num>
  <w:num w:numId="4" w16cid:durableId="534083409">
    <w:abstractNumId w:val="8"/>
  </w:num>
  <w:num w:numId="5" w16cid:durableId="160052452">
    <w:abstractNumId w:val="16"/>
  </w:num>
  <w:num w:numId="6" w16cid:durableId="379208594">
    <w:abstractNumId w:val="15"/>
  </w:num>
  <w:num w:numId="7" w16cid:durableId="1956787750">
    <w:abstractNumId w:val="11"/>
  </w:num>
  <w:num w:numId="8" w16cid:durableId="1242568543">
    <w:abstractNumId w:val="12"/>
  </w:num>
  <w:num w:numId="9" w16cid:durableId="285431859">
    <w:abstractNumId w:val="13"/>
  </w:num>
  <w:num w:numId="10" w16cid:durableId="1162163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6417010">
    <w:abstractNumId w:val="6"/>
  </w:num>
  <w:num w:numId="12" w16cid:durableId="545917369">
    <w:abstractNumId w:val="5"/>
  </w:num>
  <w:num w:numId="13" w16cid:durableId="2115779771">
    <w:abstractNumId w:val="4"/>
  </w:num>
  <w:num w:numId="14" w16cid:durableId="1438870232">
    <w:abstractNumId w:val="3"/>
  </w:num>
  <w:num w:numId="15" w16cid:durableId="38239498">
    <w:abstractNumId w:val="2"/>
  </w:num>
  <w:num w:numId="16" w16cid:durableId="1470169725">
    <w:abstractNumId w:val="1"/>
  </w:num>
  <w:num w:numId="17" w16cid:durableId="35593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12081375"/>
    <w:docVar w:name="DocCVR_ColumnName" w:val="CprCvr"/>
    <w:docVar w:name="DocRecipientAddress" w:val="Allingvej 20"/>
    <w:docVar w:name="DocRecipientAddress_ColumnName" w:val="Adresse"/>
    <w:docVar w:name="DocRecipientCity" w:val="Lemming"/>
    <w:docVar w:name="DocRecipientCity_ColumnName" w:val="By"/>
    <w:docVar w:name="DocRecipientName" w:val="Leif Bach Sørensen"/>
    <w:docVar w:name="DocRecipientName_ColumnName" w:val="Navn"/>
    <w:docVar w:name="DocRecipientPostalCode" w:val="8632"/>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D0576F"/>
    <w:rsid w:val="000C7976"/>
    <w:rsid w:val="00205D2F"/>
    <w:rsid w:val="00242619"/>
    <w:rsid w:val="00261D1D"/>
    <w:rsid w:val="0036011C"/>
    <w:rsid w:val="003D7AB5"/>
    <w:rsid w:val="003F0AB7"/>
    <w:rsid w:val="004510D3"/>
    <w:rsid w:val="00455E28"/>
    <w:rsid w:val="0048656B"/>
    <w:rsid w:val="004A3ACD"/>
    <w:rsid w:val="00802E65"/>
    <w:rsid w:val="0091459F"/>
    <w:rsid w:val="00A2606E"/>
    <w:rsid w:val="00AC2BDC"/>
    <w:rsid w:val="00C06349"/>
    <w:rsid w:val="00D0576F"/>
    <w:rsid w:val="00DF3194"/>
    <w:rsid w:val="00E04194"/>
    <w:rsid w:val="00E45991"/>
    <w:rsid w:val="00EB4DE4"/>
    <w:rsid w:val="00ED0897"/>
    <w:rsid w:val="00FD01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67B"/>
  <w15:docId w15:val="{3E7FCB7C-3F2C-43AB-8404-9AEBAEFE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6F"/>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D0576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D0576F"/>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D0576F"/>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D0576F"/>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D0576F"/>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D0576F"/>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D0576F"/>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D057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D057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0576F"/>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D0576F"/>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D0576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0576F"/>
    <w:rPr>
      <w:rFonts w:ascii="Verdana" w:eastAsia="Calibri" w:hAnsi="Verdana" w:cs="Times New Roman"/>
      <w:sz w:val="18"/>
      <w:szCs w:val="18"/>
    </w:rPr>
  </w:style>
  <w:style w:type="paragraph" w:styleId="Sidefod">
    <w:name w:val="footer"/>
    <w:basedOn w:val="Normal"/>
    <w:link w:val="SidefodTegn"/>
    <w:uiPriority w:val="99"/>
    <w:unhideWhenUsed/>
    <w:rsid w:val="00D0576F"/>
    <w:pPr>
      <w:tabs>
        <w:tab w:val="center" w:pos="4819"/>
        <w:tab w:val="right" w:pos="9638"/>
      </w:tabs>
      <w:spacing w:line="240" w:lineRule="auto"/>
    </w:pPr>
  </w:style>
  <w:style w:type="character" w:customStyle="1" w:styleId="SidefodTegn">
    <w:name w:val="Sidefod Tegn"/>
    <w:basedOn w:val="Standardskrifttypeiafsnit"/>
    <w:link w:val="Sidefod"/>
    <w:uiPriority w:val="99"/>
    <w:rsid w:val="00D0576F"/>
    <w:rPr>
      <w:rFonts w:ascii="Verdana" w:eastAsia="Calibri" w:hAnsi="Verdana" w:cs="Times New Roman"/>
      <w:sz w:val="18"/>
      <w:szCs w:val="18"/>
    </w:rPr>
  </w:style>
  <w:style w:type="paragraph" w:styleId="Listeafsnit">
    <w:name w:val="List Paragraph"/>
    <w:basedOn w:val="Normal"/>
    <w:uiPriority w:val="34"/>
    <w:rsid w:val="00D0576F"/>
    <w:pPr>
      <w:ind w:left="720"/>
      <w:contextualSpacing/>
    </w:pPr>
  </w:style>
  <w:style w:type="paragraph" w:styleId="Markeringsbobletekst">
    <w:name w:val="Balloon Text"/>
    <w:basedOn w:val="Normal"/>
    <w:link w:val="MarkeringsbobletekstTegn"/>
    <w:rsid w:val="00D0576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D0576F"/>
    <w:rPr>
      <w:rFonts w:ascii="Tahoma" w:eastAsia="Calibri" w:hAnsi="Tahoma" w:cs="Tahoma"/>
      <w:sz w:val="16"/>
      <w:szCs w:val="16"/>
    </w:rPr>
  </w:style>
  <w:style w:type="paragraph" w:customStyle="1" w:styleId="SidefodSidehoved">
    <w:name w:val="SidefodSidehoved"/>
    <w:basedOn w:val="Normal"/>
    <w:rsid w:val="00D0576F"/>
    <w:pPr>
      <w:framePr w:wrap="around" w:vAnchor="page" w:hAnchor="page" w:x="1589" w:y="1589"/>
      <w:spacing w:line="200" w:lineRule="atLeast"/>
    </w:pPr>
    <w:rPr>
      <w:sz w:val="14"/>
      <w:szCs w:val="20"/>
    </w:rPr>
  </w:style>
  <w:style w:type="paragraph" w:customStyle="1" w:styleId="Underskrifter">
    <w:name w:val="Underskrifter"/>
    <w:basedOn w:val="Normal"/>
    <w:rsid w:val="00D0576F"/>
    <w:rPr>
      <w:sz w:val="20"/>
      <w:szCs w:val="20"/>
    </w:rPr>
  </w:style>
  <w:style w:type="character" w:styleId="Pladsholdertekst">
    <w:name w:val="Placeholder Text"/>
    <w:basedOn w:val="Standardskrifttypeiafsnit"/>
    <w:uiPriority w:val="99"/>
    <w:semiHidden/>
    <w:rsid w:val="00D0576F"/>
    <w:rPr>
      <w:color w:val="808080"/>
    </w:rPr>
  </w:style>
  <w:style w:type="character" w:styleId="Kommentarhenvisning">
    <w:name w:val="annotation reference"/>
    <w:rsid w:val="00D0576F"/>
    <w:rPr>
      <w:sz w:val="16"/>
      <w:szCs w:val="16"/>
    </w:rPr>
  </w:style>
  <w:style w:type="paragraph" w:styleId="Kommentartekst">
    <w:name w:val="annotation text"/>
    <w:basedOn w:val="Normal"/>
    <w:link w:val="KommentartekstTegn"/>
    <w:rsid w:val="00D0576F"/>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D0576F"/>
    <w:rPr>
      <w:rFonts w:ascii="Times New Roman" w:eastAsia="Times New Roman" w:hAnsi="Times New Roman" w:cs="Times New Roman"/>
      <w:sz w:val="20"/>
      <w:szCs w:val="20"/>
      <w:lang w:eastAsia="da-DK"/>
    </w:rPr>
  </w:style>
  <w:style w:type="character" w:styleId="Hyperlink">
    <w:name w:val="Hyperlink"/>
    <w:basedOn w:val="Standardskrifttypeiafsnit"/>
    <w:unhideWhenUsed/>
    <w:rsid w:val="00D0576F"/>
    <w:rPr>
      <w:color w:val="0000FF" w:themeColor="hyperlink"/>
      <w:u w:val="single"/>
    </w:rPr>
  </w:style>
  <w:style w:type="paragraph" w:styleId="Fodnotetekst">
    <w:name w:val="footnote text"/>
    <w:basedOn w:val="Normal"/>
    <w:link w:val="FodnotetekstTegn"/>
    <w:semiHidden/>
    <w:rsid w:val="00D0576F"/>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D0576F"/>
    <w:rPr>
      <w:rFonts w:ascii="Arial" w:eastAsia="Times New Roman" w:hAnsi="Arial" w:cs="Times New Roman"/>
      <w:sz w:val="20"/>
      <w:szCs w:val="20"/>
      <w:lang w:eastAsia="da-DK"/>
    </w:rPr>
  </w:style>
  <w:style w:type="character" w:styleId="Fodnotehenvisning">
    <w:name w:val="footnote reference"/>
    <w:semiHidden/>
    <w:rsid w:val="00D0576F"/>
    <w:rPr>
      <w:vertAlign w:val="superscript"/>
    </w:rPr>
  </w:style>
  <w:style w:type="paragraph" w:styleId="Afsenderadresse">
    <w:name w:val="envelope return"/>
    <w:basedOn w:val="Normal"/>
    <w:uiPriority w:val="99"/>
    <w:semiHidden/>
    <w:unhideWhenUsed/>
    <w:rsid w:val="00D0576F"/>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D0576F"/>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D0576F"/>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D0576F"/>
    <w:rPr>
      <w:color w:val="800080" w:themeColor="followedHyperlink"/>
      <w:u w:val="single"/>
    </w:rPr>
  </w:style>
  <w:style w:type="paragraph" w:styleId="Bibliografi">
    <w:name w:val="Bibliography"/>
    <w:basedOn w:val="Normal"/>
    <w:next w:val="Normal"/>
    <w:uiPriority w:val="37"/>
    <w:semiHidden/>
    <w:unhideWhenUsed/>
    <w:rsid w:val="00D0576F"/>
  </w:style>
  <w:style w:type="paragraph" w:styleId="Billedtekst">
    <w:name w:val="caption"/>
    <w:basedOn w:val="Normal"/>
    <w:next w:val="Normal"/>
    <w:uiPriority w:val="35"/>
    <w:semiHidden/>
    <w:unhideWhenUsed/>
    <w:rsid w:val="00D0576F"/>
    <w:pPr>
      <w:spacing w:after="200" w:line="240" w:lineRule="auto"/>
    </w:pPr>
    <w:rPr>
      <w:b/>
      <w:bCs/>
      <w:color w:val="000000" w:themeColor="accent1"/>
    </w:rPr>
  </w:style>
  <w:style w:type="paragraph" w:styleId="Bloktekst">
    <w:name w:val="Block Text"/>
    <w:basedOn w:val="Normal"/>
    <w:uiPriority w:val="99"/>
    <w:semiHidden/>
    <w:unhideWhenUsed/>
    <w:rsid w:val="00D0576F"/>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D0576F"/>
    <w:rPr>
      <w:b/>
      <w:bCs/>
      <w:smallCaps/>
      <w:spacing w:val="5"/>
    </w:rPr>
  </w:style>
  <w:style w:type="paragraph" w:styleId="Brevhoved">
    <w:name w:val="Message Header"/>
    <w:basedOn w:val="Normal"/>
    <w:link w:val="BrevhovedTegn"/>
    <w:uiPriority w:val="99"/>
    <w:semiHidden/>
    <w:unhideWhenUsed/>
    <w:rsid w:val="00D0576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D0576F"/>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D0576F"/>
    <w:pPr>
      <w:spacing w:after="120"/>
    </w:pPr>
  </w:style>
  <w:style w:type="character" w:customStyle="1" w:styleId="BrdtekstTegn">
    <w:name w:val="Brødtekst Tegn"/>
    <w:basedOn w:val="Standardskrifttypeiafsnit"/>
    <w:link w:val="Brdtekst"/>
    <w:uiPriority w:val="99"/>
    <w:semiHidden/>
    <w:rsid w:val="00D0576F"/>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D0576F"/>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0576F"/>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D0576F"/>
    <w:pPr>
      <w:spacing w:after="120"/>
      <w:ind w:left="283"/>
    </w:pPr>
  </w:style>
  <w:style w:type="character" w:customStyle="1" w:styleId="BrdtekstindrykningTegn">
    <w:name w:val="Brødtekstindrykning Tegn"/>
    <w:basedOn w:val="Standardskrifttypeiafsnit"/>
    <w:link w:val="Brdtekstindrykning"/>
    <w:uiPriority w:val="99"/>
    <w:semiHidden/>
    <w:rsid w:val="00D0576F"/>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D0576F"/>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0576F"/>
    <w:rPr>
      <w:rFonts w:ascii="Verdana" w:eastAsia="Calibri" w:hAnsi="Verdana" w:cs="Times New Roman"/>
      <w:sz w:val="18"/>
      <w:szCs w:val="18"/>
    </w:rPr>
  </w:style>
  <w:style w:type="paragraph" w:styleId="Brdtekst2">
    <w:name w:val="Body Text 2"/>
    <w:basedOn w:val="Normal"/>
    <w:link w:val="Brdtekst2Tegn"/>
    <w:uiPriority w:val="99"/>
    <w:semiHidden/>
    <w:unhideWhenUsed/>
    <w:rsid w:val="00D0576F"/>
    <w:pPr>
      <w:spacing w:after="120" w:line="480" w:lineRule="auto"/>
    </w:pPr>
  </w:style>
  <w:style w:type="character" w:customStyle="1" w:styleId="Brdtekst2Tegn">
    <w:name w:val="Brødtekst 2 Tegn"/>
    <w:basedOn w:val="Standardskrifttypeiafsnit"/>
    <w:link w:val="Brdtekst2"/>
    <w:uiPriority w:val="99"/>
    <w:semiHidden/>
    <w:rsid w:val="00D0576F"/>
    <w:rPr>
      <w:rFonts w:ascii="Verdana" w:eastAsia="Calibri" w:hAnsi="Verdana" w:cs="Times New Roman"/>
      <w:sz w:val="18"/>
      <w:szCs w:val="18"/>
    </w:rPr>
  </w:style>
  <w:style w:type="paragraph" w:styleId="Brdtekst3">
    <w:name w:val="Body Text 3"/>
    <w:basedOn w:val="Normal"/>
    <w:link w:val="Brdtekst3Tegn"/>
    <w:uiPriority w:val="99"/>
    <w:semiHidden/>
    <w:unhideWhenUsed/>
    <w:rsid w:val="00D0576F"/>
    <w:pPr>
      <w:spacing w:after="120"/>
    </w:pPr>
    <w:rPr>
      <w:sz w:val="16"/>
      <w:szCs w:val="16"/>
    </w:rPr>
  </w:style>
  <w:style w:type="character" w:customStyle="1" w:styleId="Brdtekst3Tegn">
    <w:name w:val="Brødtekst 3 Tegn"/>
    <w:basedOn w:val="Standardskrifttypeiafsnit"/>
    <w:link w:val="Brdtekst3"/>
    <w:uiPriority w:val="99"/>
    <w:semiHidden/>
    <w:rsid w:val="00D0576F"/>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D0576F"/>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0576F"/>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D0576F"/>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0576F"/>
    <w:rPr>
      <w:rFonts w:ascii="Verdana" w:eastAsia="Calibri" w:hAnsi="Verdana" w:cs="Times New Roman"/>
      <w:sz w:val="16"/>
      <w:szCs w:val="16"/>
    </w:rPr>
  </w:style>
  <w:style w:type="paragraph" w:styleId="Citat">
    <w:name w:val="Quote"/>
    <w:basedOn w:val="Normal"/>
    <w:next w:val="Normal"/>
    <w:link w:val="CitatTegn"/>
    <w:uiPriority w:val="29"/>
    <w:rsid w:val="00D0576F"/>
    <w:rPr>
      <w:i/>
      <w:iCs/>
      <w:color w:val="000000" w:themeColor="text1"/>
    </w:rPr>
  </w:style>
  <w:style w:type="character" w:customStyle="1" w:styleId="CitatTegn">
    <w:name w:val="Citat Tegn"/>
    <w:basedOn w:val="Standardskrifttypeiafsnit"/>
    <w:link w:val="Citat"/>
    <w:uiPriority w:val="29"/>
    <w:rsid w:val="00D0576F"/>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D0576F"/>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D0576F"/>
    <w:pPr>
      <w:ind w:left="180" w:hanging="180"/>
    </w:pPr>
  </w:style>
  <w:style w:type="paragraph" w:styleId="Dato">
    <w:name w:val="Date"/>
    <w:basedOn w:val="Normal"/>
    <w:next w:val="Normal"/>
    <w:link w:val="DatoTegn"/>
    <w:uiPriority w:val="99"/>
    <w:semiHidden/>
    <w:unhideWhenUsed/>
    <w:rsid w:val="00D0576F"/>
  </w:style>
  <w:style w:type="character" w:customStyle="1" w:styleId="DatoTegn">
    <w:name w:val="Dato Tegn"/>
    <w:basedOn w:val="Standardskrifttypeiafsnit"/>
    <w:link w:val="Dato"/>
    <w:uiPriority w:val="99"/>
    <w:semiHidden/>
    <w:rsid w:val="00D0576F"/>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D0576F"/>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D0576F"/>
    <w:rPr>
      <w:rFonts w:ascii="Tahoma" w:eastAsia="Calibri" w:hAnsi="Tahoma" w:cs="Tahoma"/>
      <w:sz w:val="16"/>
      <w:szCs w:val="16"/>
    </w:rPr>
  </w:style>
  <w:style w:type="paragraph" w:styleId="Mailsignatur">
    <w:name w:val="E-mail Signature"/>
    <w:basedOn w:val="Normal"/>
    <w:link w:val="MailsignaturTegn"/>
    <w:uiPriority w:val="99"/>
    <w:semiHidden/>
    <w:unhideWhenUsed/>
    <w:rsid w:val="00D0576F"/>
    <w:pPr>
      <w:spacing w:line="240" w:lineRule="auto"/>
    </w:pPr>
  </w:style>
  <w:style w:type="character" w:customStyle="1" w:styleId="MailsignaturTegn">
    <w:name w:val="Mailsignatur Tegn"/>
    <w:basedOn w:val="Standardskrifttypeiafsnit"/>
    <w:link w:val="Mailsignatur"/>
    <w:uiPriority w:val="99"/>
    <w:semiHidden/>
    <w:rsid w:val="00D0576F"/>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D0576F"/>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D0576F"/>
    <w:rPr>
      <w:rFonts w:ascii="Consolas" w:eastAsia="Calibri" w:hAnsi="Consolas" w:cs="Times New Roman"/>
      <w:sz w:val="20"/>
      <w:szCs w:val="20"/>
    </w:rPr>
  </w:style>
  <w:style w:type="character" w:styleId="Fremhv">
    <w:name w:val="Emphasis"/>
    <w:basedOn w:val="Standardskrifttypeiafsnit"/>
    <w:uiPriority w:val="20"/>
    <w:rsid w:val="00D0576F"/>
    <w:rPr>
      <w:i/>
      <w:iCs/>
    </w:rPr>
  </w:style>
  <w:style w:type="paragraph" w:styleId="HTML-adresse">
    <w:name w:val="HTML Address"/>
    <w:basedOn w:val="Normal"/>
    <w:link w:val="HTML-adresseTegn"/>
    <w:uiPriority w:val="99"/>
    <w:semiHidden/>
    <w:unhideWhenUsed/>
    <w:rsid w:val="00D0576F"/>
    <w:pPr>
      <w:spacing w:line="240" w:lineRule="auto"/>
    </w:pPr>
    <w:rPr>
      <w:i/>
      <w:iCs/>
    </w:rPr>
  </w:style>
  <w:style w:type="character" w:customStyle="1" w:styleId="HTML-adresseTegn">
    <w:name w:val="HTML-adresse Tegn"/>
    <w:basedOn w:val="Standardskrifttypeiafsnit"/>
    <w:link w:val="HTML-adresse"/>
    <w:uiPriority w:val="99"/>
    <w:semiHidden/>
    <w:rsid w:val="00D0576F"/>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D0576F"/>
  </w:style>
  <w:style w:type="character" w:styleId="HTML-citat">
    <w:name w:val="HTML Cite"/>
    <w:basedOn w:val="Standardskrifttypeiafsnit"/>
    <w:uiPriority w:val="99"/>
    <w:semiHidden/>
    <w:unhideWhenUsed/>
    <w:rsid w:val="00D0576F"/>
    <w:rPr>
      <w:i/>
      <w:iCs/>
    </w:rPr>
  </w:style>
  <w:style w:type="character" w:styleId="HTML-definition">
    <w:name w:val="HTML Definition"/>
    <w:basedOn w:val="Standardskrifttypeiafsnit"/>
    <w:uiPriority w:val="99"/>
    <w:semiHidden/>
    <w:unhideWhenUsed/>
    <w:rsid w:val="00D0576F"/>
    <w:rPr>
      <w:i/>
      <w:iCs/>
    </w:rPr>
  </w:style>
  <w:style w:type="character" w:styleId="HTML-eksempel">
    <w:name w:val="HTML Sample"/>
    <w:basedOn w:val="Standardskrifttypeiafsnit"/>
    <w:uiPriority w:val="99"/>
    <w:semiHidden/>
    <w:unhideWhenUsed/>
    <w:rsid w:val="00D0576F"/>
    <w:rPr>
      <w:rFonts w:ascii="Consolas" w:hAnsi="Consolas"/>
      <w:sz w:val="24"/>
      <w:szCs w:val="24"/>
    </w:rPr>
  </w:style>
  <w:style w:type="character" w:styleId="HTML-kode">
    <w:name w:val="HTML Code"/>
    <w:basedOn w:val="Standardskrifttypeiafsnit"/>
    <w:uiPriority w:val="99"/>
    <w:semiHidden/>
    <w:unhideWhenUsed/>
    <w:rsid w:val="00D0576F"/>
    <w:rPr>
      <w:rFonts w:ascii="Consolas" w:hAnsi="Consolas"/>
      <w:sz w:val="20"/>
      <w:szCs w:val="20"/>
    </w:rPr>
  </w:style>
  <w:style w:type="character" w:styleId="HTML-skrivemaskine">
    <w:name w:val="HTML Typewriter"/>
    <w:basedOn w:val="Standardskrifttypeiafsnit"/>
    <w:uiPriority w:val="99"/>
    <w:semiHidden/>
    <w:unhideWhenUsed/>
    <w:rsid w:val="00D0576F"/>
    <w:rPr>
      <w:rFonts w:ascii="Consolas" w:hAnsi="Consolas"/>
      <w:sz w:val="20"/>
      <w:szCs w:val="20"/>
    </w:rPr>
  </w:style>
  <w:style w:type="character" w:styleId="HTML-tastatur">
    <w:name w:val="HTML Keyboard"/>
    <w:basedOn w:val="Standardskrifttypeiafsnit"/>
    <w:uiPriority w:val="99"/>
    <w:semiHidden/>
    <w:unhideWhenUsed/>
    <w:rsid w:val="00D0576F"/>
    <w:rPr>
      <w:rFonts w:ascii="Consolas" w:hAnsi="Consolas"/>
      <w:sz w:val="20"/>
      <w:szCs w:val="20"/>
    </w:rPr>
  </w:style>
  <w:style w:type="character" w:styleId="HTML-variabel">
    <w:name w:val="HTML Variable"/>
    <w:basedOn w:val="Standardskrifttypeiafsnit"/>
    <w:uiPriority w:val="99"/>
    <w:semiHidden/>
    <w:unhideWhenUsed/>
    <w:rsid w:val="00D0576F"/>
    <w:rPr>
      <w:i/>
      <w:iCs/>
    </w:rPr>
  </w:style>
  <w:style w:type="paragraph" w:styleId="Indeks1">
    <w:name w:val="index 1"/>
    <w:basedOn w:val="Normal"/>
    <w:next w:val="Normal"/>
    <w:autoRedefine/>
    <w:uiPriority w:val="99"/>
    <w:semiHidden/>
    <w:unhideWhenUsed/>
    <w:rsid w:val="00D0576F"/>
    <w:pPr>
      <w:spacing w:line="240" w:lineRule="auto"/>
      <w:ind w:left="180" w:hanging="180"/>
    </w:pPr>
  </w:style>
  <w:style w:type="paragraph" w:styleId="Indeks2">
    <w:name w:val="index 2"/>
    <w:basedOn w:val="Normal"/>
    <w:next w:val="Normal"/>
    <w:autoRedefine/>
    <w:uiPriority w:val="99"/>
    <w:semiHidden/>
    <w:unhideWhenUsed/>
    <w:rsid w:val="00D0576F"/>
    <w:pPr>
      <w:spacing w:line="240" w:lineRule="auto"/>
      <w:ind w:left="360" w:hanging="180"/>
    </w:pPr>
  </w:style>
  <w:style w:type="paragraph" w:styleId="Indeks3">
    <w:name w:val="index 3"/>
    <w:basedOn w:val="Normal"/>
    <w:next w:val="Normal"/>
    <w:autoRedefine/>
    <w:uiPriority w:val="99"/>
    <w:semiHidden/>
    <w:unhideWhenUsed/>
    <w:rsid w:val="00D0576F"/>
    <w:pPr>
      <w:spacing w:line="240" w:lineRule="auto"/>
      <w:ind w:left="540" w:hanging="180"/>
    </w:pPr>
  </w:style>
  <w:style w:type="paragraph" w:styleId="Indeks4">
    <w:name w:val="index 4"/>
    <w:basedOn w:val="Normal"/>
    <w:next w:val="Normal"/>
    <w:autoRedefine/>
    <w:uiPriority w:val="99"/>
    <w:semiHidden/>
    <w:unhideWhenUsed/>
    <w:rsid w:val="00D0576F"/>
    <w:pPr>
      <w:spacing w:line="240" w:lineRule="auto"/>
      <w:ind w:left="720" w:hanging="180"/>
    </w:pPr>
  </w:style>
  <w:style w:type="paragraph" w:styleId="Indeks5">
    <w:name w:val="index 5"/>
    <w:basedOn w:val="Normal"/>
    <w:next w:val="Normal"/>
    <w:autoRedefine/>
    <w:uiPriority w:val="99"/>
    <w:semiHidden/>
    <w:unhideWhenUsed/>
    <w:rsid w:val="00D0576F"/>
    <w:pPr>
      <w:spacing w:line="240" w:lineRule="auto"/>
      <w:ind w:left="900" w:hanging="180"/>
    </w:pPr>
  </w:style>
  <w:style w:type="paragraph" w:styleId="Indeks6">
    <w:name w:val="index 6"/>
    <w:basedOn w:val="Normal"/>
    <w:next w:val="Normal"/>
    <w:autoRedefine/>
    <w:uiPriority w:val="99"/>
    <w:semiHidden/>
    <w:unhideWhenUsed/>
    <w:rsid w:val="00D0576F"/>
    <w:pPr>
      <w:spacing w:line="240" w:lineRule="auto"/>
      <w:ind w:left="1080" w:hanging="180"/>
    </w:pPr>
  </w:style>
  <w:style w:type="paragraph" w:styleId="Indeks7">
    <w:name w:val="index 7"/>
    <w:basedOn w:val="Normal"/>
    <w:next w:val="Normal"/>
    <w:autoRedefine/>
    <w:uiPriority w:val="99"/>
    <w:semiHidden/>
    <w:unhideWhenUsed/>
    <w:rsid w:val="00D0576F"/>
    <w:pPr>
      <w:spacing w:line="240" w:lineRule="auto"/>
      <w:ind w:left="1260" w:hanging="180"/>
    </w:pPr>
  </w:style>
  <w:style w:type="paragraph" w:styleId="Indeks8">
    <w:name w:val="index 8"/>
    <w:basedOn w:val="Normal"/>
    <w:next w:val="Normal"/>
    <w:autoRedefine/>
    <w:uiPriority w:val="99"/>
    <w:semiHidden/>
    <w:unhideWhenUsed/>
    <w:rsid w:val="00D0576F"/>
    <w:pPr>
      <w:spacing w:line="240" w:lineRule="auto"/>
      <w:ind w:left="1440" w:hanging="180"/>
    </w:pPr>
  </w:style>
  <w:style w:type="paragraph" w:styleId="Indeks9">
    <w:name w:val="index 9"/>
    <w:basedOn w:val="Normal"/>
    <w:next w:val="Normal"/>
    <w:autoRedefine/>
    <w:uiPriority w:val="99"/>
    <w:semiHidden/>
    <w:unhideWhenUsed/>
    <w:rsid w:val="00D0576F"/>
    <w:pPr>
      <w:spacing w:line="240" w:lineRule="auto"/>
      <w:ind w:left="1620" w:hanging="180"/>
    </w:pPr>
  </w:style>
  <w:style w:type="paragraph" w:styleId="Indeksoverskrift">
    <w:name w:val="index heading"/>
    <w:basedOn w:val="Normal"/>
    <w:next w:val="Indeks1"/>
    <w:uiPriority w:val="99"/>
    <w:semiHidden/>
    <w:unhideWhenUsed/>
    <w:rsid w:val="00D0576F"/>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D0576F"/>
    <w:pPr>
      <w:spacing w:after="100"/>
    </w:pPr>
  </w:style>
  <w:style w:type="paragraph" w:styleId="Indholdsfortegnelse2">
    <w:name w:val="toc 2"/>
    <w:basedOn w:val="Normal"/>
    <w:next w:val="Normal"/>
    <w:autoRedefine/>
    <w:uiPriority w:val="39"/>
    <w:semiHidden/>
    <w:unhideWhenUsed/>
    <w:rsid w:val="00D0576F"/>
    <w:pPr>
      <w:spacing w:after="100"/>
      <w:ind w:left="180"/>
    </w:pPr>
  </w:style>
  <w:style w:type="paragraph" w:styleId="Indholdsfortegnelse3">
    <w:name w:val="toc 3"/>
    <w:basedOn w:val="Normal"/>
    <w:next w:val="Normal"/>
    <w:autoRedefine/>
    <w:uiPriority w:val="39"/>
    <w:semiHidden/>
    <w:unhideWhenUsed/>
    <w:rsid w:val="00D0576F"/>
    <w:pPr>
      <w:spacing w:after="100"/>
      <w:ind w:left="360"/>
    </w:pPr>
  </w:style>
  <w:style w:type="paragraph" w:styleId="Indholdsfortegnelse4">
    <w:name w:val="toc 4"/>
    <w:basedOn w:val="Normal"/>
    <w:next w:val="Normal"/>
    <w:autoRedefine/>
    <w:uiPriority w:val="39"/>
    <w:semiHidden/>
    <w:unhideWhenUsed/>
    <w:rsid w:val="00D0576F"/>
    <w:pPr>
      <w:spacing w:after="100"/>
      <w:ind w:left="540"/>
    </w:pPr>
  </w:style>
  <w:style w:type="paragraph" w:styleId="Indholdsfortegnelse5">
    <w:name w:val="toc 5"/>
    <w:basedOn w:val="Normal"/>
    <w:next w:val="Normal"/>
    <w:autoRedefine/>
    <w:uiPriority w:val="39"/>
    <w:semiHidden/>
    <w:unhideWhenUsed/>
    <w:rsid w:val="00D0576F"/>
    <w:pPr>
      <w:spacing w:after="100"/>
      <w:ind w:left="720"/>
    </w:pPr>
  </w:style>
  <w:style w:type="paragraph" w:styleId="Indholdsfortegnelse6">
    <w:name w:val="toc 6"/>
    <w:basedOn w:val="Normal"/>
    <w:next w:val="Normal"/>
    <w:autoRedefine/>
    <w:uiPriority w:val="39"/>
    <w:semiHidden/>
    <w:unhideWhenUsed/>
    <w:rsid w:val="00D0576F"/>
    <w:pPr>
      <w:spacing w:after="100"/>
      <w:ind w:left="900"/>
    </w:pPr>
  </w:style>
  <w:style w:type="paragraph" w:styleId="Indholdsfortegnelse7">
    <w:name w:val="toc 7"/>
    <w:basedOn w:val="Normal"/>
    <w:next w:val="Normal"/>
    <w:autoRedefine/>
    <w:uiPriority w:val="39"/>
    <w:semiHidden/>
    <w:unhideWhenUsed/>
    <w:rsid w:val="00D0576F"/>
    <w:pPr>
      <w:spacing w:after="100"/>
      <w:ind w:left="1080"/>
    </w:pPr>
  </w:style>
  <w:style w:type="paragraph" w:styleId="Indholdsfortegnelse8">
    <w:name w:val="toc 8"/>
    <w:basedOn w:val="Normal"/>
    <w:next w:val="Normal"/>
    <w:autoRedefine/>
    <w:uiPriority w:val="39"/>
    <w:semiHidden/>
    <w:unhideWhenUsed/>
    <w:rsid w:val="00D0576F"/>
    <w:pPr>
      <w:spacing w:after="100"/>
      <w:ind w:left="1260"/>
    </w:pPr>
  </w:style>
  <w:style w:type="paragraph" w:styleId="Indholdsfortegnelse9">
    <w:name w:val="toc 9"/>
    <w:basedOn w:val="Normal"/>
    <w:next w:val="Normal"/>
    <w:autoRedefine/>
    <w:uiPriority w:val="39"/>
    <w:semiHidden/>
    <w:unhideWhenUsed/>
    <w:rsid w:val="00D0576F"/>
    <w:pPr>
      <w:spacing w:after="100"/>
      <w:ind w:left="1440"/>
    </w:pPr>
  </w:style>
  <w:style w:type="paragraph" w:styleId="Ingenafstand">
    <w:name w:val="No Spacing"/>
    <w:uiPriority w:val="1"/>
    <w:rsid w:val="00D0576F"/>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D0576F"/>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D0576F"/>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D0576F"/>
    <w:rPr>
      <w:b/>
      <w:bCs/>
      <w:i/>
      <w:iCs/>
      <w:color w:val="000000" w:themeColor="accent1"/>
    </w:rPr>
  </w:style>
  <w:style w:type="character" w:styleId="Kraftighenvisning">
    <w:name w:val="Intense Reference"/>
    <w:basedOn w:val="Standardskrifttypeiafsnit"/>
    <w:uiPriority w:val="32"/>
    <w:rsid w:val="00D0576F"/>
    <w:rPr>
      <w:b/>
      <w:bCs/>
      <w:smallCaps/>
      <w:color w:val="004B8D" w:themeColor="accent2"/>
      <w:spacing w:val="5"/>
      <w:u w:val="single"/>
    </w:rPr>
  </w:style>
  <w:style w:type="character" w:styleId="Linjenummer">
    <w:name w:val="line number"/>
    <w:basedOn w:val="Standardskrifttypeiafsnit"/>
    <w:uiPriority w:val="99"/>
    <w:semiHidden/>
    <w:unhideWhenUsed/>
    <w:rsid w:val="00D0576F"/>
  </w:style>
  <w:style w:type="paragraph" w:styleId="Listeoverfigurer">
    <w:name w:val="table of figures"/>
    <w:basedOn w:val="Normal"/>
    <w:next w:val="Normal"/>
    <w:uiPriority w:val="99"/>
    <w:semiHidden/>
    <w:unhideWhenUsed/>
    <w:rsid w:val="00D0576F"/>
  </w:style>
  <w:style w:type="paragraph" w:styleId="Makrotekst">
    <w:name w:val="macro"/>
    <w:link w:val="MakrotekstTegn"/>
    <w:uiPriority w:val="99"/>
    <w:semiHidden/>
    <w:unhideWhenUsed/>
    <w:rsid w:val="00D0576F"/>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D0576F"/>
    <w:rPr>
      <w:rFonts w:ascii="Consolas" w:eastAsia="Calibri" w:hAnsi="Consolas" w:cs="Times New Roman"/>
      <w:sz w:val="20"/>
      <w:szCs w:val="20"/>
    </w:rPr>
  </w:style>
  <w:style w:type="paragraph" w:styleId="Modtageradresse">
    <w:name w:val="envelope address"/>
    <w:basedOn w:val="Normal"/>
    <w:uiPriority w:val="99"/>
    <w:semiHidden/>
    <w:unhideWhenUsed/>
    <w:rsid w:val="00D0576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D0576F"/>
    <w:rPr>
      <w:rFonts w:ascii="Times New Roman" w:hAnsi="Times New Roman"/>
      <w:sz w:val="24"/>
      <w:szCs w:val="24"/>
    </w:rPr>
  </w:style>
  <w:style w:type="paragraph" w:styleId="Normalindrykning">
    <w:name w:val="Normal Indent"/>
    <w:basedOn w:val="Normal"/>
    <w:uiPriority w:val="99"/>
    <w:semiHidden/>
    <w:unhideWhenUsed/>
    <w:rsid w:val="00D0576F"/>
    <w:pPr>
      <w:ind w:left="1304"/>
    </w:pPr>
  </w:style>
  <w:style w:type="paragraph" w:styleId="Noteoverskrift">
    <w:name w:val="Note Heading"/>
    <w:basedOn w:val="Normal"/>
    <w:next w:val="Normal"/>
    <w:link w:val="NoteoverskriftTegn"/>
    <w:uiPriority w:val="99"/>
    <w:semiHidden/>
    <w:unhideWhenUsed/>
    <w:rsid w:val="00D0576F"/>
    <w:pPr>
      <w:spacing w:line="240" w:lineRule="auto"/>
    </w:pPr>
  </w:style>
  <w:style w:type="character" w:customStyle="1" w:styleId="NoteoverskriftTegn">
    <w:name w:val="Noteoverskrift Tegn"/>
    <w:basedOn w:val="Standardskrifttypeiafsnit"/>
    <w:link w:val="Noteoverskrift"/>
    <w:uiPriority w:val="99"/>
    <w:semiHidden/>
    <w:rsid w:val="00D0576F"/>
    <w:rPr>
      <w:rFonts w:ascii="Verdana" w:eastAsia="Calibri" w:hAnsi="Verdana" w:cs="Times New Roman"/>
      <w:sz w:val="18"/>
      <w:szCs w:val="18"/>
    </w:rPr>
  </w:style>
  <w:style w:type="paragraph" w:styleId="Liste">
    <w:name w:val="List"/>
    <w:basedOn w:val="Normal"/>
    <w:uiPriority w:val="99"/>
    <w:semiHidden/>
    <w:unhideWhenUsed/>
    <w:rsid w:val="00D0576F"/>
    <w:pPr>
      <w:ind w:left="283" w:hanging="283"/>
      <w:contextualSpacing/>
    </w:pPr>
  </w:style>
  <w:style w:type="paragraph" w:styleId="Opstilling-forts">
    <w:name w:val="List Continue"/>
    <w:basedOn w:val="Normal"/>
    <w:uiPriority w:val="99"/>
    <w:semiHidden/>
    <w:unhideWhenUsed/>
    <w:rsid w:val="00D0576F"/>
    <w:pPr>
      <w:spacing w:after="120"/>
      <w:ind w:left="283"/>
      <w:contextualSpacing/>
    </w:pPr>
  </w:style>
  <w:style w:type="paragraph" w:styleId="Opstilling-forts2">
    <w:name w:val="List Continue 2"/>
    <w:basedOn w:val="Normal"/>
    <w:uiPriority w:val="99"/>
    <w:semiHidden/>
    <w:unhideWhenUsed/>
    <w:rsid w:val="00D0576F"/>
    <w:pPr>
      <w:spacing w:after="120"/>
      <w:ind w:left="566"/>
      <w:contextualSpacing/>
    </w:pPr>
  </w:style>
  <w:style w:type="paragraph" w:styleId="Opstilling-forts3">
    <w:name w:val="List Continue 3"/>
    <w:basedOn w:val="Normal"/>
    <w:uiPriority w:val="99"/>
    <w:semiHidden/>
    <w:unhideWhenUsed/>
    <w:rsid w:val="00D0576F"/>
    <w:pPr>
      <w:spacing w:after="120"/>
      <w:ind w:left="849"/>
      <w:contextualSpacing/>
    </w:pPr>
  </w:style>
  <w:style w:type="paragraph" w:styleId="Opstilling-forts4">
    <w:name w:val="List Continue 4"/>
    <w:basedOn w:val="Normal"/>
    <w:uiPriority w:val="99"/>
    <w:semiHidden/>
    <w:unhideWhenUsed/>
    <w:rsid w:val="00D0576F"/>
    <w:pPr>
      <w:spacing w:after="120"/>
      <w:ind w:left="1132"/>
      <w:contextualSpacing/>
    </w:pPr>
  </w:style>
  <w:style w:type="paragraph" w:styleId="Opstilling-forts5">
    <w:name w:val="List Continue 5"/>
    <w:basedOn w:val="Normal"/>
    <w:uiPriority w:val="99"/>
    <w:semiHidden/>
    <w:unhideWhenUsed/>
    <w:rsid w:val="00D0576F"/>
    <w:pPr>
      <w:spacing w:after="120"/>
      <w:ind w:left="1415"/>
      <w:contextualSpacing/>
    </w:pPr>
  </w:style>
  <w:style w:type="paragraph" w:styleId="Opstilling-punkttegn">
    <w:name w:val="List Bullet"/>
    <w:basedOn w:val="Normal"/>
    <w:uiPriority w:val="99"/>
    <w:semiHidden/>
    <w:unhideWhenUsed/>
    <w:rsid w:val="00D0576F"/>
    <w:pPr>
      <w:numPr>
        <w:numId w:val="2"/>
      </w:numPr>
      <w:contextualSpacing/>
    </w:pPr>
  </w:style>
  <w:style w:type="paragraph" w:styleId="Opstilling-punkttegn2">
    <w:name w:val="List Bullet 2"/>
    <w:basedOn w:val="Normal"/>
    <w:uiPriority w:val="99"/>
    <w:semiHidden/>
    <w:unhideWhenUsed/>
    <w:rsid w:val="00D0576F"/>
    <w:pPr>
      <w:numPr>
        <w:numId w:val="3"/>
      </w:numPr>
      <w:contextualSpacing/>
    </w:pPr>
  </w:style>
  <w:style w:type="paragraph" w:styleId="Opstilling-punkttegn3">
    <w:name w:val="List Bullet 3"/>
    <w:basedOn w:val="Normal"/>
    <w:uiPriority w:val="99"/>
    <w:semiHidden/>
    <w:unhideWhenUsed/>
    <w:rsid w:val="00D0576F"/>
    <w:pPr>
      <w:numPr>
        <w:numId w:val="11"/>
      </w:numPr>
      <w:contextualSpacing/>
    </w:pPr>
  </w:style>
  <w:style w:type="paragraph" w:styleId="Opstilling-punkttegn4">
    <w:name w:val="List Bullet 4"/>
    <w:basedOn w:val="Normal"/>
    <w:uiPriority w:val="99"/>
    <w:semiHidden/>
    <w:unhideWhenUsed/>
    <w:rsid w:val="00D0576F"/>
    <w:pPr>
      <w:numPr>
        <w:numId w:val="12"/>
      </w:numPr>
      <w:contextualSpacing/>
    </w:pPr>
  </w:style>
  <w:style w:type="paragraph" w:styleId="Opstilling-punkttegn5">
    <w:name w:val="List Bullet 5"/>
    <w:basedOn w:val="Normal"/>
    <w:uiPriority w:val="99"/>
    <w:semiHidden/>
    <w:unhideWhenUsed/>
    <w:rsid w:val="00D0576F"/>
    <w:pPr>
      <w:numPr>
        <w:numId w:val="13"/>
      </w:numPr>
      <w:contextualSpacing/>
    </w:pPr>
  </w:style>
  <w:style w:type="paragraph" w:styleId="Opstilling-talellerbogst">
    <w:name w:val="List Number"/>
    <w:basedOn w:val="Normal"/>
    <w:uiPriority w:val="99"/>
    <w:semiHidden/>
    <w:unhideWhenUsed/>
    <w:rsid w:val="00D0576F"/>
    <w:pPr>
      <w:numPr>
        <w:numId w:val="4"/>
      </w:numPr>
      <w:contextualSpacing/>
    </w:pPr>
  </w:style>
  <w:style w:type="paragraph" w:styleId="Opstilling-talellerbogst2">
    <w:name w:val="List Number 2"/>
    <w:basedOn w:val="Normal"/>
    <w:uiPriority w:val="99"/>
    <w:semiHidden/>
    <w:unhideWhenUsed/>
    <w:rsid w:val="00D0576F"/>
    <w:pPr>
      <w:numPr>
        <w:numId w:val="14"/>
      </w:numPr>
      <w:contextualSpacing/>
    </w:pPr>
  </w:style>
  <w:style w:type="paragraph" w:styleId="Opstilling-talellerbogst3">
    <w:name w:val="List Number 3"/>
    <w:basedOn w:val="Normal"/>
    <w:uiPriority w:val="99"/>
    <w:semiHidden/>
    <w:unhideWhenUsed/>
    <w:rsid w:val="00D0576F"/>
    <w:pPr>
      <w:numPr>
        <w:numId w:val="15"/>
      </w:numPr>
      <w:contextualSpacing/>
    </w:pPr>
  </w:style>
  <w:style w:type="paragraph" w:styleId="Opstilling-talellerbogst4">
    <w:name w:val="List Number 4"/>
    <w:basedOn w:val="Normal"/>
    <w:uiPriority w:val="99"/>
    <w:semiHidden/>
    <w:unhideWhenUsed/>
    <w:rsid w:val="00D0576F"/>
    <w:pPr>
      <w:numPr>
        <w:numId w:val="16"/>
      </w:numPr>
      <w:contextualSpacing/>
    </w:pPr>
  </w:style>
  <w:style w:type="paragraph" w:styleId="Opstilling-talellerbogst5">
    <w:name w:val="List Number 5"/>
    <w:basedOn w:val="Normal"/>
    <w:uiPriority w:val="99"/>
    <w:semiHidden/>
    <w:unhideWhenUsed/>
    <w:rsid w:val="00D0576F"/>
    <w:pPr>
      <w:numPr>
        <w:numId w:val="17"/>
      </w:numPr>
      <w:contextualSpacing/>
    </w:pPr>
  </w:style>
  <w:style w:type="paragraph" w:styleId="Liste2">
    <w:name w:val="List 2"/>
    <w:basedOn w:val="Normal"/>
    <w:uiPriority w:val="99"/>
    <w:semiHidden/>
    <w:unhideWhenUsed/>
    <w:rsid w:val="00D0576F"/>
    <w:pPr>
      <w:ind w:left="566" w:hanging="283"/>
      <w:contextualSpacing/>
    </w:pPr>
  </w:style>
  <w:style w:type="paragraph" w:styleId="Liste3">
    <w:name w:val="List 3"/>
    <w:basedOn w:val="Normal"/>
    <w:uiPriority w:val="99"/>
    <w:semiHidden/>
    <w:unhideWhenUsed/>
    <w:rsid w:val="00D0576F"/>
    <w:pPr>
      <w:ind w:left="849" w:hanging="283"/>
      <w:contextualSpacing/>
    </w:pPr>
  </w:style>
  <w:style w:type="paragraph" w:styleId="Liste4">
    <w:name w:val="List 4"/>
    <w:basedOn w:val="Normal"/>
    <w:uiPriority w:val="99"/>
    <w:semiHidden/>
    <w:unhideWhenUsed/>
    <w:rsid w:val="00D0576F"/>
    <w:pPr>
      <w:ind w:left="1132" w:hanging="283"/>
      <w:contextualSpacing/>
    </w:pPr>
  </w:style>
  <w:style w:type="paragraph" w:styleId="Liste5">
    <w:name w:val="List 5"/>
    <w:basedOn w:val="Normal"/>
    <w:uiPriority w:val="99"/>
    <w:semiHidden/>
    <w:unhideWhenUsed/>
    <w:rsid w:val="00D0576F"/>
    <w:pPr>
      <w:ind w:left="1415" w:hanging="283"/>
      <w:contextualSpacing/>
    </w:pPr>
  </w:style>
  <w:style w:type="paragraph" w:styleId="Overskrift">
    <w:name w:val="TOC Heading"/>
    <w:basedOn w:val="Overskrift1"/>
    <w:next w:val="Normal"/>
    <w:uiPriority w:val="39"/>
    <w:semiHidden/>
    <w:unhideWhenUsed/>
    <w:rsid w:val="00D0576F"/>
    <w:pPr>
      <w:outlineLvl w:val="9"/>
    </w:pPr>
  </w:style>
  <w:style w:type="character" w:customStyle="1" w:styleId="Overskrift2Tegn">
    <w:name w:val="Overskrift 2 Tegn"/>
    <w:basedOn w:val="Standardskrifttypeiafsnit"/>
    <w:link w:val="Overskrift2"/>
    <w:uiPriority w:val="9"/>
    <w:semiHidden/>
    <w:rsid w:val="00D0576F"/>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D0576F"/>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D0576F"/>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D0576F"/>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D0576F"/>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D0576F"/>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D0576F"/>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D0576F"/>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D0576F"/>
  </w:style>
  <w:style w:type="paragraph" w:styleId="Sluthilsen">
    <w:name w:val="Closing"/>
    <w:basedOn w:val="Normal"/>
    <w:link w:val="SluthilsenTegn"/>
    <w:uiPriority w:val="99"/>
    <w:semiHidden/>
    <w:unhideWhenUsed/>
    <w:rsid w:val="00D0576F"/>
    <w:pPr>
      <w:spacing w:line="240" w:lineRule="auto"/>
      <w:ind w:left="4252"/>
    </w:pPr>
  </w:style>
  <w:style w:type="character" w:customStyle="1" w:styleId="SluthilsenTegn">
    <w:name w:val="Sluthilsen Tegn"/>
    <w:basedOn w:val="Standardskrifttypeiafsnit"/>
    <w:link w:val="Sluthilsen"/>
    <w:uiPriority w:val="99"/>
    <w:semiHidden/>
    <w:rsid w:val="00D0576F"/>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D0576F"/>
    <w:rPr>
      <w:vertAlign w:val="superscript"/>
    </w:rPr>
  </w:style>
  <w:style w:type="paragraph" w:styleId="Slutnotetekst">
    <w:name w:val="endnote text"/>
    <w:basedOn w:val="Normal"/>
    <w:link w:val="SlutnotetekstTegn"/>
    <w:uiPriority w:val="99"/>
    <w:semiHidden/>
    <w:unhideWhenUsed/>
    <w:rsid w:val="00D0576F"/>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D0576F"/>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D0576F"/>
  </w:style>
  <w:style w:type="character" w:customStyle="1" w:styleId="StarthilsenTegn">
    <w:name w:val="Starthilsen Tegn"/>
    <w:basedOn w:val="Standardskrifttypeiafsnit"/>
    <w:link w:val="Starthilsen"/>
    <w:uiPriority w:val="99"/>
    <w:semiHidden/>
    <w:rsid w:val="00D0576F"/>
    <w:rPr>
      <w:rFonts w:ascii="Verdana" w:eastAsia="Calibri" w:hAnsi="Verdana" w:cs="Times New Roman"/>
      <w:sz w:val="18"/>
      <w:szCs w:val="18"/>
    </w:rPr>
  </w:style>
  <w:style w:type="character" w:styleId="Strk">
    <w:name w:val="Strong"/>
    <w:basedOn w:val="Standardskrifttypeiafsnit"/>
    <w:uiPriority w:val="22"/>
    <w:rsid w:val="00D0576F"/>
    <w:rPr>
      <w:b/>
      <w:bCs/>
    </w:rPr>
  </w:style>
  <w:style w:type="paragraph" w:styleId="Strktcitat">
    <w:name w:val="Intense Quote"/>
    <w:basedOn w:val="Normal"/>
    <w:next w:val="Normal"/>
    <w:link w:val="StrktcitatTegn"/>
    <w:uiPriority w:val="30"/>
    <w:rsid w:val="00D0576F"/>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D0576F"/>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D0576F"/>
    <w:rPr>
      <w:i/>
      <w:iCs/>
      <w:color w:val="808080" w:themeColor="text1" w:themeTint="7F"/>
    </w:rPr>
  </w:style>
  <w:style w:type="character" w:styleId="Svaghenvisning">
    <w:name w:val="Subtle Reference"/>
    <w:basedOn w:val="Standardskrifttypeiafsnit"/>
    <w:uiPriority w:val="31"/>
    <w:rsid w:val="00D0576F"/>
    <w:rPr>
      <w:smallCaps/>
      <w:color w:val="004B8D" w:themeColor="accent2"/>
      <w:u w:val="single"/>
    </w:rPr>
  </w:style>
  <w:style w:type="paragraph" w:styleId="Titel">
    <w:name w:val="Title"/>
    <w:basedOn w:val="Normal"/>
    <w:next w:val="Normal"/>
    <w:link w:val="TitelTegn"/>
    <w:uiPriority w:val="10"/>
    <w:rsid w:val="00D0576F"/>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D0576F"/>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D0576F"/>
    <w:pPr>
      <w:spacing w:line="240" w:lineRule="auto"/>
      <w:ind w:left="4252"/>
    </w:pPr>
  </w:style>
  <w:style w:type="character" w:customStyle="1" w:styleId="UnderskriftTegn">
    <w:name w:val="Underskrift Tegn"/>
    <w:basedOn w:val="Standardskrifttypeiafsnit"/>
    <w:link w:val="Underskrift"/>
    <w:uiPriority w:val="99"/>
    <w:semiHidden/>
    <w:rsid w:val="00D0576F"/>
    <w:rPr>
      <w:rFonts w:ascii="Verdana" w:eastAsia="Calibri" w:hAnsi="Verdana" w:cs="Times New Roman"/>
      <w:sz w:val="18"/>
      <w:szCs w:val="18"/>
    </w:rPr>
  </w:style>
  <w:style w:type="paragraph" w:styleId="Undertitel">
    <w:name w:val="Subtitle"/>
    <w:basedOn w:val="Normal"/>
    <w:next w:val="Normal"/>
    <w:link w:val="UndertitelTegn"/>
    <w:uiPriority w:val="11"/>
    <w:rsid w:val="00D0576F"/>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D0576F"/>
    <w:rPr>
      <w:rFonts w:asciiTheme="majorHAnsi" w:eastAsiaTheme="majorEastAsia" w:hAnsiTheme="majorHAnsi" w:cstheme="majorBidi"/>
      <w:i/>
      <w:iCs/>
      <w:color w:val="000000" w:themeColor="accent1"/>
      <w:spacing w:val="15"/>
      <w:sz w:val="24"/>
      <w:szCs w:val="24"/>
    </w:rPr>
  </w:style>
  <w:style w:type="paragraph" w:styleId="Korrektur">
    <w:name w:val="Revision"/>
    <w:hidden/>
    <w:uiPriority w:val="99"/>
    <w:semiHidden/>
    <w:rsid w:val="00802E65"/>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www.mst.dk/"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andbrug@silkeborg.dk" TargetMode="External"/><Relationship Id="rId17" Type="http://schemas.openxmlformats.org/officeDocument/2006/relationships/hyperlink" Target="http://www.silkeborgkommune.dk" TargetMode="External"/><Relationship Id="rId25" Type="http://schemas.openxmlformats.org/officeDocument/2006/relationships/footer" Target="footer4.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hyperlink" Target="http://www2.mst.dk/wiki/Tilsyn.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keborgkommune.dk/~/media/Erhverv/Affald%20energi%20og%20miljoe/Landbrug/Anmeldeskemaer/Anmeldelsesskema%20under%2015%20DE.pdf"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ygogmiljoe.dk/?myndighed=k740"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ECB3D38E945C383BCCBDD5C2CE91B"/>
        <w:category>
          <w:name w:val="Generelt"/>
          <w:gallery w:val="placeholder"/>
        </w:category>
        <w:types>
          <w:type w:val="bbPlcHdr"/>
        </w:types>
        <w:behaviors>
          <w:behavior w:val="content"/>
        </w:behaviors>
        <w:guid w:val="{35AF80DF-F2D3-4433-A4A2-DC004B42246B}"/>
      </w:docPartPr>
      <w:docPartBody>
        <w:p w:rsidR="00C14754" w:rsidRDefault="004451FD" w:rsidP="004451FD">
          <w:pPr>
            <w:pStyle w:val="569ECB3D38E945C383BCCBDD5C2CE91B"/>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1FD"/>
    <w:rsid w:val="004451FD"/>
    <w:rsid w:val="00C147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0F060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51FD"/>
    <w:rPr>
      <w:color w:val="808080"/>
    </w:rPr>
  </w:style>
  <w:style w:type="paragraph" w:customStyle="1" w:styleId="569ECB3D38E945C383BCCBDD5C2CE91B">
    <w:name w:val="569ECB3D38E945C383BCCBDD5C2CE91B"/>
    <w:rsid w:val="00445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C5176534C44574CB586BF9D5784ED00" ma:contentTypeVersion="3" ma:contentTypeDescription="GetOrganized dokument" ma:contentTypeScope="" ma:versionID="58a76a8d98fdcb35ab199611c6148b45">
  <xsd:schema xmlns:xsd="http://www.w3.org/2001/XMLSchema" xmlns:xs="http://www.w3.org/2001/XMLSchema" xmlns:p="http://schemas.microsoft.com/office/2006/metadata/properties" xmlns:ns1="http://schemas.microsoft.com/sharepoint/v3" xmlns:ns2="5d101e91-6daa-4d36-bb28-aa85acad1d98" xmlns:ns3="E0CC6C1A-24C5-48DF-B7A1-5397AF3A2D84" xmlns:ns4="e0cc6c1a-24c5-48df-b7a1-5397af3a2d84" xmlns:ns5="eb17fb74-565a-465c-b4d6-49caa8a751b0" targetNamespace="http://schemas.microsoft.com/office/2006/metadata/properties" ma:root="true" ma:fieldsID="c26b7172450a31c4490579464006963c" ns1:_="" ns2:_="" ns3:_="" ns4:_="" ns5:_="">
    <xsd:import namespace="http://schemas.microsoft.com/sharepoint/v3"/>
    <xsd:import namespace="5d101e91-6daa-4d36-bb28-aa85acad1d98"/>
    <xsd:import namespace="E0CC6C1A-24C5-48DF-B7A1-5397AF3A2D84"/>
    <xsd:import namespace="e0cc6c1a-24c5-48df-b7a1-5397af3a2d84"/>
    <xsd:import namespace="eb17fb74-565a-465c-b4d6-49caa8a751b0"/>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23;#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0CC6C1A-24C5-48DF-B7A1-5397AF3A2D84" elementFormDefault="qualified">
    <xsd:import namespace="http://schemas.microsoft.com/office/2006/documentManagement/types"/>
    <xsd:import namespace="http://schemas.microsoft.com/office/infopath/2007/PartnerControls"/>
    <xsd:element name="Modtager" ma:index="4" nillable="true" ma:displayName="Modtager" ma:list="{17024090-13A8-4D8F-9A92-19B5A2903541}"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17024090-13A8-4D8F-9A92-19B5A2903541}"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17024090-13A8-4D8F-9A92-19B5A2903541}" ma:internalName="Afsender_x003a_Id" ma:readOnly="true" ma:showField="ID" ma:web="">
      <xsd:simpleType>
        <xsd:restriction base="dms:Lookup"/>
      </xsd:simpleType>
    </xsd:element>
    <xsd:element name="Modtager_x003a_Id" ma:index="40" nillable="true" ma:displayName="Modtager:Id" ma:list="{17024090-13A8-4D8F-9A92-19B5A2903541}"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cc6c1a-24c5-48df-b7a1-5397af3a2d84"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7fb74-565a-465c-b4d6-49caa8a751b0"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499062d7-2b7f-41c8-8506-fa0ee4d1424c}" ma:internalName="TaxCatchAll" ma:showField="CatchAllData" ma:web="eb17fb74-565a-465c-b4d6-49caa8a75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eb17fb74-565a-465c-b4d6-49caa8a751b0"/>
    <CCMAgendaDocumentStatus xmlns="E0CC6C1A-24C5-48DF-B7A1-5397AF3A2D84" xsi:nil="true"/>
    <Preview xmlns="E0CC6C1A-24C5-48DF-B7A1-5397AF3A2D84" xsi:nil="true"/>
    <ha269fc39020493c99371b9d90245c7d xmlns="E0CC6C1A-24C5-48DF-B7A1-5397AF3A2D84">
      <Terms xmlns="http://schemas.microsoft.com/office/infopath/2007/PartnerControls"/>
    </ha269fc39020493c99371b9d90245c7d>
    <Korrespondance xmlns="5d101e91-6daa-4d36-bb28-aa85acad1d98">Udgående</Korrespondance>
    <CCMMeetingCaseId xmlns="E0CC6C1A-24C5-48DF-B7A1-5397AF3A2D84" xsi:nil="true"/>
    <CCMMeetingCaseLink xmlns="E0CC6C1A-24C5-48DF-B7A1-5397AF3A2D84">
      <Url xsi:nil="true"/>
      <Description xsi:nil="true"/>
    </CCMMeetingCaseLink>
    <CCMAgendaItemId xmlns="E0CC6C1A-24C5-48DF-B7A1-5397AF3A2D84" xsi:nil="true"/>
    <Classification xmlns="E0CC6C1A-24C5-48DF-B7A1-5397AF3A2D84" xsi:nil="true"/>
    <CCMMeetingCaseInstanceId xmlns="E0CC6C1A-24C5-48DF-B7A1-5397AF3A2D84" xsi:nil="true"/>
    <Dato xmlns="5d101e91-6daa-4d36-bb28-aa85acad1d98">2016-05-10T22:00:00+00:00</Dato>
    <CCMAgendaStatus xmlns="E0CC6C1A-24C5-48DF-B7A1-5397AF3A2D84" xsi:nil="true"/>
    <CaseOwner xmlns="http://schemas.microsoft.com/sharepoint/v3">
      <UserInfo>
        <DisplayName>Baiba Vestergaard (24352)</DisplayName>
        <AccountId>23</AccountId>
        <AccountType/>
      </UserInfo>
    </CaseOwner>
    <IsEDeliveryNote xmlns="E0CC6C1A-24C5-48DF-B7A1-5397AF3A2D84">false</IsEDeliveryNote>
    <Afsender xmlns="E0CC6C1A-24C5-48DF-B7A1-5397AF3A2D84" xsi:nil="true"/>
    <Registreringsdato xmlns="5d101e91-6daa-4d36-bb28-aa85acad1d98">2016-05-10T22:00:00+00:00</Registreringsdato>
    <ScannetAf xmlns="E0CC6C1A-24C5-48DF-B7A1-5397AF3A2D84" xsi:nil="true"/>
    <Modtager xmlns="E0CC6C1A-24C5-48DF-B7A1-5397AF3A2D84"/>
    <Postliste xmlns="E0CC6C1A-24C5-48DF-B7A1-5397AF3A2D84">false</Postlist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EJD-2016-02283</CCMVisualId>
    <DocID xmlns="http://schemas.microsoft.com/sharepoint/v3">5204320</DocID>
    <RegistrationDate xmlns="http://schemas.microsoft.com/sharepoint/v3">2016-05-12T13:11:14+00:00</RegistrationDate>
    <CaseRecordNumber xmlns="http://schemas.microsoft.com/sharepoint/v3">2</CaseRecordNumber>
    <CaseID xmlns="http://schemas.microsoft.com/sharepoint/v3">EJD-2016-02283</CaseID>
    <CCMTemplateID xmlns="http://schemas.microsoft.com/sharepoint/v3">0</CCMTemplateID>
    <SkannetAf xmlns="e0cc6c1a-24c5-48df-b7a1-5397af3a2d84" xsi:nil="true"/>
  </documentManagement>
</p:properties>
</file>

<file path=customXml/itemProps1.xml><?xml version="1.0" encoding="utf-8"?>
<ds:datastoreItem xmlns:ds="http://schemas.openxmlformats.org/officeDocument/2006/customXml" ds:itemID="{A4AAF4CD-FD93-4D4D-8E95-6A0C886F7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E0CC6C1A-24C5-48DF-B7A1-5397AF3A2D84"/>
    <ds:schemaRef ds:uri="e0cc6c1a-24c5-48df-b7a1-5397af3a2d84"/>
    <ds:schemaRef ds:uri="eb17fb74-565a-465c-b4d6-49caa8a75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288C9-FEAA-4365-8DFF-72A93A1E6AE9}">
  <ds:schemaRefs>
    <ds:schemaRef ds:uri="http://schemas.openxmlformats.org/officeDocument/2006/bibliography"/>
  </ds:schemaRefs>
</ds:datastoreItem>
</file>

<file path=customXml/itemProps3.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4.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eb17fb74-565a-465c-b4d6-49caa8a751b0"/>
    <ds:schemaRef ds:uri="E0CC6C1A-24C5-48DF-B7A1-5397AF3A2D84"/>
    <ds:schemaRef ds:uri="e0cc6c1a-24c5-48df-b7a1-5397af3a2d8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2077</Words>
  <Characters>12236</Characters>
  <Application>Microsoft Office Word</Application>
  <DocSecurity>4</DocSecurity>
  <Lines>291</Lines>
  <Paragraphs>164</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2024-08-21T11:46:00Z</dcterms:created>
  <dcterms:modified xsi:type="dcterms:W3CDTF">2024-08-21T11:46:00Z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ID">
    <vt:lpwstr>ea092515-af83-4e21-8047-ec4cc0206f46</vt:lpwstr>
  </property>
  <property fmtid="{D5CDD505-2E9C-101B-9397-08002B2CF9AE}" pid="3" name="ContentTypeId">
    <vt:lpwstr>0x010100AC085CFC53BC46CEA2EADE194AD9D482000C5176534C44574CB586BF9D5784ED00</vt:lpwstr>
  </property>
  <property fmtid="{D5CDD505-2E9C-101B-9397-08002B2CF9AE}" pid="4" name="Dokumentstatus">
    <vt:lpwstr/>
  </property>
  <property fmtid="{D5CDD505-2E9C-101B-9397-08002B2CF9AE}" pid="5" name="Sagstype">
    <vt:lpwstr>57;#Landbrugstilsyn|1b25a0a2-94dc-409e-a302-876685a6006a</vt:lpwstr>
  </property>
  <property fmtid="{D5CDD505-2E9C-101B-9397-08002B2CF9AE}" pid="6" name="Skabelon afdeling">
    <vt:lpwstr/>
  </property>
  <property fmtid="{D5CDD505-2E9C-101B-9397-08002B2CF9AE}" pid="7" name="SkabelonAfdeling">
    <vt:lpwstr>20;#Teknik og Miljø|385f01f5-fdfe-4e2e-919e-2d8cc88b6d44</vt:lpwstr>
  </property>
  <property fmtid="{D5CDD505-2E9C-101B-9397-08002B2CF9AE}" pid="8" name="Skabelonshierarki">
    <vt:lpwstr>1401;#Teknik og Miljø|3f8d2619-d661-49e9-9e20-3b484dacaeb8</vt:lpwstr>
  </property>
  <property fmtid="{D5CDD505-2E9C-101B-9397-08002B2CF9AE}" pid="9" name="Skabelon_x0020_afdeling">
    <vt:lpwstr/>
  </property>
  <property fmtid="{D5CDD505-2E9C-101B-9397-08002B2CF9AE}" pid="10" name="CCMSystem">
    <vt:lpwstr> </vt:lpwstr>
  </property>
  <property fmtid="{D5CDD505-2E9C-101B-9397-08002B2CF9AE}" pid="11" name="CCMEventContext">
    <vt:lpwstr>c59b68f7-947e-425e-995c-1ab5901184cc</vt:lpwstr>
  </property>
  <property fmtid="{D5CDD505-2E9C-101B-9397-08002B2CF9AE}" pid="12" name="Microsoft Theme">
    <vt:lpwstr>C:\Users\mg\AppData\Roaming\Microsoft\Skabeloner\Document Themes\dynamicbranding.thmx 011</vt:lpwstr>
  </property>
  <property fmtid="{D5CDD505-2E9C-101B-9397-08002B2CF9AE}" pid="13" name="Dok ID">
    <vt:lpwstr>5204320</vt:lpwstr>
  </property>
  <property fmtid="{D5CDD505-2E9C-101B-9397-08002B2CF9AE}" pid="14" name="AktindsigtOffentlig">
    <vt:lpwstr>Ja</vt:lpwstr>
  </property>
  <property fmtid="{D5CDD505-2E9C-101B-9397-08002B2CF9AE}" pid="15" name="AcadreDocumentId">
    <vt:i4>1175016</vt:i4>
  </property>
  <property fmtid="{D5CDD505-2E9C-101B-9397-08002B2CF9AE}" pid="16" name="AcadreCaseId">
    <vt:i4>168338</vt:i4>
  </property>
</Properties>
</file>