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E5AB"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5109DDCD" w14:textId="77777777" w:rsidTr="00F0465B">
        <w:tc>
          <w:tcPr>
            <w:tcW w:w="1274" w:type="dxa"/>
            <w:tcBorders>
              <w:right w:val="nil"/>
            </w:tcBorders>
          </w:tcPr>
          <w:p w14:paraId="1926C26A"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7EFD288E" w14:textId="1DB54AE9" w:rsidR="00514730" w:rsidRPr="00F0465B" w:rsidRDefault="007B5D93" w:rsidP="00F0465B">
            <w:pPr>
              <w:pStyle w:val="Skriftbrev"/>
              <w:shd w:val="solid" w:color="FFFFFF" w:fill="FFFFFF"/>
              <w:rPr>
                <w:bCs/>
                <w:szCs w:val="20"/>
              </w:rPr>
            </w:pPr>
            <w:r>
              <w:t>26/1328</w:t>
            </w:r>
          </w:p>
        </w:tc>
      </w:tr>
    </w:tbl>
    <w:p w14:paraId="028ED206"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C1BEDC5" w14:textId="77777777" w:rsidR="00525A69" w:rsidRPr="00AF13E7" w:rsidRDefault="00525A69">
      <w:pPr>
        <w:ind w:left="851" w:hanging="851"/>
        <w:jc w:val="center"/>
        <w:rPr>
          <w:rFonts w:ascii="Tahoma" w:hAnsi="Tahoma" w:cs="Tahoma"/>
          <w:b/>
          <w:sz w:val="40"/>
          <w:szCs w:val="40"/>
        </w:rPr>
      </w:pPr>
    </w:p>
    <w:p w14:paraId="167D8440" w14:textId="77777777" w:rsidR="00514730" w:rsidRDefault="00514730" w:rsidP="00521B4C">
      <w:pPr>
        <w:ind w:left="0"/>
        <w:rPr>
          <w:rFonts w:ascii="Tahoma" w:hAnsi="Tahoma" w:cs="Tahoma"/>
          <w:b/>
          <w:sz w:val="56"/>
          <w:szCs w:val="56"/>
        </w:rPr>
      </w:pPr>
    </w:p>
    <w:p w14:paraId="68474205" w14:textId="77777777" w:rsidR="00031909" w:rsidRDefault="00031909" w:rsidP="00F86EC9">
      <w:pPr>
        <w:ind w:left="360"/>
        <w:jc w:val="center"/>
        <w:rPr>
          <w:rFonts w:ascii="Tahoma" w:hAnsi="Tahoma" w:cs="Tahoma"/>
          <w:b/>
          <w:sz w:val="56"/>
          <w:szCs w:val="56"/>
        </w:rPr>
      </w:pPr>
    </w:p>
    <w:p w14:paraId="10BCB18E" w14:textId="77777777" w:rsidR="00884F39" w:rsidRDefault="00884F39" w:rsidP="00884F39">
      <w:pPr>
        <w:ind w:left="0"/>
        <w:rPr>
          <w:rFonts w:ascii="Tahoma" w:hAnsi="Tahoma" w:cs="Tahoma"/>
          <w:b/>
          <w:sz w:val="56"/>
          <w:szCs w:val="56"/>
        </w:rPr>
      </w:pPr>
    </w:p>
    <w:p w14:paraId="31F4521A"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4FE8E29"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13-03-2026</w:t>
      </w:r>
    </w:p>
    <w:p w14:paraId="34A05EC9" w14:textId="77777777" w:rsidR="00BF331C" w:rsidRPr="00326C4D" w:rsidRDefault="00BF331C" w:rsidP="00BF331C">
      <w:pPr>
        <w:rPr>
          <w:rFonts w:ascii="Tahoma" w:hAnsi="Tahoma" w:cs="Tahoma"/>
        </w:rPr>
      </w:pPr>
    </w:p>
    <w:p w14:paraId="07611F16"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Søren Allermann Sørensen</w:t>
      </w:r>
    </w:p>
    <w:p w14:paraId="33F24F35"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Skindbjergvej 34, Skindbjerg, 8500 Grenaa</w:t>
      </w:r>
    </w:p>
    <w:p w14:paraId="71D57147" w14:textId="77777777" w:rsidR="00B356B3" w:rsidRPr="00936AD1" w:rsidRDefault="00B356B3">
      <w:pPr>
        <w:ind w:left="851" w:hanging="851"/>
        <w:jc w:val="center"/>
        <w:rPr>
          <w:rFonts w:ascii="Tahoma" w:hAnsi="Tahoma" w:cs="Tahoma"/>
          <w:bCs/>
          <w:sz w:val="28"/>
          <w:szCs w:val="28"/>
        </w:rPr>
      </w:pPr>
    </w:p>
    <w:p w14:paraId="2467A682"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76B8A7D" w14:textId="77777777" w:rsidR="00326C4D" w:rsidRDefault="00326C4D" w:rsidP="000B1691">
      <w:pPr>
        <w:ind w:right="567"/>
        <w:rPr>
          <w:szCs w:val="24"/>
        </w:rPr>
      </w:pPr>
    </w:p>
    <w:p w14:paraId="33ACBF45" w14:textId="61C0AF5A"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7B5D93" w:rsidRPr="007B5D93">
        <w:rPr>
          <w:szCs w:val="24"/>
        </w:rPr>
        <w:t xml:space="preserve">Søren Allermann Sørensen, ejer </w:t>
      </w:r>
    </w:p>
    <w:p w14:paraId="05327616"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7BE8F06C" w14:textId="77777777" w:rsidR="00936AD1" w:rsidRPr="003C3B8C" w:rsidRDefault="00936AD1" w:rsidP="000B1691">
      <w:pPr>
        <w:ind w:right="567"/>
        <w:rPr>
          <w:szCs w:val="24"/>
        </w:rPr>
      </w:pPr>
    </w:p>
    <w:p w14:paraId="325C558C" w14:textId="77777777" w:rsidR="00936AD1" w:rsidRPr="007B5D93" w:rsidRDefault="00936AD1" w:rsidP="000B1691">
      <w:pPr>
        <w:ind w:right="567"/>
        <w:rPr>
          <w:szCs w:val="24"/>
        </w:rPr>
      </w:pPr>
    </w:p>
    <w:p w14:paraId="65AFC669" w14:textId="77777777" w:rsidR="007B5D93" w:rsidRPr="007B5D93" w:rsidRDefault="00936AD1" w:rsidP="007B5D93">
      <w:pPr>
        <w:ind w:left="3912" w:right="567" w:hanging="3345"/>
        <w:rPr>
          <w:szCs w:val="24"/>
        </w:rPr>
      </w:pPr>
      <w:r w:rsidRPr="007B5D93">
        <w:rPr>
          <w:szCs w:val="24"/>
        </w:rPr>
        <w:t>Tilsynstype:</w:t>
      </w:r>
      <w:r w:rsidRPr="007B5D93">
        <w:rPr>
          <w:szCs w:val="24"/>
        </w:rPr>
        <w:tab/>
        <w:t>Kampagne tilsyn</w:t>
      </w:r>
      <w:r w:rsidR="00B356B3" w:rsidRPr="007B5D93">
        <w:rPr>
          <w:szCs w:val="24"/>
        </w:rPr>
        <w:t>. Der er ført tilsyn med</w:t>
      </w:r>
      <w:r w:rsidR="007B5D93" w:rsidRPr="007B5D93">
        <w:rPr>
          <w:szCs w:val="24"/>
        </w:rPr>
        <w:t>:</w:t>
      </w:r>
    </w:p>
    <w:p w14:paraId="7606B0EA" w14:textId="48DFF422" w:rsidR="007B5D93" w:rsidRPr="007B5D93" w:rsidRDefault="00B356B3" w:rsidP="007B5D93">
      <w:pPr>
        <w:pStyle w:val="Listeafsnit"/>
        <w:numPr>
          <w:ilvl w:val="0"/>
          <w:numId w:val="7"/>
        </w:numPr>
        <w:ind w:right="567"/>
        <w:rPr>
          <w:szCs w:val="24"/>
        </w:rPr>
      </w:pPr>
      <w:r w:rsidRPr="007B5D93">
        <w:rPr>
          <w:szCs w:val="24"/>
        </w:rPr>
        <w:t>Opbevaringskapacitet</w:t>
      </w:r>
    </w:p>
    <w:p w14:paraId="1B4AAE82" w14:textId="4B0CF26C" w:rsidR="00936AD1" w:rsidRPr="007B5D93" w:rsidRDefault="007B5D93" w:rsidP="007B5D93">
      <w:pPr>
        <w:pStyle w:val="Listeafsnit"/>
        <w:numPr>
          <w:ilvl w:val="0"/>
          <w:numId w:val="7"/>
        </w:numPr>
        <w:ind w:right="567"/>
        <w:rPr>
          <w:szCs w:val="24"/>
        </w:rPr>
      </w:pPr>
      <w:r w:rsidRPr="007B5D93">
        <w:rPr>
          <w:szCs w:val="24"/>
        </w:rPr>
        <w:t>O</w:t>
      </w:r>
      <w:r w:rsidR="00B356B3" w:rsidRPr="007B5D93">
        <w:rPr>
          <w:szCs w:val="24"/>
        </w:rPr>
        <w:t>pbevaring af husdyrgødning.</w:t>
      </w:r>
    </w:p>
    <w:p w14:paraId="328C645F" w14:textId="77777777" w:rsidR="007B5D93" w:rsidRPr="007B5D93" w:rsidRDefault="007B5D93" w:rsidP="007B5D93">
      <w:pPr>
        <w:pStyle w:val="Listeafsnit"/>
        <w:ind w:left="4272" w:right="567"/>
        <w:rPr>
          <w:color w:val="FF0000"/>
          <w:szCs w:val="24"/>
        </w:rPr>
      </w:pPr>
    </w:p>
    <w:p w14:paraId="1B15721E"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0C7A7EA" w14:textId="77777777" w:rsidR="00052446" w:rsidRPr="003C3B8C" w:rsidRDefault="00052446" w:rsidP="009338F0">
      <w:pPr>
        <w:ind w:right="567"/>
        <w:rPr>
          <w:szCs w:val="24"/>
        </w:rPr>
      </w:pPr>
      <w:r>
        <w:rPr>
          <w:szCs w:val="24"/>
        </w:rPr>
        <w:t>Baggrund for tilsynet:</w:t>
      </w:r>
      <w:r>
        <w:rPr>
          <w:szCs w:val="24"/>
        </w:rPr>
        <w:tab/>
        <w:t>Miljøtilsynsbekendtgørelsen</w:t>
      </w:r>
    </w:p>
    <w:p w14:paraId="26818CA2" w14:textId="77777777" w:rsidR="00B356B3" w:rsidRPr="003C3B8C" w:rsidRDefault="00B356B3" w:rsidP="000B1691">
      <w:pPr>
        <w:ind w:right="567"/>
        <w:rPr>
          <w:szCs w:val="24"/>
        </w:rPr>
      </w:pPr>
    </w:p>
    <w:p w14:paraId="52FCE769" w14:textId="77777777" w:rsidR="00B356B3" w:rsidRPr="003C3B8C" w:rsidRDefault="00B356B3" w:rsidP="000B1691">
      <w:pPr>
        <w:ind w:right="567"/>
        <w:rPr>
          <w:szCs w:val="24"/>
        </w:rPr>
      </w:pPr>
    </w:p>
    <w:p w14:paraId="4B4688B3"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28618</w:t>
      </w:r>
    </w:p>
    <w:p w14:paraId="6BF727E5"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31968682</w:t>
      </w:r>
    </w:p>
    <w:p w14:paraId="03C2797A"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1015096434</w:t>
      </w:r>
    </w:p>
    <w:p w14:paraId="56BAE568" w14:textId="77777777" w:rsidR="00B356B3" w:rsidRPr="003C3B8C" w:rsidRDefault="00B356B3" w:rsidP="00E531ED">
      <w:pPr>
        <w:spacing w:line="360" w:lineRule="auto"/>
        <w:ind w:left="0" w:right="567"/>
        <w:rPr>
          <w:szCs w:val="24"/>
        </w:rPr>
      </w:pPr>
    </w:p>
    <w:p w14:paraId="5AFFA770"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CC759AB"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26C7B0C4"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55D51928"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6B32F815" w14:textId="77777777" w:rsidR="003C3B8C" w:rsidRPr="003C3B8C" w:rsidRDefault="003C3B8C" w:rsidP="000B1691">
      <w:pPr>
        <w:spacing w:line="360" w:lineRule="auto"/>
        <w:ind w:right="567"/>
        <w:rPr>
          <w:szCs w:val="24"/>
        </w:rPr>
      </w:pPr>
    </w:p>
    <w:p w14:paraId="6BD129C6"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23C93FA"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905D22E" w14:textId="77777777" w:rsidR="0096245B" w:rsidRPr="003C3B8C" w:rsidRDefault="0096245B" w:rsidP="0096245B">
      <w:pPr>
        <w:ind w:right="142"/>
        <w:rPr>
          <w:szCs w:val="24"/>
        </w:rPr>
      </w:pPr>
    </w:p>
    <w:p w14:paraId="6F5D3248" w14:textId="77777777" w:rsidR="0096245B" w:rsidRPr="00965FCF" w:rsidRDefault="0096245B" w:rsidP="00884F39">
      <w:pPr>
        <w:pStyle w:val="Overskrift2"/>
        <w:ind w:left="426" w:firstLine="141"/>
        <w:rPr>
          <w:szCs w:val="32"/>
        </w:rPr>
      </w:pPr>
      <w:r w:rsidRPr="00965FCF">
        <w:rPr>
          <w:szCs w:val="32"/>
        </w:rPr>
        <w:t>Vil du vide mere</w:t>
      </w:r>
    </w:p>
    <w:p w14:paraId="655EF2DC" w14:textId="77777777" w:rsidR="0096245B" w:rsidRDefault="0096245B" w:rsidP="0096245B">
      <w:pPr>
        <w:tabs>
          <w:tab w:val="left" w:pos="1701"/>
          <w:tab w:val="left" w:pos="6804"/>
        </w:tabs>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697C1C2" w14:textId="77777777" w:rsidR="00661E21" w:rsidRDefault="00661E21" w:rsidP="0096245B">
      <w:pPr>
        <w:tabs>
          <w:tab w:val="left" w:pos="1701"/>
          <w:tab w:val="left" w:pos="6804"/>
        </w:tabs>
      </w:pPr>
      <w:r>
        <w:t xml:space="preserve">Styrelsen for Grøn Arealomlægning og Vandmiljø </w:t>
      </w:r>
    </w:p>
    <w:p w14:paraId="06F0EF2B" w14:textId="77777777" w:rsidR="00214F01" w:rsidRPr="003C3B8C" w:rsidRDefault="00D84DE8" w:rsidP="0096245B">
      <w:pPr>
        <w:tabs>
          <w:tab w:val="left" w:pos="1701"/>
          <w:tab w:val="left" w:pos="6804"/>
        </w:tabs>
        <w:rPr>
          <w:b/>
          <w:szCs w:val="24"/>
        </w:rPr>
      </w:pPr>
      <w:r>
        <w:t>(vejledninger mv.)</w:t>
      </w:r>
      <w:r w:rsidR="00214F01">
        <w:tab/>
      </w:r>
      <w:hyperlink r:id="rId10" w:history="1">
        <w:r w:rsidR="00661E21" w:rsidRPr="00661E21">
          <w:rPr>
            <w:rStyle w:val="Hyperlink"/>
            <w:color w:val="auto"/>
          </w:rPr>
          <w:t>www.sgav.dk</w:t>
        </w:r>
      </w:hyperlink>
      <w:r w:rsidR="00661E21" w:rsidRPr="00661E21">
        <w:t xml:space="preserve"> </w:t>
      </w:r>
    </w:p>
    <w:p w14:paraId="6414073B"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6F664EA1"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42E35B6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736E520" w14:textId="77777777" w:rsidR="0096245B" w:rsidRDefault="0096245B" w:rsidP="000B1691">
      <w:pPr>
        <w:spacing w:line="360" w:lineRule="auto"/>
        <w:ind w:right="567"/>
        <w:rPr>
          <w:rFonts w:ascii="Tahoma" w:hAnsi="Tahoma" w:cs="Tahoma"/>
          <w:color w:val="FF0000"/>
          <w:sz w:val="20"/>
        </w:rPr>
      </w:pPr>
    </w:p>
    <w:p w14:paraId="0000BA85" w14:textId="77777777" w:rsidR="0096245B" w:rsidRDefault="0096245B" w:rsidP="000B1691">
      <w:pPr>
        <w:spacing w:line="360" w:lineRule="auto"/>
        <w:ind w:right="567"/>
        <w:rPr>
          <w:rFonts w:ascii="Tahoma" w:hAnsi="Tahoma" w:cs="Tahoma"/>
          <w:color w:val="FF0000"/>
          <w:sz w:val="20"/>
        </w:rPr>
      </w:pPr>
    </w:p>
    <w:p w14:paraId="37003524"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23995591" w14:textId="77777777" w:rsidTr="00C14FB9">
        <w:tc>
          <w:tcPr>
            <w:tcW w:w="1088" w:type="pct"/>
          </w:tcPr>
          <w:p w14:paraId="1E038218"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07A29615" w14:textId="77777777" w:rsidR="00444F5E" w:rsidRDefault="00444F5E" w:rsidP="0063632A">
            <w:pPr>
              <w:ind w:left="0"/>
              <w:jc w:val="left"/>
            </w:pPr>
            <w:r>
              <w:t>Type</w:t>
            </w:r>
          </w:p>
        </w:tc>
        <w:tc>
          <w:tcPr>
            <w:tcW w:w="2246" w:type="pct"/>
          </w:tcPr>
          <w:p w14:paraId="0364626C" w14:textId="77777777" w:rsidR="00444F5E" w:rsidRDefault="00444F5E" w:rsidP="0063632A">
            <w:pPr>
              <w:ind w:left="0"/>
              <w:jc w:val="left"/>
            </w:pPr>
            <w:r>
              <w:t>Kommentar</w:t>
            </w:r>
          </w:p>
        </w:tc>
        <w:tc>
          <w:tcPr>
            <w:tcW w:w="869" w:type="pct"/>
          </w:tcPr>
          <w:p w14:paraId="3D2084F4" w14:textId="77777777" w:rsidR="00444F5E" w:rsidRDefault="00444F5E" w:rsidP="0063632A">
            <w:pPr>
              <w:ind w:left="0"/>
              <w:jc w:val="left"/>
            </w:pPr>
            <w:r>
              <w:t xml:space="preserve">Status </w:t>
            </w:r>
          </w:p>
        </w:tc>
      </w:tr>
      <w:tr w:rsidR="00444F5E" w14:paraId="25E380A6" w14:textId="77777777" w:rsidTr="00C14FB9">
        <w:tc>
          <w:tcPr>
            <w:tcW w:w="1088" w:type="pct"/>
          </w:tcPr>
          <w:p w14:paraId="4C7455BF" w14:textId="7F6DD4EF" w:rsidR="00444F5E" w:rsidRPr="007B5D93" w:rsidRDefault="007B5D93" w:rsidP="00444F5E">
            <w:pPr>
              <w:ind w:hanging="533"/>
            </w:pPr>
            <w:r w:rsidRPr="007B5D93">
              <w:t>13.03.2026</w:t>
            </w:r>
          </w:p>
        </w:tc>
        <w:tc>
          <w:tcPr>
            <w:tcW w:w="797" w:type="pct"/>
          </w:tcPr>
          <w:p w14:paraId="260A5176" w14:textId="6D9ECA02" w:rsidR="007B5D93" w:rsidRPr="007B5D93" w:rsidRDefault="00444F5E" w:rsidP="007B5D93">
            <w:pPr>
              <w:ind w:left="40" w:hanging="40"/>
            </w:pPr>
            <w:r w:rsidRPr="007B5D93">
              <w:t>Indskærpelse</w:t>
            </w:r>
          </w:p>
          <w:p w14:paraId="74E3E3DF" w14:textId="338EC1FF" w:rsidR="00444F5E" w:rsidRPr="007B5D93" w:rsidRDefault="00444F5E" w:rsidP="00444F5E">
            <w:pPr>
              <w:ind w:left="40" w:hanging="40"/>
            </w:pPr>
          </w:p>
        </w:tc>
        <w:tc>
          <w:tcPr>
            <w:tcW w:w="2246" w:type="pct"/>
          </w:tcPr>
          <w:p w14:paraId="65A9D134" w14:textId="475CEAC3" w:rsidR="00444F5E" w:rsidRPr="007B5D93" w:rsidRDefault="007B5D93" w:rsidP="00444F5E">
            <w:pPr>
              <w:ind w:hanging="567"/>
              <w:jc w:val="left"/>
            </w:pPr>
            <w:r w:rsidRPr="007B5D93">
              <w:t xml:space="preserve">Intet flydelag </w:t>
            </w:r>
          </w:p>
        </w:tc>
        <w:tc>
          <w:tcPr>
            <w:tcW w:w="869" w:type="pct"/>
          </w:tcPr>
          <w:p w14:paraId="3ECBA702" w14:textId="024F34EF" w:rsidR="007B5D93" w:rsidRPr="007B5D93" w:rsidRDefault="00043F46" w:rsidP="007B5D93">
            <w:pPr>
              <w:ind w:left="0" w:firstLine="10"/>
              <w:jc w:val="left"/>
            </w:pPr>
            <w:r>
              <w:t xml:space="preserve">Efterkommet </w:t>
            </w:r>
          </w:p>
          <w:p w14:paraId="25D2DFE1" w14:textId="7FB8B31F" w:rsidR="00444F5E" w:rsidRPr="007B5D93" w:rsidRDefault="00444F5E" w:rsidP="00216161">
            <w:pPr>
              <w:ind w:left="0" w:firstLine="10"/>
              <w:jc w:val="left"/>
            </w:pPr>
          </w:p>
        </w:tc>
      </w:tr>
    </w:tbl>
    <w:p w14:paraId="0A754F49" w14:textId="77777777" w:rsidR="00D7653F" w:rsidRDefault="00D7653F" w:rsidP="000B1691">
      <w:pPr>
        <w:spacing w:line="360" w:lineRule="auto"/>
        <w:ind w:right="567"/>
        <w:rPr>
          <w:rFonts w:ascii="Tahoma" w:hAnsi="Tahoma" w:cs="Tahoma"/>
          <w:b/>
          <w:bCs/>
          <w:sz w:val="22"/>
          <w:szCs w:val="22"/>
        </w:rPr>
      </w:pPr>
    </w:p>
    <w:p w14:paraId="5CAE6F55" w14:textId="77777777" w:rsidR="00320745" w:rsidRPr="00965FCF" w:rsidRDefault="00320745" w:rsidP="000B1691">
      <w:pPr>
        <w:spacing w:line="360" w:lineRule="auto"/>
        <w:ind w:right="567"/>
        <w:rPr>
          <w:sz w:val="28"/>
          <w:szCs w:val="28"/>
        </w:rPr>
      </w:pPr>
      <w:r w:rsidRPr="00965FCF">
        <w:rPr>
          <w:sz w:val="32"/>
          <w:szCs w:val="32"/>
        </w:rPr>
        <w:t>Kontrolpunkter</w:t>
      </w:r>
    </w:p>
    <w:p w14:paraId="2AF1FD93"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25AFA" w14:paraId="582591ED" w14:textId="77777777">
        <w:tc>
          <w:tcPr>
            <w:tcW w:w="1500" w:type="pct"/>
          </w:tcPr>
          <w:p w14:paraId="2099C73F" w14:textId="77777777" w:rsidR="00E531ED" w:rsidRPr="00E531ED" w:rsidRDefault="00D47299" w:rsidP="007B5D93">
            <w:pPr>
              <w:spacing w:line="360" w:lineRule="auto"/>
              <w:ind w:left="0" w:right="567"/>
              <w:jc w:val="left"/>
              <w:rPr>
                <w:szCs w:val="24"/>
              </w:rPr>
            </w:pPr>
            <w:r>
              <w:t>Kontrolpunkt</w:t>
            </w:r>
          </w:p>
        </w:tc>
        <w:tc>
          <w:tcPr>
            <w:tcW w:w="3500" w:type="pct"/>
          </w:tcPr>
          <w:p w14:paraId="467D835E" w14:textId="77777777" w:rsidR="00A25AFA" w:rsidRDefault="00D47299" w:rsidP="007B5D93">
            <w:pPr>
              <w:ind w:left="0"/>
              <w:jc w:val="left"/>
            </w:pPr>
            <w:r>
              <w:t>Bemærkning</w:t>
            </w:r>
          </w:p>
        </w:tc>
      </w:tr>
      <w:tr w:rsidR="00A25AFA" w14:paraId="606B4425" w14:textId="77777777">
        <w:tc>
          <w:tcPr>
            <w:tcW w:w="0" w:type="auto"/>
          </w:tcPr>
          <w:p w14:paraId="345C16B4" w14:textId="53E9BDD6" w:rsidR="00A25AFA" w:rsidRDefault="00D47299" w:rsidP="007B5D93">
            <w:pPr>
              <w:ind w:left="0"/>
              <w:jc w:val="left"/>
            </w:pPr>
            <w:r>
              <w:t>Logbog for gyllebeholder</w:t>
            </w:r>
          </w:p>
        </w:tc>
        <w:tc>
          <w:tcPr>
            <w:tcW w:w="0" w:type="auto"/>
          </w:tcPr>
          <w:p w14:paraId="4BDFB68E" w14:textId="7E91C25B" w:rsidR="00A25AFA" w:rsidRDefault="00D47299" w:rsidP="007B5D93">
            <w:pPr>
              <w:ind w:left="0"/>
              <w:jc w:val="left"/>
            </w:pPr>
            <w:r>
              <w:t>Logbog over flydelagets tilstand samt aktiviteter i beholderne føres hver måned. Flydelaget senest kontrolleret den 19.02.2026, her er der noteret et tilskrækkeligt flydelag. P</w:t>
            </w:r>
            <w:r w:rsidR="007B5D93">
              <w:t>å</w:t>
            </w:r>
            <w:r>
              <w:t xml:space="preserve"> tilsynstidspunktet var der ingen flydelag på beholderne</w:t>
            </w:r>
            <w:r>
              <w:br/>
            </w:r>
          </w:p>
        </w:tc>
      </w:tr>
      <w:tr w:rsidR="00A25AFA" w14:paraId="34715D81" w14:textId="77777777">
        <w:tc>
          <w:tcPr>
            <w:tcW w:w="0" w:type="auto"/>
          </w:tcPr>
          <w:p w14:paraId="0E222220" w14:textId="32741670" w:rsidR="00A25AFA" w:rsidRDefault="00D47299" w:rsidP="007B5D93">
            <w:pPr>
              <w:ind w:left="0"/>
              <w:jc w:val="left"/>
            </w:pPr>
            <w:r>
              <w:t>Beholdere til flydende husdyrgødning (læsseplads, dykket indløb, pumperør, opbevaringskapacitet)</w:t>
            </w:r>
          </w:p>
        </w:tc>
        <w:tc>
          <w:tcPr>
            <w:tcW w:w="0" w:type="auto"/>
          </w:tcPr>
          <w:p w14:paraId="53B8D5B5" w14:textId="77777777" w:rsidR="007B5D93" w:rsidRPr="007B5D93" w:rsidRDefault="00D47299" w:rsidP="007B5D93">
            <w:pPr>
              <w:ind w:left="0"/>
              <w:jc w:val="left"/>
            </w:pPr>
            <w:r>
              <w:t>Indløb ikke i brug.</w:t>
            </w:r>
            <w:r>
              <w:br/>
            </w:r>
            <w:r>
              <w:br/>
            </w:r>
            <w:r w:rsidR="007B5D93" w:rsidRPr="007B5D93">
              <w:t>Der var intet flydelag på tilsynstidspunktet. Det blev oplyst under tilsynet, at flydelaget forsvandt, da sneen smeltede (for ca. to uger siden). Da det er aftalt, at gyllen skal udbringes dagen efter tilsynet, har man ikke genetableret flydelaget.</w:t>
            </w:r>
          </w:p>
          <w:p w14:paraId="74EB68D4" w14:textId="77777777" w:rsidR="007B5D93" w:rsidRPr="007B5D93" w:rsidRDefault="007B5D93" w:rsidP="007B5D93">
            <w:pPr>
              <w:ind w:left="0"/>
              <w:jc w:val="left"/>
            </w:pPr>
            <w:r w:rsidRPr="007B5D93">
              <w:t>Flydelaget skal genetableres senest 7 dage efter, at et utilstrækkeligt flydelag er konstateret. Se tilsynsbrevet.</w:t>
            </w:r>
          </w:p>
          <w:p w14:paraId="4E83E191" w14:textId="32D76E93" w:rsidR="00A25AFA" w:rsidRDefault="00A25AFA" w:rsidP="007B5D93">
            <w:pPr>
              <w:ind w:left="0"/>
              <w:jc w:val="left"/>
            </w:pPr>
          </w:p>
        </w:tc>
      </w:tr>
      <w:tr w:rsidR="00A25AFA" w14:paraId="539113B2" w14:textId="77777777">
        <w:tc>
          <w:tcPr>
            <w:tcW w:w="0" w:type="auto"/>
          </w:tcPr>
          <w:p w14:paraId="7C1CF1EE" w14:textId="620DACFC" w:rsidR="00A25AFA" w:rsidRDefault="00D47299" w:rsidP="007B5D93">
            <w:pPr>
              <w:ind w:left="0"/>
              <w:jc w:val="left"/>
            </w:pPr>
            <w:r>
              <w:t>Krav om gyllealarm og beholderbarriere</w:t>
            </w:r>
          </w:p>
        </w:tc>
        <w:tc>
          <w:tcPr>
            <w:tcW w:w="0" w:type="auto"/>
          </w:tcPr>
          <w:p w14:paraId="7D7A3004" w14:textId="77777777" w:rsidR="00A25AFA" w:rsidRDefault="00D47299" w:rsidP="007B5D93">
            <w:pPr>
              <w:ind w:left="0"/>
              <w:jc w:val="left"/>
            </w:pPr>
            <w:r>
              <w:t>Ingen krav</w:t>
            </w:r>
          </w:p>
        </w:tc>
      </w:tr>
      <w:tr w:rsidR="00A25AFA" w14:paraId="453E10F1" w14:textId="77777777">
        <w:tc>
          <w:tcPr>
            <w:tcW w:w="0" w:type="auto"/>
          </w:tcPr>
          <w:p w14:paraId="7FAD7272" w14:textId="040DE531" w:rsidR="00A25AFA" w:rsidRDefault="00D47299" w:rsidP="007B5D93">
            <w:pPr>
              <w:ind w:left="0"/>
              <w:jc w:val="left"/>
            </w:pPr>
            <w:r>
              <w:t>Beholderkontrol</w:t>
            </w:r>
          </w:p>
        </w:tc>
        <w:tc>
          <w:tcPr>
            <w:tcW w:w="0" w:type="auto"/>
          </w:tcPr>
          <w:p w14:paraId="6CAFBAC6" w14:textId="43AD6F22" w:rsidR="00A25AFA" w:rsidRDefault="00D47299" w:rsidP="007B5D93">
            <w:pPr>
              <w:ind w:left="0"/>
              <w:jc w:val="left"/>
            </w:pPr>
            <w:r>
              <w:t>Seneste beholderkontrol foretaget 15</w:t>
            </w:r>
            <w:r w:rsidR="007B5D93">
              <w:t>.</w:t>
            </w:r>
            <w:r>
              <w:t>06</w:t>
            </w:r>
            <w:r w:rsidR="007B5D93">
              <w:t>.</w:t>
            </w:r>
            <w:r>
              <w:t>2023 uden bemærkninger. Beholderkontrolfrekvens hvert 10. år.</w:t>
            </w:r>
          </w:p>
          <w:p w14:paraId="3C0C7700" w14:textId="77777777" w:rsidR="007B5D93" w:rsidRDefault="007B5D93" w:rsidP="007B5D93">
            <w:pPr>
              <w:ind w:left="0"/>
              <w:jc w:val="left"/>
            </w:pPr>
          </w:p>
        </w:tc>
      </w:tr>
      <w:tr w:rsidR="00A25AFA" w14:paraId="46605155" w14:textId="77777777">
        <w:tc>
          <w:tcPr>
            <w:tcW w:w="0" w:type="auto"/>
          </w:tcPr>
          <w:p w14:paraId="791CD480" w14:textId="3E7F0377" w:rsidR="00A25AFA" w:rsidRDefault="00D47299" w:rsidP="007B5D93">
            <w:pPr>
              <w:ind w:left="0"/>
              <w:jc w:val="left"/>
            </w:pPr>
            <w:r>
              <w:lastRenderedPageBreak/>
              <w:t>Opbevaringskapacitet</w:t>
            </w:r>
          </w:p>
        </w:tc>
        <w:tc>
          <w:tcPr>
            <w:tcW w:w="0" w:type="auto"/>
          </w:tcPr>
          <w:p w14:paraId="5506FD84" w14:textId="6D811FE4" w:rsidR="007B5D93" w:rsidRPr="007B5D93" w:rsidRDefault="007B5D93" w:rsidP="007B5D93">
            <w:pPr>
              <w:ind w:left="0"/>
              <w:jc w:val="left"/>
            </w:pPr>
            <w:r w:rsidRPr="007B5D93">
              <w:t>Der er ingen dyr i planperioden 2024/25. I planperioden 2023/24 var der kun 1.025 slagtesvin. Med et samlet volumen på de t</w:t>
            </w:r>
            <w:r>
              <w:t>re</w:t>
            </w:r>
            <w:r w:rsidRPr="007B5D93">
              <w:t xml:space="preserve"> gyllebeholdere på 4.980 m³ svarer dette til ca. 91 måneders opbevaringskapacitet.</w:t>
            </w:r>
          </w:p>
          <w:p w14:paraId="08388FD1" w14:textId="77777777" w:rsidR="007B5D93" w:rsidRDefault="007B5D93" w:rsidP="007B5D93">
            <w:pPr>
              <w:ind w:left="0"/>
              <w:jc w:val="left"/>
            </w:pPr>
            <w:r w:rsidRPr="007B5D93">
              <w:t>Der er desuden en anden bedrift på Kastbjergvej 1. Her var der i planperioden 2024/25 15 måneders opbevaringskapacitet. Kravet om 9 måneders opbevaringskapacitet er dermed overholdt.</w:t>
            </w:r>
          </w:p>
          <w:p w14:paraId="6761A27C" w14:textId="77777777" w:rsidR="007B5D93" w:rsidRPr="007B5D93" w:rsidRDefault="007B5D93" w:rsidP="007B5D93">
            <w:pPr>
              <w:ind w:left="0"/>
              <w:jc w:val="left"/>
            </w:pPr>
          </w:p>
          <w:p w14:paraId="7CF1F6C0" w14:textId="738AEAA5" w:rsidR="007B5D93" w:rsidRPr="007B5D93" w:rsidRDefault="007B5D93" w:rsidP="007B5D93">
            <w:pPr>
              <w:ind w:left="0"/>
              <w:jc w:val="left"/>
            </w:pPr>
            <w:r w:rsidRPr="007B5D93">
              <w:t xml:space="preserve">Gyllebeholderne var tomme ved tilsynet i 2025. Beholderne er </w:t>
            </w:r>
            <w:r>
              <w:t>n</w:t>
            </w:r>
            <w:r w:rsidRPr="007B5D93">
              <w:t>u</w:t>
            </w:r>
            <w:r>
              <w:t xml:space="preserve"> u</w:t>
            </w:r>
            <w:r w:rsidRPr="007B5D93">
              <w:t>dlejet. Alle gyllebeholderne var på tilsynstidspunktet fyldte, og planen er, at der skal udbringes gylle nu.</w:t>
            </w:r>
          </w:p>
          <w:p w14:paraId="69941BEF" w14:textId="77777777" w:rsidR="007B5D93" w:rsidRPr="007B5D93" w:rsidRDefault="007B5D93" w:rsidP="007B5D93">
            <w:pPr>
              <w:ind w:left="0"/>
              <w:jc w:val="left"/>
            </w:pPr>
            <w:r w:rsidRPr="007B5D93">
              <w:t>Der er umiddelbart ingen planer om at have dyr på bedriften igen.</w:t>
            </w:r>
          </w:p>
          <w:p w14:paraId="6211225E" w14:textId="0C1321DE" w:rsidR="00A25AFA" w:rsidRDefault="00A25AFA" w:rsidP="007B5D93">
            <w:pPr>
              <w:ind w:left="0"/>
              <w:jc w:val="left"/>
            </w:pPr>
          </w:p>
        </w:tc>
      </w:tr>
    </w:tbl>
    <w:p w14:paraId="781CF3E8" w14:textId="77777777" w:rsidR="00E531ED" w:rsidRPr="00E531ED" w:rsidRDefault="00E531ED" w:rsidP="000B1691">
      <w:pPr>
        <w:spacing w:line="360" w:lineRule="auto"/>
        <w:ind w:right="567"/>
        <w:rPr>
          <w:szCs w:val="24"/>
        </w:rPr>
      </w:pPr>
    </w:p>
    <w:p w14:paraId="09C5F6CF"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0A9A097E"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526AD348" w14:textId="0DB9CF9A" w:rsidR="00683CA5" w:rsidRPr="003C3B8C" w:rsidRDefault="00683CA5" w:rsidP="00455969">
      <w:pPr>
        <w:spacing w:line="276" w:lineRule="auto"/>
        <w:ind w:right="567"/>
        <w:rPr>
          <w:color w:val="FF0000"/>
          <w:szCs w:val="24"/>
        </w:rPr>
      </w:pPr>
      <w:r>
        <w:rPr>
          <w:szCs w:val="24"/>
        </w:rPr>
        <w:t xml:space="preserve">Indberetning af </w:t>
      </w:r>
      <w:r w:rsidRPr="007B5D93">
        <w:rPr>
          <w:szCs w:val="24"/>
        </w:rPr>
        <w:t xml:space="preserve">egenkontrol: Ingen krav </w:t>
      </w:r>
    </w:p>
    <w:bookmarkEnd w:id="5"/>
    <w:p w14:paraId="673846F2"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506B14A"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CCC5BFF" w14:textId="77777777" w:rsidR="004E25A1" w:rsidRPr="00326C4D" w:rsidRDefault="004E25A1" w:rsidP="0096245B">
      <w:pPr>
        <w:rPr>
          <w:sz w:val="20"/>
        </w:rPr>
      </w:pPr>
      <w:r w:rsidRPr="00326C4D">
        <w:rPr>
          <w:sz w:val="20"/>
        </w:rPr>
        <w:t>De 5 delparametre er:</w:t>
      </w:r>
    </w:p>
    <w:p w14:paraId="66F1FFB4"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CEB93D3"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2492F406"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4A85316"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88842B7" w14:textId="77777777" w:rsidR="004E25A1" w:rsidRPr="00326C4D" w:rsidRDefault="004E25A1" w:rsidP="004E25A1">
      <w:pPr>
        <w:pStyle w:val="Listeafsnit"/>
        <w:numPr>
          <w:ilvl w:val="0"/>
          <w:numId w:val="5"/>
        </w:numPr>
        <w:rPr>
          <w:sz w:val="20"/>
        </w:rPr>
      </w:pPr>
      <w:r w:rsidRPr="00326C4D">
        <w:rPr>
          <w:sz w:val="20"/>
        </w:rPr>
        <w:t>Sårbarhed (konsekvens 34 %)</w:t>
      </w:r>
    </w:p>
    <w:p w14:paraId="5E744A82"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3,7</w:t>
      </w:r>
    </w:p>
    <w:p w14:paraId="2E5B49E0" w14:textId="77777777" w:rsidR="0096245B" w:rsidRPr="003C3B8C" w:rsidRDefault="0096245B">
      <w:pPr>
        <w:rPr>
          <w:szCs w:val="24"/>
        </w:rPr>
      </w:pPr>
    </w:p>
    <w:p w14:paraId="7F2DD862" w14:textId="77777777" w:rsidR="0096245B" w:rsidRPr="003C3B8C" w:rsidRDefault="0096245B">
      <w:pPr>
        <w:rPr>
          <w:szCs w:val="24"/>
        </w:rPr>
      </w:pPr>
    </w:p>
    <w:p w14:paraId="1CD328C8" w14:textId="77777777" w:rsidR="0096245B" w:rsidRPr="003C3B8C" w:rsidRDefault="0096245B">
      <w:pPr>
        <w:rPr>
          <w:szCs w:val="24"/>
        </w:rPr>
      </w:pPr>
    </w:p>
    <w:p w14:paraId="6BD039D3"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2E474432" w14:textId="77777777" w:rsidR="00AA13E9" w:rsidRPr="003C3B8C" w:rsidRDefault="00AA13E9">
      <w:pPr>
        <w:rPr>
          <w:szCs w:val="24"/>
        </w:rPr>
      </w:pPr>
      <w:r>
        <w:rPr>
          <w:szCs w:val="24"/>
        </w:rPr>
        <w:tab/>
      </w:r>
      <w:r>
        <w:rPr>
          <w:szCs w:val="24"/>
        </w:rPr>
        <w:tab/>
        <w:t>Miljøsagsbehandler</w:t>
      </w:r>
    </w:p>
    <w:p w14:paraId="7F100568"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4AC5F6B" w14:textId="4F078B49" w:rsidR="00317FA6" w:rsidRPr="007B5D93" w:rsidRDefault="0004797C" w:rsidP="00317FA6">
      <w:pPr>
        <w:ind w:left="1871" w:firstLine="681"/>
        <w:rPr>
          <w:szCs w:val="24"/>
        </w:rPr>
      </w:pPr>
      <w:r w:rsidRPr="007B5D93">
        <w:rPr>
          <w:szCs w:val="24"/>
        </w:rPr>
        <w:t>T</w:t>
      </w:r>
      <w:r w:rsidR="0037778B" w:rsidRPr="007B5D93">
        <w:rPr>
          <w:szCs w:val="24"/>
        </w:rPr>
        <w:t>lf</w:t>
      </w:r>
      <w:r w:rsidR="007B5D93">
        <w:rPr>
          <w:szCs w:val="24"/>
        </w:rPr>
        <w:t>.</w:t>
      </w:r>
      <w:r w:rsidR="00317FA6" w:rsidRPr="007B5D93">
        <w:rPr>
          <w:szCs w:val="24"/>
        </w:rPr>
        <w:t xml:space="preserve">: </w:t>
      </w:r>
      <w:bookmarkStart w:id="8" w:name="case_officer_telephone"/>
      <w:bookmarkEnd w:id="8"/>
      <w:r w:rsidR="007B5D93" w:rsidRPr="007B5D93">
        <w:rPr>
          <w:szCs w:val="24"/>
        </w:rPr>
        <w:t>21334538</w:t>
      </w:r>
    </w:p>
    <w:p w14:paraId="03D5506F" w14:textId="1C61D042" w:rsidR="00837C2B" w:rsidRDefault="0004797C" w:rsidP="00884F39">
      <w:pPr>
        <w:ind w:left="1871" w:firstLine="681"/>
        <w:rPr>
          <w:szCs w:val="24"/>
        </w:rPr>
      </w:pPr>
      <w:r w:rsidRPr="003C3B8C">
        <w:rPr>
          <w:szCs w:val="24"/>
        </w:rPr>
        <w:t>E</w:t>
      </w:r>
      <w:r w:rsidR="00317FA6" w:rsidRPr="003C3B8C">
        <w:rPr>
          <w:szCs w:val="24"/>
        </w:rPr>
        <w:t>-</w:t>
      </w:r>
      <w:r w:rsidR="00317FA6" w:rsidRPr="007B5D93">
        <w:rPr>
          <w:szCs w:val="24"/>
        </w:rPr>
        <w:t xml:space="preserve">mail: </w:t>
      </w:r>
      <w:bookmarkStart w:id="9" w:name="case_officer_email"/>
      <w:bookmarkEnd w:id="9"/>
      <w:r w:rsidR="007B5D93" w:rsidRPr="007B5D93">
        <w:rPr>
          <w:szCs w:val="24"/>
        </w:rPr>
        <w:t>amkr</w:t>
      </w:r>
      <w:r w:rsidR="00FB1693" w:rsidRPr="007B5D93">
        <w:rPr>
          <w:szCs w:val="24"/>
        </w:rPr>
        <w:t>@norddjurs</w:t>
      </w:r>
      <w:r w:rsidR="00FB1693" w:rsidRPr="0073586E">
        <w:rPr>
          <w:szCs w:val="24"/>
        </w:rPr>
        <w:t>.dk</w:t>
      </w:r>
    </w:p>
    <w:p w14:paraId="297B6D85" w14:textId="77777777" w:rsidR="00FB1693" w:rsidRDefault="00FB1693" w:rsidP="00884F39">
      <w:pPr>
        <w:ind w:left="1871" w:firstLine="681"/>
        <w:rPr>
          <w:szCs w:val="24"/>
        </w:rPr>
      </w:pPr>
    </w:p>
    <w:p w14:paraId="7F254DD2" w14:textId="77777777" w:rsidR="00FB1693" w:rsidRDefault="00FB1693" w:rsidP="00884F39">
      <w:pPr>
        <w:ind w:left="1871" w:firstLine="681"/>
        <w:rPr>
          <w:szCs w:val="24"/>
        </w:rPr>
      </w:pPr>
    </w:p>
    <w:p w14:paraId="55276E91" w14:textId="77777777" w:rsidR="00FB1693" w:rsidRDefault="00FB1693" w:rsidP="00884F39">
      <w:pPr>
        <w:ind w:left="1871" w:firstLine="681"/>
        <w:rPr>
          <w:szCs w:val="24"/>
        </w:rPr>
      </w:pPr>
    </w:p>
    <w:p w14:paraId="64C9A57D" w14:textId="77777777" w:rsidR="00FB1693" w:rsidRDefault="00FB1693" w:rsidP="00884F39">
      <w:pPr>
        <w:ind w:left="1871" w:firstLine="681"/>
        <w:rPr>
          <w:szCs w:val="24"/>
        </w:rPr>
      </w:pPr>
    </w:p>
    <w:p w14:paraId="26DE8D12" w14:textId="77777777" w:rsidR="00FB1693" w:rsidRDefault="00FB1693" w:rsidP="00884F39">
      <w:pPr>
        <w:ind w:left="1871" w:firstLine="681"/>
        <w:rPr>
          <w:szCs w:val="24"/>
        </w:rPr>
      </w:pPr>
    </w:p>
    <w:p w14:paraId="42D6AB27"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100A" w14:textId="77777777" w:rsidR="00BC2EFF" w:rsidRDefault="00BC2EFF">
      <w:r>
        <w:separator/>
      </w:r>
    </w:p>
  </w:endnote>
  <w:endnote w:type="continuationSeparator" w:id="0">
    <w:p w14:paraId="2A56139A" w14:textId="77777777" w:rsidR="00BC2EFF" w:rsidRDefault="00BC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CE18"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9643DEB"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5BAD"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4B5AE19A"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A4A3" w14:textId="77777777" w:rsidR="00BC2EFF" w:rsidRDefault="00BC2EFF">
      <w:r>
        <w:separator/>
      </w:r>
    </w:p>
  </w:footnote>
  <w:footnote w:type="continuationSeparator" w:id="0">
    <w:p w14:paraId="6DA1E46F" w14:textId="77777777" w:rsidR="00BC2EFF" w:rsidRDefault="00BC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A27A"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703A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19299A"/>
    <w:multiLevelType w:val="hybridMultilevel"/>
    <w:tmpl w:val="6360B954"/>
    <w:lvl w:ilvl="0" w:tplc="7526D4F6">
      <w:numFmt w:val="bullet"/>
      <w:lvlText w:val="-"/>
      <w:lvlJc w:val="left"/>
      <w:pPr>
        <w:ind w:left="4272" w:hanging="360"/>
      </w:pPr>
      <w:rPr>
        <w:rFonts w:ascii="Times New Roman" w:eastAsia="Times New Roman" w:hAnsi="Times New Roman" w:cs="Times New Roman" w:hint="default"/>
      </w:rPr>
    </w:lvl>
    <w:lvl w:ilvl="1" w:tplc="04060003" w:tentative="1">
      <w:start w:val="1"/>
      <w:numFmt w:val="bullet"/>
      <w:lvlText w:val="o"/>
      <w:lvlJc w:val="left"/>
      <w:pPr>
        <w:ind w:left="4992" w:hanging="360"/>
      </w:pPr>
      <w:rPr>
        <w:rFonts w:ascii="Courier New" w:hAnsi="Courier New" w:cs="Courier New" w:hint="default"/>
      </w:rPr>
    </w:lvl>
    <w:lvl w:ilvl="2" w:tplc="04060005" w:tentative="1">
      <w:start w:val="1"/>
      <w:numFmt w:val="bullet"/>
      <w:lvlText w:val=""/>
      <w:lvlJc w:val="left"/>
      <w:pPr>
        <w:ind w:left="5712" w:hanging="360"/>
      </w:pPr>
      <w:rPr>
        <w:rFonts w:ascii="Wingdings" w:hAnsi="Wingdings" w:hint="default"/>
      </w:rPr>
    </w:lvl>
    <w:lvl w:ilvl="3" w:tplc="04060001" w:tentative="1">
      <w:start w:val="1"/>
      <w:numFmt w:val="bullet"/>
      <w:lvlText w:val=""/>
      <w:lvlJc w:val="left"/>
      <w:pPr>
        <w:ind w:left="6432" w:hanging="360"/>
      </w:pPr>
      <w:rPr>
        <w:rFonts w:ascii="Symbol" w:hAnsi="Symbol" w:hint="default"/>
      </w:rPr>
    </w:lvl>
    <w:lvl w:ilvl="4" w:tplc="04060003" w:tentative="1">
      <w:start w:val="1"/>
      <w:numFmt w:val="bullet"/>
      <w:lvlText w:val="o"/>
      <w:lvlJc w:val="left"/>
      <w:pPr>
        <w:ind w:left="7152" w:hanging="360"/>
      </w:pPr>
      <w:rPr>
        <w:rFonts w:ascii="Courier New" w:hAnsi="Courier New" w:cs="Courier New" w:hint="default"/>
      </w:rPr>
    </w:lvl>
    <w:lvl w:ilvl="5" w:tplc="04060005" w:tentative="1">
      <w:start w:val="1"/>
      <w:numFmt w:val="bullet"/>
      <w:lvlText w:val=""/>
      <w:lvlJc w:val="left"/>
      <w:pPr>
        <w:ind w:left="7872" w:hanging="360"/>
      </w:pPr>
      <w:rPr>
        <w:rFonts w:ascii="Wingdings" w:hAnsi="Wingdings" w:hint="default"/>
      </w:rPr>
    </w:lvl>
    <w:lvl w:ilvl="6" w:tplc="04060001" w:tentative="1">
      <w:start w:val="1"/>
      <w:numFmt w:val="bullet"/>
      <w:lvlText w:val=""/>
      <w:lvlJc w:val="left"/>
      <w:pPr>
        <w:ind w:left="8592" w:hanging="360"/>
      </w:pPr>
      <w:rPr>
        <w:rFonts w:ascii="Symbol" w:hAnsi="Symbol" w:hint="default"/>
      </w:rPr>
    </w:lvl>
    <w:lvl w:ilvl="7" w:tplc="04060003" w:tentative="1">
      <w:start w:val="1"/>
      <w:numFmt w:val="bullet"/>
      <w:lvlText w:val="o"/>
      <w:lvlJc w:val="left"/>
      <w:pPr>
        <w:ind w:left="9312" w:hanging="360"/>
      </w:pPr>
      <w:rPr>
        <w:rFonts w:ascii="Courier New" w:hAnsi="Courier New" w:cs="Courier New" w:hint="default"/>
      </w:rPr>
    </w:lvl>
    <w:lvl w:ilvl="8" w:tplc="04060005" w:tentative="1">
      <w:start w:val="1"/>
      <w:numFmt w:val="bullet"/>
      <w:lvlText w:val=""/>
      <w:lvlJc w:val="left"/>
      <w:pPr>
        <w:ind w:left="10032" w:hanging="360"/>
      </w:pPr>
      <w:rPr>
        <w:rFonts w:ascii="Wingdings" w:hAnsi="Wingdings" w:hint="default"/>
      </w:rPr>
    </w:lvl>
  </w:abstractNum>
  <w:abstractNum w:abstractNumId="3" w15:restartNumberingAfterBreak="0">
    <w:nsid w:val="20DE1DB5"/>
    <w:multiLevelType w:val="hybridMultilevel"/>
    <w:tmpl w:val="B35A23A0"/>
    <w:lvl w:ilvl="0" w:tplc="5928B560">
      <w:numFmt w:val="bullet"/>
      <w:lvlText w:val="-"/>
      <w:lvlJc w:val="left"/>
      <w:pPr>
        <w:ind w:left="4272" w:hanging="360"/>
      </w:pPr>
      <w:rPr>
        <w:rFonts w:ascii="Times New Roman" w:eastAsia="Times New Roman" w:hAnsi="Times New Roman" w:cs="Times New Roman" w:hint="default"/>
      </w:rPr>
    </w:lvl>
    <w:lvl w:ilvl="1" w:tplc="04060003" w:tentative="1">
      <w:start w:val="1"/>
      <w:numFmt w:val="bullet"/>
      <w:lvlText w:val="o"/>
      <w:lvlJc w:val="left"/>
      <w:pPr>
        <w:ind w:left="4992" w:hanging="360"/>
      </w:pPr>
      <w:rPr>
        <w:rFonts w:ascii="Courier New" w:hAnsi="Courier New" w:cs="Courier New" w:hint="default"/>
      </w:rPr>
    </w:lvl>
    <w:lvl w:ilvl="2" w:tplc="04060005" w:tentative="1">
      <w:start w:val="1"/>
      <w:numFmt w:val="bullet"/>
      <w:lvlText w:val=""/>
      <w:lvlJc w:val="left"/>
      <w:pPr>
        <w:ind w:left="5712" w:hanging="360"/>
      </w:pPr>
      <w:rPr>
        <w:rFonts w:ascii="Wingdings" w:hAnsi="Wingdings" w:hint="default"/>
      </w:rPr>
    </w:lvl>
    <w:lvl w:ilvl="3" w:tplc="04060001" w:tentative="1">
      <w:start w:val="1"/>
      <w:numFmt w:val="bullet"/>
      <w:lvlText w:val=""/>
      <w:lvlJc w:val="left"/>
      <w:pPr>
        <w:ind w:left="6432" w:hanging="360"/>
      </w:pPr>
      <w:rPr>
        <w:rFonts w:ascii="Symbol" w:hAnsi="Symbol" w:hint="default"/>
      </w:rPr>
    </w:lvl>
    <w:lvl w:ilvl="4" w:tplc="04060003" w:tentative="1">
      <w:start w:val="1"/>
      <w:numFmt w:val="bullet"/>
      <w:lvlText w:val="o"/>
      <w:lvlJc w:val="left"/>
      <w:pPr>
        <w:ind w:left="7152" w:hanging="360"/>
      </w:pPr>
      <w:rPr>
        <w:rFonts w:ascii="Courier New" w:hAnsi="Courier New" w:cs="Courier New" w:hint="default"/>
      </w:rPr>
    </w:lvl>
    <w:lvl w:ilvl="5" w:tplc="04060005" w:tentative="1">
      <w:start w:val="1"/>
      <w:numFmt w:val="bullet"/>
      <w:lvlText w:val=""/>
      <w:lvlJc w:val="left"/>
      <w:pPr>
        <w:ind w:left="7872" w:hanging="360"/>
      </w:pPr>
      <w:rPr>
        <w:rFonts w:ascii="Wingdings" w:hAnsi="Wingdings" w:hint="default"/>
      </w:rPr>
    </w:lvl>
    <w:lvl w:ilvl="6" w:tplc="04060001" w:tentative="1">
      <w:start w:val="1"/>
      <w:numFmt w:val="bullet"/>
      <w:lvlText w:val=""/>
      <w:lvlJc w:val="left"/>
      <w:pPr>
        <w:ind w:left="8592" w:hanging="360"/>
      </w:pPr>
      <w:rPr>
        <w:rFonts w:ascii="Symbol" w:hAnsi="Symbol" w:hint="default"/>
      </w:rPr>
    </w:lvl>
    <w:lvl w:ilvl="7" w:tplc="04060003" w:tentative="1">
      <w:start w:val="1"/>
      <w:numFmt w:val="bullet"/>
      <w:lvlText w:val="o"/>
      <w:lvlJc w:val="left"/>
      <w:pPr>
        <w:ind w:left="9312" w:hanging="360"/>
      </w:pPr>
      <w:rPr>
        <w:rFonts w:ascii="Courier New" w:hAnsi="Courier New" w:cs="Courier New" w:hint="default"/>
      </w:rPr>
    </w:lvl>
    <w:lvl w:ilvl="8" w:tplc="04060005" w:tentative="1">
      <w:start w:val="1"/>
      <w:numFmt w:val="bullet"/>
      <w:lvlText w:val=""/>
      <w:lvlJc w:val="left"/>
      <w:pPr>
        <w:ind w:left="10032" w:hanging="360"/>
      </w:pPr>
      <w:rPr>
        <w:rFonts w:ascii="Wingdings" w:hAnsi="Wingdings" w:hint="default"/>
      </w:rPr>
    </w:lvl>
  </w:abstractNum>
  <w:abstractNum w:abstractNumId="4"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5"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6"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850068169">
    <w:abstractNumId w:val="1"/>
  </w:num>
  <w:num w:numId="2" w16cid:durableId="389697393">
    <w:abstractNumId w:val="0"/>
  </w:num>
  <w:num w:numId="3" w16cid:durableId="1863589773">
    <w:abstractNumId w:val="6"/>
  </w:num>
  <w:num w:numId="4" w16cid:durableId="1738631648">
    <w:abstractNumId w:val="5"/>
  </w:num>
  <w:num w:numId="5" w16cid:durableId="547646085">
    <w:abstractNumId w:val="4"/>
  </w:num>
  <w:num w:numId="6" w16cid:durableId="305354251">
    <w:abstractNumId w:val="2"/>
  </w:num>
  <w:num w:numId="7" w16cid:durableId="1835946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3F46"/>
    <w:rsid w:val="0004797C"/>
    <w:rsid w:val="00052446"/>
    <w:rsid w:val="00065462"/>
    <w:rsid w:val="00070BF9"/>
    <w:rsid w:val="00073D38"/>
    <w:rsid w:val="0009489D"/>
    <w:rsid w:val="000A39EB"/>
    <w:rsid w:val="000B1691"/>
    <w:rsid w:val="000B29CC"/>
    <w:rsid w:val="000E6578"/>
    <w:rsid w:val="000F00C6"/>
    <w:rsid w:val="00100F01"/>
    <w:rsid w:val="00105BD5"/>
    <w:rsid w:val="00107ED6"/>
    <w:rsid w:val="0012291F"/>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4F01"/>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2CFD"/>
    <w:rsid w:val="002F6674"/>
    <w:rsid w:val="00317FA6"/>
    <w:rsid w:val="00320745"/>
    <w:rsid w:val="00326C4D"/>
    <w:rsid w:val="00332B79"/>
    <w:rsid w:val="00342F22"/>
    <w:rsid w:val="0034594C"/>
    <w:rsid w:val="003466AB"/>
    <w:rsid w:val="00351346"/>
    <w:rsid w:val="00355813"/>
    <w:rsid w:val="00371446"/>
    <w:rsid w:val="0037778B"/>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1E21"/>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B5D93"/>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92D0A"/>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25AFA"/>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2EFF"/>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299"/>
    <w:rsid w:val="00D474A1"/>
    <w:rsid w:val="00D5081E"/>
    <w:rsid w:val="00D53139"/>
    <w:rsid w:val="00D5673C"/>
    <w:rsid w:val="00D72C29"/>
    <w:rsid w:val="00D7653F"/>
    <w:rsid w:val="00D77B71"/>
    <w:rsid w:val="00D84DE8"/>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04B"/>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D5C5721"/>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 w:type="paragraph" w:styleId="NormalWeb">
    <w:name w:val="Normal (Web)"/>
    <w:basedOn w:val="Normal"/>
    <w:uiPriority w:val="99"/>
    <w:semiHidden/>
    <w:unhideWhenUsed/>
    <w:rsid w:val="007B5D9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gav.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9</TotalTime>
  <Pages>3</Pages>
  <Words>553</Words>
  <Characters>3609</Characters>
  <Application>Microsoft Office Word</Application>
  <DocSecurity>0</DocSecurity>
  <Lines>150</Lines>
  <Paragraphs>88</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4074</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3</cp:revision>
  <cp:lastPrinted>2005-05-04T09:21:00Z</cp:lastPrinted>
  <dcterms:created xsi:type="dcterms:W3CDTF">2026-03-24T07:45:00Z</dcterms:created>
  <dcterms:modified xsi:type="dcterms:W3CDTF">2026-03-24T08:16:00Z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