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BD748B" w:rsidRPr="00954549" w:rsidTr="001F4D57">
        <w:tc>
          <w:tcPr>
            <w:tcW w:w="5000" w:type="pct"/>
            <w:gridSpan w:val="4"/>
            <w:shd w:val="clear" w:color="auto" w:fill="92D050"/>
          </w:tcPr>
          <w:p w:rsidR="00BD748B" w:rsidRPr="00954549" w:rsidRDefault="00BD748B" w:rsidP="001F4D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BD748B" w:rsidRPr="00ED3CDA" w:rsidTr="001F4D57">
        <w:tc>
          <w:tcPr>
            <w:tcW w:w="1103" w:type="pct"/>
            <w:shd w:val="clear" w:color="auto" w:fill="auto"/>
          </w:tcPr>
          <w:p w:rsidR="00BD748B" w:rsidRPr="00954549" w:rsidRDefault="00BD748B" w:rsidP="001F4D57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BD748B" w:rsidRPr="00ED3CDA" w:rsidRDefault="00BD748B" w:rsidP="001F4D57">
            <w:pPr>
              <w:rPr>
                <w:rFonts w:ascii="Times New Roman" w:hAnsi="Times New Roman" w:cs="Times New Roman"/>
              </w:rPr>
            </w:pPr>
            <w:r w:rsidRPr="00ED3CDA">
              <w:rPr>
                <w:rFonts w:ascii="Times New Roman" w:hAnsi="Times New Roman" w:cs="Times New Roman"/>
              </w:rPr>
              <w:t>Car</w:t>
            </w:r>
            <w:r>
              <w:rPr>
                <w:rFonts w:ascii="Times New Roman" w:hAnsi="Times New Roman" w:cs="Times New Roman"/>
              </w:rPr>
              <w:t>p</w:t>
            </w:r>
            <w:r w:rsidRPr="00ED3CDA">
              <w:rPr>
                <w:rFonts w:ascii="Times New Roman" w:hAnsi="Times New Roman" w:cs="Times New Roman"/>
              </w:rPr>
              <w:t>eople</w:t>
            </w:r>
            <w:r>
              <w:rPr>
                <w:rFonts w:ascii="Times New Roman" w:hAnsi="Times New Roman" w:cs="Times New Roman"/>
              </w:rPr>
              <w:t xml:space="preserve"> Gentofte ApS</w:t>
            </w:r>
          </w:p>
        </w:tc>
        <w:tc>
          <w:tcPr>
            <w:tcW w:w="1093" w:type="pct"/>
            <w:shd w:val="clear" w:color="auto" w:fill="auto"/>
          </w:tcPr>
          <w:p w:rsidR="00BD748B" w:rsidRPr="00ED3CDA" w:rsidRDefault="00BD748B" w:rsidP="001F4D5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D3CDA">
              <w:rPr>
                <w:rFonts w:ascii="Times New Roman" w:hAnsi="Times New Roman" w:cs="Times New Roman"/>
                <w:b/>
              </w:rPr>
              <w:t>Sags nr.</w:t>
            </w:r>
            <w:proofErr w:type="gramEnd"/>
            <w:r w:rsidRPr="00ED3C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96" w:type="pct"/>
            <w:shd w:val="clear" w:color="auto" w:fill="auto"/>
          </w:tcPr>
          <w:p w:rsidR="00BD748B" w:rsidRPr="00ED3CDA" w:rsidRDefault="00BD748B" w:rsidP="001F4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GEO-2021-00267</w:t>
            </w:r>
          </w:p>
        </w:tc>
      </w:tr>
      <w:tr w:rsidR="00BD748B" w:rsidRPr="00ED3CDA" w:rsidTr="001F4D57">
        <w:tc>
          <w:tcPr>
            <w:tcW w:w="1103" w:type="pct"/>
            <w:shd w:val="clear" w:color="auto" w:fill="auto"/>
          </w:tcPr>
          <w:p w:rsidR="00BD748B" w:rsidRPr="00954549" w:rsidRDefault="00BD748B" w:rsidP="001F4D57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BD748B" w:rsidRPr="00ED3CDA" w:rsidRDefault="00BD748B" w:rsidP="001F4D57">
            <w:pPr>
              <w:rPr>
                <w:rFonts w:ascii="Times New Roman" w:hAnsi="Times New Roman" w:cs="Times New Roman"/>
              </w:rPr>
            </w:pPr>
            <w:r w:rsidRPr="00ED3CDA">
              <w:rPr>
                <w:rFonts w:ascii="Times New Roman" w:hAnsi="Times New Roman" w:cs="Times New Roman"/>
              </w:rPr>
              <w:t>La</w:t>
            </w:r>
            <w:r>
              <w:rPr>
                <w:rFonts w:ascii="Times New Roman" w:hAnsi="Times New Roman" w:cs="Times New Roman"/>
              </w:rPr>
              <w:t>gergårdsvej 7</w:t>
            </w:r>
          </w:p>
        </w:tc>
        <w:tc>
          <w:tcPr>
            <w:tcW w:w="1093" w:type="pct"/>
            <w:shd w:val="clear" w:color="auto" w:fill="auto"/>
          </w:tcPr>
          <w:p w:rsidR="00BD748B" w:rsidRPr="00ED3CDA" w:rsidRDefault="00BD748B" w:rsidP="001F4D57">
            <w:pPr>
              <w:rPr>
                <w:rFonts w:ascii="Times New Roman" w:hAnsi="Times New Roman" w:cs="Times New Roman"/>
                <w:b/>
              </w:rPr>
            </w:pPr>
            <w:r w:rsidRPr="00ED3CDA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BD748B" w:rsidRPr="00ED3CDA" w:rsidRDefault="00BD748B" w:rsidP="001F4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Autoværksted</w:t>
            </w:r>
          </w:p>
        </w:tc>
      </w:tr>
      <w:tr w:rsidR="00BD748B" w:rsidRPr="00ED3CDA" w:rsidTr="001F4D57">
        <w:tc>
          <w:tcPr>
            <w:tcW w:w="1103" w:type="pct"/>
            <w:shd w:val="clear" w:color="auto" w:fill="auto"/>
          </w:tcPr>
          <w:p w:rsidR="00BD748B" w:rsidRPr="00954549" w:rsidRDefault="00BD748B" w:rsidP="001F4D57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BD748B" w:rsidRPr="00ED3CDA" w:rsidRDefault="00BD748B" w:rsidP="001F4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32 28 17 61</w:t>
            </w:r>
          </w:p>
        </w:tc>
        <w:tc>
          <w:tcPr>
            <w:tcW w:w="1093" w:type="pct"/>
            <w:shd w:val="clear" w:color="auto" w:fill="auto"/>
          </w:tcPr>
          <w:p w:rsidR="00BD748B" w:rsidRPr="00ED3CDA" w:rsidRDefault="00BD748B" w:rsidP="001F4D57">
            <w:pPr>
              <w:rPr>
                <w:rFonts w:ascii="Times New Roman" w:hAnsi="Times New Roman" w:cs="Times New Roman"/>
                <w:b/>
              </w:rPr>
            </w:pPr>
            <w:r w:rsidRPr="00ED3CDA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BD748B" w:rsidRPr="00ED3CDA" w:rsidRDefault="00BD748B" w:rsidP="001F4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27-05-2021</w:t>
            </w:r>
          </w:p>
        </w:tc>
      </w:tr>
      <w:tr w:rsidR="00BD748B" w:rsidRPr="00ED3CDA" w:rsidTr="001F4D57">
        <w:tc>
          <w:tcPr>
            <w:tcW w:w="1103" w:type="pct"/>
            <w:shd w:val="clear" w:color="auto" w:fill="auto"/>
          </w:tcPr>
          <w:p w:rsidR="00BD748B" w:rsidRPr="00954549" w:rsidRDefault="00BD748B" w:rsidP="001F4D57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:rsidR="00BD748B" w:rsidRPr="00954549" w:rsidRDefault="00BD748B" w:rsidP="001F4D57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BD748B" w:rsidRPr="00ED3CDA" w:rsidRDefault="00BD748B" w:rsidP="001F4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Nicolai Monberg</w:t>
            </w:r>
          </w:p>
        </w:tc>
        <w:tc>
          <w:tcPr>
            <w:tcW w:w="1093" w:type="pct"/>
            <w:shd w:val="clear" w:color="auto" w:fill="auto"/>
          </w:tcPr>
          <w:p w:rsidR="00BD748B" w:rsidRPr="00ED3CDA" w:rsidRDefault="00BD748B" w:rsidP="001F4D57">
            <w:pPr>
              <w:rPr>
                <w:rFonts w:ascii="Times New Roman" w:hAnsi="Times New Roman" w:cs="Times New Roman"/>
                <w:b/>
              </w:rPr>
            </w:pPr>
            <w:r w:rsidRPr="00ED3CDA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BD748B" w:rsidRPr="00ED3CDA" w:rsidRDefault="00BD748B" w:rsidP="001F4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Rasmus Bach Lander</w:t>
            </w:r>
          </w:p>
        </w:tc>
      </w:tr>
      <w:tr w:rsidR="00BD748B" w:rsidRPr="00ED3CDA" w:rsidTr="001F4D57">
        <w:tc>
          <w:tcPr>
            <w:tcW w:w="1103" w:type="pct"/>
            <w:shd w:val="clear" w:color="auto" w:fill="auto"/>
          </w:tcPr>
          <w:p w:rsidR="00BD748B" w:rsidRPr="00954549" w:rsidRDefault="00BD748B" w:rsidP="001F4D57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BD748B" w:rsidRDefault="00BD748B" w:rsidP="001F4D57">
            <w:pPr>
              <w:rPr>
                <w:rFonts w:ascii="Times New Roman" w:hAnsi="Times New Roman" w:cs="Times New Roman"/>
              </w:rPr>
            </w:pPr>
            <w:hyperlink r:id="rId4" w:history="1">
              <w:r w:rsidRPr="00F9169D">
                <w:rPr>
                  <w:rStyle w:val="Hyperlink"/>
                  <w:rFonts w:ascii="Times New Roman" w:hAnsi="Times New Roman" w:cs="Times New Roman"/>
                </w:rPr>
                <w:t>gentofte@carpeople.dk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BD748B" w:rsidRPr="00ED3CDA" w:rsidRDefault="00BD748B" w:rsidP="001F4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tlf. 32 52 52 52</w:t>
            </w:r>
          </w:p>
        </w:tc>
        <w:tc>
          <w:tcPr>
            <w:tcW w:w="1093" w:type="pct"/>
            <w:shd w:val="clear" w:color="auto" w:fill="auto"/>
          </w:tcPr>
          <w:p w:rsidR="00BD748B" w:rsidRPr="00ED3CDA" w:rsidRDefault="00BD748B" w:rsidP="001F4D57">
            <w:pPr>
              <w:rPr>
                <w:rFonts w:ascii="Times New Roman" w:hAnsi="Times New Roman" w:cs="Times New Roman"/>
                <w:b/>
              </w:rPr>
            </w:pPr>
            <w:r w:rsidRPr="00ED3CDA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BD748B" w:rsidRPr="00ED3CDA" w:rsidRDefault="00BD748B" w:rsidP="001F4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Nicolai Monberg</w:t>
            </w:r>
          </w:p>
          <w:p w:rsidR="00BD748B" w:rsidRPr="00ED3CDA" w:rsidRDefault="00BD748B" w:rsidP="001F4D57">
            <w:pPr>
              <w:rPr>
                <w:rFonts w:ascii="Times New Roman" w:hAnsi="Times New Roman" w:cs="Times New Roman"/>
              </w:rPr>
            </w:pPr>
          </w:p>
        </w:tc>
      </w:tr>
      <w:tr w:rsidR="00BD748B" w:rsidRPr="00954549" w:rsidTr="001F4D57">
        <w:tc>
          <w:tcPr>
            <w:tcW w:w="1103" w:type="pct"/>
            <w:shd w:val="clear" w:color="auto" w:fill="auto"/>
          </w:tcPr>
          <w:p w:rsidR="00BD748B" w:rsidRPr="00954549" w:rsidRDefault="00BD748B" w:rsidP="001F4D57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BD748B" w:rsidRPr="00954549" w:rsidRDefault="00BD748B" w:rsidP="001F4D57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BD748B" w:rsidRPr="00954549" w:rsidTr="001F4D57">
        <w:tc>
          <w:tcPr>
            <w:tcW w:w="5000" w:type="pct"/>
            <w:gridSpan w:val="4"/>
            <w:shd w:val="clear" w:color="auto" w:fill="92D050"/>
          </w:tcPr>
          <w:p w:rsidR="00BD748B" w:rsidRPr="00954549" w:rsidRDefault="00BD748B" w:rsidP="001F4D57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BD748B" w:rsidRPr="00954549" w:rsidTr="001F4D57">
        <w:tc>
          <w:tcPr>
            <w:tcW w:w="5000" w:type="pct"/>
            <w:gridSpan w:val="4"/>
            <w:shd w:val="clear" w:color="auto" w:fill="auto"/>
          </w:tcPr>
          <w:p w:rsidR="00BD748B" w:rsidRPr="00BD748B" w:rsidRDefault="00BD748B" w:rsidP="001F4D57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 xml:space="preserve">Virksomheden blev etableret i </w:t>
            </w:r>
            <w:r>
              <w:rPr>
                <w:rFonts w:ascii="Times New Roman" w:hAnsi="Times New Roman" w:cs="Times New Roman"/>
              </w:rPr>
              <w:t>2020</w:t>
            </w:r>
          </w:p>
          <w:p w:rsidR="00BD748B" w:rsidRDefault="00BD748B" w:rsidP="001F4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Åbningstider: 7:30-17:00, mandag-fredag</w:t>
            </w:r>
            <w:r>
              <w:rPr>
                <w:rFonts w:ascii="Times New Roman" w:hAnsi="Times New Roman" w:cs="Times New Roman"/>
              </w:rPr>
              <w:t xml:space="preserve">. 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 xml:space="preserve">Antal ansatte: 6 </w:t>
            </w:r>
          </w:p>
          <w:p w:rsidR="00BD748B" w:rsidRPr="00954549" w:rsidRDefault="00BD748B" w:rsidP="001F4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Aktiviteter på virksomheden: Autoværksteds aktiviteter og skift af dæk</w:t>
            </w:r>
          </w:p>
          <w:p w:rsidR="00BD748B" w:rsidRPr="00954549" w:rsidRDefault="00BD748B" w:rsidP="001F4D57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>Tilsynet omhandlede udelukkende virksomhedens</w:t>
            </w:r>
            <w:r>
              <w:rPr>
                <w:rFonts w:ascii="Times New Roman" w:hAnsi="Times New Roman" w:cs="Times New Roman"/>
              </w:rPr>
              <w:t xml:space="preserve"> belægninger og opbevaring af farligt affald/kemikalie</w:t>
            </w:r>
            <w:r w:rsidRPr="00287A20">
              <w:rPr>
                <w:rFonts w:ascii="Times New Roman" w:hAnsi="Times New Roman" w:cs="Times New Roman"/>
              </w:rPr>
              <w:t>r.</w:t>
            </w:r>
          </w:p>
          <w:p w:rsidR="00BD748B" w:rsidRPr="00BD748B" w:rsidRDefault="00BD748B" w:rsidP="001F4D57">
            <w:pPr>
              <w:rPr>
                <w:rFonts w:ascii="Times New Roman" w:hAnsi="Times New Roman" w:cs="Times New Roman"/>
              </w:rPr>
            </w:pPr>
            <w:r w:rsidRPr="0076169C">
              <w:rPr>
                <w:rFonts w:eastAsia="Calibri"/>
              </w:rPr>
              <w:t xml:space="preserve">Virksomheden er omfattet af Autoværkstedsbekendtgørelsen, </w:t>
            </w:r>
            <w:r w:rsidRPr="00270BCC">
              <w:rPr>
                <w:rFonts w:ascii="Times New Roman" w:hAnsi="Times New Roman" w:cs="Times New Roman"/>
                <w:shd w:val="clear" w:color="auto" w:fill="F9F9FB"/>
              </w:rPr>
              <w:t>BEK nr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.</w:t>
            </w:r>
            <w:r w:rsidRPr="00270BCC">
              <w:rPr>
                <w:rFonts w:ascii="Times New Roman" w:hAnsi="Times New Roman" w:cs="Times New Roman"/>
                <w:shd w:val="clear" w:color="auto" w:fill="F9F9FB"/>
              </w:rPr>
              <w:t xml:space="preserve"> 908 af 30/08/2019</w:t>
            </w:r>
          </w:p>
          <w:p w:rsidR="00BD748B" w:rsidRPr="00954549" w:rsidRDefault="00BD748B" w:rsidP="001F4D57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 xml:space="preserve">Afstand til forureningsfølsomt område: </w:t>
            </w:r>
            <w:r w:rsidRPr="00701313">
              <w:rPr>
                <w:rFonts w:ascii="Times New Roman" w:hAnsi="Times New Roman" w:cs="Times New Roman"/>
              </w:rPr>
              <w:t>mere end 100 meter</w:t>
            </w:r>
          </w:p>
        </w:tc>
      </w:tr>
      <w:tr w:rsidR="00BD748B" w:rsidRPr="00954549" w:rsidTr="001F4D57">
        <w:tc>
          <w:tcPr>
            <w:tcW w:w="5000" w:type="pct"/>
            <w:gridSpan w:val="4"/>
            <w:shd w:val="clear" w:color="auto" w:fill="92D050"/>
          </w:tcPr>
          <w:p w:rsidR="00BD748B" w:rsidRPr="00954549" w:rsidRDefault="00BD748B" w:rsidP="001F4D57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BD748B" w:rsidRPr="000A11B1" w:rsidTr="001F4D57">
        <w:tc>
          <w:tcPr>
            <w:tcW w:w="5000" w:type="pct"/>
            <w:gridSpan w:val="4"/>
            <w:shd w:val="clear" w:color="auto" w:fill="auto"/>
          </w:tcPr>
          <w:p w:rsidR="00BD748B" w:rsidRPr="000A11B1" w:rsidRDefault="00BD748B" w:rsidP="001F4D57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0A11B1">
              <w:rPr>
                <w:rFonts w:ascii="Times New Roman" w:hAnsi="Times New Roman" w:cs="Times New Roman"/>
                <w:bCs/>
              </w:rPr>
              <w:t>Ikke relevant</w:t>
            </w:r>
          </w:p>
        </w:tc>
      </w:tr>
      <w:tr w:rsidR="00BD748B" w:rsidRPr="00954549" w:rsidTr="001F4D57">
        <w:tc>
          <w:tcPr>
            <w:tcW w:w="5000" w:type="pct"/>
            <w:gridSpan w:val="4"/>
            <w:shd w:val="clear" w:color="auto" w:fill="92D050"/>
          </w:tcPr>
          <w:p w:rsidR="00BD748B" w:rsidRPr="00954549" w:rsidRDefault="00BD748B" w:rsidP="001F4D57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BD748B" w:rsidRPr="00954549" w:rsidTr="001F4D57">
        <w:tc>
          <w:tcPr>
            <w:tcW w:w="5000" w:type="pct"/>
            <w:gridSpan w:val="4"/>
            <w:shd w:val="clear" w:color="auto" w:fill="auto"/>
          </w:tcPr>
          <w:p w:rsidR="00BD748B" w:rsidRDefault="00BD748B" w:rsidP="001F4D57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>Ejendommen er forureningskortlagt af Region Hovedstaden</w:t>
            </w:r>
          </w:p>
          <w:p w:rsidR="00BD748B" w:rsidRPr="00AD0963" w:rsidRDefault="00BD748B" w:rsidP="001F4D57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Dato for eventuel kortlægning af forurening:</w:t>
            </w:r>
            <w:r>
              <w:rPr>
                <w:rFonts w:ascii="Times New Roman" w:hAnsi="Times New Roman" w:cs="Times New Roman"/>
              </w:rPr>
              <w:t xml:space="preserve"> 2005, pga. tidligere Gentofte Losseplads 1990-1964.</w:t>
            </w:r>
          </w:p>
          <w:p w:rsidR="00BD748B" w:rsidRPr="00BD748B" w:rsidRDefault="00BD748B" w:rsidP="001F4D57">
            <w:pPr>
              <w:rPr>
                <w:rFonts w:ascii="Times New Roman" w:hAnsi="Times New Roman" w:cs="Times New Roman"/>
                <w:color w:val="FF0000"/>
              </w:rPr>
            </w:pPr>
            <w:r w:rsidRPr="00AD0963">
              <w:rPr>
                <w:rFonts w:ascii="Times New Roman" w:hAnsi="Times New Roman" w:cs="Times New Roman"/>
              </w:rPr>
              <w:t>Forureningstype:</w:t>
            </w:r>
            <w:r>
              <w:rPr>
                <w:rFonts w:ascii="Times New Roman" w:hAnsi="Times New Roman" w:cs="Times New Roman"/>
              </w:rPr>
              <w:t xml:space="preserve"> Lossepladsfyld.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549">
              <w:rPr>
                <w:rFonts w:ascii="Times New Roman" w:hAnsi="Times New Roman" w:cs="Times New Roman"/>
              </w:rPr>
              <w:t>Der er ikke konstateret ny jordforurening ved tilsynet.</w:t>
            </w:r>
          </w:p>
        </w:tc>
      </w:tr>
      <w:tr w:rsidR="00BD748B" w:rsidRPr="00954549" w:rsidTr="001F4D57">
        <w:tc>
          <w:tcPr>
            <w:tcW w:w="5000" w:type="pct"/>
            <w:gridSpan w:val="4"/>
            <w:shd w:val="clear" w:color="auto" w:fill="92D050"/>
          </w:tcPr>
          <w:p w:rsidR="00BD748B" w:rsidRPr="00954549" w:rsidRDefault="00BD748B" w:rsidP="001F4D57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BD748B" w:rsidRPr="00954549" w:rsidTr="001F4D57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BD748B" w:rsidRPr="00954549" w:rsidRDefault="00BD748B" w:rsidP="001F4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Ingen</w:t>
            </w:r>
          </w:p>
        </w:tc>
      </w:tr>
      <w:tr w:rsidR="00BD748B" w:rsidRPr="00954549" w:rsidTr="001F4D57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:rsidR="00BD748B" w:rsidRPr="00954549" w:rsidRDefault="00BD748B" w:rsidP="001F4D57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BD748B" w:rsidRPr="00954549" w:rsidRDefault="00BD748B" w:rsidP="001F4D57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BD748B" w:rsidRPr="00954549" w:rsidTr="001F4D57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BD748B" w:rsidRPr="00954549" w:rsidRDefault="00BD748B" w:rsidP="001F4D57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BD748B" w:rsidRPr="00954549" w:rsidRDefault="00BD748B" w:rsidP="001F4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01-06-2021</w:t>
            </w:r>
          </w:p>
        </w:tc>
      </w:tr>
    </w:tbl>
    <w:p w:rsidR="00BA2A83" w:rsidRDefault="00BA2A83"/>
    <w:sectPr w:rsidR="00BA2A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8B"/>
    <w:rsid w:val="00BA2A83"/>
    <w:rsid w:val="00B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4AF5"/>
  <w15:chartTrackingRefBased/>
  <w15:docId w15:val="{2A3EF1CC-B321-4493-94F1-2D1412FE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48B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D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D7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ntofte@carpeopl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2021-06-30T09:00:00Z</dcterms:created>
  <dcterms:modified xsi:type="dcterms:W3CDTF">2021-06-30T09:02:00Z</dcterms:modified>
</cp:coreProperties>
</file>