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ED0DA9" w:rsidRPr="00BF73B7" w14:paraId="1D965A66" w14:textId="77777777">
        <w:trPr>
          <w:trHeight w:val="675"/>
        </w:trPr>
        <w:tc>
          <w:tcPr>
            <w:tcW w:w="3629" w:type="dxa"/>
            <w:tcMar>
              <w:left w:w="0" w:type="dxa"/>
              <w:right w:w="0" w:type="dxa"/>
            </w:tcMar>
          </w:tcPr>
          <w:p w14:paraId="4420136F" w14:textId="77777777" w:rsidR="00ED0DA9" w:rsidRPr="00BF73B7" w:rsidRDefault="00ED0DA9" w:rsidP="005A0B29">
            <w:pPr>
              <w:pStyle w:val="SidefodSidehoved"/>
              <w:framePr w:wrap="auto" w:vAnchor="margin" w:hAnchor="text" w:xAlign="left" w:yAlign="inline"/>
            </w:pPr>
          </w:p>
        </w:tc>
      </w:tr>
      <w:tr w:rsidR="00ED0DA9" w:rsidRPr="00BF73B7" w14:paraId="2CBEBBD1" w14:textId="77777777">
        <w:trPr>
          <w:trHeight w:val="1533"/>
        </w:trPr>
        <w:tc>
          <w:tcPr>
            <w:tcW w:w="3629" w:type="dxa"/>
            <w:tcMar>
              <w:left w:w="0" w:type="dxa"/>
              <w:right w:w="0" w:type="dxa"/>
            </w:tcMar>
          </w:tcPr>
          <w:p w14:paraId="2C16C310" w14:textId="77777777" w:rsidR="00ED0DA9" w:rsidRPr="00BF73B7" w:rsidRDefault="00ED0DA9" w:rsidP="00BF73B7">
            <w:pPr>
              <w:rPr>
                <w:szCs w:val="20"/>
              </w:rPr>
            </w:pPr>
            <w:bookmarkStart w:id="0" w:name="Modtagerblok"/>
            <w:bookmarkEnd w:id="0"/>
            <w:r w:rsidRPr="00BF73B7">
              <w:rPr>
                <w:szCs w:val="20"/>
              </w:rPr>
              <w:t xml:space="preserve">Guldbjerggård V/Frede </w:t>
            </w:r>
            <w:proofErr w:type="spellStart"/>
            <w:r w:rsidRPr="00BF73B7">
              <w:rPr>
                <w:szCs w:val="20"/>
              </w:rPr>
              <w:t>Rissberg</w:t>
            </w:r>
            <w:proofErr w:type="spellEnd"/>
            <w:r w:rsidRPr="00BF73B7">
              <w:rPr>
                <w:szCs w:val="20"/>
              </w:rPr>
              <w:t xml:space="preserve"> Jensen</w:t>
            </w:r>
          </w:p>
          <w:p w14:paraId="004605A6" w14:textId="77777777" w:rsidR="00ED0DA9" w:rsidRPr="00BF73B7" w:rsidRDefault="00ED0DA9" w:rsidP="00BF73B7">
            <w:pPr>
              <w:rPr>
                <w:szCs w:val="20"/>
              </w:rPr>
            </w:pPr>
            <w:r w:rsidRPr="00BF73B7">
              <w:rPr>
                <w:szCs w:val="20"/>
              </w:rPr>
              <w:t>Hyrdemosevej 5</w:t>
            </w:r>
          </w:p>
          <w:p w14:paraId="195353B3" w14:textId="77777777" w:rsidR="00ED0DA9" w:rsidRPr="00BF73B7" w:rsidRDefault="00ED0DA9" w:rsidP="00BF73B7">
            <w:pPr>
              <w:rPr>
                <w:sz w:val="20"/>
                <w:szCs w:val="20"/>
              </w:rPr>
            </w:pPr>
            <w:r w:rsidRPr="00BF73B7">
              <w:rPr>
                <w:szCs w:val="20"/>
              </w:rPr>
              <w:t>8632 Lemming</w:t>
            </w:r>
          </w:p>
        </w:tc>
      </w:tr>
    </w:tbl>
    <w:p w14:paraId="2C381534" w14:textId="77777777" w:rsidR="00ED0DA9" w:rsidRPr="00BF73B7" w:rsidRDefault="00ED0DA9"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ED0DA9" w:rsidRPr="00BF73B7" w14:paraId="49F4C65A" w14:textId="77777777">
        <w:trPr>
          <w:trHeight w:val="567"/>
        </w:trPr>
        <w:tc>
          <w:tcPr>
            <w:tcW w:w="2098" w:type="dxa"/>
          </w:tcPr>
          <w:p w14:paraId="7E92347E" w14:textId="27C40436" w:rsidR="00ED0DA9" w:rsidRPr="00BF73B7" w:rsidRDefault="000A7819" w:rsidP="00BF73B7">
            <w:pPr>
              <w:rPr>
                <w:sz w:val="20"/>
                <w:szCs w:val="20"/>
              </w:rPr>
            </w:pPr>
            <w:bookmarkStart w:id="1" w:name="Dato"/>
            <w:bookmarkEnd w:id="1"/>
            <w:r>
              <w:rPr>
                <w:szCs w:val="20"/>
              </w:rPr>
              <w:t>1</w:t>
            </w:r>
            <w:r w:rsidR="00ED0DA9" w:rsidRPr="00BF73B7">
              <w:rPr>
                <w:szCs w:val="20"/>
              </w:rPr>
              <w:t>6. september 2016</w:t>
            </w:r>
          </w:p>
        </w:tc>
      </w:tr>
    </w:tbl>
    <w:p w14:paraId="4E6A38D8" w14:textId="77777777" w:rsidR="00ED0DA9" w:rsidRPr="00BF73B7" w:rsidRDefault="00ED0DA9" w:rsidP="004120F8">
      <w:pPr>
        <w:rPr>
          <w:b/>
          <w:bCs/>
          <w:sz w:val="22"/>
          <w:szCs w:val="22"/>
        </w:rPr>
      </w:pPr>
      <w:bookmarkStart w:id="2" w:name="Overskrift"/>
      <w:bookmarkEnd w:id="2"/>
    </w:p>
    <w:p w14:paraId="5C13A19D" w14:textId="77777777" w:rsidR="00ED0DA9" w:rsidRPr="00BF73B7" w:rsidRDefault="00ED0DA9"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3476"/>
        <w:gridCol w:w="236"/>
      </w:tblGrid>
      <w:tr w:rsidR="00ED0DA9" w:rsidRPr="009F48A7" w14:paraId="4A35BAA5" w14:textId="77777777" w:rsidTr="00977607">
        <w:tc>
          <w:tcPr>
            <w:tcW w:w="9362" w:type="dxa"/>
            <w:gridSpan w:val="6"/>
            <w:tcBorders>
              <w:bottom w:val="single" w:sz="4" w:space="0" w:color="auto"/>
            </w:tcBorders>
            <w:shd w:val="clear" w:color="auto" w:fill="auto"/>
          </w:tcPr>
          <w:p w14:paraId="782BFA7E" w14:textId="6648AD08" w:rsidR="00ED0DA9" w:rsidRPr="009F48A7" w:rsidRDefault="00993DBA" w:rsidP="00977607">
            <w:pPr>
              <w:rPr>
                <w:b/>
                <w:szCs w:val="20"/>
              </w:rPr>
            </w:pPr>
            <w:r>
              <w:rPr>
                <w:b/>
                <w:szCs w:val="20"/>
              </w:rPr>
              <w:t>Prioriteret m</w:t>
            </w:r>
            <w:r w:rsidR="00ED0DA9" w:rsidRPr="009F48A7">
              <w:rPr>
                <w:b/>
                <w:szCs w:val="20"/>
              </w:rPr>
              <w:t xml:space="preserve">iljøtilsyn          </w:t>
            </w:r>
          </w:p>
        </w:tc>
      </w:tr>
      <w:tr w:rsidR="00ED0DA9" w:rsidRPr="003001B2" w14:paraId="7AB86E1F" w14:textId="77777777" w:rsidTr="00993DBA">
        <w:tc>
          <w:tcPr>
            <w:tcW w:w="1323" w:type="dxa"/>
            <w:shd w:val="clear" w:color="auto" w:fill="auto"/>
          </w:tcPr>
          <w:p w14:paraId="0A4623FC" w14:textId="77777777" w:rsidR="00ED0DA9" w:rsidRPr="009F48A7" w:rsidRDefault="00ED0DA9" w:rsidP="00977607">
            <w:pPr>
              <w:rPr>
                <w:b/>
                <w:szCs w:val="20"/>
              </w:rPr>
            </w:pPr>
            <w:r w:rsidRPr="009F48A7">
              <w:rPr>
                <w:b/>
                <w:szCs w:val="20"/>
              </w:rPr>
              <w:t>Adresse:</w:t>
            </w:r>
          </w:p>
        </w:tc>
        <w:tc>
          <w:tcPr>
            <w:tcW w:w="4327" w:type="dxa"/>
            <w:gridSpan w:val="3"/>
            <w:shd w:val="clear" w:color="auto" w:fill="auto"/>
          </w:tcPr>
          <w:p w14:paraId="3FDF3E6F" w14:textId="77777777" w:rsidR="00ED0DA9" w:rsidRPr="009F48A7" w:rsidRDefault="00ED0DA9" w:rsidP="00977607">
            <w:pPr>
              <w:rPr>
                <w:color w:val="000000"/>
                <w:szCs w:val="20"/>
              </w:rPr>
            </w:pPr>
            <w:r>
              <w:rPr>
                <w:color w:val="000000"/>
                <w:szCs w:val="20"/>
              </w:rPr>
              <w:t>Hyrdemosevej 5</w:t>
            </w:r>
          </w:p>
        </w:tc>
        <w:tc>
          <w:tcPr>
            <w:tcW w:w="3476" w:type="dxa"/>
            <w:shd w:val="clear" w:color="auto" w:fill="auto"/>
          </w:tcPr>
          <w:p w14:paraId="726AF187" w14:textId="65EE598A" w:rsidR="00ED0DA9" w:rsidRPr="003001B2" w:rsidRDefault="00ED0DA9" w:rsidP="00977607">
            <w:pPr>
              <w:rPr>
                <w:b/>
                <w:szCs w:val="20"/>
                <w:lang w:val="en-US"/>
              </w:rPr>
            </w:pPr>
            <w:r w:rsidRPr="003001B2">
              <w:rPr>
                <w:b/>
                <w:szCs w:val="20"/>
                <w:lang w:val="en-US"/>
              </w:rPr>
              <w:t>E-mail:</w:t>
            </w:r>
            <w:r w:rsidR="00993DBA" w:rsidRPr="003001B2">
              <w:rPr>
                <w:lang w:val="en-US"/>
              </w:rPr>
              <w:t xml:space="preserve"> </w:t>
            </w:r>
            <w:r w:rsidR="00993DBA" w:rsidRPr="003001B2">
              <w:rPr>
                <w:szCs w:val="20"/>
                <w:lang w:val="en-US"/>
              </w:rPr>
              <w:t>guldbjerggaard@dlgmail.dk</w:t>
            </w:r>
          </w:p>
        </w:tc>
        <w:tc>
          <w:tcPr>
            <w:tcW w:w="236" w:type="dxa"/>
            <w:shd w:val="clear" w:color="auto" w:fill="auto"/>
          </w:tcPr>
          <w:p w14:paraId="0BC0B3A5" w14:textId="77777777" w:rsidR="00ED0DA9" w:rsidRPr="003001B2" w:rsidRDefault="00ED0DA9" w:rsidP="00977607">
            <w:pPr>
              <w:rPr>
                <w:color w:val="000000"/>
                <w:szCs w:val="20"/>
                <w:lang w:val="en-US"/>
              </w:rPr>
            </w:pPr>
          </w:p>
        </w:tc>
      </w:tr>
      <w:tr w:rsidR="00ED0DA9" w:rsidRPr="009F48A7" w14:paraId="0E5A01B9" w14:textId="77777777" w:rsidTr="00993DBA">
        <w:tc>
          <w:tcPr>
            <w:tcW w:w="1323" w:type="dxa"/>
            <w:shd w:val="clear" w:color="auto" w:fill="auto"/>
          </w:tcPr>
          <w:p w14:paraId="10658969" w14:textId="77777777" w:rsidR="00ED0DA9" w:rsidRPr="009F48A7" w:rsidRDefault="00ED0DA9" w:rsidP="00977607">
            <w:pPr>
              <w:rPr>
                <w:b/>
                <w:szCs w:val="20"/>
              </w:rPr>
            </w:pPr>
            <w:r w:rsidRPr="009F48A7">
              <w:rPr>
                <w:b/>
                <w:szCs w:val="20"/>
              </w:rPr>
              <w:t xml:space="preserve">CVR-nr.: </w:t>
            </w:r>
          </w:p>
        </w:tc>
        <w:tc>
          <w:tcPr>
            <w:tcW w:w="1720" w:type="dxa"/>
            <w:shd w:val="clear" w:color="auto" w:fill="auto"/>
          </w:tcPr>
          <w:p w14:paraId="22553512" w14:textId="77777777" w:rsidR="00ED0DA9" w:rsidRPr="009F48A7" w:rsidRDefault="00ED0DA9" w:rsidP="00977607">
            <w:pPr>
              <w:rPr>
                <w:rFonts w:cs="Arial"/>
                <w:color w:val="000000"/>
                <w:szCs w:val="20"/>
              </w:rPr>
            </w:pPr>
            <w:r>
              <w:rPr>
                <w:rFonts w:cs="Arial"/>
                <w:color w:val="000000"/>
                <w:szCs w:val="20"/>
              </w:rPr>
              <w:t>25120191</w:t>
            </w:r>
          </w:p>
        </w:tc>
        <w:tc>
          <w:tcPr>
            <w:tcW w:w="1236" w:type="dxa"/>
            <w:shd w:val="clear" w:color="auto" w:fill="auto"/>
          </w:tcPr>
          <w:p w14:paraId="39E1C8A9" w14:textId="313FC217" w:rsidR="00ED0DA9" w:rsidRPr="009F48A7" w:rsidRDefault="00ED0DA9" w:rsidP="00977607">
            <w:pPr>
              <w:rPr>
                <w:b/>
                <w:szCs w:val="20"/>
              </w:rPr>
            </w:pPr>
            <w:r w:rsidRPr="009F48A7">
              <w:rPr>
                <w:b/>
                <w:szCs w:val="20"/>
              </w:rPr>
              <w:t>CHR-nr.:</w:t>
            </w:r>
            <w:r w:rsidR="00993DBA">
              <w:t xml:space="preserve"> </w:t>
            </w:r>
            <w:r w:rsidR="00993DBA" w:rsidRPr="00993DBA">
              <w:rPr>
                <w:szCs w:val="20"/>
              </w:rPr>
              <w:t>98967</w:t>
            </w:r>
          </w:p>
        </w:tc>
        <w:tc>
          <w:tcPr>
            <w:tcW w:w="1371" w:type="dxa"/>
            <w:shd w:val="clear" w:color="auto" w:fill="auto"/>
          </w:tcPr>
          <w:p w14:paraId="25DBBC0F" w14:textId="77777777" w:rsidR="00ED0DA9" w:rsidRPr="009F48A7" w:rsidRDefault="00ED0DA9" w:rsidP="00977607">
            <w:pPr>
              <w:rPr>
                <w:rFonts w:cs="Arial"/>
                <w:color w:val="000000"/>
                <w:szCs w:val="20"/>
              </w:rPr>
            </w:pPr>
          </w:p>
        </w:tc>
        <w:tc>
          <w:tcPr>
            <w:tcW w:w="3476" w:type="dxa"/>
            <w:shd w:val="clear" w:color="auto" w:fill="auto"/>
          </w:tcPr>
          <w:p w14:paraId="79CA5BEB" w14:textId="76DCD9B2" w:rsidR="00ED0DA9" w:rsidRPr="009F48A7" w:rsidRDefault="00ED0DA9" w:rsidP="00977607">
            <w:pPr>
              <w:rPr>
                <w:b/>
                <w:szCs w:val="20"/>
              </w:rPr>
            </w:pPr>
            <w:r w:rsidRPr="009F48A7">
              <w:rPr>
                <w:b/>
                <w:szCs w:val="20"/>
              </w:rPr>
              <w:t>Telefonnr.</w:t>
            </w:r>
            <w:r w:rsidR="00993DBA">
              <w:t xml:space="preserve"> </w:t>
            </w:r>
            <w:r w:rsidR="00993DBA" w:rsidRPr="00993DBA">
              <w:rPr>
                <w:szCs w:val="20"/>
              </w:rPr>
              <w:t>61366692</w:t>
            </w:r>
          </w:p>
        </w:tc>
        <w:tc>
          <w:tcPr>
            <w:tcW w:w="236" w:type="dxa"/>
            <w:shd w:val="clear" w:color="auto" w:fill="auto"/>
          </w:tcPr>
          <w:p w14:paraId="633549B8" w14:textId="77777777" w:rsidR="00ED0DA9" w:rsidRPr="009F48A7" w:rsidRDefault="00ED0DA9" w:rsidP="00977607">
            <w:pPr>
              <w:rPr>
                <w:rFonts w:cs="Arial"/>
                <w:color w:val="000000"/>
                <w:szCs w:val="20"/>
              </w:rPr>
            </w:pPr>
          </w:p>
        </w:tc>
      </w:tr>
    </w:tbl>
    <w:p w14:paraId="2E00BC92" w14:textId="29A2DBC4" w:rsidR="00ED0DA9" w:rsidRDefault="00ED0DA9" w:rsidP="00C54187">
      <w:pPr>
        <w:spacing w:before="240"/>
        <w:rPr>
          <w:szCs w:val="20"/>
        </w:rPr>
      </w:pPr>
      <w:r w:rsidRPr="00C54187">
        <w:rPr>
          <w:szCs w:val="20"/>
        </w:rPr>
        <w:t xml:space="preserve">Silkeborg Kommune udførte den </w:t>
      </w:r>
      <w:sdt>
        <w:sdtPr>
          <w:rPr>
            <w:szCs w:val="20"/>
          </w:rPr>
          <w:id w:val="2080547177"/>
          <w:placeholder>
            <w:docPart w:val="25F164169295486B8DB69D2618D3C7B9"/>
          </w:placeholder>
          <w:date w:fullDate="2016-08-30T00:00:00Z">
            <w:dateFormat w:val="dd-MM-yyyy"/>
            <w:lid w:val="da-DK"/>
            <w:storeMappedDataAs w:val="dateTime"/>
            <w:calendar w:val="gregorian"/>
          </w:date>
        </w:sdtPr>
        <w:sdtEndPr/>
        <w:sdtContent>
          <w:r w:rsidR="00993DBA">
            <w:rPr>
              <w:szCs w:val="20"/>
            </w:rPr>
            <w:t>30-08-2016</w:t>
          </w:r>
        </w:sdtContent>
      </w:sdt>
      <w:r w:rsidRPr="00C54187">
        <w:rPr>
          <w:szCs w:val="20"/>
        </w:rPr>
        <w:t xml:space="preserve"> </w:t>
      </w:r>
      <w:r w:rsidR="00993DBA">
        <w:rPr>
          <w:szCs w:val="20"/>
        </w:rPr>
        <w:t xml:space="preserve">et prioriteret </w:t>
      </w:r>
      <w:r w:rsidRPr="00C54187">
        <w:rPr>
          <w:szCs w:val="20"/>
        </w:rPr>
        <w:t xml:space="preserve">miljøtilsyn på din ejendom. Ved besøget </w:t>
      </w:r>
      <w:r>
        <w:rPr>
          <w:szCs w:val="20"/>
        </w:rPr>
        <w:t>b</w:t>
      </w:r>
      <w:r w:rsidRPr="00C54187">
        <w:rPr>
          <w:szCs w:val="20"/>
        </w:rPr>
        <w:t>lev husdyrbruget kontrolleret i henhold til bekendtgørelse nr. 1318 af 26. november 2015 om erhvervsmæssigt dyrehold, husdyrgødning, ensilage m.v. (husdyrgødningsbekendtgørelsen).</w:t>
      </w:r>
    </w:p>
    <w:p w14:paraId="1F4F8268" w14:textId="77777777" w:rsidR="00993DBA" w:rsidRDefault="00993DBA" w:rsidP="009F539D">
      <w:pPr>
        <w:spacing w:after="240"/>
        <w:rPr>
          <w:szCs w:val="20"/>
          <w:highlight w:val="cyan"/>
        </w:rPr>
      </w:pPr>
    </w:p>
    <w:p w14:paraId="6C001C5C" w14:textId="08CB36C2" w:rsidR="00993DBA" w:rsidRDefault="00993DBA" w:rsidP="009F539D">
      <w:pPr>
        <w:spacing w:after="240"/>
        <w:rPr>
          <w:szCs w:val="20"/>
        </w:rPr>
      </w:pPr>
      <w:r>
        <w:rPr>
          <w:szCs w:val="20"/>
        </w:rPr>
        <w:t>Ved tilsynet blev følgende forhold gennemgået:</w:t>
      </w:r>
    </w:p>
    <w:p w14:paraId="2B3419B6" w14:textId="2F9BAB5E" w:rsidR="00993DBA" w:rsidRDefault="00993DBA" w:rsidP="00993DBA">
      <w:pPr>
        <w:pStyle w:val="Listeafsnit"/>
        <w:numPr>
          <w:ilvl w:val="0"/>
          <w:numId w:val="17"/>
        </w:numPr>
        <w:spacing w:after="240"/>
        <w:rPr>
          <w:szCs w:val="20"/>
        </w:rPr>
      </w:pPr>
      <w:r>
        <w:rPr>
          <w:szCs w:val="20"/>
        </w:rPr>
        <w:t>Håndtering og opbevaring af husdyrgødning</w:t>
      </w:r>
    </w:p>
    <w:p w14:paraId="48318A83" w14:textId="4A676184" w:rsidR="00993DBA" w:rsidRDefault="00993DBA" w:rsidP="00993DBA">
      <w:pPr>
        <w:pStyle w:val="Listeafsnit"/>
        <w:numPr>
          <w:ilvl w:val="0"/>
          <w:numId w:val="17"/>
        </w:numPr>
        <w:spacing w:after="240"/>
        <w:rPr>
          <w:szCs w:val="20"/>
        </w:rPr>
      </w:pPr>
      <w:r>
        <w:rPr>
          <w:szCs w:val="20"/>
        </w:rPr>
        <w:t>Håndtering og bortskaffelse af affald</w:t>
      </w:r>
    </w:p>
    <w:p w14:paraId="07225018" w14:textId="10EFBED9" w:rsidR="00993DBA" w:rsidRPr="00993DBA" w:rsidRDefault="00993DBA" w:rsidP="00993DBA">
      <w:pPr>
        <w:pStyle w:val="Listeafsnit"/>
        <w:numPr>
          <w:ilvl w:val="0"/>
          <w:numId w:val="17"/>
        </w:numPr>
        <w:spacing w:after="240"/>
        <w:rPr>
          <w:szCs w:val="20"/>
        </w:rPr>
      </w:pPr>
      <w:r>
        <w:rPr>
          <w:szCs w:val="20"/>
        </w:rPr>
        <w:t>Drift og vedligeholdelse af det biologiske luftrenser</w:t>
      </w:r>
    </w:p>
    <w:p w14:paraId="7F79F648" w14:textId="77777777" w:rsidR="00993DBA" w:rsidRDefault="00993DBA" w:rsidP="009F539D">
      <w:pPr>
        <w:rPr>
          <w:szCs w:val="20"/>
          <w:u w:val="single"/>
        </w:rPr>
      </w:pPr>
    </w:p>
    <w:p w14:paraId="07D4108A" w14:textId="77777777" w:rsidR="00ED0DA9" w:rsidRPr="00C54187" w:rsidRDefault="00ED0DA9" w:rsidP="009F539D">
      <w:pPr>
        <w:rPr>
          <w:szCs w:val="20"/>
          <w:u w:val="single"/>
        </w:rPr>
      </w:pPr>
      <w:r w:rsidRPr="00C54187">
        <w:rPr>
          <w:szCs w:val="20"/>
          <w:u w:val="single"/>
        </w:rPr>
        <w:t>Håndhæves</w:t>
      </w:r>
    </w:p>
    <w:p w14:paraId="6D8B25FE" w14:textId="64B45E78" w:rsidR="00ED0DA9" w:rsidRPr="00C54187" w:rsidRDefault="00ED0DA9" w:rsidP="009F539D">
      <w:pPr>
        <w:rPr>
          <w:szCs w:val="20"/>
        </w:rPr>
      </w:pPr>
      <w:r w:rsidRPr="00C54187">
        <w:rPr>
          <w:szCs w:val="20"/>
        </w:rPr>
        <w:t xml:space="preserve">Miljøforholdene blev gennemgået jf. vedlagte tilsynsrapport, og gav </w:t>
      </w:r>
      <w:r w:rsidR="00993DBA">
        <w:rPr>
          <w:szCs w:val="20"/>
        </w:rPr>
        <w:t xml:space="preserve">ikke </w:t>
      </w:r>
      <w:r w:rsidRPr="00C54187">
        <w:rPr>
          <w:szCs w:val="20"/>
        </w:rPr>
        <w:t xml:space="preserve">anledning til </w:t>
      </w:r>
      <w:r w:rsidRPr="00993DBA">
        <w:rPr>
          <w:szCs w:val="20"/>
        </w:rPr>
        <w:t>bemærkninger/indskærpelser</w:t>
      </w:r>
      <w:r w:rsidR="00993DBA">
        <w:rPr>
          <w:szCs w:val="20"/>
        </w:rPr>
        <w:t>.</w:t>
      </w:r>
    </w:p>
    <w:p w14:paraId="234BD0EF" w14:textId="77777777" w:rsidR="00993DBA" w:rsidRDefault="00993DBA" w:rsidP="009F539D">
      <w:pPr>
        <w:rPr>
          <w:szCs w:val="20"/>
        </w:rPr>
      </w:pPr>
    </w:p>
    <w:p w14:paraId="72D4AF6B" w14:textId="77777777" w:rsidR="00ED0DA9" w:rsidRDefault="00ED0DA9" w:rsidP="009F539D"/>
    <w:p w14:paraId="645A9D02" w14:textId="77777777" w:rsidR="00ED0DA9" w:rsidRPr="007F4E07" w:rsidRDefault="00ED0DA9">
      <w:pPr>
        <w:rPr>
          <w:b/>
          <w:sz w:val="22"/>
          <w:szCs w:val="20"/>
        </w:rPr>
      </w:pPr>
      <w:r w:rsidRPr="007F4E07">
        <w:rPr>
          <w:b/>
          <w:sz w:val="22"/>
          <w:szCs w:val="20"/>
        </w:rPr>
        <w:t>Gyllebeholder</w:t>
      </w:r>
    </w:p>
    <w:p w14:paraId="1AF052FC" w14:textId="38E48F5C" w:rsidR="00ED0DA9" w:rsidRPr="00993DBA" w:rsidRDefault="00993DBA" w:rsidP="007F4E07">
      <w:pPr>
        <w:spacing w:after="240"/>
        <w:rPr>
          <w:rFonts w:cs="Arial"/>
          <w:szCs w:val="20"/>
        </w:rPr>
      </w:pPr>
      <w:r w:rsidRPr="00993DBA">
        <w:rPr>
          <w:rFonts w:cs="Arial"/>
          <w:szCs w:val="20"/>
        </w:rPr>
        <w:t xml:space="preserve">Der blev kontrolleret 2 gyllebeholdere på selve ejendommen. Der var ingen bemærkninger til </w:t>
      </w:r>
      <w:r>
        <w:rPr>
          <w:rFonts w:cs="Arial"/>
          <w:szCs w:val="20"/>
        </w:rPr>
        <w:t xml:space="preserve">drift og egenkontrol af begge beholdere. </w:t>
      </w:r>
    </w:p>
    <w:p w14:paraId="0DFAF036" w14:textId="6C58B18E" w:rsidR="00993DBA" w:rsidRPr="00993DBA" w:rsidRDefault="00993DBA" w:rsidP="007F4E07">
      <w:pPr>
        <w:spacing w:after="240"/>
        <w:rPr>
          <w:rFonts w:cs="Arial"/>
          <w:szCs w:val="20"/>
        </w:rPr>
      </w:pPr>
      <w:r w:rsidRPr="00993DBA">
        <w:rPr>
          <w:rFonts w:cs="Arial"/>
          <w:szCs w:val="20"/>
        </w:rPr>
        <w:t>Der blev også kontrolleret 2 gyllebeho</w:t>
      </w:r>
      <w:r>
        <w:rPr>
          <w:rFonts w:cs="Arial"/>
          <w:szCs w:val="20"/>
        </w:rPr>
        <w:t xml:space="preserve">ldere der </w:t>
      </w:r>
      <w:r w:rsidR="00025CD1">
        <w:rPr>
          <w:rFonts w:cs="Arial"/>
          <w:szCs w:val="20"/>
        </w:rPr>
        <w:t>umiddelbart ligger væk fra produktionsbygninger</w:t>
      </w:r>
      <w:r w:rsidR="000A7819">
        <w:rPr>
          <w:rFonts w:cs="Arial"/>
          <w:szCs w:val="20"/>
        </w:rPr>
        <w:t>.</w:t>
      </w:r>
      <w:r w:rsidRPr="00993DBA">
        <w:rPr>
          <w:rFonts w:cs="Arial"/>
          <w:szCs w:val="20"/>
        </w:rPr>
        <w:t xml:space="preserve"> </w:t>
      </w:r>
    </w:p>
    <w:p w14:paraId="3FB20E2B" w14:textId="172E49CC" w:rsidR="00993DBA" w:rsidRPr="00993DBA" w:rsidRDefault="00993DBA" w:rsidP="007F4E07">
      <w:pPr>
        <w:spacing w:after="240"/>
        <w:rPr>
          <w:rFonts w:cs="Arial"/>
          <w:szCs w:val="20"/>
        </w:rPr>
      </w:pPr>
      <w:r w:rsidRPr="00993DBA">
        <w:rPr>
          <w:rFonts w:cs="Arial"/>
          <w:szCs w:val="20"/>
        </w:rPr>
        <w:lastRenderedPageBreak/>
        <w:t>Gyllebeholder</w:t>
      </w:r>
      <w:r w:rsidR="000A7819">
        <w:rPr>
          <w:rFonts w:cs="Arial"/>
          <w:szCs w:val="20"/>
        </w:rPr>
        <w:t>en</w:t>
      </w:r>
      <w:r w:rsidRPr="00993DBA">
        <w:rPr>
          <w:rFonts w:cs="Arial"/>
          <w:szCs w:val="20"/>
        </w:rPr>
        <w:t xml:space="preserve"> på 3000 m3 ligger i marken og gyllebeholder</w:t>
      </w:r>
      <w:r w:rsidR="000A7819">
        <w:rPr>
          <w:rFonts w:cs="Arial"/>
          <w:szCs w:val="20"/>
        </w:rPr>
        <w:t>en</w:t>
      </w:r>
      <w:r w:rsidRPr="00993DBA">
        <w:rPr>
          <w:rFonts w:cs="Arial"/>
          <w:szCs w:val="20"/>
        </w:rPr>
        <w:t xml:space="preserve"> på 800 m der ligger på Grauballevej 19. </w:t>
      </w:r>
    </w:p>
    <w:p w14:paraId="55AD8EE0" w14:textId="4FDD48D6" w:rsidR="00993DBA" w:rsidRPr="00993DBA" w:rsidRDefault="00993DBA" w:rsidP="007F4E07">
      <w:pPr>
        <w:spacing w:after="240"/>
        <w:rPr>
          <w:rFonts w:cs="Arial"/>
          <w:szCs w:val="20"/>
        </w:rPr>
      </w:pPr>
      <w:r w:rsidRPr="00993DBA">
        <w:rPr>
          <w:rFonts w:cs="Arial"/>
          <w:szCs w:val="20"/>
        </w:rPr>
        <w:t xml:space="preserve">Der er heller ikke nogle bemærkninger til begge gyllebeholdere. </w:t>
      </w:r>
    </w:p>
    <w:p w14:paraId="421E704F" w14:textId="550DF28C" w:rsidR="00ED0DA9" w:rsidRDefault="00025CD1" w:rsidP="002124F7">
      <w:pPr>
        <w:spacing w:after="240"/>
        <w:rPr>
          <w:rFonts w:asciiTheme="minorHAnsi" w:hAnsiTheme="minorHAnsi" w:cs="Arial"/>
          <w:b/>
          <w:sz w:val="22"/>
          <w:szCs w:val="20"/>
        </w:rPr>
      </w:pPr>
      <w:r>
        <w:rPr>
          <w:rFonts w:asciiTheme="minorHAnsi" w:hAnsiTheme="minorHAnsi" w:cs="Arial"/>
          <w:b/>
          <w:sz w:val="22"/>
          <w:szCs w:val="20"/>
        </w:rPr>
        <w:t>Nedfældning af husdyrgødning</w:t>
      </w:r>
    </w:p>
    <w:p w14:paraId="31278B0B" w14:textId="42AA15C9" w:rsidR="00025CD1" w:rsidRPr="00025CD1" w:rsidRDefault="00025CD1" w:rsidP="002124F7">
      <w:pPr>
        <w:spacing w:after="240"/>
        <w:rPr>
          <w:rFonts w:asciiTheme="minorHAnsi" w:hAnsiTheme="minorHAnsi"/>
        </w:rPr>
      </w:pPr>
      <w:r>
        <w:rPr>
          <w:rFonts w:asciiTheme="minorHAnsi" w:hAnsiTheme="minorHAnsi" w:cs="Arial"/>
        </w:rPr>
        <w:t xml:space="preserve">Nedfældning af husdyrgødning </w:t>
      </w:r>
      <w:r w:rsidR="000A7819">
        <w:rPr>
          <w:rFonts w:asciiTheme="minorHAnsi" w:hAnsiTheme="minorHAnsi" w:cs="Arial"/>
        </w:rPr>
        <w:t>udføres</w:t>
      </w:r>
      <w:r>
        <w:rPr>
          <w:rFonts w:asciiTheme="minorHAnsi" w:hAnsiTheme="minorHAnsi" w:cs="Arial"/>
        </w:rPr>
        <w:t xml:space="preserve"> af selve landmanden. </w:t>
      </w:r>
    </w:p>
    <w:p w14:paraId="24C76D94" w14:textId="77777777" w:rsidR="00ED0DA9" w:rsidRPr="00FA5C83" w:rsidRDefault="00ED0DA9" w:rsidP="00FA5C83">
      <w:pPr>
        <w:outlineLvl w:val="1"/>
        <w:rPr>
          <w:rFonts w:asciiTheme="minorHAnsi" w:hAnsiTheme="minorHAnsi" w:cs="Arial"/>
          <w:b/>
          <w:sz w:val="22"/>
          <w:szCs w:val="20"/>
        </w:rPr>
      </w:pPr>
      <w:bookmarkStart w:id="3" w:name="_Toc328731885"/>
      <w:r w:rsidRPr="00FA5C83">
        <w:rPr>
          <w:rFonts w:asciiTheme="minorHAnsi" w:hAnsiTheme="minorHAnsi" w:cs="Arial"/>
          <w:b/>
          <w:sz w:val="22"/>
          <w:szCs w:val="20"/>
        </w:rPr>
        <w:t>Opbevaringskapacitet</w:t>
      </w:r>
      <w:bookmarkEnd w:id="3"/>
    </w:p>
    <w:p w14:paraId="26840792" w14:textId="662374A6" w:rsidR="00ED0DA9" w:rsidRPr="00FA5C83" w:rsidRDefault="00025CD1" w:rsidP="00FA5C83">
      <w:pPr>
        <w:tabs>
          <w:tab w:val="left" w:pos="5220"/>
          <w:tab w:val="right" w:pos="7371"/>
        </w:tabs>
        <w:spacing w:after="240"/>
        <w:rPr>
          <w:rFonts w:asciiTheme="minorHAnsi" w:hAnsiTheme="minorHAnsi" w:cs="Arial"/>
          <w:sz w:val="20"/>
          <w:szCs w:val="20"/>
        </w:rPr>
      </w:pPr>
      <w:r>
        <w:rPr>
          <w:rFonts w:asciiTheme="minorHAnsi" w:hAnsiTheme="minorHAnsi" w:cs="Arial"/>
          <w:sz w:val="20"/>
          <w:szCs w:val="20"/>
        </w:rPr>
        <w:t xml:space="preserve">Der er tilstrækkelig opbevaringskapacitet på ejendommen. </w:t>
      </w:r>
    </w:p>
    <w:p w14:paraId="1E011C0A" w14:textId="77777777" w:rsidR="00ED0DA9" w:rsidRPr="00D207DE" w:rsidRDefault="00ED0DA9" w:rsidP="00D207DE">
      <w:pPr>
        <w:outlineLvl w:val="1"/>
        <w:rPr>
          <w:rFonts w:asciiTheme="minorHAnsi" w:hAnsiTheme="minorHAnsi" w:cs="Arial"/>
          <w:b/>
          <w:sz w:val="22"/>
          <w:szCs w:val="20"/>
        </w:rPr>
      </w:pPr>
      <w:bookmarkStart w:id="4" w:name="_Toc328731883"/>
      <w:r w:rsidRPr="00D207DE">
        <w:rPr>
          <w:rFonts w:asciiTheme="minorHAnsi" w:hAnsiTheme="minorHAnsi" w:cs="Arial"/>
          <w:b/>
          <w:sz w:val="22"/>
          <w:szCs w:val="20"/>
        </w:rPr>
        <w:t>Markstak</w:t>
      </w:r>
      <w:bookmarkEnd w:id="4"/>
    </w:p>
    <w:p w14:paraId="2B9D62C8" w14:textId="4A6D958B" w:rsidR="00ED0DA9" w:rsidRDefault="00ED0DA9" w:rsidP="00D207DE">
      <w:pPr>
        <w:spacing w:after="240"/>
        <w:rPr>
          <w:rFonts w:asciiTheme="minorHAnsi" w:hAnsiTheme="minorHAnsi" w:cs="Arial"/>
          <w:sz w:val="20"/>
          <w:szCs w:val="20"/>
        </w:rPr>
      </w:pPr>
      <w:r>
        <w:rPr>
          <w:rFonts w:asciiTheme="minorHAnsi" w:hAnsiTheme="minorHAnsi" w:cs="Arial"/>
          <w:sz w:val="20"/>
          <w:szCs w:val="20"/>
        </w:rPr>
        <w:t>Det</w:t>
      </w:r>
      <w:r w:rsidRPr="00D207DE">
        <w:rPr>
          <w:rFonts w:asciiTheme="minorHAnsi" w:hAnsiTheme="minorHAnsi" w:cs="Arial"/>
          <w:sz w:val="20"/>
          <w:szCs w:val="20"/>
        </w:rPr>
        <w:t xml:space="preserve"> blev </w:t>
      </w:r>
      <w:r w:rsidR="00025CD1">
        <w:rPr>
          <w:rFonts w:asciiTheme="minorHAnsi" w:hAnsiTheme="minorHAnsi" w:cs="Arial"/>
          <w:sz w:val="20"/>
          <w:szCs w:val="20"/>
        </w:rPr>
        <w:t>ikke konstateret opbevaring af husdyrgødning/kompost i markstak ved tilsynet</w:t>
      </w:r>
      <w:r w:rsidRPr="00D207DE">
        <w:rPr>
          <w:rFonts w:asciiTheme="minorHAnsi" w:hAnsiTheme="minorHAnsi" w:cs="Arial"/>
          <w:sz w:val="20"/>
          <w:szCs w:val="20"/>
        </w:rPr>
        <w:t xml:space="preserve">. </w:t>
      </w:r>
    </w:p>
    <w:p w14:paraId="496BC741" w14:textId="60F312EA" w:rsidR="00CE7D32" w:rsidRDefault="00CE7D32" w:rsidP="00CE7D32">
      <w:pPr>
        <w:spacing w:after="200" w:line="276" w:lineRule="auto"/>
        <w:rPr>
          <w:rFonts w:eastAsia="Verdana"/>
          <w:b/>
          <w:sz w:val="22"/>
          <w:szCs w:val="22"/>
        </w:rPr>
      </w:pPr>
      <w:r>
        <w:rPr>
          <w:rFonts w:eastAsia="Verdana"/>
          <w:b/>
          <w:sz w:val="22"/>
          <w:szCs w:val="22"/>
        </w:rPr>
        <w:t>Håndtering og bortskaffelse af affald</w:t>
      </w:r>
    </w:p>
    <w:p w14:paraId="773FEA01" w14:textId="3E1072D6" w:rsidR="00CE7D32" w:rsidRPr="00BF73B7" w:rsidRDefault="00CE7D32" w:rsidP="00CE7D32">
      <w:pPr>
        <w:spacing w:after="200" w:line="276" w:lineRule="auto"/>
        <w:rPr>
          <w:rFonts w:eastAsia="Verdana"/>
          <w:sz w:val="20"/>
          <w:szCs w:val="22"/>
        </w:rPr>
      </w:pPr>
      <w:r>
        <w:rPr>
          <w:rFonts w:eastAsia="Verdana"/>
          <w:sz w:val="20"/>
          <w:szCs w:val="22"/>
        </w:rPr>
        <w:t xml:space="preserve">Al virksomhedens affald afleveres på Tandskov genbrugsplads. Husdyrbruget et tilmeldt genbrugspladsordningen. </w:t>
      </w:r>
    </w:p>
    <w:p w14:paraId="6632B7EF" w14:textId="77777777" w:rsidR="00ED0DA9" w:rsidRPr="002E7A91" w:rsidRDefault="00ED0DA9" w:rsidP="002E7A91">
      <w:pPr>
        <w:rPr>
          <w:b/>
          <w:sz w:val="22"/>
        </w:rPr>
      </w:pPr>
      <w:r w:rsidRPr="002E7A91">
        <w:rPr>
          <w:b/>
          <w:sz w:val="22"/>
        </w:rPr>
        <w:t>Vilkår i miljøgodkendelse</w:t>
      </w:r>
    </w:p>
    <w:p w14:paraId="6EB488A4" w14:textId="409C1B4B" w:rsidR="00ED0DA9" w:rsidRPr="002A27E1" w:rsidRDefault="00025CD1" w:rsidP="004D5F6A">
      <w:pPr>
        <w:rPr>
          <w:b/>
        </w:rPr>
      </w:pPr>
      <w:r w:rsidRPr="002A27E1">
        <w:rPr>
          <w:b/>
        </w:rPr>
        <w:t xml:space="preserve">Drift og vedligeholdelse af det biologiske luftrensningsanlæg. </w:t>
      </w:r>
    </w:p>
    <w:p w14:paraId="580F8569" w14:textId="77777777" w:rsidR="00025CD1" w:rsidRDefault="00025CD1" w:rsidP="004D5F6A"/>
    <w:p w14:paraId="1EEAEAA0" w14:textId="43876DED" w:rsidR="00ED0DA9" w:rsidRDefault="00025CD1" w:rsidP="004D5F6A">
      <w:r>
        <w:t xml:space="preserve">Ved tilsynet blev der fremvist en rapport fra SKOV der udførte tilsyn af luftrensningsanlæg i år. Der udføres tilsyn hvert halve år. I uge 25 i år </w:t>
      </w:r>
      <w:r w:rsidR="00CE7D32">
        <w:t>blev filter</w:t>
      </w:r>
      <w:r>
        <w:t xml:space="preserve"> i anlægget udskiftet. </w:t>
      </w:r>
    </w:p>
    <w:p w14:paraId="6C0FBB77" w14:textId="7570FD28" w:rsidR="00025CD1" w:rsidRDefault="00025CD1" w:rsidP="004D5F6A">
      <w:r>
        <w:t xml:space="preserve">Dokumentation for det blev fremvist ved tilsynet. Der bliver ført en logbog. </w:t>
      </w:r>
    </w:p>
    <w:p w14:paraId="4C2D004A" w14:textId="77777777" w:rsidR="00025CD1" w:rsidRDefault="00025CD1" w:rsidP="004D5F6A"/>
    <w:p w14:paraId="3537B6F2" w14:textId="77777777" w:rsidR="00ED0DA9" w:rsidRPr="00927001" w:rsidRDefault="00ED0DA9" w:rsidP="00927001">
      <w:pPr>
        <w:rPr>
          <w:b/>
          <w:sz w:val="22"/>
          <w:szCs w:val="20"/>
        </w:rPr>
      </w:pPr>
      <w:r w:rsidRPr="00927001">
        <w:rPr>
          <w:b/>
          <w:sz w:val="22"/>
          <w:szCs w:val="20"/>
        </w:rPr>
        <w:t>Vildtfodringspladser</w:t>
      </w:r>
    </w:p>
    <w:p w14:paraId="35722BF2" w14:textId="77777777" w:rsidR="00ED0DA9" w:rsidRPr="00927001" w:rsidRDefault="00ED0DA9" w:rsidP="00927001">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780CA812" w14:textId="77777777" w:rsidR="00ED0DA9" w:rsidRPr="004D72FD" w:rsidRDefault="00ED0DA9" w:rsidP="00927001">
      <w:pPr>
        <w:spacing w:after="240"/>
        <w:rPr>
          <w:sz w:val="20"/>
          <w:szCs w:val="20"/>
          <w:u w:val="single"/>
        </w:rPr>
      </w:pPr>
      <w:r w:rsidRPr="004D72FD">
        <w:rPr>
          <w:sz w:val="20"/>
          <w:szCs w:val="20"/>
          <w:u w:val="single"/>
        </w:rPr>
        <w:t>Gode råd til at undgå rotter ved fodring af vildt:</w:t>
      </w:r>
    </w:p>
    <w:p w14:paraId="1898AD7B" w14:textId="77777777" w:rsidR="00ED0DA9" w:rsidRPr="00927001" w:rsidRDefault="00ED0DA9" w:rsidP="00BF73B7">
      <w:pPr>
        <w:pStyle w:val="Listeafsnit"/>
        <w:numPr>
          <w:ilvl w:val="0"/>
          <w:numId w:val="6"/>
        </w:numPr>
        <w:rPr>
          <w:sz w:val="20"/>
          <w:szCs w:val="20"/>
        </w:rPr>
      </w:pPr>
      <w:r w:rsidRPr="00927001">
        <w:rPr>
          <w:sz w:val="20"/>
          <w:szCs w:val="20"/>
        </w:rPr>
        <w:t>Opbevar foderet i en tæt, rottesikret beholder, så rotterne ikke kan komme til det.</w:t>
      </w:r>
    </w:p>
    <w:p w14:paraId="34441396" w14:textId="77777777" w:rsidR="00ED0DA9" w:rsidRPr="00927001" w:rsidRDefault="00ED0DA9" w:rsidP="00BF73B7">
      <w:pPr>
        <w:pStyle w:val="Listeafsnit"/>
        <w:numPr>
          <w:ilvl w:val="0"/>
          <w:numId w:val="6"/>
        </w:numPr>
        <w:rPr>
          <w:sz w:val="20"/>
          <w:szCs w:val="20"/>
        </w:rPr>
      </w:pPr>
      <w:r w:rsidRPr="00927001">
        <w:rPr>
          <w:sz w:val="20"/>
          <w:szCs w:val="20"/>
        </w:rPr>
        <w:t>Tilpas fodermængden til det, dyrene æder på en dag, så der ikke ligger overskydende korn, der er tilgængeligt for rotter på jorden.</w:t>
      </w:r>
    </w:p>
    <w:p w14:paraId="32B03B68" w14:textId="77777777" w:rsidR="00ED0DA9" w:rsidRPr="00927001" w:rsidRDefault="00ED0DA9" w:rsidP="00BF73B7">
      <w:pPr>
        <w:pStyle w:val="Listeafsnit"/>
        <w:numPr>
          <w:ilvl w:val="0"/>
          <w:numId w:val="6"/>
        </w:numPr>
        <w:rPr>
          <w:sz w:val="20"/>
          <w:szCs w:val="20"/>
        </w:rPr>
      </w:pPr>
      <w:r w:rsidRPr="00927001">
        <w:rPr>
          <w:sz w:val="20"/>
          <w:szCs w:val="20"/>
        </w:rPr>
        <w:t>Anvend foderautomater eller lignende.</w:t>
      </w:r>
    </w:p>
    <w:p w14:paraId="2DE3DD6C" w14:textId="77777777" w:rsidR="00ED0DA9" w:rsidRPr="00927001" w:rsidRDefault="00ED0DA9" w:rsidP="00BF73B7">
      <w:pPr>
        <w:pStyle w:val="Listeafsnit"/>
        <w:numPr>
          <w:ilvl w:val="0"/>
          <w:numId w:val="6"/>
        </w:numPr>
        <w:rPr>
          <w:sz w:val="20"/>
          <w:szCs w:val="20"/>
        </w:rPr>
      </w:pPr>
      <w:r w:rsidRPr="00927001">
        <w:rPr>
          <w:sz w:val="20"/>
          <w:szCs w:val="20"/>
        </w:rPr>
        <w:t>Sørg for et åbent areal omkring foderautomaten, så rotterne ikke kan skjule sig og kravle op af beplantningen.</w:t>
      </w:r>
    </w:p>
    <w:p w14:paraId="19B24D81" w14:textId="77777777" w:rsidR="00ED0DA9" w:rsidRPr="00927001" w:rsidRDefault="00ED0DA9" w:rsidP="00BF73B7">
      <w:pPr>
        <w:pStyle w:val="Listeafsnit"/>
        <w:numPr>
          <w:ilvl w:val="0"/>
          <w:numId w:val="6"/>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68541C76" w14:textId="77777777" w:rsidR="00ED0DA9" w:rsidRPr="004D72FD" w:rsidRDefault="00ED0DA9" w:rsidP="00927001">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597BA3C6" w14:textId="77777777" w:rsidR="00ED0DA9" w:rsidRPr="004D72FD" w:rsidRDefault="00ED0DA9" w:rsidP="00927001">
      <w:pPr>
        <w:spacing w:after="240"/>
        <w:rPr>
          <w:sz w:val="20"/>
          <w:szCs w:val="20"/>
        </w:rPr>
      </w:pPr>
      <w:r w:rsidRPr="004D72FD">
        <w:rPr>
          <w:sz w:val="20"/>
          <w:szCs w:val="20"/>
        </w:rPr>
        <w:lastRenderedPageBreak/>
        <w:t xml:space="preserve">Du har pligt til at anmelde rotter jf. rottebekendtgørelse. </w:t>
      </w:r>
    </w:p>
    <w:p w14:paraId="7746D32B" w14:textId="77777777" w:rsidR="00ED0DA9" w:rsidRDefault="00ED0DA9" w:rsidP="006F44BB">
      <w:pPr>
        <w:rPr>
          <w:sz w:val="20"/>
          <w:szCs w:val="20"/>
        </w:rPr>
      </w:pPr>
      <w:r w:rsidRPr="004D72FD">
        <w:rPr>
          <w:sz w:val="20"/>
          <w:szCs w:val="20"/>
        </w:rPr>
        <w:t xml:space="preserve">Du kan anmelde rotter på </w:t>
      </w:r>
      <w:hyperlink r:id="rId11"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73201C91" w14:textId="77777777" w:rsidR="00ED0DA9" w:rsidRPr="00430225" w:rsidRDefault="00ED0DA9" w:rsidP="00430225">
      <w:pPr>
        <w:rPr>
          <w:sz w:val="20"/>
          <w:szCs w:val="20"/>
        </w:rPr>
      </w:pPr>
    </w:p>
    <w:p w14:paraId="31F4E1EF" w14:textId="77777777" w:rsidR="00ED0DA9" w:rsidRPr="003D666F" w:rsidRDefault="00ED0DA9" w:rsidP="003D666F">
      <w:pPr>
        <w:rPr>
          <w:b/>
          <w:sz w:val="22"/>
        </w:rPr>
      </w:pPr>
      <w:r w:rsidRPr="003D666F">
        <w:rPr>
          <w:b/>
          <w:sz w:val="22"/>
        </w:rPr>
        <w:t>Offentliggørelse af uddrag af tilsynsrapport</w:t>
      </w:r>
    </w:p>
    <w:p w14:paraId="1A8C6006" w14:textId="77777777" w:rsidR="00ED0DA9" w:rsidRPr="003D666F" w:rsidRDefault="00ED0DA9" w:rsidP="003D666F">
      <w:r w:rsidRPr="003D666F">
        <w:t xml:space="preserve">Til orientering kan det oplyses at Silkeborg Kommune offentliggør en kort opsummering af miljøtilsynet på Silkeborg Kommunes hjemmeside. Offentliggørelsen foretages på baggrund af lovmæssige bestemmelser. De oplysninger som offentligøres fremgår af </w:t>
      </w:r>
      <w:r>
        <w:t>b</w:t>
      </w:r>
      <w:r w:rsidRPr="003D666F">
        <w:t>ilag</w:t>
      </w:r>
      <w:r>
        <w:t>et,</w:t>
      </w:r>
      <w:r w:rsidRPr="003D666F">
        <w:t xml:space="preserve"> </w:t>
      </w:r>
      <w:r>
        <w:t>”Offentliggørelse”</w:t>
      </w:r>
      <w:r w:rsidRPr="003D666F">
        <w:t>.</w:t>
      </w:r>
    </w:p>
    <w:p w14:paraId="164C83A0" w14:textId="77777777" w:rsidR="00ED0DA9" w:rsidRDefault="00ED0DA9"/>
    <w:p w14:paraId="10624282" w14:textId="77777777" w:rsidR="00ED0DA9" w:rsidRPr="009E75BA" w:rsidRDefault="00ED0DA9" w:rsidP="009E75BA">
      <w:pPr>
        <w:rPr>
          <w:b/>
        </w:rPr>
      </w:pPr>
      <w:r w:rsidRPr="009E75BA">
        <w:rPr>
          <w:b/>
        </w:rPr>
        <w:t>Klagevejledning</w:t>
      </w:r>
    </w:p>
    <w:p w14:paraId="249E1D3E" w14:textId="77777777" w:rsidR="00ED0DA9" w:rsidRPr="009E75BA" w:rsidRDefault="00ED0DA9" w:rsidP="009E75BA">
      <w:r w:rsidRPr="009E75BA">
        <w:t>I følge husdyrgødningsbekendtgørelsens § 37 kan afgørelser efter denne bekendtgørelse ikke påklages til anden administrativ myndighed.</w:t>
      </w:r>
    </w:p>
    <w:p w14:paraId="60D486D9" w14:textId="77777777" w:rsidR="00ED0DA9" w:rsidRPr="009E75BA" w:rsidRDefault="00ED0DA9" w:rsidP="009E75B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54461CEE" w14:textId="77777777" w:rsidR="00ED0DA9" w:rsidRPr="009E75BA" w:rsidRDefault="00ED0DA9" w:rsidP="009E75BA"/>
    <w:p w14:paraId="20D0B818" w14:textId="77777777" w:rsidR="00ED0DA9" w:rsidRPr="00AF1357" w:rsidRDefault="00ED0DA9" w:rsidP="00AF1357">
      <w:pPr>
        <w:rPr>
          <w:b/>
          <w:sz w:val="22"/>
        </w:rPr>
      </w:pPr>
      <w:r w:rsidRPr="00AF1357">
        <w:rPr>
          <w:b/>
          <w:sz w:val="22"/>
        </w:rPr>
        <w:t>Brugerbetaling</w:t>
      </w:r>
    </w:p>
    <w:p w14:paraId="02333E33" w14:textId="77777777" w:rsidR="00ED0DA9" w:rsidRDefault="00ED0DA9" w:rsidP="00AF13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02E5D6F7" w14:textId="77777777" w:rsidR="00ED0DA9" w:rsidRPr="00AF1357" w:rsidRDefault="00ED0DA9" w:rsidP="00E223B1">
      <w:pPr>
        <w:spacing w:before="240"/>
        <w:rPr>
          <w:b/>
          <w:sz w:val="22"/>
        </w:rPr>
      </w:pPr>
      <w:r w:rsidRPr="00AF1357">
        <w:rPr>
          <w:b/>
          <w:sz w:val="22"/>
        </w:rPr>
        <w:t>Godkendelse af rapport</w:t>
      </w:r>
    </w:p>
    <w:p w14:paraId="46746A32" w14:textId="77777777" w:rsidR="00ED0DA9" w:rsidRPr="00AF1357" w:rsidRDefault="00ED0DA9"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7B1ACDEF" w14:textId="77777777" w:rsidR="00ED0DA9" w:rsidRDefault="00ED0DA9" w:rsidP="00AF1357">
      <w:r w:rsidRPr="00AF1357">
        <w:t>Såfremt eventuelle bemærkninger/rettelser til tilsynsrapporten ikke er meddelt til Silkeborg Kommune inden 14 dage fra d.d., betragtes rapporten som godkendt af dig.</w:t>
      </w:r>
    </w:p>
    <w:p w14:paraId="4E5B30DA" w14:textId="77777777" w:rsidR="00ED0DA9" w:rsidRDefault="00ED0DA9" w:rsidP="00AF1357"/>
    <w:p w14:paraId="1B6DEBBF" w14:textId="77777777" w:rsidR="00ED0DA9" w:rsidRPr="00A13FB2" w:rsidRDefault="00ED0DA9" w:rsidP="00A13FB2">
      <w:pPr>
        <w:rPr>
          <w:b/>
          <w:sz w:val="22"/>
        </w:rPr>
      </w:pPr>
      <w:r w:rsidRPr="00A13FB2">
        <w:rPr>
          <w:b/>
          <w:sz w:val="22"/>
        </w:rPr>
        <w:t>Ved besøget var følgende personer tilstede:</w:t>
      </w:r>
    </w:p>
    <w:p w14:paraId="62F9BBFA" w14:textId="3D90E3AE" w:rsidR="00ED0DA9" w:rsidRPr="00A13FB2" w:rsidRDefault="00ED0DA9" w:rsidP="00BF73B7">
      <w:pPr>
        <w:numPr>
          <w:ilvl w:val="0"/>
          <w:numId w:val="7"/>
        </w:numPr>
        <w:spacing w:after="200" w:line="276" w:lineRule="auto"/>
      </w:pPr>
      <w:r w:rsidRPr="00A13FB2">
        <w:t>Ejer</w:t>
      </w:r>
      <w:r w:rsidR="00025CD1">
        <w:t xml:space="preserve">, Frede </w:t>
      </w:r>
      <w:r w:rsidR="00CE7D32">
        <w:t>Jensen</w:t>
      </w:r>
    </w:p>
    <w:p w14:paraId="21AD4B80" w14:textId="0D33310D" w:rsidR="00ED0DA9" w:rsidRPr="00A13FB2" w:rsidRDefault="00ED0DA9" w:rsidP="00BF73B7">
      <w:pPr>
        <w:numPr>
          <w:ilvl w:val="0"/>
          <w:numId w:val="7"/>
        </w:numPr>
        <w:spacing w:after="200" w:line="276" w:lineRule="auto"/>
      </w:pPr>
      <w:r>
        <w:t xml:space="preserve">Baiba </w:t>
      </w:r>
      <w:r w:rsidR="00CE7D32">
        <w:t>Vestergaard</w:t>
      </w:r>
      <w:r w:rsidRPr="00A13FB2">
        <w:t>, Silkeborg Kommune</w:t>
      </w:r>
    </w:p>
    <w:p w14:paraId="103633A3" w14:textId="77777777" w:rsidR="00ED0DA9" w:rsidRDefault="00ED0DA9"/>
    <w:p w14:paraId="0A67A84B" w14:textId="77777777" w:rsidR="00ED0DA9" w:rsidRPr="00CE0640" w:rsidRDefault="00ED0DA9" w:rsidP="00CE0640">
      <w:pPr>
        <w:rPr>
          <w:b/>
          <w:sz w:val="22"/>
        </w:rPr>
      </w:pPr>
      <w:r w:rsidRPr="00CE0640">
        <w:rPr>
          <w:b/>
          <w:sz w:val="22"/>
        </w:rPr>
        <w:t>Vi har brug for jeres mening</w:t>
      </w:r>
    </w:p>
    <w:p w14:paraId="45B001F0" w14:textId="77777777" w:rsidR="00ED0DA9" w:rsidRPr="00CE0640" w:rsidRDefault="00ED0DA9" w:rsidP="00CE0640">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0C4732FA" w14:textId="77777777" w:rsidR="00ED0DA9" w:rsidRPr="00CE0640" w:rsidRDefault="00ED0DA9" w:rsidP="00CE0640">
      <w:r w:rsidRPr="00CE0640">
        <w:t>Har du spørgsmål eller bemærkninger til ovenstående eller til andre forhold på dit landbrug, er du meget velkommen til at kontakte mig eller en anden fra landbrugsteamet.</w:t>
      </w:r>
    </w:p>
    <w:p w14:paraId="227B4BAE" w14:textId="77777777" w:rsidR="00ED0DA9" w:rsidRDefault="00ED0DA9"/>
    <w:p w14:paraId="6F132827" w14:textId="77777777" w:rsidR="00ED0DA9" w:rsidRPr="00BF73B7" w:rsidRDefault="00ED0DA9" w:rsidP="00B6586D">
      <w:pPr>
        <w:pStyle w:val="Underskrifter"/>
      </w:pPr>
    </w:p>
    <w:p w14:paraId="4CF8471E" w14:textId="77777777" w:rsidR="00ED0DA9" w:rsidRPr="00BF73B7" w:rsidRDefault="00ED0DA9" w:rsidP="004120F8">
      <w:pPr>
        <w:rPr>
          <w:sz w:val="20"/>
          <w:szCs w:val="20"/>
        </w:rPr>
      </w:pPr>
    </w:p>
    <w:p w14:paraId="6BCD39C4" w14:textId="77777777" w:rsidR="00ED0DA9" w:rsidRPr="00BF73B7" w:rsidRDefault="00ED0DA9" w:rsidP="004120F8">
      <w:pPr>
        <w:rPr>
          <w:sz w:val="20"/>
          <w:szCs w:val="20"/>
        </w:rPr>
      </w:pPr>
    </w:p>
    <w:p w14:paraId="3B2DF550" w14:textId="77777777" w:rsidR="00ED0DA9" w:rsidRPr="00BF73B7" w:rsidRDefault="00ED0DA9"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ED0DA9" w:rsidRPr="00BF73B7" w14:paraId="38CCD3BB" w14:textId="77777777" w:rsidTr="00BF73B7">
        <w:tc>
          <w:tcPr>
            <w:tcW w:w="3630" w:type="dxa"/>
          </w:tcPr>
          <w:p w14:paraId="6D28C11F" w14:textId="77777777" w:rsidR="00ED0DA9" w:rsidRPr="00BF73B7" w:rsidRDefault="00ED0DA9" w:rsidP="004120F8">
            <w:pPr>
              <w:rPr>
                <w:sz w:val="20"/>
                <w:szCs w:val="20"/>
              </w:rPr>
            </w:pPr>
            <w:r w:rsidRPr="00BF73B7">
              <w:rPr>
                <w:sz w:val="20"/>
                <w:szCs w:val="20"/>
              </w:rPr>
              <w:t>Venlig hilsen</w:t>
            </w:r>
          </w:p>
          <w:p w14:paraId="4F85B1E7" w14:textId="77777777" w:rsidR="00ED0DA9" w:rsidRPr="00BF73B7" w:rsidRDefault="00ED0DA9" w:rsidP="004120F8">
            <w:pPr>
              <w:rPr>
                <w:sz w:val="20"/>
                <w:szCs w:val="20"/>
              </w:rPr>
            </w:pPr>
          </w:p>
          <w:p w14:paraId="5706DD7B" w14:textId="6B044A8F" w:rsidR="00ED0DA9" w:rsidRPr="00BF73B7" w:rsidRDefault="00ED0DA9" w:rsidP="00BF73B7">
            <w:pPr>
              <w:rPr>
                <w:szCs w:val="20"/>
              </w:rPr>
            </w:pPr>
            <w:bookmarkStart w:id="5" w:name="underskriftsbillede"/>
            <w:bookmarkEnd w:id="5"/>
            <w:r w:rsidRPr="00BF73B7">
              <w:rPr>
                <w:sz w:val="20"/>
                <w:szCs w:val="20"/>
              </w:rPr>
              <w:t>Baiba</w:t>
            </w:r>
            <w:r w:rsidR="00CE7D32">
              <w:rPr>
                <w:sz w:val="20"/>
                <w:szCs w:val="20"/>
              </w:rPr>
              <w:t xml:space="preserve"> Vestergaard</w:t>
            </w:r>
          </w:p>
          <w:p w14:paraId="3D6BAD79" w14:textId="77777777" w:rsidR="00ED0DA9" w:rsidRPr="00BF73B7" w:rsidRDefault="00ED0DA9" w:rsidP="00BF73B7">
            <w:pPr>
              <w:rPr>
                <w:sz w:val="20"/>
                <w:szCs w:val="20"/>
              </w:rPr>
            </w:pPr>
            <w:r w:rsidRPr="00BF73B7">
              <w:rPr>
                <w:sz w:val="20"/>
                <w:szCs w:val="20"/>
              </w:rPr>
              <w:t>Jordbrugsteknolog</w:t>
            </w:r>
          </w:p>
        </w:tc>
        <w:tc>
          <w:tcPr>
            <w:tcW w:w="5554" w:type="dxa"/>
          </w:tcPr>
          <w:p w14:paraId="66EAC31C" w14:textId="77777777" w:rsidR="00ED0DA9" w:rsidRPr="00BF73B7" w:rsidRDefault="00ED0DA9" w:rsidP="001A0684">
            <w:pPr>
              <w:rPr>
                <w:sz w:val="20"/>
                <w:szCs w:val="20"/>
              </w:rPr>
            </w:pPr>
          </w:p>
          <w:p w14:paraId="574C064D" w14:textId="77777777" w:rsidR="00ED0DA9" w:rsidRPr="00BF73B7" w:rsidRDefault="00ED0DA9" w:rsidP="001A0684">
            <w:pPr>
              <w:rPr>
                <w:sz w:val="20"/>
                <w:szCs w:val="20"/>
              </w:rPr>
            </w:pPr>
          </w:p>
          <w:p w14:paraId="1A9A9EDA" w14:textId="77777777" w:rsidR="00ED0DA9" w:rsidRPr="00BF73B7" w:rsidRDefault="00ED0DA9" w:rsidP="001A0684">
            <w:pPr>
              <w:rPr>
                <w:sz w:val="20"/>
                <w:szCs w:val="20"/>
              </w:rPr>
            </w:pPr>
            <w:bookmarkStart w:id="6" w:name="underskriftsbillede2"/>
            <w:bookmarkEnd w:id="6"/>
          </w:p>
        </w:tc>
      </w:tr>
    </w:tbl>
    <w:p w14:paraId="24E3922A" w14:textId="77777777" w:rsidR="00ED0DA9" w:rsidRPr="00BF73B7" w:rsidRDefault="00ED0DA9" w:rsidP="004120F8">
      <w:pPr>
        <w:rPr>
          <w:sz w:val="20"/>
          <w:szCs w:val="20"/>
        </w:rPr>
      </w:pPr>
    </w:p>
    <w:p w14:paraId="496B17F2" w14:textId="77777777" w:rsidR="00ED0DA9" w:rsidRDefault="00ED0DA9" w:rsidP="004120F8">
      <w:pPr>
        <w:rPr>
          <w:sz w:val="20"/>
          <w:szCs w:val="20"/>
        </w:rPr>
        <w:sectPr w:rsidR="00ED0DA9" w:rsidSect="00ED0DA9">
          <w:headerReference w:type="default" r:id="rId12"/>
          <w:footerReference w:type="default" r:id="rId13"/>
          <w:headerReference w:type="first" r:id="rId14"/>
          <w:footerReference w:type="first" r:id="rId15"/>
          <w:pgSz w:w="11907" w:h="16839"/>
          <w:pgMar w:top="2268" w:right="1134" w:bottom="2098" w:left="1588" w:header="896" w:footer="828" w:gutter="0"/>
          <w:cols w:space="720"/>
          <w:titlePg/>
          <w:docGrid w:linePitch="360"/>
        </w:sectPr>
      </w:pPr>
    </w:p>
    <w:p w14:paraId="2C826BB8" w14:textId="77777777" w:rsidR="00ED0DA9" w:rsidRPr="00BF73B7" w:rsidRDefault="00ED0DA9" w:rsidP="00BF73B7">
      <w:pPr>
        <w:spacing w:line="276" w:lineRule="auto"/>
        <w:rPr>
          <w:rFonts w:eastAsia="Verdana"/>
          <w:b/>
          <w:sz w:val="20"/>
          <w:szCs w:val="22"/>
        </w:rPr>
      </w:pPr>
      <w:r w:rsidRPr="00BF73B7">
        <w:rPr>
          <w:rFonts w:eastAsia="Verdana"/>
          <w:b/>
          <w:sz w:val="22"/>
          <w:szCs w:val="22"/>
        </w:rPr>
        <w:lastRenderedPageBreak/>
        <w:t>Bilag - Offentliggørelse af uddrag af tilsynsrapport</w:t>
      </w:r>
    </w:p>
    <w:p w14:paraId="226B2C4A" w14:textId="77777777" w:rsidR="00ED0DA9" w:rsidRPr="00BF73B7" w:rsidRDefault="00ED0DA9" w:rsidP="00BF73B7">
      <w:pPr>
        <w:spacing w:after="200" w:line="276" w:lineRule="auto"/>
        <w:rPr>
          <w:rFonts w:eastAsia="Verdana"/>
          <w:sz w:val="20"/>
          <w:szCs w:val="22"/>
          <w:u w:val="single"/>
        </w:rPr>
      </w:pPr>
      <w:r w:rsidRPr="00BF73B7">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8"/>
      </w:tblGrid>
      <w:tr w:rsidR="00ED0DA9" w:rsidRPr="00BF73B7" w14:paraId="60F8A5A1" w14:textId="77777777" w:rsidTr="00BF73B7">
        <w:tc>
          <w:tcPr>
            <w:tcW w:w="4889" w:type="dxa"/>
            <w:tcBorders>
              <w:top w:val="single" w:sz="4" w:space="0" w:color="auto"/>
              <w:left w:val="single" w:sz="4" w:space="0" w:color="auto"/>
              <w:bottom w:val="single" w:sz="4" w:space="0" w:color="auto"/>
              <w:right w:val="single" w:sz="4" w:space="0" w:color="auto"/>
            </w:tcBorders>
            <w:hideMark/>
          </w:tcPr>
          <w:p w14:paraId="048EE070"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Baggrund for tilsynet</w:t>
            </w:r>
          </w:p>
          <w:p w14:paraId="7844DC16"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04BC2910"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Rutinetilsyn på husdyrbruget</w:t>
            </w:r>
          </w:p>
          <w:p w14:paraId="42CCBF90" w14:textId="77777777" w:rsidR="00ED0DA9" w:rsidRPr="00BF73B7" w:rsidRDefault="00ED0DA9" w:rsidP="00BF73B7">
            <w:pPr>
              <w:spacing w:line="276" w:lineRule="auto"/>
              <w:rPr>
                <w:rFonts w:eastAsia="Verdana"/>
                <w:sz w:val="20"/>
                <w:szCs w:val="22"/>
              </w:rPr>
            </w:pPr>
            <w:r w:rsidRPr="00BF73B7">
              <w:rPr>
                <w:rFonts w:eastAsia="Verdana"/>
                <w:sz w:val="20"/>
                <w:szCs w:val="22"/>
              </w:rPr>
              <w:t>Type: Prioriteret tilsyn</w:t>
            </w:r>
          </w:p>
          <w:p w14:paraId="2E6E8532" w14:textId="5958C3E8" w:rsidR="00ED0DA9" w:rsidRPr="00BF73B7" w:rsidRDefault="00ED0DA9" w:rsidP="00BF73B7">
            <w:pPr>
              <w:spacing w:line="276" w:lineRule="auto"/>
              <w:rPr>
                <w:rFonts w:eastAsia="Verdana"/>
                <w:sz w:val="20"/>
                <w:szCs w:val="22"/>
              </w:rPr>
            </w:pPr>
          </w:p>
        </w:tc>
      </w:tr>
      <w:tr w:rsidR="00ED0DA9" w:rsidRPr="00BF73B7" w14:paraId="023BF3F4" w14:textId="77777777" w:rsidTr="00BF73B7">
        <w:tc>
          <w:tcPr>
            <w:tcW w:w="4889" w:type="dxa"/>
            <w:tcBorders>
              <w:top w:val="single" w:sz="4" w:space="0" w:color="auto"/>
              <w:left w:val="single" w:sz="4" w:space="0" w:color="auto"/>
              <w:bottom w:val="single" w:sz="4" w:space="0" w:color="auto"/>
              <w:right w:val="single" w:sz="4" w:space="0" w:color="auto"/>
            </w:tcBorders>
          </w:tcPr>
          <w:p w14:paraId="3DF702DB"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Der er ført tilsyn med</w:t>
            </w:r>
          </w:p>
          <w:p w14:paraId="48355E94" w14:textId="77777777" w:rsidR="00ED0DA9" w:rsidRPr="00BF73B7" w:rsidRDefault="00ED0DA9" w:rsidP="00BF73B7">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25616424" w14:textId="6DA88462" w:rsidR="00ED0DA9" w:rsidRDefault="00ED0DA9" w:rsidP="00BF73B7">
            <w:pPr>
              <w:spacing w:line="276" w:lineRule="auto"/>
              <w:rPr>
                <w:rFonts w:eastAsia="Verdana"/>
                <w:sz w:val="20"/>
                <w:szCs w:val="22"/>
              </w:rPr>
            </w:pPr>
            <w:r w:rsidRPr="00BF73B7">
              <w:rPr>
                <w:rFonts w:eastAsia="Verdana"/>
                <w:sz w:val="20"/>
                <w:szCs w:val="22"/>
              </w:rPr>
              <w:t xml:space="preserve">Ved prioriteret </w:t>
            </w:r>
            <w:r w:rsidR="00CE7D32">
              <w:rPr>
                <w:rFonts w:eastAsia="Verdana"/>
                <w:sz w:val="20"/>
                <w:szCs w:val="22"/>
              </w:rPr>
              <w:t>tilsyn blev der kontrolleret følgende forhold:</w:t>
            </w:r>
          </w:p>
          <w:p w14:paraId="6869AB79" w14:textId="77777777" w:rsidR="00CE7D32" w:rsidRPr="00CE7D32" w:rsidRDefault="00CE7D32" w:rsidP="00CE7D32">
            <w:pPr>
              <w:numPr>
                <w:ilvl w:val="0"/>
                <w:numId w:val="17"/>
              </w:numPr>
              <w:spacing w:line="276" w:lineRule="auto"/>
              <w:rPr>
                <w:rFonts w:eastAsia="Verdana"/>
                <w:sz w:val="20"/>
                <w:szCs w:val="22"/>
              </w:rPr>
            </w:pPr>
            <w:r w:rsidRPr="00CE7D32">
              <w:rPr>
                <w:rFonts w:eastAsia="Verdana"/>
                <w:sz w:val="20"/>
                <w:szCs w:val="22"/>
              </w:rPr>
              <w:t>Håndtering og opbevaring af husdyrgødning</w:t>
            </w:r>
          </w:p>
          <w:p w14:paraId="38E42DD4" w14:textId="77777777" w:rsidR="00CE7D32" w:rsidRPr="00CE7D32" w:rsidRDefault="00CE7D32" w:rsidP="00CE7D32">
            <w:pPr>
              <w:numPr>
                <w:ilvl w:val="0"/>
                <w:numId w:val="17"/>
              </w:numPr>
              <w:spacing w:line="276" w:lineRule="auto"/>
              <w:rPr>
                <w:rFonts w:eastAsia="Verdana"/>
                <w:sz w:val="20"/>
                <w:szCs w:val="22"/>
              </w:rPr>
            </w:pPr>
            <w:r w:rsidRPr="00CE7D32">
              <w:rPr>
                <w:rFonts w:eastAsia="Verdana"/>
                <w:sz w:val="20"/>
                <w:szCs w:val="22"/>
              </w:rPr>
              <w:t>Håndtering og bortskaffelse af affald</w:t>
            </w:r>
          </w:p>
          <w:p w14:paraId="24BEF4EF" w14:textId="77777777" w:rsidR="00993DBA" w:rsidRPr="00CE7D32" w:rsidRDefault="00CE7D32" w:rsidP="00CE7D32">
            <w:pPr>
              <w:numPr>
                <w:ilvl w:val="0"/>
                <w:numId w:val="17"/>
              </w:numPr>
              <w:spacing w:line="276" w:lineRule="auto"/>
              <w:rPr>
                <w:rFonts w:eastAsia="Verdana"/>
                <w:sz w:val="20"/>
                <w:szCs w:val="22"/>
              </w:rPr>
            </w:pPr>
            <w:r w:rsidRPr="00CE7D32">
              <w:rPr>
                <w:rFonts w:eastAsia="Verdana"/>
                <w:sz w:val="20"/>
                <w:szCs w:val="22"/>
              </w:rPr>
              <w:t>Drift og vedligeholdelse af det biologiske luftrenser</w:t>
            </w:r>
          </w:p>
          <w:p w14:paraId="244B9265" w14:textId="66401D9C" w:rsidR="00ED0DA9" w:rsidRPr="00CE7D32" w:rsidRDefault="00ED0DA9" w:rsidP="00CE7D32">
            <w:pPr>
              <w:spacing w:line="276" w:lineRule="auto"/>
              <w:ind w:left="360"/>
              <w:rPr>
                <w:rFonts w:eastAsia="Verdana"/>
                <w:sz w:val="20"/>
                <w:szCs w:val="22"/>
              </w:rPr>
            </w:pPr>
          </w:p>
        </w:tc>
      </w:tr>
      <w:tr w:rsidR="00ED0DA9" w:rsidRPr="00BF73B7" w14:paraId="569E00F9" w14:textId="77777777" w:rsidTr="00BF73B7">
        <w:tc>
          <w:tcPr>
            <w:tcW w:w="4889" w:type="dxa"/>
            <w:tcBorders>
              <w:top w:val="single" w:sz="4" w:space="0" w:color="auto"/>
              <w:left w:val="single" w:sz="4" w:space="0" w:color="auto"/>
              <w:bottom w:val="single" w:sz="4" w:space="0" w:color="auto"/>
              <w:right w:val="single" w:sz="4" w:space="0" w:color="auto"/>
            </w:tcBorders>
            <w:hideMark/>
          </w:tcPr>
          <w:p w14:paraId="510A8126" w14:textId="0CE9DF2E" w:rsidR="00ED0DA9" w:rsidRPr="00BF73B7" w:rsidRDefault="00ED0DA9" w:rsidP="00BF73B7">
            <w:pPr>
              <w:spacing w:after="200" w:line="276" w:lineRule="auto"/>
              <w:rPr>
                <w:rFonts w:eastAsia="Verdana"/>
                <w:sz w:val="20"/>
                <w:szCs w:val="22"/>
              </w:rPr>
            </w:pPr>
            <w:r w:rsidRPr="00BF73B7">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1B0980C7"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Der er ikke konstateret nogen synlig jordforurening på tilsynet</w:t>
            </w:r>
          </w:p>
        </w:tc>
      </w:tr>
      <w:tr w:rsidR="00ED0DA9" w:rsidRPr="00BF73B7" w14:paraId="56936FEA" w14:textId="77777777" w:rsidTr="00BF73B7">
        <w:tc>
          <w:tcPr>
            <w:tcW w:w="4889" w:type="dxa"/>
            <w:tcBorders>
              <w:top w:val="single" w:sz="4" w:space="0" w:color="auto"/>
              <w:left w:val="single" w:sz="4" w:space="0" w:color="auto"/>
              <w:bottom w:val="single" w:sz="4" w:space="0" w:color="auto"/>
              <w:right w:val="single" w:sz="4" w:space="0" w:color="auto"/>
            </w:tcBorders>
            <w:hideMark/>
          </w:tcPr>
          <w:p w14:paraId="06983085"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Markstakke og antal</w:t>
            </w:r>
          </w:p>
        </w:tc>
        <w:tc>
          <w:tcPr>
            <w:tcW w:w="4889" w:type="dxa"/>
            <w:tcBorders>
              <w:top w:val="single" w:sz="4" w:space="0" w:color="auto"/>
              <w:left w:val="single" w:sz="4" w:space="0" w:color="auto"/>
              <w:bottom w:val="single" w:sz="4" w:space="0" w:color="auto"/>
              <w:right w:val="single" w:sz="4" w:space="0" w:color="auto"/>
            </w:tcBorders>
            <w:hideMark/>
          </w:tcPr>
          <w:p w14:paraId="26103379" w14:textId="0BCF517A" w:rsidR="00ED0DA9" w:rsidRPr="00BF73B7" w:rsidRDefault="00ED0DA9" w:rsidP="00BF73B7">
            <w:pPr>
              <w:spacing w:line="276" w:lineRule="auto"/>
              <w:rPr>
                <w:rFonts w:eastAsia="Verdana"/>
                <w:sz w:val="20"/>
                <w:szCs w:val="22"/>
              </w:rPr>
            </w:pPr>
            <w:r w:rsidRPr="00BF73B7">
              <w:rPr>
                <w:rFonts w:eastAsia="Verdana"/>
                <w:sz w:val="20"/>
                <w:szCs w:val="22"/>
              </w:rPr>
              <w:t xml:space="preserve">Antal: </w:t>
            </w:r>
            <w:r w:rsidR="00CE7D32" w:rsidRPr="00CE7D32">
              <w:rPr>
                <w:rFonts w:eastAsia="Verdana"/>
                <w:sz w:val="20"/>
                <w:szCs w:val="22"/>
              </w:rPr>
              <w:t>0</w:t>
            </w:r>
          </w:p>
        </w:tc>
      </w:tr>
      <w:tr w:rsidR="00ED0DA9" w:rsidRPr="00BF73B7" w14:paraId="595BB772" w14:textId="77777777" w:rsidTr="00BF73B7">
        <w:tc>
          <w:tcPr>
            <w:tcW w:w="4889" w:type="dxa"/>
            <w:tcBorders>
              <w:top w:val="single" w:sz="4" w:space="0" w:color="auto"/>
              <w:left w:val="single" w:sz="4" w:space="0" w:color="auto"/>
              <w:bottom w:val="single" w:sz="4" w:space="0" w:color="auto"/>
              <w:right w:val="single" w:sz="4" w:space="0" w:color="auto"/>
            </w:tcBorders>
          </w:tcPr>
          <w:p w14:paraId="71393E5E"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Forbud, påbud eller indskærpelser</w:t>
            </w:r>
          </w:p>
          <w:p w14:paraId="3C1A9E99" w14:textId="77777777" w:rsidR="00ED0DA9" w:rsidRPr="00BF73B7" w:rsidRDefault="00ED0DA9" w:rsidP="00BF73B7">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6443368F" w14:textId="77777777" w:rsidR="00ED0DA9" w:rsidRPr="00BF73B7" w:rsidRDefault="00ED0DA9" w:rsidP="00BF73B7">
            <w:pPr>
              <w:spacing w:line="276" w:lineRule="auto"/>
              <w:rPr>
                <w:rFonts w:eastAsia="Verdana"/>
                <w:sz w:val="20"/>
                <w:szCs w:val="22"/>
              </w:rPr>
            </w:pPr>
            <w:r w:rsidRPr="00BF73B7">
              <w:rPr>
                <w:rFonts w:eastAsia="Verdana"/>
                <w:sz w:val="20"/>
                <w:szCs w:val="22"/>
              </w:rPr>
              <w:t>Der er ikke meddelt forbud, påbud eller indskærpelser</w:t>
            </w:r>
          </w:p>
          <w:p w14:paraId="343E6955" w14:textId="20A995C7" w:rsidR="00ED0DA9" w:rsidRPr="00BF73B7" w:rsidRDefault="00ED0DA9" w:rsidP="00BF73B7">
            <w:pPr>
              <w:spacing w:line="276" w:lineRule="auto"/>
              <w:rPr>
                <w:rFonts w:eastAsia="Verdana"/>
                <w:sz w:val="20"/>
                <w:szCs w:val="22"/>
              </w:rPr>
            </w:pPr>
          </w:p>
        </w:tc>
      </w:tr>
      <w:tr w:rsidR="00ED0DA9" w:rsidRPr="00BF73B7" w14:paraId="0754EFF5" w14:textId="77777777" w:rsidTr="00BF73B7">
        <w:tc>
          <w:tcPr>
            <w:tcW w:w="4889" w:type="dxa"/>
            <w:tcBorders>
              <w:top w:val="single" w:sz="4" w:space="0" w:color="auto"/>
              <w:left w:val="single" w:sz="4" w:space="0" w:color="auto"/>
              <w:bottom w:val="single" w:sz="4" w:space="0" w:color="auto"/>
              <w:right w:val="single" w:sz="4" w:space="0" w:color="auto"/>
            </w:tcBorders>
            <w:hideMark/>
          </w:tcPr>
          <w:p w14:paraId="2E998664"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52C570C3"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Virksomhedens egenkontrol har ikke medført forbud, påbud eller indskærpelser.</w:t>
            </w:r>
          </w:p>
          <w:p w14:paraId="7B83B8C9" w14:textId="1A50AE7C" w:rsidR="00ED0DA9" w:rsidRPr="00BF73B7" w:rsidRDefault="00ED0DA9" w:rsidP="00BF73B7">
            <w:pPr>
              <w:spacing w:after="200" w:line="276" w:lineRule="auto"/>
              <w:rPr>
                <w:rFonts w:eastAsia="Verdana"/>
                <w:sz w:val="20"/>
                <w:szCs w:val="22"/>
              </w:rPr>
            </w:pPr>
          </w:p>
        </w:tc>
      </w:tr>
      <w:tr w:rsidR="00ED0DA9" w:rsidRPr="00BF73B7" w14:paraId="0C0B340C" w14:textId="77777777" w:rsidTr="00BF73B7">
        <w:tc>
          <w:tcPr>
            <w:tcW w:w="4889" w:type="dxa"/>
            <w:tcBorders>
              <w:top w:val="single" w:sz="4" w:space="0" w:color="auto"/>
              <w:left w:val="single" w:sz="4" w:space="0" w:color="auto"/>
              <w:bottom w:val="single" w:sz="4" w:space="0" w:color="auto"/>
              <w:right w:val="single" w:sz="4" w:space="0" w:color="auto"/>
            </w:tcBorders>
            <w:hideMark/>
          </w:tcPr>
          <w:p w14:paraId="608643EC"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Godkendelsespligtig</w:t>
            </w:r>
          </w:p>
        </w:tc>
        <w:tc>
          <w:tcPr>
            <w:tcW w:w="4889" w:type="dxa"/>
            <w:tcBorders>
              <w:top w:val="single" w:sz="4" w:space="0" w:color="auto"/>
              <w:left w:val="single" w:sz="4" w:space="0" w:color="auto"/>
              <w:bottom w:val="single" w:sz="4" w:space="0" w:color="auto"/>
              <w:right w:val="single" w:sz="4" w:space="0" w:color="auto"/>
            </w:tcBorders>
            <w:hideMark/>
          </w:tcPr>
          <w:p w14:paraId="19E89E3C" w14:textId="7C9F619A" w:rsidR="00ED0DA9" w:rsidRPr="00BF73B7" w:rsidRDefault="00CE7D32" w:rsidP="00BF73B7">
            <w:pPr>
              <w:spacing w:line="276" w:lineRule="auto"/>
              <w:rPr>
                <w:rFonts w:eastAsia="Verdana"/>
                <w:sz w:val="20"/>
                <w:szCs w:val="22"/>
              </w:rPr>
            </w:pPr>
            <w:r w:rsidRPr="00CE7D32">
              <w:rPr>
                <w:rFonts w:eastAsia="Verdana"/>
                <w:sz w:val="20"/>
                <w:szCs w:val="22"/>
              </w:rPr>
              <w:t>Ja</w:t>
            </w:r>
          </w:p>
        </w:tc>
      </w:tr>
      <w:tr w:rsidR="00ED0DA9" w:rsidRPr="00BF73B7" w14:paraId="7CDCCAE7" w14:textId="77777777" w:rsidTr="00BF73B7">
        <w:tc>
          <w:tcPr>
            <w:tcW w:w="4889" w:type="dxa"/>
            <w:tcBorders>
              <w:top w:val="single" w:sz="4" w:space="0" w:color="auto"/>
              <w:left w:val="single" w:sz="4" w:space="0" w:color="auto"/>
              <w:bottom w:val="single" w:sz="4" w:space="0" w:color="auto"/>
              <w:right w:val="single" w:sz="4" w:space="0" w:color="auto"/>
            </w:tcBorders>
            <w:hideMark/>
          </w:tcPr>
          <w:p w14:paraId="24D87871"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1F9156DA" w14:textId="77777777" w:rsidR="00ED0DA9" w:rsidRPr="00BF73B7" w:rsidRDefault="00ED0DA9" w:rsidP="00BF73B7">
            <w:pPr>
              <w:spacing w:line="276" w:lineRule="auto"/>
              <w:rPr>
                <w:rFonts w:eastAsia="Verdana"/>
                <w:sz w:val="20"/>
                <w:szCs w:val="22"/>
              </w:rPr>
            </w:pPr>
            <w:r w:rsidRPr="00BF73B7">
              <w:rPr>
                <w:rFonts w:eastAsia="Verdana"/>
                <w:sz w:val="20"/>
                <w:szCs w:val="22"/>
              </w:rPr>
              <w:t>Tilsynet har ikke givet anledning til opfølgning.</w:t>
            </w:r>
          </w:p>
          <w:p w14:paraId="798EF869" w14:textId="09D9B3F3" w:rsidR="00ED0DA9" w:rsidRPr="00BF73B7" w:rsidRDefault="00ED0DA9" w:rsidP="00BF73B7">
            <w:pPr>
              <w:spacing w:line="276" w:lineRule="auto"/>
              <w:rPr>
                <w:rFonts w:eastAsia="Verdana"/>
                <w:sz w:val="20"/>
                <w:szCs w:val="22"/>
              </w:rPr>
            </w:pPr>
            <w:r w:rsidRPr="00BF73B7">
              <w:rPr>
                <w:rFonts w:eastAsia="Verdana"/>
                <w:sz w:val="20"/>
                <w:szCs w:val="22"/>
              </w:rPr>
              <w:t xml:space="preserve"> </w:t>
            </w:r>
          </w:p>
        </w:tc>
      </w:tr>
    </w:tbl>
    <w:p w14:paraId="3D60FC60" w14:textId="77777777" w:rsidR="00ED0DA9" w:rsidRPr="00BF73B7" w:rsidRDefault="00ED0DA9" w:rsidP="00BF73B7">
      <w:pPr>
        <w:spacing w:after="200" w:line="276" w:lineRule="auto"/>
        <w:rPr>
          <w:rFonts w:eastAsia="Verdana"/>
          <w:b/>
          <w:bCs/>
          <w:sz w:val="20"/>
          <w:szCs w:val="22"/>
        </w:rPr>
      </w:pPr>
    </w:p>
    <w:p w14:paraId="4CBEBD79" w14:textId="77777777" w:rsidR="00ED0DA9" w:rsidRDefault="00ED0DA9" w:rsidP="004120F8">
      <w:pPr>
        <w:rPr>
          <w:sz w:val="20"/>
          <w:szCs w:val="20"/>
        </w:rPr>
        <w:sectPr w:rsidR="00ED0DA9" w:rsidSect="00ED0DA9">
          <w:headerReference w:type="default" r:id="rId16"/>
          <w:footerReference w:type="default" r:id="rId17"/>
          <w:headerReference w:type="first" r:id="rId18"/>
          <w:footerReference w:type="first" r:id="rId19"/>
          <w:pgSz w:w="11907" w:h="16839" w:code="9"/>
          <w:pgMar w:top="1701" w:right="1134" w:bottom="1701" w:left="1134" w:header="708" w:footer="708" w:gutter="0"/>
          <w:cols w:space="720"/>
          <w:docGrid w:linePitch="360"/>
        </w:sectPr>
      </w:pPr>
    </w:p>
    <w:p w14:paraId="4C77B98D" w14:textId="77777777" w:rsidR="00ED0DA9" w:rsidRPr="00BF73B7" w:rsidRDefault="00ED0DA9" w:rsidP="00BF73B7">
      <w:pPr>
        <w:spacing w:line="276" w:lineRule="auto"/>
        <w:rPr>
          <w:rFonts w:eastAsia="Verdana"/>
          <w:b/>
          <w:bCs/>
          <w:sz w:val="22"/>
          <w:szCs w:val="22"/>
        </w:rPr>
      </w:pPr>
      <w:r w:rsidRPr="00BF73B7">
        <w:rPr>
          <w:rFonts w:eastAsia="Verdana"/>
          <w:b/>
          <w:sz w:val="22"/>
          <w:szCs w:val="22"/>
        </w:rPr>
        <w:lastRenderedPageBreak/>
        <w:t xml:space="preserve">Bilag - </w:t>
      </w:r>
      <w:r w:rsidRPr="00BF73B7">
        <w:rPr>
          <w:rFonts w:eastAsia="Verdana"/>
          <w:b/>
          <w:bCs/>
          <w:sz w:val="22"/>
          <w:szCs w:val="22"/>
        </w:rPr>
        <w:t>Det at få en indskærpelse</w:t>
      </w:r>
    </w:p>
    <w:p w14:paraId="281633F6" w14:textId="77777777" w:rsidR="00ED0DA9" w:rsidRPr="00BF73B7" w:rsidRDefault="00ED0DA9" w:rsidP="00BF73B7">
      <w:pPr>
        <w:spacing w:after="240" w:line="276" w:lineRule="auto"/>
        <w:rPr>
          <w:rFonts w:eastAsia="Verdana"/>
          <w:sz w:val="20"/>
          <w:szCs w:val="22"/>
        </w:rPr>
      </w:pPr>
      <w:r w:rsidRPr="00BF73B7">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76D420C2"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BF73B7">
        <w:rPr>
          <w:rFonts w:eastAsia="Verdana"/>
          <w:i/>
          <w:iCs/>
          <w:sz w:val="20"/>
          <w:szCs w:val="22"/>
        </w:rPr>
        <w:t>Vejledning fra Miljøstyrelsen Nr. 6 2005</w:t>
      </w:r>
      <w:r w:rsidRPr="00BF73B7">
        <w:rPr>
          <w:rFonts w:eastAsia="Verdana"/>
          <w:sz w:val="20"/>
          <w:szCs w:val="22"/>
        </w:rPr>
        <w:t xml:space="preserve">, der kan findes på Miljøstyrelsens hjemmeside </w:t>
      </w:r>
      <w:hyperlink r:id="rId20" w:history="1">
        <w:r w:rsidRPr="00BF73B7">
          <w:rPr>
            <w:rFonts w:eastAsia="Verdana"/>
            <w:color w:val="0000FF"/>
            <w:sz w:val="20"/>
            <w:szCs w:val="22"/>
            <w:u w:val="single"/>
          </w:rPr>
          <w:t>www.mst.dk</w:t>
        </w:r>
      </w:hyperlink>
      <w:r w:rsidRPr="00BF73B7">
        <w:rPr>
          <w:rFonts w:eastAsia="Verdana"/>
          <w:sz w:val="20"/>
          <w:szCs w:val="22"/>
        </w:rPr>
        <w:t>, hvoraf reglerne for indskærpelse fremgår.</w:t>
      </w:r>
    </w:p>
    <w:p w14:paraId="42F99BC0" w14:textId="77777777" w:rsidR="00ED0DA9" w:rsidRPr="00BF73B7" w:rsidRDefault="00ED0DA9" w:rsidP="00BF73B7">
      <w:pPr>
        <w:spacing w:after="200" w:line="276" w:lineRule="auto"/>
        <w:rPr>
          <w:rFonts w:eastAsia="Verdana"/>
          <w:sz w:val="20"/>
          <w:szCs w:val="22"/>
        </w:rPr>
      </w:pPr>
    </w:p>
    <w:p w14:paraId="7CD8F687" w14:textId="77777777" w:rsidR="00ED0DA9" w:rsidRDefault="00ED0DA9" w:rsidP="004120F8">
      <w:pPr>
        <w:rPr>
          <w:sz w:val="20"/>
          <w:szCs w:val="20"/>
        </w:rPr>
        <w:sectPr w:rsidR="00ED0DA9" w:rsidSect="00ED0DA9">
          <w:headerReference w:type="default" r:id="rId21"/>
          <w:footerReference w:type="default" r:id="rId22"/>
          <w:pgSz w:w="11907" w:h="16839" w:code="9"/>
          <w:pgMar w:top="1701" w:right="1134" w:bottom="1701" w:left="1134" w:header="708" w:footer="708" w:gutter="0"/>
          <w:cols w:space="720"/>
          <w:docGrid w:linePitch="360"/>
        </w:sectPr>
      </w:pPr>
    </w:p>
    <w:p w14:paraId="2A769AD2" w14:textId="77777777" w:rsidR="00ED0DA9" w:rsidRPr="00BF73B7" w:rsidRDefault="00ED0DA9" w:rsidP="00BF73B7">
      <w:pPr>
        <w:spacing w:after="200" w:line="276" w:lineRule="auto"/>
        <w:rPr>
          <w:rFonts w:eastAsia="Verdana"/>
          <w:b/>
          <w:sz w:val="22"/>
          <w:szCs w:val="22"/>
        </w:rPr>
      </w:pPr>
      <w:r w:rsidRPr="00BF73B7">
        <w:rPr>
          <w:rFonts w:eastAsia="Verdana"/>
          <w:b/>
          <w:sz w:val="22"/>
          <w:szCs w:val="22"/>
        </w:rPr>
        <w:lastRenderedPageBreak/>
        <w:t>Bilag - Tilsyn med erhvervsmæssigt dyrehold</w:t>
      </w:r>
    </w:p>
    <w:p w14:paraId="231E34D8" w14:textId="77777777" w:rsidR="00ED0DA9" w:rsidRPr="00BF73B7" w:rsidRDefault="00ED0DA9" w:rsidP="00BF73B7">
      <w:pPr>
        <w:spacing w:after="240" w:line="276" w:lineRule="auto"/>
        <w:rPr>
          <w:rFonts w:eastAsia="Verdana"/>
          <w:sz w:val="20"/>
          <w:szCs w:val="22"/>
        </w:rPr>
      </w:pPr>
      <w:r w:rsidRPr="00BF73B7">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58DE120B" w14:textId="77777777" w:rsidR="00ED0DA9" w:rsidRPr="00BF73B7" w:rsidRDefault="00ED0DA9" w:rsidP="00BF73B7">
      <w:pPr>
        <w:spacing w:after="240" w:line="276" w:lineRule="auto"/>
        <w:rPr>
          <w:rFonts w:eastAsia="Verdana"/>
          <w:sz w:val="20"/>
          <w:szCs w:val="22"/>
        </w:rPr>
      </w:pPr>
      <w:r w:rsidRPr="00BF73B7">
        <w:rPr>
          <w:rFonts w:eastAsia="Verdana"/>
          <w:sz w:val="20"/>
          <w:szCs w:val="22"/>
        </w:rPr>
        <w:t>Risikovurderingen bruges til at planlægge, hvor ofte kommunen besøger de enkelte husdyrbrug. En lav score medfører færre besøg og omvendt.</w:t>
      </w:r>
    </w:p>
    <w:p w14:paraId="5A670616" w14:textId="2D9D23EF" w:rsidR="00ED0DA9" w:rsidRPr="00BF73B7" w:rsidRDefault="00ED0DA9" w:rsidP="00BF73B7">
      <w:pPr>
        <w:spacing w:after="240" w:line="276" w:lineRule="auto"/>
        <w:rPr>
          <w:rFonts w:eastAsia="Verdana"/>
          <w:sz w:val="20"/>
          <w:szCs w:val="22"/>
        </w:rPr>
      </w:pPr>
      <w:r w:rsidRPr="00BF73B7">
        <w:rPr>
          <w:rFonts w:eastAsia="Verdana"/>
          <w:sz w:val="20"/>
          <w:szCs w:val="22"/>
        </w:rPr>
        <w:t xml:space="preserve">Den samlede score for </w:t>
      </w:r>
      <w:r w:rsidR="00CE7D32">
        <w:rPr>
          <w:rFonts w:eastAsia="Verdana"/>
          <w:sz w:val="20"/>
          <w:szCs w:val="22"/>
        </w:rPr>
        <w:t xml:space="preserve">Hyrdemosevej 5 er </w:t>
      </w:r>
      <w:r w:rsidR="00CE7D32" w:rsidRPr="00CE7D32">
        <w:rPr>
          <w:rFonts w:eastAsia="Verdana"/>
          <w:b/>
          <w:sz w:val="20"/>
          <w:szCs w:val="22"/>
        </w:rPr>
        <w:t>4,67.</w:t>
      </w:r>
      <w:r w:rsidR="00CE7D32">
        <w:rPr>
          <w:rFonts w:eastAsia="Verdana"/>
          <w:sz w:val="20"/>
          <w:szCs w:val="22"/>
        </w:rPr>
        <w:t xml:space="preserve"> </w:t>
      </w:r>
      <w:r w:rsidRPr="00BF73B7">
        <w:rPr>
          <w:rFonts w:eastAsia="Verdana"/>
          <w:sz w:val="20"/>
          <w:szCs w:val="22"/>
        </w:rPr>
        <w:t xml:space="preserve"> </w:t>
      </w:r>
    </w:p>
    <w:p w14:paraId="3D616EE1"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Miljørisikovurderingen laves ud fra 5 parametre:</w:t>
      </w:r>
    </w:p>
    <w:p w14:paraId="5DE7955D" w14:textId="77777777" w:rsidR="00ED0DA9" w:rsidRPr="00BF73B7" w:rsidRDefault="00ED0DA9" w:rsidP="00BF73B7">
      <w:pPr>
        <w:numPr>
          <w:ilvl w:val="0"/>
          <w:numId w:val="9"/>
        </w:numPr>
        <w:spacing w:before="120" w:after="120" w:line="276" w:lineRule="auto"/>
        <w:contextualSpacing/>
        <w:rPr>
          <w:rFonts w:eastAsia="Verdana"/>
          <w:sz w:val="20"/>
          <w:szCs w:val="22"/>
        </w:rPr>
      </w:pPr>
      <w:r w:rsidRPr="00BF73B7">
        <w:rPr>
          <w:rFonts w:eastAsia="Verdana"/>
          <w:sz w:val="20"/>
          <w:szCs w:val="22"/>
        </w:rPr>
        <w:t>Miljøledelse, systematik og miljøforbedringer</w:t>
      </w:r>
    </w:p>
    <w:p w14:paraId="1859F2A5" w14:textId="77777777" w:rsidR="00ED0DA9" w:rsidRPr="00BF73B7" w:rsidRDefault="00ED0DA9" w:rsidP="00BF73B7">
      <w:pPr>
        <w:numPr>
          <w:ilvl w:val="0"/>
          <w:numId w:val="9"/>
        </w:numPr>
        <w:spacing w:before="120" w:after="120" w:line="276" w:lineRule="auto"/>
        <w:contextualSpacing/>
        <w:rPr>
          <w:rFonts w:eastAsia="Verdana"/>
          <w:sz w:val="20"/>
          <w:szCs w:val="22"/>
        </w:rPr>
      </w:pPr>
      <w:r w:rsidRPr="00BF73B7">
        <w:rPr>
          <w:rFonts w:eastAsia="Verdana"/>
          <w:sz w:val="20"/>
          <w:szCs w:val="22"/>
        </w:rPr>
        <w:t>Regelefterlevelse (sum af håndhævelser siden sidste basistilsyn)</w:t>
      </w:r>
    </w:p>
    <w:p w14:paraId="4DBE5FF5" w14:textId="77777777" w:rsidR="00ED0DA9" w:rsidRPr="00BF73B7" w:rsidRDefault="00ED0DA9" w:rsidP="00BF73B7">
      <w:pPr>
        <w:numPr>
          <w:ilvl w:val="0"/>
          <w:numId w:val="9"/>
        </w:numPr>
        <w:spacing w:before="120" w:after="120" w:line="276" w:lineRule="auto"/>
        <w:contextualSpacing/>
        <w:rPr>
          <w:rFonts w:eastAsia="Verdana"/>
          <w:sz w:val="20"/>
          <w:szCs w:val="22"/>
        </w:rPr>
      </w:pPr>
      <w:r w:rsidRPr="00BF73B7">
        <w:rPr>
          <w:rFonts w:eastAsia="Verdana"/>
          <w:sz w:val="20"/>
          <w:szCs w:val="22"/>
        </w:rPr>
        <w:t>Forhold, der har betydning for at forebygge uheld med husdyrgødning</w:t>
      </w:r>
    </w:p>
    <w:p w14:paraId="1B7426CD" w14:textId="77777777" w:rsidR="00ED0DA9" w:rsidRPr="00BF73B7" w:rsidRDefault="00ED0DA9" w:rsidP="00BF73B7">
      <w:pPr>
        <w:numPr>
          <w:ilvl w:val="0"/>
          <w:numId w:val="9"/>
        </w:numPr>
        <w:spacing w:before="120" w:after="120" w:line="276" w:lineRule="auto"/>
        <w:contextualSpacing/>
        <w:rPr>
          <w:rFonts w:eastAsia="Verdana"/>
          <w:sz w:val="20"/>
          <w:szCs w:val="22"/>
        </w:rPr>
      </w:pPr>
      <w:r w:rsidRPr="00BF73B7">
        <w:rPr>
          <w:rFonts w:eastAsia="Verdana"/>
          <w:sz w:val="20"/>
          <w:szCs w:val="22"/>
        </w:rPr>
        <w:t>Husdyrbrugets størrelse</w:t>
      </w:r>
    </w:p>
    <w:p w14:paraId="5201566C" w14:textId="77777777" w:rsidR="00ED0DA9" w:rsidRPr="00BF73B7" w:rsidRDefault="00ED0DA9" w:rsidP="00BF73B7">
      <w:pPr>
        <w:numPr>
          <w:ilvl w:val="0"/>
          <w:numId w:val="9"/>
        </w:numPr>
        <w:spacing w:before="120" w:after="120" w:line="276" w:lineRule="auto"/>
        <w:contextualSpacing/>
        <w:rPr>
          <w:rFonts w:eastAsia="Verdana"/>
          <w:sz w:val="20"/>
          <w:szCs w:val="22"/>
        </w:rPr>
      </w:pPr>
      <w:r w:rsidRPr="00BF73B7">
        <w:rPr>
          <w:rFonts w:eastAsia="Verdana"/>
          <w:sz w:val="20"/>
          <w:szCs w:val="22"/>
        </w:rPr>
        <w:t>Sårbarhed opgjort som afstand til følsomme områder og/eller om virksomheden eller husdyrbruget er placeret i områder med drikkevandsinteresser af forskellig værdi</w:t>
      </w:r>
    </w:p>
    <w:p w14:paraId="185D3FCF" w14:textId="77777777" w:rsidR="00ED0DA9" w:rsidRPr="00BF73B7" w:rsidRDefault="00ED0DA9" w:rsidP="00BF73B7">
      <w:pPr>
        <w:spacing w:after="240" w:line="276" w:lineRule="auto"/>
        <w:rPr>
          <w:rFonts w:eastAsia="Verdana"/>
          <w:sz w:val="20"/>
          <w:szCs w:val="22"/>
        </w:rPr>
      </w:pPr>
      <w:r w:rsidRPr="00BF73B7">
        <w:rPr>
          <w:rFonts w:eastAsia="Verdana"/>
          <w:sz w:val="20"/>
          <w:szCs w:val="22"/>
        </w:rPr>
        <w:t>Der kan gives en score på 1, 3 eller 5, hvor 1 er lav risiko og 5 er høj risiko.</w:t>
      </w:r>
    </w:p>
    <w:p w14:paraId="4C65A21E"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Du kan læse mere om miljørisikoscoring på miljøstyrelsens hjemmeside:</w:t>
      </w:r>
    </w:p>
    <w:p w14:paraId="72094265" w14:textId="77777777" w:rsidR="00ED0DA9" w:rsidRPr="00BF73B7" w:rsidRDefault="003001B2" w:rsidP="00BF73B7">
      <w:pPr>
        <w:spacing w:after="200" w:line="276" w:lineRule="auto"/>
        <w:rPr>
          <w:rFonts w:eastAsia="Verdana"/>
          <w:sz w:val="20"/>
          <w:szCs w:val="22"/>
        </w:rPr>
      </w:pPr>
      <w:hyperlink r:id="rId23" w:history="1">
        <w:r w:rsidR="00ED0DA9" w:rsidRPr="00BF73B7">
          <w:rPr>
            <w:rFonts w:eastAsia="Verdana"/>
            <w:color w:val="0000FF"/>
            <w:sz w:val="20"/>
            <w:szCs w:val="22"/>
            <w:u w:val="single"/>
          </w:rPr>
          <w:t>http://www2.mst.dk/wiki/Tilsyn.Default.aspx</w:t>
        </w:r>
      </w:hyperlink>
      <w:r w:rsidR="00ED0DA9" w:rsidRPr="00BF73B7">
        <w:rPr>
          <w:rFonts w:eastAsia="Verdana"/>
          <w:sz w:val="20"/>
          <w:szCs w:val="22"/>
        </w:rPr>
        <w:t xml:space="preserve">  </w:t>
      </w:r>
    </w:p>
    <w:p w14:paraId="6845134D" w14:textId="77777777" w:rsidR="00ED0DA9" w:rsidRPr="00BF73B7" w:rsidRDefault="00ED0DA9" w:rsidP="00BF73B7">
      <w:pPr>
        <w:spacing w:line="276" w:lineRule="auto"/>
        <w:rPr>
          <w:rFonts w:eastAsia="Verdana"/>
          <w:b/>
          <w:sz w:val="20"/>
          <w:szCs w:val="22"/>
        </w:rPr>
      </w:pPr>
      <w:r w:rsidRPr="00BF73B7">
        <w:rPr>
          <w:rFonts w:eastAsia="Verdana"/>
          <w:b/>
          <w:sz w:val="20"/>
          <w:szCs w:val="22"/>
        </w:rPr>
        <w:t>Tilsynstyper</w:t>
      </w:r>
    </w:p>
    <w:p w14:paraId="3D025F7E" w14:textId="77777777" w:rsidR="00ED0DA9" w:rsidRPr="00BF73B7" w:rsidRDefault="00ED0DA9" w:rsidP="00BF73B7">
      <w:pPr>
        <w:spacing w:after="240" w:line="276" w:lineRule="auto"/>
        <w:rPr>
          <w:rFonts w:eastAsia="Verdana"/>
          <w:sz w:val="20"/>
          <w:szCs w:val="22"/>
        </w:rPr>
      </w:pPr>
      <w:r w:rsidRPr="00BF73B7">
        <w:rPr>
          <w:rFonts w:eastAsia="Verdana"/>
          <w:sz w:val="20"/>
          <w:szCs w:val="22"/>
        </w:rPr>
        <w:t>Silkeborg Kommune fører 3 typer af tilsyn. Basis tilsyn, prioriteret tilsyn og kampagnetilsyn.</w:t>
      </w:r>
    </w:p>
    <w:p w14:paraId="1F163B8B" w14:textId="77777777" w:rsidR="00ED0DA9" w:rsidRPr="00BF73B7" w:rsidRDefault="00ED0DA9" w:rsidP="00BF73B7">
      <w:pPr>
        <w:spacing w:line="276" w:lineRule="auto"/>
        <w:rPr>
          <w:rFonts w:eastAsia="Verdana"/>
          <w:sz w:val="20"/>
          <w:szCs w:val="22"/>
        </w:rPr>
      </w:pPr>
      <w:r w:rsidRPr="00BF73B7">
        <w:rPr>
          <w:rFonts w:eastAsia="Verdana"/>
          <w:i/>
          <w:sz w:val="20"/>
          <w:szCs w:val="22"/>
        </w:rPr>
        <w:t>Basistilsyn</w:t>
      </w:r>
      <w:r w:rsidRPr="00BF73B7">
        <w:rPr>
          <w:rFonts w:eastAsia="Verdana"/>
          <w:sz w:val="20"/>
          <w:szCs w:val="22"/>
        </w:rPr>
        <w:t xml:space="preserve"> </w:t>
      </w:r>
    </w:p>
    <w:p w14:paraId="32F70403"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4961A9A0" w14:textId="77777777" w:rsidR="00ED0DA9" w:rsidRPr="00BF73B7" w:rsidRDefault="00ED0DA9" w:rsidP="00BF73B7">
      <w:pPr>
        <w:spacing w:line="276" w:lineRule="auto"/>
        <w:rPr>
          <w:rFonts w:eastAsia="Verdana"/>
          <w:i/>
          <w:sz w:val="20"/>
          <w:szCs w:val="22"/>
        </w:rPr>
      </w:pPr>
      <w:r w:rsidRPr="00BF73B7">
        <w:rPr>
          <w:rFonts w:eastAsia="Verdana"/>
          <w:i/>
          <w:sz w:val="20"/>
          <w:szCs w:val="22"/>
        </w:rPr>
        <w:t>Prioriteret tilsyn</w:t>
      </w:r>
    </w:p>
    <w:p w14:paraId="42B5445A"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 xml:space="preserve">I perioden mellem basistilsynene kan kommunen udføre et eller flere </w:t>
      </w:r>
      <w:r w:rsidRPr="00BF73B7">
        <w:rPr>
          <w:rFonts w:eastAsia="Verdana"/>
          <w:i/>
          <w:sz w:val="20"/>
          <w:szCs w:val="22"/>
        </w:rPr>
        <w:t>prioriterede tilsyn</w:t>
      </w:r>
      <w:r w:rsidRPr="00BF73B7">
        <w:rPr>
          <w:rFonts w:eastAsia="Verdana"/>
          <w:sz w:val="20"/>
          <w:szCs w:val="22"/>
        </w:rPr>
        <w:t>. Der føres oftest prioriteret tilsyn med landbrug med en høj risikoscore.</w:t>
      </w:r>
    </w:p>
    <w:p w14:paraId="3F0C19BF" w14:textId="77777777" w:rsidR="00ED0DA9" w:rsidRPr="00BF73B7" w:rsidRDefault="00ED0DA9" w:rsidP="00BF73B7">
      <w:pPr>
        <w:spacing w:line="276" w:lineRule="auto"/>
        <w:rPr>
          <w:rFonts w:eastAsia="Verdana"/>
          <w:sz w:val="20"/>
          <w:szCs w:val="22"/>
        </w:rPr>
      </w:pPr>
      <w:r w:rsidRPr="00BF73B7">
        <w:rPr>
          <w:rFonts w:eastAsia="Verdana"/>
          <w:i/>
          <w:sz w:val="20"/>
          <w:szCs w:val="22"/>
        </w:rPr>
        <w:t>Kampagnetilsyn</w:t>
      </w:r>
    </w:p>
    <w:p w14:paraId="4E448130" w14:textId="77777777" w:rsidR="00ED0DA9" w:rsidRPr="00BF73B7" w:rsidRDefault="00ED0DA9" w:rsidP="00BF73B7">
      <w:pPr>
        <w:spacing w:after="200" w:line="276" w:lineRule="auto"/>
        <w:rPr>
          <w:rFonts w:eastAsia="Verdana"/>
          <w:sz w:val="20"/>
          <w:szCs w:val="22"/>
        </w:rPr>
      </w:pPr>
      <w:r w:rsidRPr="00BF73B7">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351CEF3F" w14:textId="77777777" w:rsidR="00ED0DA9" w:rsidRPr="00BF73B7" w:rsidRDefault="00ED0DA9" w:rsidP="00BF73B7">
      <w:pPr>
        <w:spacing w:after="200" w:line="276" w:lineRule="auto"/>
        <w:rPr>
          <w:rFonts w:eastAsia="Verdana"/>
          <w:sz w:val="20"/>
          <w:szCs w:val="22"/>
        </w:rPr>
      </w:pPr>
    </w:p>
    <w:p w14:paraId="32131170" w14:textId="77777777" w:rsidR="00ED0DA9" w:rsidRDefault="00ED0DA9" w:rsidP="004120F8">
      <w:pPr>
        <w:rPr>
          <w:sz w:val="20"/>
          <w:szCs w:val="20"/>
        </w:rPr>
        <w:sectPr w:rsidR="00ED0DA9" w:rsidSect="00ED0DA9">
          <w:headerReference w:type="default" r:id="rId24"/>
          <w:footerReference w:type="default" r:id="rId25"/>
          <w:pgSz w:w="11907" w:h="16839" w:code="9"/>
          <w:pgMar w:top="1701" w:right="1134" w:bottom="1701" w:left="1134" w:header="708" w:footer="708" w:gutter="0"/>
          <w:cols w:space="720"/>
          <w:docGrid w:linePitch="360"/>
        </w:sectPr>
      </w:pPr>
    </w:p>
    <w:p w14:paraId="4D4C2F8E" w14:textId="77777777" w:rsidR="00ED0DA9" w:rsidRPr="00BF73B7" w:rsidRDefault="00ED0DA9" w:rsidP="004120F8">
      <w:pPr>
        <w:rPr>
          <w:sz w:val="20"/>
          <w:szCs w:val="20"/>
        </w:rPr>
      </w:pPr>
    </w:p>
    <w:sectPr w:rsidR="00ED0DA9" w:rsidRPr="00BF73B7" w:rsidSect="00ED0DA9">
      <w:headerReference w:type="default" r:id="rId26"/>
      <w:footerReference w:type="default" r:id="rId27"/>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0BD73" w14:textId="77777777" w:rsidR="00FA54A2" w:rsidRDefault="002A27E1">
      <w:pPr>
        <w:spacing w:line="240" w:lineRule="auto"/>
      </w:pPr>
      <w:r>
        <w:separator/>
      </w:r>
    </w:p>
  </w:endnote>
  <w:endnote w:type="continuationSeparator" w:id="0">
    <w:p w14:paraId="665B2C05" w14:textId="77777777" w:rsidR="00FA54A2" w:rsidRDefault="002A27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5A0B29" w:rsidRPr="00BF73B7" w14:paraId="2D2957F2" w14:textId="77777777">
      <w:trPr>
        <w:trHeight w:val="357"/>
      </w:trPr>
      <w:tc>
        <w:tcPr>
          <w:tcW w:w="772" w:type="dxa"/>
          <w:tcMar>
            <w:left w:w="0" w:type="dxa"/>
            <w:right w:w="0" w:type="dxa"/>
          </w:tcMar>
        </w:tcPr>
        <w:p w14:paraId="5BE9A344" w14:textId="77777777" w:rsidR="005A0B29" w:rsidRPr="00BF73B7" w:rsidRDefault="00ED0DA9" w:rsidP="008D74AF">
          <w:pPr>
            <w:pStyle w:val="Sidefod"/>
            <w:rPr>
              <w:sz w:val="14"/>
              <w:szCs w:val="14"/>
            </w:rPr>
          </w:pPr>
          <w:r w:rsidRPr="00BF73B7">
            <w:rPr>
              <w:sz w:val="14"/>
              <w:szCs w:val="14"/>
            </w:rPr>
            <w:t xml:space="preserve">Side </w:t>
          </w:r>
          <w:r w:rsidRPr="00BF73B7">
            <w:rPr>
              <w:sz w:val="14"/>
              <w:szCs w:val="14"/>
            </w:rPr>
            <w:fldChar w:fldCharType="begin"/>
          </w:r>
          <w:r w:rsidRPr="00BF73B7">
            <w:rPr>
              <w:sz w:val="14"/>
              <w:szCs w:val="14"/>
            </w:rPr>
            <w:instrText xml:space="preserve"> PAGE </w:instrText>
          </w:r>
          <w:r w:rsidRPr="00BF73B7">
            <w:rPr>
              <w:sz w:val="14"/>
              <w:szCs w:val="14"/>
            </w:rPr>
            <w:fldChar w:fldCharType="separate"/>
          </w:r>
          <w:r w:rsidR="002A27E1">
            <w:rPr>
              <w:noProof/>
              <w:sz w:val="14"/>
              <w:szCs w:val="14"/>
            </w:rPr>
            <w:t>3</w:t>
          </w:r>
          <w:r w:rsidRPr="00BF73B7">
            <w:rPr>
              <w:sz w:val="14"/>
              <w:szCs w:val="14"/>
            </w:rPr>
            <w:fldChar w:fldCharType="end"/>
          </w:r>
        </w:p>
      </w:tc>
    </w:tr>
  </w:tbl>
  <w:p w14:paraId="261FBC80" w14:textId="77777777" w:rsidR="005A0B29" w:rsidRPr="00BF73B7" w:rsidRDefault="00ED0DA9" w:rsidP="005C35B8">
    <w:pPr>
      <w:pStyle w:val="Sidefod"/>
      <w:rPr>
        <w:sz w:val="14"/>
        <w:szCs w:val="14"/>
      </w:rPr>
    </w:pPr>
    <w:r w:rsidRPr="00BF73B7">
      <w:rPr>
        <w:noProof/>
        <w:sz w:val="14"/>
        <w:szCs w:val="14"/>
        <w:lang w:eastAsia="da-DK"/>
      </w:rPr>
      <mc:AlternateContent>
        <mc:Choice Requires="wps">
          <w:drawing>
            <wp:anchor distT="0" distB="0" distL="114300" distR="114300" simplePos="0" relativeHeight="251659264" behindDoc="0" locked="0" layoutInCell="1" allowOverlap="1" wp14:anchorId="2102269C" wp14:editId="6A8FF8A0">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1BF76E"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5A0B29" w:rsidRPr="00BF73B7" w14:paraId="6DD1E760" w14:textId="77777777" w:rsidTr="008D248B">
      <w:trPr>
        <w:trHeight w:val="1134"/>
      </w:trPr>
      <w:tc>
        <w:tcPr>
          <w:tcW w:w="3629" w:type="dxa"/>
        </w:tcPr>
        <w:p w14:paraId="65FA678E" w14:textId="77777777" w:rsidR="00BF73B7" w:rsidRPr="00BF73B7" w:rsidRDefault="00ED0DA9" w:rsidP="00BF73B7">
          <w:pPr>
            <w:pStyle w:val="Sidefod"/>
            <w:rPr>
              <w:szCs w:val="14"/>
            </w:rPr>
          </w:pPr>
          <w:bookmarkStart w:id="7" w:name="AfsenderblokVenstre"/>
          <w:bookmarkEnd w:id="7"/>
          <w:r w:rsidRPr="00BF73B7">
            <w:rPr>
              <w:sz w:val="14"/>
              <w:szCs w:val="14"/>
            </w:rPr>
            <w:t>Baiba Vestergaard (24352)</w:t>
          </w:r>
        </w:p>
        <w:p w14:paraId="5263A108" w14:textId="77777777" w:rsidR="00BF73B7" w:rsidRPr="00BF73B7" w:rsidRDefault="00ED0DA9" w:rsidP="00BF73B7">
          <w:pPr>
            <w:pStyle w:val="Sidefod"/>
            <w:rPr>
              <w:szCs w:val="14"/>
            </w:rPr>
          </w:pPr>
          <w:r w:rsidRPr="00BF73B7">
            <w:rPr>
              <w:sz w:val="14"/>
              <w:szCs w:val="14"/>
            </w:rPr>
            <w:t>Direkte telefon: 89702099</w:t>
          </w:r>
        </w:p>
        <w:p w14:paraId="53257FB4" w14:textId="77777777" w:rsidR="005A0B29" w:rsidRPr="00BF73B7" w:rsidRDefault="00ED0DA9" w:rsidP="00BF73B7">
          <w:pPr>
            <w:pStyle w:val="Sidefod"/>
            <w:tabs>
              <w:tab w:val="clear" w:pos="4819"/>
              <w:tab w:val="clear" w:pos="9638"/>
            </w:tabs>
            <w:spacing w:line="200" w:lineRule="atLeast"/>
            <w:rPr>
              <w:sz w:val="14"/>
              <w:szCs w:val="14"/>
            </w:rPr>
          </w:pPr>
          <w:r w:rsidRPr="00BF73B7">
            <w:rPr>
              <w:sz w:val="14"/>
              <w:szCs w:val="14"/>
            </w:rPr>
            <w:t>Baiba.Vestergaard@silkeborg.dk</w:t>
          </w:r>
        </w:p>
      </w:tc>
      <w:tc>
        <w:tcPr>
          <w:tcW w:w="3459" w:type="dxa"/>
        </w:tcPr>
        <w:p w14:paraId="60A10763" w14:textId="77777777" w:rsidR="00BF73B7" w:rsidRPr="00BF73B7" w:rsidRDefault="00ED0DA9" w:rsidP="00BF73B7">
          <w:pPr>
            <w:pStyle w:val="Sidefod"/>
            <w:rPr>
              <w:szCs w:val="14"/>
            </w:rPr>
          </w:pPr>
          <w:bookmarkStart w:id="8" w:name="AfsenderblokCenter"/>
          <w:bookmarkEnd w:id="8"/>
          <w:r w:rsidRPr="00BF73B7">
            <w:rPr>
              <w:sz w:val="14"/>
              <w:szCs w:val="14"/>
            </w:rPr>
            <w:t>Teknisk afdeling</w:t>
          </w:r>
        </w:p>
        <w:p w14:paraId="1CA5497E" w14:textId="77777777" w:rsidR="005A0B29" w:rsidRPr="00BF73B7" w:rsidRDefault="00ED0DA9" w:rsidP="00BF73B7">
          <w:pPr>
            <w:pStyle w:val="Sidefod"/>
            <w:tabs>
              <w:tab w:val="clear" w:pos="4819"/>
              <w:tab w:val="clear" w:pos="9638"/>
            </w:tabs>
            <w:spacing w:line="200" w:lineRule="atLeast"/>
            <w:rPr>
              <w:sz w:val="14"/>
              <w:szCs w:val="14"/>
            </w:rPr>
          </w:pPr>
          <w:r w:rsidRPr="00BF73B7">
            <w:rPr>
              <w:sz w:val="14"/>
              <w:szCs w:val="14"/>
            </w:rPr>
            <w:t>Søvej 1 - 3</w:t>
          </w:r>
        </w:p>
      </w:tc>
      <w:tc>
        <w:tcPr>
          <w:tcW w:w="2098" w:type="dxa"/>
        </w:tcPr>
        <w:p w14:paraId="0C01292A" w14:textId="77777777" w:rsidR="005A0B29" w:rsidRPr="00BF73B7" w:rsidRDefault="00ED0DA9" w:rsidP="008D248B">
          <w:pPr>
            <w:pStyle w:val="Sidefod"/>
            <w:spacing w:line="200" w:lineRule="atLeast"/>
            <w:rPr>
              <w:sz w:val="14"/>
              <w:szCs w:val="14"/>
            </w:rPr>
          </w:pPr>
          <w:r w:rsidRPr="00BF73B7">
            <w:rPr>
              <w:noProof/>
              <w:sz w:val="14"/>
              <w:szCs w:val="14"/>
              <w:lang w:eastAsia="da-DK"/>
            </w:rPr>
            <w:drawing>
              <wp:inline distT="0" distB="0" distL="0" distR="0" wp14:anchorId="5E6A532C" wp14:editId="30059C6C">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2394E130" w14:textId="77777777" w:rsidR="005A0B29" w:rsidRPr="00BF73B7" w:rsidRDefault="00ED0DA9" w:rsidP="008D248B">
          <w:pPr>
            <w:pStyle w:val="Sidefod"/>
            <w:spacing w:line="200" w:lineRule="atLeast"/>
            <w:rPr>
              <w:sz w:val="14"/>
              <w:szCs w:val="14"/>
            </w:rPr>
          </w:pPr>
          <w:r w:rsidRPr="00BF73B7">
            <w:rPr>
              <w:sz w:val="14"/>
              <w:szCs w:val="14"/>
            </w:rPr>
            <w:t>Søvej 1 · 8600 Silkeborg</w:t>
          </w:r>
        </w:p>
        <w:p w14:paraId="218FB95E" w14:textId="77777777" w:rsidR="005A0B29" w:rsidRPr="00BF73B7" w:rsidRDefault="00ED0DA9" w:rsidP="008D248B">
          <w:pPr>
            <w:pStyle w:val="Sidefod"/>
            <w:spacing w:line="200" w:lineRule="atLeast"/>
            <w:rPr>
              <w:sz w:val="14"/>
              <w:szCs w:val="14"/>
            </w:rPr>
          </w:pPr>
          <w:r w:rsidRPr="00BF73B7">
            <w:rPr>
              <w:sz w:val="14"/>
              <w:szCs w:val="14"/>
            </w:rPr>
            <w:t>Tlf.: 8970 1000</w:t>
          </w:r>
        </w:p>
        <w:p w14:paraId="21C71734" w14:textId="77777777" w:rsidR="005A0B29" w:rsidRPr="00BF73B7" w:rsidRDefault="00ED0DA9" w:rsidP="008D248B">
          <w:pPr>
            <w:pStyle w:val="Sidefod"/>
            <w:spacing w:line="200" w:lineRule="atLeast"/>
            <w:rPr>
              <w:sz w:val="14"/>
              <w:szCs w:val="14"/>
            </w:rPr>
          </w:pPr>
          <w:r w:rsidRPr="00BF73B7">
            <w:rPr>
              <w:sz w:val="14"/>
              <w:szCs w:val="14"/>
            </w:rPr>
            <w:t>www.silkeborgkommune.dk</w:t>
          </w:r>
        </w:p>
      </w:tc>
    </w:tr>
  </w:tbl>
  <w:p w14:paraId="28A644A3" w14:textId="77777777" w:rsidR="005A0B29" w:rsidRPr="00BF73B7" w:rsidRDefault="00ED0DA9" w:rsidP="006433C2">
    <w:pPr>
      <w:pStyle w:val="Sidefod"/>
      <w:tabs>
        <w:tab w:val="clear" w:pos="4819"/>
        <w:tab w:val="clear" w:pos="9638"/>
      </w:tabs>
      <w:spacing w:line="200" w:lineRule="atLeast"/>
      <w:rPr>
        <w:szCs w:val="14"/>
      </w:rPr>
    </w:pPr>
    <w:r w:rsidRPr="00BF73B7">
      <w:rPr>
        <w:noProof/>
        <w:lang w:eastAsia="da-DK"/>
      </w:rPr>
      <mc:AlternateContent>
        <mc:Choice Requires="wps">
          <w:drawing>
            <wp:anchor distT="0" distB="0" distL="114300" distR="114300" simplePos="0" relativeHeight="251660288" behindDoc="0" locked="0" layoutInCell="1" allowOverlap="1" wp14:anchorId="624EA21D" wp14:editId="7DAE2C4A">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2DB667"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0DA3F750" w14:textId="77777777" w:rsidR="005A0B29" w:rsidRPr="00BF73B7" w:rsidRDefault="003001B2"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D6AE" w14:textId="77777777" w:rsidR="00BF73B7" w:rsidRPr="00BF73B7" w:rsidRDefault="003001B2" w:rsidP="00BF73B7">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7636" w14:textId="77777777" w:rsidR="00BF73B7" w:rsidRPr="00BF73B7" w:rsidRDefault="003001B2" w:rsidP="00BF73B7">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5884C" w14:textId="77777777" w:rsidR="00BF73B7" w:rsidRPr="00BF73B7" w:rsidRDefault="003001B2" w:rsidP="00BF73B7">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7A88" w14:textId="77777777" w:rsidR="00BF73B7" w:rsidRPr="00BF73B7" w:rsidRDefault="003001B2" w:rsidP="00BF73B7">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BEFDA" w14:textId="77777777" w:rsidR="00BF73B7" w:rsidRPr="00BF73B7" w:rsidRDefault="003001B2" w:rsidP="00BF73B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2A86C" w14:textId="77777777" w:rsidR="00FA54A2" w:rsidRDefault="002A27E1">
      <w:pPr>
        <w:spacing w:line="240" w:lineRule="auto"/>
      </w:pPr>
      <w:r>
        <w:separator/>
      </w:r>
    </w:p>
  </w:footnote>
  <w:footnote w:type="continuationSeparator" w:id="0">
    <w:p w14:paraId="2F8BE75A" w14:textId="77777777" w:rsidR="00FA54A2" w:rsidRDefault="002A27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1129E" w14:textId="77777777" w:rsidR="005A0B29" w:rsidRPr="00BF73B7" w:rsidRDefault="003001B2"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C7F1" w14:textId="77777777" w:rsidR="005A0B29" w:rsidRPr="00BF73B7" w:rsidRDefault="00ED0DA9" w:rsidP="00E835DF">
    <w:pPr>
      <w:pStyle w:val="Sidehoved"/>
      <w:tabs>
        <w:tab w:val="clear" w:pos="4819"/>
        <w:tab w:val="clear" w:pos="9638"/>
      </w:tabs>
      <w:spacing w:line="280" w:lineRule="atLeast"/>
      <w:jc w:val="right"/>
    </w:pPr>
    <w:r>
      <w:rPr>
        <w:noProof/>
        <w:lang w:eastAsia="da-DK"/>
      </w:rPr>
      <w:drawing>
        <wp:inline distT="0" distB="0" distL="0" distR="0" wp14:anchorId="3041F6AE" wp14:editId="6DA141E8">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551D4982" w14:textId="77777777" w:rsidR="005A0B29" w:rsidRPr="00BF73B7" w:rsidRDefault="003001B2" w:rsidP="00E835DF">
    <w:pPr>
      <w:pStyle w:val="Sidehoved"/>
      <w:spacing w:line="280" w:lineRule="atLeast"/>
    </w:pPr>
  </w:p>
  <w:p w14:paraId="5F99DBB6" w14:textId="77777777" w:rsidR="005A0B29" w:rsidRPr="00BF73B7" w:rsidRDefault="003001B2" w:rsidP="00E835DF">
    <w:pPr>
      <w:pStyle w:val="Sidehoved"/>
      <w:spacing w:line="280" w:lineRule="atLeast"/>
    </w:pPr>
  </w:p>
  <w:p w14:paraId="2C8ECD01" w14:textId="77777777" w:rsidR="005A0B29" w:rsidRPr="00BF73B7" w:rsidRDefault="003001B2" w:rsidP="00E835DF">
    <w:pPr>
      <w:pStyle w:val="Sidehoved"/>
      <w:spacing w:line="280" w:lineRule="atLeast"/>
    </w:pPr>
  </w:p>
  <w:p w14:paraId="7D5B6AD0" w14:textId="77777777" w:rsidR="005A0B29" w:rsidRPr="00BF73B7" w:rsidRDefault="003001B2" w:rsidP="00E835DF">
    <w:pPr>
      <w:pStyle w:val="Sidehoved"/>
      <w:spacing w:line="280" w:lineRule="atLeast"/>
    </w:pPr>
  </w:p>
  <w:p w14:paraId="371DAA65" w14:textId="77777777" w:rsidR="005A0B29" w:rsidRPr="00BF73B7" w:rsidRDefault="003001B2" w:rsidP="00E835DF">
    <w:pPr>
      <w:pStyle w:val="Sidehoved"/>
      <w:spacing w:line="280" w:lineRule="atLeast"/>
    </w:pPr>
  </w:p>
  <w:p w14:paraId="081EAFB3" w14:textId="77777777" w:rsidR="005A0B29" w:rsidRPr="00BF73B7" w:rsidRDefault="003001B2" w:rsidP="00E835DF">
    <w:pPr>
      <w:pStyle w:val="Sidehoved"/>
      <w:spacing w:line="280" w:lineRule="atLeast"/>
    </w:pPr>
  </w:p>
  <w:p w14:paraId="1C4712B0" w14:textId="77777777" w:rsidR="005A0B29" w:rsidRPr="00BF73B7" w:rsidRDefault="003001B2" w:rsidP="00E835DF">
    <w:pPr>
      <w:pStyle w:val="Sidehoved"/>
      <w:spacing w:line="280" w:lineRule="atLeast"/>
    </w:pPr>
  </w:p>
  <w:p w14:paraId="6DA4A74D" w14:textId="77777777" w:rsidR="005A0B29" w:rsidRPr="00BF73B7" w:rsidRDefault="003001B2" w:rsidP="00E835DF">
    <w:pPr>
      <w:pStyle w:val="Sidehoved"/>
      <w:spacing w:line="280" w:lineRule="atLeast"/>
    </w:pPr>
  </w:p>
  <w:p w14:paraId="60B32C1B" w14:textId="77777777" w:rsidR="005A0B29" w:rsidRPr="00BF73B7" w:rsidRDefault="003001B2" w:rsidP="00E835DF">
    <w:pPr>
      <w:pStyle w:val="Sidehoved"/>
      <w:spacing w:line="280" w:lineRule="atLeast"/>
    </w:pPr>
  </w:p>
  <w:p w14:paraId="54B000AB" w14:textId="77777777" w:rsidR="005A0B29" w:rsidRPr="00BF73B7" w:rsidRDefault="003001B2" w:rsidP="00E835DF">
    <w:pPr>
      <w:pStyle w:val="Sidehoved"/>
      <w:spacing w:line="280" w:lineRule="atLeast"/>
    </w:pPr>
  </w:p>
  <w:p w14:paraId="7F16796F" w14:textId="77777777" w:rsidR="005A0B29" w:rsidRPr="00BF73B7" w:rsidRDefault="003001B2" w:rsidP="00E835DF">
    <w:pPr>
      <w:pStyle w:val="Sidehoved"/>
      <w:spacing w:line="280" w:lineRule="atLeast"/>
    </w:pPr>
  </w:p>
  <w:p w14:paraId="1C3D84F2" w14:textId="77777777" w:rsidR="005A0B29" w:rsidRPr="00BF73B7" w:rsidRDefault="003001B2" w:rsidP="00E835DF">
    <w:pPr>
      <w:pStyle w:val="Sidehoved"/>
      <w:spacing w:line="280" w:lineRule="atLeast"/>
    </w:pPr>
  </w:p>
  <w:p w14:paraId="7F2207DC" w14:textId="77777777" w:rsidR="005A0B29" w:rsidRPr="00BF73B7" w:rsidRDefault="003001B2" w:rsidP="00E835DF">
    <w:pPr>
      <w:pStyle w:val="Sidehoved"/>
      <w:spacing w:line="280" w:lineRule="atLeast"/>
    </w:pPr>
  </w:p>
  <w:p w14:paraId="57947BDB" w14:textId="77777777" w:rsidR="005A0B29" w:rsidRPr="00BF73B7" w:rsidRDefault="003001B2" w:rsidP="00E835DF">
    <w:pPr>
      <w:pStyle w:val="Sidehoved"/>
      <w:spacing w:line="280" w:lineRule="atLeast"/>
    </w:pPr>
  </w:p>
  <w:p w14:paraId="766060D7" w14:textId="77777777" w:rsidR="005A0B29" w:rsidRPr="00BF73B7" w:rsidRDefault="003001B2"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5256" w14:textId="77777777" w:rsidR="00BF73B7" w:rsidRPr="00BF73B7" w:rsidRDefault="003001B2" w:rsidP="00BF73B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A64E4" w14:textId="77777777" w:rsidR="00BF73B7" w:rsidRPr="00BF73B7" w:rsidRDefault="003001B2" w:rsidP="00BF73B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87B7A" w14:textId="77777777" w:rsidR="00BF73B7" w:rsidRPr="00BF73B7" w:rsidRDefault="003001B2" w:rsidP="00BF73B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45FD1" w14:textId="77777777" w:rsidR="00BF73B7" w:rsidRPr="00BF73B7" w:rsidRDefault="003001B2" w:rsidP="00BF73B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61975" w14:textId="77777777" w:rsidR="00BF73B7" w:rsidRPr="00BF73B7" w:rsidRDefault="003001B2" w:rsidP="00BF73B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EA3D9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0FEE604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A104A7D2"/>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64EAC9CE"/>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9E3E2AB0"/>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108AB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40414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FCE03C2"/>
    <w:multiLevelType w:val="hybridMultilevel"/>
    <w:tmpl w:val="C5D6442A"/>
    <w:lvl w:ilvl="0" w:tplc="9584863A">
      <w:start w:val="5"/>
      <w:numFmt w:val="bullet"/>
      <w:lvlText w:val="-"/>
      <w:lvlJc w:val="left"/>
      <w:pPr>
        <w:ind w:left="720" w:hanging="360"/>
      </w:pPr>
      <w:rPr>
        <w:rFonts w:ascii="Verdana" w:eastAsia="Calibri"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179999059">
    <w:abstractNumId w:val="10"/>
  </w:num>
  <w:num w:numId="2" w16cid:durableId="443425505">
    <w:abstractNumId w:val="9"/>
  </w:num>
  <w:num w:numId="3" w16cid:durableId="1287156966">
    <w:abstractNumId w:val="7"/>
  </w:num>
  <w:num w:numId="4" w16cid:durableId="1388647267">
    <w:abstractNumId w:val="8"/>
  </w:num>
  <w:num w:numId="5" w16cid:durableId="2127846582">
    <w:abstractNumId w:val="16"/>
  </w:num>
  <w:num w:numId="6" w16cid:durableId="1703624577">
    <w:abstractNumId w:val="12"/>
  </w:num>
  <w:num w:numId="7" w16cid:durableId="1058866337">
    <w:abstractNumId w:val="13"/>
  </w:num>
  <w:num w:numId="8" w16cid:durableId="378165931">
    <w:abstractNumId w:val="14"/>
  </w:num>
  <w:num w:numId="9" w16cid:durableId="5418695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6988606">
    <w:abstractNumId w:val="6"/>
  </w:num>
  <w:num w:numId="11" w16cid:durableId="1962295709">
    <w:abstractNumId w:val="5"/>
  </w:num>
  <w:num w:numId="12" w16cid:durableId="747074726">
    <w:abstractNumId w:val="4"/>
  </w:num>
  <w:num w:numId="13" w16cid:durableId="98063606">
    <w:abstractNumId w:val="3"/>
  </w:num>
  <w:num w:numId="14" w16cid:durableId="1736120008">
    <w:abstractNumId w:val="2"/>
  </w:num>
  <w:num w:numId="15" w16cid:durableId="778525832">
    <w:abstractNumId w:val="1"/>
  </w:num>
  <w:num w:numId="16" w16cid:durableId="941645090">
    <w:abstractNumId w:val="0"/>
  </w:num>
  <w:num w:numId="17" w16cid:durableId="16675856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25120191"/>
    <w:docVar w:name="DocCVR_ColumnName" w:val="CprCvr"/>
    <w:docVar w:name="DocRecipientAddress" w:val="Hyrdemosevej 5"/>
    <w:docVar w:name="DocRecipientAddress_ColumnName" w:val="Adresse"/>
    <w:docVar w:name="DocRecipientCity" w:val="Lemming"/>
    <w:docVar w:name="DocRecipientCity_ColumnName" w:val="By"/>
    <w:docVar w:name="DocRecipientName" w:val="Guldbjerggård V/Frede Rissberg Jensen"/>
    <w:docVar w:name="DocRecipientName_ColumnName" w:val="Navn"/>
    <w:docVar w:name="DocRecipientPostalCode" w:val="8632"/>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ED0DA9"/>
    <w:rsid w:val="00025CD1"/>
    <w:rsid w:val="000A7819"/>
    <w:rsid w:val="002A27E1"/>
    <w:rsid w:val="003001B2"/>
    <w:rsid w:val="00993DBA"/>
    <w:rsid w:val="00CE7D32"/>
    <w:rsid w:val="00ED0DA9"/>
    <w:rsid w:val="00FA54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EBF00"/>
  <w15:docId w15:val="{17D98A35-01B4-49E8-A86A-A23D0781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DA9"/>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ED0DA9"/>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ED0DA9"/>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ED0DA9"/>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ED0DA9"/>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ED0DA9"/>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ED0DA9"/>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ED0DA9"/>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ED0D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ED0D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D0DA9"/>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ED0DA9"/>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ED0DA9"/>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ED0DA9"/>
    <w:rPr>
      <w:rFonts w:ascii="Verdana" w:eastAsia="Calibri" w:hAnsi="Verdana" w:cs="Times New Roman"/>
      <w:sz w:val="18"/>
      <w:szCs w:val="18"/>
    </w:rPr>
  </w:style>
  <w:style w:type="paragraph" w:styleId="Sidefod">
    <w:name w:val="footer"/>
    <w:basedOn w:val="Normal"/>
    <w:link w:val="SidefodTegn"/>
    <w:uiPriority w:val="99"/>
    <w:unhideWhenUsed/>
    <w:rsid w:val="00ED0DA9"/>
    <w:pPr>
      <w:tabs>
        <w:tab w:val="center" w:pos="4819"/>
        <w:tab w:val="right" w:pos="9638"/>
      </w:tabs>
      <w:spacing w:line="240" w:lineRule="auto"/>
    </w:pPr>
  </w:style>
  <w:style w:type="character" w:customStyle="1" w:styleId="SidefodTegn">
    <w:name w:val="Sidefod Tegn"/>
    <w:basedOn w:val="Standardskrifttypeiafsnit"/>
    <w:link w:val="Sidefod"/>
    <w:uiPriority w:val="99"/>
    <w:rsid w:val="00ED0DA9"/>
    <w:rPr>
      <w:rFonts w:ascii="Verdana" w:eastAsia="Calibri" w:hAnsi="Verdana" w:cs="Times New Roman"/>
      <w:sz w:val="18"/>
      <w:szCs w:val="18"/>
    </w:rPr>
  </w:style>
  <w:style w:type="paragraph" w:styleId="Listeafsnit">
    <w:name w:val="List Paragraph"/>
    <w:basedOn w:val="Normal"/>
    <w:uiPriority w:val="34"/>
    <w:rsid w:val="00ED0DA9"/>
    <w:pPr>
      <w:ind w:left="720"/>
      <w:contextualSpacing/>
    </w:pPr>
  </w:style>
  <w:style w:type="paragraph" w:styleId="Markeringsbobletekst">
    <w:name w:val="Balloon Text"/>
    <w:basedOn w:val="Normal"/>
    <w:link w:val="MarkeringsbobletekstTegn"/>
    <w:rsid w:val="00ED0DA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ED0DA9"/>
    <w:rPr>
      <w:rFonts w:ascii="Tahoma" w:eastAsia="Calibri" w:hAnsi="Tahoma" w:cs="Tahoma"/>
      <w:sz w:val="16"/>
      <w:szCs w:val="16"/>
    </w:rPr>
  </w:style>
  <w:style w:type="paragraph" w:customStyle="1" w:styleId="SidefodSidehoved">
    <w:name w:val="SidefodSidehoved"/>
    <w:basedOn w:val="Normal"/>
    <w:rsid w:val="00ED0DA9"/>
    <w:pPr>
      <w:framePr w:wrap="around" w:vAnchor="page" w:hAnchor="page" w:x="1589" w:y="1589"/>
      <w:spacing w:line="200" w:lineRule="atLeast"/>
    </w:pPr>
    <w:rPr>
      <w:sz w:val="14"/>
      <w:szCs w:val="20"/>
    </w:rPr>
  </w:style>
  <w:style w:type="paragraph" w:customStyle="1" w:styleId="Underskrifter">
    <w:name w:val="Underskrifter"/>
    <w:basedOn w:val="Normal"/>
    <w:rsid w:val="00ED0DA9"/>
    <w:rPr>
      <w:sz w:val="20"/>
      <w:szCs w:val="20"/>
    </w:rPr>
  </w:style>
  <w:style w:type="character" w:styleId="Pladsholdertekst">
    <w:name w:val="Placeholder Text"/>
    <w:basedOn w:val="Standardskrifttypeiafsnit"/>
    <w:uiPriority w:val="99"/>
    <w:semiHidden/>
    <w:rsid w:val="00ED0DA9"/>
    <w:rPr>
      <w:color w:val="808080"/>
    </w:rPr>
  </w:style>
  <w:style w:type="character" w:styleId="Kommentarhenvisning">
    <w:name w:val="annotation reference"/>
    <w:rsid w:val="00ED0DA9"/>
    <w:rPr>
      <w:sz w:val="16"/>
      <w:szCs w:val="16"/>
    </w:rPr>
  </w:style>
  <w:style w:type="paragraph" w:styleId="Kommentartekst">
    <w:name w:val="annotation text"/>
    <w:basedOn w:val="Normal"/>
    <w:link w:val="KommentartekstTegn"/>
    <w:rsid w:val="00ED0DA9"/>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ED0DA9"/>
    <w:rPr>
      <w:rFonts w:ascii="Times New Roman" w:eastAsia="Times New Roman" w:hAnsi="Times New Roman" w:cs="Times New Roman"/>
      <w:sz w:val="20"/>
      <w:szCs w:val="20"/>
      <w:lang w:eastAsia="da-DK"/>
    </w:rPr>
  </w:style>
  <w:style w:type="character" w:styleId="Hyperlink">
    <w:name w:val="Hyperlink"/>
    <w:basedOn w:val="Standardskrifttypeiafsnit"/>
    <w:unhideWhenUsed/>
    <w:rsid w:val="00ED0DA9"/>
    <w:rPr>
      <w:color w:val="0000FF" w:themeColor="hyperlink"/>
      <w:u w:val="single"/>
    </w:rPr>
  </w:style>
  <w:style w:type="paragraph" w:styleId="Afsenderadresse">
    <w:name w:val="envelope return"/>
    <w:basedOn w:val="Normal"/>
    <w:uiPriority w:val="99"/>
    <w:semiHidden/>
    <w:unhideWhenUsed/>
    <w:rsid w:val="00ED0DA9"/>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ED0DA9"/>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ED0DA9"/>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ED0DA9"/>
    <w:rPr>
      <w:color w:val="800080" w:themeColor="followedHyperlink"/>
      <w:u w:val="single"/>
    </w:rPr>
  </w:style>
  <w:style w:type="paragraph" w:styleId="Bibliografi">
    <w:name w:val="Bibliography"/>
    <w:basedOn w:val="Normal"/>
    <w:next w:val="Normal"/>
    <w:uiPriority w:val="37"/>
    <w:semiHidden/>
    <w:unhideWhenUsed/>
    <w:rsid w:val="00ED0DA9"/>
  </w:style>
  <w:style w:type="paragraph" w:styleId="Billedtekst">
    <w:name w:val="caption"/>
    <w:basedOn w:val="Normal"/>
    <w:next w:val="Normal"/>
    <w:uiPriority w:val="35"/>
    <w:semiHidden/>
    <w:unhideWhenUsed/>
    <w:rsid w:val="00ED0DA9"/>
    <w:pPr>
      <w:spacing w:after="200" w:line="240" w:lineRule="auto"/>
    </w:pPr>
    <w:rPr>
      <w:b/>
      <w:bCs/>
      <w:color w:val="000000" w:themeColor="accent1"/>
    </w:rPr>
  </w:style>
  <w:style w:type="paragraph" w:styleId="Bloktekst">
    <w:name w:val="Block Text"/>
    <w:basedOn w:val="Normal"/>
    <w:uiPriority w:val="99"/>
    <w:semiHidden/>
    <w:unhideWhenUsed/>
    <w:rsid w:val="00ED0DA9"/>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ED0DA9"/>
    <w:rPr>
      <w:b/>
      <w:bCs/>
      <w:smallCaps/>
      <w:spacing w:val="5"/>
    </w:rPr>
  </w:style>
  <w:style w:type="paragraph" w:styleId="Brevhoved">
    <w:name w:val="Message Header"/>
    <w:basedOn w:val="Normal"/>
    <w:link w:val="BrevhovedTegn"/>
    <w:uiPriority w:val="99"/>
    <w:semiHidden/>
    <w:unhideWhenUsed/>
    <w:rsid w:val="00ED0DA9"/>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ED0DA9"/>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ED0DA9"/>
    <w:pPr>
      <w:spacing w:after="120"/>
    </w:pPr>
  </w:style>
  <w:style w:type="character" w:customStyle="1" w:styleId="BrdtekstTegn">
    <w:name w:val="Brødtekst Tegn"/>
    <w:basedOn w:val="Standardskrifttypeiafsnit"/>
    <w:link w:val="Brdtekst"/>
    <w:uiPriority w:val="99"/>
    <w:semiHidden/>
    <w:rsid w:val="00ED0DA9"/>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ED0DA9"/>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ED0DA9"/>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ED0DA9"/>
    <w:pPr>
      <w:spacing w:after="120"/>
      <w:ind w:left="283"/>
    </w:pPr>
  </w:style>
  <w:style w:type="character" w:customStyle="1" w:styleId="BrdtekstindrykningTegn">
    <w:name w:val="Brødtekstindrykning Tegn"/>
    <w:basedOn w:val="Standardskrifttypeiafsnit"/>
    <w:link w:val="Brdtekstindrykning"/>
    <w:uiPriority w:val="99"/>
    <w:semiHidden/>
    <w:rsid w:val="00ED0DA9"/>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ED0DA9"/>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ED0DA9"/>
    <w:rPr>
      <w:rFonts w:ascii="Verdana" w:eastAsia="Calibri" w:hAnsi="Verdana" w:cs="Times New Roman"/>
      <w:sz w:val="18"/>
      <w:szCs w:val="18"/>
    </w:rPr>
  </w:style>
  <w:style w:type="paragraph" w:styleId="Brdtekst2">
    <w:name w:val="Body Text 2"/>
    <w:basedOn w:val="Normal"/>
    <w:link w:val="Brdtekst2Tegn"/>
    <w:uiPriority w:val="99"/>
    <w:semiHidden/>
    <w:unhideWhenUsed/>
    <w:rsid w:val="00ED0DA9"/>
    <w:pPr>
      <w:spacing w:after="120" w:line="480" w:lineRule="auto"/>
    </w:pPr>
  </w:style>
  <w:style w:type="character" w:customStyle="1" w:styleId="Brdtekst2Tegn">
    <w:name w:val="Brødtekst 2 Tegn"/>
    <w:basedOn w:val="Standardskrifttypeiafsnit"/>
    <w:link w:val="Brdtekst2"/>
    <w:uiPriority w:val="99"/>
    <w:semiHidden/>
    <w:rsid w:val="00ED0DA9"/>
    <w:rPr>
      <w:rFonts w:ascii="Verdana" w:eastAsia="Calibri" w:hAnsi="Verdana" w:cs="Times New Roman"/>
      <w:sz w:val="18"/>
      <w:szCs w:val="18"/>
    </w:rPr>
  </w:style>
  <w:style w:type="paragraph" w:styleId="Brdtekst3">
    <w:name w:val="Body Text 3"/>
    <w:basedOn w:val="Normal"/>
    <w:link w:val="Brdtekst3Tegn"/>
    <w:uiPriority w:val="99"/>
    <w:semiHidden/>
    <w:unhideWhenUsed/>
    <w:rsid w:val="00ED0DA9"/>
    <w:pPr>
      <w:spacing w:after="120"/>
    </w:pPr>
    <w:rPr>
      <w:sz w:val="16"/>
      <w:szCs w:val="16"/>
    </w:rPr>
  </w:style>
  <w:style w:type="character" w:customStyle="1" w:styleId="Brdtekst3Tegn">
    <w:name w:val="Brødtekst 3 Tegn"/>
    <w:basedOn w:val="Standardskrifttypeiafsnit"/>
    <w:link w:val="Brdtekst3"/>
    <w:uiPriority w:val="99"/>
    <w:semiHidden/>
    <w:rsid w:val="00ED0DA9"/>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ED0DA9"/>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ED0DA9"/>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ED0DA9"/>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ED0DA9"/>
    <w:rPr>
      <w:rFonts w:ascii="Verdana" w:eastAsia="Calibri" w:hAnsi="Verdana" w:cs="Times New Roman"/>
      <w:sz w:val="16"/>
      <w:szCs w:val="16"/>
    </w:rPr>
  </w:style>
  <w:style w:type="paragraph" w:styleId="Citat">
    <w:name w:val="Quote"/>
    <w:basedOn w:val="Normal"/>
    <w:next w:val="Normal"/>
    <w:link w:val="CitatTegn"/>
    <w:uiPriority w:val="29"/>
    <w:rsid w:val="00ED0DA9"/>
    <w:rPr>
      <w:i/>
      <w:iCs/>
      <w:color w:val="000000" w:themeColor="text1"/>
    </w:rPr>
  </w:style>
  <w:style w:type="character" w:customStyle="1" w:styleId="CitatTegn">
    <w:name w:val="Citat Tegn"/>
    <w:basedOn w:val="Standardskrifttypeiafsnit"/>
    <w:link w:val="Citat"/>
    <w:uiPriority w:val="29"/>
    <w:rsid w:val="00ED0DA9"/>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ED0DA9"/>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ED0DA9"/>
    <w:pPr>
      <w:ind w:left="180" w:hanging="180"/>
    </w:pPr>
  </w:style>
  <w:style w:type="paragraph" w:styleId="Dato">
    <w:name w:val="Date"/>
    <w:basedOn w:val="Normal"/>
    <w:next w:val="Normal"/>
    <w:link w:val="DatoTegn"/>
    <w:uiPriority w:val="99"/>
    <w:semiHidden/>
    <w:unhideWhenUsed/>
    <w:rsid w:val="00ED0DA9"/>
  </w:style>
  <w:style w:type="character" w:customStyle="1" w:styleId="DatoTegn">
    <w:name w:val="Dato Tegn"/>
    <w:basedOn w:val="Standardskrifttypeiafsnit"/>
    <w:link w:val="Dato"/>
    <w:uiPriority w:val="99"/>
    <w:semiHidden/>
    <w:rsid w:val="00ED0DA9"/>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ED0DA9"/>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ED0DA9"/>
    <w:rPr>
      <w:rFonts w:ascii="Tahoma" w:eastAsia="Calibri" w:hAnsi="Tahoma" w:cs="Tahoma"/>
      <w:sz w:val="16"/>
      <w:szCs w:val="16"/>
    </w:rPr>
  </w:style>
  <w:style w:type="paragraph" w:styleId="Mailsignatur">
    <w:name w:val="E-mail Signature"/>
    <w:basedOn w:val="Normal"/>
    <w:link w:val="MailsignaturTegn"/>
    <w:uiPriority w:val="99"/>
    <w:semiHidden/>
    <w:unhideWhenUsed/>
    <w:rsid w:val="00ED0DA9"/>
    <w:pPr>
      <w:spacing w:line="240" w:lineRule="auto"/>
    </w:pPr>
  </w:style>
  <w:style w:type="character" w:customStyle="1" w:styleId="MailsignaturTegn">
    <w:name w:val="Mailsignatur Tegn"/>
    <w:basedOn w:val="Standardskrifttypeiafsnit"/>
    <w:link w:val="Mailsignatur"/>
    <w:uiPriority w:val="99"/>
    <w:semiHidden/>
    <w:rsid w:val="00ED0DA9"/>
    <w:rPr>
      <w:rFonts w:ascii="Verdana" w:eastAsia="Calibri" w:hAnsi="Verdana" w:cs="Times New Roman"/>
      <w:sz w:val="18"/>
      <w:szCs w:val="18"/>
    </w:rPr>
  </w:style>
  <w:style w:type="character" w:styleId="Fodnotehenvisning">
    <w:name w:val="footnote reference"/>
    <w:basedOn w:val="Standardskrifttypeiafsnit"/>
    <w:uiPriority w:val="99"/>
    <w:semiHidden/>
    <w:unhideWhenUsed/>
    <w:rsid w:val="00ED0DA9"/>
    <w:rPr>
      <w:vertAlign w:val="superscript"/>
    </w:rPr>
  </w:style>
  <w:style w:type="paragraph" w:styleId="Fodnotetekst">
    <w:name w:val="footnote text"/>
    <w:basedOn w:val="Normal"/>
    <w:link w:val="FodnotetekstTegn"/>
    <w:uiPriority w:val="99"/>
    <w:semiHidden/>
    <w:unhideWhenUsed/>
    <w:rsid w:val="00ED0DA9"/>
    <w:pPr>
      <w:spacing w:line="240" w:lineRule="auto"/>
    </w:pPr>
    <w:rPr>
      <w:sz w:val="20"/>
      <w:szCs w:val="20"/>
    </w:rPr>
  </w:style>
  <w:style w:type="character" w:customStyle="1" w:styleId="FodnotetekstTegn">
    <w:name w:val="Fodnotetekst Tegn"/>
    <w:basedOn w:val="Standardskrifttypeiafsnit"/>
    <w:link w:val="Fodnotetekst"/>
    <w:uiPriority w:val="99"/>
    <w:semiHidden/>
    <w:rsid w:val="00ED0DA9"/>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ED0DA9"/>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ED0DA9"/>
    <w:rPr>
      <w:rFonts w:ascii="Consolas" w:eastAsia="Calibri" w:hAnsi="Consolas" w:cs="Times New Roman"/>
      <w:sz w:val="20"/>
      <w:szCs w:val="20"/>
    </w:rPr>
  </w:style>
  <w:style w:type="character" w:styleId="Fremhv">
    <w:name w:val="Emphasis"/>
    <w:basedOn w:val="Standardskrifttypeiafsnit"/>
    <w:uiPriority w:val="20"/>
    <w:rsid w:val="00ED0DA9"/>
    <w:rPr>
      <w:i/>
      <w:iCs/>
    </w:rPr>
  </w:style>
  <w:style w:type="paragraph" w:styleId="HTML-adresse">
    <w:name w:val="HTML Address"/>
    <w:basedOn w:val="Normal"/>
    <w:link w:val="HTML-adresseTegn"/>
    <w:uiPriority w:val="99"/>
    <w:semiHidden/>
    <w:unhideWhenUsed/>
    <w:rsid w:val="00ED0DA9"/>
    <w:pPr>
      <w:spacing w:line="240" w:lineRule="auto"/>
    </w:pPr>
    <w:rPr>
      <w:i/>
      <w:iCs/>
    </w:rPr>
  </w:style>
  <w:style w:type="character" w:customStyle="1" w:styleId="HTML-adresseTegn">
    <w:name w:val="HTML-adresse Tegn"/>
    <w:basedOn w:val="Standardskrifttypeiafsnit"/>
    <w:link w:val="HTML-adresse"/>
    <w:uiPriority w:val="99"/>
    <w:semiHidden/>
    <w:rsid w:val="00ED0DA9"/>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ED0DA9"/>
  </w:style>
  <w:style w:type="character" w:styleId="HTML-citat">
    <w:name w:val="HTML Cite"/>
    <w:basedOn w:val="Standardskrifttypeiafsnit"/>
    <w:uiPriority w:val="99"/>
    <w:semiHidden/>
    <w:unhideWhenUsed/>
    <w:rsid w:val="00ED0DA9"/>
    <w:rPr>
      <w:i/>
      <w:iCs/>
    </w:rPr>
  </w:style>
  <w:style w:type="character" w:styleId="HTML-definition">
    <w:name w:val="HTML Definition"/>
    <w:basedOn w:val="Standardskrifttypeiafsnit"/>
    <w:uiPriority w:val="99"/>
    <w:semiHidden/>
    <w:unhideWhenUsed/>
    <w:rsid w:val="00ED0DA9"/>
    <w:rPr>
      <w:i/>
      <w:iCs/>
    </w:rPr>
  </w:style>
  <w:style w:type="character" w:styleId="HTML-eksempel">
    <w:name w:val="HTML Sample"/>
    <w:basedOn w:val="Standardskrifttypeiafsnit"/>
    <w:uiPriority w:val="99"/>
    <w:semiHidden/>
    <w:unhideWhenUsed/>
    <w:rsid w:val="00ED0DA9"/>
    <w:rPr>
      <w:rFonts w:ascii="Consolas" w:hAnsi="Consolas"/>
      <w:sz w:val="24"/>
      <w:szCs w:val="24"/>
    </w:rPr>
  </w:style>
  <w:style w:type="character" w:styleId="HTML-kode">
    <w:name w:val="HTML Code"/>
    <w:basedOn w:val="Standardskrifttypeiafsnit"/>
    <w:uiPriority w:val="99"/>
    <w:semiHidden/>
    <w:unhideWhenUsed/>
    <w:rsid w:val="00ED0DA9"/>
    <w:rPr>
      <w:rFonts w:ascii="Consolas" w:hAnsi="Consolas"/>
      <w:sz w:val="20"/>
      <w:szCs w:val="20"/>
    </w:rPr>
  </w:style>
  <w:style w:type="character" w:styleId="HTML-skrivemaskine">
    <w:name w:val="HTML Typewriter"/>
    <w:basedOn w:val="Standardskrifttypeiafsnit"/>
    <w:uiPriority w:val="99"/>
    <w:semiHidden/>
    <w:unhideWhenUsed/>
    <w:rsid w:val="00ED0DA9"/>
    <w:rPr>
      <w:rFonts w:ascii="Consolas" w:hAnsi="Consolas"/>
      <w:sz w:val="20"/>
      <w:szCs w:val="20"/>
    </w:rPr>
  </w:style>
  <w:style w:type="character" w:styleId="HTML-tastatur">
    <w:name w:val="HTML Keyboard"/>
    <w:basedOn w:val="Standardskrifttypeiafsnit"/>
    <w:uiPriority w:val="99"/>
    <w:semiHidden/>
    <w:unhideWhenUsed/>
    <w:rsid w:val="00ED0DA9"/>
    <w:rPr>
      <w:rFonts w:ascii="Consolas" w:hAnsi="Consolas"/>
      <w:sz w:val="20"/>
      <w:szCs w:val="20"/>
    </w:rPr>
  </w:style>
  <w:style w:type="character" w:styleId="HTML-variabel">
    <w:name w:val="HTML Variable"/>
    <w:basedOn w:val="Standardskrifttypeiafsnit"/>
    <w:uiPriority w:val="99"/>
    <w:semiHidden/>
    <w:unhideWhenUsed/>
    <w:rsid w:val="00ED0DA9"/>
    <w:rPr>
      <w:i/>
      <w:iCs/>
    </w:rPr>
  </w:style>
  <w:style w:type="paragraph" w:styleId="Indeks1">
    <w:name w:val="index 1"/>
    <w:basedOn w:val="Normal"/>
    <w:next w:val="Normal"/>
    <w:autoRedefine/>
    <w:uiPriority w:val="99"/>
    <w:semiHidden/>
    <w:unhideWhenUsed/>
    <w:rsid w:val="00ED0DA9"/>
    <w:pPr>
      <w:spacing w:line="240" w:lineRule="auto"/>
      <w:ind w:left="180" w:hanging="180"/>
    </w:pPr>
  </w:style>
  <w:style w:type="paragraph" w:styleId="Indeks2">
    <w:name w:val="index 2"/>
    <w:basedOn w:val="Normal"/>
    <w:next w:val="Normal"/>
    <w:autoRedefine/>
    <w:uiPriority w:val="99"/>
    <w:semiHidden/>
    <w:unhideWhenUsed/>
    <w:rsid w:val="00ED0DA9"/>
    <w:pPr>
      <w:spacing w:line="240" w:lineRule="auto"/>
      <w:ind w:left="360" w:hanging="180"/>
    </w:pPr>
  </w:style>
  <w:style w:type="paragraph" w:styleId="Indeks3">
    <w:name w:val="index 3"/>
    <w:basedOn w:val="Normal"/>
    <w:next w:val="Normal"/>
    <w:autoRedefine/>
    <w:uiPriority w:val="99"/>
    <w:semiHidden/>
    <w:unhideWhenUsed/>
    <w:rsid w:val="00ED0DA9"/>
    <w:pPr>
      <w:spacing w:line="240" w:lineRule="auto"/>
      <w:ind w:left="540" w:hanging="180"/>
    </w:pPr>
  </w:style>
  <w:style w:type="paragraph" w:styleId="Indeks4">
    <w:name w:val="index 4"/>
    <w:basedOn w:val="Normal"/>
    <w:next w:val="Normal"/>
    <w:autoRedefine/>
    <w:uiPriority w:val="99"/>
    <w:semiHidden/>
    <w:unhideWhenUsed/>
    <w:rsid w:val="00ED0DA9"/>
    <w:pPr>
      <w:spacing w:line="240" w:lineRule="auto"/>
      <w:ind w:left="720" w:hanging="180"/>
    </w:pPr>
  </w:style>
  <w:style w:type="paragraph" w:styleId="Indeks5">
    <w:name w:val="index 5"/>
    <w:basedOn w:val="Normal"/>
    <w:next w:val="Normal"/>
    <w:autoRedefine/>
    <w:uiPriority w:val="99"/>
    <w:semiHidden/>
    <w:unhideWhenUsed/>
    <w:rsid w:val="00ED0DA9"/>
    <w:pPr>
      <w:spacing w:line="240" w:lineRule="auto"/>
      <w:ind w:left="900" w:hanging="180"/>
    </w:pPr>
  </w:style>
  <w:style w:type="paragraph" w:styleId="Indeks6">
    <w:name w:val="index 6"/>
    <w:basedOn w:val="Normal"/>
    <w:next w:val="Normal"/>
    <w:autoRedefine/>
    <w:uiPriority w:val="99"/>
    <w:semiHidden/>
    <w:unhideWhenUsed/>
    <w:rsid w:val="00ED0DA9"/>
    <w:pPr>
      <w:spacing w:line="240" w:lineRule="auto"/>
      <w:ind w:left="1080" w:hanging="180"/>
    </w:pPr>
  </w:style>
  <w:style w:type="paragraph" w:styleId="Indeks7">
    <w:name w:val="index 7"/>
    <w:basedOn w:val="Normal"/>
    <w:next w:val="Normal"/>
    <w:autoRedefine/>
    <w:uiPriority w:val="99"/>
    <w:semiHidden/>
    <w:unhideWhenUsed/>
    <w:rsid w:val="00ED0DA9"/>
    <w:pPr>
      <w:spacing w:line="240" w:lineRule="auto"/>
      <w:ind w:left="1260" w:hanging="180"/>
    </w:pPr>
  </w:style>
  <w:style w:type="paragraph" w:styleId="Indeks8">
    <w:name w:val="index 8"/>
    <w:basedOn w:val="Normal"/>
    <w:next w:val="Normal"/>
    <w:autoRedefine/>
    <w:uiPriority w:val="99"/>
    <w:semiHidden/>
    <w:unhideWhenUsed/>
    <w:rsid w:val="00ED0DA9"/>
    <w:pPr>
      <w:spacing w:line="240" w:lineRule="auto"/>
      <w:ind w:left="1440" w:hanging="180"/>
    </w:pPr>
  </w:style>
  <w:style w:type="paragraph" w:styleId="Indeks9">
    <w:name w:val="index 9"/>
    <w:basedOn w:val="Normal"/>
    <w:next w:val="Normal"/>
    <w:autoRedefine/>
    <w:uiPriority w:val="99"/>
    <w:semiHidden/>
    <w:unhideWhenUsed/>
    <w:rsid w:val="00ED0DA9"/>
    <w:pPr>
      <w:spacing w:line="240" w:lineRule="auto"/>
      <w:ind w:left="1620" w:hanging="180"/>
    </w:pPr>
  </w:style>
  <w:style w:type="paragraph" w:styleId="Indeksoverskrift">
    <w:name w:val="index heading"/>
    <w:basedOn w:val="Normal"/>
    <w:next w:val="Indeks1"/>
    <w:uiPriority w:val="99"/>
    <w:semiHidden/>
    <w:unhideWhenUsed/>
    <w:rsid w:val="00ED0DA9"/>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ED0DA9"/>
    <w:pPr>
      <w:spacing w:after="100"/>
    </w:pPr>
  </w:style>
  <w:style w:type="paragraph" w:styleId="Indholdsfortegnelse2">
    <w:name w:val="toc 2"/>
    <w:basedOn w:val="Normal"/>
    <w:next w:val="Normal"/>
    <w:autoRedefine/>
    <w:uiPriority w:val="39"/>
    <w:semiHidden/>
    <w:unhideWhenUsed/>
    <w:rsid w:val="00ED0DA9"/>
    <w:pPr>
      <w:spacing w:after="100"/>
      <w:ind w:left="180"/>
    </w:pPr>
  </w:style>
  <w:style w:type="paragraph" w:styleId="Indholdsfortegnelse3">
    <w:name w:val="toc 3"/>
    <w:basedOn w:val="Normal"/>
    <w:next w:val="Normal"/>
    <w:autoRedefine/>
    <w:uiPriority w:val="39"/>
    <w:semiHidden/>
    <w:unhideWhenUsed/>
    <w:rsid w:val="00ED0DA9"/>
    <w:pPr>
      <w:spacing w:after="100"/>
      <w:ind w:left="360"/>
    </w:pPr>
  </w:style>
  <w:style w:type="paragraph" w:styleId="Indholdsfortegnelse4">
    <w:name w:val="toc 4"/>
    <w:basedOn w:val="Normal"/>
    <w:next w:val="Normal"/>
    <w:autoRedefine/>
    <w:uiPriority w:val="39"/>
    <w:semiHidden/>
    <w:unhideWhenUsed/>
    <w:rsid w:val="00ED0DA9"/>
    <w:pPr>
      <w:spacing w:after="100"/>
      <w:ind w:left="540"/>
    </w:pPr>
  </w:style>
  <w:style w:type="paragraph" w:styleId="Indholdsfortegnelse5">
    <w:name w:val="toc 5"/>
    <w:basedOn w:val="Normal"/>
    <w:next w:val="Normal"/>
    <w:autoRedefine/>
    <w:uiPriority w:val="39"/>
    <w:semiHidden/>
    <w:unhideWhenUsed/>
    <w:rsid w:val="00ED0DA9"/>
    <w:pPr>
      <w:spacing w:after="100"/>
      <w:ind w:left="720"/>
    </w:pPr>
  </w:style>
  <w:style w:type="paragraph" w:styleId="Indholdsfortegnelse6">
    <w:name w:val="toc 6"/>
    <w:basedOn w:val="Normal"/>
    <w:next w:val="Normal"/>
    <w:autoRedefine/>
    <w:uiPriority w:val="39"/>
    <w:semiHidden/>
    <w:unhideWhenUsed/>
    <w:rsid w:val="00ED0DA9"/>
    <w:pPr>
      <w:spacing w:after="100"/>
      <w:ind w:left="900"/>
    </w:pPr>
  </w:style>
  <w:style w:type="paragraph" w:styleId="Indholdsfortegnelse7">
    <w:name w:val="toc 7"/>
    <w:basedOn w:val="Normal"/>
    <w:next w:val="Normal"/>
    <w:autoRedefine/>
    <w:uiPriority w:val="39"/>
    <w:semiHidden/>
    <w:unhideWhenUsed/>
    <w:rsid w:val="00ED0DA9"/>
    <w:pPr>
      <w:spacing w:after="100"/>
      <w:ind w:left="1080"/>
    </w:pPr>
  </w:style>
  <w:style w:type="paragraph" w:styleId="Indholdsfortegnelse8">
    <w:name w:val="toc 8"/>
    <w:basedOn w:val="Normal"/>
    <w:next w:val="Normal"/>
    <w:autoRedefine/>
    <w:uiPriority w:val="39"/>
    <w:semiHidden/>
    <w:unhideWhenUsed/>
    <w:rsid w:val="00ED0DA9"/>
    <w:pPr>
      <w:spacing w:after="100"/>
      <w:ind w:left="1260"/>
    </w:pPr>
  </w:style>
  <w:style w:type="paragraph" w:styleId="Indholdsfortegnelse9">
    <w:name w:val="toc 9"/>
    <w:basedOn w:val="Normal"/>
    <w:next w:val="Normal"/>
    <w:autoRedefine/>
    <w:uiPriority w:val="39"/>
    <w:semiHidden/>
    <w:unhideWhenUsed/>
    <w:rsid w:val="00ED0DA9"/>
    <w:pPr>
      <w:spacing w:after="100"/>
      <w:ind w:left="1440"/>
    </w:pPr>
  </w:style>
  <w:style w:type="paragraph" w:styleId="Ingenafstand">
    <w:name w:val="No Spacing"/>
    <w:uiPriority w:val="1"/>
    <w:rsid w:val="00ED0DA9"/>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ED0DA9"/>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ED0DA9"/>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ED0DA9"/>
    <w:rPr>
      <w:b/>
      <w:bCs/>
      <w:i/>
      <w:iCs/>
      <w:color w:val="000000" w:themeColor="accent1"/>
    </w:rPr>
  </w:style>
  <w:style w:type="character" w:styleId="Kraftighenvisning">
    <w:name w:val="Intense Reference"/>
    <w:basedOn w:val="Standardskrifttypeiafsnit"/>
    <w:uiPriority w:val="32"/>
    <w:rsid w:val="00ED0DA9"/>
    <w:rPr>
      <w:b/>
      <w:bCs/>
      <w:smallCaps/>
      <w:color w:val="004B8D" w:themeColor="accent2"/>
      <w:spacing w:val="5"/>
      <w:u w:val="single"/>
    </w:rPr>
  </w:style>
  <w:style w:type="character" w:styleId="Linjenummer">
    <w:name w:val="line number"/>
    <w:basedOn w:val="Standardskrifttypeiafsnit"/>
    <w:uiPriority w:val="99"/>
    <w:semiHidden/>
    <w:unhideWhenUsed/>
    <w:rsid w:val="00ED0DA9"/>
  </w:style>
  <w:style w:type="paragraph" w:styleId="Listeoverfigurer">
    <w:name w:val="table of figures"/>
    <w:basedOn w:val="Normal"/>
    <w:next w:val="Normal"/>
    <w:uiPriority w:val="99"/>
    <w:semiHidden/>
    <w:unhideWhenUsed/>
    <w:rsid w:val="00ED0DA9"/>
  </w:style>
  <w:style w:type="paragraph" w:styleId="Makrotekst">
    <w:name w:val="macro"/>
    <w:link w:val="MakrotekstTegn"/>
    <w:uiPriority w:val="99"/>
    <w:semiHidden/>
    <w:unhideWhenUsed/>
    <w:rsid w:val="00ED0DA9"/>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ED0DA9"/>
    <w:rPr>
      <w:rFonts w:ascii="Consolas" w:eastAsia="Calibri" w:hAnsi="Consolas" w:cs="Times New Roman"/>
      <w:sz w:val="20"/>
      <w:szCs w:val="20"/>
    </w:rPr>
  </w:style>
  <w:style w:type="paragraph" w:styleId="Modtageradresse">
    <w:name w:val="envelope address"/>
    <w:basedOn w:val="Normal"/>
    <w:uiPriority w:val="99"/>
    <w:semiHidden/>
    <w:unhideWhenUsed/>
    <w:rsid w:val="00ED0DA9"/>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ED0DA9"/>
    <w:rPr>
      <w:rFonts w:ascii="Times New Roman" w:hAnsi="Times New Roman"/>
      <w:sz w:val="24"/>
      <w:szCs w:val="24"/>
    </w:rPr>
  </w:style>
  <w:style w:type="paragraph" w:styleId="Normalindrykning">
    <w:name w:val="Normal Indent"/>
    <w:basedOn w:val="Normal"/>
    <w:uiPriority w:val="99"/>
    <w:semiHidden/>
    <w:unhideWhenUsed/>
    <w:rsid w:val="00ED0DA9"/>
    <w:pPr>
      <w:ind w:left="1304"/>
    </w:pPr>
  </w:style>
  <w:style w:type="paragraph" w:styleId="Noteoverskrift">
    <w:name w:val="Note Heading"/>
    <w:basedOn w:val="Normal"/>
    <w:next w:val="Normal"/>
    <w:link w:val="NoteoverskriftTegn"/>
    <w:uiPriority w:val="99"/>
    <w:semiHidden/>
    <w:unhideWhenUsed/>
    <w:rsid w:val="00ED0DA9"/>
    <w:pPr>
      <w:spacing w:line="240" w:lineRule="auto"/>
    </w:pPr>
  </w:style>
  <w:style w:type="character" w:customStyle="1" w:styleId="NoteoverskriftTegn">
    <w:name w:val="Noteoverskrift Tegn"/>
    <w:basedOn w:val="Standardskrifttypeiafsnit"/>
    <w:link w:val="Noteoverskrift"/>
    <w:uiPriority w:val="99"/>
    <w:semiHidden/>
    <w:rsid w:val="00ED0DA9"/>
    <w:rPr>
      <w:rFonts w:ascii="Verdana" w:eastAsia="Calibri" w:hAnsi="Verdana" w:cs="Times New Roman"/>
      <w:sz w:val="18"/>
      <w:szCs w:val="18"/>
    </w:rPr>
  </w:style>
  <w:style w:type="paragraph" w:styleId="Liste">
    <w:name w:val="List"/>
    <w:basedOn w:val="Normal"/>
    <w:uiPriority w:val="99"/>
    <w:semiHidden/>
    <w:unhideWhenUsed/>
    <w:rsid w:val="00ED0DA9"/>
    <w:pPr>
      <w:ind w:left="283" w:hanging="283"/>
      <w:contextualSpacing/>
    </w:pPr>
  </w:style>
  <w:style w:type="paragraph" w:styleId="Opstilling-forts">
    <w:name w:val="List Continue"/>
    <w:basedOn w:val="Normal"/>
    <w:uiPriority w:val="99"/>
    <w:semiHidden/>
    <w:unhideWhenUsed/>
    <w:rsid w:val="00ED0DA9"/>
    <w:pPr>
      <w:spacing w:after="120"/>
      <w:ind w:left="283"/>
      <w:contextualSpacing/>
    </w:pPr>
  </w:style>
  <w:style w:type="paragraph" w:styleId="Opstilling-forts2">
    <w:name w:val="List Continue 2"/>
    <w:basedOn w:val="Normal"/>
    <w:uiPriority w:val="99"/>
    <w:semiHidden/>
    <w:unhideWhenUsed/>
    <w:rsid w:val="00ED0DA9"/>
    <w:pPr>
      <w:spacing w:after="120"/>
      <w:ind w:left="566"/>
      <w:contextualSpacing/>
    </w:pPr>
  </w:style>
  <w:style w:type="paragraph" w:styleId="Opstilling-forts3">
    <w:name w:val="List Continue 3"/>
    <w:basedOn w:val="Normal"/>
    <w:uiPriority w:val="99"/>
    <w:semiHidden/>
    <w:unhideWhenUsed/>
    <w:rsid w:val="00ED0DA9"/>
    <w:pPr>
      <w:spacing w:after="120"/>
      <w:ind w:left="849"/>
      <w:contextualSpacing/>
    </w:pPr>
  </w:style>
  <w:style w:type="paragraph" w:styleId="Opstilling-forts4">
    <w:name w:val="List Continue 4"/>
    <w:basedOn w:val="Normal"/>
    <w:uiPriority w:val="99"/>
    <w:semiHidden/>
    <w:unhideWhenUsed/>
    <w:rsid w:val="00ED0DA9"/>
    <w:pPr>
      <w:spacing w:after="120"/>
      <w:ind w:left="1132"/>
      <w:contextualSpacing/>
    </w:pPr>
  </w:style>
  <w:style w:type="paragraph" w:styleId="Opstilling-forts5">
    <w:name w:val="List Continue 5"/>
    <w:basedOn w:val="Normal"/>
    <w:uiPriority w:val="99"/>
    <w:semiHidden/>
    <w:unhideWhenUsed/>
    <w:rsid w:val="00ED0DA9"/>
    <w:pPr>
      <w:spacing w:after="120"/>
      <w:ind w:left="1415"/>
      <w:contextualSpacing/>
    </w:pPr>
  </w:style>
  <w:style w:type="paragraph" w:styleId="Opstilling-punkttegn">
    <w:name w:val="List Bullet"/>
    <w:basedOn w:val="Normal"/>
    <w:uiPriority w:val="99"/>
    <w:semiHidden/>
    <w:unhideWhenUsed/>
    <w:rsid w:val="00ED0DA9"/>
    <w:pPr>
      <w:numPr>
        <w:numId w:val="2"/>
      </w:numPr>
      <w:contextualSpacing/>
    </w:pPr>
  </w:style>
  <w:style w:type="paragraph" w:styleId="Opstilling-punkttegn2">
    <w:name w:val="List Bullet 2"/>
    <w:basedOn w:val="Normal"/>
    <w:uiPriority w:val="99"/>
    <w:semiHidden/>
    <w:unhideWhenUsed/>
    <w:rsid w:val="00ED0DA9"/>
    <w:pPr>
      <w:numPr>
        <w:numId w:val="3"/>
      </w:numPr>
      <w:contextualSpacing/>
    </w:pPr>
  </w:style>
  <w:style w:type="paragraph" w:styleId="Opstilling-punkttegn3">
    <w:name w:val="List Bullet 3"/>
    <w:basedOn w:val="Normal"/>
    <w:uiPriority w:val="99"/>
    <w:semiHidden/>
    <w:unhideWhenUsed/>
    <w:rsid w:val="00ED0DA9"/>
    <w:pPr>
      <w:numPr>
        <w:numId w:val="10"/>
      </w:numPr>
      <w:contextualSpacing/>
    </w:pPr>
  </w:style>
  <w:style w:type="paragraph" w:styleId="Opstilling-punkttegn4">
    <w:name w:val="List Bullet 4"/>
    <w:basedOn w:val="Normal"/>
    <w:uiPriority w:val="99"/>
    <w:semiHidden/>
    <w:unhideWhenUsed/>
    <w:rsid w:val="00ED0DA9"/>
    <w:pPr>
      <w:numPr>
        <w:numId w:val="11"/>
      </w:numPr>
      <w:contextualSpacing/>
    </w:pPr>
  </w:style>
  <w:style w:type="paragraph" w:styleId="Opstilling-punkttegn5">
    <w:name w:val="List Bullet 5"/>
    <w:basedOn w:val="Normal"/>
    <w:uiPriority w:val="99"/>
    <w:semiHidden/>
    <w:unhideWhenUsed/>
    <w:rsid w:val="00ED0DA9"/>
    <w:pPr>
      <w:numPr>
        <w:numId w:val="12"/>
      </w:numPr>
      <w:contextualSpacing/>
    </w:pPr>
  </w:style>
  <w:style w:type="paragraph" w:styleId="Opstilling-talellerbogst">
    <w:name w:val="List Number"/>
    <w:basedOn w:val="Normal"/>
    <w:uiPriority w:val="99"/>
    <w:semiHidden/>
    <w:unhideWhenUsed/>
    <w:rsid w:val="00ED0DA9"/>
    <w:pPr>
      <w:numPr>
        <w:numId w:val="4"/>
      </w:numPr>
      <w:contextualSpacing/>
    </w:pPr>
  </w:style>
  <w:style w:type="paragraph" w:styleId="Opstilling-talellerbogst2">
    <w:name w:val="List Number 2"/>
    <w:basedOn w:val="Normal"/>
    <w:uiPriority w:val="99"/>
    <w:semiHidden/>
    <w:unhideWhenUsed/>
    <w:rsid w:val="00ED0DA9"/>
    <w:pPr>
      <w:numPr>
        <w:numId w:val="13"/>
      </w:numPr>
      <w:contextualSpacing/>
    </w:pPr>
  </w:style>
  <w:style w:type="paragraph" w:styleId="Opstilling-talellerbogst3">
    <w:name w:val="List Number 3"/>
    <w:basedOn w:val="Normal"/>
    <w:uiPriority w:val="99"/>
    <w:semiHidden/>
    <w:unhideWhenUsed/>
    <w:rsid w:val="00ED0DA9"/>
    <w:pPr>
      <w:numPr>
        <w:numId w:val="14"/>
      </w:numPr>
      <w:contextualSpacing/>
    </w:pPr>
  </w:style>
  <w:style w:type="paragraph" w:styleId="Opstilling-talellerbogst4">
    <w:name w:val="List Number 4"/>
    <w:basedOn w:val="Normal"/>
    <w:uiPriority w:val="99"/>
    <w:semiHidden/>
    <w:unhideWhenUsed/>
    <w:rsid w:val="00ED0DA9"/>
    <w:pPr>
      <w:numPr>
        <w:numId w:val="15"/>
      </w:numPr>
      <w:contextualSpacing/>
    </w:pPr>
  </w:style>
  <w:style w:type="paragraph" w:styleId="Opstilling-talellerbogst5">
    <w:name w:val="List Number 5"/>
    <w:basedOn w:val="Normal"/>
    <w:uiPriority w:val="99"/>
    <w:semiHidden/>
    <w:unhideWhenUsed/>
    <w:rsid w:val="00ED0DA9"/>
    <w:pPr>
      <w:numPr>
        <w:numId w:val="16"/>
      </w:numPr>
      <w:contextualSpacing/>
    </w:pPr>
  </w:style>
  <w:style w:type="paragraph" w:styleId="Liste2">
    <w:name w:val="List 2"/>
    <w:basedOn w:val="Normal"/>
    <w:uiPriority w:val="99"/>
    <w:semiHidden/>
    <w:unhideWhenUsed/>
    <w:rsid w:val="00ED0DA9"/>
    <w:pPr>
      <w:ind w:left="566" w:hanging="283"/>
      <w:contextualSpacing/>
    </w:pPr>
  </w:style>
  <w:style w:type="paragraph" w:styleId="Liste3">
    <w:name w:val="List 3"/>
    <w:basedOn w:val="Normal"/>
    <w:uiPriority w:val="99"/>
    <w:semiHidden/>
    <w:unhideWhenUsed/>
    <w:rsid w:val="00ED0DA9"/>
    <w:pPr>
      <w:ind w:left="849" w:hanging="283"/>
      <w:contextualSpacing/>
    </w:pPr>
  </w:style>
  <w:style w:type="paragraph" w:styleId="Liste4">
    <w:name w:val="List 4"/>
    <w:basedOn w:val="Normal"/>
    <w:uiPriority w:val="99"/>
    <w:semiHidden/>
    <w:unhideWhenUsed/>
    <w:rsid w:val="00ED0DA9"/>
    <w:pPr>
      <w:ind w:left="1132" w:hanging="283"/>
      <w:contextualSpacing/>
    </w:pPr>
  </w:style>
  <w:style w:type="paragraph" w:styleId="Liste5">
    <w:name w:val="List 5"/>
    <w:basedOn w:val="Normal"/>
    <w:uiPriority w:val="99"/>
    <w:semiHidden/>
    <w:unhideWhenUsed/>
    <w:rsid w:val="00ED0DA9"/>
    <w:pPr>
      <w:ind w:left="1415" w:hanging="283"/>
      <w:contextualSpacing/>
    </w:pPr>
  </w:style>
  <w:style w:type="paragraph" w:styleId="Overskrift">
    <w:name w:val="TOC Heading"/>
    <w:basedOn w:val="Overskrift1"/>
    <w:next w:val="Normal"/>
    <w:uiPriority w:val="39"/>
    <w:semiHidden/>
    <w:unhideWhenUsed/>
    <w:rsid w:val="00ED0DA9"/>
    <w:pPr>
      <w:outlineLvl w:val="9"/>
    </w:pPr>
  </w:style>
  <w:style w:type="character" w:customStyle="1" w:styleId="Overskrift2Tegn">
    <w:name w:val="Overskrift 2 Tegn"/>
    <w:basedOn w:val="Standardskrifttypeiafsnit"/>
    <w:link w:val="Overskrift2"/>
    <w:uiPriority w:val="9"/>
    <w:semiHidden/>
    <w:rsid w:val="00ED0DA9"/>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ED0DA9"/>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ED0DA9"/>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ED0DA9"/>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ED0DA9"/>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ED0DA9"/>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ED0DA9"/>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ED0DA9"/>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ED0DA9"/>
  </w:style>
  <w:style w:type="paragraph" w:styleId="Sluthilsen">
    <w:name w:val="Closing"/>
    <w:basedOn w:val="Normal"/>
    <w:link w:val="SluthilsenTegn"/>
    <w:uiPriority w:val="99"/>
    <w:semiHidden/>
    <w:unhideWhenUsed/>
    <w:rsid w:val="00ED0DA9"/>
    <w:pPr>
      <w:spacing w:line="240" w:lineRule="auto"/>
      <w:ind w:left="4252"/>
    </w:pPr>
  </w:style>
  <w:style w:type="character" w:customStyle="1" w:styleId="SluthilsenTegn">
    <w:name w:val="Sluthilsen Tegn"/>
    <w:basedOn w:val="Standardskrifttypeiafsnit"/>
    <w:link w:val="Sluthilsen"/>
    <w:uiPriority w:val="99"/>
    <w:semiHidden/>
    <w:rsid w:val="00ED0DA9"/>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ED0DA9"/>
    <w:rPr>
      <w:vertAlign w:val="superscript"/>
    </w:rPr>
  </w:style>
  <w:style w:type="paragraph" w:styleId="Slutnotetekst">
    <w:name w:val="endnote text"/>
    <w:basedOn w:val="Normal"/>
    <w:link w:val="SlutnotetekstTegn"/>
    <w:uiPriority w:val="99"/>
    <w:semiHidden/>
    <w:unhideWhenUsed/>
    <w:rsid w:val="00ED0DA9"/>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ED0DA9"/>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ED0DA9"/>
  </w:style>
  <w:style w:type="character" w:customStyle="1" w:styleId="StarthilsenTegn">
    <w:name w:val="Starthilsen Tegn"/>
    <w:basedOn w:val="Standardskrifttypeiafsnit"/>
    <w:link w:val="Starthilsen"/>
    <w:uiPriority w:val="99"/>
    <w:semiHidden/>
    <w:rsid w:val="00ED0DA9"/>
    <w:rPr>
      <w:rFonts w:ascii="Verdana" w:eastAsia="Calibri" w:hAnsi="Verdana" w:cs="Times New Roman"/>
      <w:sz w:val="18"/>
      <w:szCs w:val="18"/>
    </w:rPr>
  </w:style>
  <w:style w:type="character" w:styleId="Strk">
    <w:name w:val="Strong"/>
    <w:basedOn w:val="Standardskrifttypeiafsnit"/>
    <w:uiPriority w:val="22"/>
    <w:rsid w:val="00ED0DA9"/>
    <w:rPr>
      <w:b/>
      <w:bCs/>
    </w:rPr>
  </w:style>
  <w:style w:type="paragraph" w:styleId="Strktcitat">
    <w:name w:val="Intense Quote"/>
    <w:basedOn w:val="Normal"/>
    <w:next w:val="Normal"/>
    <w:link w:val="StrktcitatTegn"/>
    <w:uiPriority w:val="30"/>
    <w:rsid w:val="00ED0DA9"/>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ED0DA9"/>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ED0DA9"/>
    <w:rPr>
      <w:i/>
      <w:iCs/>
      <w:color w:val="808080" w:themeColor="text1" w:themeTint="7F"/>
    </w:rPr>
  </w:style>
  <w:style w:type="character" w:styleId="Svaghenvisning">
    <w:name w:val="Subtle Reference"/>
    <w:basedOn w:val="Standardskrifttypeiafsnit"/>
    <w:uiPriority w:val="31"/>
    <w:rsid w:val="00ED0DA9"/>
    <w:rPr>
      <w:smallCaps/>
      <w:color w:val="004B8D" w:themeColor="accent2"/>
      <w:u w:val="single"/>
    </w:rPr>
  </w:style>
  <w:style w:type="paragraph" w:styleId="Titel">
    <w:name w:val="Title"/>
    <w:basedOn w:val="Normal"/>
    <w:next w:val="Normal"/>
    <w:link w:val="TitelTegn"/>
    <w:uiPriority w:val="10"/>
    <w:rsid w:val="00ED0DA9"/>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ED0DA9"/>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ED0DA9"/>
    <w:pPr>
      <w:spacing w:line="240" w:lineRule="auto"/>
      <w:ind w:left="4252"/>
    </w:pPr>
  </w:style>
  <w:style w:type="character" w:customStyle="1" w:styleId="UnderskriftTegn">
    <w:name w:val="Underskrift Tegn"/>
    <w:basedOn w:val="Standardskrifttypeiafsnit"/>
    <w:link w:val="Underskrift"/>
    <w:uiPriority w:val="99"/>
    <w:semiHidden/>
    <w:rsid w:val="00ED0DA9"/>
    <w:rPr>
      <w:rFonts w:ascii="Verdana" w:eastAsia="Calibri" w:hAnsi="Verdana" w:cs="Times New Roman"/>
      <w:sz w:val="18"/>
      <w:szCs w:val="18"/>
    </w:rPr>
  </w:style>
  <w:style w:type="paragraph" w:styleId="Undertitel">
    <w:name w:val="Subtitle"/>
    <w:basedOn w:val="Normal"/>
    <w:next w:val="Normal"/>
    <w:link w:val="UndertitelTegn"/>
    <w:uiPriority w:val="11"/>
    <w:rsid w:val="00ED0DA9"/>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ED0DA9"/>
    <w:rPr>
      <w:rFonts w:asciiTheme="majorHAnsi" w:eastAsiaTheme="majorEastAsia" w:hAnsiTheme="majorHAnsi" w:cstheme="majorBidi"/>
      <w:i/>
      <w:iCs/>
      <w:color w:val="000000"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mst.dk/"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ilkeborgkommune.dk" TargetMode="Externa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2.mst.dk/wiki/Tilsyn.Default.aspx"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F164169295486B8DB69D2618D3C7B9"/>
        <w:category>
          <w:name w:val="Generelt"/>
          <w:gallery w:val="placeholder"/>
        </w:category>
        <w:types>
          <w:type w:val="bbPlcHdr"/>
        </w:types>
        <w:behaviors>
          <w:behavior w:val="content"/>
        </w:behaviors>
        <w:guid w:val="{6665AAFA-E14E-4257-B886-4482E4CD273D}"/>
      </w:docPartPr>
      <w:docPartBody>
        <w:p w:rsidR="00200C77" w:rsidRDefault="00383308" w:rsidP="00383308">
          <w:pPr>
            <w:pStyle w:val="25F164169295486B8DB69D2618D3C7B9"/>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3308"/>
    <w:rsid w:val="00200C77"/>
    <w:rsid w:val="003833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3D7EEB9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383308"/>
    <w:rPr>
      <w:color w:val="808080"/>
    </w:rPr>
  </w:style>
  <w:style w:type="paragraph" w:customStyle="1" w:styleId="25F164169295486B8DB69D2618D3C7B9">
    <w:name w:val="25F164169295486B8DB69D2618D3C7B9"/>
    <w:rsid w:val="003833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32d6990d-fde6-4e15-b3ba-ccdb27a4d982"/>
    <CCMAgendaDocumentStatus xmlns="D74AD55D-D65D-463A-A9D9-E37F23EB2E8F" xsi:nil="true"/>
    <CCMMeetingCaseLink xmlns="D74AD55D-D65D-463A-A9D9-E37F23EB2E8F">
      <Url xsi:nil="true"/>
      <Description xsi:nil="true"/>
    </CCMMeetingCaseLink>
    <ScannetAf xmlns="D74AD55D-D65D-463A-A9D9-E37F23EB2E8F" xsi:nil="true"/>
    <Afsender xmlns="D74AD55D-D65D-463A-A9D9-E37F23EB2E8F" xsi:nil="true"/>
    <Korrespondance xmlns="5d101e91-6daa-4d36-bb28-aa85acad1d98">Intern</Korrespondance>
    <CCMAgendaStatus xmlns="D74AD55D-D65D-463A-A9D9-E37F23EB2E8F" xsi:nil="true"/>
    <Postliste xmlns="D74AD55D-D65D-463A-A9D9-E37F23EB2E8F">false</Postliste>
    <CCMAgendaItemId xmlns="D74AD55D-D65D-463A-A9D9-E37F23EB2E8F" xsi:nil="true"/>
    <Dato xmlns="5d101e91-6daa-4d36-bb28-aa85acad1d98">2016-09-05T22:00:00+00:00</Dato>
    <Modtager xmlns="D74AD55D-D65D-463A-A9D9-E37F23EB2E8F"/>
    <CaseOwner xmlns="http://schemas.microsoft.com/sharepoint/v3">
      <UserInfo>
        <DisplayName>Baiba Vestergaard (24352)</DisplayName>
        <AccountId>46</AccountId>
        <AccountType/>
      </UserInfo>
    </CaseOwner>
    <CCMMeetingCaseInstanceId xmlns="D74AD55D-D65D-463A-A9D9-E37F23EB2E8F" xsi:nil="true"/>
    <Preview xmlns="D74AD55D-D65D-463A-A9D9-E37F23EB2E8F" xsi:nil="true"/>
    <ha269fc39020493c99371b9d90245c7d xmlns="D74AD55D-D65D-463A-A9D9-E37F23EB2E8F">
      <Terms xmlns="http://schemas.microsoft.com/office/infopath/2007/PartnerControls"/>
    </ha269fc39020493c99371b9d90245c7d>
    <Classification xmlns="D74AD55D-D65D-463A-A9D9-E37F23EB2E8F" xsi:nil="true"/>
    <Registreringsdato xmlns="5d101e91-6daa-4d36-bb28-aa85acad1d98">2016-09-05T22:00:00+00:00</Registreringsdato>
    <IsEDeliveryNote xmlns="D74AD55D-D65D-463A-A9D9-E37F23EB2E8F">false</IsEDeliveryNote>
    <CCMMeetingCaseId xmlns="D74AD55D-D65D-463A-A9D9-E37F23EB2E8F"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EJD-2016-03408</CCMVisualId>
    <DocID xmlns="http://schemas.microsoft.com/sharepoint/v3">5666134</DocID>
    <RegistrationDate xmlns="http://schemas.microsoft.com/sharepoint/v3">2016-09-16T07:03:38+00:00</RegistrationDate>
    <CaseRecordNumber xmlns="http://schemas.microsoft.com/sharepoint/v3">3</CaseRecordNumber>
    <CaseID xmlns="http://schemas.microsoft.com/sharepoint/v3">EJD-2016-03408</CaseID>
    <CCMTemplateID xmlns="http://schemas.microsoft.com/sharepoint/v3">0</CCMTemplateID>
    <SkannetAf xmlns="d74ad55d-d65d-463a-a9d9-e37f23eb2e8f" xsi:nil="true"/>
    <CCMCognitiveTyp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7C4C058EEBA9D8498222370B5AC82BE8" ma:contentTypeVersion="3" ma:contentTypeDescription="GetOrganized dokument" ma:contentTypeScope="" ma:versionID="811ce37703b14fcadf4125a12711d538">
  <xsd:schema xmlns:xsd="http://www.w3.org/2001/XMLSchema" xmlns:xs="http://www.w3.org/2001/XMLSchema" xmlns:p="http://schemas.microsoft.com/office/2006/metadata/properties" xmlns:ns1="http://schemas.microsoft.com/sharepoint/v3" xmlns:ns2="5d101e91-6daa-4d36-bb28-aa85acad1d98" xmlns:ns3="D74AD55D-D65D-463A-A9D9-E37F23EB2E8F" xmlns:ns4="d74ad55d-d65d-463a-a9d9-e37f23eb2e8f" xmlns:ns5="32d6990d-fde6-4e15-b3ba-ccdb27a4d982" targetNamespace="http://schemas.microsoft.com/office/2006/metadata/properties" ma:root="true" ma:fieldsID="539af349bdc15884bcaf403e0daf40cf" ns1:_="" ns2:_="" ns3:_="" ns4:_="" ns5:_="">
    <xsd:import namespace="http://schemas.microsoft.com/sharepoint/v3"/>
    <xsd:import namespace="5d101e91-6daa-4d36-bb28-aa85acad1d98"/>
    <xsd:import namespace="D74AD55D-D65D-463A-A9D9-E37F23EB2E8F"/>
    <xsd:import namespace="d74ad55d-d65d-463a-a9d9-e37f23eb2e8f"/>
    <xsd:import namespace="32d6990d-fde6-4e15-b3ba-ccdb27a4d982"/>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46;#Baiba Vestergaard (2435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74AD55D-D65D-463A-A9D9-E37F23EB2E8F" elementFormDefault="qualified">
    <xsd:import namespace="http://schemas.microsoft.com/office/2006/documentManagement/types"/>
    <xsd:import namespace="http://schemas.microsoft.com/office/infopath/2007/PartnerControls"/>
    <xsd:element name="Modtager" ma:index="4" nillable="true" ma:displayName="Modtager" ma:list="{BACEBC84-F54A-476A-BAF8-05D3FBA4F2AA}"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BACEBC84-F54A-476A-BAF8-05D3FBA4F2AA}"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BACEBC84-F54A-476A-BAF8-05D3FBA4F2AA}" ma:internalName="Afsender_x003a_Id" ma:readOnly="true" ma:showField="ID" ma:web="">
      <xsd:simpleType>
        <xsd:restriction base="dms:Lookup"/>
      </xsd:simpleType>
    </xsd:element>
    <xsd:element name="Modtager_x003a_Id" ma:index="40" nillable="true" ma:displayName="Modtager:Id" ma:list="{BACEBC84-F54A-476A-BAF8-05D3FBA4F2AA}"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4ad55d-d65d-463a-a9d9-e37f23eb2e8f"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d6990d-fde6-4e15-b3ba-ccdb27a4d982"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4a4ec6b7-7e85-467e-bc63-d1768a551067}" ma:internalName="TaxCatchAll" ma:showField="CatchAllData" ma:web="32d6990d-fde6-4e15-b3ba-ccdb27a4d9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32d6990d-fde6-4e15-b3ba-ccdb27a4d982"/>
    <ds:schemaRef ds:uri="D74AD55D-D65D-463A-A9D9-E37F23EB2E8F"/>
    <ds:schemaRef ds:uri="d74ad55d-d65d-463a-a9d9-e37f23eb2e8f"/>
  </ds:schemaRefs>
</ds:datastoreItem>
</file>

<file path=customXml/itemProps2.xml><?xml version="1.0" encoding="utf-8"?>
<ds:datastoreItem xmlns:ds="http://schemas.openxmlformats.org/officeDocument/2006/customXml" ds:itemID="{884EB65D-A5A2-4DCD-A27C-40E12C507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D74AD55D-D65D-463A-A9D9-E37F23EB2E8F"/>
    <ds:schemaRef ds:uri="d74ad55d-d65d-463a-a9d9-e37f23eb2e8f"/>
    <ds:schemaRef ds:uri="32d6990d-fde6-4e15-b3ba-ccdb27a4d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6C82C9-B7F1-4524-9C02-A9ECFE0FC088}">
  <ds:schemaRefs>
    <ds:schemaRef ds:uri="http://schemas.openxmlformats.org/officeDocument/2006/bibliography"/>
  </ds:schemaRefs>
</ds:datastoreItem>
</file>

<file path=customXml/itemProps4.xml><?xml version="1.0" encoding="utf-8"?>
<ds:datastoreItem xmlns:ds="http://schemas.openxmlformats.org/officeDocument/2006/customXml" ds:itemID="{BD77D630-4BF8-4E88-9A89-9D083FD89F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1250</Words>
  <Characters>7713</Characters>
  <Application>Microsoft Office Word</Application>
  <DocSecurity>4</DocSecurity>
  <Lines>214</Lines>
  <Paragraphs>133</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Anders Isberg Aahave (18463)</dc:creator>
  <cp:lastModifiedBy>Kim Aarøe Rasmussen (12424)</cp:lastModifiedBy>
  <cp:revision>2</cp:revision>
  <dcterms:created xsi:type="dcterms:W3CDTF">2024-06-13T11:44:00Z</dcterms:created>
  <dcterms:modified xsi:type="dcterms:W3CDTF">2024-06-13T11:44:00Z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0x010100AC085CFC53BC46CEA2EADE194AD9D482007C4C058EEBA9D8498222370B5AC82BE8</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e7aa8a3d-f846-4aa9-ad9f-124bb70c5bbe</vt:lpwstr>
  </property>
  <property fmtid="{D5CDD505-2E9C-101B-9397-08002B2CF9AE}" pid="17" name="Microsoft Theme">
    <vt:lpwstr>C:\Users\mg\AppData\Roaming\Microsoft\Skabeloner\Document Themes\dynamicbranding.thmx 011</vt:lpwstr>
  </property>
  <property fmtid="{D5CDD505-2E9C-101B-9397-08002B2CF9AE}" pid="18" name="Dok ID">
    <vt:lpwstr>5666134</vt:lpwstr>
  </property>
  <property fmtid="{D5CDD505-2E9C-101B-9397-08002B2CF9AE}" pid="19" name="AktindsigtOffentlig">
    <vt:lpwstr>Ja</vt:lpwstr>
  </property>
  <property fmtid="{D5CDD505-2E9C-101B-9397-08002B2CF9AE}" pid="20" name="AcadreDocumentId">
    <vt:i4>1184827</vt:i4>
  </property>
  <property fmtid="{D5CDD505-2E9C-101B-9397-08002B2CF9AE}" pid="21" name="AcadreCaseId">
    <vt:i4>174950</vt:i4>
  </property>
</Properties>
</file>