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CFDC" w14:textId="77777777" w:rsidR="00122137" w:rsidRDefault="00122137" w:rsidP="008422F9">
      <w:pPr>
        <w:pStyle w:val="Kommentartekst"/>
        <w:tabs>
          <w:tab w:val="left" w:pos="5670"/>
        </w:tabs>
        <w:jc w:val="both"/>
        <w:rPr>
          <w:rFonts w:ascii="Arial" w:hAnsi="Arial"/>
        </w:rPr>
      </w:pPr>
    </w:p>
    <w:p w14:paraId="01D5FC13" w14:textId="77777777" w:rsidR="00122137" w:rsidRDefault="001D60E9" w:rsidP="00122137">
      <w:pPr>
        <w:overflowPunct/>
        <w:autoSpaceDE/>
        <w:autoSpaceDN/>
        <w:adjustRightInd/>
        <w:textAlignment w:val="auto"/>
      </w:pPr>
      <w:r>
        <w:rPr>
          <w:noProof/>
        </w:rPr>
        <mc:AlternateContent>
          <mc:Choice Requires="wps">
            <w:drawing>
              <wp:anchor distT="0" distB="0" distL="114300" distR="114300" simplePos="0" relativeHeight="251659264" behindDoc="0" locked="0" layoutInCell="1" allowOverlap="1" wp14:anchorId="0169B8A6" wp14:editId="4FDD7898">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1BE94C7A" w14:textId="77777777" w:rsidR="003840EE" w:rsidRDefault="00857AFE"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w:t>
                            </w:r>
                            <w:r w:rsidR="00553C9E">
                              <w:rPr>
                                <w:b/>
                                <w:color w:val="7F7F7F" w:themeColor="text1" w:themeTint="80"/>
                                <w:sz w:val="36"/>
                                <w:szCs w:val="36"/>
                              </w:rPr>
                              <w:t xml:space="preserve"> ny 50 m</w:t>
                            </w:r>
                            <w:r w:rsidR="00553C9E" w:rsidRPr="0008033C">
                              <w:rPr>
                                <w:b/>
                                <w:color w:val="7F7F7F" w:themeColor="text1" w:themeTint="80"/>
                                <w:sz w:val="36"/>
                                <w:szCs w:val="36"/>
                                <w:vertAlign w:val="superscript"/>
                              </w:rPr>
                              <w:t>3</w:t>
                            </w:r>
                            <w:r w:rsidR="00553C9E">
                              <w:rPr>
                                <w:b/>
                                <w:color w:val="7F7F7F" w:themeColor="text1" w:themeTint="80"/>
                                <w:sz w:val="36"/>
                                <w:szCs w:val="36"/>
                              </w:rPr>
                              <w:t xml:space="preserve"> tank samt</w:t>
                            </w:r>
                          </w:p>
                          <w:p w14:paraId="73422F96" w14:textId="60279D6A" w:rsidR="00857AFE" w:rsidRDefault="00553C9E" w:rsidP="00122137">
                            <w:pPr>
                              <w:rPr>
                                <w:b/>
                                <w:color w:val="7F7F7F" w:themeColor="text1" w:themeTint="80"/>
                                <w:sz w:val="36"/>
                                <w:szCs w:val="36"/>
                              </w:rPr>
                            </w:pPr>
                            <w:r>
                              <w:rPr>
                                <w:b/>
                                <w:color w:val="7F7F7F" w:themeColor="text1" w:themeTint="80"/>
                                <w:sz w:val="36"/>
                                <w:szCs w:val="36"/>
                              </w:rPr>
                              <w:t>revurdering af miljøgodkendelser</w:t>
                            </w:r>
                          </w:p>
                          <w:p w14:paraId="4D288E98" w14:textId="6CA1128F" w:rsidR="00857AFE" w:rsidRPr="00C047CB" w:rsidRDefault="00A24BE0" w:rsidP="00122137">
                            <w:pPr>
                              <w:spacing w:line="360" w:lineRule="auto"/>
                              <w:rPr>
                                <w:b/>
                                <w:lang w:val="en-US"/>
                              </w:rPr>
                            </w:pPr>
                            <w:r w:rsidRPr="00C047CB">
                              <w:rPr>
                                <w:b/>
                                <w:lang w:val="en-US"/>
                              </w:rPr>
                              <w:t xml:space="preserve">COPCO A/S, </w:t>
                            </w:r>
                            <w:proofErr w:type="spellStart"/>
                            <w:r w:rsidRPr="00C047CB">
                              <w:rPr>
                                <w:b/>
                                <w:lang w:val="en-US"/>
                              </w:rPr>
                              <w:t>Vestkraftkaj</w:t>
                            </w:r>
                            <w:proofErr w:type="spellEnd"/>
                            <w:r w:rsidRPr="00C047CB">
                              <w:rPr>
                                <w:b/>
                                <w:lang w:val="en-US"/>
                              </w:rPr>
                              <w:t xml:space="preserve"> 4C, Esbjerg</w:t>
                            </w:r>
                          </w:p>
                          <w:p w14:paraId="27F335DC" w14:textId="544B154A" w:rsidR="00857AFE" w:rsidRPr="00251B5F" w:rsidRDefault="003840EE" w:rsidP="00122137">
                            <w:pPr>
                              <w:spacing w:line="360" w:lineRule="auto"/>
                              <w:rPr>
                                <w:b/>
                              </w:rPr>
                            </w:pPr>
                            <w:r w:rsidRPr="003840EE">
                              <w:rPr>
                                <w:b/>
                              </w:rPr>
                              <w:t>16</w:t>
                            </w:r>
                            <w:r w:rsidR="00A24BE0" w:rsidRPr="003840EE">
                              <w:rPr>
                                <w:b/>
                              </w:rPr>
                              <w:t xml:space="preserve">. </w:t>
                            </w:r>
                            <w:r w:rsidRPr="003840EE">
                              <w:rPr>
                                <w:b/>
                              </w:rPr>
                              <w:t xml:space="preserve">marts </w:t>
                            </w:r>
                            <w:r w:rsidR="00A24BE0" w:rsidRPr="003840EE">
                              <w:rPr>
                                <w:b/>
                              </w:rPr>
                              <w:t>2022</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" stroked="f" strokeweight=".25pt">
                <v:textbox inset=",0,,0">
                  <w:txbxContent>
                    <w:p w14:paraId="1BE94C7A" w14:textId="77777777" w:rsidR="003840EE" w:rsidRDefault="00857AFE"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w:t>
                      </w:r>
                      <w:r w:rsidR="00553C9E">
                        <w:rPr>
                          <w:b/>
                          <w:color w:val="7F7F7F" w:themeColor="text1" w:themeTint="80"/>
                          <w:sz w:val="36"/>
                          <w:szCs w:val="36"/>
                        </w:rPr>
                        <w:t xml:space="preserve"> ny 50 m</w:t>
                      </w:r>
                      <w:r w:rsidR="00553C9E" w:rsidRPr="0008033C">
                        <w:rPr>
                          <w:b/>
                          <w:color w:val="7F7F7F" w:themeColor="text1" w:themeTint="80"/>
                          <w:sz w:val="36"/>
                          <w:szCs w:val="36"/>
                          <w:vertAlign w:val="superscript"/>
                        </w:rPr>
                        <w:t>3</w:t>
                      </w:r>
                      <w:r w:rsidR="00553C9E">
                        <w:rPr>
                          <w:b/>
                          <w:color w:val="7F7F7F" w:themeColor="text1" w:themeTint="80"/>
                          <w:sz w:val="36"/>
                          <w:szCs w:val="36"/>
                        </w:rPr>
                        <w:t xml:space="preserve"> tank samt</w:t>
                      </w:r>
                    </w:p>
                    <w:p w14:paraId="73422F96" w14:textId="60279D6A" w:rsidR="00857AFE" w:rsidRDefault="00553C9E" w:rsidP="00122137">
                      <w:pPr>
                        <w:rPr>
                          <w:b/>
                          <w:color w:val="7F7F7F" w:themeColor="text1" w:themeTint="80"/>
                          <w:sz w:val="36"/>
                          <w:szCs w:val="36"/>
                        </w:rPr>
                      </w:pPr>
                      <w:r>
                        <w:rPr>
                          <w:b/>
                          <w:color w:val="7F7F7F" w:themeColor="text1" w:themeTint="80"/>
                          <w:sz w:val="36"/>
                          <w:szCs w:val="36"/>
                        </w:rPr>
                        <w:t>revurdering af miljøgodkendelser</w:t>
                      </w:r>
                    </w:p>
                    <w:p w14:paraId="4D288E98" w14:textId="6CA1128F" w:rsidR="00857AFE" w:rsidRPr="00C047CB" w:rsidRDefault="00A24BE0" w:rsidP="00122137">
                      <w:pPr>
                        <w:spacing w:line="360" w:lineRule="auto"/>
                        <w:rPr>
                          <w:b/>
                          <w:lang w:val="en-US"/>
                        </w:rPr>
                      </w:pPr>
                      <w:r w:rsidRPr="00C047CB">
                        <w:rPr>
                          <w:b/>
                          <w:lang w:val="en-US"/>
                        </w:rPr>
                        <w:t xml:space="preserve">COPCO A/S, </w:t>
                      </w:r>
                      <w:proofErr w:type="spellStart"/>
                      <w:r w:rsidRPr="00C047CB">
                        <w:rPr>
                          <w:b/>
                          <w:lang w:val="en-US"/>
                        </w:rPr>
                        <w:t>Vestkraftkaj</w:t>
                      </w:r>
                      <w:proofErr w:type="spellEnd"/>
                      <w:r w:rsidRPr="00C047CB">
                        <w:rPr>
                          <w:b/>
                          <w:lang w:val="en-US"/>
                        </w:rPr>
                        <w:t xml:space="preserve"> 4C, Esbjerg</w:t>
                      </w:r>
                    </w:p>
                    <w:p w14:paraId="27F335DC" w14:textId="544B154A" w:rsidR="00857AFE" w:rsidRPr="00251B5F" w:rsidRDefault="003840EE" w:rsidP="00122137">
                      <w:pPr>
                        <w:spacing w:line="360" w:lineRule="auto"/>
                        <w:rPr>
                          <w:b/>
                        </w:rPr>
                      </w:pPr>
                      <w:r w:rsidRPr="003840EE">
                        <w:rPr>
                          <w:b/>
                        </w:rPr>
                        <w:t>16</w:t>
                      </w:r>
                      <w:r w:rsidR="00A24BE0" w:rsidRPr="003840EE">
                        <w:rPr>
                          <w:b/>
                        </w:rPr>
                        <w:t xml:space="preserve">. </w:t>
                      </w:r>
                      <w:r w:rsidRPr="003840EE">
                        <w:rPr>
                          <w:b/>
                        </w:rPr>
                        <w:t xml:space="preserve">marts </w:t>
                      </w:r>
                      <w:r w:rsidR="00A24BE0" w:rsidRPr="003840EE">
                        <w:rPr>
                          <w:b/>
                        </w:rPr>
                        <w:t>2022</w:t>
                      </w:r>
                    </w:p>
                  </w:txbxContent>
                </v:textbox>
              </v:shape>
            </w:pict>
          </mc:Fallback>
        </mc:AlternateContent>
      </w:r>
    </w:p>
    <w:p w14:paraId="09340D84" w14:textId="2CD74445" w:rsidR="00122137" w:rsidRDefault="00122137" w:rsidP="00122137">
      <w:pPr>
        <w:overflowPunct/>
        <w:autoSpaceDE/>
        <w:autoSpaceDN/>
        <w:adjustRightInd/>
        <w:ind w:left="-1418"/>
        <w:textAlignment w:val="auto"/>
      </w:pPr>
      <w:r>
        <w:t xml:space="preserve">                                                                                  </w:t>
      </w:r>
      <w:r w:rsidR="007D767E">
        <w:rPr>
          <w:noProof/>
        </w:rPr>
        <w:drawing>
          <wp:inline distT="0" distB="0" distL="0" distR="0" wp14:anchorId="48C21DCD" wp14:editId="603007DE">
            <wp:extent cx="7534656" cy="6223165"/>
            <wp:effectExtent l="0" t="0" r="9525" b="635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5130" cy="6273113"/>
                    </a:xfrm>
                    <a:prstGeom prst="rect">
                      <a:avLst/>
                    </a:prstGeom>
                    <a:noFill/>
                    <a:ln>
                      <a:noFill/>
                    </a:ln>
                  </pic:spPr>
                </pic:pic>
              </a:graphicData>
            </a:graphic>
          </wp:inline>
        </w:drawing>
      </w: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4381005F" w14:textId="287DBFED" w:rsidR="00B574D5" w:rsidRDefault="00B574D5">
      <w:pPr>
        <w:overflowPunct/>
        <w:autoSpaceDE/>
        <w:autoSpaceDN/>
        <w:adjustRightInd/>
        <w:textAlignment w:val="auto"/>
        <w:rPr>
          <w:rFonts w:ascii="Arial" w:hAnsi="Arial"/>
        </w:rPr>
      </w:pPr>
    </w:p>
    <w:p w14:paraId="7B38BA0A" w14:textId="4A4614C2" w:rsidR="0008033C" w:rsidRDefault="0008033C">
      <w:pPr>
        <w:overflowPunct/>
        <w:autoSpaceDE/>
        <w:autoSpaceDN/>
        <w:adjustRightInd/>
        <w:textAlignment w:val="auto"/>
        <w:rPr>
          <w:rFonts w:ascii="Arial" w:hAnsi="Arial"/>
        </w:rPr>
      </w:pPr>
    </w:p>
    <w:p w14:paraId="7D972B84" w14:textId="2B6D6D60" w:rsidR="0008033C" w:rsidRDefault="0008033C">
      <w:pPr>
        <w:overflowPunct/>
        <w:autoSpaceDE/>
        <w:autoSpaceDN/>
        <w:adjustRightInd/>
        <w:textAlignment w:val="auto"/>
        <w:rPr>
          <w:rFonts w:ascii="Arial" w:hAnsi="Arial"/>
        </w:rPr>
      </w:pPr>
    </w:p>
    <w:p w14:paraId="2009D09F" w14:textId="339527F3" w:rsidR="0008033C" w:rsidRDefault="0008033C">
      <w:pPr>
        <w:overflowPunct/>
        <w:autoSpaceDE/>
        <w:autoSpaceDN/>
        <w:adjustRightInd/>
        <w:textAlignment w:val="auto"/>
        <w:rPr>
          <w:rFonts w:ascii="Arial" w:hAnsi="Arial"/>
        </w:rPr>
      </w:pPr>
    </w:p>
    <w:p w14:paraId="7C2A53FD" w14:textId="7EE51262" w:rsidR="0008033C" w:rsidRDefault="0008033C">
      <w:pPr>
        <w:overflowPunct/>
        <w:autoSpaceDE/>
        <w:autoSpaceDN/>
        <w:adjustRightInd/>
        <w:textAlignment w:val="auto"/>
        <w:rPr>
          <w:rFonts w:ascii="Arial" w:hAnsi="Arial"/>
        </w:rPr>
      </w:pPr>
    </w:p>
    <w:p w14:paraId="34FF3502" w14:textId="77777777" w:rsidR="0008033C" w:rsidRDefault="0008033C">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4E5FD722"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FC7686">
        <w:rPr>
          <w:b/>
          <w:sz w:val="16"/>
          <w:szCs w:val="16"/>
        </w:rPr>
        <w:t>21/32970</w:t>
      </w:r>
    </w:p>
    <w:p w14:paraId="287EC1D6" w14:textId="0B01A6A2"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FC7686">
        <w:rPr>
          <w:b/>
          <w:sz w:val="16"/>
          <w:szCs w:val="16"/>
        </w:rPr>
        <w:t>Sonja Knudsen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1BD15DD9" w14:textId="77777777" w:rsidR="003840EE" w:rsidRDefault="004C44F2" w:rsidP="00556012">
      <w:pPr>
        <w:rPr>
          <w:sz w:val="28"/>
        </w:rPr>
      </w:pPr>
      <w:bookmarkStart w:id="0" w:name="Startmodtagerblok"/>
      <w:bookmarkStart w:id="1" w:name="Starttekst"/>
      <w:bookmarkEnd w:id="0"/>
      <w:r>
        <w:rPr>
          <w:sz w:val="28"/>
        </w:rPr>
        <w:lastRenderedPageBreak/>
        <w:t>Miljøgodkendelse til</w:t>
      </w:r>
      <w:r w:rsidR="00625DBB">
        <w:rPr>
          <w:sz w:val="28"/>
        </w:rPr>
        <w:t xml:space="preserve"> etablering og drift af ny 50 m</w:t>
      </w:r>
      <w:r w:rsidR="00625DBB" w:rsidRPr="0008033C">
        <w:rPr>
          <w:sz w:val="28"/>
          <w:vertAlign w:val="superscript"/>
        </w:rPr>
        <w:t>3</w:t>
      </w:r>
      <w:r w:rsidR="00625DBB">
        <w:rPr>
          <w:sz w:val="28"/>
        </w:rPr>
        <w:t xml:space="preserve"> tank</w:t>
      </w:r>
      <w:r w:rsidR="00706C75">
        <w:rPr>
          <w:sz w:val="28"/>
        </w:rPr>
        <w:t xml:space="preserve"> </w:t>
      </w:r>
      <w:r w:rsidR="00625DBB">
        <w:rPr>
          <w:sz w:val="28"/>
        </w:rPr>
        <w:t>samt</w:t>
      </w:r>
    </w:p>
    <w:p w14:paraId="737834C7" w14:textId="4A0A11CB" w:rsidR="004C44F2" w:rsidRDefault="00625DBB" w:rsidP="00556012">
      <w:pPr>
        <w:rPr>
          <w:sz w:val="28"/>
        </w:rPr>
      </w:pPr>
      <w:r>
        <w:rPr>
          <w:sz w:val="28"/>
        </w:rPr>
        <w:t>revurdering af gældende miljøgodkendelser.</w:t>
      </w:r>
    </w:p>
    <w:p w14:paraId="658DA869" w14:textId="5967D1EB" w:rsidR="004C44F2" w:rsidRDefault="004C44F2" w:rsidP="00556012">
      <w:pPr>
        <w:rPr>
          <w:sz w:val="28"/>
        </w:rPr>
      </w:pPr>
    </w:p>
    <w:p w14:paraId="469F0AF5" w14:textId="5E7427D4" w:rsidR="00625DBB" w:rsidRDefault="00625DBB" w:rsidP="00556012">
      <w:pPr>
        <w:rPr>
          <w:sz w:val="28"/>
        </w:rPr>
      </w:pPr>
    </w:p>
    <w:p w14:paraId="2928CD27" w14:textId="77777777" w:rsidR="00625DBB" w:rsidRDefault="00625DBB" w:rsidP="00556012">
      <w:pPr>
        <w:rPr>
          <w:sz w:val="28"/>
        </w:rPr>
      </w:pPr>
    </w:p>
    <w:p w14:paraId="0682A721" w14:textId="4814398C" w:rsidR="004C44F2" w:rsidRPr="00C047CB" w:rsidRDefault="00FC7686" w:rsidP="00556012">
      <w:pPr>
        <w:rPr>
          <w:sz w:val="24"/>
          <w:szCs w:val="24"/>
          <w:lang w:val="en-US"/>
        </w:rPr>
      </w:pPr>
      <w:r w:rsidRPr="00C047CB">
        <w:rPr>
          <w:sz w:val="24"/>
          <w:szCs w:val="24"/>
          <w:lang w:val="en-US"/>
        </w:rPr>
        <w:t>COPCO A/S</w:t>
      </w:r>
    </w:p>
    <w:p w14:paraId="6FAFFB20" w14:textId="77777777" w:rsidR="00FC7686" w:rsidRPr="00C047CB" w:rsidRDefault="00FC7686" w:rsidP="00556012">
      <w:pPr>
        <w:rPr>
          <w:sz w:val="24"/>
          <w:szCs w:val="24"/>
          <w:lang w:val="en-US"/>
        </w:rPr>
      </w:pPr>
      <w:proofErr w:type="spellStart"/>
      <w:r w:rsidRPr="00C047CB">
        <w:rPr>
          <w:sz w:val="24"/>
          <w:szCs w:val="24"/>
          <w:lang w:val="en-US"/>
        </w:rPr>
        <w:t>Vestkraftkaj</w:t>
      </w:r>
      <w:proofErr w:type="spellEnd"/>
      <w:r w:rsidRPr="00C047CB">
        <w:rPr>
          <w:sz w:val="24"/>
          <w:szCs w:val="24"/>
          <w:lang w:val="en-US"/>
        </w:rPr>
        <w:t xml:space="preserve"> 4C</w:t>
      </w:r>
    </w:p>
    <w:p w14:paraId="5D524E71" w14:textId="442DFC84" w:rsidR="004C44F2" w:rsidRPr="00C047CB" w:rsidRDefault="00FC7686" w:rsidP="00556012">
      <w:pPr>
        <w:rPr>
          <w:sz w:val="24"/>
          <w:szCs w:val="24"/>
          <w:lang w:val="en-US"/>
        </w:rPr>
      </w:pPr>
      <w:r w:rsidRPr="00C047CB">
        <w:rPr>
          <w:sz w:val="24"/>
          <w:szCs w:val="24"/>
          <w:lang w:val="en-US"/>
        </w:rPr>
        <w:t>6700 Esbjerg</w:t>
      </w:r>
    </w:p>
    <w:p w14:paraId="39981A65" w14:textId="77777777" w:rsidR="004C44F2" w:rsidRPr="00C047CB" w:rsidRDefault="004C44F2" w:rsidP="00556012">
      <w:pPr>
        <w:rPr>
          <w:sz w:val="24"/>
          <w:szCs w:val="24"/>
          <w:lang w:val="en-US"/>
        </w:rPr>
      </w:pPr>
    </w:p>
    <w:p w14:paraId="1B396A43" w14:textId="77777777" w:rsidR="004C44F2" w:rsidRPr="00C047CB" w:rsidRDefault="004C44F2" w:rsidP="00556012">
      <w:pPr>
        <w:rPr>
          <w:sz w:val="24"/>
          <w:szCs w:val="24"/>
          <w:lang w:val="en-US"/>
        </w:rPr>
      </w:pPr>
    </w:p>
    <w:p w14:paraId="04AE5074" w14:textId="77777777" w:rsidR="004C44F2" w:rsidRPr="00C047CB" w:rsidRDefault="004C44F2" w:rsidP="00556012">
      <w:pPr>
        <w:rPr>
          <w:sz w:val="24"/>
          <w:szCs w:val="24"/>
          <w:lang w:val="en-US"/>
        </w:rPr>
      </w:pPr>
    </w:p>
    <w:p w14:paraId="2E5129E4" w14:textId="77777777" w:rsidR="004C44F2" w:rsidRPr="00C047CB" w:rsidRDefault="004C44F2" w:rsidP="00556012">
      <w:pPr>
        <w:rPr>
          <w:sz w:val="24"/>
          <w:szCs w:val="24"/>
          <w:lang w:val="en-US"/>
        </w:rPr>
      </w:pPr>
    </w:p>
    <w:p w14:paraId="7AC0C8B2" w14:textId="77777777" w:rsidR="004C44F2" w:rsidRPr="00C047CB" w:rsidRDefault="004C44F2" w:rsidP="00556012">
      <w:pPr>
        <w:rPr>
          <w:sz w:val="24"/>
          <w:szCs w:val="24"/>
          <w:lang w:val="en-US"/>
        </w:rPr>
      </w:pPr>
    </w:p>
    <w:p w14:paraId="50E04FB2" w14:textId="77777777" w:rsidR="004C44F2" w:rsidRPr="00C047CB" w:rsidRDefault="004C44F2" w:rsidP="00556012">
      <w:pPr>
        <w:rPr>
          <w:sz w:val="24"/>
          <w:szCs w:val="24"/>
          <w:lang w:val="en-US"/>
        </w:rPr>
      </w:pPr>
    </w:p>
    <w:p w14:paraId="485E4365" w14:textId="2CE4164D" w:rsidR="004C44F2" w:rsidRPr="00C047CB" w:rsidRDefault="004C44F2" w:rsidP="00556012">
      <w:pPr>
        <w:rPr>
          <w:sz w:val="24"/>
          <w:szCs w:val="24"/>
          <w:lang w:val="en-US"/>
        </w:rPr>
      </w:pPr>
    </w:p>
    <w:p w14:paraId="3360C06B" w14:textId="1A48253A" w:rsidR="00C66AAE" w:rsidRDefault="00C66AAE" w:rsidP="007A6D64">
      <w:pPr>
        <w:ind w:left="2694" w:hanging="2694"/>
        <w:jc w:val="both"/>
      </w:pPr>
      <w:r>
        <w:t>Matrikelnummer:</w:t>
      </w:r>
      <w:r w:rsidRPr="00707F78">
        <w:tab/>
      </w:r>
      <w:r>
        <w:t xml:space="preserve">1202a Esbjerg </w:t>
      </w:r>
      <w:proofErr w:type="spellStart"/>
      <w:r>
        <w:t>Bygrunde</w:t>
      </w:r>
      <w:proofErr w:type="spellEnd"/>
    </w:p>
    <w:p w14:paraId="21C28A96" w14:textId="049762B6" w:rsidR="00C66AAE" w:rsidRDefault="00C66AAE" w:rsidP="007A6D64">
      <w:pPr>
        <w:ind w:left="2694" w:hanging="2694"/>
        <w:jc w:val="both"/>
      </w:pPr>
      <w:r>
        <w:t>CVR-nummer</w:t>
      </w:r>
      <w:r>
        <w:tab/>
        <w:t>15 10 28 02</w:t>
      </w:r>
    </w:p>
    <w:p w14:paraId="3F4B5B6F" w14:textId="194C47C6" w:rsidR="00C66AAE" w:rsidRDefault="00C66AAE" w:rsidP="007A6D64">
      <w:pPr>
        <w:ind w:left="2694" w:hanging="2694"/>
        <w:jc w:val="both"/>
      </w:pPr>
      <w:r>
        <w:t>P-nummer:</w:t>
      </w:r>
      <w:r>
        <w:tab/>
        <w:t>1.000.860.327</w:t>
      </w:r>
    </w:p>
    <w:p w14:paraId="48FF7AFA" w14:textId="77777777" w:rsidR="00C66AAE" w:rsidRDefault="00C66AAE" w:rsidP="007A6D64">
      <w:pPr>
        <w:ind w:left="2694" w:hanging="2694"/>
        <w:jc w:val="both"/>
      </w:pPr>
    </w:p>
    <w:p w14:paraId="0C1DB7DE" w14:textId="77777777" w:rsidR="00C66AAE" w:rsidRDefault="00C66AAE" w:rsidP="007A6D64">
      <w:pPr>
        <w:ind w:left="2694" w:hanging="2694"/>
        <w:jc w:val="both"/>
      </w:pPr>
      <w:r>
        <w:t>Listepunkt:</w:t>
      </w:r>
      <w:r>
        <w:tab/>
        <w:t>Hovedaktivitet: D201</w:t>
      </w:r>
    </w:p>
    <w:p w14:paraId="6B237A77" w14:textId="77777777" w:rsidR="00C66AAE" w:rsidRDefault="00C66AAE" w:rsidP="007A6D64">
      <w:pPr>
        <w:ind w:left="2694" w:hanging="2694"/>
        <w:jc w:val="both"/>
      </w:pPr>
      <w:r>
        <w:tab/>
        <w:t>Virksomheder, der ved fysiske processer fremstiller organiske eller uorganiske kemiske stoffer, produkter eller mellemprodukter, herunder enzymer, hvor fremstillingen kan give anledning til væsentlig forurening.</w:t>
      </w:r>
    </w:p>
    <w:p w14:paraId="4B1E179F" w14:textId="77777777" w:rsidR="00C66AAE" w:rsidRDefault="00C66AAE" w:rsidP="007A6D64">
      <w:pPr>
        <w:ind w:left="2694" w:hanging="2694"/>
        <w:jc w:val="both"/>
      </w:pPr>
      <w:r>
        <w:tab/>
        <w:t>Oplag af organiske eller uorganiske kemiske stoffer, produkter eller mellemprodukter, herunder enzymer, hvor oplaget kan give anledning til væsentlig forurening.</w:t>
      </w:r>
    </w:p>
    <w:p w14:paraId="4572773E" w14:textId="77777777" w:rsidR="00625DBB" w:rsidRDefault="00625DBB" w:rsidP="007A6D64">
      <w:pPr>
        <w:jc w:val="both"/>
      </w:pPr>
    </w:p>
    <w:p w14:paraId="1A60EEC6" w14:textId="7F0A8B81" w:rsidR="004C44F2" w:rsidRDefault="004C44F2" w:rsidP="007A6D64">
      <w:pPr>
        <w:jc w:val="both"/>
      </w:pPr>
    </w:p>
    <w:p w14:paraId="1F45BC19" w14:textId="067DAAC2" w:rsidR="004C44F2" w:rsidRDefault="004C44F2" w:rsidP="007A6D64">
      <w:pPr>
        <w:jc w:val="both"/>
      </w:pPr>
    </w:p>
    <w:p w14:paraId="1E0C8E79" w14:textId="77777777" w:rsidR="0008033C" w:rsidRDefault="0008033C" w:rsidP="007A6D64">
      <w:pPr>
        <w:jc w:val="both"/>
      </w:pPr>
    </w:p>
    <w:p w14:paraId="514DC407" w14:textId="64E4A1E8" w:rsidR="004C44F2" w:rsidRDefault="004C44F2" w:rsidP="007A6D64">
      <w:pPr>
        <w:jc w:val="both"/>
      </w:pPr>
    </w:p>
    <w:p w14:paraId="32242D8E" w14:textId="30F4661F" w:rsidR="003840EE" w:rsidRDefault="003840EE" w:rsidP="007A6D64">
      <w:pPr>
        <w:jc w:val="both"/>
      </w:pPr>
    </w:p>
    <w:p w14:paraId="2F661C2E" w14:textId="77777777" w:rsidR="004C44F2" w:rsidRDefault="004C44F2" w:rsidP="007A6D64">
      <w:pPr>
        <w:jc w:val="both"/>
      </w:pPr>
    </w:p>
    <w:p w14:paraId="7B53F02B" w14:textId="77777777" w:rsidR="004C44F2" w:rsidRDefault="004C44F2" w:rsidP="007A6D64">
      <w:pPr>
        <w:jc w:val="both"/>
      </w:pPr>
    </w:p>
    <w:p w14:paraId="5E05B0E5" w14:textId="77777777" w:rsidR="00B94AA0" w:rsidRDefault="00B94AA0" w:rsidP="007A6D64">
      <w:pPr>
        <w:ind w:left="2694" w:hanging="2694"/>
        <w:jc w:val="both"/>
      </w:pPr>
    </w:p>
    <w:p w14:paraId="7623E4D6" w14:textId="5D228806" w:rsidR="00B94AA0" w:rsidRDefault="00B94AA0" w:rsidP="007A6D64">
      <w:pPr>
        <w:ind w:left="2694" w:hanging="2694"/>
        <w:jc w:val="both"/>
      </w:pPr>
      <w:r>
        <w:t>Afgørelsen omfatter</w:t>
      </w:r>
      <w:r>
        <w:tab/>
      </w:r>
      <w:r w:rsidRPr="00A92754">
        <w:t xml:space="preserve">Godkendelse til </w:t>
      </w:r>
      <w:r>
        <w:t xml:space="preserve">etablering og drift af </w:t>
      </w:r>
      <w:r w:rsidR="0008033C">
        <w:t xml:space="preserve">ny </w:t>
      </w:r>
      <w:r>
        <w:t>50 m</w:t>
      </w:r>
      <w:r w:rsidRPr="0008033C">
        <w:rPr>
          <w:vertAlign w:val="superscript"/>
        </w:rPr>
        <w:t>3</w:t>
      </w:r>
      <w:r>
        <w:t xml:space="preserve"> </w:t>
      </w:r>
      <w:proofErr w:type="gramStart"/>
      <w:r>
        <w:t>PE tank</w:t>
      </w:r>
      <w:proofErr w:type="gramEnd"/>
      <w:r>
        <w:t xml:space="preserve"> til opbevar</w:t>
      </w:r>
      <w:r w:rsidR="00104758">
        <w:t>i</w:t>
      </w:r>
      <w:r>
        <w:t xml:space="preserve">ng </w:t>
      </w:r>
      <w:r w:rsidR="0008033C">
        <w:t xml:space="preserve">og blanding </w:t>
      </w:r>
      <w:r>
        <w:t>af kemikalier herunder saltsyre i eksisterende tankgård</w:t>
      </w:r>
      <w:r w:rsidR="00583749">
        <w:t>.</w:t>
      </w:r>
    </w:p>
    <w:p w14:paraId="1CD622D0" w14:textId="77777777" w:rsidR="0008033C" w:rsidRDefault="0008033C" w:rsidP="007A6D64">
      <w:pPr>
        <w:ind w:left="2694" w:hanging="2694"/>
        <w:jc w:val="both"/>
      </w:pPr>
    </w:p>
    <w:p w14:paraId="512AB161" w14:textId="02C2305E" w:rsidR="00B94AA0" w:rsidRDefault="00B94AA0" w:rsidP="007A6D64">
      <w:pPr>
        <w:ind w:left="2694" w:hanging="2694"/>
        <w:jc w:val="both"/>
      </w:pPr>
      <w:r>
        <w:tab/>
      </w:r>
      <w:r w:rsidR="0008033C">
        <w:t>Afgørelsen omfatter en r</w:t>
      </w:r>
      <w:r>
        <w:t xml:space="preserve">evurdering af virksomhedens miljøgodkendelser </w:t>
      </w:r>
      <w:r w:rsidR="0008033C">
        <w:t xml:space="preserve">af 12.06.2002, 18.01.2005 og 22.12.2005, </w:t>
      </w:r>
      <w:r w:rsidR="00104758">
        <w:t xml:space="preserve">der omfatter drift af </w:t>
      </w:r>
      <w:r w:rsidR="0008033C">
        <w:t>5</w:t>
      </w:r>
      <w:r w:rsidR="00104758">
        <w:t xml:space="preserve"> </w:t>
      </w:r>
      <w:r w:rsidR="0008033C">
        <w:t xml:space="preserve">stk. </w:t>
      </w:r>
      <w:r w:rsidR="00104758">
        <w:t xml:space="preserve">tanke a’ </w:t>
      </w:r>
      <w:r w:rsidR="0008033C">
        <w:t xml:space="preserve">650 </w:t>
      </w:r>
      <w:r w:rsidR="00104758">
        <w:t>m</w:t>
      </w:r>
      <w:r w:rsidR="00104758" w:rsidRPr="0008033C">
        <w:rPr>
          <w:vertAlign w:val="superscript"/>
        </w:rPr>
        <w:t>3</w:t>
      </w:r>
      <w:r w:rsidR="00104758">
        <w:t xml:space="preserve"> til opbevaring af saltsyre</w:t>
      </w:r>
      <w:r w:rsidR="0008033C">
        <w:t>.</w:t>
      </w:r>
    </w:p>
    <w:p w14:paraId="53D55634" w14:textId="6EC6460F" w:rsidR="00B94AA0" w:rsidRDefault="00B94AA0" w:rsidP="007A6D64">
      <w:pPr>
        <w:ind w:left="2694" w:hanging="2694"/>
        <w:jc w:val="both"/>
      </w:pPr>
    </w:p>
    <w:p w14:paraId="4432F15E" w14:textId="77777777" w:rsidR="00104758" w:rsidRPr="00B56A4A" w:rsidRDefault="00104758" w:rsidP="007A6D64">
      <w:pPr>
        <w:jc w:val="both"/>
      </w:pPr>
    </w:p>
    <w:p w14:paraId="45BF7C05" w14:textId="77777777" w:rsidR="00B94AA0" w:rsidRDefault="00B94AA0" w:rsidP="007A6D64">
      <w:pPr>
        <w:jc w:val="both"/>
      </w:pPr>
    </w:p>
    <w:p w14:paraId="7EB1DA1C" w14:textId="77777777" w:rsidR="004C44F2" w:rsidRDefault="004C44F2" w:rsidP="00556012"/>
    <w:p w14:paraId="08095218" w14:textId="60C5ED14" w:rsidR="0015731C" w:rsidRDefault="00F7508C" w:rsidP="0015731C">
      <w:r>
        <w:t>A</w:t>
      </w:r>
      <w:r w:rsidR="00A67F96">
        <w:t>nnonceres</w:t>
      </w:r>
      <w:r w:rsidR="0015731C">
        <w:t xml:space="preserve"> </w:t>
      </w:r>
      <w:r w:rsidR="00A67F96">
        <w:t xml:space="preserve">den </w:t>
      </w:r>
      <w:r w:rsidR="003840EE">
        <w:t>16. marts 2022</w:t>
      </w:r>
      <w:r w:rsidR="008620FF">
        <w:t xml:space="preserve"> på</w:t>
      </w:r>
      <w:r w:rsidR="0015731C">
        <w:t xml:space="preserve"> </w:t>
      </w:r>
      <w:r w:rsidR="00A67F96">
        <w:t xml:space="preserve">DMA – Digital Miljøadministration </w:t>
      </w:r>
      <w:hyperlink r:id="rId16" w:history="1">
        <w:r w:rsidR="00A67F96" w:rsidRPr="008663C5">
          <w:rPr>
            <w:rStyle w:val="Hyperlink"/>
          </w:rPr>
          <w:t>www.dma.mst.dk</w:t>
        </w:r>
      </w:hyperlink>
    </w:p>
    <w:p w14:paraId="689F282D" w14:textId="4CA528A2" w:rsidR="004C44F2" w:rsidRDefault="004C44F2" w:rsidP="00556012">
      <w:r>
        <w:t>Klagefristen udløber den</w:t>
      </w:r>
      <w:r w:rsidR="00270FDC">
        <w:t xml:space="preserve"> </w:t>
      </w:r>
      <w:r w:rsidR="003840EE">
        <w:t xml:space="preserve">13. april </w:t>
      </w:r>
      <w:r w:rsidR="008620FF" w:rsidRPr="003840EE">
        <w:t>2022</w:t>
      </w:r>
    </w:p>
    <w:p w14:paraId="3CD52ECC" w14:textId="685A5986" w:rsidR="003840EE" w:rsidRDefault="004C44F2" w:rsidP="00556012">
      <w:r>
        <w:t>Søgsmålsfristen udløber den</w:t>
      </w:r>
      <w:r w:rsidR="00270FDC">
        <w:t xml:space="preserve"> </w:t>
      </w:r>
      <w:r w:rsidR="003840EE" w:rsidRPr="003840EE">
        <w:t>16</w:t>
      </w:r>
      <w:r w:rsidR="008620FF" w:rsidRPr="003840EE">
        <w:t xml:space="preserve">. </w:t>
      </w:r>
      <w:r w:rsidR="003840EE" w:rsidRPr="003840EE">
        <w:t xml:space="preserve">september </w:t>
      </w:r>
      <w:r w:rsidR="008620FF" w:rsidRPr="003840EE">
        <w:t>2022</w:t>
      </w:r>
    </w:p>
    <w:p w14:paraId="6D294FBB" w14:textId="77777777" w:rsidR="003840EE" w:rsidRDefault="003840EE">
      <w:pPr>
        <w:overflowPunct/>
        <w:autoSpaceDE/>
        <w:autoSpaceDN/>
        <w:adjustRightInd/>
        <w:textAlignment w:val="auto"/>
      </w:pPr>
      <w:r>
        <w:br w:type="page"/>
      </w:r>
    </w:p>
    <w:p w14:paraId="34C44365" w14:textId="77777777" w:rsidR="004C44F2" w:rsidRDefault="004C44F2" w:rsidP="00556012"/>
    <w:p w14:paraId="597129E4" w14:textId="77777777" w:rsidR="004C44F2" w:rsidRDefault="004C44F2" w:rsidP="00556012"/>
    <w:p w14:paraId="6560EB3D" w14:textId="77777777" w:rsidR="007976EC" w:rsidRDefault="007976EC" w:rsidP="00556012"/>
    <w:p w14:paraId="00888B0E" w14:textId="7CD80B1F" w:rsidR="00556012" w:rsidRDefault="00556012" w:rsidP="00556012">
      <w:pPr>
        <w:rPr>
          <w:b/>
          <w:bCs/>
          <w:sz w:val="28"/>
          <w:szCs w:val="28"/>
        </w:rPr>
      </w:pPr>
      <w:r>
        <w:rPr>
          <w:b/>
          <w:bCs/>
          <w:sz w:val="28"/>
          <w:szCs w:val="28"/>
        </w:rPr>
        <w:t>Indholdsfortegnelse:</w:t>
      </w:r>
    </w:p>
    <w:bookmarkStart w:id="2" w:name="_Toc58376075"/>
    <w:bookmarkStart w:id="3" w:name="_Toc48707470"/>
    <w:bookmarkStart w:id="4" w:name="_Toc48702115"/>
    <w:p w14:paraId="114B595A" w14:textId="77777777" w:rsidR="00857AFE"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3974240" w:history="1">
        <w:r w:rsidR="00857AFE" w:rsidRPr="0012655A">
          <w:rPr>
            <w:rStyle w:val="Hyperlink"/>
            <w:noProof/>
          </w:rPr>
          <w:t>1.</w:t>
        </w:r>
        <w:r w:rsidR="00857AFE">
          <w:rPr>
            <w:rFonts w:asciiTheme="minorHAnsi" w:eastAsiaTheme="minorEastAsia" w:hAnsiTheme="minorHAnsi" w:cstheme="minorBidi"/>
            <w:noProof/>
            <w:sz w:val="22"/>
            <w:szCs w:val="22"/>
          </w:rPr>
          <w:tab/>
        </w:r>
        <w:r w:rsidR="00857AFE" w:rsidRPr="0012655A">
          <w:rPr>
            <w:rStyle w:val="Hyperlink"/>
            <w:noProof/>
          </w:rPr>
          <w:t>Indledning</w:t>
        </w:r>
        <w:r w:rsidR="00857AFE">
          <w:rPr>
            <w:noProof/>
            <w:webHidden/>
          </w:rPr>
          <w:tab/>
        </w:r>
        <w:r w:rsidR="00857AFE">
          <w:rPr>
            <w:noProof/>
            <w:webHidden/>
          </w:rPr>
          <w:fldChar w:fldCharType="begin"/>
        </w:r>
        <w:r w:rsidR="00857AFE">
          <w:rPr>
            <w:noProof/>
            <w:webHidden/>
          </w:rPr>
          <w:instrText xml:space="preserve"> PAGEREF _Toc3974240 \h </w:instrText>
        </w:r>
        <w:r w:rsidR="00857AFE">
          <w:rPr>
            <w:noProof/>
            <w:webHidden/>
          </w:rPr>
        </w:r>
        <w:r w:rsidR="00857AFE">
          <w:rPr>
            <w:noProof/>
            <w:webHidden/>
          </w:rPr>
          <w:fldChar w:fldCharType="separate"/>
        </w:r>
        <w:r w:rsidR="00857AFE">
          <w:rPr>
            <w:noProof/>
            <w:webHidden/>
          </w:rPr>
          <w:t>- 3 -</w:t>
        </w:r>
        <w:r w:rsidR="00857AFE">
          <w:rPr>
            <w:noProof/>
            <w:webHidden/>
          </w:rPr>
          <w:fldChar w:fldCharType="end"/>
        </w:r>
      </w:hyperlink>
    </w:p>
    <w:p w14:paraId="12AF8D31" w14:textId="77777777" w:rsidR="00857AFE" w:rsidRDefault="00456A73">
      <w:pPr>
        <w:pStyle w:val="Indholdsfortegnelse1"/>
        <w:tabs>
          <w:tab w:val="left" w:pos="426"/>
        </w:tabs>
        <w:rPr>
          <w:rFonts w:asciiTheme="minorHAnsi" w:eastAsiaTheme="minorEastAsia" w:hAnsiTheme="minorHAnsi" w:cstheme="minorBidi"/>
          <w:noProof/>
          <w:sz w:val="22"/>
          <w:szCs w:val="22"/>
        </w:rPr>
      </w:pPr>
      <w:hyperlink w:anchor="_Toc3974241" w:history="1">
        <w:r w:rsidR="00857AFE" w:rsidRPr="0012655A">
          <w:rPr>
            <w:rStyle w:val="Hyperlink"/>
            <w:noProof/>
          </w:rPr>
          <w:t>2.</w:t>
        </w:r>
        <w:r w:rsidR="00857AFE">
          <w:rPr>
            <w:rFonts w:asciiTheme="minorHAnsi" w:eastAsiaTheme="minorEastAsia" w:hAnsiTheme="minorHAnsi" w:cstheme="minorBidi"/>
            <w:noProof/>
            <w:sz w:val="22"/>
            <w:szCs w:val="22"/>
          </w:rPr>
          <w:tab/>
        </w:r>
        <w:r w:rsidR="00857AFE" w:rsidRPr="0012655A">
          <w:rPr>
            <w:rStyle w:val="Hyperlink"/>
            <w:noProof/>
          </w:rPr>
          <w:t>Afgørelse</w:t>
        </w:r>
        <w:r w:rsidR="00857AFE">
          <w:rPr>
            <w:noProof/>
            <w:webHidden/>
          </w:rPr>
          <w:tab/>
        </w:r>
        <w:r w:rsidR="00857AFE">
          <w:rPr>
            <w:noProof/>
            <w:webHidden/>
          </w:rPr>
          <w:fldChar w:fldCharType="begin"/>
        </w:r>
        <w:r w:rsidR="00857AFE">
          <w:rPr>
            <w:noProof/>
            <w:webHidden/>
          </w:rPr>
          <w:instrText xml:space="preserve"> PAGEREF _Toc3974241 \h </w:instrText>
        </w:r>
        <w:r w:rsidR="00857AFE">
          <w:rPr>
            <w:noProof/>
            <w:webHidden/>
          </w:rPr>
        </w:r>
        <w:r w:rsidR="00857AFE">
          <w:rPr>
            <w:noProof/>
            <w:webHidden/>
          </w:rPr>
          <w:fldChar w:fldCharType="separate"/>
        </w:r>
        <w:r w:rsidR="00857AFE">
          <w:rPr>
            <w:noProof/>
            <w:webHidden/>
          </w:rPr>
          <w:t>- 3 -</w:t>
        </w:r>
        <w:r w:rsidR="00857AFE">
          <w:rPr>
            <w:noProof/>
            <w:webHidden/>
          </w:rPr>
          <w:fldChar w:fldCharType="end"/>
        </w:r>
      </w:hyperlink>
    </w:p>
    <w:p w14:paraId="73C85851" w14:textId="180672DF" w:rsidR="00857AFE" w:rsidRDefault="00456A73">
      <w:pPr>
        <w:pStyle w:val="Indholdsfortegnelse1"/>
        <w:tabs>
          <w:tab w:val="left" w:pos="426"/>
        </w:tabs>
        <w:rPr>
          <w:rFonts w:asciiTheme="minorHAnsi" w:eastAsiaTheme="minorEastAsia" w:hAnsiTheme="minorHAnsi" w:cstheme="minorBidi"/>
          <w:noProof/>
          <w:sz w:val="22"/>
          <w:szCs w:val="22"/>
        </w:rPr>
      </w:pPr>
      <w:hyperlink w:anchor="_Toc3974242" w:history="1">
        <w:r w:rsidR="00857AFE" w:rsidRPr="0012655A">
          <w:rPr>
            <w:rStyle w:val="Hyperlink"/>
            <w:noProof/>
          </w:rPr>
          <w:t>3.</w:t>
        </w:r>
        <w:r w:rsidR="00857AFE">
          <w:rPr>
            <w:rFonts w:asciiTheme="minorHAnsi" w:eastAsiaTheme="minorEastAsia" w:hAnsiTheme="minorHAnsi" w:cstheme="minorBidi"/>
            <w:noProof/>
            <w:sz w:val="22"/>
            <w:szCs w:val="22"/>
          </w:rPr>
          <w:tab/>
        </w:r>
        <w:r w:rsidR="00857AFE" w:rsidRPr="0012655A">
          <w:rPr>
            <w:rStyle w:val="Hyperlink"/>
            <w:noProof/>
          </w:rPr>
          <w:t>Vilkår</w:t>
        </w:r>
        <w:r w:rsidR="00857AFE">
          <w:rPr>
            <w:noProof/>
            <w:webHidden/>
          </w:rPr>
          <w:tab/>
        </w:r>
        <w:r w:rsidR="00857AFE">
          <w:rPr>
            <w:noProof/>
            <w:webHidden/>
          </w:rPr>
          <w:fldChar w:fldCharType="begin"/>
        </w:r>
        <w:r w:rsidR="00857AFE">
          <w:rPr>
            <w:noProof/>
            <w:webHidden/>
          </w:rPr>
          <w:instrText xml:space="preserve"> PAGEREF _Toc3974242 \h </w:instrText>
        </w:r>
        <w:r w:rsidR="00857AFE">
          <w:rPr>
            <w:noProof/>
            <w:webHidden/>
          </w:rPr>
        </w:r>
        <w:r w:rsidR="00857AFE">
          <w:rPr>
            <w:noProof/>
            <w:webHidden/>
          </w:rPr>
          <w:fldChar w:fldCharType="separate"/>
        </w:r>
        <w:r w:rsidR="00857AFE">
          <w:rPr>
            <w:noProof/>
            <w:webHidden/>
          </w:rPr>
          <w:t xml:space="preserve">- </w:t>
        </w:r>
        <w:r w:rsidR="00034F70">
          <w:rPr>
            <w:noProof/>
            <w:webHidden/>
          </w:rPr>
          <w:t>4</w:t>
        </w:r>
        <w:r w:rsidR="00857AFE">
          <w:rPr>
            <w:noProof/>
            <w:webHidden/>
          </w:rPr>
          <w:t xml:space="preserve"> -</w:t>
        </w:r>
        <w:r w:rsidR="00857AFE">
          <w:rPr>
            <w:noProof/>
            <w:webHidden/>
          </w:rPr>
          <w:fldChar w:fldCharType="end"/>
        </w:r>
      </w:hyperlink>
    </w:p>
    <w:p w14:paraId="67F116DE" w14:textId="01C4671E" w:rsidR="00857AFE" w:rsidRDefault="00456A73">
      <w:pPr>
        <w:pStyle w:val="Indholdsfortegnelse1"/>
        <w:tabs>
          <w:tab w:val="left" w:pos="426"/>
        </w:tabs>
        <w:rPr>
          <w:rFonts w:asciiTheme="minorHAnsi" w:eastAsiaTheme="minorEastAsia" w:hAnsiTheme="minorHAnsi" w:cstheme="minorBidi"/>
          <w:noProof/>
          <w:sz w:val="22"/>
          <w:szCs w:val="22"/>
        </w:rPr>
      </w:pPr>
      <w:hyperlink w:anchor="_Toc3974243" w:history="1">
        <w:r w:rsidR="00857AFE" w:rsidRPr="0012655A">
          <w:rPr>
            <w:rStyle w:val="Hyperlink"/>
            <w:noProof/>
          </w:rPr>
          <w:t>4.</w:t>
        </w:r>
        <w:r w:rsidR="00857AFE">
          <w:rPr>
            <w:rFonts w:asciiTheme="minorHAnsi" w:eastAsiaTheme="minorEastAsia" w:hAnsiTheme="minorHAnsi" w:cstheme="minorBidi"/>
            <w:noProof/>
            <w:sz w:val="22"/>
            <w:szCs w:val="22"/>
          </w:rPr>
          <w:tab/>
        </w:r>
        <w:r w:rsidR="00857AFE" w:rsidRPr="0012655A">
          <w:rPr>
            <w:rStyle w:val="Hyperlink"/>
            <w:noProof/>
          </w:rPr>
          <w:t>Lovgrundlag</w:t>
        </w:r>
        <w:r w:rsidR="00857AFE">
          <w:rPr>
            <w:noProof/>
            <w:webHidden/>
          </w:rPr>
          <w:tab/>
        </w:r>
        <w:r w:rsidR="00857AFE">
          <w:rPr>
            <w:noProof/>
            <w:webHidden/>
          </w:rPr>
          <w:fldChar w:fldCharType="begin"/>
        </w:r>
        <w:r w:rsidR="00857AFE">
          <w:rPr>
            <w:noProof/>
            <w:webHidden/>
          </w:rPr>
          <w:instrText xml:space="preserve"> PAGEREF _Toc3974243 \h </w:instrText>
        </w:r>
        <w:r w:rsidR="00857AFE">
          <w:rPr>
            <w:noProof/>
            <w:webHidden/>
          </w:rPr>
        </w:r>
        <w:r w:rsidR="00857AFE">
          <w:rPr>
            <w:noProof/>
            <w:webHidden/>
          </w:rPr>
          <w:fldChar w:fldCharType="separate"/>
        </w:r>
        <w:r w:rsidR="00857AFE">
          <w:rPr>
            <w:noProof/>
            <w:webHidden/>
          </w:rPr>
          <w:t>- 1</w:t>
        </w:r>
        <w:r w:rsidR="00034F70">
          <w:rPr>
            <w:noProof/>
            <w:webHidden/>
          </w:rPr>
          <w:t>3</w:t>
        </w:r>
        <w:r w:rsidR="00857AFE">
          <w:rPr>
            <w:noProof/>
            <w:webHidden/>
          </w:rPr>
          <w:t xml:space="preserve"> -</w:t>
        </w:r>
        <w:r w:rsidR="00857AFE">
          <w:rPr>
            <w:noProof/>
            <w:webHidden/>
          </w:rPr>
          <w:fldChar w:fldCharType="end"/>
        </w:r>
      </w:hyperlink>
    </w:p>
    <w:p w14:paraId="27073969" w14:textId="3C3F63F1" w:rsidR="00857AFE" w:rsidRDefault="00456A73">
      <w:pPr>
        <w:pStyle w:val="Indholdsfortegnelse1"/>
        <w:tabs>
          <w:tab w:val="left" w:pos="426"/>
        </w:tabs>
        <w:rPr>
          <w:rFonts w:asciiTheme="minorHAnsi" w:eastAsiaTheme="minorEastAsia" w:hAnsiTheme="minorHAnsi" w:cstheme="minorBidi"/>
          <w:noProof/>
          <w:sz w:val="22"/>
          <w:szCs w:val="22"/>
        </w:rPr>
      </w:pPr>
      <w:hyperlink w:anchor="_Toc3974244" w:history="1">
        <w:r w:rsidR="00857AFE" w:rsidRPr="0012655A">
          <w:rPr>
            <w:rStyle w:val="Hyperlink"/>
            <w:noProof/>
          </w:rPr>
          <w:t>5.</w:t>
        </w:r>
        <w:r w:rsidR="00857AFE">
          <w:rPr>
            <w:rFonts w:asciiTheme="minorHAnsi" w:eastAsiaTheme="minorEastAsia" w:hAnsiTheme="minorHAnsi" w:cstheme="minorBidi"/>
            <w:noProof/>
            <w:sz w:val="22"/>
            <w:szCs w:val="22"/>
          </w:rPr>
          <w:tab/>
        </w:r>
        <w:r w:rsidR="00857AFE" w:rsidRPr="0012655A">
          <w:rPr>
            <w:rStyle w:val="Hyperlink"/>
            <w:noProof/>
          </w:rPr>
          <w:t>Godkendelsens omfang</w:t>
        </w:r>
        <w:r w:rsidR="00857AFE">
          <w:rPr>
            <w:noProof/>
            <w:webHidden/>
          </w:rPr>
          <w:tab/>
        </w:r>
        <w:r w:rsidR="00857AFE">
          <w:rPr>
            <w:noProof/>
            <w:webHidden/>
          </w:rPr>
          <w:fldChar w:fldCharType="begin"/>
        </w:r>
        <w:r w:rsidR="00857AFE">
          <w:rPr>
            <w:noProof/>
            <w:webHidden/>
          </w:rPr>
          <w:instrText xml:space="preserve"> PAGEREF _Toc3974244 \h </w:instrText>
        </w:r>
        <w:r w:rsidR="00857AFE">
          <w:rPr>
            <w:noProof/>
            <w:webHidden/>
          </w:rPr>
        </w:r>
        <w:r w:rsidR="00857AFE">
          <w:rPr>
            <w:noProof/>
            <w:webHidden/>
          </w:rPr>
          <w:fldChar w:fldCharType="separate"/>
        </w:r>
        <w:r w:rsidR="00857AFE">
          <w:rPr>
            <w:noProof/>
            <w:webHidden/>
          </w:rPr>
          <w:t>- 1</w:t>
        </w:r>
        <w:r w:rsidR="00034F70">
          <w:rPr>
            <w:noProof/>
            <w:webHidden/>
          </w:rPr>
          <w:t>3</w:t>
        </w:r>
        <w:r w:rsidR="00857AFE">
          <w:rPr>
            <w:noProof/>
            <w:webHidden/>
          </w:rPr>
          <w:t xml:space="preserve"> -</w:t>
        </w:r>
        <w:r w:rsidR="00857AFE">
          <w:rPr>
            <w:noProof/>
            <w:webHidden/>
          </w:rPr>
          <w:fldChar w:fldCharType="end"/>
        </w:r>
      </w:hyperlink>
    </w:p>
    <w:p w14:paraId="5B324729" w14:textId="393FCEEC" w:rsidR="00857AFE" w:rsidRDefault="00456A73">
      <w:pPr>
        <w:pStyle w:val="Indholdsfortegnelse1"/>
        <w:tabs>
          <w:tab w:val="left" w:pos="426"/>
        </w:tabs>
        <w:rPr>
          <w:rFonts w:asciiTheme="minorHAnsi" w:eastAsiaTheme="minorEastAsia" w:hAnsiTheme="minorHAnsi" w:cstheme="minorBidi"/>
          <w:noProof/>
          <w:sz w:val="22"/>
          <w:szCs w:val="22"/>
        </w:rPr>
      </w:pPr>
      <w:hyperlink w:anchor="_Toc3974245" w:history="1">
        <w:r w:rsidR="00857AFE" w:rsidRPr="0012655A">
          <w:rPr>
            <w:rStyle w:val="Hyperlink"/>
            <w:noProof/>
          </w:rPr>
          <w:t>6.</w:t>
        </w:r>
        <w:r w:rsidR="00857AFE">
          <w:rPr>
            <w:rFonts w:asciiTheme="minorHAnsi" w:eastAsiaTheme="minorEastAsia" w:hAnsiTheme="minorHAnsi" w:cstheme="minorBidi"/>
            <w:noProof/>
            <w:sz w:val="22"/>
            <w:szCs w:val="22"/>
          </w:rPr>
          <w:tab/>
        </w:r>
        <w:r w:rsidR="00857AFE" w:rsidRPr="0012655A">
          <w:rPr>
            <w:rStyle w:val="Hyperlink"/>
            <w:noProof/>
          </w:rPr>
          <w:t>Godkendelsens gyldighed</w:t>
        </w:r>
        <w:r w:rsidR="00857AFE">
          <w:rPr>
            <w:noProof/>
            <w:webHidden/>
          </w:rPr>
          <w:tab/>
        </w:r>
        <w:r w:rsidR="00857AFE">
          <w:rPr>
            <w:noProof/>
            <w:webHidden/>
          </w:rPr>
          <w:fldChar w:fldCharType="begin"/>
        </w:r>
        <w:r w:rsidR="00857AFE">
          <w:rPr>
            <w:noProof/>
            <w:webHidden/>
          </w:rPr>
          <w:instrText xml:space="preserve"> PAGEREF _Toc3974245 \h </w:instrText>
        </w:r>
        <w:r w:rsidR="00857AFE">
          <w:rPr>
            <w:noProof/>
            <w:webHidden/>
          </w:rPr>
        </w:r>
        <w:r w:rsidR="00857AFE">
          <w:rPr>
            <w:noProof/>
            <w:webHidden/>
          </w:rPr>
          <w:fldChar w:fldCharType="separate"/>
        </w:r>
        <w:r w:rsidR="00857AFE">
          <w:rPr>
            <w:noProof/>
            <w:webHidden/>
          </w:rPr>
          <w:t>- 1</w:t>
        </w:r>
        <w:r w:rsidR="00034F70">
          <w:rPr>
            <w:noProof/>
            <w:webHidden/>
          </w:rPr>
          <w:t>3</w:t>
        </w:r>
        <w:r w:rsidR="00857AFE">
          <w:rPr>
            <w:noProof/>
            <w:webHidden/>
          </w:rPr>
          <w:t xml:space="preserve"> -</w:t>
        </w:r>
        <w:r w:rsidR="00857AFE">
          <w:rPr>
            <w:noProof/>
            <w:webHidden/>
          </w:rPr>
          <w:fldChar w:fldCharType="end"/>
        </w:r>
      </w:hyperlink>
    </w:p>
    <w:p w14:paraId="32E0DDD1" w14:textId="6100149A" w:rsidR="00857AFE" w:rsidRDefault="00456A73">
      <w:pPr>
        <w:pStyle w:val="Indholdsfortegnelse1"/>
        <w:tabs>
          <w:tab w:val="left" w:pos="426"/>
        </w:tabs>
        <w:rPr>
          <w:rFonts w:asciiTheme="minorHAnsi" w:eastAsiaTheme="minorEastAsia" w:hAnsiTheme="minorHAnsi" w:cstheme="minorBidi"/>
          <w:noProof/>
          <w:sz w:val="22"/>
          <w:szCs w:val="22"/>
        </w:rPr>
      </w:pPr>
      <w:hyperlink w:anchor="_Toc3974246" w:history="1">
        <w:r w:rsidR="00857AFE" w:rsidRPr="0012655A">
          <w:rPr>
            <w:rStyle w:val="Hyperlink"/>
            <w:noProof/>
          </w:rPr>
          <w:t>7.</w:t>
        </w:r>
        <w:r w:rsidR="00857AFE">
          <w:rPr>
            <w:rFonts w:asciiTheme="minorHAnsi" w:eastAsiaTheme="minorEastAsia" w:hAnsiTheme="minorHAnsi" w:cstheme="minorBidi"/>
            <w:noProof/>
            <w:sz w:val="22"/>
            <w:szCs w:val="22"/>
          </w:rPr>
          <w:tab/>
        </w:r>
        <w:r w:rsidR="00857AFE" w:rsidRPr="0012655A">
          <w:rPr>
            <w:rStyle w:val="Hyperlink"/>
            <w:noProof/>
          </w:rPr>
          <w:t>Udtalelser og høringssvar</w:t>
        </w:r>
        <w:r w:rsidR="00857AFE">
          <w:rPr>
            <w:noProof/>
            <w:webHidden/>
          </w:rPr>
          <w:tab/>
        </w:r>
        <w:r w:rsidR="00857AFE">
          <w:rPr>
            <w:noProof/>
            <w:webHidden/>
          </w:rPr>
          <w:fldChar w:fldCharType="begin"/>
        </w:r>
        <w:r w:rsidR="00857AFE">
          <w:rPr>
            <w:noProof/>
            <w:webHidden/>
          </w:rPr>
          <w:instrText xml:space="preserve"> PAGEREF _Toc3974246 \h </w:instrText>
        </w:r>
        <w:r w:rsidR="00857AFE">
          <w:rPr>
            <w:noProof/>
            <w:webHidden/>
          </w:rPr>
        </w:r>
        <w:r w:rsidR="00857AFE">
          <w:rPr>
            <w:noProof/>
            <w:webHidden/>
          </w:rPr>
          <w:fldChar w:fldCharType="separate"/>
        </w:r>
        <w:r w:rsidR="00857AFE">
          <w:rPr>
            <w:noProof/>
            <w:webHidden/>
          </w:rPr>
          <w:t>- 1</w:t>
        </w:r>
        <w:r w:rsidR="00034F70">
          <w:rPr>
            <w:noProof/>
            <w:webHidden/>
          </w:rPr>
          <w:t>3</w:t>
        </w:r>
        <w:r w:rsidR="00857AFE">
          <w:rPr>
            <w:noProof/>
            <w:webHidden/>
          </w:rPr>
          <w:t xml:space="preserve"> -</w:t>
        </w:r>
        <w:r w:rsidR="00857AFE">
          <w:rPr>
            <w:noProof/>
            <w:webHidden/>
          </w:rPr>
          <w:fldChar w:fldCharType="end"/>
        </w:r>
      </w:hyperlink>
    </w:p>
    <w:p w14:paraId="77AA604E" w14:textId="7413B154" w:rsidR="00857AFE" w:rsidRDefault="00456A73">
      <w:pPr>
        <w:pStyle w:val="Indholdsfortegnelse1"/>
        <w:tabs>
          <w:tab w:val="left" w:pos="426"/>
        </w:tabs>
        <w:rPr>
          <w:rFonts w:asciiTheme="minorHAnsi" w:eastAsiaTheme="minorEastAsia" w:hAnsiTheme="minorHAnsi" w:cstheme="minorBidi"/>
          <w:noProof/>
          <w:sz w:val="22"/>
          <w:szCs w:val="22"/>
        </w:rPr>
      </w:pPr>
      <w:hyperlink w:anchor="_Toc3974247" w:history="1">
        <w:r w:rsidR="00857AFE" w:rsidRPr="0012655A">
          <w:rPr>
            <w:rStyle w:val="Hyperlink"/>
            <w:noProof/>
          </w:rPr>
          <w:t>8.</w:t>
        </w:r>
        <w:r w:rsidR="00857AFE">
          <w:rPr>
            <w:rFonts w:asciiTheme="minorHAnsi" w:eastAsiaTheme="minorEastAsia" w:hAnsiTheme="minorHAnsi" w:cstheme="minorBidi"/>
            <w:noProof/>
            <w:sz w:val="22"/>
            <w:szCs w:val="22"/>
          </w:rPr>
          <w:tab/>
        </w:r>
        <w:r w:rsidR="00857AFE" w:rsidRPr="0012655A">
          <w:rPr>
            <w:rStyle w:val="Hyperlink"/>
            <w:noProof/>
          </w:rPr>
          <w:t>Miljøteknisk redegørelse og vurdering</w:t>
        </w:r>
        <w:r w:rsidR="00857AFE">
          <w:rPr>
            <w:noProof/>
            <w:webHidden/>
          </w:rPr>
          <w:tab/>
        </w:r>
        <w:r w:rsidR="00857AFE">
          <w:rPr>
            <w:noProof/>
            <w:webHidden/>
          </w:rPr>
          <w:fldChar w:fldCharType="begin"/>
        </w:r>
        <w:r w:rsidR="00857AFE">
          <w:rPr>
            <w:noProof/>
            <w:webHidden/>
          </w:rPr>
          <w:instrText xml:space="preserve"> PAGEREF _Toc3974247 \h </w:instrText>
        </w:r>
        <w:r w:rsidR="00857AFE">
          <w:rPr>
            <w:noProof/>
            <w:webHidden/>
          </w:rPr>
        </w:r>
        <w:r w:rsidR="00857AFE">
          <w:rPr>
            <w:noProof/>
            <w:webHidden/>
          </w:rPr>
          <w:fldChar w:fldCharType="separate"/>
        </w:r>
        <w:r w:rsidR="00857AFE">
          <w:rPr>
            <w:noProof/>
            <w:webHidden/>
          </w:rPr>
          <w:t>- 1</w:t>
        </w:r>
        <w:r w:rsidR="00034F70">
          <w:rPr>
            <w:noProof/>
            <w:webHidden/>
          </w:rPr>
          <w:t>4</w:t>
        </w:r>
        <w:r w:rsidR="00857AFE">
          <w:rPr>
            <w:noProof/>
            <w:webHidden/>
          </w:rPr>
          <w:t xml:space="preserve"> -</w:t>
        </w:r>
        <w:r w:rsidR="00857AFE">
          <w:rPr>
            <w:noProof/>
            <w:webHidden/>
          </w:rPr>
          <w:fldChar w:fldCharType="end"/>
        </w:r>
      </w:hyperlink>
    </w:p>
    <w:p w14:paraId="5E3D982E" w14:textId="7CACB212" w:rsidR="00857AFE" w:rsidRDefault="00456A73">
      <w:pPr>
        <w:pStyle w:val="Indholdsfortegnelse1"/>
        <w:tabs>
          <w:tab w:val="left" w:pos="426"/>
        </w:tabs>
        <w:rPr>
          <w:rFonts w:asciiTheme="minorHAnsi" w:eastAsiaTheme="minorEastAsia" w:hAnsiTheme="minorHAnsi" w:cstheme="minorBidi"/>
          <w:noProof/>
          <w:sz w:val="22"/>
          <w:szCs w:val="22"/>
        </w:rPr>
      </w:pPr>
      <w:hyperlink w:anchor="_Toc3974248" w:history="1">
        <w:r w:rsidR="00857AFE" w:rsidRPr="0012655A">
          <w:rPr>
            <w:rStyle w:val="Hyperlink"/>
            <w:noProof/>
          </w:rPr>
          <w:t>9.</w:t>
        </w:r>
        <w:r w:rsidR="00857AFE">
          <w:rPr>
            <w:rFonts w:asciiTheme="minorHAnsi" w:eastAsiaTheme="minorEastAsia" w:hAnsiTheme="minorHAnsi" w:cstheme="minorBidi"/>
            <w:noProof/>
            <w:sz w:val="22"/>
            <w:szCs w:val="22"/>
          </w:rPr>
          <w:tab/>
        </w:r>
        <w:r w:rsidR="00857AFE" w:rsidRPr="0012655A">
          <w:rPr>
            <w:rStyle w:val="Hyperlink"/>
            <w:noProof/>
          </w:rPr>
          <w:t>Offentliggørelse</w:t>
        </w:r>
        <w:r w:rsidR="00857AFE">
          <w:rPr>
            <w:noProof/>
            <w:webHidden/>
          </w:rPr>
          <w:tab/>
        </w:r>
        <w:r w:rsidR="00857AFE">
          <w:rPr>
            <w:noProof/>
            <w:webHidden/>
          </w:rPr>
          <w:fldChar w:fldCharType="begin"/>
        </w:r>
        <w:r w:rsidR="00857AFE">
          <w:rPr>
            <w:noProof/>
            <w:webHidden/>
          </w:rPr>
          <w:instrText xml:space="preserve"> PAGEREF _Toc3974248 \h </w:instrText>
        </w:r>
        <w:r w:rsidR="00857AFE">
          <w:rPr>
            <w:noProof/>
            <w:webHidden/>
          </w:rPr>
        </w:r>
        <w:r w:rsidR="00857AFE">
          <w:rPr>
            <w:noProof/>
            <w:webHidden/>
          </w:rPr>
          <w:fldChar w:fldCharType="separate"/>
        </w:r>
        <w:r w:rsidR="00857AFE">
          <w:rPr>
            <w:noProof/>
            <w:webHidden/>
          </w:rPr>
          <w:t>- 2</w:t>
        </w:r>
        <w:r w:rsidR="00034F70">
          <w:rPr>
            <w:noProof/>
            <w:webHidden/>
          </w:rPr>
          <w:t>7</w:t>
        </w:r>
        <w:r w:rsidR="00857AFE">
          <w:rPr>
            <w:noProof/>
            <w:webHidden/>
          </w:rPr>
          <w:t xml:space="preserve"> -</w:t>
        </w:r>
        <w:r w:rsidR="00857AFE">
          <w:rPr>
            <w:noProof/>
            <w:webHidden/>
          </w:rPr>
          <w:fldChar w:fldCharType="end"/>
        </w:r>
      </w:hyperlink>
    </w:p>
    <w:p w14:paraId="7C0402AF" w14:textId="76224D25" w:rsidR="00857AFE" w:rsidRDefault="00456A73">
      <w:pPr>
        <w:pStyle w:val="Indholdsfortegnelse1"/>
        <w:tabs>
          <w:tab w:val="left" w:pos="660"/>
        </w:tabs>
        <w:rPr>
          <w:rFonts w:asciiTheme="minorHAnsi" w:eastAsiaTheme="minorEastAsia" w:hAnsiTheme="minorHAnsi" w:cstheme="minorBidi"/>
          <w:noProof/>
          <w:sz w:val="22"/>
          <w:szCs w:val="22"/>
        </w:rPr>
      </w:pPr>
      <w:hyperlink w:anchor="_Toc3974249" w:history="1">
        <w:r w:rsidR="00857AFE" w:rsidRPr="0012655A">
          <w:rPr>
            <w:rStyle w:val="Hyperlink"/>
            <w:noProof/>
          </w:rPr>
          <w:t>10.</w:t>
        </w:r>
        <w:r w:rsidR="002E75D2">
          <w:rPr>
            <w:rStyle w:val="Hyperlink"/>
            <w:noProof/>
          </w:rPr>
          <w:t xml:space="preserve">  </w:t>
        </w:r>
        <w:r w:rsidR="00857AFE" w:rsidRPr="0012655A">
          <w:rPr>
            <w:rStyle w:val="Hyperlink"/>
            <w:noProof/>
          </w:rPr>
          <w:t>Klagevejledning</w:t>
        </w:r>
        <w:r w:rsidR="00857AFE">
          <w:rPr>
            <w:noProof/>
            <w:webHidden/>
          </w:rPr>
          <w:tab/>
        </w:r>
        <w:r w:rsidR="00857AFE">
          <w:rPr>
            <w:noProof/>
            <w:webHidden/>
          </w:rPr>
          <w:fldChar w:fldCharType="begin"/>
        </w:r>
        <w:r w:rsidR="00857AFE">
          <w:rPr>
            <w:noProof/>
            <w:webHidden/>
          </w:rPr>
          <w:instrText xml:space="preserve"> PAGEREF _Toc3974249 \h </w:instrText>
        </w:r>
        <w:r w:rsidR="00857AFE">
          <w:rPr>
            <w:noProof/>
            <w:webHidden/>
          </w:rPr>
        </w:r>
        <w:r w:rsidR="00857AFE">
          <w:rPr>
            <w:noProof/>
            <w:webHidden/>
          </w:rPr>
          <w:fldChar w:fldCharType="separate"/>
        </w:r>
        <w:r w:rsidR="00857AFE">
          <w:rPr>
            <w:noProof/>
            <w:webHidden/>
          </w:rPr>
          <w:t>- 2</w:t>
        </w:r>
        <w:r w:rsidR="00034F70">
          <w:rPr>
            <w:noProof/>
            <w:webHidden/>
          </w:rPr>
          <w:t>8</w:t>
        </w:r>
        <w:r w:rsidR="00857AFE">
          <w:rPr>
            <w:noProof/>
            <w:webHidden/>
          </w:rPr>
          <w:t xml:space="preserve"> -</w:t>
        </w:r>
        <w:r w:rsidR="00857AFE">
          <w:rPr>
            <w:noProof/>
            <w:webHidden/>
          </w:rPr>
          <w:fldChar w:fldCharType="end"/>
        </w:r>
      </w:hyperlink>
    </w:p>
    <w:p w14:paraId="40E7FBF2" w14:textId="343DCE73" w:rsidR="00857AFE" w:rsidRDefault="00456A73">
      <w:pPr>
        <w:pStyle w:val="Indholdsfortegnelse1"/>
        <w:rPr>
          <w:rFonts w:asciiTheme="minorHAnsi" w:eastAsiaTheme="minorEastAsia" w:hAnsiTheme="minorHAnsi" w:cstheme="minorBidi"/>
          <w:noProof/>
          <w:sz w:val="22"/>
          <w:szCs w:val="22"/>
        </w:rPr>
      </w:pPr>
      <w:hyperlink w:anchor="_Toc3974250" w:history="1">
        <w:r w:rsidR="00857AFE" w:rsidRPr="0012655A">
          <w:rPr>
            <w:rStyle w:val="Hyperlink"/>
            <w:noProof/>
          </w:rPr>
          <w:t>Bilag:</w:t>
        </w:r>
        <w:r w:rsidR="00857AFE">
          <w:rPr>
            <w:noProof/>
            <w:webHidden/>
          </w:rPr>
          <w:tab/>
        </w:r>
        <w:r w:rsidR="00857AFE">
          <w:rPr>
            <w:noProof/>
            <w:webHidden/>
          </w:rPr>
          <w:fldChar w:fldCharType="begin"/>
        </w:r>
        <w:r w:rsidR="00857AFE">
          <w:rPr>
            <w:noProof/>
            <w:webHidden/>
          </w:rPr>
          <w:instrText xml:space="preserve"> PAGEREF _Toc3974250 \h </w:instrText>
        </w:r>
        <w:r w:rsidR="00857AFE">
          <w:rPr>
            <w:noProof/>
            <w:webHidden/>
          </w:rPr>
        </w:r>
        <w:r w:rsidR="00857AFE">
          <w:rPr>
            <w:noProof/>
            <w:webHidden/>
          </w:rPr>
          <w:fldChar w:fldCharType="separate"/>
        </w:r>
        <w:r w:rsidR="00857AFE">
          <w:rPr>
            <w:noProof/>
            <w:webHidden/>
          </w:rPr>
          <w:t>- 2</w:t>
        </w:r>
        <w:r w:rsidR="00034F70">
          <w:rPr>
            <w:noProof/>
            <w:webHidden/>
          </w:rPr>
          <w:t>9</w:t>
        </w:r>
        <w:r w:rsidR="00857AFE">
          <w:rPr>
            <w:noProof/>
            <w:webHidden/>
          </w:rPr>
          <w:t xml:space="preserve"> -</w:t>
        </w:r>
        <w:r w:rsidR="00857AFE">
          <w:rPr>
            <w:noProof/>
            <w:webHidden/>
          </w:rPr>
          <w:fldChar w:fldCharType="end"/>
        </w:r>
      </w:hyperlink>
    </w:p>
    <w:p w14:paraId="1EB93CDF" w14:textId="77777777"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EE2C7D">
      <w:pPr>
        <w:pStyle w:val="Overskrift1"/>
        <w:numPr>
          <w:ilvl w:val="0"/>
          <w:numId w:val="27"/>
        </w:numPr>
        <w:ind w:left="567" w:hanging="567"/>
      </w:pPr>
      <w:bookmarkStart w:id="5" w:name="_Toc3974240"/>
      <w:r w:rsidRPr="00407104">
        <w:lastRenderedPageBreak/>
        <w:t>Indledning</w:t>
      </w:r>
      <w:bookmarkEnd w:id="2"/>
      <w:bookmarkEnd w:id="3"/>
      <w:bookmarkEnd w:id="4"/>
      <w:bookmarkEnd w:id="5"/>
    </w:p>
    <w:p w14:paraId="4DF9E6C9" w14:textId="0F69F1C9" w:rsidR="008C7353" w:rsidRPr="000610D5" w:rsidRDefault="008C7353" w:rsidP="008C7353">
      <w:pPr>
        <w:jc w:val="both"/>
      </w:pPr>
      <w:bookmarkStart w:id="6" w:name="_Hlk57618622"/>
      <w:r>
        <w:t xml:space="preserve">COPCO </w:t>
      </w:r>
      <w:r w:rsidRPr="000610D5">
        <w:t>A/S er e</w:t>
      </w:r>
      <w:r>
        <w:t>n</w:t>
      </w:r>
      <w:r w:rsidRPr="000610D5">
        <w:t xml:space="preserve"> eksisterende </w:t>
      </w:r>
      <w:r w:rsidR="00784FEE">
        <w:t xml:space="preserve">tankoplagsvirksomhed, </w:t>
      </w:r>
      <w:r w:rsidRPr="000610D5">
        <w:t xml:space="preserve">der ligger på </w:t>
      </w:r>
      <w:proofErr w:type="spellStart"/>
      <w:r w:rsidR="00784FEE">
        <w:t>Vestkraftkaj</w:t>
      </w:r>
      <w:proofErr w:type="spellEnd"/>
      <w:r w:rsidR="00784FEE">
        <w:t xml:space="preserve"> 4C, Esbjerg</w:t>
      </w:r>
      <w:r w:rsidR="00AD5649">
        <w:t xml:space="preserve">, matr.nr. 1202a, Esbjerg </w:t>
      </w:r>
      <w:proofErr w:type="spellStart"/>
      <w:r w:rsidR="00AD5649">
        <w:t>Bygrunde</w:t>
      </w:r>
      <w:proofErr w:type="spellEnd"/>
      <w:r w:rsidRPr="000610D5">
        <w:rPr>
          <w:i/>
        </w:rPr>
        <w:fldChar w:fldCharType="begin"/>
      </w:r>
      <w:r w:rsidRPr="000610D5">
        <w:rPr>
          <w:i/>
        </w:rPr>
        <w:instrText xml:space="preserve"> Virksomhed, anlæg eller andet </w:instrText>
      </w:r>
      <w:r w:rsidRPr="000610D5">
        <w:rPr>
          <w:i/>
        </w:rPr>
        <w:fldChar w:fldCharType="end"/>
      </w:r>
      <w:r w:rsidRPr="000610D5">
        <w:fldChar w:fldCharType="begin"/>
      </w:r>
      <w:r w:rsidRPr="000610D5">
        <w:instrText xml:space="preserve"> matr.nr. </w:instrText>
      </w:r>
      <w:r w:rsidRPr="000610D5">
        <w:fldChar w:fldCharType="end"/>
      </w:r>
      <w:r w:rsidRPr="000610D5">
        <w:t>. Placering fremgår af bilag 1.</w:t>
      </w:r>
    </w:p>
    <w:p w14:paraId="07178C1B" w14:textId="77777777" w:rsidR="008C7353" w:rsidRPr="000610D5" w:rsidRDefault="008C7353" w:rsidP="008C7353">
      <w:pPr>
        <w:jc w:val="both"/>
      </w:pPr>
    </w:p>
    <w:p w14:paraId="2D66AE8B" w14:textId="482FD1C4" w:rsidR="008C7353" w:rsidRPr="000610D5" w:rsidRDefault="00AD5649" w:rsidP="008C7353">
      <w:pPr>
        <w:jc w:val="both"/>
      </w:pPr>
      <w:r>
        <w:rPr>
          <w:rFonts w:cs="Arial"/>
          <w:color w:val="000000"/>
        </w:rPr>
        <w:t xml:space="preserve">COPCO A/S </w:t>
      </w:r>
      <w:r w:rsidR="008C7353" w:rsidRPr="000610D5">
        <w:rPr>
          <w:rFonts w:cs="Arial"/>
          <w:color w:val="000000"/>
        </w:rPr>
        <w:t>er omfattet af</w:t>
      </w:r>
      <w:r w:rsidR="00D226FC">
        <w:rPr>
          <w:rFonts w:cs="Arial"/>
          <w:color w:val="000000"/>
        </w:rPr>
        <w:t xml:space="preserve"> godkendelsesbekendtgørelsens</w:t>
      </w:r>
      <w:r w:rsidR="00D226FC">
        <w:rPr>
          <w:rStyle w:val="Fodnotehenvisning"/>
          <w:rFonts w:cs="Arial"/>
          <w:color w:val="000000"/>
        </w:rPr>
        <w:footnoteReference w:id="1"/>
      </w:r>
      <w:r w:rsidR="00D226FC">
        <w:rPr>
          <w:rFonts w:cs="Arial"/>
          <w:color w:val="000000"/>
        </w:rPr>
        <w:t xml:space="preserve"> bilag 2</w:t>
      </w:r>
      <w:r w:rsidR="008C7353" w:rsidRPr="000610D5">
        <w:t>, listepunkt</w:t>
      </w:r>
      <w:r>
        <w:t xml:space="preserve"> D201.</w:t>
      </w:r>
    </w:p>
    <w:p w14:paraId="5742CFF4" w14:textId="1F5FCC1B" w:rsidR="008C7353" w:rsidRDefault="008C7353" w:rsidP="008C7353">
      <w:pPr>
        <w:jc w:val="both"/>
      </w:pPr>
    </w:p>
    <w:p w14:paraId="5082A2FC" w14:textId="3A5A6245" w:rsidR="00AD5649" w:rsidRPr="00334505" w:rsidRDefault="00AD5649" w:rsidP="00AD5649">
      <w:pPr>
        <w:ind w:left="567"/>
        <w:jc w:val="both"/>
        <w:rPr>
          <w:i/>
        </w:rPr>
      </w:pPr>
      <w:r w:rsidRPr="00334505">
        <w:rPr>
          <w:i/>
        </w:rPr>
        <w:t>Virksomheder, der ved fysiske processer fremstiller organiske eller uorganiske kemiske stoffer, produkter eller mellemprodukter, herunder enzymer, hvor fremstillingen kan give anledning til væsentlig forurening.</w:t>
      </w:r>
    </w:p>
    <w:p w14:paraId="3EB386F9" w14:textId="3878CFA0" w:rsidR="00AD5649" w:rsidRPr="00334505" w:rsidRDefault="00AD5649" w:rsidP="00AD5649">
      <w:pPr>
        <w:ind w:left="567"/>
        <w:jc w:val="both"/>
        <w:rPr>
          <w:i/>
        </w:rPr>
      </w:pPr>
      <w:r w:rsidRPr="00334505">
        <w:rPr>
          <w:i/>
        </w:rPr>
        <w:t>Oplag af organiske eller uorganiske kemiske stoffer, produkter eller mellemprodukter, herunder enzymer, hvor oplaget kan give anledning til væsentlig forurening</w:t>
      </w:r>
      <w:r>
        <w:rPr>
          <w:i/>
        </w:rPr>
        <w:t>.</w:t>
      </w:r>
    </w:p>
    <w:p w14:paraId="06ABAA22" w14:textId="77777777" w:rsidR="008C7353" w:rsidRPr="000610D5" w:rsidRDefault="008C7353" w:rsidP="008C7353">
      <w:pPr>
        <w:jc w:val="both"/>
      </w:pPr>
    </w:p>
    <w:p w14:paraId="092C5468" w14:textId="32571747" w:rsidR="00F1708D" w:rsidRDefault="00AD5649" w:rsidP="008C7353">
      <w:pPr>
        <w:jc w:val="both"/>
      </w:pPr>
      <w:r>
        <w:t xml:space="preserve">COPCO </w:t>
      </w:r>
      <w:r w:rsidR="008C7353" w:rsidRPr="000610D5">
        <w:t xml:space="preserve">A/S har den </w:t>
      </w:r>
      <w:r w:rsidR="00F1708D">
        <w:t>23</w:t>
      </w:r>
      <w:r w:rsidR="008C7353" w:rsidRPr="000610D5">
        <w:t xml:space="preserve">. </w:t>
      </w:r>
      <w:r w:rsidR="00F1708D">
        <w:t xml:space="preserve">november </w:t>
      </w:r>
      <w:r w:rsidR="008C7353" w:rsidRPr="000610D5">
        <w:t>202</w:t>
      </w:r>
      <w:r w:rsidR="00F1708D">
        <w:t>1</w:t>
      </w:r>
      <w:r w:rsidR="008C7353" w:rsidRPr="000610D5">
        <w:t xml:space="preserve"> søgt om</w:t>
      </w:r>
      <w:r w:rsidR="00F1708D">
        <w:t xml:space="preserve"> miljøgodkendelse af ny 50 m</w:t>
      </w:r>
      <w:r w:rsidR="00F1708D" w:rsidRPr="00C81893">
        <w:rPr>
          <w:vertAlign w:val="superscript"/>
        </w:rPr>
        <w:t>3</w:t>
      </w:r>
      <w:r w:rsidR="00F1708D">
        <w:t xml:space="preserve"> </w:t>
      </w:r>
      <w:proofErr w:type="gramStart"/>
      <w:r w:rsidR="00F1708D">
        <w:t>PE tank</w:t>
      </w:r>
      <w:proofErr w:type="gramEnd"/>
      <w:r w:rsidR="00F1708D">
        <w:t xml:space="preserve"> til opbevaring af saltsyre og</w:t>
      </w:r>
      <w:r w:rsidR="00C81893">
        <w:t xml:space="preserve"> blanding af saltsyre </w:t>
      </w:r>
      <w:r w:rsidR="00C81893" w:rsidRPr="00345971">
        <w:t xml:space="preserve">med </w:t>
      </w:r>
      <w:r w:rsidR="00345971" w:rsidRPr="00345971">
        <w:t>tilsætningsstoffer</w:t>
      </w:r>
      <w:r w:rsidR="00F1708D" w:rsidRPr="00345971">
        <w:t>.</w:t>
      </w:r>
      <w:r w:rsidR="008C7353" w:rsidRPr="00345971">
        <w:t xml:space="preserve"> </w:t>
      </w:r>
      <w:r w:rsidR="008C7353" w:rsidRPr="0075704F">
        <w:t xml:space="preserve">Der er den </w:t>
      </w:r>
      <w:r w:rsidR="0075704F" w:rsidRPr="0075704F">
        <w:t>21. januar</w:t>
      </w:r>
      <w:r w:rsidR="007A6D64">
        <w:t xml:space="preserve">, 9. marts og den 15. marts </w:t>
      </w:r>
      <w:r w:rsidR="0075704F" w:rsidRPr="0075704F">
        <w:t>2</w:t>
      </w:r>
      <w:r w:rsidR="008C7353" w:rsidRPr="0075704F">
        <w:t>02</w:t>
      </w:r>
      <w:r w:rsidR="00F1708D" w:rsidRPr="0075704F">
        <w:t>2</w:t>
      </w:r>
      <w:r w:rsidR="008C7353" w:rsidRPr="0075704F">
        <w:t xml:space="preserve"> sendt supplerende oplysninger.</w:t>
      </w:r>
    </w:p>
    <w:p w14:paraId="413EAC10" w14:textId="27F35DBE" w:rsidR="00F1708D" w:rsidRDefault="00F1708D" w:rsidP="008C7353">
      <w:pPr>
        <w:jc w:val="both"/>
      </w:pPr>
    </w:p>
    <w:p w14:paraId="5A66EC92" w14:textId="3194D715" w:rsidR="00F1708D" w:rsidRDefault="00F1708D" w:rsidP="00F1708D">
      <w:pPr>
        <w:jc w:val="both"/>
      </w:pPr>
      <w:r>
        <w:t xml:space="preserve">Esbjerg Kommune, Industrimiljø har ligeledes foretaget en revurdering af </w:t>
      </w:r>
      <w:proofErr w:type="spellStart"/>
      <w:r>
        <w:t>COPCO’s</w:t>
      </w:r>
      <w:proofErr w:type="spellEnd"/>
      <w:r>
        <w:t xml:space="preserve"> meddelte miljøgodkendelse af eksisterende tankanlæg.</w:t>
      </w:r>
    </w:p>
    <w:p w14:paraId="61EE528C" w14:textId="18597A4E" w:rsidR="00F1708D" w:rsidRDefault="00F1708D" w:rsidP="00F1708D">
      <w:pPr>
        <w:jc w:val="both"/>
      </w:pPr>
    </w:p>
    <w:p w14:paraId="654FD4A4" w14:textId="77777777" w:rsidR="00EF40E3" w:rsidRDefault="00EF40E3" w:rsidP="00EF40E3">
      <w:pPr>
        <w:ind w:right="28"/>
        <w:jc w:val="both"/>
      </w:pPr>
      <w:r>
        <w:t>Revurderingen omfatter:</w:t>
      </w:r>
    </w:p>
    <w:p w14:paraId="429D94C9" w14:textId="77777777" w:rsidR="00EF40E3" w:rsidRDefault="00EF40E3" w:rsidP="00EF40E3">
      <w:pPr>
        <w:pStyle w:val="Listeafsnit"/>
        <w:numPr>
          <w:ilvl w:val="0"/>
          <w:numId w:val="35"/>
        </w:numPr>
        <w:jc w:val="both"/>
      </w:pPr>
      <w:bookmarkStart w:id="7" w:name="_Hlk95571753"/>
      <w:r>
        <w:t>12</w:t>
      </w:r>
      <w:r w:rsidRPr="00B919EC">
        <w:t>.</w:t>
      </w:r>
      <w:r>
        <w:t>06</w:t>
      </w:r>
      <w:r w:rsidRPr="00B919EC">
        <w:t>.</w:t>
      </w:r>
      <w:r>
        <w:t>2002</w:t>
      </w:r>
      <w:r w:rsidRPr="00B919EC">
        <w:t xml:space="preserve">: Miljøgodkendelse </w:t>
      </w:r>
      <w:r>
        <w:t>af tanklager (4 tanke a 200 m</w:t>
      </w:r>
      <w:r w:rsidRPr="00C81893">
        <w:rPr>
          <w:vertAlign w:val="superscript"/>
        </w:rPr>
        <w:t>3</w:t>
      </w:r>
      <w:r>
        <w:t>) til opbevaring af saltsyre.</w:t>
      </w:r>
    </w:p>
    <w:p w14:paraId="3261AA81" w14:textId="77777777" w:rsidR="00EF40E3" w:rsidRPr="00B919EC" w:rsidRDefault="00EF40E3" w:rsidP="00EF40E3">
      <w:pPr>
        <w:pStyle w:val="Listeafsnit"/>
        <w:numPr>
          <w:ilvl w:val="0"/>
          <w:numId w:val="35"/>
        </w:numPr>
        <w:jc w:val="both"/>
      </w:pPr>
      <w:r>
        <w:t>18</w:t>
      </w:r>
      <w:r w:rsidRPr="00B919EC">
        <w:t>.</w:t>
      </w:r>
      <w:r>
        <w:t>01</w:t>
      </w:r>
      <w:r w:rsidRPr="00B919EC">
        <w:t>.20</w:t>
      </w:r>
      <w:r>
        <w:t>05</w:t>
      </w:r>
      <w:r w:rsidRPr="00B919EC">
        <w:t xml:space="preserve">: </w:t>
      </w:r>
      <w:r>
        <w:t>Varigheden for udnyttelse af miljøgodkendelse af tankanlæg af 12.06.2002 forlænges til 18.01.2007 med de i miljøgodkendelsen af 12.06.2002 fastsatte omfang og forudsætninger.</w:t>
      </w:r>
    </w:p>
    <w:p w14:paraId="67D6D547" w14:textId="77777777" w:rsidR="00EF40E3" w:rsidRDefault="00EF40E3" w:rsidP="00EF40E3">
      <w:pPr>
        <w:pStyle w:val="Listeafsnit"/>
        <w:numPr>
          <w:ilvl w:val="0"/>
          <w:numId w:val="35"/>
        </w:numPr>
        <w:jc w:val="both"/>
      </w:pPr>
      <w:r>
        <w:t>22</w:t>
      </w:r>
      <w:r w:rsidRPr="00B919EC">
        <w:t>.</w:t>
      </w:r>
      <w:r>
        <w:t>12</w:t>
      </w:r>
      <w:r w:rsidRPr="00B919EC">
        <w:t>.200</w:t>
      </w:r>
      <w:r>
        <w:t>5</w:t>
      </w:r>
      <w:bookmarkEnd w:id="7"/>
      <w:r w:rsidRPr="00B919EC">
        <w:t xml:space="preserve">: </w:t>
      </w:r>
      <w:r>
        <w:t>Miljøgodkendelse til opstilling af 5 tanke i eksisterende tankgård. Hver tank har en kapacitet på 650 m</w:t>
      </w:r>
      <w:r w:rsidRPr="00DB0CCD">
        <w:rPr>
          <w:vertAlign w:val="superscript"/>
        </w:rPr>
        <w:t>3</w:t>
      </w:r>
      <w:r>
        <w:t>. Enslydende vilkår som i miljøgodkendelse af 12.06.2002.</w:t>
      </w:r>
    </w:p>
    <w:p w14:paraId="3BB5C852" w14:textId="7A5F86AD" w:rsidR="00EF40E3" w:rsidRDefault="00EF40E3" w:rsidP="00F1708D">
      <w:pPr>
        <w:jc w:val="both"/>
      </w:pPr>
    </w:p>
    <w:p w14:paraId="77E8BDB2" w14:textId="550346B2" w:rsidR="0043565A" w:rsidRDefault="0043565A" w:rsidP="0043565A">
      <w:pPr>
        <w:jc w:val="both"/>
      </w:pPr>
      <w:r>
        <w:t>Virksomhedens miljøgodkendelse er ikke tidligere blevet revurderet, og denne afgørelse omfatter således den første regelmæssige revurdering af ovennævnte miljøgodkendelser</w:t>
      </w:r>
      <w:r w:rsidR="00D226FC">
        <w:t>,</w:t>
      </w:r>
      <w:r>
        <w:t xml:space="preserve"> der er mere end 8 år gammel, og dermed ikke længere er omfattet af bestemmelserne om retsbeskyttelse.</w:t>
      </w:r>
    </w:p>
    <w:p w14:paraId="36C24994" w14:textId="4AA883D9" w:rsidR="0043565A" w:rsidRDefault="0043565A" w:rsidP="0043565A">
      <w:pPr>
        <w:jc w:val="both"/>
      </w:pPr>
    </w:p>
    <w:p w14:paraId="3B2AB66D" w14:textId="5E1D407B" w:rsidR="00345971" w:rsidRDefault="00345971" w:rsidP="00345971">
      <w:pPr>
        <w:jc w:val="both"/>
      </w:pPr>
      <w:r>
        <w:t xml:space="preserve">Hovedparten af </w:t>
      </w:r>
      <w:r w:rsidRPr="00345971">
        <w:t>vilkårene er ikke tillagt retsbeskyttelse, da de enten er ændret ved påbud (nye og ændrede vilkår</w:t>
      </w:r>
      <w:r>
        <w:t xml:space="preserve"> på baggrund af revurderingen af tidligere meddelt miljøgodkendelse</w:t>
      </w:r>
      <w:r w:rsidRPr="00345971">
        <w:t>) eller overført fra godkendelser, hvor retsbeskyttelsesperioden er udløbet.</w:t>
      </w:r>
    </w:p>
    <w:p w14:paraId="70A559B9" w14:textId="77777777" w:rsidR="00345971" w:rsidRDefault="00345971" w:rsidP="00345971">
      <w:pPr>
        <w:jc w:val="both"/>
      </w:pPr>
    </w:p>
    <w:p w14:paraId="76F43275" w14:textId="6FDCD900" w:rsidR="00EF40E3" w:rsidRDefault="00EF40E3" w:rsidP="00EF40E3">
      <w:pPr>
        <w:jc w:val="both"/>
      </w:pPr>
      <w:r w:rsidRPr="00370A8A">
        <w:t xml:space="preserve">Bilag </w:t>
      </w:r>
      <w:r w:rsidR="0008033C">
        <w:t>5</w:t>
      </w:r>
      <w:r>
        <w:t xml:space="preserve"> oplister samtlige miljøgodkendelser, hvor der er foretaget revurdering af vilkår. Status for retsbeskyttelse er ligeledes angivet. </w:t>
      </w:r>
      <w:r w:rsidRPr="00370A8A">
        <w:t xml:space="preserve">Bilag </w:t>
      </w:r>
      <w:r w:rsidR="00C81893">
        <w:t>6</w:t>
      </w:r>
      <w:r>
        <w:t xml:space="preserve"> oplister vilkår, der revurderes og det angives om vilkårene er ændret.</w:t>
      </w:r>
    </w:p>
    <w:p w14:paraId="1140B40F" w14:textId="77777777" w:rsidR="00EF40E3" w:rsidRDefault="00EF40E3" w:rsidP="00EF40E3">
      <w:pPr>
        <w:pStyle w:val="Minnormalbrdtekst"/>
        <w:spacing w:after="0"/>
        <w:jc w:val="both"/>
      </w:pPr>
    </w:p>
    <w:p w14:paraId="7A48592B" w14:textId="77777777" w:rsidR="00EF40E3" w:rsidRDefault="00EF40E3" w:rsidP="00EF40E3">
      <w:pPr>
        <w:jc w:val="both"/>
      </w:pPr>
      <w:r>
        <w:t>Denne afgørelse omfatter således en revurdering af tankanlæggets samlede aktiviteter.</w:t>
      </w:r>
    </w:p>
    <w:p w14:paraId="4491CFE4" w14:textId="77777777" w:rsidR="00EF40E3" w:rsidRDefault="00EF40E3" w:rsidP="00EF40E3">
      <w:pPr>
        <w:pStyle w:val="Minnormalbrdtekst"/>
        <w:spacing w:after="0"/>
        <w:jc w:val="both"/>
      </w:pPr>
    </w:p>
    <w:p w14:paraId="088B7E65" w14:textId="74BE9CDB" w:rsidR="0043565A" w:rsidRDefault="00EF40E3" w:rsidP="00345971">
      <w:pPr>
        <w:pStyle w:val="Minnormalbrdtekst"/>
        <w:spacing w:after="0"/>
        <w:jc w:val="both"/>
      </w:pPr>
      <w:r w:rsidRPr="005952ED">
        <w:t>Denne afgørelse erstatter tidligere meddelte miljøgodkendelse</w:t>
      </w:r>
      <w:r>
        <w:t>r</w:t>
      </w:r>
      <w:r w:rsidRPr="005952ED">
        <w:t xml:space="preserve"> af </w:t>
      </w:r>
      <w:r>
        <w:t xml:space="preserve">COPCO A/S som oplistet i bilag </w:t>
      </w:r>
      <w:r w:rsidR="0008033C">
        <w:t>5.</w:t>
      </w:r>
      <w:r>
        <w:t xml:space="preserve"> </w:t>
      </w:r>
      <w:r w:rsidRPr="005952ED">
        <w:t xml:space="preserve">Når nærværende afgørelse træder i kraft, bortfalder </w:t>
      </w:r>
      <w:r>
        <w:t>ovennævnte mi</w:t>
      </w:r>
      <w:r w:rsidRPr="005952ED">
        <w:t>ljøgodkendelse</w:t>
      </w:r>
      <w:r>
        <w:t>r.</w:t>
      </w:r>
    </w:p>
    <w:p w14:paraId="7A8194A9" w14:textId="77777777" w:rsidR="00A62AAA" w:rsidRPr="00407104" w:rsidRDefault="00A62AAA" w:rsidP="00EE2C7D">
      <w:pPr>
        <w:pStyle w:val="Overskrift1"/>
        <w:numPr>
          <w:ilvl w:val="0"/>
          <w:numId w:val="27"/>
        </w:numPr>
        <w:ind w:left="567" w:hanging="567"/>
      </w:pPr>
      <w:bookmarkStart w:id="8" w:name="_Toc3974241"/>
      <w:bookmarkEnd w:id="6"/>
      <w:r w:rsidRPr="00057E0A">
        <w:t>Afgørelse</w:t>
      </w:r>
      <w:bookmarkEnd w:id="8"/>
    </w:p>
    <w:p w14:paraId="465AE6E5" w14:textId="25A5B03F" w:rsidR="005D0A88" w:rsidRDefault="005D0A88" w:rsidP="00060604">
      <w:pPr>
        <w:jc w:val="both"/>
      </w:pPr>
      <w:r>
        <w:t>Miljøgodkendelse:</w:t>
      </w:r>
    </w:p>
    <w:p w14:paraId="3A49AC44" w14:textId="24BB73EC" w:rsidR="00060604" w:rsidRDefault="00060604" w:rsidP="0008033C">
      <w:pPr>
        <w:jc w:val="both"/>
      </w:pPr>
      <w:r>
        <w:t xml:space="preserve">På grundlag af virksomhedens ansøgning om miljøgodkendelse af udvidelse og oplysningerne i </w:t>
      </w:r>
      <w:r w:rsidRPr="0057559F">
        <w:t>afsnit 8</w:t>
      </w:r>
      <w:r>
        <w:t xml:space="preserve"> godkender Esbjerg Kommune, Industrimiljø hermed </w:t>
      </w:r>
      <w:r w:rsidRPr="00A60E9B">
        <w:t xml:space="preserve">udvidelse </w:t>
      </w:r>
      <w:r>
        <w:t>med ny 50 m</w:t>
      </w:r>
      <w:r w:rsidRPr="0008033C">
        <w:rPr>
          <w:vertAlign w:val="superscript"/>
        </w:rPr>
        <w:t>3</w:t>
      </w:r>
      <w:r>
        <w:t xml:space="preserve"> tank. Miljøgodkendelsen meddeles i henhold til miljøbeskyttelseslovens</w:t>
      </w:r>
      <w:r>
        <w:rPr>
          <w:rStyle w:val="Fodnotehenvisning"/>
        </w:rPr>
        <w:footnoteReference w:id="2"/>
      </w:r>
      <w:r>
        <w:t xml:space="preserve"> § 33, stk. 1.</w:t>
      </w:r>
    </w:p>
    <w:p w14:paraId="37627E3A" w14:textId="60672538" w:rsidR="00060604" w:rsidRDefault="00060604" w:rsidP="0008033C">
      <w:pPr>
        <w:jc w:val="both"/>
      </w:pPr>
    </w:p>
    <w:p w14:paraId="700BC85B" w14:textId="0596DE98" w:rsidR="005D0A88" w:rsidRDefault="005D0A88" w:rsidP="0008033C">
      <w:pPr>
        <w:jc w:val="both"/>
      </w:pPr>
      <w:r>
        <w:t>Revurdering:</w:t>
      </w:r>
    </w:p>
    <w:p w14:paraId="58914286" w14:textId="38424705" w:rsidR="00060604" w:rsidRDefault="00060604" w:rsidP="0008033C">
      <w:pPr>
        <w:pStyle w:val="Minnormalbrdtekst"/>
        <w:spacing w:after="0"/>
        <w:jc w:val="both"/>
      </w:pPr>
      <w:r>
        <w:t>Samtidig er der foretaget en revurdering af virksomhedens gældende miljøgodkendelser.</w:t>
      </w:r>
    </w:p>
    <w:p w14:paraId="55858758" w14:textId="4C5BD9DD" w:rsidR="005D0A88" w:rsidRPr="00930363" w:rsidRDefault="005D0A88" w:rsidP="0008033C">
      <w:pPr>
        <w:pStyle w:val="Minnormalbrdtekst"/>
        <w:spacing w:after="0"/>
        <w:jc w:val="both"/>
      </w:pPr>
      <w:r w:rsidRPr="00930363">
        <w:t xml:space="preserve">Vilkår fra </w:t>
      </w:r>
      <w:r>
        <w:t>miljø</w:t>
      </w:r>
      <w:r w:rsidRPr="00930363">
        <w:t>godkendelser</w:t>
      </w:r>
      <w:r>
        <w:t xml:space="preserve"> </w:t>
      </w:r>
      <w:r w:rsidRPr="00930363">
        <w:t>er enten overført til denne afgørelse, korrigeret redaktionelt eller sløjfet, fordi de er utidssvarende. De overførte vilkår er enten</w:t>
      </w:r>
      <w:r>
        <w:t xml:space="preserve"> overført uændret, eller ændret til mere tidssvarende vilkår.</w:t>
      </w:r>
      <w:r w:rsidRPr="00930363">
        <w:t xml:space="preserve"> Endvidere er der ved revurderingen tilføjet nye vilkår</w:t>
      </w:r>
      <w:r>
        <w:t>.</w:t>
      </w:r>
    </w:p>
    <w:p w14:paraId="7EA61315" w14:textId="1CF36DCE" w:rsidR="005D0A88" w:rsidRDefault="005D0A88" w:rsidP="0008033C">
      <w:pPr>
        <w:pStyle w:val="Minnormalbrdtekst"/>
        <w:spacing w:after="0"/>
        <w:jc w:val="both"/>
      </w:pPr>
    </w:p>
    <w:p w14:paraId="08BBAC89" w14:textId="33B40B69" w:rsidR="005D0A88" w:rsidRDefault="005D0A88" w:rsidP="0008033C">
      <w:pPr>
        <w:pStyle w:val="Minnormalbrdtekst"/>
        <w:spacing w:after="0"/>
        <w:jc w:val="both"/>
      </w:pPr>
      <w:r w:rsidRPr="00930363">
        <w:t xml:space="preserve">Virksomhedens miljøgodkendelse og efterfølgende afgørelser (dvs. </w:t>
      </w:r>
      <w:r>
        <w:t xml:space="preserve">miljøgodkendelse </w:t>
      </w:r>
      <w:r w:rsidRPr="00930363">
        <w:t xml:space="preserve">af </w:t>
      </w:r>
      <w:r>
        <w:t>12.06.2002, 18.01.2005 og 22.12.2005</w:t>
      </w:r>
      <w:r w:rsidRPr="00930363">
        <w:t xml:space="preserve">) erstattes af denne </w:t>
      </w:r>
      <w:r>
        <w:t>samlede revurderingsafgørelse</w:t>
      </w:r>
      <w:r w:rsidRPr="00930363">
        <w:t>.</w:t>
      </w:r>
    </w:p>
    <w:p w14:paraId="651F9C4A" w14:textId="77777777" w:rsidR="005D0A88" w:rsidRDefault="005D0A88" w:rsidP="0008033C">
      <w:pPr>
        <w:pStyle w:val="Minnormalbrdtekst"/>
        <w:spacing w:after="0"/>
        <w:jc w:val="both"/>
      </w:pPr>
    </w:p>
    <w:p w14:paraId="4436FDD8" w14:textId="77777777" w:rsidR="005D0A88" w:rsidRPr="00930363" w:rsidRDefault="005D0A88" w:rsidP="0008033C">
      <w:pPr>
        <w:pStyle w:val="Minnormalbrdtekst"/>
        <w:spacing w:after="0"/>
        <w:jc w:val="both"/>
      </w:pPr>
      <w:r w:rsidRPr="00930363">
        <w:t xml:space="preserve">Afgørelsen om de nye og ændrede vilkår meddeles i henhold til </w:t>
      </w:r>
      <w:r>
        <w:t>miljøbeskyttelseslovens</w:t>
      </w:r>
      <w:r>
        <w:rPr>
          <w:rStyle w:val="Fodnotehenvisning"/>
        </w:rPr>
        <w:footnoteReference w:id="3"/>
      </w:r>
      <w:r>
        <w:t xml:space="preserve"> § 41, stk. 1, jf. § 41b stk. 1. Vilkårene </w:t>
      </w:r>
      <w:r w:rsidRPr="00930363">
        <w:t xml:space="preserve">træder i kraft straks ved meddelelse af afgørelsen </w:t>
      </w:r>
      <w:proofErr w:type="gramStart"/>
      <w:r w:rsidRPr="00930363">
        <w:t>med mindre</w:t>
      </w:r>
      <w:proofErr w:type="gramEnd"/>
      <w:r w:rsidRPr="00930363">
        <w:t xml:space="preserve"> andet fremgår i det enkelte vilkår og med mindre afgørelsen påklages.</w:t>
      </w:r>
    </w:p>
    <w:p w14:paraId="0208AC48" w14:textId="21C60519" w:rsidR="005D0A88" w:rsidRDefault="005D0A88" w:rsidP="0008033C">
      <w:pPr>
        <w:pStyle w:val="Minnormalbrdtekst"/>
        <w:spacing w:after="0"/>
        <w:jc w:val="both"/>
      </w:pPr>
    </w:p>
    <w:p w14:paraId="7734DE50" w14:textId="77777777" w:rsidR="005D0A88" w:rsidRDefault="005D0A88" w:rsidP="0008033C">
      <w:pPr>
        <w:jc w:val="both"/>
      </w:pPr>
      <w:r>
        <w:t>Vilkårene er ikke omfattet af retsbeskyttelse, da de enten er ændret ved påbud (nye og ændrede vilkår) eller overført fra godkendelser, hvor retsbeskyttelsesperioden er udløbet.</w:t>
      </w:r>
    </w:p>
    <w:p w14:paraId="44BE59BD" w14:textId="77777777" w:rsidR="005D0A88" w:rsidRDefault="005D0A88" w:rsidP="0008033C">
      <w:pPr>
        <w:pStyle w:val="Minnormalbrdtekst"/>
        <w:spacing w:after="0"/>
        <w:jc w:val="both"/>
      </w:pPr>
    </w:p>
    <w:p w14:paraId="09745B0A" w14:textId="77777777" w:rsidR="001E5DD5" w:rsidRDefault="001E5DD5" w:rsidP="0008033C">
      <w:pPr>
        <w:jc w:val="both"/>
      </w:pPr>
      <w:r>
        <w:t>Nedenfor er det opført hvorledes de forskellige vilkår er mærket:</w:t>
      </w:r>
    </w:p>
    <w:p w14:paraId="4FD537C5" w14:textId="77777777" w:rsidR="001E5DD5" w:rsidRDefault="001E5DD5" w:rsidP="0008033C">
      <w:pPr>
        <w:jc w:val="both"/>
      </w:pPr>
    </w:p>
    <w:p w14:paraId="41C94FB1" w14:textId="77777777" w:rsidR="001E5DD5" w:rsidRPr="009A6ED4" w:rsidRDefault="001E5DD5" w:rsidP="0008033C">
      <w:pPr>
        <w:pStyle w:val="Listeafsnit"/>
        <w:numPr>
          <w:ilvl w:val="0"/>
          <w:numId w:val="34"/>
        </w:numPr>
        <w:tabs>
          <w:tab w:val="left" w:pos="1134"/>
        </w:tabs>
        <w:jc w:val="both"/>
      </w:pPr>
      <w:r w:rsidRPr="009A6ED4">
        <w:t>∞ Vilkår mærket med ”∞” er meddelt efter miljøbeskyttelseslovens § 33, stk. 1, da disse vilkår går på etablering, udvidelse eller ændring af virksomheden. Disse vilkår tillægges 8 års retsbeskyttelse og kan påklages.</w:t>
      </w:r>
    </w:p>
    <w:p w14:paraId="63030BF2" w14:textId="77777777" w:rsidR="001E5DD5" w:rsidRPr="009A6ED4" w:rsidRDefault="001E5DD5" w:rsidP="0008033C">
      <w:pPr>
        <w:pStyle w:val="Listeafsnit"/>
        <w:numPr>
          <w:ilvl w:val="0"/>
          <w:numId w:val="34"/>
        </w:numPr>
        <w:tabs>
          <w:tab w:val="left" w:pos="1134"/>
        </w:tabs>
        <w:jc w:val="both"/>
      </w:pPr>
      <w:bookmarkStart w:id="10" w:name="_Hlk95573778"/>
      <w:r w:rsidRPr="009A6ED4">
        <w:t>◊ Vilkår mærket med ”◊” er meddelt efter miljøbeskyttelseslovens § 41, stk. 1, jf. § 41b og § 72, stk. 3. Det er vilkår om eksisterende forhold, som er nye eller skærpede ved revurdering af hidtil gældende afgørelser. Disse vilkår tillægges ikke ny retsbeskyttelse og kan påklages.</w:t>
      </w:r>
    </w:p>
    <w:bookmarkEnd w:id="10"/>
    <w:p w14:paraId="7BB6941A" w14:textId="635C7508" w:rsidR="001E5DD5" w:rsidRPr="00231BFD" w:rsidRDefault="001E5DD5" w:rsidP="009F1A4C">
      <w:pPr>
        <w:pStyle w:val="Listeafsnit"/>
        <w:numPr>
          <w:ilvl w:val="0"/>
          <w:numId w:val="34"/>
        </w:numPr>
        <w:tabs>
          <w:tab w:val="left" w:pos="1134"/>
        </w:tabs>
        <w:jc w:val="both"/>
      </w:pPr>
      <w:r w:rsidRPr="00231BFD">
        <w:t>Vilkår, der ikke er markeret, er videreført fra tidligere meddelte afgørelser, hvor retsbeskyttelsen er udløbet. Disse vilkår tillægges ikke ny retsbeskyttelse</w:t>
      </w:r>
      <w:r w:rsidR="00E95AB6" w:rsidRPr="00231BFD">
        <w:t xml:space="preserve"> </w:t>
      </w:r>
      <w:r w:rsidRPr="00231BFD">
        <w:t>og kan påklages.</w:t>
      </w:r>
    </w:p>
    <w:p w14:paraId="1B4817E5" w14:textId="77777777" w:rsidR="00556012" w:rsidRDefault="00556012" w:rsidP="006B36A5">
      <w:pPr>
        <w:pStyle w:val="Overskrift1"/>
        <w:numPr>
          <w:ilvl w:val="0"/>
          <w:numId w:val="27"/>
        </w:numPr>
        <w:ind w:left="567" w:hanging="567"/>
      </w:pPr>
      <w:bookmarkStart w:id="11" w:name="_Toc3974242"/>
      <w:r w:rsidRPr="00057E0A">
        <w:t>Vilkår</w:t>
      </w:r>
      <w:bookmarkEnd w:id="11"/>
    </w:p>
    <w:p w14:paraId="670BC708" w14:textId="7503789C" w:rsidR="003D445B" w:rsidRDefault="003D445B" w:rsidP="003D445B">
      <w:r w:rsidRPr="00CC3DDB">
        <w:rPr>
          <w:i/>
          <w:noProof/>
          <w:sz w:val="16"/>
          <w:szCs w:val="16"/>
        </w:rPr>
        <w:t xml:space="preserve">Nedenstående vilkår gælder for alle virksomhedens aktiviteter. </w:t>
      </w:r>
      <w:r w:rsidRPr="00301D15">
        <w:rPr>
          <w:i/>
          <w:noProof/>
          <w:sz w:val="16"/>
          <w:szCs w:val="16"/>
        </w:rPr>
        <w:t>(Vx,y) henviser til vilkårsnummer x i afgørelse</w:t>
      </w:r>
      <w:r w:rsidRPr="00CC3DDB">
        <w:rPr>
          <w:i/>
          <w:noProof/>
          <w:sz w:val="16"/>
          <w:szCs w:val="16"/>
        </w:rPr>
        <w:t xml:space="preserve"> fra år y - Dvs. (V1,</w:t>
      </w:r>
      <w:r>
        <w:rPr>
          <w:i/>
          <w:noProof/>
          <w:sz w:val="16"/>
          <w:szCs w:val="16"/>
        </w:rPr>
        <w:t>02</w:t>
      </w:r>
      <w:r w:rsidRPr="00CC3DDB">
        <w:rPr>
          <w:i/>
          <w:noProof/>
          <w:sz w:val="16"/>
          <w:szCs w:val="16"/>
        </w:rPr>
        <w:t xml:space="preserve">) henviser til vilkår 1 i miljøgodkendelsen fra </w:t>
      </w:r>
      <w:r>
        <w:rPr>
          <w:i/>
          <w:noProof/>
          <w:sz w:val="16"/>
          <w:szCs w:val="16"/>
        </w:rPr>
        <w:t>2002</w:t>
      </w:r>
      <w:r w:rsidR="00301D15">
        <w:rPr>
          <w:i/>
          <w:noProof/>
          <w:sz w:val="16"/>
          <w:szCs w:val="16"/>
        </w:rPr>
        <w:t xml:space="preserve"> og (V1,10) henviser til vilkår 1 i tilladelsen til nedgravning af ledning på havneareal fra 05.10.2010.</w:t>
      </w:r>
    </w:p>
    <w:p w14:paraId="470B4AE4" w14:textId="77777777" w:rsidR="00556012" w:rsidRPr="00DD102D" w:rsidRDefault="00EC69F3" w:rsidP="00DD102D">
      <w:pPr>
        <w:pStyle w:val="Overskrift2"/>
      </w:pPr>
      <w:r w:rsidRPr="00DD102D">
        <w:t>Generelt</w:t>
      </w:r>
    </w:p>
    <w:p w14:paraId="1744EDB7" w14:textId="0B96119B" w:rsidR="00556012" w:rsidRDefault="00DA0C71" w:rsidP="00415538">
      <w:pPr>
        <w:pStyle w:val="Brdtekst"/>
        <w:numPr>
          <w:ilvl w:val="0"/>
          <w:numId w:val="4"/>
        </w:numPr>
        <w:tabs>
          <w:tab w:val="left" w:pos="-5529"/>
        </w:tabs>
        <w:jc w:val="both"/>
        <w:rPr>
          <w:rFonts w:ascii="Verdana" w:hAnsi="Verdana"/>
          <w:sz w:val="20"/>
        </w:rPr>
      </w:pPr>
      <w:r w:rsidRPr="00DA0C71">
        <w:rPr>
          <w:rFonts w:ascii="Verdana" w:hAnsi="Verdana"/>
          <w:sz w:val="20"/>
        </w:rPr>
        <w:t>◊</w:t>
      </w:r>
      <w:r w:rsidR="00A538D1">
        <w:rPr>
          <w:rFonts w:ascii="Verdana" w:hAnsi="Verdana"/>
          <w:sz w:val="20"/>
        </w:rPr>
        <w:t xml:space="preserve">Virksomheden skal straks indberette til tilsynsmyndigheden, når vilkår ikke overholdes, og straks træffe de nødvendige foranstaltninger </w:t>
      </w:r>
      <w:r w:rsidR="00EC69F3">
        <w:rPr>
          <w:rFonts w:ascii="Verdana" w:hAnsi="Verdana"/>
          <w:sz w:val="20"/>
        </w:rPr>
        <w:t xml:space="preserve">for at </w:t>
      </w:r>
      <w:r w:rsidR="00A538D1">
        <w:rPr>
          <w:rFonts w:ascii="Verdana" w:hAnsi="Verdana"/>
          <w:sz w:val="20"/>
        </w:rPr>
        <w:t>sikre, at vilkårene igen overholdes.</w:t>
      </w:r>
    </w:p>
    <w:p w14:paraId="2DFF94F1" w14:textId="77777777" w:rsidR="00CC4426" w:rsidRDefault="00CC4426" w:rsidP="00D654F4">
      <w:pPr>
        <w:pStyle w:val="Brdtekst"/>
        <w:tabs>
          <w:tab w:val="left" w:pos="-5529"/>
        </w:tabs>
        <w:ind w:left="709"/>
        <w:jc w:val="both"/>
        <w:rPr>
          <w:rFonts w:ascii="Verdana" w:hAnsi="Verdana"/>
          <w:sz w:val="20"/>
        </w:rPr>
      </w:pPr>
    </w:p>
    <w:p w14:paraId="67A9C9DB" w14:textId="64A31538" w:rsidR="00BC6940" w:rsidRDefault="009E143A" w:rsidP="007256AC">
      <w:pPr>
        <w:pStyle w:val="Brdtekst"/>
        <w:numPr>
          <w:ilvl w:val="0"/>
          <w:numId w:val="4"/>
        </w:numPr>
        <w:tabs>
          <w:tab w:val="left" w:pos="-5529"/>
        </w:tabs>
        <w:jc w:val="both"/>
        <w:rPr>
          <w:rFonts w:ascii="Verdana" w:hAnsi="Verdana"/>
          <w:sz w:val="20"/>
        </w:rPr>
      </w:pPr>
      <w:r w:rsidRPr="00DA0C71">
        <w:rPr>
          <w:rFonts w:ascii="Verdana" w:hAnsi="Verdana"/>
          <w:sz w:val="20"/>
        </w:rPr>
        <w:t>◊</w:t>
      </w:r>
      <w:r w:rsidR="00BC6940" w:rsidRPr="00DD102D">
        <w:rPr>
          <w:rFonts w:ascii="Verdana" w:hAnsi="Verdana"/>
          <w:sz w:val="20"/>
        </w:rPr>
        <w:t xml:space="preserve">Hvor der i </w:t>
      </w:r>
      <w:r w:rsidR="00D654F4" w:rsidRPr="00DD102D">
        <w:rPr>
          <w:rFonts w:ascii="Verdana" w:hAnsi="Verdana"/>
          <w:sz w:val="20"/>
        </w:rPr>
        <w:t>vilkårene</w:t>
      </w:r>
      <w:r w:rsidR="00BC6940" w:rsidRPr="00DD102D">
        <w:rPr>
          <w:rFonts w:ascii="Verdana" w:hAnsi="Verdana"/>
          <w:sz w:val="20"/>
        </w:rPr>
        <w:t xml:space="preserve"> anvendes betegnelsen ”befæstet areal” menes en fast belægning, der giver mulighed for opsamling af spild og kontrolleret afledning af nedbør</w:t>
      </w:r>
      <w:r w:rsidR="00C333A2">
        <w:rPr>
          <w:rFonts w:ascii="Verdana" w:hAnsi="Verdana"/>
          <w:sz w:val="20"/>
        </w:rPr>
        <w:t>.</w:t>
      </w:r>
      <w:r w:rsidR="00D654F4" w:rsidRPr="00DD102D">
        <w:rPr>
          <w:rFonts w:ascii="Verdana" w:hAnsi="Verdana"/>
          <w:sz w:val="20"/>
        </w:rPr>
        <w:t xml:space="preserve"> Hvor der i vilkårene anvendes </w:t>
      </w:r>
      <w:r w:rsidR="00CC4426">
        <w:rPr>
          <w:rFonts w:ascii="Verdana" w:hAnsi="Verdana"/>
          <w:sz w:val="20"/>
        </w:rPr>
        <w:t xml:space="preserve">betegnelsen </w:t>
      </w:r>
      <w:r w:rsidR="00D654F4" w:rsidRPr="00DD102D">
        <w:rPr>
          <w:rFonts w:ascii="Verdana" w:hAnsi="Verdana"/>
          <w:sz w:val="20"/>
        </w:rPr>
        <w:t xml:space="preserve">”tæt belægning” menes en fast belægning, der i løbet af påvirkningstiden er uigennemtrængelig for de forurenende stoffer, der håndteres på </w:t>
      </w:r>
      <w:r w:rsidR="00DD102D" w:rsidRPr="00DD102D">
        <w:rPr>
          <w:rFonts w:ascii="Verdana" w:hAnsi="Verdana"/>
          <w:sz w:val="20"/>
        </w:rPr>
        <w:t>arealet.</w:t>
      </w:r>
    </w:p>
    <w:p w14:paraId="67EBA5F8" w14:textId="77777777" w:rsidR="009A6ED4" w:rsidRDefault="009A6ED4" w:rsidP="007256AC">
      <w:pPr>
        <w:pStyle w:val="Listeafsnit"/>
      </w:pPr>
    </w:p>
    <w:p w14:paraId="218CF9E2" w14:textId="63121B9A" w:rsidR="00511EB5" w:rsidRPr="00511EB5" w:rsidRDefault="00511EB5" w:rsidP="00511EB5">
      <w:pPr>
        <w:rPr>
          <w:i/>
          <w:iCs/>
        </w:rPr>
      </w:pPr>
      <w:r w:rsidRPr="00511EB5">
        <w:rPr>
          <w:i/>
          <w:iCs/>
        </w:rPr>
        <w:t>Hel eller delvist ophør</w:t>
      </w:r>
    </w:p>
    <w:p w14:paraId="4A51A698" w14:textId="5F71EAB8" w:rsidR="00766580" w:rsidRPr="00511EB5" w:rsidRDefault="009E143A" w:rsidP="00766580">
      <w:pPr>
        <w:pStyle w:val="Brdtekst"/>
        <w:numPr>
          <w:ilvl w:val="0"/>
          <w:numId w:val="4"/>
        </w:numPr>
        <w:tabs>
          <w:tab w:val="left" w:pos="-5529"/>
        </w:tabs>
        <w:jc w:val="both"/>
        <w:rPr>
          <w:rFonts w:ascii="Verdana" w:hAnsi="Verdana"/>
          <w:sz w:val="20"/>
        </w:rPr>
      </w:pPr>
      <w:r w:rsidRPr="00DA0C71">
        <w:rPr>
          <w:rFonts w:ascii="Verdana" w:hAnsi="Verdana"/>
          <w:sz w:val="20"/>
        </w:rPr>
        <w:t>◊</w:t>
      </w:r>
      <w:r w:rsidR="00511EB5">
        <w:rPr>
          <w:rFonts w:ascii="Verdana" w:hAnsi="Verdana"/>
          <w:sz w:val="20"/>
        </w:rPr>
        <w:t>Ved driftsophør skal vi</w:t>
      </w:r>
      <w:r w:rsidR="00766580" w:rsidRPr="00511EB5">
        <w:rPr>
          <w:rFonts w:ascii="Verdana" w:hAnsi="Verdana"/>
          <w:sz w:val="20"/>
        </w:rPr>
        <w:t xml:space="preserve">rksomheden </w:t>
      </w:r>
      <w:r w:rsidR="00511EB5">
        <w:rPr>
          <w:rFonts w:ascii="Verdana" w:hAnsi="Verdana"/>
          <w:sz w:val="20"/>
        </w:rPr>
        <w:t>forinden orientere tilsynsmyndigheden herom og træffe de nødvendige foranstaltninger for at undgå forureningsfare og for at efterlade stedet i tilfredsstillende tilstand. Endvidere skal tilsynsmyndigheden orienteres om delvist ophør.</w:t>
      </w:r>
    </w:p>
    <w:p w14:paraId="354400FA" w14:textId="77777777" w:rsidR="002A6EE3" w:rsidRDefault="002A6EE3" w:rsidP="00393EF5">
      <w:pPr>
        <w:pStyle w:val="Brdtekst"/>
        <w:tabs>
          <w:tab w:val="left" w:pos="-5529"/>
        </w:tabs>
        <w:ind w:left="709"/>
        <w:jc w:val="both"/>
        <w:rPr>
          <w:rFonts w:ascii="Verdana" w:hAnsi="Verdana"/>
          <w:sz w:val="20"/>
        </w:rPr>
      </w:pPr>
    </w:p>
    <w:p w14:paraId="7AF17F7E" w14:textId="316D7A18" w:rsidR="00DA0C71" w:rsidRPr="0049679A" w:rsidRDefault="009E143A" w:rsidP="00804285">
      <w:pPr>
        <w:pStyle w:val="Brdtekst"/>
        <w:numPr>
          <w:ilvl w:val="0"/>
          <w:numId w:val="4"/>
        </w:numPr>
        <w:tabs>
          <w:tab w:val="left" w:pos="-5529"/>
        </w:tabs>
        <w:jc w:val="both"/>
        <w:rPr>
          <w:rFonts w:ascii="Verdana" w:hAnsi="Verdana"/>
          <w:sz w:val="20"/>
        </w:rPr>
      </w:pPr>
      <w:r w:rsidRPr="0049679A">
        <w:rPr>
          <w:rFonts w:ascii="Verdana" w:hAnsi="Verdana"/>
          <w:sz w:val="20"/>
        </w:rPr>
        <w:lastRenderedPageBreak/>
        <w:t>◊</w:t>
      </w:r>
      <w:r w:rsidR="00393EF5" w:rsidRPr="0049679A">
        <w:rPr>
          <w:rFonts w:ascii="Verdana" w:hAnsi="Verdana"/>
          <w:sz w:val="20"/>
        </w:rPr>
        <w:t>Virksomheden skal inden en af tilsynsmyndigheden fastsat tidsfrist tømme og rengøre tankanlæg, rørføringer og procesanlæg, som efter tilsynsmyndighedens vurdering, aktuelt eller på sigt vil kunne indebære fare for forurening af jord, grundvand, overfladevand og spildevandssystem. Virksomheden skal gennemføre foranstaltninger, som sikrer tankanlæg, rørføringer og procesanlæg mod utilsigtet brug.</w:t>
      </w:r>
    </w:p>
    <w:p w14:paraId="6BB92EBB" w14:textId="77777777" w:rsidR="00EC69F3" w:rsidRPr="00CE0603" w:rsidRDefault="00EC69F3" w:rsidP="00685429">
      <w:pPr>
        <w:pStyle w:val="Overskrift2"/>
      </w:pPr>
      <w:r w:rsidRPr="00CE0603">
        <w:t>Indretning og drift</w:t>
      </w:r>
    </w:p>
    <w:p w14:paraId="3AFFED53" w14:textId="4A1D87B4" w:rsidR="00DA0C71" w:rsidRDefault="00DA0C71" w:rsidP="000D1505">
      <w:pPr>
        <w:pStyle w:val="Listeafsnit"/>
        <w:numPr>
          <w:ilvl w:val="0"/>
          <w:numId w:val="4"/>
        </w:numPr>
        <w:jc w:val="both"/>
      </w:pPr>
      <w:r>
        <w:t>Hvis der sker ændringer i virksomhedens/selskabets ejerforho</w:t>
      </w:r>
      <w:r w:rsidR="001F5EE3">
        <w:t>l</w:t>
      </w:r>
      <w:r>
        <w:t>d</w:t>
      </w:r>
      <w:r w:rsidR="004E7C2B">
        <w:t>,</w:t>
      </w:r>
      <w:r>
        <w:t xml:space="preserve"> skal tilsynsmyndigheden orienteres herom senest en måned efter ændringen. </w:t>
      </w:r>
      <w:r w:rsidRPr="00DA0C71">
        <w:rPr>
          <w:i/>
          <w:iCs/>
          <w:sz w:val="16"/>
          <w:szCs w:val="16"/>
        </w:rPr>
        <w:t>(V1, 02)</w:t>
      </w:r>
    </w:p>
    <w:p w14:paraId="68600E9E" w14:textId="77777777" w:rsidR="00DA0C71" w:rsidRDefault="00DA0C71" w:rsidP="00DA0C71">
      <w:pPr>
        <w:pStyle w:val="Listeafsnit"/>
        <w:ind w:left="709"/>
        <w:jc w:val="both"/>
      </w:pPr>
    </w:p>
    <w:p w14:paraId="010EFAEC" w14:textId="63D0880D" w:rsidR="000D1505" w:rsidRPr="00983B2A" w:rsidRDefault="00740286" w:rsidP="000D1505">
      <w:pPr>
        <w:pStyle w:val="Listeafsnit"/>
        <w:numPr>
          <w:ilvl w:val="0"/>
          <w:numId w:val="4"/>
        </w:numPr>
        <w:jc w:val="both"/>
      </w:pPr>
      <w:r>
        <w:t>◊</w:t>
      </w:r>
      <w:r w:rsidR="000D1505" w:rsidRPr="00983B2A">
        <w:t>Virksomhedens anlæg og indretninger, der ved hærværk kan give anledning til forurening, skal udenfor arbejdstiden være utilgængelig for uvedkommende - ved indhegning af aktiviteterne med et minimum 1,8 meter højt hegn med aflåste porte og ved aflåsning af relevante bygninger og containere.</w:t>
      </w:r>
    </w:p>
    <w:p w14:paraId="2DAF1429" w14:textId="77777777" w:rsidR="009E23DA" w:rsidRDefault="009E23DA" w:rsidP="009E23DA">
      <w:pPr>
        <w:pStyle w:val="Listeafsnit"/>
        <w:jc w:val="both"/>
      </w:pPr>
      <w:bookmarkStart w:id="12" w:name="_Hlk62047914"/>
    </w:p>
    <w:p w14:paraId="30A53360" w14:textId="77777777" w:rsidR="009E23DA" w:rsidRPr="00983B2A" w:rsidRDefault="009E23DA" w:rsidP="009E23DA">
      <w:pPr>
        <w:jc w:val="both"/>
        <w:rPr>
          <w:i/>
        </w:rPr>
      </w:pPr>
      <w:bookmarkStart w:id="13" w:name="_Hlk62047161"/>
      <w:r w:rsidRPr="00983B2A">
        <w:rPr>
          <w:i/>
        </w:rPr>
        <w:t>Krav til stationære tankanlæg (tanke med tilhørende rørsystemer og slanger)</w:t>
      </w:r>
    </w:p>
    <w:bookmarkEnd w:id="12"/>
    <w:bookmarkEnd w:id="13"/>
    <w:p w14:paraId="4CB0B27B" w14:textId="52003EE7" w:rsidR="009E23DA" w:rsidRDefault="00740286" w:rsidP="009E23DA">
      <w:pPr>
        <w:pStyle w:val="Listeafsnit"/>
        <w:numPr>
          <w:ilvl w:val="0"/>
          <w:numId w:val="4"/>
        </w:numPr>
        <w:jc w:val="both"/>
      </w:pPr>
      <w:r>
        <w:t>◊</w:t>
      </w:r>
      <w:r w:rsidR="009E23DA">
        <w:t>Stationære tankanlæg skal være:</w:t>
      </w:r>
    </w:p>
    <w:p w14:paraId="31BBF2E6" w14:textId="77777777" w:rsidR="009E23DA" w:rsidRPr="00347C6E" w:rsidRDefault="009E23DA" w:rsidP="009E23DA">
      <w:pPr>
        <w:pStyle w:val="Listeafsnit"/>
        <w:numPr>
          <w:ilvl w:val="0"/>
          <w:numId w:val="44"/>
        </w:numPr>
        <w:tabs>
          <w:tab w:val="left" w:pos="1276"/>
        </w:tabs>
        <w:ind w:left="1276" w:hanging="425"/>
        <w:jc w:val="both"/>
      </w:pPr>
      <w:r w:rsidRPr="00347C6E">
        <w:t>Tætte og i god vedligeholdelsesstand</w:t>
      </w:r>
      <w:r>
        <w:t>.</w:t>
      </w:r>
    </w:p>
    <w:p w14:paraId="12622FB5" w14:textId="77777777" w:rsidR="009E23DA" w:rsidRPr="00347C6E" w:rsidRDefault="009E23DA" w:rsidP="009E23DA">
      <w:pPr>
        <w:pStyle w:val="Listeafsnit"/>
        <w:numPr>
          <w:ilvl w:val="0"/>
          <w:numId w:val="43"/>
        </w:numPr>
        <w:tabs>
          <w:tab w:val="left" w:pos="709"/>
          <w:tab w:val="left" w:pos="1276"/>
        </w:tabs>
        <w:ind w:left="1276" w:hanging="425"/>
        <w:jc w:val="both"/>
      </w:pPr>
      <w:r w:rsidRPr="00347C6E">
        <w:t>Udformes som lukkede beholdere med fast tag</w:t>
      </w:r>
      <w:r>
        <w:t>.</w:t>
      </w:r>
    </w:p>
    <w:p w14:paraId="5BCCF789" w14:textId="0A25EF9B" w:rsidR="009E23DA" w:rsidRPr="001218D0" w:rsidRDefault="009E23DA" w:rsidP="009E23DA">
      <w:pPr>
        <w:pStyle w:val="Listeafsnit"/>
        <w:numPr>
          <w:ilvl w:val="0"/>
          <w:numId w:val="43"/>
        </w:numPr>
        <w:tabs>
          <w:tab w:val="left" w:pos="709"/>
          <w:tab w:val="left" w:pos="1276"/>
        </w:tabs>
        <w:ind w:left="1276" w:hanging="425"/>
        <w:jc w:val="both"/>
      </w:pPr>
      <w:r w:rsidRPr="001218D0">
        <w:t>Udendørs tanke større end 50 m</w:t>
      </w:r>
      <w:r w:rsidRPr="001218D0">
        <w:rPr>
          <w:vertAlign w:val="superscript"/>
        </w:rPr>
        <w:t>3</w:t>
      </w:r>
      <w:r w:rsidRPr="001218D0">
        <w:t xml:space="preserve"> skal enten males, således at tankoverfladen har en samlet strålevarmerefleksionskoefficient på mindst 70 %, eller isoleres, således at samme effekt opnås med hensyn til reduktion af temperaturafhængige emissioner fra tanke.</w:t>
      </w:r>
    </w:p>
    <w:p w14:paraId="1E3D6CF2" w14:textId="2759F0FD" w:rsidR="009E23DA" w:rsidRDefault="009E23DA" w:rsidP="009E23DA">
      <w:pPr>
        <w:pStyle w:val="Listeafsnit"/>
        <w:numPr>
          <w:ilvl w:val="0"/>
          <w:numId w:val="43"/>
        </w:numPr>
        <w:tabs>
          <w:tab w:val="left" w:pos="709"/>
          <w:tab w:val="left" w:pos="1276"/>
        </w:tabs>
        <w:ind w:left="1276" w:hanging="425"/>
        <w:jc w:val="both"/>
      </w:pPr>
      <w:r w:rsidRPr="00347C6E">
        <w:t>Sikret mod påkørsel</w:t>
      </w:r>
      <w:r>
        <w:t>.</w:t>
      </w:r>
    </w:p>
    <w:p w14:paraId="35893198" w14:textId="4FDCA5D9" w:rsidR="009E23DA" w:rsidRPr="00053EBB" w:rsidRDefault="009E23DA" w:rsidP="009E23DA">
      <w:pPr>
        <w:pStyle w:val="Listeafsnit"/>
        <w:numPr>
          <w:ilvl w:val="0"/>
          <w:numId w:val="43"/>
        </w:numPr>
        <w:tabs>
          <w:tab w:val="left" w:pos="709"/>
          <w:tab w:val="left" w:pos="1276"/>
        </w:tabs>
        <w:ind w:left="1276" w:hanging="425"/>
        <w:jc w:val="both"/>
      </w:pPr>
      <w:r>
        <w:t>Ved strømsvigt skal anlægget gå i hviletilstand, dvs. anlægget skal lukke ned, hovedventiler skal lukkes mv.</w:t>
      </w:r>
      <w:bookmarkStart w:id="14" w:name="_Hlk95732902"/>
    </w:p>
    <w:bookmarkEnd w:id="14"/>
    <w:p w14:paraId="6B40581A" w14:textId="77777777" w:rsidR="009E23DA" w:rsidRPr="00347C6E" w:rsidRDefault="009E23DA" w:rsidP="009E23DA">
      <w:pPr>
        <w:pStyle w:val="Listeafsnit"/>
        <w:tabs>
          <w:tab w:val="left" w:pos="709"/>
          <w:tab w:val="left" w:pos="1276"/>
        </w:tabs>
        <w:ind w:left="1276"/>
        <w:jc w:val="both"/>
      </w:pPr>
    </w:p>
    <w:p w14:paraId="1E80CD04" w14:textId="77777777" w:rsidR="009E23DA" w:rsidRDefault="009E23DA" w:rsidP="001421C4">
      <w:pPr>
        <w:pStyle w:val="Listeafsnit"/>
        <w:ind w:left="709"/>
        <w:jc w:val="both"/>
      </w:pPr>
      <w:r>
        <w:t>Stationære tanke skal endvidere:</w:t>
      </w:r>
    </w:p>
    <w:p w14:paraId="4E45D7C3" w14:textId="77777777" w:rsidR="009E23DA" w:rsidRPr="002D5C06" w:rsidRDefault="009E23DA" w:rsidP="009E23DA">
      <w:pPr>
        <w:pStyle w:val="Minnormalbrdtekst"/>
        <w:numPr>
          <w:ilvl w:val="0"/>
          <w:numId w:val="45"/>
        </w:numPr>
        <w:spacing w:after="0"/>
        <w:ind w:left="1276" w:hanging="425"/>
        <w:jc w:val="both"/>
        <w:rPr>
          <w:iCs/>
          <w:szCs w:val="20"/>
        </w:rPr>
      </w:pPr>
      <w:r>
        <w:t xml:space="preserve">Forsynes med </w:t>
      </w:r>
      <w:r w:rsidRPr="00347C6E">
        <w:t>elektronisk niveaumåler</w:t>
      </w:r>
      <w:r>
        <w:t>, der løbende registrerer beholdningen i den enkelte tank.</w:t>
      </w:r>
    </w:p>
    <w:p w14:paraId="68732E5A" w14:textId="77777777" w:rsidR="009E23DA" w:rsidRDefault="009E23DA" w:rsidP="009E23DA">
      <w:pPr>
        <w:pStyle w:val="Listeafsnit"/>
        <w:numPr>
          <w:ilvl w:val="0"/>
          <w:numId w:val="45"/>
        </w:numPr>
        <w:tabs>
          <w:tab w:val="left" w:pos="1418"/>
        </w:tabs>
        <w:ind w:left="1276" w:hanging="425"/>
        <w:jc w:val="both"/>
      </w:pPr>
      <w:r>
        <w:t xml:space="preserve">Forsynes med uafhængig </w:t>
      </w:r>
      <w:r w:rsidRPr="00347C6E">
        <w:t>overfyldningsalarm,</w:t>
      </w:r>
      <w:r>
        <w:t xml:space="preserve"> der aktiveres med alarm for henholdsvis ”</w:t>
      </w:r>
      <w:r w:rsidRPr="00347C6E">
        <w:t>højt” og ”højt/højt” niveau</w:t>
      </w:r>
      <w:r>
        <w:t xml:space="preserve"> til døgnbemandet kontrolrum. Alarmen skal give tydeligt lyssignal ved den relevante tank.</w:t>
      </w:r>
    </w:p>
    <w:p w14:paraId="25C61CB9" w14:textId="77777777" w:rsidR="009E23DA" w:rsidRPr="00347C6E" w:rsidRDefault="009E23DA" w:rsidP="009E23DA">
      <w:pPr>
        <w:pStyle w:val="Listeafsnit"/>
        <w:numPr>
          <w:ilvl w:val="0"/>
          <w:numId w:val="45"/>
        </w:numPr>
        <w:tabs>
          <w:tab w:val="left" w:pos="1418"/>
        </w:tabs>
        <w:ind w:left="1276" w:hanging="425"/>
        <w:jc w:val="both"/>
      </w:pPr>
      <w:r w:rsidRPr="00347C6E">
        <w:t>Udstyres med tryk/</w:t>
      </w:r>
      <w:proofErr w:type="spellStart"/>
      <w:r w:rsidRPr="00347C6E">
        <w:t>vacuum</w:t>
      </w:r>
      <w:proofErr w:type="spellEnd"/>
      <w:r w:rsidRPr="00347C6E">
        <w:t xml:space="preserve"> ventil på tanke med oplag af produkter med et damptryk, der er mindre end 1,3 kPa, og hvor tanken er større end 50 m</w:t>
      </w:r>
      <w:r w:rsidRPr="00347C6E">
        <w:rPr>
          <w:vertAlign w:val="superscript"/>
        </w:rPr>
        <w:t>3</w:t>
      </w:r>
      <w:r>
        <w:t>.</w:t>
      </w:r>
    </w:p>
    <w:p w14:paraId="2F07A246" w14:textId="77777777" w:rsidR="00907C5C" w:rsidRDefault="009E23DA" w:rsidP="009E4229">
      <w:pPr>
        <w:pStyle w:val="Listeafsnit"/>
        <w:numPr>
          <w:ilvl w:val="0"/>
          <w:numId w:val="45"/>
        </w:numPr>
        <w:tabs>
          <w:tab w:val="left" w:pos="1418"/>
        </w:tabs>
        <w:ind w:left="1276" w:hanging="425"/>
        <w:jc w:val="both"/>
      </w:pPr>
      <w:r>
        <w:t>Forbundet med et dampgenvindingsanlæg eller forsynet med et indvendigt flydetæppe med primær tætning på tanke med produkter med et damptryk, der er større end 1,3 kPa og hvor tanken er større end 50 m</w:t>
      </w:r>
      <w:r w:rsidRPr="00907C5C">
        <w:rPr>
          <w:vertAlign w:val="superscript"/>
        </w:rPr>
        <w:t>3</w:t>
      </w:r>
      <w:r>
        <w:t>.</w:t>
      </w:r>
    </w:p>
    <w:p w14:paraId="69AA06C9" w14:textId="13834C02" w:rsidR="00E93736" w:rsidRDefault="00E93736" w:rsidP="009E4229">
      <w:pPr>
        <w:pStyle w:val="Listeafsnit"/>
        <w:numPr>
          <w:ilvl w:val="0"/>
          <w:numId w:val="45"/>
        </w:numPr>
        <w:tabs>
          <w:tab w:val="left" w:pos="1418"/>
        </w:tabs>
        <w:ind w:left="1276" w:hanging="425"/>
        <w:jc w:val="both"/>
      </w:pPr>
      <w:r>
        <w:t xml:space="preserve">Tanke, der anvendes ved indlevering af produkt og ved pumpning mellem tanke, indrettes, så fyldning af tanke foregår ved, at væsken strømmer ind kort over bunden med henblik på at minimere </w:t>
      </w:r>
      <w:proofErr w:type="spellStart"/>
      <w:r>
        <w:t>splash</w:t>
      </w:r>
      <w:proofErr w:type="spellEnd"/>
      <w:r>
        <w:t>.</w:t>
      </w:r>
    </w:p>
    <w:p w14:paraId="5C45F2A5" w14:textId="0D43BA02" w:rsidR="001421C4" w:rsidRDefault="001421C4" w:rsidP="009E23DA">
      <w:pPr>
        <w:pStyle w:val="Listeafsnit"/>
        <w:numPr>
          <w:ilvl w:val="0"/>
          <w:numId w:val="45"/>
        </w:numPr>
        <w:tabs>
          <w:tab w:val="left" w:pos="1418"/>
        </w:tabs>
        <w:ind w:left="1276" w:hanging="425"/>
        <w:jc w:val="both"/>
      </w:pPr>
      <w:r>
        <w:t xml:space="preserve">Tilsluttet en </w:t>
      </w:r>
      <w:proofErr w:type="spellStart"/>
      <w:r>
        <w:t>scrubber</w:t>
      </w:r>
      <w:proofErr w:type="spellEnd"/>
      <w:r>
        <w:t>/gasvasker</w:t>
      </w:r>
      <w:r w:rsidR="004E7C2B">
        <w:t>/dampgenvindingsanlæg</w:t>
      </w:r>
      <w:r>
        <w:t xml:space="preserve"> til udvaskning af saltsyre dampe fra fortrængningslu</w:t>
      </w:r>
      <w:r w:rsidR="00892C0E">
        <w:t>f</w:t>
      </w:r>
      <w:r>
        <w:t>ten.</w:t>
      </w:r>
    </w:p>
    <w:p w14:paraId="0024A30C" w14:textId="7F6306CF" w:rsidR="00E93736" w:rsidRDefault="00E93736" w:rsidP="009E23DA">
      <w:pPr>
        <w:pStyle w:val="Listeafsnit"/>
        <w:numPr>
          <w:ilvl w:val="0"/>
          <w:numId w:val="45"/>
        </w:numPr>
        <w:tabs>
          <w:tab w:val="left" w:pos="1418"/>
        </w:tabs>
        <w:ind w:left="1276" w:hanging="425"/>
        <w:jc w:val="both"/>
      </w:pPr>
      <w:r>
        <w:t>Opstilles på et jævnt og varigt stabilt underlag.</w:t>
      </w:r>
    </w:p>
    <w:p w14:paraId="17F1A7A3" w14:textId="000CAA9A" w:rsidR="00E93736" w:rsidRDefault="001421C4" w:rsidP="009E23DA">
      <w:pPr>
        <w:pStyle w:val="Listeafsnit"/>
        <w:numPr>
          <w:ilvl w:val="0"/>
          <w:numId w:val="45"/>
        </w:numPr>
        <w:tabs>
          <w:tab w:val="left" w:pos="1418"/>
        </w:tabs>
        <w:ind w:left="1276" w:hanging="425"/>
        <w:jc w:val="both"/>
      </w:pPr>
      <w:r>
        <w:t>Afstand fra tankene til vægge eller andre konstruktioner skal være mindst 5 cm.</w:t>
      </w:r>
    </w:p>
    <w:p w14:paraId="6B65613F" w14:textId="1BF84DD8" w:rsidR="009E23DA" w:rsidRPr="00347C6E" w:rsidRDefault="009E23DA" w:rsidP="009E23DA">
      <w:pPr>
        <w:pStyle w:val="Listeafsnit"/>
        <w:numPr>
          <w:ilvl w:val="0"/>
          <w:numId w:val="45"/>
        </w:numPr>
        <w:tabs>
          <w:tab w:val="left" w:pos="1418"/>
        </w:tabs>
        <w:ind w:left="1276" w:hanging="425"/>
        <w:jc w:val="both"/>
      </w:pPr>
      <w:r w:rsidRPr="00347C6E">
        <w:t>Påfyldningsrør på tankene skal være afsluttet med hætte eller dæksel.</w:t>
      </w:r>
    </w:p>
    <w:p w14:paraId="16A2789D" w14:textId="77777777" w:rsidR="001274AC" w:rsidRDefault="001274AC" w:rsidP="00F308F7">
      <w:pPr>
        <w:pStyle w:val="Brdtekst"/>
        <w:tabs>
          <w:tab w:val="left" w:pos="-5529"/>
        </w:tabs>
        <w:ind w:left="709"/>
        <w:jc w:val="both"/>
        <w:rPr>
          <w:rFonts w:ascii="Verdana" w:hAnsi="Verdana"/>
          <w:sz w:val="20"/>
        </w:rPr>
      </w:pPr>
    </w:p>
    <w:p w14:paraId="590D4200" w14:textId="77777777" w:rsidR="00D751C6" w:rsidRPr="00983B2A" w:rsidRDefault="00D751C6" w:rsidP="00D751C6">
      <w:pPr>
        <w:jc w:val="both"/>
        <w:rPr>
          <w:i/>
        </w:rPr>
      </w:pPr>
      <w:r w:rsidRPr="00983B2A">
        <w:rPr>
          <w:i/>
        </w:rPr>
        <w:t>Tankgårde, rørføringer mv.</w:t>
      </w:r>
    </w:p>
    <w:p w14:paraId="0FE93327" w14:textId="76AC508F" w:rsidR="00BF4973" w:rsidRPr="00983B2A" w:rsidRDefault="00EA0158" w:rsidP="00BF4973">
      <w:pPr>
        <w:pStyle w:val="Listeafsnit"/>
        <w:numPr>
          <w:ilvl w:val="0"/>
          <w:numId w:val="4"/>
        </w:numPr>
        <w:jc w:val="both"/>
      </w:pPr>
      <w:r w:rsidRPr="00DA0C71">
        <w:t>◊</w:t>
      </w:r>
      <w:r w:rsidR="00BF4973" w:rsidRPr="00983B2A">
        <w:t>Stationære tanke skal placeres i tætte tankgårde uden afløb eller med afspærringsventil eller tilsvarende lukkeanordning, hvor volumenet af den største tank maksimalt udgør 90 % af tankgårdens opsamlingskapacitet.</w:t>
      </w:r>
      <w:r w:rsidR="00F05069">
        <w:t xml:space="preserve"> </w:t>
      </w:r>
      <w:r w:rsidR="00F05069" w:rsidRPr="00F05069">
        <w:rPr>
          <w:i/>
          <w:sz w:val="16"/>
          <w:szCs w:val="16"/>
        </w:rPr>
        <w:t>(V2, 02)</w:t>
      </w:r>
    </w:p>
    <w:p w14:paraId="005C22FB" w14:textId="77777777" w:rsidR="00BF4973" w:rsidRPr="00983B2A" w:rsidRDefault="00BF4973" w:rsidP="00BF4973">
      <w:pPr>
        <w:pStyle w:val="Listeafsnit"/>
        <w:ind w:left="709"/>
        <w:jc w:val="both"/>
      </w:pPr>
    </w:p>
    <w:p w14:paraId="69B6B96B" w14:textId="53F08300" w:rsidR="00BF4973" w:rsidRPr="00983B2A" w:rsidRDefault="00BF4973" w:rsidP="00BF4973">
      <w:pPr>
        <w:pStyle w:val="Listeafsnit"/>
        <w:tabs>
          <w:tab w:val="left" w:pos="3355"/>
        </w:tabs>
        <w:ind w:left="709"/>
        <w:jc w:val="both"/>
      </w:pPr>
      <w:r w:rsidRPr="00983B2A">
        <w:t>Eventuelt afløb skal være lukket og åbnes kun for afledning af regnvand og i disse tilfælde under opsyn.</w:t>
      </w:r>
      <w:r w:rsidR="00F05069">
        <w:t xml:space="preserve"> </w:t>
      </w:r>
      <w:r w:rsidR="00F05069" w:rsidRPr="00F05069">
        <w:rPr>
          <w:i/>
          <w:iCs/>
          <w:sz w:val="16"/>
          <w:szCs w:val="16"/>
        </w:rPr>
        <w:t>(V3,</w:t>
      </w:r>
      <w:r w:rsidR="00F05069">
        <w:t xml:space="preserve"> </w:t>
      </w:r>
      <w:r w:rsidR="00F05069" w:rsidRPr="00F05069">
        <w:rPr>
          <w:i/>
          <w:sz w:val="16"/>
          <w:szCs w:val="16"/>
        </w:rPr>
        <w:t>02</w:t>
      </w:r>
      <w:r w:rsidRPr="00F05069">
        <w:rPr>
          <w:i/>
          <w:sz w:val="16"/>
          <w:szCs w:val="16"/>
        </w:rPr>
        <w:t>)</w:t>
      </w:r>
    </w:p>
    <w:p w14:paraId="3AD9858C" w14:textId="77777777" w:rsidR="00D751C6" w:rsidRDefault="00D751C6" w:rsidP="00D751C6">
      <w:pPr>
        <w:pStyle w:val="Brdtekst"/>
        <w:tabs>
          <w:tab w:val="left" w:pos="-5529"/>
        </w:tabs>
        <w:ind w:left="709"/>
        <w:jc w:val="both"/>
        <w:rPr>
          <w:rFonts w:ascii="Verdana" w:hAnsi="Verdana"/>
          <w:sz w:val="20"/>
        </w:rPr>
      </w:pPr>
    </w:p>
    <w:p w14:paraId="6A092549" w14:textId="6D244606" w:rsidR="00AD0060" w:rsidRPr="00983B2A" w:rsidRDefault="00BA31C9" w:rsidP="00AD0060">
      <w:pPr>
        <w:pStyle w:val="Listeafsnit"/>
        <w:numPr>
          <w:ilvl w:val="0"/>
          <w:numId w:val="4"/>
        </w:numPr>
        <w:jc w:val="both"/>
      </w:pPr>
      <w:r>
        <w:t>◊</w:t>
      </w:r>
      <w:r w:rsidR="00AD0060" w:rsidRPr="00983B2A">
        <w:t>Tankgårdsvægge og bund skal være tætte og i god vedligeholdelsesstand. Tankgårdsvæggene skal til enhver tid kunne modstå det tryk, der opstår ved en evt. kollaps af en tank i tankgården.</w:t>
      </w:r>
    </w:p>
    <w:p w14:paraId="7BE85AD3" w14:textId="77777777" w:rsidR="00AD0060" w:rsidRPr="00983B2A" w:rsidRDefault="00AD0060" w:rsidP="00AD0060">
      <w:pPr>
        <w:pStyle w:val="Listeafsnit"/>
        <w:ind w:left="709"/>
        <w:jc w:val="both"/>
      </w:pPr>
    </w:p>
    <w:p w14:paraId="1BF153C8" w14:textId="77777777" w:rsidR="00AD0060" w:rsidRPr="00983B2A" w:rsidRDefault="00AD0060" w:rsidP="00AD0060">
      <w:pPr>
        <w:pStyle w:val="Listeafsnit"/>
        <w:ind w:left="709"/>
        <w:jc w:val="both"/>
      </w:pPr>
      <w:r w:rsidRPr="00983B2A">
        <w:t>Alle tætte belægninger og befæstede arealer, grube, brønde, opsamlingsbassiner ol. skal være tætte og i god vedligeholdelsesstand.</w:t>
      </w:r>
    </w:p>
    <w:p w14:paraId="1427CE57" w14:textId="77777777" w:rsidR="00AD0060" w:rsidRPr="00983B2A" w:rsidRDefault="00AD0060" w:rsidP="00AD0060">
      <w:pPr>
        <w:pStyle w:val="Listeafsnit"/>
        <w:ind w:left="709"/>
        <w:jc w:val="both"/>
      </w:pPr>
    </w:p>
    <w:p w14:paraId="5623994D" w14:textId="77777777" w:rsidR="00AD0060" w:rsidRPr="00983B2A" w:rsidRDefault="00AD0060" w:rsidP="00AD0060">
      <w:pPr>
        <w:pStyle w:val="Listeafsnit"/>
        <w:ind w:left="709"/>
        <w:jc w:val="both"/>
      </w:pPr>
      <w:r w:rsidRPr="00983B2A">
        <w:t>Utætheder skal udbedres, så hurtigt som muligt, efter de er konstateret.</w:t>
      </w:r>
    </w:p>
    <w:p w14:paraId="2EBCF391" w14:textId="77777777" w:rsidR="00AD0060" w:rsidRPr="00983B2A" w:rsidRDefault="00AD0060" w:rsidP="00AD0060">
      <w:pPr>
        <w:pStyle w:val="Listeafsnit"/>
        <w:ind w:left="709"/>
        <w:jc w:val="both"/>
      </w:pPr>
    </w:p>
    <w:p w14:paraId="21D8DE4A" w14:textId="38213613" w:rsidR="00AD0060" w:rsidRPr="00983B2A" w:rsidRDefault="00AD0060" w:rsidP="00AD0060">
      <w:pPr>
        <w:pStyle w:val="Listeafsnit"/>
        <w:ind w:left="709"/>
        <w:jc w:val="both"/>
      </w:pPr>
      <w:r w:rsidRPr="00983B2A">
        <w:t>Tilsynsmyndigheden kan kræve, at virksomheden lader en uvildig sagkyndig foretage dette eftersyn, dog højst 1 gang hvert tredje år. Resultatet af eftersynet fremsendes til tilsynsmyndigheden.</w:t>
      </w:r>
      <w:r w:rsidR="00BA31C9">
        <w:t xml:space="preserve"> </w:t>
      </w:r>
      <w:r w:rsidR="00BA31C9" w:rsidRPr="00BA31C9">
        <w:rPr>
          <w:i/>
          <w:iCs/>
          <w:sz w:val="16"/>
          <w:szCs w:val="16"/>
        </w:rPr>
        <w:t>(V5, 02)</w:t>
      </w:r>
    </w:p>
    <w:p w14:paraId="40481271" w14:textId="77777777" w:rsidR="00BF4973" w:rsidRDefault="00BF4973" w:rsidP="00BF4973">
      <w:pPr>
        <w:pStyle w:val="Brdtekst"/>
        <w:tabs>
          <w:tab w:val="left" w:pos="-5529"/>
        </w:tabs>
        <w:ind w:left="709"/>
        <w:jc w:val="both"/>
        <w:rPr>
          <w:rFonts w:ascii="Verdana" w:hAnsi="Verdana"/>
          <w:sz w:val="20"/>
        </w:rPr>
      </w:pPr>
    </w:p>
    <w:p w14:paraId="2D9291BA" w14:textId="43DECF91" w:rsidR="0091738E" w:rsidRPr="00983B2A" w:rsidRDefault="00740286" w:rsidP="0091738E">
      <w:pPr>
        <w:pStyle w:val="Listeafsnit"/>
        <w:numPr>
          <w:ilvl w:val="0"/>
          <w:numId w:val="4"/>
        </w:numPr>
        <w:jc w:val="both"/>
      </w:pPr>
      <w:r>
        <w:t>◊</w:t>
      </w:r>
      <w:r w:rsidR="0091738E" w:rsidRPr="00983B2A">
        <w:t xml:space="preserve">Alle </w:t>
      </w:r>
      <w:r w:rsidR="0091738E">
        <w:t xml:space="preserve">nedgravede </w:t>
      </w:r>
      <w:r w:rsidR="0091738E" w:rsidRPr="00983B2A">
        <w:t>rørføringer til kemikalier</w:t>
      </w:r>
      <w:r w:rsidR="0091738E">
        <w:t xml:space="preserve"> </w:t>
      </w:r>
      <w:r w:rsidR="0091738E" w:rsidRPr="00983B2A">
        <w:t xml:space="preserve">skal være </w:t>
      </w:r>
      <w:r w:rsidR="0091738E">
        <w:t>omgivet af minimum 15 cm sand</w:t>
      </w:r>
      <w:r w:rsidR="0091738E" w:rsidRPr="00983B2A">
        <w:t>.</w:t>
      </w:r>
    </w:p>
    <w:p w14:paraId="6AED5972" w14:textId="77777777" w:rsidR="0091738E" w:rsidRPr="00983B2A" w:rsidRDefault="0091738E" w:rsidP="0091738E">
      <w:pPr>
        <w:pStyle w:val="Listeafsnit"/>
        <w:ind w:left="709"/>
        <w:jc w:val="both"/>
      </w:pPr>
    </w:p>
    <w:p w14:paraId="2E8D5231" w14:textId="77777777" w:rsidR="0091738E" w:rsidRPr="00983B2A" w:rsidRDefault="0091738E" w:rsidP="0091738E">
      <w:pPr>
        <w:pStyle w:val="Listeafsnit"/>
        <w:ind w:left="709"/>
        <w:jc w:val="both"/>
      </w:pPr>
      <w:r w:rsidRPr="000C0C09">
        <w:t>Øvrige rørføringer skal være placeret i tankgårde, rørgrave eller tilsvarende indretninger, hvor det er muligt at konstatere eventuelle utætheder på rørene.</w:t>
      </w:r>
    </w:p>
    <w:p w14:paraId="7E96EB4D" w14:textId="77777777" w:rsidR="0091738E" w:rsidRPr="00983B2A" w:rsidRDefault="0091738E" w:rsidP="0091738E">
      <w:pPr>
        <w:pStyle w:val="Listeafsnit"/>
        <w:jc w:val="both"/>
      </w:pPr>
    </w:p>
    <w:p w14:paraId="7ECDF071" w14:textId="77777777" w:rsidR="0091738E" w:rsidRPr="00983B2A" w:rsidRDefault="0091738E" w:rsidP="0091738E">
      <w:pPr>
        <w:pStyle w:val="Listeafsnit"/>
        <w:ind w:left="709"/>
        <w:jc w:val="both"/>
      </w:pPr>
      <w:r w:rsidRPr="00983B2A">
        <w:t>For eksisterende nedgravede rørføringer skal kravet sikres overholdt i forbindelse med evt. udskiftninger af rør eller reparationsarbejde omkring de nedgravede rør.</w:t>
      </w:r>
    </w:p>
    <w:p w14:paraId="18BA41C0" w14:textId="77777777" w:rsidR="0091738E" w:rsidRDefault="0091738E" w:rsidP="0091738E">
      <w:pPr>
        <w:pStyle w:val="Brdtekst"/>
        <w:tabs>
          <w:tab w:val="left" w:pos="-5529"/>
        </w:tabs>
        <w:ind w:left="709"/>
        <w:jc w:val="both"/>
        <w:rPr>
          <w:rFonts w:ascii="Verdana" w:hAnsi="Verdana"/>
          <w:sz w:val="20"/>
        </w:rPr>
      </w:pPr>
    </w:p>
    <w:p w14:paraId="46EEAE1A" w14:textId="271119A9" w:rsidR="009D7588" w:rsidRPr="00983B2A" w:rsidRDefault="00740286" w:rsidP="009D7588">
      <w:pPr>
        <w:pStyle w:val="Listeafsnit"/>
        <w:numPr>
          <w:ilvl w:val="0"/>
          <w:numId w:val="4"/>
        </w:numPr>
        <w:jc w:val="both"/>
      </w:pPr>
      <w:r>
        <w:t>◊</w:t>
      </w:r>
      <w:bookmarkStart w:id="15" w:name="_Hlk96519769"/>
      <w:r w:rsidR="009D7588">
        <w:t>Slanger</w:t>
      </w:r>
      <w:r w:rsidR="009D7588" w:rsidRPr="00983B2A">
        <w:t>, der anvendes til påfyldning og aftapning, skal være placeret og udformet således, at de er tomme, når der ikke transporteres produkter i dem.</w:t>
      </w:r>
    </w:p>
    <w:p w14:paraId="4D99F1FD" w14:textId="77777777" w:rsidR="009D7588" w:rsidRPr="00983B2A" w:rsidRDefault="009D7588" w:rsidP="009D7588">
      <w:pPr>
        <w:pStyle w:val="Listeafsnit"/>
        <w:jc w:val="both"/>
      </w:pPr>
    </w:p>
    <w:p w14:paraId="25E548E2" w14:textId="77777777" w:rsidR="009D7588" w:rsidRPr="00983B2A" w:rsidRDefault="009D7588" w:rsidP="009D7588">
      <w:pPr>
        <w:pStyle w:val="Listeafsnit"/>
        <w:tabs>
          <w:tab w:val="left" w:pos="709"/>
        </w:tabs>
        <w:ind w:left="709"/>
        <w:jc w:val="both"/>
      </w:pPr>
      <w:r w:rsidRPr="00983B2A">
        <w:t>Inden pumpningerne påbegyndes skal der foretages en visuel inspektion af slangernes tilstand.</w:t>
      </w:r>
    </w:p>
    <w:p w14:paraId="6829D500" w14:textId="77777777" w:rsidR="009D7588" w:rsidRPr="00983B2A" w:rsidRDefault="009D7588" w:rsidP="009D7588">
      <w:pPr>
        <w:pStyle w:val="Listeafsnit"/>
        <w:tabs>
          <w:tab w:val="left" w:pos="709"/>
        </w:tabs>
        <w:ind w:left="709"/>
        <w:jc w:val="both"/>
      </w:pPr>
    </w:p>
    <w:p w14:paraId="27DD451B" w14:textId="77777777" w:rsidR="009D7588" w:rsidRPr="00983B2A" w:rsidRDefault="009D7588" w:rsidP="009D7588">
      <w:pPr>
        <w:pStyle w:val="Listeafsnit"/>
        <w:tabs>
          <w:tab w:val="left" w:pos="709"/>
        </w:tabs>
        <w:ind w:left="709"/>
        <w:jc w:val="both"/>
      </w:pPr>
      <w:r w:rsidRPr="00983B2A">
        <w:t>Når slangerne ikke er i brug, skal de opbevares forsvarligt, så de ikke kan udsættes for unødvendige påvirkninger og unødvendige knæk/skarpe bøjninger ol.</w:t>
      </w:r>
    </w:p>
    <w:bookmarkEnd w:id="15"/>
    <w:p w14:paraId="542D4FB7" w14:textId="77777777" w:rsidR="00740286" w:rsidRDefault="00740286" w:rsidP="009D7588">
      <w:pPr>
        <w:pStyle w:val="Brdtekst"/>
        <w:tabs>
          <w:tab w:val="left" w:pos="-5529"/>
        </w:tabs>
        <w:ind w:left="709"/>
        <w:jc w:val="both"/>
        <w:rPr>
          <w:rFonts w:ascii="Verdana" w:hAnsi="Verdana"/>
          <w:sz w:val="20"/>
        </w:rPr>
      </w:pPr>
    </w:p>
    <w:p w14:paraId="725A9284" w14:textId="0433EC3B" w:rsidR="009D7588" w:rsidRPr="00983B2A" w:rsidRDefault="00E44CC2" w:rsidP="009D7588">
      <w:pPr>
        <w:jc w:val="both"/>
        <w:rPr>
          <w:i/>
        </w:rPr>
      </w:pPr>
      <w:proofErr w:type="spellStart"/>
      <w:r>
        <w:rPr>
          <w:i/>
        </w:rPr>
        <w:t>S</w:t>
      </w:r>
      <w:r w:rsidR="009D7588">
        <w:rPr>
          <w:i/>
        </w:rPr>
        <w:t>cru</w:t>
      </w:r>
      <w:r w:rsidR="009D7588" w:rsidRPr="00983B2A">
        <w:rPr>
          <w:i/>
        </w:rPr>
        <w:t>bber</w:t>
      </w:r>
      <w:proofErr w:type="spellEnd"/>
      <w:r w:rsidR="009D7588">
        <w:rPr>
          <w:i/>
        </w:rPr>
        <w:t>/gasvasker</w:t>
      </w:r>
      <w:r w:rsidR="00892C0E">
        <w:rPr>
          <w:i/>
        </w:rPr>
        <w:t>/dampgenvindingsanlæg</w:t>
      </w:r>
      <w:r w:rsidR="009D7588" w:rsidRPr="00983B2A">
        <w:rPr>
          <w:i/>
        </w:rPr>
        <w:t>.</w:t>
      </w:r>
    </w:p>
    <w:p w14:paraId="1992FD42" w14:textId="47F4B565" w:rsidR="009D7588" w:rsidRDefault="00740286" w:rsidP="009D7588">
      <w:pPr>
        <w:pStyle w:val="Listeafsnit"/>
        <w:numPr>
          <w:ilvl w:val="0"/>
          <w:numId w:val="4"/>
        </w:numPr>
        <w:jc w:val="both"/>
      </w:pPr>
      <w:r>
        <w:t>◊</w:t>
      </w:r>
      <w:bookmarkStart w:id="16" w:name="_Hlk96519894"/>
      <w:r w:rsidR="009D7588">
        <w:t xml:space="preserve">Der skal til enhver tid foretages </w:t>
      </w:r>
      <w:r w:rsidR="00231BFD">
        <w:t>en effektiv rensning</w:t>
      </w:r>
      <w:r w:rsidR="009D7588">
        <w:t xml:space="preserve"> af fortrængningsluften ved ind- </w:t>
      </w:r>
      <w:r w:rsidR="009D7588" w:rsidRPr="00892C0E">
        <w:t>og udlevering</w:t>
      </w:r>
      <w:r w:rsidR="009D7588">
        <w:t xml:space="preserve"> af produkt.</w:t>
      </w:r>
    </w:p>
    <w:p w14:paraId="370A9270" w14:textId="77777777" w:rsidR="009D7588" w:rsidRDefault="009D7588" w:rsidP="009D7588">
      <w:pPr>
        <w:pStyle w:val="Listeafsnit"/>
        <w:ind w:left="709"/>
        <w:jc w:val="both"/>
      </w:pPr>
    </w:p>
    <w:p w14:paraId="2BA094C7" w14:textId="12E9F436" w:rsidR="009D7588" w:rsidRPr="00983B2A" w:rsidRDefault="009D7588" w:rsidP="009D7588">
      <w:pPr>
        <w:pStyle w:val="Listeafsnit"/>
        <w:ind w:left="709"/>
        <w:jc w:val="both"/>
      </w:pPr>
      <w:bookmarkStart w:id="17" w:name="_Hlk35589486"/>
      <w:r>
        <w:t xml:space="preserve">Ved anvendelse af den eksisterende </w:t>
      </w:r>
      <w:proofErr w:type="spellStart"/>
      <w:r w:rsidRPr="00983B2A">
        <w:t>scrubber</w:t>
      </w:r>
      <w:proofErr w:type="spellEnd"/>
      <w:r>
        <w:t>/gasvasker</w:t>
      </w:r>
      <w:r w:rsidR="00892C0E">
        <w:t>/dampgenvindingsanlæg</w:t>
      </w:r>
      <w:r>
        <w:t xml:space="preserve"> skal det sikres, at der er vandtilførsel til </w:t>
      </w:r>
      <w:proofErr w:type="spellStart"/>
      <w:r>
        <w:t>scrubberen</w:t>
      </w:r>
      <w:proofErr w:type="spellEnd"/>
      <w:r>
        <w:t xml:space="preserve">, når der tilføres fortrængningsluft til </w:t>
      </w:r>
      <w:proofErr w:type="spellStart"/>
      <w:r>
        <w:t>scrubberen</w:t>
      </w:r>
      <w:proofErr w:type="spellEnd"/>
      <w:r>
        <w:t xml:space="preserve"> ved indlevering</w:t>
      </w:r>
      <w:r w:rsidR="00892C0E">
        <w:t xml:space="preserve"> og udlevering </w:t>
      </w:r>
      <w:r>
        <w:t xml:space="preserve">af produkt til </w:t>
      </w:r>
      <w:r w:rsidR="00892C0E">
        <w:t xml:space="preserve">og fra </w:t>
      </w:r>
      <w:r>
        <w:t>lagertankene.</w:t>
      </w:r>
    </w:p>
    <w:bookmarkEnd w:id="17"/>
    <w:p w14:paraId="4A7851B6" w14:textId="77777777" w:rsidR="009D7588" w:rsidRDefault="009D7588" w:rsidP="009D7588">
      <w:pPr>
        <w:pStyle w:val="Listeafsnit"/>
        <w:tabs>
          <w:tab w:val="left" w:pos="709"/>
        </w:tabs>
        <w:ind w:left="709"/>
        <w:jc w:val="both"/>
      </w:pPr>
    </w:p>
    <w:p w14:paraId="04E38E89" w14:textId="258C494A" w:rsidR="009D7588" w:rsidRDefault="009D7588" w:rsidP="009D7588">
      <w:pPr>
        <w:pStyle w:val="Listeafsnit"/>
        <w:tabs>
          <w:tab w:val="left" w:pos="709"/>
        </w:tabs>
        <w:ind w:left="709"/>
        <w:jc w:val="both"/>
      </w:pPr>
      <w:r>
        <w:t xml:space="preserve">Hvis virksomheden udskifter luftrenseren, skal det erstattes af et effektivt filter, som kan overholde kravene i </w:t>
      </w:r>
      <w:r w:rsidRPr="00892C0E">
        <w:t>vilkår 2</w:t>
      </w:r>
      <w:r w:rsidR="00892C0E" w:rsidRPr="00892C0E">
        <w:t>2</w:t>
      </w:r>
      <w:r w:rsidRPr="00892C0E">
        <w:t>.</w:t>
      </w:r>
      <w:r>
        <w:t xml:space="preserve"> Dokumentation for filterets overholdelse af B-værdien </w:t>
      </w:r>
      <w:r w:rsidR="00907C5C">
        <w:t xml:space="preserve">for saltsyre </w:t>
      </w:r>
      <w:r>
        <w:t>skal fremsendes til tilsynsmyndigheden inden udskiftningen.</w:t>
      </w:r>
    </w:p>
    <w:p w14:paraId="28DFC1F6" w14:textId="4FB207E1" w:rsidR="009D7588" w:rsidRDefault="009D7588" w:rsidP="009D7588">
      <w:pPr>
        <w:pStyle w:val="Listeafsnit"/>
        <w:tabs>
          <w:tab w:val="left" w:pos="709"/>
        </w:tabs>
        <w:ind w:left="709"/>
        <w:jc w:val="both"/>
      </w:pPr>
    </w:p>
    <w:bookmarkEnd w:id="16"/>
    <w:p w14:paraId="64D2CBA2" w14:textId="77777777" w:rsidR="00E44CC2" w:rsidRPr="00983B2A" w:rsidRDefault="00E44CC2" w:rsidP="00E44CC2">
      <w:pPr>
        <w:jc w:val="both"/>
        <w:rPr>
          <w:i/>
        </w:rPr>
      </w:pPr>
      <w:r>
        <w:rPr>
          <w:i/>
        </w:rPr>
        <w:t>Udleveringsplads</w:t>
      </w:r>
      <w:r w:rsidRPr="00983B2A">
        <w:rPr>
          <w:i/>
        </w:rPr>
        <w:t>.</w:t>
      </w:r>
    </w:p>
    <w:p w14:paraId="037F0986" w14:textId="03C7546B" w:rsidR="00E44CC2" w:rsidRPr="00983B2A" w:rsidRDefault="00892C0E" w:rsidP="00E44CC2">
      <w:pPr>
        <w:pStyle w:val="Listeafsnit"/>
        <w:numPr>
          <w:ilvl w:val="0"/>
          <w:numId w:val="4"/>
        </w:numPr>
        <w:jc w:val="both"/>
      </w:pPr>
      <w:bookmarkStart w:id="18" w:name="_Hlk96520003"/>
      <w:r w:rsidRPr="00892C0E">
        <w:t>∞</w:t>
      </w:r>
      <w:r w:rsidR="00E44CC2">
        <w:t xml:space="preserve">Udleveringspladsens </w:t>
      </w:r>
      <w:r w:rsidR="00E44CC2" w:rsidRPr="00983B2A">
        <w:t>produktrør skal sikres mod påkørsel eventuel ved opsætning af pullerter / autoværn</w:t>
      </w:r>
      <w:bookmarkEnd w:id="18"/>
      <w:r w:rsidR="00E44CC2" w:rsidRPr="00983B2A">
        <w:t>.</w:t>
      </w:r>
    </w:p>
    <w:p w14:paraId="4EAA0B1B" w14:textId="77777777" w:rsidR="00740286" w:rsidRPr="00983B2A" w:rsidRDefault="00740286" w:rsidP="00E44CC2">
      <w:pPr>
        <w:pStyle w:val="Listeafsnit"/>
        <w:ind w:left="709"/>
        <w:jc w:val="both"/>
      </w:pPr>
    </w:p>
    <w:p w14:paraId="10F50164" w14:textId="5D5E5361" w:rsidR="00E44CC2" w:rsidRPr="00983B2A" w:rsidRDefault="00892C0E" w:rsidP="00E44CC2">
      <w:pPr>
        <w:pStyle w:val="Listeafsnit"/>
        <w:numPr>
          <w:ilvl w:val="0"/>
          <w:numId w:val="4"/>
        </w:numPr>
        <w:jc w:val="both"/>
      </w:pPr>
      <w:r w:rsidRPr="00892C0E">
        <w:t>∞</w:t>
      </w:r>
      <w:r w:rsidR="00E44CC2" w:rsidRPr="00983B2A">
        <w:t xml:space="preserve">Udlevering af produkt til tankbil skal foretages ved </w:t>
      </w:r>
      <w:proofErr w:type="spellStart"/>
      <w:r w:rsidR="00E44CC2" w:rsidRPr="00983B2A">
        <w:t>bundfyldning</w:t>
      </w:r>
      <w:proofErr w:type="spellEnd"/>
      <w:r w:rsidR="00E44CC2" w:rsidRPr="00983B2A">
        <w:t>.</w:t>
      </w:r>
    </w:p>
    <w:p w14:paraId="62EE11A5" w14:textId="77777777" w:rsidR="00740286" w:rsidRDefault="00740286" w:rsidP="00E44CC2">
      <w:pPr>
        <w:pStyle w:val="Brdtekst"/>
        <w:tabs>
          <w:tab w:val="left" w:pos="-5529"/>
        </w:tabs>
        <w:ind w:left="709"/>
        <w:jc w:val="both"/>
        <w:rPr>
          <w:rFonts w:ascii="Verdana" w:hAnsi="Verdana"/>
          <w:sz w:val="20"/>
        </w:rPr>
      </w:pPr>
    </w:p>
    <w:p w14:paraId="4C64585A" w14:textId="5A8498A4" w:rsidR="00301D15" w:rsidRPr="00983B2A" w:rsidRDefault="00301D15" w:rsidP="00301D15">
      <w:pPr>
        <w:jc w:val="both"/>
        <w:rPr>
          <w:i/>
        </w:rPr>
      </w:pPr>
      <w:r>
        <w:rPr>
          <w:i/>
        </w:rPr>
        <w:t>Nedgravet rørledning til saltsyre</w:t>
      </w:r>
      <w:r w:rsidRPr="00983B2A">
        <w:rPr>
          <w:i/>
        </w:rPr>
        <w:t>.</w:t>
      </w:r>
    </w:p>
    <w:p w14:paraId="28CAC13E" w14:textId="4F2CD456" w:rsidR="00573D06" w:rsidRDefault="00740286" w:rsidP="00126B08">
      <w:pPr>
        <w:pStyle w:val="Brdtekst"/>
        <w:numPr>
          <w:ilvl w:val="0"/>
          <w:numId w:val="4"/>
        </w:numPr>
        <w:tabs>
          <w:tab w:val="left" w:pos="-5529"/>
        </w:tabs>
        <w:jc w:val="both"/>
        <w:rPr>
          <w:rFonts w:ascii="Verdana" w:hAnsi="Verdana"/>
          <w:sz w:val="20"/>
        </w:rPr>
      </w:pPr>
      <w:r>
        <w:rPr>
          <w:rFonts w:ascii="Verdana" w:hAnsi="Verdana"/>
          <w:sz w:val="20"/>
        </w:rPr>
        <w:t>◊</w:t>
      </w:r>
      <w:r w:rsidR="00573D06">
        <w:rPr>
          <w:rFonts w:ascii="Verdana" w:hAnsi="Verdana"/>
          <w:sz w:val="20"/>
        </w:rPr>
        <w:t>Rørledningen og koblinger skal være tæt</w:t>
      </w:r>
      <w:r w:rsidR="00907C5C">
        <w:rPr>
          <w:rFonts w:ascii="Verdana" w:hAnsi="Verdana"/>
          <w:sz w:val="20"/>
        </w:rPr>
        <w:t>te</w:t>
      </w:r>
      <w:r w:rsidR="00573D06">
        <w:rPr>
          <w:rFonts w:ascii="Verdana" w:hAnsi="Verdana"/>
          <w:sz w:val="20"/>
        </w:rPr>
        <w:t xml:space="preserve"> og i god vedligeholdelsesstand.</w:t>
      </w:r>
    </w:p>
    <w:p w14:paraId="267F1CC3" w14:textId="77777777" w:rsidR="00740286" w:rsidRDefault="00740286" w:rsidP="00573D06">
      <w:pPr>
        <w:pStyle w:val="Listeafsnit"/>
      </w:pPr>
    </w:p>
    <w:p w14:paraId="52F3C7B3" w14:textId="2D2FDCEC" w:rsidR="00530AAD" w:rsidRDefault="00530AAD" w:rsidP="00126B08">
      <w:pPr>
        <w:pStyle w:val="Brdtekst"/>
        <w:numPr>
          <w:ilvl w:val="0"/>
          <w:numId w:val="4"/>
        </w:numPr>
        <w:tabs>
          <w:tab w:val="left" w:pos="-5529"/>
        </w:tabs>
        <w:jc w:val="both"/>
        <w:rPr>
          <w:rFonts w:ascii="Verdana" w:hAnsi="Verdana"/>
          <w:sz w:val="20"/>
        </w:rPr>
      </w:pPr>
      <w:r>
        <w:rPr>
          <w:rFonts w:ascii="Verdana" w:hAnsi="Verdana"/>
          <w:sz w:val="20"/>
        </w:rPr>
        <w:t xml:space="preserve">Pumpning af saltsyre skal foretages overvåget af personel. </w:t>
      </w:r>
      <w:r w:rsidRPr="00530AAD">
        <w:rPr>
          <w:rFonts w:ascii="Verdana" w:hAnsi="Verdana"/>
          <w:i/>
          <w:iCs/>
          <w:sz w:val="16"/>
          <w:szCs w:val="16"/>
        </w:rPr>
        <w:t>(</w:t>
      </w:r>
      <w:r w:rsidR="00D34930">
        <w:rPr>
          <w:rFonts w:ascii="Verdana" w:hAnsi="Verdana"/>
          <w:i/>
          <w:iCs/>
          <w:sz w:val="16"/>
          <w:szCs w:val="16"/>
        </w:rPr>
        <w:t xml:space="preserve">V6, 02 og </w:t>
      </w:r>
      <w:r w:rsidRPr="00530AAD">
        <w:rPr>
          <w:rFonts w:ascii="Verdana" w:hAnsi="Verdana"/>
          <w:i/>
          <w:iCs/>
          <w:sz w:val="16"/>
          <w:szCs w:val="16"/>
        </w:rPr>
        <w:t>V7, 10)</w:t>
      </w:r>
    </w:p>
    <w:p w14:paraId="3AE2380C" w14:textId="77777777" w:rsidR="00967003" w:rsidRDefault="00967003" w:rsidP="00424510">
      <w:pPr>
        <w:pStyle w:val="Brdtekst"/>
        <w:tabs>
          <w:tab w:val="left" w:pos="-5529"/>
        </w:tabs>
        <w:ind w:left="709"/>
        <w:jc w:val="both"/>
        <w:rPr>
          <w:rFonts w:ascii="Verdana" w:hAnsi="Verdana"/>
          <w:sz w:val="20"/>
        </w:rPr>
      </w:pPr>
    </w:p>
    <w:p w14:paraId="474BC3DF" w14:textId="77777777" w:rsidR="00E631C7" w:rsidRPr="00983B2A" w:rsidRDefault="00E631C7" w:rsidP="00E631C7">
      <w:pPr>
        <w:pStyle w:val="Brdtekst"/>
        <w:tabs>
          <w:tab w:val="left" w:pos="-5529"/>
        </w:tabs>
        <w:jc w:val="both"/>
        <w:rPr>
          <w:rFonts w:ascii="Verdana" w:hAnsi="Verdana"/>
          <w:i/>
          <w:sz w:val="20"/>
        </w:rPr>
      </w:pPr>
      <w:r w:rsidRPr="00983B2A">
        <w:rPr>
          <w:rFonts w:ascii="Verdana" w:hAnsi="Verdana"/>
          <w:i/>
          <w:sz w:val="20"/>
        </w:rPr>
        <w:lastRenderedPageBreak/>
        <w:t>Drift, procedurer mv.:</w:t>
      </w:r>
    </w:p>
    <w:p w14:paraId="356E1022" w14:textId="286A2660" w:rsidR="00E631C7" w:rsidRPr="00983B2A" w:rsidRDefault="00740286" w:rsidP="00E631C7">
      <w:pPr>
        <w:pStyle w:val="Brdtekst"/>
        <w:numPr>
          <w:ilvl w:val="0"/>
          <w:numId w:val="4"/>
        </w:numPr>
        <w:tabs>
          <w:tab w:val="left" w:pos="-5529"/>
        </w:tabs>
        <w:jc w:val="both"/>
        <w:rPr>
          <w:rFonts w:ascii="Verdana" w:hAnsi="Verdana"/>
          <w:sz w:val="20"/>
        </w:rPr>
      </w:pPr>
      <w:r>
        <w:rPr>
          <w:rFonts w:ascii="Verdana" w:hAnsi="Verdana"/>
          <w:sz w:val="20"/>
        </w:rPr>
        <w:t>◊</w:t>
      </w:r>
      <w:r w:rsidR="00E631C7" w:rsidRPr="00983B2A">
        <w:rPr>
          <w:rFonts w:ascii="Verdana" w:hAnsi="Verdana"/>
          <w:sz w:val="20"/>
        </w:rPr>
        <w:t>Der skal til enhver tid forefindes opdaterede sikkerhedsdatablade for samtlige produkter, som opbevares og håndteres på virksomhedens område.</w:t>
      </w:r>
    </w:p>
    <w:p w14:paraId="3A3E062A" w14:textId="77777777" w:rsidR="00740286" w:rsidRPr="00983B2A" w:rsidRDefault="00740286" w:rsidP="00E631C7">
      <w:pPr>
        <w:pStyle w:val="Brdtekst"/>
        <w:tabs>
          <w:tab w:val="left" w:pos="-5529"/>
        </w:tabs>
        <w:ind w:left="709"/>
        <w:jc w:val="both"/>
        <w:rPr>
          <w:rFonts w:ascii="Verdana" w:hAnsi="Verdana"/>
          <w:sz w:val="20"/>
        </w:rPr>
      </w:pPr>
    </w:p>
    <w:p w14:paraId="3E8EF12E" w14:textId="3D88BA05" w:rsidR="00E631C7" w:rsidRDefault="00740286" w:rsidP="00E631C7">
      <w:pPr>
        <w:pStyle w:val="Brdtekst"/>
        <w:numPr>
          <w:ilvl w:val="0"/>
          <w:numId w:val="4"/>
        </w:numPr>
        <w:tabs>
          <w:tab w:val="left" w:pos="-5529"/>
        </w:tabs>
        <w:jc w:val="both"/>
        <w:rPr>
          <w:rFonts w:ascii="Verdana" w:hAnsi="Verdana"/>
          <w:sz w:val="20"/>
        </w:rPr>
      </w:pPr>
      <w:r>
        <w:rPr>
          <w:rFonts w:ascii="Verdana" w:hAnsi="Verdana"/>
          <w:sz w:val="20"/>
        </w:rPr>
        <w:t>◊</w:t>
      </w:r>
      <w:r w:rsidR="00E631C7" w:rsidRPr="00983B2A">
        <w:rPr>
          <w:rFonts w:ascii="Verdana" w:hAnsi="Verdana"/>
          <w:sz w:val="20"/>
        </w:rPr>
        <w:t>Ved varsling om storm og stormflod skal virksomheden sikre, at oplag af kemikalier i mindre enheder (palletanke, tromler mv.) opbevares i eller flyttes til et sikkert område.</w:t>
      </w:r>
    </w:p>
    <w:p w14:paraId="071DC866" w14:textId="77777777" w:rsidR="00E631C7" w:rsidRDefault="00E631C7" w:rsidP="00E631C7">
      <w:pPr>
        <w:pStyle w:val="Listeafsnit"/>
      </w:pPr>
    </w:p>
    <w:p w14:paraId="56D21910" w14:textId="77777777" w:rsidR="00E631C7" w:rsidRPr="00983B2A" w:rsidRDefault="00E631C7" w:rsidP="00E631C7">
      <w:pPr>
        <w:pStyle w:val="Brdtekst"/>
        <w:tabs>
          <w:tab w:val="left" w:pos="-5529"/>
        </w:tabs>
        <w:ind w:left="709"/>
        <w:jc w:val="both"/>
        <w:rPr>
          <w:rFonts w:ascii="Verdana" w:hAnsi="Verdana"/>
          <w:sz w:val="20"/>
        </w:rPr>
      </w:pPr>
      <w:r w:rsidRPr="00983B2A">
        <w:rPr>
          <w:rFonts w:ascii="Verdana" w:hAnsi="Verdana"/>
          <w:sz w:val="20"/>
        </w:rPr>
        <w:t>Ved varsling af stormflod skal virksomheden endvidere sikre, at anlægget sikres mod udledning af forurenende stoffer. Virksomheden skal herunder sikre, at brønde og pumpesumpe ol. er tømt for evt. opsamlet spild (kemikalier), når der er risiko for at disse oversvømmes.</w:t>
      </w:r>
    </w:p>
    <w:p w14:paraId="55186296" w14:textId="415524C3" w:rsidR="00E631C7" w:rsidRDefault="00E631C7" w:rsidP="00E631C7">
      <w:pPr>
        <w:pStyle w:val="Brdtekst"/>
        <w:tabs>
          <w:tab w:val="left" w:pos="-5529"/>
        </w:tabs>
        <w:ind w:left="709"/>
        <w:jc w:val="both"/>
        <w:rPr>
          <w:rFonts w:ascii="Verdana" w:hAnsi="Verdana"/>
          <w:sz w:val="20"/>
        </w:rPr>
      </w:pPr>
      <w:bookmarkStart w:id="19" w:name="_Hlk95577287"/>
    </w:p>
    <w:bookmarkEnd w:id="19"/>
    <w:p w14:paraId="238B044A" w14:textId="10D4143A" w:rsidR="00E631C7" w:rsidRPr="00983B2A" w:rsidRDefault="00E631C7" w:rsidP="00E631C7">
      <w:pPr>
        <w:pStyle w:val="Listeafsnit"/>
        <w:numPr>
          <w:ilvl w:val="0"/>
          <w:numId w:val="4"/>
        </w:numPr>
        <w:jc w:val="both"/>
      </w:pPr>
      <w:r w:rsidRPr="00983B2A">
        <w:t xml:space="preserve">Modtagelse, håndtering, påfyldning og </w:t>
      </w:r>
      <w:r w:rsidR="001515A5">
        <w:t xml:space="preserve">blanding </w:t>
      </w:r>
      <w:r w:rsidRPr="00983B2A">
        <w:t>mv. af kemikalier, skal ske under manuel overvågning af virksomhedens mandskab, som er instrueret i virksomhedens relevante procedurer, herunder procedurer om modtagelse af produkter til tankanlæg.</w:t>
      </w:r>
      <w:r w:rsidR="00740286">
        <w:t xml:space="preserve"> </w:t>
      </w:r>
      <w:r w:rsidR="00740286" w:rsidRPr="00740286">
        <w:rPr>
          <w:i/>
          <w:iCs/>
          <w:sz w:val="16"/>
          <w:szCs w:val="16"/>
        </w:rPr>
        <w:t>(V6, 02)</w:t>
      </w:r>
    </w:p>
    <w:p w14:paraId="34ABDB66" w14:textId="77777777" w:rsidR="00740286" w:rsidRPr="00983B2A" w:rsidRDefault="00740286" w:rsidP="00E631C7">
      <w:pPr>
        <w:jc w:val="both"/>
      </w:pPr>
    </w:p>
    <w:p w14:paraId="00E0A095" w14:textId="4250AD05" w:rsidR="00E631C7" w:rsidRPr="00983B2A" w:rsidRDefault="00740286" w:rsidP="00E631C7">
      <w:pPr>
        <w:pStyle w:val="Brdtekst"/>
        <w:numPr>
          <w:ilvl w:val="0"/>
          <w:numId w:val="4"/>
        </w:numPr>
        <w:tabs>
          <w:tab w:val="left" w:pos="-5529"/>
        </w:tabs>
        <w:jc w:val="both"/>
        <w:rPr>
          <w:rFonts w:ascii="Verdana" w:hAnsi="Verdana"/>
          <w:sz w:val="20"/>
        </w:rPr>
      </w:pPr>
      <w:r>
        <w:rPr>
          <w:rFonts w:ascii="Verdana" w:hAnsi="Verdana"/>
          <w:sz w:val="20"/>
        </w:rPr>
        <w:t>◊</w:t>
      </w:r>
      <w:r w:rsidR="00E631C7" w:rsidRPr="00983B2A">
        <w:rPr>
          <w:rFonts w:ascii="Verdana" w:hAnsi="Verdana"/>
          <w:sz w:val="20"/>
        </w:rPr>
        <w:t>Der skal foreligge opdaterede procedurer</w:t>
      </w:r>
      <w:r w:rsidR="00E631C7">
        <w:rPr>
          <w:rFonts w:ascii="Verdana" w:hAnsi="Verdana"/>
          <w:sz w:val="20"/>
        </w:rPr>
        <w:t>/driftsinstrukser for følgende:</w:t>
      </w:r>
    </w:p>
    <w:p w14:paraId="447D16AC" w14:textId="5AB43B5C" w:rsidR="00E631C7" w:rsidRDefault="00E631C7" w:rsidP="00E631C7">
      <w:pPr>
        <w:pStyle w:val="Brdtekst"/>
        <w:numPr>
          <w:ilvl w:val="0"/>
          <w:numId w:val="37"/>
        </w:numPr>
        <w:tabs>
          <w:tab w:val="clear" w:pos="709"/>
          <w:tab w:val="left" w:pos="-5529"/>
          <w:tab w:val="num" w:pos="1276"/>
        </w:tabs>
        <w:ind w:left="1276" w:hanging="425"/>
        <w:jc w:val="both"/>
        <w:rPr>
          <w:rFonts w:ascii="Verdana" w:hAnsi="Verdana"/>
          <w:sz w:val="20"/>
        </w:rPr>
      </w:pPr>
      <w:r>
        <w:rPr>
          <w:rFonts w:ascii="Verdana" w:hAnsi="Verdana"/>
          <w:sz w:val="20"/>
        </w:rPr>
        <w:t>Modtagelse, oplagring, blanding og lignende håndtering af kemikalier, herunder sikkerhedsforanstaltninger i forbindelse hermed.</w:t>
      </w:r>
    </w:p>
    <w:p w14:paraId="0DDB9436" w14:textId="77777777" w:rsidR="00E631C7" w:rsidRDefault="00E631C7" w:rsidP="00E631C7">
      <w:pPr>
        <w:pStyle w:val="Brdtekst"/>
        <w:numPr>
          <w:ilvl w:val="0"/>
          <w:numId w:val="37"/>
        </w:numPr>
        <w:tabs>
          <w:tab w:val="clear" w:pos="709"/>
          <w:tab w:val="left" w:pos="-5529"/>
          <w:tab w:val="num" w:pos="1276"/>
        </w:tabs>
        <w:ind w:left="1276" w:hanging="425"/>
        <w:jc w:val="both"/>
        <w:rPr>
          <w:rFonts w:ascii="Verdana" w:hAnsi="Verdana"/>
          <w:sz w:val="20"/>
        </w:rPr>
      </w:pPr>
      <w:r>
        <w:rPr>
          <w:rFonts w:ascii="Verdana" w:hAnsi="Verdana"/>
          <w:sz w:val="20"/>
        </w:rPr>
        <w:t>Tilsætning af tilsætningsstoffer til produkter.</w:t>
      </w:r>
    </w:p>
    <w:p w14:paraId="3BD1A4BF" w14:textId="77777777" w:rsidR="00E631C7" w:rsidRDefault="00E631C7" w:rsidP="00E631C7">
      <w:pPr>
        <w:pStyle w:val="Brdtekst"/>
        <w:numPr>
          <w:ilvl w:val="0"/>
          <w:numId w:val="37"/>
        </w:numPr>
        <w:tabs>
          <w:tab w:val="clear" w:pos="709"/>
          <w:tab w:val="left" w:pos="-5529"/>
          <w:tab w:val="num" w:pos="1276"/>
        </w:tabs>
        <w:ind w:left="1276" w:hanging="425"/>
        <w:jc w:val="both"/>
        <w:rPr>
          <w:rFonts w:ascii="Verdana" w:hAnsi="Verdana"/>
          <w:sz w:val="20"/>
        </w:rPr>
      </w:pPr>
      <w:r>
        <w:rPr>
          <w:rFonts w:ascii="Verdana" w:hAnsi="Verdana"/>
          <w:sz w:val="20"/>
        </w:rPr>
        <w:t>Betjening af de enkelte anlæg, pumper mv.</w:t>
      </w:r>
    </w:p>
    <w:p w14:paraId="74AA1803" w14:textId="77777777" w:rsidR="00E631C7" w:rsidRDefault="00E631C7" w:rsidP="00E631C7">
      <w:pPr>
        <w:pStyle w:val="Brdtekst"/>
        <w:numPr>
          <w:ilvl w:val="0"/>
          <w:numId w:val="37"/>
        </w:numPr>
        <w:tabs>
          <w:tab w:val="clear" w:pos="709"/>
          <w:tab w:val="left" w:pos="-5529"/>
          <w:tab w:val="num" w:pos="1276"/>
        </w:tabs>
        <w:ind w:left="1276" w:hanging="425"/>
        <w:jc w:val="both"/>
        <w:rPr>
          <w:rFonts w:ascii="Verdana" w:hAnsi="Verdana"/>
          <w:sz w:val="20"/>
        </w:rPr>
      </w:pPr>
      <w:r>
        <w:rPr>
          <w:rFonts w:ascii="Verdana" w:hAnsi="Verdana"/>
          <w:sz w:val="20"/>
        </w:rPr>
        <w:t>Rengøring af tankanlæg, køretøjer, befæstede arealer samt tankgårde, sumpe, brønde og evt. andre opsamlingssteder samt</w:t>
      </w:r>
    </w:p>
    <w:p w14:paraId="3C68291F" w14:textId="6DFD05B9" w:rsidR="00E631C7" w:rsidRDefault="00E631C7" w:rsidP="00E631C7">
      <w:pPr>
        <w:pStyle w:val="Brdtekst"/>
        <w:numPr>
          <w:ilvl w:val="0"/>
          <w:numId w:val="37"/>
        </w:numPr>
        <w:tabs>
          <w:tab w:val="clear" w:pos="709"/>
          <w:tab w:val="left" w:pos="-5529"/>
          <w:tab w:val="num" w:pos="1276"/>
        </w:tabs>
        <w:ind w:left="1276" w:hanging="425"/>
        <w:jc w:val="both"/>
        <w:rPr>
          <w:rFonts w:ascii="Verdana" w:hAnsi="Verdana"/>
          <w:sz w:val="20"/>
        </w:rPr>
      </w:pPr>
      <w:r>
        <w:rPr>
          <w:rFonts w:ascii="Verdana" w:hAnsi="Verdana"/>
          <w:sz w:val="20"/>
        </w:rPr>
        <w:t>Virksomhedens vedligehold af anlæg samt egenkontrol.</w:t>
      </w:r>
      <w:r w:rsidR="00787AC7">
        <w:rPr>
          <w:rFonts w:ascii="Verdana" w:hAnsi="Verdana"/>
          <w:sz w:val="20"/>
        </w:rPr>
        <w:t xml:space="preserve"> </w:t>
      </w:r>
      <w:r w:rsidR="00787AC7" w:rsidRPr="00787AC7">
        <w:rPr>
          <w:rFonts w:ascii="Verdana" w:hAnsi="Verdana"/>
          <w:i/>
          <w:iCs/>
          <w:sz w:val="16"/>
          <w:szCs w:val="16"/>
        </w:rPr>
        <w:t>(V5, 02)</w:t>
      </w:r>
    </w:p>
    <w:p w14:paraId="02FE51D3" w14:textId="77777777" w:rsidR="00E631C7" w:rsidRPr="00983B2A" w:rsidRDefault="00E631C7" w:rsidP="00E631C7">
      <w:pPr>
        <w:pStyle w:val="Brdtekst"/>
        <w:tabs>
          <w:tab w:val="left" w:pos="-5529"/>
        </w:tabs>
        <w:ind w:left="709"/>
        <w:jc w:val="both"/>
        <w:rPr>
          <w:rFonts w:ascii="Verdana" w:hAnsi="Verdana"/>
          <w:sz w:val="20"/>
        </w:rPr>
      </w:pPr>
    </w:p>
    <w:p w14:paraId="7195AAAC" w14:textId="6A7EED98" w:rsidR="00E631C7" w:rsidRDefault="00E631C7" w:rsidP="00E631C7">
      <w:pPr>
        <w:pStyle w:val="Brdtekst"/>
        <w:tabs>
          <w:tab w:val="left" w:pos="-5529"/>
        </w:tabs>
        <w:ind w:left="709"/>
        <w:jc w:val="both"/>
        <w:rPr>
          <w:rFonts w:ascii="Verdana" w:hAnsi="Verdana"/>
          <w:sz w:val="20"/>
        </w:rPr>
      </w:pPr>
      <w:r w:rsidRPr="00983B2A">
        <w:rPr>
          <w:rFonts w:ascii="Verdana" w:hAnsi="Verdana"/>
          <w:sz w:val="20"/>
        </w:rPr>
        <w:t>Procedurerne skal foreskrive, hvilke forhåndsregler der skal foretages for at undgå spild af kemikalier, og procedurerne skal indeholde instrukser for, hvordan det sikres, at det er de rigtige produkter der håndteres, hvilke forebyggende foranstaltninger der skal benyttes, hvordan eventuelle uheld under aktiviteterne stoppes og hvordan skaderne minimeres.</w:t>
      </w:r>
    </w:p>
    <w:p w14:paraId="3A2ABED4" w14:textId="77777777" w:rsidR="001515A5" w:rsidRDefault="001515A5" w:rsidP="00E631C7">
      <w:pPr>
        <w:pStyle w:val="Brdtekst"/>
        <w:tabs>
          <w:tab w:val="left" w:pos="-5529"/>
        </w:tabs>
        <w:ind w:left="709"/>
        <w:jc w:val="both"/>
        <w:rPr>
          <w:rFonts w:ascii="Verdana" w:hAnsi="Verdana"/>
          <w:sz w:val="20"/>
        </w:rPr>
      </w:pPr>
    </w:p>
    <w:p w14:paraId="5FCFC324" w14:textId="2143FD24" w:rsidR="009A5829" w:rsidRPr="001515A5" w:rsidRDefault="00740286" w:rsidP="00C5660B">
      <w:pPr>
        <w:pStyle w:val="Brdtekst"/>
        <w:numPr>
          <w:ilvl w:val="0"/>
          <w:numId w:val="4"/>
        </w:numPr>
        <w:tabs>
          <w:tab w:val="left" w:pos="-5529"/>
        </w:tabs>
        <w:jc w:val="both"/>
        <w:rPr>
          <w:rFonts w:ascii="Verdana" w:hAnsi="Verdana"/>
          <w:sz w:val="20"/>
        </w:rPr>
      </w:pPr>
      <w:r w:rsidRPr="001515A5">
        <w:rPr>
          <w:rFonts w:ascii="Verdana" w:hAnsi="Verdana"/>
          <w:sz w:val="20"/>
        </w:rPr>
        <w:t>◊</w:t>
      </w:r>
      <w:r w:rsidR="00E631C7" w:rsidRPr="001515A5">
        <w:rPr>
          <w:rFonts w:ascii="Verdana" w:hAnsi="Verdana"/>
          <w:sz w:val="20"/>
        </w:rPr>
        <w:t>Der skal foreligge opdaterede procedurer for, hvordan forureningsuheld og væsentlige spild håndteres. Procedurerne skal indeholde instrukser om, hvad der skal foretages for at stoppe yderligere spild og begrænse forureningen. Endelig skal procedurerne indeholde en instruks for hvordan myndighederne informeres.</w:t>
      </w:r>
    </w:p>
    <w:p w14:paraId="608B4F08" w14:textId="77777777" w:rsidR="00442879" w:rsidRDefault="00442879" w:rsidP="00685429">
      <w:pPr>
        <w:pStyle w:val="Overskrift2"/>
      </w:pPr>
      <w:r w:rsidRPr="00DC6B84">
        <w:t>Luft</w:t>
      </w:r>
      <w:r w:rsidR="00016E87" w:rsidRPr="00DC6B84">
        <w:t>forurening</w:t>
      </w:r>
    </w:p>
    <w:p w14:paraId="5B63D446" w14:textId="77777777" w:rsidR="00627660" w:rsidRPr="00627660" w:rsidRDefault="00087454" w:rsidP="00627660">
      <w:pPr>
        <w:pStyle w:val="Overskrift3"/>
      </w:pPr>
      <w:r>
        <w:t>B-værdier, e</w:t>
      </w:r>
      <w:r w:rsidR="00627660">
        <w:t>missionsgrænse</w:t>
      </w:r>
      <w:r>
        <w:t xml:space="preserve">værdi og </w:t>
      </w:r>
      <w:r w:rsidR="00627660" w:rsidRPr="00627660">
        <w:t>afkasthøjde</w:t>
      </w:r>
    </w:p>
    <w:p w14:paraId="2A3D6884" w14:textId="2C877719" w:rsidR="00EA4811" w:rsidRPr="007D13DC" w:rsidRDefault="00EA4811" w:rsidP="00EA4811">
      <w:pPr>
        <w:pStyle w:val="Brdtekst"/>
        <w:numPr>
          <w:ilvl w:val="0"/>
          <w:numId w:val="4"/>
        </w:numPr>
        <w:tabs>
          <w:tab w:val="left" w:pos="-5529"/>
        </w:tabs>
        <w:jc w:val="both"/>
        <w:rPr>
          <w:rFonts w:ascii="Verdana" w:hAnsi="Verdana"/>
          <w:sz w:val="20"/>
        </w:rPr>
      </w:pPr>
      <w:r w:rsidRPr="007D13DC">
        <w:rPr>
          <w:rFonts w:ascii="Verdana" w:hAnsi="Verdana"/>
          <w:sz w:val="20"/>
        </w:rPr>
        <w:t xml:space="preserve">Virksomhedens luftforurening fra </w:t>
      </w:r>
      <w:proofErr w:type="spellStart"/>
      <w:r>
        <w:rPr>
          <w:rFonts w:ascii="Verdana" w:hAnsi="Verdana"/>
          <w:sz w:val="20"/>
        </w:rPr>
        <w:t>scrubber</w:t>
      </w:r>
      <w:proofErr w:type="spellEnd"/>
      <w:r>
        <w:rPr>
          <w:rFonts w:ascii="Verdana" w:hAnsi="Verdana"/>
          <w:sz w:val="20"/>
        </w:rPr>
        <w:t xml:space="preserve"> / gasvasker </w:t>
      </w:r>
      <w:r w:rsidRPr="007D13DC">
        <w:rPr>
          <w:rFonts w:ascii="Verdana" w:hAnsi="Verdana"/>
          <w:sz w:val="20"/>
        </w:rPr>
        <w:t>skal overholde følgende emissionsgrænseværdier og B-værdier:</w:t>
      </w:r>
    </w:p>
    <w:p w14:paraId="10DF48C1" w14:textId="77777777" w:rsidR="00EA4811" w:rsidRPr="007D13DC" w:rsidRDefault="00EA4811" w:rsidP="00EA4811">
      <w:pPr>
        <w:pStyle w:val="Brdtekst"/>
        <w:jc w:val="both"/>
        <w:rPr>
          <w:rFonts w:ascii="Verdana" w:hAnsi="Verdana"/>
          <w:bCs/>
          <w:sz w:val="20"/>
        </w:rPr>
      </w:pPr>
    </w:p>
    <w:tbl>
      <w:tblPr>
        <w:tblW w:w="725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729"/>
        <w:gridCol w:w="2693"/>
        <w:gridCol w:w="1559"/>
      </w:tblGrid>
      <w:tr w:rsidR="00EA4811" w:rsidRPr="007D13DC" w14:paraId="76FB8F9E" w14:textId="77777777" w:rsidTr="00322F86">
        <w:tc>
          <w:tcPr>
            <w:tcW w:w="127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0F6BB73" w14:textId="77777777" w:rsidR="00EA4811" w:rsidRPr="007D13DC" w:rsidRDefault="00EA4811" w:rsidP="00322F86">
            <w:pPr>
              <w:ind w:left="-70"/>
              <w:jc w:val="both"/>
            </w:pPr>
            <w:r w:rsidRPr="007D13DC">
              <w:t>Afkast</w:t>
            </w:r>
          </w:p>
          <w:p w14:paraId="7482127A" w14:textId="77777777" w:rsidR="00EA4811" w:rsidRPr="007D13DC" w:rsidRDefault="00EA4811" w:rsidP="00322F86">
            <w:pPr>
              <w:ind w:left="-70"/>
              <w:jc w:val="both"/>
              <w:rPr>
                <w:b/>
                <w:i/>
              </w:rPr>
            </w:pPr>
          </w:p>
        </w:tc>
        <w:tc>
          <w:tcPr>
            <w:tcW w:w="172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D0BBB25" w14:textId="77777777" w:rsidR="00EA4811" w:rsidRPr="007D13DC" w:rsidRDefault="00EA4811" w:rsidP="00322F86">
            <w:pPr>
              <w:jc w:val="center"/>
              <w:rPr>
                <w:b/>
              </w:rPr>
            </w:pPr>
            <w:r w:rsidRPr="007D13DC">
              <w:t>Forurenende stof</w:t>
            </w:r>
          </w:p>
        </w:tc>
        <w:tc>
          <w:tcPr>
            <w:tcW w:w="26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61758C8" w14:textId="77777777" w:rsidR="00EA4811" w:rsidRPr="007D13DC" w:rsidRDefault="00EA4811" w:rsidP="00322F86">
            <w:pPr>
              <w:ind w:left="-3" w:firstLine="3"/>
              <w:jc w:val="center"/>
              <w:rPr>
                <w:b/>
              </w:rPr>
            </w:pPr>
            <w:r w:rsidRPr="007D13DC">
              <w:t>Emissions-grænseværdi, mg/Nm</w:t>
            </w:r>
            <w:r w:rsidRPr="007D13DC">
              <w:rPr>
                <w:vertAlign w:val="superscript"/>
              </w:rPr>
              <w:t>3</w:t>
            </w:r>
          </w:p>
        </w:tc>
        <w:tc>
          <w:tcPr>
            <w:tcW w:w="1559" w:type="dxa"/>
            <w:tcBorders>
              <w:top w:val="single" w:sz="4" w:space="0" w:color="auto"/>
              <w:left w:val="single" w:sz="4" w:space="0" w:color="auto"/>
              <w:bottom w:val="single" w:sz="4" w:space="0" w:color="auto"/>
              <w:right w:val="single" w:sz="4" w:space="0" w:color="auto"/>
            </w:tcBorders>
            <w:shd w:val="clear" w:color="auto" w:fill="E6E6E6"/>
          </w:tcPr>
          <w:p w14:paraId="48B59811" w14:textId="77777777" w:rsidR="00EA4811" w:rsidRPr="007D13DC" w:rsidRDefault="00EA4811" w:rsidP="00322F86">
            <w:pPr>
              <w:ind w:left="-70" w:right="-70" w:firstLine="70"/>
              <w:jc w:val="center"/>
            </w:pPr>
          </w:p>
          <w:p w14:paraId="7997B2D7" w14:textId="77777777" w:rsidR="00EA4811" w:rsidRPr="007D13DC" w:rsidRDefault="00EA4811" w:rsidP="00322F86">
            <w:pPr>
              <w:ind w:left="-70" w:right="-70" w:firstLine="70"/>
              <w:jc w:val="center"/>
            </w:pPr>
            <w:r w:rsidRPr="007D13DC">
              <w:t>B-værdi</w:t>
            </w:r>
          </w:p>
          <w:p w14:paraId="4BB4ED2C" w14:textId="77777777" w:rsidR="00EA4811" w:rsidRPr="007D13DC" w:rsidRDefault="00EA4811" w:rsidP="00322F86">
            <w:pPr>
              <w:ind w:left="-70" w:right="-70" w:firstLine="70"/>
              <w:jc w:val="center"/>
            </w:pPr>
            <w:r w:rsidRPr="007D13DC">
              <w:t>mg/m</w:t>
            </w:r>
            <w:r w:rsidRPr="007D13DC">
              <w:rPr>
                <w:vertAlign w:val="superscript"/>
              </w:rPr>
              <w:t>3</w:t>
            </w:r>
          </w:p>
        </w:tc>
      </w:tr>
      <w:tr w:rsidR="00DC7446" w:rsidRPr="007D13DC" w14:paraId="4CC1C8C3" w14:textId="77777777" w:rsidTr="002A0707">
        <w:trPr>
          <w:trHeight w:val="496"/>
        </w:trPr>
        <w:tc>
          <w:tcPr>
            <w:tcW w:w="1277" w:type="dxa"/>
            <w:tcBorders>
              <w:top w:val="single" w:sz="4" w:space="0" w:color="auto"/>
              <w:left w:val="single" w:sz="4" w:space="0" w:color="auto"/>
              <w:right w:val="single" w:sz="4" w:space="0" w:color="auto"/>
            </w:tcBorders>
          </w:tcPr>
          <w:p w14:paraId="2BC18A0D" w14:textId="37B91BD5" w:rsidR="00DC7446" w:rsidRPr="007D13DC" w:rsidRDefault="00DC7446" w:rsidP="00322F86">
            <w:pPr>
              <w:pStyle w:val="Brdtekst"/>
              <w:rPr>
                <w:rFonts w:ascii="Verdana" w:hAnsi="Verdana"/>
                <w:bCs/>
                <w:sz w:val="20"/>
              </w:rPr>
            </w:pPr>
            <w:r>
              <w:rPr>
                <w:rFonts w:ascii="Verdana" w:hAnsi="Verdana"/>
                <w:bCs/>
                <w:sz w:val="20"/>
              </w:rPr>
              <w:t>Skrubber</w:t>
            </w:r>
          </w:p>
        </w:tc>
        <w:tc>
          <w:tcPr>
            <w:tcW w:w="1729" w:type="dxa"/>
            <w:tcBorders>
              <w:top w:val="single" w:sz="4" w:space="0" w:color="auto"/>
              <w:left w:val="single" w:sz="4" w:space="0" w:color="auto"/>
              <w:right w:val="single" w:sz="4" w:space="0" w:color="auto"/>
            </w:tcBorders>
          </w:tcPr>
          <w:p w14:paraId="3AD9CCB2" w14:textId="2171B939" w:rsidR="00DC7446" w:rsidRPr="007D13DC" w:rsidRDefault="00DC7446" w:rsidP="00322F86">
            <w:pPr>
              <w:pStyle w:val="Brdtekst"/>
              <w:jc w:val="center"/>
              <w:rPr>
                <w:rFonts w:ascii="Verdana" w:hAnsi="Verdana"/>
                <w:bCs/>
                <w:sz w:val="20"/>
              </w:rPr>
            </w:pPr>
            <w:r>
              <w:rPr>
                <w:rFonts w:ascii="Verdana" w:hAnsi="Verdana"/>
                <w:bCs/>
                <w:sz w:val="20"/>
              </w:rPr>
              <w:t>Hydrogen</w:t>
            </w:r>
            <w:r w:rsidR="00583749">
              <w:rPr>
                <w:rFonts w:ascii="Verdana" w:hAnsi="Verdana"/>
                <w:bCs/>
                <w:sz w:val="20"/>
              </w:rPr>
              <w:t>-</w:t>
            </w:r>
            <w:proofErr w:type="spellStart"/>
            <w:r>
              <w:rPr>
                <w:rFonts w:ascii="Verdana" w:hAnsi="Verdana"/>
                <w:bCs/>
                <w:sz w:val="20"/>
              </w:rPr>
              <w:t>chlorid</w:t>
            </w:r>
            <w:proofErr w:type="spellEnd"/>
          </w:p>
        </w:tc>
        <w:tc>
          <w:tcPr>
            <w:tcW w:w="2693" w:type="dxa"/>
            <w:tcBorders>
              <w:top w:val="single" w:sz="4" w:space="0" w:color="auto"/>
              <w:left w:val="single" w:sz="4" w:space="0" w:color="auto"/>
              <w:right w:val="single" w:sz="4" w:space="0" w:color="auto"/>
            </w:tcBorders>
          </w:tcPr>
          <w:p w14:paraId="508E9670" w14:textId="1DB4CAE7" w:rsidR="00DC7446" w:rsidRPr="007D13DC" w:rsidRDefault="00DC7446" w:rsidP="00322F86">
            <w:pPr>
              <w:pStyle w:val="Brdtekst"/>
              <w:jc w:val="center"/>
              <w:rPr>
                <w:rFonts w:ascii="Verdana" w:hAnsi="Verdana"/>
                <w:bCs/>
                <w:sz w:val="20"/>
              </w:rPr>
            </w:pPr>
            <w:r w:rsidRPr="008229EF">
              <w:rPr>
                <w:rFonts w:ascii="Verdana" w:hAnsi="Verdana"/>
                <w:bCs/>
                <w:sz w:val="20"/>
              </w:rPr>
              <w:t>100</w:t>
            </w:r>
          </w:p>
        </w:tc>
        <w:tc>
          <w:tcPr>
            <w:tcW w:w="1559" w:type="dxa"/>
            <w:tcBorders>
              <w:top w:val="single" w:sz="4" w:space="0" w:color="auto"/>
              <w:left w:val="single" w:sz="4" w:space="0" w:color="auto"/>
              <w:right w:val="single" w:sz="4" w:space="0" w:color="auto"/>
            </w:tcBorders>
          </w:tcPr>
          <w:p w14:paraId="092E355C" w14:textId="46457B25" w:rsidR="00DC7446" w:rsidRPr="007D13DC" w:rsidRDefault="00DC7446" w:rsidP="00322F86">
            <w:pPr>
              <w:pStyle w:val="Brdtekst"/>
              <w:jc w:val="center"/>
              <w:rPr>
                <w:rFonts w:ascii="Verdana" w:hAnsi="Verdana"/>
                <w:bCs/>
                <w:sz w:val="20"/>
              </w:rPr>
            </w:pPr>
            <w:r>
              <w:rPr>
                <w:rFonts w:ascii="Verdana" w:hAnsi="Verdana"/>
                <w:bCs/>
                <w:sz w:val="20"/>
              </w:rPr>
              <w:t>0,05</w:t>
            </w:r>
          </w:p>
        </w:tc>
      </w:tr>
    </w:tbl>
    <w:p w14:paraId="3C484A1A" w14:textId="6AD50AA0" w:rsidR="00EA4811" w:rsidRDefault="00EA4811" w:rsidP="00EA4811">
      <w:pPr>
        <w:pStyle w:val="Brdtekst"/>
        <w:ind w:left="567"/>
        <w:jc w:val="both"/>
        <w:rPr>
          <w:rFonts w:ascii="Verdana" w:hAnsi="Verdana"/>
          <w:bCs/>
          <w:sz w:val="20"/>
        </w:rPr>
      </w:pPr>
    </w:p>
    <w:p w14:paraId="7FC2F0E9" w14:textId="2BBDEA0A" w:rsidR="00DC7446" w:rsidRPr="00A60BD1" w:rsidRDefault="00DC7446" w:rsidP="00DC7446">
      <w:pPr>
        <w:pStyle w:val="Brdtekst"/>
        <w:tabs>
          <w:tab w:val="left" w:pos="-5529"/>
        </w:tabs>
        <w:ind w:left="709"/>
        <w:jc w:val="both"/>
        <w:rPr>
          <w:rFonts w:ascii="Verdana" w:hAnsi="Verdana"/>
          <w:sz w:val="20"/>
        </w:rPr>
      </w:pPr>
      <w:r w:rsidRPr="007D13DC">
        <w:rPr>
          <w:rFonts w:ascii="Verdana" w:hAnsi="Verdana"/>
          <w:sz w:val="20"/>
        </w:rPr>
        <w:t>B-værdien</w:t>
      </w:r>
      <w:r>
        <w:rPr>
          <w:rFonts w:ascii="Verdana" w:hAnsi="Verdana"/>
          <w:sz w:val="20"/>
        </w:rPr>
        <w:t xml:space="preserve"> </w:t>
      </w:r>
      <w:r w:rsidRPr="007D13DC">
        <w:rPr>
          <w:rFonts w:ascii="Verdana" w:hAnsi="Verdana"/>
          <w:sz w:val="20"/>
        </w:rPr>
        <w:t xml:space="preserve">gælder </w:t>
      </w:r>
      <w:r>
        <w:rPr>
          <w:rFonts w:ascii="Verdana" w:hAnsi="Verdana"/>
          <w:sz w:val="20"/>
        </w:rPr>
        <w:t xml:space="preserve">i ethvert punkt </w:t>
      </w:r>
      <w:r w:rsidRPr="007D13DC">
        <w:rPr>
          <w:rFonts w:ascii="Verdana" w:hAnsi="Verdana"/>
          <w:sz w:val="20"/>
        </w:rPr>
        <w:t>uden for</w:t>
      </w:r>
      <w:r>
        <w:rPr>
          <w:rFonts w:ascii="Verdana" w:hAnsi="Verdana"/>
          <w:sz w:val="20"/>
        </w:rPr>
        <w:t xml:space="preserve"> </w:t>
      </w:r>
      <w:r w:rsidRPr="00081726">
        <w:rPr>
          <w:rFonts w:ascii="Verdana" w:hAnsi="Verdana"/>
          <w:sz w:val="20"/>
        </w:rPr>
        <w:t xml:space="preserve">virksomhedens </w:t>
      </w:r>
      <w:r w:rsidRPr="00A60BD1">
        <w:rPr>
          <w:rFonts w:ascii="Verdana" w:hAnsi="Verdana"/>
          <w:sz w:val="20"/>
        </w:rPr>
        <w:t>skel.</w:t>
      </w:r>
      <w:r w:rsidRPr="00A60BD1">
        <w:rPr>
          <w:rFonts w:ascii="Verdana" w:hAnsi="Verdana"/>
          <w:color w:val="000000"/>
          <w:sz w:val="20"/>
        </w:rPr>
        <w:t xml:space="preserve"> For bygninger med mere end én etage skal </w:t>
      </w:r>
      <w:r>
        <w:rPr>
          <w:rFonts w:ascii="Verdana" w:hAnsi="Verdana"/>
          <w:color w:val="000000"/>
          <w:sz w:val="20"/>
        </w:rPr>
        <w:t xml:space="preserve">B-værdien endvidere overholdes i områder, hvor mennesker opholder sig og kan blive udsat for de forurenende stoffer. </w:t>
      </w:r>
      <w:r w:rsidRPr="00DC7446">
        <w:rPr>
          <w:rFonts w:ascii="Verdana" w:hAnsi="Verdana"/>
          <w:i/>
          <w:iCs/>
          <w:color w:val="000000"/>
          <w:sz w:val="16"/>
          <w:szCs w:val="16"/>
        </w:rPr>
        <w:t>(V11, 02)</w:t>
      </w:r>
    </w:p>
    <w:p w14:paraId="21C8718E" w14:textId="77777777" w:rsidR="008F5869" w:rsidRDefault="008F5869" w:rsidP="00442879">
      <w:pPr>
        <w:pStyle w:val="Brdtekst"/>
        <w:tabs>
          <w:tab w:val="left" w:pos="-5529"/>
        </w:tabs>
        <w:ind w:left="709"/>
        <w:jc w:val="both"/>
        <w:rPr>
          <w:rFonts w:ascii="Verdana" w:hAnsi="Verdana"/>
          <w:sz w:val="20"/>
        </w:rPr>
      </w:pPr>
    </w:p>
    <w:p w14:paraId="7A40679B" w14:textId="77777777" w:rsidR="00871138" w:rsidRDefault="00871138" w:rsidP="00871138">
      <w:pPr>
        <w:pStyle w:val="Brdtekst"/>
        <w:numPr>
          <w:ilvl w:val="0"/>
          <w:numId w:val="4"/>
        </w:numPr>
        <w:tabs>
          <w:tab w:val="left" w:pos="-5529"/>
        </w:tabs>
        <w:jc w:val="both"/>
        <w:rPr>
          <w:rFonts w:ascii="Verdana" w:hAnsi="Verdana"/>
          <w:sz w:val="20"/>
        </w:rPr>
      </w:pPr>
      <w:r>
        <w:rPr>
          <w:rFonts w:ascii="Verdana" w:hAnsi="Verdana"/>
          <w:sz w:val="20"/>
        </w:rPr>
        <w:lastRenderedPageBreak/>
        <w:t xml:space="preserve">Virksomheden må ikke give anledning til lugtgener uden for virksomhedens område, som efter tilsynsmyndighedens vurdering er væsentlige for omgivelserne. </w:t>
      </w:r>
      <w:r w:rsidRPr="00871138">
        <w:rPr>
          <w:rFonts w:ascii="Verdana" w:hAnsi="Verdana"/>
          <w:i/>
          <w:iCs/>
          <w:sz w:val="16"/>
          <w:szCs w:val="16"/>
        </w:rPr>
        <w:t>(V10. 02)</w:t>
      </w:r>
    </w:p>
    <w:p w14:paraId="13D3915C" w14:textId="77777777" w:rsidR="00871138" w:rsidRDefault="00871138" w:rsidP="00871138">
      <w:pPr>
        <w:pStyle w:val="Brdtekst"/>
        <w:tabs>
          <w:tab w:val="left" w:pos="-5529"/>
        </w:tabs>
        <w:ind w:left="709"/>
        <w:jc w:val="both"/>
        <w:rPr>
          <w:rFonts w:ascii="Verdana" w:hAnsi="Verdana"/>
          <w:sz w:val="20"/>
        </w:rPr>
      </w:pPr>
    </w:p>
    <w:p w14:paraId="77DA4812" w14:textId="7E136277" w:rsidR="00E42DE0" w:rsidRPr="007D13DC" w:rsidRDefault="00871138" w:rsidP="000B00F1">
      <w:pPr>
        <w:pStyle w:val="Brdtekst"/>
        <w:tabs>
          <w:tab w:val="left" w:pos="-5529"/>
        </w:tabs>
        <w:ind w:left="709"/>
        <w:jc w:val="both"/>
        <w:rPr>
          <w:rFonts w:ascii="Verdana" w:hAnsi="Verdana"/>
          <w:sz w:val="20"/>
        </w:rPr>
      </w:pPr>
      <w:r>
        <w:rPr>
          <w:rFonts w:ascii="Verdana" w:hAnsi="Verdana"/>
          <w:sz w:val="20"/>
        </w:rPr>
        <w:t>Eventuelle støv- eller lugtgener skal straks afhjælpes.</w:t>
      </w:r>
    </w:p>
    <w:p w14:paraId="138955AF" w14:textId="77777777" w:rsidR="00627660" w:rsidRPr="007D13DC" w:rsidRDefault="00627660" w:rsidP="00627660">
      <w:pPr>
        <w:pStyle w:val="Overskrift3"/>
      </w:pPr>
      <w:r w:rsidRPr="007D13DC">
        <w:t>Kontrol af luftforurening</w:t>
      </w:r>
    </w:p>
    <w:p w14:paraId="16A8CE81" w14:textId="1EC0FC99" w:rsidR="000B00F1" w:rsidRPr="007D13DC" w:rsidRDefault="000B00F1" w:rsidP="00415538">
      <w:pPr>
        <w:pStyle w:val="Brdtekst"/>
        <w:numPr>
          <w:ilvl w:val="0"/>
          <w:numId w:val="4"/>
        </w:numPr>
        <w:tabs>
          <w:tab w:val="left" w:pos="-5529"/>
        </w:tabs>
        <w:jc w:val="both"/>
        <w:rPr>
          <w:rFonts w:ascii="Verdana" w:hAnsi="Verdana"/>
          <w:sz w:val="20"/>
        </w:rPr>
      </w:pPr>
      <w:r w:rsidRPr="007D13DC">
        <w:rPr>
          <w:rFonts w:ascii="Verdana" w:hAnsi="Verdana"/>
          <w:sz w:val="20"/>
        </w:rPr>
        <w:t>Virksomheden skal på tilsynsmyndighedens forlangende – dog højest 1 gang årligt – dokumentere, at kravene i vilkår</w:t>
      </w:r>
      <w:r w:rsidR="00767E69">
        <w:rPr>
          <w:rFonts w:ascii="Verdana" w:hAnsi="Verdana"/>
          <w:sz w:val="20"/>
        </w:rPr>
        <w:t xml:space="preserve"> 22</w:t>
      </w:r>
      <w:r w:rsidRPr="007D13DC">
        <w:rPr>
          <w:rFonts w:ascii="Verdana" w:hAnsi="Verdana"/>
          <w:sz w:val="20"/>
        </w:rPr>
        <w:t xml:space="preserve"> er overholdt. Dokumentationen skal ske under forhold, hvor virksomheden er i fuld drift.</w:t>
      </w:r>
    </w:p>
    <w:p w14:paraId="6506D99E" w14:textId="77777777" w:rsidR="000B00F1" w:rsidRPr="007D13DC" w:rsidRDefault="000B00F1" w:rsidP="000B00F1">
      <w:pPr>
        <w:pStyle w:val="Listeafsnit"/>
      </w:pPr>
    </w:p>
    <w:p w14:paraId="52D7696D" w14:textId="227FC91D" w:rsidR="000B00F1" w:rsidRPr="007D13DC" w:rsidRDefault="000B00F1" w:rsidP="000B00F1">
      <w:pPr>
        <w:pStyle w:val="Brdtekst"/>
        <w:tabs>
          <w:tab w:val="left" w:pos="-5529"/>
        </w:tabs>
        <w:ind w:left="709"/>
        <w:jc w:val="both"/>
        <w:rPr>
          <w:rFonts w:ascii="Verdana" w:hAnsi="Verdana"/>
          <w:sz w:val="20"/>
        </w:rPr>
      </w:pPr>
      <w:r w:rsidRPr="007D13DC">
        <w:rPr>
          <w:rFonts w:ascii="Verdana" w:hAnsi="Verdana"/>
          <w:sz w:val="20"/>
        </w:rPr>
        <w:t xml:space="preserve">Dokumentationen skal ske på grundlag af målinger af indholdet af </w:t>
      </w:r>
      <w:proofErr w:type="spellStart"/>
      <w:r w:rsidR="009662D2">
        <w:rPr>
          <w:rFonts w:ascii="Verdana" w:hAnsi="Verdana"/>
          <w:sz w:val="20"/>
        </w:rPr>
        <w:t>hydrogenchlorid</w:t>
      </w:r>
      <w:proofErr w:type="spellEnd"/>
      <w:r w:rsidRPr="007D13DC">
        <w:rPr>
          <w:rFonts w:ascii="Verdana" w:hAnsi="Verdana"/>
          <w:sz w:val="20"/>
        </w:rPr>
        <w:t>. Der opstilles et måleprogram i samarbejde med tilsynsmyndigheden. Målingerne skal udføres som 3 præstationsmålinger af hver en times varighed, og der beregnes middelvær</w:t>
      </w:r>
      <w:r w:rsidR="00356243" w:rsidRPr="007D13DC">
        <w:rPr>
          <w:rFonts w:ascii="Verdana" w:hAnsi="Verdana"/>
          <w:sz w:val="20"/>
        </w:rPr>
        <w:t>d</w:t>
      </w:r>
      <w:r w:rsidRPr="007D13DC">
        <w:rPr>
          <w:rFonts w:ascii="Verdana" w:hAnsi="Verdana"/>
          <w:sz w:val="20"/>
        </w:rPr>
        <w:t>i ud fra</w:t>
      </w:r>
      <w:r w:rsidR="00356243" w:rsidRPr="007D13DC">
        <w:rPr>
          <w:rFonts w:ascii="Verdana" w:hAnsi="Verdana"/>
          <w:sz w:val="20"/>
        </w:rPr>
        <w:t xml:space="preserve"> </w:t>
      </w:r>
      <w:r w:rsidRPr="007D13DC">
        <w:rPr>
          <w:rFonts w:ascii="Verdana" w:hAnsi="Verdana"/>
          <w:sz w:val="20"/>
        </w:rPr>
        <w:t xml:space="preserve">målingerne. </w:t>
      </w:r>
      <w:proofErr w:type="spellStart"/>
      <w:r w:rsidRPr="007D13DC">
        <w:rPr>
          <w:rFonts w:ascii="Verdana" w:hAnsi="Verdana"/>
          <w:sz w:val="20"/>
        </w:rPr>
        <w:t>Midlingstiden</w:t>
      </w:r>
      <w:proofErr w:type="spellEnd"/>
      <w:r w:rsidRPr="007D13DC">
        <w:rPr>
          <w:rFonts w:ascii="Verdana" w:hAnsi="Verdana"/>
          <w:sz w:val="20"/>
        </w:rPr>
        <w:t xml:space="preserve"> sættes til en time.</w:t>
      </w:r>
    </w:p>
    <w:p w14:paraId="2CF44B12" w14:textId="77777777" w:rsidR="000B00F1" w:rsidRPr="007D13DC" w:rsidRDefault="000B00F1" w:rsidP="000B00F1">
      <w:pPr>
        <w:pStyle w:val="Brdtekst"/>
        <w:tabs>
          <w:tab w:val="left" w:pos="-5529"/>
        </w:tabs>
        <w:ind w:left="709"/>
        <w:jc w:val="both"/>
        <w:rPr>
          <w:rFonts w:ascii="Verdana" w:hAnsi="Verdana"/>
          <w:sz w:val="20"/>
        </w:rPr>
      </w:pPr>
    </w:p>
    <w:p w14:paraId="32F0CE87" w14:textId="77777777" w:rsidR="000B00F1" w:rsidRPr="007D13DC" w:rsidRDefault="000B00F1" w:rsidP="000B00F1">
      <w:pPr>
        <w:pStyle w:val="Brdtekst"/>
        <w:tabs>
          <w:tab w:val="left" w:pos="-5529"/>
        </w:tabs>
        <w:ind w:left="709"/>
        <w:jc w:val="both"/>
        <w:rPr>
          <w:rFonts w:ascii="Verdana" w:hAnsi="Verdana"/>
          <w:sz w:val="20"/>
        </w:rPr>
      </w:pPr>
      <w:r w:rsidRPr="007D13DC">
        <w:rPr>
          <w:rFonts w:ascii="Verdana" w:hAnsi="Verdana"/>
          <w:sz w:val="20"/>
        </w:rPr>
        <w:t>Målingerne skal udføres i overensstemmelse med Miljøstyrel</w:t>
      </w:r>
      <w:r w:rsidR="00356243" w:rsidRPr="007D13DC">
        <w:rPr>
          <w:rFonts w:ascii="Verdana" w:hAnsi="Verdana"/>
          <w:sz w:val="20"/>
        </w:rPr>
        <w:t>s</w:t>
      </w:r>
      <w:r w:rsidRPr="007D13DC">
        <w:rPr>
          <w:rFonts w:ascii="Verdana" w:hAnsi="Verdana"/>
          <w:sz w:val="20"/>
        </w:rPr>
        <w:t>ens Luftvejledning nr. 2/2001 (kap. 8) af en virksomhed</w:t>
      </w:r>
      <w:r w:rsidR="00356243" w:rsidRPr="007D13DC">
        <w:rPr>
          <w:rFonts w:ascii="Verdana" w:hAnsi="Verdana"/>
          <w:sz w:val="20"/>
        </w:rPr>
        <w:t>,</w:t>
      </w:r>
      <w:r w:rsidRPr="007D13DC">
        <w:rPr>
          <w:rFonts w:ascii="Verdana" w:hAnsi="Verdana"/>
          <w:sz w:val="20"/>
        </w:rPr>
        <w:t xml:space="preserve"> som er akkrediteret af DANAK til at lave målingerne.</w:t>
      </w:r>
    </w:p>
    <w:p w14:paraId="5B2FD47A" w14:textId="77777777" w:rsidR="000B00F1" w:rsidRPr="007D13DC" w:rsidRDefault="000B00F1" w:rsidP="000B00F1">
      <w:pPr>
        <w:pStyle w:val="Brdtekst"/>
        <w:tabs>
          <w:tab w:val="left" w:pos="-5529"/>
        </w:tabs>
        <w:ind w:left="709"/>
        <w:jc w:val="both"/>
        <w:rPr>
          <w:rFonts w:ascii="Verdana" w:hAnsi="Verdana"/>
          <w:sz w:val="20"/>
        </w:rPr>
      </w:pPr>
    </w:p>
    <w:p w14:paraId="54F73871" w14:textId="77777777" w:rsidR="000B00F1" w:rsidRPr="007D13DC" w:rsidRDefault="000B00F1" w:rsidP="000B00F1">
      <w:pPr>
        <w:pStyle w:val="Brdtekst"/>
        <w:tabs>
          <w:tab w:val="left" w:pos="-5529"/>
        </w:tabs>
        <w:ind w:left="709"/>
        <w:jc w:val="both"/>
        <w:rPr>
          <w:rFonts w:ascii="Verdana" w:hAnsi="Verdana"/>
          <w:sz w:val="20"/>
        </w:rPr>
      </w:pPr>
      <w:r w:rsidRPr="007D13DC">
        <w:rPr>
          <w:rFonts w:ascii="Verdana" w:hAnsi="Verdana"/>
          <w:sz w:val="20"/>
        </w:rPr>
        <w:t>Beregninger af B-værdien skal ske ved OML-metoden, og B-værdien anses for overholdt, når den højeste månedlige 99% fraktil er mindre eller lig B-værdien.</w:t>
      </w:r>
    </w:p>
    <w:p w14:paraId="2B3D2503" w14:textId="77777777" w:rsidR="000B00F1" w:rsidRPr="007D13DC" w:rsidRDefault="000B00F1" w:rsidP="000B00F1">
      <w:pPr>
        <w:pStyle w:val="Brdtekst"/>
        <w:tabs>
          <w:tab w:val="left" w:pos="-5529"/>
        </w:tabs>
        <w:ind w:left="709"/>
        <w:jc w:val="both"/>
        <w:rPr>
          <w:rFonts w:ascii="Verdana" w:hAnsi="Verdana"/>
          <w:sz w:val="20"/>
        </w:rPr>
      </w:pPr>
    </w:p>
    <w:p w14:paraId="2497929B" w14:textId="5701B328" w:rsidR="009662D2" w:rsidRDefault="000B00F1" w:rsidP="000B00F1">
      <w:pPr>
        <w:pStyle w:val="Brdtekst"/>
        <w:tabs>
          <w:tab w:val="left" w:pos="-5529"/>
        </w:tabs>
        <w:ind w:left="709"/>
        <w:jc w:val="both"/>
        <w:rPr>
          <w:rFonts w:ascii="Verdana" w:hAnsi="Verdana"/>
          <w:sz w:val="20"/>
        </w:rPr>
      </w:pPr>
      <w:r w:rsidRPr="007D13DC">
        <w:rPr>
          <w:rFonts w:ascii="Verdana" w:hAnsi="Verdana"/>
          <w:sz w:val="20"/>
        </w:rPr>
        <w:t>Resultaterne skal sendes til tilsynsmyndigheden senest 1 måned efter målingernes gennemførelse.</w:t>
      </w:r>
      <w:r w:rsidR="009662D2">
        <w:rPr>
          <w:rFonts w:ascii="Verdana" w:hAnsi="Verdana"/>
          <w:sz w:val="20"/>
        </w:rPr>
        <w:t xml:space="preserve"> </w:t>
      </w:r>
      <w:r w:rsidR="009662D2" w:rsidRPr="009662D2">
        <w:rPr>
          <w:rFonts w:ascii="Verdana" w:hAnsi="Verdana"/>
          <w:i/>
          <w:iCs/>
          <w:sz w:val="16"/>
          <w:szCs w:val="16"/>
        </w:rPr>
        <w:t>(V12, 02)</w:t>
      </w:r>
    </w:p>
    <w:p w14:paraId="50130BE6" w14:textId="77777777" w:rsidR="008B16F0" w:rsidRDefault="008B16F0" w:rsidP="006362A1">
      <w:pPr>
        <w:pStyle w:val="Overskrift3"/>
      </w:pPr>
      <w:r w:rsidRPr="00CE0603">
        <w:t>Støj</w:t>
      </w:r>
    </w:p>
    <w:p w14:paraId="5E3CA723" w14:textId="36BE0F4F" w:rsidR="00A11400" w:rsidRPr="007D13DC" w:rsidRDefault="0047355E" w:rsidP="00A11400">
      <w:pPr>
        <w:pStyle w:val="Brdtekst"/>
        <w:numPr>
          <w:ilvl w:val="0"/>
          <w:numId w:val="4"/>
        </w:numPr>
        <w:tabs>
          <w:tab w:val="left" w:pos="-5529"/>
        </w:tabs>
        <w:jc w:val="both"/>
        <w:rPr>
          <w:rFonts w:ascii="Verdana" w:hAnsi="Verdana"/>
          <w:sz w:val="20"/>
        </w:rPr>
      </w:pPr>
      <w:r>
        <w:rPr>
          <w:rFonts w:ascii="Verdana" w:hAnsi="Verdana"/>
          <w:color w:val="000000"/>
          <w:sz w:val="20"/>
        </w:rPr>
        <w:t>◊</w:t>
      </w:r>
      <w:r w:rsidR="00ED3C64">
        <w:rPr>
          <w:rFonts w:ascii="Verdana" w:hAnsi="Verdana"/>
          <w:color w:val="000000"/>
          <w:sz w:val="20"/>
        </w:rPr>
        <w:t xml:space="preserve">Virksomhedens samlede bidrag til støjbelastningen må i de nævnte områder, udenfor </w:t>
      </w:r>
      <w:r w:rsidR="00ED3C64" w:rsidRPr="00E44189">
        <w:rPr>
          <w:rFonts w:ascii="Verdana" w:hAnsi="Verdana"/>
          <w:color w:val="000000"/>
          <w:sz w:val="20"/>
        </w:rPr>
        <w:t>virksomhedens skel, ikke overskride nedenstående støjgrænser. De angivne værdier for støjbelastningen er de ækvivalente, korrigerede lydniveauer i dB(A):</w:t>
      </w:r>
    </w:p>
    <w:p w14:paraId="57E4E2B9" w14:textId="77777777" w:rsidR="00A11400" w:rsidRPr="007D13DC" w:rsidRDefault="00A11400" w:rsidP="00A11400">
      <w:pPr>
        <w:pStyle w:val="Minnormalbrdtekst"/>
        <w:ind w:left="426" w:hanging="426"/>
        <w:rPr>
          <w:szCs w:val="20"/>
        </w:rPr>
      </w:pPr>
    </w:p>
    <w:tbl>
      <w:tblPr>
        <w:tblW w:w="8919" w:type="dxa"/>
        <w:tblInd w:w="699"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839"/>
        <w:gridCol w:w="1285"/>
        <w:gridCol w:w="1404"/>
        <w:gridCol w:w="1400"/>
        <w:gridCol w:w="1991"/>
      </w:tblGrid>
      <w:tr w:rsidR="00273582" w:rsidRPr="00E44189" w14:paraId="5DE478FD" w14:textId="77777777" w:rsidTr="00EE2D99">
        <w:trPr>
          <w:trHeight w:val="423"/>
        </w:trPr>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2DABA76" w14:textId="77777777" w:rsidR="00273582" w:rsidRPr="00E44189" w:rsidRDefault="00273582" w:rsidP="00A72D92">
            <w:pPr>
              <w:pStyle w:val="NormalWeb"/>
              <w:rPr>
                <w:sz w:val="18"/>
                <w:szCs w:val="18"/>
              </w:rPr>
            </w:pPr>
            <w:r w:rsidRPr="00E44189">
              <w:rPr>
                <w:sz w:val="18"/>
                <w:szCs w:val="18"/>
              </w:rPr>
              <w:t> </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C2FFFE2" w14:textId="77777777" w:rsidR="00273582" w:rsidRPr="00E44189" w:rsidRDefault="00273582" w:rsidP="00A72D92">
            <w:pPr>
              <w:pStyle w:val="NormalWeb"/>
              <w:jc w:val="center"/>
              <w:rPr>
                <w:sz w:val="18"/>
                <w:szCs w:val="18"/>
              </w:rPr>
            </w:pPr>
            <w:r w:rsidRPr="00E44189">
              <w:rPr>
                <w:sz w:val="18"/>
                <w:szCs w:val="18"/>
              </w:rPr>
              <w:t>Tidspunkt</w:t>
            </w:r>
          </w:p>
        </w:tc>
        <w:tc>
          <w:tcPr>
            <w:tcW w:w="2804" w:type="dxa"/>
            <w:gridSpan w:val="2"/>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87851B9" w14:textId="77777777" w:rsidR="00273582" w:rsidRPr="00E44189" w:rsidRDefault="00273582" w:rsidP="00A72D92">
            <w:pPr>
              <w:pStyle w:val="NormalWeb"/>
              <w:rPr>
                <w:rFonts w:ascii="Calibri" w:hAnsi="Calibri"/>
                <w:sz w:val="18"/>
                <w:szCs w:val="18"/>
              </w:rPr>
            </w:pPr>
            <w:r>
              <w:rPr>
                <w:sz w:val="18"/>
                <w:szCs w:val="18"/>
              </w:rPr>
              <w:t xml:space="preserve">                </w:t>
            </w:r>
            <w:r w:rsidRPr="00E44189">
              <w:rPr>
                <w:sz w:val="18"/>
                <w:szCs w:val="18"/>
              </w:rPr>
              <w:t>Område</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AE42822" w14:textId="77777777" w:rsidR="00273582" w:rsidRPr="00E44189" w:rsidRDefault="00273582" w:rsidP="00A72D92">
            <w:pPr>
              <w:pStyle w:val="NormalWeb"/>
              <w:jc w:val="center"/>
              <w:rPr>
                <w:sz w:val="18"/>
                <w:szCs w:val="18"/>
              </w:rPr>
            </w:pPr>
            <w:r w:rsidRPr="00E44189">
              <w:rPr>
                <w:sz w:val="18"/>
                <w:szCs w:val="18"/>
              </w:rPr>
              <w:t>Referencetidsrum</w:t>
            </w:r>
          </w:p>
        </w:tc>
      </w:tr>
      <w:tr w:rsidR="00764FE4" w:rsidRPr="00E44189" w14:paraId="3E2EED8C" w14:textId="77777777" w:rsidTr="00EE2D99">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1027D8B" w14:textId="77777777" w:rsidR="00764FE4" w:rsidRPr="00E44189" w:rsidRDefault="00764FE4" w:rsidP="00A72D92">
            <w:pPr>
              <w:pStyle w:val="NormalWeb"/>
              <w:rPr>
                <w:sz w:val="18"/>
                <w:szCs w:val="18"/>
              </w:rPr>
            </w:pPr>
            <w:r w:rsidRPr="00E44189">
              <w:rPr>
                <w:sz w:val="18"/>
                <w:szCs w:val="18"/>
              </w:rPr>
              <w:t> </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7970C18" w14:textId="77777777" w:rsidR="00764FE4" w:rsidRPr="00E44189" w:rsidRDefault="00764FE4" w:rsidP="00A72D92">
            <w:pPr>
              <w:pStyle w:val="NormalWeb"/>
              <w:jc w:val="center"/>
              <w:rPr>
                <w:sz w:val="18"/>
                <w:szCs w:val="18"/>
              </w:rPr>
            </w:pPr>
            <w:r w:rsidRPr="00E44189">
              <w:rPr>
                <w:sz w:val="18"/>
                <w:szCs w:val="18"/>
              </w:rPr>
              <w:t> </w:t>
            </w:r>
          </w:p>
        </w:tc>
        <w:tc>
          <w:tcPr>
            <w:tcW w:w="140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DB038BE" w14:textId="77777777" w:rsidR="00764FE4" w:rsidRDefault="00764FE4" w:rsidP="00A72D92">
            <w:pPr>
              <w:pStyle w:val="NormalWeb"/>
              <w:jc w:val="center"/>
              <w:rPr>
                <w:sz w:val="18"/>
                <w:szCs w:val="18"/>
              </w:rPr>
            </w:pPr>
            <w:r w:rsidRPr="00E44189">
              <w:rPr>
                <w:sz w:val="18"/>
                <w:szCs w:val="18"/>
              </w:rPr>
              <w:t>1</w:t>
            </w:r>
          </w:p>
          <w:p w14:paraId="78B7E34F" w14:textId="0E64563C" w:rsidR="00764FE4" w:rsidRPr="00E44189" w:rsidRDefault="00764FE4" w:rsidP="00A72D92">
            <w:pPr>
              <w:pStyle w:val="NormalWeb"/>
              <w:jc w:val="center"/>
              <w:rPr>
                <w:sz w:val="18"/>
                <w:szCs w:val="18"/>
              </w:rPr>
            </w:pPr>
            <w:r>
              <w:rPr>
                <w:sz w:val="18"/>
                <w:szCs w:val="18"/>
              </w:rPr>
              <w:t>Erhvervsområde</w:t>
            </w:r>
          </w:p>
        </w:tc>
        <w:tc>
          <w:tcPr>
            <w:tcW w:w="140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A1128AD" w14:textId="77777777" w:rsidR="00764FE4" w:rsidRDefault="00764FE4" w:rsidP="00A72D92">
            <w:pPr>
              <w:pStyle w:val="NormalWeb"/>
              <w:jc w:val="center"/>
              <w:rPr>
                <w:sz w:val="18"/>
                <w:szCs w:val="18"/>
              </w:rPr>
            </w:pPr>
            <w:r w:rsidRPr="00E44189">
              <w:rPr>
                <w:sz w:val="18"/>
                <w:szCs w:val="18"/>
              </w:rPr>
              <w:t>2</w:t>
            </w:r>
          </w:p>
          <w:p w14:paraId="0B86E1F1" w14:textId="6EFFBF2E" w:rsidR="00764FE4" w:rsidRPr="00E44189" w:rsidRDefault="00764FE4" w:rsidP="00A72D92">
            <w:pPr>
              <w:pStyle w:val="NormalWeb"/>
              <w:jc w:val="center"/>
              <w:rPr>
                <w:sz w:val="18"/>
                <w:szCs w:val="18"/>
              </w:rPr>
            </w:pPr>
            <w:r>
              <w:rPr>
                <w:sz w:val="18"/>
                <w:szCs w:val="18"/>
              </w:rPr>
              <w:t>Centerområde</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096A46E" w14:textId="77777777" w:rsidR="00764FE4" w:rsidRPr="00E44189" w:rsidRDefault="00764FE4" w:rsidP="00A72D92">
            <w:pPr>
              <w:pStyle w:val="NormalWeb"/>
              <w:jc w:val="center"/>
              <w:rPr>
                <w:sz w:val="18"/>
                <w:szCs w:val="18"/>
              </w:rPr>
            </w:pPr>
            <w:r w:rsidRPr="00E44189">
              <w:rPr>
                <w:sz w:val="18"/>
                <w:szCs w:val="18"/>
              </w:rPr>
              <w:t> </w:t>
            </w:r>
          </w:p>
        </w:tc>
      </w:tr>
      <w:tr w:rsidR="00764FE4" w:rsidRPr="00E44189" w14:paraId="527F6474" w14:textId="77777777" w:rsidTr="00EE2D99">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95BE8AE" w14:textId="77777777" w:rsidR="00764FE4" w:rsidRPr="00E44189" w:rsidRDefault="00764FE4" w:rsidP="00A72D92">
            <w:pPr>
              <w:pStyle w:val="NormalWeb"/>
              <w:rPr>
                <w:sz w:val="18"/>
                <w:szCs w:val="18"/>
              </w:rPr>
            </w:pPr>
            <w:r w:rsidRPr="00E44189">
              <w:rPr>
                <w:b/>
                <w:bCs/>
                <w:sz w:val="18"/>
                <w:szCs w:val="18"/>
              </w:rPr>
              <w:t>Dag:</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5FA265D" w14:textId="77777777" w:rsidR="00764FE4" w:rsidRPr="00E44189" w:rsidRDefault="00764FE4" w:rsidP="00A72D92">
            <w:pPr>
              <w:pStyle w:val="NormalWeb"/>
              <w:jc w:val="center"/>
              <w:rPr>
                <w:sz w:val="18"/>
                <w:szCs w:val="18"/>
              </w:rPr>
            </w:pPr>
            <w:r w:rsidRPr="00E44189">
              <w:rPr>
                <w:sz w:val="18"/>
                <w:szCs w:val="18"/>
              </w:rPr>
              <w:t>Kl.</w:t>
            </w:r>
          </w:p>
        </w:tc>
        <w:tc>
          <w:tcPr>
            <w:tcW w:w="140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89E9EBE" w14:textId="77777777" w:rsidR="00764FE4" w:rsidRPr="00E44189" w:rsidRDefault="00764FE4" w:rsidP="00A72D92">
            <w:pPr>
              <w:pStyle w:val="NormalWeb"/>
              <w:jc w:val="center"/>
              <w:rPr>
                <w:sz w:val="18"/>
                <w:szCs w:val="18"/>
              </w:rPr>
            </w:pPr>
            <w:r w:rsidRPr="00E44189">
              <w:rPr>
                <w:sz w:val="18"/>
                <w:szCs w:val="18"/>
              </w:rPr>
              <w:t>dB(A)</w:t>
            </w:r>
          </w:p>
        </w:tc>
        <w:tc>
          <w:tcPr>
            <w:tcW w:w="140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CCC051C" w14:textId="5AB101F6" w:rsidR="00764FE4" w:rsidRPr="001940DE" w:rsidRDefault="00764FE4" w:rsidP="00A72D92">
            <w:pPr>
              <w:pStyle w:val="NormalWeb"/>
              <w:rPr>
                <w:sz w:val="18"/>
                <w:szCs w:val="18"/>
              </w:rPr>
            </w:pPr>
            <w:r w:rsidRPr="001940DE">
              <w:rPr>
                <w:sz w:val="18"/>
                <w:szCs w:val="18"/>
              </w:rPr>
              <w:t>dB(A)</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9ECF4FD" w14:textId="77777777" w:rsidR="00764FE4" w:rsidRPr="00E44189" w:rsidRDefault="00764FE4" w:rsidP="00A72D92">
            <w:pPr>
              <w:pStyle w:val="NormalWeb"/>
              <w:jc w:val="center"/>
              <w:rPr>
                <w:sz w:val="18"/>
                <w:szCs w:val="18"/>
              </w:rPr>
            </w:pPr>
            <w:r w:rsidRPr="00E44189">
              <w:rPr>
                <w:sz w:val="18"/>
                <w:szCs w:val="18"/>
              </w:rPr>
              <w:t>Timer</w:t>
            </w:r>
          </w:p>
        </w:tc>
      </w:tr>
      <w:tr w:rsidR="00764FE4" w:rsidRPr="00E44189" w14:paraId="2F59EEC8" w14:textId="77777777" w:rsidTr="00EE2D99">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C3D881C" w14:textId="77777777" w:rsidR="00764FE4" w:rsidRPr="00E44189" w:rsidRDefault="00764FE4" w:rsidP="00A72D92">
            <w:pPr>
              <w:pStyle w:val="NormalWeb"/>
              <w:rPr>
                <w:sz w:val="18"/>
                <w:szCs w:val="18"/>
              </w:rPr>
            </w:pPr>
            <w:r w:rsidRPr="00E44189">
              <w:rPr>
                <w:sz w:val="18"/>
                <w:szCs w:val="18"/>
              </w:rPr>
              <w:t>Mandag – fredag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9B8F6F" w14:textId="77777777" w:rsidR="00764FE4" w:rsidRPr="00E44189" w:rsidRDefault="00764FE4" w:rsidP="00A72D92">
            <w:pPr>
              <w:pStyle w:val="NormalWeb"/>
              <w:jc w:val="center"/>
              <w:rPr>
                <w:sz w:val="18"/>
                <w:szCs w:val="18"/>
              </w:rPr>
            </w:pPr>
            <w:r w:rsidRPr="00E44189">
              <w:rPr>
                <w:sz w:val="18"/>
                <w:szCs w:val="18"/>
              </w:rPr>
              <w:t>7</w:t>
            </w:r>
            <w:r w:rsidRPr="00E44189">
              <w:rPr>
                <w:sz w:val="18"/>
                <w:szCs w:val="18"/>
                <w:u w:val="single"/>
                <w:vertAlign w:val="superscript"/>
              </w:rPr>
              <w:t>00</w:t>
            </w:r>
            <w:r w:rsidRPr="00E44189">
              <w:rPr>
                <w:sz w:val="18"/>
                <w:szCs w:val="18"/>
              </w:rPr>
              <w:t xml:space="preserve"> - 18</w:t>
            </w:r>
            <w:r w:rsidRPr="00E44189">
              <w:rPr>
                <w:sz w:val="18"/>
                <w:szCs w:val="18"/>
                <w:u w:val="single"/>
                <w:vertAlign w:val="superscript"/>
              </w:rPr>
              <w:t>00</w:t>
            </w:r>
          </w:p>
        </w:tc>
        <w:tc>
          <w:tcPr>
            <w:tcW w:w="14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DA7980" w14:textId="776382A9" w:rsidR="00764FE4" w:rsidRPr="00E44189" w:rsidRDefault="00764FE4" w:rsidP="00A72D92">
            <w:pPr>
              <w:pStyle w:val="NormalWeb"/>
              <w:jc w:val="center"/>
              <w:rPr>
                <w:sz w:val="18"/>
                <w:szCs w:val="18"/>
              </w:rPr>
            </w:pPr>
            <w:r>
              <w:rPr>
                <w:sz w:val="18"/>
                <w:szCs w:val="18"/>
              </w:rPr>
              <w:t>70</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B2EBC4" w14:textId="1F5C926E" w:rsidR="00764FE4" w:rsidRPr="00E44189" w:rsidRDefault="00764FE4" w:rsidP="00A72D92">
            <w:pPr>
              <w:pStyle w:val="NormalWeb"/>
              <w:jc w:val="center"/>
              <w:rPr>
                <w:sz w:val="18"/>
                <w:szCs w:val="18"/>
              </w:rPr>
            </w:pPr>
            <w:r>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0B737B" w14:textId="77777777" w:rsidR="00764FE4" w:rsidRPr="00E44189" w:rsidRDefault="00764FE4" w:rsidP="00A72D92">
            <w:pPr>
              <w:pStyle w:val="NormalWeb"/>
              <w:jc w:val="center"/>
              <w:rPr>
                <w:sz w:val="18"/>
                <w:szCs w:val="18"/>
              </w:rPr>
            </w:pPr>
            <w:r w:rsidRPr="00E44189">
              <w:rPr>
                <w:sz w:val="18"/>
                <w:szCs w:val="18"/>
              </w:rPr>
              <w:t>8</w:t>
            </w:r>
          </w:p>
        </w:tc>
      </w:tr>
      <w:tr w:rsidR="00764FE4" w:rsidRPr="00E44189" w14:paraId="4C9F3472" w14:textId="77777777" w:rsidTr="00EE2D99">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2A31DF" w14:textId="77777777" w:rsidR="00764FE4" w:rsidRPr="00E44189" w:rsidRDefault="00764FE4" w:rsidP="00A72D92">
            <w:pPr>
              <w:pStyle w:val="NormalWeb"/>
              <w:rPr>
                <w:sz w:val="18"/>
                <w:szCs w:val="18"/>
              </w:rPr>
            </w:pPr>
            <w:r w:rsidRPr="00E44189">
              <w:rPr>
                <w:sz w:val="18"/>
                <w:szCs w:val="18"/>
              </w:rPr>
              <w:t>Lørdag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C7F45D" w14:textId="77777777" w:rsidR="00764FE4" w:rsidRPr="00E44189" w:rsidRDefault="00764FE4" w:rsidP="00A72D92">
            <w:pPr>
              <w:pStyle w:val="NormalWeb"/>
              <w:jc w:val="center"/>
              <w:rPr>
                <w:sz w:val="18"/>
                <w:szCs w:val="18"/>
              </w:rPr>
            </w:pPr>
            <w:r w:rsidRPr="00E44189">
              <w:rPr>
                <w:sz w:val="18"/>
                <w:szCs w:val="18"/>
              </w:rPr>
              <w:t>7</w:t>
            </w:r>
            <w:r w:rsidRPr="00E44189">
              <w:rPr>
                <w:sz w:val="18"/>
                <w:szCs w:val="18"/>
                <w:u w:val="single"/>
                <w:vertAlign w:val="superscript"/>
              </w:rPr>
              <w:t>00</w:t>
            </w:r>
            <w:r w:rsidRPr="00E44189">
              <w:rPr>
                <w:sz w:val="18"/>
                <w:szCs w:val="18"/>
              </w:rPr>
              <w:t xml:space="preserve"> - 14</w:t>
            </w:r>
            <w:r w:rsidRPr="00E44189">
              <w:rPr>
                <w:sz w:val="18"/>
                <w:szCs w:val="18"/>
                <w:u w:val="single"/>
                <w:vertAlign w:val="superscript"/>
              </w:rPr>
              <w:t>00</w:t>
            </w:r>
          </w:p>
        </w:tc>
        <w:tc>
          <w:tcPr>
            <w:tcW w:w="14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F68CC3" w14:textId="53EA9380" w:rsidR="00764FE4" w:rsidRPr="00E44189" w:rsidRDefault="00764FE4" w:rsidP="00A72D92">
            <w:pPr>
              <w:pStyle w:val="NormalWeb"/>
              <w:jc w:val="center"/>
              <w:rPr>
                <w:sz w:val="18"/>
                <w:szCs w:val="18"/>
              </w:rPr>
            </w:pPr>
            <w:r>
              <w:rPr>
                <w:sz w:val="18"/>
                <w:szCs w:val="18"/>
              </w:rPr>
              <w:t>70</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DECECE1" w14:textId="6E081E0A" w:rsidR="00764FE4" w:rsidRPr="00E44189" w:rsidRDefault="00764FE4" w:rsidP="00A72D92">
            <w:pPr>
              <w:pStyle w:val="NormalWeb"/>
              <w:jc w:val="center"/>
              <w:rPr>
                <w:sz w:val="18"/>
                <w:szCs w:val="18"/>
              </w:rPr>
            </w:pPr>
            <w:r>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5482ACF" w14:textId="77777777" w:rsidR="00764FE4" w:rsidRPr="00E44189" w:rsidRDefault="00764FE4" w:rsidP="00A72D92">
            <w:pPr>
              <w:pStyle w:val="NormalWeb"/>
              <w:jc w:val="center"/>
              <w:rPr>
                <w:sz w:val="18"/>
                <w:szCs w:val="18"/>
              </w:rPr>
            </w:pPr>
            <w:r w:rsidRPr="00E44189">
              <w:rPr>
                <w:sz w:val="18"/>
                <w:szCs w:val="18"/>
              </w:rPr>
              <w:t>7</w:t>
            </w:r>
          </w:p>
        </w:tc>
      </w:tr>
      <w:tr w:rsidR="00764FE4" w:rsidRPr="00E44189" w14:paraId="4E0ECC2E" w14:textId="77777777" w:rsidTr="00EE2D99">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ABCCD0" w14:textId="77777777" w:rsidR="00764FE4" w:rsidRPr="00E44189" w:rsidRDefault="00764FE4" w:rsidP="00A72D92">
            <w:pPr>
              <w:pStyle w:val="NormalWeb"/>
              <w:rPr>
                <w:sz w:val="18"/>
                <w:szCs w:val="18"/>
              </w:rPr>
            </w:pPr>
            <w:r w:rsidRPr="00E44189">
              <w:rPr>
                <w:sz w:val="18"/>
                <w:szCs w:val="18"/>
              </w:rPr>
              <w:t>Lørdag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DD0168" w14:textId="77777777" w:rsidR="00764FE4" w:rsidRPr="00E44189" w:rsidRDefault="00764FE4" w:rsidP="00A72D92">
            <w:pPr>
              <w:pStyle w:val="NormalWeb"/>
              <w:jc w:val="center"/>
              <w:rPr>
                <w:sz w:val="18"/>
                <w:szCs w:val="18"/>
              </w:rPr>
            </w:pPr>
            <w:r w:rsidRPr="00E44189">
              <w:rPr>
                <w:sz w:val="18"/>
                <w:szCs w:val="18"/>
              </w:rPr>
              <w:t>14</w:t>
            </w:r>
            <w:r w:rsidRPr="00E44189">
              <w:rPr>
                <w:sz w:val="18"/>
                <w:szCs w:val="18"/>
                <w:u w:val="single"/>
                <w:vertAlign w:val="superscript"/>
              </w:rPr>
              <w:t>00</w:t>
            </w:r>
            <w:r w:rsidRPr="00E44189">
              <w:rPr>
                <w:sz w:val="18"/>
                <w:szCs w:val="18"/>
              </w:rPr>
              <w:t xml:space="preserve"> - 18</w:t>
            </w:r>
            <w:r w:rsidRPr="00E44189">
              <w:rPr>
                <w:sz w:val="18"/>
                <w:szCs w:val="18"/>
                <w:u w:val="single"/>
                <w:vertAlign w:val="superscript"/>
              </w:rPr>
              <w:t>00</w:t>
            </w:r>
          </w:p>
        </w:tc>
        <w:tc>
          <w:tcPr>
            <w:tcW w:w="14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8BD550" w14:textId="4CBD6D4A" w:rsidR="00764FE4" w:rsidRPr="00E44189" w:rsidRDefault="00764FE4" w:rsidP="00A72D92">
            <w:pPr>
              <w:pStyle w:val="NormalWeb"/>
              <w:jc w:val="center"/>
              <w:rPr>
                <w:sz w:val="18"/>
                <w:szCs w:val="18"/>
              </w:rPr>
            </w:pPr>
            <w:r>
              <w:rPr>
                <w:sz w:val="18"/>
                <w:szCs w:val="18"/>
              </w:rPr>
              <w:t>70</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329407" w14:textId="05E74FE7" w:rsidR="00764FE4" w:rsidRPr="00E44189" w:rsidRDefault="00D726F1" w:rsidP="00A72D92">
            <w:pPr>
              <w:pStyle w:val="NormalWeb"/>
              <w:jc w:val="center"/>
              <w:rPr>
                <w:sz w:val="18"/>
                <w:szCs w:val="18"/>
              </w:rPr>
            </w:pPr>
            <w:r>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65CA4E" w14:textId="77777777" w:rsidR="00764FE4" w:rsidRPr="00E44189" w:rsidRDefault="00764FE4" w:rsidP="00A72D92">
            <w:pPr>
              <w:pStyle w:val="NormalWeb"/>
              <w:jc w:val="center"/>
              <w:rPr>
                <w:sz w:val="18"/>
                <w:szCs w:val="18"/>
              </w:rPr>
            </w:pPr>
            <w:r w:rsidRPr="00E44189">
              <w:rPr>
                <w:sz w:val="18"/>
                <w:szCs w:val="18"/>
              </w:rPr>
              <w:t>4</w:t>
            </w:r>
          </w:p>
        </w:tc>
      </w:tr>
      <w:tr w:rsidR="00764FE4" w:rsidRPr="00E44189" w14:paraId="746601EE" w14:textId="77777777" w:rsidTr="00EE2D99">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BBE33E" w14:textId="77777777" w:rsidR="00764FE4" w:rsidRPr="00E44189" w:rsidRDefault="00764FE4" w:rsidP="00A72D92">
            <w:pPr>
              <w:pStyle w:val="NormalWeb"/>
              <w:rPr>
                <w:sz w:val="18"/>
                <w:szCs w:val="18"/>
              </w:rPr>
            </w:pPr>
            <w:r w:rsidRPr="00E44189">
              <w:rPr>
                <w:sz w:val="18"/>
                <w:szCs w:val="18"/>
              </w:rPr>
              <w:t>Søn- og helligdage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0995E4" w14:textId="77777777" w:rsidR="00764FE4" w:rsidRPr="00E44189" w:rsidRDefault="00764FE4" w:rsidP="00A72D92">
            <w:pPr>
              <w:pStyle w:val="NormalWeb"/>
              <w:jc w:val="center"/>
              <w:rPr>
                <w:sz w:val="18"/>
                <w:szCs w:val="18"/>
              </w:rPr>
            </w:pPr>
            <w:r w:rsidRPr="00E44189">
              <w:rPr>
                <w:sz w:val="18"/>
                <w:szCs w:val="18"/>
              </w:rPr>
              <w:t>7</w:t>
            </w:r>
            <w:r w:rsidRPr="00E44189">
              <w:rPr>
                <w:sz w:val="18"/>
                <w:szCs w:val="18"/>
                <w:u w:val="single"/>
                <w:vertAlign w:val="superscript"/>
              </w:rPr>
              <w:t>00</w:t>
            </w:r>
            <w:r w:rsidRPr="00E44189">
              <w:rPr>
                <w:sz w:val="18"/>
                <w:szCs w:val="18"/>
              </w:rPr>
              <w:t xml:space="preserve"> - 18</w:t>
            </w:r>
            <w:r w:rsidRPr="00E44189">
              <w:rPr>
                <w:sz w:val="18"/>
                <w:szCs w:val="18"/>
                <w:u w:val="single"/>
                <w:vertAlign w:val="superscript"/>
              </w:rPr>
              <w:t>00</w:t>
            </w:r>
          </w:p>
        </w:tc>
        <w:tc>
          <w:tcPr>
            <w:tcW w:w="14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C839E6" w14:textId="04B95B70" w:rsidR="00764FE4" w:rsidRPr="00E44189" w:rsidRDefault="00764FE4" w:rsidP="00A72D92">
            <w:pPr>
              <w:pStyle w:val="NormalWeb"/>
              <w:jc w:val="center"/>
              <w:rPr>
                <w:sz w:val="18"/>
                <w:szCs w:val="18"/>
              </w:rPr>
            </w:pPr>
            <w:r>
              <w:rPr>
                <w:sz w:val="18"/>
                <w:szCs w:val="18"/>
              </w:rPr>
              <w:t>70</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7A20D9D" w14:textId="1500432B" w:rsidR="00764FE4" w:rsidRPr="00E44189" w:rsidRDefault="00D726F1" w:rsidP="00A72D92">
            <w:pPr>
              <w:pStyle w:val="NormalWeb"/>
              <w:jc w:val="center"/>
              <w:rPr>
                <w:sz w:val="18"/>
                <w:szCs w:val="18"/>
              </w:rPr>
            </w:pPr>
            <w:r>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F126B0" w14:textId="77777777" w:rsidR="00764FE4" w:rsidRPr="00E44189" w:rsidRDefault="00764FE4" w:rsidP="00A72D92">
            <w:pPr>
              <w:pStyle w:val="NormalWeb"/>
              <w:jc w:val="center"/>
              <w:rPr>
                <w:sz w:val="18"/>
                <w:szCs w:val="18"/>
              </w:rPr>
            </w:pPr>
            <w:r w:rsidRPr="00E44189">
              <w:rPr>
                <w:sz w:val="18"/>
                <w:szCs w:val="18"/>
              </w:rPr>
              <w:t>8</w:t>
            </w:r>
          </w:p>
        </w:tc>
      </w:tr>
      <w:tr w:rsidR="00764FE4" w:rsidRPr="00E44189" w14:paraId="466E89BA" w14:textId="77777777" w:rsidTr="00EE2D99">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864F90E" w14:textId="77777777" w:rsidR="00764FE4" w:rsidRPr="00E44189" w:rsidRDefault="00764FE4" w:rsidP="00A72D92">
            <w:pPr>
              <w:pStyle w:val="NormalWeb"/>
              <w:rPr>
                <w:sz w:val="18"/>
                <w:szCs w:val="18"/>
              </w:rPr>
            </w:pPr>
            <w:r w:rsidRPr="00E44189">
              <w:rPr>
                <w:b/>
                <w:bCs/>
                <w:sz w:val="18"/>
                <w:szCs w:val="18"/>
              </w:rPr>
              <w:t>Aften</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4B34FA6" w14:textId="77777777" w:rsidR="00764FE4" w:rsidRPr="00E44189" w:rsidRDefault="00764FE4" w:rsidP="00A72D92">
            <w:pPr>
              <w:pStyle w:val="NormalWeb"/>
              <w:jc w:val="center"/>
              <w:rPr>
                <w:sz w:val="18"/>
                <w:szCs w:val="18"/>
              </w:rPr>
            </w:pPr>
            <w:r w:rsidRPr="00E44189">
              <w:rPr>
                <w:sz w:val="18"/>
                <w:szCs w:val="18"/>
              </w:rPr>
              <w:t> </w:t>
            </w:r>
          </w:p>
        </w:tc>
        <w:tc>
          <w:tcPr>
            <w:tcW w:w="140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E036AAD" w14:textId="77777777" w:rsidR="00764FE4" w:rsidRPr="00E44189" w:rsidRDefault="00764FE4" w:rsidP="00A72D92">
            <w:pPr>
              <w:pStyle w:val="NormalWeb"/>
              <w:jc w:val="center"/>
              <w:rPr>
                <w:sz w:val="18"/>
                <w:szCs w:val="18"/>
              </w:rPr>
            </w:pPr>
            <w:r w:rsidRPr="00E44189">
              <w:rPr>
                <w:sz w:val="18"/>
                <w:szCs w:val="18"/>
              </w:rPr>
              <w:t> </w:t>
            </w:r>
          </w:p>
        </w:tc>
        <w:tc>
          <w:tcPr>
            <w:tcW w:w="140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EA0E988" w14:textId="72DB0035" w:rsidR="00764FE4" w:rsidRPr="00E44189" w:rsidRDefault="00764FE4" w:rsidP="00A72D92">
            <w:pPr>
              <w:pStyle w:val="NormalWeb"/>
              <w:jc w:val="center"/>
              <w:rPr>
                <w:sz w:val="18"/>
                <w:szCs w:val="18"/>
              </w:rPr>
            </w:pPr>
            <w:r w:rsidRPr="00E44189">
              <w:rPr>
                <w:sz w:val="18"/>
                <w:szCs w:val="18"/>
              </w:rPr>
              <w:t> </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E2BEEA3" w14:textId="77777777" w:rsidR="00764FE4" w:rsidRPr="00E44189" w:rsidRDefault="00764FE4" w:rsidP="00A72D92">
            <w:pPr>
              <w:pStyle w:val="NormalWeb"/>
              <w:jc w:val="center"/>
              <w:rPr>
                <w:sz w:val="18"/>
                <w:szCs w:val="18"/>
              </w:rPr>
            </w:pPr>
            <w:r w:rsidRPr="00E44189">
              <w:rPr>
                <w:sz w:val="18"/>
                <w:szCs w:val="18"/>
              </w:rPr>
              <w:t> </w:t>
            </w:r>
          </w:p>
        </w:tc>
      </w:tr>
      <w:tr w:rsidR="00764FE4" w:rsidRPr="00E44189" w14:paraId="396E2D1A" w14:textId="77777777" w:rsidTr="00EE2D99">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A68C59" w14:textId="77777777" w:rsidR="00764FE4" w:rsidRPr="00E44189" w:rsidRDefault="00764FE4" w:rsidP="00A72D92">
            <w:pPr>
              <w:pStyle w:val="NormalWeb"/>
              <w:rPr>
                <w:sz w:val="18"/>
                <w:szCs w:val="18"/>
              </w:rPr>
            </w:pPr>
            <w:r w:rsidRPr="00E44189">
              <w:rPr>
                <w:sz w:val="18"/>
                <w:szCs w:val="18"/>
              </w:rPr>
              <w:t>Alle 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62FBC4" w14:textId="77777777" w:rsidR="00764FE4" w:rsidRPr="00E44189" w:rsidRDefault="00764FE4" w:rsidP="00A72D92">
            <w:pPr>
              <w:pStyle w:val="NormalWeb"/>
              <w:jc w:val="center"/>
              <w:rPr>
                <w:sz w:val="18"/>
                <w:szCs w:val="18"/>
              </w:rPr>
            </w:pPr>
            <w:r w:rsidRPr="00E44189">
              <w:rPr>
                <w:sz w:val="18"/>
                <w:szCs w:val="18"/>
              </w:rPr>
              <w:t>18</w:t>
            </w:r>
            <w:r w:rsidRPr="00E44189">
              <w:rPr>
                <w:sz w:val="18"/>
                <w:szCs w:val="18"/>
                <w:u w:val="single"/>
                <w:vertAlign w:val="superscript"/>
              </w:rPr>
              <w:t>00</w:t>
            </w:r>
            <w:r w:rsidRPr="00E44189">
              <w:rPr>
                <w:sz w:val="18"/>
                <w:szCs w:val="18"/>
              </w:rPr>
              <w:t xml:space="preserve"> - 22</w:t>
            </w:r>
            <w:r w:rsidRPr="00E44189">
              <w:rPr>
                <w:sz w:val="18"/>
                <w:szCs w:val="18"/>
                <w:u w:val="single"/>
                <w:vertAlign w:val="superscript"/>
              </w:rPr>
              <w:t>00</w:t>
            </w:r>
          </w:p>
        </w:tc>
        <w:tc>
          <w:tcPr>
            <w:tcW w:w="14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6141FA" w14:textId="7C752442" w:rsidR="00764FE4" w:rsidRPr="00E44189" w:rsidRDefault="00764FE4" w:rsidP="00A72D92">
            <w:pPr>
              <w:pStyle w:val="NormalWeb"/>
              <w:jc w:val="center"/>
              <w:rPr>
                <w:sz w:val="18"/>
                <w:szCs w:val="18"/>
              </w:rPr>
            </w:pPr>
            <w:r>
              <w:rPr>
                <w:sz w:val="18"/>
                <w:szCs w:val="18"/>
              </w:rPr>
              <w:t>70</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9A3C0E" w14:textId="76F77CAE" w:rsidR="00764FE4" w:rsidRPr="00E44189" w:rsidRDefault="00D726F1" w:rsidP="00A72D92">
            <w:pPr>
              <w:pStyle w:val="NormalWeb"/>
              <w:jc w:val="center"/>
              <w:rPr>
                <w:sz w:val="18"/>
                <w:szCs w:val="18"/>
              </w:rPr>
            </w:pPr>
            <w:r>
              <w:rPr>
                <w:sz w:val="18"/>
                <w:szCs w:val="18"/>
              </w:rPr>
              <w:t>5</w:t>
            </w:r>
            <w:r w:rsidR="00764FE4">
              <w:rPr>
                <w:sz w:val="18"/>
                <w:szCs w:val="18"/>
              </w:rPr>
              <w:t>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FEB4E3" w14:textId="77777777" w:rsidR="00764FE4" w:rsidRPr="00E44189" w:rsidRDefault="00764FE4" w:rsidP="00A72D92">
            <w:pPr>
              <w:pStyle w:val="NormalWeb"/>
              <w:jc w:val="center"/>
              <w:rPr>
                <w:sz w:val="18"/>
                <w:szCs w:val="18"/>
              </w:rPr>
            </w:pPr>
            <w:r w:rsidRPr="00E44189">
              <w:rPr>
                <w:sz w:val="18"/>
                <w:szCs w:val="18"/>
              </w:rPr>
              <w:t>1</w:t>
            </w:r>
          </w:p>
        </w:tc>
      </w:tr>
      <w:tr w:rsidR="00764FE4" w:rsidRPr="00E44189" w14:paraId="411D8691" w14:textId="77777777" w:rsidTr="00EE2D99">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2C5009B" w14:textId="77777777" w:rsidR="00764FE4" w:rsidRPr="00E44189" w:rsidRDefault="00764FE4" w:rsidP="00A72D92">
            <w:pPr>
              <w:pStyle w:val="NormalWeb"/>
              <w:rPr>
                <w:sz w:val="18"/>
                <w:szCs w:val="18"/>
              </w:rPr>
            </w:pPr>
            <w:r w:rsidRPr="00E44189">
              <w:rPr>
                <w:b/>
                <w:bCs/>
                <w:sz w:val="18"/>
                <w:szCs w:val="18"/>
              </w:rPr>
              <w:t>Nat</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AB5230E" w14:textId="77777777" w:rsidR="00764FE4" w:rsidRPr="00E44189" w:rsidRDefault="00764FE4" w:rsidP="00A72D92">
            <w:pPr>
              <w:pStyle w:val="NormalWeb"/>
              <w:jc w:val="center"/>
              <w:rPr>
                <w:sz w:val="18"/>
                <w:szCs w:val="18"/>
              </w:rPr>
            </w:pPr>
            <w:r w:rsidRPr="00E44189">
              <w:rPr>
                <w:sz w:val="18"/>
                <w:szCs w:val="18"/>
              </w:rPr>
              <w:t> </w:t>
            </w:r>
          </w:p>
        </w:tc>
        <w:tc>
          <w:tcPr>
            <w:tcW w:w="140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20ECDBE" w14:textId="77777777" w:rsidR="00764FE4" w:rsidRPr="00E44189" w:rsidRDefault="00764FE4" w:rsidP="00A72D92">
            <w:pPr>
              <w:pStyle w:val="NormalWeb"/>
              <w:jc w:val="center"/>
              <w:rPr>
                <w:sz w:val="18"/>
                <w:szCs w:val="18"/>
              </w:rPr>
            </w:pPr>
            <w:r w:rsidRPr="00E44189">
              <w:rPr>
                <w:sz w:val="18"/>
                <w:szCs w:val="18"/>
              </w:rPr>
              <w:t> </w:t>
            </w:r>
          </w:p>
        </w:tc>
        <w:tc>
          <w:tcPr>
            <w:tcW w:w="140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718A8B1" w14:textId="6CE9B831" w:rsidR="00764FE4" w:rsidRPr="00E44189" w:rsidRDefault="00764FE4" w:rsidP="00A72D92">
            <w:pPr>
              <w:pStyle w:val="NormalWeb"/>
              <w:jc w:val="center"/>
              <w:rPr>
                <w:sz w:val="18"/>
                <w:szCs w:val="18"/>
              </w:rPr>
            </w:pPr>
            <w:r w:rsidRPr="00E44189">
              <w:rPr>
                <w:sz w:val="18"/>
                <w:szCs w:val="18"/>
              </w:rPr>
              <w:t> </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80C7626" w14:textId="77777777" w:rsidR="00764FE4" w:rsidRPr="00E44189" w:rsidRDefault="00764FE4" w:rsidP="00A72D92">
            <w:pPr>
              <w:pStyle w:val="NormalWeb"/>
              <w:jc w:val="center"/>
              <w:rPr>
                <w:sz w:val="18"/>
                <w:szCs w:val="18"/>
              </w:rPr>
            </w:pPr>
            <w:r w:rsidRPr="00E44189">
              <w:rPr>
                <w:sz w:val="18"/>
                <w:szCs w:val="18"/>
              </w:rPr>
              <w:t> </w:t>
            </w:r>
          </w:p>
        </w:tc>
      </w:tr>
      <w:tr w:rsidR="00764FE4" w:rsidRPr="00E44189" w14:paraId="38AF1FAA" w14:textId="77777777" w:rsidTr="00EE2D99">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C03EB2" w14:textId="77777777" w:rsidR="00764FE4" w:rsidRPr="00E44189" w:rsidRDefault="00764FE4" w:rsidP="00A72D92">
            <w:pPr>
              <w:pStyle w:val="NormalWeb"/>
              <w:rPr>
                <w:sz w:val="18"/>
                <w:szCs w:val="18"/>
              </w:rPr>
            </w:pPr>
            <w:r w:rsidRPr="00E44189">
              <w:rPr>
                <w:sz w:val="18"/>
                <w:szCs w:val="18"/>
              </w:rPr>
              <w:t>Alle 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31FA38" w14:textId="77777777" w:rsidR="00764FE4" w:rsidRPr="00E44189" w:rsidRDefault="00764FE4" w:rsidP="00A72D92">
            <w:pPr>
              <w:pStyle w:val="NormalWeb"/>
              <w:jc w:val="center"/>
              <w:rPr>
                <w:sz w:val="18"/>
                <w:szCs w:val="18"/>
              </w:rPr>
            </w:pPr>
            <w:r w:rsidRPr="00E44189">
              <w:rPr>
                <w:sz w:val="18"/>
                <w:szCs w:val="18"/>
              </w:rPr>
              <w:t>22</w:t>
            </w:r>
            <w:r w:rsidRPr="00E44189">
              <w:rPr>
                <w:sz w:val="18"/>
                <w:szCs w:val="18"/>
                <w:u w:val="single"/>
                <w:vertAlign w:val="superscript"/>
              </w:rPr>
              <w:t>00</w:t>
            </w:r>
            <w:r w:rsidRPr="00E44189">
              <w:rPr>
                <w:sz w:val="18"/>
                <w:szCs w:val="18"/>
              </w:rPr>
              <w:t xml:space="preserve"> - 7</w:t>
            </w:r>
            <w:r w:rsidRPr="00E44189">
              <w:rPr>
                <w:sz w:val="18"/>
                <w:szCs w:val="18"/>
                <w:u w:val="single"/>
                <w:vertAlign w:val="superscript"/>
              </w:rPr>
              <w:t>00</w:t>
            </w:r>
          </w:p>
        </w:tc>
        <w:tc>
          <w:tcPr>
            <w:tcW w:w="14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592217" w14:textId="185AD0BA" w:rsidR="00764FE4" w:rsidRPr="00E44189" w:rsidRDefault="00764FE4" w:rsidP="00A72D92">
            <w:pPr>
              <w:pStyle w:val="NormalWeb"/>
              <w:jc w:val="center"/>
              <w:rPr>
                <w:sz w:val="18"/>
                <w:szCs w:val="18"/>
              </w:rPr>
            </w:pPr>
            <w:r>
              <w:rPr>
                <w:sz w:val="18"/>
                <w:szCs w:val="18"/>
              </w:rPr>
              <w:t>70</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889063" w14:textId="0EC8317E" w:rsidR="00764FE4" w:rsidRPr="00E44189" w:rsidRDefault="00D726F1" w:rsidP="00764FE4">
            <w:pPr>
              <w:pStyle w:val="NormalWeb"/>
              <w:jc w:val="center"/>
              <w:rPr>
                <w:sz w:val="18"/>
                <w:szCs w:val="18"/>
              </w:rPr>
            </w:pPr>
            <w:r>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17F8C3" w14:textId="77777777" w:rsidR="00764FE4" w:rsidRPr="00E44189" w:rsidRDefault="00764FE4" w:rsidP="00A72D92">
            <w:pPr>
              <w:pStyle w:val="NormalWeb"/>
              <w:jc w:val="center"/>
              <w:rPr>
                <w:sz w:val="18"/>
                <w:szCs w:val="18"/>
              </w:rPr>
            </w:pPr>
            <w:r w:rsidRPr="00E44189">
              <w:rPr>
                <w:sz w:val="18"/>
                <w:szCs w:val="18"/>
              </w:rPr>
              <w:t>½</w:t>
            </w:r>
          </w:p>
        </w:tc>
      </w:tr>
    </w:tbl>
    <w:p w14:paraId="4B5D7793" w14:textId="77777777" w:rsidR="00223C15" w:rsidRDefault="00983C0C" w:rsidP="00EE2D99">
      <w:pPr>
        <w:pStyle w:val="Minnormalbrdtekst"/>
        <w:spacing w:after="0"/>
        <w:ind w:left="709"/>
        <w:rPr>
          <w:szCs w:val="20"/>
        </w:rPr>
      </w:pPr>
      <w:r w:rsidRPr="00E44189">
        <w:rPr>
          <w:color w:val="000000"/>
          <w:szCs w:val="20"/>
        </w:rPr>
        <w:t xml:space="preserve">Støjgrænsen skal overholdes ved alle positioner i det betragtede område i 1½ m højde over terræn, herunder også i skel. For bygninger med mere end én etage skal støjgrænsen endvidere overholdes ved det mest støjbelastede punkt på vinduer, der kan </w:t>
      </w:r>
      <w:r w:rsidRPr="00E44189">
        <w:rPr>
          <w:color w:val="000000"/>
          <w:szCs w:val="20"/>
        </w:rPr>
        <w:lastRenderedPageBreak/>
        <w:t>åbnes, og altaner på bygningsfacaden, samt på evt. tagterrasser.</w:t>
      </w:r>
      <w:r w:rsidRPr="00537CB8">
        <w:rPr>
          <w:color w:val="000000"/>
          <w:szCs w:val="20"/>
        </w:rPr>
        <w:t xml:space="preserve"> Ved enkeltliggende boliger i</w:t>
      </w:r>
      <w:r>
        <w:rPr>
          <w:color w:val="000000"/>
          <w:szCs w:val="20"/>
        </w:rPr>
        <w:t xml:space="preserve"> </w:t>
      </w:r>
      <w:r w:rsidRPr="00537CB8">
        <w:rPr>
          <w:color w:val="000000"/>
          <w:szCs w:val="20"/>
        </w:rPr>
        <w:t xml:space="preserve">det åbne land </w:t>
      </w:r>
      <w:r>
        <w:rPr>
          <w:color w:val="000000"/>
          <w:szCs w:val="20"/>
        </w:rPr>
        <w:t>gælder støjgrænsen</w:t>
      </w:r>
      <w:r w:rsidRPr="00537CB8">
        <w:rPr>
          <w:color w:val="000000"/>
          <w:szCs w:val="20"/>
        </w:rPr>
        <w:t xml:space="preserve"> </w:t>
      </w:r>
      <w:r>
        <w:rPr>
          <w:color w:val="000000"/>
          <w:szCs w:val="20"/>
        </w:rPr>
        <w:t xml:space="preserve">ved boligens facade eller det </w:t>
      </w:r>
      <w:r w:rsidRPr="00864744">
        <w:rPr>
          <w:color w:val="000000"/>
          <w:szCs w:val="20"/>
        </w:rPr>
        <w:t>mest støjbelastede punkt på et udendørs opholdsareal</w:t>
      </w:r>
      <w:r>
        <w:rPr>
          <w:color w:val="000000"/>
          <w:szCs w:val="20"/>
        </w:rPr>
        <w:t xml:space="preserve"> indenfor 10-15 m fra boligen (</w:t>
      </w:r>
      <w:r w:rsidRPr="00864744">
        <w:rPr>
          <w:color w:val="000000"/>
          <w:szCs w:val="20"/>
        </w:rPr>
        <w:t>udlagt som terrasser, anlagte plæner mv.</w:t>
      </w:r>
      <w:r>
        <w:rPr>
          <w:color w:val="000000"/>
          <w:szCs w:val="20"/>
        </w:rPr>
        <w:t>).</w:t>
      </w:r>
    </w:p>
    <w:p w14:paraId="06B6C6AB" w14:textId="77777777" w:rsidR="00784C44" w:rsidRDefault="00784C44" w:rsidP="00EE2D99">
      <w:pPr>
        <w:pStyle w:val="NormalWeb"/>
        <w:ind w:left="709"/>
        <w:rPr>
          <w:color w:val="000000"/>
          <w:szCs w:val="20"/>
        </w:rPr>
      </w:pPr>
    </w:p>
    <w:p w14:paraId="5BC111C0" w14:textId="56E2258D" w:rsidR="00E23CD9" w:rsidRDefault="00E23CD9" w:rsidP="00EE2D99">
      <w:pPr>
        <w:pStyle w:val="NormalWeb"/>
        <w:ind w:left="709"/>
        <w:rPr>
          <w:color w:val="000000"/>
          <w:szCs w:val="20"/>
        </w:rPr>
      </w:pPr>
      <w:r>
        <w:rPr>
          <w:color w:val="000000"/>
          <w:szCs w:val="20"/>
        </w:rPr>
        <w:t xml:space="preserve">Områderne fremgår af </w:t>
      </w:r>
      <w:r w:rsidR="00784C44">
        <w:rPr>
          <w:color w:val="000000"/>
          <w:szCs w:val="20"/>
        </w:rPr>
        <w:t xml:space="preserve">nedenstående kort. </w:t>
      </w:r>
      <w:r>
        <w:rPr>
          <w:color w:val="000000"/>
          <w:szCs w:val="20"/>
        </w:rPr>
        <w:t>Anvendelsen i områderne er fastlagt til:</w:t>
      </w:r>
    </w:p>
    <w:p w14:paraId="18D2DA4E" w14:textId="5DB4F369" w:rsidR="00E23CD9" w:rsidRDefault="00E23CD9" w:rsidP="00EE2D99">
      <w:pPr>
        <w:pStyle w:val="NormalWeb"/>
        <w:ind w:left="709"/>
        <w:rPr>
          <w:color w:val="000000"/>
          <w:szCs w:val="20"/>
        </w:rPr>
      </w:pPr>
      <w:r>
        <w:rPr>
          <w:color w:val="000000"/>
          <w:szCs w:val="20"/>
        </w:rPr>
        <w:t xml:space="preserve">Område 1: </w:t>
      </w:r>
      <w:r w:rsidR="006332B4">
        <w:rPr>
          <w:color w:val="000000"/>
          <w:szCs w:val="20"/>
        </w:rPr>
        <w:t>Erhvervsområde</w:t>
      </w:r>
    </w:p>
    <w:p w14:paraId="6C0D96DC" w14:textId="7DE50B64" w:rsidR="00E23CD9" w:rsidRDefault="00E23CD9" w:rsidP="00EE2D99">
      <w:pPr>
        <w:pStyle w:val="NormalWeb"/>
        <w:ind w:left="709"/>
        <w:rPr>
          <w:color w:val="000000"/>
          <w:szCs w:val="20"/>
        </w:rPr>
      </w:pPr>
      <w:r>
        <w:rPr>
          <w:color w:val="000000"/>
          <w:szCs w:val="20"/>
        </w:rPr>
        <w:t xml:space="preserve">Område 2: </w:t>
      </w:r>
      <w:r w:rsidR="006332B4">
        <w:rPr>
          <w:color w:val="000000"/>
          <w:szCs w:val="20"/>
        </w:rPr>
        <w:t>Centerområde</w:t>
      </w:r>
    </w:p>
    <w:p w14:paraId="67282116" w14:textId="0BD87F42" w:rsidR="006332B4" w:rsidRDefault="006332B4" w:rsidP="00EE2D99">
      <w:pPr>
        <w:pStyle w:val="NormalWeb"/>
        <w:ind w:left="709"/>
        <w:rPr>
          <w:color w:val="000000"/>
          <w:szCs w:val="20"/>
        </w:rPr>
      </w:pPr>
    </w:p>
    <w:p w14:paraId="0B96B37D" w14:textId="3CAC5D02" w:rsidR="00EE2D99" w:rsidRDefault="00EE2D99" w:rsidP="00EE2D99">
      <w:pPr>
        <w:pStyle w:val="NormalWeb"/>
        <w:ind w:left="709"/>
        <w:rPr>
          <w:color w:val="000000"/>
          <w:szCs w:val="20"/>
        </w:rPr>
      </w:pPr>
      <w:r>
        <w:rPr>
          <w:noProof/>
        </w:rPr>
        <w:drawing>
          <wp:inline distT="0" distB="0" distL="0" distR="0" wp14:anchorId="3B78F616" wp14:editId="2A857419">
            <wp:extent cx="3067608" cy="2216818"/>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82455" cy="2227547"/>
                    </a:xfrm>
                    <a:prstGeom prst="rect">
                      <a:avLst/>
                    </a:prstGeom>
                  </pic:spPr>
                </pic:pic>
              </a:graphicData>
            </a:graphic>
          </wp:inline>
        </w:drawing>
      </w:r>
    </w:p>
    <w:p w14:paraId="0FBA9F6D" w14:textId="407E5498" w:rsidR="00EE2D99" w:rsidRPr="006332B4" w:rsidRDefault="00EE2D99" w:rsidP="00EE2D99">
      <w:pPr>
        <w:pStyle w:val="NormalWeb"/>
        <w:ind w:left="709"/>
        <w:rPr>
          <w:color w:val="000000"/>
          <w:szCs w:val="20"/>
        </w:rPr>
      </w:pPr>
      <w:r w:rsidRPr="00EE2D99">
        <w:rPr>
          <w:i/>
          <w:iCs/>
          <w:color w:val="000000"/>
          <w:sz w:val="16"/>
          <w:szCs w:val="16"/>
        </w:rPr>
        <w:t>(V8, 02)</w:t>
      </w:r>
    </w:p>
    <w:p w14:paraId="76AE5D9B" w14:textId="77777777" w:rsidR="001F78B4" w:rsidRPr="007D13DC" w:rsidRDefault="001F78B4" w:rsidP="001F78B4">
      <w:pPr>
        <w:pStyle w:val="Overskrift3"/>
      </w:pPr>
      <w:r w:rsidRPr="007D13DC">
        <w:t>Kontrol af støj</w:t>
      </w:r>
    </w:p>
    <w:p w14:paraId="1A4A0144" w14:textId="1B7CB759" w:rsidR="00462F53" w:rsidRDefault="00462F53" w:rsidP="00A35423">
      <w:pPr>
        <w:pStyle w:val="NormalWeb"/>
        <w:numPr>
          <w:ilvl w:val="0"/>
          <w:numId w:val="4"/>
        </w:numPr>
        <w:jc w:val="both"/>
        <w:rPr>
          <w:color w:val="000000"/>
          <w:szCs w:val="20"/>
        </w:rPr>
      </w:pPr>
      <w:r>
        <w:rPr>
          <w:color w:val="000000"/>
          <w:szCs w:val="20"/>
        </w:rPr>
        <w:t xml:space="preserve">Tilsynsmyndigheden kan bestemme, at virksomheden skal dokumentere, at støjvilkåret, jf. </w:t>
      </w:r>
      <w:r w:rsidRPr="00767E69">
        <w:rPr>
          <w:color w:val="000000"/>
          <w:szCs w:val="20"/>
        </w:rPr>
        <w:t xml:space="preserve">vilkår </w:t>
      </w:r>
      <w:r w:rsidR="00767E69" w:rsidRPr="00767E69">
        <w:rPr>
          <w:color w:val="000000"/>
          <w:szCs w:val="20"/>
        </w:rPr>
        <w:t>25</w:t>
      </w:r>
      <w:r w:rsidRPr="00767E69">
        <w:rPr>
          <w:color w:val="000000"/>
          <w:szCs w:val="20"/>
        </w:rPr>
        <w:t>,</w:t>
      </w:r>
      <w:r>
        <w:rPr>
          <w:color w:val="000000"/>
          <w:szCs w:val="20"/>
        </w:rPr>
        <w:t xml:space="preserve"> er overholdt.</w:t>
      </w:r>
    </w:p>
    <w:p w14:paraId="241F4E38" w14:textId="77777777" w:rsidR="00462F53" w:rsidRDefault="00462F53" w:rsidP="00A35423">
      <w:pPr>
        <w:pStyle w:val="NormalWeb"/>
        <w:ind w:left="709"/>
        <w:jc w:val="both"/>
        <w:rPr>
          <w:color w:val="000000"/>
          <w:szCs w:val="20"/>
        </w:rPr>
      </w:pPr>
    </w:p>
    <w:p w14:paraId="60087CE1" w14:textId="171F6BDA" w:rsidR="00462F53" w:rsidRDefault="00462F53" w:rsidP="00A35423">
      <w:pPr>
        <w:pStyle w:val="NormalWeb"/>
        <w:ind w:left="709"/>
        <w:jc w:val="both"/>
        <w:rPr>
          <w:color w:val="000000"/>
          <w:szCs w:val="20"/>
        </w:rPr>
      </w:pPr>
      <w:r>
        <w:rPr>
          <w:color w:val="000000"/>
          <w:szCs w:val="20"/>
        </w:rPr>
        <w:t>Dokumentationen skal senest 3 måneder efter, at kravet er fremsat, tilsendes tilsynsmyndigheden sammen med oplysninger om driftsforholdene under målingen.</w:t>
      </w:r>
    </w:p>
    <w:p w14:paraId="2B794EE8" w14:textId="77777777" w:rsidR="00A618DA" w:rsidRDefault="00A618DA" w:rsidP="00A35423">
      <w:pPr>
        <w:pStyle w:val="NormalWeb"/>
        <w:ind w:left="709"/>
        <w:jc w:val="both"/>
        <w:rPr>
          <w:color w:val="000000"/>
          <w:szCs w:val="20"/>
        </w:rPr>
      </w:pPr>
    </w:p>
    <w:p w14:paraId="40ABA8F7" w14:textId="67D4E369" w:rsidR="00462F53" w:rsidRDefault="00462F53" w:rsidP="00A35423">
      <w:pPr>
        <w:pStyle w:val="NormalWeb"/>
        <w:ind w:left="709"/>
        <w:jc w:val="both"/>
        <w:rPr>
          <w:color w:val="000000"/>
          <w:szCs w:val="20"/>
        </w:rPr>
      </w:pPr>
      <w:r>
        <w:rPr>
          <w:color w:val="000000"/>
          <w:szCs w:val="20"/>
        </w:rPr>
        <w:t xml:space="preserve">Virksomhedens støj skal dokumenteres ved måling og beregning efter gældende vejledninger fra Miljøstyrelsen, p.t. nr. 6/1984 om Måling af ekstern støj og nr. 5/1993 om Beregning af ekstern støj fra virksomheder. </w:t>
      </w:r>
    </w:p>
    <w:p w14:paraId="6D2517C5" w14:textId="77777777" w:rsidR="00A618DA" w:rsidRDefault="00A618DA" w:rsidP="00A35423">
      <w:pPr>
        <w:pStyle w:val="NormalWeb"/>
        <w:ind w:left="709"/>
        <w:jc w:val="both"/>
        <w:rPr>
          <w:color w:val="000000"/>
          <w:szCs w:val="20"/>
        </w:rPr>
      </w:pPr>
    </w:p>
    <w:p w14:paraId="147DF4C8" w14:textId="05DABEFD" w:rsidR="00462F53" w:rsidRDefault="00462F53" w:rsidP="00A35423">
      <w:pPr>
        <w:pStyle w:val="NormalWeb"/>
        <w:ind w:left="709"/>
        <w:jc w:val="both"/>
        <w:rPr>
          <w:color w:val="000000"/>
          <w:szCs w:val="20"/>
        </w:rPr>
      </w:pPr>
      <w:r>
        <w:rPr>
          <w:color w:val="000000"/>
          <w:szCs w:val="20"/>
        </w:rPr>
        <w:t xml:space="preserve">Måling skal foretages, når virksomheden er i fuld drift eller efter anden aftale med tilsynsmyndigheden. </w:t>
      </w:r>
      <w:r w:rsidRPr="003D46B3">
        <w:rPr>
          <w:color w:val="000000"/>
          <w:szCs w:val="20"/>
        </w:rPr>
        <w:t>Måling af maksimalværdi skal foretages ved mindst 5 forekomster af den</w:t>
      </w:r>
      <w:r>
        <w:rPr>
          <w:color w:val="000000"/>
          <w:szCs w:val="20"/>
        </w:rPr>
        <w:t xml:space="preserve"> </w:t>
      </w:r>
      <w:r w:rsidRPr="003D46B3">
        <w:rPr>
          <w:color w:val="000000"/>
          <w:szCs w:val="20"/>
        </w:rPr>
        <w:t>driftstilstand, der giver anledning til maksimalværdien, medmindre der er</w:t>
      </w:r>
      <w:r>
        <w:rPr>
          <w:color w:val="000000"/>
          <w:szCs w:val="20"/>
        </w:rPr>
        <w:t xml:space="preserve"> </w:t>
      </w:r>
      <w:r w:rsidRPr="003D46B3">
        <w:rPr>
          <w:color w:val="000000"/>
          <w:szCs w:val="20"/>
        </w:rPr>
        <w:t>truffet anden aftale med tilsynsmyndigheden.</w:t>
      </w:r>
    </w:p>
    <w:p w14:paraId="06215B24" w14:textId="77777777" w:rsidR="00A618DA" w:rsidRDefault="00A618DA" w:rsidP="00A35423">
      <w:pPr>
        <w:pStyle w:val="NormalWeb"/>
        <w:ind w:left="709"/>
        <w:jc w:val="both"/>
        <w:rPr>
          <w:color w:val="000000"/>
          <w:szCs w:val="20"/>
        </w:rPr>
      </w:pPr>
    </w:p>
    <w:p w14:paraId="3F246975" w14:textId="48B23976" w:rsidR="00462F53" w:rsidRDefault="00462F53" w:rsidP="00A35423">
      <w:pPr>
        <w:pStyle w:val="NormalWeb"/>
        <w:ind w:left="709"/>
        <w:jc w:val="both"/>
        <w:rPr>
          <w:color w:val="000000"/>
          <w:szCs w:val="20"/>
        </w:rPr>
      </w:pPr>
      <w:r w:rsidRPr="00E64B99">
        <w:rPr>
          <w:color w:val="000000"/>
          <w:szCs w:val="20"/>
        </w:rPr>
        <w:t>Målingerne/beregningerne skal udføres og rapporteres som ”Miljømåling – ekstern støj”, jfr. Miljø- og Fødevareministeriets bekendtgørelse om kvalitetskrav til miljømålinger.</w:t>
      </w:r>
    </w:p>
    <w:p w14:paraId="78534559" w14:textId="77777777" w:rsidR="00A618DA" w:rsidRDefault="00A618DA" w:rsidP="00A35423">
      <w:pPr>
        <w:pStyle w:val="NormalWeb"/>
        <w:ind w:left="709"/>
        <w:jc w:val="both"/>
        <w:rPr>
          <w:color w:val="000000"/>
          <w:szCs w:val="20"/>
        </w:rPr>
      </w:pPr>
    </w:p>
    <w:p w14:paraId="72EE8E4F" w14:textId="33DD97EC" w:rsidR="00462F53" w:rsidRDefault="00462F53" w:rsidP="00A35423">
      <w:pPr>
        <w:pStyle w:val="NormalWeb"/>
        <w:ind w:left="709"/>
        <w:jc w:val="both"/>
        <w:rPr>
          <w:color w:val="000000"/>
          <w:szCs w:val="20"/>
        </w:rPr>
      </w:pPr>
      <w:r>
        <w:rPr>
          <w:color w:val="000000"/>
          <w:szCs w:val="20"/>
        </w:rPr>
        <w:t>Støjdokumentationen skal gentages, når tilsynsmyndigheden finder det påkrævet. Hvis støjgrænserne er overholdt, kan der kun kræves én årlig måling/beregning, medmindre der sker væsentlige ændringer eller der modtages støjklager. Udgifterne til støjdokumentationen afholdes af virksomheden.</w:t>
      </w:r>
    </w:p>
    <w:p w14:paraId="46D7D1D6" w14:textId="77777777" w:rsidR="00A618DA" w:rsidRDefault="00A618DA" w:rsidP="00A35423">
      <w:pPr>
        <w:pStyle w:val="NormalWeb"/>
        <w:ind w:left="709"/>
        <w:jc w:val="both"/>
        <w:rPr>
          <w:color w:val="000000"/>
          <w:szCs w:val="20"/>
        </w:rPr>
      </w:pPr>
    </w:p>
    <w:p w14:paraId="77369109" w14:textId="5C133FB3" w:rsidR="005705B5" w:rsidRDefault="00462F53" w:rsidP="00A35423">
      <w:pPr>
        <w:pStyle w:val="Brdtekst"/>
        <w:tabs>
          <w:tab w:val="left" w:pos="-5529"/>
        </w:tabs>
        <w:ind w:left="709"/>
        <w:jc w:val="both"/>
        <w:rPr>
          <w:rFonts w:ascii="Verdana" w:hAnsi="Verdana"/>
          <w:color w:val="000000"/>
          <w:sz w:val="20"/>
        </w:rPr>
      </w:pPr>
      <w:r>
        <w:rPr>
          <w:rFonts w:ascii="Verdana" w:hAnsi="Verdana"/>
          <w:color w:val="000000"/>
          <w:sz w:val="20"/>
        </w:rPr>
        <w:t xml:space="preserve">Støjgrænsen anses for overholdt, hvis målte eller beregnede værdier fratrukket den udvidede usikkerhed er mindre end eller lig med støjgrænsen. Målingernes og beregningernes udvidede usikkerhed fastsættes i overensstemmelse med Miljøstyrelsens vejledninger </w:t>
      </w:r>
      <w:r w:rsidRPr="005F0CE0">
        <w:rPr>
          <w:rFonts w:ascii="Verdana" w:hAnsi="Verdana"/>
          <w:color w:val="000000"/>
          <w:sz w:val="20"/>
        </w:rPr>
        <w:t xml:space="preserve">og </w:t>
      </w:r>
      <w:r w:rsidRPr="00223430">
        <w:rPr>
          <w:rFonts w:ascii="Verdana" w:hAnsi="Verdana"/>
          <w:color w:val="000000"/>
          <w:sz w:val="20"/>
        </w:rPr>
        <w:t>Orientering nr. 36 fra Miljøstyrelsens referencelaboratorium for støjmåling</w:t>
      </w:r>
      <w:r>
        <w:rPr>
          <w:rFonts w:ascii="Verdana" w:hAnsi="Verdana"/>
          <w:color w:val="000000"/>
          <w:sz w:val="20"/>
        </w:rPr>
        <w:t>.</w:t>
      </w:r>
      <w:r w:rsidR="00A35423">
        <w:rPr>
          <w:rFonts w:ascii="Verdana" w:hAnsi="Verdana"/>
          <w:color w:val="000000"/>
          <w:sz w:val="20"/>
        </w:rPr>
        <w:t xml:space="preserve"> </w:t>
      </w:r>
      <w:r w:rsidR="00A35423" w:rsidRPr="00A35423">
        <w:rPr>
          <w:rFonts w:ascii="Verdana" w:hAnsi="Verdana"/>
          <w:i/>
          <w:iCs/>
          <w:color w:val="000000"/>
          <w:sz w:val="16"/>
          <w:szCs w:val="16"/>
        </w:rPr>
        <w:t>(V9, 02)</w:t>
      </w:r>
    </w:p>
    <w:p w14:paraId="3AF624C9" w14:textId="77777777" w:rsidR="0044413E" w:rsidRDefault="007776E2" w:rsidP="00943A15">
      <w:pPr>
        <w:pStyle w:val="Overskrift3"/>
      </w:pPr>
      <w:r w:rsidRPr="00126B08">
        <w:lastRenderedPageBreak/>
        <w:t>Affald</w:t>
      </w:r>
    </w:p>
    <w:p w14:paraId="00AF3B5B" w14:textId="15AA3BB5" w:rsidR="002D456C" w:rsidRDefault="00740286" w:rsidP="002D456C">
      <w:pPr>
        <w:pStyle w:val="Brdtekst"/>
        <w:numPr>
          <w:ilvl w:val="0"/>
          <w:numId w:val="4"/>
        </w:numPr>
        <w:tabs>
          <w:tab w:val="left" w:pos="-5529"/>
        </w:tabs>
        <w:jc w:val="both"/>
        <w:rPr>
          <w:rFonts w:ascii="Verdana" w:hAnsi="Verdana"/>
          <w:sz w:val="20"/>
        </w:rPr>
      </w:pPr>
      <w:r>
        <w:rPr>
          <w:rFonts w:ascii="Verdana" w:hAnsi="Verdana"/>
          <w:sz w:val="20"/>
        </w:rPr>
        <w:t>◊</w:t>
      </w:r>
      <w:r w:rsidR="002D456C">
        <w:rPr>
          <w:rFonts w:ascii="Verdana" w:hAnsi="Verdana"/>
          <w:sz w:val="20"/>
        </w:rPr>
        <w:t>Erhvervsaffald skal opbevares i tætte containere, således at der ikke sker udsivning af vand/</w:t>
      </w:r>
      <w:proofErr w:type="spellStart"/>
      <w:r w:rsidR="002D456C">
        <w:rPr>
          <w:rFonts w:ascii="Verdana" w:hAnsi="Verdana"/>
          <w:sz w:val="20"/>
        </w:rPr>
        <w:t>perkolat</w:t>
      </w:r>
      <w:proofErr w:type="spellEnd"/>
      <w:r w:rsidR="002D456C">
        <w:rPr>
          <w:rFonts w:ascii="Verdana" w:hAnsi="Verdana"/>
          <w:sz w:val="20"/>
        </w:rPr>
        <w:t xml:space="preserve"> til de nærmeste omgivelser.</w:t>
      </w:r>
    </w:p>
    <w:p w14:paraId="5D84B5F3" w14:textId="48F95E75" w:rsidR="002D456C" w:rsidRDefault="002D456C" w:rsidP="002D456C">
      <w:pPr>
        <w:pStyle w:val="Brdtekst"/>
        <w:tabs>
          <w:tab w:val="left" w:pos="-5529"/>
        </w:tabs>
        <w:ind w:left="709"/>
        <w:jc w:val="both"/>
        <w:rPr>
          <w:rFonts w:ascii="Verdana" w:hAnsi="Verdana"/>
          <w:sz w:val="20"/>
        </w:rPr>
      </w:pPr>
    </w:p>
    <w:p w14:paraId="47450558" w14:textId="3EC13BA3" w:rsidR="002D456C" w:rsidRDefault="00740286" w:rsidP="002D456C">
      <w:pPr>
        <w:pStyle w:val="Brdtekst"/>
        <w:numPr>
          <w:ilvl w:val="0"/>
          <w:numId w:val="4"/>
        </w:numPr>
        <w:tabs>
          <w:tab w:val="left" w:pos="-5529"/>
        </w:tabs>
        <w:jc w:val="both"/>
        <w:rPr>
          <w:rFonts w:ascii="Verdana" w:hAnsi="Verdana"/>
          <w:sz w:val="20"/>
        </w:rPr>
      </w:pPr>
      <w:r>
        <w:rPr>
          <w:rFonts w:ascii="Verdana" w:hAnsi="Verdana"/>
          <w:sz w:val="20"/>
        </w:rPr>
        <w:t>◊</w:t>
      </w:r>
      <w:r w:rsidR="002D456C">
        <w:rPr>
          <w:rFonts w:ascii="Verdana" w:hAnsi="Verdana"/>
          <w:sz w:val="20"/>
        </w:rPr>
        <w:t>Opbevaring af affald må ikke give anledning til lugtgener og støvgener, der af tilsynsmyndigheden skønnes væsentlige.</w:t>
      </w:r>
    </w:p>
    <w:p w14:paraId="3DEACCA6" w14:textId="77777777" w:rsidR="002D456C" w:rsidRDefault="002D456C" w:rsidP="002D456C">
      <w:pPr>
        <w:pStyle w:val="Brdtekst"/>
        <w:tabs>
          <w:tab w:val="left" w:pos="-5529"/>
        </w:tabs>
        <w:ind w:left="709"/>
        <w:jc w:val="both"/>
        <w:rPr>
          <w:rFonts w:ascii="Verdana" w:hAnsi="Verdana"/>
          <w:sz w:val="20"/>
        </w:rPr>
      </w:pPr>
    </w:p>
    <w:p w14:paraId="73B9C150" w14:textId="77777777" w:rsidR="002D456C" w:rsidRDefault="002D456C" w:rsidP="002D456C">
      <w:pPr>
        <w:pStyle w:val="Brdtekst"/>
        <w:tabs>
          <w:tab w:val="left" w:pos="-5529"/>
        </w:tabs>
        <w:ind w:left="709"/>
        <w:jc w:val="both"/>
        <w:rPr>
          <w:rFonts w:ascii="Verdana" w:hAnsi="Verdana"/>
          <w:sz w:val="20"/>
        </w:rPr>
      </w:pPr>
      <w:r>
        <w:rPr>
          <w:rFonts w:ascii="Verdana" w:hAnsi="Verdana"/>
          <w:sz w:val="20"/>
        </w:rPr>
        <w:t>Eventuelle gener skal straks afhjælpes.</w:t>
      </w:r>
    </w:p>
    <w:p w14:paraId="7007626A" w14:textId="77777777" w:rsidR="00740286" w:rsidRDefault="00740286" w:rsidP="00126B08">
      <w:pPr>
        <w:pStyle w:val="Listeafsnit"/>
      </w:pPr>
    </w:p>
    <w:p w14:paraId="7CC259DA" w14:textId="5452B369" w:rsidR="002D456C" w:rsidRPr="007D13DC" w:rsidRDefault="00740286" w:rsidP="002D456C">
      <w:pPr>
        <w:pStyle w:val="Brdtekst"/>
        <w:numPr>
          <w:ilvl w:val="0"/>
          <w:numId w:val="4"/>
        </w:numPr>
        <w:tabs>
          <w:tab w:val="left" w:pos="-5529"/>
        </w:tabs>
        <w:jc w:val="both"/>
        <w:rPr>
          <w:rFonts w:ascii="Verdana" w:hAnsi="Verdana"/>
          <w:sz w:val="20"/>
        </w:rPr>
      </w:pPr>
      <w:r>
        <w:rPr>
          <w:rFonts w:ascii="Verdana" w:hAnsi="Verdana"/>
          <w:sz w:val="20"/>
        </w:rPr>
        <w:t>◊</w:t>
      </w:r>
      <w:r w:rsidR="002D456C">
        <w:rPr>
          <w:rFonts w:ascii="Verdana" w:hAnsi="Verdana"/>
          <w:sz w:val="20"/>
        </w:rPr>
        <w:t>Der må maksimalt oplagres følgende mængder af nedenstående fraktioner:</w:t>
      </w:r>
    </w:p>
    <w:p w14:paraId="46FDF78E" w14:textId="77777777" w:rsidR="002D456C" w:rsidRPr="007D13DC" w:rsidRDefault="002D456C" w:rsidP="002D456C">
      <w:pPr>
        <w:pStyle w:val="Listeafsnit"/>
        <w:jc w:val="both"/>
      </w:pPr>
    </w:p>
    <w:tbl>
      <w:tblPr>
        <w:tblW w:w="621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2212"/>
      </w:tblGrid>
      <w:tr w:rsidR="002D456C" w14:paraId="2E9E5F8F" w14:textId="77777777" w:rsidTr="00322F86">
        <w:tc>
          <w:tcPr>
            <w:tcW w:w="3998" w:type="dxa"/>
            <w:tcBorders>
              <w:top w:val="single" w:sz="4" w:space="0" w:color="auto"/>
              <w:left w:val="single" w:sz="4" w:space="0" w:color="auto"/>
              <w:bottom w:val="single" w:sz="4" w:space="0" w:color="auto"/>
              <w:right w:val="single" w:sz="4" w:space="0" w:color="auto"/>
            </w:tcBorders>
            <w:shd w:val="clear" w:color="auto" w:fill="E6E6E6"/>
            <w:hideMark/>
          </w:tcPr>
          <w:p w14:paraId="180EEA11" w14:textId="77777777" w:rsidR="002D456C" w:rsidRPr="007D13DC" w:rsidRDefault="002D456C" w:rsidP="00322F86">
            <w:pPr>
              <w:tabs>
                <w:tab w:val="left" w:pos="-144"/>
              </w:tabs>
              <w:ind w:right="28"/>
              <w:jc w:val="both"/>
            </w:pPr>
            <w:r w:rsidRPr="007D13DC">
              <w:t>Affaldstype</w:t>
            </w:r>
          </w:p>
        </w:tc>
        <w:tc>
          <w:tcPr>
            <w:tcW w:w="2212" w:type="dxa"/>
            <w:tcBorders>
              <w:top w:val="single" w:sz="4" w:space="0" w:color="auto"/>
              <w:left w:val="single" w:sz="4" w:space="0" w:color="auto"/>
              <w:bottom w:val="single" w:sz="4" w:space="0" w:color="auto"/>
              <w:right w:val="single" w:sz="4" w:space="0" w:color="auto"/>
            </w:tcBorders>
            <w:shd w:val="clear" w:color="auto" w:fill="E6E6E6"/>
            <w:hideMark/>
          </w:tcPr>
          <w:p w14:paraId="0F363BBC" w14:textId="77777777" w:rsidR="002D456C" w:rsidRDefault="002D456C" w:rsidP="00322F86">
            <w:pPr>
              <w:tabs>
                <w:tab w:val="left" w:pos="-144"/>
              </w:tabs>
              <w:ind w:right="28"/>
              <w:jc w:val="center"/>
            </w:pPr>
            <w:proofErr w:type="gramStart"/>
            <w:r w:rsidRPr="007D13DC">
              <w:t>Maksimal oplag</w:t>
            </w:r>
            <w:proofErr w:type="gramEnd"/>
          </w:p>
        </w:tc>
      </w:tr>
      <w:tr w:rsidR="002D456C" w14:paraId="404FBC54" w14:textId="77777777" w:rsidTr="00322F86">
        <w:tc>
          <w:tcPr>
            <w:tcW w:w="3998" w:type="dxa"/>
            <w:tcBorders>
              <w:top w:val="single" w:sz="4" w:space="0" w:color="auto"/>
              <w:left w:val="single" w:sz="4" w:space="0" w:color="auto"/>
              <w:bottom w:val="single" w:sz="4" w:space="0" w:color="auto"/>
              <w:right w:val="single" w:sz="4" w:space="0" w:color="auto"/>
            </w:tcBorders>
          </w:tcPr>
          <w:p w14:paraId="0CC4B6A3" w14:textId="77777777" w:rsidR="002D456C" w:rsidRDefault="002D456C" w:rsidP="00322F86">
            <w:pPr>
              <w:tabs>
                <w:tab w:val="left" w:pos="-144"/>
              </w:tabs>
              <w:ind w:right="28"/>
              <w:jc w:val="both"/>
            </w:pPr>
            <w:r>
              <w:t xml:space="preserve">Farligt affald, herunder </w:t>
            </w:r>
          </w:p>
          <w:p w14:paraId="719F3BD7" w14:textId="77777777" w:rsidR="002D456C" w:rsidRDefault="002D456C" w:rsidP="002D456C">
            <w:pPr>
              <w:pStyle w:val="Listeafsnit"/>
              <w:numPr>
                <w:ilvl w:val="0"/>
                <w:numId w:val="35"/>
              </w:numPr>
              <w:tabs>
                <w:tab w:val="left" w:pos="-144"/>
              </w:tabs>
              <w:ind w:right="28"/>
              <w:jc w:val="both"/>
            </w:pPr>
            <w:r>
              <w:t>Spildolie mv.</w:t>
            </w:r>
          </w:p>
          <w:p w14:paraId="04C7A2E4" w14:textId="77777777" w:rsidR="002D456C" w:rsidRDefault="002D456C" w:rsidP="002D456C">
            <w:pPr>
              <w:pStyle w:val="Listeafsnit"/>
              <w:numPr>
                <w:ilvl w:val="0"/>
                <w:numId w:val="35"/>
              </w:numPr>
              <w:tabs>
                <w:tab w:val="left" w:pos="-144"/>
              </w:tabs>
              <w:ind w:right="28"/>
              <w:jc w:val="both"/>
            </w:pPr>
            <w:r>
              <w:t>Rester fra prøvetagning</w:t>
            </w:r>
          </w:p>
        </w:tc>
        <w:tc>
          <w:tcPr>
            <w:tcW w:w="2212" w:type="dxa"/>
            <w:tcBorders>
              <w:top w:val="single" w:sz="4" w:space="0" w:color="auto"/>
              <w:left w:val="single" w:sz="4" w:space="0" w:color="auto"/>
              <w:bottom w:val="single" w:sz="4" w:space="0" w:color="auto"/>
              <w:right w:val="single" w:sz="4" w:space="0" w:color="auto"/>
            </w:tcBorders>
          </w:tcPr>
          <w:p w14:paraId="79C0BB00" w14:textId="77777777" w:rsidR="002D456C" w:rsidRDefault="002D456C" w:rsidP="00322F86">
            <w:pPr>
              <w:tabs>
                <w:tab w:val="left" w:pos="-144"/>
              </w:tabs>
              <w:ind w:right="28"/>
              <w:jc w:val="center"/>
            </w:pPr>
          </w:p>
          <w:p w14:paraId="71D2D559" w14:textId="4C7E917E" w:rsidR="002D456C" w:rsidRDefault="002D456C" w:rsidP="00322F86">
            <w:pPr>
              <w:tabs>
                <w:tab w:val="left" w:pos="-144"/>
              </w:tabs>
              <w:ind w:right="28"/>
              <w:jc w:val="center"/>
            </w:pPr>
            <w:r>
              <w:t>5</w:t>
            </w:r>
            <w:r w:rsidRPr="00971D5E">
              <w:t xml:space="preserve"> tons</w:t>
            </w:r>
          </w:p>
        </w:tc>
      </w:tr>
    </w:tbl>
    <w:p w14:paraId="46BEF60E" w14:textId="26F25D71" w:rsidR="002D456C" w:rsidRDefault="002D456C" w:rsidP="00126B08">
      <w:pPr>
        <w:pStyle w:val="Listeafsnit"/>
      </w:pPr>
    </w:p>
    <w:p w14:paraId="0D0E3220" w14:textId="77777777" w:rsidR="00D212E6" w:rsidRPr="007D13DC" w:rsidRDefault="00D212E6" w:rsidP="00D212E6">
      <w:pPr>
        <w:pStyle w:val="Overskrift3"/>
      </w:pPr>
      <w:r w:rsidRPr="007D13DC">
        <w:t>Beskyttelse af jord, grundvand og overfladevand</w:t>
      </w:r>
    </w:p>
    <w:p w14:paraId="668A6F14" w14:textId="77777777" w:rsidR="00957AC4" w:rsidRPr="00D42847" w:rsidRDefault="00957AC4" w:rsidP="00957AC4">
      <w:pPr>
        <w:pStyle w:val="Brdtekst"/>
        <w:tabs>
          <w:tab w:val="left" w:pos="-5529"/>
        </w:tabs>
        <w:jc w:val="both"/>
        <w:rPr>
          <w:rFonts w:ascii="Verdana" w:hAnsi="Verdana"/>
          <w:i/>
          <w:iCs/>
          <w:sz w:val="20"/>
        </w:rPr>
      </w:pPr>
      <w:r w:rsidRPr="00D42847">
        <w:rPr>
          <w:rFonts w:ascii="Verdana" w:hAnsi="Verdana"/>
          <w:i/>
          <w:iCs/>
          <w:sz w:val="20"/>
        </w:rPr>
        <w:t>Oplag af olier og kemikalier i mindre enheder (palletanke, tromler mv.)</w:t>
      </w:r>
    </w:p>
    <w:p w14:paraId="5282985A" w14:textId="1298C3C0" w:rsidR="00600DED" w:rsidRPr="007D13DC" w:rsidRDefault="00740286" w:rsidP="002D456C">
      <w:pPr>
        <w:pStyle w:val="Brdtekst"/>
        <w:numPr>
          <w:ilvl w:val="0"/>
          <w:numId w:val="4"/>
        </w:numPr>
        <w:tabs>
          <w:tab w:val="left" w:pos="-5529"/>
        </w:tabs>
        <w:jc w:val="both"/>
        <w:rPr>
          <w:rFonts w:ascii="Verdana" w:hAnsi="Verdana"/>
          <w:sz w:val="20"/>
        </w:rPr>
      </w:pPr>
      <w:r>
        <w:rPr>
          <w:rFonts w:ascii="Verdana" w:hAnsi="Verdana"/>
          <w:sz w:val="20"/>
        </w:rPr>
        <w:t>◊</w:t>
      </w:r>
      <w:r w:rsidR="00600DED" w:rsidRPr="007D13DC">
        <w:rPr>
          <w:rFonts w:ascii="Verdana" w:hAnsi="Verdana"/>
          <w:sz w:val="20"/>
        </w:rPr>
        <w:t>Pladsen til opbevaring af olier og kemikalier skal være indrettet, så en mængde svarende til den største beholderstørrelse kan tilbageholdes og opsamles.</w:t>
      </w:r>
    </w:p>
    <w:p w14:paraId="771B8E15" w14:textId="77777777" w:rsidR="00124024" w:rsidRPr="007D13DC" w:rsidRDefault="00124024" w:rsidP="00124024">
      <w:pPr>
        <w:pStyle w:val="Listeafsnit"/>
        <w:jc w:val="both"/>
      </w:pPr>
    </w:p>
    <w:p w14:paraId="7726B037" w14:textId="77777777" w:rsidR="00124024" w:rsidRPr="007D13DC" w:rsidRDefault="00124024" w:rsidP="00124024">
      <w:pPr>
        <w:pStyle w:val="Listeafsnit"/>
        <w:jc w:val="both"/>
      </w:pPr>
      <w:r w:rsidRPr="007D13DC">
        <w:t>Pladsen skal endvidere være overdækket og i øvrigt være sikret mod tilledning af regn- og overfladevand.</w:t>
      </w:r>
    </w:p>
    <w:p w14:paraId="22432019" w14:textId="77777777" w:rsidR="00124024" w:rsidRPr="007D13DC" w:rsidRDefault="00124024" w:rsidP="00124024">
      <w:pPr>
        <w:pStyle w:val="Listeafsnit"/>
        <w:jc w:val="both"/>
      </w:pPr>
    </w:p>
    <w:p w14:paraId="04332B23" w14:textId="099A55C6" w:rsidR="00124024" w:rsidRPr="007D13DC" w:rsidRDefault="00740286" w:rsidP="002D456C">
      <w:pPr>
        <w:pStyle w:val="Brdtekst"/>
        <w:numPr>
          <w:ilvl w:val="0"/>
          <w:numId w:val="4"/>
        </w:numPr>
        <w:tabs>
          <w:tab w:val="left" w:pos="-5529"/>
        </w:tabs>
        <w:jc w:val="both"/>
        <w:rPr>
          <w:rFonts w:ascii="Verdana" w:hAnsi="Verdana"/>
          <w:sz w:val="20"/>
        </w:rPr>
      </w:pPr>
      <w:r>
        <w:rPr>
          <w:rFonts w:ascii="Verdana" w:hAnsi="Verdana"/>
          <w:sz w:val="20"/>
        </w:rPr>
        <w:t>◊</w:t>
      </w:r>
      <w:r w:rsidR="00124024" w:rsidRPr="007D13DC">
        <w:rPr>
          <w:rFonts w:ascii="Verdana" w:hAnsi="Verdana"/>
          <w:sz w:val="20"/>
        </w:rPr>
        <w:t>Olier og kemikalier skal opbevares i hensigtsmæssige, tætte beholdere med tætsluttende låg. Beholderne skal være beregnet til formålet og tydelig mærket med angivelse af indhold.</w:t>
      </w:r>
    </w:p>
    <w:p w14:paraId="3A0A9F34" w14:textId="77777777" w:rsidR="00600DED" w:rsidRPr="007D13DC" w:rsidRDefault="00600DED" w:rsidP="00124024">
      <w:pPr>
        <w:pStyle w:val="Brdtekst"/>
        <w:tabs>
          <w:tab w:val="left" w:pos="-5529"/>
        </w:tabs>
        <w:ind w:left="709"/>
        <w:jc w:val="both"/>
        <w:rPr>
          <w:rFonts w:ascii="Verdana" w:hAnsi="Verdana"/>
          <w:sz w:val="20"/>
        </w:rPr>
      </w:pPr>
    </w:p>
    <w:p w14:paraId="448A5E4A" w14:textId="00D9492D" w:rsidR="00124024" w:rsidRDefault="00740286" w:rsidP="002D456C">
      <w:pPr>
        <w:pStyle w:val="Brdtekst"/>
        <w:numPr>
          <w:ilvl w:val="0"/>
          <w:numId w:val="4"/>
        </w:numPr>
        <w:tabs>
          <w:tab w:val="left" w:pos="-5529"/>
        </w:tabs>
        <w:jc w:val="both"/>
        <w:rPr>
          <w:rFonts w:ascii="Verdana" w:hAnsi="Verdana"/>
          <w:sz w:val="20"/>
        </w:rPr>
      </w:pPr>
      <w:r>
        <w:rPr>
          <w:rFonts w:ascii="Verdana" w:hAnsi="Verdana"/>
          <w:sz w:val="20"/>
        </w:rPr>
        <w:t>◊</w:t>
      </w:r>
      <w:r w:rsidR="00124024" w:rsidRPr="002B31B8">
        <w:rPr>
          <w:rFonts w:ascii="Verdana" w:hAnsi="Verdana"/>
          <w:sz w:val="20"/>
        </w:rPr>
        <w:t>Al håndtering af olier og kemikalier, skal foregå på befæstede arealer. Overfladevand skal ledes til afløb med afspærringsventil eller tilsvarende foranstaltninger, der sikrer, at evt. spild ikke kan ledes til kloaksystemet.</w:t>
      </w:r>
    </w:p>
    <w:p w14:paraId="0B5012E7" w14:textId="77777777" w:rsidR="0015731C" w:rsidRDefault="0015731C" w:rsidP="0015731C">
      <w:pPr>
        <w:pStyle w:val="Listeafsnit"/>
      </w:pPr>
    </w:p>
    <w:p w14:paraId="19F1EF7A" w14:textId="77777777" w:rsidR="00D212E6" w:rsidRDefault="0015731C" w:rsidP="00D212E6">
      <w:pPr>
        <w:pStyle w:val="Brdtekst"/>
        <w:tabs>
          <w:tab w:val="left" w:pos="-5529"/>
        </w:tabs>
        <w:ind w:left="709"/>
        <w:jc w:val="both"/>
        <w:rPr>
          <w:rFonts w:ascii="Verdana" w:hAnsi="Verdana"/>
          <w:sz w:val="20"/>
        </w:rPr>
      </w:pPr>
      <w:r>
        <w:rPr>
          <w:rFonts w:ascii="Verdana" w:hAnsi="Verdana"/>
          <w:sz w:val="20"/>
        </w:rPr>
        <w:t>Afspærringsventilen skal som udgangspunkt altid være lukket, og må kun åbnes for afledning af rent overfladevand.</w:t>
      </w:r>
    </w:p>
    <w:p w14:paraId="7EFD0483" w14:textId="551B901B" w:rsidR="00957AC4" w:rsidRDefault="00957AC4" w:rsidP="00545169">
      <w:pPr>
        <w:pStyle w:val="Brdtekst"/>
        <w:tabs>
          <w:tab w:val="left" w:pos="-5529"/>
        </w:tabs>
        <w:jc w:val="both"/>
        <w:rPr>
          <w:rFonts w:ascii="Verdana" w:hAnsi="Verdana"/>
          <w:sz w:val="20"/>
        </w:rPr>
      </w:pPr>
    </w:p>
    <w:p w14:paraId="139F240D" w14:textId="77777777" w:rsidR="003A6318" w:rsidRPr="006E7854" w:rsidRDefault="003A6318" w:rsidP="003A6318">
      <w:pPr>
        <w:pStyle w:val="Brdtekst"/>
        <w:tabs>
          <w:tab w:val="left" w:pos="-5529"/>
        </w:tabs>
        <w:jc w:val="both"/>
      </w:pPr>
      <w:r>
        <w:rPr>
          <w:rFonts w:ascii="Verdana" w:hAnsi="Verdana"/>
          <w:i/>
          <w:sz w:val="20"/>
        </w:rPr>
        <w:t>Udleveringsplads</w:t>
      </w:r>
      <w:r w:rsidRPr="006E7854">
        <w:rPr>
          <w:rFonts w:ascii="Verdana" w:hAnsi="Verdana"/>
          <w:i/>
          <w:sz w:val="20"/>
        </w:rPr>
        <w:t>.</w:t>
      </w:r>
    </w:p>
    <w:p w14:paraId="2ED00E6D" w14:textId="7C71E268" w:rsidR="007C1250" w:rsidRPr="00A55061" w:rsidRDefault="00767E69" w:rsidP="007C1250">
      <w:pPr>
        <w:pStyle w:val="Brdtekst"/>
        <w:numPr>
          <w:ilvl w:val="0"/>
          <w:numId w:val="4"/>
        </w:numPr>
        <w:tabs>
          <w:tab w:val="left" w:pos="-5529"/>
        </w:tabs>
        <w:jc w:val="both"/>
        <w:rPr>
          <w:rFonts w:ascii="Verdana" w:hAnsi="Verdana"/>
          <w:sz w:val="20"/>
        </w:rPr>
      </w:pPr>
      <w:r w:rsidRPr="00767E69">
        <w:t>∞</w:t>
      </w:r>
      <w:r w:rsidR="007C1250" w:rsidRPr="00D42847">
        <w:rPr>
          <w:rFonts w:ascii="Verdana" w:hAnsi="Verdana"/>
          <w:sz w:val="20"/>
        </w:rPr>
        <w:t>Arealer, hvor der sker omlæsning til og fra tankbiler af olier og kemikalier, skal være indrettet som et afgrænset, tæt opsamlingsområde med hældning mod grube, brønd eller lignende opsamlingsbassin uden afløb eller med afspærringsventil og med en samlet opsamlingskapacitet på minimum 5 m</w:t>
      </w:r>
      <w:r w:rsidR="007C1250" w:rsidRPr="00D42847">
        <w:rPr>
          <w:rFonts w:ascii="Verdana" w:hAnsi="Verdana"/>
          <w:sz w:val="20"/>
          <w:vertAlign w:val="superscript"/>
        </w:rPr>
        <w:t>3</w:t>
      </w:r>
      <w:r w:rsidR="007C1250" w:rsidRPr="00D42847">
        <w:rPr>
          <w:rFonts w:ascii="Verdana" w:hAnsi="Verdana"/>
          <w:sz w:val="20"/>
        </w:rPr>
        <w:t>.</w:t>
      </w:r>
    </w:p>
    <w:p w14:paraId="44D765F6" w14:textId="2C992EEE" w:rsidR="00740286" w:rsidRDefault="00740286" w:rsidP="007C1250">
      <w:pPr>
        <w:pStyle w:val="Brdtekst"/>
        <w:tabs>
          <w:tab w:val="left" w:pos="-5529"/>
        </w:tabs>
        <w:ind w:left="709"/>
        <w:jc w:val="both"/>
        <w:rPr>
          <w:rFonts w:ascii="Verdana" w:hAnsi="Verdana"/>
          <w:sz w:val="20"/>
        </w:rPr>
      </w:pPr>
    </w:p>
    <w:p w14:paraId="2CFD2A19" w14:textId="77777777" w:rsidR="007C1250" w:rsidRPr="006E7854" w:rsidRDefault="007C1250" w:rsidP="007C1250">
      <w:pPr>
        <w:pStyle w:val="Brdtekst"/>
        <w:tabs>
          <w:tab w:val="left" w:pos="-5529"/>
        </w:tabs>
        <w:ind w:left="142"/>
        <w:jc w:val="both"/>
        <w:rPr>
          <w:rFonts w:ascii="Verdana" w:hAnsi="Verdana"/>
          <w:i/>
          <w:sz w:val="20"/>
        </w:rPr>
      </w:pPr>
      <w:r w:rsidRPr="006E7854">
        <w:rPr>
          <w:rFonts w:ascii="Verdana" w:hAnsi="Verdana"/>
          <w:i/>
          <w:sz w:val="20"/>
        </w:rPr>
        <w:t>Afledning af overfladevand.</w:t>
      </w:r>
    </w:p>
    <w:p w14:paraId="3B4B16F5" w14:textId="3D626526" w:rsidR="007C1250" w:rsidRPr="006E7854" w:rsidRDefault="00740286" w:rsidP="007C1250">
      <w:pPr>
        <w:pStyle w:val="Brdtekst"/>
        <w:numPr>
          <w:ilvl w:val="0"/>
          <w:numId w:val="4"/>
        </w:numPr>
        <w:tabs>
          <w:tab w:val="left" w:pos="-5529"/>
        </w:tabs>
        <w:jc w:val="both"/>
        <w:rPr>
          <w:rFonts w:ascii="Verdana" w:hAnsi="Verdana"/>
          <w:sz w:val="20"/>
        </w:rPr>
      </w:pPr>
      <w:r>
        <w:rPr>
          <w:rFonts w:ascii="Verdana" w:hAnsi="Verdana"/>
          <w:sz w:val="20"/>
        </w:rPr>
        <w:t>◊</w:t>
      </w:r>
      <w:r w:rsidR="007C1250" w:rsidRPr="006E7854">
        <w:rPr>
          <w:rFonts w:ascii="Verdana" w:hAnsi="Verdana"/>
          <w:sz w:val="20"/>
        </w:rPr>
        <w:t xml:space="preserve">Overfladevand fra </w:t>
      </w:r>
      <w:r w:rsidR="00A64434">
        <w:rPr>
          <w:rFonts w:ascii="Verdana" w:hAnsi="Verdana"/>
          <w:sz w:val="20"/>
        </w:rPr>
        <w:t xml:space="preserve">tankgård, </w:t>
      </w:r>
      <w:r w:rsidR="007C1250">
        <w:rPr>
          <w:rFonts w:ascii="Verdana" w:hAnsi="Verdana"/>
          <w:sz w:val="20"/>
        </w:rPr>
        <w:t>udleveringspladsen</w:t>
      </w:r>
      <w:r w:rsidR="007C1250" w:rsidRPr="006E7854">
        <w:rPr>
          <w:rFonts w:ascii="Verdana" w:hAnsi="Verdana"/>
          <w:sz w:val="20"/>
        </w:rPr>
        <w:t xml:space="preserve"> og områder, hvor der håndteres kemikalier, skal ledes til afløb med afspærringsventil eller tilsvarende foranstaltninger, der sikrer, at evt. spild ikke kan ledes til kloaksystemet.</w:t>
      </w:r>
    </w:p>
    <w:p w14:paraId="4ABC942A" w14:textId="77777777" w:rsidR="007C1250" w:rsidRDefault="007C1250" w:rsidP="007C1250">
      <w:pPr>
        <w:pStyle w:val="Brdtekst"/>
        <w:tabs>
          <w:tab w:val="left" w:pos="-5529"/>
        </w:tabs>
        <w:ind w:left="709"/>
        <w:jc w:val="both"/>
        <w:rPr>
          <w:rFonts w:ascii="Verdana" w:hAnsi="Verdana"/>
          <w:sz w:val="20"/>
        </w:rPr>
      </w:pPr>
    </w:p>
    <w:p w14:paraId="1CDF32C5" w14:textId="41EB4C07" w:rsidR="00AC3D06" w:rsidRDefault="007C1250" w:rsidP="007C1250">
      <w:pPr>
        <w:pStyle w:val="Brdtekst"/>
        <w:tabs>
          <w:tab w:val="left" w:pos="-5529"/>
        </w:tabs>
        <w:ind w:left="709"/>
        <w:jc w:val="both"/>
        <w:rPr>
          <w:rFonts w:ascii="Verdana" w:hAnsi="Verdana"/>
          <w:sz w:val="20"/>
        </w:rPr>
      </w:pPr>
      <w:r>
        <w:rPr>
          <w:rFonts w:ascii="Verdana" w:hAnsi="Verdana"/>
          <w:sz w:val="20"/>
        </w:rPr>
        <w:t>Afspærringsventilen skal lukkes, når der foretages ud- og indlevering af produkt til tankbil. Eventuelt spild skal opsamles og bortskaffes i overensstemmelse med Esbjerg Kommunes retningslinjer.</w:t>
      </w:r>
    </w:p>
    <w:p w14:paraId="4F7062FD" w14:textId="77777777" w:rsidR="00D212E6" w:rsidRDefault="00D212E6" w:rsidP="00D212E6">
      <w:pPr>
        <w:pStyle w:val="Overskrift3"/>
      </w:pPr>
      <w:r w:rsidRPr="00D13619">
        <w:lastRenderedPageBreak/>
        <w:t>Driftsforstyrrelser og uheld</w:t>
      </w:r>
    </w:p>
    <w:p w14:paraId="7C5CB252" w14:textId="02CF3A7A" w:rsidR="00124024" w:rsidRPr="00336E2E" w:rsidRDefault="00740286" w:rsidP="002D456C">
      <w:pPr>
        <w:pStyle w:val="Brdtekst"/>
        <w:numPr>
          <w:ilvl w:val="0"/>
          <w:numId w:val="4"/>
        </w:numPr>
        <w:tabs>
          <w:tab w:val="left" w:pos="-5529"/>
        </w:tabs>
        <w:jc w:val="both"/>
        <w:rPr>
          <w:rFonts w:ascii="Verdana" w:hAnsi="Verdana"/>
          <w:sz w:val="20"/>
        </w:rPr>
      </w:pPr>
      <w:r>
        <w:rPr>
          <w:rFonts w:ascii="Verdana" w:hAnsi="Verdana"/>
          <w:sz w:val="20"/>
        </w:rPr>
        <w:t>◊</w:t>
      </w:r>
      <w:r w:rsidR="00124024" w:rsidRPr="00336E2E">
        <w:rPr>
          <w:rFonts w:ascii="Verdana" w:hAnsi="Verdana"/>
          <w:sz w:val="20"/>
        </w:rPr>
        <w:t>Spild af olier og kemikalier skal straks opsamles. Alt opsamlet spild, inkl. opsamlingsmaterialet, skal opbevares og bortskaffes som farligt affald. Der skal til enhver tid forefindes opsugningsmateriale på tankanlægget.</w:t>
      </w:r>
    </w:p>
    <w:p w14:paraId="0B31FEB6" w14:textId="77777777" w:rsidR="00124024" w:rsidRPr="00336E2E" w:rsidRDefault="00124024" w:rsidP="00124024">
      <w:pPr>
        <w:pStyle w:val="Brdtekst"/>
        <w:tabs>
          <w:tab w:val="left" w:pos="-5529"/>
        </w:tabs>
        <w:ind w:left="709"/>
        <w:jc w:val="both"/>
        <w:rPr>
          <w:rFonts w:ascii="Verdana" w:hAnsi="Verdana"/>
          <w:sz w:val="20"/>
        </w:rPr>
      </w:pPr>
    </w:p>
    <w:p w14:paraId="1805369B" w14:textId="77777777" w:rsidR="00124024" w:rsidRPr="00336E2E" w:rsidRDefault="00124024" w:rsidP="00124024">
      <w:pPr>
        <w:pStyle w:val="Brdtekst"/>
        <w:tabs>
          <w:tab w:val="left" w:pos="-5529"/>
        </w:tabs>
        <w:ind w:left="709"/>
        <w:jc w:val="both"/>
        <w:rPr>
          <w:rFonts w:ascii="Verdana" w:hAnsi="Verdana"/>
          <w:sz w:val="20"/>
        </w:rPr>
      </w:pPr>
      <w:r w:rsidRPr="00336E2E">
        <w:rPr>
          <w:rFonts w:ascii="Verdana" w:hAnsi="Verdana"/>
          <w:sz w:val="20"/>
        </w:rPr>
        <w:t xml:space="preserve">Hvis der er risiko for </w:t>
      </w:r>
      <w:r w:rsidR="00BE4D8B" w:rsidRPr="00336E2E">
        <w:rPr>
          <w:rFonts w:ascii="Verdana" w:hAnsi="Verdana"/>
          <w:sz w:val="20"/>
        </w:rPr>
        <w:t>spild af olier og kemikalier kan løbe til et afløb skal relevante afløb straks lukkes/afspærres.</w:t>
      </w:r>
    </w:p>
    <w:p w14:paraId="1B0C8B6A" w14:textId="77777777" w:rsidR="00BE4D8B" w:rsidRPr="00336E2E" w:rsidRDefault="00BE4D8B" w:rsidP="00124024">
      <w:pPr>
        <w:pStyle w:val="Brdtekst"/>
        <w:tabs>
          <w:tab w:val="left" w:pos="-5529"/>
        </w:tabs>
        <w:ind w:left="709"/>
        <w:jc w:val="both"/>
        <w:rPr>
          <w:rFonts w:ascii="Verdana" w:hAnsi="Verdana"/>
          <w:sz w:val="20"/>
        </w:rPr>
      </w:pPr>
    </w:p>
    <w:p w14:paraId="4B4D1056" w14:textId="77777777" w:rsidR="00BE4D8B" w:rsidRPr="00336E2E" w:rsidRDefault="00BE4D8B" w:rsidP="00124024">
      <w:pPr>
        <w:pStyle w:val="Brdtekst"/>
        <w:tabs>
          <w:tab w:val="left" w:pos="-5529"/>
        </w:tabs>
        <w:ind w:left="709"/>
        <w:jc w:val="both"/>
        <w:rPr>
          <w:rFonts w:ascii="Verdana" w:hAnsi="Verdana"/>
          <w:sz w:val="20"/>
        </w:rPr>
      </w:pPr>
      <w:r w:rsidRPr="00336E2E">
        <w:rPr>
          <w:rFonts w:ascii="Verdana" w:hAnsi="Verdana"/>
          <w:sz w:val="20"/>
        </w:rPr>
        <w:t>Ved eventuelt spild af olier og kemikalier på ubefæstet areal skal der ske opsamling af det forurenede jordvolumen og bortskaffelse af jorden til godkendt modtageanlæg efter anmeldelse og godkendelse af tilsynsmyndigheden.</w:t>
      </w:r>
    </w:p>
    <w:p w14:paraId="6678A13C" w14:textId="77777777" w:rsidR="00124024" w:rsidRPr="00336E2E" w:rsidRDefault="00124024" w:rsidP="00124024">
      <w:pPr>
        <w:pStyle w:val="Brdtekst"/>
        <w:tabs>
          <w:tab w:val="left" w:pos="-5529"/>
        </w:tabs>
        <w:ind w:left="709"/>
        <w:jc w:val="both"/>
        <w:rPr>
          <w:rFonts w:ascii="Verdana" w:hAnsi="Verdana"/>
          <w:sz w:val="20"/>
        </w:rPr>
      </w:pPr>
    </w:p>
    <w:p w14:paraId="51272782" w14:textId="26BE017F" w:rsidR="00016E87" w:rsidRPr="00D67FB0" w:rsidRDefault="00740286" w:rsidP="001C3A49">
      <w:pPr>
        <w:pStyle w:val="Brdtekst"/>
        <w:numPr>
          <w:ilvl w:val="0"/>
          <w:numId w:val="4"/>
        </w:numPr>
        <w:tabs>
          <w:tab w:val="left" w:pos="-5529"/>
        </w:tabs>
        <w:jc w:val="both"/>
        <w:rPr>
          <w:rFonts w:ascii="Verdana" w:hAnsi="Verdana"/>
          <w:sz w:val="20"/>
        </w:rPr>
      </w:pPr>
      <w:r w:rsidRPr="00D67FB0">
        <w:rPr>
          <w:rFonts w:ascii="Verdana" w:hAnsi="Verdana"/>
          <w:sz w:val="20"/>
        </w:rPr>
        <w:t>◊</w:t>
      </w:r>
      <w:r w:rsidR="000E44FB" w:rsidRPr="00D67FB0">
        <w:rPr>
          <w:rFonts w:ascii="Verdana" w:hAnsi="Verdana"/>
          <w:sz w:val="20"/>
        </w:rPr>
        <w:t xml:space="preserve">Tilsynsmyndigheden skal straks underrettes om driftsforstyrrelse og uheld, der medfører forurening af omgivelserne eller indebærer en risiko herfor. </w:t>
      </w:r>
      <w:r w:rsidR="00BC3AAA" w:rsidRPr="00D67FB0">
        <w:rPr>
          <w:rFonts w:ascii="Verdana" w:hAnsi="Verdana"/>
          <w:sz w:val="20"/>
        </w:rPr>
        <w:t>En skriftlig redegørelse for hændelsen skal være tilsynsmyndigheden i hende senest en uge efter, at den er sket. Det skal fremgå af redegørelsen, hvilket tiltag der vil blive iværksat for at hindre lignende driftsforstyrrelser eller uheld i fremtiden. Underretningspligten fritager ikke v</w:t>
      </w:r>
      <w:r w:rsidR="0082330A" w:rsidRPr="00D67FB0">
        <w:rPr>
          <w:rFonts w:ascii="Verdana" w:hAnsi="Verdana"/>
          <w:sz w:val="20"/>
        </w:rPr>
        <w:t xml:space="preserve">irksomheden </w:t>
      </w:r>
      <w:r w:rsidR="00BC3AAA" w:rsidRPr="00D67FB0">
        <w:rPr>
          <w:rFonts w:ascii="Verdana" w:hAnsi="Verdana"/>
          <w:sz w:val="20"/>
        </w:rPr>
        <w:t>for at afhjælpe akutte uheld.</w:t>
      </w:r>
    </w:p>
    <w:p w14:paraId="66237E31" w14:textId="77777777" w:rsidR="00016E87" w:rsidRPr="00016E87" w:rsidRDefault="00016E87" w:rsidP="00943A15">
      <w:pPr>
        <w:pStyle w:val="Overskrift3"/>
      </w:pPr>
      <w:r w:rsidRPr="00DC6B84">
        <w:t>Egenkontrol</w:t>
      </w:r>
    </w:p>
    <w:p w14:paraId="6AE276AD" w14:textId="54396E21" w:rsidR="00873030" w:rsidRPr="00BD3FBD" w:rsidRDefault="00444FC1" w:rsidP="00873030">
      <w:pPr>
        <w:pStyle w:val="Brdtekst"/>
        <w:numPr>
          <w:ilvl w:val="0"/>
          <w:numId w:val="4"/>
        </w:numPr>
        <w:tabs>
          <w:tab w:val="left" w:pos="-5529"/>
        </w:tabs>
        <w:jc w:val="both"/>
        <w:rPr>
          <w:rFonts w:ascii="Verdana" w:hAnsi="Verdana"/>
          <w:sz w:val="20"/>
        </w:rPr>
      </w:pPr>
      <w:r>
        <w:rPr>
          <w:rFonts w:ascii="Verdana" w:hAnsi="Verdana"/>
          <w:sz w:val="20"/>
        </w:rPr>
        <w:t>◊</w:t>
      </w:r>
      <w:r w:rsidR="00873030">
        <w:rPr>
          <w:rFonts w:ascii="Verdana" w:hAnsi="Verdana"/>
          <w:sz w:val="20"/>
        </w:rPr>
        <w:t xml:space="preserve">Virksomheden skal mindst 1 gang om ugen foretage en udvendig visuel kontrol af tankanlægget og faste rørforbindelser for lækager og </w:t>
      </w:r>
      <w:r w:rsidR="00873030" w:rsidRPr="00BD3FBD">
        <w:rPr>
          <w:rFonts w:ascii="Verdana" w:hAnsi="Verdana"/>
          <w:sz w:val="20"/>
        </w:rPr>
        <w:t>vedligeholdelsestilstand.</w:t>
      </w:r>
    </w:p>
    <w:p w14:paraId="0CEFB34D" w14:textId="77777777" w:rsidR="00873030" w:rsidRDefault="00873030" w:rsidP="00873030">
      <w:pPr>
        <w:pStyle w:val="Brdtekst"/>
        <w:tabs>
          <w:tab w:val="left" w:pos="-5529"/>
        </w:tabs>
        <w:ind w:left="709"/>
        <w:jc w:val="both"/>
        <w:rPr>
          <w:rFonts w:ascii="Verdana" w:hAnsi="Verdana"/>
          <w:sz w:val="20"/>
        </w:rPr>
      </w:pPr>
    </w:p>
    <w:p w14:paraId="62BE4C8A" w14:textId="3A42C174" w:rsidR="00873030" w:rsidRPr="00BD3FBD" w:rsidRDefault="00444FC1" w:rsidP="00873030">
      <w:pPr>
        <w:pStyle w:val="Brdtekst"/>
        <w:numPr>
          <w:ilvl w:val="0"/>
          <w:numId w:val="4"/>
        </w:numPr>
        <w:tabs>
          <w:tab w:val="left" w:pos="-5529"/>
        </w:tabs>
        <w:jc w:val="both"/>
        <w:rPr>
          <w:rFonts w:ascii="Verdana" w:hAnsi="Verdana"/>
          <w:sz w:val="20"/>
        </w:rPr>
      </w:pPr>
      <w:r>
        <w:rPr>
          <w:rFonts w:ascii="Verdana" w:hAnsi="Verdana"/>
          <w:sz w:val="20"/>
        </w:rPr>
        <w:t>◊</w:t>
      </w:r>
      <w:r w:rsidR="00873030" w:rsidRPr="00BD3FBD">
        <w:rPr>
          <w:rFonts w:ascii="Verdana" w:hAnsi="Verdana"/>
          <w:sz w:val="20"/>
        </w:rPr>
        <w:t xml:space="preserve">Virksomheden skal </w:t>
      </w:r>
      <w:r w:rsidR="00873030">
        <w:rPr>
          <w:rFonts w:ascii="Verdana" w:hAnsi="Verdana"/>
          <w:sz w:val="20"/>
        </w:rPr>
        <w:t xml:space="preserve">løbende og </w:t>
      </w:r>
      <w:r w:rsidR="00873030" w:rsidRPr="00BD3FBD">
        <w:rPr>
          <w:rFonts w:ascii="Verdana" w:hAnsi="Verdana"/>
          <w:sz w:val="20"/>
        </w:rPr>
        <w:t xml:space="preserve">mindst 1 gang </w:t>
      </w:r>
      <w:r w:rsidR="00873030">
        <w:rPr>
          <w:rFonts w:ascii="Verdana" w:hAnsi="Verdana"/>
          <w:sz w:val="20"/>
        </w:rPr>
        <w:t xml:space="preserve">årligt </w:t>
      </w:r>
      <w:r w:rsidR="00873030" w:rsidRPr="00BD3FBD">
        <w:rPr>
          <w:rFonts w:ascii="Verdana" w:hAnsi="Verdana"/>
          <w:sz w:val="20"/>
        </w:rPr>
        <w:t>fortage en visuel kontrol af:</w:t>
      </w:r>
    </w:p>
    <w:p w14:paraId="398B337C" w14:textId="77777777" w:rsidR="00873030" w:rsidRPr="00BD3FBD" w:rsidRDefault="00873030" w:rsidP="00873030">
      <w:pPr>
        <w:pStyle w:val="Brdtekst"/>
        <w:numPr>
          <w:ilvl w:val="0"/>
          <w:numId w:val="40"/>
        </w:numPr>
        <w:tabs>
          <w:tab w:val="left" w:pos="-5529"/>
        </w:tabs>
        <w:ind w:left="1276" w:hanging="425"/>
        <w:jc w:val="both"/>
        <w:rPr>
          <w:rFonts w:ascii="Verdana" w:hAnsi="Verdana"/>
          <w:sz w:val="20"/>
        </w:rPr>
      </w:pPr>
      <w:r w:rsidRPr="00BD3FBD">
        <w:rPr>
          <w:rFonts w:ascii="Verdana" w:hAnsi="Verdana"/>
          <w:sz w:val="20"/>
        </w:rPr>
        <w:t>Tætte belægninger</w:t>
      </w:r>
    </w:p>
    <w:p w14:paraId="2C42DE5C" w14:textId="77777777" w:rsidR="00873030" w:rsidRPr="00BD3FBD" w:rsidRDefault="00873030" w:rsidP="00873030">
      <w:pPr>
        <w:pStyle w:val="Brdtekst"/>
        <w:numPr>
          <w:ilvl w:val="0"/>
          <w:numId w:val="40"/>
        </w:numPr>
        <w:tabs>
          <w:tab w:val="left" w:pos="-5529"/>
        </w:tabs>
        <w:ind w:left="1276" w:hanging="425"/>
        <w:jc w:val="both"/>
        <w:rPr>
          <w:rFonts w:ascii="Verdana" w:hAnsi="Verdana"/>
          <w:sz w:val="20"/>
        </w:rPr>
      </w:pPr>
      <w:r w:rsidRPr="00BD3FBD">
        <w:rPr>
          <w:rFonts w:ascii="Verdana" w:hAnsi="Verdana"/>
          <w:sz w:val="20"/>
        </w:rPr>
        <w:t xml:space="preserve">Opsamlingsbrønde, </w:t>
      </w:r>
      <w:r w:rsidRPr="00D42847">
        <w:rPr>
          <w:rFonts w:ascii="Verdana" w:hAnsi="Verdana"/>
          <w:sz w:val="20"/>
        </w:rPr>
        <w:t xml:space="preserve">tankgrave/tankgårde </w:t>
      </w:r>
      <w:r w:rsidRPr="00BD3FBD">
        <w:rPr>
          <w:rFonts w:ascii="Verdana" w:hAnsi="Verdana"/>
          <w:sz w:val="20"/>
        </w:rPr>
        <w:t>ol.</w:t>
      </w:r>
    </w:p>
    <w:p w14:paraId="1C593FBF" w14:textId="77777777" w:rsidR="00873030" w:rsidRPr="00BD3FBD" w:rsidRDefault="00873030" w:rsidP="00873030">
      <w:pPr>
        <w:pStyle w:val="Brdtekst"/>
        <w:numPr>
          <w:ilvl w:val="0"/>
          <w:numId w:val="40"/>
        </w:numPr>
        <w:tabs>
          <w:tab w:val="left" w:pos="-5529"/>
        </w:tabs>
        <w:ind w:left="1276" w:hanging="425"/>
        <w:jc w:val="both"/>
        <w:rPr>
          <w:rFonts w:ascii="Verdana" w:hAnsi="Verdana"/>
          <w:sz w:val="20"/>
        </w:rPr>
      </w:pPr>
      <w:r w:rsidRPr="00BD3FBD">
        <w:rPr>
          <w:rFonts w:ascii="Verdana" w:hAnsi="Verdana"/>
          <w:sz w:val="20"/>
        </w:rPr>
        <w:t>Tankgårdsvægge</w:t>
      </w:r>
    </w:p>
    <w:p w14:paraId="26EF5170" w14:textId="77777777" w:rsidR="00873030" w:rsidRPr="00BD3FBD" w:rsidRDefault="00873030" w:rsidP="00873030">
      <w:pPr>
        <w:pStyle w:val="Brdtekst"/>
        <w:tabs>
          <w:tab w:val="left" w:pos="-5529"/>
          <w:tab w:val="left" w:pos="709"/>
        </w:tabs>
        <w:jc w:val="both"/>
        <w:rPr>
          <w:rFonts w:ascii="Verdana" w:hAnsi="Verdana"/>
          <w:sz w:val="20"/>
        </w:rPr>
      </w:pPr>
      <w:r w:rsidRPr="00BD3FBD">
        <w:rPr>
          <w:rFonts w:ascii="Verdana" w:hAnsi="Verdana"/>
          <w:sz w:val="20"/>
        </w:rPr>
        <w:tab/>
        <w:t>for utætheder/revnedannelser og vedligeholdelsesstand.</w:t>
      </w:r>
    </w:p>
    <w:p w14:paraId="4614015D" w14:textId="77777777" w:rsidR="00873030" w:rsidRPr="00BD3FBD" w:rsidRDefault="00873030" w:rsidP="00873030">
      <w:pPr>
        <w:pStyle w:val="Brdtekst"/>
        <w:tabs>
          <w:tab w:val="left" w:pos="-5529"/>
        </w:tabs>
        <w:jc w:val="both"/>
        <w:rPr>
          <w:rFonts w:ascii="Verdana" w:hAnsi="Verdana"/>
          <w:sz w:val="20"/>
        </w:rPr>
      </w:pPr>
    </w:p>
    <w:p w14:paraId="08853829" w14:textId="636AD36D" w:rsidR="00873030" w:rsidRPr="00D42847" w:rsidRDefault="00873030" w:rsidP="00873030">
      <w:pPr>
        <w:pStyle w:val="Brdtekst"/>
        <w:tabs>
          <w:tab w:val="left" w:pos="-5529"/>
        </w:tabs>
        <w:ind w:left="709"/>
        <w:jc w:val="both"/>
        <w:rPr>
          <w:rFonts w:ascii="Verdana" w:hAnsi="Verdana"/>
          <w:sz w:val="20"/>
        </w:rPr>
      </w:pPr>
      <w:r w:rsidRPr="00BD3FBD">
        <w:rPr>
          <w:rFonts w:ascii="Verdana" w:hAnsi="Verdana"/>
          <w:sz w:val="20"/>
        </w:rPr>
        <w:t>Utætheder skal udbedres, så hurtigt som muligt efter at de er konstateret</w:t>
      </w:r>
      <w:r w:rsidRPr="00D42847">
        <w:rPr>
          <w:rFonts w:ascii="Verdana" w:hAnsi="Verdana"/>
          <w:sz w:val="20"/>
        </w:rPr>
        <w:t>.</w:t>
      </w:r>
    </w:p>
    <w:p w14:paraId="79C83B88" w14:textId="77777777" w:rsidR="00873030" w:rsidRDefault="00873030" w:rsidP="00873030">
      <w:pPr>
        <w:pStyle w:val="Listeafsnit"/>
        <w:jc w:val="both"/>
      </w:pPr>
    </w:p>
    <w:p w14:paraId="11A0CAEB" w14:textId="0F6B693E" w:rsidR="00873030" w:rsidRPr="00D42847" w:rsidRDefault="00444FC1" w:rsidP="00873030">
      <w:pPr>
        <w:pStyle w:val="Brdtekst"/>
        <w:numPr>
          <w:ilvl w:val="0"/>
          <w:numId w:val="4"/>
        </w:numPr>
        <w:tabs>
          <w:tab w:val="left" w:pos="-5529"/>
        </w:tabs>
        <w:jc w:val="both"/>
        <w:rPr>
          <w:rFonts w:ascii="Verdana" w:hAnsi="Verdana"/>
          <w:sz w:val="20"/>
        </w:rPr>
      </w:pPr>
      <w:r>
        <w:rPr>
          <w:rFonts w:ascii="Verdana" w:hAnsi="Verdana"/>
          <w:sz w:val="20"/>
        </w:rPr>
        <w:t>◊</w:t>
      </w:r>
      <w:r w:rsidR="00873030" w:rsidRPr="00D42847">
        <w:rPr>
          <w:rFonts w:ascii="Verdana" w:hAnsi="Verdana"/>
          <w:sz w:val="20"/>
        </w:rPr>
        <w:t>Tilsynsmyndigheden kan kræve, at virksomheden lader en uvildig sagkyndig person foretage visuel kontrol af tankgårdvægge, tætte og faste belægninger, brønde ol. dog højst 1 gang hvert tredje år. Resultatet af eftersynet sendes til tilsynsmyndigheden.</w:t>
      </w:r>
    </w:p>
    <w:p w14:paraId="60954C3F" w14:textId="77777777" w:rsidR="00873030" w:rsidRDefault="00873030" w:rsidP="00873030">
      <w:pPr>
        <w:pStyle w:val="Listeafsnit"/>
        <w:jc w:val="both"/>
      </w:pPr>
    </w:p>
    <w:p w14:paraId="5A9AF38A" w14:textId="77242EDF" w:rsidR="00873030" w:rsidRPr="00D42847" w:rsidRDefault="00444FC1" w:rsidP="00873030">
      <w:pPr>
        <w:pStyle w:val="Listeafsnit"/>
        <w:numPr>
          <w:ilvl w:val="0"/>
          <w:numId w:val="4"/>
        </w:numPr>
        <w:jc w:val="both"/>
      </w:pPr>
      <w:r>
        <w:t>◊</w:t>
      </w:r>
      <w:r w:rsidR="00873030" w:rsidRPr="00BD3FBD">
        <w:t xml:space="preserve">Virksomheden skal mindst én gang hvert halve år foretage eftersyn og funktionsafprøvning af </w:t>
      </w:r>
      <w:r w:rsidR="00873030" w:rsidRPr="00D42847">
        <w:t>automatiske kontrol-, alarm og sikringssystemer.</w:t>
      </w:r>
    </w:p>
    <w:p w14:paraId="057DC922" w14:textId="77777777" w:rsidR="00873030" w:rsidRPr="00D42847" w:rsidRDefault="00873030" w:rsidP="00873030">
      <w:pPr>
        <w:pStyle w:val="Listeafsnit"/>
        <w:ind w:left="709"/>
        <w:jc w:val="both"/>
      </w:pPr>
    </w:p>
    <w:p w14:paraId="4599C237" w14:textId="77777777" w:rsidR="00873030" w:rsidRDefault="00873030" w:rsidP="00873030">
      <w:pPr>
        <w:pStyle w:val="Listeafsnit"/>
        <w:ind w:left="709"/>
        <w:jc w:val="both"/>
      </w:pPr>
      <w:r w:rsidRPr="00D42847">
        <w:t>Det elektroniske</w:t>
      </w:r>
      <w:r>
        <w:t xml:space="preserve"> pejlesystem (niveaumåler) skal kontrolleres af en uvildig sagkyndig person.</w:t>
      </w:r>
    </w:p>
    <w:p w14:paraId="2B1DCB81" w14:textId="77777777" w:rsidR="00767E69" w:rsidRDefault="00767E69" w:rsidP="00873030">
      <w:pPr>
        <w:pStyle w:val="Listeafsnit"/>
        <w:ind w:left="709"/>
        <w:jc w:val="both"/>
      </w:pPr>
    </w:p>
    <w:p w14:paraId="7D4F5EA5" w14:textId="77777777" w:rsidR="00873030" w:rsidRPr="00F65543" w:rsidRDefault="00873030" w:rsidP="00873030">
      <w:pPr>
        <w:jc w:val="both"/>
        <w:rPr>
          <w:i/>
        </w:rPr>
      </w:pPr>
      <w:bookmarkStart w:id="20" w:name="_Hlk96520371"/>
      <w:r w:rsidRPr="0098589E">
        <w:rPr>
          <w:i/>
        </w:rPr>
        <w:t>Tankinspektioner</w:t>
      </w:r>
    </w:p>
    <w:p w14:paraId="68EED833" w14:textId="267CA490" w:rsidR="00873030" w:rsidRDefault="00682B77" w:rsidP="00873030">
      <w:pPr>
        <w:pStyle w:val="Listeafsnit"/>
        <w:numPr>
          <w:ilvl w:val="0"/>
          <w:numId w:val="4"/>
        </w:numPr>
        <w:jc w:val="both"/>
      </w:pPr>
      <w:r>
        <w:t>◊</w:t>
      </w:r>
      <w:r w:rsidR="00873030">
        <w:t>Virksomheden skal løbende foretage en forebyggende kontrol og vedligeholdelse af anlægget, herunder den forebyggende kontrol af stationære tanke (tankinspektioner).</w:t>
      </w:r>
    </w:p>
    <w:p w14:paraId="2DE90AE6" w14:textId="77777777" w:rsidR="00873030" w:rsidRDefault="00873030" w:rsidP="00873030">
      <w:pPr>
        <w:pStyle w:val="Listeafsnit"/>
        <w:ind w:left="709"/>
        <w:jc w:val="both"/>
      </w:pPr>
    </w:p>
    <w:p w14:paraId="6053E262" w14:textId="17837776" w:rsidR="00873030" w:rsidRDefault="00873030" w:rsidP="00873030">
      <w:pPr>
        <w:pStyle w:val="Listeafsnit"/>
        <w:ind w:left="709"/>
        <w:jc w:val="both"/>
      </w:pPr>
      <w:r>
        <w:t>Tankinspektioner (indvendigt og udvendigt), vedligeholdelse og reparationer skal udføres i henhold til retningslinjer</w:t>
      </w:r>
      <w:r w:rsidR="00767E69">
        <w:t xml:space="preserve"> for kontrol af komposittanke/glasfibertanke og som kan </w:t>
      </w:r>
      <w:r>
        <w:t>accepteres af tilsynsmyndigheden.</w:t>
      </w:r>
    </w:p>
    <w:bookmarkEnd w:id="20"/>
    <w:p w14:paraId="3DFD1712" w14:textId="5E7627AF" w:rsidR="00767E69" w:rsidRDefault="00767E69" w:rsidP="00873030">
      <w:pPr>
        <w:pStyle w:val="Listeafsnit"/>
        <w:ind w:left="709"/>
        <w:jc w:val="both"/>
      </w:pPr>
    </w:p>
    <w:p w14:paraId="000A9E2E" w14:textId="40696FE2" w:rsidR="00851FA2" w:rsidRDefault="00851FA2" w:rsidP="00851FA2">
      <w:pPr>
        <w:pStyle w:val="Listeafsnit"/>
        <w:ind w:left="709"/>
        <w:jc w:val="both"/>
      </w:pPr>
      <w:r>
        <w:t xml:space="preserve">Hver inspektion skal omfatte en undersøgelse af tankenes strukturelle integritet ved hjælp af akustisk emission samt undersøgelse for revner og poreutætheder ved hjælp af gnisttester. </w:t>
      </w:r>
      <w:r w:rsidRPr="004D1CF8">
        <w:rPr>
          <w:i/>
          <w:iCs/>
          <w:sz w:val="16"/>
          <w:szCs w:val="16"/>
        </w:rPr>
        <w:t>(V4, 02)</w:t>
      </w:r>
    </w:p>
    <w:p w14:paraId="578A74E5" w14:textId="77777777" w:rsidR="00851FA2" w:rsidRDefault="00851FA2" w:rsidP="00851FA2">
      <w:pPr>
        <w:pStyle w:val="Brdtekst"/>
        <w:tabs>
          <w:tab w:val="left" w:pos="-5529"/>
        </w:tabs>
        <w:ind w:left="709"/>
        <w:jc w:val="both"/>
        <w:rPr>
          <w:rFonts w:ascii="Verdana" w:hAnsi="Verdana"/>
          <w:sz w:val="20"/>
        </w:rPr>
      </w:pPr>
    </w:p>
    <w:p w14:paraId="75B35073" w14:textId="253A15F7" w:rsidR="00851FA2" w:rsidRDefault="00851FA2" w:rsidP="00851FA2">
      <w:pPr>
        <w:pStyle w:val="Listeafsnit"/>
        <w:numPr>
          <w:ilvl w:val="0"/>
          <w:numId w:val="4"/>
        </w:numPr>
        <w:jc w:val="both"/>
      </w:pPr>
      <w:r>
        <w:lastRenderedPageBreak/>
        <w:t xml:space="preserve">◊Hyppigheden af tankinspektionerne skal minimum følge de </w:t>
      </w:r>
      <w:r w:rsidR="005269ED">
        <w:t xml:space="preserve">anbefalede inspektionsfrekvenser for udvendige og indvendige inspektioner på overjordiske tanke </w:t>
      </w:r>
      <w:r>
        <w:t xml:space="preserve">udstukket af eksperter for kontrol af komposittanke/glasfibertanke. </w:t>
      </w:r>
      <w:r w:rsidRPr="004D1CF8">
        <w:rPr>
          <w:i/>
          <w:iCs/>
          <w:sz w:val="16"/>
          <w:szCs w:val="16"/>
        </w:rPr>
        <w:t>(V4, 02)</w:t>
      </w:r>
    </w:p>
    <w:p w14:paraId="7B22551E" w14:textId="77777777" w:rsidR="00851FA2" w:rsidRDefault="00851FA2" w:rsidP="00851FA2">
      <w:pPr>
        <w:pStyle w:val="Brdtekst"/>
        <w:tabs>
          <w:tab w:val="left" w:pos="-5529"/>
        </w:tabs>
        <w:ind w:left="709"/>
        <w:jc w:val="both"/>
        <w:rPr>
          <w:rFonts w:ascii="Verdana" w:hAnsi="Verdana"/>
          <w:sz w:val="20"/>
        </w:rPr>
      </w:pPr>
    </w:p>
    <w:p w14:paraId="15DA7A0D" w14:textId="62819C38" w:rsidR="00873030" w:rsidRDefault="00444FC1" w:rsidP="00873030">
      <w:pPr>
        <w:pStyle w:val="Listeafsnit"/>
        <w:numPr>
          <w:ilvl w:val="0"/>
          <w:numId w:val="4"/>
        </w:numPr>
        <w:tabs>
          <w:tab w:val="left" w:pos="-5529"/>
        </w:tabs>
        <w:jc w:val="both"/>
      </w:pPr>
      <w:r>
        <w:t>◊</w:t>
      </w:r>
      <w:r w:rsidR="00873030">
        <w:t xml:space="preserve">Tankinspektioner skal udføres af en certificeret tankinspektør </w:t>
      </w:r>
      <w:r w:rsidR="005269ED">
        <w:t xml:space="preserve">med kendskab til komposittanke/glasfibertanke og som </w:t>
      </w:r>
      <w:r w:rsidR="00873030">
        <w:t>kan accepteres at tilsynsmyndigheden.</w:t>
      </w:r>
    </w:p>
    <w:p w14:paraId="5D3747C7" w14:textId="77777777" w:rsidR="00CD6130" w:rsidRDefault="00CD6130" w:rsidP="00CD6130">
      <w:pPr>
        <w:pStyle w:val="Listeafsnit"/>
      </w:pPr>
    </w:p>
    <w:p w14:paraId="43A562C6" w14:textId="042F22A0" w:rsidR="00CD6130" w:rsidRDefault="00CD6130" w:rsidP="00CD6130">
      <w:pPr>
        <w:pStyle w:val="Listeafsnit"/>
        <w:ind w:left="709"/>
        <w:jc w:val="both"/>
      </w:pPr>
      <w:r>
        <w:t>Resultaterne fra tankinspektionerne skal registreres i en tilstandsrapport for hver tank. Tilstandsrapporten</w:t>
      </w:r>
      <w:r w:rsidR="005269ED">
        <w:t xml:space="preserve"> skal indeholde en konklusion </w:t>
      </w:r>
      <w:r>
        <w:t>for tankens tilstand.</w:t>
      </w:r>
    </w:p>
    <w:p w14:paraId="3ACB12E2" w14:textId="77777777" w:rsidR="00CD6130" w:rsidRDefault="00CD6130" w:rsidP="00CD6130">
      <w:pPr>
        <w:pStyle w:val="Listeafsnit"/>
        <w:ind w:left="709"/>
        <w:jc w:val="both"/>
      </w:pPr>
    </w:p>
    <w:p w14:paraId="1BA0307C" w14:textId="77777777" w:rsidR="00CD6130" w:rsidRDefault="00CD6130" w:rsidP="00CD6130">
      <w:pPr>
        <w:pStyle w:val="Listeafsnit"/>
        <w:ind w:left="709"/>
        <w:jc w:val="both"/>
      </w:pPr>
      <w:r>
        <w:t>Tilstandsrapporten sendes til tilsynsmyndigheden, så snart den foreligger og senest 1 måned efter modtagelsen.</w:t>
      </w:r>
    </w:p>
    <w:p w14:paraId="6B70CA5A" w14:textId="77777777" w:rsidR="00CD6130" w:rsidRDefault="00CD6130" w:rsidP="00CD6130">
      <w:pPr>
        <w:pStyle w:val="Listeafsnit"/>
        <w:ind w:left="709"/>
        <w:jc w:val="both"/>
      </w:pPr>
    </w:p>
    <w:p w14:paraId="610FDF92" w14:textId="77777777" w:rsidR="00CD6130" w:rsidRDefault="00CD6130" w:rsidP="00CD6130">
      <w:pPr>
        <w:pStyle w:val="Listeafsnit"/>
        <w:ind w:left="709"/>
        <w:jc w:val="both"/>
      </w:pPr>
      <w:r>
        <w:t>Konstaterede skader og tæringer skal straks repareres i henhold til tilstandsrapportens anbefalinger. Virksomheden skal opbevare dokumentation for reparation af skader og tæringer i min. 10 år.</w:t>
      </w:r>
    </w:p>
    <w:p w14:paraId="3900CE10" w14:textId="77777777" w:rsidR="00CD6130" w:rsidRDefault="00CD6130" w:rsidP="00CD6130">
      <w:pPr>
        <w:pStyle w:val="Listeafsnit"/>
        <w:ind w:left="709"/>
        <w:jc w:val="both"/>
      </w:pPr>
    </w:p>
    <w:p w14:paraId="26E2933D" w14:textId="702CA401" w:rsidR="00CD6130" w:rsidRDefault="00444FC1" w:rsidP="00CD6130">
      <w:pPr>
        <w:pStyle w:val="Listeafsnit"/>
        <w:numPr>
          <w:ilvl w:val="0"/>
          <w:numId w:val="4"/>
        </w:numPr>
        <w:tabs>
          <w:tab w:val="left" w:pos="-5529"/>
        </w:tabs>
        <w:jc w:val="both"/>
      </w:pPr>
      <w:r>
        <w:t>◊</w:t>
      </w:r>
      <w:r w:rsidR="00CD6130">
        <w:t>Tilsynsmyndigheden kan ændre inspektionsintervallet, såfremt inspektionsrapporterne berettiger/begrunder dette.</w:t>
      </w:r>
    </w:p>
    <w:p w14:paraId="226CFE7A" w14:textId="77777777" w:rsidR="00CD6130" w:rsidRDefault="00CD6130" w:rsidP="00CD6130">
      <w:pPr>
        <w:pStyle w:val="Listeafsnit"/>
      </w:pPr>
    </w:p>
    <w:p w14:paraId="1767FBFB" w14:textId="1143227C" w:rsidR="00873030" w:rsidRDefault="00682B77" w:rsidP="00873030">
      <w:pPr>
        <w:pStyle w:val="Listeafsnit"/>
        <w:numPr>
          <w:ilvl w:val="0"/>
          <w:numId w:val="4"/>
        </w:numPr>
        <w:jc w:val="both"/>
      </w:pPr>
      <w:r>
        <w:t>◊</w:t>
      </w:r>
      <w:r w:rsidR="00873030">
        <w:t>Virksomheden skal udarbejde en samlet plan for inspektion af stationære tanke og tilhørende produktrør (den primære indeslutning).</w:t>
      </w:r>
      <w:r>
        <w:t xml:space="preserve"> </w:t>
      </w:r>
      <w:r w:rsidRPr="00682B77">
        <w:rPr>
          <w:i/>
          <w:iCs/>
          <w:sz w:val="16"/>
          <w:szCs w:val="16"/>
        </w:rPr>
        <w:t>(V5, 02)</w:t>
      </w:r>
    </w:p>
    <w:p w14:paraId="0B3A9ADD" w14:textId="77777777" w:rsidR="00873030" w:rsidRDefault="00873030" w:rsidP="00873030">
      <w:pPr>
        <w:pStyle w:val="Listeafsnit"/>
        <w:ind w:left="709"/>
        <w:jc w:val="both"/>
      </w:pPr>
    </w:p>
    <w:p w14:paraId="6253B91F" w14:textId="51EC1417" w:rsidR="00873030" w:rsidRDefault="00873030" w:rsidP="00873030">
      <w:pPr>
        <w:pStyle w:val="Listeafsnit"/>
        <w:ind w:left="709"/>
        <w:jc w:val="both"/>
      </w:pPr>
      <w:r>
        <w:t>Inspektionsplanen skal tage udgangspunkt i resultaterne og anbefalingerne fra tidligere inspektioner og basere sig på reglerne om risikobaseret inspektion.</w:t>
      </w:r>
    </w:p>
    <w:p w14:paraId="40F1B3E0" w14:textId="77777777" w:rsidR="00873030" w:rsidRDefault="00873030" w:rsidP="00873030">
      <w:pPr>
        <w:pStyle w:val="Listeafsnit"/>
        <w:ind w:left="709"/>
        <w:jc w:val="both"/>
      </w:pPr>
    </w:p>
    <w:p w14:paraId="138E7B82" w14:textId="77777777" w:rsidR="00873030" w:rsidRDefault="00873030" w:rsidP="00873030">
      <w:pPr>
        <w:pStyle w:val="Listeafsnit"/>
        <w:ind w:left="709"/>
        <w:jc w:val="both"/>
      </w:pPr>
      <w:r>
        <w:t>Inspektionsplanen skal som minimum indeholde oplysninger om, hvornår og hvordan de indvendige tankundersøgelser planlægges gennemført.</w:t>
      </w:r>
    </w:p>
    <w:p w14:paraId="5C24E99D" w14:textId="77777777" w:rsidR="00873030" w:rsidRDefault="00873030" w:rsidP="00873030">
      <w:pPr>
        <w:pStyle w:val="Listeafsnit"/>
        <w:ind w:left="709"/>
        <w:jc w:val="both"/>
      </w:pPr>
    </w:p>
    <w:p w14:paraId="06FD2558" w14:textId="3E8A53C9" w:rsidR="005269ED" w:rsidRDefault="00873030" w:rsidP="00873030">
      <w:pPr>
        <w:pStyle w:val="Listeafsnit"/>
        <w:ind w:left="709"/>
        <w:jc w:val="both"/>
      </w:pPr>
      <w:r w:rsidRPr="00CA6F5B">
        <w:t>Inspektionsplanen skal løbende ajourføres efter ovennævnte principper og forevises tilsynsmyndigheden på forlange</w:t>
      </w:r>
      <w:r>
        <w:t>nde</w:t>
      </w:r>
      <w:r w:rsidRPr="00CA6F5B">
        <w:t>.</w:t>
      </w:r>
    </w:p>
    <w:p w14:paraId="48C1AB5A" w14:textId="77777777" w:rsidR="00016E87" w:rsidRPr="00016E87" w:rsidRDefault="00016E87" w:rsidP="00943A15">
      <w:pPr>
        <w:pStyle w:val="Overskrift3"/>
      </w:pPr>
      <w:r w:rsidRPr="00DC6B84">
        <w:t>Driftsjournal</w:t>
      </w:r>
    </w:p>
    <w:p w14:paraId="6AB5C809" w14:textId="0CBE6431" w:rsidR="00F325F4" w:rsidRPr="00336E2E" w:rsidRDefault="00444FC1" w:rsidP="00F325F4">
      <w:pPr>
        <w:pStyle w:val="Brdtekst"/>
        <w:numPr>
          <w:ilvl w:val="0"/>
          <w:numId w:val="4"/>
        </w:numPr>
        <w:tabs>
          <w:tab w:val="left" w:pos="-5529"/>
        </w:tabs>
        <w:jc w:val="both"/>
        <w:rPr>
          <w:rFonts w:ascii="Verdana" w:hAnsi="Verdana"/>
          <w:sz w:val="20"/>
        </w:rPr>
      </w:pPr>
      <w:r>
        <w:rPr>
          <w:rFonts w:ascii="Verdana" w:hAnsi="Verdana"/>
          <w:sz w:val="20"/>
        </w:rPr>
        <w:t>◊</w:t>
      </w:r>
      <w:r w:rsidR="00F325F4" w:rsidRPr="00336E2E">
        <w:rPr>
          <w:rFonts w:ascii="Verdana" w:hAnsi="Verdana"/>
          <w:sz w:val="20"/>
        </w:rPr>
        <w:t>Virksomheden skal føre en driftsjournal over:</w:t>
      </w:r>
    </w:p>
    <w:p w14:paraId="5AC7FF13" w14:textId="0B3D2314" w:rsidR="00F325F4" w:rsidRPr="00A14900" w:rsidRDefault="00F325F4" w:rsidP="00F325F4">
      <w:pPr>
        <w:pStyle w:val="Brdtekst"/>
        <w:numPr>
          <w:ilvl w:val="0"/>
          <w:numId w:val="37"/>
        </w:numPr>
        <w:tabs>
          <w:tab w:val="clear" w:pos="709"/>
          <w:tab w:val="left" w:pos="-5529"/>
          <w:tab w:val="num" w:pos="1276"/>
        </w:tabs>
        <w:ind w:left="1276" w:hanging="425"/>
        <w:jc w:val="both"/>
        <w:rPr>
          <w:rFonts w:ascii="Verdana" w:hAnsi="Verdana"/>
          <w:sz w:val="20"/>
        </w:rPr>
      </w:pPr>
      <w:r w:rsidRPr="00A14900">
        <w:rPr>
          <w:rFonts w:ascii="Verdana" w:hAnsi="Verdana"/>
          <w:sz w:val="20"/>
        </w:rPr>
        <w:t>Dato og resultat af udvendig visuel kontrol af stationære tanke og rørføringer samt evt. foretagne udbedring af evt. utætheder mv. (</w:t>
      </w:r>
      <w:r w:rsidRPr="007F7B4E">
        <w:rPr>
          <w:rFonts w:ascii="Verdana" w:hAnsi="Verdana"/>
          <w:sz w:val="20"/>
        </w:rPr>
        <w:t xml:space="preserve">jf. vilkår </w:t>
      </w:r>
      <w:r w:rsidR="007E296C" w:rsidRPr="002623F9">
        <w:rPr>
          <w:rFonts w:ascii="Verdana" w:hAnsi="Verdana"/>
          <w:sz w:val="20"/>
        </w:rPr>
        <w:t>3</w:t>
      </w:r>
      <w:r w:rsidR="00D67FB0" w:rsidRPr="002623F9">
        <w:rPr>
          <w:rFonts w:ascii="Verdana" w:hAnsi="Verdana"/>
          <w:sz w:val="20"/>
        </w:rPr>
        <w:t>7</w:t>
      </w:r>
      <w:r>
        <w:rPr>
          <w:rFonts w:ascii="Verdana" w:hAnsi="Verdana"/>
          <w:sz w:val="20"/>
        </w:rPr>
        <w:t>).</w:t>
      </w:r>
    </w:p>
    <w:p w14:paraId="459154C4" w14:textId="618FB306" w:rsidR="00F325F4" w:rsidRPr="007F7B4E" w:rsidRDefault="00F325F4" w:rsidP="00F325F4">
      <w:pPr>
        <w:pStyle w:val="Brdtekst"/>
        <w:numPr>
          <w:ilvl w:val="0"/>
          <w:numId w:val="37"/>
        </w:numPr>
        <w:tabs>
          <w:tab w:val="clear" w:pos="709"/>
          <w:tab w:val="left" w:pos="-5529"/>
          <w:tab w:val="num" w:pos="1276"/>
        </w:tabs>
        <w:ind w:left="1276" w:hanging="425"/>
        <w:jc w:val="both"/>
        <w:rPr>
          <w:rFonts w:ascii="Verdana" w:hAnsi="Verdana"/>
          <w:sz w:val="20"/>
        </w:rPr>
      </w:pPr>
      <w:r w:rsidRPr="00A14900">
        <w:rPr>
          <w:rFonts w:ascii="Verdana" w:hAnsi="Verdana"/>
          <w:sz w:val="20"/>
        </w:rPr>
        <w:t>Dato og resultat af kontrol af tætte belægning</w:t>
      </w:r>
      <w:r>
        <w:rPr>
          <w:rFonts w:ascii="Verdana" w:hAnsi="Verdana"/>
          <w:sz w:val="20"/>
        </w:rPr>
        <w:t>er</w:t>
      </w:r>
      <w:r w:rsidRPr="00A14900">
        <w:rPr>
          <w:rFonts w:ascii="Verdana" w:hAnsi="Verdana"/>
          <w:sz w:val="20"/>
        </w:rPr>
        <w:t xml:space="preserve">, opsamlingsbrønde, tankgrave </w:t>
      </w:r>
      <w:r w:rsidR="00020C06">
        <w:rPr>
          <w:rFonts w:ascii="Verdana" w:hAnsi="Verdana"/>
          <w:sz w:val="20"/>
        </w:rPr>
        <w:t xml:space="preserve">og lign., </w:t>
      </w:r>
      <w:r w:rsidRPr="00A14900">
        <w:rPr>
          <w:rFonts w:ascii="Verdana" w:hAnsi="Verdana"/>
          <w:sz w:val="20"/>
        </w:rPr>
        <w:t>og tankgårdsvægge samt evt. foretagne udbedring af evt. utætheder mv. (</w:t>
      </w:r>
      <w:r w:rsidRPr="007F7B4E">
        <w:rPr>
          <w:rFonts w:ascii="Verdana" w:hAnsi="Verdana"/>
          <w:sz w:val="20"/>
        </w:rPr>
        <w:t xml:space="preserve">jf. vilkår </w:t>
      </w:r>
      <w:r w:rsidR="007E296C" w:rsidRPr="002623F9">
        <w:rPr>
          <w:rFonts w:ascii="Verdana" w:hAnsi="Verdana"/>
          <w:sz w:val="20"/>
        </w:rPr>
        <w:t>3</w:t>
      </w:r>
      <w:r w:rsidR="00D67FB0" w:rsidRPr="002623F9">
        <w:rPr>
          <w:rFonts w:ascii="Verdana" w:hAnsi="Verdana"/>
          <w:sz w:val="20"/>
        </w:rPr>
        <w:t>8</w:t>
      </w:r>
      <w:r w:rsidRPr="002623F9">
        <w:rPr>
          <w:rFonts w:ascii="Verdana" w:hAnsi="Verdana"/>
          <w:sz w:val="20"/>
        </w:rPr>
        <w:t>)</w:t>
      </w:r>
      <w:r w:rsidRPr="007F7B4E">
        <w:rPr>
          <w:rFonts w:ascii="Verdana" w:hAnsi="Verdana"/>
          <w:sz w:val="20"/>
        </w:rPr>
        <w:t>.</w:t>
      </w:r>
    </w:p>
    <w:p w14:paraId="736DCD60" w14:textId="1291BEF2" w:rsidR="00F325F4" w:rsidRDefault="00F325F4" w:rsidP="00F325F4">
      <w:pPr>
        <w:pStyle w:val="Brdtekst"/>
        <w:numPr>
          <w:ilvl w:val="0"/>
          <w:numId w:val="37"/>
        </w:numPr>
        <w:tabs>
          <w:tab w:val="clear" w:pos="709"/>
          <w:tab w:val="left" w:pos="-5529"/>
          <w:tab w:val="num" w:pos="1276"/>
        </w:tabs>
        <w:ind w:left="1276" w:hanging="425"/>
        <w:jc w:val="both"/>
        <w:rPr>
          <w:rFonts w:ascii="Verdana" w:hAnsi="Verdana"/>
          <w:sz w:val="20"/>
        </w:rPr>
      </w:pPr>
      <w:r w:rsidRPr="00A14900">
        <w:rPr>
          <w:rFonts w:ascii="Verdana" w:hAnsi="Verdana"/>
          <w:sz w:val="20"/>
        </w:rPr>
        <w:t xml:space="preserve">Dato og resultat af eftersyn og funktionsafprøvning af automatiske kontrol-, alarm og sikringssystemer </w:t>
      </w:r>
      <w:r w:rsidRPr="007F7B4E">
        <w:rPr>
          <w:rFonts w:ascii="Verdana" w:hAnsi="Verdana"/>
          <w:sz w:val="20"/>
        </w:rPr>
        <w:t xml:space="preserve">(jf. vilkår </w:t>
      </w:r>
      <w:r w:rsidR="00D67FB0" w:rsidRPr="002623F9">
        <w:rPr>
          <w:rFonts w:ascii="Verdana" w:hAnsi="Verdana"/>
          <w:sz w:val="20"/>
        </w:rPr>
        <w:t>40</w:t>
      </w:r>
      <w:r w:rsidRPr="007F7B4E">
        <w:rPr>
          <w:rFonts w:ascii="Verdana" w:hAnsi="Verdana"/>
          <w:sz w:val="20"/>
        </w:rPr>
        <w:t>).</w:t>
      </w:r>
    </w:p>
    <w:p w14:paraId="760FD104" w14:textId="32E8A88B" w:rsidR="00F325F4" w:rsidRPr="00FD23C8" w:rsidRDefault="00F325F4" w:rsidP="00F325F4">
      <w:pPr>
        <w:pStyle w:val="Brdtekst"/>
        <w:numPr>
          <w:ilvl w:val="0"/>
          <w:numId w:val="37"/>
        </w:numPr>
        <w:tabs>
          <w:tab w:val="clear" w:pos="709"/>
          <w:tab w:val="left" w:pos="-5529"/>
          <w:tab w:val="num" w:pos="1276"/>
        </w:tabs>
        <w:ind w:left="1276" w:hanging="425"/>
        <w:jc w:val="both"/>
        <w:rPr>
          <w:rFonts w:ascii="Verdana" w:hAnsi="Verdana"/>
          <w:sz w:val="20"/>
        </w:rPr>
      </w:pPr>
      <w:r w:rsidRPr="00FD23C8">
        <w:rPr>
          <w:rFonts w:ascii="Verdana" w:hAnsi="Verdana"/>
          <w:sz w:val="20"/>
        </w:rPr>
        <w:t>Dato og redegørelse for årsag, varighed, miljøbelastning og foranstaltning i forbindelse med større driftsforstyrrelser og uheld (</w:t>
      </w:r>
      <w:r w:rsidRPr="007F7B4E">
        <w:rPr>
          <w:rFonts w:ascii="Verdana" w:hAnsi="Verdana"/>
          <w:sz w:val="20"/>
        </w:rPr>
        <w:t xml:space="preserve">jf. vilkår </w:t>
      </w:r>
      <w:r w:rsidR="007E296C" w:rsidRPr="002623F9">
        <w:rPr>
          <w:rFonts w:ascii="Verdana" w:hAnsi="Verdana"/>
          <w:sz w:val="20"/>
        </w:rPr>
        <w:t>3</w:t>
      </w:r>
      <w:r w:rsidR="00D67FB0" w:rsidRPr="002623F9">
        <w:rPr>
          <w:rFonts w:ascii="Verdana" w:hAnsi="Verdana"/>
          <w:sz w:val="20"/>
        </w:rPr>
        <w:t>6</w:t>
      </w:r>
      <w:r w:rsidRPr="002623F9">
        <w:rPr>
          <w:rFonts w:ascii="Verdana" w:hAnsi="Verdana"/>
          <w:sz w:val="20"/>
        </w:rPr>
        <w:t>)</w:t>
      </w:r>
      <w:r w:rsidRPr="007F7B4E">
        <w:rPr>
          <w:rFonts w:ascii="Verdana" w:hAnsi="Verdana"/>
          <w:sz w:val="20"/>
        </w:rPr>
        <w:t>.</w:t>
      </w:r>
    </w:p>
    <w:p w14:paraId="57D2781E" w14:textId="77777777" w:rsidR="00F325F4" w:rsidRPr="00336E2E" w:rsidRDefault="00F325F4" w:rsidP="00F325F4">
      <w:pPr>
        <w:pStyle w:val="Brdtekst"/>
        <w:tabs>
          <w:tab w:val="left" w:pos="-5529"/>
        </w:tabs>
        <w:ind w:left="1080"/>
        <w:jc w:val="both"/>
        <w:rPr>
          <w:rFonts w:ascii="Verdana" w:hAnsi="Verdana"/>
          <w:sz w:val="20"/>
        </w:rPr>
      </w:pPr>
    </w:p>
    <w:p w14:paraId="226A3FA7" w14:textId="4CA20135" w:rsidR="00F325F4" w:rsidRDefault="00F325F4" w:rsidP="00D67FB0">
      <w:pPr>
        <w:pStyle w:val="Brdtekst"/>
        <w:tabs>
          <w:tab w:val="left" w:pos="-5529"/>
        </w:tabs>
        <w:ind w:left="720"/>
        <w:jc w:val="both"/>
        <w:rPr>
          <w:rFonts w:ascii="Verdana" w:hAnsi="Verdana"/>
          <w:sz w:val="20"/>
        </w:rPr>
      </w:pPr>
      <w:r w:rsidRPr="00336E2E">
        <w:rPr>
          <w:rFonts w:ascii="Verdana" w:hAnsi="Verdana"/>
          <w:sz w:val="20"/>
        </w:rPr>
        <w:t>Driftsjournalen skal opbe</w:t>
      </w:r>
      <w:r>
        <w:rPr>
          <w:rFonts w:ascii="Verdana" w:hAnsi="Verdana"/>
          <w:sz w:val="20"/>
        </w:rPr>
        <w:t>vares på virksomheden i mindst 5</w:t>
      </w:r>
      <w:r w:rsidRPr="00336E2E">
        <w:rPr>
          <w:rFonts w:ascii="Verdana" w:hAnsi="Verdana"/>
          <w:sz w:val="20"/>
        </w:rPr>
        <w:t xml:space="preserve"> år og skal være til</w:t>
      </w:r>
      <w:r>
        <w:rPr>
          <w:rFonts w:ascii="Verdana" w:hAnsi="Verdana"/>
          <w:sz w:val="20"/>
        </w:rPr>
        <w:t>gængelig for tilsynsmyndigheden</w:t>
      </w:r>
      <w:r w:rsidRPr="00D42847">
        <w:rPr>
          <w:rFonts w:ascii="Verdana" w:hAnsi="Verdana"/>
          <w:sz w:val="20"/>
        </w:rPr>
        <w:t>.</w:t>
      </w:r>
    </w:p>
    <w:p w14:paraId="7F74ED17" w14:textId="1B2BDD4D" w:rsidR="00D13619" w:rsidRPr="00936214" w:rsidRDefault="00C1158D" w:rsidP="00C1158D">
      <w:pPr>
        <w:pStyle w:val="Overskrift3"/>
      </w:pPr>
      <w:r w:rsidRPr="00936214">
        <w:t>Meddelelse om driftsstart</w:t>
      </w:r>
      <w:r w:rsidR="00943238" w:rsidRPr="006C3018">
        <w:rPr>
          <w:i/>
          <w:sz w:val="20"/>
        </w:rPr>
        <w:t>.</w:t>
      </w:r>
    </w:p>
    <w:p w14:paraId="0788834E" w14:textId="35DA5D2F" w:rsidR="006C3018" w:rsidRDefault="00C1158D" w:rsidP="00C1158D">
      <w:pPr>
        <w:pStyle w:val="Brdtekst"/>
        <w:tabs>
          <w:tab w:val="left" w:pos="-5529"/>
        </w:tabs>
        <w:jc w:val="both"/>
        <w:rPr>
          <w:rFonts w:ascii="Verdana" w:hAnsi="Verdana"/>
          <w:sz w:val="20"/>
        </w:rPr>
      </w:pPr>
      <w:r w:rsidRPr="00936214">
        <w:rPr>
          <w:rFonts w:ascii="Verdana" w:hAnsi="Verdana"/>
          <w:sz w:val="20"/>
        </w:rPr>
        <w:t>Virksomheden skal senest den dag virksomheden påbegynder driften af nye aktiviteter/anlæg give skriftlig meddelelse til tilsynsmyndigheden.</w:t>
      </w:r>
    </w:p>
    <w:p w14:paraId="32A74E19" w14:textId="77777777" w:rsidR="00556012" w:rsidRPr="00936214" w:rsidRDefault="00556012" w:rsidP="00E53604">
      <w:pPr>
        <w:pStyle w:val="Overskrift1"/>
        <w:numPr>
          <w:ilvl w:val="0"/>
          <w:numId w:val="27"/>
        </w:numPr>
        <w:ind w:left="567" w:hanging="567"/>
        <w:rPr>
          <w:sz w:val="28"/>
          <w:szCs w:val="28"/>
        </w:rPr>
      </w:pPr>
      <w:bookmarkStart w:id="21" w:name="_Toc58376086"/>
      <w:bookmarkStart w:id="22" w:name="_Toc48707477"/>
      <w:bookmarkStart w:id="23" w:name="_Toc48702122"/>
      <w:bookmarkStart w:id="24" w:name="_Toc3974243"/>
      <w:r w:rsidRPr="00936214">
        <w:lastRenderedPageBreak/>
        <w:t>Lovgrundlag</w:t>
      </w:r>
      <w:bookmarkEnd w:id="21"/>
      <w:bookmarkEnd w:id="22"/>
      <w:bookmarkEnd w:id="23"/>
      <w:bookmarkEnd w:id="24"/>
    </w:p>
    <w:p w14:paraId="576BDD03" w14:textId="295E4B01" w:rsidR="00556012" w:rsidRDefault="008460D9" w:rsidP="00512C3C">
      <w:pPr>
        <w:jc w:val="both"/>
      </w:pPr>
      <w:bookmarkStart w:id="25" w:name="_Toc58376087"/>
      <w:bookmarkStart w:id="26" w:name="_Toc48707478"/>
      <w:r>
        <w:t>C</w:t>
      </w:r>
      <w:r w:rsidR="00F367FC">
        <w:t xml:space="preserve">OPCO </w:t>
      </w:r>
      <w:r>
        <w:t xml:space="preserve">A/S er </w:t>
      </w:r>
      <w:r w:rsidR="00A57138">
        <w:t xml:space="preserve">omfattet af bestemmelserne om godkendelse af forurenende virksomheder i miljøbeskyttelseslovens </w:t>
      </w:r>
      <w:r w:rsidR="00512C3C" w:rsidRPr="00936214">
        <w:t>§ 33 stk. 1</w:t>
      </w:r>
      <w:r w:rsidR="003B69ED">
        <w:t xml:space="preserve">, idet </w:t>
      </w:r>
      <w:r>
        <w:t>v</w:t>
      </w:r>
      <w:r w:rsidR="003B69ED">
        <w:t xml:space="preserve">irksomheden er optaget på listen over godkendelsespligtige virksomheder, som listepunkt </w:t>
      </w:r>
      <w:r>
        <w:t>D201.</w:t>
      </w:r>
    </w:p>
    <w:p w14:paraId="36F8C5A7" w14:textId="289757DC" w:rsidR="008460D9" w:rsidRDefault="008460D9" w:rsidP="00512C3C">
      <w:pPr>
        <w:jc w:val="both"/>
      </w:pPr>
    </w:p>
    <w:p w14:paraId="0CD4E32C" w14:textId="587F8811" w:rsidR="008460D9" w:rsidRDefault="008460D9" w:rsidP="008460D9">
      <w:pPr>
        <w:jc w:val="both"/>
      </w:pPr>
      <w:r>
        <w:t>G</w:t>
      </w:r>
      <w:r w:rsidRPr="00936214">
        <w:t>odkendelsen</w:t>
      </w:r>
      <w:r>
        <w:t xml:space="preserve"> til den nye tank </w:t>
      </w:r>
      <w:r w:rsidRPr="00936214">
        <w:t xml:space="preserve">meddeles med hjemmel i </w:t>
      </w:r>
      <w:r>
        <w:t>m</w:t>
      </w:r>
      <w:r w:rsidRPr="00936214">
        <w:t>iljøbeskyttelseslovens § 33 stk. 1.</w:t>
      </w:r>
    </w:p>
    <w:p w14:paraId="5E1BCB3A" w14:textId="77777777" w:rsidR="008460D9" w:rsidRDefault="008460D9" w:rsidP="008460D9">
      <w:pPr>
        <w:jc w:val="both"/>
      </w:pPr>
    </w:p>
    <w:p w14:paraId="19ED2860" w14:textId="60D3E97C" w:rsidR="008460D9" w:rsidRDefault="008460D9" w:rsidP="008460D9">
      <w:pPr>
        <w:jc w:val="both"/>
      </w:pPr>
      <w:r>
        <w:t>Revurderingen af virksomheden</w:t>
      </w:r>
      <w:r w:rsidR="00020C06">
        <w:t>s</w:t>
      </w:r>
      <w:r>
        <w:t xml:space="preserve"> tidligere miljøgodkendelser er gennemført med hjemmel i m</w:t>
      </w:r>
      <w:r w:rsidRPr="00936214">
        <w:t>iljøbeskyttelseslovens</w:t>
      </w:r>
      <w:r w:rsidRPr="00936214">
        <w:rPr>
          <w:rStyle w:val="Fodnotehenvisning"/>
        </w:rPr>
        <w:footnoteReference w:id="4"/>
      </w:r>
      <w:r>
        <w:t xml:space="preserve"> § 41 stk. 1, jf. § 41 b, stk.1, hvorefter tilsynsmyndigheden kan ændre vilkår i en miljøgodkendelse ved påbud, når der er forløbet 8 år efter meddelelse af en miljøgodkendelse.</w:t>
      </w:r>
    </w:p>
    <w:p w14:paraId="511260D9" w14:textId="491A3B13" w:rsidR="008460D9" w:rsidRDefault="008460D9" w:rsidP="00512C3C">
      <w:pPr>
        <w:jc w:val="both"/>
      </w:pPr>
    </w:p>
    <w:p w14:paraId="62942735" w14:textId="636DE250" w:rsidR="008460D9" w:rsidRDefault="003B69ED" w:rsidP="00512C3C">
      <w:pPr>
        <w:jc w:val="both"/>
      </w:pPr>
      <w:r>
        <w:t>Esbjerg Kommune er godkendelses- og tilsynsmyndighed.</w:t>
      </w:r>
    </w:p>
    <w:p w14:paraId="2FB9B861" w14:textId="77777777" w:rsidR="003B69ED" w:rsidRDefault="003B69ED" w:rsidP="0028100F">
      <w:pPr>
        <w:pStyle w:val="Overskrift1"/>
        <w:numPr>
          <w:ilvl w:val="0"/>
          <w:numId w:val="27"/>
        </w:numPr>
        <w:ind w:left="567" w:hanging="567"/>
      </w:pPr>
      <w:bookmarkStart w:id="27" w:name="_Toc3974244"/>
      <w:r>
        <w:t>Godkendelsens omfang</w:t>
      </w:r>
      <w:bookmarkEnd w:id="27"/>
    </w:p>
    <w:p w14:paraId="6CBDC321" w14:textId="670DA55D" w:rsidR="00D366D7" w:rsidRDefault="00D366D7" w:rsidP="00D366D7">
      <w:pPr>
        <w:jc w:val="both"/>
      </w:pPr>
      <w:r w:rsidRPr="009D6BD1">
        <w:t xml:space="preserve">Godkendelsen omfatter </w:t>
      </w:r>
      <w:r>
        <w:t>etablering og drift af ny 50 m</w:t>
      </w:r>
      <w:r w:rsidRPr="00DB0CCD">
        <w:rPr>
          <w:vertAlign w:val="superscript"/>
        </w:rPr>
        <w:t>3</w:t>
      </w:r>
      <w:r>
        <w:t xml:space="preserve"> </w:t>
      </w:r>
      <w:proofErr w:type="gramStart"/>
      <w:r>
        <w:t>PE tank</w:t>
      </w:r>
      <w:proofErr w:type="gramEnd"/>
      <w:r>
        <w:t xml:space="preserve"> til opbevaring af kemikalier herunder saltsyre i eksisterende tankgård.</w:t>
      </w:r>
    </w:p>
    <w:p w14:paraId="3BE8C7B5" w14:textId="77777777" w:rsidR="00F367FC" w:rsidRDefault="00F367FC" w:rsidP="00D366D7">
      <w:pPr>
        <w:jc w:val="both"/>
      </w:pPr>
    </w:p>
    <w:p w14:paraId="47840ABA" w14:textId="291A4C9D" w:rsidR="00D366D7" w:rsidRPr="0028100F" w:rsidRDefault="00D366D7" w:rsidP="00F367FC">
      <w:pPr>
        <w:jc w:val="both"/>
      </w:pPr>
      <w:r>
        <w:t>Som forudsætning for godkendelsen gælder de oplysninger der fremgår af ansøgningsmaterialet, samt oplysninger, som herudover er tilgået miljømyndigheden i forbindelse med ansøgningen.</w:t>
      </w:r>
    </w:p>
    <w:p w14:paraId="22E24C2C" w14:textId="77777777" w:rsidR="003B69ED" w:rsidRPr="001E0FB9" w:rsidRDefault="003B69ED" w:rsidP="0028100F">
      <w:pPr>
        <w:pStyle w:val="Overskrift1"/>
        <w:numPr>
          <w:ilvl w:val="0"/>
          <w:numId w:val="27"/>
        </w:numPr>
        <w:ind w:left="567" w:hanging="567"/>
      </w:pPr>
      <w:bookmarkStart w:id="28" w:name="_Toc3974245"/>
      <w:r>
        <w:t>Godkendelsens</w:t>
      </w:r>
      <w:r w:rsidRPr="001E0FB9">
        <w:t xml:space="preserve"> gyldighed</w:t>
      </w:r>
      <w:bookmarkEnd w:id="28"/>
    </w:p>
    <w:p w14:paraId="5E90ED01" w14:textId="601932D3" w:rsidR="003B69ED" w:rsidRDefault="003B69ED" w:rsidP="003B69ED">
      <w:pPr>
        <w:jc w:val="both"/>
      </w:pPr>
      <w:r w:rsidRPr="00936214">
        <w:t xml:space="preserve">Godkendelsen bortfalder, hvis den ikke udnyttes indenfor 2 år efter </w:t>
      </w:r>
      <w:proofErr w:type="gramStart"/>
      <w:r w:rsidRPr="00936214">
        <w:t>den</w:t>
      </w:r>
      <w:proofErr w:type="gramEnd"/>
      <w:r w:rsidRPr="00936214">
        <w:t xml:space="preserve"> er meddelt jf. godkendelsesbekendtgørelsens</w:t>
      </w:r>
      <w:r w:rsidRPr="00936214">
        <w:rPr>
          <w:rStyle w:val="Fodnotehenvisning"/>
        </w:rPr>
        <w:footnoteReference w:id="5"/>
      </w:r>
      <w:r w:rsidRPr="00936214">
        <w:t xml:space="preserve"> § 32 eller hvis den ikke har været udnyttet i 3 på hinanden følgende år jf. </w:t>
      </w:r>
      <w:r w:rsidR="002623F9">
        <w:t>m</w:t>
      </w:r>
      <w:r w:rsidRPr="00936214">
        <w:t>iljøbeskyttelseslovens § 78a.</w:t>
      </w:r>
    </w:p>
    <w:p w14:paraId="4602E149" w14:textId="77777777" w:rsidR="00556012" w:rsidRPr="00936214" w:rsidRDefault="00480F1B" w:rsidP="009D4DDE">
      <w:pPr>
        <w:pStyle w:val="Overskrift1"/>
        <w:numPr>
          <w:ilvl w:val="0"/>
          <w:numId w:val="27"/>
        </w:numPr>
        <w:ind w:left="567" w:hanging="567"/>
      </w:pPr>
      <w:bookmarkStart w:id="29" w:name="_Toc3974246"/>
      <w:bookmarkStart w:id="30" w:name="_Toc58376088"/>
      <w:bookmarkStart w:id="31" w:name="_Toc48707479"/>
      <w:bookmarkEnd w:id="25"/>
      <w:bookmarkEnd w:id="26"/>
      <w:r w:rsidRPr="00936214">
        <w:t>Udtalelser og høringssvar</w:t>
      </w:r>
      <w:bookmarkEnd w:id="29"/>
    </w:p>
    <w:p w14:paraId="37EAF485" w14:textId="2D6F8BE4" w:rsidR="00480F1B" w:rsidRPr="00936214" w:rsidRDefault="00480F1B" w:rsidP="00512C3C">
      <w:pPr>
        <w:ind w:right="28"/>
        <w:jc w:val="both"/>
        <w:rPr>
          <w:iCs/>
        </w:rPr>
      </w:pPr>
      <w:r w:rsidRPr="00936214">
        <w:rPr>
          <w:iCs/>
        </w:rPr>
        <w:t xml:space="preserve">Virksomheden har haft </w:t>
      </w:r>
      <w:r w:rsidR="00A62AAA" w:rsidRPr="00936214">
        <w:rPr>
          <w:iCs/>
        </w:rPr>
        <w:t xml:space="preserve">udkast til </w:t>
      </w:r>
      <w:r w:rsidRPr="00936214">
        <w:rPr>
          <w:iCs/>
        </w:rPr>
        <w:t>miljø</w:t>
      </w:r>
      <w:r w:rsidR="00A62AAA" w:rsidRPr="00936214">
        <w:rPr>
          <w:iCs/>
        </w:rPr>
        <w:t xml:space="preserve">godkendelse </w:t>
      </w:r>
      <w:r w:rsidRPr="00936214">
        <w:rPr>
          <w:iCs/>
        </w:rPr>
        <w:t>til høring.</w:t>
      </w:r>
    </w:p>
    <w:p w14:paraId="4BB36ACE" w14:textId="77777777" w:rsidR="00480F1B" w:rsidRPr="00936214" w:rsidRDefault="00480F1B" w:rsidP="00512C3C">
      <w:pPr>
        <w:ind w:right="28"/>
        <w:jc w:val="both"/>
        <w:rPr>
          <w:iCs/>
        </w:rPr>
      </w:pPr>
      <w:bookmarkStart w:id="32" w:name="_Hlk96521819"/>
    </w:p>
    <w:p w14:paraId="3D154E88" w14:textId="687DCBC4" w:rsidR="00A62AAA" w:rsidRPr="00936214" w:rsidRDefault="00A62AAA" w:rsidP="00512C3C">
      <w:pPr>
        <w:ind w:right="28"/>
        <w:jc w:val="both"/>
      </w:pPr>
      <w:r w:rsidRPr="00936214">
        <w:rPr>
          <w:iCs/>
        </w:rPr>
        <w:t>Samtidig er der foretaget en partshøring i henhold til forvaltningslovens</w:t>
      </w:r>
      <w:r w:rsidR="00AE06EA">
        <w:rPr>
          <w:rStyle w:val="Fodnotehenvisning"/>
          <w:iCs/>
        </w:rPr>
        <w:footnoteReference w:id="6"/>
      </w:r>
      <w:r w:rsidRPr="00936214">
        <w:rPr>
          <w:iCs/>
        </w:rPr>
        <w:t xml:space="preserve"> § 19</w:t>
      </w:r>
      <w:r w:rsidRPr="00936214">
        <w:t>.</w:t>
      </w:r>
    </w:p>
    <w:p w14:paraId="75728E3F" w14:textId="4F6C116C" w:rsidR="00A62AAA" w:rsidRDefault="00A62AAA" w:rsidP="00512C3C">
      <w:pPr>
        <w:ind w:right="28"/>
        <w:jc w:val="both"/>
      </w:pPr>
    </w:p>
    <w:bookmarkEnd w:id="32"/>
    <w:p w14:paraId="586D7A0E" w14:textId="625D832D" w:rsidR="00F367FC" w:rsidRDefault="00F367FC" w:rsidP="00F367FC">
      <w:pPr>
        <w:jc w:val="both"/>
      </w:pPr>
      <w:r>
        <w:t>Esbjerg Kommune</w:t>
      </w:r>
      <w:r w:rsidR="002623F9">
        <w:t xml:space="preserve"> har</w:t>
      </w:r>
      <w:r>
        <w:t xml:space="preserve"> ligeledes foretaget partshøring i henhold til forvaltningslovens § 19 af Esbjerg Havn, idet det er vurderet, at de som grundejer kan have en væsentlig individuel interesse i sagens udfald.</w:t>
      </w:r>
    </w:p>
    <w:p w14:paraId="476DD8A7" w14:textId="77777777" w:rsidR="00F367FC" w:rsidRDefault="00F367FC" w:rsidP="00F367FC">
      <w:pPr>
        <w:jc w:val="both"/>
      </w:pPr>
    </w:p>
    <w:p w14:paraId="29831A5E" w14:textId="036F100A" w:rsidR="00F367FC" w:rsidRDefault="00F367FC" w:rsidP="00F367FC">
      <w:pPr>
        <w:jc w:val="both"/>
      </w:pPr>
      <w:r>
        <w:t>Det er vurderet, at der ikke herudover forekommer andre parter i sagen.</w:t>
      </w:r>
    </w:p>
    <w:p w14:paraId="56C71324" w14:textId="511C9933" w:rsidR="00F367FC" w:rsidRDefault="00F367FC" w:rsidP="00F367FC">
      <w:pPr>
        <w:jc w:val="both"/>
      </w:pPr>
    </w:p>
    <w:p w14:paraId="38342AA7" w14:textId="299C8105" w:rsidR="00AB7124" w:rsidRDefault="00632B1F" w:rsidP="00632B1F">
      <w:pPr>
        <w:jc w:val="both"/>
      </w:pPr>
      <w:r>
        <w:t xml:space="preserve">COPCO har fremsendt </w:t>
      </w:r>
      <w:bookmarkStart w:id="33" w:name="_Hlk98314591"/>
      <w:r>
        <w:t xml:space="preserve">bemærkninger og præciseringer </w:t>
      </w:r>
      <w:bookmarkEnd w:id="33"/>
      <w:r>
        <w:t>til partshøringsafgørelse</w:t>
      </w:r>
      <w:r w:rsidR="002623F9">
        <w:t>n</w:t>
      </w:r>
      <w:r>
        <w:t xml:space="preserve">. </w:t>
      </w:r>
      <w:r w:rsidR="002623F9">
        <w:t>D</w:t>
      </w:r>
      <w:r>
        <w:t>et er oplyst, at tankene er forbundet med et dampgenvindingsanlæg</w:t>
      </w:r>
      <w:r w:rsidR="00AB7124">
        <w:t xml:space="preserve"> og </w:t>
      </w:r>
      <w:r w:rsidR="009B6413">
        <w:t>at fortrængningsluft ved ind- og udlevering af produkt ved både tankbil og tankskib behandles i skrubber / gasvasker</w:t>
      </w:r>
      <w:r w:rsidR="00AB7124">
        <w:t xml:space="preserve">. COPCO oplyser, at der anvendes særskilte slanger til fyldning og aftapning af produkt. </w:t>
      </w:r>
      <w:r w:rsidR="009B6413">
        <w:t>Endvidere oplyses det, at der under håndteringsområdet ved ind- og udlevering til tankbil er opsamling og at eventuelt spild vil blive opsamlet i et opsamlingsbassin med afspærringsventil</w:t>
      </w:r>
      <w:r w:rsidR="005C23FA">
        <w:t>. COPCO præciserer muligheder for inspektion af glasfiber tanke.</w:t>
      </w:r>
    </w:p>
    <w:p w14:paraId="0EC6A1AC" w14:textId="77777777" w:rsidR="00AB7124" w:rsidRDefault="00AB7124" w:rsidP="00632B1F">
      <w:pPr>
        <w:jc w:val="both"/>
      </w:pPr>
    </w:p>
    <w:p w14:paraId="28E2F219" w14:textId="07884A8E" w:rsidR="00AB7124" w:rsidRDefault="005C23FA" w:rsidP="00632B1F">
      <w:pPr>
        <w:jc w:val="both"/>
      </w:pPr>
      <w:r>
        <w:t>COPCO oplyser, at tankene er malet hvide</w:t>
      </w:r>
      <w:r w:rsidR="00150D7E">
        <w:t xml:space="preserve">, og at det reducerer temperaturafhængige emissioner fra tanke. COPCO oplyser, at kravet om maling jf. luftvejledningen ikke gælder for tanke, </w:t>
      </w:r>
      <w:r w:rsidR="00150D7E">
        <w:lastRenderedPageBreak/>
        <w:t xml:space="preserve">der er forbundet med et dampgenvindingsanlæg eller anden luftrensningsanlæg. Esbjerg Kommune </w:t>
      </w:r>
      <w:r w:rsidR="001218D0">
        <w:t xml:space="preserve">tager til efterretning, at tankene er forbundet med et </w:t>
      </w:r>
      <w:proofErr w:type="gramStart"/>
      <w:r w:rsidR="001218D0">
        <w:t>dampgenvindingsanlæg</w:t>
      </w:r>
      <w:proofErr w:type="gramEnd"/>
      <w:r w:rsidR="001218D0">
        <w:t xml:space="preserve"> me</w:t>
      </w:r>
      <w:r w:rsidR="002623F9">
        <w:t>n</w:t>
      </w:r>
      <w:r w:rsidR="001218D0">
        <w:t xml:space="preserve"> </w:t>
      </w:r>
      <w:r w:rsidR="00150D7E">
        <w:t>fastholder krav om maling af tanke større end 50 m</w:t>
      </w:r>
      <w:r w:rsidR="00150D7E" w:rsidRPr="00150D7E">
        <w:rPr>
          <w:vertAlign w:val="superscript"/>
        </w:rPr>
        <w:t>3</w:t>
      </w:r>
      <w:r w:rsidR="00150D7E">
        <w:t xml:space="preserve">, således at tankoverfladen har en samlet strålevarmerefleksionskoefficient på mindst 70 %, da det jf. </w:t>
      </w:r>
      <w:r w:rsidR="001218D0">
        <w:t>BAT-tjekliste for emissioner fra oplag e</w:t>
      </w:r>
      <w:r w:rsidR="00150D7E">
        <w:t>r BAT (Bedst Tilgængelig Teknik).</w:t>
      </w:r>
    </w:p>
    <w:p w14:paraId="12A0DEA3" w14:textId="6329620D" w:rsidR="002623F9" w:rsidRDefault="002623F9" w:rsidP="00632B1F">
      <w:pPr>
        <w:jc w:val="both"/>
      </w:pPr>
    </w:p>
    <w:p w14:paraId="040D9E25" w14:textId="3D294D25" w:rsidR="002623F9" w:rsidRDefault="002623F9" w:rsidP="00632B1F">
      <w:pPr>
        <w:jc w:val="both"/>
      </w:pPr>
      <w:r>
        <w:t>Ovennævnte bemærkninger og præciseringer er indarbejdet i afgørelsen.</w:t>
      </w:r>
    </w:p>
    <w:p w14:paraId="321B0F47" w14:textId="42CD227D" w:rsidR="002623F9" w:rsidRDefault="002623F9" w:rsidP="00632B1F">
      <w:pPr>
        <w:jc w:val="both"/>
      </w:pPr>
    </w:p>
    <w:p w14:paraId="52B0F578" w14:textId="50998464" w:rsidR="002623F9" w:rsidRDefault="002623F9" w:rsidP="00632B1F">
      <w:pPr>
        <w:jc w:val="both"/>
      </w:pPr>
      <w:r>
        <w:t>Esbjerg Havn har ikke fremsendt bemærkninger til partshøringsudkastet.</w:t>
      </w:r>
    </w:p>
    <w:p w14:paraId="7181E7B7" w14:textId="77777777" w:rsidR="00556012" w:rsidRPr="00ED3F5D" w:rsidRDefault="00BC1018" w:rsidP="009D4DDE">
      <w:pPr>
        <w:pStyle w:val="Overskrift1"/>
        <w:numPr>
          <w:ilvl w:val="0"/>
          <w:numId w:val="27"/>
        </w:numPr>
        <w:ind w:left="567" w:hanging="567"/>
      </w:pPr>
      <w:bookmarkStart w:id="34" w:name="_Toc3974247"/>
      <w:r w:rsidRPr="00ED3F5D">
        <w:t>M</w:t>
      </w:r>
      <w:r w:rsidR="00556012" w:rsidRPr="00ED3F5D">
        <w:t>iljøteknisk redegørelse</w:t>
      </w:r>
      <w:bookmarkEnd w:id="30"/>
      <w:bookmarkEnd w:id="31"/>
      <w:r w:rsidR="00556012" w:rsidRPr="00ED3F5D">
        <w:t xml:space="preserve"> og vurdering</w:t>
      </w:r>
      <w:bookmarkEnd w:id="34"/>
    </w:p>
    <w:p w14:paraId="5725B4CE" w14:textId="77777777" w:rsidR="00ED3F5D" w:rsidRPr="00DE3C53" w:rsidRDefault="00ED3F5D" w:rsidP="00512C3C">
      <w:pPr>
        <w:jc w:val="both"/>
        <w:rPr>
          <w:iCs/>
        </w:rPr>
      </w:pPr>
    </w:p>
    <w:p w14:paraId="5C962464" w14:textId="77777777" w:rsidR="00556012" w:rsidRPr="00ED3F5D" w:rsidRDefault="00556012" w:rsidP="00ED3F5D">
      <w:pPr>
        <w:rPr>
          <w:b/>
          <w:sz w:val="28"/>
          <w:szCs w:val="28"/>
        </w:rPr>
      </w:pPr>
      <w:bookmarkStart w:id="35" w:name="_Toc58376089"/>
      <w:bookmarkStart w:id="36" w:name="_Toc48707480"/>
      <w:r w:rsidRPr="00ED3F5D">
        <w:rPr>
          <w:b/>
          <w:sz w:val="28"/>
          <w:szCs w:val="28"/>
        </w:rPr>
        <w:t>Ejer og ansvarsforhold</w:t>
      </w:r>
      <w:bookmarkEnd w:id="35"/>
      <w:bookmarkEnd w:id="36"/>
    </w:p>
    <w:p w14:paraId="17EB8EF1" w14:textId="77777777" w:rsidR="00290407" w:rsidRDefault="00290407" w:rsidP="00290407">
      <w:pPr>
        <w:jc w:val="both"/>
      </w:pPr>
      <w:r>
        <w:t>Virksomheden ejes af:</w:t>
      </w:r>
    </w:p>
    <w:p w14:paraId="42D77BA2" w14:textId="102ACA3D" w:rsidR="00290407" w:rsidRPr="00C047CB" w:rsidRDefault="00290407" w:rsidP="00290407">
      <w:pPr>
        <w:jc w:val="both"/>
        <w:rPr>
          <w:lang w:val="en-US"/>
        </w:rPr>
      </w:pPr>
      <w:r w:rsidRPr="00C047CB">
        <w:rPr>
          <w:lang w:val="en-US"/>
        </w:rPr>
        <w:t>COPCO A/S</w:t>
      </w:r>
    </w:p>
    <w:p w14:paraId="5FAEC5A6" w14:textId="6A89305A" w:rsidR="00290407" w:rsidRPr="00C047CB" w:rsidRDefault="00290407" w:rsidP="00290407">
      <w:pPr>
        <w:jc w:val="both"/>
        <w:rPr>
          <w:lang w:val="en-US"/>
        </w:rPr>
      </w:pPr>
      <w:proofErr w:type="spellStart"/>
      <w:r w:rsidRPr="00C047CB">
        <w:rPr>
          <w:lang w:val="en-US"/>
        </w:rPr>
        <w:t>Vestkraftkaj</w:t>
      </w:r>
      <w:proofErr w:type="spellEnd"/>
      <w:r w:rsidRPr="00C047CB">
        <w:rPr>
          <w:lang w:val="en-US"/>
        </w:rPr>
        <w:t xml:space="preserve"> 4c</w:t>
      </w:r>
    </w:p>
    <w:p w14:paraId="369EDE80" w14:textId="0898E152" w:rsidR="00290407" w:rsidRPr="00C047CB" w:rsidRDefault="00290407" w:rsidP="00290407">
      <w:pPr>
        <w:jc w:val="both"/>
        <w:rPr>
          <w:lang w:val="en-US"/>
        </w:rPr>
      </w:pPr>
      <w:r w:rsidRPr="00C047CB">
        <w:rPr>
          <w:lang w:val="en-US"/>
        </w:rPr>
        <w:t>6700 Esbjerg</w:t>
      </w:r>
    </w:p>
    <w:p w14:paraId="6C08B7CA" w14:textId="77777777" w:rsidR="00290407" w:rsidRPr="00C047CB" w:rsidRDefault="00290407" w:rsidP="00290407">
      <w:pPr>
        <w:jc w:val="both"/>
        <w:rPr>
          <w:lang w:val="en-US"/>
        </w:rPr>
      </w:pPr>
    </w:p>
    <w:p w14:paraId="07CA96E4" w14:textId="77777777" w:rsidR="00290407" w:rsidRDefault="00290407" w:rsidP="00290407">
      <w:pPr>
        <w:jc w:val="both"/>
      </w:pPr>
      <w:r>
        <w:t>Virksomheden er beliggende på:</w:t>
      </w:r>
    </w:p>
    <w:p w14:paraId="020B59C3" w14:textId="38994B42" w:rsidR="00290407" w:rsidRDefault="00290407" w:rsidP="00290407">
      <w:pPr>
        <w:jc w:val="both"/>
      </w:pPr>
      <w:proofErr w:type="spellStart"/>
      <w:r>
        <w:t>Vestkrafkaj</w:t>
      </w:r>
      <w:proofErr w:type="spellEnd"/>
      <w:r>
        <w:t xml:space="preserve"> 4C, 6700 Esbjerg</w:t>
      </w:r>
    </w:p>
    <w:p w14:paraId="087F3269" w14:textId="6D322AFA" w:rsidR="00290407" w:rsidRDefault="00290407" w:rsidP="00290407">
      <w:pPr>
        <w:jc w:val="both"/>
      </w:pPr>
      <w:r>
        <w:t xml:space="preserve">Matrikel nr. 1202a Esbjerg </w:t>
      </w:r>
      <w:proofErr w:type="spellStart"/>
      <w:r>
        <w:t>Bygrunde</w:t>
      </w:r>
      <w:proofErr w:type="spellEnd"/>
    </w:p>
    <w:p w14:paraId="12BD8BD7" w14:textId="77777777" w:rsidR="00290407" w:rsidRDefault="00290407" w:rsidP="00290407">
      <w:pPr>
        <w:jc w:val="both"/>
      </w:pPr>
    </w:p>
    <w:p w14:paraId="0CAA693A" w14:textId="3DE19CDE" w:rsidR="00290407" w:rsidRDefault="00290407" w:rsidP="00290407">
      <w:pPr>
        <w:pStyle w:val="Default"/>
        <w:tabs>
          <w:tab w:val="left" w:pos="1418"/>
        </w:tabs>
        <w:rPr>
          <w:sz w:val="20"/>
          <w:szCs w:val="20"/>
        </w:rPr>
      </w:pPr>
      <w:r>
        <w:rPr>
          <w:sz w:val="20"/>
          <w:szCs w:val="20"/>
        </w:rPr>
        <w:t>CVR nr.:</w:t>
      </w:r>
      <w:r>
        <w:rPr>
          <w:sz w:val="20"/>
          <w:szCs w:val="20"/>
        </w:rPr>
        <w:tab/>
        <w:t>15 10 28 02</w:t>
      </w:r>
    </w:p>
    <w:p w14:paraId="00938E29" w14:textId="5158B0E1" w:rsidR="00290407" w:rsidRDefault="00290407" w:rsidP="00290407">
      <w:pPr>
        <w:pStyle w:val="Default"/>
        <w:tabs>
          <w:tab w:val="left" w:pos="1418"/>
        </w:tabs>
        <w:rPr>
          <w:sz w:val="20"/>
          <w:szCs w:val="20"/>
        </w:rPr>
      </w:pPr>
      <w:r>
        <w:rPr>
          <w:sz w:val="20"/>
          <w:szCs w:val="20"/>
        </w:rPr>
        <w:t>P. nr.:</w:t>
      </w:r>
      <w:r>
        <w:rPr>
          <w:sz w:val="20"/>
          <w:szCs w:val="20"/>
        </w:rPr>
        <w:tab/>
        <w:t>1.000.860.327</w:t>
      </w:r>
    </w:p>
    <w:p w14:paraId="37C15994" w14:textId="77777777" w:rsidR="00290407" w:rsidRDefault="00290407" w:rsidP="00290407">
      <w:pPr>
        <w:jc w:val="both"/>
      </w:pPr>
    </w:p>
    <w:p w14:paraId="0F965813" w14:textId="0DEE1A6A" w:rsidR="00290407" w:rsidRDefault="00290407" w:rsidP="00290407">
      <w:pPr>
        <w:jc w:val="both"/>
      </w:pPr>
      <w:r>
        <w:t>Den ansvarlige for virksomhedens drift er direktør Flemming Copsø.</w:t>
      </w:r>
    </w:p>
    <w:p w14:paraId="17567FE0" w14:textId="77777777" w:rsidR="00290407" w:rsidRDefault="00290407" w:rsidP="00512C3C">
      <w:pPr>
        <w:jc w:val="both"/>
      </w:pPr>
    </w:p>
    <w:p w14:paraId="757E17A3" w14:textId="77777777" w:rsidR="00556012" w:rsidRPr="00ED3F5D" w:rsidRDefault="00556012" w:rsidP="00ED3F5D">
      <w:pPr>
        <w:rPr>
          <w:b/>
          <w:sz w:val="28"/>
          <w:szCs w:val="28"/>
        </w:rPr>
      </w:pPr>
      <w:bookmarkStart w:id="37" w:name="_Toc58376090"/>
      <w:bookmarkStart w:id="38" w:name="_Toc48707481"/>
      <w:r w:rsidRPr="00ED3F5D">
        <w:rPr>
          <w:b/>
          <w:sz w:val="28"/>
          <w:szCs w:val="28"/>
        </w:rPr>
        <w:t>Etablering og beliggenhed</w:t>
      </w:r>
      <w:bookmarkEnd w:id="37"/>
      <w:bookmarkEnd w:id="38"/>
    </w:p>
    <w:p w14:paraId="015DCBDE" w14:textId="77777777" w:rsidR="00556012" w:rsidRPr="000A62BC" w:rsidRDefault="00556012" w:rsidP="002177FF">
      <w:pPr>
        <w:pStyle w:val="Overskrift2"/>
      </w:pPr>
      <w:bookmarkStart w:id="39" w:name="_Toc58376091"/>
      <w:r w:rsidRPr="000A62BC">
        <w:t>Planforhold</w:t>
      </w:r>
      <w:bookmarkEnd w:id="39"/>
    </w:p>
    <w:p w14:paraId="0662BCAC" w14:textId="77777777" w:rsidR="00556012" w:rsidRPr="00512C3C" w:rsidRDefault="00556012" w:rsidP="002177FF">
      <w:pPr>
        <w:pStyle w:val="Overskrift3"/>
      </w:pPr>
      <w:bookmarkStart w:id="40" w:name="_Toc246473111"/>
      <w:bookmarkStart w:id="41" w:name="_Toc58376094"/>
      <w:bookmarkStart w:id="42" w:name="_Toc48707482"/>
      <w:r w:rsidRPr="00512C3C">
        <w:t>Kommuneplan</w:t>
      </w:r>
      <w:bookmarkEnd w:id="40"/>
    </w:p>
    <w:p w14:paraId="5989BA2F" w14:textId="0E631FC5" w:rsidR="00050568" w:rsidRDefault="00556012" w:rsidP="00050568">
      <w:pPr>
        <w:jc w:val="both"/>
      </w:pPr>
      <w:r w:rsidRPr="00512C3C">
        <w:t>Virksomheden er i Kommuneplan 201</w:t>
      </w:r>
      <w:r w:rsidR="00DF5D82">
        <w:t>8</w:t>
      </w:r>
      <w:r w:rsidRPr="00512C3C">
        <w:t xml:space="preserve"> – 20</w:t>
      </w:r>
      <w:r w:rsidR="00DF5D82">
        <w:t>30</w:t>
      </w:r>
      <w:r w:rsidRPr="00512C3C">
        <w:t xml:space="preserve"> for Esbjerg Kommune – beliggende i </w:t>
      </w:r>
      <w:r w:rsidR="00487F4B">
        <w:t>ramme</w:t>
      </w:r>
      <w:r w:rsidRPr="00512C3C">
        <w:t xml:space="preserve">område </w:t>
      </w:r>
      <w:r w:rsidR="00050568">
        <w:t>01-100-150</w:t>
      </w:r>
      <w:r w:rsidRPr="00512C3C">
        <w:t>. Områdets anvendelse er fastlagt til</w:t>
      </w:r>
      <w:r w:rsidR="00050568">
        <w:t xml:space="preserve"> havneerhverv</w:t>
      </w:r>
      <w:r w:rsidRPr="00512C3C">
        <w:t xml:space="preserve">. </w:t>
      </w:r>
      <w:r w:rsidR="00050568" w:rsidRPr="00512C3C">
        <w:t xml:space="preserve">Områdets anvendelse er fastlagt til </w:t>
      </w:r>
      <w:r w:rsidR="00050568">
        <w:t>havneområde. Området er udlagt til byzone.</w:t>
      </w:r>
    </w:p>
    <w:p w14:paraId="2DA2F6F6" w14:textId="77777777" w:rsidR="00F367FC" w:rsidRDefault="00F367FC" w:rsidP="00512C3C">
      <w:pPr>
        <w:jc w:val="both"/>
      </w:pPr>
    </w:p>
    <w:p w14:paraId="3CECC0C4" w14:textId="21F84E00" w:rsidR="00F03003" w:rsidRPr="00512C3C" w:rsidRDefault="00F03003" w:rsidP="00F03003">
      <w:pPr>
        <w:jc w:val="both"/>
      </w:pPr>
      <w:r w:rsidRPr="00512C3C">
        <w:t>Støjbelastningen fra hver virksomhed er dag/aften/nat</w:t>
      </w:r>
      <w:r>
        <w:t xml:space="preserve"> udlagt</w:t>
      </w:r>
      <w:r w:rsidRPr="00512C3C">
        <w:t xml:space="preserve"> til </w:t>
      </w:r>
      <w:r>
        <w:t>70/70/70</w:t>
      </w:r>
      <w:r w:rsidRPr="00512C3C">
        <w:t xml:space="preserve"> dB(A) uden for egen grundgrænse i området.</w:t>
      </w:r>
    </w:p>
    <w:p w14:paraId="7A540C63" w14:textId="77777777" w:rsidR="00556012" w:rsidRPr="00512C3C" w:rsidRDefault="00556012" w:rsidP="002177FF">
      <w:pPr>
        <w:pStyle w:val="Overskrift3"/>
      </w:pPr>
      <w:r w:rsidRPr="00512C3C">
        <w:t>Lokalplan</w:t>
      </w:r>
    </w:p>
    <w:p w14:paraId="0B6AD4F4" w14:textId="16089AA4" w:rsidR="00F03003" w:rsidRDefault="00F03003" w:rsidP="00F03003">
      <w:pPr>
        <w:jc w:val="both"/>
      </w:pPr>
      <w:r w:rsidRPr="00512C3C">
        <w:t xml:space="preserve">Området er omfattet at Lokalplan nr. </w:t>
      </w:r>
      <w:r>
        <w:t>381</w:t>
      </w:r>
      <w:r w:rsidRPr="00512C3C">
        <w:t xml:space="preserve"> ”</w:t>
      </w:r>
      <w:r>
        <w:t>For Esbjerg Havn</w:t>
      </w:r>
      <w:r w:rsidRPr="00512C3C">
        <w:t xml:space="preserve">”, idet virksomheden er beliggende i lokalplanens delområde </w:t>
      </w:r>
      <w:r>
        <w:t>D1, der er udlagt til kraftværker og havneerhverv med særlige beliggenhedskrav som asfaltværker, kemisk industri o.l. samt anden erhverv og industri op til klasse 7 erhverv, som har relation til havnen, men ikke nødvendigvis kajnærhed.</w:t>
      </w:r>
    </w:p>
    <w:p w14:paraId="1BF5EC1C" w14:textId="77777777" w:rsidR="00556012" w:rsidRPr="00512C3C" w:rsidRDefault="00556012" w:rsidP="002177FF">
      <w:pPr>
        <w:pStyle w:val="Overskrift3"/>
      </w:pPr>
      <w:r w:rsidRPr="00512C3C">
        <w:t>VVM</w:t>
      </w:r>
    </w:p>
    <w:p w14:paraId="446FA7DE" w14:textId="7E0280E3" w:rsidR="00AA230A" w:rsidRDefault="00AA230A" w:rsidP="00512C3C">
      <w:pPr>
        <w:ind w:right="28"/>
        <w:jc w:val="both"/>
      </w:pPr>
      <w:r>
        <w:t xml:space="preserve">Virksomheden har foretaget en anmeldelse i forhold til </w:t>
      </w:r>
      <w:r w:rsidR="0074264C">
        <w:t>miljøvurderingslovens</w:t>
      </w:r>
      <w:r w:rsidR="0074264C">
        <w:rPr>
          <w:rStyle w:val="Fodnotehenvisning"/>
        </w:rPr>
        <w:footnoteReference w:id="7"/>
      </w:r>
      <w:r w:rsidR="0074264C">
        <w:t xml:space="preserve"> </w:t>
      </w:r>
      <w:r>
        <w:t xml:space="preserve">§ </w:t>
      </w:r>
      <w:r w:rsidR="0074264C">
        <w:t>19</w:t>
      </w:r>
      <w:r>
        <w:t>.</w:t>
      </w:r>
    </w:p>
    <w:p w14:paraId="0A87C43F" w14:textId="4519FB82" w:rsidR="00556012" w:rsidRPr="00512C3C" w:rsidRDefault="00556012" w:rsidP="00512C3C">
      <w:pPr>
        <w:ind w:right="28"/>
        <w:jc w:val="both"/>
      </w:pPr>
      <w:r w:rsidRPr="00512C3C">
        <w:t xml:space="preserve">Virksomheden er omfattet af punkt </w:t>
      </w:r>
      <w:r w:rsidR="00DB0CCD">
        <w:t>6c og 13a</w:t>
      </w:r>
      <w:r w:rsidRPr="00512C3C">
        <w:t xml:space="preserve"> på bilag 2 i </w:t>
      </w:r>
      <w:r w:rsidR="0074264C">
        <w:t>miljøvurderingsloven (VVM)</w:t>
      </w:r>
      <w:r w:rsidRPr="00512C3C">
        <w:t>.</w:t>
      </w:r>
    </w:p>
    <w:p w14:paraId="15805B23" w14:textId="59A57DE3" w:rsidR="00556012" w:rsidRDefault="00556012" w:rsidP="00512C3C">
      <w:pPr>
        <w:ind w:right="28"/>
        <w:jc w:val="both"/>
      </w:pPr>
    </w:p>
    <w:p w14:paraId="5B9858DB" w14:textId="4ED82426" w:rsidR="00961EB3" w:rsidRDefault="00961EB3" w:rsidP="00961EB3">
      <w:pPr>
        <w:pStyle w:val="Listeafsnit"/>
        <w:numPr>
          <w:ilvl w:val="0"/>
          <w:numId w:val="23"/>
        </w:numPr>
        <w:ind w:left="567" w:right="28"/>
        <w:jc w:val="both"/>
      </w:pPr>
      <w:r>
        <w:t>6c) Anlæg til oplagring af olie samt petrokemiske og kemiske produkter</w:t>
      </w:r>
    </w:p>
    <w:p w14:paraId="54EF948E" w14:textId="2D404E5B" w:rsidR="00961EB3" w:rsidRDefault="00961EB3" w:rsidP="00961EB3">
      <w:pPr>
        <w:pStyle w:val="Listeafsnit"/>
        <w:numPr>
          <w:ilvl w:val="0"/>
          <w:numId w:val="23"/>
        </w:numPr>
        <w:ind w:left="567" w:right="28"/>
        <w:jc w:val="both"/>
      </w:pPr>
      <w:r>
        <w:t>13a) Ændringer eller udvidelser af projekter i bilag 1 eller nærværende bilag, som allerede er godkendt, er udført eller er ved at blive udført, når de kan have væsentlige skadelige indvirkninger på miljøet (ændring eller udvidelse, som ikke er omfattet af bilag 1).</w:t>
      </w:r>
    </w:p>
    <w:p w14:paraId="743FDBBD" w14:textId="08D35462" w:rsidR="00961EB3" w:rsidRDefault="00961EB3" w:rsidP="00961EB3">
      <w:pPr>
        <w:ind w:right="28"/>
        <w:jc w:val="both"/>
      </w:pPr>
    </w:p>
    <w:p w14:paraId="783514AB" w14:textId="7C2A0C83" w:rsidR="00556012" w:rsidRPr="00512C3C" w:rsidRDefault="00556012" w:rsidP="00512C3C">
      <w:pPr>
        <w:ind w:right="28"/>
        <w:jc w:val="both"/>
      </w:pPr>
      <w:r w:rsidRPr="00512C3C">
        <w:t>Esbjerg Kommune</w:t>
      </w:r>
      <w:r w:rsidR="00AA230A">
        <w:t xml:space="preserve"> </w:t>
      </w:r>
      <w:r w:rsidRPr="00512C3C">
        <w:t xml:space="preserve">har derfor </w:t>
      </w:r>
      <w:r w:rsidR="00AA230A">
        <w:t xml:space="preserve">foretaget en </w:t>
      </w:r>
      <w:r w:rsidRPr="00512C3C">
        <w:t>VVM-screening</w:t>
      </w:r>
      <w:r w:rsidR="00AA230A">
        <w:t xml:space="preserve"> af projektet og har </w:t>
      </w:r>
      <w:r w:rsidRPr="00512C3C">
        <w:t>truffet afgørelse om, at de</w:t>
      </w:r>
      <w:r w:rsidR="00AA230A">
        <w:t xml:space="preserve">t </w:t>
      </w:r>
      <w:proofErr w:type="gramStart"/>
      <w:r w:rsidR="00AA230A">
        <w:t>ansøgte</w:t>
      </w:r>
      <w:proofErr w:type="gramEnd"/>
      <w:r w:rsidR="00AA230A">
        <w:t xml:space="preserve"> ikke er VVM-pligtigt.</w:t>
      </w:r>
    </w:p>
    <w:p w14:paraId="31663512" w14:textId="77777777" w:rsidR="00556012" w:rsidRPr="00512C3C" w:rsidRDefault="00556012" w:rsidP="002177FF">
      <w:pPr>
        <w:pStyle w:val="Overskrift3"/>
      </w:pPr>
      <w:r w:rsidRPr="00512C3C">
        <w:t>Spildevandsplan</w:t>
      </w:r>
    </w:p>
    <w:p w14:paraId="5C8CCF85" w14:textId="53E82272" w:rsidR="00C047CB" w:rsidRPr="00512C3C" w:rsidRDefault="00C047CB" w:rsidP="00C047CB">
      <w:pPr>
        <w:ind w:right="28"/>
        <w:jc w:val="both"/>
        <w:rPr>
          <w:i/>
        </w:rPr>
      </w:pPr>
      <w:r w:rsidRPr="00512C3C">
        <w:t xml:space="preserve">Virksomheden er beliggende i område </w:t>
      </w:r>
      <w:r>
        <w:t>”Esbjerg C – Havnen” i</w:t>
      </w:r>
      <w:r w:rsidRPr="00512C3C">
        <w:t xml:space="preserve"> Esbjerg kommunens Spildevandsplanen 20</w:t>
      </w:r>
      <w:r w:rsidR="001A5ED7">
        <w:t>22</w:t>
      </w:r>
      <w:r>
        <w:t xml:space="preserve"> – 202</w:t>
      </w:r>
      <w:r w:rsidR="001A5ED7">
        <w:t>7</w:t>
      </w:r>
      <w:r w:rsidRPr="00512C3C">
        <w:t>. Området er s</w:t>
      </w:r>
      <w:r>
        <w:t>eparatkloakeret. Spildevand fra ejendommen ledes til Rensningsanlæg Vest.</w:t>
      </w:r>
    </w:p>
    <w:p w14:paraId="75CF6A73" w14:textId="77777777" w:rsidR="0074264C" w:rsidRDefault="0074264C" w:rsidP="00512C3C">
      <w:pPr>
        <w:ind w:right="28"/>
        <w:jc w:val="both"/>
        <w:rPr>
          <w:highlight w:val="yellow"/>
        </w:rPr>
      </w:pPr>
    </w:p>
    <w:p w14:paraId="2BFF1CBF" w14:textId="1DE5DCD1" w:rsidR="00C047CB" w:rsidRDefault="00C047CB" w:rsidP="00C047CB">
      <w:pPr>
        <w:ind w:right="28"/>
        <w:jc w:val="both"/>
      </w:pPr>
      <w:r w:rsidRPr="00512C3C">
        <w:t xml:space="preserve">Regnvandssystemet fra ejendommen, afledes til </w:t>
      </w:r>
      <w:r>
        <w:t>havnebassin.</w:t>
      </w:r>
    </w:p>
    <w:p w14:paraId="74FE90EB" w14:textId="77777777" w:rsidR="00C047CB" w:rsidRDefault="00C047CB" w:rsidP="00C047CB">
      <w:pPr>
        <w:ind w:right="28"/>
        <w:jc w:val="both"/>
      </w:pPr>
    </w:p>
    <w:p w14:paraId="6EFA4818" w14:textId="701BAA62" w:rsidR="00C047CB" w:rsidRDefault="00C047CB" w:rsidP="00512C3C">
      <w:pPr>
        <w:ind w:right="28"/>
        <w:jc w:val="both"/>
      </w:pPr>
      <w:r>
        <w:rPr>
          <w:noProof/>
        </w:rPr>
        <w:drawing>
          <wp:inline distT="0" distB="0" distL="0" distR="0" wp14:anchorId="70646956" wp14:editId="5D1D239A">
            <wp:extent cx="4414729" cy="3479507"/>
            <wp:effectExtent l="0" t="0" r="5080" b="698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29297" cy="3490989"/>
                    </a:xfrm>
                    <a:prstGeom prst="rect">
                      <a:avLst/>
                    </a:prstGeom>
                  </pic:spPr>
                </pic:pic>
              </a:graphicData>
            </a:graphic>
          </wp:inline>
        </w:drawing>
      </w:r>
    </w:p>
    <w:p w14:paraId="07A01900" w14:textId="7B00F52A" w:rsidR="00C047CB" w:rsidRPr="00583749" w:rsidRDefault="00583749" w:rsidP="00512C3C">
      <w:pPr>
        <w:ind w:right="28"/>
        <w:jc w:val="both"/>
        <w:rPr>
          <w:i/>
          <w:iCs/>
          <w:sz w:val="18"/>
          <w:szCs w:val="18"/>
        </w:rPr>
      </w:pPr>
      <w:r w:rsidRPr="00583749">
        <w:rPr>
          <w:i/>
          <w:iCs/>
          <w:sz w:val="18"/>
          <w:szCs w:val="18"/>
        </w:rPr>
        <w:t>Figur 1: Spildevandsledning (rød), regnvandsledning (blå)</w:t>
      </w:r>
    </w:p>
    <w:p w14:paraId="32C1CCEE" w14:textId="77777777" w:rsidR="00D72FB2" w:rsidRDefault="00D72FB2" w:rsidP="00D72FB2">
      <w:pPr>
        <w:pStyle w:val="Overskrift3"/>
      </w:pPr>
      <w:r>
        <w:t>Grundvandsinteresser</w:t>
      </w:r>
    </w:p>
    <w:p w14:paraId="233F125B" w14:textId="10F120AC" w:rsidR="00C047CB" w:rsidRDefault="00C047CB" w:rsidP="00C047CB">
      <w:pPr>
        <w:jc w:val="both"/>
      </w:pPr>
      <w:r>
        <w:t xml:space="preserve">Virksomheden er </w:t>
      </w:r>
      <w:r w:rsidRPr="00F358A2">
        <w:t xml:space="preserve">beliggende </w:t>
      </w:r>
      <w:r w:rsidRPr="00C047CB">
        <w:t>udenfor område med drikkevandsinteresser</w:t>
      </w:r>
      <w:r w:rsidRPr="00F358A2">
        <w:t>, efter bekendtgørelse om udpegning og administration mv. af drikkevandsressourcer.</w:t>
      </w:r>
    </w:p>
    <w:p w14:paraId="412D4606" w14:textId="77777777" w:rsidR="0065226A" w:rsidRDefault="0065226A" w:rsidP="0065226A">
      <w:pPr>
        <w:jc w:val="both"/>
      </w:pPr>
    </w:p>
    <w:p w14:paraId="52138119" w14:textId="50495688" w:rsidR="0006199A" w:rsidRDefault="0065226A" w:rsidP="004307B3">
      <w:pPr>
        <w:jc w:val="both"/>
        <w:rPr>
          <w:iCs/>
        </w:rPr>
      </w:pPr>
      <w:r>
        <w:t xml:space="preserve">Esbjerg Kommune administrerer planforhold i disse områder efter de retningslinjer, der er fastlagt i </w:t>
      </w:r>
      <w:r w:rsidRPr="005A6736">
        <w:t>bekendtgørelse</w:t>
      </w:r>
      <w:r>
        <w:t xml:space="preserve"> vedr. </w:t>
      </w:r>
      <w:r w:rsidR="0006199A">
        <w:t>drikkevandsinteresser mm.</w:t>
      </w:r>
      <w:r w:rsidR="0006199A">
        <w:rPr>
          <w:rStyle w:val="Fodnotehenvisning"/>
        </w:rPr>
        <w:footnoteReference w:id="8"/>
      </w:r>
      <w:r w:rsidR="0006199A" w:rsidRPr="005A6736">
        <w:t xml:space="preserve"> </w:t>
      </w:r>
      <w:r w:rsidR="0006199A" w:rsidRPr="005A6736">
        <w:rPr>
          <w:rFonts w:cs="Arial"/>
        </w:rPr>
        <w:t xml:space="preserve">om </w:t>
      </w:r>
      <w:r w:rsidRPr="005A6736">
        <w:rPr>
          <w:rFonts w:cs="Arial"/>
        </w:rPr>
        <w:t xml:space="preserve">krav til kommuneplanlægning inden for områder med særlige drikkevandsinteresser og </w:t>
      </w:r>
      <w:proofErr w:type="spellStart"/>
      <w:r w:rsidRPr="005A6736">
        <w:rPr>
          <w:rFonts w:cs="Arial"/>
        </w:rPr>
        <w:t>indvindingsoplande</w:t>
      </w:r>
      <w:proofErr w:type="spellEnd"/>
      <w:r w:rsidRPr="005A6736">
        <w:rPr>
          <w:rFonts w:cs="Arial"/>
        </w:rPr>
        <w:t xml:space="preserve"> til almene vandforsyninger uden for disse</w:t>
      </w:r>
      <w:r>
        <w:rPr>
          <w:rFonts w:cs="Arial"/>
        </w:rPr>
        <w:t>.</w:t>
      </w:r>
    </w:p>
    <w:p w14:paraId="5D550C4B" w14:textId="77777777" w:rsidR="002C4004" w:rsidRDefault="00CC7B4D" w:rsidP="002177FF">
      <w:pPr>
        <w:pStyle w:val="Overskrift3"/>
      </w:pPr>
      <w:r>
        <w:lastRenderedPageBreak/>
        <w:t>Internationale naturbeskyttelses</w:t>
      </w:r>
      <w:r w:rsidR="00556012" w:rsidRPr="00512C3C">
        <w:t>områder</w:t>
      </w:r>
    </w:p>
    <w:p w14:paraId="22C588E4" w14:textId="77777777" w:rsidR="00336777" w:rsidRPr="00F0149C" w:rsidRDefault="00336777" w:rsidP="002443CE">
      <w:pPr>
        <w:rPr>
          <w:b/>
        </w:rPr>
      </w:pPr>
      <w:r w:rsidRPr="00F0149C">
        <w:rPr>
          <w:b/>
        </w:rPr>
        <w:t>Natura 2000-områder</w:t>
      </w:r>
    </w:p>
    <w:p w14:paraId="0F215F09" w14:textId="275B5714" w:rsidR="00556012" w:rsidRPr="00512C3C" w:rsidRDefault="00556012" w:rsidP="002443CE">
      <w:pPr>
        <w:ind w:right="28"/>
        <w:jc w:val="both"/>
      </w:pPr>
      <w:r w:rsidRPr="00512C3C">
        <w:t xml:space="preserve">I henhold til § </w:t>
      </w:r>
      <w:r w:rsidR="00BF5A12">
        <w:t>6</w:t>
      </w:r>
      <w:r w:rsidRPr="00512C3C">
        <w:t xml:space="preserve">, stk. 1 i </w:t>
      </w:r>
      <w:r w:rsidR="00336777">
        <w:t>habitatbekendtgørelsen</w:t>
      </w:r>
      <w:r w:rsidR="00336777">
        <w:rPr>
          <w:rStyle w:val="Fodnotehenvisning"/>
        </w:rPr>
        <w:footnoteReference w:id="9"/>
      </w:r>
      <w:r w:rsidRPr="00512C3C">
        <w:t xml:space="preserve"> om 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68D2D608" w14:textId="2613867C" w:rsidR="000B0F24" w:rsidRPr="00512C3C" w:rsidRDefault="000B0F24" w:rsidP="002443CE">
      <w:pPr>
        <w:pStyle w:val="Minnormalbrdtekst"/>
        <w:spacing w:after="0"/>
        <w:jc w:val="both"/>
        <w:rPr>
          <w:szCs w:val="20"/>
        </w:rPr>
      </w:pPr>
    </w:p>
    <w:tbl>
      <w:tblPr>
        <w:tblW w:w="0" w:type="auto"/>
        <w:tblLook w:val="04A0" w:firstRow="1" w:lastRow="0" w:firstColumn="1" w:lastColumn="0" w:noHBand="0" w:noVBand="1"/>
      </w:tblPr>
      <w:tblGrid>
        <w:gridCol w:w="7763"/>
        <w:gridCol w:w="1173"/>
      </w:tblGrid>
      <w:tr w:rsidR="00556012" w:rsidRPr="00512C3C" w14:paraId="39A1926B" w14:textId="77777777" w:rsidTr="00556012">
        <w:tc>
          <w:tcPr>
            <w:tcW w:w="7763" w:type="dxa"/>
            <w:tcBorders>
              <w:bottom w:val="single" w:sz="4" w:space="0" w:color="auto"/>
            </w:tcBorders>
            <w:vAlign w:val="center"/>
          </w:tcPr>
          <w:p w14:paraId="7B69EE08" w14:textId="77777777" w:rsidR="00556012" w:rsidRPr="00512C3C" w:rsidRDefault="00556012" w:rsidP="002443CE">
            <w:pPr>
              <w:pStyle w:val="Minnormalbrdtekst"/>
              <w:spacing w:after="0"/>
              <w:jc w:val="both"/>
              <w:rPr>
                <w:szCs w:val="20"/>
              </w:rPr>
            </w:pPr>
            <w:r w:rsidRPr="00512C3C">
              <w:rPr>
                <w:szCs w:val="20"/>
              </w:rPr>
              <w:t>Nærmeste Natura 2000-områder er:</w:t>
            </w:r>
          </w:p>
        </w:tc>
        <w:tc>
          <w:tcPr>
            <w:tcW w:w="1173" w:type="dxa"/>
            <w:tcBorders>
              <w:bottom w:val="single" w:sz="4" w:space="0" w:color="auto"/>
            </w:tcBorders>
            <w:vAlign w:val="center"/>
          </w:tcPr>
          <w:p w14:paraId="29DDB626" w14:textId="77777777" w:rsidR="00556012" w:rsidRPr="00512C3C" w:rsidRDefault="00556012" w:rsidP="002443CE">
            <w:pPr>
              <w:pStyle w:val="Minnormalbrdtekst"/>
              <w:spacing w:after="0"/>
              <w:jc w:val="both"/>
              <w:rPr>
                <w:szCs w:val="20"/>
              </w:rPr>
            </w:pPr>
            <w:r w:rsidRPr="00512C3C">
              <w:rPr>
                <w:szCs w:val="20"/>
              </w:rPr>
              <w:t>afstand</w:t>
            </w:r>
          </w:p>
        </w:tc>
      </w:tr>
      <w:tr w:rsidR="00556012" w:rsidRPr="00512C3C" w14:paraId="77EC29C2" w14:textId="77777777" w:rsidTr="00556012">
        <w:tc>
          <w:tcPr>
            <w:tcW w:w="7763" w:type="dxa"/>
            <w:tcBorders>
              <w:top w:val="single" w:sz="4" w:space="0" w:color="auto"/>
              <w:bottom w:val="single" w:sz="4" w:space="0" w:color="auto"/>
            </w:tcBorders>
            <w:vAlign w:val="center"/>
          </w:tcPr>
          <w:p w14:paraId="067AD8B5" w14:textId="1F00A66A" w:rsidR="00556012" w:rsidRPr="00512C3C" w:rsidRDefault="00556012" w:rsidP="002443CE">
            <w:pPr>
              <w:pStyle w:val="Minnormalbrdtekst"/>
              <w:numPr>
                <w:ilvl w:val="0"/>
                <w:numId w:val="10"/>
              </w:numPr>
              <w:spacing w:after="0"/>
              <w:ind w:left="284" w:hanging="284"/>
              <w:jc w:val="both"/>
              <w:rPr>
                <w:szCs w:val="20"/>
              </w:rPr>
            </w:pPr>
            <w:r w:rsidRPr="00512C3C">
              <w:rPr>
                <w:szCs w:val="20"/>
              </w:rPr>
              <w:t>EF-fuglebeskyttelsesområde F5</w:t>
            </w:r>
            <w:r w:rsidR="002443CE">
              <w:rPr>
                <w:szCs w:val="20"/>
              </w:rPr>
              <w:t>7</w:t>
            </w:r>
            <w:r w:rsidRPr="00512C3C">
              <w:rPr>
                <w:szCs w:val="20"/>
              </w:rPr>
              <w:t xml:space="preserve"> </w:t>
            </w:r>
            <w:r w:rsidR="002443CE">
              <w:rPr>
                <w:szCs w:val="20"/>
              </w:rPr>
              <w:t>Vadehavet</w:t>
            </w:r>
          </w:p>
          <w:p w14:paraId="31D85652" w14:textId="77777777" w:rsidR="00556012" w:rsidRPr="00512C3C" w:rsidRDefault="00556012" w:rsidP="002443CE">
            <w:pPr>
              <w:pStyle w:val="Minnormalbrdtekst"/>
              <w:numPr>
                <w:ilvl w:val="0"/>
                <w:numId w:val="10"/>
              </w:numPr>
              <w:spacing w:after="0"/>
              <w:ind w:left="284" w:hanging="284"/>
              <w:jc w:val="both"/>
              <w:rPr>
                <w:szCs w:val="20"/>
              </w:rPr>
            </w:pPr>
            <w:r w:rsidRPr="00512C3C">
              <w:rPr>
                <w:szCs w:val="20"/>
              </w:rPr>
              <w:t>Habitatområde H78 Vadehavet med Ribe Å, Tved Å og Varde Å vest for Varde</w:t>
            </w:r>
          </w:p>
          <w:p w14:paraId="537454F7" w14:textId="77777777" w:rsidR="00556012" w:rsidRPr="00512C3C" w:rsidRDefault="00556012" w:rsidP="002443CE">
            <w:pPr>
              <w:pStyle w:val="Minnormalbrdtekst"/>
              <w:numPr>
                <w:ilvl w:val="0"/>
                <w:numId w:val="10"/>
              </w:numPr>
              <w:spacing w:after="0"/>
              <w:ind w:left="284" w:hanging="284"/>
              <w:jc w:val="both"/>
              <w:rPr>
                <w:szCs w:val="20"/>
              </w:rPr>
            </w:pPr>
            <w:proofErr w:type="spellStart"/>
            <w:r w:rsidRPr="00512C3C">
              <w:rPr>
                <w:szCs w:val="20"/>
              </w:rPr>
              <w:t>Ramsarområde</w:t>
            </w:r>
            <w:proofErr w:type="spellEnd"/>
            <w:r w:rsidRPr="00512C3C">
              <w:rPr>
                <w:szCs w:val="20"/>
              </w:rPr>
              <w:t xml:space="preserve"> R27 Vadehavet</w:t>
            </w:r>
          </w:p>
        </w:tc>
        <w:tc>
          <w:tcPr>
            <w:tcW w:w="1173" w:type="dxa"/>
            <w:tcBorders>
              <w:top w:val="single" w:sz="4" w:space="0" w:color="auto"/>
              <w:bottom w:val="single" w:sz="4" w:space="0" w:color="auto"/>
            </w:tcBorders>
            <w:vAlign w:val="center"/>
          </w:tcPr>
          <w:p w14:paraId="30EC6504" w14:textId="49054751" w:rsidR="00556012" w:rsidRPr="00512C3C" w:rsidRDefault="002443CE" w:rsidP="002443CE">
            <w:pPr>
              <w:pStyle w:val="Minnormalbrdtekst"/>
              <w:spacing w:after="0"/>
              <w:jc w:val="both"/>
              <w:rPr>
                <w:szCs w:val="20"/>
              </w:rPr>
            </w:pPr>
            <w:r>
              <w:rPr>
                <w:szCs w:val="20"/>
              </w:rPr>
              <w:t xml:space="preserve">1080 </w:t>
            </w:r>
            <w:r w:rsidR="00556012" w:rsidRPr="00512C3C">
              <w:rPr>
                <w:szCs w:val="20"/>
              </w:rPr>
              <w:t>m</w:t>
            </w:r>
          </w:p>
        </w:tc>
      </w:tr>
    </w:tbl>
    <w:p w14:paraId="67E0DED9" w14:textId="7F4D1F32" w:rsidR="00556012" w:rsidRDefault="00556012" w:rsidP="002443CE">
      <w:pPr>
        <w:pStyle w:val="Minnormalbrdtekst"/>
        <w:spacing w:after="0"/>
        <w:jc w:val="both"/>
        <w:rPr>
          <w:szCs w:val="20"/>
        </w:rPr>
      </w:pPr>
    </w:p>
    <w:p w14:paraId="4CB2C051" w14:textId="4F350A99" w:rsidR="002443CE" w:rsidRDefault="002443CE" w:rsidP="002443CE">
      <w:pPr>
        <w:pStyle w:val="Minnormalbrdtekst"/>
        <w:spacing w:after="0"/>
        <w:jc w:val="both"/>
        <w:rPr>
          <w:szCs w:val="20"/>
        </w:rPr>
      </w:pPr>
      <w:r>
        <w:rPr>
          <w:noProof/>
        </w:rPr>
        <w:drawing>
          <wp:inline distT="0" distB="0" distL="0" distR="0" wp14:anchorId="40E466CD" wp14:editId="67801201">
            <wp:extent cx="4242191" cy="2515210"/>
            <wp:effectExtent l="0" t="0" r="635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57626" cy="2524361"/>
                    </a:xfrm>
                    <a:prstGeom prst="rect">
                      <a:avLst/>
                    </a:prstGeom>
                  </pic:spPr>
                </pic:pic>
              </a:graphicData>
            </a:graphic>
          </wp:inline>
        </w:drawing>
      </w:r>
    </w:p>
    <w:p w14:paraId="7EEF7651" w14:textId="3C4AC87D" w:rsidR="00583749" w:rsidRPr="00583749" w:rsidRDefault="00583749" w:rsidP="00583749">
      <w:pPr>
        <w:ind w:right="28"/>
        <w:jc w:val="both"/>
        <w:rPr>
          <w:i/>
          <w:iCs/>
          <w:sz w:val="18"/>
          <w:szCs w:val="18"/>
        </w:rPr>
      </w:pPr>
      <w:r w:rsidRPr="00583749">
        <w:rPr>
          <w:i/>
          <w:iCs/>
          <w:sz w:val="18"/>
          <w:szCs w:val="18"/>
        </w:rPr>
        <w:t xml:space="preserve">Figur </w:t>
      </w:r>
      <w:r>
        <w:rPr>
          <w:i/>
          <w:iCs/>
          <w:sz w:val="18"/>
          <w:szCs w:val="18"/>
        </w:rPr>
        <w:t>2</w:t>
      </w:r>
      <w:r w:rsidRPr="00583749">
        <w:rPr>
          <w:i/>
          <w:iCs/>
          <w:sz w:val="18"/>
          <w:szCs w:val="18"/>
        </w:rPr>
        <w:t xml:space="preserve">: </w:t>
      </w:r>
      <w:r>
        <w:rPr>
          <w:i/>
          <w:iCs/>
          <w:sz w:val="18"/>
          <w:szCs w:val="18"/>
        </w:rPr>
        <w:t>Afstand til Natura 2000-områder</w:t>
      </w:r>
    </w:p>
    <w:p w14:paraId="7963A64B" w14:textId="77777777" w:rsidR="00583749" w:rsidRDefault="00583749" w:rsidP="002443CE">
      <w:pPr>
        <w:pStyle w:val="Minnormalbrdtekst"/>
        <w:spacing w:after="0"/>
        <w:jc w:val="both"/>
        <w:rPr>
          <w:szCs w:val="20"/>
        </w:rPr>
      </w:pPr>
    </w:p>
    <w:p w14:paraId="713450AA" w14:textId="77777777" w:rsidR="00556012" w:rsidRPr="00512C3C" w:rsidRDefault="00556012" w:rsidP="002443CE">
      <w:pPr>
        <w:pStyle w:val="Minnormalbrdtekst"/>
        <w:spacing w:after="0"/>
        <w:jc w:val="both"/>
        <w:rPr>
          <w:szCs w:val="20"/>
        </w:rPr>
      </w:pPr>
      <w:r w:rsidRPr="00512C3C">
        <w:rPr>
          <w:szCs w:val="20"/>
        </w:rPr>
        <w:t>Industrimiljø har vurderet, at dette projekt ikke vil påvirke nogen af ovennævnte områder væsentlig, og at der derfor ikke skal foretages en nærmere konsekvensvurdering af projektets virkninger på Natura 2000-områder under hensyn til bevaringsmålsætningen for de pågældende områder.</w:t>
      </w:r>
    </w:p>
    <w:p w14:paraId="7F07799F" w14:textId="77777777" w:rsidR="00556012" w:rsidRPr="00512C3C" w:rsidRDefault="00556012" w:rsidP="002443CE">
      <w:pPr>
        <w:pStyle w:val="Minnormalbrdtekst"/>
        <w:spacing w:after="0"/>
        <w:jc w:val="both"/>
        <w:rPr>
          <w:szCs w:val="20"/>
        </w:rPr>
      </w:pPr>
    </w:p>
    <w:p w14:paraId="5CD1D04E" w14:textId="77777777" w:rsidR="00E551A6" w:rsidRPr="00512C3C" w:rsidRDefault="00E551A6" w:rsidP="00512C3C">
      <w:pPr>
        <w:pStyle w:val="Minnormalbrdtekst"/>
        <w:spacing w:after="60"/>
        <w:jc w:val="both"/>
        <w:rPr>
          <w:b/>
          <w:szCs w:val="20"/>
        </w:rPr>
      </w:pPr>
      <w:r w:rsidRPr="00512C3C">
        <w:rPr>
          <w:b/>
          <w:szCs w:val="20"/>
        </w:rPr>
        <w:t>Artsbeskyttelse – bilag IV-arter</w:t>
      </w:r>
    </w:p>
    <w:p w14:paraId="783130CD" w14:textId="77777777" w:rsidR="00556012" w:rsidRPr="00512C3C" w:rsidRDefault="009517D6" w:rsidP="002443CE">
      <w:pPr>
        <w:pStyle w:val="Minnormalbrdtekst"/>
        <w:spacing w:after="0"/>
        <w:jc w:val="both"/>
        <w:rPr>
          <w:szCs w:val="20"/>
        </w:rPr>
      </w:pPr>
      <w:r w:rsidRPr="00512C3C">
        <w:rPr>
          <w:szCs w:val="20"/>
        </w:rPr>
        <w:t>I henhold til § 1</w:t>
      </w:r>
      <w:r w:rsidR="00BF5A12">
        <w:rPr>
          <w:szCs w:val="20"/>
        </w:rPr>
        <w:t>0</w:t>
      </w:r>
      <w:r w:rsidRPr="00512C3C">
        <w:rPr>
          <w:szCs w:val="20"/>
        </w:rPr>
        <w:t xml:space="preserve"> stk.</w:t>
      </w:r>
      <w:r w:rsidR="00BF5A12">
        <w:rPr>
          <w:szCs w:val="20"/>
        </w:rPr>
        <w:t xml:space="preserve"> </w:t>
      </w:r>
      <w:r w:rsidRPr="00512C3C">
        <w:rPr>
          <w:szCs w:val="20"/>
        </w:rPr>
        <w:t xml:space="preserve">1 i </w:t>
      </w:r>
      <w:r w:rsidR="00C76EF7">
        <w:rPr>
          <w:szCs w:val="20"/>
        </w:rPr>
        <w:t>habitatbekendtgørelsen</w:t>
      </w:r>
      <w:r w:rsidRPr="00512C3C">
        <w:rPr>
          <w:szCs w:val="20"/>
        </w:rPr>
        <w:t xml:space="preserve"> om udpegning og administration af internationale naturbeskyttelsesområder samt beskyttelse af visse arter, skal der foretages en vurdering af projektet iht. </w:t>
      </w:r>
      <w:r w:rsidR="00A87947" w:rsidRPr="00512C3C">
        <w:rPr>
          <w:szCs w:val="20"/>
        </w:rPr>
        <w:t xml:space="preserve">Habitatdirektivets </w:t>
      </w:r>
      <w:r w:rsidRPr="00512C3C">
        <w:rPr>
          <w:szCs w:val="20"/>
        </w:rPr>
        <w:t>bilag IV-arter (artsbeskyttelse).</w:t>
      </w:r>
    </w:p>
    <w:p w14:paraId="122A1AF7" w14:textId="77777777" w:rsidR="000B0F24" w:rsidRPr="00512C3C" w:rsidRDefault="000B0F24" w:rsidP="002443CE">
      <w:pPr>
        <w:pStyle w:val="Minnormalbrdtekst"/>
        <w:spacing w:after="0"/>
        <w:jc w:val="both"/>
        <w:rPr>
          <w:szCs w:val="20"/>
        </w:rPr>
      </w:pPr>
    </w:p>
    <w:p w14:paraId="1EB383B8" w14:textId="77777777" w:rsidR="000B0F24" w:rsidRPr="00512C3C" w:rsidRDefault="000B0F24" w:rsidP="002443CE">
      <w:pPr>
        <w:jc w:val="both"/>
      </w:pPr>
      <w:r w:rsidRPr="00512C3C">
        <w:t xml:space="preserve">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w:t>
      </w:r>
      <w:proofErr w:type="spellStart"/>
      <w:r w:rsidRPr="00512C3C">
        <w:t>løgfrø</w:t>
      </w:r>
      <w:proofErr w:type="spellEnd"/>
      <w:r w:rsidRPr="00512C3C">
        <w:t>, spidssnudet frø, strandtudse, markfirben, odder, småflagermus og grøn mosaikguldsmed.</w:t>
      </w:r>
    </w:p>
    <w:p w14:paraId="67D0DA05" w14:textId="14EF3044" w:rsidR="000B0F24" w:rsidRDefault="000B0F24" w:rsidP="002443CE">
      <w:pPr>
        <w:jc w:val="both"/>
      </w:pPr>
    </w:p>
    <w:p w14:paraId="3BA1D548" w14:textId="0AF88F56" w:rsidR="000B0F24" w:rsidRDefault="00A20872" w:rsidP="002443CE">
      <w:pPr>
        <w:jc w:val="both"/>
      </w:pPr>
      <w:r>
        <w:lastRenderedPageBreak/>
        <w:t xml:space="preserve">Det </w:t>
      </w:r>
      <w:r w:rsidR="000B0F24" w:rsidRPr="00512C3C">
        <w:t xml:space="preserve">vurderes, at det </w:t>
      </w:r>
      <w:proofErr w:type="gramStart"/>
      <w:r w:rsidR="001A5ED7">
        <w:t>s</w:t>
      </w:r>
      <w:r w:rsidR="000B0F24" w:rsidRPr="00512C3C">
        <w:t>øgte</w:t>
      </w:r>
      <w:proofErr w:type="gramEnd"/>
      <w:r w:rsidR="000B0F24" w:rsidRPr="00512C3C">
        <w:t xml:space="preserv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55452748" w14:textId="77777777" w:rsidR="00A20872" w:rsidRPr="00512C3C" w:rsidRDefault="00A20872" w:rsidP="002443CE">
      <w:pPr>
        <w:jc w:val="both"/>
      </w:pPr>
    </w:p>
    <w:p w14:paraId="1630C408" w14:textId="6C44848A" w:rsidR="00A20872" w:rsidRDefault="0069731C" w:rsidP="002443CE">
      <w:pPr>
        <w:jc w:val="both"/>
      </w:pPr>
      <w:r w:rsidRPr="00AA2958">
        <w:t xml:space="preserve">Esbjerg Kommune vurderer </w:t>
      </w:r>
      <w:r>
        <w:t>derfor</w:t>
      </w:r>
      <w:r w:rsidRPr="00AA2958">
        <w:t xml:space="preserve">, at </w:t>
      </w:r>
      <w:r>
        <w:t>der ikke skal foretages en konsekvensvurdering af projektets påvirkning af Natura 2000-områder og beskyttede arter.</w:t>
      </w:r>
    </w:p>
    <w:p w14:paraId="3F354BB5" w14:textId="77777777" w:rsidR="007422E6" w:rsidRDefault="007422E6" w:rsidP="00F0149C">
      <w:pPr>
        <w:pStyle w:val="Overskrift2"/>
      </w:pPr>
      <w:r>
        <w:t>Kort beskrivelse af indretning og drift</w:t>
      </w:r>
    </w:p>
    <w:p w14:paraId="13FA1D8C" w14:textId="77777777" w:rsidR="0006035E" w:rsidRDefault="0006035E" w:rsidP="0006035E">
      <w:pPr>
        <w:jc w:val="both"/>
      </w:pPr>
    </w:p>
    <w:p w14:paraId="05E5399A" w14:textId="3A451180" w:rsidR="0006035E" w:rsidRDefault="0006035E" w:rsidP="0006035E">
      <w:pPr>
        <w:jc w:val="both"/>
      </w:pPr>
      <w:r w:rsidRPr="00AD20C5">
        <w:t xml:space="preserve">Miljøgodkendelsen omfatter etablering og drift af </w:t>
      </w:r>
      <w:r w:rsidR="00686401">
        <w:t xml:space="preserve">en </w:t>
      </w:r>
      <w:r w:rsidRPr="00AD20C5">
        <w:t>50 m</w:t>
      </w:r>
      <w:r w:rsidRPr="00AD20C5">
        <w:rPr>
          <w:vertAlign w:val="superscript"/>
        </w:rPr>
        <w:t>3</w:t>
      </w:r>
      <w:r w:rsidRPr="00AD20C5">
        <w:t xml:space="preserve"> PE100HD tank. Endvidere omfatter afgørelsen drift af 5 stk. 650 m</w:t>
      </w:r>
      <w:r w:rsidRPr="00AD20C5">
        <w:rPr>
          <w:vertAlign w:val="superscript"/>
        </w:rPr>
        <w:t>3</w:t>
      </w:r>
      <w:r w:rsidRPr="00AD20C5">
        <w:t xml:space="preserve"> tanke. Tankene anvendes til opbevaring af saltsyre og er anbragt i tankgård.</w:t>
      </w:r>
    </w:p>
    <w:p w14:paraId="31C24BDD" w14:textId="77777777" w:rsidR="0006035E" w:rsidRDefault="0006035E" w:rsidP="00A20872">
      <w:pPr>
        <w:jc w:val="both"/>
      </w:pPr>
    </w:p>
    <w:p w14:paraId="1C440311" w14:textId="77777777" w:rsidR="005B0D82" w:rsidRPr="004A577D" w:rsidRDefault="005B0D82" w:rsidP="005B0D82">
      <w:pPr>
        <w:ind w:right="28"/>
        <w:jc w:val="both"/>
        <w:rPr>
          <w:b/>
          <w:bCs/>
        </w:rPr>
      </w:pPr>
      <w:r w:rsidRPr="004A577D">
        <w:rPr>
          <w:b/>
          <w:bCs/>
        </w:rPr>
        <w:t>Indretning</w:t>
      </w:r>
    </w:p>
    <w:p w14:paraId="729C10B1" w14:textId="39B1E6FB" w:rsidR="005B0D82" w:rsidRDefault="005B0D82" w:rsidP="005B0D82">
      <w:pPr>
        <w:ind w:right="28"/>
        <w:jc w:val="both"/>
      </w:pPr>
      <w:r>
        <w:t>Bygningsmæssigt består virksomheden af:</w:t>
      </w:r>
    </w:p>
    <w:p w14:paraId="343B6EE0" w14:textId="35AF4952" w:rsidR="005B0D82" w:rsidRDefault="005B0D82" w:rsidP="005B0D82">
      <w:pPr>
        <w:pStyle w:val="Listeafsnit"/>
        <w:numPr>
          <w:ilvl w:val="0"/>
          <w:numId w:val="23"/>
        </w:numPr>
        <w:ind w:left="567" w:right="28" w:hanging="283"/>
        <w:jc w:val="both"/>
      </w:pPr>
      <w:r>
        <w:t xml:space="preserve">Eksisterende </w:t>
      </w:r>
      <w:r w:rsidR="007C6D97">
        <w:t>beton tankgård</w:t>
      </w:r>
      <w:r w:rsidR="00930ADF">
        <w:t xml:space="preserve"> på </w:t>
      </w:r>
      <w:r w:rsidR="00E75F3F" w:rsidRPr="00E75F3F">
        <w:t>500</w:t>
      </w:r>
      <w:r w:rsidR="00930ADF" w:rsidRPr="00E75F3F">
        <w:t xml:space="preserve"> m</w:t>
      </w:r>
      <w:r w:rsidR="00930ADF" w:rsidRPr="00E75F3F">
        <w:rPr>
          <w:vertAlign w:val="superscript"/>
        </w:rPr>
        <w:t>2</w:t>
      </w:r>
      <w:r w:rsidR="00930ADF" w:rsidRPr="00E75F3F">
        <w:t xml:space="preserve"> og som kan rumme </w:t>
      </w:r>
      <w:r w:rsidR="00E75F3F" w:rsidRPr="00E75F3F">
        <w:t xml:space="preserve">1.120 </w:t>
      </w:r>
      <w:r w:rsidR="00930ADF" w:rsidRPr="00E75F3F">
        <w:t>m</w:t>
      </w:r>
      <w:r w:rsidR="00930ADF" w:rsidRPr="00E75F3F">
        <w:rPr>
          <w:vertAlign w:val="superscript"/>
        </w:rPr>
        <w:t>3</w:t>
      </w:r>
      <w:r w:rsidR="00930ADF">
        <w:t>.</w:t>
      </w:r>
    </w:p>
    <w:p w14:paraId="1539A168" w14:textId="2A33F99D" w:rsidR="005B0D82" w:rsidRDefault="007C6D97" w:rsidP="008C16AE">
      <w:pPr>
        <w:pStyle w:val="Listeafsnit"/>
        <w:numPr>
          <w:ilvl w:val="0"/>
          <w:numId w:val="23"/>
        </w:numPr>
        <w:ind w:left="567" w:right="28" w:hanging="283"/>
        <w:jc w:val="both"/>
      </w:pPr>
      <w:r>
        <w:t xml:space="preserve">Tilhørende </w:t>
      </w:r>
      <w:r w:rsidR="00E75F3F">
        <w:t xml:space="preserve">service og </w:t>
      </w:r>
      <w:r>
        <w:t>administrationsbygning</w:t>
      </w:r>
      <w:r w:rsidR="00E75F3F">
        <w:t xml:space="preserve"> indeholdende nødvendige installationer for kontrol og drift af tanklageret.</w:t>
      </w:r>
    </w:p>
    <w:p w14:paraId="02E6A962" w14:textId="2BB5A191" w:rsidR="005B0D82" w:rsidRDefault="005B0D82" w:rsidP="00512C3C">
      <w:pPr>
        <w:ind w:right="28"/>
        <w:jc w:val="both"/>
      </w:pPr>
    </w:p>
    <w:p w14:paraId="097ABF99" w14:textId="77777777" w:rsidR="007C6D97" w:rsidRDefault="007C6D97" w:rsidP="007C6D97">
      <w:pPr>
        <w:ind w:right="28"/>
        <w:jc w:val="both"/>
      </w:pPr>
      <w:r>
        <w:t>Udendørs tekniske anlæg:</w:t>
      </w:r>
    </w:p>
    <w:p w14:paraId="30B7B524" w14:textId="785BD818" w:rsidR="007C6D97" w:rsidRDefault="007C6D97" w:rsidP="007C6D97">
      <w:pPr>
        <w:pStyle w:val="Listeafsnit"/>
        <w:numPr>
          <w:ilvl w:val="0"/>
          <w:numId w:val="23"/>
        </w:numPr>
        <w:ind w:left="567" w:right="28" w:hanging="283"/>
        <w:jc w:val="both"/>
      </w:pPr>
      <w:r>
        <w:t>1 stk. ny 50 m</w:t>
      </w:r>
      <w:r w:rsidRPr="00971186">
        <w:rPr>
          <w:vertAlign w:val="superscript"/>
        </w:rPr>
        <w:t>3</w:t>
      </w:r>
      <w:r>
        <w:t xml:space="preserve"> tank </w:t>
      </w:r>
      <w:r w:rsidR="00971186">
        <w:t xml:space="preserve">fremstillet af PE100HD </w:t>
      </w:r>
      <w:r>
        <w:t>til opbevaring af fortrinsvis saltsyre anbragt i tankgård</w:t>
      </w:r>
    </w:p>
    <w:p w14:paraId="6079D108" w14:textId="31147610" w:rsidR="007C6D97" w:rsidRDefault="007C6D97" w:rsidP="007C6D97">
      <w:pPr>
        <w:pStyle w:val="Listeafsnit"/>
        <w:numPr>
          <w:ilvl w:val="0"/>
          <w:numId w:val="23"/>
        </w:numPr>
        <w:ind w:left="567" w:right="28" w:hanging="283"/>
        <w:jc w:val="both"/>
      </w:pPr>
      <w:r>
        <w:t xml:space="preserve">5 stk. eksisterende tanke á </w:t>
      </w:r>
      <w:r w:rsidR="00B22B17">
        <w:t>650 m</w:t>
      </w:r>
      <w:r w:rsidR="00B22B17" w:rsidRPr="00971186">
        <w:rPr>
          <w:vertAlign w:val="superscript"/>
        </w:rPr>
        <w:t>3</w:t>
      </w:r>
      <w:r w:rsidR="00B22B17">
        <w:t xml:space="preserve"> </w:t>
      </w:r>
      <w:r w:rsidR="00971186">
        <w:t xml:space="preserve">fremstillet af glasfiberarmeret polyester </w:t>
      </w:r>
      <w:r>
        <w:t>til opbevaring af saltsyre anbragt i tankgård</w:t>
      </w:r>
    </w:p>
    <w:p w14:paraId="0AC6F4B6" w14:textId="78186A89" w:rsidR="007C6D97" w:rsidRDefault="007C6D97" w:rsidP="007C6D97">
      <w:pPr>
        <w:pStyle w:val="Listeafsnit"/>
        <w:numPr>
          <w:ilvl w:val="0"/>
          <w:numId w:val="23"/>
        </w:numPr>
        <w:ind w:left="567" w:right="28" w:hanging="283"/>
        <w:jc w:val="both"/>
      </w:pPr>
      <w:r>
        <w:t xml:space="preserve">Eksisterende </w:t>
      </w:r>
      <w:r w:rsidR="00E75F3F">
        <w:t>gasvaskeanlæg / skrubbersystem</w:t>
      </w:r>
      <w:r w:rsidR="00454A36">
        <w:t xml:space="preserve"> / dampgenvindingsanlæg</w:t>
      </w:r>
    </w:p>
    <w:p w14:paraId="5C96BC32" w14:textId="77777777" w:rsidR="00AD20C5" w:rsidRDefault="007C6D97" w:rsidP="007C6D97">
      <w:pPr>
        <w:pStyle w:val="Listeafsnit"/>
        <w:numPr>
          <w:ilvl w:val="0"/>
          <w:numId w:val="23"/>
        </w:numPr>
        <w:ind w:left="567" w:right="28" w:hanging="283"/>
        <w:jc w:val="both"/>
      </w:pPr>
      <w:r>
        <w:t>Pumpe</w:t>
      </w:r>
      <w:r w:rsidR="00AD20C5">
        <w:t>- og rør</w:t>
      </w:r>
      <w:r>
        <w:t xml:space="preserve">system til </w:t>
      </w:r>
      <w:r w:rsidR="00AD20C5">
        <w:t>håndtering af produkt internt i tankgård</w:t>
      </w:r>
    </w:p>
    <w:p w14:paraId="58757DFA" w14:textId="77777777" w:rsidR="00AD20C5" w:rsidRDefault="00AD20C5" w:rsidP="007C6D97">
      <w:pPr>
        <w:pStyle w:val="Listeafsnit"/>
        <w:numPr>
          <w:ilvl w:val="0"/>
          <w:numId w:val="23"/>
        </w:numPr>
        <w:ind w:left="567" w:right="28" w:hanging="283"/>
        <w:jc w:val="both"/>
      </w:pPr>
      <w:r>
        <w:t>Rørforbindelser til havneterminaler for ind- og udlevering</w:t>
      </w:r>
    </w:p>
    <w:p w14:paraId="3D818D61" w14:textId="77777777" w:rsidR="00AD20C5" w:rsidRDefault="00AD20C5" w:rsidP="007C6D97">
      <w:pPr>
        <w:pStyle w:val="Listeafsnit"/>
        <w:numPr>
          <w:ilvl w:val="0"/>
          <w:numId w:val="23"/>
        </w:numPr>
        <w:ind w:left="567" w:right="28" w:hanging="283"/>
        <w:jc w:val="both"/>
      </w:pPr>
      <w:r>
        <w:t>Installation til modtagelse af syre tilført pr. tankbil, samt system til udlevering af syre til tankbiler og transportable containertanke.</w:t>
      </w:r>
    </w:p>
    <w:p w14:paraId="314BC83A" w14:textId="77777777" w:rsidR="00971186" w:rsidRDefault="00971186" w:rsidP="00512C3C">
      <w:pPr>
        <w:ind w:right="28"/>
        <w:jc w:val="both"/>
      </w:pPr>
    </w:p>
    <w:p w14:paraId="6BBD9274" w14:textId="306229BD" w:rsidR="007C6D97" w:rsidRDefault="007C6D97" w:rsidP="007C6D97">
      <w:pPr>
        <w:ind w:right="28"/>
        <w:jc w:val="both"/>
      </w:pPr>
      <w:r>
        <w:t xml:space="preserve">Principskitse for virksomhedens indretning fremgår af </w:t>
      </w:r>
      <w:r w:rsidRPr="004307B3">
        <w:t xml:space="preserve">bilag </w:t>
      </w:r>
      <w:r w:rsidR="00CC41B4" w:rsidRPr="004307B3">
        <w:t>2</w:t>
      </w:r>
      <w:r w:rsidR="00CC41B4">
        <w:t xml:space="preserve"> og 3</w:t>
      </w:r>
      <w:r>
        <w:t>.</w:t>
      </w:r>
    </w:p>
    <w:p w14:paraId="220607B2" w14:textId="479993C1" w:rsidR="007C6D97" w:rsidRDefault="007C6D97" w:rsidP="00512C3C">
      <w:pPr>
        <w:ind w:right="28"/>
        <w:jc w:val="both"/>
      </w:pPr>
    </w:p>
    <w:p w14:paraId="7EA81252" w14:textId="636C2950" w:rsidR="00E72FB3" w:rsidRDefault="00E72FB3" w:rsidP="00E72FB3">
      <w:pPr>
        <w:ind w:right="28"/>
        <w:jc w:val="both"/>
      </w:pPr>
      <w:r>
        <w:t xml:space="preserve">Nedgravet rørledning </w:t>
      </w:r>
      <w:r w:rsidR="009C47F2">
        <w:t>til føring af saltsyre til kajkant:</w:t>
      </w:r>
    </w:p>
    <w:p w14:paraId="21336510" w14:textId="1364C05C" w:rsidR="00A3167F" w:rsidRDefault="009C47F2" w:rsidP="00E72FB3">
      <w:pPr>
        <w:ind w:right="28"/>
        <w:jc w:val="both"/>
      </w:pPr>
      <w:r>
        <w:t xml:space="preserve">Der er etableret </w:t>
      </w:r>
      <w:r w:rsidR="00A3167F">
        <w:t xml:space="preserve">2 stk. </w:t>
      </w:r>
      <w:r>
        <w:t>nedgrave</w:t>
      </w:r>
      <w:r w:rsidR="00A3167F">
        <w:t>de</w:t>
      </w:r>
      <w:r>
        <w:t xml:space="preserve"> rørledning</w:t>
      </w:r>
      <w:r w:rsidR="00A3167F">
        <w:t xml:space="preserve">er </w:t>
      </w:r>
      <w:r>
        <w:t>mellem C</w:t>
      </w:r>
      <w:r w:rsidR="006C7024">
        <w:t xml:space="preserve">OPCO </w:t>
      </w:r>
      <w:r>
        <w:t>A/</w:t>
      </w:r>
      <w:proofErr w:type="spellStart"/>
      <w:r>
        <w:t>S’s</w:t>
      </w:r>
      <w:proofErr w:type="spellEnd"/>
      <w:r>
        <w:t xml:space="preserve"> tankanlæg og kajkant ved </w:t>
      </w:r>
      <w:proofErr w:type="spellStart"/>
      <w:r>
        <w:t>Vestkraftkaj</w:t>
      </w:r>
      <w:proofErr w:type="spellEnd"/>
      <w:r>
        <w:t>. Rørledninge</w:t>
      </w:r>
      <w:r w:rsidR="00A3167F">
        <w:t>r</w:t>
      </w:r>
      <w:r>
        <w:t>n</w:t>
      </w:r>
      <w:r w:rsidR="00A3167F">
        <w:t>e</w:t>
      </w:r>
      <w:r>
        <w:t xml:space="preserve"> er konstrueret i </w:t>
      </w:r>
      <w:proofErr w:type="spellStart"/>
      <w:r>
        <w:t>polyethylen</w:t>
      </w:r>
      <w:proofErr w:type="spellEnd"/>
      <w:r w:rsidR="00D06D72">
        <w:t xml:space="preserve">. </w:t>
      </w:r>
      <w:r w:rsidR="00A3167F">
        <w:t>Begge rø</w:t>
      </w:r>
      <w:r w:rsidR="00D06D72">
        <w:t>rledninge</w:t>
      </w:r>
      <w:r w:rsidR="00A3167F">
        <w:t xml:space="preserve">r </w:t>
      </w:r>
      <w:r w:rsidR="00D06D72">
        <w:t xml:space="preserve">har en </w:t>
      </w:r>
      <w:r>
        <w:t>diameter på 315 mm.</w:t>
      </w:r>
      <w:r w:rsidR="00A3167F">
        <w:t xml:space="preserve"> Den ene rørledning har en længde på ca. 140 meter og den anden har en længde på ca. </w:t>
      </w:r>
      <w:r w:rsidR="0066025D">
        <w:t>245 meter.</w:t>
      </w:r>
    </w:p>
    <w:p w14:paraId="6701B148" w14:textId="27ECFD62" w:rsidR="0066025D" w:rsidRDefault="0066025D" w:rsidP="00E72FB3">
      <w:pPr>
        <w:ind w:right="28"/>
        <w:jc w:val="both"/>
      </w:pPr>
    </w:p>
    <w:p w14:paraId="12A2339A" w14:textId="2F9E2E97" w:rsidR="0066025D" w:rsidRDefault="0066025D" w:rsidP="00E72FB3">
      <w:pPr>
        <w:ind w:right="28"/>
        <w:jc w:val="both"/>
      </w:pPr>
      <w:r>
        <w:t>Ribe Amt har den 29. maj 2006 meddelt tilladelse til nedgravning af rørledning (140 meter rørledning) til føring af saltsyre og Esbjerg Kommune har den 5. oktober 2010 meddelt tilladelse til nedgravning af ledning på havneareal. Begge tilladelser er meddelt efter §19 i miljøbeskyttelsesloven. Tilladelser efter miljøbeskyttelseslovens § 19 kan til enhver tid ændres eller tilbagekaldes af kommunen uden erstatning ved risiko for forurening af vandforsyningsanlæg eller ved risiko for miljøbeskyttelsen i øvrigt jf. § 20 i miljøbeskyttelsesloven.</w:t>
      </w:r>
      <w:r w:rsidR="00C36614">
        <w:t xml:space="preserve"> </w:t>
      </w:r>
      <w:r w:rsidR="00454A36">
        <w:t xml:space="preserve">Afgørelserne er </w:t>
      </w:r>
      <w:r w:rsidR="00C36614">
        <w:t>fortsat gældende.</w:t>
      </w:r>
    </w:p>
    <w:p w14:paraId="6D29C302" w14:textId="77777777" w:rsidR="00C36614" w:rsidRDefault="00C36614" w:rsidP="00E72FB3">
      <w:pPr>
        <w:ind w:right="28"/>
        <w:jc w:val="both"/>
      </w:pPr>
      <w:bookmarkStart w:id="43" w:name="_Hlk96520538"/>
    </w:p>
    <w:p w14:paraId="5478E301" w14:textId="77777777" w:rsidR="000B0C04" w:rsidRDefault="009C47F2" w:rsidP="000B0C04">
      <w:pPr>
        <w:ind w:right="28"/>
        <w:jc w:val="both"/>
      </w:pPr>
      <w:r>
        <w:t xml:space="preserve">Placering af rørledning </w:t>
      </w:r>
      <w:r w:rsidR="00C36614">
        <w:t xml:space="preserve">på </w:t>
      </w:r>
      <w:r w:rsidR="000B0C04">
        <w:t xml:space="preserve">140 og </w:t>
      </w:r>
      <w:r w:rsidR="00C36614">
        <w:t xml:space="preserve">245 meter </w:t>
      </w:r>
      <w:r>
        <w:t>fremgår af bilag 4.</w:t>
      </w:r>
      <w:r w:rsidR="000B0C04">
        <w:t xml:space="preserve"> Rørledning på 140 meter har udlevering ved Europakaj. Rørledning på 245 meter har udlevering ved </w:t>
      </w:r>
      <w:proofErr w:type="spellStart"/>
      <w:r w:rsidR="000B0C04">
        <w:t>Vestkraftkaj</w:t>
      </w:r>
      <w:proofErr w:type="spellEnd"/>
      <w:r w:rsidR="000B0C04">
        <w:t>. I bilag 4 er der medtaget ældre tegningsmateriale for placering af rørledning på 245 meter.</w:t>
      </w:r>
    </w:p>
    <w:p w14:paraId="4D34CD37" w14:textId="61A24F26" w:rsidR="000B0C04" w:rsidRDefault="000B0C04" w:rsidP="000B0C04">
      <w:pPr>
        <w:ind w:right="28"/>
        <w:jc w:val="both"/>
      </w:pPr>
    </w:p>
    <w:p w14:paraId="41492572" w14:textId="4DF1452A" w:rsidR="00F65C93" w:rsidRDefault="00F65C93" w:rsidP="000B0C04">
      <w:pPr>
        <w:ind w:right="28"/>
        <w:jc w:val="both"/>
      </w:pPr>
      <w:r>
        <w:t xml:space="preserve">Der er nedlagt 2 stk. produktrør i rørledning til </w:t>
      </w:r>
      <w:proofErr w:type="spellStart"/>
      <w:r>
        <w:t>Vestkraftkaj</w:t>
      </w:r>
      <w:proofErr w:type="spellEnd"/>
      <w:r>
        <w:t xml:space="preserve"> (245 meter rørledningen). Disse 2 produktrør er forberedt til fremtidig fast tilkobling til virksomhedens tankanlæg.</w:t>
      </w:r>
    </w:p>
    <w:p w14:paraId="3BF73F77" w14:textId="174A7E97" w:rsidR="00F65C93" w:rsidRDefault="00F65C93" w:rsidP="000B0C04">
      <w:pPr>
        <w:ind w:right="28"/>
        <w:jc w:val="both"/>
      </w:pPr>
    </w:p>
    <w:p w14:paraId="1FE72FD7" w14:textId="1A5126A7" w:rsidR="00F65C93" w:rsidRDefault="00F65C93" w:rsidP="000B0C04">
      <w:pPr>
        <w:ind w:right="28"/>
        <w:jc w:val="both"/>
      </w:pPr>
      <w:r>
        <w:lastRenderedPageBreak/>
        <w:t>Disse 2 rør er etableret i henhold til EN 12201 med nedenstående specifikationer:</w:t>
      </w:r>
    </w:p>
    <w:p w14:paraId="36448526" w14:textId="60CA90BE" w:rsidR="00F65C93" w:rsidRDefault="00F65C93" w:rsidP="000B0C04">
      <w:pPr>
        <w:ind w:right="28"/>
        <w:jc w:val="both"/>
      </w:pPr>
      <w:r>
        <w:t xml:space="preserve">Materiale: </w:t>
      </w:r>
      <w:proofErr w:type="spellStart"/>
      <w:r>
        <w:t>Polyethylen</w:t>
      </w:r>
      <w:proofErr w:type="spellEnd"/>
      <w:r>
        <w:t>, sort PE100HD</w:t>
      </w:r>
    </w:p>
    <w:p w14:paraId="561FA03D" w14:textId="4C20C233" w:rsidR="00F65C93" w:rsidRDefault="00F65C93" w:rsidP="000B0C04">
      <w:pPr>
        <w:ind w:right="28"/>
        <w:jc w:val="both"/>
      </w:pPr>
      <w:proofErr w:type="spellStart"/>
      <w:r>
        <w:t>Dim</w:t>
      </w:r>
      <w:proofErr w:type="spellEnd"/>
      <w:r>
        <w:t>: Ø90x5,4; DN80</w:t>
      </w:r>
    </w:p>
    <w:p w14:paraId="1FC7015C" w14:textId="0C379E60" w:rsidR="00F65C93" w:rsidRDefault="00F65C93" w:rsidP="000B0C04">
      <w:pPr>
        <w:ind w:right="28"/>
        <w:jc w:val="both"/>
      </w:pPr>
      <w:r>
        <w:t>Tryktrin: SDR17; PN10</w:t>
      </w:r>
    </w:p>
    <w:p w14:paraId="4CC377DB" w14:textId="212F386F" w:rsidR="00F65C93" w:rsidRDefault="00F65C93" w:rsidP="000B0C04">
      <w:pPr>
        <w:ind w:right="28"/>
        <w:jc w:val="both"/>
      </w:pPr>
    </w:p>
    <w:p w14:paraId="2B94ABA1" w14:textId="45CC9ECA" w:rsidR="00F65C93" w:rsidRDefault="00F65C93" w:rsidP="000B0C04">
      <w:pPr>
        <w:ind w:right="28"/>
        <w:jc w:val="both"/>
      </w:pPr>
      <w:r>
        <w:t xml:space="preserve">De 2 produktrør </w:t>
      </w:r>
      <w:r w:rsidR="0006231B">
        <w:t xml:space="preserve">på </w:t>
      </w:r>
      <w:proofErr w:type="spellStart"/>
      <w:r w:rsidR="0006231B">
        <w:t>Vestkraftkaj</w:t>
      </w:r>
      <w:proofErr w:type="spellEnd"/>
      <w:r w:rsidR="0006231B">
        <w:t xml:space="preserve"> er ligeledes indtegnet på oversigtstegning i bilag 4.</w:t>
      </w:r>
    </w:p>
    <w:p w14:paraId="517F91C4" w14:textId="77777777" w:rsidR="00454A36" w:rsidRDefault="00454A36" w:rsidP="00512C3C">
      <w:pPr>
        <w:ind w:right="28"/>
        <w:jc w:val="both"/>
      </w:pPr>
    </w:p>
    <w:bookmarkEnd w:id="43"/>
    <w:p w14:paraId="39AB132E" w14:textId="77777777" w:rsidR="00546945" w:rsidRPr="004A577D" w:rsidRDefault="00546945" w:rsidP="00546945">
      <w:pPr>
        <w:ind w:right="28"/>
        <w:jc w:val="both"/>
        <w:rPr>
          <w:b/>
          <w:bCs/>
        </w:rPr>
      </w:pPr>
      <w:r w:rsidRPr="004A577D">
        <w:rPr>
          <w:b/>
          <w:bCs/>
        </w:rPr>
        <w:t>Drift</w:t>
      </w:r>
    </w:p>
    <w:p w14:paraId="730B97C3" w14:textId="77777777" w:rsidR="00546945" w:rsidRDefault="00546945" w:rsidP="00546945">
      <w:pPr>
        <w:ind w:right="28"/>
        <w:jc w:val="both"/>
      </w:pPr>
      <w:bookmarkStart w:id="44" w:name="_Hlk92373821"/>
      <w:r>
        <w:t>Virksomhedens drift består af nedenstående:</w:t>
      </w:r>
    </w:p>
    <w:p w14:paraId="068F82E6" w14:textId="77777777" w:rsidR="00203A8F" w:rsidRDefault="00203A8F" w:rsidP="00203A8F">
      <w:pPr>
        <w:pStyle w:val="Listeafsnit"/>
        <w:numPr>
          <w:ilvl w:val="0"/>
          <w:numId w:val="23"/>
        </w:numPr>
        <w:ind w:left="567" w:right="28" w:hanging="283"/>
        <w:jc w:val="both"/>
      </w:pPr>
      <w:r>
        <w:t>Oplag af færdigprodukter:</w:t>
      </w:r>
    </w:p>
    <w:p w14:paraId="4A9D6841" w14:textId="77777777" w:rsidR="00203A8F" w:rsidRDefault="00203A8F" w:rsidP="00203A8F">
      <w:pPr>
        <w:pStyle w:val="Listeafsnit"/>
        <w:ind w:left="567" w:right="28"/>
        <w:jc w:val="both"/>
      </w:pPr>
      <w:r>
        <w:t>Produkterne lagres i overjordiske tanke anbragt i tankgård, før videretransport og salg til kunder.</w:t>
      </w:r>
    </w:p>
    <w:p w14:paraId="3031EE4B" w14:textId="607E631A" w:rsidR="00203A8F" w:rsidRDefault="00203A8F" w:rsidP="00546945">
      <w:pPr>
        <w:pStyle w:val="Listeafsnit"/>
        <w:ind w:left="567" w:right="28" w:hanging="283"/>
        <w:jc w:val="both"/>
      </w:pPr>
    </w:p>
    <w:p w14:paraId="4A9C8097" w14:textId="7DFAAC1E" w:rsidR="00B32468" w:rsidRDefault="00B32468" w:rsidP="00B32468">
      <w:pPr>
        <w:pStyle w:val="Listeafsnit"/>
        <w:numPr>
          <w:ilvl w:val="0"/>
          <w:numId w:val="23"/>
        </w:numPr>
        <w:ind w:left="567" w:right="28" w:hanging="283"/>
        <w:jc w:val="both"/>
      </w:pPr>
      <w:r>
        <w:t xml:space="preserve">Modtagelse, oplagring, </w:t>
      </w:r>
      <w:r w:rsidRPr="00ED1027">
        <w:t>blanding</w:t>
      </w:r>
      <w:r>
        <w:t xml:space="preserve"> og </w:t>
      </w:r>
      <w:r w:rsidRPr="00BB2647">
        <w:t>udlevering</w:t>
      </w:r>
      <w:r>
        <w:t xml:space="preserve"> af produkter</w:t>
      </w:r>
    </w:p>
    <w:p w14:paraId="14A9EC6B" w14:textId="7A936969" w:rsidR="00463229" w:rsidRDefault="00463229" w:rsidP="00463229">
      <w:pPr>
        <w:pStyle w:val="Listeafsnit"/>
        <w:ind w:left="567" w:right="28"/>
        <w:jc w:val="both"/>
      </w:pPr>
      <w:r>
        <w:t xml:space="preserve">Tankene kan tilføres </w:t>
      </w:r>
      <w:r w:rsidR="00182F81">
        <w:t>produkter (</w:t>
      </w:r>
      <w:r>
        <w:t>syre</w:t>
      </w:r>
      <w:r w:rsidR="00182F81">
        <w:t>)</w:t>
      </w:r>
      <w:r>
        <w:t xml:space="preserve"> fra skib og tankbiler. Tankene er sikret mod overløb</w:t>
      </w:r>
      <w:r w:rsidR="00887B07">
        <w:t xml:space="preserve"> og automatisk sikret mod tryk og vakuum</w:t>
      </w:r>
      <w:r>
        <w:t>. Hver tank har en automatiskvirkende ventil i tilgangsledningen, som lukker på signal fra 2 af hinanden uafhængige niveaumålere og aktiverer alarm i kontrolrum.</w:t>
      </w:r>
    </w:p>
    <w:p w14:paraId="53C01EFC" w14:textId="77777777" w:rsidR="00182F81" w:rsidRDefault="00182F81" w:rsidP="00463229">
      <w:pPr>
        <w:pStyle w:val="Listeafsnit"/>
        <w:ind w:left="567" w:right="28"/>
        <w:jc w:val="both"/>
      </w:pPr>
    </w:p>
    <w:p w14:paraId="6DC3507C" w14:textId="3D96ABF1" w:rsidR="00887B07" w:rsidRDefault="00887B07" w:rsidP="00463229">
      <w:pPr>
        <w:pStyle w:val="Listeafsnit"/>
        <w:ind w:left="567" w:right="28"/>
        <w:jc w:val="both"/>
      </w:pPr>
      <w:r>
        <w:t xml:space="preserve">Modtagelse af syre overvåges af driftspersonale både ved tilkoblingssted og i kontrolrummet. </w:t>
      </w:r>
      <w:r w:rsidR="00162590">
        <w:t xml:space="preserve">Driftspersonale er i radiokontakt med hinanden under hele operationen. I kontrolrummet vises løbende det aktuelle niveau i hver tank. Ventiler i påfyldningsledningerne styres af personalet i kontrolrummet. Når et tankniveau nærmer sig max. </w:t>
      </w:r>
      <w:r w:rsidR="0006231B">
        <w:t>v</w:t>
      </w:r>
      <w:r w:rsidR="00162590">
        <w:t>ærdi, afgives der en akustisk alarm og en advarselslampe på overvågningsskærmen tænder og blinker. Såfremt påfyldningen fortsætter, er der to af hinanden uafhængige niveauvagter, som griber ind og automatisk afbryder tilførslen. Begge niveauvagter giver akustisk signal og tænder advarselslamper.</w:t>
      </w:r>
    </w:p>
    <w:p w14:paraId="392993B4" w14:textId="77777777" w:rsidR="00C43EA4" w:rsidRDefault="00C43EA4" w:rsidP="00463229">
      <w:pPr>
        <w:pStyle w:val="Listeafsnit"/>
        <w:ind w:left="567" w:right="28"/>
        <w:jc w:val="both"/>
      </w:pPr>
    </w:p>
    <w:p w14:paraId="06EE06FE" w14:textId="24722C6F" w:rsidR="00233444" w:rsidRDefault="00233444" w:rsidP="00463229">
      <w:pPr>
        <w:pStyle w:val="Listeafsnit"/>
        <w:ind w:left="567" w:right="28"/>
        <w:jc w:val="both"/>
      </w:pPr>
      <w:r>
        <w:t xml:space="preserve">Blanding af råvarer </w:t>
      </w:r>
      <w:r w:rsidR="00C43EA4">
        <w:t xml:space="preserve">(fortyndet saltsyre, </w:t>
      </w:r>
      <w:proofErr w:type="spellStart"/>
      <w:r w:rsidR="00C43EA4">
        <w:t>monoetanolamine</w:t>
      </w:r>
      <w:proofErr w:type="spellEnd"/>
      <w:r w:rsidR="00C43EA4">
        <w:t xml:space="preserve"> og CI-6EC) </w:t>
      </w:r>
      <w:r>
        <w:t>kan foretages i den nye 50 m</w:t>
      </w:r>
      <w:r w:rsidRPr="00C43EA4">
        <w:rPr>
          <w:vertAlign w:val="superscript"/>
        </w:rPr>
        <w:t>3</w:t>
      </w:r>
      <w:r>
        <w:t xml:space="preserve"> </w:t>
      </w:r>
      <w:proofErr w:type="gramStart"/>
      <w:r>
        <w:t>PE tank</w:t>
      </w:r>
      <w:proofErr w:type="gramEnd"/>
      <w:r>
        <w:t>. Tanken er forbundet via rørsystem med pumpe, flowmåler, temperaturmåler og diverse ventiler, således at det er muligt at modtage, blande og udlevere fra tanken. Systemet styres via C</w:t>
      </w:r>
      <w:r w:rsidR="006C7024">
        <w:t>OPCO</w:t>
      </w:r>
      <w:r>
        <w:t xml:space="preserve"> SCADA-anlæg, således at produktions data bliver batchlogget for dokumentation og kvalitetssikring.</w:t>
      </w:r>
    </w:p>
    <w:p w14:paraId="475B1C41" w14:textId="77777777" w:rsidR="00C43EA4" w:rsidRDefault="00C43EA4" w:rsidP="00463229">
      <w:pPr>
        <w:pStyle w:val="Listeafsnit"/>
        <w:ind w:left="567" w:right="28"/>
        <w:jc w:val="both"/>
      </w:pPr>
    </w:p>
    <w:p w14:paraId="048ABDC4" w14:textId="75743C8C" w:rsidR="00182F81" w:rsidRDefault="00182F81" w:rsidP="00463229">
      <w:pPr>
        <w:pStyle w:val="Listeafsnit"/>
        <w:ind w:left="567" w:right="28"/>
        <w:jc w:val="both"/>
      </w:pPr>
      <w:r>
        <w:t>Udlevering foregår normalt til tankskib.</w:t>
      </w:r>
    </w:p>
    <w:p w14:paraId="513AD22B" w14:textId="043FD044" w:rsidR="00B32468" w:rsidRDefault="00B32468" w:rsidP="00546945">
      <w:pPr>
        <w:pStyle w:val="Listeafsnit"/>
        <w:ind w:left="567" w:right="28" w:hanging="283"/>
        <w:jc w:val="both"/>
      </w:pPr>
    </w:p>
    <w:p w14:paraId="5B0380EF" w14:textId="75B2322E" w:rsidR="00546945" w:rsidRDefault="00546945" w:rsidP="00546945">
      <w:pPr>
        <w:pStyle w:val="Listeafsnit"/>
        <w:numPr>
          <w:ilvl w:val="0"/>
          <w:numId w:val="23"/>
        </w:numPr>
        <w:ind w:left="567" w:right="28" w:hanging="283"/>
        <w:jc w:val="both"/>
      </w:pPr>
      <w:r>
        <w:t xml:space="preserve">Rensning </w:t>
      </w:r>
      <w:r w:rsidR="00930ADF">
        <w:t>af fortrængningsluft</w:t>
      </w:r>
      <w:r>
        <w:t>:</w:t>
      </w:r>
    </w:p>
    <w:p w14:paraId="30762F9C" w14:textId="4B553145" w:rsidR="00546945" w:rsidRDefault="00930ADF" w:rsidP="00546945">
      <w:pPr>
        <w:pStyle w:val="Listeafsnit"/>
        <w:ind w:left="567" w:right="28"/>
        <w:jc w:val="both"/>
      </w:pPr>
      <w:r>
        <w:t>Fortrængningsluft fra tanke renses</w:t>
      </w:r>
      <w:r w:rsidR="00E75F3F">
        <w:t xml:space="preserve">/neutraliseres </w:t>
      </w:r>
      <w:r>
        <w:t>i</w:t>
      </w:r>
      <w:r w:rsidR="00E75F3F">
        <w:t xml:space="preserve"> gasvaskeanlæg</w:t>
      </w:r>
      <w:r w:rsidR="0006231B">
        <w:t>/dampgenvindingsanlæg</w:t>
      </w:r>
      <w:r>
        <w:t xml:space="preserve"> i forbindelse med</w:t>
      </w:r>
      <w:r w:rsidR="00E75F3F">
        <w:t xml:space="preserve"> indlevering </w:t>
      </w:r>
      <w:r>
        <w:t>af produkter</w:t>
      </w:r>
      <w:r w:rsidR="00E75F3F">
        <w:t xml:space="preserve"> til tankene</w:t>
      </w:r>
      <w:r>
        <w:t>.</w:t>
      </w:r>
    </w:p>
    <w:p w14:paraId="410D44E5" w14:textId="593FFC47" w:rsidR="00546945" w:rsidRDefault="00546945" w:rsidP="00546945">
      <w:pPr>
        <w:pStyle w:val="Listeafsnit"/>
        <w:ind w:left="567" w:right="28" w:hanging="283"/>
        <w:jc w:val="both"/>
      </w:pPr>
    </w:p>
    <w:p w14:paraId="34C02AD4" w14:textId="61F7ABF3" w:rsidR="00E75F3F" w:rsidRDefault="00E75F3F" w:rsidP="00930ADF">
      <w:pPr>
        <w:pStyle w:val="Listeafsnit"/>
        <w:numPr>
          <w:ilvl w:val="0"/>
          <w:numId w:val="23"/>
        </w:numPr>
        <w:ind w:left="567" w:right="28" w:hanging="283"/>
        <w:jc w:val="both"/>
      </w:pPr>
      <w:r>
        <w:t xml:space="preserve">Eventuelle neddræninger mv. sker via faste rørforbindelser til en opsamlingstank for syre. Syren tilbageføres til </w:t>
      </w:r>
      <w:r w:rsidR="00E7598B">
        <w:t>lagertankene via et automatiskvirkende pumpeanlæg. Ved et eventuelt pumpesvigt vil en intern og en ekstern alarm blive aktiveret.</w:t>
      </w:r>
    </w:p>
    <w:p w14:paraId="758C7326" w14:textId="2F35EB32" w:rsidR="00E7598B" w:rsidRDefault="00E7598B" w:rsidP="00E7598B">
      <w:pPr>
        <w:ind w:right="28"/>
        <w:jc w:val="both"/>
      </w:pPr>
    </w:p>
    <w:p w14:paraId="1D8A67F0" w14:textId="77777777" w:rsidR="00203A8F" w:rsidRDefault="00203A8F" w:rsidP="00203A8F">
      <w:pPr>
        <w:pStyle w:val="Listeafsnit"/>
        <w:numPr>
          <w:ilvl w:val="0"/>
          <w:numId w:val="23"/>
        </w:numPr>
        <w:ind w:left="567" w:right="28" w:hanging="283"/>
        <w:jc w:val="both"/>
      </w:pPr>
      <w:bookmarkStart w:id="45" w:name="_Hlk95467890"/>
      <w:bookmarkEnd w:id="44"/>
      <w:r>
        <w:t>Regnvand i tankgården opsamles i en brønd anbragt i tankgården. Regnvand kontrolleres for surhedsgrad. Efter kontrol pumpes regnvand til det offentlige kloaksystem. Ved afvigende pH alarmeres der internt og eksternt og udpumpningen stoppes.</w:t>
      </w:r>
    </w:p>
    <w:p w14:paraId="28E914CA" w14:textId="77777777" w:rsidR="004307B3" w:rsidRDefault="004307B3" w:rsidP="00203A8F">
      <w:pPr>
        <w:ind w:right="28"/>
        <w:jc w:val="both"/>
      </w:pPr>
    </w:p>
    <w:bookmarkEnd w:id="45"/>
    <w:p w14:paraId="1723FD9C" w14:textId="77777777" w:rsidR="00ED1027" w:rsidRDefault="00ED1027" w:rsidP="00ED1027">
      <w:pPr>
        <w:pStyle w:val="Listeafsnit"/>
        <w:numPr>
          <w:ilvl w:val="0"/>
          <w:numId w:val="23"/>
        </w:numPr>
        <w:ind w:left="567" w:right="28" w:hanging="283"/>
        <w:jc w:val="both"/>
      </w:pPr>
      <w:r>
        <w:t>Lækage på rørsystemer i tankgård</w:t>
      </w:r>
    </w:p>
    <w:p w14:paraId="77B47D1E" w14:textId="23E661D7" w:rsidR="00ED1027" w:rsidRDefault="00ED1027" w:rsidP="00ED1027">
      <w:pPr>
        <w:pStyle w:val="Listeafsnit"/>
        <w:ind w:left="567" w:right="28"/>
        <w:jc w:val="both"/>
      </w:pPr>
      <w:r>
        <w:t>Alle tanke er forsynet med en automatisk virkende bundventil. Bundventilen er monteret direkte på den enkelte tank og lukkes ved mekanisk påvirkning fra en fjeder. Bundventilerne lukker ved el- eller styreluftssvigt.</w:t>
      </w:r>
    </w:p>
    <w:p w14:paraId="5844286E" w14:textId="376CCE1B" w:rsidR="00AE4846" w:rsidRDefault="00AE4846" w:rsidP="00ED1027">
      <w:pPr>
        <w:pStyle w:val="Listeafsnit"/>
        <w:ind w:left="567" w:right="28"/>
        <w:jc w:val="both"/>
      </w:pPr>
    </w:p>
    <w:p w14:paraId="642BB49A" w14:textId="5F8DC232" w:rsidR="00AE4846" w:rsidRDefault="00AE4846" w:rsidP="00ED1027">
      <w:pPr>
        <w:pStyle w:val="Listeafsnit"/>
        <w:ind w:left="567" w:right="28"/>
        <w:jc w:val="both"/>
      </w:pPr>
      <w:r>
        <w:lastRenderedPageBreak/>
        <w:t>Normal betjening af bundventilerne sker fra kontrolrummet. Ved aktivering af anlæggets nødstop lukker alle pågående operationer ned og tankanlægget går i udgangsposition og alle normale operationsventiler lukker. Derved er det kun mekaniske sikkerhedssystemer, der fortsat er i funktion.</w:t>
      </w:r>
    </w:p>
    <w:p w14:paraId="5C5FD347" w14:textId="63391FD6" w:rsidR="00AE4846" w:rsidRDefault="00AE4846" w:rsidP="00ED1027">
      <w:pPr>
        <w:pStyle w:val="Listeafsnit"/>
        <w:ind w:left="567" w:right="28"/>
        <w:jc w:val="both"/>
      </w:pPr>
    </w:p>
    <w:p w14:paraId="218734CD" w14:textId="77D0D692" w:rsidR="00AE4846" w:rsidRDefault="001D20D9" w:rsidP="00ED1027">
      <w:pPr>
        <w:pStyle w:val="Listeafsnit"/>
        <w:ind w:left="567" w:right="28"/>
        <w:jc w:val="both"/>
      </w:pPr>
      <w:r>
        <w:t xml:space="preserve">Ved lækage på en syretank er tankgården udstyret med 2 stk. </w:t>
      </w:r>
      <w:proofErr w:type="spellStart"/>
      <w:r>
        <w:t>nødlænsepumper</w:t>
      </w:r>
      <w:proofErr w:type="spellEnd"/>
      <w:r>
        <w:t xml:space="preserve"> af hver 50 m</w:t>
      </w:r>
      <w:r w:rsidRPr="00FA2905">
        <w:rPr>
          <w:vertAlign w:val="superscript"/>
        </w:rPr>
        <w:t>3</w:t>
      </w:r>
      <w:r>
        <w:t>/h. Pumperne er installeret uden for tankgården og står standby. Ved eventuel anvendelse af pumperne kan der pumpes tilbage til ikke beskadigede tanke eller afleveres i eksterne tanke, containere, tankbiler eller tankskib.</w:t>
      </w:r>
    </w:p>
    <w:p w14:paraId="21C48911" w14:textId="0BCB058E" w:rsidR="001D20D9" w:rsidRDefault="001D20D9" w:rsidP="00ED1027">
      <w:pPr>
        <w:pStyle w:val="Listeafsnit"/>
        <w:ind w:left="567" w:right="28"/>
        <w:jc w:val="both"/>
      </w:pPr>
    </w:p>
    <w:p w14:paraId="6230E5DA" w14:textId="3006CA34" w:rsidR="00ED1027" w:rsidRDefault="00DB5506" w:rsidP="004307B3">
      <w:pPr>
        <w:pStyle w:val="Listeafsnit"/>
        <w:ind w:left="567" w:right="28"/>
        <w:jc w:val="both"/>
      </w:pPr>
      <w:r>
        <w:t>Ved aktivitet i tankgården overvåges området og installationerne med 5 stk. videokameraer.</w:t>
      </w:r>
    </w:p>
    <w:p w14:paraId="338C71B2" w14:textId="77777777" w:rsidR="00E75F3F" w:rsidRDefault="00E75F3F" w:rsidP="00512C3C">
      <w:pPr>
        <w:ind w:right="28"/>
        <w:jc w:val="both"/>
      </w:pPr>
    </w:p>
    <w:p w14:paraId="6DE840B7" w14:textId="77777777" w:rsidR="00930ADF" w:rsidRPr="004A577D" w:rsidRDefault="00930ADF" w:rsidP="00930ADF">
      <w:pPr>
        <w:ind w:right="28"/>
        <w:jc w:val="both"/>
        <w:rPr>
          <w:b/>
          <w:bCs/>
        </w:rPr>
      </w:pPr>
      <w:bookmarkStart w:id="46" w:name="_Hlk92373917"/>
      <w:r>
        <w:rPr>
          <w:b/>
          <w:bCs/>
        </w:rPr>
        <w:t>Til- og frakørselsforhold</w:t>
      </w:r>
    </w:p>
    <w:p w14:paraId="1047B052" w14:textId="77777777" w:rsidR="00182F81" w:rsidRDefault="00182F81" w:rsidP="00930ADF">
      <w:pPr>
        <w:jc w:val="both"/>
        <w:rPr>
          <w:szCs w:val="18"/>
        </w:rPr>
      </w:pPr>
      <w:r>
        <w:rPr>
          <w:szCs w:val="18"/>
        </w:rPr>
        <w:t xml:space="preserve">Normalt modtages indgående produkter via tankskib og udleveringen foregår ligeledes normalt til tankskib. Det kan forekomme, at driften indebærer til- og frakørsel af tankbiler. I </w:t>
      </w:r>
      <w:proofErr w:type="spellStart"/>
      <w:r>
        <w:rPr>
          <w:szCs w:val="18"/>
        </w:rPr>
        <w:t>såfald</w:t>
      </w:r>
      <w:proofErr w:type="spellEnd"/>
      <w:r>
        <w:rPr>
          <w:szCs w:val="18"/>
        </w:rPr>
        <w:t xml:space="preserve"> vil der normalt blive tale om 4-6 tankbiler pr. døgn i dagtimerne 7-18.</w:t>
      </w:r>
    </w:p>
    <w:p w14:paraId="78A707B4" w14:textId="77777777" w:rsidR="00930ADF" w:rsidRDefault="00930ADF" w:rsidP="00930ADF">
      <w:pPr>
        <w:jc w:val="both"/>
        <w:rPr>
          <w:szCs w:val="18"/>
        </w:rPr>
      </w:pPr>
    </w:p>
    <w:p w14:paraId="3834E11F" w14:textId="0EB11B17" w:rsidR="00930ADF" w:rsidRDefault="00930ADF" w:rsidP="00930ADF">
      <w:pPr>
        <w:jc w:val="both"/>
        <w:rPr>
          <w:szCs w:val="18"/>
        </w:rPr>
      </w:pPr>
      <w:r w:rsidRPr="000857F3">
        <w:rPr>
          <w:szCs w:val="18"/>
        </w:rPr>
        <w:t>Til- og frakørsel af tank</w:t>
      </w:r>
      <w:r w:rsidR="00727609">
        <w:rPr>
          <w:szCs w:val="18"/>
        </w:rPr>
        <w:t xml:space="preserve">biler </w:t>
      </w:r>
      <w:r>
        <w:rPr>
          <w:szCs w:val="18"/>
        </w:rPr>
        <w:t>sker v</w:t>
      </w:r>
      <w:r w:rsidRPr="000857F3">
        <w:rPr>
          <w:rFonts w:cs="Klavika-Regular"/>
          <w:color w:val="000000"/>
        </w:rPr>
        <w:t xml:space="preserve">ia </w:t>
      </w:r>
      <w:r w:rsidR="00727609">
        <w:rPr>
          <w:rFonts w:cs="Klavika-Regular"/>
          <w:color w:val="000000"/>
        </w:rPr>
        <w:t>Amerikavej og Taurusvej</w:t>
      </w:r>
      <w:r w:rsidRPr="000857F3">
        <w:rPr>
          <w:szCs w:val="18"/>
        </w:rPr>
        <w:t>.</w:t>
      </w:r>
    </w:p>
    <w:bookmarkEnd w:id="46"/>
    <w:p w14:paraId="5D284D82" w14:textId="4B464C0B" w:rsidR="005B0D82" w:rsidRDefault="005B0D82" w:rsidP="00512C3C">
      <w:pPr>
        <w:ind w:right="28"/>
        <w:jc w:val="both"/>
      </w:pPr>
    </w:p>
    <w:p w14:paraId="4A93C22F" w14:textId="40E7FC12" w:rsidR="007422E6" w:rsidRPr="00F0149C" w:rsidRDefault="007422E6" w:rsidP="007422E6">
      <w:pPr>
        <w:jc w:val="both"/>
        <w:rPr>
          <w:b/>
          <w:sz w:val="24"/>
          <w:szCs w:val="24"/>
        </w:rPr>
      </w:pPr>
      <w:r w:rsidRPr="00F0149C">
        <w:rPr>
          <w:b/>
          <w:sz w:val="24"/>
          <w:szCs w:val="24"/>
        </w:rPr>
        <w:t>Drift og driftstid.</w:t>
      </w:r>
    </w:p>
    <w:p w14:paraId="2E543367" w14:textId="77777777" w:rsidR="00462A3E" w:rsidRDefault="00B67CF4" w:rsidP="00B67CF4">
      <w:pPr>
        <w:jc w:val="both"/>
        <w:rPr>
          <w:rFonts w:cs="Arial"/>
        </w:rPr>
      </w:pPr>
      <w:bookmarkStart w:id="47" w:name="_Hlk92373999"/>
      <w:r>
        <w:rPr>
          <w:rFonts w:cs="Arial"/>
        </w:rPr>
        <w:t xml:space="preserve">Virksomheden </w:t>
      </w:r>
      <w:r w:rsidR="00462A3E">
        <w:rPr>
          <w:rFonts w:cs="Arial"/>
        </w:rPr>
        <w:t xml:space="preserve">kan være </w:t>
      </w:r>
      <w:r>
        <w:rPr>
          <w:rFonts w:cs="Arial"/>
        </w:rPr>
        <w:t>i drift døgnet rundt</w:t>
      </w:r>
      <w:r w:rsidR="00462A3E">
        <w:rPr>
          <w:rFonts w:cs="Arial"/>
        </w:rPr>
        <w:t xml:space="preserve"> i forbindelse med ind- og udlevering af produkt.</w:t>
      </w:r>
    </w:p>
    <w:bookmarkEnd w:id="47"/>
    <w:p w14:paraId="15995F9E" w14:textId="77777777" w:rsidR="00462A3E" w:rsidRDefault="00462A3E" w:rsidP="00512C3C">
      <w:pPr>
        <w:ind w:right="28"/>
        <w:jc w:val="both"/>
      </w:pPr>
    </w:p>
    <w:p w14:paraId="138C8C50" w14:textId="77777777" w:rsidR="007422E6" w:rsidRPr="00F0149C" w:rsidRDefault="007422E6" w:rsidP="007422E6">
      <w:pPr>
        <w:jc w:val="both"/>
        <w:rPr>
          <w:b/>
          <w:sz w:val="24"/>
          <w:szCs w:val="24"/>
        </w:rPr>
      </w:pPr>
      <w:r w:rsidRPr="00F0149C">
        <w:rPr>
          <w:b/>
          <w:sz w:val="24"/>
          <w:szCs w:val="24"/>
        </w:rPr>
        <w:t>Produktionskapacitet</w:t>
      </w:r>
      <w:r w:rsidR="002B0A57">
        <w:rPr>
          <w:b/>
          <w:sz w:val="24"/>
          <w:szCs w:val="24"/>
        </w:rPr>
        <w:t>, processer</w:t>
      </w:r>
      <w:r w:rsidRPr="00F0149C">
        <w:rPr>
          <w:b/>
          <w:sz w:val="24"/>
          <w:szCs w:val="24"/>
        </w:rPr>
        <w:t xml:space="preserve"> og forbrug af råvarer</w:t>
      </w:r>
      <w:r w:rsidR="002B0A57">
        <w:rPr>
          <w:b/>
          <w:sz w:val="24"/>
          <w:szCs w:val="24"/>
        </w:rPr>
        <w:t>/hjælpestoffer</w:t>
      </w:r>
      <w:r w:rsidRPr="00F0149C">
        <w:rPr>
          <w:b/>
          <w:sz w:val="24"/>
          <w:szCs w:val="24"/>
        </w:rPr>
        <w:t>.</w:t>
      </w:r>
    </w:p>
    <w:p w14:paraId="6BEC6457" w14:textId="6EBFBF63" w:rsidR="00C865CF" w:rsidRDefault="006F522F" w:rsidP="00512C3C">
      <w:pPr>
        <w:ind w:right="28"/>
        <w:jc w:val="both"/>
        <w:rPr>
          <w:rFonts w:cs="Verdana"/>
        </w:rPr>
      </w:pPr>
      <w:r>
        <w:rPr>
          <w:rFonts w:cs="Verdana"/>
        </w:rPr>
        <w:t xml:space="preserve">Oplag af saltsyre i tankanlæg og ind- og udlevering af disse </w:t>
      </w:r>
      <w:r w:rsidR="0006231B">
        <w:rPr>
          <w:rFonts w:cs="Verdana"/>
        </w:rPr>
        <w:t xml:space="preserve">foregår </w:t>
      </w:r>
      <w:r w:rsidR="00CC41B4">
        <w:rPr>
          <w:rFonts w:cs="Verdana"/>
        </w:rPr>
        <w:t xml:space="preserve">fortrinsvis </w:t>
      </w:r>
      <w:r>
        <w:rPr>
          <w:rFonts w:cs="Verdana"/>
        </w:rPr>
        <w:t>via</w:t>
      </w:r>
      <w:r w:rsidR="00CC41B4">
        <w:rPr>
          <w:rFonts w:cs="Verdana"/>
        </w:rPr>
        <w:t xml:space="preserve"> tankskib.</w:t>
      </w:r>
    </w:p>
    <w:p w14:paraId="487F61A3" w14:textId="59D18E3F" w:rsidR="00CC41B4" w:rsidRDefault="00CC41B4" w:rsidP="00512C3C">
      <w:pPr>
        <w:ind w:right="28"/>
        <w:jc w:val="both"/>
        <w:rPr>
          <w:rFonts w:cs="Verdana"/>
        </w:rPr>
      </w:pPr>
    </w:p>
    <w:p w14:paraId="574AE42C" w14:textId="3546A378" w:rsidR="00CC41B4" w:rsidRDefault="00CC41B4" w:rsidP="00512C3C">
      <w:pPr>
        <w:ind w:right="28"/>
        <w:jc w:val="both"/>
      </w:pPr>
      <w:r>
        <w:rPr>
          <w:rFonts w:cs="Verdana"/>
        </w:rPr>
        <w:t xml:space="preserve">Der opbevares saltsyre, </w:t>
      </w:r>
      <w:proofErr w:type="spellStart"/>
      <w:r>
        <w:rPr>
          <w:rFonts w:cs="Verdana"/>
        </w:rPr>
        <w:t>monoethanolamin</w:t>
      </w:r>
      <w:proofErr w:type="spellEnd"/>
      <w:r>
        <w:rPr>
          <w:rFonts w:cs="Verdana"/>
        </w:rPr>
        <w:t xml:space="preserve"> og CI-6EC.</w:t>
      </w:r>
    </w:p>
    <w:p w14:paraId="00C65A7B" w14:textId="16B8286D" w:rsidR="007422E6" w:rsidRDefault="007422E6" w:rsidP="00512C3C">
      <w:pPr>
        <w:ind w:right="28"/>
        <w:jc w:val="both"/>
      </w:pPr>
    </w:p>
    <w:p w14:paraId="308EF3F8" w14:textId="1E99F309" w:rsidR="00554B73" w:rsidRDefault="00554B73" w:rsidP="00554B73">
      <w:r>
        <w:rPr>
          <w:b/>
          <w:sz w:val="24"/>
          <w:szCs w:val="24"/>
        </w:rPr>
        <w:t>Luft</w:t>
      </w:r>
    </w:p>
    <w:p w14:paraId="21C9741A" w14:textId="77777777" w:rsidR="005B4907" w:rsidRDefault="005B4907" w:rsidP="005B4907">
      <w:pPr>
        <w:ind w:right="28"/>
        <w:jc w:val="both"/>
      </w:pPr>
      <w:r>
        <w:t>Der er ikke egentlige kilder til luftemission.</w:t>
      </w:r>
    </w:p>
    <w:p w14:paraId="4877C58A" w14:textId="77777777" w:rsidR="005B4907" w:rsidRDefault="005B4907" w:rsidP="005B4907">
      <w:pPr>
        <w:ind w:right="28"/>
        <w:jc w:val="both"/>
      </w:pPr>
    </w:p>
    <w:p w14:paraId="35E2238A" w14:textId="6790217B" w:rsidR="005B4907" w:rsidRDefault="005B4907" w:rsidP="005B4907">
      <w:pPr>
        <w:ind w:right="28"/>
        <w:jc w:val="both"/>
      </w:pPr>
      <w:r>
        <w:t xml:space="preserve">Fortrængningsluft fra tankene behandles i gasvasker / skrubber </w:t>
      </w:r>
      <w:r w:rsidR="0006231B">
        <w:t xml:space="preserve">/ dampgenvindingsanlæg </w:t>
      </w:r>
      <w:r>
        <w:t>og opsamles i vaskevand.</w:t>
      </w:r>
    </w:p>
    <w:p w14:paraId="025F6C46" w14:textId="77777777" w:rsidR="005B4907" w:rsidRDefault="005B4907" w:rsidP="00512C3C">
      <w:pPr>
        <w:ind w:right="28"/>
        <w:jc w:val="both"/>
      </w:pPr>
    </w:p>
    <w:p w14:paraId="429CEC8F" w14:textId="249C2EB2" w:rsidR="00554B73" w:rsidRDefault="00554B73" w:rsidP="00554B73">
      <w:r>
        <w:rPr>
          <w:b/>
          <w:sz w:val="24"/>
          <w:szCs w:val="24"/>
        </w:rPr>
        <w:t>Støj</w:t>
      </w:r>
    </w:p>
    <w:p w14:paraId="0E224A2A" w14:textId="77777777" w:rsidR="00554B73" w:rsidRDefault="00554B73" w:rsidP="00554B73">
      <w:pPr>
        <w:jc w:val="both"/>
      </w:pPr>
      <w:r>
        <w:t>Der er følgende kilder, der bidrager til støjbelastningen fra virksomheden:</w:t>
      </w:r>
    </w:p>
    <w:p w14:paraId="5483DE2F" w14:textId="77777777" w:rsidR="00554B73" w:rsidRDefault="00554B73" w:rsidP="00554B73">
      <w:pPr>
        <w:ind w:right="28"/>
        <w:jc w:val="both"/>
      </w:pPr>
    </w:p>
    <w:p w14:paraId="61EFA25D" w14:textId="77777777" w:rsidR="00554B73" w:rsidRDefault="00554B73" w:rsidP="00554B73">
      <w:pPr>
        <w:ind w:right="28"/>
        <w:jc w:val="both"/>
      </w:pPr>
      <w:r>
        <w:t>Faste kilder:</w:t>
      </w:r>
    </w:p>
    <w:p w14:paraId="4134BC33" w14:textId="04F829FC" w:rsidR="00554B73" w:rsidRPr="00C932C0" w:rsidRDefault="00AC56DC" w:rsidP="00554B73">
      <w:pPr>
        <w:pStyle w:val="Listeafsnit"/>
        <w:numPr>
          <w:ilvl w:val="0"/>
          <w:numId w:val="10"/>
        </w:numPr>
        <w:ind w:right="28"/>
        <w:jc w:val="both"/>
      </w:pPr>
      <w:r>
        <w:t>Kompressor anbragt indendørs</w:t>
      </w:r>
    </w:p>
    <w:p w14:paraId="09E23171" w14:textId="77777777" w:rsidR="00AC56DC" w:rsidRDefault="00AC56DC" w:rsidP="00554B73">
      <w:pPr>
        <w:pStyle w:val="Listeafsnit"/>
        <w:numPr>
          <w:ilvl w:val="0"/>
          <w:numId w:val="10"/>
        </w:numPr>
        <w:ind w:right="28"/>
        <w:jc w:val="both"/>
      </w:pPr>
      <w:r>
        <w:t>El pumper anbragt udendørs</w:t>
      </w:r>
    </w:p>
    <w:p w14:paraId="2C6E2BEE" w14:textId="7897EDC5" w:rsidR="00AC56DC" w:rsidRDefault="00B84E75" w:rsidP="00554B73">
      <w:pPr>
        <w:pStyle w:val="Listeafsnit"/>
        <w:numPr>
          <w:ilvl w:val="0"/>
          <w:numId w:val="10"/>
        </w:numPr>
        <w:ind w:right="28"/>
        <w:jc w:val="both"/>
      </w:pPr>
      <w:r>
        <w:t>Intern transport</w:t>
      </w:r>
    </w:p>
    <w:p w14:paraId="5489D9DA" w14:textId="77898E95" w:rsidR="007422E6" w:rsidRDefault="007422E6" w:rsidP="00512C3C">
      <w:pPr>
        <w:ind w:right="28"/>
        <w:jc w:val="both"/>
      </w:pPr>
    </w:p>
    <w:p w14:paraId="732FD93F" w14:textId="7B405EDD" w:rsidR="00B84E75" w:rsidRDefault="00B84E75" w:rsidP="00512C3C">
      <w:pPr>
        <w:ind w:right="28"/>
        <w:jc w:val="both"/>
      </w:pPr>
      <w:r>
        <w:t xml:space="preserve">Ind- og udlevering foretages fortrinsvis via tankskib. Der er derfor minimalt intern transport. Til- og frakørsel til virksomheden foregår via </w:t>
      </w:r>
      <w:r>
        <w:rPr>
          <w:rFonts w:cs="Klavika-Regular"/>
          <w:color w:val="000000"/>
        </w:rPr>
        <w:t>Amerikavej og Taurusvej</w:t>
      </w:r>
      <w:r>
        <w:t>.</w:t>
      </w:r>
    </w:p>
    <w:p w14:paraId="6E2BDB7C" w14:textId="4C87D911" w:rsidR="00B84E75" w:rsidRDefault="00B84E75" w:rsidP="00512C3C">
      <w:pPr>
        <w:ind w:right="28"/>
        <w:jc w:val="both"/>
      </w:pPr>
    </w:p>
    <w:p w14:paraId="477770BD" w14:textId="77777777" w:rsidR="008438C9" w:rsidRPr="00415CC4" w:rsidRDefault="008438C9" w:rsidP="008438C9">
      <w:pPr>
        <w:rPr>
          <w:b/>
          <w:sz w:val="24"/>
          <w:szCs w:val="24"/>
        </w:rPr>
      </w:pPr>
      <w:r w:rsidRPr="00415CC4">
        <w:rPr>
          <w:b/>
          <w:sz w:val="24"/>
          <w:szCs w:val="24"/>
        </w:rPr>
        <w:t>Affald</w:t>
      </w:r>
    </w:p>
    <w:p w14:paraId="2EDA59D9" w14:textId="77777777" w:rsidR="006806D9" w:rsidRPr="00FA6FAA" w:rsidRDefault="006806D9" w:rsidP="006806D9">
      <w:pPr>
        <w:jc w:val="both"/>
      </w:pPr>
      <w:r w:rsidRPr="00FA6FAA">
        <w:t>Der forekommer kun begrænsede affaldsmængder ved normal drift.</w:t>
      </w:r>
    </w:p>
    <w:p w14:paraId="7668A1CF" w14:textId="77777777" w:rsidR="00583749" w:rsidRDefault="00583749" w:rsidP="006806D9">
      <w:pPr>
        <w:jc w:val="both"/>
      </w:pPr>
    </w:p>
    <w:p w14:paraId="52C6A889" w14:textId="77777777" w:rsidR="008438C9" w:rsidRPr="00415CC4" w:rsidRDefault="008438C9" w:rsidP="008438C9">
      <w:pPr>
        <w:rPr>
          <w:b/>
          <w:sz w:val="24"/>
          <w:szCs w:val="24"/>
        </w:rPr>
      </w:pPr>
      <w:r w:rsidRPr="00415CC4">
        <w:rPr>
          <w:b/>
          <w:sz w:val="24"/>
          <w:szCs w:val="24"/>
        </w:rPr>
        <w:t>Spildevand</w:t>
      </w:r>
    </w:p>
    <w:p w14:paraId="35684B8D" w14:textId="77777777" w:rsidR="00B22B17" w:rsidRDefault="00B22B17" w:rsidP="00B22B17">
      <w:pPr>
        <w:jc w:val="both"/>
      </w:pPr>
      <w:r>
        <w:t>Virksomhedens spildevand omfatter følgende:</w:t>
      </w:r>
    </w:p>
    <w:p w14:paraId="64C02B6C" w14:textId="77777777" w:rsidR="00B22B17" w:rsidRDefault="00B22B17" w:rsidP="00B22B17">
      <w:pPr>
        <w:pStyle w:val="Listeafsnit"/>
        <w:numPr>
          <w:ilvl w:val="0"/>
          <w:numId w:val="23"/>
        </w:numPr>
        <w:ind w:left="567" w:hanging="283"/>
        <w:jc w:val="both"/>
        <w:rPr>
          <w:szCs w:val="18"/>
        </w:rPr>
      </w:pPr>
      <w:r>
        <w:rPr>
          <w:szCs w:val="18"/>
        </w:rPr>
        <w:t>Processpildevand</w:t>
      </w:r>
    </w:p>
    <w:p w14:paraId="3B4EBF27" w14:textId="77777777" w:rsidR="00B22B17" w:rsidRDefault="00B22B17" w:rsidP="00B22B17">
      <w:pPr>
        <w:pStyle w:val="Listeafsnit"/>
        <w:numPr>
          <w:ilvl w:val="0"/>
          <w:numId w:val="23"/>
        </w:numPr>
        <w:ind w:left="567" w:hanging="283"/>
        <w:jc w:val="both"/>
        <w:rPr>
          <w:szCs w:val="18"/>
        </w:rPr>
      </w:pPr>
      <w:r>
        <w:rPr>
          <w:szCs w:val="18"/>
        </w:rPr>
        <w:t>Sanitært spildevand</w:t>
      </w:r>
    </w:p>
    <w:p w14:paraId="57080ABE" w14:textId="77777777" w:rsidR="00B22B17" w:rsidRPr="00982D62" w:rsidRDefault="00B22B17" w:rsidP="00B22B17">
      <w:pPr>
        <w:pStyle w:val="Listeafsnit"/>
        <w:numPr>
          <w:ilvl w:val="0"/>
          <w:numId w:val="23"/>
        </w:numPr>
        <w:ind w:left="567" w:hanging="283"/>
        <w:jc w:val="both"/>
        <w:rPr>
          <w:szCs w:val="18"/>
        </w:rPr>
      </w:pPr>
      <w:r w:rsidRPr="00982D62">
        <w:rPr>
          <w:szCs w:val="18"/>
        </w:rPr>
        <w:t>Overfladevand</w:t>
      </w:r>
    </w:p>
    <w:p w14:paraId="23C13D5A" w14:textId="77777777" w:rsidR="00B22B17" w:rsidRDefault="00B22B17" w:rsidP="00B22B17">
      <w:pPr>
        <w:jc w:val="both"/>
      </w:pPr>
    </w:p>
    <w:p w14:paraId="3766DC4F" w14:textId="77777777" w:rsidR="00EB7E26" w:rsidRDefault="00EB7E26" w:rsidP="00EB7E26">
      <w:pPr>
        <w:jc w:val="both"/>
      </w:pPr>
      <w:r w:rsidRPr="00982D62">
        <w:rPr>
          <w:u w:val="single"/>
        </w:rPr>
        <w:t>Processpildevand</w:t>
      </w:r>
      <w:r w:rsidRPr="0006231B">
        <w:t xml:space="preserve"> </w:t>
      </w:r>
      <w:r>
        <w:t>omfatter afledning af brugt vaskevæske fra virksomhedens skrubber. Processpildevandet samles i en udløbsbrønd inden det afledes til forsyningsselskabets spildevandssystem.</w:t>
      </w:r>
    </w:p>
    <w:p w14:paraId="3199099B" w14:textId="528191AC" w:rsidR="00EB7E26" w:rsidRDefault="00EB7E26" w:rsidP="00EB7E26">
      <w:pPr>
        <w:jc w:val="both"/>
      </w:pPr>
    </w:p>
    <w:p w14:paraId="0300AB58" w14:textId="77777777" w:rsidR="007839DB" w:rsidRDefault="007839DB" w:rsidP="00EB7E26">
      <w:pPr>
        <w:jc w:val="both"/>
      </w:pPr>
      <w:r>
        <w:t xml:space="preserve">Al processpildevand </w:t>
      </w:r>
      <w:proofErr w:type="spellStart"/>
      <w:r>
        <w:t>forrenses</w:t>
      </w:r>
      <w:proofErr w:type="spellEnd"/>
      <w:r>
        <w:t xml:space="preserve"> i og afledes via virksomhedens </w:t>
      </w:r>
      <w:proofErr w:type="spellStart"/>
      <w:r>
        <w:t>forrenseanlæg</w:t>
      </w:r>
      <w:proofErr w:type="spellEnd"/>
      <w:r>
        <w:t xml:space="preserve">. </w:t>
      </w:r>
      <w:proofErr w:type="spellStart"/>
      <w:r>
        <w:t>Forrenseanlægget</w:t>
      </w:r>
      <w:proofErr w:type="spellEnd"/>
      <w:r>
        <w:t xml:space="preserve"> neutraliserer fortrængningsluften, der fremkommer ved ind- og udlevering af produkter. Fortrængningsluften renses i skrubberen. Skrubbersystemet anvender natriumhydroxid som vaskevand. Den anvendte skrubbervæske har et saltindhold på 17-20 % NaCl.</w:t>
      </w:r>
    </w:p>
    <w:p w14:paraId="05E4A719" w14:textId="77777777" w:rsidR="007839DB" w:rsidRDefault="007839DB" w:rsidP="00EB7E26">
      <w:pPr>
        <w:jc w:val="both"/>
      </w:pPr>
    </w:p>
    <w:p w14:paraId="29241779" w14:textId="77777777" w:rsidR="00EB7E26" w:rsidRDefault="00EB7E26" w:rsidP="00EB7E26">
      <w:pPr>
        <w:jc w:val="both"/>
      </w:pPr>
      <w:r>
        <w:t>I 2021 er der udledt 150 m</w:t>
      </w:r>
      <w:r w:rsidRPr="00EB7E26">
        <w:rPr>
          <w:vertAlign w:val="superscript"/>
        </w:rPr>
        <w:t>3</w:t>
      </w:r>
      <w:r>
        <w:t xml:space="preserve"> spildevand.</w:t>
      </w:r>
    </w:p>
    <w:p w14:paraId="61503041" w14:textId="66651DF9" w:rsidR="00B22B17" w:rsidRDefault="00B22B17" w:rsidP="00B22B17">
      <w:pPr>
        <w:jc w:val="both"/>
      </w:pPr>
    </w:p>
    <w:p w14:paraId="3A8179FD" w14:textId="77777777" w:rsidR="007839DB" w:rsidRDefault="007839DB" w:rsidP="007839DB">
      <w:pPr>
        <w:jc w:val="both"/>
      </w:pPr>
      <w:r w:rsidRPr="001245A4">
        <w:rPr>
          <w:u w:val="single"/>
        </w:rPr>
        <w:t>Sanitært spildevand</w:t>
      </w:r>
      <w:r w:rsidRPr="0006231B">
        <w:t xml:space="preserve"> </w:t>
      </w:r>
      <w:r w:rsidRPr="001245A4">
        <w:t xml:space="preserve">omfatter almindeligt husspildevand/sanitært spildevand og afledes til </w:t>
      </w:r>
      <w:r>
        <w:t>spildevandsforsyningsselskabets kloaksystem</w:t>
      </w:r>
      <w:r w:rsidRPr="001245A4">
        <w:t>.</w:t>
      </w:r>
    </w:p>
    <w:p w14:paraId="1431A74B" w14:textId="28C33213" w:rsidR="007839DB" w:rsidRDefault="007839DB" w:rsidP="007839DB">
      <w:pPr>
        <w:jc w:val="both"/>
      </w:pPr>
    </w:p>
    <w:p w14:paraId="06CB1016" w14:textId="7114DEFD" w:rsidR="007839DB" w:rsidRDefault="007839DB" w:rsidP="007839DB">
      <w:pPr>
        <w:jc w:val="both"/>
      </w:pPr>
      <w:r w:rsidRPr="00EC4029">
        <w:rPr>
          <w:u w:val="single"/>
        </w:rPr>
        <w:t>Overfladevand</w:t>
      </w:r>
      <w:r>
        <w:t xml:space="preserve"> afledes til spildevandsforsyningsselskabets regnvandssystem.</w:t>
      </w:r>
    </w:p>
    <w:p w14:paraId="0232C74F" w14:textId="77777777" w:rsidR="007839DB" w:rsidRDefault="007839DB" w:rsidP="007839DB">
      <w:pPr>
        <w:jc w:val="both"/>
      </w:pPr>
    </w:p>
    <w:p w14:paraId="24E6AFAF" w14:textId="7CFBAF6C" w:rsidR="00EB7E26" w:rsidRDefault="007839DB" w:rsidP="00B22B17">
      <w:pPr>
        <w:jc w:val="both"/>
      </w:pPr>
      <w:r>
        <w:t>Esbjerg Kommune har den 7. marts 2017 meddelt tilladelse til afledning af processpildevand, sanitært spildevand samt tag- og overfladevand til spildevandsforsyningsselskabets kloaksystem (tilslutningstilladelse).</w:t>
      </w:r>
    </w:p>
    <w:p w14:paraId="5E85C715" w14:textId="4D334C6A" w:rsidR="007839DB" w:rsidRDefault="007839DB" w:rsidP="00B22B17">
      <w:pPr>
        <w:jc w:val="both"/>
      </w:pPr>
    </w:p>
    <w:p w14:paraId="44076BE7" w14:textId="50B64EA1" w:rsidR="007839DB" w:rsidRDefault="007839DB" w:rsidP="00B22B17">
      <w:pPr>
        <w:jc w:val="both"/>
      </w:pPr>
      <w:r>
        <w:t>Det vurderes, at udvidelsen med den nye 50 m</w:t>
      </w:r>
      <w:r w:rsidRPr="005B4907">
        <w:rPr>
          <w:vertAlign w:val="superscript"/>
        </w:rPr>
        <w:t>3</w:t>
      </w:r>
      <w:r>
        <w:t xml:space="preserve"> tank kan indeholdes i denne tilslutningstilladelse.</w:t>
      </w:r>
    </w:p>
    <w:p w14:paraId="5386D2BF" w14:textId="7EA57B95" w:rsidR="007839DB" w:rsidRDefault="007839DB" w:rsidP="00B22B17">
      <w:pPr>
        <w:jc w:val="both"/>
      </w:pPr>
    </w:p>
    <w:p w14:paraId="0A7C469F" w14:textId="77777777" w:rsidR="00CE6C8E" w:rsidRPr="0017753C" w:rsidRDefault="00CE6C8E" w:rsidP="00CE6C8E">
      <w:pPr>
        <w:rPr>
          <w:b/>
          <w:sz w:val="24"/>
          <w:szCs w:val="24"/>
        </w:rPr>
      </w:pPr>
      <w:r w:rsidRPr="0017753C">
        <w:rPr>
          <w:b/>
          <w:sz w:val="24"/>
          <w:szCs w:val="24"/>
        </w:rPr>
        <w:t>Risiko</w:t>
      </w:r>
    </w:p>
    <w:p w14:paraId="38477AE5" w14:textId="4663A17F" w:rsidR="00CE6C8E" w:rsidRDefault="00CE6C8E" w:rsidP="00CE6C8E">
      <w:r>
        <w:t>Tanke med oplag af kemikalier herunder saltsyre er ikke omfattet af risikobekendtgørelsen</w:t>
      </w:r>
      <w:r>
        <w:rPr>
          <w:rStyle w:val="Fodnotehenvisning"/>
        </w:rPr>
        <w:footnoteReference w:id="10"/>
      </w:r>
      <w:r>
        <w:t>.</w:t>
      </w:r>
    </w:p>
    <w:p w14:paraId="73371671" w14:textId="77777777" w:rsidR="00CE6C8E" w:rsidRDefault="00CE6C8E" w:rsidP="00CE6C8E"/>
    <w:p w14:paraId="6DBED367" w14:textId="77777777" w:rsidR="0069720A" w:rsidRPr="0017753C" w:rsidRDefault="0069720A" w:rsidP="0069720A">
      <w:pPr>
        <w:rPr>
          <w:b/>
          <w:sz w:val="24"/>
          <w:szCs w:val="24"/>
        </w:rPr>
      </w:pPr>
      <w:r w:rsidRPr="0017753C">
        <w:rPr>
          <w:b/>
          <w:sz w:val="24"/>
          <w:szCs w:val="24"/>
        </w:rPr>
        <w:t>BAT/Renere teknologi</w:t>
      </w:r>
    </w:p>
    <w:p w14:paraId="3B45086E" w14:textId="77777777" w:rsidR="00894BDE" w:rsidRPr="00A8575F" w:rsidRDefault="00894BDE" w:rsidP="00894BDE">
      <w:pPr>
        <w:jc w:val="both"/>
      </w:pPr>
      <w:r w:rsidRPr="00A8575F">
        <w:t>Det er et grundlæggende krav i miljøbeskyttelsesloven, at forurenende virksomheder skal begrænse forureningen mest muligt ved at anvende den be</w:t>
      </w:r>
      <w:r>
        <w:t>dste tilgængelige teknik (BAT).</w:t>
      </w:r>
    </w:p>
    <w:p w14:paraId="32F8C210" w14:textId="77777777" w:rsidR="00894BDE" w:rsidRDefault="00894BDE" w:rsidP="00894BDE">
      <w:pPr>
        <w:jc w:val="both"/>
      </w:pPr>
    </w:p>
    <w:p w14:paraId="1149C281" w14:textId="5B1EB8FD" w:rsidR="00DB6C3F" w:rsidRDefault="00894BDE" w:rsidP="00DB6C3F">
      <w:pPr>
        <w:jc w:val="both"/>
      </w:pPr>
      <w:r w:rsidRPr="00A8575F">
        <w:t>I forbindelse med miljøgodkendelse og revurdering af miljøgodkendelse af virksomheder/anlæg, skal der derfor stilles krav til virksomheden, der svarer til det</w:t>
      </w:r>
      <w:r>
        <w:t>,</w:t>
      </w:r>
      <w:r w:rsidRPr="00A8575F">
        <w:t xml:space="preserve"> der er opnåeligt ved anvendelse af den bedste tilgængelige teknologi.</w:t>
      </w:r>
      <w:r w:rsidR="00DB6C3F" w:rsidRPr="00DB6C3F">
        <w:t xml:space="preserve"> </w:t>
      </w:r>
      <w:r w:rsidR="00DB6C3F">
        <w:t>Der er taget udgangspunkt i kriterierne i godkendelsesbekendtgørelsens bilag 6.</w:t>
      </w:r>
    </w:p>
    <w:p w14:paraId="34F5FE27" w14:textId="77777777" w:rsidR="00DB6C3F" w:rsidRDefault="00DB6C3F" w:rsidP="00DB6C3F">
      <w:pPr>
        <w:jc w:val="both"/>
      </w:pPr>
    </w:p>
    <w:p w14:paraId="5C23E114" w14:textId="77777777" w:rsidR="00DB6C3F" w:rsidRPr="002739F8" w:rsidRDefault="00DB6C3F" w:rsidP="00DB6C3F">
      <w:pPr>
        <w:jc w:val="both"/>
      </w:pPr>
      <w:r w:rsidRPr="002739F8">
        <w:t>EU har udfærdiget såkaldte BREF-dokumenter for en række virksomheder/anlæg, hvori det fastlægges, hvad der anses for at være den bedste tilgængelige teknologi for den pågældende virksomhedstype/anlægstype.</w:t>
      </w:r>
    </w:p>
    <w:p w14:paraId="5D1174AE" w14:textId="77777777" w:rsidR="00DB6C3F" w:rsidRPr="002739F8" w:rsidRDefault="00DB6C3F" w:rsidP="00DB6C3F">
      <w:pPr>
        <w:jc w:val="both"/>
      </w:pPr>
    </w:p>
    <w:p w14:paraId="01B61194" w14:textId="77777777" w:rsidR="00DB6C3F" w:rsidRPr="002739F8" w:rsidRDefault="00DB6C3F" w:rsidP="00DB6C3F">
      <w:pPr>
        <w:jc w:val="both"/>
      </w:pPr>
      <w:r w:rsidRPr="002739F8">
        <w:t>Der er udfærdiget følgende BREF-dokument, som anses for at være relevant i dette tilfælde: ”Emissioner fra oplagring” fra januar 2006.</w:t>
      </w:r>
    </w:p>
    <w:p w14:paraId="48F29737" w14:textId="77777777" w:rsidR="00DB6C3F" w:rsidRPr="002739F8" w:rsidRDefault="00DB6C3F" w:rsidP="00DB6C3F">
      <w:pPr>
        <w:jc w:val="both"/>
      </w:pPr>
    </w:p>
    <w:p w14:paraId="1D9FFA77" w14:textId="77777777" w:rsidR="00DB6C3F" w:rsidRPr="002739F8" w:rsidRDefault="00DB6C3F" w:rsidP="00DB6C3F">
      <w:pPr>
        <w:jc w:val="both"/>
      </w:pPr>
      <w:r w:rsidRPr="002739F8">
        <w:t>Der er derfor for</w:t>
      </w:r>
      <w:r>
        <w:t>e</w:t>
      </w:r>
      <w:r w:rsidRPr="002739F8">
        <w:t xml:space="preserve">taget en vurdering af informationerne om BAT – herunder særligt dokumentets kapitel 5 om ”Best </w:t>
      </w:r>
      <w:proofErr w:type="spellStart"/>
      <w:r w:rsidRPr="002739F8">
        <w:t>Available</w:t>
      </w:r>
      <w:proofErr w:type="spellEnd"/>
      <w:r w:rsidRPr="002739F8">
        <w:t xml:space="preserve"> </w:t>
      </w:r>
      <w:proofErr w:type="spellStart"/>
      <w:r w:rsidRPr="002739F8">
        <w:t>Techniques</w:t>
      </w:r>
      <w:proofErr w:type="spellEnd"/>
      <w:r w:rsidRPr="002739F8">
        <w:t>” med udgangspunkt i de relevante dele af Miljøstyrelsens BAT-tjekliste for dette BREF-dokument.</w:t>
      </w:r>
    </w:p>
    <w:p w14:paraId="1D5866C6" w14:textId="77777777" w:rsidR="00DB6C3F" w:rsidRPr="002739F8" w:rsidRDefault="00DB6C3F" w:rsidP="00DB6C3F">
      <w:pPr>
        <w:jc w:val="both"/>
      </w:pPr>
    </w:p>
    <w:p w14:paraId="4B48EBA1" w14:textId="77777777" w:rsidR="00DB6C3F" w:rsidRPr="002739F8" w:rsidRDefault="00DB6C3F" w:rsidP="00DB6C3F">
      <w:pPr>
        <w:jc w:val="both"/>
        <w:rPr>
          <w:u w:val="single"/>
        </w:rPr>
      </w:pPr>
      <w:r w:rsidRPr="002739F8">
        <w:rPr>
          <w:u w:val="single"/>
        </w:rPr>
        <w:t>Bemærkninger ift. BREF-dokumentet.</w:t>
      </w:r>
    </w:p>
    <w:p w14:paraId="47845D26" w14:textId="1B33652A" w:rsidR="00DB6C3F" w:rsidRDefault="00DB6C3F" w:rsidP="00DB6C3F">
      <w:pPr>
        <w:jc w:val="both"/>
      </w:pPr>
      <w:r w:rsidRPr="002739F8">
        <w:t>Af BAT-tjeklisten for oplagring af væsker til forebyggelse og nedbringelse af udledninger omhandler bl.a. følgende:</w:t>
      </w:r>
    </w:p>
    <w:p w14:paraId="1DBCB32F" w14:textId="77777777" w:rsidR="00DB6C3F" w:rsidRPr="002739F8" w:rsidRDefault="00DB6C3F" w:rsidP="00DB6C3F">
      <w:pPr>
        <w:jc w:val="both"/>
      </w:pPr>
    </w:p>
    <w:p w14:paraId="7464CC3F" w14:textId="77777777" w:rsidR="00DB6C3F" w:rsidRPr="002739F8" w:rsidRDefault="00DB6C3F" w:rsidP="00DB6C3F">
      <w:pPr>
        <w:numPr>
          <w:ilvl w:val="0"/>
          <w:numId w:val="41"/>
        </w:numPr>
        <w:ind w:left="709" w:hanging="283"/>
        <w:contextualSpacing/>
        <w:jc w:val="both"/>
        <w:rPr>
          <w:sz w:val="18"/>
          <w:szCs w:val="18"/>
        </w:rPr>
      </w:pPr>
      <w:r w:rsidRPr="002739F8">
        <w:rPr>
          <w:sz w:val="18"/>
          <w:szCs w:val="18"/>
        </w:rPr>
        <w:t>Tankdesign</w:t>
      </w:r>
    </w:p>
    <w:p w14:paraId="59FC9495" w14:textId="77777777" w:rsidR="00DB6C3F" w:rsidRPr="002739F8" w:rsidRDefault="00DB6C3F" w:rsidP="00DB6C3F">
      <w:pPr>
        <w:ind w:left="709"/>
        <w:contextualSpacing/>
        <w:jc w:val="both"/>
        <w:rPr>
          <w:sz w:val="18"/>
          <w:szCs w:val="18"/>
        </w:rPr>
      </w:pPr>
      <w:r w:rsidRPr="002739F8">
        <w:rPr>
          <w:sz w:val="18"/>
          <w:szCs w:val="18"/>
        </w:rPr>
        <w:lastRenderedPageBreak/>
        <w:t>Anlægsdesign, materialer, indretninger mv. er af nyeste teknologi. Der er luftrensning for flygtige komponenter.</w:t>
      </w:r>
    </w:p>
    <w:p w14:paraId="49DCF02B" w14:textId="77777777" w:rsidR="00DB6C3F" w:rsidRPr="002739F8" w:rsidRDefault="00DB6C3F" w:rsidP="00DB6C3F">
      <w:pPr>
        <w:jc w:val="both"/>
      </w:pPr>
    </w:p>
    <w:p w14:paraId="3BF68BDF" w14:textId="77777777" w:rsidR="00DB6C3F" w:rsidRPr="002739F8" w:rsidRDefault="00DB6C3F" w:rsidP="00DB6C3F">
      <w:pPr>
        <w:numPr>
          <w:ilvl w:val="0"/>
          <w:numId w:val="41"/>
        </w:numPr>
        <w:ind w:left="709" w:hanging="283"/>
        <w:contextualSpacing/>
        <w:jc w:val="both"/>
        <w:rPr>
          <w:sz w:val="18"/>
          <w:szCs w:val="18"/>
        </w:rPr>
      </w:pPr>
      <w:r w:rsidRPr="002739F8">
        <w:rPr>
          <w:sz w:val="18"/>
          <w:szCs w:val="18"/>
        </w:rPr>
        <w:t>Inspektion, vedligeholdelse og overvågning</w:t>
      </w:r>
    </w:p>
    <w:p w14:paraId="7C60B337" w14:textId="77777777" w:rsidR="00DB6C3F" w:rsidRPr="002739F8" w:rsidRDefault="00DB6C3F" w:rsidP="00DB6C3F">
      <w:pPr>
        <w:ind w:left="709"/>
        <w:contextualSpacing/>
        <w:jc w:val="both"/>
      </w:pPr>
      <w:r w:rsidRPr="002739F8">
        <w:rPr>
          <w:sz w:val="18"/>
          <w:szCs w:val="18"/>
        </w:rPr>
        <w:t>Der benyttes et proaktivt vedligeholdelsessystem og tankinspektioner udføres som risikobaserede inspektioner.</w:t>
      </w:r>
    </w:p>
    <w:p w14:paraId="24C83094" w14:textId="618B91B3" w:rsidR="00DB6C3F" w:rsidRDefault="00DB6C3F" w:rsidP="00DB6C3F">
      <w:pPr>
        <w:jc w:val="both"/>
      </w:pPr>
    </w:p>
    <w:p w14:paraId="2EFC7150" w14:textId="77777777" w:rsidR="00DB6C3F" w:rsidRPr="00E43EE6" w:rsidRDefault="00DB6C3F" w:rsidP="00DB6C3F">
      <w:pPr>
        <w:pStyle w:val="Listeafsnit"/>
        <w:numPr>
          <w:ilvl w:val="0"/>
          <w:numId w:val="41"/>
        </w:numPr>
        <w:ind w:left="709" w:hanging="283"/>
        <w:rPr>
          <w:sz w:val="18"/>
          <w:szCs w:val="18"/>
        </w:rPr>
      </w:pPr>
      <w:r w:rsidRPr="00E43EE6">
        <w:rPr>
          <w:sz w:val="18"/>
          <w:szCs w:val="18"/>
        </w:rPr>
        <w:t>Beliggenhed og layout</w:t>
      </w:r>
    </w:p>
    <w:p w14:paraId="2593D1D9" w14:textId="77777777" w:rsidR="00DB6C3F" w:rsidRPr="00E43EE6" w:rsidRDefault="00DB6C3F" w:rsidP="00DB6C3F">
      <w:pPr>
        <w:pStyle w:val="Listeafsnit"/>
        <w:ind w:left="709"/>
        <w:rPr>
          <w:sz w:val="18"/>
          <w:szCs w:val="18"/>
        </w:rPr>
      </w:pPr>
      <w:r w:rsidRPr="00E43EE6">
        <w:rPr>
          <w:sz w:val="18"/>
          <w:szCs w:val="18"/>
        </w:rPr>
        <w:t xml:space="preserve">Virksomheden er placeret i erhvervsområde </w:t>
      </w:r>
      <w:r>
        <w:rPr>
          <w:sz w:val="18"/>
          <w:szCs w:val="18"/>
        </w:rPr>
        <w:t xml:space="preserve">i område </w:t>
      </w:r>
      <w:r w:rsidRPr="00E43EE6">
        <w:rPr>
          <w:sz w:val="18"/>
          <w:szCs w:val="18"/>
        </w:rPr>
        <w:t>uden drikkevandsinteresser.</w:t>
      </w:r>
    </w:p>
    <w:p w14:paraId="32E625C2" w14:textId="47A8F5F0" w:rsidR="00DB6C3F" w:rsidRDefault="00DB6C3F" w:rsidP="00DB6C3F">
      <w:pPr>
        <w:pStyle w:val="Listeafsnit"/>
        <w:ind w:left="709" w:hanging="283"/>
        <w:rPr>
          <w:sz w:val="18"/>
          <w:szCs w:val="18"/>
        </w:rPr>
      </w:pPr>
    </w:p>
    <w:p w14:paraId="42435898" w14:textId="77777777" w:rsidR="00DB6C3F" w:rsidRPr="00E43EE6" w:rsidRDefault="00DB6C3F" w:rsidP="00DB6C3F">
      <w:pPr>
        <w:pStyle w:val="Listeafsnit"/>
        <w:numPr>
          <w:ilvl w:val="0"/>
          <w:numId w:val="41"/>
        </w:numPr>
        <w:ind w:left="709" w:hanging="283"/>
        <w:rPr>
          <w:sz w:val="18"/>
          <w:szCs w:val="18"/>
        </w:rPr>
      </w:pPr>
      <w:r w:rsidRPr="00E43EE6">
        <w:rPr>
          <w:sz w:val="18"/>
          <w:szCs w:val="18"/>
        </w:rPr>
        <w:t>Tankfarve</w:t>
      </w:r>
      <w:r>
        <w:rPr>
          <w:sz w:val="18"/>
          <w:szCs w:val="18"/>
        </w:rPr>
        <w:t xml:space="preserve"> og trykudligningsventiler</w:t>
      </w:r>
    </w:p>
    <w:p w14:paraId="2CAAA63F" w14:textId="77777777" w:rsidR="00DB6C3F" w:rsidRPr="00E43EE6" w:rsidRDefault="00DB6C3F" w:rsidP="00DB6C3F">
      <w:pPr>
        <w:pStyle w:val="Listeafsnit"/>
        <w:ind w:left="709"/>
        <w:rPr>
          <w:sz w:val="18"/>
          <w:szCs w:val="18"/>
        </w:rPr>
      </w:pPr>
      <w:r>
        <w:rPr>
          <w:sz w:val="18"/>
          <w:szCs w:val="18"/>
        </w:rPr>
        <w:t>Der stilles krav om at t</w:t>
      </w:r>
      <w:r w:rsidRPr="00E43EE6">
        <w:rPr>
          <w:sz w:val="18"/>
          <w:szCs w:val="18"/>
        </w:rPr>
        <w:t xml:space="preserve">ankene </w:t>
      </w:r>
      <w:r>
        <w:rPr>
          <w:sz w:val="18"/>
          <w:szCs w:val="18"/>
        </w:rPr>
        <w:t xml:space="preserve">males i lyse farver for </w:t>
      </w:r>
      <w:r w:rsidRPr="00E43EE6">
        <w:rPr>
          <w:sz w:val="18"/>
          <w:szCs w:val="18"/>
        </w:rPr>
        <w:t>derved</w:t>
      </w:r>
      <w:r>
        <w:rPr>
          <w:sz w:val="18"/>
          <w:szCs w:val="18"/>
        </w:rPr>
        <w:t xml:space="preserve"> at </w:t>
      </w:r>
      <w:r w:rsidRPr="00E43EE6">
        <w:rPr>
          <w:sz w:val="18"/>
          <w:szCs w:val="18"/>
        </w:rPr>
        <w:t>minimere strålevarmen på tanke med flygtige stoffer.</w:t>
      </w:r>
      <w:r>
        <w:rPr>
          <w:sz w:val="18"/>
          <w:szCs w:val="18"/>
        </w:rPr>
        <w:t xml:space="preserve"> Der stilles krav til tryk/</w:t>
      </w:r>
      <w:proofErr w:type="spellStart"/>
      <w:r>
        <w:rPr>
          <w:sz w:val="18"/>
          <w:szCs w:val="18"/>
        </w:rPr>
        <w:t>vacuumventiler</w:t>
      </w:r>
      <w:proofErr w:type="spellEnd"/>
      <w:r>
        <w:rPr>
          <w:sz w:val="18"/>
          <w:szCs w:val="18"/>
        </w:rPr>
        <w:t xml:space="preserve"> på alle lagertankene med damptryk mindre end 1,3 kPa.</w:t>
      </w:r>
    </w:p>
    <w:p w14:paraId="29B88F5D" w14:textId="34BA60C8" w:rsidR="00DB6C3F" w:rsidRDefault="00DB6C3F" w:rsidP="00DB6C3F">
      <w:pPr>
        <w:jc w:val="both"/>
      </w:pPr>
    </w:p>
    <w:p w14:paraId="28609969" w14:textId="77777777" w:rsidR="00DB6C3F" w:rsidRPr="00A8575F" w:rsidRDefault="00DB6C3F" w:rsidP="00DB6C3F">
      <w:pPr>
        <w:numPr>
          <w:ilvl w:val="0"/>
          <w:numId w:val="41"/>
        </w:numPr>
        <w:ind w:left="709" w:hanging="283"/>
        <w:contextualSpacing/>
        <w:jc w:val="both"/>
        <w:rPr>
          <w:sz w:val="18"/>
          <w:szCs w:val="18"/>
        </w:rPr>
      </w:pPr>
      <w:r w:rsidRPr="00A8575F">
        <w:rPr>
          <w:sz w:val="18"/>
          <w:szCs w:val="18"/>
        </w:rPr>
        <w:t>Princip for reduktion af emissioner</w:t>
      </w:r>
    </w:p>
    <w:p w14:paraId="1CEA1495" w14:textId="77777777" w:rsidR="00DB6C3F" w:rsidRDefault="00DB6C3F" w:rsidP="00DB6C3F">
      <w:pPr>
        <w:ind w:left="709"/>
        <w:contextualSpacing/>
        <w:jc w:val="both"/>
        <w:rPr>
          <w:sz w:val="18"/>
          <w:szCs w:val="18"/>
        </w:rPr>
      </w:pPr>
      <w:r w:rsidRPr="00A8575F">
        <w:rPr>
          <w:sz w:val="18"/>
          <w:szCs w:val="18"/>
        </w:rPr>
        <w:t>Tanke placeres i tankgård med mulighed for opsamling af evt. spild.</w:t>
      </w:r>
    </w:p>
    <w:p w14:paraId="5FDF050B" w14:textId="77777777" w:rsidR="009E04D5" w:rsidRDefault="009E04D5" w:rsidP="00DB6C3F">
      <w:pPr>
        <w:ind w:left="709"/>
        <w:contextualSpacing/>
        <w:jc w:val="both"/>
      </w:pPr>
    </w:p>
    <w:p w14:paraId="1D32AB6D" w14:textId="77777777" w:rsidR="00DB6C3F" w:rsidRPr="00A8575F" w:rsidRDefault="00DB6C3F" w:rsidP="00DB6C3F">
      <w:pPr>
        <w:numPr>
          <w:ilvl w:val="0"/>
          <w:numId w:val="41"/>
        </w:numPr>
        <w:ind w:left="709" w:hanging="283"/>
        <w:contextualSpacing/>
        <w:jc w:val="both"/>
        <w:rPr>
          <w:sz w:val="18"/>
          <w:szCs w:val="18"/>
        </w:rPr>
      </w:pPr>
      <w:r w:rsidRPr="00A8575F">
        <w:rPr>
          <w:sz w:val="18"/>
          <w:szCs w:val="18"/>
        </w:rPr>
        <w:t xml:space="preserve">Overvågning af </w:t>
      </w:r>
      <w:proofErr w:type="spellStart"/>
      <w:r w:rsidRPr="00A8575F">
        <w:rPr>
          <w:sz w:val="18"/>
          <w:szCs w:val="18"/>
        </w:rPr>
        <w:t>VOCér</w:t>
      </w:r>
      <w:proofErr w:type="spellEnd"/>
    </w:p>
    <w:p w14:paraId="3CF56155" w14:textId="3F28039A" w:rsidR="009E04D5" w:rsidRDefault="009E04D5" w:rsidP="009E04D5">
      <w:pPr>
        <w:ind w:left="709"/>
        <w:contextualSpacing/>
        <w:jc w:val="both"/>
        <w:rPr>
          <w:sz w:val="18"/>
          <w:szCs w:val="18"/>
        </w:rPr>
      </w:pPr>
      <w:r>
        <w:rPr>
          <w:sz w:val="18"/>
          <w:szCs w:val="18"/>
        </w:rPr>
        <w:t xml:space="preserve">Flygtige dampe ved udlevering fra tanke vaskes i </w:t>
      </w:r>
      <w:proofErr w:type="spellStart"/>
      <w:r>
        <w:rPr>
          <w:sz w:val="18"/>
          <w:szCs w:val="18"/>
        </w:rPr>
        <w:t>scrubber</w:t>
      </w:r>
      <w:proofErr w:type="spellEnd"/>
      <w:r>
        <w:rPr>
          <w:sz w:val="18"/>
          <w:szCs w:val="18"/>
        </w:rPr>
        <w:t>/gasvasker.</w:t>
      </w:r>
    </w:p>
    <w:p w14:paraId="1BFE8EF9" w14:textId="77777777" w:rsidR="009E04D5" w:rsidRDefault="009E04D5" w:rsidP="00DB6C3F">
      <w:pPr>
        <w:ind w:right="28"/>
        <w:jc w:val="both"/>
      </w:pPr>
    </w:p>
    <w:p w14:paraId="3D8EAB47" w14:textId="77777777" w:rsidR="00DB6C3F" w:rsidRPr="00A5736F" w:rsidRDefault="00DB6C3F" w:rsidP="00DB6C3F">
      <w:pPr>
        <w:numPr>
          <w:ilvl w:val="0"/>
          <w:numId w:val="42"/>
        </w:numPr>
        <w:ind w:left="709" w:hanging="283"/>
        <w:contextualSpacing/>
        <w:jc w:val="both"/>
        <w:rPr>
          <w:sz w:val="18"/>
          <w:szCs w:val="18"/>
        </w:rPr>
      </w:pPr>
      <w:r w:rsidRPr="00A5736F">
        <w:rPr>
          <w:sz w:val="18"/>
          <w:szCs w:val="18"/>
        </w:rPr>
        <w:t>Instruktioner og træning</w:t>
      </w:r>
    </w:p>
    <w:p w14:paraId="254D8CAD" w14:textId="77777777" w:rsidR="00DB6C3F" w:rsidRPr="00A5736F" w:rsidRDefault="00DB6C3F" w:rsidP="00DB6C3F">
      <w:pPr>
        <w:ind w:left="709"/>
        <w:contextualSpacing/>
        <w:jc w:val="both"/>
        <w:rPr>
          <w:sz w:val="18"/>
          <w:szCs w:val="18"/>
        </w:rPr>
      </w:pPr>
      <w:r w:rsidRPr="00A5736F">
        <w:rPr>
          <w:sz w:val="18"/>
          <w:szCs w:val="18"/>
        </w:rPr>
        <w:t xml:space="preserve">Driftsprocedurer herunder procedurer for </w:t>
      </w:r>
      <w:r>
        <w:rPr>
          <w:sz w:val="18"/>
          <w:szCs w:val="18"/>
        </w:rPr>
        <w:t>påfyldning / aftapning, betjening af anlægge og rengøring mm.</w:t>
      </w:r>
    </w:p>
    <w:p w14:paraId="67560833" w14:textId="77777777" w:rsidR="009E04D5" w:rsidRDefault="009E04D5" w:rsidP="009E04D5">
      <w:pPr>
        <w:ind w:left="709"/>
        <w:contextualSpacing/>
        <w:jc w:val="both"/>
        <w:rPr>
          <w:sz w:val="18"/>
          <w:szCs w:val="18"/>
        </w:rPr>
      </w:pPr>
    </w:p>
    <w:p w14:paraId="32B0075C" w14:textId="0409E421" w:rsidR="00DB6C3F" w:rsidRPr="00A8575F" w:rsidRDefault="00DB6C3F" w:rsidP="00DB6C3F">
      <w:pPr>
        <w:numPr>
          <w:ilvl w:val="0"/>
          <w:numId w:val="42"/>
        </w:numPr>
        <w:ind w:left="709" w:hanging="283"/>
        <w:contextualSpacing/>
        <w:jc w:val="both"/>
        <w:rPr>
          <w:sz w:val="18"/>
          <w:szCs w:val="18"/>
        </w:rPr>
      </w:pPr>
      <w:r w:rsidRPr="00A8575F">
        <w:rPr>
          <w:sz w:val="18"/>
          <w:szCs w:val="18"/>
        </w:rPr>
        <w:t>Lækager pga. tæring og/eller erosion</w:t>
      </w:r>
    </w:p>
    <w:p w14:paraId="26171F94" w14:textId="77777777" w:rsidR="00DB6C3F" w:rsidRDefault="00DB6C3F" w:rsidP="00DB6C3F">
      <w:pPr>
        <w:ind w:left="709"/>
        <w:contextualSpacing/>
        <w:jc w:val="both"/>
        <w:rPr>
          <w:sz w:val="18"/>
          <w:szCs w:val="18"/>
        </w:rPr>
      </w:pPr>
      <w:r w:rsidRPr="00A8575F">
        <w:rPr>
          <w:sz w:val="18"/>
          <w:szCs w:val="18"/>
        </w:rPr>
        <w:t>Der foretages risikobaserede tankinspektioner (udvendig og indvendig) samt løbende vedligeholdelse og overvågning af tanke og rørforbindelser.</w:t>
      </w:r>
    </w:p>
    <w:p w14:paraId="711D36F1" w14:textId="77777777" w:rsidR="009E04D5" w:rsidRDefault="009E04D5" w:rsidP="00DB6C3F">
      <w:pPr>
        <w:ind w:left="709"/>
        <w:contextualSpacing/>
        <w:jc w:val="both"/>
        <w:rPr>
          <w:sz w:val="18"/>
          <w:szCs w:val="18"/>
        </w:rPr>
      </w:pPr>
    </w:p>
    <w:p w14:paraId="404343E9" w14:textId="77777777" w:rsidR="00DB6C3F" w:rsidRPr="00A8575F" w:rsidRDefault="00DB6C3F" w:rsidP="00DB6C3F">
      <w:pPr>
        <w:numPr>
          <w:ilvl w:val="0"/>
          <w:numId w:val="42"/>
        </w:numPr>
        <w:ind w:left="709" w:hanging="283"/>
        <w:contextualSpacing/>
        <w:jc w:val="both"/>
        <w:rPr>
          <w:sz w:val="18"/>
          <w:szCs w:val="18"/>
        </w:rPr>
      </w:pPr>
      <w:r w:rsidRPr="00A8575F">
        <w:rPr>
          <w:sz w:val="18"/>
          <w:szCs w:val="18"/>
        </w:rPr>
        <w:t>Driftsprocedurer og instrumentering til forebyggelse af overfyldning</w:t>
      </w:r>
    </w:p>
    <w:p w14:paraId="6F91132A" w14:textId="77777777" w:rsidR="00DB6C3F" w:rsidRPr="005B1355" w:rsidRDefault="00DB6C3F" w:rsidP="00DB6C3F">
      <w:pPr>
        <w:ind w:left="709"/>
        <w:contextualSpacing/>
        <w:jc w:val="both"/>
        <w:rPr>
          <w:sz w:val="18"/>
          <w:szCs w:val="18"/>
        </w:rPr>
      </w:pPr>
      <w:r w:rsidRPr="00A8575F">
        <w:rPr>
          <w:sz w:val="18"/>
          <w:szCs w:val="18"/>
        </w:rPr>
        <w:t xml:space="preserve">Der er </w:t>
      </w:r>
      <w:r>
        <w:rPr>
          <w:sz w:val="18"/>
          <w:szCs w:val="18"/>
        </w:rPr>
        <w:t>elektronisk niveaumåler til driftsmåling af væskestanden og en uafhængig overfyldningsalarm.</w:t>
      </w:r>
    </w:p>
    <w:p w14:paraId="2B992413" w14:textId="2923A804" w:rsidR="00DB6C3F" w:rsidRDefault="00DB6C3F" w:rsidP="00DB6C3F">
      <w:pPr>
        <w:ind w:left="709"/>
        <w:contextualSpacing/>
        <w:jc w:val="both"/>
        <w:rPr>
          <w:sz w:val="18"/>
          <w:szCs w:val="18"/>
        </w:rPr>
      </w:pPr>
    </w:p>
    <w:p w14:paraId="38B71AE0" w14:textId="77777777" w:rsidR="009E04D5" w:rsidRPr="0077262B" w:rsidRDefault="009E04D5" w:rsidP="009E04D5">
      <w:pPr>
        <w:numPr>
          <w:ilvl w:val="0"/>
          <w:numId w:val="42"/>
        </w:numPr>
        <w:ind w:left="709" w:hanging="283"/>
        <w:contextualSpacing/>
        <w:jc w:val="both"/>
        <w:rPr>
          <w:sz w:val="18"/>
          <w:szCs w:val="18"/>
        </w:rPr>
      </w:pPr>
      <w:r w:rsidRPr="0077262B">
        <w:rPr>
          <w:sz w:val="18"/>
          <w:szCs w:val="18"/>
        </w:rPr>
        <w:t>Instrumentering og automatisering til detektion af lækager</w:t>
      </w:r>
    </w:p>
    <w:p w14:paraId="638ED652" w14:textId="344DD10A" w:rsidR="009E04D5" w:rsidRPr="00A8575F" w:rsidRDefault="009E04D5" w:rsidP="009E04D5">
      <w:pPr>
        <w:ind w:left="709"/>
        <w:jc w:val="both"/>
        <w:rPr>
          <w:sz w:val="18"/>
          <w:szCs w:val="18"/>
        </w:rPr>
      </w:pPr>
      <w:r w:rsidRPr="0077262B">
        <w:rPr>
          <w:sz w:val="18"/>
          <w:szCs w:val="18"/>
        </w:rPr>
        <w:t>Væsker opbevares i tanke i tankgårde. Der føres regelmæssigt massebalancekontrol med den enkelte tank.</w:t>
      </w:r>
    </w:p>
    <w:p w14:paraId="047CEE1A" w14:textId="77777777" w:rsidR="009E04D5" w:rsidRDefault="009E04D5" w:rsidP="00DB6C3F">
      <w:pPr>
        <w:ind w:left="709"/>
        <w:contextualSpacing/>
        <w:jc w:val="both"/>
        <w:rPr>
          <w:sz w:val="18"/>
          <w:szCs w:val="18"/>
        </w:rPr>
      </w:pPr>
    </w:p>
    <w:p w14:paraId="2D09C372" w14:textId="77777777" w:rsidR="00DB6C3F" w:rsidRPr="003473DD" w:rsidRDefault="00DB6C3F" w:rsidP="00DB6C3F">
      <w:pPr>
        <w:numPr>
          <w:ilvl w:val="0"/>
          <w:numId w:val="42"/>
        </w:numPr>
        <w:ind w:left="709" w:hanging="283"/>
        <w:contextualSpacing/>
        <w:jc w:val="both"/>
        <w:rPr>
          <w:sz w:val="18"/>
          <w:szCs w:val="18"/>
        </w:rPr>
      </w:pPr>
      <w:r w:rsidRPr="003473DD">
        <w:rPr>
          <w:sz w:val="18"/>
          <w:szCs w:val="18"/>
        </w:rPr>
        <w:t>Risikobaseret tilgang til mulig forurening af jord under tanke</w:t>
      </w:r>
    </w:p>
    <w:p w14:paraId="6A9BBE62" w14:textId="77777777" w:rsidR="00DB6C3F" w:rsidRPr="00A8575F" w:rsidRDefault="00DB6C3F" w:rsidP="00DB6C3F">
      <w:pPr>
        <w:ind w:left="709"/>
        <w:contextualSpacing/>
        <w:jc w:val="both"/>
        <w:rPr>
          <w:sz w:val="18"/>
          <w:szCs w:val="18"/>
        </w:rPr>
      </w:pPr>
      <w:r w:rsidRPr="003473DD">
        <w:rPr>
          <w:sz w:val="18"/>
          <w:szCs w:val="18"/>
        </w:rPr>
        <w:t>Der foretages risikobaserede tankinspektioner. Der er inddæmning omkring tankene for at undgå spild til jord.</w:t>
      </w:r>
    </w:p>
    <w:p w14:paraId="20EFD9F2" w14:textId="77777777" w:rsidR="009E04D5" w:rsidRPr="003473DD" w:rsidRDefault="009E04D5" w:rsidP="00DB6C3F">
      <w:pPr>
        <w:ind w:left="709"/>
        <w:contextualSpacing/>
        <w:jc w:val="both"/>
        <w:rPr>
          <w:sz w:val="18"/>
          <w:szCs w:val="18"/>
        </w:rPr>
      </w:pPr>
    </w:p>
    <w:p w14:paraId="001EC465" w14:textId="5C6C4D6B" w:rsidR="00DB6C3F" w:rsidRPr="003473DD" w:rsidRDefault="00DB6C3F" w:rsidP="00DB6C3F">
      <w:pPr>
        <w:numPr>
          <w:ilvl w:val="0"/>
          <w:numId w:val="42"/>
        </w:numPr>
        <w:ind w:left="709" w:hanging="283"/>
        <w:contextualSpacing/>
        <w:jc w:val="both"/>
        <w:rPr>
          <w:sz w:val="18"/>
          <w:szCs w:val="18"/>
        </w:rPr>
      </w:pPr>
      <w:r w:rsidRPr="003473DD">
        <w:rPr>
          <w:sz w:val="18"/>
          <w:szCs w:val="18"/>
        </w:rPr>
        <w:t>Jordbeskyttelse omkring tanke</w:t>
      </w:r>
      <w:r w:rsidR="003315B7">
        <w:rPr>
          <w:sz w:val="18"/>
          <w:szCs w:val="18"/>
        </w:rPr>
        <w:t xml:space="preserve"> (inddæmning)</w:t>
      </w:r>
    </w:p>
    <w:p w14:paraId="3760FD94" w14:textId="77777777" w:rsidR="00DB6C3F" w:rsidRDefault="00DB6C3F" w:rsidP="00DB6C3F">
      <w:pPr>
        <w:ind w:left="709"/>
        <w:contextualSpacing/>
        <w:jc w:val="both"/>
        <w:rPr>
          <w:sz w:val="18"/>
          <w:szCs w:val="18"/>
        </w:rPr>
      </w:pPr>
      <w:r w:rsidRPr="003473DD">
        <w:rPr>
          <w:sz w:val="18"/>
          <w:szCs w:val="18"/>
        </w:rPr>
        <w:t>Tanke til opbevaring af flydende produkter opbevares i tankgård med mulighed for opsamling spild.</w:t>
      </w:r>
    </w:p>
    <w:p w14:paraId="71CB2A31" w14:textId="77777777" w:rsidR="003315B7" w:rsidRDefault="003315B7" w:rsidP="003315B7">
      <w:pPr>
        <w:jc w:val="both"/>
      </w:pPr>
    </w:p>
    <w:p w14:paraId="1A1E7E82" w14:textId="77777777" w:rsidR="003315B7" w:rsidRPr="002B41E9" w:rsidRDefault="003315B7" w:rsidP="003315B7">
      <w:pPr>
        <w:rPr>
          <w:u w:val="single"/>
        </w:rPr>
      </w:pPr>
      <w:r w:rsidRPr="002B41E9">
        <w:rPr>
          <w:u w:val="single"/>
        </w:rPr>
        <w:t>Vurdering</w:t>
      </w:r>
    </w:p>
    <w:p w14:paraId="1EE807E3" w14:textId="173C9368" w:rsidR="003315B7" w:rsidRDefault="003315B7" w:rsidP="003315B7">
      <w:pPr>
        <w:ind w:right="28"/>
        <w:jc w:val="both"/>
      </w:pPr>
      <w:r w:rsidRPr="00023685">
        <w:rPr>
          <w:iCs/>
        </w:rPr>
        <w:t xml:space="preserve">Virksomhedens </w:t>
      </w:r>
      <w:r>
        <w:rPr>
          <w:iCs/>
        </w:rPr>
        <w:t xml:space="preserve">aktiviteter rubriceres under listepunkt D201 i godkendelsesbekendtgørelsen. Der er ikke standardvilkår for listepunkt D201. Der er </w:t>
      </w:r>
      <w:r>
        <w:t>standardvilkår for listepunkt K203, der beskriver tankanlæg. Disse standardvilkår er anvendt, hvor det er fundet relevant.</w:t>
      </w:r>
    </w:p>
    <w:p w14:paraId="6F8E6239" w14:textId="77777777" w:rsidR="003315B7" w:rsidRDefault="003315B7" w:rsidP="003315B7">
      <w:pPr>
        <w:jc w:val="both"/>
        <w:rPr>
          <w:iCs/>
        </w:rPr>
      </w:pPr>
    </w:p>
    <w:p w14:paraId="36527636" w14:textId="77777777" w:rsidR="003315B7" w:rsidRDefault="003315B7" w:rsidP="003315B7">
      <w:pPr>
        <w:jc w:val="both"/>
        <w:rPr>
          <w:iCs/>
        </w:rPr>
      </w:pPr>
      <w:r>
        <w:rPr>
          <w:iCs/>
        </w:rPr>
        <w:t>Miljøgodkendelsen meddeles med relevante standardvilkår. Standardvilkår vurderes at være Bedst Tilgængelig Teknik (BAT).</w:t>
      </w:r>
    </w:p>
    <w:p w14:paraId="24576005" w14:textId="77777777" w:rsidR="004307B3" w:rsidRDefault="004307B3" w:rsidP="003315B7">
      <w:pPr>
        <w:jc w:val="both"/>
        <w:rPr>
          <w:iCs/>
        </w:rPr>
      </w:pPr>
    </w:p>
    <w:p w14:paraId="070A68EF" w14:textId="586B1652" w:rsidR="00B22B17" w:rsidRDefault="003315B7" w:rsidP="004307B3">
      <w:pPr>
        <w:jc w:val="both"/>
      </w:pPr>
      <w:r>
        <w:rPr>
          <w:iCs/>
        </w:rPr>
        <w:t>Esbjerg Kommune vurderer, at COPCO har truffet de nødvendige foranstaltninger til at forebygge og begrænse forureningen ved anvendelse af BAT.</w:t>
      </w:r>
    </w:p>
    <w:p w14:paraId="1D5C0079" w14:textId="77777777" w:rsidR="007422E6" w:rsidRDefault="007422E6" w:rsidP="00F0149C">
      <w:pPr>
        <w:pStyle w:val="Overskrift2"/>
      </w:pPr>
      <w:r>
        <w:lastRenderedPageBreak/>
        <w:t>Kort redegørelse for vilkår</w:t>
      </w:r>
    </w:p>
    <w:p w14:paraId="6D8AD8BA" w14:textId="0C844F9D" w:rsidR="007422E6" w:rsidRDefault="007422E6" w:rsidP="007422E6">
      <w:pPr>
        <w:jc w:val="both"/>
      </w:pPr>
      <w:r>
        <w:t>I overensstemmelse med godkendelsesbekendtgørelsen § 21 stk. 1 skal der stilles relevante vilkår til en række punkter (pkt. 1-13), herunder vilkår til virksomhedens indretning og drift, emissionsvilkår mv.</w:t>
      </w:r>
    </w:p>
    <w:p w14:paraId="4AEEEFFC" w14:textId="4B7967FE" w:rsidR="002034CB" w:rsidRDefault="002034CB" w:rsidP="007422E6">
      <w:pPr>
        <w:jc w:val="both"/>
      </w:pPr>
    </w:p>
    <w:p w14:paraId="65D0B9D4" w14:textId="623BC8FA" w:rsidR="002034CB" w:rsidRDefault="002034CB" w:rsidP="002034CB">
      <w:pPr>
        <w:jc w:val="both"/>
      </w:pPr>
      <w:r>
        <w:t xml:space="preserve">Der er ikke fastsat standardvilkår for denne virksomhedstype (listepunkt D201), </w:t>
      </w:r>
      <w:bookmarkStart w:id="48" w:name="_Hlk33436228"/>
      <w:r>
        <w:t>jf. standardvilkårsbekendtgørelsen</w:t>
      </w:r>
      <w:r>
        <w:rPr>
          <w:rStyle w:val="Fodnotehenvisning"/>
        </w:rPr>
        <w:footnoteReference w:id="11"/>
      </w:r>
      <w:r>
        <w:t>.</w:t>
      </w:r>
    </w:p>
    <w:bookmarkEnd w:id="48"/>
    <w:p w14:paraId="117D5844" w14:textId="24217B55" w:rsidR="002034CB" w:rsidRDefault="002034CB" w:rsidP="002034CB">
      <w:pPr>
        <w:jc w:val="both"/>
      </w:pPr>
    </w:p>
    <w:p w14:paraId="0A91B13B" w14:textId="23F37920" w:rsidR="00145012" w:rsidRDefault="00145012" w:rsidP="00145012">
      <w:pPr>
        <w:jc w:val="both"/>
      </w:pPr>
      <w:r>
        <w:t>Der er imidlertid fastsat standardvilkår for en række andre virksomhedstyper. I standardvilkårsbekendtgørelsen er der fastsat standardvilkår for listepunkt K203 (der blandt andet omhandler oplag af farligt affald i overjordiske stationære tanke over 50 m</w:t>
      </w:r>
      <w:r w:rsidRPr="00145012">
        <w:rPr>
          <w:vertAlign w:val="superscript"/>
        </w:rPr>
        <w:t>3</w:t>
      </w:r>
      <w:r>
        <w:t>). I tidligere standardvilkårsbekendtgørelse</w:t>
      </w:r>
      <w:r>
        <w:rPr>
          <w:rStyle w:val="Fodnotehenvisning"/>
        </w:rPr>
        <w:footnoteReference w:id="12"/>
      </w:r>
      <w:r>
        <w:t xml:space="preserve"> har der været fastsat standardvilkår for listepunkt 5.1d (der blandt andet omhandler anlæg til opbevaring af farligt affald). Standardvilkårene anses for et udtryk for BAT indenfor området, når det er fastsat. Standardvilkår for listepunkt K203 og 5.1d har derfor indgået ved fastsættelsen af vilkårene, i det omfang det har været relevant</w:t>
      </w:r>
      <w:r w:rsidR="00936EC8">
        <w:t>.</w:t>
      </w:r>
    </w:p>
    <w:p w14:paraId="01505696" w14:textId="77777777" w:rsidR="0049679A" w:rsidRDefault="0049679A" w:rsidP="002034CB">
      <w:pPr>
        <w:jc w:val="both"/>
      </w:pPr>
    </w:p>
    <w:p w14:paraId="7AF8DA58" w14:textId="1AC2B4A5" w:rsidR="009603E3" w:rsidRDefault="009603E3" w:rsidP="009603E3">
      <w:pPr>
        <w:jc w:val="both"/>
      </w:pPr>
      <w:r>
        <w:t>Nedenfor henvises flere steder til disse standardvilkår – dette er angivet som fx (K203, 19), som henviser til standardvilkår 19 for listepunkt K203 eller (5.1d, 1), der henviser til standardvilkår nr. 1 for listepunkt 5.1 d fra tidligere standardvilkårsbekendtgørelse.</w:t>
      </w:r>
    </w:p>
    <w:p w14:paraId="77B1A959" w14:textId="77777777" w:rsidR="007422E6" w:rsidRPr="00512C3C" w:rsidRDefault="007422E6" w:rsidP="00512C3C">
      <w:pPr>
        <w:ind w:right="28"/>
        <w:jc w:val="both"/>
      </w:pPr>
    </w:p>
    <w:p w14:paraId="75BAC20D" w14:textId="77777777" w:rsidR="00ED3F5D" w:rsidRDefault="00ED3F5D" w:rsidP="00287208">
      <w:pPr>
        <w:rPr>
          <w:b/>
          <w:sz w:val="24"/>
          <w:szCs w:val="24"/>
        </w:rPr>
      </w:pPr>
      <w:r w:rsidRPr="00287208">
        <w:rPr>
          <w:b/>
          <w:sz w:val="24"/>
          <w:szCs w:val="24"/>
        </w:rPr>
        <w:t>Generelt</w:t>
      </w:r>
    </w:p>
    <w:p w14:paraId="4FC84A02" w14:textId="77777777" w:rsidR="004769A6" w:rsidRDefault="004769A6" w:rsidP="004769A6">
      <w:pPr>
        <w:jc w:val="both"/>
      </w:pPr>
      <w:r>
        <w:t>Virksomheden har hverken på kortere eller længere sigt planer om at bringe aktiviteterne på tankanlægget til ophør.</w:t>
      </w:r>
    </w:p>
    <w:p w14:paraId="51CC0259" w14:textId="77777777" w:rsidR="004769A6" w:rsidRDefault="004769A6" w:rsidP="004769A6">
      <w:pPr>
        <w:jc w:val="both"/>
      </w:pPr>
    </w:p>
    <w:p w14:paraId="29B4FECC" w14:textId="68929753" w:rsidR="004769A6" w:rsidRDefault="004769A6" w:rsidP="009603E3">
      <w:pPr>
        <w:ind w:left="1304" w:hanging="1304"/>
        <w:jc w:val="both"/>
        <w:rPr>
          <w:sz w:val="18"/>
          <w:szCs w:val="18"/>
        </w:rPr>
      </w:pPr>
      <w:r>
        <w:rPr>
          <w:sz w:val="18"/>
          <w:szCs w:val="18"/>
        </w:rPr>
        <w:t>Vilkår 1.</w:t>
      </w:r>
      <w:r w:rsidRPr="00D83789">
        <w:rPr>
          <w:sz w:val="18"/>
          <w:szCs w:val="18"/>
        </w:rPr>
        <w:tab/>
      </w:r>
      <w:r>
        <w:rPr>
          <w:sz w:val="18"/>
          <w:szCs w:val="18"/>
        </w:rPr>
        <w:t xml:space="preserve">Virksomheden skal indberette til tilsynsmyndigheden, når vilkår ikke overholdes. Vilkåret er fastsat i overensstemmelse med </w:t>
      </w:r>
      <w:r w:rsidR="009603E3">
        <w:rPr>
          <w:sz w:val="18"/>
          <w:szCs w:val="18"/>
        </w:rPr>
        <w:t>standardvilkår (5.1d, 2).</w:t>
      </w:r>
    </w:p>
    <w:p w14:paraId="5AC4455C" w14:textId="77777777" w:rsidR="009603E3" w:rsidRPr="00D83789" w:rsidRDefault="009603E3" w:rsidP="009603E3">
      <w:pPr>
        <w:ind w:left="1304" w:hanging="1304"/>
        <w:jc w:val="both"/>
        <w:rPr>
          <w:sz w:val="18"/>
          <w:szCs w:val="18"/>
        </w:rPr>
      </w:pPr>
    </w:p>
    <w:p w14:paraId="1F9FAD9B" w14:textId="07631D20" w:rsidR="004769A6" w:rsidRDefault="004769A6" w:rsidP="004769A6">
      <w:pPr>
        <w:ind w:left="1304" w:hanging="1304"/>
        <w:jc w:val="both"/>
        <w:rPr>
          <w:sz w:val="18"/>
          <w:szCs w:val="18"/>
        </w:rPr>
      </w:pPr>
      <w:r w:rsidRPr="00D83789">
        <w:rPr>
          <w:sz w:val="18"/>
          <w:szCs w:val="18"/>
        </w:rPr>
        <w:t xml:space="preserve">Vilkår </w:t>
      </w:r>
      <w:r>
        <w:rPr>
          <w:sz w:val="18"/>
          <w:szCs w:val="18"/>
        </w:rPr>
        <w:t>2</w:t>
      </w:r>
      <w:r w:rsidRPr="00D83789">
        <w:rPr>
          <w:sz w:val="18"/>
          <w:szCs w:val="18"/>
        </w:rPr>
        <w:t>.</w:t>
      </w:r>
      <w:r w:rsidRPr="00D83789">
        <w:rPr>
          <w:sz w:val="18"/>
          <w:szCs w:val="18"/>
        </w:rPr>
        <w:tab/>
        <w:t xml:space="preserve">Definitionen af ”befæstede areal” og ”tæt belægning”, fastsættes i overensstemmelse med </w:t>
      </w:r>
      <w:r w:rsidR="009603E3">
        <w:rPr>
          <w:sz w:val="18"/>
          <w:szCs w:val="18"/>
        </w:rPr>
        <w:t>standardvilkår (5.1d, 3) og (K203, 2)</w:t>
      </w:r>
      <w:r w:rsidRPr="00D83789">
        <w:rPr>
          <w:sz w:val="18"/>
          <w:szCs w:val="18"/>
        </w:rPr>
        <w:t>.</w:t>
      </w:r>
    </w:p>
    <w:p w14:paraId="4BD3D073" w14:textId="77777777" w:rsidR="004769A6" w:rsidRDefault="004769A6" w:rsidP="004769A6">
      <w:pPr>
        <w:ind w:left="1304" w:hanging="1304"/>
        <w:jc w:val="both"/>
        <w:rPr>
          <w:sz w:val="18"/>
          <w:szCs w:val="18"/>
        </w:rPr>
      </w:pPr>
    </w:p>
    <w:p w14:paraId="17F0AE03" w14:textId="4B0FD97E" w:rsidR="004769A6" w:rsidRPr="00D83789" w:rsidRDefault="004769A6" w:rsidP="004769A6">
      <w:pPr>
        <w:ind w:left="1304" w:hanging="1304"/>
        <w:jc w:val="both"/>
        <w:rPr>
          <w:sz w:val="18"/>
          <w:szCs w:val="18"/>
        </w:rPr>
      </w:pPr>
      <w:r>
        <w:rPr>
          <w:sz w:val="18"/>
          <w:szCs w:val="18"/>
        </w:rPr>
        <w:t>Vilkår 3.</w:t>
      </w:r>
      <w:r w:rsidRPr="00D83789">
        <w:rPr>
          <w:sz w:val="18"/>
          <w:szCs w:val="18"/>
        </w:rPr>
        <w:tab/>
        <w:t xml:space="preserve">Virksomheden har hverken på kortere eller længere sigt planer om at bringe aktiviteterne på adressen til ophør. </w:t>
      </w:r>
      <w:r w:rsidR="008229AE">
        <w:rPr>
          <w:sz w:val="18"/>
          <w:szCs w:val="18"/>
        </w:rPr>
        <w:t>Vilkåret er fastsat i overensstemmelse med standardvilkår (5.1d, 1).</w:t>
      </w:r>
    </w:p>
    <w:p w14:paraId="07506197" w14:textId="77777777" w:rsidR="004769A6" w:rsidRDefault="004769A6" w:rsidP="004769A6">
      <w:pPr>
        <w:ind w:left="1304" w:hanging="1304"/>
        <w:jc w:val="both"/>
        <w:rPr>
          <w:sz w:val="18"/>
          <w:szCs w:val="18"/>
        </w:rPr>
      </w:pPr>
    </w:p>
    <w:p w14:paraId="31BC8FAF" w14:textId="2A9308F9" w:rsidR="004769A6" w:rsidRDefault="004769A6" w:rsidP="004769A6">
      <w:pPr>
        <w:ind w:left="1304" w:hanging="1304"/>
        <w:jc w:val="both"/>
        <w:rPr>
          <w:sz w:val="18"/>
          <w:szCs w:val="18"/>
        </w:rPr>
      </w:pPr>
      <w:r w:rsidRPr="00D83789">
        <w:rPr>
          <w:sz w:val="18"/>
          <w:szCs w:val="18"/>
        </w:rPr>
        <w:t xml:space="preserve">Vilkår </w:t>
      </w:r>
      <w:r>
        <w:rPr>
          <w:sz w:val="18"/>
          <w:szCs w:val="18"/>
        </w:rPr>
        <w:t>4</w:t>
      </w:r>
      <w:r w:rsidRPr="00D83789">
        <w:rPr>
          <w:sz w:val="18"/>
          <w:szCs w:val="18"/>
        </w:rPr>
        <w:t>.</w:t>
      </w:r>
      <w:r w:rsidRPr="00D83789">
        <w:rPr>
          <w:sz w:val="18"/>
          <w:szCs w:val="18"/>
        </w:rPr>
        <w:tab/>
      </w:r>
      <w:r>
        <w:rPr>
          <w:sz w:val="18"/>
          <w:szCs w:val="18"/>
        </w:rPr>
        <w:t xml:space="preserve">I </w:t>
      </w:r>
      <w:r w:rsidRPr="00D83789">
        <w:rPr>
          <w:sz w:val="18"/>
          <w:szCs w:val="18"/>
        </w:rPr>
        <w:t>tilfælde af driftsophør</w:t>
      </w:r>
      <w:r>
        <w:rPr>
          <w:sz w:val="18"/>
          <w:szCs w:val="18"/>
        </w:rPr>
        <w:t xml:space="preserve"> </w:t>
      </w:r>
      <w:r w:rsidRPr="00D83789">
        <w:rPr>
          <w:sz w:val="18"/>
          <w:szCs w:val="18"/>
        </w:rPr>
        <w:t xml:space="preserve">skal </w:t>
      </w:r>
      <w:r>
        <w:rPr>
          <w:sz w:val="18"/>
          <w:szCs w:val="18"/>
        </w:rPr>
        <w:t>der træf</w:t>
      </w:r>
      <w:r w:rsidRPr="00D83789">
        <w:rPr>
          <w:sz w:val="18"/>
          <w:szCs w:val="18"/>
        </w:rPr>
        <w:t>fe</w:t>
      </w:r>
      <w:r>
        <w:rPr>
          <w:sz w:val="18"/>
          <w:szCs w:val="18"/>
        </w:rPr>
        <w:t>s</w:t>
      </w:r>
      <w:r w:rsidRPr="00D83789">
        <w:rPr>
          <w:sz w:val="18"/>
          <w:szCs w:val="18"/>
        </w:rPr>
        <w:t xml:space="preserve"> foranstaltninger for at undgå forurening. Vilkåre</w:t>
      </w:r>
      <w:r>
        <w:rPr>
          <w:sz w:val="18"/>
          <w:szCs w:val="18"/>
        </w:rPr>
        <w:t xml:space="preserve">t </w:t>
      </w:r>
      <w:r w:rsidRPr="00D83789">
        <w:rPr>
          <w:sz w:val="18"/>
          <w:szCs w:val="18"/>
        </w:rPr>
        <w:t>gælder for alle tankanlæg, rørføringer og procesanlæg</w:t>
      </w:r>
      <w:r>
        <w:rPr>
          <w:sz w:val="18"/>
          <w:szCs w:val="18"/>
        </w:rPr>
        <w:t>.</w:t>
      </w:r>
      <w:r w:rsidR="008229AE">
        <w:rPr>
          <w:sz w:val="18"/>
          <w:szCs w:val="18"/>
        </w:rPr>
        <w:t xml:space="preserve"> </w:t>
      </w:r>
      <w:bookmarkStart w:id="49" w:name="_Hlk95736357"/>
      <w:r w:rsidR="008229AE">
        <w:rPr>
          <w:sz w:val="18"/>
          <w:szCs w:val="18"/>
        </w:rPr>
        <w:t>Vilkåret er fastsat i overensstemmelse med standardvilkår (K203, 1).</w:t>
      </w:r>
      <w:bookmarkEnd w:id="49"/>
    </w:p>
    <w:p w14:paraId="29E0FE66" w14:textId="77777777" w:rsidR="004769A6" w:rsidRDefault="004769A6" w:rsidP="004769A6">
      <w:pPr>
        <w:jc w:val="both"/>
      </w:pPr>
    </w:p>
    <w:p w14:paraId="378C5005" w14:textId="77777777" w:rsidR="004769A6" w:rsidRDefault="004769A6" w:rsidP="004769A6">
      <w:pPr>
        <w:jc w:val="both"/>
        <w:rPr>
          <w:u w:val="single"/>
        </w:rPr>
      </w:pPr>
      <w:r>
        <w:rPr>
          <w:u w:val="single"/>
        </w:rPr>
        <w:t>Vurdering.</w:t>
      </w:r>
    </w:p>
    <w:p w14:paraId="1CE695CD" w14:textId="77777777" w:rsidR="004769A6" w:rsidRDefault="004769A6" w:rsidP="004769A6">
      <w:pPr>
        <w:jc w:val="both"/>
      </w:pPr>
      <w:r>
        <w:t>Det vurderes, at der med de stillede vilkår vil blive truffet nødvendige foranstaltninger for at undgå forurening, så stedet efter ophør efterlades i en tilfredsstillende stand.</w:t>
      </w:r>
    </w:p>
    <w:p w14:paraId="6044F06C" w14:textId="77777777" w:rsidR="004769A6" w:rsidRPr="00F0149C" w:rsidRDefault="004769A6" w:rsidP="00415CC4"/>
    <w:p w14:paraId="2C69D033" w14:textId="77777777" w:rsidR="00556012" w:rsidRPr="00287208" w:rsidRDefault="00556012" w:rsidP="00287208">
      <w:pPr>
        <w:rPr>
          <w:b/>
          <w:sz w:val="24"/>
          <w:szCs w:val="24"/>
        </w:rPr>
      </w:pPr>
      <w:r w:rsidRPr="00287208">
        <w:rPr>
          <w:b/>
          <w:sz w:val="24"/>
          <w:szCs w:val="24"/>
        </w:rPr>
        <w:t>Indretning</w:t>
      </w:r>
      <w:bookmarkEnd w:id="41"/>
      <w:bookmarkEnd w:id="42"/>
      <w:r w:rsidRPr="00287208">
        <w:rPr>
          <w:b/>
          <w:sz w:val="24"/>
          <w:szCs w:val="24"/>
        </w:rPr>
        <w:t xml:space="preserve"> og drift</w:t>
      </w:r>
    </w:p>
    <w:p w14:paraId="63F06544" w14:textId="77777777" w:rsidR="0088635C" w:rsidRPr="0048683C" w:rsidRDefault="0088635C" w:rsidP="0088635C">
      <w:pPr>
        <w:ind w:right="28"/>
        <w:jc w:val="both"/>
      </w:pPr>
      <w:r>
        <w:t>I overensstemmelse med godkendelsesbekendtgørelsens § 21 er der stillet vilkår om virksomhedens indretning og drift, der er nødvendige for at sikre, at virksomheden ikke påfører omgivelserne væsentlig forurening, herunder ved uheld.</w:t>
      </w:r>
    </w:p>
    <w:p w14:paraId="1869E08F" w14:textId="0A48CB0B" w:rsidR="0088635C" w:rsidRDefault="0088635C" w:rsidP="0088635C">
      <w:pPr>
        <w:jc w:val="both"/>
      </w:pPr>
    </w:p>
    <w:p w14:paraId="3D2AAA48" w14:textId="437D0DCE" w:rsidR="006B7996" w:rsidRDefault="006B7996" w:rsidP="006B7996">
      <w:pPr>
        <w:ind w:left="1304" w:hanging="1304"/>
        <w:jc w:val="both"/>
        <w:rPr>
          <w:rFonts w:cs="Arial"/>
          <w:sz w:val="18"/>
          <w:szCs w:val="18"/>
        </w:rPr>
      </w:pPr>
      <w:r>
        <w:rPr>
          <w:rFonts w:cs="Arial"/>
          <w:sz w:val="18"/>
          <w:szCs w:val="18"/>
        </w:rPr>
        <w:t>Vilkår 5.</w:t>
      </w:r>
      <w:r w:rsidRPr="00D67FFE">
        <w:rPr>
          <w:rFonts w:cs="Arial"/>
          <w:sz w:val="18"/>
          <w:szCs w:val="18"/>
        </w:rPr>
        <w:tab/>
      </w:r>
      <w:r>
        <w:rPr>
          <w:rFonts w:cs="Arial"/>
          <w:sz w:val="18"/>
          <w:szCs w:val="18"/>
        </w:rPr>
        <w:t>Vilkåret viderefører bestemmelser fastsat i revurderet miljøgodkendelse fra 2002 og sikre, at ændringer i ejerforhold videregives til tilsynsmyndighed.</w:t>
      </w:r>
    </w:p>
    <w:p w14:paraId="52640924" w14:textId="77777777" w:rsidR="006B7996" w:rsidRDefault="006B7996" w:rsidP="006B7996">
      <w:pPr>
        <w:ind w:left="1304" w:hanging="1304"/>
        <w:jc w:val="both"/>
        <w:rPr>
          <w:rFonts w:cs="Arial"/>
          <w:sz w:val="18"/>
          <w:szCs w:val="18"/>
        </w:rPr>
      </w:pPr>
    </w:p>
    <w:p w14:paraId="7BFD6C1E" w14:textId="2C6B9031" w:rsidR="00C55362" w:rsidRDefault="0088635C" w:rsidP="00C55362">
      <w:pPr>
        <w:ind w:left="1304" w:hanging="1304"/>
        <w:jc w:val="both"/>
        <w:rPr>
          <w:sz w:val="18"/>
          <w:szCs w:val="18"/>
        </w:rPr>
      </w:pPr>
      <w:r>
        <w:rPr>
          <w:rFonts w:cs="Arial"/>
          <w:sz w:val="18"/>
          <w:szCs w:val="18"/>
        </w:rPr>
        <w:t xml:space="preserve">Vilkår </w:t>
      </w:r>
      <w:r w:rsidR="006B7996">
        <w:rPr>
          <w:rFonts w:cs="Arial"/>
          <w:sz w:val="18"/>
          <w:szCs w:val="18"/>
        </w:rPr>
        <w:t>6</w:t>
      </w:r>
      <w:r>
        <w:rPr>
          <w:rFonts w:cs="Arial"/>
          <w:sz w:val="18"/>
          <w:szCs w:val="18"/>
        </w:rPr>
        <w:t>.</w:t>
      </w:r>
      <w:r w:rsidRPr="00D67FFE">
        <w:rPr>
          <w:rFonts w:cs="Arial"/>
          <w:sz w:val="18"/>
          <w:szCs w:val="18"/>
        </w:rPr>
        <w:tab/>
        <w:t xml:space="preserve">For at minimere risikoen for, at uvedkommende foretager hærværk e.l. på tankanlægget og de øvrige relevante områder, stilles der i godkendelsen vilkår om, at virksomhedens </w:t>
      </w:r>
      <w:r w:rsidRPr="00D67FFE">
        <w:rPr>
          <w:rFonts w:cs="Arial"/>
          <w:sz w:val="18"/>
          <w:szCs w:val="18"/>
        </w:rPr>
        <w:lastRenderedPageBreak/>
        <w:t>anlæg og indretninger, der ved hærværk kan give anledning til forurening, skal være utilgængelig for uvedkommende ved indhegning af aktiviteterne med et minimum 1,8 m højt hegn med aflåste porte og ved aflåsning af relevante bygninger og containere. Vilkåret er stillet med udgangspunkt i</w:t>
      </w:r>
      <w:r w:rsidR="00C55362">
        <w:rPr>
          <w:rFonts w:cs="Arial"/>
          <w:sz w:val="18"/>
          <w:szCs w:val="18"/>
        </w:rPr>
        <w:t xml:space="preserve"> </w:t>
      </w:r>
      <w:r w:rsidR="00C55362">
        <w:rPr>
          <w:sz w:val="18"/>
          <w:szCs w:val="18"/>
        </w:rPr>
        <w:t>standardvilkår (K203, 4) og (5.1d, 5).</w:t>
      </w:r>
    </w:p>
    <w:p w14:paraId="225AF09D" w14:textId="77777777" w:rsidR="0088635C" w:rsidRPr="00D67FFE" w:rsidRDefault="0088635C" w:rsidP="0088635C">
      <w:pPr>
        <w:ind w:left="1304" w:hanging="1304"/>
        <w:jc w:val="both"/>
        <w:rPr>
          <w:rFonts w:cs="Arial"/>
          <w:sz w:val="18"/>
          <w:szCs w:val="18"/>
        </w:rPr>
      </w:pPr>
    </w:p>
    <w:p w14:paraId="15CD8437" w14:textId="77777777" w:rsidR="0088635C" w:rsidRPr="00D67FFE" w:rsidRDefault="0088635C" w:rsidP="0088635C">
      <w:pPr>
        <w:ind w:left="1304" w:hanging="1304"/>
        <w:jc w:val="both"/>
        <w:rPr>
          <w:rFonts w:cs="Arial"/>
          <w:i/>
          <w:sz w:val="18"/>
          <w:szCs w:val="18"/>
        </w:rPr>
      </w:pPr>
      <w:r w:rsidRPr="00D67FFE">
        <w:rPr>
          <w:rFonts w:cs="Arial"/>
          <w:i/>
          <w:sz w:val="18"/>
          <w:szCs w:val="18"/>
        </w:rPr>
        <w:t>Tankanlæg</w:t>
      </w:r>
    </w:p>
    <w:p w14:paraId="0855E8E8" w14:textId="0CBFE068" w:rsidR="0088635C" w:rsidRPr="00D67FFE" w:rsidRDefault="0088635C" w:rsidP="0088635C">
      <w:pPr>
        <w:ind w:left="1304" w:hanging="1304"/>
        <w:jc w:val="both"/>
        <w:rPr>
          <w:rFonts w:cs="Arial"/>
          <w:sz w:val="18"/>
          <w:szCs w:val="18"/>
        </w:rPr>
      </w:pPr>
      <w:r w:rsidRPr="00D67FFE">
        <w:rPr>
          <w:rFonts w:cs="Arial"/>
          <w:sz w:val="18"/>
          <w:szCs w:val="18"/>
        </w:rPr>
        <w:t xml:space="preserve">Vilkår </w:t>
      </w:r>
      <w:r w:rsidR="006B7996">
        <w:rPr>
          <w:rFonts w:cs="Arial"/>
          <w:sz w:val="18"/>
          <w:szCs w:val="18"/>
        </w:rPr>
        <w:t>7</w:t>
      </w:r>
      <w:r w:rsidRPr="00D67FFE">
        <w:rPr>
          <w:rFonts w:cs="Arial"/>
          <w:sz w:val="18"/>
          <w:szCs w:val="18"/>
        </w:rPr>
        <w:t>.</w:t>
      </w:r>
      <w:r w:rsidRPr="00D67FFE">
        <w:rPr>
          <w:rFonts w:cs="Arial"/>
          <w:sz w:val="18"/>
          <w:szCs w:val="18"/>
        </w:rPr>
        <w:tab/>
        <w:t xml:space="preserve">I godkendelsen stilles der en række vilkår til indretning og drift af tankanlæg, herunder rørføringer og slanger. Vilkår </w:t>
      </w:r>
      <w:r w:rsidR="006B7996">
        <w:rPr>
          <w:rFonts w:cs="Arial"/>
          <w:sz w:val="18"/>
          <w:szCs w:val="18"/>
        </w:rPr>
        <w:t>7</w:t>
      </w:r>
      <w:r w:rsidRPr="00D67FFE">
        <w:rPr>
          <w:rFonts w:cs="Arial"/>
          <w:sz w:val="18"/>
          <w:szCs w:val="18"/>
        </w:rPr>
        <w:t xml:space="preserve"> stilles </w:t>
      </w:r>
      <w:r w:rsidR="006B7996">
        <w:rPr>
          <w:sz w:val="18"/>
          <w:szCs w:val="18"/>
        </w:rPr>
        <w:t>i overensstemmelse med standardvilkår (K203, 19) og (5.1d, 20)</w:t>
      </w:r>
      <w:r w:rsidRPr="00D67FFE">
        <w:rPr>
          <w:rFonts w:cs="Arial"/>
          <w:sz w:val="18"/>
          <w:szCs w:val="18"/>
        </w:rPr>
        <w:t>.</w:t>
      </w:r>
    </w:p>
    <w:p w14:paraId="62D4C53A" w14:textId="27BCBC9F" w:rsidR="0088635C" w:rsidRDefault="0088635C" w:rsidP="0088635C">
      <w:pPr>
        <w:ind w:left="1304"/>
        <w:jc w:val="both"/>
        <w:rPr>
          <w:rFonts w:cs="Arial"/>
          <w:sz w:val="18"/>
          <w:szCs w:val="18"/>
        </w:rPr>
      </w:pPr>
      <w:r w:rsidRPr="00D67FFE">
        <w:rPr>
          <w:rFonts w:cs="Arial"/>
          <w:sz w:val="18"/>
          <w:szCs w:val="18"/>
        </w:rPr>
        <w:t>Der stilles bl.a. vilkår til det stationære tankanlæg, der modsvarer de vilkår, der stilles til andre overjordiske tankanlæg, jf. olietanksbekendtgørelsen</w:t>
      </w:r>
      <w:r w:rsidRPr="00D67FFE">
        <w:rPr>
          <w:rStyle w:val="Fodnotehenvisning"/>
          <w:rFonts w:cs="Arial"/>
          <w:sz w:val="18"/>
          <w:szCs w:val="18"/>
        </w:rPr>
        <w:footnoteReference w:id="13"/>
      </w:r>
      <w:r w:rsidRPr="00D67FFE">
        <w:rPr>
          <w:rFonts w:cs="Arial"/>
          <w:sz w:val="18"/>
          <w:szCs w:val="18"/>
        </w:rPr>
        <w:t xml:space="preserve"> samt Miljøstyrelsens vejledning om miljøkrav til store olieoplag</w:t>
      </w:r>
      <w:r w:rsidRPr="00D67FFE">
        <w:rPr>
          <w:rStyle w:val="Fodnotehenvisning"/>
          <w:rFonts w:cs="Arial"/>
          <w:sz w:val="18"/>
          <w:szCs w:val="18"/>
        </w:rPr>
        <w:footnoteReference w:id="14"/>
      </w:r>
      <w:r w:rsidRPr="00D67FFE">
        <w:rPr>
          <w:rFonts w:cs="Arial"/>
          <w:sz w:val="18"/>
          <w:szCs w:val="18"/>
        </w:rPr>
        <w:t>, herunder vilkår om at tankanlæg skal være tætte og i god vedligeholdelsesstand, skal være sikret mod påkørsel, skal være udformet som lukkede beholdere med fast tag</w:t>
      </w:r>
      <w:r w:rsidR="00523A06">
        <w:rPr>
          <w:rFonts w:cs="Arial"/>
          <w:sz w:val="18"/>
          <w:szCs w:val="18"/>
        </w:rPr>
        <w:t xml:space="preserve"> jf. Miljøstyrelsens luftvejledning</w:t>
      </w:r>
      <w:r w:rsidR="00523A06">
        <w:rPr>
          <w:rStyle w:val="Fodnotehenvisning"/>
          <w:rFonts w:cs="Arial"/>
          <w:sz w:val="18"/>
          <w:szCs w:val="18"/>
        </w:rPr>
        <w:footnoteReference w:id="15"/>
      </w:r>
      <w:r w:rsidRPr="00D67FFE">
        <w:rPr>
          <w:rFonts w:cs="Arial"/>
          <w:sz w:val="18"/>
          <w:szCs w:val="18"/>
        </w:rPr>
        <w:t xml:space="preserve"> og opstilles på et varigt stabilt underlag.</w:t>
      </w:r>
      <w:r w:rsidR="00862357">
        <w:rPr>
          <w:rFonts w:cs="Arial"/>
          <w:sz w:val="18"/>
          <w:szCs w:val="18"/>
        </w:rPr>
        <w:t xml:space="preserve"> </w:t>
      </w:r>
      <w:bookmarkStart w:id="50" w:name="_Hlk96520743"/>
      <w:r w:rsidR="00862357">
        <w:rPr>
          <w:rFonts w:cs="Arial"/>
          <w:sz w:val="18"/>
          <w:szCs w:val="18"/>
        </w:rPr>
        <w:t>I Miljøstyrelsens luftvejledning er der anbefalinger til tankanlæg afhængig af produkternes damptryk. Det fremgår af</w:t>
      </w:r>
      <w:r w:rsidR="00B8670E">
        <w:rPr>
          <w:rFonts w:cs="Arial"/>
          <w:sz w:val="18"/>
          <w:szCs w:val="18"/>
        </w:rPr>
        <w:t xml:space="preserve"> sikkerhedsdatablad</w:t>
      </w:r>
      <w:r w:rsidR="00862357">
        <w:rPr>
          <w:rFonts w:cs="Arial"/>
          <w:sz w:val="18"/>
          <w:szCs w:val="18"/>
        </w:rPr>
        <w:t xml:space="preserve"> for saltsyre, at damptryk er 21,8 HPa = 2,2 kPa</w:t>
      </w:r>
      <w:r w:rsidR="00B8670E">
        <w:rPr>
          <w:rFonts w:cs="Arial"/>
          <w:sz w:val="18"/>
          <w:szCs w:val="18"/>
        </w:rPr>
        <w:t>. D</w:t>
      </w:r>
      <w:r w:rsidR="00862357">
        <w:rPr>
          <w:rFonts w:cs="Arial"/>
          <w:sz w:val="18"/>
          <w:szCs w:val="18"/>
        </w:rPr>
        <w:t xml:space="preserve">ermed </w:t>
      </w:r>
      <w:r w:rsidR="00B8670E">
        <w:rPr>
          <w:rFonts w:cs="Arial"/>
          <w:sz w:val="18"/>
          <w:szCs w:val="18"/>
        </w:rPr>
        <w:t xml:space="preserve">er der </w:t>
      </w:r>
      <w:r w:rsidR="00862357">
        <w:rPr>
          <w:rFonts w:cs="Arial"/>
          <w:sz w:val="18"/>
          <w:szCs w:val="18"/>
        </w:rPr>
        <w:t xml:space="preserve">krav om fast tag og anvendelse af </w:t>
      </w:r>
      <w:r w:rsidR="00862357" w:rsidRPr="004E7C2B">
        <w:rPr>
          <w:rFonts w:cs="Arial"/>
          <w:sz w:val="18"/>
          <w:szCs w:val="18"/>
        </w:rPr>
        <w:t>dampgenvindingsanlæg</w:t>
      </w:r>
      <w:r w:rsidR="00703F55" w:rsidRPr="004E7C2B">
        <w:rPr>
          <w:rFonts w:cs="Arial"/>
          <w:sz w:val="18"/>
          <w:szCs w:val="18"/>
        </w:rPr>
        <w:t>.</w:t>
      </w:r>
    </w:p>
    <w:p w14:paraId="6578992D" w14:textId="77777777" w:rsidR="00B8670E" w:rsidRDefault="00B8670E" w:rsidP="0088635C">
      <w:pPr>
        <w:ind w:left="1304"/>
        <w:jc w:val="both"/>
        <w:rPr>
          <w:rFonts w:cs="Arial"/>
          <w:sz w:val="18"/>
          <w:szCs w:val="18"/>
        </w:rPr>
      </w:pPr>
    </w:p>
    <w:p w14:paraId="60D89066" w14:textId="0E9CDA5C" w:rsidR="004E7C2B" w:rsidRDefault="004E7C2B" w:rsidP="0088635C">
      <w:pPr>
        <w:ind w:left="1304"/>
        <w:jc w:val="both"/>
        <w:rPr>
          <w:rFonts w:cs="Arial"/>
          <w:sz w:val="18"/>
          <w:szCs w:val="18"/>
        </w:rPr>
      </w:pPr>
      <w:r>
        <w:rPr>
          <w:rFonts w:cs="Arial"/>
          <w:sz w:val="18"/>
          <w:szCs w:val="18"/>
        </w:rPr>
        <w:t>Det er oplyst, at der er dampgenvindingsanlæg på tankanlægget.</w:t>
      </w:r>
    </w:p>
    <w:p w14:paraId="3271B08C" w14:textId="4E8EBC61" w:rsidR="00B8670E" w:rsidRDefault="00B8670E" w:rsidP="0088635C">
      <w:pPr>
        <w:ind w:left="1304"/>
        <w:jc w:val="both"/>
        <w:rPr>
          <w:rFonts w:cs="Arial"/>
          <w:sz w:val="18"/>
          <w:szCs w:val="18"/>
        </w:rPr>
      </w:pPr>
    </w:p>
    <w:p w14:paraId="54DDC70E" w14:textId="6CB347C0" w:rsidR="00B8670E" w:rsidRPr="00D67FFE" w:rsidRDefault="00B8670E" w:rsidP="0088635C">
      <w:pPr>
        <w:ind w:left="1304"/>
        <w:jc w:val="both"/>
        <w:rPr>
          <w:rFonts w:cs="Arial"/>
          <w:sz w:val="18"/>
          <w:szCs w:val="18"/>
        </w:rPr>
      </w:pPr>
      <w:r>
        <w:rPr>
          <w:rFonts w:cs="Arial"/>
          <w:sz w:val="18"/>
          <w:szCs w:val="18"/>
        </w:rPr>
        <w:t>Det er oplyst, at glasfibertankene er malet hvide, og at farven reducerer temperaturafhængige emissioner fra tankene. Når der er et dampgenvindingsanlæg, er det jf. Miljøstyrelsens luftvejledning ikke et krav, at tanke er malet hvide. Der stilles dog vilkår om, at tanke er malet hvide i overensstemmelse med BAT på området jf. BAT tjekliste for ”Emissioner fra oplagring” fra januar 2006.</w:t>
      </w:r>
    </w:p>
    <w:p w14:paraId="4AA5BE2F" w14:textId="77777777" w:rsidR="00B8670E" w:rsidRPr="00D67FFE" w:rsidRDefault="00B8670E" w:rsidP="0088635C">
      <w:pPr>
        <w:ind w:left="1304" w:hanging="1304"/>
        <w:jc w:val="both"/>
        <w:rPr>
          <w:rFonts w:cs="Arial"/>
          <w:sz w:val="18"/>
          <w:szCs w:val="18"/>
        </w:rPr>
      </w:pPr>
    </w:p>
    <w:p w14:paraId="18712189" w14:textId="211EE01B" w:rsidR="00B8670E" w:rsidRDefault="0088635C" w:rsidP="0088635C">
      <w:pPr>
        <w:ind w:left="1305" w:hanging="1"/>
        <w:jc w:val="both"/>
        <w:rPr>
          <w:rFonts w:cs="Arial"/>
          <w:sz w:val="18"/>
          <w:szCs w:val="18"/>
        </w:rPr>
      </w:pPr>
      <w:r w:rsidRPr="00D67FFE">
        <w:rPr>
          <w:rFonts w:cs="Arial"/>
          <w:sz w:val="18"/>
          <w:szCs w:val="18"/>
        </w:rPr>
        <w:t xml:space="preserve">Der stilles endvidere </w:t>
      </w:r>
      <w:bookmarkEnd w:id="50"/>
      <w:r w:rsidRPr="00D67FFE">
        <w:rPr>
          <w:rFonts w:cs="Arial"/>
          <w:sz w:val="18"/>
          <w:szCs w:val="18"/>
        </w:rPr>
        <w:t>vilkår om</w:t>
      </w:r>
      <w:r w:rsidR="00B8670E">
        <w:rPr>
          <w:rFonts w:cs="Arial"/>
          <w:sz w:val="18"/>
          <w:szCs w:val="18"/>
        </w:rPr>
        <w:t>,</w:t>
      </w:r>
      <w:r w:rsidRPr="00D67FFE">
        <w:rPr>
          <w:rFonts w:cs="Arial"/>
          <w:sz w:val="18"/>
          <w:szCs w:val="18"/>
        </w:rPr>
        <w:t xml:space="preserve"> at rørføring og slanger skal være tætte og i god vedligeholdelsestilstand og anvendes til de produkter de er godkendt til. Vilkåret er stillet på baggrund af </w:t>
      </w:r>
      <w:r w:rsidR="006B7996">
        <w:rPr>
          <w:rFonts w:cs="Arial"/>
          <w:sz w:val="18"/>
          <w:szCs w:val="18"/>
        </w:rPr>
        <w:t xml:space="preserve">standardvilkår (K203, 21) og (5.1d, </w:t>
      </w:r>
      <w:r w:rsidRPr="00D67FFE">
        <w:rPr>
          <w:rFonts w:cs="Arial"/>
          <w:sz w:val="18"/>
          <w:szCs w:val="18"/>
        </w:rPr>
        <w:t>22</w:t>
      </w:r>
      <w:r w:rsidR="006B7996">
        <w:rPr>
          <w:rFonts w:cs="Arial"/>
          <w:sz w:val="18"/>
          <w:szCs w:val="18"/>
        </w:rPr>
        <w:t>)</w:t>
      </w:r>
      <w:r w:rsidRPr="00D67FFE">
        <w:rPr>
          <w:rFonts w:cs="Arial"/>
          <w:sz w:val="18"/>
          <w:szCs w:val="18"/>
        </w:rPr>
        <w:t>.</w:t>
      </w:r>
    </w:p>
    <w:p w14:paraId="4754B48A" w14:textId="759C4AB5" w:rsidR="001274AC" w:rsidRDefault="001274AC" w:rsidP="0088635C">
      <w:pPr>
        <w:jc w:val="both"/>
        <w:rPr>
          <w:rFonts w:cs="Arial"/>
          <w:sz w:val="18"/>
          <w:szCs w:val="18"/>
        </w:rPr>
      </w:pPr>
    </w:p>
    <w:p w14:paraId="56495404" w14:textId="77777777" w:rsidR="0088635C" w:rsidRPr="00D67FFE" w:rsidRDefault="0088635C" w:rsidP="0088635C">
      <w:pPr>
        <w:jc w:val="both"/>
        <w:rPr>
          <w:rFonts w:cs="Arial"/>
          <w:i/>
          <w:sz w:val="18"/>
          <w:szCs w:val="18"/>
        </w:rPr>
      </w:pPr>
      <w:r w:rsidRPr="00D67FFE">
        <w:rPr>
          <w:rFonts w:cs="Arial"/>
          <w:i/>
          <w:sz w:val="18"/>
          <w:szCs w:val="18"/>
        </w:rPr>
        <w:t>Tankgårde</w:t>
      </w:r>
      <w:r>
        <w:rPr>
          <w:rFonts w:cs="Arial"/>
          <w:i/>
          <w:sz w:val="18"/>
          <w:szCs w:val="18"/>
        </w:rPr>
        <w:t>, rørføringer mv.</w:t>
      </w:r>
    </w:p>
    <w:p w14:paraId="562907C6" w14:textId="1FEB99FA" w:rsidR="0088635C" w:rsidRPr="00D67FFE" w:rsidRDefault="0088635C" w:rsidP="0088635C">
      <w:pPr>
        <w:ind w:left="1304" w:hanging="1304"/>
        <w:jc w:val="both"/>
        <w:rPr>
          <w:rFonts w:cs="Arial"/>
          <w:sz w:val="18"/>
          <w:szCs w:val="18"/>
        </w:rPr>
      </w:pPr>
      <w:r w:rsidRPr="00D67FFE">
        <w:rPr>
          <w:rFonts w:cs="Arial"/>
          <w:sz w:val="18"/>
          <w:szCs w:val="18"/>
        </w:rPr>
        <w:t xml:space="preserve">Vilkår </w:t>
      </w:r>
      <w:r w:rsidR="001274AC">
        <w:rPr>
          <w:rFonts w:cs="Arial"/>
          <w:sz w:val="18"/>
          <w:szCs w:val="18"/>
        </w:rPr>
        <w:t>8</w:t>
      </w:r>
      <w:r w:rsidRPr="00D67FFE">
        <w:rPr>
          <w:rFonts w:cs="Arial"/>
          <w:sz w:val="18"/>
          <w:szCs w:val="18"/>
        </w:rPr>
        <w:t>.</w:t>
      </w:r>
      <w:r w:rsidRPr="00D67FFE">
        <w:rPr>
          <w:rFonts w:cs="Arial"/>
          <w:sz w:val="18"/>
          <w:szCs w:val="18"/>
        </w:rPr>
        <w:tab/>
        <w:t xml:space="preserve">I godkendelsen stilles der ligeledes vilkår om, at tankene skal placeres i tætte tankgårde, hvor den største tank maksimalt må udgøre 90 % af tankgårdens opsamlingskapacitet. Vilkåret er stillet på baggrund af </w:t>
      </w:r>
      <w:r w:rsidR="001274AC">
        <w:rPr>
          <w:sz w:val="18"/>
          <w:szCs w:val="18"/>
        </w:rPr>
        <w:t xml:space="preserve">standardvilkår (K203, 19) og (5.1d, </w:t>
      </w:r>
      <w:r w:rsidRPr="00D67FFE">
        <w:rPr>
          <w:rFonts w:cs="Arial"/>
          <w:sz w:val="18"/>
          <w:szCs w:val="18"/>
        </w:rPr>
        <w:t>20</w:t>
      </w:r>
      <w:r w:rsidR="001274AC">
        <w:rPr>
          <w:rFonts w:cs="Arial"/>
          <w:sz w:val="18"/>
          <w:szCs w:val="18"/>
        </w:rPr>
        <w:t>)</w:t>
      </w:r>
      <w:r w:rsidR="00B57ED3">
        <w:rPr>
          <w:rFonts w:cs="Arial"/>
          <w:sz w:val="18"/>
          <w:szCs w:val="18"/>
        </w:rPr>
        <w:t xml:space="preserve"> og viderefører vilkår fra den revurderede miljøgodkendelse fra 2002.</w:t>
      </w:r>
    </w:p>
    <w:p w14:paraId="30D3BB37" w14:textId="77777777" w:rsidR="0049679A" w:rsidRPr="00D67FFE" w:rsidRDefault="0049679A" w:rsidP="0088635C">
      <w:pPr>
        <w:jc w:val="both"/>
        <w:rPr>
          <w:rFonts w:cs="Arial"/>
          <w:sz w:val="18"/>
          <w:szCs w:val="18"/>
        </w:rPr>
      </w:pPr>
    </w:p>
    <w:p w14:paraId="770915B4" w14:textId="3DDAF86C" w:rsidR="0088635C" w:rsidRDefault="0088635C" w:rsidP="0088635C">
      <w:pPr>
        <w:ind w:left="1304" w:hanging="1304"/>
        <w:jc w:val="both"/>
        <w:rPr>
          <w:sz w:val="18"/>
          <w:szCs w:val="18"/>
        </w:rPr>
      </w:pPr>
      <w:r w:rsidRPr="00D67FFE">
        <w:rPr>
          <w:rFonts w:cs="Arial"/>
          <w:sz w:val="18"/>
          <w:szCs w:val="18"/>
        </w:rPr>
        <w:t xml:space="preserve">Vilkår </w:t>
      </w:r>
      <w:r w:rsidR="001274AC">
        <w:rPr>
          <w:rFonts w:cs="Arial"/>
          <w:sz w:val="18"/>
          <w:szCs w:val="18"/>
        </w:rPr>
        <w:t>9</w:t>
      </w:r>
      <w:r w:rsidRPr="00D67FFE">
        <w:rPr>
          <w:rFonts w:cs="Arial"/>
          <w:sz w:val="18"/>
          <w:szCs w:val="18"/>
        </w:rPr>
        <w:t>.</w:t>
      </w:r>
      <w:r w:rsidRPr="00D67FFE">
        <w:rPr>
          <w:rFonts w:cs="Arial"/>
          <w:sz w:val="18"/>
          <w:szCs w:val="18"/>
        </w:rPr>
        <w:tab/>
        <w:t xml:space="preserve">Der stilles krav om, at tankgårdsvægge og bund samt tætte belægninger, gruber mv. skal være tætte og i god vedligeholdelsesstand. </w:t>
      </w:r>
      <w:r w:rsidR="002C4904" w:rsidRPr="00D67FFE">
        <w:rPr>
          <w:rFonts w:cs="Arial"/>
          <w:sz w:val="18"/>
          <w:szCs w:val="18"/>
        </w:rPr>
        <w:t xml:space="preserve">Vilkåret er stillet på baggrund af </w:t>
      </w:r>
      <w:r w:rsidR="002C4904">
        <w:rPr>
          <w:sz w:val="18"/>
          <w:szCs w:val="18"/>
        </w:rPr>
        <w:t>standardvilkår (K203, 40, 41 og 45) og (5.1d, 48).</w:t>
      </w:r>
    </w:p>
    <w:p w14:paraId="782846BB" w14:textId="77777777" w:rsidR="002C4904" w:rsidRPr="00D67FFE" w:rsidRDefault="002C4904" w:rsidP="0088635C">
      <w:pPr>
        <w:ind w:left="1304" w:hanging="1304"/>
        <w:jc w:val="both"/>
        <w:rPr>
          <w:rFonts w:cs="Arial"/>
          <w:sz w:val="18"/>
          <w:szCs w:val="18"/>
        </w:rPr>
      </w:pPr>
    </w:p>
    <w:p w14:paraId="3C61550E" w14:textId="104DAFAC" w:rsidR="0088635C" w:rsidRPr="00D67FFE" w:rsidRDefault="0088635C" w:rsidP="0088635C">
      <w:pPr>
        <w:ind w:left="1304" w:hanging="1304"/>
        <w:jc w:val="both"/>
        <w:rPr>
          <w:rFonts w:cs="Arial"/>
          <w:sz w:val="18"/>
          <w:szCs w:val="18"/>
        </w:rPr>
      </w:pPr>
      <w:r w:rsidRPr="00D67FFE">
        <w:rPr>
          <w:rFonts w:cs="Arial"/>
          <w:sz w:val="18"/>
          <w:szCs w:val="18"/>
        </w:rPr>
        <w:t xml:space="preserve">Vilkår </w:t>
      </w:r>
      <w:r w:rsidR="002C4904">
        <w:rPr>
          <w:rFonts w:cs="Arial"/>
          <w:sz w:val="18"/>
          <w:szCs w:val="18"/>
        </w:rPr>
        <w:t>10</w:t>
      </w:r>
      <w:r w:rsidRPr="00D67FFE">
        <w:rPr>
          <w:rFonts w:cs="Arial"/>
          <w:sz w:val="18"/>
          <w:szCs w:val="18"/>
        </w:rPr>
        <w:t>.</w:t>
      </w:r>
      <w:r w:rsidRPr="00D67FFE">
        <w:rPr>
          <w:rFonts w:cs="Arial"/>
          <w:sz w:val="18"/>
          <w:szCs w:val="18"/>
        </w:rPr>
        <w:tab/>
        <w:t xml:space="preserve">Der stilles vilkår til indretning og drift af rørføringer. Vilkåret er stillet på baggrund af </w:t>
      </w:r>
      <w:r w:rsidR="002C4904">
        <w:rPr>
          <w:sz w:val="18"/>
          <w:szCs w:val="18"/>
        </w:rPr>
        <w:t xml:space="preserve">standardvilkår (K203, 21) og (5.1d, 25) </w:t>
      </w:r>
      <w:r w:rsidRPr="00D67FFE">
        <w:rPr>
          <w:rFonts w:cs="Arial"/>
          <w:sz w:val="18"/>
          <w:szCs w:val="18"/>
        </w:rPr>
        <w:t>dog accepteres det, at eksisterende nedgravede rør først overholder vilkåret, når disse udskiftes, eller der foretages reparationsarbejde omkring rørene.</w:t>
      </w:r>
    </w:p>
    <w:p w14:paraId="6CFF2E34" w14:textId="77777777" w:rsidR="006F135E" w:rsidRPr="00D67FFE" w:rsidRDefault="006F135E" w:rsidP="0088635C">
      <w:pPr>
        <w:jc w:val="both"/>
        <w:rPr>
          <w:rFonts w:cs="Arial"/>
          <w:sz w:val="18"/>
          <w:szCs w:val="18"/>
        </w:rPr>
      </w:pPr>
    </w:p>
    <w:p w14:paraId="6111C1D6" w14:textId="68DDD4A5" w:rsidR="0088635C" w:rsidRDefault="0088635C" w:rsidP="0088635C">
      <w:pPr>
        <w:ind w:left="1304" w:hanging="1304"/>
        <w:jc w:val="both"/>
        <w:rPr>
          <w:rFonts w:cs="Arial"/>
          <w:sz w:val="18"/>
          <w:szCs w:val="18"/>
        </w:rPr>
      </w:pPr>
      <w:r w:rsidRPr="00D67FFE">
        <w:rPr>
          <w:rFonts w:cs="Arial"/>
          <w:sz w:val="18"/>
          <w:szCs w:val="18"/>
        </w:rPr>
        <w:t>Vilkår 1</w:t>
      </w:r>
      <w:r w:rsidR="002C4904">
        <w:rPr>
          <w:rFonts w:cs="Arial"/>
          <w:sz w:val="18"/>
          <w:szCs w:val="18"/>
        </w:rPr>
        <w:t>1</w:t>
      </w:r>
      <w:r w:rsidRPr="00D67FFE">
        <w:rPr>
          <w:rFonts w:cs="Arial"/>
          <w:sz w:val="18"/>
          <w:szCs w:val="18"/>
        </w:rPr>
        <w:t>.</w:t>
      </w:r>
      <w:r w:rsidRPr="00D67FFE">
        <w:rPr>
          <w:rFonts w:cs="Arial"/>
          <w:sz w:val="18"/>
          <w:szCs w:val="18"/>
        </w:rPr>
        <w:tab/>
        <w:t>Der stilles vilkår om, at slanger skal være tomme, når der ikke transporteres produkter i dem. Der stilles endvidere krav om visuel kontrol og forsvarlig opbevaring af slanger for at minimere risikoen for slangesprængning</w:t>
      </w:r>
      <w:r w:rsidR="002C4904">
        <w:rPr>
          <w:rFonts w:cs="Arial"/>
          <w:sz w:val="18"/>
          <w:szCs w:val="18"/>
        </w:rPr>
        <w:t>.</w:t>
      </w:r>
    </w:p>
    <w:p w14:paraId="65F1F346" w14:textId="5DD8059D" w:rsidR="0088635C" w:rsidRDefault="0088635C" w:rsidP="0088635C">
      <w:pPr>
        <w:ind w:left="1304" w:hanging="1304"/>
        <w:jc w:val="both"/>
        <w:rPr>
          <w:rFonts w:cs="Arial"/>
          <w:sz w:val="18"/>
          <w:szCs w:val="18"/>
        </w:rPr>
      </w:pPr>
    </w:p>
    <w:p w14:paraId="450338AE" w14:textId="77777777" w:rsidR="00452930" w:rsidRPr="00D67FFE" w:rsidRDefault="00452930" w:rsidP="00452930">
      <w:pPr>
        <w:ind w:left="1305" w:hanging="1"/>
        <w:jc w:val="both"/>
        <w:rPr>
          <w:rFonts w:cs="Arial"/>
          <w:sz w:val="18"/>
          <w:szCs w:val="18"/>
        </w:rPr>
      </w:pPr>
      <w:r>
        <w:rPr>
          <w:rFonts w:cs="Arial"/>
          <w:sz w:val="18"/>
          <w:szCs w:val="18"/>
        </w:rPr>
        <w:t>Det er oplyst, at der anvendes særskilte slanger ifm. påfyldning og aftapning af produkt. Et uafhængigt testfirma udfører årlige trykprøvetest af slangerne. Endvidere bliver der udført tæthedsprøvning samt visuel inspektion af slangerne inden pumpeoperationer påbegyndes. Efter endt påfyldning/aftapning af produkt tømmes slangerne, og der påmonteres blindfanger på hver slange ende. Slangerne opbevares forsvarligt på virksomheden.</w:t>
      </w:r>
    </w:p>
    <w:p w14:paraId="0923576A" w14:textId="77777777" w:rsidR="00452930" w:rsidRDefault="00452930" w:rsidP="0088635C">
      <w:pPr>
        <w:ind w:left="1304" w:hanging="1304"/>
        <w:jc w:val="both"/>
        <w:rPr>
          <w:rFonts w:cs="Arial"/>
          <w:sz w:val="18"/>
          <w:szCs w:val="18"/>
        </w:rPr>
      </w:pPr>
    </w:p>
    <w:p w14:paraId="0146244F" w14:textId="68C5278D" w:rsidR="0088635C" w:rsidRPr="00D67FFE" w:rsidRDefault="0088635C" w:rsidP="0088635C">
      <w:pPr>
        <w:ind w:left="1304" w:hanging="1304"/>
        <w:jc w:val="both"/>
        <w:rPr>
          <w:rFonts w:cs="Arial"/>
          <w:i/>
          <w:sz w:val="18"/>
          <w:szCs w:val="18"/>
        </w:rPr>
      </w:pPr>
      <w:proofErr w:type="spellStart"/>
      <w:r w:rsidRPr="00D67FFE">
        <w:rPr>
          <w:rFonts w:cs="Arial"/>
          <w:i/>
          <w:sz w:val="18"/>
          <w:szCs w:val="18"/>
        </w:rPr>
        <w:lastRenderedPageBreak/>
        <w:t>Scrubber</w:t>
      </w:r>
      <w:proofErr w:type="spellEnd"/>
      <w:r>
        <w:rPr>
          <w:rFonts w:cs="Arial"/>
          <w:i/>
          <w:sz w:val="18"/>
          <w:szCs w:val="18"/>
        </w:rPr>
        <w:t>/gasvasker</w:t>
      </w:r>
      <w:r w:rsidR="006F135E">
        <w:rPr>
          <w:rFonts w:cs="Arial"/>
          <w:i/>
          <w:sz w:val="18"/>
          <w:szCs w:val="18"/>
        </w:rPr>
        <w:t>/dampgenvindingsanlæg</w:t>
      </w:r>
    </w:p>
    <w:p w14:paraId="7AEB9DF2" w14:textId="149C6A65" w:rsidR="0088635C" w:rsidRPr="00D67FFE" w:rsidRDefault="0088635C" w:rsidP="0088635C">
      <w:pPr>
        <w:ind w:left="1304" w:hanging="1304"/>
        <w:jc w:val="both"/>
        <w:rPr>
          <w:rFonts w:cs="Arial"/>
          <w:sz w:val="18"/>
          <w:szCs w:val="18"/>
        </w:rPr>
      </w:pPr>
      <w:r w:rsidRPr="00D67FFE">
        <w:rPr>
          <w:rFonts w:cs="Arial"/>
          <w:sz w:val="18"/>
          <w:szCs w:val="18"/>
        </w:rPr>
        <w:t>Vilkår 1</w:t>
      </w:r>
      <w:r w:rsidR="002C4904">
        <w:rPr>
          <w:rFonts w:cs="Arial"/>
          <w:sz w:val="18"/>
          <w:szCs w:val="18"/>
        </w:rPr>
        <w:t>2</w:t>
      </w:r>
      <w:r w:rsidRPr="00D67FFE">
        <w:rPr>
          <w:rFonts w:cs="Arial"/>
          <w:sz w:val="18"/>
          <w:szCs w:val="18"/>
        </w:rPr>
        <w:t>.</w:t>
      </w:r>
      <w:r w:rsidRPr="00D67FFE">
        <w:rPr>
          <w:rFonts w:cs="Arial"/>
          <w:sz w:val="18"/>
          <w:szCs w:val="18"/>
        </w:rPr>
        <w:tab/>
        <w:t xml:space="preserve">Der stilles vilkår om, at </w:t>
      </w:r>
      <w:r>
        <w:rPr>
          <w:rFonts w:cs="Arial"/>
          <w:sz w:val="18"/>
          <w:szCs w:val="18"/>
        </w:rPr>
        <w:t xml:space="preserve">det ved </w:t>
      </w:r>
      <w:r w:rsidRPr="00D67FFE">
        <w:rPr>
          <w:rFonts w:cs="Arial"/>
          <w:sz w:val="18"/>
          <w:szCs w:val="18"/>
        </w:rPr>
        <w:t xml:space="preserve">drift af </w:t>
      </w:r>
      <w:proofErr w:type="spellStart"/>
      <w:r w:rsidRPr="00D67FFE">
        <w:rPr>
          <w:rFonts w:cs="Arial"/>
          <w:sz w:val="18"/>
          <w:szCs w:val="18"/>
        </w:rPr>
        <w:t>scrubber</w:t>
      </w:r>
      <w:proofErr w:type="spellEnd"/>
      <w:r w:rsidRPr="00D67FFE">
        <w:rPr>
          <w:rFonts w:cs="Arial"/>
          <w:sz w:val="18"/>
          <w:szCs w:val="18"/>
        </w:rPr>
        <w:t xml:space="preserve"> </w:t>
      </w:r>
      <w:r>
        <w:rPr>
          <w:rFonts w:cs="Arial"/>
          <w:sz w:val="18"/>
          <w:szCs w:val="18"/>
        </w:rPr>
        <w:t xml:space="preserve">skal </w:t>
      </w:r>
      <w:r w:rsidRPr="00D67FFE">
        <w:rPr>
          <w:rFonts w:cs="Arial"/>
          <w:sz w:val="18"/>
          <w:szCs w:val="18"/>
        </w:rPr>
        <w:t xml:space="preserve">sikres, at der er vandtilførsel til </w:t>
      </w:r>
      <w:proofErr w:type="spellStart"/>
      <w:r w:rsidRPr="00D67FFE">
        <w:rPr>
          <w:rFonts w:cs="Arial"/>
          <w:sz w:val="18"/>
          <w:szCs w:val="18"/>
        </w:rPr>
        <w:t>scrubberen</w:t>
      </w:r>
      <w:proofErr w:type="spellEnd"/>
      <w:r w:rsidRPr="00D67FFE">
        <w:rPr>
          <w:rFonts w:cs="Arial"/>
          <w:sz w:val="18"/>
          <w:szCs w:val="18"/>
        </w:rPr>
        <w:t xml:space="preserve">, når der </w:t>
      </w:r>
      <w:r>
        <w:rPr>
          <w:rFonts w:cs="Arial"/>
          <w:sz w:val="18"/>
          <w:szCs w:val="18"/>
        </w:rPr>
        <w:t xml:space="preserve">tilføres </w:t>
      </w:r>
      <w:r w:rsidRPr="00D67FFE">
        <w:rPr>
          <w:rFonts w:cs="Arial"/>
          <w:sz w:val="18"/>
          <w:szCs w:val="18"/>
        </w:rPr>
        <w:t xml:space="preserve">fortrængningsluft </w:t>
      </w:r>
      <w:r>
        <w:rPr>
          <w:rFonts w:cs="Arial"/>
          <w:sz w:val="18"/>
          <w:szCs w:val="18"/>
        </w:rPr>
        <w:t xml:space="preserve">til </w:t>
      </w:r>
      <w:proofErr w:type="spellStart"/>
      <w:r>
        <w:rPr>
          <w:rFonts w:cs="Arial"/>
          <w:sz w:val="18"/>
          <w:szCs w:val="18"/>
        </w:rPr>
        <w:t>scrubberen</w:t>
      </w:r>
      <w:proofErr w:type="spellEnd"/>
      <w:r>
        <w:rPr>
          <w:rFonts w:cs="Arial"/>
          <w:sz w:val="18"/>
          <w:szCs w:val="18"/>
        </w:rPr>
        <w:t xml:space="preserve"> ved </w:t>
      </w:r>
      <w:r w:rsidRPr="00D67FFE">
        <w:rPr>
          <w:rFonts w:cs="Arial"/>
          <w:sz w:val="18"/>
          <w:szCs w:val="18"/>
        </w:rPr>
        <w:t xml:space="preserve">ind- og </w:t>
      </w:r>
      <w:r w:rsidRPr="006F135E">
        <w:rPr>
          <w:rFonts w:cs="Arial"/>
          <w:sz w:val="18"/>
          <w:szCs w:val="18"/>
        </w:rPr>
        <w:t>udlevering</w:t>
      </w:r>
      <w:r w:rsidRPr="00D67FFE">
        <w:rPr>
          <w:rFonts w:cs="Arial"/>
          <w:sz w:val="18"/>
          <w:szCs w:val="18"/>
        </w:rPr>
        <w:t xml:space="preserve"> af produkt. </w:t>
      </w:r>
      <w:r>
        <w:rPr>
          <w:rFonts w:cs="Arial"/>
          <w:sz w:val="18"/>
          <w:szCs w:val="18"/>
        </w:rPr>
        <w:t>Med v</w:t>
      </w:r>
      <w:r w:rsidRPr="00D67FFE">
        <w:rPr>
          <w:rFonts w:cs="Arial"/>
          <w:sz w:val="18"/>
          <w:szCs w:val="18"/>
        </w:rPr>
        <w:t xml:space="preserve">andtilførsel og afløb i </w:t>
      </w:r>
      <w:proofErr w:type="spellStart"/>
      <w:r w:rsidRPr="00D67FFE">
        <w:rPr>
          <w:rFonts w:cs="Arial"/>
          <w:sz w:val="18"/>
          <w:szCs w:val="18"/>
        </w:rPr>
        <w:t>scrubberen</w:t>
      </w:r>
      <w:proofErr w:type="spellEnd"/>
      <w:r w:rsidRPr="00D67FFE">
        <w:rPr>
          <w:rFonts w:cs="Arial"/>
          <w:sz w:val="18"/>
          <w:szCs w:val="18"/>
        </w:rPr>
        <w:t xml:space="preserve"> forebygge</w:t>
      </w:r>
      <w:r>
        <w:rPr>
          <w:rFonts w:cs="Arial"/>
          <w:sz w:val="18"/>
          <w:szCs w:val="18"/>
        </w:rPr>
        <w:t xml:space="preserve">s </w:t>
      </w:r>
      <w:r w:rsidRPr="00D67FFE">
        <w:rPr>
          <w:rFonts w:cs="Arial"/>
          <w:sz w:val="18"/>
          <w:szCs w:val="18"/>
        </w:rPr>
        <w:t xml:space="preserve">at </w:t>
      </w:r>
      <w:proofErr w:type="spellStart"/>
      <w:r>
        <w:rPr>
          <w:rFonts w:cs="Arial"/>
          <w:sz w:val="18"/>
          <w:szCs w:val="18"/>
        </w:rPr>
        <w:t>saltsyre</w:t>
      </w:r>
      <w:r w:rsidRPr="00D67FFE">
        <w:rPr>
          <w:rFonts w:cs="Arial"/>
          <w:sz w:val="18"/>
          <w:szCs w:val="18"/>
        </w:rPr>
        <w:t>-holdige</w:t>
      </w:r>
      <w:proofErr w:type="spellEnd"/>
      <w:r w:rsidRPr="00D67FFE">
        <w:rPr>
          <w:rFonts w:cs="Arial"/>
          <w:sz w:val="18"/>
          <w:szCs w:val="18"/>
        </w:rPr>
        <w:t xml:space="preserve"> dampe udledes.</w:t>
      </w:r>
    </w:p>
    <w:p w14:paraId="46B7B5B5" w14:textId="0DF4D40B" w:rsidR="0088635C" w:rsidRDefault="0088635C" w:rsidP="00B92687">
      <w:pPr>
        <w:jc w:val="both"/>
      </w:pPr>
    </w:p>
    <w:p w14:paraId="6872A0C1" w14:textId="303FD81D" w:rsidR="003117C0" w:rsidRPr="00D67FFE" w:rsidRDefault="003117C0" w:rsidP="003117C0">
      <w:pPr>
        <w:ind w:left="1304" w:hanging="1304"/>
        <w:jc w:val="both"/>
        <w:rPr>
          <w:rFonts w:cs="Arial"/>
          <w:i/>
          <w:sz w:val="18"/>
          <w:szCs w:val="18"/>
        </w:rPr>
      </w:pPr>
      <w:r>
        <w:rPr>
          <w:rFonts w:cs="Arial"/>
          <w:i/>
          <w:sz w:val="18"/>
          <w:szCs w:val="18"/>
        </w:rPr>
        <w:t>Udleveringsplads</w:t>
      </w:r>
    </w:p>
    <w:p w14:paraId="0D73FEF3" w14:textId="59E8F8CA" w:rsidR="007B61B2" w:rsidRPr="00D67FFE" w:rsidRDefault="007B61B2" w:rsidP="007B61B2">
      <w:pPr>
        <w:ind w:left="1304" w:hanging="1304"/>
        <w:jc w:val="both"/>
        <w:rPr>
          <w:rFonts w:cs="Arial"/>
          <w:sz w:val="18"/>
          <w:szCs w:val="18"/>
        </w:rPr>
      </w:pPr>
      <w:r w:rsidRPr="00D67FFE">
        <w:rPr>
          <w:rFonts w:cs="Arial"/>
          <w:sz w:val="18"/>
          <w:szCs w:val="18"/>
        </w:rPr>
        <w:t>Vilkår 1</w:t>
      </w:r>
      <w:r w:rsidR="008D584E">
        <w:rPr>
          <w:rFonts w:cs="Arial"/>
          <w:sz w:val="18"/>
          <w:szCs w:val="18"/>
        </w:rPr>
        <w:t>3</w:t>
      </w:r>
      <w:r w:rsidRPr="00D67FFE">
        <w:rPr>
          <w:rFonts w:cs="Arial"/>
          <w:sz w:val="18"/>
          <w:szCs w:val="18"/>
        </w:rPr>
        <w:t>.</w:t>
      </w:r>
      <w:r w:rsidRPr="00D67FFE">
        <w:rPr>
          <w:rFonts w:cs="Arial"/>
          <w:sz w:val="18"/>
          <w:szCs w:val="18"/>
        </w:rPr>
        <w:tab/>
        <w:t xml:space="preserve">Der stilles vilkår om, at </w:t>
      </w:r>
      <w:r>
        <w:rPr>
          <w:rFonts w:cs="Arial"/>
          <w:sz w:val="18"/>
          <w:szCs w:val="18"/>
        </w:rPr>
        <w:t xml:space="preserve">udleveringspladsens </w:t>
      </w:r>
      <w:r w:rsidRPr="00D67FFE">
        <w:rPr>
          <w:rFonts w:cs="Arial"/>
          <w:sz w:val="18"/>
          <w:szCs w:val="18"/>
        </w:rPr>
        <w:t>produktrør sikres mod påkørsel.</w:t>
      </w:r>
    </w:p>
    <w:p w14:paraId="3608737D" w14:textId="77777777" w:rsidR="007B61B2" w:rsidRPr="00D67FFE" w:rsidRDefault="007B61B2" w:rsidP="007B61B2">
      <w:pPr>
        <w:ind w:left="1304" w:hanging="1304"/>
        <w:jc w:val="both"/>
        <w:rPr>
          <w:rFonts w:cs="Arial"/>
          <w:sz w:val="18"/>
          <w:szCs w:val="18"/>
        </w:rPr>
      </w:pPr>
    </w:p>
    <w:p w14:paraId="7D4359A0" w14:textId="6A00D5C9" w:rsidR="007B61B2" w:rsidRPr="00D67FFE" w:rsidRDefault="007B61B2" w:rsidP="007B61B2">
      <w:pPr>
        <w:ind w:left="1304" w:hanging="1304"/>
        <w:jc w:val="both"/>
        <w:rPr>
          <w:rFonts w:cs="Arial"/>
          <w:sz w:val="18"/>
          <w:szCs w:val="18"/>
        </w:rPr>
      </w:pPr>
      <w:r w:rsidRPr="00D67FFE">
        <w:rPr>
          <w:rFonts w:cs="Arial"/>
          <w:sz w:val="18"/>
          <w:szCs w:val="18"/>
        </w:rPr>
        <w:t>Vilkår 1</w:t>
      </w:r>
      <w:r w:rsidR="008D584E">
        <w:rPr>
          <w:rFonts w:cs="Arial"/>
          <w:sz w:val="18"/>
          <w:szCs w:val="18"/>
        </w:rPr>
        <w:t>4</w:t>
      </w:r>
      <w:r w:rsidRPr="00D67FFE">
        <w:rPr>
          <w:rFonts w:cs="Arial"/>
          <w:sz w:val="18"/>
          <w:szCs w:val="18"/>
        </w:rPr>
        <w:t>.</w:t>
      </w:r>
      <w:r w:rsidRPr="00D67FFE">
        <w:rPr>
          <w:rFonts w:cs="Arial"/>
          <w:sz w:val="18"/>
          <w:szCs w:val="18"/>
        </w:rPr>
        <w:tab/>
        <w:t xml:space="preserve">Der stilles vilkår om, at udlevering af produkt til tankbil skal foretages ved </w:t>
      </w:r>
      <w:proofErr w:type="spellStart"/>
      <w:r w:rsidRPr="00D67FFE">
        <w:rPr>
          <w:rFonts w:cs="Arial"/>
          <w:sz w:val="18"/>
          <w:szCs w:val="18"/>
        </w:rPr>
        <w:t>bundfyldning</w:t>
      </w:r>
      <w:proofErr w:type="spellEnd"/>
      <w:r w:rsidRPr="00D67FFE">
        <w:rPr>
          <w:rFonts w:cs="Arial"/>
          <w:sz w:val="18"/>
          <w:szCs w:val="18"/>
        </w:rPr>
        <w:t xml:space="preserve"> med henblik på at undgå </w:t>
      </w:r>
      <w:proofErr w:type="spellStart"/>
      <w:r w:rsidRPr="00D67FFE">
        <w:rPr>
          <w:rFonts w:cs="Arial"/>
          <w:sz w:val="18"/>
          <w:szCs w:val="18"/>
        </w:rPr>
        <w:t>splashfyldning</w:t>
      </w:r>
      <w:proofErr w:type="spellEnd"/>
      <w:r w:rsidRPr="00D67FFE">
        <w:rPr>
          <w:rFonts w:cs="Arial"/>
          <w:sz w:val="18"/>
          <w:szCs w:val="18"/>
        </w:rPr>
        <w:t>.</w:t>
      </w:r>
    </w:p>
    <w:p w14:paraId="2D2B1287" w14:textId="735EB1C9" w:rsidR="003117C0" w:rsidRDefault="003117C0" w:rsidP="00B92687">
      <w:pPr>
        <w:jc w:val="both"/>
      </w:pPr>
    </w:p>
    <w:p w14:paraId="1C9D364E" w14:textId="0095B0AE" w:rsidR="00981D1B" w:rsidRPr="00D67FFE" w:rsidRDefault="00981D1B" w:rsidP="00981D1B">
      <w:pPr>
        <w:ind w:left="1304" w:hanging="1304"/>
        <w:jc w:val="both"/>
        <w:rPr>
          <w:rFonts w:cs="Arial"/>
          <w:i/>
          <w:sz w:val="18"/>
          <w:szCs w:val="18"/>
        </w:rPr>
      </w:pPr>
      <w:r>
        <w:rPr>
          <w:rFonts w:cs="Arial"/>
          <w:i/>
          <w:sz w:val="18"/>
          <w:szCs w:val="18"/>
        </w:rPr>
        <w:t>Nedgravet rørledning til saltsyre</w:t>
      </w:r>
    </w:p>
    <w:p w14:paraId="445B6823" w14:textId="7C6AA67C" w:rsidR="00981D1B" w:rsidRDefault="00981D1B" w:rsidP="00981D1B">
      <w:pPr>
        <w:ind w:left="1304" w:hanging="1304"/>
        <w:jc w:val="both"/>
        <w:rPr>
          <w:rFonts w:cs="Arial"/>
          <w:sz w:val="18"/>
          <w:szCs w:val="18"/>
        </w:rPr>
      </w:pPr>
      <w:r w:rsidRPr="00D67FFE">
        <w:rPr>
          <w:rFonts w:cs="Arial"/>
          <w:sz w:val="18"/>
          <w:szCs w:val="18"/>
        </w:rPr>
        <w:t>Vilkår 1</w:t>
      </w:r>
      <w:r w:rsidR="008D584E">
        <w:rPr>
          <w:rFonts w:cs="Arial"/>
          <w:sz w:val="18"/>
          <w:szCs w:val="18"/>
        </w:rPr>
        <w:t>5</w:t>
      </w:r>
      <w:r>
        <w:rPr>
          <w:rFonts w:cs="Arial"/>
          <w:sz w:val="18"/>
          <w:szCs w:val="18"/>
        </w:rPr>
        <w:t>-</w:t>
      </w:r>
      <w:r w:rsidR="00DC22D9">
        <w:rPr>
          <w:rFonts w:cs="Arial"/>
          <w:sz w:val="18"/>
          <w:szCs w:val="18"/>
        </w:rPr>
        <w:t>1</w:t>
      </w:r>
      <w:r w:rsidR="008D584E">
        <w:rPr>
          <w:rFonts w:cs="Arial"/>
          <w:sz w:val="18"/>
          <w:szCs w:val="18"/>
        </w:rPr>
        <w:t>6</w:t>
      </w:r>
      <w:r w:rsidRPr="00D67FFE">
        <w:rPr>
          <w:rFonts w:cs="Arial"/>
          <w:sz w:val="18"/>
          <w:szCs w:val="18"/>
        </w:rPr>
        <w:t>.</w:t>
      </w:r>
      <w:r w:rsidRPr="00D67FFE">
        <w:rPr>
          <w:rFonts w:cs="Arial"/>
          <w:sz w:val="18"/>
          <w:szCs w:val="18"/>
        </w:rPr>
        <w:tab/>
        <w:t xml:space="preserve">Der stilles vilkår om, at </w:t>
      </w:r>
      <w:r>
        <w:rPr>
          <w:rFonts w:cs="Arial"/>
          <w:sz w:val="18"/>
          <w:szCs w:val="18"/>
        </w:rPr>
        <w:t xml:space="preserve">rørledning og </w:t>
      </w:r>
      <w:r w:rsidRPr="00D67FFE">
        <w:rPr>
          <w:rFonts w:cs="Arial"/>
          <w:sz w:val="18"/>
          <w:szCs w:val="18"/>
        </w:rPr>
        <w:t>koblinger holdes i god vedligeholdelsesstand.</w:t>
      </w:r>
    </w:p>
    <w:p w14:paraId="4326694D" w14:textId="33A2964D" w:rsidR="00DC22D9" w:rsidRDefault="00DC22D9" w:rsidP="00981D1B">
      <w:pPr>
        <w:ind w:left="1304" w:hanging="1304"/>
        <w:jc w:val="both"/>
        <w:rPr>
          <w:rFonts w:cs="Arial"/>
          <w:sz w:val="18"/>
          <w:szCs w:val="18"/>
        </w:rPr>
      </w:pPr>
    </w:p>
    <w:p w14:paraId="7F6CCDF4" w14:textId="4077400D" w:rsidR="00DC22D9" w:rsidRPr="00D67FFE" w:rsidRDefault="00DC22D9" w:rsidP="00981D1B">
      <w:pPr>
        <w:ind w:left="1304" w:hanging="1304"/>
        <w:jc w:val="both"/>
        <w:rPr>
          <w:rFonts w:cs="Arial"/>
          <w:sz w:val="18"/>
          <w:szCs w:val="18"/>
        </w:rPr>
      </w:pPr>
      <w:r>
        <w:rPr>
          <w:rFonts w:cs="Arial"/>
          <w:sz w:val="18"/>
          <w:szCs w:val="18"/>
        </w:rPr>
        <w:tab/>
        <w:t>Pumpning skal foretages overvåget af personel. Vilkår fra miljøgodkendelsen fra 2002 videreføres.</w:t>
      </w:r>
    </w:p>
    <w:p w14:paraId="2F9E7DD5" w14:textId="1BD0210E" w:rsidR="00712730" w:rsidRDefault="00712730" w:rsidP="00981D1B">
      <w:pPr>
        <w:ind w:left="1304" w:hanging="1304"/>
        <w:jc w:val="both"/>
        <w:rPr>
          <w:rFonts w:cs="Arial"/>
          <w:sz w:val="18"/>
          <w:szCs w:val="18"/>
        </w:rPr>
      </w:pPr>
    </w:p>
    <w:p w14:paraId="1E65B63E" w14:textId="07A1D2A1" w:rsidR="00E631C7" w:rsidRPr="00D67FFE" w:rsidRDefault="00E631C7" w:rsidP="00E631C7">
      <w:pPr>
        <w:ind w:left="1304" w:hanging="1304"/>
        <w:jc w:val="both"/>
        <w:rPr>
          <w:rFonts w:cs="Arial"/>
          <w:i/>
          <w:sz w:val="18"/>
          <w:szCs w:val="18"/>
        </w:rPr>
      </w:pPr>
      <w:r>
        <w:rPr>
          <w:rFonts w:cs="Arial"/>
          <w:i/>
          <w:sz w:val="18"/>
          <w:szCs w:val="18"/>
        </w:rPr>
        <w:t>Drift, procedurer</w:t>
      </w:r>
    </w:p>
    <w:p w14:paraId="406A2985" w14:textId="039AC6E9" w:rsidR="00E631C7" w:rsidRPr="00D67FFE" w:rsidRDefault="00E631C7" w:rsidP="00E631C7">
      <w:pPr>
        <w:ind w:left="1304" w:hanging="1304"/>
        <w:jc w:val="both"/>
        <w:rPr>
          <w:rFonts w:cs="Arial"/>
          <w:sz w:val="18"/>
          <w:szCs w:val="18"/>
        </w:rPr>
      </w:pPr>
      <w:r w:rsidRPr="00D67FFE">
        <w:rPr>
          <w:rFonts w:cs="Arial"/>
          <w:sz w:val="18"/>
          <w:szCs w:val="18"/>
        </w:rPr>
        <w:t xml:space="preserve">Vilkår </w:t>
      </w:r>
      <w:r w:rsidR="00DC22D9">
        <w:rPr>
          <w:rFonts w:cs="Arial"/>
          <w:sz w:val="18"/>
          <w:szCs w:val="18"/>
        </w:rPr>
        <w:t>1</w:t>
      </w:r>
      <w:r w:rsidR="00D520AB">
        <w:rPr>
          <w:rFonts w:cs="Arial"/>
          <w:sz w:val="18"/>
          <w:szCs w:val="18"/>
        </w:rPr>
        <w:t>7</w:t>
      </w:r>
      <w:r w:rsidRPr="00D67FFE">
        <w:rPr>
          <w:rFonts w:cs="Arial"/>
          <w:sz w:val="18"/>
          <w:szCs w:val="18"/>
        </w:rPr>
        <w:t>.</w:t>
      </w:r>
      <w:r w:rsidRPr="00D67FFE">
        <w:rPr>
          <w:rFonts w:cs="Arial"/>
          <w:sz w:val="18"/>
          <w:szCs w:val="18"/>
        </w:rPr>
        <w:tab/>
        <w:t xml:space="preserve">Der stilles vilkår om, at der skal foreligge </w:t>
      </w:r>
      <w:r>
        <w:rPr>
          <w:rFonts w:cs="Arial"/>
          <w:sz w:val="18"/>
          <w:szCs w:val="18"/>
        </w:rPr>
        <w:t xml:space="preserve">opdaterede </w:t>
      </w:r>
      <w:r w:rsidRPr="00D67FFE">
        <w:rPr>
          <w:rFonts w:cs="Arial"/>
          <w:sz w:val="18"/>
          <w:szCs w:val="18"/>
        </w:rPr>
        <w:t>sikkerhedsdatablade for alle produkter.</w:t>
      </w:r>
    </w:p>
    <w:p w14:paraId="43C79FAB" w14:textId="77777777" w:rsidR="00E631C7" w:rsidRPr="00D67FFE" w:rsidRDefault="00E631C7" w:rsidP="00E631C7">
      <w:pPr>
        <w:jc w:val="both"/>
        <w:rPr>
          <w:rFonts w:cs="Arial"/>
          <w:sz w:val="18"/>
          <w:szCs w:val="18"/>
        </w:rPr>
      </w:pPr>
    </w:p>
    <w:p w14:paraId="5C454BF2" w14:textId="069166C8" w:rsidR="00E631C7" w:rsidRPr="00D67FFE" w:rsidRDefault="00E631C7" w:rsidP="00E631C7">
      <w:pPr>
        <w:ind w:left="1304" w:hanging="1304"/>
        <w:jc w:val="both"/>
        <w:rPr>
          <w:rFonts w:cs="Arial"/>
          <w:sz w:val="18"/>
          <w:szCs w:val="18"/>
        </w:rPr>
      </w:pPr>
      <w:r w:rsidRPr="00D67FFE">
        <w:rPr>
          <w:rFonts w:cs="Arial"/>
          <w:sz w:val="18"/>
          <w:szCs w:val="18"/>
        </w:rPr>
        <w:t xml:space="preserve">Vilkår </w:t>
      </w:r>
      <w:r w:rsidR="00DC22D9">
        <w:rPr>
          <w:rFonts w:cs="Arial"/>
          <w:sz w:val="18"/>
          <w:szCs w:val="18"/>
        </w:rPr>
        <w:t>1</w:t>
      </w:r>
      <w:r w:rsidR="00145C51">
        <w:rPr>
          <w:rFonts w:cs="Arial"/>
          <w:sz w:val="18"/>
          <w:szCs w:val="18"/>
        </w:rPr>
        <w:t>8</w:t>
      </w:r>
      <w:r w:rsidRPr="00D67FFE">
        <w:rPr>
          <w:rFonts w:cs="Arial"/>
          <w:sz w:val="18"/>
          <w:szCs w:val="18"/>
        </w:rPr>
        <w:t>.</w:t>
      </w:r>
      <w:r w:rsidRPr="00D67FFE">
        <w:rPr>
          <w:rFonts w:cs="Arial"/>
          <w:sz w:val="18"/>
          <w:szCs w:val="18"/>
        </w:rPr>
        <w:tab/>
        <w:t>For at minimere risiko for forurening i tilfælde af storm og stormflod stilles der særlige vilkår til virksomheden, når der varsles stormflod.</w:t>
      </w:r>
    </w:p>
    <w:p w14:paraId="697F612C" w14:textId="77777777" w:rsidR="00E631C7" w:rsidRPr="00D67FFE" w:rsidRDefault="00E631C7" w:rsidP="00E631C7">
      <w:pPr>
        <w:jc w:val="both"/>
        <w:rPr>
          <w:rFonts w:cs="Arial"/>
          <w:sz w:val="18"/>
          <w:szCs w:val="18"/>
        </w:rPr>
      </w:pPr>
    </w:p>
    <w:p w14:paraId="56BFC227" w14:textId="3BA49058" w:rsidR="00E631C7" w:rsidRPr="00D67FFE" w:rsidRDefault="00E631C7" w:rsidP="00E631C7">
      <w:pPr>
        <w:ind w:left="1304" w:hanging="1304"/>
        <w:jc w:val="both"/>
        <w:rPr>
          <w:rFonts w:cs="Arial"/>
          <w:sz w:val="18"/>
          <w:szCs w:val="18"/>
        </w:rPr>
      </w:pPr>
      <w:r w:rsidRPr="00D67FFE">
        <w:rPr>
          <w:rFonts w:cs="Arial"/>
          <w:sz w:val="18"/>
          <w:szCs w:val="18"/>
        </w:rPr>
        <w:t xml:space="preserve">Vilkår </w:t>
      </w:r>
      <w:r w:rsidR="00DC22D9">
        <w:rPr>
          <w:rFonts w:cs="Arial"/>
          <w:sz w:val="18"/>
          <w:szCs w:val="18"/>
        </w:rPr>
        <w:t>1</w:t>
      </w:r>
      <w:r w:rsidR="00145C51">
        <w:rPr>
          <w:rFonts w:cs="Arial"/>
          <w:sz w:val="18"/>
          <w:szCs w:val="18"/>
        </w:rPr>
        <w:t>9</w:t>
      </w:r>
      <w:r w:rsidRPr="00D67FFE">
        <w:rPr>
          <w:rFonts w:cs="Arial"/>
          <w:sz w:val="18"/>
          <w:szCs w:val="18"/>
        </w:rPr>
        <w:t>.</w:t>
      </w:r>
      <w:r w:rsidRPr="00D67FFE">
        <w:rPr>
          <w:rFonts w:cs="Arial"/>
          <w:sz w:val="18"/>
          <w:szCs w:val="18"/>
        </w:rPr>
        <w:tab/>
      </w:r>
      <w:r>
        <w:rPr>
          <w:rFonts w:cs="Arial"/>
          <w:sz w:val="18"/>
          <w:szCs w:val="18"/>
        </w:rPr>
        <w:t>D</w:t>
      </w:r>
      <w:r w:rsidRPr="00D67FFE">
        <w:rPr>
          <w:rFonts w:cs="Arial"/>
          <w:sz w:val="18"/>
          <w:szCs w:val="18"/>
        </w:rPr>
        <w:t xml:space="preserve">er </w:t>
      </w:r>
      <w:r>
        <w:rPr>
          <w:rFonts w:cs="Arial"/>
          <w:sz w:val="18"/>
          <w:szCs w:val="18"/>
        </w:rPr>
        <w:t xml:space="preserve">stilles </w:t>
      </w:r>
      <w:r w:rsidRPr="00D67FFE">
        <w:rPr>
          <w:rFonts w:cs="Arial"/>
          <w:sz w:val="18"/>
          <w:szCs w:val="18"/>
        </w:rPr>
        <w:t xml:space="preserve">vilkår om at modtagelse, håndtering mv. af kemikalier skal foretages overvåget. </w:t>
      </w:r>
      <w:r w:rsidR="00145C51" w:rsidRPr="00D67FFE">
        <w:rPr>
          <w:rFonts w:cs="Arial"/>
          <w:sz w:val="18"/>
          <w:szCs w:val="18"/>
        </w:rPr>
        <w:t xml:space="preserve">Vilkåret er stillet på baggrund af </w:t>
      </w:r>
      <w:r w:rsidR="00145C51">
        <w:rPr>
          <w:sz w:val="18"/>
          <w:szCs w:val="18"/>
        </w:rPr>
        <w:t xml:space="preserve">standardvilkår (K203, 26) og (5.1d, 27). </w:t>
      </w:r>
      <w:r w:rsidRPr="00D67FFE">
        <w:rPr>
          <w:rFonts w:cs="Arial"/>
          <w:sz w:val="18"/>
          <w:szCs w:val="18"/>
        </w:rPr>
        <w:t xml:space="preserve">Vilkåret </w:t>
      </w:r>
      <w:r w:rsidR="00145C51">
        <w:rPr>
          <w:rFonts w:cs="Arial"/>
          <w:sz w:val="18"/>
          <w:szCs w:val="18"/>
        </w:rPr>
        <w:t>viderefører ligeledes vilkår 6 i revurderet miljøgodkendelse fra 2002</w:t>
      </w:r>
      <w:r w:rsidRPr="00D67FFE">
        <w:rPr>
          <w:rFonts w:cs="Arial"/>
          <w:sz w:val="18"/>
          <w:szCs w:val="18"/>
        </w:rPr>
        <w:t>.</w:t>
      </w:r>
    </w:p>
    <w:p w14:paraId="37A849A0" w14:textId="77777777" w:rsidR="00630B50" w:rsidRDefault="00630B50" w:rsidP="00E631C7">
      <w:pPr>
        <w:ind w:left="1304" w:hanging="1304"/>
        <w:jc w:val="both"/>
        <w:rPr>
          <w:rFonts w:cs="Arial"/>
          <w:sz w:val="18"/>
          <w:szCs w:val="18"/>
        </w:rPr>
      </w:pPr>
    </w:p>
    <w:p w14:paraId="27CA4F56" w14:textId="4BD6B71B" w:rsidR="00E631C7" w:rsidRDefault="00E631C7" w:rsidP="00E631C7">
      <w:pPr>
        <w:ind w:left="1304" w:hanging="1304"/>
        <w:jc w:val="both"/>
        <w:rPr>
          <w:rFonts w:cs="Arial"/>
          <w:sz w:val="18"/>
          <w:szCs w:val="18"/>
        </w:rPr>
      </w:pPr>
      <w:r w:rsidRPr="00D67FFE">
        <w:rPr>
          <w:rFonts w:cs="Arial"/>
          <w:sz w:val="18"/>
          <w:szCs w:val="18"/>
        </w:rPr>
        <w:t xml:space="preserve">Vilkår </w:t>
      </w:r>
      <w:r w:rsidR="00630B50">
        <w:rPr>
          <w:rFonts w:cs="Arial"/>
          <w:sz w:val="18"/>
          <w:szCs w:val="18"/>
        </w:rPr>
        <w:t>20</w:t>
      </w:r>
      <w:r>
        <w:rPr>
          <w:rFonts w:cs="Arial"/>
          <w:sz w:val="18"/>
          <w:szCs w:val="18"/>
        </w:rPr>
        <w:t>-</w:t>
      </w:r>
      <w:r w:rsidRPr="00D67FFE">
        <w:rPr>
          <w:rFonts w:cs="Arial"/>
          <w:sz w:val="18"/>
          <w:szCs w:val="18"/>
        </w:rPr>
        <w:t>2</w:t>
      </w:r>
      <w:r w:rsidR="00630B50">
        <w:rPr>
          <w:rFonts w:cs="Arial"/>
          <w:sz w:val="18"/>
          <w:szCs w:val="18"/>
        </w:rPr>
        <w:t>1</w:t>
      </w:r>
      <w:r w:rsidRPr="00D67FFE">
        <w:rPr>
          <w:rFonts w:cs="Arial"/>
          <w:sz w:val="18"/>
          <w:szCs w:val="18"/>
        </w:rPr>
        <w:tab/>
      </w:r>
      <w:r w:rsidR="00DA3103">
        <w:rPr>
          <w:rFonts w:cs="Arial"/>
          <w:sz w:val="18"/>
          <w:szCs w:val="18"/>
        </w:rPr>
        <w:t xml:space="preserve">Der </w:t>
      </w:r>
      <w:r w:rsidRPr="00D67FFE">
        <w:rPr>
          <w:rFonts w:cs="Arial"/>
          <w:sz w:val="18"/>
          <w:szCs w:val="18"/>
        </w:rPr>
        <w:t xml:space="preserve">stilles vilkår om, at der skal foreligge en række driftsprocedurer. Der stilles endvidere vilkår om, at der skal foreligge procedure for hvordan forureningsuheld og væsentlige spild håndteres. Vilkåret er stillet med udgangspunkt i </w:t>
      </w:r>
      <w:r w:rsidR="00630B50">
        <w:rPr>
          <w:sz w:val="18"/>
          <w:szCs w:val="18"/>
        </w:rPr>
        <w:t xml:space="preserve">standardvilkår (K203, 5) og (5.1d, 6) </w:t>
      </w:r>
      <w:r w:rsidR="00B3306B">
        <w:rPr>
          <w:rFonts w:cs="Arial"/>
          <w:sz w:val="18"/>
          <w:szCs w:val="18"/>
        </w:rPr>
        <w:t>og viderefører til dels vilkår 5 i den revurderede miljøgodkendelse fra 2002.</w:t>
      </w:r>
    </w:p>
    <w:p w14:paraId="15430DF9" w14:textId="1E162D28" w:rsidR="0088635C" w:rsidRDefault="0088635C" w:rsidP="00B92687">
      <w:pPr>
        <w:jc w:val="both"/>
      </w:pPr>
    </w:p>
    <w:p w14:paraId="1EE74B8C" w14:textId="77777777" w:rsidR="003F7315" w:rsidRPr="00D67FFE" w:rsidRDefault="003F7315" w:rsidP="003F7315">
      <w:pPr>
        <w:jc w:val="both"/>
        <w:rPr>
          <w:u w:val="single"/>
        </w:rPr>
      </w:pPr>
      <w:r w:rsidRPr="00D67FFE">
        <w:rPr>
          <w:u w:val="single"/>
        </w:rPr>
        <w:t>Vurdering</w:t>
      </w:r>
    </w:p>
    <w:p w14:paraId="2A49ED7D" w14:textId="5FC4A40B" w:rsidR="003F7315" w:rsidRDefault="003F7315" w:rsidP="003F7315">
      <w:pPr>
        <w:jc w:val="both"/>
      </w:pPr>
      <w:bookmarkStart w:id="51" w:name="_Hlk36459355"/>
      <w:r w:rsidRPr="00D67FFE">
        <w:t xml:space="preserve">Vilkår vedr. drift og indretning fra miljøgodkendelsen fra </w:t>
      </w:r>
      <w:r>
        <w:t>2002</w:t>
      </w:r>
      <w:r w:rsidRPr="00D67FFE">
        <w:t xml:space="preserve"> er medtaget i det omfang de er relevante og fremgår af ovennævnte. </w:t>
      </w:r>
      <w:bookmarkEnd w:id="51"/>
      <w:r w:rsidRPr="00D67FFE">
        <w:t>Andre vilkår er omformuleret i overensstemmelse med standardvilkår.</w:t>
      </w:r>
    </w:p>
    <w:p w14:paraId="3F377B65" w14:textId="77777777" w:rsidR="009F5915" w:rsidRPr="00B92687" w:rsidRDefault="009F5915" w:rsidP="00B92687">
      <w:pPr>
        <w:jc w:val="both"/>
      </w:pPr>
    </w:p>
    <w:p w14:paraId="7FC66735" w14:textId="77777777" w:rsidR="00556012" w:rsidRPr="00415CC4" w:rsidRDefault="00556012" w:rsidP="00415CC4">
      <w:pPr>
        <w:rPr>
          <w:b/>
          <w:sz w:val="24"/>
          <w:szCs w:val="24"/>
        </w:rPr>
      </w:pPr>
      <w:bookmarkStart w:id="52" w:name="_Toc58376104"/>
      <w:r w:rsidRPr="00415CC4">
        <w:rPr>
          <w:b/>
          <w:sz w:val="24"/>
          <w:szCs w:val="24"/>
        </w:rPr>
        <w:t>Lu</w:t>
      </w:r>
      <w:bookmarkEnd w:id="52"/>
      <w:r w:rsidRPr="00415CC4">
        <w:rPr>
          <w:b/>
          <w:sz w:val="24"/>
          <w:szCs w:val="24"/>
        </w:rPr>
        <w:t>ft</w:t>
      </w:r>
      <w:r w:rsidR="00982496" w:rsidRPr="00DC6B84">
        <w:rPr>
          <w:b/>
          <w:sz w:val="24"/>
          <w:szCs w:val="24"/>
        </w:rPr>
        <w:t>forurening</w:t>
      </w:r>
      <w:r w:rsidR="002B0A57">
        <w:rPr>
          <w:b/>
          <w:sz w:val="24"/>
          <w:szCs w:val="24"/>
        </w:rPr>
        <w:t xml:space="preserve"> og lugt</w:t>
      </w:r>
    </w:p>
    <w:p w14:paraId="2B9CB22E" w14:textId="0E09AB8B" w:rsidR="002955F9" w:rsidRDefault="002955F9" w:rsidP="002955F9">
      <w:pPr>
        <w:ind w:left="1304" w:hanging="1304"/>
        <w:jc w:val="both"/>
        <w:rPr>
          <w:sz w:val="18"/>
          <w:szCs w:val="18"/>
        </w:rPr>
      </w:pPr>
      <w:r w:rsidRPr="00D975E4">
        <w:rPr>
          <w:sz w:val="18"/>
          <w:szCs w:val="18"/>
        </w:rPr>
        <w:t>Vilkår</w:t>
      </w:r>
      <w:r>
        <w:rPr>
          <w:sz w:val="18"/>
          <w:szCs w:val="18"/>
        </w:rPr>
        <w:t xml:space="preserve"> 2</w:t>
      </w:r>
      <w:r w:rsidR="009F5915">
        <w:rPr>
          <w:sz w:val="18"/>
          <w:szCs w:val="18"/>
        </w:rPr>
        <w:t>2</w:t>
      </w:r>
      <w:r w:rsidRPr="00D975E4">
        <w:rPr>
          <w:sz w:val="18"/>
          <w:szCs w:val="18"/>
        </w:rPr>
        <w:t>.</w:t>
      </w:r>
      <w:r w:rsidRPr="00D83789">
        <w:rPr>
          <w:sz w:val="18"/>
          <w:szCs w:val="18"/>
        </w:rPr>
        <w:tab/>
        <w:t>Der stilles vilkår om, at luften fra tanke</w:t>
      </w:r>
      <w:r>
        <w:rPr>
          <w:sz w:val="18"/>
          <w:szCs w:val="18"/>
        </w:rPr>
        <w:t xml:space="preserve">ne, der afledes via </w:t>
      </w:r>
      <w:proofErr w:type="spellStart"/>
      <w:r>
        <w:rPr>
          <w:sz w:val="18"/>
          <w:szCs w:val="18"/>
        </w:rPr>
        <w:t>scrubberen</w:t>
      </w:r>
      <w:proofErr w:type="spellEnd"/>
      <w:r>
        <w:rPr>
          <w:sz w:val="18"/>
          <w:szCs w:val="18"/>
        </w:rPr>
        <w:t xml:space="preserve">, skal overholde emissionsgrænseværdier og B-værdier for </w:t>
      </w:r>
      <w:proofErr w:type="spellStart"/>
      <w:r>
        <w:rPr>
          <w:sz w:val="18"/>
          <w:szCs w:val="18"/>
        </w:rPr>
        <w:t>hydrogenchlorid</w:t>
      </w:r>
      <w:proofErr w:type="spellEnd"/>
      <w:r>
        <w:rPr>
          <w:sz w:val="18"/>
          <w:szCs w:val="18"/>
        </w:rPr>
        <w:t>. Grænseværdierne er fastsat i Luftvejledning</w:t>
      </w:r>
      <w:r w:rsidRPr="00D83789">
        <w:rPr>
          <w:sz w:val="18"/>
          <w:szCs w:val="18"/>
        </w:rPr>
        <w:t>en</w:t>
      </w:r>
      <w:r w:rsidRPr="00D83789">
        <w:rPr>
          <w:rStyle w:val="Fodnotehenvisning"/>
          <w:sz w:val="18"/>
          <w:szCs w:val="18"/>
        </w:rPr>
        <w:footnoteReference w:id="16"/>
      </w:r>
      <w:r>
        <w:rPr>
          <w:sz w:val="18"/>
          <w:szCs w:val="18"/>
        </w:rPr>
        <w:t xml:space="preserve"> og B-værdivejledning</w:t>
      </w:r>
      <w:r w:rsidRPr="00D83789">
        <w:rPr>
          <w:sz w:val="18"/>
          <w:szCs w:val="18"/>
        </w:rPr>
        <w:t>en</w:t>
      </w:r>
      <w:r w:rsidRPr="00D83789">
        <w:rPr>
          <w:rStyle w:val="Fodnotehenvisning"/>
          <w:sz w:val="18"/>
          <w:szCs w:val="18"/>
        </w:rPr>
        <w:footnoteReference w:id="17"/>
      </w:r>
      <w:r>
        <w:rPr>
          <w:sz w:val="18"/>
          <w:szCs w:val="18"/>
        </w:rPr>
        <w:t>.</w:t>
      </w:r>
    </w:p>
    <w:p w14:paraId="356C5B37" w14:textId="77777777" w:rsidR="002955F9" w:rsidRPr="00D83789" w:rsidRDefault="002955F9" w:rsidP="002955F9">
      <w:pPr>
        <w:jc w:val="both"/>
        <w:rPr>
          <w:sz w:val="18"/>
          <w:szCs w:val="18"/>
        </w:rPr>
      </w:pPr>
    </w:p>
    <w:p w14:paraId="18F411EB" w14:textId="4A23D83E" w:rsidR="002955F9" w:rsidRDefault="002955F9" w:rsidP="002955F9">
      <w:pPr>
        <w:ind w:left="1304"/>
        <w:jc w:val="both"/>
        <w:rPr>
          <w:sz w:val="18"/>
          <w:szCs w:val="18"/>
        </w:rPr>
      </w:pPr>
      <w:r>
        <w:rPr>
          <w:sz w:val="18"/>
          <w:szCs w:val="18"/>
        </w:rPr>
        <w:t>Vilkåret erstatter vilkår 11 i miljøgodkendelsen fra 2002.</w:t>
      </w:r>
    </w:p>
    <w:p w14:paraId="66601C0A" w14:textId="77777777" w:rsidR="002955F9" w:rsidRDefault="002955F9" w:rsidP="002955F9">
      <w:pPr>
        <w:ind w:left="1304"/>
        <w:jc w:val="both"/>
        <w:rPr>
          <w:sz w:val="18"/>
          <w:szCs w:val="18"/>
        </w:rPr>
      </w:pPr>
    </w:p>
    <w:p w14:paraId="1020AA44" w14:textId="24F3E3FF" w:rsidR="002955F9" w:rsidRDefault="002955F9" w:rsidP="002955F9">
      <w:pPr>
        <w:ind w:left="1304"/>
        <w:jc w:val="both"/>
        <w:rPr>
          <w:sz w:val="18"/>
          <w:szCs w:val="18"/>
        </w:rPr>
      </w:pPr>
      <w:bookmarkStart w:id="53" w:name="_Hlk96521257"/>
      <w:r>
        <w:rPr>
          <w:sz w:val="18"/>
          <w:szCs w:val="18"/>
        </w:rPr>
        <w:t xml:space="preserve">Da fortrængningsluft fra tankene ved indlevering af produkt ventileres over </w:t>
      </w:r>
      <w:proofErr w:type="spellStart"/>
      <w:r>
        <w:rPr>
          <w:sz w:val="18"/>
          <w:szCs w:val="18"/>
        </w:rPr>
        <w:t>scrubberen</w:t>
      </w:r>
      <w:proofErr w:type="spellEnd"/>
      <w:r w:rsidR="006F135E">
        <w:rPr>
          <w:sz w:val="18"/>
          <w:szCs w:val="18"/>
        </w:rPr>
        <w:t>/dampgenvindingsanlæg</w:t>
      </w:r>
      <w:r>
        <w:rPr>
          <w:sz w:val="18"/>
          <w:szCs w:val="18"/>
        </w:rPr>
        <w:t xml:space="preserve"> er der jf. luftvejledningen ikke krav om, at tankene skal males i en farve med en samlet strålevarmereflektionskoefficient på mindst 70 %. </w:t>
      </w:r>
      <w:r w:rsidR="00095194" w:rsidRPr="006F135E">
        <w:rPr>
          <w:sz w:val="18"/>
          <w:szCs w:val="18"/>
        </w:rPr>
        <w:t xml:space="preserve">COPCO </w:t>
      </w:r>
      <w:r w:rsidRPr="006F135E">
        <w:rPr>
          <w:sz w:val="18"/>
          <w:szCs w:val="18"/>
        </w:rPr>
        <w:t>har oplyst, at tankene</w:t>
      </w:r>
      <w:r w:rsidR="006F135E" w:rsidRPr="006F135E">
        <w:rPr>
          <w:sz w:val="18"/>
          <w:szCs w:val="18"/>
        </w:rPr>
        <w:t xml:space="preserve"> er malet hvide og dermed </w:t>
      </w:r>
      <w:r w:rsidRPr="006F135E">
        <w:rPr>
          <w:sz w:val="18"/>
          <w:szCs w:val="18"/>
        </w:rPr>
        <w:t>overholder denne strålevarmekoefficient.</w:t>
      </w:r>
    </w:p>
    <w:p w14:paraId="0CD706B8" w14:textId="77777777" w:rsidR="006F135E" w:rsidRDefault="006F135E" w:rsidP="002955F9">
      <w:pPr>
        <w:ind w:left="1304"/>
        <w:jc w:val="both"/>
        <w:rPr>
          <w:sz w:val="18"/>
          <w:szCs w:val="18"/>
        </w:rPr>
      </w:pPr>
    </w:p>
    <w:bookmarkEnd w:id="53"/>
    <w:p w14:paraId="753BC631" w14:textId="08C0908D" w:rsidR="002955F9" w:rsidRDefault="002955F9" w:rsidP="002955F9">
      <w:pPr>
        <w:ind w:left="1304" w:hanging="1304"/>
        <w:jc w:val="both"/>
        <w:rPr>
          <w:sz w:val="18"/>
          <w:szCs w:val="18"/>
        </w:rPr>
      </w:pPr>
      <w:r w:rsidRPr="00D975E4">
        <w:rPr>
          <w:sz w:val="18"/>
          <w:szCs w:val="18"/>
        </w:rPr>
        <w:t xml:space="preserve">Vilkår </w:t>
      </w:r>
      <w:r>
        <w:rPr>
          <w:sz w:val="18"/>
          <w:szCs w:val="18"/>
        </w:rPr>
        <w:t>2</w:t>
      </w:r>
      <w:r w:rsidR="009F5915">
        <w:rPr>
          <w:sz w:val="18"/>
          <w:szCs w:val="18"/>
        </w:rPr>
        <w:t>3</w:t>
      </w:r>
      <w:r w:rsidRPr="00D975E4">
        <w:rPr>
          <w:sz w:val="18"/>
          <w:szCs w:val="18"/>
        </w:rPr>
        <w:t>.</w:t>
      </w:r>
      <w:r w:rsidRPr="00D83789">
        <w:rPr>
          <w:sz w:val="18"/>
          <w:szCs w:val="18"/>
        </w:rPr>
        <w:tab/>
        <w:t xml:space="preserve">Der stilles vilkår om, at virksomhedens aktiviteter ikke må give anledning til lugtgener i omgivelserne. </w:t>
      </w:r>
      <w:r w:rsidR="00095194">
        <w:rPr>
          <w:sz w:val="18"/>
          <w:szCs w:val="18"/>
        </w:rPr>
        <w:t>Vilkåret erstatter vilkår 10 i miljøgodkendelsen fra 2002, og v</w:t>
      </w:r>
      <w:r w:rsidRPr="00D83789">
        <w:rPr>
          <w:rFonts w:cs="Arial"/>
          <w:sz w:val="18"/>
          <w:szCs w:val="18"/>
        </w:rPr>
        <w:t xml:space="preserve">ilkåret er </w:t>
      </w:r>
      <w:r w:rsidR="00095194">
        <w:rPr>
          <w:rFonts w:cs="Arial"/>
          <w:sz w:val="18"/>
          <w:szCs w:val="18"/>
        </w:rPr>
        <w:t xml:space="preserve">ligeledes </w:t>
      </w:r>
      <w:r w:rsidRPr="00D83789">
        <w:rPr>
          <w:rFonts w:cs="Arial"/>
          <w:sz w:val="18"/>
          <w:szCs w:val="18"/>
        </w:rPr>
        <w:t xml:space="preserve">stillet på baggrund af </w:t>
      </w:r>
      <w:r w:rsidR="009F5915">
        <w:rPr>
          <w:sz w:val="18"/>
          <w:szCs w:val="18"/>
        </w:rPr>
        <w:t>standardvilkår (K203, 31-32) og (5.1d, 32-33).</w:t>
      </w:r>
    </w:p>
    <w:p w14:paraId="5E76242C" w14:textId="7556999A" w:rsidR="009F5915" w:rsidRDefault="009F5915" w:rsidP="002955F9">
      <w:pPr>
        <w:ind w:left="1304" w:hanging="1304"/>
        <w:jc w:val="both"/>
        <w:rPr>
          <w:sz w:val="18"/>
          <w:szCs w:val="18"/>
        </w:rPr>
      </w:pPr>
    </w:p>
    <w:p w14:paraId="5AB207BC" w14:textId="23791890" w:rsidR="002955F9" w:rsidRDefault="002955F9" w:rsidP="002955F9">
      <w:pPr>
        <w:ind w:left="1304" w:hanging="1304"/>
        <w:jc w:val="both"/>
        <w:rPr>
          <w:sz w:val="18"/>
          <w:szCs w:val="18"/>
        </w:rPr>
      </w:pPr>
      <w:r w:rsidRPr="00D83789">
        <w:rPr>
          <w:sz w:val="18"/>
          <w:szCs w:val="18"/>
        </w:rPr>
        <w:lastRenderedPageBreak/>
        <w:t>Vilkår</w:t>
      </w:r>
      <w:r>
        <w:rPr>
          <w:sz w:val="18"/>
          <w:szCs w:val="18"/>
        </w:rPr>
        <w:t xml:space="preserve"> 2</w:t>
      </w:r>
      <w:r w:rsidR="009F5915">
        <w:rPr>
          <w:sz w:val="18"/>
          <w:szCs w:val="18"/>
        </w:rPr>
        <w:t>4</w:t>
      </w:r>
      <w:r w:rsidRPr="00D83789">
        <w:rPr>
          <w:sz w:val="18"/>
          <w:szCs w:val="18"/>
        </w:rPr>
        <w:t>.</w:t>
      </w:r>
      <w:r w:rsidRPr="00D83789">
        <w:rPr>
          <w:sz w:val="18"/>
          <w:szCs w:val="18"/>
        </w:rPr>
        <w:tab/>
        <w:t xml:space="preserve">I lighed med godkendelse fra </w:t>
      </w:r>
      <w:r w:rsidR="00095194">
        <w:rPr>
          <w:sz w:val="18"/>
          <w:szCs w:val="18"/>
        </w:rPr>
        <w:t>2002</w:t>
      </w:r>
      <w:r w:rsidRPr="00D83789">
        <w:rPr>
          <w:sz w:val="18"/>
          <w:szCs w:val="18"/>
        </w:rPr>
        <w:t xml:space="preserve"> stilles der vilkår om, at </w:t>
      </w:r>
      <w:r>
        <w:rPr>
          <w:sz w:val="18"/>
          <w:szCs w:val="18"/>
        </w:rPr>
        <w:t xml:space="preserve">tilsynsmyndigheden kan forlange, at virksomheden </w:t>
      </w:r>
      <w:r w:rsidR="00095194">
        <w:rPr>
          <w:sz w:val="18"/>
          <w:szCs w:val="18"/>
        </w:rPr>
        <w:t>dokumenterer</w:t>
      </w:r>
      <w:r>
        <w:rPr>
          <w:sz w:val="18"/>
          <w:szCs w:val="18"/>
        </w:rPr>
        <w:t xml:space="preserve">, at grænseværdier er overholdt. Vilkåret erstatter vilkår </w:t>
      </w:r>
      <w:r w:rsidR="00095194">
        <w:rPr>
          <w:sz w:val="18"/>
          <w:szCs w:val="18"/>
        </w:rPr>
        <w:t>1</w:t>
      </w:r>
      <w:r>
        <w:rPr>
          <w:sz w:val="18"/>
          <w:szCs w:val="18"/>
        </w:rPr>
        <w:t xml:space="preserve">2 i miljøgodkendelsen fra </w:t>
      </w:r>
      <w:r w:rsidR="00095194">
        <w:rPr>
          <w:sz w:val="18"/>
          <w:szCs w:val="18"/>
        </w:rPr>
        <w:t>2002.</w:t>
      </w:r>
    </w:p>
    <w:p w14:paraId="7ADF94F4" w14:textId="77777777" w:rsidR="002955F9" w:rsidRDefault="002955F9" w:rsidP="002955F9">
      <w:pPr>
        <w:jc w:val="both"/>
      </w:pPr>
    </w:p>
    <w:p w14:paraId="6E6256CA" w14:textId="77777777" w:rsidR="002955F9" w:rsidRDefault="002955F9" w:rsidP="002955F9">
      <w:pPr>
        <w:jc w:val="both"/>
      </w:pPr>
      <w:r>
        <w:rPr>
          <w:u w:val="single"/>
        </w:rPr>
        <w:t>Vurdering.</w:t>
      </w:r>
    </w:p>
    <w:p w14:paraId="57F2F9A5" w14:textId="77777777" w:rsidR="00095194" w:rsidRDefault="00095194" w:rsidP="00095194">
      <w:pPr>
        <w:jc w:val="both"/>
      </w:pPr>
      <w:r>
        <w:t xml:space="preserve">Det vurderes, at virksomheden ved overholdelse af de stillede vilkår ikke giver anledning til væsentlig luftforurening. </w:t>
      </w:r>
      <w:r w:rsidRPr="001B18B0">
        <w:t xml:space="preserve">Det vurderes endvidere at virksomheden </w:t>
      </w:r>
      <w:r>
        <w:t>kan overholde de stillede luftvilkår</w:t>
      </w:r>
      <w:r w:rsidRPr="001B18B0">
        <w:t>.</w:t>
      </w:r>
    </w:p>
    <w:p w14:paraId="773F7185" w14:textId="68779BF4" w:rsidR="00095194" w:rsidRDefault="00095194" w:rsidP="00B92687">
      <w:pPr>
        <w:jc w:val="both"/>
      </w:pPr>
    </w:p>
    <w:p w14:paraId="2C1DF46E" w14:textId="77777777" w:rsidR="00556012" w:rsidRPr="00415CC4" w:rsidRDefault="00556012" w:rsidP="00415CC4">
      <w:pPr>
        <w:rPr>
          <w:b/>
          <w:sz w:val="24"/>
          <w:szCs w:val="24"/>
        </w:rPr>
      </w:pPr>
      <w:bookmarkStart w:id="54" w:name="_Toc58376107"/>
      <w:bookmarkStart w:id="55" w:name="_Toc48707493"/>
      <w:r w:rsidRPr="00415CC4">
        <w:rPr>
          <w:b/>
          <w:sz w:val="24"/>
          <w:szCs w:val="24"/>
        </w:rPr>
        <w:t>S</w:t>
      </w:r>
      <w:bookmarkEnd w:id="54"/>
      <w:bookmarkEnd w:id="55"/>
      <w:r w:rsidRPr="00415CC4">
        <w:rPr>
          <w:b/>
          <w:sz w:val="24"/>
          <w:szCs w:val="24"/>
        </w:rPr>
        <w:t>tøj</w:t>
      </w:r>
    </w:p>
    <w:p w14:paraId="794ED1DB" w14:textId="26B947DB" w:rsidR="00B84E75" w:rsidRPr="00951A57" w:rsidRDefault="00B84E75" w:rsidP="00B84E75">
      <w:pPr>
        <w:ind w:left="1304" w:hanging="1304"/>
        <w:jc w:val="both"/>
        <w:rPr>
          <w:sz w:val="18"/>
          <w:szCs w:val="18"/>
        </w:rPr>
      </w:pPr>
      <w:bookmarkStart w:id="56" w:name="_Hlk95549950"/>
      <w:bookmarkStart w:id="57" w:name="_Toc58376108"/>
      <w:bookmarkStart w:id="58" w:name="_Toc48707495"/>
      <w:r w:rsidRPr="00951A57">
        <w:rPr>
          <w:sz w:val="18"/>
          <w:szCs w:val="18"/>
        </w:rPr>
        <w:t>Vilkår</w:t>
      </w:r>
      <w:r>
        <w:rPr>
          <w:sz w:val="18"/>
          <w:szCs w:val="18"/>
        </w:rPr>
        <w:t xml:space="preserve"> 2</w:t>
      </w:r>
      <w:r w:rsidR="00487B25">
        <w:rPr>
          <w:sz w:val="18"/>
          <w:szCs w:val="18"/>
        </w:rPr>
        <w:t>5</w:t>
      </w:r>
      <w:r w:rsidRPr="00951A57">
        <w:rPr>
          <w:sz w:val="18"/>
          <w:szCs w:val="18"/>
        </w:rPr>
        <w:tab/>
        <w:t>I lighed med godkendelse</w:t>
      </w:r>
      <w:r w:rsidR="00D52460">
        <w:rPr>
          <w:sz w:val="18"/>
          <w:szCs w:val="18"/>
        </w:rPr>
        <w:t>n</w:t>
      </w:r>
      <w:r w:rsidRPr="00951A57">
        <w:rPr>
          <w:sz w:val="18"/>
          <w:szCs w:val="18"/>
        </w:rPr>
        <w:t xml:space="preserve"> fra </w:t>
      </w:r>
      <w:r>
        <w:rPr>
          <w:sz w:val="18"/>
          <w:szCs w:val="18"/>
        </w:rPr>
        <w:t>2002</w:t>
      </w:r>
      <w:r w:rsidRPr="00951A57">
        <w:rPr>
          <w:sz w:val="18"/>
          <w:szCs w:val="18"/>
        </w:rPr>
        <w:t xml:space="preserve"> stilles der vilkår til virksomhedens samlede støjemission</w:t>
      </w:r>
      <w:r w:rsidR="00D52460">
        <w:rPr>
          <w:sz w:val="18"/>
          <w:szCs w:val="18"/>
        </w:rPr>
        <w:t>. Vilkåret erstatter vilkår 8 vedr. støjgrænser i miljøgodkendelsen fra 2002. Der fastsættes støjgrænser for nærliggende centerområde</w:t>
      </w:r>
      <w:r w:rsidR="00663E5E">
        <w:rPr>
          <w:sz w:val="18"/>
          <w:szCs w:val="18"/>
        </w:rPr>
        <w:t>.</w:t>
      </w:r>
    </w:p>
    <w:bookmarkEnd w:id="56"/>
    <w:p w14:paraId="5FD5BEE9" w14:textId="2299798B" w:rsidR="00B84E75" w:rsidRDefault="00B84E75" w:rsidP="00B84E75">
      <w:pPr>
        <w:jc w:val="both"/>
        <w:rPr>
          <w:u w:val="single"/>
        </w:rPr>
      </w:pPr>
    </w:p>
    <w:p w14:paraId="227EBFCF" w14:textId="6E991BE6" w:rsidR="00D52460" w:rsidRDefault="00D52460" w:rsidP="00D52460">
      <w:pPr>
        <w:ind w:left="1304"/>
        <w:jc w:val="both"/>
        <w:rPr>
          <w:sz w:val="18"/>
          <w:szCs w:val="18"/>
        </w:rPr>
      </w:pPr>
      <w:r>
        <w:rPr>
          <w:sz w:val="18"/>
          <w:szCs w:val="18"/>
        </w:rPr>
        <w:t xml:space="preserve">For område 1 </w:t>
      </w:r>
      <w:r w:rsidR="00663E5E">
        <w:rPr>
          <w:sz w:val="18"/>
          <w:szCs w:val="18"/>
        </w:rPr>
        <w:t xml:space="preserve">(erhvervsområde) </w:t>
      </w:r>
      <w:r>
        <w:rPr>
          <w:sz w:val="18"/>
          <w:szCs w:val="18"/>
        </w:rPr>
        <w:t xml:space="preserve">jf. kort over støjgrænser anført ved </w:t>
      </w:r>
      <w:r w:rsidRPr="006F135E">
        <w:rPr>
          <w:sz w:val="18"/>
          <w:szCs w:val="18"/>
        </w:rPr>
        <w:t xml:space="preserve">vilkår </w:t>
      </w:r>
      <w:r w:rsidR="00663E5E" w:rsidRPr="006F135E">
        <w:rPr>
          <w:sz w:val="18"/>
          <w:szCs w:val="18"/>
        </w:rPr>
        <w:t>2</w:t>
      </w:r>
      <w:r w:rsidR="00487B25" w:rsidRPr="006F135E">
        <w:rPr>
          <w:sz w:val="18"/>
          <w:szCs w:val="18"/>
        </w:rPr>
        <w:t>5</w:t>
      </w:r>
      <w:r>
        <w:rPr>
          <w:sz w:val="18"/>
          <w:szCs w:val="18"/>
        </w:rPr>
        <w:t xml:space="preserve"> fastsættes støjgrænser til 70/70/70 dB(A) gældende i</w:t>
      </w:r>
      <w:r w:rsidR="00663E5E">
        <w:rPr>
          <w:sz w:val="18"/>
          <w:szCs w:val="18"/>
        </w:rPr>
        <w:t xml:space="preserve"> virksomhedens </w:t>
      </w:r>
      <w:r>
        <w:rPr>
          <w:sz w:val="18"/>
          <w:szCs w:val="18"/>
        </w:rPr>
        <w:t>skel</w:t>
      </w:r>
      <w:r w:rsidR="00663E5E">
        <w:rPr>
          <w:sz w:val="18"/>
          <w:szCs w:val="18"/>
        </w:rPr>
        <w:t xml:space="preserve"> til </w:t>
      </w:r>
      <w:r>
        <w:rPr>
          <w:sz w:val="18"/>
          <w:szCs w:val="18"/>
        </w:rPr>
        <w:t xml:space="preserve">område </w:t>
      </w:r>
      <w:r w:rsidR="00663E5E">
        <w:rPr>
          <w:sz w:val="18"/>
          <w:szCs w:val="18"/>
        </w:rPr>
        <w:t>for</w:t>
      </w:r>
      <w:r>
        <w:rPr>
          <w:sz w:val="18"/>
          <w:szCs w:val="18"/>
        </w:rPr>
        <w:t xml:space="preserve"> </w:t>
      </w:r>
      <w:r w:rsidR="00663E5E">
        <w:rPr>
          <w:sz w:val="18"/>
          <w:szCs w:val="18"/>
        </w:rPr>
        <w:t>havneerhverv</w:t>
      </w:r>
      <w:r>
        <w:rPr>
          <w:sz w:val="18"/>
          <w:szCs w:val="18"/>
        </w:rPr>
        <w:t xml:space="preserve"> (</w:t>
      </w:r>
      <w:r w:rsidR="00663E5E">
        <w:rPr>
          <w:sz w:val="18"/>
          <w:szCs w:val="18"/>
        </w:rPr>
        <w:t>01</w:t>
      </w:r>
      <w:r>
        <w:rPr>
          <w:sz w:val="18"/>
          <w:szCs w:val="18"/>
        </w:rPr>
        <w:t>-</w:t>
      </w:r>
      <w:r w:rsidR="00663E5E">
        <w:rPr>
          <w:sz w:val="18"/>
          <w:szCs w:val="18"/>
        </w:rPr>
        <w:t>1</w:t>
      </w:r>
      <w:r>
        <w:rPr>
          <w:sz w:val="18"/>
          <w:szCs w:val="18"/>
        </w:rPr>
        <w:t>00-</w:t>
      </w:r>
      <w:r w:rsidR="00663E5E">
        <w:rPr>
          <w:sz w:val="18"/>
          <w:szCs w:val="18"/>
        </w:rPr>
        <w:t>150</w:t>
      </w:r>
      <w:r>
        <w:rPr>
          <w:sz w:val="18"/>
          <w:szCs w:val="18"/>
        </w:rPr>
        <w:t>)</w:t>
      </w:r>
      <w:r w:rsidR="00663E5E">
        <w:rPr>
          <w:sz w:val="18"/>
          <w:szCs w:val="18"/>
        </w:rPr>
        <w:t>.</w:t>
      </w:r>
      <w:r>
        <w:rPr>
          <w:sz w:val="18"/>
          <w:szCs w:val="18"/>
        </w:rPr>
        <w:t xml:space="preserve"> For område 2 fastsættes støjgrænser til </w:t>
      </w:r>
      <w:r w:rsidR="00663E5E">
        <w:rPr>
          <w:sz w:val="18"/>
          <w:szCs w:val="18"/>
        </w:rPr>
        <w:t>55</w:t>
      </w:r>
      <w:r>
        <w:rPr>
          <w:sz w:val="18"/>
          <w:szCs w:val="18"/>
        </w:rPr>
        <w:t>/</w:t>
      </w:r>
      <w:r w:rsidR="000F652E">
        <w:rPr>
          <w:sz w:val="18"/>
          <w:szCs w:val="18"/>
        </w:rPr>
        <w:t>5</w:t>
      </w:r>
      <w:r w:rsidR="00663E5E">
        <w:rPr>
          <w:sz w:val="18"/>
          <w:szCs w:val="18"/>
        </w:rPr>
        <w:t>5</w:t>
      </w:r>
      <w:r>
        <w:rPr>
          <w:sz w:val="18"/>
          <w:szCs w:val="18"/>
        </w:rPr>
        <w:t>/</w:t>
      </w:r>
      <w:r w:rsidR="000F652E">
        <w:rPr>
          <w:sz w:val="18"/>
          <w:szCs w:val="18"/>
        </w:rPr>
        <w:t>55</w:t>
      </w:r>
      <w:r>
        <w:rPr>
          <w:sz w:val="18"/>
          <w:szCs w:val="18"/>
        </w:rPr>
        <w:t xml:space="preserve"> dB(A) for </w:t>
      </w:r>
      <w:r w:rsidR="00663E5E">
        <w:rPr>
          <w:sz w:val="18"/>
          <w:szCs w:val="18"/>
        </w:rPr>
        <w:t>centerområde</w:t>
      </w:r>
      <w:r>
        <w:rPr>
          <w:sz w:val="18"/>
          <w:szCs w:val="18"/>
        </w:rPr>
        <w:t xml:space="preserve"> (</w:t>
      </w:r>
      <w:r w:rsidR="00663E5E">
        <w:rPr>
          <w:sz w:val="18"/>
          <w:szCs w:val="18"/>
        </w:rPr>
        <w:t>01</w:t>
      </w:r>
      <w:r>
        <w:rPr>
          <w:sz w:val="18"/>
          <w:szCs w:val="18"/>
        </w:rPr>
        <w:t>-</w:t>
      </w:r>
      <w:r w:rsidR="00663E5E">
        <w:rPr>
          <w:sz w:val="18"/>
          <w:szCs w:val="18"/>
        </w:rPr>
        <w:t>010</w:t>
      </w:r>
      <w:r>
        <w:rPr>
          <w:sz w:val="18"/>
          <w:szCs w:val="18"/>
        </w:rPr>
        <w:t>-</w:t>
      </w:r>
      <w:r w:rsidR="00663E5E">
        <w:rPr>
          <w:sz w:val="18"/>
          <w:szCs w:val="18"/>
        </w:rPr>
        <w:t>750</w:t>
      </w:r>
      <w:r>
        <w:rPr>
          <w:sz w:val="18"/>
          <w:szCs w:val="18"/>
        </w:rPr>
        <w:t>) og (</w:t>
      </w:r>
      <w:r w:rsidR="00663E5E">
        <w:rPr>
          <w:sz w:val="18"/>
          <w:szCs w:val="18"/>
        </w:rPr>
        <w:t>01</w:t>
      </w:r>
      <w:r>
        <w:rPr>
          <w:sz w:val="18"/>
          <w:szCs w:val="18"/>
        </w:rPr>
        <w:t>-0</w:t>
      </w:r>
      <w:r w:rsidR="00663E5E">
        <w:rPr>
          <w:sz w:val="18"/>
          <w:szCs w:val="18"/>
        </w:rPr>
        <w:t>1</w:t>
      </w:r>
      <w:r>
        <w:rPr>
          <w:sz w:val="18"/>
          <w:szCs w:val="18"/>
        </w:rPr>
        <w:t>0-</w:t>
      </w:r>
      <w:r w:rsidR="00663E5E">
        <w:rPr>
          <w:sz w:val="18"/>
          <w:szCs w:val="18"/>
        </w:rPr>
        <w:t>770</w:t>
      </w:r>
      <w:r>
        <w:rPr>
          <w:sz w:val="18"/>
          <w:szCs w:val="18"/>
        </w:rPr>
        <w:t>). Grænseværdierne er stillet i overensstemmelse med Miljøstyrelsens støjvejledning</w:t>
      </w:r>
      <w:r>
        <w:rPr>
          <w:rStyle w:val="Fodnotehenvisning"/>
          <w:sz w:val="18"/>
          <w:szCs w:val="18"/>
        </w:rPr>
        <w:footnoteReference w:id="18"/>
      </w:r>
      <w:r w:rsidR="000F652E">
        <w:rPr>
          <w:sz w:val="18"/>
          <w:szCs w:val="18"/>
        </w:rPr>
        <w:t>, da der ikke er boliger i de omtalte centerområder.</w:t>
      </w:r>
    </w:p>
    <w:p w14:paraId="4FD41DD8" w14:textId="77777777" w:rsidR="006745E1" w:rsidRDefault="006745E1" w:rsidP="006745E1">
      <w:pPr>
        <w:ind w:left="1304"/>
        <w:jc w:val="both"/>
        <w:rPr>
          <w:sz w:val="18"/>
          <w:szCs w:val="18"/>
        </w:rPr>
      </w:pPr>
    </w:p>
    <w:p w14:paraId="1789D731" w14:textId="4888FF89" w:rsidR="006745E1" w:rsidRDefault="006745E1" w:rsidP="006745E1">
      <w:pPr>
        <w:ind w:left="1304" w:hanging="1304"/>
        <w:jc w:val="both"/>
        <w:rPr>
          <w:sz w:val="18"/>
          <w:szCs w:val="18"/>
        </w:rPr>
      </w:pPr>
      <w:r w:rsidRPr="009249D6">
        <w:rPr>
          <w:sz w:val="18"/>
          <w:szCs w:val="18"/>
        </w:rPr>
        <w:t xml:space="preserve">Vilkår </w:t>
      </w:r>
      <w:r w:rsidR="00823D1A">
        <w:rPr>
          <w:sz w:val="18"/>
          <w:szCs w:val="18"/>
        </w:rPr>
        <w:t>2</w:t>
      </w:r>
      <w:r w:rsidR="00487B25">
        <w:rPr>
          <w:sz w:val="18"/>
          <w:szCs w:val="18"/>
        </w:rPr>
        <w:t>6</w:t>
      </w:r>
      <w:r w:rsidRPr="009249D6">
        <w:rPr>
          <w:sz w:val="18"/>
          <w:szCs w:val="18"/>
        </w:rPr>
        <w:tab/>
      </w:r>
      <w:r>
        <w:rPr>
          <w:sz w:val="18"/>
          <w:szCs w:val="18"/>
        </w:rPr>
        <w:t xml:space="preserve">Der fastsættes vilkår om, at der kan kræves dokumentation for at støjgrænserne overholdes. Dermed videreføres vilkår </w:t>
      </w:r>
      <w:r w:rsidR="00823D1A">
        <w:rPr>
          <w:sz w:val="18"/>
          <w:szCs w:val="18"/>
        </w:rPr>
        <w:t>9</w:t>
      </w:r>
      <w:r>
        <w:rPr>
          <w:sz w:val="18"/>
          <w:szCs w:val="18"/>
        </w:rPr>
        <w:t xml:space="preserve"> fra miljøgodkendelsen fra 20</w:t>
      </w:r>
      <w:r w:rsidR="00823D1A">
        <w:rPr>
          <w:sz w:val="18"/>
          <w:szCs w:val="18"/>
        </w:rPr>
        <w:t>0</w:t>
      </w:r>
      <w:r>
        <w:rPr>
          <w:sz w:val="18"/>
          <w:szCs w:val="18"/>
        </w:rPr>
        <w:t>2.</w:t>
      </w:r>
    </w:p>
    <w:p w14:paraId="40CD4FF5" w14:textId="77777777" w:rsidR="00D52460" w:rsidRDefault="00D52460" w:rsidP="00B84E75">
      <w:pPr>
        <w:jc w:val="both"/>
        <w:rPr>
          <w:u w:val="single"/>
        </w:rPr>
      </w:pPr>
    </w:p>
    <w:p w14:paraId="2609E742" w14:textId="77777777" w:rsidR="00B84E75" w:rsidRPr="00ED2F25" w:rsidRDefault="00B84E75" w:rsidP="00B84E75">
      <w:pPr>
        <w:jc w:val="both"/>
        <w:rPr>
          <w:u w:val="single"/>
        </w:rPr>
      </w:pPr>
      <w:r>
        <w:rPr>
          <w:u w:val="single"/>
        </w:rPr>
        <w:t>Vurdering:</w:t>
      </w:r>
    </w:p>
    <w:p w14:paraId="64F9970E" w14:textId="77777777" w:rsidR="00B84E75" w:rsidRPr="00C77493" w:rsidRDefault="00B84E75" w:rsidP="00B84E75">
      <w:pPr>
        <w:jc w:val="both"/>
      </w:pPr>
      <w:r>
        <w:t>Til- og frakørsel vurderes ikke at berøre boligområder eller andre støjfølsomme områder og vurderes at kunne ske uden væsentlige miljømæssige gener for omgivelserne (herunder de omboende).</w:t>
      </w:r>
    </w:p>
    <w:p w14:paraId="5624EA3F" w14:textId="77777777" w:rsidR="00B84E75" w:rsidRDefault="00B84E75" w:rsidP="00B84E75">
      <w:pPr>
        <w:jc w:val="both"/>
      </w:pPr>
    </w:p>
    <w:p w14:paraId="613B5DE2" w14:textId="77777777" w:rsidR="00B84E75" w:rsidRDefault="00B84E75" w:rsidP="00B84E75">
      <w:pPr>
        <w:jc w:val="both"/>
      </w:pPr>
      <w:r>
        <w:t>Det vurderes, at projektet ikke giver anledning til væsentlige ændringer i støjbelastningen fra virksomheden. Det vurderes endvidere, at virksomhedens aktiviteter kan finde sted indenfor de angivne støjgrænser.</w:t>
      </w:r>
    </w:p>
    <w:p w14:paraId="7132E1F4" w14:textId="77777777" w:rsidR="00B84E75" w:rsidRDefault="00B84E75" w:rsidP="00670863">
      <w:pPr>
        <w:ind w:right="28"/>
        <w:jc w:val="both"/>
      </w:pPr>
    </w:p>
    <w:p w14:paraId="5DF95F01" w14:textId="77777777" w:rsidR="00670863" w:rsidRPr="00415CC4" w:rsidRDefault="00670863" w:rsidP="00670863">
      <w:pPr>
        <w:rPr>
          <w:b/>
          <w:sz w:val="24"/>
          <w:szCs w:val="24"/>
        </w:rPr>
      </w:pPr>
      <w:r w:rsidRPr="00415CC4">
        <w:rPr>
          <w:b/>
          <w:sz w:val="24"/>
          <w:szCs w:val="24"/>
        </w:rPr>
        <w:t>Affald</w:t>
      </w:r>
    </w:p>
    <w:bookmarkEnd w:id="57"/>
    <w:bookmarkEnd w:id="58"/>
    <w:p w14:paraId="736A037F" w14:textId="77777777" w:rsidR="00787AC7" w:rsidRPr="00E879D7" w:rsidRDefault="00787AC7" w:rsidP="00787AC7">
      <w:pPr>
        <w:jc w:val="both"/>
      </w:pPr>
      <w:r>
        <w:t xml:space="preserve">I overensstemmelse med godkendelsesbekendtgørelsens </w:t>
      </w:r>
      <w:r w:rsidRPr="00E658E2">
        <w:t>§ 21</w:t>
      </w:r>
      <w:r>
        <w:t xml:space="preserve"> er der stillet vilkår til håndtering og opbevaring af affald, samt vilkår med angivelse af den maksimale mængde affald, der må opbevares på virksomheden.</w:t>
      </w:r>
    </w:p>
    <w:p w14:paraId="45151F6B" w14:textId="04C25B94" w:rsidR="00787AC7" w:rsidRDefault="00787AC7" w:rsidP="00787AC7">
      <w:pPr>
        <w:jc w:val="both"/>
      </w:pPr>
    </w:p>
    <w:p w14:paraId="5663153A" w14:textId="60A3C80E" w:rsidR="00787AC7" w:rsidRPr="00D83789" w:rsidRDefault="00787AC7" w:rsidP="00787AC7">
      <w:pPr>
        <w:ind w:left="1276" w:hanging="1276"/>
        <w:jc w:val="both"/>
        <w:rPr>
          <w:sz w:val="18"/>
          <w:szCs w:val="18"/>
        </w:rPr>
      </w:pPr>
      <w:r w:rsidRPr="00D83789">
        <w:rPr>
          <w:sz w:val="18"/>
          <w:szCs w:val="18"/>
        </w:rPr>
        <w:t>Vilkår</w:t>
      </w:r>
      <w:r>
        <w:rPr>
          <w:sz w:val="18"/>
          <w:szCs w:val="18"/>
        </w:rPr>
        <w:t xml:space="preserve"> 2</w:t>
      </w:r>
      <w:r w:rsidR="009829A3">
        <w:rPr>
          <w:sz w:val="18"/>
          <w:szCs w:val="18"/>
        </w:rPr>
        <w:t>7</w:t>
      </w:r>
      <w:r w:rsidRPr="00D83789">
        <w:rPr>
          <w:sz w:val="18"/>
          <w:szCs w:val="18"/>
        </w:rPr>
        <w:t>+</w:t>
      </w:r>
      <w:r>
        <w:rPr>
          <w:sz w:val="18"/>
          <w:szCs w:val="18"/>
        </w:rPr>
        <w:t>2</w:t>
      </w:r>
      <w:r w:rsidR="009829A3">
        <w:rPr>
          <w:sz w:val="18"/>
          <w:szCs w:val="18"/>
        </w:rPr>
        <w:t>8</w:t>
      </w:r>
      <w:r>
        <w:rPr>
          <w:sz w:val="18"/>
          <w:szCs w:val="18"/>
        </w:rPr>
        <w:t>.</w:t>
      </w:r>
      <w:r w:rsidRPr="00D83789">
        <w:rPr>
          <w:sz w:val="18"/>
          <w:szCs w:val="18"/>
        </w:rPr>
        <w:tab/>
        <w:t>Vilkårene stilles for at sikre</w:t>
      </w:r>
      <w:r>
        <w:rPr>
          <w:sz w:val="18"/>
          <w:szCs w:val="18"/>
        </w:rPr>
        <w:t>,</w:t>
      </w:r>
      <w:r w:rsidRPr="00D83789">
        <w:rPr>
          <w:sz w:val="18"/>
          <w:szCs w:val="18"/>
        </w:rPr>
        <w:t xml:space="preserve"> at der ikke sker udsivning af </w:t>
      </w:r>
      <w:proofErr w:type="spellStart"/>
      <w:r w:rsidRPr="00D83789">
        <w:rPr>
          <w:sz w:val="18"/>
          <w:szCs w:val="18"/>
        </w:rPr>
        <w:t>perkolat</w:t>
      </w:r>
      <w:proofErr w:type="spellEnd"/>
      <w:r w:rsidRPr="00D83789">
        <w:rPr>
          <w:sz w:val="18"/>
          <w:szCs w:val="18"/>
        </w:rPr>
        <w:t xml:space="preserve"> fra containere med erhvervsaffald, samt at opbevaringen af affald ikke giver anledning til lugtgener</w:t>
      </w:r>
      <w:r>
        <w:rPr>
          <w:sz w:val="18"/>
          <w:szCs w:val="18"/>
        </w:rPr>
        <w:t xml:space="preserve"> og</w:t>
      </w:r>
      <w:r w:rsidRPr="00D83789">
        <w:rPr>
          <w:sz w:val="18"/>
          <w:szCs w:val="18"/>
        </w:rPr>
        <w:t xml:space="preserve"> støvgener. Vilkårene er stillet i overensstemmelse med praksis på området.</w:t>
      </w:r>
    </w:p>
    <w:p w14:paraId="3232253E" w14:textId="77777777" w:rsidR="00787AC7" w:rsidRDefault="00787AC7" w:rsidP="00787AC7">
      <w:pPr>
        <w:jc w:val="both"/>
        <w:rPr>
          <w:sz w:val="18"/>
          <w:szCs w:val="18"/>
        </w:rPr>
      </w:pPr>
    </w:p>
    <w:p w14:paraId="48CB86D3" w14:textId="4855A9BB" w:rsidR="00787AC7" w:rsidRPr="00D83789" w:rsidRDefault="00787AC7" w:rsidP="00787AC7">
      <w:pPr>
        <w:ind w:left="1276" w:hanging="1276"/>
        <w:jc w:val="both"/>
        <w:rPr>
          <w:sz w:val="18"/>
          <w:szCs w:val="18"/>
        </w:rPr>
      </w:pPr>
      <w:r w:rsidRPr="00D83789">
        <w:rPr>
          <w:sz w:val="18"/>
          <w:szCs w:val="18"/>
        </w:rPr>
        <w:t xml:space="preserve">Vilkår </w:t>
      </w:r>
      <w:r>
        <w:rPr>
          <w:sz w:val="18"/>
          <w:szCs w:val="18"/>
        </w:rPr>
        <w:t>2</w:t>
      </w:r>
      <w:r w:rsidR="009829A3">
        <w:rPr>
          <w:sz w:val="18"/>
          <w:szCs w:val="18"/>
        </w:rPr>
        <w:t>9</w:t>
      </w:r>
      <w:r w:rsidRPr="00D83789">
        <w:rPr>
          <w:sz w:val="18"/>
          <w:szCs w:val="18"/>
        </w:rPr>
        <w:t>.</w:t>
      </w:r>
      <w:r w:rsidRPr="00D83789">
        <w:rPr>
          <w:sz w:val="18"/>
          <w:szCs w:val="18"/>
        </w:rPr>
        <w:tab/>
        <w:t xml:space="preserve">Vilkår om maks. oplagsmængde af farligt affald stilles </w:t>
      </w:r>
      <w:r w:rsidRPr="00D83789">
        <w:rPr>
          <w:rFonts w:cs="Arial"/>
          <w:sz w:val="18"/>
          <w:szCs w:val="18"/>
        </w:rPr>
        <w:t xml:space="preserve">på baggrund af </w:t>
      </w:r>
      <w:r w:rsidR="009829A3">
        <w:rPr>
          <w:sz w:val="18"/>
          <w:szCs w:val="18"/>
        </w:rPr>
        <w:t>standardvilkår (K203, 9) og (5.1d, 10).</w:t>
      </w:r>
    </w:p>
    <w:p w14:paraId="43003B8C" w14:textId="77777777" w:rsidR="00787AC7" w:rsidRDefault="00787AC7" w:rsidP="007C0F85">
      <w:pPr>
        <w:jc w:val="both"/>
      </w:pPr>
    </w:p>
    <w:p w14:paraId="7AF93D1A" w14:textId="77777777" w:rsidR="00787AC7" w:rsidRDefault="00787AC7" w:rsidP="007C0F85">
      <w:pPr>
        <w:jc w:val="both"/>
        <w:rPr>
          <w:u w:val="single"/>
        </w:rPr>
      </w:pPr>
      <w:r>
        <w:rPr>
          <w:u w:val="single"/>
        </w:rPr>
        <w:t>Vurdering</w:t>
      </w:r>
    </w:p>
    <w:p w14:paraId="46AA0714" w14:textId="17499064" w:rsidR="00787AC7" w:rsidRDefault="00787AC7" w:rsidP="007C0F85">
      <w:pPr>
        <w:jc w:val="both"/>
      </w:pPr>
      <w:r w:rsidRPr="00081668">
        <w:t>Det vurderes, at virksomhedens affaldsopbevaring ikke giver anledning til væsentlige gener eller uæstetiske forhold. Det vurderes, at virksomheden kan overholde vilkåret om maksimal oplagsmængde for farligt affald.</w:t>
      </w:r>
    </w:p>
    <w:p w14:paraId="7C350FE9" w14:textId="1AB057B5" w:rsidR="00787AC7" w:rsidRDefault="00787AC7" w:rsidP="007C0F85">
      <w:pPr>
        <w:jc w:val="both"/>
      </w:pPr>
    </w:p>
    <w:p w14:paraId="31596B9F" w14:textId="77777777" w:rsidR="00556012" w:rsidRDefault="0014447D" w:rsidP="007C0F85">
      <w:pPr>
        <w:jc w:val="both"/>
        <w:rPr>
          <w:b/>
          <w:sz w:val="24"/>
          <w:szCs w:val="24"/>
        </w:rPr>
      </w:pPr>
      <w:r>
        <w:rPr>
          <w:b/>
          <w:sz w:val="24"/>
          <w:szCs w:val="24"/>
        </w:rPr>
        <w:t>Beskyttelse af j</w:t>
      </w:r>
      <w:r w:rsidR="00556012" w:rsidRPr="00415CC4">
        <w:rPr>
          <w:b/>
          <w:sz w:val="24"/>
          <w:szCs w:val="24"/>
        </w:rPr>
        <w:t>ord</w:t>
      </w:r>
      <w:r>
        <w:rPr>
          <w:b/>
          <w:sz w:val="24"/>
          <w:szCs w:val="24"/>
        </w:rPr>
        <w:t>,</w:t>
      </w:r>
      <w:r w:rsidR="00556012" w:rsidRPr="00415CC4">
        <w:rPr>
          <w:b/>
          <w:sz w:val="24"/>
          <w:szCs w:val="24"/>
        </w:rPr>
        <w:t xml:space="preserve"> grundvand</w:t>
      </w:r>
      <w:r>
        <w:rPr>
          <w:b/>
          <w:sz w:val="24"/>
          <w:szCs w:val="24"/>
        </w:rPr>
        <w:t xml:space="preserve"> og overfladevand</w:t>
      </w:r>
    </w:p>
    <w:p w14:paraId="2016EBCD" w14:textId="77777777" w:rsidR="00F47914" w:rsidRPr="00081668" w:rsidRDefault="00F47914" w:rsidP="007C0F85">
      <w:pPr>
        <w:jc w:val="both"/>
      </w:pPr>
      <w:r w:rsidRPr="00F47914">
        <w:t>Virksomheden er beliggende i et område, der er udlagt til område uden drikkevandsinteresser. Området er beliggende udenfor indvindingsopland til alment vandværk.</w:t>
      </w:r>
    </w:p>
    <w:p w14:paraId="76EBA328" w14:textId="2B282775" w:rsidR="00F47914" w:rsidRDefault="00F47914" w:rsidP="007C0F85">
      <w:pPr>
        <w:jc w:val="both"/>
        <w:rPr>
          <w:bCs/>
          <w:highlight w:val="yellow"/>
        </w:rPr>
      </w:pPr>
    </w:p>
    <w:p w14:paraId="284E95E3" w14:textId="3BEFF2AE" w:rsidR="00F47914" w:rsidRPr="001E411C" w:rsidRDefault="00F47914" w:rsidP="007C0F85">
      <w:pPr>
        <w:jc w:val="both"/>
      </w:pPr>
      <w:r w:rsidRPr="001E411C">
        <w:lastRenderedPageBreak/>
        <w:t>Tag- og overfladevand afledes til spildevandsforsyningens regnvandssystem – der leder v</w:t>
      </w:r>
      <w:r>
        <w:t>andet direkte ud i havnebassin.</w:t>
      </w:r>
    </w:p>
    <w:p w14:paraId="69D8DBEF" w14:textId="77777777" w:rsidR="00F47914" w:rsidRDefault="00F47914" w:rsidP="007C0F85">
      <w:pPr>
        <w:jc w:val="both"/>
      </w:pPr>
    </w:p>
    <w:p w14:paraId="3F7A620D" w14:textId="1B5165D2" w:rsidR="00F47914" w:rsidRDefault="00F47914" w:rsidP="007C0F85">
      <w:pPr>
        <w:pStyle w:val="Kommentartekst"/>
        <w:jc w:val="both"/>
      </w:pPr>
      <w:r>
        <w:t>Rent overfladevand fra tankgårde og udleveringsplads afledes til regnvandssystemet. Evt. forurenet overfladevand skal bortskaffes i overensstemmelse med tilsynsmyndighedens anvisninger.</w:t>
      </w:r>
    </w:p>
    <w:p w14:paraId="3622D495" w14:textId="77777777" w:rsidR="00F47914" w:rsidRPr="001E411C" w:rsidRDefault="00F47914" w:rsidP="007C0F85">
      <w:pPr>
        <w:jc w:val="both"/>
      </w:pPr>
    </w:p>
    <w:p w14:paraId="0B8F6D1B" w14:textId="77777777" w:rsidR="00F47914" w:rsidRPr="001E411C" w:rsidRDefault="00F47914" w:rsidP="007C0F85">
      <w:pPr>
        <w:ind w:right="28"/>
        <w:jc w:val="both"/>
      </w:pPr>
      <w:r>
        <w:t xml:space="preserve">I overensstemmelse med godkendelsesbekendtgørelsens § 21 er der stillet vilkår om </w:t>
      </w:r>
      <w:r w:rsidRPr="001E411C">
        <w:t>beskytte</w:t>
      </w:r>
      <w:r>
        <w:t>l</w:t>
      </w:r>
      <w:r w:rsidRPr="001E411C">
        <w:t>s</w:t>
      </w:r>
      <w:r>
        <w:t>e af jord og grundvand.</w:t>
      </w:r>
    </w:p>
    <w:p w14:paraId="13362C43" w14:textId="77777777" w:rsidR="00F47914" w:rsidRPr="001E411C" w:rsidRDefault="00F47914" w:rsidP="007C0F85">
      <w:pPr>
        <w:jc w:val="both"/>
      </w:pPr>
    </w:p>
    <w:p w14:paraId="399957CB" w14:textId="69B4C257" w:rsidR="00F47914" w:rsidRPr="00325A59" w:rsidRDefault="00F47914" w:rsidP="007C0F85">
      <w:pPr>
        <w:ind w:left="1276" w:hanging="1276"/>
        <w:jc w:val="both"/>
        <w:rPr>
          <w:sz w:val="18"/>
          <w:szCs w:val="18"/>
        </w:rPr>
      </w:pPr>
      <w:r w:rsidRPr="00325A59">
        <w:rPr>
          <w:sz w:val="18"/>
          <w:szCs w:val="18"/>
        </w:rPr>
        <w:t xml:space="preserve">Vilkår </w:t>
      </w:r>
      <w:r w:rsidR="00156D4A">
        <w:rPr>
          <w:sz w:val="18"/>
          <w:szCs w:val="18"/>
        </w:rPr>
        <w:t>30</w:t>
      </w:r>
      <w:r w:rsidRPr="00325A59">
        <w:rPr>
          <w:sz w:val="18"/>
          <w:szCs w:val="18"/>
        </w:rPr>
        <w:t>-</w:t>
      </w:r>
      <w:r>
        <w:rPr>
          <w:sz w:val="18"/>
          <w:szCs w:val="18"/>
        </w:rPr>
        <w:t>3</w:t>
      </w:r>
      <w:r w:rsidR="00156D4A">
        <w:rPr>
          <w:sz w:val="18"/>
          <w:szCs w:val="18"/>
        </w:rPr>
        <w:t>2</w:t>
      </w:r>
      <w:r w:rsidRPr="00325A59">
        <w:rPr>
          <w:sz w:val="18"/>
          <w:szCs w:val="18"/>
        </w:rPr>
        <w:tab/>
        <w:t xml:space="preserve">Krav til opbevaring af olier og kemikalier er stillet i overensstemmelse med almindelig praksis på området, herunder Esbjerg Kommunes forskrift om opbevaring af olier og kemikalier, Orientering fra Miljøstyrelsen nr. 6/2008 ”Forebyggelse af jord og grundvandsforurening på industrivirksomheder ved udvalgte aktiviteter”, samt Miljøstyrelsens vejledning om miljøkrav til store olieoplag. Vilkårene stilles endvidere på </w:t>
      </w:r>
      <w:r w:rsidRPr="00325A59">
        <w:rPr>
          <w:rFonts w:cs="Arial"/>
          <w:sz w:val="18"/>
          <w:szCs w:val="18"/>
        </w:rPr>
        <w:t xml:space="preserve">baggrund af </w:t>
      </w:r>
      <w:r w:rsidR="00156D4A">
        <w:rPr>
          <w:rFonts w:cs="Arial"/>
          <w:sz w:val="18"/>
          <w:szCs w:val="18"/>
        </w:rPr>
        <w:t xml:space="preserve">standardvilkår (K203, 41+44) og (5.1d, </w:t>
      </w:r>
      <w:r w:rsidRPr="00325A59">
        <w:rPr>
          <w:rFonts w:cs="Arial"/>
          <w:sz w:val="18"/>
          <w:szCs w:val="18"/>
        </w:rPr>
        <w:t>42+45</w:t>
      </w:r>
      <w:r w:rsidR="00156D4A">
        <w:rPr>
          <w:rFonts w:cs="Arial"/>
          <w:sz w:val="18"/>
          <w:szCs w:val="18"/>
        </w:rPr>
        <w:t>)</w:t>
      </w:r>
      <w:r w:rsidRPr="00325A59">
        <w:rPr>
          <w:rFonts w:cs="Arial"/>
          <w:sz w:val="18"/>
          <w:szCs w:val="18"/>
        </w:rPr>
        <w:t>.</w:t>
      </w:r>
    </w:p>
    <w:p w14:paraId="02CF1082" w14:textId="5CB8EC6B" w:rsidR="00F47914" w:rsidRDefault="00F47914" w:rsidP="007C0F85">
      <w:pPr>
        <w:jc w:val="both"/>
        <w:rPr>
          <w:bCs/>
          <w:highlight w:val="yellow"/>
        </w:rPr>
      </w:pPr>
    </w:p>
    <w:p w14:paraId="44F57F97" w14:textId="5DAA83B7" w:rsidR="00F47914" w:rsidRDefault="00F47914" w:rsidP="007C0F85">
      <w:pPr>
        <w:ind w:left="1276" w:hanging="1276"/>
        <w:jc w:val="both"/>
        <w:rPr>
          <w:sz w:val="18"/>
          <w:szCs w:val="18"/>
        </w:rPr>
      </w:pPr>
      <w:r w:rsidRPr="008919EE">
        <w:rPr>
          <w:sz w:val="18"/>
          <w:szCs w:val="18"/>
        </w:rPr>
        <w:t xml:space="preserve">Vilkår </w:t>
      </w:r>
      <w:r>
        <w:rPr>
          <w:sz w:val="18"/>
          <w:szCs w:val="18"/>
        </w:rPr>
        <w:t>3</w:t>
      </w:r>
      <w:r w:rsidR="00D75CF0">
        <w:rPr>
          <w:sz w:val="18"/>
          <w:szCs w:val="18"/>
        </w:rPr>
        <w:t>3</w:t>
      </w:r>
      <w:r w:rsidRPr="008919EE">
        <w:rPr>
          <w:sz w:val="18"/>
          <w:szCs w:val="18"/>
        </w:rPr>
        <w:t>.</w:t>
      </w:r>
      <w:r w:rsidRPr="008919EE">
        <w:rPr>
          <w:sz w:val="18"/>
          <w:szCs w:val="18"/>
        </w:rPr>
        <w:tab/>
        <w:t xml:space="preserve">Der stilles krav </w:t>
      </w:r>
      <w:r>
        <w:rPr>
          <w:sz w:val="18"/>
          <w:szCs w:val="18"/>
        </w:rPr>
        <w:t>om, at udleverings</w:t>
      </w:r>
      <w:r w:rsidRPr="008919EE">
        <w:rPr>
          <w:sz w:val="18"/>
          <w:szCs w:val="18"/>
        </w:rPr>
        <w:t>plads</w:t>
      </w:r>
      <w:r>
        <w:rPr>
          <w:sz w:val="18"/>
          <w:szCs w:val="18"/>
        </w:rPr>
        <w:t xml:space="preserve"> skal indrettes med en opsamlingskapacitet på min. 5 m</w:t>
      </w:r>
      <w:r w:rsidRPr="00A00F52">
        <w:rPr>
          <w:sz w:val="18"/>
          <w:szCs w:val="18"/>
          <w:vertAlign w:val="superscript"/>
        </w:rPr>
        <w:t>3</w:t>
      </w:r>
      <w:r>
        <w:rPr>
          <w:sz w:val="18"/>
          <w:szCs w:val="18"/>
        </w:rPr>
        <w:t xml:space="preserve">. </w:t>
      </w:r>
      <w:r w:rsidR="00926213">
        <w:rPr>
          <w:sz w:val="18"/>
          <w:szCs w:val="18"/>
        </w:rPr>
        <w:t>Vilkår er i overensstemmelse med</w:t>
      </w:r>
      <w:r w:rsidR="00D75CF0">
        <w:rPr>
          <w:sz w:val="18"/>
          <w:szCs w:val="18"/>
        </w:rPr>
        <w:t xml:space="preserve"> standardvilkår (K203, 46) og (5.1d, 45+47).</w:t>
      </w:r>
    </w:p>
    <w:p w14:paraId="718BE6E8" w14:textId="1F2653E9" w:rsidR="007C0F85" w:rsidRDefault="007C0F85" w:rsidP="007C0F85">
      <w:pPr>
        <w:ind w:left="1276" w:hanging="1276"/>
        <w:jc w:val="both"/>
        <w:rPr>
          <w:sz w:val="18"/>
          <w:szCs w:val="18"/>
        </w:rPr>
      </w:pPr>
    </w:p>
    <w:p w14:paraId="1C6DCE6A" w14:textId="1F027144" w:rsidR="007C0F85" w:rsidRPr="008919EE" w:rsidRDefault="007C0F85" w:rsidP="007C0F85">
      <w:pPr>
        <w:ind w:left="1276" w:hanging="1276"/>
        <w:jc w:val="both"/>
        <w:rPr>
          <w:rFonts w:cs="Arial"/>
          <w:sz w:val="18"/>
          <w:szCs w:val="18"/>
        </w:rPr>
      </w:pPr>
      <w:r>
        <w:rPr>
          <w:sz w:val="18"/>
          <w:szCs w:val="18"/>
        </w:rPr>
        <w:tab/>
        <w:t>Det er oplyst, at der er opsamling under udleveringsplads og at eventuelt spild vil blive opsamlet i et opsamlingsbassin med afspærringsventil. Eventuelt spild vil straks blive pumpet op i lagertanke.</w:t>
      </w:r>
    </w:p>
    <w:p w14:paraId="3D52B09F" w14:textId="77777777" w:rsidR="00F47914" w:rsidRPr="00F47914" w:rsidRDefault="00F47914" w:rsidP="007C0F85">
      <w:pPr>
        <w:jc w:val="both"/>
        <w:rPr>
          <w:bCs/>
          <w:highlight w:val="yellow"/>
        </w:rPr>
      </w:pPr>
    </w:p>
    <w:p w14:paraId="3FA28F82" w14:textId="6F998F47" w:rsidR="00926213" w:rsidRDefault="00926213" w:rsidP="007C0F85">
      <w:pPr>
        <w:ind w:left="1276" w:hanging="1276"/>
        <w:jc w:val="both"/>
        <w:rPr>
          <w:sz w:val="18"/>
          <w:szCs w:val="18"/>
        </w:rPr>
      </w:pPr>
      <w:r w:rsidRPr="00D83789">
        <w:rPr>
          <w:sz w:val="18"/>
          <w:szCs w:val="18"/>
        </w:rPr>
        <w:t xml:space="preserve">Vilkår </w:t>
      </w:r>
      <w:r>
        <w:rPr>
          <w:sz w:val="18"/>
          <w:szCs w:val="18"/>
        </w:rPr>
        <w:t>3</w:t>
      </w:r>
      <w:r w:rsidR="00A00F52">
        <w:rPr>
          <w:sz w:val="18"/>
          <w:szCs w:val="18"/>
        </w:rPr>
        <w:t>4</w:t>
      </w:r>
      <w:r w:rsidRPr="00D83789">
        <w:rPr>
          <w:sz w:val="18"/>
          <w:szCs w:val="18"/>
        </w:rPr>
        <w:tab/>
        <w:t xml:space="preserve">Der stilles vilkår om, at overfladevand fra </w:t>
      </w:r>
      <w:r>
        <w:rPr>
          <w:sz w:val="18"/>
          <w:szCs w:val="18"/>
        </w:rPr>
        <w:t xml:space="preserve">tankgård, udleveringsplads og lignende </w:t>
      </w:r>
      <w:r w:rsidRPr="00D83789">
        <w:rPr>
          <w:sz w:val="18"/>
          <w:szCs w:val="18"/>
        </w:rPr>
        <w:t>områder</w:t>
      </w:r>
      <w:r>
        <w:rPr>
          <w:sz w:val="18"/>
          <w:szCs w:val="18"/>
        </w:rPr>
        <w:t>,</w:t>
      </w:r>
      <w:r w:rsidRPr="00D83789">
        <w:rPr>
          <w:sz w:val="18"/>
          <w:szCs w:val="18"/>
        </w:rPr>
        <w:t xml:space="preserve"> hvor der håndteres olier og kemikalier skal ledes til afløb med afspærringsventil eller tilsvarende foranstaltninger</w:t>
      </w:r>
      <w:r>
        <w:rPr>
          <w:sz w:val="18"/>
          <w:szCs w:val="18"/>
        </w:rPr>
        <w:t xml:space="preserve">, der sikrer, at evt. spild ikke kan ledes til kloaksystemet. </w:t>
      </w:r>
      <w:r w:rsidRPr="00D83789">
        <w:rPr>
          <w:sz w:val="18"/>
          <w:szCs w:val="18"/>
        </w:rPr>
        <w:t>Vilkåret stilles bl.a. med udgangspunkt i</w:t>
      </w:r>
      <w:r>
        <w:rPr>
          <w:sz w:val="18"/>
          <w:szCs w:val="18"/>
        </w:rPr>
        <w:t xml:space="preserve"> </w:t>
      </w:r>
      <w:r w:rsidR="00A00F52">
        <w:rPr>
          <w:sz w:val="18"/>
          <w:szCs w:val="18"/>
        </w:rPr>
        <w:t>standardvilkår (K203, 43)</w:t>
      </w:r>
      <w:r>
        <w:rPr>
          <w:sz w:val="18"/>
          <w:szCs w:val="18"/>
        </w:rPr>
        <w:t>.</w:t>
      </w:r>
    </w:p>
    <w:p w14:paraId="2CE9CAD4" w14:textId="77777777" w:rsidR="00F47914" w:rsidRPr="00F47914" w:rsidRDefault="00F47914" w:rsidP="007C0F85">
      <w:pPr>
        <w:jc w:val="both"/>
        <w:rPr>
          <w:bCs/>
          <w:highlight w:val="yellow"/>
        </w:rPr>
      </w:pPr>
    </w:p>
    <w:p w14:paraId="334D6A70" w14:textId="77777777" w:rsidR="0039218F" w:rsidRPr="00A20A86" w:rsidRDefault="0039218F" w:rsidP="007C0F85">
      <w:pPr>
        <w:tabs>
          <w:tab w:val="left" w:pos="0"/>
        </w:tabs>
        <w:ind w:left="1305" w:hanging="1305"/>
        <w:jc w:val="both"/>
        <w:rPr>
          <w:iCs/>
          <w:u w:val="single"/>
        </w:rPr>
      </w:pPr>
      <w:bookmarkStart w:id="59" w:name="_Toc58376109"/>
      <w:bookmarkStart w:id="60" w:name="_Toc48707496"/>
      <w:r>
        <w:rPr>
          <w:iCs/>
          <w:u w:val="single"/>
        </w:rPr>
        <w:t>Vurdering.</w:t>
      </w:r>
    </w:p>
    <w:bookmarkEnd w:id="59"/>
    <w:bookmarkEnd w:id="60"/>
    <w:p w14:paraId="61BE1CA0" w14:textId="77777777" w:rsidR="00926213" w:rsidRDefault="00926213" w:rsidP="007C0F85">
      <w:pPr>
        <w:ind w:right="28"/>
        <w:jc w:val="both"/>
      </w:pPr>
      <w:r w:rsidRPr="00BD3FBD">
        <w:t>Det vurderes, at der med de stillede vilkår er tilstrækkelig sikkerhed for</w:t>
      </w:r>
      <w:r>
        <w:t>,</w:t>
      </w:r>
      <w:r w:rsidRPr="00BD3FBD">
        <w:t xml:space="preserve"> at virksomhedens aktiviteter</w:t>
      </w:r>
      <w:r w:rsidRPr="0048683C">
        <w:t xml:space="preserve"> med håndtering mv. af olier og kemikalier</w:t>
      </w:r>
      <w:r>
        <w:t xml:space="preserve"> </w:t>
      </w:r>
      <w:r w:rsidRPr="0048683C">
        <w:t>ikke giver anledning til væsentlig forurening af jord og grundvand samt af overfladevandet, når</w:t>
      </w:r>
      <w:r>
        <w:t xml:space="preserve"> de stillede vilkår overholdes.</w:t>
      </w:r>
    </w:p>
    <w:p w14:paraId="5FED8B1D" w14:textId="36FEB259" w:rsidR="00926213" w:rsidRDefault="00926213" w:rsidP="007C0F85">
      <w:pPr>
        <w:ind w:right="28"/>
        <w:jc w:val="both"/>
      </w:pPr>
    </w:p>
    <w:p w14:paraId="7F5FDE46" w14:textId="77777777" w:rsidR="00F47914" w:rsidRPr="00415CC4" w:rsidRDefault="00F47914" w:rsidP="00F47914">
      <w:pPr>
        <w:rPr>
          <w:b/>
          <w:sz w:val="24"/>
          <w:szCs w:val="24"/>
        </w:rPr>
      </w:pPr>
      <w:r w:rsidRPr="00415CC4">
        <w:rPr>
          <w:b/>
          <w:sz w:val="24"/>
          <w:szCs w:val="24"/>
        </w:rPr>
        <w:t>Driftsforstyrrelser og uheld</w:t>
      </w:r>
    </w:p>
    <w:p w14:paraId="1BDF16F9" w14:textId="77777777" w:rsidR="00F47914" w:rsidRDefault="00F47914" w:rsidP="00F47914">
      <w:pPr>
        <w:ind w:right="28"/>
        <w:jc w:val="both"/>
      </w:pPr>
      <w:r>
        <w:t>Af godkendelsesbekendtgørelsens § 21 stk. 1 punkt 10 og 11 fremgår det, at der i miljøgodkendelsen skal stilles vilkår om, hvordan virksomheden skal forholde sig i unormale driftssituationer samt andre vilkår til virksomhedens indretning og drift, der er nødvendige for at sikre, at virksomheden ikke påfører omgivelserne væsentlig forurening, herunder ved uheld.</w:t>
      </w:r>
    </w:p>
    <w:p w14:paraId="76A84FA3" w14:textId="5F9FE72D" w:rsidR="00461440" w:rsidRDefault="00461440" w:rsidP="00F47914">
      <w:pPr>
        <w:ind w:right="28"/>
        <w:jc w:val="both"/>
      </w:pPr>
    </w:p>
    <w:p w14:paraId="668CC6BE" w14:textId="0C638775" w:rsidR="00461440" w:rsidRPr="002A6300" w:rsidRDefault="00461440" w:rsidP="00461440">
      <w:pPr>
        <w:ind w:left="1304" w:right="28" w:hanging="1304"/>
        <w:jc w:val="both"/>
        <w:rPr>
          <w:sz w:val="18"/>
          <w:szCs w:val="18"/>
        </w:rPr>
      </w:pPr>
      <w:r w:rsidRPr="002A6300">
        <w:rPr>
          <w:sz w:val="18"/>
          <w:szCs w:val="18"/>
        </w:rPr>
        <w:t xml:space="preserve">Vilkår </w:t>
      </w:r>
      <w:r>
        <w:rPr>
          <w:sz w:val="18"/>
          <w:szCs w:val="18"/>
        </w:rPr>
        <w:t>3</w:t>
      </w:r>
      <w:r w:rsidR="00E555AA">
        <w:rPr>
          <w:sz w:val="18"/>
          <w:szCs w:val="18"/>
        </w:rPr>
        <w:t>5</w:t>
      </w:r>
      <w:r w:rsidRPr="002A6300">
        <w:rPr>
          <w:sz w:val="18"/>
          <w:szCs w:val="18"/>
        </w:rPr>
        <w:t>.</w:t>
      </w:r>
      <w:r w:rsidRPr="002A6300">
        <w:rPr>
          <w:sz w:val="18"/>
          <w:szCs w:val="18"/>
        </w:rPr>
        <w:tab/>
        <w:t>Der stilles vilkår om, at spild af olier og kemikalier straks skal opsamles, samt om tiltag/foranstaltninger i tilfælde af sådanne spild. Vilkåret er stillet i overensstemmelse med praksis på området.</w:t>
      </w:r>
    </w:p>
    <w:p w14:paraId="14749912" w14:textId="5820F458" w:rsidR="00461440" w:rsidRDefault="00461440" w:rsidP="00F47914">
      <w:pPr>
        <w:ind w:right="28"/>
        <w:jc w:val="both"/>
      </w:pPr>
    </w:p>
    <w:p w14:paraId="698E6436" w14:textId="5F91DEEC" w:rsidR="00461440" w:rsidRPr="00C07FDA" w:rsidRDefault="00461440" w:rsidP="00461440">
      <w:pPr>
        <w:ind w:left="1304" w:right="28" w:hanging="1304"/>
        <w:jc w:val="both"/>
        <w:rPr>
          <w:sz w:val="18"/>
          <w:szCs w:val="18"/>
        </w:rPr>
      </w:pPr>
      <w:r w:rsidRPr="00C07FDA">
        <w:rPr>
          <w:sz w:val="18"/>
          <w:szCs w:val="18"/>
        </w:rPr>
        <w:t xml:space="preserve">Vilkår </w:t>
      </w:r>
      <w:r>
        <w:rPr>
          <w:sz w:val="18"/>
          <w:szCs w:val="18"/>
        </w:rPr>
        <w:t>3</w:t>
      </w:r>
      <w:r w:rsidR="00E555AA">
        <w:rPr>
          <w:sz w:val="18"/>
          <w:szCs w:val="18"/>
        </w:rPr>
        <w:t>6</w:t>
      </w:r>
      <w:r w:rsidRPr="00C07FDA">
        <w:rPr>
          <w:sz w:val="18"/>
          <w:szCs w:val="18"/>
        </w:rPr>
        <w:t>.</w:t>
      </w:r>
      <w:r w:rsidRPr="00C07FDA">
        <w:rPr>
          <w:sz w:val="18"/>
          <w:szCs w:val="18"/>
        </w:rPr>
        <w:tab/>
        <w:t>Der stilles vilkår om</w:t>
      </w:r>
      <w:r>
        <w:rPr>
          <w:sz w:val="18"/>
          <w:szCs w:val="18"/>
        </w:rPr>
        <w:t>,</w:t>
      </w:r>
      <w:r w:rsidRPr="00C07FDA">
        <w:rPr>
          <w:sz w:val="18"/>
          <w:szCs w:val="18"/>
        </w:rPr>
        <w:t xml:space="preserve"> at tilsynsmyndigheden straks skal underrettes om driftsforstyrrelser og uheld, der medfører forurening af omgivelserne eller indebærer en risiko herfor.</w:t>
      </w:r>
    </w:p>
    <w:p w14:paraId="24F66D88" w14:textId="77777777" w:rsidR="00F47914" w:rsidRDefault="00F47914" w:rsidP="00F47914">
      <w:pPr>
        <w:ind w:right="28"/>
        <w:jc w:val="both"/>
      </w:pPr>
    </w:p>
    <w:p w14:paraId="1CD4CEC7" w14:textId="77777777" w:rsidR="00F47914" w:rsidRPr="00A20A86" w:rsidRDefault="00F47914" w:rsidP="00F47914">
      <w:pPr>
        <w:tabs>
          <w:tab w:val="left" w:pos="0"/>
        </w:tabs>
        <w:ind w:left="1305" w:hanging="1305"/>
        <w:jc w:val="both"/>
        <w:rPr>
          <w:iCs/>
          <w:u w:val="single"/>
        </w:rPr>
      </w:pPr>
      <w:r>
        <w:rPr>
          <w:iCs/>
          <w:u w:val="single"/>
        </w:rPr>
        <w:t>Vurdering.</w:t>
      </w:r>
    </w:p>
    <w:p w14:paraId="2B0D7000" w14:textId="77777777" w:rsidR="00F47914" w:rsidRDefault="00F47914" w:rsidP="00F47914">
      <w:pPr>
        <w:ind w:right="28"/>
        <w:jc w:val="both"/>
      </w:pPr>
      <w:r>
        <w:t>Det vurderes, at virksomheden ved overholdelse af de stillede vilkår ikke vil give anledning til væsentlig forurening i tilfælde af driftsforstyrrelser og uheld.</w:t>
      </w:r>
    </w:p>
    <w:p w14:paraId="3D8E8352" w14:textId="77777777" w:rsidR="00F47914" w:rsidRDefault="00F47914" w:rsidP="00F47914">
      <w:pPr>
        <w:ind w:right="28"/>
        <w:jc w:val="both"/>
      </w:pPr>
    </w:p>
    <w:p w14:paraId="1ACA0CD7" w14:textId="77777777" w:rsidR="00BC5392" w:rsidRDefault="00BC5392" w:rsidP="00415CC4">
      <w:pPr>
        <w:rPr>
          <w:b/>
          <w:sz w:val="24"/>
          <w:szCs w:val="24"/>
        </w:rPr>
      </w:pPr>
      <w:r>
        <w:rPr>
          <w:b/>
          <w:sz w:val="24"/>
          <w:szCs w:val="24"/>
        </w:rPr>
        <w:t>Egenkontrol og driftsjournal.</w:t>
      </w:r>
    </w:p>
    <w:p w14:paraId="7E60C1B7" w14:textId="77777777" w:rsidR="002401C6" w:rsidRDefault="002401C6" w:rsidP="002401C6">
      <w:pPr>
        <w:ind w:right="28"/>
        <w:jc w:val="both"/>
      </w:pPr>
      <w:r w:rsidRPr="0048683C">
        <w:t>For at sikre at virksomhedens anlæg løbende vedligeholdes</w:t>
      </w:r>
      <w:r>
        <w:t>,</w:t>
      </w:r>
      <w:r w:rsidRPr="0048683C">
        <w:t xml:space="preserve"> stilles der i godkendelse</w:t>
      </w:r>
      <w:r>
        <w:t>n</w:t>
      </w:r>
      <w:r w:rsidRPr="0048683C">
        <w:t xml:space="preserve"> vilkår om</w:t>
      </w:r>
      <w:r>
        <w:t>,</w:t>
      </w:r>
      <w:r w:rsidRPr="0048683C">
        <w:t xml:space="preserve"> at virksomheden skal foretage egenkontrol samt at denne egenkontrol registreres i en driftsjournal.</w:t>
      </w:r>
    </w:p>
    <w:p w14:paraId="34577D96" w14:textId="1E9FC7B5" w:rsidR="002401C6" w:rsidRDefault="002401C6" w:rsidP="002401C6">
      <w:pPr>
        <w:ind w:right="28"/>
        <w:jc w:val="both"/>
      </w:pPr>
    </w:p>
    <w:p w14:paraId="0AAD0A62" w14:textId="7A2EE33A" w:rsidR="00637927" w:rsidRPr="00D42847" w:rsidRDefault="00637927" w:rsidP="00637927">
      <w:pPr>
        <w:ind w:right="28"/>
        <w:jc w:val="both"/>
      </w:pPr>
      <w:r w:rsidRPr="00D42847">
        <w:lastRenderedPageBreak/>
        <w:t xml:space="preserve">I overensstemmelse med godkendelsesbekendtgørelsens § 21 er der stillet vilkår om den egenkontrol, som virksomheden skal foretage. Vilkårene er baseret på standardvilkår for listepunkt </w:t>
      </w:r>
      <w:r w:rsidR="004307B3">
        <w:t>K203</w:t>
      </w:r>
      <w:r w:rsidRPr="00D42847">
        <w:t xml:space="preserve"> samt almindelig praksis på området og det forhold, at virksomheden har oplag af </w:t>
      </w:r>
      <w:r>
        <w:t xml:space="preserve">kemikalier </w:t>
      </w:r>
      <w:r w:rsidRPr="00D42847">
        <w:t>i store tanke.</w:t>
      </w:r>
    </w:p>
    <w:p w14:paraId="036D7E1C" w14:textId="77777777" w:rsidR="00E555AA" w:rsidRPr="00D42847" w:rsidRDefault="00E555AA" w:rsidP="00637927">
      <w:pPr>
        <w:ind w:right="28"/>
        <w:jc w:val="both"/>
      </w:pPr>
    </w:p>
    <w:p w14:paraId="13BB13FA" w14:textId="3B23C515" w:rsidR="00637927" w:rsidRDefault="00637927" w:rsidP="00637927">
      <w:pPr>
        <w:ind w:left="1304" w:right="28" w:hanging="1304"/>
        <w:jc w:val="both"/>
        <w:rPr>
          <w:sz w:val="18"/>
          <w:szCs w:val="18"/>
        </w:rPr>
      </w:pPr>
      <w:r w:rsidRPr="00996DE7">
        <w:rPr>
          <w:sz w:val="18"/>
          <w:szCs w:val="18"/>
        </w:rPr>
        <w:t>Vilkår 3</w:t>
      </w:r>
      <w:r w:rsidR="00E555AA" w:rsidRPr="00996DE7">
        <w:rPr>
          <w:sz w:val="18"/>
          <w:szCs w:val="18"/>
        </w:rPr>
        <w:t>7</w:t>
      </w:r>
      <w:r w:rsidRPr="00996DE7">
        <w:rPr>
          <w:sz w:val="18"/>
          <w:szCs w:val="18"/>
        </w:rPr>
        <w:t>-</w:t>
      </w:r>
      <w:r w:rsidR="00996DE7" w:rsidRPr="00996DE7">
        <w:rPr>
          <w:sz w:val="18"/>
          <w:szCs w:val="18"/>
        </w:rPr>
        <w:t>40</w:t>
      </w:r>
      <w:r w:rsidRPr="000B5138">
        <w:rPr>
          <w:sz w:val="18"/>
          <w:szCs w:val="18"/>
        </w:rPr>
        <w:tab/>
        <w:t>Egenkontrolvilkårene om visuel kontrol af tanke, rørforbindelser</w:t>
      </w:r>
      <w:r>
        <w:rPr>
          <w:sz w:val="18"/>
          <w:szCs w:val="18"/>
        </w:rPr>
        <w:t xml:space="preserve"> og </w:t>
      </w:r>
      <w:r w:rsidRPr="000B5138">
        <w:rPr>
          <w:sz w:val="18"/>
          <w:szCs w:val="18"/>
        </w:rPr>
        <w:t>tæt belægning</w:t>
      </w:r>
      <w:r>
        <w:rPr>
          <w:sz w:val="18"/>
          <w:szCs w:val="18"/>
        </w:rPr>
        <w:t xml:space="preserve">, funktionsafprøvning af kontrol, alarm og sikringssystemer </w:t>
      </w:r>
      <w:r w:rsidRPr="000B5138">
        <w:rPr>
          <w:sz w:val="18"/>
          <w:szCs w:val="18"/>
        </w:rPr>
        <w:t xml:space="preserve">stilles med udgangspunkt i </w:t>
      </w:r>
      <w:r w:rsidR="00A90AA2">
        <w:rPr>
          <w:sz w:val="18"/>
          <w:szCs w:val="18"/>
        </w:rPr>
        <w:t>standardvilkår (K203, 51-54) s</w:t>
      </w:r>
      <w:r>
        <w:rPr>
          <w:sz w:val="18"/>
          <w:szCs w:val="18"/>
        </w:rPr>
        <w:t>amt almindelig praksis på området.</w:t>
      </w:r>
    </w:p>
    <w:p w14:paraId="72BD1A41" w14:textId="5BA535F5" w:rsidR="00637927" w:rsidRDefault="00637927" w:rsidP="002401C6">
      <w:pPr>
        <w:ind w:right="28"/>
        <w:jc w:val="both"/>
      </w:pPr>
    </w:p>
    <w:p w14:paraId="2A096985" w14:textId="77777777" w:rsidR="007C0F85" w:rsidRDefault="00637927" w:rsidP="00637927">
      <w:pPr>
        <w:ind w:left="1304" w:right="28" w:hanging="1304"/>
        <w:jc w:val="both"/>
        <w:rPr>
          <w:sz w:val="18"/>
          <w:szCs w:val="18"/>
        </w:rPr>
      </w:pPr>
      <w:r w:rsidRPr="00664A17">
        <w:rPr>
          <w:sz w:val="18"/>
          <w:szCs w:val="18"/>
        </w:rPr>
        <w:t xml:space="preserve">Vilkår </w:t>
      </w:r>
      <w:r>
        <w:rPr>
          <w:sz w:val="18"/>
          <w:szCs w:val="18"/>
        </w:rPr>
        <w:t>4</w:t>
      </w:r>
      <w:r w:rsidR="00A90AA2">
        <w:rPr>
          <w:sz w:val="18"/>
          <w:szCs w:val="18"/>
        </w:rPr>
        <w:t>1</w:t>
      </w:r>
      <w:r>
        <w:rPr>
          <w:sz w:val="18"/>
          <w:szCs w:val="18"/>
        </w:rPr>
        <w:t>-</w:t>
      </w:r>
      <w:r w:rsidR="00BD6738">
        <w:rPr>
          <w:sz w:val="18"/>
          <w:szCs w:val="18"/>
        </w:rPr>
        <w:t>4</w:t>
      </w:r>
      <w:r w:rsidR="00A90AA2">
        <w:rPr>
          <w:sz w:val="18"/>
          <w:szCs w:val="18"/>
        </w:rPr>
        <w:t>5</w:t>
      </w:r>
      <w:r w:rsidRPr="00664A17">
        <w:rPr>
          <w:sz w:val="18"/>
          <w:szCs w:val="18"/>
        </w:rPr>
        <w:tab/>
        <w:t>Der stilles bl.a. vilkår om</w:t>
      </w:r>
      <w:r>
        <w:rPr>
          <w:sz w:val="18"/>
          <w:szCs w:val="18"/>
        </w:rPr>
        <w:t>,</w:t>
      </w:r>
      <w:r w:rsidRPr="00664A17">
        <w:rPr>
          <w:sz w:val="18"/>
          <w:szCs w:val="18"/>
        </w:rPr>
        <w:t xml:space="preserve"> at der skal gennemføres tankinspektioner af stationære tankanlæg iht. retningslinjerne </w:t>
      </w:r>
      <w:r w:rsidR="007C0F85">
        <w:rPr>
          <w:sz w:val="18"/>
          <w:szCs w:val="18"/>
        </w:rPr>
        <w:t xml:space="preserve">for kontrol af komposittanke/glasfibertanke og som kan godkendes af tilsynsmyndigheden. </w:t>
      </w:r>
      <w:r w:rsidRPr="00DF599A">
        <w:rPr>
          <w:sz w:val="18"/>
          <w:szCs w:val="18"/>
        </w:rPr>
        <w:t>I</w:t>
      </w:r>
      <w:r w:rsidRPr="00664A17">
        <w:rPr>
          <w:sz w:val="18"/>
          <w:szCs w:val="18"/>
        </w:rPr>
        <w:t>nspektionerne skal udføres af en certificeret tankinspektør og inspektionsintervallerne skal følge anbefalede inspektionsintervaller.</w:t>
      </w:r>
    </w:p>
    <w:p w14:paraId="1C35647E" w14:textId="77777777" w:rsidR="007C0F85" w:rsidRDefault="007C0F85" w:rsidP="00637927">
      <w:pPr>
        <w:ind w:left="1304" w:right="28" w:hanging="1304"/>
        <w:jc w:val="both"/>
        <w:rPr>
          <w:sz w:val="18"/>
          <w:szCs w:val="18"/>
        </w:rPr>
      </w:pPr>
    </w:p>
    <w:p w14:paraId="11F8D37F" w14:textId="609C09CD" w:rsidR="00152276" w:rsidRDefault="007C0F85" w:rsidP="007C0F85">
      <w:pPr>
        <w:ind w:left="1304" w:right="28"/>
        <w:jc w:val="both"/>
        <w:rPr>
          <w:sz w:val="18"/>
          <w:szCs w:val="18"/>
        </w:rPr>
      </w:pPr>
      <w:r>
        <w:rPr>
          <w:sz w:val="18"/>
          <w:szCs w:val="18"/>
        </w:rPr>
        <w:t xml:space="preserve">Det er oplyst, at </w:t>
      </w:r>
      <w:r w:rsidR="00152276">
        <w:rPr>
          <w:sz w:val="18"/>
          <w:szCs w:val="18"/>
        </w:rPr>
        <w:t>inspektion foretages af Teknologisk Instituts kompositafdeling. Inspektørerne har et særligt kendskab til kompositmaterialer og foretager på den baggrund en grundig besigtigelse af tankene inklusiv en visuel vurdering, undersøgelse af tankenes strukturelle integritet ved hjælp af akustisk emission samt undersøgelse for revner og poreutætheder ved hjælp af gnisttester af typen E1/D 10-55kV.</w:t>
      </w:r>
    </w:p>
    <w:p w14:paraId="6C0FEA7C" w14:textId="5D30EF10" w:rsidR="00152276" w:rsidRDefault="00152276" w:rsidP="007C0F85">
      <w:pPr>
        <w:ind w:left="1304" w:right="28"/>
        <w:jc w:val="both"/>
        <w:rPr>
          <w:sz w:val="18"/>
          <w:szCs w:val="18"/>
        </w:rPr>
      </w:pPr>
    </w:p>
    <w:p w14:paraId="395020BD" w14:textId="1DB98071" w:rsidR="00152276" w:rsidRDefault="00152276" w:rsidP="007C0F85">
      <w:pPr>
        <w:ind w:left="1304" w:right="28"/>
        <w:jc w:val="both"/>
        <w:rPr>
          <w:sz w:val="18"/>
          <w:szCs w:val="18"/>
        </w:rPr>
      </w:pPr>
      <w:r>
        <w:rPr>
          <w:sz w:val="18"/>
          <w:szCs w:val="18"/>
        </w:rPr>
        <w:t xml:space="preserve">Tankinspektion kan ikke foretages i henhold til retningslinjerne </w:t>
      </w:r>
      <w:r w:rsidRPr="00DF599A">
        <w:rPr>
          <w:sz w:val="18"/>
          <w:szCs w:val="18"/>
        </w:rPr>
        <w:t>i EEMUA 159, 2017</w:t>
      </w:r>
      <w:r w:rsidRPr="00DF599A">
        <w:rPr>
          <w:rStyle w:val="Fodnotehenvisning"/>
          <w:sz w:val="18"/>
          <w:szCs w:val="18"/>
        </w:rPr>
        <w:footnoteReference w:id="19"/>
      </w:r>
      <w:r>
        <w:rPr>
          <w:sz w:val="18"/>
          <w:szCs w:val="18"/>
        </w:rPr>
        <w:t>, da disse gælder for ståltanke.</w:t>
      </w:r>
    </w:p>
    <w:p w14:paraId="671911C5" w14:textId="77777777" w:rsidR="00851FA2" w:rsidRDefault="00851FA2" w:rsidP="002401C6">
      <w:pPr>
        <w:ind w:right="28"/>
        <w:jc w:val="both"/>
      </w:pPr>
    </w:p>
    <w:p w14:paraId="3635EE6C" w14:textId="77777777" w:rsidR="00BD6738" w:rsidRPr="00664A17" w:rsidRDefault="00BD6738" w:rsidP="00BD6738">
      <w:pPr>
        <w:ind w:right="28"/>
        <w:jc w:val="both"/>
        <w:rPr>
          <w:sz w:val="18"/>
          <w:szCs w:val="18"/>
        </w:rPr>
      </w:pPr>
      <w:r>
        <w:rPr>
          <w:sz w:val="18"/>
          <w:szCs w:val="18"/>
        </w:rPr>
        <w:t>Driftsjournal</w:t>
      </w:r>
    </w:p>
    <w:p w14:paraId="4E0872B6" w14:textId="1FEA6B9B" w:rsidR="00BD6738" w:rsidRPr="00664A17" w:rsidRDefault="00BD6738" w:rsidP="00BD6738">
      <w:pPr>
        <w:ind w:left="1304" w:right="28" w:hanging="1304"/>
        <w:jc w:val="both"/>
        <w:rPr>
          <w:sz w:val="18"/>
          <w:szCs w:val="18"/>
        </w:rPr>
      </w:pPr>
      <w:r w:rsidRPr="00664A17">
        <w:rPr>
          <w:sz w:val="18"/>
          <w:szCs w:val="18"/>
        </w:rPr>
        <w:t xml:space="preserve">Vilkår </w:t>
      </w:r>
      <w:r>
        <w:rPr>
          <w:sz w:val="18"/>
          <w:szCs w:val="18"/>
        </w:rPr>
        <w:t>4</w:t>
      </w:r>
      <w:r w:rsidR="00A90AA2">
        <w:rPr>
          <w:sz w:val="18"/>
          <w:szCs w:val="18"/>
        </w:rPr>
        <w:t>6</w:t>
      </w:r>
      <w:r w:rsidRPr="00664A17">
        <w:rPr>
          <w:sz w:val="18"/>
          <w:szCs w:val="18"/>
        </w:rPr>
        <w:tab/>
        <w:t xml:space="preserve">Der stilles vilkår om at registreringer fra egenkontrollen jf. </w:t>
      </w:r>
      <w:r w:rsidRPr="00A90AA2">
        <w:rPr>
          <w:sz w:val="18"/>
          <w:szCs w:val="18"/>
        </w:rPr>
        <w:t>vilkårene</w:t>
      </w:r>
      <w:r w:rsidR="004A3FC7" w:rsidRPr="00A90AA2">
        <w:rPr>
          <w:sz w:val="18"/>
          <w:szCs w:val="18"/>
        </w:rPr>
        <w:t xml:space="preserve"> 3</w:t>
      </w:r>
      <w:r w:rsidR="00A90AA2" w:rsidRPr="00A90AA2">
        <w:rPr>
          <w:sz w:val="18"/>
          <w:szCs w:val="18"/>
        </w:rPr>
        <w:t>6</w:t>
      </w:r>
      <w:r w:rsidR="004A3FC7" w:rsidRPr="00A90AA2">
        <w:rPr>
          <w:sz w:val="18"/>
          <w:szCs w:val="18"/>
        </w:rPr>
        <w:t>, 3</w:t>
      </w:r>
      <w:r w:rsidR="00A90AA2" w:rsidRPr="00A90AA2">
        <w:rPr>
          <w:sz w:val="18"/>
          <w:szCs w:val="18"/>
        </w:rPr>
        <w:t>7</w:t>
      </w:r>
      <w:r w:rsidR="004A3FC7" w:rsidRPr="00A90AA2">
        <w:rPr>
          <w:sz w:val="18"/>
          <w:szCs w:val="18"/>
        </w:rPr>
        <w:t>, 3</w:t>
      </w:r>
      <w:r w:rsidR="00A90AA2" w:rsidRPr="00A90AA2">
        <w:rPr>
          <w:sz w:val="18"/>
          <w:szCs w:val="18"/>
        </w:rPr>
        <w:t>8</w:t>
      </w:r>
      <w:r w:rsidR="004A3FC7" w:rsidRPr="00A90AA2">
        <w:rPr>
          <w:sz w:val="18"/>
          <w:szCs w:val="18"/>
        </w:rPr>
        <w:t xml:space="preserve"> og </w:t>
      </w:r>
      <w:r w:rsidR="00A90AA2" w:rsidRPr="00A90AA2">
        <w:rPr>
          <w:sz w:val="18"/>
          <w:szCs w:val="18"/>
        </w:rPr>
        <w:t>40</w:t>
      </w:r>
      <w:r w:rsidRPr="00A90AA2">
        <w:rPr>
          <w:sz w:val="18"/>
          <w:szCs w:val="18"/>
        </w:rPr>
        <w:t xml:space="preserve"> ska</w:t>
      </w:r>
      <w:r w:rsidRPr="00664A17">
        <w:rPr>
          <w:sz w:val="18"/>
          <w:szCs w:val="18"/>
        </w:rPr>
        <w:t xml:space="preserve">l registreres i en driftsjournal. Vilkåret stilles med udgangspunkt i </w:t>
      </w:r>
      <w:r w:rsidR="00A90AA2">
        <w:rPr>
          <w:sz w:val="18"/>
          <w:szCs w:val="18"/>
        </w:rPr>
        <w:t>standardvilkår (K203, 56).</w:t>
      </w:r>
    </w:p>
    <w:p w14:paraId="25FE3C88" w14:textId="77777777" w:rsidR="004A3FC7" w:rsidRDefault="004A3FC7" w:rsidP="00BD6738">
      <w:pPr>
        <w:ind w:right="28"/>
        <w:jc w:val="both"/>
      </w:pPr>
    </w:p>
    <w:p w14:paraId="0F27864D" w14:textId="77777777" w:rsidR="00BD6738" w:rsidRPr="00A20A86" w:rsidRDefault="00BD6738" w:rsidP="00BD6738">
      <w:pPr>
        <w:tabs>
          <w:tab w:val="left" w:pos="0"/>
        </w:tabs>
        <w:ind w:left="1305" w:hanging="1305"/>
        <w:jc w:val="both"/>
        <w:rPr>
          <w:iCs/>
          <w:u w:val="single"/>
        </w:rPr>
      </w:pPr>
      <w:r>
        <w:rPr>
          <w:iCs/>
          <w:u w:val="single"/>
        </w:rPr>
        <w:t>Vurdering.</w:t>
      </w:r>
    </w:p>
    <w:p w14:paraId="7A57E29B" w14:textId="70812958" w:rsidR="00BD6738" w:rsidRDefault="00BD6738" w:rsidP="00BD6738">
      <w:pPr>
        <w:ind w:right="28"/>
        <w:jc w:val="both"/>
      </w:pPr>
      <w:r>
        <w:t>Det vurderes at virksomheden ved overholdelse af de stillede vilkår vil føre en effektiv egenkontrol med anlægget. Det er Esbjerg kommunes vurdering</w:t>
      </w:r>
      <w:r w:rsidR="00152276">
        <w:t>,</w:t>
      </w:r>
      <w:r>
        <w:t xml:space="preserve"> at virksomheden kan overholde de stillede vilkår.</w:t>
      </w:r>
    </w:p>
    <w:p w14:paraId="6D8E439D" w14:textId="77777777" w:rsidR="00556012" w:rsidRDefault="00556012" w:rsidP="00B92687">
      <w:pPr>
        <w:ind w:right="28"/>
        <w:jc w:val="both"/>
      </w:pPr>
    </w:p>
    <w:p w14:paraId="6333CE64" w14:textId="77777777" w:rsidR="00556012" w:rsidRPr="00415CC4" w:rsidRDefault="00556012" w:rsidP="00931D75">
      <w:pPr>
        <w:jc w:val="both"/>
        <w:rPr>
          <w:b/>
          <w:sz w:val="24"/>
          <w:szCs w:val="24"/>
        </w:rPr>
      </w:pPr>
      <w:bookmarkStart w:id="61" w:name="_Toc58376120"/>
      <w:bookmarkStart w:id="62" w:name="_Toc48707506"/>
      <w:r w:rsidRPr="00415CC4">
        <w:rPr>
          <w:b/>
          <w:sz w:val="24"/>
          <w:szCs w:val="24"/>
        </w:rPr>
        <w:t>Helhedsvurdering</w:t>
      </w:r>
      <w:bookmarkEnd w:id="61"/>
      <w:bookmarkEnd w:id="62"/>
    </w:p>
    <w:p w14:paraId="5581AE90" w14:textId="03CF5E40" w:rsidR="00556012" w:rsidRDefault="00EF70C3" w:rsidP="00152276">
      <w:pPr>
        <w:pStyle w:val="Brdtekst"/>
        <w:ind w:right="28"/>
        <w:jc w:val="both"/>
        <w:rPr>
          <w:rFonts w:ascii="Verdana" w:hAnsi="Verdana"/>
          <w:sz w:val="20"/>
        </w:rPr>
      </w:pPr>
      <w:r>
        <w:rPr>
          <w:rFonts w:ascii="Verdana" w:hAnsi="Verdana"/>
          <w:sz w:val="20"/>
        </w:rPr>
        <w:t>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w:t>
      </w:r>
    </w:p>
    <w:p w14:paraId="6B12BB27" w14:textId="77777777" w:rsidR="00EF70C3" w:rsidRDefault="00EF70C3" w:rsidP="00152276">
      <w:pPr>
        <w:pStyle w:val="Brdtekst"/>
        <w:ind w:right="28"/>
        <w:jc w:val="both"/>
        <w:rPr>
          <w:rFonts w:ascii="Verdana" w:hAnsi="Verdana"/>
          <w:sz w:val="20"/>
        </w:rPr>
      </w:pPr>
    </w:p>
    <w:p w14:paraId="48A2B623" w14:textId="2CF3117D" w:rsidR="00EF70C3" w:rsidRDefault="00EF70C3" w:rsidP="00152276">
      <w:pPr>
        <w:pStyle w:val="Brdtekst"/>
        <w:ind w:right="28"/>
        <w:jc w:val="both"/>
        <w:rPr>
          <w:rFonts w:ascii="Verdana" w:hAnsi="Verdana"/>
          <w:sz w:val="20"/>
        </w:rPr>
      </w:pPr>
      <w:r>
        <w:rPr>
          <w:rFonts w:ascii="Verdana" w:hAnsi="Verdana"/>
          <w:sz w:val="20"/>
        </w:rPr>
        <w:t>Endvidere vurderes det, at virksomheden har truffet de nødvendige foranstaltninger til at forebygge og begrænse forurening ved anvendelse af BAT.</w:t>
      </w:r>
    </w:p>
    <w:p w14:paraId="3AFB24F3" w14:textId="77777777" w:rsidR="00A90AA2" w:rsidRDefault="00A90AA2" w:rsidP="00152276">
      <w:pPr>
        <w:pStyle w:val="Brdtekst"/>
        <w:ind w:right="28"/>
        <w:jc w:val="both"/>
        <w:rPr>
          <w:rFonts w:ascii="Verdana" w:hAnsi="Verdana"/>
          <w:sz w:val="20"/>
        </w:rPr>
      </w:pPr>
    </w:p>
    <w:p w14:paraId="1274F67C" w14:textId="77777777" w:rsidR="000B5A87" w:rsidRPr="00DC6B84" w:rsidRDefault="000B5A87" w:rsidP="00931D75">
      <w:pPr>
        <w:pStyle w:val="Brdtekst"/>
        <w:ind w:right="28"/>
        <w:jc w:val="both"/>
        <w:rPr>
          <w:rFonts w:ascii="Verdana" w:hAnsi="Verdana"/>
          <w:b/>
          <w:szCs w:val="24"/>
        </w:rPr>
      </w:pPr>
      <w:r w:rsidRPr="00DC6B84">
        <w:rPr>
          <w:rFonts w:ascii="Verdana" w:hAnsi="Verdana"/>
          <w:b/>
          <w:szCs w:val="24"/>
        </w:rPr>
        <w:t>Øvrig regulering</w:t>
      </w:r>
    </w:p>
    <w:p w14:paraId="775F9EDA" w14:textId="5C924B06" w:rsidR="00931D75" w:rsidRPr="000B5A87" w:rsidRDefault="00A10A0B" w:rsidP="00931D75">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7D9B1D96" w14:textId="7F5968EA" w:rsidR="00407104" w:rsidRPr="00407104" w:rsidRDefault="00F7508C" w:rsidP="00DD1960">
      <w:pPr>
        <w:pStyle w:val="Overskrift1"/>
        <w:numPr>
          <w:ilvl w:val="0"/>
          <w:numId w:val="27"/>
        </w:numPr>
        <w:ind w:left="567" w:hanging="567"/>
      </w:pPr>
      <w:bookmarkStart w:id="63" w:name="_Toc3974248"/>
      <w:bookmarkStart w:id="64" w:name="_Toc430061272"/>
      <w:bookmarkStart w:id="65" w:name="_Toc408911777"/>
      <w:r>
        <w:t>Offentliggørelse</w:t>
      </w:r>
      <w:bookmarkEnd w:id="63"/>
      <w:bookmarkEnd w:id="64"/>
      <w:bookmarkEnd w:id="65"/>
    </w:p>
    <w:p w14:paraId="42CB06D7" w14:textId="77777777" w:rsidR="00F7508C" w:rsidRPr="006E7D07" w:rsidRDefault="00F7508C" w:rsidP="00B94AA0">
      <w:pPr>
        <w:ind w:right="-57"/>
        <w:jc w:val="both"/>
      </w:pPr>
      <w:r w:rsidRPr="005241AC">
        <w:t>Afgørelsen</w:t>
      </w:r>
      <w:r w:rsidRPr="006E7D07">
        <w:t xml:space="preserve"> annonceres og offentliggøres udelukkende digitalt.</w:t>
      </w:r>
    </w:p>
    <w:p w14:paraId="01D24FFC" w14:textId="77777777" w:rsidR="00D5477A" w:rsidRDefault="00195944" w:rsidP="00B94AA0">
      <w:pPr>
        <w:ind w:right="-57"/>
        <w:jc w:val="both"/>
        <w:rPr>
          <w:rStyle w:val="Hyperlink"/>
        </w:rPr>
      </w:pPr>
      <w:r w:rsidRPr="005241AC">
        <w:t>Afgørelsen</w:t>
      </w:r>
      <w:r w:rsidR="00F7508C">
        <w:t xml:space="preserve"> kan ses på</w:t>
      </w:r>
      <w:r w:rsidR="00A81D60">
        <w:t xml:space="preserve"> </w:t>
      </w:r>
      <w:hyperlink r:id="rId20" w:history="1">
        <w:r w:rsidR="008F4972">
          <w:rPr>
            <w:rStyle w:val="Hyperlink"/>
          </w:rPr>
          <w:t xml:space="preserve">Digital </w:t>
        </w:r>
        <w:proofErr w:type="spellStart"/>
        <w:r w:rsidR="008F4972">
          <w:rPr>
            <w:rStyle w:val="Hyperlink"/>
          </w:rPr>
          <w:t>MiljøAdministration</w:t>
        </w:r>
        <w:proofErr w:type="spellEnd"/>
        <w:r w:rsidR="008F4972">
          <w:rPr>
            <w:rStyle w:val="Hyperlink"/>
          </w:rPr>
          <w:t xml:space="preserve"> (DMA) - dma.mst.dk/</w:t>
        </w:r>
      </w:hyperlink>
    </w:p>
    <w:p w14:paraId="7C531CE8" w14:textId="77777777" w:rsidR="006E7D07" w:rsidRPr="00152276" w:rsidRDefault="006E7D07" w:rsidP="00B94AA0">
      <w:pPr>
        <w:ind w:right="-57"/>
        <w:jc w:val="both"/>
        <w:rPr>
          <w:rStyle w:val="Hyperlink"/>
          <w:color w:val="auto"/>
          <w:u w:val="none"/>
        </w:rPr>
      </w:pPr>
    </w:p>
    <w:p w14:paraId="1B88F07D" w14:textId="77777777" w:rsidR="006E7D07" w:rsidRDefault="006E7D07" w:rsidP="00B94AA0">
      <w:pPr>
        <w:ind w:right="-57"/>
        <w:jc w:val="both"/>
      </w:pPr>
      <w:r>
        <w:t>Der er adgang til sagens øvrige oplysninger med de begrænsninger, der følger af lovgivningen.</w:t>
      </w:r>
    </w:p>
    <w:p w14:paraId="69DB6287" w14:textId="77777777" w:rsidR="00711140" w:rsidRPr="006E7D07" w:rsidRDefault="00711140" w:rsidP="00711140">
      <w:pPr>
        <w:pStyle w:val="Overskrift1"/>
        <w:numPr>
          <w:ilvl w:val="0"/>
          <w:numId w:val="27"/>
        </w:numPr>
        <w:ind w:left="709" w:hanging="709"/>
      </w:pPr>
      <w:bookmarkStart w:id="66" w:name="_Toc3974249"/>
      <w:r w:rsidRPr="006E7D07">
        <w:lastRenderedPageBreak/>
        <w:t>Klagevejledning</w:t>
      </w:r>
      <w:bookmarkEnd w:id="66"/>
    </w:p>
    <w:p w14:paraId="205FCA75" w14:textId="77777777" w:rsidR="00407104" w:rsidRPr="00F10DC3" w:rsidRDefault="00407104" w:rsidP="00B94AA0">
      <w:pPr>
        <w:jc w:val="both"/>
      </w:pPr>
      <w:r w:rsidRPr="005241AC">
        <w:t>Afgørelsen</w:t>
      </w:r>
      <w:r w:rsidRPr="00F10DC3">
        <w:t xml:space="preserve"> kan, jf. Miljøbeskyttelseslovens § 91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B94AA0">
      <w:pPr>
        <w:numPr>
          <w:ilvl w:val="0"/>
          <w:numId w:val="24"/>
        </w:numPr>
        <w:ind w:left="284" w:hanging="284"/>
        <w:contextualSpacing/>
        <w:jc w:val="both"/>
      </w:pPr>
      <w:r w:rsidRPr="00F10DC3">
        <w:t>Ansøgeren</w:t>
      </w:r>
      <w:r w:rsidR="00407104" w:rsidRPr="00F10DC3">
        <w:t xml:space="preserve"> </w:t>
      </w:r>
    </w:p>
    <w:p w14:paraId="4EE7EE15" w14:textId="77777777" w:rsidR="00407104" w:rsidRPr="00F10DC3" w:rsidRDefault="008F4972" w:rsidP="00B94AA0">
      <w:pPr>
        <w:numPr>
          <w:ilvl w:val="0"/>
          <w:numId w:val="24"/>
        </w:numPr>
        <w:ind w:left="284" w:hanging="284"/>
        <w:contextualSpacing/>
        <w:jc w:val="both"/>
      </w:pPr>
      <w:r>
        <w:t>E</w:t>
      </w:r>
      <w:r w:rsidR="00407104" w:rsidRPr="00F10DC3">
        <w:t xml:space="preserve">nhver, der har en individuel, væsentlig interesse i sagens udfald </w:t>
      </w:r>
    </w:p>
    <w:p w14:paraId="32A580A2" w14:textId="77777777" w:rsidR="00407104" w:rsidRPr="00F10DC3" w:rsidRDefault="00407104" w:rsidP="00B94AA0">
      <w:pPr>
        <w:numPr>
          <w:ilvl w:val="0"/>
          <w:numId w:val="24"/>
        </w:numPr>
        <w:ind w:left="284" w:hanging="284"/>
        <w:contextualSpacing/>
        <w:jc w:val="both"/>
      </w:pPr>
      <w:r w:rsidRPr="00F10DC3">
        <w:t xml:space="preserve">Sundhedsstyrelsen </w:t>
      </w:r>
    </w:p>
    <w:p w14:paraId="12449B00" w14:textId="77777777" w:rsidR="00407104" w:rsidRDefault="008F4972" w:rsidP="00B94AA0">
      <w:pPr>
        <w:numPr>
          <w:ilvl w:val="0"/>
          <w:numId w:val="24"/>
        </w:numPr>
        <w:ind w:left="284" w:hanging="284"/>
        <w:contextualSpacing/>
      </w:pPr>
      <w:r>
        <w:t>F</w:t>
      </w:r>
      <w:r w:rsidR="00407104" w:rsidRPr="00F10DC3">
        <w:t>oreninger og organisationer, i det omfang de har klageret over den konkrete afgørelse, jf. miljøbeskyttelseslovens §§ 99 og 100.</w:t>
      </w:r>
    </w:p>
    <w:p w14:paraId="6CFB01CD" w14:textId="77777777" w:rsidR="00E65907" w:rsidRDefault="00E65907" w:rsidP="00B94AA0">
      <w:pPr>
        <w:contextualSpacing/>
        <w:jc w:val="both"/>
      </w:pPr>
    </w:p>
    <w:p w14:paraId="7480F527" w14:textId="7C8C3FA9" w:rsidR="00195944" w:rsidRDefault="00195944" w:rsidP="00B94AA0">
      <w:pPr>
        <w:jc w:val="both"/>
      </w:pPr>
      <w:r>
        <w:t xml:space="preserve">Hvis du ønsker at klage over </w:t>
      </w:r>
      <w:r w:rsidRPr="006E7D07">
        <w:t xml:space="preserve">denne </w:t>
      </w:r>
      <w:r w:rsidRPr="005241AC">
        <w:t>afgørelse</w:t>
      </w:r>
      <w:r>
        <w:t>, kan du klage til Miljø- og Fødevareklagenævnet.</w:t>
      </w:r>
    </w:p>
    <w:p w14:paraId="1249D7BA" w14:textId="77777777" w:rsidR="00195944" w:rsidRDefault="00195944" w:rsidP="00B94AA0">
      <w:pPr>
        <w:spacing w:line="276" w:lineRule="auto"/>
        <w:jc w:val="both"/>
      </w:pPr>
    </w:p>
    <w:p w14:paraId="35E5A61B" w14:textId="77777777" w:rsidR="00195944" w:rsidRDefault="00195944" w:rsidP="00B94AA0">
      <w:pPr>
        <w:pStyle w:val="NormalWeb"/>
        <w:jc w:val="both"/>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21" w:history="1">
        <w:r w:rsidRPr="00E7271C">
          <w:rPr>
            <w:rStyle w:val="Hyperlink"/>
            <w:rFonts w:cs="Arial"/>
            <w:szCs w:val="20"/>
          </w:rPr>
          <w:t>kpo.naevneneshus.dk</w:t>
        </w:r>
      </w:hyperlink>
      <w:r>
        <w:rPr>
          <w:rFonts w:cs="Arial"/>
          <w:color w:val="343536"/>
          <w:szCs w:val="20"/>
        </w:rPr>
        <w:t xml:space="preserve"> </w:t>
      </w:r>
    </w:p>
    <w:p w14:paraId="462221BD" w14:textId="77777777" w:rsidR="00195944" w:rsidRDefault="00195944" w:rsidP="00B94AA0">
      <w:pPr>
        <w:pStyle w:val="NormalWeb"/>
        <w:jc w:val="both"/>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22"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3"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w:t>
      </w:r>
      <w:proofErr w:type="spellStart"/>
      <w:r w:rsidRPr="00E65907">
        <w:rPr>
          <w:rFonts w:cs="Arial"/>
          <w:color w:val="343536"/>
          <w:szCs w:val="20"/>
        </w:rPr>
        <w:t>Nem-ID</w:t>
      </w:r>
      <w:proofErr w:type="spellEnd"/>
      <w:r w:rsidRPr="00E65907">
        <w:rPr>
          <w:rFonts w:cs="Arial"/>
          <w:color w:val="343536"/>
          <w:szCs w:val="20"/>
        </w:rPr>
        <w:t xml:space="preserve">.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267537E3" w14:textId="77777777" w:rsidR="00195944" w:rsidRPr="00E65907" w:rsidRDefault="00195944" w:rsidP="00B94AA0">
      <w:pPr>
        <w:pStyle w:val="NormalWeb"/>
        <w:jc w:val="both"/>
        <w:rPr>
          <w:rFonts w:cs="Arial"/>
          <w:color w:val="343536"/>
          <w:szCs w:val="20"/>
        </w:rPr>
      </w:pPr>
    </w:p>
    <w:p w14:paraId="79EDCC57" w14:textId="77777777" w:rsidR="00195944" w:rsidRDefault="00195944" w:rsidP="00B94AA0">
      <w:pPr>
        <w:pStyle w:val="NormalWeb"/>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08F90C4A" w14:textId="77777777" w:rsidR="003D51B9" w:rsidRPr="00E65907" w:rsidRDefault="003D51B9" w:rsidP="00B94AA0">
      <w:pPr>
        <w:pStyle w:val="NormalWeb"/>
        <w:jc w:val="both"/>
        <w:rPr>
          <w:rFonts w:cs="Arial"/>
          <w:color w:val="343536"/>
          <w:szCs w:val="20"/>
        </w:rPr>
      </w:pPr>
    </w:p>
    <w:p w14:paraId="3B7D2E4E" w14:textId="62D62563" w:rsidR="00B94AA0" w:rsidRDefault="00B94AA0" w:rsidP="003D51B9">
      <w:pPr>
        <w:pStyle w:val="NormalWeb"/>
        <w:jc w:val="both"/>
        <w:rPr>
          <w:color w:val="0000FF"/>
          <w:u w:val="single"/>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4"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w:t>
      </w:r>
      <w:r>
        <w:rPr>
          <w:rFonts w:cs="Arial"/>
          <w:color w:val="343536"/>
          <w:szCs w:val="20"/>
        </w:rPr>
        <w:t xml:space="preserve"> Se betingelserne for at blive fritaget på klagenævnets </w:t>
      </w:r>
      <w:r w:rsidRPr="00705E91">
        <w:rPr>
          <w:rFonts w:cs="Arial"/>
        </w:rPr>
        <w:t xml:space="preserve">hjemmeside </w:t>
      </w:r>
      <w:hyperlink r:id="rId25" w:history="1">
        <w:r w:rsidRPr="00705E91">
          <w:rPr>
            <w:color w:val="0000FF"/>
            <w:u w:val="single"/>
          </w:rPr>
          <w:t>https://naevneneshus.dk/start-din-klage/miljoe-og-foedevareklagenaevnet/til-foersteinstanser/fritagelse-fra-klageportal/</w:t>
        </w:r>
      </w:hyperlink>
    </w:p>
    <w:p w14:paraId="4C651F88" w14:textId="77777777" w:rsidR="003D51B9" w:rsidRPr="00E65907" w:rsidRDefault="003D51B9" w:rsidP="003D51B9">
      <w:pPr>
        <w:pStyle w:val="NormalWeb"/>
        <w:jc w:val="both"/>
        <w:rPr>
          <w:rFonts w:cs="Arial"/>
          <w:color w:val="343536"/>
          <w:szCs w:val="20"/>
        </w:rPr>
      </w:pPr>
    </w:p>
    <w:p w14:paraId="125216EB" w14:textId="77777777" w:rsidR="00195944" w:rsidRPr="0041355B" w:rsidRDefault="00195944" w:rsidP="003D51B9">
      <w:pPr>
        <w:pStyle w:val="Overskrift2"/>
        <w:spacing w:before="0" w:after="0"/>
        <w:jc w:val="both"/>
        <w:rPr>
          <w:sz w:val="20"/>
          <w:szCs w:val="20"/>
        </w:rPr>
      </w:pPr>
      <w:r w:rsidRPr="0041355B">
        <w:rPr>
          <w:sz w:val="20"/>
          <w:szCs w:val="20"/>
        </w:rPr>
        <w:t>Klagefristens udløb</w:t>
      </w:r>
    </w:p>
    <w:p w14:paraId="7245F86E" w14:textId="2552E06E" w:rsidR="00195944" w:rsidRDefault="00195944" w:rsidP="003D51B9">
      <w:pPr>
        <w:jc w:val="both"/>
      </w:pPr>
      <w:r>
        <w:t xml:space="preserve">Klagen skal indgives </w:t>
      </w:r>
      <w:r w:rsidRPr="003D51B9">
        <w:rPr>
          <w:bCs/>
        </w:rPr>
        <w:t>senest den</w:t>
      </w:r>
      <w:r w:rsidR="003840EE">
        <w:rPr>
          <w:bCs/>
        </w:rPr>
        <w:t xml:space="preserve"> 13. april 2022.</w:t>
      </w:r>
    </w:p>
    <w:p w14:paraId="3BBD9DA9" w14:textId="77777777" w:rsidR="00857AFE" w:rsidRDefault="00857AFE" w:rsidP="003D51B9">
      <w:pPr>
        <w:jc w:val="both"/>
        <w:rPr>
          <w:u w:val="single"/>
        </w:rPr>
      </w:pPr>
    </w:p>
    <w:p w14:paraId="745639C1" w14:textId="77777777" w:rsidR="00195944" w:rsidRPr="004B3AFE" w:rsidRDefault="00195944" w:rsidP="003D51B9">
      <w:pPr>
        <w:jc w:val="both"/>
        <w:rPr>
          <w:u w:val="single"/>
        </w:rPr>
      </w:pPr>
      <w:r w:rsidRPr="004B3AFE">
        <w:rPr>
          <w:u w:val="single"/>
        </w:rPr>
        <w:t>Orientering om klage</w:t>
      </w:r>
    </w:p>
    <w:p w14:paraId="2AF292DB" w14:textId="7B0121EC" w:rsidR="00195944" w:rsidRDefault="00195944" w:rsidP="003D51B9">
      <w:pPr>
        <w:jc w:val="both"/>
      </w:pPr>
      <w:r>
        <w:t>Hvis Esbjerg Kommune får besked fra Klageportalen om, at der er indgivet en klage over afgørelsen, orienterer Esbjerg Kommune virksomheden herom.</w:t>
      </w:r>
    </w:p>
    <w:p w14:paraId="5A9460D9" w14:textId="77777777" w:rsidR="003D51B9" w:rsidRDefault="003D51B9" w:rsidP="003D51B9">
      <w:pPr>
        <w:spacing w:line="276" w:lineRule="auto"/>
        <w:jc w:val="both"/>
      </w:pPr>
    </w:p>
    <w:p w14:paraId="2C92F7BC" w14:textId="77777777" w:rsidR="003D51B9" w:rsidRDefault="003D51B9" w:rsidP="003D51B9">
      <w:pPr>
        <w:jc w:val="both"/>
        <w:rPr>
          <w:u w:val="single"/>
        </w:rPr>
      </w:pPr>
      <w:r w:rsidRPr="00D62C95">
        <w:rPr>
          <w:u w:val="single"/>
        </w:rPr>
        <w:t>Betingelser, men</w:t>
      </w:r>
      <w:r>
        <w:rPr>
          <w:u w:val="single"/>
        </w:rPr>
        <w:t>s</w:t>
      </w:r>
      <w:r w:rsidRPr="00D62C95">
        <w:rPr>
          <w:u w:val="single"/>
        </w:rPr>
        <w:t xml:space="preserve"> en klage behandles</w:t>
      </w:r>
    </w:p>
    <w:p w14:paraId="1D36B1B4" w14:textId="0B5D78EA" w:rsidR="003D51B9" w:rsidRDefault="003D51B9" w:rsidP="003D51B9">
      <w:pPr>
        <w:jc w:val="both"/>
      </w:pPr>
      <w:r>
        <w:t>Virksomheden vil kunne udnytte afgørelsen vedr. udvidelsen (ny 50 m</w:t>
      </w:r>
      <w:r w:rsidRPr="00F96A57">
        <w:rPr>
          <w:vertAlign w:val="superscript"/>
        </w:rPr>
        <w:t>3</w:t>
      </w:r>
      <w:r>
        <w:t xml:space="preserve"> tank),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w:t>
      </w:r>
    </w:p>
    <w:p w14:paraId="564C0807" w14:textId="77777777" w:rsidR="003D51B9" w:rsidRDefault="003D51B9" w:rsidP="003D51B9">
      <w:pPr>
        <w:jc w:val="both"/>
      </w:pPr>
    </w:p>
    <w:p w14:paraId="3DDCD2E1" w14:textId="77777777" w:rsidR="003D51B9" w:rsidRDefault="003D51B9" w:rsidP="003D51B9">
      <w:pPr>
        <w:jc w:val="both"/>
      </w:pPr>
      <w:r>
        <w:t>En klage over påbud om revurdering har opsættende virkning jf. miljøbeskyttelseslovens § 95 stk. 1, hvilket medfører, at virksomheden ikke skal efterkomme afgørelsen, før klagen er afgjort af Miljø- og Fødevareklagenævnet. Indtil klagenævnets afgørelse foreligger, er virksomheden derfor forpligtet til at efterleve de hidtil gældende vilkår. Dette gælder, medmindre klagenævnet bestemmer noget andet.</w:t>
      </w:r>
    </w:p>
    <w:p w14:paraId="6B40C29C" w14:textId="77777777" w:rsidR="003840EE" w:rsidRPr="00247D25" w:rsidRDefault="003840EE" w:rsidP="003D51B9">
      <w:pPr>
        <w:spacing w:line="276" w:lineRule="auto"/>
        <w:jc w:val="both"/>
      </w:pPr>
    </w:p>
    <w:p w14:paraId="7CACE6A8" w14:textId="77777777" w:rsidR="00195944" w:rsidRPr="006E7D07" w:rsidRDefault="00195944" w:rsidP="003D51B9">
      <w:pPr>
        <w:jc w:val="both"/>
        <w:rPr>
          <w:u w:val="single"/>
        </w:rPr>
      </w:pPr>
      <w:r w:rsidRPr="006E7D07">
        <w:rPr>
          <w:u w:val="single"/>
        </w:rPr>
        <w:t>Søgsmål</w:t>
      </w:r>
    </w:p>
    <w:p w14:paraId="1019AB0D" w14:textId="7448F2D8" w:rsidR="0014456A" w:rsidRPr="008F4972" w:rsidRDefault="00195944" w:rsidP="003D51B9">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dvs. senest den</w:t>
      </w:r>
      <w:r w:rsidR="003840EE">
        <w:t xml:space="preserve"> 16. september 2022.</w:t>
      </w:r>
    </w:p>
    <w:p w14:paraId="43C3DA7A" w14:textId="77777777" w:rsidR="00556012" w:rsidRDefault="00556012" w:rsidP="003D51B9">
      <w:pPr>
        <w:jc w:val="both"/>
      </w:pPr>
    </w:p>
    <w:p w14:paraId="4BA16278" w14:textId="7FEAD99B" w:rsidR="00556012" w:rsidRDefault="00556012" w:rsidP="003D51B9">
      <w:pPr>
        <w:jc w:val="both"/>
      </w:pPr>
      <w:r>
        <w:lastRenderedPageBreak/>
        <w:t xml:space="preserve">Henvendelse i sagen kan rettes til undertegnede på telefon (direkte) 7616 </w:t>
      </w:r>
      <w:r w:rsidR="00381312">
        <w:t>3314</w:t>
      </w:r>
      <w:r>
        <w:t>.</w:t>
      </w:r>
    </w:p>
    <w:p w14:paraId="2EE06165" w14:textId="77777777" w:rsidR="00381312" w:rsidRDefault="00381312" w:rsidP="003D51B9">
      <w:pPr>
        <w:jc w:val="both"/>
      </w:pPr>
    </w:p>
    <w:p w14:paraId="094B81DE" w14:textId="77777777" w:rsidR="00556012" w:rsidRDefault="00556012" w:rsidP="00556012">
      <w:pPr>
        <w:ind w:right="28"/>
        <w:jc w:val="center"/>
      </w:pPr>
    </w:p>
    <w:p w14:paraId="30C1E72F" w14:textId="77777777" w:rsidR="00556012" w:rsidRDefault="00556012" w:rsidP="00556012">
      <w:pPr>
        <w:ind w:right="28"/>
        <w:jc w:val="center"/>
      </w:pPr>
    </w:p>
    <w:p w14:paraId="2624298B" w14:textId="77777777" w:rsidR="008620FF" w:rsidRDefault="008620FF" w:rsidP="008620FF">
      <w:pPr>
        <w:ind w:right="28"/>
        <w:jc w:val="center"/>
      </w:pPr>
      <w:r>
        <w:t>Med venlig hilsen</w:t>
      </w:r>
    </w:p>
    <w:p w14:paraId="545A84A6" w14:textId="77777777" w:rsidR="008620FF" w:rsidRDefault="008620FF" w:rsidP="008620FF">
      <w:pPr>
        <w:ind w:right="28"/>
        <w:jc w:val="center"/>
      </w:pPr>
      <w:r>
        <w:rPr>
          <w:noProof/>
        </w:rPr>
        <w:drawing>
          <wp:inline distT="0" distB="0" distL="0" distR="0" wp14:anchorId="059249F7" wp14:editId="582C2D5F">
            <wp:extent cx="1343025" cy="514350"/>
            <wp:effectExtent l="19050" t="0" r="952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2F9FB543" w14:textId="77777777" w:rsidR="008620FF" w:rsidRDefault="008620FF" w:rsidP="008620FF">
      <w:pPr>
        <w:ind w:right="28"/>
        <w:jc w:val="center"/>
      </w:pPr>
      <w:r>
        <w:t>Sonja Knudsen</w:t>
      </w:r>
    </w:p>
    <w:p w14:paraId="1CF9A6D4" w14:textId="77777777" w:rsidR="008620FF" w:rsidRPr="00DC365F" w:rsidRDefault="008620FF" w:rsidP="008620FF">
      <w:pPr>
        <w:ind w:right="28"/>
        <w:jc w:val="center"/>
        <w:rPr>
          <w:i/>
          <w:sz w:val="16"/>
          <w:szCs w:val="16"/>
        </w:rPr>
      </w:pPr>
      <w:r w:rsidRPr="00DC365F">
        <w:rPr>
          <w:i/>
          <w:sz w:val="16"/>
          <w:szCs w:val="16"/>
        </w:rPr>
        <w:t>Kemiingeniør</w:t>
      </w:r>
    </w:p>
    <w:p w14:paraId="3081E48A" w14:textId="77777777" w:rsidR="008620FF" w:rsidRDefault="008620FF" w:rsidP="008620FF">
      <w:pPr>
        <w:ind w:right="28"/>
        <w:jc w:val="center"/>
      </w:pPr>
    </w:p>
    <w:p w14:paraId="02294D97" w14:textId="77777777" w:rsidR="008620FF" w:rsidRDefault="008620FF" w:rsidP="008620FF">
      <w:pPr>
        <w:ind w:right="28"/>
      </w:pPr>
    </w:p>
    <w:p w14:paraId="4708A5C8" w14:textId="77777777" w:rsidR="008620FF" w:rsidRPr="004307B3" w:rsidRDefault="008620FF" w:rsidP="004307B3">
      <w:pPr>
        <w:ind w:right="28"/>
      </w:pPr>
    </w:p>
    <w:p w14:paraId="32607FD9" w14:textId="77777777" w:rsidR="00556012" w:rsidRPr="004307B3" w:rsidRDefault="00556012" w:rsidP="004307B3">
      <w:pPr>
        <w:ind w:right="28"/>
      </w:pPr>
    </w:p>
    <w:p w14:paraId="3B157D2D" w14:textId="77777777" w:rsidR="00556012" w:rsidRPr="00415CC4" w:rsidRDefault="00556012" w:rsidP="00057E0A">
      <w:pPr>
        <w:pStyle w:val="Overskrift1"/>
      </w:pPr>
      <w:bookmarkStart w:id="67" w:name="_Toc3974250"/>
      <w:r w:rsidRPr="00415CC4">
        <w:t>Bilag:</w:t>
      </w:r>
      <w:bookmarkEnd w:id="67"/>
    </w:p>
    <w:p w14:paraId="426FFCEA" w14:textId="7142F52F" w:rsidR="00247D25" w:rsidRDefault="00247D25" w:rsidP="00247D25">
      <w:pPr>
        <w:pStyle w:val="Listeafsnit"/>
        <w:numPr>
          <w:ilvl w:val="1"/>
          <w:numId w:val="31"/>
        </w:numPr>
        <w:ind w:left="709" w:right="28"/>
        <w:jc w:val="both"/>
      </w:pPr>
      <w:r>
        <w:t>Kort med angivelse af virksomhedens placering</w:t>
      </w:r>
    </w:p>
    <w:p w14:paraId="5D46877B" w14:textId="5971792F" w:rsidR="00247D25" w:rsidRPr="00FE6854" w:rsidRDefault="00E079F5" w:rsidP="00247D25">
      <w:pPr>
        <w:pStyle w:val="Listeafsnit"/>
        <w:numPr>
          <w:ilvl w:val="1"/>
          <w:numId w:val="31"/>
        </w:numPr>
        <w:ind w:left="709" w:right="28"/>
        <w:jc w:val="both"/>
        <w:rPr>
          <w:lang w:val="en-US"/>
        </w:rPr>
      </w:pPr>
      <w:r w:rsidRPr="00FE6854">
        <w:rPr>
          <w:lang w:val="en-US"/>
        </w:rPr>
        <w:t>Situations plan</w:t>
      </w:r>
      <w:r w:rsidR="00E031D4" w:rsidRPr="00FE6854">
        <w:rPr>
          <w:lang w:val="en-US"/>
        </w:rPr>
        <w:t xml:space="preserve"> </w:t>
      </w:r>
      <w:r w:rsidR="00FE6854" w:rsidRPr="00FE6854">
        <w:rPr>
          <w:lang w:val="en-US"/>
        </w:rPr>
        <w:t>over COPCO A/S</w:t>
      </w:r>
    </w:p>
    <w:p w14:paraId="160E2B44" w14:textId="30C5089B" w:rsidR="00050517" w:rsidRDefault="00050517" w:rsidP="00247D25">
      <w:pPr>
        <w:pStyle w:val="Listeafsnit"/>
        <w:numPr>
          <w:ilvl w:val="1"/>
          <w:numId w:val="31"/>
        </w:numPr>
        <w:ind w:left="709" w:right="28"/>
        <w:jc w:val="both"/>
      </w:pPr>
      <w:r>
        <w:t>Tegning over ny 50 m</w:t>
      </w:r>
      <w:r w:rsidRPr="00FE6854">
        <w:rPr>
          <w:vertAlign w:val="superscript"/>
        </w:rPr>
        <w:t>3</w:t>
      </w:r>
      <w:r>
        <w:t xml:space="preserve"> </w:t>
      </w:r>
      <w:proofErr w:type="gramStart"/>
      <w:r>
        <w:t>PE tank</w:t>
      </w:r>
      <w:proofErr w:type="gramEnd"/>
    </w:p>
    <w:p w14:paraId="71EE98D8" w14:textId="7D87AFD5" w:rsidR="00E079F5" w:rsidRDefault="00E079F5" w:rsidP="00247D25">
      <w:pPr>
        <w:pStyle w:val="Listeafsnit"/>
        <w:numPr>
          <w:ilvl w:val="1"/>
          <w:numId w:val="31"/>
        </w:numPr>
        <w:ind w:left="709" w:right="28"/>
        <w:jc w:val="both"/>
      </w:pPr>
      <w:r>
        <w:t xml:space="preserve">Placering af rørledning på </w:t>
      </w:r>
      <w:r w:rsidR="00280B20">
        <w:t xml:space="preserve">140 og </w:t>
      </w:r>
      <w:r>
        <w:t>24</w:t>
      </w:r>
      <w:r w:rsidR="00280B20">
        <w:t>5</w:t>
      </w:r>
      <w:r>
        <w:t xml:space="preserve"> meter</w:t>
      </w:r>
    </w:p>
    <w:p w14:paraId="75C857CA" w14:textId="11E7F7F4" w:rsidR="00247D25" w:rsidRDefault="00E031D4" w:rsidP="00247D25">
      <w:pPr>
        <w:pStyle w:val="Listeafsnit"/>
        <w:numPr>
          <w:ilvl w:val="1"/>
          <w:numId w:val="31"/>
        </w:numPr>
        <w:ind w:left="709" w:right="28"/>
        <w:jc w:val="both"/>
      </w:pPr>
      <w:r>
        <w:t>Meddelte afgørelser der revurderes</w:t>
      </w:r>
    </w:p>
    <w:p w14:paraId="4304FDE4" w14:textId="1C329413" w:rsidR="00E031D4" w:rsidRDefault="00E031D4" w:rsidP="00247D25">
      <w:pPr>
        <w:pStyle w:val="Listeafsnit"/>
        <w:numPr>
          <w:ilvl w:val="1"/>
          <w:numId w:val="31"/>
        </w:numPr>
        <w:ind w:left="709" w:right="28"/>
        <w:jc w:val="both"/>
      </w:pPr>
      <w:r>
        <w:t>Oversigt over revurdering af vilkår</w:t>
      </w:r>
    </w:p>
    <w:p w14:paraId="16172684" w14:textId="112D65D4" w:rsidR="00E031D4" w:rsidRPr="00280B20" w:rsidRDefault="00E031D4" w:rsidP="00556012">
      <w:pPr>
        <w:ind w:right="28"/>
      </w:pPr>
    </w:p>
    <w:p w14:paraId="15A8419F" w14:textId="20604FD3" w:rsidR="00E031D4" w:rsidRPr="00280B20" w:rsidRDefault="00E031D4" w:rsidP="00556012">
      <w:pPr>
        <w:ind w:right="28"/>
      </w:pPr>
    </w:p>
    <w:p w14:paraId="6A1FA2B9" w14:textId="77777777" w:rsidR="00280B20" w:rsidRPr="00280B20" w:rsidRDefault="00280B20" w:rsidP="00556012">
      <w:pPr>
        <w:ind w:right="28"/>
      </w:pPr>
    </w:p>
    <w:p w14:paraId="1D125799" w14:textId="77777777" w:rsidR="00E031D4" w:rsidRPr="00280B20" w:rsidRDefault="00E031D4" w:rsidP="00556012">
      <w:pPr>
        <w:ind w:right="28"/>
      </w:pPr>
    </w:p>
    <w:p w14:paraId="5A3352DE" w14:textId="7DFEF945" w:rsidR="008620FF" w:rsidRPr="00280B20" w:rsidRDefault="008620FF" w:rsidP="00556012">
      <w:pPr>
        <w:ind w:right="28"/>
      </w:pPr>
    </w:p>
    <w:p w14:paraId="3AF81DCA" w14:textId="77777777" w:rsidR="008620FF" w:rsidRDefault="008620FF" w:rsidP="008620FF">
      <w:pPr>
        <w:ind w:right="28"/>
        <w:rPr>
          <w:b/>
          <w:bCs/>
          <w:sz w:val="24"/>
        </w:rPr>
      </w:pPr>
      <w:bookmarkStart w:id="68" w:name="_Hlk36720540"/>
      <w:r>
        <w:rPr>
          <w:b/>
          <w:bCs/>
          <w:sz w:val="24"/>
        </w:rPr>
        <w:t>Sendt til:</w:t>
      </w:r>
    </w:p>
    <w:p w14:paraId="5B9BA73F" w14:textId="3FFC2985" w:rsidR="008620FF" w:rsidRPr="00C047CB" w:rsidRDefault="008620FF" w:rsidP="008620FF">
      <w:pPr>
        <w:tabs>
          <w:tab w:val="left" w:pos="3969"/>
        </w:tabs>
        <w:ind w:left="3969" w:hanging="3969"/>
        <w:jc w:val="both"/>
        <w:rPr>
          <w:lang w:val="en-US"/>
        </w:rPr>
      </w:pPr>
      <w:r w:rsidRPr="00C047CB">
        <w:rPr>
          <w:lang w:val="en-US"/>
        </w:rPr>
        <w:t>COPCO A/S, digital post med CVR nr. 15 10 28 02</w:t>
      </w:r>
    </w:p>
    <w:p w14:paraId="7D6C060F" w14:textId="3EF3BBC7" w:rsidR="008620FF" w:rsidRPr="00C047CB" w:rsidRDefault="008620FF" w:rsidP="008620FF">
      <w:pPr>
        <w:tabs>
          <w:tab w:val="left" w:pos="3969"/>
        </w:tabs>
        <w:ind w:left="3969" w:hanging="3969"/>
        <w:jc w:val="both"/>
        <w:rPr>
          <w:lang w:val="en-US"/>
        </w:rPr>
      </w:pPr>
      <w:r w:rsidRPr="00C047CB">
        <w:rPr>
          <w:lang w:val="en-US"/>
        </w:rPr>
        <w:t>COPCO A/S, mail@copco.dk</w:t>
      </w:r>
    </w:p>
    <w:p w14:paraId="08925AB4" w14:textId="31FA949E" w:rsidR="008620FF" w:rsidRPr="00C047CB" w:rsidRDefault="008620FF" w:rsidP="008620FF">
      <w:pPr>
        <w:tabs>
          <w:tab w:val="left" w:pos="3969"/>
        </w:tabs>
        <w:ind w:left="3969" w:hanging="3969"/>
        <w:jc w:val="both"/>
        <w:rPr>
          <w:lang w:val="en-US"/>
        </w:rPr>
      </w:pPr>
      <w:r w:rsidRPr="00C047CB">
        <w:rPr>
          <w:lang w:val="en-US"/>
        </w:rPr>
        <w:t xml:space="preserve">COPCO A/S, Flemming Copsø, </w:t>
      </w:r>
      <w:hyperlink r:id="rId27" w:history="1">
        <w:r w:rsidR="000F4440" w:rsidRPr="00A714AE">
          <w:rPr>
            <w:rStyle w:val="Hyperlink"/>
            <w:lang w:val="en-US"/>
          </w:rPr>
          <w:t>fc@copco.dk</w:t>
        </w:r>
      </w:hyperlink>
    </w:p>
    <w:p w14:paraId="7AD7536A" w14:textId="6AFD3C02" w:rsidR="000F4440" w:rsidRDefault="000F4440" w:rsidP="000F4440">
      <w:pPr>
        <w:tabs>
          <w:tab w:val="left" w:pos="3969"/>
        </w:tabs>
        <w:ind w:left="3969" w:hanging="3969"/>
        <w:jc w:val="both"/>
        <w:rPr>
          <w:lang w:val="en-US"/>
        </w:rPr>
      </w:pPr>
      <w:r w:rsidRPr="00C047CB">
        <w:rPr>
          <w:lang w:val="en-US"/>
        </w:rPr>
        <w:t xml:space="preserve">COPCO A/S, </w:t>
      </w:r>
      <w:r>
        <w:rPr>
          <w:lang w:val="en-US"/>
        </w:rPr>
        <w:t xml:space="preserve">Michael </w:t>
      </w:r>
      <w:proofErr w:type="spellStart"/>
      <w:r>
        <w:rPr>
          <w:lang w:val="en-US"/>
        </w:rPr>
        <w:t>Zederkof</w:t>
      </w:r>
      <w:proofErr w:type="spellEnd"/>
      <w:r>
        <w:rPr>
          <w:lang w:val="en-US"/>
        </w:rPr>
        <w:t xml:space="preserve">, </w:t>
      </w:r>
      <w:hyperlink r:id="rId28" w:history="1">
        <w:r w:rsidRPr="00A714AE">
          <w:rPr>
            <w:rStyle w:val="Hyperlink"/>
            <w:lang w:val="en-US"/>
          </w:rPr>
          <w:t>mz@copco.dk</w:t>
        </w:r>
      </w:hyperlink>
    </w:p>
    <w:p w14:paraId="47B86A0E" w14:textId="08C9712F" w:rsidR="008620FF" w:rsidRPr="00926213" w:rsidRDefault="008620FF" w:rsidP="008620FF">
      <w:pPr>
        <w:ind w:right="28"/>
        <w:rPr>
          <w:lang w:val="en-US"/>
        </w:rPr>
      </w:pPr>
    </w:p>
    <w:p w14:paraId="3307C03D" w14:textId="77777777" w:rsidR="008620FF" w:rsidRPr="00926213" w:rsidRDefault="008620FF" w:rsidP="008620FF">
      <w:pPr>
        <w:ind w:right="28"/>
        <w:rPr>
          <w:lang w:val="en-US"/>
        </w:rPr>
      </w:pPr>
    </w:p>
    <w:p w14:paraId="5452C915" w14:textId="77777777" w:rsidR="008620FF" w:rsidRDefault="008620FF" w:rsidP="008620FF">
      <w:pPr>
        <w:ind w:right="28"/>
        <w:rPr>
          <w:b/>
          <w:bCs/>
          <w:sz w:val="24"/>
        </w:rPr>
      </w:pPr>
      <w:r>
        <w:rPr>
          <w:b/>
          <w:bCs/>
          <w:sz w:val="24"/>
        </w:rPr>
        <w:t>Kopi til:</w:t>
      </w:r>
    </w:p>
    <w:p w14:paraId="06F8FCE7" w14:textId="77777777" w:rsidR="008620FF" w:rsidRPr="00C12974" w:rsidRDefault="008620FF" w:rsidP="008620FF">
      <w:pPr>
        <w:tabs>
          <w:tab w:val="left" w:pos="6566"/>
          <w:tab w:val="left" w:pos="7484"/>
        </w:tabs>
        <w:spacing w:line="240" w:lineRule="atLeast"/>
        <w:ind w:right="28"/>
        <w:jc w:val="both"/>
        <w:rPr>
          <w:rFonts w:ascii="Times New Roman" w:hAnsi="Times New Roman"/>
        </w:rPr>
      </w:pPr>
      <w:r>
        <w:t xml:space="preserve">Danmarks Naturfredningsforening, </w:t>
      </w:r>
      <w:hyperlink r:id="rId29" w:history="1">
        <w:r>
          <w:rPr>
            <w:rStyle w:val="Hyperlink"/>
          </w:rPr>
          <w:t>dnesbjerg-sager@dn.dk</w:t>
        </w:r>
      </w:hyperlink>
    </w:p>
    <w:p w14:paraId="190AEE55" w14:textId="77777777" w:rsidR="008620FF" w:rsidRPr="00C12974" w:rsidRDefault="008620FF" w:rsidP="008620FF">
      <w:pPr>
        <w:tabs>
          <w:tab w:val="left" w:pos="6566"/>
          <w:tab w:val="left" w:pos="7484"/>
        </w:tabs>
        <w:spacing w:line="240" w:lineRule="atLeast"/>
        <w:ind w:right="28"/>
        <w:jc w:val="both"/>
        <w:rPr>
          <w:rFonts w:ascii="Times New Roman" w:hAnsi="Times New Roman"/>
        </w:rPr>
      </w:pPr>
      <w:r>
        <w:t xml:space="preserve">Friluftsrådet, </w:t>
      </w:r>
      <w:hyperlink r:id="rId30" w:history="1">
        <w:r w:rsidRPr="00966E4B">
          <w:rPr>
            <w:rStyle w:val="Hyperlink"/>
          </w:rPr>
          <w:t>sydvestjylland@friluftsraadet.dk</w:t>
        </w:r>
      </w:hyperlink>
    </w:p>
    <w:p w14:paraId="5365E022" w14:textId="77777777" w:rsidR="008620FF" w:rsidRDefault="008620FF" w:rsidP="008620FF">
      <w:pPr>
        <w:tabs>
          <w:tab w:val="left" w:pos="6566"/>
          <w:tab w:val="left" w:pos="7484"/>
        </w:tabs>
        <w:spacing w:line="240" w:lineRule="atLeast"/>
        <w:ind w:right="28"/>
        <w:jc w:val="both"/>
      </w:pPr>
      <w:r>
        <w:t xml:space="preserve">Styrelsen for patientsikkerhed i Region Syd, </w:t>
      </w:r>
      <w:hyperlink r:id="rId31" w:history="1">
        <w:r w:rsidRPr="000E6BDE">
          <w:rPr>
            <w:rStyle w:val="Hyperlink"/>
          </w:rPr>
          <w:t>stps@stps.dk</w:t>
        </w:r>
      </w:hyperlink>
    </w:p>
    <w:p w14:paraId="06546D78" w14:textId="1BFC5D0D" w:rsidR="008620FF" w:rsidRDefault="008620FF" w:rsidP="008620FF">
      <w:pPr>
        <w:tabs>
          <w:tab w:val="left" w:pos="6566"/>
          <w:tab w:val="left" w:pos="7484"/>
        </w:tabs>
        <w:spacing w:line="240" w:lineRule="atLeast"/>
        <w:ind w:right="28"/>
        <w:jc w:val="both"/>
      </w:pPr>
      <w:r>
        <w:t xml:space="preserve">Sydvestjysk Brandvæsen, </w:t>
      </w:r>
      <w:hyperlink r:id="rId32" w:history="1">
        <w:r w:rsidRPr="00966E4B">
          <w:rPr>
            <w:rStyle w:val="Hyperlink"/>
          </w:rPr>
          <w:t>post@svjb.dk</w:t>
        </w:r>
      </w:hyperlink>
    </w:p>
    <w:p w14:paraId="7CF1CE8E" w14:textId="4C5DC47B" w:rsidR="008620FF" w:rsidRDefault="008620FF" w:rsidP="008620FF">
      <w:pPr>
        <w:overflowPunct/>
        <w:autoSpaceDE/>
        <w:autoSpaceDN/>
        <w:adjustRightInd/>
        <w:textAlignment w:val="auto"/>
        <w:rPr>
          <w:rStyle w:val="Hyperlink"/>
        </w:rPr>
      </w:pPr>
      <w:r>
        <w:rPr>
          <w:rStyle w:val="Hyperlink"/>
          <w:color w:val="auto"/>
          <w:u w:val="none"/>
        </w:rPr>
        <w:t xml:space="preserve">Esbjerg Havn, </w:t>
      </w:r>
      <w:hyperlink r:id="rId33" w:history="1">
        <w:r w:rsidRPr="0016129F">
          <w:rPr>
            <w:rStyle w:val="Hyperlink"/>
          </w:rPr>
          <w:t>adm@portesbjerg.dk</w:t>
        </w:r>
      </w:hyperlink>
    </w:p>
    <w:p w14:paraId="638E0BCE" w14:textId="77777777" w:rsidR="008620FF" w:rsidRDefault="008620FF" w:rsidP="008620FF">
      <w:pPr>
        <w:overflowPunct/>
        <w:autoSpaceDE/>
        <w:autoSpaceDN/>
        <w:adjustRightInd/>
        <w:textAlignment w:val="auto"/>
        <w:rPr>
          <w:rStyle w:val="Hyperlink"/>
          <w:color w:val="auto"/>
          <w:u w:val="none"/>
        </w:rPr>
      </w:pPr>
      <w:r w:rsidRPr="00892657">
        <w:rPr>
          <w:rStyle w:val="Hyperlink"/>
          <w:color w:val="auto"/>
          <w:u w:val="none"/>
        </w:rPr>
        <w:t xml:space="preserve">Esbjerg Kommune, Plan, </w:t>
      </w:r>
      <w:hyperlink r:id="rId34" w:history="1">
        <w:r w:rsidRPr="0060413C">
          <w:rPr>
            <w:rStyle w:val="Hyperlink"/>
          </w:rPr>
          <w:t>plan@esbjerg.dk</w:t>
        </w:r>
      </w:hyperlink>
    </w:p>
    <w:p w14:paraId="5B67BF2B" w14:textId="11D1D3DB" w:rsidR="008620FF" w:rsidRDefault="008620FF" w:rsidP="008620FF">
      <w:pPr>
        <w:overflowPunct/>
        <w:autoSpaceDE/>
        <w:autoSpaceDN/>
        <w:adjustRightInd/>
        <w:textAlignment w:val="auto"/>
        <w:rPr>
          <w:rStyle w:val="Hyperlink"/>
          <w:color w:val="auto"/>
          <w:u w:val="none"/>
        </w:rPr>
      </w:pPr>
      <w:r>
        <w:rPr>
          <w:rStyle w:val="Hyperlink"/>
          <w:color w:val="auto"/>
          <w:u w:val="none"/>
        </w:rPr>
        <w:t xml:space="preserve">INGENIØR’NE, Att.: Ulla Baggesgaard, </w:t>
      </w:r>
      <w:hyperlink r:id="rId35" w:history="1">
        <w:r w:rsidRPr="00B97374">
          <w:rPr>
            <w:rStyle w:val="Hyperlink"/>
          </w:rPr>
          <w:t>ub@ingeniør-ne.dk</w:t>
        </w:r>
      </w:hyperlink>
    </w:p>
    <w:p w14:paraId="5C427496" w14:textId="44DA487D" w:rsidR="007E2583" w:rsidRDefault="007E2583">
      <w:pPr>
        <w:overflowPunct/>
        <w:autoSpaceDE/>
        <w:autoSpaceDN/>
        <w:adjustRightInd/>
        <w:textAlignment w:val="auto"/>
        <w:rPr>
          <w:rStyle w:val="Hyperlink"/>
          <w:color w:val="auto"/>
          <w:u w:val="none"/>
        </w:rPr>
      </w:pPr>
      <w:r>
        <w:rPr>
          <w:rStyle w:val="Hyperlink"/>
          <w:color w:val="auto"/>
          <w:u w:val="none"/>
        </w:rPr>
        <w:br w:type="page"/>
      </w:r>
    </w:p>
    <w:p w14:paraId="7988E0D7" w14:textId="77777777" w:rsidR="007E2583" w:rsidRPr="00845717" w:rsidRDefault="007E2583" w:rsidP="007E2583">
      <w:pPr>
        <w:pStyle w:val="Overskrift3"/>
      </w:pPr>
      <w:bookmarkStart w:id="69" w:name="_Hlk98322118"/>
      <w:r w:rsidRPr="00845717">
        <w:lastRenderedPageBreak/>
        <w:t>Bilag 1: Kort med angivelse af virksomhedens placering</w:t>
      </w:r>
    </w:p>
    <w:p w14:paraId="0BF0852C" w14:textId="6C4ECC73" w:rsidR="007E2583" w:rsidRDefault="007E2583" w:rsidP="008620FF">
      <w:pPr>
        <w:overflowPunct/>
        <w:autoSpaceDE/>
        <w:autoSpaceDN/>
        <w:adjustRightInd/>
        <w:textAlignment w:val="auto"/>
        <w:rPr>
          <w:rStyle w:val="Hyperlink"/>
          <w:color w:val="auto"/>
          <w:u w:val="none"/>
        </w:rPr>
      </w:pPr>
    </w:p>
    <w:bookmarkEnd w:id="69"/>
    <w:p w14:paraId="26064387" w14:textId="70CC2F8B" w:rsidR="007E2583" w:rsidRDefault="00C36D6D" w:rsidP="008620FF">
      <w:pPr>
        <w:overflowPunct/>
        <w:autoSpaceDE/>
        <w:autoSpaceDN/>
        <w:adjustRightInd/>
        <w:textAlignment w:val="auto"/>
        <w:rPr>
          <w:rStyle w:val="Hyperlink"/>
          <w:color w:val="auto"/>
          <w:u w:val="none"/>
        </w:rPr>
      </w:pPr>
      <w:r>
        <w:rPr>
          <w:noProof/>
        </w:rPr>
        <w:drawing>
          <wp:inline distT="0" distB="0" distL="0" distR="0" wp14:anchorId="6448D424" wp14:editId="5E345DCB">
            <wp:extent cx="5588639" cy="4589536"/>
            <wp:effectExtent l="0" t="0" r="0" b="1905"/>
            <wp:docPr id="54" name="Bille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90692" cy="4591222"/>
                    </a:xfrm>
                    <a:prstGeom prst="rect">
                      <a:avLst/>
                    </a:prstGeom>
                  </pic:spPr>
                </pic:pic>
              </a:graphicData>
            </a:graphic>
          </wp:inline>
        </w:drawing>
      </w:r>
    </w:p>
    <w:p w14:paraId="51F7C38A" w14:textId="07199F79" w:rsidR="007E2583" w:rsidRDefault="007E2583" w:rsidP="008620FF">
      <w:pPr>
        <w:overflowPunct/>
        <w:autoSpaceDE/>
        <w:autoSpaceDN/>
        <w:adjustRightInd/>
        <w:textAlignment w:val="auto"/>
        <w:rPr>
          <w:rStyle w:val="Hyperlink"/>
          <w:color w:val="auto"/>
          <w:u w:val="none"/>
        </w:rPr>
      </w:pPr>
    </w:p>
    <w:p w14:paraId="32DB1449" w14:textId="68052F72" w:rsidR="007E2583" w:rsidRDefault="00C36D6D">
      <w:pPr>
        <w:overflowPunct/>
        <w:autoSpaceDE/>
        <w:autoSpaceDN/>
        <w:adjustRightInd/>
        <w:textAlignment w:val="auto"/>
        <w:rPr>
          <w:rStyle w:val="Hyperlink"/>
          <w:color w:val="auto"/>
          <w:u w:val="none"/>
        </w:rPr>
      </w:pPr>
      <w:r>
        <w:rPr>
          <w:noProof/>
        </w:rPr>
        <w:drawing>
          <wp:inline distT="0" distB="0" distL="0" distR="0" wp14:anchorId="3CA77F44" wp14:editId="30C540F3">
            <wp:extent cx="4536733" cy="3173713"/>
            <wp:effectExtent l="0" t="0" r="0" b="8255"/>
            <wp:docPr id="55" name="Bille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45404" cy="3179779"/>
                    </a:xfrm>
                    <a:prstGeom prst="rect">
                      <a:avLst/>
                    </a:prstGeom>
                  </pic:spPr>
                </pic:pic>
              </a:graphicData>
            </a:graphic>
          </wp:inline>
        </w:drawing>
      </w:r>
      <w:r w:rsidR="007E2583">
        <w:rPr>
          <w:rStyle w:val="Hyperlink"/>
          <w:color w:val="auto"/>
          <w:u w:val="none"/>
        </w:rPr>
        <w:br w:type="page"/>
      </w:r>
    </w:p>
    <w:p w14:paraId="5F774E91" w14:textId="0F1FA157" w:rsidR="00280B20" w:rsidRPr="00845717" w:rsidRDefault="00280B20" w:rsidP="00280B20">
      <w:pPr>
        <w:pStyle w:val="Overskrift3"/>
      </w:pPr>
      <w:r w:rsidRPr="00845717">
        <w:lastRenderedPageBreak/>
        <w:t xml:space="preserve">Bilag </w:t>
      </w:r>
      <w:r>
        <w:t>2</w:t>
      </w:r>
      <w:r w:rsidRPr="00845717">
        <w:t>: Kort med angivelse af virksomhedens placering</w:t>
      </w:r>
    </w:p>
    <w:p w14:paraId="2DE98F50" w14:textId="742BCCD2" w:rsidR="00280B20" w:rsidRDefault="00280B20" w:rsidP="007E2583">
      <w:pPr>
        <w:overflowPunct/>
        <w:autoSpaceDE/>
        <w:autoSpaceDN/>
        <w:adjustRightInd/>
        <w:textAlignment w:val="auto"/>
        <w:rPr>
          <w:lang w:val="en-US"/>
        </w:rPr>
      </w:pPr>
    </w:p>
    <w:p w14:paraId="4F5D8F8C" w14:textId="77777777" w:rsidR="00280B20" w:rsidRPr="00C047CB" w:rsidRDefault="00280B20" w:rsidP="007E2583">
      <w:pPr>
        <w:overflowPunct/>
        <w:autoSpaceDE/>
        <w:autoSpaceDN/>
        <w:adjustRightInd/>
        <w:textAlignment w:val="auto"/>
        <w:rPr>
          <w:lang w:val="en-US"/>
        </w:rPr>
      </w:pPr>
    </w:p>
    <w:p w14:paraId="13002B68" w14:textId="3BD05CCC" w:rsidR="007E2583" w:rsidRDefault="005E57C2" w:rsidP="008620FF">
      <w:pPr>
        <w:overflowPunct/>
        <w:autoSpaceDE/>
        <w:autoSpaceDN/>
        <w:adjustRightInd/>
        <w:textAlignment w:val="auto"/>
        <w:rPr>
          <w:rStyle w:val="Hyperlink"/>
          <w:color w:val="auto"/>
          <w:u w:val="none"/>
          <w:lang w:val="en-US"/>
        </w:rPr>
      </w:pPr>
      <w:r>
        <w:rPr>
          <w:noProof/>
        </w:rPr>
        <w:drawing>
          <wp:inline distT="0" distB="0" distL="0" distR="0" wp14:anchorId="4384C1FF" wp14:editId="29C0A1B9">
            <wp:extent cx="6049010" cy="4300855"/>
            <wp:effectExtent l="0" t="0" r="8890" b="4445"/>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049010" cy="4300855"/>
                    </a:xfrm>
                    <a:prstGeom prst="rect">
                      <a:avLst/>
                    </a:prstGeom>
                  </pic:spPr>
                </pic:pic>
              </a:graphicData>
            </a:graphic>
          </wp:inline>
        </w:drawing>
      </w:r>
    </w:p>
    <w:p w14:paraId="7DFC7B65" w14:textId="77777777" w:rsidR="005E57C2" w:rsidRPr="00C047CB" w:rsidRDefault="005E57C2" w:rsidP="008620FF">
      <w:pPr>
        <w:overflowPunct/>
        <w:autoSpaceDE/>
        <w:autoSpaceDN/>
        <w:adjustRightInd/>
        <w:textAlignment w:val="auto"/>
        <w:rPr>
          <w:rStyle w:val="Hyperlink"/>
          <w:color w:val="auto"/>
          <w:u w:val="none"/>
          <w:lang w:val="en-US"/>
        </w:rPr>
      </w:pPr>
    </w:p>
    <w:p w14:paraId="212449CB" w14:textId="65322657" w:rsidR="006C589A" w:rsidRPr="00C047CB" w:rsidRDefault="006C589A">
      <w:pPr>
        <w:overflowPunct/>
        <w:autoSpaceDE/>
        <w:autoSpaceDN/>
        <w:adjustRightInd/>
        <w:textAlignment w:val="auto"/>
        <w:rPr>
          <w:rStyle w:val="Hyperlink"/>
          <w:color w:val="auto"/>
          <w:u w:val="none"/>
          <w:lang w:val="en-US"/>
        </w:rPr>
      </w:pPr>
      <w:r w:rsidRPr="00C047CB">
        <w:rPr>
          <w:rStyle w:val="Hyperlink"/>
          <w:color w:val="auto"/>
          <w:u w:val="none"/>
          <w:lang w:val="en-US"/>
        </w:rPr>
        <w:br w:type="page"/>
      </w:r>
    </w:p>
    <w:p w14:paraId="0CB63347" w14:textId="032753AD" w:rsidR="006C589A" w:rsidRPr="00845717" w:rsidRDefault="006C589A" w:rsidP="006C589A">
      <w:pPr>
        <w:pStyle w:val="Overskrift3"/>
      </w:pPr>
      <w:r w:rsidRPr="00845717">
        <w:lastRenderedPageBreak/>
        <w:t xml:space="preserve">Bilag </w:t>
      </w:r>
      <w:r>
        <w:t>3</w:t>
      </w:r>
      <w:r w:rsidRPr="00845717">
        <w:t xml:space="preserve">: </w:t>
      </w:r>
      <w:r>
        <w:t>Tegning over ny 50 m</w:t>
      </w:r>
      <w:r w:rsidRPr="00FE6854">
        <w:rPr>
          <w:vertAlign w:val="superscript"/>
        </w:rPr>
        <w:t>3</w:t>
      </w:r>
      <w:r>
        <w:t xml:space="preserve"> </w:t>
      </w:r>
      <w:proofErr w:type="gramStart"/>
      <w:r>
        <w:t>PE tank</w:t>
      </w:r>
      <w:proofErr w:type="gramEnd"/>
    </w:p>
    <w:p w14:paraId="44D9E7DC" w14:textId="6CDDB9EF" w:rsidR="006C589A" w:rsidRDefault="006C589A" w:rsidP="006C589A">
      <w:pPr>
        <w:overflowPunct/>
        <w:autoSpaceDE/>
        <w:autoSpaceDN/>
        <w:adjustRightInd/>
        <w:textAlignment w:val="auto"/>
      </w:pPr>
    </w:p>
    <w:p w14:paraId="113307D4" w14:textId="1152C6DC" w:rsidR="00050517" w:rsidRDefault="00050517" w:rsidP="006C589A">
      <w:pPr>
        <w:overflowPunct/>
        <w:autoSpaceDE/>
        <w:autoSpaceDN/>
        <w:adjustRightInd/>
        <w:textAlignment w:val="auto"/>
      </w:pPr>
      <w:r>
        <w:rPr>
          <w:noProof/>
        </w:rPr>
        <w:drawing>
          <wp:inline distT="0" distB="0" distL="0" distR="0" wp14:anchorId="2FA3A038" wp14:editId="79D3F100">
            <wp:extent cx="6049010" cy="4300220"/>
            <wp:effectExtent l="0" t="0" r="8890" b="508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049010" cy="4300220"/>
                    </a:xfrm>
                    <a:prstGeom prst="rect">
                      <a:avLst/>
                    </a:prstGeom>
                  </pic:spPr>
                </pic:pic>
              </a:graphicData>
            </a:graphic>
          </wp:inline>
        </w:drawing>
      </w:r>
    </w:p>
    <w:p w14:paraId="68D90C14" w14:textId="71C01C6C" w:rsidR="00050517" w:rsidRDefault="00050517" w:rsidP="006C589A">
      <w:pPr>
        <w:overflowPunct/>
        <w:autoSpaceDE/>
        <w:autoSpaceDN/>
        <w:adjustRightInd/>
        <w:textAlignment w:val="auto"/>
      </w:pPr>
    </w:p>
    <w:p w14:paraId="1CF2E1C0" w14:textId="211B620D" w:rsidR="008C17E7" w:rsidRDefault="008C17E7">
      <w:pPr>
        <w:overflowPunct/>
        <w:autoSpaceDE/>
        <w:autoSpaceDN/>
        <w:adjustRightInd/>
        <w:textAlignment w:val="auto"/>
      </w:pPr>
      <w:r>
        <w:br w:type="page"/>
      </w:r>
    </w:p>
    <w:p w14:paraId="5CF91D01" w14:textId="3BA11ED4" w:rsidR="008C17E7" w:rsidRDefault="008C17E7" w:rsidP="008C17E7">
      <w:pPr>
        <w:pStyle w:val="Overskrift3"/>
      </w:pPr>
      <w:r w:rsidRPr="00845717">
        <w:lastRenderedPageBreak/>
        <w:t xml:space="preserve">Bilag </w:t>
      </w:r>
      <w:r>
        <w:t>4</w:t>
      </w:r>
      <w:r w:rsidRPr="00845717">
        <w:t xml:space="preserve">: </w:t>
      </w:r>
      <w:r>
        <w:t xml:space="preserve">Placering af rørledning på </w:t>
      </w:r>
      <w:r w:rsidR="000B0C04">
        <w:t xml:space="preserve">140 og </w:t>
      </w:r>
      <w:r>
        <w:t>24</w:t>
      </w:r>
      <w:r w:rsidR="00F65C93">
        <w:t>5</w:t>
      </w:r>
      <w:r>
        <w:t xml:space="preserve"> meter</w:t>
      </w:r>
    </w:p>
    <w:p w14:paraId="22523FD7" w14:textId="4867D9AC" w:rsidR="000B0C04" w:rsidRDefault="000B0C04" w:rsidP="000B0C04"/>
    <w:p w14:paraId="531668A9" w14:textId="7F625ED4" w:rsidR="000B0C04" w:rsidRDefault="000B0C04" w:rsidP="000B0C04">
      <w:r>
        <w:rPr>
          <w:noProof/>
        </w:rPr>
        <w:drawing>
          <wp:inline distT="0" distB="0" distL="0" distR="0" wp14:anchorId="745CAF10" wp14:editId="2F7A980A">
            <wp:extent cx="5475721" cy="7783068"/>
            <wp:effectExtent l="0" t="0" r="0" b="889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91260" cy="7805155"/>
                    </a:xfrm>
                    <a:prstGeom prst="rect">
                      <a:avLst/>
                    </a:prstGeom>
                  </pic:spPr>
                </pic:pic>
              </a:graphicData>
            </a:graphic>
          </wp:inline>
        </w:drawing>
      </w:r>
    </w:p>
    <w:p w14:paraId="5EC8F6AC" w14:textId="19FB8614" w:rsidR="00F65C93" w:rsidRDefault="000B0C04" w:rsidP="000B0C04">
      <w:pPr>
        <w:ind w:right="28"/>
        <w:jc w:val="both"/>
        <w:rPr>
          <w:sz w:val="16"/>
          <w:szCs w:val="16"/>
        </w:rPr>
      </w:pPr>
      <w:r w:rsidRPr="000B0C04">
        <w:rPr>
          <w:sz w:val="16"/>
          <w:szCs w:val="16"/>
        </w:rPr>
        <w:t xml:space="preserve">Rørledning på 140 m har udlevering ved Europakaj. Rørledning på 245 m har udlevering ved </w:t>
      </w:r>
      <w:proofErr w:type="spellStart"/>
      <w:r w:rsidRPr="000B0C04">
        <w:rPr>
          <w:sz w:val="16"/>
          <w:szCs w:val="16"/>
        </w:rPr>
        <w:t>Vestkraftkaj</w:t>
      </w:r>
      <w:proofErr w:type="spellEnd"/>
      <w:r w:rsidRPr="000B0C04">
        <w:rPr>
          <w:sz w:val="16"/>
          <w:szCs w:val="16"/>
        </w:rPr>
        <w:t>.</w:t>
      </w:r>
    </w:p>
    <w:p w14:paraId="6153800F" w14:textId="77777777" w:rsidR="00F65C93" w:rsidRDefault="00F65C93">
      <w:pPr>
        <w:overflowPunct/>
        <w:autoSpaceDE/>
        <w:autoSpaceDN/>
        <w:adjustRightInd/>
        <w:textAlignment w:val="auto"/>
        <w:rPr>
          <w:sz w:val="16"/>
          <w:szCs w:val="16"/>
        </w:rPr>
      </w:pPr>
      <w:r>
        <w:rPr>
          <w:sz w:val="16"/>
          <w:szCs w:val="16"/>
        </w:rPr>
        <w:br w:type="page"/>
      </w:r>
    </w:p>
    <w:p w14:paraId="63396B6A" w14:textId="77777777" w:rsidR="000B0C04" w:rsidRPr="000B0C04" w:rsidRDefault="000B0C04" w:rsidP="000B0C04"/>
    <w:p w14:paraId="328D56C1" w14:textId="71649C67" w:rsidR="008C17E7" w:rsidRDefault="00FC4903" w:rsidP="008C17E7">
      <w:pPr>
        <w:ind w:right="28"/>
        <w:jc w:val="both"/>
      </w:pPr>
      <w:r w:rsidRPr="00FC4903">
        <w:rPr>
          <w:noProof/>
        </w:rPr>
        <w:drawing>
          <wp:inline distT="0" distB="0" distL="0" distR="0" wp14:anchorId="0FBA7C5A" wp14:editId="57404874">
            <wp:extent cx="4876260" cy="7001217"/>
            <wp:effectExtent l="0" t="0" r="635" b="9525"/>
            <wp:docPr id="48" name="Bille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79692" cy="7006145"/>
                    </a:xfrm>
                    <a:prstGeom prst="rect">
                      <a:avLst/>
                    </a:prstGeom>
                    <a:noFill/>
                    <a:ln>
                      <a:noFill/>
                    </a:ln>
                  </pic:spPr>
                </pic:pic>
              </a:graphicData>
            </a:graphic>
          </wp:inline>
        </w:drawing>
      </w:r>
    </w:p>
    <w:p w14:paraId="69877628" w14:textId="42C55823" w:rsidR="000B0C04" w:rsidRDefault="000B0C04" w:rsidP="000B0C04">
      <w:pPr>
        <w:ind w:right="28"/>
        <w:jc w:val="both"/>
        <w:rPr>
          <w:sz w:val="16"/>
          <w:szCs w:val="16"/>
        </w:rPr>
      </w:pPr>
      <w:r w:rsidRPr="000B0C04">
        <w:rPr>
          <w:sz w:val="16"/>
          <w:szCs w:val="16"/>
        </w:rPr>
        <w:t xml:space="preserve">Rørledning på 245 m har udlevering ved </w:t>
      </w:r>
      <w:proofErr w:type="spellStart"/>
      <w:r w:rsidRPr="000B0C04">
        <w:rPr>
          <w:sz w:val="16"/>
          <w:szCs w:val="16"/>
        </w:rPr>
        <w:t>Vestkraftkaj</w:t>
      </w:r>
      <w:proofErr w:type="spellEnd"/>
      <w:r w:rsidRPr="000B0C04">
        <w:rPr>
          <w:sz w:val="16"/>
          <w:szCs w:val="16"/>
        </w:rPr>
        <w:t>.</w:t>
      </w:r>
    </w:p>
    <w:p w14:paraId="27D31C8B" w14:textId="77777777" w:rsidR="000B0C04" w:rsidRDefault="000B0C04">
      <w:pPr>
        <w:overflowPunct/>
        <w:autoSpaceDE/>
        <w:autoSpaceDN/>
        <w:adjustRightInd/>
        <w:textAlignment w:val="auto"/>
        <w:rPr>
          <w:sz w:val="16"/>
          <w:szCs w:val="16"/>
        </w:rPr>
      </w:pPr>
      <w:r>
        <w:rPr>
          <w:sz w:val="16"/>
          <w:szCs w:val="16"/>
        </w:rPr>
        <w:br w:type="page"/>
      </w:r>
    </w:p>
    <w:p w14:paraId="2793A89F" w14:textId="77777777" w:rsidR="000B0C04" w:rsidRDefault="0047295B" w:rsidP="00E079F5">
      <w:pPr>
        <w:ind w:right="28"/>
        <w:jc w:val="both"/>
        <w:rPr>
          <w:rStyle w:val="Hyperlink"/>
          <w:color w:val="auto"/>
          <w:u w:val="none"/>
        </w:rPr>
      </w:pPr>
      <w:r w:rsidRPr="0047295B">
        <w:rPr>
          <w:noProof/>
        </w:rPr>
        <w:lastRenderedPageBreak/>
        <w:drawing>
          <wp:inline distT="0" distB="0" distL="0" distR="0" wp14:anchorId="50F73BBC" wp14:editId="5BCE3547">
            <wp:extent cx="5763929" cy="8253476"/>
            <wp:effectExtent l="0" t="0" r="8255" b="0"/>
            <wp:docPr id="46" name="Bille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5357" cy="8255521"/>
                    </a:xfrm>
                    <a:prstGeom prst="rect">
                      <a:avLst/>
                    </a:prstGeom>
                    <a:noFill/>
                    <a:ln>
                      <a:noFill/>
                    </a:ln>
                  </pic:spPr>
                </pic:pic>
              </a:graphicData>
            </a:graphic>
          </wp:inline>
        </w:drawing>
      </w:r>
    </w:p>
    <w:p w14:paraId="2EFC58C8" w14:textId="5D3549F5" w:rsidR="00050517" w:rsidRDefault="000B0C04" w:rsidP="00E079F5">
      <w:pPr>
        <w:ind w:right="28"/>
        <w:jc w:val="both"/>
        <w:rPr>
          <w:rStyle w:val="Hyperlink"/>
          <w:color w:val="auto"/>
          <w:u w:val="none"/>
        </w:rPr>
      </w:pPr>
      <w:r w:rsidRPr="000B0C04">
        <w:rPr>
          <w:sz w:val="16"/>
          <w:szCs w:val="16"/>
        </w:rPr>
        <w:t xml:space="preserve">Rørledning på 245 m har udlevering ved </w:t>
      </w:r>
      <w:proofErr w:type="spellStart"/>
      <w:r w:rsidRPr="000B0C04">
        <w:rPr>
          <w:sz w:val="16"/>
          <w:szCs w:val="16"/>
        </w:rPr>
        <w:t>Vestkraftkaj</w:t>
      </w:r>
      <w:proofErr w:type="spellEnd"/>
      <w:r>
        <w:rPr>
          <w:sz w:val="16"/>
          <w:szCs w:val="16"/>
        </w:rPr>
        <w:t>.</w:t>
      </w:r>
      <w:r w:rsidR="00050517">
        <w:rPr>
          <w:rStyle w:val="Hyperlink"/>
          <w:color w:val="auto"/>
          <w:u w:val="none"/>
        </w:rPr>
        <w:br w:type="page"/>
      </w:r>
    </w:p>
    <w:p w14:paraId="59B617AA" w14:textId="2A161320" w:rsidR="00050517" w:rsidRPr="00845717" w:rsidRDefault="00050517" w:rsidP="00050517">
      <w:pPr>
        <w:pStyle w:val="Overskrift3"/>
      </w:pPr>
      <w:r w:rsidRPr="00845717">
        <w:lastRenderedPageBreak/>
        <w:t xml:space="preserve">Bilag </w:t>
      </w:r>
      <w:r w:rsidR="00E079F5">
        <w:t>5</w:t>
      </w:r>
      <w:r w:rsidRPr="00845717">
        <w:t xml:space="preserve">: </w:t>
      </w:r>
      <w:r>
        <w:t>Meddelte afgørelser der revurderes</w:t>
      </w:r>
    </w:p>
    <w:p w14:paraId="00C626D8" w14:textId="77777777" w:rsidR="00AE1028" w:rsidRDefault="00AE1028" w:rsidP="00050517">
      <w:pPr>
        <w:overflowPunct/>
        <w:autoSpaceDE/>
        <w:autoSpaceDN/>
        <w:adjustRightInd/>
        <w:textAlignment w:val="auto"/>
      </w:pPr>
    </w:p>
    <w:tbl>
      <w:tblPr>
        <w:tblStyle w:val="Tabel-Gitter"/>
        <w:tblW w:w="0" w:type="auto"/>
        <w:tblLook w:val="04A0" w:firstRow="1" w:lastRow="0" w:firstColumn="1" w:lastColumn="0" w:noHBand="0" w:noVBand="1"/>
      </w:tblPr>
      <w:tblGrid>
        <w:gridCol w:w="1397"/>
        <w:gridCol w:w="2273"/>
        <w:gridCol w:w="3555"/>
        <w:gridCol w:w="2291"/>
      </w:tblGrid>
      <w:tr w:rsidR="00050517" w14:paraId="3EB2557A" w14:textId="77777777" w:rsidTr="00DE4BE2">
        <w:tc>
          <w:tcPr>
            <w:tcW w:w="1397" w:type="dxa"/>
            <w:shd w:val="clear" w:color="auto" w:fill="D9D9D9" w:themeFill="background1" w:themeFillShade="D9"/>
          </w:tcPr>
          <w:p w14:paraId="025D8681" w14:textId="77777777" w:rsidR="00050517" w:rsidRDefault="00050517" w:rsidP="00DE4BE2">
            <w:pPr>
              <w:overflowPunct/>
              <w:autoSpaceDE/>
              <w:autoSpaceDN/>
              <w:adjustRightInd/>
              <w:textAlignment w:val="auto"/>
            </w:pPr>
            <w:r>
              <w:t>Dato</w:t>
            </w:r>
          </w:p>
        </w:tc>
        <w:tc>
          <w:tcPr>
            <w:tcW w:w="2273" w:type="dxa"/>
            <w:shd w:val="clear" w:color="auto" w:fill="D9D9D9" w:themeFill="background1" w:themeFillShade="D9"/>
          </w:tcPr>
          <w:p w14:paraId="58FDA840" w14:textId="77777777" w:rsidR="00050517" w:rsidRDefault="00050517" w:rsidP="00DE4BE2">
            <w:pPr>
              <w:overflowPunct/>
              <w:autoSpaceDE/>
              <w:autoSpaceDN/>
              <w:adjustRightInd/>
              <w:textAlignment w:val="auto"/>
            </w:pPr>
            <w:r>
              <w:t>Afgørelse</w:t>
            </w:r>
          </w:p>
        </w:tc>
        <w:tc>
          <w:tcPr>
            <w:tcW w:w="3555" w:type="dxa"/>
            <w:shd w:val="clear" w:color="auto" w:fill="D9D9D9" w:themeFill="background1" w:themeFillShade="D9"/>
          </w:tcPr>
          <w:p w14:paraId="162C9199" w14:textId="77777777" w:rsidR="00050517" w:rsidRDefault="00050517" w:rsidP="00DE4BE2">
            <w:pPr>
              <w:overflowPunct/>
              <w:autoSpaceDE/>
              <w:autoSpaceDN/>
              <w:adjustRightInd/>
              <w:textAlignment w:val="auto"/>
            </w:pPr>
            <w:r>
              <w:t>Omfang</w:t>
            </w:r>
          </w:p>
        </w:tc>
        <w:tc>
          <w:tcPr>
            <w:tcW w:w="2291" w:type="dxa"/>
            <w:shd w:val="clear" w:color="auto" w:fill="D9D9D9" w:themeFill="background1" w:themeFillShade="D9"/>
          </w:tcPr>
          <w:p w14:paraId="46DA45BE" w14:textId="77777777" w:rsidR="00050517" w:rsidRDefault="00050517" w:rsidP="00DE4BE2">
            <w:pPr>
              <w:overflowPunct/>
              <w:autoSpaceDE/>
              <w:autoSpaceDN/>
              <w:adjustRightInd/>
              <w:textAlignment w:val="auto"/>
            </w:pPr>
            <w:r>
              <w:t>Retsbeskyttelse</w:t>
            </w:r>
          </w:p>
        </w:tc>
      </w:tr>
      <w:tr w:rsidR="00AE1028" w14:paraId="7A781CBE" w14:textId="77777777" w:rsidTr="00DE4BE2">
        <w:tc>
          <w:tcPr>
            <w:tcW w:w="1397" w:type="dxa"/>
          </w:tcPr>
          <w:p w14:paraId="244EE193" w14:textId="0811EBB0" w:rsidR="00AE1028" w:rsidRDefault="00AE1028" w:rsidP="00DE4BE2">
            <w:pPr>
              <w:overflowPunct/>
              <w:autoSpaceDE/>
              <w:autoSpaceDN/>
              <w:adjustRightInd/>
              <w:textAlignment w:val="auto"/>
            </w:pPr>
            <w:r>
              <w:t>22.12.2005</w:t>
            </w:r>
          </w:p>
        </w:tc>
        <w:tc>
          <w:tcPr>
            <w:tcW w:w="2273" w:type="dxa"/>
          </w:tcPr>
          <w:p w14:paraId="01307A34" w14:textId="7027713A" w:rsidR="00AE1028" w:rsidRDefault="00AE1028" w:rsidP="00DE4BE2">
            <w:pPr>
              <w:overflowPunct/>
              <w:autoSpaceDE/>
              <w:autoSpaceDN/>
              <w:adjustRightInd/>
              <w:textAlignment w:val="auto"/>
            </w:pPr>
            <w:r>
              <w:t>Miljøgodkendelse af tanklager til saltsyre.</w:t>
            </w:r>
          </w:p>
        </w:tc>
        <w:tc>
          <w:tcPr>
            <w:tcW w:w="3555" w:type="dxa"/>
          </w:tcPr>
          <w:p w14:paraId="75A7AC1C" w14:textId="77777777" w:rsidR="00AE1028" w:rsidRDefault="00AE1028" w:rsidP="009B759B">
            <w:pPr>
              <w:overflowPunct/>
              <w:autoSpaceDE/>
              <w:autoSpaceDN/>
              <w:adjustRightInd/>
              <w:textAlignment w:val="auto"/>
            </w:pPr>
            <w:r>
              <w:t>Opstilling af 5 tanke i eksisterende tankgård. Hver tank har en kapacitet på 650 m</w:t>
            </w:r>
            <w:r w:rsidRPr="00E079F5">
              <w:rPr>
                <w:vertAlign w:val="superscript"/>
              </w:rPr>
              <w:t>3</w:t>
            </w:r>
            <w:r>
              <w:t>.</w:t>
            </w:r>
          </w:p>
          <w:p w14:paraId="2AB74732" w14:textId="77777777" w:rsidR="00596ED6" w:rsidRDefault="00596ED6" w:rsidP="009B759B">
            <w:pPr>
              <w:overflowPunct/>
              <w:autoSpaceDE/>
              <w:autoSpaceDN/>
              <w:adjustRightInd/>
              <w:textAlignment w:val="auto"/>
            </w:pPr>
            <w:r>
              <w:t>Afgørelsen er meddelt på enslydende vilkår som meddelt i miljøgodkendelse af 12.06.2002.</w:t>
            </w:r>
          </w:p>
          <w:p w14:paraId="20CE24A0" w14:textId="77777777" w:rsidR="00596ED6" w:rsidRDefault="00596ED6" w:rsidP="009B759B">
            <w:pPr>
              <w:overflowPunct/>
              <w:autoSpaceDE/>
              <w:autoSpaceDN/>
              <w:adjustRightInd/>
              <w:textAlignment w:val="auto"/>
            </w:pPr>
          </w:p>
          <w:p w14:paraId="3BCCE067" w14:textId="73E99EFD" w:rsidR="00596ED6" w:rsidRDefault="00596ED6" w:rsidP="00596ED6">
            <w:pPr>
              <w:overflowPunct/>
              <w:autoSpaceDE/>
              <w:autoSpaceDN/>
              <w:adjustRightInd/>
              <w:textAlignment w:val="auto"/>
            </w:pPr>
            <w:r>
              <w:t>Afgørelsen er meddelt efter § 33 i miljøbeskyttelsesloven.</w:t>
            </w:r>
          </w:p>
        </w:tc>
        <w:tc>
          <w:tcPr>
            <w:tcW w:w="2291" w:type="dxa"/>
          </w:tcPr>
          <w:p w14:paraId="3E0BED5E" w14:textId="405F77F6" w:rsidR="00596ED6" w:rsidRDefault="00596ED6" w:rsidP="00596ED6">
            <w:pPr>
              <w:pStyle w:val="Minnormalbrdtekst"/>
              <w:spacing w:after="0"/>
              <w:jc w:val="both"/>
              <w:rPr>
                <w:iCs/>
              </w:rPr>
            </w:pPr>
            <w:r>
              <w:rPr>
                <w:iCs/>
              </w:rPr>
              <w:t>Retsbeskyttelsen følger den oprindelig miljøgodkendelse fra 2002.</w:t>
            </w:r>
          </w:p>
          <w:p w14:paraId="6A9E0457" w14:textId="77777777" w:rsidR="00596ED6" w:rsidRDefault="00596ED6" w:rsidP="00596ED6">
            <w:pPr>
              <w:pStyle w:val="Minnormalbrdtekst"/>
              <w:spacing w:after="0"/>
              <w:jc w:val="both"/>
              <w:rPr>
                <w:iCs/>
              </w:rPr>
            </w:pPr>
          </w:p>
          <w:p w14:paraId="3DC99C25" w14:textId="4B196B9A" w:rsidR="00AE1028" w:rsidRPr="002341AC" w:rsidRDefault="00596ED6" w:rsidP="00596ED6">
            <w:pPr>
              <w:pStyle w:val="Minnormalbrdtekst"/>
              <w:spacing w:after="0"/>
              <w:jc w:val="both"/>
              <w:rPr>
                <w:iCs/>
              </w:rPr>
            </w:pPr>
            <w:r w:rsidRPr="002341AC">
              <w:rPr>
                <w:iCs/>
              </w:rPr>
              <w:t>Retsbeskyttelsen</w:t>
            </w:r>
            <w:r>
              <w:rPr>
                <w:iCs/>
              </w:rPr>
              <w:t xml:space="preserve"> </w:t>
            </w:r>
            <w:r w:rsidRPr="002341AC">
              <w:rPr>
                <w:iCs/>
              </w:rPr>
              <w:t xml:space="preserve">på vilkår </w:t>
            </w:r>
            <w:r>
              <w:rPr>
                <w:iCs/>
              </w:rPr>
              <w:t xml:space="preserve">udløb </w:t>
            </w:r>
            <w:r w:rsidRPr="002341AC">
              <w:rPr>
                <w:iCs/>
              </w:rPr>
              <w:t xml:space="preserve">den </w:t>
            </w:r>
            <w:r>
              <w:rPr>
                <w:iCs/>
              </w:rPr>
              <w:t>12</w:t>
            </w:r>
            <w:r w:rsidRPr="002341AC">
              <w:rPr>
                <w:iCs/>
              </w:rPr>
              <w:t>.</w:t>
            </w:r>
            <w:r>
              <w:rPr>
                <w:iCs/>
              </w:rPr>
              <w:t>06</w:t>
            </w:r>
            <w:r w:rsidRPr="002341AC">
              <w:rPr>
                <w:iCs/>
              </w:rPr>
              <w:t>.20</w:t>
            </w:r>
            <w:r>
              <w:rPr>
                <w:iCs/>
              </w:rPr>
              <w:t>10.</w:t>
            </w:r>
          </w:p>
        </w:tc>
      </w:tr>
      <w:tr w:rsidR="00AE1028" w14:paraId="710DF1E8" w14:textId="77777777" w:rsidTr="00DE4BE2">
        <w:tc>
          <w:tcPr>
            <w:tcW w:w="1397" w:type="dxa"/>
          </w:tcPr>
          <w:p w14:paraId="1E817ADB" w14:textId="781DDEC4" w:rsidR="00AE1028" w:rsidRDefault="00DC7EF2" w:rsidP="00DE4BE2">
            <w:pPr>
              <w:overflowPunct/>
              <w:autoSpaceDE/>
              <w:autoSpaceDN/>
              <w:adjustRightInd/>
              <w:textAlignment w:val="auto"/>
            </w:pPr>
            <w:r>
              <w:t>18.01.2005</w:t>
            </w:r>
          </w:p>
        </w:tc>
        <w:tc>
          <w:tcPr>
            <w:tcW w:w="2273" w:type="dxa"/>
          </w:tcPr>
          <w:p w14:paraId="6852D53C" w14:textId="32F85F37" w:rsidR="00AE1028" w:rsidRDefault="00DC7EF2" w:rsidP="00DE4BE2">
            <w:pPr>
              <w:overflowPunct/>
              <w:autoSpaceDE/>
              <w:autoSpaceDN/>
              <w:adjustRightInd/>
              <w:textAlignment w:val="auto"/>
            </w:pPr>
            <w:r>
              <w:t>Miljøgodkendelse af tanklager til saltsyre.</w:t>
            </w:r>
          </w:p>
        </w:tc>
        <w:tc>
          <w:tcPr>
            <w:tcW w:w="3555" w:type="dxa"/>
          </w:tcPr>
          <w:p w14:paraId="2CA5652F" w14:textId="6485544E" w:rsidR="00AE1028" w:rsidRDefault="009A4F39" w:rsidP="00DE4BE2">
            <w:pPr>
              <w:overflowPunct/>
              <w:autoSpaceDE/>
              <w:autoSpaceDN/>
              <w:adjustRightInd/>
              <w:textAlignment w:val="auto"/>
            </w:pPr>
            <w:r>
              <w:t>Miljøgodkendelse af 12.0</w:t>
            </w:r>
            <w:r w:rsidR="009B759B">
              <w:t>6</w:t>
            </w:r>
            <w:r>
              <w:t xml:space="preserve">.2002 udnyttes ikke </w:t>
            </w:r>
            <w:r w:rsidR="009B759B">
              <w:t>indenfor 2 år fra godkendelsens dato.</w:t>
            </w:r>
          </w:p>
          <w:p w14:paraId="6A00330A" w14:textId="77777777" w:rsidR="00596ED6" w:rsidRDefault="00596ED6" w:rsidP="00DE4BE2">
            <w:pPr>
              <w:overflowPunct/>
              <w:autoSpaceDE/>
              <w:autoSpaceDN/>
              <w:adjustRightInd/>
              <w:textAlignment w:val="auto"/>
            </w:pPr>
          </w:p>
          <w:p w14:paraId="2866ABEE" w14:textId="1ED72913" w:rsidR="009B759B" w:rsidRDefault="009B759B" w:rsidP="00DE4BE2">
            <w:pPr>
              <w:overflowPunct/>
              <w:autoSpaceDE/>
              <w:autoSpaceDN/>
              <w:adjustRightInd/>
              <w:textAlignment w:val="auto"/>
            </w:pPr>
            <w:r>
              <w:t>Varigheden for udnyttelse af miljøgodkendelse af tankanlæg af 12.06.2002 forlænges til 18.01.2007 med de i miljøgodkendelsen af 12.06.2002 fastsatte omfang og forudsætninger.</w:t>
            </w:r>
          </w:p>
          <w:p w14:paraId="3F4F7EDE" w14:textId="77777777" w:rsidR="00596ED6" w:rsidRDefault="00596ED6" w:rsidP="00DE4BE2">
            <w:pPr>
              <w:overflowPunct/>
              <w:autoSpaceDE/>
              <w:autoSpaceDN/>
              <w:adjustRightInd/>
              <w:textAlignment w:val="auto"/>
            </w:pPr>
          </w:p>
          <w:p w14:paraId="4CCB490B" w14:textId="419A85A9" w:rsidR="009B759B" w:rsidRDefault="009B759B" w:rsidP="00DE4BE2">
            <w:pPr>
              <w:overflowPunct/>
              <w:autoSpaceDE/>
              <w:autoSpaceDN/>
              <w:adjustRightInd/>
              <w:textAlignment w:val="auto"/>
            </w:pPr>
            <w:r>
              <w:t>Afgørelsen er meddelt efter § 33 i miljøbeskyttelsesloven.</w:t>
            </w:r>
          </w:p>
        </w:tc>
        <w:tc>
          <w:tcPr>
            <w:tcW w:w="2291" w:type="dxa"/>
          </w:tcPr>
          <w:p w14:paraId="5177BE88" w14:textId="2F2C5AF1" w:rsidR="00AE1028" w:rsidRDefault="009B759B" w:rsidP="00DE4BE2">
            <w:pPr>
              <w:pStyle w:val="Minnormalbrdtekst"/>
              <w:spacing w:after="0"/>
              <w:jc w:val="both"/>
              <w:rPr>
                <w:iCs/>
              </w:rPr>
            </w:pPr>
            <w:r>
              <w:rPr>
                <w:iCs/>
              </w:rPr>
              <w:t>Retsbeskyttelsen følger den oprindelig miljøgodkendelse</w:t>
            </w:r>
            <w:r w:rsidR="00596ED6">
              <w:rPr>
                <w:iCs/>
              </w:rPr>
              <w:t xml:space="preserve"> fra 2002.</w:t>
            </w:r>
          </w:p>
          <w:p w14:paraId="56447D68" w14:textId="77777777" w:rsidR="009B759B" w:rsidRDefault="009B759B" w:rsidP="00DE4BE2">
            <w:pPr>
              <w:pStyle w:val="Minnormalbrdtekst"/>
              <w:spacing w:after="0"/>
              <w:jc w:val="both"/>
              <w:rPr>
                <w:iCs/>
              </w:rPr>
            </w:pPr>
          </w:p>
          <w:p w14:paraId="2DBE1A91" w14:textId="4002AC71" w:rsidR="009B759B" w:rsidRPr="002341AC" w:rsidRDefault="009B759B" w:rsidP="009B759B">
            <w:pPr>
              <w:pStyle w:val="Minnormalbrdtekst"/>
              <w:spacing w:after="0"/>
              <w:jc w:val="both"/>
              <w:rPr>
                <w:iCs/>
              </w:rPr>
            </w:pPr>
            <w:r w:rsidRPr="002341AC">
              <w:rPr>
                <w:iCs/>
              </w:rPr>
              <w:t>Retsbeskyttelsen</w:t>
            </w:r>
            <w:r>
              <w:rPr>
                <w:iCs/>
              </w:rPr>
              <w:t xml:space="preserve"> </w:t>
            </w:r>
            <w:r w:rsidRPr="002341AC">
              <w:rPr>
                <w:iCs/>
              </w:rPr>
              <w:t xml:space="preserve">på vilkår </w:t>
            </w:r>
            <w:r>
              <w:rPr>
                <w:iCs/>
              </w:rPr>
              <w:t xml:space="preserve">udløb </w:t>
            </w:r>
            <w:r w:rsidRPr="002341AC">
              <w:rPr>
                <w:iCs/>
              </w:rPr>
              <w:t xml:space="preserve">den </w:t>
            </w:r>
            <w:r>
              <w:rPr>
                <w:iCs/>
              </w:rPr>
              <w:t>12</w:t>
            </w:r>
            <w:r w:rsidRPr="002341AC">
              <w:rPr>
                <w:iCs/>
              </w:rPr>
              <w:t>.</w:t>
            </w:r>
            <w:r>
              <w:rPr>
                <w:iCs/>
              </w:rPr>
              <w:t>06</w:t>
            </w:r>
            <w:r w:rsidRPr="002341AC">
              <w:rPr>
                <w:iCs/>
              </w:rPr>
              <w:t>.20</w:t>
            </w:r>
            <w:r>
              <w:rPr>
                <w:iCs/>
              </w:rPr>
              <w:t>10.</w:t>
            </w:r>
          </w:p>
        </w:tc>
      </w:tr>
      <w:tr w:rsidR="009A4F39" w14:paraId="30BF7DE8" w14:textId="77777777" w:rsidTr="00DE4BE2">
        <w:tc>
          <w:tcPr>
            <w:tcW w:w="1397" w:type="dxa"/>
          </w:tcPr>
          <w:p w14:paraId="0A9E2BEA" w14:textId="7802F873" w:rsidR="009A4F39" w:rsidRDefault="009A4F39" w:rsidP="00DE4BE2">
            <w:pPr>
              <w:overflowPunct/>
              <w:autoSpaceDE/>
              <w:autoSpaceDN/>
              <w:adjustRightInd/>
              <w:textAlignment w:val="auto"/>
            </w:pPr>
            <w:r>
              <w:t>12.06.2002</w:t>
            </w:r>
          </w:p>
        </w:tc>
        <w:tc>
          <w:tcPr>
            <w:tcW w:w="2273" w:type="dxa"/>
          </w:tcPr>
          <w:p w14:paraId="710763DB" w14:textId="6C9973C8" w:rsidR="009A4F39" w:rsidRDefault="009A4F39" w:rsidP="00DE4BE2">
            <w:pPr>
              <w:overflowPunct/>
              <w:autoSpaceDE/>
              <w:autoSpaceDN/>
              <w:adjustRightInd/>
              <w:textAlignment w:val="auto"/>
            </w:pPr>
            <w:r>
              <w:t>Miljøgodkendelse af tanklager</w:t>
            </w:r>
          </w:p>
        </w:tc>
        <w:tc>
          <w:tcPr>
            <w:tcW w:w="3555" w:type="dxa"/>
          </w:tcPr>
          <w:p w14:paraId="438EBD12" w14:textId="1501CE3E" w:rsidR="009A4F39" w:rsidRDefault="009B759B" w:rsidP="00DE4BE2">
            <w:pPr>
              <w:overflowPunct/>
              <w:autoSpaceDE/>
              <w:autoSpaceDN/>
              <w:adjustRightInd/>
              <w:textAlignment w:val="auto"/>
            </w:pPr>
            <w:r>
              <w:t>Tanklager bestående af 4 stk. 200 m</w:t>
            </w:r>
            <w:r w:rsidRPr="00E079F5">
              <w:rPr>
                <w:vertAlign w:val="superscript"/>
              </w:rPr>
              <w:t>3</w:t>
            </w:r>
            <w:r>
              <w:t xml:space="preserve"> tanke til opbevaring af saltsyre. Tankene etableres i tankgård, der kan rumme indholdet i den største tank samt </w:t>
            </w:r>
            <w:r w:rsidR="00596ED6">
              <w:t>eventuelt regnvand</w:t>
            </w:r>
            <w:r>
              <w:t>.</w:t>
            </w:r>
          </w:p>
        </w:tc>
        <w:tc>
          <w:tcPr>
            <w:tcW w:w="2291" w:type="dxa"/>
          </w:tcPr>
          <w:p w14:paraId="55F846C3" w14:textId="07DBCFDF" w:rsidR="009A4F39" w:rsidRPr="002341AC" w:rsidRDefault="009B759B" w:rsidP="009B759B">
            <w:pPr>
              <w:pStyle w:val="Minnormalbrdtekst"/>
              <w:spacing w:after="0"/>
              <w:jc w:val="both"/>
              <w:rPr>
                <w:iCs/>
              </w:rPr>
            </w:pPr>
            <w:r w:rsidRPr="002341AC">
              <w:rPr>
                <w:iCs/>
              </w:rPr>
              <w:t>Retsbeskyttelsen</w:t>
            </w:r>
            <w:r>
              <w:rPr>
                <w:iCs/>
              </w:rPr>
              <w:t xml:space="preserve"> </w:t>
            </w:r>
            <w:r w:rsidRPr="002341AC">
              <w:rPr>
                <w:iCs/>
              </w:rPr>
              <w:t xml:space="preserve">på vilkår </w:t>
            </w:r>
            <w:r>
              <w:rPr>
                <w:iCs/>
              </w:rPr>
              <w:t xml:space="preserve">udløb </w:t>
            </w:r>
            <w:r w:rsidRPr="002341AC">
              <w:rPr>
                <w:iCs/>
              </w:rPr>
              <w:t xml:space="preserve">den </w:t>
            </w:r>
            <w:r>
              <w:rPr>
                <w:iCs/>
              </w:rPr>
              <w:t>12</w:t>
            </w:r>
            <w:r w:rsidRPr="002341AC">
              <w:rPr>
                <w:iCs/>
              </w:rPr>
              <w:t>.</w:t>
            </w:r>
            <w:r>
              <w:rPr>
                <w:iCs/>
              </w:rPr>
              <w:t>06</w:t>
            </w:r>
            <w:r w:rsidRPr="002341AC">
              <w:rPr>
                <w:iCs/>
              </w:rPr>
              <w:t>.20</w:t>
            </w:r>
            <w:r>
              <w:rPr>
                <w:iCs/>
              </w:rPr>
              <w:t>10.</w:t>
            </w:r>
          </w:p>
        </w:tc>
      </w:tr>
      <w:tr w:rsidR="00A377A3" w14:paraId="1205D8BD" w14:textId="77777777" w:rsidTr="00DE4BE2">
        <w:tc>
          <w:tcPr>
            <w:tcW w:w="1397" w:type="dxa"/>
          </w:tcPr>
          <w:p w14:paraId="7CB356E2" w14:textId="211E6909" w:rsidR="00A377A3" w:rsidRPr="00596ED6" w:rsidRDefault="00A377A3" w:rsidP="00DE4BE2">
            <w:pPr>
              <w:overflowPunct/>
              <w:autoSpaceDE/>
              <w:autoSpaceDN/>
              <w:adjustRightInd/>
              <w:textAlignment w:val="auto"/>
            </w:pPr>
            <w:r w:rsidRPr="00596ED6">
              <w:t>29.05.2006</w:t>
            </w:r>
          </w:p>
        </w:tc>
        <w:tc>
          <w:tcPr>
            <w:tcW w:w="2273" w:type="dxa"/>
          </w:tcPr>
          <w:p w14:paraId="07192214" w14:textId="00169A59" w:rsidR="00A377A3" w:rsidRDefault="00A377A3" w:rsidP="00DE4BE2">
            <w:pPr>
              <w:overflowPunct/>
              <w:autoSpaceDE/>
              <w:autoSpaceDN/>
              <w:adjustRightInd/>
              <w:textAlignment w:val="auto"/>
            </w:pPr>
            <w:r>
              <w:t xml:space="preserve">§19 tilladelse til nedgravning af rørledning fra virksomhedens tankanlæg til kajkant ved </w:t>
            </w:r>
            <w:proofErr w:type="spellStart"/>
            <w:r>
              <w:t>Vestkraftkaj</w:t>
            </w:r>
            <w:proofErr w:type="spellEnd"/>
            <w:r>
              <w:t>.</w:t>
            </w:r>
            <w:r w:rsidR="00104758">
              <w:t xml:space="preserve"> Meddelt af Ribe Amt</w:t>
            </w:r>
          </w:p>
        </w:tc>
        <w:tc>
          <w:tcPr>
            <w:tcW w:w="3555" w:type="dxa"/>
          </w:tcPr>
          <w:p w14:paraId="6A3D040C" w14:textId="242C4988" w:rsidR="00A377A3" w:rsidRDefault="00AE1028" w:rsidP="00DE4BE2">
            <w:pPr>
              <w:overflowPunct/>
              <w:autoSpaceDE/>
              <w:autoSpaceDN/>
              <w:adjustRightInd/>
              <w:textAlignment w:val="auto"/>
            </w:pPr>
            <w:proofErr w:type="spellStart"/>
            <w:r>
              <w:t>Polyethylen</w:t>
            </w:r>
            <w:proofErr w:type="spellEnd"/>
            <w:r>
              <w:t xml:space="preserve"> rørledning med en diameter på Ø315 mm.</w:t>
            </w:r>
          </w:p>
        </w:tc>
        <w:tc>
          <w:tcPr>
            <w:tcW w:w="2291" w:type="dxa"/>
          </w:tcPr>
          <w:p w14:paraId="115C1A2F" w14:textId="77777777" w:rsidR="00A377A3" w:rsidRDefault="00104758" w:rsidP="00DE4BE2">
            <w:pPr>
              <w:overflowPunct/>
              <w:autoSpaceDE/>
              <w:autoSpaceDN/>
              <w:adjustRightInd/>
              <w:textAlignment w:val="auto"/>
            </w:pPr>
            <w:r>
              <w:t>Der er ikke retsbeskyttelse på vilkårene.</w:t>
            </w:r>
          </w:p>
          <w:p w14:paraId="67E18D6D" w14:textId="77777777" w:rsidR="00E079F5" w:rsidRDefault="00E079F5" w:rsidP="00DE4BE2">
            <w:pPr>
              <w:overflowPunct/>
              <w:autoSpaceDE/>
              <w:autoSpaceDN/>
              <w:adjustRightInd/>
              <w:textAlignment w:val="auto"/>
            </w:pPr>
          </w:p>
          <w:p w14:paraId="41D135B3" w14:textId="1189E7B0" w:rsidR="00E079F5" w:rsidRDefault="00E079F5" w:rsidP="00DE4BE2">
            <w:pPr>
              <w:overflowPunct/>
              <w:autoSpaceDE/>
              <w:autoSpaceDN/>
              <w:adjustRightInd/>
              <w:textAlignment w:val="auto"/>
            </w:pPr>
            <w:r>
              <w:t>Afgørelsen er fortsat gældende.</w:t>
            </w:r>
          </w:p>
        </w:tc>
      </w:tr>
      <w:tr w:rsidR="00104758" w14:paraId="7421875B" w14:textId="77777777" w:rsidTr="00DE4BE2">
        <w:tc>
          <w:tcPr>
            <w:tcW w:w="1397" w:type="dxa"/>
          </w:tcPr>
          <w:p w14:paraId="60CC08F2" w14:textId="133F4950" w:rsidR="00104758" w:rsidRPr="00596ED6" w:rsidRDefault="00104758" w:rsidP="00DE4BE2">
            <w:pPr>
              <w:overflowPunct/>
              <w:autoSpaceDE/>
              <w:autoSpaceDN/>
              <w:adjustRightInd/>
              <w:textAlignment w:val="auto"/>
            </w:pPr>
            <w:r>
              <w:t>05.10.2010</w:t>
            </w:r>
          </w:p>
        </w:tc>
        <w:tc>
          <w:tcPr>
            <w:tcW w:w="2273" w:type="dxa"/>
          </w:tcPr>
          <w:p w14:paraId="0E8025E7" w14:textId="47E95763" w:rsidR="00104758" w:rsidRDefault="00104758" w:rsidP="00DE4BE2">
            <w:pPr>
              <w:overflowPunct/>
              <w:autoSpaceDE/>
              <w:autoSpaceDN/>
              <w:adjustRightInd/>
              <w:textAlignment w:val="auto"/>
            </w:pPr>
            <w:r>
              <w:t>§19 tilladelse til nedgravning af ledning på havneareal meddelt af Esbjerg Kommune.</w:t>
            </w:r>
          </w:p>
        </w:tc>
        <w:tc>
          <w:tcPr>
            <w:tcW w:w="3555" w:type="dxa"/>
          </w:tcPr>
          <w:p w14:paraId="653AB74D" w14:textId="3816FEAF" w:rsidR="00104758" w:rsidRDefault="00104758" w:rsidP="00DE4BE2">
            <w:pPr>
              <w:overflowPunct/>
              <w:autoSpaceDE/>
              <w:autoSpaceDN/>
              <w:adjustRightInd/>
              <w:textAlignment w:val="auto"/>
            </w:pPr>
            <w:proofErr w:type="spellStart"/>
            <w:r>
              <w:t>Polyethylen</w:t>
            </w:r>
            <w:proofErr w:type="spellEnd"/>
            <w:r>
              <w:t xml:space="preserve"> rørledning med en diameter på Ø315 mm</w:t>
            </w:r>
            <w:r w:rsidR="00796CC0">
              <w:t xml:space="preserve"> og en længde på 245 meter.</w:t>
            </w:r>
          </w:p>
        </w:tc>
        <w:tc>
          <w:tcPr>
            <w:tcW w:w="2291" w:type="dxa"/>
          </w:tcPr>
          <w:p w14:paraId="1B553BE5" w14:textId="77777777" w:rsidR="00104758" w:rsidRDefault="00104758" w:rsidP="00DE4BE2">
            <w:pPr>
              <w:overflowPunct/>
              <w:autoSpaceDE/>
              <w:autoSpaceDN/>
              <w:adjustRightInd/>
              <w:textAlignment w:val="auto"/>
            </w:pPr>
            <w:r>
              <w:t>Der er ikke retsbeskyttelse på vilkårene.</w:t>
            </w:r>
          </w:p>
          <w:p w14:paraId="52D736B4" w14:textId="77777777" w:rsidR="00E079F5" w:rsidRDefault="00E079F5" w:rsidP="00E079F5">
            <w:pPr>
              <w:overflowPunct/>
              <w:autoSpaceDE/>
              <w:autoSpaceDN/>
              <w:adjustRightInd/>
              <w:textAlignment w:val="auto"/>
            </w:pPr>
          </w:p>
          <w:p w14:paraId="18970182" w14:textId="39F25855" w:rsidR="00E079F5" w:rsidRDefault="00E079F5" w:rsidP="00E079F5">
            <w:pPr>
              <w:overflowPunct/>
              <w:autoSpaceDE/>
              <w:autoSpaceDN/>
              <w:adjustRightInd/>
              <w:textAlignment w:val="auto"/>
            </w:pPr>
            <w:r>
              <w:t>Afgørelsen er fortsat gældende.</w:t>
            </w:r>
          </w:p>
        </w:tc>
      </w:tr>
    </w:tbl>
    <w:p w14:paraId="3FFD1BF5" w14:textId="77777777" w:rsidR="00050517" w:rsidRDefault="00050517" w:rsidP="00050517">
      <w:pPr>
        <w:overflowPunct/>
        <w:autoSpaceDE/>
        <w:autoSpaceDN/>
        <w:adjustRightInd/>
        <w:textAlignment w:val="auto"/>
      </w:pPr>
    </w:p>
    <w:p w14:paraId="366E3823" w14:textId="288BAD83" w:rsidR="00050517" w:rsidRDefault="00050517">
      <w:pPr>
        <w:overflowPunct/>
        <w:autoSpaceDE/>
        <w:autoSpaceDN/>
        <w:adjustRightInd/>
        <w:textAlignment w:val="auto"/>
        <w:rPr>
          <w:rStyle w:val="Hyperlink"/>
          <w:color w:val="auto"/>
          <w:u w:val="none"/>
        </w:rPr>
      </w:pPr>
      <w:r>
        <w:rPr>
          <w:rStyle w:val="Hyperlink"/>
          <w:color w:val="auto"/>
          <w:u w:val="none"/>
        </w:rPr>
        <w:br w:type="page"/>
      </w:r>
    </w:p>
    <w:p w14:paraId="39B6C4A0" w14:textId="26805182" w:rsidR="00050517" w:rsidRPr="00845717" w:rsidRDefault="00050517" w:rsidP="00050517">
      <w:pPr>
        <w:pStyle w:val="Overskrift3"/>
      </w:pPr>
      <w:r w:rsidRPr="00845717">
        <w:lastRenderedPageBreak/>
        <w:t xml:space="preserve">Bilag </w:t>
      </w:r>
      <w:r w:rsidR="00C81893">
        <w:t>6</w:t>
      </w:r>
      <w:r w:rsidRPr="00845717">
        <w:t xml:space="preserve">: </w:t>
      </w:r>
      <w:r>
        <w:t>Oversigt over revurdering af vilkår</w:t>
      </w:r>
    </w:p>
    <w:p w14:paraId="577E6314" w14:textId="045860BF" w:rsidR="00050517" w:rsidRDefault="00050517" w:rsidP="008620FF">
      <w:pPr>
        <w:overflowPunct/>
        <w:autoSpaceDE/>
        <w:autoSpaceDN/>
        <w:adjustRightInd/>
        <w:textAlignment w:val="auto"/>
        <w:rPr>
          <w:rStyle w:val="Hyperlink"/>
          <w:color w:val="auto"/>
          <w:u w:val="none"/>
        </w:rPr>
      </w:pPr>
    </w:p>
    <w:p w14:paraId="0D4D1C3E" w14:textId="77777777" w:rsidR="001E3D70" w:rsidRDefault="001E3D70" w:rsidP="001E3D70">
      <w:pPr>
        <w:overflowPunct/>
        <w:autoSpaceDE/>
        <w:autoSpaceDN/>
        <w:adjustRightInd/>
        <w:textAlignment w:val="auto"/>
      </w:pPr>
      <w:r>
        <w:t>Vilkår i miljøgodkendelser der er blevet revurderet.</w:t>
      </w:r>
    </w:p>
    <w:p w14:paraId="624131CB" w14:textId="35EDA2DE" w:rsidR="001E3D70" w:rsidRDefault="001E3D70" w:rsidP="001E3D70">
      <w:pPr>
        <w:overflowPunct/>
        <w:autoSpaceDE/>
        <w:autoSpaceDN/>
        <w:adjustRightInd/>
        <w:textAlignment w:val="auto"/>
      </w:pPr>
      <w:r>
        <w:t>”R” står for retsbeskyttelse.</w:t>
      </w:r>
    </w:p>
    <w:p w14:paraId="155A5274" w14:textId="77777777" w:rsidR="00DA0C71" w:rsidRDefault="00DA0C71" w:rsidP="001E3D70">
      <w:pPr>
        <w:overflowPunct/>
        <w:autoSpaceDE/>
        <w:autoSpaceDN/>
        <w:adjustRightInd/>
        <w:textAlignment w:val="auto"/>
      </w:pPr>
    </w:p>
    <w:tbl>
      <w:tblPr>
        <w:tblStyle w:val="Tabel-Gitter"/>
        <w:tblW w:w="9634" w:type="dxa"/>
        <w:tblLook w:val="04A0" w:firstRow="1" w:lastRow="0" w:firstColumn="1" w:lastColumn="0" w:noHBand="0" w:noVBand="1"/>
      </w:tblPr>
      <w:tblGrid>
        <w:gridCol w:w="562"/>
        <w:gridCol w:w="3969"/>
        <w:gridCol w:w="709"/>
        <w:gridCol w:w="1134"/>
        <w:gridCol w:w="851"/>
        <w:gridCol w:w="2409"/>
      </w:tblGrid>
      <w:tr w:rsidR="009C460B" w14:paraId="38FC0537" w14:textId="77777777" w:rsidTr="009C460B">
        <w:tc>
          <w:tcPr>
            <w:tcW w:w="562" w:type="dxa"/>
          </w:tcPr>
          <w:p w14:paraId="672AC57B" w14:textId="3770172C" w:rsidR="009C460B" w:rsidRDefault="009C460B" w:rsidP="001E3D70">
            <w:pPr>
              <w:overflowPunct/>
              <w:autoSpaceDE/>
              <w:autoSpaceDN/>
              <w:adjustRightInd/>
              <w:textAlignment w:val="auto"/>
            </w:pPr>
            <w:r>
              <w:t>Nr.</w:t>
            </w:r>
          </w:p>
        </w:tc>
        <w:tc>
          <w:tcPr>
            <w:tcW w:w="3969" w:type="dxa"/>
          </w:tcPr>
          <w:p w14:paraId="6EE6DD6B" w14:textId="7BA82D1A" w:rsidR="009C460B" w:rsidRDefault="009C460B" w:rsidP="001E3D70">
            <w:pPr>
              <w:overflowPunct/>
              <w:autoSpaceDE/>
              <w:autoSpaceDN/>
              <w:adjustRightInd/>
              <w:textAlignment w:val="auto"/>
            </w:pPr>
            <w:r>
              <w:t>Vilkår</w:t>
            </w:r>
          </w:p>
        </w:tc>
        <w:tc>
          <w:tcPr>
            <w:tcW w:w="709" w:type="dxa"/>
          </w:tcPr>
          <w:p w14:paraId="2837E02C" w14:textId="77777777" w:rsidR="009C460B" w:rsidRDefault="009C460B" w:rsidP="00EF3B6E">
            <w:pPr>
              <w:pStyle w:val="Minnormalbrdtekst"/>
              <w:spacing w:before="20" w:after="20"/>
              <w:jc w:val="center"/>
              <w:rPr>
                <w:sz w:val="16"/>
                <w:szCs w:val="16"/>
              </w:rPr>
            </w:pPr>
            <w:r>
              <w:rPr>
                <w:sz w:val="16"/>
                <w:szCs w:val="16"/>
              </w:rPr>
              <w:t>Uændret</w:t>
            </w:r>
          </w:p>
          <w:p w14:paraId="029FD07B" w14:textId="77777777" w:rsidR="009C460B" w:rsidRDefault="009C460B" w:rsidP="00EF3B6E">
            <w:pPr>
              <w:pStyle w:val="Minnormalbrdtekst"/>
              <w:spacing w:before="20" w:after="20"/>
              <w:jc w:val="center"/>
              <w:rPr>
                <w:sz w:val="16"/>
                <w:szCs w:val="16"/>
              </w:rPr>
            </w:pPr>
            <w:r>
              <w:rPr>
                <w:sz w:val="16"/>
                <w:szCs w:val="16"/>
              </w:rPr>
              <w:t>Nyt nr.</w:t>
            </w:r>
          </w:p>
          <w:p w14:paraId="29C934A1" w14:textId="480D9FA7" w:rsidR="009C460B" w:rsidRDefault="009C460B" w:rsidP="00EF3B6E">
            <w:pPr>
              <w:overflowPunct/>
              <w:autoSpaceDE/>
              <w:autoSpaceDN/>
              <w:adjustRightInd/>
              <w:textAlignment w:val="auto"/>
            </w:pPr>
            <w:r>
              <w:rPr>
                <w:sz w:val="16"/>
                <w:szCs w:val="16"/>
              </w:rPr>
              <w:t>Ikke ”R”</w:t>
            </w:r>
          </w:p>
        </w:tc>
        <w:tc>
          <w:tcPr>
            <w:tcW w:w="1134" w:type="dxa"/>
          </w:tcPr>
          <w:p w14:paraId="3B97A152" w14:textId="77777777" w:rsidR="009C460B" w:rsidRPr="001E0742" w:rsidRDefault="009C460B" w:rsidP="00EF3B6E">
            <w:pPr>
              <w:pStyle w:val="Minnormalbrdtekst"/>
              <w:spacing w:before="20" w:after="20"/>
              <w:jc w:val="center"/>
              <w:rPr>
                <w:sz w:val="16"/>
                <w:szCs w:val="16"/>
              </w:rPr>
            </w:pPr>
            <w:r w:rsidRPr="001E0742">
              <w:rPr>
                <w:sz w:val="16"/>
                <w:szCs w:val="16"/>
              </w:rPr>
              <w:t>Ændret</w:t>
            </w:r>
          </w:p>
          <w:p w14:paraId="43149E62" w14:textId="77777777" w:rsidR="009C460B" w:rsidRDefault="009C460B" w:rsidP="00EF3B6E">
            <w:pPr>
              <w:pStyle w:val="Minnormalbrdtekst"/>
              <w:spacing w:before="20" w:after="20"/>
              <w:jc w:val="center"/>
              <w:rPr>
                <w:sz w:val="16"/>
                <w:szCs w:val="16"/>
              </w:rPr>
            </w:pPr>
            <w:r w:rsidRPr="001E0742">
              <w:rPr>
                <w:sz w:val="16"/>
                <w:szCs w:val="16"/>
              </w:rPr>
              <w:t>Nyt nr.</w:t>
            </w:r>
          </w:p>
          <w:p w14:paraId="26F4C78D" w14:textId="090CE182" w:rsidR="009C460B" w:rsidRDefault="009C460B" w:rsidP="00EF3B6E">
            <w:pPr>
              <w:overflowPunct/>
              <w:autoSpaceDE/>
              <w:autoSpaceDN/>
              <w:adjustRightInd/>
              <w:textAlignment w:val="auto"/>
            </w:pPr>
            <w:r>
              <w:rPr>
                <w:sz w:val="16"/>
                <w:szCs w:val="16"/>
              </w:rPr>
              <w:t>Ikke ”R”</w:t>
            </w:r>
          </w:p>
        </w:tc>
        <w:tc>
          <w:tcPr>
            <w:tcW w:w="851" w:type="dxa"/>
          </w:tcPr>
          <w:p w14:paraId="17983581" w14:textId="5F2EEB17" w:rsidR="009C460B" w:rsidRDefault="009C460B" w:rsidP="001E3D70">
            <w:pPr>
              <w:overflowPunct/>
              <w:autoSpaceDE/>
              <w:autoSpaceDN/>
              <w:adjustRightInd/>
              <w:textAlignment w:val="auto"/>
            </w:pPr>
            <w:r w:rsidRPr="001E0742">
              <w:rPr>
                <w:sz w:val="16"/>
                <w:szCs w:val="16"/>
              </w:rPr>
              <w:t>Slettet</w:t>
            </w:r>
          </w:p>
        </w:tc>
        <w:tc>
          <w:tcPr>
            <w:tcW w:w="2409" w:type="dxa"/>
          </w:tcPr>
          <w:p w14:paraId="45496211" w14:textId="7EBE2CAB" w:rsidR="009C460B" w:rsidRDefault="009C460B" w:rsidP="001E3D70">
            <w:pPr>
              <w:overflowPunct/>
              <w:autoSpaceDE/>
              <w:autoSpaceDN/>
              <w:adjustRightInd/>
              <w:textAlignment w:val="auto"/>
            </w:pPr>
            <w:r>
              <w:rPr>
                <w:sz w:val="16"/>
                <w:szCs w:val="16"/>
              </w:rPr>
              <w:t>B</w:t>
            </w:r>
            <w:r w:rsidRPr="001E0742">
              <w:rPr>
                <w:sz w:val="16"/>
                <w:szCs w:val="16"/>
              </w:rPr>
              <w:t>emærkninger</w:t>
            </w:r>
          </w:p>
        </w:tc>
      </w:tr>
      <w:tr w:rsidR="00BA0AE8" w14:paraId="77C4D131" w14:textId="77777777" w:rsidTr="002C0992">
        <w:tc>
          <w:tcPr>
            <w:tcW w:w="9634" w:type="dxa"/>
            <w:gridSpan w:val="6"/>
          </w:tcPr>
          <w:p w14:paraId="1FF792BB" w14:textId="5F8B9E15" w:rsidR="00BA0AE8" w:rsidRDefault="00BA0AE8" w:rsidP="001E3D70">
            <w:pPr>
              <w:overflowPunct/>
              <w:autoSpaceDE/>
              <w:autoSpaceDN/>
              <w:adjustRightInd/>
              <w:textAlignment w:val="auto"/>
              <w:rPr>
                <w:sz w:val="16"/>
                <w:szCs w:val="16"/>
              </w:rPr>
            </w:pPr>
            <w:r>
              <w:t>Miljøgodkendelse af tanklager meddelt 12.06.2002 af Ribe Amt</w:t>
            </w:r>
          </w:p>
        </w:tc>
      </w:tr>
      <w:tr w:rsidR="009C460B" w14:paraId="7939F542" w14:textId="77777777" w:rsidTr="009C460B">
        <w:tc>
          <w:tcPr>
            <w:tcW w:w="9634" w:type="dxa"/>
            <w:gridSpan w:val="6"/>
          </w:tcPr>
          <w:p w14:paraId="46C5610B" w14:textId="1980C862" w:rsidR="009C460B" w:rsidRPr="00BA0AE8" w:rsidRDefault="009C460B" w:rsidP="001E3D70">
            <w:pPr>
              <w:overflowPunct/>
              <w:autoSpaceDE/>
              <w:autoSpaceDN/>
              <w:adjustRightInd/>
              <w:textAlignment w:val="auto"/>
              <w:rPr>
                <w:b/>
                <w:bCs/>
              </w:rPr>
            </w:pPr>
            <w:r w:rsidRPr="00BA0AE8">
              <w:rPr>
                <w:b/>
                <w:bCs/>
              </w:rPr>
              <w:t>Indretning og drift</w:t>
            </w:r>
          </w:p>
        </w:tc>
      </w:tr>
      <w:tr w:rsidR="009C460B" w14:paraId="5A7AE376" w14:textId="77777777" w:rsidTr="009C460B">
        <w:tc>
          <w:tcPr>
            <w:tcW w:w="562" w:type="dxa"/>
          </w:tcPr>
          <w:p w14:paraId="3F82E8C7" w14:textId="64A14C0E" w:rsidR="009C460B" w:rsidRDefault="009C460B" w:rsidP="001E3D70">
            <w:pPr>
              <w:overflowPunct/>
              <w:autoSpaceDE/>
              <w:autoSpaceDN/>
              <w:adjustRightInd/>
              <w:textAlignment w:val="auto"/>
            </w:pPr>
            <w:r>
              <w:t>1</w:t>
            </w:r>
          </w:p>
        </w:tc>
        <w:tc>
          <w:tcPr>
            <w:tcW w:w="3969" w:type="dxa"/>
          </w:tcPr>
          <w:p w14:paraId="1C28E141" w14:textId="09E99A4C" w:rsidR="009C460B" w:rsidRDefault="009C460B" w:rsidP="001E3D70">
            <w:pPr>
              <w:overflowPunct/>
              <w:autoSpaceDE/>
              <w:autoSpaceDN/>
              <w:adjustRightInd/>
              <w:textAlignment w:val="auto"/>
            </w:pPr>
            <w:r>
              <w:t>Hvis der sker ændringer i virksomhedens/selskabets ejerforhold, skal tilsynsmyndigheden orienteres herom senest en måned efter ændringen.</w:t>
            </w:r>
          </w:p>
        </w:tc>
        <w:tc>
          <w:tcPr>
            <w:tcW w:w="709" w:type="dxa"/>
          </w:tcPr>
          <w:p w14:paraId="67562E9D" w14:textId="7FDE42F6" w:rsidR="009C460B" w:rsidRDefault="00EA0158" w:rsidP="00A90AA2">
            <w:pPr>
              <w:overflowPunct/>
              <w:autoSpaceDE/>
              <w:autoSpaceDN/>
              <w:adjustRightInd/>
              <w:jc w:val="center"/>
              <w:textAlignment w:val="auto"/>
            </w:pPr>
            <w:r>
              <w:t>5</w:t>
            </w:r>
          </w:p>
        </w:tc>
        <w:tc>
          <w:tcPr>
            <w:tcW w:w="1134" w:type="dxa"/>
          </w:tcPr>
          <w:p w14:paraId="7047191F" w14:textId="77777777" w:rsidR="009C460B" w:rsidRDefault="009C460B" w:rsidP="00A90AA2">
            <w:pPr>
              <w:overflowPunct/>
              <w:autoSpaceDE/>
              <w:autoSpaceDN/>
              <w:adjustRightInd/>
              <w:jc w:val="center"/>
              <w:textAlignment w:val="auto"/>
            </w:pPr>
          </w:p>
        </w:tc>
        <w:tc>
          <w:tcPr>
            <w:tcW w:w="851" w:type="dxa"/>
          </w:tcPr>
          <w:p w14:paraId="729B9D2A" w14:textId="77777777" w:rsidR="009C460B" w:rsidRDefault="009C460B" w:rsidP="00A90AA2">
            <w:pPr>
              <w:overflowPunct/>
              <w:autoSpaceDE/>
              <w:autoSpaceDN/>
              <w:adjustRightInd/>
              <w:jc w:val="center"/>
              <w:textAlignment w:val="auto"/>
            </w:pPr>
          </w:p>
        </w:tc>
        <w:tc>
          <w:tcPr>
            <w:tcW w:w="2409" w:type="dxa"/>
          </w:tcPr>
          <w:p w14:paraId="56E94B78" w14:textId="4D09F74E" w:rsidR="00DA0C71" w:rsidRDefault="00DA0C71" w:rsidP="00A90AA2">
            <w:pPr>
              <w:overflowPunct/>
              <w:autoSpaceDE/>
              <w:autoSpaceDN/>
              <w:adjustRightInd/>
              <w:textAlignment w:val="auto"/>
            </w:pPr>
            <w:r>
              <w:t>Vilkåret er overført uændret.</w:t>
            </w:r>
          </w:p>
        </w:tc>
      </w:tr>
      <w:tr w:rsidR="009C460B" w14:paraId="08B65D4C" w14:textId="77777777" w:rsidTr="009C460B">
        <w:tc>
          <w:tcPr>
            <w:tcW w:w="562" w:type="dxa"/>
          </w:tcPr>
          <w:p w14:paraId="37751908" w14:textId="61D0FBF9" w:rsidR="009C460B" w:rsidRDefault="009C460B" w:rsidP="001E3D70">
            <w:pPr>
              <w:overflowPunct/>
              <w:autoSpaceDE/>
              <w:autoSpaceDN/>
              <w:adjustRightInd/>
              <w:textAlignment w:val="auto"/>
            </w:pPr>
            <w:r>
              <w:t>2</w:t>
            </w:r>
          </w:p>
        </w:tc>
        <w:tc>
          <w:tcPr>
            <w:tcW w:w="3969" w:type="dxa"/>
          </w:tcPr>
          <w:p w14:paraId="224E28B7" w14:textId="6A435020" w:rsidR="009C460B" w:rsidRDefault="009C460B" w:rsidP="001E3D70">
            <w:pPr>
              <w:overflowPunct/>
              <w:autoSpaceDE/>
              <w:autoSpaceDN/>
              <w:adjustRightInd/>
              <w:textAlignment w:val="auto"/>
            </w:pPr>
            <w:r>
              <w:t xml:space="preserve">Tankgården skal etableres af beton eller anden belægning udført af et for fugtighed vanskeligt gennemtrængeligt materiale og med </w:t>
            </w:r>
            <w:proofErr w:type="spellStart"/>
            <w:r>
              <w:t>opkant</w:t>
            </w:r>
            <w:proofErr w:type="spellEnd"/>
            <w:r>
              <w:t>, der sikrer, at indholdet fra en tank kan tilbageholdes.</w:t>
            </w:r>
          </w:p>
        </w:tc>
        <w:tc>
          <w:tcPr>
            <w:tcW w:w="709" w:type="dxa"/>
          </w:tcPr>
          <w:p w14:paraId="2B7CC208" w14:textId="56594B72" w:rsidR="009C460B" w:rsidRDefault="009C460B" w:rsidP="00A90AA2">
            <w:pPr>
              <w:overflowPunct/>
              <w:autoSpaceDE/>
              <w:autoSpaceDN/>
              <w:adjustRightInd/>
              <w:jc w:val="center"/>
              <w:textAlignment w:val="auto"/>
            </w:pPr>
          </w:p>
        </w:tc>
        <w:tc>
          <w:tcPr>
            <w:tcW w:w="1134" w:type="dxa"/>
          </w:tcPr>
          <w:p w14:paraId="6C2C86AB" w14:textId="0D14AC76" w:rsidR="009C460B" w:rsidRDefault="00EA0158" w:rsidP="00A90AA2">
            <w:pPr>
              <w:overflowPunct/>
              <w:autoSpaceDE/>
              <w:autoSpaceDN/>
              <w:adjustRightInd/>
              <w:jc w:val="center"/>
              <w:textAlignment w:val="auto"/>
            </w:pPr>
            <w:r>
              <w:t>8</w:t>
            </w:r>
          </w:p>
        </w:tc>
        <w:tc>
          <w:tcPr>
            <w:tcW w:w="851" w:type="dxa"/>
          </w:tcPr>
          <w:p w14:paraId="03373F31" w14:textId="77777777" w:rsidR="009C460B" w:rsidRDefault="009C460B" w:rsidP="00A90AA2">
            <w:pPr>
              <w:overflowPunct/>
              <w:autoSpaceDE/>
              <w:autoSpaceDN/>
              <w:adjustRightInd/>
              <w:jc w:val="center"/>
              <w:textAlignment w:val="auto"/>
            </w:pPr>
          </w:p>
        </w:tc>
        <w:tc>
          <w:tcPr>
            <w:tcW w:w="2409" w:type="dxa"/>
          </w:tcPr>
          <w:p w14:paraId="797FF205" w14:textId="236CB70D" w:rsidR="00EA0158" w:rsidRPr="00A90AA2" w:rsidRDefault="00A77A1E" w:rsidP="00A90AA2">
            <w:pPr>
              <w:overflowPunct/>
              <w:autoSpaceDE/>
              <w:autoSpaceDN/>
              <w:adjustRightInd/>
              <w:textAlignment w:val="auto"/>
            </w:pPr>
            <w:r>
              <w:t>Vilkåret er ændret, så der stilles krav om, at stationære tanke skal placeres i tætte tankgårde, samt at volumen af den største tank maksimalt udgør 90 % af tankgårdens opsamlingskapacitet.</w:t>
            </w:r>
          </w:p>
        </w:tc>
      </w:tr>
      <w:tr w:rsidR="009C460B" w14:paraId="2B9982B6" w14:textId="77777777" w:rsidTr="009C460B">
        <w:tc>
          <w:tcPr>
            <w:tcW w:w="562" w:type="dxa"/>
          </w:tcPr>
          <w:p w14:paraId="5725DE70" w14:textId="295F594C" w:rsidR="009C460B" w:rsidRDefault="009C460B" w:rsidP="001E3D70">
            <w:pPr>
              <w:overflowPunct/>
              <w:autoSpaceDE/>
              <w:autoSpaceDN/>
              <w:adjustRightInd/>
              <w:textAlignment w:val="auto"/>
            </w:pPr>
            <w:r>
              <w:t>3</w:t>
            </w:r>
          </w:p>
        </w:tc>
        <w:tc>
          <w:tcPr>
            <w:tcW w:w="3969" w:type="dxa"/>
          </w:tcPr>
          <w:p w14:paraId="62D34082" w14:textId="46A149F8" w:rsidR="009C460B" w:rsidRDefault="009C460B" w:rsidP="001E3D70">
            <w:pPr>
              <w:overflowPunct/>
              <w:autoSpaceDE/>
              <w:autoSpaceDN/>
              <w:adjustRightInd/>
              <w:textAlignment w:val="auto"/>
            </w:pPr>
            <w:r>
              <w:t>Tankgården skal jævnligt tømmes for regnvand.</w:t>
            </w:r>
          </w:p>
        </w:tc>
        <w:tc>
          <w:tcPr>
            <w:tcW w:w="709" w:type="dxa"/>
          </w:tcPr>
          <w:p w14:paraId="5D5EA28D" w14:textId="3AB04422" w:rsidR="009C460B" w:rsidRDefault="009C460B" w:rsidP="00A90AA2">
            <w:pPr>
              <w:overflowPunct/>
              <w:autoSpaceDE/>
              <w:autoSpaceDN/>
              <w:adjustRightInd/>
              <w:jc w:val="center"/>
              <w:textAlignment w:val="auto"/>
            </w:pPr>
          </w:p>
        </w:tc>
        <w:tc>
          <w:tcPr>
            <w:tcW w:w="1134" w:type="dxa"/>
          </w:tcPr>
          <w:p w14:paraId="128EE792" w14:textId="6D28EEAD" w:rsidR="009C460B" w:rsidRDefault="00EA0158" w:rsidP="00A90AA2">
            <w:pPr>
              <w:overflowPunct/>
              <w:autoSpaceDE/>
              <w:autoSpaceDN/>
              <w:adjustRightInd/>
              <w:jc w:val="center"/>
              <w:textAlignment w:val="auto"/>
            </w:pPr>
            <w:r>
              <w:t>8</w:t>
            </w:r>
          </w:p>
        </w:tc>
        <w:tc>
          <w:tcPr>
            <w:tcW w:w="851" w:type="dxa"/>
          </w:tcPr>
          <w:p w14:paraId="0F56988B" w14:textId="77777777" w:rsidR="009C460B" w:rsidRDefault="009C460B" w:rsidP="00A90AA2">
            <w:pPr>
              <w:overflowPunct/>
              <w:autoSpaceDE/>
              <w:autoSpaceDN/>
              <w:adjustRightInd/>
              <w:jc w:val="center"/>
              <w:textAlignment w:val="auto"/>
            </w:pPr>
          </w:p>
        </w:tc>
        <w:tc>
          <w:tcPr>
            <w:tcW w:w="2409" w:type="dxa"/>
          </w:tcPr>
          <w:p w14:paraId="0826D16F" w14:textId="45B05BAD" w:rsidR="00EA0158" w:rsidRDefault="00EA0158" w:rsidP="00A90AA2">
            <w:pPr>
              <w:overflowPunct/>
              <w:autoSpaceDE/>
              <w:autoSpaceDN/>
              <w:adjustRightInd/>
              <w:textAlignment w:val="auto"/>
            </w:pPr>
            <w:r>
              <w:t>Vilkåret er ændret, så, eventuelt afløb er lukket og åbnes kun for afledning af regnvand og ved opsyn.</w:t>
            </w:r>
          </w:p>
        </w:tc>
      </w:tr>
      <w:tr w:rsidR="009C460B" w14:paraId="65EC318F" w14:textId="77777777" w:rsidTr="009C460B">
        <w:tc>
          <w:tcPr>
            <w:tcW w:w="562" w:type="dxa"/>
          </w:tcPr>
          <w:p w14:paraId="3B383CF6" w14:textId="513CA3C8" w:rsidR="009C460B" w:rsidRDefault="009C460B" w:rsidP="001E3D70">
            <w:pPr>
              <w:overflowPunct/>
              <w:autoSpaceDE/>
              <w:autoSpaceDN/>
              <w:adjustRightInd/>
              <w:textAlignment w:val="auto"/>
            </w:pPr>
            <w:r>
              <w:t>4</w:t>
            </w:r>
          </w:p>
        </w:tc>
        <w:tc>
          <w:tcPr>
            <w:tcW w:w="3969" w:type="dxa"/>
          </w:tcPr>
          <w:p w14:paraId="6B53040F" w14:textId="77777777" w:rsidR="009C460B" w:rsidRDefault="009C460B" w:rsidP="001E3D70">
            <w:pPr>
              <w:overflowPunct/>
              <w:autoSpaceDE/>
              <w:autoSpaceDN/>
              <w:adjustRightInd/>
              <w:textAlignment w:val="auto"/>
            </w:pPr>
            <w:r>
              <w:t>Tanke samt rørforbindelser med flydende indhold skal underkastes et eftersyn af et af amtet anerkendt firma. Eftersynet skal foretages primo 2008 og herefter mindst én gang hvert 6. år.</w:t>
            </w:r>
          </w:p>
          <w:p w14:paraId="395A8B63" w14:textId="77777777" w:rsidR="009C460B" w:rsidRDefault="009C460B" w:rsidP="001E3D70">
            <w:pPr>
              <w:overflowPunct/>
              <w:autoSpaceDE/>
              <w:autoSpaceDN/>
              <w:adjustRightInd/>
              <w:textAlignment w:val="auto"/>
            </w:pPr>
          </w:p>
          <w:p w14:paraId="77876FB9" w14:textId="694B1F08" w:rsidR="009C460B" w:rsidRDefault="009C460B" w:rsidP="001E3D70">
            <w:pPr>
              <w:overflowPunct/>
              <w:autoSpaceDE/>
              <w:autoSpaceDN/>
              <w:adjustRightInd/>
              <w:textAlignment w:val="auto"/>
            </w:pPr>
            <w:r>
              <w:t>På baggrund af eftersynet udarbejdes en attest, hvor tankenes og eller rørforbindelsens styrke og tæthed dokumenteres. Attesten tilsendes amtet senest en måned efter udførelsen. I tilfælde af konstaterede problemer med tankene og rørforbindelser skal der i rapporteringen oplyses en tidsplan for evt. tiltag.</w:t>
            </w:r>
          </w:p>
        </w:tc>
        <w:tc>
          <w:tcPr>
            <w:tcW w:w="709" w:type="dxa"/>
          </w:tcPr>
          <w:p w14:paraId="21D5FB8D" w14:textId="77777777" w:rsidR="009C460B" w:rsidRDefault="009C460B" w:rsidP="00A90AA2">
            <w:pPr>
              <w:overflowPunct/>
              <w:autoSpaceDE/>
              <w:autoSpaceDN/>
              <w:adjustRightInd/>
              <w:jc w:val="center"/>
              <w:textAlignment w:val="auto"/>
            </w:pPr>
          </w:p>
        </w:tc>
        <w:tc>
          <w:tcPr>
            <w:tcW w:w="1134" w:type="dxa"/>
          </w:tcPr>
          <w:p w14:paraId="29202711" w14:textId="0E5AFFA3" w:rsidR="009C460B" w:rsidRDefault="004D1CF8" w:rsidP="00A90AA2">
            <w:pPr>
              <w:overflowPunct/>
              <w:autoSpaceDE/>
              <w:autoSpaceDN/>
              <w:adjustRightInd/>
              <w:jc w:val="center"/>
              <w:textAlignment w:val="auto"/>
            </w:pPr>
            <w:r>
              <w:t>41-42</w:t>
            </w:r>
          </w:p>
        </w:tc>
        <w:tc>
          <w:tcPr>
            <w:tcW w:w="851" w:type="dxa"/>
          </w:tcPr>
          <w:p w14:paraId="51877EA8" w14:textId="77777777" w:rsidR="009C460B" w:rsidRDefault="009C460B" w:rsidP="00A90AA2">
            <w:pPr>
              <w:overflowPunct/>
              <w:autoSpaceDE/>
              <w:autoSpaceDN/>
              <w:adjustRightInd/>
              <w:jc w:val="center"/>
              <w:textAlignment w:val="auto"/>
            </w:pPr>
          </w:p>
        </w:tc>
        <w:tc>
          <w:tcPr>
            <w:tcW w:w="2409" w:type="dxa"/>
          </w:tcPr>
          <w:p w14:paraId="5612D7CF" w14:textId="7C105C14" w:rsidR="004D1CF8" w:rsidRDefault="004D1CF8" w:rsidP="00A90AA2">
            <w:pPr>
              <w:overflowPunct/>
              <w:autoSpaceDE/>
              <w:autoSpaceDN/>
              <w:adjustRightInd/>
              <w:textAlignment w:val="auto"/>
            </w:pPr>
            <w:r>
              <w:t>Vilkåret er ændret, så det er i overensstemmelse med praksis på området med store tanke.</w:t>
            </w:r>
          </w:p>
        </w:tc>
      </w:tr>
      <w:tr w:rsidR="009C460B" w14:paraId="6DA7138D" w14:textId="77777777" w:rsidTr="009C460B">
        <w:tc>
          <w:tcPr>
            <w:tcW w:w="562" w:type="dxa"/>
          </w:tcPr>
          <w:p w14:paraId="31361DA2" w14:textId="1E641E67" w:rsidR="009C460B" w:rsidRDefault="009C460B" w:rsidP="001E3D70">
            <w:pPr>
              <w:overflowPunct/>
              <w:autoSpaceDE/>
              <w:autoSpaceDN/>
              <w:adjustRightInd/>
              <w:textAlignment w:val="auto"/>
            </w:pPr>
            <w:r>
              <w:t>5</w:t>
            </w:r>
          </w:p>
        </w:tc>
        <w:tc>
          <w:tcPr>
            <w:tcW w:w="3969" w:type="dxa"/>
          </w:tcPr>
          <w:p w14:paraId="041B8BCC" w14:textId="171B91CC" w:rsidR="00F96A57" w:rsidRDefault="00F96A57" w:rsidP="00F96A57">
            <w:pPr>
              <w:overflowPunct/>
              <w:autoSpaceDE/>
              <w:autoSpaceDN/>
              <w:adjustRightInd/>
              <w:textAlignment w:val="auto"/>
            </w:pPr>
            <w:r>
              <w:t xml:space="preserve">Der skal foretages </w:t>
            </w:r>
            <w:proofErr w:type="gramStart"/>
            <w:r>
              <w:t>regelmæssig vedligehold</w:t>
            </w:r>
            <w:proofErr w:type="gramEnd"/>
            <w:r>
              <w:t xml:space="preserve"> af anlægget. Der skal udarbejdes en vedligeholdelsesplan for de enkelte anlæg på tanklageret. Planen skal indeholde frekvens for </w:t>
            </w:r>
            <w:r>
              <w:lastRenderedPageBreak/>
              <w:t>internt og eksternt eftersyn og vedligeholdelse/udskiftning af tanke, rørforbindelser, ventiler, pumper og måleudstyr mm. Vedligeholdelsesplanen tilsendes amtet senest den 1. oktober 2002 til amtets accept.</w:t>
            </w:r>
          </w:p>
        </w:tc>
        <w:tc>
          <w:tcPr>
            <w:tcW w:w="709" w:type="dxa"/>
          </w:tcPr>
          <w:p w14:paraId="2FCED093" w14:textId="77777777" w:rsidR="009C460B" w:rsidRDefault="009C460B" w:rsidP="00A90AA2">
            <w:pPr>
              <w:overflowPunct/>
              <w:autoSpaceDE/>
              <w:autoSpaceDN/>
              <w:adjustRightInd/>
              <w:jc w:val="center"/>
              <w:textAlignment w:val="auto"/>
            </w:pPr>
          </w:p>
        </w:tc>
        <w:tc>
          <w:tcPr>
            <w:tcW w:w="1134" w:type="dxa"/>
          </w:tcPr>
          <w:p w14:paraId="2C246B79" w14:textId="582CBC3F" w:rsidR="009C460B" w:rsidRDefault="00967003" w:rsidP="00A90AA2">
            <w:pPr>
              <w:overflowPunct/>
              <w:autoSpaceDE/>
              <w:autoSpaceDN/>
              <w:adjustRightInd/>
              <w:jc w:val="center"/>
              <w:textAlignment w:val="auto"/>
            </w:pPr>
            <w:r>
              <w:t>9</w:t>
            </w:r>
          </w:p>
        </w:tc>
        <w:tc>
          <w:tcPr>
            <w:tcW w:w="851" w:type="dxa"/>
          </w:tcPr>
          <w:p w14:paraId="0C3BD328" w14:textId="77777777" w:rsidR="009C460B" w:rsidRDefault="009C460B" w:rsidP="00A90AA2">
            <w:pPr>
              <w:overflowPunct/>
              <w:autoSpaceDE/>
              <w:autoSpaceDN/>
              <w:adjustRightInd/>
              <w:jc w:val="center"/>
              <w:textAlignment w:val="auto"/>
            </w:pPr>
          </w:p>
        </w:tc>
        <w:tc>
          <w:tcPr>
            <w:tcW w:w="2409" w:type="dxa"/>
          </w:tcPr>
          <w:p w14:paraId="6E2062F8" w14:textId="5C4A697C" w:rsidR="00967003" w:rsidRDefault="00967003" w:rsidP="00A90AA2">
            <w:pPr>
              <w:overflowPunct/>
              <w:autoSpaceDE/>
              <w:autoSpaceDN/>
              <w:adjustRightInd/>
              <w:textAlignment w:val="auto"/>
            </w:pPr>
            <w:r>
              <w:t>Vilkåret er ændret, så det er i overensstemmelse med praksis på området med store tanke.</w:t>
            </w:r>
          </w:p>
        </w:tc>
      </w:tr>
      <w:tr w:rsidR="009C460B" w14:paraId="638E114D" w14:textId="77777777" w:rsidTr="009C460B">
        <w:tc>
          <w:tcPr>
            <w:tcW w:w="562" w:type="dxa"/>
          </w:tcPr>
          <w:p w14:paraId="3DA5F53E" w14:textId="7CB2A24C" w:rsidR="009C460B" w:rsidRDefault="001F2F0E" w:rsidP="001E3D70">
            <w:pPr>
              <w:overflowPunct/>
              <w:autoSpaceDE/>
              <w:autoSpaceDN/>
              <w:adjustRightInd/>
              <w:textAlignment w:val="auto"/>
            </w:pPr>
            <w:r>
              <w:t>6</w:t>
            </w:r>
          </w:p>
        </w:tc>
        <w:tc>
          <w:tcPr>
            <w:tcW w:w="3969" w:type="dxa"/>
          </w:tcPr>
          <w:p w14:paraId="22BE3074" w14:textId="7650DB99" w:rsidR="009C460B" w:rsidRDefault="001F2F0E" w:rsidP="001E3D70">
            <w:pPr>
              <w:overflowPunct/>
              <w:autoSpaceDE/>
              <w:autoSpaceDN/>
              <w:adjustRightInd/>
              <w:textAlignment w:val="auto"/>
            </w:pPr>
            <w:r>
              <w:t>Der skal være bemanding på stedet i forbindelse med pumpning af saltsyre.</w:t>
            </w:r>
          </w:p>
        </w:tc>
        <w:tc>
          <w:tcPr>
            <w:tcW w:w="709" w:type="dxa"/>
          </w:tcPr>
          <w:p w14:paraId="6DDCA696" w14:textId="77777777" w:rsidR="009C460B" w:rsidRDefault="00993E33" w:rsidP="00A90AA2">
            <w:pPr>
              <w:overflowPunct/>
              <w:autoSpaceDE/>
              <w:autoSpaceDN/>
              <w:adjustRightInd/>
              <w:jc w:val="center"/>
              <w:textAlignment w:val="auto"/>
            </w:pPr>
            <w:r>
              <w:t>16</w:t>
            </w:r>
          </w:p>
          <w:p w14:paraId="75559F50" w14:textId="395E5B2D" w:rsidR="00740286" w:rsidRDefault="00740286" w:rsidP="00A90AA2">
            <w:pPr>
              <w:overflowPunct/>
              <w:autoSpaceDE/>
              <w:autoSpaceDN/>
              <w:adjustRightInd/>
              <w:jc w:val="center"/>
              <w:textAlignment w:val="auto"/>
            </w:pPr>
            <w:r>
              <w:t>19</w:t>
            </w:r>
          </w:p>
        </w:tc>
        <w:tc>
          <w:tcPr>
            <w:tcW w:w="1134" w:type="dxa"/>
          </w:tcPr>
          <w:p w14:paraId="70CDC3B5" w14:textId="77777777" w:rsidR="009C460B" w:rsidRDefault="009C460B" w:rsidP="00A90AA2">
            <w:pPr>
              <w:overflowPunct/>
              <w:autoSpaceDE/>
              <w:autoSpaceDN/>
              <w:adjustRightInd/>
              <w:jc w:val="center"/>
              <w:textAlignment w:val="auto"/>
            </w:pPr>
          </w:p>
        </w:tc>
        <w:tc>
          <w:tcPr>
            <w:tcW w:w="851" w:type="dxa"/>
          </w:tcPr>
          <w:p w14:paraId="20D9FC81" w14:textId="77777777" w:rsidR="009C460B" w:rsidRDefault="009C460B" w:rsidP="00A90AA2">
            <w:pPr>
              <w:overflowPunct/>
              <w:autoSpaceDE/>
              <w:autoSpaceDN/>
              <w:adjustRightInd/>
              <w:jc w:val="center"/>
              <w:textAlignment w:val="auto"/>
            </w:pPr>
          </w:p>
        </w:tc>
        <w:tc>
          <w:tcPr>
            <w:tcW w:w="2409" w:type="dxa"/>
          </w:tcPr>
          <w:p w14:paraId="65B89D2E" w14:textId="13B206BC" w:rsidR="00993E33" w:rsidRDefault="00993E33" w:rsidP="00A90AA2">
            <w:pPr>
              <w:overflowPunct/>
              <w:autoSpaceDE/>
              <w:autoSpaceDN/>
              <w:adjustRightInd/>
              <w:textAlignment w:val="auto"/>
            </w:pPr>
            <w:r>
              <w:t>Vilkåret er uændret dog med en redaktionel omskrivning.</w:t>
            </w:r>
          </w:p>
        </w:tc>
      </w:tr>
      <w:tr w:rsidR="001F2F0E" w14:paraId="2A3DA7BA" w14:textId="77777777" w:rsidTr="009C460B">
        <w:tc>
          <w:tcPr>
            <w:tcW w:w="562" w:type="dxa"/>
          </w:tcPr>
          <w:p w14:paraId="6EED0CBF" w14:textId="495B12F2" w:rsidR="001F2F0E" w:rsidRDefault="001F2F0E" w:rsidP="001E3D70">
            <w:pPr>
              <w:overflowPunct/>
              <w:autoSpaceDE/>
              <w:autoSpaceDN/>
              <w:adjustRightInd/>
              <w:textAlignment w:val="auto"/>
            </w:pPr>
            <w:r>
              <w:t>7</w:t>
            </w:r>
          </w:p>
        </w:tc>
        <w:tc>
          <w:tcPr>
            <w:tcW w:w="3969" w:type="dxa"/>
          </w:tcPr>
          <w:p w14:paraId="170EE184" w14:textId="7EF44835" w:rsidR="001F2F0E" w:rsidRDefault="001F2F0E" w:rsidP="001E3D70">
            <w:pPr>
              <w:overflowPunct/>
              <w:autoSpaceDE/>
              <w:autoSpaceDN/>
              <w:adjustRightInd/>
              <w:textAlignment w:val="auto"/>
            </w:pPr>
            <w:r>
              <w:t>Udstyr til pumpning af saltsyre til/fra anlægget skal være forsynet med ”dødmandsfunktion”.</w:t>
            </w:r>
          </w:p>
        </w:tc>
        <w:tc>
          <w:tcPr>
            <w:tcW w:w="709" w:type="dxa"/>
          </w:tcPr>
          <w:p w14:paraId="30EE4E9C" w14:textId="77777777" w:rsidR="001F2F0E" w:rsidRDefault="001F2F0E" w:rsidP="00A90AA2">
            <w:pPr>
              <w:overflowPunct/>
              <w:autoSpaceDE/>
              <w:autoSpaceDN/>
              <w:adjustRightInd/>
              <w:jc w:val="center"/>
              <w:textAlignment w:val="auto"/>
            </w:pPr>
          </w:p>
        </w:tc>
        <w:tc>
          <w:tcPr>
            <w:tcW w:w="1134" w:type="dxa"/>
          </w:tcPr>
          <w:p w14:paraId="414A7F5A" w14:textId="77777777" w:rsidR="001F2F0E" w:rsidRDefault="001F2F0E" w:rsidP="00A90AA2">
            <w:pPr>
              <w:overflowPunct/>
              <w:autoSpaceDE/>
              <w:autoSpaceDN/>
              <w:adjustRightInd/>
              <w:jc w:val="center"/>
              <w:textAlignment w:val="auto"/>
            </w:pPr>
          </w:p>
        </w:tc>
        <w:tc>
          <w:tcPr>
            <w:tcW w:w="851" w:type="dxa"/>
          </w:tcPr>
          <w:p w14:paraId="620480E0" w14:textId="75C962D0" w:rsidR="001F2F0E" w:rsidRDefault="002E7F11" w:rsidP="00A90AA2">
            <w:pPr>
              <w:overflowPunct/>
              <w:autoSpaceDE/>
              <w:autoSpaceDN/>
              <w:adjustRightInd/>
              <w:jc w:val="center"/>
              <w:textAlignment w:val="auto"/>
            </w:pPr>
            <w:r>
              <w:t>X</w:t>
            </w:r>
          </w:p>
        </w:tc>
        <w:tc>
          <w:tcPr>
            <w:tcW w:w="2409" w:type="dxa"/>
          </w:tcPr>
          <w:p w14:paraId="61D101C4" w14:textId="77777777" w:rsidR="001F2F0E" w:rsidRDefault="001F2F0E" w:rsidP="001E3D70">
            <w:pPr>
              <w:overflowPunct/>
              <w:autoSpaceDE/>
              <w:autoSpaceDN/>
              <w:adjustRightInd/>
              <w:textAlignment w:val="auto"/>
            </w:pPr>
          </w:p>
        </w:tc>
      </w:tr>
      <w:tr w:rsidR="00BA0AE8" w14:paraId="52EAB9F6" w14:textId="77777777" w:rsidTr="00FF1F14">
        <w:tc>
          <w:tcPr>
            <w:tcW w:w="9634" w:type="dxa"/>
            <w:gridSpan w:val="6"/>
          </w:tcPr>
          <w:p w14:paraId="3B3DF4F2" w14:textId="644982D6" w:rsidR="00BA0AE8" w:rsidRPr="00BA0AE8" w:rsidRDefault="00BA0AE8" w:rsidP="001E3D70">
            <w:pPr>
              <w:overflowPunct/>
              <w:autoSpaceDE/>
              <w:autoSpaceDN/>
              <w:adjustRightInd/>
              <w:textAlignment w:val="auto"/>
              <w:rPr>
                <w:b/>
                <w:bCs/>
              </w:rPr>
            </w:pPr>
            <w:r w:rsidRPr="00BA0AE8">
              <w:rPr>
                <w:b/>
                <w:bCs/>
              </w:rPr>
              <w:t>Støj</w:t>
            </w:r>
          </w:p>
        </w:tc>
      </w:tr>
      <w:tr w:rsidR="00CB2EE2" w14:paraId="4538CAB6" w14:textId="77777777" w:rsidTr="009C460B">
        <w:tc>
          <w:tcPr>
            <w:tcW w:w="562" w:type="dxa"/>
          </w:tcPr>
          <w:p w14:paraId="31A03123" w14:textId="4DBB1A1B" w:rsidR="00CB2EE2" w:rsidRDefault="00CB2EE2" w:rsidP="001E3D70">
            <w:pPr>
              <w:overflowPunct/>
              <w:autoSpaceDE/>
              <w:autoSpaceDN/>
              <w:adjustRightInd/>
              <w:textAlignment w:val="auto"/>
            </w:pPr>
            <w:r>
              <w:t>8</w:t>
            </w:r>
          </w:p>
        </w:tc>
        <w:tc>
          <w:tcPr>
            <w:tcW w:w="3969" w:type="dxa"/>
          </w:tcPr>
          <w:p w14:paraId="6989D6F1" w14:textId="20F87151" w:rsidR="00CB2EE2" w:rsidRDefault="00CB2EE2" w:rsidP="001E3D70">
            <w:pPr>
              <w:overflowPunct/>
              <w:autoSpaceDE/>
              <w:autoSpaceDN/>
              <w:adjustRightInd/>
              <w:textAlignment w:val="auto"/>
            </w:pPr>
            <w:r>
              <w:t>Det fra oplagsvirksomheden totale frembragte støjniveau, angivet som det ækvivalente, korrigerede støjniveau i dB(A), må i intet punkt udenfor terminalens grund overstige 70 dB(A).</w:t>
            </w:r>
          </w:p>
        </w:tc>
        <w:tc>
          <w:tcPr>
            <w:tcW w:w="709" w:type="dxa"/>
          </w:tcPr>
          <w:p w14:paraId="6807C379" w14:textId="77777777" w:rsidR="00CB2EE2" w:rsidRDefault="00CB2EE2" w:rsidP="001E3D70">
            <w:pPr>
              <w:overflowPunct/>
              <w:autoSpaceDE/>
              <w:autoSpaceDN/>
              <w:adjustRightInd/>
              <w:textAlignment w:val="auto"/>
            </w:pPr>
          </w:p>
        </w:tc>
        <w:tc>
          <w:tcPr>
            <w:tcW w:w="1134" w:type="dxa"/>
          </w:tcPr>
          <w:p w14:paraId="0CE2F6B1" w14:textId="21F86EA7" w:rsidR="00CB2EE2" w:rsidRDefault="0047355E" w:rsidP="00A90AA2">
            <w:pPr>
              <w:overflowPunct/>
              <w:autoSpaceDE/>
              <w:autoSpaceDN/>
              <w:adjustRightInd/>
              <w:jc w:val="center"/>
              <w:textAlignment w:val="auto"/>
            </w:pPr>
            <w:r>
              <w:t>25</w:t>
            </w:r>
          </w:p>
        </w:tc>
        <w:tc>
          <w:tcPr>
            <w:tcW w:w="851" w:type="dxa"/>
          </w:tcPr>
          <w:p w14:paraId="7A1E8FD5" w14:textId="77777777" w:rsidR="00CB2EE2" w:rsidRDefault="00CB2EE2" w:rsidP="001E3D70">
            <w:pPr>
              <w:overflowPunct/>
              <w:autoSpaceDE/>
              <w:autoSpaceDN/>
              <w:adjustRightInd/>
              <w:textAlignment w:val="auto"/>
            </w:pPr>
          </w:p>
        </w:tc>
        <w:tc>
          <w:tcPr>
            <w:tcW w:w="2409" w:type="dxa"/>
          </w:tcPr>
          <w:p w14:paraId="0180CCAD" w14:textId="7EA05B53" w:rsidR="0047355E" w:rsidRDefault="0047355E" w:rsidP="00A90AA2">
            <w:pPr>
              <w:overflowPunct/>
              <w:autoSpaceDE/>
              <w:autoSpaceDN/>
              <w:adjustRightInd/>
              <w:textAlignment w:val="auto"/>
            </w:pPr>
            <w:r w:rsidRPr="00A90AA2">
              <w:t>Vilkåret er ændret, så der fastsættes støjgrænser gældende i skel for nærliggende centerområde udover skel til det erhvervsområde som virksomheden ligger i. Områdeinddelingerne svarer til rammerne i Kommuneplan 2018-2030.</w:t>
            </w:r>
          </w:p>
        </w:tc>
      </w:tr>
      <w:tr w:rsidR="00CB2EE2" w14:paraId="4CE02368" w14:textId="77777777" w:rsidTr="009C460B">
        <w:tc>
          <w:tcPr>
            <w:tcW w:w="562" w:type="dxa"/>
          </w:tcPr>
          <w:p w14:paraId="0F14EB4A" w14:textId="5F67CE8F" w:rsidR="00CB2EE2" w:rsidRDefault="00835220" w:rsidP="001E3D70">
            <w:pPr>
              <w:overflowPunct/>
              <w:autoSpaceDE/>
              <w:autoSpaceDN/>
              <w:adjustRightInd/>
              <w:textAlignment w:val="auto"/>
            </w:pPr>
            <w:r>
              <w:t>9</w:t>
            </w:r>
          </w:p>
        </w:tc>
        <w:tc>
          <w:tcPr>
            <w:tcW w:w="3969" w:type="dxa"/>
          </w:tcPr>
          <w:p w14:paraId="0A360EE9" w14:textId="77777777" w:rsidR="00CB2EE2" w:rsidRDefault="00835220" w:rsidP="001E3D70">
            <w:pPr>
              <w:overflowPunct/>
              <w:autoSpaceDE/>
              <w:autoSpaceDN/>
              <w:adjustRightInd/>
              <w:textAlignment w:val="auto"/>
            </w:pPr>
            <w:r>
              <w:t>Det skal gennem målinger/beregninger dokumenteres, at ovennævnte støjvilkår er overholdt, såfremt tilsynsmyndigheden finder det påkrævet, dog højst én gang årligt.</w:t>
            </w:r>
          </w:p>
          <w:p w14:paraId="6B0081C9" w14:textId="77777777" w:rsidR="00835220" w:rsidRDefault="00835220" w:rsidP="001E3D70">
            <w:pPr>
              <w:overflowPunct/>
              <w:autoSpaceDE/>
              <w:autoSpaceDN/>
              <w:adjustRightInd/>
              <w:textAlignment w:val="auto"/>
            </w:pPr>
          </w:p>
          <w:p w14:paraId="4179924B" w14:textId="77777777" w:rsidR="00835220" w:rsidRDefault="00835220" w:rsidP="001E3D70">
            <w:pPr>
              <w:overflowPunct/>
              <w:autoSpaceDE/>
              <w:autoSpaceDN/>
              <w:adjustRightInd/>
              <w:textAlignment w:val="auto"/>
            </w:pPr>
            <w:r>
              <w:t>Støjmåling/beregning skal foretages af et akkrediteret laboratorium eller af et laboratorium, der er godkendt af Miljøstyrelsen til ”Miljømålinger – ekstern støj”.</w:t>
            </w:r>
          </w:p>
          <w:p w14:paraId="1A7B7D11" w14:textId="77777777" w:rsidR="00835220" w:rsidRDefault="00835220" w:rsidP="001E3D70">
            <w:pPr>
              <w:overflowPunct/>
              <w:autoSpaceDE/>
              <w:autoSpaceDN/>
              <w:adjustRightInd/>
              <w:textAlignment w:val="auto"/>
            </w:pPr>
          </w:p>
          <w:p w14:paraId="531E1E6E" w14:textId="77777777" w:rsidR="00835220" w:rsidRDefault="00835220" w:rsidP="001E3D70">
            <w:pPr>
              <w:overflowPunct/>
              <w:autoSpaceDE/>
              <w:autoSpaceDN/>
              <w:adjustRightInd/>
              <w:textAlignment w:val="auto"/>
            </w:pPr>
            <w:r>
              <w:t>Målinger/beregninger skal udføres under forhold, hvor oplagsvirksomheden er i fuld drift.</w:t>
            </w:r>
          </w:p>
          <w:p w14:paraId="2F6E0275" w14:textId="77777777" w:rsidR="00835220" w:rsidRDefault="00835220" w:rsidP="001E3D70">
            <w:pPr>
              <w:overflowPunct/>
              <w:autoSpaceDE/>
              <w:autoSpaceDN/>
              <w:adjustRightInd/>
              <w:textAlignment w:val="auto"/>
            </w:pPr>
          </w:p>
          <w:p w14:paraId="39572A56" w14:textId="77777777" w:rsidR="00835220" w:rsidRDefault="00835220" w:rsidP="001E3D70">
            <w:pPr>
              <w:overflowPunct/>
              <w:autoSpaceDE/>
              <w:autoSpaceDN/>
              <w:adjustRightInd/>
              <w:textAlignment w:val="auto"/>
            </w:pPr>
            <w:r>
              <w:t xml:space="preserve">Målinger/beregninger skal udføres i overensstemmelse med bestemmelserne i Miljøstyrelsens gældende vejledninger, idet den samlede </w:t>
            </w:r>
            <w:proofErr w:type="spellStart"/>
            <w:r>
              <w:t>ubestemthed</w:t>
            </w:r>
            <w:proofErr w:type="spellEnd"/>
            <w:r>
              <w:t xml:space="preserve"> på resultaterne skal være mindre eller lig med ±3 dB</w:t>
            </w:r>
            <w:r w:rsidR="00C03F12">
              <w:t>(A).</w:t>
            </w:r>
          </w:p>
          <w:p w14:paraId="7A6DFFDC" w14:textId="77777777" w:rsidR="00C03F12" w:rsidRDefault="00C03F12" w:rsidP="001E3D70">
            <w:pPr>
              <w:overflowPunct/>
              <w:autoSpaceDE/>
              <w:autoSpaceDN/>
              <w:adjustRightInd/>
              <w:textAlignment w:val="auto"/>
            </w:pPr>
          </w:p>
          <w:p w14:paraId="30932D2E" w14:textId="5AAE3D9E" w:rsidR="00C03F12" w:rsidRDefault="00C03F12" w:rsidP="001E3D70">
            <w:pPr>
              <w:overflowPunct/>
              <w:autoSpaceDE/>
              <w:autoSpaceDN/>
              <w:adjustRightInd/>
              <w:textAlignment w:val="auto"/>
            </w:pPr>
            <w:r>
              <w:t>Et eksemplar af målerapporten sendes til tilsynsmyndigheden senest 3 måneder efter, at målingen, beregningen er udført. Målingen/beregnin</w:t>
            </w:r>
            <w:r>
              <w:lastRenderedPageBreak/>
              <w:t>gen skal gentages på tilsynsmyndighedens forlangende, dog normalt højst 1 gang om året.</w:t>
            </w:r>
          </w:p>
        </w:tc>
        <w:tc>
          <w:tcPr>
            <w:tcW w:w="709" w:type="dxa"/>
          </w:tcPr>
          <w:p w14:paraId="19391980" w14:textId="39C6C02E" w:rsidR="00CB2EE2" w:rsidRDefault="0047355E" w:rsidP="00A90AA2">
            <w:pPr>
              <w:overflowPunct/>
              <w:autoSpaceDE/>
              <w:autoSpaceDN/>
              <w:adjustRightInd/>
              <w:jc w:val="center"/>
              <w:textAlignment w:val="auto"/>
            </w:pPr>
            <w:r>
              <w:lastRenderedPageBreak/>
              <w:t>26</w:t>
            </w:r>
          </w:p>
        </w:tc>
        <w:tc>
          <w:tcPr>
            <w:tcW w:w="1134" w:type="dxa"/>
          </w:tcPr>
          <w:p w14:paraId="3E940A88" w14:textId="77777777" w:rsidR="00CB2EE2" w:rsidRDefault="00CB2EE2" w:rsidP="001E3D70">
            <w:pPr>
              <w:overflowPunct/>
              <w:autoSpaceDE/>
              <w:autoSpaceDN/>
              <w:adjustRightInd/>
              <w:textAlignment w:val="auto"/>
            </w:pPr>
          </w:p>
        </w:tc>
        <w:tc>
          <w:tcPr>
            <w:tcW w:w="851" w:type="dxa"/>
          </w:tcPr>
          <w:p w14:paraId="5064E4BD" w14:textId="77777777" w:rsidR="00CB2EE2" w:rsidRDefault="00CB2EE2" w:rsidP="001E3D70">
            <w:pPr>
              <w:overflowPunct/>
              <w:autoSpaceDE/>
              <w:autoSpaceDN/>
              <w:adjustRightInd/>
              <w:textAlignment w:val="auto"/>
            </w:pPr>
          </w:p>
        </w:tc>
        <w:tc>
          <w:tcPr>
            <w:tcW w:w="2409" w:type="dxa"/>
          </w:tcPr>
          <w:p w14:paraId="49A7FEA0" w14:textId="0A989429" w:rsidR="0047355E" w:rsidRDefault="0047355E" w:rsidP="00A90AA2">
            <w:pPr>
              <w:overflowPunct/>
              <w:autoSpaceDE/>
              <w:autoSpaceDN/>
              <w:adjustRightInd/>
              <w:textAlignment w:val="auto"/>
            </w:pPr>
            <w:r>
              <w:t>Vilkåret er uændret dog med en redaktionel omskrivning.</w:t>
            </w:r>
          </w:p>
        </w:tc>
      </w:tr>
      <w:tr w:rsidR="00BA0AE8" w14:paraId="0A584E42" w14:textId="77777777" w:rsidTr="00BD449A">
        <w:tc>
          <w:tcPr>
            <w:tcW w:w="9634" w:type="dxa"/>
            <w:gridSpan w:val="6"/>
          </w:tcPr>
          <w:p w14:paraId="5599DA4B" w14:textId="0654C189" w:rsidR="00BA0AE8" w:rsidRPr="00BA0AE8" w:rsidRDefault="00BA0AE8" w:rsidP="001E3D70">
            <w:pPr>
              <w:overflowPunct/>
              <w:autoSpaceDE/>
              <w:autoSpaceDN/>
              <w:adjustRightInd/>
              <w:textAlignment w:val="auto"/>
              <w:rPr>
                <w:b/>
                <w:bCs/>
              </w:rPr>
            </w:pPr>
            <w:r w:rsidRPr="00BA0AE8">
              <w:rPr>
                <w:b/>
                <w:bCs/>
              </w:rPr>
              <w:t>Luft</w:t>
            </w:r>
          </w:p>
        </w:tc>
      </w:tr>
      <w:tr w:rsidR="00C03F12" w14:paraId="628AD175" w14:textId="77777777" w:rsidTr="009C460B">
        <w:tc>
          <w:tcPr>
            <w:tcW w:w="562" w:type="dxa"/>
          </w:tcPr>
          <w:p w14:paraId="4B3740A4" w14:textId="5D07F0D6" w:rsidR="00C03F12" w:rsidRDefault="00C03F12" w:rsidP="001E3D70">
            <w:pPr>
              <w:overflowPunct/>
              <w:autoSpaceDE/>
              <w:autoSpaceDN/>
              <w:adjustRightInd/>
              <w:textAlignment w:val="auto"/>
            </w:pPr>
            <w:r>
              <w:t>10</w:t>
            </w:r>
          </w:p>
        </w:tc>
        <w:tc>
          <w:tcPr>
            <w:tcW w:w="3969" w:type="dxa"/>
          </w:tcPr>
          <w:p w14:paraId="21B7C120" w14:textId="355718E4" w:rsidR="00C03F12" w:rsidRDefault="00C03F12" w:rsidP="001E3D70">
            <w:pPr>
              <w:overflowPunct/>
              <w:autoSpaceDE/>
              <w:autoSpaceDN/>
              <w:adjustRightInd/>
              <w:textAlignment w:val="auto"/>
            </w:pPr>
            <w:r>
              <w:t>Oplagsvirksomhedens drift må ikke give anledning til lugtgener i omgivelserne, som af tilsynsmyndigheden skønnes væsentlige.</w:t>
            </w:r>
          </w:p>
        </w:tc>
        <w:tc>
          <w:tcPr>
            <w:tcW w:w="709" w:type="dxa"/>
          </w:tcPr>
          <w:p w14:paraId="2178B188" w14:textId="268BAE5B" w:rsidR="00C03F12" w:rsidRDefault="008F5869" w:rsidP="00A90AA2">
            <w:pPr>
              <w:overflowPunct/>
              <w:autoSpaceDE/>
              <w:autoSpaceDN/>
              <w:adjustRightInd/>
              <w:jc w:val="center"/>
              <w:textAlignment w:val="auto"/>
            </w:pPr>
            <w:r>
              <w:t>23</w:t>
            </w:r>
          </w:p>
        </w:tc>
        <w:tc>
          <w:tcPr>
            <w:tcW w:w="1134" w:type="dxa"/>
          </w:tcPr>
          <w:p w14:paraId="2E3F7E22" w14:textId="77777777" w:rsidR="00C03F12" w:rsidRDefault="00C03F12" w:rsidP="001E3D70">
            <w:pPr>
              <w:overflowPunct/>
              <w:autoSpaceDE/>
              <w:autoSpaceDN/>
              <w:adjustRightInd/>
              <w:textAlignment w:val="auto"/>
            </w:pPr>
          </w:p>
        </w:tc>
        <w:tc>
          <w:tcPr>
            <w:tcW w:w="851" w:type="dxa"/>
          </w:tcPr>
          <w:p w14:paraId="54D69C04" w14:textId="77777777" w:rsidR="00C03F12" w:rsidRDefault="00C03F12" w:rsidP="001E3D70">
            <w:pPr>
              <w:overflowPunct/>
              <w:autoSpaceDE/>
              <w:autoSpaceDN/>
              <w:adjustRightInd/>
              <w:textAlignment w:val="auto"/>
            </w:pPr>
          </w:p>
        </w:tc>
        <w:tc>
          <w:tcPr>
            <w:tcW w:w="2409" w:type="dxa"/>
          </w:tcPr>
          <w:p w14:paraId="482C3219" w14:textId="7AC69965" w:rsidR="00C03F12" w:rsidRDefault="008F5869" w:rsidP="00A90AA2">
            <w:pPr>
              <w:overflowPunct/>
              <w:autoSpaceDE/>
              <w:autoSpaceDN/>
              <w:adjustRightInd/>
              <w:textAlignment w:val="auto"/>
            </w:pPr>
            <w:r>
              <w:t>Vilkåret er uændret dog med en redaktionel omskrivning.</w:t>
            </w:r>
          </w:p>
        </w:tc>
      </w:tr>
      <w:tr w:rsidR="00C03F12" w14:paraId="51E9E43E" w14:textId="77777777" w:rsidTr="009C460B">
        <w:tc>
          <w:tcPr>
            <w:tcW w:w="562" w:type="dxa"/>
          </w:tcPr>
          <w:p w14:paraId="59DE3818" w14:textId="1EC47DA7" w:rsidR="00C03F12" w:rsidRDefault="00C03F12" w:rsidP="001E3D70">
            <w:pPr>
              <w:overflowPunct/>
              <w:autoSpaceDE/>
              <w:autoSpaceDN/>
              <w:adjustRightInd/>
              <w:textAlignment w:val="auto"/>
            </w:pPr>
            <w:r>
              <w:t>11</w:t>
            </w:r>
          </w:p>
        </w:tc>
        <w:tc>
          <w:tcPr>
            <w:tcW w:w="3969" w:type="dxa"/>
          </w:tcPr>
          <w:p w14:paraId="3D1AE5E8" w14:textId="50CC0E37" w:rsidR="00C03F12" w:rsidRDefault="00C03F12" w:rsidP="001E3D70">
            <w:pPr>
              <w:overflowPunct/>
              <w:autoSpaceDE/>
              <w:autoSpaceDN/>
              <w:adjustRightInd/>
              <w:textAlignment w:val="auto"/>
            </w:pPr>
            <w:r>
              <w:t xml:space="preserve">Det samlede immissionskoncentrationsbidrag (B-værdi) for </w:t>
            </w:r>
            <w:proofErr w:type="spellStart"/>
            <w:r>
              <w:t>hydrogenchlorid</w:t>
            </w:r>
            <w:proofErr w:type="spellEnd"/>
            <w:r>
              <w:t xml:space="preserve"> må ikke overskride 0,05 mg/m3, beregnet ud fra time-emission og efter Miljøstyrelsens gældende vejledning.</w:t>
            </w:r>
          </w:p>
        </w:tc>
        <w:tc>
          <w:tcPr>
            <w:tcW w:w="709" w:type="dxa"/>
          </w:tcPr>
          <w:p w14:paraId="4BF2D26B" w14:textId="00A27DB3" w:rsidR="00C03F12" w:rsidRDefault="008F5869" w:rsidP="00A90AA2">
            <w:pPr>
              <w:overflowPunct/>
              <w:autoSpaceDE/>
              <w:autoSpaceDN/>
              <w:adjustRightInd/>
              <w:jc w:val="center"/>
              <w:textAlignment w:val="auto"/>
            </w:pPr>
            <w:r>
              <w:t>22</w:t>
            </w:r>
          </w:p>
        </w:tc>
        <w:tc>
          <w:tcPr>
            <w:tcW w:w="1134" w:type="dxa"/>
          </w:tcPr>
          <w:p w14:paraId="3D7F243E" w14:textId="77777777" w:rsidR="00C03F12" w:rsidRDefault="00C03F12" w:rsidP="001E3D70">
            <w:pPr>
              <w:overflowPunct/>
              <w:autoSpaceDE/>
              <w:autoSpaceDN/>
              <w:adjustRightInd/>
              <w:textAlignment w:val="auto"/>
            </w:pPr>
          </w:p>
        </w:tc>
        <w:tc>
          <w:tcPr>
            <w:tcW w:w="851" w:type="dxa"/>
          </w:tcPr>
          <w:p w14:paraId="519E4267" w14:textId="77777777" w:rsidR="00C03F12" w:rsidRDefault="00C03F12" w:rsidP="001E3D70">
            <w:pPr>
              <w:overflowPunct/>
              <w:autoSpaceDE/>
              <w:autoSpaceDN/>
              <w:adjustRightInd/>
              <w:textAlignment w:val="auto"/>
            </w:pPr>
          </w:p>
        </w:tc>
        <w:tc>
          <w:tcPr>
            <w:tcW w:w="2409" w:type="dxa"/>
          </w:tcPr>
          <w:p w14:paraId="3F664821" w14:textId="1C4325C1" w:rsidR="00C03F12" w:rsidRDefault="008F5869" w:rsidP="00A90AA2">
            <w:pPr>
              <w:overflowPunct/>
              <w:autoSpaceDE/>
              <w:autoSpaceDN/>
              <w:adjustRightInd/>
              <w:textAlignment w:val="auto"/>
            </w:pPr>
            <w:r>
              <w:t>Vilkåret er uændret dog med en redaktionel omskrivning.</w:t>
            </w:r>
          </w:p>
        </w:tc>
      </w:tr>
      <w:tr w:rsidR="00C03F12" w14:paraId="64814FC9" w14:textId="77777777" w:rsidTr="009C460B">
        <w:tc>
          <w:tcPr>
            <w:tcW w:w="562" w:type="dxa"/>
          </w:tcPr>
          <w:p w14:paraId="13E99AB0" w14:textId="7AB439A2" w:rsidR="00C03F12" w:rsidRDefault="00F84D86" w:rsidP="001E3D70">
            <w:pPr>
              <w:overflowPunct/>
              <w:autoSpaceDE/>
              <w:autoSpaceDN/>
              <w:adjustRightInd/>
              <w:textAlignment w:val="auto"/>
            </w:pPr>
            <w:r>
              <w:t>12</w:t>
            </w:r>
          </w:p>
        </w:tc>
        <w:tc>
          <w:tcPr>
            <w:tcW w:w="3969" w:type="dxa"/>
          </w:tcPr>
          <w:p w14:paraId="50853F05" w14:textId="77777777" w:rsidR="00C03F12" w:rsidRDefault="00F84D86" w:rsidP="001E3D70">
            <w:pPr>
              <w:overflowPunct/>
              <w:autoSpaceDE/>
              <w:autoSpaceDN/>
              <w:adjustRightInd/>
              <w:textAlignment w:val="auto"/>
            </w:pPr>
            <w:r>
              <w:t>Virksomheden skal, såfremt tilsynsmyndigheden finder det påkrævet, foretage luftemissionsmålinger, dog højst én gang om året.</w:t>
            </w:r>
          </w:p>
          <w:p w14:paraId="0CF0EA94" w14:textId="77777777" w:rsidR="00F84D86" w:rsidRDefault="00F84D86" w:rsidP="001E3D70">
            <w:pPr>
              <w:overflowPunct/>
              <w:autoSpaceDE/>
              <w:autoSpaceDN/>
              <w:adjustRightInd/>
              <w:textAlignment w:val="auto"/>
            </w:pPr>
          </w:p>
          <w:p w14:paraId="1370E2CF" w14:textId="77777777" w:rsidR="00F84D86" w:rsidRDefault="00F84D86" w:rsidP="001E3D70">
            <w:pPr>
              <w:overflowPunct/>
              <w:autoSpaceDE/>
              <w:autoSpaceDN/>
              <w:adjustRightInd/>
              <w:textAlignment w:val="auto"/>
            </w:pPr>
            <w:r>
              <w:t xml:space="preserve">Emissionen skal i </w:t>
            </w:r>
            <w:proofErr w:type="spellStart"/>
            <w:r>
              <w:t>såfald</w:t>
            </w:r>
            <w:proofErr w:type="spellEnd"/>
            <w:r>
              <w:t xml:space="preserve"> bestemmes, og det skal dokumenteres, hvorvidt B-værdien, jf. vilkår 11 ikke er overskredet.</w:t>
            </w:r>
          </w:p>
          <w:p w14:paraId="32242DE1" w14:textId="77777777" w:rsidR="00F84D86" w:rsidRDefault="00F84D86" w:rsidP="001E3D70">
            <w:pPr>
              <w:overflowPunct/>
              <w:autoSpaceDE/>
              <w:autoSpaceDN/>
              <w:adjustRightInd/>
              <w:textAlignment w:val="auto"/>
            </w:pPr>
          </w:p>
          <w:p w14:paraId="20E546B3" w14:textId="77777777" w:rsidR="00F84D86" w:rsidRDefault="00F84D86" w:rsidP="001E3D70">
            <w:pPr>
              <w:overflowPunct/>
              <w:autoSpaceDE/>
              <w:autoSpaceDN/>
              <w:adjustRightInd/>
              <w:textAlignment w:val="auto"/>
            </w:pPr>
            <w:r>
              <w:t>Prøvetagningen og de efterfølgende analyser/beregninger skal gennemføres af et af amtet anerkendt firma og efter Miljøstyrelsens gældende vejledning.</w:t>
            </w:r>
          </w:p>
          <w:p w14:paraId="2D225BB8" w14:textId="77777777" w:rsidR="00F84D86" w:rsidRDefault="00F84D86" w:rsidP="001E3D70">
            <w:pPr>
              <w:overflowPunct/>
              <w:autoSpaceDE/>
              <w:autoSpaceDN/>
              <w:adjustRightInd/>
              <w:textAlignment w:val="auto"/>
            </w:pPr>
          </w:p>
          <w:p w14:paraId="1AEA0A7E" w14:textId="77777777" w:rsidR="00F84D86" w:rsidRDefault="00F84D86" w:rsidP="001E3D70">
            <w:pPr>
              <w:overflowPunct/>
              <w:autoSpaceDE/>
              <w:autoSpaceDN/>
              <w:adjustRightInd/>
              <w:textAlignment w:val="auto"/>
            </w:pPr>
            <w:r>
              <w:t>Prøvetagningen skal foretages under en situation med fuld drift.</w:t>
            </w:r>
          </w:p>
          <w:p w14:paraId="0A2FBD21" w14:textId="77777777" w:rsidR="00F84D86" w:rsidRDefault="00F84D86" w:rsidP="001E3D70">
            <w:pPr>
              <w:overflowPunct/>
              <w:autoSpaceDE/>
              <w:autoSpaceDN/>
              <w:adjustRightInd/>
              <w:textAlignment w:val="auto"/>
            </w:pPr>
          </w:p>
          <w:p w14:paraId="03E00F4F" w14:textId="284BA41D" w:rsidR="00F84D86" w:rsidRDefault="00F84D86" w:rsidP="001E3D70">
            <w:pPr>
              <w:overflowPunct/>
              <w:autoSpaceDE/>
              <w:autoSpaceDN/>
              <w:adjustRightInd/>
              <w:textAlignment w:val="auto"/>
            </w:pPr>
            <w:r>
              <w:t>Et eksemplar af målerapporten skal tilsendes tilsynsmyndigheden senest 6 uger efter at målingerne er udført.</w:t>
            </w:r>
          </w:p>
        </w:tc>
        <w:tc>
          <w:tcPr>
            <w:tcW w:w="709" w:type="dxa"/>
          </w:tcPr>
          <w:p w14:paraId="45B7F41C" w14:textId="187F577B" w:rsidR="00C03F12" w:rsidRDefault="006B7464" w:rsidP="00A90AA2">
            <w:pPr>
              <w:overflowPunct/>
              <w:autoSpaceDE/>
              <w:autoSpaceDN/>
              <w:adjustRightInd/>
              <w:jc w:val="center"/>
              <w:textAlignment w:val="auto"/>
            </w:pPr>
            <w:r>
              <w:t>24</w:t>
            </w:r>
          </w:p>
        </w:tc>
        <w:tc>
          <w:tcPr>
            <w:tcW w:w="1134" w:type="dxa"/>
          </w:tcPr>
          <w:p w14:paraId="3D1CA8AB" w14:textId="77777777" w:rsidR="00C03F12" w:rsidRDefault="00C03F12" w:rsidP="001E3D70">
            <w:pPr>
              <w:overflowPunct/>
              <w:autoSpaceDE/>
              <w:autoSpaceDN/>
              <w:adjustRightInd/>
              <w:textAlignment w:val="auto"/>
            </w:pPr>
          </w:p>
        </w:tc>
        <w:tc>
          <w:tcPr>
            <w:tcW w:w="851" w:type="dxa"/>
          </w:tcPr>
          <w:p w14:paraId="0F7F8170" w14:textId="77777777" w:rsidR="00C03F12" w:rsidRDefault="00C03F12" w:rsidP="001E3D70">
            <w:pPr>
              <w:overflowPunct/>
              <w:autoSpaceDE/>
              <w:autoSpaceDN/>
              <w:adjustRightInd/>
              <w:textAlignment w:val="auto"/>
            </w:pPr>
          </w:p>
        </w:tc>
        <w:tc>
          <w:tcPr>
            <w:tcW w:w="2409" w:type="dxa"/>
          </w:tcPr>
          <w:p w14:paraId="29956CF2" w14:textId="1E43A901" w:rsidR="00C03F12" w:rsidRDefault="008F5869" w:rsidP="00A90AA2">
            <w:pPr>
              <w:overflowPunct/>
              <w:autoSpaceDE/>
              <w:autoSpaceDN/>
              <w:adjustRightInd/>
              <w:textAlignment w:val="auto"/>
            </w:pPr>
            <w:r>
              <w:t>Vilkåret er uændret dog med en redaktionel omskrivning.</w:t>
            </w:r>
          </w:p>
        </w:tc>
      </w:tr>
      <w:tr w:rsidR="00476E6E" w14:paraId="235D7374" w14:textId="77777777" w:rsidTr="0054170A">
        <w:tc>
          <w:tcPr>
            <w:tcW w:w="9634" w:type="dxa"/>
            <w:gridSpan w:val="6"/>
          </w:tcPr>
          <w:p w14:paraId="3F032447" w14:textId="77777777" w:rsidR="00476E6E" w:rsidRDefault="00476E6E" w:rsidP="001E3D70">
            <w:pPr>
              <w:overflowPunct/>
              <w:autoSpaceDE/>
              <w:autoSpaceDN/>
              <w:adjustRightInd/>
              <w:textAlignment w:val="auto"/>
              <w:rPr>
                <w:b/>
                <w:bCs/>
              </w:rPr>
            </w:pPr>
            <w:r w:rsidRPr="00476E6E">
              <w:rPr>
                <w:b/>
                <w:bCs/>
              </w:rPr>
              <w:t>Tilladelse til nedgravning af ledning på havneareal fra 05.10.2010.</w:t>
            </w:r>
          </w:p>
          <w:p w14:paraId="374313DA" w14:textId="4801B5E6" w:rsidR="006B7464" w:rsidRDefault="006B7464" w:rsidP="001E3D70">
            <w:pPr>
              <w:overflowPunct/>
              <w:autoSpaceDE/>
              <w:autoSpaceDN/>
              <w:adjustRightInd/>
              <w:textAlignment w:val="auto"/>
            </w:pPr>
            <w:r>
              <w:rPr>
                <w:b/>
                <w:bCs/>
              </w:rPr>
              <w:t>Afgørelsen er fortsat gyldig</w:t>
            </w:r>
            <w:r w:rsidR="00397FC0">
              <w:rPr>
                <w:b/>
                <w:bCs/>
              </w:rPr>
              <w:t>. Der er ingen retsbeskyttelse.</w:t>
            </w:r>
          </w:p>
        </w:tc>
      </w:tr>
      <w:tr w:rsidR="00397FC0" w14:paraId="165AAEEF" w14:textId="77777777" w:rsidTr="000516D1">
        <w:tc>
          <w:tcPr>
            <w:tcW w:w="562" w:type="dxa"/>
          </w:tcPr>
          <w:p w14:paraId="14CD00D0" w14:textId="3B7FB7A8" w:rsidR="00397FC0" w:rsidRDefault="00397FC0" w:rsidP="001E3D70">
            <w:pPr>
              <w:overflowPunct/>
              <w:autoSpaceDE/>
              <w:autoSpaceDN/>
              <w:adjustRightInd/>
              <w:textAlignment w:val="auto"/>
            </w:pPr>
            <w:r>
              <w:t>1</w:t>
            </w:r>
          </w:p>
        </w:tc>
        <w:tc>
          <w:tcPr>
            <w:tcW w:w="9072" w:type="dxa"/>
            <w:gridSpan w:val="5"/>
          </w:tcPr>
          <w:p w14:paraId="13BB5FE6" w14:textId="60BEABB9" w:rsidR="00397FC0" w:rsidRDefault="00397FC0" w:rsidP="001E3D70">
            <w:pPr>
              <w:overflowPunct/>
              <w:autoSpaceDE/>
              <w:autoSpaceDN/>
              <w:adjustRightInd/>
              <w:textAlignment w:val="auto"/>
            </w:pPr>
            <w:r>
              <w:t>Rørføringen skal udføres i overensstemmelse med det forelagte projekt.</w:t>
            </w:r>
          </w:p>
        </w:tc>
      </w:tr>
      <w:tr w:rsidR="00397FC0" w14:paraId="06D1ADB4" w14:textId="77777777" w:rsidTr="00E87CE5">
        <w:tc>
          <w:tcPr>
            <w:tcW w:w="562" w:type="dxa"/>
          </w:tcPr>
          <w:p w14:paraId="1B098565" w14:textId="78C6B59A" w:rsidR="00397FC0" w:rsidRDefault="00397FC0" w:rsidP="001E3D70">
            <w:pPr>
              <w:overflowPunct/>
              <w:autoSpaceDE/>
              <w:autoSpaceDN/>
              <w:adjustRightInd/>
              <w:textAlignment w:val="auto"/>
            </w:pPr>
            <w:r>
              <w:t>2</w:t>
            </w:r>
          </w:p>
        </w:tc>
        <w:tc>
          <w:tcPr>
            <w:tcW w:w="9072" w:type="dxa"/>
            <w:gridSpan w:val="5"/>
          </w:tcPr>
          <w:p w14:paraId="421A523C" w14:textId="33DB0E0D" w:rsidR="00397FC0" w:rsidRDefault="00397FC0" w:rsidP="001E3D70">
            <w:pPr>
              <w:overflowPunct/>
              <w:autoSpaceDE/>
              <w:autoSpaceDN/>
              <w:adjustRightInd/>
              <w:textAlignment w:val="auto"/>
            </w:pPr>
            <w:r>
              <w:t>Alle anvendte materialer skal besidde tilstrækkelig styrke og holdbarhed til, at de kan modstå mekaniske påvirkninger, erosion samt kemisk og galvanisk korrosion.</w:t>
            </w:r>
          </w:p>
        </w:tc>
      </w:tr>
      <w:tr w:rsidR="00397FC0" w14:paraId="0EC9858A" w14:textId="77777777" w:rsidTr="003F436B">
        <w:tc>
          <w:tcPr>
            <w:tcW w:w="562" w:type="dxa"/>
          </w:tcPr>
          <w:p w14:paraId="3B5F9466" w14:textId="69BA5076" w:rsidR="00397FC0" w:rsidRDefault="00397FC0" w:rsidP="001E3D70">
            <w:pPr>
              <w:overflowPunct/>
              <w:autoSpaceDE/>
              <w:autoSpaceDN/>
              <w:adjustRightInd/>
              <w:textAlignment w:val="auto"/>
            </w:pPr>
            <w:r>
              <w:t>3</w:t>
            </w:r>
          </w:p>
        </w:tc>
        <w:tc>
          <w:tcPr>
            <w:tcW w:w="9072" w:type="dxa"/>
            <w:gridSpan w:val="5"/>
          </w:tcPr>
          <w:p w14:paraId="561C17CA" w14:textId="50B7C1A5" w:rsidR="00397FC0" w:rsidRDefault="00397FC0" w:rsidP="001E3D70">
            <w:pPr>
              <w:overflowPunct/>
              <w:autoSpaceDE/>
              <w:autoSpaceDN/>
              <w:adjustRightInd/>
              <w:textAlignment w:val="auto"/>
            </w:pPr>
            <w:r>
              <w:t>Rørføringen skal kontrolleres for tæthed ved tæthedsprøvning mindst 1 gang om året. Resultatet af kontrollen opbevares i mindst 3 år og skal på forlangende forevises tilsynsmyndigheden.</w:t>
            </w:r>
          </w:p>
        </w:tc>
      </w:tr>
      <w:tr w:rsidR="00397FC0" w14:paraId="51421673" w14:textId="77777777" w:rsidTr="00F327C9">
        <w:tc>
          <w:tcPr>
            <w:tcW w:w="562" w:type="dxa"/>
          </w:tcPr>
          <w:p w14:paraId="0430F5D4" w14:textId="3A2D8A63" w:rsidR="00397FC0" w:rsidRDefault="00397FC0" w:rsidP="001E3D70">
            <w:pPr>
              <w:overflowPunct/>
              <w:autoSpaceDE/>
              <w:autoSpaceDN/>
              <w:adjustRightInd/>
              <w:textAlignment w:val="auto"/>
            </w:pPr>
            <w:r>
              <w:t>4</w:t>
            </w:r>
          </w:p>
        </w:tc>
        <w:tc>
          <w:tcPr>
            <w:tcW w:w="9072" w:type="dxa"/>
            <w:gridSpan w:val="5"/>
          </w:tcPr>
          <w:p w14:paraId="79E97C20" w14:textId="77777777" w:rsidR="00397FC0" w:rsidRDefault="00397FC0" w:rsidP="001E3D70">
            <w:pPr>
              <w:overflowPunct/>
              <w:autoSpaceDE/>
              <w:autoSpaceDN/>
              <w:adjustRightInd/>
              <w:textAlignment w:val="auto"/>
            </w:pPr>
            <w:r>
              <w:t>Ejeren og brugeren af rørledningen skal sikre, at ledningen er i en sådan vedligeholdelsesstand, at der ikke foreligger en åbenbar, nærliggende risiko for, at der kan ske forurening af grundvand, jord og undergrund.</w:t>
            </w:r>
          </w:p>
          <w:p w14:paraId="0D4BD01D" w14:textId="77777777" w:rsidR="00397FC0" w:rsidRDefault="00397FC0" w:rsidP="001E3D70">
            <w:pPr>
              <w:overflowPunct/>
              <w:autoSpaceDE/>
              <w:autoSpaceDN/>
              <w:adjustRightInd/>
              <w:textAlignment w:val="auto"/>
            </w:pPr>
          </w:p>
          <w:p w14:paraId="307B9F02" w14:textId="77777777" w:rsidR="00397FC0" w:rsidRDefault="00397FC0" w:rsidP="001E3D70">
            <w:pPr>
              <w:overflowPunct/>
              <w:autoSpaceDE/>
              <w:autoSpaceDN/>
              <w:adjustRightInd/>
              <w:textAlignment w:val="auto"/>
            </w:pPr>
            <w:r>
              <w:t>Hvis ejeren eller brugeren konstaterer, eller får begrundet mistanke om, at ledningen er utæt, skal vedkommende straks træffe egnede foranstaltninger til at bringe en eventuel udstrømning til ophør.</w:t>
            </w:r>
          </w:p>
          <w:p w14:paraId="118FEB98" w14:textId="77777777" w:rsidR="00397FC0" w:rsidRDefault="00397FC0" w:rsidP="001E3D70">
            <w:pPr>
              <w:overflowPunct/>
              <w:autoSpaceDE/>
              <w:autoSpaceDN/>
              <w:adjustRightInd/>
              <w:textAlignment w:val="auto"/>
            </w:pPr>
          </w:p>
          <w:p w14:paraId="2C7CF7FB" w14:textId="440588E8" w:rsidR="00397FC0" w:rsidRDefault="00397FC0" w:rsidP="001E3D70">
            <w:pPr>
              <w:overflowPunct/>
              <w:autoSpaceDE/>
              <w:autoSpaceDN/>
              <w:adjustRightInd/>
              <w:textAlignment w:val="auto"/>
            </w:pPr>
            <w:r>
              <w:t>Der skal fremsendes en redegørelse til Esbjerg Kommune, Industrimiljø om hvad der er blevet gjort for at bringe den eventuelle udstrømning til ophør.</w:t>
            </w:r>
          </w:p>
        </w:tc>
      </w:tr>
      <w:tr w:rsidR="00397FC0" w14:paraId="53E6ECEB" w14:textId="77777777" w:rsidTr="00D37B3A">
        <w:tc>
          <w:tcPr>
            <w:tcW w:w="562" w:type="dxa"/>
          </w:tcPr>
          <w:p w14:paraId="0E32B5C5" w14:textId="256BC2CC" w:rsidR="00397FC0" w:rsidRDefault="00397FC0" w:rsidP="001E3D70">
            <w:pPr>
              <w:overflowPunct/>
              <w:autoSpaceDE/>
              <w:autoSpaceDN/>
              <w:adjustRightInd/>
              <w:textAlignment w:val="auto"/>
            </w:pPr>
            <w:r>
              <w:lastRenderedPageBreak/>
              <w:t>5</w:t>
            </w:r>
          </w:p>
        </w:tc>
        <w:tc>
          <w:tcPr>
            <w:tcW w:w="9072" w:type="dxa"/>
            <w:gridSpan w:val="5"/>
          </w:tcPr>
          <w:p w14:paraId="1427BF69" w14:textId="79161274" w:rsidR="00397FC0" w:rsidRDefault="00397FC0" w:rsidP="001E3D70">
            <w:pPr>
              <w:overflowPunct/>
              <w:autoSpaceDE/>
              <w:autoSpaceDN/>
              <w:adjustRightInd/>
              <w:textAlignment w:val="auto"/>
            </w:pPr>
            <w:r>
              <w:t>Efter nedlægning af rørledning skal denne tæthedsprøves. Eventuelle samlinger skal være frilagt under prøvningen. Tidspunkt for tæthedsprøvningen skal anmeldes til Esbjerg Kommune, Industrimiljø senest 3 dage før tæthedsprøvningen foretages.</w:t>
            </w:r>
          </w:p>
        </w:tc>
      </w:tr>
      <w:tr w:rsidR="00397FC0" w14:paraId="42B1B02F" w14:textId="77777777" w:rsidTr="00B74633">
        <w:tc>
          <w:tcPr>
            <w:tcW w:w="562" w:type="dxa"/>
          </w:tcPr>
          <w:p w14:paraId="159ED70B" w14:textId="53317FC5" w:rsidR="00397FC0" w:rsidRDefault="00397FC0" w:rsidP="001E3D70">
            <w:pPr>
              <w:overflowPunct/>
              <w:autoSpaceDE/>
              <w:autoSpaceDN/>
              <w:adjustRightInd/>
              <w:textAlignment w:val="auto"/>
            </w:pPr>
            <w:r>
              <w:t>6</w:t>
            </w:r>
          </w:p>
        </w:tc>
        <w:tc>
          <w:tcPr>
            <w:tcW w:w="9072" w:type="dxa"/>
            <w:gridSpan w:val="5"/>
          </w:tcPr>
          <w:p w14:paraId="40E89091" w14:textId="77777777" w:rsidR="00397FC0" w:rsidRDefault="00397FC0" w:rsidP="001E3D70">
            <w:pPr>
              <w:overflowPunct/>
              <w:autoSpaceDE/>
              <w:autoSpaceDN/>
              <w:adjustRightInd/>
              <w:textAlignment w:val="auto"/>
            </w:pPr>
            <w:r>
              <w:t>Færdigmelding af rørledningen skal foretages senest 14 dage efter etablering. Færdigmelding foretages til Esbjerg Kommune, Industrimiljø.</w:t>
            </w:r>
          </w:p>
          <w:p w14:paraId="34FEEDF5" w14:textId="77777777" w:rsidR="00397FC0" w:rsidRDefault="00397FC0" w:rsidP="001E3D70">
            <w:pPr>
              <w:overflowPunct/>
              <w:autoSpaceDE/>
              <w:autoSpaceDN/>
              <w:adjustRightInd/>
              <w:textAlignment w:val="auto"/>
            </w:pPr>
          </w:p>
          <w:p w14:paraId="35B382E7" w14:textId="2A0A4BBA" w:rsidR="00397FC0" w:rsidRDefault="00397FC0" w:rsidP="001E3D70">
            <w:pPr>
              <w:overflowPunct/>
              <w:autoSpaceDE/>
              <w:autoSpaceDN/>
              <w:adjustRightInd/>
              <w:textAlignment w:val="auto"/>
            </w:pPr>
            <w:r>
              <w:t xml:space="preserve">Sammen med færdigmeldingen skal der indsendes en </w:t>
            </w:r>
            <w:proofErr w:type="spellStart"/>
            <w:r>
              <w:t>målfast</w:t>
            </w:r>
            <w:proofErr w:type="spellEnd"/>
            <w:r>
              <w:t xml:space="preserve"> tegning over ledningens endelige placering og dokumentation for tæthedsprøvning.</w:t>
            </w:r>
          </w:p>
        </w:tc>
      </w:tr>
      <w:tr w:rsidR="00397FC0" w14:paraId="44E9AA27" w14:textId="77777777" w:rsidTr="000635E9">
        <w:tc>
          <w:tcPr>
            <w:tcW w:w="562" w:type="dxa"/>
          </w:tcPr>
          <w:p w14:paraId="731570EF" w14:textId="25B45181" w:rsidR="00397FC0" w:rsidRDefault="00397FC0" w:rsidP="001E3D70">
            <w:pPr>
              <w:overflowPunct/>
              <w:autoSpaceDE/>
              <w:autoSpaceDN/>
              <w:adjustRightInd/>
              <w:textAlignment w:val="auto"/>
            </w:pPr>
            <w:r>
              <w:t>7</w:t>
            </w:r>
          </w:p>
        </w:tc>
        <w:tc>
          <w:tcPr>
            <w:tcW w:w="9072" w:type="dxa"/>
            <w:gridSpan w:val="5"/>
          </w:tcPr>
          <w:p w14:paraId="400CC4E0" w14:textId="13A4D515" w:rsidR="00397FC0" w:rsidRDefault="00397FC0" w:rsidP="001E3D70">
            <w:pPr>
              <w:overflowPunct/>
              <w:autoSpaceDE/>
              <w:autoSpaceDN/>
              <w:adjustRightInd/>
              <w:textAlignment w:val="auto"/>
            </w:pPr>
            <w:r>
              <w:t>Pumpning af saltsyre skal foretages overvåget af personel.</w:t>
            </w:r>
          </w:p>
        </w:tc>
      </w:tr>
      <w:tr w:rsidR="00397FC0" w14:paraId="79A7E7EA" w14:textId="77777777" w:rsidTr="00D53081">
        <w:tc>
          <w:tcPr>
            <w:tcW w:w="562" w:type="dxa"/>
          </w:tcPr>
          <w:p w14:paraId="3618DA63" w14:textId="11A789DF" w:rsidR="00397FC0" w:rsidRDefault="00397FC0" w:rsidP="001E3D70">
            <w:pPr>
              <w:overflowPunct/>
              <w:autoSpaceDE/>
              <w:autoSpaceDN/>
              <w:adjustRightInd/>
              <w:textAlignment w:val="auto"/>
            </w:pPr>
            <w:r>
              <w:t>8</w:t>
            </w:r>
          </w:p>
        </w:tc>
        <w:tc>
          <w:tcPr>
            <w:tcW w:w="9072" w:type="dxa"/>
            <w:gridSpan w:val="5"/>
          </w:tcPr>
          <w:p w14:paraId="185B17AC" w14:textId="3AE1ED51" w:rsidR="00397FC0" w:rsidRDefault="00397FC0" w:rsidP="001E3D70">
            <w:pPr>
              <w:overflowPunct/>
              <w:autoSpaceDE/>
              <w:autoSpaceDN/>
              <w:adjustRightInd/>
              <w:textAlignment w:val="auto"/>
            </w:pPr>
            <w:r>
              <w:t xml:space="preserve">Når pumpning er </w:t>
            </w:r>
            <w:proofErr w:type="gramStart"/>
            <w:r>
              <w:t>afsluttet</w:t>
            </w:r>
            <w:proofErr w:type="gramEnd"/>
            <w:r>
              <w:t xml:space="preserve"> skal rørledningen være trykløst. Det skal sikres, at rørledningen kun står med et minimalt restindhold af produkt.</w:t>
            </w:r>
          </w:p>
        </w:tc>
      </w:tr>
      <w:tr w:rsidR="00397FC0" w14:paraId="2B8EF0B0" w14:textId="77777777" w:rsidTr="00BB28B0">
        <w:tc>
          <w:tcPr>
            <w:tcW w:w="562" w:type="dxa"/>
          </w:tcPr>
          <w:p w14:paraId="7DE95870" w14:textId="6360F8D7" w:rsidR="00397FC0" w:rsidRDefault="00397FC0" w:rsidP="001E3D70">
            <w:pPr>
              <w:overflowPunct/>
              <w:autoSpaceDE/>
              <w:autoSpaceDN/>
              <w:adjustRightInd/>
              <w:textAlignment w:val="auto"/>
            </w:pPr>
            <w:r>
              <w:t>9</w:t>
            </w:r>
          </w:p>
        </w:tc>
        <w:tc>
          <w:tcPr>
            <w:tcW w:w="9072" w:type="dxa"/>
            <w:gridSpan w:val="5"/>
          </w:tcPr>
          <w:p w14:paraId="01B8D9FA" w14:textId="43FAFADB" w:rsidR="00397FC0" w:rsidRDefault="00397FC0" w:rsidP="001E3D70">
            <w:pPr>
              <w:overflowPunct/>
              <w:autoSpaceDE/>
              <w:autoSpaceDN/>
              <w:adjustRightInd/>
              <w:textAlignment w:val="auto"/>
            </w:pPr>
            <w:r>
              <w:t>Tilladelsen bortfalder, hvis den ikke er taget i brug inden 3 år fra tilladelsens dato.</w:t>
            </w:r>
          </w:p>
        </w:tc>
      </w:tr>
      <w:tr w:rsidR="00397FC0" w14:paraId="51F922E1" w14:textId="77777777" w:rsidTr="00794FFE">
        <w:tc>
          <w:tcPr>
            <w:tcW w:w="9634" w:type="dxa"/>
            <w:gridSpan w:val="6"/>
          </w:tcPr>
          <w:p w14:paraId="39AF1F1B" w14:textId="7CA597C9" w:rsidR="00397FC0" w:rsidRDefault="00397FC0" w:rsidP="00050B5C">
            <w:pPr>
              <w:overflowPunct/>
              <w:autoSpaceDE/>
              <w:autoSpaceDN/>
              <w:adjustRightInd/>
              <w:textAlignment w:val="auto"/>
              <w:rPr>
                <w:b/>
                <w:bCs/>
              </w:rPr>
            </w:pPr>
            <w:r w:rsidRPr="00476E6E">
              <w:rPr>
                <w:b/>
                <w:bCs/>
              </w:rPr>
              <w:t xml:space="preserve">Tilladelse til nedgravning af ledning på havneareal fra </w:t>
            </w:r>
            <w:r>
              <w:rPr>
                <w:b/>
                <w:bCs/>
              </w:rPr>
              <w:t>29</w:t>
            </w:r>
            <w:r w:rsidRPr="00476E6E">
              <w:rPr>
                <w:b/>
                <w:bCs/>
              </w:rPr>
              <w:t>.</w:t>
            </w:r>
            <w:r>
              <w:rPr>
                <w:b/>
                <w:bCs/>
              </w:rPr>
              <w:t>05</w:t>
            </w:r>
            <w:r w:rsidRPr="00476E6E">
              <w:rPr>
                <w:b/>
                <w:bCs/>
              </w:rPr>
              <w:t>.200</w:t>
            </w:r>
            <w:r>
              <w:rPr>
                <w:b/>
                <w:bCs/>
              </w:rPr>
              <w:t>6</w:t>
            </w:r>
            <w:r w:rsidRPr="00476E6E">
              <w:rPr>
                <w:b/>
                <w:bCs/>
              </w:rPr>
              <w:t>.</w:t>
            </w:r>
          </w:p>
          <w:p w14:paraId="6715FF89" w14:textId="3D9C49DA" w:rsidR="00397FC0" w:rsidRDefault="00397FC0" w:rsidP="001E3D70">
            <w:pPr>
              <w:overflowPunct/>
              <w:autoSpaceDE/>
              <w:autoSpaceDN/>
              <w:adjustRightInd/>
              <w:textAlignment w:val="auto"/>
            </w:pPr>
            <w:r>
              <w:rPr>
                <w:b/>
                <w:bCs/>
              </w:rPr>
              <w:t>Afgørelsen er fortsat gyldig</w:t>
            </w:r>
          </w:p>
        </w:tc>
      </w:tr>
      <w:tr w:rsidR="00397FC0" w14:paraId="3C1C4ED6" w14:textId="77777777" w:rsidTr="00795C25">
        <w:tc>
          <w:tcPr>
            <w:tcW w:w="562" w:type="dxa"/>
          </w:tcPr>
          <w:p w14:paraId="2A869723" w14:textId="77BCE58A" w:rsidR="00397FC0" w:rsidRDefault="00397FC0" w:rsidP="001E3D70">
            <w:pPr>
              <w:overflowPunct/>
              <w:autoSpaceDE/>
              <w:autoSpaceDN/>
              <w:adjustRightInd/>
              <w:textAlignment w:val="auto"/>
            </w:pPr>
            <w:r>
              <w:t>1</w:t>
            </w:r>
          </w:p>
        </w:tc>
        <w:tc>
          <w:tcPr>
            <w:tcW w:w="9072" w:type="dxa"/>
            <w:gridSpan w:val="5"/>
          </w:tcPr>
          <w:p w14:paraId="139AFE59" w14:textId="7FF20811" w:rsidR="00397FC0" w:rsidRDefault="00397FC0" w:rsidP="00397FC0">
            <w:pPr>
              <w:overflowPunct/>
              <w:autoSpaceDE/>
              <w:autoSpaceDN/>
              <w:adjustRightInd/>
              <w:textAlignment w:val="auto"/>
            </w:pPr>
            <w:r>
              <w:t>At rørføringen udføres i overensstemmelse med det forelagte projekt.</w:t>
            </w:r>
          </w:p>
        </w:tc>
      </w:tr>
      <w:tr w:rsidR="00397FC0" w14:paraId="479A4DBF" w14:textId="77777777" w:rsidTr="009C3BED">
        <w:tc>
          <w:tcPr>
            <w:tcW w:w="562" w:type="dxa"/>
          </w:tcPr>
          <w:p w14:paraId="352A8CA1" w14:textId="24BED226" w:rsidR="00397FC0" w:rsidRDefault="00397FC0" w:rsidP="001E3D70">
            <w:pPr>
              <w:overflowPunct/>
              <w:autoSpaceDE/>
              <w:autoSpaceDN/>
              <w:adjustRightInd/>
              <w:textAlignment w:val="auto"/>
            </w:pPr>
            <w:r>
              <w:t>2</w:t>
            </w:r>
          </w:p>
        </w:tc>
        <w:tc>
          <w:tcPr>
            <w:tcW w:w="9072" w:type="dxa"/>
            <w:gridSpan w:val="5"/>
          </w:tcPr>
          <w:p w14:paraId="3AF44225" w14:textId="76B03F26" w:rsidR="00397FC0" w:rsidRDefault="00397FC0" w:rsidP="001E3D70">
            <w:pPr>
              <w:overflowPunct/>
              <w:autoSpaceDE/>
              <w:autoSpaceDN/>
              <w:adjustRightInd/>
              <w:textAlignment w:val="auto"/>
            </w:pPr>
            <w:r>
              <w:t>At rørføringen kontrolleres for tæthed ved tæthedsprøvning mindst 1 gang om året. Resultatet af kontrollen opbevares i mindst 3 år og på forlangende forevises tilsynsmyndigheden. Såfremt der konstateres utæthed eller der fattes begrundet mistanke herom, skal der straks rettes henvendelse til tilsynsmyndigheden.</w:t>
            </w:r>
          </w:p>
        </w:tc>
      </w:tr>
      <w:tr w:rsidR="00397FC0" w14:paraId="20764B11" w14:textId="77777777" w:rsidTr="00DF4C7C">
        <w:tc>
          <w:tcPr>
            <w:tcW w:w="562" w:type="dxa"/>
          </w:tcPr>
          <w:p w14:paraId="6CAD264E" w14:textId="4790CEC0" w:rsidR="00397FC0" w:rsidRDefault="00397FC0" w:rsidP="001E3D70">
            <w:pPr>
              <w:overflowPunct/>
              <w:autoSpaceDE/>
              <w:autoSpaceDN/>
              <w:adjustRightInd/>
              <w:textAlignment w:val="auto"/>
            </w:pPr>
            <w:r>
              <w:t>3</w:t>
            </w:r>
          </w:p>
        </w:tc>
        <w:tc>
          <w:tcPr>
            <w:tcW w:w="9072" w:type="dxa"/>
            <w:gridSpan w:val="5"/>
          </w:tcPr>
          <w:p w14:paraId="731C51AD" w14:textId="3877F6B3" w:rsidR="00397FC0" w:rsidRDefault="00397FC0" w:rsidP="001E3D70">
            <w:pPr>
              <w:overflowPunct/>
              <w:autoSpaceDE/>
              <w:autoSpaceDN/>
              <w:adjustRightInd/>
              <w:textAlignment w:val="auto"/>
            </w:pPr>
            <w:r>
              <w:t>Efter nedlægning af rørene skal rørledningen tæthedsprøves. Eventuelle samlinger skal være frilagt under prøvningen. Tidspunkt for tæthedsprøvningen skal anmeldes til Ribe Amt senest 3 dage før tæthedsprøvningen foretages.</w:t>
            </w:r>
          </w:p>
        </w:tc>
      </w:tr>
      <w:tr w:rsidR="00397FC0" w14:paraId="06DE062B" w14:textId="77777777" w:rsidTr="00F86305">
        <w:tc>
          <w:tcPr>
            <w:tcW w:w="562" w:type="dxa"/>
          </w:tcPr>
          <w:p w14:paraId="0C5339F3" w14:textId="19587884" w:rsidR="00397FC0" w:rsidRDefault="00397FC0" w:rsidP="001E3D70">
            <w:pPr>
              <w:overflowPunct/>
              <w:autoSpaceDE/>
              <w:autoSpaceDN/>
              <w:adjustRightInd/>
              <w:textAlignment w:val="auto"/>
            </w:pPr>
            <w:r>
              <w:t>4</w:t>
            </w:r>
          </w:p>
        </w:tc>
        <w:tc>
          <w:tcPr>
            <w:tcW w:w="9072" w:type="dxa"/>
            <w:gridSpan w:val="5"/>
          </w:tcPr>
          <w:p w14:paraId="611F3FC3" w14:textId="04E2F0CE" w:rsidR="00397FC0" w:rsidRDefault="00397FC0" w:rsidP="001E3D70">
            <w:pPr>
              <w:overflowPunct/>
              <w:autoSpaceDE/>
              <w:autoSpaceDN/>
              <w:adjustRightInd/>
              <w:textAlignment w:val="auto"/>
            </w:pPr>
            <w:r>
              <w:t>Efter færdiggørelsen af anlægget skal der fremsendes en revideret, målsat ledningsplan til Ribe Amt. Ledningens placering i forhold til skel og bygning skal fremgå af planen.</w:t>
            </w:r>
          </w:p>
        </w:tc>
      </w:tr>
      <w:tr w:rsidR="00397FC0" w14:paraId="77555DFD" w14:textId="77777777" w:rsidTr="00811B03">
        <w:tc>
          <w:tcPr>
            <w:tcW w:w="562" w:type="dxa"/>
          </w:tcPr>
          <w:p w14:paraId="00EB9794" w14:textId="78A027DE" w:rsidR="00397FC0" w:rsidRDefault="00397FC0" w:rsidP="001E3D70">
            <w:pPr>
              <w:overflowPunct/>
              <w:autoSpaceDE/>
              <w:autoSpaceDN/>
              <w:adjustRightInd/>
              <w:textAlignment w:val="auto"/>
            </w:pPr>
            <w:r>
              <w:t>5</w:t>
            </w:r>
          </w:p>
        </w:tc>
        <w:tc>
          <w:tcPr>
            <w:tcW w:w="9072" w:type="dxa"/>
            <w:gridSpan w:val="5"/>
          </w:tcPr>
          <w:p w14:paraId="1C2FF84D" w14:textId="420B087F" w:rsidR="00397FC0" w:rsidRDefault="00397FC0" w:rsidP="001E3D70">
            <w:pPr>
              <w:overflowPunct/>
              <w:autoSpaceDE/>
              <w:autoSpaceDN/>
              <w:adjustRightInd/>
              <w:textAlignment w:val="auto"/>
            </w:pPr>
            <w:r>
              <w:t>Pumpning af saltsyre skal foretages overvåget af personel.</w:t>
            </w:r>
          </w:p>
        </w:tc>
      </w:tr>
      <w:tr w:rsidR="00397FC0" w14:paraId="4234A4B9" w14:textId="77777777" w:rsidTr="00D541DA">
        <w:tc>
          <w:tcPr>
            <w:tcW w:w="562" w:type="dxa"/>
          </w:tcPr>
          <w:p w14:paraId="0AC9AE14" w14:textId="3326679C" w:rsidR="00397FC0" w:rsidRDefault="00397FC0" w:rsidP="001E3D70">
            <w:pPr>
              <w:overflowPunct/>
              <w:autoSpaceDE/>
              <w:autoSpaceDN/>
              <w:adjustRightInd/>
              <w:textAlignment w:val="auto"/>
            </w:pPr>
            <w:r>
              <w:t>6</w:t>
            </w:r>
          </w:p>
        </w:tc>
        <w:tc>
          <w:tcPr>
            <w:tcW w:w="9072" w:type="dxa"/>
            <w:gridSpan w:val="5"/>
          </w:tcPr>
          <w:p w14:paraId="6585344F" w14:textId="2AAB6ABE" w:rsidR="00397FC0" w:rsidRDefault="00397FC0" w:rsidP="001E3D70">
            <w:pPr>
              <w:overflowPunct/>
              <w:autoSpaceDE/>
              <w:autoSpaceDN/>
              <w:adjustRightInd/>
              <w:textAlignment w:val="auto"/>
            </w:pPr>
            <w:r>
              <w:t xml:space="preserve">Når pumpning er </w:t>
            </w:r>
            <w:proofErr w:type="gramStart"/>
            <w:r>
              <w:t>afsluttet</w:t>
            </w:r>
            <w:proofErr w:type="gramEnd"/>
            <w:r>
              <w:t xml:space="preserve"> skal rørledningen være trykløst. Det skal sikres, at rørledningen kun står med et minimalt restindhold af produkt.</w:t>
            </w:r>
          </w:p>
        </w:tc>
      </w:tr>
    </w:tbl>
    <w:p w14:paraId="7524CD5E" w14:textId="77777777" w:rsidR="008620FF" w:rsidRDefault="008620FF" w:rsidP="008620FF">
      <w:pPr>
        <w:overflowPunct/>
        <w:autoSpaceDE/>
        <w:autoSpaceDN/>
        <w:adjustRightInd/>
        <w:textAlignment w:val="auto"/>
        <w:rPr>
          <w:rStyle w:val="Hyperlink"/>
          <w:color w:val="auto"/>
          <w:u w:val="none"/>
        </w:rPr>
      </w:pPr>
    </w:p>
    <w:bookmarkEnd w:id="68"/>
    <w:bookmarkEnd w:id="1"/>
    <w:p w14:paraId="0B209061" w14:textId="7DC1A4FF" w:rsidR="00147B53" w:rsidRDefault="00147B53" w:rsidP="008C7EE7">
      <w:pPr>
        <w:jc w:val="both"/>
        <w:rPr>
          <w:color w:val="000000"/>
        </w:rPr>
      </w:pPr>
      <w:r>
        <w:rPr>
          <w:color w:val="000000"/>
        </w:rPr>
        <w:br w:type="page"/>
      </w:r>
    </w:p>
    <w:p w14:paraId="7B4F8ECF" w14:textId="77777777" w:rsidR="00147B53" w:rsidRDefault="00147B53" w:rsidP="00147B53">
      <w:pPr>
        <w:rPr>
          <w:b/>
        </w:rPr>
      </w:pPr>
      <w:r>
        <w:rPr>
          <w:b/>
          <w:noProof/>
        </w:rPr>
        <w:lastRenderedPageBreak/>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857AFE" w:rsidRPr="00F51311" w:rsidRDefault="00857AFE"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857AFE" w:rsidRPr="006C7024" w:rsidRDefault="00857AFE" w:rsidP="00147B53">
                            <w:pPr>
                              <w:pStyle w:val="NoParagraphStyle0"/>
                              <w:jc w:val="right"/>
                              <w:rPr>
                                <w:rFonts w:ascii="Verdana" w:hAnsi="Verdana" w:cs="Frutiger LT Std 55 Roman"/>
                                <w:sz w:val="20"/>
                                <w:szCs w:val="20"/>
                              </w:rPr>
                            </w:pPr>
                            <w:r w:rsidRPr="006C7024">
                              <w:rPr>
                                <w:rFonts w:ascii="Verdana" w:hAnsi="Verdana" w:cs="Frutiger LT Std 55 Roman"/>
                                <w:sz w:val="20"/>
                                <w:szCs w:val="20"/>
                              </w:rPr>
                              <w:t>Tlf.: 76 16 16 16</w:t>
                            </w:r>
                          </w:p>
                          <w:p w14:paraId="005DD50B" w14:textId="77777777" w:rsidR="00857AFE" w:rsidRPr="006C7024" w:rsidRDefault="00857AFE" w:rsidP="00147B53">
                            <w:pPr>
                              <w:pStyle w:val="NoParagraphStyle0"/>
                              <w:jc w:val="right"/>
                              <w:rPr>
                                <w:rFonts w:ascii="Verdana" w:hAnsi="Verdana" w:cs="Frutiger LT Std 55 Roman"/>
                                <w:sz w:val="20"/>
                                <w:szCs w:val="20"/>
                              </w:rPr>
                            </w:pPr>
                            <w:r w:rsidRPr="006C7024">
                              <w:rPr>
                                <w:rFonts w:ascii="Verdana" w:hAnsi="Verdana" w:cs="Frutiger LT Std 55 Roman"/>
                                <w:sz w:val="20"/>
                                <w:szCs w:val="20"/>
                              </w:rPr>
                              <w:t>miljo@esbjergkommune.dk</w:t>
                            </w:r>
                          </w:p>
                          <w:p w14:paraId="2AC2C364" w14:textId="77777777" w:rsidR="00857AFE" w:rsidRPr="00E65483" w:rsidRDefault="00857AFE" w:rsidP="00147B53">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" stroked="f">
                <v:textbox style="mso-fit-shape-to-text:t" inset=",,5mm">
                  <w:txbxContent>
                    <w:p w14:paraId="3E3B3C67" w14:textId="77777777" w:rsidR="00857AFE" w:rsidRPr="00F51311" w:rsidRDefault="00857AFE"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857AFE" w:rsidRPr="006C7024" w:rsidRDefault="00857AFE" w:rsidP="00147B53">
                      <w:pPr>
                        <w:pStyle w:val="NoParagraphStyle0"/>
                        <w:jc w:val="right"/>
                        <w:rPr>
                          <w:rFonts w:ascii="Verdana" w:hAnsi="Verdana" w:cs="Frutiger LT Std 55 Roman"/>
                          <w:sz w:val="20"/>
                          <w:szCs w:val="20"/>
                        </w:rPr>
                      </w:pPr>
                      <w:r w:rsidRPr="006C7024">
                        <w:rPr>
                          <w:rFonts w:ascii="Verdana" w:hAnsi="Verdana" w:cs="Frutiger LT Std 55 Roman"/>
                          <w:sz w:val="20"/>
                          <w:szCs w:val="20"/>
                        </w:rPr>
                        <w:t>Tlf.: 76 16 16 16</w:t>
                      </w:r>
                    </w:p>
                    <w:p w14:paraId="005DD50B" w14:textId="77777777" w:rsidR="00857AFE" w:rsidRPr="006C7024" w:rsidRDefault="00857AFE" w:rsidP="00147B53">
                      <w:pPr>
                        <w:pStyle w:val="NoParagraphStyle0"/>
                        <w:jc w:val="right"/>
                        <w:rPr>
                          <w:rFonts w:ascii="Verdana" w:hAnsi="Verdana" w:cs="Frutiger LT Std 55 Roman"/>
                          <w:sz w:val="20"/>
                          <w:szCs w:val="20"/>
                        </w:rPr>
                      </w:pPr>
                      <w:r w:rsidRPr="006C7024">
                        <w:rPr>
                          <w:rFonts w:ascii="Verdana" w:hAnsi="Verdana" w:cs="Frutiger LT Std 55 Roman"/>
                          <w:sz w:val="20"/>
                          <w:szCs w:val="20"/>
                        </w:rPr>
                        <w:t>miljo@esbjergkommune.dk</w:t>
                      </w:r>
                    </w:p>
                    <w:p w14:paraId="2AC2C364" w14:textId="77777777" w:rsidR="00857AFE" w:rsidRPr="00E65483" w:rsidRDefault="00857AFE" w:rsidP="00147B53">
                      <w:pPr>
                        <w:jc w:val="right"/>
                        <w:rPr>
                          <w:lang w:val="en-US"/>
                        </w:rPr>
                      </w:pPr>
                      <w:r w:rsidRPr="00E65483">
                        <w:rPr>
                          <w:rFonts w:cs="Frutiger LT Std 55 Roman"/>
                          <w:lang w:val="en-US"/>
                        </w:rPr>
                        <w:t>www.esbjergkommune.dk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43"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857AFE" w:rsidRDefault="00857AFE"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" filled="f" stroked="f">
                <v:textbox style="mso-fit-shape-to-text:t" inset=",,5mm">
                  <w:txbxContent>
                    <w:p w14:paraId="6E1FABE5" w14:textId="77777777" w:rsidR="00857AFE" w:rsidRDefault="00857AFE"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46"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983C0C">
      <w:headerReference w:type="even" r:id="rId47"/>
      <w:headerReference w:type="default" r:id="rId48"/>
      <w:footerReference w:type="even" r:id="rId49"/>
      <w:footerReference w:type="default" r:id="rId50"/>
      <w:headerReference w:type="first" r:id="rId51"/>
      <w:footerReference w:type="first" r:id="rId52"/>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44D4" w14:textId="77777777" w:rsidR="00857AFE" w:rsidRDefault="00857AFE">
      <w:r>
        <w:separator/>
      </w:r>
    </w:p>
  </w:endnote>
  <w:endnote w:type="continuationSeparator" w:id="0">
    <w:p w14:paraId="5CA83E72" w14:textId="77777777" w:rsidR="00857AFE" w:rsidRDefault="0085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lavika-Regular">
    <w:altName w:val="Calibri"/>
    <w:panose1 w:val="00000000000000000000"/>
    <w:charset w:val="00"/>
    <w:family w:val="swiss"/>
    <w:notTrueType/>
    <w:pitch w:val="default"/>
    <w:sig w:usb0="00000003" w:usb1="00000000"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E7BA" w14:textId="77777777" w:rsidR="00345971" w:rsidRDefault="0034597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2B04" w14:textId="77777777" w:rsidR="00345971" w:rsidRDefault="00345971">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592B" w14:textId="77777777" w:rsidR="00345971" w:rsidRDefault="00345971">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2E7" w14:textId="77777777" w:rsidR="00857AFE" w:rsidRDefault="00857AFE"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857AFE" w:rsidRDefault="00857AFE" w:rsidP="00D640FA">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6893" w14:textId="77777777" w:rsidR="00857AFE" w:rsidRDefault="00857AFE" w:rsidP="00D640FA">
    <w:pPr>
      <w:pStyle w:val="Sidefod"/>
      <w:ind w:right="360"/>
      <w:jc w:val="center"/>
    </w:pPr>
  </w:p>
  <w:p w14:paraId="12F38D39" w14:textId="77777777" w:rsidR="00857AFE" w:rsidRPr="00D640FA" w:rsidRDefault="00857AFE"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sidR="002E75D2">
      <w:rPr>
        <w:rStyle w:val="Sidetal"/>
        <w:b/>
        <w:noProof/>
        <w:sz w:val="16"/>
        <w:szCs w:val="16"/>
      </w:rPr>
      <w:t>- 19 -</w:t>
    </w:r>
    <w:r w:rsidRPr="00D640FA">
      <w:rPr>
        <w:rStyle w:val="Sidetal"/>
        <w:b/>
        <w:sz w:val="16"/>
        <w:szCs w:val="16"/>
      </w:rPr>
      <w:fldChar w:fldCharType="end"/>
    </w:r>
  </w:p>
  <w:p w14:paraId="247D7191" w14:textId="77777777" w:rsidR="00857AFE" w:rsidRDefault="00857AFE">
    <w:pPr>
      <w:pStyle w:val="Sidefod"/>
      <w:jc w:val="center"/>
    </w:pPr>
  </w:p>
  <w:p w14:paraId="7B7A8171" w14:textId="77777777" w:rsidR="00857AFE" w:rsidRDefault="00857AFE">
    <w:pPr>
      <w:pStyle w:val="Sidefod"/>
      <w:jc w:val="center"/>
    </w:pPr>
  </w:p>
  <w:p w14:paraId="25C4CDFA" w14:textId="77777777" w:rsidR="00857AFE" w:rsidRDefault="00857AFE">
    <w:pPr>
      <w:pStyle w:val="Sidefod"/>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857AFE" w14:paraId="33295C97" w14:textId="77777777" w:rsidTr="009F3DC3">
      <w:tc>
        <w:tcPr>
          <w:tcW w:w="5670" w:type="dxa"/>
          <w:vMerge w:val="restart"/>
        </w:tcPr>
        <w:p w14:paraId="6C2F0747" w14:textId="77777777" w:rsidR="00857AFE" w:rsidRPr="0045563D" w:rsidRDefault="00857AFE" w:rsidP="009F3DC3">
          <w:pPr>
            <w:pStyle w:val="Sidefod"/>
            <w:ind w:left="1593" w:hanging="1593"/>
            <w:rPr>
              <w:sz w:val="16"/>
              <w:szCs w:val="16"/>
            </w:rPr>
          </w:pPr>
        </w:p>
      </w:tc>
      <w:tc>
        <w:tcPr>
          <w:tcW w:w="2017" w:type="dxa"/>
        </w:tcPr>
        <w:p w14:paraId="6337107F" w14:textId="77777777" w:rsidR="00857AFE" w:rsidRPr="0045563D" w:rsidRDefault="00857AFE" w:rsidP="009F3DC3">
          <w:pPr>
            <w:pStyle w:val="Sidefod"/>
            <w:ind w:left="1593" w:hanging="1593"/>
            <w:jc w:val="right"/>
            <w:rPr>
              <w:sz w:val="16"/>
              <w:szCs w:val="16"/>
            </w:rPr>
          </w:pPr>
        </w:p>
      </w:tc>
      <w:tc>
        <w:tcPr>
          <w:tcW w:w="1669" w:type="dxa"/>
        </w:tcPr>
        <w:p w14:paraId="5280D2F2" w14:textId="77777777" w:rsidR="00857AFE" w:rsidRPr="0045563D" w:rsidRDefault="00857AFE" w:rsidP="009F3DC3">
          <w:pPr>
            <w:pStyle w:val="Sidefod"/>
            <w:ind w:left="1593" w:hanging="1593"/>
            <w:jc w:val="right"/>
            <w:rPr>
              <w:sz w:val="16"/>
              <w:szCs w:val="16"/>
            </w:rPr>
          </w:pPr>
        </w:p>
      </w:tc>
    </w:tr>
    <w:tr w:rsidR="00857AFE" w14:paraId="22E35049" w14:textId="77777777" w:rsidTr="009F3DC3">
      <w:tc>
        <w:tcPr>
          <w:tcW w:w="5670" w:type="dxa"/>
          <w:vMerge/>
        </w:tcPr>
        <w:p w14:paraId="54D1DC0E" w14:textId="77777777" w:rsidR="00857AFE" w:rsidRPr="0045563D" w:rsidRDefault="00857AFE" w:rsidP="009F3DC3">
          <w:pPr>
            <w:pStyle w:val="Sidefod"/>
            <w:ind w:left="1593" w:hanging="1593"/>
            <w:rPr>
              <w:sz w:val="16"/>
              <w:szCs w:val="16"/>
            </w:rPr>
          </w:pPr>
        </w:p>
      </w:tc>
      <w:tc>
        <w:tcPr>
          <w:tcW w:w="2017" w:type="dxa"/>
        </w:tcPr>
        <w:p w14:paraId="11F3DEB4" w14:textId="77777777" w:rsidR="00857AFE" w:rsidRPr="0045563D" w:rsidRDefault="00857AFE" w:rsidP="009F3DC3">
          <w:pPr>
            <w:pStyle w:val="Sidefod"/>
            <w:ind w:left="1593" w:hanging="1593"/>
            <w:jc w:val="right"/>
            <w:rPr>
              <w:sz w:val="16"/>
              <w:szCs w:val="16"/>
            </w:rPr>
          </w:pPr>
        </w:p>
      </w:tc>
      <w:tc>
        <w:tcPr>
          <w:tcW w:w="1669" w:type="dxa"/>
        </w:tcPr>
        <w:p w14:paraId="53B35C28" w14:textId="77777777" w:rsidR="00857AFE" w:rsidRPr="0045563D" w:rsidRDefault="00857AFE" w:rsidP="00540449">
          <w:pPr>
            <w:pStyle w:val="Sidefod"/>
            <w:ind w:left="1593" w:hanging="1593"/>
            <w:jc w:val="right"/>
            <w:rPr>
              <w:sz w:val="16"/>
              <w:szCs w:val="16"/>
            </w:rPr>
          </w:pPr>
        </w:p>
      </w:tc>
    </w:tr>
    <w:tr w:rsidR="00857AFE" w14:paraId="6CBA99B1" w14:textId="77777777" w:rsidTr="009F3DC3">
      <w:tc>
        <w:tcPr>
          <w:tcW w:w="5670" w:type="dxa"/>
          <w:vMerge/>
        </w:tcPr>
        <w:p w14:paraId="058BCDA0" w14:textId="77777777" w:rsidR="00857AFE" w:rsidRPr="0045563D" w:rsidRDefault="00857AFE" w:rsidP="009F3DC3">
          <w:pPr>
            <w:pStyle w:val="Sidefod"/>
            <w:ind w:left="1593" w:hanging="1593"/>
            <w:rPr>
              <w:sz w:val="16"/>
              <w:szCs w:val="16"/>
            </w:rPr>
          </w:pPr>
        </w:p>
      </w:tc>
      <w:tc>
        <w:tcPr>
          <w:tcW w:w="3686" w:type="dxa"/>
          <w:gridSpan w:val="2"/>
        </w:tcPr>
        <w:p w14:paraId="5F5C2314" w14:textId="77777777" w:rsidR="00857AFE" w:rsidRPr="0045563D" w:rsidRDefault="00857AFE" w:rsidP="009F3DC3">
          <w:pPr>
            <w:pStyle w:val="Sidefod"/>
            <w:tabs>
              <w:tab w:val="clear" w:pos="4819"/>
              <w:tab w:val="clear" w:pos="9638"/>
            </w:tabs>
            <w:ind w:left="1593" w:hanging="1593"/>
            <w:jc w:val="right"/>
            <w:rPr>
              <w:sz w:val="16"/>
              <w:szCs w:val="16"/>
            </w:rPr>
          </w:pPr>
        </w:p>
      </w:tc>
    </w:tr>
    <w:tr w:rsidR="00857AFE" w14:paraId="66D5FDD2" w14:textId="77777777" w:rsidTr="009F3DC3">
      <w:tc>
        <w:tcPr>
          <w:tcW w:w="5670" w:type="dxa"/>
          <w:vMerge/>
        </w:tcPr>
        <w:p w14:paraId="4DA71CED" w14:textId="77777777" w:rsidR="00857AFE" w:rsidRPr="0045563D" w:rsidRDefault="00857AFE" w:rsidP="009F3DC3">
          <w:pPr>
            <w:pStyle w:val="Sidefod"/>
            <w:ind w:left="1593" w:hanging="1593"/>
            <w:rPr>
              <w:sz w:val="16"/>
              <w:szCs w:val="16"/>
            </w:rPr>
          </w:pPr>
        </w:p>
      </w:tc>
      <w:tc>
        <w:tcPr>
          <w:tcW w:w="3686" w:type="dxa"/>
          <w:gridSpan w:val="2"/>
        </w:tcPr>
        <w:p w14:paraId="1F0D933B" w14:textId="77777777" w:rsidR="00857AFE" w:rsidRPr="0045563D" w:rsidRDefault="00857AFE" w:rsidP="009F3DC3">
          <w:pPr>
            <w:pStyle w:val="Sidefod"/>
            <w:ind w:left="1593" w:hanging="1593"/>
            <w:jc w:val="right"/>
            <w:rPr>
              <w:sz w:val="16"/>
              <w:szCs w:val="16"/>
            </w:rPr>
          </w:pPr>
        </w:p>
      </w:tc>
    </w:tr>
  </w:tbl>
  <w:p w14:paraId="3A7754C1" w14:textId="77777777" w:rsidR="00857AFE" w:rsidRPr="00E52F6A" w:rsidRDefault="00857AFE"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A2E92" w14:textId="77777777" w:rsidR="00857AFE" w:rsidRDefault="00857AFE">
      <w:r>
        <w:separator/>
      </w:r>
    </w:p>
  </w:footnote>
  <w:footnote w:type="continuationSeparator" w:id="0">
    <w:p w14:paraId="0D7B82DF" w14:textId="77777777" w:rsidR="00857AFE" w:rsidRDefault="00857AFE">
      <w:r>
        <w:continuationSeparator/>
      </w:r>
    </w:p>
  </w:footnote>
  <w:footnote w:id="1">
    <w:p w14:paraId="261B9FB3" w14:textId="626D14D3" w:rsidR="00D226FC" w:rsidRPr="00EC473B" w:rsidRDefault="00D226FC">
      <w:pPr>
        <w:pStyle w:val="Fodnotetekst"/>
        <w:rPr>
          <w:sz w:val="16"/>
          <w:szCs w:val="16"/>
        </w:rPr>
      </w:pPr>
      <w:r w:rsidRPr="00EC473B">
        <w:rPr>
          <w:rStyle w:val="Fodnotehenvisning"/>
          <w:sz w:val="16"/>
          <w:szCs w:val="16"/>
        </w:rPr>
        <w:footnoteRef/>
      </w:r>
      <w:r w:rsidRPr="00EC473B">
        <w:rPr>
          <w:sz w:val="16"/>
          <w:szCs w:val="16"/>
        </w:rPr>
        <w:t xml:space="preserve"> Godkendelsesbekendtgørelsen</w:t>
      </w:r>
      <w:r w:rsidR="00AE06EA">
        <w:rPr>
          <w:sz w:val="16"/>
          <w:szCs w:val="16"/>
        </w:rPr>
        <w:t>.</w:t>
      </w:r>
      <w:r w:rsidRPr="00EC473B">
        <w:rPr>
          <w:sz w:val="16"/>
          <w:szCs w:val="16"/>
        </w:rPr>
        <w:t xml:space="preserve"> BEK</w:t>
      </w:r>
      <w:r w:rsidR="00EC473B" w:rsidRPr="00EC473B">
        <w:rPr>
          <w:sz w:val="16"/>
          <w:szCs w:val="16"/>
        </w:rPr>
        <w:t xml:space="preserve"> nr. 2080 af 15.11.2021 om godkendelse af listevirksomhed</w:t>
      </w:r>
    </w:p>
  </w:footnote>
  <w:footnote w:id="2">
    <w:p w14:paraId="571CE77E" w14:textId="51DE8428" w:rsidR="00060604" w:rsidRPr="00403A24" w:rsidRDefault="00060604" w:rsidP="00060604">
      <w:pPr>
        <w:pStyle w:val="Fodnotetekst"/>
        <w:rPr>
          <w:sz w:val="16"/>
          <w:szCs w:val="16"/>
        </w:rPr>
      </w:pPr>
      <w:r w:rsidRPr="00403A24">
        <w:rPr>
          <w:rStyle w:val="Fodnotehenvisning"/>
          <w:sz w:val="16"/>
          <w:szCs w:val="16"/>
        </w:rPr>
        <w:footnoteRef/>
      </w:r>
      <w:r w:rsidRPr="00403A24">
        <w:rPr>
          <w:sz w:val="16"/>
          <w:szCs w:val="16"/>
        </w:rPr>
        <w:t xml:space="preserve"> Miljøbeskyttelsesloven</w:t>
      </w:r>
      <w:r w:rsidR="00AE06EA">
        <w:rPr>
          <w:sz w:val="16"/>
          <w:szCs w:val="16"/>
        </w:rPr>
        <w:t>.</w:t>
      </w:r>
      <w:r w:rsidRPr="00403A24">
        <w:rPr>
          <w:sz w:val="16"/>
          <w:szCs w:val="16"/>
        </w:rPr>
        <w:t xml:space="preserve"> </w:t>
      </w:r>
      <w:bookmarkStart w:id="9" w:name="_Hlk39665885"/>
      <w:r w:rsidRPr="00403A24">
        <w:rPr>
          <w:sz w:val="16"/>
          <w:szCs w:val="16"/>
        </w:rPr>
        <w:t>LBK nr. 1</w:t>
      </w:r>
      <w:r w:rsidR="009A6ED4">
        <w:rPr>
          <w:sz w:val="16"/>
          <w:szCs w:val="16"/>
        </w:rPr>
        <w:t>00</w:t>
      </w:r>
      <w:r w:rsidRPr="00403A24">
        <w:rPr>
          <w:sz w:val="16"/>
          <w:szCs w:val="16"/>
        </w:rPr>
        <w:t xml:space="preserve"> af </w:t>
      </w:r>
      <w:r w:rsidR="009A6ED4">
        <w:rPr>
          <w:sz w:val="16"/>
          <w:szCs w:val="16"/>
        </w:rPr>
        <w:t>19</w:t>
      </w:r>
      <w:r w:rsidRPr="00403A24">
        <w:rPr>
          <w:sz w:val="16"/>
          <w:szCs w:val="16"/>
        </w:rPr>
        <w:t>.</w:t>
      </w:r>
      <w:r w:rsidR="009A6ED4">
        <w:rPr>
          <w:sz w:val="16"/>
          <w:szCs w:val="16"/>
        </w:rPr>
        <w:t>01</w:t>
      </w:r>
      <w:r w:rsidRPr="00403A24">
        <w:rPr>
          <w:sz w:val="16"/>
          <w:szCs w:val="16"/>
        </w:rPr>
        <w:t>.20</w:t>
      </w:r>
      <w:r w:rsidR="009A6ED4">
        <w:rPr>
          <w:sz w:val="16"/>
          <w:szCs w:val="16"/>
        </w:rPr>
        <w:t>22</w:t>
      </w:r>
      <w:r w:rsidRPr="00403A24">
        <w:rPr>
          <w:sz w:val="16"/>
          <w:szCs w:val="16"/>
        </w:rPr>
        <w:t xml:space="preserve"> af lov om miljøbeskyttelse</w:t>
      </w:r>
      <w:bookmarkEnd w:id="9"/>
    </w:p>
  </w:footnote>
  <w:footnote w:id="3">
    <w:p w14:paraId="0CB532FF" w14:textId="236E84E6" w:rsidR="005D0A88" w:rsidRDefault="005D0A88" w:rsidP="005D0A88">
      <w:pPr>
        <w:pStyle w:val="Fodnotetekst"/>
      </w:pPr>
      <w:r w:rsidRPr="00E50674">
        <w:rPr>
          <w:rStyle w:val="Fodnotehenvisning"/>
          <w:sz w:val="16"/>
          <w:szCs w:val="16"/>
        </w:rPr>
        <w:footnoteRef/>
      </w:r>
      <w:r w:rsidRPr="00E50674">
        <w:rPr>
          <w:sz w:val="16"/>
          <w:szCs w:val="16"/>
        </w:rPr>
        <w:t xml:space="preserve"> </w:t>
      </w:r>
      <w:r>
        <w:rPr>
          <w:sz w:val="16"/>
          <w:szCs w:val="16"/>
        </w:rPr>
        <w:t>Miljøbeskyttelsesloven</w:t>
      </w:r>
      <w:r w:rsidRPr="00E50674">
        <w:rPr>
          <w:sz w:val="16"/>
          <w:szCs w:val="16"/>
        </w:rPr>
        <w:t xml:space="preserve">. </w:t>
      </w:r>
      <w:r>
        <w:rPr>
          <w:sz w:val="16"/>
          <w:szCs w:val="16"/>
        </w:rPr>
        <w:t xml:space="preserve">LBK </w:t>
      </w:r>
      <w:r w:rsidRPr="00E50674">
        <w:rPr>
          <w:sz w:val="16"/>
          <w:szCs w:val="16"/>
        </w:rPr>
        <w:t xml:space="preserve">nr. </w:t>
      </w:r>
      <w:r>
        <w:rPr>
          <w:sz w:val="16"/>
          <w:szCs w:val="16"/>
        </w:rPr>
        <w:t>1</w:t>
      </w:r>
      <w:r w:rsidR="009A6ED4">
        <w:rPr>
          <w:sz w:val="16"/>
          <w:szCs w:val="16"/>
        </w:rPr>
        <w:t>00</w:t>
      </w:r>
      <w:r w:rsidRPr="00E50674">
        <w:rPr>
          <w:sz w:val="16"/>
          <w:szCs w:val="16"/>
        </w:rPr>
        <w:t xml:space="preserve"> af </w:t>
      </w:r>
      <w:r w:rsidR="009A6ED4">
        <w:rPr>
          <w:sz w:val="16"/>
          <w:szCs w:val="16"/>
        </w:rPr>
        <w:t>19</w:t>
      </w:r>
      <w:r>
        <w:rPr>
          <w:sz w:val="16"/>
          <w:szCs w:val="16"/>
        </w:rPr>
        <w:t>.</w:t>
      </w:r>
      <w:r w:rsidR="009A6ED4">
        <w:rPr>
          <w:sz w:val="16"/>
          <w:szCs w:val="16"/>
        </w:rPr>
        <w:t>0</w:t>
      </w:r>
      <w:r>
        <w:rPr>
          <w:sz w:val="16"/>
          <w:szCs w:val="16"/>
        </w:rPr>
        <w:t>1</w:t>
      </w:r>
      <w:r w:rsidRPr="00E50674">
        <w:rPr>
          <w:sz w:val="16"/>
          <w:szCs w:val="16"/>
        </w:rPr>
        <w:t>.20</w:t>
      </w:r>
      <w:r w:rsidR="009A6ED4">
        <w:rPr>
          <w:sz w:val="16"/>
          <w:szCs w:val="16"/>
        </w:rPr>
        <w:t>22</w:t>
      </w:r>
      <w:r>
        <w:rPr>
          <w:sz w:val="16"/>
          <w:szCs w:val="16"/>
        </w:rPr>
        <w:t xml:space="preserve"> af lov om miljøbeskyttelse</w:t>
      </w:r>
    </w:p>
  </w:footnote>
  <w:footnote w:id="4">
    <w:p w14:paraId="3A32997B" w14:textId="1B0ED783" w:rsidR="008460D9" w:rsidRDefault="008460D9" w:rsidP="008460D9">
      <w:pPr>
        <w:ind w:right="28"/>
        <w:rPr>
          <w:sz w:val="16"/>
          <w:szCs w:val="16"/>
        </w:rPr>
      </w:pPr>
      <w:r>
        <w:rPr>
          <w:rStyle w:val="Fodnotehenvisning"/>
          <w:sz w:val="16"/>
          <w:szCs w:val="16"/>
        </w:rPr>
        <w:footnoteRef/>
      </w:r>
      <w:r>
        <w:rPr>
          <w:sz w:val="16"/>
          <w:szCs w:val="16"/>
        </w:rPr>
        <w:t xml:space="preserve"> Miljøbeskyttelsesloven. </w:t>
      </w:r>
      <w:r w:rsidR="00F367FC">
        <w:rPr>
          <w:sz w:val="16"/>
          <w:szCs w:val="16"/>
        </w:rPr>
        <w:t xml:space="preserve">LBK nr. 100 af 19.01.2022 af lov </w:t>
      </w:r>
      <w:r>
        <w:rPr>
          <w:sz w:val="16"/>
          <w:szCs w:val="16"/>
        </w:rPr>
        <w:t>om miljøbeskyttelse</w:t>
      </w:r>
    </w:p>
  </w:footnote>
  <w:footnote w:id="5">
    <w:p w14:paraId="3360534B" w14:textId="0D4AD39C" w:rsidR="00857AFE" w:rsidRPr="00F367FC" w:rsidRDefault="00857AFE" w:rsidP="003B69ED">
      <w:pPr>
        <w:pStyle w:val="Fodnotetekst"/>
        <w:rPr>
          <w:sz w:val="16"/>
          <w:szCs w:val="16"/>
        </w:rPr>
      </w:pPr>
      <w:r w:rsidRPr="00F367FC">
        <w:rPr>
          <w:rStyle w:val="Fodnotehenvisning"/>
          <w:sz w:val="16"/>
          <w:szCs w:val="16"/>
        </w:rPr>
        <w:footnoteRef/>
      </w:r>
      <w:r w:rsidRPr="00F367FC">
        <w:rPr>
          <w:sz w:val="16"/>
          <w:szCs w:val="16"/>
        </w:rPr>
        <w:t xml:space="preserve"> Godkendelsesbekendtgørelsen</w:t>
      </w:r>
      <w:r w:rsidR="00AE06EA">
        <w:rPr>
          <w:sz w:val="16"/>
          <w:szCs w:val="16"/>
        </w:rPr>
        <w:t>.</w:t>
      </w:r>
      <w:r w:rsidRPr="00F367FC">
        <w:rPr>
          <w:sz w:val="16"/>
          <w:szCs w:val="16"/>
        </w:rPr>
        <w:t xml:space="preserve"> B</w:t>
      </w:r>
      <w:r w:rsidR="00F367FC" w:rsidRPr="00F367FC">
        <w:rPr>
          <w:sz w:val="16"/>
          <w:szCs w:val="16"/>
        </w:rPr>
        <w:t>EK nr. 2080 af 15.11.2021 om godkendelse af listevirksomhed</w:t>
      </w:r>
    </w:p>
  </w:footnote>
  <w:footnote w:id="6">
    <w:p w14:paraId="3CFF1C28" w14:textId="723D63F7" w:rsidR="00AE06EA" w:rsidRPr="00AE06EA" w:rsidRDefault="00AE06EA">
      <w:pPr>
        <w:pStyle w:val="Fodnotetekst"/>
        <w:rPr>
          <w:sz w:val="16"/>
          <w:szCs w:val="16"/>
        </w:rPr>
      </w:pPr>
      <w:r w:rsidRPr="00AE06EA">
        <w:rPr>
          <w:rStyle w:val="Fodnotehenvisning"/>
          <w:sz w:val="16"/>
          <w:szCs w:val="16"/>
        </w:rPr>
        <w:footnoteRef/>
      </w:r>
      <w:r w:rsidRPr="00AE06EA">
        <w:rPr>
          <w:sz w:val="16"/>
          <w:szCs w:val="16"/>
        </w:rPr>
        <w:t xml:space="preserve"> Forvaltningsloven. LBK nr. 433 af 22.04.2014 af forvaltningsloven</w:t>
      </w:r>
    </w:p>
  </w:footnote>
  <w:footnote w:id="7">
    <w:p w14:paraId="2102ECE3" w14:textId="24C03125" w:rsidR="0074264C" w:rsidRPr="0074264C" w:rsidRDefault="0074264C">
      <w:pPr>
        <w:pStyle w:val="Fodnotetekst"/>
        <w:rPr>
          <w:sz w:val="16"/>
          <w:szCs w:val="16"/>
        </w:rPr>
      </w:pPr>
      <w:r w:rsidRPr="0074264C">
        <w:rPr>
          <w:rStyle w:val="Fodnotehenvisning"/>
          <w:sz w:val="16"/>
          <w:szCs w:val="16"/>
        </w:rPr>
        <w:footnoteRef/>
      </w:r>
      <w:r w:rsidRPr="0074264C">
        <w:rPr>
          <w:sz w:val="16"/>
          <w:szCs w:val="16"/>
        </w:rPr>
        <w:t xml:space="preserve"> Miljøvurderingsloven. LBK nr. 1976 af 27.10.2021 af lov om miljøvurdering af planer og programmer og af konkrete projekter (VVM)</w:t>
      </w:r>
    </w:p>
  </w:footnote>
  <w:footnote w:id="8">
    <w:p w14:paraId="18C1370B" w14:textId="3F717C6E" w:rsidR="0006199A" w:rsidRPr="00C226BA" w:rsidRDefault="0006199A" w:rsidP="0006199A">
      <w:pPr>
        <w:pStyle w:val="Fodnotetekst"/>
        <w:rPr>
          <w:sz w:val="16"/>
          <w:szCs w:val="16"/>
        </w:rPr>
      </w:pPr>
      <w:r w:rsidRPr="00C226BA">
        <w:rPr>
          <w:rStyle w:val="Fodnotehenvisning"/>
          <w:sz w:val="16"/>
          <w:szCs w:val="16"/>
        </w:rPr>
        <w:footnoteRef/>
      </w:r>
      <w:r w:rsidRPr="00C226BA">
        <w:rPr>
          <w:sz w:val="16"/>
          <w:szCs w:val="16"/>
        </w:rPr>
        <w:t xml:space="preserve"> BEK nr. 1697 af 21.12.2016 om krav til kommuneplanlægning inden for områder med særlige drikkevandsinteresser og indvindingsoplande til almene vandforsyninger uden for disse</w:t>
      </w:r>
    </w:p>
  </w:footnote>
  <w:footnote w:id="9">
    <w:p w14:paraId="293FF662" w14:textId="3C30F35B" w:rsidR="00857AFE" w:rsidRDefault="00857AFE">
      <w:pPr>
        <w:pStyle w:val="Fodnotetekst"/>
      </w:pPr>
      <w:r>
        <w:rPr>
          <w:rStyle w:val="Fodnotehenvisning"/>
        </w:rPr>
        <w:footnoteRef/>
      </w:r>
      <w:r>
        <w:t xml:space="preserve"> </w:t>
      </w:r>
      <w:r w:rsidRPr="00336777">
        <w:rPr>
          <w:sz w:val="16"/>
          <w:szCs w:val="16"/>
        </w:rPr>
        <w:t>Habitatbekendtgørelsen</w:t>
      </w:r>
      <w:r w:rsidR="001A5ED7">
        <w:rPr>
          <w:sz w:val="16"/>
          <w:szCs w:val="16"/>
        </w:rPr>
        <w:t>.</w:t>
      </w:r>
      <w:r w:rsidRPr="00336777">
        <w:rPr>
          <w:sz w:val="16"/>
          <w:szCs w:val="16"/>
        </w:rPr>
        <w:t xml:space="preserve"> B</w:t>
      </w:r>
      <w:r w:rsidR="004307B3">
        <w:rPr>
          <w:sz w:val="16"/>
          <w:szCs w:val="16"/>
        </w:rPr>
        <w:t>EK nr. 2091 af 12.11.2021 om u</w:t>
      </w:r>
      <w:r w:rsidRPr="00336777">
        <w:rPr>
          <w:sz w:val="16"/>
          <w:szCs w:val="16"/>
        </w:rPr>
        <w:t>dpegning og administration af internationale naturbeskyttelsesområder samt beskyttelse af visse arter</w:t>
      </w:r>
    </w:p>
  </w:footnote>
  <w:footnote w:id="10">
    <w:p w14:paraId="773768DD" w14:textId="1C78771A" w:rsidR="00CE6C8E" w:rsidRPr="00762F28" w:rsidRDefault="00CE6C8E">
      <w:pPr>
        <w:pStyle w:val="Fodnotetekst"/>
        <w:rPr>
          <w:sz w:val="16"/>
          <w:szCs w:val="16"/>
        </w:rPr>
      </w:pPr>
      <w:r w:rsidRPr="00762F28">
        <w:rPr>
          <w:rStyle w:val="Fodnotehenvisning"/>
          <w:sz w:val="16"/>
          <w:szCs w:val="16"/>
        </w:rPr>
        <w:footnoteRef/>
      </w:r>
      <w:r w:rsidRPr="00762F28">
        <w:rPr>
          <w:sz w:val="16"/>
          <w:szCs w:val="16"/>
        </w:rPr>
        <w:t xml:space="preserve"> Risikobekendtgør</w:t>
      </w:r>
      <w:r w:rsidR="00762F28" w:rsidRPr="00762F28">
        <w:rPr>
          <w:sz w:val="16"/>
          <w:szCs w:val="16"/>
        </w:rPr>
        <w:t>e</w:t>
      </w:r>
      <w:r w:rsidRPr="00762F28">
        <w:rPr>
          <w:sz w:val="16"/>
          <w:szCs w:val="16"/>
        </w:rPr>
        <w:t>lsen</w:t>
      </w:r>
      <w:r w:rsidR="00936EC8">
        <w:rPr>
          <w:sz w:val="16"/>
          <w:szCs w:val="16"/>
        </w:rPr>
        <w:t>.</w:t>
      </w:r>
      <w:r w:rsidRPr="00762F28">
        <w:rPr>
          <w:sz w:val="16"/>
          <w:szCs w:val="16"/>
        </w:rPr>
        <w:t xml:space="preserve"> BEK nr. </w:t>
      </w:r>
      <w:r w:rsidR="00762F28" w:rsidRPr="00762F28">
        <w:rPr>
          <w:sz w:val="16"/>
          <w:szCs w:val="16"/>
        </w:rPr>
        <w:t>372 af 25.04.2016 om kontrol med risikoen for større uheld med farlige stoffer</w:t>
      </w:r>
    </w:p>
  </w:footnote>
  <w:footnote w:id="11">
    <w:p w14:paraId="2E0D5F09" w14:textId="547DEA40" w:rsidR="002034CB" w:rsidRPr="008F3E01" w:rsidRDefault="002034CB" w:rsidP="002034CB">
      <w:pPr>
        <w:pStyle w:val="Fodnotetekst"/>
        <w:rPr>
          <w:sz w:val="16"/>
          <w:szCs w:val="16"/>
        </w:rPr>
      </w:pPr>
      <w:r w:rsidRPr="008F3E01">
        <w:rPr>
          <w:rStyle w:val="Fodnotehenvisning"/>
          <w:sz w:val="16"/>
          <w:szCs w:val="16"/>
        </w:rPr>
        <w:footnoteRef/>
      </w:r>
      <w:r w:rsidRPr="008F3E01">
        <w:rPr>
          <w:sz w:val="16"/>
          <w:szCs w:val="16"/>
        </w:rPr>
        <w:t xml:space="preserve"> Standardvilkårsbekendtgørelsen. BEK nr. </w:t>
      </w:r>
      <w:r w:rsidR="009603E3">
        <w:rPr>
          <w:sz w:val="16"/>
          <w:szCs w:val="16"/>
        </w:rPr>
        <w:t>2079</w:t>
      </w:r>
      <w:r w:rsidRPr="008F3E01">
        <w:rPr>
          <w:sz w:val="16"/>
          <w:szCs w:val="16"/>
        </w:rPr>
        <w:t xml:space="preserve"> af </w:t>
      </w:r>
      <w:r w:rsidR="009603E3">
        <w:rPr>
          <w:sz w:val="16"/>
          <w:szCs w:val="16"/>
        </w:rPr>
        <w:t>15</w:t>
      </w:r>
      <w:r w:rsidRPr="008F3E01">
        <w:rPr>
          <w:sz w:val="16"/>
          <w:szCs w:val="16"/>
        </w:rPr>
        <w:t>.1</w:t>
      </w:r>
      <w:r w:rsidR="009603E3">
        <w:rPr>
          <w:sz w:val="16"/>
          <w:szCs w:val="16"/>
        </w:rPr>
        <w:t>1</w:t>
      </w:r>
      <w:r w:rsidRPr="008F3E01">
        <w:rPr>
          <w:sz w:val="16"/>
          <w:szCs w:val="16"/>
        </w:rPr>
        <w:t>.20</w:t>
      </w:r>
      <w:r w:rsidR="009603E3">
        <w:rPr>
          <w:sz w:val="16"/>
          <w:szCs w:val="16"/>
        </w:rPr>
        <w:t>2</w:t>
      </w:r>
      <w:r w:rsidRPr="008F3E01">
        <w:rPr>
          <w:sz w:val="16"/>
          <w:szCs w:val="16"/>
        </w:rPr>
        <w:t>1</w:t>
      </w:r>
      <w:r w:rsidR="009603E3">
        <w:rPr>
          <w:sz w:val="16"/>
          <w:szCs w:val="16"/>
        </w:rPr>
        <w:t xml:space="preserve"> </w:t>
      </w:r>
      <w:r w:rsidRPr="008F3E01">
        <w:rPr>
          <w:sz w:val="16"/>
          <w:szCs w:val="16"/>
        </w:rPr>
        <w:t>om standardvilkår i godkendelse af listevirksomhed</w:t>
      </w:r>
    </w:p>
  </w:footnote>
  <w:footnote w:id="12">
    <w:p w14:paraId="1248CEC5" w14:textId="4E7A91C6" w:rsidR="00145012" w:rsidRPr="008F3E01" w:rsidRDefault="00145012" w:rsidP="00145012">
      <w:pPr>
        <w:pStyle w:val="Fodnotetekst"/>
        <w:rPr>
          <w:sz w:val="16"/>
          <w:szCs w:val="16"/>
        </w:rPr>
      </w:pPr>
      <w:r w:rsidRPr="008F3E01">
        <w:rPr>
          <w:rStyle w:val="Fodnotehenvisning"/>
          <w:sz w:val="16"/>
          <w:szCs w:val="16"/>
        </w:rPr>
        <w:footnoteRef/>
      </w:r>
      <w:r w:rsidRPr="008F3E01">
        <w:rPr>
          <w:sz w:val="16"/>
          <w:szCs w:val="16"/>
        </w:rPr>
        <w:t xml:space="preserve"> Standardvilkårsbekendtgørelsen. BEK nr. 1474 af 12.12.2017, Bekendtgørelse om standardvilkår i godkendelse af listevirksomhed</w:t>
      </w:r>
    </w:p>
  </w:footnote>
  <w:footnote w:id="13">
    <w:p w14:paraId="665AC525" w14:textId="6F0DEDB8" w:rsidR="0088635C" w:rsidRPr="008F3E01" w:rsidRDefault="0088635C" w:rsidP="0088635C">
      <w:pPr>
        <w:pStyle w:val="Fodnotetekst"/>
        <w:rPr>
          <w:sz w:val="16"/>
          <w:szCs w:val="16"/>
        </w:rPr>
      </w:pPr>
      <w:r w:rsidRPr="008F3E01">
        <w:rPr>
          <w:rStyle w:val="Fodnotehenvisning"/>
          <w:sz w:val="16"/>
          <w:szCs w:val="16"/>
        </w:rPr>
        <w:footnoteRef/>
      </w:r>
      <w:r w:rsidRPr="008F3E01">
        <w:rPr>
          <w:sz w:val="16"/>
          <w:szCs w:val="16"/>
        </w:rPr>
        <w:t xml:space="preserve"> Olietanksbekendtgørelsen. BEK nr. 1257 af 27.11.2019, Bekendtgørelse om indretning, etablering og drift at olietanke, rørsystemer og pipelines</w:t>
      </w:r>
    </w:p>
  </w:footnote>
  <w:footnote w:id="14">
    <w:p w14:paraId="434A15D3" w14:textId="04658DDB" w:rsidR="0088635C" w:rsidRPr="008F3E01" w:rsidRDefault="0088635C" w:rsidP="0088635C">
      <w:pPr>
        <w:pStyle w:val="Fodnotetekst"/>
        <w:rPr>
          <w:sz w:val="16"/>
          <w:szCs w:val="16"/>
        </w:rPr>
      </w:pPr>
      <w:r w:rsidRPr="008F3E01">
        <w:rPr>
          <w:rStyle w:val="Fodnotehenvisning"/>
          <w:sz w:val="16"/>
          <w:szCs w:val="16"/>
        </w:rPr>
        <w:footnoteRef/>
      </w:r>
      <w:r w:rsidRPr="008F3E01">
        <w:rPr>
          <w:sz w:val="16"/>
          <w:szCs w:val="16"/>
        </w:rPr>
        <w:t xml:space="preserve"> Miljøstyrelsens vejledning nr. 2, 2011, Vejledning om Miljøkrav til store olieoplag</w:t>
      </w:r>
    </w:p>
  </w:footnote>
  <w:footnote w:id="15">
    <w:p w14:paraId="4D9D8B87" w14:textId="58874802" w:rsidR="00523A06" w:rsidRPr="00523A06" w:rsidRDefault="00523A06">
      <w:pPr>
        <w:pStyle w:val="Fodnotetekst"/>
        <w:rPr>
          <w:sz w:val="16"/>
          <w:szCs w:val="16"/>
        </w:rPr>
      </w:pPr>
      <w:r w:rsidRPr="00523A06">
        <w:rPr>
          <w:rStyle w:val="Fodnotehenvisning"/>
          <w:sz w:val="16"/>
          <w:szCs w:val="16"/>
        </w:rPr>
        <w:footnoteRef/>
      </w:r>
      <w:r w:rsidRPr="00523A06">
        <w:rPr>
          <w:sz w:val="16"/>
          <w:szCs w:val="16"/>
        </w:rPr>
        <w:t xml:space="preserve"> Miljøstyrelsens vejledning nr. 2, 2001</w:t>
      </w:r>
      <w:r>
        <w:rPr>
          <w:sz w:val="16"/>
          <w:szCs w:val="16"/>
        </w:rPr>
        <w:t>, Luftvejledning, Begrænsning af luftforurening fra virksomheder</w:t>
      </w:r>
    </w:p>
  </w:footnote>
  <w:footnote w:id="16">
    <w:p w14:paraId="33A714BB" w14:textId="77777777" w:rsidR="002955F9" w:rsidRPr="008F3E01" w:rsidRDefault="002955F9" w:rsidP="002955F9">
      <w:pPr>
        <w:pStyle w:val="Fodnotetekst"/>
        <w:rPr>
          <w:sz w:val="16"/>
          <w:szCs w:val="16"/>
        </w:rPr>
      </w:pPr>
      <w:r w:rsidRPr="008F3E01">
        <w:rPr>
          <w:rStyle w:val="Fodnotehenvisning"/>
          <w:sz w:val="16"/>
          <w:szCs w:val="16"/>
        </w:rPr>
        <w:footnoteRef/>
      </w:r>
      <w:r w:rsidRPr="008F3E01">
        <w:rPr>
          <w:sz w:val="16"/>
          <w:szCs w:val="16"/>
        </w:rPr>
        <w:t xml:space="preserve"> Miljøstyrelsens vejledning nr. 2, 2001, Luftvejledningen</w:t>
      </w:r>
    </w:p>
  </w:footnote>
  <w:footnote w:id="17">
    <w:p w14:paraId="2BD3141D" w14:textId="77777777" w:rsidR="002955F9" w:rsidRPr="008F3E01" w:rsidRDefault="002955F9" w:rsidP="002955F9">
      <w:pPr>
        <w:pStyle w:val="Fodnotetekst"/>
        <w:rPr>
          <w:sz w:val="16"/>
          <w:szCs w:val="16"/>
        </w:rPr>
      </w:pPr>
      <w:r w:rsidRPr="008F3E01">
        <w:rPr>
          <w:rStyle w:val="Fodnotehenvisning"/>
          <w:sz w:val="16"/>
          <w:szCs w:val="16"/>
        </w:rPr>
        <w:footnoteRef/>
      </w:r>
      <w:r w:rsidRPr="008F3E01">
        <w:rPr>
          <w:sz w:val="16"/>
          <w:szCs w:val="16"/>
        </w:rPr>
        <w:t xml:space="preserve"> Miljøstyrelsens vejledning nr. 2, 2002, B-værdivejledningen – Oversigt over B-værdier</w:t>
      </w:r>
    </w:p>
  </w:footnote>
  <w:footnote w:id="18">
    <w:p w14:paraId="73912D0E" w14:textId="77777777" w:rsidR="00D52460" w:rsidRPr="00B82DB2" w:rsidRDefault="00D52460" w:rsidP="00D52460">
      <w:pPr>
        <w:pStyle w:val="Fodnotetekst"/>
        <w:rPr>
          <w:sz w:val="16"/>
          <w:szCs w:val="16"/>
        </w:rPr>
      </w:pPr>
      <w:r w:rsidRPr="00B82DB2">
        <w:rPr>
          <w:rStyle w:val="Fodnotehenvisning"/>
          <w:sz w:val="16"/>
          <w:szCs w:val="16"/>
        </w:rPr>
        <w:footnoteRef/>
      </w:r>
      <w:r w:rsidRPr="00B82DB2">
        <w:rPr>
          <w:sz w:val="16"/>
          <w:szCs w:val="16"/>
        </w:rPr>
        <w:t xml:space="preserve"> Støjvejledning nr. 5/1984, Ekstern støj fra virksomheder</w:t>
      </w:r>
    </w:p>
  </w:footnote>
  <w:footnote w:id="19">
    <w:p w14:paraId="5F12EAC7" w14:textId="77777777" w:rsidR="00152276" w:rsidRPr="00D67431" w:rsidRDefault="00152276" w:rsidP="00152276">
      <w:pPr>
        <w:rPr>
          <w:lang w:val="en-US"/>
        </w:rPr>
      </w:pPr>
      <w:r w:rsidRPr="00661A45">
        <w:rPr>
          <w:rStyle w:val="Fodnotehenvisning"/>
        </w:rPr>
        <w:footnoteRef/>
      </w:r>
      <w:r w:rsidRPr="00661A45">
        <w:rPr>
          <w:lang w:val="en-US"/>
        </w:rPr>
        <w:t xml:space="preserve"> </w:t>
      </w:r>
      <w:r w:rsidRPr="00661A45">
        <w:rPr>
          <w:sz w:val="16"/>
          <w:szCs w:val="16"/>
          <w:lang w:val="en-US"/>
        </w:rPr>
        <w:t>EEMUA 159, 20</w:t>
      </w:r>
      <w:r>
        <w:rPr>
          <w:sz w:val="16"/>
          <w:szCs w:val="16"/>
          <w:lang w:val="en-US"/>
        </w:rPr>
        <w:t>17</w:t>
      </w:r>
      <w:r w:rsidRPr="00661A45">
        <w:rPr>
          <w:sz w:val="16"/>
          <w:szCs w:val="16"/>
          <w:lang w:val="en-US"/>
        </w:rPr>
        <w:t xml:space="preserve"> - Users` Guide to the Inspection, Maintenance an</w:t>
      </w:r>
      <w:r>
        <w:rPr>
          <w:sz w:val="16"/>
          <w:szCs w:val="16"/>
          <w:lang w:val="en-US"/>
        </w:rPr>
        <w:t>d</w:t>
      </w:r>
      <w:r w:rsidRPr="00661A45">
        <w:rPr>
          <w:sz w:val="16"/>
          <w:szCs w:val="16"/>
          <w:lang w:val="en-US"/>
        </w:rPr>
        <w:t xml:space="preserve"> Repair of Above</w:t>
      </w:r>
      <w:r>
        <w:rPr>
          <w:sz w:val="16"/>
          <w:szCs w:val="16"/>
          <w:lang w:val="en-US"/>
        </w:rPr>
        <w:t xml:space="preserve"> G</w:t>
      </w:r>
      <w:r w:rsidRPr="00661A45">
        <w:rPr>
          <w:sz w:val="16"/>
          <w:szCs w:val="16"/>
          <w:lang w:val="en-US"/>
        </w:rPr>
        <w:t>round Vertical Cylindrical Steel Storage Tanks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07C3" w14:textId="7E52EBD1" w:rsidR="00345971" w:rsidRDefault="0034597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A3EC1" w14:textId="4E2DB327" w:rsidR="00345971" w:rsidRDefault="0034597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826E2" w14:textId="5C77E32C" w:rsidR="00345971" w:rsidRDefault="00345971">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69B5" w14:textId="618BE792" w:rsidR="00345971" w:rsidRDefault="00345971">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857AFE" w:rsidRPr="007136E7" w14:paraId="0C1D5C82" w14:textId="77777777">
      <w:trPr>
        <w:trHeight w:val="419"/>
        <w:tblHeader/>
      </w:trPr>
      <w:tc>
        <w:tcPr>
          <w:tcW w:w="6167" w:type="dxa"/>
          <w:vAlign w:val="bottom"/>
        </w:tcPr>
        <w:p w14:paraId="20E4328B" w14:textId="77777777" w:rsidR="00857AFE" w:rsidRPr="007136E7" w:rsidRDefault="00857AFE"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857AFE" w:rsidRPr="00417FC5" w:rsidRDefault="00857AFE" w:rsidP="008E6317">
          <w:pPr>
            <w:pStyle w:val="Sidehoved"/>
            <w:tabs>
              <w:tab w:val="clear" w:pos="9638"/>
              <w:tab w:val="left" w:pos="497"/>
              <w:tab w:val="right" w:pos="10845"/>
            </w:tabs>
            <w:jc w:val="right"/>
            <w:rPr>
              <w:b/>
              <w:sz w:val="16"/>
              <w:szCs w:val="16"/>
            </w:rPr>
          </w:pPr>
        </w:p>
      </w:tc>
    </w:tr>
  </w:tbl>
  <w:p w14:paraId="5D72AEC8" w14:textId="4F3FC280" w:rsidR="00857AFE" w:rsidRPr="007136E7" w:rsidRDefault="00857AFE">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857AFE" w14:paraId="03D930A9" w14:textId="77777777">
      <w:trPr>
        <w:trHeight w:val="981"/>
        <w:tblHeader/>
      </w:trPr>
      <w:tc>
        <w:tcPr>
          <w:tcW w:w="3012" w:type="dxa"/>
          <w:tcMar>
            <w:left w:w="0" w:type="dxa"/>
            <w:right w:w="0" w:type="dxa"/>
          </w:tcMar>
          <w:vAlign w:val="bottom"/>
        </w:tcPr>
        <w:p w14:paraId="59FD2C22" w14:textId="77777777" w:rsidR="00857AFE" w:rsidRDefault="00857AFE"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857AFE" w:rsidRPr="00556012" w:rsidRDefault="00857AFE" w:rsidP="00D35516">
          <w:pPr>
            <w:pStyle w:val="Sidehoved"/>
            <w:tabs>
              <w:tab w:val="clear" w:pos="9638"/>
              <w:tab w:val="left" w:pos="497"/>
              <w:tab w:val="right" w:pos="10845"/>
            </w:tabs>
            <w:jc w:val="right"/>
            <w:rPr>
              <w:sz w:val="18"/>
              <w:szCs w:val="18"/>
            </w:rPr>
          </w:pPr>
        </w:p>
      </w:tc>
    </w:tr>
  </w:tbl>
  <w:p w14:paraId="3E2C7AC4" w14:textId="4A3EAD51" w:rsidR="00857AFE" w:rsidRDefault="00857AF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97918B5"/>
    <w:multiLevelType w:val="hybridMultilevel"/>
    <w:tmpl w:val="6EC2962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0D0F2186"/>
    <w:multiLevelType w:val="hybridMultilevel"/>
    <w:tmpl w:val="CE529DA6"/>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6" w15:restartNumberingAfterBreak="0">
    <w:nsid w:val="10542745"/>
    <w:multiLevelType w:val="hybridMultilevel"/>
    <w:tmpl w:val="2F625310"/>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7" w15:restartNumberingAfterBreak="0">
    <w:nsid w:val="12D94904"/>
    <w:multiLevelType w:val="hybridMultilevel"/>
    <w:tmpl w:val="6F20B2D2"/>
    <w:lvl w:ilvl="0" w:tplc="ED14AF64">
      <w:start w:val="1"/>
      <w:numFmt w:val="bullet"/>
      <w:lvlText w:val=""/>
      <w:lvlJc w:val="left"/>
      <w:pPr>
        <w:ind w:left="180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0" w15:restartNumberingAfterBreak="0">
    <w:nsid w:val="17DC0DC2"/>
    <w:multiLevelType w:val="hybridMultilevel"/>
    <w:tmpl w:val="60449222"/>
    <w:lvl w:ilvl="0" w:tplc="721E712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21C235F7"/>
    <w:multiLevelType w:val="hybridMultilevel"/>
    <w:tmpl w:val="D666C66A"/>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3" w15:restartNumberingAfterBreak="0">
    <w:nsid w:val="235F3C0D"/>
    <w:multiLevelType w:val="hybridMultilevel"/>
    <w:tmpl w:val="B7AE354E"/>
    <w:lvl w:ilvl="0" w:tplc="0406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4"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5" w15:restartNumberingAfterBreak="0">
    <w:nsid w:val="23E70DF2"/>
    <w:multiLevelType w:val="hybridMultilevel"/>
    <w:tmpl w:val="5C606A9E"/>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26" w15:restartNumberingAfterBreak="0">
    <w:nsid w:val="29EB5FFA"/>
    <w:multiLevelType w:val="hybridMultilevel"/>
    <w:tmpl w:val="A4E8F0D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7"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3D8F4E71"/>
    <w:multiLevelType w:val="hybridMultilevel"/>
    <w:tmpl w:val="069C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2F3386C"/>
    <w:multiLevelType w:val="hybridMultilevel"/>
    <w:tmpl w:val="BFE4300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0" w15:restartNumberingAfterBreak="0">
    <w:nsid w:val="473048F2"/>
    <w:multiLevelType w:val="hybridMultilevel"/>
    <w:tmpl w:val="7C7E7458"/>
    <w:lvl w:ilvl="0" w:tplc="04060001">
      <w:start w:val="1"/>
      <w:numFmt w:val="bullet"/>
      <w:lvlText w:val=""/>
      <w:lvlJc w:val="left"/>
      <w:pPr>
        <w:tabs>
          <w:tab w:val="num" w:pos="709"/>
        </w:tabs>
        <w:ind w:left="709" w:hanging="567"/>
      </w:pPr>
      <w:rPr>
        <w:rFonts w:ascii="Symbol" w:hAnsi="Symbol"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1" w15:restartNumberingAfterBreak="0">
    <w:nsid w:val="4F0705B2"/>
    <w:multiLevelType w:val="hybridMultilevel"/>
    <w:tmpl w:val="432C780A"/>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2"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3" w15:restartNumberingAfterBreak="0">
    <w:nsid w:val="55392C13"/>
    <w:multiLevelType w:val="hybridMultilevel"/>
    <w:tmpl w:val="A7F00DE6"/>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4" w15:restartNumberingAfterBreak="0">
    <w:nsid w:val="5F6A336C"/>
    <w:multiLevelType w:val="hybridMultilevel"/>
    <w:tmpl w:val="44EEBBD2"/>
    <w:lvl w:ilvl="0" w:tplc="4386EA9E">
      <w:start w:val="16"/>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1803AEE"/>
    <w:multiLevelType w:val="hybridMultilevel"/>
    <w:tmpl w:val="723E30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37"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39"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40"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41" w15:restartNumberingAfterBreak="0">
    <w:nsid w:val="6ABC7A16"/>
    <w:multiLevelType w:val="hybridMultilevel"/>
    <w:tmpl w:val="F7E0FDF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2"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77833469"/>
    <w:multiLevelType w:val="hybridMultilevel"/>
    <w:tmpl w:val="A4EA4BAC"/>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4" w15:restartNumberingAfterBreak="0">
    <w:nsid w:val="77955C09"/>
    <w:multiLevelType w:val="hybridMultilevel"/>
    <w:tmpl w:val="03F4E50E"/>
    <w:lvl w:ilvl="0" w:tplc="ED14AF64">
      <w:start w:val="1"/>
      <w:numFmt w:val="bullet"/>
      <w:lvlText w:val=""/>
      <w:lvlJc w:val="left"/>
      <w:pPr>
        <w:ind w:left="1069"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8F34B59"/>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13"/>
  </w:num>
  <w:num w:numId="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num>
  <w:num w:numId="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6"/>
  </w:num>
  <w:num w:numId="19">
    <w:abstractNumId w:val="13"/>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37"/>
  </w:num>
  <w:num w:numId="23">
    <w:abstractNumId w:val="19"/>
  </w:num>
  <w:num w:numId="24">
    <w:abstractNumId w:val="27"/>
  </w:num>
  <w:num w:numId="25">
    <w:abstractNumId w:val="32"/>
  </w:num>
  <w:num w:numId="26">
    <w:abstractNumId w:val="42"/>
  </w:num>
  <w:num w:numId="27">
    <w:abstractNumId w:val="18"/>
  </w:num>
  <w:num w:numId="28">
    <w:abstractNumId w:val="11"/>
  </w:num>
  <w:num w:numId="29">
    <w:abstractNumId w:val="16"/>
  </w:num>
  <w:num w:numId="30">
    <w:abstractNumId w:val="14"/>
  </w:num>
  <w:num w:numId="31">
    <w:abstractNumId w:val="26"/>
  </w:num>
  <w:num w:numId="32">
    <w:abstractNumId w:val="28"/>
  </w:num>
  <w:num w:numId="33">
    <w:abstractNumId w:val="31"/>
  </w:num>
  <w:num w:numId="34">
    <w:abstractNumId w:val="20"/>
  </w:num>
  <w:num w:numId="35">
    <w:abstractNumId w:val="34"/>
  </w:num>
  <w:num w:numId="36">
    <w:abstractNumId w:val="23"/>
  </w:num>
  <w:num w:numId="37">
    <w:abstractNumId w:val="30"/>
  </w:num>
  <w:num w:numId="38">
    <w:abstractNumId w:val="45"/>
  </w:num>
  <w:num w:numId="39">
    <w:abstractNumId w:val="33"/>
  </w:num>
  <w:num w:numId="40">
    <w:abstractNumId w:val="41"/>
  </w:num>
  <w:num w:numId="41">
    <w:abstractNumId w:val="44"/>
  </w:num>
  <w:num w:numId="42">
    <w:abstractNumId w:val="17"/>
  </w:num>
  <w:num w:numId="43">
    <w:abstractNumId w:val="25"/>
  </w:num>
  <w:num w:numId="44">
    <w:abstractNumId w:val="35"/>
  </w:num>
  <w:num w:numId="45">
    <w:abstractNumId w:val="22"/>
  </w:num>
  <w:num w:numId="46">
    <w:abstractNumId w:val="15"/>
  </w:num>
  <w:num w:numId="47">
    <w:abstractNumId w:val="43"/>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2769"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58DB"/>
    <w:rsid w:val="00007E42"/>
    <w:rsid w:val="0001042E"/>
    <w:rsid w:val="00013F82"/>
    <w:rsid w:val="00016E87"/>
    <w:rsid w:val="00020C06"/>
    <w:rsid w:val="00021824"/>
    <w:rsid w:val="0002393A"/>
    <w:rsid w:val="0002667D"/>
    <w:rsid w:val="0003104D"/>
    <w:rsid w:val="00034F70"/>
    <w:rsid w:val="0003550B"/>
    <w:rsid w:val="00037FC5"/>
    <w:rsid w:val="00046D9B"/>
    <w:rsid w:val="000475A5"/>
    <w:rsid w:val="000503FF"/>
    <w:rsid w:val="00050517"/>
    <w:rsid w:val="00050568"/>
    <w:rsid w:val="00050B5C"/>
    <w:rsid w:val="00055653"/>
    <w:rsid w:val="00057E0A"/>
    <w:rsid w:val="0006035E"/>
    <w:rsid w:val="00060604"/>
    <w:rsid w:val="0006158E"/>
    <w:rsid w:val="0006199A"/>
    <w:rsid w:val="0006231B"/>
    <w:rsid w:val="00063A85"/>
    <w:rsid w:val="00066756"/>
    <w:rsid w:val="00070965"/>
    <w:rsid w:val="0008033C"/>
    <w:rsid w:val="00087454"/>
    <w:rsid w:val="00095194"/>
    <w:rsid w:val="000A13AD"/>
    <w:rsid w:val="000A62BC"/>
    <w:rsid w:val="000B00F1"/>
    <w:rsid w:val="000B0C04"/>
    <w:rsid w:val="000B0F24"/>
    <w:rsid w:val="000B2D30"/>
    <w:rsid w:val="000B3F0A"/>
    <w:rsid w:val="000B4BD3"/>
    <w:rsid w:val="000B5A87"/>
    <w:rsid w:val="000C1B89"/>
    <w:rsid w:val="000C1CA0"/>
    <w:rsid w:val="000D1505"/>
    <w:rsid w:val="000E44FB"/>
    <w:rsid w:val="000F4440"/>
    <w:rsid w:val="000F652E"/>
    <w:rsid w:val="000F6A75"/>
    <w:rsid w:val="00101BAF"/>
    <w:rsid w:val="00104151"/>
    <w:rsid w:val="00104758"/>
    <w:rsid w:val="001061A0"/>
    <w:rsid w:val="0010660A"/>
    <w:rsid w:val="00111343"/>
    <w:rsid w:val="001118AB"/>
    <w:rsid w:val="001218D0"/>
    <w:rsid w:val="00122137"/>
    <w:rsid w:val="00124024"/>
    <w:rsid w:val="00126B08"/>
    <w:rsid w:val="001274AC"/>
    <w:rsid w:val="00134D4B"/>
    <w:rsid w:val="00136599"/>
    <w:rsid w:val="001421C4"/>
    <w:rsid w:val="001434BB"/>
    <w:rsid w:val="00144178"/>
    <w:rsid w:val="0014447D"/>
    <w:rsid w:val="0014456A"/>
    <w:rsid w:val="00145012"/>
    <w:rsid w:val="00145C51"/>
    <w:rsid w:val="00146FC3"/>
    <w:rsid w:val="00147B53"/>
    <w:rsid w:val="001509DA"/>
    <w:rsid w:val="00150D7E"/>
    <w:rsid w:val="00151379"/>
    <w:rsid w:val="001515A5"/>
    <w:rsid w:val="00152276"/>
    <w:rsid w:val="00156501"/>
    <w:rsid w:val="00156D4A"/>
    <w:rsid w:val="001572A3"/>
    <w:rsid w:val="0015731C"/>
    <w:rsid w:val="001576AB"/>
    <w:rsid w:val="00162590"/>
    <w:rsid w:val="00162799"/>
    <w:rsid w:val="00167DC4"/>
    <w:rsid w:val="00173BE8"/>
    <w:rsid w:val="00176CEB"/>
    <w:rsid w:val="0017753C"/>
    <w:rsid w:val="001805B5"/>
    <w:rsid w:val="00182F81"/>
    <w:rsid w:val="001865D3"/>
    <w:rsid w:val="001930BC"/>
    <w:rsid w:val="001940DE"/>
    <w:rsid w:val="00195944"/>
    <w:rsid w:val="001A5ED7"/>
    <w:rsid w:val="001B1A72"/>
    <w:rsid w:val="001B7149"/>
    <w:rsid w:val="001C1B86"/>
    <w:rsid w:val="001C6AAA"/>
    <w:rsid w:val="001C6F42"/>
    <w:rsid w:val="001D20D9"/>
    <w:rsid w:val="001D60E9"/>
    <w:rsid w:val="001E0037"/>
    <w:rsid w:val="001E0FB9"/>
    <w:rsid w:val="001E2C5C"/>
    <w:rsid w:val="001E3D70"/>
    <w:rsid w:val="001E5DD5"/>
    <w:rsid w:val="001F2AEA"/>
    <w:rsid w:val="001F2F0E"/>
    <w:rsid w:val="001F5EE3"/>
    <w:rsid w:val="001F7415"/>
    <w:rsid w:val="001F78B4"/>
    <w:rsid w:val="002034CB"/>
    <w:rsid w:val="00203A8F"/>
    <w:rsid w:val="0020612A"/>
    <w:rsid w:val="0021227B"/>
    <w:rsid w:val="00212CC6"/>
    <w:rsid w:val="002167E6"/>
    <w:rsid w:val="002177FF"/>
    <w:rsid w:val="00223C15"/>
    <w:rsid w:val="00227013"/>
    <w:rsid w:val="0023037C"/>
    <w:rsid w:val="00231BFD"/>
    <w:rsid w:val="0023336F"/>
    <w:rsid w:val="00233444"/>
    <w:rsid w:val="00233D6B"/>
    <w:rsid w:val="00235B86"/>
    <w:rsid w:val="002401C6"/>
    <w:rsid w:val="00243B8C"/>
    <w:rsid w:val="002443CE"/>
    <w:rsid w:val="00245F0D"/>
    <w:rsid w:val="00247D25"/>
    <w:rsid w:val="00255C5C"/>
    <w:rsid w:val="002623F9"/>
    <w:rsid w:val="00270FDC"/>
    <w:rsid w:val="00273582"/>
    <w:rsid w:val="00280B20"/>
    <w:rsid w:val="0028100F"/>
    <w:rsid w:val="00287208"/>
    <w:rsid w:val="00290407"/>
    <w:rsid w:val="002955F9"/>
    <w:rsid w:val="00296D4C"/>
    <w:rsid w:val="002A6EE3"/>
    <w:rsid w:val="002B0A57"/>
    <w:rsid w:val="002B31B8"/>
    <w:rsid w:val="002B45F7"/>
    <w:rsid w:val="002C21F3"/>
    <w:rsid w:val="002C4004"/>
    <w:rsid w:val="002C4904"/>
    <w:rsid w:val="002D1856"/>
    <w:rsid w:val="002D456C"/>
    <w:rsid w:val="002E12BF"/>
    <w:rsid w:val="002E3A44"/>
    <w:rsid w:val="002E57F3"/>
    <w:rsid w:val="002E75D2"/>
    <w:rsid w:val="002E7F11"/>
    <w:rsid w:val="002E7F5C"/>
    <w:rsid w:val="002F0C78"/>
    <w:rsid w:val="00301D15"/>
    <w:rsid w:val="00310050"/>
    <w:rsid w:val="003117C0"/>
    <w:rsid w:val="00317203"/>
    <w:rsid w:val="00324A96"/>
    <w:rsid w:val="003315B7"/>
    <w:rsid w:val="003321FA"/>
    <w:rsid w:val="003354BE"/>
    <w:rsid w:val="00336777"/>
    <w:rsid w:val="00336E2E"/>
    <w:rsid w:val="003430E8"/>
    <w:rsid w:val="00345971"/>
    <w:rsid w:val="00345D44"/>
    <w:rsid w:val="00350458"/>
    <w:rsid w:val="0035108B"/>
    <w:rsid w:val="00355B2F"/>
    <w:rsid w:val="00356243"/>
    <w:rsid w:val="00356A2F"/>
    <w:rsid w:val="00357945"/>
    <w:rsid w:val="003645D2"/>
    <w:rsid w:val="003727F8"/>
    <w:rsid w:val="00372EFE"/>
    <w:rsid w:val="00373285"/>
    <w:rsid w:val="00373E54"/>
    <w:rsid w:val="00380D00"/>
    <w:rsid w:val="00381312"/>
    <w:rsid w:val="00383A95"/>
    <w:rsid w:val="003840EE"/>
    <w:rsid w:val="00385560"/>
    <w:rsid w:val="0039059B"/>
    <w:rsid w:val="0039218F"/>
    <w:rsid w:val="00393EF5"/>
    <w:rsid w:val="00395311"/>
    <w:rsid w:val="00397FC0"/>
    <w:rsid w:val="003A0AC8"/>
    <w:rsid w:val="003A22ED"/>
    <w:rsid w:val="003A429E"/>
    <w:rsid w:val="003A6318"/>
    <w:rsid w:val="003B3423"/>
    <w:rsid w:val="003B69ED"/>
    <w:rsid w:val="003B6ED6"/>
    <w:rsid w:val="003C0D2C"/>
    <w:rsid w:val="003C3994"/>
    <w:rsid w:val="003D2949"/>
    <w:rsid w:val="003D2D99"/>
    <w:rsid w:val="003D4379"/>
    <w:rsid w:val="003D445B"/>
    <w:rsid w:val="003D51B9"/>
    <w:rsid w:val="003D62D8"/>
    <w:rsid w:val="003D69FF"/>
    <w:rsid w:val="003E5702"/>
    <w:rsid w:val="003F7315"/>
    <w:rsid w:val="00400935"/>
    <w:rsid w:val="00405A86"/>
    <w:rsid w:val="00407104"/>
    <w:rsid w:val="00410A0A"/>
    <w:rsid w:val="0041304B"/>
    <w:rsid w:val="004140F3"/>
    <w:rsid w:val="00415538"/>
    <w:rsid w:val="00415CC4"/>
    <w:rsid w:val="00417A32"/>
    <w:rsid w:val="00417FC5"/>
    <w:rsid w:val="00424510"/>
    <w:rsid w:val="00425D9E"/>
    <w:rsid w:val="004307B3"/>
    <w:rsid w:val="004331E2"/>
    <w:rsid w:val="0043565A"/>
    <w:rsid w:val="00442879"/>
    <w:rsid w:val="004431E3"/>
    <w:rsid w:val="00443AEB"/>
    <w:rsid w:val="0044413E"/>
    <w:rsid w:val="00444FC1"/>
    <w:rsid w:val="00450C34"/>
    <w:rsid w:val="00452930"/>
    <w:rsid w:val="00453637"/>
    <w:rsid w:val="00454A36"/>
    <w:rsid w:val="0045563D"/>
    <w:rsid w:val="00456A73"/>
    <w:rsid w:val="00461440"/>
    <w:rsid w:val="00462A3E"/>
    <w:rsid w:val="00462F53"/>
    <w:rsid w:val="00463229"/>
    <w:rsid w:val="0046412A"/>
    <w:rsid w:val="0047295B"/>
    <w:rsid w:val="0047355E"/>
    <w:rsid w:val="004759C0"/>
    <w:rsid w:val="004769A6"/>
    <w:rsid w:val="00476E6E"/>
    <w:rsid w:val="00480F1B"/>
    <w:rsid w:val="00481EA7"/>
    <w:rsid w:val="00483157"/>
    <w:rsid w:val="00487B25"/>
    <w:rsid w:val="00487F4B"/>
    <w:rsid w:val="00491486"/>
    <w:rsid w:val="0049679A"/>
    <w:rsid w:val="004968C1"/>
    <w:rsid w:val="004A3FC7"/>
    <w:rsid w:val="004A462D"/>
    <w:rsid w:val="004B3AFE"/>
    <w:rsid w:val="004B42B9"/>
    <w:rsid w:val="004B7B79"/>
    <w:rsid w:val="004C44F2"/>
    <w:rsid w:val="004C76BD"/>
    <w:rsid w:val="004D05AB"/>
    <w:rsid w:val="004D0971"/>
    <w:rsid w:val="004D1CF8"/>
    <w:rsid w:val="004D28A7"/>
    <w:rsid w:val="004E4DC7"/>
    <w:rsid w:val="004E7C2B"/>
    <w:rsid w:val="004F605A"/>
    <w:rsid w:val="004F6880"/>
    <w:rsid w:val="00510E66"/>
    <w:rsid w:val="00511EB5"/>
    <w:rsid w:val="00512C3C"/>
    <w:rsid w:val="005211B4"/>
    <w:rsid w:val="00521EC7"/>
    <w:rsid w:val="00523A06"/>
    <w:rsid w:val="005241AC"/>
    <w:rsid w:val="005269ED"/>
    <w:rsid w:val="00530AAD"/>
    <w:rsid w:val="00536DD4"/>
    <w:rsid w:val="005374EC"/>
    <w:rsid w:val="00540449"/>
    <w:rsid w:val="00541939"/>
    <w:rsid w:val="00542E7F"/>
    <w:rsid w:val="00545169"/>
    <w:rsid w:val="00546945"/>
    <w:rsid w:val="00553753"/>
    <w:rsid w:val="00553C9E"/>
    <w:rsid w:val="00554B73"/>
    <w:rsid w:val="00556012"/>
    <w:rsid w:val="005651A7"/>
    <w:rsid w:val="005705B5"/>
    <w:rsid w:val="005739E2"/>
    <w:rsid w:val="00573D06"/>
    <w:rsid w:val="00583749"/>
    <w:rsid w:val="005953D1"/>
    <w:rsid w:val="00596ED6"/>
    <w:rsid w:val="00597976"/>
    <w:rsid w:val="005A0EFC"/>
    <w:rsid w:val="005A5010"/>
    <w:rsid w:val="005A6736"/>
    <w:rsid w:val="005B0D82"/>
    <w:rsid w:val="005B4907"/>
    <w:rsid w:val="005B734C"/>
    <w:rsid w:val="005B7F24"/>
    <w:rsid w:val="005C0474"/>
    <w:rsid w:val="005C23FA"/>
    <w:rsid w:val="005C29CF"/>
    <w:rsid w:val="005D0A88"/>
    <w:rsid w:val="005D16EA"/>
    <w:rsid w:val="005E0E79"/>
    <w:rsid w:val="005E57C2"/>
    <w:rsid w:val="005F53BE"/>
    <w:rsid w:val="005F71CF"/>
    <w:rsid w:val="005F7221"/>
    <w:rsid w:val="00600DED"/>
    <w:rsid w:val="00605613"/>
    <w:rsid w:val="00605A61"/>
    <w:rsid w:val="00605B97"/>
    <w:rsid w:val="006118B2"/>
    <w:rsid w:val="00613310"/>
    <w:rsid w:val="0062272C"/>
    <w:rsid w:val="0062546B"/>
    <w:rsid w:val="00625D83"/>
    <w:rsid w:val="00625DBB"/>
    <w:rsid w:val="00627660"/>
    <w:rsid w:val="00630B50"/>
    <w:rsid w:val="00631D1D"/>
    <w:rsid w:val="00632B1F"/>
    <w:rsid w:val="006332B4"/>
    <w:rsid w:val="006362A1"/>
    <w:rsid w:val="00637927"/>
    <w:rsid w:val="00643D6A"/>
    <w:rsid w:val="0065226A"/>
    <w:rsid w:val="0066025D"/>
    <w:rsid w:val="00663E5E"/>
    <w:rsid w:val="006670DE"/>
    <w:rsid w:val="00670863"/>
    <w:rsid w:val="006708AD"/>
    <w:rsid w:val="00671248"/>
    <w:rsid w:val="006745E1"/>
    <w:rsid w:val="006806D9"/>
    <w:rsid w:val="00680B36"/>
    <w:rsid w:val="00682B77"/>
    <w:rsid w:val="00685429"/>
    <w:rsid w:val="00686401"/>
    <w:rsid w:val="006913ED"/>
    <w:rsid w:val="00695B17"/>
    <w:rsid w:val="00696933"/>
    <w:rsid w:val="0069720A"/>
    <w:rsid w:val="0069731C"/>
    <w:rsid w:val="006B32AC"/>
    <w:rsid w:val="006B36A5"/>
    <w:rsid w:val="006B7464"/>
    <w:rsid w:val="006B7996"/>
    <w:rsid w:val="006C3018"/>
    <w:rsid w:val="006C4296"/>
    <w:rsid w:val="006C589A"/>
    <w:rsid w:val="006C60B0"/>
    <w:rsid w:val="006C7024"/>
    <w:rsid w:val="006D5843"/>
    <w:rsid w:val="006E2974"/>
    <w:rsid w:val="006E732F"/>
    <w:rsid w:val="006E7D07"/>
    <w:rsid w:val="006F135E"/>
    <w:rsid w:val="006F522F"/>
    <w:rsid w:val="006F615B"/>
    <w:rsid w:val="00703F55"/>
    <w:rsid w:val="00706C75"/>
    <w:rsid w:val="00707D05"/>
    <w:rsid w:val="00711140"/>
    <w:rsid w:val="00712730"/>
    <w:rsid w:val="007136E7"/>
    <w:rsid w:val="00716366"/>
    <w:rsid w:val="00723EEC"/>
    <w:rsid w:val="00725069"/>
    <w:rsid w:val="007256AC"/>
    <w:rsid w:val="00726203"/>
    <w:rsid w:val="00727609"/>
    <w:rsid w:val="00732273"/>
    <w:rsid w:val="00732E05"/>
    <w:rsid w:val="00740286"/>
    <w:rsid w:val="007422E6"/>
    <w:rsid w:val="0074264C"/>
    <w:rsid w:val="0075284B"/>
    <w:rsid w:val="0075704F"/>
    <w:rsid w:val="00762F28"/>
    <w:rsid w:val="00764FE4"/>
    <w:rsid w:val="00766580"/>
    <w:rsid w:val="00767E69"/>
    <w:rsid w:val="00770582"/>
    <w:rsid w:val="00774A12"/>
    <w:rsid w:val="007776E2"/>
    <w:rsid w:val="00782B0F"/>
    <w:rsid w:val="007839DB"/>
    <w:rsid w:val="00784C44"/>
    <w:rsid w:val="00784FEE"/>
    <w:rsid w:val="00787AC7"/>
    <w:rsid w:val="00792489"/>
    <w:rsid w:val="007927DD"/>
    <w:rsid w:val="00796CC0"/>
    <w:rsid w:val="007976EC"/>
    <w:rsid w:val="007A2FA8"/>
    <w:rsid w:val="007A6D64"/>
    <w:rsid w:val="007B3AF3"/>
    <w:rsid w:val="007B61B2"/>
    <w:rsid w:val="007C0F85"/>
    <w:rsid w:val="007C1250"/>
    <w:rsid w:val="007C6D97"/>
    <w:rsid w:val="007D13DC"/>
    <w:rsid w:val="007D5125"/>
    <w:rsid w:val="007D767E"/>
    <w:rsid w:val="007E2583"/>
    <w:rsid w:val="007E296C"/>
    <w:rsid w:val="007E4075"/>
    <w:rsid w:val="007E4D75"/>
    <w:rsid w:val="007E7396"/>
    <w:rsid w:val="007F2EC2"/>
    <w:rsid w:val="007F35DC"/>
    <w:rsid w:val="007F4661"/>
    <w:rsid w:val="0080337E"/>
    <w:rsid w:val="0080795D"/>
    <w:rsid w:val="00807C68"/>
    <w:rsid w:val="00811A28"/>
    <w:rsid w:val="008140E9"/>
    <w:rsid w:val="008229AE"/>
    <w:rsid w:val="008229EF"/>
    <w:rsid w:val="0082330A"/>
    <w:rsid w:val="00823D1A"/>
    <w:rsid w:val="0082710F"/>
    <w:rsid w:val="008273F7"/>
    <w:rsid w:val="00831418"/>
    <w:rsid w:val="008350FB"/>
    <w:rsid w:val="00835220"/>
    <w:rsid w:val="008409B0"/>
    <w:rsid w:val="00841F6E"/>
    <w:rsid w:val="00842235"/>
    <w:rsid w:val="008422F9"/>
    <w:rsid w:val="008438C9"/>
    <w:rsid w:val="00844364"/>
    <w:rsid w:val="00845629"/>
    <w:rsid w:val="008460D9"/>
    <w:rsid w:val="00851FA2"/>
    <w:rsid w:val="00852665"/>
    <w:rsid w:val="00856C01"/>
    <w:rsid w:val="00857AFE"/>
    <w:rsid w:val="00860713"/>
    <w:rsid w:val="008620FF"/>
    <w:rsid w:val="00862357"/>
    <w:rsid w:val="00863F4C"/>
    <w:rsid w:val="00871138"/>
    <w:rsid w:val="00873030"/>
    <w:rsid w:val="00874D60"/>
    <w:rsid w:val="00875F8A"/>
    <w:rsid w:val="00876289"/>
    <w:rsid w:val="00880B4F"/>
    <w:rsid w:val="0088635C"/>
    <w:rsid w:val="00887B07"/>
    <w:rsid w:val="008903B4"/>
    <w:rsid w:val="00890FC7"/>
    <w:rsid w:val="00892C0E"/>
    <w:rsid w:val="00894BDE"/>
    <w:rsid w:val="008A2AA5"/>
    <w:rsid w:val="008A30B3"/>
    <w:rsid w:val="008B16F0"/>
    <w:rsid w:val="008B68C2"/>
    <w:rsid w:val="008B7389"/>
    <w:rsid w:val="008C17E7"/>
    <w:rsid w:val="008C7353"/>
    <w:rsid w:val="008C7EE7"/>
    <w:rsid w:val="008D584E"/>
    <w:rsid w:val="008E5142"/>
    <w:rsid w:val="008E6317"/>
    <w:rsid w:val="008F4972"/>
    <w:rsid w:val="008F5869"/>
    <w:rsid w:val="0090156C"/>
    <w:rsid w:val="00905278"/>
    <w:rsid w:val="00906FA5"/>
    <w:rsid w:val="00907C5C"/>
    <w:rsid w:val="00913990"/>
    <w:rsid w:val="0091738E"/>
    <w:rsid w:val="00917A5C"/>
    <w:rsid w:val="00923368"/>
    <w:rsid w:val="00926213"/>
    <w:rsid w:val="00930ADF"/>
    <w:rsid w:val="00930CD2"/>
    <w:rsid w:val="00931D75"/>
    <w:rsid w:val="0093467C"/>
    <w:rsid w:val="00934EA1"/>
    <w:rsid w:val="00935FDE"/>
    <w:rsid w:val="00936214"/>
    <w:rsid w:val="00936EC8"/>
    <w:rsid w:val="00943238"/>
    <w:rsid w:val="00943A15"/>
    <w:rsid w:val="00944135"/>
    <w:rsid w:val="009451D5"/>
    <w:rsid w:val="00946363"/>
    <w:rsid w:val="009517D6"/>
    <w:rsid w:val="00953CDC"/>
    <w:rsid w:val="00957AC4"/>
    <w:rsid w:val="009603E3"/>
    <w:rsid w:val="00961EB3"/>
    <w:rsid w:val="00963DBB"/>
    <w:rsid w:val="009662D2"/>
    <w:rsid w:val="00967003"/>
    <w:rsid w:val="009709FA"/>
    <w:rsid w:val="00971186"/>
    <w:rsid w:val="00981D1B"/>
    <w:rsid w:val="00982496"/>
    <w:rsid w:val="009829A3"/>
    <w:rsid w:val="009836D4"/>
    <w:rsid w:val="00983C0C"/>
    <w:rsid w:val="00991B0C"/>
    <w:rsid w:val="00993E33"/>
    <w:rsid w:val="009966D0"/>
    <w:rsid w:val="00996DE7"/>
    <w:rsid w:val="00997030"/>
    <w:rsid w:val="009A3B4E"/>
    <w:rsid w:val="009A443F"/>
    <w:rsid w:val="009A4F39"/>
    <w:rsid w:val="009A5829"/>
    <w:rsid w:val="009A6ED4"/>
    <w:rsid w:val="009B6413"/>
    <w:rsid w:val="009B759B"/>
    <w:rsid w:val="009C460B"/>
    <w:rsid w:val="009C47F2"/>
    <w:rsid w:val="009D13CB"/>
    <w:rsid w:val="009D4DDE"/>
    <w:rsid w:val="009D7588"/>
    <w:rsid w:val="009E04D5"/>
    <w:rsid w:val="009E143A"/>
    <w:rsid w:val="009E23DA"/>
    <w:rsid w:val="009F3DC3"/>
    <w:rsid w:val="009F44D3"/>
    <w:rsid w:val="009F5915"/>
    <w:rsid w:val="00A00F52"/>
    <w:rsid w:val="00A02DAA"/>
    <w:rsid w:val="00A04A6E"/>
    <w:rsid w:val="00A04E15"/>
    <w:rsid w:val="00A10A0B"/>
    <w:rsid w:val="00A11400"/>
    <w:rsid w:val="00A120A5"/>
    <w:rsid w:val="00A20872"/>
    <w:rsid w:val="00A24BE0"/>
    <w:rsid w:val="00A24F21"/>
    <w:rsid w:val="00A25EA7"/>
    <w:rsid w:val="00A3167F"/>
    <w:rsid w:val="00A34642"/>
    <w:rsid w:val="00A347B1"/>
    <w:rsid w:val="00A35423"/>
    <w:rsid w:val="00A376F0"/>
    <w:rsid w:val="00A377A3"/>
    <w:rsid w:val="00A47F08"/>
    <w:rsid w:val="00A538D1"/>
    <w:rsid w:val="00A55061"/>
    <w:rsid w:val="00A57138"/>
    <w:rsid w:val="00A60B08"/>
    <w:rsid w:val="00A60EFC"/>
    <w:rsid w:val="00A618DA"/>
    <w:rsid w:val="00A619A2"/>
    <w:rsid w:val="00A62AAA"/>
    <w:rsid w:val="00A64434"/>
    <w:rsid w:val="00A6540E"/>
    <w:rsid w:val="00A67F96"/>
    <w:rsid w:val="00A72116"/>
    <w:rsid w:val="00A72D92"/>
    <w:rsid w:val="00A77A1E"/>
    <w:rsid w:val="00A80EC7"/>
    <w:rsid w:val="00A81D60"/>
    <w:rsid w:val="00A87947"/>
    <w:rsid w:val="00A90AA2"/>
    <w:rsid w:val="00AA230A"/>
    <w:rsid w:val="00AB7124"/>
    <w:rsid w:val="00AC3D06"/>
    <w:rsid w:val="00AC56DC"/>
    <w:rsid w:val="00AC5A3D"/>
    <w:rsid w:val="00AD0060"/>
    <w:rsid w:val="00AD08D1"/>
    <w:rsid w:val="00AD20C5"/>
    <w:rsid w:val="00AD5649"/>
    <w:rsid w:val="00AE0602"/>
    <w:rsid w:val="00AE06EA"/>
    <w:rsid w:val="00AE0B0F"/>
    <w:rsid w:val="00AE1028"/>
    <w:rsid w:val="00AE1925"/>
    <w:rsid w:val="00AE4846"/>
    <w:rsid w:val="00AF1FFE"/>
    <w:rsid w:val="00AF33C3"/>
    <w:rsid w:val="00AF46B3"/>
    <w:rsid w:val="00AF47B5"/>
    <w:rsid w:val="00B03981"/>
    <w:rsid w:val="00B03DE7"/>
    <w:rsid w:val="00B13B8A"/>
    <w:rsid w:val="00B17DF5"/>
    <w:rsid w:val="00B22B17"/>
    <w:rsid w:val="00B245AC"/>
    <w:rsid w:val="00B26CA2"/>
    <w:rsid w:val="00B2726B"/>
    <w:rsid w:val="00B32468"/>
    <w:rsid w:val="00B3306B"/>
    <w:rsid w:val="00B400AB"/>
    <w:rsid w:val="00B4231F"/>
    <w:rsid w:val="00B43685"/>
    <w:rsid w:val="00B43C82"/>
    <w:rsid w:val="00B50D32"/>
    <w:rsid w:val="00B5233D"/>
    <w:rsid w:val="00B54A87"/>
    <w:rsid w:val="00B552C7"/>
    <w:rsid w:val="00B574D5"/>
    <w:rsid w:val="00B57ED3"/>
    <w:rsid w:val="00B66132"/>
    <w:rsid w:val="00B67CF4"/>
    <w:rsid w:val="00B76228"/>
    <w:rsid w:val="00B82D5F"/>
    <w:rsid w:val="00B84E75"/>
    <w:rsid w:val="00B8670E"/>
    <w:rsid w:val="00B92687"/>
    <w:rsid w:val="00B94AA0"/>
    <w:rsid w:val="00B9649A"/>
    <w:rsid w:val="00BA08E8"/>
    <w:rsid w:val="00BA0AE8"/>
    <w:rsid w:val="00BA31C9"/>
    <w:rsid w:val="00BB2647"/>
    <w:rsid w:val="00BB736F"/>
    <w:rsid w:val="00BC1018"/>
    <w:rsid w:val="00BC3AAA"/>
    <w:rsid w:val="00BC5392"/>
    <w:rsid w:val="00BC6940"/>
    <w:rsid w:val="00BD2CD0"/>
    <w:rsid w:val="00BD6738"/>
    <w:rsid w:val="00BE4D8B"/>
    <w:rsid w:val="00BE7EAB"/>
    <w:rsid w:val="00BF3DA0"/>
    <w:rsid w:val="00BF4973"/>
    <w:rsid w:val="00BF5A12"/>
    <w:rsid w:val="00C00C78"/>
    <w:rsid w:val="00C02E18"/>
    <w:rsid w:val="00C03F12"/>
    <w:rsid w:val="00C047CB"/>
    <w:rsid w:val="00C05827"/>
    <w:rsid w:val="00C10E2F"/>
    <w:rsid w:val="00C1124C"/>
    <w:rsid w:val="00C1158D"/>
    <w:rsid w:val="00C21237"/>
    <w:rsid w:val="00C3074D"/>
    <w:rsid w:val="00C333A2"/>
    <w:rsid w:val="00C3522A"/>
    <w:rsid w:val="00C36614"/>
    <w:rsid w:val="00C36D6D"/>
    <w:rsid w:val="00C36F5A"/>
    <w:rsid w:val="00C43EA4"/>
    <w:rsid w:val="00C51A78"/>
    <w:rsid w:val="00C55362"/>
    <w:rsid w:val="00C558F0"/>
    <w:rsid w:val="00C619C8"/>
    <w:rsid w:val="00C66AAE"/>
    <w:rsid w:val="00C749E4"/>
    <w:rsid w:val="00C76EF7"/>
    <w:rsid w:val="00C8016C"/>
    <w:rsid w:val="00C81893"/>
    <w:rsid w:val="00C85A30"/>
    <w:rsid w:val="00C865CF"/>
    <w:rsid w:val="00C91571"/>
    <w:rsid w:val="00CA338D"/>
    <w:rsid w:val="00CA6B6F"/>
    <w:rsid w:val="00CA7533"/>
    <w:rsid w:val="00CB2EE2"/>
    <w:rsid w:val="00CB5176"/>
    <w:rsid w:val="00CC3B64"/>
    <w:rsid w:val="00CC41B4"/>
    <w:rsid w:val="00CC4426"/>
    <w:rsid w:val="00CC4729"/>
    <w:rsid w:val="00CC709E"/>
    <w:rsid w:val="00CC7B4D"/>
    <w:rsid w:val="00CD6130"/>
    <w:rsid w:val="00CE0603"/>
    <w:rsid w:val="00CE1321"/>
    <w:rsid w:val="00CE45E1"/>
    <w:rsid w:val="00CE6861"/>
    <w:rsid w:val="00CE6B7D"/>
    <w:rsid w:val="00CE6C8E"/>
    <w:rsid w:val="00CF2DFA"/>
    <w:rsid w:val="00CF679A"/>
    <w:rsid w:val="00D01614"/>
    <w:rsid w:val="00D05BA0"/>
    <w:rsid w:val="00D06455"/>
    <w:rsid w:val="00D06D72"/>
    <w:rsid w:val="00D13619"/>
    <w:rsid w:val="00D1484F"/>
    <w:rsid w:val="00D1569F"/>
    <w:rsid w:val="00D212E6"/>
    <w:rsid w:val="00D22074"/>
    <w:rsid w:val="00D22298"/>
    <w:rsid w:val="00D226FC"/>
    <w:rsid w:val="00D34930"/>
    <w:rsid w:val="00D35516"/>
    <w:rsid w:val="00D36187"/>
    <w:rsid w:val="00D366D7"/>
    <w:rsid w:val="00D36A72"/>
    <w:rsid w:val="00D3731D"/>
    <w:rsid w:val="00D45C92"/>
    <w:rsid w:val="00D46C4C"/>
    <w:rsid w:val="00D47A6A"/>
    <w:rsid w:val="00D47B18"/>
    <w:rsid w:val="00D520AB"/>
    <w:rsid w:val="00D52460"/>
    <w:rsid w:val="00D53E58"/>
    <w:rsid w:val="00D5477A"/>
    <w:rsid w:val="00D56D37"/>
    <w:rsid w:val="00D62C95"/>
    <w:rsid w:val="00D640FA"/>
    <w:rsid w:val="00D6449A"/>
    <w:rsid w:val="00D654F4"/>
    <w:rsid w:val="00D663B2"/>
    <w:rsid w:val="00D67FB0"/>
    <w:rsid w:val="00D726F1"/>
    <w:rsid w:val="00D72FB2"/>
    <w:rsid w:val="00D73A34"/>
    <w:rsid w:val="00D751C6"/>
    <w:rsid w:val="00D75CF0"/>
    <w:rsid w:val="00D90309"/>
    <w:rsid w:val="00D92EE4"/>
    <w:rsid w:val="00D9411D"/>
    <w:rsid w:val="00DA0C71"/>
    <w:rsid w:val="00DA3103"/>
    <w:rsid w:val="00DA3E2E"/>
    <w:rsid w:val="00DB0CCD"/>
    <w:rsid w:val="00DB0D6D"/>
    <w:rsid w:val="00DB1FEA"/>
    <w:rsid w:val="00DB4DA5"/>
    <w:rsid w:val="00DB5506"/>
    <w:rsid w:val="00DB6C3F"/>
    <w:rsid w:val="00DC22D9"/>
    <w:rsid w:val="00DC5BC1"/>
    <w:rsid w:val="00DC6634"/>
    <w:rsid w:val="00DC69B7"/>
    <w:rsid w:val="00DC6B84"/>
    <w:rsid w:val="00DC7446"/>
    <w:rsid w:val="00DC7EF2"/>
    <w:rsid w:val="00DD04B8"/>
    <w:rsid w:val="00DD102D"/>
    <w:rsid w:val="00DD1960"/>
    <w:rsid w:val="00DD49A3"/>
    <w:rsid w:val="00DE0C09"/>
    <w:rsid w:val="00DE3C53"/>
    <w:rsid w:val="00DE3F06"/>
    <w:rsid w:val="00DE4788"/>
    <w:rsid w:val="00DE7BC2"/>
    <w:rsid w:val="00DF2596"/>
    <w:rsid w:val="00DF5D82"/>
    <w:rsid w:val="00DF6A1F"/>
    <w:rsid w:val="00E031D4"/>
    <w:rsid w:val="00E03D9B"/>
    <w:rsid w:val="00E079F5"/>
    <w:rsid w:val="00E15D58"/>
    <w:rsid w:val="00E20C71"/>
    <w:rsid w:val="00E20F69"/>
    <w:rsid w:val="00E23CD9"/>
    <w:rsid w:val="00E325C8"/>
    <w:rsid w:val="00E33980"/>
    <w:rsid w:val="00E33CD4"/>
    <w:rsid w:val="00E34AF9"/>
    <w:rsid w:val="00E42DE0"/>
    <w:rsid w:val="00E43246"/>
    <w:rsid w:val="00E44CC2"/>
    <w:rsid w:val="00E458D6"/>
    <w:rsid w:val="00E512F4"/>
    <w:rsid w:val="00E52F6A"/>
    <w:rsid w:val="00E53604"/>
    <w:rsid w:val="00E551A6"/>
    <w:rsid w:val="00E555AA"/>
    <w:rsid w:val="00E6126C"/>
    <w:rsid w:val="00E61B13"/>
    <w:rsid w:val="00E631C7"/>
    <w:rsid w:val="00E646FE"/>
    <w:rsid w:val="00E65483"/>
    <w:rsid w:val="00E65907"/>
    <w:rsid w:val="00E7237F"/>
    <w:rsid w:val="00E72FB3"/>
    <w:rsid w:val="00E7598B"/>
    <w:rsid w:val="00E75F3F"/>
    <w:rsid w:val="00E91623"/>
    <w:rsid w:val="00E93736"/>
    <w:rsid w:val="00E95AB6"/>
    <w:rsid w:val="00E9796D"/>
    <w:rsid w:val="00EA0158"/>
    <w:rsid w:val="00EA2870"/>
    <w:rsid w:val="00EA4811"/>
    <w:rsid w:val="00EA5CBF"/>
    <w:rsid w:val="00EB47B3"/>
    <w:rsid w:val="00EB7E26"/>
    <w:rsid w:val="00EC177C"/>
    <w:rsid w:val="00EC473B"/>
    <w:rsid w:val="00EC5450"/>
    <w:rsid w:val="00EC69F3"/>
    <w:rsid w:val="00EC7B71"/>
    <w:rsid w:val="00ED1027"/>
    <w:rsid w:val="00ED24FD"/>
    <w:rsid w:val="00ED2BC0"/>
    <w:rsid w:val="00ED3C64"/>
    <w:rsid w:val="00ED3F5D"/>
    <w:rsid w:val="00EE2C7D"/>
    <w:rsid w:val="00EE2D99"/>
    <w:rsid w:val="00EE73B9"/>
    <w:rsid w:val="00EF3B6E"/>
    <w:rsid w:val="00EF3E0B"/>
    <w:rsid w:val="00EF40E3"/>
    <w:rsid w:val="00EF5371"/>
    <w:rsid w:val="00EF70C3"/>
    <w:rsid w:val="00F0149C"/>
    <w:rsid w:val="00F03003"/>
    <w:rsid w:val="00F05069"/>
    <w:rsid w:val="00F13BB0"/>
    <w:rsid w:val="00F1708D"/>
    <w:rsid w:val="00F308F7"/>
    <w:rsid w:val="00F30B19"/>
    <w:rsid w:val="00F325F4"/>
    <w:rsid w:val="00F367FC"/>
    <w:rsid w:val="00F40099"/>
    <w:rsid w:val="00F47914"/>
    <w:rsid w:val="00F51D3B"/>
    <w:rsid w:val="00F529F6"/>
    <w:rsid w:val="00F53319"/>
    <w:rsid w:val="00F53643"/>
    <w:rsid w:val="00F60A09"/>
    <w:rsid w:val="00F6153E"/>
    <w:rsid w:val="00F65C93"/>
    <w:rsid w:val="00F74CA9"/>
    <w:rsid w:val="00F7508C"/>
    <w:rsid w:val="00F8334E"/>
    <w:rsid w:val="00F84CDF"/>
    <w:rsid w:val="00F84D86"/>
    <w:rsid w:val="00F9413E"/>
    <w:rsid w:val="00F96A57"/>
    <w:rsid w:val="00FA2905"/>
    <w:rsid w:val="00FA2AE5"/>
    <w:rsid w:val="00FA5FDC"/>
    <w:rsid w:val="00FC2259"/>
    <w:rsid w:val="00FC3C98"/>
    <w:rsid w:val="00FC4903"/>
    <w:rsid w:val="00FC7686"/>
    <w:rsid w:val="00FD2480"/>
    <w:rsid w:val="00FD3C49"/>
    <w:rsid w:val="00FE6542"/>
    <w:rsid w:val="00FE6854"/>
    <w:rsid w:val="00FF5C7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DD102D"/>
    <w:pPr>
      <w:keepNext/>
      <w:spacing w:before="240" w:after="60"/>
      <w:outlineLvl w:val="1"/>
    </w:pPr>
    <w:rPr>
      <w:rFonts w:cs="Arial"/>
      <w:b/>
      <w:bCs/>
      <w:iCs/>
      <w:sz w:val="28"/>
      <w:szCs w:val="28"/>
    </w:rPr>
  </w:style>
  <w:style w:type="paragraph" w:styleId="Overskrift3">
    <w:name w:val="heading 3"/>
    <w:basedOn w:val="Normal"/>
    <w:next w:val="Normal"/>
    <w:link w:val="Overskrift3Tegn"/>
    <w:qFormat/>
    <w:rsid w:val="00627660"/>
    <w:pPr>
      <w:keepNext/>
      <w:spacing w:before="240" w:after="60"/>
      <w:outlineLvl w:val="2"/>
    </w:pPr>
    <w:rPr>
      <w:rFonts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DD102D"/>
    <w:rPr>
      <w:rFonts w:ascii="Verdana" w:hAnsi="Verdana" w:cs="Arial"/>
      <w:b/>
      <w:bCs/>
      <w:iCs/>
      <w:sz w:val="28"/>
      <w:szCs w:val="28"/>
    </w:rPr>
  </w:style>
  <w:style w:type="character" w:customStyle="1" w:styleId="Overskrift3Tegn">
    <w:name w:val="Overskrift 3 Tegn"/>
    <w:basedOn w:val="Standardskrifttypeiafsnit"/>
    <w:link w:val="Overskrift3"/>
    <w:rsid w:val="00627660"/>
    <w:rPr>
      <w:rFonts w:ascii="Verdana" w:hAnsi="Verdana"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aliases w:val="Tables"/>
    <w:basedOn w:val="Tabel-Normal"/>
    <w:uiPriority w:val="59"/>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aliases w:val="Bullet (use only this bullet),Margentekst,MargentekstCxSpLast,Bullet (use only this bullet)1,Margentekst1,MargentekstCxSpLast1,Bullet,Bullet (use only this bullet)2,Margentekst2,MargentekstCxSpLast2,Bullet (use only this bullet)11,Bullet1"/>
    <w:basedOn w:val="Normal"/>
    <w:link w:val="ListeafsnitTegn"/>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paragraph" w:styleId="Korrektur">
    <w:name w:val="Revision"/>
    <w:hidden/>
    <w:uiPriority w:val="99"/>
    <w:semiHidden/>
    <w:rsid w:val="00935FDE"/>
    <w:rPr>
      <w:rFonts w:ascii="Verdana" w:hAnsi="Verdana"/>
    </w:rPr>
  </w:style>
  <w:style w:type="paragraph" w:customStyle="1" w:styleId="Default">
    <w:name w:val="Default"/>
    <w:rsid w:val="00625DBB"/>
    <w:pPr>
      <w:autoSpaceDE w:val="0"/>
      <w:autoSpaceDN w:val="0"/>
      <w:adjustRightInd w:val="0"/>
    </w:pPr>
    <w:rPr>
      <w:rFonts w:ascii="Verdana" w:hAnsi="Verdana" w:cs="Verdana"/>
      <w:color w:val="000000"/>
      <w:sz w:val="24"/>
      <w:szCs w:val="24"/>
    </w:rPr>
  </w:style>
  <w:style w:type="character" w:styleId="Ulstomtale">
    <w:name w:val="Unresolved Mention"/>
    <w:basedOn w:val="Standardskrifttypeiafsnit"/>
    <w:uiPriority w:val="99"/>
    <w:semiHidden/>
    <w:unhideWhenUsed/>
    <w:rsid w:val="008620FF"/>
    <w:rPr>
      <w:color w:val="605E5C"/>
      <w:shd w:val="clear" w:color="auto" w:fill="E1DFDD"/>
    </w:rPr>
  </w:style>
  <w:style w:type="character" w:customStyle="1" w:styleId="ListeafsnitTegn">
    <w:name w:val="Listeafsnit Tegn"/>
    <w:aliases w:val="Bullet (use only this bullet) Tegn,Margentekst Tegn,MargentekstCxSpLast Tegn,Bullet (use only this bullet)1 Tegn,Margentekst1 Tegn,MargentekstCxSpLast1 Tegn,Bullet Tegn,Bullet (use only this bullet)2 Tegn,Margentekst2 Tegn,Bullet1 Tegn"/>
    <w:basedOn w:val="Standardskrifttypeiafsnit"/>
    <w:link w:val="Listeafsnit"/>
    <w:uiPriority w:val="34"/>
    <w:rsid w:val="00E031D4"/>
    <w:rPr>
      <w:rFonts w:ascii="Verdana" w:hAnsi="Verdana"/>
    </w:rPr>
  </w:style>
  <w:style w:type="table" w:customStyle="1" w:styleId="Tabel-Gitter1">
    <w:name w:val="Tabel - Gitter1"/>
    <w:basedOn w:val="Tabel-Normal"/>
    <w:next w:val="Tabel-Gitter"/>
    <w:rsid w:val="00B4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1465">
      <w:bodyDiv w:val="1"/>
      <w:marLeft w:val="0"/>
      <w:marRight w:val="0"/>
      <w:marTop w:val="0"/>
      <w:marBottom w:val="0"/>
      <w:divBdr>
        <w:top w:val="none" w:sz="0" w:space="0" w:color="auto"/>
        <w:left w:val="none" w:sz="0" w:space="0" w:color="auto"/>
        <w:bottom w:val="none" w:sz="0" w:space="0" w:color="auto"/>
        <w:right w:val="none" w:sz="0" w:space="0" w:color="auto"/>
      </w:divBdr>
    </w:div>
    <w:div w:id="300963460">
      <w:bodyDiv w:val="1"/>
      <w:marLeft w:val="0"/>
      <w:marRight w:val="0"/>
      <w:marTop w:val="0"/>
      <w:marBottom w:val="0"/>
      <w:divBdr>
        <w:top w:val="none" w:sz="0" w:space="0" w:color="auto"/>
        <w:left w:val="none" w:sz="0" w:space="0" w:color="auto"/>
        <w:bottom w:val="none" w:sz="0" w:space="0" w:color="auto"/>
        <w:right w:val="none" w:sz="0" w:space="0" w:color="auto"/>
      </w:divBdr>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514145166">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00218928">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6.png"/><Relationship Id="rId39"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kpo.naevneneshus.dk/" TargetMode="External"/><Relationship Id="rId34" Type="http://schemas.openxmlformats.org/officeDocument/2006/relationships/hyperlink" Target="mailto:plan@esbjerg.dk" TargetMode="External"/><Relationship Id="rId42" Type="http://schemas.openxmlformats.org/officeDocument/2006/relationships/image" Target="media/image13.emf"/><Relationship Id="rId47" Type="http://schemas.openxmlformats.org/officeDocument/2006/relationships/header" Target="header4.xml"/><Relationship Id="rId50"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https://naevneneshus.dk/start-din-klage/miljoe-og-foedevareklagenaevnet/til-foersteinstanser/fritagelse-fra-klageportal/" TargetMode="External"/><Relationship Id="rId33" Type="http://schemas.openxmlformats.org/officeDocument/2006/relationships/hyperlink" Target="mailto:adm@portesbjerg.dk" TargetMode="External"/><Relationship Id="rId38" Type="http://schemas.openxmlformats.org/officeDocument/2006/relationships/image" Target="media/image9.png"/><Relationship Id="rId46"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hyperlink" Target="https://dma.mst.dk/" TargetMode="External"/><Relationship Id="rId29" Type="http://schemas.openxmlformats.org/officeDocument/2006/relationships/hyperlink" Target="mailto:dnesbjerg-sager@dn.dk" TargetMode="External"/><Relationship Id="rId41" Type="http://schemas.openxmlformats.org/officeDocument/2006/relationships/image" Target="media/image12.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mfkn@naevneneshus.dk?subject=" TargetMode="External"/><Relationship Id="rId32" Type="http://schemas.openxmlformats.org/officeDocument/2006/relationships/hyperlink" Target="mailto:post@svjb.dk" TargetMode="External"/><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50.w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virk.dk/" TargetMode="External"/><Relationship Id="rId28" Type="http://schemas.openxmlformats.org/officeDocument/2006/relationships/hyperlink" Target="mailto:mz@copco.dk" TargetMode="External"/><Relationship Id="rId36" Type="http://schemas.openxmlformats.org/officeDocument/2006/relationships/image" Target="media/image7.png"/><Relationship Id="rId49"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yperlink" Target="mailto:stps@stps.dk" TargetMode="External"/><Relationship Id="rId44" Type="http://schemas.openxmlformats.org/officeDocument/2006/relationships/image" Target="media/image15.wmf"/><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hyperlink" Target="http://www.borger.dk/" TargetMode="External"/><Relationship Id="rId27" Type="http://schemas.openxmlformats.org/officeDocument/2006/relationships/hyperlink" Target="mailto:fc@copco.dk" TargetMode="External"/><Relationship Id="rId30" Type="http://schemas.openxmlformats.org/officeDocument/2006/relationships/hyperlink" Target="mailto:sydvestjylland@friluftsraadet.dk" TargetMode="External"/><Relationship Id="rId35" Type="http://schemas.openxmlformats.org/officeDocument/2006/relationships/hyperlink" Target="mailto:ub@ingeni&#248;r-ne.dk" TargetMode="External"/><Relationship Id="rId43" Type="http://schemas.openxmlformats.org/officeDocument/2006/relationships/image" Target="media/image14.jpeg"/><Relationship Id="rId48"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header" Target="header6.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E5839-6CAF-4B7B-ACE8-4DB62F681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10699</Words>
  <Characters>69231</Characters>
  <Application>Microsoft Office Word</Application>
  <DocSecurity>0</DocSecurity>
  <Lines>2036</Lines>
  <Paragraphs>888</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79042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Sonja Gubi Knudsen. SGK</cp:lastModifiedBy>
  <cp:revision>2</cp:revision>
  <cp:lastPrinted>2019-02-28T14:48:00Z</cp:lastPrinted>
  <dcterms:created xsi:type="dcterms:W3CDTF">2022-03-16T12:20:00Z</dcterms:created>
  <dcterms:modified xsi:type="dcterms:W3CDTF">2022-03-16T12:20:00Z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{311EB3E1-D15C-442C-AA14-E94C62BEF8D7}</vt:lpwstr>
  </property>
</Properties>
</file>