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1589" w:tblpY="1589"/>
        <w:tblW w:w="0" w:type="auto"/>
        <w:tblLook w:val="04A0" w:firstRow="1" w:lastRow="0" w:firstColumn="1" w:lastColumn="0" w:noHBand="0" w:noVBand="1"/>
      </w:tblPr>
      <w:tblGrid>
        <w:gridCol w:w="3629"/>
      </w:tblGrid>
      <w:tr w:rsidR="00A64730" w:rsidRPr="00BB398A" w14:paraId="74A2C37E" w14:textId="77777777">
        <w:trPr>
          <w:trHeight w:val="675"/>
        </w:trPr>
        <w:tc>
          <w:tcPr>
            <w:tcW w:w="3629" w:type="dxa"/>
            <w:tcMar>
              <w:left w:w="0" w:type="dxa"/>
              <w:right w:w="0" w:type="dxa"/>
            </w:tcMar>
          </w:tcPr>
          <w:p w14:paraId="27975BA0" w14:textId="68AC9F5D" w:rsidR="00A64730" w:rsidRPr="00BB398A" w:rsidRDefault="00A64730" w:rsidP="002523B9">
            <w:pPr>
              <w:pStyle w:val="SidefodSidehoved"/>
              <w:framePr w:wrap="auto" w:vAnchor="margin" w:hAnchor="text" w:xAlign="left" w:yAlign="inline"/>
              <w:rPr>
                <w:sz w:val="20"/>
              </w:rPr>
            </w:pPr>
          </w:p>
        </w:tc>
      </w:tr>
      <w:tr w:rsidR="00A64730" w:rsidRPr="00BB398A" w14:paraId="29F1B2F8" w14:textId="77777777">
        <w:trPr>
          <w:trHeight w:val="1533"/>
        </w:trPr>
        <w:tc>
          <w:tcPr>
            <w:tcW w:w="3629" w:type="dxa"/>
            <w:tcMar>
              <w:left w:w="0" w:type="dxa"/>
              <w:right w:w="0" w:type="dxa"/>
            </w:tcMar>
          </w:tcPr>
          <w:p w14:paraId="2332A5B9" w14:textId="3DCBE992" w:rsidR="00A64730" w:rsidRPr="00BB398A" w:rsidRDefault="00AE5F83" w:rsidP="002523B9">
            <w:pPr>
              <w:rPr>
                <w:sz w:val="20"/>
                <w:szCs w:val="20"/>
              </w:rPr>
            </w:pPr>
            <w:bookmarkStart w:id="0" w:name="Modtagerblok"/>
            <w:bookmarkEnd w:id="0"/>
            <w:r>
              <w:rPr>
                <w:sz w:val="20"/>
                <w:szCs w:val="20"/>
              </w:rPr>
              <w:t>Evald Vestergaard</w:t>
            </w:r>
          </w:p>
          <w:p w14:paraId="690C61BA" w14:textId="77777777" w:rsidR="00A64730" w:rsidRPr="00BB398A" w:rsidRDefault="00A64730" w:rsidP="002523B9">
            <w:pPr>
              <w:rPr>
                <w:sz w:val="20"/>
                <w:szCs w:val="20"/>
              </w:rPr>
            </w:pPr>
            <w:proofErr w:type="spellStart"/>
            <w:r w:rsidRPr="00BB398A">
              <w:rPr>
                <w:sz w:val="20"/>
                <w:szCs w:val="20"/>
              </w:rPr>
              <w:t>Tanghusvej</w:t>
            </w:r>
            <w:proofErr w:type="spellEnd"/>
            <w:r w:rsidRPr="00BB398A">
              <w:rPr>
                <w:sz w:val="20"/>
                <w:szCs w:val="20"/>
              </w:rPr>
              <w:t xml:space="preserve"> 14</w:t>
            </w:r>
          </w:p>
          <w:p w14:paraId="1B0E0D44" w14:textId="77777777" w:rsidR="00A64730" w:rsidRPr="00BB398A" w:rsidRDefault="00A64730" w:rsidP="002523B9">
            <w:pPr>
              <w:rPr>
                <w:sz w:val="20"/>
                <w:szCs w:val="20"/>
              </w:rPr>
            </w:pPr>
            <w:r w:rsidRPr="00BB398A">
              <w:rPr>
                <w:sz w:val="20"/>
                <w:szCs w:val="20"/>
              </w:rPr>
              <w:t>Nørskovlund</w:t>
            </w:r>
          </w:p>
          <w:p w14:paraId="051FA460" w14:textId="77777777" w:rsidR="00A64730" w:rsidRPr="00BB398A" w:rsidRDefault="00A64730" w:rsidP="002523B9">
            <w:pPr>
              <w:rPr>
                <w:sz w:val="20"/>
                <w:szCs w:val="20"/>
              </w:rPr>
            </w:pPr>
            <w:r w:rsidRPr="00BB398A">
              <w:rPr>
                <w:sz w:val="20"/>
                <w:szCs w:val="20"/>
              </w:rPr>
              <w:t xml:space="preserve">8620 Kjellerup           </w:t>
            </w:r>
          </w:p>
        </w:tc>
      </w:tr>
    </w:tbl>
    <w:p w14:paraId="386BA17F" w14:textId="77777777" w:rsidR="00A64730" w:rsidRPr="00BB398A" w:rsidRDefault="00A64730" w:rsidP="002523B9">
      <w:pPr>
        <w:rPr>
          <w:vanish/>
          <w:sz w:val="20"/>
          <w:szCs w:val="20"/>
        </w:rPr>
      </w:pPr>
    </w:p>
    <w:tbl>
      <w:tblPr>
        <w:tblpPr w:leftFromText="142" w:rightFromText="142" w:vertAnchor="page" w:horzAnchor="page" w:tblpX="8676" w:tblpY="4254"/>
        <w:tblOverlap w:val="never"/>
        <w:tblW w:w="0" w:type="auto"/>
        <w:tblCellMar>
          <w:left w:w="0" w:type="dxa"/>
          <w:right w:w="0" w:type="dxa"/>
        </w:tblCellMar>
        <w:tblLook w:val="04A0" w:firstRow="1" w:lastRow="0" w:firstColumn="1" w:lastColumn="0" w:noHBand="0" w:noVBand="1"/>
      </w:tblPr>
      <w:tblGrid>
        <w:gridCol w:w="2098"/>
      </w:tblGrid>
      <w:tr w:rsidR="00A64730" w:rsidRPr="00BB398A" w14:paraId="1071E6AE" w14:textId="77777777">
        <w:trPr>
          <w:trHeight w:val="567"/>
        </w:trPr>
        <w:tc>
          <w:tcPr>
            <w:tcW w:w="2098" w:type="dxa"/>
          </w:tcPr>
          <w:p w14:paraId="141F50F8" w14:textId="666C1B40" w:rsidR="00A64730" w:rsidRPr="00BB398A" w:rsidRDefault="00A64730" w:rsidP="009756AD">
            <w:pPr>
              <w:rPr>
                <w:sz w:val="20"/>
                <w:szCs w:val="20"/>
              </w:rPr>
            </w:pPr>
            <w:bookmarkStart w:id="1" w:name="Dato"/>
            <w:bookmarkEnd w:id="1"/>
            <w:r w:rsidRPr="00BB398A">
              <w:rPr>
                <w:sz w:val="20"/>
                <w:szCs w:val="20"/>
              </w:rPr>
              <w:t>2</w:t>
            </w:r>
            <w:r w:rsidR="009756AD">
              <w:rPr>
                <w:sz w:val="20"/>
                <w:szCs w:val="20"/>
              </w:rPr>
              <w:t>8</w:t>
            </w:r>
            <w:r w:rsidRPr="00BB398A">
              <w:rPr>
                <w:sz w:val="20"/>
                <w:szCs w:val="20"/>
              </w:rPr>
              <w:t>. november 2016</w:t>
            </w:r>
          </w:p>
        </w:tc>
      </w:tr>
    </w:tbl>
    <w:p w14:paraId="544CD091" w14:textId="77777777" w:rsidR="00A64730" w:rsidRPr="00BB398A" w:rsidRDefault="00A64730" w:rsidP="002523B9">
      <w:pPr>
        <w:rPr>
          <w:sz w:val="20"/>
          <w:szCs w:val="20"/>
        </w:rPr>
      </w:pPr>
      <w:bookmarkStart w:id="2" w:name="Overskrift"/>
      <w:bookmarkEnd w:id="2"/>
    </w:p>
    <w:tbl>
      <w:tblPr>
        <w:tblW w:w="0" w:type="auto"/>
        <w:tblInd w:w="38" w:type="dxa"/>
        <w:tblBorders>
          <w:bottom w:val="single" w:sz="4" w:space="0" w:color="auto"/>
        </w:tblBorders>
        <w:tblLayout w:type="fixed"/>
        <w:tblLook w:val="01E0" w:firstRow="1" w:lastRow="1" w:firstColumn="1" w:lastColumn="1" w:noHBand="0" w:noVBand="0"/>
      </w:tblPr>
      <w:tblGrid>
        <w:gridCol w:w="1323"/>
        <w:gridCol w:w="1720"/>
        <w:gridCol w:w="1236"/>
        <w:gridCol w:w="1371"/>
        <w:gridCol w:w="1440"/>
        <w:gridCol w:w="2272"/>
      </w:tblGrid>
      <w:tr w:rsidR="00A64730" w:rsidRPr="00BB398A" w14:paraId="2D627AD1" w14:textId="77777777" w:rsidTr="002523B9">
        <w:tc>
          <w:tcPr>
            <w:tcW w:w="9362" w:type="dxa"/>
            <w:gridSpan w:val="6"/>
            <w:tcBorders>
              <w:bottom w:val="single" w:sz="4" w:space="0" w:color="auto"/>
            </w:tcBorders>
            <w:shd w:val="clear" w:color="auto" w:fill="auto"/>
          </w:tcPr>
          <w:p w14:paraId="21EA1CE0" w14:textId="77777777" w:rsidR="00A64730" w:rsidRPr="00BB398A" w:rsidRDefault="00A64730" w:rsidP="002523B9">
            <w:pPr>
              <w:rPr>
                <w:b/>
                <w:sz w:val="20"/>
                <w:szCs w:val="20"/>
              </w:rPr>
            </w:pPr>
            <w:r w:rsidRPr="00BB398A">
              <w:rPr>
                <w:b/>
                <w:sz w:val="20"/>
                <w:szCs w:val="20"/>
              </w:rPr>
              <w:t xml:space="preserve">Miljøtilsyn          </w:t>
            </w:r>
          </w:p>
        </w:tc>
      </w:tr>
      <w:tr w:rsidR="00A64730" w:rsidRPr="00BB398A" w14:paraId="57AB4961" w14:textId="77777777" w:rsidTr="002523B9">
        <w:tc>
          <w:tcPr>
            <w:tcW w:w="1323" w:type="dxa"/>
            <w:shd w:val="clear" w:color="auto" w:fill="auto"/>
          </w:tcPr>
          <w:p w14:paraId="360E7BAB" w14:textId="77777777" w:rsidR="00A64730" w:rsidRPr="00BB398A" w:rsidRDefault="00A64730" w:rsidP="002523B9">
            <w:pPr>
              <w:rPr>
                <w:b/>
                <w:sz w:val="20"/>
                <w:szCs w:val="20"/>
              </w:rPr>
            </w:pPr>
            <w:r w:rsidRPr="00BB398A">
              <w:rPr>
                <w:b/>
                <w:sz w:val="20"/>
                <w:szCs w:val="20"/>
              </w:rPr>
              <w:t>Adresse:</w:t>
            </w:r>
          </w:p>
        </w:tc>
        <w:tc>
          <w:tcPr>
            <w:tcW w:w="4327" w:type="dxa"/>
            <w:gridSpan w:val="3"/>
            <w:shd w:val="clear" w:color="auto" w:fill="auto"/>
          </w:tcPr>
          <w:p w14:paraId="64AB1D7F" w14:textId="77777777" w:rsidR="00A64730" w:rsidRPr="00BB398A" w:rsidRDefault="00A64730" w:rsidP="002523B9">
            <w:pPr>
              <w:rPr>
                <w:color w:val="000000"/>
                <w:sz w:val="20"/>
                <w:szCs w:val="20"/>
              </w:rPr>
            </w:pPr>
            <w:proofErr w:type="spellStart"/>
            <w:r w:rsidRPr="00BB398A">
              <w:rPr>
                <w:color w:val="000000"/>
                <w:sz w:val="20"/>
                <w:szCs w:val="20"/>
              </w:rPr>
              <w:t>Tanghusvej</w:t>
            </w:r>
            <w:proofErr w:type="spellEnd"/>
            <w:r w:rsidRPr="00BB398A">
              <w:rPr>
                <w:color w:val="000000"/>
                <w:sz w:val="20"/>
                <w:szCs w:val="20"/>
              </w:rPr>
              <w:t xml:space="preserve"> 14, 8620 Kjellerup</w:t>
            </w:r>
          </w:p>
        </w:tc>
        <w:tc>
          <w:tcPr>
            <w:tcW w:w="1440" w:type="dxa"/>
            <w:shd w:val="clear" w:color="auto" w:fill="auto"/>
          </w:tcPr>
          <w:p w14:paraId="13976AD4" w14:textId="77777777" w:rsidR="00A64730" w:rsidRPr="00BB398A" w:rsidRDefault="00A64730" w:rsidP="002523B9">
            <w:pPr>
              <w:rPr>
                <w:b/>
                <w:sz w:val="20"/>
                <w:szCs w:val="20"/>
              </w:rPr>
            </w:pPr>
            <w:r w:rsidRPr="00BB398A">
              <w:rPr>
                <w:b/>
                <w:sz w:val="20"/>
                <w:szCs w:val="20"/>
              </w:rPr>
              <w:t>E-mail:</w:t>
            </w:r>
          </w:p>
        </w:tc>
        <w:tc>
          <w:tcPr>
            <w:tcW w:w="2272" w:type="dxa"/>
            <w:shd w:val="clear" w:color="auto" w:fill="auto"/>
          </w:tcPr>
          <w:p w14:paraId="32EA0AC0" w14:textId="32166B01" w:rsidR="00A64730" w:rsidRPr="00BB398A" w:rsidRDefault="008A5818" w:rsidP="002523B9">
            <w:pPr>
              <w:rPr>
                <w:color w:val="000000"/>
                <w:sz w:val="20"/>
                <w:szCs w:val="20"/>
              </w:rPr>
            </w:pPr>
            <w:r w:rsidRPr="00BB398A">
              <w:rPr>
                <w:rFonts w:cs="Arial"/>
                <w:sz w:val="20"/>
                <w:szCs w:val="20"/>
              </w:rPr>
              <w:t>evhinge@gmail.com</w:t>
            </w:r>
          </w:p>
        </w:tc>
      </w:tr>
      <w:tr w:rsidR="00A64730" w:rsidRPr="00BB398A" w14:paraId="5D1867CB" w14:textId="77777777" w:rsidTr="002523B9">
        <w:tc>
          <w:tcPr>
            <w:tcW w:w="1323" w:type="dxa"/>
            <w:shd w:val="clear" w:color="auto" w:fill="auto"/>
          </w:tcPr>
          <w:p w14:paraId="612B0213" w14:textId="77777777" w:rsidR="00A64730" w:rsidRPr="00BB398A" w:rsidRDefault="00A64730" w:rsidP="002523B9">
            <w:pPr>
              <w:rPr>
                <w:b/>
                <w:sz w:val="20"/>
                <w:szCs w:val="20"/>
              </w:rPr>
            </w:pPr>
            <w:r w:rsidRPr="00BB398A">
              <w:rPr>
                <w:b/>
                <w:sz w:val="20"/>
                <w:szCs w:val="20"/>
              </w:rPr>
              <w:t xml:space="preserve">CVR-nr.: </w:t>
            </w:r>
          </w:p>
        </w:tc>
        <w:tc>
          <w:tcPr>
            <w:tcW w:w="1720" w:type="dxa"/>
            <w:shd w:val="clear" w:color="auto" w:fill="auto"/>
          </w:tcPr>
          <w:p w14:paraId="49FB8C10" w14:textId="77777777" w:rsidR="00A64730" w:rsidRPr="00BB398A" w:rsidRDefault="00A64730" w:rsidP="002523B9">
            <w:pPr>
              <w:rPr>
                <w:rFonts w:cs="Arial"/>
                <w:color w:val="000000"/>
                <w:sz w:val="20"/>
                <w:szCs w:val="20"/>
              </w:rPr>
            </w:pPr>
            <w:r w:rsidRPr="00BB398A">
              <w:rPr>
                <w:rFonts w:cs="Arial"/>
                <w:color w:val="000000"/>
                <w:sz w:val="20"/>
                <w:szCs w:val="20"/>
              </w:rPr>
              <w:t>10337186</w:t>
            </w:r>
          </w:p>
        </w:tc>
        <w:tc>
          <w:tcPr>
            <w:tcW w:w="1236" w:type="dxa"/>
            <w:shd w:val="clear" w:color="auto" w:fill="auto"/>
          </w:tcPr>
          <w:p w14:paraId="523910A3" w14:textId="77777777" w:rsidR="00A64730" w:rsidRPr="00BB398A" w:rsidRDefault="00A64730" w:rsidP="002523B9">
            <w:pPr>
              <w:rPr>
                <w:b/>
                <w:sz w:val="20"/>
                <w:szCs w:val="20"/>
              </w:rPr>
            </w:pPr>
            <w:r w:rsidRPr="00BB398A">
              <w:rPr>
                <w:b/>
                <w:sz w:val="20"/>
                <w:szCs w:val="20"/>
              </w:rPr>
              <w:t>CHR-nr.:</w:t>
            </w:r>
          </w:p>
        </w:tc>
        <w:tc>
          <w:tcPr>
            <w:tcW w:w="1371" w:type="dxa"/>
            <w:shd w:val="clear" w:color="auto" w:fill="auto"/>
          </w:tcPr>
          <w:p w14:paraId="72401A59" w14:textId="77777777" w:rsidR="00A64730" w:rsidRPr="00BB398A" w:rsidRDefault="00A64730" w:rsidP="002523B9">
            <w:pPr>
              <w:rPr>
                <w:rFonts w:cs="Arial"/>
                <w:color w:val="000000"/>
                <w:sz w:val="20"/>
                <w:szCs w:val="20"/>
              </w:rPr>
            </w:pPr>
            <w:r w:rsidRPr="00BB398A">
              <w:rPr>
                <w:rFonts w:cs="Arial"/>
                <w:color w:val="000000"/>
                <w:sz w:val="20"/>
                <w:szCs w:val="20"/>
              </w:rPr>
              <w:t>40400</w:t>
            </w:r>
          </w:p>
        </w:tc>
        <w:tc>
          <w:tcPr>
            <w:tcW w:w="1440" w:type="dxa"/>
            <w:shd w:val="clear" w:color="auto" w:fill="auto"/>
          </w:tcPr>
          <w:p w14:paraId="203FC012" w14:textId="77777777" w:rsidR="00A64730" w:rsidRPr="00BB398A" w:rsidRDefault="00A64730" w:rsidP="002523B9">
            <w:pPr>
              <w:rPr>
                <w:b/>
                <w:sz w:val="20"/>
                <w:szCs w:val="20"/>
              </w:rPr>
            </w:pPr>
            <w:r w:rsidRPr="00BB398A">
              <w:rPr>
                <w:b/>
                <w:sz w:val="20"/>
                <w:szCs w:val="20"/>
              </w:rPr>
              <w:t>Telefonnr.</w:t>
            </w:r>
          </w:p>
        </w:tc>
        <w:tc>
          <w:tcPr>
            <w:tcW w:w="2272" w:type="dxa"/>
            <w:shd w:val="clear" w:color="auto" w:fill="auto"/>
          </w:tcPr>
          <w:p w14:paraId="48B8300E" w14:textId="2BDB2528" w:rsidR="00A64730" w:rsidRPr="00BB398A" w:rsidRDefault="008A5818" w:rsidP="002523B9">
            <w:pPr>
              <w:rPr>
                <w:rFonts w:cs="Arial"/>
                <w:color w:val="000000"/>
                <w:sz w:val="20"/>
                <w:szCs w:val="20"/>
              </w:rPr>
            </w:pPr>
            <w:r w:rsidRPr="00BB398A">
              <w:rPr>
                <w:rFonts w:cs="Arial"/>
                <w:sz w:val="20"/>
                <w:szCs w:val="20"/>
              </w:rPr>
              <w:t>2010262</w:t>
            </w:r>
            <w:r w:rsidR="007556FB">
              <w:rPr>
                <w:rFonts w:cs="Arial"/>
                <w:sz w:val="20"/>
                <w:szCs w:val="20"/>
              </w:rPr>
              <w:t>1</w:t>
            </w:r>
          </w:p>
        </w:tc>
      </w:tr>
    </w:tbl>
    <w:p w14:paraId="0C52C75E" w14:textId="23B6559D" w:rsidR="00A64730" w:rsidRPr="00BB398A" w:rsidRDefault="00A64730" w:rsidP="002523B9">
      <w:pPr>
        <w:spacing w:before="240"/>
        <w:rPr>
          <w:sz w:val="20"/>
          <w:szCs w:val="20"/>
        </w:rPr>
      </w:pPr>
      <w:r w:rsidRPr="00BB398A">
        <w:rPr>
          <w:sz w:val="20"/>
          <w:szCs w:val="20"/>
        </w:rPr>
        <w:t xml:space="preserve">Silkeborg Kommune udførte den </w:t>
      </w:r>
      <w:sdt>
        <w:sdtPr>
          <w:rPr>
            <w:sz w:val="20"/>
            <w:szCs w:val="20"/>
          </w:rPr>
          <w:id w:val="2080547177"/>
          <w:placeholder>
            <w:docPart w:val="BF1CBA91A3194EAEA16115203E3A39FB"/>
          </w:placeholder>
          <w:date w:fullDate="2016-11-16T00:00:00Z">
            <w:dateFormat w:val="dd-MM-yyyy"/>
            <w:lid w:val="da-DK"/>
            <w:storeMappedDataAs w:val="dateTime"/>
            <w:calendar w:val="gregorian"/>
          </w:date>
        </w:sdtPr>
        <w:sdtEndPr/>
        <w:sdtContent>
          <w:r w:rsidRPr="00BB398A">
            <w:rPr>
              <w:sz w:val="20"/>
              <w:szCs w:val="20"/>
            </w:rPr>
            <w:t>16-11-2016</w:t>
          </w:r>
        </w:sdtContent>
      </w:sdt>
      <w:r w:rsidRPr="00BB398A">
        <w:rPr>
          <w:sz w:val="20"/>
          <w:szCs w:val="20"/>
        </w:rPr>
        <w:t xml:space="preserve"> miljøtilsyn på din ejendom. Ved besøget blev husdyrbruget kontrolleret i henhold til bekendtgørelse nr. 1318 af 26. november 2015 om erhvervsmæssigt dyrehold, husdyrgødning, ensilage m.v. (husdyrgødningsbekendtgørelsen).</w:t>
      </w:r>
    </w:p>
    <w:p w14:paraId="5EB714D9" w14:textId="2039777C" w:rsidR="00A64730" w:rsidRPr="00BB398A" w:rsidRDefault="00A64730" w:rsidP="002523B9">
      <w:pPr>
        <w:spacing w:before="240" w:after="240"/>
        <w:rPr>
          <w:sz w:val="20"/>
          <w:szCs w:val="20"/>
        </w:rPr>
      </w:pPr>
      <w:r w:rsidRPr="00BB398A">
        <w:rPr>
          <w:sz w:val="20"/>
          <w:szCs w:val="20"/>
        </w:rPr>
        <w:t>Du gør som driftsansvarlig en indsats for hele tiden at sikre, at der ikke kan ske forurening af den omkringliggende natur og at miljølovgivningen overholdes.</w:t>
      </w:r>
    </w:p>
    <w:p w14:paraId="30A7AF69" w14:textId="26777092" w:rsidR="00A64730" w:rsidRPr="00BB398A" w:rsidRDefault="00A64730" w:rsidP="002523B9">
      <w:pPr>
        <w:spacing w:after="240"/>
        <w:rPr>
          <w:sz w:val="20"/>
          <w:szCs w:val="20"/>
        </w:rPr>
      </w:pPr>
      <w:r w:rsidRPr="00BB398A">
        <w:rPr>
          <w:sz w:val="20"/>
          <w:szCs w:val="20"/>
        </w:rPr>
        <w:t>Ved tilsynet kunne miljøforholdene på ejendommen konstateres at være i orden. Du gør en stor indsats for at omgivelserne holdes rene og potentielle miljøuheld bliver for</w:t>
      </w:r>
      <w:r w:rsidR="007556FB">
        <w:rPr>
          <w:sz w:val="20"/>
          <w:szCs w:val="20"/>
        </w:rPr>
        <w:t>e</w:t>
      </w:r>
      <w:r w:rsidRPr="00BB398A">
        <w:rPr>
          <w:sz w:val="20"/>
          <w:szCs w:val="20"/>
        </w:rPr>
        <w:t xml:space="preserve">bygget. </w:t>
      </w:r>
    </w:p>
    <w:p w14:paraId="2C011C2C" w14:textId="77777777" w:rsidR="00A64730" w:rsidRPr="00BB398A" w:rsidRDefault="00A64730" w:rsidP="002523B9">
      <w:pPr>
        <w:rPr>
          <w:sz w:val="20"/>
          <w:szCs w:val="20"/>
          <w:u w:val="single"/>
        </w:rPr>
      </w:pPr>
      <w:r w:rsidRPr="00BB398A">
        <w:rPr>
          <w:sz w:val="20"/>
          <w:szCs w:val="20"/>
          <w:u w:val="single"/>
        </w:rPr>
        <w:t>Håndhæves</w:t>
      </w:r>
    </w:p>
    <w:p w14:paraId="41A29355" w14:textId="5943BCA1" w:rsidR="00A64730" w:rsidRPr="00BB398A" w:rsidRDefault="00A64730" w:rsidP="002523B9">
      <w:pPr>
        <w:rPr>
          <w:sz w:val="20"/>
          <w:szCs w:val="20"/>
        </w:rPr>
      </w:pPr>
      <w:r w:rsidRPr="00BB398A">
        <w:rPr>
          <w:sz w:val="20"/>
          <w:szCs w:val="20"/>
        </w:rPr>
        <w:t>Miljøforholdene blev gennemgået jf. vedlagte tilsynsrapport, og gav anledning til følgende indskærpelser.</w:t>
      </w:r>
    </w:p>
    <w:p w14:paraId="0835CC3B" w14:textId="7969B890" w:rsidR="00A64730" w:rsidRPr="00BB398A" w:rsidRDefault="00A64730" w:rsidP="00D35879">
      <w:pPr>
        <w:numPr>
          <w:ilvl w:val="0"/>
          <w:numId w:val="5"/>
        </w:numPr>
        <w:spacing w:line="300" w:lineRule="auto"/>
        <w:rPr>
          <w:sz w:val="20"/>
          <w:szCs w:val="20"/>
        </w:rPr>
      </w:pPr>
      <w:r w:rsidRPr="00BB398A">
        <w:rPr>
          <w:sz w:val="20"/>
          <w:szCs w:val="20"/>
        </w:rPr>
        <w:t>Udfyldt logbog over flydelag på gyllebeholderen skal kunne fremvises ved næste tilsynsbesøg</w:t>
      </w:r>
    </w:p>
    <w:p w14:paraId="0307626E" w14:textId="51E0C7B4" w:rsidR="00A64730" w:rsidRPr="00BB398A" w:rsidRDefault="00A64730" w:rsidP="002523B9">
      <w:pPr>
        <w:numPr>
          <w:ilvl w:val="0"/>
          <w:numId w:val="5"/>
        </w:numPr>
        <w:spacing w:after="240" w:line="300" w:lineRule="auto"/>
        <w:rPr>
          <w:sz w:val="20"/>
          <w:szCs w:val="20"/>
        </w:rPr>
      </w:pPr>
      <w:r w:rsidRPr="00BB398A">
        <w:rPr>
          <w:sz w:val="20"/>
          <w:szCs w:val="20"/>
        </w:rPr>
        <w:t xml:space="preserve">Alle typer </w:t>
      </w:r>
      <w:r w:rsidR="00707304">
        <w:rPr>
          <w:sz w:val="20"/>
          <w:szCs w:val="20"/>
        </w:rPr>
        <w:t xml:space="preserve">af </w:t>
      </w:r>
      <w:r w:rsidRPr="00BB398A">
        <w:rPr>
          <w:sz w:val="20"/>
          <w:szCs w:val="20"/>
        </w:rPr>
        <w:t>olie</w:t>
      </w:r>
      <w:r w:rsidR="00707304">
        <w:rPr>
          <w:sz w:val="20"/>
          <w:szCs w:val="20"/>
        </w:rPr>
        <w:t xml:space="preserve"> og kemikalier</w:t>
      </w:r>
      <w:r w:rsidRPr="00BB398A">
        <w:rPr>
          <w:sz w:val="20"/>
          <w:szCs w:val="20"/>
        </w:rPr>
        <w:t xml:space="preserve">, herunder spildolie, skal opbevares på en spildebakke eller på tæt belægning med </w:t>
      </w:r>
      <w:proofErr w:type="spellStart"/>
      <w:r w:rsidRPr="00BB398A">
        <w:rPr>
          <w:sz w:val="20"/>
          <w:szCs w:val="20"/>
        </w:rPr>
        <w:t>opkant</w:t>
      </w:r>
      <w:proofErr w:type="spellEnd"/>
    </w:p>
    <w:p w14:paraId="4D57DA25" w14:textId="77777777" w:rsidR="00A64730" w:rsidRPr="00BB398A" w:rsidRDefault="00A64730" w:rsidP="002523B9">
      <w:pPr>
        <w:rPr>
          <w:sz w:val="20"/>
          <w:szCs w:val="20"/>
        </w:rPr>
      </w:pPr>
      <w:r w:rsidRPr="00BB398A">
        <w:rPr>
          <w:sz w:val="20"/>
          <w:szCs w:val="20"/>
        </w:rPr>
        <w:t>I det følgende vil de ovenstående punkter blive omtalt og uddybet. Der vil derudover blive fastlagt en frist for hvornår de enkelte forhold skal være bragt i orden.</w:t>
      </w:r>
    </w:p>
    <w:p w14:paraId="695FBA6E" w14:textId="77777777" w:rsidR="00A64730" w:rsidRPr="00BB398A" w:rsidRDefault="00A64730" w:rsidP="002523B9">
      <w:pPr>
        <w:rPr>
          <w:sz w:val="20"/>
          <w:szCs w:val="20"/>
        </w:rPr>
      </w:pPr>
    </w:p>
    <w:p w14:paraId="6ABFCD08" w14:textId="77777777" w:rsidR="00A9298E" w:rsidRPr="00BB398A" w:rsidRDefault="00A9298E" w:rsidP="00A9298E">
      <w:pPr>
        <w:spacing w:line="240" w:lineRule="auto"/>
        <w:rPr>
          <w:b/>
          <w:sz w:val="20"/>
          <w:szCs w:val="20"/>
        </w:rPr>
      </w:pPr>
      <w:r w:rsidRPr="00BB398A">
        <w:rPr>
          <w:b/>
          <w:sz w:val="20"/>
          <w:szCs w:val="20"/>
        </w:rPr>
        <w:t>Tilladt dyrehold</w:t>
      </w:r>
    </w:p>
    <w:p w14:paraId="5B299687" w14:textId="05678907" w:rsidR="00A9298E" w:rsidRPr="00BB398A" w:rsidRDefault="00A9298E" w:rsidP="00A9298E">
      <w:pPr>
        <w:autoSpaceDE w:val="0"/>
        <w:autoSpaceDN w:val="0"/>
        <w:adjustRightInd w:val="0"/>
        <w:spacing w:line="240" w:lineRule="auto"/>
        <w:rPr>
          <w:rFonts w:cs="Arial"/>
          <w:sz w:val="20"/>
          <w:szCs w:val="20"/>
        </w:rPr>
      </w:pPr>
      <w:r w:rsidRPr="00BB398A">
        <w:rPr>
          <w:rFonts w:cs="Arial"/>
          <w:sz w:val="20"/>
          <w:szCs w:val="20"/>
        </w:rPr>
        <w:t xml:space="preserve">Du fik i 2006 en VVM-screening af Viborg </w:t>
      </w:r>
      <w:r w:rsidR="007556FB">
        <w:rPr>
          <w:rFonts w:cs="Arial"/>
          <w:sz w:val="20"/>
          <w:szCs w:val="20"/>
        </w:rPr>
        <w:t>A</w:t>
      </w:r>
      <w:r w:rsidR="007556FB" w:rsidRPr="00BB398A">
        <w:rPr>
          <w:rFonts w:cs="Arial"/>
          <w:sz w:val="20"/>
          <w:szCs w:val="20"/>
        </w:rPr>
        <w:t xml:space="preserve">mt </w:t>
      </w:r>
      <w:r w:rsidRPr="00BB398A">
        <w:rPr>
          <w:rFonts w:cs="Arial"/>
          <w:sz w:val="20"/>
          <w:szCs w:val="20"/>
        </w:rPr>
        <w:t>til udvidelse af husdyrholdet i de eksisterende stalde. Der blev givet tilladelse til en besætning på:</w:t>
      </w:r>
    </w:p>
    <w:p w14:paraId="6580A516" w14:textId="77777777" w:rsidR="00A9298E" w:rsidRPr="00BB398A" w:rsidRDefault="00A9298E" w:rsidP="00A9298E">
      <w:pPr>
        <w:spacing w:line="240" w:lineRule="auto"/>
        <w:rPr>
          <w:rFonts w:cs="Arial"/>
          <w:sz w:val="20"/>
          <w:szCs w:val="20"/>
        </w:rPr>
      </w:pPr>
      <w:r w:rsidRPr="00BB398A">
        <w:rPr>
          <w:rFonts w:cs="Arial"/>
          <w:sz w:val="20"/>
          <w:szCs w:val="20"/>
        </w:rPr>
        <w:t>160 årskøer, stor race og 160 årsopdræt fra 0-27 mdr.</w:t>
      </w:r>
    </w:p>
    <w:p w14:paraId="0E26CB4A" w14:textId="77777777" w:rsidR="00A9298E" w:rsidRPr="00BB398A" w:rsidRDefault="00A9298E" w:rsidP="00A9298E">
      <w:pPr>
        <w:spacing w:line="240" w:lineRule="auto"/>
        <w:jc w:val="both"/>
        <w:rPr>
          <w:sz w:val="20"/>
          <w:szCs w:val="20"/>
        </w:rPr>
      </w:pPr>
    </w:p>
    <w:p w14:paraId="3BB749C9" w14:textId="581059A5" w:rsidR="00A9298E" w:rsidRPr="00BB398A" w:rsidRDefault="00A9298E" w:rsidP="00A9298E">
      <w:pPr>
        <w:spacing w:line="240" w:lineRule="auto"/>
        <w:jc w:val="both"/>
        <w:rPr>
          <w:sz w:val="20"/>
          <w:szCs w:val="20"/>
          <w:u w:val="single"/>
        </w:rPr>
      </w:pPr>
      <w:r w:rsidRPr="00BB398A">
        <w:rPr>
          <w:sz w:val="20"/>
          <w:szCs w:val="20"/>
        </w:rPr>
        <w:t xml:space="preserve">Du har søgt om udvidelse af dyreholdet til </w:t>
      </w:r>
      <w:r w:rsidR="007556FB">
        <w:rPr>
          <w:sz w:val="20"/>
          <w:szCs w:val="20"/>
        </w:rPr>
        <w:t>200</w:t>
      </w:r>
      <w:r w:rsidR="007556FB" w:rsidRPr="00BB398A">
        <w:rPr>
          <w:sz w:val="20"/>
          <w:szCs w:val="20"/>
        </w:rPr>
        <w:t xml:space="preserve"> </w:t>
      </w:r>
      <w:r w:rsidRPr="00BB398A">
        <w:rPr>
          <w:sz w:val="20"/>
          <w:szCs w:val="20"/>
        </w:rPr>
        <w:t>årskøer med tilhørende opdræt.</w:t>
      </w:r>
    </w:p>
    <w:p w14:paraId="05CBCE12" w14:textId="77777777" w:rsidR="00A9298E" w:rsidRPr="00BB398A" w:rsidRDefault="00A9298E" w:rsidP="00A9298E">
      <w:pPr>
        <w:spacing w:line="240" w:lineRule="auto"/>
        <w:rPr>
          <w:b/>
          <w:sz w:val="20"/>
          <w:szCs w:val="20"/>
        </w:rPr>
      </w:pPr>
    </w:p>
    <w:p w14:paraId="240C1A30" w14:textId="679BF581" w:rsidR="00A9298E" w:rsidRPr="00BB398A" w:rsidRDefault="00A9298E" w:rsidP="00A9298E">
      <w:pPr>
        <w:spacing w:line="240" w:lineRule="auto"/>
        <w:jc w:val="both"/>
        <w:rPr>
          <w:b/>
          <w:sz w:val="20"/>
          <w:szCs w:val="20"/>
          <w:u w:val="single"/>
        </w:rPr>
      </w:pPr>
      <w:r w:rsidRPr="00BB398A">
        <w:rPr>
          <w:b/>
          <w:sz w:val="20"/>
          <w:szCs w:val="20"/>
          <w:u w:val="single"/>
        </w:rPr>
        <w:t>Opbevaring af olie- og kemikalier</w:t>
      </w:r>
    </w:p>
    <w:p w14:paraId="58A5B19F" w14:textId="47315E82" w:rsidR="00A9298E" w:rsidRPr="00BB398A" w:rsidRDefault="00BB398A" w:rsidP="00A9298E">
      <w:pPr>
        <w:spacing w:line="240" w:lineRule="auto"/>
        <w:jc w:val="both"/>
        <w:rPr>
          <w:sz w:val="20"/>
          <w:szCs w:val="20"/>
        </w:rPr>
      </w:pPr>
      <w:r w:rsidRPr="00BB398A">
        <w:rPr>
          <w:sz w:val="20"/>
          <w:szCs w:val="20"/>
        </w:rPr>
        <w:t>I seneste tilsynsbrev fra den 6. december 2012 står der følgende, markeret med kursiv</w:t>
      </w:r>
    </w:p>
    <w:p w14:paraId="4C0378AB" w14:textId="77777777" w:rsidR="00BB398A" w:rsidRPr="00BB398A" w:rsidRDefault="00BB398A" w:rsidP="00A9298E">
      <w:pPr>
        <w:spacing w:line="240" w:lineRule="auto"/>
        <w:rPr>
          <w:sz w:val="20"/>
          <w:szCs w:val="20"/>
        </w:rPr>
      </w:pPr>
    </w:p>
    <w:p w14:paraId="0B5DF95E" w14:textId="77777777" w:rsidR="00A9298E" w:rsidRPr="00BB398A" w:rsidRDefault="00A9298E" w:rsidP="00A9298E">
      <w:pPr>
        <w:spacing w:line="240" w:lineRule="auto"/>
        <w:rPr>
          <w:i/>
          <w:sz w:val="20"/>
          <w:szCs w:val="20"/>
        </w:rPr>
      </w:pPr>
      <w:r w:rsidRPr="00BB398A">
        <w:rPr>
          <w:i/>
          <w:sz w:val="20"/>
          <w:szCs w:val="20"/>
        </w:rPr>
        <w:t>Det blev aftalt, at der støbes en kant eller på anden måde sikres, at oplaget af olie og kemikalier opbevares i henhold til den vedtagne forskrift for håndtering og opbevaring af olie og kemikalier i Silkeborg Kommune.</w:t>
      </w:r>
    </w:p>
    <w:p w14:paraId="2F344B5D" w14:textId="77777777" w:rsidR="00A9298E" w:rsidRPr="00BB398A" w:rsidRDefault="00A9298E" w:rsidP="00A9298E">
      <w:pPr>
        <w:spacing w:line="240" w:lineRule="auto"/>
        <w:rPr>
          <w:i/>
          <w:sz w:val="20"/>
          <w:szCs w:val="20"/>
        </w:rPr>
      </w:pPr>
    </w:p>
    <w:p w14:paraId="043BFBD1" w14:textId="77777777" w:rsidR="00A9298E" w:rsidRPr="00BB398A" w:rsidRDefault="00A9298E" w:rsidP="00A9298E">
      <w:pPr>
        <w:spacing w:line="240" w:lineRule="auto"/>
        <w:rPr>
          <w:i/>
          <w:sz w:val="20"/>
          <w:szCs w:val="20"/>
        </w:rPr>
      </w:pPr>
      <w:r w:rsidRPr="00BB398A">
        <w:rPr>
          <w:i/>
          <w:sz w:val="20"/>
          <w:szCs w:val="20"/>
        </w:rPr>
        <w:t xml:space="preserve">Alle typer olie, herunder spildolie, skal opbevares på en spildebakke eller på tæt belægning med </w:t>
      </w:r>
      <w:proofErr w:type="spellStart"/>
      <w:r w:rsidRPr="00BB398A">
        <w:rPr>
          <w:i/>
          <w:sz w:val="20"/>
          <w:szCs w:val="20"/>
        </w:rPr>
        <w:t>opkant</w:t>
      </w:r>
      <w:proofErr w:type="spellEnd"/>
      <w:r w:rsidRPr="00BB398A">
        <w:rPr>
          <w:i/>
          <w:sz w:val="20"/>
          <w:szCs w:val="20"/>
        </w:rPr>
        <w:t xml:space="preserve"> </w:t>
      </w:r>
      <w:r w:rsidRPr="00BB398A">
        <w:rPr>
          <w:b/>
          <w:i/>
          <w:sz w:val="20"/>
          <w:szCs w:val="20"/>
        </w:rPr>
        <w:t>inden 1. marts 2013.</w:t>
      </w:r>
    </w:p>
    <w:p w14:paraId="0C3829EA" w14:textId="77777777" w:rsidR="00A9298E" w:rsidRPr="00BB398A" w:rsidRDefault="00A9298E" w:rsidP="00A9298E">
      <w:pPr>
        <w:spacing w:line="240" w:lineRule="auto"/>
        <w:rPr>
          <w:sz w:val="20"/>
          <w:szCs w:val="20"/>
        </w:rPr>
      </w:pPr>
    </w:p>
    <w:p w14:paraId="61ACB732" w14:textId="77777777" w:rsidR="00A9298E" w:rsidRPr="00BB398A" w:rsidRDefault="00A9298E" w:rsidP="00A9298E">
      <w:pPr>
        <w:spacing w:line="240" w:lineRule="auto"/>
        <w:rPr>
          <w:i/>
          <w:sz w:val="20"/>
          <w:szCs w:val="20"/>
        </w:rPr>
      </w:pPr>
      <w:r w:rsidRPr="00BB398A">
        <w:rPr>
          <w:i/>
          <w:sz w:val="20"/>
          <w:szCs w:val="20"/>
        </w:rPr>
        <w:t>Forholdene omkring dieselolietanken og påfyldningspladsen accepteres.</w:t>
      </w:r>
    </w:p>
    <w:p w14:paraId="732D634D" w14:textId="77777777" w:rsidR="00A64730" w:rsidRPr="00BB398A" w:rsidRDefault="00A64730" w:rsidP="002523B9">
      <w:pPr>
        <w:rPr>
          <w:sz w:val="20"/>
          <w:szCs w:val="20"/>
        </w:rPr>
      </w:pPr>
    </w:p>
    <w:p w14:paraId="3C3910FD" w14:textId="56C0CFFA" w:rsidR="00BB398A" w:rsidRPr="00BB398A" w:rsidRDefault="00BB398A" w:rsidP="002523B9">
      <w:pPr>
        <w:rPr>
          <w:sz w:val="20"/>
          <w:szCs w:val="20"/>
        </w:rPr>
      </w:pPr>
      <w:r w:rsidRPr="00BB398A">
        <w:rPr>
          <w:sz w:val="20"/>
          <w:szCs w:val="20"/>
        </w:rPr>
        <w:t>Ved dette tilsyn kunne det konstateres, at spildolie og kemikalier står på fast bund</w:t>
      </w:r>
      <w:r w:rsidR="00707304">
        <w:rPr>
          <w:sz w:val="20"/>
          <w:szCs w:val="20"/>
        </w:rPr>
        <w:t>,</w:t>
      </w:r>
      <w:r w:rsidRPr="00BB398A">
        <w:rPr>
          <w:sz w:val="20"/>
          <w:szCs w:val="20"/>
        </w:rPr>
        <w:t xml:space="preserve"> men ikke på en spildbakke </w:t>
      </w:r>
      <w:r w:rsidR="00707304">
        <w:rPr>
          <w:sz w:val="20"/>
          <w:szCs w:val="20"/>
        </w:rPr>
        <w:t>eller på</w:t>
      </w:r>
      <w:r w:rsidRPr="00BB398A">
        <w:rPr>
          <w:sz w:val="20"/>
          <w:szCs w:val="20"/>
        </w:rPr>
        <w:t xml:space="preserve"> belægning med </w:t>
      </w:r>
      <w:proofErr w:type="spellStart"/>
      <w:r w:rsidRPr="00BB398A">
        <w:rPr>
          <w:sz w:val="20"/>
          <w:szCs w:val="20"/>
        </w:rPr>
        <w:t>opkant</w:t>
      </w:r>
      <w:proofErr w:type="spellEnd"/>
      <w:r w:rsidRPr="00BB398A">
        <w:rPr>
          <w:sz w:val="20"/>
          <w:szCs w:val="20"/>
        </w:rPr>
        <w:t>.</w:t>
      </w:r>
    </w:p>
    <w:p w14:paraId="0564D7F8" w14:textId="77777777" w:rsidR="00BB398A" w:rsidRPr="00BB398A" w:rsidRDefault="00BB398A" w:rsidP="002523B9">
      <w:pPr>
        <w:rPr>
          <w:sz w:val="20"/>
          <w:szCs w:val="20"/>
        </w:rPr>
      </w:pPr>
    </w:p>
    <w:p w14:paraId="785DC895" w14:textId="1C3247CF" w:rsidR="00BB398A" w:rsidRPr="00BB398A" w:rsidRDefault="00BB398A" w:rsidP="002523B9">
      <w:pPr>
        <w:rPr>
          <w:sz w:val="20"/>
          <w:szCs w:val="20"/>
        </w:rPr>
      </w:pPr>
      <w:r w:rsidRPr="00BB398A">
        <w:rPr>
          <w:sz w:val="20"/>
          <w:szCs w:val="20"/>
        </w:rPr>
        <w:t xml:space="preserve">Silkeborg Kommune kan ikke håndhæve forholdet igen, da indskærpelsen stadig er gældende. Silkeborg </w:t>
      </w:r>
      <w:r w:rsidR="003064CA">
        <w:rPr>
          <w:sz w:val="20"/>
          <w:szCs w:val="20"/>
        </w:rPr>
        <w:t>K</w:t>
      </w:r>
      <w:r w:rsidR="003064CA" w:rsidRPr="00BB398A">
        <w:rPr>
          <w:sz w:val="20"/>
          <w:szCs w:val="20"/>
        </w:rPr>
        <w:t xml:space="preserve">ommune </w:t>
      </w:r>
      <w:r w:rsidRPr="00BB398A">
        <w:rPr>
          <w:sz w:val="20"/>
          <w:szCs w:val="20"/>
        </w:rPr>
        <w:t>ser alvorligt på manglende overholdelse af de givne håndhævelser.</w:t>
      </w:r>
    </w:p>
    <w:p w14:paraId="2A8EC79D" w14:textId="77777777" w:rsidR="00BB398A" w:rsidRPr="00BB398A" w:rsidRDefault="00BB398A" w:rsidP="002523B9">
      <w:pPr>
        <w:rPr>
          <w:sz w:val="20"/>
          <w:szCs w:val="20"/>
        </w:rPr>
      </w:pPr>
    </w:p>
    <w:p w14:paraId="28BBECC8" w14:textId="3EEFC1CE" w:rsidR="00BB398A" w:rsidRPr="00BB398A" w:rsidRDefault="00BB398A" w:rsidP="002523B9">
      <w:pPr>
        <w:rPr>
          <w:b/>
          <w:sz w:val="20"/>
          <w:szCs w:val="20"/>
        </w:rPr>
      </w:pPr>
      <w:r w:rsidRPr="00BB398A">
        <w:rPr>
          <w:sz w:val="20"/>
          <w:szCs w:val="20"/>
        </w:rPr>
        <w:t xml:space="preserve">Det forventes derfor, at forholdene bringes i orden </w:t>
      </w:r>
      <w:r w:rsidRPr="00BB398A">
        <w:rPr>
          <w:b/>
          <w:sz w:val="20"/>
          <w:szCs w:val="20"/>
        </w:rPr>
        <w:t>inden den 31. december 2016.</w:t>
      </w:r>
    </w:p>
    <w:p w14:paraId="7449668A" w14:textId="62591C6A" w:rsidR="00BB398A" w:rsidRPr="00BB398A" w:rsidRDefault="00BB398A" w:rsidP="002523B9">
      <w:pPr>
        <w:rPr>
          <w:sz w:val="20"/>
          <w:szCs w:val="20"/>
        </w:rPr>
      </w:pPr>
      <w:r w:rsidRPr="00BB398A">
        <w:rPr>
          <w:sz w:val="20"/>
          <w:szCs w:val="20"/>
        </w:rPr>
        <w:t>Du bedes indsende fotodokumentation for arbejdets udførelse.</w:t>
      </w:r>
    </w:p>
    <w:p w14:paraId="0EEAD77A" w14:textId="77777777" w:rsidR="00BB398A" w:rsidRDefault="00BB398A" w:rsidP="002523B9">
      <w:pPr>
        <w:rPr>
          <w:b/>
          <w:sz w:val="20"/>
          <w:szCs w:val="20"/>
        </w:rPr>
      </w:pPr>
    </w:p>
    <w:p w14:paraId="110EA9A5" w14:textId="35C6575C" w:rsidR="003B25AE" w:rsidRPr="003B25AE" w:rsidRDefault="003B25AE" w:rsidP="003B25AE">
      <w:pPr>
        <w:spacing w:line="240" w:lineRule="auto"/>
        <w:ind w:right="-30"/>
        <w:rPr>
          <w:b/>
          <w:sz w:val="20"/>
          <w:szCs w:val="20"/>
        </w:rPr>
      </w:pPr>
      <w:r w:rsidRPr="003B25AE">
        <w:rPr>
          <w:b/>
          <w:sz w:val="20"/>
          <w:szCs w:val="20"/>
        </w:rPr>
        <w:t>Afløb på ensilageplads</w:t>
      </w:r>
    </w:p>
    <w:p w14:paraId="2A415915" w14:textId="5CEA0BE6" w:rsidR="003B25AE" w:rsidRDefault="003B25AE" w:rsidP="003B25AE">
      <w:pPr>
        <w:spacing w:line="240" w:lineRule="auto"/>
        <w:ind w:right="-30"/>
        <w:rPr>
          <w:sz w:val="20"/>
          <w:szCs w:val="20"/>
        </w:rPr>
      </w:pPr>
      <w:r>
        <w:rPr>
          <w:sz w:val="20"/>
          <w:szCs w:val="20"/>
        </w:rPr>
        <w:t xml:space="preserve">Som beskrevet ved kampagnetilsynet den 23. september 2015 kunne der </w:t>
      </w:r>
      <w:r w:rsidR="00707304">
        <w:rPr>
          <w:sz w:val="20"/>
          <w:szCs w:val="20"/>
        </w:rPr>
        <w:t xml:space="preserve">ved dette </w:t>
      </w:r>
      <w:r>
        <w:rPr>
          <w:sz w:val="20"/>
          <w:szCs w:val="20"/>
        </w:rPr>
        <w:t xml:space="preserve">konstateres saftafløb fra </w:t>
      </w:r>
      <w:r w:rsidR="00707304">
        <w:rPr>
          <w:sz w:val="20"/>
          <w:szCs w:val="20"/>
        </w:rPr>
        <w:t>ensilage</w:t>
      </w:r>
      <w:r>
        <w:rPr>
          <w:sz w:val="20"/>
          <w:szCs w:val="20"/>
        </w:rPr>
        <w:t xml:space="preserve">pladsen. Din ensilageplads er etableret uden afløb, hvilket er lovligt for ensilagepladser etableret før 1. august 2002, til opbevaring af </w:t>
      </w:r>
      <w:r w:rsidRPr="00CD2610">
        <w:rPr>
          <w:sz w:val="20"/>
          <w:szCs w:val="20"/>
          <w:u w:val="single"/>
        </w:rPr>
        <w:t>ikke saftafgivende</w:t>
      </w:r>
      <w:r>
        <w:rPr>
          <w:sz w:val="20"/>
          <w:szCs w:val="20"/>
        </w:rPr>
        <w:t xml:space="preserve"> ensilage.</w:t>
      </w:r>
    </w:p>
    <w:p w14:paraId="280340B0" w14:textId="77777777" w:rsidR="003B25AE" w:rsidRDefault="003B25AE" w:rsidP="003B25AE">
      <w:pPr>
        <w:spacing w:line="240" w:lineRule="auto"/>
        <w:ind w:right="-30"/>
        <w:rPr>
          <w:sz w:val="20"/>
          <w:szCs w:val="20"/>
        </w:rPr>
      </w:pPr>
    </w:p>
    <w:p w14:paraId="1FD57369" w14:textId="77777777" w:rsidR="003B25AE" w:rsidRDefault="003B25AE" w:rsidP="003B25AE">
      <w:pPr>
        <w:spacing w:line="240" w:lineRule="auto"/>
        <w:ind w:right="-30"/>
        <w:rPr>
          <w:sz w:val="20"/>
          <w:szCs w:val="20"/>
        </w:rPr>
      </w:pPr>
      <w:r>
        <w:rPr>
          <w:sz w:val="20"/>
          <w:szCs w:val="20"/>
        </w:rPr>
        <w:t xml:space="preserve">Du fortalte, at det primært er </w:t>
      </w:r>
      <w:proofErr w:type="spellStart"/>
      <w:r>
        <w:rPr>
          <w:sz w:val="20"/>
          <w:szCs w:val="20"/>
        </w:rPr>
        <w:t>forvejret</w:t>
      </w:r>
      <w:proofErr w:type="spellEnd"/>
      <w:r>
        <w:rPr>
          <w:sz w:val="20"/>
          <w:szCs w:val="20"/>
        </w:rPr>
        <w:t xml:space="preserve"> græs i ensilagestakken, men at der også er lidt ærter, som åbenbart er lidt saftgivende. </w:t>
      </w:r>
    </w:p>
    <w:p w14:paraId="5AB943F5" w14:textId="77777777" w:rsidR="003B25AE" w:rsidRDefault="003B25AE" w:rsidP="003B25AE">
      <w:pPr>
        <w:spacing w:line="240" w:lineRule="auto"/>
        <w:ind w:right="-30"/>
        <w:rPr>
          <w:sz w:val="20"/>
          <w:szCs w:val="20"/>
        </w:rPr>
      </w:pPr>
    </w:p>
    <w:p w14:paraId="1070EC6B" w14:textId="3F71F26D" w:rsidR="003B25AE" w:rsidRPr="00EE7F6D" w:rsidRDefault="009E34B5" w:rsidP="003B25AE">
      <w:pPr>
        <w:spacing w:line="240" w:lineRule="auto"/>
        <w:ind w:right="-30"/>
        <w:rPr>
          <w:rFonts w:cs="Tahoma"/>
          <w:sz w:val="20"/>
          <w:szCs w:val="20"/>
        </w:rPr>
      </w:pPr>
      <w:r>
        <w:rPr>
          <w:sz w:val="20"/>
          <w:szCs w:val="20"/>
        </w:rPr>
        <w:t xml:space="preserve">ved kampagnetilsynet den 23. september 2015 blev </w:t>
      </w:r>
      <w:r w:rsidR="00707304">
        <w:rPr>
          <w:sz w:val="20"/>
          <w:szCs w:val="20"/>
        </w:rPr>
        <w:t>det</w:t>
      </w:r>
      <w:r>
        <w:rPr>
          <w:sz w:val="20"/>
          <w:szCs w:val="20"/>
        </w:rPr>
        <w:t xml:space="preserve"> indskærpet</w:t>
      </w:r>
      <w:r w:rsidR="003B25AE">
        <w:rPr>
          <w:sz w:val="20"/>
          <w:szCs w:val="20"/>
        </w:rPr>
        <w:t xml:space="preserve">, at </w:t>
      </w:r>
      <w:r w:rsidR="003B25AE">
        <w:rPr>
          <w:rFonts w:cs="Tahoma"/>
          <w:sz w:val="20"/>
          <w:szCs w:val="20"/>
        </w:rPr>
        <w:t>e</w:t>
      </w:r>
      <w:r w:rsidR="003B25AE" w:rsidRPr="00EE7F6D">
        <w:rPr>
          <w:rFonts w:cs="Tahoma"/>
          <w:sz w:val="20"/>
          <w:szCs w:val="20"/>
        </w:rPr>
        <w:t xml:space="preserve">nsilagesaft skal bortledes </w:t>
      </w:r>
      <w:r w:rsidR="003B25AE">
        <w:rPr>
          <w:rFonts w:cs="Tahoma"/>
          <w:sz w:val="20"/>
          <w:szCs w:val="20"/>
        </w:rPr>
        <w:t>gennem dertil indrettede afløb og ledes til opsamlingsbeholder.</w:t>
      </w:r>
    </w:p>
    <w:p w14:paraId="572A7340" w14:textId="77777777" w:rsidR="003B25AE" w:rsidRDefault="003B25AE" w:rsidP="003B25AE">
      <w:pPr>
        <w:spacing w:line="240" w:lineRule="auto"/>
        <w:ind w:right="-30"/>
        <w:rPr>
          <w:sz w:val="20"/>
          <w:szCs w:val="20"/>
        </w:rPr>
      </w:pPr>
    </w:p>
    <w:p w14:paraId="129448CD" w14:textId="77777777" w:rsidR="003B25AE" w:rsidRDefault="003B25AE" w:rsidP="003B25AE">
      <w:pPr>
        <w:spacing w:line="240" w:lineRule="auto"/>
        <w:ind w:right="-30"/>
        <w:rPr>
          <w:sz w:val="20"/>
          <w:szCs w:val="20"/>
        </w:rPr>
      </w:pPr>
    </w:p>
    <w:p w14:paraId="5DB99F30" w14:textId="77777777" w:rsidR="003B25AE" w:rsidRDefault="003B25AE" w:rsidP="003B25AE">
      <w:pPr>
        <w:spacing w:line="240" w:lineRule="auto"/>
        <w:ind w:right="-30"/>
        <w:rPr>
          <w:sz w:val="20"/>
          <w:szCs w:val="20"/>
        </w:rPr>
      </w:pPr>
      <w:r>
        <w:rPr>
          <w:sz w:val="20"/>
          <w:szCs w:val="20"/>
        </w:rPr>
        <w:t>Foto nr. 1. Ensilagesaft løber ud på jorden på den østlige side af ensilagepladsen.</w:t>
      </w:r>
    </w:p>
    <w:p w14:paraId="351CCF8D" w14:textId="77777777" w:rsidR="003B25AE" w:rsidRDefault="003B25AE" w:rsidP="003B25AE">
      <w:pPr>
        <w:spacing w:line="240" w:lineRule="auto"/>
        <w:ind w:right="-30"/>
        <w:rPr>
          <w:sz w:val="20"/>
          <w:szCs w:val="20"/>
        </w:rPr>
      </w:pPr>
      <w:r>
        <w:rPr>
          <w:noProof/>
          <w:lang w:eastAsia="da-DK"/>
        </w:rPr>
        <w:drawing>
          <wp:inline distT="0" distB="0" distL="0" distR="0" wp14:anchorId="2E809FCE" wp14:editId="5B1F71B5">
            <wp:extent cx="5253691" cy="3574111"/>
            <wp:effectExtent l="0" t="0" r="4445" b="7620"/>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253331" cy="3573866"/>
                    </a:xfrm>
                    <a:prstGeom prst="rect">
                      <a:avLst/>
                    </a:prstGeom>
                  </pic:spPr>
                </pic:pic>
              </a:graphicData>
            </a:graphic>
          </wp:inline>
        </w:drawing>
      </w:r>
    </w:p>
    <w:p w14:paraId="2D532945" w14:textId="5EC09125" w:rsidR="003B25AE" w:rsidRDefault="003C689D" w:rsidP="003B25AE">
      <w:pPr>
        <w:spacing w:line="240" w:lineRule="auto"/>
        <w:ind w:right="-30"/>
        <w:rPr>
          <w:sz w:val="20"/>
          <w:szCs w:val="20"/>
        </w:rPr>
      </w:pPr>
      <w:r>
        <w:rPr>
          <w:sz w:val="20"/>
          <w:szCs w:val="20"/>
        </w:rPr>
        <w:t>Saftafløb fra ensilageplads.</w:t>
      </w:r>
    </w:p>
    <w:p w14:paraId="460F947E" w14:textId="77777777" w:rsidR="003C689D" w:rsidRDefault="003C689D" w:rsidP="003B25AE">
      <w:pPr>
        <w:spacing w:line="240" w:lineRule="auto"/>
        <w:ind w:right="-30"/>
        <w:rPr>
          <w:sz w:val="20"/>
          <w:szCs w:val="20"/>
        </w:rPr>
      </w:pPr>
    </w:p>
    <w:p w14:paraId="7A21A937" w14:textId="41500BE4" w:rsidR="001F3171" w:rsidRDefault="001F3171" w:rsidP="003B25AE">
      <w:pPr>
        <w:spacing w:line="240" w:lineRule="auto"/>
        <w:ind w:right="-30"/>
        <w:rPr>
          <w:sz w:val="20"/>
          <w:szCs w:val="20"/>
        </w:rPr>
      </w:pPr>
      <w:r>
        <w:rPr>
          <w:sz w:val="20"/>
          <w:szCs w:val="20"/>
        </w:rPr>
        <w:t>Ved dette tilsyn kun det konstateres, at der lå ensilage både på jorden og på ensilagepladsen.</w:t>
      </w:r>
    </w:p>
    <w:p w14:paraId="1437F21D" w14:textId="7CCB8632" w:rsidR="001F3171" w:rsidRDefault="001F3171" w:rsidP="003B25AE">
      <w:pPr>
        <w:spacing w:line="240" w:lineRule="auto"/>
        <w:ind w:right="-30"/>
        <w:rPr>
          <w:sz w:val="20"/>
          <w:szCs w:val="20"/>
        </w:rPr>
      </w:pPr>
      <w:r>
        <w:rPr>
          <w:noProof/>
          <w:lang w:eastAsia="da-DK"/>
        </w:rPr>
        <w:drawing>
          <wp:inline distT="0" distB="0" distL="0" distR="0" wp14:anchorId="26E82147" wp14:editId="5124EEDF">
            <wp:extent cx="5425133" cy="3359426"/>
            <wp:effectExtent l="0" t="0" r="4445"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427799" cy="3361077"/>
                    </a:xfrm>
                    <a:prstGeom prst="rect">
                      <a:avLst/>
                    </a:prstGeom>
                  </pic:spPr>
                </pic:pic>
              </a:graphicData>
            </a:graphic>
          </wp:inline>
        </w:drawing>
      </w:r>
    </w:p>
    <w:p w14:paraId="2012333C" w14:textId="683DBAE1" w:rsidR="001F3171" w:rsidRPr="001F3171" w:rsidRDefault="001F3171" w:rsidP="003B25AE">
      <w:pPr>
        <w:spacing w:line="240" w:lineRule="auto"/>
        <w:ind w:right="-30"/>
        <w:rPr>
          <w:szCs w:val="20"/>
        </w:rPr>
      </w:pPr>
      <w:r w:rsidRPr="001F3171">
        <w:rPr>
          <w:szCs w:val="20"/>
        </w:rPr>
        <w:t>Foto af ensilageplads, som viser ensilageoplag udover randzonen på ensilagepladsen.</w:t>
      </w:r>
    </w:p>
    <w:p w14:paraId="74F4A3D3" w14:textId="77777777" w:rsidR="001F3171" w:rsidRDefault="001F3171" w:rsidP="003B25AE">
      <w:pPr>
        <w:spacing w:line="240" w:lineRule="auto"/>
        <w:ind w:right="-30"/>
        <w:rPr>
          <w:sz w:val="20"/>
          <w:szCs w:val="20"/>
        </w:rPr>
      </w:pPr>
    </w:p>
    <w:p w14:paraId="233732DD" w14:textId="102BD0DA" w:rsidR="001F3171" w:rsidRDefault="001F3171" w:rsidP="003B25AE">
      <w:pPr>
        <w:spacing w:line="240" w:lineRule="auto"/>
        <w:ind w:right="-30"/>
        <w:rPr>
          <w:sz w:val="20"/>
          <w:szCs w:val="20"/>
        </w:rPr>
      </w:pPr>
      <w:r>
        <w:rPr>
          <w:noProof/>
          <w:lang w:eastAsia="da-DK"/>
        </w:rPr>
        <w:drawing>
          <wp:inline distT="0" distB="0" distL="0" distR="0" wp14:anchorId="7BF7EEBE" wp14:editId="76427BDB">
            <wp:extent cx="5390984" cy="3471271"/>
            <wp:effectExtent l="0" t="0" r="635" b="0"/>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391163" cy="3471386"/>
                    </a:xfrm>
                    <a:prstGeom prst="rect">
                      <a:avLst/>
                    </a:prstGeom>
                  </pic:spPr>
                </pic:pic>
              </a:graphicData>
            </a:graphic>
          </wp:inline>
        </w:drawing>
      </w:r>
    </w:p>
    <w:p w14:paraId="64483836" w14:textId="66CA99CC" w:rsidR="001F3171" w:rsidRDefault="001F3171" w:rsidP="001F3171">
      <w:pPr>
        <w:spacing w:line="240" w:lineRule="auto"/>
        <w:ind w:right="-30"/>
        <w:rPr>
          <w:sz w:val="20"/>
          <w:szCs w:val="20"/>
        </w:rPr>
      </w:pPr>
      <w:r>
        <w:rPr>
          <w:sz w:val="20"/>
          <w:szCs w:val="20"/>
        </w:rPr>
        <w:t>Foto af ensilageoplag som lægger helt ud til kanten på ensilagepladsen.</w:t>
      </w:r>
    </w:p>
    <w:p w14:paraId="41A15F1C" w14:textId="77777777" w:rsidR="001F3171" w:rsidRDefault="001F3171" w:rsidP="001F3171">
      <w:pPr>
        <w:spacing w:line="240" w:lineRule="auto"/>
        <w:ind w:right="-30"/>
        <w:rPr>
          <w:sz w:val="20"/>
          <w:szCs w:val="20"/>
        </w:rPr>
      </w:pPr>
    </w:p>
    <w:p w14:paraId="31E49F2D" w14:textId="51BE83C2" w:rsidR="0057242B" w:rsidRDefault="001F3171" w:rsidP="001F3171">
      <w:pPr>
        <w:spacing w:line="240" w:lineRule="auto"/>
        <w:ind w:right="-30"/>
        <w:rPr>
          <w:sz w:val="20"/>
          <w:szCs w:val="20"/>
        </w:rPr>
      </w:pPr>
      <w:r>
        <w:rPr>
          <w:sz w:val="20"/>
          <w:szCs w:val="20"/>
        </w:rPr>
        <w:t xml:space="preserve">På et husdyrbrug af den </w:t>
      </w:r>
      <w:r w:rsidR="0057242B">
        <w:rPr>
          <w:sz w:val="20"/>
          <w:szCs w:val="20"/>
        </w:rPr>
        <w:t>an</w:t>
      </w:r>
      <w:r>
        <w:rPr>
          <w:sz w:val="20"/>
          <w:szCs w:val="20"/>
        </w:rPr>
        <w:t xml:space="preserve">søgte størrelse </w:t>
      </w:r>
      <w:r w:rsidR="0057242B">
        <w:rPr>
          <w:sz w:val="20"/>
          <w:szCs w:val="20"/>
        </w:rPr>
        <w:t xml:space="preserve">(Miljøgodkendelse efter Husdyrlovens §12 med over 250 DE.) </w:t>
      </w:r>
      <w:r>
        <w:rPr>
          <w:sz w:val="20"/>
          <w:szCs w:val="20"/>
        </w:rPr>
        <w:t xml:space="preserve">stilles der normalt krav om, at mindst halvdelen af ensilagen </w:t>
      </w:r>
      <w:r w:rsidR="0057242B">
        <w:rPr>
          <w:sz w:val="20"/>
          <w:szCs w:val="20"/>
        </w:rPr>
        <w:t>skal kunne</w:t>
      </w:r>
      <w:r>
        <w:rPr>
          <w:sz w:val="20"/>
          <w:szCs w:val="20"/>
        </w:rPr>
        <w:t xml:space="preserve"> opbevares på en ensilageplads med afløb til opsamlingsbeholder</w:t>
      </w:r>
      <w:r w:rsidR="0057242B">
        <w:rPr>
          <w:sz w:val="20"/>
          <w:szCs w:val="20"/>
        </w:rPr>
        <w:t>.</w:t>
      </w:r>
    </w:p>
    <w:p w14:paraId="7080B3CA" w14:textId="77777777" w:rsidR="0057242B" w:rsidRDefault="0057242B" w:rsidP="001F3171">
      <w:pPr>
        <w:spacing w:line="240" w:lineRule="auto"/>
        <w:ind w:right="-30"/>
        <w:rPr>
          <w:sz w:val="20"/>
          <w:szCs w:val="20"/>
        </w:rPr>
      </w:pPr>
    </w:p>
    <w:p w14:paraId="6BB58832" w14:textId="17CA1AB7" w:rsidR="003B25AE" w:rsidRPr="003C689D" w:rsidRDefault="003C689D" w:rsidP="002523B9">
      <w:pPr>
        <w:rPr>
          <w:sz w:val="20"/>
          <w:szCs w:val="20"/>
        </w:rPr>
      </w:pPr>
      <w:r w:rsidRPr="003C689D">
        <w:rPr>
          <w:sz w:val="20"/>
          <w:szCs w:val="20"/>
        </w:rPr>
        <w:lastRenderedPageBreak/>
        <w:t xml:space="preserve">Det kan ikke undgås, at der </w:t>
      </w:r>
      <w:r w:rsidR="00707304">
        <w:rPr>
          <w:sz w:val="20"/>
          <w:szCs w:val="20"/>
        </w:rPr>
        <w:t xml:space="preserve">igennem en årrække, </w:t>
      </w:r>
      <w:r w:rsidRPr="003C689D">
        <w:rPr>
          <w:sz w:val="20"/>
          <w:szCs w:val="20"/>
        </w:rPr>
        <w:t>vil være partier af ensilage som er saftafgivende</w:t>
      </w:r>
      <w:r>
        <w:rPr>
          <w:sz w:val="20"/>
          <w:szCs w:val="20"/>
        </w:rPr>
        <w:t xml:space="preserve"> og når der håndteres, så store mængder foder vil der være en risiko for</w:t>
      </w:r>
      <w:r w:rsidR="00707304">
        <w:rPr>
          <w:sz w:val="20"/>
          <w:szCs w:val="20"/>
        </w:rPr>
        <w:t>,</w:t>
      </w:r>
      <w:r>
        <w:rPr>
          <w:sz w:val="20"/>
          <w:szCs w:val="20"/>
        </w:rPr>
        <w:t xml:space="preserve"> at der kan ske en forurening af vandmiljøet i </w:t>
      </w:r>
      <w:r w:rsidRPr="003C689D">
        <w:rPr>
          <w:sz w:val="20"/>
          <w:szCs w:val="20"/>
        </w:rPr>
        <w:t>området.</w:t>
      </w:r>
    </w:p>
    <w:p w14:paraId="6DE1776B" w14:textId="77777777" w:rsidR="009756AD" w:rsidRDefault="009756AD" w:rsidP="002523B9">
      <w:pPr>
        <w:rPr>
          <w:sz w:val="20"/>
          <w:szCs w:val="20"/>
        </w:rPr>
      </w:pPr>
    </w:p>
    <w:p w14:paraId="4BF61494" w14:textId="463E10CF" w:rsidR="003C689D" w:rsidRDefault="009756AD" w:rsidP="002523B9">
      <w:pPr>
        <w:rPr>
          <w:sz w:val="20"/>
          <w:szCs w:val="20"/>
        </w:rPr>
      </w:pPr>
      <w:r>
        <w:rPr>
          <w:sz w:val="20"/>
          <w:szCs w:val="20"/>
        </w:rPr>
        <w:t xml:space="preserve">På nedenstående luftfoto kan det ses, at husdyrbruget er placeret i et drænområde som har forbindelse til </w:t>
      </w:r>
      <w:proofErr w:type="spellStart"/>
      <w:r>
        <w:rPr>
          <w:sz w:val="20"/>
          <w:szCs w:val="20"/>
        </w:rPr>
        <w:t>Tanghus</w:t>
      </w:r>
      <w:proofErr w:type="spellEnd"/>
      <w:r>
        <w:rPr>
          <w:sz w:val="20"/>
          <w:szCs w:val="20"/>
        </w:rPr>
        <w:t xml:space="preserve"> Bæk. Der er derfor en risiko for at ensilagesaft kan løbe til dræn og løbe ud i </w:t>
      </w:r>
      <w:proofErr w:type="spellStart"/>
      <w:r>
        <w:rPr>
          <w:sz w:val="20"/>
          <w:szCs w:val="20"/>
        </w:rPr>
        <w:t>Tanghus</w:t>
      </w:r>
      <w:proofErr w:type="spellEnd"/>
      <w:r>
        <w:rPr>
          <w:sz w:val="20"/>
          <w:szCs w:val="20"/>
        </w:rPr>
        <w:t xml:space="preserve"> Bæk.</w:t>
      </w:r>
    </w:p>
    <w:p w14:paraId="7915D498" w14:textId="4629010B" w:rsidR="009756AD" w:rsidRPr="003C689D" w:rsidRDefault="009756AD" w:rsidP="002523B9">
      <w:pPr>
        <w:rPr>
          <w:sz w:val="20"/>
          <w:szCs w:val="20"/>
        </w:rPr>
      </w:pPr>
      <w:r>
        <w:rPr>
          <w:noProof/>
          <w:lang w:eastAsia="da-DK"/>
        </w:rPr>
        <w:drawing>
          <wp:inline distT="0" distB="0" distL="0" distR="0" wp14:anchorId="2E19D2A5" wp14:editId="029B03DA">
            <wp:extent cx="5832475" cy="3066553"/>
            <wp:effectExtent l="0" t="0" r="0" b="635"/>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832475" cy="3066553"/>
                    </a:xfrm>
                    <a:prstGeom prst="rect">
                      <a:avLst/>
                    </a:prstGeom>
                  </pic:spPr>
                </pic:pic>
              </a:graphicData>
            </a:graphic>
          </wp:inline>
        </w:drawing>
      </w:r>
    </w:p>
    <w:p w14:paraId="0FEF6424" w14:textId="77777777" w:rsidR="009756AD" w:rsidRDefault="009756AD" w:rsidP="003C689D">
      <w:pPr>
        <w:pStyle w:val="Default"/>
        <w:rPr>
          <w:rFonts w:ascii="Verdana" w:hAnsi="Verdana"/>
          <w:sz w:val="20"/>
          <w:szCs w:val="20"/>
        </w:rPr>
      </w:pPr>
    </w:p>
    <w:p w14:paraId="6D954762" w14:textId="0907F773" w:rsidR="003C689D" w:rsidRPr="003C689D" w:rsidRDefault="003C689D" w:rsidP="009B0A15">
      <w:pPr>
        <w:spacing w:line="240" w:lineRule="auto"/>
        <w:ind w:right="-30"/>
        <w:rPr>
          <w:sz w:val="20"/>
          <w:szCs w:val="20"/>
        </w:rPr>
      </w:pPr>
      <w:r w:rsidRPr="003C689D">
        <w:rPr>
          <w:sz w:val="20"/>
          <w:szCs w:val="20"/>
        </w:rPr>
        <w:t xml:space="preserve">Der vil derfor blive stillet vilkår i den kommende miljøgodkendelse til, at </w:t>
      </w:r>
      <w:r w:rsidR="002523B9">
        <w:rPr>
          <w:sz w:val="20"/>
          <w:szCs w:val="20"/>
        </w:rPr>
        <w:t>mindst halvdelen af ensilagen skal kunne opbevares på en ensilageplads med afløb til opsamlingsbeholder.</w:t>
      </w:r>
      <w:r w:rsidR="002523B9" w:rsidRPr="003C689D">
        <w:rPr>
          <w:sz w:val="20"/>
          <w:szCs w:val="20"/>
        </w:rPr>
        <w:t xml:space="preserve"> </w:t>
      </w:r>
      <w:r w:rsidRPr="003C689D">
        <w:rPr>
          <w:sz w:val="20"/>
          <w:szCs w:val="20"/>
        </w:rPr>
        <w:t>Ensilagepladsen skal indrettes i henhold til husdyrgødningsbekendtgørelsens regler, samt Landbrugets byggeblad, Arkiv nr. 103.09-02</w:t>
      </w:r>
    </w:p>
    <w:p w14:paraId="675FC54A" w14:textId="77777777" w:rsidR="003C689D" w:rsidRPr="003C689D" w:rsidRDefault="003C689D" w:rsidP="002523B9">
      <w:pPr>
        <w:rPr>
          <w:sz w:val="20"/>
          <w:szCs w:val="20"/>
        </w:rPr>
      </w:pPr>
    </w:p>
    <w:p w14:paraId="60208BC3" w14:textId="28D4EC9C" w:rsidR="003C689D" w:rsidRPr="003C689D" w:rsidRDefault="003C689D" w:rsidP="002523B9">
      <w:pPr>
        <w:rPr>
          <w:sz w:val="20"/>
          <w:szCs w:val="20"/>
        </w:rPr>
      </w:pPr>
      <w:r>
        <w:rPr>
          <w:sz w:val="20"/>
          <w:szCs w:val="20"/>
        </w:rPr>
        <w:t xml:space="preserve">Ensilagepladsen skal </w:t>
      </w:r>
      <w:r w:rsidR="00441E00">
        <w:rPr>
          <w:sz w:val="20"/>
          <w:szCs w:val="20"/>
        </w:rPr>
        <w:t>være færdig etableret</w:t>
      </w:r>
      <w:r>
        <w:rPr>
          <w:sz w:val="20"/>
          <w:szCs w:val="20"/>
        </w:rPr>
        <w:t xml:space="preserve"> senest 2 år efter at miljøgodkendelsen er meddelt.</w:t>
      </w:r>
    </w:p>
    <w:p w14:paraId="5B9E968C" w14:textId="77777777" w:rsidR="003C689D" w:rsidRPr="00BB398A" w:rsidRDefault="003C689D" w:rsidP="002523B9">
      <w:pPr>
        <w:rPr>
          <w:b/>
          <w:sz w:val="20"/>
          <w:szCs w:val="20"/>
        </w:rPr>
      </w:pPr>
    </w:p>
    <w:p w14:paraId="2F477C4E" w14:textId="77777777" w:rsidR="00A64730" w:rsidRPr="00BB398A" w:rsidRDefault="00A64730">
      <w:pPr>
        <w:rPr>
          <w:b/>
          <w:sz w:val="20"/>
          <w:szCs w:val="20"/>
        </w:rPr>
      </w:pPr>
      <w:r w:rsidRPr="00BB398A">
        <w:rPr>
          <w:b/>
          <w:sz w:val="20"/>
          <w:szCs w:val="20"/>
        </w:rPr>
        <w:t>Gyllebeholder</w:t>
      </w:r>
    </w:p>
    <w:p w14:paraId="6478956C" w14:textId="77777777" w:rsidR="00A64730" w:rsidRPr="00BB398A" w:rsidRDefault="00A64730" w:rsidP="002523B9">
      <w:pPr>
        <w:tabs>
          <w:tab w:val="left" w:pos="5220"/>
          <w:tab w:val="right" w:pos="7371"/>
        </w:tabs>
        <w:rPr>
          <w:rFonts w:cs="Arial"/>
          <w:b/>
          <w:color w:val="FF0000"/>
          <w:sz w:val="20"/>
          <w:szCs w:val="20"/>
        </w:rPr>
      </w:pPr>
      <w:r w:rsidRPr="00BB398A">
        <w:rPr>
          <w:rFonts w:cs="Arial"/>
          <w:b/>
          <w:sz w:val="20"/>
          <w:szCs w:val="20"/>
        </w:rPr>
        <w:t>Mangelfuld registrering i logbog for flydelagets tæthed</w:t>
      </w:r>
    </w:p>
    <w:p w14:paraId="01094F51" w14:textId="77777777" w:rsidR="00A64730" w:rsidRPr="00BB398A" w:rsidRDefault="00A64730" w:rsidP="002523B9">
      <w:pPr>
        <w:spacing w:after="240"/>
        <w:rPr>
          <w:rFonts w:cs="Arial"/>
          <w:sz w:val="20"/>
          <w:szCs w:val="20"/>
        </w:rPr>
      </w:pPr>
      <w:r w:rsidRPr="00BB398A">
        <w:rPr>
          <w:rFonts w:cs="Arial"/>
          <w:sz w:val="20"/>
          <w:szCs w:val="20"/>
        </w:rPr>
        <w:t xml:space="preserve">Der kunne på tilsynet ikke forevises en månedlig logbog over flydelagets stand. </w:t>
      </w:r>
    </w:p>
    <w:p w14:paraId="5D348C4C" w14:textId="77777777" w:rsidR="00A64730" w:rsidRPr="00BB398A" w:rsidRDefault="00A64730" w:rsidP="002523B9">
      <w:pPr>
        <w:spacing w:after="240"/>
        <w:rPr>
          <w:rFonts w:cs="Arial"/>
          <w:sz w:val="20"/>
          <w:szCs w:val="20"/>
        </w:rPr>
      </w:pPr>
      <w:r w:rsidRPr="00BB398A">
        <w:rPr>
          <w:rFonts w:cs="Arial"/>
          <w:sz w:val="20"/>
          <w:szCs w:val="20"/>
        </w:rPr>
        <w:t xml:space="preserve">Ifølge husdyrgødningsbekendtgørelsen skal beholdere for flydende husdyrgødning være forsynet med fast overdækning i form af flydedug, teltoverdækning eller lignende. Det er dog muligt at undlade fast overdækning, såfremt der føres logbog minimum hver måned over flydelaget for hver beholder. </w:t>
      </w:r>
    </w:p>
    <w:p w14:paraId="43F73074" w14:textId="77777777" w:rsidR="00A64730" w:rsidRPr="00BB398A" w:rsidRDefault="00A64730" w:rsidP="002523B9">
      <w:pPr>
        <w:spacing w:after="240"/>
        <w:rPr>
          <w:rFonts w:cs="Arial"/>
          <w:sz w:val="20"/>
          <w:szCs w:val="20"/>
        </w:rPr>
      </w:pPr>
      <w:r w:rsidRPr="00BB398A">
        <w:rPr>
          <w:rFonts w:cs="Arial"/>
          <w:sz w:val="20"/>
          <w:szCs w:val="20"/>
        </w:rPr>
        <w:t xml:space="preserve">Det skal via logbogen kunne dokumenteres, at der er tilstrækkelig tæt flydelag. Logbogen skal føres i overensstemmelse med Miljøstyrelsens anvisninger. </w:t>
      </w:r>
    </w:p>
    <w:p w14:paraId="7D0AA635" w14:textId="5B212E3C" w:rsidR="00A64730" w:rsidRPr="00BB398A" w:rsidRDefault="00A64730" w:rsidP="002523B9">
      <w:pPr>
        <w:spacing w:after="240"/>
        <w:rPr>
          <w:rFonts w:cs="Arial"/>
          <w:sz w:val="20"/>
          <w:szCs w:val="20"/>
        </w:rPr>
      </w:pPr>
      <w:r w:rsidRPr="00BB398A">
        <w:rPr>
          <w:rFonts w:cs="Arial"/>
          <w:sz w:val="20"/>
          <w:szCs w:val="20"/>
        </w:rPr>
        <w:t>Med baggrund i ovennævnte indskærpes det, jf. husdyrgødningsbekendtgørelsen, at der fremover føres</w:t>
      </w:r>
      <w:r w:rsidR="00441E00">
        <w:rPr>
          <w:rFonts w:cs="Arial"/>
          <w:sz w:val="20"/>
          <w:szCs w:val="20"/>
        </w:rPr>
        <w:t xml:space="preserve"> månedlig</w:t>
      </w:r>
      <w:r w:rsidRPr="00BB398A">
        <w:rPr>
          <w:rFonts w:cs="Arial"/>
          <w:sz w:val="20"/>
          <w:szCs w:val="20"/>
        </w:rPr>
        <w:t xml:space="preserve"> logbog over flydelaget.</w:t>
      </w:r>
    </w:p>
    <w:p w14:paraId="1C9737D1" w14:textId="77777777" w:rsidR="00A64730" w:rsidRPr="00BB398A" w:rsidRDefault="00A64730" w:rsidP="002523B9">
      <w:pPr>
        <w:spacing w:after="240"/>
        <w:rPr>
          <w:rFonts w:cs="Arial"/>
          <w:sz w:val="20"/>
          <w:szCs w:val="20"/>
        </w:rPr>
      </w:pPr>
      <w:r w:rsidRPr="00BB398A">
        <w:rPr>
          <w:rFonts w:cs="Arial"/>
          <w:sz w:val="20"/>
          <w:szCs w:val="20"/>
        </w:rPr>
        <w:lastRenderedPageBreak/>
        <w:t>Registrering af flydelagets tilstand i logbog skal påbegyndes omgående.  Dette vil blive fulgt op i forbindelse med næste tilsyn.</w:t>
      </w:r>
    </w:p>
    <w:p w14:paraId="70450A70" w14:textId="77777777" w:rsidR="00A64730" w:rsidRPr="00BB398A" w:rsidRDefault="00A64730" w:rsidP="002523B9">
      <w:pPr>
        <w:spacing w:after="240"/>
        <w:rPr>
          <w:rFonts w:cs="Arial"/>
          <w:sz w:val="20"/>
          <w:szCs w:val="20"/>
        </w:rPr>
      </w:pPr>
      <w:r w:rsidRPr="00BB398A">
        <w:rPr>
          <w:rFonts w:cs="Arial"/>
          <w:sz w:val="20"/>
          <w:szCs w:val="20"/>
        </w:rPr>
        <w:t>Kopi af logbogen skal på opfordring tilsendes Silkeborg Kommune.</w:t>
      </w:r>
    </w:p>
    <w:p w14:paraId="5D41A3E1" w14:textId="77777777" w:rsidR="00A64730" w:rsidRPr="00BB398A" w:rsidRDefault="00A64730" w:rsidP="002523B9">
      <w:pPr>
        <w:outlineLvl w:val="1"/>
        <w:rPr>
          <w:rFonts w:cs="Arial"/>
          <w:b/>
          <w:sz w:val="20"/>
          <w:szCs w:val="20"/>
        </w:rPr>
      </w:pPr>
      <w:bookmarkStart w:id="3" w:name="_Toc328731883"/>
      <w:r w:rsidRPr="00BB398A">
        <w:rPr>
          <w:rFonts w:cs="Arial"/>
          <w:b/>
          <w:sz w:val="20"/>
          <w:szCs w:val="20"/>
        </w:rPr>
        <w:t>Markstak</w:t>
      </w:r>
      <w:bookmarkEnd w:id="3"/>
    </w:p>
    <w:p w14:paraId="3A38E174" w14:textId="47A7A21C" w:rsidR="00A64730" w:rsidRPr="00BB398A" w:rsidRDefault="00A64730" w:rsidP="002523B9">
      <w:pPr>
        <w:spacing w:after="240"/>
        <w:rPr>
          <w:rFonts w:cs="Arial"/>
          <w:sz w:val="20"/>
          <w:szCs w:val="20"/>
        </w:rPr>
      </w:pPr>
      <w:r w:rsidRPr="00BB398A">
        <w:rPr>
          <w:rFonts w:cs="Arial"/>
          <w:sz w:val="20"/>
          <w:szCs w:val="20"/>
        </w:rPr>
        <w:t xml:space="preserve">Det blev ved tilsynet </w:t>
      </w:r>
      <w:r w:rsidR="003B25AE">
        <w:rPr>
          <w:rFonts w:cs="Arial"/>
          <w:sz w:val="20"/>
          <w:szCs w:val="20"/>
        </w:rPr>
        <w:t xml:space="preserve">oplyst, at </w:t>
      </w:r>
      <w:r w:rsidRPr="00BB398A">
        <w:rPr>
          <w:rFonts w:cs="Arial"/>
          <w:sz w:val="20"/>
          <w:szCs w:val="20"/>
        </w:rPr>
        <w:t>der</w:t>
      </w:r>
      <w:r w:rsidR="003B25AE">
        <w:rPr>
          <w:rFonts w:cs="Arial"/>
          <w:sz w:val="20"/>
          <w:szCs w:val="20"/>
        </w:rPr>
        <w:t xml:space="preserve"> ikke</w:t>
      </w:r>
      <w:r w:rsidRPr="00BB398A">
        <w:rPr>
          <w:rFonts w:cs="Arial"/>
          <w:sz w:val="20"/>
          <w:szCs w:val="20"/>
        </w:rPr>
        <w:t xml:space="preserve"> opbevares fast gødning i markstak. </w:t>
      </w:r>
    </w:p>
    <w:p w14:paraId="3BB29395" w14:textId="77777777" w:rsidR="00A64730" w:rsidRPr="00BB398A" w:rsidRDefault="00A64730" w:rsidP="002523B9">
      <w:pPr>
        <w:rPr>
          <w:b/>
          <w:bCs/>
          <w:sz w:val="20"/>
          <w:szCs w:val="20"/>
        </w:rPr>
      </w:pPr>
      <w:r w:rsidRPr="00BB398A">
        <w:rPr>
          <w:b/>
          <w:bCs/>
          <w:sz w:val="20"/>
          <w:szCs w:val="20"/>
        </w:rPr>
        <w:t>Offentliggørelse af uddrag af tilsynsrapport</w:t>
      </w:r>
    </w:p>
    <w:p w14:paraId="4CD48562" w14:textId="4C3D55C8" w:rsidR="00A64730" w:rsidRPr="00BB398A" w:rsidRDefault="00A64730" w:rsidP="002523B9">
      <w:pPr>
        <w:rPr>
          <w:sz w:val="20"/>
          <w:szCs w:val="20"/>
        </w:rPr>
      </w:pPr>
      <w:r w:rsidRPr="00BB398A">
        <w:rPr>
          <w:sz w:val="20"/>
          <w:szCs w:val="20"/>
        </w:rPr>
        <w:t xml:space="preserve">Silkeborg Kommune er forpligtiget </w:t>
      </w:r>
      <w:proofErr w:type="gramStart"/>
      <w:r w:rsidRPr="00BB398A">
        <w:rPr>
          <w:sz w:val="20"/>
          <w:szCs w:val="20"/>
        </w:rPr>
        <w:t>til,</w:t>
      </w:r>
      <w:proofErr w:type="gramEnd"/>
      <w:r w:rsidRPr="00BB398A">
        <w:rPr>
          <w:sz w:val="20"/>
          <w:szCs w:val="20"/>
        </w:rPr>
        <w:t xml:space="preserve"> at offentliggøre en opsummering af miljøtilsynet på Miljøstyrelsens portal for ”Digital </w:t>
      </w:r>
      <w:r w:rsidR="00707304" w:rsidRPr="00BB398A">
        <w:rPr>
          <w:sz w:val="20"/>
          <w:szCs w:val="20"/>
        </w:rPr>
        <w:t>Miljø Administration</w:t>
      </w:r>
      <w:r w:rsidRPr="00BB398A">
        <w:rPr>
          <w:sz w:val="20"/>
          <w:szCs w:val="20"/>
        </w:rPr>
        <w:t>” </w:t>
      </w:r>
      <w:hyperlink r:id="rId15" w:history="1">
        <w:r w:rsidRPr="00BB398A">
          <w:rPr>
            <w:rStyle w:val="Hyperlink"/>
            <w:sz w:val="20"/>
            <w:szCs w:val="20"/>
          </w:rPr>
          <w:t>https://dma.mst.dk/</w:t>
        </w:r>
      </w:hyperlink>
      <w:r w:rsidRPr="00BB398A">
        <w:rPr>
          <w:sz w:val="20"/>
          <w:szCs w:val="20"/>
        </w:rPr>
        <w:t xml:space="preserve">. Offentliggørelsen sker på baggrund af ny lovgivning på området. De oplysninger som </w:t>
      </w:r>
      <w:proofErr w:type="spellStart"/>
      <w:r w:rsidRPr="00BB398A">
        <w:rPr>
          <w:sz w:val="20"/>
          <w:szCs w:val="20"/>
        </w:rPr>
        <w:t>offentligøres</w:t>
      </w:r>
      <w:proofErr w:type="spellEnd"/>
      <w:r w:rsidRPr="00BB398A">
        <w:rPr>
          <w:sz w:val="20"/>
          <w:szCs w:val="20"/>
        </w:rPr>
        <w:t xml:space="preserve"> fremgår af vedhæftet bilag.</w:t>
      </w:r>
    </w:p>
    <w:p w14:paraId="7B29CFDD" w14:textId="77777777" w:rsidR="00AE5F83" w:rsidRDefault="00AE5F83" w:rsidP="002523B9">
      <w:pPr>
        <w:rPr>
          <w:b/>
          <w:sz w:val="20"/>
          <w:szCs w:val="20"/>
        </w:rPr>
      </w:pPr>
    </w:p>
    <w:p w14:paraId="100DDAAB" w14:textId="77777777" w:rsidR="00A64730" w:rsidRPr="00BB398A" w:rsidRDefault="00A64730" w:rsidP="002523B9">
      <w:pPr>
        <w:rPr>
          <w:b/>
          <w:sz w:val="20"/>
          <w:szCs w:val="20"/>
        </w:rPr>
      </w:pPr>
      <w:r w:rsidRPr="00BB398A">
        <w:rPr>
          <w:b/>
          <w:sz w:val="20"/>
          <w:szCs w:val="20"/>
        </w:rPr>
        <w:t>Brugerbetaling</w:t>
      </w:r>
    </w:p>
    <w:p w14:paraId="7E8A9255" w14:textId="77777777" w:rsidR="00A64730" w:rsidRPr="00BB398A" w:rsidRDefault="00A64730" w:rsidP="002523B9">
      <w:pPr>
        <w:rPr>
          <w:sz w:val="20"/>
          <w:szCs w:val="20"/>
        </w:rPr>
      </w:pPr>
      <w:r w:rsidRPr="00BB398A">
        <w:rPr>
          <w:sz w:val="20"/>
          <w:szCs w:val="20"/>
        </w:rPr>
        <w:t>Jf. bekendtgørelse nr. 1417 af 2. december 2015 om brugerbetaling for godkendelse og tilsyn efter lov om miljøbeskyttelse og lov om miljøgodkendelse m.v. af husdyrbrug, opkræves der brugerbetaling for landbrugstilsyn og de timer vi skal bruge på opfølgende tilsyn, jf. § 2 i ovennævnte bekendtgørelse.</w:t>
      </w:r>
      <w:r w:rsidRPr="00BB398A">
        <w:rPr>
          <w:b/>
          <w:bCs/>
          <w:sz w:val="20"/>
          <w:szCs w:val="20"/>
        </w:rPr>
        <w:t xml:space="preserve"> </w:t>
      </w:r>
      <w:r w:rsidRPr="00BB398A">
        <w:rPr>
          <w:sz w:val="20"/>
          <w:szCs w:val="20"/>
        </w:rPr>
        <w:t>Timeprisen er i 2016 på 311,80 kr./time. Det samlede beløb vil blive opkrævet sidst på året.</w:t>
      </w:r>
    </w:p>
    <w:p w14:paraId="251CBA45" w14:textId="77777777" w:rsidR="00A64730" w:rsidRPr="00BB398A" w:rsidRDefault="00A64730" w:rsidP="002523B9">
      <w:pPr>
        <w:spacing w:before="240"/>
        <w:rPr>
          <w:b/>
          <w:sz w:val="20"/>
          <w:szCs w:val="20"/>
        </w:rPr>
      </w:pPr>
      <w:r w:rsidRPr="00BB398A">
        <w:rPr>
          <w:b/>
          <w:sz w:val="20"/>
          <w:szCs w:val="20"/>
        </w:rPr>
        <w:t>Godkendelse af rapport</w:t>
      </w:r>
    </w:p>
    <w:p w14:paraId="5A22B86A" w14:textId="093AB989" w:rsidR="00A64730" w:rsidRPr="00BB398A" w:rsidRDefault="00A64730" w:rsidP="002523B9">
      <w:pPr>
        <w:rPr>
          <w:sz w:val="20"/>
          <w:szCs w:val="20"/>
        </w:rPr>
      </w:pPr>
      <w:r w:rsidRPr="00BB398A">
        <w:rPr>
          <w:sz w:val="20"/>
          <w:szCs w:val="20"/>
        </w:rPr>
        <w:t xml:space="preserve">Silkeborg Kommune gør opmærksom på, at det er </w:t>
      </w:r>
      <w:r w:rsidR="00441E00">
        <w:rPr>
          <w:sz w:val="20"/>
          <w:szCs w:val="20"/>
        </w:rPr>
        <w:t>dit</w:t>
      </w:r>
      <w:r w:rsidR="00441E00" w:rsidRPr="00BB398A">
        <w:rPr>
          <w:sz w:val="20"/>
          <w:szCs w:val="20"/>
        </w:rPr>
        <w:t xml:space="preserve"> </w:t>
      </w:r>
      <w:proofErr w:type="gramStart"/>
      <w:r w:rsidRPr="00BB398A">
        <w:rPr>
          <w:sz w:val="20"/>
          <w:szCs w:val="20"/>
        </w:rPr>
        <w:t>ansvar,</w:t>
      </w:r>
      <w:proofErr w:type="gramEnd"/>
      <w:r w:rsidRPr="00BB398A">
        <w:rPr>
          <w:sz w:val="20"/>
          <w:szCs w:val="20"/>
        </w:rPr>
        <w:t xml:space="preserve"> at leve op til bestemmelserne i husdyrgødningsbekendtgørelsen, ligesom du skal huske at enhver udvidelse eller ændring af dyreholdet skal anmeldes til kommunen.</w:t>
      </w:r>
    </w:p>
    <w:p w14:paraId="0109A210" w14:textId="77777777" w:rsidR="00A64730" w:rsidRPr="00BB398A" w:rsidRDefault="00A64730" w:rsidP="002523B9">
      <w:pPr>
        <w:rPr>
          <w:sz w:val="20"/>
          <w:szCs w:val="20"/>
        </w:rPr>
      </w:pPr>
      <w:r w:rsidRPr="00BB398A">
        <w:rPr>
          <w:sz w:val="20"/>
          <w:szCs w:val="20"/>
        </w:rPr>
        <w:t>Såfremt eventuelle bemærkninger/rettelser til tilsynsrapporten ikke er meddelt til Silkeborg Kommune inden 14 dage fra d.d., betragtes rapporten som godkendt af dig.</w:t>
      </w:r>
    </w:p>
    <w:p w14:paraId="699AF456" w14:textId="77777777" w:rsidR="00A64730" w:rsidRPr="00BB398A" w:rsidRDefault="00A64730" w:rsidP="002523B9">
      <w:pPr>
        <w:rPr>
          <w:sz w:val="20"/>
          <w:szCs w:val="20"/>
        </w:rPr>
      </w:pPr>
    </w:p>
    <w:p w14:paraId="789C6DBE" w14:textId="77777777" w:rsidR="00A64730" w:rsidRPr="00BB398A" w:rsidRDefault="00A64730" w:rsidP="002523B9">
      <w:pPr>
        <w:rPr>
          <w:b/>
          <w:sz w:val="20"/>
          <w:szCs w:val="20"/>
        </w:rPr>
      </w:pPr>
      <w:r w:rsidRPr="00BB398A">
        <w:rPr>
          <w:b/>
          <w:sz w:val="20"/>
          <w:szCs w:val="20"/>
        </w:rPr>
        <w:t xml:space="preserve">Ved besøget var følgende personer </w:t>
      </w:r>
      <w:proofErr w:type="gramStart"/>
      <w:r w:rsidRPr="00BB398A">
        <w:rPr>
          <w:b/>
          <w:sz w:val="20"/>
          <w:szCs w:val="20"/>
        </w:rPr>
        <w:t>tilstede</w:t>
      </w:r>
      <w:proofErr w:type="gramEnd"/>
      <w:r w:rsidRPr="00BB398A">
        <w:rPr>
          <w:b/>
          <w:sz w:val="20"/>
          <w:szCs w:val="20"/>
        </w:rPr>
        <w:t>:</w:t>
      </w:r>
    </w:p>
    <w:p w14:paraId="49397B38" w14:textId="77777777" w:rsidR="00AE5F83" w:rsidRDefault="00A64730" w:rsidP="002523B9">
      <w:pPr>
        <w:pStyle w:val="Listeafsnit"/>
        <w:numPr>
          <w:ilvl w:val="0"/>
          <w:numId w:val="8"/>
        </w:numPr>
        <w:spacing w:after="200" w:line="276" w:lineRule="auto"/>
        <w:rPr>
          <w:sz w:val="20"/>
          <w:szCs w:val="20"/>
        </w:rPr>
      </w:pPr>
      <w:r w:rsidRPr="00AE5F83">
        <w:rPr>
          <w:sz w:val="20"/>
          <w:szCs w:val="20"/>
        </w:rPr>
        <w:t>Ejer</w:t>
      </w:r>
      <w:r w:rsidR="00AE5F83" w:rsidRPr="00AE5F83">
        <w:rPr>
          <w:sz w:val="20"/>
          <w:szCs w:val="20"/>
        </w:rPr>
        <w:t>, Evald Vestergaard</w:t>
      </w:r>
    </w:p>
    <w:p w14:paraId="2227FB19" w14:textId="05501EAF" w:rsidR="00A64730" w:rsidRDefault="00AE5F83" w:rsidP="002523B9">
      <w:pPr>
        <w:pStyle w:val="Listeafsnit"/>
        <w:numPr>
          <w:ilvl w:val="0"/>
          <w:numId w:val="8"/>
        </w:numPr>
        <w:spacing w:after="200" w:line="276" w:lineRule="auto"/>
        <w:rPr>
          <w:sz w:val="20"/>
          <w:szCs w:val="20"/>
        </w:rPr>
      </w:pPr>
      <w:r>
        <w:rPr>
          <w:sz w:val="20"/>
          <w:szCs w:val="20"/>
        </w:rPr>
        <w:t>Peter Fabrin</w:t>
      </w:r>
      <w:r w:rsidR="00A64730" w:rsidRPr="00AE5F83">
        <w:rPr>
          <w:sz w:val="20"/>
          <w:szCs w:val="20"/>
        </w:rPr>
        <w:t>, Silkeborg Kommune</w:t>
      </w:r>
    </w:p>
    <w:p w14:paraId="7406C48A" w14:textId="4622FD8C" w:rsidR="00AE5F83" w:rsidRPr="00AE5F83" w:rsidRDefault="00AE5F83" w:rsidP="002523B9">
      <w:pPr>
        <w:pStyle w:val="Listeafsnit"/>
        <w:numPr>
          <w:ilvl w:val="0"/>
          <w:numId w:val="8"/>
        </w:numPr>
        <w:spacing w:after="200" w:line="276" w:lineRule="auto"/>
        <w:rPr>
          <w:sz w:val="20"/>
          <w:szCs w:val="20"/>
        </w:rPr>
      </w:pPr>
      <w:r>
        <w:rPr>
          <w:sz w:val="20"/>
          <w:szCs w:val="20"/>
        </w:rPr>
        <w:t xml:space="preserve">Malene Ultang, </w:t>
      </w:r>
      <w:r w:rsidRPr="00AE5F83">
        <w:rPr>
          <w:sz w:val="20"/>
          <w:szCs w:val="20"/>
        </w:rPr>
        <w:t>Silkeborg Kommune</w:t>
      </w:r>
    </w:p>
    <w:p w14:paraId="00F9203B" w14:textId="77777777" w:rsidR="00A64730" w:rsidRPr="00BB398A" w:rsidRDefault="00A64730" w:rsidP="002523B9">
      <w:pPr>
        <w:rPr>
          <w:b/>
          <w:sz w:val="20"/>
          <w:szCs w:val="20"/>
        </w:rPr>
      </w:pPr>
      <w:r w:rsidRPr="00BB398A">
        <w:rPr>
          <w:b/>
          <w:sz w:val="20"/>
          <w:szCs w:val="20"/>
        </w:rPr>
        <w:t>Vi har brug for jeres mening</w:t>
      </w:r>
    </w:p>
    <w:p w14:paraId="7056242A" w14:textId="77777777" w:rsidR="00A64730" w:rsidRPr="00BB398A" w:rsidRDefault="00A64730" w:rsidP="002523B9">
      <w:pPr>
        <w:rPr>
          <w:sz w:val="20"/>
          <w:szCs w:val="20"/>
        </w:rPr>
      </w:pPr>
      <w:r w:rsidRPr="00BB398A">
        <w:rPr>
          <w:sz w:val="20"/>
          <w:szCs w:val="20"/>
        </w:rPr>
        <w:t>Teknik og Miljø vil gerne blive bedre. Vi vil derfor gerne høre om din oplevelse med os. Da du ved tilsynet gav udtryk for at kommunen kan kontakte dig pr. E-mail, vil du modtage en E-mail med et link til et spørgeskema, som udfyldes elektronisk.</w:t>
      </w:r>
    </w:p>
    <w:p w14:paraId="33B649F5" w14:textId="77777777" w:rsidR="00A64730" w:rsidRPr="00BB398A" w:rsidRDefault="00A64730" w:rsidP="002523B9">
      <w:pPr>
        <w:rPr>
          <w:sz w:val="20"/>
          <w:szCs w:val="20"/>
        </w:rPr>
      </w:pPr>
      <w:r w:rsidRPr="00BB398A">
        <w:rPr>
          <w:sz w:val="20"/>
          <w:szCs w:val="20"/>
        </w:rPr>
        <w:t>Har du spørgsmål eller bemærkninger til ovenstående eller til andre forhold på dit landbrug, er du meget velkommen til at kontakte mig eller en anden fra landbrugsteamet.</w:t>
      </w:r>
    </w:p>
    <w:p w14:paraId="73401431" w14:textId="77777777" w:rsidR="00A64730" w:rsidRPr="00BB398A" w:rsidRDefault="00A64730">
      <w:pPr>
        <w:rPr>
          <w:sz w:val="20"/>
          <w:szCs w:val="20"/>
        </w:rPr>
      </w:pPr>
    </w:p>
    <w:p w14:paraId="7C5393FB" w14:textId="77777777" w:rsidR="00A64730" w:rsidRPr="00BB398A" w:rsidRDefault="00A64730" w:rsidP="002523B9">
      <w:pPr>
        <w:pStyle w:val="Underskrifter"/>
      </w:pPr>
    </w:p>
    <w:p w14:paraId="2D6111E0" w14:textId="77777777" w:rsidR="00A64730" w:rsidRPr="00BB398A" w:rsidRDefault="00A64730" w:rsidP="002523B9">
      <w:pPr>
        <w:rPr>
          <w:sz w:val="20"/>
          <w:szCs w:val="20"/>
        </w:rPr>
      </w:pPr>
    </w:p>
    <w:p w14:paraId="7FF7846E" w14:textId="77777777" w:rsidR="00A64730" w:rsidRPr="00BB398A" w:rsidRDefault="00A64730" w:rsidP="002523B9">
      <w:pPr>
        <w:rPr>
          <w:sz w:val="20"/>
          <w:szCs w:val="20"/>
        </w:rPr>
      </w:pPr>
    </w:p>
    <w:tbl>
      <w:tblPr>
        <w:tblW w:w="0" w:type="auto"/>
        <w:tblCellMar>
          <w:left w:w="0" w:type="dxa"/>
          <w:right w:w="0" w:type="dxa"/>
        </w:tblCellMar>
        <w:tblLook w:val="01E0" w:firstRow="1" w:lastRow="1" w:firstColumn="1" w:lastColumn="1" w:noHBand="0" w:noVBand="0"/>
      </w:tblPr>
      <w:tblGrid>
        <w:gridCol w:w="3630"/>
        <w:gridCol w:w="5554"/>
      </w:tblGrid>
      <w:tr w:rsidR="00A64730" w:rsidRPr="00BB398A" w14:paraId="129CDBEB" w14:textId="77777777" w:rsidTr="002523B9">
        <w:tc>
          <w:tcPr>
            <w:tcW w:w="3630" w:type="dxa"/>
          </w:tcPr>
          <w:p w14:paraId="060777ED" w14:textId="77777777" w:rsidR="00A64730" w:rsidRPr="00BB398A" w:rsidRDefault="00A64730" w:rsidP="002523B9">
            <w:pPr>
              <w:rPr>
                <w:sz w:val="20"/>
                <w:szCs w:val="20"/>
              </w:rPr>
            </w:pPr>
            <w:r w:rsidRPr="00BB398A">
              <w:rPr>
                <w:sz w:val="20"/>
                <w:szCs w:val="20"/>
              </w:rPr>
              <w:t>Venlig hilsen</w:t>
            </w:r>
          </w:p>
          <w:p w14:paraId="67907724" w14:textId="77777777" w:rsidR="00A64730" w:rsidRPr="00BB398A" w:rsidRDefault="00A64730" w:rsidP="002523B9">
            <w:pPr>
              <w:rPr>
                <w:sz w:val="20"/>
                <w:szCs w:val="20"/>
              </w:rPr>
            </w:pPr>
          </w:p>
          <w:p w14:paraId="2C379B30" w14:textId="77777777" w:rsidR="00A64730" w:rsidRPr="00BB398A" w:rsidRDefault="00A64730" w:rsidP="002523B9">
            <w:pPr>
              <w:rPr>
                <w:sz w:val="20"/>
                <w:szCs w:val="20"/>
              </w:rPr>
            </w:pPr>
            <w:bookmarkStart w:id="4" w:name="underskriftsbillede"/>
            <w:bookmarkEnd w:id="4"/>
            <w:r w:rsidRPr="00BB398A">
              <w:rPr>
                <w:sz w:val="20"/>
                <w:szCs w:val="20"/>
              </w:rPr>
              <w:t xml:space="preserve">Peter Fabrin </w:t>
            </w:r>
          </w:p>
          <w:p w14:paraId="6C49449F" w14:textId="77777777" w:rsidR="00A64730" w:rsidRPr="00BB398A" w:rsidRDefault="00A64730" w:rsidP="002523B9">
            <w:pPr>
              <w:rPr>
                <w:sz w:val="20"/>
                <w:szCs w:val="20"/>
              </w:rPr>
            </w:pPr>
            <w:r w:rsidRPr="00BB398A">
              <w:rPr>
                <w:sz w:val="20"/>
                <w:szCs w:val="20"/>
              </w:rPr>
              <w:t>Ingeniør</w:t>
            </w:r>
          </w:p>
        </w:tc>
        <w:tc>
          <w:tcPr>
            <w:tcW w:w="5554" w:type="dxa"/>
          </w:tcPr>
          <w:p w14:paraId="51DA6CD7" w14:textId="77777777" w:rsidR="00A64730" w:rsidRPr="00BB398A" w:rsidRDefault="00A64730" w:rsidP="002523B9">
            <w:pPr>
              <w:rPr>
                <w:sz w:val="20"/>
                <w:szCs w:val="20"/>
              </w:rPr>
            </w:pPr>
          </w:p>
          <w:p w14:paraId="438E4F4B" w14:textId="77777777" w:rsidR="00A64730" w:rsidRPr="00BB398A" w:rsidRDefault="00A64730" w:rsidP="002523B9">
            <w:pPr>
              <w:rPr>
                <w:sz w:val="20"/>
                <w:szCs w:val="20"/>
              </w:rPr>
            </w:pPr>
          </w:p>
          <w:p w14:paraId="62D38A91" w14:textId="77777777" w:rsidR="00A64730" w:rsidRDefault="00AE5F83" w:rsidP="00AE5F83">
            <w:pPr>
              <w:rPr>
                <w:sz w:val="20"/>
                <w:szCs w:val="20"/>
              </w:rPr>
            </w:pPr>
            <w:bookmarkStart w:id="5" w:name="underskriftsbillede2"/>
            <w:bookmarkEnd w:id="5"/>
            <w:r>
              <w:rPr>
                <w:sz w:val="20"/>
                <w:szCs w:val="20"/>
              </w:rPr>
              <w:t>Malene Ultang</w:t>
            </w:r>
          </w:p>
          <w:p w14:paraId="4584CC42" w14:textId="6877D8C1" w:rsidR="00AE5F83" w:rsidRPr="00BB398A" w:rsidRDefault="00AE5F83" w:rsidP="00AE5F83">
            <w:pPr>
              <w:rPr>
                <w:sz w:val="20"/>
                <w:szCs w:val="20"/>
              </w:rPr>
            </w:pPr>
            <w:r>
              <w:rPr>
                <w:sz w:val="20"/>
                <w:szCs w:val="20"/>
              </w:rPr>
              <w:t>Biolog</w:t>
            </w:r>
          </w:p>
        </w:tc>
      </w:tr>
    </w:tbl>
    <w:p w14:paraId="6D048A5B" w14:textId="74A07BC8" w:rsidR="00A64730" w:rsidRPr="00BB398A" w:rsidRDefault="00441E00" w:rsidP="002523B9">
      <w:pPr>
        <w:spacing w:line="276" w:lineRule="auto"/>
        <w:rPr>
          <w:rFonts w:eastAsia="Verdana"/>
          <w:b/>
          <w:bCs/>
          <w:sz w:val="20"/>
          <w:szCs w:val="20"/>
        </w:rPr>
      </w:pPr>
      <w:r>
        <w:rPr>
          <w:rFonts w:eastAsia="Verdana"/>
          <w:b/>
          <w:sz w:val="20"/>
          <w:szCs w:val="20"/>
        </w:rPr>
        <w:t>B</w:t>
      </w:r>
      <w:r w:rsidR="00A64730" w:rsidRPr="00BB398A">
        <w:rPr>
          <w:rFonts w:eastAsia="Verdana"/>
          <w:b/>
          <w:sz w:val="20"/>
          <w:szCs w:val="20"/>
        </w:rPr>
        <w:t xml:space="preserve">ilag - </w:t>
      </w:r>
      <w:r w:rsidR="00A64730" w:rsidRPr="00BB398A">
        <w:rPr>
          <w:rFonts w:eastAsia="Verdana"/>
          <w:b/>
          <w:bCs/>
          <w:sz w:val="20"/>
          <w:szCs w:val="20"/>
        </w:rPr>
        <w:t>D</w:t>
      </w:r>
      <w:r>
        <w:rPr>
          <w:rFonts w:eastAsia="Verdana"/>
          <w:b/>
          <w:bCs/>
          <w:sz w:val="20"/>
          <w:szCs w:val="20"/>
        </w:rPr>
        <w:t>é</w:t>
      </w:r>
      <w:r w:rsidR="00A64730" w:rsidRPr="00BB398A">
        <w:rPr>
          <w:rFonts w:eastAsia="Verdana"/>
          <w:b/>
          <w:bCs/>
          <w:sz w:val="20"/>
          <w:szCs w:val="20"/>
        </w:rPr>
        <w:t>t at få en indskærpelse</w:t>
      </w:r>
    </w:p>
    <w:p w14:paraId="623CC7A8" w14:textId="77777777" w:rsidR="00A64730" w:rsidRPr="00BB398A" w:rsidRDefault="00A64730" w:rsidP="002523B9">
      <w:pPr>
        <w:spacing w:after="240" w:line="276" w:lineRule="auto"/>
        <w:rPr>
          <w:rFonts w:eastAsia="Verdana"/>
          <w:sz w:val="20"/>
          <w:szCs w:val="20"/>
        </w:rPr>
      </w:pPr>
      <w:r w:rsidRPr="00BB398A">
        <w:rPr>
          <w:rFonts w:eastAsia="Verdana"/>
          <w:sz w:val="20"/>
          <w:szCs w:val="20"/>
        </w:rPr>
        <w:lastRenderedPageBreak/>
        <w:t xml:space="preserve">Når der er fundet forhold som ikke overholder den gældende lovgivning skal kommunen, som er tilsynsmyndighed, indskærpe pligten til at overholde lovgivningen overfor den ansvarlige. </w:t>
      </w:r>
    </w:p>
    <w:p w14:paraId="50C468F3" w14:textId="77777777" w:rsidR="00A64730" w:rsidRPr="00BB398A" w:rsidRDefault="00A64730" w:rsidP="002523B9">
      <w:pPr>
        <w:spacing w:after="200" w:line="276" w:lineRule="auto"/>
        <w:rPr>
          <w:rFonts w:eastAsia="Verdana"/>
          <w:sz w:val="20"/>
          <w:szCs w:val="20"/>
        </w:rPr>
      </w:pPr>
      <w:r w:rsidRPr="00BB398A">
        <w:rPr>
          <w:rFonts w:eastAsia="Verdana"/>
          <w:sz w:val="20"/>
          <w:szCs w:val="20"/>
        </w:rPr>
        <w:t xml:space="preserve">Det at få indskærpet lovgivningen kan betragtes som en påmindelse om, at lovgivningen skal overholdes. Der henvises i øvrigt til Vejledning om håndhævelse af Miljøbeskyttelsesloven (håndhævelsesvejledningen), </w:t>
      </w:r>
      <w:r w:rsidRPr="00BB398A">
        <w:rPr>
          <w:rFonts w:eastAsia="Verdana"/>
          <w:i/>
          <w:iCs/>
          <w:sz w:val="20"/>
          <w:szCs w:val="20"/>
        </w:rPr>
        <w:t>Vejledning fra Miljøstyrelsen Nr. 6 2005</w:t>
      </w:r>
      <w:r w:rsidRPr="00BB398A">
        <w:rPr>
          <w:rFonts w:eastAsia="Verdana"/>
          <w:sz w:val="20"/>
          <w:szCs w:val="20"/>
        </w:rPr>
        <w:t xml:space="preserve">, der kan findes på Miljøstyrelsens hjemmeside </w:t>
      </w:r>
      <w:hyperlink r:id="rId16" w:history="1">
        <w:r w:rsidRPr="00BB398A">
          <w:rPr>
            <w:rFonts w:eastAsia="Verdana"/>
            <w:color w:val="0000FF"/>
            <w:sz w:val="20"/>
            <w:szCs w:val="20"/>
            <w:u w:val="single"/>
          </w:rPr>
          <w:t>www.mst.dk</w:t>
        </w:r>
      </w:hyperlink>
      <w:r w:rsidRPr="00BB398A">
        <w:rPr>
          <w:rFonts w:eastAsia="Verdana"/>
          <w:sz w:val="20"/>
          <w:szCs w:val="20"/>
        </w:rPr>
        <w:t>, hvoraf reglerne for indskærpelse fremgår.</w:t>
      </w:r>
    </w:p>
    <w:p w14:paraId="60078556" w14:textId="77777777" w:rsidR="00441E00" w:rsidRDefault="00441E00" w:rsidP="002523B9">
      <w:pPr>
        <w:spacing w:after="200" w:line="276" w:lineRule="auto"/>
        <w:rPr>
          <w:rFonts w:eastAsia="Verdana"/>
          <w:b/>
          <w:sz w:val="20"/>
          <w:szCs w:val="20"/>
        </w:rPr>
      </w:pPr>
    </w:p>
    <w:p w14:paraId="30968B69" w14:textId="77777777" w:rsidR="00A64730" w:rsidRPr="00BB398A" w:rsidRDefault="00A64730" w:rsidP="002523B9">
      <w:pPr>
        <w:spacing w:after="200" w:line="276" w:lineRule="auto"/>
        <w:rPr>
          <w:rFonts w:eastAsia="Verdana"/>
          <w:b/>
          <w:sz w:val="20"/>
          <w:szCs w:val="20"/>
        </w:rPr>
      </w:pPr>
      <w:r w:rsidRPr="00BB398A">
        <w:rPr>
          <w:rFonts w:eastAsia="Verdana"/>
          <w:b/>
          <w:sz w:val="20"/>
          <w:szCs w:val="20"/>
        </w:rPr>
        <w:t>Bilag - Tilsyn med erhvervsmæssigt dyrehold</w:t>
      </w:r>
    </w:p>
    <w:p w14:paraId="1A6EFC69" w14:textId="77777777" w:rsidR="00A64730" w:rsidRPr="00BB398A" w:rsidRDefault="00A64730" w:rsidP="002523B9">
      <w:pPr>
        <w:spacing w:after="240" w:line="276" w:lineRule="auto"/>
        <w:rPr>
          <w:rFonts w:eastAsia="Verdana"/>
          <w:sz w:val="20"/>
          <w:szCs w:val="20"/>
        </w:rPr>
      </w:pPr>
      <w:r w:rsidRPr="00BB398A">
        <w:rPr>
          <w:rFonts w:eastAsia="Verdana"/>
          <w:sz w:val="20"/>
          <w:szCs w:val="20"/>
        </w:rPr>
        <w:t xml:space="preserve">Silkeborg Kommune fører tilsyn med erhvervsmæssige dyrehold, dvs. alle landbrug med mere end 3 dyreenheder (DE). Ifølge Bekendtgørelse om Miljøtilsyn (nr. 1441 af 2. december 2015) skal kommunen lave en miljørisikovurdering af alle husdyrbrug over 3 DE. </w:t>
      </w:r>
    </w:p>
    <w:p w14:paraId="2ED603A4" w14:textId="77777777" w:rsidR="00A64730" w:rsidRPr="00BB398A" w:rsidRDefault="00A64730" w:rsidP="002523B9">
      <w:pPr>
        <w:spacing w:after="240" w:line="276" w:lineRule="auto"/>
        <w:rPr>
          <w:rFonts w:eastAsia="Verdana"/>
          <w:sz w:val="20"/>
          <w:szCs w:val="20"/>
        </w:rPr>
      </w:pPr>
      <w:r w:rsidRPr="00BB398A">
        <w:rPr>
          <w:rFonts w:eastAsia="Verdana"/>
          <w:sz w:val="20"/>
          <w:szCs w:val="20"/>
        </w:rPr>
        <w:t>Risikovurderingen bruges til at planlægge, hvor ofte kommunen besøger de enkelte husdyrbrug. En lav score medfører færre besøg og omvendt.</w:t>
      </w:r>
    </w:p>
    <w:p w14:paraId="63566698" w14:textId="27BCE80E" w:rsidR="00A64730" w:rsidRPr="00BB398A" w:rsidRDefault="00A64730" w:rsidP="002523B9">
      <w:pPr>
        <w:spacing w:after="240" w:line="276" w:lineRule="auto"/>
        <w:rPr>
          <w:rFonts w:eastAsia="Verdana"/>
          <w:sz w:val="20"/>
          <w:szCs w:val="20"/>
        </w:rPr>
      </w:pPr>
      <w:r w:rsidRPr="00BB398A">
        <w:rPr>
          <w:rFonts w:eastAsia="Verdana"/>
          <w:sz w:val="20"/>
          <w:szCs w:val="20"/>
        </w:rPr>
        <w:t xml:space="preserve">Den samlede score for </w:t>
      </w:r>
      <w:proofErr w:type="spellStart"/>
      <w:r w:rsidR="00AE5F83">
        <w:rPr>
          <w:rFonts w:eastAsia="Verdana"/>
          <w:sz w:val="20"/>
          <w:szCs w:val="20"/>
        </w:rPr>
        <w:t>Tanghusvej</w:t>
      </w:r>
      <w:proofErr w:type="spellEnd"/>
      <w:r w:rsidR="00AE5F83">
        <w:rPr>
          <w:rFonts w:eastAsia="Verdana"/>
          <w:sz w:val="20"/>
          <w:szCs w:val="20"/>
        </w:rPr>
        <w:t xml:space="preserve"> 14 er 3,99</w:t>
      </w:r>
      <w:r w:rsidR="00707304">
        <w:rPr>
          <w:rFonts w:eastAsia="Verdana"/>
          <w:sz w:val="20"/>
          <w:szCs w:val="20"/>
        </w:rPr>
        <w:t>.</w:t>
      </w:r>
    </w:p>
    <w:p w14:paraId="04AAC205" w14:textId="77777777" w:rsidR="00A64730" w:rsidRPr="00BB398A" w:rsidRDefault="00A64730" w:rsidP="002523B9">
      <w:pPr>
        <w:spacing w:after="200" w:line="276" w:lineRule="auto"/>
        <w:rPr>
          <w:rFonts w:eastAsia="Verdana"/>
          <w:sz w:val="20"/>
          <w:szCs w:val="20"/>
        </w:rPr>
      </w:pPr>
      <w:r w:rsidRPr="00BB398A">
        <w:rPr>
          <w:rFonts w:eastAsia="Verdana"/>
          <w:sz w:val="20"/>
          <w:szCs w:val="20"/>
        </w:rPr>
        <w:t>Miljørisikovurderingen laves ud fra 5 parametre:</w:t>
      </w:r>
    </w:p>
    <w:p w14:paraId="25E1E367" w14:textId="77777777" w:rsidR="00A64730" w:rsidRPr="00BB398A" w:rsidRDefault="00A64730" w:rsidP="002523B9">
      <w:pPr>
        <w:numPr>
          <w:ilvl w:val="0"/>
          <w:numId w:val="9"/>
        </w:numPr>
        <w:spacing w:before="120" w:after="120" w:line="276" w:lineRule="auto"/>
        <w:contextualSpacing/>
        <w:rPr>
          <w:rFonts w:eastAsia="Verdana"/>
          <w:sz w:val="20"/>
          <w:szCs w:val="20"/>
        </w:rPr>
      </w:pPr>
      <w:r w:rsidRPr="00BB398A">
        <w:rPr>
          <w:rFonts w:eastAsia="Verdana"/>
          <w:sz w:val="20"/>
          <w:szCs w:val="20"/>
        </w:rPr>
        <w:t>Miljøledelse, systematik og miljøforbedringer</w:t>
      </w:r>
    </w:p>
    <w:p w14:paraId="65DDB8FD" w14:textId="77777777" w:rsidR="00A64730" w:rsidRPr="00BB398A" w:rsidRDefault="00A64730" w:rsidP="002523B9">
      <w:pPr>
        <w:numPr>
          <w:ilvl w:val="0"/>
          <w:numId w:val="9"/>
        </w:numPr>
        <w:spacing w:before="120" w:after="120" w:line="276" w:lineRule="auto"/>
        <w:contextualSpacing/>
        <w:rPr>
          <w:rFonts w:eastAsia="Verdana"/>
          <w:sz w:val="20"/>
          <w:szCs w:val="20"/>
        </w:rPr>
      </w:pPr>
      <w:r w:rsidRPr="00BB398A">
        <w:rPr>
          <w:rFonts w:eastAsia="Verdana"/>
          <w:sz w:val="20"/>
          <w:szCs w:val="20"/>
        </w:rPr>
        <w:t>Regelefterlevelse (sum af håndhævelser siden sidste basistilsyn)</w:t>
      </w:r>
    </w:p>
    <w:p w14:paraId="060EA232" w14:textId="77777777" w:rsidR="00A64730" w:rsidRPr="00BB398A" w:rsidRDefault="00A64730" w:rsidP="002523B9">
      <w:pPr>
        <w:numPr>
          <w:ilvl w:val="0"/>
          <w:numId w:val="9"/>
        </w:numPr>
        <w:spacing w:before="120" w:after="120" w:line="276" w:lineRule="auto"/>
        <w:contextualSpacing/>
        <w:rPr>
          <w:rFonts w:eastAsia="Verdana"/>
          <w:sz w:val="20"/>
          <w:szCs w:val="20"/>
        </w:rPr>
      </w:pPr>
      <w:r w:rsidRPr="00BB398A">
        <w:rPr>
          <w:rFonts w:eastAsia="Verdana"/>
          <w:sz w:val="20"/>
          <w:szCs w:val="20"/>
        </w:rPr>
        <w:t>Forhold, der har betydning for at forebygge uheld med husdyrgødning</w:t>
      </w:r>
    </w:p>
    <w:p w14:paraId="7A711B4C" w14:textId="77777777" w:rsidR="00A64730" w:rsidRPr="00BB398A" w:rsidRDefault="00A64730" w:rsidP="002523B9">
      <w:pPr>
        <w:numPr>
          <w:ilvl w:val="0"/>
          <w:numId w:val="9"/>
        </w:numPr>
        <w:spacing w:before="120" w:after="120" w:line="276" w:lineRule="auto"/>
        <w:contextualSpacing/>
        <w:rPr>
          <w:rFonts w:eastAsia="Verdana"/>
          <w:sz w:val="20"/>
          <w:szCs w:val="20"/>
        </w:rPr>
      </w:pPr>
      <w:r w:rsidRPr="00BB398A">
        <w:rPr>
          <w:rFonts w:eastAsia="Verdana"/>
          <w:sz w:val="20"/>
          <w:szCs w:val="20"/>
        </w:rPr>
        <w:t>Husdyrbrugets størrelse</w:t>
      </w:r>
    </w:p>
    <w:p w14:paraId="60312938" w14:textId="77777777" w:rsidR="00A64730" w:rsidRPr="00BB398A" w:rsidRDefault="00A64730" w:rsidP="002523B9">
      <w:pPr>
        <w:numPr>
          <w:ilvl w:val="0"/>
          <w:numId w:val="9"/>
        </w:numPr>
        <w:spacing w:before="120" w:after="120" w:line="276" w:lineRule="auto"/>
        <w:contextualSpacing/>
        <w:rPr>
          <w:rFonts w:eastAsia="Verdana"/>
          <w:sz w:val="20"/>
          <w:szCs w:val="20"/>
        </w:rPr>
      </w:pPr>
      <w:r w:rsidRPr="00BB398A">
        <w:rPr>
          <w:rFonts w:eastAsia="Verdana"/>
          <w:sz w:val="20"/>
          <w:szCs w:val="20"/>
        </w:rPr>
        <w:t>Sårbarhed opgjort som afstand til følsomme områder og/eller om virksomheden eller husdyrbruget er placeret i områder med drikkevandsinteresser af forskellig værdi</w:t>
      </w:r>
    </w:p>
    <w:p w14:paraId="590737DD" w14:textId="77777777" w:rsidR="00A64730" w:rsidRPr="00BB398A" w:rsidRDefault="00A64730" w:rsidP="002523B9">
      <w:pPr>
        <w:spacing w:after="240" w:line="276" w:lineRule="auto"/>
        <w:rPr>
          <w:rFonts w:eastAsia="Verdana"/>
          <w:sz w:val="20"/>
          <w:szCs w:val="20"/>
        </w:rPr>
      </w:pPr>
      <w:r w:rsidRPr="00BB398A">
        <w:rPr>
          <w:rFonts w:eastAsia="Verdana"/>
          <w:sz w:val="20"/>
          <w:szCs w:val="20"/>
        </w:rPr>
        <w:t>Der kan gives en score på 1, 3 eller 5, hvor 1 er lav risiko og 5 er høj risiko.</w:t>
      </w:r>
    </w:p>
    <w:p w14:paraId="04F6F00E" w14:textId="77777777" w:rsidR="00A64730" w:rsidRPr="00BB398A" w:rsidRDefault="00A64730" w:rsidP="002523B9">
      <w:pPr>
        <w:spacing w:after="200" w:line="276" w:lineRule="auto"/>
        <w:rPr>
          <w:rFonts w:eastAsia="Verdana"/>
          <w:sz w:val="20"/>
          <w:szCs w:val="20"/>
        </w:rPr>
      </w:pPr>
      <w:r w:rsidRPr="00BB398A">
        <w:rPr>
          <w:rFonts w:eastAsia="Verdana"/>
          <w:sz w:val="20"/>
          <w:szCs w:val="20"/>
        </w:rPr>
        <w:t>Du kan læse mere om miljørisikoscoring på miljøstyrelsens hjemmeside:</w:t>
      </w:r>
    </w:p>
    <w:p w14:paraId="1064099A" w14:textId="77777777" w:rsidR="00A64730" w:rsidRPr="00BB398A" w:rsidRDefault="00B80069" w:rsidP="002523B9">
      <w:pPr>
        <w:spacing w:after="200" w:line="276" w:lineRule="auto"/>
        <w:rPr>
          <w:rFonts w:eastAsia="Verdana"/>
          <w:sz w:val="20"/>
          <w:szCs w:val="20"/>
        </w:rPr>
      </w:pPr>
      <w:hyperlink r:id="rId17" w:history="1">
        <w:r w:rsidR="00A64730" w:rsidRPr="00BB398A">
          <w:rPr>
            <w:rFonts w:eastAsia="Verdana"/>
            <w:color w:val="0000FF"/>
            <w:sz w:val="20"/>
            <w:szCs w:val="20"/>
            <w:u w:val="single"/>
          </w:rPr>
          <w:t>http://www2.mst.dk/wiki/Tilsyn.Default.aspx</w:t>
        </w:r>
      </w:hyperlink>
      <w:r w:rsidR="00A64730" w:rsidRPr="00BB398A">
        <w:rPr>
          <w:rFonts w:eastAsia="Verdana"/>
          <w:sz w:val="20"/>
          <w:szCs w:val="20"/>
        </w:rPr>
        <w:t xml:space="preserve">  </w:t>
      </w:r>
    </w:p>
    <w:p w14:paraId="68D11B7B" w14:textId="77777777" w:rsidR="00A64730" w:rsidRPr="00BB398A" w:rsidRDefault="00A64730" w:rsidP="002523B9">
      <w:pPr>
        <w:spacing w:line="276" w:lineRule="auto"/>
        <w:rPr>
          <w:rFonts w:eastAsia="Verdana"/>
          <w:b/>
          <w:sz w:val="20"/>
          <w:szCs w:val="20"/>
        </w:rPr>
      </w:pPr>
      <w:r w:rsidRPr="00BB398A">
        <w:rPr>
          <w:rFonts w:eastAsia="Verdana"/>
          <w:b/>
          <w:sz w:val="20"/>
          <w:szCs w:val="20"/>
        </w:rPr>
        <w:t>Tilsynstyper</w:t>
      </w:r>
    </w:p>
    <w:p w14:paraId="391822EA" w14:textId="77777777" w:rsidR="00A64730" w:rsidRPr="00BB398A" w:rsidRDefault="00A64730" w:rsidP="002523B9">
      <w:pPr>
        <w:spacing w:after="240" w:line="276" w:lineRule="auto"/>
        <w:rPr>
          <w:rFonts w:eastAsia="Verdana"/>
          <w:sz w:val="20"/>
          <w:szCs w:val="20"/>
        </w:rPr>
      </w:pPr>
      <w:r w:rsidRPr="00BB398A">
        <w:rPr>
          <w:rFonts w:eastAsia="Verdana"/>
          <w:sz w:val="20"/>
          <w:szCs w:val="20"/>
        </w:rPr>
        <w:t>Silkeborg Kommune fører 3 typer af tilsyn. Basis tilsyn, prioriteret tilsyn og kampagnetilsyn.</w:t>
      </w:r>
    </w:p>
    <w:p w14:paraId="6E002DB1" w14:textId="77777777" w:rsidR="00A64730" w:rsidRPr="00BB398A" w:rsidRDefault="00A64730" w:rsidP="002523B9">
      <w:pPr>
        <w:spacing w:line="276" w:lineRule="auto"/>
        <w:rPr>
          <w:rFonts w:eastAsia="Verdana"/>
          <w:sz w:val="20"/>
          <w:szCs w:val="20"/>
        </w:rPr>
      </w:pPr>
      <w:r w:rsidRPr="00BB398A">
        <w:rPr>
          <w:rFonts w:eastAsia="Verdana"/>
          <w:i/>
          <w:sz w:val="20"/>
          <w:szCs w:val="20"/>
        </w:rPr>
        <w:t>Basistilsyn</w:t>
      </w:r>
      <w:r w:rsidRPr="00BB398A">
        <w:rPr>
          <w:rFonts w:eastAsia="Verdana"/>
          <w:sz w:val="20"/>
          <w:szCs w:val="20"/>
        </w:rPr>
        <w:t xml:space="preserve"> </w:t>
      </w:r>
    </w:p>
    <w:p w14:paraId="17E5D278" w14:textId="77777777" w:rsidR="00A64730" w:rsidRPr="00BB398A" w:rsidRDefault="00A64730" w:rsidP="002523B9">
      <w:pPr>
        <w:spacing w:after="200" w:line="276" w:lineRule="auto"/>
        <w:rPr>
          <w:rFonts w:eastAsia="Verdana"/>
          <w:sz w:val="20"/>
          <w:szCs w:val="20"/>
        </w:rPr>
      </w:pPr>
      <w:r w:rsidRPr="00BB398A">
        <w:rPr>
          <w:rFonts w:eastAsia="Verdana"/>
          <w:sz w:val="20"/>
          <w:szCs w:val="20"/>
        </w:rPr>
        <w:t>Basistilsyn udføres med faste intervaller enten hvert 3. år eller hver 6. år. Husdyrbrug uden en miljøgodkendelse efter husdyrloven skal have et basistilsyn hvert 6. år. Miljøgodkendte husdyrbrug efter husdyrloven skal have et basistilsyn hvert 3. år.</w:t>
      </w:r>
    </w:p>
    <w:p w14:paraId="66C8001C" w14:textId="77777777" w:rsidR="00A64730" w:rsidRPr="00BB398A" w:rsidRDefault="00A64730" w:rsidP="002523B9">
      <w:pPr>
        <w:spacing w:line="276" w:lineRule="auto"/>
        <w:rPr>
          <w:rFonts w:eastAsia="Verdana"/>
          <w:i/>
          <w:sz w:val="20"/>
          <w:szCs w:val="20"/>
        </w:rPr>
      </w:pPr>
      <w:r w:rsidRPr="00BB398A">
        <w:rPr>
          <w:rFonts w:eastAsia="Verdana"/>
          <w:i/>
          <w:sz w:val="20"/>
          <w:szCs w:val="20"/>
        </w:rPr>
        <w:t>Prioriteret tilsyn</w:t>
      </w:r>
    </w:p>
    <w:p w14:paraId="21B92D0E" w14:textId="77777777" w:rsidR="00A64730" w:rsidRPr="00BB398A" w:rsidRDefault="00A64730" w:rsidP="002523B9">
      <w:pPr>
        <w:spacing w:after="200" w:line="276" w:lineRule="auto"/>
        <w:rPr>
          <w:rFonts w:eastAsia="Verdana"/>
          <w:sz w:val="20"/>
          <w:szCs w:val="20"/>
        </w:rPr>
      </w:pPr>
      <w:r w:rsidRPr="00BB398A">
        <w:rPr>
          <w:rFonts w:eastAsia="Verdana"/>
          <w:sz w:val="20"/>
          <w:szCs w:val="20"/>
        </w:rPr>
        <w:t xml:space="preserve">I perioden mellem basistilsynene kan kommunen udføre et eller flere </w:t>
      </w:r>
      <w:r w:rsidRPr="00BB398A">
        <w:rPr>
          <w:rFonts w:eastAsia="Verdana"/>
          <w:i/>
          <w:sz w:val="20"/>
          <w:szCs w:val="20"/>
        </w:rPr>
        <w:t>prioriterede tilsyn</w:t>
      </w:r>
      <w:r w:rsidRPr="00BB398A">
        <w:rPr>
          <w:rFonts w:eastAsia="Verdana"/>
          <w:sz w:val="20"/>
          <w:szCs w:val="20"/>
        </w:rPr>
        <w:t>. Der føres oftest prioriteret tilsyn med landbrug med en høj risikoscore.</w:t>
      </w:r>
    </w:p>
    <w:p w14:paraId="2EBD23C5" w14:textId="77777777" w:rsidR="00CC1C59" w:rsidRDefault="00CC1C59" w:rsidP="002523B9">
      <w:pPr>
        <w:spacing w:line="276" w:lineRule="auto"/>
        <w:rPr>
          <w:rFonts w:eastAsia="Verdana"/>
          <w:i/>
          <w:sz w:val="20"/>
          <w:szCs w:val="20"/>
        </w:rPr>
      </w:pPr>
    </w:p>
    <w:p w14:paraId="1207FE0A" w14:textId="77777777" w:rsidR="00CC1C59" w:rsidRDefault="00CC1C59" w:rsidP="002523B9">
      <w:pPr>
        <w:spacing w:line="276" w:lineRule="auto"/>
        <w:rPr>
          <w:rFonts w:eastAsia="Verdana"/>
          <w:i/>
          <w:sz w:val="20"/>
          <w:szCs w:val="20"/>
        </w:rPr>
      </w:pPr>
    </w:p>
    <w:p w14:paraId="580247BA" w14:textId="77777777" w:rsidR="00A64730" w:rsidRPr="00BB398A" w:rsidRDefault="00A64730" w:rsidP="002523B9">
      <w:pPr>
        <w:spacing w:line="276" w:lineRule="auto"/>
        <w:rPr>
          <w:rFonts w:eastAsia="Verdana"/>
          <w:sz w:val="20"/>
          <w:szCs w:val="20"/>
        </w:rPr>
      </w:pPr>
      <w:r w:rsidRPr="00BB398A">
        <w:rPr>
          <w:rFonts w:eastAsia="Verdana"/>
          <w:i/>
          <w:sz w:val="20"/>
          <w:szCs w:val="20"/>
        </w:rPr>
        <w:t>Kampagnetilsyn</w:t>
      </w:r>
    </w:p>
    <w:p w14:paraId="6A869C02" w14:textId="77777777" w:rsidR="00A64730" w:rsidRPr="00BB398A" w:rsidRDefault="00A64730" w:rsidP="002523B9">
      <w:pPr>
        <w:spacing w:after="200" w:line="276" w:lineRule="auto"/>
        <w:rPr>
          <w:rFonts w:eastAsia="Verdana"/>
          <w:sz w:val="20"/>
          <w:szCs w:val="20"/>
        </w:rPr>
      </w:pPr>
      <w:r w:rsidRPr="00BB398A">
        <w:rPr>
          <w:rFonts w:eastAsia="Verdana"/>
          <w:sz w:val="20"/>
          <w:szCs w:val="20"/>
        </w:rPr>
        <w:lastRenderedPageBreak/>
        <w:t>Kampagnetilsyn er et særligt tilsyn som fastlægges fra år til år. Der vælges et emne som der skal være særlig fokus på i tilsynsåret. Kommunen udvælger herefter de landbrug som skal have et kampagnetilsyn.</w:t>
      </w:r>
    </w:p>
    <w:p w14:paraId="1FB18986" w14:textId="77777777" w:rsidR="00A64730" w:rsidRPr="00BB398A" w:rsidRDefault="00A64730" w:rsidP="002523B9">
      <w:pPr>
        <w:spacing w:after="200" w:line="276" w:lineRule="auto"/>
        <w:rPr>
          <w:rFonts w:eastAsia="Verdana"/>
          <w:b/>
          <w:sz w:val="20"/>
          <w:szCs w:val="20"/>
        </w:rPr>
      </w:pPr>
      <w:r w:rsidRPr="00BB398A">
        <w:rPr>
          <w:rFonts w:eastAsia="Verdana"/>
          <w:b/>
          <w:sz w:val="20"/>
          <w:szCs w:val="20"/>
        </w:rPr>
        <w:t>Bilag - Aflevering af affald på genbrugspladsen</w:t>
      </w:r>
    </w:p>
    <w:p w14:paraId="7175ABAB" w14:textId="25B4857F" w:rsidR="00CC1C59" w:rsidRDefault="00A64730" w:rsidP="002523B9">
      <w:pPr>
        <w:spacing w:after="200" w:line="276" w:lineRule="auto"/>
        <w:rPr>
          <w:rFonts w:eastAsia="Verdana"/>
          <w:sz w:val="20"/>
          <w:szCs w:val="20"/>
        </w:rPr>
      </w:pPr>
      <w:r w:rsidRPr="00BB398A">
        <w:rPr>
          <w:rFonts w:eastAsia="Verdana"/>
          <w:sz w:val="20"/>
          <w:szCs w:val="20"/>
        </w:rPr>
        <w:t>Hvis et landbrug ønsker at aflevere affald på genbrugspladsen, skal det tilmelde sig genbrugspladsordningen. Ordningen inkluderer også aflevering af op til 10 kg farligt affald om året. Kun virksomheder, der er tilmeldt ordningen, kan lovligt benytte genbrugspladsen. Se priser i den nedenstående tabel</w:t>
      </w:r>
      <w:r w:rsidR="00CC1C59">
        <w:rPr>
          <w:rFonts w:eastAsia="Verdana"/>
          <w:sz w:val="20"/>
          <w:szCs w:val="20"/>
        </w:rPr>
        <w:t xml:space="preserve"> (2016-priser)</w:t>
      </w:r>
      <w:r w:rsidRPr="00BB398A">
        <w:rPr>
          <w:rFonts w:eastAsia="Verdana"/>
          <w:sz w:val="20"/>
          <w:szCs w:val="20"/>
        </w:rPr>
        <w:t xml:space="preserve">. </w:t>
      </w:r>
    </w:p>
    <w:p w14:paraId="597CD998" w14:textId="7CF4731F" w:rsidR="00CC1C59" w:rsidRPr="00BB398A" w:rsidRDefault="00CC1C59" w:rsidP="002523B9">
      <w:pPr>
        <w:spacing w:after="200" w:line="276" w:lineRule="auto"/>
        <w:rPr>
          <w:rFonts w:eastAsia="Verdana"/>
          <w:sz w:val="20"/>
          <w:szCs w:val="20"/>
        </w:rPr>
      </w:pPr>
      <w:r>
        <w:rPr>
          <w:noProof/>
          <w:lang w:eastAsia="da-DK"/>
        </w:rPr>
        <w:drawing>
          <wp:inline distT="0" distB="0" distL="0" distR="0" wp14:anchorId="48F169C4" wp14:editId="707367A1">
            <wp:extent cx="5128260" cy="1973580"/>
            <wp:effectExtent l="0" t="0" r="0" b="762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128260" cy="1973580"/>
                    </a:xfrm>
                    <a:prstGeom prst="rect">
                      <a:avLst/>
                    </a:prstGeom>
                  </pic:spPr>
                </pic:pic>
              </a:graphicData>
            </a:graphic>
          </wp:inline>
        </w:drawing>
      </w:r>
    </w:p>
    <w:p w14:paraId="0353F9BF" w14:textId="1BF92BD7" w:rsidR="00A64730" w:rsidRPr="00BB398A" w:rsidRDefault="00A64730" w:rsidP="002523B9">
      <w:pPr>
        <w:spacing w:after="200" w:line="276" w:lineRule="auto"/>
        <w:rPr>
          <w:rFonts w:eastAsia="Verdana"/>
          <w:sz w:val="20"/>
          <w:szCs w:val="20"/>
        </w:rPr>
      </w:pPr>
    </w:p>
    <w:p w14:paraId="47A0B73A" w14:textId="77777777" w:rsidR="00A64730" w:rsidRPr="00BB398A" w:rsidRDefault="00A64730" w:rsidP="002523B9">
      <w:pPr>
        <w:spacing w:line="276" w:lineRule="auto"/>
        <w:rPr>
          <w:rFonts w:eastAsia="Verdana"/>
          <w:sz w:val="20"/>
          <w:szCs w:val="20"/>
          <w:u w:val="single"/>
        </w:rPr>
      </w:pPr>
      <w:r w:rsidRPr="00BB398A">
        <w:rPr>
          <w:rFonts w:eastAsia="Verdana"/>
          <w:sz w:val="20"/>
          <w:szCs w:val="20"/>
        </w:rPr>
        <w:t xml:space="preserve">For virksomheder er det også </w:t>
      </w:r>
      <w:proofErr w:type="gramStart"/>
      <w:r w:rsidRPr="00BB398A">
        <w:rPr>
          <w:rFonts w:eastAsia="Verdana"/>
          <w:sz w:val="20"/>
          <w:szCs w:val="20"/>
        </w:rPr>
        <w:t>muligt,</w:t>
      </w:r>
      <w:proofErr w:type="gramEnd"/>
      <w:r w:rsidRPr="00BB398A">
        <w:rPr>
          <w:rFonts w:eastAsia="Verdana"/>
          <w:sz w:val="20"/>
          <w:szCs w:val="20"/>
        </w:rPr>
        <w:t xml:space="preserve"> at bortskaffe affaldet efter behov ved at betale pr. besøg på genbrugspladsen. Se i </w:t>
      </w:r>
      <w:proofErr w:type="spellStart"/>
      <w:r w:rsidRPr="00BB398A">
        <w:rPr>
          <w:rFonts w:eastAsia="Verdana"/>
          <w:sz w:val="20"/>
          <w:szCs w:val="20"/>
        </w:rPr>
        <w:t>tabelen</w:t>
      </w:r>
      <w:proofErr w:type="spellEnd"/>
      <w:r w:rsidRPr="00BB398A">
        <w:rPr>
          <w:rFonts w:eastAsia="Verdana"/>
          <w:sz w:val="20"/>
          <w:szCs w:val="20"/>
        </w:rPr>
        <w:t xml:space="preserve"> ovenfor. </w:t>
      </w:r>
      <w:r w:rsidRPr="00BB398A">
        <w:rPr>
          <w:rFonts w:eastAsia="Verdana"/>
          <w:sz w:val="20"/>
          <w:szCs w:val="20"/>
        </w:rPr>
        <w:br/>
      </w:r>
      <w:r w:rsidRPr="00BB398A">
        <w:rPr>
          <w:rFonts w:eastAsia="Verdana"/>
          <w:sz w:val="20"/>
          <w:szCs w:val="20"/>
          <w:u w:val="single"/>
        </w:rPr>
        <w:br/>
      </w:r>
      <w:r w:rsidRPr="00BB398A">
        <w:rPr>
          <w:rFonts w:eastAsia="Verdana"/>
          <w:b/>
          <w:sz w:val="20"/>
          <w:szCs w:val="20"/>
        </w:rPr>
        <w:t>Særligt for dokumentation af aflevering af farligt affald</w:t>
      </w:r>
    </w:p>
    <w:p w14:paraId="33381777" w14:textId="77777777" w:rsidR="00CC1C59" w:rsidRDefault="00A64730" w:rsidP="002523B9">
      <w:pPr>
        <w:spacing w:line="276" w:lineRule="auto"/>
        <w:rPr>
          <w:rFonts w:eastAsia="Verdana"/>
          <w:b/>
          <w:sz w:val="20"/>
          <w:szCs w:val="20"/>
        </w:rPr>
      </w:pPr>
      <w:r w:rsidRPr="00BB398A">
        <w:rPr>
          <w:rFonts w:eastAsia="Verdana"/>
          <w:sz w:val="20"/>
          <w:szCs w:val="20"/>
        </w:rPr>
        <w:t>Virksomheder har pligt til at dokumentere, at deres farlige affald bliver håndteret korrekt. Derfor skal du altid udfylde kvitteringsskema på Silkeborg Forsynings hjemmeside og medbringe det i to eksemplarer, så personalet kan stemple det, når du afleverer farligt affald fra virksomheden på genbrugspladsen. Alternativt kan du bruge en godkendt indsamler til at håndtere dit farlige affald.</w:t>
      </w:r>
      <w:r w:rsidRPr="00BB398A">
        <w:rPr>
          <w:rFonts w:eastAsia="Verdana"/>
          <w:sz w:val="20"/>
          <w:szCs w:val="20"/>
        </w:rPr>
        <w:br/>
      </w:r>
      <w:r w:rsidRPr="00BB398A">
        <w:rPr>
          <w:rFonts w:eastAsia="Verdana"/>
          <w:sz w:val="20"/>
          <w:szCs w:val="20"/>
          <w:u w:val="single"/>
        </w:rPr>
        <w:br/>
      </w:r>
    </w:p>
    <w:p w14:paraId="7BA217AB" w14:textId="09E904FA" w:rsidR="00A64730" w:rsidRPr="00BB398A" w:rsidRDefault="00A64730" w:rsidP="002523B9">
      <w:pPr>
        <w:spacing w:line="276" w:lineRule="auto"/>
        <w:rPr>
          <w:rFonts w:eastAsia="Verdana"/>
          <w:b/>
          <w:bCs/>
          <w:sz w:val="20"/>
          <w:szCs w:val="20"/>
        </w:rPr>
      </w:pPr>
      <w:r w:rsidRPr="00BB398A">
        <w:rPr>
          <w:rFonts w:eastAsia="Verdana"/>
          <w:b/>
          <w:sz w:val="20"/>
          <w:szCs w:val="20"/>
        </w:rPr>
        <w:t>Tilmelding</w:t>
      </w:r>
    </w:p>
    <w:p w14:paraId="1472E5AC" w14:textId="77777777" w:rsidR="00A64730" w:rsidRPr="00BB398A" w:rsidRDefault="00A64730" w:rsidP="002523B9">
      <w:pPr>
        <w:spacing w:after="200" w:line="276" w:lineRule="auto"/>
        <w:rPr>
          <w:rFonts w:eastAsia="Verdana"/>
          <w:sz w:val="20"/>
          <w:szCs w:val="20"/>
        </w:rPr>
      </w:pPr>
      <w:r w:rsidRPr="00BB398A">
        <w:rPr>
          <w:rFonts w:eastAsia="Verdana"/>
          <w:sz w:val="20"/>
          <w:szCs w:val="20"/>
        </w:rPr>
        <w:t>Virksomheden kan tilmeldes sig til Silkeborg Forsyning A/S på telefon 89 20 64 00.</w:t>
      </w:r>
    </w:p>
    <w:p w14:paraId="16E1B634" w14:textId="77777777" w:rsidR="00A64730" w:rsidRPr="00BB398A" w:rsidRDefault="00A64730" w:rsidP="002523B9">
      <w:pPr>
        <w:spacing w:after="200" w:line="276" w:lineRule="auto"/>
        <w:rPr>
          <w:rFonts w:eastAsia="Verdana"/>
          <w:sz w:val="20"/>
          <w:szCs w:val="20"/>
        </w:rPr>
      </w:pPr>
    </w:p>
    <w:p w14:paraId="6C179DA3" w14:textId="5059D586" w:rsidR="00A64730" w:rsidRPr="0059314E" w:rsidRDefault="0059314E" w:rsidP="002523B9">
      <w:pPr>
        <w:rPr>
          <w:b/>
          <w:sz w:val="20"/>
          <w:szCs w:val="20"/>
        </w:rPr>
      </w:pPr>
      <w:r w:rsidRPr="0059314E">
        <w:rPr>
          <w:b/>
          <w:sz w:val="20"/>
          <w:szCs w:val="20"/>
        </w:rPr>
        <w:t>Principskitse af ensilageplads med afløb</w:t>
      </w:r>
    </w:p>
    <w:p w14:paraId="2238893D" w14:textId="7694F0D9" w:rsidR="0059314E" w:rsidRPr="00BB398A" w:rsidRDefault="0059314E" w:rsidP="002523B9">
      <w:pPr>
        <w:rPr>
          <w:sz w:val="20"/>
          <w:szCs w:val="20"/>
        </w:rPr>
      </w:pPr>
      <w:r>
        <w:rPr>
          <w:noProof/>
          <w:lang w:eastAsia="da-DK"/>
        </w:rPr>
        <w:lastRenderedPageBreak/>
        <w:drawing>
          <wp:inline distT="0" distB="0" distL="0" distR="0" wp14:anchorId="4AE8AA18" wp14:editId="22583661">
            <wp:extent cx="6120765" cy="3488198"/>
            <wp:effectExtent l="0" t="0" r="0" b="0"/>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6120765" cy="3488198"/>
                    </a:xfrm>
                    <a:prstGeom prst="rect">
                      <a:avLst/>
                    </a:prstGeom>
                  </pic:spPr>
                </pic:pic>
              </a:graphicData>
            </a:graphic>
          </wp:inline>
        </w:drawing>
      </w:r>
    </w:p>
    <w:sectPr w:rsidR="0059314E" w:rsidRPr="00BB398A" w:rsidSect="00A64730">
      <w:pgSz w:w="11907" w:h="16839" w:code="9"/>
      <w:pgMar w:top="1701" w:right="1134" w:bottom="1701"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7F6548" w14:textId="77777777" w:rsidR="002523B9" w:rsidRDefault="002523B9" w:rsidP="00A64730">
      <w:pPr>
        <w:spacing w:line="240" w:lineRule="auto"/>
      </w:pPr>
      <w:r>
        <w:separator/>
      </w:r>
    </w:p>
  </w:endnote>
  <w:endnote w:type="continuationSeparator" w:id="0">
    <w:p w14:paraId="159B2BEC" w14:textId="77777777" w:rsidR="002523B9" w:rsidRDefault="002523B9" w:rsidP="00A64730">
      <w:pPr>
        <w:spacing w:line="240" w:lineRule="auto"/>
      </w:pPr>
      <w:r>
        <w:continuationSeparator/>
      </w:r>
    </w:p>
  </w:endnote>
  <w:endnote w:type="continuationNotice" w:id="1">
    <w:p w14:paraId="78FED6CC" w14:textId="77777777" w:rsidR="00915589" w:rsidRDefault="0091558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948E73" w14:textId="77777777" w:rsidR="002523B9" w:rsidRDefault="002523B9" w:rsidP="00A64730">
      <w:pPr>
        <w:spacing w:line="240" w:lineRule="auto"/>
      </w:pPr>
      <w:r>
        <w:separator/>
      </w:r>
    </w:p>
  </w:footnote>
  <w:footnote w:type="continuationSeparator" w:id="0">
    <w:p w14:paraId="7B178731" w14:textId="77777777" w:rsidR="002523B9" w:rsidRDefault="002523B9" w:rsidP="00A64730">
      <w:pPr>
        <w:spacing w:line="240" w:lineRule="auto"/>
      </w:pPr>
      <w:r>
        <w:continuationSeparator/>
      </w:r>
    </w:p>
  </w:footnote>
  <w:footnote w:type="continuationNotice" w:id="1">
    <w:p w14:paraId="176D771D" w14:textId="77777777" w:rsidR="00915589" w:rsidRDefault="00915589">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F60C282"/>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25BC0370"/>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DA1AC2C4"/>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8BF812AC"/>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AB7ADA62"/>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70C9690"/>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4148BF8"/>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89CF380"/>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41EAD92"/>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8CF4F812"/>
    <w:lvl w:ilvl="0">
      <w:start w:val="1"/>
      <w:numFmt w:val="bullet"/>
      <w:pStyle w:val="Opstilling-punkttegn"/>
      <w:lvlText w:val=""/>
      <w:lvlJc w:val="left"/>
      <w:pPr>
        <w:tabs>
          <w:tab w:val="num" w:pos="360"/>
        </w:tabs>
        <w:ind w:left="360" w:hanging="360"/>
      </w:pPr>
      <w:rPr>
        <w:rFonts w:ascii="Symbol" w:hAnsi="Symbol" w:hint="default"/>
      </w:rPr>
    </w:lvl>
  </w:abstractNum>
  <w:abstractNum w:abstractNumId="10" w15:restartNumberingAfterBreak="0">
    <w:nsid w:val="06B21703"/>
    <w:multiLevelType w:val="hybridMultilevel"/>
    <w:tmpl w:val="770CA27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2931048A"/>
    <w:multiLevelType w:val="hybridMultilevel"/>
    <w:tmpl w:val="6CA45434"/>
    <w:lvl w:ilvl="0" w:tplc="5FCECECE">
      <w:start w:val="1"/>
      <w:numFmt w:val="decimal"/>
      <w:lvlText w:val="%1."/>
      <w:lvlJc w:val="left"/>
      <w:pPr>
        <w:tabs>
          <w:tab w:val="num" w:pos="720"/>
        </w:tabs>
        <w:ind w:left="720" w:hanging="360"/>
      </w:pPr>
      <w:rPr>
        <w:rFonts w:ascii="Arial Narrow" w:hAnsi="Arial Narrow" w:hint="default"/>
        <w:b w:val="0"/>
        <w:i w:val="0"/>
        <w:color w:val="auto"/>
        <w:sz w:val="20"/>
      </w:rPr>
    </w:lvl>
    <w:lvl w:ilvl="1" w:tplc="59D23286">
      <w:start w:val="1"/>
      <w:numFmt w:val="bullet"/>
      <w:lvlText w:val="-"/>
      <w:lvlJc w:val="left"/>
      <w:pPr>
        <w:tabs>
          <w:tab w:val="num" w:pos="1440"/>
        </w:tabs>
        <w:ind w:left="1440" w:hanging="360"/>
      </w:pPr>
      <w:rPr>
        <w:rFonts w:ascii="Times New Roman" w:hAnsi="Times New Roman" w:hint="default"/>
      </w:rPr>
    </w:lvl>
    <w:lvl w:ilvl="2" w:tplc="2DEAE3C8">
      <w:start w:val="10"/>
      <w:numFmt w:val="decimal"/>
      <w:lvlText w:val="%3"/>
      <w:lvlJc w:val="left"/>
      <w:pPr>
        <w:tabs>
          <w:tab w:val="num" w:pos="2340"/>
        </w:tabs>
        <w:ind w:left="2340" w:hanging="360"/>
      </w:pPr>
      <w:rPr>
        <w:rFonts w:hint="default"/>
        <w:i w:val="0"/>
      </w:rPr>
    </w:lvl>
    <w:lvl w:ilvl="3" w:tplc="0406000F">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2" w15:restartNumberingAfterBreak="0">
    <w:nsid w:val="31FA034A"/>
    <w:multiLevelType w:val="hybridMultilevel"/>
    <w:tmpl w:val="EF985A8C"/>
    <w:lvl w:ilvl="0" w:tplc="FC420382">
      <w:numFmt w:val="bullet"/>
      <w:lvlText w:val="•"/>
      <w:lvlJc w:val="left"/>
      <w:pPr>
        <w:ind w:left="360" w:hanging="360"/>
      </w:pPr>
      <w:rPr>
        <w:rFonts w:ascii="Verdana" w:eastAsia="Calibri" w:hAnsi="Verdana" w:cs="Times New Roman"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3" w15:restartNumberingAfterBreak="0">
    <w:nsid w:val="34822D34"/>
    <w:multiLevelType w:val="hybridMultilevel"/>
    <w:tmpl w:val="DBFC1446"/>
    <w:lvl w:ilvl="0" w:tplc="225A2AE4">
      <w:start w:val="1"/>
      <w:numFmt w:val="bullet"/>
      <w:lvlText w:val="–"/>
      <w:lvlJc w:val="left"/>
      <w:pPr>
        <w:tabs>
          <w:tab w:val="num" w:pos="360"/>
        </w:tabs>
        <w:ind w:left="360" w:hanging="360"/>
      </w:pPr>
      <w:rPr>
        <w:rFonts w:ascii="Verdana" w:hAnsi="Verdana"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BD44715"/>
    <w:multiLevelType w:val="hybridMultilevel"/>
    <w:tmpl w:val="7188F9EA"/>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15" w15:restartNumberingAfterBreak="0">
    <w:nsid w:val="4E3B701A"/>
    <w:multiLevelType w:val="hybridMultilevel"/>
    <w:tmpl w:val="AC96704A"/>
    <w:lvl w:ilvl="0" w:tplc="4AAC13E6">
      <w:start w:val="103"/>
      <w:numFmt w:val="bullet"/>
      <w:lvlText w:val="-"/>
      <w:lvlJc w:val="left"/>
      <w:pPr>
        <w:ind w:left="720" w:hanging="360"/>
      </w:pPr>
      <w:rPr>
        <w:rFonts w:ascii="Verdana" w:eastAsia="Calibri"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5859181A"/>
    <w:multiLevelType w:val="hybridMultilevel"/>
    <w:tmpl w:val="FFE48BA6"/>
    <w:lvl w:ilvl="0" w:tplc="0C300C96">
      <w:start w:val="1"/>
      <w:numFmt w:val="bullet"/>
      <w:lvlText w:val=""/>
      <w:lvlJc w:val="left"/>
      <w:pPr>
        <w:tabs>
          <w:tab w:val="num" w:pos="567"/>
        </w:tabs>
        <w:ind w:left="567" w:hanging="454"/>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2411BCA"/>
    <w:multiLevelType w:val="hybridMultilevel"/>
    <w:tmpl w:val="896C6402"/>
    <w:lvl w:ilvl="0" w:tplc="5A54D486">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800"/>
        </w:tabs>
        <w:ind w:left="1800" w:hanging="360"/>
      </w:pPr>
      <w:rPr>
        <w:rFonts w:ascii="Courier New" w:hAnsi="Courier New" w:cs="Courier New" w:hint="default"/>
      </w:rPr>
    </w:lvl>
    <w:lvl w:ilvl="2" w:tplc="04060005" w:tentative="1">
      <w:start w:val="1"/>
      <w:numFmt w:val="bullet"/>
      <w:lvlText w:val=""/>
      <w:lvlJc w:val="left"/>
      <w:pPr>
        <w:tabs>
          <w:tab w:val="num" w:pos="2520"/>
        </w:tabs>
        <w:ind w:left="2520" w:hanging="360"/>
      </w:pPr>
      <w:rPr>
        <w:rFonts w:ascii="Wingdings" w:hAnsi="Wingdings" w:hint="default"/>
      </w:rPr>
    </w:lvl>
    <w:lvl w:ilvl="3" w:tplc="04060001" w:tentative="1">
      <w:start w:val="1"/>
      <w:numFmt w:val="bullet"/>
      <w:lvlText w:val=""/>
      <w:lvlJc w:val="left"/>
      <w:pPr>
        <w:tabs>
          <w:tab w:val="num" w:pos="3240"/>
        </w:tabs>
        <w:ind w:left="3240" w:hanging="360"/>
      </w:pPr>
      <w:rPr>
        <w:rFonts w:ascii="Symbol" w:hAnsi="Symbol" w:hint="default"/>
      </w:rPr>
    </w:lvl>
    <w:lvl w:ilvl="4" w:tplc="04060003" w:tentative="1">
      <w:start w:val="1"/>
      <w:numFmt w:val="bullet"/>
      <w:lvlText w:val="o"/>
      <w:lvlJc w:val="left"/>
      <w:pPr>
        <w:tabs>
          <w:tab w:val="num" w:pos="3960"/>
        </w:tabs>
        <w:ind w:left="3960" w:hanging="360"/>
      </w:pPr>
      <w:rPr>
        <w:rFonts w:ascii="Courier New" w:hAnsi="Courier New" w:cs="Courier New" w:hint="default"/>
      </w:rPr>
    </w:lvl>
    <w:lvl w:ilvl="5" w:tplc="04060005" w:tentative="1">
      <w:start w:val="1"/>
      <w:numFmt w:val="bullet"/>
      <w:lvlText w:val=""/>
      <w:lvlJc w:val="left"/>
      <w:pPr>
        <w:tabs>
          <w:tab w:val="num" w:pos="4680"/>
        </w:tabs>
        <w:ind w:left="4680" w:hanging="360"/>
      </w:pPr>
      <w:rPr>
        <w:rFonts w:ascii="Wingdings" w:hAnsi="Wingdings" w:hint="default"/>
      </w:rPr>
    </w:lvl>
    <w:lvl w:ilvl="6" w:tplc="04060001" w:tentative="1">
      <w:start w:val="1"/>
      <w:numFmt w:val="bullet"/>
      <w:lvlText w:val=""/>
      <w:lvlJc w:val="left"/>
      <w:pPr>
        <w:tabs>
          <w:tab w:val="num" w:pos="5400"/>
        </w:tabs>
        <w:ind w:left="5400" w:hanging="360"/>
      </w:pPr>
      <w:rPr>
        <w:rFonts w:ascii="Symbol" w:hAnsi="Symbol" w:hint="default"/>
      </w:rPr>
    </w:lvl>
    <w:lvl w:ilvl="7" w:tplc="04060003" w:tentative="1">
      <w:start w:val="1"/>
      <w:numFmt w:val="bullet"/>
      <w:lvlText w:val="o"/>
      <w:lvlJc w:val="left"/>
      <w:pPr>
        <w:tabs>
          <w:tab w:val="num" w:pos="6120"/>
        </w:tabs>
        <w:ind w:left="6120" w:hanging="360"/>
      </w:pPr>
      <w:rPr>
        <w:rFonts w:ascii="Courier New" w:hAnsi="Courier New" w:cs="Courier New" w:hint="default"/>
      </w:rPr>
    </w:lvl>
    <w:lvl w:ilvl="8" w:tplc="0406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7A753BE4"/>
    <w:multiLevelType w:val="hybridMultilevel"/>
    <w:tmpl w:val="83B076D4"/>
    <w:lvl w:ilvl="0" w:tplc="225A2AE4">
      <w:start w:val="1"/>
      <w:numFmt w:val="bullet"/>
      <w:lvlText w:val="–"/>
      <w:lvlJc w:val="left"/>
      <w:pPr>
        <w:tabs>
          <w:tab w:val="num" w:pos="360"/>
        </w:tabs>
        <w:ind w:left="360" w:hanging="360"/>
      </w:pPr>
      <w:rPr>
        <w:rFonts w:ascii="Verdana" w:hAnsi="Verdana"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16cid:durableId="467824475">
    <w:abstractNumId w:val="10"/>
  </w:num>
  <w:num w:numId="2" w16cid:durableId="1033116188">
    <w:abstractNumId w:val="9"/>
  </w:num>
  <w:num w:numId="3" w16cid:durableId="2078548441">
    <w:abstractNumId w:val="7"/>
  </w:num>
  <w:num w:numId="4" w16cid:durableId="249777553">
    <w:abstractNumId w:val="8"/>
  </w:num>
  <w:num w:numId="5" w16cid:durableId="146092537">
    <w:abstractNumId w:val="18"/>
  </w:num>
  <w:num w:numId="6" w16cid:durableId="1704592898">
    <w:abstractNumId w:val="17"/>
  </w:num>
  <w:num w:numId="7" w16cid:durableId="1915772940">
    <w:abstractNumId w:val="12"/>
  </w:num>
  <w:num w:numId="8" w16cid:durableId="1940486103">
    <w:abstractNumId w:val="13"/>
  </w:num>
  <w:num w:numId="9" w16cid:durableId="40095108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02129775">
    <w:abstractNumId w:val="6"/>
  </w:num>
  <w:num w:numId="11" w16cid:durableId="1419248435">
    <w:abstractNumId w:val="5"/>
  </w:num>
  <w:num w:numId="12" w16cid:durableId="587158648">
    <w:abstractNumId w:val="4"/>
  </w:num>
  <w:num w:numId="13" w16cid:durableId="1021051168">
    <w:abstractNumId w:val="3"/>
  </w:num>
  <w:num w:numId="14" w16cid:durableId="615916707">
    <w:abstractNumId w:val="2"/>
  </w:num>
  <w:num w:numId="15" w16cid:durableId="853956898">
    <w:abstractNumId w:val="1"/>
  </w:num>
  <w:num w:numId="16" w16cid:durableId="2057315623">
    <w:abstractNumId w:val="0"/>
  </w:num>
  <w:num w:numId="17" w16cid:durableId="1082988574">
    <w:abstractNumId w:val="11"/>
  </w:num>
  <w:num w:numId="18" w16cid:durableId="1033263833">
    <w:abstractNumId w:val="16"/>
  </w:num>
  <w:num w:numId="19" w16cid:durableId="61016454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ttachedTemplatePath" w:val="Brev - manuelt CPR.dotm"/>
    <w:docVar w:name="DocCVR" w:val="10337186"/>
    <w:docVar w:name="DocCVR_ColumnName" w:val="CprCvr"/>
    <w:docVar w:name="DocRecipientAddress" w:val="Tanghusvej 14_x000d__x000a_Nørskovlund"/>
    <w:docVar w:name="DocRecipientAddress_ColumnName" w:val="Adresse"/>
    <w:docVar w:name="DocRecipientCity" w:val="Kjellerup           "/>
    <w:docVar w:name="DocRecipientCity_ColumnName" w:val="By"/>
    <w:docVar w:name="DocRecipientName" w:val="EVALD VESTERGAARD"/>
    <w:docVar w:name="DocRecipientName_ColumnName" w:val="Navn"/>
    <w:docVar w:name="DocRecipientPostalCode" w:val="8620"/>
    <w:docVar w:name="DocRecipientPostalCode_ColumnName" w:val="Postnr"/>
    <w:docVar w:name="DocumentCreated" w:val="DocumentCreated"/>
    <w:docVar w:name="DocumentCreatedOK" w:val="DocumentCreatedOK"/>
    <w:docVar w:name="DocumentInitialized" w:val="OK"/>
    <w:docVar w:name="IntegrationType" w:val="StandAlone"/>
    <w:docVar w:name="LatestPhrase" w:val="\\app02\dynamictemplate\Fraser\Teknik og Miljø\Natur og Miljø\Landbrug\Tilsyn\Tilsynsbrev.fraser\Tilsynsbrev.samlefrase.tdsx"/>
    <w:docVar w:name="OneClickDesignTemplatePath" w:val="\\app02\dynamictemplate\Skabeloner\Brev - manuelt CPR.dotm"/>
  </w:docVars>
  <w:rsids>
    <w:rsidRoot w:val="00A64730"/>
    <w:rsid w:val="001F3171"/>
    <w:rsid w:val="002523B9"/>
    <w:rsid w:val="003064CA"/>
    <w:rsid w:val="00363806"/>
    <w:rsid w:val="003B25AE"/>
    <w:rsid w:val="003C689D"/>
    <w:rsid w:val="00441E00"/>
    <w:rsid w:val="00453A23"/>
    <w:rsid w:val="0057242B"/>
    <w:rsid w:val="0059314E"/>
    <w:rsid w:val="005A7D7D"/>
    <w:rsid w:val="006F78DE"/>
    <w:rsid w:val="00707304"/>
    <w:rsid w:val="007556FB"/>
    <w:rsid w:val="008A5818"/>
    <w:rsid w:val="00915589"/>
    <w:rsid w:val="009756AD"/>
    <w:rsid w:val="009B0A15"/>
    <w:rsid w:val="009E34B5"/>
    <w:rsid w:val="00A64730"/>
    <w:rsid w:val="00A9298E"/>
    <w:rsid w:val="00AE5F83"/>
    <w:rsid w:val="00B80069"/>
    <w:rsid w:val="00BB398A"/>
    <w:rsid w:val="00CC1C59"/>
    <w:rsid w:val="00D11E1E"/>
    <w:rsid w:val="00D35879"/>
    <w:rsid w:val="00F9591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1420F1"/>
  <w15:docId w15:val="{14BD4230-25B5-49D7-A4C8-98F146785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59"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4730"/>
    <w:pPr>
      <w:spacing w:after="0" w:line="280" w:lineRule="atLeast"/>
    </w:pPr>
    <w:rPr>
      <w:rFonts w:ascii="Verdana" w:eastAsia="Calibri" w:hAnsi="Verdana" w:cs="Times New Roman"/>
      <w:sz w:val="18"/>
      <w:szCs w:val="18"/>
    </w:rPr>
  </w:style>
  <w:style w:type="paragraph" w:styleId="Overskrift1">
    <w:name w:val="heading 1"/>
    <w:basedOn w:val="Normal"/>
    <w:next w:val="Normal"/>
    <w:link w:val="Overskrift1Tegn"/>
    <w:qFormat/>
    <w:rsid w:val="00A64730"/>
    <w:pPr>
      <w:keepNext/>
      <w:keepLines/>
      <w:spacing w:before="480"/>
      <w:outlineLvl w:val="0"/>
    </w:pPr>
    <w:rPr>
      <w:rFonts w:asciiTheme="majorHAnsi" w:eastAsiaTheme="majorEastAsia" w:hAnsiTheme="majorHAnsi" w:cstheme="majorBidi"/>
      <w:b/>
      <w:bCs/>
      <w:color w:val="000000" w:themeColor="accent1" w:themeShade="BF"/>
      <w:sz w:val="28"/>
      <w:szCs w:val="28"/>
    </w:rPr>
  </w:style>
  <w:style w:type="paragraph" w:styleId="Overskrift2">
    <w:name w:val="heading 2"/>
    <w:basedOn w:val="Normal"/>
    <w:next w:val="Normal"/>
    <w:link w:val="Overskrift2Tegn"/>
    <w:uiPriority w:val="9"/>
    <w:semiHidden/>
    <w:unhideWhenUsed/>
    <w:rsid w:val="00A64730"/>
    <w:pPr>
      <w:keepNext/>
      <w:keepLines/>
      <w:spacing w:before="200"/>
      <w:outlineLvl w:val="1"/>
    </w:pPr>
    <w:rPr>
      <w:rFonts w:asciiTheme="majorHAnsi" w:eastAsiaTheme="majorEastAsia" w:hAnsiTheme="majorHAnsi" w:cstheme="majorBidi"/>
      <w:b/>
      <w:bCs/>
      <w:color w:val="000000" w:themeColor="accent1"/>
      <w:sz w:val="26"/>
      <w:szCs w:val="26"/>
    </w:rPr>
  </w:style>
  <w:style w:type="paragraph" w:styleId="Overskrift3">
    <w:name w:val="heading 3"/>
    <w:basedOn w:val="Normal"/>
    <w:next w:val="Normal"/>
    <w:link w:val="Overskrift3Tegn"/>
    <w:uiPriority w:val="9"/>
    <w:semiHidden/>
    <w:unhideWhenUsed/>
    <w:rsid w:val="00A64730"/>
    <w:pPr>
      <w:keepNext/>
      <w:keepLines/>
      <w:spacing w:before="200"/>
      <w:outlineLvl w:val="2"/>
    </w:pPr>
    <w:rPr>
      <w:rFonts w:asciiTheme="majorHAnsi" w:eastAsiaTheme="majorEastAsia" w:hAnsiTheme="majorHAnsi" w:cstheme="majorBidi"/>
      <w:b/>
      <w:bCs/>
      <w:color w:val="000000" w:themeColor="accent1"/>
    </w:rPr>
  </w:style>
  <w:style w:type="paragraph" w:styleId="Overskrift4">
    <w:name w:val="heading 4"/>
    <w:basedOn w:val="Normal"/>
    <w:next w:val="Normal"/>
    <w:link w:val="Overskrift4Tegn"/>
    <w:uiPriority w:val="9"/>
    <w:semiHidden/>
    <w:unhideWhenUsed/>
    <w:rsid w:val="00A64730"/>
    <w:pPr>
      <w:keepNext/>
      <w:keepLines/>
      <w:spacing w:before="200"/>
      <w:outlineLvl w:val="3"/>
    </w:pPr>
    <w:rPr>
      <w:rFonts w:asciiTheme="majorHAnsi" w:eastAsiaTheme="majorEastAsia" w:hAnsiTheme="majorHAnsi" w:cstheme="majorBidi"/>
      <w:b/>
      <w:bCs/>
      <w:i/>
      <w:iCs/>
      <w:color w:val="000000" w:themeColor="accent1"/>
    </w:rPr>
  </w:style>
  <w:style w:type="paragraph" w:styleId="Overskrift5">
    <w:name w:val="heading 5"/>
    <w:basedOn w:val="Normal"/>
    <w:next w:val="Normal"/>
    <w:link w:val="Overskrift5Tegn"/>
    <w:uiPriority w:val="9"/>
    <w:semiHidden/>
    <w:unhideWhenUsed/>
    <w:rsid w:val="00A64730"/>
    <w:pPr>
      <w:keepNext/>
      <w:keepLines/>
      <w:spacing w:before="200"/>
      <w:outlineLvl w:val="4"/>
    </w:pPr>
    <w:rPr>
      <w:rFonts w:asciiTheme="majorHAnsi" w:eastAsiaTheme="majorEastAsia" w:hAnsiTheme="majorHAnsi" w:cstheme="majorBidi"/>
      <w:color w:val="000000" w:themeColor="accent1" w:themeShade="7F"/>
    </w:rPr>
  </w:style>
  <w:style w:type="paragraph" w:styleId="Overskrift6">
    <w:name w:val="heading 6"/>
    <w:basedOn w:val="Normal"/>
    <w:next w:val="Normal"/>
    <w:link w:val="Overskrift6Tegn"/>
    <w:uiPriority w:val="9"/>
    <w:semiHidden/>
    <w:unhideWhenUsed/>
    <w:rsid w:val="00A64730"/>
    <w:pPr>
      <w:keepNext/>
      <w:keepLines/>
      <w:spacing w:before="200"/>
      <w:outlineLvl w:val="5"/>
    </w:pPr>
    <w:rPr>
      <w:rFonts w:asciiTheme="majorHAnsi" w:eastAsiaTheme="majorEastAsia" w:hAnsiTheme="majorHAnsi" w:cstheme="majorBidi"/>
      <w:i/>
      <w:iCs/>
      <w:color w:val="000000" w:themeColor="accent1" w:themeShade="7F"/>
    </w:rPr>
  </w:style>
  <w:style w:type="paragraph" w:styleId="Overskrift7">
    <w:name w:val="heading 7"/>
    <w:basedOn w:val="Normal"/>
    <w:next w:val="Normal"/>
    <w:link w:val="Overskrift7Tegn"/>
    <w:uiPriority w:val="9"/>
    <w:semiHidden/>
    <w:unhideWhenUsed/>
    <w:rsid w:val="00A64730"/>
    <w:pPr>
      <w:keepNext/>
      <w:keepLines/>
      <w:spacing w:before="20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rsid w:val="00A64730"/>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rsid w:val="00A64730"/>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rsid w:val="00A64730"/>
    <w:rPr>
      <w:rFonts w:asciiTheme="majorHAnsi" w:eastAsiaTheme="majorEastAsia" w:hAnsiTheme="majorHAnsi" w:cstheme="majorBidi"/>
      <w:b/>
      <w:bCs/>
      <w:color w:val="000000" w:themeColor="accent1" w:themeShade="BF"/>
      <w:sz w:val="28"/>
      <w:szCs w:val="28"/>
    </w:rPr>
  </w:style>
  <w:style w:type="table" w:styleId="Tabel-Gitter">
    <w:name w:val="Table Grid"/>
    <w:basedOn w:val="Tabel-Normal"/>
    <w:uiPriority w:val="59"/>
    <w:rsid w:val="00A64730"/>
    <w:pPr>
      <w:spacing w:after="0" w:line="240" w:lineRule="auto"/>
    </w:pPr>
    <w:rPr>
      <w:rFonts w:ascii="Calibri" w:eastAsia="Calibri" w:hAnsi="Calibri" w:cs="Times New Roman"/>
      <w:sz w:val="20"/>
      <w:szCs w:val="20"/>
      <w:lang w:eastAsia="da-D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idehoved">
    <w:name w:val="header"/>
    <w:basedOn w:val="Normal"/>
    <w:link w:val="SidehovedTegn"/>
    <w:uiPriority w:val="99"/>
    <w:unhideWhenUsed/>
    <w:rsid w:val="00A64730"/>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A64730"/>
    <w:rPr>
      <w:rFonts w:ascii="Verdana" w:eastAsia="Calibri" w:hAnsi="Verdana" w:cs="Times New Roman"/>
      <w:sz w:val="18"/>
      <w:szCs w:val="18"/>
    </w:rPr>
  </w:style>
  <w:style w:type="paragraph" w:styleId="Sidefod">
    <w:name w:val="footer"/>
    <w:basedOn w:val="Normal"/>
    <w:link w:val="SidefodTegn"/>
    <w:uiPriority w:val="99"/>
    <w:unhideWhenUsed/>
    <w:rsid w:val="00A64730"/>
    <w:pPr>
      <w:tabs>
        <w:tab w:val="center" w:pos="4819"/>
        <w:tab w:val="right" w:pos="9638"/>
      </w:tabs>
      <w:spacing w:line="240" w:lineRule="auto"/>
    </w:pPr>
  </w:style>
  <w:style w:type="character" w:customStyle="1" w:styleId="SidefodTegn">
    <w:name w:val="Sidefod Tegn"/>
    <w:basedOn w:val="Standardskrifttypeiafsnit"/>
    <w:link w:val="Sidefod"/>
    <w:uiPriority w:val="99"/>
    <w:rsid w:val="00A64730"/>
    <w:rPr>
      <w:rFonts w:ascii="Verdana" w:eastAsia="Calibri" w:hAnsi="Verdana" w:cs="Times New Roman"/>
      <w:sz w:val="18"/>
      <w:szCs w:val="18"/>
    </w:rPr>
  </w:style>
  <w:style w:type="paragraph" w:styleId="Listeafsnit">
    <w:name w:val="List Paragraph"/>
    <w:basedOn w:val="Normal"/>
    <w:uiPriority w:val="34"/>
    <w:rsid w:val="00A64730"/>
    <w:pPr>
      <w:ind w:left="720"/>
      <w:contextualSpacing/>
    </w:pPr>
  </w:style>
  <w:style w:type="paragraph" w:styleId="Markeringsbobletekst">
    <w:name w:val="Balloon Text"/>
    <w:basedOn w:val="Normal"/>
    <w:link w:val="MarkeringsbobletekstTegn"/>
    <w:rsid w:val="00A64730"/>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rsid w:val="00A64730"/>
    <w:rPr>
      <w:rFonts w:ascii="Tahoma" w:eastAsia="Calibri" w:hAnsi="Tahoma" w:cs="Tahoma"/>
      <w:sz w:val="16"/>
      <w:szCs w:val="16"/>
    </w:rPr>
  </w:style>
  <w:style w:type="paragraph" w:customStyle="1" w:styleId="SidefodSidehoved">
    <w:name w:val="SidefodSidehoved"/>
    <w:basedOn w:val="Normal"/>
    <w:rsid w:val="00A64730"/>
    <w:pPr>
      <w:framePr w:wrap="around" w:vAnchor="page" w:hAnchor="page" w:x="1589" w:y="1589"/>
      <w:spacing w:line="200" w:lineRule="atLeast"/>
    </w:pPr>
    <w:rPr>
      <w:sz w:val="14"/>
      <w:szCs w:val="20"/>
    </w:rPr>
  </w:style>
  <w:style w:type="paragraph" w:customStyle="1" w:styleId="Underskrifter">
    <w:name w:val="Underskrifter"/>
    <w:basedOn w:val="Normal"/>
    <w:rsid w:val="00A64730"/>
    <w:rPr>
      <w:sz w:val="20"/>
      <w:szCs w:val="20"/>
    </w:rPr>
  </w:style>
  <w:style w:type="character" w:styleId="Pladsholdertekst">
    <w:name w:val="Placeholder Text"/>
    <w:basedOn w:val="Standardskrifttypeiafsnit"/>
    <w:uiPriority w:val="99"/>
    <w:semiHidden/>
    <w:rsid w:val="00A64730"/>
    <w:rPr>
      <w:color w:val="808080"/>
    </w:rPr>
  </w:style>
  <w:style w:type="character" w:styleId="Kommentarhenvisning">
    <w:name w:val="annotation reference"/>
    <w:uiPriority w:val="99"/>
    <w:rsid w:val="00A64730"/>
    <w:rPr>
      <w:sz w:val="16"/>
      <w:szCs w:val="16"/>
    </w:rPr>
  </w:style>
  <w:style w:type="paragraph" w:styleId="Kommentartekst">
    <w:name w:val="annotation text"/>
    <w:basedOn w:val="Normal"/>
    <w:link w:val="KommentartekstTegn"/>
    <w:uiPriority w:val="99"/>
    <w:rsid w:val="00A64730"/>
    <w:pPr>
      <w:spacing w:line="240" w:lineRule="auto"/>
    </w:pPr>
    <w:rPr>
      <w:rFonts w:ascii="Times New Roman" w:eastAsia="Times New Roman" w:hAnsi="Times New Roman"/>
      <w:sz w:val="20"/>
      <w:szCs w:val="20"/>
      <w:lang w:eastAsia="da-DK"/>
    </w:rPr>
  </w:style>
  <w:style w:type="character" w:customStyle="1" w:styleId="KommentartekstTegn">
    <w:name w:val="Kommentartekst Tegn"/>
    <w:basedOn w:val="Standardskrifttypeiafsnit"/>
    <w:link w:val="Kommentartekst"/>
    <w:uiPriority w:val="99"/>
    <w:rsid w:val="00A64730"/>
    <w:rPr>
      <w:rFonts w:ascii="Times New Roman" w:eastAsia="Times New Roman" w:hAnsi="Times New Roman" w:cs="Times New Roman"/>
      <w:sz w:val="20"/>
      <w:szCs w:val="20"/>
      <w:lang w:eastAsia="da-DK"/>
    </w:rPr>
  </w:style>
  <w:style w:type="character" w:styleId="Hyperlink">
    <w:name w:val="Hyperlink"/>
    <w:basedOn w:val="Standardskrifttypeiafsnit"/>
    <w:uiPriority w:val="99"/>
    <w:unhideWhenUsed/>
    <w:rsid w:val="00A64730"/>
    <w:rPr>
      <w:color w:val="0000FF" w:themeColor="hyperlink"/>
      <w:u w:val="single"/>
    </w:rPr>
  </w:style>
  <w:style w:type="paragraph" w:styleId="Fodnotetekst">
    <w:name w:val="footnote text"/>
    <w:basedOn w:val="Normal"/>
    <w:link w:val="FodnotetekstTegn"/>
    <w:semiHidden/>
    <w:rsid w:val="00A64730"/>
    <w:pPr>
      <w:spacing w:line="240" w:lineRule="auto"/>
    </w:pPr>
    <w:rPr>
      <w:rFonts w:ascii="Arial" w:eastAsia="Times New Roman" w:hAnsi="Arial"/>
      <w:sz w:val="20"/>
      <w:szCs w:val="20"/>
      <w:lang w:eastAsia="da-DK"/>
    </w:rPr>
  </w:style>
  <w:style w:type="character" w:customStyle="1" w:styleId="FodnotetekstTegn">
    <w:name w:val="Fodnotetekst Tegn"/>
    <w:basedOn w:val="Standardskrifttypeiafsnit"/>
    <w:link w:val="Fodnotetekst"/>
    <w:semiHidden/>
    <w:rsid w:val="00A64730"/>
    <w:rPr>
      <w:rFonts w:ascii="Arial" w:eastAsia="Times New Roman" w:hAnsi="Arial" w:cs="Times New Roman"/>
      <w:sz w:val="20"/>
      <w:szCs w:val="20"/>
      <w:lang w:eastAsia="da-DK"/>
    </w:rPr>
  </w:style>
  <w:style w:type="character" w:styleId="Fodnotehenvisning">
    <w:name w:val="footnote reference"/>
    <w:semiHidden/>
    <w:rsid w:val="00A64730"/>
    <w:rPr>
      <w:vertAlign w:val="superscript"/>
    </w:rPr>
  </w:style>
  <w:style w:type="paragraph" w:styleId="Afsenderadresse">
    <w:name w:val="envelope return"/>
    <w:basedOn w:val="Normal"/>
    <w:uiPriority w:val="99"/>
    <w:semiHidden/>
    <w:unhideWhenUsed/>
    <w:rsid w:val="00A64730"/>
    <w:pPr>
      <w:spacing w:line="240" w:lineRule="auto"/>
    </w:pPr>
    <w:rPr>
      <w:rFonts w:asciiTheme="majorHAnsi" w:eastAsiaTheme="majorEastAsia" w:hAnsiTheme="majorHAnsi" w:cstheme="majorBidi"/>
      <w:sz w:val="20"/>
      <w:szCs w:val="20"/>
    </w:rPr>
  </w:style>
  <w:style w:type="paragraph" w:styleId="Almindeligtekst">
    <w:name w:val="Plain Text"/>
    <w:basedOn w:val="Normal"/>
    <w:link w:val="AlmindeligtekstTegn"/>
    <w:uiPriority w:val="99"/>
    <w:semiHidden/>
    <w:unhideWhenUsed/>
    <w:rsid w:val="00A64730"/>
    <w:pPr>
      <w:spacing w:line="240" w:lineRule="auto"/>
    </w:pPr>
    <w:rPr>
      <w:rFonts w:ascii="Consolas" w:hAnsi="Consolas"/>
      <w:sz w:val="21"/>
      <w:szCs w:val="21"/>
    </w:rPr>
  </w:style>
  <w:style w:type="character" w:customStyle="1" w:styleId="AlmindeligtekstTegn">
    <w:name w:val="Almindelig tekst Tegn"/>
    <w:basedOn w:val="Standardskrifttypeiafsnit"/>
    <w:link w:val="Almindeligtekst"/>
    <w:uiPriority w:val="99"/>
    <w:semiHidden/>
    <w:rsid w:val="00A64730"/>
    <w:rPr>
      <w:rFonts w:ascii="Consolas" w:eastAsia="Calibri" w:hAnsi="Consolas" w:cs="Times New Roman"/>
      <w:sz w:val="21"/>
      <w:szCs w:val="21"/>
    </w:rPr>
  </w:style>
  <w:style w:type="character" w:styleId="BesgtLink">
    <w:name w:val="FollowedHyperlink"/>
    <w:basedOn w:val="Standardskrifttypeiafsnit"/>
    <w:uiPriority w:val="99"/>
    <w:semiHidden/>
    <w:unhideWhenUsed/>
    <w:rsid w:val="00A64730"/>
    <w:rPr>
      <w:color w:val="800080" w:themeColor="followedHyperlink"/>
      <w:u w:val="single"/>
    </w:rPr>
  </w:style>
  <w:style w:type="paragraph" w:styleId="Bibliografi">
    <w:name w:val="Bibliography"/>
    <w:basedOn w:val="Normal"/>
    <w:next w:val="Normal"/>
    <w:uiPriority w:val="37"/>
    <w:semiHidden/>
    <w:unhideWhenUsed/>
    <w:rsid w:val="00A64730"/>
  </w:style>
  <w:style w:type="paragraph" w:styleId="Billedtekst">
    <w:name w:val="caption"/>
    <w:basedOn w:val="Normal"/>
    <w:next w:val="Normal"/>
    <w:uiPriority w:val="35"/>
    <w:semiHidden/>
    <w:unhideWhenUsed/>
    <w:rsid w:val="00A64730"/>
    <w:pPr>
      <w:spacing w:after="200" w:line="240" w:lineRule="auto"/>
    </w:pPr>
    <w:rPr>
      <w:b/>
      <w:bCs/>
      <w:color w:val="000000" w:themeColor="accent1"/>
    </w:rPr>
  </w:style>
  <w:style w:type="paragraph" w:styleId="Bloktekst">
    <w:name w:val="Block Text"/>
    <w:basedOn w:val="Normal"/>
    <w:link w:val="BloktekstTegn"/>
    <w:semiHidden/>
    <w:unhideWhenUsed/>
    <w:rsid w:val="00A64730"/>
    <w:pPr>
      <w:pBdr>
        <w:top w:val="single" w:sz="2" w:space="10" w:color="000000" w:themeColor="accent1" w:shadow="1" w:frame="1"/>
        <w:left w:val="single" w:sz="2" w:space="10" w:color="000000" w:themeColor="accent1" w:shadow="1" w:frame="1"/>
        <w:bottom w:val="single" w:sz="2" w:space="10" w:color="000000" w:themeColor="accent1" w:shadow="1" w:frame="1"/>
        <w:right w:val="single" w:sz="2" w:space="10" w:color="000000" w:themeColor="accent1" w:shadow="1" w:frame="1"/>
      </w:pBdr>
      <w:ind w:left="1152" w:right="1152"/>
    </w:pPr>
    <w:rPr>
      <w:rFonts w:asciiTheme="minorHAnsi" w:eastAsiaTheme="minorEastAsia" w:hAnsiTheme="minorHAnsi" w:cstheme="minorBidi"/>
      <w:i/>
      <w:iCs/>
      <w:color w:val="000000" w:themeColor="accent1"/>
    </w:rPr>
  </w:style>
  <w:style w:type="character" w:styleId="Bogenstitel">
    <w:name w:val="Book Title"/>
    <w:basedOn w:val="Standardskrifttypeiafsnit"/>
    <w:uiPriority w:val="33"/>
    <w:rsid w:val="00A64730"/>
    <w:rPr>
      <w:b/>
      <w:bCs/>
      <w:smallCaps/>
      <w:spacing w:val="5"/>
    </w:rPr>
  </w:style>
  <w:style w:type="paragraph" w:styleId="Brevhoved">
    <w:name w:val="Message Header"/>
    <w:basedOn w:val="Normal"/>
    <w:link w:val="BrevhovedTegn"/>
    <w:uiPriority w:val="99"/>
    <w:semiHidden/>
    <w:unhideWhenUsed/>
    <w:rsid w:val="00A64730"/>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A64730"/>
    <w:rPr>
      <w:rFonts w:asciiTheme="majorHAnsi" w:eastAsiaTheme="majorEastAsia" w:hAnsiTheme="majorHAnsi" w:cstheme="majorBidi"/>
      <w:sz w:val="24"/>
      <w:szCs w:val="24"/>
      <w:shd w:val="pct20" w:color="auto" w:fill="auto"/>
    </w:rPr>
  </w:style>
  <w:style w:type="paragraph" w:styleId="Brdtekst">
    <w:name w:val="Body Text"/>
    <w:basedOn w:val="Normal"/>
    <w:link w:val="BrdtekstTegn"/>
    <w:uiPriority w:val="99"/>
    <w:semiHidden/>
    <w:unhideWhenUsed/>
    <w:rsid w:val="00A64730"/>
    <w:pPr>
      <w:spacing w:after="120"/>
    </w:pPr>
  </w:style>
  <w:style w:type="character" w:customStyle="1" w:styleId="BrdtekstTegn">
    <w:name w:val="Brødtekst Tegn"/>
    <w:basedOn w:val="Standardskrifttypeiafsnit"/>
    <w:link w:val="Brdtekst"/>
    <w:uiPriority w:val="99"/>
    <w:semiHidden/>
    <w:rsid w:val="00A64730"/>
    <w:rPr>
      <w:rFonts w:ascii="Verdana" w:eastAsia="Calibri" w:hAnsi="Verdana" w:cs="Times New Roman"/>
      <w:sz w:val="18"/>
      <w:szCs w:val="18"/>
    </w:rPr>
  </w:style>
  <w:style w:type="paragraph" w:styleId="Brdtekst-frstelinjeindrykning1">
    <w:name w:val="Body Text First Indent"/>
    <w:basedOn w:val="Brdtekst"/>
    <w:link w:val="Brdtekst-frstelinjeindrykning1Tegn"/>
    <w:uiPriority w:val="99"/>
    <w:semiHidden/>
    <w:unhideWhenUsed/>
    <w:rsid w:val="00A64730"/>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A64730"/>
    <w:rPr>
      <w:rFonts w:ascii="Verdana" w:eastAsia="Calibri" w:hAnsi="Verdana" w:cs="Times New Roman"/>
      <w:sz w:val="18"/>
      <w:szCs w:val="18"/>
    </w:rPr>
  </w:style>
  <w:style w:type="paragraph" w:styleId="Brdtekstindrykning">
    <w:name w:val="Body Text Indent"/>
    <w:basedOn w:val="Normal"/>
    <w:link w:val="BrdtekstindrykningTegn"/>
    <w:uiPriority w:val="99"/>
    <w:semiHidden/>
    <w:unhideWhenUsed/>
    <w:rsid w:val="00A64730"/>
    <w:pPr>
      <w:spacing w:after="120"/>
      <w:ind w:left="283"/>
    </w:pPr>
  </w:style>
  <w:style w:type="character" w:customStyle="1" w:styleId="BrdtekstindrykningTegn">
    <w:name w:val="Brødtekstindrykning Tegn"/>
    <w:basedOn w:val="Standardskrifttypeiafsnit"/>
    <w:link w:val="Brdtekstindrykning"/>
    <w:uiPriority w:val="99"/>
    <w:semiHidden/>
    <w:rsid w:val="00A64730"/>
    <w:rPr>
      <w:rFonts w:ascii="Verdana" w:eastAsia="Calibri" w:hAnsi="Verdana" w:cs="Times New Roman"/>
      <w:sz w:val="18"/>
      <w:szCs w:val="18"/>
    </w:rPr>
  </w:style>
  <w:style w:type="paragraph" w:styleId="Brdtekst-frstelinjeindrykning2">
    <w:name w:val="Body Text First Indent 2"/>
    <w:basedOn w:val="Brdtekstindrykning"/>
    <w:link w:val="Brdtekst-frstelinjeindrykning2Tegn"/>
    <w:uiPriority w:val="99"/>
    <w:semiHidden/>
    <w:unhideWhenUsed/>
    <w:rsid w:val="00A64730"/>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A64730"/>
    <w:rPr>
      <w:rFonts w:ascii="Verdana" w:eastAsia="Calibri" w:hAnsi="Verdana" w:cs="Times New Roman"/>
      <w:sz w:val="18"/>
      <w:szCs w:val="18"/>
    </w:rPr>
  </w:style>
  <w:style w:type="paragraph" w:styleId="Brdtekst2">
    <w:name w:val="Body Text 2"/>
    <w:basedOn w:val="Normal"/>
    <w:link w:val="Brdtekst2Tegn"/>
    <w:uiPriority w:val="99"/>
    <w:semiHidden/>
    <w:unhideWhenUsed/>
    <w:rsid w:val="00A64730"/>
    <w:pPr>
      <w:spacing w:after="120" w:line="480" w:lineRule="auto"/>
    </w:pPr>
  </w:style>
  <w:style w:type="character" w:customStyle="1" w:styleId="Brdtekst2Tegn">
    <w:name w:val="Brødtekst 2 Tegn"/>
    <w:basedOn w:val="Standardskrifttypeiafsnit"/>
    <w:link w:val="Brdtekst2"/>
    <w:uiPriority w:val="99"/>
    <w:semiHidden/>
    <w:rsid w:val="00A64730"/>
    <w:rPr>
      <w:rFonts w:ascii="Verdana" w:eastAsia="Calibri" w:hAnsi="Verdana" w:cs="Times New Roman"/>
      <w:sz w:val="18"/>
      <w:szCs w:val="18"/>
    </w:rPr>
  </w:style>
  <w:style w:type="paragraph" w:styleId="Brdtekst3">
    <w:name w:val="Body Text 3"/>
    <w:basedOn w:val="Normal"/>
    <w:link w:val="Brdtekst3Tegn"/>
    <w:uiPriority w:val="99"/>
    <w:semiHidden/>
    <w:unhideWhenUsed/>
    <w:rsid w:val="00A64730"/>
    <w:pPr>
      <w:spacing w:after="120"/>
    </w:pPr>
    <w:rPr>
      <w:sz w:val="16"/>
      <w:szCs w:val="16"/>
    </w:rPr>
  </w:style>
  <w:style w:type="character" w:customStyle="1" w:styleId="Brdtekst3Tegn">
    <w:name w:val="Brødtekst 3 Tegn"/>
    <w:basedOn w:val="Standardskrifttypeiafsnit"/>
    <w:link w:val="Brdtekst3"/>
    <w:uiPriority w:val="99"/>
    <w:semiHidden/>
    <w:rsid w:val="00A64730"/>
    <w:rPr>
      <w:rFonts w:ascii="Verdana" w:eastAsia="Calibri" w:hAnsi="Verdana" w:cs="Times New Roman"/>
      <w:sz w:val="16"/>
      <w:szCs w:val="16"/>
    </w:rPr>
  </w:style>
  <w:style w:type="paragraph" w:styleId="Brdtekstindrykning2">
    <w:name w:val="Body Text Indent 2"/>
    <w:basedOn w:val="Normal"/>
    <w:link w:val="Brdtekstindrykning2Tegn"/>
    <w:uiPriority w:val="99"/>
    <w:semiHidden/>
    <w:unhideWhenUsed/>
    <w:rsid w:val="00A64730"/>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A64730"/>
    <w:rPr>
      <w:rFonts w:ascii="Verdana" w:eastAsia="Calibri" w:hAnsi="Verdana" w:cs="Times New Roman"/>
      <w:sz w:val="18"/>
      <w:szCs w:val="18"/>
    </w:rPr>
  </w:style>
  <w:style w:type="paragraph" w:styleId="Brdtekstindrykning3">
    <w:name w:val="Body Text Indent 3"/>
    <w:basedOn w:val="Normal"/>
    <w:link w:val="Brdtekstindrykning3Tegn"/>
    <w:uiPriority w:val="99"/>
    <w:semiHidden/>
    <w:unhideWhenUsed/>
    <w:rsid w:val="00A64730"/>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A64730"/>
    <w:rPr>
      <w:rFonts w:ascii="Verdana" w:eastAsia="Calibri" w:hAnsi="Verdana" w:cs="Times New Roman"/>
      <w:sz w:val="16"/>
      <w:szCs w:val="16"/>
    </w:rPr>
  </w:style>
  <w:style w:type="paragraph" w:styleId="Citat">
    <w:name w:val="Quote"/>
    <w:basedOn w:val="Normal"/>
    <w:next w:val="Normal"/>
    <w:link w:val="CitatTegn"/>
    <w:uiPriority w:val="29"/>
    <w:rsid w:val="00A64730"/>
    <w:rPr>
      <w:i/>
      <w:iCs/>
      <w:color w:val="000000" w:themeColor="text1"/>
    </w:rPr>
  </w:style>
  <w:style w:type="character" w:customStyle="1" w:styleId="CitatTegn">
    <w:name w:val="Citat Tegn"/>
    <w:basedOn w:val="Standardskrifttypeiafsnit"/>
    <w:link w:val="Citat"/>
    <w:uiPriority w:val="29"/>
    <w:rsid w:val="00A64730"/>
    <w:rPr>
      <w:rFonts w:ascii="Verdana" w:eastAsia="Calibri" w:hAnsi="Verdana" w:cs="Times New Roman"/>
      <w:i/>
      <w:iCs/>
      <w:color w:val="000000" w:themeColor="text1"/>
      <w:sz w:val="18"/>
      <w:szCs w:val="18"/>
    </w:rPr>
  </w:style>
  <w:style w:type="paragraph" w:styleId="Citatoverskrift">
    <w:name w:val="toa heading"/>
    <w:basedOn w:val="Normal"/>
    <w:next w:val="Normal"/>
    <w:uiPriority w:val="99"/>
    <w:semiHidden/>
    <w:unhideWhenUsed/>
    <w:rsid w:val="00A64730"/>
    <w:pPr>
      <w:spacing w:before="120"/>
    </w:pPr>
    <w:rPr>
      <w:rFonts w:asciiTheme="majorHAnsi" w:eastAsiaTheme="majorEastAsia" w:hAnsiTheme="majorHAnsi" w:cstheme="majorBidi"/>
      <w:b/>
      <w:bCs/>
      <w:sz w:val="24"/>
      <w:szCs w:val="24"/>
    </w:rPr>
  </w:style>
  <w:style w:type="paragraph" w:styleId="Citatsamling">
    <w:name w:val="table of authorities"/>
    <w:basedOn w:val="Normal"/>
    <w:next w:val="Normal"/>
    <w:uiPriority w:val="99"/>
    <w:semiHidden/>
    <w:unhideWhenUsed/>
    <w:rsid w:val="00A64730"/>
    <w:pPr>
      <w:ind w:left="180" w:hanging="180"/>
    </w:pPr>
  </w:style>
  <w:style w:type="paragraph" w:styleId="Dato">
    <w:name w:val="Date"/>
    <w:basedOn w:val="Normal"/>
    <w:next w:val="Normal"/>
    <w:link w:val="DatoTegn"/>
    <w:uiPriority w:val="99"/>
    <w:semiHidden/>
    <w:unhideWhenUsed/>
    <w:rsid w:val="00A64730"/>
  </w:style>
  <w:style w:type="character" w:customStyle="1" w:styleId="DatoTegn">
    <w:name w:val="Dato Tegn"/>
    <w:basedOn w:val="Standardskrifttypeiafsnit"/>
    <w:link w:val="Dato"/>
    <w:uiPriority w:val="99"/>
    <w:semiHidden/>
    <w:rsid w:val="00A64730"/>
    <w:rPr>
      <w:rFonts w:ascii="Verdana" w:eastAsia="Calibri" w:hAnsi="Verdana" w:cs="Times New Roman"/>
      <w:sz w:val="18"/>
      <w:szCs w:val="18"/>
    </w:rPr>
  </w:style>
  <w:style w:type="paragraph" w:styleId="Dokumentoversigt">
    <w:name w:val="Document Map"/>
    <w:basedOn w:val="Normal"/>
    <w:link w:val="DokumentoversigtTegn"/>
    <w:uiPriority w:val="99"/>
    <w:semiHidden/>
    <w:unhideWhenUsed/>
    <w:rsid w:val="00A64730"/>
    <w:pPr>
      <w:spacing w:line="240" w:lineRule="auto"/>
    </w:pPr>
    <w:rPr>
      <w:rFonts w:ascii="Tahoma" w:hAnsi="Tahoma" w:cs="Tahoma"/>
      <w:sz w:val="16"/>
      <w:szCs w:val="16"/>
    </w:rPr>
  </w:style>
  <w:style w:type="character" w:customStyle="1" w:styleId="DokumentoversigtTegn">
    <w:name w:val="Dokumentoversigt Tegn"/>
    <w:basedOn w:val="Standardskrifttypeiafsnit"/>
    <w:link w:val="Dokumentoversigt"/>
    <w:uiPriority w:val="99"/>
    <w:semiHidden/>
    <w:rsid w:val="00A64730"/>
    <w:rPr>
      <w:rFonts w:ascii="Tahoma" w:eastAsia="Calibri" w:hAnsi="Tahoma" w:cs="Tahoma"/>
      <w:sz w:val="16"/>
      <w:szCs w:val="16"/>
    </w:rPr>
  </w:style>
  <w:style w:type="paragraph" w:styleId="Mailsignatur">
    <w:name w:val="E-mail Signature"/>
    <w:basedOn w:val="Normal"/>
    <w:link w:val="MailsignaturTegn"/>
    <w:uiPriority w:val="99"/>
    <w:semiHidden/>
    <w:unhideWhenUsed/>
    <w:rsid w:val="00A64730"/>
    <w:pPr>
      <w:spacing w:line="240" w:lineRule="auto"/>
    </w:pPr>
  </w:style>
  <w:style w:type="character" w:customStyle="1" w:styleId="MailsignaturTegn">
    <w:name w:val="Mailsignatur Tegn"/>
    <w:basedOn w:val="Standardskrifttypeiafsnit"/>
    <w:link w:val="Mailsignatur"/>
    <w:uiPriority w:val="99"/>
    <w:semiHidden/>
    <w:rsid w:val="00A64730"/>
    <w:rPr>
      <w:rFonts w:ascii="Verdana" w:eastAsia="Calibri" w:hAnsi="Verdana" w:cs="Times New Roman"/>
      <w:sz w:val="18"/>
      <w:szCs w:val="18"/>
    </w:rPr>
  </w:style>
  <w:style w:type="paragraph" w:styleId="FormateretHTML">
    <w:name w:val="HTML Preformatted"/>
    <w:basedOn w:val="Normal"/>
    <w:link w:val="FormateretHTMLTegn"/>
    <w:uiPriority w:val="99"/>
    <w:semiHidden/>
    <w:unhideWhenUsed/>
    <w:rsid w:val="00A64730"/>
    <w:pPr>
      <w:spacing w:line="240" w:lineRule="auto"/>
    </w:pPr>
    <w:rPr>
      <w:rFonts w:ascii="Consolas" w:hAnsi="Consolas"/>
      <w:sz w:val="20"/>
      <w:szCs w:val="20"/>
    </w:rPr>
  </w:style>
  <w:style w:type="character" w:customStyle="1" w:styleId="FormateretHTMLTegn">
    <w:name w:val="Formateret HTML Tegn"/>
    <w:basedOn w:val="Standardskrifttypeiafsnit"/>
    <w:link w:val="FormateretHTML"/>
    <w:uiPriority w:val="99"/>
    <w:semiHidden/>
    <w:rsid w:val="00A64730"/>
    <w:rPr>
      <w:rFonts w:ascii="Consolas" w:eastAsia="Calibri" w:hAnsi="Consolas" w:cs="Times New Roman"/>
      <w:sz w:val="20"/>
      <w:szCs w:val="20"/>
    </w:rPr>
  </w:style>
  <w:style w:type="character" w:styleId="Fremhv">
    <w:name w:val="Emphasis"/>
    <w:basedOn w:val="Standardskrifttypeiafsnit"/>
    <w:uiPriority w:val="20"/>
    <w:rsid w:val="00A64730"/>
    <w:rPr>
      <w:i/>
      <w:iCs/>
    </w:rPr>
  </w:style>
  <w:style w:type="paragraph" w:styleId="HTML-adresse">
    <w:name w:val="HTML Address"/>
    <w:basedOn w:val="Normal"/>
    <w:link w:val="HTML-adresseTegn"/>
    <w:uiPriority w:val="99"/>
    <w:semiHidden/>
    <w:unhideWhenUsed/>
    <w:rsid w:val="00A64730"/>
    <w:pPr>
      <w:spacing w:line="240" w:lineRule="auto"/>
    </w:pPr>
    <w:rPr>
      <w:i/>
      <w:iCs/>
    </w:rPr>
  </w:style>
  <w:style w:type="character" w:customStyle="1" w:styleId="HTML-adresseTegn">
    <w:name w:val="HTML-adresse Tegn"/>
    <w:basedOn w:val="Standardskrifttypeiafsnit"/>
    <w:link w:val="HTML-adresse"/>
    <w:uiPriority w:val="99"/>
    <w:semiHidden/>
    <w:rsid w:val="00A64730"/>
    <w:rPr>
      <w:rFonts w:ascii="Verdana" w:eastAsia="Calibri" w:hAnsi="Verdana" w:cs="Times New Roman"/>
      <w:i/>
      <w:iCs/>
      <w:sz w:val="18"/>
      <w:szCs w:val="18"/>
    </w:rPr>
  </w:style>
  <w:style w:type="character" w:styleId="HTML-akronym">
    <w:name w:val="HTML Acronym"/>
    <w:basedOn w:val="Standardskrifttypeiafsnit"/>
    <w:uiPriority w:val="99"/>
    <w:semiHidden/>
    <w:unhideWhenUsed/>
    <w:rsid w:val="00A64730"/>
  </w:style>
  <w:style w:type="character" w:styleId="HTML-citat">
    <w:name w:val="HTML Cite"/>
    <w:basedOn w:val="Standardskrifttypeiafsnit"/>
    <w:uiPriority w:val="99"/>
    <w:semiHidden/>
    <w:unhideWhenUsed/>
    <w:rsid w:val="00A64730"/>
    <w:rPr>
      <w:i/>
      <w:iCs/>
    </w:rPr>
  </w:style>
  <w:style w:type="character" w:styleId="HTML-definition">
    <w:name w:val="HTML Definition"/>
    <w:basedOn w:val="Standardskrifttypeiafsnit"/>
    <w:uiPriority w:val="99"/>
    <w:semiHidden/>
    <w:unhideWhenUsed/>
    <w:rsid w:val="00A64730"/>
    <w:rPr>
      <w:i/>
      <w:iCs/>
    </w:rPr>
  </w:style>
  <w:style w:type="character" w:styleId="HTML-eksempel">
    <w:name w:val="HTML Sample"/>
    <w:basedOn w:val="Standardskrifttypeiafsnit"/>
    <w:uiPriority w:val="99"/>
    <w:semiHidden/>
    <w:unhideWhenUsed/>
    <w:rsid w:val="00A64730"/>
    <w:rPr>
      <w:rFonts w:ascii="Consolas" w:hAnsi="Consolas"/>
      <w:sz w:val="24"/>
      <w:szCs w:val="24"/>
    </w:rPr>
  </w:style>
  <w:style w:type="character" w:styleId="HTML-kode">
    <w:name w:val="HTML Code"/>
    <w:basedOn w:val="Standardskrifttypeiafsnit"/>
    <w:uiPriority w:val="99"/>
    <w:semiHidden/>
    <w:unhideWhenUsed/>
    <w:rsid w:val="00A64730"/>
    <w:rPr>
      <w:rFonts w:ascii="Consolas" w:hAnsi="Consolas"/>
      <w:sz w:val="20"/>
      <w:szCs w:val="20"/>
    </w:rPr>
  </w:style>
  <w:style w:type="character" w:styleId="HTML-skrivemaskine">
    <w:name w:val="HTML Typewriter"/>
    <w:basedOn w:val="Standardskrifttypeiafsnit"/>
    <w:uiPriority w:val="99"/>
    <w:semiHidden/>
    <w:unhideWhenUsed/>
    <w:rsid w:val="00A64730"/>
    <w:rPr>
      <w:rFonts w:ascii="Consolas" w:hAnsi="Consolas"/>
      <w:sz w:val="20"/>
      <w:szCs w:val="20"/>
    </w:rPr>
  </w:style>
  <w:style w:type="character" w:styleId="HTML-tastatur">
    <w:name w:val="HTML Keyboard"/>
    <w:basedOn w:val="Standardskrifttypeiafsnit"/>
    <w:uiPriority w:val="99"/>
    <w:semiHidden/>
    <w:unhideWhenUsed/>
    <w:rsid w:val="00A64730"/>
    <w:rPr>
      <w:rFonts w:ascii="Consolas" w:hAnsi="Consolas"/>
      <w:sz w:val="20"/>
      <w:szCs w:val="20"/>
    </w:rPr>
  </w:style>
  <w:style w:type="character" w:styleId="HTML-variabel">
    <w:name w:val="HTML Variable"/>
    <w:basedOn w:val="Standardskrifttypeiafsnit"/>
    <w:uiPriority w:val="99"/>
    <w:semiHidden/>
    <w:unhideWhenUsed/>
    <w:rsid w:val="00A64730"/>
    <w:rPr>
      <w:i/>
      <w:iCs/>
    </w:rPr>
  </w:style>
  <w:style w:type="paragraph" w:styleId="Indeks1">
    <w:name w:val="index 1"/>
    <w:basedOn w:val="Normal"/>
    <w:next w:val="Normal"/>
    <w:autoRedefine/>
    <w:uiPriority w:val="99"/>
    <w:semiHidden/>
    <w:unhideWhenUsed/>
    <w:rsid w:val="00A64730"/>
    <w:pPr>
      <w:spacing w:line="240" w:lineRule="auto"/>
      <w:ind w:left="180" w:hanging="180"/>
    </w:pPr>
  </w:style>
  <w:style w:type="paragraph" w:styleId="Indeks2">
    <w:name w:val="index 2"/>
    <w:basedOn w:val="Normal"/>
    <w:next w:val="Normal"/>
    <w:autoRedefine/>
    <w:uiPriority w:val="99"/>
    <w:semiHidden/>
    <w:unhideWhenUsed/>
    <w:rsid w:val="00A64730"/>
    <w:pPr>
      <w:spacing w:line="240" w:lineRule="auto"/>
      <w:ind w:left="360" w:hanging="180"/>
    </w:pPr>
  </w:style>
  <w:style w:type="paragraph" w:styleId="Indeks3">
    <w:name w:val="index 3"/>
    <w:basedOn w:val="Normal"/>
    <w:next w:val="Normal"/>
    <w:autoRedefine/>
    <w:uiPriority w:val="99"/>
    <w:semiHidden/>
    <w:unhideWhenUsed/>
    <w:rsid w:val="00A64730"/>
    <w:pPr>
      <w:spacing w:line="240" w:lineRule="auto"/>
      <w:ind w:left="540" w:hanging="180"/>
    </w:pPr>
  </w:style>
  <w:style w:type="paragraph" w:styleId="Indeks4">
    <w:name w:val="index 4"/>
    <w:basedOn w:val="Normal"/>
    <w:next w:val="Normal"/>
    <w:autoRedefine/>
    <w:uiPriority w:val="99"/>
    <w:semiHidden/>
    <w:unhideWhenUsed/>
    <w:rsid w:val="00A64730"/>
    <w:pPr>
      <w:spacing w:line="240" w:lineRule="auto"/>
      <w:ind w:left="720" w:hanging="180"/>
    </w:pPr>
  </w:style>
  <w:style w:type="paragraph" w:styleId="Indeks5">
    <w:name w:val="index 5"/>
    <w:basedOn w:val="Normal"/>
    <w:next w:val="Normal"/>
    <w:autoRedefine/>
    <w:uiPriority w:val="99"/>
    <w:semiHidden/>
    <w:unhideWhenUsed/>
    <w:rsid w:val="00A64730"/>
    <w:pPr>
      <w:spacing w:line="240" w:lineRule="auto"/>
      <w:ind w:left="900" w:hanging="180"/>
    </w:pPr>
  </w:style>
  <w:style w:type="paragraph" w:styleId="Indeks6">
    <w:name w:val="index 6"/>
    <w:basedOn w:val="Normal"/>
    <w:next w:val="Normal"/>
    <w:autoRedefine/>
    <w:uiPriority w:val="99"/>
    <w:semiHidden/>
    <w:unhideWhenUsed/>
    <w:rsid w:val="00A64730"/>
    <w:pPr>
      <w:spacing w:line="240" w:lineRule="auto"/>
      <w:ind w:left="1080" w:hanging="180"/>
    </w:pPr>
  </w:style>
  <w:style w:type="paragraph" w:styleId="Indeks7">
    <w:name w:val="index 7"/>
    <w:basedOn w:val="Normal"/>
    <w:next w:val="Normal"/>
    <w:autoRedefine/>
    <w:uiPriority w:val="99"/>
    <w:semiHidden/>
    <w:unhideWhenUsed/>
    <w:rsid w:val="00A64730"/>
    <w:pPr>
      <w:spacing w:line="240" w:lineRule="auto"/>
      <w:ind w:left="1260" w:hanging="180"/>
    </w:pPr>
  </w:style>
  <w:style w:type="paragraph" w:styleId="Indeks8">
    <w:name w:val="index 8"/>
    <w:basedOn w:val="Normal"/>
    <w:next w:val="Normal"/>
    <w:autoRedefine/>
    <w:uiPriority w:val="99"/>
    <w:semiHidden/>
    <w:unhideWhenUsed/>
    <w:rsid w:val="00A64730"/>
    <w:pPr>
      <w:spacing w:line="240" w:lineRule="auto"/>
      <w:ind w:left="1440" w:hanging="180"/>
    </w:pPr>
  </w:style>
  <w:style w:type="paragraph" w:styleId="Indeks9">
    <w:name w:val="index 9"/>
    <w:basedOn w:val="Normal"/>
    <w:next w:val="Normal"/>
    <w:autoRedefine/>
    <w:uiPriority w:val="99"/>
    <w:semiHidden/>
    <w:unhideWhenUsed/>
    <w:rsid w:val="00A64730"/>
    <w:pPr>
      <w:spacing w:line="240" w:lineRule="auto"/>
      <w:ind w:left="1620" w:hanging="180"/>
    </w:pPr>
  </w:style>
  <w:style w:type="paragraph" w:styleId="Indeksoverskrift">
    <w:name w:val="index heading"/>
    <w:basedOn w:val="Normal"/>
    <w:next w:val="Indeks1"/>
    <w:uiPriority w:val="99"/>
    <w:semiHidden/>
    <w:unhideWhenUsed/>
    <w:rsid w:val="00A64730"/>
    <w:rPr>
      <w:rFonts w:asciiTheme="majorHAnsi" w:eastAsiaTheme="majorEastAsia" w:hAnsiTheme="majorHAnsi" w:cstheme="majorBidi"/>
      <w:b/>
      <w:bCs/>
    </w:rPr>
  </w:style>
  <w:style w:type="paragraph" w:styleId="Indholdsfortegnelse1">
    <w:name w:val="toc 1"/>
    <w:basedOn w:val="Normal"/>
    <w:next w:val="Normal"/>
    <w:autoRedefine/>
    <w:uiPriority w:val="39"/>
    <w:semiHidden/>
    <w:unhideWhenUsed/>
    <w:rsid w:val="00A64730"/>
    <w:pPr>
      <w:spacing w:after="100"/>
    </w:pPr>
  </w:style>
  <w:style w:type="paragraph" w:styleId="Indholdsfortegnelse2">
    <w:name w:val="toc 2"/>
    <w:basedOn w:val="Normal"/>
    <w:next w:val="Normal"/>
    <w:autoRedefine/>
    <w:uiPriority w:val="39"/>
    <w:semiHidden/>
    <w:unhideWhenUsed/>
    <w:rsid w:val="00A64730"/>
    <w:pPr>
      <w:spacing w:after="100"/>
      <w:ind w:left="180"/>
    </w:pPr>
  </w:style>
  <w:style w:type="paragraph" w:styleId="Indholdsfortegnelse3">
    <w:name w:val="toc 3"/>
    <w:basedOn w:val="Normal"/>
    <w:next w:val="Normal"/>
    <w:autoRedefine/>
    <w:uiPriority w:val="39"/>
    <w:semiHidden/>
    <w:unhideWhenUsed/>
    <w:rsid w:val="00A64730"/>
    <w:pPr>
      <w:spacing w:after="100"/>
      <w:ind w:left="360"/>
    </w:pPr>
  </w:style>
  <w:style w:type="paragraph" w:styleId="Indholdsfortegnelse4">
    <w:name w:val="toc 4"/>
    <w:basedOn w:val="Normal"/>
    <w:next w:val="Normal"/>
    <w:autoRedefine/>
    <w:uiPriority w:val="39"/>
    <w:semiHidden/>
    <w:unhideWhenUsed/>
    <w:rsid w:val="00A64730"/>
    <w:pPr>
      <w:spacing w:after="100"/>
      <w:ind w:left="540"/>
    </w:pPr>
  </w:style>
  <w:style w:type="paragraph" w:styleId="Indholdsfortegnelse5">
    <w:name w:val="toc 5"/>
    <w:basedOn w:val="Normal"/>
    <w:next w:val="Normal"/>
    <w:autoRedefine/>
    <w:uiPriority w:val="39"/>
    <w:semiHidden/>
    <w:unhideWhenUsed/>
    <w:rsid w:val="00A64730"/>
    <w:pPr>
      <w:spacing w:after="100"/>
      <w:ind w:left="720"/>
    </w:pPr>
  </w:style>
  <w:style w:type="paragraph" w:styleId="Indholdsfortegnelse6">
    <w:name w:val="toc 6"/>
    <w:basedOn w:val="Normal"/>
    <w:next w:val="Normal"/>
    <w:autoRedefine/>
    <w:uiPriority w:val="39"/>
    <w:semiHidden/>
    <w:unhideWhenUsed/>
    <w:rsid w:val="00A64730"/>
    <w:pPr>
      <w:spacing w:after="100"/>
      <w:ind w:left="900"/>
    </w:pPr>
  </w:style>
  <w:style w:type="paragraph" w:styleId="Indholdsfortegnelse7">
    <w:name w:val="toc 7"/>
    <w:basedOn w:val="Normal"/>
    <w:next w:val="Normal"/>
    <w:autoRedefine/>
    <w:uiPriority w:val="39"/>
    <w:semiHidden/>
    <w:unhideWhenUsed/>
    <w:rsid w:val="00A64730"/>
    <w:pPr>
      <w:spacing w:after="100"/>
      <w:ind w:left="1080"/>
    </w:pPr>
  </w:style>
  <w:style w:type="paragraph" w:styleId="Indholdsfortegnelse8">
    <w:name w:val="toc 8"/>
    <w:basedOn w:val="Normal"/>
    <w:next w:val="Normal"/>
    <w:autoRedefine/>
    <w:uiPriority w:val="39"/>
    <w:semiHidden/>
    <w:unhideWhenUsed/>
    <w:rsid w:val="00A64730"/>
    <w:pPr>
      <w:spacing w:after="100"/>
      <w:ind w:left="1260"/>
    </w:pPr>
  </w:style>
  <w:style w:type="paragraph" w:styleId="Indholdsfortegnelse9">
    <w:name w:val="toc 9"/>
    <w:basedOn w:val="Normal"/>
    <w:next w:val="Normal"/>
    <w:autoRedefine/>
    <w:uiPriority w:val="39"/>
    <w:semiHidden/>
    <w:unhideWhenUsed/>
    <w:rsid w:val="00A64730"/>
    <w:pPr>
      <w:spacing w:after="100"/>
      <w:ind w:left="1440"/>
    </w:pPr>
  </w:style>
  <w:style w:type="paragraph" w:styleId="Ingenafstand">
    <w:name w:val="No Spacing"/>
    <w:uiPriority w:val="1"/>
    <w:rsid w:val="00A64730"/>
    <w:pPr>
      <w:spacing w:after="0" w:line="240" w:lineRule="auto"/>
    </w:pPr>
    <w:rPr>
      <w:rFonts w:ascii="Verdana" w:eastAsia="Calibri" w:hAnsi="Verdana" w:cs="Times New Roman"/>
      <w:sz w:val="18"/>
      <w:szCs w:val="18"/>
    </w:rPr>
  </w:style>
  <w:style w:type="paragraph" w:styleId="Kommentaremne">
    <w:name w:val="annotation subject"/>
    <w:basedOn w:val="Kommentartekst"/>
    <w:next w:val="Kommentartekst"/>
    <w:link w:val="KommentaremneTegn"/>
    <w:uiPriority w:val="99"/>
    <w:semiHidden/>
    <w:unhideWhenUsed/>
    <w:rsid w:val="00A64730"/>
    <w:rPr>
      <w:rFonts w:ascii="Verdana" w:eastAsia="Calibri" w:hAnsi="Verdana"/>
      <w:b/>
      <w:bCs/>
      <w:lang w:eastAsia="en-US"/>
    </w:rPr>
  </w:style>
  <w:style w:type="character" w:customStyle="1" w:styleId="KommentaremneTegn">
    <w:name w:val="Kommentaremne Tegn"/>
    <w:basedOn w:val="KommentartekstTegn"/>
    <w:link w:val="Kommentaremne"/>
    <w:uiPriority w:val="99"/>
    <w:semiHidden/>
    <w:rsid w:val="00A64730"/>
    <w:rPr>
      <w:rFonts w:ascii="Verdana" w:eastAsia="Calibri" w:hAnsi="Verdana" w:cs="Times New Roman"/>
      <w:b/>
      <w:bCs/>
      <w:sz w:val="20"/>
      <w:szCs w:val="20"/>
      <w:lang w:eastAsia="da-DK"/>
    </w:rPr>
  </w:style>
  <w:style w:type="character" w:styleId="Kraftigfremhvning">
    <w:name w:val="Intense Emphasis"/>
    <w:basedOn w:val="Standardskrifttypeiafsnit"/>
    <w:uiPriority w:val="21"/>
    <w:rsid w:val="00A64730"/>
    <w:rPr>
      <w:b/>
      <w:bCs/>
      <w:i/>
      <w:iCs/>
      <w:color w:val="000000" w:themeColor="accent1"/>
    </w:rPr>
  </w:style>
  <w:style w:type="character" w:styleId="Kraftighenvisning">
    <w:name w:val="Intense Reference"/>
    <w:basedOn w:val="Standardskrifttypeiafsnit"/>
    <w:uiPriority w:val="32"/>
    <w:rsid w:val="00A64730"/>
    <w:rPr>
      <w:b/>
      <w:bCs/>
      <w:smallCaps/>
      <w:color w:val="004B8D" w:themeColor="accent2"/>
      <w:spacing w:val="5"/>
      <w:u w:val="single"/>
    </w:rPr>
  </w:style>
  <w:style w:type="character" w:styleId="Linjenummer">
    <w:name w:val="line number"/>
    <w:basedOn w:val="Standardskrifttypeiafsnit"/>
    <w:uiPriority w:val="99"/>
    <w:semiHidden/>
    <w:unhideWhenUsed/>
    <w:rsid w:val="00A64730"/>
  </w:style>
  <w:style w:type="paragraph" w:styleId="Listeoverfigurer">
    <w:name w:val="table of figures"/>
    <w:basedOn w:val="Normal"/>
    <w:next w:val="Normal"/>
    <w:uiPriority w:val="99"/>
    <w:semiHidden/>
    <w:unhideWhenUsed/>
    <w:rsid w:val="00A64730"/>
  </w:style>
  <w:style w:type="paragraph" w:styleId="Makrotekst">
    <w:name w:val="macro"/>
    <w:link w:val="MakrotekstTegn"/>
    <w:uiPriority w:val="99"/>
    <w:semiHidden/>
    <w:unhideWhenUsed/>
    <w:rsid w:val="00A64730"/>
    <w:pPr>
      <w:tabs>
        <w:tab w:val="left" w:pos="480"/>
        <w:tab w:val="left" w:pos="960"/>
        <w:tab w:val="left" w:pos="1440"/>
        <w:tab w:val="left" w:pos="1920"/>
        <w:tab w:val="left" w:pos="2400"/>
        <w:tab w:val="left" w:pos="2880"/>
        <w:tab w:val="left" w:pos="3360"/>
        <w:tab w:val="left" w:pos="3840"/>
        <w:tab w:val="left" w:pos="4320"/>
      </w:tabs>
      <w:spacing w:after="0" w:line="280" w:lineRule="atLeast"/>
    </w:pPr>
    <w:rPr>
      <w:rFonts w:ascii="Consolas" w:eastAsia="Calibri" w:hAnsi="Consolas" w:cs="Times New Roman"/>
      <w:sz w:val="20"/>
      <w:szCs w:val="20"/>
    </w:rPr>
  </w:style>
  <w:style w:type="character" w:customStyle="1" w:styleId="MakrotekstTegn">
    <w:name w:val="Makrotekst Tegn"/>
    <w:basedOn w:val="Standardskrifttypeiafsnit"/>
    <w:link w:val="Makrotekst"/>
    <w:uiPriority w:val="99"/>
    <w:semiHidden/>
    <w:rsid w:val="00A64730"/>
    <w:rPr>
      <w:rFonts w:ascii="Consolas" w:eastAsia="Calibri" w:hAnsi="Consolas" w:cs="Times New Roman"/>
      <w:sz w:val="20"/>
      <w:szCs w:val="20"/>
    </w:rPr>
  </w:style>
  <w:style w:type="paragraph" w:styleId="Modtageradresse">
    <w:name w:val="envelope address"/>
    <w:basedOn w:val="Normal"/>
    <w:uiPriority w:val="99"/>
    <w:semiHidden/>
    <w:unhideWhenUsed/>
    <w:rsid w:val="00A64730"/>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NormalWeb">
    <w:name w:val="Normal (Web)"/>
    <w:basedOn w:val="Normal"/>
    <w:uiPriority w:val="99"/>
    <w:semiHidden/>
    <w:unhideWhenUsed/>
    <w:rsid w:val="00A64730"/>
    <w:rPr>
      <w:rFonts w:ascii="Times New Roman" w:hAnsi="Times New Roman"/>
      <w:sz w:val="24"/>
      <w:szCs w:val="24"/>
    </w:rPr>
  </w:style>
  <w:style w:type="paragraph" w:styleId="Normalindrykning">
    <w:name w:val="Normal Indent"/>
    <w:basedOn w:val="Normal"/>
    <w:uiPriority w:val="99"/>
    <w:semiHidden/>
    <w:unhideWhenUsed/>
    <w:rsid w:val="00A64730"/>
    <w:pPr>
      <w:ind w:left="1304"/>
    </w:pPr>
  </w:style>
  <w:style w:type="paragraph" w:styleId="Noteoverskrift">
    <w:name w:val="Note Heading"/>
    <w:basedOn w:val="Normal"/>
    <w:next w:val="Normal"/>
    <w:link w:val="NoteoverskriftTegn"/>
    <w:uiPriority w:val="99"/>
    <w:semiHidden/>
    <w:unhideWhenUsed/>
    <w:rsid w:val="00A64730"/>
    <w:pPr>
      <w:spacing w:line="240" w:lineRule="auto"/>
    </w:pPr>
  </w:style>
  <w:style w:type="character" w:customStyle="1" w:styleId="NoteoverskriftTegn">
    <w:name w:val="Noteoverskrift Tegn"/>
    <w:basedOn w:val="Standardskrifttypeiafsnit"/>
    <w:link w:val="Noteoverskrift"/>
    <w:uiPriority w:val="99"/>
    <w:semiHidden/>
    <w:rsid w:val="00A64730"/>
    <w:rPr>
      <w:rFonts w:ascii="Verdana" w:eastAsia="Calibri" w:hAnsi="Verdana" w:cs="Times New Roman"/>
      <w:sz w:val="18"/>
      <w:szCs w:val="18"/>
    </w:rPr>
  </w:style>
  <w:style w:type="paragraph" w:styleId="Liste">
    <w:name w:val="List"/>
    <w:basedOn w:val="Normal"/>
    <w:uiPriority w:val="99"/>
    <w:semiHidden/>
    <w:unhideWhenUsed/>
    <w:rsid w:val="00A64730"/>
    <w:pPr>
      <w:ind w:left="283" w:hanging="283"/>
      <w:contextualSpacing/>
    </w:pPr>
  </w:style>
  <w:style w:type="paragraph" w:styleId="Opstilling-forts">
    <w:name w:val="List Continue"/>
    <w:basedOn w:val="Normal"/>
    <w:uiPriority w:val="99"/>
    <w:semiHidden/>
    <w:unhideWhenUsed/>
    <w:rsid w:val="00A64730"/>
    <w:pPr>
      <w:spacing w:after="120"/>
      <w:ind w:left="283"/>
      <w:contextualSpacing/>
    </w:pPr>
  </w:style>
  <w:style w:type="paragraph" w:styleId="Opstilling-forts2">
    <w:name w:val="List Continue 2"/>
    <w:basedOn w:val="Normal"/>
    <w:uiPriority w:val="99"/>
    <w:semiHidden/>
    <w:unhideWhenUsed/>
    <w:rsid w:val="00A64730"/>
    <w:pPr>
      <w:spacing w:after="120"/>
      <w:ind w:left="566"/>
      <w:contextualSpacing/>
    </w:pPr>
  </w:style>
  <w:style w:type="paragraph" w:styleId="Opstilling-forts3">
    <w:name w:val="List Continue 3"/>
    <w:basedOn w:val="Normal"/>
    <w:uiPriority w:val="99"/>
    <w:semiHidden/>
    <w:unhideWhenUsed/>
    <w:rsid w:val="00A64730"/>
    <w:pPr>
      <w:spacing w:after="120"/>
      <w:ind w:left="849"/>
      <w:contextualSpacing/>
    </w:pPr>
  </w:style>
  <w:style w:type="paragraph" w:styleId="Opstilling-forts4">
    <w:name w:val="List Continue 4"/>
    <w:basedOn w:val="Normal"/>
    <w:uiPriority w:val="99"/>
    <w:semiHidden/>
    <w:unhideWhenUsed/>
    <w:rsid w:val="00A64730"/>
    <w:pPr>
      <w:spacing w:after="120"/>
      <w:ind w:left="1132"/>
      <w:contextualSpacing/>
    </w:pPr>
  </w:style>
  <w:style w:type="paragraph" w:styleId="Opstilling-forts5">
    <w:name w:val="List Continue 5"/>
    <w:basedOn w:val="Normal"/>
    <w:uiPriority w:val="99"/>
    <w:semiHidden/>
    <w:unhideWhenUsed/>
    <w:rsid w:val="00A64730"/>
    <w:pPr>
      <w:spacing w:after="120"/>
      <w:ind w:left="1415"/>
      <w:contextualSpacing/>
    </w:pPr>
  </w:style>
  <w:style w:type="paragraph" w:styleId="Opstilling-punkttegn">
    <w:name w:val="List Bullet"/>
    <w:basedOn w:val="Normal"/>
    <w:uiPriority w:val="99"/>
    <w:semiHidden/>
    <w:unhideWhenUsed/>
    <w:rsid w:val="00A64730"/>
    <w:pPr>
      <w:numPr>
        <w:numId w:val="2"/>
      </w:numPr>
      <w:contextualSpacing/>
    </w:pPr>
  </w:style>
  <w:style w:type="paragraph" w:styleId="Opstilling-punkttegn2">
    <w:name w:val="List Bullet 2"/>
    <w:basedOn w:val="Normal"/>
    <w:uiPriority w:val="99"/>
    <w:semiHidden/>
    <w:unhideWhenUsed/>
    <w:rsid w:val="00A64730"/>
    <w:pPr>
      <w:numPr>
        <w:numId w:val="3"/>
      </w:numPr>
      <w:contextualSpacing/>
    </w:pPr>
  </w:style>
  <w:style w:type="paragraph" w:styleId="Opstilling-punkttegn3">
    <w:name w:val="List Bullet 3"/>
    <w:basedOn w:val="Normal"/>
    <w:uiPriority w:val="99"/>
    <w:semiHidden/>
    <w:unhideWhenUsed/>
    <w:rsid w:val="00A64730"/>
    <w:pPr>
      <w:numPr>
        <w:numId w:val="10"/>
      </w:numPr>
      <w:contextualSpacing/>
    </w:pPr>
  </w:style>
  <w:style w:type="paragraph" w:styleId="Opstilling-punkttegn4">
    <w:name w:val="List Bullet 4"/>
    <w:basedOn w:val="Normal"/>
    <w:uiPriority w:val="99"/>
    <w:semiHidden/>
    <w:unhideWhenUsed/>
    <w:rsid w:val="00A64730"/>
    <w:pPr>
      <w:numPr>
        <w:numId w:val="11"/>
      </w:numPr>
      <w:contextualSpacing/>
    </w:pPr>
  </w:style>
  <w:style w:type="paragraph" w:styleId="Opstilling-punkttegn5">
    <w:name w:val="List Bullet 5"/>
    <w:basedOn w:val="Normal"/>
    <w:uiPriority w:val="99"/>
    <w:semiHidden/>
    <w:unhideWhenUsed/>
    <w:rsid w:val="00A64730"/>
    <w:pPr>
      <w:numPr>
        <w:numId w:val="12"/>
      </w:numPr>
      <w:contextualSpacing/>
    </w:pPr>
  </w:style>
  <w:style w:type="paragraph" w:styleId="Opstilling-talellerbogst">
    <w:name w:val="List Number"/>
    <w:basedOn w:val="Normal"/>
    <w:uiPriority w:val="99"/>
    <w:semiHidden/>
    <w:unhideWhenUsed/>
    <w:rsid w:val="00A64730"/>
    <w:pPr>
      <w:numPr>
        <w:numId w:val="4"/>
      </w:numPr>
      <w:contextualSpacing/>
    </w:pPr>
  </w:style>
  <w:style w:type="paragraph" w:styleId="Opstilling-talellerbogst2">
    <w:name w:val="List Number 2"/>
    <w:basedOn w:val="Normal"/>
    <w:uiPriority w:val="99"/>
    <w:semiHidden/>
    <w:unhideWhenUsed/>
    <w:rsid w:val="00A64730"/>
    <w:pPr>
      <w:numPr>
        <w:numId w:val="13"/>
      </w:numPr>
      <w:contextualSpacing/>
    </w:pPr>
  </w:style>
  <w:style w:type="paragraph" w:styleId="Opstilling-talellerbogst3">
    <w:name w:val="List Number 3"/>
    <w:basedOn w:val="Normal"/>
    <w:uiPriority w:val="99"/>
    <w:semiHidden/>
    <w:unhideWhenUsed/>
    <w:rsid w:val="00A64730"/>
    <w:pPr>
      <w:numPr>
        <w:numId w:val="14"/>
      </w:numPr>
      <w:contextualSpacing/>
    </w:pPr>
  </w:style>
  <w:style w:type="paragraph" w:styleId="Opstilling-talellerbogst4">
    <w:name w:val="List Number 4"/>
    <w:basedOn w:val="Normal"/>
    <w:uiPriority w:val="99"/>
    <w:semiHidden/>
    <w:unhideWhenUsed/>
    <w:rsid w:val="00A64730"/>
    <w:pPr>
      <w:numPr>
        <w:numId w:val="15"/>
      </w:numPr>
      <w:contextualSpacing/>
    </w:pPr>
  </w:style>
  <w:style w:type="paragraph" w:styleId="Opstilling-talellerbogst5">
    <w:name w:val="List Number 5"/>
    <w:basedOn w:val="Normal"/>
    <w:uiPriority w:val="99"/>
    <w:semiHidden/>
    <w:unhideWhenUsed/>
    <w:rsid w:val="00A64730"/>
    <w:pPr>
      <w:numPr>
        <w:numId w:val="16"/>
      </w:numPr>
      <w:contextualSpacing/>
    </w:pPr>
  </w:style>
  <w:style w:type="paragraph" w:styleId="Liste2">
    <w:name w:val="List 2"/>
    <w:basedOn w:val="Normal"/>
    <w:uiPriority w:val="99"/>
    <w:semiHidden/>
    <w:unhideWhenUsed/>
    <w:rsid w:val="00A64730"/>
    <w:pPr>
      <w:ind w:left="566" w:hanging="283"/>
      <w:contextualSpacing/>
    </w:pPr>
  </w:style>
  <w:style w:type="paragraph" w:styleId="Liste3">
    <w:name w:val="List 3"/>
    <w:basedOn w:val="Normal"/>
    <w:uiPriority w:val="99"/>
    <w:semiHidden/>
    <w:unhideWhenUsed/>
    <w:rsid w:val="00A64730"/>
    <w:pPr>
      <w:ind w:left="849" w:hanging="283"/>
      <w:contextualSpacing/>
    </w:pPr>
  </w:style>
  <w:style w:type="paragraph" w:styleId="Liste4">
    <w:name w:val="List 4"/>
    <w:basedOn w:val="Normal"/>
    <w:uiPriority w:val="99"/>
    <w:semiHidden/>
    <w:unhideWhenUsed/>
    <w:rsid w:val="00A64730"/>
    <w:pPr>
      <w:ind w:left="1132" w:hanging="283"/>
      <w:contextualSpacing/>
    </w:pPr>
  </w:style>
  <w:style w:type="paragraph" w:styleId="Liste5">
    <w:name w:val="List 5"/>
    <w:basedOn w:val="Normal"/>
    <w:uiPriority w:val="99"/>
    <w:semiHidden/>
    <w:unhideWhenUsed/>
    <w:rsid w:val="00A64730"/>
    <w:pPr>
      <w:ind w:left="1415" w:hanging="283"/>
      <w:contextualSpacing/>
    </w:pPr>
  </w:style>
  <w:style w:type="paragraph" w:styleId="Overskrift">
    <w:name w:val="TOC Heading"/>
    <w:basedOn w:val="Overskrift1"/>
    <w:next w:val="Normal"/>
    <w:uiPriority w:val="39"/>
    <w:semiHidden/>
    <w:unhideWhenUsed/>
    <w:rsid w:val="00A64730"/>
    <w:pPr>
      <w:outlineLvl w:val="9"/>
    </w:pPr>
  </w:style>
  <w:style w:type="character" w:customStyle="1" w:styleId="Overskrift2Tegn">
    <w:name w:val="Overskrift 2 Tegn"/>
    <w:basedOn w:val="Standardskrifttypeiafsnit"/>
    <w:link w:val="Overskrift2"/>
    <w:uiPriority w:val="9"/>
    <w:semiHidden/>
    <w:rsid w:val="00A64730"/>
    <w:rPr>
      <w:rFonts w:asciiTheme="majorHAnsi" w:eastAsiaTheme="majorEastAsia" w:hAnsiTheme="majorHAnsi" w:cstheme="majorBidi"/>
      <w:b/>
      <w:bCs/>
      <w:color w:val="000000" w:themeColor="accent1"/>
      <w:sz w:val="26"/>
      <w:szCs w:val="26"/>
    </w:rPr>
  </w:style>
  <w:style w:type="character" w:customStyle="1" w:styleId="Overskrift3Tegn">
    <w:name w:val="Overskrift 3 Tegn"/>
    <w:basedOn w:val="Standardskrifttypeiafsnit"/>
    <w:link w:val="Overskrift3"/>
    <w:uiPriority w:val="9"/>
    <w:semiHidden/>
    <w:rsid w:val="00A64730"/>
    <w:rPr>
      <w:rFonts w:asciiTheme="majorHAnsi" w:eastAsiaTheme="majorEastAsia" w:hAnsiTheme="majorHAnsi" w:cstheme="majorBidi"/>
      <w:b/>
      <w:bCs/>
      <w:color w:val="000000" w:themeColor="accent1"/>
      <w:sz w:val="18"/>
      <w:szCs w:val="18"/>
    </w:rPr>
  </w:style>
  <w:style w:type="character" w:customStyle="1" w:styleId="Overskrift4Tegn">
    <w:name w:val="Overskrift 4 Tegn"/>
    <w:basedOn w:val="Standardskrifttypeiafsnit"/>
    <w:link w:val="Overskrift4"/>
    <w:uiPriority w:val="9"/>
    <w:semiHidden/>
    <w:rsid w:val="00A64730"/>
    <w:rPr>
      <w:rFonts w:asciiTheme="majorHAnsi" w:eastAsiaTheme="majorEastAsia" w:hAnsiTheme="majorHAnsi" w:cstheme="majorBidi"/>
      <w:b/>
      <w:bCs/>
      <w:i/>
      <w:iCs/>
      <w:color w:val="000000" w:themeColor="accent1"/>
      <w:sz w:val="18"/>
      <w:szCs w:val="18"/>
    </w:rPr>
  </w:style>
  <w:style w:type="character" w:customStyle="1" w:styleId="Overskrift5Tegn">
    <w:name w:val="Overskrift 5 Tegn"/>
    <w:basedOn w:val="Standardskrifttypeiafsnit"/>
    <w:link w:val="Overskrift5"/>
    <w:uiPriority w:val="9"/>
    <w:semiHidden/>
    <w:rsid w:val="00A64730"/>
    <w:rPr>
      <w:rFonts w:asciiTheme="majorHAnsi" w:eastAsiaTheme="majorEastAsia" w:hAnsiTheme="majorHAnsi" w:cstheme="majorBidi"/>
      <w:color w:val="000000" w:themeColor="accent1" w:themeShade="7F"/>
      <w:sz w:val="18"/>
      <w:szCs w:val="18"/>
    </w:rPr>
  </w:style>
  <w:style w:type="character" w:customStyle="1" w:styleId="Overskrift6Tegn">
    <w:name w:val="Overskrift 6 Tegn"/>
    <w:basedOn w:val="Standardskrifttypeiafsnit"/>
    <w:link w:val="Overskrift6"/>
    <w:uiPriority w:val="9"/>
    <w:semiHidden/>
    <w:rsid w:val="00A64730"/>
    <w:rPr>
      <w:rFonts w:asciiTheme="majorHAnsi" w:eastAsiaTheme="majorEastAsia" w:hAnsiTheme="majorHAnsi" w:cstheme="majorBidi"/>
      <w:i/>
      <w:iCs/>
      <w:color w:val="000000" w:themeColor="accent1" w:themeShade="7F"/>
      <w:sz w:val="18"/>
      <w:szCs w:val="18"/>
    </w:rPr>
  </w:style>
  <w:style w:type="character" w:customStyle="1" w:styleId="Overskrift7Tegn">
    <w:name w:val="Overskrift 7 Tegn"/>
    <w:basedOn w:val="Standardskrifttypeiafsnit"/>
    <w:link w:val="Overskrift7"/>
    <w:uiPriority w:val="9"/>
    <w:semiHidden/>
    <w:rsid w:val="00A64730"/>
    <w:rPr>
      <w:rFonts w:asciiTheme="majorHAnsi" w:eastAsiaTheme="majorEastAsia" w:hAnsiTheme="majorHAnsi" w:cstheme="majorBidi"/>
      <w:i/>
      <w:iCs/>
      <w:color w:val="404040" w:themeColor="text1" w:themeTint="BF"/>
      <w:sz w:val="18"/>
      <w:szCs w:val="18"/>
    </w:rPr>
  </w:style>
  <w:style w:type="character" w:customStyle="1" w:styleId="Overskrift8Tegn">
    <w:name w:val="Overskrift 8 Tegn"/>
    <w:basedOn w:val="Standardskrifttypeiafsnit"/>
    <w:link w:val="Overskrift8"/>
    <w:uiPriority w:val="9"/>
    <w:semiHidden/>
    <w:rsid w:val="00A64730"/>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typeiafsnit"/>
    <w:link w:val="Overskrift9"/>
    <w:uiPriority w:val="9"/>
    <w:semiHidden/>
    <w:rsid w:val="00A64730"/>
    <w:rPr>
      <w:rFonts w:asciiTheme="majorHAnsi" w:eastAsiaTheme="majorEastAsia" w:hAnsiTheme="majorHAnsi" w:cstheme="majorBidi"/>
      <w:i/>
      <w:iCs/>
      <w:color w:val="404040" w:themeColor="text1" w:themeTint="BF"/>
      <w:sz w:val="20"/>
      <w:szCs w:val="20"/>
    </w:rPr>
  </w:style>
  <w:style w:type="character" w:styleId="Sidetal">
    <w:name w:val="page number"/>
    <w:basedOn w:val="Standardskrifttypeiafsnit"/>
    <w:uiPriority w:val="99"/>
    <w:semiHidden/>
    <w:unhideWhenUsed/>
    <w:rsid w:val="00A64730"/>
  </w:style>
  <w:style w:type="paragraph" w:styleId="Sluthilsen">
    <w:name w:val="Closing"/>
    <w:basedOn w:val="Normal"/>
    <w:link w:val="SluthilsenTegn"/>
    <w:uiPriority w:val="99"/>
    <w:semiHidden/>
    <w:unhideWhenUsed/>
    <w:rsid w:val="00A64730"/>
    <w:pPr>
      <w:spacing w:line="240" w:lineRule="auto"/>
      <w:ind w:left="4252"/>
    </w:pPr>
  </w:style>
  <w:style w:type="character" w:customStyle="1" w:styleId="SluthilsenTegn">
    <w:name w:val="Sluthilsen Tegn"/>
    <w:basedOn w:val="Standardskrifttypeiafsnit"/>
    <w:link w:val="Sluthilsen"/>
    <w:uiPriority w:val="99"/>
    <w:semiHidden/>
    <w:rsid w:val="00A64730"/>
    <w:rPr>
      <w:rFonts w:ascii="Verdana" w:eastAsia="Calibri" w:hAnsi="Verdana" w:cs="Times New Roman"/>
      <w:sz w:val="18"/>
      <w:szCs w:val="18"/>
    </w:rPr>
  </w:style>
  <w:style w:type="character" w:styleId="Slutnotehenvisning">
    <w:name w:val="endnote reference"/>
    <w:basedOn w:val="Standardskrifttypeiafsnit"/>
    <w:uiPriority w:val="99"/>
    <w:semiHidden/>
    <w:unhideWhenUsed/>
    <w:rsid w:val="00A64730"/>
    <w:rPr>
      <w:vertAlign w:val="superscript"/>
    </w:rPr>
  </w:style>
  <w:style w:type="paragraph" w:styleId="Slutnotetekst">
    <w:name w:val="endnote text"/>
    <w:basedOn w:val="Normal"/>
    <w:link w:val="SlutnotetekstTegn"/>
    <w:uiPriority w:val="99"/>
    <w:semiHidden/>
    <w:unhideWhenUsed/>
    <w:rsid w:val="00A64730"/>
    <w:pPr>
      <w:spacing w:line="240" w:lineRule="auto"/>
    </w:pPr>
    <w:rPr>
      <w:sz w:val="20"/>
      <w:szCs w:val="20"/>
    </w:rPr>
  </w:style>
  <w:style w:type="character" w:customStyle="1" w:styleId="SlutnotetekstTegn">
    <w:name w:val="Slutnotetekst Tegn"/>
    <w:basedOn w:val="Standardskrifttypeiafsnit"/>
    <w:link w:val="Slutnotetekst"/>
    <w:uiPriority w:val="99"/>
    <w:semiHidden/>
    <w:rsid w:val="00A64730"/>
    <w:rPr>
      <w:rFonts w:ascii="Verdana" w:eastAsia="Calibri" w:hAnsi="Verdana" w:cs="Times New Roman"/>
      <w:sz w:val="20"/>
      <w:szCs w:val="20"/>
    </w:rPr>
  </w:style>
  <w:style w:type="paragraph" w:styleId="Starthilsen">
    <w:name w:val="Salutation"/>
    <w:basedOn w:val="Normal"/>
    <w:next w:val="Normal"/>
    <w:link w:val="StarthilsenTegn"/>
    <w:uiPriority w:val="99"/>
    <w:semiHidden/>
    <w:unhideWhenUsed/>
    <w:rsid w:val="00A64730"/>
  </w:style>
  <w:style w:type="character" w:customStyle="1" w:styleId="StarthilsenTegn">
    <w:name w:val="Starthilsen Tegn"/>
    <w:basedOn w:val="Standardskrifttypeiafsnit"/>
    <w:link w:val="Starthilsen"/>
    <w:uiPriority w:val="99"/>
    <w:semiHidden/>
    <w:rsid w:val="00A64730"/>
    <w:rPr>
      <w:rFonts w:ascii="Verdana" w:eastAsia="Calibri" w:hAnsi="Verdana" w:cs="Times New Roman"/>
      <w:sz w:val="18"/>
      <w:szCs w:val="18"/>
    </w:rPr>
  </w:style>
  <w:style w:type="character" w:styleId="Strk">
    <w:name w:val="Strong"/>
    <w:basedOn w:val="Standardskrifttypeiafsnit"/>
    <w:uiPriority w:val="22"/>
    <w:rsid w:val="00A64730"/>
    <w:rPr>
      <w:b/>
      <w:bCs/>
    </w:rPr>
  </w:style>
  <w:style w:type="paragraph" w:styleId="Strktcitat">
    <w:name w:val="Intense Quote"/>
    <w:basedOn w:val="Normal"/>
    <w:next w:val="Normal"/>
    <w:link w:val="StrktcitatTegn"/>
    <w:uiPriority w:val="30"/>
    <w:rsid w:val="00A64730"/>
    <w:pPr>
      <w:pBdr>
        <w:bottom w:val="single" w:sz="4" w:space="4" w:color="000000" w:themeColor="accent1"/>
      </w:pBdr>
      <w:spacing w:before="200" w:after="280"/>
      <w:ind w:left="936" w:right="936"/>
    </w:pPr>
    <w:rPr>
      <w:b/>
      <w:bCs/>
      <w:i/>
      <w:iCs/>
      <w:color w:val="000000" w:themeColor="accent1"/>
    </w:rPr>
  </w:style>
  <w:style w:type="character" w:customStyle="1" w:styleId="StrktcitatTegn">
    <w:name w:val="Stærkt citat Tegn"/>
    <w:basedOn w:val="Standardskrifttypeiafsnit"/>
    <w:link w:val="Strktcitat"/>
    <w:uiPriority w:val="30"/>
    <w:rsid w:val="00A64730"/>
    <w:rPr>
      <w:rFonts w:ascii="Verdana" w:eastAsia="Calibri" w:hAnsi="Verdana" w:cs="Times New Roman"/>
      <w:b/>
      <w:bCs/>
      <w:i/>
      <w:iCs/>
      <w:color w:val="000000" w:themeColor="accent1"/>
      <w:sz w:val="18"/>
      <w:szCs w:val="18"/>
    </w:rPr>
  </w:style>
  <w:style w:type="character" w:styleId="Svagfremhvning">
    <w:name w:val="Subtle Emphasis"/>
    <w:basedOn w:val="Standardskrifttypeiafsnit"/>
    <w:uiPriority w:val="19"/>
    <w:rsid w:val="00A64730"/>
    <w:rPr>
      <w:i/>
      <w:iCs/>
      <w:color w:val="808080" w:themeColor="text1" w:themeTint="7F"/>
    </w:rPr>
  </w:style>
  <w:style w:type="character" w:styleId="Svaghenvisning">
    <w:name w:val="Subtle Reference"/>
    <w:basedOn w:val="Standardskrifttypeiafsnit"/>
    <w:uiPriority w:val="31"/>
    <w:rsid w:val="00A64730"/>
    <w:rPr>
      <w:smallCaps/>
      <w:color w:val="004B8D" w:themeColor="accent2"/>
      <w:u w:val="single"/>
    </w:rPr>
  </w:style>
  <w:style w:type="paragraph" w:styleId="Titel">
    <w:name w:val="Title"/>
    <w:basedOn w:val="Normal"/>
    <w:next w:val="Normal"/>
    <w:link w:val="TitelTegn"/>
    <w:uiPriority w:val="10"/>
    <w:rsid w:val="00A64730"/>
    <w:pPr>
      <w:pBdr>
        <w:bottom w:val="single" w:sz="8" w:space="4" w:color="000000" w:themeColor="accent1"/>
      </w:pBdr>
      <w:spacing w:after="300" w:line="240" w:lineRule="auto"/>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elTegn">
    <w:name w:val="Titel Tegn"/>
    <w:basedOn w:val="Standardskrifttypeiafsnit"/>
    <w:link w:val="Titel"/>
    <w:uiPriority w:val="10"/>
    <w:rsid w:val="00A64730"/>
    <w:rPr>
      <w:rFonts w:asciiTheme="majorHAnsi" w:eastAsiaTheme="majorEastAsia" w:hAnsiTheme="majorHAnsi" w:cstheme="majorBidi"/>
      <w:color w:val="000000" w:themeColor="text2" w:themeShade="BF"/>
      <w:spacing w:val="5"/>
      <w:kern w:val="28"/>
      <w:sz w:val="52"/>
      <w:szCs w:val="52"/>
    </w:rPr>
  </w:style>
  <w:style w:type="paragraph" w:styleId="Underskrift">
    <w:name w:val="Signature"/>
    <w:basedOn w:val="Normal"/>
    <w:link w:val="UnderskriftTegn"/>
    <w:uiPriority w:val="99"/>
    <w:semiHidden/>
    <w:unhideWhenUsed/>
    <w:rsid w:val="00A64730"/>
    <w:pPr>
      <w:spacing w:line="240" w:lineRule="auto"/>
      <w:ind w:left="4252"/>
    </w:pPr>
  </w:style>
  <w:style w:type="character" w:customStyle="1" w:styleId="UnderskriftTegn">
    <w:name w:val="Underskrift Tegn"/>
    <w:basedOn w:val="Standardskrifttypeiafsnit"/>
    <w:link w:val="Underskrift"/>
    <w:uiPriority w:val="99"/>
    <w:semiHidden/>
    <w:rsid w:val="00A64730"/>
    <w:rPr>
      <w:rFonts w:ascii="Verdana" w:eastAsia="Calibri" w:hAnsi="Verdana" w:cs="Times New Roman"/>
      <w:sz w:val="18"/>
      <w:szCs w:val="18"/>
    </w:rPr>
  </w:style>
  <w:style w:type="paragraph" w:styleId="Undertitel">
    <w:name w:val="Subtitle"/>
    <w:basedOn w:val="Normal"/>
    <w:next w:val="Normal"/>
    <w:link w:val="UndertitelTegn"/>
    <w:uiPriority w:val="11"/>
    <w:rsid w:val="00A64730"/>
    <w:pPr>
      <w:numPr>
        <w:ilvl w:val="1"/>
      </w:numPr>
    </w:pPr>
    <w:rPr>
      <w:rFonts w:asciiTheme="majorHAnsi" w:eastAsiaTheme="majorEastAsia" w:hAnsiTheme="majorHAnsi" w:cstheme="majorBidi"/>
      <w:i/>
      <w:iCs/>
      <w:color w:val="000000" w:themeColor="accent1"/>
      <w:spacing w:val="15"/>
      <w:sz w:val="24"/>
      <w:szCs w:val="24"/>
    </w:rPr>
  </w:style>
  <w:style w:type="character" w:customStyle="1" w:styleId="UndertitelTegn">
    <w:name w:val="Undertitel Tegn"/>
    <w:basedOn w:val="Standardskrifttypeiafsnit"/>
    <w:link w:val="Undertitel"/>
    <w:uiPriority w:val="11"/>
    <w:rsid w:val="00A64730"/>
    <w:rPr>
      <w:rFonts w:asciiTheme="majorHAnsi" w:eastAsiaTheme="majorEastAsia" w:hAnsiTheme="majorHAnsi" w:cstheme="majorBidi"/>
      <w:i/>
      <w:iCs/>
      <w:color w:val="000000" w:themeColor="accent1"/>
      <w:spacing w:val="15"/>
      <w:sz w:val="24"/>
      <w:szCs w:val="24"/>
    </w:rPr>
  </w:style>
  <w:style w:type="character" w:customStyle="1" w:styleId="BloktekstTegn">
    <w:name w:val="Bloktekst Tegn"/>
    <w:link w:val="Bloktekst"/>
    <w:semiHidden/>
    <w:rsid w:val="00A9298E"/>
    <w:rPr>
      <w:rFonts w:eastAsiaTheme="minorEastAsia"/>
      <w:i/>
      <w:iCs/>
      <w:color w:val="000000" w:themeColor="accent1"/>
      <w:sz w:val="18"/>
      <w:szCs w:val="18"/>
    </w:rPr>
  </w:style>
  <w:style w:type="paragraph" w:customStyle="1" w:styleId="Default">
    <w:name w:val="Default"/>
    <w:rsid w:val="003C689D"/>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2.mst.dk/wiki/Tilsyn.Default.aspx" TargetMode="External"/><Relationship Id="rId2" Type="http://schemas.openxmlformats.org/officeDocument/2006/relationships/customXml" Target="../customXml/item2.xml"/><Relationship Id="rId16" Type="http://schemas.openxmlformats.org/officeDocument/2006/relationships/hyperlink" Target="http://www.mst.d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dma.mst.dk/" TargetMode="External"/><Relationship Id="rId10" Type="http://schemas.openxmlformats.org/officeDocument/2006/relationships/endnotes" Target="end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F1CBA91A3194EAEA16115203E3A39FB"/>
        <w:category>
          <w:name w:val="Generelt"/>
          <w:gallery w:val="placeholder"/>
        </w:category>
        <w:types>
          <w:type w:val="bbPlcHdr"/>
        </w:types>
        <w:behaviors>
          <w:behavior w:val="content"/>
        </w:behaviors>
        <w:guid w:val="{8550F296-DB9B-4B58-A76A-72EA1B64C568}"/>
      </w:docPartPr>
      <w:docPartBody>
        <w:p w:rsidR="00042FDF" w:rsidRDefault="00943386" w:rsidP="00943386">
          <w:pPr>
            <w:pStyle w:val="BF1CBA91A3194EAEA16115203E3A39FB"/>
          </w:pPr>
          <w:r w:rsidRPr="00140C5D">
            <w:rPr>
              <w:rStyle w:val="Pladsholdertekst"/>
            </w:rPr>
            <w:t>Klik her for at angive en dato.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43386"/>
    <w:rsid w:val="00042FDF"/>
    <w:rsid w:val="00943386"/>
    <w:rsid w:val="00F43F0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4:docId w14:val="3144A1F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943386"/>
    <w:rPr>
      <w:color w:val="808080"/>
    </w:rPr>
  </w:style>
  <w:style w:type="paragraph" w:customStyle="1" w:styleId="BF1CBA91A3194EAEA16115203E3A39FB">
    <w:name w:val="BF1CBA91A3194EAEA16115203E3A39FB"/>
    <w:rsid w:val="009433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Silkeborg Sort">
  <a:themeElements>
    <a:clrScheme name="Silkebork Sort">
      <a:dk1>
        <a:sysClr val="windowText" lastClr="000000"/>
      </a:dk1>
      <a:lt1>
        <a:sysClr val="window" lastClr="FFFFFF"/>
      </a:lt1>
      <a:dk2>
        <a:srgbClr val="000000"/>
      </a:dk2>
      <a:lt2>
        <a:srgbClr val="FFFFFF"/>
      </a:lt2>
      <a:accent1>
        <a:srgbClr val="000000"/>
      </a:accent1>
      <a:accent2>
        <a:srgbClr val="004B8D"/>
      </a:accent2>
      <a:accent3>
        <a:srgbClr val="8AD4DF"/>
      </a:accent3>
      <a:accent4>
        <a:srgbClr val="F78E1E"/>
      </a:accent4>
      <a:accent5>
        <a:srgbClr val="5A1400"/>
      </a:accent5>
      <a:accent6>
        <a:srgbClr val="7A9A3D"/>
      </a:accent6>
      <a:hlink>
        <a:srgbClr val="0000FF"/>
      </a:hlink>
      <a:folHlink>
        <a:srgbClr val="800080"/>
      </a:folHlink>
    </a:clrScheme>
    <a:fontScheme name="Silkeborg Blå">
      <a:majorFont>
        <a:latin typeface="Verdana"/>
        <a:ea typeface=""/>
        <a:cs typeface=""/>
      </a:majorFont>
      <a:minorFont>
        <a:latin typeface="Verdana"/>
        <a:ea typeface=""/>
        <a:cs typeface=""/>
      </a:minorFont>
    </a:fontScheme>
    <a:fmtScheme name="Silkeborg Blå">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CMTemplateName xmlns="http://schemas.microsoft.com/sharepoint/v3">Landbrug.Tilsynsbrev</CCMTemplateName>
    <CCMTemplateVersion xmlns="http://schemas.microsoft.com/sharepoint/v3" xsi:nil="true"/>
    <Beskrivelse xmlns="5d101e91-6daa-4d36-bb28-aa85acad1d98" xsi:nil="true"/>
    <TaxCatchAll xmlns="7c85271b-7354-4e77-861a-7aace290c139"/>
    <CCMAgendaDocumentStatus xmlns="BF946C1B-EB37-402D-A5F9-92FA497D0D76" xsi:nil="true"/>
    <ScannetAf xmlns="BF946C1B-EB37-402D-A5F9-92FA497D0D76" xsi:nil="true"/>
    <Korrespondance xmlns="5d101e91-6daa-4d36-bb28-aa85acad1d98">Intern</Korrespondance>
    <Afsender xmlns="BF946C1B-EB37-402D-A5F9-92FA497D0D76" xsi:nil="true"/>
    <ha269fc39020493c99371b9d90245c7d xmlns="BF946C1B-EB37-402D-A5F9-92FA497D0D76">
      <Terms xmlns="http://schemas.microsoft.com/office/infopath/2007/PartnerControls"/>
    </ha269fc39020493c99371b9d90245c7d>
    <CCMAgendaStatus xmlns="BF946C1B-EB37-402D-A5F9-92FA497D0D76" xsi:nil="true"/>
    <Dato xmlns="5d101e91-6daa-4d36-bb28-aa85acad1d98">2016-11-24T23:00:00+00:00</Dato>
    <Postliste xmlns="BF946C1B-EB37-402D-A5F9-92FA497D0D76">false</Postliste>
    <CaseOwner xmlns="http://schemas.microsoft.com/sharepoint/v3">
      <UserInfo>
        <DisplayName>Peter Fabrin (14853)</DisplayName>
        <AccountId>31</AccountId>
        <AccountType/>
      </UserInfo>
    </CaseOwner>
    <IsEDeliveryNote xmlns="BF946C1B-EB37-402D-A5F9-92FA497D0D76">false</IsEDeliveryNote>
    <Preview xmlns="BF946C1B-EB37-402D-A5F9-92FA497D0D76" xsi:nil="true"/>
    <CCMMeetingCaseLink xmlns="BF946C1B-EB37-402D-A5F9-92FA497D0D76">
      <Url xsi:nil="true"/>
      <Description xsi:nil="true"/>
    </CCMMeetingCaseLink>
    <CCMAgendaItemId xmlns="BF946C1B-EB37-402D-A5F9-92FA497D0D76" xsi:nil="true"/>
    <Classification xmlns="BF946C1B-EB37-402D-A5F9-92FA497D0D76" xsi:nil="true"/>
    <CCMMeetingCaseInstanceId xmlns="BF946C1B-EB37-402D-A5F9-92FA497D0D76" xsi:nil="true"/>
    <Modtager xmlns="BF946C1B-EB37-402D-A5F9-92FA497D0D76"/>
    <Registreringsdato xmlns="5d101e91-6daa-4d36-bb28-aa85acad1d98">2016-11-24T23:00:00+00:00</Registreringsdato>
    <CCMMeetingCaseId xmlns="BF946C1B-EB37-402D-A5F9-92FA497D0D76" xsi:nil="true"/>
    <CCMSystemID xmlns="http://schemas.microsoft.com/sharepoint/v3">ea092515-af83-4e21-8047-ec4cc0206f46</CCMSystemID>
    <LocalAttachment xmlns="http://schemas.microsoft.com/sharepoint/v3">false</LocalAttachment>
    <CCMVisualId xmlns="http://schemas.microsoft.com/sharepoint/v3">EJD-2016-05471</CCMVisualId>
    <Finalized xmlns="http://schemas.microsoft.com/sharepoint/v3">true</Finalized>
    <DocID xmlns="http://schemas.microsoft.com/sharepoint/v3">5915832</DocID>
    <CaseRecordNumber xmlns="http://schemas.microsoft.com/sharepoint/v3">1</CaseRecordNumber>
    <CaseID xmlns="http://schemas.microsoft.com/sharepoint/v3">EJD-2016-05471</CaseID>
    <RegistrationDate xmlns="http://schemas.microsoft.com/sharepoint/v3">2016-11-25T12:08:03+00:00</RegistrationDate>
    <Related xmlns="http://schemas.microsoft.com/sharepoint/v3">false</Related>
    <CCMTemplateID xmlns="http://schemas.microsoft.com/sharepoint/v3">0</CCMTemplateID>
    <SkannetAf xmlns="bf946c1b-eb37-402d-a5f9-92fa497d0d76" xsi:nil="true"/>
    <CCMCognitiveTyp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GetOrganized dokument" ma:contentTypeID="0x010100AC085CFC53BC46CEA2EADE194AD9D482001106D2A8E8B560409E9FC8D4C9578CB6" ma:contentTypeVersion="3" ma:contentTypeDescription="GetOrganized dokument" ma:contentTypeScope="" ma:versionID="4476f2c59e6a5a1379c2ce83bfed59f7">
  <xsd:schema xmlns:xsd="http://www.w3.org/2001/XMLSchema" xmlns:xs="http://www.w3.org/2001/XMLSchema" xmlns:p="http://schemas.microsoft.com/office/2006/metadata/properties" xmlns:ns1="http://schemas.microsoft.com/sharepoint/v3" xmlns:ns2="5d101e91-6daa-4d36-bb28-aa85acad1d98" xmlns:ns3="BF946C1B-EB37-402D-A5F9-92FA497D0D76" xmlns:ns4="bf946c1b-eb37-402d-a5f9-92fa497d0d76" xmlns:ns5="7c85271b-7354-4e77-861a-7aace290c139" targetNamespace="http://schemas.microsoft.com/office/2006/metadata/properties" ma:root="true" ma:fieldsID="99135565c8036967b7382a3747eb26e0" ns1:_="" ns2:_="" ns3:_="" ns4:_="" ns5:_="">
    <xsd:import namespace="http://schemas.microsoft.com/sharepoint/v3"/>
    <xsd:import namespace="5d101e91-6daa-4d36-bb28-aa85acad1d98"/>
    <xsd:import namespace="BF946C1B-EB37-402D-A5F9-92FA497D0D76"/>
    <xsd:import namespace="bf946c1b-eb37-402d-a5f9-92fa497d0d76"/>
    <xsd:import namespace="7c85271b-7354-4e77-861a-7aace290c139"/>
    <xsd:element name="properties">
      <xsd:complexType>
        <xsd:sequence>
          <xsd:element name="documentManagement">
            <xsd:complexType>
              <xsd:all>
                <xsd:element ref="ns2:Beskrivelse" minOccurs="0"/>
                <xsd:element ref="ns2:Dato" minOccurs="0"/>
                <xsd:element ref="ns3:Modtager" minOccurs="0"/>
                <xsd:element ref="ns2:Korrespondance" minOccurs="0"/>
                <xsd:element ref="ns3:CCMAgendaDocumentStatus" minOccurs="0"/>
                <xsd:element ref="ns3:Postliste" minOccurs="0"/>
                <xsd:element ref="ns1:CaseOwner" minOccurs="0"/>
                <xsd:element ref="ns4:SkannetAf" minOccurs="0"/>
                <xsd:element ref="ns2:Registreringsdato" minOccurs="0"/>
                <xsd:element ref="ns3:CCMAgendaStatus" minOccurs="0"/>
                <xsd:element ref="ns3:CCMMeetingCaseLink" minOccurs="0"/>
                <xsd:element ref="ns3:IsEDeliveryNote" minOccurs="0"/>
                <xsd:element ref="ns3:Afsender" minOccurs="0"/>
                <xsd:element ref="ns1:CaseID" minOccurs="0"/>
                <xsd:element ref="ns1:DocID" minOccurs="0"/>
                <xsd:element ref="ns1:Finalized" minOccurs="0"/>
                <xsd:element ref="ns1:Related" minOccurs="0"/>
                <xsd:element ref="ns1:RegistrationDate" minOccurs="0"/>
                <xsd:element ref="ns1:CaseRecordNumber" minOccurs="0"/>
                <xsd:element ref="ns1:LocalAttachment" minOccurs="0"/>
                <xsd:element ref="ns1:CCMTemplateName" minOccurs="0"/>
                <xsd:element ref="ns1:CCMTemplateVersion" minOccurs="0"/>
                <xsd:element ref="ns1:CCMTemplateID" minOccurs="0"/>
                <xsd:element ref="ns1:CCMSystemID" minOccurs="0"/>
                <xsd:element ref="ns1:WasEncrypted" minOccurs="0"/>
                <xsd:element ref="ns1:WasSigned" minOccurs="0"/>
                <xsd:element ref="ns1:MailHasAttachments" minOccurs="0"/>
                <xsd:element ref="ns1:CCMConversation" minOccurs="0"/>
                <xsd:element ref="ns5:TaxCatchAll" minOccurs="0"/>
                <xsd:element ref="ns1:CCMSubID" minOccurs="0"/>
                <xsd:element ref="ns3:CCMMeetingCaseId" minOccurs="0"/>
                <xsd:element ref="ns3:CCMMeetingCaseInstanceId" minOccurs="0"/>
                <xsd:element ref="ns3:CCMAgendaItemId" minOccurs="0"/>
                <xsd:element ref="ns3:AgendaStatusIcon" minOccurs="0"/>
                <xsd:element ref="ns3:Afsender_x003a_Id" minOccurs="0"/>
                <xsd:element ref="ns3:Modtager_x003a_Id" minOccurs="0"/>
                <xsd:element ref="ns3:ha269fc39020493c99371b9d90245c7d" minOccurs="0"/>
                <xsd:element ref="ns3:ScannetAf" minOccurs="0"/>
                <xsd:element ref="ns3:Classification" minOccurs="0"/>
                <xsd:element ref="ns1:CCMVisualId" minOccurs="0"/>
                <xsd:element ref="ns1:CCMOriginalDocID" minOccurs="0"/>
                <xsd:element ref="ns3:Preview" minOccurs="0"/>
                <xsd:element ref="ns1:CCMCognitive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seOwner" ma:index="8" nillable="true" ma:displayName="Dokumentansvarlig" ma:default="56;#Malene Ultang (25140)" ma:list="UserInfo" ma:SearchPeopleOnly="false" ma:SharePointGroup="0" ma:internalName="Cas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seID" ma:index="18" nillable="true" ma:displayName="Sags ID" ma:default="Tildeler" ma:description="" ma:internalName="CaseID" ma:readOnly="true">
      <xsd:simpleType>
        <xsd:restriction base="dms:Text"/>
      </xsd:simpleType>
    </xsd:element>
    <xsd:element name="DocID" ma:index="19" nillable="true" ma:displayName="Dok ID" ma:default="Tildeler" ma:description="" ma:internalName="DocID" ma:readOnly="true">
      <xsd:simpleType>
        <xsd:restriction base="dms:Text"/>
      </xsd:simpleType>
    </xsd:element>
    <xsd:element name="Finalized" ma:index="20" nillable="true" ma:displayName="Endeligt" ma:default="False" ma:description="" ma:internalName="Finalized" ma:readOnly="true">
      <xsd:simpleType>
        <xsd:restriction base="dms:Boolean"/>
      </xsd:simpleType>
    </xsd:element>
    <xsd:element name="Related" ma:index="21" nillable="true" ma:displayName="Vedhæftet dokument" ma:default="False" ma:description="" ma:internalName="Related" ma:readOnly="true">
      <xsd:simpleType>
        <xsd:restriction base="dms:Boolean"/>
      </xsd:simpleType>
    </xsd:element>
    <xsd:element name="RegistrationDate" ma:index="22" nillable="true" ma:displayName="Registrerings dato" ma:description="" ma:format="DateTime" ma:internalName="RegistrationDate" ma:readOnly="true">
      <xsd:simpleType>
        <xsd:restriction base="dms:DateTime"/>
      </xsd:simpleType>
    </xsd:element>
    <xsd:element name="CaseRecordNumber" ma:index="23" nillable="true" ma:displayName="Akt ID" ma:decimals="0" ma:default="0" ma:description="" ma:internalName="CaseRecordNumber" ma:readOnly="true">
      <xsd:simpleType>
        <xsd:restriction base="dms:Number"/>
      </xsd:simpleType>
    </xsd:element>
    <xsd:element name="LocalAttachment" ma:index="24" nillable="true" ma:displayName="Lokalt bilag" ma:default="False" ma:description="" ma:internalName="LocalAttachment" ma:readOnly="true">
      <xsd:simpleType>
        <xsd:restriction base="dms:Boolean"/>
      </xsd:simpleType>
    </xsd:element>
    <xsd:element name="CCMTemplateName" ma:index="25" nillable="true" ma:displayName="Skabelon navn" ma:description="" ma:internalName="CCMTemplateName" ma:readOnly="true">
      <xsd:simpleType>
        <xsd:restriction base="dms:Text"/>
      </xsd:simpleType>
    </xsd:element>
    <xsd:element name="CCMTemplateVersion" ma:index="26" nillable="true" ma:displayName="Skabelon version" ma:description="" ma:internalName="CCMTemplateVersion" ma:readOnly="true">
      <xsd:simpleType>
        <xsd:restriction base="dms:Text"/>
      </xsd:simpleType>
    </xsd:element>
    <xsd:element name="CCMTemplateID" ma:index="27" nillable="true" ma:displayName="CCMTemplateID" ma:decimals="0" ma:default="0" ma:description="" ma:hidden="true" ma:internalName="CCMTemplateID" ma:readOnly="true">
      <xsd:simpleType>
        <xsd:restriction base="dms:Number"/>
      </xsd:simpleType>
    </xsd:element>
    <xsd:element name="CCMSystemID" ma:index="28" nillable="true" ma:displayName="CCMSystemID" ma:description="" ma:hidden="true" ma:internalName="CCMSystemID" ma:readOnly="true">
      <xsd:simpleType>
        <xsd:restriction base="dms:Text"/>
      </xsd:simpleType>
    </xsd:element>
    <xsd:element name="WasEncrypted" ma:index="29" nillable="true" ma:displayName="Krypteret" ma:default="False" ma:description="" ma:internalName="WasEncrypted" ma:readOnly="true">
      <xsd:simpleType>
        <xsd:restriction base="dms:Boolean"/>
      </xsd:simpleType>
    </xsd:element>
    <xsd:element name="WasSigned" ma:index="30" nillable="true" ma:displayName="Signeret" ma:default="False" ma:description="" ma:internalName="WasSigned" ma:readOnly="true">
      <xsd:simpleType>
        <xsd:restriction base="dms:Boolean"/>
      </xsd:simpleType>
    </xsd:element>
    <xsd:element name="MailHasAttachments" ma:index="31" nillable="true" ma:displayName="E-mail har vedhæftede filer" ma:default="False" ma:description="" ma:internalName="MailHasAttachments" ma:readOnly="true">
      <xsd:simpleType>
        <xsd:restriction base="dms:Boolean"/>
      </xsd:simpleType>
    </xsd:element>
    <xsd:element name="CCMConversation" ma:index="32" nillable="true" ma:displayName="Samtale" ma:description="" ma:internalName="CCMConversation" ma:readOnly="true">
      <xsd:simpleType>
        <xsd:restriction base="dms:Text"/>
      </xsd:simpleType>
    </xsd:element>
    <xsd:element name="CCMSubID" ma:index="34" nillable="true" ma:displayName="CCMSubID" ma:description="" ma:internalName="CCMSubID" ma:readOnly="true">
      <xsd:simpleType>
        <xsd:restriction base="dms:Text">
          <xsd:maxLength value="255"/>
        </xsd:restriction>
      </xsd:simpleType>
    </xsd:element>
    <xsd:element name="CCMVisualId" ma:index="49" nillable="true" ma:displayName="Sags ID" ma:default="Tildeler" ma:description="" ma:internalName="CCMVisualId" ma:readOnly="true">
      <xsd:simpleType>
        <xsd:restriction base="dms:Text"/>
      </xsd:simpleType>
    </xsd:element>
    <xsd:element name="CCMOriginalDocID" ma:index="50" nillable="true" ma:displayName="Originalt Dok ID" ma:description="" ma:internalName="CCMOriginalDocID" ma:readOnly="true">
      <xsd:simpleType>
        <xsd:restriction base="dms:Text"/>
      </xsd:simpleType>
    </xsd:element>
    <xsd:element name="CCMCognitiveType" ma:index="53" nillable="true" ma:displayName="CognitiveType" ma:decimals="0" ma:internalName="CCMCognitiveType"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5d101e91-6daa-4d36-bb28-aa85acad1d98" elementFormDefault="qualified">
    <xsd:import namespace="http://schemas.microsoft.com/office/2006/documentManagement/types"/>
    <xsd:import namespace="http://schemas.microsoft.com/office/infopath/2007/PartnerControls"/>
    <xsd:element name="Beskrivelse" ma:index="2" nillable="true" ma:displayName="Beskrivelse" ma:internalName="Beskrivelse">
      <xsd:simpleType>
        <xsd:restriction base="dms:Note">
          <xsd:maxLength value="255"/>
        </xsd:restriction>
      </xsd:simpleType>
    </xsd:element>
    <xsd:element name="Dato" ma:index="3" nillable="true" ma:displayName="Dokumentdato" ma:default="[today]" ma:format="DateOnly" ma:internalName="Dato">
      <xsd:simpleType>
        <xsd:restriction base="dms:DateTime"/>
      </xsd:simpleType>
    </xsd:element>
    <xsd:element name="Korrespondance" ma:index="5" nillable="true" ma:displayName="Korrespondance" ma:default="Intern" ma:format="Dropdown" ma:internalName="Korrespondance">
      <xsd:simpleType>
        <xsd:restriction base="dms:Choice">
          <xsd:enumeration value="Udgående"/>
          <xsd:enumeration value="Indgående"/>
          <xsd:enumeration value="Intern"/>
        </xsd:restriction>
      </xsd:simpleType>
    </xsd:element>
    <xsd:element name="Registreringsdato" ma:index="11" nillable="true" ma:displayName="Registreringsdato" ma:default="[today]" ma:format="DateOnly" ma:internalName="Registreringsdato">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F946C1B-EB37-402D-A5F9-92FA497D0D76" elementFormDefault="qualified">
    <xsd:import namespace="http://schemas.microsoft.com/office/2006/documentManagement/types"/>
    <xsd:import namespace="http://schemas.microsoft.com/office/infopath/2007/PartnerControls"/>
    <xsd:element name="Modtager" ma:index="4" nillable="true" ma:displayName="Modtager" ma:list="{864396C8-A53B-420F-8485-AF3563E52734}" ma:internalName="Modtager" ma:showField="FullName">
      <xsd:complexType>
        <xsd:complexContent>
          <xsd:extension base="dms:MultiChoiceLookup">
            <xsd:sequence>
              <xsd:element name="Value" type="dms:Lookup" maxOccurs="unbounded" minOccurs="0" nillable="true"/>
            </xsd:sequence>
          </xsd:extension>
        </xsd:complexContent>
      </xsd:complexType>
    </xsd:element>
    <xsd:element name="CCMAgendaDocumentStatus" ma:index="6" nillable="true" ma:displayName="Status for politisk dagsordenspunkt" ma:default="" ma:format="Dropdown" ma:internalName="CCMAgendaDocumentStatus">
      <xsd:simpleType>
        <xsd:restriction base="dms:Choice">
          <xsd:enumeration value="Udkast"/>
          <xsd:enumeration value="Under udarbejdelse"/>
          <xsd:enumeration value="Endelig"/>
        </xsd:restriction>
      </xsd:simpleType>
    </xsd:element>
    <xsd:element name="Postliste" ma:index="7" nillable="true" ma:displayName="Postliste" ma:default="0" ma:internalName="Postliste">
      <xsd:simpleType>
        <xsd:restriction base="dms:Boolean"/>
      </xsd:simpleType>
    </xsd:element>
    <xsd:element name="CCMAgendaStatus" ma:index="12" nillable="true" ma:displayName="Dagsordenstatus" ma:default="" ma:format="Dropdown" ma:internalName="CCMAgendaStatus">
      <xsd:simpleType>
        <xsd:restriction base="dms:Choice">
          <xsd:enumeration value="Anmeldt"/>
          <xsd:enumeration value="Optaget på dagsorden"/>
          <xsd:enumeration value="Behandlet"/>
          <xsd:enumeration value="Afvist til dagsorden"/>
          <xsd:enumeration value="Fjernet fra dagsorden"/>
        </xsd:restriction>
      </xsd:simpleType>
    </xsd:element>
    <xsd:element name="CCMMeetingCaseLink" ma:index="13" nillable="true" ma:displayName="Mødesag" ma:format="Hyperlink" ma:internalName="CCMMeetingCaseLink">
      <xsd:complexType>
        <xsd:complexContent>
          <xsd:extension base="dms:URL">
            <xsd:sequence>
              <xsd:element name="Url" type="dms:ValidUrl" minOccurs="0" nillable="true"/>
              <xsd:element name="Description" type="xsd:string" nillable="true"/>
            </xsd:sequence>
          </xsd:extension>
        </xsd:complexContent>
      </xsd:complexType>
    </xsd:element>
    <xsd:element name="IsEDeliveryNote" ma:index="14" nillable="true" ma:displayName="IsEDeliveryNote" ma:default="0" ma:internalName="IsEDeliveryNote">
      <xsd:simpleType>
        <xsd:restriction base="dms:Boolean"/>
      </xsd:simpleType>
    </xsd:element>
    <xsd:element name="Afsender" ma:index="15" nillable="true" ma:displayName="Afsender" ma:list="{864396C8-A53B-420F-8485-AF3563E52734}" ma:internalName="Afsender" ma:showField="FullName">
      <xsd:simpleType>
        <xsd:restriction base="dms:Lookup"/>
      </xsd:simpleType>
    </xsd:element>
    <xsd:element name="CCMMeetingCaseId" ma:index="35" nillable="true" ma:displayName="CCMMeetingCaseId" ma:hidden="true" ma:internalName="CCMMeetingCaseId">
      <xsd:simpleType>
        <xsd:restriction base="dms:Text">
          <xsd:maxLength value="255"/>
        </xsd:restriction>
      </xsd:simpleType>
    </xsd:element>
    <xsd:element name="CCMMeetingCaseInstanceId" ma:index="36" nillable="true" ma:displayName="CCMMeetingCaseInstanceId" ma:hidden="true" ma:internalName="CCMMeetingCaseInstanceId">
      <xsd:simpleType>
        <xsd:restriction base="dms:Text">
          <xsd:maxLength value="255"/>
        </xsd:restriction>
      </xsd:simpleType>
    </xsd:element>
    <xsd:element name="CCMAgendaItemId" ma:index="37" nillable="true" ma:displayName="CCMAgendaItemId" ma:decimals="0" ma:hidden="true" ma:internalName="CCMAgendaItemId">
      <xsd:simpleType>
        <xsd:restriction base="dms:Number"/>
      </xsd:simpleType>
    </xsd:element>
    <xsd:element name="AgendaStatusIcon" ma:index="38" nillable="true" ma:displayName="Ikon for dagsordensstatus" ma:internalName="AgendaStatusIcon" ma:readOnly="true">
      <xsd:simpleType>
        <xsd:restriction base="dms:Unknown"/>
      </xsd:simpleType>
    </xsd:element>
    <xsd:element name="Afsender_x003a_Id" ma:index="39" nillable="true" ma:displayName="Afsender:Id" ma:list="{864396C8-A53B-420F-8485-AF3563E52734}" ma:internalName="Afsender_x003a_Id" ma:readOnly="true" ma:showField="ID" ma:web="">
      <xsd:simpleType>
        <xsd:restriction base="dms:Lookup"/>
      </xsd:simpleType>
    </xsd:element>
    <xsd:element name="Modtager_x003a_Id" ma:index="40" nillable="true" ma:displayName="Modtager:Id" ma:list="{864396C8-A53B-420F-8485-AF3563E52734}" ma:internalName="Modtager_x003a_Id" ma:readOnly="true" ma:showField="ID" ma:web="">
      <xsd:complexType>
        <xsd:complexContent>
          <xsd:extension base="dms:MultiChoiceLookup">
            <xsd:sequence>
              <xsd:element name="Value" type="dms:Lookup" maxOccurs="unbounded" minOccurs="0" nillable="true"/>
            </xsd:sequence>
          </xsd:extension>
        </xsd:complexContent>
      </xsd:complexType>
    </xsd:element>
    <xsd:element name="ha269fc39020493c99371b9d90245c7d" ma:index="41" nillable="true" ma:taxonomy="true" ma:internalName="ha269fc39020493c99371b9d90245c7d" ma:taxonomyFieldName="Dokumentstatus" ma:displayName="Dokumentstatus" ma:default="" ma:fieldId="{1a269fc3-9020-493c-9937-1b9d90245c7d}" ma:sspId="5276d462-bb2d-4205-8473-bf44897f23fb" ma:termSetId="b079204e-072e-43b3-bc1b-f5a8c164c0f8" ma:anchorId="00000000-0000-0000-0000-000000000000" ma:open="false" ma:isKeyword="false">
      <xsd:complexType>
        <xsd:sequence>
          <xsd:element ref="pc:Terms" minOccurs="0" maxOccurs="1"/>
        </xsd:sequence>
      </xsd:complexType>
    </xsd:element>
    <xsd:element name="ScannetAf" ma:index="47" nillable="true" ma:displayName="Skannet af" ma:internalName="ScannetAf">
      <xsd:simpleType>
        <xsd:restriction base="dms:Text"/>
      </xsd:simpleType>
    </xsd:element>
    <xsd:element name="Classification" ma:index="48" nillable="true" ma:displayName="Classification" ma:internalName="Classification">
      <xsd:simpleType>
        <xsd:restriction base="dms:Choice">
          <xsd:enumeration value="Offentlig"/>
          <xsd:enumeration value="Intern"/>
          <xsd:enumeration value="Fortrolig"/>
        </xsd:restriction>
      </xsd:simpleType>
    </xsd:element>
    <xsd:element name="Preview" ma:index="52" nillable="true" ma:displayName="Se" ma:description="The Ontolica Preview column displays a preview of the first page of the document. Click the icon to open a preview of the full document." ma:internalName="Preview">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f946c1b-eb37-402d-a5f9-92fa497d0d76" elementFormDefault="qualified">
    <xsd:import namespace="http://schemas.microsoft.com/office/2006/documentManagement/types"/>
    <xsd:import namespace="http://schemas.microsoft.com/office/infopath/2007/PartnerControls"/>
    <xsd:element name="SkannetAf" ma:index="9" nillable="true" ma:displayName="Skannet Af" ma:internalName="SkannetAf">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c85271b-7354-4e77-861a-7aace290c139" elementFormDefault="qualified">
    <xsd:import namespace="http://schemas.microsoft.com/office/2006/documentManagement/types"/>
    <xsd:import namespace="http://schemas.microsoft.com/office/infopath/2007/PartnerControls"/>
    <xsd:element name="TaxCatchAll" ma:index="33" nillable="true" ma:displayName="Taxonomy Catch All Column" ma:description="" ma:hidden="true" ma:list="{d59c57b9-6213-43e3-815b-d823a281dc14}" ma:internalName="TaxCatchAll" ma:showField="CatchAllData" ma:web="7c85271b-7354-4e77-861a-7aace290c1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2" ma:displayName="Indholdstype"/>
        <xsd:element ref="dc:title" minOccurs="0" maxOccurs="1" ma:index="1" ma:displayName="Dokument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4C7EFF-70AA-4B2B-A2AC-72D07D906628}">
  <ds:schemaRefs>
    <ds:schemaRef ds:uri="http://schemas.microsoft.com/office/2006/metadata/properties"/>
    <ds:schemaRef ds:uri="http://schemas.microsoft.com/office/infopath/2007/PartnerControls"/>
    <ds:schemaRef ds:uri="http://schemas.microsoft.com/sharepoint/v3"/>
    <ds:schemaRef ds:uri="5d101e91-6daa-4d36-bb28-aa85acad1d98"/>
    <ds:schemaRef ds:uri="7c85271b-7354-4e77-861a-7aace290c139"/>
    <ds:schemaRef ds:uri="BF946C1B-EB37-402D-A5F9-92FA497D0D76"/>
    <ds:schemaRef ds:uri="bf946c1b-eb37-402d-a5f9-92fa497d0d76"/>
  </ds:schemaRefs>
</ds:datastoreItem>
</file>

<file path=customXml/itemProps2.xml><?xml version="1.0" encoding="utf-8"?>
<ds:datastoreItem xmlns:ds="http://schemas.openxmlformats.org/officeDocument/2006/customXml" ds:itemID="{BD77D630-4BF8-4E88-9A89-9D083FD89F65}">
  <ds:schemaRefs>
    <ds:schemaRef ds:uri="http://schemas.microsoft.com/sharepoint/v3/contenttype/forms"/>
  </ds:schemaRefs>
</ds:datastoreItem>
</file>

<file path=customXml/itemProps3.xml><?xml version="1.0" encoding="utf-8"?>
<ds:datastoreItem xmlns:ds="http://schemas.openxmlformats.org/officeDocument/2006/customXml" ds:itemID="{FBA0DAD6-1AC8-41F1-B88A-1398FF8164F5}">
  <ds:schemaRefs>
    <ds:schemaRef ds:uri="http://schemas.openxmlformats.org/officeDocument/2006/bibliography"/>
  </ds:schemaRefs>
</ds:datastoreItem>
</file>

<file path=customXml/itemProps4.xml><?xml version="1.0" encoding="utf-8"?>
<ds:datastoreItem xmlns:ds="http://schemas.openxmlformats.org/officeDocument/2006/customXml" ds:itemID="{39CCCDFC-A2EF-41BF-8D12-98713E6F39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d101e91-6daa-4d36-bb28-aa85acad1d98"/>
    <ds:schemaRef ds:uri="BF946C1B-EB37-402D-A5F9-92FA497D0D76"/>
    <ds:schemaRef ds:uri="bf946c1b-eb37-402d-a5f9-92fa497d0d76"/>
    <ds:schemaRef ds:uri="7c85271b-7354-4e77-861a-7aace290c1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1612</Words>
  <Characters>9565</Characters>
  <Application>Microsoft Office Word</Application>
  <DocSecurity>4</DocSecurity>
  <Lines>233</Lines>
  <Paragraphs>131</Paragraphs>
  <ScaleCrop>false</ScaleCrop>
  <HeadingPairs>
    <vt:vector size="2" baseType="variant">
      <vt:variant>
        <vt:lpstr>Titel</vt:lpstr>
      </vt:variant>
      <vt:variant>
        <vt:i4>1</vt:i4>
      </vt:variant>
    </vt:vector>
  </HeadingPairs>
  <TitlesOfParts>
    <vt:vector size="1" baseType="lpstr">
      <vt:lpstr>Tilsynsbrev 2016</vt:lpstr>
    </vt:vector>
  </TitlesOfParts>
  <Company>Silkeborg Kommune</Company>
  <LinksUpToDate>false</LinksUpToDate>
  <CharactersWithSpaces>11046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Tilsynsbrev 2016</dc:title>
  <dc:creator>Anders Isberg Aahave (18463)</dc:creator>
  <cp:lastModifiedBy>Kim Aarøe Rasmussen (12424)</cp:lastModifiedBy>
  <cp:revision>2</cp:revision>
  <dcterms:created xsi:type="dcterms:W3CDTF">2024-06-13T08:55:00Z</dcterms:created>
  <dcterms:modified xsi:type="dcterms:W3CDTF">2024-06-13T08:55:00Z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fd">
    <vt:lpwstr>1982;#Teknik og Miljø|9a1e31be-937b-44a8-b34a-8c76dc7d3111</vt:lpwstr>
  </property>
  <property fmtid="{D5CDD505-2E9C-101B-9397-08002B2CF9AE}" pid="3" name="CCMLock">
    <vt:bool>false</vt:bool>
  </property>
  <property fmtid="{D5CDD505-2E9C-101B-9397-08002B2CF9AE}" pid="4" name="CCMSystemID">
    <vt:lpwstr>ea092515-af83-4e21-8047-ec4cc0206f46</vt:lpwstr>
  </property>
  <property fmtid="{D5CDD505-2E9C-101B-9397-08002B2CF9AE}" pid="5" name="ContentTypeId">
    <vt:lpwstr>0x010100AC085CFC53BC46CEA2EADE194AD9D482001106D2A8E8B560409E9FC8D4C9578CB6</vt:lpwstr>
  </property>
  <property fmtid="{D5CDD505-2E9C-101B-9397-08002B2CF9AE}" pid="6" name="Dokumentstatus">
    <vt:lpwstr/>
  </property>
  <property fmtid="{D5CDD505-2E9C-101B-9397-08002B2CF9AE}" pid="7" name="m8abdd968bd64d82ad1730123261ec89">
    <vt:lpwstr>Teknik og Miljø|3f8d2619-d661-49e9-9e20-3b484dacaeb8</vt:lpwstr>
  </property>
  <property fmtid="{D5CDD505-2E9C-101B-9397-08002B2CF9AE}" pid="8" name="p7f9b3bfbd114fe6ac8ab6daa6b7fca4">
    <vt:lpwstr>Teknik og Miljø|385f01f5-fdfe-4e2e-919e-2d8cc88b6d44</vt:lpwstr>
  </property>
  <property fmtid="{D5CDD505-2E9C-101B-9397-08002B2CF9AE}" pid="9" name="Sagstype">
    <vt:lpwstr>57;#Landbrugstilsyn|1b25a0a2-94dc-409e-a302-876685a6006a</vt:lpwstr>
  </property>
  <property fmtid="{D5CDD505-2E9C-101B-9397-08002B2CF9AE}" pid="10" name="Skabelon afdeling">
    <vt:lpwstr/>
  </property>
  <property fmtid="{D5CDD505-2E9C-101B-9397-08002B2CF9AE}" pid="11" name="SkabelonAfdeling">
    <vt:lpwstr>20;#Teknik og Miljø|385f01f5-fdfe-4e2e-919e-2d8cc88b6d44</vt:lpwstr>
  </property>
  <property fmtid="{D5CDD505-2E9C-101B-9397-08002B2CF9AE}" pid="12" name="Skabelonshierarki">
    <vt:lpwstr>1401;#Teknik og Miljø|3f8d2619-d661-49e9-9e20-3b484dacaeb8</vt:lpwstr>
  </property>
  <property fmtid="{D5CDD505-2E9C-101B-9397-08002B2CF9AE}" pid="13" name="Skabelon_x0020_afdeling">
    <vt:lpwstr/>
  </property>
  <property fmtid="{D5CDD505-2E9C-101B-9397-08002B2CF9AE}" pid="14" name="Team">
    <vt:lpwstr>1992;#Natur og Miljø-Landbrug|75f5291c-50c4-45d8-8e74-6efae8366bea</vt:lpwstr>
  </property>
  <property fmtid="{D5CDD505-2E9C-101B-9397-08002B2CF9AE}" pid="15" name="CCMOneDriveID">
    <vt:lpwstr/>
  </property>
  <property fmtid="{D5CDD505-2E9C-101B-9397-08002B2CF9AE}" pid="16" name="CCMOneDriveOwnerID">
    <vt:lpwstr/>
  </property>
  <property fmtid="{D5CDD505-2E9C-101B-9397-08002B2CF9AE}" pid="17" name="CCMOneDriveItemID">
    <vt:lpwstr/>
  </property>
  <property fmtid="{D5CDD505-2E9C-101B-9397-08002B2CF9AE}" pid="18" name="CCMIsSharedOnOneDrive">
    <vt:bool>false</vt:bool>
  </property>
  <property fmtid="{D5CDD505-2E9C-101B-9397-08002B2CF9AE}" pid="19" name="CCMSystem">
    <vt:lpwstr> </vt:lpwstr>
  </property>
  <property fmtid="{D5CDD505-2E9C-101B-9397-08002B2CF9AE}" pid="20" name="Microsoft Theme">
    <vt:lpwstr>C:\Users\mg\AppData\Roaming\Microsoft\Skabeloner\Document Themes\dynamicbranding.thmx 011</vt:lpwstr>
  </property>
  <property fmtid="{D5CDD505-2E9C-101B-9397-08002B2CF9AE}" pid="21" name="Dok ID">
    <vt:lpwstr>5915832</vt:lpwstr>
  </property>
  <property fmtid="{D5CDD505-2E9C-101B-9397-08002B2CF9AE}" pid="22" name="CCMEventContext">
    <vt:lpwstr>a61e68c0-d66a-4147-afb1-2bfda04257a2</vt:lpwstr>
  </property>
  <property fmtid="{D5CDD505-2E9C-101B-9397-08002B2CF9AE}" pid="23" name="AktindsigtOffentlig">
    <vt:lpwstr>Ja</vt:lpwstr>
  </property>
  <property fmtid="{D5CDD505-2E9C-101B-9397-08002B2CF9AE}" pid="24" name="AcadreDocumentId">
    <vt:i4>1186220</vt:i4>
  </property>
  <property fmtid="{D5CDD505-2E9C-101B-9397-08002B2CF9AE}" pid="25" name="AcadreCaseId">
    <vt:i4>185145</vt:i4>
  </property>
</Properties>
</file>