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3658" w:tblpY="1986"/>
        <w:tblOverlap w:val="never"/>
        <w:tblW w:w="7624" w:type="dxa"/>
        <w:tblLayout w:type="fixed"/>
        <w:tblCellMar>
          <w:left w:w="0" w:type="dxa"/>
          <w:right w:w="0" w:type="dxa"/>
        </w:tblCellMar>
        <w:tblLook w:val="01E0" w:firstRow="1" w:lastRow="1" w:firstColumn="1" w:lastColumn="1" w:noHBand="0" w:noVBand="0"/>
      </w:tblPr>
      <w:tblGrid>
        <w:gridCol w:w="7624"/>
      </w:tblGrid>
      <w:tr w:rsidR="00AC372B" w14:paraId="477CEA5F" w14:textId="77777777" w:rsidTr="00A72E9E">
        <w:tc>
          <w:tcPr>
            <w:tcW w:w="7624" w:type="dxa"/>
            <w:tcMar>
              <w:top w:w="170" w:type="dxa"/>
            </w:tcMar>
          </w:tcPr>
          <w:p w14:paraId="13CDD501" w14:textId="77777777" w:rsidR="00AC372B" w:rsidRDefault="00AC372B" w:rsidP="00A72E9E"/>
          <w:p w14:paraId="5A714088" w14:textId="77777777" w:rsidR="00A72E9E" w:rsidRDefault="00D54705" w:rsidP="0033458D">
            <w:pPr>
              <w:pStyle w:val="Normal-ForsideoverskriftVersion2Guld"/>
            </w:pPr>
            <w:r>
              <w:t>naturvurdering</w:t>
            </w:r>
            <w:r w:rsidR="00851486">
              <w:t xml:space="preserve"> til</w:t>
            </w:r>
          </w:p>
          <w:p w14:paraId="45C591F3" w14:textId="5B11C6F7" w:rsidR="00AC372B" w:rsidRDefault="00034AF0" w:rsidP="00034AF0">
            <w:pPr>
              <w:pStyle w:val="Normal-ForsideoverskriftVersion2Rd"/>
            </w:pPr>
            <w:r>
              <w:t xml:space="preserve">§ 16 </w:t>
            </w:r>
            <w:r w:rsidR="00AB34C1">
              <w:t>b</w:t>
            </w:r>
            <w:r w:rsidR="00851486">
              <w:t xml:space="preserve"> </w:t>
            </w:r>
            <w:r w:rsidR="00532223">
              <w:t>Miljø</w:t>
            </w:r>
            <w:r w:rsidR="004D2B5D">
              <w:t>tilla</w:t>
            </w:r>
            <w:r w:rsidR="00532223">
              <w:t>delse</w:t>
            </w:r>
            <w:r w:rsidR="00D54705">
              <w:t xml:space="preserve"> </w:t>
            </w:r>
          </w:p>
        </w:tc>
      </w:tr>
      <w:tr w:rsidR="00AC372B" w14:paraId="6B91C944" w14:textId="77777777" w:rsidTr="0033458D">
        <w:tc>
          <w:tcPr>
            <w:tcW w:w="7624" w:type="dxa"/>
            <w:tcMar>
              <w:top w:w="340" w:type="dxa"/>
              <w:left w:w="28" w:type="dxa"/>
            </w:tcMar>
          </w:tcPr>
          <w:p w14:paraId="1E382936" w14:textId="69ED7A8C" w:rsidR="00AC372B" w:rsidRDefault="00AB34C1" w:rsidP="0033458D">
            <w:pPr>
              <w:pStyle w:val="Normal-Forsideunderoverskrift"/>
            </w:pPr>
            <w:r>
              <w:t>sullerupvej 10, 4850 stubbekøbing</w:t>
            </w:r>
          </w:p>
        </w:tc>
      </w:tr>
    </w:tbl>
    <w:tbl>
      <w:tblPr>
        <w:tblpPr w:leftFromText="142" w:rightFromText="142" w:vertAnchor="page" w:horzAnchor="page" w:tblpX="3687" w:tblpY="15338"/>
        <w:tblOverlap w:val="never"/>
        <w:tblW w:w="0" w:type="auto"/>
        <w:tblLayout w:type="fixed"/>
        <w:tblCellMar>
          <w:left w:w="0" w:type="dxa"/>
          <w:right w:w="0" w:type="dxa"/>
        </w:tblCellMar>
        <w:tblLook w:val="01E0" w:firstRow="1" w:lastRow="1" w:firstColumn="1" w:lastColumn="1" w:noHBand="0" w:noVBand="0"/>
      </w:tblPr>
      <w:tblGrid>
        <w:gridCol w:w="7624"/>
      </w:tblGrid>
      <w:tr w:rsidR="00AC372B" w14:paraId="598F6FF0" w14:textId="77777777">
        <w:tc>
          <w:tcPr>
            <w:tcW w:w="7624" w:type="dxa"/>
          </w:tcPr>
          <w:p w14:paraId="52E32EF0" w14:textId="77777777" w:rsidR="00AC372B" w:rsidRDefault="00AC372B">
            <w:pPr>
              <w:pStyle w:val="Normal-Infotekst"/>
              <w:framePr w:hSpace="0" w:wrap="auto" w:vAnchor="margin" w:hAnchor="text" w:xAlign="left" w:yAlign="inline"/>
              <w:suppressOverlap w:val="0"/>
            </w:pPr>
            <w:r>
              <w:t>Guldborgsund kommune</w:t>
            </w:r>
          </w:p>
          <w:p w14:paraId="708C8321" w14:textId="7013BB46" w:rsidR="00AC372B" w:rsidRDefault="00AB34C1">
            <w:pPr>
              <w:pStyle w:val="Normal-Infotekst"/>
              <w:framePr w:hSpace="0" w:wrap="auto" w:vAnchor="margin" w:hAnchor="text" w:xAlign="left" w:yAlign="inline"/>
              <w:suppressOverlap w:val="0"/>
            </w:pPr>
            <w:r>
              <w:t>juni 2025</w:t>
            </w:r>
          </w:p>
        </w:tc>
      </w:tr>
    </w:tbl>
    <w:p w14:paraId="6EC63A34" w14:textId="77777777" w:rsidR="00AC372B" w:rsidRDefault="00AC372B"/>
    <w:p w14:paraId="45B3CBEF" w14:textId="77777777" w:rsidR="00152C2B" w:rsidRDefault="00152C2B"/>
    <w:p w14:paraId="1DA37129" w14:textId="77777777" w:rsidR="001F55EC" w:rsidRDefault="001F55EC"/>
    <w:p w14:paraId="2238E380" w14:textId="77777777" w:rsidR="001F55EC" w:rsidRDefault="001F55EC"/>
    <w:p w14:paraId="7B7C626A" w14:textId="77777777" w:rsidR="001F55EC" w:rsidRDefault="001F55EC">
      <w:pPr>
        <w:sectPr w:rsidR="001F55EC" w:rsidSect="00F04B6E">
          <w:footerReference w:type="default" r:id="rId8"/>
          <w:headerReference w:type="first" r:id="rId9"/>
          <w:pgSz w:w="11906" w:h="16838" w:code="9"/>
          <w:pgMar w:top="2098" w:right="680" w:bottom="1701" w:left="3686" w:header="709" w:footer="709" w:gutter="0"/>
          <w:cols w:space="708"/>
          <w:titlePg/>
          <w:docGrid w:linePitch="360"/>
        </w:sectPr>
      </w:pPr>
    </w:p>
    <w:p w14:paraId="6DD87032" w14:textId="77777777" w:rsidR="004B5E7C" w:rsidRDefault="004B5E7C" w:rsidP="004B5E7C">
      <w:pPr>
        <w:pStyle w:val="Normal-indholdsfortegnelse"/>
      </w:pPr>
      <w:r>
        <w:lastRenderedPageBreak/>
        <w:t>indholdsfortegnelse</w:t>
      </w:r>
    </w:p>
    <w:p w14:paraId="23551963" w14:textId="77777777" w:rsidR="004B5E7C" w:rsidRDefault="004B5E7C" w:rsidP="004B5E7C"/>
    <w:p w14:paraId="12BBC21C" w14:textId="77777777" w:rsidR="004B5E7C" w:rsidRDefault="004B5E7C" w:rsidP="004B5E7C"/>
    <w:p w14:paraId="4812692A" w14:textId="77777777" w:rsidR="004B5E7C" w:rsidRDefault="004B5E7C" w:rsidP="004B5E7C"/>
    <w:p w14:paraId="3EAB3A70" w14:textId="57420739" w:rsidR="000B3A59" w:rsidRDefault="00FA0329">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fldChar w:fldCharType="begin"/>
      </w:r>
      <w:r w:rsidR="00CF1296">
        <w:instrText xml:space="preserve"> TOC \o "1-3" \t "Normal - Side 3 overskrift;1" </w:instrText>
      </w:r>
      <w:r>
        <w:fldChar w:fldCharType="separate"/>
      </w:r>
      <w:r w:rsidR="000B3A59">
        <w:rPr>
          <w:noProof/>
        </w:rPr>
        <w:t>1.1</w:t>
      </w:r>
      <w:r w:rsidR="000B3A59">
        <w:rPr>
          <w:rFonts w:asciiTheme="minorHAnsi" w:eastAsiaTheme="minorEastAsia" w:hAnsiTheme="minorHAnsi" w:cstheme="minorBidi"/>
          <w:noProof/>
          <w:kern w:val="2"/>
          <w:sz w:val="24"/>
          <w14:ligatures w14:val="standardContextual"/>
        </w:rPr>
        <w:tab/>
      </w:r>
      <w:r w:rsidR="000B3A59">
        <w:rPr>
          <w:noProof/>
        </w:rPr>
        <w:t>Påvirkning fra stald og lager</w:t>
      </w:r>
      <w:r w:rsidR="000B3A59">
        <w:rPr>
          <w:noProof/>
        </w:rPr>
        <w:tab/>
      </w:r>
      <w:r w:rsidR="000B3A59">
        <w:rPr>
          <w:noProof/>
        </w:rPr>
        <w:fldChar w:fldCharType="begin"/>
      </w:r>
      <w:r w:rsidR="000B3A59">
        <w:rPr>
          <w:noProof/>
        </w:rPr>
        <w:instrText xml:space="preserve"> PAGEREF _Toc202258996 \h </w:instrText>
      </w:r>
      <w:r w:rsidR="000B3A59">
        <w:rPr>
          <w:noProof/>
        </w:rPr>
      </w:r>
      <w:r w:rsidR="000B3A59">
        <w:rPr>
          <w:noProof/>
        </w:rPr>
        <w:fldChar w:fldCharType="separate"/>
      </w:r>
      <w:r w:rsidR="000B3A59">
        <w:rPr>
          <w:noProof/>
        </w:rPr>
        <w:t>3</w:t>
      </w:r>
      <w:r w:rsidR="000B3A59">
        <w:rPr>
          <w:noProof/>
        </w:rPr>
        <w:fldChar w:fldCharType="end"/>
      </w:r>
    </w:p>
    <w:p w14:paraId="49EDBA39" w14:textId="1C73807F" w:rsidR="000B3A59" w:rsidRDefault="000B3A59">
      <w:pPr>
        <w:pStyle w:val="Indholdsfortegnelse3"/>
        <w:tabs>
          <w:tab w:val="left" w:pos="1200"/>
          <w:tab w:val="right" w:leader="dot" w:pos="7530"/>
        </w:tabs>
        <w:rPr>
          <w:rFonts w:asciiTheme="minorHAnsi" w:eastAsiaTheme="minorEastAsia" w:hAnsiTheme="minorHAnsi" w:cstheme="minorBidi"/>
          <w:noProof/>
          <w:kern w:val="2"/>
          <w:sz w:val="24"/>
          <w14:ligatures w14:val="standardContextual"/>
        </w:rPr>
      </w:pPr>
      <w:r w:rsidRPr="009837D2">
        <w:rPr>
          <w:noProof/>
          <w:snapToGrid w:val="0"/>
          <w:color w:val="000000"/>
          <w:w w:val="0"/>
        </w:rPr>
        <w:t>1.1.1</w:t>
      </w:r>
      <w:r>
        <w:rPr>
          <w:rFonts w:asciiTheme="minorHAnsi" w:eastAsiaTheme="minorEastAsia" w:hAnsiTheme="minorHAnsi" w:cstheme="minorBidi"/>
          <w:noProof/>
          <w:kern w:val="2"/>
          <w:sz w:val="24"/>
          <w14:ligatures w14:val="standardContextual"/>
        </w:rPr>
        <w:tab/>
      </w:r>
      <w:r>
        <w:rPr>
          <w:noProof/>
        </w:rPr>
        <w:t>Ammoniakfølsom natur</w:t>
      </w:r>
      <w:r>
        <w:rPr>
          <w:noProof/>
        </w:rPr>
        <w:tab/>
      </w:r>
      <w:r>
        <w:rPr>
          <w:noProof/>
        </w:rPr>
        <w:fldChar w:fldCharType="begin"/>
      </w:r>
      <w:r>
        <w:rPr>
          <w:noProof/>
        </w:rPr>
        <w:instrText xml:space="preserve"> PAGEREF _Toc202258997 \h </w:instrText>
      </w:r>
      <w:r>
        <w:rPr>
          <w:noProof/>
        </w:rPr>
      </w:r>
      <w:r>
        <w:rPr>
          <w:noProof/>
        </w:rPr>
        <w:fldChar w:fldCharType="separate"/>
      </w:r>
      <w:r>
        <w:rPr>
          <w:noProof/>
        </w:rPr>
        <w:t>3</w:t>
      </w:r>
      <w:r>
        <w:rPr>
          <w:noProof/>
        </w:rPr>
        <w:fldChar w:fldCharType="end"/>
      </w:r>
    </w:p>
    <w:p w14:paraId="400DE6E3" w14:textId="48CD7A00" w:rsidR="000B3A59" w:rsidRDefault="000B3A59">
      <w:pPr>
        <w:pStyle w:val="Indholdsfortegnelse3"/>
        <w:tabs>
          <w:tab w:val="left" w:pos="1200"/>
          <w:tab w:val="right" w:leader="dot" w:pos="7530"/>
        </w:tabs>
        <w:rPr>
          <w:rFonts w:asciiTheme="minorHAnsi" w:eastAsiaTheme="minorEastAsia" w:hAnsiTheme="minorHAnsi" w:cstheme="minorBidi"/>
          <w:noProof/>
          <w:kern w:val="2"/>
          <w:sz w:val="24"/>
          <w14:ligatures w14:val="standardContextual"/>
        </w:rPr>
      </w:pPr>
      <w:r w:rsidRPr="009837D2">
        <w:rPr>
          <w:noProof/>
          <w:snapToGrid w:val="0"/>
          <w:color w:val="000000"/>
          <w:w w:val="0"/>
        </w:rPr>
        <w:t>1.1.2</w:t>
      </w:r>
      <w:r>
        <w:rPr>
          <w:rFonts w:asciiTheme="minorHAnsi" w:eastAsiaTheme="minorEastAsia" w:hAnsiTheme="minorHAnsi" w:cstheme="minorBidi"/>
          <w:noProof/>
          <w:kern w:val="2"/>
          <w:sz w:val="24"/>
          <w14:ligatures w14:val="standardContextual"/>
        </w:rPr>
        <w:tab/>
      </w:r>
      <w:r>
        <w:rPr>
          <w:noProof/>
        </w:rPr>
        <w:t>Natura 2000-områder</w:t>
      </w:r>
      <w:r>
        <w:rPr>
          <w:noProof/>
        </w:rPr>
        <w:tab/>
      </w:r>
      <w:r>
        <w:rPr>
          <w:noProof/>
        </w:rPr>
        <w:fldChar w:fldCharType="begin"/>
      </w:r>
      <w:r>
        <w:rPr>
          <w:noProof/>
        </w:rPr>
        <w:instrText xml:space="preserve"> PAGEREF _Toc202258998 \h </w:instrText>
      </w:r>
      <w:r>
        <w:rPr>
          <w:noProof/>
        </w:rPr>
      </w:r>
      <w:r>
        <w:rPr>
          <w:noProof/>
        </w:rPr>
        <w:fldChar w:fldCharType="separate"/>
      </w:r>
      <w:r>
        <w:rPr>
          <w:noProof/>
        </w:rPr>
        <w:t>8</w:t>
      </w:r>
      <w:r>
        <w:rPr>
          <w:noProof/>
        </w:rPr>
        <w:fldChar w:fldCharType="end"/>
      </w:r>
    </w:p>
    <w:p w14:paraId="705F658F" w14:textId="372A4329" w:rsidR="000B3A59" w:rsidRDefault="000B3A59">
      <w:pPr>
        <w:pStyle w:val="Indholdsfortegnelse3"/>
        <w:tabs>
          <w:tab w:val="left" w:pos="1200"/>
          <w:tab w:val="right" w:leader="dot" w:pos="7530"/>
        </w:tabs>
        <w:rPr>
          <w:rFonts w:asciiTheme="minorHAnsi" w:eastAsiaTheme="minorEastAsia" w:hAnsiTheme="minorHAnsi" w:cstheme="minorBidi"/>
          <w:noProof/>
          <w:kern w:val="2"/>
          <w:sz w:val="24"/>
          <w14:ligatures w14:val="standardContextual"/>
        </w:rPr>
      </w:pPr>
      <w:r w:rsidRPr="009837D2">
        <w:rPr>
          <w:noProof/>
          <w:snapToGrid w:val="0"/>
          <w:color w:val="000000"/>
          <w:w w:val="0"/>
        </w:rPr>
        <w:t>1.1.3</w:t>
      </w:r>
      <w:r>
        <w:rPr>
          <w:rFonts w:asciiTheme="minorHAnsi" w:eastAsiaTheme="minorEastAsia" w:hAnsiTheme="minorHAnsi" w:cstheme="minorBidi"/>
          <w:noProof/>
          <w:kern w:val="2"/>
          <w:sz w:val="24"/>
          <w14:ligatures w14:val="standardContextual"/>
        </w:rPr>
        <w:tab/>
      </w:r>
      <w:r>
        <w:rPr>
          <w:noProof/>
        </w:rPr>
        <w:t>Bilag IV-arter og andre sjældne og/eller beskyttelseskrævende arter</w:t>
      </w:r>
      <w:r>
        <w:rPr>
          <w:noProof/>
        </w:rPr>
        <w:tab/>
      </w:r>
      <w:r>
        <w:rPr>
          <w:noProof/>
        </w:rPr>
        <w:fldChar w:fldCharType="begin"/>
      </w:r>
      <w:r>
        <w:rPr>
          <w:noProof/>
        </w:rPr>
        <w:instrText xml:space="preserve"> PAGEREF _Toc202258999 \h </w:instrText>
      </w:r>
      <w:r>
        <w:rPr>
          <w:noProof/>
        </w:rPr>
      </w:r>
      <w:r>
        <w:rPr>
          <w:noProof/>
        </w:rPr>
        <w:fldChar w:fldCharType="separate"/>
      </w:r>
      <w:r>
        <w:rPr>
          <w:noProof/>
        </w:rPr>
        <w:t>9</w:t>
      </w:r>
      <w:r>
        <w:rPr>
          <w:noProof/>
        </w:rPr>
        <w:fldChar w:fldCharType="end"/>
      </w:r>
    </w:p>
    <w:p w14:paraId="2BDE9326" w14:textId="16C809A6" w:rsidR="004B5E7C" w:rsidRDefault="00FA0329" w:rsidP="004B5E7C">
      <w:r>
        <w:fldChar w:fldCharType="end"/>
      </w:r>
    </w:p>
    <w:p w14:paraId="14BFE921" w14:textId="77777777" w:rsidR="00152C2B" w:rsidRDefault="00152C2B"/>
    <w:p w14:paraId="215F660A" w14:textId="77777777" w:rsidR="00152C2B" w:rsidRPr="00FD4840" w:rsidRDefault="00152C2B">
      <w:pPr>
        <w:rPr>
          <w:sz w:val="18"/>
          <w:szCs w:val="18"/>
        </w:rPr>
        <w:sectPr w:rsidR="00152C2B" w:rsidRPr="00FD4840" w:rsidSect="00F04B6E">
          <w:headerReference w:type="first" r:id="rId10"/>
          <w:footerReference w:type="first" r:id="rId11"/>
          <w:pgSz w:w="11906" w:h="16838" w:code="9"/>
          <w:pgMar w:top="2098" w:right="680" w:bottom="1701" w:left="3686" w:header="709" w:footer="709" w:gutter="0"/>
          <w:cols w:space="708"/>
          <w:titlePg/>
          <w:docGrid w:linePitch="360"/>
        </w:sectPr>
      </w:pPr>
    </w:p>
    <w:p w14:paraId="302B7481" w14:textId="77777777" w:rsidR="00F75970" w:rsidRPr="00A0239D" w:rsidRDefault="00A0239D" w:rsidP="001469EC">
      <w:pPr>
        <w:pStyle w:val="Overskrift2"/>
      </w:pPr>
      <w:bookmarkStart w:id="0" w:name="_Toc202258996"/>
      <w:r w:rsidRPr="00A0239D">
        <w:lastRenderedPageBreak/>
        <w:t>Påvirkning fra stald og lager</w:t>
      </w:r>
      <w:bookmarkEnd w:id="0"/>
      <w:r w:rsidR="000137DA" w:rsidRPr="00A0239D">
        <w:t xml:space="preserve"> </w:t>
      </w:r>
    </w:p>
    <w:p w14:paraId="0E21515B" w14:textId="77777777" w:rsidR="00E30892" w:rsidRPr="006B2FB2" w:rsidRDefault="00E30892" w:rsidP="00F75970">
      <w:pPr>
        <w:pStyle w:val="Normal-Side2overskrift"/>
        <w:rPr>
          <w:caps w:val="0"/>
          <w:spacing w:val="0"/>
          <w:sz w:val="16"/>
          <w:szCs w:val="18"/>
        </w:rPr>
      </w:pPr>
    </w:p>
    <w:p w14:paraId="2F3AD764" w14:textId="77777777" w:rsidR="005857CF" w:rsidRDefault="005857CF" w:rsidP="00A0239D">
      <w:pPr>
        <w:pStyle w:val="Overskrift3"/>
        <w:rPr>
          <w:caps/>
        </w:rPr>
      </w:pPr>
      <w:bookmarkStart w:id="1" w:name="_Toc202258997"/>
      <w:r>
        <w:t>Ammoniakfølsom natur</w:t>
      </w:r>
      <w:bookmarkEnd w:id="1"/>
    </w:p>
    <w:p w14:paraId="7F65EE2B" w14:textId="77777777" w:rsidR="005857CF" w:rsidRDefault="00A0239D" w:rsidP="005857CF">
      <w:pPr>
        <w:jc w:val="both"/>
        <w:rPr>
          <w:szCs w:val="18"/>
        </w:rPr>
      </w:pPr>
      <w:r>
        <w:rPr>
          <w:szCs w:val="18"/>
        </w:rPr>
        <w:t>A</w:t>
      </w:r>
      <w:r w:rsidR="005857CF">
        <w:rPr>
          <w:szCs w:val="18"/>
        </w:rPr>
        <w:t xml:space="preserve">mmoniakfølsom natur </w:t>
      </w:r>
      <w:r>
        <w:rPr>
          <w:szCs w:val="18"/>
        </w:rPr>
        <w:t>er</w:t>
      </w:r>
      <w:r w:rsidR="005857CF">
        <w:rPr>
          <w:szCs w:val="18"/>
        </w:rPr>
        <w:t xml:space="preserve"> </w:t>
      </w:r>
      <w:r w:rsidR="008B6282">
        <w:rPr>
          <w:szCs w:val="18"/>
        </w:rPr>
        <w:t xml:space="preserve">jf. husdyrlovens § 7 </w:t>
      </w:r>
      <w:r w:rsidR="005857CF">
        <w:rPr>
          <w:szCs w:val="18"/>
        </w:rPr>
        <w:t>opdelt i tre kategorier.</w:t>
      </w:r>
    </w:p>
    <w:p w14:paraId="046ED578" w14:textId="77777777" w:rsidR="005857CF" w:rsidRDefault="005857CF" w:rsidP="005857CF">
      <w:pPr>
        <w:rPr>
          <w:szCs w:val="18"/>
        </w:rPr>
      </w:pPr>
    </w:p>
    <w:p w14:paraId="2B001B29" w14:textId="77777777" w:rsidR="005857CF" w:rsidRDefault="005857CF" w:rsidP="005857CF">
      <w:pPr>
        <w:rPr>
          <w:b/>
          <w:szCs w:val="18"/>
        </w:rPr>
      </w:pPr>
      <w:r>
        <w:rPr>
          <w:b/>
          <w:szCs w:val="18"/>
        </w:rPr>
        <w:t>Kategori 1-natur</w:t>
      </w:r>
    </w:p>
    <w:p w14:paraId="3E1EC112" w14:textId="77777777" w:rsidR="005857CF" w:rsidRDefault="005857CF" w:rsidP="005857CF">
      <w:pPr>
        <w:rPr>
          <w:szCs w:val="18"/>
        </w:rPr>
      </w:pPr>
      <w:r>
        <w:rPr>
          <w:szCs w:val="18"/>
        </w:rPr>
        <w:t>Denne kategori omfatter de ammoniakfølsomme Natura 2000-naturtyper, som indgår i udpegningsgrundlaget for området og er kortlagte af Naturstyrelsen i forbindelse med Natura 2000-planlægningen. Naturtyperne</w:t>
      </w:r>
      <w:r>
        <w:rPr>
          <w:color w:val="333333"/>
          <w:sz w:val="17"/>
          <w:szCs w:val="17"/>
        </w:rPr>
        <w:t xml:space="preserve"> </w:t>
      </w:r>
      <w:r w:rsidR="0013516D">
        <w:rPr>
          <w:szCs w:val="18"/>
        </w:rPr>
        <w:t>fremgår af</w:t>
      </w:r>
      <w:r>
        <w:rPr>
          <w:szCs w:val="18"/>
        </w:rPr>
        <w:t xml:space="preserve"> bilag </w:t>
      </w:r>
      <w:r w:rsidR="0013516D">
        <w:rPr>
          <w:szCs w:val="18"/>
        </w:rPr>
        <w:t>3, punkt D</w:t>
      </w:r>
      <w:r>
        <w:rPr>
          <w:szCs w:val="18"/>
        </w:rPr>
        <w:t xml:space="preserve"> i </w:t>
      </w:r>
      <w:r w:rsidR="0013516D">
        <w:rPr>
          <w:szCs w:val="18"/>
        </w:rPr>
        <w:t>husdyr</w:t>
      </w:r>
      <w:r>
        <w:rPr>
          <w:szCs w:val="18"/>
        </w:rPr>
        <w:t>godkendelse</w:t>
      </w:r>
      <w:r w:rsidR="0013516D">
        <w:rPr>
          <w:szCs w:val="18"/>
        </w:rPr>
        <w:t>sbekendtgørelsen</w:t>
      </w:r>
      <w:r>
        <w:rPr>
          <w:szCs w:val="18"/>
        </w:rPr>
        <w:t>.</w:t>
      </w:r>
    </w:p>
    <w:p w14:paraId="3CE1ACD3" w14:textId="77777777" w:rsidR="005857CF" w:rsidRDefault="005857CF" w:rsidP="005857CF">
      <w:pPr>
        <w:rPr>
          <w:szCs w:val="18"/>
        </w:rPr>
      </w:pPr>
    </w:p>
    <w:p w14:paraId="38AFF9F6" w14:textId="77777777" w:rsidR="00F36237" w:rsidRDefault="005857CF" w:rsidP="00F36237">
      <w:pPr>
        <w:rPr>
          <w:szCs w:val="18"/>
        </w:rPr>
      </w:pPr>
      <w:r>
        <w:rPr>
          <w:szCs w:val="18"/>
        </w:rPr>
        <w:t xml:space="preserve">For de Natura 2000-naturtyper, som </w:t>
      </w:r>
      <w:r w:rsidR="00F36237">
        <w:rPr>
          <w:szCs w:val="18"/>
        </w:rPr>
        <w:t xml:space="preserve">endnu </w:t>
      </w:r>
      <w:r>
        <w:rPr>
          <w:szCs w:val="18"/>
        </w:rPr>
        <w:t>ikke er kortlagt</w:t>
      </w:r>
      <w:r w:rsidR="00F36237">
        <w:rPr>
          <w:szCs w:val="18"/>
        </w:rPr>
        <w:t xml:space="preserve"> som kategori 1-natur</w:t>
      </w:r>
      <w:r>
        <w:rPr>
          <w:szCs w:val="18"/>
        </w:rPr>
        <w:t xml:space="preserve"> (primært søer), skal kommunen vurdere påvirkning</w:t>
      </w:r>
      <w:r w:rsidR="00F36237">
        <w:rPr>
          <w:szCs w:val="18"/>
        </w:rPr>
        <w:t>en og eventuelt fastsætte vilkår om maksimal deposition af ammoniak</w:t>
      </w:r>
      <w:r>
        <w:rPr>
          <w:szCs w:val="18"/>
        </w:rPr>
        <w:t xml:space="preserve">. </w:t>
      </w:r>
      <w:r w:rsidR="00F36237">
        <w:rPr>
          <w:szCs w:val="18"/>
        </w:rPr>
        <w:t xml:space="preserve">Dette </w:t>
      </w:r>
      <w:r w:rsidR="00F36237" w:rsidRPr="00545BB2">
        <w:rPr>
          <w:szCs w:val="18"/>
        </w:rPr>
        <w:t xml:space="preserve">kræver </w:t>
      </w:r>
      <w:r w:rsidR="00F36237">
        <w:rPr>
          <w:szCs w:val="18"/>
        </w:rPr>
        <w:t>en konkret besigtigelse for at bestemme søernes naturtype.</w:t>
      </w:r>
    </w:p>
    <w:p w14:paraId="52152E01" w14:textId="77777777" w:rsidR="005857CF" w:rsidRDefault="005857CF" w:rsidP="005857CF">
      <w:pPr>
        <w:rPr>
          <w:szCs w:val="18"/>
        </w:rPr>
      </w:pPr>
    </w:p>
    <w:p w14:paraId="1192BBD3" w14:textId="77777777" w:rsidR="005857CF" w:rsidRDefault="004268C9" w:rsidP="005857CF">
      <w:pPr>
        <w:rPr>
          <w:szCs w:val="18"/>
        </w:rPr>
      </w:pPr>
      <w:r>
        <w:rPr>
          <w:szCs w:val="18"/>
        </w:rPr>
        <w:t>Kategori 1-natur omfatter ligeledes heder og overdrev beskyttet efter naturbeskyttelseslovens § 3 indenfor Natura 2000-områder, som ikke er nævnt ovenfor.</w:t>
      </w:r>
    </w:p>
    <w:p w14:paraId="453C50DD" w14:textId="77777777" w:rsidR="004268C9" w:rsidRDefault="004268C9" w:rsidP="005857CF">
      <w:pPr>
        <w:rPr>
          <w:szCs w:val="18"/>
        </w:rPr>
      </w:pPr>
    </w:p>
    <w:p w14:paraId="35F70581" w14:textId="77777777" w:rsidR="005857CF" w:rsidRDefault="005857CF" w:rsidP="005857CF">
      <w:pPr>
        <w:rPr>
          <w:szCs w:val="18"/>
        </w:rPr>
      </w:pPr>
      <w:r>
        <w:rPr>
          <w:szCs w:val="18"/>
        </w:rPr>
        <w:t>For kategori 1-natur gælder at den totale ammoniaktilførsel på naturområdet ikke må overskride følgende beskyttelsesniveau:</w:t>
      </w:r>
    </w:p>
    <w:p w14:paraId="609AE9D2" w14:textId="77777777" w:rsidR="005857CF" w:rsidRDefault="005857CF" w:rsidP="00B640E8">
      <w:pPr>
        <w:numPr>
          <w:ilvl w:val="0"/>
          <w:numId w:val="8"/>
        </w:numPr>
        <w:snapToGrid w:val="0"/>
        <w:spacing w:line="240" w:lineRule="auto"/>
        <w:rPr>
          <w:szCs w:val="18"/>
        </w:rPr>
      </w:pPr>
      <w:r>
        <w:rPr>
          <w:szCs w:val="18"/>
        </w:rPr>
        <w:t>0,2 kg N/ha ved mere end 2 husdyrbrug (mere end 1 ejendom udover ansøger)</w:t>
      </w:r>
    </w:p>
    <w:p w14:paraId="320913D4" w14:textId="77777777" w:rsidR="005857CF" w:rsidRDefault="005857CF" w:rsidP="00B640E8">
      <w:pPr>
        <w:numPr>
          <w:ilvl w:val="0"/>
          <w:numId w:val="8"/>
        </w:numPr>
        <w:snapToGrid w:val="0"/>
        <w:spacing w:line="240" w:lineRule="auto"/>
        <w:rPr>
          <w:szCs w:val="18"/>
        </w:rPr>
      </w:pPr>
      <w:r>
        <w:rPr>
          <w:szCs w:val="18"/>
        </w:rPr>
        <w:t>0,4 kg N/ha ved 2 husdyrbrug (ansøger samt 1 ejendom)</w:t>
      </w:r>
    </w:p>
    <w:p w14:paraId="214A6D21" w14:textId="77777777" w:rsidR="005857CF" w:rsidRDefault="005857CF" w:rsidP="00B640E8">
      <w:pPr>
        <w:numPr>
          <w:ilvl w:val="0"/>
          <w:numId w:val="8"/>
        </w:numPr>
        <w:snapToGrid w:val="0"/>
        <w:spacing w:line="240" w:lineRule="auto"/>
        <w:rPr>
          <w:szCs w:val="18"/>
        </w:rPr>
      </w:pPr>
      <w:r>
        <w:rPr>
          <w:szCs w:val="18"/>
        </w:rPr>
        <w:t>0,7 kg N/ha ved 1 husdyrbrug (ansøger)</w:t>
      </w:r>
    </w:p>
    <w:p w14:paraId="3F495EE9" w14:textId="77777777" w:rsidR="005857CF" w:rsidRDefault="005857CF" w:rsidP="005857CF">
      <w:pPr>
        <w:spacing w:before="150" w:after="200" w:line="270" w:lineRule="atLeast"/>
        <w:rPr>
          <w:szCs w:val="18"/>
        </w:rPr>
      </w:pPr>
      <w:r>
        <w:rPr>
          <w:szCs w:val="18"/>
        </w:rPr>
        <w:t>Antallet af husdyrbrug ud over det ansøgte opgøres på følgende måde (kumulationsmodel):</w:t>
      </w:r>
    </w:p>
    <w:p w14:paraId="7CCAD4E7" w14:textId="77777777" w:rsidR="005857CF" w:rsidRDefault="005857CF" w:rsidP="00B640E8">
      <w:pPr>
        <w:numPr>
          <w:ilvl w:val="0"/>
          <w:numId w:val="10"/>
        </w:numPr>
        <w:snapToGrid w:val="0"/>
        <w:spacing w:line="240" w:lineRule="auto"/>
        <w:rPr>
          <w:szCs w:val="18"/>
        </w:rPr>
      </w:pPr>
      <w:r>
        <w:rPr>
          <w:szCs w:val="18"/>
        </w:rPr>
        <w:t>antal husdyrbrug over 15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-N pr. år</w:t>
      </w:r>
      <w:r>
        <w:rPr>
          <w:szCs w:val="18"/>
        </w:rPr>
        <w:t xml:space="preserve"> indenfor 200 meter +</w:t>
      </w:r>
    </w:p>
    <w:p w14:paraId="0C568DF8" w14:textId="77777777" w:rsidR="005857CF" w:rsidRDefault="005857CF" w:rsidP="00B640E8">
      <w:pPr>
        <w:numPr>
          <w:ilvl w:val="0"/>
          <w:numId w:val="10"/>
        </w:numPr>
        <w:snapToGrid w:val="0"/>
        <w:spacing w:line="240" w:lineRule="auto"/>
        <w:rPr>
          <w:szCs w:val="18"/>
        </w:rPr>
      </w:pPr>
      <w:r>
        <w:rPr>
          <w:szCs w:val="18"/>
        </w:rPr>
        <w:t>antal husdyrbrug over 45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 xml:space="preserve">-N pr. år </w:t>
      </w:r>
      <w:r>
        <w:rPr>
          <w:szCs w:val="18"/>
        </w:rPr>
        <w:t>indenfor 200-300 meter +</w:t>
      </w:r>
    </w:p>
    <w:p w14:paraId="6F9113DF" w14:textId="77777777" w:rsidR="005857CF" w:rsidRDefault="005857CF" w:rsidP="00B640E8">
      <w:pPr>
        <w:numPr>
          <w:ilvl w:val="0"/>
          <w:numId w:val="10"/>
        </w:numPr>
        <w:snapToGrid w:val="0"/>
        <w:spacing w:line="240" w:lineRule="auto"/>
        <w:rPr>
          <w:szCs w:val="18"/>
        </w:rPr>
      </w:pPr>
      <w:r>
        <w:rPr>
          <w:szCs w:val="18"/>
        </w:rPr>
        <w:t>antal husdyrbrug over 75</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300-500 meter +</w:t>
      </w:r>
    </w:p>
    <w:p w14:paraId="2BB4355E" w14:textId="77777777" w:rsidR="005857CF" w:rsidRDefault="005857CF" w:rsidP="00B640E8">
      <w:pPr>
        <w:numPr>
          <w:ilvl w:val="0"/>
          <w:numId w:val="10"/>
        </w:numPr>
        <w:snapToGrid w:val="0"/>
        <w:spacing w:line="240" w:lineRule="auto"/>
        <w:rPr>
          <w:szCs w:val="18"/>
        </w:rPr>
      </w:pPr>
      <w:r>
        <w:rPr>
          <w:szCs w:val="18"/>
        </w:rPr>
        <w:t>antal husdyrbrug over 1</w:t>
      </w:r>
      <w:r w:rsidR="00F77356">
        <w:rPr>
          <w:szCs w:val="18"/>
        </w:rPr>
        <w:t>.</w:t>
      </w:r>
      <w:r>
        <w:rPr>
          <w:szCs w:val="18"/>
        </w:rPr>
        <w:t>50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500-1000 meter +</w:t>
      </w:r>
    </w:p>
    <w:p w14:paraId="3B702B98" w14:textId="77777777" w:rsidR="005857CF" w:rsidRDefault="005857CF" w:rsidP="00B640E8">
      <w:pPr>
        <w:numPr>
          <w:ilvl w:val="0"/>
          <w:numId w:val="10"/>
        </w:numPr>
        <w:snapToGrid w:val="0"/>
        <w:spacing w:line="240" w:lineRule="auto"/>
        <w:rPr>
          <w:szCs w:val="18"/>
        </w:rPr>
      </w:pPr>
      <w:r>
        <w:rPr>
          <w:szCs w:val="18"/>
        </w:rPr>
        <w:t>antal husdyrbrug over 5</w:t>
      </w:r>
      <w:r w:rsidR="00F77356">
        <w:rPr>
          <w:szCs w:val="18"/>
        </w:rPr>
        <w:t>.</w:t>
      </w:r>
      <w:r>
        <w:rPr>
          <w:szCs w:val="18"/>
        </w:rPr>
        <w:t>00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 indenfor</w:t>
      </w:r>
      <w:r>
        <w:rPr>
          <w:szCs w:val="18"/>
        </w:rPr>
        <w:t xml:space="preserve"> 1000</w:t>
      </w:r>
      <w:r w:rsidR="00F77356">
        <w:rPr>
          <w:szCs w:val="18"/>
        </w:rPr>
        <w:t>-2500</w:t>
      </w:r>
      <w:r>
        <w:rPr>
          <w:szCs w:val="18"/>
        </w:rPr>
        <w:t xml:space="preserve"> meter.</w:t>
      </w:r>
    </w:p>
    <w:p w14:paraId="594534E4" w14:textId="77777777" w:rsidR="005857CF" w:rsidRDefault="005857CF" w:rsidP="005857CF">
      <w:pPr>
        <w:rPr>
          <w:szCs w:val="18"/>
        </w:rPr>
      </w:pPr>
    </w:p>
    <w:p w14:paraId="4F0B0464" w14:textId="5515C98F" w:rsidR="005857CF" w:rsidRPr="004D244F" w:rsidRDefault="005857CF" w:rsidP="005857CF">
      <w:pPr>
        <w:pStyle w:val="Normal-Side2overskrift"/>
        <w:rPr>
          <w:caps w:val="0"/>
          <w:spacing w:val="0"/>
          <w:sz w:val="16"/>
          <w:szCs w:val="18"/>
        </w:rPr>
      </w:pPr>
      <w:r>
        <w:rPr>
          <w:caps w:val="0"/>
          <w:spacing w:val="0"/>
          <w:sz w:val="16"/>
          <w:szCs w:val="18"/>
        </w:rPr>
        <w:t xml:space="preserve">Nærmeste kategori 1-natur </w:t>
      </w:r>
      <w:r w:rsidR="008530D0">
        <w:rPr>
          <w:caps w:val="0"/>
          <w:spacing w:val="0"/>
          <w:sz w:val="16"/>
          <w:szCs w:val="18"/>
        </w:rPr>
        <w:t>i forhold til</w:t>
      </w:r>
      <w:r w:rsidR="0025197E">
        <w:rPr>
          <w:caps w:val="0"/>
          <w:spacing w:val="0"/>
          <w:sz w:val="16"/>
          <w:szCs w:val="18"/>
        </w:rPr>
        <w:t xml:space="preserve"> husdyrbruget på</w:t>
      </w:r>
      <w:r w:rsidR="008530D0">
        <w:rPr>
          <w:caps w:val="0"/>
          <w:spacing w:val="0"/>
          <w:sz w:val="16"/>
          <w:szCs w:val="18"/>
        </w:rPr>
        <w:t xml:space="preserve"> </w:t>
      </w:r>
      <w:r w:rsidR="004D244F">
        <w:rPr>
          <w:caps w:val="0"/>
          <w:spacing w:val="0"/>
          <w:sz w:val="16"/>
          <w:szCs w:val="18"/>
        </w:rPr>
        <w:t>Sullerupvej 10</w:t>
      </w:r>
      <w:r w:rsidR="008530D0">
        <w:rPr>
          <w:caps w:val="0"/>
          <w:spacing w:val="0"/>
          <w:sz w:val="16"/>
          <w:szCs w:val="18"/>
        </w:rPr>
        <w:t xml:space="preserve"> </w:t>
      </w:r>
      <w:r>
        <w:rPr>
          <w:caps w:val="0"/>
          <w:spacing w:val="0"/>
          <w:sz w:val="16"/>
          <w:szCs w:val="18"/>
        </w:rPr>
        <w:t xml:space="preserve">er beliggende </w:t>
      </w:r>
      <w:r w:rsidR="004D244F">
        <w:rPr>
          <w:caps w:val="0"/>
          <w:spacing w:val="0"/>
          <w:sz w:val="16"/>
          <w:szCs w:val="18"/>
        </w:rPr>
        <w:t>i Borremose/Listrup Lyng/Ovstrup skov ca. 2,8 km syd</w:t>
      </w:r>
      <w:r w:rsidR="00CA00CF" w:rsidRPr="00CA00CF">
        <w:rPr>
          <w:caps w:val="0"/>
          <w:spacing w:val="0"/>
          <w:sz w:val="16"/>
          <w:szCs w:val="18"/>
        </w:rPr>
        <w:t xml:space="preserve"> </w:t>
      </w:r>
      <w:r w:rsidR="00CA00CF">
        <w:rPr>
          <w:caps w:val="0"/>
          <w:spacing w:val="0"/>
          <w:sz w:val="16"/>
          <w:szCs w:val="18"/>
        </w:rPr>
        <w:t>for nærmeste anlæg på husdyrbruget</w:t>
      </w:r>
      <w:r w:rsidR="00A06394">
        <w:rPr>
          <w:caps w:val="0"/>
          <w:spacing w:val="0"/>
          <w:sz w:val="16"/>
          <w:szCs w:val="18"/>
        </w:rPr>
        <w:t xml:space="preserve">, se </w:t>
      </w:r>
      <w:r w:rsidR="00A06394" w:rsidRPr="00E60E0B">
        <w:rPr>
          <w:caps w:val="0"/>
          <w:spacing w:val="0"/>
          <w:sz w:val="16"/>
          <w:szCs w:val="18"/>
        </w:rPr>
        <w:t>kort 1.</w:t>
      </w:r>
      <w:r w:rsidR="00CA00CF" w:rsidRPr="00E60E0B">
        <w:rPr>
          <w:caps w:val="0"/>
          <w:spacing w:val="0"/>
          <w:sz w:val="16"/>
          <w:szCs w:val="18"/>
        </w:rPr>
        <w:t xml:space="preserve"> </w:t>
      </w:r>
      <w:r w:rsidR="00CA00CF" w:rsidRPr="00E60E0B">
        <w:rPr>
          <w:caps w:val="0"/>
          <w:spacing w:val="0"/>
          <w:sz w:val="16"/>
          <w:szCs w:val="16"/>
        </w:rPr>
        <w:t xml:space="preserve">Naturområdet er </w:t>
      </w:r>
      <w:r w:rsidR="004D244F" w:rsidRPr="00E60E0B">
        <w:rPr>
          <w:caps w:val="0"/>
          <w:spacing w:val="0"/>
          <w:sz w:val="16"/>
          <w:szCs w:val="16"/>
        </w:rPr>
        <w:t>de</w:t>
      </w:r>
      <w:r w:rsidR="00CA00CF" w:rsidRPr="00E60E0B">
        <w:rPr>
          <w:caps w:val="0"/>
          <w:spacing w:val="0"/>
          <w:sz w:val="16"/>
          <w:szCs w:val="16"/>
        </w:rPr>
        <w:t xml:space="preserve"> kortlagt</w:t>
      </w:r>
      <w:r w:rsidR="004D244F" w:rsidRPr="00E60E0B">
        <w:rPr>
          <w:caps w:val="0"/>
          <w:spacing w:val="0"/>
          <w:sz w:val="16"/>
          <w:szCs w:val="16"/>
        </w:rPr>
        <w:t>e</w:t>
      </w:r>
      <w:r w:rsidR="00CA00CF" w:rsidRPr="00E60E0B">
        <w:rPr>
          <w:caps w:val="0"/>
          <w:spacing w:val="0"/>
          <w:sz w:val="16"/>
          <w:szCs w:val="16"/>
        </w:rPr>
        <w:t xml:space="preserve"> habitatnaturtype</w:t>
      </w:r>
      <w:r w:rsidR="004D244F" w:rsidRPr="00E60E0B">
        <w:rPr>
          <w:caps w:val="0"/>
          <w:spacing w:val="0"/>
          <w:sz w:val="16"/>
          <w:szCs w:val="16"/>
        </w:rPr>
        <w:t>r</w:t>
      </w:r>
      <w:r w:rsidR="00CA00CF" w:rsidRPr="00E60E0B">
        <w:rPr>
          <w:caps w:val="0"/>
          <w:spacing w:val="0"/>
          <w:sz w:val="16"/>
          <w:szCs w:val="16"/>
        </w:rPr>
        <w:t xml:space="preserve"> </w:t>
      </w:r>
      <w:r w:rsidR="00B70D24" w:rsidRPr="00E60E0B">
        <w:rPr>
          <w:caps w:val="0"/>
          <w:spacing w:val="0"/>
          <w:sz w:val="16"/>
          <w:szCs w:val="16"/>
        </w:rPr>
        <w:t xml:space="preserve">91D0 </w:t>
      </w:r>
      <w:r w:rsidR="004D244F" w:rsidRPr="00E60E0B">
        <w:rPr>
          <w:caps w:val="0"/>
          <w:spacing w:val="0"/>
          <w:sz w:val="16"/>
          <w:szCs w:val="16"/>
        </w:rPr>
        <w:t>Skovbevokset tørvemose og</w:t>
      </w:r>
      <w:r w:rsidR="004D244F" w:rsidRPr="00B70D24">
        <w:rPr>
          <w:caps w:val="0"/>
          <w:spacing w:val="0"/>
          <w:sz w:val="16"/>
          <w:szCs w:val="16"/>
        </w:rPr>
        <w:t xml:space="preserve"> </w:t>
      </w:r>
      <w:r w:rsidR="00B70D24" w:rsidRPr="00B70D24">
        <w:rPr>
          <w:caps w:val="0"/>
          <w:spacing w:val="0"/>
          <w:sz w:val="16"/>
          <w:szCs w:val="16"/>
        </w:rPr>
        <w:t xml:space="preserve">9130 </w:t>
      </w:r>
      <w:r w:rsidR="004D244F" w:rsidRPr="00B70D24">
        <w:rPr>
          <w:caps w:val="0"/>
          <w:spacing w:val="0"/>
          <w:sz w:val="16"/>
          <w:szCs w:val="16"/>
        </w:rPr>
        <w:t>Bøg på muld</w:t>
      </w:r>
      <w:r w:rsidR="00CA00CF" w:rsidRPr="00B70D24">
        <w:rPr>
          <w:caps w:val="0"/>
          <w:spacing w:val="0"/>
          <w:sz w:val="16"/>
          <w:szCs w:val="16"/>
        </w:rPr>
        <w:t xml:space="preserve">. I en afstand af </w:t>
      </w:r>
      <w:r w:rsidR="004D244F" w:rsidRPr="00B70D24">
        <w:rPr>
          <w:caps w:val="0"/>
          <w:spacing w:val="0"/>
          <w:sz w:val="16"/>
          <w:szCs w:val="16"/>
        </w:rPr>
        <w:t>ca. 3,0 km syd</w:t>
      </w:r>
      <w:r w:rsidR="00CA00CF" w:rsidRPr="00B70D24">
        <w:rPr>
          <w:caps w:val="0"/>
          <w:spacing w:val="0"/>
          <w:sz w:val="16"/>
          <w:szCs w:val="16"/>
        </w:rPr>
        <w:t xml:space="preserve"> for husdyrbruget ligger også </w:t>
      </w:r>
      <w:r w:rsidR="004D244F" w:rsidRPr="00B70D24">
        <w:rPr>
          <w:caps w:val="0"/>
          <w:spacing w:val="0"/>
          <w:sz w:val="16"/>
          <w:szCs w:val="16"/>
        </w:rPr>
        <w:t xml:space="preserve">habitatnaturtypen </w:t>
      </w:r>
      <w:r w:rsidR="00B70D24" w:rsidRPr="00B70D24">
        <w:rPr>
          <w:caps w:val="0"/>
          <w:spacing w:val="0"/>
          <w:sz w:val="16"/>
          <w:szCs w:val="16"/>
        </w:rPr>
        <w:t xml:space="preserve">7140 </w:t>
      </w:r>
      <w:r w:rsidR="004D244F" w:rsidRPr="00B70D24">
        <w:rPr>
          <w:caps w:val="0"/>
          <w:spacing w:val="0"/>
          <w:sz w:val="16"/>
          <w:szCs w:val="16"/>
        </w:rPr>
        <w:t>Hængesæk</w:t>
      </w:r>
      <w:r w:rsidR="00CA00CF" w:rsidRPr="00B70D24">
        <w:rPr>
          <w:caps w:val="0"/>
          <w:spacing w:val="0"/>
          <w:sz w:val="16"/>
          <w:szCs w:val="16"/>
        </w:rPr>
        <w:t>. Alle naturområderne ligger i habitatområde</w:t>
      </w:r>
      <w:r w:rsidR="00B70D24" w:rsidRPr="00B70D24">
        <w:rPr>
          <w:caps w:val="0"/>
          <w:spacing w:val="0"/>
          <w:sz w:val="16"/>
          <w:szCs w:val="16"/>
        </w:rPr>
        <w:t xml:space="preserve"> 252 Listrup Lyng</w:t>
      </w:r>
      <w:r w:rsidR="00CA00CF" w:rsidRPr="00B70D24">
        <w:rPr>
          <w:caps w:val="0"/>
          <w:spacing w:val="0"/>
          <w:sz w:val="16"/>
          <w:szCs w:val="16"/>
        </w:rPr>
        <w:t xml:space="preserve"> og fuglebeskyttelsesområde </w:t>
      </w:r>
      <w:r w:rsidR="00B70D24" w:rsidRPr="00B70D24">
        <w:rPr>
          <w:caps w:val="0"/>
          <w:spacing w:val="0"/>
          <w:sz w:val="16"/>
          <w:szCs w:val="16"/>
        </w:rPr>
        <w:t>124 Listrup Lyng</w:t>
      </w:r>
      <w:r w:rsidR="00CA00CF" w:rsidRPr="00B70D24">
        <w:rPr>
          <w:caps w:val="0"/>
          <w:spacing w:val="0"/>
          <w:sz w:val="16"/>
          <w:szCs w:val="16"/>
        </w:rPr>
        <w:t>, som er en del af Natura 2000-område</w:t>
      </w:r>
      <w:r w:rsidR="00B70D24" w:rsidRPr="00B70D24">
        <w:rPr>
          <w:caps w:val="0"/>
          <w:spacing w:val="0"/>
          <w:sz w:val="16"/>
          <w:szCs w:val="16"/>
        </w:rPr>
        <w:t xml:space="preserve"> 175 Horreby Lyng og Listrup Lyng</w:t>
      </w:r>
      <w:r w:rsidR="00CA00CF" w:rsidRPr="00B70D24">
        <w:rPr>
          <w:caps w:val="0"/>
          <w:spacing w:val="0"/>
          <w:sz w:val="16"/>
          <w:szCs w:val="16"/>
        </w:rPr>
        <w:t>.</w:t>
      </w:r>
    </w:p>
    <w:p w14:paraId="74B449F1" w14:textId="77777777" w:rsidR="005857CF" w:rsidRDefault="005857CF" w:rsidP="005857CF">
      <w:pPr>
        <w:pStyle w:val="Normal-Side2overskrift"/>
        <w:rPr>
          <w:caps w:val="0"/>
          <w:spacing w:val="0"/>
          <w:sz w:val="16"/>
          <w:szCs w:val="18"/>
        </w:rPr>
      </w:pPr>
    </w:p>
    <w:p w14:paraId="438585AE" w14:textId="77777777" w:rsidR="00444C79" w:rsidRDefault="00444C79" w:rsidP="005857CF">
      <w:pPr>
        <w:pStyle w:val="Normal-Side2overskrift"/>
        <w:rPr>
          <w:caps w:val="0"/>
          <w:spacing w:val="0"/>
          <w:sz w:val="16"/>
          <w:szCs w:val="18"/>
        </w:rPr>
      </w:pPr>
    </w:p>
    <w:p w14:paraId="133335B5" w14:textId="442B9B77" w:rsidR="004E0B2F" w:rsidRPr="00E60E0B" w:rsidRDefault="003A50B4" w:rsidP="004E0B2F">
      <w:pPr>
        <w:pStyle w:val="Normal-Side2overskrift"/>
        <w:rPr>
          <w:caps w:val="0"/>
          <w:spacing w:val="0"/>
          <w:sz w:val="16"/>
          <w:szCs w:val="18"/>
        </w:rPr>
      </w:pPr>
      <w:r w:rsidRPr="003A50B4">
        <w:rPr>
          <w:caps w:val="0"/>
          <w:noProof/>
          <w:spacing w:val="0"/>
          <w:sz w:val="16"/>
          <w:szCs w:val="18"/>
        </w:rPr>
        <w:drawing>
          <wp:inline distT="0" distB="0" distL="0" distR="0" wp14:anchorId="41A61EAA" wp14:editId="05444043">
            <wp:extent cx="4787900" cy="3604260"/>
            <wp:effectExtent l="19050" t="19050" r="0" b="0"/>
            <wp:docPr id="1830508770" name="Billede 1" descr="Et billede, der indeholder kort, tekst, atlas&#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508770" name="Billede 1" descr="Et billede, der indeholder kort, tekst, atlas&#10;&#10;AI-genereret indhold kan være ukorrekt."/>
                    <pic:cNvPicPr/>
                  </pic:nvPicPr>
                  <pic:blipFill>
                    <a:blip r:embed="rId12"/>
                    <a:stretch>
                      <a:fillRect/>
                    </a:stretch>
                  </pic:blipFill>
                  <pic:spPr>
                    <a:xfrm>
                      <a:off x="0" y="0"/>
                      <a:ext cx="4787900" cy="3604260"/>
                    </a:xfrm>
                    <a:prstGeom prst="rect">
                      <a:avLst/>
                    </a:prstGeom>
                    <a:ln>
                      <a:solidFill>
                        <a:schemeClr val="tx1"/>
                      </a:solidFill>
                    </a:ln>
                  </pic:spPr>
                </pic:pic>
              </a:graphicData>
            </a:graphic>
          </wp:inline>
        </w:drawing>
      </w:r>
      <w:r w:rsidR="004E0B2F" w:rsidRPr="00E60E0B">
        <w:rPr>
          <w:caps w:val="0"/>
          <w:spacing w:val="0"/>
          <w:sz w:val="14"/>
          <w:szCs w:val="18"/>
        </w:rPr>
        <w:t xml:space="preserve">Kort 1. Beliggenheden af </w:t>
      </w:r>
      <w:r w:rsidR="0025197E" w:rsidRPr="00E60E0B">
        <w:rPr>
          <w:caps w:val="0"/>
          <w:spacing w:val="0"/>
          <w:sz w:val="14"/>
          <w:szCs w:val="18"/>
        </w:rPr>
        <w:t xml:space="preserve">husdyrbruget </w:t>
      </w:r>
      <w:r w:rsidR="004E0B2F" w:rsidRPr="00E60E0B">
        <w:rPr>
          <w:caps w:val="0"/>
          <w:spacing w:val="0"/>
          <w:sz w:val="14"/>
          <w:szCs w:val="18"/>
        </w:rPr>
        <w:t>i forhold til nærmeste kategori 1-natur</w:t>
      </w:r>
      <w:r w:rsidR="0086155B" w:rsidRPr="00E60E0B">
        <w:rPr>
          <w:caps w:val="0"/>
          <w:spacing w:val="0"/>
          <w:sz w:val="14"/>
          <w:szCs w:val="18"/>
        </w:rPr>
        <w:t xml:space="preserve"> </w:t>
      </w:r>
      <w:r w:rsidR="0025197E" w:rsidRPr="00E60E0B">
        <w:rPr>
          <w:caps w:val="0"/>
          <w:spacing w:val="0"/>
          <w:sz w:val="14"/>
          <w:szCs w:val="18"/>
        </w:rPr>
        <w:t>N</w:t>
      </w:r>
      <w:r w:rsidR="0086155B" w:rsidRPr="00E60E0B">
        <w:rPr>
          <w:caps w:val="0"/>
          <w:spacing w:val="0"/>
          <w:sz w:val="14"/>
          <w:szCs w:val="18"/>
        </w:rPr>
        <w:t xml:space="preserve">atura 2000-område </w:t>
      </w:r>
      <w:r w:rsidRPr="00E60E0B">
        <w:rPr>
          <w:caps w:val="0"/>
          <w:spacing w:val="0"/>
          <w:sz w:val="14"/>
          <w:szCs w:val="18"/>
        </w:rPr>
        <w:t>175</w:t>
      </w:r>
      <w:r w:rsidR="004E0B2F" w:rsidRPr="00E60E0B">
        <w:rPr>
          <w:caps w:val="0"/>
          <w:spacing w:val="0"/>
          <w:sz w:val="14"/>
          <w:szCs w:val="18"/>
        </w:rPr>
        <w:t>.</w:t>
      </w:r>
    </w:p>
    <w:p w14:paraId="2EA00CBD" w14:textId="77777777" w:rsidR="0086155B" w:rsidRPr="0086155B" w:rsidRDefault="0086155B" w:rsidP="005857CF">
      <w:pPr>
        <w:pStyle w:val="Normal-Side2overskrift"/>
        <w:rPr>
          <w:caps w:val="0"/>
          <w:color w:val="FF0000"/>
          <w:spacing w:val="0"/>
          <w:sz w:val="16"/>
          <w:szCs w:val="18"/>
        </w:rPr>
      </w:pPr>
    </w:p>
    <w:p w14:paraId="4D157A0A" w14:textId="67F06F58" w:rsidR="00B3165A" w:rsidRDefault="00B3165A" w:rsidP="00B3165A">
      <w:pPr>
        <w:pStyle w:val="Normal-Side2overskrift"/>
        <w:rPr>
          <w:caps w:val="0"/>
          <w:spacing w:val="0"/>
          <w:sz w:val="16"/>
          <w:szCs w:val="18"/>
        </w:rPr>
      </w:pPr>
      <w:r>
        <w:rPr>
          <w:caps w:val="0"/>
          <w:spacing w:val="0"/>
          <w:sz w:val="16"/>
          <w:szCs w:val="18"/>
        </w:rPr>
        <w:t xml:space="preserve">De anbefalede tålegrænser for naturområderne er </w:t>
      </w:r>
      <w:r w:rsidRPr="004E1C54">
        <w:rPr>
          <w:caps w:val="0"/>
          <w:spacing w:val="0"/>
          <w:sz w:val="16"/>
          <w:szCs w:val="18"/>
        </w:rPr>
        <w:t xml:space="preserve">(jf. </w:t>
      </w:r>
      <w:r w:rsidR="00E64179">
        <w:rPr>
          <w:caps w:val="0"/>
          <w:spacing w:val="0"/>
          <w:sz w:val="16"/>
          <w:szCs w:val="18"/>
        </w:rPr>
        <w:t>Fagligt n</w:t>
      </w:r>
      <w:r w:rsidRPr="004E1C54">
        <w:rPr>
          <w:caps w:val="0"/>
          <w:spacing w:val="0"/>
          <w:sz w:val="16"/>
          <w:szCs w:val="18"/>
        </w:rPr>
        <w:t xml:space="preserve">otat fra DCE af </w:t>
      </w:r>
      <w:r w:rsidR="00650DAB">
        <w:rPr>
          <w:caps w:val="0"/>
          <w:spacing w:val="0"/>
          <w:sz w:val="16"/>
          <w:szCs w:val="18"/>
        </w:rPr>
        <w:t>15-3-2024</w:t>
      </w:r>
      <w:r w:rsidRPr="004E1C54">
        <w:rPr>
          <w:caps w:val="0"/>
          <w:spacing w:val="0"/>
          <w:sz w:val="16"/>
          <w:szCs w:val="18"/>
        </w:rPr>
        <w:t>):</w:t>
      </w:r>
    </w:p>
    <w:p w14:paraId="4BF7A122" w14:textId="12FA4826" w:rsidR="0086155B" w:rsidRDefault="003A50B4" w:rsidP="0086155B">
      <w:pPr>
        <w:pStyle w:val="Normal-Side2overskrift"/>
        <w:rPr>
          <w:caps w:val="0"/>
          <w:spacing w:val="0"/>
          <w:sz w:val="16"/>
          <w:szCs w:val="18"/>
        </w:rPr>
      </w:pPr>
      <w:r>
        <w:rPr>
          <w:caps w:val="0"/>
          <w:spacing w:val="0"/>
          <w:sz w:val="16"/>
          <w:szCs w:val="18"/>
        </w:rPr>
        <w:t>91D0 Skovbevokset tørvemose</w:t>
      </w:r>
      <w:r w:rsidR="0086155B">
        <w:rPr>
          <w:caps w:val="0"/>
          <w:spacing w:val="0"/>
          <w:sz w:val="16"/>
          <w:szCs w:val="18"/>
        </w:rPr>
        <w:t xml:space="preserve">: </w:t>
      </w:r>
      <w:r w:rsidR="00543179">
        <w:rPr>
          <w:caps w:val="0"/>
          <w:spacing w:val="0"/>
          <w:sz w:val="16"/>
          <w:szCs w:val="18"/>
        </w:rPr>
        <w:t>10 - 20</w:t>
      </w:r>
      <w:r w:rsidR="0086155B">
        <w:rPr>
          <w:caps w:val="0"/>
          <w:spacing w:val="0"/>
          <w:sz w:val="16"/>
          <w:szCs w:val="18"/>
        </w:rPr>
        <w:t xml:space="preserve"> kg N/ha/år </w:t>
      </w:r>
    </w:p>
    <w:p w14:paraId="75ED6479" w14:textId="032F78E9" w:rsidR="0086155B" w:rsidRDefault="003A50B4" w:rsidP="0086155B">
      <w:pPr>
        <w:pStyle w:val="Normal-Side2overskrift"/>
        <w:rPr>
          <w:caps w:val="0"/>
          <w:spacing w:val="0"/>
          <w:sz w:val="16"/>
          <w:szCs w:val="18"/>
        </w:rPr>
      </w:pPr>
      <w:r>
        <w:rPr>
          <w:caps w:val="0"/>
          <w:spacing w:val="0"/>
          <w:sz w:val="16"/>
          <w:szCs w:val="18"/>
        </w:rPr>
        <w:t>9130 Bøg på muld</w:t>
      </w:r>
      <w:r w:rsidR="0086155B">
        <w:rPr>
          <w:caps w:val="0"/>
          <w:spacing w:val="0"/>
          <w:sz w:val="16"/>
          <w:szCs w:val="18"/>
        </w:rPr>
        <w:t xml:space="preserve">: </w:t>
      </w:r>
      <w:r w:rsidR="00543179">
        <w:rPr>
          <w:caps w:val="0"/>
          <w:spacing w:val="0"/>
          <w:sz w:val="16"/>
          <w:szCs w:val="18"/>
        </w:rPr>
        <w:t>10 - 20</w:t>
      </w:r>
      <w:r w:rsidR="0086155B">
        <w:rPr>
          <w:caps w:val="0"/>
          <w:spacing w:val="0"/>
          <w:sz w:val="16"/>
          <w:szCs w:val="18"/>
        </w:rPr>
        <w:t xml:space="preserve"> kg N/ha/år</w:t>
      </w:r>
    </w:p>
    <w:p w14:paraId="7E432FEF" w14:textId="6725D4D6" w:rsidR="003A50B4" w:rsidRDefault="003A50B4" w:rsidP="003A50B4">
      <w:pPr>
        <w:pStyle w:val="Normal-Side2overskrift"/>
        <w:rPr>
          <w:caps w:val="0"/>
          <w:spacing w:val="0"/>
          <w:sz w:val="16"/>
          <w:szCs w:val="18"/>
        </w:rPr>
      </w:pPr>
      <w:r>
        <w:rPr>
          <w:caps w:val="0"/>
          <w:spacing w:val="0"/>
          <w:sz w:val="16"/>
          <w:szCs w:val="18"/>
        </w:rPr>
        <w:t xml:space="preserve">7140 Hængesæk: </w:t>
      </w:r>
      <w:r w:rsidR="00543179">
        <w:rPr>
          <w:caps w:val="0"/>
          <w:spacing w:val="0"/>
          <w:sz w:val="16"/>
          <w:szCs w:val="18"/>
        </w:rPr>
        <w:t>10 - 15</w:t>
      </w:r>
      <w:r>
        <w:rPr>
          <w:caps w:val="0"/>
          <w:spacing w:val="0"/>
          <w:sz w:val="16"/>
          <w:szCs w:val="18"/>
        </w:rPr>
        <w:t xml:space="preserve"> kg N/ha/år</w:t>
      </w:r>
    </w:p>
    <w:p w14:paraId="2F346EF8" w14:textId="77777777" w:rsidR="0086155B" w:rsidRDefault="0086155B" w:rsidP="0086155B">
      <w:pPr>
        <w:pStyle w:val="Normal-Side2overskrift"/>
        <w:rPr>
          <w:caps w:val="0"/>
          <w:spacing w:val="0"/>
          <w:sz w:val="16"/>
          <w:szCs w:val="18"/>
        </w:rPr>
      </w:pPr>
    </w:p>
    <w:p w14:paraId="0991E10F" w14:textId="42E3E62F" w:rsidR="0086155B" w:rsidRDefault="0086155B" w:rsidP="0086155B">
      <w:pPr>
        <w:pStyle w:val="Normal-Side2overskrift"/>
        <w:rPr>
          <w:caps w:val="0"/>
          <w:spacing w:val="0"/>
          <w:sz w:val="16"/>
          <w:szCs w:val="18"/>
        </w:rPr>
      </w:pPr>
      <w:r>
        <w:rPr>
          <w:caps w:val="0"/>
          <w:spacing w:val="0"/>
          <w:sz w:val="16"/>
          <w:szCs w:val="18"/>
        </w:rPr>
        <w:t xml:space="preserve">Guldborgsund Kommune er allerede belastet med atmosfærisk kvælstof, der kan udgøre en trussel mod den beskyttede natur. </w:t>
      </w:r>
      <w:r w:rsidR="00284DCD">
        <w:rPr>
          <w:caps w:val="0"/>
          <w:spacing w:val="0"/>
          <w:sz w:val="16"/>
          <w:szCs w:val="18"/>
        </w:rPr>
        <w:t>Denne belastning kaldes baggrundsbelastningen og er ifølge tabellen ”Total kvælstofdeposition 2</w:t>
      </w:r>
      <w:r w:rsidR="007C4737">
        <w:rPr>
          <w:caps w:val="0"/>
          <w:spacing w:val="0"/>
          <w:sz w:val="16"/>
          <w:szCs w:val="18"/>
        </w:rPr>
        <w:t>021</w:t>
      </w:r>
      <w:r w:rsidR="00284DCD">
        <w:rPr>
          <w:caps w:val="0"/>
          <w:spacing w:val="0"/>
          <w:sz w:val="16"/>
          <w:szCs w:val="18"/>
        </w:rPr>
        <w:t>-202</w:t>
      </w:r>
      <w:r w:rsidR="007C4737">
        <w:rPr>
          <w:caps w:val="0"/>
          <w:spacing w:val="0"/>
          <w:sz w:val="16"/>
          <w:szCs w:val="18"/>
        </w:rPr>
        <w:t>3</w:t>
      </w:r>
      <w:r w:rsidR="00284DCD" w:rsidRPr="00095E2E">
        <w:rPr>
          <w:caps w:val="0"/>
          <w:spacing w:val="0"/>
          <w:sz w:val="16"/>
          <w:szCs w:val="18"/>
        </w:rPr>
        <w:t xml:space="preserve">” på </w:t>
      </w:r>
      <w:r w:rsidR="00284DCD">
        <w:rPr>
          <w:caps w:val="0"/>
          <w:spacing w:val="0"/>
          <w:sz w:val="16"/>
          <w:szCs w:val="18"/>
        </w:rPr>
        <w:t>Miljøstyrelsens MiljøGis til husdyrregulering</w:t>
      </w:r>
      <w:r>
        <w:rPr>
          <w:caps w:val="0"/>
          <w:spacing w:val="0"/>
          <w:sz w:val="16"/>
          <w:szCs w:val="18"/>
        </w:rPr>
        <w:t xml:space="preserve"> </w:t>
      </w:r>
      <w:r w:rsidR="00543179">
        <w:rPr>
          <w:caps w:val="0"/>
          <w:spacing w:val="0"/>
          <w:sz w:val="16"/>
          <w:szCs w:val="18"/>
        </w:rPr>
        <w:t>10,7 - 11</w:t>
      </w:r>
      <w:r>
        <w:rPr>
          <w:caps w:val="0"/>
          <w:spacing w:val="0"/>
          <w:sz w:val="16"/>
          <w:szCs w:val="18"/>
        </w:rPr>
        <w:t xml:space="preserve"> kg N/ha/år i området omkring naturområderne.</w:t>
      </w:r>
    </w:p>
    <w:p w14:paraId="7E4ED1F2" w14:textId="77777777" w:rsidR="0086155B" w:rsidRDefault="0086155B" w:rsidP="0086155B">
      <w:pPr>
        <w:pStyle w:val="Normal-Side2overskrift"/>
        <w:rPr>
          <w:caps w:val="0"/>
          <w:spacing w:val="0"/>
          <w:sz w:val="16"/>
          <w:szCs w:val="18"/>
        </w:rPr>
      </w:pPr>
    </w:p>
    <w:p w14:paraId="30D93550" w14:textId="33A7548B" w:rsidR="00B65F57" w:rsidRDefault="0086155B" w:rsidP="0086155B">
      <w:pPr>
        <w:pStyle w:val="Normal-Side2overskrift"/>
        <w:rPr>
          <w:caps w:val="0"/>
          <w:spacing w:val="0"/>
          <w:sz w:val="16"/>
          <w:szCs w:val="18"/>
        </w:rPr>
      </w:pPr>
      <w:r>
        <w:rPr>
          <w:caps w:val="0"/>
          <w:spacing w:val="0"/>
          <w:sz w:val="16"/>
          <w:szCs w:val="18"/>
        </w:rPr>
        <w:t xml:space="preserve">Den totale ammoniakdeposition fra den ansøgte produktion er i det elektroniske ansøgningssystem beregnet til </w:t>
      </w:r>
      <w:r w:rsidR="00543179">
        <w:rPr>
          <w:caps w:val="0"/>
          <w:spacing w:val="0"/>
          <w:sz w:val="16"/>
          <w:szCs w:val="18"/>
        </w:rPr>
        <w:t>0,0</w:t>
      </w:r>
      <w:r>
        <w:rPr>
          <w:caps w:val="0"/>
          <w:spacing w:val="0"/>
          <w:sz w:val="16"/>
          <w:szCs w:val="18"/>
        </w:rPr>
        <w:t xml:space="preserve"> kg </w:t>
      </w:r>
      <w:r w:rsidRPr="00967DCD">
        <w:rPr>
          <w:caps w:val="0"/>
          <w:spacing w:val="0"/>
          <w:sz w:val="16"/>
          <w:szCs w:val="18"/>
        </w:rPr>
        <w:t>NH</w:t>
      </w:r>
      <w:r w:rsidRPr="00967DCD">
        <w:rPr>
          <w:caps w:val="0"/>
          <w:spacing w:val="0"/>
          <w:sz w:val="16"/>
          <w:szCs w:val="18"/>
          <w:vertAlign w:val="subscript"/>
        </w:rPr>
        <w:t>3</w:t>
      </w:r>
      <w:r w:rsidRPr="00967DCD">
        <w:rPr>
          <w:caps w:val="0"/>
          <w:spacing w:val="0"/>
          <w:sz w:val="16"/>
          <w:szCs w:val="18"/>
        </w:rPr>
        <w:t>-N</w:t>
      </w:r>
      <w:r>
        <w:rPr>
          <w:caps w:val="0"/>
          <w:spacing w:val="0"/>
          <w:sz w:val="16"/>
          <w:szCs w:val="18"/>
        </w:rPr>
        <w:t>/ha i alle naturområderne med kategori 1-natur.</w:t>
      </w:r>
    </w:p>
    <w:p w14:paraId="17DF1668" w14:textId="77777777" w:rsidR="008D68D8" w:rsidRDefault="008D68D8" w:rsidP="00B65F57">
      <w:pPr>
        <w:pStyle w:val="Normal-Side2overskrift"/>
        <w:rPr>
          <w:caps w:val="0"/>
          <w:spacing w:val="0"/>
          <w:sz w:val="16"/>
          <w:szCs w:val="18"/>
        </w:rPr>
      </w:pPr>
    </w:p>
    <w:p w14:paraId="037C9670" w14:textId="77777777" w:rsidR="002122FA" w:rsidRDefault="002122FA" w:rsidP="002122FA">
      <w:pPr>
        <w:pStyle w:val="Normal-Side2overskrift"/>
        <w:rPr>
          <w:i/>
          <w:caps w:val="0"/>
          <w:spacing w:val="0"/>
          <w:sz w:val="16"/>
          <w:szCs w:val="18"/>
        </w:rPr>
      </w:pPr>
      <w:r>
        <w:rPr>
          <w:i/>
          <w:caps w:val="0"/>
          <w:spacing w:val="0"/>
          <w:sz w:val="16"/>
          <w:szCs w:val="18"/>
        </w:rPr>
        <w:t>Kommunens vurdering</w:t>
      </w:r>
    </w:p>
    <w:p w14:paraId="3CE9A9A3" w14:textId="77777777" w:rsidR="0025197E" w:rsidRPr="00543179" w:rsidRDefault="0025197E" w:rsidP="0025197E">
      <w:pPr>
        <w:pStyle w:val="Normal-Side2overskrift"/>
        <w:rPr>
          <w:caps w:val="0"/>
          <w:spacing w:val="0"/>
          <w:sz w:val="16"/>
          <w:szCs w:val="18"/>
        </w:rPr>
      </w:pPr>
      <w:r w:rsidRPr="00543179">
        <w:rPr>
          <w:caps w:val="0"/>
          <w:spacing w:val="0"/>
          <w:sz w:val="16"/>
          <w:szCs w:val="18"/>
        </w:rPr>
        <w:t>Da den totale ammoniakdeposition fra det samlede ansøgte anlæg i kategori 1-naturområderne ligger under 0,2 kg NH</w:t>
      </w:r>
      <w:r w:rsidRPr="00543179">
        <w:rPr>
          <w:caps w:val="0"/>
          <w:spacing w:val="0"/>
          <w:sz w:val="16"/>
          <w:szCs w:val="18"/>
          <w:vertAlign w:val="subscript"/>
        </w:rPr>
        <w:t>3</w:t>
      </w:r>
      <w:r w:rsidRPr="00543179">
        <w:rPr>
          <w:caps w:val="0"/>
          <w:spacing w:val="0"/>
          <w:sz w:val="16"/>
          <w:szCs w:val="18"/>
        </w:rPr>
        <w:t>-N/ha/år, er det ikke påkrævet at vurdere nærmere på eventuel kumulation med andre husdyrbrug, da det højeste beskyttelsesniveau er overholdt.</w:t>
      </w:r>
    </w:p>
    <w:p w14:paraId="6B1D9486" w14:textId="77777777" w:rsidR="0025197E" w:rsidRDefault="0025197E" w:rsidP="002122FA">
      <w:pPr>
        <w:pStyle w:val="Normal-Side2overskrift"/>
        <w:rPr>
          <w:caps w:val="0"/>
          <w:spacing w:val="0"/>
          <w:sz w:val="16"/>
          <w:szCs w:val="18"/>
        </w:rPr>
      </w:pPr>
    </w:p>
    <w:p w14:paraId="68D7CF5D" w14:textId="7F722395" w:rsidR="0025197E" w:rsidRPr="0025197E" w:rsidRDefault="0025197E" w:rsidP="0025197E">
      <w:pPr>
        <w:pStyle w:val="Normal-Side2overskrift"/>
        <w:rPr>
          <w:caps w:val="0"/>
          <w:spacing w:val="0"/>
          <w:sz w:val="16"/>
          <w:szCs w:val="18"/>
        </w:rPr>
      </w:pPr>
      <w:r w:rsidRPr="0025197E">
        <w:rPr>
          <w:caps w:val="0"/>
          <w:spacing w:val="0"/>
          <w:sz w:val="16"/>
          <w:szCs w:val="18"/>
        </w:rPr>
        <w:t xml:space="preserve">Da det fastsatte beskyttelsesniveau for </w:t>
      </w:r>
      <w:r w:rsidR="00DF7EF0">
        <w:rPr>
          <w:caps w:val="0"/>
          <w:spacing w:val="0"/>
          <w:sz w:val="16"/>
          <w:szCs w:val="18"/>
        </w:rPr>
        <w:t xml:space="preserve">tilførsel af </w:t>
      </w:r>
      <w:r w:rsidRPr="0025197E">
        <w:rPr>
          <w:caps w:val="0"/>
          <w:spacing w:val="0"/>
          <w:sz w:val="16"/>
          <w:szCs w:val="18"/>
        </w:rPr>
        <w:t>ammoniak er overholdt, vurderer Kommunen, at den ansøgte drift af anlægget ikke vil påvirke kategori 1-naturen og dermed udpegningsgrundlaget i det pågældende Natura 2000-område på en måde, der hindrer målopfyldelsen for området. Endvidere kan det ikke på et konkret eksperimentelt videnskabeligt grundlag dokumenteres, at ammoniakpåvirkningen fra husdyrbruget vil medføre en påviselig biologisk ændring af naturområdet, selvom beskyttelsesniveauet er overholdt.</w:t>
      </w:r>
    </w:p>
    <w:p w14:paraId="3A3B1833" w14:textId="77777777" w:rsidR="0025197E" w:rsidRDefault="0025197E" w:rsidP="002122FA">
      <w:pPr>
        <w:pStyle w:val="Normal-Side2overskrift"/>
        <w:rPr>
          <w:caps w:val="0"/>
          <w:spacing w:val="0"/>
          <w:sz w:val="16"/>
          <w:szCs w:val="18"/>
        </w:rPr>
      </w:pPr>
    </w:p>
    <w:p w14:paraId="65B2B759" w14:textId="77777777" w:rsidR="005857CF" w:rsidRDefault="005857CF" w:rsidP="005857CF">
      <w:pPr>
        <w:pStyle w:val="Normal-Side2overskrift"/>
        <w:rPr>
          <w:b/>
          <w:caps w:val="0"/>
          <w:spacing w:val="0"/>
          <w:sz w:val="16"/>
          <w:szCs w:val="18"/>
        </w:rPr>
      </w:pPr>
      <w:r>
        <w:rPr>
          <w:b/>
          <w:caps w:val="0"/>
          <w:spacing w:val="0"/>
          <w:sz w:val="16"/>
          <w:szCs w:val="18"/>
        </w:rPr>
        <w:lastRenderedPageBreak/>
        <w:t>Kategori 2-natur</w:t>
      </w:r>
    </w:p>
    <w:p w14:paraId="1430CA62" w14:textId="77777777" w:rsidR="005857CF" w:rsidRDefault="005857CF" w:rsidP="00A62ACA">
      <w:pPr>
        <w:rPr>
          <w:caps/>
          <w:szCs w:val="18"/>
        </w:rPr>
      </w:pPr>
      <w:r>
        <w:rPr>
          <w:szCs w:val="18"/>
        </w:rPr>
        <w:t xml:space="preserve">Kategori 2-natur omfatter højmoser, lobeliesøer samt heder større end 10 ha, som er omfattet af naturbeskyttelseslovens § 3, og overdrev større end 2,5 ha, som er omfattet af naturbeskyttelseslovens § 3, </w:t>
      </w:r>
      <w:r w:rsidR="00BD0826">
        <w:rPr>
          <w:szCs w:val="18"/>
        </w:rPr>
        <w:t xml:space="preserve">og </w:t>
      </w:r>
      <w:r>
        <w:rPr>
          <w:szCs w:val="18"/>
        </w:rPr>
        <w:t>som er beliggende udenfor Natura 2000-områder.</w:t>
      </w:r>
      <w:r w:rsidR="00A62ACA">
        <w:rPr>
          <w:szCs w:val="18"/>
        </w:rPr>
        <w:t xml:space="preserve"> </w:t>
      </w:r>
      <w:r>
        <w:rPr>
          <w:szCs w:val="18"/>
        </w:rPr>
        <w:t>For denne kategori gælder, at den totale ammoniaktilførsel på naturområdet ikke må overskride 1,0</w:t>
      </w:r>
      <w:r w:rsidR="00B405D8">
        <w:rPr>
          <w:szCs w:val="18"/>
        </w:rPr>
        <w:t xml:space="preserve"> kg </w:t>
      </w:r>
      <w:r w:rsidR="00A62ACA" w:rsidRPr="00967DCD">
        <w:rPr>
          <w:caps/>
          <w:szCs w:val="18"/>
        </w:rPr>
        <w:t>NH</w:t>
      </w:r>
      <w:r w:rsidR="00A62ACA" w:rsidRPr="00967DCD">
        <w:rPr>
          <w:caps/>
          <w:szCs w:val="18"/>
          <w:vertAlign w:val="subscript"/>
        </w:rPr>
        <w:t>3</w:t>
      </w:r>
      <w:r w:rsidR="00A62ACA" w:rsidRPr="00967DCD">
        <w:rPr>
          <w:caps/>
          <w:szCs w:val="18"/>
        </w:rPr>
        <w:t>-N</w:t>
      </w:r>
      <w:r w:rsidR="00A62ACA">
        <w:rPr>
          <w:szCs w:val="18"/>
        </w:rPr>
        <w:t>/ha</w:t>
      </w:r>
      <w:r w:rsidR="00B405D8">
        <w:rPr>
          <w:szCs w:val="18"/>
        </w:rPr>
        <w:t>.</w:t>
      </w:r>
    </w:p>
    <w:p w14:paraId="2ED0C2C2" w14:textId="77777777" w:rsidR="005857CF" w:rsidRDefault="005857CF" w:rsidP="005857CF">
      <w:pPr>
        <w:pStyle w:val="Normal-Side2overskrift"/>
        <w:rPr>
          <w:caps w:val="0"/>
          <w:spacing w:val="0"/>
          <w:sz w:val="16"/>
          <w:szCs w:val="18"/>
        </w:rPr>
      </w:pPr>
    </w:p>
    <w:p w14:paraId="19CC45F3" w14:textId="5719A0E3" w:rsidR="005857CF" w:rsidRDefault="005857CF" w:rsidP="001A642D">
      <w:pPr>
        <w:pStyle w:val="Normal-Side2overskrift"/>
        <w:rPr>
          <w:caps w:val="0"/>
          <w:spacing w:val="0"/>
          <w:sz w:val="16"/>
          <w:szCs w:val="18"/>
        </w:rPr>
      </w:pPr>
      <w:r>
        <w:rPr>
          <w:caps w:val="0"/>
          <w:spacing w:val="0"/>
          <w:sz w:val="16"/>
          <w:szCs w:val="18"/>
        </w:rPr>
        <w:t>De</w:t>
      </w:r>
      <w:r w:rsidR="00B405D8">
        <w:rPr>
          <w:caps w:val="0"/>
          <w:spacing w:val="0"/>
          <w:sz w:val="16"/>
          <w:szCs w:val="18"/>
        </w:rPr>
        <w:t>t</w:t>
      </w:r>
      <w:r>
        <w:rPr>
          <w:caps w:val="0"/>
          <w:spacing w:val="0"/>
          <w:sz w:val="16"/>
          <w:szCs w:val="18"/>
        </w:rPr>
        <w:t xml:space="preserve"> </w:t>
      </w:r>
      <w:r w:rsidR="00B405D8">
        <w:rPr>
          <w:caps w:val="0"/>
          <w:spacing w:val="0"/>
          <w:sz w:val="16"/>
          <w:szCs w:val="18"/>
        </w:rPr>
        <w:t>nærmeste kategori 2-naturområde</w:t>
      </w:r>
      <w:r>
        <w:rPr>
          <w:caps w:val="0"/>
          <w:spacing w:val="0"/>
          <w:sz w:val="16"/>
          <w:szCs w:val="18"/>
        </w:rPr>
        <w:t xml:space="preserve"> er </w:t>
      </w:r>
      <w:r w:rsidR="00A5723D">
        <w:rPr>
          <w:caps w:val="0"/>
          <w:spacing w:val="0"/>
          <w:sz w:val="16"/>
          <w:szCs w:val="18"/>
        </w:rPr>
        <w:t>”</w:t>
      </w:r>
      <w:r w:rsidR="00E22572">
        <w:rPr>
          <w:caps w:val="0"/>
          <w:spacing w:val="0"/>
          <w:sz w:val="16"/>
          <w:szCs w:val="18"/>
        </w:rPr>
        <w:t>højmose-resten</w:t>
      </w:r>
      <w:r w:rsidR="00A5723D">
        <w:rPr>
          <w:caps w:val="0"/>
          <w:spacing w:val="0"/>
          <w:sz w:val="16"/>
          <w:szCs w:val="18"/>
        </w:rPr>
        <w:t>”</w:t>
      </w:r>
      <w:r w:rsidR="00E22572">
        <w:rPr>
          <w:caps w:val="0"/>
          <w:spacing w:val="0"/>
          <w:sz w:val="16"/>
          <w:szCs w:val="18"/>
        </w:rPr>
        <w:t xml:space="preserve"> Virket Lyng, som ligger ca. 2,6 </w:t>
      </w:r>
      <w:r w:rsidR="00E22572" w:rsidRPr="00E60E0B">
        <w:rPr>
          <w:caps w:val="0"/>
          <w:spacing w:val="0"/>
          <w:sz w:val="16"/>
          <w:szCs w:val="18"/>
        </w:rPr>
        <w:t>km syd for husdyrbruget</w:t>
      </w:r>
      <w:r w:rsidR="00A06394" w:rsidRPr="00E60E0B">
        <w:rPr>
          <w:caps w:val="0"/>
          <w:spacing w:val="0"/>
          <w:sz w:val="16"/>
          <w:szCs w:val="18"/>
        </w:rPr>
        <w:t xml:space="preserve">, se kort 2. </w:t>
      </w:r>
      <w:r w:rsidR="001A642D" w:rsidRPr="00E60E0B">
        <w:rPr>
          <w:caps w:val="0"/>
          <w:spacing w:val="0"/>
          <w:sz w:val="16"/>
          <w:szCs w:val="18"/>
        </w:rPr>
        <w:t>Den totale ammoniak</w:t>
      </w:r>
      <w:r w:rsidR="00C21C7A" w:rsidRPr="00E60E0B">
        <w:rPr>
          <w:caps w:val="0"/>
          <w:spacing w:val="0"/>
          <w:sz w:val="16"/>
          <w:szCs w:val="18"/>
        </w:rPr>
        <w:t>deposition fra den ansøgte produk</w:t>
      </w:r>
      <w:r w:rsidR="00C21C7A">
        <w:rPr>
          <w:caps w:val="0"/>
          <w:spacing w:val="0"/>
          <w:sz w:val="16"/>
          <w:szCs w:val="18"/>
        </w:rPr>
        <w:t>tion</w:t>
      </w:r>
      <w:r w:rsidR="001A642D">
        <w:rPr>
          <w:caps w:val="0"/>
          <w:spacing w:val="0"/>
          <w:sz w:val="16"/>
          <w:szCs w:val="18"/>
        </w:rPr>
        <w:t xml:space="preserve"> er </w:t>
      </w:r>
      <w:r w:rsidR="00BF4572">
        <w:rPr>
          <w:caps w:val="0"/>
          <w:spacing w:val="0"/>
          <w:sz w:val="16"/>
          <w:szCs w:val="18"/>
        </w:rPr>
        <w:t xml:space="preserve">i det elektroniske ansøgningssystem </w:t>
      </w:r>
      <w:r w:rsidR="001A642D">
        <w:rPr>
          <w:caps w:val="0"/>
          <w:spacing w:val="0"/>
          <w:sz w:val="16"/>
          <w:szCs w:val="18"/>
        </w:rPr>
        <w:t xml:space="preserve">beregnet til </w:t>
      </w:r>
      <w:r w:rsidR="00E22572">
        <w:rPr>
          <w:caps w:val="0"/>
          <w:spacing w:val="0"/>
          <w:sz w:val="16"/>
          <w:szCs w:val="18"/>
        </w:rPr>
        <w:t>0,0</w:t>
      </w:r>
      <w:r w:rsidR="00B405D8">
        <w:rPr>
          <w:caps w:val="0"/>
          <w:spacing w:val="0"/>
          <w:sz w:val="16"/>
          <w:szCs w:val="18"/>
        </w:rPr>
        <w:t xml:space="preserve"> kg </w:t>
      </w:r>
      <w:r w:rsidR="00A62ACA" w:rsidRPr="00967DCD">
        <w:rPr>
          <w:caps w:val="0"/>
          <w:spacing w:val="0"/>
          <w:sz w:val="16"/>
          <w:szCs w:val="18"/>
        </w:rPr>
        <w:t>NH</w:t>
      </w:r>
      <w:r w:rsidR="00A62ACA" w:rsidRPr="00967DCD">
        <w:rPr>
          <w:caps w:val="0"/>
          <w:spacing w:val="0"/>
          <w:sz w:val="16"/>
          <w:szCs w:val="18"/>
          <w:vertAlign w:val="subscript"/>
        </w:rPr>
        <w:t>3</w:t>
      </w:r>
      <w:r w:rsidR="00A62ACA" w:rsidRPr="00967DCD">
        <w:rPr>
          <w:caps w:val="0"/>
          <w:spacing w:val="0"/>
          <w:sz w:val="16"/>
          <w:szCs w:val="18"/>
        </w:rPr>
        <w:t>-N</w:t>
      </w:r>
      <w:r w:rsidR="00A62ACA">
        <w:rPr>
          <w:caps w:val="0"/>
          <w:spacing w:val="0"/>
          <w:sz w:val="16"/>
          <w:szCs w:val="18"/>
        </w:rPr>
        <w:t xml:space="preserve">/ha </w:t>
      </w:r>
      <w:r w:rsidR="00C21C7A">
        <w:rPr>
          <w:caps w:val="0"/>
          <w:spacing w:val="0"/>
          <w:sz w:val="16"/>
          <w:szCs w:val="18"/>
        </w:rPr>
        <w:t>i naturområdet</w:t>
      </w:r>
      <w:r w:rsidR="001A642D">
        <w:rPr>
          <w:caps w:val="0"/>
          <w:spacing w:val="0"/>
          <w:sz w:val="16"/>
          <w:szCs w:val="18"/>
        </w:rPr>
        <w:t>.</w:t>
      </w:r>
    </w:p>
    <w:p w14:paraId="4CA43AF7" w14:textId="77777777" w:rsidR="004E0B2F" w:rsidRDefault="004E0B2F" w:rsidP="001A642D">
      <w:pPr>
        <w:pStyle w:val="Normal-Side2overskrift"/>
        <w:rPr>
          <w:caps w:val="0"/>
          <w:spacing w:val="0"/>
          <w:sz w:val="16"/>
          <w:szCs w:val="18"/>
        </w:rPr>
      </w:pPr>
    </w:p>
    <w:p w14:paraId="17162B97" w14:textId="7C1727EC" w:rsidR="004E0B2F" w:rsidRPr="00E60E0B" w:rsidRDefault="00E22572" w:rsidP="004E0B2F">
      <w:pPr>
        <w:pStyle w:val="Normal-Side2overskrift"/>
        <w:rPr>
          <w:caps w:val="0"/>
          <w:spacing w:val="0"/>
          <w:sz w:val="16"/>
          <w:szCs w:val="18"/>
        </w:rPr>
      </w:pPr>
      <w:r w:rsidRPr="00E22572">
        <w:rPr>
          <w:caps w:val="0"/>
          <w:noProof/>
          <w:spacing w:val="0"/>
          <w:sz w:val="16"/>
          <w:szCs w:val="18"/>
        </w:rPr>
        <w:drawing>
          <wp:inline distT="0" distB="0" distL="0" distR="0" wp14:anchorId="1F638544" wp14:editId="08BBF3CC">
            <wp:extent cx="4787900" cy="3340735"/>
            <wp:effectExtent l="19050" t="19050" r="0" b="0"/>
            <wp:docPr id="1434659913" name="Billede 1" descr="Et billede, der indeholder kort, atlas, tekst, diagram&#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659913" name="Billede 1" descr="Et billede, der indeholder kort, atlas, tekst, diagram&#10;&#10;AI-genereret indhold kan være ukorrekt."/>
                    <pic:cNvPicPr/>
                  </pic:nvPicPr>
                  <pic:blipFill>
                    <a:blip r:embed="rId13"/>
                    <a:stretch>
                      <a:fillRect/>
                    </a:stretch>
                  </pic:blipFill>
                  <pic:spPr>
                    <a:xfrm>
                      <a:off x="0" y="0"/>
                      <a:ext cx="4787900" cy="3340735"/>
                    </a:xfrm>
                    <a:prstGeom prst="rect">
                      <a:avLst/>
                    </a:prstGeom>
                    <a:ln>
                      <a:solidFill>
                        <a:schemeClr val="tx1"/>
                      </a:solidFill>
                    </a:ln>
                  </pic:spPr>
                </pic:pic>
              </a:graphicData>
            </a:graphic>
          </wp:inline>
        </w:drawing>
      </w:r>
      <w:r w:rsidR="004E0B2F" w:rsidRPr="00E60E0B">
        <w:rPr>
          <w:caps w:val="0"/>
          <w:spacing w:val="0"/>
          <w:sz w:val="14"/>
          <w:szCs w:val="18"/>
        </w:rPr>
        <w:t xml:space="preserve">Kort 2. Beliggenheden af </w:t>
      </w:r>
      <w:r w:rsidR="0030457C" w:rsidRPr="00E60E0B">
        <w:rPr>
          <w:caps w:val="0"/>
          <w:spacing w:val="0"/>
          <w:sz w:val="14"/>
          <w:szCs w:val="18"/>
        </w:rPr>
        <w:t xml:space="preserve">husdyrbruget </w:t>
      </w:r>
      <w:r w:rsidR="004E0B2F" w:rsidRPr="00E60E0B">
        <w:rPr>
          <w:caps w:val="0"/>
          <w:spacing w:val="0"/>
          <w:sz w:val="14"/>
          <w:szCs w:val="18"/>
        </w:rPr>
        <w:t>i forhold til nærmeste kategori 2-natur.</w:t>
      </w:r>
    </w:p>
    <w:p w14:paraId="4892FE6C" w14:textId="77777777" w:rsidR="002122FA" w:rsidRDefault="002122FA" w:rsidP="002122FA">
      <w:pPr>
        <w:pStyle w:val="Normal-Side2overskrift"/>
        <w:rPr>
          <w:caps w:val="0"/>
          <w:spacing w:val="0"/>
          <w:sz w:val="16"/>
          <w:szCs w:val="18"/>
          <w:u w:val="single"/>
        </w:rPr>
      </w:pPr>
    </w:p>
    <w:p w14:paraId="4A374269" w14:textId="77777777" w:rsidR="002122FA" w:rsidRPr="002122FA" w:rsidRDefault="002122FA" w:rsidP="002122FA">
      <w:pPr>
        <w:pStyle w:val="Normal-Side2overskrift"/>
        <w:rPr>
          <w:i/>
          <w:caps w:val="0"/>
          <w:spacing w:val="0"/>
          <w:sz w:val="16"/>
          <w:szCs w:val="18"/>
        </w:rPr>
      </w:pPr>
      <w:r>
        <w:rPr>
          <w:i/>
          <w:caps w:val="0"/>
          <w:spacing w:val="0"/>
          <w:sz w:val="16"/>
          <w:szCs w:val="18"/>
        </w:rPr>
        <w:t>Kommunens vurdering</w:t>
      </w:r>
    </w:p>
    <w:p w14:paraId="0253C246" w14:textId="77777777" w:rsidR="002122FA" w:rsidRDefault="00E929B3" w:rsidP="002122FA">
      <w:pPr>
        <w:pStyle w:val="Normal-Side2overskrift"/>
        <w:rPr>
          <w:caps w:val="0"/>
          <w:spacing w:val="0"/>
          <w:sz w:val="16"/>
          <w:szCs w:val="18"/>
        </w:rPr>
      </w:pPr>
      <w:r w:rsidRPr="00317EBE">
        <w:rPr>
          <w:caps w:val="0"/>
          <w:spacing w:val="0"/>
          <w:sz w:val="16"/>
          <w:szCs w:val="18"/>
        </w:rPr>
        <w:t xml:space="preserve">Den totale ammoniakdeposition fra den ansøgte produktion </w:t>
      </w:r>
      <w:r w:rsidRPr="002E0D92">
        <w:rPr>
          <w:caps w:val="0"/>
          <w:spacing w:val="0"/>
          <w:sz w:val="16"/>
          <w:szCs w:val="18"/>
        </w:rPr>
        <w:t xml:space="preserve">på </w:t>
      </w:r>
      <w:r>
        <w:rPr>
          <w:caps w:val="0"/>
          <w:spacing w:val="0"/>
          <w:sz w:val="16"/>
          <w:szCs w:val="18"/>
        </w:rPr>
        <w:t xml:space="preserve">husdyrbruget på kategori 2-naturen </w:t>
      </w:r>
      <w:r w:rsidRPr="007C2787">
        <w:rPr>
          <w:caps w:val="0"/>
          <w:spacing w:val="0"/>
          <w:sz w:val="16"/>
          <w:szCs w:val="18"/>
        </w:rPr>
        <w:t xml:space="preserve">overstiger </w:t>
      </w:r>
      <w:r>
        <w:rPr>
          <w:caps w:val="0"/>
          <w:spacing w:val="0"/>
          <w:sz w:val="16"/>
          <w:szCs w:val="18"/>
        </w:rPr>
        <w:t xml:space="preserve">ikke </w:t>
      </w:r>
      <w:r w:rsidRPr="007C2787">
        <w:rPr>
          <w:caps w:val="0"/>
          <w:spacing w:val="0"/>
          <w:sz w:val="16"/>
          <w:szCs w:val="18"/>
        </w:rPr>
        <w:t>bekendtgørelsens beskyttelsesniveau for kategori 2-natur.</w:t>
      </w:r>
      <w:r w:rsidRPr="007C2787">
        <w:rPr>
          <w:rFonts w:ascii="Arial" w:hAnsi="Arial" w:cs="Arial"/>
          <w:caps w:val="0"/>
          <w:spacing w:val="0"/>
          <w:sz w:val="16"/>
          <w:szCs w:val="18"/>
        </w:rPr>
        <w:t xml:space="preserve"> </w:t>
      </w:r>
      <w:r w:rsidR="002122FA">
        <w:rPr>
          <w:caps w:val="0"/>
          <w:spacing w:val="0"/>
          <w:sz w:val="16"/>
          <w:szCs w:val="18"/>
        </w:rPr>
        <w:t>På denne baggrund vurderes det, at det samlede husdyrbrug ikke vil medføre en væsentlig påvirkning med ammoniak af det nærmeste kategori 2-natur.</w:t>
      </w:r>
    </w:p>
    <w:p w14:paraId="205170FD" w14:textId="77777777" w:rsidR="00A5723D" w:rsidRDefault="00A5723D" w:rsidP="001A642D">
      <w:pPr>
        <w:pStyle w:val="Normal-Side2overskrift"/>
        <w:rPr>
          <w:caps w:val="0"/>
          <w:spacing w:val="0"/>
          <w:sz w:val="16"/>
          <w:szCs w:val="18"/>
        </w:rPr>
      </w:pPr>
    </w:p>
    <w:p w14:paraId="770A0968" w14:textId="77777777" w:rsidR="005857CF" w:rsidRDefault="005857CF" w:rsidP="005857CF">
      <w:pPr>
        <w:pStyle w:val="Normal-Side2overskrift"/>
        <w:rPr>
          <w:b/>
          <w:caps w:val="0"/>
          <w:spacing w:val="0"/>
          <w:sz w:val="16"/>
          <w:szCs w:val="18"/>
        </w:rPr>
      </w:pPr>
      <w:r>
        <w:rPr>
          <w:b/>
          <w:caps w:val="0"/>
          <w:spacing w:val="0"/>
          <w:sz w:val="16"/>
          <w:szCs w:val="18"/>
        </w:rPr>
        <w:t>Kategori 3-natur</w:t>
      </w:r>
    </w:p>
    <w:p w14:paraId="5717CF4B" w14:textId="77777777" w:rsidR="005857CF" w:rsidRDefault="005857CF" w:rsidP="005857CF">
      <w:pPr>
        <w:rPr>
          <w:szCs w:val="18"/>
        </w:rPr>
      </w:pPr>
      <w:r>
        <w:rPr>
          <w:szCs w:val="18"/>
        </w:rPr>
        <w:t xml:space="preserve">For kategori 3-natur gælder, at kommunen konkret skal vurdere følgende beskyttede, ammoniakfølsomme naturtyper uden for Natura 2000-områder, som ikke er omfattet af kategori 1 og 2: Heder, moser og overdrev, som er beskyttet efter naturbeskyttelseslovens § 3, og ammoniakfølsomme skove. </w:t>
      </w:r>
    </w:p>
    <w:p w14:paraId="47785B78" w14:textId="77777777" w:rsidR="005857CF" w:rsidRDefault="001A642D" w:rsidP="005857CF">
      <w:pPr>
        <w:pStyle w:val="tekst2"/>
        <w:shd w:val="clear" w:color="auto" w:fill="FFFFFF"/>
        <w:spacing w:line="270" w:lineRule="atLeast"/>
        <w:rPr>
          <w:rFonts w:ascii="Verdana" w:hAnsi="Verdana"/>
          <w:sz w:val="16"/>
          <w:szCs w:val="18"/>
        </w:rPr>
      </w:pPr>
      <w:r>
        <w:rPr>
          <w:rFonts w:ascii="Verdana" w:hAnsi="Verdana"/>
          <w:sz w:val="16"/>
          <w:szCs w:val="18"/>
        </w:rPr>
        <w:t>S</w:t>
      </w:r>
      <w:r w:rsidR="005857CF">
        <w:rPr>
          <w:rFonts w:ascii="Verdana" w:hAnsi="Verdana"/>
          <w:sz w:val="16"/>
          <w:szCs w:val="18"/>
        </w:rPr>
        <w:t>kov defineres som arealer, der er større end ½ ha og mere end 20 meter brede, og som er bevokset med træer, der danner eller inden for et rimeligt tidsrum vil danne en sluttet skov af højstammede træer, jf. skovlovens definition af skov.</w:t>
      </w:r>
    </w:p>
    <w:p w14:paraId="6F59E1A8" w14:textId="77777777" w:rsidR="005857CF" w:rsidRDefault="005857CF" w:rsidP="005857CF">
      <w:pPr>
        <w:pStyle w:val="tekst2"/>
        <w:shd w:val="clear" w:color="auto" w:fill="FFFFFF"/>
        <w:spacing w:line="270" w:lineRule="atLeast"/>
        <w:rPr>
          <w:rFonts w:ascii="Verdana" w:hAnsi="Verdana"/>
          <w:sz w:val="16"/>
          <w:szCs w:val="18"/>
        </w:rPr>
      </w:pPr>
      <w:r>
        <w:rPr>
          <w:rFonts w:ascii="Verdana" w:hAnsi="Verdana"/>
          <w:sz w:val="16"/>
          <w:szCs w:val="18"/>
        </w:rPr>
        <w:t>En skov betegnes som ammoniakfølsom, når:</w:t>
      </w:r>
    </w:p>
    <w:p w14:paraId="6632ECC7"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lastRenderedPageBreak/>
        <w:t>der har været skov på arealet i lang tid (i størrelsesorden mere end ca. 200 år), så der er tale om gammel "skovjordbund",</w:t>
      </w:r>
    </w:p>
    <w:p w14:paraId="4AB28D25"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 xml:space="preserve">skoven er groet frem af sig selv på et naturareal, fx tidligere hede, mose eller overdrev, så jordbunden ikke har været dyrket mark inden for en periode svarende til perioden for gammel "skovjordbund", eller </w:t>
      </w:r>
    </w:p>
    <w:p w14:paraId="3EDDB223"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der i skoven er forekomst af naturskovindikerende eller gammelskovsarter, som er medtaget på listen over arter, der er brugt ved prioritering af naturmæssigt særligt værdifulde skove omfattet af skovlovens § 25.</w:t>
      </w:r>
    </w:p>
    <w:p w14:paraId="5A07BF8E" w14:textId="77777777" w:rsidR="005857CF" w:rsidRDefault="005857CF" w:rsidP="005857CF">
      <w:pPr>
        <w:rPr>
          <w:szCs w:val="18"/>
        </w:rPr>
      </w:pPr>
    </w:p>
    <w:p w14:paraId="27707057" w14:textId="79DC8345" w:rsidR="005857CF" w:rsidRPr="00E60E0B" w:rsidRDefault="00EE5F3F" w:rsidP="005857CF">
      <w:pPr>
        <w:rPr>
          <w:szCs w:val="18"/>
        </w:rPr>
      </w:pPr>
      <w:r>
        <w:rPr>
          <w:szCs w:val="18"/>
        </w:rPr>
        <w:t xml:space="preserve">Kommunen kan kun sætte vilkår, hvis det ansøgte </w:t>
      </w:r>
      <w:r w:rsidR="00A5723D">
        <w:rPr>
          <w:szCs w:val="18"/>
        </w:rPr>
        <w:t xml:space="preserve">projekt </w:t>
      </w:r>
      <w:r>
        <w:rPr>
          <w:szCs w:val="18"/>
        </w:rPr>
        <w:t>kan medføre er merdeposition på kategori 3-natur på mindst 1 kg N/har/år. Naturområdet skal endvidere have en særlig regional eller lokal beskyttelsesinteresse og/eller en høj naturkvalitet.</w:t>
      </w:r>
      <w:r w:rsidR="00E22572">
        <w:rPr>
          <w:szCs w:val="18"/>
        </w:rPr>
        <w:t xml:space="preserve"> </w:t>
      </w:r>
      <w:r w:rsidR="005857CF">
        <w:rPr>
          <w:szCs w:val="18"/>
        </w:rPr>
        <w:t xml:space="preserve">Naturtypernes tålegrænse </w:t>
      </w:r>
      <w:r w:rsidR="005857CF" w:rsidRPr="00E60E0B">
        <w:rPr>
          <w:szCs w:val="18"/>
        </w:rPr>
        <w:t>over</w:t>
      </w:r>
      <w:r w:rsidRPr="00E60E0B">
        <w:rPr>
          <w:szCs w:val="18"/>
        </w:rPr>
        <w:t xml:space="preserve"> </w:t>
      </w:r>
      <w:r w:rsidR="005857CF" w:rsidRPr="00E60E0B">
        <w:rPr>
          <w:szCs w:val="18"/>
        </w:rPr>
        <w:t>for kvælstof fremgår af tabel 1.</w:t>
      </w:r>
    </w:p>
    <w:p w14:paraId="1F927FD1" w14:textId="77777777" w:rsidR="005857CF" w:rsidRPr="00E60E0B" w:rsidRDefault="005857CF" w:rsidP="005857CF">
      <w:pPr>
        <w:rPr>
          <w:sz w:val="14"/>
          <w:szCs w:val="16"/>
        </w:rPr>
      </w:pPr>
    </w:p>
    <w:p w14:paraId="523E2FF8" w14:textId="5CE90042" w:rsidR="005857CF" w:rsidRPr="00E60E0B" w:rsidRDefault="005857CF" w:rsidP="005857CF">
      <w:pPr>
        <w:rPr>
          <w:sz w:val="14"/>
          <w:szCs w:val="16"/>
        </w:rPr>
      </w:pPr>
      <w:r w:rsidRPr="00E60E0B">
        <w:rPr>
          <w:sz w:val="14"/>
          <w:szCs w:val="16"/>
        </w:rPr>
        <w:t>Tabel 1. Naturtypernes</w:t>
      </w:r>
      <w:r w:rsidR="003C5599" w:rsidRPr="00E60E0B">
        <w:rPr>
          <w:sz w:val="14"/>
          <w:szCs w:val="16"/>
        </w:rPr>
        <w:t xml:space="preserve"> tålegrænse for kvælstof. Kilde: </w:t>
      </w:r>
      <w:r w:rsidR="00607287" w:rsidRPr="00E60E0B">
        <w:rPr>
          <w:sz w:val="14"/>
          <w:szCs w:val="14"/>
        </w:rPr>
        <w:t>Fagligt notat fra DCE af 15-3-2024</w:t>
      </w:r>
      <w:r w:rsidR="003C5599" w:rsidRPr="00E60E0B">
        <w:rPr>
          <w:sz w:val="14"/>
          <w:szCs w:val="14"/>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1"/>
        <w:gridCol w:w="5670"/>
      </w:tblGrid>
      <w:tr w:rsidR="005857CF" w14:paraId="6EF52217" w14:textId="77777777" w:rsidTr="00091D82">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36C31C07" w14:textId="77777777" w:rsidR="005857CF" w:rsidRDefault="005857CF">
            <w:pPr>
              <w:rPr>
                <w:b/>
                <w:sz w:val="14"/>
                <w:szCs w:val="16"/>
              </w:rPr>
            </w:pPr>
            <w:r>
              <w:rPr>
                <w:b/>
                <w:sz w:val="14"/>
                <w:szCs w:val="16"/>
              </w:rPr>
              <w:t>Naturtype</w:t>
            </w:r>
          </w:p>
        </w:tc>
        <w:tc>
          <w:tcPr>
            <w:tcW w:w="56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761717B3" w14:textId="77777777" w:rsidR="005857CF" w:rsidRDefault="005857CF">
            <w:pPr>
              <w:rPr>
                <w:b/>
                <w:sz w:val="14"/>
                <w:szCs w:val="16"/>
              </w:rPr>
            </w:pPr>
            <w:r>
              <w:rPr>
                <w:b/>
                <w:sz w:val="14"/>
                <w:szCs w:val="16"/>
              </w:rPr>
              <w:t>Tålegrænse, kg N/ha</w:t>
            </w:r>
          </w:p>
        </w:tc>
      </w:tr>
      <w:tr w:rsidR="005857CF" w14:paraId="43B4C3AA" w14:textId="77777777" w:rsidTr="005857CF">
        <w:tc>
          <w:tcPr>
            <w:tcW w:w="1701" w:type="dxa"/>
            <w:tcBorders>
              <w:top w:val="single" w:sz="4" w:space="0" w:color="000000"/>
              <w:left w:val="single" w:sz="4" w:space="0" w:color="000000"/>
              <w:bottom w:val="single" w:sz="4" w:space="0" w:color="000000"/>
              <w:right w:val="single" w:sz="4" w:space="0" w:color="000000"/>
            </w:tcBorders>
            <w:hideMark/>
          </w:tcPr>
          <w:p w14:paraId="4D29B421" w14:textId="77777777" w:rsidR="005857CF" w:rsidRDefault="005857CF">
            <w:pPr>
              <w:rPr>
                <w:sz w:val="14"/>
                <w:szCs w:val="16"/>
              </w:rPr>
            </w:pPr>
            <w:r>
              <w:rPr>
                <w:sz w:val="14"/>
                <w:szCs w:val="16"/>
              </w:rPr>
              <w:t>Overdrev</w:t>
            </w:r>
          </w:p>
        </w:tc>
        <w:tc>
          <w:tcPr>
            <w:tcW w:w="5670" w:type="dxa"/>
            <w:tcBorders>
              <w:top w:val="single" w:sz="4" w:space="0" w:color="000000"/>
              <w:left w:val="single" w:sz="4" w:space="0" w:color="000000"/>
              <w:bottom w:val="single" w:sz="4" w:space="0" w:color="000000"/>
              <w:right w:val="single" w:sz="4" w:space="0" w:color="000000"/>
            </w:tcBorders>
            <w:hideMark/>
          </w:tcPr>
          <w:p w14:paraId="53F045DB" w14:textId="59126079" w:rsidR="005857CF" w:rsidRDefault="00A5723D" w:rsidP="003C5599">
            <w:pPr>
              <w:rPr>
                <w:sz w:val="14"/>
                <w:szCs w:val="16"/>
              </w:rPr>
            </w:pPr>
            <w:r>
              <w:rPr>
                <w:sz w:val="14"/>
                <w:szCs w:val="16"/>
              </w:rPr>
              <w:t>6-20</w:t>
            </w:r>
            <w:r w:rsidR="005857CF">
              <w:rPr>
                <w:sz w:val="14"/>
                <w:szCs w:val="16"/>
              </w:rPr>
              <w:t xml:space="preserve"> (sure overdrev </w:t>
            </w:r>
            <w:r>
              <w:rPr>
                <w:sz w:val="14"/>
                <w:szCs w:val="16"/>
              </w:rPr>
              <w:t>6-</w:t>
            </w:r>
            <w:r w:rsidR="005857CF">
              <w:rPr>
                <w:sz w:val="14"/>
                <w:szCs w:val="16"/>
              </w:rPr>
              <w:t>10; kalkholdige overdrev 1</w:t>
            </w:r>
            <w:r>
              <w:rPr>
                <w:sz w:val="14"/>
                <w:szCs w:val="16"/>
              </w:rPr>
              <w:t>0-20; tørre skrænter 5-15</w:t>
            </w:r>
            <w:r w:rsidR="005857CF">
              <w:rPr>
                <w:sz w:val="14"/>
                <w:szCs w:val="16"/>
              </w:rPr>
              <w:t>)</w:t>
            </w:r>
          </w:p>
        </w:tc>
      </w:tr>
      <w:tr w:rsidR="008B6282" w14:paraId="2BE0FD43" w14:textId="77777777" w:rsidTr="005857CF">
        <w:tc>
          <w:tcPr>
            <w:tcW w:w="1701" w:type="dxa"/>
            <w:tcBorders>
              <w:top w:val="single" w:sz="4" w:space="0" w:color="000000"/>
              <w:left w:val="single" w:sz="4" w:space="0" w:color="000000"/>
              <w:bottom w:val="single" w:sz="4" w:space="0" w:color="000000"/>
              <w:right w:val="single" w:sz="4" w:space="0" w:color="000000"/>
            </w:tcBorders>
            <w:hideMark/>
          </w:tcPr>
          <w:p w14:paraId="08C33A30" w14:textId="77777777" w:rsidR="008B6282" w:rsidRDefault="008B6282">
            <w:pPr>
              <w:rPr>
                <w:sz w:val="14"/>
                <w:szCs w:val="16"/>
              </w:rPr>
            </w:pPr>
            <w:r>
              <w:rPr>
                <w:sz w:val="14"/>
                <w:szCs w:val="16"/>
              </w:rPr>
              <w:t>Hede</w:t>
            </w:r>
          </w:p>
        </w:tc>
        <w:tc>
          <w:tcPr>
            <w:tcW w:w="5670" w:type="dxa"/>
            <w:tcBorders>
              <w:top w:val="single" w:sz="4" w:space="0" w:color="000000"/>
              <w:left w:val="single" w:sz="4" w:space="0" w:color="000000"/>
              <w:bottom w:val="single" w:sz="4" w:space="0" w:color="000000"/>
              <w:right w:val="single" w:sz="4" w:space="0" w:color="000000"/>
            </w:tcBorders>
            <w:hideMark/>
          </w:tcPr>
          <w:p w14:paraId="449BE65B" w14:textId="51EFE3C1" w:rsidR="008B6282" w:rsidRDefault="00A5723D" w:rsidP="003C5599">
            <w:pPr>
              <w:rPr>
                <w:sz w:val="14"/>
                <w:szCs w:val="16"/>
              </w:rPr>
            </w:pPr>
            <w:r>
              <w:rPr>
                <w:sz w:val="14"/>
                <w:szCs w:val="16"/>
              </w:rPr>
              <w:t>5-15</w:t>
            </w:r>
            <w:r w:rsidR="008B6282">
              <w:rPr>
                <w:sz w:val="14"/>
                <w:szCs w:val="16"/>
              </w:rPr>
              <w:t xml:space="preserve"> </w:t>
            </w:r>
          </w:p>
        </w:tc>
      </w:tr>
      <w:tr w:rsidR="008B6282" w14:paraId="6D671D43" w14:textId="77777777" w:rsidTr="005857CF">
        <w:tc>
          <w:tcPr>
            <w:tcW w:w="1701" w:type="dxa"/>
            <w:tcBorders>
              <w:top w:val="single" w:sz="4" w:space="0" w:color="000000"/>
              <w:left w:val="single" w:sz="4" w:space="0" w:color="000000"/>
              <w:bottom w:val="single" w:sz="4" w:space="0" w:color="000000"/>
              <w:right w:val="single" w:sz="4" w:space="0" w:color="000000"/>
            </w:tcBorders>
            <w:hideMark/>
          </w:tcPr>
          <w:p w14:paraId="7160C2C3" w14:textId="77777777" w:rsidR="008B6282" w:rsidRDefault="008B6282">
            <w:pPr>
              <w:rPr>
                <w:sz w:val="14"/>
                <w:szCs w:val="16"/>
              </w:rPr>
            </w:pPr>
            <w:r>
              <w:rPr>
                <w:sz w:val="14"/>
                <w:szCs w:val="16"/>
              </w:rPr>
              <w:t>Mose og kær</w:t>
            </w:r>
          </w:p>
        </w:tc>
        <w:tc>
          <w:tcPr>
            <w:tcW w:w="5670" w:type="dxa"/>
            <w:tcBorders>
              <w:top w:val="single" w:sz="4" w:space="0" w:color="000000"/>
              <w:left w:val="single" w:sz="4" w:space="0" w:color="000000"/>
              <w:bottom w:val="single" w:sz="4" w:space="0" w:color="000000"/>
              <w:right w:val="single" w:sz="4" w:space="0" w:color="000000"/>
            </w:tcBorders>
            <w:hideMark/>
          </w:tcPr>
          <w:p w14:paraId="281CA15C" w14:textId="4AA14100" w:rsidR="008B6282" w:rsidRDefault="00A5723D" w:rsidP="003C5599">
            <w:pPr>
              <w:rPr>
                <w:sz w:val="14"/>
                <w:szCs w:val="16"/>
              </w:rPr>
            </w:pPr>
            <w:r>
              <w:rPr>
                <w:sz w:val="14"/>
                <w:szCs w:val="16"/>
              </w:rPr>
              <w:t>5-25</w:t>
            </w:r>
            <w:r w:rsidR="008B6282">
              <w:rPr>
                <w:sz w:val="14"/>
                <w:szCs w:val="16"/>
              </w:rPr>
              <w:t xml:space="preserve"> (højmoser 5-10; hængesæk og tørvelavninger 10-15; fattigkær og hedemoser 10-</w:t>
            </w:r>
            <w:r w:rsidR="00607287">
              <w:rPr>
                <w:sz w:val="14"/>
                <w:szCs w:val="16"/>
              </w:rPr>
              <w:t>15</w:t>
            </w:r>
            <w:r w:rsidR="008B6282">
              <w:rPr>
                <w:sz w:val="14"/>
                <w:szCs w:val="16"/>
              </w:rPr>
              <w:t>; kalkrige moser, væld og rigkær 15-</w:t>
            </w:r>
            <w:r w:rsidR="00607287">
              <w:rPr>
                <w:sz w:val="14"/>
                <w:szCs w:val="16"/>
              </w:rPr>
              <w:t>25</w:t>
            </w:r>
            <w:r w:rsidR="008B6282">
              <w:rPr>
                <w:sz w:val="14"/>
                <w:szCs w:val="16"/>
              </w:rPr>
              <w:t>)</w:t>
            </w:r>
          </w:p>
        </w:tc>
      </w:tr>
      <w:tr w:rsidR="00EB0EF7" w14:paraId="41B76C8A" w14:textId="77777777" w:rsidTr="005857CF">
        <w:tc>
          <w:tcPr>
            <w:tcW w:w="1701" w:type="dxa"/>
            <w:tcBorders>
              <w:top w:val="single" w:sz="4" w:space="0" w:color="000000"/>
              <w:left w:val="single" w:sz="4" w:space="0" w:color="000000"/>
              <w:bottom w:val="single" w:sz="4" w:space="0" w:color="000000"/>
              <w:right w:val="single" w:sz="4" w:space="0" w:color="000000"/>
            </w:tcBorders>
          </w:tcPr>
          <w:p w14:paraId="27DA8130" w14:textId="77777777" w:rsidR="00EB0EF7" w:rsidRDefault="00EB0EF7" w:rsidP="00EB0EF7">
            <w:pPr>
              <w:rPr>
                <w:sz w:val="14"/>
                <w:szCs w:val="16"/>
              </w:rPr>
            </w:pPr>
            <w:r>
              <w:rPr>
                <w:sz w:val="14"/>
                <w:szCs w:val="16"/>
              </w:rPr>
              <w:t>Løvskov</w:t>
            </w:r>
          </w:p>
        </w:tc>
        <w:tc>
          <w:tcPr>
            <w:tcW w:w="5670" w:type="dxa"/>
            <w:tcBorders>
              <w:top w:val="single" w:sz="4" w:space="0" w:color="000000"/>
              <w:left w:val="single" w:sz="4" w:space="0" w:color="000000"/>
              <w:bottom w:val="single" w:sz="4" w:space="0" w:color="000000"/>
              <w:right w:val="single" w:sz="4" w:space="0" w:color="000000"/>
            </w:tcBorders>
          </w:tcPr>
          <w:p w14:paraId="049ACD02" w14:textId="1C181761" w:rsidR="00EB0EF7" w:rsidRDefault="00EB0EF7" w:rsidP="00EB0EF7">
            <w:pPr>
              <w:rPr>
                <w:sz w:val="14"/>
                <w:szCs w:val="16"/>
              </w:rPr>
            </w:pPr>
            <w:r>
              <w:rPr>
                <w:sz w:val="14"/>
                <w:szCs w:val="16"/>
              </w:rPr>
              <w:t>10-</w:t>
            </w:r>
            <w:r w:rsidR="00607287">
              <w:rPr>
                <w:sz w:val="14"/>
                <w:szCs w:val="16"/>
              </w:rPr>
              <w:t>15</w:t>
            </w:r>
            <w:r>
              <w:rPr>
                <w:sz w:val="14"/>
                <w:szCs w:val="16"/>
              </w:rPr>
              <w:t xml:space="preserve"> (</w:t>
            </w:r>
            <w:r w:rsidR="00607287">
              <w:rPr>
                <w:sz w:val="14"/>
                <w:szCs w:val="16"/>
              </w:rPr>
              <w:t>elle- og askeskove ved vandløb, søer og væld 10-20</w:t>
            </w:r>
            <w:r>
              <w:rPr>
                <w:sz w:val="14"/>
                <w:szCs w:val="16"/>
              </w:rPr>
              <w:t>)</w:t>
            </w:r>
          </w:p>
        </w:tc>
      </w:tr>
      <w:tr w:rsidR="00EB0EF7" w14:paraId="1DEE475A" w14:textId="77777777" w:rsidTr="005857CF">
        <w:tc>
          <w:tcPr>
            <w:tcW w:w="1701" w:type="dxa"/>
            <w:tcBorders>
              <w:top w:val="single" w:sz="4" w:space="0" w:color="000000"/>
              <w:left w:val="single" w:sz="4" w:space="0" w:color="000000"/>
              <w:bottom w:val="single" w:sz="4" w:space="0" w:color="000000"/>
              <w:right w:val="single" w:sz="4" w:space="0" w:color="000000"/>
            </w:tcBorders>
          </w:tcPr>
          <w:p w14:paraId="34CBC76B" w14:textId="77777777" w:rsidR="00EB0EF7" w:rsidRDefault="00EB0EF7" w:rsidP="00EB0EF7">
            <w:pPr>
              <w:rPr>
                <w:sz w:val="14"/>
                <w:szCs w:val="16"/>
              </w:rPr>
            </w:pPr>
            <w:r>
              <w:rPr>
                <w:sz w:val="14"/>
                <w:szCs w:val="16"/>
              </w:rPr>
              <w:t>Nåleskov</w:t>
            </w:r>
          </w:p>
        </w:tc>
        <w:tc>
          <w:tcPr>
            <w:tcW w:w="5670" w:type="dxa"/>
            <w:tcBorders>
              <w:top w:val="single" w:sz="4" w:space="0" w:color="000000"/>
              <w:left w:val="single" w:sz="4" w:space="0" w:color="000000"/>
              <w:bottom w:val="single" w:sz="4" w:space="0" w:color="000000"/>
              <w:right w:val="single" w:sz="4" w:space="0" w:color="000000"/>
            </w:tcBorders>
          </w:tcPr>
          <w:p w14:paraId="08AE332F" w14:textId="77777777" w:rsidR="00EB0EF7" w:rsidRDefault="00EB0EF7" w:rsidP="00EB0EF7">
            <w:pPr>
              <w:rPr>
                <w:sz w:val="14"/>
                <w:szCs w:val="16"/>
              </w:rPr>
            </w:pPr>
            <w:r>
              <w:rPr>
                <w:sz w:val="14"/>
                <w:szCs w:val="16"/>
              </w:rPr>
              <w:t>10-20</w:t>
            </w:r>
          </w:p>
        </w:tc>
      </w:tr>
    </w:tbl>
    <w:p w14:paraId="593400CA" w14:textId="77777777" w:rsidR="005857CF" w:rsidRDefault="005857CF" w:rsidP="005857CF">
      <w:pPr>
        <w:rPr>
          <w:szCs w:val="18"/>
        </w:rPr>
      </w:pPr>
    </w:p>
    <w:p w14:paraId="3B0F2EF5" w14:textId="3B7D7112" w:rsidR="005857CF" w:rsidRDefault="005857CF" w:rsidP="005857CF">
      <w:pPr>
        <w:rPr>
          <w:szCs w:val="18"/>
        </w:rPr>
      </w:pPr>
      <w:r>
        <w:rPr>
          <w:szCs w:val="18"/>
        </w:rPr>
        <w:t xml:space="preserve">Baggrundsbelastningen med kvælstof er </w:t>
      </w:r>
      <w:r w:rsidR="009D19D7">
        <w:rPr>
          <w:szCs w:val="18"/>
        </w:rPr>
        <w:t>10,5</w:t>
      </w:r>
      <w:r w:rsidR="00B405D8">
        <w:rPr>
          <w:szCs w:val="18"/>
        </w:rPr>
        <w:t xml:space="preserve"> kg N/ha</w:t>
      </w:r>
      <w:r>
        <w:rPr>
          <w:szCs w:val="18"/>
        </w:rPr>
        <w:t xml:space="preserve"> i </w:t>
      </w:r>
      <w:r w:rsidR="00C828B4">
        <w:rPr>
          <w:szCs w:val="18"/>
        </w:rPr>
        <w:t xml:space="preserve">området, hvor </w:t>
      </w:r>
      <w:r w:rsidR="00C74A68">
        <w:rPr>
          <w:szCs w:val="18"/>
        </w:rPr>
        <w:t xml:space="preserve">husdyrbruget </w:t>
      </w:r>
      <w:r w:rsidR="00C828B4" w:rsidRPr="00C828B4">
        <w:rPr>
          <w:szCs w:val="18"/>
        </w:rPr>
        <w:t xml:space="preserve">ligger </w:t>
      </w:r>
      <w:r w:rsidR="00140691">
        <w:rPr>
          <w:szCs w:val="18"/>
        </w:rPr>
        <w:t>jf.</w:t>
      </w:r>
      <w:r w:rsidR="008B6282">
        <w:rPr>
          <w:szCs w:val="18"/>
        </w:rPr>
        <w:t xml:space="preserve"> </w:t>
      </w:r>
      <w:r w:rsidR="00140691" w:rsidRPr="00140691">
        <w:rPr>
          <w:szCs w:val="18"/>
        </w:rPr>
        <w:t>tabellen ”Total kvælstofdeposition 202</w:t>
      </w:r>
      <w:r w:rsidR="006F693F">
        <w:rPr>
          <w:szCs w:val="18"/>
        </w:rPr>
        <w:t>1</w:t>
      </w:r>
      <w:r w:rsidR="009D19D7">
        <w:rPr>
          <w:szCs w:val="18"/>
        </w:rPr>
        <w:t>-2023</w:t>
      </w:r>
      <w:r w:rsidR="00140691" w:rsidRPr="00140691">
        <w:rPr>
          <w:szCs w:val="18"/>
        </w:rPr>
        <w:t>” på Miljøstyrelsens MiljøGis til husdyrregulering</w:t>
      </w:r>
      <w:r w:rsidR="00B72244">
        <w:rPr>
          <w:szCs w:val="18"/>
        </w:rPr>
        <w:t>.</w:t>
      </w:r>
    </w:p>
    <w:p w14:paraId="3D0B02AB" w14:textId="77777777" w:rsidR="00C828B4" w:rsidRDefault="00C828B4" w:rsidP="005857CF">
      <w:pPr>
        <w:pStyle w:val="Normal-Side2overskrift"/>
        <w:rPr>
          <w:caps w:val="0"/>
          <w:spacing w:val="0"/>
          <w:sz w:val="16"/>
          <w:szCs w:val="18"/>
        </w:rPr>
      </w:pPr>
    </w:p>
    <w:p w14:paraId="6A722A4B" w14:textId="1BD42DEB" w:rsidR="005857CF" w:rsidRDefault="005857CF" w:rsidP="005857CF">
      <w:pPr>
        <w:rPr>
          <w:color w:val="00B050"/>
          <w:szCs w:val="18"/>
        </w:rPr>
      </w:pPr>
      <w:r>
        <w:rPr>
          <w:szCs w:val="18"/>
        </w:rPr>
        <w:t>I</w:t>
      </w:r>
      <w:r w:rsidR="00506E37">
        <w:rPr>
          <w:szCs w:val="18"/>
        </w:rPr>
        <w:t xml:space="preserve"> området omkring</w:t>
      </w:r>
      <w:r>
        <w:rPr>
          <w:szCs w:val="18"/>
        </w:rPr>
        <w:t xml:space="preserve"> </w:t>
      </w:r>
      <w:r w:rsidR="00174C99">
        <w:rPr>
          <w:szCs w:val="18"/>
        </w:rPr>
        <w:t>husdyrbruget</w:t>
      </w:r>
      <w:r w:rsidR="00C74A68">
        <w:rPr>
          <w:szCs w:val="18"/>
        </w:rPr>
        <w:t xml:space="preserve"> på</w:t>
      </w:r>
      <w:r>
        <w:rPr>
          <w:szCs w:val="18"/>
        </w:rPr>
        <w:t xml:space="preserve"> </w:t>
      </w:r>
      <w:r w:rsidR="00E22572">
        <w:rPr>
          <w:szCs w:val="18"/>
        </w:rPr>
        <w:t>Sullerupvej 10</w:t>
      </w:r>
      <w:r>
        <w:rPr>
          <w:szCs w:val="18"/>
        </w:rPr>
        <w:t xml:space="preserve"> ligger </w:t>
      </w:r>
      <w:r w:rsidR="005C125C">
        <w:rPr>
          <w:szCs w:val="18"/>
        </w:rPr>
        <w:t xml:space="preserve">nogle naturtyper og skove, som er </w:t>
      </w:r>
      <w:r w:rsidR="005C125C" w:rsidRPr="00E60E0B">
        <w:rPr>
          <w:szCs w:val="18"/>
        </w:rPr>
        <w:t>omfattet af kategori 3</w:t>
      </w:r>
      <w:r w:rsidRPr="00E60E0B">
        <w:rPr>
          <w:szCs w:val="18"/>
        </w:rPr>
        <w:t xml:space="preserve">, se kort </w:t>
      </w:r>
      <w:r w:rsidR="005C125C" w:rsidRPr="00E60E0B">
        <w:rPr>
          <w:szCs w:val="18"/>
        </w:rPr>
        <w:t>3</w:t>
      </w:r>
      <w:r w:rsidRPr="00E60E0B">
        <w:rPr>
          <w:szCs w:val="18"/>
        </w:rPr>
        <w:t xml:space="preserve"> og tabel </w:t>
      </w:r>
      <w:r w:rsidR="005C125C" w:rsidRPr="00E60E0B">
        <w:rPr>
          <w:szCs w:val="18"/>
        </w:rPr>
        <w:t>2</w:t>
      </w:r>
      <w:r w:rsidRPr="00E60E0B">
        <w:rPr>
          <w:szCs w:val="18"/>
        </w:rPr>
        <w:t xml:space="preserve">. </w:t>
      </w:r>
      <w:r w:rsidR="00345F49" w:rsidRPr="00E60E0B">
        <w:rPr>
          <w:szCs w:val="18"/>
        </w:rPr>
        <w:t>Merdepositionen af kvælstof fra henholdsvis den</w:t>
      </w:r>
      <w:r w:rsidR="00345F49">
        <w:rPr>
          <w:szCs w:val="18"/>
        </w:rPr>
        <w:t xml:space="preserve"> ansøgte drift og efter 8-års reglen er beregnet på kategori 3-naturen i det elektroniske ansøgningssystem.</w:t>
      </w:r>
      <w:r w:rsidR="00345F49" w:rsidRPr="005F02CC">
        <w:rPr>
          <w:szCs w:val="18"/>
        </w:rPr>
        <w:t xml:space="preserve"> Ved 8-års reglen skal kommunen inddrage alle etabl</w:t>
      </w:r>
      <w:r w:rsidR="00345F49">
        <w:rPr>
          <w:szCs w:val="18"/>
        </w:rPr>
        <w:t>eringer, udvidelser og ændringer</w:t>
      </w:r>
      <w:r w:rsidR="00345F49" w:rsidRPr="005F02CC">
        <w:rPr>
          <w:szCs w:val="18"/>
        </w:rPr>
        <w:t>, der er godkendt, tilladt eller anmeldt</w:t>
      </w:r>
      <w:r w:rsidR="00345F49">
        <w:rPr>
          <w:szCs w:val="18"/>
        </w:rPr>
        <w:t xml:space="preserve"> i løbet af</w:t>
      </w:r>
      <w:r w:rsidR="00345F49" w:rsidRPr="005F02CC">
        <w:rPr>
          <w:szCs w:val="18"/>
        </w:rPr>
        <w:t xml:space="preserve"> de seneste 8 år </w:t>
      </w:r>
      <w:r w:rsidR="00345F49">
        <w:rPr>
          <w:szCs w:val="18"/>
        </w:rPr>
        <w:t>i beregningen af merdepositionen.</w:t>
      </w:r>
      <w:r>
        <w:rPr>
          <w:color w:val="00B050"/>
          <w:szCs w:val="18"/>
        </w:rPr>
        <w:t xml:space="preserve"> </w:t>
      </w:r>
    </w:p>
    <w:p w14:paraId="38CD66B9" w14:textId="77777777" w:rsidR="00174C99" w:rsidRDefault="00174C99" w:rsidP="005857CF">
      <w:pPr>
        <w:rPr>
          <w:szCs w:val="18"/>
        </w:rPr>
      </w:pPr>
    </w:p>
    <w:p w14:paraId="554E053F" w14:textId="4C6F4CD0" w:rsidR="005857CF" w:rsidRPr="00E60E0B" w:rsidRDefault="00A8465D" w:rsidP="005857CF">
      <w:pPr>
        <w:rPr>
          <w:szCs w:val="18"/>
        </w:rPr>
      </w:pPr>
      <w:r w:rsidRPr="00A8465D">
        <w:rPr>
          <w:noProof/>
          <w:szCs w:val="18"/>
        </w:rPr>
        <w:lastRenderedPageBreak/>
        <w:drawing>
          <wp:inline distT="0" distB="0" distL="0" distR="0" wp14:anchorId="7FE967DF" wp14:editId="55A7D969">
            <wp:extent cx="4787900" cy="2760345"/>
            <wp:effectExtent l="19050" t="19050" r="0" b="1905"/>
            <wp:docPr id="1327330467" name="Billede 1" descr="Et billede, der indeholder kort, tekst, diagram&#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330467" name="Billede 1" descr="Et billede, der indeholder kort, tekst, diagram&#10;&#10;AI-genereret indhold kan være ukorrekt."/>
                    <pic:cNvPicPr/>
                  </pic:nvPicPr>
                  <pic:blipFill>
                    <a:blip r:embed="rId14"/>
                    <a:stretch>
                      <a:fillRect/>
                    </a:stretch>
                  </pic:blipFill>
                  <pic:spPr>
                    <a:xfrm>
                      <a:off x="0" y="0"/>
                      <a:ext cx="4787900" cy="2760345"/>
                    </a:xfrm>
                    <a:prstGeom prst="rect">
                      <a:avLst/>
                    </a:prstGeom>
                    <a:ln>
                      <a:solidFill>
                        <a:schemeClr val="tx1"/>
                      </a:solidFill>
                    </a:ln>
                  </pic:spPr>
                </pic:pic>
              </a:graphicData>
            </a:graphic>
          </wp:inline>
        </w:drawing>
      </w:r>
      <w:r w:rsidR="00662F54" w:rsidRPr="00E60E0B">
        <w:rPr>
          <w:sz w:val="14"/>
          <w:szCs w:val="18"/>
        </w:rPr>
        <w:t xml:space="preserve">Kort 3. Beliggenheden af </w:t>
      </w:r>
      <w:r w:rsidR="00174C99" w:rsidRPr="00E60E0B">
        <w:rPr>
          <w:sz w:val="14"/>
          <w:szCs w:val="18"/>
        </w:rPr>
        <w:t>husdyrbruget</w:t>
      </w:r>
      <w:r w:rsidR="00662F54" w:rsidRPr="00E60E0B">
        <w:rPr>
          <w:sz w:val="14"/>
          <w:szCs w:val="18"/>
        </w:rPr>
        <w:t xml:space="preserve"> i forhold til nærmeste kategori </w:t>
      </w:r>
      <w:r w:rsidR="007963EA" w:rsidRPr="00E60E0B">
        <w:rPr>
          <w:sz w:val="14"/>
          <w:szCs w:val="18"/>
        </w:rPr>
        <w:t>3</w:t>
      </w:r>
      <w:r w:rsidR="00662F54" w:rsidRPr="00E60E0B">
        <w:rPr>
          <w:sz w:val="14"/>
          <w:szCs w:val="18"/>
        </w:rPr>
        <w:t>-natur</w:t>
      </w:r>
      <w:r w:rsidR="00174C99" w:rsidRPr="00E60E0B">
        <w:rPr>
          <w:sz w:val="14"/>
          <w:szCs w:val="18"/>
        </w:rPr>
        <w:t xml:space="preserve"> (lokalitet 1) og beskyttet natur jf. naturbeskyttelseslovens § 3 (lokalitet </w:t>
      </w:r>
      <w:r w:rsidRPr="00E60E0B">
        <w:rPr>
          <w:sz w:val="14"/>
          <w:szCs w:val="18"/>
        </w:rPr>
        <w:t>A</w:t>
      </w:r>
      <w:r w:rsidR="00174C99" w:rsidRPr="00E60E0B">
        <w:rPr>
          <w:sz w:val="14"/>
          <w:szCs w:val="18"/>
        </w:rPr>
        <w:t>)</w:t>
      </w:r>
      <w:r w:rsidR="00662F54" w:rsidRPr="00E60E0B">
        <w:rPr>
          <w:sz w:val="14"/>
          <w:szCs w:val="18"/>
        </w:rPr>
        <w:t>.</w:t>
      </w:r>
    </w:p>
    <w:p w14:paraId="2D2C2DEF" w14:textId="77777777" w:rsidR="005857CF" w:rsidRPr="00E60E0B" w:rsidRDefault="005857CF" w:rsidP="005857CF">
      <w:pPr>
        <w:spacing w:line="216" w:lineRule="auto"/>
        <w:jc w:val="both"/>
      </w:pPr>
    </w:p>
    <w:p w14:paraId="12EB00D2" w14:textId="77777777" w:rsidR="005857CF" w:rsidRPr="00E60E0B" w:rsidRDefault="005857CF" w:rsidP="00A530B0">
      <w:pPr>
        <w:pStyle w:val="Normal-Side2overskrift"/>
        <w:rPr>
          <w:caps w:val="0"/>
          <w:spacing w:val="0"/>
          <w:sz w:val="16"/>
          <w:szCs w:val="18"/>
        </w:rPr>
      </w:pPr>
      <w:r w:rsidRPr="00E60E0B">
        <w:rPr>
          <w:caps w:val="0"/>
          <w:spacing w:val="0"/>
          <w:sz w:val="14"/>
          <w:szCs w:val="16"/>
        </w:rPr>
        <w:t xml:space="preserve">Tabel 2. Oversigt </w:t>
      </w:r>
      <w:r w:rsidRPr="00E60E0B">
        <w:rPr>
          <w:caps w:val="0"/>
          <w:spacing w:val="0"/>
          <w:sz w:val="14"/>
          <w:szCs w:val="18"/>
        </w:rPr>
        <w:t xml:space="preserve">over </w:t>
      </w:r>
      <w:r w:rsidR="00A25674" w:rsidRPr="00E60E0B">
        <w:rPr>
          <w:caps w:val="0"/>
          <w:spacing w:val="0"/>
          <w:sz w:val="14"/>
          <w:szCs w:val="18"/>
        </w:rPr>
        <w:t>kategori 3-natur</w:t>
      </w:r>
      <w:r w:rsidRPr="00E60E0B">
        <w:rPr>
          <w:caps w:val="0"/>
          <w:spacing w:val="0"/>
          <w:sz w:val="14"/>
          <w:szCs w:val="18"/>
        </w:rPr>
        <w:t xml:space="preserve"> ved </w:t>
      </w:r>
      <w:r w:rsidR="00010C94" w:rsidRPr="00E60E0B">
        <w:rPr>
          <w:caps w:val="0"/>
          <w:spacing w:val="0"/>
          <w:sz w:val="14"/>
          <w:szCs w:val="18"/>
        </w:rPr>
        <w:t>husdyrbruget</w:t>
      </w:r>
      <w:r w:rsidR="00A530B0" w:rsidRPr="00E60E0B">
        <w:rPr>
          <w:caps w:val="0"/>
          <w:spacing w:val="0"/>
          <w:sz w:val="16"/>
          <w:szCs w:val="1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18"/>
        <w:gridCol w:w="1134"/>
        <w:gridCol w:w="1878"/>
        <w:gridCol w:w="1524"/>
        <w:gridCol w:w="1694"/>
      </w:tblGrid>
      <w:tr w:rsidR="00460899" w14:paraId="6439B49E" w14:textId="77777777" w:rsidTr="005763D9">
        <w:tc>
          <w:tcPr>
            <w:tcW w:w="141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5C8B2758" w14:textId="77777777" w:rsidR="00460899" w:rsidRDefault="00460899" w:rsidP="006D62F7">
            <w:pPr>
              <w:pStyle w:val="Normal-Side2overskrift"/>
              <w:rPr>
                <w:b/>
                <w:caps w:val="0"/>
                <w:spacing w:val="0"/>
                <w:sz w:val="14"/>
                <w:szCs w:val="16"/>
              </w:rPr>
            </w:pPr>
            <w:r>
              <w:rPr>
                <w:b/>
                <w:caps w:val="0"/>
                <w:spacing w:val="0"/>
                <w:sz w:val="14"/>
                <w:szCs w:val="16"/>
              </w:rPr>
              <w:t>Lokalitet</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1713781" w14:textId="77777777" w:rsidR="00460899" w:rsidRDefault="00460899" w:rsidP="006D62F7">
            <w:pPr>
              <w:pStyle w:val="Normal-Side2overskrift"/>
              <w:rPr>
                <w:b/>
                <w:caps w:val="0"/>
                <w:spacing w:val="0"/>
                <w:sz w:val="14"/>
                <w:szCs w:val="16"/>
              </w:rPr>
            </w:pPr>
            <w:r>
              <w:rPr>
                <w:b/>
                <w:caps w:val="0"/>
                <w:spacing w:val="0"/>
                <w:sz w:val="14"/>
                <w:szCs w:val="16"/>
              </w:rPr>
              <w:t>Naturtype</w:t>
            </w:r>
          </w:p>
        </w:tc>
        <w:tc>
          <w:tcPr>
            <w:tcW w:w="187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4F6B3637" w14:textId="72E679ED" w:rsidR="00460899" w:rsidRDefault="00460899" w:rsidP="006D62F7">
            <w:pPr>
              <w:pStyle w:val="Normal-Side2overskrift"/>
              <w:rPr>
                <w:b/>
                <w:caps w:val="0"/>
                <w:spacing w:val="0"/>
                <w:sz w:val="14"/>
                <w:szCs w:val="16"/>
              </w:rPr>
            </w:pPr>
            <w:r>
              <w:rPr>
                <w:b/>
                <w:caps w:val="0"/>
                <w:spacing w:val="0"/>
                <w:sz w:val="14"/>
                <w:szCs w:val="16"/>
              </w:rPr>
              <w:t>Sårbare arter/natur</w:t>
            </w:r>
          </w:p>
        </w:tc>
        <w:tc>
          <w:tcPr>
            <w:tcW w:w="152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F0BBA77" w14:textId="77777777" w:rsidR="00460899" w:rsidRDefault="00460899" w:rsidP="006D62F7">
            <w:pPr>
              <w:pStyle w:val="Normal-Side2overskrift"/>
              <w:rPr>
                <w:b/>
                <w:caps w:val="0"/>
                <w:spacing w:val="0"/>
                <w:sz w:val="14"/>
                <w:szCs w:val="16"/>
              </w:rPr>
            </w:pPr>
            <w:r>
              <w:rPr>
                <w:b/>
                <w:caps w:val="0"/>
                <w:spacing w:val="0"/>
                <w:sz w:val="14"/>
                <w:szCs w:val="16"/>
              </w:rPr>
              <w:t xml:space="preserve">Beregnet </w:t>
            </w:r>
          </w:p>
          <w:p w14:paraId="5FFD42F1" w14:textId="77777777" w:rsidR="00460899" w:rsidRDefault="00460899" w:rsidP="006D62F7">
            <w:pPr>
              <w:pStyle w:val="Normal-Side2overskrift"/>
              <w:rPr>
                <w:b/>
                <w:caps w:val="0"/>
                <w:spacing w:val="0"/>
                <w:sz w:val="14"/>
                <w:szCs w:val="16"/>
              </w:rPr>
            </w:pPr>
            <w:r>
              <w:rPr>
                <w:b/>
                <w:caps w:val="0"/>
                <w:spacing w:val="0"/>
                <w:sz w:val="14"/>
                <w:szCs w:val="16"/>
              </w:rPr>
              <w:t>merdeposition (nudrift)</w:t>
            </w:r>
          </w:p>
        </w:tc>
        <w:tc>
          <w:tcPr>
            <w:tcW w:w="169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11FDFDFB" w14:textId="77777777" w:rsidR="00460899" w:rsidRDefault="00460899" w:rsidP="006D62F7">
            <w:pPr>
              <w:pStyle w:val="Normal-Side2overskrift"/>
              <w:rPr>
                <w:b/>
                <w:caps w:val="0"/>
                <w:spacing w:val="0"/>
                <w:sz w:val="14"/>
                <w:szCs w:val="16"/>
              </w:rPr>
            </w:pPr>
            <w:r>
              <w:rPr>
                <w:b/>
                <w:caps w:val="0"/>
                <w:spacing w:val="0"/>
                <w:sz w:val="14"/>
                <w:szCs w:val="16"/>
              </w:rPr>
              <w:t xml:space="preserve">Beregnet </w:t>
            </w:r>
          </w:p>
          <w:p w14:paraId="58054546" w14:textId="77777777" w:rsidR="00460899" w:rsidRDefault="00460899" w:rsidP="006D62F7">
            <w:pPr>
              <w:pStyle w:val="Normal-Side2overskrift"/>
              <w:rPr>
                <w:b/>
                <w:caps w:val="0"/>
                <w:spacing w:val="0"/>
                <w:sz w:val="14"/>
                <w:szCs w:val="16"/>
              </w:rPr>
            </w:pPr>
            <w:r>
              <w:rPr>
                <w:b/>
                <w:caps w:val="0"/>
                <w:spacing w:val="0"/>
                <w:sz w:val="14"/>
                <w:szCs w:val="16"/>
              </w:rPr>
              <w:t xml:space="preserve">merdeposition </w:t>
            </w:r>
          </w:p>
          <w:p w14:paraId="5D3F6605" w14:textId="77777777" w:rsidR="00460899" w:rsidRDefault="00460899" w:rsidP="006D62F7">
            <w:pPr>
              <w:pStyle w:val="Normal-Side2overskrift"/>
              <w:rPr>
                <w:b/>
                <w:caps w:val="0"/>
                <w:spacing w:val="0"/>
                <w:sz w:val="14"/>
                <w:szCs w:val="16"/>
              </w:rPr>
            </w:pPr>
            <w:r>
              <w:rPr>
                <w:b/>
                <w:caps w:val="0"/>
                <w:spacing w:val="0"/>
                <w:sz w:val="14"/>
                <w:szCs w:val="16"/>
              </w:rPr>
              <w:t>(8-års drift)</w:t>
            </w:r>
          </w:p>
        </w:tc>
      </w:tr>
      <w:tr w:rsidR="00460899" w14:paraId="63412C43" w14:textId="77777777" w:rsidTr="005763D9">
        <w:tc>
          <w:tcPr>
            <w:tcW w:w="1418" w:type="dxa"/>
            <w:tcBorders>
              <w:top w:val="single" w:sz="4" w:space="0" w:color="000000"/>
              <w:left w:val="single" w:sz="4" w:space="0" w:color="000000"/>
              <w:bottom w:val="single" w:sz="4" w:space="0" w:color="000000"/>
              <w:right w:val="single" w:sz="4" w:space="0" w:color="000000"/>
            </w:tcBorders>
            <w:vAlign w:val="center"/>
          </w:tcPr>
          <w:p w14:paraId="14D2F355" w14:textId="08314A30" w:rsidR="00460899" w:rsidRPr="003E50D6" w:rsidRDefault="005763D9" w:rsidP="00460899">
            <w:pPr>
              <w:rPr>
                <w:sz w:val="14"/>
                <w:szCs w:val="14"/>
              </w:rPr>
            </w:pPr>
            <w:r>
              <w:rPr>
                <w:sz w:val="14"/>
                <w:szCs w:val="14"/>
              </w:rPr>
              <w:t>1 Sullerup Skov</w:t>
            </w:r>
          </w:p>
        </w:tc>
        <w:tc>
          <w:tcPr>
            <w:tcW w:w="1134" w:type="dxa"/>
            <w:tcBorders>
              <w:top w:val="single" w:sz="4" w:space="0" w:color="000000"/>
              <w:left w:val="single" w:sz="4" w:space="0" w:color="000000"/>
              <w:bottom w:val="single" w:sz="4" w:space="0" w:color="000000"/>
              <w:right w:val="single" w:sz="4" w:space="0" w:color="000000"/>
            </w:tcBorders>
            <w:vAlign w:val="center"/>
          </w:tcPr>
          <w:p w14:paraId="7BCDC6DD" w14:textId="3EEE68D0" w:rsidR="00460899" w:rsidRPr="003E50D6" w:rsidRDefault="005763D9" w:rsidP="00460899">
            <w:pPr>
              <w:jc w:val="center"/>
              <w:rPr>
                <w:sz w:val="14"/>
                <w:szCs w:val="14"/>
              </w:rPr>
            </w:pPr>
            <w:r>
              <w:rPr>
                <w:sz w:val="14"/>
                <w:szCs w:val="14"/>
              </w:rPr>
              <w:t>Skov</w:t>
            </w:r>
          </w:p>
        </w:tc>
        <w:tc>
          <w:tcPr>
            <w:tcW w:w="1878" w:type="dxa"/>
            <w:tcBorders>
              <w:top w:val="single" w:sz="4" w:space="0" w:color="000000"/>
              <w:left w:val="single" w:sz="4" w:space="0" w:color="000000"/>
              <w:bottom w:val="single" w:sz="4" w:space="0" w:color="000000"/>
              <w:right w:val="single" w:sz="4" w:space="0" w:color="000000"/>
            </w:tcBorders>
            <w:vAlign w:val="center"/>
          </w:tcPr>
          <w:p w14:paraId="2052F4F6" w14:textId="5C2A082C" w:rsidR="00460899" w:rsidRPr="003E50D6" w:rsidRDefault="002A10E8" w:rsidP="00460899">
            <w:pPr>
              <w:rPr>
                <w:sz w:val="14"/>
                <w:szCs w:val="14"/>
              </w:rPr>
            </w:pPr>
            <w:r>
              <w:rPr>
                <w:sz w:val="14"/>
                <w:szCs w:val="14"/>
              </w:rPr>
              <w:t>Tyndakset gøgeurt</w:t>
            </w:r>
          </w:p>
        </w:tc>
        <w:tc>
          <w:tcPr>
            <w:tcW w:w="1524" w:type="dxa"/>
            <w:tcBorders>
              <w:top w:val="single" w:sz="4" w:space="0" w:color="000000"/>
              <w:left w:val="single" w:sz="4" w:space="0" w:color="000000"/>
              <w:bottom w:val="single" w:sz="4" w:space="0" w:color="000000"/>
              <w:right w:val="single" w:sz="4" w:space="0" w:color="000000"/>
            </w:tcBorders>
            <w:vAlign w:val="center"/>
          </w:tcPr>
          <w:p w14:paraId="298C51C4" w14:textId="25F7BDE0" w:rsidR="00460899" w:rsidRPr="003E50D6" w:rsidRDefault="003B082C" w:rsidP="00460899">
            <w:pPr>
              <w:jc w:val="center"/>
              <w:rPr>
                <w:sz w:val="14"/>
                <w:szCs w:val="14"/>
              </w:rPr>
            </w:pPr>
            <w:r>
              <w:rPr>
                <w:sz w:val="14"/>
                <w:szCs w:val="14"/>
              </w:rPr>
              <w:t>0,1</w:t>
            </w:r>
            <w:r w:rsidR="00460899">
              <w:rPr>
                <w:sz w:val="14"/>
                <w:szCs w:val="14"/>
              </w:rPr>
              <w:t xml:space="preserve"> </w:t>
            </w:r>
            <w:r w:rsidR="00460899" w:rsidRPr="003E50D6">
              <w:rPr>
                <w:sz w:val="14"/>
                <w:szCs w:val="14"/>
              </w:rPr>
              <w:t xml:space="preserve">kg </w:t>
            </w:r>
            <w:r w:rsidR="00460899" w:rsidRPr="003E50D6">
              <w:rPr>
                <w:caps/>
                <w:sz w:val="14"/>
                <w:szCs w:val="14"/>
              </w:rPr>
              <w:t>NH</w:t>
            </w:r>
            <w:r w:rsidR="00460899" w:rsidRPr="003E50D6">
              <w:rPr>
                <w:caps/>
                <w:sz w:val="14"/>
                <w:szCs w:val="14"/>
                <w:vertAlign w:val="subscript"/>
              </w:rPr>
              <w:t>3</w:t>
            </w:r>
            <w:r w:rsidR="00460899" w:rsidRPr="003E50D6">
              <w:rPr>
                <w:caps/>
                <w:sz w:val="14"/>
                <w:szCs w:val="14"/>
              </w:rPr>
              <w:t>-N</w:t>
            </w:r>
            <w:r w:rsidR="00460899" w:rsidRPr="003E50D6">
              <w:rPr>
                <w:sz w:val="14"/>
                <w:szCs w:val="14"/>
              </w:rPr>
              <w:t>/ha</w:t>
            </w:r>
          </w:p>
        </w:tc>
        <w:tc>
          <w:tcPr>
            <w:tcW w:w="1694" w:type="dxa"/>
            <w:tcBorders>
              <w:top w:val="single" w:sz="4" w:space="0" w:color="000000"/>
              <w:left w:val="single" w:sz="4" w:space="0" w:color="000000"/>
              <w:bottom w:val="single" w:sz="4" w:space="0" w:color="000000"/>
              <w:right w:val="single" w:sz="4" w:space="0" w:color="000000"/>
            </w:tcBorders>
            <w:hideMark/>
          </w:tcPr>
          <w:p w14:paraId="0729A239" w14:textId="3CFD9704" w:rsidR="00460899" w:rsidRDefault="003B082C" w:rsidP="00460899">
            <w:pPr>
              <w:jc w:val="center"/>
            </w:pPr>
            <w:r>
              <w:rPr>
                <w:sz w:val="14"/>
                <w:szCs w:val="14"/>
              </w:rPr>
              <w:t>0,1</w:t>
            </w:r>
            <w:r w:rsidR="00460899" w:rsidRPr="005D3909">
              <w:rPr>
                <w:sz w:val="14"/>
                <w:szCs w:val="14"/>
              </w:rPr>
              <w:t xml:space="preserve"> kg </w:t>
            </w:r>
            <w:r w:rsidR="00460899" w:rsidRPr="005D3909">
              <w:rPr>
                <w:caps/>
                <w:sz w:val="14"/>
                <w:szCs w:val="14"/>
              </w:rPr>
              <w:t>NH</w:t>
            </w:r>
            <w:r w:rsidR="00460899" w:rsidRPr="005D3909">
              <w:rPr>
                <w:caps/>
                <w:sz w:val="14"/>
                <w:szCs w:val="14"/>
                <w:vertAlign w:val="subscript"/>
              </w:rPr>
              <w:t>3</w:t>
            </w:r>
            <w:r w:rsidR="00460899" w:rsidRPr="005D3909">
              <w:rPr>
                <w:caps/>
                <w:sz w:val="14"/>
                <w:szCs w:val="14"/>
              </w:rPr>
              <w:t>-N</w:t>
            </w:r>
            <w:r w:rsidR="00460899" w:rsidRPr="005D3909">
              <w:rPr>
                <w:sz w:val="14"/>
                <w:szCs w:val="14"/>
              </w:rPr>
              <w:t>/ha</w:t>
            </w:r>
          </w:p>
        </w:tc>
      </w:tr>
    </w:tbl>
    <w:p w14:paraId="00E23055" w14:textId="77777777" w:rsidR="00460899" w:rsidRDefault="00460899" w:rsidP="00A530B0">
      <w:pPr>
        <w:pStyle w:val="Normal-Side2overskrift"/>
        <w:rPr>
          <w:caps w:val="0"/>
          <w:spacing w:val="0"/>
          <w:sz w:val="16"/>
          <w:szCs w:val="18"/>
        </w:rPr>
      </w:pPr>
    </w:p>
    <w:p w14:paraId="027BBCE0" w14:textId="0BD71386" w:rsidR="0008222F" w:rsidRPr="00616037" w:rsidRDefault="0008222F" w:rsidP="0008222F">
      <w:pPr>
        <w:pStyle w:val="Normal-Side2overskrift"/>
        <w:rPr>
          <w:caps w:val="0"/>
          <w:spacing w:val="0"/>
          <w:sz w:val="16"/>
          <w:szCs w:val="18"/>
        </w:rPr>
      </w:pPr>
      <w:r w:rsidRPr="00616037">
        <w:rPr>
          <w:caps w:val="0"/>
          <w:spacing w:val="0"/>
          <w:sz w:val="16"/>
          <w:szCs w:val="18"/>
        </w:rPr>
        <w:t>De</w:t>
      </w:r>
      <w:r w:rsidR="00616037">
        <w:rPr>
          <w:caps w:val="0"/>
          <w:spacing w:val="0"/>
          <w:sz w:val="16"/>
          <w:szCs w:val="18"/>
        </w:rPr>
        <w:t>n</w:t>
      </w:r>
      <w:r w:rsidRPr="00616037">
        <w:rPr>
          <w:caps w:val="0"/>
          <w:spacing w:val="0"/>
          <w:sz w:val="16"/>
          <w:szCs w:val="18"/>
        </w:rPr>
        <w:t xml:space="preserve"> nærmeste kategori 3-naturtype er skove</w:t>
      </w:r>
      <w:r w:rsidR="00616037">
        <w:rPr>
          <w:caps w:val="0"/>
          <w:spacing w:val="0"/>
          <w:sz w:val="16"/>
          <w:szCs w:val="18"/>
        </w:rPr>
        <w:t>n</w:t>
      </w:r>
      <w:r w:rsidRPr="00616037">
        <w:rPr>
          <w:caps w:val="0"/>
          <w:spacing w:val="0"/>
          <w:sz w:val="16"/>
          <w:szCs w:val="18"/>
        </w:rPr>
        <w:t xml:space="preserve"> </w:t>
      </w:r>
      <w:r w:rsidR="00616037">
        <w:rPr>
          <w:caps w:val="0"/>
          <w:spacing w:val="0"/>
          <w:sz w:val="16"/>
          <w:szCs w:val="18"/>
        </w:rPr>
        <w:t>Sullerup Skov</w:t>
      </w:r>
      <w:r w:rsidRPr="00616037">
        <w:rPr>
          <w:caps w:val="0"/>
          <w:spacing w:val="0"/>
          <w:sz w:val="16"/>
          <w:szCs w:val="18"/>
        </w:rPr>
        <w:t xml:space="preserve">, der ligger </w:t>
      </w:r>
      <w:r w:rsidR="00616037">
        <w:rPr>
          <w:caps w:val="0"/>
          <w:spacing w:val="0"/>
          <w:sz w:val="16"/>
          <w:szCs w:val="18"/>
        </w:rPr>
        <w:t>ca. 565</w:t>
      </w:r>
      <w:r w:rsidRPr="00616037">
        <w:rPr>
          <w:caps w:val="0"/>
          <w:spacing w:val="0"/>
          <w:sz w:val="16"/>
          <w:szCs w:val="18"/>
        </w:rPr>
        <w:t xml:space="preserve"> m nordøst </w:t>
      </w:r>
      <w:r w:rsidR="00616037">
        <w:rPr>
          <w:caps w:val="0"/>
          <w:spacing w:val="0"/>
          <w:sz w:val="16"/>
          <w:szCs w:val="18"/>
        </w:rPr>
        <w:t>husdyrbruget</w:t>
      </w:r>
      <w:r w:rsidRPr="00616037">
        <w:rPr>
          <w:caps w:val="0"/>
          <w:spacing w:val="0"/>
          <w:sz w:val="16"/>
          <w:szCs w:val="18"/>
        </w:rPr>
        <w:t xml:space="preserve">. </w:t>
      </w:r>
      <w:r w:rsidR="00616037">
        <w:rPr>
          <w:caps w:val="0"/>
          <w:spacing w:val="0"/>
          <w:sz w:val="16"/>
          <w:szCs w:val="18"/>
        </w:rPr>
        <w:t>S</w:t>
      </w:r>
      <w:r w:rsidRPr="00616037">
        <w:rPr>
          <w:caps w:val="0"/>
          <w:spacing w:val="0"/>
          <w:sz w:val="16"/>
          <w:szCs w:val="18"/>
        </w:rPr>
        <w:t>kove</w:t>
      </w:r>
      <w:r w:rsidR="00616037">
        <w:rPr>
          <w:caps w:val="0"/>
          <w:spacing w:val="0"/>
          <w:sz w:val="16"/>
          <w:szCs w:val="18"/>
        </w:rPr>
        <w:t>n</w:t>
      </w:r>
      <w:r w:rsidRPr="00616037">
        <w:rPr>
          <w:caps w:val="0"/>
          <w:spacing w:val="0"/>
          <w:sz w:val="16"/>
          <w:szCs w:val="18"/>
        </w:rPr>
        <w:t xml:space="preserve"> er fredskov og består </w:t>
      </w:r>
      <w:r w:rsidR="002A10E8">
        <w:rPr>
          <w:caps w:val="0"/>
          <w:spacing w:val="0"/>
          <w:sz w:val="16"/>
          <w:szCs w:val="18"/>
        </w:rPr>
        <w:t xml:space="preserve">primært </w:t>
      </w:r>
      <w:r w:rsidRPr="00616037">
        <w:rPr>
          <w:caps w:val="0"/>
          <w:spacing w:val="0"/>
          <w:sz w:val="16"/>
          <w:szCs w:val="18"/>
        </w:rPr>
        <w:t>af løv</w:t>
      </w:r>
      <w:r w:rsidR="002A10E8">
        <w:rPr>
          <w:caps w:val="0"/>
          <w:spacing w:val="0"/>
          <w:sz w:val="16"/>
          <w:szCs w:val="18"/>
        </w:rPr>
        <w:t>træer med enkelte partier med nåletræer</w:t>
      </w:r>
      <w:r w:rsidRPr="00616037">
        <w:rPr>
          <w:caps w:val="0"/>
          <w:spacing w:val="0"/>
          <w:sz w:val="16"/>
          <w:szCs w:val="18"/>
        </w:rPr>
        <w:t xml:space="preserve">. </w:t>
      </w:r>
      <w:r w:rsidR="002A10E8">
        <w:rPr>
          <w:caps w:val="0"/>
          <w:spacing w:val="0"/>
          <w:sz w:val="16"/>
          <w:szCs w:val="18"/>
        </w:rPr>
        <w:t xml:space="preserve">Ifølge </w:t>
      </w:r>
      <w:hyperlink r:id="rId15" w:history="1">
        <w:r w:rsidR="002A10E8" w:rsidRPr="008A70D7">
          <w:rPr>
            <w:rStyle w:val="Hyperlink"/>
            <w:caps w:val="0"/>
            <w:spacing w:val="0"/>
            <w:sz w:val="16"/>
            <w:szCs w:val="18"/>
          </w:rPr>
          <w:t>www.arter.dk</w:t>
        </w:r>
      </w:hyperlink>
      <w:r w:rsidR="002A10E8">
        <w:rPr>
          <w:caps w:val="0"/>
          <w:spacing w:val="0"/>
          <w:sz w:val="16"/>
          <w:szCs w:val="18"/>
        </w:rPr>
        <w:t xml:space="preserve"> findes den fredede orkide Tyndakset gøgeurt i skoven</w:t>
      </w:r>
      <w:r w:rsidRPr="00616037">
        <w:rPr>
          <w:caps w:val="0"/>
          <w:spacing w:val="0"/>
          <w:sz w:val="16"/>
          <w:szCs w:val="18"/>
        </w:rPr>
        <w:t>. Skoven vurderes at være ammoniakfølsom ud fra, at de</w:t>
      </w:r>
      <w:r w:rsidR="0045783D">
        <w:rPr>
          <w:caps w:val="0"/>
          <w:spacing w:val="0"/>
          <w:sz w:val="16"/>
          <w:szCs w:val="18"/>
        </w:rPr>
        <w:t>n er gammel. Skoven</w:t>
      </w:r>
      <w:r w:rsidRPr="00616037">
        <w:rPr>
          <w:caps w:val="0"/>
          <w:spacing w:val="0"/>
          <w:sz w:val="16"/>
          <w:szCs w:val="18"/>
        </w:rPr>
        <w:t xml:space="preserve"> er angivet som skov på Videnskabernes selskabs kort fra omkring 1780’erne samt på de høje målebordsblade fra perioden ca. 1862-1899. Der har således været skov på areale</w:t>
      </w:r>
      <w:r w:rsidR="002A10E8">
        <w:rPr>
          <w:caps w:val="0"/>
          <w:spacing w:val="0"/>
          <w:sz w:val="16"/>
          <w:szCs w:val="18"/>
        </w:rPr>
        <w:t>t</w:t>
      </w:r>
      <w:r w:rsidRPr="00616037">
        <w:rPr>
          <w:caps w:val="0"/>
          <w:spacing w:val="0"/>
          <w:sz w:val="16"/>
          <w:szCs w:val="18"/>
        </w:rPr>
        <w:t xml:space="preserve"> i mere end 200 år.</w:t>
      </w:r>
    </w:p>
    <w:p w14:paraId="60097D5E" w14:textId="77777777" w:rsidR="002122FA" w:rsidRPr="00CD7A01" w:rsidRDefault="002122FA" w:rsidP="005857CF">
      <w:pPr>
        <w:pStyle w:val="Normal-Side2overskrift"/>
        <w:rPr>
          <w:caps w:val="0"/>
          <w:color w:val="0070C0"/>
          <w:spacing w:val="0"/>
          <w:sz w:val="16"/>
          <w:szCs w:val="18"/>
        </w:rPr>
      </w:pPr>
    </w:p>
    <w:p w14:paraId="671B6E7E" w14:textId="77777777" w:rsidR="002122FA" w:rsidRPr="002122FA" w:rsidRDefault="002122FA" w:rsidP="002122FA">
      <w:pPr>
        <w:pStyle w:val="Normal-Side2overskrift"/>
        <w:rPr>
          <w:i/>
          <w:caps w:val="0"/>
          <w:spacing w:val="0"/>
          <w:sz w:val="16"/>
          <w:szCs w:val="18"/>
        </w:rPr>
      </w:pPr>
      <w:r>
        <w:rPr>
          <w:i/>
          <w:caps w:val="0"/>
          <w:spacing w:val="0"/>
          <w:sz w:val="16"/>
          <w:szCs w:val="18"/>
        </w:rPr>
        <w:t>Kommunens vurdering</w:t>
      </w:r>
    </w:p>
    <w:p w14:paraId="7526636F" w14:textId="77777777" w:rsidR="002122FA" w:rsidRPr="00C74A68" w:rsidRDefault="002122FA" w:rsidP="002122FA">
      <w:pPr>
        <w:pStyle w:val="Normal-Side2overskrift"/>
        <w:rPr>
          <w:caps w:val="0"/>
          <w:spacing w:val="0"/>
          <w:sz w:val="16"/>
          <w:szCs w:val="18"/>
        </w:rPr>
      </w:pPr>
      <w:r w:rsidRPr="00C74A68">
        <w:rPr>
          <w:caps w:val="0"/>
          <w:spacing w:val="0"/>
          <w:sz w:val="16"/>
          <w:szCs w:val="18"/>
        </w:rPr>
        <w:t xml:space="preserve">Den ansøgte produktion på </w:t>
      </w:r>
      <w:r w:rsidR="00C74A68" w:rsidRPr="00C74A68">
        <w:rPr>
          <w:caps w:val="0"/>
          <w:spacing w:val="0"/>
          <w:sz w:val="16"/>
          <w:szCs w:val="18"/>
        </w:rPr>
        <w:t>husdyrbruget</w:t>
      </w:r>
      <w:r w:rsidRPr="00C74A68">
        <w:rPr>
          <w:caps w:val="0"/>
          <w:spacing w:val="0"/>
          <w:sz w:val="16"/>
          <w:szCs w:val="18"/>
        </w:rPr>
        <w:t xml:space="preserve"> må ikke medføre, at tilstanden i kategori 3-naturtyperne påvirkes negativt. Dette kan undersøges ved at sammenholde naturtypernes tålegrænse for kvælstof med den beregnede merdeposition med kvælstof fra det ansøgte dyrehold. </w:t>
      </w:r>
    </w:p>
    <w:p w14:paraId="5CC1872B" w14:textId="77777777" w:rsidR="002122FA" w:rsidRPr="00C74A68" w:rsidRDefault="002122FA" w:rsidP="002122FA">
      <w:pPr>
        <w:pStyle w:val="Normal-Side2overskrift"/>
        <w:rPr>
          <w:caps w:val="0"/>
          <w:spacing w:val="0"/>
          <w:sz w:val="16"/>
          <w:szCs w:val="18"/>
        </w:rPr>
      </w:pPr>
    </w:p>
    <w:p w14:paraId="076B618E" w14:textId="77777777" w:rsidR="002122FA" w:rsidRPr="00C74A68" w:rsidRDefault="002122FA" w:rsidP="002122FA">
      <w:pPr>
        <w:pStyle w:val="Normal-Side2overskrift"/>
        <w:rPr>
          <w:b/>
          <w:caps w:val="0"/>
          <w:spacing w:val="0"/>
          <w:sz w:val="16"/>
          <w:szCs w:val="18"/>
        </w:rPr>
      </w:pPr>
      <w:r w:rsidRPr="00C74A68">
        <w:rPr>
          <w:caps w:val="0"/>
          <w:spacing w:val="0"/>
          <w:sz w:val="16"/>
          <w:szCs w:val="18"/>
        </w:rPr>
        <w:t>Da merdepositionen med kvælstof i den nærmeste kategori 3-natur er beregnet til mindre end 1,0 kg NH</w:t>
      </w:r>
      <w:r w:rsidRPr="00C74A68">
        <w:rPr>
          <w:caps w:val="0"/>
          <w:spacing w:val="0"/>
          <w:sz w:val="16"/>
          <w:szCs w:val="18"/>
          <w:vertAlign w:val="subscript"/>
        </w:rPr>
        <w:t>3</w:t>
      </w:r>
      <w:r w:rsidRPr="00C74A68">
        <w:rPr>
          <w:caps w:val="0"/>
          <w:spacing w:val="0"/>
          <w:sz w:val="16"/>
          <w:szCs w:val="18"/>
        </w:rPr>
        <w:t>-N/ha, vurderes det, at der ikke sker en tilstandsændring i disse naturområder. Det vurderes derfor, at der ikke skal stilles vilkår i forhold til kategori 3-naturområd-erne.</w:t>
      </w:r>
    </w:p>
    <w:p w14:paraId="3D8A2B66" w14:textId="77777777" w:rsidR="00CD7A01" w:rsidRDefault="00CD7A01" w:rsidP="005857CF">
      <w:pPr>
        <w:pStyle w:val="Normal-Side2overskrift"/>
        <w:rPr>
          <w:caps w:val="0"/>
          <w:spacing w:val="0"/>
          <w:sz w:val="16"/>
          <w:szCs w:val="18"/>
        </w:rPr>
      </w:pPr>
    </w:p>
    <w:p w14:paraId="78AFC556" w14:textId="77777777" w:rsidR="00D00467" w:rsidRDefault="00D00467" w:rsidP="00D00467">
      <w:pPr>
        <w:pStyle w:val="Normal-Side2overskrift"/>
        <w:rPr>
          <w:caps w:val="0"/>
          <w:spacing w:val="0"/>
          <w:sz w:val="16"/>
          <w:szCs w:val="16"/>
          <w:u w:val="single"/>
        </w:rPr>
      </w:pPr>
      <w:r>
        <w:rPr>
          <w:caps w:val="0"/>
          <w:spacing w:val="0"/>
          <w:sz w:val="16"/>
          <w:szCs w:val="16"/>
          <w:u w:val="single"/>
        </w:rPr>
        <w:t>Beskyttet natur, der ikke er kategori-natur.</w:t>
      </w:r>
    </w:p>
    <w:p w14:paraId="0A3279EB" w14:textId="544CF45D" w:rsidR="002E0D92" w:rsidRPr="006D64C9" w:rsidRDefault="00D00467" w:rsidP="006D64C9">
      <w:pPr>
        <w:rPr>
          <w:sz w:val="22"/>
          <w:szCs w:val="22"/>
        </w:rPr>
      </w:pPr>
      <w:r>
        <w:t xml:space="preserve">Ferske enge, strandenge og næringsrige søer/vandhuller er naturtyper omfattet af naturbeskyttelseslovens § 3, men som ikke er kategori-natur. </w:t>
      </w:r>
      <w:r w:rsidR="00465627">
        <w:t xml:space="preserve">I en afstand af </w:t>
      </w:r>
      <w:r w:rsidR="00021F83">
        <w:rPr>
          <w:szCs w:val="18"/>
        </w:rPr>
        <w:t>ca. 60 m nord</w:t>
      </w:r>
      <w:r w:rsidR="00465627">
        <w:rPr>
          <w:szCs w:val="18"/>
        </w:rPr>
        <w:t xml:space="preserve"> </w:t>
      </w:r>
      <w:r w:rsidR="00465627">
        <w:t xml:space="preserve">for </w:t>
      </w:r>
      <w:r w:rsidR="00021F83" w:rsidRPr="00E60E0B">
        <w:t>stalden</w:t>
      </w:r>
      <w:r w:rsidR="00465627" w:rsidRPr="00E60E0B">
        <w:t xml:space="preserve"> ligger </w:t>
      </w:r>
      <w:r w:rsidR="00021F83" w:rsidRPr="00E60E0B">
        <w:rPr>
          <w:szCs w:val="18"/>
        </w:rPr>
        <w:t>et vandhul</w:t>
      </w:r>
      <w:r w:rsidR="00465627" w:rsidRPr="00E60E0B">
        <w:t xml:space="preserve"> (punkt </w:t>
      </w:r>
      <w:r w:rsidR="00021F83" w:rsidRPr="00E60E0B">
        <w:rPr>
          <w:szCs w:val="18"/>
        </w:rPr>
        <w:t>A</w:t>
      </w:r>
      <w:r w:rsidR="00E36474" w:rsidRPr="00E60E0B">
        <w:rPr>
          <w:szCs w:val="18"/>
        </w:rPr>
        <w:t xml:space="preserve"> </w:t>
      </w:r>
      <w:r w:rsidR="00465627" w:rsidRPr="00E60E0B">
        <w:t xml:space="preserve">på kort 3). </w:t>
      </w:r>
      <w:r w:rsidRPr="00E60E0B">
        <w:t>Mer</w:t>
      </w:r>
      <w:r w:rsidR="00F60E23" w:rsidRPr="00E60E0B">
        <w:t>depositionen</w:t>
      </w:r>
      <w:r w:rsidRPr="00E60E0B">
        <w:t xml:space="preserve"> fra den ansøgte produktion er mindre end 1 kg </w:t>
      </w:r>
      <w:r w:rsidR="00A62ACA" w:rsidRPr="00E60E0B">
        <w:rPr>
          <w:caps/>
          <w:szCs w:val="18"/>
        </w:rPr>
        <w:t>NH</w:t>
      </w:r>
      <w:r w:rsidR="00A62ACA" w:rsidRPr="00E60E0B">
        <w:rPr>
          <w:caps/>
          <w:szCs w:val="18"/>
          <w:vertAlign w:val="subscript"/>
        </w:rPr>
        <w:t>3</w:t>
      </w:r>
      <w:r w:rsidR="00A62ACA" w:rsidRPr="00E60E0B">
        <w:rPr>
          <w:caps/>
          <w:szCs w:val="18"/>
        </w:rPr>
        <w:t>-N</w:t>
      </w:r>
      <w:r w:rsidR="00A62ACA" w:rsidRPr="00E60E0B">
        <w:rPr>
          <w:szCs w:val="18"/>
        </w:rPr>
        <w:t>/ha</w:t>
      </w:r>
      <w:r w:rsidRPr="00E60E0B">
        <w:t xml:space="preserve"> i</w:t>
      </w:r>
      <w:r w:rsidR="00E36474" w:rsidRPr="00E60E0B">
        <w:t xml:space="preserve"> </w:t>
      </w:r>
      <w:r w:rsidR="00021F83" w:rsidRPr="00E60E0B">
        <w:rPr>
          <w:szCs w:val="18"/>
        </w:rPr>
        <w:t>vandhullet</w:t>
      </w:r>
      <w:r w:rsidRPr="00E60E0B">
        <w:t>, se yderligere beskrivelse i afsnit 1.1.3. Det vurderes derfor, at den ansøgte produktion ikke vil medføre tilstandsændringer i nærliggende § 3-</w:t>
      </w:r>
      <w:r>
        <w:t xml:space="preserve">naturtyper, </w:t>
      </w:r>
      <w:r w:rsidR="00530BF1">
        <w:t xml:space="preserve">og at husdyrbruget kan drives på stedet uden at indebære en væsentlig virkning </w:t>
      </w:r>
      <w:r w:rsidR="00530BF1">
        <w:lastRenderedPageBreak/>
        <w:t>på miljøet, herunder i forhold til omgivelsernes sårbarhed og kvalitet, jf. husdyr</w:t>
      </w:r>
      <w:r w:rsidR="00640BF5">
        <w:t>godkendelsesbekendtgørelsens § 34</w:t>
      </w:r>
      <w:r w:rsidR="00530BF1">
        <w:t xml:space="preserve"> stk. 1 nr. 2.</w:t>
      </w:r>
    </w:p>
    <w:p w14:paraId="4D7BE1A5" w14:textId="77777777" w:rsidR="005857CF" w:rsidRDefault="005857CF" w:rsidP="005857CF">
      <w:pPr>
        <w:pStyle w:val="Normal-Side2overskrift"/>
        <w:rPr>
          <w:caps w:val="0"/>
          <w:color w:val="0070C0"/>
          <w:spacing w:val="0"/>
          <w:sz w:val="16"/>
          <w:szCs w:val="18"/>
        </w:rPr>
      </w:pPr>
    </w:p>
    <w:p w14:paraId="248C5667" w14:textId="77777777" w:rsidR="000957FA" w:rsidRPr="001469EC" w:rsidRDefault="000957FA" w:rsidP="005857CF">
      <w:pPr>
        <w:pStyle w:val="Normal-Side2overskrift"/>
        <w:rPr>
          <w:caps w:val="0"/>
          <w:color w:val="0070C0"/>
          <w:spacing w:val="0"/>
          <w:sz w:val="16"/>
          <w:szCs w:val="18"/>
        </w:rPr>
      </w:pPr>
    </w:p>
    <w:p w14:paraId="36DB70A1" w14:textId="77777777" w:rsidR="008D13C8" w:rsidRPr="006B2FB2" w:rsidRDefault="008D13C8" w:rsidP="00A0239D">
      <w:pPr>
        <w:pStyle w:val="Overskrift3"/>
        <w:rPr>
          <w:caps/>
        </w:rPr>
      </w:pPr>
      <w:bookmarkStart w:id="2" w:name="_Toc202258998"/>
      <w:r w:rsidRPr="006B2FB2">
        <w:t>Natura 2000-områder</w:t>
      </w:r>
      <w:bookmarkEnd w:id="2"/>
    </w:p>
    <w:p w14:paraId="1B7CA7B5" w14:textId="77777777" w:rsidR="006664A1" w:rsidRPr="006B2FB2" w:rsidRDefault="006664A1" w:rsidP="006664A1">
      <w:pPr>
        <w:pStyle w:val="Normal-Side2overskrift"/>
        <w:rPr>
          <w:caps w:val="0"/>
          <w:spacing w:val="0"/>
          <w:sz w:val="16"/>
          <w:szCs w:val="18"/>
        </w:rPr>
      </w:pPr>
      <w:r w:rsidRPr="006B2FB2">
        <w:rPr>
          <w:caps w:val="0"/>
          <w:spacing w:val="0"/>
          <w:sz w:val="16"/>
          <w:szCs w:val="18"/>
        </w:rPr>
        <w:t>Natura 2000-områder udgøres af habitat- og fuglebeskyttelsesområder, som til sammen danner et økologisk netværk af beskyttede naturområder gennem hele EU. I Danmark kaldes områderne også for internationale naturbeskyttelsesområder, og her indgår også ramsar-områderne. Der er 254 habitat-, 113 fuglebeskyttelses- og 27 ramsar-områder i Danmark.</w:t>
      </w:r>
    </w:p>
    <w:p w14:paraId="183A8EB7" w14:textId="77777777" w:rsidR="006664A1" w:rsidRPr="006B2FB2" w:rsidRDefault="006664A1" w:rsidP="006664A1">
      <w:pPr>
        <w:pStyle w:val="Normal-Side2overskrift"/>
        <w:rPr>
          <w:caps w:val="0"/>
          <w:spacing w:val="0"/>
          <w:sz w:val="16"/>
          <w:szCs w:val="18"/>
        </w:rPr>
      </w:pPr>
    </w:p>
    <w:p w14:paraId="1981D2A8" w14:textId="77777777" w:rsidR="006664A1" w:rsidRPr="006B2FB2" w:rsidRDefault="006664A1" w:rsidP="006664A1">
      <w:pPr>
        <w:pStyle w:val="Normal-Side2overskrift"/>
        <w:rPr>
          <w:caps w:val="0"/>
          <w:spacing w:val="0"/>
          <w:sz w:val="16"/>
          <w:szCs w:val="18"/>
        </w:rPr>
      </w:pPr>
      <w:r w:rsidRPr="006B2FB2">
        <w:rPr>
          <w:caps w:val="0"/>
          <w:spacing w:val="0"/>
          <w:sz w:val="16"/>
          <w:szCs w:val="18"/>
        </w:rPr>
        <w:t>Før der træffes afgørelse om tilladelse eller godkendelse efter husdyrbrugsloven, skal der foretages en vurdering af, om projektet i sig selv eller i forbindelse med andre planer og projekter kan påvirke et Natura 2000-område væsentligt, jf. habitatbekendtgørelsens § 7 stk. 1. Princippet i beskyttelsen er, at der ikke i disse områder må foretages noget, som skader de naturværdier (naturtyper og arter), som ligger til grund for deres udpegning.</w:t>
      </w:r>
    </w:p>
    <w:p w14:paraId="247B3825" w14:textId="77777777" w:rsidR="006664A1" w:rsidRPr="006B2FB2" w:rsidRDefault="006664A1" w:rsidP="006664A1">
      <w:pPr>
        <w:pStyle w:val="Normal-Side2overskrift"/>
        <w:rPr>
          <w:caps w:val="0"/>
          <w:spacing w:val="0"/>
          <w:sz w:val="16"/>
          <w:szCs w:val="18"/>
        </w:rPr>
      </w:pPr>
    </w:p>
    <w:p w14:paraId="2625B75D" w14:textId="77777777" w:rsidR="006664A1" w:rsidRPr="006B2FB2" w:rsidRDefault="006664A1" w:rsidP="006664A1">
      <w:pPr>
        <w:pStyle w:val="Normal-Side2overskrift"/>
        <w:rPr>
          <w:caps w:val="0"/>
          <w:spacing w:val="0"/>
          <w:sz w:val="16"/>
          <w:szCs w:val="18"/>
        </w:rPr>
      </w:pPr>
      <w:r w:rsidRPr="006B2FB2">
        <w:rPr>
          <w:caps w:val="0"/>
          <w:spacing w:val="0"/>
          <w:sz w:val="16"/>
          <w:szCs w:val="18"/>
        </w:rPr>
        <w:t>Hvis projektet i sig selv eller i forbindelse med andre planer og projekter kan påvirke et Natura 2000-område væsentligt, skal der, jf. habitatbekendtgørelsens § 7 stk. 2, foretages en nærmere konsekvensvurdering af projektets virkninger på Natura 2000-området under hensyn til bevaringsmålsætningen for det pågældende område. Den fælles målsætning for de udpegede områder er, at de naturtyper og arter, som et område er udpeget for at beskytte, skal have en gunstig bevaringsstatus.</w:t>
      </w:r>
    </w:p>
    <w:p w14:paraId="0FF82F0C" w14:textId="77777777" w:rsidR="00511409" w:rsidRDefault="00511409" w:rsidP="00511409">
      <w:pPr>
        <w:pStyle w:val="Normal-Side2overskrift"/>
        <w:rPr>
          <w:caps w:val="0"/>
          <w:spacing w:val="0"/>
          <w:sz w:val="16"/>
          <w:szCs w:val="18"/>
        </w:rPr>
      </w:pPr>
    </w:p>
    <w:p w14:paraId="6E956DFC" w14:textId="5514C5C8" w:rsidR="00511409" w:rsidRPr="00E60E0B" w:rsidRDefault="00511409" w:rsidP="00511409">
      <w:pPr>
        <w:pStyle w:val="Normal-Side2overskrift"/>
        <w:rPr>
          <w:caps w:val="0"/>
          <w:spacing w:val="0"/>
          <w:sz w:val="16"/>
          <w:szCs w:val="18"/>
        </w:rPr>
      </w:pPr>
      <w:r w:rsidRPr="006B2FB2">
        <w:rPr>
          <w:caps w:val="0"/>
          <w:spacing w:val="0"/>
          <w:sz w:val="16"/>
          <w:szCs w:val="18"/>
        </w:rPr>
        <w:t xml:space="preserve">Nærmeste Natura 2000-område i forhold til </w:t>
      </w:r>
      <w:r w:rsidR="00C74A68">
        <w:rPr>
          <w:caps w:val="0"/>
          <w:spacing w:val="0"/>
          <w:sz w:val="16"/>
          <w:szCs w:val="18"/>
        </w:rPr>
        <w:t xml:space="preserve">husdyrbruget </w:t>
      </w:r>
      <w:r w:rsidRPr="006B2FB2">
        <w:rPr>
          <w:caps w:val="0"/>
          <w:spacing w:val="0"/>
          <w:sz w:val="16"/>
          <w:szCs w:val="18"/>
        </w:rPr>
        <w:t>er område nr.</w:t>
      </w:r>
      <w:r w:rsidR="006348B7">
        <w:rPr>
          <w:caps w:val="0"/>
          <w:spacing w:val="0"/>
          <w:sz w:val="16"/>
          <w:szCs w:val="18"/>
        </w:rPr>
        <w:t xml:space="preserve"> 175 </w:t>
      </w:r>
      <w:r w:rsidR="006348B7" w:rsidRPr="00B70D24">
        <w:rPr>
          <w:caps w:val="0"/>
          <w:spacing w:val="0"/>
          <w:sz w:val="16"/>
          <w:szCs w:val="16"/>
        </w:rPr>
        <w:t>Horreby Lyng og Listrup Lyng</w:t>
      </w:r>
      <w:r w:rsidR="002E0D92">
        <w:rPr>
          <w:caps w:val="0"/>
          <w:spacing w:val="0"/>
          <w:sz w:val="16"/>
          <w:szCs w:val="18"/>
        </w:rPr>
        <w:t xml:space="preserve">, som på dette sted består af habitatområde </w:t>
      </w:r>
      <w:r w:rsidR="006348B7">
        <w:rPr>
          <w:caps w:val="0"/>
          <w:spacing w:val="0"/>
          <w:sz w:val="16"/>
          <w:szCs w:val="18"/>
        </w:rPr>
        <w:t>252 Listrup Lyng</w:t>
      </w:r>
      <w:r w:rsidR="00DB12B2">
        <w:rPr>
          <w:caps w:val="0"/>
          <w:spacing w:val="0"/>
          <w:sz w:val="16"/>
          <w:szCs w:val="18"/>
        </w:rPr>
        <w:t xml:space="preserve"> </w:t>
      </w:r>
      <w:r w:rsidR="002E0D92">
        <w:rPr>
          <w:caps w:val="0"/>
          <w:spacing w:val="0"/>
          <w:sz w:val="16"/>
          <w:szCs w:val="18"/>
        </w:rPr>
        <w:t>og fuglebeskyttelsesområde</w:t>
      </w:r>
      <w:r w:rsidR="00DB12B2">
        <w:rPr>
          <w:caps w:val="0"/>
          <w:spacing w:val="0"/>
          <w:sz w:val="16"/>
          <w:szCs w:val="18"/>
        </w:rPr>
        <w:t xml:space="preserve"> </w:t>
      </w:r>
      <w:r w:rsidR="006348B7">
        <w:rPr>
          <w:caps w:val="0"/>
          <w:spacing w:val="0"/>
          <w:sz w:val="16"/>
          <w:szCs w:val="18"/>
        </w:rPr>
        <w:t>124 Listrup Lyng</w:t>
      </w:r>
      <w:r w:rsidR="00DB12B2">
        <w:rPr>
          <w:caps w:val="0"/>
          <w:spacing w:val="0"/>
          <w:sz w:val="16"/>
          <w:szCs w:val="18"/>
        </w:rPr>
        <w:t>.</w:t>
      </w:r>
      <w:r w:rsidRPr="006B2FB2">
        <w:rPr>
          <w:caps w:val="0"/>
          <w:spacing w:val="0"/>
          <w:sz w:val="16"/>
          <w:szCs w:val="18"/>
        </w:rPr>
        <w:t xml:space="preserve"> Afstanden fra </w:t>
      </w:r>
      <w:r w:rsidR="00DB12B2">
        <w:rPr>
          <w:caps w:val="0"/>
          <w:spacing w:val="0"/>
          <w:sz w:val="16"/>
          <w:szCs w:val="18"/>
        </w:rPr>
        <w:t>husdyrbruget er</w:t>
      </w:r>
      <w:r w:rsidRPr="006B2FB2">
        <w:rPr>
          <w:caps w:val="0"/>
          <w:spacing w:val="0"/>
          <w:sz w:val="16"/>
          <w:szCs w:val="18"/>
        </w:rPr>
        <w:t xml:space="preserve"> ca. </w:t>
      </w:r>
      <w:r w:rsidR="006348B7">
        <w:rPr>
          <w:caps w:val="0"/>
          <w:spacing w:val="0"/>
          <w:sz w:val="16"/>
          <w:szCs w:val="18"/>
        </w:rPr>
        <w:t>2,8</w:t>
      </w:r>
      <w:r w:rsidRPr="00C162FB">
        <w:rPr>
          <w:caps w:val="0"/>
          <w:spacing w:val="0"/>
          <w:sz w:val="16"/>
          <w:szCs w:val="18"/>
        </w:rPr>
        <w:t xml:space="preserve"> </w:t>
      </w:r>
      <w:r w:rsidRPr="006B2FB2">
        <w:rPr>
          <w:caps w:val="0"/>
          <w:spacing w:val="0"/>
          <w:sz w:val="16"/>
          <w:szCs w:val="18"/>
        </w:rPr>
        <w:t xml:space="preserve">km til </w:t>
      </w:r>
      <w:r w:rsidR="00C74A68">
        <w:rPr>
          <w:caps w:val="0"/>
          <w:spacing w:val="0"/>
          <w:sz w:val="16"/>
          <w:szCs w:val="18"/>
        </w:rPr>
        <w:t>Natura 2000-</w:t>
      </w:r>
      <w:r w:rsidR="00C74A68" w:rsidRPr="00E60E0B">
        <w:rPr>
          <w:caps w:val="0"/>
          <w:spacing w:val="0"/>
          <w:sz w:val="16"/>
          <w:szCs w:val="18"/>
        </w:rPr>
        <w:t>området</w:t>
      </w:r>
      <w:r w:rsidRPr="00E60E0B">
        <w:rPr>
          <w:caps w:val="0"/>
          <w:spacing w:val="0"/>
          <w:sz w:val="16"/>
          <w:szCs w:val="18"/>
        </w:rPr>
        <w:t xml:space="preserve">, se kort </w:t>
      </w:r>
      <w:r w:rsidR="004A544E" w:rsidRPr="00E60E0B">
        <w:rPr>
          <w:caps w:val="0"/>
          <w:spacing w:val="0"/>
          <w:sz w:val="16"/>
          <w:szCs w:val="18"/>
        </w:rPr>
        <w:t>1</w:t>
      </w:r>
      <w:r w:rsidRPr="00E60E0B">
        <w:rPr>
          <w:caps w:val="0"/>
          <w:spacing w:val="0"/>
          <w:sz w:val="16"/>
          <w:szCs w:val="18"/>
        </w:rPr>
        <w:t>.</w:t>
      </w:r>
    </w:p>
    <w:p w14:paraId="75A95853" w14:textId="77777777" w:rsidR="00511409" w:rsidRPr="00E60E0B" w:rsidRDefault="00511409" w:rsidP="00511409">
      <w:pPr>
        <w:spacing w:line="360" w:lineRule="auto"/>
        <w:rPr>
          <w:sz w:val="14"/>
          <w:szCs w:val="18"/>
          <w:lang w:eastAsia="en-US"/>
        </w:rPr>
      </w:pPr>
    </w:p>
    <w:p w14:paraId="4777E27B" w14:textId="54901B2D" w:rsidR="00511409" w:rsidRPr="00E60E0B" w:rsidRDefault="003F0F6F" w:rsidP="00511409">
      <w:pPr>
        <w:rPr>
          <w:szCs w:val="18"/>
        </w:rPr>
      </w:pPr>
      <w:r w:rsidRPr="00E60E0B">
        <w:rPr>
          <w:szCs w:val="18"/>
        </w:rPr>
        <w:t>Natura 2000-området har et areal på 272 ha og udgøres af to moser, henholdsvis Horreby Lyng og Listrup Lyng, der også kaldes for Borremosen. Moserne er dannet som højmoser, hvor tørvemosser er vokset ind over en afløbsløs sø, der er opstået i en istidslavning. I moserne har der fundet tørvegravning sted bl.a. under 2. verdenskrig, hvilket har resulteret i dannelsen af flere søer. Moserne ligger med en indbyrdes afstand på ca. 3,5 km.</w:t>
      </w:r>
      <w:r w:rsidR="006348B7" w:rsidRPr="00E60E0B">
        <w:rPr>
          <w:szCs w:val="18"/>
        </w:rPr>
        <w:t xml:space="preserve"> </w:t>
      </w:r>
      <w:r w:rsidR="00511409" w:rsidRPr="00E60E0B">
        <w:rPr>
          <w:szCs w:val="18"/>
        </w:rPr>
        <w:t xml:space="preserve">Udpegningsgrundlaget fremgår af </w:t>
      </w:r>
      <w:r w:rsidR="00A06B1B" w:rsidRPr="00E60E0B">
        <w:rPr>
          <w:szCs w:val="18"/>
        </w:rPr>
        <w:t>tabel 3</w:t>
      </w:r>
      <w:r w:rsidR="00511409" w:rsidRPr="00E60E0B">
        <w:rPr>
          <w:szCs w:val="18"/>
        </w:rPr>
        <w:t>.</w:t>
      </w:r>
    </w:p>
    <w:p w14:paraId="7D1CB584" w14:textId="77777777" w:rsidR="006729AA" w:rsidRPr="00E60E0B" w:rsidRDefault="006729AA" w:rsidP="00511409">
      <w:pPr>
        <w:rPr>
          <w:szCs w:val="16"/>
        </w:rPr>
      </w:pPr>
    </w:p>
    <w:p w14:paraId="516C8A6E" w14:textId="34B721D7" w:rsidR="00FD4840" w:rsidRPr="00E60E0B" w:rsidRDefault="00A06B1B" w:rsidP="00511409">
      <w:pPr>
        <w:rPr>
          <w:sz w:val="14"/>
        </w:rPr>
      </w:pPr>
      <w:r w:rsidRPr="00E60E0B">
        <w:rPr>
          <w:sz w:val="14"/>
        </w:rPr>
        <w:t>Tabel 3</w:t>
      </w:r>
      <w:r w:rsidR="006729AA" w:rsidRPr="00E60E0B">
        <w:rPr>
          <w:sz w:val="14"/>
        </w:rPr>
        <w:t xml:space="preserve">. Udpegningsgrundlag for </w:t>
      </w:r>
      <w:r w:rsidR="000206C4" w:rsidRPr="00E60E0B">
        <w:rPr>
          <w:sz w:val="14"/>
        </w:rPr>
        <w:t xml:space="preserve">den aktuelle del af </w:t>
      </w:r>
      <w:r w:rsidR="006729AA" w:rsidRPr="00E60E0B">
        <w:rPr>
          <w:sz w:val="14"/>
        </w:rPr>
        <w:t xml:space="preserve">Natura 2000-område </w:t>
      </w:r>
      <w:r w:rsidR="006348B7" w:rsidRPr="00E60E0B">
        <w:rPr>
          <w:sz w:val="14"/>
        </w:rPr>
        <w:t>175</w:t>
      </w:r>
      <w:r w:rsidR="006729AA" w:rsidRPr="00E60E0B">
        <w:rPr>
          <w:sz w:val="14"/>
        </w:rPr>
        <w:t xml:space="preserve"> (H</w:t>
      </w:r>
      <w:r w:rsidR="006348B7" w:rsidRPr="00E60E0B">
        <w:rPr>
          <w:sz w:val="14"/>
        </w:rPr>
        <w:t>252</w:t>
      </w:r>
      <w:r w:rsidR="006729AA" w:rsidRPr="00E60E0B">
        <w:rPr>
          <w:sz w:val="14"/>
        </w:rPr>
        <w:t xml:space="preserve"> og F</w:t>
      </w:r>
      <w:r w:rsidR="006348B7" w:rsidRPr="00E60E0B">
        <w:rPr>
          <w:sz w:val="14"/>
        </w:rPr>
        <w:t>124</w:t>
      </w:r>
      <w:r w:rsidR="006729AA" w:rsidRPr="00E60E0B">
        <w:rPr>
          <w:sz w:val="14"/>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3261"/>
        <w:gridCol w:w="3253"/>
      </w:tblGrid>
      <w:tr w:rsidR="006348B7" w:rsidRPr="006348B7" w14:paraId="52F2D8AF" w14:textId="77777777" w:rsidTr="00091D82">
        <w:tc>
          <w:tcPr>
            <w:tcW w:w="7648" w:type="dxa"/>
            <w:gridSpan w:val="3"/>
            <w:shd w:val="clear" w:color="auto" w:fill="F2F2F2" w:themeFill="background1" w:themeFillShade="F2"/>
          </w:tcPr>
          <w:p w14:paraId="66D34B0B" w14:textId="77777777" w:rsidR="00511409" w:rsidRPr="006348B7" w:rsidRDefault="00511409" w:rsidP="00EE718F">
            <w:pPr>
              <w:jc w:val="center"/>
              <w:rPr>
                <w:b/>
                <w:sz w:val="12"/>
              </w:rPr>
            </w:pPr>
            <w:r w:rsidRPr="006348B7">
              <w:rPr>
                <w:b/>
                <w:sz w:val="14"/>
              </w:rPr>
              <w:t xml:space="preserve">Udpegningsgrundlag for </w:t>
            </w:r>
            <w:proofErr w:type="gramStart"/>
            <w:r w:rsidRPr="006348B7">
              <w:rPr>
                <w:b/>
                <w:sz w:val="14"/>
              </w:rPr>
              <w:t>habitatområde</w:t>
            </w:r>
            <w:proofErr w:type="gramEnd"/>
            <w:r w:rsidRPr="006348B7">
              <w:rPr>
                <w:b/>
                <w:sz w:val="14"/>
              </w:rPr>
              <w:t xml:space="preserve"> H252</w:t>
            </w:r>
            <w:r w:rsidR="00CB52A6" w:rsidRPr="006348B7">
              <w:rPr>
                <w:b/>
                <w:sz w:val="14"/>
              </w:rPr>
              <w:t xml:space="preserve"> Listrup Lyng</w:t>
            </w:r>
          </w:p>
        </w:tc>
      </w:tr>
      <w:tr w:rsidR="006348B7" w:rsidRPr="006348B7" w14:paraId="6A9BA5BA" w14:textId="77777777" w:rsidTr="00EE718F">
        <w:tc>
          <w:tcPr>
            <w:tcW w:w="1134" w:type="dxa"/>
            <w:tcBorders>
              <w:right w:val="nil"/>
            </w:tcBorders>
          </w:tcPr>
          <w:p w14:paraId="496F9CCC" w14:textId="77777777" w:rsidR="00511409" w:rsidRPr="006348B7" w:rsidRDefault="00511409" w:rsidP="00EE718F">
            <w:pPr>
              <w:rPr>
                <w:b/>
                <w:sz w:val="14"/>
              </w:rPr>
            </w:pPr>
            <w:r w:rsidRPr="006348B7">
              <w:rPr>
                <w:b/>
                <w:sz w:val="14"/>
              </w:rPr>
              <w:t>Naturtyper:</w:t>
            </w:r>
          </w:p>
        </w:tc>
        <w:tc>
          <w:tcPr>
            <w:tcW w:w="3261" w:type="dxa"/>
            <w:tcBorders>
              <w:left w:val="nil"/>
              <w:right w:val="nil"/>
            </w:tcBorders>
          </w:tcPr>
          <w:p w14:paraId="59DF152D" w14:textId="77777777" w:rsidR="00F82F75" w:rsidRPr="006348B7" w:rsidRDefault="00F82F75" w:rsidP="00EE718F">
            <w:pPr>
              <w:rPr>
                <w:sz w:val="14"/>
              </w:rPr>
            </w:pPr>
            <w:r w:rsidRPr="006348B7">
              <w:rPr>
                <w:sz w:val="14"/>
              </w:rPr>
              <w:t>Kransnålalge-sø (3140)</w:t>
            </w:r>
          </w:p>
          <w:p w14:paraId="5E3C3BBC" w14:textId="77777777" w:rsidR="00511409" w:rsidRPr="006348B7" w:rsidRDefault="00511409" w:rsidP="00EE718F">
            <w:pPr>
              <w:rPr>
                <w:sz w:val="14"/>
              </w:rPr>
            </w:pPr>
            <w:r w:rsidRPr="006348B7">
              <w:rPr>
                <w:sz w:val="14"/>
              </w:rPr>
              <w:t>Brunvandet sø (3160)</w:t>
            </w:r>
          </w:p>
          <w:p w14:paraId="47CC73B6" w14:textId="77777777" w:rsidR="00511409" w:rsidRPr="006348B7" w:rsidRDefault="00511409" w:rsidP="00EE718F">
            <w:pPr>
              <w:rPr>
                <w:sz w:val="14"/>
              </w:rPr>
            </w:pPr>
            <w:r w:rsidRPr="006348B7">
              <w:rPr>
                <w:sz w:val="14"/>
              </w:rPr>
              <w:t>Hængesæk (7140)</w:t>
            </w:r>
          </w:p>
          <w:p w14:paraId="097FF3D9" w14:textId="77777777" w:rsidR="00511409" w:rsidRPr="006348B7" w:rsidRDefault="00511409" w:rsidP="00EE718F">
            <w:pPr>
              <w:rPr>
                <w:sz w:val="14"/>
              </w:rPr>
            </w:pPr>
          </w:p>
        </w:tc>
        <w:tc>
          <w:tcPr>
            <w:tcW w:w="3253" w:type="dxa"/>
            <w:tcBorders>
              <w:left w:val="nil"/>
            </w:tcBorders>
          </w:tcPr>
          <w:p w14:paraId="0CBA806F" w14:textId="77777777" w:rsidR="00511409" w:rsidRPr="006348B7" w:rsidRDefault="00084A86" w:rsidP="00EE718F">
            <w:pPr>
              <w:rPr>
                <w:sz w:val="14"/>
              </w:rPr>
            </w:pPr>
            <w:r w:rsidRPr="006348B7">
              <w:rPr>
                <w:sz w:val="14"/>
              </w:rPr>
              <w:t>*</w:t>
            </w:r>
            <w:r w:rsidR="00511409" w:rsidRPr="006348B7">
              <w:rPr>
                <w:sz w:val="14"/>
              </w:rPr>
              <w:t>Skovbevokset tørvemose (91D0)</w:t>
            </w:r>
          </w:p>
          <w:p w14:paraId="69DDE96E" w14:textId="77777777" w:rsidR="00511409" w:rsidRPr="006348B7" w:rsidRDefault="00511409" w:rsidP="00EE718F">
            <w:pPr>
              <w:rPr>
                <w:sz w:val="14"/>
              </w:rPr>
            </w:pPr>
            <w:r w:rsidRPr="006348B7">
              <w:rPr>
                <w:sz w:val="14"/>
              </w:rPr>
              <w:t>*Elle- og askeskov (91E0)</w:t>
            </w:r>
          </w:p>
          <w:p w14:paraId="01510944" w14:textId="77777777" w:rsidR="00511409" w:rsidRPr="006348B7" w:rsidRDefault="00511409" w:rsidP="00EE718F">
            <w:pPr>
              <w:rPr>
                <w:sz w:val="14"/>
              </w:rPr>
            </w:pPr>
          </w:p>
          <w:p w14:paraId="1CDD2330" w14:textId="77777777" w:rsidR="00511409" w:rsidRPr="006348B7" w:rsidRDefault="00511409" w:rsidP="00EE718F">
            <w:pPr>
              <w:rPr>
                <w:sz w:val="14"/>
              </w:rPr>
            </w:pPr>
            <w:r w:rsidRPr="006348B7">
              <w:rPr>
                <w:sz w:val="14"/>
              </w:rPr>
              <w:t>* angiver prioriteret naturtype</w:t>
            </w:r>
          </w:p>
        </w:tc>
      </w:tr>
      <w:tr w:rsidR="006348B7" w:rsidRPr="006348B7" w14:paraId="0062ACA1" w14:textId="77777777" w:rsidTr="00EE718F">
        <w:tc>
          <w:tcPr>
            <w:tcW w:w="1134" w:type="dxa"/>
            <w:tcBorders>
              <w:right w:val="nil"/>
            </w:tcBorders>
          </w:tcPr>
          <w:p w14:paraId="7031CC3D" w14:textId="77777777" w:rsidR="00511409" w:rsidRPr="006348B7" w:rsidRDefault="00511409" w:rsidP="00EE718F">
            <w:pPr>
              <w:rPr>
                <w:b/>
                <w:sz w:val="14"/>
              </w:rPr>
            </w:pPr>
            <w:r w:rsidRPr="006348B7">
              <w:rPr>
                <w:b/>
                <w:sz w:val="14"/>
              </w:rPr>
              <w:t>Arter:</w:t>
            </w:r>
          </w:p>
        </w:tc>
        <w:tc>
          <w:tcPr>
            <w:tcW w:w="3261" w:type="dxa"/>
            <w:tcBorders>
              <w:left w:val="nil"/>
              <w:right w:val="nil"/>
            </w:tcBorders>
          </w:tcPr>
          <w:p w14:paraId="41752577" w14:textId="77777777" w:rsidR="00511409" w:rsidRPr="006348B7" w:rsidRDefault="00511409" w:rsidP="00EE718F">
            <w:pPr>
              <w:rPr>
                <w:sz w:val="14"/>
              </w:rPr>
            </w:pPr>
            <w:r w:rsidRPr="006348B7">
              <w:rPr>
                <w:sz w:val="14"/>
              </w:rPr>
              <w:t>Stor kærguldsmed</w:t>
            </w:r>
          </w:p>
          <w:p w14:paraId="462B0FE3" w14:textId="77777777" w:rsidR="00511409" w:rsidRPr="006348B7" w:rsidRDefault="00511409" w:rsidP="00EE718F">
            <w:pPr>
              <w:rPr>
                <w:sz w:val="14"/>
              </w:rPr>
            </w:pPr>
          </w:p>
        </w:tc>
        <w:tc>
          <w:tcPr>
            <w:tcW w:w="3253" w:type="dxa"/>
            <w:tcBorders>
              <w:left w:val="nil"/>
            </w:tcBorders>
          </w:tcPr>
          <w:p w14:paraId="7D0D4024" w14:textId="77777777" w:rsidR="00511409" w:rsidRPr="006348B7" w:rsidRDefault="00511409" w:rsidP="00EE718F">
            <w:pPr>
              <w:rPr>
                <w:sz w:val="14"/>
              </w:rPr>
            </w:pPr>
            <w:r w:rsidRPr="006348B7">
              <w:rPr>
                <w:sz w:val="14"/>
              </w:rPr>
              <w:t>Sumpvindelsnegl</w:t>
            </w:r>
          </w:p>
        </w:tc>
      </w:tr>
    </w:tbl>
    <w:p w14:paraId="6485403A" w14:textId="77777777" w:rsidR="00E2360C" w:rsidRDefault="00E2360C" w:rsidP="00511409">
      <w:pPr>
        <w:rPr>
          <w:color w:val="FF0000"/>
          <w:sz w:val="14"/>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134"/>
        <w:gridCol w:w="3261"/>
        <w:gridCol w:w="3253"/>
      </w:tblGrid>
      <w:tr w:rsidR="006348B7" w:rsidRPr="006348B7" w14:paraId="350FE228" w14:textId="77777777" w:rsidTr="00372537">
        <w:tc>
          <w:tcPr>
            <w:tcW w:w="7648" w:type="dxa"/>
            <w:gridSpan w:val="3"/>
            <w:shd w:val="clear" w:color="auto" w:fill="F2F2F2" w:themeFill="background1" w:themeFillShade="F2"/>
            <w:tcMar>
              <w:top w:w="0" w:type="dxa"/>
              <w:left w:w="108" w:type="dxa"/>
              <w:bottom w:w="0" w:type="dxa"/>
              <w:right w:w="108" w:type="dxa"/>
            </w:tcMar>
            <w:hideMark/>
          </w:tcPr>
          <w:p w14:paraId="66FDE38F" w14:textId="77777777" w:rsidR="00372537" w:rsidRPr="006348B7" w:rsidRDefault="00372537" w:rsidP="00C74A68">
            <w:pPr>
              <w:jc w:val="center"/>
              <w:rPr>
                <w:b/>
                <w:bCs/>
                <w:sz w:val="14"/>
                <w:szCs w:val="14"/>
              </w:rPr>
            </w:pPr>
            <w:r w:rsidRPr="006348B7">
              <w:rPr>
                <w:b/>
                <w:bCs/>
                <w:sz w:val="14"/>
              </w:rPr>
              <w:t>Udpegningsgrundlag for fuglebeskyttelsesområde F124 Listrup Lyng</w:t>
            </w:r>
          </w:p>
        </w:tc>
      </w:tr>
      <w:tr w:rsidR="006348B7" w:rsidRPr="006348B7" w14:paraId="22486793" w14:textId="77777777" w:rsidTr="00372537">
        <w:tc>
          <w:tcPr>
            <w:tcW w:w="1134" w:type="dxa"/>
            <w:tcBorders>
              <w:right w:val="nil"/>
            </w:tcBorders>
            <w:tcMar>
              <w:top w:w="0" w:type="dxa"/>
              <w:left w:w="108" w:type="dxa"/>
              <w:bottom w:w="0" w:type="dxa"/>
              <w:right w:w="108" w:type="dxa"/>
            </w:tcMar>
            <w:hideMark/>
          </w:tcPr>
          <w:p w14:paraId="3D63E003" w14:textId="77777777" w:rsidR="00372537" w:rsidRPr="006348B7" w:rsidRDefault="00372537" w:rsidP="00C74A68">
            <w:pPr>
              <w:rPr>
                <w:b/>
                <w:bCs/>
                <w:sz w:val="14"/>
                <w:szCs w:val="14"/>
              </w:rPr>
            </w:pPr>
            <w:r w:rsidRPr="006348B7">
              <w:rPr>
                <w:b/>
                <w:bCs/>
                <w:sz w:val="14"/>
                <w:szCs w:val="14"/>
              </w:rPr>
              <w:t>Arter:</w:t>
            </w:r>
          </w:p>
        </w:tc>
        <w:tc>
          <w:tcPr>
            <w:tcW w:w="3261" w:type="dxa"/>
            <w:tcBorders>
              <w:left w:val="nil"/>
              <w:right w:val="nil"/>
            </w:tcBorders>
            <w:tcMar>
              <w:top w:w="0" w:type="dxa"/>
              <w:left w:w="108" w:type="dxa"/>
              <w:bottom w:w="0" w:type="dxa"/>
              <w:right w:w="108" w:type="dxa"/>
            </w:tcMar>
          </w:tcPr>
          <w:p w14:paraId="3B95B7DE" w14:textId="77777777" w:rsidR="00372537" w:rsidRPr="006348B7" w:rsidRDefault="00372537" w:rsidP="00C74A68">
            <w:pPr>
              <w:spacing w:line="240" w:lineRule="atLeast"/>
              <w:rPr>
                <w:sz w:val="14"/>
                <w:szCs w:val="14"/>
              </w:rPr>
            </w:pPr>
            <w:r w:rsidRPr="006348B7">
              <w:rPr>
                <w:sz w:val="14"/>
                <w:szCs w:val="14"/>
              </w:rPr>
              <w:t>Trane</w:t>
            </w:r>
          </w:p>
          <w:p w14:paraId="79BBA53F" w14:textId="77777777" w:rsidR="00372537" w:rsidRPr="006348B7" w:rsidRDefault="00372537" w:rsidP="00C74A68">
            <w:pPr>
              <w:spacing w:line="240" w:lineRule="atLeast"/>
              <w:rPr>
                <w:sz w:val="14"/>
                <w:szCs w:val="14"/>
              </w:rPr>
            </w:pPr>
            <w:r w:rsidRPr="006348B7">
              <w:rPr>
                <w:sz w:val="14"/>
                <w:szCs w:val="14"/>
              </w:rPr>
              <w:t>Rød glente</w:t>
            </w:r>
          </w:p>
          <w:p w14:paraId="2EBF6DC7" w14:textId="77777777" w:rsidR="00372537" w:rsidRPr="006348B7" w:rsidRDefault="00372537" w:rsidP="00C74A68">
            <w:pPr>
              <w:spacing w:line="240" w:lineRule="atLeast"/>
              <w:rPr>
                <w:sz w:val="14"/>
                <w:szCs w:val="14"/>
              </w:rPr>
            </w:pPr>
          </w:p>
        </w:tc>
        <w:tc>
          <w:tcPr>
            <w:tcW w:w="3253" w:type="dxa"/>
            <w:tcBorders>
              <w:left w:val="nil"/>
            </w:tcBorders>
            <w:tcMar>
              <w:top w:w="0" w:type="dxa"/>
              <w:left w:w="108" w:type="dxa"/>
              <w:bottom w:w="0" w:type="dxa"/>
              <w:right w:w="108" w:type="dxa"/>
            </w:tcMar>
            <w:hideMark/>
          </w:tcPr>
          <w:p w14:paraId="00E349EE" w14:textId="77777777" w:rsidR="00372537" w:rsidRPr="006348B7" w:rsidRDefault="00372537" w:rsidP="00C74A68">
            <w:pPr>
              <w:spacing w:line="240" w:lineRule="atLeast"/>
              <w:rPr>
                <w:sz w:val="14"/>
                <w:szCs w:val="14"/>
              </w:rPr>
            </w:pPr>
            <w:r w:rsidRPr="006348B7">
              <w:rPr>
                <w:sz w:val="14"/>
                <w:szCs w:val="14"/>
              </w:rPr>
              <w:t>Rørdrum</w:t>
            </w:r>
          </w:p>
          <w:p w14:paraId="2A97F2C0" w14:textId="77777777" w:rsidR="00372537" w:rsidRPr="006348B7" w:rsidRDefault="00372537" w:rsidP="00C74A68">
            <w:pPr>
              <w:spacing w:line="240" w:lineRule="atLeast"/>
              <w:rPr>
                <w:sz w:val="14"/>
                <w:szCs w:val="14"/>
              </w:rPr>
            </w:pPr>
          </w:p>
        </w:tc>
      </w:tr>
    </w:tbl>
    <w:p w14:paraId="0535B5B0" w14:textId="77777777" w:rsidR="00511409" w:rsidRPr="006B2FB2" w:rsidRDefault="00511409" w:rsidP="00511409">
      <w:pPr>
        <w:pStyle w:val="Normal-Side2overskrift"/>
        <w:rPr>
          <w:caps w:val="0"/>
          <w:spacing w:val="0"/>
          <w:sz w:val="14"/>
          <w:szCs w:val="16"/>
        </w:rPr>
      </w:pPr>
    </w:p>
    <w:p w14:paraId="7887C74C" w14:textId="77777777" w:rsidR="00BB68E6" w:rsidRDefault="00BB68E6" w:rsidP="00511409">
      <w:pPr>
        <w:pStyle w:val="Normal-Side2overskrift"/>
        <w:rPr>
          <w:caps w:val="0"/>
          <w:spacing w:val="0"/>
          <w:sz w:val="16"/>
          <w:szCs w:val="18"/>
        </w:rPr>
      </w:pPr>
      <w:r w:rsidRPr="00BB68E6">
        <w:rPr>
          <w:caps w:val="0"/>
          <w:spacing w:val="0"/>
          <w:sz w:val="16"/>
          <w:szCs w:val="18"/>
        </w:rPr>
        <w:t>I Danmark findes tillige 60 naturtyper (lysåben natur, skovtyper, søer, vandløb og marine naturtyper), der er omfattet af EF-Habitatdirektivets bilag I, som beskyttede i Natura2000-</w:t>
      </w:r>
      <w:r w:rsidRPr="00BB68E6">
        <w:rPr>
          <w:caps w:val="0"/>
          <w:spacing w:val="0"/>
          <w:sz w:val="16"/>
          <w:szCs w:val="18"/>
        </w:rPr>
        <w:lastRenderedPageBreak/>
        <w:t>områderne. Flere af disse naturtyper er særligt truede (såkaldt prioriterede), hvilket medfører et særligt ansvar for beskyttelsen.</w:t>
      </w:r>
    </w:p>
    <w:p w14:paraId="0BF5AED1" w14:textId="77777777" w:rsidR="00BB68E6" w:rsidRDefault="00BB68E6" w:rsidP="00511409">
      <w:pPr>
        <w:pStyle w:val="Normal-Side2overskrift"/>
        <w:rPr>
          <w:caps w:val="0"/>
          <w:spacing w:val="0"/>
          <w:sz w:val="16"/>
          <w:szCs w:val="18"/>
        </w:rPr>
      </w:pPr>
    </w:p>
    <w:p w14:paraId="6B40334F" w14:textId="10C097DD" w:rsidR="00EA354E" w:rsidRPr="00E60E0B" w:rsidRDefault="00EA354E" w:rsidP="00EA354E">
      <w:r w:rsidRPr="00814154">
        <w:t xml:space="preserve">Nærmeste forekomst af terrestriske habitatnaturtyper indenfor Natura 2000-området er kategori 1-naturtyperne </w:t>
      </w:r>
      <w:r w:rsidR="00870911" w:rsidRPr="00B70D24">
        <w:rPr>
          <w:szCs w:val="16"/>
        </w:rPr>
        <w:t>91D0 Skovbevokset tørvemose</w:t>
      </w:r>
      <w:r w:rsidR="00870911">
        <w:rPr>
          <w:szCs w:val="16"/>
        </w:rPr>
        <w:t xml:space="preserve">, </w:t>
      </w:r>
      <w:r w:rsidR="00870911" w:rsidRPr="00B70D24">
        <w:rPr>
          <w:szCs w:val="16"/>
        </w:rPr>
        <w:t xml:space="preserve">7140 Hængesæk og 9130 Bøg på </w:t>
      </w:r>
      <w:r w:rsidR="00870911" w:rsidRPr="00E60E0B">
        <w:rPr>
          <w:szCs w:val="16"/>
        </w:rPr>
        <w:t>muld</w:t>
      </w:r>
      <w:r w:rsidRPr="00E60E0B">
        <w:t xml:space="preserve">, som ligger </w:t>
      </w:r>
      <w:r w:rsidR="00870911" w:rsidRPr="00E60E0B">
        <w:rPr>
          <w:szCs w:val="18"/>
        </w:rPr>
        <w:t>Borremose/Listrup Lyng/Ovstrup skov</w:t>
      </w:r>
      <w:r w:rsidRPr="00E60E0B">
        <w:t>, se beskrivelse og vurdering i afsnit 1.1.1 og kort 1.</w:t>
      </w:r>
    </w:p>
    <w:p w14:paraId="60777318" w14:textId="77777777" w:rsidR="007657BD" w:rsidRPr="00EA354E" w:rsidRDefault="007657BD" w:rsidP="00EA354E">
      <w:pPr>
        <w:rPr>
          <w:sz w:val="10"/>
          <w:szCs w:val="18"/>
        </w:rPr>
      </w:pPr>
    </w:p>
    <w:p w14:paraId="14ABE046" w14:textId="77777777" w:rsidR="008D13C8" w:rsidRPr="006B2FB2" w:rsidRDefault="008D13C8" w:rsidP="008D13C8">
      <w:pPr>
        <w:pStyle w:val="Normal-Side2overskrift"/>
        <w:rPr>
          <w:i/>
          <w:caps w:val="0"/>
          <w:spacing w:val="0"/>
          <w:sz w:val="16"/>
          <w:szCs w:val="18"/>
        </w:rPr>
      </w:pPr>
      <w:r w:rsidRPr="006B2FB2">
        <w:rPr>
          <w:i/>
          <w:caps w:val="0"/>
          <w:spacing w:val="0"/>
          <w:sz w:val="16"/>
          <w:szCs w:val="18"/>
        </w:rPr>
        <w:t>Kommunens vurdering</w:t>
      </w:r>
    </w:p>
    <w:p w14:paraId="329B72C4" w14:textId="54A8CB22" w:rsidR="006D62F7" w:rsidRPr="00870911" w:rsidRDefault="006D62F7" w:rsidP="006D62F7">
      <w:pPr>
        <w:rPr>
          <w:szCs w:val="18"/>
        </w:rPr>
      </w:pPr>
      <w:r w:rsidRPr="00870911">
        <w:rPr>
          <w:szCs w:val="18"/>
        </w:rPr>
        <w:t xml:space="preserve">Den totale deposition af ammoniak fra den ansøgte produktion overstiger ikke bekendtgørelsens fastlagte beskyttelsesniveau for nærmeste ammoniakfølsomme habitatnatur i Natura 2000-området. Kommunen vurderer, at projektet på </w:t>
      </w:r>
      <w:r w:rsidR="00870911">
        <w:rPr>
          <w:szCs w:val="18"/>
        </w:rPr>
        <w:t>Sullerupvej 10</w:t>
      </w:r>
      <w:r w:rsidRPr="00870911">
        <w:rPr>
          <w:szCs w:val="18"/>
        </w:rPr>
        <w:t xml:space="preserve"> ikke i sig selv påvirker disse naturtyper og dermed arter og naturtyper på udpegningsgrundlaget for Natura 2000-området.</w:t>
      </w:r>
    </w:p>
    <w:p w14:paraId="108E8B85" w14:textId="77777777" w:rsidR="006D62F7" w:rsidRPr="006D62F7" w:rsidRDefault="006D62F7" w:rsidP="006D62F7">
      <w:pPr>
        <w:rPr>
          <w:color w:val="0070C0"/>
          <w:szCs w:val="18"/>
        </w:rPr>
      </w:pPr>
    </w:p>
    <w:p w14:paraId="3D54BF35" w14:textId="7EF1960B" w:rsidR="00847C74" w:rsidRPr="006B2FB2" w:rsidRDefault="00847C74" w:rsidP="00847C74">
      <w:pPr>
        <w:rPr>
          <w:szCs w:val="18"/>
        </w:rPr>
      </w:pPr>
      <w:r w:rsidRPr="006B2FB2">
        <w:rPr>
          <w:szCs w:val="18"/>
        </w:rPr>
        <w:t xml:space="preserve">Samlet vurderes det, at bevaringsstatus for arter og naturtyper på udpegningsgrundlaget for </w:t>
      </w:r>
      <w:r w:rsidR="00096E9A" w:rsidRPr="006B2FB2">
        <w:rPr>
          <w:szCs w:val="18"/>
        </w:rPr>
        <w:t>Natura 2000-</w:t>
      </w:r>
      <w:r w:rsidRPr="006B2FB2">
        <w:rPr>
          <w:szCs w:val="18"/>
        </w:rPr>
        <w:t xml:space="preserve">område </w:t>
      </w:r>
      <w:r w:rsidR="00870911">
        <w:rPr>
          <w:szCs w:val="18"/>
        </w:rPr>
        <w:t>175</w:t>
      </w:r>
      <w:r w:rsidRPr="006B2FB2">
        <w:rPr>
          <w:szCs w:val="18"/>
        </w:rPr>
        <w:t xml:space="preserve"> ikke vil blive negativt påvirket, og dermed at det ansøgte projekt </w:t>
      </w:r>
      <w:r w:rsidR="00096E9A" w:rsidRPr="006B2FB2">
        <w:rPr>
          <w:szCs w:val="18"/>
        </w:rPr>
        <w:t xml:space="preserve">hverken </w:t>
      </w:r>
      <w:r w:rsidRPr="006B2FB2">
        <w:rPr>
          <w:szCs w:val="18"/>
        </w:rPr>
        <w:t xml:space="preserve">alene eller sammen med andre planer og projekter i området </w:t>
      </w:r>
      <w:r w:rsidR="00096E9A" w:rsidRPr="006B2FB2">
        <w:rPr>
          <w:szCs w:val="18"/>
        </w:rPr>
        <w:t xml:space="preserve">vil </w:t>
      </w:r>
      <w:r w:rsidRPr="006B2FB2">
        <w:rPr>
          <w:szCs w:val="18"/>
        </w:rPr>
        <w:t xml:space="preserve">påvirke </w:t>
      </w:r>
      <w:r w:rsidR="006D62F7">
        <w:rPr>
          <w:szCs w:val="18"/>
        </w:rPr>
        <w:t>Natura 2000-</w:t>
      </w:r>
      <w:r w:rsidRPr="006B2FB2">
        <w:rPr>
          <w:szCs w:val="18"/>
        </w:rPr>
        <w:t>området væsentligt.</w:t>
      </w:r>
    </w:p>
    <w:p w14:paraId="77382A32" w14:textId="77777777" w:rsidR="008D13C8" w:rsidRDefault="008D13C8" w:rsidP="008D13C8">
      <w:pPr>
        <w:pStyle w:val="Normal-Side2overskrift"/>
        <w:rPr>
          <w:caps w:val="0"/>
          <w:spacing w:val="0"/>
          <w:sz w:val="16"/>
          <w:szCs w:val="18"/>
        </w:rPr>
      </w:pPr>
    </w:p>
    <w:p w14:paraId="40B7A71E" w14:textId="77777777" w:rsidR="006D62F7" w:rsidRPr="006B2FB2" w:rsidRDefault="006D62F7" w:rsidP="008D13C8">
      <w:pPr>
        <w:pStyle w:val="Normal-Side2overskrift"/>
        <w:rPr>
          <w:i/>
          <w:caps w:val="0"/>
          <w:spacing w:val="0"/>
          <w:sz w:val="16"/>
          <w:szCs w:val="18"/>
        </w:rPr>
      </w:pPr>
    </w:p>
    <w:p w14:paraId="6092F38D" w14:textId="77777777" w:rsidR="008D13C8" w:rsidRPr="006B2FB2" w:rsidRDefault="008D13C8" w:rsidP="00A0239D">
      <w:pPr>
        <w:pStyle w:val="Overskrift3"/>
        <w:rPr>
          <w:caps/>
        </w:rPr>
      </w:pPr>
      <w:bookmarkStart w:id="3" w:name="_Toc202258999"/>
      <w:r w:rsidRPr="006B2FB2">
        <w:t>Bilag IV-arter og andre sjældne og/eller beskyttelseskrævende arter</w:t>
      </w:r>
      <w:bookmarkEnd w:id="3"/>
    </w:p>
    <w:p w14:paraId="00965745" w14:textId="5D4C8BCB" w:rsidR="00E33162" w:rsidRPr="000B3A59" w:rsidRDefault="00E33162" w:rsidP="005F4428">
      <w:pPr>
        <w:rPr>
          <w:szCs w:val="18"/>
        </w:rPr>
      </w:pPr>
      <w:r w:rsidRPr="006B2FB2">
        <w:rPr>
          <w:szCs w:val="18"/>
        </w:rPr>
        <w:t>I Danmark findes der 76 dyre- og plantearter, der er omfattet af EF-Habitatdirektivets bilag IV (kaldet bilag IV-arter) som særlig strengt beskyttet i det naturlige udbredelsesområde ifølge direktivets artikel 12. I Guldborgsund Kommune findes sikkert, med stor sandsynlig</w:t>
      </w:r>
      <w:r w:rsidRPr="000B3A59">
        <w:rPr>
          <w:szCs w:val="18"/>
        </w:rPr>
        <w:t>hed eller er tidligere fundet 25 dyre- og plantearter, som er omfattet af bilag IV (</w:t>
      </w:r>
      <w:r w:rsidR="008B0F0B" w:rsidRPr="000B3A59">
        <w:rPr>
          <w:szCs w:val="18"/>
        </w:rPr>
        <w:t>Tabel</w:t>
      </w:r>
      <w:r w:rsidRPr="000B3A59">
        <w:rPr>
          <w:szCs w:val="18"/>
        </w:rPr>
        <w:t xml:space="preserve"> </w:t>
      </w:r>
      <w:r w:rsidR="000B3A59" w:rsidRPr="000B3A59">
        <w:rPr>
          <w:szCs w:val="18"/>
        </w:rPr>
        <w:t>5</w:t>
      </w:r>
      <w:r w:rsidR="008B0F0B" w:rsidRPr="000B3A59">
        <w:rPr>
          <w:szCs w:val="18"/>
        </w:rPr>
        <w:t>, sidst i dokumentet</w:t>
      </w:r>
      <w:r w:rsidRPr="000B3A59">
        <w:rPr>
          <w:szCs w:val="18"/>
        </w:rPr>
        <w:t>).</w:t>
      </w:r>
    </w:p>
    <w:p w14:paraId="229EACE3" w14:textId="77777777" w:rsidR="00E33162" w:rsidRPr="006B2FB2" w:rsidRDefault="00E33162" w:rsidP="005F4428">
      <w:pPr>
        <w:rPr>
          <w:szCs w:val="18"/>
        </w:rPr>
      </w:pPr>
    </w:p>
    <w:p w14:paraId="3C5B4A7F" w14:textId="77777777" w:rsidR="00C25615" w:rsidRPr="006B2FB2" w:rsidRDefault="00E33162" w:rsidP="005F4428">
      <w:pPr>
        <w:rPr>
          <w:szCs w:val="18"/>
        </w:rPr>
      </w:pPr>
      <w:r w:rsidRPr="006B2FB2">
        <w:rPr>
          <w:szCs w:val="18"/>
        </w:rPr>
        <w:t>Beskyttelsen indebærer bl.a. forbud mod beskadigelse eller ødelæggelse af arternes levesteder og yngle- og/eller rasteområder.</w:t>
      </w:r>
      <w:r w:rsidR="00456D6B">
        <w:rPr>
          <w:szCs w:val="18"/>
        </w:rPr>
        <w:t xml:space="preserve"> </w:t>
      </w:r>
      <w:r w:rsidRPr="006B2FB2">
        <w:rPr>
          <w:szCs w:val="18"/>
        </w:rPr>
        <w:t xml:space="preserve">Ved godkendelse af projekter skal kommunen vurdere, om projektet beskadiger eller ødelægger yngle- eller rasteområder i det naturlige udbredelsesområde for Bilag IV-arterne. Projektet kan kun godkendes, hvis der ikke sker beskadigelse eller ødelæggelse herunder gradvis forringelse af yngle- eller rasteområder jf. Habitatbekendtgørelsens § 11 og Naturbeskyttelseslovens § 29a. </w:t>
      </w:r>
    </w:p>
    <w:p w14:paraId="1545BACD" w14:textId="77777777" w:rsidR="0012675F" w:rsidRDefault="0012675F" w:rsidP="0012675F">
      <w:pPr>
        <w:rPr>
          <w:szCs w:val="18"/>
        </w:rPr>
      </w:pPr>
    </w:p>
    <w:p w14:paraId="2F1BFF60" w14:textId="709553C6" w:rsidR="005611C1" w:rsidRPr="000B3A59" w:rsidRDefault="005611C1" w:rsidP="005611C1">
      <w:pPr>
        <w:rPr>
          <w:szCs w:val="18"/>
        </w:rPr>
      </w:pPr>
      <w:r w:rsidRPr="006B2FB2">
        <w:rPr>
          <w:szCs w:val="18"/>
        </w:rPr>
        <w:t>Udover beskyttelseskrævende Bilag IV-arter skal ansøgningen vurderes i forhold til rødliste</w:t>
      </w:r>
      <w:r w:rsidRPr="000B3A59">
        <w:rPr>
          <w:szCs w:val="18"/>
        </w:rPr>
        <w:t xml:space="preserve">de og fredede arter. Bilag IV-arternes status i Guldborgsund kommune fremgår af tabel </w:t>
      </w:r>
      <w:r w:rsidR="000B3A59" w:rsidRPr="000B3A59">
        <w:rPr>
          <w:szCs w:val="18"/>
        </w:rPr>
        <w:t>5</w:t>
      </w:r>
      <w:r w:rsidRPr="000B3A59">
        <w:rPr>
          <w:szCs w:val="18"/>
        </w:rPr>
        <w:t xml:space="preserve">, sidst i dokumentet. </w:t>
      </w:r>
    </w:p>
    <w:p w14:paraId="6020C27E" w14:textId="77777777" w:rsidR="005611C1" w:rsidRDefault="005611C1" w:rsidP="005611C1">
      <w:pPr>
        <w:rPr>
          <w:szCs w:val="18"/>
        </w:rPr>
      </w:pPr>
    </w:p>
    <w:p w14:paraId="63D23396" w14:textId="77777777" w:rsidR="005611C1" w:rsidRDefault="005611C1" w:rsidP="005611C1">
      <w:pPr>
        <w:rPr>
          <w:szCs w:val="18"/>
          <w:u w:val="single"/>
        </w:rPr>
      </w:pPr>
      <w:r>
        <w:rPr>
          <w:szCs w:val="18"/>
          <w:u w:val="single"/>
        </w:rPr>
        <w:t>Padder</w:t>
      </w:r>
    </w:p>
    <w:p w14:paraId="5143D4E1" w14:textId="77777777" w:rsidR="005611C1" w:rsidRDefault="005611C1" w:rsidP="005611C1">
      <w:pPr>
        <w:rPr>
          <w:szCs w:val="18"/>
        </w:rPr>
      </w:pPr>
      <w:r>
        <w:rPr>
          <w:szCs w:val="18"/>
        </w:rPr>
        <w:t xml:space="preserve">Det følger af Miljøstyrelsens husdyrvejledning at inden for en afstand på 300 m fra stald/lager kan depositionen af kvælstof henføres til punktkilden (stald/lager). Ved større afstande vil en påvirkning fra punktkilden (stald/lager) ikke kunne adskilles fra den diffuse forurening. </w:t>
      </w:r>
    </w:p>
    <w:p w14:paraId="6D9F9768" w14:textId="77777777" w:rsidR="00AA025C" w:rsidRDefault="00AA025C" w:rsidP="005611C1">
      <w:pPr>
        <w:rPr>
          <w:szCs w:val="18"/>
        </w:rPr>
      </w:pPr>
    </w:p>
    <w:p w14:paraId="2C0AEBE4" w14:textId="07A77472" w:rsidR="00AA025C" w:rsidRPr="000B3A59" w:rsidRDefault="00AA025C" w:rsidP="00AA025C">
      <w:pPr>
        <w:rPr>
          <w:szCs w:val="18"/>
        </w:rPr>
      </w:pPr>
      <w:r w:rsidRPr="000B3A59">
        <w:rPr>
          <w:szCs w:val="18"/>
        </w:rPr>
        <w:t>Indenfor en afstand af 300 m fra husdyrbruget er der et enkelt vandhul, se kort 4. En beregning af ammoniakdepositionen fra den ansøgte produktion fremgår af tabel 4.</w:t>
      </w:r>
      <w:r w:rsidR="00374080" w:rsidRPr="000B3A59">
        <w:rPr>
          <w:szCs w:val="18"/>
        </w:rPr>
        <w:t xml:space="preserve"> Ifølge </w:t>
      </w:r>
      <w:hyperlink r:id="rId16" w:history="1">
        <w:r w:rsidR="00374080" w:rsidRPr="000B3A59">
          <w:rPr>
            <w:rStyle w:val="Hyperlink"/>
            <w:szCs w:val="18"/>
          </w:rPr>
          <w:t>www.arter.dk</w:t>
        </w:r>
      </w:hyperlink>
      <w:r w:rsidR="00374080" w:rsidRPr="000B3A59">
        <w:rPr>
          <w:szCs w:val="18"/>
        </w:rPr>
        <w:t xml:space="preserve"> er der ikke registreret padder i vandhullet.</w:t>
      </w:r>
    </w:p>
    <w:p w14:paraId="324A9069" w14:textId="77777777" w:rsidR="005611C1" w:rsidRDefault="005611C1" w:rsidP="005611C1">
      <w:pPr>
        <w:rPr>
          <w:szCs w:val="18"/>
        </w:rPr>
      </w:pPr>
    </w:p>
    <w:p w14:paraId="2743B79F" w14:textId="092835C4" w:rsidR="005611C1" w:rsidRPr="00E60E0B" w:rsidRDefault="00AA025C" w:rsidP="005611C1">
      <w:pPr>
        <w:rPr>
          <w:szCs w:val="18"/>
        </w:rPr>
      </w:pPr>
      <w:r w:rsidRPr="00AA025C">
        <w:rPr>
          <w:noProof/>
          <w:szCs w:val="18"/>
        </w:rPr>
        <w:lastRenderedPageBreak/>
        <w:drawing>
          <wp:inline distT="0" distB="0" distL="0" distR="0" wp14:anchorId="5F9C1EB5" wp14:editId="3A2DB30A">
            <wp:extent cx="4787900" cy="3034665"/>
            <wp:effectExtent l="19050" t="19050" r="0" b="0"/>
            <wp:docPr id="1108904798" name="Billede 1" descr="Et billede, der indeholder skærmbilled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904798" name="Billede 1" descr="Et billede, der indeholder skærmbillede&#10;&#10;AI-genereret indhold kan være ukorrekt."/>
                    <pic:cNvPicPr/>
                  </pic:nvPicPr>
                  <pic:blipFill>
                    <a:blip r:embed="rId17"/>
                    <a:stretch>
                      <a:fillRect/>
                    </a:stretch>
                  </pic:blipFill>
                  <pic:spPr>
                    <a:xfrm>
                      <a:off x="0" y="0"/>
                      <a:ext cx="4787900" cy="3034665"/>
                    </a:xfrm>
                    <a:prstGeom prst="rect">
                      <a:avLst/>
                    </a:prstGeom>
                    <a:ln>
                      <a:solidFill>
                        <a:schemeClr val="tx1"/>
                      </a:solidFill>
                    </a:ln>
                  </pic:spPr>
                </pic:pic>
              </a:graphicData>
            </a:graphic>
          </wp:inline>
        </w:drawing>
      </w:r>
      <w:r w:rsidR="00A06B1B" w:rsidRPr="00E60E0B">
        <w:rPr>
          <w:sz w:val="14"/>
          <w:szCs w:val="18"/>
        </w:rPr>
        <w:t>Kort 4</w:t>
      </w:r>
      <w:r w:rsidR="005611C1" w:rsidRPr="00E60E0B">
        <w:rPr>
          <w:sz w:val="14"/>
          <w:szCs w:val="18"/>
        </w:rPr>
        <w:t>. Beliggenheden af beskyttede vandhuller</w:t>
      </w:r>
      <w:r w:rsidR="000471E6" w:rsidRPr="00E60E0B">
        <w:rPr>
          <w:sz w:val="14"/>
          <w:szCs w:val="18"/>
        </w:rPr>
        <w:t xml:space="preserve"> (blå skraveret</w:t>
      </w:r>
      <w:r w:rsidR="005611C1" w:rsidRPr="00E60E0B">
        <w:rPr>
          <w:sz w:val="14"/>
          <w:szCs w:val="18"/>
        </w:rPr>
        <w:t xml:space="preserve"> signatur) ved husdyrbruget. Den pink streg angiver afstanden på 300 m fra stald og gødningslage</w:t>
      </w:r>
      <w:r w:rsidR="009A31F9" w:rsidRPr="00E60E0B">
        <w:rPr>
          <w:sz w:val="14"/>
          <w:szCs w:val="18"/>
        </w:rPr>
        <w:t>r</w:t>
      </w:r>
      <w:r w:rsidR="005611C1" w:rsidRPr="00E60E0B">
        <w:rPr>
          <w:sz w:val="14"/>
          <w:szCs w:val="18"/>
        </w:rPr>
        <w:t>.</w:t>
      </w:r>
    </w:p>
    <w:p w14:paraId="6BE8297F" w14:textId="77777777" w:rsidR="005611C1" w:rsidRPr="00E60E0B" w:rsidRDefault="005611C1" w:rsidP="005611C1">
      <w:pPr>
        <w:rPr>
          <w:szCs w:val="18"/>
        </w:rPr>
      </w:pPr>
    </w:p>
    <w:p w14:paraId="448CEC11" w14:textId="77777777" w:rsidR="005611C1" w:rsidRPr="00E60E0B" w:rsidRDefault="005611C1" w:rsidP="005611C1">
      <w:pPr>
        <w:rPr>
          <w:sz w:val="14"/>
          <w:szCs w:val="18"/>
        </w:rPr>
      </w:pPr>
      <w:r w:rsidRPr="00E60E0B">
        <w:rPr>
          <w:sz w:val="14"/>
          <w:szCs w:val="18"/>
        </w:rPr>
        <w:t>Tabel 4. Beregning af ammoniakdepositionen fra husdyrbruget.</w:t>
      </w:r>
    </w:p>
    <w:tbl>
      <w:tblPr>
        <w:tblStyle w:val="Tabel-Gitter"/>
        <w:tblW w:w="0" w:type="auto"/>
        <w:tblLook w:val="04A0" w:firstRow="1" w:lastRow="0" w:firstColumn="1" w:lastColumn="0" w:noHBand="0" w:noVBand="1"/>
      </w:tblPr>
      <w:tblGrid>
        <w:gridCol w:w="856"/>
        <w:gridCol w:w="1095"/>
        <w:gridCol w:w="851"/>
        <w:gridCol w:w="1559"/>
        <w:gridCol w:w="1701"/>
        <w:gridCol w:w="1694"/>
      </w:tblGrid>
      <w:tr w:rsidR="005611C1" w:rsidRPr="00B96E3D" w14:paraId="0E16AC1B" w14:textId="77777777" w:rsidTr="00C74A68">
        <w:trPr>
          <w:trHeight w:val="520"/>
        </w:trPr>
        <w:tc>
          <w:tcPr>
            <w:tcW w:w="856" w:type="dxa"/>
            <w:shd w:val="clear" w:color="auto" w:fill="F2F2F2" w:themeFill="background1" w:themeFillShade="F2"/>
          </w:tcPr>
          <w:p w14:paraId="6D4916A0" w14:textId="77777777" w:rsidR="005611C1" w:rsidRPr="00B96E3D" w:rsidRDefault="005611C1" w:rsidP="00C74A68">
            <w:pPr>
              <w:rPr>
                <w:b/>
                <w:sz w:val="14"/>
                <w:szCs w:val="18"/>
              </w:rPr>
            </w:pPr>
          </w:p>
        </w:tc>
        <w:tc>
          <w:tcPr>
            <w:tcW w:w="1095" w:type="dxa"/>
            <w:shd w:val="clear" w:color="auto" w:fill="F2F2F2" w:themeFill="background1" w:themeFillShade="F2"/>
          </w:tcPr>
          <w:p w14:paraId="27F5D8C9" w14:textId="77777777" w:rsidR="005611C1" w:rsidRDefault="005611C1" w:rsidP="00C74A68">
            <w:pPr>
              <w:rPr>
                <w:b/>
                <w:sz w:val="14"/>
                <w:szCs w:val="18"/>
              </w:rPr>
            </w:pPr>
            <w:r w:rsidRPr="00B96E3D">
              <w:rPr>
                <w:b/>
                <w:sz w:val="14"/>
                <w:szCs w:val="18"/>
              </w:rPr>
              <w:t xml:space="preserve">Afstand </w:t>
            </w:r>
          </w:p>
          <w:p w14:paraId="1D8A56C9" w14:textId="77777777" w:rsidR="005611C1" w:rsidRPr="00B96E3D" w:rsidRDefault="005611C1" w:rsidP="00C74A68">
            <w:pPr>
              <w:rPr>
                <w:b/>
                <w:sz w:val="14"/>
                <w:szCs w:val="18"/>
              </w:rPr>
            </w:pPr>
            <w:r w:rsidRPr="00B96E3D">
              <w:rPr>
                <w:b/>
                <w:sz w:val="14"/>
                <w:szCs w:val="18"/>
              </w:rPr>
              <w:t>fra anlæg</w:t>
            </w:r>
          </w:p>
        </w:tc>
        <w:tc>
          <w:tcPr>
            <w:tcW w:w="851" w:type="dxa"/>
            <w:shd w:val="clear" w:color="auto" w:fill="F2F2F2" w:themeFill="background1" w:themeFillShade="F2"/>
          </w:tcPr>
          <w:p w14:paraId="5F302699" w14:textId="77777777" w:rsidR="005611C1" w:rsidRPr="00B96E3D" w:rsidRDefault="005611C1" w:rsidP="00C74A68">
            <w:pPr>
              <w:rPr>
                <w:b/>
                <w:sz w:val="14"/>
                <w:szCs w:val="18"/>
              </w:rPr>
            </w:pPr>
            <w:r w:rsidRPr="00B96E3D">
              <w:rPr>
                <w:b/>
                <w:sz w:val="14"/>
                <w:szCs w:val="18"/>
              </w:rPr>
              <w:t>Retning</w:t>
            </w:r>
          </w:p>
        </w:tc>
        <w:tc>
          <w:tcPr>
            <w:tcW w:w="1559" w:type="dxa"/>
            <w:shd w:val="clear" w:color="auto" w:fill="F2F2F2" w:themeFill="background1" w:themeFillShade="F2"/>
          </w:tcPr>
          <w:p w14:paraId="5545A3A8" w14:textId="77777777" w:rsidR="005611C1" w:rsidRPr="00B96E3D" w:rsidRDefault="005611C1" w:rsidP="00C74A68">
            <w:pPr>
              <w:rPr>
                <w:b/>
                <w:sz w:val="14"/>
                <w:szCs w:val="18"/>
              </w:rPr>
            </w:pPr>
            <w:r>
              <w:rPr>
                <w:b/>
                <w:sz w:val="14"/>
                <w:szCs w:val="18"/>
              </w:rPr>
              <w:t>Totaldeposition</w:t>
            </w:r>
          </w:p>
        </w:tc>
        <w:tc>
          <w:tcPr>
            <w:tcW w:w="1701" w:type="dxa"/>
            <w:shd w:val="clear" w:color="auto" w:fill="F2F2F2" w:themeFill="background1" w:themeFillShade="F2"/>
          </w:tcPr>
          <w:p w14:paraId="6BA44955" w14:textId="77777777" w:rsidR="005611C1" w:rsidRDefault="005611C1" w:rsidP="00C74A68">
            <w:pPr>
              <w:rPr>
                <w:b/>
                <w:sz w:val="14"/>
                <w:szCs w:val="18"/>
              </w:rPr>
            </w:pPr>
            <w:r>
              <w:rPr>
                <w:b/>
                <w:sz w:val="14"/>
                <w:szCs w:val="18"/>
              </w:rPr>
              <w:t>Merdeposition</w:t>
            </w:r>
          </w:p>
          <w:p w14:paraId="189E31E6" w14:textId="77777777" w:rsidR="005611C1" w:rsidRPr="00B96E3D" w:rsidRDefault="005611C1" w:rsidP="00C74A68">
            <w:pPr>
              <w:rPr>
                <w:b/>
                <w:sz w:val="14"/>
                <w:szCs w:val="18"/>
              </w:rPr>
            </w:pPr>
            <w:r>
              <w:rPr>
                <w:b/>
                <w:sz w:val="14"/>
                <w:szCs w:val="18"/>
              </w:rPr>
              <w:t>nudrift</w:t>
            </w:r>
          </w:p>
        </w:tc>
        <w:tc>
          <w:tcPr>
            <w:tcW w:w="1694" w:type="dxa"/>
            <w:shd w:val="clear" w:color="auto" w:fill="F2F2F2" w:themeFill="background1" w:themeFillShade="F2"/>
          </w:tcPr>
          <w:p w14:paraId="07ED0D50" w14:textId="77777777" w:rsidR="005611C1" w:rsidRDefault="005611C1" w:rsidP="00C74A68">
            <w:pPr>
              <w:rPr>
                <w:b/>
                <w:sz w:val="14"/>
                <w:szCs w:val="18"/>
              </w:rPr>
            </w:pPr>
            <w:r>
              <w:rPr>
                <w:b/>
                <w:sz w:val="14"/>
                <w:szCs w:val="18"/>
              </w:rPr>
              <w:t>Merdeposition</w:t>
            </w:r>
          </w:p>
          <w:p w14:paraId="2C2477DA" w14:textId="77777777" w:rsidR="005611C1" w:rsidRPr="00B96E3D" w:rsidRDefault="005611C1" w:rsidP="00C74A68">
            <w:pPr>
              <w:rPr>
                <w:b/>
                <w:sz w:val="14"/>
                <w:szCs w:val="18"/>
              </w:rPr>
            </w:pPr>
            <w:r>
              <w:rPr>
                <w:b/>
                <w:sz w:val="14"/>
                <w:szCs w:val="18"/>
              </w:rPr>
              <w:t>8-års drift</w:t>
            </w:r>
          </w:p>
        </w:tc>
      </w:tr>
      <w:tr w:rsidR="007657BD" w:rsidRPr="007657BD" w14:paraId="7E470798" w14:textId="77777777" w:rsidTr="00C74A68">
        <w:trPr>
          <w:trHeight w:val="520"/>
        </w:trPr>
        <w:tc>
          <w:tcPr>
            <w:tcW w:w="856" w:type="dxa"/>
          </w:tcPr>
          <w:p w14:paraId="16D54D58" w14:textId="77777777" w:rsidR="005611C1" w:rsidRPr="007657BD" w:rsidRDefault="005611C1" w:rsidP="00C74A68">
            <w:pPr>
              <w:rPr>
                <w:sz w:val="14"/>
                <w:szCs w:val="18"/>
              </w:rPr>
            </w:pPr>
            <w:r w:rsidRPr="007657BD">
              <w:rPr>
                <w:sz w:val="14"/>
                <w:szCs w:val="18"/>
              </w:rPr>
              <w:t>Vandhul</w:t>
            </w:r>
          </w:p>
        </w:tc>
        <w:tc>
          <w:tcPr>
            <w:tcW w:w="1095" w:type="dxa"/>
          </w:tcPr>
          <w:p w14:paraId="1004F207" w14:textId="7D0ABC59" w:rsidR="005611C1" w:rsidRPr="007657BD" w:rsidRDefault="00DF7FB1" w:rsidP="00C74A68">
            <w:pPr>
              <w:rPr>
                <w:sz w:val="14"/>
                <w:szCs w:val="18"/>
              </w:rPr>
            </w:pPr>
            <w:r>
              <w:rPr>
                <w:sz w:val="14"/>
                <w:szCs w:val="18"/>
              </w:rPr>
              <w:t xml:space="preserve">Ca. </w:t>
            </w:r>
            <w:r w:rsidR="007657BD">
              <w:rPr>
                <w:sz w:val="14"/>
                <w:szCs w:val="18"/>
              </w:rPr>
              <w:t>60</w:t>
            </w:r>
            <w:r w:rsidR="005611C1" w:rsidRPr="007657BD">
              <w:rPr>
                <w:sz w:val="14"/>
                <w:szCs w:val="18"/>
              </w:rPr>
              <w:t xml:space="preserve"> m</w:t>
            </w:r>
          </w:p>
        </w:tc>
        <w:tc>
          <w:tcPr>
            <w:tcW w:w="851" w:type="dxa"/>
          </w:tcPr>
          <w:p w14:paraId="28C5ADD7" w14:textId="4CFE1887" w:rsidR="005611C1" w:rsidRPr="007657BD" w:rsidRDefault="00DF7FB1" w:rsidP="00C74A68">
            <w:pPr>
              <w:rPr>
                <w:sz w:val="14"/>
                <w:szCs w:val="18"/>
              </w:rPr>
            </w:pPr>
            <w:r>
              <w:rPr>
                <w:sz w:val="14"/>
                <w:szCs w:val="18"/>
              </w:rPr>
              <w:t>Nord</w:t>
            </w:r>
          </w:p>
        </w:tc>
        <w:tc>
          <w:tcPr>
            <w:tcW w:w="1559" w:type="dxa"/>
          </w:tcPr>
          <w:p w14:paraId="42AAECE5" w14:textId="24F81E3B" w:rsidR="005611C1" w:rsidRPr="007657BD" w:rsidRDefault="00DF7FB1" w:rsidP="00C74A68">
            <w:pPr>
              <w:rPr>
                <w:sz w:val="14"/>
                <w:szCs w:val="18"/>
              </w:rPr>
            </w:pPr>
            <w:r>
              <w:rPr>
                <w:sz w:val="14"/>
                <w:szCs w:val="18"/>
              </w:rPr>
              <w:t>0,9</w:t>
            </w:r>
            <w:r w:rsidR="005611C1" w:rsidRPr="007657BD">
              <w:rPr>
                <w:sz w:val="14"/>
                <w:szCs w:val="18"/>
              </w:rPr>
              <w:t xml:space="preserve"> kg NH</w:t>
            </w:r>
            <w:r w:rsidR="005611C1" w:rsidRPr="007657BD">
              <w:rPr>
                <w:sz w:val="14"/>
                <w:szCs w:val="18"/>
                <w:vertAlign w:val="subscript"/>
              </w:rPr>
              <w:t>3</w:t>
            </w:r>
            <w:r w:rsidR="005611C1" w:rsidRPr="007657BD">
              <w:rPr>
                <w:sz w:val="14"/>
                <w:szCs w:val="18"/>
              </w:rPr>
              <w:t>-N/år</w:t>
            </w:r>
          </w:p>
        </w:tc>
        <w:tc>
          <w:tcPr>
            <w:tcW w:w="1701" w:type="dxa"/>
          </w:tcPr>
          <w:p w14:paraId="324ED439" w14:textId="55D88931" w:rsidR="005611C1" w:rsidRPr="007657BD" w:rsidRDefault="00DF7FB1" w:rsidP="00C74A68">
            <w:pPr>
              <w:rPr>
                <w:sz w:val="14"/>
                <w:szCs w:val="18"/>
              </w:rPr>
            </w:pPr>
            <w:r>
              <w:rPr>
                <w:sz w:val="14"/>
                <w:szCs w:val="18"/>
              </w:rPr>
              <w:t>0,5</w:t>
            </w:r>
            <w:r w:rsidR="005611C1" w:rsidRPr="007657BD">
              <w:rPr>
                <w:sz w:val="14"/>
                <w:szCs w:val="18"/>
              </w:rPr>
              <w:t xml:space="preserve"> kg NH</w:t>
            </w:r>
            <w:r w:rsidR="005611C1" w:rsidRPr="007657BD">
              <w:rPr>
                <w:sz w:val="14"/>
                <w:szCs w:val="18"/>
                <w:vertAlign w:val="subscript"/>
              </w:rPr>
              <w:t>3</w:t>
            </w:r>
            <w:r w:rsidR="005611C1" w:rsidRPr="007657BD">
              <w:rPr>
                <w:sz w:val="14"/>
                <w:szCs w:val="18"/>
              </w:rPr>
              <w:t>-N/år</w:t>
            </w:r>
          </w:p>
        </w:tc>
        <w:tc>
          <w:tcPr>
            <w:tcW w:w="1694" w:type="dxa"/>
          </w:tcPr>
          <w:p w14:paraId="1530700B" w14:textId="7647162D" w:rsidR="005611C1" w:rsidRPr="007657BD" w:rsidRDefault="00DF7FB1" w:rsidP="00C74A68">
            <w:pPr>
              <w:rPr>
                <w:sz w:val="14"/>
                <w:szCs w:val="18"/>
              </w:rPr>
            </w:pPr>
            <w:r>
              <w:rPr>
                <w:sz w:val="14"/>
                <w:szCs w:val="18"/>
              </w:rPr>
              <w:t>0,5</w:t>
            </w:r>
            <w:r w:rsidR="005611C1" w:rsidRPr="007657BD">
              <w:rPr>
                <w:sz w:val="14"/>
                <w:szCs w:val="18"/>
              </w:rPr>
              <w:t xml:space="preserve"> kg NH</w:t>
            </w:r>
            <w:r w:rsidR="005611C1" w:rsidRPr="007657BD">
              <w:rPr>
                <w:sz w:val="14"/>
                <w:szCs w:val="18"/>
                <w:vertAlign w:val="subscript"/>
              </w:rPr>
              <w:t>3</w:t>
            </w:r>
            <w:r w:rsidR="005611C1" w:rsidRPr="007657BD">
              <w:rPr>
                <w:sz w:val="14"/>
                <w:szCs w:val="18"/>
              </w:rPr>
              <w:t>-N/år</w:t>
            </w:r>
          </w:p>
        </w:tc>
      </w:tr>
    </w:tbl>
    <w:p w14:paraId="581570EF" w14:textId="77777777" w:rsidR="005611C1" w:rsidRDefault="005611C1" w:rsidP="005611C1">
      <w:pPr>
        <w:rPr>
          <w:szCs w:val="18"/>
        </w:rPr>
      </w:pPr>
    </w:p>
    <w:p w14:paraId="2439FA11" w14:textId="7F1E1A1E" w:rsidR="0012675F" w:rsidRPr="006B2FB2" w:rsidRDefault="0012675F" w:rsidP="001467D1">
      <w:pPr>
        <w:rPr>
          <w:rFonts w:cs="Verdana"/>
          <w:szCs w:val="18"/>
          <w:u w:val="single"/>
        </w:rPr>
      </w:pPr>
      <w:r w:rsidRPr="006B2FB2">
        <w:rPr>
          <w:rFonts w:cs="Verdana"/>
          <w:szCs w:val="18"/>
          <w:u w:val="single"/>
        </w:rPr>
        <w:t>Flagermus</w:t>
      </w:r>
    </w:p>
    <w:p w14:paraId="5F3B34A4" w14:textId="2CB83B2B" w:rsidR="001467D1" w:rsidRPr="000B3A59" w:rsidRDefault="0012675F" w:rsidP="001467D1">
      <w:pPr>
        <w:rPr>
          <w:rFonts w:cs="Verdana"/>
          <w:szCs w:val="18"/>
        </w:rPr>
      </w:pPr>
      <w:r w:rsidRPr="006B2FB2">
        <w:rPr>
          <w:rFonts w:cs="Verdana"/>
          <w:szCs w:val="18"/>
        </w:rPr>
        <w:t xml:space="preserve">Potentielle levesteder </w:t>
      </w:r>
      <w:r w:rsidR="00144CAD">
        <w:rPr>
          <w:rFonts w:cs="Verdana"/>
          <w:szCs w:val="18"/>
        </w:rPr>
        <w:t xml:space="preserve">for flagermus </w:t>
      </w:r>
      <w:r w:rsidRPr="006B2FB2">
        <w:rPr>
          <w:rFonts w:cs="Verdana"/>
          <w:szCs w:val="18"/>
        </w:rPr>
        <w:t>findes i stalde, lader</w:t>
      </w:r>
      <w:r w:rsidR="00E33162" w:rsidRPr="006B2FB2">
        <w:rPr>
          <w:rFonts w:cs="Verdana"/>
          <w:szCs w:val="18"/>
        </w:rPr>
        <w:t xml:space="preserve">, træer </w:t>
      </w:r>
      <w:r w:rsidRPr="006B2FB2">
        <w:rPr>
          <w:rFonts w:cs="Verdana"/>
          <w:szCs w:val="18"/>
        </w:rPr>
        <w:t xml:space="preserve">m.m. </w:t>
      </w:r>
      <w:r w:rsidR="00374080">
        <w:rPr>
          <w:rFonts w:cs="Verdana"/>
          <w:szCs w:val="18"/>
        </w:rPr>
        <w:t xml:space="preserve">Ifølge </w:t>
      </w:r>
      <w:hyperlink r:id="rId18" w:history="1">
        <w:r w:rsidR="00374080" w:rsidRPr="008A70D7">
          <w:rPr>
            <w:rStyle w:val="Hyperlink"/>
            <w:rFonts w:cs="Verdana"/>
            <w:szCs w:val="18"/>
          </w:rPr>
          <w:t>www.arter.dk</w:t>
        </w:r>
      </w:hyperlink>
      <w:r w:rsidR="00374080">
        <w:rPr>
          <w:rFonts w:cs="Verdana"/>
          <w:szCs w:val="18"/>
        </w:rPr>
        <w:t xml:space="preserve"> er </w:t>
      </w:r>
      <w:r w:rsidR="00374080" w:rsidRPr="000B3A59">
        <w:rPr>
          <w:rFonts w:cs="Verdana"/>
          <w:szCs w:val="18"/>
        </w:rPr>
        <w:t>der registreret 9</w:t>
      </w:r>
      <w:r w:rsidRPr="000B3A59">
        <w:rPr>
          <w:rFonts w:cs="Verdana"/>
          <w:szCs w:val="18"/>
        </w:rPr>
        <w:t xml:space="preserve"> flagermusarter </w:t>
      </w:r>
      <w:r w:rsidR="00374080" w:rsidRPr="000B3A59">
        <w:rPr>
          <w:rFonts w:cs="Verdana"/>
          <w:szCs w:val="18"/>
        </w:rPr>
        <w:t>i nærområdet til husdyrbruget</w:t>
      </w:r>
      <w:r w:rsidRPr="000B3A59">
        <w:rPr>
          <w:rFonts w:cs="Verdana"/>
          <w:szCs w:val="18"/>
        </w:rPr>
        <w:t xml:space="preserve"> (</w:t>
      </w:r>
      <w:r w:rsidR="002C7BD8" w:rsidRPr="000B3A59">
        <w:rPr>
          <w:rFonts w:cs="Verdana"/>
          <w:szCs w:val="18"/>
        </w:rPr>
        <w:t xml:space="preserve">Tabel </w:t>
      </w:r>
      <w:r w:rsidR="000B3A59" w:rsidRPr="000B3A59">
        <w:rPr>
          <w:rFonts w:cs="Verdana"/>
          <w:szCs w:val="18"/>
        </w:rPr>
        <w:t>5</w:t>
      </w:r>
      <w:r w:rsidR="002C7BD8" w:rsidRPr="000B3A59">
        <w:rPr>
          <w:rFonts w:cs="Verdana"/>
          <w:szCs w:val="18"/>
        </w:rPr>
        <w:t>, sidst i dokumentet</w:t>
      </w:r>
      <w:r w:rsidR="001467D1" w:rsidRPr="000B3A59">
        <w:rPr>
          <w:rFonts w:cs="Verdana"/>
          <w:szCs w:val="18"/>
        </w:rPr>
        <w:t xml:space="preserve"> med beskrivelser af bilag IV-arter</w:t>
      </w:r>
      <w:r w:rsidRPr="000B3A59">
        <w:rPr>
          <w:rFonts w:cs="Verdana"/>
          <w:szCs w:val="18"/>
        </w:rPr>
        <w:t>).</w:t>
      </w:r>
      <w:r w:rsidR="004E788E" w:rsidRPr="000B3A59">
        <w:rPr>
          <w:rFonts w:cs="Verdana"/>
          <w:szCs w:val="18"/>
        </w:rPr>
        <w:t xml:space="preserve"> Ved projektet sker der ikke nedrivning af bygninger eller fældning af større træer.</w:t>
      </w:r>
    </w:p>
    <w:p w14:paraId="5049DEEF" w14:textId="77777777" w:rsidR="0012675F" w:rsidRPr="006B2FB2" w:rsidRDefault="0012675F" w:rsidP="001467D1">
      <w:pPr>
        <w:rPr>
          <w:szCs w:val="18"/>
        </w:rPr>
      </w:pPr>
    </w:p>
    <w:p w14:paraId="3CFA5A8E" w14:textId="77777777" w:rsidR="0057361B" w:rsidRPr="006B2FB2" w:rsidRDefault="0057361B" w:rsidP="0057361B">
      <w:pPr>
        <w:rPr>
          <w:szCs w:val="18"/>
          <w:u w:val="single"/>
        </w:rPr>
      </w:pPr>
      <w:r w:rsidRPr="006B2FB2">
        <w:rPr>
          <w:szCs w:val="18"/>
          <w:u w:val="single"/>
        </w:rPr>
        <w:t>Andre bilag IV-arter</w:t>
      </w:r>
      <w:r>
        <w:rPr>
          <w:szCs w:val="18"/>
          <w:u w:val="single"/>
        </w:rPr>
        <w:t>, sårbare eller fredede arter</w:t>
      </w:r>
    </w:p>
    <w:p w14:paraId="6B70CA5B" w14:textId="77777777" w:rsidR="0012675F" w:rsidRDefault="0057361B" w:rsidP="0057361B">
      <w:pPr>
        <w:pStyle w:val="Normal-Side2overskrift"/>
        <w:rPr>
          <w:caps w:val="0"/>
          <w:spacing w:val="0"/>
          <w:sz w:val="16"/>
          <w:szCs w:val="18"/>
        </w:rPr>
      </w:pPr>
      <w:r w:rsidRPr="006B2FB2">
        <w:rPr>
          <w:caps w:val="0"/>
          <w:spacing w:val="0"/>
          <w:sz w:val="16"/>
          <w:szCs w:val="18"/>
        </w:rPr>
        <w:t>Det vurderes ikke sandsynligt, at der inden</w:t>
      </w:r>
      <w:r>
        <w:rPr>
          <w:caps w:val="0"/>
          <w:spacing w:val="0"/>
          <w:sz w:val="16"/>
          <w:szCs w:val="18"/>
        </w:rPr>
        <w:t xml:space="preserve"> </w:t>
      </w:r>
      <w:r w:rsidRPr="006B2FB2">
        <w:rPr>
          <w:caps w:val="0"/>
          <w:spacing w:val="0"/>
          <w:sz w:val="16"/>
          <w:szCs w:val="18"/>
        </w:rPr>
        <w:t xml:space="preserve">for området findes andre bilag IV-arter end </w:t>
      </w:r>
      <w:r>
        <w:rPr>
          <w:caps w:val="0"/>
          <w:spacing w:val="0"/>
          <w:sz w:val="16"/>
          <w:szCs w:val="18"/>
        </w:rPr>
        <w:t>padder og flagermus</w:t>
      </w:r>
      <w:r w:rsidRPr="009E5E30">
        <w:rPr>
          <w:caps w:val="0"/>
          <w:spacing w:val="0"/>
          <w:sz w:val="16"/>
          <w:szCs w:val="18"/>
        </w:rPr>
        <w:t>. Endvidere er der ikke kendskab til forekomst af andre sjældne, sårbare eller fredede arter inden for området.</w:t>
      </w:r>
    </w:p>
    <w:p w14:paraId="610FFDEB" w14:textId="77777777" w:rsidR="0057361B" w:rsidRPr="006B2FB2" w:rsidRDefault="0057361B" w:rsidP="0057361B">
      <w:pPr>
        <w:pStyle w:val="Normal-Side2overskrift"/>
        <w:rPr>
          <w:caps w:val="0"/>
          <w:spacing w:val="0"/>
          <w:sz w:val="16"/>
          <w:szCs w:val="18"/>
        </w:rPr>
      </w:pPr>
    </w:p>
    <w:p w14:paraId="3D8CF9C3" w14:textId="77777777" w:rsidR="008D13C8" w:rsidRPr="006B2FB2" w:rsidRDefault="008D13C8" w:rsidP="008D13C8">
      <w:pPr>
        <w:pStyle w:val="Normal-Side2overskrift"/>
        <w:rPr>
          <w:i/>
          <w:caps w:val="0"/>
          <w:spacing w:val="0"/>
          <w:sz w:val="16"/>
          <w:szCs w:val="18"/>
        </w:rPr>
      </w:pPr>
      <w:r w:rsidRPr="006B2FB2">
        <w:rPr>
          <w:i/>
          <w:caps w:val="0"/>
          <w:spacing w:val="0"/>
          <w:sz w:val="16"/>
          <w:szCs w:val="18"/>
        </w:rPr>
        <w:t>Kommunens vurdering</w:t>
      </w:r>
    </w:p>
    <w:p w14:paraId="63134291" w14:textId="77777777" w:rsidR="00087C43" w:rsidRPr="007C610F" w:rsidRDefault="00087C43" w:rsidP="00087C43">
      <w:pPr>
        <w:pStyle w:val="Normal-Side2overskrift"/>
        <w:rPr>
          <w:caps w:val="0"/>
          <w:spacing w:val="0"/>
          <w:sz w:val="16"/>
          <w:szCs w:val="18"/>
        </w:rPr>
      </w:pPr>
      <w:r w:rsidRPr="007C610F">
        <w:rPr>
          <w:caps w:val="0"/>
          <w:spacing w:val="0"/>
          <w:sz w:val="16"/>
          <w:szCs w:val="18"/>
        </w:rPr>
        <w:t>Bilag IV-padderne kan blive påvirket ved, at deres yngle- og rastesteder kan ændres som følge af merdeposition med kvælstof fra stald og lager. Da den beregnede merdeposition er mindre end 1,0 kg NH</w:t>
      </w:r>
      <w:r w:rsidRPr="007C610F">
        <w:rPr>
          <w:caps w:val="0"/>
          <w:spacing w:val="0"/>
          <w:sz w:val="16"/>
          <w:szCs w:val="18"/>
          <w:vertAlign w:val="subscript"/>
        </w:rPr>
        <w:t>3</w:t>
      </w:r>
      <w:r w:rsidRPr="007C610F">
        <w:rPr>
          <w:caps w:val="0"/>
          <w:spacing w:val="0"/>
          <w:sz w:val="16"/>
          <w:szCs w:val="18"/>
        </w:rPr>
        <w:t>-N/år medfører det ikke ændringer i naturtypen, jf. Miljøstyrelsens husdyrvejledning. Kommunen vurderer derfor, at det potentielle yngle- og rastested for bilag IV-padder ikke bliver beskadiget eller ødelagt ved gennemførelse af det ansøgte projekt.</w:t>
      </w:r>
    </w:p>
    <w:p w14:paraId="74EDAF8E" w14:textId="77777777" w:rsidR="00087C43" w:rsidRPr="007C610F" w:rsidRDefault="00087C43" w:rsidP="00087C43">
      <w:pPr>
        <w:pStyle w:val="Normal-Side2overskrift"/>
        <w:rPr>
          <w:caps w:val="0"/>
          <w:spacing w:val="0"/>
          <w:sz w:val="16"/>
          <w:szCs w:val="18"/>
        </w:rPr>
      </w:pPr>
    </w:p>
    <w:p w14:paraId="4F4D7B69" w14:textId="79EB1A44" w:rsidR="00506E37" w:rsidRDefault="00087C43" w:rsidP="00F75970">
      <w:pPr>
        <w:pStyle w:val="Normal-Side2overskrift"/>
        <w:rPr>
          <w:caps w:val="0"/>
          <w:spacing w:val="0"/>
          <w:sz w:val="16"/>
          <w:szCs w:val="18"/>
        </w:rPr>
      </w:pPr>
      <w:r w:rsidRPr="007C610F">
        <w:rPr>
          <w:caps w:val="0"/>
          <w:spacing w:val="0"/>
          <w:sz w:val="16"/>
          <w:szCs w:val="18"/>
        </w:rPr>
        <w:t>Ved projektet sker der ikke nedrivning af bygninger, rydning af store træer eller lignende aktiviteter, der kan påvirke yngle- og rastesteder for flagermus. Det vurderes på denne baggrund, at projektet kan gennemføres uden at beskadige eller ødelægge yngle- og rasteområder for arter af flagermus.</w:t>
      </w:r>
    </w:p>
    <w:p w14:paraId="138E6697" w14:textId="77777777" w:rsidR="007C610F" w:rsidRPr="007C610F" w:rsidRDefault="007C610F" w:rsidP="00F75970">
      <w:pPr>
        <w:pStyle w:val="Normal-Side2overskrift"/>
        <w:rPr>
          <w:caps w:val="0"/>
          <w:spacing w:val="0"/>
          <w:sz w:val="16"/>
          <w:szCs w:val="18"/>
        </w:rPr>
      </w:pPr>
    </w:p>
    <w:p w14:paraId="12368E26" w14:textId="77777777" w:rsidR="00FC37CF" w:rsidRPr="00667375" w:rsidRDefault="00FC37CF" w:rsidP="00667375">
      <w:pPr>
        <w:pStyle w:val="Normal-Side2overskrift"/>
        <w:rPr>
          <w:caps w:val="0"/>
          <w:color w:val="0070C0"/>
          <w:spacing w:val="0"/>
          <w:sz w:val="16"/>
          <w:szCs w:val="18"/>
        </w:rPr>
      </w:pPr>
      <w:r>
        <w:rPr>
          <w:color w:val="0070C0"/>
        </w:rPr>
        <w:br w:type="page"/>
      </w:r>
    </w:p>
    <w:p w14:paraId="51F809F7" w14:textId="78EA4678" w:rsidR="00FC37CF" w:rsidRPr="000B3A59" w:rsidRDefault="00A0239D" w:rsidP="00FC37CF">
      <w:pPr>
        <w:jc w:val="both"/>
        <w:rPr>
          <w:b/>
          <w:szCs w:val="18"/>
        </w:rPr>
      </w:pPr>
      <w:r w:rsidRPr="000B3A59">
        <w:rPr>
          <w:b/>
          <w:szCs w:val="18"/>
        </w:rPr>
        <w:lastRenderedPageBreak/>
        <w:t xml:space="preserve">Tabel </w:t>
      </w:r>
      <w:r w:rsidR="000B3A59" w:rsidRPr="000B3A59">
        <w:rPr>
          <w:b/>
          <w:szCs w:val="18"/>
        </w:rPr>
        <w:t>5</w:t>
      </w:r>
      <w:r w:rsidRPr="000B3A59">
        <w:rPr>
          <w:b/>
          <w:szCs w:val="18"/>
        </w:rPr>
        <w:t xml:space="preserve">. </w:t>
      </w:r>
      <w:r w:rsidR="00FC37CF" w:rsidRPr="000B3A59">
        <w:rPr>
          <w:b/>
          <w:szCs w:val="18"/>
        </w:rPr>
        <w:t>Bilag IV arter i Guldborgsund Kommune, deres forekomst samt påvirkning</w:t>
      </w:r>
    </w:p>
    <w:p w14:paraId="33A3317B" w14:textId="77777777" w:rsidR="0082033C" w:rsidRDefault="0082033C" w:rsidP="00FC37CF">
      <w:pPr>
        <w:jc w:val="both"/>
        <w:rPr>
          <w:b/>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2732"/>
        <w:gridCol w:w="3119"/>
      </w:tblGrid>
      <w:tr w:rsidR="0082033C" w14:paraId="5180308D" w14:textId="77777777" w:rsidTr="0082033C">
        <w:trPr>
          <w:tblHeader/>
        </w:trPr>
        <w:tc>
          <w:tcPr>
            <w:tcW w:w="1228" w:type="pct"/>
            <w:tcBorders>
              <w:top w:val="single" w:sz="4" w:space="0" w:color="auto"/>
              <w:left w:val="single" w:sz="4" w:space="0" w:color="auto"/>
              <w:bottom w:val="single" w:sz="4" w:space="0" w:color="auto"/>
              <w:right w:val="single" w:sz="4" w:space="0" w:color="auto"/>
            </w:tcBorders>
            <w:hideMark/>
          </w:tcPr>
          <w:p w14:paraId="16AE12FA" w14:textId="77777777" w:rsidR="0082033C" w:rsidRDefault="0082033C">
            <w:pPr>
              <w:rPr>
                <w:b/>
                <w:sz w:val="14"/>
                <w:szCs w:val="18"/>
              </w:rPr>
            </w:pPr>
            <w:r>
              <w:rPr>
                <w:b/>
                <w:sz w:val="14"/>
                <w:szCs w:val="18"/>
              </w:rPr>
              <w:t>Art</w:t>
            </w:r>
          </w:p>
        </w:tc>
        <w:tc>
          <w:tcPr>
            <w:tcW w:w="1761" w:type="pct"/>
            <w:tcBorders>
              <w:top w:val="single" w:sz="4" w:space="0" w:color="auto"/>
              <w:left w:val="single" w:sz="4" w:space="0" w:color="auto"/>
              <w:bottom w:val="single" w:sz="4" w:space="0" w:color="auto"/>
              <w:right w:val="single" w:sz="4" w:space="0" w:color="auto"/>
            </w:tcBorders>
            <w:hideMark/>
          </w:tcPr>
          <w:p w14:paraId="2F1ACBC0" w14:textId="77777777" w:rsidR="0082033C" w:rsidRDefault="0082033C">
            <w:pPr>
              <w:rPr>
                <w:b/>
                <w:sz w:val="14"/>
                <w:szCs w:val="18"/>
              </w:rPr>
            </w:pPr>
            <w:r>
              <w:rPr>
                <w:b/>
                <w:sz w:val="14"/>
                <w:szCs w:val="18"/>
              </w:rPr>
              <w:t xml:space="preserve">Udbredelse / </w:t>
            </w:r>
          </w:p>
          <w:p w14:paraId="320750CE" w14:textId="77777777" w:rsidR="0082033C" w:rsidRDefault="0082033C">
            <w:pPr>
              <w:rPr>
                <w:b/>
                <w:sz w:val="14"/>
                <w:szCs w:val="18"/>
              </w:rPr>
            </w:pPr>
            <w:r>
              <w:rPr>
                <w:b/>
                <w:sz w:val="14"/>
                <w:szCs w:val="18"/>
              </w:rPr>
              <w:t>lokalitet</w:t>
            </w:r>
          </w:p>
        </w:tc>
        <w:tc>
          <w:tcPr>
            <w:tcW w:w="2011" w:type="pct"/>
            <w:tcBorders>
              <w:top w:val="single" w:sz="4" w:space="0" w:color="auto"/>
              <w:left w:val="single" w:sz="4" w:space="0" w:color="auto"/>
              <w:bottom w:val="single" w:sz="4" w:space="0" w:color="auto"/>
              <w:right w:val="single" w:sz="4" w:space="0" w:color="auto"/>
            </w:tcBorders>
            <w:hideMark/>
          </w:tcPr>
          <w:p w14:paraId="5DB3B052" w14:textId="77777777" w:rsidR="0082033C" w:rsidRDefault="0082033C">
            <w:pPr>
              <w:rPr>
                <w:b/>
                <w:sz w:val="14"/>
                <w:szCs w:val="18"/>
              </w:rPr>
            </w:pPr>
            <w:r>
              <w:rPr>
                <w:b/>
                <w:sz w:val="14"/>
                <w:szCs w:val="18"/>
              </w:rPr>
              <w:t>Er særligt sårbar overfor</w:t>
            </w:r>
          </w:p>
        </w:tc>
      </w:tr>
      <w:tr w:rsidR="0082033C" w14:paraId="5B742160"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DD3673E" w14:textId="77777777" w:rsidR="0082033C" w:rsidRDefault="0082033C">
            <w:pPr>
              <w:rPr>
                <w:sz w:val="14"/>
                <w:szCs w:val="16"/>
              </w:rPr>
            </w:pPr>
            <w:r>
              <w:rPr>
                <w:sz w:val="14"/>
                <w:szCs w:val="16"/>
              </w:rPr>
              <w:t xml:space="preserve">Brandts </w:t>
            </w:r>
          </w:p>
          <w:p w14:paraId="722C7D14" w14:textId="77777777" w:rsidR="0082033C" w:rsidRDefault="0082033C">
            <w:pPr>
              <w:rPr>
                <w:sz w:val="14"/>
                <w:szCs w:val="16"/>
              </w:rPr>
            </w:pPr>
            <w:r>
              <w:rPr>
                <w:sz w:val="14"/>
                <w:szCs w:val="16"/>
              </w:rPr>
              <w:t>flagermus</w:t>
            </w:r>
          </w:p>
        </w:tc>
        <w:tc>
          <w:tcPr>
            <w:tcW w:w="1761" w:type="pct"/>
            <w:tcBorders>
              <w:top w:val="single" w:sz="4" w:space="0" w:color="auto"/>
              <w:left w:val="single" w:sz="4" w:space="0" w:color="auto"/>
              <w:bottom w:val="single" w:sz="4" w:space="0" w:color="auto"/>
              <w:right w:val="single" w:sz="4" w:space="0" w:color="auto"/>
            </w:tcBorders>
            <w:hideMark/>
          </w:tcPr>
          <w:p w14:paraId="2FC75404" w14:textId="77777777" w:rsidR="0082033C" w:rsidRDefault="0082033C">
            <w:pPr>
              <w:rPr>
                <w:sz w:val="14"/>
                <w:szCs w:val="16"/>
              </w:rPr>
            </w:pPr>
            <w:r>
              <w:rPr>
                <w:sz w:val="14"/>
                <w:szCs w:val="16"/>
              </w:rPr>
              <w:t xml:space="preserve">Registreringerne i Guldborgsund Kommune begrænser sig til fund omkring Gedsergård </w:t>
            </w:r>
          </w:p>
          <w:p w14:paraId="0CEED8BA" w14:textId="77777777" w:rsidR="0082033C" w:rsidRDefault="0082033C">
            <w:pPr>
              <w:rPr>
                <w:sz w:val="14"/>
                <w:szCs w:val="16"/>
              </w:rPr>
            </w:pPr>
            <w:r>
              <w:rPr>
                <w:sz w:val="14"/>
                <w:szCs w:val="16"/>
              </w:rPr>
              <w:t>Arten findes på lokaliteter i Lolland Kommune.</w:t>
            </w:r>
          </w:p>
          <w:p w14:paraId="41FCFEAF"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14:paraId="21C3525F" w14:textId="77777777" w:rsidR="0082033C" w:rsidRDefault="0082033C">
            <w:pPr>
              <w:rPr>
                <w:sz w:val="14"/>
                <w:szCs w:val="16"/>
              </w:rPr>
            </w:pPr>
            <w:r>
              <w:rPr>
                <w:sz w:val="14"/>
                <w:szCs w:val="16"/>
              </w:rPr>
              <w:t>Aktiviteter, der kan påvirke dens levesteder.</w:t>
            </w:r>
          </w:p>
          <w:p w14:paraId="5D3BD556" w14:textId="77777777" w:rsidR="0082033C" w:rsidRDefault="0082033C">
            <w:pPr>
              <w:rPr>
                <w:sz w:val="14"/>
                <w:szCs w:val="16"/>
              </w:rPr>
            </w:pPr>
            <w:r>
              <w:rPr>
                <w:sz w:val="14"/>
                <w:szCs w:val="16"/>
              </w:rPr>
              <w:t>Findes i huse (og træer). Overvintrer i kældre, miner m.v.</w:t>
            </w:r>
          </w:p>
        </w:tc>
      </w:tr>
      <w:tr w:rsidR="0082033C" w14:paraId="7FBA021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131579D" w14:textId="77777777" w:rsidR="0082033C" w:rsidRDefault="0082033C">
            <w:pPr>
              <w:rPr>
                <w:sz w:val="14"/>
                <w:szCs w:val="16"/>
              </w:rPr>
            </w:pPr>
            <w:r>
              <w:rPr>
                <w:sz w:val="14"/>
                <w:szCs w:val="16"/>
              </w:rPr>
              <w:t>Damflagermus</w:t>
            </w:r>
          </w:p>
        </w:tc>
        <w:tc>
          <w:tcPr>
            <w:tcW w:w="1761" w:type="pct"/>
            <w:tcBorders>
              <w:top w:val="single" w:sz="4" w:space="0" w:color="auto"/>
              <w:left w:val="single" w:sz="4" w:space="0" w:color="auto"/>
              <w:bottom w:val="single" w:sz="4" w:space="0" w:color="auto"/>
              <w:right w:val="single" w:sz="4" w:space="0" w:color="auto"/>
            </w:tcBorders>
          </w:tcPr>
          <w:p w14:paraId="2CFADF8E" w14:textId="77777777" w:rsidR="0082033C" w:rsidRDefault="0082033C">
            <w:pPr>
              <w:rPr>
                <w:sz w:val="14"/>
                <w:szCs w:val="16"/>
              </w:rPr>
            </w:pPr>
            <w:r>
              <w:rPr>
                <w:sz w:val="14"/>
                <w:szCs w:val="16"/>
              </w:rPr>
              <w:t xml:space="preserve">Registreret omkring den nordlige del af Guldborgsund både på Lolland og Falster. </w:t>
            </w:r>
          </w:p>
          <w:p w14:paraId="2F5F02EF" w14:textId="77777777" w:rsidR="0082033C" w:rsidRDefault="0082033C">
            <w:pPr>
              <w:rPr>
                <w:sz w:val="14"/>
                <w:szCs w:val="16"/>
              </w:rPr>
            </w:pPr>
          </w:p>
          <w:p w14:paraId="6B005513" w14:textId="77777777" w:rsidR="0082033C" w:rsidRDefault="0082033C">
            <w:pPr>
              <w:rPr>
                <w:sz w:val="14"/>
                <w:szCs w:val="16"/>
              </w:rPr>
            </w:pPr>
            <w:r>
              <w:rPr>
                <w:sz w:val="14"/>
                <w:szCs w:val="16"/>
              </w:rPr>
              <w:t>En lille bestand, der jager i dette område.</w:t>
            </w:r>
          </w:p>
        </w:tc>
        <w:tc>
          <w:tcPr>
            <w:tcW w:w="2011" w:type="pct"/>
            <w:tcBorders>
              <w:top w:val="single" w:sz="4" w:space="0" w:color="auto"/>
              <w:left w:val="single" w:sz="4" w:space="0" w:color="auto"/>
              <w:bottom w:val="single" w:sz="4" w:space="0" w:color="auto"/>
              <w:right w:val="single" w:sz="4" w:space="0" w:color="auto"/>
            </w:tcBorders>
          </w:tcPr>
          <w:p w14:paraId="06CCBA55" w14:textId="77777777" w:rsidR="0082033C" w:rsidRDefault="0082033C">
            <w:pPr>
              <w:rPr>
                <w:sz w:val="14"/>
                <w:szCs w:val="16"/>
              </w:rPr>
            </w:pPr>
            <w:r>
              <w:rPr>
                <w:sz w:val="14"/>
                <w:szCs w:val="16"/>
              </w:rPr>
              <w:t>Aktiviteter, der kan påvirke dens overvintrings- og jagtområder.</w:t>
            </w:r>
          </w:p>
          <w:p w14:paraId="77150F3D" w14:textId="77777777" w:rsidR="0082033C" w:rsidRDefault="0082033C">
            <w:pPr>
              <w:rPr>
                <w:sz w:val="14"/>
                <w:szCs w:val="16"/>
              </w:rPr>
            </w:pPr>
          </w:p>
          <w:p w14:paraId="7DF6987C" w14:textId="77777777" w:rsidR="0082033C" w:rsidRDefault="0082033C">
            <w:pPr>
              <w:rPr>
                <w:sz w:val="14"/>
                <w:szCs w:val="16"/>
              </w:rPr>
            </w:pPr>
            <w:r>
              <w:rPr>
                <w:sz w:val="14"/>
                <w:szCs w:val="16"/>
              </w:rPr>
              <w:t>Findes i huse og hule træer nær ved større vandflader, hvor den jager.</w:t>
            </w:r>
          </w:p>
          <w:p w14:paraId="7844BAAA" w14:textId="77777777" w:rsidR="0082033C" w:rsidRDefault="0082033C">
            <w:pPr>
              <w:rPr>
                <w:sz w:val="14"/>
                <w:szCs w:val="16"/>
              </w:rPr>
            </w:pPr>
          </w:p>
        </w:tc>
      </w:tr>
      <w:tr w:rsidR="0082033C" w14:paraId="2E49EBC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DEE3F30" w14:textId="77777777" w:rsidR="0082033C" w:rsidRDefault="0082033C">
            <w:pPr>
              <w:rPr>
                <w:sz w:val="14"/>
                <w:szCs w:val="16"/>
              </w:rPr>
            </w:pPr>
            <w:r>
              <w:rPr>
                <w:sz w:val="14"/>
                <w:szCs w:val="16"/>
              </w:rPr>
              <w:t>Vandflagermus</w:t>
            </w:r>
          </w:p>
        </w:tc>
        <w:tc>
          <w:tcPr>
            <w:tcW w:w="1761" w:type="pct"/>
            <w:tcBorders>
              <w:top w:val="single" w:sz="4" w:space="0" w:color="auto"/>
              <w:left w:val="single" w:sz="4" w:space="0" w:color="auto"/>
              <w:bottom w:val="single" w:sz="4" w:space="0" w:color="auto"/>
              <w:right w:val="single" w:sz="4" w:space="0" w:color="auto"/>
            </w:tcBorders>
            <w:hideMark/>
          </w:tcPr>
          <w:p w14:paraId="57FAD566"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14:paraId="4CD99667" w14:textId="77777777" w:rsidR="0082033C" w:rsidRDefault="0082033C">
            <w:pPr>
              <w:rPr>
                <w:sz w:val="14"/>
                <w:szCs w:val="16"/>
              </w:rPr>
            </w:pPr>
            <w:r>
              <w:rPr>
                <w:sz w:val="14"/>
                <w:szCs w:val="16"/>
              </w:rPr>
              <w:t>Aktiviteter, der kan påvirke dens overvintringsområder.</w:t>
            </w:r>
          </w:p>
          <w:p w14:paraId="526BB9EB" w14:textId="77777777" w:rsidR="0082033C" w:rsidRDefault="0082033C">
            <w:pPr>
              <w:rPr>
                <w:sz w:val="14"/>
                <w:szCs w:val="16"/>
              </w:rPr>
            </w:pPr>
            <w:r>
              <w:rPr>
                <w:sz w:val="14"/>
                <w:szCs w:val="16"/>
              </w:rPr>
              <w:t xml:space="preserve">Findes i hule træer i nærheden af jagtområderne. Overvintrer i miner, kældre, brønde m.v. </w:t>
            </w:r>
          </w:p>
          <w:p w14:paraId="09C857AC" w14:textId="77777777" w:rsidR="0082033C" w:rsidRDefault="0082033C">
            <w:pPr>
              <w:rPr>
                <w:sz w:val="14"/>
                <w:szCs w:val="16"/>
              </w:rPr>
            </w:pPr>
            <w:r>
              <w:rPr>
                <w:sz w:val="14"/>
                <w:szCs w:val="16"/>
              </w:rPr>
              <w:t>Jager over vandflader.</w:t>
            </w:r>
          </w:p>
          <w:p w14:paraId="65D81927" w14:textId="77777777" w:rsidR="0082033C" w:rsidRDefault="0082033C">
            <w:pPr>
              <w:rPr>
                <w:sz w:val="14"/>
                <w:szCs w:val="16"/>
              </w:rPr>
            </w:pPr>
          </w:p>
        </w:tc>
      </w:tr>
      <w:tr w:rsidR="0082033C" w14:paraId="3477C7D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4E7C9E6" w14:textId="77777777" w:rsidR="0082033C" w:rsidRDefault="0082033C">
            <w:pPr>
              <w:rPr>
                <w:sz w:val="14"/>
                <w:szCs w:val="16"/>
              </w:rPr>
            </w:pPr>
            <w:r>
              <w:rPr>
                <w:sz w:val="14"/>
                <w:szCs w:val="16"/>
              </w:rPr>
              <w:t>Frynseflagermus</w:t>
            </w:r>
          </w:p>
        </w:tc>
        <w:tc>
          <w:tcPr>
            <w:tcW w:w="1761" w:type="pct"/>
            <w:tcBorders>
              <w:top w:val="single" w:sz="4" w:space="0" w:color="auto"/>
              <w:left w:val="single" w:sz="4" w:space="0" w:color="auto"/>
              <w:bottom w:val="single" w:sz="4" w:space="0" w:color="auto"/>
              <w:right w:val="single" w:sz="4" w:space="0" w:color="auto"/>
            </w:tcBorders>
          </w:tcPr>
          <w:p w14:paraId="2B395FC3" w14:textId="77777777" w:rsidR="0082033C" w:rsidRDefault="0082033C">
            <w:pPr>
              <w:rPr>
                <w:sz w:val="14"/>
                <w:szCs w:val="16"/>
              </w:rPr>
            </w:pPr>
            <w:r>
              <w:rPr>
                <w:sz w:val="14"/>
                <w:szCs w:val="16"/>
              </w:rPr>
              <w:t>En lokalitet i det østlige Lolland.</w:t>
            </w:r>
          </w:p>
          <w:p w14:paraId="531B8232" w14:textId="77777777" w:rsidR="0082033C" w:rsidRDefault="0082033C">
            <w:pPr>
              <w:rPr>
                <w:sz w:val="14"/>
                <w:szCs w:val="16"/>
              </w:rPr>
            </w:pPr>
          </w:p>
          <w:p w14:paraId="615EA781" w14:textId="77777777" w:rsidR="0082033C" w:rsidRDefault="0082033C">
            <w:pPr>
              <w:rPr>
                <w:sz w:val="14"/>
                <w:szCs w:val="16"/>
              </w:rPr>
            </w:pPr>
            <w:r>
              <w:rPr>
                <w:sz w:val="14"/>
                <w:szCs w:val="16"/>
              </w:rPr>
              <w:t>Viden manglefuld.</w:t>
            </w:r>
          </w:p>
        </w:tc>
        <w:tc>
          <w:tcPr>
            <w:tcW w:w="2011" w:type="pct"/>
            <w:tcBorders>
              <w:top w:val="single" w:sz="4" w:space="0" w:color="auto"/>
              <w:left w:val="single" w:sz="4" w:space="0" w:color="auto"/>
              <w:bottom w:val="single" w:sz="4" w:space="0" w:color="auto"/>
              <w:right w:val="single" w:sz="4" w:space="0" w:color="auto"/>
            </w:tcBorders>
            <w:hideMark/>
          </w:tcPr>
          <w:p w14:paraId="074CFCEC" w14:textId="77777777" w:rsidR="0082033C" w:rsidRDefault="0082033C">
            <w:pPr>
              <w:rPr>
                <w:sz w:val="14"/>
                <w:szCs w:val="16"/>
              </w:rPr>
            </w:pPr>
            <w:r>
              <w:rPr>
                <w:sz w:val="14"/>
                <w:szCs w:val="16"/>
              </w:rPr>
              <w:t>Aktiviteter, der kan påvirke dens leve- og overvintringssteder.</w:t>
            </w:r>
          </w:p>
          <w:p w14:paraId="2F8FA348" w14:textId="77777777" w:rsidR="0082033C" w:rsidRDefault="0082033C">
            <w:pPr>
              <w:rPr>
                <w:sz w:val="14"/>
                <w:szCs w:val="16"/>
              </w:rPr>
            </w:pPr>
            <w:r>
              <w:rPr>
                <w:sz w:val="14"/>
                <w:szCs w:val="16"/>
              </w:rPr>
              <w:t>Findes i hule træer, knyttet til skovområder. Overvintrer i miner, kældre m.v.</w:t>
            </w:r>
          </w:p>
        </w:tc>
      </w:tr>
      <w:tr w:rsidR="0082033C" w14:paraId="157A78E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2395B6A" w14:textId="77777777" w:rsidR="0082033C" w:rsidRDefault="0082033C">
            <w:pPr>
              <w:rPr>
                <w:sz w:val="14"/>
                <w:szCs w:val="16"/>
              </w:rPr>
            </w:pPr>
            <w:r>
              <w:rPr>
                <w:sz w:val="14"/>
                <w:szCs w:val="16"/>
              </w:rPr>
              <w:t>Troldflagermus</w:t>
            </w:r>
          </w:p>
        </w:tc>
        <w:tc>
          <w:tcPr>
            <w:tcW w:w="1761" w:type="pct"/>
            <w:tcBorders>
              <w:top w:val="single" w:sz="4" w:space="0" w:color="auto"/>
              <w:left w:val="single" w:sz="4" w:space="0" w:color="auto"/>
              <w:bottom w:val="single" w:sz="4" w:space="0" w:color="auto"/>
              <w:right w:val="single" w:sz="4" w:space="0" w:color="auto"/>
            </w:tcBorders>
            <w:hideMark/>
          </w:tcPr>
          <w:p w14:paraId="1D74DE15" w14:textId="77777777" w:rsidR="0082033C" w:rsidRDefault="0082033C">
            <w:pPr>
              <w:rPr>
                <w:sz w:val="14"/>
                <w:szCs w:val="16"/>
              </w:rPr>
            </w:pPr>
            <w:r>
              <w:rPr>
                <w:sz w:val="14"/>
                <w:szCs w:val="16"/>
              </w:rPr>
              <w:t>Almindeligt forekommende i kommunen med undtagelse af Nordfalster.</w:t>
            </w:r>
          </w:p>
        </w:tc>
        <w:tc>
          <w:tcPr>
            <w:tcW w:w="2011" w:type="pct"/>
            <w:tcBorders>
              <w:top w:val="single" w:sz="4" w:space="0" w:color="auto"/>
              <w:left w:val="single" w:sz="4" w:space="0" w:color="auto"/>
              <w:bottom w:val="single" w:sz="4" w:space="0" w:color="auto"/>
              <w:right w:val="single" w:sz="4" w:space="0" w:color="auto"/>
            </w:tcBorders>
            <w:hideMark/>
          </w:tcPr>
          <w:p w14:paraId="277886C0" w14:textId="77777777" w:rsidR="0082033C" w:rsidRDefault="0082033C">
            <w:pPr>
              <w:rPr>
                <w:sz w:val="14"/>
                <w:szCs w:val="16"/>
              </w:rPr>
            </w:pPr>
            <w:r>
              <w:rPr>
                <w:sz w:val="14"/>
                <w:szCs w:val="16"/>
              </w:rPr>
              <w:t>Aktiviteter, der kan påvirke dens leve- og overvintringssteder.</w:t>
            </w:r>
          </w:p>
          <w:p w14:paraId="55D6334A" w14:textId="77777777" w:rsidR="0082033C" w:rsidRDefault="0082033C">
            <w:pPr>
              <w:rPr>
                <w:sz w:val="14"/>
                <w:szCs w:val="16"/>
              </w:rPr>
            </w:pPr>
            <w:r>
              <w:rPr>
                <w:sz w:val="14"/>
                <w:szCs w:val="16"/>
              </w:rPr>
              <w:t xml:space="preserve">Findes i huse samt hule træer i ældre løvskov. </w:t>
            </w:r>
          </w:p>
        </w:tc>
      </w:tr>
      <w:tr w:rsidR="0082033C" w14:paraId="471140F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67DC3D0" w14:textId="77777777" w:rsidR="0082033C" w:rsidRDefault="0082033C">
            <w:pPr>
              <w:rPr>
                <w:sz w:val="14"/>
                <w:szCs w:val="16"/>
              </w:rPr>
            </w:pPr>
            <w:r>
              <w:rPr>
                <w:sz w:val="14"/>
                <w:szCs w:val="16"/>
              </w:rPr>
              <w:t>Dværgflagermus</w:t>
            </w:r>
          </w:p>
        </w:tc>
        <w:tc>
          <w:tcPr>
            <w:tcW w:w="1761" w:type="pct"/>
            <w:tcBorders>
              <w:top w:val="single" w:sz="4" w:space="0" w:color="auto"/>
              <w:left w:val="single" w:sz="4" w:space="0" w:color="auto"/>
              <w:bottom w:val="single" w:sz="4" w:space="0" w:color="auto"/>
              <w:right w:val="single" w:sz="4" w:space="0" w:color="auto"/>
            </w:tcBorders>
          </w:tcPr>
          <w:p w14:paraId="71CDC060" w14:textId="77777777" w:rsidR="0082033C" w:rsidRDefault="0082033C">
            <w:pPr>
              <w:rPr>
                <w:sz w:val="14"/>
                <w:szCs w:val="16"/>
              </w:rPr>
            </w:pPr>
            <w:r>
              <w:rPr>
                <w:sz w:val="14"/>
                <w:szCs w:val="16"/>
              </w:rPr>
              <w:t>Almindeligt forekommende i næsten hele kommunen.</w:t>
            </w:r>
          </w:p>
          <w:p w14:paraId="7D5A1D74" w14:textId="77777777" w:rsidR="0082033C" w:rsidRDefault="0082033C">
            <w:pPr>
              <w:rPr>
                <w:sz w:val="14"/>
                <w:szCs w:val="16"/>
              </w:rPr>
            </w:pPr>
          </w:p>
          <w:p w14:paraId="0528F1A4" w14:textId="77777777" w:rsidR="0082033C" w:rsidRDefault="0082033C">
            <w:pPr>
              <w:rPr>
                <w:sz w:val="14"/>
                <w:szCs w:val="16"/>
              </w:rPr>
            </w:pPr>
            <w:r>
              <w:rPr>
                <w:sz w:val="14"/>
                <w:szCs w:val="16"/>
              </w:rPr>
              <w:t>Er især knyttet til løvskovsrige områder.</w:t>
            </w:r>
          </w:p>
          <w:p w14:paraId="0ECAD5DB"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167AEBA8" w14:textId="77777777" w:rsidR="0082033C" w:rsidRDefault="0082033C">
            <w:pPr>
              <w:rPr>
                <w:sz w:val="14"/>
                <w:szCs w:val="16"/>
              </w:rPr>
            </w:pPr>
            <w:r>
              <w:rPr>
                <w:sz w:val="14"/>
                <w:szCs w:val="16"/>
              </w:rPr>
              <w:t>Aktiviteter, der kan påvirke dens leve- og overvintringssteder.</w:t>
            </w:r>
          </w:p>
          <w:p w14:paraId="04AF4F3F" w14:textId="77777777" w:rsidR="0082033C" w:rsidRDefault="0082033C">
            <w:pPr>
              <w:rPr>
                <w:sz w:val="14"/>
                <w:szCs w:val="16"/>
              </w:rPr>
            </w:pPr>
          </w:p>
          <w:p w14:paraId="547FD4BD" w14:textId="77777777" w:rsidR="0082033C" w:rsidRDefault="0082033C">
            <w:pPr>
              <w:rPr>
                <w:sz w:val="14"/>
                <w:szCs w:val="16"/>
              </w:rPr>
            </w:pPr>
            <w:r>
              <w:rPr>
                <w:sz w:val="14"/>
                <w:szCs w:val="16"/>
              </w:rPr>
              <w:t>Overvintrer i bygninger og hule træer.</w:t>
            </w:r>
          </w:p>
        </w:tc>
      </w:tr>
      <w:tr w:rsidR="0082033C" w14:paraId="446A1A5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BF6D3B8" w14:textId="77777777" w:rsidR="0082033C" w:rsidRDefault="0082033C">
            <w:pPr>
              <w:rPr>
                <w:sz w:val="14"/>
                <w:szCs w:val="16"/>
              </w:rPr>
            </w:pPr>
            <w:r>
              <w:rPr>
                <w:sz w:val="14"/>
                <w:szCs w:val="16"/>
              </w:rPr>
              <w:t>Pipistrelflagermus</w:t>
            </w:r>
          </w:p>
        </w:tc>
        <w:tc>
          <w:tcPr>
            <w:tcW w:w="1761" w:type="pct"/>
            <w:tcBorders>
              <w:top w:val="single" w:sz="4" w:space="0" w:color="auto"/>
              <w:left w:val="single" w:sz="4" w:space="0" w:color="auto"/>
              <w:bottom w:val="single" w:sz="4" w:space="0" w:color="auto"/>
              <w:right w:val="single" w:sz="4" w:space="0" w:color="auto"/>
            </w:tcBorders>
            <w:hideMark/>
          </w:tcPr>
          <w:p w14:paraId="47252152" w14:textId="77777777" w:rsidR="0082033C" w:rsidRDefault="0082033C">
            <w:pPr>
              <w:rPr>
                <w:sz w:val="14"/>
                <w:szCs w:val="16"/>
              </w:rPr>
            </w:pPr>
            <w:r>
              <w:rPr>
                <w:sz w:val="14"/>
                <w:szCs w:val="16"/>
              </w:rPr>
              <w:t>Findes på det sydligste af Falster. En lille bestand ved Gedser.</w:t>
            </w:r>
          </w:p>
        </w:tc>
        <w:tc>
          <w:tcPr>
            <w:tcW w:w="2011" w:type="pct"/>
            <w:tcBorders>
              <w:top w:val="single" w:sz="4" w:space="0" w:color="auto"/>
              <w:left w:val="single" w:sz="4" w:space="0" w:color="auto"/>
              <w:bottom w:val="single" w:sz="4" w:space="0" w:color="auto"/>
              <w:right w:val="single" w:sz="4" w:space="0" w:color="auto"/>
            </w:tcBorders>
          </w:tcPr>
          <w:p w14:paraId="767C1AC8" w14:textId="77777777" w:rsidR="0082033C" w:rsidRDefault="0082033C">
            <w:pPr>
              <w:rPr>
                <w:sz w:val="14"/>
                <w:szCs w:val="16"/>
              </w:rPr>
            </w:pPr>
            <w:r>
              <w:rPr>
                <w:sz w:val="14"/>
                <w:szCs w:val="16"/>
              </w:rPr>
              <w:t>Aktiviteter, der kan påvirke dens leve- og overvintringssteder.</w:t>
            </w:r>
          </w:p>
          <w:p w14:paraId="121C5C40" w14:textId="77777777" w:rsidR="0082033C" w:rsidRDefault="0082033C">
            <w:pPr>
              <w:rPr>
                <w:sz w:val="14"/>
                <w:szCs w:val="16"/>
              </w:rPr>
            </w:pPr>
          </w:p>
          <w:p w14:paraId="650BC4CF" w14:textId="77777777" w:rsidR="0082033C" w:rsidRDefault="0082033C">
            <w:pPr>
              <w:rPr>
                <w:sz w:val="14"/>
                <w:szCs w:val="16"/>
              </w:rPr>
            </w:pPr>
            <w:r>
              <w:rPr>
                <w:sz w:val="14"/>
                <w:szCs w:val="16"/>
              </w:rPr>
              <w:t>Findes i huse samt hule træer.</w:t>
            </w:r>
          </w:p>
          <w:p w14:paraId="0F8A36EF" w14:textId="77777777" w:rsidR="0082033C" w:rsidRDefault="0082033C">
            <w:pPr>
              <w:rPr>
                <w:sz w:val="14"/>
                <w:szCs w:val="16"/>
              </w:rPr>
            </w:pPr>
          </w:p>
        </w:tc>
      </w:tr>
      <w:tr w:rsidR="0082033C" w14:paraId="195B21E2"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582035B" w14:textId="77777777" w:rsidR="0082033C" w:rsidRDefault="0082033C">
            <w:pPr>
              <w:rPr>
                <w:sz w:val="14"/>
                <w:szCs w:val="16"/>
              </w:rPr>
            </w:pPr>
            <w:r>
              <w:rPr>
                <w:sz w:val="14"/>
                <w:szCs w:val="16"/>
              </w:rPr>
              <w:t>Brunflagermus</w:t>
            </w:r>
          </w:p>
        </w:tc>
        <w:tc>
          <w:tcPr>
            <w:tcW w:w="1761" w:type="pct"/>
            <w:tcBorders>
              <w:top w:val="single" w:sz="4" w:space="0" w:color="auto"/>
              <w:left w:val="single" w:sz="4" w:space="0" w:color="auto"/>
              <w:bottom w:val="single" w:sz="4" w:space="0" w:color="auto"/>
              <w:right w:val="single" w:sz="4" w:space="0" w:color="auto"/>
            </w:tcBorders>
          </w:tcPr>
          <w:p w14:paraId="57C77BEB" w14:textId="77777777" w:rsidR="0082033C" w:rsidRDefault="0082033C">
            <w:pPr>
              <w:rPr>
                <w:sz w:val="14"/>
                <w:szCs w:val="16"/>
              </w:rPr>
            </w:pPr>
            <w:r>
              <w:rPr>
                <w:sz w:val="14"/>
                <w:szCs w:val="16"/>
              </w:rPr>
              <w:t>Almindeligt forekommende i næsten hele kommunen.</w:t>
            </w:r>
          </w:p>
          <w:p w14:paraId="1AE9D99D" w14:textId="77777777" w:rsidR="0082033C" w:rsidRDefault="0082033C">
            <w:pPr>
              <w:rPr>
                <w:sz w:val="14"/>
                <w:szCs w:val="16"/>
              </w:rPr>
            </w:pPr>
          </w:p>
          <w:p w14:paraId="184E1D73" w14:textId="77777777" w:rsidR="0082033C" w:rsidRDefault="0082033C">
            <w:pPr>
              <w:rPr>
                <w:sz w:val="14"/>
                <w:szCs w:val="16"/>
              </w:rPr>
            </w:pPr>
            <w:r>
              <w:rPr>
                <w:sz w:val="14"/>
                <w:szCs w:val="16"/>
              </w:rPr>
              <w:t>Er især knyttet til gamle løvskove og parker.</w:t>
            </w:r>
          </w:p>
          <w:p w14:paraId="07CC8E36"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4D786164" w14:textId="77777777" w:rsidR="0082033C" w:rsidRDefault="0082033C">
            <w:pPr>
              <w:rPr>
                <w:sz w:val="14"/>
                <w:szCs w:val="16"/>
              </w:rPr>
            </w:pPr>
            <w:r>
              <w:rPr>
                <w:sz w:val="14"/>
                <w:szCs w:val="16"/>
              </w:rPr>
              <w:t xml:space="preserve">Aktiviteter, der kan påvirke dens leve- over overvintringssteder. </w:t>
            </w:r>
          </w:p>
          <w:p w14:paraId="1E3D26E0" w14:textId="77777777" w:rsidR="0082033C" w:rsidRDefault="0082033C">
            <w:pPr>
              <w:rPr>
                <w:sz w:val="14"/>
                <w:szCs w:val="16"/>
              </w:rPr>
            </w:pPr>
          </w:p>
          <w:p w14:paraId="2B092848" w14:textId="77777777" w:rsidR="0082033C" w:rsidRDefault="0082033C">
            <w:pPr>
              <w:rPr>
                <w:sz w:val="14"/>
                <w:szCs w:val="16"/>
              </w:rPr>
            </w:pPr>
            <w:r>
              <w:rPr>
                <w:sz w:val="14"/>
                <w:szCs w:val="16"/>
              </w:rPr>
              <w:t>Er knyttet til hule træer i løvskov.</w:t>
            </w:r>
          </w:p>
        </w:tc>
      </w:tr>
      <w:tr w:rsidR="0082033C" w14:paraId="523D2993"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82F98C4" w14:textId="77777777" w:rsidR="0082033C" w:rsidRDefault="0082033C">
            <w:pPr>
              <w:rPr>
                <w:sz w:val="14"/>
                <w:szCs w:val="16"/>
              </w:rPr>
            </w:pPr>
            <w:r>
              <w:rPr>
                <w:sz w:val="14"/>
                <w:szCs w:val="16"/>
              </w:rPr>
              <w:t>Sydflagermus</w:t>
            </w:r>
          </w:p>
        </w:tc>
        <w:tc>
          <w:tcPr>
            <w:tcW w:w="1761" w:type="pct"/>
            <w:tcBorders>
              <w:top w:val="single" w:sz="4" w:space="0" w:color="auto"/>
              <w:left w:val="single" w:sz="4" w:space="0" w:color="auto"/>
              <w:bottom w:val="single" w:sz="4" w:space="0" w:color="auto"/>
              <w:right w:val="single" w:sz="4" w:space="0" w:color="auto"/>
            </w:tcBorders>
          </w:tcPr>
          <w:p w14:paraId="350483DA" w14:textId="77777777" w:rsidR="0082033C" w:rsidRDefault="0082033C">
            <w:pPr>
              <w:rPr>
                <w:sz w:val="14"/>
                <w:szCs w:val="16"/>
              </w:rPr>
            </w:pPr>
            <w:r>
              <w:rPr>
                <w:sz w:val="14"/>
                <w:szCs w:val="16"/>
              </w:rPr>
              <w:t>Almindeligt forekommende i næsten hele kommunen.</w:t>
            </w:r>
          </w:p>
          <w:p w14:paraId="09430436"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14:paraId="6B054011" w14:textId="77777777" w:rsidR="0082033C" w:rsidRDefault="0082033C">
            <w:pPr>
              <w:rPr>
                <w:sz w:val="14"/>
                <w:szCs w:val="16"/>
              </w:rPr>
            </w:pPr>
            <w:r>
              <w:rPr>
                <w:sz w:val="14"/>
                <w:szCs w:val="16"/>
              </w:rPr>
              <w:t>Aktiviteter, der kan påvirke dens levesteder.</w:t>
            </w:r>
          </w:p>
          <w:p w14:paraId="4377ABB6" w14:textId="77777777" w:rsidR="0082033C" w:rsidRDefault="0082033C">
            <w:pPr>
              <w:rPr>
                <w:sz w:val="14"/>
                <w:szCs w:val="16"/>
              </w:rPr>
            </w:pPr>
            <w:r>
              <w:rPr>
                <w:sz w:val="14"/>
                <w:szCs w:val="16"/>
              </w:rPr>
              <w:t xml:space="preserve">Findes i bygninger. </w:t>
            </w:r>
          </w:p>
          <w:p w14:paraId="61032F5F" w14:textId="77777777" w:rsidR="0082033C" w:rsidRDefault="0082033C">
            <w:pPr>
              <w:rPr>
                <w:sz w:val="14"/>
                <w:szCs w:val="16"/>
              </w:rPr>
            </w:pPr>
            <w:r>
              <w:rPr>
                <w:sz w:val="14"/>
                <w:szCs w:val="16"/>
              </w:rPr>
              <w:t>Stærkt mennesketilknyttet art.</w:t>
            </w:r>
          </w:p>
        </w:tc>
      </w:tr>
      <w:tr w:rsidR="0082033C" w14:paraId="7432AEC2"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F70D2FC" w14:textId="77777777" w:rsidR="0082033C" w:rsidRDefault="0082033C">
            <w:pPr>
              <w:rPr>
                <w:sz w:val="14"/>
                <w:szCs w:val="16"/>
              </w:rPr>
            </w:pPr>
            <w:r>
              <w:rPr>
                <w:sz w:val="14"/>
                <w:szCs w:val="16"/>
              </w:rPr>
              <w:lastRenderedPageBreak/>
              <w:t>Bredøret flagermus</w:t>
            </w:r>
          </w:p>
        </w:tc>
        <w:tc>
          <w:tcPr>
            <w:tcW w:w="1761" w:type="pct"/>
            <w:tcBorders>
              <w:top w:val="single" w:sz="4" w:space="0" w:color="auto"/>
              <w:left w:val="single" w:sz="4" w:space="0" w:color="auto"/>
              <w:bottom w:val="single" w:sz="4" w:space="0" w:color="auto"/>
              <w:right w:val="single" w:sz="4" w:space="0" w:color="auto"/>
            </w:tcBorders>
          </w:tcPr>
          <w:p w14:paraId="765AB435" w14:textId="77777777" w:rsidR="0082033C" w:rsidRDefault="0082033C">
            <w:pPr>
              <w:rPr>
                <w:sz w:val="14"/>
                <w:szCs w:val="16"/>
              </w:rPr>
            </w:pPr>
            <w:r>
              <w:rPr>
                <w:sz w:val="14"/>
                <w:szCs w:val="16"/>
              </w:rPr>
              <w:t>I 2002-2005 registreret ved Søholt og Hamborg Skov, Næsgård, Halskovvænge, Korselitze.</w:t>
            </w:r>
          </w:p>
          <w:p w14:paraId="10C04AF8"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3C08CD5B" w14:textId="77777777" w:rsidR="0082033C" w:rsidRDefault="0082033C">
            <w:pPr>
              <w:rPr>
                <w:sz w:val="14"/>
                <w:szCs w:val="16"/>
              </w:rPr>
            </w:pPr>
            <w:r>
              <w:rPr>
                <w:sz w:val="14"/>
                <w:szCs w:val="16"/>
              </w:rPr>
              <w:t>Aktiviteter, der kan påvirke dens levesteder.</w:t>
            </w:r>
          </w:p>
          <w:p w14:paraId="38BAFDEA" w14:textId="77777777" w:rsidR="0082033C" w:rsidRDefault="0082033C">
            <w:pPr>
              <w:rPr>
                <w:sz w:val="14"/>
                <w:szCs w:val="16"/>
              </w:rPr>
            </w:pPr>
          </w:p>
          <w:p w14:paraId="78ABDC63" w14:textId="77777777" w:rsidR="0082033C" w:rsidRDefault="0082033C">
            <w:pPr>
              <w:rPr>
                <w:sz w:val="14"/>
                <w:szCs w:val="16"/>
              </w:rPr>
            </w:pPr>
            <w:r>
              <w:rPr>
                <w:sz w:val="14"/>
                <w:szCs w:val="16"/>
              </w:rPr>
              <w:t>Findes i bygninger, kældre m.v.</w:t>
            </w:r>
          </w:p>
        </w:tc>
      </w:tr>
      <w:tr w:rsidR="0082033C" w14:paraId="67873DAE"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7673ECA" w14:textId="77777777" w:rsidR="0082033C" w:rsidRDefault="0082033C">
            <w:pPr>
              <w:rPr>
                <w:sz w:val="14"/>
                <w:szCs w:val="16"/>
              </w:rPr>
            </w:pPr>
            <w:r>
              <w:rPr>
                <w:sz w:val="14"/>
                <w:szCs w:val="16"/>
              </w:rPr>
              <w:t>Langøret flagermus</w:t>
            </w:r>
          </w:p>
        </w:tc>
        <w:tc>
          <w:tcPr>
            <w:tcW w:w="1761" w:type="pct"/>
            <w:tcBorders>
              <w:top w:val="single" w:sz="4" w:space="0" w:color="auto"/>
              <w:left w:val="single" w:sz="4" w:space="0" w:color="auto"/>
              <w:bottom w:val="single" w:sz="4" w:space="0" w:color="auto"/>
              <w:right w:val="single" w:sz="4" w:space="0" w:color="auto"/>
            </w:tcBorders>
            <w:hideMark/>
          </w:tcPr>
          <w:p w14:paraId="2EE09E08" w14:textId="77777777" w:rsidR="0082033C" w:rsidRDefault="0082033C">
            <w:pPr>
              <w:rPr>
                <w:sz w:val="14"/>
                <w:szCs w:val="16"/>
              </w:rPr>
            </w:pPr>
            <w:r>
              <w:rPr>
                <w:sz w:val="14"/>
                <w:szCs w:val="16"/>
              </w:rPr>
              <w:t>Nordøstfalster, Sydfalster, Midt- og Nordøstlolland.</w:t>
            </w:r>
          </w:p>
        </w:tc>
        <w:tc>
          <w:tcPr>
            <w:tcW w:w="2011" w:type="pct"/>
            <w:tcBorders>
              <w:top w:val="single" w:sz="4" w:space="0" w:color="auto"/>
              <w:left w:val="single" w:sz="4" w:space="0" w:color="auto"/>
              <w:bottom w:val="single" w:sz="4" w:space="0" w:color="auto"/>
              <w:right w:val="single" w:sz="4" w:space="0" w:color="auto"/>
            </w:tcBorders>
          </w:tcPr>
          <w:p w14:paraId="7A1B59CA" w14:textId="77777777" w:rsidR="0082033C" w:rsidRDefault="0082033C">
            <w:pPr>
              <w:rPr>
                <w:sz w:val="14"/>
                <w:szCs w:val="16"/>
              </w:rPr>
            </w:pPr>
            <w:r>
              <w:rPr>
                <w:sz w:val="14"/>
                <w:szCs w:val="16"/>
              </w:rPr>
              <w:t>Aktiviteter, der kan påvirke dens leve- og overvintringssteder.</w:t>
            </w:r>
          </w:p>
          <w:p w14:paraId="0650A621" w14:textId="77777777" w:rsidR="0082033C" w:rsidRDefault="0082033C">
            <w:pPr>
              <w:rPr>
                <w:sz w:val="14"/>
                <w:szCs w:val="16"/>
              </w:rPr>
            </w:pPr>
          </w:p>
          <w:p w14:paraId="5F01EA52" w14:textId="77777777" w:rsidR="0082033C" w:rsidRDefault="0082033C">
            <w:pPr>
              <w:rPr>
                <w:sz w:val="14"/>
                <w:szCs w:val="16"/>
              </w:rPr>
            </w:pPr>
            <w:r>
              <w:rPr>
                <w:sz w:val="14"/>
                <w:szCs w:val="16"/>
              </w:rPr>
              <w:t>Findes i bygninger og hule træer.</w:t>
            </w:r>
          </w:p>
        </w:tc>
      </w:tr>
      <w:tr w:rsidR="0082033C" w14:paraId="444276A0"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A5619A5" w14:textId="77777777" w:rsidR="0082033C" w:rsidRDefault="0082033C">
            <w:pPr>
              <w:rPr>
                <w:sz w:val="14"/>
                <w:szCs w:val="16"/>
              </w:rPr>
            </w:pPr>
            <w:r>
              <w:rPr>
                <w:sz w:val="14"/>
                <w:szCs w:val="16"/>
              </w:rPr>
              <w:t>Markfirben</w:t>
            </w:r>
          </w:p>
        </w:tc>
        <w:tc>
          <w:tcPr>
            <w:tcW w:w="1761" w:type="pct"/>
            <w:tcBorders>
              <w:top w:val="single" w:sz="4" w:space="0" w:color="auto"/>
              <w:left w:val="single" w:sz="4" w:space="0" w:color="auto"/>
              <w:bottom w:val="single" w:sz="4" w:space="0" w:color="auto"/>
              <w:right w:val="single" w:sz="4" w:space="0" w:color="auto"/>
            </w:tcBorders>
            <w:hideMark/>
          </w:tcPr>
          <w:p w14:paraId="6422BC2F" w14:textId="77777777" w:rsidR="0082033C" w:rsidRDefault="0082033C">
            <w:pPr>
              <w:rPr>
                <w:sz w:val="14"/>
                <w:szCs w:val="16"/>
              </w:rPr>
            </w:pPr>
            <w:r>
              <w:rPr>
                <w:sz w:val="14"/>
                <w:szCs w:val="16"/>
              </w:rPr>
              <w:t>Muligvis forsvundet.</w:t>
            </w:r>
          </w:p>
        </w:tc>
        <w:tc>
          <w:tcPr>
            <w:tcW w:w="2011" w:type="pct"/>
            <w:tcBorders>
              <w:top w:val="single" w:sz="4" w:space="0" w:color="auto"/>
              <w:left w:val="single" w:sz="4" w:space="0" w:color="auto"/>
              <w:bottom w:val="single" w:sz="4" w:space="0" w:color="auto"/>
              <w:right w:val="single" w:sz="4" w:space="0" w:color="auto"/>
            </w:tcBorders>
          </w:tcPr>
          <w:p w14:paraId="239A50D6" w14:textId="77777777" w:rsidR="0082033C" w:rsidRDefault="0082033C">
            <w:pPr>
              <w:rPr>
                <w:sz w:val="14"/>
                <w:szCs w:val="16"/>
              </w:rPr>
            </w:pPr>
            <w:r>
              <w:rPr>
                <w:sz w:val="14"/>
                <w:szCs w:val="16"/>
              </w:rPr>
              <w:t>Aktiviteter, der kan påvirke dens levesteder.</w:t>
            </w:r>
          </w:p>
          <w:p w14:paraId="721BDB96" w14:textId="77777777" w:rsidR="0082033C" w:rsidRDefault="0082033C">
            <w:pPr>
              <w:rPr>
                <w:sz w:val="14"/>
                <w:szCs w:val="16"/>
              </w:rPr>
            </w:pPr>
          </w:p>
          <w:p w14:paraId="31C3EC06" w14:textId="77777777" w:rsidR="0082033C" w:rsidRDefault="0082033C">
            <w:pPr>
              <w:rPr>
                <w:sz w:val="14"/>
                <w:szCs w:val="16"/>
              </w:rPr>
            </w:pPr>
            <w:r>
              <w:rPr>
                <w:sz w:val="14"/>
                <w:szCs w:val="16"/>
              </w:rPr>
              <w:t>Findes på åbne, varme, solrige lokaliteter f.eks. vejskråninger, stendiger, kystskrænter og lign.</w:t>
            </w:r>
          </w:p>
        </w:tc>
      </w:tr>
      <w:tr w:rsidR="0082033C" w14:paraId="159FA05F"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4CDA6CD" w14:textId="77777777" w:rsidR="0082033C" w:rsidRDefault="0082033C">
            <w:pPr>
              <w:rPr>
                <w:sz w:val="14"/>
                <w:szCs w:val="16"/>
              </w:rPr>
            </w:pPr>
            <w:r>
              <w:rPr>
                <w:sz w:val="14"/>
                <w:szCs w:val="16"/>
              </w:rPr>
              <w:t>Stor vandsalamander</w:t>
            </w:r>
          </w:p>
        </w:tc>
        <w:tc>
          <w:tcPr>
            <w:tcW w:w="1761" w:type="pct"/>
            <w:tcBorders>
              <w:top w:val="single" w:sz="4" w:space="0" w:color="auto"/>
              <w:left w:val="single" w:sz="4" w:space="0" w:color="auto"/>
              <w:bottom w:val="single" w:sz="4" w:space="0" w:color="auto"/>
              <w:right w:val="single" w:sz="4" w:space="0" w:color="auto"/>
            </w:tcBorders>
            <w:hideMark/>
          </w:tcPr>
          <w:p w14:paraId="2084D5AD"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14:paraId="2306011A" w14:textId="77777777" w:rsidR="0082033C" w:rsidRDefault="0082033C">
            <w:pPr>
              <w:rPr>
                <w:sz w:val="14"/>
                <w:szCs w:val="16"/>
              </w:rPr>
            </w:pPr>
            <w:r>
              <w:rPr>
                <w:sz w:val="14"/>
                <w:szCs w:val="16"/>
              </w:rPr>
              <w:t>Aktiviteter, der kan påvirke dens levesteder. Udsætning af fisk.</w:t>
            </w:r>
          </w:p>
          <w:p w14:paraId="3864FF37" w14:textId="77777777" w:rsidR="0082033C" w:rsidRDefault="0082033C">
            <w:pPr>
              <w:rPr>
                <w:sz w:val="14"/>
                <w:szCs w:val="16"/>
              </w:rPr>
            </w:pPr>
            <w:r>
              <w:rPr>
                <w:sz w:val="14"/>
                <w:szCs w:val="16"/>
              </w:rPr>
              <w:t>Findes i lysåbne, ofte vegetationsrige, rene vandhuller.</w:t>
            </w:r>
          </w:p>
        </w:tc>
      </w:tr>
      <w:tr w:rsidR="0082033C" w14:paraId="087A498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27D8299D" w14:textId="77777777" w:rsidR="0082033C" w:rsidRDefault="0082033C">
            <w:pPr>
              <w:rPr>
                <w:sz w:val="14"/>
                <w:szCs w:val="16"/>
              </w:rPr>
            </w:pPr>
            <w:r>
              <w:rPr>
                <w:sz w:val="14"/>
                <w:szCs w:val="16"/>
              </w:rPr>
              <w:t>Løgfrø</w:t>
            </w:r>
          </w:p>
        </w:tc>
        <w:tc>
          <w:tcPr>
            <w:tcW w:w="1761" w:type="pct"/>
            <w:tcBorders>
              <w:top w:val="single" w:sz="4" w:space="0" w:color="auto"/>
              <w:left w:val="single" w:sz="4" w:space="0" w:color="auto"/>
              <w:bottom w:val="single" w:sz="4" w:space="0" w:color="auto"/>
              <w:right w:val="single" w:sz="4" w:space="0" w:color="auto"/>
            </w:tcBorders>
          </w:tcPr>
          <w:p w14:paraId="2AC1425B" w14:textId="77777777" w:rsidR="0082033C" w:rsidRDefault="0082033C">
            <w:pPr>
              <w:rPr>
                <w:sz w:val="14"/>
                <w:szCs w:val="16"/>
              </w:rPr>
            </w:pPr>
            <w:r>
              <w:rPr>
                <w:sz w:val="14"/>
                <w:szCs w:val="16"/>
              </w:rPr>
              <w:t>Sydøstlige Lolland samt Bøtø reservatet.</w:t>
            </w:r>
          </w:p>
          <w:p w14:paraId="531B5A20" w14:textId="77777777" w:rsidR="0082033C" w:rsidRDefault="0082033C">
            <w:pPr>
              <w:rPr>
                <w:sz w:val="14"/>
                <w:szCs w:val="16"/>
              </w:rPr>
            </w:pPr>
          </w:p>
          <w:p w14:paraId="5B5D58E3" w14:textId="77777777" w:rsidR="0082033C" w:rsidRDefault="0082033C">
            <w:pPr>
              <w:rPr>
                <w:sz w:val="14"/>
                <w:szCs w:val="16"/>
              </w:rPr>
            </w:pPr>
            <w:r>
              <w:rPr>
                <w:sz w:val="14"/>
                <w:szCs w:val="16"/>
              </w:rPr>
              <w:t xml:space="preserve">Findes syd for Grønnegade. </w:t>
            </w:r>
          </w:p>
        </w:tc>
        <w:tc>
          <w:tcPr>
            <w:tcW w:w="2011" w:type="pct"/>
            <w:tcBorders>
              <w:top w:val="single" w:sz="4" w:space="0" w:color="auto"/>
              <w:left w:val="single" w:sz="4" w:space="0" w:color="auto"/>
              <w:bottom w:val="single" w:sz="4" w:space="0" w:color="auto"/>
              <w:right w:val="single" w:sz="4" w:space="0" w:color="auto"/>
            </w:tcBorders>
          </w:tcPr>
          <w:p w14:paraId="2727DF72" w14:textId="77777777" w:rsidR="0082033C" w:rsidRDefault="0082033C">
            <w:pPr>
              <w:rPr>
                <w:sz w:val="14"/>
                <w:szCs w:val="16"/>
              </w:rPr>
            </w:pPr>
            <w:r>
              <w:rPr>
                <w:sz w:val="14"/>
                <w:szCs w:val="16"/>
              </w:rPr>
              <w:t xml:space="preserve">Aktiviteter, der kan påvirke dens levesteder. </w:t>
            </w:r>
          </w:p>
          <w:p w14:paraId="3FB3F03B" w14:textId="77777777" w:rsidR="0082033C" w:rsidRDefault="0082033C">
            <w:pPr>
              <w:rPr>
                <w:sz w:val="14"/>
                <w:szCs w:val="16"/>
              </w:rPr>
            </w:pPr>
            <w:r>
              <w:rPr>
                <w:sz w:val="14"/>
                <w:szCs w:val="16"/>
              </w:rPr>
              <w:t>Yngler i lysåbne, vegetationsrige, rene vandhuller.</w:t>
            </w:r>
          </w:p>
          <w:p w14:paraId="7513DCC6" w14:textId="77777777" w:rsidR="0082033C" w:rsidRDefault="0082033C">
            <w:pPr>
              <w:rPr>
                <w:sz w:val="14"/>
                <w:szCs w:val="16"/>
              </w:rPr>
            </w:pPr>
          </w:p>
          <w:p w14:paraId="160993DD" w14:textId="77777777" w:rsidR="0082033C" w:rsidRDefault="0082033C">
            <w:pPr>
              <w:rPr>
                <w:sz w:val="14"/>
                <w:szCs w:val="16"/>
              </w:rPr>
            </w:pPr>
            <w:r>
              <w:rPr>
                <w:sz w:val="14"/>
                <w:szCs w:val="16"/>
              </w:rPr>
              <w:t>Raster på arealer med løs jord, hvor den kan grave sig ned.</w:t>
            </w:r>
          </w:p>
        </w:tc>
      </w:tr>
      <w:tr w:rsidR="0082033C" w14:paraId="0CE111C7"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664458B" w14:textId="77777777" w:rsidR="0082033C" w:rsidRDefault="0082033C">
            <w:pPr>
              <w:rPr>
                <w:sz w:val="14"/>
                <w:szCs w:val="16"/>
              </w:rPr>
            </w:pPr>
            <w:r>
              <w:rPr>
                <w:sz w:val="14"/>
                <w:szCs w:val="16"/>
              </w:rPr>
              <w:t>Løvfrø</w:t>
            </w:r>
          </w:p>
        </w:tc>
        <w:tc>
          <w:tcPr>
            <w:tcW w:w="1761" w:type="pct"/>
            <w:tcBorders>
              <w:top w:val="single" w:sz="4" w:space="0" w:color="auto"/>
              <w:left w:val="single" w:sz="4" w:space="0" w:color="auto"/>
              <w:bottom w:val="single" w:sz="4" w:space="0" w:color="auto"/>
              <w:right w:val="single" w:sz="4" w:space="0" w:color="auto"/>
            </w:tcBorders>
            <w:hideMark/>
          </w:tcPr>
          <w:p w14:paraId="5FCCBC7C" w14:textId="77777777" w:rsidR="0082033C" w:rsidRDefault="0082033C">
            <w:pPr>
              <w:rPr>
                <w:sz w:val="14"/>
                <w:szCs w:val="16"/>
              </w:rPr>
            </w:pPr>
            <w:r>
              <w:rPr>
                <w:sz w:val="14"/>
                <w:szCs w:val="16"/>
              </w:rPr>
              <w:t>Evt. omkring Vigsnæs på Lolland og kysten øst for Kippinge på Falster.</w:t>
            </w:r>
          </w:p>
        </w:tc>
        <w:tc>
          <w:tcPr>
            <w:tcW w:w="2011" w:type="pct"/>
            <w:tcBorders>
              <w:top w:val="single" w:sz="4" w:space="0" w:color="auto"/>
              <w:left w:val="single" w:sz="4" w:space="0" w:color="auto"/>
              <w:bottom w:val="single" w:sz="4" w:space="0" w:color="auto"/>
              <w:right w:val="single" w:sz="4" w:space="0" w:color="auto"/>
            </w:tcBorders>
          </w:tcPr>
          <w:p w14:paraId="4C67DCD4" w14:textId="77777777" w:rsidR="0082033C" w:rsidRDefault="0082033C">
            <w:pPr>
              <w:rPr>
                <w:sz w:val="14"/>
                <w:szCs w:val="16"/>
              </w:rPr>
            </w:pPr>
            <w:r>
              <w:rPr>
                <w:sz w:val="14"/>
                <w:szCs w:val="16"/>
              </w:rPr>
              <w:t xml:space="preserve">Aktiviteter, der kan påvirke dens levesteder. </w:t>
            </w:r>
          </w:p>
          <w:p w14:paraId="478F8D8D" w14:textId="77777777" w:rsidR="0082033C" w:rsidRDefault="0082033C">
            <w:pPr>
              <w:rPr>
                <w:sz w:val="14"/>
                <w:szCs w:val="16"/>
              </w:rPr>
            </w:pPr>
          </w:p>
          <w:p w14:paraId="69364093" w14:textId="77777777" w:rsidR="0082033C" w:rsidRDefault="0082033C">
            <w:pPr>
              <w:rPr>
                <w:sz w:val="14"/>
                <w:szCs w:val="16"/>
              </w:rPr>
            </w:pPr>
            <w:r>
              <w:rPr>
                <w:sz w:val="14"/>
                <w:szCs w:val="16"/>
              </w:rPr>
              <w:t>Findes i lysåbne, lavvandede vandhuller, rent vand, rig undervandsvegetation.</w:t>
            </w:r>
          </w:p>
          <w:p w14:paraId="615825E3" w14:textId="77777777" w:rsidR="0082033C" w:rsidRDefault="0082033C">
            <w:pPr>
              <w:rPr>
                <w:sz w:val="14"/>
                <w:szCs w:val="16"/>
              </w:rPr>
            </w:pPr>
          </w:p>
          <w:p w14:paraId="0DB2512E" w14:textId="77777777" w:rsidR="0082033C" w:rsidRDefault="0082033C">
            <w:pPr>
              <w:rPr>
                <w:sz w:val="14"/>
                <w:szCs w:val="16"/>
              </w:rPr>
            </w:pPr>
            <w:r>
              <w:rPr>
                <w:sz w:val="14"/>
                <w:szCs w:val="16"/>
              </w:rPr>
              <w:t>Raster i brombærbuske, tjørn, gedeblad, slåen m.v.</w:t>
            </w:r>
          </w:p>
        </w:tc>
      </w:tr>
      <w:tr w:rsidR="0082033C" w14:paraId="7991A3E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173BE62" w14:textId="77777777" w:rsidR="0082033C" w:rsidRDefault="0082033C">
            <w:pPr>
              <w:rPr>
                <w:sz w:val="14"/>
                <w:szCs w:val="16"/>
              </w:rPr>
            </w:pPr>
            <w:r>
              <w:rPr>
                <w:sz w:val="14"/>
                <w:szCs w:val="16"/>
              </w:rPr>
              <w:t>Springfrø</w:t>
            </w:r>
          </w:p>
        </w:tc>
        <w:tc>
          <w:tcPr>
            <w:tcW w:w="1761" w:type="pct"/>
            <w:tcBorders>
              <w:top w:val="single" w:sz="4" w:space="0" w:color="auto"/>
              <w:left w:val="single" w:sz="4" w:space="0" w:color="auto"/>
              <w:bottom w:val="single" w:sz="4" w:space="0" w:color="auto"/>
              <w:right w:val="single" w:sz="4" w:space="0" w:color="auto"/>
            </w:tcBorders>
            <w:hideMark/>
          </w:tcPr>
          <w:p w14:paraId="405B8D31"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tcPr>
          <w:p w14:paraId="1344779B" w14:textId="77777777" w:rsidR="0082033C" w:rsidRDefault="0082033C">
            <w:pPr>
              <w:rPr>
                <w:sz w:val="14"/>
                <w:szCs w:val="16"/>
              </w:rPr>
            </w:pPr>
            <w:r>
              <w:rPr>
                <w:sz w:val="14"/>
                <w:szCs w:val="16"/>
              </w:rPr>
              <w:t>Aktiviteter, der kan påvirke dens levesteder. Veje nær ynglesteder. Udsætning af fisk, ænder.</w:t>
            </w:r>
          </w:p>
          <w:p w14:paraId="44AD30E0" w14:textId="77777777" w:rsidR="0082033C" w:rsidRDefault="0082033C">
            <w:pPr>
              <w:rPr>
                <w:sz w:val="14"/>
                <w:szCs w:val="16"/>
              </w:rPr>
            </w:pPr>
          </w:p>
          <w:p w14:paraId="4338EAB9" w14:textId="77777777" w:rsidR="0082033C" w:rsidRDefault="0082033C">
            <w:pPr>
              <w:rPr>
                <w:sz w:val="14"/>
                <w:szCs w:val="16"/>
              </w:rPr>
            </w:pPr>
            <w:r>
              <w:rPr>
                <w:sz w:val="14"/>
                <w:szCs w:val="16"/>
              </w:rPr>
              <w:t>Vandhuller uden fisk. Raster i bunker af sten og kvas i skove, levende hegn m.v.</w:t>
            </w:r>
          </w:p>
        </w:tc>
      </w:tr>
      <w:tr w:rsidR="0082033C" w14:paraId="2403E77B"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348E56C" w14:textId="77777777" w:rsidR="0082033C" w:rsidRDefault="0082033C">
            <w:pPr>
              <w:rPr>
                <w:sz w:val="14"/>
                <w:szCs w:val="16"/>
              </w:rPr>
            </w:pPr>
            <w:r>
              <w:rPr>
                <w:sz w:val="14"/>
                <w:szCs w:val="16"/>
              </w:rPr>
              <w:t>Strandtudse</w:t>
            </w:r>
          </w:p>
        </w:tc>
        <w:tc>
          <w:tcPr>
            <w:tcW w:w="1761" w:type="pct"/>
            <w:tcBorders>
              <w:top w:val="single" w:sz="4" w:space="0" w:color="auto"/>
              <w:left w:val="single" w:sz="4" w:space="0" w:color="auto"/>
              <w:bottom w:val="single" w:sz="4" w:space="0" w:color="auto"/>
              <w:right w:val="single" w:sz="4" w:space="0" w:color="auto"/>
            </w:tcBorders>
            <w:hideMark/>
          </w:tcPr>
          <w:p w14:paraId="7E9655A5" w14:textId="77777777" w:rsidR="0082033C" w:rsidRDefault="0082033C">
            <w:pPr>
              <w:rPr>
                <w:sz w:val="14"/>
                <w:szCs w:val="16"/>
              </w:rPr>
            </w:pPr>
            <w:r>
              <w:rPr>
                <w:sz w:val="14"/>
                <w:szCs w:val="16"/>
              </w:rPr>
              <w:t>Vestlig side af det sydligste Falster samt Bøtø reservatet.</w:t>
            </w:r>
          </w:p>
        </w:tc>
        <w:tc>
          <w:tcPr>
            <w:tcW w:w="2011" w:type="pct"/>
            <w:tcBorders>
              <w:top w:val="single" w:sz="4" w:space="0" w:color="auto"/>
              <w:left w:val="single" w:sz="4" w:space="0" w:color="auto"/>
              <w:bottom w:val="single" w:sz="4" w:space="0" w:color="auto"/>
              <w:right w:val="single" w:sz="4" w:space="0" w:color="auto"/>
            </w:tcBorders>
          </w:tcPr>
          <w:p w14:paraId="68608CFB" w14:textId="77777777" w:rsidR="0082033C" w:rsidRDefault="0082033C">
            <w:pPr>
              <w:rPr>
                <w:sz w:val="14"/>
                <w:szCs w:val="16"/>
              </w:rPr>
            </w:pPr>
            <w:r>
              <w:rPr>
                <w:sz w:val="14"/>
                <w:szCs w:val="16"/>
              </w:rPr>
              <w:t>Aktiviteter, der kan påvirke dens levesteder. Veje nær ynglesteder.</w:t>
            </w:r>
          </w:p>
          <w:p w14:paraId="5B0D64B4" w14:textId="77777777" w:rsidR="0082033C" w:rsidRDefault="0082033C">
            <w:pPr>
              <w:rPr>
                <w:sz w:val="14"/>
                <w:szCs w:val="16"/>
              </w:rPr>
            </w:pPr>
          </w:p>
          <w:p w14:paraId="2BDD4055" w14:textId="77777777" w:rsidR="0082033C" w:rsidRDefault="0082033C">
            <w:pPr>
              <w:rPr>
                <w:sz w:val="14"/>
                <w:szCs w:val="16"/>
              </w:rPr>
            </w:pPr>
            <w:r>
              <w:rPr>
                <w:sz w:val="14"/>
                <w:szCs w:val="16"/>
              </w:rPr>
              <w:t>Findes i lavvandede, lysåbne, udtørrende vandhuller f.eks. på græssede strandenge.</w:t>
            </w:r>
          </w:p>
          <w:p w14:paraId="61F9C8C8" w14:textId="77777777" w:rsidR="0082033C" w:rsidRDefault="0082033C">
            <w:pPr>
              <w:rPr>
                <w:sz w:val="14"/>
                <w:szCs w:val="16"/>
              </w:rPr>
            </w:pPr>
          </w:p>
          <w:p w14:paraId="46987A92" w14:textId="77777777" w:rsidR="0082033C" w:rsidRDefault="0082033C">
            <w:pPr>
              <w:rPr>
                <w:sz w:val="14"/>
                <w:szCs w:val="16"/>
              </w:rPr>
            </w:pPr>
            <w:r>
              <w:rPr>
                <w:sz w:val="14"/>
                <w:szCs w:val="16"/>
              </w:rPr>
              <w:t>Raster i åbne områder med lav vegetation f.eks. græssede strandenge. Graver sig ned i jorden.</w:t>
            </w:r>
          </w:p>
          <w:p w14:paraId="62A30BAD" w14:textId="77777777" w:rsidR="0082033C" w:rsidRDefault="0082033C">
            <w:pPr>
              <w:rPr>
                <w:sz w:val="14"/>
                <w:szCs w:val="16"/>
              </w:rPr>
            </w:pPr>
          </w:p>
        </w:tc>
      </w:tr>
      <w:tr w:rsidR="0082033C" w14:paraId="6437F82F"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4D42849" w14:textId="77777777" w:rsidR="0082033C" w:rsidRDefault="0082033C">
            <w:pPr>
              <w:rPr>
                <w:sz w:val="14"/>
                <w:szCs w:val="16"/>
              </w:rPr>
            </w:pPr>
            <w:r>
              <w:rPr>
                <w:sz w:val="14"/>
                <w:szCs w:val="16"/>
              </w:rPr>
              <w:lastRenderedPageBreak/>
              <w:t>Grønbroget Tudse</w:t>
            </w:r>
          </w:p>
        </w:tc>
        <w:tc>
          <w:tcPr>
            <w:tcW w:w="1761" w:type="pct"/>
            <w:tcBorders>
              <w:top w:val="single" w:sz="4" w:space="0" w:color="auto"/>
              <w:left w:val="single" w:sz="4" w:space="0" w:color="auto"/>
              <w:bottom w:val="single" w:sz="4" w:space="0" w:color="auto"/>
              <w:right w:val="single" w:sz="4" w:space="0" w:color="auto"/>
            </w:tcBorders>
          </w:tcPr>
          <w:p w14:paraId="1A1A40C1" w14:textId="77777777" w:rsidR="0082033C" w:rsidRDefault="0082033C">
            <w:pPr>
              <w:rPr>
                <w:sz w:val="14"/>
                <w:szCs w:val="16"/>
              </w:rPr>
            </w:pPr>
            <w:r>
              <w:rPr>
                <w:sz w:val="14"/>
                <w:szCs w:val="16"/>
              </w:rPr>
              <w:t>Nordøstfalster, Sydfalster, Midt- og Sydøstlolland.</w:t>
            </w:r>
          </w:p>
          <w:p w14:paraId="7C32E37B" w14:textId="77777777" w:rsidR="0082033C" w:rsidRDefault="0082033C">
            <w:pPr>
              <w:rPr>
                <w:sz w:val="14"/>
                <w:szCs w:val="16"/>
              </w:rPr>
            </w:pPr>
          </w:p>
          <w:p w14:paraId="474DEECD" w14:textId="77777777" w:rsidR="0082033C" w:rsidRDefault="0082033C">
            <w:pPr>
              <w:rPr>
                <w:sz w:val="14"/>
                <w:szCs w:val="16"/>
              </w:rPr>
            </w:pPr>
            <w:r>
              <w:rPr>
                <w:sz w:val="14"/>
                <w:szCs w:val="16"/>
              </w:rPr>
              <w:t>Har tidligere været ret almindelig på Falster, men den er gået stærkt tilbage.</w:t>
            </w:r>
          </w:p>
          <w:p w14:paraId="13CF17E6" w14:textId="77777777" w:rsidR="0082033C" w:rsidRDefault="0082033C">
            <w:pPr>
              <w:rPr>
                <w:sz w:val="14"/>
                <w:szCs w:val="16"/>
              </w:rPr>
            </w:pPr>
          </w:p>
          <w:p w14:paraId="0AD49BD7" w14:textId="77777777" w:rsidR="0082033C" w:rsidRDefault="0082033C">
            <w:pPr>
              <w:rPr>
                <w:sz w:val="14"/>
                <w:szCs w:val="16"/>
              </w:rPr>
            </w:pPr>
            <w:r>
              <w:rPr>
                <w:sz w:val="14"/>
                <w:szCs w:val="16"/>
              </w:rPr>
              <w:t>Findes omkring Store Musse</w:t>
            </w:r>
          </w:p>
        </w:tc>
        <w:tc>
          <w:tcPr>
            <w:tcW w:w="2011" w:type="pct"/>
            <w:tcBorders>
              <w:top w:val="single" w:sz="4" w:space="0" w:color="auto"/>
              <w:left w:val="single" w:sz="4" w:space="0" w:color="auto"/>
              <w:bottom w:val="single" w:sz="4" w:space="0" w:color="auto"/>
              <w:right w:val="single" w:sz="4" w:space="0" w:color="auto"/>
            </w:tcBorders>
          </w:tcPr>
          <w:p w14:paraId="196B2CF2" w14:textId="77777777" w:rsidR="0082033C" w:rsidRDefault="0082033C">
            <w:pPr>
              <w:rPr>
                <w:sz w:val="14"/>
                <w:szCs w:val="16"/>
              </w:rPr>
            </w:pPr>
            <w:r>
              <w:rPr>
                <w:sz w:val="14"/>
                <w:szCs w:val="16"/>
              </w:rPr>
              <w:t>Ophør eller ændring af driften i yngleområder. Veje nær ynglesteder.</w:t>
            </w:r>
          </w:p>
          <w:p w14:paraId="3FA80F57" w14:textId="77777777" w:rsidR="0082033C" w:rsidRDefault="0082033C">
            <w:pPr>
              <w:rPr>
                <w:sz w:val="14"/>
                <w:szCs w:val="16"/>
              </w:rPr>
            </w:pPr>
          </w:p>
          <w:p w14:paraId="2D6144C3" w14:textId="77777777" w:rsidR="0082033C" w:rsidRDefault="0082033C">
            <w:pPr>
              <w:rPr>
                <w:sz w:val="14"/>
                <w:szCs w:val="16"/>
              </w:rPr>
            </w:pPr>
            <w:r>
              <w:rPr>
                <w:sz w:val="14"/>
                <w:szCs w:val="16"/>
              </w:rPr>
              <w:t>Findes i lysåbne vandhuller med lav vegetation på brinkerne, og f.eks. markoversvømmelser. “Pionerart”.</w:t>
            </w:r>
          </w:p>
          <w:p w14:paraId="0797C39C" w14:textId="77777777" w:rsidR="0082033C" w:rsidRDefault="0082033C">
            <w:pPr>
              <w:rPr>
                <w:sz w:val="14"/>
                <w:szCs w:val="16"/>
              </w:rPr>
            </w:pPr>
            <w:r>
              <w:rPr>
                <w:sz w:val="14"/>
                <w:szCs w:val="16"/>
              </w:rPr>
              <w:t>Raster på land nær ynglevandhul f.eks. under sten, jordhuller.</w:t>
            </w:r>
          </w:p>
        </w:tc>
      </w:tr>
      <w:tr w:rsidR="0082033C" w14:paraId="0D41E6B6"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2390BF9" w14:textId="77777777" w:rsidR="0082033C" w:rsidRDefault="0082033C">
            <w:pPr>
              <w:rPr>
                <w:sz w:val="14"/>
                <w:szCs w:val="16"/>
              </w:rPr>
            </w:pPr>
            <w:r>
              <w:rPr>
                <w:sz w:val="14"/>
                <w:szCs w:val="16"/>
              </w:rPr>
              <w:t>Spidssnudet Frø</w:t>
            </w:r>
          </w:p>
        </w:tc>
        <w:tc>
          <w:tcPr>
            <w:tcW w:w="1761" w:type="pct"/>
            <w:tcBorders>
              <w:top w:val="single" w:sz="4" w:space="0" w:color="auto"/>
              <w:left w:val="single" w:sz="4" w:space="0" w:color="auto"/>
              <w:bottom w:val="single" w:sz="4" w:space="0" w:color="auto"/>
              <w:right w:val="single" w:sz="4" w:space="0" w:color="auto"/>
            </w:tcBorders>
          </w:tcPr>
          <w:p w14:paraId="718D34AF" w14:textId="77777777" w:rsidR="0082033C" w:rsidRDefault="0082033C">
            <w:pPr>
              <w:rPr>
                <w:sz w:val="14"/>
                <w:szCs w:val="16"/>
                <w:highlight w:val="yellow"/>
              </w:rPr>
            </w:pPr>
            <w:r>
              <w:rPr>
                <w:sz w:val="14"/>
                <w:szCs w:val="16"/>
              </w:rPr>
              <w:t>Almindeligt forekommende i hele kommunen.</w:t>
            </w:r>
            <w:r>
              <w:rPr>
                <w:sz w:val="14"/>
                <w:szCs w:val="16"/>
                <w:highlight w:val="yellow"/>
              </w:rPr>
              <w:t xml:space="preserve"> </w:t>
            </w:r>
          </w:p>
          <w:p w14:paraId="512B069F" w14:textId="77777777" w:rsidR="0082033C" w:rsidRDefault="0082033C">
            <w:pPr>
              <w:rPr>
                <w:sz w:val="14"/>
                <w:szCs w:val="16"/>
                <w:highlight w:val="yellow"/>
              </w:rPr>
            </w:pPr>
          </w:p>
          <w:p w14:paraId="7AA9F513" w14:textId="77777777" w:rsidR="0082033C" w:rsidRDefault="0082033C">
            <w:pPr>
              <w:rPr>
                <w:sz w:val="14"/>
                <w:szCs w:val="16"/>
              </w:rPr>
            </w:pPr>
            <w:r>
              <w:rPr>
                <w:sz w:val="14"/>
                <w:szCs w:val="16"/>
              </w:rPr>
              <w:t xml:space="preserve">Registreret i Marielyst og Bøtø Plantage </w:t>
            </w:r>
          </w:p>
          <w:p w14:paraId="652BC8A5"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5BBD4DC3" w14:textId="77777777" w:rsidR="0082033C" w:rsidRDefault="0082033C">
            <w:pPr>
              <w:rPr>
                <w:sz w:val="14"/>
                <w:szCs w:val="16"/>
              </w:rPr>
            </w:pPr>
            <w:r>
              <w:rPr>
                <w:sz w:val="14"/>
                <w:szCs w:val="16"/>
              </w:rPr>
              <w:t>Aktiviteter, der kan påvirke dens levesteder. Veje nær ynglesteder.</w:t>
            </w:r>
          </w:p>
          <w:p w14:paraId="085D1A4B" w14:textId="77777777" w:rsidR="0082033C" w:rsidRDefault="0082033C">
            <w:pPr>
              <w:rPr>
                <w:sz w:val="14"/>
                <w:szCs w:val="16"/>
              </w:rPr>
            </w:pPr>
          </w:p>
          <w:p w14:paraId="76C66AA9" w14:textId="77777777" w:rsidR="0082033C" w:rsidRDefault="0082033C">
            <w:pPr>
              <w:rPr>
                <w:sz w:val="14"/>
                <w:szCs w:val="16"/>
              </w:rPr>
            </w:pPr>
            <w:r>
              <w:rPr>
                <w:sz w:val="14"/>
                <w:szCs w:val="16"/>
              </w:rPr>
              <w:t>Findes i vandhuller og søer gerne i sammenhæng med anden natur (eng, mose).</w:t>
            </w:r>
          </w:p>
          <w:p w14:paraId="34F6D72C" w14:textId="77777777" w:rsidR="0082033C" w:rsidRDefault="0082033C">
            <w:pPr>
              <w:rPr>
                <w:sz w:val="14"/>
                <w:szCs w:val="16"/>
              </w:rPr>
            </w:pPr>
          </w:p>
          <w:p w14:paraId="7CA97D89" w14:textId="77777777" w:rsidR="0082033C" w:rsidRDefault="0082033C">
            <w:pPr>
              <w:rPr>
                <w:sz w:val="14"/>
                <w:szCs w:val="16"/>
              </w:rPr>
            </w:pPr>
            <w:r>
              <w:rPr>
                <w:sz w:val="14"/>
                <w:szCs w:val="16"/>
              </w:rPr>
              <w:t>Raster i enge, sumpede områder nær ynglestedet.</w:t>
            </w:r>
          </w:p>
        </w:tc>
      </w:tr>
      <w:tr w:rsidR="0082033C" w14:paraId="5B1C9137"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43C83FF" w14:textId="77777777" w:rsidR="0082033C" w:rsidRDefault="0082033C">
            <w:pPr>
              <w:rPr>
                <w:sz w:val="14"/>
                <w:szCs w:val="16"/>
              </w:rPr>
            </w:pPr>
            <w:r>
              <w:rPr>
                <w:sz w:val="14"/>
                <w:szCs w:val="16"/>
              </w:rPr>
              <w:t>Grøn mosaikguldsmed</w:t>
            </w:r>
          </w:p>
        </w:tc>
        <w:tc>
          <w:tcPr>
            <w:tcW w:w="1761" w:type="pct"/>
            <w:tcBorders>
              <w:top w:val="single" w:sz="4" w:space="0" w:color="auto"/>
              <w:left w:val="single" w:sz="4" w:space="0" w:color="auto"/>
              <w:bottom w:val="single" w:sz="4" w:space="0" w:color="auto"/>
              <w:right w:val="single" w:sz="4" w:space="0" w:color="auto"/>
            </w:tcBorders>
            <w:hideMark/>
          </w:tcPr>
          <w:p w14:paraId="10A0AA1A" w14:textId="77777777" w:rsidR="0082033C" w:rsidRDefault="0082033C">
            <w:pPr>
              <w:rPr>
                <w:sz w:val="14"/>
                <w:szCs w:val="16"/>
              </w:rPr>
            </w:pPr>
            <w:r>
              <w:rPr>
                <w:sz w:val="14"/>
                <w:szCs w:val="16"/>
              </w:rPr>
              <w:t xml:space="preserve">Registreret i Korselitze Østerskov i 1912. </w:t>
            </w:r>
          </w:p>
          <w:p w14:paraId="7EAA6076" w14:textId="77777777" w:rsidR="0082033C" w:rsidRDefault="0082033C">
            <w:pPr>
              <w:rPr>
                <w:sz w:val="14"/>
                <w:szCs w:val="16"/>
              </w:rPr>
            </w:pPr>
            <w:r>
              <w:rPr>
                <w:sz w:val="14"/>
                <w:szCs w:val="16"/>
              </w:rPr>
              <w:t>Bør stadig eftersøges på egnede lokaliteter.</w:t>
            </w:r>
          </w:p>
        </w:tc>
        <w:tc>
          <w:tcPr>
            <w:tcW w:w="2011" w:type="pct"/>
            <w:tcBorders>
              <w:top w:val="single" w:sz="4" w:space="0" w:color="auto"/>
              <w:left w:val="single" w:sz="4" w:space="0" w:color="auto"/>
              <w:bottom w:val="single" w:sz="4" w:space="0" w:color="auto"/>
              <w:right w:val="single" w:sz="4" w:space="0" w:color="auto"/>
            </w:tcBorders>
            <w:hideMark/>
          </w:tcPr>
          <w:p w14:paraId="694397D5" w14:textId="77777777" w:rsidR="0082033C" w:rsidRDefault="0082033C">
            <w:pPr>
              <w:rPr>
                <w:sz w:val="14"/>
                <w:szCs w:val="16"/>
              </w:rPr>
            </w:pPr>
            <w:r>
              <w:rPr>
                <w:sz w:val="14"/>
                <w:szCs w:val="16"/>
              </w:rPr>
              <w:t xml:space="preserve">Aktiviteter, der kan påvirke dens levesteder. </w:t>
            </w:r>
          </w:p>
          <w:p w14:paraId="6124C814" w14:textId="77777777" w:rsidR="0082033C" w:rsidRDefault="0082033C">
            <w:pPr>
              <w:rPr>
                <w:sz w:val="14"/>
                <w:szCs w:val="16"/>
              </w:rPr>
            </w:pPr>
            <w:r>
              <w:rPr>
                <w:sz w:val="14"/>
                <w:szCs w:val="16"/>
              </w:rPr>
              <w:t>Yngler i søer og damme med Krebseklo.</w:t>
            </w:r>
          </w:p>
        </w:tc>
      </w:tr>
      <w:tr w:rsidR="0082033C" w14:paraId="44807313"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1FBBEAC" w14:textId="77777777" w:rsidR="0082033C" w:rsidRDefault="0082033C">
            <w:pPr>
              <w:rPr>
                <w:sz w:val="14"/>
                <w:szCs w:val="16"/>
              </w:rPr>
            </w:pPr>
            <w:r>
              <w:rPr>
                <w:sz w:val="14"/>
                <w:szCs w:val="16"/>
              </w:rPr>
              <w:t>Stor kærguldsmed</w:t>
            </w:r>
          </w:p>
        </w:tc>
        <w:tc>
          <w:tcPr>
            <w:tcW w:w="1761" w:type="pct"/>
            <w:tcBorders>
              <w:top w:val="single" w:sz="4" w:space="0" w:color="auto"/>
              <w:left w:val="single" w:sz="4" w:space="0" w:color="auto"/>
              <w:bottom w:val="single" w:sz="4" w:space="0" w:color="auto"/>
              <w:right w:val="single" w:sz="4" w:space="0" w:color="auto"/>
            </w:tcBorders>
            <w:hideMark/>
          </w:tcPr>
          <w:p w14:paraId="61CEC890" w14:textId="77777777" w:rsidR="0082033C" w:rsidRDefault="0082033C">
            <w:pPr>
              <w:rPr>
                <w:sz w:val="14"/>
                <w:szCs w:val="16"/>
              </w:rPr>
            </w:pPr>
            <w:r>
              <w:rPr>
                <w:sz w:val="14"/>
                <w:szCs w:val="16"/>
              </w:rPr>
              <w:t>Horreby Lyng og Listrup Lyng.</w:t>
            </w:r>
          </w:p>
        </w:tc>
        <w:tc>
          <w:tcPr>
            <w:tcW w:w="2011" w:type="pct"/>
            <w:tcBorders>
              <w:top w:val="single" w:sz="4" w:space="0" w:color="auto"/>
              <w:left w:val="single" w:sz="4" w:space="0" w:color="auto"/>
              <w:bottom w:val="single" w:sz="4" w:space="0" w:color="auto"/>
              <w:right w:val="single" w:sz="4" w:space="0" w:color="auto"/>
            </w:tcBorders>
            <w:hideMark/>
          </w:tcPr>
          <w:p w14:paraId="54F134B9" w14:textId="77777777" w:rsidR="0082033C" w:rsidRDefault="0082033C">
            <w:pPr>
              <w:rPr>
                <w:sz w:val="14"/>
                <w:szCs w:val="16"/>
              </w:rPr>
            </w:pPr>
            <w:r>
              <w:rPr>
                <w:sz w:val="14"/>
                <w:szCs w:val="16"/>
              </w:rPr>
              <w:t>Lever i mindre, brunvandede søer f.eks. næringsfattige tørvegrave. Beskyttede lokaliteter med sol og læ.</w:t>
            </w:r>
          </w:p>
        </w:tc>
      </w:tr>
      <w:tr w:rsidR="0082033C" w14:paraId="2B08A03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ECB7FE4" w14:textId="77777777" w:rsidR="0082033C" w:rsidRDefault="0082033C">
            <w:pPr>
              <w:rPr>
                <w:sz w:val="14"/>
                <w:szCs w:val="16"/>
              </w:rPr>
            </w:pPr>
            <w:r>
              <w:rPr>
                <w:sz w:val="14"/>
                <w:szCs w:val="16"/>
              </w:rPr>
              <w:t>Lys skivevandkalv</w:t>
            </w:r>
          </w:p>
        </w:tc>
        <w:tc>
          <w:tcPr>
            <w:tcW w:w="1761" w:type="pct"/>
            <w:tcBorders>
              <w:top w:val="single" w:sz="4" w:space="0" w:color="auto"/>
              <w:left w:val="single" w:sz="4" w:space="0" w:color="auto"/>
              <w:bottom w:val="single" w:sz="4" w:space="0" w:color="auto"/>
              <w:right w:val="single" w:sz="4" w:space="0" w:color="auto"/>
            </w:tcBorders>
            <w:hideMark/>
          </w:tcPr>
          <w:p w14:paraId="2FF5F518" w14:textId="77777777" w:rsidR="0082033C" w:rsidRDefault="0082033C">
            <w:pPr>
              <w:rPr>
                <w:sz w:val="14"/>
                <w:szCs w:val="16"/>
              </w:rPr>
            </w:pPr>
            <w:r>
              <w:rPr>
                <w:sz w:val="14"/>
                <w:szCs w:val="16"/>
              </w:rPr>
              <w:t>Formentlig forsvundet.</w:t>
            </w:r>
          </w:p>
          <w:p w14:paraId="09C85417" w14:textId="77777777" w:rsidR="0082033C" w:rsidRDefault="0082033C">
            <w:pPr>
              <w:rPr>
                <w:sz w:val="14"/>
                <w:szCs w:val="16"/>
              </w:rPr>
            </w:pPr>
            <w:r>
              <w:rPr>
                <w:sz w:val="14"/>
                <w:szCs w:val="16"/>
              </w:rPr>
              <w:t>Registreret i 1975 i Horreby Lyng.</w:t>
            </w:r>
          </w:p>
        </w:tc>
        <w:tc>
          <w:tcPr>
            <w:tcW w:w="2011" w:type="pct"/>
            <w:tcBorders>
              <w:top w:val="single" w:sz="4" w:space="0" w:color="auto"/>
              <w:left w:val="single" w:sz="4" w:space="0" w:color="auto"/>
              <w:bottom w:val="single" w:sz="4" w:space="0" w:color="auto"/>
              <w:right w:val="single" w:sz="4" w:space="0" w:color="auto"/>
            </w:tcBorders>
            <w:hideMark/>
          </w:tcPr>
          <w:p w14:paraId="654EBCF0" w14:textId="77777777" w:rsidR="0082033C" w:rsidRDefault="0082033C">
            <w:pPr>
              <w:rPr>
                <w:sz w:val="14"/>
                <w:szCs w:val="16"/>
              </w:rPr>
            </w:pPr>
            <w:r>
              <w:rPr>
                <w:sz w:val="14"/>
                <w:szCs w:val="16"/>
              </w:rPr>
              <w:t xml:space="preserve">Aktiviteter, der kan påvirke dens levesteder. </w:t>
            </w:r>
          </w:p>
          <w:p w14:paraId="18B32113" w14:textId="77777777" w:rsidR="0082033C" w:rsidRDefault="0082033C">
            <w:pPr>
              <w:rPr>
                <w:sz w:val="14"/>
                <w:szCs w:val="16"/>
              </w:rPr>
            </w:pPr>
            <w:r>
              <w:rPr>
                <w:sz w:val="14"/>
                <w:szCs w:val="16"/>
              </w:rPr>
              <w:t>Lever i store og små søer med rent, klart - brunligt vand.</w:t>
            </w:r>
          </w:p>
        </w:tc>
      </w:tr>
      <w:tr w:rsidR="0082033C" w14:paraId="2B3566E9"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4F7D878" w14:textId="77777777" w:rsidR="0082033C" w:rsidRDefault="0082033C">
            <w:pPr>
              <w:rPr>
                <w:sz w:val="14"/>
                <w:szCs w:val="16"/>
              </w:rPr>
            </w:pPr>
            <w:r>
              <w:rPr>
                <w:sz w:val="14"/>
                <w:szCs w:val="16"/>
              </w:rPr>
              <w:t xml:space="preserve">Bred </w:t>
            </w:r>
          </w:p>
          <w:p w14:paraId="33382FB0" w14:textId="77777777" w:rsidR="0082033C" w:rsidRDefault="0082033C">
            <w:pPr>
              <w:rPr>
                <w:sz w:val="14"/>
                <w:szCs w:val="16"/>
              </w:rPr>
            </w:pPr>
            <w:r>
              <w:rPr>
                <w:sz w:val="14"/>
                <w:szCs w:val="16"/>
              </w:rPr>
              <w:t>vandkalv</w:t>
            </w:r>
          </w:p>
        </w:tc>
        <w:tc>
          <w:tcPr>
            <w:tcW w:w="1761" w:type="pct"/>
            <w:tcBorders>
              <w:top w:val="single" w:sz="4" w:space="0" w:color="auto"/>
              <w:left w:val="single" w:sz="4" w:space="0" w:color="auto"/>
              <w:bottom w:val="single" w:sz="4" w:space="0" w:color="auto"/>
              <w:right w:val="single" w:sz="4" w:space="0" w:color="auto"/>
            </w:tcBorders>
            <w:hideMark/>
          </w:tcPr>
          <w:p w14:paraId="0D8A4058" w14:textId="77777777" w:rsidR="0082033C" w:rsidRDefault="0082033C">
            <w:pPr>
              <w:rPr>
                <w:sz w:val="14"/>
                <w:szCs w:val="16"/>
              </w:rPr>
            </w:pPr>
            <w:r>
              <w:rPr>
                <w:sz w:val="14"/>
                <w:szCs w:val="16"/>
              </w:rPr>
              <w:t>Formentlig forsvundet.</w:t>
            </w:r>
          </w:p>
          <w:p w14:paraId="0BD31570" w14:textId="77777777" w:rsidR="0082033C" w:rsidRDefault="0082033C">
            <w:pPr>
              <w:rPr>
                <w:sz w:val="14"/>
                <w:szCs w:val="16"/>
              </w:rPr>
            </w:pPr>
            <w:r>
              <w:rPr>
                <w:sz w:val="14"/>
                <w:szCs w:val="16"/>
              </w:rPr>
              <w:t>Registreret i 1976 i Horreby Lyng.</w:t>
            </w:r>
          </w:p>
        </w:tc>
        <w:tc>
          <w:tcPr>
            <w:tcW w:w="2011" w:type="pct"/>
            <w:tcBorders>
              <w:top w:val="single" w:sz="4" w:space="0" w:color="auto"/>
              <w:left w:val="single" w:sz="4" w:space="0" w:color="auto"/>
              <w:bottom w:val="single" w:sz="4" w:space="0" w:color="auto"/>
              <w:right w:val="single" w:sz="4" w:space="0" w:color="auto"/>
            </w:tcBorders>
          </w:tcPr>
          <w:p w14:paraId="3BEA1645" w14:textId="77777777" w:rsidR="0082033C" w:rsidRDefault="0082033C">
            <w:pPr>
              <w:rPr>
                <w:sz w:val="14"/>
                <w:szCs w:val="16"/>
              </w:rPr>
            </w:pPr>
            <w:r>
              <w:rPr>
                <w:sz w:val="14"/>
                <w:szCs w:val="16"/>
              </w:rPr>
              <w:t xml:space="preserve">Aktiviteter, der kan påvirke dens levesteder. </w:t>
            </w:r>
          </w:p>
          <w:p w14:paraId="1E6531D4" w14:textId="77777777" w:rsidR="0082033C" w:rsidRDefault="0082033C">
            <w:pPr>
              <w:rPr>
                <w:sz w:val="14"/>
                <w:szCs w:val="16"/>
              </w:rPr>
            </w:pPr>
            <w:r>
              <w:rPr>
                <w:sz w:val="14"/>
                <w:szCs w:val="16"/>
              </w:rPr>
              <w:t>Lever i rene søer med klart eller svagt brunt vand og med bestande af større vårfluelarver. F.eks. skovsøer.</w:t>
            </w:r>
          </w:p>
        </w:tc>
      </w:tr>
      <w:tr w:rsidR="0082033C" w14:paraId="1D19F67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AB9CAC4" w14:textId="77777777" w:rsidR="0082033C" w:rsidRDefault="0082033C">
            <w:pPr>
              <w:rPr>
                <w:sz w:val="14"/>
                <w:szCs w:val="16"/>
              </w:rPr>
            </w:pPr>
            <w:r>
              <w:rPr>
                <w:sz w:val="14"/>
                <w:szCs w:val="16"/>
              </w:rPr>
              <w:t>Eremit</w:t>
            </w:r>
          </w:p>
        </w:tc>
        <w:tc>
          <w:tcPr>
            <w:tcW w:w="1761" w:type="pct"/>
            <w:tcBorders>
              <w:top w:val="single" w:sz="4" w:space="0" w:color="auto"/>
              <w:left w:val="single" w:sz="4" w:space="0" w:color="auto"/>
              <w:bottom w:val="single" w:sz="4" w:space="0" w:color="auto"/>
              <w:right w:val="single" w:sz="4" w:space="0" w:color="auto"/>
            </w:tcBorders>
            <w:hideMark/>
          </w:tcPr>
          <w:p w14:paraId="04A49E0B" w14:textId="77777777" w:rsidR="0082033C" w:rsidRDefault="0082033C">
            <w:pPr>
              <w:rPr>
                <w:sz w:val="14"/>
                <w:szCs w:val="16"/>
              </w:rPr>
            </w:pPr>
            <w:r>
              <w:rPr>
                <w:sz w:val="14"/>
                <w:szCs w:val="16"/>
              </w:rPr>
              <w:t>Krenkerup Haveskov og Maltrup Skov på Lolland.</w:t>
            </w:r>
          </w:p>
        </w:tc>
        <w:tc>
          <w:tcPr>
            <w:tcW w:w="2011" w:type="pct"/>
            <w:tcBorders>
              <w:top w:val="single" w:sz="4" w:space="0" w:color="auto"/>
              <w:left w:val="single" w:sz="4" w:space="0" w:color="auto"/>
              <w:bottom w:val="single" w:sz="4" w:space="0" w:color="auto"/>
              <w:right w:val="single" w:sz="4" w:space="0" w:color="auto"/>
            </w:tcBorders>
          </w:tcPr>
          <w:p w14:paraId="3A4FC17F" w14:textId="77777777" w:rsidR="0082033C" w:rsidRDefault="0082033C">
            <w:pPr>
              <w:rPr>
                <w:sz w:val="14"/>
                <w:szCs w:val="16"/>
              </w:rPr>
            </w:pPr>
            <w:r>
              <w:rPr>
                <w:sz w:val="14"/>
                <w:szCs w:val="16"/>
              </w:rPr>
              <w:t xml:space="preserve">Aktiviteter, der kan påvirke dens levesteder. </w:t>
            </w:r>
          </w:p>
          <w:p w14:paraId="20BEF324" w14:textId="77777777" w:rsidR="0082033C" w:rsidRDefault="0082033C">
            <w:pPr>
              <w:rPr>
                <w:sz w:val="14"/>
                <w:szCs w:val="16"/>
              </w:rPr>
            </w:pPr>
          </w:p>
          <w:p w14:paraId="588262ED" w14:textId="77777777" w:rsidR="0082033C" w:rsidRDefault="0082033C">
            <w:pPr>
              <w:rPr>
                <w:sz w:val="14"/>
                <w:szCs w:val="16"/>
              </w:rPr>
            </w:pPr>
            <w:r>
              <w:rPr>
                <w:sz w:val="14"/>
                <w:szCs w:val="16"/>
              </w:rPr>
              <w:t>Lever i gamle løvtræer med smuldfyldte huller. I skove, parker.</w:t>
            </w:r>
          </w:p>
        </w:tc>
      </w:tr>
      <w:tr w:rsidR="0082033C" w14:paraId="0EE03B99"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8100673" w14:textId="77777777" w:rsidR="0082033C" w:rsidRDefault="0082033C">
            <w:pPr>
              <w:rPr>
                <w:sz w:val="14"/>
                <w:szCs w:val="16"/>
              </w:rPr>
            </w:pPr>
            <w:r>
              <w:rPr>
                <w:sz w:val="14"/>
                <w:szCs w:val="16"/>
              </w:rPr>
              <w:t>Mygblomst</w:t>
            </w:r>
          </w:p>
        </w:tc>
        <w:tc>
          <w:tcPr>
            <w:tcW w:w="1761" w:type="pct"/>
            <w:tcBorders>
              <w:top w:val="single" w:sz="4" w:space="0" w:color="auto"/>
              <w:left w:val="single" w:sz="4" w:space="0" w:color="auto"/>
              <w:bottom w:val="single" w:sz="4" w:space="0" w:color="auto"/>
              <w:right w:val="single" w:sz="4" w:space="0" w:color="auto"/>
            </w:tcBorders>
          </w:tcPr>
          <w:p w14:paraId="69D4227F" w14:textId="77777777" w:rsidR="0082033C" w:rsidRDefault="0082033C">
            <w:pPr>
              <w:rPr>
                <w:sz w:val="14"/>
                <w:szCs w:val="16"/>
              </w:rPr>
            </w:pPr>
            <w:r>
              <w:rPr>
                <w:sz w:val="14"/>
                <w:szCs w:val="16"/>
              </w:rPr>
              <w:t>Tidligere registreret i Idalund Teglværk, Hanemose, Kartofte Mose og Radsted Mose.</w:t>
            </w:r>
          </w:p>
          <w:p w14:paraId="0A3C4F3C" w14:textId="77777777" w:rsidR="0082033C" w:rsidRDefault="0082033C">
            <w:pPr>
              <w:rPr>
                <w:sz w:val="14"/>
                <w:szCs w:val="16"/>
              </w:rPr>
            </w:pPr>
          </w:p>
          <w:p w14:paraId="46B87641" w14:textId="77777777" w:rsidR="0082033C" w:rsidRDefault="0082033C">
            <w:pPr>
              <w:rPr>
                <w:sz w:val="14"/>
                <w:szCs w:val="16"/>
              </w:rPr>
            </w:pPr>
            <w:r>
              <w:rPr>
                <w:sz w:val="14"/>
                <w:szCs w:val="16"/>
              </w:rPr>
              <w:t>Seneste fund mindst 30 år tilbage.</w:t>
            </w:r>
          </w:p>
        </w:tc>
        <w:tc>
          <w:tcPr>
            <w:tcW w:w="2011" w:type="pct"/>
            <w:tcBorders>
              <w:top w:val="single" w:sz="4" w:space="0" w:color="auto"/>
              <w:left w:val="single" w:sz="4" w:space="0" w:color="auto"/>
              <w:bottom w:val="single" w:sz="4" w:space="0" w:color="auto"/>
              <w:right w:val="single" w:sz="4" w:space="0" w:color="auto"/>
            </w:tcBorders>
            <w:hideMark/>
          </w:tcPr>
          <w:p w14:paraId="2D9D8411" w14:textId="77777777" w:rsidR="0082033C" w:rsidRDefault="0082033C">
            <w:pPr>
              <w:rPr>
                <w:sz w:val="14"/>
                <w:szCs w:val="16"/>
              </w:rPr>
            </w:pPr>
            <w:r>
              <w:rPr>
                <w:sz w:val="14"/>
                <w:szCs w:val="16"/>
              </w:rPr>
              <w:t>Tilgroning, vandstandssænkning.</w:t>
            </w:r>
          </w:p>
        </w:tc>
      </w:tr>
    </w:tbl>
    <w:p w14:paraId="4B5B11A2" w14:textId="77777777" w:rsidR="0082033C" w:rsidRDefault="0082033C" w:rsidP="0082033C">
      <w:pPr>
        <w:rPr>
          <w:color w:val="0070C0"/>
          <w:szCs w:val="16"/>
        </w:rPr>
      </w:pPr>
    </w:p>
    <w:p w14:paraId="7FC03E67" w14:textId="77777777" w:rsidR="00FC37CF" w:rsidRPr="007B5C8F" w:rsidRDefault="00FC37CF" w:rsidP="007B5C8F">
      <w:pPr>
        <w:rPr>
          <w:color w:val="0070C0"/>
          <w:szCs w:val="16"/>
        </w:rPr>
      </w:pPr>
    </w:p>
    <w:sectPr w:rsidR="00FC37CF" w:rsidRPr="007B5C8F" w:rsidSect="00F04B6E">
      <w:headerReference w:type="first" r:id="rId19"/>
      <w:footerReference w:type="first" r:id="rId20"/>
      <w:pgSz w:w="11906" w:h="16838" w:code="9"/>
      <w:pgMar w:top="2166" w:right="680" w:bottom="1021"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AC57D" w14:textId="77777777" w:rsidR="008310BB" w:rsidRDefault="008310BB">
      <w:pPr>
        <w:pStyle w:val="Fodnotetekst"/>
      </w:pPr>
      <w:r>
        <w:separator/>
      </w:r>
    </w:p>
  </w:endnote>
  <w:endnote w:type="continuationSeparator" w:id="0">
    <w:p w14:paraId="544FE513" w14:textId="77777777" w:rsidR="008310BB" w:rsidRDefault="008310BB">
      <w:pPr>
        <w:pStyle w:val="Fodnote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9C488" w14:textId="77777777" w:rsidR="00C74A68" w:rsidRDefault="00000000">
    <w:pPr>
      <w:pStyle w:val="Sidefod"/>
    </w:pPr>
    <w:r>
      <w:rPr>
        <w:noProof/>
      </w:rPr>
      <w:pict w14:anchorId="6188751F">
        <v:shapetype id="_x0000_t202" coordsize="21600,21600" o:spt="202" path="m,l,21600r21600,l21600,xe">
          <v:stroke joinstyle="miter"/>
          <v:path gradientshapeok="t" o:connecttype="rect"/>
        </v:shapetype>
        <v:shape id="_x0000_s1034" type="#_x0000_t202" style="position:absolute;margin-left:61.6pt;margin-top:109.7pt;width:59.5pt;height:60.55pt;z-index:251657728;mso-position-horizontal-relative:page;mso-position-vertical-relative:page" filled="f" stroked="f">
          <v:textbox style="mso-next-textbox:#_x0000_s1034" inset="0,0,0,0">
            <w:txbxContent>
              <w:p w14:paraId="07875109" w14:textId="77777777" w:rsidR="00C74A68" w:rsidRDefault="00C74A68">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E929B3">
                  <w:rPr>
                    <w:rStyle w:val="Sidetal"/>
                    <w:caps/>
                    <w:noProof/>
                    <w:spacing w:val="0"/>
                  </w:rPr>
                  <w:t>5</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E929B3">
                  <w:rPr>
                    <w:rStyle w:val="Sidetal"/>
                    <w:caps/>
                    <w:noProof/>
                    <w:spacing w:val="0"/>
                  </w:rPr>
                  <w:t>20</w:t>
                </w:r>
                <w:r>
                  <w:rPr>
                    <w:rStyle w:val="Sidetal"/>
                    <w:caps/>
                    <w:spacing w:val="0"/>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90F0A" w14:textId="77777777" w:rsidR="00C74A68" w:rsidRDefault="00C74A68">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39097" w14:textId="77777777" w:rsidR="00C74A68" w:rsidRDefault="00C74A68" w:rsidP="001A7204">
    <w:pPr>
      <w:pStyle w:val="Sidefo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43E63" w14:textId="77777777" w:rsidR="008310BB" w:rsidRDefault="008310BB">
      <w:pPr>
        <w:pStyle w:val="Fodnotetekst"/>
      </w:pPr>
      <w:r>
        <w:separator/>
      </w:r>
    </w:p>
  </w:footnote>
  <w:footnote w:type="continuationSeparator" w:id="0">
    <w:p w14:paraId="33E46688" w14:textId="77777777" w:rsidR="008310BB" w:rsidRDefault="008310BB">
      <w:pPr>
        <w:pStyle w:val="Fodnote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AE63" w14:textId="77777777" w:rsidR="00C74A68" w:rsidRDefault="00C74A68">
    <w:pPr>
      <w:pStyle w:val="Sidehoved"/>
    </w:pPr>
    <w:r>
      <w:rPr>
        <w:noProof/>
      </w:rPr>
      <w:drawing>
        <wp:anchor distT="0" distB="0" distL="114300" distR="114300" simplePos="0" relativeHeight="251656704" behindDoc="1" locked="0" layoutInCell="1" allowOverlap="1" wp14:anchorId="4B0213A8" wp14:editId="29B8F55D">
          <wp:simplePos x="0" y="0"/>
          <wp:positionH relativeFrom="page">
            <wp:posOffset>702310</wp:posOffset>
          </wp:positionH>
          <wp:positionV relativeFrom="page">
            <wp:posOffset>1313815</wp:posOffset>
          </wp:positionV>
          <wp:extent cx="1468755" cy="775970"/>
          <wp:effectExtent l="19050" t="0" r="0" b="0"/>
          <wp:wrapNone/>
          <wp:docPr id="1" name="PRINTHIDE01" descr="Guldborgsu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THIDE01" descr="GuldborgsundLogo"/>
                  <pic:cNvPicPr>
                    <a:picLocks noChangeAspect="1" noChangeArrowheads="1"/>
                  </pic:cNvPicPr>
                </pic:nvPicPr>
                <pic:blipFill>
                  <a:blip r:embed="rId1"/>
                  <a:srcRect/>
                  <a:stretch>
                    <a:fillRect/>
                  </a:stretch>
                </pic:blipFill>
                <pic:spPr bwMode="auto">
                  <a:xfrm>
                    <a:off x="0" y="0"/>
                    <a:ext cx="1468755" cy="77597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278FA" w14:textId="77777777" w:rsidR="00C74A68" w:rsidRDefault="00C74A68" w:rsidP="00152C2B">
    <w:pPr>
      <w:pStyle w:val="Sidehoved"/>
      <w:spacing w:line="220" w:lineRule="atLeast"/>
    </w:pPr>
  </w:p>
  <w:p w14:paraId="5907D327" w14:textId="77777777" w:rsidR="00C74A68" w:rsidRDefault="00C74A68" w:rsidP="00152C2B">
    <w:pPr>
      <w:pStyle w:val="Sidehoved"/>
    </w:pPr>
  </w:p>
  <w:p w14:paraId="1C3C722F" w14:textId="77777777" w:rsidR="00C74A68" w:rsidRDefault="00C74A68" w:rsidP="00152C2B">
    <w:pPr>
      <w:pStyle w:val="Sidehoved"/>
    </w:pPr>
  </w:p>
  <w:p w14:paraId="55F547F2" w14:textId="77777777" w:rsidR="00C74A68" w:rsidRDefault="00C74A68" w:rsidP="00152C2B">
    <w:pPr>
      <w:pStyle w:val="Sidehoved"/>
    </w:pPr>
  </w:p>
  <w:p w14:paraId="3DD5E4B5" w14:textId="77777777" w:rsidR="00C74A68" w:rsidRDefault="00C74A68" w:rsidP="00152C2B">
    <w:pPr>
      <w:pStyle w:val="Sidehoved"/>
    </w:pPr>
  </w:p>
  <w:p w14:paraId="51B3CCC5" w14:textId="77777777" w:rsidR="00C74A68" w:rsidRDefault="00C74A68" w:rsidP="00152C2B">
    <w:pPr>
      <w:pStyle w:val="Sidehoved"/>
    </w:pPr>
  </w:p>
  <w:p w14:paraId="79C3734F" w14:textId="77777777" w:rsidR="00C74A68" w:rsidRDefault="00C74A68" w:rsidP="00152C2B">
    <w:pPr>
      <w:pStyle w:val="Sidehoved"/>
    </w:pPr>
  </w:p>
  <w:p w14:paraId="5A2BA46B" w14:textId="77777777" w:rsidR="00C74A68" w:rsidRDefault="00C74A68" w:rsidP="00152C2B">
    <w:pPr>
      <w:pStyle w:val="Sidehoved"/>
    </w:pPr>
  </w:p>
  <w:p w14:paraId="574F8D7D" w14:textId="77777777" w:rsidR="00C74A68" w:rsidRDefault="00C74A68" w:rsidP="00152C2B">
    <w:pPr>
      <w:pStyle w:val="Sidehoved"/>
    </w:pPr>
  </w:p>
  <w:p w14:paraId="21F3CE7A" w14:textId="77777777" w:rsidR="00C74A68" w:rsidRDefault="00C74A68" w:rsidP="00152C2B">
    <w:pPr>
      <w:pStyle w:val="Sidehoved"/>
    </w:pPr>
  </w:p>
  <w:p w14:paraId="2144DE89" w14:textId="77777777" w:rsidR="00C74A68" w:rsidRDefault="00C74A68" w:rsidP="00152C2B">
    <w:pPr>
      <w:pStyle w:val="Sidehoved"/>
    </w:pPr>
  </w:p>
  <w:p w14:paraId="6A19FACB" w14:textId="77777777" w:rsidR="00C74A68" w:rsidRDefault="00C74A68" w:rsidP="00152C2B">
    <w:pPr>
      <w:pStyle w:val="Sidehoved"/>
    </w:pPr>
  </w:p>
  <w:p w14:paraId="01B73376" w14:textId="77777777" w:rsidR="00C74A68" w:rsidRDefault="00C74A68" w:rsidP="00152C2B">
    <w:pPr>
      <w:pStyle w:val="Sidehoved"/>
    </w:pPr>
  </w:p>
  <w:p w14:paraId="6C3DF70D" w14:textId="77777777" w:rsidR="00C74A68" w:rsidRDefault="00C74A68" w:rsidP="00152C2B">
    <w:pPr>
      <w:pStyle w:val="Sidehoved"/>
    </w:pPr>
  </w:p>
  <w:p w14:paraId="203BAEFB" w14:textId="77777777" w:rsidR="00C74A68" w:rsidRDefault="00C74A68" w:rsidP="00152C2B">
    <w:pPr>
      <w:pStyle w:val="Sidehoved"/>
    </w:pPr>
  </w:p>
  <w:p w14:paraId="2CB483F7" w14:textId="77777777" w:rsidR="00C74A68" w:rsidRDefault="00C74A68" w:rsidP="00152C2B">
    <w:pPr>
      <w:pStyle w:val="Sidehoved"/>
    </w:pPr>
  </w:p>
  <w:p w14:paraId="243757B9" w14:textId="77777777" w:rsidR="00C74A68" w:rsidRDefault="00C74A68" w:rsidP="00152C2B">
    <w:pPr>
      <w:pStyle w:val="Sidehoved"/>
    </w:pPr>
  </w:p>
  <w:p w14:paraId="7A2D2880" w14:textId="77777777" w:rsidR="00C74A68" w:rsidRDefault="00C74A68" w:rsidP="00152C2B">
    <w:pPr>
      <w:pStyle w:val="Sidehoved"/>
    </w:pPr>
  </w:p>
  <w:p w14:paraId="31779D9A" w14:textId="77777777" w:rsidR="00C74A68" w:rsidRDefault="00C74A68" w:rsidP="00152C2B">
    <w:pPr>
      <w:pStyle w:val="Sidehoved"/>
    </w:pPr>
  </w:p>
  <w:p w14:paraId="54E5F463" w14:textId="77777777" w:rsidR="00C74A68" w:rsidRDefault="00C74A68" w:rsidP="00152C2B">
    <w:pPr>
      <w:pStyle w:val="Sidehoved"/>
    </w:pPr>
  </w:p>
  <w:p w14:paraId="14DD52D5" w14:textId="77777777" w:rsidR="00C74A68" w:rsidRDefault="00C74A68">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AC15" w14:textId="77777777" w:rsidR="00C74A68" w:rsidRDefault="00C74A68">
    <w:pPr>
      <w:pStyle w:val="Sidehoved"/>
      <w:spacing w:line="220" w:lineRule="atLeast"/>
    </w:pPr>
  </w:p>
  <w:p w14:paraId="4EA06CEE" w14:textId="77777777" w:rsidR="00C74A68" w:rsidRDefault="00C74A68">
    <w:pPr>
      <w:pStyle w:val="Sidehoved"/>
    </w:pPr>
  </w:p>
  <w:p w14:paraId="7B7FD55A" w14:textId="77777777" w:rsidR="00C74A68" w:rsidRDefault="00C74A68">
    <w:pPr>
      <w:pStyle w:val="Sidehoved"/>
    </w:pPr>
  </w:p>
  <w:p w14:paraId="7228D74D" w14:textId="77777777" w:rsidR="00C74A68" w:rsidRDefault="00C74A68">
    <w:pPr>
      <w:pStyle w:val="Sidehoved"/>
    </w:pPr>
  </w:p>
  <w:p w14:paraId="23D89DAF" w14:textId="77777777" w:rsidR="00C74A68" w:rsidRDefault="00C74A68">
    <w:pPr>
      <w:pStyle w:val="Sidehoved"/>
    </w:pPr>
  </w:p>
  <w:p w14:paraId="48260E07" w14:textId="77777777" w:rsidR="00C74A68" w:rsidRDefault="00C74A68">
    <w:pPr>
      <w:pStyle w:val="Sidehoved"/>
    </w:pPr>
  </w:p>
  <w:p w14:paraId="76F4F902" w14:textId="77777777" w:rsidR="00C74A68" w:rsidRDefault="00C74A68">
    <w:pPr>
      <w:pStyle w:val="Sidehoved"/>
    </w:pPr>
  </w:p>
  <w:p w14:paraId="2F01B318" w14:textId="77777777" w:rsidR="00C74A68" w:rsidRDefault="00C74A68">
    <w:pPr>
      <w:pStyle w:val="Sidehoved"/>
    </w:pPr>
  </w:p>
  <w:p w14:paraId="6F4072D0" w14:textId="77777777" w:rsidR="00C74A68" w:rsidRDefault="00C74A68">
    <w:pPr>
      <w:pStyle w:val="Sidehoved"/>
    </w:pPr>
  </w:p>
  <w:p w14:paraId="16818043" w14:textId="77777777" w:rsidR="00C74A68" w:rsidRDefault="00C74A68">
    <w:pPr>
      <w:pStyle w:val="Sidehoved"/>
    </w:pPr>
  </w:p>
  <w:p w14:paraId="012256FF" w14:textId="77777777" w:rsidR="00C74A68" w:rsidRDefault="00C74A68">
    <w:pPr>
      <w:pStyle w:val="Sidehoved"/>
    </w:pPr>
  </w:p>
  <w:p w14:paraId="1D702126" w14:textId="77777777" w:rsidR="00C74A68" w:rsidRDefault="00C74A68">
    <w:pPr>
      <w:pStyle w:val="Sidehoved"/>
    </w:pPr>
  </w:p>
  <w:p w14:paraId="71B45E3C" w14:textId="77777777" w:rsidR="00C74A68" w:rsidRDefault="00C74A68">
    <w:pPr>
      <w:pStyle w:val="Sidehoved"/>
    </w:pPr>
  </w:p>
  <w:p w14:paraId="2F900851" w14:textId="77777777" w:rsidR="00C74A68" w:rsidRDefault="00C74A68">
    <w:pPr>
      <w:pStyle w:val="Sidehoved"/>
    </w:pPr>
  </w:p>
  <w:p w14:paraId="439BC57F" w14:textId="77777777" w:rsidR="00C74A68" w:rsidRDefault="00C74A68">
    <w:pPr>
      <w:pStyle w:val="Sidehoved"/>
    </w:pPr>
  </w:p>
  <w:p w14:paraId="49F46A35" w14:textId="77777777" w:rsidR="00C74A68" w:rsidRDefault="00C74A68">
    <w:pPr>
      <w:pStyle w:val="Sidehoved"/>
    </w:pPr>
  </w:p>
  <w:p w14:paraId="409B61A0" w14:textId="77777777" w:rsidR="00C74A68" w:rsidRDefault="00C74A68">
    <w:pPr>
      <w:pStyle w:val="Sidehoved"/>
    </w:pPr>
  </w:p>
  <w:p w14:paraId="23FCFFF5" w14:textId="77777777" w:rsidR="00C74A68" w:rsidRDefault="00C74A68">
    <w:pPr>
      <w:pStyle w:val="Sidehoved"/>
    </w:pPr>
  </w:p>
  <w:p w14:paraId="3BF422C3" w14:textId="77777777" w:rsidR="00C74A68" w:rsidRDefault="00C74A68">
    <w:pPr>
      <w:pStyle w:val="Sidehoved"/>
    </w:pPr>
  </w:p>
  <w:p w14:paraId="1FE654A1" w14:textId="77777777" w:rsidR="00C74A68" w:rsidRDefault="00000000">
    <w:pPr>
      <w:pStyle w:val="Sidehoved"/>
    </w:pPr>
    <w:r>
      <w:rPr>
        <w:noProof/>
      </w:rPr>
      <w:pict w14:anchorId="37A9C8C0">
        <v:shapetype id="_x0000_t202" coordsize="21600,21600" o:spt="202" path="m,l,21600r21600,l21600,xe">
          <v:stroke joinstyle="miter"/>
          <v:path gradientshapeok="t" o:connecttype="rect"/>
        </v:shapetype>
        <v:shape id="_x0000_s1039" type="#_x0000_t202" style="position:absolute;margin-left:61.5pt;margin-top:292.55pt;width:59.5pt;height:60.55pt;z-index:251658752;mso-position-horizontal-relative:page;mso-position-vertical-relative:page" filled="f" stroked="f">
          <v:textbox style="mso-next-textbox:#_x0000_s1039" inset="0,0,0,0">
            <w:txbxContent>
              <w:p w14:paraId="42375BA8" w14:textId="77777777" w:rsidR="00C74A68" w:rsidRDefault="00C74A68"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E929B3">
                  <w:rPr>
                    <w:rStyle w:val="Sidetal"/>
                    <w:caps/>
                    <w:noProof/>
                    <w:spacing w:val="0"/>
                  </w:rPr>
                  <w:t>3</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E929B3">
                  <w:rPr>
                    <w:rStyle w:val="Sidetal"/>
                    <w:caps/>
                    <w:noProof/>
                    <w:spacing w:val="0"/>
                  </w:rPr>
                  <w:t>20</w:t>
                </w:r>
                <w:r>
                  <w:rPr>
                    <w:rStyle w:val="Sidetal"/>
                    <w:caps/>
                    <w:spacing w:val="0"/>
                  </w:rP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E341068"/>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3C862C46"/>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7643BDF"/>
    <w:multiLevelType w:val="hybridMultilevel"/>
    <w:tmpl w:val="413AAEFA"/>
    <w:lvl w:ilvl="0" w:tplc="468CE8BE">
      <w:start w:val="3150"/>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740C97"/>
    <w:multiLevelType w:val="hybridMultilevel"/>
    <w:tmpl w:val="3F1EE8C2"/>
    <w:lvl w:ilvl="0" w:tplc="63CCDD88">
      <w:start w:val="1"/>
      <w:numFmt w:val="decimal"/>
      <w:pStyle w:val="Normal-Talliste"/>
      <w:lvlText w:val="%1."/>
      <w:lvlJc w:val="left"/>
      <w:pPr>
        <w:tabs>
          <w:tab w:val="num" w:pos="425"/>
        </w:tabs>
        <w:ind w:left="425" w:hanging="425"/>
      </w:pPr>
      <w:rPr>
        <w:rFonts w:ascii="Verdana" w:hAnsi="Verdana" w:hint="default"/>
        <w:b w:val="0"/>
        <w:i w:val="0"/>
        <w:sz w:val="18"/>
        <w:szCs w:val="18"/>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14D90C3C"/>
    <w:multiLevelType w:val="hybridMultilevel"/>
    <w:tmpl w:val="0A4E8F9E"/>
    <w:lvl w:ilvl="0" w:tplc="04060019">
      <w:start w:val="1"/>
      <w:numFmt w:val="lowerLetter"/>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5" w15:restartNumberingAfterBreak="0">
    <w:nsid w:val="16D64A92"/>
    <w:multiLevelType w:val="hybridMultilevel"/>
    <w:tmpl w:val="EAC4EB24"/>
    <w:lvl w:ilvl="0" w:tplc="33ACD5E4">
      <w:start w:val="1"/>
      <w:numFmt w:val="lowerLetter"/>
      <w:pStyle w:val="Normal-Bogstavliste"/>
      <w:lvlText w:val="%1."/>
      <w:lvlJc w:val="left"/>
      <w:pPr>
        <w:tabs>
          <w:tab w:val="num" w:pos="425"/>
        </w:tabs>
        <w:ind w:left="425" w:hanging="425"/>
      </w:pPr>
      <w:rPr>
        <w:rFonts w:ascii="Verdana" w:hAnsi="Verdana" w:hint="default"/>
        <w:b w:val="0"/>
        <w:i w:val="0"/>
        <w:color w:val="auto"/>
        <w:sz w:val="19"/>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196C7461"/>
    <w:multiLevelType w:val="multilevel"/>
    <w:tmpl w:val="36F6EDB2"/>
    <w:lvl w:ilvl="0">
      <w:start w:val="1"/>
      <w:numFmt w:val="decimal"/>
      <w:pStyle w:val="Overskrift1"/>
      <w:lvlText w:val="%1"/>
      <w:lvlJc w:val="left"/>
      <w:pPr>
        <w:ind w:left="360" w:hanging="360"/>
      </w:pPr>
      <w:rPr>
        <w:rFonts w:hint="default"/>
      </w:rPr>
    </w:lvl>
    <w:lvl w:ilvl="1">
      <w:start w:val="1"/>
      <w:numFmt w:val="decimal"/>
      <w:pStyle w:val="Overskrift2"/>
      <w:lvlText w:val="%1.%2"/>
      <w:lvlJc w:val="left"/>
      <w:pPr>
        <w:ind w:left="360" w:hanging="360"/>
      </w:pPr>
      <w:rPr>
        <w:rFonts w:hint="default"/>
      </w:rPr>
    </w:lvl>
    <w:lvl w:ilvl="2">
      <w:start w:val="1"/>
      <w:numFmt w:val="decimal"/>
      <w:pStyle w:val="Overskrift3"/>
      <w:lvlText w:val="%1.%2.%3"/>
      <w:lvlJc w:val="left"/>
      <w:pPr>
        <w:ind w:left="720" w:hanging="720"/>
      </w:pPr>
      <w:rPr>
        <w:rFonts w:ascii="Verdana" w:hAnsi="Verdana"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E926B86"/>
    <w:multiLevelType w:val="hybridMultilevel"/>
    <w:tmpl w:val="5CEE8E3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55E37D2"/>
    <w:multiLevelType w:val="hybridMultilevel"/>
    <w:tmpl w:val="51EAE672"/>
    <w:lvl w:ilvl="0" w:tplc="3252CDCC">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9" w15:restartNumberingAfterBreak="0">
    <w:nsid w:val="2A0A7CCC"/>
    <w:multiLevelType w:val="hybridMultilevel"/>
    <w:tmpl w:val="D4FE9F9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004983"/>
    <w:multiLevelType w:val="hybridMultilevel"/>
    <w:tmpl w:val="F658393E"/>
    <w:lvl w:ilvl="0" w:tplc="5F6C1DE2">
      <w:start w:val="1"/>
      <w:numFmt w:val="bullet"/>
      <w:lvlText w:val=""/>
      <w:lvlJc w:val="left"/>
      <w:pPr>
        <w:tabs>
          <w:tab w:val="num" w:pos="1440"/>
        </w:tabs>
        <w:ind w:left="1440" w:hanging="136"/>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965145"/>
    <w:multiLevelType w:val="hybridMultilevel"/>
    <w:tmpl w:val="FB94F64A"/>
    <w:lvl w:ilvl="0" w:tplc="04060011">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2" w15:restartNumberingAfterBreak="0">
    <w:nsid w:val="49D82EC0"/>
    <w:multiLevelType w:val="hybridMultilevel"/>
    <w:tmpl w:val="CE66A56A"/>
    <w:lvl w:ilvl="0" w:tplc="69765FAC">
      <w:numFmt w:val="bullet"/>
      <w:lvlText w:val=""/>
      <w:lvlJc w:val="left"/>
      <w:pPr>
        <w:ind w:left="720" w:hanging="360"/>
      </w:pPr>
      <w:rPr>
        <w:rFonts w:ascii="Wingdings" w:eastAsia="Times New Roman" w:hAnsi="Wingdings"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3" w15:restartNumberingAfterBreak="0">
    <w:nsid w:val="76893FCA"/>
    <w:multiLevelType w:val="hybridMultilevel"/>
    <w:tmpl w:val="E6B428E2"/>
    <w:lvl w:ilvl="0" w:tplc="2AD0E2CE">
      <w:start w:val="1"/>
      <w:numFmt w:val="bullet"/>
      <w:pStyle w:val="Normal-Punktliste"/>
      <w:lvlText w:val=""/>
      <w:lvlJc w:val="left"/>
      <w:pPr>
        <w:tabs>
          <w:tab w:val="num" w:pos="425"/>
        </w:tabs>
        <w:ind w:left="425" w:hanging="425"/>
      </w:pPr>
      <w:rPr>
        <w:rFonts w:ascii="Symbol" w:hAnsi="Symbol" w:hint="default"/>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067DA0"/>
    <w:multiLevelType w:val="multilevel"/>
    <w:tmpl w:val="86F4C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7C27CF"/>
    <w:multiLevelType w:val="hybridMultilevel"/>
    <w:tmpl w:val="EB7ED178"/>
    <w:lvl w:ilvl="0" w:tplc="3252CDCC">
      <w:start w:val="12"/>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num w:numId="1" w16cid:durableId="227229172">
    <w:abstractNumId w:val="13"/>
  </w:num>
  <w:num w:numId="2" w16cid:durableId="965696902">
    <w:abstractNumId w:val="3"/>
  </w:num>
  <w:num w:numId="3" w16cid:durableId="238949610">
    <w:abstractNumId w:val="5"/>
  </w:num>
  <w:num w:numId="4" w16cid:durableId="1876580213">
    <w:abstractNumId w:val="6"/>
  </w:num>
  <w:num w:numId="5" w16cid:durableId="1304233926">
    <w:abstractNumId w:val="7"/>
  </w:num>
  <w:num w:numId="6" w16cid:durableId="1707095987">
    <w:abstractNumId w:val="10"/>
  </w:num>
  <w:num w:numId="7" w16cid:durableId="93131241">
    <w:abstractNumId w:val="14"/>
  </w:num>
  <w:num w:numId="8" w16cid:durableId="76738507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107312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8649092">
    <w:abstractNumId w:val="2"/>
  </w:num>
  <w:num w:numId="11" w16cid:durableId="5330817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870766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884225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708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8817050">
    <w:abstractNumId w:val="11"/>
  </w:num>
  <w:num w:numId="16" w16cid:durableId="360131251">
    <w:abstractNumId w:val="1"/>
  </w:num>
  <w:num w:numId="17" w16cid:durableId="271019449">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25"/>
  <w:drawingGridHorizontalSpacing w:val="8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OfficeInstanceGUID" w:val="{14C8A4EB-5A8C-4B9B-948E-CAB0D5EF0CD6}"/>
  </w:docVars>
  <w:rsids>
    <w:rsidRoot w:val="004C6B43"/>
    <w:rsid w:val="000017A3"/>
    <w:rsid w:val="00001E0B"/>
    <w:rsid w:val="00002000"/>
    <w:rsid w:val="000033EB"/>
    <w:rsid w:val="000048DA"/>
    <w:rsid w:val="00005585"/>
    <w:rsid w:val="00010C94"/>
    <w:rsid w:val="000137DA"/>
    <w:rsid w:val="000206C4"/>
    <w:rsid w:val="00021F83"/>
    <w:rsid w:val="00021FAF"/>
    <w:rsid w:val="00034AF0"/>
    <w:rsid w:val="0003595E"/>
    <w:rsid w:val="00035980"/>
    <w:rsid w:val="000413C0"/>
    <w:rsid w:val="000432AC"/>
    <w:rsid w:val="00043D7D"/>
    <w:rsid w:val="00045134"/>
    <w:rsid w:val="000471E6"/>
    <w:rsid w:val="000472AA"/>
    <w:rsid w:val="00050AE7"/>
    <w:rsid w:val="000529D8"/>
    <w:rsid w:val="00052DAD"/>
    <w:rsid w:val="00053092"/>
    <w:rsid w:val="00060E69"/>
    <w:rsid w:val="00061AB3"/>
    <w:rsid w:val="00061EDE"/>
    <w:rsid w:val="00072407"/>
    <w:rsid w:val="000736CE"/>
    <w:rsid w:val="00073B15"/>
    <w:rsid w:val="000768CB"/>
    <w:rsid w:val="00076DC3"/>
    <w:rsid w:val="00080748"/>
    <w:rsid w:val="00080D24"/>
    <w:rsid w:val="0008222F"/>
    <w:rsid w:val="00084A86"/>
    <w:rsid w:val="00084ECF"/>
    <w:rsid w:val="00085732"/>
    <w:rsid w:val="0008638F"/>
    <w:rsid w:val="00086AC4"/>
    <w:rsid w:val="00087C43"/>
    <w:rsid w:val="00087EBE"/>
    <w:rsid w:val="00090D37"/>
    <w:rsid w:val="00091D82"/>
    <w:rsid w:val="00093623"/>
    <w:rsid w:val="00093852"/>
    <w:rsid w:val="0009530D"/>
    <w:rsid w:val="000957FA"/>
    <w:rsid w:val="00096377"/>
    <w:rsid w:val="00096E9A"/>
    <w:rsid w:val="000972C0"/>
    <w:rsid w:val="000A1F6F"/>
    <w:rsid w:val="000A232C"/>
    <w:rsid w:val="000A3137"/>
    <w:rsid w:val="000A3B34"/>
    <w:rsid w:val="000B0E00"/>
    <w:rsid w:val="000B184F"/>
    <w:rsid w:val="000B1AB5"/>
    <w:rsid w:val="000B1BC8"/>
    <w:rsid w:val="000B3A59"/>
    <w:rsid w:val="000C2DD8"/>
    <w:rsid w:val="000C4FDA"/>
    <w:rsid w:val="000C74E3"/>
    <w:rsid w:val="000C7D27"/>
    <w:rsid w:val="000D24B4"/>
    <w:rsid w:val="000D3DFD"/>
    <w:rsid w:val="000D7A1B"/>
    <w:rsid w:val="000E16D0"/>
    <w:rsid w:val="000E207C"/>
    <w:rsid w:val="000E2EB5"/>
    <w:rsid w:val="000E634E"/>
    <w:rsid w:val="000F0121"/>
    <w:rsid w:val="000F0AF6"/>
    <w:rsid w:val="000F1839"/>
    <w:rsid w:val="000F1DFC"/>
    <w:rsid w:val="00101994"/>
    <w:rsid w:val="00104DE6"/>
    <w:rsid w:val="001063F6"/>
    <w:rsid w:val="001075F5"/>
    <w:rsid w:val="00112115"/>
    <w:rsid w:val="00120F20"/>
    <w:rsid w:val="001218D9"/>
    <w:rsid w:val="00121971"/>
    <w:rsid w:val="0012321A"/>
    <w:rsid w:val="0012639F"/>
    <w:rsid w:val="0012675F"/>
    <w:rsid w:val="001319FB"/>
    <w:rsid w:val="001323F8"/>
    <w:rsid w:val="0013516D"/>
    <w:rsid w:val="0013768E"/>
    <w:rsid w:val="00140691"/>
    <w:rsid w:val="001415C9"/>
    <w:rsid w:val="00144CAD"/>
    <w:rsid w:val="00144F28"/>
    <w:rsid w:val="00145A81"/>
    <w:rsid w:val="001467D1"/>
    <w:rsid w:val="001469EC"/>
    <w:rsid w:val="00147059"/>
    <w:rsid w:val="001509CE"/>
    <w:rsid w:val="0015165E"/>
    <w:rsid w:val="00151679"/>
    <w:rsid w:val="0015179A"/>
    <w:rsid w:val="00152C2B"/>
    <w:rsid w:val="001714F8"/>
    <w:rsid w:val="00174C99"/>
    <w:rsid w:val="001765A2"/>
    <w:rsid w:val="001801E8"/>
    <w:rsid w:val="001822B2"/>
    <w:rsid w:val="00186085"/>
    <w:rsid w:val="001877CE"/>
    <w:rsid w:val="00191C0C"/>
    <w:rsid w:val="00192026"/>
    <w:rsid w:val="00193EC4"/>
    <w:rsid w:val="001A4A52"/>
    <w:rsid w:val="001A642D"/>
    <w:rsid w:val="001A7204"/>
    <w:rsid w:val="001D0391"/>
    <w:rsid w:val="001D29FA"/>
    <w:rsid w:val="001D39FB"/>
    <w:rsid w:val="001D3A5A"/>
    <w:rsid w:val="001D49BE"/>
    <w:rsid w:val="001D7CB2"/>
    <w:rsid w:val="001E3170"/>
    <w:rsid w:val="001E5F5D"/>
    <w:rsid w:val="001E74C1"/>
    <w:rsid w:val="001E77CA"/>
    <w:rsid w:val="001E7F40"/>
    <w:rsid w:val="001F0CEE"/>
    <w:rsid w:val="001F1576"/>
    <w:rsid w:val="001F23B9"/>
    <w:rsid w:val="001F2774"/>
    <w:rsid w:val="001F43F1"/>
    <w:rsid w:val="001F55EC"/>
    <w:rsid w:val="001F6AE4"/>
    <w:rsid w:val="002013C1"/>
    <w:rsid w:val="002030E4"/>
    <w:rsid w:val="00203ADE"/>
    <w:rsid w:val="00205DCF"/>
    <w:rsid w:val="00206E0F"/>
    <w:rsid w:val="002122FA"/>
    <w:rsid w:val="00214ED3"/>
    <w:rsid w:val="002158F0"/>
    <w:rsid w:val="00221CBE"/>
    <w:rsid w:val="00234181"/>
    <w:rsid w:val="00234C04"/>
    <w:rsid w:val="00235892"/>
    <w:rsid w:val="00240791"/>
    <w:rsid w:val="00241CE7"/>
    <w:rsid w:val="002433FA"/>
    <w:rsid w:val="002464F5"/>
    <w:rsid w:val="00246A24"/>
    <w:rsid w:val="0025197E"/>
    <w:rsid w:val="002523E1"/>
    <w:rsid w:val="002549A0"/>
    <w:rsid w:val="002553ED"/>
    <w:rsid w:val="002570A1"/>
    <w:rsid w:val="002570CC"/>
    <w:rsid w:val="00257DA2"/>
    <w:rsid w:val="00260559"/>
    <w:rsid w:val="002633D4"/>
    <w:rsid w:val="002634F7"/>
    <w:rsid w:val="00264DCF"/>
    <w:rsid w:val="00265EC0"/>
    <w:rsid w:val="00270D54"/>
    <w:rsid w:val="0027346E"/>
    <w:rsid w:val="00274CC6"/>
    <w:rsid w:val="00275002"/>
    <w:rsid w:val="00275D20"/>
    <w:rsid w:val="0027741B"/>
    <w:rsid w:val="00282540"/>
    <w:rsid w:val="00284DCD"/>
    <w:rsid w:val="0028563D"/>
    <w:rsid w:val="002877AD"/>
    <w:rsid w:val="002879B9"/>
    <w:rsid w:val="002903AF"/>
    <w:rsid w:val="00290F07"/>
    <w:rsid w:val="0029399C"/>
    <w:rsid w:val="00294242"/>
    <w:rsid w:val="00294A3F"/>
    <w:rsid w:val="002A10E8"/>
    <w:rsid w:val="002A17F4"/>
    <w:rsid w:val="002A3A7A"/>
    <w:rsid w:val="002A3F84"/>
    <w:rsid w:val="002A7970"/>
    <w:rsid w:val="002B3F8D"/>
    <w:rsid w:val="002B44F7"/>
    <w:rsid w:val="002B716D"/>
    <w:rsid w:val="002B7467"/>
    <w:rsid w:val="002C07A4"/>
    <w:rsid w:val="002C1609"/>
    <w:rsid w:val="002C47FF"/>
    <w:rsid w:val="002C76B3"/>
    <w:rsid w:val="002C7BD8"/>
    <w:rsid w:val="002D624D"/>
    <w:rsid w:val="002E0D92"/>
    <w:rsid w:val="00301A22"/>
    <w:rsid w:val="00302016"/>
    <w:rsid w:val="00302825"/>
    <w:rsid w:val="0030457C"/>
    <w:rsid w:val="0031069F"/>
    <w:rsid w:val="0031226E"/>
    <w:rsid w:val="003129B0"/>
    <w:rsid w:val="00313EEE"/>
    <w:rsid w:val="00314490"/>
    <w:rsid w:val="003156CC"/>
    <w:rsid w:val="00320CA3"/>
    <w:rsid w:val="00325A0E"/>
    <w:rsid w:val="00325E95"/>
    <w:rsid w:val="003266B5"/>
    <w:rsid w:val="0033458D"/>
    <w:rsid w:val="00336A1A"/>
    <w:rsid w:val="00340077"/>
    <w:rsid w:val="00341EB1"/>
    <w:rsid w:val="00344073"/>
    <w:rsid w:val="00345F49"/>
    <w:rsid w:val="003514D2"/>
    <w:rsid w:val="00364BE4"/>
    <w:rsid w:val="00364D87"/>
    <w:rsid w:val="0037063E"/>
    <w:rsid w:val="00370B2F"/>
    <w:rsid w:val="00372537"/>
    <w:rsid w:val="00374080"/>
    <w:rsid w:val="00374AA5"/>
    <w:rsid w:val="00374E3B"/>
    <w:rsid w:val="00376BFD"/>
    <w:rsid w:val="0038327F"/>
    <w:rsid w:val="00385C32"/>
    <w:rsid w:val="00387913"/>
    <w:rsid w:val="00387938"/>
    <w:rsid w:val="00390097"/>
    <w:rsid w:val="003929BF"/>
    <w:rsid w:val="00396550"/>
    <w:rsid w:val="00396CD9"/>
    <w:rsid w:val="003972A6"/>
    <w:rsid w:val="003A50B4"/>
    <w:rsid w:val="003A5B07"/>
    <w:rsid w:val="003B06A4"/>
    <w:rsid w:val="003B082C"/>
    <w:rsid w:val="003B3660"/>
    <w:rsid w:val="003B6A9B"/>
    <w:rsid w:val="003C113C"/>
    <w:rsid w:val="003C236B"/>
    <w:rsid w:val="003C2DD6"/>
    <w:rsid w:val="003C42B7"/>
    <w:rsid w:val="003C5599"/>
    <w:rsid w:val="003D17AC"/>
    <w:rsid w:val="003D2E32"/>
    <w:rsid w:val="003D637A"/>
    <w:rsid w:val="003D776B"/>
    <w:rsid w:val="003E099A"/>
    <w:rsid w:val="003E5309"/>
    <w:rsid w:val="003E68C6"/>
    <w:rsid w:val="003E73F2"/>
    <w:rsid w:val="003F0F6F"/>
    <w:rsid w:val="003F45D5"/>
    <w:rsid w:val="0040079C"/>
    <w:rsid w:val="00402AE7"/>
    <w:rsid w:val="00402D99"/>
    <w:rsid w:val="00403C59"/>
    <w:rsid w:val="004069B8"/>
    <w:rsid w:val="00406ADA"/>
    <w:rsid w:val="00415DFE"/>
    <w:rsid w:val="0042299F"/>
    <w:rsid w:val="00425BF3"/>
    <w:rsid w:val="004268C9"/>
    <w:rsid w:val="00430BDF"/>
    <w:rsid w:val="00431F49"/>
    <w:rsid w:val="00433EAB"/>
    <w:rsid w:val="0043437F"/>
    <w:rsid w:val="00442A02"/>
    <w:rsid w:val="00444577"/>
    <w:rsid w:val="00444C79"/>
    <w:rsid w:val="004503D0"/>
    <w:rsid w:val="00456D6B"/>
    <w:rsid w:val="0045783D"/>
    <w:rsid w:val="00460899"/>
    <w:rsid w:val="00462471"/>
    <w:rsid w:val="00462B89"/>
    <w:rsid w:val="00463FBC"/>
    <w:rsid w:val="0046451A"/>
    <w:rsid w:val="00464C17"/>
    <w:rsid w:val="00465627"/>
    <w:rsid w:val="00466825"/>
    <w:rsid w:val="00471C52"/>
    <w:rsid w:val="00473067"/>
    <w:rsid w:val="00474D80"/>
    <w:rsid w:val="0047782A"/>
    <w:rsid w:val="004805A7"/>
    <w:rsid w:val="00481161"/>
    <w:rsid w:val="00487FE6"/>
    <w:rsid w:val="004917C0"/>
    <w:rsid w:val="00491C08"/>
    <w:rsid w:val="00496C84"/>
    <w:rsid w:val="004A544E"/>
    <w:rsid w:val="004A5E5D"/>
    <w:rsid w:val="004A6AB7"/>
    <w:rsid w:val="004A6B16"/>
    <w:rsid w:val="004B44EC"/>
    <w:rsid w:val="004B5E7C"/>
    <w:rsid w:val="004B761F"/>
    <w:rsid w:val="004C0372"/>
    <w:rsid w:val="004C39F0"/>
    <w:rsid w:val="004C4920"/>
    <w:rsid w:val="004C6B43"/>
    <w:rsid w:val="004D244F"/>
    <w:rsid w:val="004D2B5D"/>
    <w:rsid w:val="004D5F13"/>
    <w:rsid w:val="004E0B2F"/>
    <w:rsid w:val="004E293D"/>
    <w:rsid w:val="004E788E"/>
    <w:rsid w:val="004F3FAF"/>
    <w:rsid w:val="004F5DED"/>
    <w:rsid w:val="004F6681"/>
    <w:rsid w:val="0050177E"/>
    <w:rsid w:val="00506993"/>
    <w:rsid w:val="00506E37"/>
    <w:rsid w:val="00511409"/>
    <w:rsid w:val="00512D49"/>
    <w:rsid w:val="005138D1"/>
    <w:rsid w:val="00513FCC"/>
    <w:rsid w:val="005142B8"/>
    <w:rsid w:val="00517A62"/>
    <w:rsid w:val="00523BAB"/>
    <w:rsid w:val="005243BB"/>
    <w:rsid w:val="0052466A"/>
    <w:rsid w:val="00530BF1"/>
    <w:rsid w:val="00532223"/>
    <w:rsid w:val="00536D68"/>
    <w:rsid w:val="00542D30"/>
    <w:rsid w:val="00543179"/>
    <w:rsid w:val="00545BB2"/>
    <w:rsid w:val="005530C2"/>
    <w:rsid w:val="00554412"/>
    <w:rsid w:val="00554FEA"/>
    <w:rsid w:val="0056010A"/>
    <w:rsid w:val="005611C1"/>
    <w:rsid w:val="00561D56"/>
    <w:rsid w:val="0056348A"/>
    <w:rsid w:val="005735F8"/>
    <w:rsid w:val="0057361B"/>
    <w:rsid w:val="00573CAE"/>
    <w:rsid w:val="0057492C"/>
    <w:rsid w:val="005751B8"/>
    <w:rsid w:val="005763D9"/>
    <w:rsid w:val="00583528"/>
    <w:rsid w:val="00583597"/>
    <w:rsid w:val="005857CF"/>
    <w:rsid w:val="0058580F"/>
    <w:rsid w:val="00587494"/>
    <w:rsid w:val="00590BC3"/>
    <w:rsid w:val="00592524"/>
    <w:rsid w:val="005934F0"/>
    <w:rsid w:val="005A0290"/>
    <w:rsid w:val="005A2380"/>
    <w:rsid w:val="005A4881"/>
    <w:rsid w:val="005A573B"/>
    <w:rsid w:val="005B440E"/>
    <w:rsid w:val="005C125C"/>
    <w:rsid w:val="005C139B"/>
    <w:rsid w:val="005C60CC"/>
    <w:rsid w:val="005D1EEA"/>
    <w:rsid w:val="005E04BD"/>
    <w:rsid w:val="005E06EC"/>
    <w:rsid w:val="005E6567"/>
    <w:rsid w:val="005E684F"/>
    <w:rsid w:val="005F0129"/>
    <w:rsid w:val="005F4428"/>
    <w:rsid w:val="006002AF"/>
    <w:rsid w:val="006004E9"/>
    <w:rsid w:val="00600694"/>
    <w:rsid w:val="00600B7F"/>
    <w:rsid w:val="0060497D"/>
    <w:rsid w:val="006063EB"/>
    <w:rsid w:val="00607287"/>
    <w:rsid w:val="00610C34"/>
    <w:rsid w:val="00610F5C"/>
    <w:rsid w:val="006111CD"/>
    <w:rsid w:val="00611B53"/>
    <w:rsid w:val="00615E85"/>
    <w:rsid w:val="00616037"/>
    <w:rsid w:val="0061760D"/>
    <w:rsid w:val="006177FE"/>
    <w:rsid w:val="00622D88"/>
    <w:rsid w:val="00626618"/>
    <w:rsid w:val="006348B7"/>
    <w:rsid w:val="006363C0"/>
    <w:rsid w:val="00637929"/>
    <w:rsid w:val="00640BF5"/>
    <w:rsid w:val="006436EA"/>
    <w:rsid w:val="00647D33"/>
    <w:rsid w:val="00650B67"/>
    <w:rsid w:val="00650DAB"/>
    <w:rsid w:val="00650DCD"/>
    <w:rsid w:val="00651F69"/>
    <w:rsid w:val="0065302E"/>
    <w:rsid w:val="00653D88"/>
    <w:rsid w:val="00654366"/>
    <w:rsid w:val="00661541"/>
    <w:rsid w:val="00662F54"/>
    <w:rsid w:val="006664A1"/>
    <w:rsid w:val="00666C9E"/>
    <w:rsid w:val="00667375"/>
    <w:rsid w:val="0067023F"/>
    <w:rsid w:val="00670C94"/>
    <w:rsid w:val="00670DFA"/>
    <w:rsid w:val="006729AA"/>
    <w:rsid w:val="006730DE"/>
    <w:rsid w:val="006754EC"/>
    <w:rsid w:val="006767AE"/>
    <w:rsid w:val="0068276C"/>
    <w:rsid w:val="006831DF"/>
    <w:rsid w:val="00685718"/>
    <w:rsid w:val="006868ED"/>
    <w:rsid w:val="006A105B"/>
    <w:rsid w:val="006A1DCA"/>
    <w:rsid w:val="006A24E3"/>
    <w:rsid w:val="006A4727"/>
    <w:rsid w:val="006B2603"/>
    <w:rsid w:val="006B2FB2"/>
    <w:rsid w:val="006C194E"/>
    <w:rsid w:val="006C200F"/>
    <w:rsid w:val="006D3689"/>
    <w:rsid w:val="006D4567"/>
    <w:rsid w:val="006D5722"/>
    <w:rsid w:val="006D62F7"/>
    <w:rsid w:val="006D64C9"/>
    <w:rsid w:val="006D6C9F"/>
    <w:rsid w:val="006D788E"/>
    <w:rsid w:val="006E1ACD"/>
    <w:rsid w:val="006E226A"/>
    <w:rsid w:val="006E3496"/>
    <w:rsid w:val="006E4F5A"/>
    <w:rsid w:val="006F2109"/>
    <w:rsid w:val="006F693F"/>
    <w:rsid w:val="00702A3C"/>
    <w:rsid w:val="007030F0"/>
    <w:rsid w:val="007076B9"/>
    <w:rsid w:val="00710A2D"/>
    <w:rsid w:val="00715763"/>
    <w:rsid w:val="00715F55"/>
    <w:rsid w:val="00716C17"/>
    <w:rsid w:val="007224D6"/>
    <w:rsid w:val="007226F3"/>
    <w:rsid w:val="00722D9B"/>
    <w:rsid w:val="00723B42"/>
    <w:rsid w:val="00726321"/>
    <w:rsid w:val="00726AAF"/>
    <w:rsid w:val="0072739A"/>
    <w:rsid w:val="007309CD"/>
    <w:rsid w:val="0073120F"/>
    <w:rsid w:val="007337D2"/>
    <w:rsid w:val="00736262"/>
    <w:rsid w:val="007412E1"/>
    <w:rsid w:val="00741336"/>
    <w:rsid w:val="00747975"/>
    <w:rsid w:val="00747F43"/>
    <w:rsid w:val="00751201"/>
    <w:rsid w:val="007538B3"/>
    <w:rsid w:val="00754F93"/>
    <w:rsid w:val="0076108D"/>
    <w:rsid w:val="007657BD"/>
    <w:rsid w:val="00765C42"/>
    <w:rsid w:val="00774B09"/>
    <w:rsid w:val="0077515D"/>
    <w:rsid w:val="00776670"/>
    <w:rsid w:val="007778F7"/>
    <w:rsid w:val="00777EE7"/>
    <w:rsid w:val="007833B2"/>
    <w:rsid w:val="007841C5"/>
    <w:rsid w:val="00784F1B"/>
    <w:rsid w:val="00786CA4"/>
    <w:rsid w:val="00791A3D"/>
    <w:rsid w:val="007963EA"/>
    <w:rsid w:val="007A2F42"/>
    <w:rsid w:val="007A47E3"/>
    <w:rsid w:val="007B0198"/>
    <w:rsid w:val="007B0CD6"/>
    <w:rsid w:val="007B422C"/>
    <w:rsid w:val="007B5C8F"/>
    <w:rsid w:val="007B5F3F"/>
    <w:rsid w:val="007B71B2"/>
    <w:rsid w:val="007C21EE"/>
    <w:rsid w:val="007C2787"/>
    <w:rsid w:val="007C4737"/>
    <w:rsid w:val="007C610F"/>
    <w:rsid w:val="007D2F02"/>
    <w:rsid w:val="007D3448"/>
    <w:rsid w:val="007D3D50"/>
    <w:rsid w:val="007D484B"/>
    <w:rsid w:val="007E076B"/>
    <w:rsid w:val="007E115C"/>
    <w:rsid w:val="007E1619"/>
    <w:rsid w:val="007E201F"/>
    <w:rsid w:val="007E7696"/>
    <w:rsid w:val="007F0C29"/>
    <w:rsid w:val="007F170D"/>
    <w:rsid w:val="007F1CC2"/>
    <w:rsid w:val="007F314A"/>
    <w:rsid w:val="008006F2"/>
    <w:rsid w:val="00802DD2"/>
    <w:rsid w:val="0080307D"/>
    <w:rsid w:val="0080577A"/>
    <w:rsid w:val="00805A64"/>
    <w:rsid w:val="008079CF"/>
    <w:rsid w:val="008130B5"/>
    <w:rsid w:val="00813446"/>
    <w:rsid w:val="00814154"/>
    <w:rsid w:val="00815D4A"/>
    <w:rsid w:val="008178CA"/>
    <w:rsid w:val="00817E9B"/>
    <w:rsid w:val="0082033C"/>
    <w:rsid w:val="00826E67"/>
    <w:rsid w:val="008310BB"/>
    <w:rsid w:val="00832669"/>
    <w:rsid w:val="00833CAB"/>
    <w:rsid w:val="00833F06"/>
    <w:rsid w:val="00840E53"/>
    <w:rsid w:val="00845B94"/>
    <w:rsid w:val="00847C74"/>
    <w:rsid w:val="00850856"/>
    <w:rsid w:val="00851486"/>
    <w:rsid w:val="008530D0"/>
    <w:rsid w:val="0085396F"/>
    <w:rsid w:val="00854F56"/>
    <w:rsid w:val="008559B0"/>
    <w:rsid w:val="00856F40"/>
    <w:rsid w:val="00861492"/>
    <w:rsid w:val="0086155B"/>
    <w:rsid w:val="008636DF"/>
    <w:rsid w:val="00867A97"/>
    <w:rsid w:val="00870911"/>
    <w:rsid w:val="00874FF4"/>
    <w:rsid w:val="0087642A"/>
    <w:rsid w:val="00880608"/>
    <w:rsid w:val="00883091"/>
    <w:rsid w:val="0089418D"/>
    <w:rsid w:val="00897A6F"/>
    <w:rsid w:val="00897FB3"/>
    <w:rsid w:val="008A4577"/>
    <w:rsid w:val="008A58FE"/>
    <w:rsid w:val="008A76B0"/>
    <w:rsid w:val="008B0F0B"/>
    <w:rsid w:val="008B2D2B"/>
    <w:rsid w:val="008B4F7B"/>
    <w:rsid w:val="008B5877"/>
    <w:rsid w:val="008B6282"/>
    <w:rsid w:val="008C2825"/>
    <w:rsid w:val="008C2C48"/>
    <w:rsid w:val="008C5E6B"/>
    <w:rsid w:val="008D13C8"/>
    <w:rsid w:val="008D4CA6"/>
    <w:rsid w:val="008D53DD"/>
    <w:rsid w:val="008D6703"/>
    <w:rsid w:val="008D68D8"/>
    <w:rsid w:val="008E5B4F"/>
    <w:rsid w:val="008E695B"/>
    <w:rsid w:val="008F15ED"/>
    <w:rsid w:val="008F497F"/>
    <w:rsid w:val="008F71EB"/>
    <w:rsid w:val="00902308"/>
    <w:rsid w:val="00903FF2"/>
    <w:rsid w:val="0090476D"/>
    <w:rsid w:val="00904977"/>
    <w:rsid w:val="00905669"/>
    <w:rsid w:val="009146CC"/>
    <w:rsid w:val="0091615E"/>
    <w:rsid w:val="00917AF3"/>
    <w:rsid w:val="00917F05"/>
    <w:rsid w:val="0092696A"/>
    <w:rsid w:val="00926E0F"/>
    <w:rsid w:val="00933F09"/>
    <w:rsid w:val="0095183D"/>
    <w:rsid w:val="00956040"/>
    <w:rsid w:val="00956669"/>
    <w:rsid w:val="00961D20"/>
    <w:rsid w:val="00962D84"/>
    <w:rsid w:val="0096467D"/>
    <w:rsid w:val="009658E9"/>
    <w:rsid w:val="0097011A"/>
    <w:rsid w:val="0097043C"/>
    <w:rsid w:val="00970A58"/>
    <w:rsid w:val="00971196"/>
    <w:rsid w:val="00975215"/>
    <w:rsid w:val="00981FC2"/>
    <w:rsid w:val="0098669D"/>
    <w:rsid w:val="00993BD8"/>
    <w:rsid w:val="00993C87"/>
    <w:rsid w:val="009960C9"/>
    <w:rsid w:val="009A0F09"/>
    <w:rsid w:val="009A2ADF"/>
    <w:rsid w:val="009A2F70"/>
    <w:rsid w:val="009A31F9"/>
    <w:rsid w:val="009A4C03"/>
    <w:rsid w:val="009B7605"/>
    <w:rsid w:val="009C1034"/>
    <w:rsid w:val="009C6488"/>
    <w:rsid w:val="009D16D0"/>
    <w:rsid w:val="009D19D7"/>
    <w:rsid w:val="009D75DE"/>
    <w:rsid w:val="009E2A01"/>
    <w:rsid w:val="009E3053"/>
    <w:rsid w:val="009F0E25"/>
    <w:rsid w:val="009F7625"/>
    <w:rsid w:val="00A00618"/>
    <w:rsid w:val="00A01D01"/>
    <w:rsid w:val="00A022C5"/>
    <w:rsid w:val="00A0239D"/>
    <w:rsid w:val="00A02D38"/>
    <w:rsid w:val="00A05CDA"/>
    <w:rsid w:val="00A06394"/>
    <w:rsid w:val="00A06B1B"/>
    <w:rsid w:val="00A119FF"/>
    <w:rsid w:val="00A143FA"/>
    <w:rsid w:val="00A15035"/>
    <w:rsid w:val="00A20980"/>
    <w:rsid w:val="00A23AB4"/>
    <w:rsid w:val="00A25674"/>
    <w:rsid w:val="00A263C7"/>
    <w:rsid w:val="00A26B30"/>
    <w:rsid w:val="00A2746E"/>
    <w:rsid w:val="00A32330"/>
    <w:rsid w:val="00A3360A"/>
    <w:rsid w:val="00A370F9"/>
    <w:rsid w:val="00A402B5"/>
    <w:rsid w:val="00A40EE1"/>
    <w:rsid w:val="00A42857"/>
    <w:rsid w:val="00A45D79"/>
    <w:rsid w:val="00A47026"/>
    <w:rsid w:val="00A52F59"/>
    <w:rsid w:val="00A530B0"/>
    <w:rsid w:val="00A54221"/>
    <w:rsid w:val="00A54C25"/>
    <w:rsid w:val="00A54CEA"/>
    <w:rsid w:val="00A559AC"/>
    <w:rsid w:val="00A5723D"/>
    <w:rsid w:val="00A6298E"/>
    <w:rsid w:val="00A62ACA"/>
    <w:rsid w:val="00A62EC7"/>
    <w:rsid w:val="00A6456D"/>
    <w:rsid w:val="00A70AE0"/>
    <w:rsid w:val="00A72609"/>
    <w:rsid w:val="00A72CAF"/>
    <w:rsid w:val="00A72E9E"/>
    <w:rsid w:val="00A739D6"/>
    <w:rsid w:val="00A758A0"/>
    <w:rsid w:val="00A766CF"/>
    <w:rsid w:val="00A776B9"/>
    <w:rsid w:val="00A805A2"/>
    <w:rsid w:val="00A82196"/>
    <w:rsid w:val="00A8452F"/>
    <w:rsid w:val="00A845EB"/>
    <w:rsid w:val="00A8465D"/>
    <w:rsid w:val="00A86751"/>
    <w:rsid w:val="00A87E6C"/>
    <w:rsid w:val="00A87F83"/>
    <w:rsid w:val="00A916C8"/>
    <w:rsid w:val="00A92854"/>
    <w:rsid w:val="00AA025C"/>
    <w:rsid w:val="00AB0013"/>
    <w:rsid w:val="00AB34C1"/>
    <w:rsid w:val="00AC0211"/>
    <w:rsid w:val="00AC35C2"/>
    <w:rsid w:val="00AC3723"/>
    <w:rsid w:val="00AC372B"/>
    <w:rsid w:val="00AC4085"/>
    <w:rsid w:val="00AC4777"/>
    <w:rsid w:val="00AC5493"/>
    <w:rsid w:val="00AC798E"/>
    <w:rsid w:val="00AD72B3"/>
    <w:rsid w:val="00AE448C"/>
    <w:rsid w:val="00AE571A"/>
    <w:rsid w:val="00AF070D"/>
    <w:rsid w:val="00AF382B"/>
    <w:rsid w:val="00B0306F"/>
    <w:rsid w:val="00B04159"/>
    <w:rsid w:val="00B04DED"/>
    <w:rsid w:val="00B07465"/>
    <w:rsid w:val="00B10DC8"/>
    <w:rsid w:val="00B239FF"/>
    <w:rsid w:val="00B23A47"/>
    <w:rsid w:val="00B3118A"/>
    <w:rsid w:val="00B3165A"/>
    <w:rsid w:val="00B31E99"/>
    <w:rsid w:val="00B3478B"/>
    <w:rsid w:val="00B35DB8"/>
    <w:rsid w:val="00B37938"/>
    <w:rsid w:val="00B405D8"/>
    <w:rsid w:val="00B40CCD"/>
    <w:rsid w:val="00B43378"/>
    <w:rsid w:val="00B43596"/>
    <w:rsid w:val="00B557B3"/>
    <w:rsid w:val="00B640E8"/>
    <w:rsid w:val="00B65F57"/>
    <w:rsid w:val="00B70D24"/>
    <w:rsid w:val="00B72244"/>
    <w:rsid w:val="00B74A37"/>
    <w:rsid w:val="00B74C67"/>
    <w:rsid w:val="00B83473"/>
    <w:rsid w:val="00B83DF6"/>
    <w:rsid w:val="00B915E1"/>
    <w:rsid w:val="00B930ED"/>
    <w:rsid w:val="00B9311B"/>
    <w:rsid w:val="00B9503C"/>
    <w:rsid w:val="00B97CF9"/>
    <w:rsid w:val="00BA21E3"/>
    <w:rsid w:val="00BA37E9"/>
    <w:rsid w:val="00BA7836"/>
    <w:rsid w:val="00BB2DF7"/>
    <w:rsid w:val="00BB5C5F"/>
    <w:rsid w:val="00BB5CED"/>
    <w:rsid w:val="00BB68E6"/>
    <w:rsid w:val="00BC4964"/>
    <w:rsid w:val="00BD0020"/>
    <w:rsid w:val="00BD0826"/>
    <w:rsid w:val="00BD6885"/>
    <w:rsid w:val="00BD729B"/>
    <w:rsid w:val="00BE1B4B"/>
    <w:rsid w:val="00BE471F"/>
    <w:rsid w:val="00BE5B79"/>
    <w:rsid w:val="00BE725C"/>
    <w:rsid w:val="00BE7D76"/>
    <w:rsid w:val="00BF0339"/>
    <w:rsid w:val="00BF1549"/>
    <w:rsid w:val="00BF1730"/>
    <w:rsid w:val="00BF4572"/>
    <w:rsid w:val="00BF5ADB"/>
    <w:rsid w:val="00C00CBF"/>
    <w:rsid w:val="00C03F4D"/>
    <w:rsid w:val="00C059E6"/>
    <w:rsid w:val="00C1413F"/>
    <w:rsid w:val="00C14ECB"/>
    <w:rsid w:val="00C162FB"/>
    <w:rsid w:val="00C21C7A"/>
    <w:rsid w:val="00C25615"/>
    <w:rsid w:val="00C33064"/>
    <w:rsid w:val="00C35EDF"/>
    <w:rsid w:val="00C439E3"/>
    <w:rsid w:val="00C43B8B"/>
    <w:rsid w:val="00C4756C"/>
    <w:rsid w:val="00C51203"/>
    <w:rsid w:val="00C52B08"/>
    <w:rsid w:val="00C54B45"/>
    <w:rsid w:val="00C56577"/>
    <w:rsid w:val="00C610D9"/>
    <w:rsid w:val="00C713C4"/>
    <w:rsid w:val="00C7209D"/>
    <w:rsid w:val="00C7330E"/>
    <w:rsid w:val="00C73DC5"/>
    <w:rsid w:val="00C74A68"/>
    <w:rsid w:val="00C752A8"/>
    <w:rsid w:val="00C800DE"/>
    <w:rsid w:val="00C8022E"/>
    <w:rsid w:val="00C80C95"/>
    <w:rsid w:val="00C822BF"/>
    <w:rsid w:val="00C82879"/>
    <w:rsid w:val="00C828B4"/>
    <w:rsid w:val="00C82E1C"/>
    <w:rsid w:val="00C8357B"/>
    <w:rsid w:val="00C85FF5"/>
    <w:rsid w:val="00C9157A"/>
    <w:rsid w:val="00C9403E"/>
    <w:rsid w:val="00C94F7A"/>
    <w:rsid w:val="00CA00CF"/>
    <w:rsid w:val="00CA06ED"/>
    <w:rsid w:val="00CA26B4"/>
    <w:rsid w:val="00CA670B"/>
    <w:rsid w:val="00CB0AE6"/>
    <w:rsid w:val="00CB52A6"/>
    <w:rsid w:val="00CB54DF"/>
    <w:rsid w:val="00CB64F1"/>
    <w:rsid w:val="00CB7536"/>
    <w:rsid w:val="00CB7F84"/>
    <w:rsid w:val="00CC0033"/>
    <w:rsid w:val="00CC03AA"/>
    <w:rsid w:val="00CC2755"/>
    <w:rsid w:val="00CC7966"/>
    <w:rsid w:val="00CD6C52"/>
    <w:rsid w:val="00CD7A01"/>
    <w:rsid w:val="00CE0151"/>
    <w:rsid w:val="00CE119B"/>
    <w:rsid w:val="00CE2027"/>
    <w:rsid w:val="00CE21EB"/>
    <w:rsid w:val="00CE2472"/>
    <w:rsid w:val="00CE78A5"/>
    <w:rsid w:val="00CF1296"/>
    <w:rsid w:val="00CF29D5"/>
    <w:rsid w:val="00CF6DA9"/>
    <w:rsid w:val="00CF7C84"/>
    <w:rsid w:val="00D00467"/>
    <w:rsid w:val="00D074E4"/>
    <w:rsid w:val="00D07D18"/>
    <w:rsid w:val="00D10C7E"/>
    <w:rsid w:val="00D10D38"/>
    <w:rsid w:val="00D11715"/>
    <w:rsid w:val="00D148E1"/>
    <w:rsid w:val="00D2283F"/>
    <w:rsid w:val="00D239AB"/>
    <w:rsid w:val="00D25612"/>
    <w:rsid w:val="00D2731B"/>
    <w:rsid w:val="00D30D1F"/>
    <w:rsid w:val="00D33D80"/>
    <w:rsid w:val="00D41ADD"/>
    <w:rsid w:val="00D46313"/>
    <w:rsid w:val="00D52F6B"/>
    <w:rsid w:val="00D54705"/>
    <w:rsid w:val="00D55439"/>
    <w:rsid w:val="00D56043"/>
    <w:rsid w:val="00D61799"/>
    <w:rsid w:val="00D619F6"/>
    <w:rsid w:val="00D62640"/>
    <w:rsid w:val="00D640F2"/>
    <w:rsid w:val="00D669AE"/>
    <w:rsid w:val="00D74AA6"/>
    <w:rsid w:val="00D769B9"/>
    <w:rsid w:val="00D80120"/>
    <w:rsid w:val="00D92E56"/>
    <w:rsid w:val="00D9344F"/>
    <w:rsid w:val="00D9533A"/>
    <w:rsid w:val="00D9596B"/>
    <w:rsid w:val="00DA5EF6"/>
    <w:rsid w:val="00DB12B2"/>
    <w:rsid w:val="00DB4430"/>
    <w:rsid w:val="00DB5ACA"/>
    <w:rsid w:val="00DB7568"/>
    <w:rsid w:val="00DC0B9B"/>
    <w:rsid w:val="00DC1048"/>
    <w:rsid w:val="00DC24B3"/>
    <w:rsid w:val="00DC5A5D"/>
    <w:rsid w:val="00DD2FFF"/>
    <w:rsid w:val="00DD5DA4"/>
    <w:rsid w:val="00DD6C43"/>
    <w:rsid w:val="00DD71C8"/>
    <w:rsid w:val="00DE0376"/>
    <w:rsid w:val="00DE59AF"/>
    <w:rsid w:val="00DE6C8F"/>
    <w:rsid w:val="00DF05A9"/>
    <w:rsid w:val="00DF2D25"/>
    <w:rsid w:val="00DF3340"/>
    <w:rsid w:val="00DF7EF0"/>
    <w:rsid w:val="00DF7FB1"/>
    <w:rsid w:val="00DF7FD9"/>
    <w:rsid w:val="00E00EB9"/>
    <w:rsid w:val="00E012EB"/>
    <w:rsid w:val="00E01A0C"/>
    <w:rsid w:val="00E01B7A"/>
    <w:rsid w:val="00E22572"/>
    <w:rsid w:val="00E22EA4"/>
    <w:rsid w:val="00E2360C"/>
    <w:rsid w:val="00E27F67"/>
    <w:rsid w:val="00E30892"/>
    <w:rsid w:val="00E33162"/>
    <w:rsid w:val="00E35F26"/>
    <w:rsid w:val="00E36474"/>
    <w:rsid w:val="00E42FAE"/>
    <w:rsid w:val="00E43FF6"/>
    <w:rsid w:val="00E45808"/>
    <w:rsid w:val="00E46C42"/>
    <w:rsid w:val="00E46FC1"/>
    <w:rsid w:val="00E47834"/>
    <w:rsid w:val="00E50F66"/>
    <w:rsid w:val="00E54098"/>
    <w:rsid w:val="00E54585"/>
    <w:rsid w:val="00E56DC4"/>
    <w:rsid w:val="00E60E0B"/>
    <w:rsid w:val="00E61A7A"/>
    <w:rsid w:val="00E627C7"/>
    <w:rsid w:val="00E64179"/>
    <w:rsid w:val="00E7370D"/>
    <w:rsid w:val="00E7417A"/>
    <w:rsid w:val="00E76273"/>
    <w:rsid w:val="00E8170A"/>
    <w:rsid w:val="00E929B3"/>
    <w:rsid w:val="00E94D0D"/>
    <w:rsid w:val="00E97E01"/>
    <w:rsid w:val="00EA1A5F"/>
    <w:rsid w:val="00EA354E"/>
    <w:rsid w:val="00EA5976"/>
    <w:rsid w:val="00EB0CE9"/>
    <w:rsid w:val="00EB0EF7"/>
    <w:rsid w:val="00EB1BF0"/>
    <w:rsid w:val="00EB2FF1"/>
    <w:rsid w:val="00EB5B72"/>
    <w:rsid w:val="00EB6910"/>
    <w:rsid w:val="00ED05C4"/>
    <w:rsid w:val="00ED2169"/>
    <w:rsid w:val="00EE1D4B"/>
    <w:rsid w:val="00EE21DB"/>
    <w:rsid w:val="00EE43FD"/>
    <w:rsid w:val="00EE4836"/>
    <w:rsid w:val="00EE512B"/>
    <w:rsid w:val="00EE5F3F"/>
    <w:rsid w:val="00EE718F"/>
    <w:rsid w:val="00EF56F9"/>
    <w:rsid w:val="00EF69D4"/>
    <w:rsid w:val="00F00F6B"/>
    <w:rsid w:val="00F02F03"/>
    <w:rsid w:val="00F04B6E"/>
    <w:rsid w:val="00F06972"/>
    <w:rsid w:val="00F1040B"/>
    <w:rsid w:val="00F16755"/>
    <w:rsid w:val="00F16D02"/>
    <w:rsid w:val="00F235A1"/>
    <w:rsid w:val="00F25AC6"/>
    <w:rsid w:val="00F30080"/>
    <w:rsid w:val="00F32099"/>
    <w:rsid w:val="00F344FA"/>
    <w:rsid w:val="00F36237"/>
    <w:rsid w:val="00F40294"/>
    <w:rsid w:val="00F40F04"/>
    <w:rsid w:val="00F41111"/>
    <w:rsid w:val="00F4370D"/>
    <w:rsid w:val="00F46877"/>
    <w:rsid w:val="00F476E6"/>
    <w:rsid w:val="00F50B2A"/>
    <w:rsid w:val="00F541F4"/>
    <w:rsid w:val="00F57AE6"/>
    <w:rsid w:val="00F605B9"/>
    <w:rsid w:val="00F60E23"/>
    <w:rsid w:val="00F60E97"/>
    <w:rsid w:val="00F6352F"/>
    <w:rsid w:val="00F667C7"/>
    <w:rsid w:val="00F66EE5"/>
    <w:rsid w:val="00F71EFB"/>
    <w:rsid w:val="00F73053"/>
    <w:rsid w:val="00F75970"/>
    <w:rsid w:val="00F76410"/>
    <w:rsid w:val="00F77356"/>
    <w:rsid w:val="00F8240F"/>
    <w:rsid w:val="00F82F75"/>
    <w:rsid w:val="00F82FC8"/>
    <w:rsid w:val="00F83454"/>
    <w:rsid w:val="00F9217B"/>
    <w:rsid w:val="00FA0329"/>
    <w:rsid w:val="00FA320D"/>
    <w:rsid w:val="00FA321A"/>
    <w:rsid w:val="00FB702E"/>
    <w:rsid w:val="00FC2471"/>
    <w:rsid w:val="00FC2FD1"/>
    <w:rsid w:val="00FC37CF"/>
    <w:rsid w:val="00FC3F65"/>
    <w:rsid w:val="00FD3441"/>
    <w:rsid w:val="00FD4840"/>
    <w:rsid w:val="00FF629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F89979"/>
  <w15:docId w15:val="{0CADDB94-B1AD-4CF6-800E-32A77AFB4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qFormat="1"/>
    <w:lsdException w:name="heading 5" w:uiPriority="9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6B43"/>
    <w:pPr>
      <w:spacing w:line="260" w:lineRule="atLeast"/>
    </w:pPr>
    <w:rPr>
      <w:rFonts w:ascii="Verdana" w:hAnsi="Verdana"/>
      <w:sz w:val="16"/>
      <w:szCs w:val="24"/>
    </w:rPr>
  </w:style>
  <w:style w:type="paragraph" w:styleId="Overskrift1">
    <w:name w:val="heading 1"/>
    <w:basedOn w:val="Normal"/>
    <w:next w:val="Normal"/>
    <w:link w:val="Overskrift1Tegn"/>
    <w:uiPriority w:val="99"/>
    <w:qFormat/>
    <w:rsid w:val="00776670"/>
    <w:pPr>
      <w:keepNext/>
      <w:numPr>
        <w:numId w:val="4"/>
      </w:numPr>
      <w:spacing w:before="780" w:after="260"/>
      <w:outlineLvl w:val="0"/>
    </w:pPr>
    <w:rPr>
      <w:rFonts w:cs="Arial"/>
      <w:bCs/>
      <w:caps/>
      <w:spacing w:val="9"/>
      <w:kern w:val="32"/>
      <w:sz w:val="22"/>
      <w:szCs w:val="22"/>
    </w:rPr>
  </w:style>
  <w:style w:type="paragraph" w:styleId="Overskrift2">
    <w:name w:val="heading 2"/>
    <w:basedOn w:val="Normal"/>
    <w:next w:val="Normal"/>
    <w:link w:val="Overskrift2Tegn"/>
    <w:uiPriority w:val="99"/>
    <w:qFormat/>
    <w:rsid w:val="00776670"/>
    <w:pPr>
      <w:keepNext/>
      <w:numPr>
        <w:ilvl w:val="1"/>
        <w:numId w:val="4"/>
      </w:numPr>
      <w:outlineLvl w:val="1"/>
    </w:pPr>
    <w:rPr>
      <w:rFonts w:cs="Arial"/>
      <w:bCs/>
      <w:iCs/>
      <w:caps/>
      <w:spacing w:val="6"/>
      <w:sz w:val="19"/>
      <w:szCs w:val="17"/>
    </w:rPr>
  </w:style>
  <w:style w:type="paragraph" w:styleId="Overskrift3">
    <w:name w:val="heading 3"/>
    <w:basedOn w:val="Normal"/>
    <w:next w:val="Normal"/>
    <w:link w:val="Overskrift3Tegn"/>
    <w:uiPriority w:val="99"/>
    <w:qFormat/>
    <w:rsid w:val="00776670"/>
    <w:pPr>
      <w:keepNext/>
      <w:numPr>
        <w:ilvl w:val="2"/>
        <w:numId w:val="4"/>
      </w:numPr>
      <w:outlineLvl w:val="2"/>
    </w:pPr>
    <w:rPr>
      <w:rFonts w:cs="Arial"/>
      <w:b/>
      <w:bCs/>
      <w:spacing w:val="2"/>
      <w:sz w:val="17"/>
      <w:szCs w:val="17"/>
    </w:rPr>
  </w:style>
  <w:style w:type="paragraph" w:styleId="Overskrift4">
    <w:name w:val="heading 4"/>
    <w:basedOn w:val="Overskrift3"/>
    <w:next w:val="Normal"/>
    <w:qFormat/>
    <w:rsid w:val="00776670"/>
    <w:pPr>
      <w:outlineLvl w:val="3"/>
    </w:pPr>
  </w:style>
  <w:style w:type="paragraph" w:styleId="Overskrift5">
    <w:name w:val="heading 5"/>
    <w:basedOn w:val="Overskrift4"/>
    <w:next w:val="Normal"/>
    <w:link w:val="Overskrift5Tegn"/>
    <w:uiPriority w:val="99"/>
    <w:qFormat/>
    <w:rsid w:val="00776670"/>
    <w:pPr>
      <w:outlineLvl w:val="4"/>
    </w:pPr>
  </w:style>
  <w:style w:type="paragraph" w:styleId="Overskrift6">
    <w:name w:val="heading 6"/>
    <w:basedOn w:val="Overskrift5"/>
    <w:next w:val="Normal"/>
    <w:qFormat/>
    <w:rsid w:val="00776670"/>
    <w:pPr>
      <w:outlineLvl w:val="5"/>
    </w:pPr>
  </w:style>
  <w:style w:type="paragraph" w:styleId="Overskrift7">
    <w:name w:val="heading 7"/>
    <w:basedOn w:val="Overskrift6"/>
    <w:next w:val="Normal"/>
    <w:qFormat/>
    <w:rsid w:val="00776670"/>
    <w:pPr>
      <w:outlineLvl w:val="6"/>
    </w:pPr>
  </w:style>
  <w:style w:type="paragraph" w:styleId="Overskrift8">
    <w:name w:val="heading 8"/>
    <w:basedOn w:val="Overskrift7"/>
    <w:next w:val="Normal"/>
    <w:qFormat/>
    <w:rsid w:val="00776670"/>
    <w:pPr>
      <w:outlineLvl w:val="7"/>
    </w:pPr>
  </w:style>
  <w:style w:type="paragraph" w:styleId="Overskrift9">
    <w:name w:val="heading 9"/>
    <w:basedOn w:val="Overskrift8"/>
    <w:next w:val="Normal"/>
    <w:qFormat/>
    <w:rsid w:val="00776670"/>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776670"/>
    <w:rPr>
      <w:rFonts w:ascii="Verdana" w:hAnsi="Verdana"/>
      <w:color w:val="auto"/>
      <w:u w:val="none"/>
    </w:rPr>
  </w:style>
  <w:style w:type="character" w:styleId="BesgtLink">
    <w:name w:val="FollowedHyperlink"/>
    <w:basedOn w:val="Standardskrifttypeiafsnit"/>
    <w:rsid w:val="00776670"/>
    <w:rPr>
      <w:rFonts w:ascii="Verdana" w:hAnsi="Verdana"/>
      <w:color w:val="auto"/>
      <w:u w:val="none"/>
    </w:rPr>
  </w:style>
  <w:style w:type="character" w:styleId="Slutnotehenvisning">
    <w:name w:val="endnote reference"/>
    <w:basedOn w:val="Standardskrifttypeiafsnit"/>
    <w:semiHidden/>
    <w:rsid w:val="00776670"/>
    <w:rPr>
      <w:vertAlign w:val="superscript"/>
    </w:rPr>
  </w:style>
  <w:style w:type="paragraph" w:styleId="Slutnotetekst">
    <w:name w:val="endnote text"/>
    <w:basedOn w:val="Normal"/>
    <w:semiHidden/>
    <w:rsid w:val="00776670"/>
    <w:rPr>
      <w:szCs w:val="20"/>
    </w:rPr>
  </w:style>
  <w:style w:type="paragraph" w:styleId="Sidefod">
    <w:name w:val="footer"/>
    <w:basedOn w:val="Normal"/>
    <w:link w:val="SidefodTegn"/>
    <w:uiPriority w:val="99"/>
    <w:rsid w:val="00776670"/>
    <w:pPr>
      <w:tabs>
        <w:tab w:val="center" w:pos="4819"/>
        <w:tab w:val="right" w:pos="9638"/>
      </w:tabs>
    </w:pPr>
    <w:rPr>
      <w:sz w:val="12"/>
    </w:rPr>
  </w:style>
  <w:style w:type="paragraph" w:customStyle="1" w:styleId="Normal-Side3overskrift">
    <w:name w:val="Normal - Side 3 overskrift"/>
    <w:basedOn w:val="Normal"/>
    <w:rsid w:val="0097043C"/>
    <w:pPr>
      <w:outlineLvl w:val="3"/>
    </w:pPr>
    <w:rPr>
      <w:caps/>
      <w:spacing w:val="9"/>
      <w:sz w:val="22"/>
      <w:szCs w:val="22"/>
    </w:rPr>
  </w:style>
  <w:style w:type="paragraph" w:styleId="Fodnotetekst">
    <w:name w:val="footnote text"/>
    <w:basedOn w:val="Normal"/>
    <w:semiHidden/>
    <w:rsid w:val="00776670"/>
    <w:rPr>
      <w:szCs w:val="20"/>
    </w:rPr>
  </w:style>
  <w:style w:type="paragraph" w:styleId="Sidehoved">
    <w:name w:val="header"/>
    <w:basedOn w:val="Normal"/>
    <w:link w:val="SidehovedTegn"/>
    <w:uiPriority w:val="99"/>
    <w:rsid w:val="00776670"/>
    <w:pPr>
      <w:tabs>
        <w:tab w:val="center" w:pos="4819"/>
        <w:tab w:val="right" w:pos="9638"/>
      </w:tabs>
    </w:pPr>
    <w:rPr>
      <w:sz w:val="12"/>
    </w:rPr>
  </w:style>
  <w:style w:type="paragraph" w:customStyle="1" w:styleId="Normal-indholdsfortegnelse">
    <w:name w:val="Normal - indholdsfortegnelse"/>
    <w:basedOn w:val="Normal"/>
    <w:next w:val="Normal"/>
    <w:rsid w:val="00FA321A"/>
    <w:rPr>
      <w:caps/>
      <w:spacing w:val="9"/>
      <w:sz w:val="22"/>
    </w:rPr>
  </w:style>
  <w:style w:type="paragraph" w:customStyle="1" w:styleId="Normal-Punktliste">
    <w:name w:val="Normal - Punktliste"/>
    <w:basedOn w:val="Normal"/>
    <w:rsid w:val="00776670"/>
    <w:pPr>
      <w:numPr>
        <w:numId w:val="1"/>
      </w:numPr>
    </w:pPr>
  </w:style>
  <w:style w:type="paragraph" w:customStyle="1" w:styleId="Normal-Talliste">
    <w:name w:val="Normal - Talliste"/>
    <w:basedOn w:val="Normal"/>
    <w:link w:val="Normal-TallisteTegn"/>
    <w:rsid w:val="00776670"/>
    <w:pPr>
      <w:numPr>
        <w:numId w:val="2"/>
      </w:numPr>
    </w:pPr>
  </w:style>
  <w:style w:type="character" w:styleId="Sidetal">
    <w:name w:val="page number"/>
    <w:basedOn w:val="Standardskrifttypeiafsnit"/>
    <w:rsid w:val="00776670"/>
    <w:rPr>
      <w:rFonts w:ascii="Verdana" w:hAnsi="Verdana"/>
      <w:caps/>
      <w:sz w:val="12"/>
      <w:szCs w:val="12"/>
    </w:rPr>
  </w:style>
  <w:style w:type="paragraph" w:styleId="Indholdsfortegnelse4">
    <w:name w:val="toc 4"/>
    <w:basedOn w:val="Normal"/>
    <w:next w:val="Normal"/>
    <w:rsid w:val="00CF7C84"/>
    <w:pPr>
      <w:ind w:right="567"/>
    </w:pPr>
  </w:style>
  <w:style w:type="paragraph" w:customStyle="1" w:styleId="Template">
    <w:name w:val="Template"/>
    <w:basedOn w:val="Normal"/>
    <w:semiHidden/>
    <w:rsid w:val="00776670"/>
    <w:pPr>
      <w:spacing w:line="180" w:lineRule="atLeast"/>
    </w:pPr>
    <w:rPr>
      <w:caps/>
      <w:spacing w:val="6"/>
      <w:sz w:val="12"/>
      <w:szCs w:val="12"/>
    </w:rPr>
  </w:style>
  <w:style w:type="paragraph" w:customStyle="1" w:styleId="Template-Infotekst">
    <w:name w:val="Template - Infotekst"/>
    <w:basedOn w:val="Template"/>
    <w:semiHidden/>
    <w:rsid w:val="00776670"/>
  </w:style>
  <w:style w:type="paragraph" w:styleId="Indholdsfortegnelse1">
    <w:name w:val="toc 1"/>
    <w:basedOn w:val="Normal"/>
    <w:next w:val="Normal"/>
    <w:uiPriority w:val="39"/>
    <w:rsid w:val="00CF7C84"/>
    <w:pPr>
      <w:ind w:right="567"/>
    </w:pPr>
  </w:style>
  <w:style w:type="paragraph" w:customStyle="1" w:styleId="Normal-Bogstavliste">
    <w:name w:val="Normal - Bogstavliste"/>
    <w:basedOn w:val="Normal"/>
    <w:rsid w:val="00776670"/>
    <w:pPr>
      <w:framePr w:hSpace="181" w:wrap="around" w:vAnchor="page" w:hAnchor="page" w:x="3658" w:y="2203"/>
      <w:numPr>
        <w:numId w:val="3"/>
      </w:numPr>
      <w:suppressOverlap/>
    </w:pPr>
  </w:style>
  <w:style w:type="paragraph" w:customStyle="1" w:styleId="Normal-ForsideoverskriftVersion2Guld">
    <w:name w:val="Normal - Forsideoverskrift Version 2 Guld"/>
    <w:basedOn w:val="Normal"/>
    <w:rsid w:val="00A72E9E"/>
    <w:pPr>
      <w:spacing w:line="680" w:lineRule="exact"/>
    </w:pPr>
    <w:rPr>
      <w:rFonts w:ascii="Impact" w:hAnsi="Impact"/>
      <w:caps/>
      <w:color w:val="CA9E28"/>
      <w:sz w:val="74"/>
      <w:szCs w:val="84"/>
    </w:rPr>
  </w:style>
  <w:style w:type="paragraph" w:customStyle="1" w:styleId="Normal-ForsideoverskriftVersion2Rd">
    <w:name w:val="Normal - Forsideoverskrift Version 2 Rød"/>
    <w:basedOn w:val="Normal"/>
    <w:rsid w:val="00A72E9E"/>
    <w:pPr>
      <w:spacing w:line="680" w:lineRule="exact"/>
    </w:pPr>
    <w:rPr>
      <w:rFonts w:ascii="Impact" w:hAnsi="Impact"/>
      <w:caps/>
      <w:color w:val="C4262D"/>
      <w:sz w:val="74"/>
      <w:szCs w:val="176"/>
    </w:rPr>
  </w:style>
  <w:style w:type="paragraph" w:customStyle="1" w:styleId="Normal-Forsideunderoverskrift">
    <w:name w:val="Normal - Forside underoverskrift"/>
    <w:basedOn w:val="Normal"/>
    <w:rsid w:val="00776670"/>
    <w:pPr>
      <w:spacing w:line="220" w:lineRule="atLeast"/>
    </w:pPr>
    <w:rPr>
      <w:b/>
      <w:caps/>
      <w:color w:val="C4262D"/>
      <w:spacing w:val="2"/>
      <w:sz w:val="15"/>
      <w:szCs w:val="15"/>
    </w:rPr>
  </w:style>
  <w:style w:type="paragraph" w:customStyle="1" w:styleId="Normal-Infotekst">
    <w:name w:val="Normal - Infotekst"/>
    <w:basedOn w:val="Normal-Forsideunderoverskrift"/>
    <w:rsid w:val="00776670"/>
    <w:pPr>
      <w:framePr w:hSpace="142" w:wrap="around" w:vAnchor="page" w:hAnchor="page" w:x="3743" w:y="15338"/>
      <w:suppressOverlap/>
    </w:pPr>
    <w:rPr>
      <w:b w:val="0"/>
    </w:rPr>
  </w:style>
  <w:style w:type="paragraph" w:customStyle="1" w:styleId="Normal-Indrykket">
    <w:name w:val="Normal - Indrykket"/>
    <w:basedOn w:val="Normal"/>
    <w:next w:val="Normal"/>
    <w:rsid w:val="00776670"/>
    <w:pPr>
      <w:framePr w:hSpace="181" w:wrap="around" w:vAnchor="page" w:hAnchor="page" w:x="3658" w:y="2203"/>
      <w:ind w:left="425"/>
      <w:suppressOverlap/>
    </w:pPr>
  </w:style>
  <w:style w:type="paragraph" w:styleId="Indholdsfortegnelse2">
    <w:name w:val="toc 2"/>
    <w:basedOn w:val="Normal"/>
    <w:next w:val="Normal"/>
    <w:uiPriority w:val="39"/>
    <w:rsid w:val="00CF7C84"/>
    <w:pPr>
      <w:ind w:left="170" w:right="567"/>
    </w:pPr>
  </w:style>
  <w:style w:type="paragraph" w:styleId="Indholdsfortegnelse3">
    <w:name w:val="toc 3"/>
    <w:basedOn w:val="Normal"/>
    <w:next w:val="Normal"/>
    <w:uiPriority w:val="39"/>
    <w:rsid w:val="00CF7C84"/>
    <w:pPr>
      <w:ind w:left="340" w:right="567"/>
    </w:pPr>
  </w:style>
  <w:style w:type="paragraph" w:customStyle="1" w:styleId="Normal-Side2overskrift">
    <w:name w:val="Normal - Side 2 overskrift"/>
    <w:basedOn w:val="Normal"/>
    <w:uiPriority w:val="99"/>
    <w:rsid w:val="00532223"/>
    <w:rPr>
      <w:caps/>
      <w:spacing w:val="9"/>
      <w:sz w:val="22"/>
      <w:szCs w:val="22"/>
    </w:rPr>
  </w:style>
  <w:style w:type="character" w:customStyle="1" w:styleId="Normal-TallisteTegn">
    <w:name w:val="Normal - Talliste Tegn"/>
    <w:basedOn w:val="Standardskrifttypeiafsnit"/>
    <w:link w:val="Normal-Talliste"/>
    <w:rsid w:val="00532223"/>
    <w:rPr>
      <w:rFonts w:ascii="Verdana" w:hAnsi="Verdana"/>
      <w:sz w:val="16"/>
      <w:szCs w:val="24"/>
    </w:rPr>
  </w:style>
  <w:style w:type="character" w:customStyle="1" w:styleId="SidehovedTegn">
    <w:name w:val="Sidehoved Tegn"/>
    <w:basedOn w:val="Standardskrifttypeiafsnit"/>
    <w:link w:val="Sidehoved"/>
    <w:uiPriority w:val="99"/>
    <w:rsid w:val="00532223"/>
    <w:rPr>
      <w:rFonts w:ascii="Verdana" w:hAnsi="Verdana"/>
      <w:sz w:val="12"/>
      <w:szCs w:val="24"/>
    </w:rPr>
  </w:style>
  <w:style w:type="character" w:customStyle="1" w:styleId="SidefodTegn">
    <w:name w:val="Sidefod Tegn"/>
    <w:basedOn w:val="Standardskrifttypeiafsnit"/>
    <w:link w:val="Sidefod"/>
    <w:uiPriority w:val="99"/>
    <w:rsid w:val="00532223"/>
    <w:rPr>
      <w:rFonts w:ascii="Verdana" w:hAnsi="Verdana"/>
      <w:sz w:val="12"/>
      <w:szCs w:val="24"/>
    </w:rPr>
  </w:style>
  <w:style w:type="table" w:styleId="Tabel-Gitter">
    <w:name w:val="Table Grid"/>
    <w:basedOn w:val="Tabel-Normal"/>
    <w:uiPriority w:val="59"/>
    <w:rsid w:val="0053222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itat">
    <w:name w:val="Quote"/>
    <w:basedOn w:val="Normal"/>
    <w:next w:val="Normal"/>
    <w:link w:val="CitatTegn"/>
    <w:qFormat/>
    <w:rsid w:val="00532223"/>
    <w:pPr>
      <w:spacing w:after="200" w:line="252" w:lineRule="auto"/>
      <w:ind w:left="851" w:right="851"/>
    </w:pPr>
    <w:rPr>
      <w:rFonts w:ascii="Cambria" w:hAnsi="Cambria"/>
      <w:i/>
      <w:iCs/>
      <w:sz w:val="22"/>
      <w:szCs w:val="22"/>
      <w:lang w:eastAsia="en-US"/>
    </w:rPr>
  </w:style>
  <w:style w:type="character" w:customStyle="1" w:styleId="CitatTegn">
    <w:name w:val="Citat Tegn"/>
    <w:basedOn w:val="Standardskrifttypeiafsnit"/>
    <w:link w:val="Citat"/>
    <w:rsid w:val="00532223"/>
    <w:rPr>
      <w:rFonts w:ascii="Cambria" w:hAnsi="Cambria"/>
      <w:i/>
      <w:iCs/>
      <w:sz w:val="22"/>
      <w:szCs w:val="22"/>
      <w:lang w:eastAsia="en-US"/>
    </w:rPr>
  </w:style>
  <w:style w:type="character" w:styleId="Svaghenvisning">
    <w:name w:val="Subtle Reference"/>
    <w:basedOn w:val="Standardskrifttypeiafsnit"/>
    <w:qFormat/>
    <w:rsid w:val="00532223"/>
    <w:rPr>
      <w:rFonts w:ascii="Calibri" w:hAnsi="Calibri" w:cs="Times New Roman"/>
      <w:i/>
      <w:iCs/>
      <w:color w:val="004D6C"/>
    </w:rPr>
  </w:style>
  <w:style w:type="character" w:customStyle="1" w:styleId="Overskrift5Tegn">
    <w:name w:val="Overskrift 5 Tegn"/>
    <w:basedOn w:val="Standardskrifttypeiafsnit"/>
    <w:link w:val="Overskrift5"/>
    <w:uiPriority w:val="99"/>
    <w:rsid w:val="00532223"/>
    <w:rPr>
      <w:rFonts w:ascii="Verdana" w:hAnsi="Verdana" w:cs="Arial"/>
      <w:b/>
      <w:bCs/>
      <w:spacing w:val="2"/>
      <w:sz w:val="17"/>
      <w:szCs w:val="17"/>
    </w:rPr>
  </w:style>
  <w:style w:type="character" w:styleId="Svagfremhvning">
    <w:name w:val="Subtle Emphasis"/>
    <w:basedOn w:val="Standardskrifttypeiafsnit"/>
    <w:uiPriority w:val="19"/>
    <w:qFormat/>
    <w:rsid w:val="00532223"/>
    <w:rPr>
      <w:rFonts w:cs="Times New Roman"/>
      <w:i/>
    </w:rPr>
  </w:style>
  <w:style w:type="paragraph" w:styleId="Brdtekst">
    <w:name w:val="Body Text"/>
    <w:aliases w:val="Miljøgodkendelse Brødtekst"/>
    <w:basedOn w:val="Normal"/>
    <w:link w:val="BrdtekstTegn1"/>
    <w:autoRedefine/>
    <w:uiPriority w:val="99"/>
    <w:rsid w:val="00C14ECB"/>
    <w:pPr>
      <w:spacing w:line="288" w:lineRule="auto"/>
    </w:pPr>
    <w:rPr>
      <w:rFonts w:cs="Arial"/>
      <w:iCs/>
      <w:color w:val="FF0000"/>
      <w:szCs w:val="16"/>
      <w:lang w:eastAsia="en-US"/>
    </w:rPr>
  </w:style>
  <w:style w:type="character" w:customStyle="1" w:styleId="BrdtekstTegn">
    <w:name w:val="Brødtekst Tegn"/>
    <w:basedOn w:val="Standardskrifttypeiafsnit"/>
    <w:uiPriority w:val="99"/>
    <w:rsid w:val="00532223"/>
    <w:rPr>
      <w:rFonts w:ascii="Verdana" w:hAnsi="Verdana"/>
      <w:sz w:val="18"/>
      <w:szCs w:val="24"/>
    </w:rPr>
  </w:style>
  <w:style w:type="character" w:customStyle="1" w:styleId="BrdtekstTegn1">
    <w:name w:val="Brødtekst Tegn1"/>
    <w:aliases w:val="Miljøgodkendelse Brødtekst Tegn"/>
    <w:basedOn w:val="Standardskrifttypeiafsnit"/>
    <w:link w:val="Brdtekst"/>
    <w:uiPriority w:val="99"/>
    <w:locked/>
    <w:rsid w:val="00C14ECB"/>
    <w:rPr>
      <w:rFonts w:ascii="Verdana" w:hAnsi="Verdana" w:cs="Arial"/>
      <w:iCs/>
      <w:color w:val="FF0000"/>
      <w:sz w:val="16"/>
      <w:szCs w:val="16"/>
      <w:lang w:eastAsia="en-US"/>
    </w:rPr>
  </w:style>
  <w:style w:type="paragraph" w:styleId="Listeafsnit">
    <w:name w:val="List Paragraph"/>
    <w:basedOn w:val="Normal"/>
    <w:uiPriority w:val="34"/>
    <w:qFormat/>
    <w:rsid w:val="00532223"/>
    <w:pPr>
      <w:spacing w:after="200" w:line="252" w:lineRule="auto"/>
      <w:ind w:left="720"/>
      <w:contextualSpacing/>
    </w:pPr>
    <w:rPr>
      <w:rFonts w:ascii="Cambria" w:hAnsi="Cambria"/>
      <w:sz w:val="22"/>
      <w:szCs w:val="22"/>
      <w:lang w:eastAsia="en-US"/>
    </w:rPr>
  </w:style>
  <w:style w:type="paragraph" w:styleId="Markeringsbobletekst">
    <w:name w:val="Balloon Text"/>
    <w:basedOn w:val="Normal"/>
    <w:link w:val="MarkeringsbobletekstTegn"/>
    <w:uiPriority w:val="99"/>
    <w:unhideWhenUsed/>
    <w:rsid w:val="00532223"/>
    <w:pPr>
      <w:spacing w:line="240" w:lineRule="auto"/>
    </w:pPr>
    <w:rPr>
      <w:rFonts w:ascii="Tahoma" w:eastAsia="Calibri" w:hAnsi="Tahoma" w:cs="Tahoma"/>
      <w:szCs w:val="16"/>
      <w:lang w:eastAsia="en-US"/>
    </w:rPr>
  </w:style>
  <w:style w:type="character" w:customStyle="1" w:styleId="MarkeringsbobletekstTegn">
    <w:name w:val="Markeringsbobletekst Tegn"/>
    <w:basedOn w:val="Standardskrifttypeiafsnit"/>
    <w:link w:val="Markeringsbobletekst"/>
    <w:uiPriority w:val="99"/>
    <w:rsid w:val="00532223"/>
    <w:rPr>
      <w:rFonts w:ascii="Tahoma" w:eastAsia="Calibri" w:hAnsi="Tahoma" w:cs="Tahoma"/>
      <w:sz w:val="16"/>
      <w:szCs w:val="16"/>
      <w:lang w:eastAsia="en-US"/>
    </w:rPr>
  </w:style>
  <w:style w:type="character" w:customStyle="1" w:styleId="Overskrift1Tegn">
    <w:name w:val="Overskrift 1 Tegn"/>
    <w:basedOn w:val="Standardskrifttypeiafsnit"/>
    <w:link w:val="Overskrift1"/>
    <w:uiPriority w:val="99"/>
    <w:rsid w:val="00532223"/>
    <w:rPr>
      <w:rFonts w:ascii="Verdana" w:hAnsi="Verdana" w:cs="Arial"/>
      <w:bCs/>
      <w:caps/>
      <w:spacing w:val="9"/>
      <w:kern w:val="32"/>
      <w:sz w:val="22"/>
      <w:szCs w:val="22"/>
    </w:rPr>
  </w:style>
  <w:style w:type="character" w:customStyle="1" w:styleId="Overskrift3Tegn">
    <w:name w:val="Overskrift 3 Tegn"/>
    <w:basedOn w:val="Standardskrifttypeiafsnit"/>
    <w:link w:val="Overskrift3"/>
    <w:uiPriority w:val="99"/>
    <w:rsid w:val="00532223"/>
    <w:rPr>
      <w:rFonts w:ascii="Verdana" w:hAnsi="Verdana" w:cs="Arial"/>
      <w:b/>
      <w:bCs/>
      <w:spacing w:val="2"/>
      <w:sz w:val="17"/>
      <w:szCs w:val="17"/>
    </w:rPr>
  </w:style>
  <w:style w:type="paragraph" w:styleId="Kommentartekst">
    <w:name w:val="annotation text"/>
    <w:basedOn w:val="Normal"/>
    <w:link w:val="KommentartekstTegn1"/>
    <w:rsid w:val="00532223"/>
    <w:pPr>
      <w:spacing w:after="200" w:line="252" w:lineRule="auto"/>
    </w:pPr>
    <w:rPr>
      <w:rFonts w:ascii="Arial" w:hAnsi="Arial"/>
      <w:sz w:val="20"/>
      <w:szCs w:val="22"/>
      <w:lang w:eastAsia="en-US"/>
    </w:rPr>
  </w:style>
  <w:style w:type="character" w:customStyle="1" w:styleId="KommentartekstTegn">
    <w:name w:val="Kommentartekst Tegn"/>
    <w:basedOn w:val="Standardskrifttypeiafsnit"/>
    <w:uiPriority w:val="99"/>
    <w:rsid w:val="00532223"/>
    <w:rPr>
      <w:rFonts w:ascii="Verdana" w:hAnsi="Verdana"/>
    </w:rPr>
  </w:style>
  <w:style w:type="character" w:customStyle="1" w:styleId="KommentartekstTegn1">
    <w:name w:val="Kommentartekst Tegn1"/>
    <w:basedOn w:val="Standardskrifttypeiafsnit"/>
    <w:link w:val="Kommentartekst"/>
    <w:locked/>
    <w:rsid w:val="00532223"/>
    <w:rPr>
      <w:rFonts w:ascii="Arial" w:hAnsi="Arial"/>
      <w:szCs w:val="22"/>
      <w:lang w:eastAsia="en-US"/>
    </w:rPr>
  </w:style>
  <w:style w:type="paragraph" w:customStyle="1" w:styleId="Default">
    <w:name w:val="Default"/>
    <w:rsid w:val="00532223"/>
    <w:pPr>
      <w:autoSpaceDE w:val="0"/>
      <w:autoSpaceDN w:val="0"/>
      <w:adjustRightInd w:val="0"/>
    </w:pPr>
    <w:rPr>
      <w:rFonts w:ascii="Arial" w:eastAsia="Calibri" w:hAnsi="Arial" w:cs="Arial"/>
      <w:color w:val="000000"/>
      <w:sz w:val="24"/>
      <w:szCs w:val="24"/>
    </w:rPr>
  </w:style>
  <w:style w:type="character" w:customStyle="1" w:styleId="Overskrift2Tegn">
    <w:name w:val="Overskrift 2 Tegn"/>
    <w:basedOn w:val="Standardskrifttypeiafsnit"/>
    <w:link w:val="Overskrift2"/>
    <w:uiPriority w:val="99"/>
    <w:rsid w:val="00532223"/>
    <w:rPr>
      <w:rFonts w:ascii="Verdana" w:hAnsi="Verdana" w:cs="Arial"/>
      <w:bCs/>
      <w:iCs/>
      <w:caps/>
      <w:spacing w:val="6"/>
      <w:sz w:val="19"/>
      <w:szCs w:val="17"/>
    </w:rPr>
  </w:style>
  <w:style w:type="paragraph" w:styleId="Ingenafstand">
    <w:name w:val="No Spacing"/>
    <w:uiPriority w:val="1"/>
    <w:qFormat/>
    <w:rsid w:val="006363C0"/>
    <w:rPr>
      <w:rFonts w:ascii="Verdana" w:hAnsi="Verdana"/>
      <w:sz w:val="16"/>
      <w:szCs w:val="24"/>
    </w:rPr>
  </w:style>
  <w:style w:type="paragraph" w:styleId="Kommentaremne">
    <w:name w:val="annotation subject"/>
    <w:basedOn w:val="Kommentartekst"/>
    <w:next w:val="Kommentartekst"/>
    <w:link w:val="KommentaremneTegn"/>
    <w:rsid w:val="00AF382B"/>
    <w:pPr>
      <w:snapToGrid w:val="0"/>
      <w:spacing w:after="240" w:line="240" w:lineRule="auto"/>
    </w:pPr>
    <w:rPr>
      <w:rFonts w:ascii="Verdana" w:hAnsi="Verdana" w:cs="Arial"/>
      <w:b/>
      <w:bCs/>
      <w:szCs w:val="20"/>
      <w:lang w:eastAsia="da-DK"/>
    </w:rPr>
  </w:style>
  <w:style w:type="character" w:customStyle="1" w:styleId="KommentaremneTegn">
    <w:name w:val="Kommentaremne Tegn"/>
    <w:basedOn w:val="KommentartekstTegn1"/>
    <w:link w:val="Kommentaremne"/>
    <w:rsid w:val="00AF382B"/>
    <w:rPr>
      <w:rFonts w:ascii="Verdana" w:hAnsi="Verdana" w:cs="Arial"/>
      <w:b/>
      <w:bCs/>
      <w:szCs w:val="22"/>
      <w:lang w:eastAsia="en-US"/>
    </w:rPr>
  </w:style>
  <w:style w:type="paragraph" w:customStyle="1" w:styleId="Typografi8pktFedLigemargenerEfter6pkt">
    <w:name w:val="Typografi 8 pkt Fed Lige margener Efter:  6 pkt."/>
    <w:basedOn w:val="Normal"/>
    <w:rsid w:val="00AF382B"/>
    <w:pPr>
      <w:snapToGrid w:val="0"/>
      <w:spacing w:line="240" w:lineRule="auto"/>
      <w:jc w:val="both"/>
    </w:pPr>
    <w:rPr>
      <w:b/>
      <w:bCs/>
      <w:szCs w:val="20"/>
    </w:rPr>
  </w:style>
  <w:style w:type="paragraph" w:customStyle="1" w:styleId="tekst2">
    <w:name w:val="tekst2"/>
    <w:basedOn w:val="Normal"/>
    <w:rsid w:val="005857CF"/>
    <w:pPr>
      <w:spacing w:before="240" w:after="60" w:line="240" w:lineRule="auto"/>
    </w:pPr>
    <w:rPr>
      <w:rFonts w:ascii="Times New Roman" w:hAnsi="Times New Roman"/>
      <w:sz w:val="24"/>
    </w:rPr>
  </w:style>
  <w:style w:type="paragraph" w:customStyle="1" w:styleId="liste1">
    <w:name w:val="liste1"/>
    <w:basedOn w:val="Normal"/>
    <w:rsid w:val="005857CF"/>
    <w:pPr>
      <w:spacing w:before="40" w:after="20" w:line="240" w:lineRule="auto"/>
      <w:ind w:left="280"/>
    </w:pPr>
    <w:rPr>
      <w:rFonts w:ascii="Times New Roman" w:hAnsi="Times New Roman"/>
      <w:sz w:val="24"/>
    </w:rPr>
  </w:style>
  <w:style w:type="character" w:customStyle="1" w:styleId="apple-converted-space">
    <w:name w:val="apple-converted-space"/>
    <w:basedOn w:val="Standardskrifttypeiafsnit"/>
    <w:rsid w:val="00545BB2"/>
  </w:style>
  <w:style w:type="paragraph" w:styleId="NormalWeb">
    <w:name w:val="Normal (Web)"/>
    <w:basedOn w:val="Normal"/>
    <w:uiPriority w:val="99"/>
    <w:semiHidden/>
    <w:unhideWhenUsed/>
    <w:rsid w:val="001D39FB"/>
    <w:pPr>
      <w:spacing w:before="100" w:beforeAutospacing="1" w:after="100" w:afterAutospacing="1" w:line="240" w:lineRule="auto"/>
    </w:pPr>
    <w:rPr>
      <w:rFonts w:ascii="Times New Roman" w:hAnsi="Times New Roman"/>
      <w:sz w:val="24"/>
    </w:rPr>
  </w:style>
  <w:style w:type="paragraph" w:styleId="Opstilling-punkttegn">
    <w:name w:val="List Bullet"/>
    <w:basedOn w:val="Normal"/>
    <w:semiHidden/>
    <w:unhideWhenUsed/>
    <w:rsid w:val="00A06B1B"/>
    <w:pPr>
      <w:numPr>
        <w:numId w:val="16"/>
      </w:numPr>
      <w:contextualSpacing/>
    </w:pPr>
  </w:style>
  <w:style w:type="paragraph" w:styleId="Opstilling-talellerbogst">
    <w:name w:val="List Number"/>
    <w:basedOn w:val="Normal"/>
    <w:rsid w:val="00A06B1B"/>
    <w:pPr>
      <w:numPr>
        <w:numId w:val="17"/>
      </w:numPr>
      <w:contextualSpacing/>
    </w:pPr>
  </w:style>
  <w:style w:type="character" w:styleId="Ulstomtale">
    <w:name w:val="Unresolved Mention"/>
    <w:basedOn w:val="Standardskrifttypeiafsnit"/>
    <w:uiPriority w:val="99"/>
    <w:semiHidden/>
    <w:unhideWhenUsed/>
    <w:rsid w:val="002A10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57263">
      <w:bodyDiv w:val="1"/>
      <w:marLeft w:val="0"/>
      <w:marRight w:val="0"/>
      <w:marTop w:val="0"/>
      <w:marBottom w:val="0"/>
      <w:divBdr>
        <w:top w:val="none" w:sz="0" w:space="0" w:color="auto"/>
        <w:left w:val="none" w:sz="0" w:space="0" w:color="auto"/>
        <w:bottom w:val="none" w:sz="0" w:space="0" w:color="auto"/>
        <w:right w:val="none" w:sz="0" w:space="0" w:color="auto"/>
      </w:divBdr>
    </w:div>
    <w:div w:id="52780924">
      <w:bodyDiv w:val="1"/>
      <w:marLeft w:val="0"/>
      <w:marRight w:val="0"/>
      <w:marTop w:val="0"/>
      <w:marBottom w:val="0"/>
      <w:divBdr>
        <w:top w:val="none" w:sz="0" w:space="0" w:color="auto"/>
        <w:left w:val="none" w:sz="0" w:space="0" w:color="auto"/>
        <w:bottom w:val="none" w:sz="0" w:space="0" w:color="auto"/>
        <w:right w:val="none" w:sz="0" w:space="0" w:color="auto"/>
      </w:divBdr>
    </w:div>
    <w:div w:id="267854825">
      <w:bodyDiv w:val="1"/>
      <w:marLeft w:val="0"/>
      <w:marRight w:val="0"/>
      <w:marTop w:val="0"/>
      <w:marBottom w:val="0"/>
      <w:divBdr>
        <w:top w:val="none" w:sz="0" w:space="0" w:color="auto"/>
        <w:left w:val="none" w:sz="0" w:space="0" w:color="auto"/>
        <w:bottom w:val="none" w:sz="0" w:space="0" w:color="auto"/>
        <w:right w:val="none" w:sz="0" w:space="0" w:color="auto"/>
      </w:divBdr>
    </w:div>
    <w:div w:id="295330616">
      <w:bodyDiv w:val="1"/>
      <w:marLeft w:val="0"/>
      <w:marRight w:val="0"/>
      <w:marTop w:val="0"/>
      <w:marBottom w:val="0"/>
      <w:divBdr>
        <w:top w:val="none" w:sz="0" w:space="0" w:color="auto"/>
        <w:left w:val="none" w:sz="0" w:space="0" w:color="auto"/>
        <w:bottom w:val="none" w:sz="0" w:space="0" w:color="auto"/>
        <w:right w:val="none" w:sz="0" w:space="0" w:color="auto"/>
      </w:divBdr>
    </w:div>
    <w:div w:id="310059899">
      <w:bodyDiv w:val="1"/>
      <w:marLeft w:val="0"/>
      <w:marRight w:val="0"/>
      <w:marTop w:val="0"/>
      <w:marBottom w:val="0"/>
      <w:divBdr>
        <w:top w:val="none" w:sz="0" w:space="0" w:color="auto"/>
        <w:left w:val="none" w:sz="0" w:space="0" w:color="auto"/>
        <w:bottom w:val="none" w:sz="0" w:space="0" w:color="auto"/>
        <w:right w:val="none" w:sz="0" w:space="0" w:color="auto"/>
      </w:divBdr>
    </w:div>
    <w:div w:id="322897467">
      <w:bodyDiv w:val="1"/>
      <w:marLeft w:val="0"/>
      <w:marRight w:val="0"/>
      <w:marTop w:val="0"/>
      <w:marBottom w:val="0"/>
      <w:divBdr>
        <w:top w:val="none" w:sz="0" w:space="0" w:color="auto"/>
        <w:left w:val="none" w:sz="0" w:space="0" w:color="auto"/>
        <w:bottom w:val="none" w:sz="0" w:space="0" w:color="auto"/>
        <w:right w:val="none" w:sz="0" w:space="0" w:color="auto"/>
      </w:divBdr>
    </w:div>
    <w:div w:id="398402427">
      <w:bodyDiv w:val="1"/>
      <w:marLeft w:val="0"/>
      <w:marRight w:val="0"/>
      <w:marTop w:val="0"/>
      <w:marBottom w:val="0"/>
      <w:divBdr>
        <w:top w:val="none" w:sz="0" w:space="0" w:color="auto"/>
        <w:left w:val="none" w:sz="0" w:space="0" w:color="auto"/>
        <w:bottom w:val="none" w:sz="0" w:space="0" w:color="auto"/>
        <w:right w:val="none" w:sz="0" w:space="0" w:color="auto"/>
      </w:divBdr>
    </w:div>
    <w:div w:id="398482904">
      <w:bodyDiv w:val="1"/>
      <w:marLeft w:val="0"/>
      <w:marRight w:val="0"/>
      <w:marTop w:val="0"/>
      <w:marBottom w:val="0"/>
      <w:divBdr>
        <w:top w:val="none" w:sz="0" w:space="0" w:color="auto"/>
        <w:left w:val="none" w:sz="0" w:space="0" w:color="auto"/>
        <w:bottom w:val="none" w:sz="0" w:space="0" w:color="auto"/>
        <w:right w:val="none" w:sz="0" w:space="0" w:color="auto"/>
      </w:divBdr>
    </w:div>
    <w:div w:id="436951472">
      <w:bodyDiv w:val="1"/>
      <w:marLeft w:val="0"/>
      <w:marRight w:val="0"/>
      <w:marTop w:val="0"/>
      <w:marBottom w:val="0"/>
      <w:divBdr>
        <w:top w:val="none" w:sz="0" w:space="0" w:color="auto"/>
        <w:left w:val="none" w:sz="0" w:space="0" w:color="auto"/>
        <w:bottom w:val="none" w:sz="0" w:space="0" w:color="auto"/>
        <w:right w:val="none" w:sz="0" w:space="0" w:color="auto"/>
      </w:divBdr>
    </w:div>
    <w:div w:id="497817227">
      <w:bodyDiv w:val="1"/>
      <w:marLeft w:val="0"/>
      <w:marRight w:val="0"/>
      <w:marTop w:val="0"/>
      <w:marBottom w:val="0"/>
      <w:divBdr>
        <w:top w:val="none" w:sz="0" w:space="0" w:color="auto"/>
        <w:left w:val="none" w:sz="0" w:space="0" w:color="auto"/>
        <w:bottom w:val="none" w:sz="0" w:space="0" w:color="auto"/>
        <w:right w:val="none" w:sz="0" w:space="0" w:color="auto"/>
      </w:divBdr>
    </w:div>
    <w:div w:id="577402327">
      <w:bodyDiv w:val="1"/>
      <w:marLeft w:val="0"/>
      <w:marRight w:val="0"/>
      <w:marTop w:val="0"/>
      <w:marBottom w:val="0"/>
      <w:divBdr>
        <w:top w:val="none" w:sz="0" w:space="0" w:color="auto"/>
        <w:left w:val="none" w:sz="0" w:space="0" w:color="auto"/>
        <w:bottom w:val="none" w:sz="0" w:space="0" w:color="auto"/>
        <w:right w:val="none" w:sz="0" w:space="0" w:color="auto"/>
      </w:divBdr>
    </w:div>
    <w:div w:id="613172150">
      <w:bodyDiv w:val="1"/>
      <w:marLeft w:val="0"/>
      <w:marRight w:val="0"/>
      <w:marTop w:val="0"/>
      <w:marBottom w:val="0"/>
      <w:divBdr>
        <w:top w:val="none" w:sz="0" w:space="0" w:color="auto"/>
        <w:left w:val="none" w:sz="0" w:space="0" w:color="auto"/>
        <w:bottom w:val="none" w:sz="0" w:space="0" w:color="auto"/>
        <w:right w:val="none" w:sz="0" w:space="0" w:color="auto"/>
      </w:divBdr>
      <w:divsChild>
        <w:div w:id="1638802132">
          <w:marLeft w:val="0"/>
          <w:marRight w:val="0"/>
          <w:marTop w:val="0"/>
          <w:marBottom w:val="0"/>
          <w:divBdr>
            <w:top w:val="none" w:sz="0" w:space="0" w:color="auto"/>
            <w:left w:val="none" w:sz="0" w:space="0" w:color="auto"/>
            <w:bottom w:val="none" w:sz="0" w:space="0" w:color="auto"/>
            <w:right w:val="none" w:sz="0" w:space="0" w:color="auto"/>
          </w:divBdr>
          <w:divsChild>
            <w:div w:id="1639722970">
              <w:marLeft w:val="0"/>
              <w:marRight w:val="0"/>
              <w:marTop w:val="0"/>
              <w:marBottom w:val="0"/>
              <w:divBdr>
                <w:top w:val="none" w:sz="0" w:space="0" w:color="auto"/>
                <w:left w:val="none" w:sz="0" w:space="0" w:color="auto"/>
                <w:bottom w:val="none" w:sz="0" w:space="0" w:color="auto"/>
                <w:right w:val="none" w:sz="0" w:space="0" w:color="auto"/>
              </w:divBdr>
              <w:divsChild>
                <w:div w:id="2060932274">
                  <w:marLeft w:val="0"/>
                  <w:marRight w:val="0"/>
                  <w:marTop w:val="0"/>
                  <w:marBottom w:val="0"/>
                  <w:divBdr>
                    <w:top w:val="none" w:sz="0" w:space="0" w:color="auto"/>
                    <w:left w:val="none" w:sz="0" w:space="0" w:color="auto"/>
                    <w:bottom w:val="none" w:sz="0" w:space="0" w:color="auto"/>
                    <w:right w:val="none" w:sz="0" w:space="0" w:color="auto"/>
                  </w:divBdr>
                  <w:divsChild>
                    <w:div w:id="644552972">
                      <w:marLeft w:val="0"/>
                      <w:marRight w:val="0"/>
                      <w:marTop w:val="0"/>
                      <w:marBottom w:val="0"/>
                      <w:divBdr>
                        <w:top w:val="none" w:sz="0" w:space="0" w:color="auto"/>
                        <w:left w:val="none" w:sz="0" w:space="0" w:color="auto"/>
                        <w:bottom w:val="none" w:sz="0" w:space="0" w:color="auto"/>
                        <w:right w:val="none" w:sz="0" w:space="0" w:color="auto"/>
                      </w:divBdr>
                      <w:divsChild>
                        <w:div w:id="261037276">
                          <w:marLeft w:val="0"/>
                          <w:marRight w:val="0"/>
                          <w:marTop w:val="0"/>
                          <w:marBottom w:val="0"/>
                          <w:divBdr>
                            <w:top w:val="none" w:sz="0" w:space="0" w:color="auto"/>
                            <w:left w:val="none" w:sz="0" w:space="0" w:color="auto"/>
                            <w:bottom w:val="none" w:sz="0" w:space="0" w:color="auto"/>
                            <w:right w:val="none" w:sz="0" w:space="0" w:color="auto"/>
                          </w:divBdr>
                          <w:divsChild>
                            <w:div w:id="1706830614">
                              <w:marLeft w:val="0"/>
                              <w:marRight w:val="0"/>
                              <w:marTop w:val="0"/>
                              <w:marBottom w:val="0"/>
                              <w:divBdr>
                                <w:top w:val="none" w:sz="0" w:space="0" w:color="auto"/>
                                <w:left w:val="none" w:sz="0" w:space="0" w:color="auto"/>
                                <w:bottom w:val="none" w:sz="0" w:space="0" w:color="auto"/>
                                <w:right w:val="none" w:sz="0" w:space="0" w:color="auto"/>
                              </w:divBdr>
                              <w:divsChild>
                                <w:div w:id="575746671">
                                  <w:marLeft w:val="0"/>
                                  <w:marRight w:val="0"/>
                                  <w:marTop w:val="0"/>
                                  <w:marBottom w:val="0"/>
                                  <w:divBdr>
                                    <w:top w:val="none" w:sz="0" w:space="0" w:color="auto"/>
                                    <w:left w:val="none" w:sz="0" w:space="0" w:color="auto"/>
                                    <w:bottom w:val="none" w:sz="0" w:space="0" w:color="auto"/>
                                    <w:right w:val="none" w:sz="0" w:space="0" w:color="auto"/>
                                  </w:divBdr>
                                  <w:divsChild>
                                    <w:div w:id="49041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512298">
      <w:bodyDiv w:val="1"/>
      <w:marLeft w:val="0"/>
      <w:marRight w:val="0"/>
      <w:marTop w:val="0"/>
      <w:marBottom w:val="0"/>
      <w:divBdr>
        <w:top w:val="none" w:sz="0" w:space="0" w:color="auto"/>
        <w:left w:val="none" w:sz="0" w:space="0" w:color="auto"/>
        <w:bottom w:val="none" w:sz="0" w:space="0" w:color="auto"/>
        <w:right w:val="none" w:sz="0" w:space="0" w:color="auto"/>
      </w:divBdr>
    </w:div>
    <w:div w:id="648822636">
      <w:bodyDiv w:val="1"/>
      <w:marLeft w:val="0"/>
      <w:marRight w:val="0"/>
      <w:marTop w:val="0"/>
      <w:marBottom w:val="0"/>
      <w:divBdr>
        <w:top w:val="none" w:sz="0" w:space="0" w:color="auto"/>
        <w:left w:val="none" w:sz="0" w:space="0" w:color="auto"/>
        <w:bottom w:val="none" w:sz="0" w:space="0" w:color="auto"/>
        <w:right w:val="none" w:sz="0" w:space="0" w:color="auto"/>
      </w:divBdr>
    </w:div>
    <w:div w:id="683245017">
      <w:bodyDiv w:val="1"/>
      <w:marLeft w:val="0"/>
      <w:marRight w:val="0"/>
      <w:marTop w:val="0"/>
      <w:marBottom w:val="0"/>
      <w:divBdr>
        <w:top w:val="none" w:sz="0" w:space="0" w:color="auto"/>
        <w:left w:val="none" w:sz="0" w:space="0" w:color="auto"/>
        <w:bottom w:val="none" w:sz="0" w:space="0" w:color="auto"/>
        <w:right w:val="none" w:sz="0" w:space="0" w:color="auto"/>
      </w:divBdr>
    </w:div>
    <w:div w:id="746653634">
      <w:bodyDiv w:val="1"/>
      <w:marLeft w:val="0"/>
      <w:marRight w:val="0"/>
      <w:marTop w:val="0"/>
      <w:marBottom w:val="0"/>
      <w:divBdr>
        <w:top w:val="none" w:sz="0" w:space="0" w:color="auto"/>
        <w:left w:val="none" w:sz="0" w:space="0" w:color="auto"/>
        <w:bottom w:val="none" w:sz="0" w:space="0" w:color="auto"/>
        <w:right w:val="none" w:sz="0" w:space="0" w:color="auto"/>
      </w:divBdr>
    </w:div>
    <w:div w:id="771828483">
      <w:bodyDiv w:val="1"/>
      <w:marLeft w:val="0"/>
      <w:marRight w:val="0"/>
      <w:marTop w:val="0"/>
      <w:marBottom w:val="0"/>
      <w:divBdr>
        <w:top w:val="none" w:sz="0" w:space="0" w:color="auto"/>
        <w:left w:val="none" w:sz="0" w:space="0" w:color="auto"/>
        <w:bottom w:val="none" w:sz="0" w:space="0" w:color="auto"/>
        <w:right w:val="none" w:sz="0" w:space="0" w:color="auto"/>
      </w:divBdr>
    </w:div>
    <w:div w:id="938878890">
      <w:bodyDiv w:val="1"/>
      <w:marLeft w:val="0"/>
      <w:marRight w:val="0"/>
      <w:marTop w:val="0"/>
      <w:marBottom w:val="0"/>
      <w:divBdr>
        <w:top w:val="none" w:sz="0" w:space="0" w:color="auto"/>
        <w:left w:val="none" w:sz="0" w:space="0" w:color="auto"/>
        <w:bottom w:val="none" w:sz="0" w:space="0" w:color="auto"/>
        <w:right w:val="none" w:sz="0" w:space="0" w:color="auto"/>
      </w:divBdr>
    </w:div>
    <w:div w:id="979462273">
      <w:bodyDiv w:val="1"/>
      <w:marLeft w:val="0"/>
      <w:marRight w:val="0"/>
      <w:marTop w:val="0"/>
      <w:marBottom w:val="0"/>
      <w:divBdr>
        <w:top w:val="none" w:sz="0" w:space="0" w:color="auto"/>
        <w:left w:val="none" w:sz="0" w:space="0" w:color="auto"/>
        <w:bottom w:val="none" w:sz="0" w:space="0" w:color="auto"/>
        <w:right w:val="none" w:sz="0" w:space="0" w:color="auto"/>
      </w:divBdr>
      <w:divsChild>
        <w:div w:id="1247962931">
          <w:marLeft w:val="0"/>
          <w:marRight w:val="0"/>
          <w:marTop w:val="0"/>
          <w:marBottom w:val="0"/>
          <w:divBdr>
            <w:top w:val="none" w:sz="0" w:space="0" w:color="auto"/>
            <w:left w:val="none" w:sz="0" w:space="0" w:color="auto"/>
            <w:bottom w:val="none" w:sz="0" w:space="0" w:color="auto"/>
            <w:right w:val="none" w:sz="0" w:space="0" w:color="auto"/>
          </w:divBdr>
          <w:divsChild>
            <w:div w:id="577447000">
              <w:marLeft w:val="0"/>
              <w:marRight w:val="0"/>
              <w:marTop w:val="0"/>
              <w:marBottom w:val="0"/>
              <w:divBdr>
                <w:top w:val="none" w:sz="0" w:space="0" w:color="auto"/>
                <w:left w:val="none" w:sz="0" w:space="0" w:color="auto"/>
                <w:bottom w:val="none" w:sz="0" w:space="0" w:color="auto"/>
                <w:right w:val="none" w:sz="0" w:space="0" w:color="auto"/>
              </w:divBdr>
              <w:divsChild>
                <w:div w:id="1899435414">
                  <w:marLeft w:val="0"/>
                  <w:marRight w:val="0"/>
                  <w:marTop w:val="0"/>
                  <w:marBottom w:val="0"/>
                  <w:divBdr>
                    <w:top w:val="none" w:sz="0" w:space="0" w:color="auto"/>
                    <w:left w:val="none" w:sz="0" w:space="0" w:color="auto"/>
                    <w:bottom w:val="none" w:sz="0" w:space="0" w:color="auto"/>
                    <w:right w:val="none" w:sz="0" w:space="0" w:color="auto"/>
                  </w:divBdr>
                  <w:divsChild>
                    <w:div w:id="1433429502">
                      <w:marLeft w:val="0"/>
                      <w:marRight w:val="0"/>
                      <w:marTop w:val="0"/>
                      <w:marBottom w:val="0"/>
                      <w:divBdr>
                        <w:top w:val="none" w:sz="0" w:space="0" w:color="auto"/>
                        <w:left w:val="none" w:sz="0" w:space="0" w:color="auto"/>
                        <w:bottom w:val="none" w:sz="0" w:space="0" w:color="auto"/>
                        <w:right w:val="none" w:sz="0" w:space="0" w:color="auto"/>
                      </w:divBdr>
                      <w:divsChild>
                        <w:div w:id="1817182801">
                          <w:marLeft w:val="0"/>
                          <w:marRight w:val="0"/>
                          <w:marTop w:val="0"/>
                          <w:marBottom w:val="0"/>
                          <w:divBdr>
                            <w:top w:val="none" w:sz="0" w:space="0" w:color="auto"/>
                            <w:left w:val="none" w:sz="0" w:space="0" w:color="auto"/>
                            <w:bottom w:val="none" w:sz="0" w:space="0" w:color="auto"/>
                            <w:right w:val="none" w:sz="0" w:space="0" w:color="auto"/>
                          </w:divBdr>
                          <w:divsChild>
                            <w:div w:id="1640526709">
                              <w:marLeft w:val="0"/>
                              <w:marRight w:val="0"/>
                              <w:marTop w:val="0"/>
                              <w:marBottom w:val="0"/>
                              <w:divBdr>
                                <w:top w:val="none" w:sz="0" w:space="0" w:color="auto"/>
                                <w:left w:val="none" w:sz="0" w:space="0" w:color="auto"/>
                                <w:bottom w:val="none" w:sz="0" w:space="0" w:color="auto"/>
                                <w:right w:val="none" w:sz="0" w:space="0" w:color="auto"/>
                              </w:divBdr>
                              <w:divsChild>
                                <w:div w:id="1122571732">
                                  <w:marLeft w:val="0"/>
                                  <w:marRight w:val="0"/>
                                  <w:marTop w:val="0"/>
                                  <w:marBottom w:val="0"/>
                                  <w:divBdr>
                                    <w:top w:val="none" w:sz="0" w:space="0" w:color="auto"/>
                                    <w:left w:val="none" w:sz="0" w:space="0" w:color="auto"/>
                                    <w:bottom w:val="none" w:sz="0" w:space="0" w:color="auto"/>
                                    <w:right w:val="none" w:sz="0" w:space="0" w:color="auto"/>
                                  </w:divBdr>
                                  <w:divsChild>
                                    <w:div w:id="109833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2315262">
      <w:bodyDiv w:val="1"/>
      <w:marLeft w:val="0"/>
      <w:marRight w:val="0"/>
      <w:marTop w:val="0"/>
      <w:marBottom w:val="0"/>
      <w:divBdr>
        <w:top w:val="none" w:sz="0" w:space="0" w:color="auto"/>
        <w:left w:val="none" w:sz="0" w:space="0" w:color="auto"/>
        <w:bottom w:val="none" w:sz="0" w:space="0" w:color="auto"/>
        <w:right w:val="none" w:sz="0" w:space="0" w:color="auto"/>
      </w:divBdr>
    </w:div>
    <w:div w:id="1028138593">
      <w:bodyDiv w:val="1"/>
      <w:marLeft w:val="0"/>
      <w:marRight w:val="0"/>
      <w:marTop w:val="0"/>
      <w:marBottom w:val="0"/>
      <w:divBdr>
        <w:top w:val="none" w:sz="0" w:space="0" w:color="auto"/>
        <w:left w:val="none" w:sz="0" w:space="0" w:color="auto"/>
        <w:bottom w:val="none" w:sz="0" w:space="0" w:color="auto"/>
        <w:right w:val="none" w:sz="0" w:space="0" w:color="auto"/>
      </w:divBdr>
    </w:div>
    <w:div w:id="1039357286">
      <w:bodyDiv w:val="1"/>
      <w:marLeft w:val="0"/>
      <w:marRight w:val="0"/>
      <w:marTop w:val="0"/>
      <w:marBottom w:val="0"/>
      <w:divBdr>
        <w:top w:val="none" w:sz="0" w:space="0" w:color="auto"/>
        <w:left w:val="none" w:sz="0" w:space="0" w:color="auto"/>
        <w:bottom w:val="none" w:sz="0" w:space="0" w:color="auto"/>
        <w:right w:val="none" w:sz="0" w:space="0" w:color="auto"/>
      </w:divBdr>
    </w:div>
    <w:div w:id="1046838294">
      <w:bodyDiv w:val="1"/>
      <w:marLeft w:val="0"/>
      <w:marRight w:val="0"/>
      <w:marTop w:val="0"/>
      <w:marBottom w:val="0"/>
      <w:divBdr>
        <w:top w:val="none" w:sz="0" w:space="0" w:color="auto"/>
        <w:left w:val="none" w:sz="0" w:space="0" w:color="auto"/>
        <w:bottom w:val="none" w:sz="0" w:space="0" w:color="auto"/>
        <w:right w:val="none" w:sz="0" w:space="0" w:color="auto"/>
      </w:divBdr>
    </w:div>
    <w:div w:id="1049886744">
      <w:bodyDiv w:val="1"/>
      <w:marLeft w:val="0"/>
      <w:marRight w:val="0"/>
      <w:marTop w:val="0"/>
      <w:marBottom w:val="0"/>
      <w:divBdr>
        <w:top w:val="none" w:sz="0" w:space="0" w:color="auto"/>
        <w:left w:val="none" w:sz="0" w:space="0" w:color="auto"/>
        <w:bottom w:val="none" w:sz="0" w:space="0" w:color="auto"/>
        <w:right w:val="none" w:sz="0" w:space="0" w:color="auto"/>
      </w:divBdr>
    </w:div>
    <w:div w:id="1195188954">
      <w:bodyDiv w:val="1"/>
      <w:marLeft w:val="0"/>
      <w:marRight w:val="0"/>
      <w:marTop w:val="0"/>
      <w:marBottom w:val="0"/>
      <w:divBdr>
        <w:top w:val="none" w:sz="0" w:space="0" w:color="auto"/>
        <w:left w:val="none" w:sz="0" w:space="0" w:color="auto"/>
        <w:bottom w:val="none" w:sz="0" w:space="0" w:color="auto"/>
        <w:right w:val="none" w:sz="0" w:space="0" w:color="auto"/>
      </w:divBdr>
      <w:divsChild>
        <w:div w:id="346491570">
          <w:marLeft w:val="0"/>
          <w:marRight w:val="0"/>
          <w:marTop w:val="0"/>
          <w:marBottom w:val="0"/>
          <w:divBdr>
            <w:top w:val="none" w:sz="0" w:space="0" w:color="auto"/>
            <w:left w:val="none" w:sz="0" w:space="0" w:color="auto"/>
            <w:bottom w:val="none" w:sz="0" w:space="0" w:color="auto"/>
            <w:right w:val="none" w:sz="0" w:space="0" w:color="auto"/>
          </w:divBdr>
          <w:divsChild>
            <w:div w:id="1327786579">
              <w:marLeft w:val="0"/>
              <w:marRight w:val="0"/>
              <w:marTop w:val="0"/>
              <w:marBottom w:val="0"/>
              <w:divBdr>
                <w:top w:val="none" w:sz="0" w:space="0" w:color="auto"/>
                <w:left w:val="none" w:sz="0" w:space="0" w:color="auto"/>
                <w:bottom w:val="none" w:sz="0" w:space="0" w:color="auto"/>
                <w:right w:val="none" w:sz="0" w:space="0" w:color="auto"/>
              </w:divBdr>
              <w:divsChild>
                <w:div w:id="221329197">
                  <w:marLeft w:val="0"/>
                  <w:marRight w:val="0"/>
                  <w:marTop w:val="0"/>
                  <w:marBottom w:val="0"/>
                  <w:divBdr>
                    <w:top w:val="none" w:sz="0" w:space="0" w:color="auto"/>
                    <w:left w:val="none" w:sz="0" w:space="0" w:color="auto"/>
                    <w:bottom w:val="none" w:sz="0" w:space="0" w:color="auto"/>
                    <w:right w:val="none" w:sz="0" w:space="0" w:color="auto"/>
                  </w:divBdr>
                  <w:divsChild>
                    <w:div w:id="1692417289">
                      <w:marLeft w:val="0"/>
                      <w:marRight w:val="0"/>
                      <w:marTop w:val="0"/>
                      <w:marBottom w:val="0"/>
                      <w:divBdr>
                        <w:top w:val="none" w:sz="0" w:space="0" w:color="auto"/>
                        <w:left w:val="none" w:sz="0" w:space="0" w:color="auto"/>
                        <w:bottom w:val="none" w:sz="0" w:space="0" w:color="auto"/>
                        <w:right w:val="none" w:sz="0" w:space="0" w:color="auto"/>
                      </w:divBdr>
                      <w:divsChild>
                        <w:div w:id="1728410181">
                          <w:marLeft w:val="0"/>
                          <w:marRight w:val="0"/>
                          <w:marTop w:val="0"/>
                          <w:marBottom w:val="0"/>
                          <w:divBdr>
                            <w:top w:val="none" w:sz="0" w:space="0" w:color="auto"/>
                            <w:left w:val="none" w:sz="0" w:space="0" w:color="auto"/>
                            <w:bottom w:val="none" w:sz="0" w:space="0" w:color="auto"/>
                            <w:right w:val="none" w:sz="0" w:space="0" w:color="auto"/>
                          </w:divBdr>
                          <w:divsChild>
                            <w:div w:id="744839404">
                              <w:marLeft w:val="0"/>
                              <w:marRight w:val="0"/>
                              <w:marTop w:val="0"/>
                              <w:marBottom w:val="0"/>
                              <w:divBdr>
                                <w:top w:val="none" w:sz="0" w:space="0" w:color="auto"/>
                                <w:left w:val="none" w:sz="0" w:space="0" w:color="auto"/>
                                <w:bottom w:val="none" w:sz="0" w:space="0" w:color="auto"/>
                                <w:right w:val="none" w:sz="0" w:space="0" w:color="auto"/>
                              </w:divBdr>
                              <w:divsChild>
                                <w:div w:id="1688436212">
                                  <w:marLeft w:val="0"/>
                                  <w:marRight w:val="0"/>
                                  <w:marTop w:val="0"/>
                                  <w:marBottom w:val="0"/>
                                  <w:divBdr>
                                    <w:top w:val="none" w:sz="0" w:space="0" w:color="auto"/>
                                    <w:left w:val="none" w:sz="0" w:space="0" w:color="auto"/>
                                    <w:bottom w:val="none" w:sz="0" w:space="0" w:color="auto"/>
                                    <w:right w:val="none" w:sz="0" w:space="0" w:color="auto"/>
                                  </w:divBdr>
                                  <w:divsChild>
                                    <w:div w:id="8521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3711243">
      <w:bodyDiv w:val="1"/>
      <w:marLeft w:val="0"/>
      <w:marRight w:val="0"/>
      <w:marTop w:val="0"/>
      <w:marBottom w:val="0"/>
      <w:divBdr>
        <w:top w:val="none" w:sz="0" w:space="0" w:color="auto"/>
        <w:left w:val="none" w:sz="0" w:space="0" w:color="auto"/>
        <w:bottom w:val="none" w:sz="0" w:space="0" w:color="auto"/>
        <w:right w:val="none" w:sz="0" w:space="0" w:color="auto"/>
      </w:divBdr>
    </w:div>
    <w:div w:id="1285965786">
      <w:bodyDiv w:val="1"/>
      <w:marLeft w:val="0"/>
      <w:marRight w:val="0"/>
      <w:marTop w:val="0"/>
      <w:marBottom w:val="0"/>
      <w:divBdr>
        <w:top w:val="none" w:sz="0" w:space="0" w:color="auto"/>
        <w:left w:val="none" w:sz="0" w:space="0" w:color="auto"/>
        <w:bottom w:val="none" w:sz="0" w:space="0" w:color="auto"/>
        <w:right w:val="none" w:sz="0" w:space="0" w:color="auto"/>
      </w:divBdr>
    </w:div>
    <w:div w:id="1355112716">
      <w:bodyDiv w:val="1"/>
      <w:marLeft w:val="0"/>
      <w:marRight w:val="0"/>
      <w:marTop w:val="0"/>
      <w:marBottom w:val="0"/>
      <w:divBdr>
        <w:top w:val="none" w:sz="0" w:space="0" w:color="auto"/>
        <w:left w:val="none" w:sz="0" w:space="0" w:color="auto"/>
        <w:bottom w:val="none" w:sz="0" w:space="0" w:color="auto"/>
        <w:right w:val="none" w:sz="0" w:space="0" w:color="auto"/>
      </w:divBdr>
    </w:div>
    <w:div w:id="1470976957">
      <w:bodyDiv w:val="1"/>
      <w:marLeft w:val="0"/>
      <w:marRight w:val="0"/>
      <w:marTop w:val="0"/>
      <w:marBottom w:val="0"/>
      <w:divBdr>
        <w:top w:val="none" w:sz="0" w:space="0" w:color="auto"/>
        <w:left w:val="none" w:sz="0" w:space="0" w:color="auto"/>
        <w:bottom w:val="none" w:sz="0" w:space="0" w:color="auto"/>
        <w:right w:val="none" w:sz="0" w:space="0" w:color="auto"/>
      </w:divBdr>
    </w:div>
    <w:div w:id="1509296854">
      <w:bodyDiv w:val="1"/>
      <w:marLeft w:val="0"/>
      <w:marRight w:val="0"/>
      <w:marTop w:val="0"/>
      <w:marBottom w:val="0"/>
      <w:divBdr>
        <w:top w:val="none" w:sz="0" w:space="0" w:color="auto"/>
        <w:left w:val="none" w:sz="0" w:space="0" w:color="auto"/>
        <w:bottom w:val="none" w:sz="0" w:space="0" w:color="auto"/>
        <w:right w:val="none" w:sz="0" w:space="0" w:color="auto"/>
      </w:divBdr>
    </w:div>
    <w:div w:id="1512528121">
      <w:bodyDiv w:val="1"/>
      <w:marLeft w:val="0"/>
      <w:marRight w:val="0"/>
      <w:marTop w:val="0"/>
      <w:marBottom w:val="0"/>
      <w:divBdr>
        <w:top w:val="none" w:sz="0" w:space="0" w:color="auto"/>
        <w:left w:val="none" w:sz="0" w:space="0" w:color="auto"/>
        <w:bottom w:val="none" w:sz="0" w:space="0" w:color="auto"/>
        <w:right w:val="none" w:sz="0" w:space="0" w:color="auto"/>
      </w:divBdr>
    </w:div>
    <w:div w:id="1586454794">
      <w:bodyDiv w:val="1"/>
      <w:marLeft w:val="0"/>
      <w:marRight w:val="0"/>
      <w:marTop w:val="0"/>
      <w:marBottom w:val="0"/>
      <w:divBdr>
        <w:top w:val="none" w:sz="0" w:space="0" w:color="auto"/>
        <w:left w:val="none" w:sz="0" w:space="0" w:color="auto"/>
        <w:bottom w:val="none" w:sz="0" w:space="0" w:color="auto"/>
        <w:right w:val="none" w:sz="0" w:space="0" w:color="auto"/>
      </w:divBdr>
    </w:div>
    <w:div w:id="1732460334">
      <w:bodyDiv w:val="1"/>
      <w:marLeft w:val="0"/>
      <w:marRight w:val="0"/>
      <w:marTop w:val="0"/>
      <w:marBottom w:val="0"/>
      <w:divBdr>
        <w:top w:val="none" w:sz="0" w:space="0" w:color="auto"/>
        <w:left w:val="none" w:sz="0" w:space="0" w:color="auto"/>
        <w:bottom w:val="none" w:sz="0" w:space="0" w:color="auto"/>
        <w:right w:val="none" w:sz="0" w:space="0" w:color="auto"/>
      </w:divBdr>
      <w:divsChild>
        <w:div w:id="1609501633">
          <w:marLeft w:val="0"/>
          <w:marRight w:val="0"/>
          <w:marTop w:val="0"/>
          <w:marBottom w:val="0"/>
          <w:divBdr>
            <w:top w:val="none" w:sz="0" w:space="0" w:color="auto"/>
            <w:left w:val="none" w:sz="0" w:space="0" w:color="auto"/>
            <w:bottom w:val="none" w:sz="0" w:space="0" w:color="auto"/>
            <w:right w:val="none" w:sz="0" w:space="0" w:color="auto"/>
          </w:divBdr>
          <w:divsChild>
            <w:div w:id="606043964">
              <w:marLeft w:val="0"/>
              <w:marRight w:val="0"/>
              <w:marTop w:val="0"/>
              <w:marBottom w:val="0"/>
              <w:divBdr>
                <w:top w:val="none" w:sz="0" w:space="0" w:color="auto"/>
                <w:left w:val="none" w:sz="0" w:space="0" w:color="auto"/>
                <w:bottom w:val="none" w:sz="0" w:space="0" w:color="auto"/>
                <w:right w:val="none" w:sz="0" w:space="0" w:color="auto"/>
              </w:divBdr>
              <w:divsChild>
                <w:div w:id="1176462347">
                  <w:marLeft w:val="0"/>
                  <w:marRight w:val="0"/>
                  <w:marTop w:val="0"/>
                  <w:marBottom w:val="0"/>
                  <w:divBdr>
                    <w:top w:val="none" w:sz="0" w:space="0" w:color="auto"/>
                    <w:left w:val="none" w:sz="0" w:space="0" w:color="auto"/>
                    <w:bottom w:val="none" w:sz="0" w:space="0" w:color="auto"/>
                    <w:right w:val="none" w:sz="0" w:space="0" w:color="auto"/>
                  </w:divBdr>
                  <w:divsChild>
                    <w:div w:id="774862858">
                      <w:marLeft w:val="0"/>
                      <w:marRight w:val="0"/>
                      <w:marTop w:val="0"/>
                      <w:marBottom w:val="0"/>
                      <w:divBdr>
                        <w:top w:val="none" w:sz="0" w:space="0" w:color="auto"/>
                        <w:left w:val="none" w:sz="0" w:space="0" w:color="auto"/>
                        <w:bottom w:val="none" w:sz="0" w:space="0" w:color="auto"/>
                        <w:right w:val="none" w:sz="0" w:space="0" w:color="auto"/>
                      </w:divBdr>
                      <w:divsChild>
                        <w:div w:id="1525754354">
                          <w:marLeft w:val="0"/>
                          <w:marRight w:val="0"/>
                          <w:marTop w:val="0"/>
                          <w:marBottom w:val="0"/>
                          <w:divBdr>
                            <w:top w:val="none" w:sz="0" w:space="0" w:color="auto"/>
                            <w:left w:val="none" w:sz="0" w:space="0" w:color="auto"/>
                            <w:bottom w:val="none" w:sz="0" w:space="0" w:color="auto"/>
                            <w:right w:val="none" w:sz="0" w:space="0" w:color="auto"/>
                          </w:divBdr>
                          <w:divsChild>
                            <w:div w:id="1411736438">
                              <w:marLeft w:val="0"/>
                              <w:marRight w:val="0"/>
                              <w:marTop w:val="0"/>
                              <w:marBottom w:val="0"/>
                              <w:divBdr>
                                <w:top w:val="none" w:sz="0" w:space="0" w:color="auto"/>
                                <w:left w:val="none" w:sz="0" w:space="0" w:color="auto"/>
                                <w:bottom w:val="none" w:sz="0" w:space="0" w:color="auto"/>
                                <w:right w:val="none" w:sz="0" w:space="0" w:color="auto"/>
                              </w:divBdr>
                              <w:divsChild>
                                <w:div w:id="1137721581">
                                  <w:marLeft w:val="0"/>
                                  <w:marRight w:val="0"/>
                                  <w:marTop w:val="0"/>
                                  <w:marBottom w:val="0"/>
                                  <w:divBdr>
                                    <w:top w:val="none" w:sz="0" w:space="0" w:color="auto"/>
                                    <w:left w:val="none" w:sz="0" w:space="0" w:color="auto"/>
                                    <w:bottom w:val="none" w:sz="0" w:space="0" w:color="auto"/>
                                    <w:right w:val="none" w:sz="0" w:space="0" w:color="auto"/>
                                  </w:divBdr>
                                  <w:divsChild>
                                    <w:div w:id="7157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259770">
      <w:bodyDiv w:val="1"/>
      <w:marLeft w:val="0"/>
      <w:marRight w:val="0"/>
      <w:marTop w:val="0"/>
      <w:marBottom w:val="0"/>
      <w:divBdr>
        <w:top w:val="none" w:sz="0" w:space="0" w:color="auto"/>
        <w:left w:val="none" w:sz="0" w:space="0" w:color="auto"/>
        <w:bottom w:val="none" w:sz="0" w:space="0" w:color="auto"/>
        <w:right w:val="none" w:sz="0" w:space="0" w:color="auto"/>
      </w:divBdr>
    </w:div>
    <w:div w:id="1818961351">
      <w:bodyDiv w:val="1"/>
      <w:marLeft w:val="0"/>
      <w:marRight w:val="0"/>
      <w:marTop w:val="0"/>
      <w:marBottom w:val="0"/>
      <w:divBdr>
        <w:top w:val="none" w:sz="0" w:space="0" w:color="auto"/>
        <w:left w:val="none" w:sz="0" w:space="0" w:color="auto"/>
        <w:bottom w:val="none" w:sz="0" w:space="0" w:color="auto"/>
        <w:right w:val="none" w:sz="0" w:space="0" w:color="auto"/>
      </w:divBdr>
    </w:div>
    <w:div w:id="1988051580">
      <w:bodyDiv w:val="1"/>
      <w:marLeft w:val="0"/>
      <w:marRight w:val="0"/>
      <w:marTop w:val="0"/>
      <w:marBottom w:val="0"/>
      <w:divBdr>
        <w:top w:val="none" w:sz="0" w:space="0" w:color="auto"/>
        <w:left w:val="none" w:sz="0" w:space="0" w:color="auto"/>
        <w:bottom w:val="none" w:sz="0" w:space="0" w:color="auto"/>
        <w:right w:val="none" w:sz="0" w:space="0" w:color="auto"/>
      </w:divBdr>
    </w:div>
    <w:div w:id="1989629308">
      <w:bodyDiv w:val="1"/>
      <w:marLeft w:val="0"/>
      <w:marRight w:val="0"/>
      <w:marTop w:val="0"/>
      <w:marBottom w:val="0"/>
      <w:divBdr>
        <w:top w:val="none" w:sz="0" w:space="0" w:color="auto"/>
        <w:left w:val="none" w:sz="0" w:space="0" w:color="auto"/>
        <w:bottom w:val="none" w:sz="0" w:space="0" w:color="auto"/>
        <w:right w:val="none" w:sz="0" w:space="0" w:color="auto"/>
      </w:divBdr>
    </w:div>
    <w:div w:id="1997873626">
      <w:bodyDiv w:val="1"/>
      <w:marLeft w:val="0"/>
      <w:marRight w:val="0"/>
      <w:marTop w:val="0"/>
      <w:marBottom w:val="0"/>
      <w:divBdr>
        <w:top w:val="none" w:sz="0" w:space="0" w:color="auto"/>
        <w:left w:val="none" w:sz="0" w:space="0" w:color="auto"/>
        <w:bottom w:val="none" w:sz="0" w:space="0" w:color="auto"/>
        <w:right w:val="none" w:sz="0" w:space="0" w:color="auto"/>
      </w:divBdr>
    </w:div>
    <w:div w:id="2114781426">
      <w:bodyDiv w:val="1"/>
      <w:marLeft w:val="0"/>
      <w:marRight w:val="0"/>
      <w:marTop w:val="0"/>
      <w:marBottom w:val="0"/>
      <w:divBdr>
        <w:top w:val="none" w:sz="0" w:space="0" w:color="auto"/>
        <w:left w:val="none" w:sz="0" w:space="0" w:color="auto"/>
        <w:bottom w:val="none" w:sz="0" w:space="0" w:color="auto"/>
        <w:right w:val="none" w:sz="0" w:space="0" w:color="auto"/>
      </w:divBdr>
      <w:divsChild>
        <w:div w:id="1183129552">
          <w:marLeft w:val="0"/>
          <w:marRight w:val="0"/>
          <w:marTop w:val="0"/>
          <w:marBottom w:val="0"/>
          <w:divBdr>
            <w:top w:val="none" w:sz="0" w:space="0" w:color="auto"/>
            <w:left w:val="none" w:sz="0" w:space="0" w:color="auto"/>
            <w:bottom w:val="none" w:sz="0" w:space="0" w:color="auto"/>
            <w:right w:val="none" w:sz="0" w:space="0" w:color="auto"/>
          </w:divBdr>
          <w:divsChild>
            <w:div w:id="696542367">
              <w:marLeft w:val="0"/>
              <w:marRight w:val="0"/>
              <w:marTop w:val="0"/>
              <w:marBottom w:val="0"/>
              <w:divBdr>
                <w:top w:val="none" w:sz="0" w:space="0" w:color="auto"/>
                <w:left w:val="none" w:sz="0" w:space="0" w:color="auto"/>
                <w:bottom w:val="none" w:sz="0" w:space="0" w:color="auto"/>
                <w:right w:val="none" w:sz="0" w:space="0" w:color="auto"/>
              </w:divBdr>
              <w:divsChild>
                <w:div w:id="1137145518">
                  <w:marLeft w:val="0"/>
                  <w:marRight w:val="0"/>
                  <w:marTop w:val="0"/>
                  <w:marBottom w:val="0"/>
                  <w:divBdr>
                    <w:top w:val="none" w:sz="0" w:space="0" w:color="auto"/>
                    <w:left w:val="none" w:sz="0" w:space="0" w:color="auto"/>
                    <w:bottom w:val="none" w:sz="0" w:space="0" w:color="auto"/>
                    <w:right w:val="none" w:sz="0" w:space="0" w:color="auto"/>
                  </w:divBdr>
                  <w:divsChild>
                    <w:div w:id="324748198">
                      <w:marLeft w:val="0"/>
                      <w:marRight w:val="0"/>
                      <w:marTop w:val="0"/>
                      <w:marBottom w:val="0"/>
                      <w:divBdr>
                        <w:top w:val="none" w:sz="0" w:space="0" w:color="auto"/>
                        <w:left w:val="none" w:sz="0" w:space="0" w:color="auto"/>
                        <w:bottom w:val="none" w:sz="0" w:space="0" w:color="auto"/>
                        <w:right w:val="none" w:sz="0" w:space="0" w:color="auto"/>
                      </w:divBdr>
                      <w:divsChild>
                        <w:div w:id="2087410455">
                          <w:marLeft w:val="0"/>
                          <w:marRight w:val="0"/>
                          <w:marTop w:val="0"/>
                          <w:marBottom w:val="0"/>
                          <w:divBdr>
                            <w:top w:val="none" w:sz="0" w:space="0" w:color="auto"/>
                            <w:left w:val="single" w:sz="4" w:space="4" w:color="CBD9E0"/>
                            <w:bottom w:val="single" w:sz="4" w:space="2" w:color="CBD9E0"/>
                            <w:right w:val="single" w:sz="4" w:space="4" w:color="CBD9E0"/>
                          </w:divBdr>
                          <w:divsChild>
                            <w:div w:id="1594506364">
                              <w:marLeft w:val="0"/>
                              <w:marRight w:val="0"/>
                              <w:marTop w:val="0"/>
                              <w:marBottom w:val="0"/>
                              <w:divBdr>
                                <w:top w:val="none" w:sz="0" w:space="0" w:color="auto"/>
                                <w:left w:val="none" w:sz="0" w:space="0" w:color="auto"/>
                                <w:bottom w:val="none" w:sz="0" w:space="0" w:color="auto"/>
                                <w:right w:val="none" w:sz="0" w:space="0" w:color="auto"/>
                              </w:divBdr>
                              <w:divsChild>
                                <w:div w:id="161088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636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yperlink" Target="http://www.arter.d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www.arter.dk"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arter.dk" TargetMode="External"/><Relationship Id="rId10" Type="http://schemas.openxmlformats.org/officeDocument/2006/relationships/header" Target="head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2387B-0BA8-4179-8B6F-D8A0695C83F8}">
  <ds:schemaRefs>
    <ds:schemaRef ds:uri="http://schemas.openxmlformats.org/officeDocument/2006/bibliography"/>
  </ds:schemaRefs>
</ds:datastoreItem>
</file>

<file path=docMetadata/LabelInfo.xml><?xml version="1.0" encoding="utf-8"?>
<clbl:labelList xmlns:clbl="http://schemas.microsoft.com/office/2020/mipLabelMetadata">
  <clbl:label id="{237bb9cd-925c-41fc-aa3b-71395d0ab97b}" enabled="0" method="" siteId="{237bb9cd-925c-41fc-aa3b-71395d0ab97b}" removed="1"/>
</clbl:labelList>
</file>

<file path=docProps/app.xml><?xml version="1.0" encoding="utf-8"?>
<Properties xmlns="http://schemas.openxmlformats.org/officeDocument/2006/extended-properties" xmlns:vt="http://schemas.openxmlformats.org/officeDocument/2006/docPropsVTypes">
  <Template>Normal</Template>
  <TotalTime>8</TotalTime>
  <Pages>13</Pages>
  <Words>3226</Words>
  <Characters>19779</Characters>
  <Application>Microsoft Office Word</Application>
  <DocSecurity>0</DocSecurity>
  <Lines>565</Lines>
  <Paragraphs>239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skabelondesign</Company>
  <LinksUpToDate>false</LinksUpToDate>
  <CharactersWithSpaces>22766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Bendix Jensen</dc:creator>
  <cp:keywords/>
  <dc:description/>
  <cp:lastModifiedBy>Mette Wolthers</cp:lastModifiedBy>
  <cp:revision>3</cp:revision>
  <cp:lastPrinted>2010-03-01T07:58:00Z</cp:lastPrinted>
  <dcterms:created xsi:type="dcterms:W3CDTF">2025-07-01T08:21:00Z</dcterms:created>
  <dcterms:modified xsi:type="dcterms:W3CDTF">2025-07-01T08:43:00Z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{53BBCBC8-854A-44CF-A2B7-3CF52BE92824}</vt:lpwstr>
  </property>
</Properties>
</file>