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243E25" w:rsidRPr="006C101F" w14:paraId="36B253CF" w14:textId="77777777">
        <w:trPr>
          <w:trHeight w:val="675"/>
        </w:trPr>
        <w:tc>
          <w:tcPr>
            <w:tcW w:w="3629" w:type="dxa"/>
            <w:tcMar>
              <w:left w:w="0" w:type="dxa"/>
              <w:right w:w="0" w:type="dxa"/>
            </w:tcMar>
          </w:tcPr>
          <w:p w14:paraId="327E69EC" w14:textId="4510438F" w:rsidR="00243E25" w:rsidRPr="006C101F" w:rsidRDefault="00243E25" w:rsidP="000A3125">
            <w:pPr>
              <w:pStyle w:val="SidefodSidehoved"/>
              <w:framePr w:wrap="auto" w:vAnchor="margin" w:hAnchor="text" w:xAlign="left" w:yAlign="inline"/>
            </w:pPr>
          </w:p>
        </w:tc>
      </w:tr>
      <w:tr w:rsidR="00243E25" w:rsidRPr="006C101F" w14:paraId="24A51495" w14:textId="77777777">
        <w:trPr>
          <w:trHeight w:val="1533"/>
        </w:trPr>
        <w:tc>
          <w:tcPr>
            <w:tcW w:w="3629" w:type="dxa"/>
            <w:tcMar>
              <w:left w:w="0" w:type="dxa"/>
              <w:right w:w="0" w:type="dxa"/>
            </w:tcMar>
          </w:tcPr>
          <w:p w14:paraId="7245F434" w14:textId="77777777" w:rsidR="00243E25" w:rsidRPr="006C101F" w:rsidRDefault="00243E25" w:rsidP="000A3125">
            <w:pPr>
              <w:rPr>
                <w:szCs w:val="20"/>
              </w:rPr>
            </w:pPr>
            <w:bookmarkStart w:id="0" w:name="Modtagerblok"/>
            <w:bookmarkEnd w:id="0"/>
            <w:r w:rsidRPr="006C101F">
              <w:rPr>
                <w:szCs w:val="20"/>
              </w:rPr>
              <w:t>Peder Due</w:t>
            </w:r>
          </w:p>
          <w:p w14:paraId="00B65E17" w14:textId="77777777" w:rsidR="00243E25" w:rsidRPr="006C101F" w:rsidRDefault="00243E25" w:rsidP="000A3125">
            <w:pPr>
              <w:rPr>
                <w:szCs w:val="20"/>
              </w:rPr>
            </w:pPr>
            <w:r w:rsidRPr="006C101F">
              <w:rPr>
                <w:szCs w:val="20"/>
              </w:rPr>
              <w:t>St Bredlundvej 8</w:t>
            </w:r>
          </w:p>
          <w:p w14:paraId="6F443ABF" w14:textId="77777777" w:rsidR="00243E25" w:rsidRPr="006C101F" w:rsidRDefault="00243E25" w:rsidP="000A3125">
            <w:pPr>
              <w:rPr>
                <w:szCs w:val="20"/>
              </w:rPr>
            </w:pPr>
            <w:r w:rsidRPr="006C101F">
              <w:rPr>
                <w:szCs w:val="20"/>
              </w:rPr>
              <w:t>Vrads</w:t>
            </w:r>
          </w:p>
          <w:p w14:paraId="278E998A" w14:textId="77777777" w:rsidR="00243E25" w:rsidRPr="006C101F" w:rsidRDefault="00243E25" w:rsidP="000A3125">
            <w:pPr>
              <w:rPr>
                <w:sz w:val="20"/>
                <w:szCs w:val="20"/>
              </w:rPr>
            </w:pPr>
            <w:r w:rsidRPr="006C101F">
              <w:rPr>
                <w:szCs w:val="20"/>
              </w:rPr>
              <w:t>8654 Bryrup</w:t>
            </w:r>
          </w:p>
        </w:tc>
      </w:tr>
    </w:tbl>
    <w:p w14:paraId="6C135C9C" w14:textId="77777777" w:rsidR="00243E25" w:rsidRPr="006C101F" w:rsidRDefault="00243E25" w:rsidP="000A3125">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243E25" w:rsidRPr="006C101F" w14:paraId="27E13DD5" w14:textId="77777777">
        <w:trPr>
          <w:trHeight w:val="567"/>
        </w:trPr>
        <w:tc>
          <w:tcPr>
            <w:tcW w:w="2098" w:type="dxa"/>
          </w:tcPr>
          <w:p w14:paraId="3DD4CDA0" w14:textId="77777777" w:rsidR="00243E25" w:rsidRPr="006C101F" w:rsidRDefault="00243E25" w:rsidP="000A3125">
            <w:pPr>
              <w:rPr>
                <w:sz w:val="20"/>
                <w:szCs w:val="20"/>
              </w:rPr>
            </w:pPr>
            <w:bookmarkStart w:id="1" w:name="Dato"/>
            <w:bookmarkEnd w:id="1"/>
            <w:r w:rsidRPr="006C101F">
              <w:rPr>
                <w:szCs w:val="20"/>
              </w:rPr>
              <w:t>1. august 2016</w:t>
            </w:r>
          </w:p>
        </w:tc>
      </w:tr>
    </w:tbl>
    <w:p w14:paraId="070DCB88" w14:textId="77777777" w:rsidR="00243E25" w:rsidRPr="006C101F" w:rsidRDefault="00243E25" w:rsidP="000A3125">
      <w:pPr>
        <w:rPr>
          <w:b/>
          <w:bCs/>
          <w:sz w:val="22"/>
          <w:szCs w:val="22"/>
        </w:rPr>
      </w:pPr>
      <w:bookmarkStart w:id="2" w:name="Overskrift"/>
      <w:bookmarkEnd w:id="2"/>
    </w:p>
    <w:p w14:paraId="3745C7E5" w14:textId="77777777" w:rsidR="00243E25" w:rsidRPr="006C101F" w:rsidRDefault="00243E25" w:rsidP="000A3125">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243E25" w:rsidRPr="009F48A7" w14:paraId="5CB194D0" w14:textId="77777777" w:rsidTr="000A3125">
        <w:tc>
          <w:tcPr>
            <w:tcW w:w="9362" w:type="dxa"/>
            <w:gridSpan w:val="6"/>
            <w:tcBorders>
              <w:bottom w:val="single" w:sz="4" w:space="0" w:color="auto"/>
            </w:tcBorders>
            <w:shd w:val="clear" w:color="auto" w:fill="auto"/>
          </w:tcPr>
          <w:p w14:paraId="0B126B78" w14:textId="77777777" w:rsidR="00243E25" w:rsidRPr="009F48A7" w:rsidRDefault="00243E25" w:rsidP="000A3125">
            <w:pPr>
              <w:rPr>
                <w:b/>
                <w:szCs w:val="20"/>
              </w:rPr>
            </w:pPr>
            <w:r w:rsidRPr="009F48A7">
              <w:rPr>
                <w:b/>
                <w:szCs w:val="20"/>
              </w:rPr>
              <w:t xml:space="preserve">Miljøtilsyn          </w:t>
            </w:r>
          </w:p>
        </w:tc>
      </w:tr>
      <w:tr w:rsidR="00243E25" w:rsidRPr="009F48A7" w14:paraId="28413953" w14:textId="77777777" w:rsidTr="000A3125">
        <w:tc>
          <w:tcPr>
            <w:tcW w:w="1323" w:type="dxa"/>
            <w:shd w:val="clear" w:color="auto" w:fill="auto"/>
          </w:tcPr>
          <w:p w14:paraId="23A6CE93" w14:textId="77777777" w:rsidR="00243E25" w:rsidRPr="009F48A7" w:rsidRDefault="00243E25" w:rsidP="000A3125">
            <w:pPr>
              <w:rPr>
                <w:b/>
                <w:szCs w:val="20"/>
              </w:rPr>
            </w:pPr>
            <w:r w:rsidRPr="009F48A7">
              <w:rPr>
                <w:b/>
                <w:szCs w:val="20"/>
              </w:rPr>
              <w:t>Adresse:</w:t>
            </w:r>
          </w:p>
        </w:tc>
        <w:tc>
          <w:tcPr>
            <w:tcW w:w="4327" w:type="dxa"/>
            <w:gridSpan w:val="3"/>
            <w:shd w:val="clear" w:color="auto" w:fill="auto"/>
          </w:tcPr>
          <w:p w14:paraId="514F9D2A" w14:textId="77777777" w:rsidR="00243E25" w:rsidRPr="009F48A7" w:rsidRDefault="00243E25" w:rsidP="000A3125">
            <w:pPr>
              <w:rPr>
                <w:color w:val="000000"/>
                <w:szCs w:val="20"/>
              </w:rPr>
            </w:pPr>
            <w:r>
              <w:rPr>
                <w:color w:val="000000"/>
                <w:szCs w:val="20"/>
              </w:rPr>
              <w:t>St Bredlundvej 8</w:t>
            </w:r>
            <w:r>
              <w:rPr>
                <w:color w:val="000000"/>
                <w:szCs w:val="20"/>
              </w:rPr>
              <w:br/>
            </w:r>
          </w:p>
        </w:tc>
        <w:tc>
          <w:tcPr>
            <w:tcW w:w="1440" w:type="dxa"/>
            <w:shd w:val="clear" w:color="auto" w:fill="auto"/>
          </w:tcPr>
          <w:p w14:paraId="764D4433" w14:textId="39720952" w:rsidR="00243E25" w:rsidRPr="009F48A7" w:rsidRDefault="00243E25" w:rsidP="000A3125">
            <w:pPr>
              <w:rPr>
                <w:b/>
                <w:szCs w:val="20"/>
              </w:rPr>
            </w:pPr>
            <w:r w:rsidRPr="009F48A7">
              <w:rPr>
                <w:b/>
                <w:szCs w:val="20"/>
              </w:rPr>
              <w:t>E-mail:</w:t>
            </w:r>
            <w:r>
              <w:rPr>
                <w:b/>
                <w:szCs w:val="20"/>
              </w:rPr>
              <w:t xml:space="preserve"> -</w:t>
            </w:r>
          </w:p>
        </w:tc>
        <w:tc>
          <w:tcPr>
            <w:tcW w:w="2272" w:type="dxa"/>
            <w:shd w:val="clear" w:color="auto" w:fill="auto"/>
          </w:tcPr>
          <w:p w14:paraId="0D3E409B" w14:textId="77777777" w:rsidR="00243E25" w:rsidRPr="009F48A7" w:rsidRDefault="00243E25" w:rsidP="000A3125">
            <w:pPr>
              <w:rPr>
                <w:color w:val="000000"/>
                <w:szCs w:val="20"/>
              </w:rPr>
            </w:pPr>
          </w:p>
        </w:tc>
      </w:tr>
      <w:tr w:rsidR="00243E25" w:rsidRPr="009F48A7" w14:paraId="0157FC0E" w14:textId="77777777" w:rsidTr="000A3125">
        <w:tc>
          <w:tcPr>
            <w:tcW w:w="1323" w:type="dxa"/>
            <w:shd w:val="clear" w:color="auto" w:fill="auto"/>
          </w:tcPr>
          <w:p w14:paraId="6940F5C6" w14:textId="77777777" w:rsidR="00243E25" w:rsidRPr="009F48A7" w:rsidRDefault="00243E25" w:rsidP="000A3125">
            <w:pPr>
              <w:rPr>
                <w:b/>
                <w:szCs w:val="20"/>
              </w:rPr>
            </w:pPr>
            <w:r w:rsidRPr="009F48A7">
              <w:rPr>
                <w:b/>
                <w:szCs w:val="20"/>
              </w:rPr>
              <w:t xml:space="preserve">CVR-nr.: </w:t>
            </w:r>
          </w:p>
        </w:tc>
        <w:tc>
          <w:tcPr>
            <w:tcW w:w="1720" w:type="dxa"/>
            <w:shd w:val="clear" w:color="auto" w:fill="auto"/>
          </w:tcPr>
          <w:p w14:paraId="7C2197D9" w14:textId="77777777" w:rsidR="00243E25" w:rsidRPr="009F48A7" w:rsidRDefault="00243E25" w:rsidP="000A3125">
            <w:pPr>
              <w:rPr>
                <w:rFonts w:cs="Arial"/>
                <w:color w:val="000000"/>
                <w:szCs w:val="20"/>
              </w:rPr>
            </w:pPr>
            <w:r>
              <w:rPr>
                <w:rFonts w:cs="Arial"/>
                <w:color w:val="000000"/>
                <w:szCs w:val="20"/>
              </w:rPr>
              <w:t>25712358</w:t>
            </w:r>
          </w:p>
        </w:tc>
        <w:tc>
          <w:tcPr>
            <w:tcW w:w="1236" w:type="dxa"/>
            <w:shd w:val="clear" w:color="auto" w:fill="auto"/>
          </w:tcPr>
          <w:p w14:paraId="2FCB67C1" w14:textId="77777777" w:rsidR="00243E25" w:rsidRPr="009F48A7" w:rsidRDefault="00243E25" w:rsidP="000A3125">
            <w:pPr>
              <w:rPr>
                <w:b/>
                <w:szCs w:val="20"/>
              </w:rPr>
            </w:pPr>
            <w:r w:rsidRPr="009F48A7">
              <w:rPr>
                <w:b/>
                <w:szCs w:val="20"/>
              </w:rPr>
              <w:t>CHR-nr.:</w:t>
            </w:r>
          </w:p>
        </w:tc>
        <w:tc>
          <w:tcPr>
            <w:tcW w:w="1371" w:type="dxa"/>
            <w:shd w:val="clear" w:color="auto" w:fill="auto"/>
          </w:tcPr>
          <w:p w14:paraId="29581D9F" w14:textId="77777777" w:rsidR="00243E25" w:rsidRPr="009F48A7" w:rsidRDefault="00243E25" w:rsidP="000A3125">
            <w:pPr>
              <w:rPr>
                <w:rFonts w:cs="Arial"/>
                <w:color w:val="000000"/>
                <w:szCs w:val="20"/>
              </w:rPr>
            </w:pPr>
            <w:r>
              <w:rPr>
                <w:rFonts w:cs="Arial"/>
                <w:color w:val="000000"/>
                <w:szCs w:val="20"/>
              </w:rPr>
              <w:t>25434</w:t>
            </w:r>
          </w:p>
        </w:tc>
        <w:tc>
          <w:tcPr>
            <w:tcW w:w="1440" w:type="dxa"/>
            <w:shd w:val="clear" w:color="auto" w:fill="auto"/>
          </w:tcPr>
          <w:p w14:paraId="347533AE" w14:textId="26A7F212" w:rsidR="00243E25" w:rsidRPr="009F48A7" w:rsidRDefault="00243E25" w:rsidP="000A3125">
            <w:pPr>
              <w:rPr>
                <w:b/>
                <w:szCs w:val="20"/>
              </w:rPr>
            </w:pPr>
            <w:r w:rsidRPr="009F48A7">
              <w:rPr>
                <w:b/>
                <w:szCs w:val="20"/>
              </w:rPr>
              <w:t>Telefonnr.</w:t>
            </w:r>
            <w:r>
              <w:t xml:space="preserve"> </w:t>
            </w:r>
            <w:r w:rsidRPr="00243E25">
              <w:rPr>
                <w:b/>
                <w:szCs w:val="20"/>
              </w:rPr>
              <w:t>75756102</w:t>
            </w:r>
          </w:p>
        </w:tc>
        <w:tc>
          <w:tcPr>
            <w:tcW w:w="2272" w:type="dxa"/>
            <w:shd w:val="clear" w:color="auto" w:fill="auto"/>
          </w:tcPr>
          <w:p w14:paraId="0F4C68AA" w14:textId="77777777" w:rsidR="00243E25" w:rsidRPr="009F48A7" w:rsidRDefault="00243E25" w:rsidP="000A3125">
            <w:pPr>
              <w:rPr>
                <w:rFonts w:cs="Arial"/>
                <w:color w:val="000000"/>
                <w:szCs w:val="20"/>
              </w:rPr>
            </w:pPr>
          </w:p>
        </w:tc>
      </w:tr>
    </w:tbl>
    <w:p w14:paraId="276D64B4" w14:textId="4F2A9F8C" w:rsidR="00243E25" w:rsidRDefault="00243E25" w:rsidP="000A3125">
      <w:pPr>
        <w:spacing w:before="240"/>
        <w:rPr>
          <w:szCs w:val="20"/>
        </w:rPr>
      </w:pPr>
      <w:r w:rsidRPr="00C54187">
        <w:rPr>
          <w:szCs w:val="20"/>
        </w:rPr>
        <w:t xml:space="preserve">Silkeborg Kommune udførte den </w:t>
      </w:r>
      <w:sdt>
        <w:sdtPr>
          <w:rPr>
            <w:szCs w:val="20"/>
          </w:rPr>
          <w:id w:val="2080547177"/>
          <w:placeholder>
            <w:docPart w:val="9435F0B2309C485A9EADAB9133254949"/>
          </w:placeholder>
          <w:date w:fullDate="2016-08-01T00:00:00Z">
            <w:dateFormat w:val="dd-MM-yyyy"/>
            <w:lid w:val="da-DK"/>
            <w:storeMappedDataAs w:val="dateTime"/>
            <w:calendar w:val="gregorian"/>
          </w:date>
        </w:sdtPr>
        <w:sdtEndPr/>
        <w:sdtContent>
          <w:r>
            <w:rPr>
              <w:szCs w:val="20"/>
            </w:rPr>
            <w:t>01-08-2016</w:t>
          </w:r>
        </w:sdtContent>
      </w:sdt>
      <w:r w:rsidRPr="00C54187">
        <w:rPr>
          <w:szCs w:val="20"/>
        </w:rPr>
        <w:t xml:space="preserve"> miljøtilsyn på din ejendom. Ved besøget lev husdyrbruget kontrolleret i henhold til bekendtgørelse nr. 1318 af 26. november 2015 om erhvervsmæssigt dyrehold, husdyrgødning, ensilage m.v. (husdyrgødningsbekendtgørelsen).</w:t>
      </w:r>
    </w:p>
    <w:p w14:paraId="311073BA" w14:textId="20B1A7C6" w:rsidR="00243E25" w:rsidRPr="00C54187" w:rsidRDefault="00243E25" w:rsidP="00243E25">
      <w:pPr>
        <w:spacing w:before="240" w:after="240"/>
        <w:rPr>
          <w:szCs w:val="20"/>
        </w:rPr>
      </w:pPr>
      <w:r w:rsidRPr="00243E25">
        <w:rPr>
          <w:szCs w:val="20"/>
        </w:rPr>
        <w:t>Ejendommen fremstår som pæn og ryddelig.</w:t>
      </w:r>
      <w:r w:rsidRPr="00C54187">
        <w:rPr>
          <w:szCs w:val="20"/>
        </w:rPr>
        <w:t xml:space="preserve"> </w:t>
      </w:r>
    </w:p>
    <w:p w14:paraId="5F347368" w14:textId="77777777" w:rsidR="00243E25" w:rsidRPr="00C54187" w:rsidRDefault="00243E25" w:rsidP="000A3125">
      <w:pPr>
        <w:rPr>
          <w:szCs w:val="20"/>
          <w:u w:val="single"/>
        </w:rPr>
      </w:pPr>
      <w:r w:rsidRPr="00C54187">
        <w:rPr>
          <w:szCs w:val="20"/>
          <w:u w:val="single"/>
        </w:rPr>
        <w:t>Håndhæves</w:t>
      </w:r>
    </w:p>
    <w:p w14:paraId="060E688C" w14:textId="7C21209D" w:rsidR="00243E25" w:rsidRPr="00373C44" w:rsidRDefault="00243E25" w:rsidP="000A3125">
      <w:pPr>
        <w:rPr>
          <w:szCs w:val="20"/>
        </w:rPr>
      </w:pPr>
      <w:r w:rsidRPr="00C54187">
        <w:rPr>
          <w:szCs w:val="20"/>
        </w:rPr>
        <w:t xml:space="preserve">Miljøforholdene blev gennemgået jf. vedlagte tilsynsrapport, og gav anledning til følgende </w:t>
      </w:r>
      <w:r w:rsidRPr="00373C44">
        <w:rPr>
          <w:szCs w:val="20"/>
        </w:rPr>
        <w:t>bemærkninger:</w:t>
      </w:r>
    </w:p>
    <w:p w14:paraId="4C9CA1EB" w14:textId="74F05ED1" w:rsidR="00243E25" w:rsidRPr="00373C44" w:rsidRDefault="00373C44" w:rsidP="000A3125">
      <w:pPr>
        <w:numPr>
          <w:ilvl w:val="0"/>
          <w:numId w:val="5"/>
        </w:numPr>
        <w:spacing w:line="300" w:lineRule="auto"/>
        <w:rPr>
          <w:szCs w:val="20"/>
        </w:rPr>
      </w:pPr>
      <w:r>
        <w:rPr>
          <w:szCs w:val="20"/>
        </w:rPr>
        <w:t>Indretning og drift af en plads til opbevaring af fast husdyrgødning</w:t>
      </w:r>
    </w:p>
    <w:p w14:paraId="4AC4444C" w14:textId="6F6FED7E" w:rsidR="00243E25" w:rsidRPr="00C54187" w:rsidRDefault="00243E25" w:rsidP="000A3125">
      <w:pPr>
        <w:rPr>
          <w:szCs w:val="20"/>
        </w:rPr>
      </w:pPr>
      <w:r w:rsidRPr="00C54187">
        <w:rPr>
          <w:szCs w:val="20"/>
        </w:rPr>
        <w:t>I det føl</w:t>
      </w:r>
      <w:r>
        <w:rPr>
          <w:szCs w:val="20"/>
        </w:rPr>
        <w:t>gende vil det ovenstående punkt</w:t>
      </w:r>
      <w:r w:rsidRPr="00C54187">
        <w:rPr>
          <w:szCs w:val="20"/>
        </w:rPr>
        <w:t xml:space="preserve"> blive omtalt og uddybet. Der vil derudover blive fastlagt en frist for hvornår de enkelte forhold skal være bragt i orden.</w:t>
      </w:r>
    </w:p>
    <w:p w14:paraId="62B4D588" w14:textId="77777777" w:rsidR="00243E25" w:rsidRDefault="00243E25" w:rsidP="000A3125">
      <w:pPr>
        <w:rPr>
          <w:szCs w:val="20"/>
        </w:rPr>
      </w:pPr>
    </w:p>
    <w:p w14:paraId="460D110C" w14:textId="14DB27D7" w:rsidR="00243E25" w:rsidRDefault="00243E25" w:rsidP="000A3125">
      <w:pPr>
        <w:rPr>
          <w:b/>
          <w:sz w:val="24"/>
          <w:szCs w:val="24"/>
        </w:rPr>
      </w:pPr>
      <w:r>
        <w:rPr>
          <w:b/>
          <w:sz w:val="24"/>
          <w:szCs w:val="24"/>
        </w:rPr>
        <w:t>Dyrehold</w:t>
      </w:r>
    </w:p>
    <w:p w14:paraId="36941D8D" w14:textId="78B7555C" w:rsidR="00243E25" w:rsidRPr="00243E25" w:rsidRDefault="00243E25" w:rsidP="000A3125">
      <w:r>
        <w:t>Størrelse</w:t>
      </w:r>
      <w:r w:rsidR="003B7050">
        <w:t>n</w:t>
      </w:r>
      <w:r>
        <w:t xml:space="preserve"> på det tilladte dyrehold </w:t>
      </w:r>
      <w:r w:rsidR="003B7050">
        <w:t xml:space="preserve">på din ejendom </w:t>
      </w:r>
      <w:r>
        <w:t xml:space="preserve">blev fastsat ved det sidste </w:t>
      </w:r>
      <w:r w:rsidR="003B7050">
        <w:t>miljø</w:t>
      </w:r>
      <w:r>
        <w:t xml:space="preserve">tilsyn i 2010. </w:t>
      </w:r>
    </w:p>
    <w:p w14:paraId="7C1D3A2F" w14:textId="17A736EF" w:rsidR="00243E25" w:rsidRDefault="003B7050" w:rsidP="000A3125">
      <w:pPr>
        <w:tabs>
          <w:tab w:val="left" w:pos="5220"/>
          <w:tab w:val="right" w:pos="7371"/>
        </w:tabs>
        <w:rPr>
          <w:rFonts w:asciiTheme="minorHAnsi" w:hAnsiTheme="minorHAnsi" w:cs="Arial"/>
        </w:rPr>
      </w:pPr>
      <w:r>
        <w:rPr>
          <w:rFonts w:asciiTheme="minorHAnsi" w:hAnsiTheme="minorHAnsi" w:cs="Arial"/>
        </w:rPr>
        <w:t>Dyreholdet blev</w:t>
      </w:r>
      <w:r w:rsidRPr="003B7050">
        <w:rPr>
          <w:rFonts w:asciiTheme="minorHAnsi" w:hAnsiTheme="minorHAnsi" w:cs="Arial"/>
        </w:rPr>
        <w:t xml:space="preserve"> fas</w:t>
      </w:r>
      <w:r>
        <w:rPr>
          <w:rFonts w:asciiTheme="minorHAnsi" w:hAnsiTheme="minorHAnsi" w:cs="Arial"/>
        </w:rPr>
        <w:t>tsat til 15 ammekøer med opdræt, hvilket i dag svarer til 19,48 DE.</w:t>
      </w:r>
    </w:p>
    <w:p w14:paraId="560BA434" w14:textId="736290FB" w:rsidR="003B7050" w:rsidRDefault="003B7050" w:rsidP="000A3125">
      <w:pPr>
        <w:tabs>
          <w:tab w:val="left" w:pos="5220"/>
          <w:tab w:val="right" w:pos="7371"/>
        </w:tabs>
        <w:rPr>
          <w:rFonts w:asciiTheme="minorHAnsi" w:hAnsiTheme="minorHAnsi" w:cs="Arial"/>
        </w:rPr>
      </w:pPr>
      <w:r>
        <w:rPr>
          <w:rFonts w:asciiTheme="minorHAnsi" w:hAnsiTheme="minorHAnsi" w:cs="Arial"/>
        </w:rPr>
        <w:t xml:space="preserve">I forbindelse med forberedelse til </w:t>
      </w:r>
      <w:r w:rsidR="00012B04">
        <w:rPr>
          <w:rFonts w:asciiTheme="minorHAnsi" w:hAnsiTheme="minorHAnsi" w:cs="Arial"/>
        </w:rPr>
        <w:t>års tilsyn</w:t>
      </w:r>
      <w:r>
        <w:rPr>
          <w:rFonts w:asciiTheme="minorHAnsi" w:hAnsiTheme="minorHAnsi" w:cs="Arial"/>
        </w:rPr>
        <w:t xml:space="preserve"> blev gødningsregnskab for de sidste 3 planperioder gennemgået. Det kunne</w:t>
      </w:r>
      <w:r w:rsidR="00373C44">
        <w:rPr>
          <w:rFonts w:asciiTheme="minorHAnsi" w:hAnsiTheme="minorHAnsi" w:cs="Arial"/>
        </w:rPr>
        <w:t xml:space="preserve"> konstateres, at dyreholdet blever</w:t>
      </w:r>
      <w:r>
        <w:rPr>
          <w:rFonts w:asciiTheme="minorHAnsi" w:hAnsiTheme="minorHAnsi" w:cs="Arial"/>
        </w:rPr>
        <w:t xml:space="preserve"> holdt indenfor det tilladte niveau. Dog har du fået 4 heste siden sidste tilsyn, hvilket gør at der produceres ca. 2 DE ekstra om året. </w:t>
      </w:r>
    </w:p>
    <w:p w14:paraId="7DBA9FB1" w14:textId="208B6BB5" w:rsidR="003B7050" w:rsidRPr="003B7050" w:rsidRDefault="003B7050" w:rsidP="000A3125">
      <w:pPr>
        <w:tabs>
          <w:tab w:val="left" w:pos="5220"/>
          <w:tab w:val="right" w:pos="7371"/>
        </w:tabs>
        <w:rPr>
          <w:rFonts w:asciiTheme="minorHAnsi" w:hAnsiTheme="minorHAnsi" w:cs="Arial"/>
        </w:rPr>
      </w:pPr>
      <w:r>
        <w:rPr>
          <w:rFonts w:asciiTheme="minorHAnsi" w:hAnsiTheme="minorHAnsi" w:cs="Arial"/>
        </w:rPr>
        <w:t>Dyrene bruges til afgræsning af naturområder ved ejendommen.</w:t>
      </w:r>
    </w:p>
    <w:p w14:paraId="084E0F32" w14:textId="77777777" w:rsidR="00243E25" w:rsidRDefault="00243E25" w:rsidP="000A3125">
      <w:pPr>
        <w:tabs>
          <w:tab w:val="left" w:pos="5220"/>
          <w:tab w:val="right" w:pos="7371"/>
        </w:tabs>
        <w:rPr>
          <w:rFonts w:asciiTheme="minorHAnsi" w:hAnsiTheme="minorHAnsi" w:cs="Arial"/>
          <w:b/>
          <w:sz w:val="22"/>
          <w:szCs w:val="20"/>
        </w:rPr>
      </w:pPr>
    </w:p>
    <w:p w14:paraId="4E70BF03" w14:textId="77777777" w:rsidR="00243E25" w:rsidRDefault="00243E25" w:rsidP="000A3125">
      <w:pPr>
        <w:tabs>
          <w:tab w:val="left" w:pos="5220"/>
          <w:tab w:val="right" w:pos="7371"/>
        </w:tabs>
        <w:rPr>
          <w:rFonts w:asciiTheme="minorHAnsi" w:hAnsiTheme="minorHAnsi" w:cs="Arial"/>
          <w:b/>
          <w:sz w:val="22"/>
          <w:szCs w:val="20"/>
        </w:rPr>
      </w:pPr>
      <w:r w:rsidRPr="002124F7">
        <w:rPr>
          <w:rFonts w:asciiTheme="minorHAnsi" w:hAnsiTheme="minorHAnsi" w:cs="Arial"/>
          <w:b/>
          <w:sz w:val="22"/>
          <w:szCs w:val="20"/>
        </w:rPr>
        <w:t>Møddingsplads</w:t>
      </w:r>
    </w:p>
    <w:p w14:paraId="55007711" w14:textId="1C15F28B" w:rsidR="00586F97" w:rsidRDefault="00586F97" w:rsidP="000A3125">
      <w:pPr>
        <w:tabs>
          <w:tab w:val="left" w:pos="5220"/>
          <w:tab w:val="right" w:pos="7371"/>
        </w:tabs>
        <w:rPr>
          <w:rFonts w:asciiTheme="minorHAnsi" w:hAnsiTheme="minorHAnsi" w:cs="Arial"/>
        </w:rPr>
      </w:pPr>
      <w:r>
        <w:rPr>
          <w:rFonts w:asciiTheme="minorHAnsi" w:hAnsiTheme="minorHAnsi" w:cs="Arial"/>
        </w:rPr>
        <w:lastRenderedPageBreak/>
        <w:t xml:space="preserve">På ejendom al fast gødning opbevares i stalden. Dybstrøelsen udpredes på markerne i forbindelse med markarbejdet om foråret og efteråret. </w:t>
      </w:r>
    </w:p>
    <w:p w14:paraId="4C886BEF" w14:textId="582AB552" w:rsidR="00981D16" w:rsidRDefault="00586F97" w:rsidP="000A3125">
      <w:pPr>
        <w:tabs>
          <w:tab w:val="left" w:pos="5220"/>
          <w:tab w:val="right" w:pos="7371"/>
        </w:tabs>
        <w:rPr>
          <w:rFonts w:asciiTheme="minorHAnsi" w:hAnsiTheme="minorHAnsi" w:cs="Arial"/>
        </w:rPr>
      </w:pPr>
      <w:r>
        <w:rPr>
          <w:rFonts w:asciiTheme="minorHAnsi" w:hAnsiTheme="minorHAnsi" w:cs="Arial"/>
        </w:rPr>
        <w:t xml:space="preserve">Der er en betonplads på ejendommen uden afløb der bliver anvendt til opbevaring af dybstrøelse i øjeblikket. </w:t>
      </w:r>
      <w:r w:rsidR="00981D16">
        <w:rPr>
          <w:rFonts w:asciiTheme="minorHAnsi" w:hAnsiTheme="minorHAnsi" w:cs="Arial"/>
        </w:rPr>
        <w:t xml:space="preserve">Se foto herunder. </w:t>
      </w:r>
    </w:p>
    <w:p w14:paraId="483456F4" w14:textId="77777777" w:rsidR="00981D16" w:rsidRDefault="00981D16" w:rsidP="00981D16">
      <w:pPr>
        <w:keepNext/>
        <w:tabs>
          <w:tab w:val="left" w:pos="5220"/>
          <w:tab w:val="right" w:pos="7371"/>
        </w:tabs>
      </w:pPr>
      <w:r>
        <w:rPr>
          <w:rFonts w:asciiTheme="minorHAnsi" w:hAnsiTheme="minorHAnsi" w:cs="Arial"/>
          <w:noProof/>
          <w:lang w:eastAsia="da-DK"/>
        </w:rPr>
        <w:drawing>
          <wp:inline distT="0" distB="0" distL="0" distR="0" wp14:anchorId="306276A3" wp14:editId="68382308">
            <wp:extent cx="3629025" cy="2721868"/>
            <wp:effectExtent l="0" t="0" r="0" b="254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8010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31133" cy="2723449"/>
                    </a:xfrm>
                    <a:prstGeom prst="rect">
                      <a:avLst/>
                    </a:prstGeom>
                  </pic:spPr>
                </pic:pic>
              </a:graphicData>
            </a:graphic>
          </wp:inline>
        </w:drawing>
      </w:r>
    </w:p>
    <w:p w14:paraId="44324916" w14:textId="38E31080" w:rsidR="00981D16" w:rsidRPr="00981D16" w:rsidRDefault="00981D16" w:rsidP="00981D16">
      <w:pPr>
        <w:pStyle w:val="Billedtekst"/>
        <w:rPr>
          <w:rFonts w:asciiTheme="minorHAnsi" w:hAnsiTheme="minorHAnsi" w:cs="Arial"/>
          <w:b w:val="0"/>
          <w:sz w:val="16"/>
          <w:szCs w:val="16"/>
        </w:rPr>
      </w:pPr>
      <w:r w:rsidRPr="00981D16">
        <w:rPr>
          <w:b w:val="0"/>
          <w:sz w:val="16"/>
          <w:szCs w:val="16"/>
        </w:rPr>
        <w:t xml:space="preserve">Figur </w:t>
      </w:r>
      <w:r w:rsidRPr="00981D16">
        <w:rPr>
          <w:b w:val="0"/>
          <w:sz w:val="16"/>
          <w:szCs w:val="16"/>
        </w:rPr>
        <w:fldChar w:fldCharType="begin"/>
      </w:r>
      <w:r w:rsidRPr="00981D16">
        <w:rPr>
          <w:b w:val="0"/>
          <w:sz w:val="16"/>
          <w:szCs w:val="16"/>
        </w:rPr>
        <w:instrText xml:space="preserve"> SEQ Figur \* ARABIC </w:instrText>
      </w:r>
      <w:r w:rsidRPr="00981D16">
        <w:rPr>
          <w:b w:val="0"/>
          <w:sz w:val="16"/>
          <w:szCs w:val="16"/>
        </w:rPr>
        <w:fldChar w:fldCharType="separate"/>
      </w:r>
      <w:r w:rsidRPr="00981D16">
        <w:rPr>
          <w:b w:val="0"/>
          <w:noProof/>
          <w:sz w:val="16"/>
          <w:szCs w:val="16"/>
        </w:rPr>
        <w:t>1</w:t>
      </w:r>
      <w:r w:rsidRPr="00981D16">
        <w:rPr>
          <w:b w:val="0"/>
          <w:sz w:val="16"/>
          <w:szCs w:val="16"/>
        </w:rPr>
        <w:fldChar w:fldCharType="end"/>
      </w:r>
      <w:r w:rsidRPr="00981D16">
        <w:rPr>
          <w:b w:val="0"/>
          <w:sz w:val="16"/>
          <w:szCs w:val="16"/>
        </w:rPr>
        <w:t>. Betonplads uden afløb der anvendes til opbevaring af fast husdy</w:t>
      </w:r>
      <w:r>
        <w:rPr>
          <w:b w:val="0"/>
          <w:sz w:val="16"/>
          <w:szCs w:val="16"/>
        </w:rPr>
        <w:t>r</w:t>
      </w:r>
      <w:r w:rsidRPr="00981D16">
        <w:rPr>
          <w:b w:val="0"/>
          <w:sz w:val="16"/>
          <w:szCs w:val="16"/>
        </w:rPr>
        <w:t>gødning.</w:t>
      </w:r>
    </w:p>
    <w:p w14:paraId="0EB4FECF" w14:textId="28A1A0F8" w:rsidR="00586F97" w:rsidRDefault="00586F97" w:rsidP="000A3125">
      <w:pPr>
        <w:tabs>
          <w:tab w:val="left" w:pos="5220"/>
          <w:tab w:val="right" w:pos="7371"/>
        </w:tabs>
        <w:rPr>
          <w:rFonts w:asciiTheme="minorHAnsi" w:hAnsiTheme="minorHAnsi" w:cs="Arial"/>
        </w:rPr>
      </w:pPr>
      <w:r>
        <w:rPr>
          <w:rFonts w:asciiTheme="minorHAnsi" w:hAnsiTheme="minorHAnsi" w:cs="Arial"/>
        </w:rPr>
        <w:t xml:space="preserve">Du </w:t>
      </w:r>
      <w:r w:rsidR="003D2F3D">
        <w:rPr>
          <w:rFonts w:asciiTheme="minorHAnsi" w:hAnsiTheme="minorHAnsi" w:cs="Arial"/>
        </w:rPr>
        <w:t>fortalte, at det normal</w:t>
      </w:r>
      <w:r>
        <w:rPr>
          <w:rFonts w:asciiTheme="minorHAnsi" w:hAnsiTheme="minorHAnsi" w:cs="Arial"/>
        </w:rPr>
        <w:t xml:space="preserve">vis ikke er nødvendigt at anvende denne plads. I år var det vådt på det tidspunkt dybstrøelsen skulle køres ud og derfor </w:t>
      </w:r>
      <w:r w:rsidR="003D2F3D">
        <w:rPr>
          <w:rFonts w:asciiTheme="minorHAnsi" w:hAnsiTheme="minorHAnsi" w:cs="Arial"/>
        </w:rPr>
        <w:t>blev den lagt ud på denne plads.</w:t>
      </w:r>
    </w:p>
    <w:p w14:paraId="29E77F3E" w14:textId="5AD6006C" w:rsidR="00012B04" w:rsidRDefault="00012B04" w:rsidP="000A3125">
      <w:pPr>
        <w:tabs>
          <w:tab w:val="left" w:pos="5220"/>
          <w:tab w:val="right" w:pos="7371"/>
        </w:tabs>
        <w:rPr>
          <w:rFonts w:asciiTheme="minorHAnsi" w:hAnsiTheme="minorHAnsi" w:cs="Arial"/>
        </w:rPr>
      </w:pPr>
      <w:r>
        <w:rPr>
          <w:rFonts w:asciiTheme="minorHAnsi" w:hAnsiTheme="minorHAnsi" w:cs="Arial"/>
        </w:rPr>
        <w:t>Pladsen lever ikke op til krav</w:t>
      </w:r>
      <w:r w:rsidR="00753F8B">
        <w:rPr>
          <w:rFonts w:asciiTheme="minorHAnsi" w:hAnsiTheme="minorHAnsi" w:cs="Arial"/>
        </w:rPr>
        <w:t xml:space="preserve"> for en møddingsplads</w:t>
      </w:r>
      <w:r>
        <w:rPr>
          <w:rFonts w:asciiTheme="minorHAnsi" w:hAnsiTheme="minorHAnsi" w:cs="Arial"/>
        </w:rPr>
        <w:t xml:space="preserve"> der er beskrevet i husdyrgødningsbekendtgørelse. Se uddrag af lovgivning herunder:</w:t>
      </w:r>
    </w:p>
    <w:p w14:paraId="1027EF0A" w14:textId="77777777" w:rsidR="00012B04" w:rsidRDefault="00012B04" w:rsidP="000A3125">
      <w:pPr>
        <w:tabs>
          <w:tab w:val="left" w:pos="5220"/>
          <w:tab w:val="right" w:pos="7371"/>
        </w:tabs>
        <w:rPr>
          <w:rFonts w:asciiTheme="minorHAnsi" w:hAnsiTheme="minorHAnsi" w:cs="Arial"/>
        </w:rPr>
      </w:pPr>
    </w:p>
    <w:p w14:paraId="2FA18B06" w14:textId="77777777" w:rsidR="00012B04" w:rsidRPr="00012B04" w:rsidRDefault="00012B04" w:rsidP="00012B04">
      <w:pPr>
        <w:tabs>
          <w:tab w:val="left" w:pos="5220"/>
          <w:tab w:val="right" w:pos="7371"/>
        </w:tabs>
        <w:rPr>
          <w:rFonts w:asciiTheme="minorHAnsi" w:hAnsiTheme="minorHAnsi" w:cs="Arial"/>
          <w:u w:val="single"/>
        </w:rPr>
      </w:pPr>
      <w:r w:rsidRPr="00012B04">
        <w:rPr>
          <w:rFonts w:asciiTheme="minorHAnsi" w:hAnsiTheme="minorHAnsi" w:cs="Arial"/>
          <w:u w:val="single"/>
        </w:rPr>
        <w:t>Lovstof:</w:t>
      </w:r>
    </w:p>
    <w:p w14:paraId="55FF2400" w14:textId="77777777" w:rsidR="00012B04" w:rsidRDefault="00012B04" w:rsidP="00012B04">
      <w:pPr>
        <w:tabs>
          <w:tab w:val="left" w:pos="5220"/>
          <w:tab w:val="right" w:pos="7371"/>
        </w:tabs>
        <w:rPr>
          <w:rFonts w:asciiTheme="minorHAnsi" w:hAnsiTheme="minorHAnsi" w:cs="Arial"/>
          <w:i/>
        </w:rPr>
      </w:pPr>
      <w:r w:rsidRPr="00012B04">
        <w:rPr>
          <w:rFonts w:asciiTheme="minorHAnsi" w:hAnsiTheme="minorHAnsi" w:cs="Arial"/>
          <w:i/>
        </w:rPr>
        <w:t>I henhold til husd</w:t>
      </w:r>
      <w:r>
        <w:rPr>
          <w:rFonts w:asciiTheme="minorHAnsi" w:hAnsiTheme="minorHAnsi" w:cs="Arial"/>
          <w:i/>
        </w:rPr>
        <w:t>yrgødningsbekendtgørelsen, skal:</w:t>
      </w:r>
    </w:p>
    <w:p w14:paraId="122CC6DE" w14:textId="77777777" w:rsidR="00753F8B" w:rsidRDefault="00753F8B" w:rsidP="00012B04">
      <w:pPr>
        <w:tabs>
          <w:tab w:val="left" w:pos="5220"/>
          <w:tab w:val="right" w:pos="7371"/>
        </w:tabs>
        <w:rPr>
          <w:rFonts w:asciiTheme="minorHAnsi" w:hAnsiTheme="minorHAnsi" w:cs="Arial"/>
          <w:i/>
        </w:rPr>
      </w:pPr>
    </w:p>
    <w:p w14:paraId="636CD2CB" w14:textId="59B4AAEA" w:rsidR="00012B04" w:rsidRPr="00753F8B" w:rsidRDefault="00012B04" w:rsidP="00012B04">
      <w:pPr>
        <w:pStyle w:val="Listeafsnit"/>
        <w:numPr>
          <w:ilvl w:val="0"/>
          <w:numId w:val="17"/>
        </w:numPr>
        <w:autoSpaceDE w:val="0"/>
        <w:autoSpaceDN w:val="0"/>
        <w:adjustRightInd w:val="0"/>
        <w:spacing w:line="240" w:lineRule="auto"/>
        <w:rPr>
          <w:rFonts w:asciiTheme="minorHAnsi" w:eastAsiaTheme="minorHAnsi" w:hAnsiTheme="minorHAnsi" w:cs="ArialMT"/>
          <w:i/>
        </w:rPr>
      </w:pPr>
      <w:r w:rsidRPr="00753F8B">
        <w:rPr>
          <w:rFonts w:asciiTheme="minorHAnsi" w:eastAsiaTheme="minorHAnsi" w:hAnsiTheme="minorHAnsi" w:cs="ArialMT"/>
          <w:i/>
        </w:rPr>
        <w:t>Oplagring af fast gødning må kun ske på møddinger, der er indrettet således, at overfladevand fra omliggende arealer og tage ikke kan løbe ind på møddingarealet eller i en lukket container placeret på et befæstet areal og med afløb til en møddingsaftbeholder eller lignende</w:t>
      </w:r>
    </w:p>
    <w:p w14:paraId="0E8A2FE7" w14:textId="77777777" w:rsidR="00012B04" w:rsidRPr="00753F8B" w:rsidRDefault="00012B04" w:rsidP="00012B04">
      <w:pPr>
        <w:pStyle w:val="Listeafsnit"/>
        <w:autoSpaceDE w:val="0"/>
        <w:autoSpaceDN w:val="0"/>
        <w:adjustRightInd w:val="0"/>
        <w:spacing w:line="240" w:lineRule="auto"/>
        <w:rPr>
          <w:rFonts w:asciiTheme="minorHAnsi" w:eastAsiaTheme="minorHAnsi" w:hAnsiTheme="minorHAnsi" w:cs="ArialMT"/>
          <w:i/>
        </w:rPr>
      </w:pPr>
    </w:p>
    <w:p w14:paraId="6FF7326F" w14:textId="77777777" w:rsidR="00012B04" w:rsidRPr="00753F8B" w:rsidRDefault="00012B04" w:rsidP="00012B04">
      <w:pPr>
        <w:pStyle w:val="Listeafsnit"/>
        <w:numPr>
          <w:ilvl w:val="0"/>
          <w:numId w:val="17"/>
        </w:numPr>
        <w:tabs>
          <w:tab w:val="left" w:pos="5220"/>
          <w:tab w:val="right" w:pos="7371"/>
        </w:tabs>
        <w:rPr>
          <w:rFonts w:asciiTheme="minorHAnsi" w:hAnsiTheme="minorHAnsi" w:cs="Arial"/>
          <w:i/>
        </w:rPr>
      </w:pPr>
      <w:r w:rsidRPr="00753F8B">
        <w:rPr>
          <w:rFonts w:asciiTheme="minorHAnsi" w:hAnsiTheme="minorHAnsi" w:cs="Arial"/>
          <w:i/>
        </w:rPr>
        <w:t xml:space="preserve">møddingspladsens sidebegrænsning som minimum bestå af en </w:t>
      </w:r>
      <w:smartTag w:uri="urn:schemas-microsoft-com:office:smarttags" w:element="metricconverter">
        <w:smartTagPr>
          <w:attr w:name="ProductID" w:val="1 m"/>
        </w:smartTagPr>
        <w:r w:rsidRPr="00753F8B">
          <w:rPr>
            <w:rFonts w:asciiTheme="minorHAnsi" w:hAnsiTheme="minorHAnsi" w:cs="Arial"/>
            <w:i/>
          </w:rPr>
          <w:t>1 m</w:t>
        </w:r>
      </w:smartTag>
      <w:r w:rsidRPr="00753F8B">
        <w:rPr>
          <w:rFonts w:asciiTheme="minorHAnsi" w:hAnsiTheme="minorHAnsi" w:cs="Arial"/>
          <w:i/>
        </w:rPr>
        <w:t xml:space="preserve"> høj mur eller en </w:t>
      </w:r>
      <w:smartTag w:uri="urn:schemas-microsoft-com:office:smarttags" w:element="metricconverter">
        <w:smartTagPr>
          <w:attr w:name="ProductID" w:val="2 m"/>
        </w:smartTagPr>
        <w:r w:rsidRPr="00753F8B">
          <w:rPr>
            <w:rFonts w:asciiTheme="minorHAnsi" w:hAnsiTheme="minorHAnsi" w:cs="Arial"/>
            <w:i/>
          </w:rPr>
          <w:t>2 m</w:t>
        </w:r>
      </w:smartTag>
      <w:r w:rsidRPr="00753F8B">
        <w:rPr>
          <w:rFonts w:asciiTheme="minorHAnsi" w:hAnsiTheme="minorHAnsi" w:cs="Arial"/>
          <w:i/>
        </w:rPr>
        <w:t xml:space="preserve"> bred randbelægning. </w:t>
      </w:r>
    </w:p>
    <w:p w14:paraId="665C7912" w14:textId="77777777" w:rsidR="00012B04" w:rsidRPr="00753F8B" w:rsidRDefault="00012B04" w:rsidP="00012B04">
      <w:pPr>
        <w:pStyle w:val="Listeafsnit"/>
        <w:tabs>
          <w:tab w:val="left" w:pos="5220"/>
          <w:tab w:val="right" w:pos="7371"/>
        </w:tabs>
        <w:rPr>
          <w:rFonts w:asciiTheme="minorHAnsi" w:hAnsiTheme="minorHAnsi" w:cs="Arial"/>
          <w:i/>
        </w:rPr>
      </w:pPr>
    </w:p>
    <w:p w14:paraId="3F180919" w14:textId="04CEF229" w:rsidR="00012B04" w:rsidRPr="00753F8B" w:rsidRDefault="00012B04" w:rsidP="00012B04">
      <w:pPr>
        <w:pStyle w:val="Listeafsnit"/>
        <w:numPr>
          <w:ilvl w:val="0"/>
          <w:numId w:val="17"/>
        </w:numPr>
        <w:tabs>
          <w:tab w:val="left" w:pos="5220"/>
          <w:tab w:val="right" w:pos="7371"/>
        </w:tabs>
        <w:rPr>
          <w:rFonts w:asciiTheme="minorHAnsi" w:hAnsiTheme="minorHAnsi" w:cs="Arial"/>
          <w:i/>
        </w:rPr>
      </w:pPr>
      <w:r w:rsidRPr="00753F8B">
        <w:rPr>
          <w:rFonts w:asciiTheme="minorHAnsi" w:hAnsiTheme="minorHAnsi" w:cs="Arial"/>
          <w:i/>
        </w:rPr>
        <w:t>Fast gødning skal holde overd</w:t>
      </w:r>
      <w:r w:rsidR="00753F8B" w:rsidRPr="00753F8B">
        <w:rPr>
          <w:rFonts w:asciiTheme="minorHAnsi" w:hAnsiTheme="minorHAnsi" w:cs="Arial"/>
          <w:i/>
        </w:rPr>
        <w:t>ækket</w:t>
      </w:r>
      <w:r w:rsidRPr="00753F8B">
        <w:rPr>
          <w:rFonts w:asciiTheme="minorHAnsi" w:hAnsiTheme="minorHAnsi" w:cs="Arial"/>
          <w:i/>
        </w:rPr>
        <w:t xml:space="preserve"> bortset fra ved lagre med daglig tilførsel, f.eks. oplag af staldgødning etableret i forbindelse med traditionelle staldsystemer baseret på staldgødning og ajle og evt. med udlægning i en gødningskegle.</w:t>
      </w:r>
    </w:p>
    <w:p w14:paraId="1821CA71" w14:textId="77777777" w:rsidR="00012B04" w:rsidRPr="00012B04" w:rsidRDefault="00012B04" w:rsidP="00012B04">
      <w:pPr>
        <w:tabs>
          <w:tab w:val="left" w:pos="5220"/>
          <w:tab w:val="right" w:pos="7371"/>
        </w:tabs>
        <w:rPr>
          <w:rFonts w:asciiTheme="minorHAnsi" w:hAnsiTheme="minorHAnsi" w:cs="Arial"/>
          <w:i/>
        </w:rPr>
      </w:pPr>
    </w:p>
    <w:p w14:paraId="63601A07" w14:textId="77777777" w:rsidR="00012B04" w:rsidRPr="00012B04" w:rsidRDefault="00012B04" w:rsidP="00012B04">
      <w:pPr>
        <w:tabs>
          <w:tab w:val="left" w:pos="5220"/>
          <w:tab w:val="right" w:pos="7371"/>
        </w:tabs>
        <w:rPr>
          <w:rFonts w:asciiTheme="minorHAnsi" w:hAnsiTheme="minorHAnsi" w:cs="Arial"/>
          <w:bCs/>
          <w:i/>
        </w:rPr>
      </w:pPr>
      <w:r w:rsidRPr="00012B04">
        <w:rPr>
          <w:rFonts w:asciiTheme="minorHAnsi" w:hAnsiTheme="minorHAnsi" w:cs="Arial"/>
          <w:i/>
        </w:rPr>
        <w:t xml:space="preserve">Begrebet </w:t>
      </w:r>
      <w:r w:rsidRPr="00753F8B">
        <w:rPr>
          <w:rFonts w:asciiTheme="minorHAnsi" w:hAnsiTheme="minorHAnsi" w:cs="Arial"/>
          <w:i/>
          <w:u w:val="single"/>
        </w:rPr>
        <w:t>daglig tilførsel</w:t>
      </w:r>
      <w:r w:rsidRPr="00012B04">
        <w:rPr>
          <w:rFonts w:asciiTheme="minorHAnsi" w:hAnsiTheme="minorHAnsi" w:cs="Arial"/>
          <w:i/>
        </w:rPr>
        <w:t xml:space="preserve"> er indføjet i bestemmelsen af hensyn til traditionelle staldanlæg baseret på staldgødning og ajle. Her tilføres gødningskeglen ny gødning dagligt og en overdækning er derfor ikke praktisk mulig. Det gælder imidlertid generelt for denne type fast gødning, at der i perioder med daglig tilførsel ikke er krav om overdækning, selv om overdækning ellers ville være mulig. For </w:t>
      </w:r>
      <w:r w:rsidRPr="00012B04">
        <w:rPr>
          <w:rFonts w:asciiTheme="minorHAnsi" w:hAnsiTheme="minorHAnsi" w:cs="Arial"/>
          <w:i/>
        </w:rPr>
        <w:lastRenderedPageBreak/>
        <w:t xml:space="preserve">øvrige typer af fast gødning (f.eks. dybstrøelse, kompost og fiberfraktioner fra separeringsanlæg) er manglende overdækning på grund af daglig tilførsel ikke lovligt. </w:t>
      </w:r>
      <w:r w:rsidRPr="00012B04">
        <w:rPr>
          <w:rFonts w:asciiTheme="minorHAnsi" w:hAnsiTheme="minorHAnsi" w:cs="Arial"/>
          <w:bCs/>
          <w:i/>
        </w:rPr>
        <w:t>Dette krav er indført i lovgivningen for at begrænse fluegenerne og for at reducere ammoniakfordampningen fra gødningen.</w:t>
      </w:r>
    </w:p>
    <w:p w14:paraId="45D71AC5" w14:textId="77777777" w:rsidR="00012B04" w:rsidRDefault="00012B04" w:rsidP="000A3125">
      <w:pPr>
        <w:tabs>
          <w:tab w:val="left" w:pos="5220"/>
          <w:tab w:val="right" w:pos="7371"/>
        </w:tabs>
        <w:rPr>
          <w:rFonts w:asciiTheme="minorHAnsi" w:hAnsiTheme="minorHAnsi" w:cs="Arial"/>
        </w:rPr>
      </w:pPr>
    </w:p>
    <w:p w14:paraId="20B89A58" w14:textId="3821B456" w:rsidR="003D2F3D" w:rsidRDefault="00753F8B" w:rsidP="000A3125">
      <w:pPr>
        <w:tabs>
          <w:tab w:val="left" w:pos="5220"/>
          <w:tab w:val="right" w:pos="7371"/>
        </w:tabs>
        <w:rPr>
          <w:rFonts w:asciiTheme="minorHAnsi" w:hAnsiTheme="minorHAnsi" w:cs="Arial"/>
        </w:rPr>
      </w:pPr>
      <w:r>
        <w:rPr>
          <w:rFonts w:asciiTheme="minorHAnsi" w:hAnsiTheme="minorHAnsi" w:cs="Arial"/>
        </w:rPr>
        <w:t xml:space="preserve">De overnævnte forhold vedr. opbevaring af fast gødning på møddingspladsen indskærpes. </w:t>
      </w:r>
    </w:p>
    <w:p w14:paraId="62EE2EE9" w14:textId="72DCDE43" w:rsidR="00586F97" w:rsidRDefault="00586F97" w:rsidP="000A3125">
      <w:pPr>
        <w:tabs>
          <w:tab w:val="left" w:pos="5220"/>
          <w:tab w:val="right" w:pos="7371"/>
        </w:tabs>
        <w:rPr>
          <w:rFonts w:asciiTheme="minorHAnsi" w:hAnsiTheme="minorHAnsi" w:cs="Arial"/>
        </w:rPr>
      </w:pPr>
      <w:r>
        <w:rPr>
          <w:rFonts w:asciiTheme="minorHAnsi" w:hAnsiTheme="minorHAnsi" w:cs="Arial"/>
        </w:rPr>
        <w:t>Vi aftalte ved tilsynet, at du straks skubber alt gødning sammen på pladsen således der er ca. 2m ran</w:t>
      </w:r>
      <w:r w:rsidR="00753F8B">
        <w:rPr>
          <w:rFonts w:asciiTheme="minorHAnsi" w:hAnsiTheme="minorHAnsi" w:cs="Arial"/>
        </w:rPr>
        <w:t>de fri hele vejen rund på</w:t>
      </w:r>
      <w:r>
        <w:rPr>
          <w:rFonts w:asciiTheme="minorHAnsi" w:hAnsiTheme="minorHAnsi" w:cs="Arial"/>
        </w:rPr>
        <w:t xml:space="preserve"> pladsen. Derudover skal møget overdækkes med plastik indtil udbringning. </w:t>
      </w:r>
      <w:r w:rsidR="00753F8B">
        <w:rPr>
          <w:rFonts w:asciiTheme="minorHAnsi" w:hAnsiTheme="minorHAnsi" w:cs="Arial"/>
        </w:rPr>
        <w:t xml:space="preserve">Da pladsen ingen afløb har, må der fremadrettet ikke opbevares fast gødning på den. </w:t>
      </w:r>
    </w:p>
    <w:p w14:paraId="5472EBA2" w14:textId="02889CB2" w:rsidR="003D2F3D" w:rsidRDefault="003D2F3D" w:rsidP="000A3125">
      <w:pPr>
        <w:tabs>
          <w:tab w:val="left" w:pos="5220"/>
          <w:tab w:val="right" w:pos="7371"/>
        </w:tabs>
        <w:rPr>
          <w:rFonts w:asciiTheme="minorHAnsi" w:hAnsiTheme="minorHAnsi" w:cs="Arial"/>
        </w:rPr>
      </w:pPr>
      <w:r>
        <w:rPr>
          <w:rFonts w:asciiTheme="minorHAnsi" w:hAnsiTheme="minorHAnsi" w:cs="Arial"/>
        </w:rPr>
        <w:t xml:space="preserve">Der vil blive fulgt op på forholdet i udgang af august måned. </w:t>
      </w:r>
    </w:p>
    <w:p w14:paraId="59D604F2" w14:textId="77777777" w:rsidR="003D2F3D" w:rsidRPr="00586F97" w:rsidRDefault="003D2F3D" w:rsidP="000A3125">
      <w:pPr>
        <w:tabs>
          <w:tab w:val="left" w:pos="5220"/>
          <w:tab w:val="right" w:pos="7371"/>
        </w:tabs>
        <w:rPr>
          <w:rFonts w:asciiTheme="minorHAnsi" w:hAnsiTheme="minorHAnsi" w:cs="Arial"/>
        </w:rPr>
      </w:pPr>
    </w:p>
    <w:p w14:paraId="578A077B" w14:textId="77777777" w:rsidR="00243E25" w:rsidRPr="00927001" w:rsidRDefault="00243E25" w:rsidP="000A3125">
      <w:pPr>
        <w:rPr>
          <w:b/>
          <w:sz w:val="22"/>
          <w:szCs w:val="20"/>
        </w:rPr>
      </w:pPr>
      <w:r w:rsidRPr="00927001">
        <w:rPr>
          <w:b/>
          <w:sz w:val="22"/>
          <w:szCs w:val="20"/>
        </w:rPr>
        <w:t>Vildtfodringspladser</w:t>
      </w:r>
    </w:p>
    <w:p w14:paraId="1576B777" w14:textId="7F34963B" w:rsidR="00F32C4A" w:rsidRDefault="00F32C4A" w:rsidP="000A3125">
      <w:pPr>
        <w:spacing w:after="240"/>
        <w:rPr>
          <w:sz w:val="20"/>
          <w:szCs w:val="20"/>
        </w:rPr>
      </w:pPr>
      <w:r>
        <w:rPr>
          <w:sz w:val="20"/>
          <w:szCs w:val="20"/>
        </w:rPr>
        <w:t xml:space="preserve">Ved tilsyn fortalte du, at du og din bror </w:t>
      </w:r>
      <w:r w:rsidR="00373C44">
        <w:rPr>
          <w:sz w:val="20"/>
          <w:szCs w:val="20"/>
        </w:rPr>
        <w:t>dyrker</w:t>
      </w:r>
      <w:r>
        <w:rPr>
          <w:sz w:val="20"/>
          <w:szCs w:val="20"/>
        </w:rPr>
        <w:t xml:space="preserve"> jagt. </w:t>
      </w:r>
    </w:p>
    <w:p w14:paraId="3A905021" w14:textId="4E187354" w:rsidR="00F32C4A" w:rsidRDefault="00F32C4A" w:rsidP="000A3125">
      <w:pPr>
        <w:spacing w:after="240"/>
        <w:rPr>
          <w:sz w:val="20"/>
          <w:szCs w:val="20"/>
        </w:rPr>
      </w:pPr>
      <w:r>
        <w:rPr>
          <w:sz w:val="20"/>
          <w:szCs w:val="20"/>
        </w:rPr>
        <w:t>Der anvendes fo</w:t>
      </w:r>
      <w:r w:rsidR="00753F8B">
        <w:rPr>
          <w:sz w:val="20"/>
          <w:szCs w:val="20"/>
        </w:rPr>
        <w:t xml:space="preserve">dring af vildtet på ejendommen. Fodringen typisk forgår på jorden. Du bruger ikke foderautomater til formålet da du synes, at vildtet holder sig væk fra dem.  </w:t>
      </w:r>
    </w:p>
    <w:p w14:paraId="654DD3E2" w14:textId="77777777" w:rsidR="00243E25" w:rsidRPr="00927001" w:rsidRDefault="00243E25" w:rsidP="000A3125">
      <w:pPr>
        <w:spacing w:after="240"/>
        <w:rPr>
          <w:sz w:val="20"/>
          <w:szCs w:val="20"/>
        </w:rPr>
      </w:pPr>
      <w:r w:rsidRPr="004D72FD">
        <w:rPr>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75C662C2" w14:textId="77777777" w:rsidR="00243E25" w:rsidRPr="004D72FD" w:rsidRDefault="00243E25" w:rsidP="000A3125">
      <w:pPr>
        <w:spacing w:after="240"/>
        <w:rPr>
          <w:sz w:val="20"/>
          <w:szCs w:val="20"/>
          <w:u w:val="single"/>
        </w:rPr>
      </w:pPr>
      <w:r w:rsidRPr="004D72FD">
        <w:rPr>
          <w:sz w:val="20"/>
          <w:szCs w:val="20"/>
          <w:u w:val="single"/>
        </w:rPr>
        <w:t>Gode råd til at undgå rotter ved fodring af vildt:</w:t>
      </w:r>
    </w:p>
    <w:p w14:paraId="56C7AEA0" w14:textId="77777777" w:rsidR="00243E25" w:rsidRPr="00927001" w:rsidRDefault="00243E25" w:rsidP="000A3125">
      <w:pPr>
        <w:pStyle w:val="Listeafsnit"/>
        <w:numPr>
          <w:ilvl w:val="0"/>
          <w:numId w:val="6"/>
        </w:numPr>
        <w:rPr>
          <w:sz w:val="20"/>
          <w:szCs w:val="20"/>
        </w:rPr>
      </w:pPr>
      <w:r w:rsidRPr="00927001">
        <w:rPr>
          <w:sz w:val="20"/>
          <w:szCs w:val="20"/>
        </w:rPr>
        <w:t>Opbevar foderet i en tæt, rottesikret beholder, så rotterne ikke kan komme til det.</w:t>
      </w:r>
    </w:p>
    <w:p w14:paraId="45831D98" w14:textId="77777777" w:rsidR="00243E25" w:rsidRPr="00927001" w:rsidRDefault="00243E25" w:rsidP="000A3125">
      <w:pPr>
        <w:pStyle w:val="Listeafsnit"/>
        <w:numPr>
          <w:ilvl w:val="0"/>
          <w:numId w:val="6"/>
        </w:numPr>
        <w:rPr>
          <w:sz w:val="20"/>
          <w:szCs w:val="20"/>
        </w:rPr>
      </w:pPr>
      <w:r w:rsidRPr="00927001">
        <w:rPr>
          <w:sz w:val="20"/>
          <w:szCs w:val="20"/>
        </w:rPr>
        <w:t>Tilpas fodermængden til det, dyrene æder på en dag, så der ikke ligger overskydende korn, der er tilgængeligt for rotter på jorden.</w:t>
      </w:r>
    </w:p>
    <w:p w14:paraId="52133885" w14:textId="77777777" w:rsidR="00243E25" w:rsidRPr="00927001" w:rsidRDefault="00243E25" w:rsidP="000A3125">
      <w:pPr>
        <w:pStyle w:val="Listeafsnit"/>
        <w:numPr>
          <w:ilvl w:val="0"/>
          <w:numId w:val="6"/>
        </w:numPr>
        <w:rPr>
          <w:sz w:val="20"/>
          <w:szCs w:val="20"/>
        </w:rPr>
      </w:pPr>
      <w:r w:rsidRPr="00927001">
        <w:rPr>
          <w:sz w:val="20"/>
          <w:szCs w:val="20"/>
        </w:rPr>
        <w:t>Anvend foderautomater eller lignende.</w:t>
      </w:r>
    </w:p>
    <w:p w14:paraId="466C1A29" w14:textId="77777777" w:rsidR="00243E25" w:rsidRPr="00927001" w:rsidRDefault="00243E25" w:rsidP="000A3125">
      <w:pPr>
        <w:pStyle w:val="Listeafsnit"/>
        <w:numPr>
          <w:ilvl w:val="0"/>
          <w:numId w:val="6"/>
        </w:numPr>
        <w:rPr>
          <w:sz w:val="20"/>
          <w:szCs w:val="20"/>
        </w:rPr>
      </w:pPr>
      <w:r w:rsidRPr="00927001">
        <w:rPr>
          <w:sz w:val="20"/>
          <w:szCs w:val="20"/>
        </w:rPr>
        <w:t>Sørg for et åbent areal omkring foderautomaten, så rotterne ikke kan skjule sig og kravle op af beplantningen.</w:t>
      </w:r>
    </w:p>
    <w:p w14:paraId="3C347A8D" w14:textId="77777777" w:rsidR="00243E25" w:rsidRPr="00927001" w:rsidRDefault="00243E25" w:rsidP="000A3125">
      <w:pPr>
        <w:pStyle w:val="Listeafsnit"/>
        <w:numPr>
          <w:ilvl w:val="0"/>
          <w:numId w:val="6"/>
        </w:numPr>
        <w:spacing w:after="240"/>
        <w:rPr>
          <w:sz w:val="20"/>
          <w:szCs w:val="20"/>
        </w:rPr>
      </w:pPr>
      <w:r w:rsidRPr="00927001">
        <w:rPr>
          <w:sz w:val="20"/>
          <w:szCs w:val="20"/>
        </w:rPr>
        <w:t>Undgå ligeledes at der ligger bunker af sten, træ og lignende i nærheden af foderpladsen hvor rotterne har mulighed for at skjule sig for rovdyr samt skabe optimale yngleskjul.</w:t>
      </w:r>
    </w:p>
    <w:p w14:paraId="10C5D70F" w14:textId="79897924" w:rsidR="00753F8B" w:rsidRDefault="00753F8B" w:rsidP="000A3125">
      <w:pPr>
        <w:spacing w:after="240"/>
        <w:rPr>
          <w:sz w:val="20"/>
          <w:szCs w:val="20"/>
          <w:u w:val="single"/>
        </w:rPr>
      </w:pPr>
      <w:r w:rsidRPr="00753F8B">
        <w:rPr>
          <w:sz w:val="20"/>
          <w:szCs w:val="20"/>
          <w:u w:val="single"/>
        </w:rPr>
        <w:t>D</w:t>
      </w:r>
      <w:r>
        <w:rPr>
          <w:sz w:val="20"/>
          <w:szCs w:val="20"/>
          <w:u w:val="single"/>
        </w:rPr>
        <w:t>u bedes, at følge Silkeborg K</w:t>
      </w:r>
      <w:r w:rsidRPr="00753F8B">
        <w:rPr>
          <w:sz w:val="20"/>
          <w:szCs w:val="20"/>
          <w:u w:val="single"/>
        </w:rPr>
        <w:t xml:space="preserve">ommunens anbefalinger vedr. fodring af vildtet. </w:t>
      </w:r>
    </w:p>
    <w:p w14:paraId="6DA1F6E4" w14:textId="75C68821" w:rsidR="00753F8B" w:rsidRPr="00753F8B" w:rsidRDefault="00753F8B" w:rsidP="000A3125">
      <w:pPr>
        <w:spacing w:after="240"/>
        <w:rPr>
          <w:sz w:val="20"/>
          <w:szCs w:val="20"/>
          <w:u w:val="single"/>
        </w:rPr>
      </w:pPr>
      <w:r>
        <w:rPr>
          <w:sz w:val="20"/>
          <w:szCs w:val="20"/>
        </w:rPr>
        <w:t xml:space="preserve">Der </w:t>
      </w:r>
      <w:r w:rsidR="00E20495">
        <w:rPr>
          <w:sz w:val="20"/>
          <w:szCs w:val="20"/>
        </w:rPr>
        <w:t xml:space="preserve">vil blive udtaget stikprøver til besigtigelse </w:t>
      </w:r>
      <w:r w:rsidR="000F4ECF" w:rsidRPr="000F4ECF">
        <w:rPr>
          <w:sz w:val="20"/>
          <w:szCs w:val="20"/>
        </w:rPr>
        <w:t>af</w:t>
      </w:r>
      <w:r w:rsidR="000F4ECF">
        <w:rPr>
          <w:sz w:val="20"/>
          <w:szCs w:val="20"/>
        </w:rPr>
        <w:t xml:space="preserve"> diverse</w:t>
      </w:r>
      <w:r w:rsidR="000F4ECF" w:rsidRPr="000F4ECF">
        <w:rPr>
          <w:sz w:val="20"/>
          <w:szCs w:val="20"/>
        </w:rPr>
        <w:t xml:space="preserve"> områder </w:t>
      </w:r>
      <w:r w:rsidR="00E20495">
        <w:rPr>
          <w:sz w:val="20"/>
          <w:szCs w:val="20"/>
        </w:rPr>
        <w:t xml:space="preserve">med fokus på indretning og drift af vildtfodringspladser. </w:t>
      </w:r>
    </w:p>
    <w:p w14:paraId="5A4E3185" w14:textId="77777777" w:rsidR="00243E25" w:rsidRPr="004D72FD" w:rsidRDefault="00243E25" w:rsidP="000A3125">
      <w:pPr>
        <w:spacing w:after="240"/>
        <w:rPr>
          <w:sz w:val="20"/>
          <w:szCs w:val="20"/>
        </w:rPr>
      </w:pPr>
      <w:r w:rsidRPr="004D72FD">
        <w:rPr>
          <w:sz w:val="20"/>
          <w:szCs w:val="20"/>
        </w:rPr>
        <w:t xml:space="preserve">Du har pligt til at anmelde rotter jf. rottebekendtgørelse. </w:t>
      </w:r>
    </w:p>
    <w:p w14:paraId="04CE9FCD" w14:textId="77777777" w:rsidR="00243E25" w:rsidRDefault="00243E25" w:rsidP="000A3125">
      <w:pPr>
        <w:rPr>
          <w:sz w:val="20"/>
          <w:szCs w:val="20"/>
        </w:rPr>
      </w:pPr>
      <w:r w:rsidRPr="004D72FD">
        <w:rPr>
          <w:sz w:val="20"/>
          <w:szCs w:val="20"/>
        </w:rPr>
        <w:t xml:space="preserve">Du kan anmelde rotter på </w:t>
      </w:r>
      <w:hyperlink r:id="rId12" w:history="1">
        <w:r w:rsidRPr="004D72FD">
          <w:rPr>
            <w:rStyle w:val="Hyperlink"/>
            <w:sz w:val="20"/>
            <w:szCs w:val="20"/>
          </w:rPr>
          <w:t>www.silkeborgkommune.dk</w:t>
        </w:r>
      </w:hyperlink>
      <w:r w:rsidRPr="004D72FD">
        <w:rPr>
          <w:sz w:val="20"/>
          <w:szCs w:val="20"/>
        </w:rPr>
        <w:t xml:space="preserve"> eller ved at kontakte entreprenørgården mandag – fredag fra kl. 07:00 - 09:00 på telefon 61 14 24 67.</w:t>
      </w:r>
    </w:p>
    <w:p w14:paraId="05D51ED8" w14:textId="77777777" w:rsidR="00243E25" w:rsidRPr="00430225" w:rsidRDefault="00243E25" w:rsidP="000A3125">
      <w:pPr>
        <w:rPr>
          <w:sz w:val="20"/>
          <w:szCs w:val="20"/>
        </w:rPr>
      </w:pPr>
    </w:p>
    <w:p w14:paraId="5C0CEDC1" w14:textId="77777777" w:rsidR="00243E25" w:rsidRPr="003D666F" w:rsidRDefault="00243E25" w:rsidP="000A3125">
      <w:pPr>
        <w:rPr>
          <w:b/>
          <w:sz w:val="22"/>
        </w:rPr>
      </w:pPr>
      <w:r w:rsidRPr="003D666F">
        <w:rPr>
          <w:b/>
          <w:sz w:val="22"/>
        </w:rPr>
        <w:t>Offentliggørelse af uddrag af tilsynsrapport</w:t>
      </w:r>
    </w:p>
    <w:p w14:paraId="7709E22C" w14:textId="77777777" w:rsidR="00243E25" w:rsidRPr="003D666F" w:rsidRDefault="00243E25" w:rsidP="000A3125">
      <w:r w:rsidRPr="003D666F">
        <w:lastRenderedPageBreak/>
        <w:t xml:space="preserve">Til orientering kan det oplyses at Silkeborg Kommune offentliggør en kort opsummering af miljøtilsynet på Silkeborg Kommunes hjemmeside. Offentliggørelsen foretages på baggrund af lovmæssige bestemmelser. De oplysninger som offentligøres fremgår af </w:t>
      </w:r>
      <w:r>
        <w:t>b</w:t>
      </w:r>
      <w:r w:rsidRPr="003D666F">
        <w:t>ilag</w:t>
      </w:r>
      <w:r>
        <w:t>et,</w:t>
      </w:r>
      <w:r w:rsidRPr="003D666F">
        <w:t xml:space="preserve"> </w:t>
      </w:r>
      <w:r>
        <w:t>”Offentliggørelse”</w:t>
      </w:r>
      <w:r w:rsidRPr="003D666F">
        <w:t>.</w:t>
      </w:r>
    </w:p>
    <w:p w14:paraId="5136A2C0" w14:textId="77777777" w:rsidR="00243E25" w:rsidRDefault="00243E25"/>
    <w:p w14:paraId="380E87D4" w14:textId="77777777" w:rsidR="00243E25" w:rsidRPr="00AF1357" w:rsidRDefault="00243E25" w:rsidP="000A3125">
      <w:pPr>
        <w:rPr>
          <w:b/>
          <w:sz w:val="22"/>
        </w:rPr>
      </w:pPr>
      <w:r w:rsidRPr="00AF1357">
        <w:rPr>
          <w:b/>
          <w:sz w:val="22"/>
        </w:rPr>
        <w:t>Brugerbetaling</w:t>
      </w:r>
    </w:p>
    <w:p w14:paraId="207D8EF5" w14:textId="77777777" w:rsidR="00243E25" w:rsidRDefault="00243E25" w:rsidP="000A3125">
      <w:r w:rsidRPr="00AF1357">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AF1357">
        <w:rPr>
          <w:b/>
          <w:bCs/>
        </w:rPr>
        <w:t xml:space="preserve"> </w:t>
      </w:r>
      <w:r w:rsidRPr="00AF1357">
        <w:t>Timeprisen er i 2016 på 311,80 kr./time. Det samlede beløb vil blive opkrævet sidst på året.</w:t>
      </w:r>
    </w:p>
    <w:p w14:paraId="0BE216A9" w14:textId="77777777" w:rsidR="00243E25" w:rsidRPr="00AF1357" w:rsidRDefault="00243E25" w:rsidP="000A3125">
      <w:pPr>
        <w:spacing w:before="240"/>
        <w:rPr>
          <w:b/>
          <w:sz w:val="22"/>
        </w:rPr>
      </w:pPr>
      <w:r w:rsidRPr="00AF1357">
        <w:rPr>
          <w:b/>
          <w:sz w:val="22"/>
        </w:rPr>
        <w:t>Godkendelse af rapport</w:t>
      </w:r>
    </w:p>
    <w:p w14:paraId="7B8C1A12" w14:textId="77777777" w:rsidR="00243E25" w:rsidRPr="00AF1357" w:rsidRDefault="00243E25" w:rsidP="000A3125">
      <w:r w:rsidRPr="00AF1357">
        <w:t>Silkeborg Kommune gør opmærksom på, at det altid er ejerens ansvar, at leve op til bestemmelserne i husdyrgødningsbekendtgørelsen, ligesom du skal huske at enhver udvidelse eller ændring af dyreholdet skal anmeldes til kommunen.</w:t>
      </w:r>
    </w:p>
    <w:p w14:paraId="48D12C16" w14:textId="77777777" w:rsidR="00243E25" w:rsidRDefault="00243E25" w:rsidP="000A3125">
      <w:r w:rsidRPr="00AF1357">
        <w:t>Såfremt eventuelle bemærkninger/rettelser til tilsynsrapporten ikke er meddelt til Silkeborg Kommune inden 14 dage fra d.d., betragtes rapporten som godkendt af dig.</w:t>
      </w:r>
    </w:p>
    <w:p w14:paraId="1B951219" w14:textId="77777777" w:rsidR="00243E25" w:rsidRDefault="00243E25" w:rsidP="000A3125"/>
    <w:p w14:paraId="40E41536" w14:textId="77777777" w:rsidR="00243E25" w:rsidRPr="00A13FB2" w:rsidRDefault="00243E25" w:rsidP="000A3125">
      <w:pPr>
        <w:rPr>
          <w:b/>
          <w:sz w:val="22"/>
        </w:rPr>
      </w:pPr>
      <w:r w:rsidRPr="00A13FB2">
        <w:rPr>
          <w:b/>
          <w:sz w:val="22"/>
        </w:rPr>
        <w:t>Ved besøget var følgende personer tilstede:</w:t>
      </w:r>
    </w:p>
    <w:p w14:paraId="090E8114" w14:textId="37ACC02F" w:rsidR="00243E25" w:rsidRPr="00A13FB2" w:rsidRDefault="00243E25" w:rsidP="000A3125">
      <w:pPr>
        <w:numPr>
          <w:ilvl w:val="0"/>
          <w:numId w:val="7"/>
        </w:numPr>
        <w:spacing w:after="200" w:line="276" w:lineRule="auto"/>
      </w:pPr>
      <w:r w:rsidRPr="00A13FB2">
        <w:t>Ejer</w:t>
      </w:r>
      <w:r w:rsidR="000A49D7">
        <w:t>, Søren Peder Due</w:t>
      </w:r>
    </w:p>
    <w:p w14:paraId="0C7A822F" w14:textId="6519ABE3" w:rsidR="00243E25" w:rsidRPr="00A13FB2" w:rsidRDefault="000A49D7" w:rsidP="000A3125">
      <w:pPr>
        <w:numPr>
          <w:ilvl w:val="0"/>
          <w:numId w:val="7"/>
        </w:numPr>
        <w:spacing w:after="200" w:line="276" w:lineRule="auto"/>
      </w:pPr>
      <w:r>
        <w:t>Baiba Vestergaard</w:t>
      </w:r>
      <w:r w:rsidR="00243E25" w:rsidRPr="00A13FB2">
        <w:t>, Silkeborg Kommune</w:t>
      </w:r>
    </w:p>
    <w:p w14:paraId="52E0F51A" w14:textId="77777777" w:rsidR="00243E25" w:rsidRDefault="00243E25"/>
    <w:p w14:paraId="6D4456E8" w14:textId="2B688E1D" w:rsidR="00243E25" w:rsidRPr="000A49D7" w:rsidRDefault="00243E25" w:rsidP="000A3125">
      <w:pPr>
        <w:rPr>
          <w:b/>
          <w:sz w:val="22"/>
        </w:rPr>
      </w:pPr>
    </w:p>
    <w:p w14:paraId="71C70182" w14:textId="77777777" w:rsidR="00243E25" w:rsidRPr="006C101F" w:rsidRDefault="00243E25" w:rsidP="000A3125">
      <w:pPr>
        <w:rPr>
          <w:sz w:val="20"/>
          <w:szCs w:val="20"/>
        </w:rPr>
      </w:pPr>
    </w:p>
    <w:p w14:paraId="7A91C266" w14:textId="77777777" w:rsidR="00243E25" w:rsidRPr="006C101F" w:rsidRDefault="00243E25" w:rsidP="000A3125">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243E25" w:rsidRPr="006C101F" w14:paraId="6E13361E" w14:textId="77777777" w:rsidTr="000A3125">
        <w:tc>
          <w:tcPr>
            <w:tcW w:w="3630" w:type="dxa"/>
          </w:tcPr>
          <w:p w14:paraId="44DBABBB" w14:textId="77777777" w:rsidR="00243E25" w:rsidRPr="006C101F" w:rsidRDefault="00243E25" w:rsidP="000A3125">
            <w:pPr>
              <w:rPr>
                <w:sz w:val="20"/>
                <w:szCs w:val="20"/>
              </w:rPr>
            </w:pPr>
            <w:r w:rsidRPr="006C101F">
              <w:rPr>
                <w:sz w:val="20"/>
                <w:szCs w:val="20"/>
              </w:rPr>
              <w:t>Venlig hilsen</w:t>
            </w:r>
          </w:p>
          <w:p w14:paraId="3A57F555" w14:textId="77777777" w:rsidR="00243E25" w:rsidRPr="006C101F" w:rsidRDefault="00243E25" w:rsidP="000A3125">
            <w:pPr>
              <w:rPr>
                <w:sz w:val="20"/>
                <w:szCs w:val="20"/>
              </w:rPr>
            </w:pPr>
          </w:p>
          <w:p w14:paraId="5B6B93E5" w14:textId="73AC5A74" w:rsidR="00243E25" w:rsidRPr="006C101F" w:rsidRDefault="000A49D7" w:rsidP="000A3125">
            <w:pPr>
              <w:rPr>
                <w:szCs w:val="20"/>
              </w:rPr>
            </w:pPr>
            <w:bookmarkStart w:id="3" w:name="underskriftsbillede"/>
            <w:bookmarkEnd w:id="3"/>
            <w:r>
              <w:rPr>
                <w:sz w:val="20"/>
                <w:szCs w:val="20"/>
              </w:rPr>
              <w:t xml:space="preserve">Baiba Vestergaard </w:t>
            </w:r>
          </w:p>
          <w:p w14:paraId="4915A61C" w14:textId="77777777" w:rsidR="00243E25" w:rsidRPr="006C101F" w:rsidRDefault="00243E25" w:rsidP="000A3125">
            <w:pPr>
              <w:rPr>
                <w:sz w:val="20"/>
                <w:szCs w:val="20"/>
              </w:rPr>
            </w:pPr>
            <w:r w:rsidRPr="006C101F">
              <w:rPr>
                <w:sz w:val="20"/>
                <w:szCs w:val="20"/>
              </w:rPr>
              <w:t>Jordbrugsteknolog</w:t>
            </w:r>
          </w:p>
        </w:tc>
        <w:tc>
          <w:tcPr>
            <w:tcW w:w="5554" w:type="dxa"/>
          </w:tcPr>
          <w:p w14:paraId="5E926BEB" w14:textId="77777777" w:rsidR="00243E25" w:rsidRPr="006C101F" w:rsidRDefault="00243E25" w:rsidP="000A3125">
            <w:pPr>
              <w:rPr>
                <w:sz w:val="20"/>
                <w:szCs w:val="20"/>
              </w:rPr>
            </w:pPr>
          </w:p>
          <w:p w14:paraId="3242F7DB" w14:textId="77777777" w:rsidR="00243E25" w:rsidRPr="006C101F" w:rsidRDefault="00243E25" w:rsidP="000A3125">
            <w:pPr>
              <w:rPr>
                <w:sz w:val="20"/>
                <w:szCs w:val="20"/>
              </w:rPr>
            </w:pPr>
          </w:p>
          <w:p w14:paraId="4E2B4C19" w14:textId="77777777" w:rsidR="00243E25" w:rsidRPr="006C101F" w:rsidRDefault="00243E25" w:rsidP="000A3125">
            <w:pPr>
              <w:rPr>
                <w:sz w:val="20"/>
                <w:szCs w:val="20"/>
              </w:rPr>
            </w:pPr>
            <w:bookmarkStart w:id="4" w:name="underskriftsbillede2"/>
            <w:bookmarkEnd w:id="4"/>
          </w:p>
        </w:tc>
      </w:tr>
    </w:tbl>
    <w:p w14:paraId="72101156" w14:textId="77777777" w:rsidR="00243E25" w:rsidRPr="006C101F" w:rsidRDefault="00243E25" w:rsidP="000A3125">
      <w:pPr>
        <w:rPr>
          <w:sz w:val="20"/>
          <w:szCs w:val="20"/>
        </w:rPr>
      </w:pPr>
    </w:p>
    <w:p w14:paraId="6D75F46B" w14:textId="77777777" w:rsidR="00243E25" w:rsidRDefault="00243E25" w:rsidP="000A3125">
      <w:pPr>
        <w:rPr>
          <w:sz w:val="20"/>
          <w:szCs w:val="20"/>
        </w:rPr>
        <w:sectPr w:rsidR="00243E25" w:rsidSect="00243E25">
          <w:headerReference w:type="default" r:id="rId13"/>
          <w:footerReference w:type="default" r:id="rId14"/>
          <w:headerReference w:type="first" r:id="rId15"/>
          <w:footerReference w:type="first" r:id="rId16"/>
          <w:pgSz w:w="11907" w:h="16839"/>
          <w:pgMar w:top="2268" w:right="1134" w:bottom="2098" w:left="1588" w:header="896" w:footer="828" w:gutter="0"/>
          <w:cols w:space="720"/>
          <w:titlePg/>
          <w:docGrid w:linePitch="360"/>
        </w:sectPr>
      </w:pPr>
    </w:p>
    <w:p w14:paraId="612EA787" w14:textId="77777777" w:rsidR="00243E25" w:rsidRPr="006C101F" w:rsidRDefault="00243E25" w:rsidP="000A3125">
      <w:pPr>
        <w:spacing w:line="276" w:lineRule="auto"/>
        <w:rPr>
          <w:rFonts w:eastAsia="Verdana"/>
          <w:b/>
          <w:sz w:val="20"/>
          <w:szCs w:val="22"/>
        </w:rPr>
      </w:pPr>
      <w:r w:rsidRPr="006C101F">
        <w:rPr>
          <w:rFonts w:eastAsia="Verdana"/>
          <w:b/>
          <w:sz w:val="22"/>
          <w:szCs w:val="22"/>
        </w:rPr>
        <w:lastRenderedPageBreak/>
        <w:t>Bilag - Offentliggørelse af uddrag af tilsynsrapport</w:t>
      </w:r>
    </w:p>
    <w:p w14:paraId="55DDCD38" w14:textId="77777777" w:rsidR="00243E25" w:rsidRPr="006C101F" w:rsidRDefault="00243E25" w:rsidP="000A3125">
      <w:pPr>
        <w:spacing w:after="200" w:line="276" w:lineRule="auto"/>
        <w:rPr>
          <w:rFonts w:eastAsia="Verdana"/>
          <w:sz w:val="20"/>
          <w:szCs w:val="22"/>
          <w:u w:val="single"/>
        </w:rPr>
      </w:pPr>
      <w:r w:rsidRPr="006C101F">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243E25" w:rsidRPr="006C101F" w14:paraId="0AFA3F7E" w14:textId="77777777" w:rsidTr="000A3125">
        <w:tc>
          <w:tcPr>
            <w:tcW w:w="4889" w:type="dxa"/>
            <w:tcBorders>
              <w:top w:val="single" w:sz="4" w:space="0" w:color="auto"/>
              <w:left w:val="single" w:sz="4" w:space="0" w:color="auto"/>
              <w:bottom w:val="single" w:sz="4" w:space="0" w:color="auto"/>
              <w:right w:val="single" w:sz="4" w:space="0" w:color="auto"/>
            </w:tcBorders>
            <w:hideMark/>
          </w:tcPr>
          <w:p w14:paraId="3916BBC1" w14:textId="77777777" w:rsidR="00243E25" w:rsidRPr="006C101F" w:rsidRDefault="00243E25" w:rsidP="000A3125">
            <w:pPr>
              <w:spacing w:after="200" w:line="276" w:lineRule="auto"/>
              <w:rPr>
                <w:rFonts w:eastAsia="Verdana"/>
                <w:sz w:val="20"/>
                <w:szCs w:val="22"/>
              </w:rPr>
            </w:pPr>
            <w:r w:rsidRPr="006C101F">
              <w:rPr>
                <w:rFonts w:eastAsia="Verdana"/>
                <w:sz w:val="20"/>
                <w:szCs w:val="22"/>
              </w:rPr>
              <w:t>Baggrund for tilsynet</w:t>
            </w:r>
          </w:p>
          <w:p w14:paraId="382DAFDC" w14:textId="77777777" w:rsidR="00243E25" w:rsidRPr="006C101F" w:rsidRDefault="00243E25" w:rsidP="000A3125">
            <w:pPr>
              <w:spacing w:after="200" w:line="276" w:lineRule="auto"/>
              <w:rPr>
                <w:rFonts w:eastAsia="Verdana"/>
                <w:sz w:val="20"/>
                <w:szCs w:val="22"/>
              </w:rPr>
            </w:pPr>
            <w:r w:rsidRPr="006C101F">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4BC04F1B" w14:textId="77777777" w:rsidR="00243E25" w:rsidRPr="006C101F" w:rsidRDefault="00243E25" w:rsidP="000A3125">
            <w:pPr>
              <w:spacing w:after="200" w:line="276" w:lineRule="auto"/>
              <w:rPr>
                <w:rFonts w:eastAsia="Verdana"/>
                <w:sz w:val="20"/>
                <w:szCs w:val="22"/>
              </w:rPr>
            </w:pPr>
            <w:r w:rsidRPr="006C101F">
              <w:rPr>
                <w:rFonts w:eastAsia="Verdana"/>
                <w:sz w:val="20"/>
                <w:szCs w:val="22"/>
              </w:rPr>
              <w:t>Rutinetilsyn på husdyrbruget</w:t>
            </w:r>
          </w:p>
          <w:p w14:paraId="2BA7A3E3" w14:textId="77777777" w:rsidR="00243E25" w:rsidRPr="006C101F" w:rsidRDefault="00243E25" w:rsidP="000A3125">
            <w:pPr>
              <w:spacing w:line="276" w:lineRule="auto"/>
              <w:rPr>
                <w:rFonts w:eastAsia="Verdana"/>
                <w:sz w:val="20"/>
                <w:szCs w:val="22"/>
              </w:rPr>
            </w:pPr>
            <w:r w:rsidRPr="006C101F">
              <w:rPr>
                <w:rFonts w:eastAsia="Verdana"/>
                <w:sz w:val="20"/>
                <w:szCs w:val="22"/>
              </w:rPr>
              <w:t>Type: Basistilsyn</w:t>
            </w:r>
          </w:p>
          <w:p w14:paraId="4F9E67A0" w14:textId="5FA130BF" w:rsidR="00243E25" w:rsidRPr="006C101F" w:rsidRDefault="00243E25" w:rsidP="000A3125">
            <w:pPr>
              <w:spacing w:line="276" w:lineRule="auto"/>
              <w:rPr>
                <w:rFonts w:eastAsia="Verdana"/>
                <w:sz w:val="20"/>
                <w:szCs w:val="22"/>
              </w:rPr>
            </w:pPr>
          </w:p>
        </w:tc>
      </w:tr>
      <w:tr w:rsidR="00243E25" w:rsidRPr="006C101F" w14:paraId="11D62B01" w14:textId="77777777" w:rsidTr="000A3125">
        <w:tc>
          <w:tcPr>
            <w:tcW w:w="4889" w:type="dxa"/>
            <w:tcBorders>
              <w:top w:val="single" w:sz="4" w:space="0" w:color="auto"/>
              <w:left w:val="single" w:sz="4" w:space="0" w:color="auto"/>
              <w:bottom w:val="single" w:sz="4" w:space="0" w:color="auto"/>
              <w:right w:val="single" w:sz="4" w:space="0" w:color="auto"/>
            </w:tcBorders>
          </w:tcPr>
          <w:p w14:paraId="3D627A7F" w14:textId="77777777" w:rsidR="00243E25" w:rsidRPr="006C101F" w:rsidRDefault="00243E25" w:rsidP="000A3125">
            <w:pPr>
              <w:spacing w:after="200" w:line="276" w:lineRule="auto"/>
              <w:rPr>
                <w:rFonts w:eastAsia="Verdana"/>
                <w:sz w:val="20"/>
                <w:szCs w:val="22"/>
              </w:rPr>
            </w:pPr>
            <w:r w:rsidRPr="006C101F">
              <w:rPr>
                <w:rFonts w:eastAsia="Verdana"/>
                <w:sz w:val="20"/>
                <w:szCs w:val="22"/>
              </w:rPr>
              <w:t>Der er ført tilsyn med</w:t>
            </w:r>
          </w:p>
          <w:p w14:paraId="06023D0C" w14:textId="77777777" w:rsidR="00243E25" w:rsidRPr="006C101F" w:rsidRDefault="00243E25" w:rsidP="000A3125">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1EEC9FD9" w14:textId="77777777" w:rsidR="00243E25" w:rsidRPr="006C101F" w:rsidRDefault="00243E25" w:rsidP="000A3125">
            <w:pPr>
              <w:spacing w:line="276" w:lineRule="auto"/>
              <w:rPr>
                <w:rFonts w:eastAsia="Verdana"/>
                <w:sz w:val="20"/>
                <w:szCs w:val="22"/>
              </w:rPr>
            </w:pPr>
            <w:r w:rsidRPr="006C101F">
              <w:rPr>
                <w:rFonts w:eastAsia="Verdana"/>
                <w:sz w:val="20"/>
                <w:szCs w:val="22"/>
              </w:rPr>
              <w:t>Der er ført tilsyn med alle virksomhedens forhold der kan påvirke det ydre miljø</w:t>
            </w:r>
          </w:p>
          <w:p w14:paraId="79501F85" w14:textId="4A43C729" w:rsidR="00243E25" w:rsidRPr="006C101F" w:rsidRDefault="00243E25" w:rsidP="000A3125">
            <w:pPr>
              <w:spacing w:line="276" w:lineRule="auto"/>
              <w:rPr>
                <w:rFonts w:eastAsia="Verdana"/>
                <w:sz w:val="20"/>
                <w:szCs w:val="22"/>
              </w:rPr>
            </w:pPr>
          </w:p>
        </w:tc>
      </w:tr>
      <w:tr w:rsidR="00243E25" w:rsidRPr="006C101F" w14:paraId="73BBD98E" w14:textId="77777777" w:rsidTr="000A3125">
        <w:tc>
          <w:tcPr>
            <w:tcW w:w="4889" w:type="dxa"/>
            <w:tcBorders>
              <w:top w:val="single" w:sz="4" w:space="0" w:color="auto"/>
              <w:left w:val="single" w:sz="4" w:space="0" w:color="auto"/>
              <w:bottom w:val="single" w:sz="4" w:space="0" w:color="auto"/>
              <w:right w:val="single" w:sz="4" w:space="0" w:color="auto"/>
            </w:tcBorders>
            <w:hideMark/>
          </w:tcPr>
          <w:p w14:paraId="603C783D" w14:textId="77777777" w:rsidR="00243E25" w:rsidRPr="006C101F" w:rsidRDefault="00243E25" w:rsidP="000A3125">
            <w:pPr>
              <w:spacing w:after="200" w:line="276" w:lineRule="auto"/>
              <w:rPr>
                <w:rFonts w:eastAsia="Verdana"/>
                <w:sz w:val="20"/>
                <w:szCs w:val="22"/>
              </w:rPr>
            </w:pPr>
            <w:r w:rsidRPr="006C101F">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0ADDA2D1" w14:textId="77777777" w:rsidR="00243E25" w:rsidRPr="006C101F" w:rsidRDefault="00243E25" w:rsidP="000A3125">
            <w:pPr>
              <w:spacing w:after="200" w:line="276" w:lineRule="auto"/>
              <w:rPr>
                <w:rFonts w:eastAsia="Verdana"/>
                <w:sz w:val="20"/>
                <w:szCs w:val="22"/>
              </w:rPr>
            </w:pPr>
            <w:r w:rsidRPr="006C101F">
              <w:rPr>
                <w:rFonts w:eastAsia="Verdana"/>
                <w:sz w:val="20"/>
                <w:szCs w:val="22"/>
              </w:rPr>
              <w:t>Der er ikke konstateret nogen synlig jordforurening på tilsynet</w:t>
            </w:r>
          </w:p>
        </w:tc>
      </w:tr>
      <w:tr w:rsidR="00243E25" w:rsidRPr="006C101F" w14:paraId="42DFFD42" w14:textId="77777777" w:rsidTr="000A3125">
        <w:tc>
          <w:tcPr>
            <w:tcW w:w="4889" w:type="dxa"/>
            <w:tcBorders>
              <w:top w:val="single" w:sz="4" w:space="0" w:color="auto"/>
              <w:left w:val="single" w:sz="4" w:space="0" w:color="auto"/>
              <w:bottom w:val="single" w:sz="4" w:space="0" w:color="auto"/>
              <w:right w:val="single" w:sz="4" w:space="0" w:color="auto"/>
            </w:tcBorders>
          </w:tcPr>
          <w:p w14:paraId="08960E2E" w14:textId="77777777" w:rsidR="00243E25" w:rsidRPr="006C101F" w:rsidRDefault="00243E25" w:rsidP="000A3125">
            <w:pPr>
              <w:spacing w:after="200" w:line="276" w:lineRule="auto"/>
              <w:rPr>
                <w:rFonts w:eastAsia="Verdana"/>
                <w:sz w:val="20"/>
                <w:szCs w:val="22"/>
              </w:rPr>
            </w:pPr>
            <w:r w:rsidRPr="006C101F">
              <w:rPr>
                <w:rFonts w:eastAsia="Verdana"/>
                <w:sz w:val="20"/>
                <w:szCs w:val="22"/>
              </w:rPr>
              <w:t>Forbud, påbud eller indskærpelser</w:t>
            </w:r>
          </w:p>
          <w:p w14:paraId="7FAABC45" w14:textId="77777777" w:rsidR="00243E25" w:rsidRPr="006C101F" w:rsidRDefault="00243E25" w:rsidP="000A3125">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6A3308A8" w14:textId="6CC0BB5C" w:rsidR="00243E25" w:rsidRPr="006C101F" w:rsidRDefault="00243E25" w:rsidP="000A3125">
            <w:pPr>
              <w:spacing w:line="276" w:lineRule="auto"/>
              <w:rPr>
                <w:rFonts w:eastAsia="Verdana"/>
                <w:sz w:val="20"/>
                <w:szCs w:val="22"/>
              </w:rPr>
            </w:pPr>
            <w:r w:rsidRPr="006C101F">
              <w:rPr>
                <w:rFonts w:eastAsia="Verdana"/>
                <w:sz w:val="20"/>
                <w:szCs w:val="22"/>
              </w:rPr>
              <w:t>D</w:t>
            </w:r>
            <w:r w:rsidR="00655D9D">
              <w:rPr>
                <w:rFonts w:eastAsia="Verdana"/>
                <w:sz w:val="20"/>
                <w:szCs w:val="22"/>
              </w:rPr>
              <w:t>er er meddelt 1 indskærpelse</w:t>
            </w:r>
          </w:p>
        </w:tc>
      </w:tr>
      <w:tr w:rsidR="00243E25" w:rsidRPr="006C101F" w14:paraId="7E43929A" w14:textId="77777777" w:rsidTr="000A3125">
        <w:tc>
          <w:tcPr>
            <w:tcW w:w="4889" w:type="dxa"/>
            <w:tcBorders>
              <w:top w:val="single" w:sz="4" w:space="0" w:color="auto"/>
              <w:left w:val="single" w:sz="4" w:space="0" w:color="auto"/>
              <w:bottom w:val="single" w:sz="4" w:space="0" w:color="auto"/>
              <w:right w:val="single" w:sz="4" w:space="0" w:color="auto"/>
            </w:tcBorders>
            <w:hideMark/>
          </w:tcPr>
          <w:p w14:paraId="260399DB" w14:textId="77777777" w:rsidR="00243E25" w:rsidRPr="006C101F" w:rsidRDefault="00243E25" w:rsidP="000A3125">
            <w:pPr>
              <w:spacing w:after="200" w:line="276" w:lineRule="auto"/>
              <w:rPr>
                <w:rFonts w:eastAsia="Verdana"/>
                <w:sz w:val="20"/>
                <w:szCs w:val="22"/>
              </w:rPr>
            </w:pPr>
            <w:r w:rsidRPr="006C101F">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663444E2" w14:textId="07FDCFBE" w:rsidR="00243E25" w:rsidRPr="006C101F" w:rsidRDefault="00243E25" w:rsidP="000A3125">
            <w:pPr>
              <w:spacing w:after="200" w:line="276" w:lineRule="auto"/>
              <w:rPr>
                <w:rFonts w:eastAsia="Verdana"/>
                <w:sz w:val="20"/>
                <w:szCs w:val="22"/>
              </w:rPr>
            </w:pPr>
            <w:r w:rsidRPr="006C101F">
              <w:rPr>
                <w:rFonts w:eastAsia="Verdana"/>
                <w:sz w:val="20"/>
                <w:szCs w:val="22"/>
              </w:rPr>
              <w:t>Virksomhedens egenkontrol har ikke medført fo</w:t>
            </w:r>
            <w:r w:rsidR="00655D9D">
              <w:rPr>
                <w:rFonts w:eastAsia="Verdana"/>
                <w:sz w:val="20"/>
                <w:szCs w:val="22"/>
              </w:rPr>
              <w:t>rbud, påbud eller indskærpelser</w:t>
            </w:r>
          </w:p>
        </w:tc>
      </w:tr>
      <w:tr w:rsidR="00243E25" w:rsidRPr="006C101F" w14:paraId="16BE927D" w14:textId="77777777" w:rsidTr="000A3125">
        <w:tc>
          <w:tcPr>
            <w:tcW w:w="4889" w:type="dxa"/>
            <w:tcBorders>
              <w:top w:val="single" w:sz="4" w:space="0" w:color="auto"/>
              <w:left w:val="single" w:sz="4" w:space="0" w:color="auto"/>
              <w:bottom w:val="single" w:sz="4" w:space="0" w:color="auto"/>
              <w:right w:val="single" w:sz="4" w:space="0" w:color="auto"/>
            </w:tcBorders>
            <w:hideMark/>
          </w:tcPr>
          <w:p w14:paraId="015C0B7F" w14:textId="77777777" w:rsidR="00243E25" w:rsidRPr="006C101F" w:rsidRDefault="00243E25" w:rsidP="000A3125">
            <w:pPr>
              <w:spacing w:after="200" w:line="276" w:lineRule="auto"/>
              <w:rPr>
                <w:rFonts w:eastAsia="Verdana"/>
                <w:sz w:val="20"/>
                <w:szCs w:val="22"/>
              </w:rPr>
            </w:pPr>
            <w:r w:rsidRPr="006C101F">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2A62435A" w14:textId="420F5015" w:rsidR="00243E25" w:rsidRPr="006C101F" w:rsidRDefault="00243E25" w:rsidP="000A3125">
            <w:pPr>
              <w:spacing w:line="276" w:lineRule="auto"/>
              <w:rPr>
                <w:rFonts w:eastAsia="Verdana"/>
                <w:sz w:val="20"/>
                <w:szCs w:val="22"/>
              </w:rPr>
            </w:pPr>
            <w:r w:rsidRPr="006C101F">
              <w:rPr>
                <w:rFonts w:eastAsia="Verdana"/>
                <w:sz w:val="20"/>
                <w:szCs w:val="22"/>
              </w:rPr>
              <w:t>Der bliver lø</w:t>
            </w:r>
            <w:r w:rsidR="00655D9D">
              <w:rPr>
                <w:rFonts w:eastAsia="Verdana"/>
                <w:sz w:val="20"/>
                <w:szCs w:val="22"/>
              </w:rPr>
              <w:t>bende fulgt op på indskærpelser</w:t>
            </w:r>
            <w:r w:rsidRPr="006C101F">
              <w:rPr>
                <w:rFonts w:eastAsia="Verdana"/>
                <w:sz w:val="20"/>
                <w:szCs w:val="22"/>
              </w:rPr>
              <w:t xml:space="preserve"> </w:t>
            </w:r>
          </w:p>
        </w:tc>
      </w:tr>
    </w:tbl>
    <w:p w14:paraId="28068CA2" w14:textId="77777777" w:rsidR="00243E25" w:rsidRPr="006C101F" w:rsidRDefault="00243E25" w:rsidP="000A3125">
      <w:pPr>
        <w:spacing w:after="200" w:line="276" w:lineRule="auto"/>
        <w:rPr>
          <w:rFonts w:eastAsia="Verdana"/>
          <w:b/>
          <w:bCs/>
          <w:sz w:val="20"/>
          <w:szCs w:val="22"/>
        </w:rPr>
      </w:pPr>
    </w:p>
    <w:p w14:paraId="1E4DDC10" w14:textId="77777777" w:rsidR="00243E25" w:rsidRPr="006C101F" w:rsidRDefault="00243E25" w:rsidP="000A3125">
      <w:pPr>
        <w:spacing w:after="200" w:line="276" w:lineRule="auto"/>
        <w:rPr>
          <w:rFonts w:eastAsia="Verdana"/>
          <w:sz w:val="20"/>
          <w:szCs w:val="22"/>
        </w:rPr>
      </w:pPr>
    </w:p>
    <w:p w14:paraId="2C000C4C" w14:textId="77777777" w:rsidR="00243E25" w:rsidRPr="006C101F" w:rsidRDefault="00243E25" w:rsidP="000A3125">
      <w:pPr>
        <w:spacing w:after="200" w:line="276" w:lineRule="auto"/>
        <w:rPr>
          <w:rFonts w:eastAsia="Verdana"/>
          <w:sz w:val="20"/>
          <w:szCs w:val="22"/>
        </w:rPr>
      </w:pPr>
    </w:p>
    <w:p w14:paraId="18E47D77" w14:textId="77777777" w:rsidR="00243E25" w:rsidRDefault="00243E25" w:rsidP="000A3125">
      <w:pPr>
        <w:rPr>
          <w:sz w:val="20"/>
          <w:szCs w:val="20"/>
        </w:rPr>
        <w:sectPr w:rsidR="00243E25" w:rsidSect="00243E25">
          <w:headerReference w:type="default" r:id="rId17"/>
          <w:footerReference w:type="default" r:id="rId18"/>
          <w:headerReference w:type="first" r:id="rId19"/>
          <w:footerReference w:type="first" r:id="rId20"/>
          <w:pgSz w:w="11907" w:h="16839" w:code="9"/>
          <w:pgMar w:top="1701" w:right="1134" w:bottom="1701" w:left="1134" w:header="708" w:footer="708" w:gutter="0"/>
          <w:cols w:space="720"/>
          <w:docGrid w:linePitch="360"/>
        </w:sectPr>
      </w:pPr>
    </w:p>
    <w:p w14:paraId="10AE02C1" w14:textId="77777777" w:rsidR="00243E25" w:rsidRPr="006C101F" w:rsidRDefault="00243E25" w:rsidP="000A3125">
      <w:pPr>
        <w:spacing w:line="276" w:lineRule="auto"/>
        <w:rPr>
          <w:rFonts w:eastAsia="Verdana"/>
          <w:b/>
          <w:bCs/>
          <w:sz w:val="22"/>
          <w:szCs w:val="22"/>
        </w:rPr>
      </w:pPr>
      <w:r w:rsidRPr="006C101F">
        <w:rPr>
          <w:rFonts w:eastAsia="Verdana"/>
          <w:b/>
          <w:sz w:val="22"/>
          <w:szCs w:val="22"/>
        </w:rPr>
        <w:lastRenderedPageBreak/>
        <w:t xml:space="preserve">Bilag - </w:t>
      </w:r>
      <w:r w:rsidRPr="006C101F">
        <w:rPr>
          <w:rFonts w:eastAsia="Verdana"/>
          <w:b/>
          <w:bCs/>
          <w:sz w:val="22"/>
          <w:szCs w:val="22"/>
        </w:rPr>
        <w:t>Det at få en indskærpelse</w:t>
      </w:r>
    </w:p>
    <w:p w14:paraId="7EAC7100" w14:textId="77777777" w:rsidR="00243E25" w:rsidRPr="006C101F" w:rsidRDefault="00243E25" w:rsidP="000A3125">
      <w:pPr>
        <w:spacing w:after="240" w:line="276" w:lineRule="auto"/>
        <w:rPr>
          <w:rFonts w:eastAsia="Verdana"/>
          <w:sz w:val="20"/>
          <w:szCs w:val="22"/>
        </w:rPr>
      </w:pPr>
      <w:r w:rsidRPr="006C101F">
        <w:rPr>
          <w:rFonts w:eastAsia="Verdana"/>
          <w:sz w:val="20"/>
          <w:szCs w:val="22"/>
        </w:rPr>
        <w:t xml:space="preserve">Når der er fundet forhold som ikke overholder den gældende lovgivning skal kommunen, som er tilsynsmyndighed, indskærpe pligten til at overholde lovgivningen overfor den ansvarlige. </w:t>
      </w:r>
    </w:p>
    <w:p w14:paraId="38780F1D" w14:textId="77777777" w:rsidR="00243E25" w:rsidRPr="006C101F" w:rsidRDefault="00243E25" w:rsidP="000A3125">
      <w:pPr>
        <w:spacing w:after="200" w:line="276" w:lineRule="auto"/>
        <w:rPr>
          <w:rFonts w:eastAsia="Verdana"/>
          <w:sz w:val="20"/>
          <w:szCs w:val="22"/>
        </w:rPr>
      </w:pPr>
      <w:r w:rsidRPr="006C101F">
        <w:rPr>
          <w:rFonts w:eastAsia="Verdana"/>
          <w:sz w:val="20"/>
          <w:szCs w:val="22"/>
        </w:rPr>
        <w:t xml:space="preserve">Det at få indskærpet lovgivningen kan betragtes som en påmindelse om, at lovgivningen skal overholdes. Der henvises i øvrigt til Vejledning om håndhævelse af Miljøbeskyttelsesloven (håndhævelsesvejledningen), </w:t>
      </w:r>
      <w:r w:rsidRPr="006C101F">
        <w:rPr>
          <w:rFonts w:eastAsia="Verdana"/>
          <w:i/>
          <w:iCs/>
          <w:sz w:val="20"/>
          <w:szCs w:val="22"/>
        </w:rPr>
        <w:t>Vejledning fra Miljøstyrelsen Nr. 6 2005</w:t>
      </w:r>
      <w:r w:rsidRPr="006C101F">
        <w:rPr>
          <w:rFonts w:eastAsia="Verdana"/>
          <w:sz w:val="20"/>
          <w:szCs w:val="22"/>
        </w:rPr>
        <w:t xml:space="preserve">, der kan findes på Miljøstyrelsens hjemmeside </w:t>
      </w:r>
      <w:hyperlink r:id="rId21" w:history="1">
        <w:r w:rsidRPr="006C101F">
          <w:rPr>
            <w:rFonts w:eastAsia="Verdana"/>
            <w:color w:val="0000FF"/>
            <w:sz w:val="20"/>
            <w:szCs w:val="22"/>
            <w:u w:val="single"/>
          </w:rPr>
          <w:t>www.mst.dk</w:t>
        </w:r>
      </w:hyperlink>
      <w:r w:rsidRPr="006C101F">
        <w:rPr>
          <w:rFonts w:eastAsia="Verdana"/>
          <w:sz w:val="20"/>
          <w:szCs w:val="22"/>
        </w:rPr>
        <w:t>, hvoraf reglerne for indskærpelse fremgår.</w:t>
      </w:r>
    </w:p>
    <w:p w14:paraId="70E8A239" w14:textId="77777777" w:rsidR="00243E25" w:rsidRPr="006C101F" w:rsidRDefault="00243E25" w:rsidP="000A3125">
      <w:pPr>
        <w:spacing w:after="200" w:line="276" w:lineRule="auto"/>
        <w:rPr>
          <w:rFonts w:eastAsia="Verdana"/>
          <w:sz w:val="20"/>
          <w:szCs w:val="22"/>
        </w:rPr>
      </w:pPr>
    </w:p>
    <w:p w14:paraId="27A46AFB" w14:textId="77777777" w:rsidR="00243E25" w:rsidRDefault="00243E25" w:rsidP="000A3125">
      <w:pPr>
        <w:rPr>
          <w:sz w:val="20"/>
          <w:szCs w:val="20"/>
        </w:rPr>
        <w:sectPr w:rsidR="00243E25" w:rsidSect="00243E25">
          <w:headerReference w:type="default" r:id="rId22"/>
          <w:footerReference w:type="default" r:id="rId23"/>
          <w:pgSz w:w="11907" w:h="16839" w:code="9"/>
          <w:pgMar w:top="1701" w:right="1134" w:bottom="1701" w:left="1134" w:header="708" w:footer="708" w:gutter="0"/>
          <w:cols w:space="720"/>
          <w:docGrid w:linePitch="360"/>
        </w:sectPr>
      </w:pPr>
    </w:p>
    <w:p w14:paraId="69A8E5D7" w14:textId="77777777" w:rsidR="00243E25" w:rsidRPr="006C101F" w:rsidRDefault="00243E25" w:rsidP="000A3125">
      <w:pPr>
        <w:spacing w:after="200" w:line="276" w:lineRule="auto"/>
        <w:rPr>
          <w:rFonts w:eastAsia="Verdana"/>
          <w:b/>
          <w:sz w:val="22"/>
          <w:szCs w:val="22"/>
        </w:rPr>
      </w:pPr>
      <w:r w:rsidRPr="006C101F">
        <w:rPr>
          <w:rFonts w:eastAsia="Verdana"/>
          <w:b/>
          <w:sz w:val="22"/>
          <w:szCs w:val="22"/>
        </w:rPr>
        <w:lastRenderedPageBreak/>
        <w:t>Bilag - Tilsyn med erhvervsmæssigt dyrehold</w:t>
      </w:r>
    </w:p>
    <w:p w14:paraId="0F864DF6" w14:textId="77777777" w:rsidR="00243E25" w:rsidRPr="006C101F" w:rsidRDefault="00243E25" w:rsidP="000A3125">
      <w:pPr>
        <w:spacing w:after="240" w:line="276" w:lineRule="auto"/>
        <w:rPr>
          <w:rFonts w:eastAsia="Verdana"/>
          <w:sz w:val="20"/>
          <w:szCs w:val="22"/>
        </w:rPr>
      </w:pPr>
      <w:r w:rsidRPr="006C101F">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2E699C94" w14:textId="77777777" w:rsidR="00243E25" w:rsidRPr="006C101F" w:rsidRDefault="00243E25" w:rsidP="000A3125">
      <w:pPr>
        <w:spacing w:after="240" w:line="276" w:lineRule="auto"/>
        <w:rPr>
          <w:rFonts w:eastAsia="Verdana"/>
          <w:sz w:val="20"/>
          <w:szCs w:val="22"/>
        </w:rPr>
      </w:pPr>
      <w:r w:rsidRPr="006C101F">
        <w:rPr>
          <w:rFonts w:eastAsia="Verdana"/>
          <w:sz w:val="20"/>
          <w:szCs w:val="22"/>
        </w:rPr>
        <w:t>Risikovurderingen bruges til at planlægge, hvor ofte kommunen besøger de enkelte husdyrbrug. En lav score medfører færre besøg og omvendt.</w:t>
      </w:r>
    </w:p>
    <w:p w14:paraId="24A894D0" w14:textId="79B2BE44" w:rsidR="00243E25" w:rsidRPr="006C101F" w:rsidRDefault="00243E25" w:rsidP="000A3125">
      <w:pPr>
        <w:spacing w:after="240" w:line="276" w:lineRule="auto"/>
        <w:rPr>
          <w:rFonts w:eastAsia="Verdana"/>
          <w:sz w:val="20"/>
          <w:szCs w:val="22"/>
        </w:rPr>
      </w:pPr>
      <w:r w:rsidRPr="006C101F">
        <w:rPr>
          <w:rFonts w:eastAsia="Verdana"/>
          <w:sz w:val="20"/>
          <w:szCs w:val="22"/>
        </w:rPr>
        <w:t xml:space="preserve">Den samlede score for </w:t>
      </w:r>
      <w:r w:rsidR="00AA4210">
        <w:rPr>
          <w:rFonts w:eastAsia="Verdana"/>
          <w:sz w:val="20"/>
          <w:szCs w:val="22"/>
        </w:rPr>
        <w:t xml:space="preserve">St. Bredlundvej 8 er </w:t>
      </w:r>
      <w:r w:rsidR="00AA4210" w:rsidRPr="00AA4210">
        <w:rPr>
          <w:rFonts w:eastAsia="Verdana"/>
          <w:b/>
          <w:sz w:val="20"/>
          <w:szCs w:val="22"/>
        </w:rPr>
        <w:t>3,41.</w:t>
      </w:r>
      <w:r w:rsidR="00AA4210">
        <w:rPr>
          <w:rFonts w:eastAsia="Verdana"/>
          <w:sz w:val="20"/>
          <w:szCs w:val="22"/>
        </w:rPr>
        <w:t xml:space="preserve"> </w:t>
      </w:r>
      <w:r w:rsidRPr="006C101F">
        <w:rPr>
          <w:rFonts w:eastAsia="Verdana"/>
          <w:sz w:val="20"/>
          <w:szCs w:val="22"/>
        </w:rPr>
        <w:t xml:space="preserve"> </w:t>
      </w:r>
    </w:p>
    <w:p w14:paraId="7261A821" w14:textId="77777777" w:rsidR="00243E25" w:rsidRPr="006C101F" w:rsidRDefault="00243E25" w:rsidP="000A3125">
      <w:pPr>
        <w:spacing w:after="200" w:line="276" w:lineRule="auto"/>
        <w:rPr>
          <w:rFonts w:eastAsia="Verdana"/>
          <w:sz w:val="20"/>
          <w:szCs w:val="22"/>
        </w:rPr>
      </w:pPr>
      <w:r w:rsidRPr="006C101F">
        <w:rPr>
          <w:rFonts w:eastAsia="Verdana"/>
          <w:sz w:val="20"/>
          <w:szCs w:val="22"/>
        </w:rPr>
        <w:t>Miljørisikovurderingen laves ud fra 5 parametre:</w:t>
      </w:r>
    </w:p>
    <w:p w14:paraId="277BFF83" w14:textId="77777777" w:rsidR="00243E25" w:rsidRPr="006C101F" w:rsidRDefault="00243E25" w:rsidP="000A3125">
      <w:pPr>
        <w:numPr>
          <w:ilvl w:val="0"/>
          <w:numId w:val="9"/>
        </w:numPr>
        <w:spacing w:before="120" w:after="120" w:line="276" w:lineRule="auto"/>
        <w:contextualSpacing/>
        <w:rPr>
          <w:rFonts w:eastAsia="Verdana"/>
          <w:sz w:val="20"/>
          <w:szCs w:val="22"/>
        </w:rPr>
      </w:pPr>
      <w:r w:rsidRPr="006C101F">
        <w:rPr>
          <w:rFonts w:eastAsia="Verdana"/>
          <w:sz w:val="20"/>
          <w:szCs w:val="22"/>
        </w:rPr>
        <w:t>Miljøledelse, systematik og miljøforbedringer</w:t>
      </w:r>
    </w:p>
    <w:p w14:paraId="5B06124A" w14:textId="77777777" w:rsidR="00243E25" w:rsidRPr="006C101F" w:rsidRDefault="00243E25" w:rsidP="000A3125">
      <w:pPr>
        <w:numPr>
          <w:ilvl w:val="0"/>
          <w:numId w:val="9"/>
        </w:numPr>
        <w:spacing w:before="120" w:after="120" w:line="276" w:lineRule="auto"/>
        <w:contextualSpacing/>
        <w:rPr>
          <w:rFonts w:eastAsia="Verdana"/>
          <w:sz w:val="20"/>
          <w:szCs w:val="22"/>
        </w:rPr>
      </w:pPr>
      <w:r w:rsidRPr="006C101F">
        <w:rPr>
          <w:rFonts w:eastAsia="Verdana"/>
          <w:sz w:val="20"/>
          <w:szCs w:val="22"/>
        </w:rPr>
        <w:t>Regelefterlevelse (sum af håndhævelser siden sidste basistilsyn)</w:t>
      </w:r>
    </w:p>
    <w:p w14:paraId="12F88896" w14:textId="77777777" w:rsidR="00243E25" w:rsidRPr="006C101F" w:rsidRDefault="00243E25" w:rsidP="000A3125">
      <w:pPr>
        <w:numPr>
          <w:ilvl w:val="0"/>
          <w:numId w:val="9"/>
        </w:numPr>
        <w:spacing w:before="120" w:after="120" w:line="276" w:lineRule="auto"/>
        <w:contextualSpacing/>
        <w:rPr>
          <w:rFonts w:eastAsia="Verdana"/>
          <w:sz w:val="20"/>
          <w:szCs w:val="22"/>
        </w:rPr>
      </w:pPr>
      <w:r w:rsidRPr="006C101F">
        <w:rPr>
          <w:rFonts w:eastAsia="Verdana"/>
          <w:sz w:val="20"/>
          <w:szCs w:val="22"/>
        </w:rPr>
        <w:t>Forhold, der har betydning for at forebygge uheld med husdyrgødning</w:t>
      </w:r>
    </w:p>
    <w:p w14:paraId="639CA4F4" w14:textId="77777777" w:rsidR="00243E25" w:rsidRPr="006C101F" w:rsidRDefault="00243E25" w:rsidP="000A3125">
      <w:pPr>
        <w:numPr>
          <w:ilvl w:val="0"/>
          <w:numId w:val="9"/>
        </w:numPr>
        <w:spacing w:before="120" w:after="120" w:line="276" w:lineRule="auto"/>
        <w:contextualSpacing/>
        <w:rPr>
          <w:rFonts w:eastAsia="Verdana"/>
          <w:sz w:val="20"/>
          <w:szCs w:val="22"/>
        </w:rPr>
      </w:pPr>
      <w:r w:rsidRPr="006C101F">
        <w:rPr>
          <w:rFonts w:eastAsia="Verdana"/>
          <w:sz w:val="20"/>
          <w:szCs w:val="22"/>
        </w:rPr>
        <w:t>Husdyrbrugets størrelse</w:t>
      </w:r>
    </w:p>
    <w:p w14:paraId="0B7102E7" w14:textId="77777777" w:rsidR="00243E25" w:rsidRPr="006C101F" w:rsidRDefault="00243E25" w:rsidP="000A3125">
      <w:pPr>
        <w:numPr>
          <w:ilvl w:val="0"/>
          <w:numId w:val="9"/>
        </w:numPr>
        <w:spacing w:before="120" w:after="120" w:line="276" w:lineRule="auto"/>
        <w:contextualSpacing/>
        <w:rPr>
          <w:rFonts w:eastAsia="Verdana"/>
          <w:sz w:val="20"/>
          <w:szCs w:val="22"/>
        </w:rPr>
      </w:pPr>
      <w:r w:rsidRPr="006C101F">
        <w:rPr>
          <w:rFonts w:eastAsia="Verdana"/>
          <w:sz w:val="20"/>
          <w:szCs w:val="22"/>
        </w:rPr>
        <w:t>Sårbarhed opgjort som afstand til følsomme områder og/eller om virksomheden eller husdyrbruget er placeret i områder med drikkevandsinteresser af forskellig værdi</w:t>
      </w:r>
    </w:p>
    <w:p w14:paraId="09891EBB" w14:textId="77777777" w:rsidR="00243E25" w:rsidRPr="006C101F" w:rsidRDefault="00243E25" w:rsidP="000A3125">
      <w:pPr>
        <w:spacing w:after="240" w:line="276" w:lineRule="auto"/>
        <w:rPr>
          <w:rFonts w:eastAsia="Verdana"/>
          <w:sz w:val="20"/>
          <w:szCs w:val="22"/>
        </w:rPr>
      </w:pPr>
      <w:r w:rsidRPr="006C101F">
        <w:rPr>
          <w:rFonts w:eastAsia="Verdana"/>
          <w:sz w:val="20"/>
          <w:szCs w:val="22"/>
        </w:rPr>
        <w:t>Der kan gives en score på 1, 3 eller 5, hvor 1 er lav risiko og 5 er høj risiko.</w:t>
      </w:r>
    </w:p>
    <w:p w14:paraId="6C6C91FF" w14:textId="77777777" w:rsidR="00243E25" w:rsidRPr="006C101F" w:rsidRDefault="00243E25" w:rsidP="000A3125">
      <w:pPr>
        <w:spacing w:after="200" w:line="276" w:lineRule="auto"/>
        <w:rPr>
          <w:rFonts w:eastAsia="Verdana"/>
          <w:sz w:val="20"/>
          <w:szCs w:val="22"/>
        </w:rPr>
      </w:pPr>
      <w:r w:rsidRPr="006C101F">
        <w:rPr>
          <w:rFonts w:eastAsia="Verdana"/>
          <w:sz w:val="20"/>
          <w:szCs w:val="22"/>
        </w:rPr>
        <w:t>Du kan læse mere om miljørisikoscoring på miljøstyrelsens hjemmeside:</w:t>
      </w:r>
    </w:p>
    <w:p w14:paraId="1C29C7F8" w14:textId="77777777" w:rsidR="00243E25" w:rsidRPr="006C101F" w:rsidRDefault="000E4346" w:rsidP="000A3125">
      <w:pPr>
        <w:spacing w:after="200" w:line="276" w:lineRule="auto"/>
        <w:rPr>
          <w:rFonts w:eastAsia="Verdana"/>
          <w:sz w:val="20"/>
          <w:szCs w:val="22"/>
        </w:rPr>
      </w:pPr>
      <w:hyperlink r:id="rId24" w:history="1">
        <w:r w:rsidR="00243E25" w:rsidRPr="006C101F">
          <w:rPr>
            <w:rFonts w:eastAsia="Verdana"/>
            <w:color w:val="0000FF"/>
            <w:sz w:val="20"/>
            <w:szCs w:val="22"/>
            <w:u w:val="single"/>
          </w:rPr>
          <w:t>http://www2.mst.dk/wiki/Tilsyn.Default.aspx</w:t>
        </w:r>
      </w:hyperlink>
      <w:r w:rsidR="00243E25" w:rsidRPr="006C101F">
        <w:rPr>
          <w:rFonts w:eastAsia="Verdana"/>
          <w:sz w:val="20"/>
          <w:szCs w:val="22"/>
        </w:rPr>
        <w:t xml:space="preserve">  </w:t>
      </w:r>
    </w:p>
    <w:p w14:paraId="09E930F7" w14:textId="77777777" w:rsidR="00243E25" w:rsidRPr="006C101F" w:rsidRDefault="00243E25" w:rsidP="000A3125">
      <w:pPr>
        <w:spacing w:line="276" w:lineRule="auto"/>
        <w:rPr>
          <w:rFonts w:eastAsia="Verdana"/>
          <w:b/>
          <w:sz w:val="20"/>
          <w:szCs w:val="22"/>
        </w:rPr>
      </w:pPr>
      <w:r w:rsidRPr="006C101F">
        <w:rPr>
          <w:rFonts w:eastAsia="Verdana"/>
          <w:b/>
          <w:sz w:val="20"/>
          <w:szCs w:val="22"/>
        </w:rPr>
        <w:t>Tilsynstyper</w:t>
      </w:r>
    </w:p>
    <w:p w14:paraId="52082C3A" w14:textId="77777777" w:rsidR="00243E25" w:rsidRPr="006C101F" w:rsidRDefault="00243E25" w:rsidP="000A3125">
      <w:pPr>
        <w:spacing w:after="240" w:line="276" w:lineRule="auto"/>
        <w:rPr>
          <w:rFonts w:eastAsia="Verdana"/>
          <w:sz w:val="20"/>
          <w:szCs w:val="22"/>
        </w:rPr>
      </w:pPr>
      <w:r w:rsidRPr="006C101F">
        <w:rPr>
          <w:rFonts w:eastAsia="Verdana"/>
          <w:sz w:val="20"/>
          <w:szCs w:val="22"/>
        </w:rPr>
        <w:t>Silkeborg Kommune fører 3 typer af tilsyn. Basis tilsyn, prioriteret tilsyn og kampagnetilsyn.</w:t>
      </w:r>
    </w:p>
    <w:p w14:paraId="1E958543" w14:textId="77777777" w:rsidR="00243E25" w:rsidRPr="006C101F" w:rsidRDefault="00243E25" w:rsidP="000A3125">
      <w:pPr>
        <w:spacing w:line="276" w:lineRule="auto"/>
        <w:rPr>
          <w:rFonts w:eastAsia="Verdana"/>
          <w:sz w:val="20"/>
          <w:szCs w:val="22"/>
        </w:rPr>
      </w:pPr>
      <w:r w:rsidRPr="006C101F">
        <w:rPr>
          <w:rFonts w:eastAsia="Verdana"/>
          <w:i/>
          <w:sz w:val="20"/>
          <w:szCs w:val="22"/>
        </w:rPr>
        <w:t>Basistilsyn</w:t>
      </w:r>
      <w:r w:rsidRPr="006C101F">
        <w:rPr>
          <w:rFonts w:eastAsia="Verdana"/>
          <w:sz w:val="20"/>
          <w:szCs w:val="22"/>
        </w:rPr>
        <w:t xml:space="preserve"> </w:t>
      </w:r>
    </w:p>
    <w:p w14:paraId="69262D29" w14:textId="77777777" w:rsidR="00243E25" w:rsidRPr="006C101F" w:rsidRDefault="00243E25" w:rsidP="000A3125">
      <w:pPr>
        <w:spacing w:after="200" w:line="276" w:lineRule="auto"/>
        <w:rPr>
          <w:rFonts w:eastAsia="Verdana"/>
          <w:sz w:val="20"/>
          <w:szCs w:val="22"/>
        </w:rPr>
      </w:pPr>
      <w:r w:rsidRPr="006C101F">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789F6538" w14:textId="77777777" w:rsidR="00243E25" w:rsidRPr="006C101F" w:rsidRDefault="00243E25" w:rsidP="000A3125">
      <w:pPr>
        <w:spacing w:line="276" w:lineRule="auto"/>
        <w:rPr>
          <w:rFonts w:eastAsia="Verdana"/>
          <w:i/>
          <w:sz w:val="20"/>
          <w:szCs w:val="22"/>
        </w:rPr>
      </w:pPr>
      <w:r w:rsidRPr="006C101F">
        <w:rPr>
          <w:rFonts w:eastAsia="Verdana"/>
          <w:i/>
          <w:sz w:val="20"/>
          <w:szCs w:val="22"/>
        </w:rPr>
        <w:t>Prioriteret tilsyn</w:t>
      </w:r>
    </w:p>
    <w:p w14:paraId="15FB01B1" w14:textId="77777777" w:rsidR="00243E25" w:rsidRPr="006C101F" w:rsidRDefault="00243E25" w:rsidP="000A3125">
      <w:pPr>
        <w:spacing w:after="200" w:line="276" w:lineRule="auto"/>
        <w:rPr>
          <w:rFonts w:eastAsia="Verdana"/>
          <w:sz w:val="20"/>
          <w:szCs w:val="22"/>
        </w:rPr>
      </w:pPr>
      <w:r w:rsidRPr="006C101F">
        <w:rPr>
          <w:rFonts w:eastAsia="Verdana"/>
          <w:sz w:val="20"/>
          <w:szCs w:val="22"/>
        </w:rPr>
        <w:t xml:space="preserve">I perioden mellem basistilsynene kan kommunen udføre et eller flere </w:t>
      </w:r>
      <w:r w:rsidRPr="006C101F">
        <w:rPr>
          <w:rFonts w:eastAsia="Verdana"/>
          <w:i/>
          <w:sz w:val="20"/>
          <w:szCs w:val="22"/>
        </w:rPr>
        <w:t>prioriterede tilsyn</w:t>
      </w:r>
      <w:r w:rsidRPr="006C101F">
        <w:rPr>
          <w:rFonts w:eastAsia="Verdana"/>
          <w:sz w:val="20"/>
          <w:szCs w:val="22"/>
        </w:rPr>
        <w:t>. Der føres oftest prioriteret tilsyn med landbrug med en høj risikoscore.</w:t>
      </w:r>
    </w:p>
    <w:p w14:paraId="597CAFCD" w14:textId="77777777" w:rsidR="00243E25" w:rsidRPr="006C101F" w:rsidRDefault="00243E25" w:rsidP="000A3125">
      <w:pPr>
        <w:spacing w:line="276" w:lineRule="auto"/>
        <w:rPr>
          <w:rFonts w:eastAsia="Verdana"/>
          <w:sz w:val="20"/>
          <w:szCs w:val="22"/>
        </w:rPr>
      </w:pPr>
      <w:r w:rsidRPr="006C101F">
        <w:rPr>
          <w:rFonts w:eastAsia="Verdana"/>
          <w:i/>
          <w:sz w:val="20"/>
          <w:szCs w:val="22"/>
        </w:rPr>
        <w:t>Kampagnetilsyn</w:t>
      </w:r>
    </w:p>
    <w:p w14:paraId="1F7136C6" w14:textId="77777777" w:rsidR="00243E25" w:rsidRPr="006C101F" w:rsidRDefault="00243E25" w:rsidP="000A3125">
      <w:pPr>
        <w:spacing w:after="200" w:line="276" w:lineRule="auto"/>
        <w:rPr>
          <w:rFonts w:eastAsia="Verdana"/>
          <w:sz w:val="20"/>
          <w:szCs w:val="22"/>
        </w:rPr>
      </w:pPr>
      <w:r w:rsidRPr="006C101F">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554F019A" w14:textId="77777777" w:rsidR="00243E25" w:rsidRPr="006C101F" w:rsidRDefault="00243E25" w:rsidP="000A3125">
      <w:pPr>
        <w:spacing w:after="200" w:line="276" w:lineRule="auto"/>
        <w:rPr>
          <w:rFonts w:eastAsia="Verdana"/>
          <w:sz w:val="20"/>
          <w:szCs w:val="22"/>
        </w:rPr>
      </w:pPr>
    </w:p>
    <w:p w14:paraId="52FD4936" w14:textId="77777777" w:rsidR="00243E25" w:rsidRPr="006C101F" w:rsidRDefault="00243E25" w:rsidP="000A3125">
      <w:pPr>
        <w:rPr>
          <w:sz w:val="20"/>
          <w:szCs w:val="20"/>
        </w:rPr>
      </w:pPr>
    </w:p>
    <w:sectPr w:rsidR="00243E25" w:rsidRPr="006C101F" w:rsidSect="00243E25">
      <w:headerReference w:type="default" r:id="rId25"/>
      <w:footerReference w:type="default" r:id="rId26"/>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F7FA4" w14:textId="77777777" w:rsidR="000A3125" w:rsidRDefault="000A3125" w:rsidP="00586F97">
      <w:pPr>
        <w:spacing w:line="240" w:lineRule="auto"/>
      </w:pPr>
      <w:r>
        <w:separator/>
      </w:r>
    </w:p>
  </w:endnote>
  <w:endnote w:type="continuationSeparator" w:id="0">
    <w:p w14:paraId="0DB0C1FD" w14:textId="77777777" w:rsidR="000A3125" w:rsidRDefault="000A3125" w:rsidP="00586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0A3125" w:rsidRPr="006C101F" w14:paraId="358E764D" w14:textId="77777777">
      <w:trPr>
        <w:trHeight w:val="357"/>
      </w:trPr>
      <w:tc>
        <w:tcPr>
          <w:tcW w:w="772" w:type="dxa"/>
          <w:tcMar>
            <w:left w:w="0" w:type="dxa"/>
            <w:right w:w="0" w:type="dxa"/>
          </w:tcMar>
        </w:tcPr>
        <w:p w14:paraId="2DB28B15" w14:textId="77777777" w:rsidR="000A3125" w:rsidRPr="006C101F" w:rsidRDefault="000A3125" w:rsidP="000A3125">
          <w:pPr>
            <w:pStyle w:val="Sidefod"/>
            <w:rPr>
              <w:sz w:val="14"/>
              <w:szCs w:val="14"/>
            </w:rPr>
          </w:pPr>
          <w:r w:rsidRPr="006C101F">
            <w:rPr>
              <w:sz w:val="14"/>
              <w:szCs w:val="14"/>
            </w:rPr>
            <w:t xml:space="preserve">Side </w:t>
          </w:r>
          <w:r w:rsidRPr="006C101F">
            <w:rPr>
              <w:sz w:val="14"/>
              <w:szCs w:val="14"/>
            </w:rPr>
            <w:fldChar w:fldCharType="begin"/>
          </w:r>
          <w:r w:rsidRPr="006C101F">
            <w:rPr>
              <w:sz w:val="14"/>
              <w:szCs w:val="14"/>
            </w:rPr>
            <w:instrText xml:space="preserve"> PAGE </w:instrText>
          </w:r>
          <w:r w:rsidRPr="006C101F">
            <w:rPr>
              <w:sz w:val="14"/>
              <w:szCs w:val="14"/>
            </w:rPr>
            <w:fldChar w:fldCharType="separate"/>
          </w:r>
          <w:r w:rsidR="008C60FF">
            <w:rPr>
              <w:noProof/>
              <w:sz w:val="14"/>
              <w:szCs w:val="14"/>
            </w:rPr>
            <w:t>4</w:t>
          </w:r>
          <w:r w:rsidRPr="006C101F">
            <w:rPr>
              <w:sz w:val="14"/>
              <w:szCs w:val="14"/>
            </w:rPr>
            <w:fldChar w:fldCharType="end"/>
          </w:r>
        </w:p>
      </w:tc>
    </w:tr>
  </w:tbl>
  <w:p w14:paraId="355D415D" w14:textId="77777777" w:rsidR="000A3125" w:rsidRPr="006C101F" w:rsidRDefault="000A3125" w:rsidP="000A3125">
    <w:pPr>
      <w:pStyle w:val="Sidefod"/>
      <w:rPr>
        <w:sz w:val="14"/>
        <w:szCs w:val="14"/>
      </w:rPr>
    </w:pPr>
    <w:r w:rsidRPr="006C101F">
      <w:rPr>
        <w:noProof/>
        <w:sz w:val="14"/>
        <w:szCs w:val="14"/>
        <w:lang w:eastAsia="da-DK"/>
      </w:rPr>
      <mc:AlternateContent>
        <mc:Choice Requires="wps">
          <w:drawing>
            <wp:anchor distT="0" distB="0" distL="114300" distR="114300" simplePos="0" relativeHeight="251659264" behindDoc="0" locked="0" layoutInCell="1" allowOverlap="1" wp14:anchorId="56A2D451" wp14:editId="3FB801CA">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947117"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0A3125" w:rsidRPr="006C101F" w14:paraId="0CFB74E2" w14:textId="77777777" w:rsidTr="000A3125">
      <w:trPr>
        <w:trHeight w:val="1134"/>
      </w:trPr>
      <w:tc>
        <w:tcPr>
          <w:tcW w:w="3629" w:type="dxa"/>
        </w:tcPr>
        <w:p w14:paraId="38F43A1F" w14:textId="3F9D4035" w:rsidR="000A3125" w:rsidRPr="006C101F" w:rsidRDefault="000A3125" w:rsidP="000A3125">
          <w:pPr>
            <w:pStyle w:val="Sidefod"/>
            <w:rPr>
              <w:szCs w:val="14"/>
            </w:rPr>
          </w:pPr>
          <w:bookmarkStart w:id="5" w:name="AfsenderblokVenstre"/>
          <w:bookmarkEnd w:id="5"/>
          <w:r w:rsidRPr="006C101F">
            <w:rPr>
              <w:sz w:val="14"/>
              <w:szCs w:val="14"/>
            </w:rPr>
            <w:t>B</w:t>
          </w:r>
          <w:r>
            <w:rPr>
              <w:sz w:val="14"/>
              <w:szCs w:val="14"/>
            </w:rPr>
            <w:t xml:space="preserve">aiba Vestergaard </w:t>
          </w:r>
        </w:p>
        <w:p w14:paraId="0C669467" w14:textId="77777777" w:rsidR="000A3125" w:rsidRPr="006C101F" w:rsidRDefault="000A3125" w:rsidP="000A3125">
          <w:pPr>
            <w:pStyle w:val="Sidefod"/>
            <w:rPr>
              <w:szCs w:val="14"/>
            </w:rPr>
          </w:pPr>
          <w:r w:rsidRPr="006C101F">
            <w:rPr>
              <w:sz w:val="14"/>
              <w:szCs w:val="14"/>
            </w:rPr>
            <w:t>Direkte telefon: 89702099</w:t>
          </w:r>
        </w:p>
        <w:p w14:paraId="5657DE6D" w14:textId="77777777" w:rsidR="000A3125" w:rsidRPr="006C101F" w:rsidRDefault="000A3125" w:rsidP="000A3125">
          <w:pPr>
            <w:pStyle w:val="Sidefod"/>
            <w:tabs>
              <w:tab w:val="clear" w:pos="4819"/>
              <w:tab w:val="clear" w:pos="9638"/>
            </w:tabs>
            <w:spacing w:line="200" w:lineRule="atLeast"/>
            <w:rPr>
              <w:sz w:val="14"/>
              <w:szCs w:val="14"/>
            </w:rPr>
          </w:pPr>
          <w:r w:rsidRPr="006C101F">
            <w:rPr>
              <w:sz w:val="14"/>
              <w:szCs w:val="14"/>
            </w:rPr>
            <w:t>Baiba.Vestergaard@silkeborg.dk</w:t>
          </w:r>
        </w:p>
      </w:tc>
      <w:tc>
        <w:tcPr>
          <w:tcW w:w="3459" w:type="dxa"/>
        </w:tcPr>
        <w:p w14:paraId="03FCDF7B" w14:textId="77777777" w:rsidR="000A3125" w:rsidRPr="006C101F" w:rsidRDefault="000A3125" w:rsidP="000A3125">
          <w:pPr>
            <w:pStyle w:val="Sidefod"/>
            <w:rPr>
              <w:szCs w:val="14"/>
            </w:rPr>
          </w:pPr>
          <w:bookmarkStart w:id="6" w:name="AfsenderblokCenter"/>
          <w:bookmarkEnd w:id="6"/>
          <w:r w:rsidRPr="006C101F">
            <w:rPr>
              <w:sz w:val="14"/>
              <w:szCs w:val="14"/>
            </w:rPr>
            <w:t>Teknisk afdeling</w:t>
          </w:r>
        </w:p>
        <w:p w14:paraId="17162A08" w14:textId="77777777" w:rsidR="000A3125" w:rsidRPr="006C101F" w:rsidRDefault="000A3125" w:rsidP="000A3125">
          <w:pPr>
            <w:pStyle w:val="Sidefod"/>
            <w:tabs>
              <w:tab w:val="clear" w:pos="4819"/>
              <w:tab w:val="clear" w:pos="9638"/>
            </w:tabs>
            <w:spacing w:line="200" w:lineRule="atLeast"/>
            <w:rPr>
              <w:sz w:val="14"/>
              <w:szCs w:val="14"/>
            </w:rPr>
          </w:pPr>
          <w:r w:rsidRPr="006C101F">
            <w:rPr>
              <w:sz w:val="14"/>
              <w:szCs w:val="14"/>
            </w:rPr>
            <w:t>Søvej 1 - 3</w:t>
          </w:r>
        </w:p>
      </w:tc>
      <w:tc>
        <w:tcPr>
          <w:tcW w:w="2098" w:type="dxa"/>
        </w:tcPr>
        <w:p w14:paraId="48573F29" w14:textId="77777777" w:rsidR="000A3125" w:rsidRPr="006C101F" w:rsidRDefault="000A3125" w:rsidP="000A3125">
          <w:pPr>
            <w:pStyle w:val="Sidefod"/>
            <w:spacing w:line="200" w:lineRule="atLeast"/>
            <w:rPr>
              <w:sz w:val="14"/>
              <w:szCs w:val="14"/>
            </w:rPr>
          </w:pPr>
          <w:r w:rsidRPr="006C101F">
            <w:rPr>
              <w:noProof/>
              <w:sz w:val="14"/>
              <w:szCs w:val="14"/>
              <w:lang w:eastAsia="da-DK"/>
            </w:rPr>
            <w:drawing>
              <wp:inline distT="0" distB="0" distL="0" distR="0" wp14:anchorId="27E49359" wp14:editId="06F596E0">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561EE1F5" w14:textId="77777777" w:rsidR="000A3125" w:rsidRPr="006C101F" w:rsidRDefault="000A3125" w:rsidP="000A3125">
          <w:pPr>
            <w:pStyle w:val="Sidefod"/>
            <w:spacing w:line="200" w:lineRule="atLeast"/>
            <w:rPr>
              <w:sz w:val="14"/>
              <w:szCs w:val="14"/>
            </w:rPr>
          </w:pPr>
          <w:r w:rsidRPr="006C101F">
            <w:rPr>
              <w:sz w:val="14"/>
              <w:szCs w:val="14"/>
            </w:rPr>
            <w:t>Søvej 1 · 8600 Silkeborg</w:t>
          </w:r>
        </w:p>
        <w:p w14:paraId="79CF5A94" w14:textId="77777777" w:rsidR="000A3125" w:rsidRPr="006C101F" w:rsidRDefault="000A3125" w:rsidP="000A3125">
          <w:pPr>
            <w:pStyle w:val="Sidefod"/>
            <w:spacing w:line="200" w:lineRule="atLeast"/>
            <w:rPr>
              <w:sz w:val="14"/>
              <w:szCs w:val="14"/>
            </w:rPr>
          </w:pPr>
          <w:r w:rsidRPr="006C101F">
            <w:rPr>
              <w:sz w:val="14"/>
              <w:szCs w:val="14"/>
            </w:rPr>
            <w:t>Tlf.: 8970 1000</w:t>
          </w:r>
        </w:p>
        <w:p w14:paraId="22D2D328" w14:textId="77777777" w:rsidR="000A3125" w:rsidRPr="006C101F" w:rsidRDefault="000A3125" w:rsidP="000A3125">
          <w:pPr>
            <w:pStyle w:val="Sidefod"/>
            <w:spacing w:line="200" w:lineRule="atLeast"/>
            <w:rPr>
              <w:sz w:val="14"/>
              <w:szCs w:val="14"/>
            </w:rPr>
          </w:pPr>
          <w:r w:rsidRPr="006C101F">
            <w:rPr>
              <w:sz w:val="14"/>
              <w:szCs w:val="14"/>
            </w:rPr>
            <w:t>www.silkeborgkommune.dk</w:t>
          </w:r>
        </w:p>
      </w:tc>
    </w:tr>
  </w:tbl>
  <w:p w14:paraId="25BFC34B" w14:textId="77777777" w:rsidR="000A3125" w:rsidRPr="006C101F" w:rsidRDefault="000A3125" w:rsidP="000A3125">
    <w:pPr>
      <w:pStyle w:val="Sidefod"/>
      <w:tabs>
        <w:tab w:val="clear" w:pos="4819"/>
        <w:tab w:val="clear" w:pos="9638"/>
      </w:tabs>
      <w:spacing w:line="200" w:lineRule="atLeast"/>
      <w:rPr>
        <w:szCs w:val="14"/>
      </w:rPr>
    </w:pPr>
    <w:r w:rsidRPr="006C101F">
      <w:rPr>
        <w:noProof/>
        <w:lang w:eastAsia="da-DK"/>
      </w:rPr>
      <mc:AlternateContent>
        <mc:Choice Requires="wps">
          <w:drawing>
            <wp:anchor distT="0" distB="0" distL="114300" distR="114300" simplePos="0" relativeHeight="251660288" behindDoc="0" locked="0" layoutInCell="1" allowOverlap="1" wp14:anchorId="16A9C52D" wp14:editId="09FE12DD">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378F64"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48B3C8C5" w14:textId="77777777" w:rsidR="000A3125" w:rsidRPr="006C101F" w:rsidRDefault="000A3125" w:rsidP="000A3125">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92E6" w14:textId="77777777" w:rsidR="000A3125" w:rsidRPr="006C101F" w:rsidRDefault="000A3125" w:rsidP="000A3125">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08F2" w14:textId="77777777" w:rsidR="000A3125" w:rsidRPr="006C101F" w:rsidRDefault="000A3125" w:rsidP="000A3125">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844B" w14:textId="77777777" w:rsidR="000A3125" w:rsidRPr="006C101F" w:rsidRDefault="000A3125" w:rsidP="000A3125">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2D2F" w14:textId="77777777" w:rsidR="000A3125" w:rsidRPr="006C101F" w:rsidRDefault="000A3125" w:rsidP="000A31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9C49" w14:textId="77777777" w:rsidR="000A3125" w:rsidRDefault="000A3125" w:rsidP="00586F97">
      <w:pPr>
        <w:spacing w:line="240" w:lineRule="auto"/>
      </w:pPr>
      <w:r>
        <w:separator/>
      </w:r>
    </w:p>
  </w:footnote>
  <w:footnote w:type="continuationSeparator" w:id="0">
    <w:p w14:paraId="2B720A25" w14:textId="77777777" w:rsidR="000A3125" w:rsidRDefault="000A3125" w:rsidP="00586F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910C" w14:textId="77777777" w:rsidR="000A3125" w:rsidRPr="006C101F" w:rsidRDefault="000A3125" w:rsidP="000A3125">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4DD8" w14:textId="77777777" w:rsidR="000A3125" w:rsidRPr="006C101F" w:rsidRDefault="000A3125" w:rsidP="000A3125">
    <w:pPr>
      <w:pStyle w:val="Sidehoved"/>
      <w:tabs>
        <w:tab w:val="clear" w:pos="4819"/>
        <w:tab w:val="clear" w:pos="9638"/>
      </w:tabs>
      <w:spacing w:line="280" w:lineRule="atLeast"/>
      <w:jc w:val="right"/>
    </w:pPr>
    <w:r>
      <w:rPr>
        <w:noProof/>
        <w:lang w:eastAsia="da-DK"/>
      </w:rPr>
      <w:drawing>
        <wp:inline distT="0" distB="0" distL="0" distR="0" wp14:anchorId="11297E79" wp14:editId="7FE5A47F">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27102373" w14:textId="77777777" w:rsidR="000A3125" w:rsidRPr="006C101F" w:rsidRDefault="000A3125" w:rsidP="000A3125">
    <w:pPr>
      <w:pStyle w:val="Sidehoved"/>
      <w:spacing w:line="280" w:lineRule="atLeast"/>
    </w:pPr>
  </w:p>
  <w:p w14:paraId="312CAD4C" w14:textId="77777777" w:rsidR="000A3125" w:rsidRPr="006C101F" w:rsidRDefault="000A3125" w:rsidP="000A3125">
    <w:pPr>
      <w:pStyle w:val="Sidehoved"/>
      <w:spacing w:line="280" w:lineRule="atLeast"/>
    </w:pPr>
  </w:p>
  <w:p w14:paraId="1A011122" w14:textId="77777777" w:rsidR="000A3125" w:rsidRPr="006C101F" w:rsidRDefault="000A3125" w:rsidP="000A3125">
    <w:pPr>
      <w:pStyle w:val="Sidehoved"/>
      <w:spacing w:line="280" w:lineRule="atLeast"/>
    </w:pPr>
  </w:p>
  <w:p w14:paraId="35FAF4A2" w14:textId="77777777" w:rsidR="000A3125" w:rsidRPr="006C101F" w:rsidRDefault="000A3125" w:rsidP="000A3125">
    <w:pPr>
      <w:pStyle w:val="Sidehoved"/>
      <w:spacing w:line="280" w:lineRule="atLeast"/>
    </w:pPr>
  </w:p>
  <w:p w14:paraId="7787B5ED" w14:textId="77777777" w:rsidR="000A3125" w:rsidRPr="006C101F" w:rsidRDefault="000A3125" w:rsidP="000A3125">
    <w:pPr>
      <w:pStyle w:val="Sidehoved"/>
      <w:spacing w:line="280" w:lineRule="atLeast"/>
    </w:pPr>
  </w:p>
  <w:p w14:paraId="2C5B4574" w14:textId="77777777" w:rsidR="000A3125" w:rsidRPr="006C101F" w:rsidRDefault="000A3125" w:rsidP="000A3125">
    <w:pPr>
      <w:pStyle w:val="Sidehoved"/>
      <w:spacing w:line="280" w:lineRule="atLeast"/>
    </w:pPr>
  </w:p>
  <w:p w14:paraId="44842C76" w14:textId="77777777" w:rsidR="000A3125" w:rsidRPr="006C101F" w:rsidRDefault="000A3125" w:rsidP="000A3125">
    <w:pPr>
      <w:pStyle w:val="Sidehoved"/>
      <w:spacing w:line="280" w:lineRule="atLeast"/>
    </w:pPr>
  </w:p>
  <w:p w14:paraId="1DAA82FC" w14:textId="77777777" w:rsidR="000A3125" w:rsidRPr="006C101F" w:rsidRDefault="000A3125" w:rsidP="000A3125">
    <w:pPr>
      <w:pStyle w:val="Sidehoved"/>
      <w:spacing w:line="280" w:lineRule="atLeast"/>
    </w:pPr>
  </w:p>
  <w:p w14:paraId="316FC867" w14:textId="77777777" w:rsidR="000A3125" w:rsidRPr="006C101F" w:rsidRDefault="000A3125" w:rsidP="000A3125">
    <w:pPr>
      <w:pStyle w:val="Sidehoved"/>
      <w:spacing w:line="280" w:lineRule="atLeast"/>
    </w:pPr>
  </w:p>
  <w:p w14:paraId="2867DC81" w14:textId="77777777" w:rsidR="000A3125" w:rsidRPr="006C101F" w:rsidRDefault="000A3125" w:rsidP="000A3125">
    <w:pPr>
      <w:pStyle w:val="Sidehoved"/>
      <w:spacing w:line="280" w:lineRule="atLeast"/>
    </w:pPr>
  </w:p>
  <w:p w14:paraId="33830679" w14:textId="77777777" w:rsidR="000A3125" w:rsidRPr="006C101F" w:rsidRDefault="000A3125" w:rsidP="000A3125">
    <w:pPr>
      <w:pStyle w:val="Sidehoved"/>
      <w:spacing w:line="280" w:lineRule="atLeast"/>
    </w:pPr>
  </w:p>
  <w:p w14:paraId="449C1FFB" w14:textId="77777777" w:rsidR="000A3125" w:rsidRPr="006C101F" w:rsidRDefault="000A3125" w:rsidP="000A3125">
    <w:pPr>
      <w:pStyle w:val="Sidehoved"/>
      <w:spacing w:line="280" w:lineRule="atLeast"/>
    </w:pPr>
  </w:p>
  <w:p w14:paraId="3483B9B9" w14:textId="77777777" w:rsidR="000A3125" w:rsidRPr="006C101F" w:rsidRDefault="000A3125" w:rsidP="000A3125">
    <w:pPr>
      <w:pStyle w:val="Sidehoved"/>
      <w:spacing w:line="280" w:lineRule="atLeast"/>
    </w:pPr>
  </w:p>
  <w:p w14:paraId="3C78CA5F" w14:textId="77777777" w:rsidR="000A3125" w:rsidRPr="006C101F" w:rsidRDefault="000A3125" w:rsidP="000A3125">
    <w:pPr>
      <w:pStyle w:val="Sidehoved"/>
      <w:spacing w:line="280" w:lineRule="atLeast"/>
    </w:pPr>
  </w:p>
  <w:p w14:paraId="00F86207" w14:textId="77777777" w:rsidR="000A3125" w:rsidRPr="006C101F" w:rsidRDefault="000A3125" w:rsidP="000A3125">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BC99" w14:textId="77777777" w:rsidR="000A3125" w:rsidRPr="006C101F" w:rsidRDefault="000A3125" w:rsidP="000A3125">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5B79" w14:textId="77777777" w:rsidR="000A3125" w:rsidRPr="006C101F" w:rsidRDefault="000A3125" w:rsidP="000A3125">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AECE" w14:textId="77777777" w:rsidR="000A3125" w:rsidRPr="006C101F" w:rsidRDefault="000A3125" w:rsidP="000A3125">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4EA5" w14:textId="77777777" w:rsidR="000A3125" w:rsidRPr="006C101F" w:rsidRDefault="000A3125" w:rsidP="000A312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6861B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280968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F188B5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3C8EE2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1B8BE8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88C76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5AFCE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0DE6004"/>
    <w:multiLevelType w:val="hybridMultilevel"/>
    <w:tmpl w:val="E1F27BB2"/>
    <w:lvl w:ilvl="0" w:tplc="D7D6C422">
      <w:numFmt w:val="bullet"/>
      <w:lvlText w:val="-"/>
      <w:lvlJc w:val="left"/>
      <w:pPr>
        <w:ind w:left="720" w:hanging="360"/>
      </w:pPr>
      <w:rPr>
        <w:rFonts w:ascii="Verdana" w:eastAsia="Calibri"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440535240">
    <w:abstractNumId w:val="11"/>
  </w:num>
  <w:num w:numId="2" w16cid:durableId="1602300134">
    <w:abstractNumId w:val="9"/>
  </w:num>
  <w:num w:numId="3" w16cid:durableId="1451629642">
    <w:abstractNumId w:val="7"/>
  </w:num>
  <w:num w:numId="4" w16cid:durableId="152986744">
    <w:abstractNumId w:val="8"/>
  </w:num>
  <w:num w:numId="5" w16cid:durableId="1124622067">
    <w:abstractNumId w:val="16"/>
  </w:num>
  <w:num w:numId="6" w16cid:durableId="28116754">
    <w:abstractNumId w:val="12"/>
  </w:num>
  <w:num w:numId="7" w16cid:durableId="196045017">
    <w:abstractNumId w:val="13"/>
  </w:num>
  <w:num w:numId="8" w16cid:durableId="759328794">
    <w:abstractNumId w:val="14"/>
  </w:num>
  <w:num w:numId="9" w16cid:durableId="17617576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9826943">
    <w:abstractNumId w:val="6"/>
  </w:num>
  <w:num w:numId="11" w16cid:durableId="276912768">
    <w:abstractNumId w:val="5"/>
  </w:num>
  <w:num w:numId="12" w16cid:durableId="264002409">
    <w:abstractNumId w:val="4"/>
  </w:num>
  <w:num w:numId="13" w16cid:durableId="115098658">
    <w:abstractNumId w:val="3"/>
  </w:num>
  <w:num w:numId="14" w16cid:durableId="1040280119">
    <w:abstractNumId w:val="2"/>
  </w:num>
  <w:num w:numId="15" w16cid:durableId="395053826">
    <w:abstractNumId w:val="1"/>
  </w:num>
  <w:num w:numId="16" w16cid:durableId="322006721">
    <w:abstractNumId w:val="0"/>
  </w:num>
  <w:num w:numId="17" w16cid:durableId="1960531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25712358"/>
    <w:docVar w:name="DocCVR_ColumnName" w:val="CprCvr"/>
    <w:docVar w:name="DocRecipientAddress" w:val="St Bredlundvej 8_x000d__x000a_Vrads"/>
    <w:docVar w:name="DocRecipientAddress_ColumnName" w:val="Adresse"/>
    <w:docVar w:name="DocRecipientCity" w:val="Bryrup"/>
    <w:docVar w:name="DocRecipientCity_ColumnName" w:val="By"/>
    <w:docVar w:name="DocRecipientName" w:val="Peder Due"/>
    <w:docVar w:name="DocRecipientName_ColumnName" w:val="Navn"/>
    <w:docVar w:name="DocRecipientPostalCode" w:val="8654"/>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243E25"/>
    <w:rsid w:val="00012B04"/>
    <w:rsid w:val="000A3125"/>
    <w:rsid w:val="000A49D7"/>
    <w:rsid w:val="000E4346"/>
    <w:rsid w:val="000F4ECF"/>
    <w:rsid w:val="00243E25"/>
    <w:rsid w:val="00373C44"/>
    <w:rsid w:val="003B7050"/>
    <w:rsid w:val="003D2F3D"/>
    <w:rsid w:val="00586F97"/>
    <w:rsid w:val="00655D9D"/>
    <w:rsid w:val="006652C4"/>
    <w:rsid w:val="00753F8B"/>
    <w:rsid w:val="008C60FF"/>
    <w:rsid w:val="00981D16"/>
    <w:rsid w:val="00AA4210"/>
    <w:rsid w:val="00B50F90"/>
    <w:rsid w:val="00D84790"/>
    <w:rsid w:val="00E20495"/>
    <w:rsid w:val="00F32C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888FC86"/>
  <w15:docId w15:val="{CDEFE3FA-1308-41FC-8829-F8F0F7D9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E25"/>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243E25"/>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243E25"/>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243E25"/>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243E25"/>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243E25"/>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243E25"/>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243E25"/>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243E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243E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243E25"/>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243E25"/>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243E2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43E25"/>
    <w:rPr>
      <w:rFonts w:ascii="Verdana" w:eastAsia="Calibri" w:hAnsi="Verdana" w:cs="Times New Roman"/>
      <w:sz w:val="18"/>
      <w:szCs w:val="18"/>
    </w:rPr>
  </w:style>
  <w:style w:type="paragraph" w:styleId="Sidefod">
    <w:name w:val="footer"/>
    <w:basedOn w:val="Normal"/>
    <w:link w:val="SidefodTegn"/>
    <w:uiPriority w:val="99"/>
    <w:unhideWhenUsed/>
    <w:rsid w:val="00243E25"/>
    <w:pPr>
      <w:tabs>
        <w:tab w:val="center" w:pos="4819"/>
        <w:tab w:val="right" w:pos="9638"/>
      </w:tabs>
      <w:spacing w:line="240" w:lineRule="auto"/>
    </w:pPr>
  </w:style>
  <w:style w:type="character" w:customStyle="1" w:styleId="SidefodTegn">
    <w:name w:val="Sidefod Tegn"/>
    <w:basedOn w:val="Standardskrifttypeiafsnit"/>
    <w:link w:val="Sidefod"/>
    <w:uiPriority w:val="99"/>
    <w:rsid w:val="00243E25"/>
    <w:rPr>
      <w:rFonts w:ascii="Verdana" w:eastAsia="Calibri" w:hAnsi="Verdana" w:cs="Times New Roman"/>
      <w:sz w:val="18"/>
      <w:szCs w:val="18"/>
    </w:rPr>
  </w:style>
  <w:style w:type="paragraph" w:styleId="Listeafsnit">
    <w:name w:val="List Paragraph"/>
    <w:basedOn w:val="Normal"/>
    <w:uiPriority w:val="34"/>
    <w:rsid w:val="00243E25"/>
    <w:pPr>
      <w:ind w:left="720"/>
      <w:contextualSpacing/>
    </w:pPr>
  </w:style>
  <w:style w:type="paragraph" w:styleId="Markeringsbobletekst">
    <w:name w:val="Balloon Text"/>
    <w:basedOn w:val="Normal"/>
    <w:link w:val="MarkeringsbobletekstTegn"/>
    <w:rsid w:val="00243E25"/>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243E25"/>
    <w:rPr>
      <w:rFonts w:ascii="Tahoma" w:eastAsia="Calibri" w:hAnsi="Tahoma" w:cs="Tahoma"/>
      <w:sz w:val="16"/>
      <w:szCs w:val="16"/>
    </w:rPr>
  </w:style>
  <w:style w:type="paragraph" w:customStyle="1" w:styleId="SidefodSidehoved">
    <w:name w:val="SidefodSidehoved"/>
    <w:basedOn w:val="Normal"/>
    <w:rsid w:val="00243E25"/>
    <w:pPr>
      <w:framePr w:wrap="around" w:vAnchor="page" w:hAnchor="page" w:x="1589" w:y="1589"/>
      <w:spacing w:line="200" w:lineRule="atLeast"/>
    </w:pPr>
    <w:rPr>
      <w:sz w:val="14"/>
      <w:szCs w:val="20"/>
    </w:rPr>
  </w:style>
  <w:style w:type="paragraph" w:customStyle="1" w:styleId="Underskrifter">
    <w:name w:val="Underskrifter"/>
    <w:basedOn w:val="Normal"/>
    <w:rsid w:val="00243E25"/>
    <w:rPr>
      <w:sz w:val="20"/>
      <w:szCs w:val="20"/>
    </w:rPr>
  </w:style>
  <w:style w:type="character" w:styleId="Pladsholdertekst">
    <w:name w:val="Placeholder Text"/>
    <w:basedOn w:val="Standardskrifttypeiafsnit"/>
    <w:uiPriority w:val="99"/>
    <w:semiHidden/>
    <w:rsid w:val="00243E25"/>
    <w:rPr>
      <w:color w:val="808080"/>
    </w:rPr>
  </w:style>
  <w:style w:type="character" w:styleId="Hyperlink">
    <w:name w:val="Hyperlink"/>
    <w:rsid w:val="00243E25"/>
    <w:rPr>
      <w:color w:val="0000FF"/>
      <w:u w:val="single"/>
    </w:rPr>
  </w:style>
  <w:style w:type="character" w:styleId="Kommentarhenvisning">
    <w:name w:val="annotation reference"/>
    <w:rsid w:val="00243E25"/>
    <w:rPr>
      <w:sz w:val="16"/>
      <w:szCs w:val="16"/>
    </w:rPr>
  </w:style>
  <w:style w:type="paragraph" w:styleId="Kommentartekst">
    <w:name w:val="annotation text"/>
    <w:basedOn w:val="Normal"/>
    <w:link w:val="KommentartekstTegn"/>
    <w:rsid w:val="00243E25"/>
    <w:pPr>
      <w:spacing w:line="300" w:lineRule="auto"/>
    </w:pPr>
    <w:rPr>
      <w:rFonts w:eastAsia="Times New Roman"/>
      <w:sz w:val="20"/>
      <w:szCs w:val="20"/>
      <w:lang w:eastAsia="da-DK"/>
    </w:rPr>
  </w:style>
  <w:style w:type="character" w:customStyle="1" w:styleId="KommentartekstTegn">
    <w:name w:val="Kommentartekst Tegn"/>
    <w:basedOn w:val="Standardskrifttypeiafsnit"/>
    <w:link w:val="Kommentartekst"/>
    <w:rsid w:val="00243E25"/>
    <w:rPr>
      <w:rFonts w:ascii="Verdana" w:eastAsia="Times New Roman" w:hAnsi="Verdana" w:cs="Times New Roman"/>
      <w:sz w:val="20"/>
      <w:szCs w:val="20"/>
      <w:lang w:eastAsia="da-DK"/>
    </w:rPr>
  </w:style>
  <w:style w:type="paragraph" w:styleId="Afsenderadresse">
    <w:name w:val="envelope return"/>
    <w:basedOn w:val="Normal"/>
    <w:uiPriority w:val="99"/>
    <w:semiHidden/>
    <w:unhideWhenUsed/>
    <w:rsid w:val="00243E25"/>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243E25"/>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43E25"/>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243E25"/>
    <w:rPr>
      <w:color w:val="800080" w:themeColor="followedHyperlink"/>
      <w:u w:val="single"/>
    </w:rPr>
  </w:style>
  <w:style w:type="paragraph" w:styleId="Bibliografi">
    <w:name w:val="Bibliography"/>
    <w:basedOn w:val="Normal"/>
    <w:next w:val="Normal"/>
    <w:uiPriority w:val="37"/>
    <w:semiHidden/>
    <w:unhideWhenUsed/>
    <w:rsid w:val="00243E25"/>
  </w:style>
  <w:style w:type="paragraph" w:styleId="Billedtekst">
    <w:name w:val="caption"/>
    <w:basedOn w:val="Normal"/>
    <w:next w:val="Normal"/>
    <w:uiPriority w:val="35"/>
    <w:unhideWhenUsed/>
    <w:rsid w:val="00243E25"/>
    <w:pPr>
      <w:spacing w:after="200" w:line="240" w:lineRule="auto"/>
    </w:pPr>
    <w:rPr>
      <w:b/>
      <w:bCs/>
      <w:color w:val="000000" w:themeColor="accent1"/>
    </w:rPr>
  </w:style>
  <w:style w:type="paragraph" w:styleId="Bloktekst">
    <w:name w:val="Block Text"/>
    <w:basedOn w:val="Normal"/>
    <w:uiPriority w:val="99"/>
    <w:semiHidden/>
    <w:unhideWhenUsed/>
    <w:rsid w:val="00243E25"/>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243E25"/>
    <w:rPr>
      <w:b/>
      <w:bCs/>
      <w:smallCaps/>
      <w:spacing w:val="5"/>
    </w:rPr>
  </w:style>
  <w:style w:type="paragraph" w:styleId="Brevhoved">
    <w:name w:val="Message Header"/>
    <w:basedOn w:val="Normal"/>
    <w:link w:val="BrevhovedTegn"/>
    <w:uiPriority w:val="99"/>
    <w:semiHidden/>
    <w:unhideWhenUsed/>
    <w:rsid w:val="00243E2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243E25"/>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243E25"/>
    <w:pPr>
      <w:spacing w:after="120"/>
    </w:pPr>
  </w:style>
  <w:style w:type="character" w:customStyle="1" w:styleId="BrdtekstTegn">
    <w:name w:val="Brødtekst Tegn"/>
    <w:basedOn w:val="Standardskrifttypeiafsnit"/>
    <w:link w:val="Brdtekst"/>
    <w:uiPriority w:val="99"/>
    <w:semiHidden/>
    <w:rsid w:val="00243E25"/>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243E25"/>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43E25"/>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243E25"/>
    <w:pPr>
      <w:spacing w:after="120"/>
      <w:ind w:left="283"/>
    </w:pPr>
  </w:style>
  <w:style w:type="character" w:customStyle="1" w:styleId="BrdtekstindrykningTegn">
    <w:name w:val="Brødtekstindrykning Tegn"/>
    <w:basedOn w:val="Standardskrifttypeiafsnit"/>
    <w:link w:val="Brdtekstindrykning"/>
    <w:uiPriority w:val="99"/>
    <w:semiHidden/>
    <w:rsid w:val="00243E25"/>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243E25"/>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43E25"/>
    <w:rPr>
      <w:rFonts w:ascii="Verdana" w:eastAsia="Calibri" w:hAnsi="Verdana" w:cs="Times New Roman"/>
      <w:sz w:val="18"/>
      <w:szCs w:val="18"/>
    </w:rPr>
  </w:style>
  <w:style w:type="paragraph" w:styleId="Brdtekst2">
    <w:name w:val="Body Text 2"/>
    <w:basedOn w:val="Normal"/>
    <w:link w:val="Brdtekst2Tegn"/>
    <w:uiPriority w:val="99"/>
    <w:semiHidden/>
    <w:unhideWhenUsed/>
    <w:rsid w:val="00243E25"/>
    <w:pPr>
      <w:spacing w:after="120" w:line="480" w:lineRule="auto"/>
    </w:pPr>
  </w:style>
  <w:style w:type="character" w:customStyle="1" w:styleId="Brdtekst2Tegn">
    <w:name w:val="Brødtekst 2 Tegn"/>
    <w:basedOn w:val="Standardskrifttypeiafsnit"/>
    <w:link w:val="Brdtekst2"/>
    <w:uiPriority w:val="99"/>
    <w:semiHidden/>
    <w:rsid w:val="00243E25"/>
    <w:rPr>
      <w:rFonts w:ascii="Verdana" w:eastAsia="Calibri" w:hAnsi="Verdana" w:cs="Times New Roman"/>
      <w:sz w:val="18"/>
      <w:szCs w:val="18"/>
    </w:rPr>
  </w:style>
  <w:style w:type="paragraph" w:styleId="Brdtekst3">
    <w:name w:val="Body Text 3"/>
    <w:basedOn w:val="Normal"/>
    <w:link w:val="Brdtekst3Tegn"/>
    <w:uiPriority w:val="99"/>
    <w:semiHidden/>
    <w:unhideWhenUsed/>
    <w:rsid w:val="00243E25"/>
    <w:pPr>
      <w:spacing w:after="120"/>
    </w:pPr>
    <w:rPr>
      <w:sz w:val="16"/>
      <w:szCs w:val="16"/>
    </w:rPr>
  </w:style>
  <w:style w:type="character" w:customStyle="1" w:styleId="Brdtekst3Tegn">
    <w:name w:val="Brødtekst 3 Tegn"/>
    <w:basedOn w:val="Standardskrifttypeiafsnit"/>
    <w:link w:val="Brdtekst3"/>
    <w:uiPriority w:val="99"/>
    <w:semiHidden/>
    <w:rsid w:val="00243E25"/>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243E25"/>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43E25"/>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243E25"/>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43E25"/>
    <w:rPr>
      <w:rFonts w:ascii="Verdana" w:eastAsia="Calibri" w:hAnsi="Verdana" w:cs="Times New Roman"/>
      <w:sz w:val="16"/>
      <w:szCs w:val="16"/>
    </w:rPr>
  </w:style>
  <w:style w:type="paragraph" w:styleId="Citat">
    <w:name w:val="Quote"/>
    <w:basedOn w:val="Normal"/>
    <w:next w:val="Normal"/>
    <w:link w:val="CitatTegn"/>
    <w:uiPriority w:val="29"/>
    <w:rsid w:val="00243E25"/>
    <w:rPr>
      <w:i/>
      <w:iCs/>
      <w:color w:val="000000" w:themeColor="text1"/>
    </w:rPr>
  </w:style>
  <w:style w:type="character" w:customStyle="1" w:styleId="CitatTegn">
    <w:name w:val="Citat Tegn"/>
    <w:basedOn w:val="Standardskrifttypeiafsnit"/>
    <w:link w:val="Citat"/>
    <w:uiPriority w:val="29"/>
    <w:rsid w:val="00243E25"/>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243E25"/>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243E25"/>
    <w:pPr>
      <w:ind w:left="180" w:hanging="180"/>
    </w:pPr>
  </w:style>
  <w:style w:type="paragraph" w:styleId="Dato">
    <w:name w:val="Date"/>
    <w:basedOn w:val="Normal"/>
    <w:next w:val="Normal"/>
    <w:link w:val="DatoTegn"/>
    <w:uiPriority w:val="99"/>
    <w:semiHidden/>
    <w:unhideWhenUsed/>
    <w:rsid w:val="00243E25"/>
  </w:style>
  <w:style w:type="character" w:customStyle="1" w:styleId="DatoTegn">
    <w:name w:val="Dato Tegn"/>
    <w:basedOn w:val="Standardskrifttypeiafsnit"/>
    <w:link w:val="Dato"/>
    <w:uiPriority w:val="99"/>
    <w:semiHidden/>
    <w:rsid w:val="00243E25"/>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243E25"/>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243E25"/>
    <w:rPr>
      <w:rFonts w:ascii="Tahoma" w:eastAsia="Calibri" w:hAnsi="Tahoma" w:cs="Tahoma"/>
      <w:sz w:val="16"/>
      <w:szCs w:val="16"/>
    </w:rPr>
  </w:style>
  <w:style w:type="paragraph" w:styleId="Mailsignatur">
    <w:name w:val="E-mail Signature"/>
    <w:basedOn w:val="Normal"/>
    <w:link w:val="MailsignaturTegn"/>
    <w:uiPriority w:val="99"/>
    <w:semiHidden/>
    <w:unhideWhenUsed/>
    <w:rsid w:val="00243E25"/>
    <w:pPr>
      <w:spacing w:line="240" w:lineRule="auto"/>
    </w:pPr>
  </w:style>
  <w:style w:type="character" w:customStyle="1" w:styleId="MailsignaturTegn">
    <w:name w:val="Mailsignatur Tegn"/>
    <w:basedOn w:val="Standardskrifttypeiafsnit"/>
    <w:link w:val="Mailsignatur"/>
    <w:uiPriority w:val="99"/>
    <w:semiHidden/>
    <w:rsid w:val="00243E25"/>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243E25"/>
    <w:rPr>
      <w:vertAlign w:val="superscript"/>
    </w:rPr>
  </w:style>
  <w:style w:type="paragraph" w:styleId="Fodnotetekst">
    <w:name w:val="footnote text"/>
    <w:basedOn w:val="Normal"/>
    <w:link w:val="FodnotetekstTegn"/>
    <w:uiPriority w:val="99"/>
    <w:semiHidden/>
    <w:unhideWhenUsed/>
    <w:rsid w:val="00243E25"/>
    <w:pPr>
      <w:spacing w:line="240" w:lineRule="auto"/>
    </w:pPr>
    <w:rPr>
      <w:sz w:val="20"/>
      <w:szCs w:val="20"/>
    </w:rPr>
  </w:style>
  <w:style w:type="character" w:customStyle="1" w:styleId="FodnotetekstTegn">
    <w:name w:val="Fodnotetekst Tegn"/>
    <w:basedOn w:val="Standardskrifttypeiafsnit"/>
    <w:link w:val="Fodnotetekst"/>
    <w:uiPriority w:val="99"/>
    <w:semiHidden/>
    <w:rsid w:val="00243E25"/>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243E25"/>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243E25"/>
    <w:rPr>
      <w:rFonts w:ascii="Consolas" w:eastAsia="Calibri" w:hAnsi="Consolas" w:cs="Times New Roman"/>
      <w:sz w:val="20"/>
      <w:szCs w:val="20"/>
    </w:rPr>
  </w:style>
  <w:style w:type="character" w:styleId="Fremhv">
    <w:name w:val="Emphasis"/>
    <w:basedOn w:val="Standardskrifttypeiafsnit"/>
    <w:uiPriority w:val="20"/>
    <w:rsid w:val="00243E25"/>
    <w:rPr>
      <w:i/>
      <w:iCs/>
    </w:rPr>
  </w:style>
  <w:style w:type="paragraph" w:styleId="HTML-adresse">
    <w:name w:val="HTML Address"/>
    <w:basedOn w:val="Normal"/>
    <w:link w:val="HTML-adresseTegn"/>
    <w:uiPriority w:val="99"/>
    <w:semiHidden/>
    <w:unhideWhenUsed/>
    <w:rsid w:val="00243E25"/>
    <w:pPr>
      <w:spacing w:line="240" w:lineRule="auto"/>
    </w:pPr>
    <w:rPr>
      <w:i/>
      <w:iCs/>
    </w:rPr>
  </w:style>
  <w:style w:type="character" w:customStyle="1" w:styleId="HTML-adresseTegn">
    <w:name w:val="HTML-adresse Tegn"/>
    <w:basedOn w:val="Standardskrifttypeiafsnit"/>
    <w:link w:val="HTML-adresse"/>
    <w:uiPriority w:val="99"/>
    <w:semiHidden/>
    <w:rsid w:val="00243E25"/>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243E25"/>
  </w:style>
  <w:style w:type="character" w:styleId="HTML-citat">
    <w:name w:val="HTML Cite"/>
    <w:basedOn w:val="Standardskrifttypeiafsnit"/>
    <w:uiPriority w:val="99"/>
    <w:semiHidden/>
    <w:unhideWhenUsed/>
    <w:rsid w:val="00243E25"/>
    <w:rPr>
      <w:i/>
      <w:iCs/>
    </w:rPr>
  </w:style>
  <w:style w:type="character" w:styleId="HTML-definition">
    <w:name w:val="HTML Definition"/>
    <w:basedOn w:val="Standardskrifttypeiafsnit"/>
    <w:uiPriority w:val="99"/>
    <w:semiHidden/>
    <w:unhideWhenUsed/>
    <w:rsid w:val="00243E25"/>
    <w:rPr>
      <w:i/>
      <w:iCs/>
    </w:rPr>
  </w:style>
  <w:style w:type="character" w:styleId="HTML-eksempel">
    <w:name w:val="HTML Sample"/>
    <w:basedOn w:val="Standardskrifttypeiafsnit"/>
    <w:uiPriority w:val="99"/>
    <w:semiHidden/>
    <w:unhideWhenUsed/>
    <w:rsid w:val="00243E25"/>
    <w:rPr>
      <w:rFonts w:ascii="Consolas" w:hAnsi="Consolas"/>
      <w:sz w:val="24"/>
      <w:szCs w:val="24"/>
    </w:rPr>
  </w:style>
  <w:style w:type="character" w:styleId="HTML-kode">
    <w:name w:val="HTML Code"/>
    <w:basedOn w:val="Standardskrifttypeiafsnit"/>
    <w:uiPriority w:val="99"/>
    <w:semiHidden/>
    <w:unhideWhenUsed/>
    <w:rsid w:val="00243E25"/>
    <w:rPr>
      <w:rFonts w:ascii="Consolas" w:hAnsi="Consolas"/>
      <w:sz w:val="20"/>
      <w:szCs w:val="20"/>
    </w:rPr>
  </w:style>
  <w:style w:type="character" w:styleId="HTML-skrivemaskine">
    <w:name w:val="HTML Typewriter"/>
    <w:basedOn w:val="Standardskrifttypeiafsnit"/>
    <w:uiPriority w:val="99"/>
    <w:semiHidden/>
    <w:unhideWhenUsed/>
    <w:rsid w:val="00243E25"/>
    <w:rPr>
      <w:rFonts w:ascii="Consolas" w:hAnsi="Consolas"/>
      <w:sz w:val="20"/>
      <w:szCs w:val="20"/>
    </w:rPr>
  </w:style>
  <w:style w:type="character" w:styleId="HTML-tastatur">
    <w:name w:val="HTML Keyboard"/>
    <w:basedOn w:val="Standardskrifttypeiafsnit"/>
    <w:uiPriority w:val="99"/>
    <w:semiHidden/>
    <w:unhideWhenUsed/>
    <w:rsid w:val="00243E25"/>
    <w:rPr>
      <w:rFonts w:ascii="Consolas" w:hAnsi="Consolas"/>
      <w:sz w:val="20"/>
      <w:szCs w:val="20"/>
    </w:rPr>
  </w:style>
  <w:style w:type="character" w:styleId="HTML-variabel">
    <w:name w:val="HTML Variable"/>
    <w:basedOn w:val="Standardskrifttypeiafsnit"/>
    <w:uiPriority w:val="99"/>
    <w:semiHidden/>
    <w:unhideWhenUsed/>
    <w:rsid w:val="00243E25"/>
    <w:rPr>
      <w:i/>
      <w:iCs/>
    </w:rPr>
  </w:style>
  <w:style w:type="paragraph" w:styleId="Indeks1">
    <w:name w:val="index 1"/>
    <w:basedOn w:val="Normal"/>
    <w:next w:val="Normal"/>
    <w:autoRedefine/>
    <w:uiPriority w:val="99"/>
    <w:semiHidden/>
    <w:unhideWhenUsed/>
    <w:rsid w:val="00243E25"/>
    <w:pPr>
      <w:spacing w:line="240" w:lineRule="auto"/>
      <w:ind w:left="180" w:hanging="180"/>
    </w:pPr>
  </w:style>
  <w:style w:type="paragraph" w:styleId="Indeks2">
    <w:name w:val="index 2"/>
    <w:basedOn w:val="Normal"/>
    <w:next w:val="Normal"/>
    <w:autoRedefine/>
    <w:uiPriority w:val="99"/>
    <w:semiHidden/>
    <w:unhideWhenUsed/>
    <w:rsid w:val="00243E25"/>
    <w:pPr>
      <w:spacing w:line="240" w:lineRule="auto"/>
      <w:ind w:left="360" w:hanging="180"/>
    </w:pPr>
  </w:style>
  <w:style w:type="paragraph" w:styleId="Indeks3">
    <w:name w:val="index 3"/>
    <w:basedOn w:val="Normal"/>
    <w:next w:val="Normal"/>
    <w:autoRedefine/>
    <w:uiPriority w:val="99"/>
    <w:semiHidden/>
    <w:unhideWhenUsed/>
    <w:rsid w:val="00243E25"/>
    <w:pPr>
      <w:spacing w:line="240" w:lineRule="auto"/>
      <w:ind w:left="540" w:hanging="180"/>
    </w:pPr>
  </w:style>
  <w:style w:type="paragraph" w:styleId="Indeks4">
    <w:name w:val="index 4"/>
    <w:basedOn w:val="Normal"/>
    <w:next w:val="Normal"/>
    <w:autoRedefine/>
    <w:uiPriority w:val="99"/>
    <w:semiHidden/>
    <w:unhideWhenUsed/>
    <w:rsid w:val="00243E25"/>
    <w:pPr>
      <w:spacing w:line="240" w:lineRule="auto"/>
      <w:ind w:left="720" w:hanging="180"/>
    </w:pPr>
  </w:style>
  <w:style w:type="paragraph" w:styleId="Indeks5">
    <w:name w:val="index 5"/>
    <w:basedOn w:val="Normal"/>
    <w:next w:val="Normal"/>
    <w:autoRedefine/>
    <w:uiPriority w:val="99"/>
    <w:semiHidden/>
    <w:unhideWhenUsed/>
    <w:rsid w:val="00243E25"/>
    <w:pPr>
      <w:spacing w:line="240" w:lineRule="auto"/>
      <w:ind w:left="900" w:hanging="180"/>
    </w:pPr>
  </w:style>
  <w:style w:type="paragraph" w:styleId="Indeks6">
    <w:name w:val="index 6"/>
    <w:basedOn w:val="Normal"/>
    <w:next w:val="Normal"/>
    <w:autoRedefine/>
    <w:uiPriority w:val="99"/>
    <w:semiHidden/>
    <w:unhideWhenUsed/>
    <w:rsid w:val="00243E25"/>
    <w:pPr>
      <w:spacing w:line="240" w:lineRule="auto"/>
      <w:ind w:left="1080" w:hanging="180"/>
    </w:pPr>
  </w:style>
  <w:style w:type="paragraph" w:styleId="Indeks7">
    <w:name w:val="index 7"/>
    <w:basedOn w:val="Normal"/>
    <w:next w:val="Normal"/>
    <w:autoRedefine/>
    <w:uiPriority w:val="99"/>
    <w:semiHidden/>
    <w:unhideWhenUsed/>
    <w:rsid w:val="00243E25"/>
    <w:pPr>
      <w:spacing w:line="240" w:lineRule="auto"/>
      <w:ind w:left="1260" w:hanging="180"/>
    </w:pPr>
  </w:style>
  <w:style w:type="paragraph" w:styleId="Indeks8">
    <w:name w:val="index 8"/>
    <w:basedOn w:val="Normal"/>
    <w:next w:val="Normal"/>
    <w:autoRedefine/>
    <w:uiPriority w:val="99"/>
    <w:semiHidden/>
    <w:unhideWhenUsed/>
    <w:rsid w:val="00243E25"/>
    <w:pPr>
      <w:spacing w:line="240" w:lineRule="auto"/>
      <w:ind w:left="1440" w:hanging="180"/>
    </w:pPr>
  </w:style>
  <w:style w:type="paragraph" w:styleId="Indeks9">
    <w:name w:val="index 9"/>
    <w:basedOn w:val="Normal"/>
    <w:next w:val="Normal"/>
    <w:autoRedefine/>
    <w:uiPriority w:val="99"/>
    <w:semiHidden/>
    <w:unhideWhenUsed/>
    <w:rsid w:val="00243E25"/>
    <w:pPr>
      <w:spacing w:line="240" w:lineRule="auto"/>
      <w:ind w:left="1620" w:hanging="180"/>
    </w:pPr>
  </w:style>
  <w:style w:type="paragraph" w:styleId="Indeksoverskrift">
    <w:name w:val="index heading"/>
    <w:basedOn w:val="Normal"/>
    <w:next w:val="Indeks1"/>
    <w:uiPriority w:val="99"/>
    <w:semiHidden/>
    <w:unhideWhenUsed/>
    <w:rsid w:val="00243E25"/>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243E25"/>
    <w:pPr>
      <w:spacing w:after="100"/>
    </w:pPr>
  </w:style>
  <w:style w:type="paragraph" w:styleId="Indholdsfortegnelse2">
    <w:name w:val="toc 2"/>
    <w:basedOn w:val="Normal"/>
    <w:next w:val="Normal"/>
    <w:autoRedefine/>
    <w:uiPriority w:val="39"/>
    <w:semiHidden/>
    <w:unhideWhenUsed/>
    <w:rsid w:val="00243E25"/>
    <w:pPr>
      <w:spacing w:after="100"/>
      <w:ind w:left="180"/>
    </w:pPr>
  </w:style>
  <w:style w:type="paragraph" w:styleId="Indholdsfortegnelse3">
    <w:name w:val="toc 3"/>
    <w:basedOn w:val="Normal"/>
    <w:next w:val="Normal"/>
    <w:autoRedefine/>
    <w:uiPriority w:val="39"/>
    <w:semiHidden/>
    <w:unhideWhenUsed/>
    <w:rsid w:val="00243E25"/>
    <w:pPr>
      <w:spacing w:after="100"/>
      <w:ind w:left="360"/>
    </w:pPr>
  </w:style>
  <w:style w:type="paragraph" w:styleId="Indholdsfortegnelse4">
    <w:name w:val="toc 4"/>
    <w:basedOn w:val="Normal"/>
    <w:next w:val="Normal"/>
    <w:autoRedefine/>
    <w:uiPriority w:val="39"/>
    <w:semiHidden/>
    <w:unhideWhenUsed/>
    <w:rsid w:val="00243E25"/>
    <w:pPr>
      <w:spacing w:after="100"/>
      <w:ind w:left="540"/>
    </w:pPr>
  </w:style>
  <w:style w:type="paragraph" w:styleId="Indholdsfortegnelse5">
    <w:name w:val="toc 5"/>
    <w:basedOn w:val="Normal"/>
    <w:next w:val="Normal"/>
    <w:autoRedefine/>
    <w:uiPriority w:val="39"/>
    <w:semiHidden/>
    <w:unhideWhenUsed/>
    <w:rsid w:val="00243E25"/>
    <w:pPr>
      <w:spacing w:after="100"/>
      <w:ind w:left="720"/>
    </w:pPr>
  </w:style>
  <w:style w:type="paragraph" w:styleId="Indholdsfortegnelse6">
    <w:name w:val="toc 6"/>
    <w:basedOn w:val="Normal"/>
    <w:next w:val="Normal"/>
    <w:autoRedefine/>
    <w:uiPriority w:val="39"/>
    <w:semiHidden/>
    <w:unhideWhenUsed/>
    <w:rsid w:val="00243E25"/>
    <w:pPr>
      <w:spacing w:after="100"/>
      <w:ind w:left="900"/>
    </w:pPr>
  </w:style>
  <w:style w:type="paragraph" w:styleId="Indholdsfortegnelse7">
    <w:name w:val="toc 7"/>
    <w:basedOn w:val="Normal"/>
    <w:next w:val="Normal"/>
    <w:autoRedefine/>
    <w:uiPriority w:val="39"/>
    <w:semiHidden/>
    <w:unhideWhenUsed/>
    <w:rsid w:val="00243E25"/>
    <w:pPr>
      <w:spacing w:after="100"/>
      <w:ind w:left="1080"/>
    </w:pPr>
  </w:style>
  <w:style w:type="paragraph" w:styleId="Indholdsfortegnelse8">
    <w:name w:val="toc 8"/>
    <w:basedOn w:val="Normal"/>
    <w:next w:val="Normal"/>
    <w:autoRedefine/>
    <w:uiPriority w:val="39"/>
    <w:semiHidden/>
    <w:unhideWhenUsed/>
    <w:rsid w:val="00243E25"/>
    <w:pPr>
      <w:spacing w:after="100"/>
      <w:ind w:left="1260"/>
    </w:pPr>
  </w:style>
  <w:style w:type="paragraph" w:styleId="Indholdsfortegnelse9">
    <w:name w:val="toc 9"/>
    <w:basedOn w:val="Normal"/>
    <w:next w:val="Normal"/>
    <w:autoRedefine/>
    <w:uiPriority w:val="39"/>
    <w:semiHidden/>
    <w:unhideWhenUsed/>
    <w:rsid w:val="00243E25"/>
    <w:pPr>
      <w:spacing w:after="100"/>
      <w:ind w:left="1440"/>
    </w:pPr>
  </w:style>
  <w:style w:type="paragraph" w:styleId="Ingenafstand">
    <w:name w:val="No Spacing"/>
    <w:uiPriority w:val="1"/>
    <w:rsid w:val="00243E25"/>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243E25"/>
    <w:pPr>
      <w:spacing w:line="240" w:lineRule="auto"/>
    </w:pPr>
    <w:rPr>
      <w:rFonts w:eastAsia="Calibri"/>
      <w:b/>
      <w:bCs/>
      <w:lang w:eastAsia="en-US"/>
    </w:rPr>
  </w:style>
  <w:style w:type="character" w:customStyle="1" w:styleId="KommentaremneTegn">
    <w:name w:val="Kommentaremne Tegn"/>
    <w:basedOn w:val="KommentartekstTegn"/>
    <w:link w:val="Kommentaremne"/>
    <w:uiPriority w:val="99"/>
    <w:semiHidden/>
    <w:rsid w:val="00243E25"/>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243E25"/>
    <w:rPr>
      <w:b/>
      <w:bCs/>
      <w:i/>
      <w:iCs/>
      <w:color w:val="000000" w:themeColor="accent1"/>
    </w:rPr>
  </w:style>
  <w:style w:type="character" w:styleId="Kraftighenvisning">
    <w:name w:val="Intense Reference"/>
    <w:basedOn w:val="Standardskrifttypeiafsnit"/>
    <w:uiPriority w:val="32"/>
    <w:rsid w:val="00243E25"/>
    <w:rPr>
      <w:b/>
      <w:bCs/>
      <w:smallCaps/>
      <w:color w:val="004B8D" w:themeColor="accent2"/>
      <w:spacing w:val="5"/>
      <w:u w:val="single"/>
    </w:rPr>
  </w:style>
  <w:style w:type="character" w:styleId="Linjenummer">
    <w:name w:val="line number"/>
    <w:basedOn w:val="Standardskrifttypeiafsnit"/>
    <w:uiPriority w:val="99"/>
    <w:semiHidden/>
    <w:unhideWhenUsed/>
    <w:rsid w:val="00243E25"/>
  </w:style>
  <w:style w:type="paragraph" w:styleId="Listeoverfigurer">
    <w:name w:val="table of figures"/>
    <w:basedOn w:val="Normal"/>
    <w:next w:val="Normal"/>
    <w:uiPriority w:val="99"/>
    <w:semiHidden/>
    <w:unhideWhenUsed/>
    <w:rsid w:val="00243E25"/>
  </w:style>
  <w:style w:type="paragraph" w:styleId="Makrotekst">
    <w:name w:val="macro"/>
    <w:link w:val="MakrotekstTegn"/>
    <w:uiPriority w:val="99"/>
    <w:semiHidden/>
    <w:unhideWhenUsed/>
    <w:rsid w:val="00243E25"/>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243E25"/>
    <w:rPr>
      <w:rFonts w:ascii="Consolas" w:eastAsia="Calibri" w:hAnsi="Consolas" w:cs="Times New Roman"/>
      <w:sz w:val="20"/>
      <w:szCs w:val="20"/>
    </w:rPr>
  </w:style>
  <w:style w:type="paragraph" w:styleId="Modtageradresse">
    <w:name w:val="envelope address"/>
    <w:basedOn w:val="Normal"/>
    <w:uiPriority w:val="99"/>
    <w:semiHidden/>
    <w:unhideWhenUsed/>
    <w:rsid w:val="00243E2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243E25"/>
    <w:rPr>
      <w:rFonts w:ascii="Times New Roman" w:hAnsi="Times New Roman"/>
      <w:sz w:val="24"/>
      <w:szCs w:val="24"/>
    </w:rPr>
  </w:style>
  <w:style w:type="paragraph" w:styleId="Normalindrykning">
    <w:name w:val="Normal Indent"/>
    <w:basedOn w:val="Normal"/>
    <w:uiPriority w:val="99"/>
    <w:semiHidden/>
    <w:unhideWhenUsed/>
    <w:rsid w:val="00243E25"/>
    <w:pPr>
      <w:ind w:left="1304"/>
    </w:pPr>
  </w:style>
  <w:style w:type="paragraph" w:styleId="Noteoverskrift">
    <w:name w:val="Note Heading"/>
    <w:basedOn w:val="Normal"/>
    <w:next w:val="Normal"/>
    <w:link w:val="NoteoverskriftTegn"/>
    <w:uiPriority w:val="99"/>
    <w:semiHidden/>
    <w:unhideWhenUsed/>
    <w:rsid w:val="00243E25"/>
    <w:pPr>
      <w:spacing w:line="240" w:lineRule="auto"/>
    </w:pPr>
  </w:style>
  <w:style w:type="character" w:customStyle="1" w:styleId="NoteoverskriftTegn">
    <w:name w:val="Noteoverskrift Tegn"/>
    <w:basedOn w:val="Standardskrifttypeiafsnit"/>
    <w:link w:val="Noteoverskrift"/>
    <w:uiPriority w:val="99"/>
    <w:semiHidden/>
    <w:rsid w:val="00243E25"/>
    <w:rPr>
      <w:rFonts w:ascii="Verdana" w:eastAsia="Calibri" w:hAnsi="Verdana" w:cs="Times New Roman"/>
      <w:sz w:val="18"/>
      <w:szCs w:val="18"/>
    </w:rPr>
  </w:style>
  <w:style w:type="paragraph" w:styleId="Liste">
    <w:name w:val="List"/>
    <w:basedOn w:val="Normal"/>
    <w:uiPriority w:val="99"/>
    <w:semiHidden/>
    <w:unhideWhenUsed/>
    <w:rsid w:val="00243E25"/>
    <w:pPr>
      <w:ind w:left="283" w:hanging="283"/>
      <w:contextualSpacing/>
    </w:pPr>
  </w:style>
  <w:style w:type="paragraph" w:styleId="Opstilling-forts">
    <w:name w:val="List Continue"/>
    <w:basedOn w:val="Normal"/>
    <w:uiPriority w:val="99"/>
    <w:semiHidden/>
    <w:unhideWhenUsed/>
    <w:rsid w:val="00243E25"/>
    <w:pPr>
      <w:spacing w:after="120"/>
      <w:ind w:left="283"/>
      <w:contextualSpacing/>
    </w:pPr>
  </w:style>
  <w:style w:type="paragraph" w:styleId="Opstilling-forts2">
    <w:name w:val="List Continue 2"/>
    <w:basedOn w:val="Normal"/>
    <w:uiPriority w:val="99"/>
    <w:semiHidden/>
    <w:unhideWhenUsed/>
    <w:rsid w:val="00243E25"/>
    <w:pPr>
      <w:spacing w:after="120"/>
      <w:ind w:left="566"/>
      <w:contextualSpacing/>
    </w:pPr>
  </w:style>
  <w:style w:type="paragraph" w:styleId="Opstilling-forts3">
    <w:name w:val="List Continue 3"/>
    <w:basedOn w:val="Normal"/>
    <w:uiPriority w:val="99"/>
    <w:semiHidden/>
    <w:unhideWhenUsed/>
    <w:rsid w:val="00243E25"/>
    <w:pPr>
      <w:spacing w:after="120"/>
      <w:ind w:left="849"/>
      <w:contextualSpacing/>
    </w:pPr>
  </w:style>
  <w:style w:type="paragraph" w:styleId="Opstilling-forts4">
    <w:name w:val="List Continue 4"/>
    <w:basedOn w:val="Normal"/>
    <w:uiPriority w:val="99"/>
    <w:semiHidden/>
    <w:unhideWhenUsed/>
    <w:rsid w:val="00243E25"/>
    <w:pPr>
      <w:spacing w:after="120"/>
      <w:ind w:left="1132"/>
      <w:contextualSpacing/>
    </w:pPr>
  </w:style>
  <w:style w:type="paragraph" w:styleId="Opstilling-forts5">
    <w:name w:val="List Continue 5"/>
    <w:basedOn w:val="Normal"/>
    <w:uiPriority w:val="99"/>
    <w:semiHidden/>
    <w:unhideWhenUsed/>
    <w:rsid w:val="00243E25"/>
    <w:pPr>
      <w:spacing w:after="120"/>
      <w:ind w:left="1415"/>
      <w:contextualSpacing/>
    </w:pPr>
  </w:style>
  <w:style w:type="paragraph" w:styleId="Opstilling-punkttegn">
    <w:name w:val="List Bullet"/>
    <w:basedOn w:val="Normal"/>
    <w:uiPriority w:val="99"/>
    <w:semiHidden/>
    <w:unhideWhenUsed/>
    <w:rsid w:val="00243E25"/>
    <w:pPr>
      <w:numPr>
        <w:numId w:val="2"/>
      </w:numPr>
      <w:contextualSpacing/>
    </w:pPr>
  </w:style>
  <w:style w:type="paragraph" w:styleId="Opstilling-punkttegn2">
    <w:name w:val="List Bullet 2"/>
    <w:basedOn w:val="Normal"/>
    <w:uiPriority w:val="99"/>
    <w:semiHidden/>
    <w:unhideWhenUsed/>
    <w:rsid w:val="00243E25"/>
    <w:pPr>
      <w:numPr>
        <w:numId w:val="3"/>
      </w:numPr>
      <w:contextualSpacing/>
    </w:pPr>
  </w:style>
  <w:style w:type="paragraph" w:styleId="Opstilling-punkttegn3">
    <w:name w:val="List Bullet 3"/>
    <w:basedOn w:val="Normal"/>
    <w:uiPriority w:val="99"/>
    <w:semiHidden/>
    <w:unhideWhenUsed/>
    <w:rsid w:val="00243E25"/>
    <w:pPr>
      <w:numPr>
        <w:numId w:val="10"/>
      </w:numPr>
      <w:contextualSpacing/>
    </w:pPr>
  </w:style>
  <w:style w:type="paragraph" w:styleId="Opstilling-punkttegn4">
    <w:name w:val="List Bullet 4"/>
    <w:basedOn w:val="Normal"/>
    <w:uiPriority w:val="99"/>
    <w:semiHidden/>
    <w:unhideWhenUsed/>
    <w:rsid w:val="00243E25"/>
    <w:pPr>
      <w:numPr>
        <w:numId w:val="11"/>
      </w:numPr>
      <w:contextualSpacing/>
    </w:pPr>
  </w:style>
  <w:style w:type="paragraph" w:styleId="Opstilling-punkttegn5">
    <w:name w:val="List Bullet 5"/>
    <w:basedOn w:val="Normal"/>
    <w:uiPriority w:val="99"/>
    <w:semiHidden/>
    <w:unhideWhenUsed/>
    <w:rsid w:val="00243E25"/>
    <w:pPr>
      <w:numPr>
        <w:numId w:val="12"/>
      </w:numPr>
      <w:contextualSpacing/>
    </w:pPr>
  </w:style>
  <w:style w:type="paragraph" w:styleId="Opstilling-talellerbogst">
    <w:name w:val="List Number"/>
    <w:basedOn w:val="Normal"/>
    <w:uiPriority w:val="99"/>
    <w:semiHidden/>
    <w:unhideWhenUsed/>
    <w:rsid w:val="00243E25"/>
    <w:pPr>
      <w:numPr>
        <w:numId w:val="4"/>
      </w:numPr>
      <w:contextualSpacing/>
    </w:pPr>
  </w:style>
  <w:style w:type="paragraph" w:styleId="Opstilling-talellerbogst2">
    <w:name w:val="List Number 2"/>
    <w:basedOn w:val="Normal"/>
    <w:uiPriority w:val="99"/>
    <w:semiHidden/>
    <w:unhideWhenUsed/>
    <w:rsid w:val="00243E25"/>
    <w:pPr>
      <w:numPr>
        <w:numId w:val="13"/>
      </w:numPr>
      <w:contextualSpacing/>
    </w:pPr>
  </w:style>
  <w:style w:type="paragraph" w:styleId="Opstilling-talellerbogst3">
    <w:name w:val="List Number 3"/>
    <w:basedOn w:val="Normal"/>
    <w:uiPriority w:val="99"/>
    <w:semiHidden/>
    <w:unhideWhenUsed/>
    <w:rsid w:val="00243E25"/>
    <w:pPr>
      <w:numPr>
        <w:numId w:val="14"/>
      </w:numPr>
      <w:contextualSpacing/>
    </w:pPr>
  </w:style>
  <w:style w:type="paragraph" w:styleId="Opstilling-talellerbogst4">
    <w:name w:val="List Number 4"/>
    <w:basedOn w:val="Normal"/>
    <w:uiPriority w:val="99"/>
    <w:semiHidden/>
    <w:unhideWhenUsed/>
    <w:rsid w:val="00243E25"/>
    <w:pPr>
      <w:numPr>
        <w:numId w:val="15"/>
      </w:numPr>
      <w:contextualSpacing/>
    </w:pPr>
  </w:style>
  <w:style w:type="paragraph" w:styleId="Opstilling-talellerbogst5">
    <w:name w:val="List Number 5"/>
    <w:basedOn w:val="Normal"/>
    <w:uiPriority w:val="99"/>
    <w:semiHidden/>
    <w:unhideWhenUsed/>
    <w:rsid w:val="00243E25"/>
    <w:pPr>
      <w:numPr>
        <w:numId w:val="16"/>
      </w:numPr>
      <w:contextualSpacing/>
    </w:pPr>
  </w:style>
  <w:style w:type="paragraph" w:styleId="Liste2">
    <w:name w:val="List 2"/>
    <w:basedOn w:val="Normal"/>
    <w:uiPriority w:val="99"/>
    <w:semiHidden/>
    <w:unhideWhenUsed/>
    <w:rsid w:val="00243E25"/>
    <w:pPr>
      <w:ind w:left="566" w:hanging="283"/>
      <w:contextualSpacing/>
    </w:pPr>
  </w:style>
  <w:style w:type="paragraph" w:styleId="Liste3">
    <w:name w:val="List 3"/>
    <w:basedOn w:val="Normal"/>
    <w:uiPriority w:val="99"/>
    <w:semiHidden/>
    <w:unhideWhenUsed/>
    <w:rsid w:val="00243E25"/>
    <w:pPr>
      <w:ind w:left="849" w:hanging="283"/>
      <w:contextualSpacing/>
    </w:pPr>
  </w:style>
  <w:style w:type="paragraph" w:styleId="Liste4">
    <w:name w:val="List 4"/>
    <w:basedOn w:val="Normal"/>
    <w:uiPriority w:val="99"/>
    <w:semiHidden/>
    <w:unhideWhenUsed/>
    <w:rsid w:val="00243E25"/>
    <w:pPr>
      <w:ind w:left="1132" w:hanging="283"/>
      <w:contextualSpacing/>
    </w:pPr>
  </w:style>
  <w:style w:type="paragraph" w:styleId="Liste5">
    <w:name w:val="List 5"/>
    <w:basedOn w:val="Normal"/>
    <w:uiPriority w:val="99"/>
    <w:semiHidden/>
    <w:unhideWhenUsed/>
    <w:rsid w:val="00243E25"/>
    <w:pPr>
      <w:ind w:left="1415" w:hanging="283"/>
      <w:contextualSpacing/>
    </w:pPr>
  </w:style>
  <w:style w:type="paragraph" w:styleId="Overskrift">
    <w:name w:val="TOC Heading"/>
    <w:basedOn w:val="Overskrift1"/>
    <w:next w:val="Normal"/>
    <w:uiPriority w:val="39"/>
    <w:semiHidden/>
    <w:unhideWhenUsed/>
    <w:rsid w:val="00243E25"/>
    <w:pPr>
      <w:outlineLvl w:val="9"/>
    </w:pPr>
  </w:style>
  <w:style w:type="character" w:customStyle="1" w:styleId="Overskrift2Tegn">
    <w:name w:val="Overskrift 2 Tegn"/>
    <w:basedOn w:val="Standardskrifttypeiafsnit"/>
    <w:link w:val="Overskrift2"/>
    <w:uiPriority w:val="9"/>
    <w:semiHidden/>
    <w:rsid w:val="00243E25"/>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243E25"/>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243E25"/>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243E25"/>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243E25"/>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243E25"/>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243E25"/>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43E25"/>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243E25"/>
  </w:style>
  <w:style w:type="paragraph" w:styleId="Sluthilsen">
    <w:name w:val="Closing"/>
    <w:basedOn w:val="Normal"/>
    <w:link w:val="SluthilsenTegn"/>
    <w:uiPriority w:val="99"/>
    <w:semiHidden/>
    <w:unhideWhenUsed/>
    <w:rsid w:val="00243E25"/>
    <w:pPr>
      <w:spacing w:line="240" w:lineRule="auto"/>
      <w:ind w:left="4252"/>
    </w:pPr>
  </w:style>
  <w:style w:type="character" w:customStyle="1" w:styleId="SluthilsenTegn">
    <w:name w:val="Sluthilsen Tegn"/>
    <w:basedOn w:val="Standardskrifttypeiafsnit"/>
    <w:link w:val="Sluthilsen"/>
    <w:uiPriority w:val="99"/>
    <w:semiHidden/>
    <w:rsid w:val="00243E25"/>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243E25"/>
    <w:rPr>
      <w:vertAlign w:val="superscript"/>
    </w:rPr>
  </w:style>
  <w:style w:type="paragraph" w:styleId="Slutnotetekst">
    <w:name w:val="endnote text"/>
    <w:basedOn w:val="Normal"/>
    <w:link w:val="SlutnotetekstTegn"/>
    <w:uiPriority w:val="99"/>
    <w:semiHidden/>
    <w:unhideWhenUsed/>
    <w:rsid w:val="00243E25"/>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243E25"/>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243E25"/>
  </w:style>
  <w:style w:type="character" w:customStyle="1" w:styleId="StarthilsenTegn">
    <w:name w:val="Starthilsen Tegn"/>
    <w:basedOn w:val="Standardskrifttypeiafsnit"/>
    <w:link w:val="Starthilsen"/>
    <w:uiPriority w:val="99"/>
    <w:semiHidden/>
    <w:rsid w:val="00243E25"/>
    <w:rPr>
      <w:rFonts w:ascii="Verdana" w:eastAsia="Calibri" w:hAnsi="Verdana" w:cs="Times New Roman"/>
      <w:sz w:val="18"/>
      <w:szCs w:val="18"/>
    </w:rPr>
  </w:style>
  <w:style w:type="character" w:styleId="Strk">
    <w:name w:val="Strong"/>
    <w:basedOn w:val="Standardskrifttypeiafsnit"/>
    <w:uiPriority w:val="22"/>
    <w:rsid w:val="00243E25"/>
    <w:rPr>
      <w:b/>
      <w:bCs/>
    </w:rPr>
  </w:style>
  <w:style w:type="paragraph" w:styleId="Strktcitat">
    <w:name w:val="Intense Quote"/>
    <w:basedOn w:val="Normal"/>
    <w:next w:val="Normal"/>
    <w:link w:val="StrktcitatTegn"/>
    <w:uiPriority w:val="30"/>
    <w:rsid w:val="00243E25"/>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243E25"/>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243E25"/>
    <w:rPr>
      <w:i/>
      <w:iCs/>
      <w:color w:val="808080" w:themeColor="text1" w:themeTint="7F"/>
    </w:rPr>
  </w:style>
  <w:style w:type="character" w:styleId="Svaghenvisning">
    <w:name w:val="Subtle Reference"/>
    <w:basedOn w:val="Standardskrifttypeiafsnit"/>
    <w:uiPriority w:val="31"/>
    <w:rsid w:val="00243E25"/>
    <w:rPr>
      <w:smallCaps/>
      <w:color w:val="004B8D" w:themeColor="accent2"/>
      <w:u w:val="single"/>
    </w:rPr>
  </w:style>
  <w:style w:type="paragraph" w:styleId="Titel">
    <w:name w:val="Title"/>
    <w:basedOn w:val="Normal"/>
    <w:next w:val="Normal"/>
    <w:link w:val="TitelTegn"/>
    <w:uiPriority w:val="10"/>
    <w:rsid w:val="00243E25"/>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243E25"/>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243E25"/>
    <w:pPr>
      <w:spacing w:line="240" w:lineRule="auto"/>
      <w:ind w:left="4252"/>
    </w:pPr>
  </w:style>
  <w:style w:type="character" w:customStyle="1" w:styleId="UnderskriftTegn">
    <w:name w:val="Underskrift Tegn"/>
    <w:basedOn w:val="Standardskrifttypeiafsnit"/>
    <w:link w:val="Underskrift"/>
    <w:uiPriority w:val="99"/>
    <w:semiHidden/>
    <w:rsid w:val="00243E25"/>
    <w:rPr>
      <w:rFonts w:ascii="Verdana" w:eastAsia="Calibri" w:hAnsi="Verdana" w:cs="Times New Roman"/>
      <w:sz w:val="18"/>
      <w:szCs w:val="18"/>
    </w:rPr>
  </w:style>
  <w:style w:type="paragraph" w:styleId="Undertitel">
    <w:name w:val="Subtitle"/>
    <w:basedOn w:val="Normal"/>
    <w:next w:val="Normal"/>
    <w:link w:val="UndertitelTegn"/>
    <w:uiPriority w:val="11"/>
    <w:rsid w:val="00243E25"/>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243E25"/>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mst.dk/" TargetMode="External"/><Relationship Id="rId7" Type="http://schemas.openxmlformats.org/officeDocument/2006/relationships/settings" Target="settings.xml"/><Relationship Id="rId12" Type="http://schemas.openxmlformats.org/officeDocument/2006/relationships/hyperlink" Target="http://www.silkeborgkommune.dk"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2.mst.dk/wiki/Tilsyn.Default.aspx"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35F0B2309C485A9EADAB9133254949"/>
        <w:category>
          <w:name w:val="Generelt"/>
          <w:gallery w:val="placeholder"/>
        </w:category>
        <w:types>
          <w:type w:val="bbPlcHdr"/>
        </w:types>
        <w:behaviors>
          <w:behavior w:val="content"/>
        </w:behaviors>
        <w:guid w:val="{2DFD78A4-FE7D-454C-9997-0B0C37AEDDD9}"/>
      </w:docPartPr>
      <w:docPartBody>
        <w:p w:rsidR="00ED1951" w:rsidRDefault="004E7874" w:rsidP="004E7874">
          <w:pPr>
            <w:pStyle w:val="9435F0B2309C485A9EADAB9133254949"/>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874"/>
    <w:rsid w:val="0008307F"/>
    <w:rsid w:val="004E7874"/>
    <w:rsid w:val="00ED19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B6265E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E7874"/>
    <w:rPr>
      <w:color w:val="808080"/>
    </w:rPr>
  </w:style>
  <w:style w:type="paragraph" w:customStyle="1" w:styleId="9435F0B2309C485A9EADAB9133254949">
    <w:name w:val="9435F0B2309C485A9EADAB9133254949"/>
    <w:rsid w:val="004E7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d979a83a-155c-4c07-80a6-8334237e59f5"/>
    <CCMAgendaDocumentStatus xmlns="1809BAE6-CA01-4001-9BB8-C41F0F74CC3E" xsi:nil="true"/>
    <Korrespondance xmlns="5d101e91-6daa-4d36-bb28-aa85acad1d98">Intern</Korrespondance>
    <Classification xmlns="1809BAE6-CA01-4001-9BB8-C41F0F74CC3E" xsi:nil="true"/>
    <IsEDeliveryNote xmlns="1809BAE6-CA01-4001-9BB8-C41F0F74CC3E">false</IsEDeliveryNote>
    <ha269fc39020493c99371b9d90245c7d xmlns="1809BAE6-CA01-4001-9BB8-C41F0F74CC3E">
      <Terms xmlns="http://schemas.microsoft.com/office/infopath/2007/PartnerControls"/>
    </ha269fc39020493c99371b9d90245c7d>
    <Afsender xmlns="1809BAE6-CA01-4001-9BB8-C41F0F74CC3E" xsi:nil="true"/>
    <CCMAgendaStatus xmlns="1809BAE6-CA01-4001-9BB8-C41F0F74CC3E" xsi:nil="true"/>
    <Dato xmlns="5d101e91-6daa-4d36-bb28-aa85acad1d98">2016-07-31T22:00:00+00:00</Dato>
    <CCMMeetingCaseLink xmlns="1809BAE6-CA01-4001-9BB8-C41F0F74CC3E">
      <Url xsi:nil="true"/>
      <Description xsi:nil="true"/>
    </CCMMeetingCaseLink>
    <CaseOwner xmlns="http://schemas.microsoft.com/sharepoint/v3">
      <UserInfo>
        <DisplayName>Baiba Vestergaard (24352)</DisplayName>
        <AccountId>5</AccountId>
        <AccountType/>
      </UserInfo>
    </CaseOwner>
    <CCMMeetingCaseId xmlns="1809BAE6-CA01-4001-9BB8-C41F0F74CC3E" xsi:nil="true"/>
    <CCMMeetingCaseInstanceId xmlns="1809BAE6-CA01-4001-9BB8-C41F0F74CC3E" xsi:nil="true"/>
    <CCMAgendaItemId xmlns="1809BAE6-CA01-4001-9BB8-C41F0F74CC3E" xsi:nil="true"/>
    <Registreringsdato xmlns="5d101e91-6daa-4d36-bb28-aa85acad1d98">2016-07-31T22:00:00+00:00</Registreringsdato>
    <ScannetAf xmlns="1809BAE6-CA01-4001-9BB8-C41F0F74CC3E" xsi:nil="true"/>
    <Modtager xmlns="1809BAE6-CA01-4001-9BB8-C41F0F74CC3E"/>
    <Postliste xmlns="1809BAE6-CA01-4001-9BB8-C41F0F74CC3E">false</Postliste>
    <Preview xmlns="1809BAE6-CA01-4001-9BB8-C41F0F74CC3E"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EJD-2016-03415</CCMVisualId>
    <DocID xmlns="http://schemas.microsoft.com/sharepoint/v3">5563962</DocID>
    <RegistrationDate xmlns="http://schemas.microsoft.com/sharepoint/v3">2016-08-02T07:03:00+00:00</RegistrationDate>
    <CaseRecordNumber xmlns="http://schemas.microsoft.com/sharepoint/v3">4</CaseRecordNumber>
    <CaseID xmlns="http://schemas.microsoft.com/sharepoint/v3">EJD-2016-03415</CaseID>
    <CCMTemplateID xmlns="http://schemas.microsoft.com/sharepoint/v3">0</CCMTemplateID>
    <CCMCognitiveType xmlns="http://schemas.microsoft.com/sharepoint/v3" xsi:nil="true"/>
    <SkannetAf xmlns="1809bae6-ca01-4001-9bb8-c41f0f74cc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E409B2803CECEB43B8D75653C2A0E894" ma:contentTypeVersion="3" ma:contentTypeDescription="GetOrganized dokument" ma:contentTypeScope="" ma:versionID="3d52d00f0909dd8eaa273e2202da6d06">
  <xsd:schema xmlns:xsd="http://www.w3.org/2001/XMLSchema" xmlns:xs="http://www.w3.org/2001/XMLSchema" xmlns:p="http://schemas.microsoft.com/office/2006/metadata/properties" xmlns:ns1="http://schemas.microsoft.com/sharepoint/v3" xmlns:ns2="5d101e91-6daa-4d36-bb28-aa85acad1d98" xmlns:ns3="1809BAE6-CA01-4001-9BB8-C41F0F74CC3E" xmlns:ns4="1809bae6-ca01-4001-9bb8-c41f0f74cc3e" xmlns:ns5="d979a83a-155c-4c07-80a6-8334237e59f5" targetNamespace="http://schemas.microsoft.com/office/2006/metadata/properties" ma:root="true" ma:fieldsID="a3b76f32d78ed3fbef7ae3311ac02cac" ns1:_="" ns2:_="" ns3:_="" ns4:_="" ns5:_="">
    <xsd:import namespace="http://schemas.microsoft.com/sharepoint/v3"/>
    <xsd:import namespace="5d101e91-6daa-4d36-bb28-aa85acad1d98"/>
    <xsd:import namespace="1809BAE6-CA01-4001-9BB8-C41F0F74CC3E"/>
    <xsd:import namespace="1809bae6-ca01-4001-9bb8-c41f0f74cc3e"/>
    <xsd:import namespace="d979a83a-155c-4c07-80a6-8334237e59f5"/>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5;#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09BAE6-CA01-4001-9BB8-C41F0F74CC3E" elementFormDefault="qualified">
    <xsd:import namespace="http://schemas.microsoft.com/office/2006/documentManagement/types"/>
    <xsd:import namespace="http://schemas.microsoft.com/office/infopath/2007/PartnerControls"/>
    <xsd:element name="Modtager" ma:index="4" nillable="true" ma:displayName="Modtager" ma:list="{A92E3EDB-7F73-43EF-823C-3FC1883D4933}"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A92E3EDB-7F73-43EF-823C-3FC1883D4933}"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A92E3EDB-7F73-43EF-823C-3FC1883D4933}" ma:internalName="Afsender_x003a_Id" ma:readOnly="true" ma:showField="ID" ma:web="">
      <xsd:simpleType>
        <xsd:restriction base="dms:Lookup"/>
      </xsd:simpleType>
    </xsd:element>
    <xsd:element name="Modtager_x003a_Id" ma:index="40" nillable="true" ma:displayName="Modtager:Id" ma:list="{A92E3EDB-7F73-43EF-823C-3FC1883D4933}"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09bae6-ca01-4001-9bb8-c41f0f74cc3e"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9a83a-155c-4c07-80a6-8334237e59f5"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2d14660b-eb83-4188-a3c6-c9868260760f}" ma:internalName="TaxCatchAll" ma:showField="CatchAllData" ma:web="d979a83a-155c-4c07-80a6-8334237e5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d979a83a-155c-4c07-80a6-8334237e59f5"/>
    <ds:schemaRef ds:uri="1809BAE6-CA01-4001-9BB8-C41F0F74CC3E"/>
    <ds:schemaRef ds:uri="1809bae6-ca01-4001-9bb8-c41f0f74cc3e"/>
  </ds:schemaRefs>
</ds:datastoreItem>
</file>

<file path=customXml/itemProps2.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3.xml><?xml version="1.0" encoding="utf-8"?>
<ds:datastoreItem xmlns:ds="http://schemas.openxmlformats.org/officeDocument/2006/customXml" ds:itemID="{DA52126D-EC87-4AA4-937B-7DA8F6203E00}">
  <ds:schemaRefs>
    <ds:schemaRef ds:uri="http://schemas.openxmlformats.org/officeDocument/2006/bibliography"/>
  </ds:schemaRefs>
</ds:datastoreItem>
</file>

<file path=customXml/itemProps4.xml><?xml version="1.0" encoding="utf-8"?>
<ds:datastoreItem xmlns:ds="http://schemas.openxmlformats.org/officeDocument/2006/customXml" ds:itemID="{617F2627-D3BC-46C5-9493-7BF1CD0B9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1809BAE6-CA01-4001-9BB8-C41F0F74CC3E"/>
    <ds:schemaRef ds:uri="1809bae6-ca01-4001-9bb8-c41f0f74cc3e"/>
    <ds:schemaRef ds:uri="d979a83a-155c-4c07-80a6-8334237e5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1461</Words>
  <Characters>8562</Characters>
  <Application>Microsoft Office Word</Application>
  <DocSecurity>4</DocSecurity>
  <Lines>214</Lines>
  <Paragraphs>126</Paragraphs>
  <ScaleCrop>false</ScaleCrop>
  <HeadingPairs>
    <vt:vector size="2" baseType="variant">
      <vt:variant>
        <vt:lpstr>Titel</vt:lpstr>
      </vt:variant>
      <vt:variant>
        <vt:i4>1</vt:i4>
      </vt:variant>
    </vt:vector>
  </HeadingPairs>
  <TitlesOfParts>
    <vt:vector size="1" baseType="lpstr">
      <vt:lpstr>Tilsynsbrev 2016</vt:lpstr>
    </vt:vector>
  </TitlesOfParts>
  <Company>Silkeborg Kommune</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Anders Isberg Aahave (18463)</dc:creator>
  <cp:lastModifiedBy>Kim Aarøe Rasmussen (12424)</cp:lastModifiedBy>
  <cp:revision>2</cp:revision>
  <dcterms:created xsi:type="dcterms:W3CDTF">2024-09-17T09:49:00Z</dcterms:created>
  <dcterms:modified xsi:type="dcterms:W3CDTF">2024-09-17T09:49:00Z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0x010100AC085CFC53BC46CEA2EADE194AD9D48200E409B2803CECEB43B8D75653C2A0E894</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ef66439e-9800-4ea6-8da5-c7524c1c31e1</vt:lpwstr>
  </property>
  <property fmtid="{D5CDD505-2E9C-101B-9397-08002B2CF9AE}" pid="17" name="Microsoft Theme">
    <vt:lpwstr>C:\Users\mg\AppData\Roaming\Microsoft\Skabeloner\Document Themes\dynamicbranding.thmx 011</vt:lpwstr>
  </property>
  <property fmtid="{D5CDD505-2E9C-101B-9397-08002B2CF9AE}" pid="18" name="Dok ID">
    <vt:lpwstr>5563962</vt:lpwstr>
  </property>
  <property fmtid="{D5CDD505-2E9C-101B-9397-08002B2CF9AE}" pid="19" name="AktindsigtOffentlig">
    <vt:lpwstr>Ja</vt:lpwstr>
  </property>
  <property fmtid="{D5CDD505-2E9C-101B-9397-08002B2CF9AE}" pid="20" name="AcadreDocumentId">
    <vt:i4>1172619</vt:i4>
  </property>
  <property fmtid="{D5CDD505-2E9C-101B-9397-08002B2CF9AE}" pid="21" name="AcadreCaseId">
    <vt:i4>175035</vt:i4>
  </property>
</Properties>
</file>