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F3" w:rsidRDefault="00C21451" w:rsidP="008767AC">
      <w:pPr>
        <w:ind w:right="197"/>
      </w:pPr>
      <w:bookmarkStart w:id="0" w:name="_GoBack"/>
      <w:bookmarkEnd w:id="0"/>
      <w:r>
        <w:t>HJ Hansen</w:t>
      </w:r>
      <w:r w:rsidR="00C232DE">
        <w:t xml:space="preserve">        </w:t>
      </w:r>
    </w:p>
    <w:tbl>
      <w:tblPr>
        <w:tblW w:w="9982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9"/>
        <w:gridCol w:w="2353"/>
      </w:tblGrid>
      <w:tr w:rsidR="002F7A55" w:rsidRPr="00625D0F" w:rsidTr="00DF1CF3">
        <w:trPr>
          <w:trHeight w:val="2851"/>
        </w:trPr>
        <w:tc>
          <w:tcPr>
            <w:tcW w:w="7629" w:type="dxa"/>
            <w:tcMar>
              <w:left w:w="0" w:type="dxa"/>
              <w:right w:w="0" w:type="dxa"/>
            </w:tcMar>
          </w:tcPr>
          <w:p w:rsidR="002F7A55" w:rsidRDefault="000A3E3E">
            <w:r>
              <w:rPr>
                <w:noProof/>
              </w:rPr>
              <w:t>Norvangen 19</w:t>
            </w:r>
          </w:p>
          <w:p w:rsidR="00B33F7D" w:rsidRDefault="000A3E3E" w:rsidP="00B33F7D">
            <w:r>
              <w:rPr>
                <w:noProof/>
              </w:rPr>
              <w:t>4220  Korsør</w:t>
            </w:r>
          </w:p>
          <w:p w:rsidR="00B33F7D" w:rsidRDefault="00B33F7D" w:rsidP="00B33F7D"/>
          <w:p w:rsidR="00A77902" w:rsidRDefault="00A77902" w:rsidP="00B33F7D"/>
          <w:p w:rsidR="00A77902" w:rsidRDefault="00A77902" w:rsidP="00B33F7D"/>
          <w:p w:rsidR="00B33F7D" w:rsidRPr="006F6AFC" w:rsidRDefault="00B33F7D" w:rsidP="00A77902"/>
        </w:tc>
        <w:tc>
          <w:tcPr>
            <w:tcW w:w="2353" w:type="dxa"/>
          </w:tcPr>
          <w:p w:rsidR="002F7A55" w:rsidRPr="000A5E7C" w:rsidRDefault="002F7A55" w:rsidP="00901DDD">
            <w:pPr>
              <w:pStyle w:val="Lille"/>
            </w:pPr>
          </w:p>
          <w:p w:rsidR="002F7A55" w:rsidRPr="000A5E7C" w:rsidRDefault="002F7A55" w:rsidP="00901DDD">
            <w:pPr>
              <w:pStyle w:val="Lille"/>
            </w:pPr>
          </w:p>
          <w:p w:rsidR="002F7A55" w:rsidRPr="00D732A5" w:rsidRDefault="000A3E3E" w:rsidP="00901DDD">
            <w:pPr>
              <w:pStyle w:val="Lille"/>
            </w:pPr>
            <w:r>
              <w:rPr>
                <w:noProof/>
              </w:rPr>
              <w:t>Center for Teknik og Miljø</w:t>
            </w:r>
          </w:p>
          <w:p w:rsidR="002F7A55" w:rsidRPr="000A5E7C" w:rsidRDefault="000A3E3E" w:rsidP="00901DDD">
            <w:pPr>
              <w:pStyle w:val="Lille"/>
            </w:pPr>
            <w:r>
              <w:rPr>
                <w:noProof/>
              </w:rPr>
              <w:t>Virksomheder og Landbrug</w:t>
            </w:r>
          </w:p>
          <w:p w:rsidR="002F7A55" w:rsidRPr="000A5E7C" w:rsidRDefault="000A3E3E" w:rsidP="00901DDD">
            <w:pPr>
              <w:pStyle w:val="Lille"/>
            </w:pPr>
            <w:r>
              <w:rPr>
                <w:noProof/>
              </w:rPr>
              <w:t>Dahlsvej 3</w:t>
            </w:r>
          </w:p>
          <w:p w:rsidR="002F7A55" w:rsidRPr="000A5E7C" w:rsidRDefault="000A3E3E" w:rsidP="00901DDD">
            <w:pPr>
              <w:pStyle w:val="Lille"/>
            </w:pPr>
            <w:r>
              <w:rPr>
                <w:noProof/>
              </w:rPr>
              <w:t>4220 Korsør</w:t>
            </w:r>
          </w:p>
          <w:p w:rsidR="002F7A55" w:rsidRPr="000A5E7C" w:rsidRDefault="002F7A55" w:rsidP="00901DDD">
            <w:pPr>
              <w:pStyle w:val="Lille"/>
            </w:pPr>
          </w:p>
          <w:p w:rsidR="002F7A55" w:rsidRPr="000A5E7C" w:rsidRDefault="000643F4" w:rsidP="00901DDD">
            <w:pPr>
              <w:pStyle w:val="Lille"/>
            </w:pPr>
            <w:r>
              <w:t>Tlf. 58 57 36 00</w:t>
            </w:r>
          </w:p>
          <w:p w:rsidR="002F7A55" w:rsidRPr="000A5E7C" w:rsidRDefault="000A3E3E" w:rsidP="00901DDD">
            <w:pPr>
              <w:pStyle w:val="Lille"/>
            </w:pPr>
            <w:r>
              <w:rPr>
                <w:noProof/>
              </w:rPr>
              <w:t>teknik@slagelse.dk</w:t>
            </w:r>
          </w:p>
          <w:p w:rsidR="002F7A55" w:rsidRPr="000A5E7C" w:rsidRDefault="002F7A55" w:rsidP="00901DDD">
            <w:pPr>
              <w:pStyle w:val="Lille"/>
            </w:pPr>
            <w:r w:rsidRPr="000A5E7C">
              <w:t>www.slagelse.dk</w:t>
            </w:r>
          </w:p>
        </w:tc>
      </w:tr>
      <w:tr w:rsidR="00647095" w:rsidRPr="00625D0F" w:rsidTr="00647095">
        <w:tc>
          <w:tcPr>
            <w:tcW w:w="7629" w:type="dxa"/>
            <w:tcMar>
              <w:left w:w="0" w:type="dxa"/>
              <w:right w:w="0" w:type="dxa"/>
            </w:tcMar>
          </w:tcPr>
          <w:p w:rsidR="00647095" w:rsidRPr="00647095" w:rsidRDefault="00C21451" w:rsidP="00647095">
            <w:pPr>
              <w:rPr>
                <w:b/>
              </w:rPr>
            </w:pPr>
            <w:r>
              <w:rPr>
                <w:b/>
              </w:rPr>
              <w:t>Tilsynsbrev opstartstilsyn</w:t>
            </w:r>
          </w:p>
        </w:tc>
        <w:tc>
          <w:tcPr>
            <w:tcW w:w="2353" w:type="dxa"/>
          </w:tcPr>
          <w:p w:rsidR="00647095" w:rsidRPr="000A5E7C" w:rsidRDefault="00647095" w:rsidP="00901DDD">
            <w:pPr>
              <w:pStyle w:val="Lille"/>
            </w:pPr>
          </w:p>
        </w:tc>
      </w:tr>
    </w:tbl>
    <w:p w:rsidR="002F7A55" w:rsidRPr="00857087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Default="000A3E3E" w:rsidP="00964AB3">
      <w:pPr>
        <w:pStyle w:val="Lille"/>
        <w:framePr w:w="2217" w:h="3810" w:hRule="exact" w:hSpace="181" w:wrap="auto" w:vAnchor="page" w:hAnchor="page" w:x="8880" w:y="5852" w:anchorLock="1"/>
      </w:pPr>
      <w:r>
        <w:rPr>
          <w:noProof/>
        </w:rPr>
        <w:t>22. juni 2017</w:t>
      </w:r>
    </w:p>
    <w:p w:rsidR="00601B48" w:rsidRPr="00857087" w:rsidRDefault="004350C3" w:rsidP="00964AB3">
      <w:pPr>
        <w:pStyle w:val="Lille"/>
        <w:framePr w:w="2217" w:h="3810" w:hRule="exact" w:hSpace="181" w:wrap="auto" w:vAnchor="page" w:hAnchor="page" w:x="8880" w:y="5852" w:anchorLock="1"/>
      </w:pPr>
      <w:r>
        <w:t xml:space="preserve">Sagsnr.: </w:t>
      </w:r>
      <w:r>
        <w:rPr>
          <w:noProof/>
        </w:rPr>
        <w:t>330-2017-11823</w:t>
      </w: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  <w:r w:rsidRPr="006F6AFC">
        <w:t>Kontaktperson:</w:t>
      </w:r>
    </w:p>
    <w:p w:rsidR="002F7A55" w:rsidRPr="006F6AFC" w:rsidRDefault="000A3E3E" w:rsidP="00964AB3">
      <w:pPr>
        <w:pStyle w:val="Lille"/>
        <w:framePr w:w="2217" w:h="3810" w:hRule="exact" w:hSpace="181" w:wrap="auto" w:vAnchor="page" w:hAnchor="page" w:x="8880" w:y="5852" w:anchorLock="1"/>
      </w:pPr>
      <w:r>
        <w:rPr>
          <w:noProof/>
        </w:rPr>
        <w:t>Monique Roslind Pedersen</w:t>
      </w:r>
    </w:p>
    <w:p w:rsidR="002F7A55" w:rsidRDefault="002F7A55" w:rsidP="00964AB3">
      <w:pPr>
        <w:pStyle w:val="Lille"/>
        <w:framePr w:w="2217" w:h="3810" w:hRule="exact" w:hSpace="181" w:wrap="auto" w:vAnchor="page" w:hAnchor="page" w:x="8880" w:y="5852" w:anchorLock="1"/>
      </w:pPr>
      <w:r>
        <w:t xml:space="preserve">Direkte tlf. </w:t>
      </w:r>
      <w:r>
        <w:rPr>
          <w:noProof/>
        </w:rPr>
        <w:t>58 57 31 66</w:t>
      </w:r>
    </w:p>
    <w:p w:rsidR="002F7A55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Default="002F7A55" w:rsidP="00964AB3">
      <w:pPr>
        <w:pStyle w:val="Lille"/>
        <w:framePr w:w="2217" w:h="3810" w:hRule="exact" w:hSpace="181" w:wrap="auto" w:vAnchor="page" w:hAnchor="page" w:x="8880" w:y="5852" w:anchorLock="1"/>
      </w:pPr>
      <w:r>
        <w:t xml:space="preserve">Fax. </w:t>
      </w: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6F6AFC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0A3E3E" w:rsidRDefault="000A3E3E">
      <w:bookmarkStart w:id="1" w:name="autoopen"/>
      <w:bookmarkEnd w:id="1"/>
    </w:p>
    <w:p w:rsidR="002F7A55" w:rsidRDefault="00C21451">
      <w:r>
        <w:t xml:space="preserve">Torsdag d. 22. juni 2017 var undertegnede på opstartstilsyn hos HJ Hansen, Norvangen 19, 4220 Korsør. Baggrunden for tilsynet var, at virksomheden </w:t>
      </w:r>
      <w:r w:rsidR="001B7C5E">
        <w:br/>
      </w:r>
      <w:r>
        <w:t>d. 18. april 2017 fik en vilkårsændring, der justerede de maksimale oplagsmængder på pladsen. Slagelse Kommune skulle derfor foretage et opstartstilsyn på pladsen senest tre måneder efter afgørelsen jf. miljøtilsynsbekendtgørelsens § 8</w:t>
      </w:r>
      <w:r w:rsidR="00F527A5">
        <w:rPr>
          <w:sz w:val="20"/>
          <w:vertAlign w:val="superscript"/>
        </w:rPr>
        <w:t>1</w:t>
      </w:r>
      <w:r>
        <w:t>.</w:t>
      </w:r>
    </w:p>
    <w:p w:rsidR="00C21451" w:rsidRDefault="00C21451"/>
    <w:p w:rsidR="00C21451" w:rsidRPr="003F69C2" w:rsidRDefault="00C21451">
      <w:pPr>
        <w:rPr>
          <w:b/>
        </w:rPr>
      </w:pPr>
      <w:r w:rsidRPr="003F69C2">
        <w:rPr>
          <w:b/>
        </w:rPr>
        <w:t>Tilsynet gav ikke anledning til bemærkninger.</w:t>
      </w:r>
    </w:p>
    <w:p w:rsidR="00C21451" w:rsidRDefault="00C21451"/>
    <w:p w:rsidR="00C21451" w:rsidRDefault="00C21451">
      <w:r>
        <w:t>Følgende blev konstateret ved tilsynet:</w:t>
      </w:r>
    </w:p>
    <w:p w:rsidR="00C21451" w:rsidRDefault="00C21451"/>
    <w:p w:rsidR="00C21451" w:rsidRDefault="00C21451" w:rsidP="00C21451">
      <w:pPr>
        <w:numPr>
          <w:ilvl w:val="0"/>
          <w:numId w:val="1"/>
        </w:numPr>
      </w:pPr>
      <w:r>
        <w:t>Via indvejningssystem kunne virksomheden dokumentere, at de tilladte oplagsmængder overholdes.</w:t>
      </w:r>
    </w:p>
    <w:p w:rsidR="00C21451" w:rsidRDefault="00C21451" w:rsidP="00C21451">
      <w:pPr>
        <w:numPr>
          <w:ilvl w:val="0"/>
          <w:numId w:val="1"/>
        </w:numPr>
      </w:pPr>
      <w:r>
        <w:t xml:space="preserve">På samme dag som tilsynet blev foretaget, blev der gjort klar til </w:t>
      </w:r>
      <w:r w:rsidR="003F69C2">
        <w:t>at foretage spildevandsprøver jf. miljøgodkendelsens vilkår 26-28.</w:t>
      </w:r>
    </w:p>
    <w:p w:rsidR="003F69C2" w:rsidRDefault="003F69C2" w:rsidP="00C21451">
      <w:pPr>
        <w:numPr>
          <w:ilvl w:val="0"/>
          <w:numId w:val="1"/>
        </w:numPr>
      </w:pPr>
      <w:r>
        <w:t xml:space="preserve">Virksomheden </w:t>
      </w:r>
      <w:r w:rsidR="0030436E">
        <w:t xml:space="preserve">råder over en ”hagesmæk”, som benyttes, når skibe skal lastes med materialer fra pladsen. </w:t>
      </w:r>
      <w:r w:rsidR="00F527A5">
        <w:t>”</w:t>
      </w:r>
      <w:r w:rsidR="0030436E">
        <w:t>Hagesmækken</w:t>
      </w:r>
      <w:r w:rsidR="00F527A5">
        <w:t>”</w:t>
      </w:r>
      <w:r w:rsidR="0030436E">
        <w:t xml:space="preserve"> er en jernplade på ca. 3 x 6 meter, der sættes fast på skibets </w:t>
      </w:r>
      <w:r w:rsidR="002C123D">
        <w:t>ræling med nogle kroge. Den anden ende af pladen støtter på kajen. På denne måde forhindres spild af materialer i havnen</w:t>
      </w:r>
      <w:r w:rsidR="00E9265D">
        <w:t xml:space="preserve"> ved lastning</w:t>
      </w:r>
      <w:r w:rsidR="002C123D">
        <w:t>.</w:t>
      </w:r>
    </w:p>
    <w:p w:rsidR="00A8151F" w:rsidRDefault="00A8151F" w:rsidP="00A8151F">
      <w:pPr>
        <w:ind w:left="720"/>
        <w:rPr>
          <w:b/>
          <w:bCs/>
        </w:rPr>
      </w:pPr>
    </w:p>
    <w:p w:rsidR="00E9265D" w:rsidRPr="00563672" w:rsidRDefault="00E9265D" w:rsidP="00F527A5">
      <w:pPr>
        <w:rPr>
          <w:b/>
          <w:bCs/>
        </w:rPr>
      </w:pPr>
      <w:r w:rsidRPr="00563672">
        <w:rPr>
          <w:b/>
          <w:bCs/>
        </w:rPr>
        <w:t>Offentliggørelse af tilsynet</w:t>
      </w:r>
    </w:p>
    <w:p w:rsidR="00E9265D" w:rsidRDefault="00E9265D" w:rsidP="00F527A5">
      <w:pPr>
        <w:rPr>
          <w:bCs/>
        </w:rPr>
      </w:pPr>
      <w:r>
        <w:rPr>
          <w:bCs/>
        </w:rPr>
        <w:t>Oplysningerne i tilsynsbrevet</w:t>
      </w:r>
      <w:r w:rsidRPr="00563672">
        <w:rPr>
          <w:bCs/>
        </w:rPr>
        <w:t xml:space="preserve"> vil blive offentliggjort på Miljø- og Fødevareministeriets portal Digital </w:t>
      </w:r>
      <w:r w:rsidR="00F527A5">
        <w:rPr>
          <w:bCs/>
        </w:rPr>
        <w:t>MiljøAdministration jf. § 12 i M</w:t>
      </w:r>
      <w:r w:rsidRPr="00563672">
        <w:rPr>
          <w:bCs/>
        </w:rPr>
        <w:t>iljøtilsynsbekendtgørelsen</w:t>
      </w:r>
      <w:r w:rsidRPr="00563672">
        <w:rPr>
          <w:rStyle w:val="Fodnotehenvisning"/>
          <w:bCs/>
        </w:rPr>
        <w:footnoteReference w:id="1"/>
      </w:r>
      <w:r>
        <w:rPr>
          <w:bCs/>
        </w:rPr>
        <w:t>.</w:t>
      </w:r>
      <w:r w:rsidRPr="00563672">
        <w:rPr>
          <w:bCs/>
        </w:rPr>
        <w:t xml:space="preserve"> Der gøres opmærksom på, at enhver har ret til at få akt</w:t>
      </w:r>
      <w:r>
        <w:rPr>
          <w:bCs/>
        </w:rPr>
        <w:t>indsigt i sagen om tilsynet.</w:t>
      </w:r>
    </w:p>
    <w:p w:rsidR="00E9265D" w:rsidRPr="00563672" w:rsidRDefault="00E9265D" w:rsidP="00A8151F">
      <w:pPr>
        <w:ind w:left="720"/>
      </w:pPr>
    </w:p>
    <w:p w:rsidR="00E9265D" w:rsidRPr="00563672" w:rsidRDefault="00E9265D" w:rsidP="00A8151F">
      <w:pPr>
        <w:ind w:left="720"/>
      </w:pPr>
    </w:p>
    <w:p w:rsidR="00A8151F" w:rsidRDefault="00A8151F" w:rsidP="00A8151F">
      <w:pPr>
        <w:ind w:left="720"/>
        <w:rPr>
          <w:b/>
        </w:rPr>
      </w:pPr>
    </w:p>
    <w:p w:rsidR="00A8151F" w:rsidRDefault="00A8151F" w:rsidP="00A8151F">
      <w:pPr>
        <w:ind w:left="720"/>
        <w:rPr>
          <w:b/>
        </w:rPr>
      </w:pPr>
    </w:p>
    <w:p w:rsidR="00A8151F" w:rsidRDefault="00A8151F" w:rsidP="00A8151F">
      <w:pPr>
        <w:ind w:left="720"/>
        <w:rPr>
          <w:b/>
        </w:rPr>
      </w:pPr>
    </w:p>
    <w:p w:rsidR="00E9265D" w:rsidRPr="00563672" w:rsidRDefault="00E9265D" w:rsidP="00F527A5">
      <w:pPr>
        <w:rPr>
          <w:b/>
        </w:rPr>
      </w:pPr>
      <w:r w:rsidRPr="00563672">
        <w:rPr>
          <w:b/>
        </w:rPr>
        <w:lastRenderedPageBreak/>
        <w:t>Orientering om brugerbetaling</w:t>
      </w:r>
    </w:p>
    <w:p w:rsidR="00E9265D" w:rsidRPr="00563672" w:rsidRDefault="00E9265D" w:rsidP="00F527A5">
      <w:r w:rsidRPr="00563672">
        <w:t>Tilsynet er omfattet af reglerne om brugerbetaling jf. brugerbetalingsbekendtgørelsen</w:t>
      </w:r>
      <w:r w:rsidRPr="00563672">
        <w:rPr>
          <w:rStyle w:val="Fodnotehenvisning"/>
        </w:rPr>
        <w:footnoteReference w:id="2"/>
      </w:r>
      <w:r>
        <w:t>.</w:t>
      </w:r>
      <w:r w:rsidRPr="00563672">
        <w:t xml:space="preserve"> I 2017 opkræves 318,04 kr. pr. time for tilsynsarbejdet udført på og uden for virksomheden. </w:t>
      </w:r>
    </w:p>
    <w:p w:rsidR="00E9265D" w:rsidRPr="00563672" w:rsidRDefault="00E9265D" w:rsidP="00A8151F">
      <w:pPr>
        <w:ind w:left="720"/>
        <w:rPr>
          <w:szCs w:val="24"/>
        </w:rPr>
      </w:pPr>
    </w:p>
    <w:p w:rsidR="00E9265D" w:rsidRPr="00563672" w:rsidRDefault="00E9265D" w:rsidP="00F527A5">
      <w:pPr>
        <w:rPr>
          <w:b/>
        </w:rPr>
      </w:pPr>
      <w:r w:rsidRPr="00563672">
        <w:rPr>
          <w:b/>
        </w:rPr>
        <w:t>Kontakt</w:t>
      </w:r>
    </w:p>
    <w:p w:rsidR="00E9265D" w:rsidRPr="00097EEF" w:rsidRDefault="00E9265D" w:rsidP="00F527A5">
      <w:pPr>
        <w:rPr>
          <w:bCs/>
        </w:rPr>
      </w:pPr>
      <w:r>
        <w:rPr>
          <w:bCs/>
        </w:rPr>
        <w:t xml:space="preserve">Spørgsmål eller kommentarer kan rettes til undertegnede. </w:t>
      </w:r>
    </w:p>
    <w:p w:rsidR="00E9265D" w:rsidRDefault="00E9265D" w:rsidP="00E9265D"/>
    <w:p w:rsidR="002F7A55" w:rsidRPr="006F6AFC" w:rsidRDefault="002F7A55"/>
    <w:p w:rsidR="002F7A55" w:rsidRDefault="002C123D">
      <w:r>
        <w:t>Med v</w:t>
      </w:r>
      <w:r w:rsidR="002F7A55" w:rsidRPr="006F6AFC">
        <w:t>enlig hilsen</w:t>
      </w:r>
    </w:p>
    <w:p w:rsidR="002F7A55" w:rsidRDefault="000A3E3E">
      <w:r>
        <w:rPr>
          <w:noProof/>
        </w:rPr>
        <w:t>Monique Roslind Pedersen</w:t>
      </w:r>
    </w:p>
    <w:p w:rsidR="002F7A55" w:rsidRPr="006F6AFC" w:rsidRDefault="000A3E3E">
      <w:r>
        <w:rPr>
          <w:noProof/>
        </w:rPr>
        <w:t>Miljømedarbejder</w:t>
      </w:r>
    </w:p>
    <w:p w:rsidR="002F7A55" w:rsidRPr="006F6AFC" w:rsidRDefault="002F7A55"/>
    <w:sectPr w:rsidR="002F7A55" w:rsidRPr="006F6AFC" w:rsidSect="00086B7C">
      <w:headerReference w:type="default" r:id="rId8"/>
      <w:headerReference w:type="first" r:id="rId9"/>
      <w:pgSz w:w="11906" w:h="16838" w:code="9"/>
      <w:pgMar w:top="2098" w:right="3232" w:bottom="1701" w:left="1247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90" w:rsidRDefault="00EE2590">
      <w:r>
        <w:separator/>
      </w:r>
    </w:p>
  </w:endnote>
  <w:endnote w:type="continuationSeparator" w:id="0">
    <w:p w:rsidR="00EE2590" w:rsidRDefault="00EE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90" w:rsidRDefault="00EE2590">
      <w:r>
        <w:separator/>
      </w:r>
    </w:p>
  </w:footnote>
  <w:footnote w:type="continuationSeparator" w:id="0">
    <w:p w:rsidR="00EE2590" w:rsidRDefault="00EE2590">
      <w:r>
        <w:continuationSeparator/>
      </w:r>
    </w:p>
  </w:footnote>
  <w:footnote w:id="1">
    <w:p w:rsidR="00E9265D" w:rsidRPr="009C2540" w:rsidRDefault="00E9265D" w:rsidP="00E9265D">
      <w:pPr>
        <w:pStyle w:val="Fodnotetekst"/>
        <w:rPr>
          <w:sz w:val="17"/>
          <w:szCs w:val="17"/>
        </w:rPr>
      </w:pPr>
      <w:r w:rsidRPr="009C2540">
        <w:rPr>
          <w:rStyle w:val="Fodnotehenvisning"/>
          <w:sz w:val="17"/>
          <w:szCs w:val="17"/>
        </w:rPr>
        <w:footnoteRef/>
      </w:r>
      <w:r w:rsidRPr="009C2540">
        <w:rPr>
          <w:sz w:val="17"/>
          <w:szCs w:val="17"/>
        </w:rPr>
        <w:t xml:space="preserve"> </w:t>
      </w:r>
      <w:r>
        <w:rPr>
          <w:rStyle w:val="kortnavn2"/>
          <w:sz w:val="17"/>
          <w:szCs w:val="17"/>
        </w:rPr>
        <w:t>BEK nr. 1519 af 07/12</w:t>
      </w:r>
      <w:r w:rsidRPr="009C2540">
        <w:rPr>
          <w:rStyle w:val="kortnavn2"/>
          <w:sz w:val="17"/>
          <w:szCs w:val="17"/>
        </w:rPr>
        <w:t>/2016: Bekendtgørelse om miljøtilsyn.</w:t>
      </w:r>
    </w:p>
  </w:footnote>
  <w:footnote w:id="2">
    <w:p w:rsidR="00E9265D" w:rsidRPr="00861127" w:rsidRDefault="00E9265D" w:rsidP="00E9265D">
      <w:pPr>
        <w:pStyle w:val="Fodnotetekst"/>
        <w:rPr>
          <w:sz w:val="17"/>
          <w:szCs w:val="17"/>
        </w:rPr>
      </w:pPr>
      <w:r w:rsidRPr="009C2540">
        <w:rPr>
          <w:rStyle w:val="Fodnotehenvisning"/>
          <w:sz w:val="17"/>
          <w:szCs w:val="17"/>
        </w:rPr>
        <w:footnoteRef/>
      </w:r>
      <w:r>
        <w:rPr>
          <w:sz w:val="17"/>
          <w:szCs w:val="17"/>
        </w:rPr>
        <w:t xml:space="preserve"> BEK nr. </w:t>
      </w:r>
      <w:r w:rsidRPr="009C2540">
        <w:rPr>
          <w:sz w:val="17"/>
          <w:szCs w:val="17"/>
        </w:rPr>
        <w:t>15</w:t>
      </w:r>
      <w:r>
        <w:rPr>
          <w:sz w:val="17"/>
          <w:szCs w:val="17"/>
          <w:lang w:val="da-DK"/>
        </w:rPr>
        <w:t>18</w:t>
      </w:r>
      <w:r>
        <w:rPr>
          <w:sz w:val="17"/>
          <w:szCs w:val="17"/>
        </w:rPr>
        <w:t xml:space="preserve"> af 07/12</w:t>
      </w:r>
      <w:r w:rsidRPr="009C2540">
        <w:rPr>
          <w:sz w:val="17"/>
          <w:szCs w:val="17"/>
        </w:rPr>
        <w:t>/2016: Bekendtgørelse om brugerbetaling for godkendelse m.v. og tilsyn efter lov om miljøbeskyttelse og lov og miljøgodkendelse m.v. af husdyrbrug.</w:t>
      </w:r>
      <w:r>
        <w:rPr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A55" w:rsidRDefault="00D3420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4850765</wp:posOffset>
          </wp:positionH>
          <wp:positionV relativeFrom="page">
            <wp:posOffset>612140</wp:posOffset>
          </wp:positionV>
          <wp:extent cx="809625" cy="1009650"/>
          <wp:effectExtent l="0" t="0" r="9525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4867275</wp:posOffset>
              </wp:positionH>
              <wp:positionV relativeFrom="paragraph">
                <wp:posOffset>988060</wp:posOffset>
              </wp:positionV>
              <wp:extent cx="715010" cy="80264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A55" w:rsidRPr="00CC6F6B" w:rsidRDefault="002F7A55" w:rsidP="00C611C0">
                          <w:pPr>
                            <w:pStyle w:val="Sidefod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2E6C42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2E6C42">
                            <w:rPr>
                              <w:rStyle w:val="Sidetal"/>
                            </w:rPr>
                            <w:fldChar w:fldCharType="separate"/>
                          </w:r>
                          <w:r w:rsidR="00D3420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2E6C42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 w:rsidR="002E6C42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2E6C42">
                            <w:rPr>
                              <w:rStyle w:val="Sidetal"/>
                            </w:rPr>
                            <w:fldChar w:fldCharType="separate"/>
                          </w:r>
                          <w:r w:rsidR="00D3420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2E6C42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.25pt;margin-top:77.8pt;width:56.3pt;height:6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" filled="f" stroked="f">
              <v:textbox style="mso-fit-shape-to-text:t" inset="0">
                <w:txbxContent>
                  <w:p w:rsidR="002F7A55" w:rsidRPr="00CC6F6B" w:rsidRDefault="002F7A55" w:rsidP="00C611C0">
                    <w:pPr>
                      <w:pStyle w:val="Sidefod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2E6C42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 w:rsidR="002E6C42">
                      <w:rPr>
                        <w:rStyle w:val="Sidetal"/>
                      </w:rPr>
                      <w:fldChar w:fldCharType="separate"/>
                    </w:r>
                    <w:r w:rsidR="00D34201">
                      <w:rPr>
                        <w:rStyle w:val="Sidetal"/>
                        <w:noProof/>
                      </w:rPr>
                      <w:t>2</w:t>
                    </w:r>
                    <w:r w:rsidR="002E6C42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 w:rsidR="002E6C42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 w:rsidR="002E6C42">
                      <w:rPr>
                        <w:rStyle w:val="Sidetal"/>
                      </w:rPr>
                      <w:fldChar w:fldCharType="separate"/>
                    </w:r>
                    <w:r w:rsidR="00D34201">
                      <w:rPr>
                        <w:rStyle w:val="Sidetal"/>
                        <w:noProof/>
                      </w:rPr>
                      <w:t>2</w:t>
                    </w:r>
                    <w:r w:rsidR="002E6C42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A55" w:rsidRDefault="00D3420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4852035</wp:posOffset>
          </wp:positionH>
          <wp:positionV relativeFrom="page">
            <wp:posOffset>593725</wp:posOffset>
          </wp:positionV>
          <wp:extent cx="809625" cy="1009650"/>
          <wp:effectExtent l="0" t="0" r="9525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37995"/>
    <w:multiLevelType w:val="hybridMultilevel"/>
    <w:tmpl w:val="A60CA0B4"/>
    <w:lvl w:ilvl="0" w:tplc="4932582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defaultTabStop w:val="720"/>
  <w:autoHyphenation/>
  <w:hyphenationZone w:val="357"/>
  <w:doNotHyphenateCaps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FA"/>
    <w:rsid w:val="000115A3"/>
    <w:rsid w:val="00012931"/>
    <w:rsid w:val="000168BB"/>
    <w:rsid w:val="00030869"/>
    <w:rsid w:val="0005184F"/>
    <w:rsid w:val="00054AAF"/>
    <w:rsid w:val="000643F4"/>
    <w:rsid w:val="00074F82"/>
    <w:rsid w:val="000809FB"/>
    <w:rsid w:val="00086B7C"/>
    <w:rsid w:val="00087F84"/>
    <w:rsid w:val="000A3E3E"/>
    <w:rsid w:val="000A5E7C"/>
    <w:rsid w:val="000E648D"/>
    <w:rsid w:val="00101226"/>
    <w:rsid w:val="00102D42"/>
    <w:rsid w:val="00135692"/>
    <w:rsid w:val="00135995"/>
    <w:rsid w:val="00136729"/>
    <w:rsid w:val="0018727F"/>
    <w:rsid w:val="00196120"/>
    <w:rsid w:val="001A00B2"/>
    <w:rsid w:val="001A02E5"/>
    <w:rsid w:val="001A1415"/>
    <w:rsid w:val="001B1B3C"/>
    <w:rsid w:val="001B7C5E"/>
    <w:rsid w:val="001C500E"/>
    <w:rsid w:val="001D0A6C"/>
    <w:rsid w:val="001D3AA0"/>
    <w:rsid w:val="001D51E8"/>
    <w:rsid w:val="001E0758"/>
    <w:rsid w:val="001E3FBA"/>
    <w:rsid w:val="001E7F4C"/>
    <w:rsid w:val="001F40C0"/>
    <w:rsid w:val="001F57C4"/>
    <w:rsid w:val="00214E2E"/>
    <w:rsid w:val="00216345"/>
    <w:rsid w:val="00225798"/>
    <w:rsid w:val="002564E6"/>
    <w:rsid w:val="00261FC9"/>
    <w:rsid w:val="00276EC7"/>
    <w:rsid w:val="00277D41"/>
    <w:rsid w:val="0029487D"/>
    <w:rsid w:val="002A5EF1"/>
    <w:rsid w:val="002C123D"/>
    <w:rsid w:val="002C173A"/>
    <w:rsid w:val="002C7ABC"/>
    <w:rsid w:val="002D50C6"/>
    <w:rsid w:val="002D6965"/>
    <w:rsid w:val="002E6C42"/>
    <w:rsid w:val="002F7A55"/>
    <w:rsid w:val="0030436E"/>
    <w:rsid w:val="00320A7F"/>
    <w:rsid w:val="003451ED"/>
    <w:rsid w:val="00366075"/>
    <w:rsid w:val="00367A4C"/>
    <w:rsid w:val="00377E70"/>
    <w:rsid w:val="00382F1C"/>
    <w:rsid w:val="00384BFA"/>
    <w:rsid w:val="003C0424"/>
    <w:rsid w:val="003C2E64"/>
    <w:rsid w:val="003C60B6"/>
    <w:rsid w:val="003D650A"/>
    <w:rsid w:val="003F69C2"/>
    <w:rsid w:val="003F7239"/>
    <w:rsid w:val="0040392E"/>
    <w:rsid w:val="004045C5"/>
    <w:rsid w:val="0041567A"/>
    <w:rsid w:val="004255F0"/>
    <w:rsid w:val="00425A9F"/>
    <w:rsid w:val="004350C3"/>
    <w:rsid w:val="00436179"/>
    <w:rsid w:val="00467F02"/>
    <w:rsid w:val="00470DB6"/>
    <w:rsid w:val="004839D0"/>
    <w:rsid w:val="004A74F2"/>
    <w:rsid w:val="004B36CB"/>
    <w:rsid w:val="004B7236"/>
    <w:rsid w:val="004C6426"/>
    <w:rsid w:val="004F343F"/>
    <w:rsid w:val="00512655"/>
    <w:rsid w:val="00512D13"/>
    <w:rsid w:val="005133A5"/>
    <w:rsid w:val="005172B9"/>
    <w:rsid w:val="0052095B"/>
    <w:rsid w:val="00534E49"/>
    <w:rsid w:val="00537171"/>
    <w:rsid w:val="0053742F"/>
    <w:rsid w:val="00565DB7"/>
    <w:rsid w:val="00573EB8"/>
    <w:rsid w:val="00575BAB"/>
    <w:rsid w:val="005B0A29"/>
    <w:rsid w:val="005B7122"/>
    <w:rsid w:val="005C1B88"/>
    <w:rsid w:val="005D701B"/>
    <w:rsid w:val="005D74CA"/>
    <w:rsid w:val="005F3146"/>
    <w:rsid w:val="00601B48"/>
    <w:rsid w:val="006045C8"/>
    <w:rsid w:val="00624C63"/>
    <w:rsid w:val="00625D0F"/>
    <w:rsid w:val="006455C5"/>
    <w:rsid w:val="00646CC3"/>
    <w:rsid w:val="00647095"/>
    <w:rsid w:val="00651550"/>
    <w:rsid w:val="0066509B"/>
    <w:rsid w:val="00686BDD"/>
    <w:rsid w:val="006911D5"/>
    <w:rsid w:val="006A2305"/>
    <w:rsid w:val="006A7AEF"/>
    <w:rsid w:val="006E51D3"/>
    <w:rsid w:val="006F6AFC"/>
    <w:rsid w:val="00705659"/>
    <w:rsid w:val="00720928"/>
    <w:rsid w:val="00722D4D"/>
    <w:rsid w:val="00731C51"/>
    <w:rsid w:val="007354CE"/>
    <w:rsid w:val="00740551"/>
    <w:rsid w:val="007501E2"/>
    <w:rsid w:val="0075283B"/>
    <w:rsid w:val="00753CC8"/>
    <w:rsid w:val="0075752B"/>
    <w:rsid w:val="007727DA"/>
    <w:rsid w:val="0077433E"/>
    <w:rsid w:val="00791794"/>
    <w:rsid w:val="007917E5"/>
    <w:rsid w:val="007A2D6C"/>
    <w:rsid w:val="007C113E"/>
    <w:rsid w:val="007D3A81"/>
    <w:rsid w:val="007E444E"/>
    <w:rsid w:val="00823EC5"/>
    <w:rsid w:val="00825653"/>
    <w:rsid w:val="00825DA8"/>
    <w:rsid w:val="00826220"/>
    <w:rsid w:val="0083261E"/>
    <w:rsid w:val="008462FC"/>
    <w:rsid w:val="00847AE5"/>
    <w:rsid w:val="00857087"/>
    <w:rsid w:val="008767AC"/>
    <w:rsid w:val="008870D8"/>
    <w:rsid w:val="008930E2"/>
    <w:rsid w:val="0089330B"/>
    <w:rsid w:val="008A57F9"/>
    <w:rsid w:val="008B0786"/>
    <w:rsid w:val="008C17B3"/>
    <w:rsid w:val="008D163C"/>
    <w:rsid w:val="008E1C5C"/>
    <w:rsid w:val="008F1490"/>
    <w:rsid w:val="008F22D0"/>
    <w:rsid w:val="00901DDD"/>
    <w:rsid w:val="00906BEA"/>
    <w:rsid w:val="009139FE"/>
    <w:rsid w:val="009244F2"/>
    <w:rsid w:val="00934972"/>
    <w:rsid w:val="009424C6"/>
    <w:rsid w:val="00950BC2"/>
    <w:rsid w:val="009644A1"/>
    <w:rsid w:val="00964AB3"/>
    <w:rsid w:val="0098744A"/>
    <w:rsid w:val="00991D7E"/>
    <w:rsid w:val="00991FE1"/>
    <w:rsid w:val="00996EA1"/>
    <w:rsid w:val="009A362E"/>
    <w:rsid w:val="009D4BBA"/>
    <w:rsid w:val="009F1626"/>
    <w:rsid w:val="009F493C"/>
    <w:rsid w:val="00A1235E"/>
    <w:rsid w:val="00A51234"/>
    <w:rsid w:val="00A540E5"/>
    <w:rsid w:val="00A77902"/>
    <w:rsid w:val="00A81414"/>
    <w:rsid w:val="00A8151F"/>
    <w:rsid w:val="00A82222"/>
    <w:rsid w:val="00A92BF0"/>
    <w:rsid w:val="00A9306B"/>
    <w:rsid w:val="00A93344"/>
    <w:rsid w:val="00A962D4"/>
    <w:rsid w:val="00AA220C"/>
    <w:rsid w:val="00AC47C2"/>
    <w:rsid w:val="00AD4B25"/>
    <w:rsid w:val="00AE1C9C"/>
    <w:rsid w:val="00AE512E"/>
    <w:rsid w:val="00AF4044"/>
    <w:rsid w:val="00AF4E77"/>
    <w:rsid w:val="00AF59F4"/>
    <w:rsid w:val="00B3267B"/>
    <w:rsid w:val="00B33F7D"/>
    <w:rsid w:val="00B47422"/>
    <w:rsid w:val="00B720DF"/>
    <w:rsid w:val="00B75C7B"/>
    <w:rsid w:val="00B93635"/>
    <w:rsid w:val="00BA0531"/>
    <w:rsid w:val="00BA59CD"/>
    <w:rsid w:val="00BA7E2A"/>
    <w:rsid w:val="00BC575B"/>
    <w:rsid w:val="00BC6331"/>
    <w:rsid w:val="00BD149C"/>
    <w:rsid w:val="00BF4FF0"/>
    <w:rsid w:val="00C019D0"/>
    <w:rsid w:val="00C15879"/>
    <w:rsid w:val="00C20924"/>
    <w:rsid w:val="00C21451"/>
    <w:rsid w:val="00C232DE"/>
    <w:rsid w:val="00C26F7D"/>
    <w:rsid w:val="00C405C8"/>
    <w:rsid w:val="00C43209"/>
    <w:rsid w:val="00C54661"/>
    <w:rsid w:val="00C611C0"/>
    <w:rsid w:val="00C64112"/>
    <w:rsid w:val="00C8031B"/>
    <w:rsid w:val="00C91443"/>
    <w:rsid w:val="00CA020F"/>
    <w:rsid w:val="00CA1065"/>
    <w:rsid w:val="00CA307A"/>
    <w:rsid w:val="00CA6AC4"/>
    <w:rsid w:val="00CC4813"/>
    <w:rsid w:val="00CC53AF"/>
    <w:rsid w:val="00CC6F6B"/>
    <w:rsid w:val="00CD3C3B"/>
    <w:rsid w:val="00CE7099"/>
    <w:rsid w:val="00CE7145"/>
    <w:rsid w:val="00CF2612"/>
    <w:rsid w:val="00D0707A"/>
    <w:rsid w:val="00D1137D"/>
    <w:rsid w:val="00D34201"/>
    <w:rsid w:val="00D35124"/>
    <w:rsid w:val="00D52F82"/>
    <w:rsid w:val="00D732A5"/>
    <w:rsid w:val="00D82CA3"/>
    <w:rsid w:val="00D84CD3"/>
    <w:rsid w:val="00D86C3A"/>
    <w:rsid w:val="00DA04F6"/>
    <w:rsid w:val="00DB0763"/>
    <w:rsid w:val="00DB2546"/>
    <w:rsid w:val="00DD0BDC"/>
    <w:rsid w:val="00DE69CE"/>
    <w:rsid w:val="00DF1CF3"/>
    <w:rsid w:val="00DF6E6E"/>
    <w:rsid w:val="00DF72F2"/>
    <w:rsid w:val="00E32DCF"/>
    <w:rsid w:val="00E45D6B"/>
    <w:rsid w:val="00E517B2"/>
    <w:rsid w:val="00E51AD3"/>
    <w:rsid w:val="00E51D42"/>
    <w:rsid w:val="00E55E99"/>
    <w:rsid w:val="00E63086"/>
    <w:rsid w:val="00E65676"/>
    <w:rsid w:val="00E741B6"/>
    <w:rsid w:val="00E75371"/>
    <w:rsid w:val="00E875DC"/>
    <w:rsid w:val="00E9265D"/>
    <w:rsid w:val="00EA6D3B"/>
    <w:rsid w:val="00EB221F"/>
    <w:rsid w:val="00EB249A"/>
    <w:rsid w:val="00EB7435"/>
    <w:rsid w:val="00EE1EE2"/>
    <w:rsid w:val="00EE2590"/>
    <w:rsid w:val="00EE6A9B"/>
    <w:rsid w:val="00EF0789"/>
    <w:rsid w:val="00EF20BD"/>
    <w:rsid w:val="00F116A3"/>
    <w:rsid w:val="00F153D1"/>
    <w:rsid w:val="00F15534"/>
    <w:rsid w:val="00F20CC4"/>
    <w:rsid w:val="00F21AA3"/>
    <w:rsid w:val="00F23047"/>
    <w:rsid w:val="00F33423"/>
    <w:rsid w:val="00F3587E"/>
    <w:rsid w:val="00F46CF5"/>
    <w:rsid w:val="00F527A5"/>
    <w:rsid w:val="00F53E9B"/>
    <w:rsid w:val="00F72F58"/>
    <w:rsid w:val="00F9143F"/>
    <w:rsid w:val="00FA537C"/>
    <w:rsid w:val="00FA694E"/>
    <w:rsid w:val="00FC017B"/>
    <w:rsid w:val="00FC3228"/>
    <w:rsid w:val="00FC7B1E"/>
    <w:rsid w:val="00FD6BBE"/>
    <w:rsid w:val="00FE06F9"/>
    <w:rsid w:val="00FE526B"/>
    <w:rsid w:val="00FF41C1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41E2FAA-1656-47AC-8FEE-00B1A1A0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17B"/>
    <w:pPr>
      <w:spacing w:line="280" w:lineRule="atLeast"/>
    </w:pPr>
    <w:rPr>
      <w:rFonts w:ascii="Verdana" w:hAnsi="Verdana" w:cs="Verdana"/>
      <w:sz w:val="19"/>
      <w:szCs w:val="19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901DDD"/>
    <w:pPr>
      <w:keepNext/>
      <w:outlineLvl w:val="0"/>
    </w:pPr>
    <w:rPr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5C1B88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5C1B88"/>
    <w:pPr>
      <w:keepNext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D52F8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D52F82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D52F82"/>
    <w:rPr>
      <w:rFonts w:ascii="Cambria" w:hAnsi="Cambria" w:cs="Cambria"/>
      <w:b/>
      <w:bCs/>
      <w:sz w:val="26"/>
      <w:szCs w:val="26"/>
      <w:lang w:eastAsia="en-US"/>
    </w:rPr>
  </w:style>
  <w:style w:type="paragraph" w:styleId="Sidehoved">
    <w:name w:val="header"/>
    <w:basedOn w:val="Normal"/>
    <w:link w:val="SidehovedTegn"/>
    <w:uiPriority w:val="99"/>
    <w:rsid w:val="00196120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D52F82"/>
    <w:rPr>
      <w:rFonts w:ascii="Verdana" w:hAnsi="Verdana" w:cs="Verdana"/>
      <w:sz w:val="19"/>
      <w:szCs w:val="19"/>
      <w:lang w:eastAsia="en-US"/>
    </w:r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D52F82"/>
    <w:rPr>
      <w:rFonts w:ascii="Verdana" w:hAnsi="Verdana" w:cs="Verdana"/>
      <w:sz w:val="19"/>
      <w:szCs w:val="19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F41C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D52F82"/>
    <w:rPr>
      <w:rFonts w:cs="Times New Roman"/>
      <w:sz w:val="2"/>
      <w:szCs w:val="2"/>
      <w:lang w:eastAsia="en-US"/>
    </w:rPr>
  </w:style>
  <w:style w:type="table" w:styleId="Tabel-Gitter">
    <w:name w:val="Table Grid"/>
    <w:basedOn w:val="Tabel-Normal"/>
    <w:uiPriority w:val="99"/>
    <w:rsid w:val="00FC017B"/>
    <w:pPr>
      <w:spacing w:line="280" w:lineRule="atLeast"/>
    </w:pPr>
    <w:rPr>
      <w:rFonts w:ascii="Arial" w:hAnsi="Arial" w:cs="Arial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575BAB"/>
    <w:rPr>
      <w:rFonts w:ascii="Arial" w:hAnsi="Arial" w:cs="Arial"/>
      <w:sz w:val="16"/>
      <w:szCs w:val="16"/>
    </w:rPr>
  </w:style>
  <w:style w:type="paragraph" w:customStyle="1" w:styleId="Lille">
    <w:name w:val="Lille"/>
    <w:basedOn w:val="Normal"/>
    <w:uiPriority w:val="99"/>
    <w:rsid w:val="00901DDD"/>
    <w:pPr>
      <w:spacing w:line="240" w:lineRule="atLeast"/>
    </w:pPr>
    <w:rPr>
      <w:sz w:val="15"/>
      <w:szCs w:val="15"/>
    </w:rPr>
  </w:style>
  <w:style w:type="character" w:styleId="Hyperlink">
    <w:name w:val="Hyperlink"/>
    <w:basedOn w:val="Standardskrifttypeiafsnit"/>
    <w:uiPriority w:val="99"/>
    <w:rsid w:val="00991D7E"/>
    <w:rPr>
      <w:rFonts w:cs="Times New Roman"/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rsid w:val="00E9265D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E9265D"/>
    <w:rPr>
      <w:rFonts w:ascii="Verdana" w:hAnsi="Verdana"/>
      <w:lang w:val="x-none" w:eastAsia="en-US"/>
    </w:rPr>
  </w:style>
  <w:style w:type="character" w:styleId="Fodnotehenvisning">
    <w:name w:val="footnote reference"/>
    <w:uiPriority w:val="99"/>
    <w:rsid w:val="00E9265D"/>
    <w:rPr>
      <w:vertAlign w:val="superscript"/>
    </w:rPr>
  </w:style>
  <w:style w:type="character" w:customStyle="1" w:styleId="kortnavn2">
    <w:name w:val="kortnavn2"/>
    <w:rsid w:val="00E9265D"/>
    <w:rPr>
      <w:rFonts w:ascii="Tahoma" w:hAnsi="Tahoma" w:cs="Tahoma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47582-617D-4697-B70D-E54690CC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Bysted A/S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Mette Hvid</dc:creator>
  <cp:keywords/>
  <dc:description/>
  <cp:lastModifiedBy>Monique Roslind Pedersen</cp:lastModifiedBy>
  <cp:revision>2</cp:revision>
  <cp:lastPrinted>2009-01-23T12:10:00Z</cp:lastPrinted>
  <dcterms:created xsi:type="dcterms:W3CDTF">2017-07-06T06:38:00Z</dcterms:created>
  <dcterms:modified xsi:type="dcterms:W3CDTF">2017-07-06T06:38:00Z</dcterms:modified>
</cp:coreProperties>
</file>