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707D8" w14:textId="7FDF22C5" w:rsidR="00822C22" w:rsidRPr="00F01967" w:rsidRDefault="008C2B37" w:rsidP="001E575F">
      <w:pPr>
        <w:rPr>
          <w:rFonts w:ascii="Arial" w:hAnsi="Arial" w:cs="Arial"/>
          <w:sz w:val="22"/>
          <w:szCs w:val="22"/>
        </w:rPr>
      </w:pPr>
      <w:r>
        <w:rPr>
          <w:rFonts w:ascii="Arial" w:hAnsi="Arial" w:cs="Arial"/>
          <w:noProof/>
          <w:sz w:val="22"/>
          <w:szCs w:val="22"/>
          <w:lang w:eastAsia="da-DK"/>
        </w:rPr>
        <mc:AlternateContent>
          <mc:Choice Requires="wps">
            <w:drawing>
              <wp:anchor distT="0" distB="0" distL="114300" distR="114300" simplePos="0" relativeHeight="251674624" behindDoc="0" locked="0" layoutInCell="1" allowOverlap="1" wp14:anchorId="74C2916D" wp14:editId="284BD2B5">
                <wp:simplePos x="0" y="0"/>
                <wp:positionH relativeFrom="column">
                  <wp:posOffset>92710</wp:posOffset>
                </wp:positionH>
                <wp:positionV relativeFrom="paragraph">
                  <wp:posOffset>966470</wp:posOffset>
                </wp:positionV>
                <wp:extent cx="5385435" cy="3629025"/>
                <wp:effectExtent l="4445" t="0" r="127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3629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CFAB5" w14:textId="77777777" w:rsidR="00D6786E" w:rsidRPr="0081780D" w:rsidRDefault="00D6786E" w:rsidP="0081780D">
                            <w:pPr>
                              <w:rPr>
                                <w:szCs w:val="40"/>
                              </w:rPr>
                            </w:pPr>
                            <w:r w:rsidRPr="00D923A7">
                              <w:rPr>
                                <w:noProof/>
                                <w:szCs w:val="40"/>
                                <w:lang w:eastAsia="da-DK"/>
                              </w:rPr>
                              <w:drawing>
                                <wp:inline distT="0" distB="0" distL="0" distR="0" wp14:anchorId="0BE21FB9" wp14:editId="7CE7B466">
                                  <wp:extent cx="4514850" cy="3457575"/>
                                  <wp:effectExtent l="19050" t="0" r="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0068" t="19151" r="15863" b="14676"/>
                                          <a:stretch>
                                            <a:fillRect/>
                                          </a:stretch>
                                        </pic:blipFill>
                                        <pic:spPr bwMode="auto">
                                          <a:xfrm>
                                            <a:off x="0" y="0"/>
                                            <a:ext cx="4514850" cy="34575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C2916D" id="_x0000_t202" coordsize="21600,21600" o:spt="202" path="m,l,21600r21600,l21600,xe">
                <v:stroke joinstyle="miter"/>
                <v:path gradientshapeok="t" o:connecttype="rect"/>
              </v:shapetype>
              <v:shape id="Text Box 5" o:spid="_x0000_s1026" type="#_x0000_t202" style="position:absolute;left:0;text-align:left;margin-left:7.3pt;margin-top:76.1pt;width:424.05pt;height:28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" stroked="f">
                <v:fill opacity="0"/>
                <v:textbox>
                  <w:txbxContent>
                    <w:p w14:paraId="316CFAB5" w14:textId="77777777" w:rsidR="00D6786E" w:rsidRPr="0081780D" w:rsidRDefault="00D6786E" w:rsidP="0081780D">
                      <w:pPr>
                        <w:rPr>
                          <w:szCs w:val="40"/>
                        </w:rPr>
                      </w:pPr>
                      <w:r w:rsidRPr="00D923A7">
                        <w:rPr>
                          <w:noProof/>
                          <w:szCs w:val="40"/>
                          <w:lang w:eastAsia="da-DK"/>
                        </w:rPr>
                        <w:drawing>
                          <wp:inline distT="0" distB="0" distL="0" distR="0" wp14:anchorId="0BE21FB9" wp14:editId="7CE7B466">
                            <wp:extent cx="4514850" cy="3457575"/>
                            <wp:effectExtent l="19050" t="0" r="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0068" t="19151" r="15863" b="14676"/>
                                    <a:stretch>
                                      <a:fillRect/>
                                    </a:stretch>
                                  </pic:blipFill>
                                  <pic:spPr bwMode="auto">
                                    <a:xfrm>
                                      <a:off x="0" y="0"/>
                                      <a:ext cx="4514850" cy="3457575"/>
                                    </a:xfrm>
                                    <a:prstGeom prst="rect">
                                      <a:avLst/>
                                    </a:prstGeom>
                                    <a:noFill/>
                                    <a:ln w="9525">
                                      <a:noFill/>
                                      <a:miter lim="800000"/>
                                      <a:headEnd/>
                                      <a:tailEnd/>
                                    </a:ln>
                                  </pic:spPr>
                                </pic:pic>
                              </a:graphicData>
                            </a:graphic>
                          </wp:inline>
                        </w:drawing>
                      </w:r>
                    </w:p>
                  </w:txbxContent>
                </v:textbox>
              </v:shape>
            </w:pict>
          </mc:Fallback>
        </mc:AlternateContent>
      </w:r>
      <w:r w:rsidR="00DC60A0" w:rsidRPr="00F01967">
        <w:rPr>
          <w:rFonts w:ascii="Arial" w:hAnsi="Arial" w:cs="Arial"/>
          <w:noProof/>
          <w:sz w:val="22"/>
          <w:szCs w:val="22"/>
          <w:lang w:eastAsia="da-DK"/>
        </w:rPr>
        <w:drawing>
          <wp:anchor distT="0" distB="0" distL="114300" distR="114300" simplePos="0" relativeHeight="251672576" behindDoc="0" locked="0" layoutInCell="1" allowOverlap="1" wp14:anchorId="6751F037" wp14:editId="4D79644B">
            <wp:simplePos x="0" y="0"/>
            <wp:positionH relativeFrom="column">
              <wp:posOffset>-988695</wp:posOffset>
            </wp:positionH>
            <wp:positionV relativeFrom="paragraph">
              <wp:posOffset>-393700</wp:posOffset>
            </wp:positionV>
            <wp:extent cx="7673340" cy="10760710"/>
            <wp:effectExtent l="19050" t="0" r="3810" b="0"/>
            <wp:wrapThrough wrapText="bothSides">
              <wp:wrapPolygon edited="0">
                <wp:start x="-54" y="0"/>
                <wp:lineTo x="-54" y="21567"/>
                <wp:lineTo x="21611" y="21567"/>
                <wp:lineTo x="21611" y="0"/>
                <wp:lineTo x="-54" y="0"/>
              </wp:wrapPolygon>
            </wp:wrapThrough>
            <wp:docPr id="9" name="Billede 0" descr="Rev for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forside til miljøgodkendelser.jpg"/>
                    <pic:cNvPicPr/>
                  </pic:nvPicPr>
                  <pic:blipFill>
                    <a:blip r:embed="rId9" cstate="print"/>
                    <a:stretch>
                      <a:fillRect/>
                    </a:stretch>
                  </pic:blipFill>
                  <pic:spPr>
                    <a:xfrm>
                      <a:off x="0" y="0"/>
                      <a:ext cx="7673340" cy="10760710"/>
                    </a:xfrm>
                    <a:prstGeom prst="rect">
                      <a:avLst/>
                    </a:prstGeom>
                  </pic:spPr>
                </pic:pic>
              </a:graphicData>
            </a:graphic>
          </wp:anchor>
        </w:drawing>
      </w:r>
      <w:r>
        <w:rPr>
          <w:rFonts w:ascii="Arial" w:hAnsi="Arial" w:cs="Arial"/>
          <w:noProof/>
          <w:sz w:val="22"/>
          <w:szCs w:val="22"/>
          <w:lang w:eastAsia="da-DK"/>
        </w:rPr>
        <mc:AlternateContent>
          <mc:Choice Requires="wps">
            <w:drawing>
              <wp:anchor distT="0" distB="0" distL="114300" distR="114300" simplePos="0" relativeHeight="251673600" behindDoc="0" locked="0" layoutInCell="1" allowOverlap="1" wp14:anchorId="450963D1" wp14:editId="1DAAD496">
                <wp:simplePos x="0" y="0"/>
                <wp:positionH relativeFrom="column">
                  <wp:posOffset>1232535</wp:posOffset>
                </wp:positionH>
                <wp:positionV relativeFrom="paragraph">
                  <wp:posOffset>6071870</wp:posOffset>
                </wp:positionV>
                <wp:extent cx="5353050" cy="2276475"/>
                <wp:effectExtent l="1270" t="0" r="8255"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276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157E4" w14:textId="77777777" w:rsidR="00D6786E" w:rsidRPr="00A22A79" w:rsidRDefault="00D6786E" w:rsidP="0050336E">
                            <w:pPr>
                              <w:ind w:left="0" w:right="280"/>
                              <w:rPr>
                                <w:rFonts w:ascii="Arial" w:hAnsi="Arial" w:cs="Arial"/>
                                <w:color w:val="FFFFFF" w:themeColor="background1"/>
                                <w:sz w:val="36"/>
                                <w:szCs w:val="36"/>
                              </w:rPr>
                            </w:pPr>
                            <w:r w:rsidRPr="00A22A79">
                              <w:rPr>
                                <w:rFonts w:ascii="Arial" w:hAnsi="Arial" w:cs="Arial"/>
                                <w:color w:val="FFFFFF" w:themeColor="background1"/>
                                <w:sz w:val="36"/>
                                <w:szCs w:val="36"/>
                              </w:rPr>
                              <w:t>REVURDERING AF MILJØGODKENDELSE FOR</w:t>
                            </w:r>
                          </w:p>
                          <w:p w14:paraId="04559F39" w14:textId="77777777" w:rsidR="00D6786E" w:rsidRPr="00A22A79" w:rsidRDefault="00D6786E" w:rsidP="0050336E">
                            <w:pPr>
                              <w:ind w:left="0" w:right="280"/>
                              <w:rPr>
                                <w:rFonts w:ascii="Arial" w:hAnsi="Arial" w:cs="Arial"/>
                                <w:color w:val="FFFFFF" w:themeColor="background1"/>
                                <w:sz w:val="36"/>
                                <w:szCs w:val="36"/>
                              </w:rPr>
                            </w:pPr>
                          </w:p>
                          <w:p w14:paraId="63C9F591" w14:textId="77777777" w:rsidR="00D6786E" w:rsidRPr="00A22A79" w:rsidRDefault="00D6786E" w:rsidP="0050336E">
                            <w:pPr>
                              <w:ind w:left="0" w:right="280"/>
                              <w:rPr>
                                <w:rFonts w:ascii="Arial" w:hAnsi="Arial" w:cs="Arial"/>
                                <w:color w:val="FFFFFF" w:themeColor="background1"/>
                                <w:sz w:val="36"/>
                                <w:szCs w:val="36"/>
                              </w:rPr>
                            </w:pPr>
                            <w:r w:rsidRPr="00A22A79">
                              <w:rPr>
                                <w:rFonts w:ascii="Arial" w:hAnsi="Arial" w:cs="Arial"/>
                                <w:color w:val="FFFFFF" w:themeColor="background1"/>
                                <w:sz w:val="36"/>
                                <w:szCs w:val="36"/>
                              </w:rPr>
                              <w:t>Bånlev Biogas</w:t>
                            </w:r>
                            <w:r>
                              <w:rPr>
                                <w:rFonts w:ascii="Arial" w:hAnsi="Arial" w:cs="Arial"/>
                                <w:color w:val="FFFFFF" w:themeColor="background1"/>
                                <w:sz w:val="36"/>
                                <w:szCs w:val="36"/>
                              </w:rPr>
                              <w:t xml:space="preserve"> A/S</w:t>
                            </w:r>
                            <w:r w:rsidRPr="00A22A79">
                              <w:rPr>
                                <w:rFonts w:ascii="Arial" w:hAnsi="Arial" w:cs="Arial"/>
                                <w:color w:val="FFFFFF" w:themeColor="background1"/>
                                <w:sz w:val="36"/>
                                <w:szCs w:val="36"/>
                              </w:rPr>
                              <w:t>, Bjergagervej 4, 838</w:t>
                            </w:r>
                            <w:r>
                              <w:rPr>
                                <w:rFonts w:ascii="Arial" w:hAnsi="Arial" w:cs="Arial"/>
                                <w:color w:val="FFFFFF" w:themeColor="background1"/>
                                <w:sz w:val="36"/>
                                <w:szCs w:val="36"/>
                              </w:rPr>
                              <w:t>0</w:t>
                            </w:r>
                            <w:r w:rsidRPr="00A22A79">
                              <w:rPr>
                                <w:rFonts w:ascii="Arial" w:hAnsi="Arial" w:cs="Arial"/>
                                <w:color w:val="FFFFFF" w:themeColor="background1"/>
                                <w:sz w:val="36"/>
                                <w:szCs w:val="36"/>
                              </w:rPr>
                              <w:t xml:space="preserve"> Trige</w:t>
                            </w:r>
                          </w:p>
                          <w:p w14:paraId="55DEADCA" w14:textId="77777777" w:rsidR="00D6786E" w:rsidRPr="00A22A79" w:rsidRDefault="00D6786E" w:rsidP="0050336E">
                            <w:pPr>
                              <w:ind w:left="0" w:right="280"/>
                              <w:rPr>
                                <w:rFonts w:ascii="Arial" w:hAnsi="Arial" w:cs="Arial"/>
                                <w:color w:val="FFFFFF" w:themeColor="background1"/>
                                <w:sz w:val="36"/>
                                <w:szCs w:val="36"/>
                              </w:rPr>
                            </w:pPr>
                          </w:p>
                          <w:p w14:paraId="5ABE10B9" w14:textId="77777777" w:rsidR="00D6786E" w:rsidRDefault="00D6786E">
                            <w:pPr>
                              <w:ind w:left="0" w:right="280"/>
                              <w:rPr>
                                <w:rFonts w:ascii="Arial" w:hAnsi="Arial" w:cs="Arial"/>
                                <w:color w:val="FFFFFF" w:themeColor="background1"/>
                                <w:sz w:val="36"/>
                                <w:szCs w:val="36"/>
                              </w:rPr>
                            </w:pP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sidRPr="00E25036">
                              <w:rPr>
                                <w:rFonts w:ascii="Arial" w:hAnsi="Arial" w:cs="Arial"/>
                                <w:color w:val="FFFFFF" w:themeColor="background1"/>
                                <w:sz w:val="36"/>
                                <w:szCs w:val="36"/>
                              </w:rPr>
                              <w:t>30. oktober</w:t>
                            </w:r>
                            <w:r w:rsidRPr="00A22A79">
                              <w:rPr>
                                <w:rFonts w:ascii="Arial" w:hAnsi="Arial" w:cs="Arial"/>
                                <w:color w:val="FFFFFF" w:themeColor="background1"/>
                                <w:sz w:val="36"/>
                                <w:szCs w:val="36"/>
                              </w:rPr>
                              <w:t xml:space="preserve"> 2015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0963D1" id="Text Box 4" o:spid="_x0000_s1027" type="#_x0000_t202" style="position:absolute;left:0;text-align:left;margin-left:97.05pt;margin-top:478.1pt;width:421.5pt;height:17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" stroked="f">
                <v:fill opacity="0"/>
                <v:textbox>
                  <w:txbxContent>
                    <w:p w14:paraId="30C157E4" w14:textId="77777777" w:rsidR="00D6786E" w:rsidRPr="00A22A79" w:rsidRDefault="00D6786E" w:rsidP="0050336E">
                      <w:pPr>
                        <w:ind w:left="0" w:right="280"/>
                        <w:rPr>
                          <w:rFonts w:ascii="Arial" w:hAnsi="Arial" w:cs="Arial"/>
                          <w:color w:val="FFFFFF" w:themeColor="background1"/>
                          <w:sz w:val="36"/>
                          <w:szCs w:val="36"/>
                        </w:rPr>
                      </w:pPr>
                      <w:r w:rsidRPr="00A22A79">
                        <w:rPr>
                          <w:rFonts w:ascii="Arial" w:hAnsi="Arial" w:cs="Arial"/>
                          <w:color w:val="FFFFFF" w:themeColor="background1"/>
                          <w:sz w:val="36"/>
                          <w:szCs w:val="36"/>
                        </w:rPr>
                        <w:t>REVURDERING AF MILJØGODKENDELSE FOR</w:t>
                      </w:r>
                    </w:p>
                    <w:p w14:paraId="04559F39" w14:textId="77777777" w:rsidR="00D6786E" w:rsidRPr="00A22A79" w:rsidRDefault="00D6786E" w:rsidP="0050336E">
                      <w:pPr>
                        <w:ind w:left="0" w:right="280"/>
                        <w:rPr>
                          <w:rFonts w:ascii="Arial" w:hAnsi="Arial" w:cs="Arial"/>
                          <w:color w:val="FFFFFF" w:themeColor="background1"/>
                          <w:sz w:val="36"/>
                          <w:szCs w:val="36"/>
                        </w:rPr>
                      </w:pPr>
                    </w:p>
                    <w:p w14:paraId="63C9F591" w14:textId="77777777" w:rsidR="00D6786E" w:rsidRPr="00A22A79" w:rsidRDefault="00D6786E" w:rsidP="0050336E">
                      <w:pPr>
                        <w:ind w:left="0" w:right="280"/>
                        <w:rPr>
                          <w:rFonts w:ascii="Arial" w:hAnsi="Arial" w:cs="Arial"/>
                          <w:color w:val="FFFFFF" w:themeColor="background1"/>
                          <w:sz w:val="36"/>
                          <w:szCs w:val="36"/>
                        </w:rPr>
                      </w:pPr>
                      <w:r w:rsidRPr="00A22A79">
                        <w:rPr>
                          <w:rFonts w:ascii="Arial" w:hAnsi="Arial" w:cs="Arial"/>
                          <w:color w:val="FFFFFF" w:themeColor="background1"/>
                          <w:sz w:val="36"/>
                          <w:szCs w:val="36"/>
                        </w:rPr>
                        <w:t>Bånlev Biogas</w:t>
                      </w:r>
                      <w:r>
                        <w:rPr>
                          <w:rFonts w:ascii="Arial" w:hAnsi="Arial" w:cs="Arial"/>
                          <w:color w:val="FFFFFF" w:themeColor="background1"/>
                          <w:sz w:val="36"/>
                          <w:szCs w:val="36"/>
                        </w:rPr>
                        <w:t xml:space="preserve"> A/S</w:t>
                      </w:r>
                      <w:r w:rsidRPr="00A22A79">
                        <w:rPr>
                          <w:rFonts w:ascii="Arial" w:hAnsi="Arial" w:cs="Arial"/>
                          <w:color w:val="FFFFFF" w:themeColor="background1"/>
                          <w:sz w:val="36"/>
                          <w:szCs w:val="36"/>
                        </w:rPr>
                        <w:t>, Bjergagervej 4, 838</w:t>
                      </w:r>
                      <w:r>
                        <w:rPr>
                          <w:rFonts w:ascii="Arial" w:hAnsi="Arial" w:cs="Arial"/>
                          <w:color w:val="FFFFFF" w:themeColor="background1"/>
                          <w:sz w:val="36"/>
                          <w:szCs w:val="36"/>
                        </w:rPr>
                        <w:t>0</w:t>
                      </w:r>
                      <w:r w:rsidRPr="00A22A79">
                        <w:rPr>
                          <w:rFonts w:ascii="Arial" w:hAnsi="Arial" w:cs="Arial"/>
                          <w:color w:val="FFFFFF" w:themeColor="background1"/>
                          <w:sz w:val="36"/>
                          <w:szCs w:val="36"/>
                        </w:rPr>
                        <w:t xml:space="preserve"> Trige</w:t>
                      </w:r>
                    </w:p>
                    <w:p w14:paraId="55DEADCA" w14:textId="77777777" w:rsidR="00D6786E" w:rsidRPr="00A22A79" w:rsidRDefault="00D6786E" w:rsidP="0050336E">
                      <w:pPr>
                        <w:ind w:left="0" w:right="280"/>
                        <w:rPr>
                          <w:rFonts w:ascii="Arial" w:hAnsi="Arial" w:cs="Arial"/>
                          <w:color w:val="FFFFFF" w:themeColor="background1"/>
                          <w:sz w:val="36"/>
                          <w:szCs w:val="36"/>
                        </w:rPr>
                      </w:pPr>
                    </w:p>
                    <w:p w14:paraId="5ABE10B9" w14:textId="77777777" w:rsidR="00D6786E" w:rsidRDefault="00D6786E">
                      <w:pPr>
                        <w:ind w:left="0" w:right="280"/>
                        <w:rPr>
                          <w:rFonts w:ascii="Arial" w:hAnsi="Arial" w:cs="Arial"/>
                          <w:color w:val="FFFFFF" w:themeColor="background1"/>
                          <w:sz w:val="36"/>
                          <w:szCs w:val="36"/>
                        </w:rPr>
                      </w:pP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Pr>
                          <w:rFonts w:ascii="Arial" w:hAnsi="Arial" w:cs="Arial"/>
                          <w:color w:val="FF0000"/>
                          <w:sz w:val="36"/>
                          <w:szCs w:val="36"/>
                        </w:rPr>
                        <w:tab/>
                      </w:r>
                      <w:r w:rsidRPr="00E25036">
                        <w:rPr>
                          <w:rFonts w:ascii="Arial" w:hAnsi="Arial" w:cs="Arial"/>
                          <w:color w:val="FFFFFF" w:themeColor="background1"/>
                          <w:sz w:val="36"/>
                          <w:szCs w:val="36"/>
                        </w:rPr>
                        <w:t>30. oktober</w:t>
                      </w:r>
                      <w:r w:rsidRPr="00A22A79">
                        <w:rPr>
                          <w:rFonts w:ascii="Arial" w:hAnsi="Arial" w:cs="Arial"/>
                          <w:color w:val="FFFFFF" w:themeColor="background1"/>
                          <w:sz w:val="36"/>
                          <w:szCs w:val="36"/>
                        </w:rPr>
                        <w:t xml:space="preserve"> 2015</w:t>
                      </w:r>
                    </w:p>
                  </w:txbxContent>
                </v:textbox>
              </v:shape>
            </w:pict>
          </mc:Fallback>
        </mc:AlternateContent>
      </w:r>
      <w:r w:rsidR="0050336E" w:rsidRPr="00F01967">
        <w:rPr>
          <w:rFonts w:ascii="Arial" w:hAnsi="Arial" w:cs="Arial"/>
          <w:noProof/>
          <w:sz w:val="22"/>
          <w:szCs w:val="22"/>
          <w:lang w:eastAsia="da-DK"/>
        </w:rPr>
        <w:drawing>
          <wp:anchor distT="0" distB="0" distL="114300" distR="114300" simplePos="0" relativeHeight="251670528" behindDoc="0" locked="0" layoutInCell="1" allowOverlap="1" wp14:anchorId="14472936" wp14:editId="0904BFC2">
            <wp:simplePos x="0" y="0"/>
            <wp:positionH relativeFrom="column">
              <wp:posOffset>-843915</wp:posOffset>
            </wp:positionH>
            <wp:positionV relativeFrom="paragraph">
              <wp:posOffset>-1519555</wp:posOffset>
            </wp:positionV>
            <wp:extent cx="7673340" cy="10760710"/>
            <wp:effectExtent l="19050" t="0" r="3810" b="0"/>
            <wp:wrapThrough wrapText="bothSides">
              <wp:wrapPolygon edited="0">
                <wp:start x="-54" y="0"/>
                <wp:lineTo x="-54" y="21567"/>
                <wp:lineTo x="21611" y="21567"/>
                <wp:lineTo x="21611" y="0"/>
                <wp:lineTo x="-54" y="0"/>
              </wp:wrapPolygon>
            </wp:wrapThrough>
            <wp:docPr id="8" name="Billede 0" descr="Rev for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forside til miljøgodkendelser.jpg"/>
                    <pic:cNvPicPr/>
                  </pic:nvPicPr>
                  <pic:blipFill>
                    <a:blip r:embed="rId9" cstate="print"/>
                    <a:stretch>
                      <a:fillRect/>
                    </a:stretch>
                  </pic:blipFill>
                  <pic:spPr>
                    <a:xfrm>
                      <a:off x="0" y="0"/>
                      <a:ext cx="7673340" cy="10760710"/>
                    </a:xfrm>
                    <a:prstGeom prst="rect">
                      <a:avLst/>
                    </a:prstGeom>
                  </pic:spPr>
                </pic:pic>
              </a:graphicData>
            </a:graphic>
          </wp:anchor>
        </w:drawing>
      </w:r>
      <w:r w:rsidR="008A7915" w:rsidRPr="00F01967">
        <w:rPr>
          <w:rFonts w:ascii="Arial" w:hAnsi="Arial" w:cs="Arial"/>
          <w:noProof/>
          <w:sz w:val="22"/>
          <w:szCs w:val="22"/>
          <w:lang w:eastAsia="da-DK"/>
        </w:rPr>
        <w:drawing>
          <wp:anchor distT="0" distB="0" distL="114300" distR="114300" simplePos="0" relativeHeight="251666432" behindDoc="0" locked="0" layoutInCell="1" allowOverlap="1" wp14:anchorId="163D1F5D" wp14:editId="41E8FADE">
            <wp:simplePos x="0" y="0"/>
            <wp:positionH relativeFrom="column">
              <wp:posOffset>-980440</wp:posOffset>
            </wp:positionH>
            <wp:positionV relativeFrom="paragraph">
              <wp:posOffset>-1519555</wp:posOffset>
            </wp:positionV>
            <wp:extent cx="7673340" cy="10760710"/>
            <wp:effectExtent l="19050" t="0" r="3810" b="0"/>
            <wp:wrapThrough wrapText="bothSides">
              <wp:wrapPolygon edited="0">
                <wp:start x="-54" y="0"/>
                <wp:lineTo x="-54" y="21567"/>
                <wp:lineTo x="21611" y="21567"/>
                <wp:lineTo x="21611" y="0"/>
                <wp:lineTo x="-54" y="0"/>
              </wp:wrapPolygon>
            </wp:wrapThrough>
            <wp:docPr id="5" name="Billede 0" descr="Rev for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forside til miljøgodkendelser.jpg"/>
                    <pic:cNvPicPr/>
                  </pic:nvPicPr>
                  <pic:blipFill>
                    <a:blip r:embed="rId9" cstate="print"/>
                    <a:stretch>
                      <a:fillRect/>
                    </a:stretch>
                  </pic:blipFill>
                  <pic:spPr>
                    <a:xfrm>
                      <a:off x="0" y="0"/>
                      <a:ext cx="7673340" cy="10760710"/>
                    </a:xfrm>
                    <a:prstGeom prst="rect">
                      <a:avLst/>
                    </a:prstGeom>
                  </pic:spPr>
                </pic:pic>
              </a:graphicData>
            </a:graphic>
          </wp:anchor>
        </w:drawing>
      </w:r>
      <w:r>
        <w:rPr>
          <w:rFonts w:ascii="Arial" w:hAnsi="Arial" w:cs="Arial"/>
          <w:noProof/>
          <w:sz w:val="22"/>
          <w:szCs w:val="22"/>
          <w:lang w:eastAsia="da-DK"/>
        </w:rPr>
        <mc:AlternateContent>
          <mc:Choice Requires="wps">
            <w:drawing>
              <wp:anchor distT="0" distB="0" distL="114300" distR="114300" simplePos="0" relativeHeight="251664384" behindDoc="0" locked="0" layoutInCell="1" allowOverlap="1" wp14:anchorId="21ECE673" wp14:editId="00F2376B">
                <wp:simplePos x="0" y="0"/>
                <wp:positionH relativeFrom="column">
                  <wp:posOffset>3463925</wp:posOffset>
                </wp:positionH>
                <wp:positionV relativeFrom="paragraph">
                  <wp:posOffset>-6412230</wp:posOffset>
                </wp:positionV>
                <wp:extent cx="1108710" cy="601345"/>
                <wp:effectExtent l="22860" t="127000" r="20955" b="128905"/>
                <wp:wrapNone/>
                <wp:docPr id="1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000000">
                          <a:off x="0" y="0"/>
                          <a:ext cx="1108710" cy="601345"/>
                        </a:xfrm>
                        <a:prstGeom prst="ellipse">
                          <a:avLst/>
                        </a:prstGeom>
                        <a:solidFill>
                          <a:srgbClr val="FFFFFF">
                            <a:alpha val="0"/>
                          </a:srgbClr>
                        </a:solidFill>
                        <a:ln w="127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A9EBAC" id="Oval 3" o:spid="_x0000_s1026" style="position:absolute;margin-left:272.75pt;margin-top:-504.9pt;width:87.3pt;height:47.35pt;rotation:15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" strokecolor="red" strokeweight="1pt">
                <v:fill opacity="0"/>
              </v:oval>
            </w:pict>
          </mc:Fallback>
        </mc:AlternateContent>
      </w:r>
      <w:r>
        <w:rPr>
          <w:rFonts w:ascii="Arial" w:hAnsi="Arial" w:cs="Arial"/>
          <w:noProof/>
          <w:sz w:val="22"/>
          <w:szCs w:val="22"/>
        </w:rPr>
        <mc:AlternateContent>
          <mc:Choice Requires="wps">
            <w:drawing>
              <wp:anchor distT="0" distB="0" distL="114300" distR="114300" simplePos="0" relativeHeight="251662336" behindDoc="0" locked="0" layoutInCell="1" allowOverlap="1" wp14:anchorId="18518E6A" wp14:editId="564DC1D8">
                <wp:simplePos x="0" y="0"/>
                <wp:positionH relativeFrom="column">
                  <wp:posOffset>92710</wp:posOffset>
                </wp:positionH>
                <wp:positionV relativeFrom="paragraph">
                  <wp:posOffset>-7675880</wp:posOffset>
                </wp:positionV>
                <wp:extent cx="5918200" cy="4648200"/>
                <wp:effectExtent l="4445" t="6350" r="190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4648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6C8E1" w14:textId="77777777" w:rsidR="00D6786E" w:rsidRPr="00C01D66" w:rsidRDefault="00D6786E" w:rsidP="0052628B">
                            <w:pPr>
                              <w:rPr>
                                <w:rFonts w:ascii="Arial" w:hAnsi="Arial" w:cs="Arial"/>
                              </w:rPr>
                            </w:pPr>
                            <w:r>
                              <w:rPr>
                                <w:rFonts w:ascii="Arial" w:hAnsi="Arial" w:cs="Arial"/>
                                <w:noProof/>
                                <w:sz w:val="32"/>
                                <w:szCs w:val="32"/>
                                <w:lang w:eastAsia="da-DK"/>
                              </w:rPr>
                              <w:drawing>
                                <wp:inline distT="0" distB="0" distL="0" distR="0" wp14:anchorId="6000B619" wp14:editId="1656BF77">
                                  <wp:extent cx="5483272" cy="3623733"/>
                                  <wp:effectExtent l="19050" t="0" r="3128"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19150" t="18343" r="49056" b="25444"/>
                                          <a:stretch>
                                            <a:fillRect/>
                                          </a:stretch>
                                        </pic:blipFill>
                                        <pic:spPr bwMode="auto">
                                          <a:xfrm>
                                            <a:off x="0" y="0"/>
                                            <a:ext cx="5491863" cy="36294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18E6A" id="Text Box 2" o:spid="_x0000_s1028" type="#_x0000_t202" style="position:absolute;left:0;text-align:left;margin-left:7.3pt;margin-top:-604.4pt;width:466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" stroked="f">
                <v:fill opacity="0"/>
                <v:textbox>
                  <w:txbxContent>
                    <w:p w14:paraId="00B6C8E1" w14:textId="77777777" w:rsidR="00D6786E" w:rsidRPr="00C01D66" w:rsidRDefault="00D6786E" w:rsidP="0052628B">
                      <w:pPr>
                        <w:rPr>
                          <w:rFonts w:ascii="Arial" w:hAnsi="Arial" w:cs="Arial"/>
                        </w:rPr>
                      </w:pPr>
                      <w:r>
                        <w:rPr>
                          <w:rFonts w:ascii="Arial" w:hAnsi="Arial" w:cs="Arial"/>
                          <w:noProof/>
                          <w:sz w:val="32"/>
                          <w:szCs w:val="32"/>
                          <w:lang w:eastAsia="da-DK"/>
                        </w:rPr>
                        <w:drawing>
                          <wp:inline distT="0" distB="0" distL="0" distR="0" wp14:anchorId="6000B619" wp14:editId="1656BF77">
                            <wp:extent cx="5483272" cy="3623733"/>
                            <wp:effectExtent l="19050" t="0" r="3128"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19150" t="18343" r="49056" b="25444"/>
                                    <a:stretch>
                                      <a:fillRect/>
                                    </a:stretch>
                                  </pic:blipFill>
                                  <pic:spPr bwMode="auto">
                                    <a:xfrm>
                                      <a:off x="0" y="0"/>
                                      <a:ext cx="5491863" cy="3629411"/>
                                    </a:xfrm>
                                    <a:prstGeom prst="rect">
                                      <a:avLst/>
                                    </a:prstGeom>
                                    <a:noFill/>
                                    <a:ln w="9525">
                                      <a:noFill/>
                                      <a:miter lim="800000"/>
                                      <a:headEnd/>
                                      <a:tailEnd/>
                                    </a:ln>
                                  </pic:spPr>
                                </pic:pic>
                              </a:graphicData>
                            </a:graphic>
                          </wp:inline>
                        </w:drawing>
                      </w:r>
                    </w:p>
                  </w:txbxContent>
                </v:textbox>
              </v:shape>
            </w:pict>
          </mc:Fallback>
        </mc:AlternateContent>
      </w:r>
    </w:p>
    <w:p w14:paraId="1F24C1F6" w14:textId="77777777" w:rsidR="00F3359A" w:rsidRPr="00F01967" w:rsidRDefault="00C24A17" w:rsidP="00C24A17">
      <w:pPr>
        <w:framePr w:w="2098" w:h="1189" w:hSpace="454" w:wrap="around" w:vAnchor="page" w:hAnchor="page" w:x="8271" w:y="419"/>
        <w:spacing w:line="240" w:lineRule="exact"/>
        <w:ind w:left="-142"/>
        <w:rPr>
          <w:rFonts w:ascii="Arial" w:hAnsi="Arial" w:cs="Arial"/>
          <w:sz w:val="22"/>
          <w:szCs w:val="22"/>
        </w:rPr>
      </w:pPr>
      <w:r w:rsidRPr="00F01967">
        <w:rPr>
          <w:rFonts w:ascii="Arial" w:hAnsi="Arial" w:cs="Arial"/>
          <w:sz w:val="22"/>
          <w:szCs w:val="22"/>
        </w:rPr>
        <w:lastRenderedPageBreak/>
        <w:t xml:space="preserve">     </w:t>
      </w:r>
    </w:p>
    <w:p w14:paraId="6031C1B3" w14:textId="77777777" w:rsidR="00C24A17" w:rsidRPr="00AA514D" w:rsidRDefault="00C24A17" w:rsidP="00F3359A">
      <w:pPr>
        <w:framePr w:w="2098" w:h="1189" w:hSpace="454" w:wrap="around" w:vAnchor="page" w:hAnchor="page" w:x="8271" w:y="419"/>
        <w:spacing w:line="240" w:lineRule="exact"/>
        <w:ind w:left="0"/>
        <w:rPr>
          <w:rFonts w:ascii="Arial" w:hAnsi="Arial" w:cs="Arial"/>
          <w:sz w:val="18"/>
          <w:szCs w:val="18"/>
        </w:rPr>
      </w:pPr>
      <w:r w:rsidRPr="00AA514D">
        <w:rPr>
          <w:rFonts w:ascii="Arial" w:hAnsi="Arial" w:cs="Arial"/>
          <w:sz w:val="18"/>
          <w:szCs w:val="18"/>
        </w:rPr>
        <w:t>Sagsnr.: MIL-002432</w:t>
      </w:r>
    </w:p>
    <w:p w14:paraId="6FE0C6DE" w14:textId="77777777" w:rsidR="00C24A17" w:rsidRPr="00AA514D" w:rsidRDefault="00C24A17" w:rsidP="00F3359A">
      <w:pPr>
        <w:framePr w:w="2098" w:h="1189" w:hSpace="454" w:wrap="around" w:vAnchor="page" w:hAnchor="page" w:x="8271" w:y="419"/>
        <w:spacing w:line="240" w:lineRule="exact"/>
        <w:ind w:left="0"/>
        <w:rPr>
          <w:rFonts w:ascii="Arial" w:hAnsi="Arial" w:cs="Arial"/>
          <w:sz w:val="18"/>
          <w:szCs w:val="18"/>
        </w:rPr>
      </w:pPr>
      <w:r w:rsidRPr="00AA514D">
        <w:rPr>
          <w:rFonts w:ascii="Arial" w:hAnsi="Arial" w:cs="Arial"/>
          <w:sz w:val="18"/>
          <w:szCs w:val="18"/>
        </w:rPr>
        <w:t>Journalnr.: 1</w:t>
      </w:r>
      <w:r w:rsidR="00545641">
        <w:rPr>
          <w:rFonts w:ascii="Arial" w:hAnsi="Arial" w:cs="Arial"/>
          <w:sz w:val="18"/>
          <w:szCs w:val="18"/>
        </w:rPr>
        <w:t>5</w:t>
      </w:r>
      <w:r w:rsidRPr="00AA514D">
        <w:rPr>
          <w:rFonts w:ascii="Arial" w:hAnsi="Arial" w:cs="Arial"/>
          <w:sz w:val="18"/>
          <w:szCs w:val="18"/>
        </w:rPr>
        <w:t>/</w:t>
      </w:r>
      <w:r w:rsidR="00545641">
        <w:rPr>
          <w:rFonts w:ascii="Arial" w:hAnsi="Arial" w:cs="Arial"/>
          <w:sz w:val="18"/>
          <w:szCs w:val="18"/>
        </w:rPr>
        <w:t>010492</w:t>
      </w:r>
    </w:p>
    <w:p w14:paraId="1D3A207F" w14:textId="77777777" w:rsidR="00C24A17" w:rsidRPr="00AA514D" w:rsidRDefault="00C24A17" w:rsidP="00F3359A">
      <w:pPr>
        <w:framePr w:w="2098" w:h="1189" w:hSpace="454" w:wrap="around" w:vAnchor="page" w:hAnchor="page" w:x="8271" w:y="419"/>
        <w:spacing w:line="240" w:lineRule="exact"/>
        <w:ind w:left="0"/>
        <w:rPr>
          <w:rFonts w:ascii="Arial" w:hAnsi="Arial" w:cs="Arial"/>
          <w:sz w:val="18"/>
          <w:szCs w:val="18"/>
        </w:rPr>
      </w:pPr>
      <w:r w:rsidRPr="00AA514D">
        <w:rPr>
          <w:rFonts w:ascii="Arial" w:hAnsi="Arial" w:cs="Arial"/>
          <w:sz w:val="18"/>
          <w:szCs w:val="18"/>
        </w:rPr>
        <w:t>Sagsbeh.: Lene Brink</w:t>
      </w:r>
    </w:p>
    <w:p w14:paraId="59FD66B3" w14:textId="77777777" w:rsidR="00C24A17" w:rsidRPr="00AA514D" w:rsidRDefault="00C24A17" w:rsidP="00F3359A">
      <w:pPr>
        <w:framePr w:w="2098" w:h="1189" w:hSpace="454" w:wrap="around" w:vAnchor="page" w:hAnchor="page" w:x="8271" w:y="419"/>
        <w:spacing w:line="240" w:lineRule="exact"/>
        <w:ind w:left="0"/>
        <w:rPr>
          <w:rFonts w:ascii="Arial" w:hAnsi="Arial" w:cs="Arial"/>
          <w:sz w:val="18"/>
          <w:szCs w:val="18"/>
        </w:rPr>
      </w:pPr>
      <w:r w:rsidRPr="00AA514D">
        <w:rPr>
          <w:rFonts w:ascii="Arial" w:hAnsi="Arial" w:cs="Arial"/>
          <w:sz w:val="18"/>
          <w:szCs w:val="18"/>
        </w:rPr>
        <w:t xml:space="preserve">2. sagsbeh.: </w:t>
      </w:r>
      <w:r w:rsidR="00AA514D" w:rsidRPr="00AA514D">
        <w:rPr>
          <w:rFonts w:ascii="Arial" w:hAnsi="Arial" w:cs="Arial"/>
          <w:sz w:val="18"/>
          <w:szCs w:val="18"/>
        </w:rPr>
        <w:t>BKS</w:t>
      </w:r>
    </w:p>
    <w:p w14:paraId="6959D491" w14:textId="77777777" w:rsidR="00C24A17" w:rsidRPr="00F01967" w:rsidRDefault="00C24A17" w:rsidP="00C24A17">
      <w:pPr>
        <w:framePr w:w="2098" w:h="1189" w:hSpace="454" w:wrap="around" w:vAnchor="page" w:hAnchor="page" w:x="8271" w:y="419"/>
        <w:spacing w:line="240" w:lineRule="exact"/>
        <w:ind w:left="480"/>
        <w:rPr>
          <w:rFonts w:ascii="Arial" w:hAnsi="Arial" w:cs="Arial"/>
          <w:sz w:val="22"/>
          <w:szCs w:val="22"/>
        </w:rPr>
      </w:pPr>
    </w:p>
    <w:p w14:paraId="363C9BF6" w14:textId="77777777" w:rsidR="00C24A17" w:rsidRPr="00F01967" w:rsidRDefault="00C24A17" w:rsidP="00C24A17">
      <w:pPr>
        <w:framePr w:w="2098" w:h="1189" w:hSpace="454" w:wrap="around" w:vAnchor="page" w:hAnchor="page" w:x="8271" w:y="419"/>
        <w:spacing w:line="240" w:lineRule="exact"/>
        <w:ind w:left="480"/>
        <w:rPr>
          <w:rFonts w:ascii="Arial" w:hAnsi="Arial" w:cs="Arial"/>
          <w:i/>
          <w:sz w:val="22"/>
          <w:szCs w:val="22"/>
        </w:rPr>
      </w:pPr>
    </w:p>
    <w:p w14:paraId="4E380BAD" w14:textId="77777777" w:rsidR="00C24A17" w:rsidRPr="00F01967" w:rsidRDefault="00C24A17" w:rsidP="00C24A17">
      <w:pPr>
        <w:framePr w:w="2098" w:h="1189" w:hSpace="454" w:wrap="around" w:vAnchor="page" w:hAnchor="page" w:x="8271" w:y="419"/>
        <w:ind w:left="480"/>
        <w:rPr>
          <w:rFonts w:ascii="Arial" w:hAnsi="Arial" w:cs="Arial"/>
          <w:i/>
          <w:sz w:val="22"/>
          <w:szCs w:val="22"/>
        </w:rPr>
      </w:pPr>
    </w:p>
    <w:p w14:paraId="5724C77C" w14:textId="77777777" w:rsidR="00C24A17" w:rsidRPr="00F01967" w:rsidRDefault="00C24A17" w:rsidP="00C24A17">
      <w:pPr>
        <w:framePr w:w="2098" w:h="1189" w:hSpace="454" w:wrap="around" w:vAnchor="page" w:hAnchor="page" w:x="8271" w:y="419"/>
        <w:ind w:left="480"/>
        <w:rPr>
          <w:rFonts w:ascii="Arial" w:hAnsi="Arial" w:cs="Arial"/>
          <w:i/>
          <w:sz w:val="22"/>
          <w:szCs w:val="22"/>
        </w:rPr>
      </w:pPr>
    </w:p>
    <w:p w14:paraId="3905BF82" w14:textId="77777777" w:rsidR="00681E36" w:rsidRPr="00F01967" w:rsidRDefault="00681E36" w:rsidP="00681E36">
      <w:pPr>
        <w:ind w:left="0" w:right="1388"/>
        <w:rPr>
          <w:rFonts w:ascii="Arial" w:hAnsi="Arial" w:cs="Arial"/>
          <w:sz w:val="22"/>
          <w:szCs w:val="22"/>
        </w:rPr>
      </w:pPr>
    </w:p>
    <w:p w14:paraId="2C90A170" w14:textId="77777777" w:rsidR="00681E36" w:rsidRPr="00F01967" w:rsidRDefault="003D6F8C" w:rsidP="00360D23">
      <w:pPr>
        <w:rPr>
          <w:rStyle w:val="Fed"/>
          <w:rFonts w:ascii="Arial" w:hAnsi="Arial" w:cs="Arial"/>
          <w:sz w:val="22"/>
          <w:szCs w:val="22"/>
        </w:rPr>
      </w:pPr>
      <w:r>
        <w:rPr>
          <w:rStyle w:val="Fed"/>
          <w:rFonts w:ascii="Arial" w:hAnsi="Arial" w:cs="Arial"/>
          <w:sz w:val="22"/>
          <w:szCs w:val="22"/>
        </w:rPr>
        <w:t>Revurdering</w:t>
      </w:r>
      <w:r w:rsidR="00681E36" w:rsidRPr="00F01967">
        <w:rPr>
          <w:rStyle w:val="Fed"/>
          <w:rFonts w:ascii="Arial" w:hAnsi="Arial" w:cs="Arial"/>
          <w:sz w:val="22"/>
          <w:szCs w:val="22"/>
        </w:rPr>
        <w:t xml:space="preserve"> af </w:t>
      </w:r>
      <w:r>
        <w:rPr>
          <w:rStyle w:val="Fed"/>
          <w:rFonts w:ascii="Arial" w:hAnsi="Arial" w:cs="Arial"/>
          <w:sz w:val="22"/>
          <w:szCs w:val="22"/>
        </w:rPr>
        <w:t>miljøgodkendelse</w:t>
      </w:r>
    </w:p>
    <w:p w14:paraId="438E1CE7" w14:textId="77777777" w:rsidR="00681E36" w:rsidRPr="00F01967" w:rsidRDefault="00681E36" w:rsidP="00360D23">
      <w:pPr>
        <w:tabs>
          <w:tab w:val="left" w:pos="7797"/>
        </w:tabs>
        <w:ind w:right="1388"/>
        <w:rPr>
          <w:rFonts w:ascii="Arial" w:hAnsi="Arial" w:cs="Arial"/>
          <w:sz w:val="22"/>
          <w:szCs w:val="22"/>
        </w:rPr>
      </w:pPr>
      <w:r w:rsidRPr="00F01967">
        <w:rPr>
          <w:rFonts w:ascii="Arial" w:hAnsi="Arial" w:cs="Arial"/>
          <w:sz w:val="22"/>
          <w:szCs w:val="22"/>
        </w:rPr>
        <w:t>i henhold til kap. 5 i lovbekendtgørelse nr.</w:t>
      </w:r>
      <w:r w:rsidRPr="00F01967">
        <w:rPr>
          <w:rFonts w:ascii="Arial" w:hAnsi="Arial" w:cs="Arial"/>
          <w:color w:val="000000"/>
          <w:sz w:val="22"/>
          <w:szCs w:val="22"/>
        </w:rPr>
        <w:t xml:space="preserve"> 879 af 26/06 2010.</w:t>
      </w:r>
    </w:p>
    <w:p w14:paraId="3DF7B43E" w14:textId="77777777" w:rsidR="00681E36" w:rsidRPr="00F01967" w:rsidRDefault="00681E36" w:rsidP="00360D23">
      <w:pPr>
        <w:ind w:right="1388"/>
        <w:rPr>
          <w:rFonts w:ascii="Arial" w:hAnsi="Arial" w:cs="Arial"/>
          <w:sz w:val="22"/>
          <w:szCs w:val="22"/>
        </w:rPr>
      </w:pPr>
    </w:p>
    <w:p w14:paraId="62CA7EB2" w14:textId="77777777" w:rsidR="00681E36" w:rsidRPr="00F01967" w:rsidRDefault="00681E36" w:rsidP="00360D23">
      <w:pPr>
        <w:ind w:right="1388"/>
        <w:rPr>
          <w:rFonts w:ascii="Arial" w:hAnsi="Arial" w:cs="Arial"/>
          <w:sz w:val="22"/>
          <w:szCs w:val="22"/>
        </w:rPr>
      </w:pPr>
    </w:p>
    <w:p w14:paraId="0D6B5A25" w14:textId="77777777" w:rsidR="00681E36" w:rsidRPr="00F01967" w:rsidRDefault="00681E36" w:rsidP="00360D23">
      <w:pPr>
        <w:ind w:right="1388"/>
        <w:rPr>
          <w:rFonts w:ascii="Arial" w:hAnsi="Arial" w:cs="Arial"/>
          <w:sz w:val="22"/>
          <w:szCs w:val="22"/>
        </w:rPr>
      </w:pPr>
    </w:p>
    <w:p w14:paraId="6A6DEAFF" w14:textId="77777777" w:rsidR="00681E36" w:rsidRPr="00F01967" w:rsidRDefault="00681E36" w:rsidP="00360D23">
      <w:pPr>
        <w:ind w:right="1388"/>
        <w:rPr>
          <w:rFonts w:ascii="Arial" w:hAnsi="Arial" w:cs="Arial"/>
          <w:sz w:val="22"/>
          <w:szCs w:val="22"/>
        </w:rPr>
      </w:pPr>
    </w:p>
    <w:p w14:paraId="15DD2343" w14:textId="77777777" w:rsidR="00681E36" w:rsidRPr="00F01967" w:rsidRDefault="003D6F8C" w:rsidP="00360D23">
      <w:pPr>
        <w:ind w:right="1388"/>
        <w:rPr>
          <w:rFonts w:ascii="Arial" w:hAnsi="Arial" w:cs="Arial"/>
          <w:sz w:val="22"/>
          <w:szCs w:val="22"/>
        </w:rPr>
      </w:pPr>
      <w:r>
        <w:rPr>
          <w:rFonts w:ascii="Arial" w:hAnsi="Arial" w:cs="Arial"/>
          <w:sz w:val="22"/>
          <w:szCs w:val="22"/>
        </w:rPr>
        <w:t>Afgørelsen</w:t>
      </w:r>
      <w:r w:rsidR="00681E36" w:rsidRPr="00F01967">
        <w:rPr>
          <w:rFonts w:ascii="Arial" w:hAnsi="Arial" w:cs="Arial"/>
          <w:sz w:val="22"/>
          <w:szCs w:val="22"/>
        </w:rPr>
        <w:t xml:space="preserve"> omfatter: </w:t>
      </w:r>
      <w:r w:rsidR="00E60A4E">
        <w:rPr>
          <w:rFonts w:ascii="Arial" w:hAnsi="Arial" w:cs="Arial"/>
          <w:sz w:val="22"/>
          <w:szCs w:val="22"/>
        </w:rPr>
        <w:t>Biogasfællesanlæg med tilhørende hjælpeanlæg, beliggende Bjergagervej 4, 8380 Trige</w:t>
      </w:r>
      <w:r w:rsidR="00A22A79">
        <w:rPr>
          <w:rFonts w:ascii="Arial" w:hAnsi="Arial" w:cs="Arial"/>
          <w:sz w:val="22"/>
          <w:szCs w:val="22"/>
        </w:rPr>
        <w:t>.</w:t>
      </w:r>
    </w:p>
    <w:p w14:paraId="5F9E8706" w14:textId="77777777" w:rsidR="00681E36" w:rsidRPr="00F01967" w:rsidRDefault="00681E36" w:rsidP="00360D23">
      <w:pPr>
        <w:rPr>
          <w:rFonts w:ascii="Arial" w:hAnsi="Arial" w:cs="Arial"/>
          <w:sz w:val="22"/>
          <w:szCs w:val="22"/>
        </w:rPr>
      </w:pPr>
    </w:p>
    <w:p w14:paraId="5FAEC82B" w14:textId="77777777" w:rsidR="00681E36" w:rsidRPr="00F01967" w:rsidRDefault="00681E36" w:rsidP="00681E36">
      <w:pPr>
        <w:rPr>
          <w:rFonts w:ascii="Arial" w:hAnsi="Arial" w:cs="Arial"/>
          <w:sz w:val="22"/>
          <w:szCs w:val="22"/>
        </w:rPr>
      </w:pPr>
    </w:p>
    <w:p w14:paraId="4F421567" w14:textId="77777777" w:rsidR="00681E36" w:rsidRPr="00F01967" w:rsidRDefault="00681E36" w:rsidP="00681E36">
      <w:pPr>
        <w:rPr>
          <w:rFonts w:ascii="Arial" w:hAnsi="Arial" w:cs="Arial"/>
          <w:sz w:val="22"/>
          <w:szCs w:val="22"/>
        </w:rPr>
      </w:pPr>
    </w:p>
    <w:p w14:paraId="353BECF5" w14:textId="77777777" w:rsidR="009032AC" w:rsidRPr="00F01967" w:rsidRDefault="009032AC" w:rsidP="00681E36">
      <w:pPr>
        <w:rPr>
          <w:rFonts w:ascii="Arial" w:hAnsi="Arial" w:cs="Arial"/>
          <w:sz w:val="22"/>
          <w:szCs w:val="22"/>
        </w:rPr>
      </w:pPr>
    </w:p>
    <w:p w14:paraId="56FE32FE" w14:textId="77777777" w:rsidR="009032AC" w:rsidRPr="00F01967" w:rsidRDefault="009032AC" w:rsidP="00681E36">
      <w:pPr>
        <w:rPr>
          <w:rFonts w:ascii="Arial" w:hAnsi="Arial" w:cs="Arial"/>
          <w:sz w:val="22"/>
          <w:szCs w:val="22"/>
        </w:rPr>
      </w:pPr>
    </w:p>
    <w:p w14:paraId="70F718C1" w14:textId="77777777" w:rsidR="009032AC" w:rsidRPr="00F01967" w:rsidRDefault="009032AC" w:rsidP="00681E36">
      <w:pPr>
        <w:rPr>
          <w:rFonts w:ascii="Arial" w:hAnsi="Arial" w:cs="Arial"/>
          <w:sz w:val="22"/>
          <w:szCs w:val="22"/>
        </w:rPr>
      </w:pPr>
    </w:p>
    <w:p w14:paraId="527DA630" w14:textId="77777777" w:rsidR="009032AC" w:rsidRPr="00F01967" w:rsidRDefault="009032AC" w:rsidP="00681E36">
      <w:pPr>
        <w:rPr>
          <w:rFonts w:ascii="Arial" w:hAnsi="Arial" w:cs="Arial"/>
          <w:sz w:val="22"/>
          <w:szCs w:val="22"/>
        </w:rPr>
      </w:pPr>
    </w:p>
    <w:p w14:paraId="395D65DD" w14:textId="77777777" w:rsidR="00681E36" w:rsidRPr="00F01967" w:rsidRDefault="00681E36" w:rsidP="00681E36">
      <w:pPr>
        <w:rPr>
          <w:rFonts w:ascii="Arial" w:hAnsi="Arial" w:cs="Arial"/>
          <w:sz w:val="22"/>
          <w:szCs w:val="22"/>
        </w:rPr>
      </w:pPr>
      <w:r w:rsidRPr="00F01967">
        <w:rPr>
          <w:rFonts w:ascii="Arial" w:hAnsi="Arial" w:cs="Arial"/>
          <w:sz w:val="22"/>
          <w:szCs w:val="22"/>
        </w:rPr>
        <w:t>Godkendt:</w:t>
      </w:r>
    </w:p>
    <w:p w14:paraId="4F19B4BD" w14:textId="77777777" w:rsidR="00681E36" w:rsidRPr="00F01967" w:rsidRDefault="009269E0" w:rsidP="00681E36">
      <w:pPr>
        <w:rPr>
          <w:rFonts w:ascii="Arial" w:hAnsi="Arial" w:cs="Arial"/>
          <w:sz w:val="22"/>
          <w:szCs w:val="22"/>
        </w:rPr>
      </w:pPr>
      <w:r>
        <w:rPr>
          <w:rFonts w:ascii="Arial" w:hAnsi="Arial" w:cs="Arial"/>
          <w:noProof/>
          <w:sz w:val="22"/>
          <w:szCs w:val="22"/>
          <w:lang w:eastAsia="da-DK"/>
        </w:rPr>
        <w:drawing>
          <wp:anchor distT="0" distB="0" distL="114300" distR="114300" simplePos="0" relativeHeight="251677696" behindDoc="0" locked="0" layoutInCell="1" allowOverlap="1" wp14:anchorId="0BD13AAC" wp14:editId="74C49ADE">
            <wp:simplePos x="0" y="0"/>
            <wp:positionH relativeFrom="column">
              <wp:posOffset>3482340</wp:posOffset>
            </wp:positionH>
            <wp:positionV relativeFrom="paragraph">
              <wp:posOffset>175260</wp:posOffset>
            </wp:positionV>
            <wp:extent cx="982980" cy="552450"/>
            <wp:effectExtent l="0" t="0" r="7620" b="0"/>
            <wp:wrapNone/>
            <wp:docPr id="10" name="Billede 7" descr="Lene Brink underskrif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ne Brink underskrift2"/>
                    <pic:cNvPicPr>
                      <a:picLocks noChangeAspect="1" noChangeArrowheads="1"/>
                    </pic:cNvPicPr>
                  </pic:nvPicPr>
                  <pic:blipFill>
                    <a:blip r:embed="rId11" cstate="print"/>
                    <a:srcRect/>
                    <a:stretch>
                      <a:fillRect/>
                    </a:stretch>
                  </pic:blipFill>
                  <pic:spPr bwMode="auto">
                    <a:xfrm>
                      <a:off x="0" y="0"/>
                      <a:ext cx="982980" cy="552450"/>
                    </a:xfrm>
                    <a:prstGeom prst="rect">
                      <a:avLst/>
                    </a:prstGeom>
                    <a:noFill/>
                    <a:ln w="9525">
                      <a:noFill/>
                      <a:miter lim="800000"/>
                      <a:headEnd/>
                      <a:tailEnd/>
                    </a:ln>
                  </pic:spPr>
                </pic:pic>
              </a:graphicData>
            </a:graphic>
          </wp:anchor>
        </w:drawing>
      </w:r>
      <w:r>
        <w:rPr>
          <w:rFonts w:ascii="Arial" w:hAnsi="Arial" w:cs="Arial"/>
          <w:noProof/>
          <w:sz w:val="22"/>
          <w:szCs w:val="22"/>
          <w:lang w:eastAsia="da-DK"/>
        </w:rPr>
        <w:drawing>
          <wp:anchor distT="0" distB="0" distL="114300" distR="114300" simplePos="0" relativeHeight="251676672" behindDoc="0" locked="0" layoutInCell="1" allowOverlap="1" wp14:anchorId="3576344E" wp14:editId="12C15F58">
            <wp:simplePos x="0" y="0"/>
            <wp:positionH relativeFrom="column">
              <wp:posOffset>636905</wp:posOffset>
            </wp:positionH>
            <wp:positionV relativeFrom="paragraph">
              <wp:posOffset>66040</wp:posOffset>
            </wp:positionV>
            <wp:extent cx="2401570" cy="777875"/>
            <wp:effectExtent l="0" t="0" r="0" b="0"/>
            <wp:wrapNone/>
            <wp:docPr id="4" name="Billede 2" descr="Anders Maltha Rasm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ers Maltha Rasmussen"/>
                    <pic:cNvPicPr>
                      <a:picLocks noChangeAspect="1" noChangeArrowheads="1"/>
                    </pic:cNvPicPr>
                  </pic:nvPicPr>
                  <pic:blipFill>
                    <a:blip r:embed="rId12" cstate="print"/>
                    <a:srcRect/>
                    <a:stretch>
                      <a:fillRect/>
                    </a:stretch>
                  </pic:blipFill>
                  <pic:spPr bwMode="auto">
                    <a:xfrm>
                      <a:off x="0" y="0"/>
                      <a:ext cx="2401570" cy="777875"/>
                    </a:xfrm>
                    <a:prstGeom prst="rect">
                      <a:avLst/>
                    </a:prstGeom>
                    <a:noFill/>
                    <a:ln w="9525">
                      <a:noFill/>
                      <a:miter lim="800000"/>
                      <a:headEnd/>
                      <a:tailEnd/>
                    </a:ln>
                  </pic:spPr>
                </pic:pic>
              </a:graphicData>
            </a:graphic>
          </wp:anchor>
        </w:drawing>
      </w:r>
    </w:p>
    <w:tbl>
      <w:tblPr>
        <w:tblpPr w:leftFromText="141" w:rightFromText="141" w:vertAnchor="text" w:tblpY="1"/>
        <w:tblOverlap w:val="never"/>
        <w:tblW w:w="0" w:type="auto"/>
        <w:tblLayout w:type="fixed"/>
        <w:tblCellMar>
          <w:left w:w="0" w:type="dxa"/>
          <w:right w:w="0" w:type="dxa"/>
        </w:tblCellMar>
        <w:tblLook w:val="01E0" w:firstRow="1" w:lastRow="1" w:firstColumn="1" w:lastColumn="1" w:noHBand="0" w:noVBand="0"/>
      </w:tblPr>
      <w:tblGrid>
        <w:gridCol w:w="4111"/>
        <w:gridCol w:w="2642"/>
      </w:tblGrid>
      <w:tr w:rsidR="00681E36" w:rsidRPr="00F01967" w14:paraId="59FE69FF" w14:textId="77777777" w:rsidTr="00681E36">
        <w:tc>
          <w:tcPr>
            <w:tcW w:w="4111" w:type="dxa"/>
          </w:tcPr>
          <w:p w14:paraId="28378E41" w14:textId="77777777" w:rsidR="00681E36" w:rsidRPr="00F01967" w:rsidRDefault="00681E36" w:rsidP="00681E36">
            <w:pPr>
              <w:spacing w:line="0" w:lineRule="atLeast"/>
              <w:ind w:left="0"/>
              <w:jc w:val="center"/>
              <w:rPr>
                <w:rFonts w:ascii="Arial" w:hAnsi="Arial" w:cs="Arial"/>
                <w:sz w:val="22"/>
                <w:szCs w:val="22"/>
              </w:rPr>
            </w:pPr>
          </w:p>
        </w:tc>
        <w:tc>
          <w:tcPr>
            <w:tcW w:w="2642" w:type="dxa"/>
          </w:tcPr>
          <w:p w14:paraId="7659140C" w14:textId="77777777" w:rsidR="00681E36" w:rsidRPr="00F01967" w:rsidRDefault="00681E36" w:rsidP="00681E36">
            <w:pPr>
              <w:pStyle w:val="Tabeltekst"/>
              <w:spacing w:line="0" w:lineRule="atLeast"/>
              <w:jc w:val="center"/>
              <w:rPr>
                <w:rFonts w:ascii="Arial" w:hAnsi="Arial" w:cs="Arial"/>
                <w:sz w:val="22"/>
                <w:szCs w:val="22"/>
              </w:rPr>
            </w:pPr>
          </w:p>
          <w:p w14:paraId="526318A7" w14:textId="77777777" w:rsidR="00681E36" w:rsidRPr="00F01967" w:rsidRDefault="00681E36" w:rsidP="00681E36">
            <w:pPr>
              <w:pStyle w:val="Tabeltekst"/>
              <w:spacing w:line="0" w:lineRule="atLeast"/>
              <w:jc w:val="center"/>
              <w:rPr>
                <w:rFonts w:ascii="Arial" w:hAnsi="Arial" w:cs="Arial"/>
                <w:sz w:val="22"/>
                <w:szCs w:val="22"/>
              </w:rPr>
            </w:pPr>
          </w:p>
          <w:p w14:paraId="3EB5A818" w14:textId="77777777" w:rsidR="00681E36" w:rsidRPr="00F01967" w:rsidRDefault="00681E36" w:rsidP="00681E36">
            <w:pPr>
              <w:pStyle w:val="Tabeltekst"/>
              <w:spacing w:line="0" w:lineRule="atLeast"/>
              <w:jc w:val="center"/>
              <w:rPr>
                <w:rFonts w:ascii="Arial" w:hAnsi="Arial" w:cs="Arial"/>
                <w:sz w:val="22"/>
                <w:szCs w:val="22"/>
              </w:rPr>
            </w:pPr>
          </w:p>
        </w:tc>
      </w:tr>
      <w:tr w:rsidR="00681E36" w:rsidRPr="00F01967" w14:paraId="259A1422" w14:textId="77777777" w:rsidTr="00681E36">
        <w:tc>
          <w:tcPr>
            <w:tcW w:w="4111" w:type="dxa"/>
          </w:tcPr>
          <w:p w14:paraId="10354E35" w14:textId="77777777" w:rsidR="00681E36" w:rsidRPr="00F01967" w:rsidRDefault="00681E36" w:rsidP="00681E36">
            <w:pPr>
              <w:pStyle w:val="Tabeltekst"/>
              <w:jc w:val="center"/>
              <w:rPr>
                <w:rFonts w:ascii="Arial" w:hAnsi="Arial" w:cs="Arial"/>
                <w:sz w:val="22"/>
                <w:szCs w:val="22"/>
              </w:rPr>
            </w:pPr>
            <w:r w:rsidRPr="00F01967">
              <w:rPr>
                <w:rFonts w:ascii="Arial" w:hAnsi="Arial" w:cs="Arial"/>
                <w:sz w:val="22"/>
                <w:szCs w:val="22"/>
              </w:rPr>
              <w:t>Anders Maltha Rasmussen</w:t>
            </w:r>
          </w:p>
          <w:p w14:paraId="6805F050" w14:textId="77777777" w:rsidR="00681E36" w:rsidRPr="00F01967" w:rsidRDefault="00681E36" w:rsidP="00681E36">
            <w:pPr>
              <w:pStyle w:val="Tabeltekst"/>
              <w:jc w:val="center"/>
              <w:rPr>
                <w:rFonts w:ascii="Arial" w:hAnsi="Arial" w:cs="Arial"/>
                <w:sz w:val="22"/>
                <w:szCs w:val="22"/>
              </w:rPr>
            </w:pPr>
            <w:r w:rsidRPr="00F01967">
              <w:rPr>
                <w:rFonts w:ascii="Arial" w:hAnsi="Arial" w:cs="Arial"/>
                <w:sz w:val="22"/>
                <w:szCs w:val="22"/>
              </w:rPr>
              <w:t>Afdelingschef</w:t>
            </w:r>
          </w:p>
          <w:p w14:paraId="46E11B95" w14:textId="77777777" w:rsidR="00681E36" w:rsidRPr="00F01967" w:rsidRDefault="00681E36" w:rsidP="00681E36">
            <w:pPr>
              <w:pStyle w:val="Tabeltekst"/>
              <w:jc w:val="center"/>
              <w:rPr>
                <w:rFonts w:ascii="Arial" w:hAnsi="Arial" w:cs="Arial"/>
                <w:sz w:val="22"/>
                <w:szCs w:val="22"/>
              </w:rPr>
            </w:pPr>
          </w:p>
        </w:tc>
        <w:tc>
          <w:tcPr>
            <w:tcW w:w="2642" w:type="dxa"/>
          </w:tcPr>
          <w:p w14:paraId="44EBF9E5" w14:textId="77777777" w:rsidR="00681E36" w:rsidRPr="00F01967" w:rsidRDefault="00F3359A" w:rsidP="00681E36">
            <w:pPr>
              <w:pStyle w:val="Tabeltekst"/>
              <w:jc w:val="center"/>
              <w:rPr>
                <w:rFonts w:ascii="Arial" w:hAnsi="Arial" w:cs="Arial"/>
                <w:sz w:val="22"/>
                <w:szCs w:val="22"/>
              </w:rPr>
            </w:pPr>
            <w:r w:rsidRPr="00F01967">
              <w:rPr>
                <w:rFonts w:ascii="Arial" w:hAnsi="Arial" w:cs="Arial"/>
                <w:sz w:val="22"/>
                <w:szCs w:val="22"/>
              </w:rPr>
              <w:t>Lene Brink</w:t>
            </w:r>
          </w:p>
          <w:p w14:paraId="2BDEAD12" w14:textId="77777777" w:rsidR="00681E36" w:rsidRPr="00F01967" w:rsidRDefault="00681E36" w:rsidP="00681E36">
            <w:pPr>
              <w:pStyle w:val="Tabeltekst"/>
              <w:jc w:val="center"/>
              <w:rPr>
                <w:rFonts w:ascii="Arial" w:hAnsi="Arial" w:cs="Arial"/>
                <w:sz w:val="22"/>
                <w:szCs w:val="22"/>
              </w:rPr>
            </w:pPr>
            <w:r w:rsidRPr="00F01967">
              <w:rPr>
                <w:rFonts w:ascii="Arial" w:hAnsi="Arial" w:cs="Arial"/>
                <w:sz w:val="22"/>
                <w:szCs w:val="22"/>
              </w:rPr>
              <w:t>Sagsbehandler</w:t>
            </w:r>
          </w:p>
          <w:p w14:paraId="18A24E14" w14:textId="77777777" w:rsidR="00681E36" w:rsidRPr="00F01967" w:rsidRDefault="00681E36" w:rsidP="00681E36">
            <w:pPr>
              <w:pStyle w:val="Tabeltekst"/>
              <w:jc w:val="center"/>
              <w:rPr>
                <w:rFonts w:ascii="Arial" w:hAnsi="Arial" w:cs="Arial"/>
                <w:sz w:val="22"/>
                <w:szCs w:val="22"/>
              </w:rPr>
            </w:pPr>
          </w:p>
        </w:tc>
      </w:tr>
    </w:tbl>
    <w:p w14:paraId="23031F0A" w14:textId="77777777" w:rsidR="00681E36" w:rsidRPr="00F01967" w:rsidRDefault="00681E36" w:rsidP="00681E36">
      <w:pPr>
        <w:rPr>
          <w:rFonts w:ascii="Arial" w:hAnsi="Arial" w:cs="Arial"/>
          <w:sz w:val="22"/>
          <w:szCs w:val="22"/>
        </w:rPr>
      </w:pPr>
    </w:p>
    <w:p w14:paraId="49CA8F6F" w14:textId="77777777" w:rsidR="00681E36" w:rsidRPr="00F01967" w:rsidRDefault="00681E36" w:rsidP="00681E36">
      <w:pPr>
        <w:rPr>
          <w:rFonts w:ascii="Arial" w:hAnsi="Arial" w:cs="Arial"/>
          <w:sz w:val="22"/>
          <w:szCs w:val="22"/>
        </w:rPr>
      </w:pPr>
    </w:p>
    <w:p w14:paraId="7AED7621" w14:textId="77777777" w:rsidR="00681E36" w:rsidRPr="00F01967" w:rsidRDefault="00681E36" w:rsidP="00681E36">
      <w:pPr>
        <w:rPr>
          <w:rFonts w:ascii="Arial" w:hAnsi="Arial" w:cs="Arial"/>
          <w:sz w:val="22"/>
          <w:szCs w:val="22"/>
        </w:rPr>
      </w:pPr>
    </w:p>
    <w:p w14:paraId="02D9C3E8" w14:textId="77777777" w:rsidR="00681E36" w:rsidRPr="00F01967" w:rsidRDefault="00681E36" w:rsidP="00681E36">
      <w:pPr>
        <w:rPr>
          <w:rFonts w:ascii="Arial" w:hAnsi="Arial" w:cs="Arial"/>
          <w:sz w:val="22"/>
          <w:szCs w:val="22"/>
        </w:rPr>
      </w:pPr>
    </w:p>
    <w:p w14:paraId="773D4EC1" w14:textId="77777777" w:rsidR="00681E36" w:rsidRPr="00F01967" w:rsidRDefault="00681E36" w:rsidP="00681E36">
      <w:pPr>
        <w:rPr>
          <w:rFonts w:ascii="Arial" w:hAnsi="Arial" w:cs="Arial"/>
          <w:sz w:val="22"/>
          <w:szCs w:val="22"/>
        </w:rPr>
      </w:pPr>
    </w:p>
    <w:p w14:paraId="06033A28" w14:textId="77777777" w:rsidR="00681E36" w:rsidRPr="00F01967" w:rsidRDefault="00681E36" w:rsidP="00681E36">
      <w:pPr>
        <w:rPr>
          <w:rFonts w:ascii="Arial" w:hAnsi="Arial" w:cs="Arial"/>
          <w:sz w:val="22"/>
          <w:szCs w:val="22"/>
        </w:rPr>
      </w:pPr>
    </w:p>
    <w:p w14:paraId="44DAB446" w14:textId="77777777" w:rsidR="009032AC" w:rsidRPr="00F01967" w:rsidRDefault="009032AC" w:rsidP="00681E36">
      <w:pPr>
        <w:rPr>
          <w:rFonts w:ascii="Arial" w:hAnsi="Arial" w:cs="Arial"/>
          <w:sz w:val="22"/>
          <w:szCs w:val="22"/>
        </w:rPr>
      </w:pPr>
    </w:p>
    <w:p w14:paraId="1542AD8F" w14:textId="77777777" w:rsidR="009032AC" w:rsidRDefault="009032AC" w:rsidP="00681E36">
      <w:pPr>
        <w:rPr>
          <w:rFonts w:ascii="Arial" w:hAnsi="Arial" w:cs="Arial"/>
          <w:sz w:val="22"/>
          <w:szCs w:val="22"/>
        </w:rPr>
      </w:pPr>
    </w:p>
    <w:p w14:paraId="3A090F68" w14:textId="77777777" w:rsidR="00A71B23" w:rsidRDefault="00A71B23" w:rsidP="00681E36">
      <w:pPr>
        <w:rPr>
          <w:rFonts w:ascii="Arial" w:hAnsi="Arial" w:cs="Arial"/>
          <w:sz w:val="22"/>
          <w:szCs w:val="22"/>
        </w:rPr>
      </w:pPr>
    </w:p>
    <w:p w14:paraId="08A0D510" w14:textId="77777777" w:rsidR="00A71B23" w:rsidRDefault="00A71B23" w:rsidP="00681E36">
      <w:pPr>
        <w:rPr>
          <w:rFonts w:ascii="Arial" w:hAnsi="Arial" w:cs="Arial"/>
          <w:sz w:val="22"/>
          <w:szCs w:val="22"/>
        </w:rPr>
      </w:pPr>
    </w:p>
    <w:p w14:paraId="1D1A76D8" w14:textId="77777777" w:rsidR="00A71B23" w:rsidRDefault="00A71B23" w:rsidP="00681E36">
      <w:pPr>
        <w:rPr>
          <w:rFonts w:ascii="Arial" w:hAnsi="Arial" w:cs="Arial"/>
          <w:sz w:val="22"/>
          <w:szCs w:val="22"/>
        </w:rPr>
      </w:pPr>
    </w:p>
    <w:p w14:paraId="1B4E0082" w14:textId="77777777" w:rsidR="00A71B23" w:rsidRPr="00F01967" w:rsidRDefault="00A71B23" w:rsidP="00681E36">
      <w:pPr>
        <w:rPr>
          <w:rFonts w:ascii="Arial" w:hAnsi="Arial" w:cs="Arial"/>
          <w:sz w:val="22"/>
          <w:szCs w:val="22"/>
        </w:rPr>
      </w:pPr>
    </w:p>
    <w:p w14:paraId="1A762C02" w14:textId="77777777" w:rsidR="009032AC" w:rsidRPr="00F01967" w:rsidRDefault="009032AC" w:rsidP="00681E36">
      <w:pPr>
        <w:rPr>
          <w:rFonts w:ascii="Arial" w:hAnsi="Arial" w:cs="Arial"/>
          <w:sz w:val="22"/>
          <w:szCs w:val="22"/>
        </w:rPr>
      </w:pPr>
    </w:p>
    <w:p w14:paraId="428305B8" w14:textId="77777777" w:rsidR="009032AC" w:rsidRPr="00F01967" w:rsidRDefault="009032AC" w:rsidP="00681E36">
      <w:pPr>
        <w:rPr>
          <w:rFonts w:ascii="Arial" w:hAnsi="Arial" w:cs="Arial"/>
          <w:sz w:val="22"/>
          <w:szCs w:val="22"/>
        </w:rPr>
      </w:pPr>
    </w:p>
    <w:p w14:paraId="377F3824" w14:textId="77777777" w:rsidR="00681E36" w:rsidRPr="00F01967" w:rsidRDefault="00681E36" w:rsidP="00681E36">
      <w:pPr>
        <w:rPr>
          <w:rFonts w:ascii="Arial" w:hAnsi="Arial" w:cs="Arial"/>
          <w:sz w:val="22"/>
          <w:szCs w:val="22"/>
        </w:rPr>
      </w:pPr>
      <w:r w:rsidRPr="00F01967">
        <w:rPr>
          <w:rFonts w:ascii="Arial" w:hAnsi="Arial" w:cs="Arial"/>
          <w:sz w:val="22"/>
          <w:szCs w:val="22"/>
        </w:rPr>
        <w:t xml:space="preserve">Annonceres den </w:t>
      </w:r>
      <w:r w:rsidR="00E25036">
        <w:rPr>
          <w:rFonts w:ascii="Arial" w:hAnsi="Arial" w:cs="Arial"/>
          <w:sz w:val="22"/>
          <w:szCs w:val="22"/>
        </w:rPr>
        <w:t>30. oktober 2015</w:t>
      </w:r>
    </w:p>
    <w:p w14:paraId="26997DD1" w14:textId="77777777" w:rsidR="00681E36" w:rsidRPr="00F01967" w:rsidRDefault="00681E36" w:rsidP="00681E36">
      <w:pPr>
        <w:rPr>
          <w:rFonts w:ascii="Arial" w:hAnsi="Arial" w:cs="Arial"/>
          <w:sz w:val="22"/>
          <w:szCs w:val="22"/>
        </w:rPr>
      </w:pPr>
      <w:r w:rsidRPr="00F01967">
        <w:rPr>
          <w:rFonts w:ascii="Arial" w:hAnsi="Arial" w:cs="Arial"/>
          <w:sz w:val="22"/>
          <w:szCs w:val="22"/>
        </w:rPr>
        <w:t xml:space="preserve">Klagefristen udløber den </w:t>
      </w:r>
      <w:r w:rsidR="00E25036">
        <w:rPr>
          <w:rFonts w:ascii="Arial" w:hAnsi="Arial" w:cs="Arial"/>
          <w:sz w:val="22"/>
          <w:szCs w:val="22"/>
        </w:rPr>
        <w:t>27. november 2015</w:t>
      </w:r>
    </w:p>
    <w:p w14:paraId="697C925D" w14:textId="77777777" w:rsidR="00681E36" w:rsidRPr="00F01967" w:rsidRDefault="00681E36" w:rsidP="003479C9">
      <w:pPr>
        <w:rPr>
          <w:rFonts w:ascii="Arial" w:hAnsi="Arial" w:cs="Arial"/>
          <w:sz w:val="22"/>
          <w:szCs w:val="22"/>
        </w:rPr>
      </w:pPr>
      <w:r w:rsidRPr="00F01967">
        <w:rPr>
          <w:rFonts w:ascii="Arial" w:hAnsi="Arial" w:cs="Arial"/>
          <w:sz w:val="22"/>
          <w:szCs w:val="22"/>
        </w:rPr>
        <w:t xml:space="preserve">Søgsmålsfristen udløber den </w:t>
      </w:r>
      <w:r w:rsidR="00E25036">
        <w:rPr>
          <w:rFonts w:ascii="Arial" w:hAnsi="Arial" w:cs="Arial"/>
          <w:sz w:val="22"/>
          <w:szCs w:val="22"/>
        </w:rPr>
        <w:t>30. april 2015</w:t>
      </w:r>
      <w:r w:rsidRPr="00F01967">
        <w:rPr>
          <w:rFonts w:ascii="Arial" w:hAnsi="Arial" w:cs="Arial"/>
          <w:sz w:val="22"/>
          <w:szCs w:val="22"/>
        </w:rPr>
        <w:br w:type="page"/>
      </w:r>
    </w:p>
    <w:p w14:paraId="6B07F903" w14:textId="77777777" w:rsidR="007964E4" w:rsidRPr="00F01967" w:rsidRDefault="007964E4" w:rsidP="00461115">
      <w:pPr>
        <w:ind w:left="0"/>
        <w:rPr>
          <w:rFonts w:ascii="Arial" w:hAnsi="Arial" w:cs="Arial"/>
          <w:b/>
          <w:sz w:val="22"/>
          <w:szCs w:val="22"/>
        </w:rPr>
      </w:pPr>
    </w:p>
    <w:tbl>
      <w:tblPr>
        <w:tblStyle w:val="Tabel-Gitter"/>
        <w:tblW w:w="0" w:type="auto"/>
        <w:tblInd w:w="851" w:type="dxa"/>
        <w:tblCellMar>
          <w:top w:w="57" w:type="dxa"/>
          <w:bottom w:w="57" w:type="dxa"/>
        </w:tblCellMar>
        <w:tblLook w:val="04A0" w:firstRow="1" w:lastRow="0" w:firstColumn="1" w:lastColumn="0" w:noHBand="0" w:noVBand="1"/>
      </w:tblPr>
      <w:tblGrid>
        <w:gridCol w:w="4156"/>
        <w:gridCol w:w="4168"/>
      </w:tblGrid>
      <w:tr w:rsidR="00406A77" w:rsidRPr="00F01967" w14:paraId="654C92C6" w14:textId="77777777" w:rsidTr="00AC376A">
        <w:trPr>
          <w:trHeight w:val="454"/>
        </w:trPr>
        <w:tc>
          <w:tcPr>
            <w:tcW w:w="4279" w:type="dxa"/>
          </w:tcPr>
          <w:p w14:paraId="2BE8D244"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 xml:space="preserve">Virksomhedens navn: </w:t>
            </w:r>
          </w:p>
        </w:tc>
        <w:tc>
          <w:tcPr>
            <w:tcW w:w="4271" w:type="dxa"/>
          </w:tcPr>
          <w:p w14:paraId="1DD73D04" w14:textId="77777777" w:rsidR="00406A77" w:rsidRPr="00F01967" w:rsidRDefault="003C172E" w:rsidP="00181B26">
            <w:pPr>
              <w:ind w:left="0"/>
              <w:rPr>
                <w:rFonts w:ascii="Arial" w:hAnsi="Arial" w:cs="Arial"/>
                <w:sz w:val="22"/>
                <w:szCs w:val="22"/>
              </w:rPr>
            </w:pPr>
            <w:r w:rsidRPr="00F01967">
              <w:rPr>
                <w:rFonts w:ascii="Arial" w:hAnsi="Arial" w:cs="Arial"/>
                <w:sz w:val="22"/>
                <w:szCs w:val="22"/>
              </w:rPr>
              <w:t>Bånlev Biogas A/S</w:t>
            </w:r>
          </w:p>
        </w:tc>
      </w:tr>
      <w:tr w:rsidR="00406A77" w:rsidRPr="00F01967" w14:paraId="5DBC1750" w14:textId="77777777" w:rsidTr="00AC376A">
        <w:trPr>
          <w:trHeight w:val="454"/>
        </w:trPr>
        <w:tc>
          <w:tcPr>
            <w:tcW w:w="4279" w:type="dxa"/>
          </w:tcPr>
          <w:p w14:paraId="45A7AB58"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Virksomhedens adresse:</w:t>
            </w:r>
          </w:p>
        </w:tc>
        <w:tc>
          <w:tcPr>
            <w:tcW w:w="4271" w:type="dxa"/>
          </w:tcPr>
          <w:p w14:paraId="4C651AA5" w14:textId="77777777" w:rsidR="00406A77" w:rsidRPr="00F01967" w:rsidRDefault="003C172E" w:rsidP="003373FB">
            <w:pPr>
              <w:ind w:left="0"/>
              <w:rPr>
                <w:rFonts w:ascii="Arial" w:hAnsi="Arial" w:cs="Arial"/>
                <w:sz w:val="22"/>
                <w:szCs w:val="22"/>
              </w:rPr>
            </w:pPr>
            <w:r w:rsidRPr="00F01967">
              <w:rPr>
                <w:rFonts w:ascii="Arial" w:hAnsi="Arial" w:cs="Arial"/>
                <w:sz w:val="22"/>
                <w:szCs w:val="22"/>
              </w:rPr>
              <w:t>Bjergagervej 4, Spørring, 8380 Trige</w:t>
            </w:r>
          </w:p>
        </w:tc>
      </w:tr>
      <w:tr w:rsidR="00406A77" w:rsidRPr="00F01967" w14:paraId="79C1BCEB" w14:textId="77777777" w:rsidTr="00AC376A">
        <w:trPr>
          <w:trHeight w:val="454"/>
        </w:trPr>
        <w:tc>
          <w:tcPr>
            <w:tcW w:w="4279" w:type="dxa"/>
          </w:tcPr>
          <w:p w14:paraId="13D73D12" w14:textId="77777777" w:rsidR="00AC376A" w:rsidRPr="00F01967" w:rsidRDefault="00AC376A" w:rsidP="00181B26">
            <w:pPr>
              <w:ind w:left="0"/>
              <w:rPr>
                <w:rFonts w:ascii="Arial" w:hAnsi="Arial" w:cs="Arial"/>
                <w:sz w:val="22"/>
                <w:szCs w:val="22"/>
              </w:rPr>
            </w:pPr>
          </w:p>
          <w:p w14:paraId="434E8952"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Virksomhedens listebetegnelse:</w:t>
            </w:r>
          </w:p>
        </w:tc>
        <w:tc>
          <w:tcPr>
            <w:tcW w:w="4271" w:type="dxa"/>
          </w:tcPr>
          <w:p w14:paraId="36F6E7F4" w14:textId="77777777" w:rsidR="008B001A" w:rsidRPr="00F01967" w:rsidRDefault="008B001A" w:rsidP="008B001A">
            <w:pPr>
              <w:pStyle w:val="liste1"/>
              <w:rPr>
                <w:rFonts w:ascii="Arial" w:hAnsi="Arial" w:cs="Arial"/>
                <w:sz w:val="22"/>
                <w:szCs w:val="22"/>
              </w:rPr>
            </w:pPr>
            <w:r w:rsidRPr="00F01967">
              <w:rPr>
                <w:rStyle w:val="liste1nr"/>
                <w:rFonts w:ascii="Arial" w:hAnsi="Arial" w:cs="Arial"/>
                <w:sz w:val="22"/>
                <w:szCs w:val="22"/>
              </w:rPr>
              <w:t>5.3.b)</w:t>
            </w:r>
            <w:r w:rsidRPr="00F01967">
              <w:rPr>
                <w:rFonts w:ascii="Arial" w:hAnsi="Arial" w:cs="Arial"/>
                <w:sz w:val="22"/>
                <w:szCs w:val="22"/>
              </w:rPr>
              <w:t xml:space="preserve"> Nyttiggørelse eller en blanding af nyttiggørelse og bortskaffelse af ikke-farligt affald, hvor kapaciteten er større end 75 tons/dag, og hvorunder en eller flere af følgende aktiviteter finder sted, dog undtaget aktiviteter omfattet af </w:t>
            </w:r>
            <w:hyperlink r:id="rId13" w:history="1">
              <w:r w:rsidRPr="008B7BB3">
                <w:rPr>
                  <w:rStyle w:val="Hyperlink"/>
                  <w:rFonts w:ascii="Arial" w:hAnsi="Arial" w:cs="Arial"/>
                  <w:color w:val="auto"/>
                  <w:sz w:val="22"/>
                  <w:szCs w:val="22"/>
                  <w:u w:val="none"/>
                </w:rPr>
                <w:t>direktiv 91/271/EØF</w:t>
              </w:r>
            </w:hyperlink>
            <w:r w:rsidRPr="008B7BB3">
              <w:rPr>
                <w:rFonts w:ascii="Arial" w:hAnsi="Arial" w:cs="Arial"/>
                <w:sz w:val="22"/>
                <w:szCs w:val="22"/>
              </w:rPr>
              <w:t xml:space="preserve"> om rensning af </w:t>
            </w:r>
            <w:r w:rsidRPr="00F01967">
              <w:rPr>
                <w:rFonts w:ascii="Arial" w:hAnsi="Arial" w:cs="Arial"/>
                <w:sz w:val="22"/>
                <w:szCs w:val="22"/>
              </w:rPr>
              <w:t>by</w:t>
            </w:r>
            <w:r w:rsidR="008B7BB3">
              <w:rPr>
                <w:rFonts w:ascii="Arial" w:hAnsi="Arial" w:cs="Arial"/>
                <w:sz w:val="22"/>
                <w:szCs w:val="22"/>
              </w:rPr>
              <w:t>-</w:t>
            </w:r>
            <w:r w:rsidRPr="00F01967">
              <w:rPr>
                <w:rFonts w:ascii="Arial" w:hAnsi="Arial" w:cs="Arial"/>
                <w:sz w:val="22"/>
                <w:szCs w:val="22"/>
              </w:rPr>
              <w:t>spildevand:</w:t>
            </w:r>
          </w:p>
          <w:p w14:paraId="392D5B53" w14:textId="77777777" w:rsidR="008B001A" w:rsidRPr="00F01967" w:rsidRDefault="008B001A" w:rsidP="008B001A">
            <w:pPr>
              <w:pStyle w:val="liste2"/>
              <w:rPr>
                <w:rFonts w:ascii="Arial" w:hAnsi="Arial" w:cs="Arial"/>
                <w:sz w:val="22"/>
                <w:szCs w:val="22"/>
              </w:rPr>
            </w:pPr>
            <w:r w:rsidRPr="00F01967">
              <w:rPr>
                <w:rStyle w:val="liste2nr"/>
                <w:rFonts w:ascii="Arial" w:hAnsi="Arial" w:cs="Arial"/>
                <w:sz w:val="22"/>
                <w:szCs w:val="22"/>
              </w:rPr>
              <w:t>i)</w:t>
            </w:r>
            <w:r w:rsidRPr="00F01967">
              <w:rPr>
                <w:rFonts w:ascii="Arial" w:hAnsi="Arial" w:cs="Arial"/>
                <w:sz w:val="22"/>
                <w:szCs w:val="22"/>
              </w:rPr>
              <w:t xml:space="preserve"> Biologisk behandling.</w:t>
            </w:r>
            <w:r w:rsidR="004D0E16" w:rsidRPr="00F01967">
              <w:rPr>
                <w:rFonts w:ascii="Arial" w:hAnsi="Arial" w:cs="Arial"/>
                <w:sz w:val="22"/>
                <w:szCs w:val="22"/>
              </w:rPr>
              <w:t xml:space="preserve"> Hvis den eneste affaldsbehandlingsaktivitet, der finder sted, er anaerob nedbrydning, er kapacitetstærsklen for denne aktivitet 100 tons pr. dag.</w:t>
            </w:r>
          </w:p>
          <w:p w14:paraId="1C155745" w14:textId="77777777" w:rsidR="0090423B" w:rsidRPr="00F01967" w:rsidRDefault="003C172E" w:rsidP="003C172E">
            <w:pPr>
              <w:pStyle w:val="liste2"/>
              <w:rPr>
                <w:rFonts w:ascii="Arial" w:hAnsi="Arial" w:cs="Arial"/>
                <w:sz w:val="22"/>
                <w:szCs w:val="22"/>
              </w:rPr>
            </w:pPr>
            <w:r w:rsidRPr="00F01967">
              <w:rPr>
                <w:rFonts w:ascii="Arial" w:hAnsi="Arial" w:cs="Arial"/>
                <w:sz w:val="22"/>
                <w:szCs w:val="22"/>
              </w:rPr>
              <w:t>G201. Kraftproducerende anlæg, varmeproducerende anlæg, gasturbineanlæg og motoranlæg med en samlet nominel indfyret termisk effekt på mellem 5 og 50 MW.</w:t>
            </w:r>
          </w:p>
        </w:tc>
      </w:tr>
      <w:tr w:rsidR="00406A77" w:rsidRPr="00F01967" w14:paraId="7AE28E51" w14:textId="77777777" w:rsidTr="00AC376A">
        <w:trPr>
          <w:trHeight w:val="454"/>
        </w:trPr>
        <w:tc>
          <w:tcPr>
            <w:tcW w:w="4279" w:type="dxa"/>
          </w:tcPr>
          <w:p w14:paraId="18796ED2"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CVR nr.:</w:t>
            </w:r>
          </w:p>
        </w:tc>
        <w:tc>
          <w:tcPr>
            <w:tcW w:w="4271" w:type="dxa"/>
          </w:tcPr>
          <w:p w14:paraId="059D340D" w14:textId="77777777" w:rsidR="00406A77" w:rsidRPr="00F01967" w:rsidRDefault="00A66548" w:rsidP="00452719">
            <w:pPr>
              <w:ind w:left="0"/>
              <w:rPr>
                <w:rFonts w:ascii="Arial" w:hAnsi="Arial" w:cs="Arial"/>
                <w:sz w:val="22"/>
                <w:szCs w:val="22"/>
              </w:rPr>
            </w:pPr>
            <w:r w:rsidRPr="00F01967">
              <w:rPr>
                <w:rFonts w:ascii="Arial" w:hAnsi="Arial" w:cs="Arial"/>
                <w:sz w:val="22"/>
                <w:szCs w:val="22"/>
              </w:rPr>
              <w:t>28680872</w:t>
            </w:r>
          </w:p>
        </w:tc>
      </w:tr>
      <w:tr w:rsidR="00406A77" w:rsidRPr="00F01967" w14:paraId="3A02E19F" w14:textId="77777777" w:rsidTr="00AC376A">
        <w:trPr>
          <w:trHeight w:val="454"/>
        </w:trPr>
        <w:tc>
          <w:tcPr>
            <w:tcW w:w="4279" w:type="dxa"/>
          </w:tcPr>
          <w:p w14:paraId="607AB116"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 xml:space="preserve">P-nummer: </w:t>
            </w:r>
          </w:p>
        </w:tc>
        <w:tc>
          <w:tcPr>
            <w:tcW w:w="4271" w:type="dxa"/>
          </w:tcPr>
          <w:p w14:paraId="5DE875FA" w14:textId="77777777" w:rsidR="00406A77" w:rsidRPr="00F01967" w:rsidRDefault="00A66548" w:rsidP="00181B26">
            <w:pPr>
              <w:ind w:left="0"/>
              <w:rPr>
                <w:rFonts w:ascii="Arial" w:hAnsi="Arial" w:cs="Arial"/>
                <w:sz w:val="22"/>
                <w:szCs w:val="22"/>
              </w:rPr>
            </w:pPr>
            <w:r w:rsidRPr="00F01967">
              <w:rPr>
                <w:rFonts w:ascii="Arial" w:hAnsi="Arial" w:cs="Arial"/>
                <w:sz w:val="22"/>
                <w:szCs w:val="22"/>
              </w:rPr>
              <w:t>1011255767</w:t>
            </w:r>
          </w:p>
        </w:tc>
      </w:tr>
      <w:tr w:rsidR="00F23FA6" w:rsidRPr="00F01967" w14:paraId="24D11718" w14:textId="77777777" w:rsidTr="00AC376A">
        <w:trPr>
          <w:trHeight w:val="454"/>
        </w:trPr>
        <w:tc>
          <w:tcPr>
            <w:tcW w:w="4279" w:type="dxa"/>
          </w:tcPr>
          <w:p w14:paraId="1B965686" w14:textId="77777777" w:rsidR="00F23FA6" w:rsidRPr="00F01967" w:rsidRDefault="00F23FA6" w:rsidP="00181B26">
            <w:pPr>
              <w:ind w:left="0"/>
              <w:rPr>
                <w:rFonts w:ascii="Arial" w:hAnsi="Arial" w:cs="Arial"/>
                <w:sz w:val="22"/>
                <w:szCs w:val="22"/>
              </w:rPr>
            </w:pPr>
            <w:r w:rsidRPr="00F01967">
              <w:rPr>
                <w:rFonts w:ascii="Arial" w:hAnsi="Arial" w:cs="Arial"/>
                <w:sz w:val="22"/>
                <w:szCs w:val="22"/>
              </w:rPr>
              <w:t>Sagsnr. edoc</w:t>
            </w:r>
          </w:p>
        </w:tc>
        <w:tc>
          <w:tcPr>
            <w:tcW w:w="4271" w:type="dxa"/>
          </w:tcPr>
          <w:p w14:paraId="71820A46" w14:textId="77777777" w:rsidR="00F23FA6" w:rsidRPr="00F01967" w:rsidRDefault="00A2279B" w:rsidP="00181B26">
            <w:pPr>
              <w:ind w:left="0"/>
              <w:rPr>
                <w:rFonts w:ascii="Arial" w:hAnsi="Arial" w:cs="Arial"/>
                <w:sz w:val="22"/>
                <w:szCs w:val="22"/>
              </w:rPr>
            </w:pPr>
            <w:r w:rsidRPr="00F01967">
              <w:rPr>
                <w:rFonts w:ascii="Arial" w:hAnsi="Arial" w:cs="Arial"/>
                <w:sz w:val="22"/>
                <w:szCs w:val="22"/>
              </w:rPr>
              <w:t>15/010492</w:t>
            </w:r>
          </w:p>
        </w:tc>
      </w:tr>
      <w:tr w:rsidR="00406A77" w:rsidRPr="00F01967" w14:paraId="38F4829E" w14:textId="77777777" w:rsidTr="00AC376A">
        <w:trPr>
          <w:trHeight w:val="454"/>
        </w:trPr>
        <w:tc>
          <w:tcPr>
            <w:tcW w:w="4279" w:type="dxa"/>
          </w:tcPr>
          <w:p w14:paraId="046FAA58" w14:textId="77777777" w:rsidR="00406A77" w:rsidRPr="00F01967" w:rsidRDefault="00406A77" w:rsidP="00181B26">
            <w:pPr>
              <w:ind w:left="0"/>
              <w:rPr>
                <w:rFonts w:ascii="Arial" w:hAnsi="Arial" w:cs="Arial"/>
                <w:sz w:val="22"/>
                <w:szCs w:val="22"/>
              </w:rPr>
            </w:pPr>
            <w:r w:rsidRPr="00F01967">
              <w:rPr>
                <w:rFonts w:ascii="Arial" w:hAnsi="Arial" w:cs="Arial"/>
                <w:sz w:val="22"/>
                <w:szCs w:val="22"/>
              </w:rPr>
              <w:t>Telefon nr.:</w:t>
            </w:r>
          </w:p>
          <w:p w14:paraId="4AE6B567" w14:textId="77777777" w:rsidR="0090215A" w:rsidRDefault="0090215A" w:rsidP="00181B26">
            <w:pPr>
              <w:ind w:left="0"/>
              <w:rPr>
                <w:rFonts w:ascii="Arial" w:hAnsi="Arial" w:cs="Arial"/>
                <w:sz w:val="22"/>
                <w:szCs w:val="22"/>
              </w:rPr>
            </w:pPr>
            <w:r w:rsidRPr="00F01967">
              <w:rPr>
                <w:rFonts w:ascii="Arial" w:hAnsi="Arial" w:cs="Arial"/>
                <w:sz w:val="22"/>
                <w:szCs w:val="22"/>
              </w:rPr>
              <w:t>Mobil nr.</w:t>
            </w:r>
          </w:p>
          <w:p w14:paraId="0FCA1C8B" w14:textId="77777777" w:rsidR="00847517" w:rsidRPr="00F01967" w:rsidRDefault="00847517" w:rsidP="00181B26">
            <w:pPr>
              <w:ind w:left="0"/>
              <w:rPr>
                <w:rFonts w:ascii="Arial" w:hAnsi="Arial" w:cs="Arial"/>
                <w:sz w:val="22"/>
                <w:szCs w:val="22"/>
              </w:rPr>
            </w:pPr>
            <w:r>
              <w:rPr>
                <w:rFonts w:ascii="Arial" w:hAnsi="Arial" w:cs="Arial"/>
                <w:sz w:val="22"/>
                <w:szCs w:val="22"/>
              </w:rPr>
              <w:t>E-mail</w:t>
            </w:r>
          </w:p>
        </w:tc>
        <w:tc>
          <w:tcPr>
            <w:tcW w:w="4271" w:type="dxa"/>
          </w:tcPr>
          <w:p w14:paraId="57B5B817" w14:textId="77777777" w:rsidR="00406A77" w:rsidRPr="00F01967" w:rsidRDefault="0090215A" w:rsidP="00181B26">
            <w:pPr>
              <w:ind w:left="0"/>
              <w:rPr>
                <w:rFonts w:ascii="Arial" w:hAnsi="Arial" w:cs="Arial"/>
                <w:sz w:val="22"/>
                <w:szCs w:val="22"/>
              </w:rPr>
            </w:pPr>
            <w:r w:rsidRPr="00F01967">
              <w:rPr>
                <w:rFonts w:ascii="Arial" w:hAnsi="Arial" w:cs="Arial"/>
                <w:sz w:val="22"/>
                <w:szCs w:val="22"/>
              </w:rPr>
              <w:t>86989432</w:t>
            </w:r>
          </w:p>
          <w:p w14:paraId="71644203" w14:textId="77777777" w:rsidR="0090215A" w:rsidRDefault="0090215A" w:rsidP="00181B26">
            <w:pPr>
              <w:ind w:left="0"/>
              <w:rPr>
                <w:rFonts w:ascii="Arial" w:hAnsi="Arial" w:cs="Arial"/>
                <w:sz w:val="22"/>
                <w:szCs w:val="22"/>
              </w:rPr>
            </w:pPr>
            <w:r w:rsidRPr="00F01967">
              <w:rPr>
                <w:rFonts w:ascii="Arial" w:hAnsi="Arial" w:cs="Arial"/>
                <w:sz w:val="22"/>
                <w:szCs w:val="22"/>
              </w:rPr>
              <w:t>20213370</w:t>
            </w:r>
          </w:p>
          <w:p w14:paraId="2E45705E" w14:textId="77777777" w:rsidR="00847517" w:rsidRPr="00F01967" w:rsidRDefault="00204B15" w:rsidP="00181B26">
            <w:pPr>
              <w:ind w:left="0"/>
              <w:rPr>
                <w:rFonts w:ascii="Arial" w:hAnsi="Arial" w:cs="Arial"/>
                <w:sz w:val="22"/>
                <w:szCs w:val="22"/>
              </w:rPr>
            </w:pPr>
            <w:hyperlink r:id="rId14" w:history="1">
              <w:r w:rsidR="00BB3416" w:rsidRPr="0077347C">
                <w:rPr>
                  <w:rStyle w:val="Hyperlink"/>
                  <w:rFonts w:ascii="Arial" w:hAnsi="Arial" w:cs="Arial"/>
                  <w:sz w:val="22"/>
                  <w:szCs w:val="22"/>
                </w:rPr>
                <w:t>amj@baanlev.dk</w:t>
              </w:r>
            </w:hyperlink>
          </w:p>
        </w:tc>
      </w:tr>
      <w:tr w:rsidR="00406A77" w:rsidRPr="00F01967" w14:paraId="1C3FEE9B" w14:textId="77777777" w:rsidTr="00AC376A">
        <w:trPr>
          <w:trHeight w:val="454"/>
        </w:trPr>
        <w:tc>
          <w:tcPr>
            <w:tcW w:w="4279" w:type="dxa"/>
          </w:tcPr>
          <w:p w14:paraId="1743B148" w14:textId="77777777" w:rsidR="00406A77" w:rsidRPr="00F01967" w:rsidRDefault="003771FD" w:rsidP="00181B26">
            <w:pPr>
              <w:ind w:left="0"/>
              <w:rPr>
                <w:rFonts w:ascii="Arial" w:hAnsi="Arial" w:cs="Arial"/>
                <w:sz w:val="22"/>
                <w:szCs w:val="22"/>
              </w:rPr>
            </w:pPr>
            <w:r w:rsidRPr="00F01967">
              <w:rPr>
                <w:rFonts w:ascii="Arial" w:hAnsi="Arial" w:cs="Arial"/>
                <w:sz w:val="22"/>
                <w:szCs w:val="22"/>
              </w:rPr>
              <w:t>Matrikel nr.:</w:t>
            </w:r>
          </w:p>
        </w:tc>
        <w:tc>
          <w:tcPr>
            <w:tcW w:w="4271" w:type="dxa"/>
          </w:tcPr>
          <w:p w14:paraId="1AF4CE62" w14:textId="77777777" w:rsidR="00F266B5" w:rsidRDefault="00F266B5" w:rsidP="00F266B5">
            <w:pPr>
              <w:pStyle w:val="Kommentartekst"/>
            </w:pPr>
            <w:r w:rsidRPr="00F266B5">
              <w:t>4b,</w:t>
            </w:r>
            <w:r w:rsidRPr="0066504C">
              <w:t xml:space="preserve"> Spørring By, Spørring.</w:t>
            </w:r>
          </w:p>
          <w:p w14:paraId="3C9E340F" w14:textId="77777777" w:rsidR="00406A77" w:rsidRPr="00F01967" w:rsidRDefault="00406A77" w:rsidP="00F266B5">
            <w:pPr>
              <w:ind w:left="0"/>
              <w:rPr>
                <w:rFonts w:ascii="Arial" w:hAnsi="Arial" w:cs="Arial"/>
                <w:sz w:val="22"/>
                <w:szCs w:val="22"/>
              </w:rPr>
            </w:pPr>
          </w:p>
        </w:tc>
      </w:tr>
      <w:tr w:rsidR="00452719" w:rsidRPr="00F01967" w14:paraId="1A95F9CB" w14:textId="77777777" w:rsidTr="00AC376A">
        <w:trPr>
          <w:trHeight w:val="454"/>
        </w:trPr>
        <w:tc>
          <w:tcPr>
            <w:tcW w:w="4279" w:type="dxa"/>
          </w:tcPr>
          <w:p w14:paraId="5BB16AE7" w14:textId="77777777" w:rsidR="00452719" w:rsidRPr="00F01967" w:rsidRDefault="00452719" w:rsidP="00452719">
            <w:pPr>
              <w:pStyle w:val="Tabeltekst"/>
              <w:spacing w:before="240" w:after="240"/>
              <w:rPr>
                <w:rFonts w:ascii="Arial" w:hAnsi="Arial" w:cs="Arial"/>
                <w:sz w:val="22"/>
                <w:szCs w:val="22"/>
              </w:rPr>
            </w:pPr>
            <w:r w:rsidRPr="00F01967">
              <w:rPr>
                <w:rFonts w:ascii="Arial" w:hAnsi="Arial" w:cs="Arial"/>
                <w:sz w:val="22"/>
                <w:szCs w:val="22"/>
              </w:rPr>
              <w:t>Virksomhed, bygninger og grund drives og ejes af:</w:t>
            </w:r>
          </w:p>
        </w:tc>
        <w:tc>
          <w:tcPr>
            <w:tcW w:w="4271" w:type="dxa"/>
          </w:tcPr>
          <w:p w14:paraId="405EFB68" w14:textId="77777777" w:rsidR="00452719" w:rsidRPr="00F01967" w:rsidRDefault="00452719" w:rsidP="00452719">
            <w:pPr>
              <w:pStyle w:val="Standardtekst"/>
              <w:tabs>
                <w:tab w:val="left" w:pos="544"/>
              </w:tabs>
              <w:rPr>
                <w:rFonts w:ascii="Arial" w:hAnsi="Arial" w:cs="Arial"/>
                <w:sz w:val="22"/>
                <w:szCs w:val="22"/>
              </w:rPr>
            </w:pPr>
          </w:p>
          <w:p w14:paraId="16DF964E" w14:textId="77777777" w:rsidR="0090215A" w:rsidRPr="00F01967" w:rsidRDefault="0090215A" w:rsidP="00452719">
            <w:pPr>
              <w:pStyle w:val="Standardtekst"/>
              <w:tabs>
                <w:tab w:val="left" w:pos="544"/>
              </w:tabs>
              <w:rPr>
                <w:rFonts w:ascii="Arial" w:hAnsi="Arial" w:cs="Arial"/>
                <w:sz w:val="22"/>
                <w:szCs w:val="22"/>
              </w:rPr>
            </w:pPr>
            <w:r w:rsidRPr="00F01967">
              <w:rPr>
                <w:rFonts w:ascii="Arial" w:hAnsi="Arial" w:cs="Arial"/>
                <w:sz w:val="22"/>
                <w:szCs w:val="22"/>
              </w:rPr>
              <w:t>Bånlev Biogas A/S</w:t>
            </w:r>
          </w:p>
        </w:tc>
      </w:tr>
    </w:tbl>
    <w:p w14:paraId="069C90DB" w14:textId="77777777" w:rsidR="00181B26" w:rsidRPr="00F25D37" w:rsidRDefault="007964E4" w:rsidP="00181B26">
      <w:pPr>
        <w:rPr>
          <w:rFonts w:ascii="Arial" w:hAnsi="Arial" w:cs="Arial"/>
          <w:b/>
          <w:sz w:val="22"/>
          <w:szCs w:val="22"/>
        </w:rPr>
      </w:pPr>
      <w:r w:rsidRPr="00F01967">
        <w:rPr>
          <w:rFonts w:ascii="Arial" w:hAnsi="Arial" w:cs="Arial"/>
          <w:b/>
          <w:sz w:val="22"/>
          <w:szCs w:val="22"/>
        </w:rPr>
        <w:br w:type="page"/>
      </w:r>
      <w:r w:rsidR="00A46B34" w:rsidRPr="00F25D37">
        <w:rPr>
          <w:rFonts w:ascii="Arial" w:hAnsi="Arial" w:cs="Arial"/>
          <w:b/>
          <w:sz w:val="22"/>
          <w:szCs w:val="22"/>
        </w:rPr>
        <w:lastRenderedPageBreak/>
        <w:t>Indholdsfortegnelse</w:t>
      </w:r>
    </w:p>
    <w:p w14:paraId="3F6DC633" w14:textId="29DA2174" w:rsidR="00D6786E" w:rsidRDefault="000528D9">
      <w:pPr>
        <w:pStyle w:val="Indholdsfortegnelse1"/>
        <w:rPr>
          <w:rFonts w:asciiTheme="minorHAnsi" w:eastAsiaTheme="minorEastAsia" w:hAnsiTheme="minorHAnsi" w:cstheme="minorBidi"/>
          <w:b w:val="0"/>
          <w:noProof/>
          <w:sz w:val="22"/>
          <w:szCs w:val="22"/>
          <w:lang w:val="da-DK" w:eastAsia="da-DK"/>
        </w:rPr>
      </w:pPr>
      <w:r w:rsidRPr="00F25D37">
        <w:rPr>
          <w:rFonts w:ascii="Arial" w:hAnsi="Arial" w:cs="Arial"/>
          <w:b w:val="0"/>
          <w:sz w:val="22"/>
          <w:szCs w:val="22"/>
          <w:lang w:eastAsia="da-DK"/>
        </w:rPr>
        <w:fldChar w:fldCharType="begin"/>
      </w:r>
      <w:r w:rsidR="004A5A53" w:rsidRPr="00F25D37">
        <w:rPr>
          <w:rFonts w:ascii="Arial" w:hAnsi="Arial" w:cs="Arial"/>
          <w:b w:val="0"/>
          <w:sz w:val="22"/>
          <w:szCs w:val="22"/>
          <w:lang w:eastAsia="da-DK"/>
        </w:rPr>
        <w:instrText xml:space="preserve"> TOC \o "1-2" \h \z \u </w:instrText>
      </w:r>
      <w:r w:rsidRPr="00F25D37">
        <w:rPr>
          <w:rFonts w:ascii="Arial" w:hAnsi="Arial" w:cs="Arial"/>
          <w:b w:val="0"/>
          <w:sz w:val="22"/>
          <w:szCs w:val="22"/>
          <w:lang w:eastAsia="da-DK"/>
        </w:rPr>
        <w:fldChar w:fldCharType="separate"/>
      </w:r>
      <w:hyperlink w:anchor="_Toc433877948" w:history="1">
        <w:r w:rsidR="00D6786E" w:rsidRPr="000E686F">
          <w:rPr>
            <w:rStyle w:val="Hyperlink"/>
            <w:noProof/>
          </w:rPr>
          <w:t>1.</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Resume</w:t>
        </w:r>
        <w:r w:rsidR="00D6786E">
          <w:rPr>
            <w:noProof/>
            <w:webHidden/>
          </w:rPr>
          <w:tab/>
        </w:r>
        <w:r w:rsidR="00D6786E">
          <w:rPr>
            <w:noProof/>
            <w:webHidden/>
          </w:rPr>
          <w:fldChar w:fldCharType="begin"/>
        </w:r>
        <w:r w:rsidR="00D6786E">
          <w:rPr>
            <w:noProof/>
            <w:webHidden/>
          </w:rPr>
          <w:instrText xml:space="preserve"> PAGEREF _Toc433877948 \h </w:instrText>
        </w:r>
        <w:r w:rsidR="00D6786E">
          <w:rPr>
            <w:noProof/>
            <w:webHidden/>
          </w:rPr>
        </w:r>
        <w:r w:rsidR="00D6786E">
          <w:rPr>
            <w:noProof/>
            <w:webHidden/>
          </w:rPr>
          <w:fldChar w:fldCharType="separate"/>
        </w:r>
        <w:r w:rsidR="008C2B37">
          <w:rPr>
            <w:noProof/>
            <w:webHidden/>
          </w:rPr>
          <w:t>9</w:t>
        </w:r>
        <w:r w:rsidR="00D6786E">
          <w:rPr>
            <w:noProof/>
            <w:webHidden/>
          </w:rPr>
          <w:fldChar w:fldCharType="end"/>
        </w:r>
      </w:hyperlink>
    </w:p>
    <w:p w14:paraId="7159658C" w14:textId="75887E43"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49" w:history="1">
        <w:r w:rsidR="00D6786E" w:rsidRPr="000E686F">
          <w:rPr>
            <w:rStyle w:val="Hyperlink"/>
            <w:noProof/>
          </w:rPr>
          <w:t>2.</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Revurderingsafgørelse</w:t>
        </w:r>
        <w:r w:rsidR="00D6786E">
          <w:rPr>
            <w:noProof/>
            <w:webHidden/>
          </w:rPr>
          <w:tab/>
        </w:r>
        <w:r w:rsidR="00D6786E">
          <w:rPr>
            <w:noProof/>
            <w:webHidden/>
          </w:rPr>
          <w:fldChar w:fldCharType="begin"/>
        </w:r>
        <w:r w:rsidR="00D6786E">
          <w:rPr>
            <w:noProof/>
            <w:webHidden/>
          </w:rPr>
          <w:instrText xml:space="preserve"> PAGEREF _Toc433877949 \h </w:instrText>
        </w:r>
        <w:r w:rsidR="00D6786E">
          <w:rPr>
            <w:noProof/>
            <w:webHidden/>
          </w:rPr>
        </w:r>
        <w:r w:rsidR="00D6786E">
          <w:rPr>
            <w:noProof/>
            <w:webHidden/>
          </w:rPr>
          <w:fldChar w:fldCharType="separate"/>
        </w:r>
        <w:r w:rsidR="008C2B37">
          <w:rPr>
            <w:noProof/>
            <w:webHidden/>
          </w:rPr>
          <w:t>10</w:t>
        </w:r>
        <w:r w:rsidR="00D6786E">
          <w:rPr>
            <w:noProof/>
            <w:webHidden/>
          </w:rPr>
          <w:fldChar w:fldCharType="end"/>
        </w:r>
      </w:hyperlink>
    </w:p>
    <w:p w14:paraId="0D998F98" w14:textId="69E8BBCD"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50" w:history="1">
        <w:r w:rsidR="00D6786E" w:rsidRPr="000E686F">
          <w:rPr>
            <w:rStyle w:val="Hyperlink"/>
            <w:noProof/>
          </w:rPr>
          <w:t>3.</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Vilkår for afgørelsen</w:t>
        </w:r>
        <w:r w:rsidR="00D6786E">
          <w:rPr>
            <w:noProof/>
            <w:webHidden/>
          </w:rPr>
          <w:tab/>
        </w:r>
        <w:r w:rsidR="00D6786E">
          <w:rPr>
            <w:noProof/>
            <w:webHidden/>
          </w:rPr>
          <w:fldChar w:fldCharType="begin"/>
        </w:r>
        <w:r w:rsidR="00D6786E">
          <w:rPr>
            <w:noProof/>
            <w:webHidden/>
          </w:rPr>
          <w:instrText xml:space="preserve"> PAGEREF _Toc433877950 \h </w:instrText>
        </w:r>
        <w:r w:rsidR="00D6786E">
          <w:rPr>
            <w:noProof/>
            <w:webHidden/>
          </w:rPr>
        </w:r>
        <w:r w:rsidR="00D6786E">
          <w:rPr>
            <w:noProof/>
            <w:webHidden/>
          </w:rPr>
          <w:fldChar w:fldCharType="separate"/>
        </w:r>
        <w:r w:rsidR="008C2B37">
          <w:rPr>
            <w:noProof/>
            <w:webHidden/>
          </w:rPr>
          <w:t>11</w:t>
        </w:r>
        <w:r w:rsidR="00D6786E">
          <w:rPr>
            <w:noProof/>
            <w:webHidden/>
          </w:rPr>
          <w:fldChar w:fldCharType="end"/>
        </w:r>
      </w:hyperlink>
    </w:p>
    <w:p w14:paraId="572664B4" w14:textId="71CFBB4F"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1" w:history="1">
        <w:r w:rsidR="00D6786E" w:rsidRPr="000E686F">
          <w:rPr>
            <w:rStyle w:val="Hyperlink"/>
            <w:noProof/>
          </w:rPr>
          <w:t>3.1.</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Generelt</w:t>
        </w:r>
        <w:r w:rsidR="00D6786E">
          <w:rPr>
            <w:noProof/>
            <w:webHidden/>
          </w:rPr>
          <w:tab/>
        </w:r>
        <w:r w:rsidR="00D6786E">
          <w:rPr>
            <w:noProof/>
            <w:webHidden/>
          </w:rPr>
          <w:fldChar w:fldCharType="begin"/>
        </w:r>
        <w:r w:rsidR="00D6786E">
          <w:rPr>
            <w:noProof/>
            <w:webHidden/>
          </w:rPr>
          <w:instrText xml:space="preserve"> PAGEREF _Toc433877951 \h </w:instrText>
        </w:r>
        <w:r w:rsidR="00D6786E">
          <w:rPr>
            <w:noProof/>
            <w:webHidden/>
          </w:rPr>
        </w:r>
        <w:r w:rsidR="00D6786E">
          <w:rPr>
            <w:noProof/>
            <w:webHidden/>
          </w:rPr>
          <w:fldChar w:fldCharType="separate"/>
        </w:r>
        <w:r w:rsidR="008C2B37">
          <w:rPr>
            <w:noProof/>
            <w:webHidden/>
          </w:rPr>
          <w:t>11</w:t>
        </w:r>
        <w:r w:rsidR="00D6786E">
          <w:rPr>
            <w:noProof/>
            <w:webHidden/>
          </w:rPr>
          <w:fldChar w:fldCharType="end"/>
        </w:r>
      </w:hyperlink>
    </w:p>
    <w:p w14:paraId="76F226DA" w14:textId="5D5F0BEA"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2" w:history="1">
        <w:r w:rsidR="00D6786E" w:rsidRPr="000E686F">
          <w:rPr>
            <w:rStyle w:val="Hyperlink"/>
            <w:noProof/>
          </w:rPr>
          <w:t>3.2.</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Indretning og drift</w:t>
        </w:r>
        <w:r w:rsidR="00D6786E">
          <w:rPr>
            <w:noProof/>
            <w:webHidden/>
          </w:rPr>
          <w:tab/>
        </w:r>
        <w:r w:rsidR="00D6786E">
          <w:rPr>
            <w:noProof/>
            <w:webHidden/>
          </w:rPr>
          <w:fldChar w:fldCharType="begin"/>
        </w:r>
        <w:r w:rsidR="00D6786E">
          <w:rPr>
            <w:noProof/>
            <w:webHidden/>
          </w:rPr>
          <w:instrText xml:space="preserve"> PAGEREF _Toc433877952 \h </w:instrText>
        </w:r>
        <w:r w:rsidR="00D6786E">
          <w:rPr>
            <w:noProof/>
            <w:webHidden/>
          </w:rPr>
        </w:r>
        <w:r w:rsidR="00D6786E">
          <w:rPr>
            <w:noProof/>
            <w:webHidden/>
          </w:rPr>
          <w:fldChar w:fldCharType="separate"/>
        </w:r>
        <w:r w:rsidR="008C2B37">
          <w:rPr>
            <w:noProof/>
            <w:webHidden/>
          </w:rPr>
          <w:t>12</w:t>
        </w:r>
        <w:r w:rsidR="00D6786E">
          <w:rPr>
            <w:noProof/>
            <w:webHidden/>
          </w:rPr>
          <w:fldChar w:fldCharType="end"/>
        </w:r>
      </w:hyperlink>
    </w:p>
    <w:p w14:paraId="42C974C1" w14:textId="47EA9D2F"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3" w:history="1">
        <w:r w:rsidR="00D6786E" w:rsidRPr="000E686F">
          <w:rPr>
            <w:rStyle w:val="Hyperlink"/>
            <w:noProof/>
          </w:rPr>
          <w:t>3.3.</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Støj</w:t>
        </w:r>
        <w:r w:rsidR="00D6786E">
          <w:rPr>
            <w:noProof/>
            <w:webHidden/>
          </w:rPr>
          <w:tab/>
        </w:r>
        <w:r w:rsidR="00D6786E">
          <w:rPr>
            <w:noProof/>
            <w:webHidden/>
          </w:rPr>
          <w:fldChar w:fldCharType="begin"/>
        </w:r>
        <w:r w:rsidR="00D6786E">
          <w:rPr>
            <w:noProof/>
            <w:webHidden/>
          </w:rPr>
          <w:instrText xml:space="preserve"> PAGEREF _Toc433877953 \h </w:instrText>
        </w:r>
        <w:r w:rsidR="00D6786E">
          <w:rPr>
            <w:noProof/>
            <w:webHidden/>
          </w:rPr>
        </w:r>
        <w:r w:rsidR="00D6786E">
          <w:rPr>
            <w:noProof/>
            <w:webHidden/>
          </w:rPr>
          <w:fldChar w:fldCharType="separate"/>
        </w:r>
        <w:r w:rsidR="008C2B37">
          <w:rPr>
            <w:noProof/>
            <w:webHidden/>
          </w:rPr>
          <w:t>14</w:t>
        </w:r>
        <w:r w:rsidR="00D6786E">
          <w:rPr>
            <w:noProof/>
            <w:webHidden/>
          </w:rPr>
          <w:fldChar w:fldCharType="end"/>
        </w:r>
      </w:hyperlink>
    </w:p>
    <w:p w14:paraId="4590D7D2" w14:textId="37964234"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4" w:history="1">
        <w:r w:rsidR="00D6786E" w:rsidRPr="000E686F">
          <w:rPr>
            <w:rStyle w:val="Hyperlink"/>
            <w:noProof/>
          </w:rPr>
          <w:t>3.4.</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Luftforurening</w:t>
        </w:r>
        <w:r w:rsidR="00D6786E">
          <w:rPr>
            <w:noProof/>
            <w:webHidden/>
          </w:rPr>
          <w:tab/>
        </w:r>
        <w:r w:rsidR="00D6786E">
          <w:rPr>
            <w:noProof/>
            <w:webHidden/>
          </w:rPr>
          <w:fldChar w:fldCharType="begin"/>
        </w:r>
        <w:r w:rsidR="00D6786E">
          <w:rPr>
            <w:noProof/>
            <w:webHidden/>
          </w:rPr>
          <w:instrText xml:space="preserve"> PAGEREF _Toc433877954 \h </w:instrText>
        </w:r>
        <w:r w:rsidR="00D6786E">
          <w:rPr>
            <w:noProof/>
            <w:webHidden/>
          </w:rPr>
        </w:r>
        <w:r w:rsidR="00D6786E">
          <w:rPr>
            <w:noProof/>
            <w:webHidden/>
          </w:rPr>
          <w:fldChar w:fldCharType="separate"/>
        </w:r>
        <w:r w:rsidR="008C2B37">
          <w:rPr>
            <w:noProof/>
            <w:webHidden/>
          </w:rPr>
          <w:t>16</w:t>
        </w:r>
        <w:r w:rsidR="00D6786E">
          <w:rPr>
            <w:noProof/>
            <w:webHidden/>
          </w:rPr>
          <w:fldChar w:fldCharType="end"/>
        </w:r>
      </w:hyperlink>
    </w:p>
    <w:p w14:paraId="60B4669C" w14:textId="52B4691D"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5" w:history="1">
        <w:r w:rsidR="00D6786E" w:rsidRPr="000E686F">
          <w:rPr>
            <w:rStyle w:val="Hyperlink"/>
            <w:noProof/>
          </w:rPr>
          <w:t>3.5.</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Affald</w:t>
        </w:r>
        <w:r w:rsidR="00D6786E">
          <w:rPr>
            <w:noProof/>
            <w:webHidden/>
          </w:rPr>
          <w:tab/>
        </w:r>
        <w:r w:rsidR="00D6786E">
          <w:rPr>
            <w:noProof/>
            <w:webHidden/>
          </w:rPr>
          <w:fldChar w:fldCharType="begin"/>
        </w:r>
        <w:r w:rsidR="00D6786E">
          <w:rPr>
            <w:noProof/>
            <w:webHidden/>
          </w:rPr>
          <w:instrText xml:space="preserve"> PAGEREF _Toc433877955 \h </w:instrText>
        </w:r>
        <w:r w:rsidR="00D6786E">
          <w:rPr>
            <w:noProof/>
            <w:webHidden/>
          </w:rPr>
        </w:r>
        <w:r w:rsidR="00D6786E">
          <w:rPr>
            <w:noProof/>
            <w:webHidden/>
          </w:rPr>
          <w:fldChar w:fldCharType="separate"/>
        </w:r>
        <w:r w:rsidR="008C2B37">
          <w:rPr>
            <w:noProof/>
            <w:webHidden/>
          </w:rPr>
          <w:t>18</w:t>
        </w:r>
        <w:r w:rsidR="00D6786E">
          <w:rPr>
            <w:noProof/>
            <w:webHidden/>
          </w:rPr>
          <w:fldChar w:fldCharType="end"/>
        </w:r>
      </w:hyperlink>
    </w:p>
    <w:p w14:paraId="03D147EA" w14:textId="79198B34"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6" w:history="1">
        <w:r w:rsidR="00D6786E" w:rsidRPr="000E686F">
          <w:rPr>
            <w:rStyle w:val="Hyperlink"/>
            <w:noProof/>
            <w:lang w:eastAsia="da-DK"/>
          </w:rPr>
          <w:t>3.6.</w:t>
        </w:r>
        <w:r w:rsidR="00D6786E">
          <w:rPr>
            <w:rFonts w:asciiTheme="minorHAnsi" w:eastAsiaTheme="minorEastAsia" w:hAnsiTheme="minorHAnsi" w:cstheme="minorBidi"/>
            <w:noProof/>
            <w:sz w:val="22"/>
            <w:szCs w:val="22"/>
            <w:lang w:val="da-DK" w:eastAsia="da-DK"/>
          </w:rPr>
          <w:tab/>
        </w:r>
        <w:r w:rsidR="00D6786E" w:rsidRPr="000E686F">
          <w:rPr>
            <w:rStyle w:val="Hyperlink"/>
            <w:noProof/>
            <w:lang w:eastAsia="da-DK"/>
          </w:rPr>
          <w:t>Beskyttelse af jord, grundvand og overfladevand</w:t>
        </w:r>
        <w:r w:rsidR="00D6786E">
          <w:rPr>
            <w:noProof/>
            <w:webHidden/>
          </w:rPr>
          <w:tab/>
        </w:r>
        <w:r w:rsidR="00D6786E">
          <w:rPr>
            <w:noProof/>
            <w:webHidden/>
          </w:rPr>
          <w:fldChar w:fldCharType="begin"/>
        </w:r>
        <w:r w:rsidR="00D6786E">
          <w:rPr>
            <w:noProof/>
            <w:webHidden/>
          </w:rPr>
          <w:instrText xml:space="preserve"> PAGEREF _Toc433877956 \h </w:instrText>
        </w:r>
        <w:r w:rsidR="00D6786E">
          <w:rPr>
            <w:noProof/>
            <w:webHidden/>
          </w:rPr>
        </w:r>
        <w:r w:rsidR="00D6786E">
          <w:rPr>
            <w:noProof/>
            <w:webHidden/>
          </w:rPr>
          <w:fldChar w:fldCharType="separate"/>
        </w:r>
        <w:r w:rsidR="008C2B37">
          <w:rPr>
            <w:noProof/>
            <w:webHidden/>
          </w:rPr>
          <w:t>19</w:t>
        </w:r>
        <w:r w:rsidR="00D6786E">
          <w:rPr>
            <w:noProof/>
            <w:webHidden/>
          </w:rPr>
          <w:fldChar w:fldCharType="end"/>
        </w:r>
      </w:hyperlink>
    </w:p>
    <w:p w14:paraId="0EC09C4D" w14:textId="2C4DD966"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7" w:history="1">
        <w:r w:rsidR="00D6786E" w:rsidRPr="000E686F">
          <w:rPr>
            <w:rStyle w:val="Hyperlink"/>
            <w:noProof/>
          </w:rPr>
          <w:t>3.7.</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Spildevand</w:t>
        </w:r>
        <w:r w:rsidR="00D6786E">
          <w:rPr>
            <w:noProof/>
            <w:webHidden/>
          </w:rPr>
          <w:tab/>
        </w:r>
        <w:r w:rsidR="00D6786E">
          <w:rPr>
            <w:noProof/>
            <w:webHidden/>
          </w:rPr>
          <w:fldChar w:fldCharType="begin"/>
        </w:r>
        <w:r w:rsidR="00D6786E">
          <w:rPr>
            <w:noProof/>
            <w:webHidden/>
          </w:rPr>
          <w:instrText xml:space="preserve"> PAGEREF _Toc433877957 \h </w:instrText>
        </w:r>
        <w:r w:rsidR="00D6786E">
          <w:rPr>
            <w:noProof/>
            <w:webHidden/>
          </w:rPr>
        </w:r>
        <w:r w:rsidR="00D6786E">
          <w:rPr>
            <w:noProof/>
            <w:webHidden/>
          </w:rPr>
          <w:fldChar w:fldCharType="separate"/>
        </w:r>
        <w:r w:rsidR="008C2B37">
          <w:rPr>
            <w:noProof/>
            <w:webHidden/>
          </w:rPr>
          <w:t>21</w:t>
        </w:r>
        <w:r w:rsidR="00D6786E">
          <w:rPr>
            <w:noProof/>
            <w:webHidden/>
          </w:rPr>
          <w:fldChar w:fldCharType="end"/>
        </w:r>
      </w:hyperlink>
    </w:p>
    <w:p w14:paraId="0E38E39B" w14:textId="4A4683AF"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58" w:history="1">
        <w:r w:rsidR="00D6786E" w:rsidRPr="000E686F">
          <w:rPr>
            <w:rStyle w:val="Hyperlink"/>
            <w:noProof/>
          </w:rPr>
          <w:t>3.8.</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Egenkontrol</w:t>
        </w:r>
        <w:r w:rsidR="00D6786E">
          <w:rPr>
            <w:noProof/>
            <w:webHidden/>
          </w:rPr>
          <w:tab/>
        </w:r>
        <w:r w:rsidR="00D6786E">
          <w:rPr>
            <w:noProof/>
            <w:webHidden/>
          </w:rPr>
          <w:fldChar w:fldCharType="begin"/>
        </w:r>
        <w:r w:rsidR="00D6786E">
          <w:rPr>
            <w:noProof/>
            <w:webHidden/>
          </w:rPr>
          <w:instrText xml:space="preserve"> PAGEREF _Toc433877958 \h </w:instrText>
        </w:r>
        <w:r w:rsidR="00D6786E">
          <w:rPr>
            <w:noProof/>
            <w:webHidden/>
          </w:rPr>
        </w:r>
        <w:r w:rsidR="00D6786E">
          <w:rPr>
            <w:noProof/>
            <w:webHidden/>
          </w:rPr>
          <w:fldChar w:fldCharType="separate"/>
        </w:r>
        <w:r w:rsidR="008C2B37">
          <w:rPr>
            <w:noProof/>
            <w:webHidden/>
          </w:rPr>
          <w:t>21</w:t>
        </w:r>
        <w:r w:rsidR="00D6786E">
          <w:rPr>
            <w:noProof/>
            <w:webHidden/>
          </w:rPr>
          <w:fldChar w:fldCharType="end"/>
        </w:r>
      </w:hyperlink>
    </w:p>
    <w:p w14:paraId="37807C8A" w14:textId="612EE1F2"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59" w:history="1">
        <w:r w:rsidR="00D6786E" w:rsidRPr="000E686F">
          <w:rPr>
            <w:rStyle w:val="Hyperlink"/>
            <w:noProof/>
          </w:rPr>
          <w:t>4.</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Vurderinger</w:t>
        </w:r>
        <w:r w:rsidR="00D6786E">
          <w:rPr>
            <w:noProof/>
            <w:webHidden/>
          </w:rPr>
          <w:tab/>
        </w:r>
        <w:r w:rsidR="00D6786E">
          <w:rPr>
            <w:noProof/>
            <w:webHidden/>
          </w:rPr>
          <w:fldChar w:fldCharType="begin"/>
        </w:r>
        <w:r w:rsidR="00D6786E">
          <w:rPr>
            <w:noProof/>
            <w:webHidden/>
          </w:rPr>
          <w:instrText xml:space="preserve"> PAGEREF _Toc433877959 \h </w:instrText>
        </w:r>
        <w:r w:rsidR="00D6786E">
          <w:rPr>
            <w:noProof/>
            <w:webHidden/>
          </w:rPr>
        </w:r>
        <w:r w:rsidR="00D6786E">
          <w:rPr>
            <w:noProof/>
            <w:webHidden/>
          </w:rPr>
          <w:fldChar w:fldCharType="separate"/>
        </w:r>
        <w:r w:rsidR="008C2B37">
          <w:rPr>
            <w:noProof/>
            <w:webHidden/>
          </w:rPr>
          <w:t>27</w:t>
        </w:r>
        <w:r w:rsidR="00D6786E">
          <w:rPr>
            <w:noProof/>
            <w:webHidden/>
          </w:rPr>
          <w:fldChar w:fldCharType="end"/>
        </w:r>
      </w:hyperlink>
    </w:p>
    <w:p w14:paraId="57367BB2" w14:textId="139EDD39"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0" w:history="1">
        <w:r w:rsidR="00D6786E" w:rsidRPr="000E686F">
          <w:rPr>
            <w:rStyle w:val="Hyperlink"/>
            <w:noProof/>
          </w:rPr>
          <w:t>4.1.</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Miljøteknisk vurdering</w:t>
        </w:r>
        <w:r w:rsidR="00D6786E">
          <w:rPr>
            <w:noProof/>
            <w:webHidden/>
          </w:rPr>
          <w:tab/>
        </w:r>
        <w:r w:rsidR="00D6786E">
          <w:rPr>
            <w:noProof/>
            <w:webHidden/>
          </w:rPr>
          <w:fldChar w:fldCharType="begin"/>
        </w:r>
        <w:r w:rsidR="00D6786E">
          <w:rPr>
            <w:noProof/>
            <w:webHidden/>
          </w:rPr>
          <w:instrText xml:space="preserve"> PAGEREF _Toc433877960 \h </w:instrText>
        </w:r>
        <w:r w:rsidR="00D6786E">
          <w:rPr>
            <w:noProof/>
            <w:webHidden/>
          </w:rPr>
        </w:r>
        <w:r w:rsidR="00D6786E">
          <w:rPr>
            <w:noProof/>
            <w:webHidden/>
          </w:rPr>
          <w:fldChar w:fldCharType="separate"/>
        </w:r>
        <w:r w:rsidR="008C2B37">
          <w:rPr>
            <w:noProof/>
            <w:webHidden/>
          </w:rPr>
          <w:t>27</w:t>
        </w:r>
        <w:r w:rsidR="00D6786E">
          <w:rPr>
            <w:noProof/>
            <w:webHidden/>
          </w:rPr>
          <w:fldChar w:fldCharType="end"/>
        </w:r>
      </w:hyperlink>
    </w:p>
    <w:p w14:paraId="60343307" w14:textId="2CCFC8A7"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1" w:history="1">
        <w:r w:rsidR="00D6786E" w:rsidRPr="000E686F">
          <w:rPr>
            <w:rStyle w:val="Hyperlink"/>
            <w:noProof/>
          </w:rPr>
          <w:t>4.2.</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Hovedhensyn ved meddelelse af afgørelsen</w:t>
        </w:r>
        <w:r w:rsidR="00D6786E">
          <w:rPr>
            <w:noProof/>
            <w:webHidden/>
          </w:rPr>
          <w:tab/>
        </w:r>
        <w:r w:rsidR="00D6786E">
          <w:rPr>
            <w:noProof/>
            <w:webHidden/>
          </w:rPr>
          <w:fldChar w:fldCharType="begin"/>
        </w:r>
        <w:r w:rsidR="00D6786E">
          <w:rPr>
            <w:noProof/>
            <w:webHidden/>
          </w:rPr>
          <w:instrText xml:space="preserve"> PAGEREF _Toc433877961 \h </w:instrText>
        </w:r>
        <w:r w:rsidR="00D6786E">
          <w:rPr>
            <w:noProof/>
            <w:webHidden/>
          </w:rPr>
        </w:r>
        <w:r w:rsidR="00D6786E">
          <w:rPr>
            <w:noProof/>
            <w:webHidden/>
          </w:rPr>
          <w:fldChar w:fldCharType="separate"/>
        </w:r>
        <w:r w:rsidR="008C2B37">
          <w:rPr>
            <w:noProof/>
            <w:webHidden/>
          </w:rPr>
          <w:t>33</w:t>
        </w:r>
        <w:r w:rsidR="00D6786E">
          <w:rPr>
            <w:noProof/>
            <w:webHidden/>
          </w:rPr>
          <w:fldChar w:fldCharType="end"/>
        </w:r>
      </w:hyperlink>
    </w:p>
    <w:p w14:paraId="4D968BCD" w14:textId="63706619"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2" w:history="1">
        <w:r w:rsidR="00D6786E" w:rsidRPr="000E686F">
          <w:rPr>
            <w:rStyle w:val="Hyperlink"/>
            <w:noProof/>
          </w:rPr>
          <w:t>4.3.</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Udtalelse fra andre</w:t>
        </w:r>
        <w:r w:rsidR="00D6786E">
          <w:rPr>
            <w:noProof/>
            <w:webHidden/>
          </w:rPr>
          <w:tab/>
        </w:r>
        <w:r w:rsidR="00D6786E">
          <w:rPr>
            <w:noProof/>
            <w:webHidden/>
          </w:rPr>
          <w:fldChar w:fldCharType="begin"/>
        </w:r>
        <w:r w:rsidR="00D6786E">
          <w:rPr>
            <w:noProof/>
            <w:webHidden/>
          </w:rPr>
          <w:instrText xml:space="preserve"> PAGEREF _Toc433877962 \h </w:instrText>
        </w:r>
        <w:r w:rsidR="00D6786E">
          <w:rPr>
            <w:noProof/>
            <w:webHidden/>
          </w:rPr>
        </w:r>
        <w:r w:rsidR="00D6786E">
          <w:rPr>
            <w:noProof/>
            <w:webHidden/>
          </w:rPr>
          <w:fldChar w:fldCharType="separate"/>
        </w:r>
        <w:r w:rsidR="008C2B37">
          <w:rPr>
            <w:noProof/>
            <w:webHidden/>
          </w:rPr>
          <w:t>33</w:t>
        </w:r>
        <w:r w:rsidR="00D6786E">
          <w:rPr>
            <w:noProof/>
            <w:webHidden/>
          </w:rPr>
          <w:fldChar w:fldCharType="end"/>
        </w:r>
      </w:hyperlink>
    </w:p>
    <w:p w14:paraId="237E25C5" w14:textId="10EACB2D"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63" w:history="1">
        <w:r w:rsidR="00D6786E" w:rsidRPr="000E686F">
          <w:rPr>
            <w:rStyle w:val="Hyperlink"/>
            <w:noProof/>
          </w:rPr>
          <w:t>5.</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Klagevejledning</w:t>
        </w:r>
        <w:r w:rsidR="00D6786E">
          <w:rPr>
            <w:noProof/>
            <w:webHidden/>
          </w:rPr>
          <w:tab/>
        </w:r>
        <w:r w:rsidR="00D6786E">
          <w:rPr>
            <w:noProof/>
            <w:webHidden/>
          </w:rPr>
          <w:fldChar w:fldCharType="begin"/>
        </w:r>
        <w:r w:rsidR="00D6786E">
          <w:rPr>
            <w:noProof/>
            <w:webHidden/>
          </w:rPr>
          <w:instrText xml:space="preserve"> PAGEREF _Toc433877963 \h </w:instrText>
        </w:r>
        <w:r w:rsidR="00D6786E">
          <w:rPr>
            <w:noProof/>
            <w:webHidden/>
          </w:rPr>
        </w:r>
        <w:r w:rsidR="00D6786E">
          <w:rPr>
            <w:noProof/>
            <w:webHidden/>
          </w:rPr>
          <w:fldChar w:fldCharType="separate"/>
        </w:r>
        <w:r w:rsidR="008C2B37">
          <w:rPr>
            <w:noProof/>
            <w:webHidden/>
          </w:rPr>
          <w:t>34</w:t>
        </w:r>
        <w:r w:rsidR="00D6786E">
          <w:rPr>
            <w:noProof/>
            <w:webHidden/>
          </w:rPr>
          <w:fldChar w:fldCharType="end"/>
        </w:r>
      </w:hyperlink>
    </w:p>
    <w:p w14:paraId="397BB86E" w14:textId="68520ACC"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4" w:history="1">
        <w:r w:rsidR="00D6786E" w:rsidRPr="000E686F">
          <w:rPr>
            <w:rStyle w:val="Hyperlink"/>
            <w:noProof/>
          </w:rPr>
          <w:t>5.1.</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Klage over afgørelsen</w:t>
        </w:r>
        <w:r w:rsidR="00D6786E">
          <w:rPr>
            <w:noProof/>
            <w:webHidden/>
          </w:rPr>
          <w:tab/>
        </w:r>
        <w:r w:rsidR="00D6786E">
          <w:rPr>
            <w:noProof/>
            <w:webHidden/>
          </w:rPr>
          <w:fldChar w:fldCharType="begin"/>
        </w:r>
        <w:r w:rsidR="00D6786E">
          <w:rPr>
            <w:noProof/>
            <w:webHidden/>
          </w:rPr>
          <w:instrText xml:space="preserve"> PAGEREF _Toc433877964 \h </w:instrText>
        </w:r>
        <w:r w:rsidR="00D6786E">
          <w:rPr>
            <w:noProof/>
            <w:webHidden/>
          </w:rPr>
        </w:r>
        <w:r w:rsidR="00D6786E">
          <w:rPr>
            <w:noProof/>
            <w:webHidden/>
          </w:rPr>
          <w:fldChar w:fldCharType="separate"/>
        </w:r>
        <w:r w:rsidR="008C2B37">
          <w:rPr>
            <w:noProof/>
            <w:webHidden/>
          </w:rPr>
          <w:t>34</w:t>
        </w:r>
        <w:r w:rsidR="00D6786E">
          <w:rPr>
            <w:noProof/>
            <w:webHidden/>
          </w:rPr>
          <w:fldChar w:fldCharType="end"/>
        </w:r>
      </w:hyperlink>
    </w:p>
    <w:p w14:paraId="5A5F20D6" w14:textId="5F9BA74C"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5" w:history="1">
        <w:r w:rsidR="00D6786E" w:rsidRPr="000E686F">
          <w:rPr>
            <w:rStyle w:val="Hyperlink"/>
            <w:noProof/>
          </w:rPr>
          <w:t>5.2.</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Søgsmål</w:t>
        </w:r>
        <w:r w:rsidR="00D6786E">
          <w:rPr>
            <w:noProof/>
            <w:webHidden/>
          </w:rPr>
          <w:tab/>
        </w:r>
        <w:r w:rsidR="00D6786E">
          <w:rPr>
            <w:noProof/>
            <w:webHidden/>
          </w:rPr>
          <w:fldChar w:fldCharType="begin"/>
        </w:r>
        <w:r w:rsidR="00D6786E">
          <w:rPr>
            <w:noProof/>
            <w:webHidden/>
          </w:rPr>
          <w:instrText xml:space="preserve"> PAGEREF _Toc433877965 \h </w:instrText>
        </w:r>
        <w:r w:rsidR="00D6786E">
          <w:rPr>
            <w:noProof/>
            <w:webHidden/>
          </w:rPr>
        </w:r>
        <w:r w:rsidR="00D6786E">
          <w:rPr>
            <w:noProof/>
            <w:webHidden/>
          </w:rPr>
          <w:fldChar w:fldCharType="separate"/>
        </w:r>
        <w:r w:rsidR="008C2B37">
          <w:rPr>
            <w:noProof/>
            <w:webHidden/>
          </w:rPr>
          <w:t>35</w:t>
        </w:r>
        <w:r w:rsidR="00D6786E">
          <w:rPr>
            <w:noProof/>
            <w:webHidden/>
          </w:rPr>
          <w:fldChar w:fldCharType="end"/>
        </w:r>
      </w:hyperlink>
    </w:p>
    <w:p w14:paraId="0E7B9985" w14:textId="20DFF0ED"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6" w:history="1">
        <w:r w:rsidR="00D6786E" w:rsidRPr="000E686F">
          <w:rPr>
            <w:rStyle w:val="Hyperlink"/>
            <w:noProof/>
          </w:rPr>
          <w:t>5.3.</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Offentlighed</w:t>
        </w:r>
        <w:r w:rsidR="00D6786E">
          <w:rPr>
            <w:noProof/>
            <w:webHidden/>
          </w:rPr>
          <w:tab/>
        </w:r>
        <w:r w:rsidR="00D6786E">
          <w:rPr>
            <w:noProof/>
            <w:webHidden/>
          </w:rPr>
          <w:fldChar w:fldCharType="begin"/>
        </w:r>
        <w:r w:rsidR="00D6786E">
          <w:rPr>
            <w:noProof/>
            <w:webHidden/>
          </w:rPr>
          <w:instrText xml:space="preserve"> PAGEREF _Toc433877966 \h </w:instrText>
        </w:r>
        <w:r w:rsidR="00D6786E">
          <w:rPr>
            <w:noProof/>
            <w:webHidden/>
          </w:rPr>
        </w:r>
        <w:r w:rsidR="00D6786E">
          <w:rPr>
            <w:noProof/>
            <w:webHidden/>
          </w:rPr>
          <w:fldChar w:fldCharType="separate"/>
        </w:r>
        <w:r w:rsidR="008C2B37">
          <w:rPr>
            <w:noProof/>
            <w:webHidden/>
          </w:rPr>
          <w:t>35</w:t>
        </w:r>
        <w:r w:rsidR="00D6786E">
          <w:rPr>
            <w:noProof/>
            <w:webHidden/>
          </w:rPr>
          <w:fldChar w:fldCharType="end"/>
        </w:r>
      </w:hyperlink>
    </w:p>
    <w:p w14:paraId="36BD4CBF" w14:textId="592774D0"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67" w:history="1">
        <w:r w:rsidR="00D6786E" w:rsidRPr="000E686F">
          <w:rPr>
            <w:rStyle w:val="Hyperlink"/>
            <w:noProof/>
          </w:rPr>
          <w:t>6.</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Bilag</w:t>
        </w:r>
        <w:r w:rsidR="00D6786E">
          <w:rPr>
            <w:noProof/>
            <w:webHidden/>
          </w:rPr>
          <w:tab/>
        </w:r>
        <w:r w:rsidR="00D6786E">
          <w:rPr>
            <w:noProof/>
            <w:webHidden/>
          </w:rPr>
          <w:fldChar w:fldCharType="begin"/>
        </w:r>
        <w:r w:rsidR="00D6786E">
          <w:rPr>
            <w:noProof/>
            <w:webHidden/>
          </w:rPr>
          <w:instrText xml:space="preserve"> PAGEREF _Toc433877967 \h </w:instrText>
        </w:r>
        <w:r w:rsidR="00D6786E">
          <w:rPr>
            <w:noProof/>
            <w:webHidden/>
          </w:rPr>
        </w:r>
        <w:r w:rsidR="00D6786E">
          <w:rPr>
            <w:noProof/>
            <w:webHidden/>
          </w:rPr>
          <w:fldChar w:fldCharType="separate"/>
        </w:r>
        <w:r w:rsidR="008C2B37">
          <w:rPr>
            <w:noProof/>
            <w:webHidden/>
          </w:rPr>
          <w:t>36</w:t>
        </w:r>
        <w:r w:rsidR="00D6786E">
          <w:rPr>
            <w:noProof/>
            <w:webHidden/>
          </w:rPr>
          <w:fldChar w:fldCharType="end"/>
        </w:r>
      </w:hyperlink>
    </w:p>
    <w:p w14:paraId="17361587" w14:textId="31421166"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8" w:history="1">
        <w:r w:rsidR="00D6786E" w:rsidRPr="000E686F">
          <w:rPr>
            <w:rStyle w:val="Hyperlink"/>
            <w:noProof/>
            <w:lang w:val="en-US"/>
          </w:rPr>
          <w:t>6.1.</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Liste over sagens akter</w:t>
        </w:r>
        <w:r w:rsidR="00D6786E">
          <w:rPr>
            <w:noProof/>
            <w:webHidden/>
          </w:rPr>
          <w:tab/>
        </w:r>
        <w:r w:rsidR="00D6786E">
          <w:rPr>
            <w:noProof/>
            <w:webHidden/>
          </w:rPr>
          <w:fldChar w:fldCharType="begin"/>
        </w:r>
        <w:r w:rsidR="00D6786E">
          <w:rPr>
            <w:noProof/>
            <w:webHidden/>
          </w:rPr>
          <w:instrText xml:space="preserve"> PAGEREF _Toc433877968 \h </w:instrText>
        </w:r>
        <w:r w:rsidR="00D6786E">
          <w:rPr>
            <w:noProof/>
            <w:webHidden/>
          </w:rPr>
        </w:r>
        <w:r w:rsidR="00D6786E">
          <w:rPr>
            <w:noProof/>
            <w:webHidden/>
          </w:rPr>
          <w:fldChar w:fldCharType="separate"/>
        </w:r>
        <w:r w:rsidR="008C2B37">
          <w:rPr>
            <w:noProof/>
            <w:webHidden/>
          </w:rPr>
          <w:t>36</w:t>
        </w:r>
        <w:r w:rsidR="00D6786E">
          <w:rPr>
            <w:noProof/>
            <w:webHidden/>
          </w:rPr>
          <w:fldChar w:fldCharType="end"/>
        </w:r>
      </w:hyperlink>
    </w:p>
    <w:p w14:paraId="10E4A33A" w14:textId="42BAA30E"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69" w:history="1">
        <w:r w:rsidR="00D6786E" w:rsidRPr="000E686F">
          <w:rPr>
            <w:rStyle w:val="Hyperlink"/>
            <w:noProof/>
          </w:rPr>
          <w:t>6.2.</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Oversigtsplan</w:t>
        </w:r>
        <w:r w:rsidR="00D6786E">
          <w:rPr>
            <w:noProof/>
            <w:webHidden/>
          </w:rPr>
          <w:tab/>
        </w:r>
        <w:r w:rsidR="00D6786E">
          <w:rPr>
            <w:noProof/>
            <w:webHidden/>
          </w:rPr>
          <w:fldChar w:fldCharType="begin"/>
        </w:r>
        <w:r w:rsidR="00D6786E">
          <w:rPr>
            <w:noProof/>
            <w:webHidden/>
          </w:rPr>
          <w:instrText xml:space="preserve"> PAGEREF _Toc433877969 \h </w:instrText>
        </w:r>
        <w:r w:rsidR="00D6786E">
          <w:rPr>
            <w:noProof/>
            <w:webHidden/>
          </w:rPr>
        </w:r>
        <w:r w:rsidR="00D6786E">
          <w:rPr>
            <w:noProof/>
            <w:webHidden/>
          </w:rPr>
          <w:fldChar w:fldCharType="separate"/>
        </w:r>
        <w:r w:rsidR="008C2B37">
          <w:rPr>
            <w:noProof/>
            <w:webHidden/>
          </w:rPr>
          <w:t>37</w:t>
        </w:r>
        <w:r w:rsidR="00D6786E">
          <w:rPr>
            <w:noProof/>
            <w:webHidden/>
          </w:rPr>
          <w:fldChar w:fldCharType="end"/>
        </w:r>
      </w:hyperlink>
    </w:p>
    <w:p w14:paraId="2E56B0FA" w14:textId="731ABE63"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70" w:history="1">
        <w:r w:rsidR="00D6786E" w:rsidRPr="000E686F">
          <w:rPr>
            <w:rStyle w:val="Hyperlink"/>
            <w:noProof/>
          </w:rPr>
          <w:t>6.3.</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Skitse over indretning af Bånlev Biogas A/S</w:t>
        </w:r>
        <w:r w:rsidR="00D6786E">
          <w:rPr>
            <w:noProof/>
            <w:webHidden/>
          </w:rPr>
          <w:tab/>
        </w:r>
        <w:r w:rsidR="00D6786E">
          <w:rPr>
            <w:noProof/>
            <w:webHidden/>
          </w:rPr>
          <w:fldChar w:fldCharType="begin"/>
        </w:r>
        <w:r w:rsidR="00D6786E">
          <w:rPr>
            <w:noProof/>
            <w:webHidden/>
          </w:rPr>
          <w:instrText xml:space="preserve"> PAGEREF _Toc433877970 \h </w:instrText>
        </w:r>
        <w:r w:rsidR="00D6786E">
          <w:rPr>
            <w:noProof/>
            <w:webHidden/>
          </w:rPr>
        </w:r>
        <w:r w:rsidR="00D6786E">
          <w:rPr>
            <w:noProof/>
            <w:webHidden/>
          </w:rPr>
          <w:fldChar w:fldCharType="separate"/>
        </w:r>
        <w:r w:rsidR="008C2B37">
          <w:rPr>
            <w:noProof/>
            <w:webHidden/>
          </w:rPr>
          <w:t>38</w:t>
        </w:r>
        <w:r w:rsidR="00D6786E">
          <w:rPr>
            <w:noProof/>
            <w:webHidden/>
          </w:rPr>
          <w:fldChar w:fldCharType="end"/>
        </w:r>
      </w:hyperlink>
    </w:p>
    <w:p w14:paraId="4ED0368B" w14:textId="76336FA0" w:rsidR="00D6786E" w:rsidRDefault="00204B15">
      <w:pPr>
        <w:pStyle w:val="Indholdsfortegnelse2"/>
        <w:rPr>
          <w:rFonts w:asciiTheme="minorHAnsi" w:eastAsiaTheme="minorEastAsia" w:hAnsiTheme="minorHAnsi" w:cstheme="minorBidi"/>
          <w:noProof/>
          <w:sz w:val="22"/>
          <w:szCs w:val="22"/>
          <w:lang w:val="da-DK" w:eastAsia="da-DK"/>
        </w:rPr>
      </w:pPr>
      <w:hyperlink w:anchor="_Toc433877971" w:history="1">
        <w:r w:rsidR="00D6786E" w:rsidRPr="000E686F">
          <w:rPr>
            <w:rStyle w:val="Hyperlink"/>
            <w:noProof/>
          </w:rPr>
          <w:t>6.4.</w:t>
        </w:r>
        <w:r w:rsidR="00D6786E">
          <w:rPr>
            <w:rFonts w:asciiTheme="minorHAnsi" w:eastAsiaTheme="minorEastAsia" w:hAnsiTheme="minorHAnsi" w:cstheme="minorBidi"/>
            <w:noProof/>
            <w:sz w:val="22"/>
            <w:szCs w:val="22"/>
            <w:lang w:val="da-DK" w:eastAsia="da-DK"/>
          </w:rPr>
          <w:tab/>
        </w:r>
        <w:r w:rsidR="00D6786E" w:rsidRPr="000E686F">
          <w:rPr>
            <w:rStyle w:val="Hyperlink"/>
            <w:noProof/>
          </w:rPr>
          <w:t>Miljøteknisk beskrivelse</w:t>
        </w:r>
        <w:r w:rsidR="00D6786E">
          <w:rPr>
            <w:noProof/>
            <w:webHidden/>
          </w:rPr>
          <w:tab/>
        </w:r>
        <w:r w:rsidR="00D6786E">
          <w:rPr>
            <w:noProof/>
            <w:webHidden/>
          </w:rPr>
          <w:fldChar w:fldCharType="begin"/>
        </w:r>
        <w:r w:rsidR="00D6786E">
          <w:rPr>
            <w:noProof/>
            <w:webHidden/>
          </w:rPr>
          <w:instrText xml:space="preserve"> PAGEREF _Toc433877971 \h </w:instrText>
        </w:r>
        <w:r w:rsidR="00D6786E">
          <w:rPr>
            <w:noProof/>
            <w:webHidden/>
          </w:rPr>
        </w:r>
        <w:r w:rsidR="00D6786E">
          <w:rPr>
            <w:noProof/>
            <w:webHidden/>
          </w:rPr>
          <w:fldChar w:fldCharType="separate"/>
        </w:r>
        <w:r w:rsidR="008C2B37">
          <w:rPr>
            <w:noProof/>
            <w:webHidden/>
          </w:rPr>
          <w:t>39</w:t>
        </w:r>
        <w:r w:rsidR="00D6786E">
          <w:rPr>
            <w:noProof/>
            <w:webHidden/>
          </w:rPr>
          <w:fldChar w:fldCharType="end"/>
        </w:r>
      </w:hyperlink>
    </w:p>
    <w:p w14:paraId="24C95687" w14:textId="096FE9EE" w:rsidR="00D6786E" w:rsidRDefault="00204B15">
      <w:pPr>
        <w:pStyle w:val="Indholdsfortegnelse1"/>
        <w:rPr>
          <w:rFonts w:asciiTheme="minorHAnsi" w:eastAsiaTheme="minorEastAsia" w:hAnsiTheme="minorHAnsi" w:cstheme="minorBidi"/>
          <w:b w:val="0"/>
          <w:noProof/>
          <w:sz w:val="22"/>
          <w:szCs w:val="22"/>
          <w:lang w:val="da-DK" w:eastAsia="da-DK"/>
        </w:rPr>
      </w:pPr>
      <w:hyperlink w:anchor="_Toc433877972" w:history="1">
        <w:r w:rsidR="00D6786E" w:rsidRPr="000E686F">
          <w:rPr>
            <w:rStyle w:val="Hyperlink"/>
            <w:noProof/>
          </w:rPr>
          <w:t>7.</w:t>
        </w:r>
        <w:r w:rsidR="00D6786E">
          <w:rPr>
            <w:rFonts w:asciiTheme="minorHAnsi" w:eastAsiaTheme="minorEastAsia" w:hAnsiTheme="minorHAnsi" w:cstheme="minorBidi"/>
            <w:b w:val="0"/>
            <w:noProof/>
            <w:sz w:val="22"/>
            <w:szCs w:val="22"/>
            <w:lang w:val="da-DK" w:eastAsia="da-DK"/>
          </w:rPr>
          <w:tab/>
        </w:r>
        <w:r w:rsidR="00D6786E" w:rsidRPr="000E686F">
          <w:rPr>
            <w:rStyle w:val="Hyperlink"/>
            <w:noProof/>
          </w:rPr>
          <w:t>Lovgrundlag mm.</w:t>
        </w:r>
        <w:r w:rsidR="00D6786E">
          <w:rPr>
            <w:noProof/>
            <w:webHidden/>
          </w:rPr>
          <w:tab/>
        </w:r>
        <w:r w:rsidR="00D6786E">
          <w:rPr>
            <w:noProof/>
            <w:webHidden/>
          </w:rPr>
          <w:fldChar w:fldCharType="begin"/>
        </w:r>
        <w:r w:rsidR="00D6786E">
          <w:rPr>
            <w:noProof/>
            <w:webHidden/>
          </w:rPr>
          <w:instrText xml:space="preserve"> PAGEREF _Toc433877972 \h </w:instrText>
        </w:r>
        <w:r w:rsidR="00D6786E">
          <w:rPr>
            <w:noProof/>
            <w:webHidden/>
          </w:rPr>
        </w:r>
        <w:r w:rsidR="00D6786E">
          <w:rPr>
            <w:noProof/>
            <w:webHidden/>
          </w:rPr>
          <w:fldChar w:fldCharType="separate"/>
        </w:r>
        <w:r w:rsidR="008C2B37">
          <w:rPr>
            <w:noProof/>
            <w:webHidden/>
          </w:rPr>
          <w:t>40</w:t>
        </w:r>
        <w:r w:rsidR="00D6786E">
          <w:rPr>
            <w:noProof/>
            <w:webHidden/>
          </w:rPr>
          <w:fldChar w:fldCharType="end"/>
        </w:r>
      </w:hyperlink>
    </w:p>
    <w:p w14:paraId="5B093F53" w14:textId="77777777" w:rsidR="00DF2F48" w:rsidRPr="00F01967" w:rsidRDefault="000528D9" w:rsidP="00181B26">
      <w:pPr>
        <w:rPr>
          <w:rFonts w:ascii="Arial" w:hAnsi="Arial" w:cs="Arial"/>
          <w:b/>
          <w:sz w:val="22"/>
          <w:szCs w:val="22"/>
          <w:lang w:val="en-GB" w:eastAsia="da-DK"/>
        </w:rPr>
      </w:pPr>
      <w:r w:rsidRPr="00F25D37">
        <w:rPr>
          <w:rFonts w:ascii="Arial" w:hAnsi="Arial" w:cs="Arial"/>
          <w:b/>
          <w:sz w:val="22"/>
          <w:szCs w:val="22"/>
          <w:lang w:val="en-GB" w:eastAsia="da-DK"/>
        </w:rPr>
        <w:fldChar w:fldCharType="end"/>
      </w:r>
    </w:p>
    <w:p w14:paraId="0CCF3B88" w14:textId="77777777" w:rsidR="003C172E" w:rsidRPr="00F01967" w:rsidRDefault="003C172E" w:rsidP="00181B26">
      <w:pPr>
        <w:rPr>
          <w:rFonts w:ascii="Arial" w:hAnsi="Arial" w:cs="Arial"/>
          <w:b/>
          <w:sz w:val="22"/>
          <w:szCs w:val="22"/>
          <w:lang w:val="en-GB" w:eastAsia="da-DK"/>
        </w:rPr>
      </w:pPr>
    </w:p>
    <w:p w14:paraId="052B84DC" w14:textId="77777777" w:rsidR="003C172E" w:rsidRPr="00F01967" w:rsidRDefault="003C172E" w:rsidP="00181B26">
      <w:pPr>
        <w:rPr>
          <w:rFonts w:ascii="Arial" w:hAnsi="Arial" w:cs="Arial"/>
          <w:b/>
          <w:sz w:val="22"/>
          <w:szCs w:val="22"/>
          <w:lang w:val="en-GB" w:eastAsia="da-DK"/>
        </w:rPr>
      </w:pPr>
    </w:p>
    <w:p w14:paraId="7194A517" w14:textId="77777777" w:rsidR="003C172E" w:rsidRPr="00F01967" w:rsidRDefault="003C172E" w:rsidP="00181B26">
      <w:pPr>
        <w:rPr>
          <w:rFonts w:ascii="Arial" w:hAnsi="Arial" w:cs="Arial"/>
          <w:b/>
          <w:sz w:val="22"/>
          <w:szCs w:val="22"/>
          <w:lang w:val="en-GB" w:eastAsia="da-DK"/>
        </w:rPr>
      </w:pPr>
    </w:p>
    <w:p w14:paraId="6E8E53E5" w14:textId="77777777" w:rsidR="003C172E" w:rsidRPr="00F01967" w:rsidRDefault="003C172E" w:rsidP="00181B26">
      <w:pPr>
        <w:rPr>
          <w:rFonts w:ascii="Arial" w:hAnsi="Arial" w:cs="Arial"/>
          <w:b/>
          <w:sz w:val="22"/>
          <w:szCs w:val="22"/>
          <w:lang w:val="en-GB" w:eastAsia="da-DK"/>
        </w:rPr>
      </w:pPr>
    </w:p>
    <w:p w14:paraId="653571CC" w14:textId="77777777" w:rsidR="003C172E" w:rsidRPr="00F01967" w:rsidRDefault="003C172E" w:rsidP="00181B26">
      <w:pPr>
        <w:rPr>
          <w:rFonts w:ascii="Arial" w:hAnsi="Arial" w:cs="Arial"/>
          <w:b/>
          <w:sz w:val="22"/>
          <w:szCs w:val="22"/>
          <w:lang w:val="en-GB" w:eastAsia="da-DK"/>
        </w:rPr>
      </w:pPr>
    </w:p>
    <w:p w14:paraId="4E5B97D1" w14:textId="77777777" w:rsidR="003C172E" w:rsidRPr="00F01967" w:rsidRDefault="003C172E" w:rsidP="00181B26">
      <w:pPr>
        <w:rPr>
          <w:rFonts w:ascii="Arial" w:hAnsi="Arial" w:cs="Arial"/>
          <w:b/>
          <w:sz w:val="22"/>
          <w:szCs w:val="22"/>
          <w:lang w:val="en-GB" w:eastAsia="da-DK"/>
        </w:rPr>
      </w:pPr>
    </w:p>
    <w:p w14:paraId="2ADC1EAB" w14:textId="77777777" w:rsidR="003C172E" w:rsidRPr="00F01967" w:rsidRDefault="003C172E" w:rsidP="00181B26">
      <w:pPr>
        <w:rPr>
          <w:rFonts w:ascii="Arial" w:hAnsi="Arial" w:cs="Arial"/>
          <w:b/>
          <w:sz w:val="22"/>
          <w:szCs w:val="22"/>
          <w:lang w:val="en-GB" w:eastAsia="da-DK"/>
        </w:rPr>
      </w:pPr>
    </w:p>
    <w:p w14:paraId="5991559E" w14:textId="77777777" w:rsidR="003C172E" w:rsidRPr="00F01967" w:rsidRDefault="003C172E" w:rsidP="00181B26">
      <w:pPr>
        <w:rPr>
          <w:rFonts w:ascii="Arial" w:hAnsi="Arial" w:cs="Arial"/>
          <w:b/>
          <w:sz w:val="22"/>
          <w:szCs w:val="22"/>
          <w:lang w:val="en-GB" w:eastAsia="da-DK"/>
        </w:rPr>
      </w:pPr>
    </w:p>
    <w:p w14:paraId="378E83E3" w14:textId="77777777" w:rsidR="003C172E" w:rsidRPr="00F01967" w:rsidRDefault="003C172E" w:rsidP="00181B26">
      <w:pPr>
        <w:rPr>
          <w:rFonts w:ascii="Arial" w:hAnsi="Arial" w:cs="Arial"/>
          <w:b/>
          <w:sz w:val="22"/>
          <w:szCs w:val="22"/>
          <w:lang w:val="en-GB" w:eastAsia="da-DK"/>
        </w:rPr>
      </w:pPr>
    </w:p>
    <w:p w14:paraId="71666E1C" w14:textId="77777777" w:rsidR="003C172E" w:rsidRPr="00F01967" w:rsidRDefault="003C172E" w:rsidP="00181B26">
      <w:pPr>
        <w:rPr>
          <w:rFonts w:ascii="Arial" w:hAnsi="Arial" w:cs="Arial"/>
          <w:b/>
          <w:sz w:val="22"/>
          <w:szCs w:val="22"/>
          <w:lang w:val="en-GB" w:eastAsia="da-DK"/>
        </w:rPr>
      </w:pPr>
    </w:p>
    <w:p w14:paraId="019B0F6D" w14:textId="77777777" w:rsidR="003C172E" w:rsidRPr="00F01967" w:rsidRDefault="003C172E" w:rsidP="00181B26">
      <w:pPr>
        <w:rPr>
          <w:rFonts w:ascii="Arial" w:hAnsi="Arial" w:cs="Arial"/>
          <w:b/>
          <w:sz w:val="22"/>
          <w:szCs w:val="22"/>
          <w:lang w:val="en-GB" w:eastAsia="da-DK"/>
        </w:rPr>
      </w:pPr>
    </w:p>
    <w:p w14:paraId="34AB87C3" w14:textId="77777777" w:rsidR="003C172E" w:rsidRPr="00F01967" w:rsidRDefault="003C172E" w:rsidP="00181B26">
      <w:pPr>
        <w:rPr>
          <w:rFonts w:ascii="Arial" w:hAnsi="Arial" w:cs="Arial"/>
          <w:b/>
          <w:sz w:val="22"/>
          <w:szCs w:val="22"/>
          <w:lang w:val="en-GB" w:eastAsia="da-DK"/>
        </w:rPr>
      </w:pPr>
    </w:p>
    <w:p w14:paraId="33842267" w14:textId="77777777" w:rsidR="00181B26" w:rsidRPr="00F01967" w:rsidRDefault="00181B26" w:rsidP="00F01967">
      <w:pPr>
        <w:pStyle w:val="Overskrift1"/>
      </w:pPr>
      <w:bookmarkStart w:id="0" w:name="_Toc196633702"/>
      <w:bookmarkStart w:id="1" w:name="_Toc184711992"/>
      <w:bookmarkStart w:id="2" w:name="_Toc184711197"/>
      <w:bookmarkStart w:id="3" w:name="_Toc199756227"/>
      <w:bookmarkStart w:id="4" w:name="_Toc433877948"/>
      <w:r w:rsidRPr="00F01967">
        <w:lastRenderedPageBreak/>
        <w:t>R</w:t>
      </w:r>
      <w:bookmarkEnd w:id="0"/>
      <w:bookmarkEnd w:id="1"/>
      <w:bookmarkEnd w:id="2"/>
      <w:r w:rsidR="006F23CA" w:rsidRPr="00F01967">
        <w:t>esume</w:t>
      </w:r>
      <w:bookmarkEnd w:id="3"/>
      <w:bookmarkEnd w:id="4"/>
    </w:p>
    <w:p w14:paraId="6F28913C" w14:textId="77777777" w:rsidR="00181B26" w:rsidRPr="00F01967" w:rsidRDefault="00181B26" w:rsidP="00181B26">
      <w:pPr>
        <w:rPr>
          <w:rFonts w:ascii="Arial" w:hAnsi="Arial" w:cs="Arial"/>
          <w:sz w:val="22"/>
          <w:szCs w:val="22"/>
        </w:rPr>
      </w:pPr>
    </w:p>
    <w:p w14:paraId="02589BC1" w14:textId="77777777" w:rsidR="00F266B5" w:rsidRPr="002F0AE8" w:rsidRDefault="00AA514D" w:rsidP="002F0AE8">
      <w:pPr>
        <w:rPr>
          <w:rFonts w:ascii="Arial" w:hAnsi="Arial" w:cs="Arial"/>
          <w:sz w:val="22"/>
          <w:szCs w:val="22"/>
        </w:rPr>
      </w:pPr>
      <w:r w:rsidRPr="002F0AE8">
        <w:rPr>
          <w:rFonts w:ascii="Arial" w:hAnsi="Arial" w:cs="Arial"/>
          <w:sz w:val="22"/>
          <w:szCs w:val="22"/>
        </w:rPr>
        <w:t xml:space="preserve">Denne afgørelse udgør en revurdering af miljøgodkendelsen af </w:t>
      </w:r>
      <w:r w:rsidR="0076219E" w:rsidRPr="002F0AE8">
        <w:rPr>
          <w:rFonts w:ascii="Arial" w:hAnsi="Arial" w:cs="Arial"/>
          <w:sz w:val="22"/>
          <w:szCs w:val="22"/>
        </w:rPr>
        <w:t>6. o</w:t>
      </w:r>
      <w:r w:rsidRPr="002F0AE8">
        <w:rPr>
          <w:rFonts w:ascii="Arial" w:hAnsi="Arial" w:cs="Arial"/>
          <w:sz w:val="22"/>
          <w:szCs w:val="22"/>
        </w:rPr>
        <w:t>ktober 1994 m</w:t>
      </w:r>
      <w:r w:rsidR="00BB3416">
        <w:rPr>
          <w:rFonts w:ascii="Arial" w:hAnsi="Arial" w:cs="Arial"/>
          <w:sz w:val="22"/>
          <w:szCs w:val="22"/>
        </w:rPr>
        <w:t>.</w:t>
      </w:r>
      <w:r w:rsidRPr="002F0AE8">
        <w:rPr>
          <w:rFonts w:ascii="Arial" w:hAnsi="Arial" w:cs="Arial"/>
          <w:sz w:val="22"/>
          <w:szCs w:val="22"/>
        </w:rPr>
        <w:t>f</w:t>
      </w:r>
      <w:r w:rsidR="00BB3416">
        <w:rPr>
          <w:rFonts w:ascii="Arial" w:hAnsi="Arial" w:cs="Arial"/>
          <w:sz w:val="22"/>
          <w:szCs w:val="22"/>
        </w:rPr>
        <w:t>l</w:t>
      </w:r>
      <w:r w:rsidRPr="002F0AE8">
        <w:rPr>
          <w:rFonts w:ascii="Arial" w:hAnsi="Arial" w:cs="Arial"/>
          <w:sz w:val="22"/>
          <w:szCs w:val="22"/>
        </w:rPr>
        <w:t>.</w:t>
      </w:r>
      <w:r w:rsidR="003373FB" w:rsidRPr="002F0AE8">
        <w:rPr>
          <w:rFonts w:ascii="Arial" w:hAnsi="Arial" w:cs="Arial"/>
          <w:sz w:val="22"/>
          <w:szCs w:val="22"/>
        </w:rPr>
        <w:t xml:space="preserve"> for </w:t>
      </w:r>
      <w:r w:rsidR="00247674" w:rsidRPr="002F0AE8">
        <w:rPr>
          <w:rFonts w:ascii="Arial" w:hAnsi="Arial" w:cs="Arial"/>
          <w:sz w:val="22"/>
          <w:szCs w:val="22"/>
        </w:rPr>
        <w:t>Bånlev Biogas, Bjergage</w:t>
      </w:r>
      <w:r w:rsidR="00C4799B">
        <w:rPr>
          <w:rFonts w:ascii="Arial" w:hAnsi="Arial" w:cs="Arial"/>
          <w:sz w:val="22"/>
          <w:szCs w:val="22"/>
        </w:rPr>
        <w:t>r</w:t>
      </w:r>
      <w:r w:rsidR="00247674" w:rsidRPr="002F0AE8">
        <w:rPr>
          <w:rFonts w:ascii="Arial" w:hAnsi="Arial" w:cs="Arial"/>
          <w:sz w:val="22"/>
          <w:szCs w:val="22"/>
        </w:rPr>
        <w:t xml:space="preserve">vej 4, 8380 Trige. </w:t>
      </w:r>
      <w:r w:rsidR="00F266B5" w:rsidRPr="002F0AE8">
        <w:rPr>
          <w:rFonts w:ascii="Arial" w:hAnsi="Arial" w:cs="Arial"/>
          <w:sz w:val="22"/>
          <w:szCs w:val="22"/>
        </w:rPr>
        <w:t xml:space="preserve">Bånlev Biogasanlæg A/S er et biogasfællesanlæg, hvor hovedparten er husdyrgødning og restfraktioner fra planteavl. </w:t>
      </w:r>
    </w:p>
    <w:p w14:paraId="1C5BFB08" w14:textId="77777777" w:rsidR="009A3484" w:rsidRPr="002F0AE8" w:rsidRDefault="00657C34" w:rsidP="003430DC">
      <w:pPr>
        <w:rPr>
          <w:rFonts w:ascii="Arial" w:hAnsi="Arial" w:cs="Arial"/>
          <w:sz w:val="22"/>
          <w:szCs w:val="22"/>
        </w:rPr>
      </w:pPr>
      <w:r w:rsidRPr="002F0AE8">
        <w:rPr>
          <w:rFonts w:ascii="Arial" w:hAnsi="Arial" w:cs="Arial"/>
          <w:sz w:val="22"/>
          <w:szCs w:val="22"/>
        </w:rPr>
        <w:t xml:space="preserve">Der produceres biogas </w:t>
      </w:r>
      <w:r w:rsidR="0076219E" w:rsidRPr="002F0AE8">
        <w:rPr>
          <w:rFonts w:ascii="Arial" w:hAnsi="Arial" w:cs="Arial"/>
          <w:sz w:val="22"/>
          <w:szCs w:val="22"/>
        </w:rPr>
        <w:t>med tilhørende kraftvarmeproduktion, hvor elproduktion</w:t>
      </w:r>
      <w:r w:rsidRPr="002F0AE8">
        <w:rPr>
          <w:rFonts w:ascii="Arial" w:hAnsi="Arial" w:cs="Arial"/>
          <w:sz w:val="22"/>
          <w:szCs w:val="22"/>
        </w:rPr>
        <w:t>en</w:t>
      </w:r>
      <w:r w:rsidR="0076219E" w:rsidRPr="002F0AE8">
        <w:rPr>
          <w:rFonts w:ascii="Arial" w:hAnsi="Arial" w:cs="Arial"/>
          <w:sz w:val="22"/>
          <w:szCs w:val="22"/>
        </w:rPr>
        <w:t xml:space="preserve"> afsættes til elnet</w:t>
      </w:r>
      <w:r w:rsidR="00A22A79" w:rsidRPr="002F0AE8">
        <w:rPr>
          <w:rFonts w:ascii="Arial" w:hAnsi="Arial" w:cs="Arial"/>
          <w:sz w:val="22"/>
          <w:szCs w:val="22"/>
        </w:rPr>
        <w:t>tet</w:t>
      </w:r>
      <w:r w:rsidR="0076219E" w:rsidRPr="002F0AE8">
        <w:rPr>
          <w:rFonts w:ascii="Arial" w:hAnsi="Arial" w:cs="Arial"/>
          <w:sz w:val="22"/>
          <w:szCs w:val="22"/>
        </w:rPr>
        <w:t xml:space="preserve"> og overskudsvarme afsættes til </w:t>
      </w:r>
      <w:r w:rsidR="006E240E" w:rsidRPr="002F0AE8">
        <w:rPr>
          <w:rFonts w:ascii="Arial" w:hAnsi="Arial" w:cs="Arial"/>
          <w:sz w:val="22"/>
          <w:szCs w:val="22"/>
        </w:rPr>
        <w:t>Affald Varme Aarhus</w:t>
      </w:r>
      <w:r w:rsidR="0076219E" w:rsidRPr="002F0AE8">
        <w:rPr>
          <w:rFonts w:ascii="Arial" w:hAnsi="Arial" w:cs="Arial"/>
          <w:sz w:val="22"/>
          <w:szCs w:val="22"/>
        </w:rPr>
        <w:t xml:space="preserve">. </w:t>
      </w:r>
      <w:r w:rsidR="00052B0E" w:rsidRPr="002F0AE8">
        <w:rPr>
          <w:rFonts w:ascii="Arial" w:hAnsi="Arial" w:cs="Arial"/>
          <w:sz w:val="22"/>
          <w:szCs w:val="22"/>
        </w:rPr>
        <w:t xml:space="preserve"> </w:t>
      </w:r>
    </w:p>
    <w:p w14:paraId="0FBA1311" w14:textId="77777777" w:rsidR="00EB1EBF" w:rsidRDefault="00EB1EBF" w:rsidP="00C100A4">
      <w:pPr>
        <w:rPr>
          <w:rFonts w:ascii="Arial" w:hAnsi="Arial" w:cs="Arial"/>
          <w:sz w:val="22"/>
          <w:szCs w:val="22"/>
        </w:rPr>
      </w:pPr>
    </w:p>
    <w:p w14:paraId="707A1D48" w14:textId="77777777" w:rsidR="00690024" w:rsidRDefault="009A3484" w:rsidP="00690024">
      <w:pPr>
        <w:rPr>
          <w:rFonts w:ascii="Arial" w:hAnsi="Arial" w:cs="Arial"/>
          <w:sz w:val="22"/>
          <w:szCs w:val="22"/>
        </w:rPr>
      </w:pPr>
      <w:r w:rsidRPr="00F01967">
        <w:rPr>
          <w:rFonts w:ascii="Arial" w:hAnsi="Arial" w:cs="Arial"/>
          <w:sz w:val="22"/>
          <w:szCs w:val="22"/>
        </w:rPr>
        <w:t xml:space="preserve">Virksomhedens drift har hidtil været omfattet af listepunkt </w:t>
      </w:r>
      <w:r w:rsidR="00EB1EBF" w:rsidRPr="00F01967">
        <w:rPr>
          <w:rFonts w:ascii="Arial" w:hAnsi="Arial" w:cs="Arial"/>
          <w:sz w:val="22"/>
          <w:szCs w:val="22"/>
        </w:rPr>
        <w:t xml:space="preserve">K </w:t>
      </w:r>
      <w:r w:rsidR="00247674" w:rsidRPr="00F01967">
        <w:rPr>
          <w:rFonts w:ascii="Arial" w:hAnsi="Arial" w:cs="Arial"/>
          <w:sz w:val="22"/>
          <w:szCs w:val="22"/>
        </w:rPr>
        <w:t>213</w:t>
      </w:r>
      <w:r w:rsidR="0076219E">
        <w:rPr>
          <w:rFonts w:ascii="Arial" w:hAnsi="Arial" w:cs="Arial"/>
          <w:sz w:val="22"/>
          <w:szCs w:val="22"/>
        </w:rPr>
        <w:t>, bilag 2</w:t>
      </w:r>
      <w:r w:rsidRPr="00F01967">
        <w:rPr>
          <w:rFonts w:ascii="Arial" w:hAnsi="Arial" w:cs="Arial"/>
          <w:sz w:val="22"/>
          <w:szCs w:val="22"/>
        </w:rPr>
        <w:t xml:space="preserve"> i godkendelsesbekendtgørel</w:t>
      </w:r>
      <w:r w:rsidR="00084C09" w:rsidRPr="00F01967">
        <w:rPr>
          <w:rFonts w:ascii="Arial" w:hAnsi="Arial" w:cs="Arial"/>
          <w:sz w:val="22"/>
          <w:szCs w:val="22"/>
        </w:rPr>
        <w:t>sen. I henhold til den reviderede godkendelsesbekendtgørelse nr. 669 af 2014, omfattes virksomhedens af bekendtgørelsens bilag 1 under listepunkt</w:t>
      </w:r>
      <w:r w:rsidR="00EB1EBF" w:rsidRPr="00F01967">
        <w:rPr>
          <w:rFonts w:ascii="Arial" w:hAnsi="Arial" w:cs="Arial"/>
          <w:sz w:val="22"/>
          <w:szCs w:val="22"/>
        </w:rPr>
        <w:t xml:space="preserve"> 5.</w:t>
      </w:r>
      <w:r w:rsidR="00247674" w:rsidRPr="00F01967">
        <w:rPr>
          <w:rFonts w:ascii="Arial" w:hAnsi="Arial" w:cs="Arial"/>
          <w:sz w:val="22"/>
          <w:szCs w:val="22"/>
        </w:rPr>
        <w:t>3b</w:t>
      </w:r>
      <w:r w:rsidR="00EB1EBF" w:rsidRPr="00F01967">
        <w:rPr>
          <w:rFonts w:ascii="Arial" w:hAnsi="Arial" w:cs="Arial"/>
          <w:sz w:val="22"/>
          <w:szCs w:val="22"/>
        </w:rPr>
        <w:t xml:space="preserve"> </w:t>
      </w:r>
      <w:r w:rsidR="00084C09" w:rsidRPr="00F01967">
        <w:rPr>
          <w:rFonts w:ascii="Arial" w:hAnsi="Arial" w:cs="Arial"/>
          <w:sz w:val="22"/>
          <w:szCs w:val="22"/>
        </w:rPr>
        <w:t>som</w:t>
      </w:r>
      <w:r w:rsidR="00192295" w:rsidRPr="00F01967">
        <w:rPr>
          <w:rFonts w:ascii="Arial" w:hAnsi="Arial" w:cs="Arial"/>
          <w:sz w:val="22"/>
          <w:szCs w:val="22"/>
        </w:rPr>
        <w:t xml:space="preserve"> en </w:t>
      </w:r>
      <w:r w:rsidR="00084C09" w:rsidRPr="00F01967">
        <w:rPr>
          <w:rFonts w:ascii="Arial" w:hAnsi="Arial" w:cs="Arial"/>
          <w:sz w:val="22"/>
          <w:szCs w:val="22"/>
        </w:rPr>
        <w:t xml:space="preserve">IED-virksomhed. Jævnfør § 53 skal virksomheder omfattet af denne ændring revurderes senest den 7. juli 2015. </w:t>
      </w:r>
    </w:p>
    <w:p w14:paraId="17C25682" w14:textId="77777777" w:rsidR="001876EB" w:rsidRDefault="00084C09" w:rsidP="001876EB">
      <w:pPr>
        <w:rPr>
          <w:rFonts w:ascii="Arial" w:hAnsi="Arial" w:cs="Arial"/>
          <w:sz w:val="22"/>
          <w:szCs w:val="22"/>
        </w:rPr>
      </w:pPr>
      <w:r w:rsidRPr="00F01967">
        <w:rPr>
          <w:rFonts w:ascii="Arial" w:hAnsi="Arial" w:cs="Arial"/>
          <w:sz w:val="22"/>
          <w:szCs w:val="22"/>
        </w:rPr>
        <w:t xml:space="preserve">Der er udarbejdet standardvilkår for listepunkt </w:t>
      </w:r>
      <w:r w:rsidR="00EB1EBF" w:rsidRPr="00F01967">
        <w:rPr>
          <w:rFonts w:ascii="Arial" w:hAnsi="Arial" w:cs="Arial"/>
          <w:sz w:val="22"/>
          <w:szCs w:val="22"/>
        </w:rPr>
        <w:t>5.</w:t>
      </w:r>
      <w:r w:rsidR="00247674" w:rsidRPr="00F01967">
        <w:rPr>
          <w:rFonts w:ascii="Arial" w:hAnsi="Arial" w:cs="Arial"/>
          <w:sz w:val="22"/>
          <w:szCs w:val="22"/>
        </w:rPr>
        <w:t>3b</w:t>
      </w:r>
      <w:r w:rsidRPr="00F01967">
        <w:rPr>
          <w:rFonts w:ascii="Arial" w:hAnsi="Arial" w:cs="Arial"/>
          <w:sz w:val="22"/>
          <w:szCs w:val="22"/>
        </w:rPr>
        <w:t>.</w:t>
      </w:r>
      <w:r w:rsidR="00A8636A" w:rsidRPr="00F01967">
        <w:rPr>
          <w:rFonts w:ascii="Arial" w:hAnsi="Arial" w:cs="Arial"/>
          <w:sz w:val="22"/>
          <w:szCs w:val="22"/>
        </w:rPr>
        <w:t xml:space="preserve"> </w:t>
      </w:r>
      <w:r w:rsidR="001876EB">
        <w:rPr>
          <w:rFonts w:ascii="Arial" w:hAnsi="Arial" w:cs="Arial"/>
          <w:sz w:val="22"/>
          <w:szCs w:val="22"/>
        </w:rPr>
        <w:t>Disse standardvilkår er indarbejdet i revurderingsafgørelsen i det omfang, de er vurderet relevante. Endvidere er anvendt BREF-notes for affaldssektoren samt enkelte andre vilkår, som Center for Miljø og Energi herudover har fundet relevante.</w:t>
      </w:r>
    </w:p>
    <w:p w14:paraId="157D7CBD" w14:textId="77777777" w:rsidR="00225D6F" w:rsidRPr="00F01967" w:rsidRDefault="00225D6F" w:rsidP="00225D6F">
      <w:pPr>
        <w:rPr>
          <w:rFonts w:ascii="Arial" w:hAnsi="Arial" w:cs="Arial"/>
          <w:color w:val="000000" w:themeColor="text1"/>
          <w:sz w:val="22"/>
          <w:szCs w:val="22"/>
        </w:rPr>
      </w:pPr>
      <w:r w:rsidRPr="00F01967">
        <w:rPr>
          <w:rFonts w:ascii="Arial" w:hAnsi="Arial" w:cs="Arial"/>
          <w:color w:val="000000" w:themeColor="text1"/>
          <w:sz w:val="22"/>
          <w:szCs w:val="22"/>
        </w:rPr>
        <w:t xml:space="preserve">I forbindelse med revurderingen overføres virksomhedens vilkår til </w:t>
      </w:r>
      <w:r>
        <w:rPr>
          <w:rFonts w:ascii="Arial" w:hAnsi="Arial" w:cs="Arial"/>
          <w:color w:val="000000" w:themeColor="text1"/>
          <w:sz w:val="22"/>
          <w:szCs w:val="22"/>
        </w:rPr>
        <w:t>b</w:t>
      </w:r>
      <w:r w:rsidRPr="00F01967">
        <w:rPr>
          <w:rFonts w:ascii="Arial" w:hAnsi="Arial" w:cs="Arial"/>
          <w:color w:val="000000" w:themeColor="text1"/>
          <w:sz w:val="22"/>
          <w:szCs w:val="22"/>
        </w:rPr>
        <w:t>at</w:t>
      </w:r>
      <w:r>
        <w:rPr>
          <w:rFonts w:ascii="Arial" w:hAnsi="Arial" w:cs="Arial"/>
          <w:color w:val="000000" w:themeColor="text1"/>
          <w:sz w:val="22"/>
          <w:szCs w:val="22"/>
        </w:rPr>
        <w:t>-</w:t>
      </w:r>
      <w:r w:rsidRPr="00F01967">
        <w:rPr>
          <w:rFonts w:ascii="Arial" w:hAnsi="Arial" w:cs="Arial"/>
          <w:color w:val="000000" w:themeColor="text1"/>
          <w:sz w:val="22"/>
          <w:szCs w:val="22"/>
        </w:rPr>
        <w:t>vilkår (bedste teknologi på området) i form af standardvilkår gældende for branchen.</w:t>
      </w:r>
    </w:p>
    <w:p w14:paraId="0A272B64" w14:textId="77777777" w:rsidR="00225D6F" w:rsidRDefault="00225D6F" w:rsidP="001876EB">
      <w:pPr>
        <w:rPr>
          <w:rFonts w:ascii="Arial" w:hAnsi="Arial" w:cs="Arial"/>
          <w:sz w:val="22"/>
          <w:szCs w:val="22"/>
        </w:rPr>
      </w:pPr>
    </w:p>
    <w:p w14:paraId="1BB84ECE" w14:textId="77777777" w:rsidR="001876EB" w:rsidRPr="00F01967" w:rsidRDefault="001876EB" w:rsidP="001876EB">
      <w:pPr>
        <w:rPr>
          <w:rFonts w:ascii="Arial" w:hAnsi="Arial" w:cs="Arial"/>
          <w:sz w:val="22"/>
          <w:szCs w:val="22"/>
        </w:rPr>
      </w:pPr>
      <w:r w:rsidRPr="00F01967">
        <w:rPr>
          <w:rFonts w:ascii="Arial" w:hAnsi="Arial" w:cs="Arial"/>
          <w:sz w:val="22"/>
          <w:szCs w:val="22"/>
        </w:rPr>
        <w:t xml:space="preserve">Det vurderes samlet, at virksomheden ved sin art, størrelse og placering vil kunne drives uden væsentlige gener for omgivelserne, når driften sker i overensstemmelse med de vilkår, der er fastsat i denne </w:t>
      </w:r>
      <w:r>
        <w:rPr>
          <w:rFonts w:ascii="Arial" w:hAnsi="Arial" w:cs="Arial"/>
          <w:sz w:val="22"/>
          <w:szCs w:val="22"/>
        </w:rPr>
        <w:t>afgørelse</w:t>
      </w:r>
      <w:r w:rsidRPr="00F01967">
        <w:rPr>
          <w:rFonts w:ascii="Arial" w:hAnsi="Arial" w:cs="Arial"/>
          <w:sz w:val="22"/>
          <w:szCs w:val="22"/>
        </w:rPr>
        <w:t>.</w:t>
      </w:r>
    </w:p>
    <w:p w14:paraId="08B40683" w14:textId="77777777" w:rsidR="009A3484" w:rsidRPr="00F01967" w:rsidRDefault="009A3484" w:rsidP="00C100A4">
      <w:pPr>
        <w:rPr>
          <w:rFonts w:ascii="Arial" w:hAnsi="Arial" w:cs="Arial"/>
          <w:sz w:val="22"/>
          <w:szCs w:val="22"/>
        </w:rPr>
      </w:pPr>
    </w:p>
    <w:p w14:paraId="7D6A829D" w14:textId="77777777" w:rsidR="008D313D" w:rsidRPr="00F01967" w:rsidRDefault="008D313D" w:rsidP="008D313D">
      <w:pPr>
        <w:rPr>
          <w:rFonts w:ascii="Arial" w:hAnsi="Arial" w:cs="Arial"/>
          <w:sz w:val="22"/>
          <w:szCs w:val="22"/>
        </w:rPr>
      </w:pPr>
      <w:r w:rsidRPr="00F01967">
        <w:rPr>
          <w:rFonts w:ascii="Arial" w:hAnsi="Arial" w:cs="Arial"/>
          <w:sz w:val="22"/>
          <w:szCs w:val="22"/>
        </w:rPr>
        <w:t xml:space="preserve">Der er tale om en administrativ revurdering af </w:t>
      </w:r>
      <w:r w:rsidR="00C210FA" w:rsidRPr="00F01967">
        <w:rPr>
          <w:rFonts w:ascii="Arial" w:hAnsi="Arial" w:cs="Arial"/>
          <w:sz w:val="22"/>
          <w:szCs w:val="22"/>
        </w:rPr>
        <w:t xml:space="preserve">en virksomhed i drift </w:t>
      </w:r>
      <w:r w:rsidRPr="00F01967">
        <w:rPr>
          <w:rFonts w:ascii="Arial" w:hAnsi="Arial" w:cs="Arial"/>
          <w:sz w:val="22"/>
          <w:szCs w:val="22"/>
        </w:rPr>
        <w:t>og således ikke tale om udvidelse</w:t>
      </w:r>
      <w:r w:rsidR="00C210FA" w:rsidRPr="00F01967">
        <w:rPr>
          <w:rFonts w:ascii="Arial" w:hAnsi="Arial" w:cs="Arial"/>
          <w:sz w:val="22"/>
          <w:szCs w:val="22"/>
        </w:rPr>
        <w:t>, ændring</w:t>
      </w:r>
      <w:r w:rsidRPr="00F01967">
        <w:rPr>
          <w:rFonts w:ascii="Arial" w:hAnsi="Arial" w:cs="Arial"/>
          <w:sz w:val="22"/>
          <w:szCs w:val="22"/>
        </w:rPr>
        <w:t xml:space="preserve"> eller yderligere belastning af det omgivende miljø</w:t>
      </w:r>
      <w:r w:rsidR="00C210FA" w:rsidRPr="00F01967">
        <w:rPr>
          <w:rFonts w:ascii="Arial" w:hAnsi="Arial" w:cs="Arial"/>
          <w:sz w:val="22"/>
          <w:szCs w:val="22"/>
        </w:rPr>
        <w:t>, hvorfor virksomheden ikke er omfattet af VVM-bekendtgørelsens krav om VVM-pligt</w:t>
      </w:r>
      <w:r w:rsidRPr="00F01967">
        <w:rPr>
          <w:rFonts w:ascii="Arial" w:hAnsi="Arial" w:cs="Arial"/>
          <w:sz w:val="22"/>
          <w:szCs w:val="22"/>
        </w:rPr>
        <w:t>.</w:t>
      </w:r>
    </w:p>
    <w:p w14:paraId="7A21B59F" w14:textId="77777777" w:rsidR="00C100A4" w:rsidRPr="00F01967" w:rsidRDefault="00C100A4" w:rsidP="00C100A4">
      <w:pPr>
        <w:rPr>
          <w:rFonts w:ascii="Arial" w:hAnsi="Arial" w:cs="Arial"/>
          <w:color w:val="FF0000"/>
          <w:sz w:val="22"/>
          <w:szCs w:val="22"/>
        </w:rPr>
      </w:pPr>
    </w:p>
    <w:p w14:paraId="7A4186E0" w14:textId="77777777" w:rsidR="008B14D5" w:rsidRPr="00F01967" w:rsidRDefault="00690024" w:rsidP="00C100A4">
      <w:pPr>
        <w:rPr>
          <w:rFonts w:ascii="Arial" w:hAnsi="Arial" w:cs="Arial"/>
          <w:sz w:val="22"/>
          <w:szCs w:val="22"/>
        </w:rPr>
      </w:pPr>
      <w:r>
        <w:rPr>
          <w:rFonts w:ascii="Arial" w:hAnsi="Arial" w:cs="Arial"/>
          <w:sz w:val="22"/>
          <w:szCs w:val="22"/>
        </w:rPr>
        <w:t xml:space="preserve">Den foreliggende revurderingsafgørelse fastsætter således vilkårene for den fremadrettede drift og indretning af biogasanlægget. </w:t>
      </w:r>
      <w:r w:rsidR="007476C1" w:rsidRPr="00F01967">
        <w:rPr>
          <w:rFonts w:ascii="Arial" w:hAnsi="Arial" w:cs="Arial"/>
          <w:sz w:val="22"/>
          <w:szCs w:val="22"/>
        </w:rPr>
        <w:t xml:space="preserve">Hermed ophæves </w:t>
      </w:r>
      <w:r w:rsidR="006A086F" w:rsidRPr="00F01967">
        <w:rPr>
          <w:rFonts w:ascii="Arial" w:hAnsi="Arial" w:cs="Arial"/>
          <w:sz w:val="22"/>
          <w:szCs w:val="22"/>
        </w:rPr>
        <w:t xml:space="preserve">følgende </w:t>
      </w:r>
      <w:r w:rsidR="007476C1" w:rsidRPr="00F01967">
        <w:rPr>
          <w:rFonts w:ascii="Arial" w:hAnsi="Arial" w:cs="Arial"/>
          <w:sz w:val="22"/>
          <w:szCs w:val="22"/>
        </w:rPr>
        <w:t>godkendelse</w:t>
      </w:r>
      <w:r w:rsidR="006A086F" w:rsidRPr="00F01967">
        <w:rPr>
          <w:rFonts w:ascii="Arial" w:hAnsi="Arial" w:cs="Arial"/>
          <w:sz w:val="22"/>
          <w:szCs w:val="22"/>
        </w:rPr>
        <w:t xml:space="preserve">r: </w:t>
      </w:r>
    </w:p>
    <w:p w14:paraId="3EE031CA" w14:textId="77777777" w:rsidR="0085159C" w:rsidRPr="00F01967" w:rsidRDefault="006A086F" w:rsidP="00C100A4">
      <w:pPr>
        <w:rPr>
          <w:rFonts w:ascii="Arial" w:hAnsi="Arial" w:cs="Arial"/>
          <w:sz w:val="22"/>
          <w:szCs w:val="22"/>
        </w:rPr>
      </w:pPr>
      <w:r w:rsidRPr="00F01967">
        <w:rPr>
          <w:rFonts w:ascii="Arial" w:hAnsi="Arial" w:cs="Arial"/>
          <w:sz w:val="22"/>
          <w:szCs w:val="22"/>
        </w:rPr>
        <w:t>Miljøgodkendelse af</w:t>
      </w:r>
      <w:r w:rsidR="008B14D5" w:rsidRPr="00F01967">
        <w:rPr>
          <w:rFonts w:ascii="Arial" w:hAnsi="Arial" w:cs="Arial"/>
          <w:sz w:val="22"/>
          <w:szCs w:val="22"/>
        </w:rPr>
        <w:t xml:space="preserve"> 6. oktober 1994 af biogasfællesanlægget med tilhørende hjælpeanlæg.</w:t>
      </w:r>
    </w:p>
    <w:p w14:paraId="39E2FA4F" w14:textId="77777777" w:rsidR="008B14D5" w:rsidRPr="00F01967" w:rsidRDefault="008B14D5" w:rsidP="008B14D5">
      <w:pPr>
        <w:rPr>
          <w:rFonts w:ascii="Arial" w:hAnsi="Arial" w:cs="Arial"/>
          <w:sz w:val="22"/>
          <w:szCs w:val="22"/>
        </w:rPr>
      </w:pPr>
      <w:r w:rsidRPr="00F01967">
        <w:rPr>
          <w:rFonts w:ascii="Arial" w:hAnsi="Arial" w:cs="Arial"/>
          <w:sz w:val="22"/>
          <w:szCs w:val="22"/>
        </w:rPr>
        <w:t>Miljøgodkendelse af</w:t>
      </w:r>
      <w:r w:rsidR="004A654C" w:rsidRPr="00F01967">
        <w:rPr>
          <w:rFonts w:ascii="Arial" w:hAnsi="Arial" w:cs="Arial"/>
          <w:sz w:val="22"/>
          <w:szCs w:val="22"/>
        </w:rPr>
        <w:t xml:space="preserve"> 14. februar 1996: Tankanlæg til dieselolie</w:t>
      </w:r>
    </w:p>
    <w:p w14:paraId="53A98011" w14:textId="77777777" w:rsidR="004A654C" w:rsidRPr="00F01967" w:rsidRDefault="004A654C" w:rsidP="004A654C">
      <w:pPr>
        <w:rPr>
          <w:rFonts w:ascii="Arial" w:hAnsi="Arial" w:cs="Arial"/>
          <w:sz w:val="22"/>
          <w:szCs w:val="22"/>
        </w:rPr>
      </w:pPr>
      <w:r w:rsidRPr="00F01967">
        <w:rPr>
          <w:rFonts w:ascii="Arial" w:hAnsi="Arial" w:cs="Arial"/>
          <w:sz w:val="22"/>
          <w:szCs w:val="22"/>
        </w:rPr>
        <w:t>Miljøgodkendelse af 16. november 1999: 600 kW biogasfyret dampkedel</w:t>
      </w:r>
    </w:p>
    <w:p w14:paraId="28A2DE13" w14:textId="77777777" w:rsidR="004A654C" w:rsidRPr="00F01967" w:rsidRDefault="004A654C" w:rsidP="004A654C">
      <w:pPr>
        <w:rPr>
          <w:rFonts w:ascii="Arial" w:hAnsi="Arial" w:cs="Arial"/>
          <w:sz w:val="22"/>
          <w:szCs w:val="22"/>
        </w:rPr>
      </w:pPr>
      <w:r w:rsidRPr="00F01967">
        <w:rPr>
          <w:rFonts w:ascii="Arial" w:hAnsi="Arial" w:cs="Arial"/>
          <w:sz w:val="22"/>
          <w:szCs w:val="22"/>
        </w:rPr>
        <w:t>Miljøgodkendelse af 27. februar 2001: Udvidelse af biogasanlæg til modtagelse af en større mængde råvarer.</w:t>
      </w:r>
    </w:p>
    <w:p w14:paraId="0B2E46D6" w14:textId="77777777" w:rsidR="004A654C" w:rsidRPr="00F01967" w:rsidRDefault="004A654C" w:rsidP="004A654C">
      <w:pPr>
        <w:rPr>
          <w:rFonts w:ascii="Arial" w:hAnsi="Arial" w:cs="Arial"/>
          <w:sz w:val="22"/>
          <w:szCs w:val="22"/>
        </w:rPr>
      </w:pPr>
      <w:r w:rsidRPr="00F01967">
        <w:rPr>
          <w:rFonts w:ascii="Arial" w:hAnsi="Arial" w:cs="Arial"/>
          <w:sz w:val="22"/>
          <w:szCs w:val="22"/>
        </w:rPr>
        <w:t>Miljøgodkendelse af 10</w:t>
      </w:r>
      <w:r w:rsidR="009966C9" w:rsidRPr="00F01967">
        <w:rPr>
          <w:rFonts w:ascii="Arial" w:hAnsi="Arial" w:cs="Arial"/>
          <w:sz w:val="22"/>
          <w:szCs w:val="22"/>
        </w:rPr>
        <w:t>.</w:t>
      </w:r>
      <w:r w:rsidRPr="00F01967">
        <w:rPr>
          <w:rFonts w:ascii="Arial" w:hAnsi="Arial" w:cs="Arial"/>
          <w:sz w:val="22"/>
          <w:szCs w:val="22"/>
        </w:rPr>
        <w:t xml:space="preserve"> december 2004: </w:t>
      </w:r>
      <w:r w:rsidR="001B4324" w:rsidRPr="00F01967">
        <w:rPr>
          <w:rFonts w:ascii="Arial" w:hAnsi="Arial" w:cs="Arial"/>
          <w:sz w:val="22"/>
          <w:szCs w:val="22"/>
        </w:rPr>
        <w:t>Ændring af vilkår i miljøgodkendelse af 6. oktober 1994 af vilkår for tankkontrol.</w:t>
      </w:r>
    </w:p>
    <w:p w14:paraId="0960419C" w14:textId="77777777" w:rsidR="009966C9" w:rsidRPr="00F01967" w:rsidRDefault="009966C9" w:rsidP="009966C9">
      <w:pPr>
        <w:rPr>
          <w:rFonts w:ascii="Arial" w:hAnsi="Arial" w:cs="Arial"/>
          <w:sz w:val="22"/>
          <w:szCs w:val="22"/>
        </w:rPr>
      </w:pPr>
      <w:r w:rsidRPr="00F01967">
        <w:rPr>
          <w:rFonts w:ascii="Arial" w:hAnsi="Arial" w:cs="Arial"/>
          <w:sz w:val="22"/>
          <w:szCs w:val="22"/>
        </w:rPr>
        <w:t>Miljøgodkendelse af 21. marts 2006: Omfatter øget biogasproduktion.</w:t>
      </w:r>
    </w:p>
    <w:p w14:paraId="4CC1A42F" w14:textId="77777777" w:rsidR="009966C9" w:rsidRPr="00F01967" w:rsidRDefault="009966C9" w:rsidP="004A654C">
      <w:pPr>
        <w:rPr>
          <w:rFonts w:ascii="Arial" w:hAnsi="Arial" w:cs="Arial"/>
          <w:sz w:val="22"/>
          <w:szCs w:val="22"/>
        </w:rPr>
      </w:pPr>
    </w:p>
    <w:p w14:paraId="3BC486DA" w14:textId="77777777" w:rsidR="001B4324" w:rsidRPr="00F01967" w:rsidRDefault="001B4324" w:rsidP="004A654C">
      <w:pPr>
        <w:rPr>
          <w:rFonts w:ascii="Arial" w:hAnsi="Arial" w:cs="Arial"/>
          <w:sz w:val="22"/>
          <w:szCs w:val="22"/>
        </w:rPr>
      </w:pPr>
    </w:p>
    <w:p w14:paraId="7D76229F" w14:textId="77777777" w:rsidR="00C76C8F" w:rsidRPr="00F01967" w:rsidRDefault="00596CD7" w:rsidP="00F01967">
      <w:pPr>
        <w:pStyle w:val="Overskrift1"/>
      </w:pPr>
      <w:bookmarkStart w:id="5" w:name="_Toc433877949"/>
      <w:r>
        <w:lastRenderedPageBreak/>
        <w:t>Revurderingsafgørelse</w:t>
      </w:r>
      <w:bookmarkEnd w:id="5"/>
    </w:p>
    <w:p w14:paraId="381B2E44" w14:textId="77777777" w:rsidR="00181B26" w:rsidRPr="00F01967" w:rsidRDefault="00181B26" w:rsidP="00F01967">
      <w:pPr>
        <w:pStyle w:val="Overskrift1"/>
        <w:numPr>
          <w:ilvl w:val="0"/>
          <w:numId w:val="0"/>
        </w:numPr>
      </w:pPr>
    </w:p>
    <w:p w14:paraId="05CAADF7" w14:textId="77777777" w:rsidR="00125DF0" w:rsidRPr="00F01967" w:rsidRDefault="00125DF0" w:rsidP="00125DF0">
      <w:pPr>
        <w:rPr>
          <w:rFonts w:ascii="Arial" w:hAnsi="Arial" w:cs="Arial"/>
          <w:sz w:val="22"/>
          <w:szCs w:val="22"/>
        </w:rPr>
      </w:pPr>
      <w:r w:rsidRPr="00F01967">
        <w:rPr>
          <w:rFonts w:ascii="Arial" w:hAnsi="Arial" w:cs="Arial"/>
          <w:sz w:val="22"/>
          <w:szCs w:val="22"/>
        </w:rPr>
        <w:t xml:space="preserve">Aarhus Kommune meddeler hermed på grundlag af </w:t>
      </w:r>
      <w:r w:rsidR="005F6C09" w:rsidRPr="00F01967">
        <w:rPr>
          <w:rFonts w:ascii="Arial" w:hAnsi="Arial" w:cs="Arial"/>
          <w:sz w:val="22"/>
          <w:szCs w:val="22"/>
        </w:rPr>
        <w:t>standardvilkår og den miljøtekniske beskrivelse</w:t>
      </w:r>
      <w:r w:rsidRPr="00F01967">
        <w:rPr>
          <w:rFonts w:ascii="Arial" w:hAnsi="Arial" w:cs="Arial"/>
          <w:sz w:val="22"/>
          <w:szCs w:val="22"/>
        </w:rPr>
        <w:t xml:space="preserve">, godkendelse til </w:t>
      </w:r>
      <w:r w:rsidR="00365D70" w:rsidRPr="00F01967">
        <w:rPr>
          <w:rFonts w:ascii="Arial" w:hAnsi="Arial" w:cs="Arial"/>
          <w:sz w:val="22"/>
          <w:szCs w:val="22"/>
        </w:rPr>
        <w:t xml:space="preserve">fortsat </w:t>
      </w:r>
      <w:r w:rsidR="005F6C09" w:rsidRPr="00F01967">
        <w:rPr>
          <w:rFonts w:ascii="Arial" w:hAnsi="Arial" w:cs="Arial"/>
          <w:sz w:val="22"/>
          <w:szCs w:val="22"/>
        </w:rPr>
        <w:t xml:space="preserve">drift af </w:t>
      </w:r>
      <w:r w:rsidR="009966C9" w:rsidRPr="00F01967">
        <w:rPr>
          <w:rFonts w:ascii="Arial" w:hAnsi="Arial" w:cs="Arial"/>
          <w:sz w:val="22"/>
          <w:szCs w:val="22"/>
        </w:rPr>
        <w:t>Bånlev Biogas A/S, Bjergagervej 4, 8380 Trige</w:t>
      </w:r>
    </w:p>
    <w:p w14:paraId="4B80863E" w14:textId="77777777" w:rsidR="00125DF0" w:rsidRPr="00F01967" w:rsidRDefault="00125DF0" w:rsidP="00125DF0">
      <w:pPr>
        <w:rPr>
          <w:rFonts w:ascii="Arial" w:hAnsi="Arial" w:cs="Arial"/>
          <w:sz w:val="22"/>
          <w:szCs w:val="22"/>
        </w:rPr>
      </w:pPr>
    </w:p>
    <w:p w14:paraId="1CAAC421" w14:textId="77777777" w:rsidR="009D1A30" w:rsidRDefault="00596CD7" w:rsidP="00FA6D89">
      <w:pPr>
        <w:rPr>
          <w:rFonts w:ascii="Arial" w:hAnsi="Arial" w:cs="Arial"/>
          <w:sz w:val="22"/>
          <w:szCs w:val="22"/>
        </w:rPr>
      </w:pPr>
      <w:r>
        <w:rPr>
          <w:rFonts w:ascii="Arial" w:hAnsi="Arial" w:cs="Arial"/>
          <w:sz w:val="22"/>
          <w:szCs w:val="22"/>
        </w:rPr>
        <w:t>Afgørelse</w:t>
      </w:r>
      <w:r w:rsidR="00125DF0" w:rsidRPr="00F01967">
        <w:rPr>
          <w:rFonts w:ascii="Arial" w:hAnsi="Arial" w:cs="Arial"/>
          <w:sz w:val="22"/>
          <w:szCs w:val="22"/>
        </w:rPr>
        <w:t>n gives i henhold til miljøb</w:t>
      </w:r>
      <w:r w:rsidR="00EC066A" w:rsidRPr="00F01967">
        <w:rPr>
          <w:rFonts w:ascii="Arial" w:hAnsi="Arial" w:cs="Arial"/>
          <w:sz w:val="22"/>
          <w:szCs w:val="22"/>
        </w:rPr>
        <w:t>eskyttelseslovens kapitel 5, § 41</w:t>
      </w:r>
      <w:r w:rsidR="00125DF0" w:rsidRPr="00F01967">
        <w:rPr>
          <w:rFonts w:ascii="Arial" w:hAnsi="Arial" w:cs="Arial"/>
          <w:sz w:val="22"/>
          <w:szCs w:val="22"/>
        </w:rPr>
        <w:t xml:space="preserve"> og omfatter kun de miljømæssige forhold, der reguleres af denne lov. Det er en forudsætning</w:t>
      </w:r>
      <w:r w:rsidR="006E2F3D" w:rsidRPr="00F01967">
        <w:rPr>
          <w:rFonts w:ascii="Arial" w:hAnsi="Arial" w:cs="Arial"/>
          <w:sz w:val="22"/>
          <w:szCs w:val="22"/>
        </w:rPr>
        <w:t xml:space="preserve"> for </w:t>
      </w:r>
      <w:r>
        <w:rPr>
          <w:rFonts w:ascii="Arial" w:hAnsi="Arial" w:cs="Arial"/>
          <w:sz w:val="22"/>
          <w:szCs w:val="22"/>
        </w:rPr>
        <w:t>afgørelse</w:t>
      </w:r>
      <w:r w:rsidR="006E2F3D" w:rsidRPr="00F01967">
        <w:rPr>
          <w:rFonts w:ascii="Arial" w:hAnsi="Arial" w:cs="Arial"/>
          <w:sz w:val="22"/>
          <w:szCs w:val="22"/>
        </w:rPr>
        <w:t>n, at de vilkår</w:t>
      </w:r>
      <w:r w:rsidR="00125DF0" w:rsidRPr="00F01967">
        <w:rPr>
          <w:rFonts w:ascii="Arial" w:hAnsi="Arial" w:cs="Arial"/>
          <w:sz w:val="22"/>
          <w:szCs w:val="22"/>
        </w:rPr>
        <w:t xml:space="preserve"> der er anført nedenfor overholdes straks</w:t>
      </w:r>
      <w:r w:rsidR="005F6C09" w:rsidRPr="00F01967">
        <w:rPr>
          <w:rFonts w:ascii="Arial" w:hAnsi="Arial" w:cs="Arial"/>
          <w:sz w:val="22"/>
          <w:szCs w:val="22"/>
        </w:rPr>
        <w:t>.</w:t>
      </w:r>
      <w:r w:rsidR="00FA6D89" w:rsidRPr="00F01967">
        <w:rPr>
          <w:rFonts w:ascii="Arial" w:hAnsi="Arial" w:cs="Arial"/>
          <w:sz w:val="22"/>
          <w:szCs w:val="22"/>
        </w:rPr>
        <w:t xml:space="preserve"> </w:t>
      </w:r>
    </w:p>
    <w:p w14:paraId="5E32E407" w14:textId="77777777" w:rsidR="00FA6D89" w:rsidRPr="00F01967" w:rsidRDefault="00125DF0" w:rsidP="00FA6D89">
      <w:pPr>
        <w:rPr>
          <w:rFonts w:ascii="Arial" w:hAnsi="Arial" w:cs="Arial"/>
          <w:sz w:val="22"/>
          <w:szCs w:val="22"/>
        </w:rPr>
      </w:pPr>
      <w:r w:rsidRPr="00F01967">
        <w:rPr>
          <w:rFonts w:ascii="Arial" w:hAnsi="Arial" w:cs="Arial"/>
          <w:sz w:val="22"/>
          <w:szCs w:val="22"/>
        </w:rPr>
        <w:t xml:space="preserve">Hvis indretning eller drift ønskes ændret i forhold til det godkendte, skal dette i god tid forinden meddeles godkendelses- og tilsynsmyndigheden. </w:t>
      </w:r>
      <w:r w:rsidR="00FA6D89" w:rsidRPr="00F01967">
        <w:rPr>
          <w:rFonts w:ascii="Arial" w:hAnsi="Arial" w:cs="Arial"/>
          <w:sz w:val="22"/>
          <w:szCs w:val="22"/>
        </w:rPr>
        <w:t xml:space="preserve"> Ændringerne må ikke foretages, før </w:t>
      </w:r>
      <w:r w:rsidR="00C226E1">
        <w:rPr>
          <w:rFonts w:ascii="Arial" w:hAnsi="Arial" w:cs="Arial"/>
          <w:sz w:val="22"/>
          <w:szCs w:val="22"/>
        </w:rPr>
        <w:t>der er meddelt accept eller miljøgodkendelse af disse.</w:t>
      </w:r>
      <w:r w:rsidR="00FA6D89" w:rsidRPr="00F01967">
        <w:rPr>
          <w:rFonts w:ascii="Arial" w:hAnsi="Arial" w:cs="Arial"/>
          <w:sz w:val="22"/>
          <w:szCs w:val="22"/>
        </w:rPr>
        <w:t xml:space="preserve"> </w:t>
      </w:r>
    </w:p>
    <w:p w14:paraId="6162C9AA" w14:textId="77777777" w:rsidR="00125DF0" w:rsidRPr="00F01967" w:rsidRDefault="00125DF0" w:rsidP="00125DF0">
      <w:pPr>
        <w:rPr>
          <w:rFonts w:ascii="Arial" w:hAnsi="Arial" w:cs="Arial"/>
          <w:sz w:val="22"/>
          <w:szCs w:val="22"/>
        </w:rPr>
      </w:pPr>
    </w:p>
    <w:p w14:paraId="25DF78E5" w14:textId="77777777" w:rsidR="00906644" w:rsidRPr="00F01967" w:rsidRDefault="00596CD7" w:rsidP="00906644">
      <w:pPr>
        <w:rPr>
          <w:rFonts w:ascii="Arial" w:hAnsi="Arial" w:cs="Arial"/>
          <w:sz w:val="22"/>
          <w:szCs w:val="22"/>
        </w:rPr>
      </w:pPr>
      <w:r>
        <w:rPr>
          <w:rFonts w:ascii="Arial" w:hAnsi="Arial" w:cs="Arial"/>
          <w:sz w:val="22"/>
          <w:szCs w:val="22"/>
        </w:rPr>
        <w:t>Afgørelse</w:t>
      </w:r>
      <w:r w:rsidR="00125DF0" w:rsidRPr="00F01967">
        <w:rPr>
          <w:rFonts w:ascii="Arial" w:hAnsi="Arial" w:cs="Arial"/>
          <w:sz w:val="22"/>
          <w:szCs w:val="22"/>
        </w:rPr>
        <w:t xml:space="preserve">n vil blive revurderet </w:t>
      </w:r>
      <w:r w:rsidR="00BC00FC" w:rsidRPr="00F01967">
        <w:rPr>
          <w:rFonts w:ascii="Arial" w:hAnsi="Arial" w:cs="Arial"/>
          <w:sz w:val="22"/>
          <w:szCs w:val="22"/>
        </w:rPr>
        <w:t xml:space="preserve">om </w:t>
      </w:r>
      <w:r w:rsidR="00281583">
        <w:rPr>
          <w:rFonts w:ascii="Arial" w:hAnsi="Arial" w:cs="Arial"/>
          <w:sz w:val="22"/>
          <w:szCs w:val="22"/>
        </w:rPr>
        <w:t>10</w:t>
      </w:r>
      <w:r w:rsidR="00BC00FC" w:rsidRPr="00F01967">
        <w:rPr>
          <w:rFonts w:ascii="Arial" w:hAnsi="Arial" w:cs="Arial"/>
          <w:sz w:val="22"/>
          <w:szCs w:val="22"/>
        </w:rPr>
        <w:t xml:space="preserve"> år </w:t>
      </w:r>
      <w:r w:rsidR="00125DF0" w:rsidRPr="00F01967">
        <w:rPr>
          <w:rFonts w:ascii="Arial" w:hAnsi="Arial" w:cs="Arial"/>
          <w:sz w:val="22"/>
          <w:szCs w:val="22"/>
        </w:rPr>
        <w:t>i overensstemmelse med gældende reg</w:t>
      </w:r>
      <w:r w:rsidR="00BC00FC" w:rsidRPr="00F01967">
        <w:rPr>
          <w:rFonts w:ascii="Arial" w:hAnsi="Arial" w:cs="Arial"/>
          <w:sz w:val="22"/>
          <w:szCs w:val="22"/>
        </w:rPr>
        <w:t>ler om revurdering af</w:t>
      </w:r>
      <w:r w:rsidR="00125DF0" w:rsidRPr="00F01967">
        <w:rPr>
          <w:rFonts w:ascii="Arial" w:hAnsi="Arial" w:cs="Arial"/>
          <w:sz w:val="22"/>
          <w:szCs w:val="22"/>
        </w:rPr>
        <w:t xml:space="preserve"> </w:t>
      </w:r>
      <w:r w:rsidR="00BC00FC" w:rsidRPr="00F01967">
        <w:rPr>
          <w:rFonts w:ascii="Arial" w:hAnsi="Arial" w:cs="Arial"/>
          <w:sz w:val="22"/>
          <w:szCs w:val="22"/>
        </w:rPr>
        <w:t>bilag 1 virksomheder</w:t>
      </w:r>
      <w:r w:rsidR="00365D70" w:rsidRPr="00F01967">
        <w:rPr>
          <w:rFonts w:ascii="Arial" w:hAnsi="Arial" w:cs="Arial"/>
          <w:sz w:val="22"/>
          <w:szCs w:val="22"/>
        </w:rPr>
        <w:t>. En revurdering skal tillige gennemføres jævnfør § 35 i godkendelsesbekendtgørelsen, når der offentliggøres en BAT-konklusion, der vedrører virksomhedens hovedlistepunkt</w:t>
      </w:r>
      <w:r w:rsidR="00125DF0" w:rsidRPr="00F01967">
        <w:rPr>
          <w:rFonts w:ascii="Arial" w:hAnsi="Arial" w:cs="Arial"/>
          <w:sz w:val="22"/>
          <w:szCs w:val="22"/>
        </w:rPr>
        <w:t xml:space="preserve">. </w:t>
      </w:r>
    </w:p>
    <w:p w14:paraId="092D9F85" w14:textId="77777777" w:rsidR="00125DF0" w:rsidRPr="00F01967" w:rsidRDefault="00125DF0" w:rsidP="00125DF0">
      <w:pPr>
        <w:rPr>
          <w:rFonts w:ascii="Arial" w:hAnsi="Arial" w:cs="Arial"/>
          <w:sz w:val="22"/>
          <w:szCs w:val="22"/>
        </w:rPr>
      </w:pPr>
    </w:p>
    <w:p w14:paraId="364D58E1" w14:textId="77777777" w:rsidR="00556F68" w:rsidRPr="00F01967" w:rsidRDefault="00556F68" w:rsidP="00556F68">
      <w:pPr>
        <w:rPr>
          <w:rStyle w:val="Fed"/>
          <w:rFonts w:ascii="Arial" w:hAnsi="Arial" w:cs="Arial"/>
          <w:sz w:val="22"/>
          <w:szCs w:val="22"/>
        </w:rPr>
      </w:pPr>
      <w:r w:rsidRPr="00F01967">
        <w:rPr>
          <w:rStyle w:val="Fed"/>
          <w:rFonts w:ascii="Arial" w:hAnsi="Arial" w:cs="Arial"/>
          <w:sz w:val="22"/>
          <w:szCs w:val="22"/>
        </w:rPr>
        <w:t>Risikoforhold</w:t>
      </w:r>
    </w:p>
    <w:p w14:paraId="505785FB" w14:textId="77777777" w:rsidR="00556F68" w:rsidRPr="00F01967" w:rsidRDefault="00556F68" w:rsidP="00556F68">
      <w:pPr>
        <w:rPr>
          <w:rFonts w:ascii="Arial" w:hAnsi="Arial" w:cs="Arial"/>
          <w:sz w:val="22"/>
          <w:szCs w:val="22"/>
        </w:rPr>
      </w:pPr>
      <w:r w:rsidRPr="00F01967">
        <w:rPr>
          <w:rFonts w:ascii="Arial" w:hAnsi="Arial" w:cs="Arial"/>
          <w:sz w:val="22"/>
          <w:szCs w:val="22"/>
        </w:rPr>
        <w:t>Virksomheden er ikke omfattet af § 4</w:t>
      </w:r>
      <w:r w:rsidR="005F402C" w:rsidRPr="00F01967">
        <w:rPr>
          <w:rFonts w:ascii="Arial" w:hAnsi="Arial" w:cs="Arial"/>
          <w:sz w:val="22"/>
          <w:szCs w:val="22"/>
        </w:rPr>
        <w:t xml:space="preserve"> eller </w:t>
      </w:r>
      <w:r w:rsidRPr="00F01967">
        <w:rPr>
          <w:rFonts w:ascii="Arial" w:hAnsi="Arial" w:cs="Arial"/>
          <w:sz w:val="22"/>
          <w:szCs w:val="22"/>
        </w:rPr>
        <w:t>§ 5 i risikobekendtgørelsen.</w:t>
      </w:r>
    </w:p>
    <w:p w14:paraId="48BBCAA5" w14:textId="77777777" w:rsidR="00125DF0" w:rsidRPr="00F01967" w:rsidRDefault="00125DF0" w:rsidP="00125DF0">
      <w:pPr>
        <w:rPr>
          <w:rStyle w:val="Fed"/>
          <w:rFonts w:ascii="Arial" w:hAnsi="Arial" w:cs="Arial"/>
          <w:sz w:val="22"/>
          <w:szCs w:val="22"/>
        </w:rPr>
      </w:pPr>
    </w:p>
    <w:p w14:paraId="6759FB53" w14:textId="77777777" w:rsidR="00125DF0" w:rsidRPr="00F01967" w:rsidRDefault="00125DF0" w:rsidP="00125DF0">
      <w:pPr>
        <w:rPr>
          <w:rStyle w:val="Fed"/>
          <w:rFonts w:ascii="Arial" w:hAnsi="Arial" w:cs="Arial"/>
          <w:sz w:val="22"/>
          <w:szCs w:val="22"/>
        </w:rPr>
      </w:pPr>
      <w:r w:rsidRPr="00F01967">
        <w:rPr>
          <w:rStyle w:val="Fed"/>
          <w:rFonts w:ascii="Arial" w:hAnsi="Arial" w:cs="Arial"/>
          <w:sz w:val="22"/>
          <w:szCs w:val="22"/>
        </w:rPr>
        <w:t>Tilsynsmyndighed</w:t>
      </w:r>
    </w:p>
    <w:p w14:paraId="020B81C3" w14:textId="77777777" w:rsidR="00125DF0" w:rsidRPr="00F01967" w:rsidRDefault="00125DF0" w:rsidP="00125DF0">
      <w:pPr>
        <w:rPr>
          <w:rFonts w:ascii="Arial" w:hAnsi="Arial" w:cs="Arial"/>
          <w:sz w:val="22"/>
          <w:szCs w:val="22"/>
        </w:rPr>
      </w:pPr>
      <w:r w:rsidRPr="00F01967">
        <w:rPr>
          <w:rFonts w:ascii="Arial" w:hAnsi="Arial" w:cs="Arial"/>
          <w:sz w:val="22"/>
          <w:szCs w:val="22"/>
        </w:rPr>
        <w:t>Aarhus Kommune er tilsyns</w:t>
      </w:r>
      <w:r w:rsidR="00281583">
        <w:rPr>
          <w:rFonts w:ascii="Arial" w:hAnsi="Arial" w:cs="Arial"/>
          <w:sz w:val="22"/>
          <w:szCs w:val="22"/>
        </w:rPr>
        <w:t>- og godkendelses</w:t>
      </w:r>
      <w:r w:rsidRPr="00F01967">
        <w:rPr>
          <w:rFonts w:ascii="Arial" w:hAnsi="Arial" w:cs="Arial"/>
          <w:sz w:val="22"/>
          <w:szCs w:val="22"/>
        </w:rPr>
        <w:t>myndighed for virksomheden.</w:t>
      </w:r>
    </w:p>
    <w:p w14:paraId="0E7DCAD1" w14:textId="77777777" w:rsidR="00125DF0" w:rsidRPr="00F01967" w:rsidRDefault="00125DF0" w:rsidP="00125DF0">
      <w:pPr>
        <w:rPr>
          <w:rFonts w:ascii="Arial" w:hAnsi="Arial" w:cs="Arial"/>
          <w:sz w:val="22"/>
          <w:szCs w:val="22"/>
        </w:rPr>
      </w:pPr>
      <w:r w:rsidRPr="00F01967">
        <w:rPr>
          <w:rFonts w:ascii="Arial" w:hAnsi="Arial" w:cs="Arial"/>
          <w:sz w:val="22"/>
          <w:szCs w:val="22"/>
        </w:rPr>
        <w:t xml:space="preserve">Tilsynet udføres af </w:t>
      </w:r>
      <w:r w:rsidR="006E2F3D" w:rsidRPr="00F01967">
        <w:rPr>
          <w:rFonts w:ascii="Arial" w:hAnsi="Arial" w:cs="Arial"/>
          <w:sz w:val="22"/>
          <w:szCs w:val="22"/>
        </w:rPr>
        <w:t xml:space="preserve">Center </w:t>
      </w:r>
      <w:r w:rsidR="00E03DC6" w:rsidRPr="00F01967">
        <w:rPr>
          <w:rFonts w:ascii="Arial" w:hAnsi="Arial" w:cs="Arial"/>
          <w:sz w:val="22"/>
          <w:szCs w:val="22"/>
        </w:rPr>
        <w:t xml:space="preserve">for </w:t>
      </w:r>
      <w:r w:rsidRPr="00F01967">
        <w:rPr>
          <w:rFonts w:ascii="Arial" w:hAnsi="Arial" w:cs="Arial"/>
          <w:sz w:val="22"/>
          <w:szCs w:val="22"/>
        </w:rPr>
        <w:t>Miljø</w:t>
      </w:r>
      <w:r w:rsidR="00BA09F3" w:rsidRPr="00F01967">
        <w:rPr>
          <w:rFonts w:ascii="Arial" w:hAnsi="Arial" w:cs="Arial"/>
          <w:sz w:val="22"/>
          <w:szCs w:val="22"/>
        </w:rPr>
        <w:t xml:space="preserve"> og Energi, Virksomheder og Jord</w:t>
      </w:r>
      <w:r w:rsidRPr="00F01967">
        <w:rPr>
          <w:rFonts w:ascii="Arial" w:hAnsi="Arial" w:cs="Arial"/>
          <w:sz w:val="22"/>
          <w:szCs w:val="22"/>
        </w:rPr>
        <w:t>.</w:t>
      </w:r>
    </w:p>
    <w:p w14:paraId="0ADA7784" w14:textId="77777777" w:rsidR="00125DF0" w:rsidRPr="00F01967" w:rsidRDefault="00125DF0" w:rsidP="00125DF0">
      <w:pPr>
        <w:rPr>
          <w:rFonts w:ascii="Arial" w:hAnsi="Arial" w:cs="Arial"/>
          <w:sz w:val="22"/>
          <w:szCs w:val="22"/>
        </w:rPr>
      </w:pPr>
    </w:p>
    <w:p w14:paraId="7A27C749" w14:textId="77777777" w:rsidR="0071083B" w:rsidRPr="00F01967" w:rsidRDefault="00125DF0" w:rsidP="0071083B">
      <w:pPr>
        <w:rPr>
          <w:rFonts w:ascii="Arial" w:hAnsi="Arial" w:cs="Arial"/>
          <w:b/>
          <w:sz w:val="22"/>
          <w:szCs w:val="22"/>
        </w:rPr>
      </w:pPr>
      <w:r w:rsidRPr="00F01967">
        <w:rPr>
          <w:rFonts w:ascii="Arial" w:hAnsi="Arial" w:cs="Arial"/>
          <w:b/>
          <w:sz w:val="22"/>
          <w:szCs w:val="22"/>
        </w:rPr>
        <w:t>Standardvilkår</w:t>
      </w:r>
    </w:p>
    <w:p w14:paraId="63152E88" w14:textId="77777777" w:rsidR="0071083B" w:rsidRPr="00F01967" w:rsidRDefault="00596CD7" w:rsidP="0071083B">
      <w:pPr>
        <w:rPr>
          <w:rFonts w:ascii="Arial" w:hAnsi="Arial" w:cs="Arial"/>
          <w:sz w:val="22"/>
          <w:szCs w:val="22"/>
        </w:rPr>
      </w:pPr>
      <w:r>
        <w:rPr>
          <w:rFonts w:ascii="Arial" w:hAnsi="Arial" w:cs="Arial"/>
          <w:sz w:val="22"/>
          <w:szCs w:val="22"/>
        </w:rPr>
        <w:t>I afgørelse</w:t>
      </w:r>
      <w:r w:rsidR="00674026">
        <w:rPr>
          <w:rFonts w:ascii="Arial" w:hAnsi="Arial" w:cs="Arial"/>
          <w:sz w:val="22"/>
          <w:szCs w:val="22"/>
        </w:rPr>
        <w:t>n</w:t>
      </w:r>
      <w:r w:rsidR="0071083B" w:rsidRPr="00F01967">
        <w:rPr>
          <w:rFonts w:ascii="Arial" w:hAnsi="Arial" w:cs="Arial"/>
          <w:sz w:val="22"/>
          <w:szCs w:val="22"/>
        </w:rPr>
        <w:t xml:space="preserve">s vilkårsdel er standardvilkår markeret med (•). Øvrige vilkår er således umarkeret. </w:t>
      </w:r>
    </w:p>
    <w:p w14:paraId="3EA710B7" w14:textId="77777777" w:rsidR="00B31582" w:rsidRPr="00F01967" w:rsidRDefault="00B31582" w:rsidP="0071083B">
      <w:pPr>
        <w:rPr>
          <w:rFonts w:ascii="Arial" w:hAnsi="Arial" w:cs="Arial"/>
          <w:sz w:val="22"/>
          <w:szCs w:val="22"/>
        </w:rPr>
      </w:pPr>
    </w:p>
    <w:p w14:paraId="2A39193E" w14:textId="77777777" w:rsidR="00B31582" w:rsidRPr="00F01967" w:rsidRDefault="00B31582" w:rsidP="0071083B">
      <w:pPr>
        <w:rPr>
          <w:rFonts w:ascii="Arial" w:hAnsi="Arial" w:cs="Arial"/>
          <w:sz w:val="22"/>
          <w:szCs w:val="22"/>
        </w:rPr>
      </w:pPr>
    </w:p>
    <w:p w14:paraId="6B8A346A" w14:textId="77777777" w:rsidR="00181B26" w:rsidRPr="00F01967" w:rsidRDefault="00181B26" w:rsidP="00181B26">
      <w:pPr>
        <w:rPr>
          <w:rFonts w:ascii="Arial" w:hAnsi="Arial" w:cs="Arial"/>
          <w:sz w:val="22"/>
          <w:szCs w:val="22"/>
        </w:rPr>
      </w:pPr>
    </w:p>
    <w:p w14:paraId="3009BEFE" w14:textId="77777777" w:rsidR="00181B26" w:rsidRPr="00F01967" w:rsidRDefault="008C7205" w:rsidP="00F01967">
      <w:pPr>
        <w:pStyle w:val="Overskrift1"/>
      </w:pPr>
      <w:bookmarkStart w:id="6" w:name="_Toc196633704"/>
      <w:bookmarkStart w:id="7" w:name="_Toc184711994"/>
      <w:bookmarkStart w:id="8" w:name="_Toc184711199"/>
      <w:bookmarkStart w:id="9" w:name="_Toc199756229"/>
      <w:r w:rsidRPr="00F01967">
        <w:br w:type="page"/>
      </w:r>
      <w:bookmarkStart w:id="10" w:name="_Toc433877950"/>
      <w:r w:rsidR="00181B26" w:rsidRPr="00F01967">
        <w:lastRenderedPageBreak/>
        <w:t>V</w:t>
      </w:r>
      <w:bookmarkEnd w:id="6"/>
      <w:bookmarkEnd w:id="7"/>
      <w:bookmarkEnd w:id="8"/>
      <w:r w:rsidR="00B03F68">
        <w:t>ilkår for afgørelsen</w:t>
      </w:r>
      <w:bookmarkEnd w:id="9"/>
      <w:bookmarkEnd w:id="10"/>
    </w:p>
    <w:p w14:paraId="00F0F31D" w14:textId="77777777" w:rsidR="00A33CA3" w:rsidRPr="00F01967" w:rsidRDefault="00A33CA3" w:rsidP="00A33CA3">
      <w:pPr>
        <w:rPr>
          <w:rFonts w:ascii="Arial" w:hAnsi="Arial" w:cs="Arial"/>
          <w:sz w:val="22"/>
          <w:szCs w:val="22"/>
        </w:rPr>
      </w:pPr>
    </w:p>
    <w:p w14:paraId="36AB5509" w14:textId="77777777" w:rsidR="00181B26" w:rsidRPr="00F01967" w:rsidRDefault="00181B26" w:rsidP="00FF7828">
      <w:pPr>
        <w:pStyle w:val="Overskrift2"/>
      </w:pPr>
      <w:bookmarkStart w:id="11" w:name="_Toc196633705"/>
      <w:bookmarkStart w:id="12" w:name="_Toc184711995"/>
      <w:bookmarkStart w:id="13" w:name="_Toc184711200"/>
      <w:bookmarkStart w:id="14" w:name="_Toc199756230"/>
      <w:bookmarkStart w:id="15" w:name="_Toc433877951"/>
      <w:r w:rsidRPr="00F01967">
        <w:t>Generelt</w:t>
      </w:r>
      <w:bookmarkEnd w:id="11"/>
      <w:bookmarkEnd w:id="12"/>
      <w:bookmarkEnd w:id="13"/>
      <w:bookmarkEnd w:id="14"/>
      <w:bookmarkEnd w:id="15"/>
    </w:p>
    <w:p w14:paraId="65EA0845" w14:textId="77777777" w:rsidR="00181B26" w:rsidRPr="00F01967" w:rsidRDefault="00181B26" w:rsidP="00181B26">
      <w:pPr>
        <w:rPr>
          <w:rFonts w:ascii="Arial" w:hAnsi="Arial" w:cs="Arial"/>
          <w:sz w:val="22"/>
          <w:szCs w:val="22"/>
        </w:rPr>
      </w:pPr>
    </w:p>
    <w:p w14:paraId="5E4C27BD" w14:textId="77777777" w:rsidR="00181B26" w:rsidRPr="00F01967" w:rsidRDefault="00181B26" w:rsidP="00D66DF3">
      <w:pPr>
        <w:pStyle w:val="Overskrift3"/>
      </w:pPr>
      <w:r w:rsidRPr="00F01967">
        <w:t>Et eksemplar af godkendelsen skal til enhver tid være tilgængeligt på virksomheden. Driftspersonalet skal være orienteret om godkendelsens indhold.</w:t>
      </w:r>
      <w:r w:rsidR="0071083B" w:rsidRPr="00F01967">
        <w:t xml:space="preserve"> </w:t>
      </w:r>
      <w:r w:rsidR="0004123E" w:rsidRPr="00F01967">
        <w:t xml:space="preserve"> </w:t>
      </w:r>
    </w:p>
    <w:p w14:paraId="2A9D7459" w14:textId="77777777" w:rsidR="00181B26" w:rsidRPr="00F01967" w:rsidRDefault="00181B26" w:rsidP="00DA13D2">
      <w:pPr>
        <w:rPr>
          <w:rFonts w:ascii="Arial" w:hAnsi="Arial" w:cs="Arial"/>
          <w:sz w:val="22"/>
          <w:szCs w:val="22"/>
        </w:rPr>
      </w:pPr>
    </w:p>
    <w:p w14:paraId="75854961" w14:textId="77777777" w:rsidR="00181B26" w:rsidRDefault="00181B26" w:rsidP="00D66DF3">
      <w:pPr>
        <w:pStyle w:val="Overskrift3"/>
      </w:pPr>
      <w:r w:rsidRPr="00F01967">
        <w:t xml:space="preserve">Virksomheden skal indrettes og drives som beskrevet i </w:t>
      </w:r>
      <w:r w:rsidR="00281583">
        <w:t xml:space="preserve">miljøteknisk beskrivelse af </w:t>
      </w:r>
      <w:r w:rsidR="0071083B" w:rsidRPr="00F01967">
        <w:t xml:space="preserve">den </w:t>
      </w:r>
      <w:r w:rsidR="00281583">
        <w:t>3</w:t>
      </w:r>
      <w:r w:rsidR="0071083B" w:rsidRPr="00F01967">
        <w:t xml:space="preserve">. </w:t>
      </w:r>
      <w:r w:rsidR="00281583">
        <w:t>marts 1994</w:t>
      </w:r>
      <w:r w:rsidR="004C07FC" w:rsidRPr="00F01967">
        <w:t xml:space="preserve"> og miljøteknisk beskrivelse af </w:t>
      </w:r>
      <w:r w:rsidR="00B03F68">
        <w:t>28. maj 2015,</w:t>
      </w:r>
      <w:r w:rsidRPr="00F01967">
        <w:t xml:space="preserve"> bortset fra de ændringer der fremgår af vilkår</w:t>
      </w:r>
      <w:r w:rsidR="00C052E9" w:rsidRPr="00F01967">
        <w:t>ene i denne godkendelse</w:t>
      </w:r>
      <w:r w:rsidRPr="00F01967">
        <w:t>.</w:t>
      </w:r>
      <w:r w:rsidR="00CA41AA" w:rsidRPr="00F01967">
        <w:t xml:space="preserve"> </w:t>
      </w:r>
    </w:p>
    <w:p w14:paraId="155D0048" w14:textId="77777777" w:rsidR="00B03F68" w:rsidRPr="00B03F68" w:rsidRDefault="00B03F68" w:rsidP="00B03F68"/>
    <w:p w14:paraId="2BE08F51" w14:textId="77777777" w:rsidR="00181B26" w:rsidRPr="00F01967" w:rsidRDefault="00181B26" w:rsidP="00D66DF3">
      <w:pPr>
        <w:pStyle w:val="Overskrift3"/>
      </w:pPr>
      <w:r w:rsidRPr="00F01967">
        <w:t>Tilsynsmyndigheden skal straks orienteres om følgende forhold:</w:t>
      </w:r>
    </w:p>
    <w:p w14:paraId="60E6E300" w14:textId="77777777" w:rsidR="00DA13D2" w:rsidRPr="00F01967" w:rsidRDefault="00DA13D2" w:rsidP="007A7FBD">
      <w:pPr>
        <w:rPr>
          <w:rFonts w:ascii="Arial" w:hAnsi="Arial" w:cs="Arial"/>
          <w:sz w:val="22"/>
          <w:szCs w:val="22"/>
        </w:rPr>
      </w:pPr>
    </w:p>
    <w:p w14:paraId="149F6945" w14:textId="77777777" w:rsidR="00181B26" w:rsidRPr="00F01967" w:rsidRDefault="00181B26" w:rsidP="00F70975">
      <w:pPr>
        <w:pStyle w:val="Listeafsnit"/>
        <w:numPr>
          <w:ilvl w:val="0"/>
          <w:numId w:val="7"/>
        </w:numPr>
        <w:ind w:left="1134" w:hanging="283"/>
        <w:rPr>
          <w:rFonts w:ascii="Arial" w:hAnsi="Arial" w:cs="Arial"/>
          <w:sz w:val="22"/>
          <w:szCs w:val="22"/>
        </w:rPr>
      </w:pPr>
      <w:r w:rsidRPr="00F01967">
        <w:rPr>
          <w:rFonts w:ascii="Arial" w:hAnsi="Arial" w:cs="Arial"/>
          <w:sz w:val="22"/>
          <w:szCs w:val="22"/>
        </w:rPr>
        <w:t>Ejerskifte af virksomhed og/eller ejendom.</w:t>
      </w:r>
      <w:r w:rsidR="004C6B85" w:rsidRPr="00F01967">
        <w:rPr>
          <w:rFonts w:ascii="Arial" w:hAnsi="Arial" w:cs="Arial"/>
          <w:sz w:val="22"/>
          <w:szCs w:val="22"/>
        </w:rPr>
        <w:t xml:space="preserve"> Tilsynsmyndigheden orienteres før overdragelsen finder sted.</w:t>
      </w:r>
    </w:p>
    <w:p w14:paraId="42962F9E" w14:textId="77777777" w:rsidR="00A46B34" w:rsidRPr="00F01967" w:rsidRDefault="00181B26" w:rsidP="00F70975">
      <w:pPr>
        <w:pStyle w:val="Listeafsnit"/>
        <w:numPr>
          <w:ilvl w:val="0"/>
          <w:numId w:val="7"/>
        </w:numPr>
        <w:ind w:left="1134" w:hanging="283"/>
        <w:rPr>
          <w:rFonts w:ascii="Arial" w:hAnsi="Arial" w:cs="Arial"/>
          <w:sz w:val="22"/>
          <w:szCs w:val="22"/>
        </w:rPr>
      </w:pPr>
      <w:r w:rsidRPr="00F01967">
        <w:rPr>
          <w:rFonts w:ascii="Arial" w:hAnsi="Arial" w:cs="Arial"/>
          <w:sz w:val="22"/>
          <w:szCs w:val="22"/>
        </w:rPr>
        <w:t>Hel eller delvis udskiftning af driftsherre</w:t>
      </w:r>
      <w:r w:rsidR="004C6B85" w:rsidRPr="00F01967">
        <w:rPr>
          <w:rFonts w:ascii="Arial" w:hAnsi="Arial" w:cs="Arial"/>
          <w:sz w:val="22"/>
          <w:szCs w:val="22"/>
        </w:rPr>
        <w:t>. Tilsynsmyndigheden skal til enhver tid holdes ajour med, hvem der er miljømæssigt drift</w:t>
      </w:r>
      <w:r w:rsidR="00A32736" w:rsidRPr="00F01967">
        <w:rPr>
          <w:rFonts w:ascii="Arial" w:hAnsi="Arial" w:cs="Arial"/>
          <w:sz w:val="22"/>
          <w:szCs w:val="22"/>
        </w:rPr>
        <w:t>s</w:t>
      </w:r>
      <w:r w:rsidR="004C6B85" w:rsidRPr="00F01967">
        <w:rPr>
          <w:rFonts w:ascii="Arial" w:hAnsi="Arial" w:cs="Arial"/>
          <w:sz w:val="22"/>
          <w:szCs w:val="22"/>
        </w:rPr>
        <w:t>ansvarlig på anlægget</w:t>
      </w:r>
      <w:r w:rsidRPr="00F01967">
        <w:rPr>
          <w:rFonts w:ascii="Arial" w:hAnsi="Arial" w:cs="Arial"/>
          <w:sz w:val="22"/>
          <w:szCs w:val="22"/>
        </w:rPr>
        <w:t>.</w:t>
      </w:r>
    </w:p>
    <w:p w14:paraId="16AD990B" w14:textId="77777777" w:rsidR="00112A84" w:rsidRPr="00F01967" w:rsidRDefault="00112A84" w:rsidP="00F70975">
      <w:pPr>
        <w:pStyle w:val="Listeafsnit"/>
        <w:numPr>
          <w:ilvl w:val="0"/>
          <w:numId w:val="7"/>
        </w:numPr>
        <w:ind w:left="1134" w:hanging="283"/>
        <w:rPr>
          <w:rFonts w:ascii="Arial" w:hAnsi="Arial" w:cs="Arial"/>
          <w:sz w:val="22"/>
          <w:szCs w:val="22"/>
        </w:rPr>
      </w:pPr>
      <w:r w:rsidRPr="00F01967">
        <w:rPr>
          <w:rFonts w:ascii="Arial" w:hAnsi="Arial" w:cs="Arial"/>
          <w:sz w:val="22"/>
          <w:szCs w:val="22"/>
        </w:rPr>
        <w:t>Indstilling af driften for en længere periode.</w:t>
      </w:r>
    </w:p>
    <w:p w14:paraId="1CD4E9E7" w14:textId="77777777" w:rsidR="00181B26" w:rsidRPr="009A5A81" w:rsidRDefault="00CA41AA" w:rsidP="0004123E">
      <w:pPr>
        <w:pStyle w:val="Listeafsnit"/>
        <w:numPr>
          <w:ilvl w:val="0"/>
          <w:numId w:val="7"/>
        </w:numPr>
        <w:tabs>
          <w:tab w:val="left" w:pos="1134"/>
        </w:tabs>
        <w:ind w:left="1134" w:hanging="283"/>
        <w:rPr>
          <w:rFonts w:ascii="Arial" w:hAnsi="Arial" w:cs="Arial"/>
          <w:sz w:val="22"/>
          <w:szCs w:val="22"/>
        </w:rPr>
      </w:pPr>
      <w:r w:rsidRPr="009A5A81">
        <w:rPr>
          <w:rFonts w:ascii="Arial" w:hAnsi="Arial" w:cs="Arial"/>
          <w:sz w:val="22"/>
          <w:szCs w:val="22"/>
        </w:rPr>
        <w:t>Væsentlige ændringer i forhold til det godkendte projekt</w:t>
      </w:r>
      <w:r w:rsidR="00FA6D89" w:rsidRPr="009A5A81">
        <w:rPr>
          <w:rFonts w:ascii="Arial" w:hAnsi="Arial" w:cs="Arial"/>
          <w:sz w:val="22"/>
          <w:szCs w:val="22"/>
        </w:rPr>
        <w:t xml:space="preserve"> incl.</w:t>
      </w:r>
      <w:r w:rsidR="00F033B5" w:rsidRPr="009A5A81">
        <w:rPr>
          <w:rFonts w:ascii="Arial" w:hAnsi="Arial" w:cs="Arial"/>
          <w:sz w:val="22"/>
          <w:szCs w:val="22"/>
        </w:rPr>
        <w:t xml:space="preserve"> reviderede projektbeskrivelser og tegninger. Tilsynsmyndigheden afgør, om ændringerne er godken</w:t>
      </w:r>
      <w:r w:rsidR="009D1A30" w:rsidRPr="009A5A81">
        <w:rPr>
          <w:rFonts w:ascii="Arial" w:hAnsi="Arial" w:cs="Arial"/>
          <w:sz w:val="22"/>
          <w:szCs w:val="22"/>
        </w:rPr>
        <w:t>delsespligtige.</w:t>
      </w:r>
      <w:r w:rsidR="009A5A81" w:rsidRPr="009A5A81">
        <w:rPr>
          <w:rFonts w:ascii="Arial" w:hAnsi="Arial" w:cs="Arial"/>
          <w:sz w:val="22"/>
          <w:szCs w:val="22"/>
        </w:rPr>
        <w:t xml:space="preserve"> </w:t>
      </w:r>
      <w:r w:rsidR="00181B26" w:rsidRPr="009A5A81">
        <w:rPr>
          <w:rFonts w:ascii="Arial" w:hAnsi="Arial" w:cs="Arial"/>
          <w:sz w:val="22"/>
          <w:szCs w:val="22"/>
        </w:rPr>
        <w:t>Orienteringen skal være skriftlig og fremsendes, før ændringen indtræder.</w:t>
      </w:r>
    </w:p>
    <w:p w14:paraId="2F1E1185" w14:textId="77777777" w:rsidR="0004123E" w:rsidRPr="009D1A30" w:rsidRDefault="0004123E" w:rsidP="009D1A30">
      <w:pPr>
        <w:tabs>
          <w:tab w:val="left" w:pos="1134"/>
        </w:tabs>
        <w:ind w:left="0"/>
        <w:rPr>
          <w:rFonts w:ascii="Arial" w:hAnsi="Arial" w:cs="Arial"/>
          <w:sz w:val="22"/>
          <w:szCs w:val="22"/>
        </w:rPr>
      </w:pPr>
    </w:p>
    <w:p w14:paraId="2F92E38C" w14:textId="77777777" w:rsidR="00DF722A" w:rsidRPr="00F01967" w:rsidRDefault="00DF722A" w:rsidP="00D66DF3">
      <w:pPr>
        <w:pStyle w:val="Overskrift3"/>
        <w:rPr>
          <w:lang w:eastAsia="da-DK"/>
        </w:rPr>
      </w:pPr>
      <w:r w:rsidRPr="00F01967">
        <w:rPr>
          <w:lang w:eastAsia="da-DK"/>
        </w:rPr>
        <w:t xml:space="preserve">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 </w:t>
      </w:r>
      <w:r w:rsidRPr="00F01967">
        <w:t xml:space="preserve">(•) 1 </w:t>
      </w:r>
    </w:p>
    <w:p w14:paraId="31304F99" w14:textId="77777777" w:rsidR="00DF722A" w:rsidRPr="00F01967" w:rsidRDefault="00DF722A" w:rsidP="00DF722A">
      <w:pPr>
        <w:rPr>
          <w:rFonts w:ascii="Arial" w:hAnsi="Arial" w:cs="Arial"/>
          <w:sz w:val="22"/>
          <w:szCs w:val="22"/>
          <w:lang w:eastAsia="da-DK"/>
        </w:rPr>
      </w:pPr>
    </w:p>
    <w:p w14:paraId="256A5CFA" w14:textId="77777777" w:rsidR="008F2665" w:rsidRPr="00F01967" w:rsidRDefault="008F2665" w:rsidP="00D66DF3">
      <w:pPr>
        <w:pStyle w:val="Overskrift3"/>
      </w:pPr>
      <w:r w:rsidRPr="00F01967">
        <w:rPr>
          <w:lang w:eastAsia="da-DK"/>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Pr="00F01967">
        <w:t xml:space="preserve"> (•) 2</w:t>
      </w:r>
    </w:p>
    <w:p w14:paraId="7C7DA5BA" w14:textId="77777777" w:rsidR="008F2665" w:rsidRPr="008F2665" w:rsidRDefault="008F2665" w:rsidP="008F2665"/>
    <w:p w14:paraId="7B4BD8A3" w14:textId="77777777" w:rsidR="00D66DF3" w:rsidRPr="00D66DF3" w:rsidRDefault="00D66DF3" w:rsidP="00D66DF3">
      <w:pPr>
        <w:pStyle w:val="Overskrift3"/>
      </w:pPr>
      <w:r w:rsidRPr="00D66DF3">
        <w:t>Virksomheden må modtage og behandle følgende typer af biomasse:</w:t>
      </w:r>
    </w:p>
    <w:p w14:paraId="27C2E006" w14:textId="77777777" w:rsidR="00D66DF3" w:rsidRPr="00D66DF3" w:rsidRDefault="00D66DF3" w:rsidP="002F0AE8">
      <w:pPr>
        <w:pStyle w:val="Overskrift3"/>
        <w:numPr>
          <w:ilvl w:val="0"/>
          <w:numId w:val="35"/>
        </w:numPr>
      </w:pPr>
      <w:r w:rsidRPr="00D66DF3">
        <w:t xml:space="preserve">Husdyrgødning: I henhold til definitionerne i </w:t>
      </w:r>
      <w:r w:rsidR="009A5A81">
        <w:t>B</w:t>
      </w:r>
      <w:r w:rsidRPr="00D66DF3">
        <w:t>kg</w:t>
      </w:r>
      <w:r w:rsidR="009A5A81">
        <w:t>.</w:t>
      </w:r>
      <w:r w:rsidRPr="00D66DF3">
        <w:t xml:space="preserve"> om erhvervsmæssigt dyrehold § 2, eller </w:t>
      </w:r>
      <w:r w:rsidR="00AC22FD">
        <w:t xml:space="preserve">i </w:t>
      </w:r>
      <w:r w:rsidRPr="00D66DF3">
        <w:t>den til enhver tid gældende bekendtgørelse.</w:t>
      </w:r>
    </w:p>
    <w:p w14:paraId="7A1914ED" w14:textId="77777777" w:rsidR="00D66DF3" w:rsidRPr="00D66DF3" w:rsidRDefault="009A5A81" w:rsidP="002F0AE8">
      <w:pPr>
        <w:pStyle w:val="Overskrift3"/>
        <w:numPr>
          <w:ilvl w:val="0"/>
          <w:numId w:val="35"/>
        </w:numPr>
      </w:pPr>
      <w:r>
        <w:t>Anden organisk b</w:t>
      </w:r>
      <w:r w:rsidR="00D66DF3" w:rsidRPr="00D66DF3">
        <w:t xml:space="preserve">iomasse: Affald, som er optaget på slambekendtgørelsens bilag 1. Herunder organiske restprodukter i.h.t.  Biproduktforordningen, </w:t>
      </w:r>
      <w:r w:rsidR="00D66DF3" w:rsidRPr="00D66DF3">
        <w:lastRenderedPageBreak/>
        <w:t xml:space="preserve">vegetabilske restfraktioner fra landbrug (energiafgrøder, halm, grøntensilage, grøntaffald mv) og anden organisk materiale. </w:t>
      </w:r>
    </w:p>
    <w:p w14:paraId="2F44C4A1" w14:textId="77777777" w:rsidR="00D66DF3" w:rsidRPr="00D66DF3" w:rsidRDefault="00D66DF3" w:rsidP="002F0AE8">
      <w:pPr>
        <w:pStyle w:val="Overskrift3"/>
        <w:numPr>
          <w:ilvl w:val="0"/>
          <w:numId w:val="0"/>
        </w:numPr>
        <w:ind w:left="851"/>
      </w:pPr>
    </w:p>
    <w:p w14:paraId="7C382A21" w14:textId="77777777" w:rsidR="00D66DF3" w:rsidRPr="00D66DF3" w:rsidRDefault="00D66DF3" w:rsidP="00046552">
      <w:pPr>
        <w:pStyle w:val="Overskrift3"/>
        <w:numPr>
          <w:ilvl w:val="0"/>
          <w:numId w:val="0"/>
        </w:numPr>
        <w:ind w:left="851"/>
      </w:pPr>
      <w:r w:rsidRPr="00D66DF3">
        <w:t>Ved biomasse forstås alle former for husdyrgødning, energiafgrøder (halm, grønt ensilage samt animalsk, vegetabilsk eller andet affald med et væsentligt organisk indhold, der påtænkes udrådnet i biogasanlægget.</w:t>
      </w:r>
    </w:p>
    <w:p w14:paraId="11B5256F" w14:textId="77777777" w:rsidR="006C1381" w:rsidRPr="00F01967" w:rsidRDefault="006C1381" w:rsidP="00181B26">
      <w:pPr>
        <w:rPr>
          <w:rFonts w:ascii="Arial" w:hAnsi="Arial" w:cs="Arial"/>
          <w:sz w:val="22"/>
          <w:szCs w:val="22"/>
        </w:rPr>
      </w:pPr>
    </w:p>
    <w:p w14:paraId="6D69C719" w14:textId="77777777" w:rsidR="00181B26" w:rsidRPr="00F01967" w:rsidRDefault="00181B26" w:rsidP="00FF7828">
      <w:pPr>
        <w:pStyle w:val="Overskrift2"/>
      </w:pPr>
      <w:bookmarkStart w:id="16" w:name="_Toc196633707"/>
      <w:bookmarkStart w:id="17" w:name="_Toc184711997"/>
      <w:bookmarkStart w:id="18" w:name="_Toc199756232"/>
      <w:bookmarkStart w:id="19" w:name="_Toc433877952"/>
      <w:r w:rsidRPr="00F01967">
        <w:t>Indretning og drift</w:t>
      </w:r>
      <w:bookmarkEnd w:id="16"/>
      <w:bookmarkEnd w:id="17"/>
      <w:bookmarkEnd w:id="18"/>
      <w:bookmarkEnd w:id="19"/>
    </w:p>
    <w:p w14:paraId="0E07F7A1" w14:textId="77777777" w:rsidR="00181B26" w:rsidRPr="00F01967" w:rsidRDefault="00181B26" w:rsidP="007A29FB">
      <w:pPr>
        <w:rPr>
          <w:rFonts w:ascii="Arial" w:hAnsi="Arial" w:cs="Arial"/>
          <w:sz w:val="22"/>
          <w:szCs w:val="22"/>
        </w:rPr>
      </w:pPr>
    </w:p>
    <w:p w14:paraId="62B3A48B" w14:textId="77777777" w:rsidR="000A02A6" w:rsidRPr="00F01967" w:rsidRDefault="000A02A6" w:rsidP="00D66DF3">
      <w:pPr>
        <w:pStyle w:val="Overskrift3"/>
      </w:pPr>
      <w:r w:rsidRPr="00F01967">
        <w:t>Der skal på virksomheden foreligge driftsinstruktioner, der beskriver:</w:t>
      </w:r>
    </w:p>
    <w:p w14:paraId="20BC4629" w14:textId="77777777" w:rsidR="000A02A6" w:rsidRPr="00F01967" w:rsidRDefault="000A02A6" w:rsidP="00046552">
      <w:pPr>
        <w:pStyle w:val="Overskrift3"/>
        <w:numPr>
          <w:ilvl w:val="0"/>
          <w:numId w:val="0"/>
        </w:numPr>
        <w:ind w:left="993" w:hanging="142"/>
      </w:pPr>
      <w:r w:rsidRPr="00F01967">
        <w:rPr>
          <w:rStyle w:val="liste2nr1"/>
          <w:rFonts w:ascii="Arial" w:hAnsi="Arial" w:cs="Arial"/>
          <w:sz w:val="22"/>
          <w:szCs w:val="22"/>
        </w:rPr>
        <w:t>–</w:t>
      </w:r>
      <w:r w:rsidRPr="00F01967">
        <w:t xml:space="preserve"> hvordan personalet skal forholde sig i forbindelse med modtagelse og håndtering af biomassen, således at </w:t>
      </w:r>
      <w:r w:rsidR="00AC22FD">
        <w:t>utilsigtede</w:t>
      </w:r>
      <w:r w:rsidRPr="00F01967">
        <w:t xml:space="preserve"> udslip af biomasse og biogas forebygges,</w:t>
      </w:r>
    </w:p>
    <w:p w14:paraId="71DC4851" w14:textId="77777777" w:rsidR="000A02A6" w:rsidRPr="00F01967" w:rsidRDefault="000A02A6" w:rsidP="00046552">
      <w:pPr>
        <w:pStyle w:val="Overskrift3"/>
        <w:numPr>
          <w:ilvl w:val="0"/>
          <w:numId w:val="0"/>
        </w:numPr>
        <w:ind w:left="993" w:hanging="142"/>
      </w:pPr>
      <w:r w:rsidRPr="00F01967">
        <w:rPr>
          <w:rStyle w:val="liste2nr1"/>
          <w:rFonts w:ascii="Arial" w:hAnsi="Arial" w:cs="Arial"/>
          <w:sz w:val="22"/>
          <w:szCs w:val="22"/>
        </w:rPr>
        <w:t>–</w:t>
      </w:r>
      <w:r w:rsidRPr="00F01967">
        <w:t xml:space="preserve"> hvilke procedurer, der gælder for kontrol og vedligeholdelse af luftrenseanlæg samt ved driftsforstyrrelser, herunder i perioder hvor luftrenseanlæg ikke virker efter hensigten, og</w:t>
      </w:r>
    </w:p>
    <w:p w14:paraId="2ACF38D3" w14:textId="77777777" w:rsidR="009272E5" w:rsidRDefault="000A02A6" w:rsidP="001D1ED6">
      <w:pPr>
        <w:pStyle w:val="Overskrift3"/>
        <w:numPr>
          <w:ilvl w:val="0"/>
          <w:numId w:val="0"/>
        </w:numPr>
        <w:ind w:left="851"/>
      </w:pPr>
      <w:r w:rsidRPr="00F01967">
        <w:rPr>
          <w:rStyle w:val="liste2nr1"/>
          <w:rFonts w:ascii="Arial" w:hAnsi="Arial" w:cs="Arial"/>
          <w:sz w:val="22"/>
          <w:szCs w:val="22"/>
        </w:rPr>
        <w:t>–</w:t>
      </w:r>
      <w:r w:rsidRPr="00F01967">
        <w:t xml:space="preserve"> hvilke procedurer, der gælder for kontrol og vedligeholdelse af gasfakkel. </w:t>
      </w:r>
    </w:p>
    <w:p w14:paraId="6AC3B19E" w14:textId="77777777" w:rsidR="000A02A6" w:rsidRPr="00F01967" w:rsidRDefault="00192E4C" w:rsidP="009A5A81">
      <w:r>
        <w:rPr>
          <w:rFonts w:ascii="Arial" w:hAnsi="Arial" w:cs="Arial"/>
          <w:sz w:val="22"/>
          <w:szCs w:val="22"/>
        </w:rPr>
        <w:t>P</w:t>
      </w:r>
      <w:r w:rsidR="00AF7335" w:rsidRPr="00192E4C">
        <w:rPr>
          <w:rFonts w:ascii="Arial" w:hAnsi="Arial" w:cs="Arial"/>
          <w:sz w:val="22"/>
          <w:szCs w:val="22"/>
        </w:rPr>
        <w:t>ersonalet</w:t>
      </w:r>
      <w:r w:rsidR="00AF7335">
        <w:rPr>
          <w:rFonts w:ascii="Arial" w:hAnsi="Arial" w:cs="Arial"/>
          <w:sz w:val="22"/>
          <w:szCs w:val="22"/>
        </w:rPr>
        <w:t xml:space="preserve"> skal være kendt med disse driftsinstruktioner, og løbende orienteres om eventuelle ændringer. </w:t>
      </w:r>
      <w:r w:rsidR="000A02A6" w:rsidRPr="00F01967">
        <w:t>(•) 3</w:t>
      </w:r>
      <w:r w:rsidR="009272E5" w:rsidRPr="00F01967">
        <w:t>, revideret</w:t>
      </w:r>
    </w:p>
    <w:p w14:paraId="7081F8BA" w14:textId="77777777" w:rsidR="00825137" w:rsidRDefault="00825137" w:rsidP="00825137">
      <w:pPr>
        <w:rPr>
          <w:rFonts w:ascii="Arial" w:hAnsi="Arial" w:cs="Arial"/>
          <w:sz w:val="22"/>
          <w:szCs w:val="22"/>
        </w:rPr>
      </w:pPr>
    </w:p>
    <w:p w14:paraId="452FDADA" w14:textId="77777777" w:rsidR="00AC5424" w:rsidRPr="00F01967" w:rsidRDefault="00AC5424" w:rsidP="00D66DF3">
      <w:pPr>
        <w:pStyle w:val="Overskrift3"/>
      </w:pPr>
      <w:r w:rsidRPr="00F01967">
        <w:t>Virksomheden må kun modtage biomasse fra køretøjer med tank, lukket container eller kasse, eller via rørsystemer</w:t>
      </w:r>
      <w:r w:rsidR="00324CCF">
        <w:t>.</w:t>
      </w:r>
      <w:r w:rsidR="006F03B2">
        <w:t xml:space="preserve"> </w:t>
      </w:r>
      <w:r w:rsidR="00324CCF">
        <w:t>Biomasse bestående udelukkende af energiafgrøder og and</w:t>
      </w:r>
      <w:r w:rsidR="006F03B2">
        <w:t>en</w:t>
      </w:r>
      <w:r w:rsidR="00324CCF">
        <w:t xml:space="preserve"> ikke lugtende vegetabilsk biomasse kan modtages i andre køretøjer</w:t>
      </w:r>
      <w:r w:rsidR="00DA116F" w:rsidRPr="00F01967">
        <w:t xml:space="preserve"> (•) 4</w:t>
      </w:r>
    </w:p>
    <w:p w14:paraId="57EBAA98" w14:textId="77777777" w:rsidR="005A7FA6" w:rsidRPr="00F01967" w:rsidRDefault="005A7FA6" w:rsidP="005A7FA6">
      <w:pPr>
        <w:rPr>
          <w:rFonts w:ascii="Arial" w:hAnsi="Arial" w:cs="Arial"/>
          <w:sz w:val="22"/>
          <w:szCs w:val="22"/>
        </w:rPr>
      </w:pPr>
    </w:p>
    <w:p w14:paraId="06FC7B6A" w14:textId="77777777" w:rsidR="00BE4682" w:rsidRPr="00F01967" w:rsidRDefault="00114FD8" w:rsidP="00D66DF3">
      <w:pPr>
        <w:pStyle w:val="Overskrift3"/>
      </w:pPr>
      <w:r>
        <w:t xml:space="preserve">Mængden af </w:t>
      </w:r>
      <w:r w:rsidRPr="00F01967">
        <w:t>råvarer, der modtages til behandling på Bånlev Biogas A/S, må højst v</w:t>
      </w:r>
      <w:r>
        <w:t xml:space="preserve">ære 155. 000 tons pr. år. </w:t>
      </w:r>
      <w:r w:rsidDel="006B7E63">
        <w:t xml:space="preserve"> </w:t>
      </w:r>
      <w:r w:rsidRPr="006B7E63">
        <w:t>Virksomheden skal til enhver tid have beholderkapacitet til oplag af 3</w:t>
      </w:r>
      <w:r>
        <w:t>.</w:t>
      </w:r>
      <w:r w:rsidRPr="006B7E63">
        <w:t>880 m</w:t>
      </w:r>
      <w:r>
        <w:rPr>
          <w:vertAlign w:val="superscript"/>
        </w:rPr>
        <w:t>3</w:t>
      </w:r>
      <w:r w:rsidRPr="006B7E63">
        <w:t xml:space="preserve"> flydende råvarer, dvs</w:t>
      </w:r>
      <w:r w:rsidR="00B817D7">
        <w:t>.</w:t>
      </w:r>
      <w:r w:rsidRPr="006B7E63">
        <w:t xml:space="preserve"> husdyrgødning og anden organisk biomasse.    </w:t>
      </w:r>
    </w:p>
    <w:p w14:paraId="1F173E18" w14:textId="77777777" w:rsidR="00D37B5D" w:rsidRPr="00F01967" w:rsidRDefault="00D37B5D" w:rsidP="00D37B5D">
      <w:pPr>
        <w:rPr>
          <w:rFonts w:ascii="Arial" w:hAnsi="Arial" w:cs="Arial"/>
          <w:sz w:val="22"/>
          <w:szCs w:val="22"/>
        </w:rPr>
      </w:pPr>
    </w:p>
    <w:p w14:paraId="59B5D51E" w14:textId="77777777" w:rsidR="00774E7C" w:rsidRPr="00774E7C" w:rsidRDefault="00774E7C" w:rsidP="00D66DF3">
      <w:pPr>
        <w:pStyle w:val="Overskrift3"/>
      </w:pPr>
      <w:r w:rsidRPr="00F01967">
        <w:t>Omlastning af pumpbar biomasse skal ske i et lukket system</w:t>
      </w:r>
      <w:r w:rsidR="00D9702B">
        <w:t xml:space="preserve">, og i lukket modtagehal. Fortrængningsluft fra køretøjer føres sammen med øvrig ventilationsluft fra modtagehal til </w:t>
      </w:r>
      <w:r w:rsidR="00057F89">
        <w:t>luftrenseanlæg.</w:t>
      </w:r>
      <w:r w:rsidRPr="00F01967">
        <w:t xml:space="preserve"> </w:t>
      </w:r>
      <w:r w:rsidRPr="007543AC">
        <w:t>Den afgassede biomass</w:t>
      </w:r>
      <w:r w:rsidR="00437F7B">
        <w:t xml:space="preserve">e </w:t>
      </w:r>
      <w:r w:rsidR="00DC7447">
        <w:t xml:space="preserve">skal </w:t>
      </w:r>
      <w:r w:rsidR="00437F7B">
        <w:t>pålæsses tankbiler</w:t>
      </w:r>
      <w:r w:rsidR="005832FB">
        <w:t xml:space="preserve"> hovedsagelig</w:t>
      </w:r>
      <w:r w:rsidR="00437F7B">
        <w:t xml:space="preserve"> i hal via u</w:t>
      </w:r>
      <w:r w:rsidRPr="007543AC">
        <w:t>dleveringstank</w:t>
      </w:r>
      <w:r>
        <w:t xml:space="preserve">. </w:t>
      </w:r>
      <w:r w:rsidRPr="00F01967">
        <w:t>(•) 5</w:t>
      </w:r>
    </w:p>
    <w:p w14:paraId="2FBDB4CB" w14:textId="77777777" w:rsidR="00774E7C" w:rsidRPr="00774E7C" w:rsidRDefault="00774E7C" w:rsidP="00774E7C"/>
    <w:p w14:paraId="1BCDA1DF" w14:textId="77777777" w:rsidR="00934C39" w:rsidRPr="00F01967" w:rsidRDefault="00934C39" w:rsidP="00D66DF3">
      <w:pPr>
        <w:pStyle w:val="Overskrift3"/>
      </w:pPr>
      <w:r w:rsidRPr="00F01967">
        <w:t>Biomasse og væskefraktion</w:t>
      </w:r>
      <w:r w:rsidR="00AE3CD9">
        <w:t>er</w:t>
      </w:r>
      <w:r w:rsidRPr="00F01967">
        <w:t xml:space="preserve"> skal opbevares i tanke og beholdere, der er lukkede eller forsynet med tætsluttende fast overdækning i form af et betondæk, teltoverdækning eller lignende.</w:t>
      </w:r>
      <w:r>
        <w:t xml:space="preserve"> </w:t>
      </w:r>
      <w:r w:rsidR="00DC7447">
        <w:t xml:space="preserve">Energiafgrøder kan dog opbevares i overdækkede udendørs </w:t>
      </w:r>
      <w:r w:rsidR="00DC7447">
        <w:lastRenderedPageBreak/>
        <w:t>stakke. Øvrige f</w:t>
      </w:r>
      <w:r>
        <w:t>ast</w:t>
      </w:r>
      <w:r w:rsidR="00DC7447">
        <w:t>e</w:t>
      </w:r>
      <w:r>
        <w:t xml:space="preserve"> organiske restfraktioner fra landbrug </w:t>
      </w:r>
      <w:r w:rsidR="00DC7447">
        <w:t xml:space="preserve">skal </w:t>
      </w:r>
      <w:r w:rsidRPr="00F01967">
        <w:t>opbevares i stakke indendørs</w:t>
      </w:r>
      <w:r>
        <w:t xml:space="preserve">. </w:t>
      </w:r>
      <w:r w:rsidRPr="00F01967">
        <w:t xml:space="preserve"> (•)6</w:t>
      </w:r>
    </w:p>
    <w:p w14:paraId="3AC79E7C" w14:textId="77777777" w:rsidR="00934C39" w:rsidRPr="00934C39" w:rsidRDefault="00934C39" w:rsidP="00934C39"/>
    <w:p w14:paraId="1717D6E9" w14:textId="77777777" w:rsidR="00D8686F" w:rsidRPr="00F01967" w:rsidRDefault="00D8686F" w:rsidP="00D66DF3">
      <w:pPr>
        <w:pStyle w:val="Overskrift3"/>
      </w:pPr>
      <w:r w:rsidRPr="00F01967">
        <w:t>I tanke og beholdere med pumpbar</w:t>
      </w:r>
      <w:r w:rsidR="00A071C6">
        <w:t>t</w:t>
      </w:r>
      <w:r w:rsidRPr="00F01967">
        <w:t xml:space="preserve"> ikke-afgasset biomasse skal der ved aflæsning og opbevaring af biomasse i den respektive tank eller beholder være en vedvarende indadgående luftstrøm i tanken eller beholderen med henblik på at forebygge emission af lugt til omgivelserne.</w:t>
      </w:r>
      <w:r w:rsidR="00CF2A1B" w:rsidRPr="00F01967">
        <w:t xml:space="preserve"> (•)7</w:t>
      </w:r>
    </w:p>
    <w:p w14:paraId="089C76A6" w14:textId="77777777" w:rsidR="00CF2A1B" w:rsidRPr="00F01967" w:rsidRDefault="00CF2A1B" w:rsidP="00CF2A1B">
      <w:pPr>
        <w:rPr>
          <w:rFonts w:ascii="Arial" w:hAnsi="Arial" w:cs="Arial"/>
          <w:sz w:val="22"/>
          <w:szCs w:val="22"/>
        </w:rPr>
      </w:pPr>
    </w:p>
    <w:p w14:paraId="75807526" w14:textId="77777777" w:rsidR="00CF2A1B" w:rsidRPr="00F01967" w:rsidRDefault="00CF2A1B" w:rsidP="00D66DF3">
      <w:pPr>
        <w:pStyle w:val="Overskrift3"/>
      </w:pPr>
      <w:r w:rsidRPr="00F01967">
        <w:t>Aflæsning af ikke-pumpbar</w:t>
      </w:r>
      <w:r w:rsidR="00A071C6">
        <w:t>t</w:t>
      </w:r>
      <w:r w:rsidRPr="00F01967">
        <w:t xml:space="preserve"> biomasse skal ske i modtagehal </w:t>
      </w:r>
      <w:r w:rsidR="00A73085">
        <w:t>på gulvareal</w:t>
      </w:r>
      <w:r w:rsidRPr="00F01967">
        <w:t xml:space="preserve">, der er indrettet således, at der ikke sprøjter biomasse ud af denne, når der læsses biomasse </w:t>
      </w:r>
      <w:r w:rsidR="00A73085">
        <w:t>på gulvet</w:t>
      </w:r>
      <w:r w:rsidRPr="00F01967">
        <w:t>.</w:t>
      </w:r>
    </w:p>
    <w:p w14:paraId="5C1B3182" w14:textId="77777777" w:rsidR="00CF2A1B" w:rsidRPr="00F01967" w:rsidRDefault="00CF2A1B" w:rsidP="00A73085">
      <w:pPr>
        <w:pStyle w:val="Overskrift3"/>
        <w:numPr>
          <w:ilvl w:val="0"/>
          <w:numId w:val="0"/>
        </w:numPr>
        <w:ind w:left="851"/>
      </w:pPr>
      <w:r w:rsidRPr="00F01967">
        <w:t>Alle porte, døre og vinduer skal være lukkede, inden aflæsningen påbegyndes, og indtil aflæsning og lukning af beholdere og tanke til biomasse er afsluttet. Modtagehallen skal være ventileret med udsug, der indrettes og tilpasses aktiviteten i hallen, herunder især håndtering af fortrængt luft fra modtagetanke ved aflæsning af biomasse. Ved nyinstallation skal ventilationsanlægget forsynes med automatisk overvågning med alarm for driftsforstyrrelser.</w:t>
      </w:r>
    </w:p>
    <w:p w14:paraId="1A472810" w14:textId="77777777" w:rsidR="00CF2A1B" w:rsidRPr="00F01967" w:rsidRDefault="00CF2A1B" w:rsidP="00A73085">
      <w:pPr>
        <w:pStyle w:val="Overskrift3"/>
        <w:numPr>
          <w:ilvl w:val="0"/>
          <w:numId w:val="0"/>
        </w:numPr>
        <w:ind w:left="851"/>
      </w:pPr>
      <w:r w:rsidRPr="00F01967">
        <w:t>I tanke og beholdere</w:t>
      </w:r>
      <w:r w:rsidR="00C13A54">
        <w:t xml:space="preserve"> og på gulvareal</w:t>
      </w:r>
      <w:r w:rsidRPr="00F01967">
        <w:t xml:space="preserve"> til ikke-pumpbar</w:t>
      </w:r>
      <w:r w:rsidR="00A071C6">
        <w:t>t</w:t>
      </w:r>
      <w:r w:rsidRPr="00F01967">
        <w:t xml:space="preserve"> biomasse skal der ved aflæsning og opbevaring af biomasse i den respektive tank</w:t>
      </w:r>
      <w:r w:rsidR="009308AF">
        <w:t>, gulvareal</w:t>
      </w:r>
      <w:r w:rsidRPr="00F01967">
        <w:t xml:space="preserve"> eller beholder være en </w:t>
      </w:r>
      <w:r w:rsidR="001042FB">
        <w:t xml:space="preserve">vedvarende </w:t>
      </w:r>
      <w:r w:rsidRPr="00F01967">
        <w:t>indadgående luftstrøm i tanken eller beholderen. Tanke og beholdere skal holdes lukkede, når der ikke sker aflæsning af biomasse. (•)8</w:t>
      </w:r>
      <w:r w:rsidR="00146F2D">
        <w:t>, revideret</w:t>
      </w:r>
    </w:p>
    <w:p w14:paraId="36D8AD81" w14:textId="77777777" w:rsidR="00CF2A1B" w:rsidRPr="00F01967" w:rsidRDefault="00CF2A1B" w:rsidP="00CF2A1B">
      <w:pPr>
        <w:rPr>
          <w:rFonts w:ascii="Arial" w:hAnsi="Arial" w:cs="Arial"/>
          <w:sz w:val="22"/>
          <w:szCs w:val="22"/>
        </w:rPr>
      </w:pPr>
    </w:p>
    <w:p w14:paraId="3184F07A" w14:textId="77777777" w:rsidR="00F442B9" w:rsidRPr="00F01967" w:rsidRDefault="00F442B9" w:rsidP="00D66DF3">
      <w:pPr>
        <w:pStyle w:val="Overskrift3"/>
      </w:pPr>
      <w:r w:rsidRPr="00F01967">
        <w:t>Rengøring af køretøjer skal ske indendørs med lukkede porte, døre og vinduer. (•)11</w:t>
      </w:r>
    </w:p>
    <w:p w14:paraId="540A3E27" w14:textId="77777777" w:rsidR="00CF2A1B" w:rsidRPr="00F01967" w:rsidRDefault="00CF2A1B" w:rsidP="00F442B9">
      <w:pPr>
        <w:ind w:left="0"/>
        <w:rPr>
          <w:rFonts w:ascii="Arial" w:hAnsi="Arial" w:cs="Arial"/>
          <w:sz w:val="22"/>
          <w:szCs w:val="22"/>
        </w:rPr>
      </w:pPr>
    </w:p>
    <w:p w14:paraId="27FF4319" w14:textId="77777777" w:rsidR="00F442B9" w:rsidRDefault="00F442B9" w:rsidP="00D66DF3">
      <w:pPr>
        <w:pStyle w:val="Overskrift3"/>
        <w:rPr>
          <w:rStyle w:val="Overskrift3Tegn"/>
        </w:rPr>
      </w:pPr>
      <w:r w:rsidRPr="00F01967">
        <w:t xml:space="preserve">Anlægget må ikke give anledning til støv- eller fluegener uden for virksomhedens område, der er væsentlige efter tilsynsmyndighedens vurdering. </w:t>
      </w:r>
      <w:r w:rsidRPr="00F01967">
        <w:rPr>
          <w:rStyle w:val="Overskrift3Tegn"/>
        </w:rPr>
        <w:t>(•)12</w:t>
      </w:r>
      <w:r w:rsidR="004A6737">
        <w:rPr>
          <w:rStyle w:val="Overskrift3Tegn"/>
        </w:rPr>
        <w:t>, revideret</w:t>
      </w:r>
    </w:p>
    <w:p w14:paraId="06BDE343" w14:textId="77777777" w:rsidR="0005373F" w:rsidRPr="0005373F" w:rsidRDefault="0005373F" w:rsidP="0005373F"/>
    <w:p w14:paraId="3DC43843" w14:textId="77777777" w:rsidR="00D37B5D" w:rsidRPr="00F01967" w:rsidRDefault="00F442B9" w:rsidP="00D66DF3">
      <w:pPr>
        <w:pStyle w:val="Overskrift3"/>
      </w:pPr>
      <w:r w:rsidRPr="00F01967">
        <w:t>Anlægget skal være forsynet med luftrenseanlæg til reduktion af lugtemission, der er beregnet til den aktuelle luftkvalitet og med en kapacitet, der som minimum svarer til de maksimale luftmængder, som vil blive tilført renseanlægget.</w:t>
      </w:r>
    </w:p>
    <w:p w14:paraId="2BAF41A6" w14:textId="77777777" w:rsidR="00F442B9" w:rsidRPr="00F01967" w:rsidRDefault="00F442B9" w:rsidP="00A73085">
      <w:pPr>
        <w:pStyle w:val="Overskrift3"/>
        <w:numPr>
          <w:ilvl w:val="0"/>
          <w:numId w:val="0"/>
        </w:numPr>
        <w:ind w:left="851"/>
      </w:pPr>
      <w:r w:rsidRPr="00F01967">
        <w:t>Følgende afsug skal føres til luftrenseanlægget:</w:t>
      </w:r>
    </w:p>
    <w:p w14:paraId="7D7658F0" w14:textId="77777777" w:rsidR="00F442B9" w:rsidRPr="00F01967" w:rsidRDefault="00F442B9" w:rsidP="00A73085">
      <w:pPr>
        <w:pStyle w:val="Overskrift3"/>
        <w:numPr>
          <w:ilvl w:val="0"/>
          <w:numId w:val="0"/>
        </w:numPr>
        <w:ind w:left="851"/>
      </w:pPr>
      <w:r w:rsidRPr="00F01967">
        <w:rPr>
          <w:rStyle w:val="liste2nr1"/>
          <w:rFonts w:ascii="Arial" w:hAnsi="Arial" w:cs="Arial"/>
          <w:sz w:val="22"/>
          <w:szCs w:val="22"/>
        </w:rPr>
        <w:t>–</w:t>
      </w:r>
      <w:r w:rsidRPr="00F01967">
        <w:t xml:space="preserve"> Afsug fra tanke og beholdere med ikke-afgasset biomasse.</w:t>
      </w:r>
    </w:p>
    <w:p w14:paraId="403EF502" w14:textId="77777777" w:rsidR="00F442B9" w:rsidRPr="00F01967" w:rsidRDefault="00F442B9" w:rsidP="00A73085">
      <w:pPr>
        <w:pStyle w:val="Overskrift3"/>
        <w:numPr>
          <w:ilvl w:val="0"/>
          <w:numId w:val="0"/>
        </w:numPr>
        <w:ind w:left="851"/>
      </w:pPr>
      <w:r w:rsidRPr="00F01967">
        <w:rPr>
          <w:rStyle w:val="liste2nr1"/>
          <w:rFonts w:ascii="Arial" w:hAnsi="Arial" w:cs="Arial"/>
          <w:sz w:val="22"/>
          <w:szCs w:val="22"/>
        </w:rPr>
        <w:t>–</w:t>
      </w:r>
      <w:r w:rsidRPr="00F01967">
        <w:t xml:space="preserve"> Afsug fra modtagehal.</w:t>
      </w:r>
    </w:p>
    <w:p w14:paraId="4A4A3773" w14:textId="77777777" w:rsidR="00F442B9" w:rsidRPr="00F01967" w:rsidRDefault="00F442B9" w:rsidP="00A73085">
      <w:pPr>
        <w:pStyle w:val="Overskrift3"/>
        <w:numPr>
          <w:ilvl w:val="0"/>
          <w:numId w:val="0"/>
        </w:numPr>
        <w:ind w:left="851"/>
      </w:pPr>
      <w:r w:rsidRPr="00F01967">
        <w:rPr>
          <w:rStyle w:val="liste2nr1"/>
          <w:rFonts w:ascii="Arial" w:hAnsi="Arial" w:cs="Arial"/>
          <w:sz w:val="22"/>
          <w:szCs w:val="22"/>
        </w:rPr>
        <w:t>–</w:t>
      </w:r>
      <w:r w:rsidRPr="00F01967">
        <w:t xml:space="preserve"> Afsug fra rum til separering af afgasset biomasse.</w:t>
      </w:r>
    </w:p>
    <w:p w14:paraId="1C3E1BEF" w14:textId="77777777" w:rsidR="00F442B9" w:rsidRDefault="00F442B9" w:rsidP="00A73085">
      <w:pPr>
        <w:pStyle w:val="Overskrift3"/>
        <w:numPr>
          <w:ilvl w:val="0"/>
          <w:numId w:val="0"/>
        </w:numPr>
        <w:ind w:left="851"/>
      </w:pPr>
      <w:r w:rsidRPr="00F01967">
        <w:rPr>
          <w:rStyle w:val="liste2nr1"/>
          <w:rFonts w:ascii="Arial" w:hAnsi="Arial" w:cs="Arial"/>
          <w:sz w:val="22"/>
          <w:szCs w:val="22"/>
        </w:rPr>
        <w:t>–</w:t>
      </w:r>
      <w:r w:rsidRPr="00F01967">
        <w:t xml:space="preserve"> Afsug fra eventuelt opsamlet fortrængningsluft fra køretøjer.</w:t>
      </w:r>
    </w:p>
    <w:p w14:paraId="15C25B8C" w14:textId="77777777" w:rsidR="00F442B9" w:rsidRPr="00F01967" w:rsidRDefault="00F442B9" w:rsidP="00A73085">
      <w:pPr>
        <w:pStyle w:val="Overskrift3"/>
        <w:numPr>
          <w:ilvl w:val="0"/>
          <w:numId w:val="0"/>
        </w:numPr>
        <w:ind w:left="851"/>
      </w:pPr>
      <w:r w:rsidRPr="00F01967">
        <w:t>Luftrenseanlæg med tilhørende ventilationssystemer skal kontrolleres og vedligeholdes i overensstemmelse med leverandørens anvisninger. (•)</w:t>
      </w:r>
      <w:r w:rsidR="001200CA" w:rsidRPr="00F01967">
        <w:t>13</w:t>
      </w:r>
      <w:r w:rsidR="00D034EE">
        <w:t xml:space="preserve"> </w:t>
      </w:r>
    </w:p>
    <w:p w14:paraId="5C3EB46B" w14:textId="77777777" w:rsidR="00F442B9" w:rsidRPr="00F01967" w:rsidRDefault="00F442B9" w:rsidP="00F442B9">
      <w:pPr>
        <w:rPr>
          <w:rFonts w:ascii="Arial" w:hAnsi="Arial" w:cs="Arial"/>
          <w:sz w:val="22"/>
          <w:szCs w:val="22"/>
        </w:rPr>
      </w:pPr>
    </w:p>
    <w:p w14:paraId="6C9C4D4D" w14:textId="77777777" w:rsidR="00CA715D" w:rsidRDefault="001200CA" w:rsidP="00D66DF3">
      <w:pPr>
        <w:pStyle w:val="Overskrift3"/>
      </w:pPr>
      <w:r w:rsidRPr="00F01967">
        <w:lastRenderedPageBreak/>
        <w:t>Biofiltre skal være forsynet med fast overdækning og afkast. Filtrets fugtighed og pH skal kunne reguleres. Filtrene skal være indrettet således, at det er muligt at lukke dele af et filter af, når det er ude af funktion.</w:t>
      </w:r>
      <w:r w:rsidR="00A1733B">
        <w:t xml:space="preserve"> Opholdstiden skal være på mindst </w:t>
      </w:r>
      <w:r w:rsidR="00D21353">
        <w:t>40 sek.</w:t>
      </w:r>
      <w:r w:rsidR="00A1733B">
        <w:t xml:space="preserve"> og der skal foretages forrensning af luften</w:t>
      </w:r>
      <w:r w:rsidR="00D21353">
        <w:t xml:space="preserve"> via en scrubber</w:t>
      </w:r>
      <w:r w:rsidR="00A1733B">
        <w:t>.</w:t>
      </w:r>
    </w:p>
    <w:p w14:paraId="434E7A69" w14:textId="77777777" w:rsidR="001200CA" w:rsidRPr="00F01967" w:rsidRDefault="00CA715D" w:rsidP="004A6737">
      <w:r w:rsidRPr="004A6737">
        <w:rPr>
          <w:rFonts w:ascii="Arial" w:hAnsi="Arial" w:cs="Arial"/>
          <w:sz w:val="22"/>
          <w:szCs w:val="22"/>
        </w:rPr>
        <w:t>Biofiltret tilses løbende efter leverandørens anvisninger, hvor filternes renseeffektivitet overvåges ved udtagning af prøver for analyse.</w:t>
      </w:r>
      <w:r w:rsidR="001200CA" w:rsidRPr="00F01967">
        <w:t xml:space="preserve"> (•)</w:t>
      </w:r>
      <w:r w:rsidR="001200CA" w:rsidRPr="00674026">
        <w:rPr>
          <w:rFonts w:ascii="Arial" w:hAnsi="Arial" w:cs="Arial"/>
          <w:sz w:val="22"/>
          <w:szCs w:val="22"/>
        </w:rPr>
        <w:t>14</w:t>
      </w:r>
    </w:p>
    <w:p w14:paraId="34BAD64D" w14:textId="77777777" w:rsidR="001200CA" w:rsidRDefault="001200CA" w:rsidP="001200CA">
      <w:pPr>
        <w:rPr>
          <w:rFonts w:ascii="Arial" w:hAnsi="Arial" w:cs="Arial"/>
          <w:sz w:val="22"/>
          <w:szCs w:val="22"/>
        </w:rPr>
      </w:pPr>
    </w:p>
    <w:p w14:paraId="7EBC1EBC" w14:textId="77777777" w:rsidR="00F873AC" w:rsidRPr="00F873AC" w:rsidRDefault="00F873AC" w:rsidP="00D66DF3">
      <w:pPr>
        <w:pStyle w:val="Overskrift3"/>
      </w:pPr>
      <w:r w:rsidRPr="001143CD">
        <w:t>Anlægget skal være forsynet med en gasfakkel til afbrænding af biogas ved driftsforstyrrelser og i nødsituationer. Faklen skal være forsynet med automatisk tændingsmekanisme og periodisk gentænding. Gasfaklen skal kontrolleres og vedligeholdes i overensstemmelse med leverandørens anvisninger</w:t>
      </w:r>
      <w:r w:rsidR="001143CD">
        <w:t xml:space="preserve"> </w:t>
      </w:r>
      <w:r w:rsidR="001143CD" w:rsidRPr="00F01967">
        <w:t>(•)</w:t>
      </w:r>
      <w:r w:rsidR="001143CD">
        <w:t>15</w:t>
      </w:r>
    </w:p>
    <w:p w14:paraId="11F41F8A" w14:textId="77777777" w:rsidR="00D21353" w:rsidRPr="00D21353" w:rsidRDefault="00D21353" w:rsidP="00D21353"/>
    <w:p w14:paraId="5D6AB3BE" w14:textId="77777777" w:rsidR="001200CA" w:rsidRPr="00F01967" w:rsidRDefault="001200CA" w:rsidP="00D66DF3">
      <w:pPr>
        <w:pStyle w:val="Overskrift3"/>
      </w:pPr>
      <w:r w:rsidRPr="00F01967">
        <w:t>Modtagetanke skal være tilsluttet en overfyldningsalarm, som kan registreres derfra, hvor aflæsning af biomassen foregår. (•)1</w:t>
      </w:r>
      <w:r w:rsidR="00116011" w:rsidRPr="00F01967">
        <w:t>7</w:t>
      </w:r>
    </w:p>
    <w:p w14:paraId="617E6C38" w14:textId="77777777" w:rsidR="00116011" w:rsidRPr="00F01967" w:rsidRDefault="00116011" w:rsidP="00116011">
      <w:pPr>
        <w:rPr>
          <w:rFonts w:ascii="Arial" w:hAnsi="Arial" w:cs="Arial"/>
          <w:sz w:val="22"/>
          <w:szCs w:val="22"/>
        </w:rPr>
      </w:pPr>
    </w:p>
    <w:p w14:paraId="4A0A8546" w14:textId="77777777" w:rsidR="00116011" w:rsidRPr="00F01967" w:rsidRDefault="00116011" w:rsidP="00D66DF3">
      <w:pPr>
        <w:pStyle w:val="Overskrift3"/>
      </w:pPr>
      <w:r w:rsidRPr="00F01967">
        <w:t>Anlægget skal være forsynet med et alarmanlæg, som alarmerer personale uden for normal arbejdstid i tilfælde af unormale driftsforhold. (•) 18</w:t>
      </w:r>
    </w:p>
    <w:p w14:paraId="10A79B9C" w14:textId="77777777" w:rsidR="00116011" w:rsidRPr="00F01967" w:rsidRDefault="00116011" w:rsidP="00116011">
      <w:pPr>
        <w:rPr>
          <w:rFonts w:ascii="Arial" w:hAnsi="Arial" w:cs="Arial"/>
          <w:sz w:val="22"/>
          <w:szCs w:val="22"/>
        </w:rPr>
      </w:pPr>
    </w:p>
    <w:p w14:paraId="09096699" w14:textId="77777777" w:rsidR="00E760EC" w:rsidRPr="0040539A" w:rsidRDefault="00E760EC" w:rsidP="00D66DF3">
      <w:pPr>
        <w:pStyle w:val="Overskrift3"/>
        <w:rPr>
          <w:color w:val="auto"/>
        </w:rPr>
      </w:pPr>
      <w:r w:rsidRPr="00F01967">
        <w:t>Virksomheden skal u</w:t>
      </w:r>
      <w:r>
        <w:t xml:space="preserve">nderrette tilsynsmyndigheden </w:t>
      </w:r>
      <w:r w:rsidRPr="00F01967">
        <w:t>inden der påbegyndes planlagte reparationer, tømning af tanke og beholdere for bundfald eller andre forhold, der kan medføre biogas- eller lugtudslip fra anlægget.</w:t>
      </w:r>
      <w:r w:rsidRPr="0040539A">
        <w:rPr>
          <w:color w:val="auto"/>
        </w:rPr>
        <w:t xml:space="preserve"> (•)19</w:t>
      </w:r>
    </w:p>
    <w:p w14:paraId="48B1B487" w14:textId="77777777" w:rsidR="00E760EC" w:rsidRPr="00E760EC" w:rsidRDefault="00E760EC" w:rsidP="00E760EC"/>
    <w:p w14:paraId="64677AAE" w14:textId="77777777" w:rsidR="00116011" w:rsidRDefault="007A6ECF" w:rsidP="00D66DF3">
      <w:pPr>
        <w:pStyle w:val="Overskrift3"/>
      </w:pPr>
      <w:r w:rsidRPr="0040539A">
        <w:rPr>
          <w:color w:val="auto"/>
        </w:rPr>
        <w:t xml:space="preserve">Der skal udarbejdes en plan, der gør det muligt til enhver tid at tømme en vilkårlig tank på anlægget i tilfælde af, at der opstår utætheder på den. Tømningen kan enten ske til ledig tankkapacitet i anlægget eller til leverandørernes gylletanke, under behørig respekt for </w:t>
      </w:r>
      <w:r w:rsidR="00FB762D">
        <w:rPr>
          <w:color w:val="auto"/>
        </w:rPr>
        <w:t>hygiejniserings</w:t>
      </w:r>
      <w:r w:rsidRPr="0040539A">
        <w:rPr>
          <w:color w:val="auto"/>
        </w:rPr>
        <w:t>kravene. Tilsynsmyndigheden skal til enhver tid være i besiddelse af en opdateret plan.</w:t>
      </w:r>
      <w:r>
        <w:rPr>
          <w:color w:val="auto"/>
        </w:rPr>
        <w:t xml:space="preserve"> </w:t>
      </w:r>
      <w:r w:rsidR="00116011" w:rsidRPr="00F01967">
        <w:t xml:space="preserve"> </w:t>
      </w:r>
    </w:p>
    <w:p w14:paraId="70DA44AB" w14:textId="77777777" w:rsidR="006F03B2" w:rsidRPr="006F03B2" w:rsidRDefault="006F03B2" w:rsidP="006F03B2"/>
    <w:p w14:paraId="00893DB3" w14:textId="77777777" w:rsidR="00793C56" w:rsidRPr="005B22E7" w:rsidRDefault="00793C56" w:rsidP="00793C56">
      <w:pPr>
        <w:pStyle w:val="Overskrift3"/>
      </w:pPr>
      <w:r w:rsidRPr="00F01967">
        <w:t xml:space="preserve">Spild af biomasse på anlægget skal straks opsamles. </w:t>
      </w:r>
      <w:r w:rsidRPr="005B22E7">
        <w:t>(•)21</w:t>
      </w:r>
    </w:p>
    <w:p w14:paraId="2C10ACF5" w14:textId="77777777" w:rsidR="00F97A9E" w:rsidRPr="00F01967" w:rsidRDefault="00F97A9E" w:rsidP="00793C56">
      <w:pPr>
        <w:rPr>
          <w:rFonts w:ascii="Arial" w:hAnsi="Arial" w:cs="Arial"/>
          <w:sz w:val="22"/>
          <w:szCs w:val="22"/>
        </w:rPr>
      </w:pPr>
    </w:p>
    <w:p w14:paraId="16C7FDF0" w14:textId="77777777" w:rsidR="00F97A9E" w:rsidRPr="00F01967" w:rsidRDefault="00F97A9E" w:rsidP="00D66DF3">
      <w:pPr>
        <w:pStyle w:val="Overskrift3"/>
      </w:pPr>
      <w:r w:rsidRPr="00F01967">
        <w:rPr>
          <w:lang w:eastAsia="da-DK"/>
        </w:rPr>
        <w:t xml:space="preserve">Virksomheden skal løbende og mindst en gang årligt foretage visuel kontrol for utætheder, revnedannelser og vedligeholdelsesstand af arealer med tæt belægning. Eventuelle utætheder skal udbedres hurtigst muligt. </w:t>
      </w:r>
      <w:r w:rsidRPr="00F01967">
        <w:t>(•) 2</w:t>
      </w:r>
      <w:r w:rsidR="00947BE5">
        <w:t>2</w:t>
      </w:r>
      <w:r w:rsidRPr="00F01967">
        <w:t xml:space="preserve"> i G20</w:t>
      </w:r>
      <w:r w:rsidR="00947BE5">
        <w:t>1</w:t>
      </w:r>
    </w:p>
    <w:p w14:paraId="11659162" w14:textId="77777777" w:rsidR="00793C56" w:rsidRPr="00F01967" w:rsidRDefault="00793C56" w:rsidP="00793C56">
      <w:pPr>
        <w:rPr>
          <w:rFonts w:ascii="Arial" w:hAnsi="Arial" w:cs="Arial"/>
          <w:sz w:val="22"/>
          <w:szCs w:val="22"/>
        </w:rPr>
      </w:pPr>
    </w:p>
    <w:p w14:paraId="00870661" w14:textId="77777777" w:rsidR="00133FC0" w:rsidRPr="00F01967" w:rsidRDefault="00133FC0" w:rsidP="00FF7828">
      <w:pPr>
        <w:pStyle w:val="Overskrift2"/>
      </w:pPr>
      <w:bookmarkStart w:id="20" w:name="_Toc433877953"/>
      <w:r w:rsidRPr="00F01967">
        <w:t>Støj</w:t>
      </w:r>
      <w:bookmarkEnd w:id="20"/>
    </w:p>
    <w:p w14:paraId="570C61AF" w14:textId="77777777" w:rsidR="00133FC0" w:rsidRPr="00F01967" w:rsidRDefault="00133FC0" w:rsidP="00133FC0">
      <w:pPr>
        <w:rPr>
          <w:rFonts w:ascii="Arial" w:hAnsi="Arial" w:cs="Arial"/>
          <w:sz w:val="22"/>
          <w:szCs w:val="22"/>
        </w:rPr>
      </w:pPr>
    </w:p>
    <w:p w14:paraId="110C5FBE" w14:textId="77777777" w:rsidR="00133FC0" w:rsidRPr="00F01967" w:rsidRDefault="00133FC0" w:rsidP="00133FC0">
      <w:pPr>
        <w:rPr>
          <w:rStyle w:val="Fed"/>
          <w:rFonts w:ascii="Arial" w:hAnsi="Arial" w:cs="Arial"/>
          <w:b w:val="0"/>
          <w:sz w:val="22"/>
          <w:szCs w:val="22"/>
        </w:rPr>
      </w:pPr>
      <w:r w:rsidRPr="00F01967">
        <w:rPr>
          <w:rStyle w:val="Fed"/>
          <w:rFonts w:ascii="Arial" w:hAnsi="Arial" w:cs="Arial"/>
          <w:sz w:val="22"/>
          <w:szCs w:val="22"/>
        </w:rPr>
        <w:t>Støjgrænser</w:t>
      </w:r>
      <w:r w:rsidR="007E50F8" w:rsidRPr="00F01967">
        <w:rPr>
          <w:rStyle w:val="Fed"/>
          <w:rFonts w:ascii="Arial" w:hAnsi="Arial" w:cs="Arial"/>
          <w:sz w:val="22"/>
          <w:szCs w:val="22"/>
        </w:rPr>
        <w:t xml:space="preserve"> </w:t>
      </w:r>
    </w:p>
    <w:p w14:paraId="22C1A53C" w14:textId="77777777" w:rsidR="00133FC0" w:rsidRPr="00F01967" w:rsidRDefault="00133FC0" w:rsidP="00D66DF3">
      <w:pPr>
        <w:pStyle w:val="Overskrift3"/>
      </w:pPr>
      <w:r w:rsidRPr="00F01967">
        <w:t xml:space="preserve">Driften af virksomheden må ikke medføre, at virksomhedens samlede bidrag til støjbelastningen uden for virksomhedens grund overstiger nedenstående </w:t>
      </w:r>
      <w:r w:rsidRPr="00F01967">
        <w:lastRenderedPageBreak/>
        <w:t>grænseværdier. De angivne værdier for støjbelastningen er de ækvivalente, korrigerede lydniveauer i dB(A).</w:t>
      </w:r>
    </w:p>
    <w:p w14:paraId="79ECC4E3" w14:textId="77777777" w:rsidR="00133FC0" w:rsidRPr="00F01967" w:rsidRDefault="00133FC0" w:rsidP="00133FC0">
      <w:pPr>
        <w:rPr>
          <w:rFonts w:ascii="Arial" w:hAnsi="Arial" w:cs="Arial"/>
          <w:sz w:val="22"/>
          <w:szCs w:val="22"/>
        </w:rPr>
      </w:pPr>
    </w:p>
    <w:p w14:paraId="0B4A2D5B" w14:textId="77777777" w:rsidR="00133FC0" w:rsidRPr="00F01967" w:rsidRDefault="00133FC0" w:rsidP="00133FC0">
      <w:pPr>
        <w:pStyle w:val="Punktopstilling-bogstaver"/>
        <w:rPr>
          <w:rFonts w:ascii="Arial" w:hAnsi="Arial" w:cs="Arial"/>
          <w:sz w:val="22"/>
          <w:szCs w:val="22"/>
        </w:rPr>
      </w:pPr>
      <w:r w:rsidRPr="00F01967">
        <w:rPr>
          <w:rFonts w:ascii="Arial" w:hAnsi="Arial" w:cs="Arial"/>
          <w:sz w:val="22"/>
          <w:szCs w:val="22"/>
        </w:rPr>
        <w:t>I</w:t>
      </w:r>
      <w:r w:rsidRPr="00F01967">
        <w:rPr>
          <w:rFonts w:ascii="Arial" w:hAnsi="Arial" w:cs="Arial"/>
          <w:sz w:val="22"/>
          <w:szCs w:val="22"/>
        </w:rPr>
        <w:tab/>
      </w:r>
      <w:r w:rsidR="00306661" w:rsidRPr="00F01967">
        <w:rPr>
          <w:rFonts w:ascii="Arial" w:hAnsi="Arial" w:cs="Arial"/>
          <w:sz w:val="22"/>
          <w:szCs w:val="22"/>
        </w:rPr>
        <w:t>V</w:t>
      </w:r>
      <w:r w:rsidRPr="00F01967">
        <w:rPr>
          <w:rFonts w:ascii="Arial" w:hAnsi="Arial" w:cs="Arial"/>
          <w:sz w:val="22"/>
          <w:szCs w:val="22"/>
        </w:rPr>
        <w:t>ed boliger i det åbne land og i skel til enkelte boliger i erhvervs- og industriområder</w:t>
      </w:r>
      <w:r w:rsidR="00907D6F" w:rsidRPr="00F01967">
        <w:rPr>
          <w:rFonts w:ascii="Arial" w:hAnsi="Arial" w:cs="Arial"/>
          <w:sz w:val="22"/>
          <w:szCs w:val="22"/>
        </w:rPr>
        <w:t xml:space="preserve"> (landzone)</w:t>
      </w:r>
    </w:p>
    <w:p w14:paraId="37BABD52" w14:textId="77777777" w:rsidR="00133FC0" w:rsidRPr="00F01967" w:rsidRDefault="00133FC0" w:rsidP="00133FC0">
      <w:pPr>
        <w:rPr>
          <w:rFonts w:ascii="Arial" w:hAnsi="Arial" w:cs="Arial"/>
          <w:sz w:val="22"/>
          <w:szCs w:val="22"/>
        </w:rPr>
      </w:pPr>
    </w:p>
    <w:tbl>
      <w:tblPr>
        <w:tblW w:w="595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4"/>
        <w:gridCol w:w="1418"/>
        <w:gridCol w:w="1418"/>
        <w:gridCol w:w="1418"/>
      </w:tblGrid>
      <w:tr w:rsidR="00E465A5" w:rsidRPr="00F01967" w14:paraId="1EF4EC63" w14:textId="77777777" w:rsidTr="00FA62EF">
        <w:tc>
          <w:tcPr>
            <w:tcW w:w="1706" w:type="dxa"/>
            <w:vAlign w:val="center"/>
          </w:tcPr>
          <w:p w14:paraId="11FDD4A6" w14:textId="77777777" w:rsidR="00E465A5" w:rsidRPr="00F01967" w:rsidRDefault="00E465A5" w:rsidP="00133FC0">
            <w:pPr>
              <w:pStyle w:val="Tabeltekst-fedmindre"/>
              <w:rPr>
                <w:rFonts w:ascii="Arial" w:hAnsi="Arial" w:cs="Arial"/>
                <w:sz w:val="22"/>
                <w:szCs w:val="22"/>
              </w:rPr>
            </w:pPr>
          </w:p>
        </w:tc>
        <w:tc>
          <w:tcPr>
            <w:tcW w:w="1418" w:type="dxa"/>
            <w:vAlign w:val="center"/>
          </w:tcPr>
          <w:p w14:paraId="51D3A052" w14:textId="77777777" w:rsidR="00E465A5" w:rsidRPr="00F01967" w:rsidRDefault="00E465A5" w:rsidP="00133FC0">
            <w:pPr>
              <w:pStyle w:val="Tabeltekst-fedmindre"/>
              <w:rPr>
                <w:rFonts w:ascii="Arial" w:hAnsi="Arial" w:cs="Arial"/>
                <w:sz w:val="22"/>
                <w:szCs w:val="22"/>
              </w:rPr>
            </w:pPr>
            <w:r w:rsidRPr="00F01967">
              <w:rPr>
                <w:rFonts w:ascii="Arial" w:hAnsi="Arial" w:cs="Arial"/>
                <w:sz w:val="22"/>
                <w:szCs w:val="22"/>
              </w:rPr>
              <w:t>Kl.</w:t>
            </w:r>
          </w:p>
        </w:tc>
        <w:tc>
          <w:tcPr>
            <w:tcW w:w="1418" w:type="dxa"/>
            <w:vAlign w:val="center"/>
          </w:tcPr>
          <w:p w14:paraId="3EBA5696" w14:textId="77777777" w:rsidR="00E465A5" w:rsidRPr="00F01967" w:rsidRDefault="00E465A5" w:rsidP="00133FC0">
            <w:pPr>
              <w:pStyle w:val="Tabeltekst-fedmindre"/>
              <w:rPr>
                <w:rFonts w:ascii="Arial" w:hAnsi="Arial" w:cs="Arial"/>
                <w:sz w:val="22"/>
                <w:szCs w:val="22"/>
              </w:rPr>
            </w:pPr>
            <w:r w:rsidRPr="00F01967">
              <w:rPr>
                <w:rFonts w:ascii="Arial" w:hAnsi="Arial" w:cs="Arial"/>
                <w:sz w:val="22"/>
                <w:szCs w:val="22"/>
              </w:rPr>
              <w:t>Reference</w:t>
            </w:r>
          </w:p>
          <w:p w14:paraId="0D988872" w14:textId="77777777" w:rsidR="00E465A5" w:rsidRPr="00F01967" w:rsidRDefault="00E465A5" w:rsidP="00133FC0">
            <w:pPr>
              <w:pStyle w:val="Tabeltekst-fedmindre"/>
              <w:rPr>
                <w:rFonts w:ascii="Arial" w:hAnsi="Arial" w:cs="Arial"/>
                <w:sz w:val="22"/>
                <w:szCs w:val="22"/>
              </w:rPr>
            </w:pPr>
            <w:r w:rsidRPr="00F01967">
              <w:rPr>
                <w:rFonts w:ascii="Arial" w:hAnsi="Arial" w:cs="Arial"/>
                <w:sz w:val="22"/>
                <w:szCs w:val="22"/>
              </w:rPr>
              <w:t>tidsrum</w:t>
            </w:r>
          </w:p>
          <w:p w14:paraId="2FB729A0" w14:textId="77777777" w:rsidR="00E465A5" w:rsidRPr="00F01967" w:rsidRDefault="00E465A5" w:rsidP="00133FC0">
            <w:pPr>
              <w:pStyle w:val="Tabeltekst-fedmindre"/>
              <w:rPr>
                <w:rFonts w:ascii="Arial" w:hAnsi="Arial" w:cs="Arial"/>
                <w:sz w:val="22"/>
                <w:szCs w:val="22"/>
              </w:rPr>
            </w:pPr>
            <w:r w:rsidRPr="00F01967">
              <w:rPr>
                <w:rFonts w:ascii="Arial" w:hAnsi="Arial" w:cs="Arial"/>
                <w:sz w:val="22"/>
                <w:szCs w:val="22"/>
              </w:rPr>
              <w:t>Timer</w:t>
            </w:r>
          </w:p>
        </w:tc>
        <w:tc>
          <w:tcPr>
            <w:tcW w:w="1418" w:type="dxa"/>
            <w:vAlign w:val="center"/>
          </w:tcPr>
          <w:p w14:paraId="20C4990C" w14:textId="77777777" w:rsidR="00E465A5" w:rsidRDefault="00E465A5" w:rsidP="00133FC0">
            <w:pPr>
              <w:pStyle w:val="Tabeltekst-fedmindre"/>
              <w:rPr>
                <w:rFonts w:ascii="Arial" w:hAnsi="Arial" w:cs="Arial"/>
                <w:sz w:val="22"/>
                <w:szCs w:val="22"/>
              </w:rPr>
            </w:pPr>
            <w:r>
              <w:rPr>
                <w:rFonts w:ascii="Arial" w:hAnsi="Arial" w:cs="Arial"/>
                <w:sz w:val="22"/>
                <w:szCs w:val="22"/>
              </w:rPr>
              <w:t>I</w:t>
            </w:r>
          </w:p>
          <w:p w14:paraId="3130247F" w14:textId="77777777" w:rsidR="00E465A5" w:rsidRPr="00F01967" w:rsidRDefault="00E465A5" w:rsidP="00133FC0">
            <w:pPr>
              <w:pStyle w:val="Tabeltekst-fedmindre"/>
              <w:rPr>
                <w:rFonts w:ascii="Arial" w:hAnsi="Arial" w:cs="Arial"/>
                <w:sz w:val="22"/>
                <w:szCs w:val="22"/>
              </w:rPr>
            </w:pPr>
            <w:r w:rsidRPr="00F01967">
              <w:rPr>
                <w:rFonts w:ascii="Arial" w:hAnsi="Arial" w:cs="Arial"/>
                <w:sz w:val="22"/>
                <w:szCs w:val="22"/>
              </w:rPr>
              <w:t>dB(A)</w:t>
            </w:r>
          </w:p>
        </w:tc>
      </w:tr>
      <w:tr w:rsidR="00E465A5" w:rsidRPr="00F01967" w14:paraId="6191D16C" w14:textId="77777777" w:rsidTr="00FA62EF">
        <w:tc>
          <w:tcPr>
            <w:tcW w:w="1706" w:type="dxa"/>
            <w:vAlign w:val="center"/>
          </w:tcPr>
          <w:p w14:paraId="351D5A0C"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Mandag-fredag</w:t>
            </w:r>
          </w:p>
        </w:tc>
        <w:tc>
          <w:tcPr>
            <w:tcW w:w="1418" w:type="dxa"/>
            <w:vAlign w:val="center"/>
          </w:tcPr>
          <w:p w14:paraId="42144E29"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07-18</w:t>
            </w:r>
          </w:p>
        </w:tc>
        <w:tc>
          <w:tcPr>
            <w:tcW w:w="1418" w:type="dxa"/>
            <w:vAlign w:val="center"/>
          </w:tcPr>
          <w:p w14:paraId="20073F88"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8</w:t>
            </w:r>
          </w:p>
        </w:tc>
        <w:tc>
          <w:tcPr>
            <w:tcW w:w="1418" w:type="dxa"/>
            <w:vAlign w:val="center"/>
          </w:tcPr>
          <w:p w14:paraId="511D0691"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55</w:t>
            </w:r>
          </w:p>
        </w:tc>
      </w:tr>
      <w:tr w:rsidR="00E465A5" w:rsidRPr="00F01967" w14:paraId="3D5EDB76" w14:textId="77777777" w:rsidTr="00FA62EF">
        <w:tc>
          <w:tcPr>
            <w:tcW w:w="1706" w:type="dxa"/>
            <w:vAlign w:val="center"/>
          </w:tcPr>
          <w:p w14:paraId="321C19E4"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Lørdag</w:t>
            </w:r>
          </w:p>
        </w:tc>
        <w:tc>
          <w:tcPr>
            <w:tcW w:w="1418" w:type="dxa"/>
            <w:vAlign w:val="center"/>
          </w:tcPr>
          <w:p w14:paraId="7B1A0AC1"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07-14</w:t>
            </w:r>
          </w:p>
        </w:tc>
        <w:tc>
          <w:tcPr>
            <w:tcW w:w="1418" w:type="dxa"/>
            <w:vAlign w:val="center"/>
          </w:tcPr>
          <w:p w14:paraId="311B8088"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7</w:t>
            </w:r>
          </w:p>
        </w:tc>
        <w:tc>
          <w:tcPr>
            <w:tcW w:w="1418" w:type="dxa"/>
            <w:vAlign w:val="center"/>
          </w:tcPr>
          <w:p w14:paraId="071EA2F9"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55</w:t>
            </w:r>
          </w:p>
        </w:tc>
      </w:tr>
      <w:tr w:rsidR="00E465A5" w:rsidRPr="00F01967" w14:paraId="0B6E4F5B" w14:textId="77777777" w:rsidTr="00FA62EF">
        <w:tc>
          <w:tcPr>
            <w:tcW w:w="1706" w:type="dxa"/>
            <w:vAlign w:val="center"/>
          </w:tcPr>
          <w:p w14:paraId="7B160FC3"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Lørdag</w:t>
            </w:r>
          </w:p>
        </w:tc>
        <w:tc>
          <w:tcPr>
            <w:tcW w:w="1418" w:type="dxa"/>
            <w:vAlign w:val="center"/>
          </w:tcPr>
          <w:p w14:paraId="18679A23"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14-18</w:t>
            </w:r>
          </w:p>
        </w:tc>
        <w:tc>
          <w:tcPr>
            <w:tcW w:w="1418" w:type="dxa"/>
            <w:vAlign w:val="center"/>
          </w:tcPr>
          <w:p w14:paraId="5990F293"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4</w:t>
            </w:r>
          </w:p>
        </w:tc>
        <w:tc>
          <w:tcPr>
            <w:tcW w:w="1418" w:type="dxa"/>
            <w:vAlign w:val="center"/>
          </w:tcPr>
          <w:p w14:paraId="28B6E4A5"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45</w:t>
            </w:r>
          </w:p>
        </w:tc>
      </w:tr>
      <w:tr w:rsidR="00E465A5" w:rsidRPr="00F01967" w14:paraId="267FB5AA" w14:textId="77777777" w:rsidTr="00FA62EF">
        <w:tc>
          <w:tcPr>
            <w:tcW w:w="1706" w:type="dxa"/>
            <w:vAlign w:val="center"/>
          </w:tcPr>
          <w:p w14:paraId="21E71F7E"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Søn- &amp; helligdage</w:t>
            </w:r>
          </w:p>
        </w:tc>
        <w:tc>
          <w:tcPr>
            <w:tcW w:w="1418" w:type="dxa"/>
            <w:vAlign w:val="center"/>
          </w:tcPr>
          <w:p w14:paraId="3AAFD88D"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07-18</w:t>
            </w:r>
          </w:p>
        </w:tc>
        <w:tc>
          <w:tcPr>
            <w:tcW w:w="1418" w:type="dxa"/>
            <w:vAlign w:val="center"/>
          </w:tcPr>
          <w:p w14:paraId="07136069"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8</w:t>
            </w:r>
          </w:p>
        </w:tc>
        <w:tc>
          <w:tcPr>
            <w:tcW w:w="1418" w:type="dxa"/>
            <w:vAlign w:val="center"/>
          </w:tcPr>
          <w:p w14:paraId="0D663EB1"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45</w:t>
            </w:r>
          </w:p>
        </w:tc>
      </w:tr>
      <w:tr w:rsidR="00E465A5" w:rsidRPr="00F01967" w14:paraId="04CB5BDF" w14:textId="77777777" w:rsidTr="00FA62EF">
        <w:tc>
          <w:tcPr>
            <w:tcW w:w="1706" w:type="dxa"/>
            <w:vAlign w:val="center"/>
          </w:tcPr>
          <w:p w14:paraId="0C68F86D"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Alle dage</w:t>
            </w:r>
          </w:p>
        </w:tc>
        <w:tc>
          <w:tcPr>
            <w:tcW w:w="1418" w:type="dxa"/>
            <w:vAlign w:val="center"/>
          </w:tcPr>
          <w:p w14:paraId="320F33E2"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18-22</w:t>
            </w:r>
          </w:p>
        </w:tc>
        <w:tc>
          <w:tcPr>
            <w:tcW w:w="1418" w:type="dxa"/>
            <w:vAlign w:val="center"/>
          </w:tcPr>
          <w:p w14:paraId="0C46271E"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1</w:t>
            </w:r>
          </w:p>
        </w:tc>
        <w:tc>
          <w:tcPr>
            <w:tcW w:w="1418" w:type="dxa"/>
            <w:vAlign w:val="center"/>
          </w:tcPr>
          <w:p w14:paraId="7A575E58"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45</w:t>
            </w:r>
          </w:p>
        </w:tc>
      </w:tr>
      <w:tr w:rsidR="00E465A5" w:rsidRPr="00F01967" w14:paraId="63C7BFFF" w14:textId="77777777" w:rsidTr="00FA62EF">
        <w:tc>
          <w:tcPr>
            <w:tcW w:w="1706" w:type="dxa"/>
            <w:vAlign w:val="center"/>
          </w:tcPr>
          <w:p w14:paraId="08901DE8"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Alle dage</w:t>
            </w:r>
          </w:p>
        </w:tc>
        <w:tc>
          <w:tcPr>
            <w:tcW w:w="1418" w:type="dxa"/>
            <w:vAlign w:val="center"/>
          </w:tcPr>
          <w:p w14:paraId="1BD800FC"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22-07</w:t>
            </w:r>
          </w:p>
        </w:tc>
        <w:tc>
          <w:tcPr>
            <w:tcW w:w="1418" w:type="dxa"/>
            <w:vAlign w:val="center"/>
          </w:tcPr>
          <w:p w14:paraId="48AA83C3"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0,5</w:t>
            </w:r>
          </w:p>
        </w:tc>
        <w:tc>
          <w:tcPr>
            <w:tcW w:w="1418" w:type="dxa"/>
            <w:vAlign w:val="center"/>
          </w:tcPr>
          <w:p w14:paraId="508D9CDE"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40</w:t>
            </w:r>
          </w:p>
        </w:tc>
      </w:tr>
      <w:tr w:rsidR="00E465A5" w:rsidRPr="00F01967" w14:paraId="3DC76C0A" w14:textId="77777777" w:rsidTr="00FA62EF">
        <w:tc>
          <w:tcPr>
            <w:tcW w:w="1706" w:type="dxa"/>
            <w:vAlign w:val="center"/>
          </w:tcPr>
          <w:p w14:paraId="011D8131"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Maksimalværdi</w:t>
            </w:r>
          </w:p>
        </w:tc>
        <w:tc>
          <w:tcPr>
            <w:tcW w:w="1418" w:type="dxa"/>
            <w:vAlign w:val="center"/>
          </w:tcPr>
          <w:p w14:paraId="63F1E953"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22-07</w:t>
            </w:r>
          </w:p>
        </w:tc>
        <w:tc>
          <w:tcPr>
            <w:tcW w:w="1418" w:type="dxa"/>
            <w:vAlign w:val="center"/>
          </w:tcPr>
          <w:p w14:paraId="5290FBA8"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w:t>
            </w:r>
          </w:p>
        </w:tc>
        <w:tc>
          <w:tcPr>
            <w:tcW w:w="1418" w:type="dxa"/>
            <w:vAlign w:val="center"/>
          </w:tcPr>
          <w:p w14:paraId="1F132D8E" w14:textId="77777777" w:rsidR="00E465A5" w:rsidRPr="00F01967" w:rsidRDefault="00E465A5" w:rsidP="00133FC0">
            <w:pPr>
              <w:pStyle w:val="Tabeltekstmindre"/>
              <w:rPr>
                <w:rFonts w:ascii="Arial" w:hAnsi="Arial" w:cs="Arial"/>
                <w:sz w:val="22"/>
                <w:szCs w:val="22"/>
              </w:rPr>
            </w:pPr>
            <w:r w:rsidRPr="00F01967">
              <w:rPr>
                <w:rFonts w:ascii="Arial" w:hAnsi="Arial" w:cs="Arial"/>
                <w:sz w:val="22"/>
                <w:szCs w:val="22"/>
              </w:rPr>
              <w:t>55</w:t>
            </w:r>
          </w:p>
        </w:tc>
      </w:tr>
    </w:tbl>
    <w:p w14:paraId="2688921A" w14:textId="77777777" w:rsidR="00133FC0" w:rsidRPr="00F01967" w:rsidRDefault="00133FC0" w:rsidP="00133FC0">
      <w:pPr>
        <w:rPr>
          <w:rFonts w:ascii="Arial" w:hAnsi="Arial" w:cs="Arial"/>
          <w:sz w:val="22"/>
          <w:szCs w:val="22"/>
        </w:rPr>
      </w:pPr>
    </w:p>
    <w:p w14:paraId="6059BA72" w14:textId="77777777" w:rsidR="00133FC0" w:rsidRPr="00F01967" w:rsidRDefault="00133FC0" w:rsidP="00133FC0">
      <w:pPr>
        <w:rPr>
          <w:rFonts w:ascii="Arial" w:hAnsi="Arial" w:cs="Arial"/>
          <w:sz w:val="22"/>
          <w:szCs w:val="22"/>
        </w:rPr>
      </w:pPr>
    </w:p>
    <w:p w14:paraId="6D52A0CC" w14:textId="77777777" w:rsidR="00F7197F" w:rsidRPr="00F01967" w:rsidRDefault="00133FC0" w:rsidP="00F7197F">
      <w:pPr>
        <w:rPr>
          <w:rStyle w:val="Fed"/>
          <w:rFonts w:ascii="Arial" w:hAnsi="Arial" w:cs="Arial"/>
          <w:sz w:val="22"/>
          <w:szCs w:val="22"/>
        </w:rPr>
      </w:pPr>
      <w:r w:rsidRPr="00F01967">
        <w:rPr>
          <w:rStyle w:val="Fed"/>
          <w:rFonts w:ascii="Arial" w:hAnsi="Arial" w:cs="Arial"/>
          <w:sz w:val="22"/>
          <w:szCs w:val="22"/>
        </w:rPr>
        <w:t>Kontrol af støj</w:t>
      </w:r>
    </w:p>
    <w:p w14:paraId="15EF95D8" w14:textId="77777777" w:rsidR="00133FC0" w:rsidRPr="00F01967" w:rsidRDefault="00133FC0" w:rsidP="00D66DF3">
      <w:pPr>
        <w:pStyle w:val="Overskrift3"/>
      </w:pPr>
      <w:r w:rsidRPr="00F01967">
        <w:t>Tilsynsmyndigheden kan bestemme, at virksomheden skal dokumentere, at støjgrænserne er overholdt.</w:t>
      </w:r>
    </w:p>
    <w:p w14:paraId="235429F5" w14:textId="77777777" w:rsidR="00133FC0" w:rsidRPr="00F01967" w:rsidRDefault="00133FC0" w:rsidP="00133FC0">
      <w:pPr>
        <w:rPr>
          <w:rFonts w:ascii="Arial" w:hAnsi="Arial" w:cs="Arial"/>
          <w:sz w:val="22"/>
          <w:szCs w:val="22"/>
        </w:rPr>
      </w:pPr>
    </w:p>
    <w:p w14:paraId="6EDA4F1A" w14:textId="77777777" w:rsidR="00133FC0" w:rsidRPr="00F01967" w:rsidRDefault="00133FC0" w:rsidP="00133FC0">
      <w:pPr>
        <w:rPr>
          <w:rFonts w:ascii="Arial" w:hAnsi="Arial" w:cs="Arial"/>
          <w:sz w:val="22"/>
          <w:szCs w:val="22"/>
        </w:rPr>
      </w:pPr>
      <w:r w:rsidRPr="00F01967">
        <w:rPr>
          <w:rFonts w:ascii="Arial" w:hAnsi="Arial" w:cs="Arial"/>
          <w:sz w:val="22"/>
          <w:szCs w:val="22"/>
        </w:rPr>
        <w:t>Dokumentationen skal senest 3 måneder efter, at kravet er fremsat, tilsendes tilsynsmyndigheden sammen med oplysninger om driftsforholdene under målingen. Dokumentationen skal fremsendes både i papirformat og digitalt.</w:t>
      </w:r>
    </w:p>
    <w:p w14:paraId="48199400" w14:textId="77777777" w:rsidR="00133FC0" w:rsidRDefault="00133FC0" w:rsidP="00133FC0">
      <w:pPr>
        <w:rPr>
          <w:rFonts w:ascii="Arial" w:hAnsi="Arial" w:cs="Arial"/>
          <w:sz w:val="22"/>
          <w:szCs w:val="22"/>
        </w:rPr>
      </w:pPr>
    </w:p>
    <w:p w14:paraId="184FB213" w14:textId="77777777" w:rsidR="00A71B23" w:rsidRDefault="00A71B23" w:rsidP="00133FC0">
      <w:pPr>
        <w:rPr>
          <w:rFonts w:ascii="Arial" w:hAnsi="Arial" w:cs="Arial"/>
          <w:sz w:val="22"/>
          <w:szCs w:val="22"/>
        </w:rPr>
      </w:pPr>
    </w:p>
    <w:p w14:paraId="446F2FDC" w14:textId="77777777" w:rsidR="00133FC0" w:rsidRPr="00F01967" w:rsidRDefault="00133FC0" w:rsidP="00133FC0">
      <w:pPr>
        <w:rPr>
          <w:rStyle w:val="Fed"/>
          <w:rFonts w:ascii="Arial" w:hAnsi="Arial" w:cs="Arial"/>
          <w:sz w:val="22"/>
          <w:szCs w:val="22"/>
        </w:rPr>
      </w:pPr>
      <w:r w:rsidRPr="00F01967">
        <w:rPr>
          <w:rStyle w:val="Fed"/>
          <w:rFonts w:ascii="Arial" w:hAnsi="Arial" w:cs="Arial"/>
          <w:sz w:val="22"/>
          <w:szCs w:val="22"/>
        </w:rPr>
        <w:t>Krav til støjmåling</w:t>
      </w:r>
    </w:p>
    <w:p w14:paraId="788BE429" w14:textId="77777777" w:rsidR="00133FC0" w:rsidRPr="00F01967" w:rsidRDefault="00133FC0" w:rsidP="00133FC0">
      <w:pPr>
        <w:pStyle w:val="Punktopstilling-bogstaver"/>
        <w:rPr>
          <w:rFonts w:ascii="Arial" w:hAnsi="Arial" w:cs="Arial"/>
          <w:sz w:val="22"/>
          <w:szCs w:val="22"/>
        </w:rPr>
      </w:pPr>
      <w:r w:rsidRPr="00F01967">
        <w:rPr>
          <w:rFonts w:ascii="Arial" w:hAnsi="Arial" w:cs="Arial"/>
          <w:sz w:val="22"/>
          <w:szCs w:val="22"/>
        </w:rPr>
        <w:tab/>
        <w:t xml:space="preserve">Virksomhedens støj skal dokumenteres ved måling eller beregning efter gældende vejledninger fra Miljøstyrelsen, p.t. nr. 6/1984, Måling af ekstern støj og nr. 5/1993, beregning af ekstern støj fra virksomheder. </w:t>
      </w:r>
    </w:p>
    <w:p w14:paraId="29BCDF8C" w14:textId="77777777" w:rsidR="00133FC0" w:rsidRPr="00F01967" w:rsidRDefault="00133FC0" w:rsidP="00133FC0">
      <w:pPr>
        <w:rPr>
          <w:rFonts w:ascii="Arial" w:hAnsi="Arial" w:cs="Arial"/>
          <w:sz w:val="22"/>
          <w:szCs w:val="22"/>
        </w:rPr>
      </w:pPr>
    </w:p>
    <w:p w14:paraId="4DD8D201" w14:textId="77777777" w:rsidR="00133FC0" w:rsidRPr="00F01967" w:rsidRDefault="00133FC0" w:rsidP="00133FC0">
      <w:pPr>
        <w:rPr>
          <w:rFonts w:ascii="Arial" w:hAnsi="Arial" w:cs="Arial"/>
          <w:sz w:val="22"/>
          <w:szCs w:val="22"/>
        </w:rPr>
      </w:pPr>
      <w:r w:rsidRPr="00F01967">
        <w:rPr>
          <w:rFonts w:ascii="Arial" w:hAnsi="Arial" w:cs="Arial"/>
          <w:sz w:val="22"/>
          <w:szCs w:val="22"/>
        </w:rPr>
        <w:t>Støjmåling skal foretages, når virksomheden er i fuld drift eller efter anden aftale med tilsynsmyndigheden.</w:t>
      </w:r>
    </w:p>
    <w:p w14:paraId="11FD4988" w14:textId="77777777" w:rsidR="00133FC0" w:rsidRPr="00F01967" w:rsidRDefault="00133FC0" w:rsidP="00133FC0">
      <w:pPr>
        <w:rPr>
          <w:rFonts w:ascii="Arial" w:hAnsi="Arial" w:cs="Arial"/>
          <w:sz w:val="22"/>
          <w:szCs w:val="22"/>
        </w:rPr>
      </w:pPr>
      <w:r w:rsidRPr="00F01967">
        <w:rPr>
          <w:rFonts w:ascii="Arial" w:hAnsi="Arial" w:cs="Arial"/>
          <w:sz w:val="22"/>
          <w:szCs w:val="22"/>
        </w:rPr>
        <w:t>Dokumentationen skal udføres af et målefirma, som er akkrediteret af DANAK eller godkendt af Miljøstyrelsen til "Miljømålinger ekstern støj".</w:t>
      </w:r>
    </w:p>
    <w:p w14:paraId="3CFA9FBA" w14:textId="77777777" w:rsidR="00133FC0" w:rsidRPr="00F01967" w:rsidRDefault="00133FC0" w:rsidP="00133FC0">
      <w:pPr>
        <w:rPr>
          <w:rFonts w:ascii="Arial" w:hAnsi="Arial" w:cs="Arial"/>
          <w:sz w:val="22"/>
          <w:szCs w:val="22"/>
        </w:rPr>
      </w:pPr>
    </w:p>
    <w:p w14:paraId="75CE7AAF" w14:textId="77777777" w:rsidR="00133FC0" w:rsidRPr="00F01967" w:rsidRDefault="00133FC0" w:rsidP="00133FC0">
      <w:pPr>
        <w:rPr>
          <w:rFonts w:ascii="Arial" w:hAnsi="Arial" w:cs="Arial"/>
          <w:sz w:val="22"/>
          <w:szCs w:val="22"/>
        </w:rPr>
      </w:pPr>
      <w:r w:rsidRPr="00F01967">
        <w:rPr>
          <w:rFonts w:ascii="Arial" w:hAnsi="Arial" w:cs="Arial"/>
          <w:sz w:val="22"/>
          <w:szCs w:val="22"/>
        </w:rPr>
        <w:t>Støjdokumentationen skal gentages, når tilsynsmyndigheden finder det påkrævet. Hvis støjgrænserne er overholdt, kan der kun kræves én årlig støjbestemmelse.</w:t>
      </w:r>
    </w:p>
    <w:p w14:paraId="0D457CCB" w14:textId="77777777" w:rsidR="00133FC0" w:rsidRPr="00F01967" w:rsidRDefault="00133FC0" w:rsidP="00133FC0">
      <w:pPr>
        <w:rPr>
          <w:rFonts w:ascii="Arial" w:hAnsi="Arial" w:cs="Arial"/>
          <w:sz w:val="22"/>
          <w:szCs w:val="22"/>
        </w:rPr>
      </w:pPr>
      <w:r w:rsidRPr="00F01967">
        <w:rPr>
          <w:rFonts w:ascii="Arial" w:hAnsi="Arial" w:cs="Arial"/>
          <w:sz w:val="22"/>
          <w:szCs w:val="22"/>
        </w:rPr>
        <w:t>Udgifterne hertil afholdes af virksomheden.</w:t>
      </w:r>
    </w:p>
    <w:p w14:paraId="3DD13CE8" w14:textId="77777777" w:rsidR="00133FC0" w:rsidRPr="00F01967" w:rsidRDefault="00133FC0" w:rsidP="00133FC0">
      <w:pPr>
        <w:rPr>
          <w:rFonts w:ascii="Arial" w:hAnsi="Arial" w:cs="Arial"/>
          <w:sz w:val="22"/>
          <w:szCs w:val="22"/>
        </w:rPr>
      </w:pPr>
    </w:p>
    <w:p w14:paraId="1F1A5CDC" w14:textId="77777777" w:rsidR="00A30C0F" w:rsidRDefault="00A30C0F" w:rsidP="00133FC0">
      <w:pPr>
        <w:rPr>
          <w:rStyle w:val="Fed"/>
          <w:rFonts w:ascii="Arial" w:hAnsi="Arial" w:cs="Arial"/>
          <w:sz w:val="22"/>
          <w:szCs w:val="22"/>
        </w:rPr>
      </w:pPr>
    </w:p>
    <w:p w14:paraId="51692FD3" w14:textId="77777777" w:rsidR="00133FC0" w:rsidRPr="00F01967" w:rsidRDefault="00133FC0" w:rsidP="00133FC0">
      <w:pPr>
        <w:rPr>
          <w:rStyle w:val="Fed"/>
          <w:rFonts w:ascii="Arial" w:hAnsi="Arial" w:cs="Arial"/>
          <w:sz w:val="22"/>
          <w:szCs w:val="22"/>
        </w:rPr>
      </w:pPr>
      <w:r w:rsidRPr="00F01967">
        <w:rPr>
          <w:rStyle w:val="Fed"/>
          <w:rFonts w:ascii="Arial" w:hAnsi="Arial" w:cs="Arial"/>
          <w:sz w:val="22"/>
          <w:szCs w:val="22"/>
        </w:rPr>
        <w:lastRenderedPageBreak/>
        <w:t>Definition på overholdte støjgrænser</w:t>
      </w:r>
    </w:p>
    <w:p w14:paraId="4B5C8B91" w14:textId="77777777" w:rsidR="00133FC0" w:rsidRPr="00F01967" w:rsidRDefault="00133FC0" w:rsidP="00D66DF3">
      <w:pPr>
        <w:pStyle w:val="Overskrift3"/>
      </w:pPr>
      <w:r w:rsidRPr="00F01967">
        <w:t>Grænseværdier for støj, jf. vilkår 3.</w:t>
      </w:r>
      <w:r w:rsidR="000B794B">
        <w:t>3</w:t>
      </w:r>
      <w:r w:rsidRPr="00F01967">
        <w:t>.1 anses for overholdt, hvis målte eller beregnede værdier fratrukket ubestemtheden er mindre end eller lig med grænseværdien.</w:t>
      </w:r>
    </w:p>
    <w:p w14:paraId="38631251" w14:textId="77777777" w:rsidR="00133FC0" w:rsidRPr="00F01967" w:rsidRDefault="00133FC0" w:rsidP="00133FC0">
      <w:pPr>
        <w:rPr>
          <w:rFonts w:ascii="Arial" w:hAnsi="Arial" w:cs="Arial"/>
          <w:sz w:val="22"/>
          <w:szCs w:val="22"/>
        </w:rPr>
      </w:pPr>
      <w:r w:rsidRPr="00F01967">
        <w:rPr>
          <w:rFonts w:ascii="Arial" w:hAnsi="Arial" w:cs="Arial"/>
          <w:sz w:val="22"/>
          <w:szCs w:val="22"/>
        </w:rPr>
        <w:t>Målingernes og beregningernes samlede ubestemthed fastsættes i overensstemmelse med Miljøstyrelsens vejledninger. Ubestemtheden må ikke være over 3 dB(A).</w:t>
      </w:r>
    </w:p>
    <w:p w14:paraId="4BC282B2" w14:textId="77777777" w:rsidR="00133FC0" w:rsidRPr="00F01967" w:rsidRDefault="00133FC0" w:rsidP="00133FC0">
      <w:pPr>
        <w:rPr>
          <w:rFonts w:ascii="Arial" w:hAnsi="Arial" w:cs="Arial"/>
          <w:sz w:val="22"/>
          <w:szCs w:val="22"/>
        </w:rPr>
      </w:pPr>
    </w:p>
    <w:p w14:paraId="001CB545" w14:textId="77777777" w:rsidR="00181B26" w:rsidRPr="00F01967" w:rsidRDefault="000D2DF6" w:rsidP="00FF7828">
      <w:pPr>
        <w:pStyle w:val="Overskrift2"/>
      </w:pPr>
      <w:bookmarkStart w:id="21" w:name="_Toc196633708"/>
      <w:bookmarkStart w:id="22" w:name="_Toc184711998"/>
      <w:bookmarkStart w:id="23" w:name="_Toc199756233"/>
      <w:bookmarkStart w:id="24" w:name="_Toc433877954"/>
      <w:r w:rsidRPr="00F01967">
        <w:t>Luftforurening</w:t>
      </w:r>
      <w:bookmarkEnd w:id="21"/>
      <w:bookmarkEnd w:id="22"/>
      <w:bookmarkEnd w:id="23"/>
      <w:bookmarkEnd w:id="24"/>
    </w:p>
    <w:p w14:paraId="6862B9EF" w14:textId="77777777" w:rsidR="00181B26" w:rsidRDefault="00181B26" w:rsidP="007A29FB">
      <w:pPr>
        <w:rPr>
          <w:rFonts w:ascii="Arial" w:hAnsi="Arial" w:cs="Arial"/>
          <w:sz w:val="22"/>
          <w:szCs w:val="22"/>
        </w:rPr>
      </w:pPr>
    </w:p>
    <w:p w14:paraId="2E83E390" w14:textId="77777777" w:rsidR="003D7FB6" w:rsidRPr="00F01967" w:rsidRDefault="003D7FB6" w:rsidP="00E465A5">
      <w:pPr>
        <w:pStyle w:val="Overskrift3"/>
        <w:numPr>
          <w:ilvl w:val="0"/>
          <w:numId w:val="0"/>
        </w:numPr>
        <w:ind w:left="851"/>
      </w:pPr>
      <w:r w:rsidRPr="00F01967">
        <w:t>Emissioner til atmosfæren</w:t>
      </w:r>
    </w:p>
    <w:p w14:paraId="14BDD618" w14:textId="77777777" w:rsidR="00236456" w:rsidRPr="003D7FB6" w:rsidRDefault="008354A7" w:rsidP="00D66DF3">
      <w:pPr>
        <w:pStyle w:val="Overskrift3"/>
      </w:pPr>
      <w:r w:rsidRPr="003D7FB6">
        <w:t>Virksomhedens afkast skal overholde de anførte værdier for afkasthøjder og luftmængder:</w:t>
      </w:r>
      <w:r w:rsidR="0040539A">
        <w:t xml:space="preserve"> </w:t>
      </w:r>
      <w:r w:rsidR="0040539A" w:rsidRPr="00F01967">
        <w:t>(•)</w:t>
      </w:r>
      <w:r w:rsidR="0040539A">
        <w:t xml:space="preserve"> 4, G201</w:t>
      </w:r>
    </w:p>
    <w:tbl>
      <w:tblPr>
        <w:tblStyle w:val="Tabel-Gitter"/>
        <w:tblW w:w="0" w:type="auto"/>
        <w:tblInd w:w="959" w:type="dxa"/>
        <w:tblLook w:val="04A0" w:firstRow="1" w:lastRow="0" w:firstColumn="1" w:lastColumn="0" w:noHBand="0" w:noVBand="1"/>
      </w:tblPr>
      <w:tblGrid>
        <w:gridCol w:w="2687"/>
        <w:gridCol w:w="2877"/>
        <w:gridCol w:w="2516"/>
      </w:tblGrid>
      <w:tr w:rsidR="00236456" w14:paraId="68CCA3E6" w14:textId="77777777" w:rsidTr="00B131A3">
        <w:tc>
          <w:tcPr>
            <w:tcW w:w="2687" w:type="dxa"/>
          </w:tcPr>
          <w:p w14:paraId="51CB14D5" w14:textId="77777777" w:rsidR="00236456" w:rsidRDefault="00236456" w:rsidP="008354A7">
            <w:pPr>
              <w:ind w:left="0"/>
              <w:rPr>
                <w:rFonts w:ascii="Arial" w:hAnsi="Arial" w:cs="Arial"/>
                <w:sz w:val="22"/>
                <w:szCs w:val="22"/>
              </w:rPr>
            </w:pPr>
            <w:r w:rsidRPr="00F01967">
              <w:rPr>
                <w:rFonts w:ascii="Arial" w:hAnsi="Arial" w:cs="Arial"/>
                <w:b/>
                <w:sz w:val="22"/>
                <w:szCs w:val="22"/>
              </w:rPr>
              <w:t>Afkast</w:t>
            </w:r>
          </w:p>
          <w:p w14:paraId="76EB1F78" w14:textId="77777777" w:rsidR="00236456" w:rsidRDefault="00236456" w:rsidP="008354A7">
            <w:pPr>
              <w:ind w:left="0"/>
              <w:rPr>
                <w:rFonts w:ascii="Arial" w:hAnsi="Arial" w:cs="Arial"/>
                <w:sz w:val="22"/>
                <w:szCs w:val="22"/>
              </w:rPr>
            </w:pPr>
          </w:p>
        </w:tc>
        <w:tc>
          <w:tcPr>
            <w:tcW w:w="2877" w:type="dxa"/>
          </w:tcPr>
          <w:p w14:paraId="3523349B" w14:textId="77777777" w:rsidR="00236456" w:rsidRDefault="00236456" w:rsidP="008354A7">
            <w:pPr>
              <w:ind w:left="0"/>
              <w:rPr>
                <w:rFonts w:ascii="Arial" w:hAnsi="Arial" w:cs="Arial"/>
                <w:sz w:val="22"/>
                <w:szCs w:val="22"/>
              </w:rPr>
            </w:pPr>
            <w:r w:rsidRPr="00F01967">
              <w:rPr>
                <w:rFonts w:ascii="Arial" w:hAnsi="Arial" w:cs="Arial"/>
                <w:b/>
                <w:sz w:val="22"/>
                <w:szCs w:val="22"/>
              </w:rPr>
              <w:t>Min. Afkasthøjde i m</w:t>
            </w:r>
            <w:r w:rsidR="00EE411C">
              <w:rPr>
                <w:rFonts w:ascii="Arial" w:hAnsi="Arial" w:cs="Arial"/>
                <w:b/>
                <w:sz w:val="22"/>
                <w:szCs w:val="22"/>
              </w:rPr>
              <w:t>, målt over terræn</w:t>
            </w:r>
          </w:p>
        </w:tc>
        <w:tc>
          <w:tcPr>
            <w:tcW w:w="2516" w:type="dxa"/>
          </w:tcPr>
          <w:p w14:paraId="22A5FB72" w14:textId="77777777" w:rsidR="00236456" w:rsidRPr="00F01967" w:rsidRDefault="00236456" w:rsidP="00236456">
            <w:pPr>
              <w:ind w:left="0"/>
              <w:rPr>
                <w:rFonts w:ascii="Arial" w:hAnsi="Arial" w:cs="Arial"/>
                <w:b/>
                <w:sz w:val="22"/>
                <w:szCs w:val="22"/>
              </w:rPr>
            </w:pPr>
            <w:r w:rsidRPr="00F01967">
              <w:rPr>
                <w:rFonts w:ascii="Arial" w:hAnsi="Arial" w:cs="Arial"/>
                <w:b/>
                <w:sz w:val="22"/>
                <w:szCs w:val="22"/>
              </w:rPr>
              <w:t>Max</w:t>
            </w:r>
            <w:r w:rsidRPr="00F01967">
              <w:rPr>
                <w:rFonts w:ascii="Arial" w:hAnsi="Arial" w:cs="Arial"/>
                <w:sz w:val="22"/>
                <w:szCs w:val="22"/>
              </w:rPr>
              <w:t>.</w:t>
            </w:r>
            <w:r w:rsidRPr="00F01967">
              <w:rPr>
                <w:rFonts w:ascii="Arial" w:hAnsi="Arial" w:cs="Arial"/>
                <w:b/>
                <w:sz w:val="22"/>
                <w:szCs w:val="22"/>
              </w:rPr>
              <w:t xml:space="preserve"> luftmængde</w:t>
            </w:r>
          </w:p>
          <w:p w14:paraId="54AC15C9" w14:textId="77777777" w:rsidR="00236456" w:rsidRDefault="00236456" w:rsidP="00236456">
            <w:pPr>
              <w:ind w:left="0"/>
              <w:rPr>
                <w:rFonts w:ascii="Arial" w:hAnsi="Arial" w:cs="Arial"/>
                <w:sz w:val="22"/>
                <w:szCs w:val="22"/>
              </w:rPr>
            </w:pPr>
            <w:r w:rsidRPr="00F01967">
              <w:rPr>
                <w:rFonts w:ascii="Arial" w:hAnsi="Arial" w:cs="Arial"/>
                <w:b/>
                <w:sz w:val="22"/>
                <w:szCs w:val="22"/>
              </w:rPr>
              <w:t>Nm</w:t>
            </w:r>
            <w:r w:rsidRPr="00F01967">
              <w:rPr>
                <w:rFonts w:ascii="Arial" w:hAnsi="Arial" w:cs="Arial"/>
                <w:b/>
                <w:sz w:val="22"/>
                <w:szCs w:val="22"/>
                <w:vertAlign w:val="superscript"/>
              </w:rPr>
              <w:t>3</w:t>
            </w:r>
            <w:r w:rsidRPr="00F01967">
              <w:rPr>
                <w:rFonts w:ascii="Arial" w:hAnsi="Arial" w:cs="Arial"/>
                <w:b/>
                <w:sz w:val="22"/>
                <w:szCs w:val="22"/>
              </w:rPr>
              <w:t>/h</w:t>
            </w:r>
          </w:p>
        </w:tc>
      </w:tr>
      <w:tr w:rsidR="00236456" w14:paraId="42F62AE7" w14:textId="77777777" w:rsidTr="00B131A3">
        <w:tc>
          <w:tcPr>
            <w:tcW w:w="2687" w:type="dxa"/>
          </w:tcPr>
          <w:p w14:paraId="0DB88D44"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biofilter</w:t>
            </w:r>
          </w:p>
        </w:tc>
        <w:tc>
          <w:tcPr>
            <w:tcW w:w="2877" w:type="dxa"/>
          </w:tcPr>
          <w:p w14:paraId="7C1033F4"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24</w:t>
            </w:r>
          </w:p>
        </w:tc>
        <w:tc>
          <w:tcPr>
            <w:tcW w:w="2516" w:type="dxa"/>
          </w:tcPr>
          <w:p w14:paraId="14A61812"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21.000</w:t>
            </w:r>
          </w:p>
        </w:tc>
      </w:tr>
      <w:tr w:rsidR="00236456" w14:paraId="67E9FF4D" w14:textId="77777777" w:rsidTr="00B131A3">
        <w:tc>
          <w:tcPr>
            <w:tcW w:w="2687" w:type="dxa"/>
          </w:tcPr>
          <w:p w14:paraId="78D8BAE1"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gasmotorer</w:t>
            </w:r>
          </w:p>
        </w:tc>
        <w:tc>
          <w:tcPr>
            <w:tcW w:w="2877" w:type="dxa"/>
          </w:tcPr>
          <w:p w14:paraId="2D863736"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24</w:t>
            </w:r>
          </w:p>
        </w:tc>
        <w:tc>
          <w:tcPr>
            <w:tcW w:w="2516" w:type="dxa"/>
          </w:tcPr>
          <w:p w14:paraId="1100D4A2" w14:textId="77777777" w:rsidR="00236456" w:rsidRPr="00F01967" w:rsidRDefault="00236456" w:rsidP="00236456">
            <w:pPr>
              <w:ind w:left="0"/>
              <w:rPr>
                <w:rFonts w:ascii="Arial" w:hAnsi="Arial" w:cs="Arial"/>
                <w:sz w:val="22"/>
                <w:szCs w:val="22"/>
              </w:rPr>
            </w:pPr>
            <w:r w:rsidRPr="00F01967">
              <w:rPr>
                <w:rFonts w:ascii="Arial" w:hAnsi="Arial" w:cs="Arial"/>
                <w:sz w:val="22"/>
                <w:szCs w:val="22"/>
              </w:rPr>
              <w:t>10.000</w:t>
            </w:r>
          </w:p>
        </w:tc>
      </w:tr>
      <w:tr w:rsidR="00236456" w14:paraId="465BAD13" w14:textId="77777777" w:rsidTr="00B131A3">
        <w:tc>
          <w:tcPr>
            <w:tcW w:w="2687" w:type="dxa"/>
          </w:tcPr>
          <w:p w14:paraId="16F40C82" w14:textId="77777777" w:rsidR="00236456" w:rsidRPr="00F01967" w:rsidRDefault="00236456" w:rsidP="00236456">
            <w:pPr>
              <w:ind w:left="0"/>
              <w:rPr>
                <w:rFonts w:ascii="Arial" w:hAnsi="Arial" w:cs="Arial"/>
                <w:sz w:val="22"/>
                <w:szCs w:val="22"/>
              </w:rPr>
            </w:pPr>
            <w:r>
              <w:rPr>
                <w:rFonts w:ascii="Arial" w:hAnsi="Arial" w:cs="Arial"/>
                <w:sz w:val="22"/>
                <w:szCs w:val="22"/>
              </w:rPr>
              <w:t>biogaskedel</w:t>
            </w:r>
          </w:p>
        </w:tc>
        <w:tc>
          <w:tcPr>
            <w:tcW w:w="2877" w:type="dxa"/>
          </w:tcPr>
          <w:p w14:paraId="2B90A168" w14:textId="77777777" w:rsidR="00236456" w:rsidRPr="00F01967" w:rsidRDefault="00236456" w:rsidP="00236456">
            <w:pPr>
              <w:ind w:left="0"/>
              <w:rPr>
                <w:rFonts w:ascii="Arial" w:hAnsi="Arial" w:cs="Arial"/>
                <w:sz w:val="22"/>
                <w:szCs w:val="22"/>
              </w:rPr>
            </w:pPr>
            <w:r>
              <w:rPr>
                <w:rFonts w:ascii="Arial" w:hAnsi="Arial" w:cs="Arial"/>
                <w:sz w:val="22"/>
                <w:szCs w:val="22"/>
              </w:rPr>
              <w:t>11</w:t>
            </w:r>
          </w:p>
        </w:tc>
        <w:tc>
          <w:tcPr>
            <w:tcW w:w="2516" w:type="dxa"/>
          </w:tcPr>
          <w:p w14:paraId="668CE5E0" w14:textId="77777777" w:rsidR="00236456" w:rsidRPr="00F01967" w:rsidRDefault="00236456" w:rsidP="00236456">
            <w:pPr>
              <w:ind w:left="0"/>
              <w:rPr>
                <w:rFonts w:ascii="Arial" w:hAnsi="Arial" w:cs="Arial"/>
                <w:sz w:val="22"/>
                <w:szCs w:val="22"/>
              </w:rPr>
            </w:pPr>
            <w:r>
              <w:rPr>
                <w:rFonts w:ascii="Arial" w:hAnsi="Arial" w:cs="Arial"/>
                <w:sz w:val="22"/>
                <w:szCs w:val="22"/>
              </w:rPr>
              <w:t>720</w:t>
            </w:r>
          </w:p>
        </w:tc>
      </w:tr>
    </w:tbl>
    <w:p w14:paraId="460B7E8E" w14:textId="77777777" w:rsidR="00056F21" w:rsidRPr="00F01967" w:rsidRDefault="00056F21" w:rsidP="00056F21">
      <w:pPr>
        <w:ind w:left="1277"/>
        <w:rPr>
          <w:rFonts w:ascii="Arial" w:hAnsi="Arial" w:cs="Arial"/>
          <w:sz w:val="22"/>
          <w:szCs w:val="22"/>
        </w:rPr>
      </w:pPr>
    </w:p>
    <w:p w14:paraId="4202E075" w14:textId="77777777" w:rsidR="0011496B" w:rsidRPr="00F01967" w:rsidRDefault="0011496B" w:rsidP="00056F21">
      <w:pPr>
        <w:ind w:left="1277"/>
        <w:rPr>
          <w:rFonts w:ascii="Arial" w:hAnsi="Arial" w:cs="Arial"/>
          <w:sz w:val="22"/>
          <w:szCs w:val="22"/>
        </w:rPr>
      </w:pPr>
    </w:p>
    <w:p w14:paraId="0369BE4D" w14:textId="77777777" w:rsidR="006F7251" w:rsidRDefault="00E716B8" w:rsidP="00D66DF3">
      <w:pPr>
        <w:pStyle w:val="Overskrift3"/>
      </w:pPr>
      <w:r>
        <w:t>K</w:t>
      </w:r>
      <w:r w:rsidR="00643F71" w:rsidRPr="00F01967">
        <w:t>edelanlæg</w:t>
      </w:r>
      <w:r>
        <w:t>get</w:t>
      </w:r>
      <w:r w:rsidR="00643F71" w:rsidRPr="00F01967">
        <w:t xml:space="preserve"> skal overholde de respektive emissio</w:t>
      </w:r>
      <w:r w:rsidR="009710FF">
        <w:t>n</w:t>
      </w:r>
      <w:r w:rsidR="00643F71" w:rsidRPr="00F01967">
        <w:t>sgrænseværdier, der er anført nedenfor i tabel 1.</w:t>
      </w:r>
      <w:r w:rsidR="00C74BBE">
        <w:t xml:space="preserve"> </w:t>
      </w:r>
    </w:p>
    <w:p w14:paraId="0AB642A1" w14:textId="77777777" w:rsidR="00643F71" w:rsidRPr="00046552" w:rsidRDefault="00643F71" w:rsidP="00643F71">
      <w:pPr>
        <w:rPr>
          <w:rFonts w:ascii="Arial" w:hAnsi="Arial" w:cs="Arial"/>
          <w:sz w:val="16"/>
          <w:szCs w:val="16"/>
        </w:rPr>
      </w:pPr>
      <w:r w:rsidRPr="00046552">
        <w:rPr>
          <w:rFonts w:ascii="Arial" w:hAnsi="Arial" w:cs="Arial"/>
          <w:sz w:val="16"/>
          <w:szCs w:val="16"/>
        </w:rPr>
        <w:t>Tabel 1</w:t>
      </w:r>
    </w:p>
    <w:tbl>
      <w:tblPr>
        <w:tblStyle w:val="Tabel-Gitter"/>
        <w:tblW w:w="0" w:type="auto"/>
        <w:tblInd w:w="959" w:type="dxa"/>
        <w:tblLook w:val="04A0" w:firstRow="1" w:lastRow="0" w:firstColumn="1" w:lastColumn="0" w:noHBand="0" w:noVBand="1"/>
      </w:tblPr>
      <w:tblGrid>
        <w:gridCol w:w="3061"/>
        <w:gridCol w:w="2745"/>
      </w:tblGrid>
      <w:tr w:rsidR="00E716B8" w14:paraId="1065FA80" w14:textId="77777777" w:rsidTr="00B131A3">
        <w:tc>
          <w:tcPr>
            <w:tcW w:w="3061" w:type="dxa"/>
          </w:tcPr>
          <w:p w14:paraId="0D26C5E0" w14:textId="77777777" w:rsidR="00E716B8" w:rsidRDefault="00E716B8" w:rsidP="00643F71">
            <w:pPr>
              <w:ind w:left="0"/>
              <w:rPr>
                <w:rFonts w:ascii="Arial" w:hAnsi="Arial" w:cs="Arial"/>
                <w:b/>
                <w:sz w:val="22"/>
                <w:szCs w:val="22"/>
              </w:rPr>
            </w:pPr>
            <w:r>
              <w:rPr>
                <w:rFonts w:ascii="Arial" w:hAnsi="Arial" w:cs="Arial"/>
                <w:b/>
                <w:sz w:val="22"/>
                <w:szCs w:val="22"/>
              </w:rPr>
              <w:t>Emissionsgrænseværdier</w:t>
            </w:r>
          </w:p>
          <w:p w14:paraId="2381DC5F" w14:textId="77777777" w:rsidR="00E716B8" w:rsidRDefault="00E716B8" w:rsidP="00643F71">
            <w:pPr>
              <w:ind w:left="0"/>
              <w:rPr>
                <w:rFonts w:ascii="Arial" w:hAnsi="Arial" w:cs="Arial"/>
                <w:sz w:val="22"/>
                <w:szCs w:val="22"/>
              </w:rPr>
            </w:pPr>
            <w:r w:rsidRPr="00F01967">
              <w:rPr>
                <w:rFonts w:ascii="Arial" w:hAnsi="Arial" w:cs="Arial"/>
                <w:b/>
                <w:sz w:val="22"/>
                <w:szCs w:val="22"/>
              </w:rPr>
              <w:t>mg/normal m</w:t>
            </w:r>
            <w:r w:rsidRPr="00F01967">
              <w:rPr>
                <w:rFonts w:ascii="Arial" w:hAnsi="Arial" w:cs="Arial"/>
                <w:b/>
                <w:sz w:val="22"/>
                <w:szCs w:val="22"/>
                <w:vertAlign w:val="superscript"/>
              </w:rPr>
              <w:t xml:space="preserve">3 </w:t>
            </w:r>
            <w:r w:rsidRPr="00F01967">
              <w:rPr>
                <w:rFonts w:ascii="Arial" w:hAnsi="Arial" w:cs="Arial"/>
                <w:b/>
                <w:sz w:val="22"/>
                <w:szCs w:val="22"/>
              </w:rPr>
              <w:t xml:space="preserve"> </w:t>
            </w:r>
          </w:p>
        </w:tc>
        <w:tc>
          <w:tcPr>
            <w:tcW w:w="2745" w:type="dxa"/>
          </w:tcPr>
          <w:p w14:paraId="47EFF29E" w14:textId="77777777" w:rsidR="00E716B8" w:rsidRPr="00E707CC" w:rsidRDefault="00E716B8" w:rsidP="00643F71">
            <w:pPr>
              <w:ind w:left="0"/>
              <w:rPr>
                <w:rFonts w:ascii="Arial" w:hAnsi="Arial" w:cs="Arial"/>
                <w:b/>
                <w:sz w:val="22"/>
                <w:szCs w:val="22"/>
              </w:rPr>
            </w:pPr>
            <w:r w:rsidRPr="00E707CC">
              <w:rPr>
                <w:rFonts w:ascii="Arial" w:hAnsi="Arial" w:cs="Arial"/>
                <w:b/>
                <w:sz w:val="22"/>
                <w:szCs w:val="22"/>
              </w:rPr>
              <w:t>Biogaskedel</w:t>
            </w:r>
          </w:p>
          <w:p w14:paraId="5B3B6386" w14:textId="77777777" w:rsidR="00E716B8" w:rsidRPr="00E707CC" w:rsidRDefault="00E716B8" w:rsidP="00643F71">
            <w:pPr>
              <w:ind w:left="0"/>
              <w:rPr>
                <w:rFonts w:ascii="Arial" w:hAnsi="Arial" w:cs="Arial"/>
                <w:sz w:val="22"/>
                <w:szCs w:val="22"/>
                <w:vertAlign w:val="subscript"/>
              </w:rPr>
            </w:pPr>
            <w:r w:rsidRPr="00E707CC">
              <w:rPr>
                <w:rFonts w:ascii="Arial" w:hAnsi="Arial" w:cs="Arial"/>
                <w:b/>
                <w:sz w:val="22"/>
                <w:szCs w:val="22"/>
              </w:rPr>
              <w:t>Ved 10 % O</w:t>
            </w:r>
            <w:r w:rsidRPr="00E707CC">
              <w:rPr>
                <w:rFonts w:ascii="Arial" w:hAnsi="Arial" w:cs="Arial"/>
                <w:b/>
                <w:sz w:val="22"/>
                <w:szCs w:val="22"/>
                <w:vertAlign w:val="subscript"/>
              </w:rPr>
              <w:t>2</w:t>
            </w:r>
          </w:p>
        </w:tc>
      </w:tr>
      <w:tr w:rsidR="00E716B8" w14:paraId="479157F9" w14:textId="77777777" w:rsidTr="00B131A3">
        <w:tc>
          <w:tcPr>
            <w:tcW w:w="3061" w:type="dxa"/>
          </w:tcPr>
          <w:p w14:paraId="3347CCC7" w14:textId="77777777" w:rsidR="00E716B8" w:rsidRPr="00CA2C22" w:rsidRDefault="00E716B8" w:rsidP="00643F71">
            <w:pPr>
              <w:ind w:left="0"/>
              <w:rPr>
                <w:rFonts w:ascii="Arial" w:hAnsi="Arial" w:cs="Arial"/>
                <w:sz w:val="22"/>
                <w:szCs w:val="22"/>
                <w:vertAlign w:val="superscript"/>
              </w:rPr>
            </w:pPr>
            <w:r>
              <w:rPr>
                <w:rFonts w:ascii="Arial" w:hAnsi="Arial" w:cs="Arial"/>
                <w:sz w:val="22"/>
                <w:szCs w:val="22"/>
              </w:rPr>
              <w:t>NO</w:t>
            </w:r>
            <w:r>
              <w:rPr>
                <w:rFonts w:ascii="Arial" w:hAnsi="Arial" w:cs="Arial"/>
                <w:sz w:val="22"/>
                <w:szCs w:val="22"/>
                <w:vertAlign w:val="subscript"/>
              </w:rPr>
              <w:t>x</w:t>
            </w:r>
            <w:r>
              <w:rPr>
                <w:rFonts w:ascii="Arial" w:hAnsi="Arial" w:cs="Arial"/>
                <w:sz w:val="22"/>
                <w:szCs w:val="22"/>
                <w:vertAlign w:val="superscript"/>
              </w:rPr>
              <w:t>’’</w:t>
            </w:r>
          </w:p>
        </w:tc>
        <w:tc>
          <w:tcPr>
            <w:tcW w:w="2745" w:type="dxa"/>
          </w:tcPr>
          <w:p w14:paraId="6487C4AF" w14:textId="77777777" w:rsidR="00E716B8" w:rsidRDefault="00E716B8" w:rsidP="00643F71">
            <w:pPr>
              <w:ind w:left="0"/>
              <w:rPr>
                <w:rFonts w:ascii="Arial" w:hAnsi="Arial" w:cs="Arial"/>
                <w:sz w:val="22"/>
                <w:szCs w:val="22"/>
              </w:rPr>
            </w:pPr>
            <w:r>
              <w:rPr>
                <w:rFonts w:ascii="Arial" w:hAnsi="Arial" w:cs="Arial"/>
                <w:sz w:val="22"/>
                <w:szCs w:val="22"/>
              </w:rPr>
              <w:t>65</w:t>
            </w:r>
          </w:p>
        </w:tc>
      </w:tr>
      <w:tr w:rsidR="00E716B8" w14:paraId="690DAD7B" w14:textId="77777777" w:rsidTr="00B131A3">
        <w:tc>
          <w:tcPr>
            <w:tcW w:w="3061" w:type="dxa"/>
          </w:tcPr>
          <w:p w14:paraId="2DE8C29A" w14:textId="77777777" w:rsidR="00E716B8" w:rsidRDefault="00E716B8" w:rsidP="00643F71">
            <w:pPr>
              <w:ind w:left="0"/>
              <w:rPr>
                <w:rFonts w:ascii="Arial" w:hAnsi="Arial" w:cs="Arial"/>
                <w:sz w:val="22"/>
                <w:szCs w:val="22"/>
              </w:rPr>
            </w:pPr>
            <w:r>
              <w:rPr>
                <w:rFonts w:ascii="Arial" w:hAnsi="Arial" w:cs="Arial"/>
                <w:sz w:val="22"/>
                <w:szCs w:val="22"/>
              </w:rPr>
              <w:t>CO</w:t>
            </w:r>
          </w:p>
        </w:tc>
        <w:tc>
          <w:tcPr>
            <w:tcW w:w="2745" w:type="dxa"/>
          </w:tcPr>
          <w:p w14:paraId="557E4AF0" w14:textId="77777777" w:rsidR="00E716B8" w:rsidRDefault="00E716B8" w:rsidP="00643F71">
            <w:pPr>
              <w:ind w:left="0"/>
              <w:rPr>
                <w:rFonts w:ascii="Arial" w:hAnsi="Arial" w:cs="Arial"/>
                <w:sz w:val="22"/>
                <w:szCs w:val="22"/>
              </w:rPr>
            </w:pPr>
            <w:r>
              <w:rPr>
                <w:rFonts w:ascii="Arial" w:hAnsi="Arial" w:cs="Arial"/>
                <w:sz w:val="22"/>
                <w:szCs w:val="22"/>
              </w:rPr>
              <w:t>75</w:t>
            </w:r>
          </w:p>
        </w:tc>
      </w:tr>
    </w:tbl>
    <w:p w14:paraId="4CC52EC9" w14:textId="77777777" w:rsidR="00F532EB" w:rsidRDefault="00CA2C22" w:rsidP="00F532EB">
      <w:pPr>
        <w:spacing w:line="240" w:lineRule="auto"/>
        <w:rPr>
          <w:rFonts w:ascii="Arial" w:hAnsi="Arial" w:cs="Arial"/>
          <w:color w:val="000000"/>
          <w:sz w:val="22"/>
          <w:szCs w:val="22"/>
          <w:vertAlign w:val="subscript"/>
          <w:lang w:eastAsia="da-DK"/>
        </w:rPr>
      </w:pPr>
      <w:r w:rsidRPr="00CA2C22">
        <w:rPr>
          <w:rFonts w:ascii="Arial" w:hAnsi="Arial" w:cs="Arial"/>
          <w:color w:val="000000"/>
          <w:sz w:val="18"/>
          <w:szCs w:val="18"/>
          <w:lang w:eastAsia="da-DK"/>
        </w:rPr>
        <w:t>**NO</w:t>
      </w:r>
      <w:r w:rsidRPr="00CA2C22">
        <w:rPr>
          <w:rFonts w:ascii="Arial" w:hAnsi="Arial" w:cs="Arial"/>
          <w:color w:val="000000"/>
          <w:sz w:val="18"/>
          <w:szCs w:val="18"/>
          <w:vertAlign w:val="subscript"/>
          <w:lang w:eastAsia="da-DK"/>
        </w:rPr>
        <w:t xml:space="preserve">x </w:t>
      </w:r>
      <w:r w:rsidR="00B131A3">
        <w:rPr>
          <w:rFonts w:ascii="Arial" w:hAnsi="Arial" w:cs="Arial"/>
          <w:color w:val="000000"/>
          <w:sz w:val="18"/>
          <w:szCs w:val="18"/>
          <w:vertAlign w:val="subscript"/>
          <w:lang w:eastAsia="da-DK"/>
        </w:rPr>
        <w:t xml:space="preserve"> </w:t>
      </w:r>
      <w:r w:rsidRPr="00CA2C22">
        <w:rPr>
          <w:rFonts w:ascii="Arial" w:hAnsi="Arial" w:cs="Arial"/>
          <w:color w:val="000000"/>
          <w:sz w:val="18"/>
          <w:szCs w:val="18"/>
          <w:lang w:eastAsia="da-DK"/>
        </w:rPr>
        <w:t>regnet vægtmæssigt som NO</w:t>
      </w:r>
      <w:r w:rsidRPr="00CA2C22">
        <w:rPr>
          <w:rFonts w:ascii="Arial" w:hAnsi="Arial" w:cs="Arial"/>
          <w:color w:val="000000"/>
          <w:sz w:val="18"/>
          <w:szCs w:val="18"/>
          <w:vertAlign w:val="subscript"/>
          <w:lang w:eastAsia="da-DK"/>
        </w:rPr>
        <w:t>2</w:t>
      </w:r>
    </w:p>
    <w:p w14:paraId="43A0AC76" w14:textId="77777777" w:rsidR="009A5A81" w:rsidRPr="00A816F5" w:rsidRDefault="009A5A81" w:rsidP="00A816F5">
      <w:pPr>
        <w:spacing w:before="60" w:after="60" w:line="240" w:lineRule="auto"/>
        <w:rPr>
          <w:rFonts w:ascii="Arial" w:hAnsi="Arial" w:cs="Arial"/>
          <w:bCs/>
          <w:color w:val="000000"/>
          <w:sz w:val="22"/>
          <w:szCs w:val="22"/>
        </w:rPr>
      </w:pPr>
    </w:p>
    <w:p w14:paraId="060503BC" w14:textId="77777777" w:rsidR="00F532EB" w:rsidRPr="00B2261E" w:rsidRDefault="00F532EB" w:rsidP="00ED4567">
      <w:pPr>
        <w:spacing w:before="60" w:after="60" w:line="240" w:lineRule="auto"/>
        <w:rPr>
          <w:rFonts w:ascii="Arial" w:hAnsi="Arial" w:cs="Arial"/>
          <w:bCs/>
          <w:color w:val="000000"/>
          <w:sz w:val="22"/>
          <w:szCs w:val="22"/>
        </w:rPr>
      </w:pPr>
      <w:r w:rsidRPr="00B2261E">
        <w:rPr>
          <w:rFonts w:ascii="Arial" w:hAnsi="Arial" w:cs="Arial"/>
          <w:bCs/>
          <w:color w:val="000000"/>
          <w:sz w:val="22"/>
          <w:szCs w:val="22"/>
        </w:rPr>
        <w:t>Når røggasser fra to eller flere særskilte kedelanlæg udledes gennem en fælles skorsten, anses en sådan kombination af anlæg for at være et enkelt kedelanlæg, og deres samlede kapacitet betragtes under ét i forbindelse med beregningen af den samlede nominelle indfyrede termiske effekt. Hvis to eller flere særskilte kedelanlæg installeres således, at røggasserne herfra, under hensyntagen til både tekniske og økonomiske forhold, efter godkendelsesmyndighedens vurdering kan udledes gennem en fælles skorsten, anses en sådan kombination af anlæg for at være et enkelt fyringsanlæg, og den samlede kapacitet betragtes under ét i forbindelse med beregning af den samlede nominelle indfyrede termiske effekt.</w:t>
      </w:r>
    </w:p>
    <w:p w14:paraId="096D071C" w14:textId="77777777" w:rsidR="00F532EB" w:rsidRPr="00B2261E" w:rsidRDefault="00F532EB" w:rsidP="00A816F5">
      <w:pPr>
        <w:spacing w:before="60" w:after="60" w:line="240" w:lineRule="auto"/>
        <w:rPr>
          <w:rFonts w:ascii="Arial" w:hAnsi="Arial" w:cs="Arial"/>
          <w:bCs/>
          <w:color w:val="000000"/>
          <w:sz w:val="22"/>
          <w:szCs w:val="22"/>
        </w:rPr>
      </w:pPr>
      <w:r w:rsidRPr="00B2261E">
        <w:rPr>
          <w:rFonts w:ascii="Arial" w:hAnsi="Arial" w:cs="Arial"/>
          <w:bCs/>
          <w:color w:val="000000"/>
          <w:sz w:val="22"/>
          <w:szCs w:val="22"/>
        </w:rPr>
        <w:t>Ved »skorsten« forstås en struktur med en eller flere røgkanaler, der udleder røggasser med henblik på udledning i luften.</w:t>
      </w:r>
    </w:p>
    <w:p w14:paraId="36B67F69" w14:textId="77777777" w:rsidR="00F532EB" w:rsidRPr="00B2261E" w:rsidRDefault="00F532EB" w:rsidP="00ED4567">
      <w:pPr>
        <w:spacing w:before="60" w:after="60" w:line="240" w:lineRule="auto"/>
        <w:rPr>
          <w:rFonts w:ascii="Arial" w:hAnsi="Arial" w:cs="Arial"/>
          <w:bCs/>
          <w:color w:val="000000"/>
          <w:sz w:val="22"/>
          <w:szCs w:val="22"/>
        </w:rPr>
      </w:pPr>
      <w:r w:rsidRPr="00B2261E">
        <w:rPr>
          <w:rFonts w:ascii="Arial" w:hAnsi="Arial" w:cs="Arial"/>
          <w:bCs/>
          <w:color w:val="000000"/>
          <w:sz w:val="22"/>
          <w:szCs w:val="22"/>
        </w:rPr>
        <w:t>Ved beregning af den samlede nominelle indfyrede effekt fra en kombination af to eller flere særskilte kedelanlæg medregnes ikke særskilte ke</w:t>
      </w:r>
      <w:r w:rsidR="00284628" w:rsidRPr="00B2261E">
        <w:rPr>
          <w:rFonts w:ascii="Arial" w:hAnsi="Arial" w:cs="Arial"/>
          <w:bCs/>
          <w:color w:val="000000"/>
          <w:sz w:val="22"/>
          <w:szCs w:val="22"/>
        </w:rPr>
        <w:t>delanlæg med en nominel indfyrede</w:t>
      </w:r>
      <w:r w:rsidRPr="00B2261E">
        <w:rPr>
          <w:rFonts w:ascii="Arial" w:hAnsi="Arial" w:cs="Arial"/>
          <w:bCs/>
          <w:color w:val="000000"/>
          <w:sz w:val="22"/>
          <w:szCs w:val="22"/>
        </w:rPr>
        <w:t xml:space="preserve"> termisk effekt på under 120 kW. </w:t>
      </w:r>
      <w:r w:rsidR="00545641" w:rsidRPr="00B2261E">
        <w:rPr>
          <w:rFonts w:ascii="Arial" w:hAnsi="Arial" w:cs="Arial"/>
          <w:bCs/>
          <w:color w:val="000000"/>
          <w:sz w:val="22"/>
          <w:szCs w:val="22"/>
        </w:rPr>
        <w:t>(•) 7, G201</w:t>
      </w:r>
    </w:p>
    <w:p w14:paraId="1242A881" w14:textId="77777777" w:rsidR="00E707CC" w:rsidRDefault="00E707CC" w:rsidP="00643F71">
      <w:pPr>
        <w:rPr>
          <w:rFonts w:ascii="Arial" w:hAnsi="Arial" w:cs="Arial"/>
          <w:sz w:val="22"/>
          <w:szCs w:val="22"/>
        </w:rPr>
      </w:pPr>
    </w:p>
    <w:p w14:paraId="224709AC" w14:textId="77777777" w:rsidR="004C6CC6" w:rsidRDefault="004C6CC6" w:rsidP="00D66DF3">
      <w:pPr>
        <w:pStyle w:val="Overskrift3"/>
        <w:rPr>
          <w:lang w:eastAsia="da-DK"/>
        </w:rPr>
      </w:pPr>
      <w:r w:rsidRPr="00F01967">
        <w:rPr>
          <w:lang w:eastAsia="da-DK"/>
        </w:rPr>
        <w:lastRenderedPageBreak/>
        <w:t>Emissionsgrænseværdierne anses for overholdt, når det aritmetiske gennemsnit af alle enkeltmålinger udført ved præstationskontrollen er mindre end eller lig med emissionsgrænseværdien.</w:t>
      </w:r>
    </w:p>
    <w:p w14:paraId="1A4AD6CA" w14:textId="77777777" w:rsidR="00BF1987" w:rsidRPr="00BF1987" w:rsidRDefault="00BF1987" w:rsidP="00BF1987">
      <w:pPr>
        <w:rPr>
          <w:lang w:eastAsia="da-DK"/>
        </w:rPr>
      </w:pPr>
    </w:p>
    <w:p w14:paraId="441ECBEA" w14:textId="77777777" w:rsidR="004C6CC6" w:rsidRPr="00F01967" w:rsidRDefault="004C6CC6" w:rsidP="004C6CC6">
      <w:pPr>
        <w:rPr>
          <w:rFonts w:ascii="Arial" w:hAnsi="Arial" w:cs="Arial"/>
          <w:sz w:val="22"/>
          <w:szCs w:val="22"/>
          <w:u w:val="single"/>
        </w:rPr>
      </w:pPr>
      <w:r w:rsidRPr="00F01967">
        <w:rPr>
          <w:rFonts w:ascii="Arial" w:hAnsi="Arial" w:cs="Arial"/>
          <w:sz w:val="22"/>
          <w:szCs w:val="22"/>
          <w:u w:val="single"/>
        </w:rPr>
        <w:t>B-værdi</w:t>
      </w:r>
    </w:p>
    <w:p w14:paraId="6C81A340" w14:textId="77777777" w:rsidR="00063A26" w:rsidRPr="00F01967" w:rsidRDefault="00063A26" w:rsidP="00D66DF3">
      <w:pPr>
        <w:pStyle w:val="Overskrift3"/>
      </w:pPr>
      <w:r w:rsidRPr="00F01967">
        <w:t>Virksom</w:t>
      </w:r>
      <w:r w:rsidR="00A51591" w:rsidRPr="00F01967">
        <w:t>hedens B-værdier må ikke overstige de angivne grænseværdier.</w:t>
      </w:r>
    </w:p>
    <w:tbl>
      <w:tblPr>
        <w:tblStyle w:val="Tabel-Gitter"/>
        <w:tblW w:w="0" w:type="auto"/>
        <w:tblInd w:w="959" w:type="dxa"/>
        <w:tblLook w:val="04A0" w:firstRow="1" w:lastRow="0" w:firstColumn="1" w:lastColumn="0" w:noHBand="0" w:noVBand="1"/>
      </w:tblPr>
      <w:tblGrid>
        <w:gridCol w:w="4109"/>
        <w:gridCol w:w="4107"/>
      </w:tblGrid>
      <w:tr w:rsidR="00A51591" w:rsidRPr="00F01967" w14:paraId="7669132A" w14:textId="77777777" w:rsidTr="00F25D9D">
        <w:tc>
          <w:tcPr>
            <w:tcW w:w="4223" w:type="dxa"/>
          </w:tcPr>
          <w:p w14:paraId="4460C6E2" w14:textId="77777777" w:rsidR="00A51591" w:rsidRPr="00F01967" w:rsidRDefault="00A51591" w:rsidP="00063A26">
            <w:pPr>
              <w:ind w:left="0"/>
              <w:rPr>
                <w:rFonts w:ascii="Arial" w:hAnsi="Arial" w:cs="Arial"/>
                <w:sz w:val="22"/>
                <w:szCs w:val="22"/>
              </w:rPr>
            </w:pPr>
            <w:r w:rsidRPr="00F01967">
              <w:rPr>
                <w:rFonts w:ascii="Arial" w:hAnsi="Arial" w:cs="Arial"/>
                <w:sz w:val="22"/>
                <w:szCs w:val="22"/>
              </w:rPr>
              <w:t>Emitteret stof</w:t>
            </w:r>
          </w:p>
        </w:tc>
        <w:tc>
          <w:tcPr>
            <w:tcW w:w="4219" w:type="dxa"/>
          </w:tcPr>
          <w:p w14:paraId="4FBAB706" w14:textId="77777777" w:rsidR="00A51591" w:rsidRPr="00F01967" w:rsidRDefault="00A51591" w:rsidP="00063A26">
            <w:pPr>
              <w:ind w:left="0"/>
              <w:rPr>
                <w:rFonts w:ascii="Arial" w:hAnsi="Arial" w:cs="Arial"/>
                <w:sz w:val="22"/>
                <w:szCs w:val="22"/>
              </w:rPr>
            </w:pPr>
            <w:r w:rsidRPr="00F01967">
              <w:rPr>
                <w:rFonts w:ascii="Arial" w:hAnsi="Arial" w:cs="Arial"/>
                <w:sz w:val="22"/>
                <w:szCs w:val="22"/>
              </w:rPr>
              <w:t>B-værdi</w:t>
            </w:r>
          </w:p>
          <w:p w14:paraId="490C42BC" w14:textId="77777777" w:rsidR="00A51591" w:rsidRPr="00F01967" w:rsidRDefault="00C10C57" w:rsidP="00063A26">
            <w:pPr>
              <w:ind w:left="0"/>
              <w:rPr>
                <w:rFonts w:ascii="Arial" w:hAnsi="Arial" w:cs="Arial"/>
                <w:sz w:val="22"/>
                <w:szCs w:val="22"/>
              </w:rPr>
            </w:pPr>
            <w:r w:rsidRPr="00F01967">
              <w:rPr>
                <w:rFonts w:ascii="Arial" w:hAnsi="Arial" w:cs="Arial"/>
                <w:sz w:val="22"/>
                <w:szCs w:val="22"/>
              </w:rPr>
              <w:t>µ</w:t>
            </w:r>
            <w:r w:rsidR="00A51591" w:rsidRPr="00F01967">
              <w:rPr>
                <w:rFonts w:ascii="Arial" w:hAnsi="Arial" w:cs="Arial"/>
                <w:sz w:val="22"/>
                <w:szCs w:val="22"/>
              </w:rPr>
              <w:t>g/m</w:t>
            </w:r>
            <w:r w:rsidR="00A51591" w:rsidRPr="00F01967">
              <w:rPr>
                <w:rFonts w:ascii="Arial" w:hAnsi="Arial" w:cs="Arial"/>
                <w:sz w:val="22"/>
                <w:szCs w:val="22"/>
                <w:vertAlign w:val="superscript"/>
              </w:rPr>
              <w:t xml:space="preserve">3 </w:t>
            </w:r>
          </w:p>
        </w:tc>
      </w:tr>
      <w:tr w:rsidR="00A51591" w:rsidRPr="00F01967" w14:paraId="34E627CA" w14:textId="77777777" w:rsidTr="00F25D9D">
        <w:tc>
          <w:tcPr>
            <w:tcW w:w="4223" w:type="dxa"/>
          </w:tcPr>
          <w:p w14:paraId="38112F8A" w14:textId="77777777" w:rsidR="00A51591" w:rsidRPr="00F01967" w:rsidRDefault="00A51591" w:rsidP="00063A26">
            <w:pPr>
              <w:ind w:left="0"/>
              <w:rPr>
                <w:rFonts w:ascii="Arial" w:hAnsi="Arial" w:cs="Arial"/>
                <w:sz w:val="22"/>
                <w:szCs w:val="22"/>
              </w:rPr>
            </w:pPr>
            <w:r w:rsidRPr="00F01967">
              <w:rPr>
                <w:rFonts w:ascii="Arial" w:hAnsi="Arial" w:cs="Arial"/>
                <w:sz w:val="22"/>
                <w:szCs w:val="22"/>
              </w:rPr>
              <w:t>NO</w:t>
            </w:r>
            <w:r w:rsidRPr="00F01967">
              <w:rPr>
                <w:rFonts w:ascii="Arial" w:hAnsi="Arial" w:cs="Arial"/>
                <w:sz w:val="22"/>
                <w:szCs w:val="22"/>
                <w:vertAlign w:val="subscript"/>
              </w:rPr>
              <w:t xml:space="preserve">x </w:t>
            </w:r>
            <w:r w:rsidRPr="00F01967">
              <w:rPr>
                <w:rFonts w:ascii="Arial" w:hAnsi="Arial" w:cs="Arial"/>
                <w:sz w:val="22"/>
                <w:szCs w:val="22"/>
              </w:rPr>
              <w:t xml:space="preserve"> som  NO</w:t>
            </w:r>
            <w:r w:rsidRPr="00F01967">
              <w:rPr>
                <w:rFonts w:ascii="Arial" w:hAnsi="Arial" w:cs="Arial"/>
                <w:sz w:val="22"/>
                <w:szCs w:val="22"/>
                <w:vertAlign w:val="subscript"/>
              </w:rPr>
              <w:t xml:space="preserve">2 </w:t>
            </w:r>
          </w:p>
        </w:tc>
        <w:tc>
          <w:tcPr>
            <w:tcW w:w="4219" w:type="dxa"/>
          </w:tcPr>
          <w:p w14:paraId="06598F96" w14:textId="77777777" w:rsidR="00A51591" w:rsidRPr="00F01967" w:rsidRDefault="00C10C57" w:rsidP="00063A26">
            <w:pPr>
              <w:ind w:left="0"/>
              <w:rPr>
                <w:rFonts w:ascii="Arial" w:hAnsi="Arial" w:cs="Arial"/>
                <w:sz w:val="22"/>
                <w:szCs w:val="22"/>
              </w:rPr>
            </w:pPr>
            <w:r w:rsidRPr="00F01967">
              <w:rPr>
                <w:rFonts w:ascii="Arial" w:hAnsi="Arial" w:cs="Arial"/>
                <w:sz w:val="22"/>
                <w:szCs w:val="22"/>
              </w:rPr>
              <w:t>125</w:t>
            </w:r>
          </w:p>
        </w:tc>
      </w:tr>
      <w:tr w:rsidR="003405AA" w:rsidRPr="00F01967" w14:paraId="20F622E6" w14:textId="77777777" w:rsidTr="00F25D9D">
        <w:tc>
          <w:tcPr>
            <w:tcW w:w="4223" w:type="dxa"/>
          </w:tcPr>
          <w:p w14:paraId="7C912FFE" w14:textId="77777777" w:rsidR="003405AA" w:rsidRPr="00F01967" w:rsidRDefault="007E4C06" w:rsidP="00C31816">
            <w:pPr>
              <w:ind w:left="0"/>
              <w:rPr>
                <w:rFonts w:ascii="Arial" w:hAnsi="Arial" w:cs="Arial"/>
                <w:sz w:val="22"/>
                <w:szCs w:val="22"/>
                <w:vertAlign w:val="subscript"/>
              </w:rPr>
            </w:pPr>
            <w:r>
              <w:rPr>
                <w:rFonts w:ascii="Arial" w:hAnsi="Arial" w:cs="Arial"/>
                <w:sz w:val="22"/>
                <w:szCs w:val="22"/>
              </w:rPr>
              <w:t>CO</w:t>
            </w:r>
            <w:r w:rsidRPr="00F01967">
              <w:rPr>
                <w:rFonts w:ascii="Arial" w:hAnsi="Arial" w:cs="Arial"/>
                <w:sz w:val="22"/>
                <w:szCs w:val="22"/>
                <w:vertAlign w:val="subscript"/>
              </w:rPr>
              <w:t xml:space="preserve">  </w:t>
            </w:r>
          </w:p>
        </w:tc>
        <w:tc>
          <w:tcPr>
            <w:tcW w:w="4219" w:type="dxa"/>
          </w:tcPr>
          <w:p w14:paraId="68EB2BA4" w14:textId="77777777" w:rsidR="003405AA" w:rsidRPr="00F01967" w:rsidRDefault="007E4C06" w:rsidP="00063A26">
            <w:pPr>
              <w:ind w:left="0"/>
              <w:rPr>
                <w:rFonts w:ascii="Arial" w:hAnsi="Arial" w:cs="Arial"/>
                <w:sz w:val="22"/>
                <w:szCs w:val="22"/>
              </w:rPr>
            </w:pPr>
            <w:r>
              <w:rPr>
                <w:rFonts w:ascii="Arial" w:hAnsi="Arial" w:cs="Arial"/>
                <w:sz w:val="22"/>
                <w:szCs w:val="22"/>
              </w:rPr>
              <w:t>1</w:t>
            </w:r>
            <w:r w:rsidR="00A30C0F">
              <w:rPr>
                <w:rFonts w:ascii="Arial" w:hAnsi="Arial" w:cs="Arial"/>
                <w:sz w:val="22"/>
                <w:szCs w:val="22"/>
              </w:rPr>
              <w:t>.</w:t>
            </w:r>
            <w:r>
              <w:rPr>
                <w:rFonts w:ascii="Arial" w:hAnsi="Arial" w:cs="Arial"/>
                <w:sz w:val="22"/>
                <w:szCs w:val="22"/>
              </w:rPr>
              <w:t>000</w:t>
            </w:r>
          </w:p>
        </w:tc>
      </w:tr>
    </w:tbl>
    <w:p w14:paraId="1DA58FBF" w14:textId="77777777" w:rsidR="00A51591" w:rsidRPr="00F01967" w:rsidRDefault="00A51591" w:rsidP="00063A26">
      <w:pPr>
        <w:rPr>
          <w:rFonts w:ascii="Arial" w:hAnsi="Arial" w:cs="Arial"/>
          <w:sz w:val="22"/>
          <w:szCs w:val="22"/>
        </w:rPr>
      </w:pPr>
    </w:p>
    <w:p w14:paraId="73886315" w14:textId="77777777" w:rsidR="008A71F7" w:rsidRPr="00F01967" w:rsidRDefault="008A71F7" w:rsidP="00D66DF3">
      <w:pPr>
        <w:pStyle w:val="Overskrift3"/>
        <w:rPr>
          <w:color w:val="FF0000"/>
        </w:rPr>
      </w:pPr>
      <w:r w:rsidRPr="00F01967">
        <w:t>Der skal være indrettet målested i afkast, hvor der er beregnet og fastsat vilkår om afkasthøjde, med indretning og placering som anført under punkterne 8.2.3.3.-8.2.3.8. i Miljøstyrelsens vejledning nr.2/2001 Luftvejledningen. (•)23</w:t>
      </w:r>
      <w:r w:rsidR="00545641">
        <w:t>, 3, G201</w:t>
      </w:r>
    </w:p>
    <w:p w14:paraId="524E0E85" w14:textId="77777777" w:rsidR="004C6CC6" w:rsidRPr="00F01967" w:rsidRDefault="004C6CC6" w:rsidP="004C6CC6">
      <w:pPr>
        <w:rPr>
          <w:rFonts w:ascii="Arial" w:hAnsi="Arial" w:cs="Arial"/>
          <w:sz w:val="22"/>
          <w:szCs w:val="22"/>
        </w:rPr>
      </w:pPr>
    </w:p>
    <w:p w14:paraId="178FE1C1" w14:textId="77777777" w:rsidR="0051554C" w:rsidRPr="00F01967" w:rsidRDefault="0051554C" w:rsidP="00D66DF3">
      <w:pPr>
        <w:pStyle w:val="Overskrift3"/>
      </w:pPr>
      <w:r w:rsidRPr="00F01967">
        <w:rPr>
          <w:lang w:eastAsia="da-DK"/>
        </w:rPr>
        <w:t>Prøvetagning og analyse skal ske efter de i tabel 2 nævnte metoder eller efter internationale standarder af mindst samme analysepræcision og usikkerhedsniveau.</w:t>
      </w:r>
      <w:r w:rsidR="002022B0">
        <w:rPr>
          <w:lang w:eastAsia="da-DK"/>
        </w:rPr>
        <w:t xml:space="preserve"> </w:t>
      </w:r>
      <w:r w:rsidR="002022B0" w:rsidRPr="002022B0">
        <w:t>(•)</w:t>
      </w:r>
      <w:r w:rsidR="002022B0">
        <w:t>21, G201</w:t>
      </w:r>
    </w:p>
    <w:p w14:paraId="05D47000" w14:textId="77777777" w:rsidR="00A878D6" w:rsidRPr="00F01967" w:rsidRDefault="00A878D6" w:rsidP="00F50882">
      <w:pPr>
        <w:spacing w:line="240" w:lineRule="auto"/>
        <w:ind w:left="280"/>
        <w:rPr>
          <w:rFonts w:ascii="Arial" w:hAnsi="Arial" w:cs="Arial"/>
          <w:color w:val="000000"/>
          <w:sz w:val="22"/>
          <w:szCs w:val="22"/>
          <w:lang w:eastAsia="da-DK"/>
        </w:rPr>
      </w:pPr>
    </w:p>
    <w:p w14:paraId="41D95D08" w14:textId="77777777" w:rsidR="008354A7" w:rsidRPr="00F01967" w:rsidRDefault="008354A7" w:rsidP="00F25D9D">
      <w:pPr>
        <w:spacing w:line="240" w:lineRule="auto"/>
        <w:ind w:left="280" w:firstLine="440"/>
        <w:rPr>
          <w:rFonts w:ascii="Arial" w:hAnsi="Arial" w:cs="Arial"/>
          <w:color w:val="000000"/>
          <w:sz w:val="22"/>
          <w:szCs w:val="22"/>
          <w:lang w:eastAsia="da-DK"/>
        </w:rPr>
      </w:pPr>
      <w:r w:rsidRPr="00F01967">
        <w:rPr>
          <w:rFonts w:ascii="Arial" w:hAnsi="Arial" w:cs="Arial"/>
          <w:color w:val="000000"/>
          <w:sz w:val="22"/>
          <w:szCs w:val="22"/>
          <w:lang w:eastAsia="da-DK"/>
        </w:rPr>
        <w:t>Tabel 2</w:t>
      </w:r>
    </w:p>
    <w:tbl>
      <w:tblPr>
        <w:tblStyle w:val="Tabel-Gitter"/>
        <w:tblW w:w="0" w:type="auto"/>
        <w:tblInd w:w="959" w:type="dxa"/>
        <w:tblLook w:val="04A0" w:firstRow="1" w:lastRow="0" w:firstColumn="1" w:lastColumn="0" w:noHBand="0" w:noVBand="1"/>
      </w:tblPr>
      <w:tblGrid>
        <w:gridCol w:w="4448"/>
        <w:gridCol w:w="1397"/>
        <w:gridCol w:w="1951"/>
      </w:tblGrid>
      <w:tr w:rsidR="00A878D6" w:rsidRPr="00F01967" w14:paraId="3C0C4191" w14:textId="77777777" w:rsidTr="00F25D9D">
        <w:tc>
          <w:tcPr>
            <w:tcW w:w="4448" w:type="dxa"/>
          </w:tcPr>
          <w:p w14:paraId="4AD2DC1D" w14:textId="77777777" w:rsidR="00A878D6" w:rsidRPr="00F01967" w:rsidRDefault="00A878D6" w:rsidP="00A878D6">
            <w:pPr>
              <w:spacing w:line="240" w:lineRule="auto"/>
              <w:ind w:left="0"/>
              <w:rPr>
                <w:rFonts w:ascii="Arial" w:hAnsi="Arial" w:cs="Arial"/>
                <w:b/>
                <w:color w:val="000000"/>
                <w:sz w:val="22"/>
                <w:szCs w:val="22"/>
                <w:lang w:eastAsia="da-DK"/>
              </w:rPr>
            </w:pPr>
            <w:r w:rsidRPr="00F01967">
              <w:rPr>
                <w:rFonts w:ascii="Arial" w:hAnsi="Arial" w:cs="Arial"/>
                <w:b/>
                <w:color w:val="000000"/>
                <w:sz w:val="22"/>
                <w:szCs w:val="22"/>
                <w:lang w:eastAsia="da-DK"/>
              </w:rPr>
              <w:t>Navn</w:t>
            </w:r>
          </w:p>
        </w:tc>
        <w:tc>
          <w:tcPr>
            <w:tcW w:w="1397" w:type="dxa"/>
          </w:tcPr>
          <w:p w14:paraId="16532712" w14:textId="77777777" w:rsidR="00A878D6" w:rsidRPr="00F01967" w:rsidRDefault="00A878D6" w:rsidP="00A878D6">
            <w:pPr>
              <w:spacing w:line="240" w:lineRule="auto"/>
              <w:ind w:left="0"/>
              <w:rPr>
                <w:rFonts w:ascii="Arial" w:hAnsi="Arial" w:cs="Arial"/>
                <w:b/>
                <w:color w:val="000000"/>
                <w:sz w:val="22"/>
                <w:szCs w:val="22"/>
                <w:lang w:eastAsia="da-DK"/>
              </w:rPr>
            </w:pPr>
            <w:r w:rsidRPr="00F01967">
              <w:rPr>
                <w:rFonts w:ascii="Arial" w:hAnsi="Arial" w:cs="Arial"/>
                <w:b/>
                <w:color w:val="000000"/>
                <w:sz w:val="22"/>
                <w:szCs w:val="22"/>
                <w:lang w:eastAsia="da-DK"/>
              </w:rPr>
              <w:t>Parameter</w:t>
            </w:r>
          </w:p>
        </w:tc>
        <w:tc>
          <w:tcPr>
            <w:tcW w:w="1951" w:type="dxa"/>
          </w:tcPr>
          <w:p w14:paraId="0F0E8B8C" w14:textId="77777777" w:rsidR="00A878D6" w:rsidRPr="00F01967" w:rsidRDefault="00A878D6" w:rsidP="00A878D6">
            <w:pPr>
              <w:spacing w:line="240" w:lineRule="auto"/>
              <w:ind w:left="0"/>
              <w:rPr>
                <w:rFonts w:ascii="Arial" w:hAnsi="Arial" w:cs="Arial"/>
                <w:color w:val="000000"/>
                <w:sz w:val="22"/>
                <w:szCs w:val="22"/>
                <w:lang w:eastAsia="da-DK"/>
              </w:rPr>
            </w:pPr>
            <w:r w:rsidRPr="00F01967">
              <w:rPr>
                <w:rFonts w:ascii="Arial" w:hAnsi="Arial" w:cs="Arial"/>
                <w:b/>
                <w:bCs/>
                <w:color w:val="000000"/>
                <w:sz w:val="22"/>
                <w:szCs w:val="22"/>
                <w:lang w:eastAsia="da-DK"/>
              </w:rPr>
              <w:t>Metodeblad nr. *</w:t>
            </w:r>
          </w:p>
        </w:tc>
      </w:tr>
      <w:tr w:rsidR="00A878D6" w:rsidRPr="00F01967" w14:paraId="6FE61189" w14:textId="77777777" w:rsidTr="00F25D9D">
        <w:tc>
          <w:tcPr>
            <w:tcW w:w="4448" w:type="dxa"/>
          </w:tcPr>
          <w:p w14:paraId="3D3C2AFF" w14:textId="77777777" w:rsidR="00A878D6" w:rsidRPr="00F01967" w:rsidRDefault="00A878D6" w:rsidP="00A878D6">
            <w:pPr>
              <w:spacing w:line="240" w:lineRule="auto"/>
              <w:ind w:left="0"/>
              <w:rPr>
                <w:rFonts w:ascii="Arial" w:hAnsi="Arial" w:cs="Arial"/>
                <w:color w:val="000000"/>
                <w:sz w:val="22"/>
                <w:szCs w:val="22"/>
                <w:lang w:eastAsia="da-DK"/>
              </w:rPr>
            </w:pPr>
            <w:r w:rsidRPr="00F01967">
              <w:rPr>
                <w:rFonts w:ascii="Arial" w:hAnsi="Arial" w:cs="Arial"/>
                <w:color w:val="000000"/>
                <w:sz w:val="22"/>
                <w:szCs w:val="22"/>
                <w:lang w:eastAsia="da-DK"/>
              </w:rPr>
              <w:t>Bestemmelse af koncentrationer af kvælstofoxider (NO</w:t>
            </w:r>
            <w:r w:rsidRPr="00F01967">
              <w:rPr>
                <w:rFonts w:ascii="Arial" w:hAnsi="Arial" w:cs="Arial"/>
                <w:color w:val="000000"/>
                <w:sz w:val="22"/>
                <w:szCs w:val="22"/>
                <w:vertAlign w:val="subscript"/>
                <w:lang w:eastAsia="da-DK"/>
              </w:rPr>
              <w:t>x</w:t>
            </w:r>
            <w:r w:rsidRPr="00F01967">
              <w:rPr>
                <w:rFonts w:ascii="Arial" w:hAnsi="Arial" w:cs="Arial"/>
                <w:color w:val="000000"/>
                <w:sz w:val="22"/>
                <w:szCs w:val="22"/>
                <w:lang w:eastAsia="da-DK"/>
              </w:rPr>
              <w:t>) i strømmende gas</w:t>
            </w:r>
          </w:p>
        </w:tc>
        <w:tc>
          <w:tcPr>
            <w:tcW w:w="1397" w:type="dxa"/>
            <w:vAlign w:val="center"/>
          </w:tcPr>
          <w:p w14:paraId="484A51E0" w14:textId="77777777" w:rsidR="00A878D6" w:rsidRPr="00F01967" w:rsidRDefault="00A878D6" w:rsidP="00A878D6">
            <w:pPr>
              <w:spacing w:line="240" w:lineRule="auto"/>
              <w:ind w:left="0"/>
              <w:rPr>
                <w:rFonts w:ascii="Arial" w:hAnsi="Arial" w:cs="Arial"/>
                <w:color w:val="000000"/>
                <w:sz w:val="22"/>
                <w:szCs w:val="22"/>
                <w:lang w:eastAsia="da-DK"/>
              </w:rPr>
            </w:pPr>
            <w:r w:rsidRPr="00F01967">
              <w:rPr>
                <w:rFonts w:ascii="Arial" w:hAnsi="Arial" w:cs="Arial"/>
                <w:color w:val="000000"/>
                <w:sz w:val="22"/>
                <w:szCs w:val="22"/>
                <w:lang w:eastAsia="da-DK"/>
              </w:rPr>
              <w:t>NO</w:t>
            </w:r>
            <w:r w:rsidRPr="00F01967">
              <w:rPr>
                <w:rFonts w:ascii="Arial" w:hAnsi="Arial" w:cs="Arial"/>
                <w:color w:val="000000"/>
                <w:sz w:val="22"/>
                <w:szCs w:val="22"/>
                <w:vertAlign w:val="subscript"/>
                <w:lang w:eastAsia="da-DK"/>
              </w:rPr>
              <w:t>x</w:t>
            </w:r>
          </w:p>
        </w:tc>
        <w:tc>
          <w:tcPr>
            <w:tcW w:w="1951" w:type="dxa"/>
            <w:vAlign w:val="center"/>
          </w:tcPr>
          <w:p w14:paraId="6633E506" w14:textId="77777777" w:rsidR="00A878D6" w:rsidRPr="00F01967" w:rsidRDefault="00A878D6" w:rsidP="00A878D6">
            <w:pPr>
              <w:spacing w:line="240" w:lineRule="auto"/>
              <w:ind w:left="0"/>
              <w:rPr>
                <w:rFonts w:ascii="Arial" w:hAnsi="Arial" w:cs="Arial"/>
                <w:color w:val="000000"/>
                <w:sz w:val="22"/>
                <w:szCs w:val="22"/>
                <w:lang w:eastAsia="da-DK"/>
              </w:rPr>
            </w:pPr>
            <w:r w:rsidRPr="00F01967">
              <w:rPr>
                <w:rFonts w:ascii="Arial" w:hAnsi="Arial" w:cs="Arial"/>
                <w:color w:val="000000"/>
                <w:sz w:val="22"/>
                <w:szCs w:val="22"/>
                <w:lang w:eastAsia="da-DK"/>
              </w:rPr>
              <w:t>MEL-03</w:t>
            </w:r>
          </w:p>
        </w:tc>
      </w:tr>
      <w:tr w:rsidR="00047C73" w:rsidRPr="00F01967" w14:paraId="56D434EC" w14:textId="77777777" w:rsidTr="00F25D9D">
        <w:tc>
          <w:tcPr>
            <w:tcW w:w="4448" w:type="dxa"/>
          </w:tcPr>
          <w:p w14:paraId="683BA65C" w14:textId="77777777" w:rsidR="00047C73" w:rsidRPr="00F01967" w:rsidRDefault="00047C73" w:rsidP="00284628">
            <w:pPr>
              <w:spacing w:line="240" w:lineRule="auto"/>
              <w:ind w:left="0"/>
              <w:rPr>
                <w:rFonts w:ascii="Arial" w:hAnsi="Arial" w:cs="Arial"/>
                <w:color w:val="000000"/>
                <w:sz w:val="22"/>
                <w:szCs w:val="22"/>
                <w:lang w:eastAsia="da-DK"/>
              </w:rPr>
            </w:pPr>
            <w:r w:rsidRPr="00F01967">
              <w:rPr>
                <w:rFonts w:ascii="Arial" w:hAnsi="Arial" w:cs="Arial"/>
                <w:color w:val="000000"/>
                <w:sz w:val="22"/>
                <w:szCs w:val="22"/>
                <w:lang w:eastAsia="da-DK"/>
              </w:rPr>
              <w:t xml:space="preserve">Bestemmelse af koncentrationer af </w:t>
            </w:r>
            <w:r>
              <w:rPr>
                <w:rFonts w:ascii="Arial" w:hAnsi="Arial" w:cs="Arial"/>
                <w:color w:val="000000"/>
                <w:sz w:val="22"/>
                <w:szCs w:val="22"/>
                <w:lang w:eastAsia="da-DK"/>
              </w:rPr>
              <w:t>carbon</w:t>
            </w:r>
            <w:r w:rsidR="00752D03">
              <w:rPr>
                <w:rFonts w:ascii="Arial" w:hAnsi="Arial" w:cs="Arial"/>
                <w:color w:val="000000"/>
                <w:sz w:val="22"/>
                <w:szCs w:val="22"/>
                <w:lang w:eastAsia="da-DK"/>
              </w:rPr>
              <w:t>monooxid (CO)</w:t>
            </w:r>
            <w:r w:rsidRPr="00F01967">
              <w:rPr>
                <w:rFonts w:ascii="Arial" w:hAnsi="Arial" w:cs="Arial"/>
                <w:color w:val="000000"/>
                <w:sz w:val="22"/>
                <w:szCs w:val="22"/>
                <w:lang w:eastAsia="da-DK"/>
              </w:rPr>
              <w:t xml:space="preserve"> i strømmende gas</w:t>
            </w:r>
          </w:p>
        </w:tc>
        <w:tc>
          <w:tcPr>
            <w:tcW w:w="1397" w:type="dxa"/>
            <w:vAlign w:val="center"/>
          </w:tcPr>
          <w:p w14:paraId="5369FF59" w14:textId="77777777" w:rsidR="00047C73" w:rsidRPr="00F01967" w:rsidRDefault="00752D03" w:rsidP="00A878D6">
            <w:pPr>
              <w:spacing w:line="240" w:lineRule="auto"/>
              <w:ind w:left="0"/>
              <w:rPr>
                <w:rFonts w:ascii="Arial" w:hAnsi="Arial" w:cs="Arial"/>
                <w:color w:val="000000"/>
                <w:sz w:val="22"/>
                <w:szCs w:val="22"/>
                <w:lang w:eastAsia="da-DK"/>
              </w:rPr>
            </w:pPr>
            <w:r>
              <w:rPr>
                <w:rFonts w:ascii="Arial" w:hAnsi="Arial" w:cs="Arial"/>
                <w:color w:val="000000"/>
                <w:sz w:val="22"/>
                <w:szCs w:val="22"/>
                <w:lang w:eastAsia="da-DK"/>
              </w:rPr>
              <w:t>CO</w:t>
            </w:r>
          </w:p>
        </w:tc>
        <w:tc>
          <w:tcPr>
            <w:tcW w:w="1951" w:type="dxa"/>
            <w:vAlign w:val="center"/>
          </w:tcPr>
          <w:p w14:paraId="2475D0B3" w14:textId="77777777" w:rsidR="00047C73" w:rsidRPr="00F01967" w:rsidRDefault="00752D03" w:rsidP="00A878D6">
            <w:pPr>
              <w:spacing w:line="240" w:lineRule="auto"/>
              <w:ind w:left="0"/>
              <w:rPr>
                <w:rFonts w:ascii="Arial" w:hAnsi="Arial" w:cs="Arial"/>
                <w:color w:val="000000"/>
                <w:sz w:val="22"/>
                <w:szCs w:val="22"/>
                <w:lang w:eastAsia="da-DK"/>
              </w:rPr>
            </w:pPr>
            <w:r>
              <w:rPr>
                <w:rFonts w:ascii="Arial" w:hAnsi="Arial" w:cs="Arial"/>
                <w:color w:val="000000"/>
                <w:sz w:val="22"/>
                <w:szCs w:val="22"/>
                <w:lang w:eastAsia="da-DK"/>
              </w:rPr>
              <w:t>MEL-06</w:t>
            </w:r>
          </w:p>
        </w:tc>
      </w:tr>
    </w:tbl>
    <w:p w14:paraId="25FF3008" w14:textId="77777777" w:rsidR="00A878D6" w:rsidRPr="00F01967" w:rsidRDefault="00A878D6" w:rsidP="00F50882">
      <w:pPr>
        <w:spacing w:line="240" w:lineRule="auto"/>
        <w:ind w:left="280"/>
        <w:rPr>
          <w:rFonts w:ascii="Arial" w:hAnsi="Arial" w:cs="Arial"/>
          <w:color w:val="000000"/>
          <w:sz w:val="22"/>
          <w:szCs w:val="22"/>
          <w:lang w:eastAsia="da-DK"/>
        </w:rPr>
      </w:pPr>
    </w:p>
    <w:p w14:paraId="49E264C5" w14:textId="77777777" w:rsidR="00A878D6" w:rsidRPr="00F01967" w:rsidRDefault="00533186" w:rsidP="00F25D9D">
      <w:pPr>
        <w:spacing w:line="240" w:lineRule="auto"/>
        <w:rPr>
          <w:rFonts w:ascii="Arial" w:hAnsi="Arial" w:cs="Arial"/>
          <w:color w:val="000000"/>
          <w:sz w:val="22"/>
          <w:szCs w:val="22"/>
          <w:lang w:eastAsia="da-DK"/>
        </w:rPr>
      </w:pPr>
      <w:r w:rsidRPr="00F01967">
        <w:rPr>
          <w:rFonts w:ascii="Arial" w:hAnsi="Arial" w:cs="Arial"/>
          <w:color w:val="000000"/>
          <w:sz w:val="22"/>
          <w:szCs w:val="22"/>
          <w:lang w:eastAsia="da-DK"/>
        </w:rPr>
        <w:t xml:space="preserve">* Se hjemmesiden for Miljøstyrelsens Referencelaboratorium for måling af emissioner til luften: </w:t>
      </w:r>
      <w:hyperlink r:id="rId15" w:history="1">
        <w:r w:rsidRPr="00F01967">
          <w:rPr>
            <w:rStyle w:val="Hyperlink"/>
            <w:rFonts w:ascii="Arial" w:hAnsi="Arial" w:cs="Arial"/>
            <w:sz w:val="22"/>
            <w:szCs w:val="22"/>
            <w:lang w:eastAsia="da-DK"/>
          </w:rPr>
          <w:t>www.ref-lab.dk</w:t>
        </w:r>
      </w:hyperlink>
      <w:r w:rsidRPr="00F01967">
        <w:rPr>
          <w:rFonts w:ascii="Arial" w:hAnsi="Arial" w:cs="Arial"/>
          <w:color w:val="000000"/>
          <w:sz w:val="22"/>
          <w:szCs w:val="22"/>
          <w:lang w:eastAsia="da-DK"/>
        </w:rPr>
        <w:t>.</w:t>
      </w:r>
    </w:p>
    <w:tbl>
      <w:tblPr>
        <w:tblW w:w="0" w:type="auto"/>
        <w:tblCellMar>
          <w:left w:w="0" w:type="dxa"/>
          <w:right w:w="0" w:type="dxa"/>
        </w:tblCellMar>
        <w:tblLook w:val="04A0" w:firstRow="1" w:lastRow="0" w:firstColumn="1" w:lastColumn="0" w:noHBand="0" w:noVBand="1"/>
      </w:tblPr>
      <w:tblGrid>
        <w:gridCol w:w="6"/>
      </w:tblGrid>
      <w:tr w:rsidR="00DE7082" w:rsidRPr="00F01967" w14:paraId="043E24D5" w14:textId="77777777" w:rsidTr="0051554C">
        <w:tc>
          <w:tcPr>
            <w:tcW w:w="0" w:type="auto"/>
            <w:hideMark/>
          </w:tcPr>
          <w:p w14:paraId="0D40A672" w14:textId="77777777" w:rsidR="00DE7082" w:rsidRPr="00F01967" w:rsidRDefault="00DE7082" w:rsidP="00841D37">
            <w:pPr>
              <w:spacing w:line="240" w:lineRule="auto"/>
              <w:ind w:left="0"/>
              <w:rPr>
                <w:rFonts w:ascii="Arial" w:hAnsi="Arial" w:cs="Arial"/>
                <w:color w:val="000000"/>
                <w:sz w:val="22"/>
                <w:szCs w:val="22"/>
                <w:lang w:eastAsia="da-DK"/>
              </w:rPr>
            </w:pPr>
          </w:p>
        </w:tc>
      </w:tr>
      <w:tr w:rsidR="00E86172" w:rsidRPr="00F01967" w14:paraId="28BFC98E" w14:textId="77777777" w:rsidTr="0051554C">
        <w:tc>
          <w:tcPr>
            <w:tcW w:w="0" w:type="auto"/>
            <w:hideMark/>
          </w:tcPr>
          <w:p w14:paraId="5F17A272" w14:textId="77777777" w:rsidR="00E86172" w:rsidRDefault="00E86172" w:rsidP="00F25D9D">
            <w:pPr>
              <w:spacing w:line="240" w:lineRule="auto"/>
              <w:rPr>
                <w:rFonts w:ascii="Arial" w:hAnsi="Arial" w:cs="Arial"/>
                <w:color w:val="000000"/>
                <w:sz w:val="22"/>
                <w:szCs w:val="22"/>
                <w:lang w:eastAsia="da-DK"/>
              </w:rPr>
            </w:pPr>
          </w:p>
        </w:tc>
      </w:tr>
    </w:tbl>
    <w:p w14:paraId="60A413C4" w14:textId="77777777" w:rsidR="0040539A" w:rsidRPr="00F01967" w:rsidRDefault="0040539A" w:rsidP="0040539A">
      <w:pPr>
        <w:ind w:left="131" w:firstLine="720"/>
        <w:rPr>
          <w:rFonts w:ascii="Arial" w:hAnsi="Arial" w:cs="Arial"/>
          <w:sz w:val="22"/>
          <w:szCs w:val="22"/>
          <w:u w:val="single"/>
        </w:rPr>
      </w:pPr>
      <w:r w:rsidRPr="00F01967">
        <w:rPr>
          <w:rFonts w:ascii="Arial" w:hAnsi="Arial" w:cs="Arial"/>
          <w:sz w:val="22"/>
          <w:szCs w:val="22"/>
          <w:u w:val="single"/>
        </w:rPr>
        <w:t>Lugt</w:t>
      </w:r>
    </w:p>
    <w:p w14:paraId="1197357A" w14:textId="77777777" w:rsidR="00276327" w:rsidRPr="00F01967" w:rsidRDefault="00A51591" w:rsidP="00D66DF3">
      <w:pPr>
        <w:pStyle w:val="Overskrift3"/>
      </w:pPr>
      <w:r w:rsidRPr="00F01967">
        <w:t>Bånlev Biogas A/S</w:t>
      </w:r>
      <w:r w:rsidR="004D5884" w:rsidRPr="00F01967">
        <w:t xml:space="preserve"> må ikke give anledning til, at det samlede lugtbidrag fra</w:t>
      </w:r>
      <w:r w:rsidR="008A71F7" w:rsidRPr="00F01967">
        <w:t xml:space="preserve"> Bånlev Biogas </w:t>
      </w:r>
      <w:r w:rsidR="004D5884" w:rsidRPr="00F01967">
        <w:t>anlæg overstiger den fastsatte lugtgrænse på 8 LE/m</w:t>
      </w:r>
      <w:r w:rsidR="004D5884" w:rsidRPr="00F01967">
        <w:rPr>
          <w:vertAlign w:val="superscript"/>
        </w:rPr>
        <w:t xml:space="preserve">3 </w:t>
      </w:r>
      <w:r w:rsidR="004D5884" w:rsidRPr="00F01967">
        <w:t>ved boliger.</w:t>
      </w:r>
    </w:p>
    <w:p w14:paraId="70EB32AE" w14:textId="77777777" w:rsidR="00CA36F2" w:rsidRPr="00F01967" w:rsidRDefault="004D5884" w:rsidP="004D5884">
      <w:pPr>
        <w:rPr>
          <w:rFonts w:ascii="Arial" w:hAnsi="Arial" w:cs="Arial"/>
          <w:sz w:val="22"/>
          <w:szCs w:val="22"/>
        </w:rPr>
      </w:pPr>
      <w:r w:rsidRPr="00F01967">
        <w:rPr>
          <w:rFonts w:ascii="Arial" w:hAnsi="Arial" w:cs="Arial"/>
          <w:sz w:val="22"/>
          <w:szCs w:val="22"/>
        </w:rPr>
        <w:t>De</w:t>
      </w:r>
      <w:r w:rsidR="00761A86" w:rsidRPr="00F01967">
        <w:rPr>
          <w:rFonts w:ascii="Arial" w:hAnsi="Arial" w:cs="Arial"/>
          <w:sz w:val="22"/>
          <w:szCs w:val="22"/>
        </w:rPr>
        <w:t>n anførte grænseværdi</w:t>
      </w:r>
      <w:r w:rsidRPr="00F01967">
        <w:rPr>
          <w:rFonts w:ascii="Arial" w:hAnsi="Arial" w:cs="Arial"/>
          <w:sz w:val="22"/>
          <w:szCs w:val="22"/>
        </w:rPr>
        <w:t xml:space="preserve"> er maksimale 99 % fraktiler beregnet som 1 minuts middelværdier. Immissionsbidraget skal overholdes i den højde</w:t>
      </w:r>
      <w:r w:rsidR="00761A86" w:rsidRPr="00F01967">
        <w:rPr>
          <w:rFonts w:ascii="Arial" w:hAnsi="Arial" w:cs="Arial"/>
          <w:sz w:val="22"/>
          <w:szCs w:val="22"/>
        </w:rPr>
        <w:t>,</w:t>
      </w:r>
      <w:r w:rsidRPr="00F01967">
        <w:rPr>
          <w:rFonts w:ascii="Arial" w:hAnsi="Arial" w:cs="Arial"/>
          <w:sz w:val="22"/>
          <w:szCs w:val="22"/>
        </w:rPr>
        <w:t xml:space="preserve"> hvor mennesker opholder sig i mere end 6 timer pr. dag. </w:t>
      </w:r>
      <w:r w:rsidR="003558A1" w:rsidRPr="00F01967">
        <w:rPr>
          <w:rFonts w:ascii="Arial" w:hAnsi="Arial" w:cs="Arial"/>
          <w:sz w:val="22"/>
          <w:szCs w:val="22"/>
        </w:rPr>
        <w:t xml:space="preserve"> </w:t>
      </w:r>
      <w:r w:rsidR="00F47005" w:rsidRPr="00F01967">
        <w:t>(•)</w:t>
      </w:r>
      <w:r w:rsidR="00F47005" w:rsidRPr="00C74BBE">
        <w:rPr>
          <w:rFonts w:ascii="Arial" w:hAnsi="Arial" w:cs="Arial"/>
          <w:sz w:val="22"/>
          <w:szCs w:val="22"/>
        </w:rPr>
        <w:t>12</w:t>
      </w:r>
      <w:r w:rsidR="004A6737" w:rsidRPr="00C74BBE">
        <w:rPr>
          <w:rFonts w:ascii="Arial" w:hAnsi="Arial" w:cs="Arial"/>
          <w:sz w:val="22"/>
          <w:szCs w:val="22"/>
        </w:rPr>
        <w:t>, revideret</w:t>
      </w:r>
    </w:p>
    <w:p w14:paraId="0A04213E" w14:textId="77777777" w:rsidR="004D5884" w:rsidRPr="00F01967" w:rsidRDefault="004D5884" w:rsidP="004D5884">
      <w:pPr>
        <w:rPr>
          <w:rFonts w:ascii="Arial" w:hAnsi="Arial" w:cs="Arial"/>
          <w:sz w:val="22"/>
          <w:szCs w:val="22"/>
        </w:rPr>
      </w:pPr>
    </w:p>
    <w:p w14:paraId="5B7C0DE1" w14:textId="77777777" w:rsidR="005F30A1" w:rsidRPr="00F01967" w:rsidRDefault="005F30A1" w:rsidP="005F30A1">
      <w:pPr>
        <w:rPr>
          <w:rStyle w:val="Fed"/>
          <w:rFonts w:ascii="Arial" w:hAnsi="Arial" w:cs="Arial"/>
          <w:sz w:val="22"/>
          <w:szCs w:val="22"/>
        </w:rPr>
      </w:pPr>
      <w:r w:rsidRPr="00F01967">
        <w:rPr>
          <w:rStyle w:val="Fed"/>
          <w:rFonts w:ascii="Arial" w:hAnsi="Arial" w:cs="Arial"/>
          <w:sz w:val="22"/>
          <w:szCs w:val="22"/>
        </w:rPr>
        <w:t>Kontrol af lugt</w:t>
      </w:r>
    </w:p>
    <w:p w14:paraId="412D6015" w14:textId="77777777" w:rsidR="004D5884" w:rsidRPr="00F01967" w:rsidRDefault="004D5884" w:rsidP="00D66DF3">
      <w:pPr>
        <w:pStyle w:val="Overskrift3"/>
      </w:pPr>
      <w:r w:rsidRPr="00F01967">
        <w:t xml:space="preserve">Tilsynsmyndigheden kan bestemme, at virksomheden ved målinger skal dokumentere, at vilkåret /grænseværdien i </w:t>
      </w:r>
      <w:r w:rsidRPr="00E25CF3">
        <w:rPr>
          <w:color w:val="auto"/>
        </w:rPr>
        <w:t xml:space="preserve">vilkår </w:t>
      </w:r>
      <w:r w:rsidR="005F6383" w:rsidRPr="00E25CF3">
        <w:rPr>
          <w:color w:val="auto"/>
        </w:rPr>
        <w:t>3.4.7</w:t>
      </w:r>
      <w:r w:rsidRPr="00F01967">
        <w:t xml:space="preserve"> for lugt er overholdt. Dokumentationen skal senest 3 måneder efter, at kravet er fremsat, tilsendes tilsynsmyndigheden sammen med oplysninger om driftsforholdene under målingen.</w:t>
      </w:r>
    </w:p>
    <w:p w14:paraId="04CBDC53" w14:textId="77777777" w:rsidR="004D5884" w:rsidRPr="00F01967" w:rsidRDefault="004D5884" w:rsidP="004D5884">
      <w:pPr>
        <w:rPr>
          <w:rFonts w:ascii="Arial" w:hAnsi="Arial" w:cs="Arial"/>
          <w:sz w:val="22"/>
          <w:szCs w:val="22"/>
        </w:rPr>
      </w:pPr>
    </w:p>
    <w:p w14:paraId="1BD015B3" w14:textId="77777777" w:rsidR="004D5884" w:rsidRPr="00F01967" w:rsidRDefault="004D5884" w:rsidP="004D5884">
      <w:pPr>
        <w:pStyle w:val="Punktopstilling-bogstaver"/>
        <w:rPr>
          <w:rFonts w:ascii="Arial" w:hAnsi="Arial" w:cs="Arial"/>
          <w:sz w:val="22"/>
          <w:szCs w:val="22"/>
        </w:rPr>
      </w:pPr>
      <w:r w:rsidRPr="00F01967">
        <w:rPr>
          <w:rFonts w:ascii="Arial" w:hAnsi="Arial" w:cs="Arial"/>
          <w:sz w:val="22"/>
          <w:szCs w:val="22"/>
        </w:rPr>
        <w:lastRenderedPageBreak/>
        <w:tab/>
      </w:r>
      <w:r w:rsidRPr="00F01967">
        <w:rPr>
          <w:rFonts w:ascii="Arial" w:hAnsi="Arial" w:cs="Arial"/>
          <w:i/>
          <w:sz w:val="22"/>
          <w:szCs w:val="22"/>
        </w:rPr>
        <w:t>Krav til lugtmåling og overholdelse af grænseværdi</w:t>
      </w:r>
    </w:p>
    <w:p w14:paraId="18DD3AB0" w14:textId="77777777" w:rsidR="004D5884" w:rsidRPr="00F01967" w:rsidRDefault="004D5884" w:rsidP="004D5884">
      <w:pPr>
        <w:rPr>
          <w:rFonts w:ascii="Arial" w:hAnsi="Arial" w:cs="Arial"/>
          <w:sz w:val="22"/>
          <w:szCs w:val="22"/>
        </w:rPr>
      </w:pPr>
      <w:r w:rsidRPr="00F01967">
        <w:rPr>
          <w:rFonts w:ascii="Arial" w:hAnsi="Arial" w:cs="Arial"/>
          <w:sz w:val="22"/>
          <w:szCs w:val="22"/>
        </w:rPr>
        <w:t>Målingen skal udføres af et målefirma, som er akkrediteret af DANAK til prøveudtagning og analyse af lugt. Måling og analyse skal udføres i overensstemmelse med principperne i Metodeblad MEL-13, Bestemmelse af koncentrationen af lugt i strømmende gas, fra Miljøstyrelsens referencelaboratorium.</w:t>
      </w:r>
    </w:p>
    <w:p w14:paraId="7A21306D" w14:textId="77777777" w:rsidR="004D5884" w:rsidRPr="00F01967" w:rsidRDefault="004D5884" w:rsidP="004D5884">
      <w:pPr>
        <w:rPr>
          <w:rFonts w:ascii="Arial" w:hAnsi="Arial" w:cs="Arial"/>
          <w:sz w:val="22"/>
          <w:szCs w:val="22"/>
        </w:rPr>
      </w:pPr>
    </w:p>
    <w:p w14:paraId="664BB22B" w14:textId="77777777" w:rsidR="004D5884" w:rsidRPr="00F01967" w:rsidRDefault="004D5884" w:rsidP="004D5884">
      <w:pPr>
        <w:rPr>
          <w:rFonts w:ascii="Arial" w:hAnsi="Arial" w:cs="Arial"/>
          <w:sz w:val="22"/>
          <w:szCs w:val="22"/>
        </w:rPr>
      </w:pPr>
      <w:r w:rsidRPr="00F01967">
        <w:rPr>
          <w:rFonts w:ascii="Arial" w:hAnsi="Arial" w:cs="Arial"/>
          <w:sz w:val="22"/>
          <w:szCs w:val="22"/>
        </w:rPr>
        <w:t>Prøverne skal udtages, når virksomheden er i fuld drift eller efter anden aftale med tilsynsmyndigheden. Der skal udtages mindst 3 lugtprøver.</w:t>
      </w:r>
    </w:p>
    <w:p w14:paraId="00FEFD1B" w14:textId="77777777" w:rsidR="004D5884" w:rsidRPr="00F01967" w:rsidRDefault="004D5884" w:rsidP="004D5884">
      <w:pPr>
        <w:rPr>
          <w:rFonts w:ascii="Arial" w:hAnsi="Arial" w:cs="Arial"/>
          <w:sz w:val="22"/>
          <w:szCs w:val="22"/>
        </w:rPr>
      </w:pPr>
    </w:p>
    <w:p w14:paraId="5140B459" w14:textId="77777777" w:rsidR="004D5884" w:rsidRPr="00F01967" w:rsidRDefault="004D5884" w:rsidP="004D5884">
      <w:pPr>
        <w:rPr>
          <w:rFonts w:ascii="Arial" w:hAnsi="Arial" w:cs="Arial"/>
          <w:sz w:val="22"/>
          <w:szCs w:val="22"/>
        </w:rPr>
      </w:pPr>
      <w:r w:rsidRPr="00F01967">
        <w:rPr>
          <w:rFonts w:ascii="Arial" w:hAnsi="Arial" w:cs="Arial"/>
          <w:sz w:val="22"/>
          <w:szCs w:val="22"/>
        </w:rPr>
        <w:t>Beregningerne af lugtbidraget i omgivelserne skal udføres med OML-metoden. Det skal forinden aftales med tilsynsmyndigheden, hvordan der korrigeres for midlingstid, og om beregningerne skal udføres for resultater, der er korrigeret/ikke er korrigeret for følsomhedsfaktor.</w:t>
      </w:r>
    </w:p>
    <w:p w14:paraId="3A53955F" w14:textId="77777777" w:rsidR="004D5884" w:rsidRPr="00F01967" w:rsidRDefault="004D5884" w:rsidP="004D5884">
      <w:pPr>
        <w:rPr>
          <w:rFonts w:ascii="Arial" w:hAnsi="Arial" w:cs="Arial"/>
          <w:sz w:val="22"/>
          <w:szCs w:val="22"/>
        </w:rPr>
      </w:pPr>
    </w:p>
    <w:p w14:paraId="3396370D" w14:textId="77777777" w:rsidR="004D5884" w:rsidRPr="00F01967" w:rsidRDefault="004D5884" w:rsidP="004D5884">
      <w:pPr>
        <w:rPr>
          <w:rFonts w:ascii="Arial" w:hAnsi="Arial" w:cs="Arial"/>
          <w:sz w:val="22"/>
          <w:szCs w:val="22"/>
        </w:rPr>
      </w:pPr>
      <w:r w:rsidRPr="00F01967">
        <w:rPr>
          <w:rFonts w:ascii="Arial" w:hAnsi="Arial" w:cs="Arial"/>
          <w:sz w:val="22"/>
          <w:szCs w:val="22"/>
        </w:rPr>
        <w:t>Er den relative standardafvigelse på måleresultaterne mindre end 50 %, skal beregninger på lugt foretages ved anvendelse af det aritmetiske gennemsnit af de 3 enkeltmålinger.</w:t>
      </w:r>
    </w:p>
    <w:p w14:paraId="24CAC9E3" w14:textId="77777777" w:rsidR="004D5884" w:rsidRPr="00F01967" w:rsidRDefault="004D5884" w:rsidP="004D5884">
      <w:pPr>
        <w:rPr>
          <w:rFonts w:ascii="Arial" w:hAnsi="Arial" w:cs="Arial"/>
          <w:sz w:val="22"/>
          <w:szCs w:val="22"/>
        </w:rPr>
      </w:pPr>
    </w:p>
    <w:p w14:paraId="12AFCCFA" w14:textId="77777777" w:rsidR="004D5884" w:rsidRPr="00F01967" w:rsidRDefault="004D5884" w:rsidP="004D5884">
      <w:pPr>
        <w:rPr>
          <w:rFonts w:ascii="Arial" w:hAnsi="Arial" w:cs="Arial"/>
          <w:sz w:val="22"/>
          <w:szCs w:val="22"/>
        </w:rPr>
      </w:pPr>
      <w:r w:rsidRPr="00F01967">
        <w:rPr>
          <w:rFonts w:ascii="Arial" w:hAnsi="Arial" w:cs="Arial"/>
          <w:sz w:val="22"/>
          <w:szCs w:val="22"/>
        </w:rPr>
        <w:t xml:space="preserve">Såfremt den relative standardafvigelse på måleresultaterne overskrider 50 %, skal der: </w:t>
      </w:r>
    </w:p>
    <w:p w14:paraId="7D575F8B" w14:textId="77777777" w:rsidR="004D5884" w:rsidRPr="00F01967" w:rsidRDefault="004D5884" w:rsidP="004D5884">
      <w:pPr>
        <w:pStyle w:val="Punktopstilling"/>
        <w:tabs>
          <w:tab w:val="clear" w:pos="1559"/>
          <w:tab w:val="left" w:pos="1134"/>
        </w:tabs>
        <w:ind w:left="1134" w:hanging="283"/>
        <w:rPr>
          <w:rFonts w:ascii="Arial" w:hAnsi="Arial" w:cs="Arial"/>
          <w:sz w:val="22"/>
          <w:szCs w:val="22"/>
        </w:rPr>
      </w:pPr>
      <w:r w:rsidRPr="00F01967">
        <w:rPr>
          <w:rFonts w:ascii="Arial" w:hAnsi="Arial" w:cs="Arial"/>
          <w:sz w:val="22"/>
          <w:szCs w:val="22"/>
        </w:rPr>
        <w:t>-</w:t>
      </w:r>
      <w:r w:rsidRPr="00F01967">
        <w:rPr>
          <w:rFonts w:ascii="Arial" w:hAnsi="Arial" w:cs="Arial"/>
          <w:sz w:val="22"/>
          <w:szCs w:val="22"/>
        </w:rPr>
        <w:tab/>
        <w:t>enten foretages et fornyet antal målinger, indtil standardafvigelsen er mindre end 50 %, eller</w:t>
      </w:r>
    </w:p>
    <w:p w14:paraId="1BF957B3" w14:textId="77777777" w:rsidR="004D5884" w:rsidRPr="00F01967" w:rsidRDefault="004D5884" w:rsidP="004D5884">
      <w:pPr>
        <w:pStyle w:val="Punktopstilling"/>
        <w:tabs>
          <w:tab w:val="clear" w:pos="1559"/>
          <w:tab w:val="left" w:pos="851"/>
        </w:tabs>
        <w:ind w:left="1134" w:hanging="283"/>
        <w:rPr>
          <w:rFonts w:ascii="Arial" w:hAnsi="Arial" w:cs="Arial"/>
          <w:sz w:val="22"/>
          <w:szCs w:val="22"/>
        </w:rPr>
      </w:pPr>
      <w:r w:rsidRPr="00F01967">
        <w:rPr>
          <w:rFonts w:ascii="Arial" w:hAnsi="Arial" w:cs="Arial"/>
          <w:sz w:val="22"/>
          <w:szCs w:val="22"/>
        </w:rPr>
        <w:t>-</w:t>
      </w:r>
      <w:r w:rsidRPr="00F01967">
        <w:rPr>
          <w:rFonts w:ascii="Arial" w:hAnsi="Arial" w:cs="Arial"/>
          <w:sz w:val="22"/>
          <w:szCs w:val="22"/>
        </w:rPr>
        <w:tab/>
        <w:t>udføres beregninger på baggrund af det aritmetiske gennemsnit af måleseriens 2 højeste lugtemissioner.</w:t>
      </w:r>
    </w:p>
    <w:p w14:paraId="47A63FC6" w14:textId="77777777" w:rsidR="004D5884" w:rsidRPr="00F01967" w:rsidRDefault="004D5884" w:rsidP="004D5884">
      <w:pPr>
        <w:rPr>
          <w:rFonts w:ascii="Arial" w:hAnsi="Arial" w:cs="Arial"/>
          <w:sz w:val="22"/>
          <w:szCs w:val="22"/>
        </w:rPr>
      </w:pPr>
    </w:p>
    <w:p w14:paraId="4FE96F49" w14:textId="77777777" w:rsidR="000A4382" w:rsidRPr="00F01967" w:rsidRDefault="004D5884" w:rsidP="004D5884">
      <w:pPr>
        <w:rPr>
          <w:rFonts w:ascii="Arial" w:hAnsi="Arial" w:cs="Arial"/>
          <w:sz w:val="22"/>
          <w:szCs w:val="22"/>
        </w:rPr>
      </w:pPr>
      <w:r w:rsidRPr="00F01967">
        <w:rPr>
          <w:rFonts w:ascii="Arial" w:hAnsi="Arial" w:cs="Arial"/>
          <w:sz w:val="22"/>
          <w:szCs w:val="22"/>
        </w:rPr>
        <w:t>Lugtgrænsen anses for overholdt, når den højeste 99 % fraktil er mindre end eller lig med grænseværdien. Kontrol af lugtkravet skal gentages, når tilsynsmyndigheden finder det påkrævet. Hvis grænseværdien for lugt er overholdt, kan der kun kræves én årlig måling og beregning. Udgifterne afholdes af virksomheden.</w:t>
      </w:r>
      <w:r w:rsidR="00DD0020" w:rsidRPr="00F01967">
        <w:rPr>
          <w:rFonts w:ascii="Arial" w:hAnsi="Arial" w:cs="Arial"/>
          <w:sz w:val="22"/>
          <w:szCs w:val="22"/>
        </w:rPr>
        <w:t xml:space="preserve"> </w:t>
      </w:r>
    </w:p>
    <w:p w14:paraId="495F33FD" w14:textId="77777777" w:rsidR="000A4382" w:rsidRPr="000D14B2" w:rsidRDefault="000A4382" w:rsidP="004D5884">
      <w:pPr>
        <w:rPr>
          <w:rFonts w:ascii="Arial" w:hAnsi="Arial" w:cs="Arial"/>
          <w:sz w:val="22"/>
          <w:szCs w:val="22"/>
        </w:rPr>
      </w:pPr>
    </w:p>
    <w:p w14:paraId="645A3D09" w14:textId="77777777" w:rsidR="00276327" w:rsidRPr="000D14B2" w:rsidRDefault="006277B7" w:rsidP="00FF7828">
      <w:pPr>
        <w:pStyle w:val="Overskrift2"/>
      </w:pPr>
      <w:bookmarkStart w:id="25" w:name="_Toc433877955"/>
      <w:r w:rsidRPr="000D14B2">
        <w:t>Affald</w:t>
      </w:r>
      <w:bookmarkEnd w:id="25"/>
    </w:p>
    <w:p w14:paraId="74E47116" w14:textId="77777777" w:rsidR="006277B7" w:rsidRPr="00F01967" w:rsidRDefault="004F28D2" w:rsidP="00D66DF3">
      <w:pPr>
        <w:pStyle w:val="Overskrift3"/>
      </w:pPr>
      <w:r w:rsidRPr="000D14B2">
        <w:t>Spild af brændstof</w:t>
      </w:r>
      <w:r w:rsidRPr="00F01967">
        <w:t>, olie og kemikalier skal straks opsamles.  Alt opsamlet spild af brændstof, olie og kemikalier, inkl. opsugningsmateriale, skal opbevares og bortskaffes som farligt affald. Der skal til enhver tid forefindes opsugningsmateriale på virksomheden.</w:t>
      </w:r>
      <w:r w:rsidR="00CC7DBC" w:rsidRPr="00F01967">
        <w:t xml:space="preserve"> </w:t>
      </w:r>
      <w:r w:rsidR="003E7173" w:rsidRPr="00F01967">
        <w:rPr>
          <w:lang w:eastAsia="da-DK"/>
        </w:rPr>
        <w:t>Hvis der opstår risiko for, at spild af affald</w:t>
      </w:r>
      <w:r w:rsidRPr="00F01967">
        <w:rPr>
          <w:lang w:eastAsia="da-DK"/>
        </w:rPr>
        <w:t xml:space="preserve">, brændstof, olie og kemikalier </w:t>
      </w:r>
      <w:r w:rsidR="003E7173" w:rsidRPr="00F01967">
        <w:rPr>
          <w:lang w:eastAsia="da-DK"/>
        </w:rPr>
        <w:t xml:space="preserve">kan nå et afløb, skal </w:t>
      </w:r>
      <w:r w:rsidRPr="00F01967">
        <w:rPr>
          <w:lang w:eastAsia="da-DK"/>
        </w:rPr>
        <w:t xml:space="preserve">afløb </w:t>
      </w:r>
      <w:r w:rsidR="00B03C36">
        <w:rPr>
          <w:lang w:eastAsia="da-DK"/>
        </w:rPr>
        <w:t>til</w:t>
      </w:r>
      <w:r w:rsidRPr="00F01967">
        <w:rPr>
          <w:lang w:eastAsia="da-DK"/>
        </w:rPr>
        <w:t xml:space="preserve"> bassin </w:t>
      </w:r>
      <w:r w:rsidR="003E7173" w:rsidRPr="00F01967">
        <w:rPr>
          <w:lang w:eastAsia="da-DK"/>
        </w:rPr>
        <w:t xml:space="preserve">straks lukkes. </w:t>
      </w:r>
      <w:r w:rsidR="00CC7DBC" w:rsidRPr="00F01967">
        <w:t xml:space="preserve">(•)24, </w:t>
      </w:r>
      <w:r w:rsidR="00F47005">
        <w:t>revideret</w:t>
      </w:r>
    </w:p>
    <w:p w14:paraId="7AD34BA1" w14:textId="77777777" w:rsidR="006277B7" w:rsidRPr="00F01967" w:rsidRDefault="006277B7" w:rsidP="006277B7">
      <w:pPr>
        <w:rPr>
          <w:rFonts w:ascii="Arial" w:hAnsi="Arial" w:cs="Arial"/>
          <w:sz w:val="22"/>
          <w:szCs w:val="22"/>
        </w:rPr>
      </w:pPr>
    </w:p>
    <w:p w14:paraId="17095C66" w14:textId="77777777" w:rsidR="000B10B5" w:rsidRDefault="00CC7DBC" w:rsidP="000B10B5">
      <w:pPr>
        <w:pStyle w:val="Overskrift3"/>
      </w:pPr>
      <w:r w:rsidRPr="00F01967">
        <w:t xml:space="preserve">Opsamlingsområder som sumpe, spildbakker, opsamlingskar og lignende skal tømmes efter behov. Opsamlingsområderne skal til stadighed kunne rumme indholdet af den største opbevaringsenhed i området, hvor det er krævet, jf. vilkår </w:t>
      </w:r>
      <w:r w:rsidR="00EF7830">
        <w:t>3.6.</w:t>
      </w:r>
      <w:r w:rsidR="00483E2A">
        <w:t>6</w:t>
      </w:r>
      <w:r w:rsidRPr="00F01967">
        <w:t>. (•)25</w:t>
      </w:r>
    </w:p>
    <w:p w14:paraId="5D2A60BD" w14:textId="77777777" w:rsidR="000B10B5" w:rsidRPr="000B10B5" w:rsidRDefault="000B10B5" w:rsidP="000B10B5"/>
    <w:p w14:paraId="3DCE0887" w14:textId="77777777" w:rsidR="003E7173" w:rsidRPr="00F01967" w:rsidRDefault="00CC7DBC" w:rsidP="00D66DF3">
      <w:pPr>
        <w:pStyle w:val="Overskrift3"/>
      </w:pPr>
      <w:r w:rsidRPr="00F01967">
        <w:lastRenderedPageBreak/>
        <w:t>Farligt affald skal opbevares i tætte, lukkede beholdere, der er mærket, så det tydeligt fremgår, hvad beholderne indeholder.  (•) 26</w:t>
      </w:r>
    </w:p>
    <w:p w14:paraId="242A0307" w14:textId="77777777" w:rsidR="00CD2486" w:rsidRDefault="00CD2486" w:rsidP="00CD2486">
      <w:pPr>
        <w:rPr>
          <w:rFonts w:ascii="Arial" w:hAnsi="Arial" w:cs="Arial"/>
          <w:sz w:val="22"/>
          <w:szCs w:val="22"/>
        </w:rPr>
      </w:pPr>
    </w:p>
    <w:p w14:paraId="7AC2F12A" w14:textId="77777777" w:rsidR="00D52643" w:rsidRDefault="000F28E6" w:rsidP="00D66DF3">
      <w:pPr>
        <w:pStyle w:val="Overskrift3"/>
      </w:pPr>
      <w:r w:rsidRPr="00F01967">
        <w:t>Virksomheden</w:t>
      </w:r>
      <w:r w:rsidR="00D52643" w:rsidRPr="00F01967">
        <w:t>s</w:t>
      </w:r>
      <w:r w:rsidRPr="00F01967">
        <w:t xml:space="preserve"> affald skal bortskaffes i overensstemmelse med </w:t>
      </w:r>
      <w:r w:rsidR="00D52643" w:rsidRPr="00F01967">
        <w:t xml:space="preserve">det til enhver tid gældende </w:t>
      </w:r>
      <w:r w:rsidRPr="00F01967">
        <w:t>kommun</w:t>
      </w:r>
      <w:r w:rsidR="00D52643" w:rsidRPr="00F01967">
        <w:t>ale</w:t>
      </w:r>
      <w:r w:rsidRPr="00F01967">
        <w:t xml:space="preserve"> affaldsregula</w:t>
      </w:r>
      <w:r w:rsidR="00D52643" w:rsidRPr="00F01967">
        <w:t>tiv. Sand</w:t>
      </w:r>
      <w:r w:rsidR="00C1721B">
        <w:t xml:space="preserve">, </w:t>
      </w:r>
      <w:r w:rsidR="00D52643" w:rsidRPr="00F01967">
        <w:t>faste gyllepartikler og kondens fra gassystemet kan gå retur til gylleleverandørerne.</w:t>
      </w:r>
      <w:r w:rsidR="000C46F0" w:rsidRPr="00F01967">
        <w:t xml:space="preserve"> </w:t>
      </w:r>
    </w:p>
    <w:p w14:paraId="23AADF5B" w14:textId="77777777" w:rsidR="00E25CF3" w:rsidRPr="00E25CF3" w:rsidRDefault="00E25CF3" w:rsidP="00E25CF3"/>
    <w:p w14:paraId="6D476CB7" w14:textId="77777777" w:rsidR="003946ED" w:rsidRPr="00F01967" w:rsidRDefault="003946ED" w:rsidP="00FF7828">
      <w:pPr>
        <w:pStyle w:val="Overskrift2"/>
        <w:rPr>
          <w:lang w:eastAsia="da-DK"/>
        </w:rPr>
      </w:pPr>
      <w:bookmarkStart w:id="26" w:name="_Toc433877956"/>
      <w:bookmarkStart w:id="27" w:name="_Toc196633710"/>
      <w:bookmarkStart w:id="28" w:name="_Toc184712000"/>
      <w:bookmarkStart w:id="29" w:name="_Toc199756235"/>
      <w:r w:rsidRPr="00F01967">
        <w:rPr>
          <w:lang w:eastAsia="da-DK"/>
        </w:rPr>
        <w:t>Beskyttelse af jord, grundvand og overfladevand</w:t>
      </w:r>
      <w:bookmarkEnd w:id="26"/>
    </w:p>
    <w:p w14:paraId="68228D55" w14:textId="77777777" w:rsidR="002917C6" w:rsidRPr="00F01967" w:rsidRDefault="002917C6" w:rsidP="002917C6">
      <w:pPr>
        <w:rPr>
          <w:rFonts w:ascii="Arial" w:hAnsi="Arial" w:cs="Arial"/>
          <w:sz w:val="22"/>
          <w:szCs w:val="22"/>
          <w:lang w:eastAsia="da-DK"/>
        </w:rPr>
      </w:pPr>
    </w:p>
    <w:p w14:paraId="1094E29A" w14:textId="77777777" w:rsidR="00B10B09" w:rsidRPr="001E7E53" w:rsidRDefault="00B10B09" w:rsidP="00D66DF3">
      <w:pPr>
        <w:pStyle w:val="Overskrift3"/>
      </w:pPr>
      <w:r w:rsidRPr="001E7E53">
        <w:t>Beholdere og tanke til biomasse, væskefraktion og produktionsspildevand</w:t>
      </w:r>
      <w:r w:rsidR="00944EDE" w:rsidRPr="001E7E53">
        <w:t xml:space="preserve">, slam, spildolie, kemikalier og hjælpestoffer </w:t>
      </w:r>
      <w:r w:rsidRPr="001E7E53">
        <w:t>samt biofiltre skal være udført af bestandige og tætte materialer. Beholderne skal kunne modstå påvirkninger forbundet med brugen, herunder fra fyldning, omrøring, tømning og overdækning.</w:t>
      </w:r>
      <w:r w:rsidR="00D14C53">
        <w:t xml:space="preserve"> </w:t>
      </w:r>
      <w:r w:rsidR="001E7E53" w:rsidRPr="001E7E53">
        <w:t xml:space="preserve">Af- og pålæsning af biomasse fra beholdere eller tanke til køretøjer må kun finde sted på et dertil indrettet omlæsningsareal, jf. vilkår </w:t>
      </w:r>
      <w:r w:rsidR="00EF7830">
        <w:t>3.6.</w:t>
      </w:r>
      <w:r w:rsidR="00483E2A">
        <w:t>3</w:t>
      </w:r>
      <w:r w:rsidR="001E7E53" w:rsidRPr="001E7E53">
        <w:t>.</w:t>
      </w:r>
      <w:r w:rsidR="00C74BBE">
        <w:t xml:space="preserve"> </w:t>
      </w:r>
      <w:r w:rsidR="001E7E53" w:rsidRPr="001E7E53">
        <w:t>Beholdere og tanke skal være i god vedligeholdelsesstand. Utætheder skal udbedres så hurtigt som muligt, efter at de er konstateret.</w:t>
      </w:r>
      <w:r w:rsidR="00B468CA">
        <w:t xml:space="preserve"> </w:t>
      </w:r>
      <w:r w:rsidR="001E7E53" w:rsidRPr="001E7E53">
        <w:t xml:space="preserve">Beholdere og tanke, der er hævet over jordoverfladen, skal stå på et fundament med en tæt opsamlingsrende eller -beholder, der kan opsamle eventuel udsivning fra tanke eller samlinger ved tank. Øvrige beholdere og tanke skal være forsynet med omfangsdræn med inspektionsbrønd, der muliggør prøvetagning. </w:t>
      </w:r>
      <w:r w:rsidR="0032323F" w:rsidRPr="001E7E53">
        <w:t>(•) 27</w:t>
      </w:r>
    </w:p>
    <w:p w14:paraId="3AC5F6ED" w14:textId="77777777" w:rsidR="00944EDE" w:rsidRPr="00F01967" w:rsidRDefault="00944EDE" w:rsidP="00944EDE">
      <w:pPr>
        <w:rPr>
          <w:rFonts w:ascii="Arial" w:hAnsi="Arial" w:cs="Arial"/>
          <w:sz w:val="22"/>
          <w:szCs w:val="22"/>
        </w:rPr>
      </w:pPr>
    </w:p>
    <w:p w14:paraId="579EB8CA" w14:textId="77777777" w:rsidR="00B10B09" w:rsidRPr="00F01967" w:rsidRDefault="00B10B09" w:rsidP="00D66DF3">
      <w:pPr>
        <w:pStyle w:val="Overskrift3"/>
      </w:pPr>
      <w:r w:rsidRPr="00F01967">
        <w:t xml:space="preserve">Af- og pålæsning af biomasse fra beholdere eller tanke til køretøjer må kun finde sted på et dertil indrettet omlæsningsareal, jf. vilkår </w:t>
      </w:r>
      <w:r w:rsidR="00E25CF3">
        <w:t>3.6.</w:t>
      </w:r>
      <w:r w:rsidR="00C1721B">
        <w:t>3</w:t>
      </w:r>
      <w:r w:rsidRPr="00F01967">
        <w:t>.</w:t>
      </w:r>
    </w:p>
    <w:p w14:paraId="7F23FD4A" w14:textId="77777777" w:rsidR="00DF2A46" w:rsidRPr="00F01967" w:rsidRDefault="00DF2A46" w:rsidP="00C74BBE">
      <w:pPr>
        <w:ind w:left="0"/>
        <w:rPr>
          <w:rFonts w:ascii="Arial" w:hAnsi="Arial" w:cs="Arial"/>
          <w:sz w:val="22"/>
          <w:szCs w:val="22"/>
        </w:rPr>
      </w:pPr>
    </w:p>
    <w:p w14:paraId="22B8ECE8" w14:textId="77777777" w:rsidR="00B10B09" w:rsidRPr="00F01967" w:rsidRDefault="00B10B09" w:rsidP="00D66DF3">
      <w:pPr>
        <w:pStyle w:val="Overskrift3"/>
      </w:pPr>
      <w:r w:rsidRPr="00F01967">
        <w:t xml:space="preserve">Omlæsningsarealer skal være udført af bestandige og for fugtighed vanskeligt gennemtrængelige materialer, der kan modstå påvirkningerne fra køretøjer og redskaber ved fyldning og tømning og fra den oplagrede biomasse. </w:t>
      </w:r>
      <w:r w:rsidR="00516F22">
        <w:t xml:space="preserve"> </w:t>
      </w:r>
      <w:r w:rsidRPr="00F01967">
        <w:t>Arealerne skal indrettes således:</w:t>
      </w:r>
    </w:p>
    <w:p w14:paraId="2B653ED9" w14:textId="77777777" w:rsidR="00B10B09" w:rsidRPr="00F01967" w:rsidRDefault="00B10B09" w:rsidP="002425DA">
      <w:pPr>
        <w:pStyle w:val="Overskrift3"/>
        <w:numPr>
          <w:ilvl w:val="0"/>
          <w:numId w:val="0"/>
        </w:numPr>
        <w:ind w:left="851"/>
      </w:pPr>
      <w:r w:rsidRPr="00F01967">
        <w:rPr>
          <w:rStyle w:val="liste2nr1"/>
          <w:rFonts w:ascii="Arial" w:hAnsi="Arial" w:cs="Arial"/>
          <w:sz w:val="22"/>
          <w:szCs w:val="22"/>
        </w:rPr>
        <w:t>–</w:t>
      </w:r>
      <w:r w:rsidRPr="00F01967">
        <w:t xml:space="preserve"> At køretøjer, der leverer og afhenter biomasse, kan være på pladsen.</w:t>
      </w:r>
    </w:p>
    <w:p w14:paraId="6628D802" w14:textId="77777777" w:rsidR="00B10B09" w:rsidRPr="00F01967" w:rsidRDefault="00B10B09" w:rsidP="002425DA">
      <w:pPr>
        <w:pStyle w:val="Overskrift3"/>
        <w:numPr>
          <w:ilvl w:val="0"/>
          <w:numId w:val="0"/>
        </w:numPr>
        <w:ind w:left="851"/>
      </w:pPr>
      <w:r w:rsidRPr="00F01967">
        <w:rPr>
          <w:rStyle w:val="liste2nr1"/>
          <w:rFonts w:ascii="Arial" w:hAnsi="Arial" w:cs="Arial"/>
          <w:sz w:val="22"/>
          <w:szCs w:val="22"/>
        </w:rPr>
        <w:t>–</w:t>
      </w:r>
      <w:r w:rsidRPr="00F01967">
        <w:t xml:space="preserve"> At biomasse, der spildes i forbindelse med omlastning, holdes inden for pladsen.</w:t>
      </w:r>
    </w:p>
    <w:p w14:paraId="47F3A203" w14:textId="77777777" w:rsidR="00B10B09" w:rsidRPr="00F01967" w:rsidRDefault="00B10B09" w:rsidP="002425DA">
      <w:pPr>
        <w:pStyle w:val="Overskrift3"/>
        <w:numPr>
          <w:ilvl w:val="0"/>
          <w:numId w:val="0"/>
        </w:numPr>
        <w:ind w:left="851"/>
      </w:pPr>
      <w:r w:rsidRPr="00F01967">
        <w:rPr>
          <w:rStyle w:val="liste2nr1"/>
          <w:rFonts w:ascii="Arial" w:hAnsi="Arial" w:cs="Arial"/>
          <w:sz w:val="22"/>
          <w:szCs w:val="22"/>
        </w:rPr>
        <w:t>–</w:t>
      </w:r>
      <w:r w:rsidRPr="00F01967">
        <w:t xml:space="preserve"> At overfladevand fra pladsen ledes til en tæt opsamlingsbeholder. (•)29</w:t>
      </w:r>
    </w:p>
    <w:p w14:paraId="689B2C65" w14:textId="77777777" w:rsidR="00B10B09" w:rsidRPr="00F01967" w:rsidRDefault="00B10B09" w:rsidP="00B10B09">
      <w:pPr>
        <w:rPr>
          <w:rFonts w:ascii="Arial" w:hAnsi="Arial" w:cs="Arial"/>
          <w:sz w:val="22"/>
          <w:szCs w:val="22"/>
        </w:rPr>
      </w:pPr>
    </w:p>
    <w:p w14:paraId="240320B2" w14:textId="77777777" w:rsidR="00B10B09" w:rsidRPr="00F01967" w:rsidRDefault="00B10B09" w:rsidP="00D66DF3">
      <w:pPr>
        <w:pStyle w:val="Overskrift3"/>
      </w:pPr>
      <w:r w:rsidRPr="00F01967">
        <w:t xml:space="preserve">Rengøring af køretøjer, der har været anvendt i forbindelse med transport af biomasse, må kun </w:t>
      </w:r>
      <w:r w:rsidR="00B468CA">
        <w:t>ske på befæstet areal indendørs</w:t>
      </w:r>
      <w:r w:rsidRPr="00F01967">
        <w:t xml:space="preserve">, jf. vilkår </w:t>
      </w:r>
      <w:r w:rsidR="00E25CF3">
        <w:t>3.2.8</w:t>
      </w:r>
      <w:r w:rsidRPr="00F01967">
        <w:t>, med fald mod opsamlingsbeholder eller afløb, hvorfra der sker kontrolleret afledning. (•)30</w:t>
      </w:r>
    </w:p>
    <w:p w14:paraId="270A05C3" w14:textId="77777777" w:rsidR="00B10B09" w:rsidRPr="00F01967" w:rsidRDefault="00B10B09" w:rsidP="00B10B09">
      <w:pPr>
        <w:rPr>
          <w:rFonts w:ascii="Arial" w:hAnsi="Arial" w:cs="Arial"/>
          <w:sz w:val="22"/>
          <w:szCs w:val="22"/>
        </w:rPr>
      </w:pPr>
    </w:p>
    <w:p w14:paraId="468BCD0D" w14:textId="77777777" w:rsidR="0017341F" w:rsidRPr="00F01967" w:rsidRDefault="0017341F" w:rsidP="00D66DF3">
      <w:pPr>
        <w:pStyle w:val="Overskrift3"/>
      </w:pPr>
      <w:r w:rsidRPr="00F01967">
        <w:t xml:space="preserve">Overjordiske tanke med fyringsolie og motorbrændstof skal sikres mod påkørsel. Påfyldningsstudse og aftapningshaner (aftapningsanordninger) for olieprodukter, herunder motorbrændstof, skal placeres inden for konturen af en tæt belægning med </w:t>
      </w:r>
      <w:r w:rsidRPr="00F01967">
        <w:lastRenderedPageBreak/>
        <w:t>kontrolleret afledning af afløbsvandet. Alternativt skal eventuelt spild opsamles i en tæt spildbakke eller grube. Udendørs spildbakker eller gruber skal tømmes, således at regnvand i bunden maksimalt udgør 10 % af spildbakkens eller grubens volumen. (•)31</w:t>
      </w:r>
    </w:p>
    <w:p w14:paraId="7C4642F0" w14:textId="77777777" w:rsidR="0017341F" w:rsidRPr="00F01967" w:rsidRDefault="0017341F" w:rsidP="0017341F">
      <w:pPr>
        <w:rPr>
          <w:rFonts w:ascii="Arial" w:hAnsi="Arial" w:cs="Arial"/>
          <w:sz w:val="22"/>
          <w:szCs w:val="22"/>
        </w:rPr>
      </w:pPr>
    </w:p>
    <w:p w14:paraId="2E82DB83" w14:textId="77777777" w:rsidR="0017341F" w:rsidRPr="00F01967" w:rsidRDefault="0017341F" w:rsidP="00D66DF3">
      <w:pPr>
        <w:pStyle w:val="Overskrift3"/>
      </w:pPr>
      <w:r w:rsidRPr="00F01967">
        <w:t>Tilsætnings- og hjælpestoffer i form af flydende kemikalier samt farligt affald skal opbevares i tætte, lukkede beholdere, der er placeret under tag og beskyttet mod vejrlig. Oplagspladsen skal have en tæt belægning og være indrettet således, at spild kan holdes inden for et afgrænset område og uden mulighed for afløb til jord, overfladevand og kloak. Området skal kunne rumme indholdet af den største oplagrede beholder. Ovennævnte krav gælder dog ikke for oplag i tanke omfattet af vilkår 3</w:t>
      </w:r>
      <w:r w:rsidR="00E25CF3">
        <w:t>.6.</w:t>
      </w:r>
      <w:r w:rsidR="00261B55">
        <w:t>5</w:t>
      </w:r>
      <w:r w:rsidRPr="00F01967">
        <w:t>. (•)32</w:t>
      </w:r>
    </w:p>
    <w:p w14:paraId="6D2C00D6" w14:textId="77777777" w:rsidR="0017341F" w:rsidRPr="00F01967" w:rsidRDefault="0017341F" w:rsidP="0017341F">
      <w:pPr>
        <w:rPr>
          <w:rFonts w:ascii="Arial" w:hAnsi="Arial" w:cs="Arial"/>
          <w:sz w:val="22"/>
          <w:szCs w:val="22"/>
        </w:rPr>
      </w:pPr>
    </w:p>
    <w:p w14:paraId="4C290030" w14:textId="77777777" w:rsidR="00334BEA" w:rsidRPr="00F01967" w:rsidRDefault="0017341F" w:rsidP="00D66DF3">
      <w:pPr>
        <w:pStyle w:val="Overskrift3"/>
      </w:pPr>
      <w:r w:rsidRPr="00F01967">
        <w:rPr>
          <w:rStyle w:val="Overskrift3Tegn"/>
        </w:rPr>
        <w:t>Arealer til oplag eller omlæsning af biomasse og til rengøring af materiel til transport af biomasse, sumpe og bassiner samt opsamlingsbeholdere skal være i god vedligeholdelsesstand. Utætheder skal udbedres så hurtigt som muligt, efter at de er konstateret</w:t>
      </w:r>
      <w:r w:rsidRPr="00F01967">
        <w:t>.</w:t>
      </w:r>
      <w:r w:rsidR="00334BEA" w:rsidRPr="00F01967">
        <w:t xml:space="preserve"> (•)34</w:t>
      </w:r>
    </w:p>
    <w:p w14:paraId="5BF90162" w14:textId="77777777" w:rsidR="00334BEA" w:rsidRPr="00F01967" w:rsidRDefault="00334BEA" w:rsidP="00334BEA">
      <w:pPr>
        <w:rPr>
          <w:rFonts w:ascii="Arial" w:hAnsi="Arial" w:cs="Arial"/>
          <w:sz w:val="22"/>
          <w:szCs w:val="22"/>
        </w:rPr>
      </w:pPr>
    </w:p>
    <w:p w14:paraId="7AB70588" w14:textId="77777777" w:rsidR="00CE261F" w:rsidRPr="00F01967" w:rsidRDefault="00F149E1" w:rsidP="002425DA">
      <w:pPr>
        <w:pStyle w:val="Overskrift3"/>
        <w:numPr>
          <w:ilvl w:val="0"/>
          <w:numId w:val="0"/>
        </w:numPr>
        <w:ind w:left="851"/>
        <w:rPr>
          <w:lang w:eastAsia="da-DK"/>
        </w:rPr>
      </w:pPr>
      <w:r w:rsidRPr="00F01967">
        <w:t>Drifs</w:t>
      </w:r>
      <w:r w:rsidR="00267EB5" w:rsidRPr="00F01967">
        <w:t>for</w:t>
      </w:r>
      <w:r w:rsidR="00CE261F" w:rsidRPr="00F01967">
        <w:rPr>
          <w:lang w:eastAsia="da-DK"/>
        </w:rPr>
        <w:t>styrrelser og uheld</w:t>
      </w:r>
    </w:p>
    <w:p w14:paraId="5A5C390D" w14:textId="77777777" w:rsidR="00B84EB3" w:rsidRPr="00F01967" w:rsidRDefault="00CE261F" w:rsidP="00D66DF3">
      <w:pPr>
        <w:pStyle w:val="Overskrift3"/>
      </w:pPr>
      <w:r w:rsidRPr="00F01967">
        <w:t>Væsentlig forurening som følge af virksomhedens drift, herunder i forbindelse med driftsforstyrrelser, unormale driftssituationer eller uheld skal omgående meddeles til alarmcentralen</w:t>
      </w:r>
      <w:r w:rsidR="00353C78">
        <w:t xml:space="preserve"> </w:t>
      </w:r>
      <w:r w:rsidRPr="00F01967">
        <w:t>(tlf. 112). Desuden skel tilsynsmyndigheden orienteres hurtigst muligt herefter</w:t>
      </w:r>
      <w:r w:rsidR="004A4283" w:rsidRPr="00F01967">
        <w:t>.</w:t>
      </w:r>
    </w:p>
    <w:p w14:paraId="1F05914D" w14:textId="77777777" w:rsidR="004A4283" w:rsidRPr="00F01967" w:rsidRDefault="004A4283" w:rsidP="004A4283">
      <w:pPr>
        <w:rPr>
          <w:rFonts w:ascii="Arial" w:hAnsi="Arial" w:cs="Arial"/>
          <w:sz w:val="22"/>
          <w:szCs w:val="22"/>
        </w:rPr>
      </w:pPr>
      <w:r w:rsidRPr="00F01967">
        <w:rPr>
          <w:rFonts w:ascii="Arial" w:hAnsi="Arial" w:cs="Arial"/>
          <w:sz w:val="22"/>
          <w:szCs w:val="22"/>
        </w:rPr>
        <w:t>Senest en uge efter, at hændelsen er under kontrol, skal en skriftlig redegørelse herom være tilsynsmyndigheden i hænde.</w:t>
      </w:r>
    </w:p>
    <w:p w14:paraId="33A3E7D4" w14:textId="77777777" w:rsidR="004A4283" w:rsidRPr="00F01967" w:rsidRDefault="004A4283" w:rsidP="004A4283">
      <w:pPr>
        <w:rPr>
          <w:rFonts w:ascii="Arial" w:hAnsi="Arial" w:cs="Arial"/>
          <w:sz w:val="22"/>
          <w:szCs w:val="22"/>
        </w:rPr>
      </w:pPr>
      <w:r w:rsidRPr="00F01967">
        <w:rPr>
          <w:rFonts w:ascii="Arial" w:hAnsi="Arial" w:cs="Arial"/>
          <w:sz w:val="22"/>
          <w:szCs w:val="22"/>
        </w:rPr>
        <w:t>Redegørelsen skal, med mindre andet aftales, indeholde en beskrivelse af årsager til uheldet, af hvorledes hændelsen er afhjulpet samt af eventuelle virkninger på miljøet, og af hvilke tiltag der er eller påregnes iværksat for at hindre tilsvarende hændelser i fremtiden.</w:t>
      </w:r>
      <w:r w:rsidR="00532EC8">
        <w:rPr>
          <w:rFonts w:ascii="Arial" w:hAnsi="Arial" w:cs="Arial"/>
          <w:sz w:val="22"/>
          <w:szCs w:val="22"/>
        </w:rPr>
        <w:t xml:space="preserve"> </w:t>
      </w:r>
    </w:p>
    <w:p w14:paraId="320173FA" w14:textId="77777777" w:rsidR="00B84EB3" w:rsidRPr="00F01967" w:rsidRDefault="00B84EB3" w:rsidP="00B84EB3">
      <w:pPr>
        <w:rPr>
          <w:rFonts w:ascii="Arial" w:hAnsi="Arial" w:cs="Arial"/>
          <w:sz w:val="22"/>
          <w:szCs w:val="22"/>
        </w:rPr>
      </w:pPr>
    </w:p>
    <w:p w14:paraId="7CCB0DFD" w14:textId="77777777" w:rsidR="00406C85" w:rsidRPr="00406C85" w:rsidRDefault="00F9290D" w:rsidP="00406C85">
      <w:pPr>
        <w:pStyle w:val="Overskrift3"/>
      </w:pPr>
      <w:r>
        <w:t>Ved utilsigtede biogas-eller lugtudslip skal tilsynsmyndigheden underrettes hurtigst muligt.</w:t>
      </w:r>
      <w:r w:rsidR="00284628">
        <w:t xml:space="preserve"> </w:t>
      </w:r>
      <w:r w:rsidR="004A4283" w:rsidRPr="00F01967">
        <w:t>Tilsynsmyndigheden</w:t>
      </w:r>
      <w:r w:rsidR="00C42509">
        <w:t xml:space="preserve"> skal</w:t>
      </w:r>
      <w:r w:rsidR="0005010A">
        <w:t xml:space="preserve"> desuden underrettes </w:t>
      </w:r>
      <w:r w:rsidR="00C42509">
        <w:t>snare</w:t>
      </w:r>
      <w:r w:rsidR="0005010A">
        <w:t>st muligt ved mindre utilsigtede bio</w:t>
      </w:r>
      <w:r w:rsidR="00C42509">
        <w:t>masse</w:t>
      </w:r>
      <w:r w:rsidR="0005010A">
        <w:t xml:space="preserve">- eller lugtudslip. Tilsvarende skal tilsynsmyndigheden </w:t>
      </w:r>
      <w:r w:rsidR="004A4283" w:rsidRPr="00F01967">
        <w:t>underrettes om konstaterede skader eller uregelmæssigheder</w:t>
      </w:r>
      <w:r w:rsidR="00406C85">
        <w:t xml:space="preserve"> og nærved</w:t>
      </w:r>
      <w:r w:rsidR="00F238E1">
        <w:t xml:space="preserve"> </w:t>
      </w:r>
      <w:r w:rsidR="00406C85">
        <w:t>hændelser</w:t>
      </w:r>
      <w:r w:rsidR="0005010A">
        <w:t>,</w:t>
      </w:r>
      <w:r w:rsidR="004A4283" w:rsidRPr="00F01967">
        <w:t xml:space="preserve"> der vurderes at udgøre en risiko for en væsentlig forurening.</w:t>
      </w:r>
    </w:p>
    <w:p w14:paraId="14E4B0C1" w14:textId="77777777" w:rsidR="005A6841" w:rsidRDefault="004A4283" w:rsidP="004A4283">
      <w:pPr>
        <w:rPr>
          <w:rFonts w:ascii="Arial" w:hAnsi="Arial" w:cs="Arial"/>
          <w:sz w:val="22"/>
          <w:szCs w:val="22"/>
        </w:rPr>
      </w:pPr>
      <w:r w:rsidRPr="00F01967">
        <w:rPr>
          <w:rFonts w:ascii="Arial" w:hAnsi="Arial" w:cs="Arial"/>
          <w:sz w:val="22"/>
          <w:szCs w:val="22"/>
        </w:rPr>
        <w:t>Det præciseres, at underre</w:t>
      </w:r>
      <w:r w:rsidR="00054380" w:rsidRPr="00F01967">
        <w:rPr>
          <w:rFonts w:ascii="Arial" w:hAnsi="Arial" w:cs="Arial"/>
          <w:sz w:val="22"/>
          <w:szCs w:val="22"/>
        </w:rPr>
        <w:t>tningen af tilsynsmyndigheden ikke fritager virksomheden fra forpligtigelsen til at søge virkninger af uheld minimeret.</w:t>
      </w:r>
      <w:r w:rsidR="00F149E1" w:rsidRPr="00F01967">
        <w:rPr>
          <w:rFonts w:ascii="Arial" w:hAnsi="Arial" w:cs="Arial"/>
          <w:sz w:val="22"/>
          <w:szCs w:val="22"/>
        </w:rPr>
        <w:t xml:space="preserve"> </w:t>
      </w:r>
      <w:r w:rsidR="007A6ECF" w:rsidRPr="00F01967">
        <w:t>(•)</w:t>
      </w:r>
      <w:r w:rsidR="007A6ECF">
        <w:t>20, revideret</w:t>
      </w:r>
    </w:p>
    <w:p w14:paraId="245D89BF" w14:textId="77777777" w:rsidR="00CC6B3E" w:rsidRDefault="00CC6B3E" w:rsidP="004A4283">
      <w:pPr>
        <w:rPr>
          <w:rFonts w:ascii="Arial" w:hAnsi="Arial" w:cs="Arial"/>
          <w:sz w:val="22"/>
          <w:szCs w:val="22"/>
        </w:rPr>
      </w:pPr>
    </w:p>
    <w:p w14:paraId="337A2F9E" w14:textId="77777777" w:rsidR="00841D37" w:rsidRDefault="00841D37" w:rsidP="004A4283">
      <w:pPr>
        <w:rPr>
          <w:rFonts w:ascii="Arial" w:hAnsi="Arial" w:cs="Arial"/>
          <w:sz w:val="22"/>
          <w:szCs w:val="22"/>
        </w:rPr>
      </w:pPr>
    </w:p>
    <w:p w14:paraId="718181F5" w14:textId="77777777" w:rsidR="00841D37" w:rsidRDefault="00841D37" w:rsidP="004A4283">
      <w:pPr>
        <w:rPr>
          <w:rFonts w:ascii="Arial" w:hAnsi="Arial" w:cs="Arial"/>
          <w:sz w:val="22"/>
          <w:szCs w:val="22"/>
        </w:rPr>
      </w:pPr>
    </w:p>
    <w:p w14:paraId="106391BD" w14:textId="77777777" w:rsidR="00841D37" w:rsidRDefault="00841D37" w:rsidP="004A4283">
      <w:pPr>
        <w:rPr>
          <w:rFonts w:ascii="Arial" w:hAnsi="Arial" w:cs="Arial"/>
          <w:sz w:val="22"/>
          <w:szCs w:val="22"/>
        </w:rPr>
      </w:pPr>
    </w:p>
    <w:p w14:paraId="56DAAB58" w14:textId="77777777" w:rsidR="00DF2A46" w:rsidRPr="009E2235" w:rsidRDefault="00DF2A46" w:rsidP="00DF2A46">
      <w:pPr>
        <w:rPr>
          <w:rFonts w:ascii="Arial" w:hAnsi="Arial" w:cs="Arial"/>
          <w:b/>
          <w:sz w:val="22"/>
          <w:szCs w:val="22"/>
        </w:rPr>
      </w:pPr>
      <w:r w:rsidRPr="009E2235">
        <w:rPr>
          <w:rFonts w:ascii="Arial" w:hAnsi="Arial" w:cs="Arial"/>
          <w:b/>
          <w:sz w:val="22"/>
          <w:szCs w:val="22"/>
        </w:rPr>
        <w:lastRenderedPageBreak/>
        <w:t xml:space="preserve">Slukningsvand </w:t>
      </w:r>
    </w:p>
    <w:p w14:paraId="1DEC24D7" w14:textId="77777777" w:rsidR="00DF2A46" w:rsidRDefault="00DF2A46" w:rsidP="00D66DF3">
      <w:pPr>
        <w:pStyle w:val="Overskrift3"/>
      </w:pPr>
      <w:r w:rsidRPr="00F01967">
        <w:t xml:space="preserve">I tilfælde af brand skal </w:t>
      </w:r>
      <w:r w:rsidR="00D1168C">
        <w:t>der jf. beredskabsplanen kunne ske opsamling</w:t>
      </w:r>
      <w:r w:rsidR="00284628">
        <w:t xml:space="preserve"> </w:t>
      </w:r>
      <w:r w:rsidRPr="00F01967">
        <w:t>af slukningsvand på virksomheden. Brandvæsenets anvisninger skal følges. Slukningsvand skal bortskaffes efter kommunens anvisninger.</w:t>
      </w:r>
    </w:p>
    <w:p w14:paraId="074E05BB" w14:textId="77777777" w:rsidR="00532EC8" w:rsidRPr="00532EC8" w:rsidRDefault="00532EC8" w:rsidP="00532EC8"/>
    <w:p w14:paraId="573E7E32" w14:textId="77777777" w:rsidR="00054380" w:rsidRDefault="00E00005" w:rsidP="00D66DF3">
      <w:pPr>
        <w:pStyle w:val="Overskrift3"/>
      </w:pPr>
      <w:r>
        <w:t xml:space="preserve">Virksomheden </w:t>
      </w:r>
      <w:r w:rsidR="00516F22">
        <w:t xml:space="preserve">skal have </w:t>
      </w:r>
      <w:r>
        <w:t>u</w:t>
      </w:r>
      <w:r w:rsidR="00054380" w:rsidRPr="00F01967">
        <w:t>darbejde</w:t>
      </w:r>
      <w:r w:rsidR="00532EC8">
        <w:t>t</w:t>
      </w:r>
      <w:r w:rsidR="00054380" w:rsidRPr="00F01967">
        <w:t xml:space="preserve"> en beredskabsplan, der beskriver hvorledes uheld håndteres</w:t>
      </w:r>
      <w:r>
        <w:t xml:space="preserve"> og som</w:t>
      </w:r>
      <w:r w:rsidR="00532EC8">
        <w:t xml:space="preserve"> foreligge</w:t>
      </w:r>
      <w:r>
        <w:t xml:space="preserve">r </w:t>
      </w:r>
      <w:r w:rsidR="00532EC8">
        <w:t>på virksomheden og forevises til tilsynsmyndigheden efter anmodning herom</w:t>
      </w:r>
      <w:r w:rsidR="00516F22">
        <w:t xml:space="preserve"> samt viser</w:t>
      </w:r>
      <w:r w:rsidR="00F149E1" w:rsidRPr="00F01967">
        <w:t xml:space="preserve"> </w:t>
      </w:r>
      <w:r w:rsidR="00516F22">
        <w:t>hvordan personalet skal forholde sig ved u</w:t>
      </w:r>
      <w:r w:rsidR="00516F22" w:rsidRPr="00F01967">
        <w:t>held, herunder svigt af de forureningsbegrænsende foranstaltninger, der medfører emissioner til omgivelserne. Personalet skal ligeledes være instrueret om de foranstaltninger, der er truffet til imødegåelse af driftsforstyrrelser og uheld.</w:t>
      </w:r>
    </w:p>
    <w:p w14:paraId="137C24E6" w14:textId="77777777" w:rsidR="00A71B23" w:rsidRPr="00A71B23" w:rsidRDefault="00A71B23" w:rsidP="00A71B23"/>
    <w:p w14:paraId="1CA05224" w14:textId="77777777" w:rsidR="00017B6B" w:rsidRDefault="00827304" w:rsidP="00FF7828">
      <w:pPr>
        <w:pStyle w:val="Overskrift2"/>
      </w:pPr>
      <w:bookmarkStart w:id="30" w:name="_Toc433877957"/>
      <w:r w:rsidRPr="00F01967">
        <w:t>Spildevand</w:t>
      </w:r>
      <w:bookmarkEnd w:id="30"/>
    </w:p>
    <w:p w14:paraId="4D7BE699" w14:textId="77777777" w:rsidR="00841D37" w:rsidRPr="00841D37" w:rsidRDefault="00841D37" w:rsidP="00841D37"/>
    <w:p w14:paraId="254A6C47" w14:textId="77777777" w:rsidR="003946ED" w:rsidRDefault="00D728DC" w:rsidP="00D66DF3">
      <w:pPr>
        <w:pStyle w:val="Overskrift3"/>
      </w:pPr>
      <w:r w:rsidRPr="00F01967">
        <w:t>Spildevand skal tilføres</w:t>
      </w:r>
      <w:r w:rsidR="007F3947">
        <w:t xml:space="preserve"> </w:t>
      </w:r>
      <w:r w:rsidR="00F9290D">
        <w:t>modtagetank</w:t>
      </w:r>
      <w:r w:rsidRPr="00F01967">
        <w:t xml:space="preserve">. </w:t>
      </w:r>
    </w:p>
    <w:p w14:paraId="33289A77" w14:textId="77777777" w:rsidR="00261B55" w:rsidRPr="00261B55" w:rsidRDefault="00261B55" w:rsidP="00261B55"/>
    <w:p w14:paraId="37BA8353" w14:textId="77777777" w:rsidR="00101870" w:rsidRDefault="00101870" w:rsidP="00101870">
      <w:pPr>
        <w:pStyle w:val="Overskrift3"/>
      </w:pPr>
      <w:r w:rsidRPr="00F01967" w:rsidDel="00D1168C">
        <w:t xml:space="preserve"> </w:t>
      </w:r>
      <w:r>
        <w:t>Tagvand og uforuren</w:t>
      </w:r>
      <w:r w:rsidRPr="00101870">
        <w:t>et</w:t>
      </w:r>
      <w:r>
        <w:t xml:space="preserve"> overfladevand fra befæstede arealer løber via s</w:t>
      </w:r>
      <w:r w:rsidRPr="00101870">
        <w:t>a</w:t>
      </w:r>
      <w:r>
        <w:t xml:space="preserve">mlebrønd (ca. 7 m³), og videre til regnvandsbassin, hvor regnvandet bufferes og langsomt nedsives. I forbindelse med samlebrønd er det muligt at lukke spjældventil, hvorved evt. spild på befæstede arealer vil kunne tilbageholdes i samlebrønd og opstrøms system (40 m³).  </w:t>
      </w:r>
    </w:p>
    <w:p w14:paraId="094CD48F" w14:textId="77777777" w:rsidR="00532EC8" w:rsidRDefault="00532EC8" w:rsidP="00532EC8"/>
    <w:p w14:paraId="63831769" w14:textId="77777777" w:rsidR="00181B26" w:rsidRPr="00F01967" w:rsidRDefault="006D48A5" w:rsidP="00FF7828">
      <w:pPr>
        <w:pStyle w:val="Overskrift2"/>
      </w:pPr>
      <w:bookmarkStart w:id="31" w:name="_Toc433877958"/>
      <w:bookmarkEnd w:id="27"/>
      <w:bookmarkEnd w:id="28"/>
      <w:bookmarkEnd w:id="29"/>
      <w:r w:rsidRPr="005D4CDA">
        <w:t>Egenkontrol</w:t>
      </w:r>
      <w:bookmarkEnd w:id="31"/>
    </w:p>
    <w:p w14:paraId="37261074" w14:textId="77777777" w:rsidR="00181B26" w:rsidRPr="00F01967" w:rsidRDefault="00181B26" w:rsidP="007A29FB">
      <w:pPr>
        <w:rPr>
          <w:rFonts w:ascii="Arial" w:hAnsi="Arial" w:cs="Arial"/>
          <w:sz w:val="22"/>
          <w:szCs w:val="22"/>
        </w:rPr>
      </w:pPr>
    </w:p>
    <w:p w14:paraId="4A520EE7" w14:textId="77777777" w:rsidR="00880D36" w:rsidRPr="00F01967" w:rsidRDefault="00880D36" w:rsidP="00D66DF3">
      <w:pPr>
        <w:pStyle w:val="Overskrift3"/>
      </w:pPr>
      <w:r w:rsidRPr="00F01967">
        <w:t>Virksomheden skal kontrollere inspektionsbrønde ved beholdere og tanke med biomasse, væskefraktion og produktionsspildevand for vandets farve og lugt samt kontrollere opsamlingsrender og -beholdere under beholdere og tanke, der er hævet over jordoverfladen, for vandets farve og lugt. Kontrollen skal udføres mindst 1 gang månedligt. Konstateres der misfarvning eller lugt fra vand i brøndene, skal tilsynsmyndigheden straks underrettes. (•) 35</w:t>
      </w:r>
    </w:p>
    <w:p w14:paraId="491288D0" w14:textId="77777777" w:rsidR="00880D36" w:rsidRPr="00F01967" w:rsidRDefault="00880D36" w:rsidP="00880D36">
      <w:pPr>
        <w:rPr>
          <w:rFonts w:ascii="Arial" w:hAnsi="Arial" w:cs="Arial"/>
          <w:sz w:val="22"/>
          <w:szCs w:val="22"/>
        </w:rPr>
      </w:pPr>
    </w:p>
    <w:p w14:paraId="671765AF" w14:textId="77777777" w:rsidR="00880D36" w:rsidRDefault="00880D36" w:rsidP="00D66DF3">
      <w:pPr>
        <w:pStyle w:val="Overskrift3"/>
      </w:pPr>
      <w:r w:rsidRPr="00F01967">
        <w:t>Virksomheden skal mindst 1 gang om måneden tilse, at den faste overdækning på beholdere med biomasse og væskefraktion slutter tæt og er tilstrækkelig vedligeholdt. (•) 36</w:t>
      </w:r>
    </w:p>
    <w:p w14:paraId="07A4C76A" w14:textId="77777777" w:rsidR="005D4CDA" w:rsidRPr="005D4CDA" w:rsidRDefault="005D4CDA" w:rsidP="005D4CDA"/>
    <w:p w14:paraId="5782E301" w14:textId="77777777" w:rsidR="005D4CDA" w:rsidRPr="005D4CDA" w:rsidRDefault="005D4CDA" w:rsidP="005D4CDA"/>
    <w:p w14:paraId="534B91BA" w14:textId="77777777" w:rsidR="00F80E29" w:rsidRPr="00F80E29" w:rsidRDefault="00F80E29" w:rsidP="00F80E29">
      <w:pPr>
        <w:pStyle w:val="Overskrift3"/>
      </w:pPr>
      <w:r w:rsidRPr="00F80E29">
        <w:t xml:space="preserve">Beholdere og tanke til oplagring af biomasse og væskefraktion skal mindst hvert tiende år kontrolleres for styrke og tæthed af en kontrollant, der er autoriseret til at kontrollere beholdere for flydende husdyrgødning, ensilagesaft eller spildevand, jf. </w:t>
      </w:r>
      <w:r w:rsidRPr="00F80E29">
        <w:lastRenderedPageBreak/>
        <w:t>bekendtgørelse om kontrol af beholdere for flydende husdyrgødning, ensilagesaft eller spildevand. Resultatet af kontrollen (tilstandsrapporten) skal opbevares på anlægget sammen med dokumentation for eventuelle reparationer, mindst indtil en nyere tilstandsrapport foreligger.</w:t>
      </w:r>
      <w:r>
        <w:t xml:space="preserve"> </w:t>
      </w:r>
      <w:r w:rsidRPr="00F80E29">
        <w:t>Såfremt kontrollen viser, at en beholder eller en tank ikke overholder krav til styrke og tæt</w:t>
      </w:r>
      <w:r>
        <w:t xml:space="preserve">hed, jf. vilkår 3.6.1 </w:t>
      </w:r>
      <w:r w:rsidRPr="00F80E29">
        <w:t>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r>
        <w:t xml:space="preserve"> </w:t>
      </w:r>
      <w:r w:rsidRPr="00F80E29">
        <w:t>Tilsynsmyndigheden kan på baggrund af tilstandsrapporten fastsætte krav om supplerende eftersyn.</w:t>
      </w:r>
      <w:r>
        <w:t xml:space="preserve"> </w:t>
      </w:r>
      <w:r w:rsidRPr="00F01967">
        <w:t>(•) 37</w:t>
      </w:r>
    </w:p>
    <w:p w14:paraId="152269C9" w14:textId="77777777" w:rsidR="007B04B8" w:rsidRPr="00F01967" w:rsidRDefault="007B04B8" w:rsidP="007B04B8">
      <w:pPr>
        <w:rPr>
          <w:rFonts w:ascii="Arial" w:hAnsi="Arial" w:cs="Arial"/>
          <w:sz w:val="22"/>
          <w:szCs w:val="22"/>
        </w:rPr>
      </w:pPr>
    </w:p>
    <w:p w14:paraId="6440F5FF" w14:textId="77777777" w:rsidR="00174FDE" w:rsidRPr="00F01967" w:rsidRDefault="00174FDE" w:rsidP="00D66DF3">
      <w:pPr>
        <w:pStyle w:val="Overskrift3"/>
      </w:pPr>
      <w:r w:rsidRPr="00F01967">
        <w:t>Øvrige tanke (reaktortanke, hygiejniseringstanke mv.) skal inspiceres indvendigt for utætheder i forbindelse med drift</w:t>
      </w:r>
      <w:r w:rsidR="00FE6102">
        <w:t>s</w:t>
      </w:r>
      <w:r w:rsidRPr="00F01967">
        <w:t xml:space="preserve">mæssig tømning, dog mindst hvert </w:t>
      </w:r>
      <w:r w:rsidR="00073452">
        <w:t>10.</w:t>
      </w:r>
      <w:r w:rsidRPr="00F01967">
        <w:t xml:space="preserve"> år. En dateret beskrivelse af inspektionen og konklusionen på denne skal opbevares på anlægget mindst indtil næste inspektion.</w:t>
      </w:r>
      <w:r w:rsidR="00F74F43" w:rsidRPr="00F01967">
        <w:t xml:space="preserve"> </w:t>
      </w:r>
      <w:r w:rsidRPr="00F01967">
        <w:t xml:space="preserve">Endvidere skal disse tanke kontrolleres for styrke og tæthed, mindst hvert </w:t>
      </w:r>
      <w:r w:rsidR="00073452">
        <w:t>20.</w:t>
      </w:r>
      <w:r w:rsidRPr="00F01967">
        <w:t xml:space="preserve"> år af et uvildigt sagkyndigt firma. Rapporten fra kontrollen indsendes til tilsynsmyndigheden inden 6 uger efter, at kontrollen er foretaget sammen med virksomhedens oplysninger om, hvad der er foretaget eller planlægges foretaget på baggrund af rapporten.</w:t>
      </w:r>
      <w:r w:rsidR="00F74F43" w:rsidRPr="00F01967">
        <w:t xml:space="preserve"> </w:t>
      </w:r>
      <w:r w:rsidRPr="00F01967">
        <w:t>Tilsynsmyndigheden kan på baggrund af rapporten fastsætte krav om supplerende eftersyn. (•)</w:t>
      </w:r>
      <w:r w:rsidR="00073452">
        <w:t xml:space="preserve"> </w:t>
      </w:r>
      <w:r w:rsidRPr="00F01967">
        <w:t>38</w:t>
      </w:r>
    </w:p>
    <w:p w14:paraId="2B2A1766" w14:textId="77777777" w:rsidR="00880D36" w:rsidRPr="00F01967" w:rsidRDefault="00880D36" w:rsidP="00880D36">
      <w:pPr>
        <w:rPr>
          <w:rFonts w:ascii="Arial" w:hAnsi="Arial" w:cs="Arial"/>
          <w:sz w:val="22"/>
          <w:szCs w:val="22"/>
        </w:rPr>
      </w:pPr>
    </w:p>
    <w:p w14:paraId="08D05CC7" w14:textId="77777777" w:rsidR="001B2906" w:rsidRPr="00F01967" w:rsidRDefault="00174FDE" w:rsidP="00D66DF3">
      <w:pPr>
        <w:pStyle w:val="Overskrift3"/>
      </w:pPr>
      <w:r w:rsidRPr="00F01967">
        <w:t>Virksomheden skal mindst 1 gang om måneden foretage:</w:t>
      </w:r>
    </w:p>
    <w:p w14:paraId="3C840507" w14:textId="77777777" w:rsidR="001B2906" w:rsidRDefault="00174FDE" w:rsidP="007F6AF0">
      <w:pPr>
        <w:pStyle w:val="Overskrift3"/>
        <w:numPr>
          <w:ilvl w:val="0"/>
          <w:numId w:val="0"/>
        </w:numPr>
        <w:ind w:left="851"/>
      </w:pPr>
      <w:r w:rsidRPr="00F01967">
        <w:rPr>
          <w:rStyle w:val="liste2nr1"/>
          <w:rFonts w:ascii="Arial" w:hAnsi="Arial" w:cs="Arial"/>
          <w:sz w:val="22"/>
          <w:szCs w:val="22"/>
        </w:rPr>
        <w:t>–</w:t>
      </w:r>
      <w:r w:rsidRPr="00F01967">
        <w:t xml:space="preserve"> eftersyn af luftrenseanlæg med tilhørende ventilationssystemer, jf. vilkår </w:t>
      </w:r>
      <w:r w:rsidR="00CE349B">
        <w:t>3.2.10</w:t>
      </w:r>
    </w:p>
    <w:p w14:paraId="2FC1A301" w14:textId="77777777" w:rsidR="007E5602" w:rsidRPr="007E5602" w:rsidRDefault="007E5602" w:rsidP="007E5602">
      <w:r w:rsidRPr="00F01967">
        <w:rPr>
          <w:rStyle w:val="liste2nr1"/>
          <w:rFonts w:ascii="Arial" w:hAnsi="Arial" w:cs="Arial"/>
          <w:sz w:val="22"/>
          <w:szCs w:val="22"/>
        </w:rPr>
        <w:t>–</w:t>
      </w:r>
      <w:r w:rsidRPr="00F01967">
        <w:t xml:space="preserve"> </w:t>
      </w:r>
      <w:r>
        <w:t>funktionsafprøvning af gasfakel jf. vilkår 3.2.12</w:t>
      </w:r>
    </w:p>
    <w:p w14:paraId="32971F74" w14:textId="77777777" w:rsidR="00174FDE" w:rsidRPr="00F01967" w:rsidRDefault="007E5602" w:rsidP="007F6AF0">
      <w:pPr>
        <w:pStyle w:val="Overskrift3"/>
        <w:numPr>
          <w:ilvl w:val="0"/>
          <w:numId w:val="0"/>
        </w:numPr>
        <w:ind w:left="851"/>
      </w:pPr>
      <w:r>
        <w:t>Vi</w:t>
      </w:r>
      <w:r w:rsidRPr="00F01967">
        <w:t>rksomheden</w:t>
      </w:r>
      <w:r w:rsidR="00174FDE" w:rsidRPr="00F01967">
        <w:t xml:space="preserve"> skal løbende og mindst 1 gang ugentlig kontrollere biofiltrets fugtighed og pH, jf. vilkår </w:t>
      </w:r>
      <w:r w:rsidR="00CE349B">
        <w:t>3.2.11</w:t>
      </w:r>
      <w:r w:rsidR="00174FDE" w:rsidRPr="00F01967">
        <w:t>, samt temperatur.</w:t>
      </w:r>
      <w:r w:rsidR="003E0996" w:rsidRPr="00F01967">
        <w:t xml:space="preserve"> </w:t>
      </w:r>
      <w:r w:rsidR="00174FDE" w:rsidRPr="00F01967">
        <w:t>Utætheder og fejl skal udbedres så hurtigt som muligt, efter at de er konstateret. (•) 39</w:t>
      </w:r>
    </w:p>
    <w:p w14:paraId="6A9E608E" w14:textId="77777777" w:rsidR="00174FDE" w:rsidRPr="00F01967" w:rsidRDefault="00174FDE" w:rsidP="00174FDE">
      <w:pPr>
        <w:rPr>
          <w:rFonts w:ascii="Arial" w:hAnsi="Arial" w:cs="Arial"/>
          <w:sz w:val="22"/>
          <w:szCs w:val="22"/>
        </w:rPr>
      </w:pPr>
    </w:p>
    <w:p w14:paraId="58EB295C" w14:textId="77777777" w:rsidR="00174FDE" w:rsidRPr="00F01967" w:rsidRDefault="00174FDE" w:rsidP="00D66DF3">
      <w:pPr>
        <w:pStyle w:val="Overskrift3"/>
      </w:pPr>
      <w:r w:rsidRPr="00F01967">
        <w:t>Virksomheden skal mindst 1 gang årligt foretage en visuel kontrol af arealer og tætte belægninger til oplagring eller omlastning af biomasse samt til rengøring af materiel til transport af biomasse og udbedre eventuelle skader. (•) 40</w:t>
      </w:r>
    </w:p>
    <w:p w14:paraId="509E9F57" w14:textId="77777777" w:rsidR="000C1FF1" w:rsidRDefault="000C1FF1" w:rsidP="000C1FF1">
      <w:pPr>
        <w:rPr>
          <w:rFonts w:ascii="Arial" w:hAnsi="Arial" w:cs="Arial"/>
          <w:sz w:val="22"/>
          <w:szCs w:val="22"/>
        </w:rPr>
      </w:pPr>
    </w:p>
    <w:p w14:paraId="70539C2D" w14:textId="77777777" w:rsidR="00841D37" w:rsidRDefault="00841D37" w:rsidP="000C1FF1">
      <w:pPr>
        <w:rPr>
          <w:rFonts w:ascii="Arial" w:hAnsi="Arial" w:cs="Arial"/>
          <w:sz w:val="22"/>
          <w:szCs w:val="22"/>
        </w:rPr>
      </w:pPr>
    </w:p>
    <w:p w14:paraId="529B66CE" w14:textId="77777777" w:rsidR="00174FDE" w:rsidRPr="000D14B2" w:rsidRDefault="000C1FF1" w:rsidP="00174FDE">
      <w:pPr>
        <w:rPr>
          <w:rFonts w:ascii="Arial" w:hAnsi="Arial" w:cs="Arial"/>
          <w:b/>
          <w:sz w:val="22"/>
          <w:szCs w:val="22"/>
        </w:rPr>
      </w:pPr>
      <w:r w:rsidRPr="000D14B2">
        <w:rPr>
          <w:rFonts w:ascii="Arial" w:hAnsi="Arial" w:cs="Arial"/>
          <w:b/>
          <w:sz w:val="22"/>
          <w:szCs w:val="22"/>
        </w:rPr>
        <w:t>Kontrol med modtagetanke, blandetanke,</w:t>
      </w:r>
      <w:r w:rsidR="007A5E73" w:rsidRPr="000D14B2">
        <w:rPr>
          <w:rFonts w:ascii="Arial" w:hAnsi="Arial" w:cs="Arial"/>
          <w:b/>
          <w:sz w:val="22"/>
          <w:szCs w:val="22"/>
        </w:rPr>
        <w:t xml:space="preserve"> </w:t>
      </w:r>
      <w:r w:rsidRPr="000D14B2">
        <w:rPr>
          <w:rFonts w:ascii="Arial" w:hAnsi="Arial" w:cs="Arial"/>
          <w:b/>
          <w:sz w:val="22"/>
          <w:szCs w:val="22"/>
        </w:rPr>
        <w:t>fortanke, procestanke og tanke for afgasset biomasse</w:t>
      </w:r>
    </w:p>
    <w:p w14:paraId="2EC3BB70" w14:textId="77777777" w:rsidR="002064F8" w:rsidRDefault="00174FDE" w:rsidP="00D66DF3">
      <w:pPr>
        <w:pStyle w:val="Overskrift3"/>
      </w:pPr>
      <w:r w:rsidRPr="00F01967">
        <w:t>Virksomheden skal mindst 1 gang årligt foretage eftersyn og funktionsafprøvning af overfyldningsalarmer på modtagetanke efter leverandørens anvisning. (•) 41</w:t>
      </w:r>
      <w:r w:rsidR="000D5527" w:rsidRPr="00F01967">
        <w:t xml:space="preserve"> </w:t>
      </w:r>
    </w:p>
    <w:p w14:paraId="25FA7FEC" w14:textId="77777777" w:rsidR="00EC2803" w:rsidRDefault="00EC2803" w:rsidP="00EC2803"/>
    <w:p w14:paraId="160A381C" w14:textId="77777777" w:rsidR="00841D37" w:rsidRDefault="00841D37" w:rsidP="00EC2803"/>
    <w:p w14:paraId="21174691" w14:textId="77777777" w:rsidR="00841D37" w:rsidRPr="00EC2803" w:rsidRDefault="00841D37" w:rsidP="00EC2803"/>
    <w:p w14:paraId="14FAEB97" w14:textId="77777777" w:rsidR="00675F3B" w:rsidRDefault="005D292A" w:rsidP="00675F3B">
      <w:pPr>
        <w:rPr>
          <w:rFonts w:ascii="Arial" w:hAnsi="Arial" w:cs="Arial"/>
          <w:b/>
          <w:sz w:val="22"/>
          <w:szCs w:val="22"/>
        </w:rPr>
      </w:pPr>
      <w:r w:rsidRPr="000D14B2">
        <w:rPr>
          <w:rFonts w:ascii="Arial" w:hAnsi="Arial" w:cs="Arial"/>
          <w:b/>
          <w:sz w:val="22"/>
          <w:szCs w:val="22"/>
        </w:rPr>
        <w:lastRenderedPageBreak/>
        <w:t>Tankovervågning</w:t>
      </w:r>
    </w:p>
    <w:p w14:paraId="792CBB32" w14:textId="77777777" w:rsidR="00A87918" w:rsidRDefault="00F80E29" w:rsidP="00D66DF3">
      <w:pPr>
        <w:pStyle w:val="Overskrift3"/>
      </w:pPr>
      <w:r>
        <w:t>Virksomheden</w:t>
      </w:r>
      <w:r w:rsidR="000C1FF1" w:rsidRPr="00F01967">
        <w:t xml:space="preserve"> skal </w:t>
      </w:r>
      <w:r w:rsidR="005D292A" w:rsidRPr="00F01967">
        <w:t>4</w:t>
      </w:r>
      <w:r w:rsidR="000C1FF1" w:rsidRPr="00F01967">
        <w:t xml:space="preserve"> gange årligt </w:t>
      </w:r>
      <w:r w:rsidR="002064F8" w:rsidRPr="00F01967">
        <w:t xml:space="preserve">med 3 måneders interval </w:t>
      </w:r>
      <w:r w:rsidR="000C1FF1" w:rsidRPr="00F01967">
        <w:t xml:space="preserve">udtages prøver fra kontrolbrøndene </w:t>
      </w:r>
      <w:r w:rsidR="002064F8" w:rsidRPr="00F01967">
        <w:t xml:space="preserve">ved </w:t>
      </w:r>
      <w:r w:rsidR="000C1FF1" w:rsidRPr="00F01967">
        <w:t>tankene</w:t>
      </w:r>
      <w:r w:rsidR="002611B8" w:rsidRPr="00F01967">
        <w:t xml:space="preserve"> med følgende</w:t>
      </w:r>
      <w:r w:rsidR="00A87918" w:rsidRPr="00F01967">
        <w:t xml:space="preserve"> DGU nr. 79.1013, 79.1497, 79.1498, 79.1499 og 79.</w:t>
      </w:r>
      <w:r w:rsidR="002611B8" w:rsidRPr="00F01967">
        <w:t>1500</w:t>
      </w:r>
      <w:r w:rsidR="00073452">
        <w:t xml:space="preserve"> til analyse for følgende:</w:t>
      </w:r>
    </w:p>
    <w:p w14:paraId="441667F9" w14:textId="77777777" w:rsidR="00073452" w:rsidRPr="00073452" w:rsidRDefault="00073452" w:rsidP="00073452"/>
    <w:tbl>
      <w:tblPr>
        <w:tblStyle w:val="Tabel-Gitter"/>
        <w:tblW w:w="0" w:type="auto"/>
        <w:tblInd w:w="959" w:type="dxa"/>
        <w:tblLook w:val="04A0" w:firstRow="1" w:lastRow="0" w:firstColumn="1" w:lastColumn="0" w:noHBand="0" w:noVBand="1"/>
      </w:tblPr>
      <w:tblGrid>
        <w:gridCol w:w="4167"/>
        <w:gridCol w:w="3913"/>
      </w:tblGrid>
      <w:tr w:rsidR="00A87918" w:rsidRPr="00F01967" w14:paraId="3D58A9BA" w14:textId="77777777" w:rsidTr="00A87918">
        <w:tc>
          <w:tcPr>
            <w:tcW w:w="4167" w:type="dxa"/>
          </w:tcPr>
          <w:p w14:paraId="2A9F8A35" w14:textId="77777777" w:rsidR="00A87918" w:rsidRPr="00F01967" w:rsidRDefault="00A87918" w:rsidP="007F6AF0">
            <w:pPr>
              <w:pStyle w:val="Overskrift3"/>
              <w:numPr>
                <w:ilvl w:val="0"/>
                <w:numId w:val="0"/>
              </w:numPr>
              <w:ind w:left="851"/>
              <w:outlineLvl w:val="2"/>
            </w:pPr>
            <w:r w:rsidRPr="00F01967">
              <w:t>Analyseparameter</w:t>
            </w:r>
          </w:p>
        </w:tc>
        <w:tc>
          <w:tcPr>
            <w:tcW w:w="3913" w:type="dxa"/>
          </w:tcPr>
          <w:p w14:paraId="4585E96C" w14:textId="77777777" w:rsidR="00A87918" w:rsidRPr="00F01967" w:rsidRDefault="00A87918" w:rsidP="007F6AF0">
            <w:pPr>
              <w:pStyle w:val="Overskrift3"/>
              <w:numPr>
                <w:ilvl w:val="0"/>
                <w:numId w:val="0"/>
              </w:numPr>
              <w:ind w:left="851"/>
              <w:outlineLvl w:val="2"/>
            </w:pPr>
            <w:r w:rsidRPr="00F01967">
              <w:t>Alarmkoncentration</w:t>
            </w:r>
          </w:p>
        </w:tc>
      </w:tr>
      <w:tr w:rsidR="00A87918" w:rsidRPr="00F01967" w14:paraId="6F464E35" w14:textId="77777777" w:rsidTr="00A87918">
        <w:tc>
          <w:tcPr>
            <w:tcW w:w="4167" w:type="dxa"/>
          </w:tcPr>
          <w:p w14:paraId="0D742814" w14:textId="77777777" w:rsidR="00A87918" w:rsidRPr="00F01967" w:rsidRDefault="00A87918" w:rsidP="007F6AF0">
            <w:pPr>
              <w:pStyle w:val="Overskrift3"/>
              <w:numPr>
                <w:ilvl w:val="0"/>
                <w:numId w:val="0"/>
              </w:numPr>
              <w:ind w:left="851"/>
              <w:outlineLvl w:val="2"/>
            </w:pPr>
            <w:r w:rsidRPr="00F01967">
              <w:t>Ammonium</w:t>
            </w:r>
          </w:p>
        </w:tc>
        <w:tc>
          <w:tcPr>
            <w:tcW w:w="3913" w:type="dxa"/>
          </w:tcPr>
          <w:p w14:paraId="3C324322" w14:textId="77777777" w:rsidR="00A87918" w:rsidRPr="00F01967" w:rsidRDefault="00227620" w:rsidP="007F6AF0">
            <w:pPr>
              <w:pStyle w:val="Overskrift3"/>
              <w:numPr>
                <w:ilvl w:val="0"/>
                <w:numId w:val="0"/>
              </w:numPr>
              <w:ind w:left="851"/>
              <w:outlineLvl w:val="2"/>
            </w:pPr>
            <w:r w:rsidRPr="00F01967">
              <w:t>&gt;3,0 mg/l</w:t>
            </w:r>
          </w:p>
        </w:tc>
      </w:tr>
      <w:tr w:rsidR="00A87918" w:rsidRPr="00F01967" w14:paraId="6819CF16" w14:textId="77777777" w:rsidTr="00A87918">
        <w:tc>
          <w:tcPr>
            <w:tcW w:w="4167" w:type="dxa"/>
          </w:tcPr>
          <w:p w14:paraId="773345CE" w14:textId="77777777" w:rsidR="00A87918" w:rsidRPr="00F01967" w:rsidRDefault="00A87918" w:rsidP="00BF2CD1">
            <w:pPr>
              <w:pStyle w:val="Overskrift3"/>
              <w:numPr>
                <w:ilvl w:val="0"/>
                <w:numId w:val="0"/>
              </w:numPr>
              <w:ind w:left="851"/>
              <w:outlineLvl w:val="2"/>
            </w:pPr>
            <w:r w:rsidRPr="00F01967">
              <w:t xml:space="preserve">Total </w:t>
            </w:r>
            <w:r w:rsidR="00BF2CD1">
              <w:t xml:space="preserve">– </w:t>
            </w:r>
            <w:r w:rsidRPr="00F01967">
              <w:t>N</w:t>
            </w:r>
          </w:p>
        </w:tc>
        <w:tc>
          <w:tcPr>
            <w:tcW w:w="3913" w:type="dxa"/>
          </w:tcPr>
          <w:p w14:paraId="0509E81A" w14:textId="77777777" w:rsidR="00A87918" w:rsidRPr="00F01967" w:rsidRDefault="009712AC" w:rsidP="007F6AF0">
            <w:pPr>
              <w:pStyle w:val="Overskrift3"/>
              <w:numPr>
                <w:ilvl w:val="0"/>
                <w:numId w:val="0"/>
              </w:numPr>
              <w:ind w:left="851"/>
              <w:outlineLvl w:val="2"/>
            </w:pPr>
            <w:r w:rsidRPr="00F01967">
              <w:t>100 mg/l</w:t>
            </w:r>
          </w:p>
        </w:tc>
      </w:tr>
      <w:tr w:rsidR="00A87918" w:rsidRPr="00F01967" w14:paraId="77F86FF3" w14:textId="77777777" w:rsidTr="00A87918">
        <w:tc>
          <w:tcPr>
            <w:tcW w:w="4167" w:type="dxa"/>
          </w:tcPr>
          <w:p w14:paraId="412A6E30" w14:textId="77777777" w:rsidR="00A87918" w:rsidRPr="00F01967" w:rsidRDefault="00A87918" w:rsidP="007F6AF0">
            <w:pPr>
              <w:pStyle w:val="Overskrift3"/>
              <w:numPr>
                <w:ilvl w:val="0"/>
                <w:numId w:val="0"/>
              </w:numPr>
              <w:ind w:left="851"/>
              <w:outlineLvl w:val="2"/>
            </w:pPr>
            <w:r w:rsidRPr="00F01967">
              <w:t xml:space="preserve">Total </w:t>
            </w:r>
            <w:r w:rsidR="009712AC" w:rsidRPr="00F01967">
              <w:t>–</w:t>
            </w:r>
            <w:r w:rsidRPr="00F01967">
              <w:t xml:space="preserve"> P</w:t>
            </w:r>
          </w:p>
        </w:tc>
        <w:tc>
          <w:tcPr>
            <w:tcW w:w="3913" w:type="dxa"/>
          </w:tcPr>
          <w:p w14:paraId="13D1F032" w14:textId="77777777" w:rsidR="00A87918" w:rsidRPr="00F01967" w:rsidRDefault="009712AC" w:rsidP="007F6AF0">
            <w:pPr>
              <w:pStyle w:val="Overskrift3"/>
              <w:numPr>
                <w:ilvl w:val="0"/>
                <w:numId w:val="0"/>
              </w:numPr>
              <w:ind w:left="851"/>
              <w:outlineLvl w:val="2"/>
            </w:pPr>
            <w:r w:rsidRPr="00F01967">
              <w:t>&gt;1,0 mg/l</w:t>
            </w:r>
          </w:p>
        </w:tc>
      </w:tr>
      <w:tr w:rsidR="00A87918" w:rsidRPr="00F01967" w14:paraId="5A6DFA67" w14:textId="77777777" w:rsidTr="00A87918">
        <w:tc>
          <w:tcPr>
            <w:tcW w:w="4167" w:type="dxa"/>
          </w:tcPr>
          <w:p w14:paraId="10EBA98D" w14:textId="77777777" w:rsidR="00A87918" w:rsidRPr="00F01967" w:rsidRDefault="00A87918" w:rsidP="007F6AF0">
            <w:pPr>
              <w:pStyle w:val="Overskrift3"/>
              <w:numPr>
                <w:ilvl w:val="0"/>
                <w:numId w:val="0"/>
              </w:numPr>
              <w:ind w:left="851"/>
              <w:outlineLvl w:val="2"/>
            </w:pPr>
            <w:r w:rsidRPr="00F01967">
              <w:t>pH</w:t>
            </w:r>
          </w:p>
        </w:tc>
        <w:tc>
          <w:tcPr>
            <w:tcW w:w="3913" w:type="dxa"/>
          </w:tcPr>
          <w:p w14:paraId="3BD44BD5" w14:textId="77777777" w:rsidR="00A87918" w:rsidRPr="00F01967" w:rsidRDefault="009712AC" w:rsidP="007F6AF0">
            <w:pPr>
              <w:pStyle w:val="Overskrift3"/>
              <w:numPr>
                <w:ilvl w:val="0"/>
                <w:numId w:val="0"/>
              </w:numPr>
              <w:ind w:left="851"/>
              <w:outlineLvl w:val="2"/>
            </w:pPr>
            <w:r w:rsidRPr="00F01967">
              <w:t>&lt; 5,5 eller &gt; 8,5</w:t>
            </w:r>
          </w:p>
        </w:tc>
      </w:tr>
      <w:tr w:rsidR="00A87918" w:rsidRPr="00F01967" w14:paraId="77BA0621" w14:textId="77777777" w:rsidTr="00A87918">
        <w:tc>
          <w:tcPr>
            <w:tcW w:w="4167" w:type="dxa"/>
          </w:tcPr>
          <w:p w14:paraId="482C1AF5" w14:textId="77777777" w:rsidR="00A87918" w:rsidRPr="00F01967" w:rsidRDefault="00A87918" w:rsidP="007F6AF0">
            <w:pPr>
              <w:pStyle w:val="Overskrift3"/>
              <w:numPr>
                <w:ilvl w:val="0"/>
                <w:numId w:val="0"/>
              </w:numPr>
              <w:ind w:left="851"/>
              <w:outlineLvl w:val="2"/>
            </w:pPr>
            <w:r w:rsidRPr="00F01967">
              <w:t>Kalium</w:t>
            </w:r>
          </w:p>
        </w:tc>
        <w:tc>
          <w:tcPr>
            <w:tcW w:w="3913" w:type="dxa"/>
          </w:tcPr>
          <w:p w14:paraId="5F13052A" w14:textId="77777777" w:rsidR="00A87918" w:rsidRPr="00F01967" w:rsidRDefault="009712AC" w:rsidP="007F6AF0">
            <w:pPr>
              <w:pStyle w:val="Overskrift3"/>
              <w:numPr>
                <w:ilvl w:val="0"/>
                <w:numId w:val="0"/>
              </w:numPr>
              <w:ind w:left="851"/>
              <w:outlineLvl w:val="2"/>
            </w:pPr>
            <w:r w:rsidRPr="00F01967">
              <w:t>&gt;15 mg/l</w:t>
            </w:r>
          </w:p>
        </w:tc>
      </w:tr>
      <w:tr w:rsidR="00A87918" w:rsidRPr="00F01967" w14:paraId="39789D7B" w14:textId="77777777" w:rsidTr="00A87918">
        <w:tc>
          <w:tcPr>
            <w:tcW w:w="4167" w:type="dxa"/>
          </w:tcPr>
          <w:p w14:paraId="368A1314" w14:textId="77777777" w:rsidR="00A87918" w:rsidRPr="00F01967" w:rsidRDefault="00A87918" w:rsidP="007F6AF0">
            <w:pPr>
              <w:pStyle w:val="Overskrift3"/>
              <w:numPr>
                <w:ilvl w:val="0"/>
                <w:numId w:val="0"/>
              </w:numPr>
              <w:ind w:left="851"/>
              <w:outlineLvl w:val="2"/>
            </w:pPr>
            <w:r w:rsidRPr="00F01967">
              <w:t>Fækale streptokokker</w:t>
            </w:r>
          </w:p>
        </w:tc>
        <w:tc>
          <w:tcPr>
            <w:tcW w:w="3913" w:type="dxa"/>
          </w:tcPr>
          <w:p w14:paraId="6A0AC01A" w14:textId="77777777" w:rsidR="00A87918" w:rsidRPr="00F01967" w:rsidRDefault="00AF4F47" w:rsidP="007F6AF0">
            <w:pPr>
              <w:pStyle w:val="Overskrift3"/>
              <w:numPr>
                <w:ilvl w:val="0"/>
                <w:numId w:val="0"/>
              </w:numPr>
              <w:ind w:left="851"/>
              <w:outlineLvl w:val="2"/>
            </w:pPr>
            <w:r w:rsidRPr="00F01967">
              <w:t>P</w:t>
            </w:r>
            <w:r w:rsidR="00A87918" w:rsidRPr="00F01967">
              <w:t>åvisning</w:t>
            </w:r>
          </w:p>
        </w:tc>
      </w:tr>
    </w:tbl>
    <w:p w14:paraId="633E5112" w14:textId="77777777" w:rsidR="00675F3B" w:rsidRDefault="00675F3B" w:rsidP="007F6AF0">
      <w:pPr>
        <w:pStyle w:val="Overskrift3"/>
        <w:numPr>
          <w:ilvl w:val="0"/>
          <w:numId w:val="0"/>
        </w:numPr>
        <w:ind w:left="851"/>
      </w:pPr>
    </w:p>
    <w:p w14:paraId="68B91420" w14:textId="77777777" w:rsidR="005D292A" w:rsidRPr="00F01967" w:rsidRDefault="002611B8" w:rsidP="00D66DF3">
      <w:pPr>
        <w:pStyle w:val="Overskrift3"/>
      </w:pPr>
      <w:r w:rsidRPr="00F01967">
        <w:t>Hvis alarmkoncentrationen overskrides, skal Bånlev Biogas</w:t>
      </w:r>
      <w:r w:rsidR="005A7FA6" w:rsidRPr="00F01967">
        <w:t xml:space="preserve"> A/S</w:t>
      </w:r>
      <w:r w:rsidRPr="00F01967">
        <w:t xml:space="preserve"> iværksætte udtagning af en omprøve senest 3 dage efter, at Bånlev Biogas </w:t>
      </w:r>
      <w:r w:rsidR="005A7FA6" w:rsidRPr="00F01967">
        <w:t xml:space="preserve">A/S </w:t>
      </w:r>
      <w:r w:rsidRPr="00F01967">
        <w:t xml:space="preserve">har modtaget analyseblanketten. </w:t>
      </w:r>
      <w:r w:rsidR="00D36742">
        <w:t>Tilsynsmyndigheden</w:t>
      </w:r>
      <w:r w:rsidRPr="00F01967">
        <w:t xml:space="preserve"> skal underrettes så snart en overskridelse er konstateret. Såfremt omprøven viser, at der fortsat er overskridelse af en eller </w:t>
      </w:r>
      <w:r w:rsidR="00C25C9E" w:rsidRPr="00F01967">
        <w:t>flere alarmkoncentrationer skal Bånlev Biogas</w:t>
      </w:r>
      <w:r w:rsidR="005A7FA6" w:rsidRPr="00F01967">
        <w:t xml:space="preserve"> A/S</w:t>
      </w:r>
      <w:r w:rsidR="00C25C9E" w:rsidRPr="00F01967">
        <w:t xml:space="preserve"> iværksætte kildesporing. </w:t>
      </w:r>
      <w:r w:rsidR="00D36742">
        <w:t>Tilsynsmyndigheden</w:t>
      </w:r>
      <w:r w:rsidR="00C25C9E" w:rsidRPr="00F01967">
        <w:t xml:space="preserve"> skal underrettes om, hvad der sættes i værk for at afdække kilden og om resultatet af kildesporingen.</w:t>
      </w:r>
      <w:r w:rsidR="001426DE" w:rsidRPr="00F01967">
        <w:t xml:space="preserve"> </w:t>
      </w:r>
    </w:p>
    <w:p w14:paraId="1F4601BE" w14:textId="77777777" w:rsidR="006766C6" w:rsidRPr="00F01967" w:rsidRDefault="006766C6" w:rsidP="005D292A">
      <w:pPr>
        <w:rPr>
          <w:rFonts w:ascii="Arial" w:hAnsi="Arial" w:cs="Arial"/>
          <w:sz w:val="22"/>
          <w:szCs w:val="22"/>
        </w:rPr>
      </w:pPr>
    </w:p>
    <w:p w14:paraId="5BBDA200" w14:textId="77777777" w:rsidR="004B793E" w:rsidRDefault="00A547C3" w:rsidP="00D66DF3">
      <w:pPr>
        <w:pStyle w:val="Overskrift3"/>
      </w:pPr>
      <w:r w:rsidRPr="00F01967">
        <w:t>Grundvandsboringerne, DGU nr. 79.1014, 79.1501, 79.1202, 79.1354, 79.1355 skal analyseres for følgende stoffer med en prøvefrekvens på 2 gange årligt med 6 måneders interval</w:t>
      </w:r>
      <w:r w:rsidR="005679CA">
        <w:t xml:space="preserve">: Ammonium, total-N, total-P, kalium, pH.         </w:t>
      </w:r>
    </w:p>
    <w:p w14:paraId="14FCBAE3" w14:textId="77777777" w:rsidR="00A547C3" w:rsidRPr="00F01967" w:rsidRDefault="005679CA" w:rsidP="007F6AF0">
      <w:pPr>
        <w:pStyle w:val="Overskrift3"/>
        <w:numPr>
          <w:ilvl w:val="0"/>
          <w:numId w:val="0"/>
        </w:numPr>
        <w:ind w:left="851"/>
      </w:pPr>
      <w:r>
        <w:t xml:space="preserve">                                                                                                                                                                                  </w:t>
      </w:r>
    </w:p>
    <w:p w14:paraId="3E9A449F" w14:textId="77777777" w:rsidR="00C25C9E" w:rsidRPr="00F01967" w:rsidRDefault="00C25C9E" w:rsidP="00D66DF3">
      <w:pPr>
        <w:pStyle w:val="Overskrift3"/>
      </w:pPr>
      <w:r w:rsidRPr="00F01967">
        <w:t xml:space="preserve">Virksomheden skal pejle samtlige boringer </w:t>
      </w:r>
      <w:r w:rsidR="007F6AF0">
        <w:t xml:space="preserve">2 </w:t>
      </w:r>
      <w:r w:rsidRPr="00F01967">
        <w:t xml:space="preserve">gange om året i forbindelse med prøvetagningen </w:t>
      </w:r>
      <w:r w:rsidR="00AF4F47">
        <w:t>fra kontrolbrøndene,</w:t>
      </w:r>
      <w:r w:rsidR="000174D2">
        <w:t xml:space="preserve"> jf</w:t>
      </w:r>
      <w:r w:rsidR="00BC047F">
        <w:t>.</w:t>
      </w:r>
      <w:r w:rsidR="000174D2">
        <w:t xml:space="preserve"> </w:t>
      </w:r>
      <w:r w:rsidR="00AF4F47">
        <w:t>vilkår 3.8.8</w:t>
      </w:r>
      <w:r w:rsidRPr="00F01967">
        <w:t xml:space="preserve">. </w:t>
      </w:r>
      <w:r w:rsidR="001426DE" w:rsidRPr="00F01967">
        <w:t xml:space="preserve"> </w:t>
      </w:r>
      <w:r w:rsidRPr="00F01967">
        <w:t>Resultaterne skal afrapporteres og vurderes i forbindelse med årsrapporten</w:t>
      </w:r>
      <w:r w:rsidR="006766C6" w:rsidRPr="00F01967">
        <w:t xml:space="preserve">. </w:t>
      </w:r>
    </w:p>
    <w:p w14:paraId="3F475D68" w14:textId="77777777" w:rsidR="006766C6" w:rsidRPr="00F01967" w:rsidRDefault="006766C6" w:rsidP="006766C6">
      <w:pPr>
        <w:rPr>
          <w:rFonts w:ascii="Arial" w:hAnsi="Arial" w:cs="Arial"/>
          <w:sz w:val="22"/>
          <w:szCs w:val="22"/>
        </w:rPr>
      </w:pPr>
    </w:p>
    <w:p w14:paraId="2FD729DC" w14:textId="77777777" w:rsidR="006766C6" w:rsidRPr="00F01967" w:rsidRDefault="006766C6" w:rsidP="00D66DF3">
      <w:pPr>
        <w:pStyle w:val="Overskrift3"/>
      </w:pPr>
      <w:r w:rsidRPr="00F01967">
        <w:t xml:space="preserve">Hvert fjerde år </w:t>
      </w:r>
      <w:r w:rsidR="00BB03F5">
        <w:t>foretager tilsyns- og godkendelsesmyndigheden</w:t>
      </w:r>
      <w:r w:rsidRPr="00F01967">
        <w:t xml:space="preserve"> en vurdering af grundvandskontrol og kontrol fra </w:t>
      </w:r>
      <w:r w:rsidR="00CE349B">
        <w:t>tankovervågningen</w:t>
      </w:r>
      <w:r w:rsidRPr="00F01967">
        <w:t>. Vurderingen skal danne grundlag for stillingtagen til eventuelle ændringer i kontrolprogrammet.</w:t>
      </w:r>
      <w:r w:rsidR="001426DE" w:rsidRPr="00F01967">
        <w:t xml:space="preserve"> </w:t>
      </w:r>
    </w:p>
    <w:p w14:paraId="6C6DB6E9" w14:textId="77777777" w:rsidR="00F22BD4" w:rsidRPr="00F01967" w:rsidRDefault="00F22BD4" w:rsidP="007F6AF0">
      <w:pPr>
        <w:pStyle w:val="Overskrift3"/>
        <w:numPr>
          <w:ilvl w:val="0"/>
          <w:numId w:val="0"/>
        </w:numPr>
        <w:ind w:left="851"/>
      </w:pPr>
    </w:p>
    <w:p w14:paraId="480EE841" w14:textId="77777777" w:rsidR="00F22BD4" w:rsidRPr="00F01967" w:rsidRDefault="00F22BD4" w:rsidP="00D66DF3">
      <w:pPr>
        <w:pStyle w:val="Overskrift3"/>
      </w:pPr>
      <w:r w:rsidRPr="00F01967">
        <w:t xml:space="preserve">Boringerne skal vedligeholdes, så prøvetagning er muligt. Udgifterne til egenkontrol afholdes af virksomheden. </w:t>
      </w:r>
    </w:p>
    <w:p w14:paraId="7EF0D6C2" w14:textId="77777777" w:rsidR="00B77DD7" w:rsidRPr="00F01967" w:rsidRDefault="00B77DD7" w:rsidP="00B77DD7">
      <w:pPr>
        <w:rPr>
          <w:rFonts w:ascii="Arial" w:hAnsi="Arial" w:cs="Arial"/>
          <w:sz w:val="22"/>
          <w:szCs w:val="22"/>
        </w:rPr>
      </w:pPr>
    </w:p>
    <w:p w14:paraId="786BC5D0" w14:textId="77777777" w:rsidR="00633A1D" w:rsidRPr="00F01967" w:rsidRDefault="00117569" w:rsidP="00D66DF3">
      <w:pPr>
        <w:pStyle w:val="Overskrift3"/>
      </w:pPr>
      <w:r w:rsidRPr="00F01967">
        <w:lastRenderedPageBreak/>
        <w:t xml:space="preserve">Analyseresultaterne </w:t>
      </w:r>
      <w:r w:rsidR="00F9290D">
        <w:t>af</w:t>
      </w:r>
      <w:r w:rsidRPr="00F01967">
        <w:t xml:space="preserve"> prøver ved tanke, grundvandsprøver m.m. samt pejlinger af grundvandsstanden skal løbende fremsendes til tilsynsmyndigheden.</w:t>
      </w:r>
    </w:p>
    <w:p w14:paraId="5990A7C9" w14:textId="77777777" w:rsidR="00633A1D" w:rsidRDefault="00633A1D" w:rsidP="00646D3D">
      <w:pPr>
        <w:spacing w:line="240" w:lineRule="auto"/>
        <w:ind w:left="280"/>
        <w:rPr>
          <w:rFonts w:ascii="Arial" w:hAnsi="Arial" w:cs="Arial"/>
          <w:sz w:val="22"/>
          <w:szCs w:val="22"/>
        </w:rPr>
      </w:pPr>
    </w:p>
    <w:p w14:paraId="1D81A12A" w14:textId="77777777" w:rsidR="006A5EC0" w:rsidRDefault="006A5EC0" w:rsidP="00646D3D">
      <w:pPr>
        <w:spacing w:line="240" w:lineRule="auto"/>
        <w:ind w:left="280"/>
        <w:rPr>
          <w:rFonts w:ascii="Arial" w:hAnsi="Arial" w:cs="Arial"/>
          <w:sz w:val="22"/>
          <w:szCs w:val="22"/>
        </w:rPr>
      </w:pPr>
    </w:p>
    <w:p w14:paraId="11108541" w14:textId="77777777" w:rsidR="00752D03" w:rsidRPr="000D14B2" w:rsidRDefault="002022B0" w:rsidP="00646D3D">
      <w:pPr>
        <w:spacing w:line="240" w:lineRule="auto"/>
        <w:ind w:left="280"/>
        <w:rPr>
          <w:rFonts w:ascii="Arial" w:hAnsi="Arial" w:cs="Arial"/>
          <w:b/>
          <w:sz w:val="22"/>
          <w:szCs w:val="22"/>
        </w:rPr>
      </w:pPr>
      <w:r>
        <w:rPr>
          <w:rFonts w:ascii="Arial" w:hAnsi="Arial" w:cs="Arial"/>
          <w:sz w:val="22"/>
          <w:szCs w:val="22"/>
        </w:rPr>
        <w:t xml:space="preserve">         </w:t>
      </w:r>
      <w:r w:rsidR="00752D03" w:rsidRPr="000D14B2">
        <w:rPr>
          <w:rFonts w:ascii="Arial" w:hAnsi="Arial" w:cs="Arial"/>
          <w:b/>
          <w:sz w:val="22"/>
          <w:szCs w:val="22"/>
        </w:rPr>
        <w:t xml:space="preserve">Præstationskontrol </w:t>
      </w:r>
      <w:r w:rsidR="00E40ED3">
        <w:rPr>
          <w:rFonts w:ascii="Arial" w:hAnsi="Arial" w:cs="Arial"/>
          <w:b/>
          <w:sz w:val="22"/>
          <w:szCs w:val="22"/>
        </w:rPr>
        <w:t>kedelanlæg</w:t>
      </w:r>
    </w:p>
    <w:p w14:paraId="41D4BC8B" w14:textId="77777777" w:rsidR="001430BA" w:rsidRPr="00FA5D11" w:rsidRDefault="00113F9F" w:rsidP="009825C1">
      <w:pPr>
        <w:pStyle w:val="Overskrift3"/>
        <w:rPr>
          <w:color w:val="FF0000"/>
          <w:lang w:eastAsia="da-DK"/>
        </w:rPr>
      </w:pPr>
      <w:r>
        <w:rPr>
          <w:lang w:eastAsia="da-DK"/>
        </w:rPr>
        <w:t>Tilsynsmyndigheden kan forlange, at virksomheden foretager præstationskontrol på kedelanlæg efter nedenstående retningslinjer, dog højst hvert andet år.</w:t>
      </w:r>
      <w:r w:rsidR="006A5EC0">
        <w:rPr>
          <w:lang w:eastAsia="da-DK"/>
        </w:rPr>
        <w:t xml:space="preserve"> V</w:t>
      </w:r>
      <w:r w:rsidR="001430BA" w:rsidRPr="002022B0">
        <w:rPr>
          <w:lang w:eastAsia="da-DK"/>
        </w:rPr>
        <w:t>e</w:t>
      </w:r>
      <w:r w:rsidR="00E40ED3">
        <w:rPr>
          <w:lang w:eastAsia="da-DK"/>
        </w:rPr>
        <w:t>d præstationskontrol foretages 2</w:t>
      </w:r>
      <w:r w:rsidR="001430BA" w:rsidRPr="002022B0">
        <w:rPr>
          <w:lang w:eastAsia="da-DK"/>
        </w:rPr>
        <w:t xml:space="preserve"> enkeltmålin</w:t>
      </w:r>
      <w:r w:rsidR="00E40ED3">
        <w:rPr>
          <w:lang w:eastAsia="da-DK"/>
        </w:rPr>
        <w:t>ger hver af en varighed på 45 minutter</w:t>
      </w:r>
      <w:r w:rsidR="001430BA" w:rsidRPr="002022B0">
        <w:rPr>
          <w:lang w:eastAsia="da-DK"/>
        </w:rPr>
        <w:t xml:space="preserve"> med henblik på at dokumentere, at emissionsgrænseværdierne i vilkår </w:t>
      </w:r>
      <w:r w:rsidR="00EF7830">
        <w:rPr>
          <w:lang w:eastAsia="da-DK"/>
        </w:rPr>
        <w:t>3.4.2</w:t>
      </w:r>
      <w:r w:rsidR="001430BA" w:rsidRPr="002022B0">
        <w:rPr>
          <w:lang w:eastAsia="da-DK"/>
        </w:rPr>
        <w:t xml:space="preserve"> er overholdt</w:t>
      </w:r>
      <w:r w:rsidR="00E40ED3">
        <w:rPr>
          <w:lang w:eastAsia="da-DK"/>
        </w:rPr>
        <w:t xml:space="preserve">. </w:t>
      </w:r>
      <w:r w:rsidR="001430BA" w:rsidRPr="002022B0">
        <w:rPr>
          <w:lang w:eastAsia="da-DK"/>
        </w:rPr>
        <w:t xml:space="preserve">Målingerne skal foretages under repræsentative driftsforhold (maksimal normaldrift). Præstationskontrollen skal ikke udføres under opstart og nedlukning. Målingerne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 </w:t>
      </w:r>
      <w:r w:rsidR="002022B0" w:rsidRPr="00FA5D11">
        <w:t>(•)</w:t>
      </w:r>
      <w:r w:rsidR="001430BA" w:rsidRPr="00FA5D11">
        <w:rPr>
          <w:lang w:eastAsia="da-DK"/>
        </w:rPr>
        <w:t xml:space="preserve"> 19, G201</w:t>
      </w:r>
      <w:r w:rsidR="00E40ED3" w:rsidRPr="00FA5D11">
        <w:rPr>
          <w:lang w:eastAsia="da-DK"/>
        </w:rPr>
        <w:t>, revideret</w:t>
      </w:r>
    </w:p>
    <w:p w14:paraId="1952079A" w14:textId="77777777" w:rsidR="001430BA" w:rsidRPr="002022B0" w:rsidRDefault="001430BA" w:rsidP="001430BA">
      <w:pPr>
        <w:spacing w:line="240" w:lineRule="auto"/>
        <w:ind w:left="280"/>
        <w:rPr>
          <w:rFonts w:cs="Arial"/>
          <w:color w:val="000000"/>
          <w:sz w:val="22"/>
          <w:szCs w:val="22"/>
          <w:lang w:eastAsia="da-DK"/>
        </w:rPr>
      </w:pPr>
    </w:p>
    <w:p w14:paraId="7AFA5005" w14:textId="77777777" w:rsidR="001430BA" w:rsidRPr="002022B0" w:rsidRDefault="001430BA" w:rsidP="00D66DF3">
      <w:pPr>
        <w:pStyle w:val="Overskrift3"/>
        <w:rPr>
          <w:lang w:eastAsia="da-DK"/>
        </w:rPr>
      </w:pPr>
      <w:r w:rsidRPr="002022B0">
        <w:rPr>
          <w:lang w:eastAsia="da-DK"/>
        </w:rPr>
        <w:t>Emissionsgrænseværdierne anses for overholdt, når det aritmetiske gennemsnit af alle enkeltmålinger udført ved præstationskontrollen er mindre end eller lig med emissionsgrænseværdien.</w:t>
      </w:r>
      <w:r w:rsidR="002022B0" w:rsidRPr="002022B0">
        <w:rPr>
          <w:lang w:eastAsia="da-DK"/>
        </w:rPr>
        <w:t xml:space="preserve"> </w:t>
      </w:r>
      <w:r w:rsidR="002022B0" w:rsidRPr="002022B0">
        <w:t>(•), 20, G201</w:t>
      </w:r>
    </w:p>
    <w:p w14:paraId="6FDCCF0B" w14:textId="77777777" w:rsidR="009B04BD" w:rsidRDefault="009B04BD" w:rsidP="001430BA">
      <w:pPr>
        <w:spacing w:line="240" w:lineRule="auto"/>
        <w:ind w:left="280"/>
        <w:rPr>
          <w:rFonts w:cs="Arial"/>
          <w:color w:val="000000"/>
          <w:sz w:val="22"/>
          <w:szCs w:val="22"/>
          <w:lang w:eastAsia="da-DK"/>
        </w:rPr>
      </w:pPr>
    </w:p>
    <w:p w14:paraId="04FFC353" w14:textId="77777777" w:rsidR="006A5EC0" w:rsidRDefault="006A5EC0" w:rsidP="001430BA">
      <w:pPr>
        <w:spacing w:line="240" w:lineRule="auto"/>
        <w:ind w:left="280"/>
        <w:rPr>
          <w:rFonts w:cs="Arial"/>
          <w:color w:val="000000"/>
          <w:sz w:val="22"/>
          <w:szCs w:val="22"/>
          <w:lang w:eastAsia="da-DK"/>
        </w:rPr>
      </w:pPr>
    </w:p>
    <w:p w14:paraId="62F4F109" w14:textId="77777777" w:rsidR="006A5EC0" w:rsidRDefault="006A5EC0" w:rsidP="001430BA">
      <w:pPr>
        <w:spacing w:line="240" w:lineRule="auto"/>
        <w:ind w:left="280"/>
        <w:rPr>
          <w:rFonts w:cs="Arial"/>
          <w:color w:val="000000"/>
          <w:sz w:val="22"/>
          <w:szCs w:val="22"/>
          <w:lang w:eastAsia="da-DK"/>
        </w:rPr>
      </w:pPr>
    </w:p>
    <w:p w14:paraId="69CFD4B6" w14:textId="77777777" w:rsidR="00841D37" w:rsidRDefault="00841D37" w:rsidP="001430BA">
      <w:pPr>
        <w:spacing w:line="240" w:lineRule="auto"/>
        <w:ind w:left="280"/>
        <w:rPr>
          <w:rFonts w:cs="Arial"/>
          <w:color w:val="000000"/>
          <w:sz w:val="22"/>
          <w:szCs w:val="22"/>
          <w:lang w:eastAsia="da-DK"/>
        </w:rPr>
      </w:pPr>
    </w:p>
    <w:p w14:paraId="65204047" w14:textId="77777777" w:rsidR="00841D37" w:rsidRDefault="00841D37" w:rsidP="001430BA">
      <w:pPr>
        <w:spacing w:line="240" w:lineRule="auto"/>
        <w:ind w:left="280"/>
        <w:rPr>
          <w:rFonts w:cs="Arial"/>
          <w:color w:val="000000"/>
          <w:sz w:val="22"/>
          <w:szCs w:val="22"/>
          <w:lang w:eastAsia="da-DK"/>
        </w:rPr>
      </w:pPr>
    </w:p>
    <w:p w14:paraId="214ECECB" w14:textId="77777777" w:rsidR="00841D37" w:rsidRDefault="00841D37" w:rsidP="001430BA">
      <w:pPr>
        <w:spacing w:line="240" w:lineRule="auto"/>
        <w:ind w:left="280"/>
        <w:rPr>
          <w:rFonts w:cs="Arial"/>
          <w:color w:val="000000"/>
          <w:sz w:val="22"/>
          <w:szCs w:val="22"/>
          <w:lang w:eastAsia="da-DK"/>
        </w:rPr>
      </w:pPr>
    </w:p>
    <w:p w14:paraId="676003E8" w14:textId="77777777" w:rsidR="00841D37" w:rsidRDefault="00841D37" w:rsidP="001430BA">
      <w:pPr>
        <w:spacing w:line="240" w:lineRule="auto"/>
        <w:ind w:left="280"/>
        <w:rPr>
          <w:rFonts w:cs="Arial"/>
          <w:color w:val="000000"/>
          <w:sz w:val="22"/>
          <w:szCs w:val="22"/>
          <w:lang w:eastAsia="da-DK"/>
        </w:rPr>
      </w:pPr>
    </w:p>
    <w:p w14:paraId="6982C407" w14:textId="77777777" w:rsidR="00841D37" w:rsidRDefault="00841D37" w:rsidP="001430BA">
      <w:pPr>
        <w:spacing w:line="240" w:lineRule="auto"/>
        <w:ind w:left="280"/>
        <w:rPr>
          <w:rFonts w:cs="Arial"/>
          <w:color w:val="000000"/>
          <w:sz w:val="22"/>
          <w:szCs w:val="22"/>
          <w:lang w:eastAsia="da-DK"/>
        </w:rPr>
      </w:pPr>
    </w:p>
    <w:p w14:paraId="58A73E32" w14:textId="77777777" w:rsidR="00841D37" w:rsidRDefault="00841D37" w:rsidP="001430BA">
      <w:pPr>
        <w:spacing w:line="240" w:lineRule="auto"/>
        <w:ind w:left="280"/>
        <w:rPr>
          <w:rFonts w:cs="Arial"/>
          <w:color w:val="000000"/>
          <w:sz w:val="22"/>
          <w:szCs w:val="22"/>
          <w:lang w:eastAsia="da-DK"/>
        </w:rPr>
      </w:pPr>
    </w:p>
    <w:p w14:paraId="2309F575" w14:textId="77777777" w:rsidR="00841D37" w:rsidRDefault="00841D37" w:rsidP="001430BA">
      <w:pPr>
        <w:spacing w:line="240" w:lineRule="auto"/>
        <w:ind w:left="280"/>
        <w:rPr>
          <w:rFonts w:cs="Arial"/>
          <w:color w:val="000000"/>
          <w:sz w:val="22"/>
          <w:szCs w:val="22"/>
          <w:lang w:eastAsia="da-DK"/>
        </w:rPr>
      </w:pPr>
    </w:p>
    <w:p w14:paraId="501A558E" w14:textId="77777777" w:rsidR="00841D37" w:rsidRDefault="00841D37" w:rsidP="001430BA">
      <w:pPr>
        <w:spacing w:line="240" w:lineRule="auto"/>
        <w:ind w:left="280"/>
        <w:rPr>
          <w:rFonts w:cs="Arial"/>
          <w:color w:val="000000"/>
          <w:sz w:val="22"/>
          <w:szCs w:val="22"/>
          <w:lang w:eastAsia="da-DK"/>
        </w:rPr>
      </w:pPr>
    </w:p>
    <w:p w14:paraId="1D511070" w14:textId="77777777" w:rsidR="00841D37" w:rsidRDefault="00841D37" w:rsidP="001430BA">
      <w:pPr>
        <w:spacing w:line="240" w:lineRule="auto"/>
        <w:ind w:left="280"/>
        <w:rPr>
          <w:rFonts w:cs="Arial"/>
          <w:color w:val="000000"/>
          <w:sz w:val="22"/>
          <w:szCs w:val="22"/>
          <w:lang w:eastAsia="da-DK"/>
        </w:rPr>
      </w:pPr>
    </w:p>
    <w:p w14:paraId="49F06916" w14:textId="77777777" w:rsidR="00841D37" w:rsidRDefault="00841D37" w:rsidP="001430BA">
      <w:pPr>
        <w:spacing w:line="240" w:lineRule="auto"/>
        <w:ind w:left="280"/>
        <w:rPr>
          <w:rFonts w:cs="Arial"/>
          <w:color w:val="000000"/>
          <w:sz w:val="22"/>
          <w:szCs w:val="22"/>
          <w:lang w:eastAsia="da-DK"/>
        </w:rPr>
      </w:pPr>
    </w:p>
    <w:p w14:paraId="26FC4703" w14:textId="77777777" w:rsidR="00841D37" w:rsidRDefault="00841D37" w:rsidP="001430BA">
      <w:pPr>
        <w:spacing w:line="240" w:lineRule="auto"/>
        <w:ind w:left="280"/>
        <w:rPr>
          <w:rFonts w:cs="Arial"/>
          <w:color w:val="000000"/>
          <w:sz w:val="22"/>
          <w:szCs w:val="22"/>
          <w:lang w:eastAsia="da-DK"/>
        </w:rPr>
      </w:pPr>
    </w:p>
    <w:p w14:paraId="373D05A6" w14:textId="77777777" w:rsidR="00841D37" w:rsidRDefault="00841D37" w:rsidP="001430BA">
      <w:pPr>
        <w:spacing w:line="240" w:lineRule="auto"/>
        <w:ind w:left="280"/>
        <w:rPr>
          <w:rFonts w:cs="Arial"/>
          <w:color w:val="000000"/>
          <w:sz w:val="22"/>
          <w:szCs w:val="22"/>
          <w:lang w:eastAsia="da-DK"/>
        </w:rPr>
      </w:pPr>
    </w:p>
    <w:p w14:paraId="3B0E76B0" w14:textId="77777777" w:rsidR="00841D37" w:rsidRDefault="00841D37" w:rsidP="001430BA">
      <w:pPr>
        <w:spacing w:line="240" w:lineRule="auto"/>
        <w:ind w:left="280"/>
        <w:rPr>
          <w:rFonts w:cs="Arial"/>
          <w:color w:val="000000"/>
          <w:sz w:val="22"/>
          <w:szCs w:val="22"/>
          <w:lang w:eastAsia="da-DK"/>
        </w:rPr>
      </w:pPr>
    </w:p>
    <w:p w14:paraId="34EC1F6C" w14:textId="77777777" w:rsidR="00841D37" w:rsidRDefault="00841D37" w:rsidP="001430BA">
      <w:pPr>
        <w:spacing w:line="240" w:lineRule="auto"/>
        <w:ind w:left="280"/>
        <w:rPr>
          <w:rFonts w:cs="Arial"/>
          <w:color w:val="000000"/>
          <w:sz w:val="22"/>
          <w:szCs w:val="22"/>
          <w:lang w:eastAsia="da-DK"/>
        </w:rPr>
      </w:pPr>
    </w:p>
    <w:p w14:paraId="617E31C6" w14:textId="77777777" w:rsidR="00841D37" w:rsidRDefault="00841D37" w:rsidP="001430BA">
      <w:pPr>
        <w:spacing w:line="240" w:lineRule="auto"/>
        <w:ind w:left="280"/>
        <w:rPr>
          <w:rFonts w:cs="Arial"/>
          <w:color w:val="000000"/>
          <w:sz w:val="22"/>
          <w:szCs w:val="22"/>
          <w:lang w:eastAsia="da-DK"/>
        </w:rPr>
      </w:pPr>
    </w:p>
    <w:p w14:paraId="414853F8" w14:textId="77777777" w:rsidR="00841D37" w:rsidRDefault="00841D37" w:rsidP="001430BA">
      <w:pPr>
        <w:spacing w:line="240" w:lineRule="auto"/>
        <w:ind w:left="280"/>
        <w:rPr>
          <w:rFonts w:cs="Arial"/>
          <w:color w:val="000000"/>
          <w:sz w:val="22"/>
          <w:szCs w:val="22"/>
          <w:lang w:eastAsia="da-DK"/>
        </w:rPr>
      </w:pPr>
    </w:p>
    <w:p w14:paraId="0ECA1F2C" w14:textId="77777777" w:rsidR="00841D37" w:rsidRDefault="00841D37" w:rsidP="001430BA">
      <w:pPr>
        <w:spacing w:line="240" w:lineRule="auto"/>
        <w:ind w:left="280"/>
        <w:rPr>
          <w:rFonts w:cs="Arial"/>
          <w:color w:val="000000"/>
          <w:sz w:val="22"/>
          <w:szCs w:val="22"/>
          <w:lang w:eastAsia="da-DK"/>
        </w:rPr>
      </w:pPr>
    </w:p>
    <w:p w14:paraId="7B1A98CC" w14:textId="77777777" w:rsidR="00841D37" w:rsidRDefault="00841D37" w:rsidP="001430BA">
      <w:pPr>
        <w:spacing w:line="240" w:lineRule="auto"/>
        <w:ind w:left="280"/>
        <w:rPr>
          <w:rFonts w:cs="Arial"/>
          <w:color w:val="000000"/>
          <w:sz w:val="22"/>
          <w:szCs w:val="22"/>
          <w:lang w:eastAsia="da-DK"/>
        </w:rPr>
      </w:pPr>
    </w:p>
    <w:p w14:paraId="4664C4B1" w14:textId="77777777" w:rsidR="00841D37" w:rsidRDefault="00841D37" w:rsidP="001430BA">
      <w:pPr>
        <w:spacing w:line="240" w:lineRule="auto"/>
        <w:ind w:left="280"/>
        <w:rPr>
          <w:rFonts w:cs="Arial"/>
          <w:color w:val="000000"/>
          <w:sz w:val="22"/>
          <w:szCs w:val="22"/>
          <w:lang w:eastAsia="da-DK"/>
        </w:rPr>
      </w:pPr>
    </w:p>
    <w:p w14:paraId="22DA9A70" w14:textId="77777777" w:rsidR="00841D37" w:rsidRDefault="00841D37" w:rsidP="001430BA">
      <w:pPr>
        <w:spacing w:line="240" w:lineRule="auto"/>
        <w:ind w:left="280"/>
        <w:rPr>
          <w:rFonts w:cs="Arial"/>
          <w:color w:val="000000"/>
          <w:sz w:val="22"/>
          <w:szCs w:val="22"/>
          <w:lang w:eastAsia="da-DK"/>
        </w:rPr>
      </w:pPr>
    </w:p>
    <w:p w14:paraId="37636FE3" w14:textId="77777777" w:rsidR="006A5EC0" w:rsidRDefault="006A5EC0" w:rsidP="001430BA">
      <w:pPr>
        <w:spacing w:line="240" w:lineRule="auto"/>
        <w:ind w:left="280"/>
        <w:rPr>
          <w:rFonts w:cs="Arial"/>
          <w:color w:val="000000"/>
          <w:sz w:val="22"/>
          <w:szCs w:val="22"/>
          <w:lang w:eastAsia="da-DK"/>
        </w:rPr>
      </w:pPr>
    </w:p>
    <w:p w14:paraId="7CC82FF4" w14:textId="77777777" w:rsidR="006A5EC0" w:rsidRDefault="006A5EC0" w:rsidP="001430BA">
      <w:pPr>
        <w:spacing w:line="240" w:lineRule="auto"/>
        <w:ind w:left="280"/>
        <w:rPr>
          <w:rFonts w:cs="Arial"/>
          <w:color w:val="000000"/>
          <w:sz w:val="22"/>
          <w:szCs w:val="22"/>
          <w:lang w:eastAsia="da-DK"/>
        </w:rPr>
      </w:pPr>
    </w:p>
    <w:p w14:paraId="26E49156" w14:textId="77777777" w:rsidR="006A5EC0" w:rsidRDefault="006A5EC0" w:rsidP="001430BA">
      <w:pPr>
        <w:spacing w:line="240" w:lineRule="auto"/>
        <w:ind w:left="280"/>
        <w:rPr>
          <w:rFonts w:cs="Arial"/>
          <w:color w:val="000000"/>
          <w:sz w:val="22"/>
          <w:szCs w:val="22"/>
          <w:lang w:eastAsia="da-DK"/>
        </w:rPr>
      </w:pPr>
    </w:p>
    <w:p w14:paraId="29A86716" w14:textId="77777777" w:rsidR="00646D3D" w:rsidRDefault="00646D3D" w:rsidP="00646D3D">
      <w:pPr>
        <w:spacing w:line="240" w:lineRule="auto"/>
        <w:ind w:left="280"/>
        <w:rPr>
          <w:rFonts w:ascii="Arial" w:hAnsi="Arial" w:cs="Arial"/>
          <w:b/>
          <w:sz w:val="22"/>
          <w:szCs w:val="22"/>
        </w:rPr>
      </w:pPr>
      <w:r w:rsidRPr="002022B0">
        <w:rPr>
          <w:rFonts w:ascii="Arial" w:hAnsi="Arial" w:cs="Arial"/>
          <w:b/>
          <w:sz w:val="22"/>
          <w:szCs w:val="22"/>
        </w:rPr>
        <w:lastRenderedPageBreak/>
        <w:t>Driftsjournal</w:t>
      </w:r>
    </w:p>
    <w:p w14:paraId="3C877E79" w14:textId="77777777" w:rsidR="005720B3" w:rsidRPr="00F01967" w:rsidRDefault="000D5527" w:rsidP="00D66DF3">
      <w:pPr>
        <w:pStyle w:val="Overskrift3"/>
      </w:pPr>
      <w:r w:rsidRPr="002022B0">
        <w:t>Virksomheden skal føre e</w:t>
      </w:r>
      <w:r w:rsidRPr="00F01967">
        <w:t>n driftsjournal med angivelse af:</w:t>
      </w:r>
    </w:p>
    <w:p w14:paraId="350BCCBD" w14:textId="77777777" w:rsidR="00886DC0" w:rsidRPr="00F01967" w:rsidRDefault="00886DC0" w:rsidP="00886DC0">
      <w:pPr>
        <w:pStyle w:val="Overskrift3"/>
        <w:numPr>
          <w:ilvl w:val="0"/>
          <w:numId w:val="29"/>
        </w:numPr>
      </w:pPr>
      <w:r w:rsidRPr="00F01967">
        <w:t>Dagligt og årligt modtagne mængder og typer af biomasse, som behandles i biogasanlægget.</w:t>
      </w:r>
    </w:p>
    <w:p w14:paraId="20BA2DE7" w14:textId="77777777" w:rsidR="00886DC0" w:rsidRPr="00F01967" w:rsidRDefault="00886DC0" w:rsidP="00886DC0">
      <w:pPr>
        <w:pStyle w:val="Overskrift3"/>
        <w:numPr>
          <w:ilvl w:val="0"/>
          <w:numId w:val="29"/>
        </w:numPr>
      </w:pPr>
      <w:r w:rsidRPr="00F01967">
        <w:t>Dato for og resultat af kontrollen med inspektionsbrønde ved beholdere og tanke samt opsamlingsrender og -beholdere under beholdere og tanke, der er hævet over jordoverfladen, jf. vilkår 3</w:t>
      </w:r>
      <w:r>
        <w:t>.8.1</w:t>
      </w:r>
      <w:r w:rsidRPr="00F01967">
        <w:t>.</w:t>
      </w:r>
    </w:p>
    <w:p w14:paraId="217FB616" w14:textId="77777777" w:rsidR="00886DC0" w:rsidRPr="00F01967" w:rsidRDefault="00886DC0" w:rsidP="00886DC0">
      <w:pPr>
        <w:pStyle w:val="Overskrift3"/>
        <w:numPr>
          <w:ilvl w:val="0"/>
          <w:numId w:val="29"/>
        </w:numPr>
      </w:pPr>
      <w:r w:rsidRPr="00F01967">
        <w:t>Dato for og resultat af kontrollen med den faste overdækning på beholdere med biomasse, jf. vilkår 3</w:t>
      </w:r>
      <w:r>
        <w:t>.8.2</w:t>
      </w:r>
      <w:r w:rsidRPr="00F01967">
        <w:t>.</w:t>
      </w:r>
    </w:p>
    <w:p w14:paraId="3B792230" w14:textId="77777777" w:rsidR="00886DC0" w:rsidRPr="00F01967" w:rsidRDefault="00886DC0" w:rsidP="00886DC0">
      <w:pPr>
        <w:pStyle w:val="Overskrift3"/>
        <w:numPr>
          <w:ilvl w:val="0"/>
          <w:numId w:val="29"/>
        </w:numPr>
      </w:pPr>
      <w:r w:rsidRPr="00F01967">
        <w:t>Dato for og resultat af kontrollen af luftrenseanlæg med tilhørende ventilationssystemer samt eventuelt foretaget vedligeholdelse heraf, jf. vilkår 3</w:t>
      </w:r>
      <w:r>
        <w:t>.8.5</w:t>
      </w:r>
      <w:r w:rsidRPr="00F01967">
        <w:t>.</w:t>
      </w:r>
    </w:p>
    <w:p w14:paraId="31216E1F" w14:textId="77777777" w:rsidR="00886DC0" w:rsidRDefault="00886DC0" w:rsidP="00886DC0">
      <w:pPr>
        <w:pStyle w:val="Overskrift3"/>
        <w:numPr>
          <w:ilvl w:val="0"/>
          <w:numId w:val="29"/>
        </w:numPr>
      </w:pPr>
      <w:r w:rsidRPr="00F01967">
        <w:t>Dato for og resultat af kontrol af biofiltrets fugtighed, pH, temperatur, jf. vilkår 3</w:t>
      </w:r>
      <w:r>
        <w:t>.8.5</w:t>
      </w:r>
      <w:r w:rsidRPr="00F01967">
        <w:t>.</w:t>
      </w:r>
    </w:p>
    <w:p w14:paraId="6A8A5734" w14:textId="77777777" w:rsidR="00807E1B" w:rsidRDefault="00807E1B" w:rsidP="00807E1B">
      <w:pPr>
        <w:pStyle w:val="Overskrift3"/>
        <w:numPr>
          <w:ilvl w:val="0"/>
          <w:numId w:val="29"/>
        </w:numPr>
      </w:pPr>
      <w:r w:rsidRPr="00F01967">
        <w:t xml:space="preserve">Dato for og resultat af </w:t>
      </w:r>
      <w:r>
        <w:t>gasfakel</w:t>
      </w:r>
      <w:r w:rsidRPr="00F01967">
        <w:t>, jf. vilkår 3</w:t>
      </w:r>
      <w:r>
        <w:t>.8.5</w:t>
      </w:r>
      <w:r w:rsidRPr="00F01967">
        <w:t>.</w:t>
      </w:r>
    </w:p>
    <w:p w14:paraId="58404BB8" w14:textId="77777777" w:rsidR="005832FB" w:rsidRPr="00F01967" w:rsidRDefault="005832FB" w:rsidP="005832FB">
      <w:pPr>
        <w:pStyle w:val="Overskrift3"/>
        <w:numPr>
          <w:ilvl w:val="0"/>
          <w:numId w:val="30"/>
        </w:numPr>
        <w:rPr>
          <w:lang w:eastAsia="da-DK"/>
        </w:rPr>
      </w:pPr>
      <w:r w:rsidRPr="00F01967">
        <w:rPr>
          <w:lang w:eastAsia="da-DK"/>
        </w:rPr>
        <w:t>Dato for visuel kontrol for utætheder, revnedannelser og vedligeholdelsesstand af tætte belægninger samt dato for eventuelle udbedringer af revner eller andre skader.</w:t>
      </w:r>
    </w:p>
    <w:p w14:paraId="35A5A5EA" w14:textId="77777777" w:rsidR="00886DC0" w:rsidRDefault="00886DC0" w:rsidP="00886DC0">
      <w:pPr>
        <w:pStyle w:val="Overskrift3"/>
        <w:numPr>
          <w:ilvl w:val="0"/>
          <w:numId w:val="29"/>
        </w:numPr>
      </w:pPr>
      <w:r w:rsidRPr="00F01967">
        <w:t xml:space="preserve">Dato for og resultat af inspektioner samt eventuelle foretagne udbedringer af alle tætte arealer og arealer til omlæsning af biomasse og rengøring af køretøjer, jf. vilkår </w:t>
      </w:r>
      <w:r>
        <w:t>3.8.6</w:t>
      </w:r>
      <w:r w:rsidRPr="00F01967">
        <w:t>.</w:t>
      </w:r>
    </w:p>
    <w:p w14:paraId="2EDAD435" w14:textId="77777777" w:rsidR="00886DC0" w:rsidRDefault="00886DC0" w:rsidP="00886DC0">
      <w:pPr>
        <w:pStyle w:val="Overskrift3"/>
        <w:numPr>
          <w:ilvl w:val="0"/>
          <w:numId w:val="29"/>
        </w:numPr>
      </w:pPr>
      <w:r w:rsidRPr="00F01967">
        <w:t xml:space="preserve">Dato for og resultat af eftersyn og funktionsafprøvning af overfyldningsalarmer samt eventuelle foretagne udbedringer, jf. vilkår </w:t>
      </w:r>
      <w:r>
        <w:t>3.8.7</w:t>
      </w:r>
      <w:r w:rsidRPr="00F01967">
        <w:t>.</w:t>
      </w:r>
    </w:p>
    <w:p w14:paraId="1C0BB2B3" w14:textId="77777777" w:rsidR="00886DC0" w:rsidRPr="00F01967" w:rsidRDefault="00886DC0" w:rsidP="00886DC0">
      <w:pPr>
        <w:pStyle w:val="Overskrift3"/>
        <w:numPr>
          <w:ilvl w:val="0"/>
          <w:numId w:val="29"/>
        </w:numPr>
      </w:pPr>
      <w:r w:rsidRPr="00F01967">
        <w:t>Uregelmæssigheder ved driften, herunder episoder</w:t>
      </w:r>
      <w:r w:rsidR="00284628">
        <w:t xml:space="preserve"> med overfyldning eller overskumn</w:t>
      </w:r>
      <w:r w:rsidRPr="00F01967">
        <w:t>ing af tanke, med dårligt fungerende luftrenseanlæg</w:t>
      </w:r>
      <w:r w:rsidR="00807E1B">
        <w:t xml:space="preserve"> samt med brug af gasfakel</w:t>
      </w:r>
      <w:r w:rsidRPr="00F01967">
        <w:t>.</w:t>
      </w:r>
    </w:p>
    <w:p w14:paraId="07D32E69" w14:textId="77777777" w:rsidR="00C479E3" w:rsidRPr="00C479E3" w:rsidRDefault="00C479E3" w:rsidP="00C479E3"/>
    <w:p w14:paraId="4BA81A28" w14:textId="77777777" w:rsidR="00423AF8" w:rsidRPr="00D85D02" w:rsidRDefault="003328BA" w:rsidP="007F6AF0">
      <w:pPr>
        <w:pStyle w:val="Overskrift3"/>
        <w:numPr>
          <w:ilvl w:val="0"/>
          <w:numId w:val="0"/>
        </w:numPr>
        <w:ind w:left="851"/>
        <w:rPr>
          <w:b/>
          <w:lang w:eastAsia="da-DK"/>
        </w:rPr>
      </w:pPr>
      <w:r w:rsidRPr="00D85D02">
        <w:rPr>
          <w:b/>
        </w:rPr>
        <w:t xml:space="preserve">For </w:t>
      </w:r>
      <w:r w:rsidR="00D85D02">
        <w:rPr>
          <w:b/>
        </w:rPr>
        <w:t xml:space="preserve">motor- og </w:t>
      </w:r>
      <w:r w:rsidRPr="00D85D02">
        <w:rPr>
          <w:b/>
        </w:rPr>
        <w:t xml:space="preserve">kedelanlægget skal der </w:t>
      </w:r>
      <w:r w:rsidRPr="00D85D02">
        <w:rPr>
          <w:b/>
          <w:lang w:eastAsia="da-DK"/>
        </w:rPr>
        <w:t>føres driftsjournal med angivelse af:</w:t>
      </w:r>
    </w:p>
    <w:p w14:paraId="0B004A39" w14:textId="77777777" w:rsidR="00D85D02" w:rsidRPr="00F01967" w:rsidRDefault="00D85D02" w:rsidP="00D85D02">
      <w:pPr>
        <w:pStyle w:val="Overskrift3"/>
        <w:numPr>
          <w:ilvl w:val="0"/>
          <w:numId w:val="30"/>
        </w:numPr>
        <w:rPr>
          <w:lang w:eastAsia="da-DK"/>
        </w:rPr>
      </w:pPr>
      <w:r>
        <w:rPr>
          <w:lang w:eastAsia="da-DK"/>
        </w:rPr>
        <w:t>Smøreo</w:t>
      </w:r>
      <w:r w:rsidRPr="00F01967">
        <w:rPr>
          <w:lang w:eastAsia="da-DK"/>
        </w:rPr>
        <w:t>lieforbrug på gasmotorer.</w:t>
      </w:r>
    </w:p>
    <w:p w14:paraId="252C3072" w14:textId="77777777" w:rsidR="00D85D02" w:rsidRPr="00F01967" w:rsidRDefault="00D85D02" w:rsidP="00D85D02">
      <w:pPr>
        <w:pStyle w:val="Overskrift3"/>
        <w:numPr>
          <w:ilvl w:val="0"/>
          <w:numId w:val="30"/>
        </w:numPr>
        <w:rPr>
          <w:lang w:eastAsia="da-DK"/>
        </w:rPr>
      </w:pPr>
      <w:r w:rsidRPr="00F01967">
        <w:rPr>
          <w:lang w:eastAsia="da-DK"/>
        </w:rPr>
        <w:t>Justering af brændere.</w:t>
      </w:r>
    </w:p>
    <w:p w14:paraId="2B4B40AF" w14:textId="77777777" w:rsidR="00D85D02" w:rsidRDefault="00D85D02" w:rsidP="00D85D02">
      <w:pPr>
        <w:pStyle w:val="Overskrift3"/>
        <w:numPr>
          <w:ilvl w:val="0"/>
          <w:numId w:val="30"/>
        </w:numPr>
        <w:rPr>
          <w:lang w:eastAsia="da-DK"/>
        </w:rPr>
      </w:pPr>
      <w:r w:rsidRPr="00F01967">
        <w:rPr>
          <w:lang w:eastAsia="da-DK"/>
        </w:rPr>
        <w:t>Antal driftstimer pr. år.</w:t>
      </w:r>
    </w:p>
    <w:p w14:paraId="00FD470E" w14:textId="77777777" w:rsidR="00D85D02" w:rsidRPr="00F04C17" w:rsidRDefault="00D85D02" w:rsidP="006A5EC0">
      <w:pPr>
        <w:pStyle w:val="Overskrift3"/>
        <w:numPr>
          <w:ilvl w:val="0"/>
          <w:numId w:val="0"/>
        </w:numPr>
        <w:ind w:left="1211"/>
        <w:rPr>
          <w:lang w:eastAsia="da-DK"/>
        </w:rPr>
      </w:pPr>
      <w:r w:rsidRPr="00F04C17">
        <w:rPr>
          <w:lang w:eastAsia="da-DK"/>
        </w:rPr>
        <w:t xml:space="preserve">Driftsjournalen skal </w:t>
      </w:r>
      <w:r>
        <w:rPr>
          <w:lang w:eastAsia="da-DK"/>
        </w:rPr>
        <w:t xml:space="preserve">opbevares på virksomheden mindst 5 år og </w:t>
      </w:r>
      <w:r w:rsidRPr="00F04C17">
        <w:rPr>
          <w:lang w:eastAsia="da-DK"/>
        </w:rPr>
        <w:t>være tilgængelig for tilsynsmyndighe</w:t>
      </w:r>
      <w:r>
        <w:rPr>
          <w:lang w:eastAsia="da-DK"/>
        </w:rPr>
        <w:t>den</w:t>
      </w:r>
      <w:r w:rsidRPr="00F04C17">
        <w:rPr>
          <w:lang w:eastAsia="da-DK"/>
        </w:rPr>
        <w:t xml:space="preserve">. </w:t>
      </w:r>
      <w:r w:rsidRPr="00F04C17">
        <w:t>(•)43 og 23</w:t>
      </w:r>
      <w:r>
        <w:t xml:space="preserve"> </w:t>
      </w:r>
      <w:r w:rsidRPr="00F04C17">
        <w:t>G201</w:t>
      </w:r>
    </w:p>
    <w:p w14:paraId="0F9B9086" w14:textId="77777777" w:rsidR="00813E05" w:rsidRPr="00D14C53" w:rsidRDefault="00813E05" w:rsidP="00813E05">
      <w:pPr>
        <w:rPr>
          <w:rFonts w:ascii="Arial" w:hAnsi="Arial" w:cs="Arial"/>
          <w:b/>
          <w:sz w:val="22"/>
          <w:szCs w:val="22"/>
        </w:rPr>
      </w:pPr>
    </w:p>
    <w:p w14:paraId="5E040D24" w14:textId="77777777" w:rsidR="00813E05" w:rsidRPr="00D14C53" w:rsidRDefault="00813E05" w:rsidP="00886DC0">
      <w:pPr>
        <w:pStyle w:val="Overskrift3"/>
        <w:numPr>
          <w:ilvl w:val="0"/>
          <w:numId w:val="0"/>
        </w:numPr>
        <w:ind w:left="851"/>
      </w:pPr>
      <w:r w:rsidRPr="00D14C53">
        <w:t>En gang årligt skal følgende rapporteres til tilsynsmyndigheden:</w:t>
      </w:r>
    </w:p>
    <w:p w14:paraId="5C7906B7" w14:textId="77777777" w:rsidR="00813E05" w:rsidRDefault="000B10B5" w:rsidP="003A3C70">
      <w:pPr>
        <w:pStyle w:val="Listeafsnit"/>
        <w:numPr>
          <w:ilvl w:val="0"/>
          <w:numId w:val="21"/>
        </w:numPr>
        <w:rPr>
          <w:rFonts w:ascii="Arial" w:hAnsi="Arial" w:cs="Arial"/>
          <w:sz w:val="22"/>
          <w:szCs w:val="22"/>
        </w:rPr>
      </w:pPr>
      <w:r>
        <w:rPr>
          <w:rFonts w:ascii="Arial" w:hAnsi="Arial" w:cs="Arial"/>
          <w:sz w:val="22"/>
          <w:szCs w:val="22"/>
        </w:rPr>
        <w:t>A</w:t>
      </w:r>
      <w:r w:rsidR="00813E05" w:rsidRPr="00F01967">
        <w:rPr>
          <w:rFonts w:ascii="Arial" w:hAnsi="Arial" w:cs="Arial"/>
          <w:sz w:val="22"/>
          <w:szCs w:val="22"/>
        </w:rPr>
        <w:t>nvendte arter og mængde råvarer,</w:t>
      </w:r>
    </w:p>
    <w:p w14:paraId="2A037A8A" w14:textId="77777777" w:rsidR="00E46973" w:rsidRPr="00E46973" w:rsidRDefault="006A5EC0" w:rsidP="003A3C70">
      <w:pPr>
        <w:pStyle w:val="Listeafsnit"/>
        <w:numPr>
          <w:ilvl w:val="0"/>
          <w:numId w:val="21"/>
        </w:numPr>
        <w:rPr>
          <w:rFonts w:ascii="Arial" w:hAnsi="Arial" w:cs="Arial"/>
          <w:sz w:val="22"/>
          <w:szCs w:val="22"/>
        </w:rPr>
      </w:pPr>
      <w:r>
        <w:rPr>
          <w:rFonts w:ascii="Arial" w:hAnsi="Arial" w:cs="Arial"/>
          <w:sz w:val="22"/>
          <w:szCs w:val="22"/>
        </w:rPr>
        <w:t>Å</w:t>
      </w:r>
      <w:r w:rsidR="00E46973" w:rsidRPr="00E46973">
        <w:rPr>
          <w:rFonts w:ascii="Arial" w:hAnsi="Arial" w:cs="Arial"/>
          <w:sz w:val="22"/>
          <w:szCs w:val="22"/>
        </w:rPr>
        <w:t>rlig mængde råvarer, fordelt på flydende og fast organiske restfraktioner fra landbrug, herunder husdyrgødning, energiafgrøder mv. og øvrig flydende og faste organiske fraktioner,</w:t>
      </w:r>
    </w:p>
    <w:p w14:paraId="6280D4BA" w14:textId="77777777" w:rsidR="00813E05" w:rsidRPr="00F01967" w:rsidRDefault="006A5EC0" w:rsidP="003A3C70">
      <w:pPr>
        <w:pStyle w:val="Listeafsnit"/>
        <w:numPr>
          <w:ilvl w:val="0"/>
          <w:numId w:val="21"/>
        </w:numPr>
        <w:rPr>
          <w:rFonts w:ascii="Arial" w:hAnsi="Arial" w:cs="Arial"/>
          <w:sz w:val="22"/>
          <w:szCs w:val="22"/>
        </w:rPr>
      </w:pPr>
      <w:r>
        <w:rPr>
          <w:rFonts w:ascii="Arial" w:hAnsi="Arial" w:cs="Arial"/>
          <w:sz w:val="22"/>
          <w:szCs w:val="22"/>
        </w:rPr>
        <w:t>P</w:t>
      </w:r>
      <w:r w:rsidR="00813E05" w:rsidRPr="00E46973">
        <w:rPr>
          <w:rFonts w:ascii="Arial" w:hAnsi="Arial" w:cs="Arial"/>
          <w:sz w:val="22"/>
          <w:szCs w:val="22"/>
        </w:rPr>
        <w:t>roducerede mængder gas og afgasset biomasse</w:t>
      </w:r>
      <w:r w:rsidR="00813E05" w:rsidRPr="00F01967">
        <w:rPr>
          <w:rFonts w:ascii="Arial" w:hAnsi="Arial" w:cs="Arial"/>
          <w:sz w:val="22"/>
          <w:szCs w:val="22"/>
        </w:rPr>
        <w:t xml:space="preserve">, </w:t>
      </w:r>
    </w:p>
    <w:p w14:paraId="036DC030" w14:textId="77777777" w:rsidR="00813E05" w:rsidRPr="00F01967" w:rsidRDefault="006A5EC0" w:rsidP="003A3C70">
      <w:pPr>
        <w:pStyle w:val="Listeafsnit"/>
        <w:numPr>
          <w:ilvl w:val="0"/>
          <w:numId w:val="21"/>
        </w:numPr>
        <w:rPr>
          <w:rFonts w:ascii="Arial" w:hAnsi="Arial" w:cs="Arial"/>
          <w:sz w:val="22"/>
          <w:szCs w:val="22"/>
        </w:rPr>
      </w:pPr>
      <w:r>
        <w:rPr>
          <w:rFonts w:ascii="Arial" w:hAnsi="Arial" w:cs="Arial"/>
          <w:sz w:val="22"/>
          <w:szCs w:val="22"/>
        </w:rPr>
        <w:t>P</w:t>
      </w:r>
      <w:r w:rsidR="00813E05" w:rsidRPr="00F01967">
        <w:rPr>
          <w:rFonts w:ascii="Arial" w:hAnsi="Arial" w:cs="Arial"/>
          <w:sz w:val="22"/>
          <w:szCs w:val="22"/>
        </w:rPr>
        <w:t>roducerede mængder affald og modtager heraf</w:t>
      </w:r>
    </w:p>
    <w:p w14:paraId="24729209" w14:textId="77777777" w:rsidR="00813E05" w:rsidRPr="00F01967" w:rsidRDefault="005A78DC" w:rsidP="003A3C70">
      <w:pPr>
        <w:pStyle w:val="Listeafsnit"/>
        <w:numPr>
          <w:ilvl w:val="0"/>
          <w:numId w:val="21"/>
        </w:numPr>
        <w:rPr>
          <w:rFonts w:ascii="Arial" w:hAnsi="Arial" w:cs="Arial"/>
          <w:sz w:val="22"/>
          <w:szCs w:val="22"/>
        </w:rPr>
      </w:pPr>
      <w:r>
        <w:rPr>
          <w:rFonts w:ascii="Arial" w:hAnsi="Arial" w:cs="Arial"/>
          <w:sz w:val="22"/>
          <w:szCs w:val="22"/>
        </w:rPr>
        <w:lastRenderedPageBreak/>
        <w:t>O</w:t>
      </w:r>
      <w:r w:rsidR="00813E05" w:rsidRPr="00F01967">
        <w:rPr>
          <w:rFonts w:ascii="Arial" w:hAnsi="Arial" w:cs="Arial"/>
          <w:sz w:val="22"/>
          <w:szCs w:val="22"/>
        </w:rPr>
        <w:t xml:space="preserve">plag af råstoffer </w:t>
      </w:r>
    </w:p>
    <w:p w14:paraId="5A591745" w14:textId="77777777" w:rsidR="00813E05" w:rsidRPr="00F01967" w:rsidRDefault="005A78DC" w:rsidP="003A3C70">
      <w:pPr>
        <w:pStyle w:val="Listeafsnit"/>
        <w:numPr>
          <w:ilvl w:val="0"/>
          <w:numId w:val="21"/>
        </w:numPr>
        <w:rPr>
          <w:rFonts w:ascii="Arial" w:hAnsi="Arial" w:cs="Arial"/>
          <w:sz w:val="22"/>
          <w:szCs w:val="22"/>
        </w:rPr>
      </w:pPr>
      <w:r>
        <w:rPr>
          <w:rFonts w:ascii="Arial" w:hAnsi="Arial" w:cs="Arial"/>
          <w:sz w:val="22"/>
          <w:szCs w:val="22"/>
        </w:rPr>
        <w:t>O</w:t>
      </w:r>
      <w:r w:rsidR="00813E05" w:rsidRPr="00F01967">
        <w:rPr>
          <w:rFonts w:ascii="Arial" w:hAnsi="Arial" w:cs="Arial"/>
          <w:sz w:val="22"/>
          <w:szCs w:val="22"/>
        </w:rPr>
        <w:t xml:space="preserve">plag af hjælpestoffer </w:t>
      </w:r>
    </w:p>
    <w:p w14:paraId="26DE8E28" w14:textId="77777777" w:rsidR="003A3C70" w:rsidRPr="00F01967" w:rsidRDefault="005A78DC" w:rsidP="003A3C70">
      <w:pPr>
        <w:pStyle w:val="Listeafsnit"/>
        <w:numPr>
          <w:ilvl w:val="0"/>
          <w:numId w:val="21"/>
        </w:numPr>
        <w:rPr>
          <w:rFonts w:ascii="Arial" w:hAnsi="Arial" w:cs="Arial"/>
          <w:sz w:val="22"/>
          <w:szCs w:val="22"/>
        </w:rPr>
      </w:pPr>
      <w:r>
        <w:rPr>
          <w:rFonts w:ascii="Arial" w:hAnsi="Arial" w:cs="Arial"/>
          <w:sz w:val="22"/>
          <w:szCs w:val="22"/>
        </w:rPr>
        <w:t>O</w:t>
      </w:r>
      <w:r w:rsidR="00813E05" w:rsidRPr="00F01967">
        <w:rPr>
          <w:rFonts w:ascii="Arial" w:hAnsi="Arial" w:cs="Arial"/>
          <w:sz w:val="22"/>
          <w:szCs w:val="22"/>
        </w:rPr>
        <w:t xml:space="preserve">plag af affald </w:t>
      </w:r>
    </w:p>
    <w:p w14:paraId="43005113" w14:textId="77777777" w:rsidR="00F04C17" w:rsidRDefault="006A5EC0" w:rsidP="00F04C17">
      <w:pPr>
        <w:pStyle w:val="Listeafsnit"/>
        <w:numPr>
          <w:ilvl w:val="0"/>
          <w:numId w:val="21"/>
        </w:numPr>
        <w:rPr>
          <w:rFonts w:ascii="Arial" w:hAnsi="Arial" w:cs="Arial"/>
          <w:sz w:val="22"/>
          <w:szCs w:val="22"/>
        </w:rPr>
      </w:pPr>
      <w:r>
        <w:rPr>
          <w:rFonts w:ascii="Arial" w:hAnsi="Arial" w:cs="Arial"/>
          <w:sz w:val="22"/>
          <w:szCs w:val="22"/>
        </w:rPr>
        <w:t>R</w:t>
      </w:r>
      <w:r w:rsidR="00813E05" w:rsidRPr="00F01967">
        <w:rPr>
          <w:rFonts w:ascii="Arial" w:hAnsi="Arial" w:cs="Arial"/>
          <w:sz w:val="22"/>
          <w:szCs w:val="22"/>
        </w:rPr>
        <w:t>esultaterne af kontrol me</w:t>
      </w:r>
      <w:r w:rsidR="003A3C70" w:rsidRPr="00F01967">
        <w:rPr>
          <w:rFonts w:ascii="Arial" w:hAnsi="Arial" w:cs="Arial"/>
          <w:sz w:val="22"/>
          <w:szCs w:val="22"/>
        </w:rPr>
        <w:t>d prøver fra brønde ved tanke, p</w:t>
      </w:r>
      <w:r w:rsidR="00813E05" w:rsidRPr="00F01967">
        <w:rPr>
          <w:rFonts w:ascii="Arial" w:hAnsi="Arial" w:cs="Arial"/>
          <w:sz w:val="22"/>
          <w:szCs w:val="22"/>
        </w:rPr>
        <w:t xml:space="preserve">røver og pejlinger fra grundvandskontrolboringer skal samles og vurderes med henblik på at vurdere grundvandsniveau, strømningsretning for grundvandet og eventuelle forureningskilder på anlægget. </w:t>
      </w:r>
    </w:p>
    <w:p w14:paraId="7E3316BF" w14:textId="77777777" w:rsidR="00841D37" w:rsidRDefault="00841D37" w:rsidP="00841D37">
      <w:pPr>
        <w:pStyle w:val="Listeafsnit"/>
        <w:ind w:left="1571"/>
        <w:rPr>
          <w:rFonts w:ascii="Arial" w:hAnsi="Arial" w:cs="Arial"/>
          <w:sz w:val="22"/>
          <w:szCs w:val="22"/>
        </w:rPr>
      </w:pPr>
    </w:p>
    <w:p w14:paraId="08FC9D38" w14:textId="77777777" w:rsidR="00813E05" w:rsidRPr="00F04C17" w:rsidRDefault="00813E05" w:rsidP="00841D37">
      <w:pPr>
        <w:pStyle w:val="Listeafsnit"/>
        <w:ind w:left="851"/>
        <w:rPr>
          <w:rFonts w:ascii="Arial" w:hAnsi="Arial" w:cs="Arial"/>
          <w:sz w:val="22"/>
          <w:szCs w:val="22"/>
        </w:rPr>
      </w:pPr>
      <w:r w:rsidRPr="00F04C17">
        <w:rPr>
          <w:rFonts w:ascii="Arial" w:hAnsi="Arial" w:cs="Arial"/>
          <w:sz w:val="22"/>
          <w:szCs w:val="22"/>
        </w:rPr>
        <w:t xml:space="preserve">Rapportering skal ske pr. 1. januar og være tilsynsmyndigheden i hænde inden 1. </w:t>
      </w:r>
      <w:r w:rsidR="006766C6" w:rsidRPr="00F04C17">
        <w:rPr>
          <w:rFonts w:ascii="Arial" w:hAnsi="Arial" w:cs="Arial"/>
          <w:sz w:val="22"/>
          <w:szCs w:val="22"/>
        </w:rPr>
        <w:t>marts</w:t>
      </w:r>
      <w:r w:rsidRPr="00F04C17">
        <w:rPr>
          <w:rFonts w:ascii="Arial" w:hAnsi="Arial" w:cs="Arial"/>
          <w:sz w:val="22"/>
          <w:szCs w:val="22"/>
        </w:rPr>
        <w:t xml:space="preserve">. </w:t>
      </w:r>
    </w:p>
    <w:p w14:paraId="5E281C53" w14:textId="77777777" w:rsidR="00813E05" w:rsidRPr="00F01967" w:rsidRDefault="00813E05" w:rsidP="00813E05">
      <w:pPr>
        <w:rPr>
          <w:rFonts w:ascii="Arial" w:hAnsi="Arial" w:cs="Arial"/>
          <w:sz w:val="22"/>
          <w:szCs w:val="22"/>
        </w:rPr>
      </w:pPr>
    </w:p>
    <w:p w14:paraId="43D371B8" w14:textId="77777777" w:rsidR="00181B26" w:rsidRDefault="00181B26" w:rsidP="004B793E">
      <w:pPr>
        <w:ind w:left="0"/>
        <w:rPr>
          <w:rFonts w:ascii="Arial" w:hAnsi="Arial" w:cs="Arial"/>
          <w:sz w:val="22"/>
          <w:szCs w:val="22"/>
        </w:rPr>
      </w:pPr>
    </w:p>
    <w:p w14:paraId="21BE8A52" w14:textId="77777777" w:rsidR="00A71B23" w:rsidRDefault="00A71B23" w:rsidP="004B793E">
      <w:pPr>
        <w:ind w:left="0"/>
        <w:rPr>
          <w:rFonts w:ascii="Arial" w:hAnsi="Arial" w:cs="Arial"/>
          <w:sz w:val="22"/>
          <w:szCs w:val="22"/>
        </w:rPr>
      </w:pPr>
    </w:p>
    <w:p w14:paraId="25CD238A" w14:textId="77777777" w:rsidR="00A71B23" w:rsidRDefault="00A71B23" w:rsidP="004B793E">
      <w:pPr>
        <w:ind w:left="0"/>
        <w:rPr>
          <w:rFonts w:ascii="Arial" w:hAnsi="Arial" w:cs="Arial"/>
          <w:sz w:val="22"/>
          <w:szCs w:val="22"/>
        </w:rPr>
      </w:pPr>
    </w:p>
    <w:p w14:paraId="49D91E01" w14:textId="77777777" w:rsidR="00A71B23" w:rsidRDefault="00A71B23" w:rsidP="004B793E">
      <w:pPr>
        <w:ind w:left="0"/>
        <w:rPr>
          <w:rFonts w:ascii="Arial" w:hAnsi="Arial" w:cs="Arial"/>
          <w:sz w:val="22"/>
          <w:szCs w:val="22"/>
        </w:rPr>
      </w:pPr>
    </w:p>
    <w:p w14:paraId="2960E109" w14:textId="77777777" w:rsidR="00A71B23" w:rsidRDefault="00A71B23" w:rsidP="004B793E">
      <w:pPr>
        <w:ind w:left="0"/>
        <w:rPr>
          <w:rFonts w:ascii="Arial" w:hAnsi="Arial" w:cs="Arial"/>
          <w:sz w:val="22"/>
          <w:szCs w:val="22"/>
        </w:rPr>
      </w:pPr>
    </w:p>
    <w:p w14:paraId="04A5D37D" w14:textId="77777777" w:rsidR="00A71B23" w:rsidRDefault="00A71B23" w:rsidP="004B793E">
      <w:pPr>
        <w:ind w:left="0"/>
        <w:rPr>
          <w:rFonts w:ascii="Arial" w:hAnsi="Arial" w:cs="Arial"/>
          <w:sz w:val="22"/>
          <w:szCs w:val="22"/>
        </w:rPr>
      </w:pPr>
    </w:p>
    <w:p w14:paraId="68AF253E" w14:textId="77777777" w:rsidR="00A71B23" w:rsidRDefault="00A71B23" w:rsidP="004B793E">
      <w:pPr>
        <w:ind w:left="0"/>
        <w:rPr>
          <w:rFonts w:ascii="Arial" w:hAnsi="Arial" w:cs="Arial"/>
          <w:sz w:val="22"/>
          <w:szCs w:val="22"/>
        </w:rPr>
      </w:pPr>
    </w:p>
    <w:p w14:paraId="2234BCA1" w14:textId="77777777" w:rsidR="00A71B23" w:rsidRDefault="00A71B23" w:rsidP="004B793E">
      <w:pPr>
        <w:ind w:left="0"/>
        <w:rPr>
          <w:rFonts w:ascii="Arial" w:hAnsi="Arial" w:cs="Arial"/>
          <w:sz w:val="22"/>
          <w:szCs w:val="22"/>
        </w:rPr>
      </w:pPr>
    </w:p>
    <w:p w14:paraId="5C351EB0" w14:textId="77777777" w:rsidR="00D76256" w:rsidRDefault="00D76256" w:rsidP="004B793E">
      <w:pPr>
        <w:ind w:left="0"/>
        <w:rPr>
          <w:rFonts w:ascii="Arial" w:hAnsi="Arial" w:cs="Arial"/>
          <w:sz w:val="22"/>
          <w:szCs w:val="22"/>
        </w:rPr>
      </w:pPr>
    </w:p>
    <w:p w14:paraId="7CE73A99" w14:textId="77777777" w:rsidR="00D76256" w:rsidRDefault="00D76256" w:rsidP="004B793E">
      <w:pPr>
        <w:ind w:left="0"/>
        <w:rPr>
          <w:rFonts w:ascii="Arial" w:hAnsi="Arial" w:cs="Arial"/>
          <w:sz w:val="22"/>
          <w:szCs w:val="22"/>
        </w:rPr>
      </w:pPr>
    </w:p>
    <w:p w14:paraId="4DBFF8AA" w14:textId="77777777" w:rsidR="00D76256" w:rsidRDefault="00D76256" w:rsidP="004B793E">
      <w:pPr>
        <w:ind w:left="0"/>
        <w:rPr>
          <w:rFonts w:ascii="Arial" w:hAnsi="Arial" w:cs="Arial"/>
          <w:sz w:val="22"/>
          <w:szCs w:val="22"/>
        </w:rPr>
      </w:pPr>
    </w:p>
    <w:p w14:paraId="58B37FFA" w14:textId="77777777" w:rsidR="00D76256" w:rsidRDefault="00D76256" w:rsidP="004B793E">
      <w:pPr>
        <w:ind w:left="0"/>
        <w:rPr>
          <w:rFonts w:ascii="Arial" w:hAnsi="Arial" w:cs="Arial"/>
          <w:sz w:val="22"/>
          <w:szCs w:val="22"/>
        </w:rPr>
      </w:pPr>
    </w:p>
    <w:p w14:paraId="79417B13" w14:textId="77777777" w:rsidR="00D76256" w:rsidRDefault="00D76256" w:rsidP="004B793E">
      <w:pPr>
        <w:ind w:left="0"/>
        <w:rPr>
          <w:rFonts w:ascii="Arial" w:hAnsi="Arial" w:cs="Arial"/>
          <w:sz w:val="22"/>
          <w:szCs w:val="22"/>
        </w:rPr>
      </w:pPr>
    </w:p>
    <w:p w14:paraId="601B7F43" w14:textId="77777777" w:rsidR="00D76256" w:rsidRDefault="00D76256" w:rsidP="004B793E">
      <w:pPr>
        <w:ind w:left="0"/>
        <w:rPr>
          <w:rFonts w:ascii="Arial" w:hAnsi="Arial" w:cs="Arial"/>
          <w:sz w:val="22"/>
          <w:szCs w:val="22"/>
        </w:rPr>
      </w:pPr>
    </w:p>
    <w:p w14:paraId="19EE14D2" w14:textId="77777777" w:rsidR="00D76256" w:rsidRDefault="00D76256" w:rsidP="004B793E">
      <w:pPr>
        <w:ind w:left="0"/>
        <w:rPr>
          <w:rFonts w:ascii="Arial" w:hAnsi="Arial" w:cs="Arial"/>
          <w:sz w:val="22"/>
          <w:szCs w:val="22"/>
        </w:rPr>
      </w:pPr>
    </w:p>
    <w:p w14:paraId="5DA169D8" w14:textId="77777777" w:rsidR="00D76256" w:rsidRDefault="00D76256" w:rsidP="004B793E">
      <w:pPr>
        <w:ind w:left="0"/>
        <w:rPr>
          <w:rFonts w:ascii="Arial" w:hAnsi="Arial" w:cs="Arial"/>
          <w:sz w:val="22"/>
          <w:szCs w:val="22"/>
        </w:rPr>
      </w:pPr>
    </w:p>
    <w:p w14:paraId="14666E18" w14:textId="77777777" w:rsidR="00D76256" w:rsidRDefault="00D76256" w:rsidP="004B793E">
      <w:pPr>
        <w:ind w:left="0"/>
        <w:rPr>
          <w:rFonts w:ascii="Arial" w:hAnsi="Arial" w:cs="Arial"/>
          <w:sz w:val="22"/>
          <w:szCs w:val="22"/>
        </w:rPr>
      </w:pPr>
    </w:p>
    <w:p w14:paraId="389A5467" w14:textId="77777777" w:rsidR="00D76256" w:rsidRDefault="00D76256" w:rsidP="004B793E">
      <w:pPr>
        <w:ind w:left="0"/>
        <w:rPr>
          <w:rFonts w:ascii="Arial" w:hAnsi="Arial" w:cs="Arial"/>
          <w:sz w:val="22"/>
          <w:szCs w:val="22"/>
        </w:rPr>
      </w:pPr>
    </w:p>
    <w:p w14:paraId="13A4CA6A" w14:textId="77777777" w:rsidR="00D76256" w:rsidRDefault="00D76256" w:rsidP="004B793E">
      <w:pPr>
        <w:ind w:left="0"/>
        <w:rPr>
          <w:rFonts w:ascii="Arial" w:hAnsi="Arial" w:cs="Arial"/>
          <w:sz w:val="22"/>
          <w:szCs w:val="22"/>
        </w:rPr>
      </w:pPr>
    </w:p>
    <w:p w14:paraId="33F5F390" w14:textId="77777777" w:rsidR="00D76256" w:rsidRDefault="00D76256" w:rsidP="004B793E">
      <w:pPr>
        <w:ind w:left="0"/>
        <w:rPr>
          <w:rFonts w:ascii="Arial" w:hAnsi="Arial" w:cs="Arial"/>
          <w:sz w:val="22"/>
          <w:szCs w:val="22"/>
        </w:rPr>
      </w:pPr>
    </w:p>
    <w:p w14:paraId="7D8DB7D8" w14:textId="77777777" w:rsidR="00D76256" w:rsidRDefault="00D76256" w:rsidP="004B793E">
      <w:pPr>
        <w:ind w:left="0"/>
        <w:rPr>
          <w:rFonts w:ascii="Arial" w:hAnsi="Arial" w:cs="Arial"/>
          <w:sz w:val="22"/>
          <w:szCs w:val="22"/>
        </w:rPr>
      </w:pPr>
    </w:p>
    <w:p w14:paraId="40D2E62F" w14:textId="77777777" w:rsidR="00D76256" w:rsidRDefault="00D76256" w:rsidP="004B793E">
      <w:pPr>
        <w:ind w:left="0"/>
        <w:rPr>
          <w:rFonts w:ascii="Arial" w:hAnsi="Arial" w:cs="Arial"/>
          <w:sz w:val="22"/>
          <w:szCs w:val="22"/>
        </w:rPr>
      </w:pPr>
    </w:p>
    <w:p w14:paraId="75D577B5" w14:textId="77777777" w:rsidR="00D76256" w:rsidRDefault="00D76256" w:rsidP="004B793E">
      <w:pPr>
        <w:ind w:left="0"/>
        <w:rPr>
          <w:rFonts w:ascii="Arial" w:hAnsi="Arial" w:cs="Arial"/>
          <w:sz w:val="22"/>
          <w:szCs w:val="22"/>
        </w:rPr>
      </w:pPr>
    </w:p>
    <w:p w14:paraId="195E4468" w14:textId="77777777" w:rsidR="00D76256" w:rsidRDefault="00D76256" w:rsidP="004B793E">
      <w:pPr>
        <w:ind w:left="0"/>
        <w:rPr>
          <w:rFonts w:ascii="Arial" w:hAnsi="Arial" w:cs="Arial"/>
          <w:sz w:val="22"/>
          <w:szCs w:val="22"/>
        </w:rPr>
      </w:pPr>
    </w:p>
    <w:p w14:paraId="507301C1" w14:textId="77777777" w:rsidR="00D76256" w:rsidRDefault="00D76256" w:rsidP="004B793E">
      <w:pPr>
        <w:ind w:left="0"/>
        <w:rPr>
          <w:rFonts w:ascii="Arial" w:hAnsi="Arial" w:cs="Arial"/>
          <w:sz w:val="22"/>
          <w:szCs w:val="22"/>
        </w:rPr>
      </w:pPr>
    </w:p>
    <w:p w14:paraId="671716E3" w14:textId="77777777" w:rsidR="00A20A4C" w:rsidRDefault="00A20A4C" w:rsidP="004B793E">
      <w:pPr>
        <w:ind w:left="0"/>
        <w:rPr>
          <w:rFonts w:ascii="Arial" w:hAnsi="Arial" w:cs="Arial"/>
          <w:sz w:val="22"/>
          <w:szCs w:val="22"/>
        </w:rPr>
      </w:pPr>
    </w:p>
    <w:p w14:paraId="7BD5F121" w14:textId="77777777" w:rsidR="00A20A4C" w:rsidRDefault="00A20A4C" w:rsidP="004B793E">
      <w:pPr>
        <w:ind w:left="0"/>
        <w:rPr>
          <w:rFonts w:ascii="Arial" w:hAnsi="Arial" w:cs="Arial"/>
          <w:sz w:val="22"/>
          <w:szCs w:val="22"/>
        </w:rPr>
      </w:pPr>
    </w:p>
    <w:p w14:paraId="59908A0E" w14:textId="77777777" w:rsidR="00A20A4C" w:rsidRDefault="00A20A4C" w:rsidP="004B793E">
      <w:pPr>
        <w:ind w:left="0"/>
        <w:rPr>
          <w:rFonts w:ascii="Arial" w:hAnsi="Arial" w:cs="Arial"/>
          <w:sz w:val="22"/>
          <w:szCs w:val="22"/>
        </w:rPr>
      </w:pPr>
    </w:p>
    <w:p w14:paraId="190D19B9" w14:textId="77777777" w:rsidR="00A20A4C" w:rsidRDefault="00A20A4C" w:rsidP="004B793E">
      <w:pPr>
        <w:ind w:left="0"/>
        <w:rPr>
          <w:rFonts w:ascii="Arial" w:hAnsi="Arial" w:cs="Arial"/>
          <w:sz w:val="22"/>
          <w:szCs w:val="22"/>
        </w:rPr>
      </w:pPr>
    </w:p>
    <w:p w14:paraId="26A0917F" w14:textId="77777777" w:rsidR="00A20A4C" w:rsidRDefault="00A20A4C" w:rsidP="004B793E">
      <w:pPr>
        <w:ind w:left="0"/>
        <w:rPr>
          <w:rFonts w:ascii="Arial" w:hAnsi="Arial" w:cs="Arial"/>
          <w:sz w:val="22"/>
          <w:szCs w:val="22"/>
        </w:rPr>
      </w:pPr>
    </w:p>
    <w:p w14:paraId="78FA6CF5" w14:textId="77777777" w:rsidR="00A71B23" w:rsidRPr="00F01967" w:rsidRDefault="00A71B23" w:rsidP="004B793E">
      <w:pPr>
        <w:ind w:left="0"/>
        <w:rPr>
          <w:rFonts w:ascii="Arial" w:hAnsi="Arial" w:cs="Arial"/>
          <w:sz w:val="22"/>
          <w:szCs w:val="22"/>
        </w:rPr>
      </w:pPr>
    </w:p>
    <w:p w14:paraId="3A32D935" w14:textId="77777777" w:rsidR="00181B26" w:rsidRPr="00F01967" w:rsidRDefault="00181B26" w:rsidP="00F01967">
      <w:pPr>
        <w:pStyle w:val="Overskrift1"/>
      </w:pPr>
      <w:bookmarkStart w:id="32" w:name="_Toc196633721"/>
      <w:bookmarkStart w:id="33" w:name="_Toc184712011"/>
      <w:bookmarkStart w:id="34" w:name="_Toc184711204"/>
      <w:bookmarkStart w:id="35" w:name="_Toc199756246"/>
      <w:bookmarkStart w:id="36" w:name="_Toc433877959"/>
      <w:r w:rsidRPr="00F01967">
        <w:lastRenderedPageBreak/>
        <w:t>V</w:t>
      </w:r>
      <w:r w:rsidR="006F23CA" w:rsidRPr="00F01967">
        <w:t>urderinger</w:t>
      </w:r>
      <w:bookmarkEnd w:id="32"/>
      <w:bookmarkEnd w:id="33"/>
      <w:bookmarkEnd w:id="34"/>
      <w:bookmarkEnd w:id="35"/>
      <w:bookmarkEnd w:id="36"/>
    </w:p>
    <w:p w14:paraId="4BC396CD" w14:textId="77777777" w:rsidR="00181B26" w:rsidRPr="00F01967" w:rsidRDefault="00181B26" w:rsidP="00181B26">
      <w:pPr>
        <w:rPr>
          <w:rFonts w:ascii="Arial" w:hAnsi="Arial" w:cs="Arial"/>
          <w:sz w:val="22"/>
          <w:szCs w:val="22"/>
        </w:rPr>
      </w:pPr>
    </w:p>
    <w:p w14:paraId="297D1A6E" w14:textId="77777777" w:rsidR="00181B26" w:rsidRPr="00F01967" w:rsidRDefault="00181B26" w:rsidP="00FF7828">
      <w:pPr>
        <w:pStyle w:val="Overskrift2"/>
      </w:pPr>
      <w:bookmarkStart w:id="37" w:name="_Toc196633722"/>
      <w:bookmarkStart w:id="38" w:name="_Toc184712012"/>
      <w:bookmarkStart w:id="39" w:name="_Toc199756247"/>
      <w:bookmarkStart w:id="40" w:name="_Toc433877960"/>
      <w:r w:rsidRPr="00F01967">
        <w:t>M</w:t>
      </w:r>
      <w:bookmarkEnd w:id="37"/>
      <w:bookmarkEnd w:id="38"/>
      <w:r w:rsidR="00300196" w:rsidRPr="00F01967">
        <w:t>iljøteknisk vurdering</w:t>
      </w:r>
      <w:bookmarkEnd w:id="39"/>
      <w:bookmarkEnd w:id="40"/>
    </w:p>
    <w:p w14:paraId="3F6BAD47" w14:textId="77777777" w:rsidR="00B00811" w:rsidRPr="00F01967" w:rsidRDefault="00B00811" w:rsidP="00181B26">
      <w:pPr>
        <w:rPr>
          <w:rFonts w:ascii="Arial" w:hAnsi="Arial" w:cs="Arial"/>
          <w:sz w:val="22"/>
          <w:szCs w:val="22"/>
        </w:rPr>
      </w:pPr>
    </w:p>
    <w:p w14:paraId="20E342EE" w14:textId="77777777" w:rsidR="00AC4DA9" w:rsidRPr="00F01967" w:rsidRDefault="00A516DB" w:rsidP="009E0915">
      <w:pPr>
        <w:rPr>
          <w:rFonts w:ascii="Arial" w:hAnsi="Arial" w:cs="Arial"/>
          <w:sz w:val="22"/>
          <w:szCs w:val="22"/>
        </w:rPr>
      </w:pPr>
      <w:r w:rsidRPr="00A516DB">
        <w:rPr>
          <w:rFonts w:ascii="Arial" w:hAnsi="Arial" w:cs="Arial"/>
          <w:sz w:val="22"/>
          <w:szCs w:val="22"/>
        </w:rPr>
        <w:t>Bånlev Biogasanlæg A/S er et biogasfællesanlæg, hvor hovedparten er husdyrgødning og restfraktioner fra planteavl.</w:t>
      </w:r>
      <w:r>
        <w:rPr>
          <w:rFonts w:ascii="Arial" w:hAnsi="Arial" w:cs="Arial"/>
          <w:sz w:val="22"/>
          <w:szCs w:val="22"/>
        </w:rPr>
        <w:t xml:space="preserve"> </w:t>
      </w:r>
      <w:r w:rsidR="00387DC1" w:rsidRPr="00F01967">
        <w:rPr>
          <w:rFonts w:ascii="Arial" w:hAnsi="Arial" w:cs="Arial"/>
          <w:sz w:val="22"/>
          <w:szCs w:val="22"/>
        </w:rPr>
        <w:t>Biogassen forbrændes i kraftvarmeenheder, hvor den producerede elektricitet afsættes til elforsyningsnettet. Den pro</w:t>
      </w:r>
      <w:r w:rsidR="00AC4DA9" w:rsidRPr="00F01967">
        <w:rPr>
          <w:rFonts w:ascii="Arial" w:hAnsi="Arial" w:cs="Arial"/>
          <w:sz w:val="22"/>
          <w:szCs w:val="22"/>
        </w:rPr>
        <w:t>ducerede varme afsættes til fjernvarme nettet.</w:t>
      </w:r>
    </w:p>
    <w:p w14:paraId="498B5889" w14:textId="77777777" w:rsidR="00AC4DA9" w:rsidRPr="00F01967" w:rsidRDefault="00AC4DA9" w:rsidP="009E0915">
      <w:pPr>
        <w:rPr>
          <w:rFonts w:ascii="Arial" w:hAnsi="Arial" w:cs="Arial"/>
          <w:sz w:val="22"/>
          <w:szCs w:val="22"/>
        </w:rPr>
      </w:pPr>
    </w:p>
    <w:p w14:paraId="01D062D4" w14:textId="77777777" w:rsidR="009E0915" w:rsidRDefault="00AC4DA9" w:rsidP="009E0915">
      <w:pPr>
        <w:rPr>
          <w:rFonts w:ascii="Arial" w:hAnsi="Arial" w:cs="Arial"/>
          <w:sz w:val="22"/>
          <w:szCs w:val="22"/>
        </w:rPr>
      </w:pPr>
      <w:r w:rsidRPr="00F01967">
        <w:rPr>
          <w:rFonts w:ascii="Arial" w:hAnsi="Arial" w:cs="Arial"/>
          <w:sz w:val="22"/>
          <w:szCs w:val="22"/>
        </w:rPr>
        <w:t xml:space="preserve">Ved revision af </w:t>
      </w:r>
      <w:r w:rsidR="009E0915" w:rsidRPr="00F01967">
        <w:rPr>
          <w:rFonts w:ascii="Arial" w:hAnsi="Arial" w:cs="Arial"/>
          <w:sz w:val="22"/>
          <w:szCs w:val="22"/>
        </w:rPr>
        <w:t>miljøgodkendelsen er der i stort omfang anvendt vilkår fra Miljøstyrelsens standardvilkår for virksomhedstypen.  Endvidere er der anvendt B</w:t>
      </w:r>
      <w:r w:rsidR="00152FDD">
        <w:rPr>
          <w:rFonts w:ascii="Arial" w:hAnsi="Arial" w:cs="Arial"/>
          <w:sz w:val="22"/>
          <w:szCs w:val="22"/>
        </w:rPr>
        <w:t>REF</w:t>
      </w:r>
      <w:r w:rsidR="009E0915" w:rsidRPr="00F01967">
        <w:rPr>
          <w:rFonts w:ascii="Arial" w:hAnsi="Arial" w:cs="Arial"/>
          <w:sz w:val="22"/>
          <w:szCs w:val="22"/>
        </w:rPr>
        <w:t>- notes for affaldssektoren, hvor det har været relevant.</w:t>
      </w:r>
    </w:p>
    <w:p w14:paraId="326C1770" w14:textId="77777777" w:rsidR="00193FDC" w:rsidRDefault="00193FDC" w:rsidP="009E0915">
      <w:pPr>
        <w:rPr>
          <w:rFonts w:ascii="Arial" w:hAnsi="Arial" w:cs="Arial"/>
          <w:sz w:val="22"/>
          <w:szCs w:val="22"/>
        </w:rPr>
      </w:pPr>
    </w:p>
    <w:p w14:paraId="77CBF4E9" w14:textId="77777777" w:rsidR="00A71B23" w:rsidRPr="00F01967" w:rsidRDefault="00A71B23" w:rsidP="00A71B23">
      <w:pPr>
        <w:rPr>
          <w:rFonts w:ascii="Arial" w:hAnsi="Arial" w:cs="Arial"/>
          <w:color w:val="000000" w:themeColor="text1"/>
          <w:sz w:val="22"/>
          <w:szCs w:val="22"/>
        </w:rPr>
      </w:pPr>
      <w:r w:rsidRPr="00F01967">
        <w:rPr>
          <w:rFonts w:ascii="Arial" w:hAnsi="Arial" w:cs="Arial"/>
          <w:color w:val="000000" w:themeColor="text1"/>
          <w:sz w:val="22"/>
          <w:szCs w:val="22"/>
        </w:rPr>
        <w:t>Bånlev Biogas A/S er omfattet af punkt 12b i bilag 2 til bekendtgørelse nr. 1184 af 6. november 2014 om vurdering af visse offentlige og private anlægs virkning på miljøet (VVM) i medfør af lov om planlægning.</w:t>
      </w:r>
    </w:p>
    <w:p w14:paraId="667F7B97" w14:textId="77777777" w:rsidR="00A71B23" w:rsidRPr="00F01967" w:rsidRDefault="00A71B23" w:rsidP="00A71B23">
      <w:pPr>
        <w:rPr>
          <w:rFonts w:ascii="Arial" w:hAnsi="Arial" w:cs="Arial"/>
          <w:color w:val="000000" w:themeColor="text1"/>
          <w:sz w:val="22"/>
          <w:szCs w:val="22"/>
        </w:rPr>
      </w:pPr>
    </w:p>
    <w:p w14:paraId="43B52DE4" w14:textId="77777777" w:rsidR="00A71B23" w:rsidRPr="00F01967" w:rsidRDefault="00A71B23" w:rsidP="00A71B23">
      <w:pPr>
        <w:rPr>
          <w:rFonts w:ascii="Arial" w:hAnsi="Arial" w:cs="Arial"/>
          <w:color w:val="000000" w:themeColor="text1"/>
          <w:sz w:val="22"/>
          <w:szCs w:val="22"/>
        </w:rPr>
      </w:pPr>
      <w:r w:rsidRPr="00F01967">
        <w:rPr>
          <w:rFonts w:ascii="Arial" w:hAnsi="Arial" w:cs="Arial"/>
          <w:color w:val="000000" w:themeColor="text1"/>
          <w:sz w:val="22"/>
          <w:szCs w:val="22"/>
        </w:rPr>
        <w:t xml:space="preserve">I forbindelses med etableringen af Bånlev Biogas A/S har Aarhus Kommune udarbejdet kommuneplanretningslinjer for området. I det der </w:t>
      </w:r>
      <w:r w:rsidR="00C64B27">
        <w:rPr>
          <w:rFonts w:ascii="Arial" w:hAnsi="Arial" w:cs="Arial"/>
          <w:color w:val="000000" w:themeColor="text1"/>
          <w:sz w:val="22"/>
          <w:szCs w:val="22"/>
        </w:rPr>
        <w:t xml:space="preserve">er </w:t>
      </w:r>
      <w:r w:rsidRPr="00F01967">
        <w:rPr>
          <w:rFonts w:ascii="Arial" w:hAnsi="Arial" w:cs="Arial"/>
          <w:color w:val="000000" w:themeColor="text1"/>
          <w:sz w:val="22"/>
          <w:szCs w:val="22"/>
        </w:rPr>
        <w:t>tale om en administrativ revurdering på en eksisterende igangværende virksomhed og der er således tale om fortsættelse af eksisterende virksomhed uden fysisk ændringer herunder udvidelse eller ændring af virksomheden, skal der således ikke udarbejdes VVM</w:t>
      </w:r>
      <w:r w:rsidR="00C64B27">
        <w:rPr>
          <w:rFonts w:ascii="Arial" w:hAnsi="Arial" w:cs="Arial"/>
          <w:color w:val="000000" w:themeColor="text1"/>
          <w:sz w:val="22"/>
          <w:szCs w:val="22"/>
        </w:rPr>
        <w:t>-redegørelse</w:t>
      </w:r>
      <w:r w:rsidR="00EF2108">
        <w:rPr>
          <w:rFonts w:ascii="Arial" w:hAnsi="Arial" w:cs="Arial"/>
          <w:color w:val="000000" w:themeColor="text1"/>
          <w:sz w:val="22"/>
          <w:szCs w:val="22"/>
        </w:rPr>
        <w:t xml:space="preserve"> eller foretages en VVM-screening</w:t>
      </w:r>
      <w:r w:rsidRPr="00F01967">
        <w:rPr>
          <w:rFonts w:ascii="Arial" w:hAnsi="Arial" w:cs="Arial"/>
          <w:color w:val="000000" w:themeColor="text1"/>
          <w:sz w:val="22"/>
          <w:szCs w:val="22"/>
        </w:rPr>
        <w:t>.</w:t>
      </w:r>
    </w:p>
    <w:p w14:paraId="18AE5C19" w14:textId="77777777" w:rsidR="00A71B23" w:rsidRPr="00F01967" w:rsidRDefault="00A71B23" w:rsidP="009E0915">
      <w:pPr>
        <w:rPr>
          <w:rFonts w:ascii="Arial" w:hAnsi="Arial" w:cs="Arial"/>
          <w:sz w:val="22"/>
          <w:szCs w:val="22"/>
        </w:rPr>
      </w:pPr>
    </w:p>
    <w:p w14:paraId="740FDD82" w14:textId="77777777" w:rsidR="009E0915" w:rsidRPr="00F01967" w:rsidRDefault="009E0915" w:rsidP="009E0915">
      <w:pPr>
        <w:rPr>
          <w:rFonts w:ascii="Arial" w:hAnsi="Arial" w:cs="Arial"/>
          <w:sz w:val="22"/>
          <w:szCs w:val="22"/>
        </w:rPr>
      </w:pPr>
      <w:r w:rsidRPr="00F01967">
        <w:rPr>
          <w:rFonts w:ascii="Arial" w:hAnsi="Arial" w:cs="Arial"/>
          <w:sz w:val="22"/>
          <w:szCs w:val="22"/>
        </w:rPr>
        <w:t xml:space="preserve">Virksomhedens drift har hidtil været omfattet af listepunkt K 213 i godkendelsesbekendtgørelsen. I henhold til den reviderede godkendelsesbekendtgørelse nr. 669 af 2014, omfattes virksomhedens af bekendtgørelsens bilag 1 under listepunkt 5.3b som en IED-virksomhed. Jævnfør § 53 skal virksomheder omfattet af denne regelændring revurderes senest den 7. juli 2015. Der er udarbejdet standardvilkår for listepunkt 5.3b. </w:t>
      </w:r>
    </w:p>
    <w:p w14:paraId="1FB1A76F" w14:textId="77777777" w:rsidR="009E0915" w:rsidRPr="00F01967" w:rsidRDefault="009E0915" w:rsidP="009E0915">
      <w:pPr>
        <w:rPr>
          <w:rFonts w:ascii="Arial" w:hAnsi="Arial" w:cs="Arial"/>
          <w:sz w:val="22"/>
          <w:szCs w:val="22"/>
        </w:rPr>
      </w:pPr>
    </w:p>
    <w:p w14:paraId="7D7113AE" w14:textId="77777777" w:rsidR="009E0915" w:rsidRPr="00F01967" w:rsidRDefault="009E0915" w:rsidP="009E0915">
      <w:pPr>
        <w:rPr>
          <w:rFonts w:ascii="Arial" w:hAnsi="Arial" w:cs="Arial"/>
          <w:sz w:val="22"/>
          <w:szCs w:val="22"/>
        </w:rPr>
      </w:pPr>
      <w:r w:rsidRPr="00F01967">
        <w:rPr>
          <w:rFonts w:ascii="Arial" w:hAnsi="Arial" w:cs="Arial"/>
          <w:sz w:val="22"/>
          <w:szCs w:val="22"/>
        </w:rPr>
        <w:t xml:space="preserve">Herudover er der stillet vilkår, som Center for Miljø og Energi har fundet relevante, mens standardvilkår som ikke er aktuelle for virksomhedens drift ikke er medtaget. </w:t>
      </w:r>
    </w:p>
    <w:p w14:paraId="760CE98D" w14:textId="77777777" w:rsidR="00387DC1" w:rsidRPr="00F01967" w:rsidRDefault="00387DC1" w:rsidP="00387DC1">
      <w:pPr>
        <w:rPr>
          <w:rFonts w:ascii="Arial" w:hAnsi="Arial" w:cs="Arial"/>
          <w:sz w:val="22"/>
          <w:szCs w:val="22"/>
        </w:rPr>
      </w:pPr>
      <w:r w:rsidRPr="00F01967">
        <w:rPr>
          <w:rFonts w:ascii="Arial" w:hAnsi="Arial" w:cs="Arial"/>
          <w:sz w:val="22"/>
          <w:szCs w:val="22"/>
        </w:rPr>
        <w:t>Virksomheden har indsendt en miljøteknisk beskrivelse, hvor tidligere ansøgning er gennemgået.</w:t>
      </w:r>
    </w:p>
    <w:p w14:paraId="6868C36D" w14:textId="77777777" w:rsidR="00AC4DA9" w:rsidRPr="00F01967" w:rsidRDefault="00AC4DA9" w:rsidP="00387DC1">
      <w:pPr>
        <w:rPr>
          <w:rFonts w:ascii="Arial" w:hAnsi="Arial" w:cs="Arial"/>
          <w:sz w:val="22"/>
          <w:szCs w:val="22"/>
        </w:rPr>
      </w:pPr>
    </w:p>
    <w:p w14:paraId="161E1A85" w14:textId="77777777" w:rsidR="00387DC1" w:rsidRPr="00F01967" w:rsidRDefault="00387DC1" w:rsidP="00387DC1">
      <w:pPr>
        <w:rPr>
          <w:rFonts w:ascii="Arial" w:hAnsi="Arial" w:cs="Arial"/>
          <w:sz w:val="22"/>
          <w:szCs w:val="22"/>
        </w:rPr>
      </w:pPr>
      <w:r w:rsidRPr="00F01967">
        <w:rPr>
          <w:rFonts w:ascii="Arial" w:hAnsi="Arial" w:cs="Arial"/>
          <w:sz w:val="22"/>
          <w:szCs w:val="22"/>
        </w:rPr>
        <w:t>De væsentligste forureningsparametre er lugt</w:t>
      </w:r>
      <w:r w:rsidR="008657D7" w:rsidRPr="00F01967">
        <w:rPr>
          <w:rFonts w:ascii="Arial" w:hAnsi="Arial" w:cs="Arial"/>
          <w:sz w:val="22"/>
          <w:szCs w:val="22"/>
        </w:rPr>
        <w:t xml:space="preserve">, støj </w:t>
      </w:r>
      <w:r w:rsidR="00AC4DA9" w:rsidRPr="00F01967">
        <w:rPr>
          <w:rFonts w:ascii="Arial" w:hAnsi="Arial" w:cs="Arial"/>
          <w:sz w:val="22"/>
          <w:szCs w:val="22"/>
        </w:rPr>
        <w:t>samt til og frakørsel</w:t>
      </w:r>
      <w:r w:rsidRPr="00F01967">
        <w:rPr>
          <w:rFonts w:ascii="Arial" w:hAnsi="Arial" w:cs="Arial"/>
          <w:sz w:val="22"/>
          <w:szCs w:val="22"/>
        </w:rPr>
        <w:t xml:space="preserve">. </w:t>
      </w:r>
      <w:r w:rsidR="00743414" w:rsidRPr="00F01967">
        <w:rPr>
          <w:rFonts w:ascii="Arial" w:hAnsi="Arial" w:cs="Arial"/>
          <w:sz w:val="22"/>
          <w:szCs w:val="22"/>
        </w:rPr>
        <w:t xml:space="preserve">Såfremt virksomheden drives i overensstemmelse med </w:t>
      </w:r>
      <w:r w:rsidR="00B03F68">
        <w:rPr>
          <w:rFonts w:ascii="Arial" w:hAnsi="Arial" w:cs="Arial"/>
          <w:sz w:val="22"/>
          <w:szCs w:val="22"/>
        </w:rPr>
        <w:t>afgørelse</w:t>
      </w:r>
      <w:r w:rsidR="000677EF" w:rsidRPr="00F01967">
        <w:rPr>
          <w:rFonts w:ascii="Arial" w:hAnsi="Arial" w:cs="Arial"/>
          <w:sz w:val="22"/>
          <w:szCs w:val="22"/>
        </w:rPr>
        <w:t xml:space="preserve">ns vilkår, </w:t>
      </w:r>
      <w:r w:rsidR="00EE1E94" w:rsidRPr="00F01967">
        <w:rPr>
          <w:rFonts w:ascii="Arial" w:hAnsi="Arial" w:cs="Arial"/>
          <w:sz w:val="22"/>
          <w:szCs w:val="22"/>
        </w:rPr>
        <w:t xml:space="preserve">vurderes det, at </w:t>
      </w:r>
      <w:r w:rsidR="000677EF" w:rsidRPr="00F01967">
        <w:rPr>
          <w:rFonts w:ascii="Arial" w:hAnsi="Arial" w:cs="Arial"/>
          <w:sz w:val="22"/>
          <w:szCs w:val="22"/>
        </w:rPr>
        <w:t>virksomheden ikke</w:t>
      </w:r>
      <w:r w:rsidR="00EE1E94" w:rsidRPr="00F01967">
        <w:rPr>
          <w:rFonts w:ascii="Arial" w:hAnsi="Arial" w:cs="Arial"/>
          <w:sz w:val="22"/>
          <w:szCs w:val="22"/>
        </w:rPr>
        <w:t xml:space="preserve"> vil </w:t>
      </w:r>
      <w:r w:rsidR="000677EF" w:rsidRPr="00F01967">
        <w:rPr>
          <w:rFonts w:ascii="Arial" w:hAnsi="Arial" w:cs="Arial"/>
          <w:sz w:val="22"/>
          <w:szCs w:val="22"/>
        </w:rPr>
        <w:t>være til gene for de omkringliggende beboelser.</w:t>
      </w:r>
    </w:p>
    <w:p w14:paraId="1BEC25B4" w14:textId="77777777" w:rsidR="00387DC1" w:rsidRPr="00F01967" w:rsidRDefault="00387DC1" w:rsidP="009E0915">
      <w:pPr>
        <w:rPr>
          <w:rFonts w:ascii="Arial" w:hAnsi="Arial" w:cs="Arial"/>
          <w:sz w:val="22"/>
          <w:szCs w:val="22"/>
        </w:rPr>
      </w:pPr>
    </w:p>
    <w:p w14:paraId="4D6F2582" w14:textId="77777777" w:rsidR="000677EF" w:rsidRPr="00F01967" w:rsidRDefault="000677EF" w:rsidP="009E0915">
      <w:pPr>
        <w:rPr>
          <w:rFonts w:ascii="Arial" w:hAnsi="Arial" w:cs="Arial"/>
          <w:sz w:val="22"/>
          <w:szCs w:val="22"/>
        </w:rPr>
      </w:pPr>
      <w:r w:rsidRPr="00F01967">
        <w:rPr>
          <w:rFonts w:ascii="Arial" w:hAnsi="Arial" w:cs="Arial"/>
          <w:sz w:val="22"/>
          <w:szCs w:val="22"/>
        </w:rPr>
        <w:lastRenderedPageBreak/>
        <w:t xml:space="preserve">Til- og frakørsel fra virksomheden foregår via </w:t>
      </w:r>
      <w:r w:rsidR="00512071">
        <w:rPr>
          <w:rFonts w:ascii="Arial" w:hAnsi="Arial" w:cs="Arial"/>
          <w:sz w:val="22"/>
          <w:szCs w:val="22"/>
        </w:rPr>
        <w:t>Bjergagervej/</w:t>
      </w:r>
      <w:r w:rsidRPr="00F01967">
        <w:rPr>
          <w:rFonts w:ascii="Arial" w:hAnsi="Arial" w:cs="Arial"/>
          <w:sz w:val="22"/>
          <w:szCs w:val="22"/>
        </w:rPr>
        <w:t>Randersvej inden for normal arbejdstid</w:t>
      </w:r>
      <w:r w:rsidR="00327972">
        <w:rPr>
          <w:rFonts w:ascii="Arial" w:hAnsi="Arial" w:cs="Arial"/>
          <w:sz w:val="22"/>
          <w:szCs w:val="22"/>
        </w:rPr>
        <w:t>.</w:t>
      </w:r>
      <w:r w:rsidR="00EE1E94" w:rsidRPr="00F01967">
        <w:rPr>
          <w:rFonts w:ascii="Arial" w:hAnsi="Arial" w:cs="Arial"/>
          <w:sz w:val="22"/>
          <w:szCs w:val="22"/>
        </w:rPr>
        <w:t xml:space="preserve"> Der kan forekomme enkelte til- og fra kørsler uden for normal arbejdstid. Det er vurderet, at denne trafik ikke vil være til gene for de omkringboende.</w:t>
      </w:r>
    </w:p>
    <w:p w14:paraId="3BFED221" w14:textId="77777777" w:rsidR="009E0915" w:rsidRPr="00F01967" w:rsidRDefault="009E0915" w:rsidP="00181B26">
      <w:pPr>
        <w:rPr>
          <w:rFonts w:ascii="Arial" w:hAnsi="Arial" w:cs="Arial"/>
          <w:sz w:val="22"/>
          <w:szCs w:val="22"/>
        </w:rPr>
      </w:pPr>
    </w:p>
    <w:p w14:paraId="39D01707" w14:textId="77777777" w:rsidR="00B00811" w:rsidRPr="00F01967" w:rsidRDefault="00B00811" w:rsidP="00D66DF3">
      <w:pPr>
        <w:pStyle w:val="Overskrift3"/>
      </w:pPr>
      <w:r w:rsidRPr="00F01967">
        <w:t>Placering/fysisk planlægning</w:t>
      </w:r>
    </w:p>
    <w:p w14:paraId="7F10359D" w14:textId="77777777" w:rsidR="00EE1E94" w:rsidRPr="00F01967" w:rsidRDefault="008961EE" w:rsidP="00B00811">
      <w:pPr>
        <w:rPr>
          <w:rFonts w:ascii="Arial" w:hAnsi="Arial" w:cs="Arial"/>
          <w:sz w:val="22"/>
          <w:szCs w:val="22"/>
        </w:rPr>
      </w:pPr>
      <w:r w:rsidRPr="00F01967">
        <w:rPr>
          <w:rFonts w:ascii="Arial" w:hAnsi="Arial" w:cs="Arial"/>
          <w:sz w:val="22"/>
          <w:szCs w:val="22"/>
        </w:rPr>
        <w:t>Virksomheden</w:t>
      </w:r>
      <w:r w:rsidR="00B00811" w:rsidRPr="00F01967">
        <w:rPr>
          <w:rFonts w:ascii="Arial" w:hAnsi="Arial" w:cs="Arial"/>
          <w:sz w:val="22"/>
          <w:szCs w:val="22"/>
        </w:rPr>
        <w:t xml:space="preserve"> er beliggende i </w:t>
      </w:r>
      <w:r w:rsidR="00EE1E94" w:rsidRPr="00F01967">
        <w:rPr>
          <w:rFonts w:ascii="Arial" w:hAnsi="Arial" w:cs="Arial"/>
          <w:sz w:val="22"/>
          <w:szCs w:val="22"/>
        </w:rPr>
        <w:t xml:space="preserve">landzone i et område, der i lokalplan 489 er udlagt specielt til </w:t>
      </w:r>
      <w:r w:rsidR="00AA337E" w:rsidRPr="00F01967">
        <w:rPr>
          <w:rFonts w:ascii="Arial" w:hAnsi="Arial" w:cs="Arial"/>
          <w:sz w:val="22"/>
          <w:szCs w:val="22"/>
        </w:rPr>
        <w:t>biogas</w:t>
      </w:r>
      <w:r w:rsidR="00EE1E94" w:rsidRPr="00F01967">
        <w:rPr>
          <w:rFonts w:ascii="Arial" w:hAnsi="Arial" w:cs="Arial"/>
          <w:sz w:val="22"/>
          <w:szCs w:val="22"/>
        </w:rPr>
        <w:t>anlægget</w:t>
      </w:r>
      <w:r w:rsidR="00AA337E" w:rsidRPr="00F01967">
        <w:rPr>
          <w:rFonts w:ascii="Arial" w:hAnsi="Arial" w:cs="Arial"/>
          <w:sz w:val="22"/>
          <w:szCs w:val="22"/>
        </w:rPr>
        <w:t xml:space="preserve">. For området gælder følgende: </w:t>
      </w:r>
    </w:p>
    <w:p w14:paraId="2BE5D294" w14:textId="77777777" w:rsidR="00AA337E" w:rsidRPr="00F01967" w:rsidRDefault="00AA337E" w:rsidP="00B00811">
      <w:pPr>
        <w:rPr>
          <w:rFonts w:ascii="Arial" w:hAnsi="Arial" w:cs="Arial"/>
          <w:sz w:val="22"/>
          <w:szCs w:val="22"/>
        </w:rPr>
      </w:pPr>
      <w:r w:rsidRPr="00F01967">
        <w:rPr>
          <w:rFonts w:ascii="Arial" w:hAnsi="Arial" w:cs="Arial"/>
          <w:sz w:val="22"/>
          <w:szCs w:val="22"/>
        </w:rPr>
        <w:t>Kommuneplanram</w:t>
      </w:r>
      <w:r w:rsidR="00A87CE7" w:rsidRPr="00F01967">
        <w:rPr>
          <w:rFonts w:ascii="Arial" w:hAnsi="Arial" w:cs="Arial"/>
          <w:sz w:val="22"/>
          <w:szCs w:val="22"/>
        </w:rPr>
        <w:t>m</w:t>
      </w:r>
      <w:r w:rsidRPr="00F01967">
        <w:rPr>
          <w:rFonts w:ascii="Arial" w:hAnsi="Arial" w:cs="Arial"/>
          <w:sz w:val="22"/>
          <w:szCs w:val="22"/>
        </w:rPr>
        <w:t>er:</w:t>
      </w:r>
      <w:r w:rsidR="008E7317" w:rsidRPr="00F01967">
        <w:rPr>
          <w:rFonts w:ascii="Arial" w:hAnsi="Arial" w:cs="Arial"/>
          <w:sz w:val="22"/>
          <w:szCs w:val="22"/>
        </w:rPr>
        <w:t xml:space="preserve"> 36.00.19.TA</w:t>
      </w:r>
    </w:p>
    <w:p w14:paraId="2ACC4C10" w14:textId="77777777" w:rsidR="008E7317" w:rsidRPr="00F01967" w:rsidRDefault="008E7317" w:rsidP="00B00811">
      <w:pPr>
        <w:rPr>
          <w:rFonts w:ascii="Arial" w:hAnsi="Arial" w:cs="Arial"/>
          <w:sz w:val="22"/>
          <w:szCs w:val="22"/>
        </w:rPr>
      </w:pPr>
      <w:r w:rsidRPr="00F01967">
        <w:rPr>
          <w:rFonts w:ascii="Arial" w:hAnsi="Arial" w:cs="Arial"/>
          <w:sz w:val="22"/>
          <w:szCs w:val="22"/>
        </w:rPr>
        <w:t>Lokalplan 489</w:t>
      </w:r>
    </w:p>
    <w:p w14:paraId="7A8EC28C" w14:textId="77777777" w:rsidR="00AA337E" w:rsidRPr="00F01967" w:rsidRDefault="00AA337E" w:rsidP="00B00811">
      <w:pPr>
        <w:rPr>
          <w:rFonts w:ascii="Arial" w:hAnsi="Arial" w:cs="Arial"/>
          <w:sz w:val="22"/>
          <w:szCs w:val="22"/>
        </w:rPr>
      </w:pPr>
      <w:r w:rsidRPr="00F01967">
        <w:rPr>
          <w:rFonts w:ascii="Arial" w:hAnsi="Arial" w:cs="Arial"/>
          <w:sz w:val="22"/>
          <w:szCs w:val="22"/>
        </w:rPr>
        <w:t>Virksomhedsklasse</w:t>
      </w:r>
      <w:r w:rsidR="00D4594C" w:rsidRPr="00F01967">
        <w:rPr>
          <w:rFonts w:ascii="Arial" w:hAnsi="Arial" w:cs="Arial"/>
          <w:sz w:val="22"/>
          <w:szCs w:val="22"/>
        </w:rPr>
        <w:t>:</w:t>
      </w:r>
      <w:r w:rsidR="008E7317" w:rsidRPr="00F01967">
        <w:rPr>
          <w:rFonts w:ascii="Arial" w:hAnsi="Arial" w:cs="Arial"/>
          <w:sz w:val="22"/>
          <w:szCs w:val="22"/>
        </w:rPr>
        <w:t xml:space="preserve"> 6-7</w:t>
      </w:r>
    </w:p>
    <w:p w14:paraId="51CA72AA" w14:textId="77777777" w:rsidR="00AA337E" w:rsidRPr="00F01967" w:rsidRDefault="00AA337E" w:rsidP="00B00811">
      <w:pPr>
        <w:rPr>
          <w:rFonts w:ascii="Arial" w:hAnsi="Arial" w:cs="Arial"/>
          <w:sz w:val="22"/>
          <w:szCs w:val="22"/>
        </w:rPr>
      </w:pPr>
      <w:r w:rsidRPr="00F01967">
        <w:rPr>
          <w:rFonts w:ascii="Arial" w:hAnsi="Arial" w:cs="Arial"/>
          <w:sz w:val="22"/>
          <w:szCs w:val="22"/>
        </w:rPr>
        <w:t>Virksomheden er beliggende i et OSD område</w:t>
      </w:r>
    </w:p>
    <w:p w14:paraId="5E9DBCB2" w14:textId="77777777" w:rsidR="00941C91" w:rsidRPr="00F01967" w:rsidRDefault="003E3545" w:rsidP="00B00811">
      <w:pPr>
        <w:rPr>
          <w:rFonts w:ascii="Arial" w:hAnsi="Arial" w:cs="Arial"/>
          <w:sz w:val="22"/>
          <w:szCs w:val="22"/>
        </w:rPr>
      </w:pPr>
      <w:r w:rsidRPr="00F01967">
        <w:rPr>
          <w:rFonts w:ascii="Arial" w:hAnsi="Arial" w:cs="Arial"/>
          <w:sz w:val="22"/>
          <w:szCs w:val="22"/>
        </w:rPr>
        <w:t xml:space="preserve">Aarhus Kommune har vurderet, at </w:t>
      </w:r>
      <w:r w:rsidR="00FE2CD8" w:rsidRPr="00F01967">
        <w:rPr>
          <w:rFonts w:ascii="Arial" w:hAnsi="Arial" w:cs="Arial"/>
          <w:sz w:val="22"/>
          <w:szCs w:val="22"/>
        </w:rPr>
        <w:t>Bånlev Biogas A/S</w:t>
      </w:r>
      <w:r w:rsidRPr="00F01967">
        <w:rPr>
          <w:rFonts w:ascii="Arial" w:hAnsi="Arial" w:cs="Arial"/>
          <w:sz w:val="22"/>
          <w:szCs w:val="22"/>
        </w:rPr>
        <w:t xml:space="preserve"> aktiviteter er i overensstemmelse plangrundlag</w:t>
      </w:r>
      <w:r w:rsidR="00760C64" w:rsidRPr="00F01967">
        <w:rPr>
          <w:rFonts w:ascii="Arial" w:hAnsi="Arial" w:cs="Arial"/>
          <w:sz w:val="22"/>
          <w:szCs w:val="22"/>
        </w:rPr>
        <w:t>et.</w:t>
      </w:r>
    </w:p>
    <w:p w14:paraId="645CE9CE" w14:textId="77777777" w:rsidR="00B2065C" w:rsidRPr="00F01967" w:rsidRDefault="00B2065C" w:rsidP="00B00811">
      <w:pPr>
        <w:rPr>
          <w:rFonts w:ascii="Arial" w:hAnsi="Arial" w:cs="Arial"/>
          <w:sz w:val="22"/>
          <w:szCs w:val="22"/>
        </w:rPr>
      </w:pPr>
    </w:p>
    <w:p w14:paraId="5B826850" w14:textId="77777777" w:rsidR="00D41CB2" w:rsidRPr="00F01967" w:rsidRDefault="000D1511" w:rsidP="00D41CB2">
      <w:pPr>
        <w:rPr>
          <w:rFonts w:ascii="Arial" w:hAnsi="Arial" w:cs="Arial"/>
          <w:sz w:val="22"/>
          <w:szCs w:val="22"/>
        </w:rPr>
      </w:pPr>
      <w:r w:rsidRPr="00F01967">
        <w:rPr>
          <w:rFonts w:ascii="Arial" w:hAnsi="Arial" w:cs="Arial"/>
          <w:sz w:val="22"/>
          <w:szCs w:val="22"/>
        </w:rPr>
        <w:t xml:space="preserve">I henhold til godkendelsesbekendtgørelse § </w:t>
      </w:r>
      <w:r w:rsidR="00B76FBB" w:rsidRPr="00F01967">
        <w:rPr>
          <w:rFonts w:ascii="Arial" w:hAnsi="Arial" w:cs="Arial"/>
          <w:sz w:val="22"/>
          <w:szCs w:val="22"/>
        </w:rPr>
        <w:t>54</w:t>
      </w:r>
      <w:r w:rsidRPr="00F01967">
        <w:rPr>
          <w:rFonts w:ascii="Arial" w:hAnsi="Arial" w:cs="Arial"/>
          <w:sz w:val="22"/>
          <w:szCs w:val="22"/>
        </w:rPr>
        <w:t xml:space="preserve"> skal </w:t>
      </w:r>
      <w:r w:rsidR="00D41CB2" w:rsidRPr="00F01967">
        <w:rPr>
          <w:rFonts w:ascii="Arial" w:hAnsi="Arial" w:cs="Arial"/>
          <w:sz w:val="22"/>
          <w:szCs w:val="22"/>
        </w:rPr>
        <w:t>virksomhe</w:t>
      </w:r>
      <w:r w:rsidRPr="00F01967">
        <w:rPr>
          <w:rFonts w:ascii="Arial" w:hAnsi="Arial" w:cs="Arial"/>
          <w:sz w:val="22"/>
          <w:szCs w:val="22"/>
        </w:rPr>
        <w:t>den ved næste revurdering</w:t>
      </w:r>
      <w:r w:rsidR="00D41CB2" w:rsidRPr="00F01967">
        <w:rPr>
          <w:rFonts w:ascii="Arial" w:hAnsi="Arial" w:cs="Arial"/>
          <w:sz w:val="22"/>
          <w:szCs w:val="22"/>
        </w:rPr>
        <w:t xml:space="preserve"> udarbejde en basistilstandsrapport</w:t>
      </w:r>
      <w:r w:rsidRPr="00F01967">
        <w:rPr>
          <w:rFonts w:ascii="Arial" w:hAnsi="Arial" w:cs="Arial"/>
          <w:sz w:val="22"/>
          <w:szCs w:val="22"/>
        </w:rPr>
        <w:t>.</w:t>
      </w:r>
    </w:p>
    <w:p w14:paraId="34E8B528" w14:textId="77777777" w:rsidR="00D41CB2" w:rsidRDefault="00D41CB2" w:rsidP="00D41CB2">
      <w:pPr>
        <w:rPr>
          <w:rFonts w:ascii="Arial" w:hAnsi="Arial" w:cs="Arial"/>
          <w:sz w:val="22"/>
          <w:szCs w:val="22"/>
        </w:rPr>
      </w:pPr>
    </w:p>
    <w:p w14:paraId="5E7A8F2E" w14:textId="77777777" w:rsidR="00A95030" w:rsidRPr="00F01967" w:rsidRDefault="00B00811" w:rsidP="00D66DF3">
      <w:pPr>
        <w:pStyle w:val="Overskrift3"/>
        <w:rPr>
          <w:iCs/>
        </w:rPr>
      </w:pPr>
      <w:r w:rsidRPr="00F01967">
        <w:t>Natura 2000 områder og bilag IV-arter</w:t>
      </w:r>
    </w:p>
    <w:p w14:paraId="1ED3B4C6" w14:textId="77777777" w:rsidR="00A95030" w:rsidRPr="00F01967" w:rsidRDefault="00A95030" w:rsidP="00A95030">
      <w:pPr>
        <w:rPr>
          <w:rFonts w:ascii="Arial" w:hAnsi="Arial" w:cs="Arial"/>
          <w:iCs/>
          <w:sz w:val="22"/>
          <w:szCs w:val="22"/>
        </w:rPr>
      </w:pPr>
      <w:r w:rsidRPr="00F01967">
        <w:rPr>
          <w:rFonts w:ascii="Arial" w:hAnsi="Arial" w:cs="Arial"/>
          <w:iCs/>
          <w:sz w:val="22"/>
          <w:szCs w:val="22"/>
        </w:rPr>
        <w:t>Virksomheden ligger i ca.</w:t>
      </w:r>
      <w:r w:rsidR="00FE2CD8" w:rsidRPr="00F01967">
        <w:rPr>
          <w:rFonts w:ascii="Arial" w:hAnsi="Arial" w:cs="Arial"/>
          <w:iCs/>
          <w:sz w:val="22"/>
          <w:szCs w:val="22"/>
        </w:rPr>
        <w:t>10</w:t>
      </w:r>
      <w:r w:rsidRPr="00F01967">
        <w:rPr>
          <w:rFonts w:ascii="Arial" w:hAnsi="Arial" w:cs="Arial"/>
          <w:iCs/>
          <w:sz w:val="22"/>
          <w:szCs w:val="22"/>
        </w:rPr>
        <w:t xml:space="preserve"> km afstand fra nærmeste Natura 2000 område (</w:t>
      </w:r>
      <w:r w:rsidR="00DF10AB" w:rsidRPr="00F01967">
        <w:rPr>
          <w:rFonts w:ascii="Arial" w:hAnsi="Arial" w:cs="Arial"/>
          <w:iCs/>
          <w:sz w:val="22"/>
          <w:szCs w:val="22"/>
        </w:rPr>
        <w:t>Egå Engsø</w:t>
      </w:r>
      <w:r w:rsidRPr="00F01967">
        <w:rPr>
          <w:rFonts w:ascii="Arial" w:hAnsi="Arial" w:cs="Arial"/>
          <w:iCs/>
          <w:sz w:val="22"/>
          <w:szCs w:val="22"/>
        </w:rPr>
        <w:t xml:space="preserve"> med omgivelser) og </w:t>
      </w:r>
      <w:r w:rsidR="00FE2CD8" w:rsidRPr="00F01967">
        <w:rPr>
          <w:rFonts w:ascii="Arial" w:hAnsi="Arial" w:cs="Arial"/>
          <w:iCs/>
          <w:sz w:val="22"/>
          <w:szCs w:val="22"/>
        </w:rPr>
        <w:t>4</w:t>
      </w:r>
      <w:r w:rsidRPr="00F01967">
        <w:rPr>
          <w:rFonts w:ascii="Arial" w:hAnsi="Arial" w:cs="Arial"/>
          <w:iCs/>
          <w:sz w:val="22"/>
          <w:szCs w:val="22"/>
        </w:rPr>
        <w:t xml:space="preserve"> km fra nærmeste lokalitet med bilag IV-arter (</w:t>
      </w:r>
      <w:r w:rsidR="00DF10AB" w:rsidRPr="00F01967">
        <w:rPr>
          <w:rFonts w:ascii="Arial" w:hAnsi="Arial" w:cs="Arial"/>
          <w:iCs/>
          <w:sz w:val="22"/>
          <w:szCs w:val="22"/>
        </w:rPr>
        <w:t>Stor vandsalamander</w:t>
      </w:r>
      <w:r w:rsidRPr="00F01967">
        <w:rPr>
          <w:rFonts w:ascii="Arial" w:hAnsi="Arial" w:cs="Arial"/>
          <w:iCs/>
          <w:sz w:val="22"/>
          <w:szCs w:val="22"/>
        </w:rPr>
        <w:t>). Natura 2000 områder er særlige bevaringsværdige naturområder, og bilag IV-arter er sjældne dyr og planter, hvis levesteder skal beskyttes i henhold til bilag IV i Habitatdirektivet fra 1992</w:t>
      </w:r>
      <w:r w:rsidR="006B4285" w:rsidRPr="00F01967">
        <w:rPr>
          <w:rFonts w:ascii="Arial" w:hAnsi="Arial" w:cs="Arial"/>
          <w:iCs/>
          <w:sz w:val="22"/>
          <w:szCs w:val="22"/>
        </w:rPr>
        <w:t xml:space="preserve"> med senere ændringer </w:t>
      </w:r>
      <w:r w:rsidRPr="00F01967">
        <w:rPr>
          <w:rFonts w:ascii="Arial" w:hAnsi="Arial" w:cs="Arial"/>
          <w:iCs/>
          <w:sz w:val="22"/>
          <w:szCs w:val="22"/>
        </w:rPr>
        <w:t>(Rådets direktiv 92/43/EØF om bevaring af naturtyper samt vilde dyr og planter).</w:t>
      </w:r>
    </w:p>
    <w:p w14:paraId="3ACADA56" w14:textId="77777777" w:rsidR="00A95030" w:rsidRPr="00F01967" w:rsidRDefault="00A95030" w:rsidP="00A95030">
      <w:pPr>
        <w:rPr>
          <w:rFonts w:ascii="Arial" w:hAnsi="Arial" w:cs="Arial"/>
          <w:sz w:val="22"/>
          <w:szCs w:val="22"/>
        </w:rPr>
      </w:pPr>
    </w:p>
    <w:p w14:paraId="1326D6E2" w14:textId="77777777" w:rsidR="00B00811" w:rsidRPr="00F01967" w:rsidRDefault="00AE16F3" w:rsidP="00B00811">
      <w:pPr>
        <w:rPr>
          <w:rFonts w:ascii="Arial" w:hAnsi="Arial" w:cs="Arial"/>
          <w:sz w:val="22"/>
          <w:szCs w:val="22"/>
        </w:rPr>
      </w:pPr>
      <w:r w:rsidRPr="00F01967">
        <w:rPr>
          <w:rFonts w:ascii="Arial" w:hAnsi="Arial" w:cs="Arial"/>
          <w:sz w:val="22"/>
          <w:szCs w:val="22"/>
        </w:rPr>
        <w:t>M</w:t>
      </w:r>
      <w:r w:rsidR="00A95030" w:rsidRPr="00F01967">
        <w:rPr>
          <w:rFonts w:ascii="Arial" w:hAnsi="Arial" w:cs="Arial"/>
          <w:sz w:val="22"/>
          <w:szCs w:val="22"/>
        </w:rPr>
        <w:t xml:space="preserve">ed udgangspunkt i virksomhedens luft- og støjemission og værste mulige uheldsscenarie </w:t>
      </w:r>
      <w:r w:rsidRPr="00F01967">
        <w:rPr>
          <w:rFonts w:ascii="Arial" w:hAnsi="Arial" w:cs="Arial"/>
          <w:sz w:val="22"/>
          <w:szCs w:val="22"/>
        </w:rPr>
        <w:t>v</w:t>
      </w:r>
      <w:r w:rsidR="00A95030" w:rsidRPr="00F01967">
        <w:rPr>
          <w:rFonts w:ascii="Arial" w:hAnsi="Arial" w:cs="Arial"/>
          <w:sz w:val="22"/>
          <w:szCs w:val="22"/>
        </w:rPr>
        <w:t>urd</w:t>
      </w:r>
      <w:r w:rsidR="00E7240C" w:rsidRPr="00F01967">
        <w:rPr>
          <w:rFonts w:ascii="Arial" w:hAnsi="Arial" w:cs="Arial"/>
          <w:sz w:val="22"/>
          <w:szCs w:val="22"/>
        </w:rPr>
        <w:t>e</w:t>
      </w:r>
      <w:r w:rsidR="00A95030" w:rsidRPr="00F01967">
        <w:rPr>
          <w:rFonts w:ascii="Arial" w:hAnsi="Arial" w:cs="Arial"/>
          <w:sz w:val="22"/>
          <w:szCs w:val="22"/>
        </w:rPr>
        <w:t xml:space="preserve">res </w:t>
      </w:r>
      <w:r w:rsidRPr="00F01967">
        <w:rPr>
          <w:rFonts w:ascii="Arial" w:hAnsi="Arial" w:cs="Arial"/>
          <w:sz w:val="22"/>
          <w:szCs w:val="22"/>
        </w:rPr>
        <w:t xml:space="preserve">det ikke </w:t>
      </w:r>
      <w:r w:rsidR="00A95030" w:rsidRPr="00F01967">
        <w:rPr>
          <w:rFonts w:ascii="Arial" w:hAnsi="Arial" w:cs="Arial"/>
          <w:sz w:val="22"/>
          <w:szCs w:val="22"/>
        </w:rPr>
        <w:t xml:space="preserve">at kunne medføre påvirkning af Natura 2000 områder eller kendte habitater for bilag IV-arter. </w:t>
      </w:r>
      <w:r w:rsidR="00B00811" w:rsidRPr="00F01967">
        <w:rPr>
          <w:rFonts w:ascii="Arial" w:hAnsi="Arial" w:cs="Arial"/>
          <w:sz w:val="22"/>
          <w:szCs w:val="22"/>
        </w:rPr>
        <w:t xml:space="preserve">Det er således </w:t>
      </w:r>
      <w:r w:rsidR="00F9783D" w:rsidRPr="00F01967">
        <w:rPr>
          <w:rFonts w:ascii="Arial" w:hAnsi="Arial" w:cs="Arial"/>
          <w:sz w:val="22"/>
          <w:szCs w:val="22"/>
        </w:rPr>
        <w:t xml:space="preserve">Center for </w:t>
      </w:r>
      <w:r w:rsidR="00B00811" w:rsidRPr="00F01967">
        <w:rPr>
          <w:rFonts w:ascii="Arial" w:hAnsi="Arial" w:cs="Arial"/>
          <w:sz w:val="22"/>
          <w:szCs w:val="22"/>
        </w:rPr>
        <w:t>Milj</w:t>
      </w:r>
      <w:r w:rsidR="00F9783D" w:rsidRPr="00F01967">
        <w:rPr>
          <w:rFonts w:ascii="Arial" w:hAnsi="Arial" w:cs="Arial"/>
          <w:sz w:val="22"/>
          <w:szCs w:val="22"/>
        </w:rPr>
        <w:t>ø og Energis</w:t>
      </w:r>
      <w:r w:rsidR="00B00811" w:rsidRPr="00F01967">
        <w:rPr>
          <w:rFonts w:ascii="Arial" w:hAnsi="Arial" w:cs="Arial"/>
          <w:sz w:val="22"/>
          <w:szCs w:val="22"/>
        </w:rPr>
        <w:t xml:space="preserve"> vurdering, at det konkrete projekt ikke kræver udarbejdelse af en egentlig konsekvensvurdering for bilag IV-arter eller NATURA 2000 områderne.</w:t>
      </w:r>
      <w:r w:rsidR="00210538" w:rsidRPr="00F01967">
        <w:rPr>
          <w:rFonts w:ascii="Arial" w:hAnsi="Arial" w:cs="Arial"/>
          <w:sz w:val="22"/>
          <w:szCs w:val="22"/>
        </w:rPr>
        <w:t xml:space="preserve"> </w:t>
      </w:r>
    </w:p>
    <w:p w14:paraId="540E5412" w14:textId="77777777" w:rsidR="00B00811" w:rsidRDefault="00B00811" w:rsidP="00B00811">
      <w:pPr>
        <w:ind w:left="0"/>
        <w:rPr>
          <w:rFonts w:ascii="Arial" w:hAnsi="Arial" w:cs="Arial"/>
          <w:color w:val="00B050"/>
          <w:sz w:val="22"/>
          <w:szCs w:val="22"/>
        </w:rPr>
      </w:pPr>
    </w:p>
    <w:p w14:paraId="44BC2AAE" w14:textId="77777777" w:rsidR="00B00811" w:rsidRPr="00F01967" w:rsidRDefault="00B00811" w:rsidP="00D66DF3">
      <w:pPr>
        <w:pStyle w:val="Overskrift3"/>
      </w:pPr>
      <w:r w:rsidRPr="00F01967">
        <w:t>Bedste tilgængelige teknik</w:t>
      </w:r>
    </w:p>
    <w:p w14:paraId="01BE1D85" w14:textId="77777777" w:rsidR="00C97D9F" w:rsidRPr="00F01967" w:rsidRDefault="00950ADF" w:rsidP="00160D74">
      <w:pPr>
        <w:rPr>
          <w:rFonts w:ascii="Arial" w:hAnsi="Arial" w:cs="Arial"/>
          <w:sz w:val="22"/>
          <w:szCs w:val="22"/>
        </w:rPr>
      </w:pPr>
      <w:r w:rsidRPr="00F01967">
        <w:rPr>
          <w:rFonts w:ascii="Arial" w:hAnsi="Arial" w:cs="Arial"/>
          <w:sz w:val="22"/>
          <w:szCs w:val="22"/>
        </w:rPr>
        <w:t xml:space="preserve">Virksomhedens drift er baseret på </w:t>
      </w:r>
      <w:r w:rsidR="00A516DB">
        <w:rPr>
          <w:rFonts w:ascii="Arial" w:hAnsi="Arial" w:cs="Arial"/>
          <w:sz w:val="22"/>
          <w:szCs w:val="22"/>
        </w:rPr>
        <w:t xml:space="preserve">mesofilt </w:t>
      </w:r>
      <w:r w:rsidR="00A516DB" w:rsidRPr="00F01967">
        <w:rPr>
          <w:rFonts w:ascii="Arial" w:hAnsi="Arial" w:cs="Arial"/>
          <w:sz w:val="22"/>
          <w:szCs w:val="22"/>
        </w:rPr>
        <w:t xml:space="preserve">drift </w:t>
      </w:r>
      <w:r w:rsidRPr="00F01967">
        <w:rPr>
          <w:rFonts w:ascii="Arial" w:hAnsi="Arial" w:cs="Arial"/>
          <w:sz w:val="22"/>
          <w:szCs w:val="22"/>
        </w:rPr>
        <w:t>med en tilstrækkelig lang opholdstid, hvorved der sikres en bedre afgasning af biomassen således at der sker mindre lugtemission fra den udrådnede biomasse</w:t>
      </w:r>
      <w:r w:rsidR="00A516DB">
        <w:rPr>
          <w:rFonts w:ascii="Arial" w:hAnsi="Arial" w:cs="Arial"/>
          <w:sz w:val="22"/>
          <w:szCs w:val="22"/>
        </w:rPr>
        <w:t>, når gødningen udbringes på landbrugsjord</w:t>
      </w:r>
      <w:r w:rsidR="00160D74" w:rsidRPr="00F01967">
        <w:rPr>
          <w:rFonts w:ascii="Arial" w:hAnsi="Arial" w:cs="Arial"/>
          <w:sz w:val="22"/>
          <w:szCs w:val="22"/>
        </w:rPr>
        <w:t>.</w:t>
      </w:r>
      <w:r w:rsidR="003B29CB" w:rsidRPr="00F01967">
        <w:rPr>
          <w:rFonts w:ascii="Arial" w:hAnsi="Arial" w:cs="Arial"/>
          <w:sz w:val="22"/>
          <w:szCs w:val="22"/>
        </w:rPr>
        <w:t xml:space="preserve"> </w:t>
      </w:r>
    </w:p>
    <w:p w14:paraId="757F35A7" w14:textId="77777777" w:rsidR="00950ADF" w:rsidRPr="00F01967" w:rsidRDefault="00C97D9F" w:rsidP="00160D74">
      <w:pPr>
        <w:rPr>
          <w:rFonts w:ascii="Arial" w:hAnsi="Arial" w:cs="Arial"/>
          <w:sz w:val="22"/>
          <w:szCs w:val="22"/>
        </w:rPr>
      </w:pPr>
      <w:r w:rsidRPr="00F01967">
        <w:rPr>
          <w:rFonts w:ascii="Arial" w:hAnsi="Arial" w:cs="Arial"/>
          <w:sz w:val="22"/>
          <w:szCs w:val="22"/>
        </w:rPr>
        <w:t xml:space="preserve"> Der er etableret et gaslager på 3.</w:t>
      </w:r>
      <w:r w:rsidR="00A516DB">
        <w:rPr>
          <w:rFonts w:ascii="Arial" w:hAnsi="Arial" w:cs="Arial"/>
          <w:sz w:val="22"/>
          <w:szCs w:val="22"/>
        </w:rPr>
        <w:t>3</w:t>
      </w:r>
      <w:r w:rsidRPr="00F01967">
        <w:rPr>
          <w:rFonts w:ascii="Arial" w:hAnsi="Arial" w:cs="Arial"/>
          <w:sz w:val="22"/>
          <w:szCs w:val="22"/>
        </w:rPr>
        <w:t>00 m</w:t>
      </w:r>
      <w:r w:rsidRPr="00F01967">
        <w:rPr>
          <w:rFonts w:ascii="Arial" w:hAnsi="Arial" w:cs="Arial"/>
          <w:sz w:val="22"/>
          <w:szCs w:val="22"/>
          <w:vertAlign w:val="superscript"/>
        </w:rPr>
        <w:t>3</w:t>
      </w:r>
      <w:r w:rsidRPr="00F01967">
        <w:rPr>
          <w:rFonts w:ascii="Arial" w:hAnsi="Arial" w:cs="Arial"/>
          <w:sz w:val="22"/>
          <w:szCs w:val="22"/>
        </w:rPr>
        <w:t>, hvilket betyder at behovet for affakling af overskudsgas mindskes.</w:t>
      </w:r>
    </w:p>
    <w:p w14:paraId="2C3A4CAB" w14:textId="77777777" w:rsidR="00160D74" w:rsidRPr="00F01967" w:rsidRDefault="003B29CB" w:rsidP="00160D74">
      <w:pPr>
        <w:rPr>
          <w:rFonts w:ascii="Arial" w:hAnsi="Arial" w:cs="Arial"/>
          <w:sz w:val="22"/>
          <w:szCs w:val="22"/>
        </w:rPr>
      </w:pPr>
      <w:r w:rsidRPr="00F01967">
        <w:rPr>
          <w:rFonts w:ascii="Arial" w:hAnsi="Arial" w:cs="Arial"/>
          <w:sz w:val="22"/>
          <w:szCs w:val="22"/>
        </w:rPr>
        <w:t>Virksomhedspunket er omfattet af</w:t>
      </w:r>
      <w:r w:rsidR="008C4E89" w:rsidRPr="00F01967">
        <w:rPr>
          <w:rFonts w:ascii="Arial" w:hAnsi="Arial" w:cs="Arial"/>
          <w:sz w:val="22"/>
          <w:szCs w:val="22"/>
        </w:rPr>
        <w:t xml:space="preserve"> standardvilkår </w:t>
      </w:r>
      <w:r w:rsidR="003914FB" w:rsidRPr="00F01967">
        <w:rPr>
          <w:rFonts w:ascii="Arial" w:hAnsi="Arial" w:cs="Arial"/>
          <w:sz w:val="22"/>
          <w:szCs w:val="22"/>
        </w:rPr>
        <w:t>(</w:t>
      </w:r>
      <w:r w:rsidR="008C4E89" w:rsidRPr="00F01967">
        <w:rPr>
          <w:rFonts w:ascii="Arial" w:hAnsi="Arial" w:cs="Arial"/>
          <w:sz w:val="22"/>
          <w:szCs w:val="22"/>
        </w:rPr>
        <w:t>BAT</w:t>
      </w:r>
      <w:r w:rsidR="003914FB" w:rsidRPr="00F01967">
        <w:rPr>
          <w:rFonts w:ascii="Arial" w:hAnsi="Arial" w:cs="Arial"/>
          <w:sz w:val="22"/>
          <w:szCs w:val="22"/>
        </w:rPr>
        <w:t>)</w:t>
      </w:r>
      <w:r w:rsidR="008C4E89" w:rsidRPr="00F01967">
        <w:rPr>
          <w:rFonts w:ascii="Arial" w:hAnsi="Arial" w:cs="Arial"/>
          <w:sz w:val="22"/>
          <w:szCs w:val="22"/>
        </w:rPr>
        <w:t>, der er baseret på bedst tilgængelig teknik inden for området.</w:t>
      </w:r>
    </w:p>
    <w:p w14:paraId="539C1669" w14:textId="77777777" w:rsidR="005D3E7D" w:rsidRPr="00F01967" w:rsidRDefault="005D3E7D" w:rsidP="0099412B">
      <w:pPr>
        <w:rPr>
          <w:rFonts w:ascii="Arial" w:hAnsi="Arial" w:cs="Arial"/>
          <w:color w:val="0070C0"/>
          <w:sz w:val="22"/>
          <w:szCs w:val="22"/>
        </w:rPr>
      </w:pPr>
    </w:p>
    <w:p w14:paraId="26148F44" w14:textId="77777777" w:rsidR="00B00811" w:rsidRPr="00F01967" w:rsidRDefault="00B00811" w:rsidP="00D66DF3">
      <w:pPr>
        <w:pStyle w:val="Overskrift3"/>
      </w:pPr>
      <w:r w:rsidRPr="00F01967">
        <w:lastRenderedPageBreak/>
        <w:t>Støj</w:t>
      </w:r>
    </w:p>
    <w:p w14:paraId="7DC8E45D" w14:textId="77777777" w:rsidR="009554D7" w:rsidRPr="00C666A7" w:rsidRDefault="003914FB" w:rsidP="009554D7">
      <w:pPr>
        <w:pStyle w:val="Overskrift3"/>
        <w:numPr>
          <w:ilvl w:val="0"/>
          <w:numId w:val="0"/>
        </w:numPr>
        <w:ind w:left="851"/>
      </w:pPr>
      <w:r w:rsidRPr="00F01967">
        <w:t xml:space="preserve">Der er støj </w:t>
      </w:r>
      <w:r w:rsidR="00512071">
        <w:t xml:space="preserve">fra </w:t>
      </w:r>
      <w:r w:rsidR="00C97D9F" w:rsidRPr="00F01967">
        <w:t>anlægget</w:t>
      </w:r>
      <w:r w:rsidR="00A040CD" w:rsidRPr="00F01967">
        <w:t xml:space="preserve"> og </w:t>
      </w:r>
      <w:r w:rsidRPr="00F01967">
        <w:t xml:space="preserve">fra kørsel </w:t>
      </w:r>
      <w:r w:rsidR="00A040CD" w:rsidRPr="00F01967">
        <w:t>til og fra virksomheden.</w:t>
      </w:r>
      <w:r w:rsidRPr="00F01967">
        <w:t xml:space="preserve"> </w:t>
      </w:r>
      <w:r w:rsidR="00A450B3" w:rsidRPr="00A450B3">
        <w:t xml:space="preserve">Virksomhedens biogasproducerende anlæg med tilhørende energikonverteringsenheder vil være i drift i alle årets timer. Tilkørsel af råvarer, dvs. husdyrgødning, organiske restprodukter, energiafgrøder mv. samt returkørsel af afgasset materiale til landmændene vil normalt ske </w:t>
      </w:r>
      <w:r w:rsidR="007A2C34">
        <w:t xml:space="preserve">hovedsagelig </w:t>
      </w:r>
      <w:r w:rsidR="00A450B3" w:rsidRPr="00A450B3">
        <w:t>indenfor normal arbejdstid</w:t>
      </w:r>
      <w:r w:rsidR="007A2C34">
        <w:t>.</w:t>
      </w:r>
      <w:r w:rsidR="00A450B3" w:rsidRPr="00A450B3">
        <w:t xml:space="preserve"> </w:t>
      </w:r>
      <w:r w:rsidR="00A450B3" w:rsidRPr="00A450B3">
        <w:br/>
      </w:r>
      <w:r w:rsidR="00C666A7" w:rsidRPr="00C666A7">
        <w:t>Transport til virksomheden foregår via Bjergagervej og foregår primært på hverdage. Men der kan forekomme enkelte transporter på helligedage og weekenddage, primært i forårs- og efterårsperioden</w:t>
      </w:r>
      <w:r w:rsidR="00A20A4C">
        <w:t>,</w:t>
      </w:r>
      <w:r w:rsidR="00C666A7" w:rsidRPr="00C666A7">
        <w:t xml:space="preserve"> hvor landmændene har stort behov for udkørsel af afgasset materiale.</w:t>
      </w:r>
      <w:r w:rsidR="00A450B3">
        <w:t xml:space="preserve"> </w:t>
      </w:r>
      <w:r w:rsidR="00C666A7" w:rsidRPr="00C666A7">
        <w:t xml:space="preserve">Der vil hovedsageligt blive tale om lastbiltransporter med biomasse til anlægget og bortkørsel af afgassede restprodukter, samt daglig kørsel i person- </w:t>
      </w:r>
      <w:r w:rsidR="00A450B3">
        <w:t>og varebiler. Der vil være</w:t>
      </w:r>
      <w:r w:rsidR="00C666A7" w:rsidRPr="00C666A7">
        <w:t xml:space="preserve"> ca. 11.000-12.000 lastbiltransporter pr. år eller gennemsnitlig ca. 45-50 lastbiltransporter pr. arbejdsdag. Antal af transporter er afhængigt af bilens maksimale lastvolumen, samt om transporter kører med fuldt læs begge veje.</w:t>
      </w:r>
      <w:r w:rsidR="009554D7">
        <w:t xml:space="preserve"> Virksomheden har fået foretaget en støjberegning af den 30. september 2015</w:t>
      </w:r>
      <w:r w:rsidR="000D71E3">
        <w:t xml:space="preserve"> af </w:t>
      </w:r>
      <w:r w:rsidR="009554D7">
        <w:t xml:space="preserve">til og frakørsler til virksomheden. Støjberegningen viser at der ikke er overskridelser ved nærmeste naboer, hverken i dag eller natteperiode. </w:t>
      </w:r>
      <w:r w:rsidR="00C666A7" w:rsidRPr="00C666A7">
        <w:t xml:space="preserve">Virksomhedens trafikaktivitet forventes </w:t>
      </w:r>
      <w:r w:rsidR="009554D7">
        <w:t xml:space="preserve">derfor </w:t>
      </w:r>
      <w:r w:rsidR="00C666A7" w:rsidRPr="00C666A7">
        <w:t>ikke at give anledning til overskridelse af vejledende grænseværdier jfr. Miljøstyrelsens vejledning ”Ekstern støj fra virksomheder”, nr. 5 fra 1984.</w:t>
      </w:r>
    </w:p>
    <w:p w14:paraId="1EEDBAA0" w14:textId="77777777" w:rsidR="00653F75" w:rsidRPr="00F01967" w:rsidRDefault="00653F75" w:rsidP="00B00811">
      <w:pPr>
        <w:rPr>
          <w:rFonts w:ascii="Arial" w:hAnsi="Arial" w:cs="Arial"/>
          <w:color w:val="FF0000"/>
          <w:sz w:val="22"/>
          <w:szCs w:val="22"/>
        </w:rPr>
      </w:pPr>
    </w:p>
    <w:p w14:paraId="211D42E6" w14:textId="77777777" w:rsidR="00B00811" w:rsidRPr="00F01967" w:rsidRDefault="00B00811" w:rsidP="00D66DF3">
      <w:pPr>
        <w:pStyle w:val="Overskrift3"/>
      </w:pPr>
      <w:r w:rsidRPr="00F01967">
        <w:t>Affald</w:t>
      </w:r>
    </w:p>
    <w:p w14:paraId="7A9C42EC" w14:textId="77777777" w:rsidR="00CE318C" w:rsidRDefault="00CE318C" w:rsidP="00CE318C">
      <w:pPr>
        <w:pStyle w:val="Overskrift3"/>
        <w:numPr>
          <w:ilvl w:val="0"/>
          <w:numId w:val="0"/>
        </w:numPr>
        <w:ind w:left="851"/>
      </w:pPr>
      <w:r>
        <w:t>D</w:t>
      </w:r>
      <w:r w:rsidR="00A040CD" w:rsidRPr="00F01967">
        <w:t xml:space="preserve">en afgassede biomasse anvendes til landbrugsformål efter bestemmelserne </w:t>
      </w:r>
      <w:r w:rsidR="00E7354F" w:rsidRPr="00F01967">
        <w:t>i</w:t>
      </w:r>
      <w:r w:rsidR="00A040CD" w:rsidRPr="00F01967">
        <w:t xml:space="preserve"> den til en hver tid gældende slambekendtgørelse. </w:t>
      </w:r>
      <w:r w:rsidRPr="008B2527">
        <w:t>Den til biogasanlægget tilførte biomasse skal indeholde mere end 75 % husdyrgødning (regnet på tørstofbasis) for at kunne udbringes i henhold til Husdyrgødningsbekendtgørelsen, jf. slambekendt</w:t>
      </w:r>
      <w:r>
        <w:t>gørelsens § 10 stk. 1.</w:t>
      </w:r>
    </w:p>
    <w:p w14:paraId="57C061FA" w14:textId="77777777" w:rsidR="00CE318C" w:rsidRDefault="00CE318C" w:rsidP="00CE318C">
      <w:pPr>
        <w:pStyle w:val="Overskrift3"/>
        <w:numPr>
          <w:ilvl w:val="0"/>
          <w:numId w:val="0"/>
        </w:numPr>
        <w:ind w:left="851"/>
      </w:pPr>
      <w:r w:rsidRPr="008F0EB0">
        <w:t xml:space="preserve">De anvendte råstoffer, der ikke stammer fra </w:t>
      </w:r>
      <w:r w:rsidR="00BD4DDC" w:rsidRPr="008F0EB0">
        <w:t>husdyrgødning eller</w:t>
      </w:r>
      <w:r w:rsidRPr="008F0EB0">
        <w:t xml:space="preserve"> energiafgrøder, skal overholde kravene i slambekendtgørelsen</w:t>
      </w:r>
    </w:p>
    <w:p w14:paraId="0A7B929C" w14:textId="77777777" w:rsidR="00E63C49" w:rsidRDefault="007B535D" w:rsidP="00CE318C">
      <w:pPr>
        <w:pStyle w:val="Overskrift3"/>
        <w:numPr>
          <w:ilvl w:val="0"/>
          <w:numId w:val="0"/>
        </w:numPr>
        <w:ind w:left="851"/>
      </w:pPr>
      <w:r w:rsidRPr="00F01967">
        <w:t xml:space="preserve">Der må kun anvendes </w:t>
      </w:r>
      <w:r w:rsidR="00CE318C" w:rsidRPr="00F01967">
        <w:t>rå</w:t>
      </w:r>
      <w:r w:rsidR="00CE318C">
        <w:t>vare</w:t>
      </w:r>
      <w:r w:rsidR="00CE318C" w:rsidRPr="00F01967">
        <w:t>r</w:t>
      </w:r>
      <w:r w:rsidRPr="00F01967">
        <w:t>, der er optaget på bilag 1 i slambekendtgørelsen</w:t>
      </w:r>
      <w:r w:rsidR="00E63C49">
        <w:t>.</w:t>
      </w:r>
    </w:p>
    <w:p w14:paraId="41B41588" w14:textId="77777777" w:rsidR="007B535D" w:rsidRPr="00F01967" w:rsidRDefault="00A0705E" w:rsidP="00E63C49">
      <w:pPr>
        <w:pStyle w:val="Overskrift3"/>
        <w:numPr>
          <w:ilvl w:val="0"/>
          <w:numId w:val="0"/>
        </w:numPr>
        <w:ind w:left="851"/>
      </w:pPr>
      <w:r>
        <w:t>Ø</w:t>
      </w:r>
      <w:r w:rsidR="007B535D" w:rsidRPr="00F01967">
        <w:t xml:space="preserve">nskes andre </w:t>
      </w:r>
      <w:r w:rsidR="00E63C49">
        <w:t>råvarer</w:t>
      </w:r>
      <w:r w:rsidR="00E63C49" w:rsidRPr="00F01967">
        <w:t xml:space="preserve"> </w:t>
      </w:r>
      <w:r w:rsidR="007B535D" w:rsidRPr="00F01967">
        <w:t>anvendt, skal der indgives ansøgning herom. Afgasset biomasse går tilbage til leverandørerne og udnyttes som gødning i landbruget.</w:t>
      </w:r>
    </w:p>
    <w:p w14:paraId="34AAD85A" w14:textId="77777777" w:rsidR="007B535D" w:rsidRPr="00F01967" w:rsidRDefault="007B535D" w:rsidP="00CE318C">
      <w:pPr>
        <w:pStyle w:val="Overskrift3"/>
        <w:numPr>
          <w:ilvl w:val="0"/>
          <w:numId w:val="0"/>
        </w:numPr>
        <w:ind w:left="851"/>
        <w:rPr>
          <w:color w:val="FF0000"/>
        </w:rPr>
      </w:pPr>
      <w:r w:rsidRPr="00F01967">
        <w:t>Dette er således ikke affald i forhold til biogasfællesanlægget. Brugen af afgasset biomasse er reguleret ved reglerne i den til en hver tid gældende slambekendtgørelse</w:t>
      </w:r>
      <w:r w:rsidR="009E3AA8">
        <w:t>.</w:t>
      </w:r>
    </w:p>
    <w:p w14:paraId="193AB549" w14:textId="77777777" w:rsidR="009E3AA8" w:rsidRPr="009E3AA8" w:rsidRDefault="009E3AA8" w:rsidP="009E3AA8"/>
    <w:p w14:paraId="7C497B05" w14:textId="77777777" w:rsidR="00687C9B" w:rsidRPr="00F01967" w:rsidRDefault="00B00811" w:rsidP="00D66DF3">
      <w:pPr>
        <w:pStyle w:val="Overskrift3"/>
      </w:pPr>
      <w:r w:rsidRPr="00F01967">
        <w:t>Lugt</w:t>
      </w:r>
      <w:r w:rsidR="003914FB" w:rsidRPr="00F01967">
        <w:t xml:space="preserve"> og luft</w:t>
      </w:r>
    </w:p>
    <w:p w14:paraId="2A01764A" w14:textId="77777777" w:rsidR="00B00811" w:rsidRPr="00F01967" w:rsidRDefault="00E7354F" w:rsidP="00B00811">
      <w:pPr>
        <w:rPr>
          <w:rFonts w:ascii="Arial" w:hAnsi="Arial" w:cs="Arial"/>
          <w:color w:val="000000" w:themeColor="text1"/>
          <w:sz w:val="22"/>
          <w:szCs w:val="22"/>
        </w:rPr>
      </w:pPr>
      <w:r w:rsidRPr="00F01967">
        <w:rPr>
          <w:rFonts w:ascii="Arial" w:hAnsi="Arial" w:cs="Arial"/>
          <w:color w:val="000000" w:themeColor="text1"/>
          <w:sz w:val="22"/>
          <w:szCs w:val="22"/>
        </w:rPr>
        <w:t>Den væsentligste kilde til lugt er afkastet fra gasmotorerne og ventilationsluften, som udledes gennem biofiltret.</w:t>
      </w:r>
      <w:r w:rsidR="00A17737" w:rsidRPr="00F01967">
        <w:rPr>
          <w:rFonts w:ascii="Arial" w:hAnsi="Arial" w:cs="Arial"/>
          <w:color w:val="000000" w:themeColor="text1"/>
          <w:sz w:val="22"/>
          <w:szCs w:val="22"/>
        </w:rPr>
        <w:t xml:space="preserve"> </w:t>
      </w:r>
      <w:r w:rsidR="009F78F7">
        <w:rPr>
          <w:rFonts w:ascii="Arial" w:hAnsi="Arial" w:cs="Arial"/>
          <w:color w:val="000000" w:themeColor="text1"/>
          <w:sz w:val="22"/>
          <w:szCs w:val="22"/>
        </w:rPr>
        <w:t xml:space="preserve">I forbindelse med etablering heraf er der i 2006 beregnet en lugtemission på 6 LE ved nærmeste nabo. </w:t>
      </w:r>
      <w:r w:rsidR="00A17737" w:rsidRPr="00F01967">
        <w:rPr>
          <w:rFonts w:ascii="Arial" w:hAnsi="Arial" w:cs="Arial"/>
          <w:color w:val="000000" w:themeColor="text1"/>
          <w:sz w:val="22"/>
          <w:szCs w:val="22"/>
        </w:rPr>
        <w:t>Det vurderes, at virksomheden ved overholdelse af de fastsatte vilkår omkring lugt ikke giver anledning til overskridelse af lugt</w:t>
      </w:r>
      <w:r w:rsidR="00687C9B" w:rsidRPr="00F01967">
        <w:rPr>
          <w:rFonts w:ascii="Arial" w:hAnsi="Arial" w:cs="Arial"/>
          <w:color w:val="000000" w:themeColor="text1"/>
          <w:sz w:val="22"/>
          <w:szCs w:val="22"/>
        </w:rPr>
        <w:t xml:space="preserve"> krav</w:t>
      </w:r>
      <w:r w:rsidR="00A17737" w:rsidRPr="00F01967">
        <w:rPr>
          <w:rFonts w:ascii="Arial" w:hAnsi="Arial" w:cs="Arial"/>
          <w:color w:val="000000" w:themeColor="text1"/>
          <w:sz w:val="22"/>
          <w:szCs w:val="22"/>
        </w:rPr>
        <w:t>et</w:t>
      </w:r>
      <w:r w:rsidR="00687C9B" w:rsidRPr="00F01967">
        <w:rPr>
          <w:rFonts w:ascii="Arial" w:hAnsi="Arial" w:cs="Arial"/>
          <w:color w:val="000000" w:themeColor="text1"/>
          <w:sz w:val="22"/>
          <w:szCs w:val="22"/>
        </w:rPr>
        <w:t xml:space="preserve"> på </w:t>
      </w:r>
      <w:r w:rsidR="005D5B94" w:rsidRPr="00F01967">
        <w:rPr>
          <w:rFonts w:ascii="Arial" w:hAnsi="Arial" w:cs="Arial"/>
          <w:color w:val="000000" w:themeColor="text1"/>
          <w:sz w:val="22"/>
          <w:szCs w:val="22"/>
        </w:rPr>
        <w:t>8</w:t>
      </w:r>
      <w:r w:rsidR="00687C9B" w:rsidRPr="00F01967">
        <w:rPr>
          <w:rFonts w:ascii="Arial" w:hAnsi="Arial" w:cs="Arial"/>
          <w:color w:val="000000" w:themeColor="text1"/>
          <w:sz w:val="22"/>
          <w:szCs w:val="22"/>
        </w:rPr>
        <w:t xml:space="preserve"> LE for lugtimmissionen</w:t>
      </w:r>
      <w:r w:rsidR="001B3D7A" w:rsidRPr="00F01967">
        <w:rPr>
          <w:rFonts w:ascii="Arial" w:hAnsi="Arial" w:cs="Arial"/>
          <w:color w:val="000000" w:themeColor="text1"/>
          <w:sz w:val="22"/>
          <w:szCs w:val="22"/>
        </w:rPr>
        <w:t xml:space="preserve"> ved boliger</w:t>
      </w:r>
      <w:r w:rsidR="00687C9B" w:rsidRPr="00F01967">
        <w:rPr>
          <w:rFonts w:ascii="Arial" w:hAnsi="Arial" w:cs="Arial"/>
          <w:color w:val="000000" w:themeColor="text1"/>
          <w:sz w:val="22"/>
          <w:szCs w:val="22"/>
        </w:rPr>
        <w:t xml:space="preserve">. </w:t>
      </w:r>
    </w:p>
    <w:p w14:paraId="1523B7F2" w14:textId="77777777" w:rsidR="00F97A58" w:rsidRPr="00F01967" w:rsidRDefault="00F97A58" w:rsidP="00B00811">
      <w:pPr>
        <w:rPr>
          <w:rFonts w:ascii="Arial" w:hAnsi="Arial" w:cs="Arial"/>
          <w:color w:val="00B050"/>
          <w:sz w:val="22"/>
          <w:szCs w:val="22"/>
        </w:rPr>
      </w:pPr>
    </w:p>
    <w:p w14:paraId="16548832" w14:textId="77777777" w:rsidR="00C22F3A" w:rsidRPr="00F01967" w:rsidRDefault="00C22F3A" w:rsidP="00D66DF3">
      <w:pPr>
        <w:pStyle w:val="Overskrift3"/>
      </w:pPr>
      <w:r w:rsidRPr="00F01967">
        <w:t>Jord og Grundvand</w:t>
      </w:r>
    </w:p>
    <w:p w14:paraId="43F9B25E" w14:textId="77777777" w:rsidR="00C22F3A" w:rsidRPr="00F01967" w:rsidRDefault="008A031E" w:rsidP="00C22F3A">
      <w:pPr>
        <w:rPr>
          <w:rFonts w:ascii="Arial" w:hAnsi="Arial" w:cs="Arial"/>
          <w:sz w:val="22"/>
          <w:szCs w:val="22"/>
        </w:rPr>
      </w:pPr>
      <w:r w:rsidRPr="00F01967">
        <w:rPr>
          <w:rFonts w:ascii="Arial" w:hAnsi="Arial" w:cs="Arial"/>
          <w:sz w:val="22"/>
          <w:szCs w:val="22"/>
        </w:rPr>
        <w:t xml:space="preserve">Bånlev Biogas A/S </w:t>
      </w:r>
      <w:r w:rsidR="00C22F3A" w:rsidRPr="00F01967">
        <w:rPr>
          <w:rFonts w:ascii="Arial" w:hAnsi="Arial" w:cs="Arial"/>
          <w:sz w:val="22"/>
          <w:szCs w:val="22"/>
        </w:rPr>
        <w:t xml:space="preserve">ligger i et </w:t>
      </w:r>
      <w:r w:rsidR="00CE7CE4" w:rsidRPr="00F01967">
        <w:rPr>
          <w:rFonts w:ascii="Arial" w:hAnsi="Arial" w:cs="Arial"/>
          <w:sz w:val="22"/>
          <w:szCs w:val="22"/>
        </w:rPr>
        <w:t xml:space="preserve">område med særlige </w:t>
      </w:r>
      <w:r w:rsidR="00C22F3A" w:rsidRPr="00F01967">
        <w:rPr>
          <w:rFonts w:ascii="Arial" w:hAnsi="Arial" w:cs="Arial"/>
          <w:sz w:val="22"/>
          <w:szCs w:val="22"/>
        </w:rPr>
        <w:t>d</w:t>
      </w:r>
      <w:r w:rsidR="00CE7CE4" w:rsidRPr="00F01967">
        <w:rPr>
          <w:rFonts w:ascii="Arial" w:hAnsi="Arial" w:cs="Arial"/>
          <w:sz w:val="22"/>
          <w:szCs w:val="22"/>
        </w:rPr>
        <w:t>rikkevandsinteresser (OSD).</w:t>
      </w:r>
    </w:p>
    <w:p w14:paraId="5D3C8F92" w14:textId="77777777" w:rsidR="00CE7CE4" w:rsidRPr="00F01967" w:rsidRDefault="00CE7CE4" w:rsidP="00C22F3A">
      <w:pPr>
        <w:rPr>
          <w:rFonts w:ascii="Arial" w:hAnsi="Arial" w:cs="Arial"/>
          <w:sz w:val="22"/>
          <w:szCs w:val="22"/>
        </w:rPr>
      </w:pPr>
      <w:r w:rsidRPr="00F01967">
        <w:rPr>
          <w:rFonts w:ascii="Arial" w:hAnsi="Arial" w:cs="Arial"/>
          <w:sz w:val="22"/>
          <w:szCs w:val="22"/>
        </w:rPr>
        <w:t>Nærmeste vandforsyningsboringer tilknyttet almene vandværker ligger ca.</w:t>
      </w:r>
      <w:r w:rsidR="0065354B" w:rsidRPr="00F01967">
        <w:rPr>
          <w:rFonts w:ascii="Arial" w:hAnsi="Arial" w:cs="Arial"/>
          <w:sz w:val="22"/>
          <w:szCs w:val="22"/>
        </w:rPr>
        <w:t xml:space="preserve"> </w:t>
      </w:r>
      <w:r w:rsidR="008A031E" w:rsidRPr="00F01967">
        <w:rPr>
          <w:rFonts w:ascii="Arial" w:hAnsi="Arial" w:cs="Arial"/>
          <w:sz w:val="22"/>
          <w:szCs w:val="22"/>
        </w:rPr>
        <w:t>3</w:t>
      </w:r>
      <w:r w:rsidR="0065354B" w:rsidRPr="00F01967">
        <w:rPr>
          <w:rFonts w:ascii="Arial" w:hAnsi="Arial" w:cs="Arial"/>
          <w:sz w:val="22"/>
          <w:szCs w:val="22"/>
        </w:rPr>
        <w:t xml:space="preserve"> km mod nordøst og hører til T</w:t>
      </w:r>
      <w:r w:rsidRPr="00F01967">
        <w:rPr>
          <w:rFonts w:ascii="Arial" w:hAnsi="Arial" w:cs="Arial"/>
          <w:sz w:val="22"/>
          <w:szCs w:val="22"/>
        </w:rPr>
        <w:t>ruelsbjerg</w:t>
      </w:r>
      <w:r w:rsidR="0065354B" w:rsidRPr="00F01967">
        <w:rPr>
          <w:rFonts w:ascii="Arial" w:hAnsi="Arial" w:cs="Arial"/>
          <w:sz w:val="22"/>
          <w:szCs w:val="22"/>
        </w:rPr>
        <w:t>værket</w:t>
      </w:r>
      <w:r w:rsidR="008A031E" w:rsidRPr="00F01967">
        <w:rPr>
          <w:rFonts w:ascii="Arial" w:hAnsi="Arial" w:cs="Arial"/>
          <w:sz w:val="22"/>
          <w:szCs w:val="22"/>
        </w:rPr>
        <w:t>. Ca. 5</w:t>
      </w:r>
      <w:r w:rsidRPr="00F01967">
        <w:rPr>
          <w:rFonts w:ascii="Arial" w:hAnsi="Arial" w:cs="Arial"/>
          <w:sz w:val="22"/>
          <w:szCs w:val="22"/>
        </w:rPr>
        <w:t xml:space="preserve"> km syd sydvest for </w:t>
      </w:r>
      <w:r w:rsidR="008A031E" w:rsidRPr="00F01967">
        <w:rPr>
          <w:rFonts w:ascii="Arial" w:hAnsi="Arial" w:cs="Arial"/>
          <w:sz w:val="22"/>
          <w:szCs w:val="22"/>
        </w:rPr>
        <w:t xml:space="preserve">biogasanlægget </w:t>
      </w:r>
      <w:r w:rsidRPr="00F01967">
        <w:rPr>
          <w:rFonts w:ascii="Arial" w:hAnsi="Arial" w:cs="Arial"/>
          <w:sz w:val="22"/>
          <w:szCs w:val="22"/>
        </w:rPr>
        <w:t>ligger boringerne til Kastedværket. Begge vandværker tilhører Aarhus Vand og indvandt i 2014 ca. 3,3 mio</w:t>
      </w:r>
      <w:r w:rsidR="0065354B" w:rsidRPr="00F01967">
        <w:rPr>
          <w:rFonts w:ascii="Arial" w:hAnsi="Arial" w:cs="Arial"/>
          <w:sz w:val="22"/>
          <w:szCs w:val="22"/>
        </w:rPr>
        <w:t>.</w:t>
      </w:r>
      <w:r w:rsidRPr="00F01967">
        <w:rPr>
          <w:rFonts w:ascii="Arial" w:hAnsi="Arial" w:cs="Arial"/>
          <w:sz w:val="22"/>
          <w:szCs w:val="22"/>
        </w:rPr>
        <w:t xml:space="preserve"> m</w:t>
      </w:r>
      <w:r w:rsidRPr="00F01967">
        <w:rPr>
          <w:rFonts w:ascii="Arial" w:hAnsi="Arial" w:cs="Arial"/>
          <w:sz w:val="22"/>
          <w:szCs w:val="22"/>
          <w:vertAlign w:val="superscript"/>
        </w:rPr>
        <w:t xml:space="preserve">3 </w:t>
      </w:r>
      <w:r w:rsidRPr="00F01967">
        <w:rPr>
          <w:rFonts w:ascii="Arial" w:hAnsi="Arial" w:cs="Arial"/>
          <w:sz w:val="22"/>
          <w:szCs w:val="22"/>
        </w:rPr>
        <w:t>og ca. 2,5 mio. m</w:t>
      </w:r>
      <w:r w:rsidRPr="00F01967">
        <w:rPr>
          <w:rFonts w:ascii="Arial" w:hAnsi="Arial" w:cs="Arial"/>
          <w:sz w:val="22"/>
          <w:szCs w:val="22"/>
          <w:vertAlign w:val="superscript"/>
        </w:rPr>
        <w:t>3</w:t>
      </w:r>
      <w:r w:rsidRPr="00F01967">
        <w:rPr>
          <w:rFonts w:ascii="Arial" w:hAnsi="Arial" w:cs="Arial"/>
          <w:sz w:val="22"/>
          <w:szCs w:val="22"/>
        </w:rPr>
        <w:t>.</w:t>
      </w:r>
    </w:p>
    <w:p w14:paraId="775CC28E" w14:textId="77777777" w:rsidR="0065354B" w:rsidRPr="00F01967" w:rsidRDefault="003A27E0" w:rsidP="00C22F3A">
      <w:pPr>
        <w:rPr>
          <w:rFonts w:ascii="Arial" w:hAnsi="Arial" w:cs="Arial"/>
          <w:sz w:val="22"/>
          <w:szCs w:val="22"/>
        </w:rPr>
      </w:pPr>
      <w:r w:rsidRPr="00F01967">
        <w:rPr>
          <w:rFonts w:ascii="Arial" w:hAnsi="Arial" w:cs="Arial"/>
          <w:sz w:val="22"/>
          <w:szCs w:val="22"/>
        </w:rPr>
        <w:t>Anlægget er placeret</w:t>
      </w:r>
      <w:r w:rsidR="003D290B" w:rsidRPr="00F01967">
        <w:rPr>
          <w:rFonts w:ascii="Arial" w:hAnsi="Arial" w:cs="Arial"/>
          <w:sz w:val="22"/>
          <w:szCs w:val="22"/>
        </w:rPr>
        <w:t xml:space="preserve"> </w:t>
      </w:r>
      <w:r w:rsidRPr="00F01967">
        <w:rPr>
          <w:rFonts w:ascii="Arial" w:hAnsi="Arial" w:cs="Arial"/>
          <w:sz w:val="22"/>
          <w:szCs w:val="22"/>
        </w:rPr>
        <w:t>i et område</w:t>
      </w:r>
      <w:r w:rsidR="003D290B" w:rsidRPr="00F01967">
        <w:rPr>
          <w:rFonts w:ascii="Arial" w:hAnsi="Arial" w:cs="Arial"/>
          <w:sz w:val="22"/>
          <w:szCs w:val="22"/>
        </w:rPr>
        <w:t xml:space="preserve"> </w:t>
      </w:r>
      <w:r w:rsidRPr="00F01967">
        <w:rPr>
          <w:rFonts w:ascii="Arial" w:hAnsi="Arial" w:cs="Arial"/>
          <w:sz w:val="22"/>
          <w:szCs w:val="22"/>
        </w:rPr>
        <w:t>med særlige drikkevandsinteresser. Kortlægningen har vist, at det grundvand, der dannes ved Bjergagergård, løber mod et større grundvandsmagasin mod nordøst ”Spørring – Todbjergdalen</w:t>
      </w:r>
      <w:r w:rsidR="003D290B" w:rsidRPr="00F01967">
        <w:rPr>
          <w:rFonts w:ascii="Arial" w:hAnsi="Arial" w:cs="Arial"/>
          <w:sz w:val="22"/>
          <w:szCs w:val="22"/>
        </w:rPr>
        <w:t xml:space="preserve"> </w:t>
      </w:r>
      <w:r w:rsidRPr="00F01967">
        <w:rPr>
          <w:rFonts w:ascii="Arial" w:hAnsi="Arial" w:cs="Arial"/>
          <w:sz w:val="22"/>
          <w:szCs w:val="22"/>
        </w:rPr>
        <w:t xml:space="preserve">”Kortlægningen viser også, at der ved Bjergagergård kun er et meget tyndt dæklag af ler (0-15 m) ovenpå </w:t>
      </w:r>
      <w:r w:rsidR="00C64B27" w:rsidRPr="00F01967">
        <w:rPr>
          <w:rFonts w:ascii="Arial" w:hAnsi="Arial" w:cs="Arial"/>
          <w:sz w:val="22"/>
          <w:szCs w:val="22"/>
        </w:rPr>
        <w:t>san</w:t>
      </w:r>
      <w:r w:rsidR="00C64B27">
        <w:rPr>
          <w:rFonts w:ascii="Arial" w:hAnsi="Arial" w:cs="Arial"/>
          <w:sz w:val="22"/>
          <w:szCs w:val="22"/>
        </w:rPr>
        <w:t>d</w:t>
      </w:r>
      <w:r w:rsidRPr="00F01967">
        <w:rPr>
          <w:rFonts w:ascii="Arial" w:hAnsi="Arial" w:cs="Arial"/>
          <w:sz w:val="22"/>
          <w:szCs w:val="22"/>
        </w:rPr>
        <w:t xml:space="preserve">/grusaflejringer. Grundvandet er derfor næsten ubeskyttet mod nedsivning af forurenende stoffer. </w:t>
      </w:r>
      <w:r w:rsidR="00765A11">
        <w:rPr>
          <w:rFonts w:ascii="Arial" w:hAnsi="Arial" w:cs="Arial"/>
          <w:sz w:val="22"/>
          <w:szCs w:val="22"/>
        </w:rPr>
        <w:t xml:space="preserve">I forbindelse med etablering af virksomheden </w:t>
      </w:r>
      <w:r w:rsidR="00765A11" w:rsidRPr="00765A11">
        <w:rPr>
          <w:rFonts w:ascii="Arial" w:hAnsi="Arial" w:cs="Arial"/>
          <w:sz w:val="22"/>
          <w:szCs w:val="22"/>
        </w:rPr>
        <w:t xml:space="preserve">er </w:t>
      </w:r>
      <w:r w:rsidR="00765A11" w:rsidRPr="00765A11">
        <w:t xml:space="preserve">modtagetanke, lagertanke og reaktortanke udført ovenpå Bentonit-membran. </w:t>
      </w:r>
      <w:r w:rsidRPr="00765A11">
        <w:rPr>
          <w:rFonts w:ascii="Arial" w:hAnsi="Arial" w:cs="Arial"/>
          <w:sz w:val="22"/>
          <w:szCs w:val="22"/>
        </w:rPr>
        <w:t>Det vurderes,</w:t>
      </w:r>
      <w:r w:rsidRPr="00F01967">
        <w:rPr>
          <w:rFonts w:ascii="Arial" w:hAnsi="Arial" w:cs="Arial"/>
          <w:sz w:val="22"/>
          <w:szCs w:val="22"/>
        </w:rPr>
        <w:t xml:space="preserve"> at det i </w:t>
      </w:r>
      <w:r w:rsidR="003D290B" w:rsidRPr="00F01967">
        <w:rPr>
          <w:rFonts w:ascii="Arial" w:hAnsi="Arial" w:cs="Arial"/>
          <w:sz w:val="22"/>
          <w:szCs w:val="22"/>
        </w:rPr>
        <w:t>vilkårene</w:t>
      </w:r>
      <w:r w:rsidRPr="00F01967">
        <w:rPr>
          <w:rFonts w:ascii="Arial" w:hAnsi="Arial" w:cs="Arial"/>
          <w:sz w:val="22"/>
          <w:szCs w:val="22"/>
        </w:rPr>
        <w:t xml:space="preserve"> fastsatte overvågningsprogram er tilstrækkeligt </w:t>
      </w:r>
      <w:r w:rsidR="003D290B" w:rsidRPr="00F01967">
        <w:rPr>
          <w:rFonts w:ascii="Arial" w:hAnsi="Arial" w:cs="Arial"/>
          <w:sz w:val="22"/>
          <w:szCs w:val="22"/>
        </w:rPr>
        <w:t xml:space="preserve">for at sikre grundvandet. </w:t>
      </w:r>
    </w:p>
    <w:p w14:paraId="3CA0BEB7" w14:textId="77777777" w:rsidR="00C22F3A" w:rsidRDefault="008E2D7B" w:rsidP="00C22F3A">
      <w:pPr>
        <w:rPr>
          <w:rFonts w:ascii="Arial" w:hAnsi="Arial" w:cs="Arial"/>
          <w:sz w:val="22"/>
          <w:szCs w:val="22"/>
        </w:rPr>
      </w:pPr>
      <w:r w:rsidRPr="00F01967">
        <w:rPr>
          <w:rFonts w:ascii="Arial" w:hAnsi="Arial" w:cs="Arial"/>
          <w:sz w:val="22"/>
          <w:szCs w:val="22"/>
        </w:rPr>
        <w:t xml:space="preserve">  </w:t>
      </w:r>
    </w:p>
    <w:p w14:paraId="7DC15981" w14:textId="77777777" w:rsidR="009E3AA8" w:rsidRPr="00F01967" w:rsidRDefault="009E3AA8" w:rsidP="00C22F3A">
      <w:pPr>
        <w:rPr>
          <w:rFonts w:ascii="Arial" w:hAnsi="Arial" w:cs="Arial"/>
          <w:color w:val="FF0000"/>
          <w:sz w:val="22"/>
          <w:szCs w:val="22"/>
        </w:rPr>
      </w:pPr>
    </w:p>
    <w:p w14:paraId="7D93A0B2" w14:textId="77777777" w:rsidR="00B00811" w:rsidRPr="00F01967" w:rsidRDefault="00B00811" w:rsidP="00D66DF3">
      <w:pPr>
        <w:pStyle w:val="Overskrift3"/>
      </w:pPr>
      <w:r w:rsidRPr="00F01967">
        <w:t>Spildevand</w:t>
      </w:r>
    </w:p>
    <w:p w14:paraId="2388D02A" w14:textId="77777777" w:rsidR="00395667" w:rsidRPr="00F01967" w:rsidRDefault="00395667" w:rsidP="00395667">
      <w:pPr>
        <w:rPr>
          <w:rFonts w:ascii="Arial" w:hAnsi="Arial" w:cs="Arial"/>
          <w:sz w:val="22"/>
          <w:szCs w:val="22"/>
        </w:rPr>
      </w:pPr>
      <w:r w:rsidRPr="00F01967">
        <w:rPr>
          <w:rFonts w:ascii="Arial" w:hAnsi="Arial" w:cs="Arial"/>
          <w:sz w:val="22"/>
          <w:szCs w:val="22"/>
        </w:rPr>
        <w:t>Bånlev Biogas A/S udleder uforurenet spildevan</w:t>
      </w:r>
      <w:r w:rsidR="00E35EB6" w:rsidRPr="00F01967">
        <w:rPr>
          <w:rFonts w:ascii="Arial" w:hAnsi="Arial" w:cs="Arial"/>
          <w:sz w:val="22"/>
          <w:szCs w:val="22"/>
        </w:rPr>
        <w:t xml:space="preserve">d </w:t>
      </w:r>
      <w:r w:rsidR="00152FDD">
        <w:rPr>
          <w:rFonts w:ascii="Arial" w:hAnsi="Arial" w:cs="Arial"/>
          <w:sz w:val="22"/>
          <w:szCs w:val="22"/>
        </w:rPr>
        <w:t>til</w:t>
      </w:r>
      <w:r w:rsidR="00E35EB6" w:rsidRPr="00F01967">
        <w:rPr>
          <w:rFonts w:ascii="Arial" w:hAnsi="Arial" w:cs="Arial"/>
          <w:sz w:val="22"/>
          <w:szCs w:val="22"/>
        </w:rPr>
        <w:t xml:space="preserve"> </w:t>
      </w:r>
      <w:r w:rsidR="00152FDD">
        <w:rPr>
          <w:rFonts w:ascii="Arial" w:hAnsi="Arial" w:cs="Arial"/>
          <w:sz w:val="22"/>
          <w:szCs w:val="22"/>
        </w:rPr>
        <w:t xml:space="preserve">nedsivningsbassin. </w:t>
      </w:r>
    </w:p>
    <w:p w14:paraId="52A6ACB4" w14:textId="77777777" w:rsidR="00395667" w:rsidRPr="00F01967" w:rsidRDefault="00395667" w:rsidP="00395667">
      <w:pPr>
        <w:rPr>
          <w:rFonts w:ascii="Arial" w:hAnsi="Arial" w:cs="Arial"/>
          <w:sz w:val="22"/>
          <w:szCs w:val="22"/>
        </w:rPr>
      </w:pPr>
      <w:r w:rsidRPr="00F01967">
        <w:rPr>
          <w:rFonts w:ascii="Arial" w:hAnsi="Arial" w:cs="Arial"/>
          <w:sz w:val="22"/>
          <w:szCs w:val="22"/>
        </w:rPr>
        <w:t xml:space="preserve">Sanitært spildevand, vaskevand og afløb fra laboratorium tilføres blandetank for husspildevand. </w:t>
      </w:r>
    </w:p>
    <w:p w14:paraId="5F3C603D" w14:textId="77777777" w:rsidR="00395667" w:rsidRDefault="00395667" w:rsidP="00395667">
      <w:pPr>
        <w:rPr>
          <w:rFonts w:ascii="Arial" w:hAnsi="Arial" w:cs="Arial"/>
          <w:sz w:val="22"/>
          <w:szCs w:val="22"/>
        </w:rPr>
      </w:pPr>
      <w:r w:rsidRPr="00F01967">
        <w:rPr>
          <w:rFonts w:ascii="Arial" w:hAnsi="Arial" w:cs="Arial"/>
          <w:sz w:val="22"/>
          <w:szCs w:val="22"/>
        </w:rPr>
        <w:t>Det vurderes, at spildevand ikke udgør en risiko for omgivelserne eller recipien</w:t>
      </w:r>
      <w:r w:rsidR="00E35EB6" w:rsidRPr="00F01967">
        <w:rPr>
          <w:rFonts w:ascii="Arial" w:hAnsi="Arial" w:cs="Arial"/>
          <w:sz w:val="22"/>
          <w:szCs w:val="22"/>
        </w:rPr>
        <w:t xml:space="preserve">ten ved overholdelse af de stillede vilkår i </w:t>
      </w:r>
      <w:r w:rsidR="00B03F68">
        <w:rPr>
          <w:rFonts w:ascii="Arial" w:hAnsi="Arial" w:cs="Arial"/>
          <w:sz w:val="22"/>
          <w:szCs w:val="22"/>
        </w:rPr>
        <w:t>afgørel</w:t>
      </w:r>
      <w:r w:rsidR="00E35EB6" w:rsidRPr="00F01967">
        <w:rPr>
          <w:rFonts w:ascii="Arial" w:hAnsi="Arial" w:cs="Arial"/>
          <w:sz w:val="22"/>
          <w:szCs w:val="22"/>
        </w:rPr>
        <w:t>sen.</w:t>
      </w:r>
    </w:p>
    <w:p w14:paraId="2A44DEC0" w14:textId="77777777" w:rsidR="00152FDD" w:rsidRPr="00F01967" w:rsidRDefault="00152FDD" w:rsidP="00395667">
      <w:pPr>
        <w:rPr>
          <w:rFonts w:ascii="Arial" w:hAnsi="Arial" w:cs="Arial"/>
          <w:sz w:val="22"/>
          <w:szCs w:val="22"/>
        </w:rPr>
      </w:pPr>
    </w:p>
    <w:p w14:paraId="2F223661" w14:textId="77777777" w:rsidR="00B00811" w:rsidRPr="00F01967" w:rsidRDefault="00B00811" w:rsidP="00D66DF3">
      <w:pPr>
        <w:pStyle w:val="Overskrift3"/>
      </w:pPr>
      <w:r w:rsidRPr="00F01967">
        <w:t>Risiko</w:t>
      </w:r>
      <w:r w:rsidR="00CE67AE">
        <w:t xml:space="preserve"> samt driftsforstyrrelser og uheld</w:t>
      </w:r>
    </w:p>
    <w:p w14:paraId="4E8CFDC8" w14:textId="77777777" w:rsidR="00913803" w:rsidRPr="00E63C49" w:rsidRDefault="00B00811" w:rsidP="00B00811">
      <w:pPr>
        <w:rPr>
          <w:rFonts w:ascii="Arial" w:hAnsi="Arial" w:cs="Arial"/>
          <w:sz w:val="22"/>
          <w:szCs w:val="22"/>
        </w:rPr>
      </w:pPr>
      <w:r w:rsidRPr="00F01967">
        <w:rPr>
          <w:rFonts w:ascii="Arial" w:hAnsi="Arial" w:cs="Arial"/>
          <w:sz w:val="22"/>
          <w:szCs w:val="22"/>
        </w:rPr>
        <w:t>Virksomheden er ikke omfattet af risikobekendtgørelsen.</w:t>
      </w:r>
      <w:r w:rsidR="00152FDD">
        <w:rPr>
          <w:rFonts w:ascii="Arial" w:hAnsi="Arial" w:cs="Arial"/>
          <w:sz w:val="22"/>
          <w:szCs w:val="22"/>
        </w:rPr>
        <w:t xml:space="preserve"> Tærskelværdien for oplag af biogas er 10 t. Anlæggets maksimale biogasmængde i </w:t>
      </w:r>
      <w:r w:rsidR="00EE1B19">
        <w:rPr>
          <w:rFonts w:ascii="Arial" w:hAnsi="Arial" w:cs="Arial"/>
          <w:sz w:val="22"/>
          <w:szCs w:val="22"/>
        </w:rPr>
        <w:t xml:space="preserve">hele </w:t>
      </w:r>
      <w:r w:rsidR="00152FDD">
        <w:rPr>
          <w:rFonts w:ascii="Arial" w:hAnsi="Arial" w:cs="Arial"/>
          <w:sz w:val="22"/>
          <w:szCs w:val="22"/>
        </w:rPr>
        <w:t>anlægget vil ikke overstige 8</w:t>
      </w:r>
      <w:r w:rsidR="00E63C49">
        <w:rPr>
          <w:rFonts w:ascii="Arial" w:hAnsi="Arial" w:cs="Arial"/>
          <w:sz w:val="22"/>
          <w:szCs w:val="22"/>
        </w:rPr>
        <w:t>,</w:t>
      </w:r>
      <w:r w:rsidR="00152FDD">
        <w:rPr>
          <w:rFonts w:ascii="Arial" w:hAnsi="Arial" w:cs="Arial"/>
          <w:sz w:val="22"/>
          <w:szCs w:val="22"/>
        </w:rPr>
        <w:t xml:space="preserve">75 t. </w:t>
      </w:r>
      <w:r w:rsidR="00EE1B19">
        <w:rPr>
          <w:rFonts w:ascii="Arial" w:hAnsi="Arial" w:cs="Arial"/>
          <w:sz w:val="22"/>
          <w:szCs w:val="22"/>
        </w:rPr>
        <w:t>Gaslageret er på 3.795 t.</w:t>
      </w:r>
      <w:r w:rsidR="00E63C49">
        <w:rPr>
          <w:rFonts w:ascii="Arial" w:hAnsi="Arial" w:cs="Arial"/>
          <w:sz w:val="22"/>
          <w:szCs w:val="22"/>
        </w:rPr>
        <w:t xml:space="preserve"> Svarende til 3.300 m</w:t>
      </w:r>
      <w:r w:rsidR="00E63C49">
        <w:rPr>
          <w:rFonts w:ascii="Arial" w:hAnsi="Arial" w:cs="Arial"/>
          <w:sz w:val="22"/>
          <w:szCs w:val="22"/>
          <w:vertAlign w:val="superscript"/>
        </w:rPr>
        <w:t>3</w:t>
      </w:r>
      <w:r w:rsidR="00E63C49">
        <w:rPr>
          <w:rFonts w:ascii="Arial" w:hAnsi="Arial" w:cs="Arial"/>
          <w:sz w:val="22"/>
          <w:szCs w:val="22"/>
        </w:rPr>
        <w:t>.</w:t>
      </w:r>
    </w:p>
    <w:p w14:paraId="11F0B3A2" w14:textId="77777777" w:rsidR="00B00811" w:rsidRPr="00F01967" w:rsidRDefault="00CE67AE" w:rsidP="00B00811">
      <w:pPr>
        <w:rPr>
          <w:rFonts w:ascii="Arial" w:hAnsi="Arial" w:cs="Arial"/>
          <w:sz w:val="22"/>
          <w:szCs w:val="22"/>
        </w:rPr>
      </w:pPr>
      <w:r>
        <w:rPr>
          <w:rFonts w:ascii="Arial" w:hAnsi="Arial" w:cs="Arial"/>
          <w:sz w:val="22"/>
          <w:szCs w:val="22"/>
        </w:rPr>
        <w:t>Til modvirkning af driftsfors</w:t>
      </w:r>
      <w:r w:rsidR="006A038E">
        <w:rPr>
          <w:rFonts w:ascii="Arial" w:hAnsi="Arial" w:cs="Arial"/>
          <w:sz w:val="22"/>
          <w:szCs w:val="22"/>
        </w:rPr>
        <w:t>tyrrelser og uheld er der bla. e</w:t>
      </w:r>
      <w:r>
        <w:rPr>
          <w:rFonts w:ascii="Arial" w:hAnsi="Arial" w:cs="Arial"/>
          <w:sz w:val="22"/>
          <w:szCs w:val="22"/>
        </w:rPr>
        <w:t>tableret et SRO-anlæg, der foretages visuelkontrol af ledninger og tanke, omlastning af råvarer/afgasset biomasse</w:t>
      </w:r>
      <w:r w:rsidR="00284628">
        <w:rPr>
          <w:rFonts w:ascii="Arial" w:hAnsi="Arial" w:cs="Arial"/>
          <w:sz w:val="22"/>
          <w:szCs w:val="22"/>
        </w:rPr>
        <w:t xml:space="preserve"> foregår indendørs i modtagehal</w:t>
      </w:r>
      <w:r>
        <w:rPr>
          <w:rFonts w:ascii="Arial" w:hAnsi="Arial" w:cs="Arial"/>
          <w:sz w:val="22"/>
          <w:szCs w:val="22"/>
        </w:rPr>
        <w:t xml:space="preserve">, der er udfærdiget en </w:t>
      </w:r>
      <w:r w:rsidR="00913803">
        <w:rPr>
          <w:rFonts w:ascii="Arial" w:hAnsi="Arial" w:cs="Arial"/>
          <w:sz w:val="22"/>
          <w:szCs w:val="22"/>
        </w:rPr>
        <w:t>beredskabsplan, og der er planlagte driftsstop for drift og vedligehold på biogasanlæg, herunder serviceprogram for motoranlæg.</w:t>
      </w:r>
      <w:r w:rsidR="00846068" w:rsidRPr="00F01967">
        <w:rPr>
          <w:rFonts w:ascii="Arial" w:hAnsi="Arial" w:cs="Arial"/>
          <w:sz w:val="22"/>
          <w:szCs w:val="22"/>
        </w:rPr>
        <w:t xml:space="preserve"> Det vurderes samlet, at risikoen for større uheld med ekstern forurening </w:t>
      </w:r>
      <w:r w:rsidR="00DB47D9" w:rsidRPr="00F01967">
        <w:rPr>
          <w:rFonts w:ascii="Arial" w:hAnsi="Arial" w:cs="Arial"/>
          <w:sz w:val="22"/>
          <w:szCs w:val="22"/>
        </w:rPr>
        <w:t xml:space="preserve">til følge er </w:t>
      </w:r>
      <w:r w:rsidR="00846068" w:rsidRPr="00F01967">
        <w:rPr>
          <w:rFonts w:ascii="Arial" w:hAnsi="Arial" w:cs="Arial"/>
          <w:sz w:val="22"/>
          <w:szCs w:val="22"/>
        </w:rPr>
        <w:t xml:space="preserve">forebygget med denne </w:t>
      </w:r>
      <w:r w:rsidR="00B03F68">
        <w:rPr>
          <w:rFonts w:ascii="Arial" w:hAnsi="Arial" w:cs="Arial"/>
          <w:sz w:val="22"/>
          <w:szCs w:val="22"/>
        </w:rPr>
        <w:t>afgørelse</w:t>
      </w:r>
      <w:r w:rsidR="00846068" w:rsidRPr="00F01967">
        <w:rPr>
          <w:rFonts w:ascii="Arial" w:hAnsi="Arial" w:cs="Arial"/>
          <w:sz w:val="22"/>
          <w:szCs w:val="22"/>
        </w:rPr>
        <w:t>.</w:t>
      </w:r>
    </w:p>
    <w:p w14:paraId="5A27F663" w14:textId="77777777" w:rsidR="001A7AC7" w:rsidRPr="00F01967" w:rsidRDefault="001A7AC7" w:rsidP="00B00811">
      <w:pPr>
        <w:rPr>
          <w:rFonts w:ascii="Arial" w:hAnsi="Arial" w:cs="Arial"/>
          <w:sz w:val="22"/>
          <w:szCs w:val="22"/>
        </w:rPr>
      </w:pPr>
    </w:p>
    <w:p w14:paraId="4A241812" w14:textId="77777777" w:rsidR="00B00811" w:rsidRPr="00F01967" w:rsidRDefault="00B00811" w:rsidP="00D66DF3">
      <w:pPr>
        <w:pStyle w:val="Overskrift3"/>
      </w:pPr>
      <w:r w:rsidRPr="00F01967">
        <w:t>Tidsbegrænsning</w:t>
      </w:r>
    </w:p>
    <w:p w14:paraId="65BC37CA" w14:textId="77777777" w:rsidR="00B00811" w:rsidRPr="00F01967" w:rsidRDefault="00B03F68" w:rsidP="00B00811">
      <w:pPr>
        <w:rPr>
          <w:rFonts w:ascii="Arial" w:hAnsi="Arial" w:cs="Arial"/>
          <w:sz w:val="22"/>
          <w:szCs w:val="22"/>
        </w:rPr>
      </w:pPr>
      <w:r>
        <w:rPr>
          <w:rFonts w:ascii="Arial" w:hAnsi="Arial" w:cs="Arial"/>
          <w:sz w:val="22"/>
          <w:szCs w:val="22"/>
        </w:rPr>
        <w:t>Afgørelse</w:t>
      </w:r>
      <w:r w:rsidR="00B00811" w:rsidRPr="00F01967">
        <w:rPr>
          <w:rFonts w:ascii="Arial" w:hAnsi="Arial" w:cs="Arial"/>
          <w:sz w:val="22"/>
          <w:szCs w:val="22"/>
        </w:rPr>
        <w:t>n er ikke tidsbegrænset.</w:t>
      </w:r>
      <w:r w:rsidR="00C46168" w:rsidRPr="00F01967">
        <w:rPr>
          <w:rFonts w:ascii="Arial" w:hAnsi="Arial" w:cs="Arial"/>
          <w:color w:val="0070C0"/>
          <w:sz w:val="22"/>
          <w:szCs w:val="22"/>
        </w:rPr>
        <w:t xml:space="preserve"> </w:t>
      </w:r>
      <w:r w:rsidR="00FC3DBE" w:rsidRPr="00F01967">
        <w:rPr>
          <w:rFonts w:ascii="Arial" w:hAnsi="Arial" w:cs="Arial"/>
          <w:sz w:val="22"/>
          <w:szCs w:val="22"/>
        </w:rPr>
        <w:t>Virksomheden er igangværende.</w:t>
      </w:r>
    </w:p>
    <w:p w14:paraId="00B524A4" w14:textId="77777777" w:rsidR="00B00811" w:rsidRPr="00F01967" w:rsidRDefault="00B00811" w:rsidP="00B00811">
      <w:pPr>
        <w:rPr>
          <w:rFonts w:ascii="Arial" w:hAnsi="Arial" w:cs="Arial"/>
          <w:color w:val="00B050"/>
          <w:sz w:val="22"/>
          <w:szCs w:val="22"/>
        </w:rPr>
      </w:pPr>
    </w:p>
    <w:p w14:paraId="404B5C67" w14:textId="77777777" w:rsidR="00B00811" w:rsidRPr="00F01967" w:rsidRDefault="00B00811" w:rsidP="00D66DF3">
      <w:pPr>
        <w:pStyle w:val="Overskrift3"/>
      </w:pPr>
      <w:r w:rsidRPr="00F01967">
        <w:lastRenderedPageBreak/>
        <w:t>Begrundelse for fastsættelse af vilkår</w:t>
      </w:r>
    </w:p>
    <w:p w14:paraId="2624B76F" w14:textId="77777777" w:rsidR="009B6F7D" w:rsidRPr="00F01967" w:rsidRDefault="00B00811" w:rsidP="00E63C49">
      <w:pPr>
        <w:pStyle w:val="Overskrift3"/>
        <w:numPr>
          <w:ilvl w:val="0"/>
          <w:numId w:val="0"/>
        </w:numPr>
        <w:ind w:left="851"/>
        <w:rPr>
          <w:color w:val="FF0000"/>
        </w:rPr>
      </w:pPr>
      <w:r w:rsidRPr="00F01967">
        <w:t xml:space="preserve">Hovedparten af vilkårene </w:t>
      </w:r>
      <w:r w:rsidR="0041662C" w:rsidRPr="00F01967">
        <w:t xml:space="preserve">i </w:t>
      </w:r>
      <w:r w:rsidR="00B03F68">
        <w:t>afgørelse</w:t>
      </w:r>
      <w:r w:rsidR="0041662C" w:rsidRPr="00F01967">
        <w:t xml:space="preserve">n </w:t>
      </w:r>
      <w:r w:rsidRPr="00F01967">
        <w:t>har baggrund i standardvilkår for branchen</w:t>
      </w:r>
      <w:r w:rsidR="00C67CAD" w:rsidRPr="00F01967">
        <w:t xml:space="preserve"> </w:t>
      </w:r>
      <w:r w:rsidR="0041662C" w:rsidRPr="00F01967">
        <w:t>for de</w:t>
      </w:r>
      <w:r w:rsidR="00FC3DBE" w:rsidRPr="00F01967">
        <w:t>t</w:t>
      </w:r>
      <w:r w:rsidR="0041662C" w:rsidRPr="00F01967">
        <w:t xml:space="preserve"> listepunkt</w:t>
      </w:r>
      <w:r w:rsidR="00FC3DBE" w:rsidRPr="00F01967">
        <w:t xml:space="preserve"> </w:t>
      </w:r>
      <w:r w:rsidR="00134C6E" w:rsidRPr="00F01967">
        <w:t>5.3b</w:t>
      </w:r>
      <w:r w:rsidR="0058128D">
        <w:t>, som</w:t>
      </w:r>
      <w:r w:rsidR="00134C6E" w:rsidRPr="00F01967">
        <w:t xml:space="preserve"> </w:t>
      </w:r>
      <w:r w:rsidR="0041662C" w:rsidRPr="00F01967">
        <w:t>virksomheden er omfattet af</w:t>
      </w:r>
      <w:r w:rsidRPr="00F01967">
        <w:t>.</w:t>
      </w:r>
      <w:r w:rsidR="00C67CAD" w:rsidRPr="00F01967">
        <w:t xml:space="preserve"> Standartvilkårene kan findes i </w:t>
      </w:r>
      <w:r w:rsidR="00134C6E" w:rsidRPr="00F01967">
        <w:t xml:space="preserve">henholdsvis </w:t>
      </w:r>
      <w:r w:rsidR="00C67CAD" w:rsidRPr="00F01967">
        <w:t>bekendtgørelsen afsnit 2</w:t>
      </w:r>
      <w:r w:rsidR="00134C6E" w:rsidRPr="00F01967">
        <w:t>5 og afsnit 11</w:t>
      </w:r>
      <w:r w:rsidR="00C67CAD" w:rsidRPr="00F01967">
        <w:t xml:space="preserve">. </w:t>
      </w:r>
      <w:r w:rsidRPr="00F01967">
        <w:t xml:space="preserve"> </w:t>
      </w:r>
    </w:p>
    <w:p w14:paraId="699DDE5C" w14:textId="77777777" w:rsidR="00B00811" w:rsidRPr="00F01967" w:rsidRDefault="00B00811" w:rsidP="00B00811">
      <w:pPr>
        <w:rPr>
          <w:rFonts w:ascii="Arial" w:hAnsi="Arial" w:cs="Arial"/>
          <w:sz w:val="22"/>
          <w:szCs w:val="22"/>
        </w:rPr>
      </w:pPr>
      <w:r w:rsidRPr="00F01967">
        <w:rPr>
          <w:rFonts w:ascii="Arial" w:hAnsi="Arial" w:cs="Arial"/>
          <w:sz w:val="22"/>
          <w:szCs w:val="22"/>
        </w:rPr>
        <w:t>Der</w:t>
      </w:r>
      <w:r w:rsidR="001111B5" w:rsidRPr="00F01967">
        <w:rPr>
          <w:rFonts w:ascii="Arial" w:hAnsi="Arial" w:cs="Arial"/>
          <w:sz w:val="22"/>
          <w:szCs w:val="22"/>
        </w:rPr>
        <w:t xml:space="preserve"> er </w:t>
      </w:r>
      <w:r w:rsidRPr="00F01967">
        <w:rPr>
          <w:rFonts w:ascii="Arial" w:hAnsi="Arial" w:cs="Arial"/>
          <w:sz w:val="22"/>
          <w:szCs w:val="22"/>
        </w:rPr>
        <w:t xml:space="preserve">udover </w:t>
      </w:r>
      <w:r w:rsidR="001111B5" w:rsidRPr="00F01967">
        <w:rPr>
          <w:rFonts w:ascii="Arial" w:hAnsi="Arial" w:cs="Arial"/>
          <w:sz w:val="22"/>
          <w:szCs w:val="22"/>
        </w:rPr>
        <w:t>standartvilkårene</w:t>
      </w:r>
      <w:r w:rsidRPr="00F01967">
        <w:rPr>
          <w:rFonts w:ascii="Arial" w:hAnsi="Arial" w:cs="Arial"/>
          <w:sz w:val="22"/>
          <w:szCs w:val="22"/>
        </w:rPr>
        <w:t xml:space="preserve"> indføjet vilkår, som er fundet relevante</w:t>
      </w:r>
      <w:r w:rsidR="00A154E7" w:rsidRPr="00F01967">
        <w:rPr>
          <w:rFonts w:ascii="Arial" w:hAnsi="Arial" w:cs="Arial"/>
          <w:sz w:val="22"/>
          <w:szCs w:val="22"/>
        </w:rPr>
        <w:t>, hvilket følger af § 31, stk. 3 i godkendelsesbekendtgørelsen om,</w:t>
      </w:r>
      <w:r w:rsidRPr="00F01967">
        <w:rPr>
          <w:rFonts w:ascii="Arial" w:hAnsi="Arial" w:cs="Arial"/>
          <w:sz w:val="22"/>
          <w:szCs w:val="22"/>
        </w:rPr>
        <w:t xml:space="preserve"> at standardvilkår kan fraviges, og der kan stilles supplerende vilkår. </w:t>
      </w:r>
      <w:r w:rsidR="001111B5" w:rsidRPr="00F01967">
        <w:rPr>
          <w:rFonts w:ascii="Arial" w:hAnsi="Arial" w:cs="Arial"/>
          <w:sz w:val="22"/>
          <w:szCs w:val="22"/>
        </w:rPr>
        <w:t xml:space="preserve">Center for </w:t>
      </w:r>
      <w:r w:rsidRPr="00F01967">
        <w:rPr>
          <w:rFonts w:ascii="Arial" w:hAnsi="Arial" w:cs="Arial"/>
          <w:sz w:val="22"/>
          <w:szCs w:val="22"/>
        </w:rPr>
        <w:t xml:space="preserve">Miljø </w:t>
      </w:r>
      <w:r w:rsidR="00A154E7" w:rsidRPr="00F01967">
        <w:rPr>
          <w:rFonts w:ascii="Arial" w:hAnsi="Arial" w:cs="Arial"/>
          <w:sz w:val="22"/>
          <w:szCs w:val="22"/>
        </w:rPr>
        <w:t xml:space="preserve">og Energi </w:t>
      </w:r>
      <w:r w:rsidRPr="00F01967">
        <w:rPr>
          <w:rFonts w:ascii="Arial" w:hAnsi="Arial" w:cs="Arial"/>
          <w:sz w:val="22"/>
          <w:szCs w:val="22"/>
        </w:rPr>
        <w:t xml:space="preserve">har af den årsag valgt at anvende undtagelsesbestemmelsen i denne </w:t>
      </w:r>
      <w:r w:rsidR="00B03F68">
        <w:rPr>
          <w:rFonts w:ascii="Arial" w:hAnsi="Arial" w:cs="Arial"/>
          <w:sz w:val="22"/>
          <w:szCs w:val="22"/>
        </w:rPr>
        <w:t>afgørelse</w:t>
      </w:r>
      <w:r w:rsidRPr="00F01967">
        <w:rPr>
          <w:rFonts w:ascii="Arial" w:hAnsi="Arial" w:cs="Arial"/>
          <w:sz w:val="22"/>
          <w:szCs w:val="22"/>
        </w:rPr>
        <w:t>.</w:t>
      </w:r>
    </w:p>
    <w:p w14:paraId="686862BC" w14:textId="77777777" w:rsidR="00B00811" w:rsidRPr="00F01967" w:rsidRDefault="00B00811" w:rsidP="00B00811">
      <w:pPr>
        <w:rPr>
          <w:rFonts w:ascii="Arial" w:hAnsi="Arial" w:cs="Arial"/>
          <w:color w:val="00B050"/>
          <w:sz w:val="22"/>
          <w:szCs w:val="22"/>
        </w:rPr>
      </w:pPr>
    </w:p>
    <w:p w14:paraId="07A0B50B" w14:textId="77777777" w:rsidR="00E25FFE" w:rsidRPr="00F01967" w:rsidRDefault="004001C1" w:rsidP="00E25FFE">
      <w:pPr>
        <w:rPr>
          <w:rFonts w:ascii="Arial" w:hAnsi="Arial" w:cs="Arial"/>
          <w:sz w:val="22"/>
          <w:szCs w:val="22"/>
        </w:rPr>
      </w:pPr>
      <w:r w:rsidRPr="00F01967">
        <w:rPr>
          <w:rFonts w:ascii="Arial" w:hAnsi="Arial" w:cs="Arial"/>
          <w:sz w:val="22"/>
          <w:szCs w:val="22"/>
        </w:rPr>
        <w:t>Nedenfor er anført et uddrag af ikke-standartvilkår</w:t>
      </w:r>
      <w:r w:rsidR="0058128D">
        <w:rPr>
          <w:rFonts w:ascii="Arial" w:hAnsi="Arial" w:cs="Arial"/>
          <w:sz w:val="22"/>
          <w:szCs w:val="22"/>
        </w:rPr>
        <w:t xml:space="preserve"> og reviderede standardvilkår</w:t>
      </w:r>
      <w:r w:rsidRPr="00F01967">
        <w:rPr>
          <w:rFonts w:ascii="Arial" w:hAnsi="Arial" w:cs="Arial"/>
          <w:sz w:val="22"/>
          <w:szCs w:val="22"/>
        </w:rPr>
        <w:t xml:space="preserve">, der er </w:t>
      </w:r>
      <w:r w:rsidR="00FB3672" w:rsidRPr="00F01967">
        <w:rPr>
          <w:rFonts w:ascii="Arial" w:hAnsi="Arial" w:cs="Arial"/>
          <w:sz w:val="22"/>
          <w:szCs w:val="22"/>
        </w:rPr>
        <w:t>fundet væsentlige at kommentere:</w:t>
      </w:r>
      <w:r w:rsidR="000D14B2">
        <w:rPr>
          <w:rFonts w:ascii="Arial" w:hAnsi="Arial" w:cs="Arial"/>
          <w:sz w:val="22"/>
          <w:szCs w:val="22"/>
        </w:rPr>
        <w:t xml:space="preserve"> </w:t>
      </w:r>
    </w:p>
    <w:p w14:paraId="3B4E2C4E" w14:textId="77777777" w:rsidR="00E25FFE" w:rsidRPr="00F01967" w:rsidRDefault="00E25FFE" w:rsidP="00B00811">
      <w:pPr>
        <w:rPr>
          <w:rFonts w:ascii="Arial" w:hAnsi="Arial" w:cs="Arial"/>
          <w:color w:val="00B050"/>
          <w:sz w:val="22"/>
          <w:szCs w:val="22"/>
        </w:rPr>
      </w:pPr>
    </w:p>
    <w:p w14:paraId="410686D9" w14:textId="77777777" w:rsidR="008E65CE" w:rsidRDefault="00232E69" w:rsidP="00B00811">
      <w:pPr>
        <w:rPr>
          <w:rFonts w:ascii="Arial" w:hAnsi="Arial" w:cs="Arial"/>
          <w:sz w:val="22"/>
          <w:szCs w:val="22"/>
        </w:rPr>
      </w:pPr>
      <w:r w:rsidRPr="00F01967">
        <w:rPr>
          <w:rFonts w:ascii="Arial" w:hAnsi="Arial" w:cs="Arial"/>
          <w:sz w:val="22"/>
          <w:szCs w:val="22"/>
        </w:rPr>
        <w:t xml:space="preserve">Vilkår </w:t>
      </w:r>
      <w:r w:rsidR="0058128D">
        <w:rPr>
          <w:rFonts w:ascii="Arial" w:hAnsi="Arial" w:cs="Arial"/>
          <w:sz w:val="22"/>
          <w:szCs w:val="22"/>
        </w:rPr>
        <w:t>3.1.2</w:t>
      </w:r>
      <w:r w:rsidR="008C153F" w:rsidRPr="00F01967">
        <w:rPr>
          <w:rFonts w:ascii="Arial" w:hAnsi="Arial" w:cs="Arial"/>
          <w:sz w:val="22"/>
          <w:szCs w:val="22"/>
        </w:rPr>
        <w:t xml:space="preserve">: </w:t>
      </w:r>
      <w:r w:rsidR="00B03F68">
        <w:rPr>
          <w:rFonts w:ascii="Arial" w:hAnsi="Arial" w:cs="Arial"/>
          <w:sz w:val="22"/>
          <w:szCs w:val="22"/>
        </w:rPr>
        <w:t>Afgørelse</w:t>
      </w:r>
      <w:r w:rsidR="00141DDB" w:rsidRPr="00F01967">
        <w:rPr>
          <w:rFonts w:ascii="Arial" w:hAnsi="Arial" w:cs="Arial"/>
          <w:sz w:val="22"/>
          <w:szCs w:val="22"/>
        </w:rPr>
        <w:t>n er baseret på revurdering af tidligere godkendelse med dennes ansøgning. I forbindelse med revurderingen er der modtaget en ny miljøteknisk beskrivelse, således at både den tidligere ansøgning og nuværende miljøteknisk beskrivelse danner grundlag for revurderingen.</w:t>
      </w:r>
    </w:p>
    <w:p w14:paraId="32701CDB" w14:textId="77777777" w:rsidR="00DC66DC" w:rsidRDefault="00BB5D95" w:rsidP="00B00811">
      <w:pPr>
        <w:rPr>
          <w:rFonts w:ascii="Arial" w:hAnsi="Arial" w:cs="Arial"/>
          <w:sz w:val="22"/>
          <w:szCs w:val="22"/>
        </w:rPr>
      </w:pPr>
      <w:r>
        <w:rPr>
          <w:rFonts w:ascii="Arial" w:hAnsi="Arial" w:cs="Arial"/>
          <w:sz w:val="22"/>
          <w:szCs w:val="22"/>
        </w:rPr>
        <w:t>Vilkår: 3.2.3: Der er overført max årlig mængde</w:t>
      </w:r>
      <w:r w:rsidR="00DE4B71">
        <w:rPr>
          <w:rFonts w:ascii="Arial" w:hAnsi="Arial" w:cs="Arial"/>
          <w:sz w:val="22"/>
          <w:szCs w:val="22"/>
        </w:rPr>
        <w:t xml:space="preserve"> fra miljøgodkendelsen af 2001</w:t>
      </w:r>
      <w:r>
        <w:rPr>
          <w:rFonts w:ascii="Arial" w:hAnsi="Arial" w:cs="Arial"/>
          <w:sz w:val="22"/>
          <w:szCs w:val="22"/>
        </w:rPr>
        <w:t xml:space="preserve"> samt max</w:t>
      </w:r>
      <w:r w:rsidR="00D555E9">
        <w:rPr>
          <w:rFonts w:ascii="Arial" w:hAnsi="Arial" w:cs="Arial"/>
          <w:sz w:val="22"/>
          <w:szCs w:val="22"/>
        </w:rPr>
        <w:t xml:space="preserve"> </w:t>
      </w:r>
      <w:r>
        <w:rPr>
          <w:rFonts w:ascii="Arial" w:hAnsi="Arial" w:cs="Arial"/>
          <w:sz w:val="22"/>
          <w:szCs w:val="22"/>
        </w:rPr>
        <w:t>oplag fra miljøtekni</w:t>
      </w:r>
      <w:r w:rsidR="00EB14B0">
        <w:rPr>
          <w:rFonts w:ascii="Arial" w:hAnsi="Arial" w:cs="Arial"/>
          <w:sz w:val="22"/>
          <w:szCs w:val="22"/>
        </w:rPr>
        <w:t>skbeskrivelse. Virksomheden får tilført gylle, organisk affald</w:t>
      </w:r>
      <w:r w:rsidR="00C169C5">
        <w:rPr>
          <w:rFonts w:ascii="Arial" w:hAnsi="Arial" w:cs="Arial"/>
          <w:sz w:val="22"/>
          <w:szCs w:val="22"/>
        </w:rPr>
        <w:t xml:space="preserve"> m.m. og fra ført afgasset gylle</w:t>
      </w:r>
      <w:r w:rsidR="00EB14B0">
        <w:rPr>
          <w:rFonts w:ascii="Arial" w:hAnsi="Arial" w:cs="Arial"/>
          <w:sz w:val="22"/>
          <w:szCs w:val="22"/>
        </w:rPr>
        <w:t xml:space="preserve"> gennem til- og frakørsel med lastbiler. Der er sammenfald mellem til</w:t>
      </w:r>
      <w:r w:rsidR="00C169C5">
        <w:rPr>
          <w:rFonts w:ascii="Arial" w:hAnsi="Arial" w:cs="Arial"/>
          <w:sz w:val="22"/>
          <w:szCs w:val="22"/>
        </w:rPr>
        <w:t>-</w:t>
      </w:r>
      <w:r w:rsidR="00EB14B0">
        <w:rPr>
          <w:rFonts w:ascii="Arial" w:hAnsi="Arial" w:cs="Arial"/>
          <w:sz w:val="22"/>
          <w:szCs w:val="22"/>
        </w:rPr>
        <w:t xml:space="preserve"> og fraførte mæn</w:t>
      </w:r>
      <w:r w:rsidR="00C169C5">
        <w:rPr>
          <w:rFonts w:ascii="Arial" w:hAnsi="Arial" w:cs="Arial"/>
          <w:sz w:val="22"/>
          <w:szCs w:val="22"/>
        </w:rPr>
        <w:t>g</w:t>
      </w:r>
      <w:r w:rsidR="00EB14B0">
        <w:rPr>
          <w:rFonts w:ascii="Arial" w:hAnsi="Arial" w:cs="Arial"/>
          <w:sz w:val="22"/>
          <w:szCs w:val="22"/>
        </w:rPr>
        <w:t>der</w:t>
      </w:r>
      <w:r w:rsidR="00C169C5">
        <w:rPr>
          <w:rFonts w:ascii="Arial" w:hAnsi="Arial" w:cs="Arial"/>
          <w:sz w:val="22"/>
          <w:szCs w:val="22"/>
        </w:rPr>
        <w:t xml:space="preserve"> og overholdelse af støjvilkår herfor. </w:t>
      </w:r>
    </w:p>
    <w:p w14:paraId="120FD83A" w14:textId="77777777" w:rsidR="00C169C5" w:rsidRDefault="00C169C5" w:rsidP="00B00811">
      <w:pPr>
        <w:rPr>
          <w:rFonts w:ascii="Arial" w:hAnsi="Arial" w:cs="Arial"/>
          <w:sz w:val="22"/>
          <w:szCs w:val="22"/>
        </w:rPr>
      </w:pPr>
      <w:r>
        <w:rPr>
          <w:rFonts w:ascii="Arial" w:hAnsi="Arial" w:cs="Arial"/>
          <w:sz w:val="22"/>
          <w:szCs w:val="22"/>
        </w:rPr>
        <w:t>Ved den fastsatte årlig mængde vurderes det, at virks</w:t>
      </w:r>
      <w:r w:rsidR="004A6737">
        <w:rPr>
          <w:rFonts w:ascii="Arial" w:hAnsi="Arial" w:cs="Arial"/>
          <w:sz w:val="22"/>
          <w:szCs w:val="22"/>
        </w:rPr>
        <w:t xml:space="preserve">omheden med de anførte vilkår </w:t>
      </w:r>
      <w:r>
        <w:rPr>
          <w:rFonts w:ascii="Arial" w:hAnsi="Arial" w:cs="Arial"/>
          <w:sz w:val="22"/>
          <w:szCs w:val="22"/>
        </w:rPr>
        <w:t>ikke vil være til gene for omgivelserne.</w:t>
      </w:r>
    </w:p>
    <w:p w14:paraId="04E6D44F" w14:textId="77777777" w:rsidR="000A17E7" w:rsidRDefault="000A17E7" w:rsidP="00B00811">
      <w:pPr>
        <w:rPr>
          <w:rFonts w:ascii="Arial" w:hAnsi="Arial" w:cs="Arial"/>
          <w:sz w:val="22"/>
          <w:szCs w:val="22"/>
        </w:rPr>
      </w:pPr>
      <w:r>
        <w:rPr>
          <w:rFonts w:ascii="Arial" w:hAnsi="Arial" w:cs="Arial"/>
          <w:sz w:val="22"/>
          <w:szCs w:val="22"/>
        </w:rPr>
        <w:t>3.2.5. Virksomheden har ikke udendørs oplag af biomasse og fiberfraktion, idet det ikke er en del af virksomhedens aktivitet.</w:t>
      </w:r>
    </w:p>
    <w:p w14:paraId="266B86C2" w14:textId="77777777" w:rsidR="00A20732" w:rsidRDefault="00A20732" w:rsidP="00A20732">
      <w:pPr>
        <w:rPr>
          <w:rFonts w:ascii="Arial" w:hAnsi="Arial" w:cs="Arial"/>
          <w:sz w:val="22"/>
          <w:szCs w:val="22"/>
        </w:rPr>
      </w:pPr>
      <w:r>
        <w:rPr>
          <w:rFonts w:ascii="Arial" w:hAnsi="Arial" w:cs="Arial"/>
          <w:sz w:val="22"/>
          <w:szCs w:val="22"/>
        </w:rPr>
        <w:t>Vilkår 3.2.</w:t>
      </w:r>
      <w:r w:rsidR="00A20A4C">
        <w:rPr>
          <w:rFonts w:ascii="Arial" w:hAnsi="Arial" w:cs="Arial"/>
          <w:sz w:val="22"/>
          <w:szCs w:val="22"/>
        </w:rPr>
        <w:t>1</w:t>
      </w:r>
      <w:r w:rsidR="000B10B5">
        <w:rPr>
          <w:rFonts w:ascii="Arial" w:hAnsi="Arial" w:cs="Arial"/>
          <w:sz w:val="22"/>
          <w:szCs w:val="22"/>
        </w:rPr>
        <w:t>5</w:t>
      </w:r>
      <w:r>
        <w:rPr>
          <w:rFonts w:ascii="Arial" w:hAnsi="Arial" w:cs="Arial"/>
          <w:sz w:val="22"/>
          <w:szCs w:val="22"/>
        </w:rPr>
        <w:t xml:space="preserve">. Vilkår er revideret med udarbejdelse af plan for at mindske risiko for uheld. </w:t>
      </w:r>
      <w:r w:rsidR="000A4AB3">
        <w:rPr>
          <w:rFonts w:ascii="Arial" w:hAnsi="Arial" w:cs="Arial"/>
          <w:sz w:val="22"/>
          <w:szCs w:val="22"/>
        </w:rPr>
        <w:t>Endvidere er der indsat et ekstra vilkår 3.</w:t>
      </w:r>
      <w:r w:rsidR="00A20A4C">
        <w:rPr>
          <w:rFonts w:ascii="Arial" w:hAnsi="Arial" w:cs="Arial"/>
          <w:sz w:val="22"/>
          <w:szCs w:val="22"/>
        </w:rPr>
        <w:t>6</w:t>
      </w:r>
      <w:r w:rsidR="000A4AB3">
        <w:rPr>
          <w:rFonts w:ascii="Arial" w:hAnsi="Arial" w:cs="Arial"/>
          <w:sz w:val="22"/>
          <w:szCs w:val="22"/>
        </w:rPr>
        <w:t>.</w:t>
      </w:r>
      <w:r w:rsidR="00A20A4C">
        <w:rPr>
          <w:rFonts w:ascii="Arial" w:hAnsi="Arial" w:cs="Arial"/>
          <w:sz w:val="22"/>
          <w:szCs w:val="22"/>
        </w:rPr>
        <w:t xml:space="preserve">8 </w:t>
      </w:r>
      <w:r w:rsidR="00AE3CB7">
        <w:rPr>
          <w:rFonts w:ascii="Arial" w:hAnsi="Arial" w:cs="Arial"/>
          <w:sz w:val="22"/>
          <w:szCs w:val="22"/>
        </w:rPr>
        <w:t>og</w:t>
      </w:r>
      <w:r w:rsidR="000A4AB3">
        <w:rPr>
          <w:rFonts w:ascii="Arial" w:hAnsi="Arial" w:cs="Arial"/>
          <w:sz w:val="22"/>
          <w:szCs w:val="22"/>
        </w:rPr>
        <w:t xml:space="preserve"> 3.6.1</w:t>
      </w:r>
      <w:r w:rsidR="00A20A4C">
        <w:rPr>
          <w:rFonts w:ascii="Arial" w:hAnsi="Arial" w:cs="Arial"/>
          <w:sz w:val="22"/>
          <w:szCs w:val="22"/>
        </w:rPr>
        <w:t>1</w:t>
      </w:r>
      <w:r w:rsidR="000A4AB3">
        <w:rPr>
          <w:rFonts w:ascii="Arial" w:hAnsi="Arial" w:cs="Arial"/>
          <w:sz w:val="22"/>
          <w:szCs w:val="22"/>
        </w:rPr>
        <w:t xml:space="preserve"> for at mindske emission til omgivelserne ved driftsforstyrrelser og uheld.</w:t>
      </w:r>
    </w:p>
    <w:p w14:paraId="061D92D4" w14:textId="77777777" w:rsidR="00A20A4C" w:rsidRDefault="00A20A4C" w:rsidP="00A20A4C">
      <w:pPr>
        <w:rPr>
          <w:rFonts w:ascii="Arial" w:hAnsi="Arial" w:cs="Arial"/>
          <w:sz w:val="22"/>
          <w:szCs w:val="22"/>
        </w:rPr>
      </w:pPr>
      <w:r>
        <w:rPr>
          <w:rFonts w:ascii="Arial" w:hAnsi="Arial" w:cs="Arial"/>
          <w:sz w:val="22"/>
          <w:szCs w:val="22"/>
        </w:rPr>
        <w:t>3.4.7. Der er stillet særskilt vilkår for lugtemission.</w:t>
      </w:r>
    </w:p>
    <w:p w14:paraId="37967408" w14:textId="77777777" w:rsidR="00FA0269" w:rsidRDefault="00FA0269" w:rsidP="00B00811">
      <w:pPr>
        <w:rPr>
          <w:rFonts w:ascii="Arial" w:hAnsi="Arial" w:cs="Arial"/>
          <w:sz w:val="22"/>
          <w:szCs w:val="22"/>
        </w:rPr>
      </w:pPr>
      <w:r>
        <w:rPr>
          <w:rFonts w:ascii="Arial" w:hAnsi="Arial" w:cs="Arial"/>
          <w:sz w:val="22"/>
          <w:szCs w:val="22"/>
        </w:rPr>
        <w:t xml:space="preserve">3.6: </w:t>
      </w:r>
      <w:r w:rsidR="00EE068D">
        <w:rPr>
          <w:rFonts w:ascii="Arial" w:hAnsi="Arial" w:cs="Arial"/>
          <w:sz w:val="22"/>
          <w:szCs w:val="22"/>
        </w:rPr>
        <w:t xml:space="preserve">Virksomheden er beliggende i et OSD område, hvorfor der er fremsat yderligere vilkår for at sikre jorden og grundvandet bedst muligt, herunder sikring af slukningsvand i tilfælde af brand. </w:t>
      </w:r>
    </w:p>
    <w:p w14:paraId="21EE2668" w14:textId="77777777" w:rsidR="00AA75F1" w:rsidRPr="00F01967" w:rsidRDefault="00AA75F1" w:rsidP="00B00811">
      <w:pPr>
        <w:rPr>
          <w:rFonts w:ascii="Arial" w:hAnsi="Arial" w:cs="Arial"/>
          <w:sz w:val="22"/>
          <w:szCs w:val="22"/>
        </w:rPr>
      </w:pPr>
      <w:r>
        <w:rPr>
          <w:rFonts w:ascii="Arial" w:hAnsi="Arial" w:cs="Arial"/>
          <w:sz w:val="22"/>
          <w:szCs w:val="22"/>
        </w:rPr>
        <w:t xml:space="preserve">3.7: </w:t>
      </w:r>
      <w:r w:rsidR="00795007">
        <w:rPr>
          <w:rFonts w:ascii="Arial" w:hAnsi="Arial" w:cs="Arial"/>
          <w:sz w:val="22"/>
          <w:szCs w:val="22"/>
        </w:rPr>
        <w:t>D</w:t>
      </w:r>
      <w:r>
        <w:rPr>
          <w:rFonts w:ascii="Arial" w:hAnsi="Arial" w:cs="Arial"/>
          <w:sz w:val="22"/>
          <w:szCs w:val="22"/>
        </w:rPr>
        <w:t>er er fastsat specifikke vilkår for</w:t>
      </w:r>
      <w:r w:rsidR="003D510A">
        <w:rPr>
          <w:rFonts w:ascii="Arial" w:hAnsi="Arial" w:cs="Arial"/>
          <w:sz w:val="22"/>
          <w:szCs w:val="22"/>
        </w:rPr>
        <w:t xml:space="preserve"> spildevand bestående af overfladevand til ned</w:t>
      </w:r>
      <w:r w:rsidR="00795007">
        <w:rPr>
          <w:rFonts w:ascii="Arial" w:hAnsi="Arial" w:cs="Arial"/>
          <w:sz w:val="22"/>
          <w:szCs w:val="22"/>
        </w:rPr>
        <w:t>sivningsanlæg og spildevand til interne tanke.</w:t>
      </w:r>
    </w:p>
    <w:p w14:paraId="484432E8" w14:textId="77777777" w:rsidR="00AB69EC" w:rsidRDefault="00AB69EC" w:rsidP="00795007">
      <w:pPr>
        <w:rPr>
          <w:rFonts w:ascii="Arial" w:hAnsi="Arial" w:cs="Arial"/>
          <w:sz w:val="22"/>
          <w:szCs w:val="22"/>
        </w:rPr>
      </w:pPr>
      <w:r>
        <w:rPr>
          <w:rFonts w:ascii="Arial" w:hAnsi="Arial" w:cs="Arial"/>
          <w:sz w:val="22"/>
          <w:szCs w:val="22"/>
        </w:rPr>
        <w:t xml:space="preserve">3.9: Der er fastsat yderligere vilkår for tankovervågning, vilkår </w:t>
      </w:r>
      <w:r w:rsidR="00F5535E">
        <w:rPr>
          <w:rFonts w:ascii="Arial" w:hAnsi="Arial" w:cs="Arial"/>
          <w:sz w:val="22"/>
          <w:szCs w:val="22"/>
        </w:rPr>
        <w:t>3.</w:t>
      </w:r>
      <w:r w:rsidR="0013783A">
        <w:rPr>
          <w:rFonts w:ascii="Arial" w:hAnsi="Arial" w:cs="Arial"/>
          <w:sz w:val="22"/>
          <w:szCs w:val="22"/>
        </w:rPr>
        <w:t>8</w:t>
      </w:r>
      <w:r w:rsidR="00F5535E">
        <w:rPr>
          <w:rFonts w:ascii="Arial" w:hAnsi="Arial" w:cs="Arial"/>
          <w:sz w:val="22"/>
          <w:szCs w:val="22"/>
        </w:rPr>
        <w:t>.8 – 3.</w:t>
      </w:r>
      <w:r w:rsidR="0013783A">
        <w:rPr>
          <w:rFonts w:ascii="Arial" w:hAnsi="Arial" w:cs="Arial"/>
          <w:sz w:val="22"/>
          <w:szCs w:val="22"/>
        </w:rPr>
        <w:t>8</w:t>
      </w:r>
      <w:r w:rsidR="00F5535E">
        <w:rPr>
          <w:rFonts w:ascii="Arial" w:hAnsi="Arial" w:cs="Arial"/>
          <w:sz w:val="22"/>
          <w:szCs w:val="22"/>
        </w:rPr>
        <w:t>.1</w:t>
      </w:r>
      <w:r w:rsidR="0013783A">
        <w:rPr>
          <w:rFonts w:ascii="Arial" w:hAnsi="Arial" w:cs="Arial"/>
          <w:sz w:val="22"/>
          <w:szCs w:val="22"/>
        </w:rPr>
        <w:t>4</w:t>
      </w:r>
      <w:r w:rsidR="005A3514">
        <w:rPr>
          <w:rFonts w:ascii="Arial" w:hAnsi="Arial" w:cs="Arial"/>
          <w:sz w:val="22"/>
          <w:szCs w:val="22"/>
        </w:rPr>
        <w:t>, for at forebygge emission til jorden og grundvandet</w:t>
      </w:r>
      <w:r w:rsidR="00626F4A">
        <w:rPr>
          <w:rFonts w:ascii="Arial" w:hAnsi="Arial" w:cs="Arial"/>
          <w:sz w:val="22"/>
          <w:szCs w:val="22"/>
        </w:rPr>
        <w:t xml:space="preserve"> samt årlig indrapportering herfor</w:t>
      </w:r>
      <w:r w:rsidR="005A3514">
        <w:rPr>
          <w:rFonts w:ascii="Arial" w:hAnsi="Arial" w:cs="Arial"/>
          <w:sz w:val="22"/>
          <w:szCs w:val="22"/>
        </w:rPr>
        <w:t>.</w:t>
      </w:r>
      <w:r w:rsidR="008D542E">
        <w:rPr>
          <w:rFonts w:ascii="Arial" w:hAnsi="Arial" w:cs="Arial"/>
          <w:sz w:val="22"/>
          <w:szCs w:val="22"/>
        </w:rPr>
        <w:t xml:space="preserve"> Der er endvidere stillet vilkår omkring </w:t>
      </w:r>
      <w:r w:rsidR="008F55C8">
        <w:rPr>
          <w:rFonts w:ascii="Arial" w:hAnsi="Arial" w:cs="Arial"/>
          <w:sz w:val="22"/>
          <w:szCs w:val="22"/>
        </w:rPr>
        <w:t xml:space="preserve">årlig </w:t>
      </w:r>
      <w:r w:rsidR="00303225">
        <w:rPr>
          <w:rFonts w:ascii="Arial" w:hAnsi="Arial" w:cs="Arial"/>
          <w:sz w:val="22"/>
          <w:szCs w:val="22"/>
        </w:rPr>
        <w:t>indrapportering af til</w:t>
      </w:r>
      <w:r w:rsidR="008F55C8">
        <w:rPr>
          <w:rFonts w:ascii="Arial" w:hAnsi="Arial" w:cs="Arial"/>
          <w:sz w:val="22"/>
          <w:szCs w:val="22"/>
        </w:rPr>
        <w:t>-</w:t>
      </w:r>
      <w:r w:rsidR="00C31816">
        <w:rPr>
          <w:rFonts w:ascii="Arial" w:hAnsi="Arial" w:cs="Arial"/>
          <w:sz w:val="22"/>
          <w:szCs w:val="22"/>
        </w:rPr>
        <w:t xml:space="preserve"> </w:t>
      </w:r>
      <w:r w:rsidR="008F55C8">
        <w:rPr>
          <w:rFonts w:ascii="Arial" w:hAnsi="Arial" w:cs="Arial"/>
          <w:sz w:val="22"/>
          <w:szCs w:val="22"/>
        </w:rPr>
        <w:t>og fraførte fraktioner</w:t>
      </w:r>
      <w:r w:rsidR="00303225">
        <w:rPr>
          <w:rFonts w:ascii="Arial" w:hAnsi="Arial" w:cs="Arial"/>
          <w:sz w:val="22"/>
          <w:szCs w:val="22"/>
        </w:rPr>
        <w:t>,</w:t>
      </w:r>
      <w:r w:rsidR="008F55C8">
        <w:rPr>
          <w:rFonts w:ascii="Arial" w:hAnsi="Arial" w:cs="Arial"/>
          <w:sz w:val="22"/>
          <w:szCs w:val="22"/>
        </w:rPr>
        <w:t xml:space="preserve"> oplag af råvare og hjælpestoffer, producerede mængder gas og affald.</w:t>
      </w:r>
    </w:p>
    <w:p w14:paraId="7B61C0ED" w14:textId="77777777" w:rsidR="00AB69EC" w:rsidRPr="00F01967" w:rsidRDefault="00AB69EC" w:rsidP="00AB69EC">
      <w:pPr>
        <w:ind w:left="0"/>
        <w:rPr>
          <w:rFonts w:ascii="Arial" w:hAnsi="Arial" w:cs="Arial"/>
          <w:b/>
          <w:sz w:val="22"/>
          <w:szCs w:val="22"/>
        </w:rPr>
      </w:pPr>
      <w:r>
        <w:rPr>
          <w:rFonts w:ascii="Arial" w:hAnsi="Arial" w:cs="Arial"/>
          <w:b/>
          <w:sz w:val="22"/>
          <w:szCs w:val="22"/>
        </w:rPr>
        <w:tab/>
      </w:r>
    </w:p>
    <w:p w14:paraId="70332B59" w14:textId="77777777" w:rsidR="00827304" w:rsidRDefault="00E8499F" w:rsidP="002F1A5F">
      <w:pPr>
        <w:rPr>
          <w:rFonts w:ascii="Arial" w:hAnsi="Arial" w:cs="Arial"/>
          <w:sz w:val="22"/>
          <w:szCs w:val="22"/>
        </w:rPr>
      </w:pPr>
      <w:r>
        <w:rPr>
          <w:rFonts w:ascii="Arial" w:hAnsi="Arial" w:cs="Arial"/>
          <w:sz w:val="22"/>
          <w:szCs w:val="22"/>
        </w:rPr>
        <w:t>Følgende standardvilkår er ikke medtaget.</w:t>
      </w:r>
    </w:p>
    <w:p w14:paraId="7612DADB" w14:textId="77777777" w:rsidR="00852898" w:rsidRDefault="00E8499F" w:rsidP="00B00811">
      <w:pPr>
        <w:rPr>
          <w:rFonts w:ascii="Arial" w:hAnsi="Arial" w:cs="Arial"/>
          <w:sz w:val="22"/>
          <w:szCs w:val="22"/>
        </w:rPr>
      </w:pPr>
      <w:r>
        <w:rPr>
          <w:rFonts w:ascii="Arial" w:hAnsi="Arial" w:cs="Arial"/>
          <w:sz w:val="22"/>
          <w:szCs w:val="22"/>
        </w:rPr>
        <w:t xml:space="preserve">Standardvilkår 9, forekommer ikke på virksomheden. </w:t>
      </w:r>
    </w:p>
    <w:p w14:paraId="4C63088E" w14:textId="77777777" w:rsidR="000C78F1" w:rsidRDefault="00B7561F" w:rsidP="00B00811">
      <w:pPr>
        <w:rPr>
          <w:rFonts w:ascii="Arial" w:hAnsi="Arial" w:cs="Arial"/>
          <w:sz w:val="22"/>
          <w:szCs w:val="22"/>
        </w:rPr>
      </w:pPr>
      <w:r>
        <w:rPr>
          <w:rFonts w:ascii="Arial" w:hAnsi="Arial" w:cs="Arial"/>
          <w:sz w:val="22"/>
          <w:szCs w:val="22"/>
        </w:rPr>
        <w:t>Vilkår 10. Separation af afgasset biomasse er ikke en del af aktiviteterne på virksomheden.</w:t>
      </w:r>
    </w:p>
    <w:p w14:paraId="0E4C1950" w14:textId="77777777" w:rsidR="00041838" w:rsidRDefault="00E8499F" w:rsidP="00B00811">
      <w:pPr>
        <w:rPr>
          <w:rFonts w:ascii="Arial" w:hAnsi="Arial" w:cs="Arial"/>
          <w:sz w:val="22"/>
          <w:szCs w:val="22"/>
        </w:rPr>
      </w:pPr>
      <w:r>
        <w:rPr>
          <w:rFonts w:ascii="Arial" w:hAnsi="Arial" w:cs="Arial"/>
          <w:sz w:val="22"/>
          <w:szCs w:val="22"/>
        </w:rPr>
        <w:lastRenderedPageBreak/>
        <w:t>Vilkår 15 afviges, idet</w:t>
      </w:r>
      <w:r w:rsidR="002B4CC5">
        <w:rPr>
          <w:rFonts w:ascii="Arial" w:hAnsi="Arial" w:cs="Arial"/>
          <w:sz w:val="22"/>
          <w:szCs w:val="22"/>
        </w:rPr>
        <w:t xml:space="preserve"> der er tilstrækkelig alternative afsætningsmulighe</w:t>
      </w:r>
      <w:r w:rsidR="006F5224">
        <w:rPr>
          <w:rFonts w:ascii="Arial" w:hAnsi="Arial" w:cs="Arial"/>
          <w:sz w:val="22"/>
          <w:szCs w:val="22"/>
        </w:rPr>
        <w:t>de</w:t>
      </w:r>
      <w:r w:rsidR="002B4CC5">
        <w:rPr>
          <w:rFonts w:ascii="Arial" w:hAnsi="Arial" w:cs="Arial"/>
          <w:sz w:val="22"/>
          <w:szCs w:val="22"/>
        </w:rPr>
        <w:t>r</w:t>
      </w:r>
      <w:r w:rsidR="00852898">
        <w:rPr>
          <w:rFonts w:ascii="Arial" w:hAnsi="Arial" w:cs="Arial"/>
          <w:sz w:val="22"/>
          <w:szCs w:val="22"/>
        </w:rPr>
        <w:t xml:space="preserve">. </w:t>
      </w:r>
      <w:r w:rsidR="002B4CC5">
        <w:rPr>
          <w:rFonts w:ascii="Arial" w:hAnsi="Arial" w:cs="Arial"/>
          <w:sz w:val="22"/>
          <w:szCs w:val="22"/>
        </w:rPr>
        <w:t>Anlæggets normale gasproduktion er på ca. 1000 m</w:t>
      </w:r>
      <w:r w:rsidR="002B4CC5">
        <w:rPr>
          <w:rFonts w:ascii="Arial" w:hAnsi="Arial" w:cs="Arial"/>
          <w:sz w:val="22"/>
          <w:szCs w:val="22"/>
          <w:vertAlign w:val="superscript"/>
        </w:rPr>
        <w:t>3</w:t>
      </w:r>
      <w:r w:rsidR="002B4CC5">
        <w:rPr>
          <w:rFonts w:ascii="Arial" w:hAnsi="Arial" w:cs="Arial"/>
          <w:sz w:val="22"/>
          <w:szCs w:val="22"/>
        </w:rPr>
        <w:t>/h, hvilket er n</w:t>
      </w:r>
      <w:r w:rsidR="00852898">
        <w:rPr>
          <w:rFonts w:ascii="Arial" w:hAnsi="Arial" w:cs="Arial"/>
          <w:sz w:val="22"/>
          <w:szCs w:val="22"/>
        </w:rPr>
        <w:t>o</w:t>
      </w:r>
      <w:r w:rsidR="002B4CC5">
        <w:rPr>
          <w:rFonts w:ascii="Arial" w:hAnsi="Arial" w:cs="Arial"/>
          <w:sz w:val="22"/>
          <w:szCs w:val="22"/>
        </w:rPr>
        <w:t>k til at drive to gasmotorer. Såfremt to ud af tre gasmotorer er ude af drift, vil overskydende gasproduktion i første</w:t>
      </w:r>
      <w:r w:rsidR="00806336">
        <w:rPr>
          <w:rFonts w:ascii="Arial" w:hAnsi="Arial" w:cs="Arial"/>
          <w:sz w:val="22"/>
          <w:szCs w:val="22"/>
        </w:rPr>
        <w:t xml:space="preserve"> omgang blive bufferet i gaslageret. Da gaslager typisk kun er fyldt til 50 – 70 </w:t>
      </w:r>
      <w:r w:rsidR="00852898">
        <w:rPr>
          <w:rFonts w:ascii="Arial" w:hAnsi="Arial" w:cs="Arial"/>
          <w:sz w:val="22"/>
          <w:szCs w:val="22"/>
        </w:rPr>
        <w:t>%</w:t>
      </w:r>
      <w:r w:rsidR="00806336">
        <w:rPr>
          <w:rFonts w:ascii="Arial" w:hAnsi="Arial" w:cs="Arial"/>
          <w:sz w:val="22"/>
          <w:szCs w:val="22"/>
        </w:rPr>
        <w:t>, giver det normalt rigelig tid til fejlretning, idet overskydend</w:t>
      </w:r>
      <w:r w:rsidR="00012DCB">
        <w:rPr>
          <w:rFonts w:ascii="Arial" w:hAnsi="Arial" w:cs="Arial"/>
          <w:sz w:val="22"/>
          <w:szCs w:val="22"/>
        </w:rPr>
        <w:t>e gasproduktion kan afbrændes i den tredje gasmotor (ca. 400 m</w:t>
      </w:r>
      <w:r w:rsidR="00012DCB">
        <w:rPr>
          <w:rFonts w:ascii="Arial" w:hAnsi="Arial" w:cs="Arial"/>
          <w:sz w:val="22"/>
          <w:szCs w:val="22"/>
          <w:vertAlign w:val="superscript"/>
        </w:rPr>
        <w:t>3</w:t>
      </w:r>
      <w:r w:rsidR="00012DCB">
        <w:rPr>
          <w:rFonts w:ascii="Arial" w:hAnsi="Arial" w:cs="Arial"/>
          <w:sz w:val="22"/>
          <w:szCs w:val="22"/>
        </w:rPr>
        <w:t>/h), i biogaskedel</w:t>
      </w:r>
      <w:r w:rsidR="00C31816">
        <w:rPr>
          <w:rFonts w:ascii="Arial" w:hAnsi="Arial" w:cs="Arial"/>
          <w:sz w:val="22"/>
          <w:szCs w:val="22"/>
        </w:rPr>
        <w:t xml:space="preserve"> (</w:t>
      </w:r>
      <w:r w:rsidR="00012DCB">
        <w:rPr>
          <w:rFonts w:ascii="Arial" w:hAnsi="Arial" w:cs="Arial"/>
          <w:sz w:val="22"/>
          <w:szCs w:val="22"/>
        </w:rPr>
        <w:t>105 m</w:t>
      </w:r>
      <w:r w:rsidR="00012DCB">
        <w:rPr>
          <w:rFonts w:ascii="Arial" w:hAnsi="Arial" w:cs="Arial"/>
          <w:sz w:val="22"/>
          <w:szCs w:val="22"/>
          <w:vertAlign w:val="superscript"/>
        </w:rPr>
        <w:t>3</w:t>
      </w:r>
      <w:r w:rsidR="00012DCB">
        <w:rPr>
          <w:rFonts w:ascii="Arial" w:hAnsi="Arial" w:cs="Arial"/>
          <w:sz w:val="22"/>
          <w:szCs w:val="22"/>
        </w:rPr>
        <w:t>/ h) samt evt. 2 stk. gasfakler med samlet kapacitet på ca. 850 m</w:t>
      </w:r>
      <w:r w:rsidR="00012DCB">
        <w:rPr>
          <w:rFonts w:ascii="Arial" w:hAnsi="Arial" w:cs="Arial"/>
          <w:sz w:val="22"/>
          <w:szCs w:val="22"/>
          <w:vertAlign w:val="superscript"/>
        </w:rPr>
        <w:t>3</w:t>
      </w:r>
      <w:r w:rsidR="00012DCB">
        <w:rPr>
          <w:rFonts w:ascii="Arial" w:hAnsi="Arial" w:cs="Arial"/>
          <w:sz w:val="22"/>
          <w:szCs w:val="22"/>
        </w:rPr>
        <w:t>/h. I alt vil ca. 1350 m</w:t>
      </w:r>
      <w:r w:rsidR="00012DCB">
        <w:rPr>
          <w:rFonts w:ascii="Arial" w:hAnsi="Arial" w:cs="Arial"/>
          <w:sz w:val="22"/>
          <w:szCs w:val="22"/>
          <w:vertAlign w:val="superscript"/>
        </w:rPr>
        <w:t xml:space="preserve">3 </w:t>
      </w:r>
      <w:r w:rsidR="00012DCB" w:rsidRPr="00852898">
        <w:rPr>
          <w:rFonts w:ascii="Arial" w:hAnsi="Arial" w:cs="Arial"/>
          <w:sz w:val="22"/>
          <w:szCs w:val="22"/>
        </w:rPr>
        <w:t>biogas/h kunne forbrændes, såfremt to motorer har udfald</w:t>
      </w:r>
      <w:r w:rsidR="00852898" w:rsidRPr="00852898">
        <w:rPr>
          <w:rFonts w:ascii="Arial" w:hAnsi="Arial" w:cs="Arial"/>
          <w:sz w:val="22"/>
          <w:szCs w:val="22"/>
        </w:rPr>
        <w:t>. I nuværende driftsform er der sjældent behov for anvendelse af begge gasfakler. Fakler er forsynet med automatisk tændingsmekanisme og periodisk gentænding.</w:t>
      </w:r>
    </w:p>
    <w:p w14:paraId="1873D0DB" w14:textId="77777777" w:rsidR="00852898" w:rsidRDefault="00852898" w:rsidP="00B00811">
      <w:pPr>
        <w:rPr>
          <w:rFonts w:ascii="Arial" w:hAnsi="Arial" w:cs="Arial"/>
          <w:sz w:val="22"/>
          <w:szCs w:val="22"/>
        </w:rPr>
      </w:pPr>
      <w:r>
        <w:rPr>
          <w:rFonts w:ascii="Arial" w:hAnsi="Arial" w:cs="Arial"/>
          <w:sz w:val="22"/>
          <w:szCs w:val="22"/>
        </w:rPr>
        <w:t>Vilkår 16. Der er ikke tale om nyanlæg</w:t>
      </w:r>
      <w:r w:rsidR="000C78F1">
        <w:rPr>
          <w:rFonts w:ascii="Arial" w:hAnsi="Arial" w:cs="Arial"/>
          <w:sz w:val="22"/>
          <w:szCs w:val="22"/>
        </w:rPr>
        <w:t>.</w:t>
      </w:r>
    </w:p>
    <w:p w14:paraId="2E201D47" w14:textId="77777777" w:rsidR="000C78F1" w:rsidRDefault="00D034EE" w:rsidP="00B00811">
      <w:pPr>
        <w:rPr>
          <w:rFonts w:ascii="Arial" w:hAnsi="Arial" w:cs="Arial"/>
          <w:sz w:val="22"/>
          <w:szCs w:val="22"/>
        </w:rPr>
      </w:pPr>
      <w:r>
        <w:rPr>
          <w:rFonts w:ascii="Arial" w:hAnsi="Arial" w:cs="Arial"/>
          <w:sz w:val="22"/>
          <w:szCs w:val="22"/>
        </w:rPr>
        <w:t>Vilkår 22 og 3.2.9</w:t>
      </w:r>
      <w:r w:rsidR="000C78F1">
        <w:rPr>
          <w:rFonts w:ascii="Arial" w:hAnsi="Arial" w:cs="Arial"/>
          <w:sz w:val="22"/>
          <w:szCs w:val="22"/>
        </w:rPr>
        <w:t xml:space="preserve"> Omlastning af køretøjer foregår indendørs, hvor udstødningsgas afsuges med ventilationsluft til biofilter.</w:t>
      </w:r>
    </w:p>
    <w:p w14:paraId="210FFDB8" w14:textId="77777777" w:rsidR="000B10B5" w:rsidRDefault="000C78F1" w:rsidP="00E02310">
      <w:pPr>
        <w:rPr>
          <w:rFonts w:ascii="Arial" w:hAnsi="Arial" w:cs="Arial"/>
          <w:sz w:val="22"/>
          <w:szCs w:val="22"/>
        </w:rPr>
      </w:pPr>
      <w:r>
        <w:rPr>
          <w:rFonts w:ascii="Arial" w:hAnsi="Arial" w:cs="Arial"/>
          <w:sz w:val="22"/>
          <w:szCs w:val="22"/>
        </w:rPr>
        <w:t xml:space="preserve">Vilkår 28. </w:t>
      </w:r>
      <w:r w:rsidR="00B7561F">
        <w:rPr>
          <w:rFonts w:ascii="Arial" w:hAnsi="Arial" w:cs="Arial"/>
          <w:sz w:val="22"/>
          <w:szCs w:val="22"/>
        </w:rPr>
        <w:t>Oplag af biomasse og fiberfraktion er ikke en del a</w:t>
      </w:r>
      <w:r w:rsidR="00C31816">
        <w:rPr>
          <w:rFonts w:ascii="Arial" w:hAnsi="Arial" w:cs="Arial"/>
          <w:sz w:val="22"/>
          <w:szCs w:val="22"/>
        </w:rPr>
        <w:t>f a</w:t>
      </w:r>
      <w:r w:rsidR="00B7561F">
        <w:rPr>
          <w:rFonts w:ascii="Arial" w:hAnsi="Arial" w:cs="Arial"/>
          <w:sz w:val="22"/>
          <w:szCs w:val="22"/>
        </w:rPr>
        <w:t>ktiviteterne på virksomheden.</w:t>
      </w:r>
      <w:r>
        <w:rPr>
          <w:rFonts w:ascii="Arial" w:hAnsi="Arial" w:cs="Arial"/>
          <w:sz w:val="22"/>
          <w:szCs w:val="22"/>
        </w:rPr>
        <w:t xml:space="preserve"> </w:t>
      </w:r>
    </w:p>
    <w:p w14:paraId="7D8535E9" w14:textId="77777777" w:rsidR="00E02310" w:rsidRDefault="00E02310" w:rsidP="00E02310">
      <w:r>
        <w:t xml:space="preserve">Vilkår 42: Dette vilkår er ikke medtaget, idet standardvilkår ikke er relevant, da der ikke er tale om ny anlæg. </w:t>
      </w:r>
    </w:p>
    <w:p w14:paraId="7A722314" w14:textId="77777777" w:rsidR="00A87CE7" w:rsidRPr="00F01967" w:rsidRDefault="00A87CE7" w:rsidP="00B00811">
      <w:pPr>
        <w:rPr>
          <w:rFonts w:ascii="Arial" w:hAnsi="Arial" w:cs="Arial"/>
          <w:sz w:val="22"/>
          <w:szCs w:val="22"/>
        </w:rPr>
      </w:pPr>
    </w:p>
    <w:p w14:paraId="07B8A4CA" w14:textId="77777777" w:rsidR="00F35F4B" w:rsidRPr="00927370" w:rsidRDefault="00D51F30" w:rsidP="00F35F4B">
      <w:pPr>
        <w:autoSpaceDE w:val="0"/>
        <w:autoSpaceDN w:val="0"/>
        <w:rPr>
          <w:rFonts w:ascii="Arial" w:hAnsi="Arial" w:cs="Arial"/>
          <w:sz w:val="22"/>
          <w:szCs w:val="22"/>
        </w:rPr>
      </w:pPr>
      <w:r w:rsidRPr="00927370">
        <w:rPr>
          <w:rFonts w:ascii="Arial" w:hAnsi="Arial" w:cs="Arial"/>
          <w:sz w:val="22"/>
          <w:szCs w:val="22"/>
        </w:rPr>
        <w:t>En del standardvilkår for G201 er enslydende med standardvilkårene for biogasanlægget og en del er ikke medtaget, idet aktiviteten ikke findes på anlægget.</w:t>
      </w:r>
      <w:r w:rsidR="009B04BD" w:rsidRPr="00927370">
        <w:rPr>
          <w:rFonts w:ascii="Arial" w:hAnsi="Arial" w:cs="Arial"/>
          <w:sz w:val="22"/>
          <w:szCs w:val="22"/>
        </w:rPr>
        <w:t xml:space="preserve"> Endvidere</w:t>
      </w:r>
      <w:r w:rsidR="00F35F4B" w:rsidRPr="00927370">
        <w:rPr>
          <w:rFonts w:ascii="Arial" w:hAnsi="Arial" w:cs="Arial"/>
          <w:sz w:val="22"/>
          <w:szCs w:val="22"/>
        </w:rPr>
        <w:t xml:space="preserve"> fastsættes emissionsgrænseværdier</w:t>
      </w:r>
      <w:r w:rsidR="00F35F4B" w:rsidRPr="00927370">
        <w:rPr>
          <w:rFonts w:ascii="Arial" w:hAnsi="Arial" w:cs="Arial"/>
          <w:color w:val="0000FF"/>
          <w:sz w:val="22"/>
          <w:szCs w:val="22"/>
        </w:rPr>
        <w:t xml:space="preserve"> </w:t>
      </w:r>
      <w:r w:rsidR="00F35F4B" w:rsidRPr="00927370">
        <w:rPr>
          <w:rFonts w:ascii="Arial" w:hAnsi="Arial" w:cs="Arial"/>
          <w:color w:val="000000"/>
          <w:sz w:val="22"/>
          <w:szCs w:val="22"/>
        </w:rPr>
        <w:t xml:space="preserve">til luften og </w:t>
      </w:r>
      <w:r w:rsidR="00F35F4B" w:rsidRPr="00927370">
        <w:rPr>
          <w:rFonts w:ascii="Arial" w:hAnsi="Arial" w:cs="Arial"/>
          <w:sz w:val="22"/>
          <w:szCs w:val="22"/>
        </w:rPr>
        <w:t>egenkontrol fra motorer, der anvender biogas, i bekendtgørelse om begrænsning af emission af nitrogenoxider og carbomonooxid fra motorer og turbiner (gasmotorbekendtgørelsen) og er derfor ikke fastsat i godkendelsen.</w:t>
      </w:r>
    </w:p>
    <w:p w14:paraId="519689DC" w14:textId="77777777" w:rsidR="00A87CE7" w:rsidRPr="00927370" w:rsidRDefault="00D51F30" w:rsidP="00B00811">
      <w:pPr>
        <w:rPr>
          <w:rFonts w:ascii="Arial" w:hAnsi="Arial" w:cs="Arial"/>
          <w:sz w:val="22"/>
          <w:szCs w:val="22"/>
        </w:rPr>
      </w:pPr>
      <w:r w:rsidRPr="00927370">
        <w:rPr>
          <w:rFonts w:ascii="Arial" w:hAnsi="Arial" w:cs="Arial"/>
          <w:sz w:val="22"/>
          <w:szCs w:val="22"/>
        </w:rPr>
        <w:t xml:space="preserve"> Følgende </w:t>
      </w:r>
      <w:r w:rsidR="00927370" w:rsidRPr="00927370">
        <w:rPr>
          <w:rFonts w:ascii="Arial" w:hAnsi="Arial" w:cs="Arial"/>
          <w:sz w:val="22"/>
          <w:szCs w:val="22"/>
        </w:rPr>
        <w:t xml:space="preserve">standardvilkår </w:t>
      </w:r>
      <w:r w:rsidRPr="00927370">
        <w:rPr>
          <w:rFonts w:ascii="Arial" w:hAnsi="Arial" w:cs="Arial"/>
          <w:sz w:val="22"/>
          <w:szCs w:val="22"/>
        </w:rPr>
        <w:t>er fundet relevant at kommentere:</w:t>
      </w:r>
    </w:p>
    <w:p w14:paraId="1733AAC5" w14:textId="77777777" w:rsidR="00D51F30" w:rsidRPr="00927370" w:rsidRDefault="00D51F30" w:rsidP="00D51F30">
      <w:pPr>
        <w:rPr>
          <w:rFonts w:ascii="Arial" w:hAnsi="Arial" w:cs="Arial"/>
          <w:sz w:val="22"/>
          <w:szCs w:val="22"/>
        </w:rPr>
      </w:pPr>
    </w:p>
    <w:p w14:paraId="342B05FC" w14:textId="77777777" w:rsidR="00D51F30" w:rsidRPr="008B7BB3" w:rsidRDefault="00D51F30" w:rsidP="00D51F30">
      <w:pPr>
        <w:rPr>
          <w:rFonts w:ascii="Arial" w:hAnsi="Arial" w:cs="Arial"/>
          <w:sz w:val="22"/>
          <w:szCs w:val="22"/>
        </w:rPr>
      </w:pPr>
      <w:r w:rsidRPr="008B7BB3">
        <w:rPr>
          <w:rFonts w:ascii="Arial" w:hAnsi="Arial" w:cs="Arial"/>
          <w:sz w:val="22"/>
          <w:szCs w:val="22"/>
        </w:rPr>
        <w:t>Vilkår 1 og 2 er enslydende med 3.1.4 og 3.1.</w:t>
      </w:r>
      <w:r w:rsidR="001F46C5">
        <w:rPr>
          <w:rFonts w:ascii="Arial" w:hAnsi="Arial" w:cs="Arial"/>
          <w:sz w:val="22"/>
          <w:szCs w:val="22"/>
        </w:rPr>
        <w:t>5</w:t>
      </w:r>
      <w:r w:rsidRPr="008B7BB3">
        <w:rPr>
          <w:rFonts w:ascii="Arial" w:hAnsi="Arial" w:cs="Arial"/>
          <w:sz w:val="22"/>
          <w:szCs w:val="22"/>
        </w:rPr>
        <w:t xml:space="preserve"> og derfor ikke medtaget. </w:t>
      </w:r>
    </w:p>
    <w:p w14:paraId="719153C9" w14:textId="77777777" w:rsidR="00D51F30" w:rsidRPr="008B7BB3" w:rsidRDefault="00D51F30" w:rsidP="00D51F30">
      <w:pPr>
        <w:rPr>
          <w:rFonts w:ascii="Arial" w:hAnsi="Arial" w:cs="Arial"/>
          <w:sz w:val="22"/>
          <w:szCs w:val="22"/>
        </w:rPr>
      </w:pPr>
      <w:r w:rsidRPr="008B7BB3">
        <w:rPr>
          <w:rFonts w:ascii="Arial" w:hAnsi="Arial" w:cs="Arial"/>
          <w:sz w:val="22"/>
          <w:szCs w:val="22"/>
        </w:rPr>
        <w:t>V</w:t>
      </w:r>
      <w:r w:rsidRPr="008B7BB3">
        <w:rPr>
          <w:rFonts w:ascii="Arial" w:hAnsi="Arial" w:cs="Arial"/>
          <w:sz w:val="22"/>
        </w:rPr>
        <w:t>ilkår 3: D</w:t>
      </w:r>
      <w:r w:rsidRPr="008B7BB3">
        <w:rPr>
          <w:rFonts w:ascii="Arial" w:hAnsi="Arial" w:cs="Arial"/>
          <w:sz w:val="22"/>
          <w:szCs w:val="22"/>
        </w:rPr>
        <w:t>er skal ikke måles for PAH og dioxiner, vilkåret er enslydende med 3.4.5</w:t>
      </w:r>
    </w:p>
    <w:p w14:paraId="6F482B8B" w14:textId="77777777" w:rsidR="00D51F30" w:rsidRPr="008B7BB3" w:rsidRDefault="00D51F30" w:rsidP="00D51F30">
      <w:pPr>
        <w:rPr>
          <w:rFonts w:ascii="Arial" w:hAnsi="Arial" w:cs="Arial"/>
          <w:sz w:val="22"/>
          <w:szCs w:val="22"/>
        </w:rPr>
      </w:pPr>
      <w:r w:rsidRPr="008B7BB3">
        <w:rPr>
          <w:rFonts w:ascii="Arial" w:hAnsi="Arial" w:cs="Arial"/>
          <w:sz w:val="22"/>
          <w:szCs w:val="22"/>
        </w:rPr>
        <w:t>Vilkår 4: Dette vilkår er integreret i vilkår 3.4.1</w:t>
      </w:r>
    </w:p>
    <w:p w14:paraId="3EBB787F" w14:textId="77777777" w:rsidR="00D51F30" w:rsidRPr="008B7BB3" w:rsidRDefault="00D51F30" w:rsidP="00D51F30">
      <w:pPr>
        <w:rPr>
          <w:rFonts w:ascii="Arial" w:hAnsi="Arial" w:cs="Arial"/>
          <w:sz w:val="22"/>
          <w:szCs w:val="22"/>
        </w:rPr>
      </w:pPr>
      <w:r w:rsidRPr="008B7BB3">
        <w:rPr>
          <w:rFonts w:ascii="Arial" w:hAnsi="Arial" w:cs="Arial"/>
          <w:sz w:val="22"/>
          <w:szCs w:val="22"/>
        </w:rPr>
        <w:t>Vilkår 5 og 6 er ikke aktuel</w:t>
      </w:r>
    </w:p>
    <w:p w14:paraId="390A637F" w14:textId="77777777" w:rsidR="00D51F30" w:rsidRPr="008B7BB3" w:rsidRDefault="00D51F30" w:rsidP="00D51F30">
      <w:pPr>
        <w:rPr>
          <w:rFonts w:ascii="Arial" w:hAnsi="Arial" w:cs="Arial"/>
          <w:sz w:val="22"/>
          <w:szCs w:val="22"/>
        </w:rPr>
      </w:pPr>
      <w:r w:rsidRPr="008B7BB3">
        <w:rPr>
          <w:rFonts w:ascii="Arial" w:hAnsi="Arial" w:cs="Arial"/>
          <w:sz w:val="22"/>
          <w:szCs w:val="22"/>
        </w:rPr>
        <w:t>Vilkår 7: Er integreret i vilkår 3.4.2</w:t>
      </w:r>
    </w:p>
    <w:p w14:paraId="5E97E44A" w14:textId="77777777" w:rsidR="00D51F30" w:rsidRPr="008B7BB3" w:rsidRDefault="00D51F30" w:rsidP="00D51F30">
      <w:pPr>
        <w:rPr>
          <w:rFonts w:ascii="Arial" w:hAnsi="Arial" w:cs="Arial"/>
          <w:sz w:val="22"/>
          <w:szCs w:val="22"/>
        </w:rPr>
      </w:pPr>
      <w:r w:rsidRPr="008B7BB3">
        <w:rPr>
          <w:rFonts w:ascii="Arial" w:hAnsi="Arial" w:cs="Arial"/>
          <w:sz w:val="22"/>
        </w:rPr>
        <w:t>Vilkår 8:</w:t>
      </w:r>
      <w:r w:rsidRPr="008B7BB3">
        <w:rPr>
          <w:rFonts w:ascii="Arial" w:hAnsi="Arial" w:cs="Arial"/>
          <w:sz w:val="22"/>
          <w:szCs w:val="22"/>
        </w:rPr>
        <w:t xml:space="preserve"> </w:t>
      </w:r>
      <w:r w:rsidRPr="008B7BB3">
        <w:rPr>
          <w:rFonts w:ascii="Arial" w:hAnsi="Arial" w:cs="Arial"/>
          <w:sz w:val="22"/>
        </w:rPr>
        <w:t>E</w:t>
      </w:r>
      <w:r w:rsidRPr="008B7BB3">
        <w:rPr>
          <w:rFonts w:ascii="Arial" w:hAnsi="Arial" w:cs="Arial"/>
          <w:sz w:val="22"/>
          <w:szCs w:val="22"/>
        </w:rPr>
        <w:t>r en del af vilkår 3.5.3</w:t>
      </w:r>
    </w:p>
    <w:p w14:paraId="041DCCF8" w14:textId="77777777" w:rsidR="00D51F30" w:rsidRPr="008B7BB3" w:rsidRDefault="00D51F30" w:rsidP="00D51F30">
      <w:pPr>
        <w:rPr>
          <w:rFonts w:ascii="Arial" w:hAnsi="Arial" w:cs="Arial"/>
          <w:sz w:val="22"/>
          <w:szCs w:val="22"/>
        </w:rPr>
      </w:pPr>
      <w:r w:rsidRPr="008B7BB3">
        <w:rPr>
          <w:rFonts w:ascii="Arial" w:hAnsi="Arial" w:cs="Arial"/>
          <w:sz w:val="22"/>
          <w:szCs w:val="22"/>
        </w:rPr>
        <w:t xml:space="preserve">Vilkår 9 og </w:t>
      </w:r>
      <w:r w:rsidRPr="008B7BB3">
        <w:rPr>
          <w:rFonts w:ascii="Arial" w:hAnsi="Arial" w:cs="Arial"/>
          <w:sz w:val="22"/>
        </w:rPr>
        <w:t>10: Er</w:t>
      </w:r>
      <w:r w:rsidRPr="008B7BB3">
        <w:rPr>
          <w:rFonts w:ascii="Arial" w:hAnsi="Arial" w:cs="Arial"/>
          <w:sz w:val="22"/>
          <w:szCs w:val="22"/>
        </w:rPr>
        <w:t xml:space="preserve"> integreret i vilkår 3.5.1 og 3.6.1</w:t>
      </w:r>
    </w:p>
    <w:p w14:paraId="064CF0A8" w14:textId="77777777" w:rsidR="00D51F30" w:rsidRPr="008B7BB3" w:rsidRDefault="00D51F30" w:rsidP="00D51F30">
      <w:pPr>
        <w:rPr>
          <w:rFonts w:ascii="Arial" w:hAnsi="Arial" w:cs="Arial"/>
          <w:sz w:val="22"/>
          <w:szCs w:val="22"/>
        </w:rPr>
      </w:pPr>
      <w:r w:rsidRPr="008B7BB3">
        <w:rPr>
          <w:rFonts w:ascii="Arial" w:hAnsi="Arial" w:cs="Arial"/>
          <w:sz w:val="22"/>
          <w:szCs w:val="22"/>
        </w:rPr>
        <w:t xml:space="preserve">Vilkår 12 og 13 - </w:t>
      </w:r>
      <w:r w:rsidRPr="008B7BB3">
        <w:rPr>
          <w:rFonts w:ascii="Arial" w:hAnsi="Arial" w:cs="Arial"/>
          <w:sz w:val="22"/>
        </w:rPr>
        <w:t>18:</w:t>
      </w:r>
      <w:r w:rsidRPr="008B7BB3">
        <w:rPr>
          <w:rFonts w:ascii="Arial" w:hAnsi="Arial" w:cs="Arial"/>
          <w:sz w:val="22"/>
          <w:szCs w:val="22"/>
        </w:rPr>
        <w:t xml:space="preserve"> Automatisk kontrol er ikke relevant. </w:t>
      </w:r>
    </w:p>
    <w:p w14:paraId="50B9171A" w14:textId="77777777" w:rsidR="00FA5D11" w:rsidRDefault="00D51F30" w:rsidP="00D51F30">
      <w:pPr>
        <w:rPr>
          <w:rFonts w:ascii="Arial" w:hAnsi="Arial" w:cs="Arial"/>
          <w:sz w:val="22"/>
          <w:szCs w:val="22"/>
        </w:rPr>
      </w:pPr>
      <w:r w:rsidRPr="00FA5D11">
        <w:rPr>
          <w:rFonts w:ascii="Arial" w:hAnsi="Arial" w:cs="Arial"/>
          <w:sz w:val="22"/>
          <w:szCs w:val="22"/>
        </w:rPr>
        <w:t xml:space="preserve">Vilkår 19: </w:t>
      </w:r>
      <w:r w:rsidR="00FA5D11" w:rsidRPr="00FA5D11">
        <w:rPr>
          <w:rFonts w:ascii="Arial" w:hAnsi="Arial" w:cs="Arial"/>
          <w:sz w:val="22"/>
          <w:szCs w:val="22"/>
        </w:rPr>
        <w:t>Der er kun medtaget standardvilkår f</w:t>
      </w:r>
      <w:r w:rsidRPr="00FA5D11">
        <w:rPr>
          <w:rFonts w:ascii="Arial" w:hAnsi="Arial" w:cs="Arial"/>
          <w:sz w:val="22"/>
          <w:szCs w:val="22"/>
        </w:rPr>
        <w:t>or naturgas eller gasoliefyret kedelanlæg &lt; 5 MW</w:t>
      </w:r>
      <w:r w:rsidR="00FA5D11" w:rsidRPr="00FA5D11">
        <w:rPr>
          <w:rFonts w:ascii="Arial" w:hAnsi="Arial" w:cs="Arial"/>
          <w:sz w:val="22"/>
          <w:szCs w:val="22"/>
        </w:rPr>
        <w:t>.</w:t>
      </w:r>
      <w:r w:rsidRPr="00FA5D11">
        <w:rPr>
          <w:rFonts w:ascii="Arial" w:hAnsi="Arial" w:cs="Arial"/>
          <w:sz w:val="22"/>
          <w:szCs w:val="22"/>
        </w:rPr>
        <w:t xml:space="preserve"> </w:t>
      </w:r>
    </w:p>
    <w:p w14:paraId="67B81184" w14:textId="77777777" w:rsidR="00D51F30" w:rsidRPr="008B7BB3" w:rsidRDefault="00D51F30" w:rsidP="00D51F30">
      <w:pPr>
        <w:rPr>
          <w:rFonts w:ascii="Arial" w:hAnsi="Arial" w:cs="Arial"/>
          <w:sz w:val="22"/>
          <w:szCs w:val="22"/>
        </w:rPr>
      </w:pPr>
      <w:r w:rsidRPr="008B7BB3">
        <w:rPr>
          <w:rFonts w:ascii="Arial" w:hAnsi="Arial" w:cs="Arial"/>
          <w:sz w:val="22"/>
          <w:szCs w:val="22"/>
        </w:rPr>
        <w:t xml:space="preserve">For vilkår 20 er </w:t>
      </w:r>
      <w:r w:rsidRPr="008B7BB3">
        <w:rPr>
          <w:rFonts w:ascii="Arial" w:hAnsi="Arial" w:cs="Arial"/>
          <w:sz w:val="22"/>
        </w:rPr>
        <w:t>NO</w:t>
      </w:r>
      <w:r w:rsidRPr="008B7BB3">
        <w:rPr>
          <w:rFonts w:ascii="Arial" w:hAnsi="Arial" w:cs="Arial"/>
          <w:sz w:val="22"/>
          <w:vertAlign w:val="subscript"/>
        </w:rPr>
        <w:t xml:space="preserve">x </w:t>
      </w:r>
      <w:r w:rsidRPr="008B7BB3">
        <w:rPr>
          <w:rFonts w:ascii="Arial" w:hAnsi="Arial" w:cs="Arial"/>
          <w:sz w:val="22"/>
        </w:rPr>
        <w:t>og</w:t>
      </w:r>
      <w:r w:rsidRPr="008B7BB3">
        <w:rPr>
          <w:rFonts w:ascii="Arial" w:hAnsi="Arial" w:cs="Arial"/>
          <w:sz w:val="22"/>
          <w:szCs w:val="22"/>
        </w:rPr>
        <w:t xml:space="preserve"> CO medtaget under vilkår 3.4.6</w:t>
      </w:r>
    </w:p>
    <w:p w14:paraId="1B84E353" w14:textId="77777777" w:rsidR="00D51F30" w:rsidRPr="008B7BB3" w:rsidRDefault="00D51F30" w:rsidP="00D51F30">
      <w:pPr>
        <w:rPr>
          <w:rFonts w:ascii="Arial" w:hAnsi="Arial" w:cs="Arial"/>
          <w:sz w:val="22"/>
          <w:szCs w:val="22"/>
        </w:rPr>
      </w:pPr>
      <w:r w:rsidRPr="008B7BB3">
        <w:rPr>
          <w:rFonts w:ascii="Arial" w:hAnsi="Arial" w:cs="Arial"/>
          <w:sz w:val="22"/>
          <w:szCs w:val="22"/>
        </w:rPr>
        <w:t>Vilkår 23: Drift</w:t>
      </w:r>
      <w:r w:rsidRPr="008B7BB3">
        <w:rPr>
          <w:rFonts w:ascii="Arial" w:hAnsi="Arial" w:cs="Arial"/>
          <w:sz w:val="22"/>
        </w:rPr>
        <w:t>s</w:t>
      </w:r>
      <w:r w:rsidRPr="008B7BB3">
        <w:rPr>
          <w:rFonts w:ascii="Arial" w:hAnsi="Arial" w:cs="Arial"/>
          <w:sz w:val="22"/>
          <w:szCs w:val="22"/>
        </w:rPr>
        <w:t xml:space="preserve">journalen er tilpasset virksomhedens aktiviteter. </w:t>
      </w:r>
    </w:p>
    <w:p w14:paraId="5411AFFB" w14:textId="77777777" w:rsidR="00D51F30" w:rsidRDefault="00D51F30" w:rsidP="00B00811">
      <w:pPr>
        <w:rPr>
          <w:rFonts w:ascii="Arial" w:hAnsi="Arial" w:cs="Arial"/>
          <w:sz w:val="22"/>
          <w:szCs w:val="22"/>
        </w:rPr>
      </w:pPr>
    </w:p>
    <w:p w14:paraId="45991F4D" w14:textId="77777777" w:rsidR="009E3AA8" w:rsidRDefault="009E3AA8" w:rsidP="00B00811">
      <w:pPr>
        <w:rPr>
          <w:rFonts w:ascii="Arial" w:hAnsi="Arial" w:cs="Arial"/>
          <w:sz w:val="22"/>
          <w:szCs w:val="22"/>
        </w:rPr>
      </w:pPr>
    </w:p>
    <w:p w14:paraId="1E52B520" w14:textId="77777777" w:rsidR="009E3AA8" w:rsidRPr="00F01967" w:rsidRDefault="009E3AA8" w:rsidP="00B00811">
      <w:pPr>
        <w:rPr>
          <w:rFonts w:ascii="Arial" w:hAnsi="Arial" w:cs="Arial"/>
          <w:sz w:val="22"/>
          <w:szCs w:val="22"/>
        </w:rPr>
      </w:pPr>
    </w:p>
    <w:p w14:paraId="65FB5288" w14:textId="77777777" w:rsidR="00181B26" w:rsidRPr="00F01967" w:rsidRDefault="00181B26" w:rsidP="00FF7828">
      <w:pPr>
        <w:pStyle w:val="Overskrift2"/>
      </w:pPr>
      <w:bookmarkStart w:id="41" w:name="_Toc196633723"/>
      <w:bookmarkStart w:id="42" w:name="_Toc184712013"/>
      <w:bookmarkStart w:id="43" w:name="_Toc199756248"/>
      <w:bookmarkStart w:id="44" w:name="_Toc433877961"/>
      <w:r w:rsidRPr="00F01967">
        <w:lastRenderedPageBreak/>
        <w:t>H</w:t>
      </w:r>
      <w:r w:rsidR="006F23CA" w:rsidRPr="00F01967">
        <w:t xml:space="preserve">ovedhensyn ved meddelelse af </w:t>
      </w:r>
      <w:r w:rsidR="00B03F68">
        <w:t>afgørelse</w:t>
      </w:r>
      <w:r w:rsidR="006F23CA" w:rsidRPr="00F01967">
        <w:t>n</w:t>
      </w:r>
      <w:bookmarkEnd w:id="41"/>
      <w:bookmarkEnd w:id="42"/>
      <w:bookmarkEnd w:id="43"/>
      <w:bookmarkEnd w:id="44"/>
    </w:p>
    <w:p w14:paraId="759A174D" w14:textId="77777777" w:rsidR="00181B26" w:rsidRPr="00F01967" w:rsidRDefault="00181B26" w:rsidP="00181B26">
      <w:pPr>
        <w:rPr>
          <w:rFonts w:ascii="Arial" w:hAnsi="Arial" w:cs="Arial"/>
          <w:sz w:val="22"/>
          <w:szCs w:val="22"/>
        </w:rPr>
      </w:pPr>
    </w:p>
    <w:p w14:paraId="337CD464" w14:textId="77777777" w:rsidR="00A5555F" w:rsidRPr="00F01967" w:rsidRDefault="00EF02F0" w:rsidP="00E7524A">
      <w:pPr>
        <w:rPr>
          <w:rFonts w:ascii="Arial" w:hAnsi="Arial" w:cs="Arial"/>
          <w:sz w:val="22"/>
          <w:szCs w:val="22"/>
        </w:rPr>
      </w:pPr>
      <w:r w:rsidRPr="00F01967">
        <w:rPr>
          <w:rFonts w:ascii="Arial" w:hAnsi="Arial" w:cs="Arial"/>
          <w:sz w:val="22"/>
          <w:szCs w:val="22"/>
        </w:rPr>
        <w:t xml:space="preserve">Aarhus Kommune vurderer, at </w:t>
      </w:r>
      <w:r w:rsidR="00BB1D55" w:rsidRPr="00F01967">
        <w:rPr>
          <w:rFonts w:ascii="Arial" w:hAnsi="Arial" w:cs="Arial"/>
          <w:sz w:val="22"/>
          <w:szCs w:val="22"/>
        </w:rPr>
        <w:t xml:space="preserve">virksomheden har planlagt at træffe de nødvendige foranstaltninger til at forebygge og begrænse forureningen ved anvendelse af bedste tilgængelige teknik </w:t>
      </w:r>
      <w:r w:rsidRPr="00F01967">
        <w:rPr>
          <w:rFonts w:ascii="Arial" w:hAnsi="Arial" w:cs="Arial"/>
          <w:sz w:val="22"/>
          <w:szCs w:val="22"/>
        </w:rPr>
        <w:t>og</w:t>
      </w:r>
      <w:r w:rsidR="00334F7C" w:rsidRPr="00F01967">
        <w:rPr>
          <w:rFonts w:ascii="Arial" w:hAnsi="Arial" w:cs="Arial"/>
          <w:sz w:val="22"/>
          <w:szCs w:val="22"/>
        </w:rPr>
        <w:t xml:space="preserve"> </w:t>
      </w:r>
      <w:r w:rsidR="00DC66DC" w:rsidRPr="00F01967">
        <w:rPr>
          <w:rFonts w:ascii="Arial" w:hAnsi="Arial" w:cs="Arial"/>
          <w:sz w:val="22"/>
          <w:szCs w:val="22"/>
        </w:rPr>
        <w:t>Bånlev Biogas A/S</w:t>
      </w:r>
      <w:r w:rsidR="00334F7C" w:rsidRPr="00F01967">
        <w:rPr>
          <w:rFonts w:ascii="Arial" w:hAnsi="Arial" w:cs="Arial"/>
          <w:sz w:val="22"/>
          <w:szCs w:val="22"/>
        </w:rPr>
        <w:t xml:space="preserve"> </w:t>
      </w:r>
      <w:r w:rsidRPr="00F01967">
        <w:rPr>
          <w:rFonts w:ascii="Arial" w:hAnsi="Arial" w:cs="Arial"/>
          <w:sz w:val="22"/>
          <w:szCs w:val="22"/>
        </w:rPr>
        <w:t>kan dri</w:t>
      </w:r>
      <w:r w:rsidR="00402972" w:rsidRPr="00F01967">
        <w:rPr>
          <w:rFonts w:ascii="Arial" w:hAnsi="Arial" w:cs="Arial"/>
          <w:sz w:val="22"/>
          <w:szCs w:val="22"/>
        </w:rPr>
        <w:t>ves på en sådan måde, at:</w:t>
      </w:r>
    </w:p>
    <w:p w14:paraId="56ECDE10" w14:textId="77777777" w:rsidR="00402972" w:rsidRPr="00F01967" w:rsidRDefault="00402972" w:rsidP="00E7524A">
      <w:pPr>
        <w:rPr>
          <w:rFonts w:ascii="Arial" w:hAnsi="Arial" w:cs="Arial"/>
          <w:sz w:val="22"/>
          <w:szCs w:val="22"/>
        </w:rPr>
      </w:pPr>
    </w:p>
    <w:p w14:paraId="580FEE91" w14:textId="77777777" w:rsidR="00181B26" w:rsidRPr="00F01967" w:rsidRDefault="00EF02F0" w:rsidP="00F70975">
      <w:pPr>
        <w:pStyle w:val="Listeafsnit"/>
        <w:numPr>
          <w:ilvl w:val="0"/>
          <w:numId w:val="15"/>
        </w:numPr>
        <w:rPr>
          <w:rFonts w:ascii="Arial" w:hAnsi="Arial" w:cs="Arial"/>
          <w:sz w:val="22"/>
          <w:szCs w:val="22"/>
        </w:rPr>
      </w:pPr>
      <w:r w:rsidRPr="00F01967">
        <w:rPr>
          <w:rFonts w:ascii="Arial" w:hAnsi="Arial" w:cs="Arial"/>
          <w:sz w:val="22"/>
          <w:szCs w:val="22"/>
        </w:rPr>
        <w:t xml:space="preserve">der er truffet de nødvendige foranstaltninger med henblik på at forebygge </w:t>
      </w:r>
      <w:r w:rsidR="00A5555F" w:rsidRPr="00F01967">
        <w:rPr>
          <w:rFonts w:ascii="Arial" w:hAnsi="Arial" w:cs="Arial"/>
          <w:sz w:val="22"/>
          <w:szCs w:val="22"/>
        </w:rPr>
        <w:t>væsentlige eksterne miljøp</w:t>
      </w:r>
      <w:r w:rsidR="00E7524A" w:rsidRPr="00F01967">
        <w:rPr>
          <w:rFonts w:ascii="Arial" w:hAnsi="Arial" w:cs="Arial"/>
          <w:sz w:val="22"/>
          <w:szCs w:val="22"/>
        </w:rPr>
        <w:t>åvirkninger i den daglige drift,</w:t>
      </w:r>
    </w:p>
    <w:p w14:paraId="764019F2" w14:textId="77777777" w:rsidR="00181B26" w:rsidRPr="00F01967" w:rsidRDefault="00181B26" w:rsidP="00F70975">
      <w:pPr>
        <w:pStyle w:val="Listeafsnit"/>
        <w:numPr>
          <w:ilvl w:val="0"/>
          <w:numId w:val="15"/>
        </w:numPr>
        <w:rPr>
          <w:rFonts w:ascii="Arial" w:hAnsi="Arial" w:cs="Arial"/>
          <w:sz w:val="22"/>
          <w:szCs w:val="22"/>
        </w:rPr>
      </w:pPr>
      <w:r w:rsidRPr="00F01967">
        <w:rPr>
          <w:rFonts w:ascii="Arial" w:hAnsi="Arial" w:cs="Arial"/>
          <w:sz w:val="22"/>
          <w:szCs w:val="22"/>
        </w:rPr>
        <w:t>energi- og råvareforbruget udnyttes mest effektivt,</w:t>
      </w:r>
    </w:p>
    <w:p w14:paraId="143060FD" w14:textId="77777777" w:rsidR="00181B26" w:rsidRPr="00F01967" w:rsidRDefault="00334F7C" w:rsidP="00F70975">
      <w:pPr>
        <w:pStyle w:val="Listeafsnit"/>
        <w:numPr>
          <w:ilvl w:val="0"/>
          <w:numId w:val="15"/>
        </w:numPr>
        <w:rPr>
          <w:rFonts w:ascii="Arial" w:hAnsi="Arial" w:cs="Arial"/>
          <w:sz w:val="22"/>
          <w:szCs w:val="22"/>
        </w:rPr>
      </w:pPr>
      <w:r w:rsidRPr="00F01967">
        <w:rPr>
          <w:rFonts w:ascii="Arial" w:hAnsi="Arial" w:cs="Arial"/>
          <w:sz w:val="22"/>
          <w:szCs w:val="22"/>
        </w:rPr>
        <w:t>p</w:t>
      </w:r>
      <w:r w:rsidR="00DC66DC" w:rsidRPr="00F01967">
        <w:rPr>
          <w:rFonts w:ascii="Arial" w:hAnsi="Arial" w:cs="Arial"/>
          <w:sz w:val="22"/>
          <w:szCs w:val="22"/>
        </w:rPr>
        <w:t>r</w:t>
      </w:r>
      <w:r w:rsidR="00181B26" w:rsidRPr="00F01967">
        <w:rPr>
          <w:rFonts w:ascii="Arial" w:hAnsi="Arial" w:cs="Arial"/>
          <w:sz w:val="22"/>
          <w:szCs w:val="22"/>
        </w:rPr>
        <w:t>ocesserne er optimeret i det omfang, det er muligt,</w:t>
      </w:r>
    </w:p>
    <w:p w14:paraId="1F0577FE" w14:textId="77777777" w:rsidR="00181B26" w:rsidRPr="00F01967" w:rsidRDefault="00181B26" w:rsidP="00F70975">
      <w:pPr>
        <w:pStyle w:val="Listeafsnit"/>
        <w:numPr>
          <w:ilvl w:val="0"/>
          <w:numId w:val="15"/>
        </w:numPr>
        <w:rPr>
          <w:rFonts w:ascii="Arial" w:hAnsi="Arial" w:cs="Arial"/>
          <w:sz w:val="22"/>
          <w:szCs w:val="22"/>
        </w:rPr>
      </w:pPr>
      <w:r w:rsidRPr="00F01967">
        <w:rPr>
          <w:rFonts w:ascii="Arial" w:hAnsi="Arial" w:cs="Arial"/>
          <w:sz w:val="22"/>
          <w:szCs w:val="22"/>
        </w:rPr>
        <w:t>affaldsfrembringelse undgås, og hvor dette ikke kan lade sig gøre, at mulighederne for genanvendelse og recirkulation er udnyttet,</w:t>
      </w:r>
    </w:p>
    <w:p w14:paraId="2FD919F3" w14:textId="77777777" w:rsidR="00181B26" w:rsidRPr="00F01967" w:rsidRDefault="00181B26" w:rsidP="00F70975">
      <w:pPr>
        <w:pStyle w:val="Listeafsnit"/>
        <w:numPr>
          <w:ilvl w:val="0"/>
          <w:numId w:val="15"/>
        </w:numPr>
        <w:rPr>
          <w:rFonts w:ascii="Arial" w:hAnsi="Arial" w:cs="Arial"/>
          <w:sz w:val="22"/>
          <w:szCs w:val="22"/>
        </w:rPr>
      </w:pPr>
      <w:r w:rsidRPr="00F01967">
        <w:rPr>
          <w:rFonts w:ascii="Arial" w:hAnsi="Arial" w:cs="Arial"/>
          <w:sz w:val="22"/>
          <w:szCs w:val="22"/>
        </w:rPr>
        <w:t xml:space="preserve">der i det omfang forureningen ikke kan undgås, er anvendt bedste tilgængelige renseteknik, og </w:t>
      </w:r>
    </w:p>
    <w:p w14:paraId="36C54E7A" w14:textId="77777777" w:rsidR="00181B26" w:rsidRPr="00F01967" w:rsidRDefault="00181B26" w:rsidP="00F70975">
      <w:pPr>
        <w:pStyle w:val="Listeafsnit"/>
        <w:numPr>
          <w:ilvl w:val="0"/>
          <w:numId w:val="15"/>
        </w:numPr>
        <w:rPr>
          <w:rFonts w:ascii="Arial" w:hAnsi="Arial" w:cs="Arial"/>
          <w:sz w:val="22"/>
          <w:szCs w:val="22"/>
        </w:rPr>
      </w:pPr>
      <w:r w:rsidRPr="00F01967">
        <w:rPr>
          <w:rFonts w:ascii="Arial" w:hAnsi="Arial" w:cs="Arial"/>
          <w:sz w:val="22"/>
          <w:szCs w:val="22"/>
        </w:rPr>
        <w:t>der er truffet de nødvendige foranstaltninger med henblik på at forebygge uheld og begrænse konsekvenserne heraf.</w:t>
      </w:r>
    </w:p>
    <w:p w14:paraId="4A6077EF" w14:textId="77777777" w:rsidR="00181B26" w:rsidRPr="00F01967" w:rsidRDefault="00181B26" w:rsidP="006F23CA">
      <w:pPr>
        <w:rPr>
          <w:rFonts w:ascii="Arial" w:hAnsi="Arial" w:cs="Arial"/>
          <w:sz w:val="22"/>
          <w:szCs w:val="22"/>
        </w:rPr>
      </w:pPr>
    </w:p>
    <w:p w14:paraId="71E5EEF4" w14:textId="77777777" w:rsidR="00181B26" w:rsidRPr="00F01967" w:rsidRDefault="008E326E" w:rsidP="006F23CA">
      <w:pPr>
        <w:rPr>
          <w:rFonts w:ascii="Arial" w:hAnsi="Arial" w:cs="Arial"/>
          <w:sz w:val="22"/>
          <w:szCs w:val="22"/>
        </w:rPr>
      </w:pPr>
      <w:r w:rsidRPr="00F01967">
        <w:rPr>
          <w:rFonts w:ascii="Arial" w:hAnsi="Arial" w:cs="Arial"/>
          <w:sz w:val="22"/>
          <w:szCs w:val="22"/>
        </w:rPr>
        <w:t>Aarhus</w:t>
      </w:r>
      <w:r w:rsidR="00181B26" w:rsidRPr="00F01967">
        <w:rPr>
          <w:rFonts w:ascii="Arial" w:hAnsi="Arial" w:cs="Arial"/>
          <w:sz w:val="22"/>
          <w:szCs w:val="22"/>
        </w:rPr>
        <w:t xml:space="preserve"> Kommune vurd</w:t>
      </w:r>
      <w:r w:rsidR="00E173B3" w:rsidRPr="00F01967">
        <w:rPr>
          <w:rFonts w:ascii="Arial" w:hAnsi="Arial" w:cs="Arial"/>
          <w:sz w:val="22"/>
          <w:szCs w:val="22"/>
        </w:rPr>
        <w:t xml:space="preserve">erer endvidere, at </w:t>
      </w:r>
      <w:r w:rsidR="00181B26" w:rsidRPr="00F01967">
        <w:rPr>
          <w:rFonts w:ascii="Arial" w:hAnsi="Arial" w:cs="Arial"/>
          <w:sz w:val="22"/>
          <w:szCs w:val="22"/>
        </w:rPr>
        <w:t xml:space="preserve">anlægget kan drives på stedet i overensstemmelse med planlægningen for området, at Miljøstyrelsens vejledende grænseværdier for støj - der er anvendt som vilkår i </w:t>
      </w:r>
      <w:r w:rsidR="00B03F68">
        <w:rPr>
          <w:rFonts w:ascii="Arial" w:hAnsi="Arial" w:cs="Arial"/>
          <w:sz w:val="22"/>
          <w:szCs w:val="22"/>
        </w:rPr>
        <w:t>afgørelse</w:t>
      </w:r>
      <w:r w:rsidR="00181B26" w:rsidRPr="00F01967">
        <w:rPr>
          <w:rFonts w:ascii="Arial" w:hAnsi="Arial" w:cs="Arial"/>
          <w:sz w:val="22"/>
          <w:szCs w:val="22"/>
        </w:rPr>
        <w:t>n - vurderes at kunne overholdes, samt at til- og frakørsel til virksomheden vurderes at kunne ske uden væsentlige miljømæssige gener for de omkring</w:t>
      </w:r>
      <w:r w:rsidR="007D20EA" w:rsidRPr="00F01967">
        <w:rPr>
          <w:rFonts w:ascii="Arial" w:hAnsi="Arial" w:cs="Arial"/>
          <w:sz w:val="22"/>
          <w:szCs w:val="22"/>
        </w:rPr>
        <w:t>liggende</w:t>
      </w:r>
      <w:r w:rsidR="00737C36" w:rsidRPr="00F01967">
        <w:rPr>
          <w:rFonts w:ascii="Arial" w:hAnsi="Arial" w:cs="Arial"/>
          <w:sz w:val="22"/>
          <w:szCs w:val="22"/>
        </w:rPr>
        <w:t xml:space="preserve"> </w:t>
      </w:r>
      <w:r w:rsidR="00512071">
        <w:rPr>
          <w:rFonts w:ascii="Arial" w:hAnsi="Arial" w:cs="Arial"/>
          <w:sz w:val="22"/>
          <w:szCs w:val="22"/>
        </w:rPr>
        <w:t>ejendomme</w:t>
      </w:r>
      <w:r w:rsidR="00737C36" w:rsidRPr="00F01967">
        <w:rPr>
          <w:rFonts w:ascii="Arial" w:hAnsi="Arial" w:cs="Arial"/>
          <w:sz w:val="22"/>
          <w:szCs w:val="22"/>
        </w:rPr>
        <w:t>.</w:t>
      </w:r>
    </w:p>
    <w:p w14:paraId="1D0CEC65" w14:textId="77777777" w:rsidR="00181B26" w:rsidRDefault="00181B26" w:rsidP="00181B26">
      <w:pPr>
        <w:rPr>
          <w:rFonts w:ascii="Arial" w:hAnsi="Arial" w:cs="Arial"/>
          <w:sz w:val="22"/>
          <w:szCs w:val="22"/>
        </w:rPr>
      </w:pPr>
    </w:p>
    <w:p w14:paraId="13D5ABF2" w14:textId="77777777" w:rsidR="00EF2108" w:rsidRPr="00F01967" w:rsidRDefault="00EF2108" w:rsidP="00181B26">
      <w:pPr>
        <w:rPr>
          <w:rFonts w:ascii="Arial" w:hAnsi="Arial" w:cs="Arial"/>
          <w:sz w:val="22"/>
          <w:szCs w:val="22"/>
        </w:rPr>
      </w:pPr>
    </w:p>
    <w:p w14:paraId="073220CF" w14:textId="77777777" w:rsidR="00181B26" w:rsidRPr="00F01967" w:rsidRDefault="00181B26" w:rsidP="00FF7828">
      <w:pPr>
        <w:pStyle w:val="Overskrift2"/>
      </w:pPr>
      <w:bookmarkStart w:id="45" w:name="_Toc196633724"/>
      <w:bookmarkStart w:id="46" w:name="_Toc184712014"/>
      <w:bookmarkStart w:id="47" w:name="_Toc199756249"/>
      <w:bookmarkStart w:id="48" w:name="_Toc433877962"/>
      <w:r w:rsidRPr="00F01967">
        <w:t>U</w:t>
      </w:r>
      <w:r w:rsidR="006F23CA" w:rsidRPr="00F01967">
        <w:t>dtalelse fra andre</w:t>
      </w:r>
      <w:bookmarkEnd w:id="45"/>
      <w:bookmarkEnd w:id="46"/>
      <w:bookmarkEnd w:id="47"/>
      <w:bookmarkEnd w:id="48"/>
      <w:r w:rsidRPr="00F01967">
        <w:t xml:space="preserve"> </w:t>
      </w:r>
    </w:p>
    <w:p w14:paraId="29215A06" w14:textId="77777777" w:rsidR="00181B26" w:rsidRPr="00F01967" w:rsidRDefault="00181B26" w:rsidP="00181B26">
      <w:pPr>
        <w:rPr>
          <w:rFonts w:ascii="Arial" w:hAnsi="Arial" w:cs="Arial"/>
          <w:sz w:val="22"/>
          <w:szCs w:val="22"/>
        </w:rPr>
      </w:pPr>
    </w:p>
    <w:p w14:paraId="7F877430" w14:textId="77777777" w:rsidR="00181B26" w:rsidRPr="00E02310" w:rsidRDefault="00B03F68" w:rsidP="006F23CA">
      <w:pPr>
        <w:rPr>
          <w:rFonts w:ascii="Arial" w:hAnsi="Arial" w:cs="Arial"/>
          <w:sz w:val="22"/>
          <w:szCs w:val="22"/>
        </w:rPr>
      </w:pPr>
      <w:r w:rsidRPr="004038A2">
        <w:rPr>
          <w:rFonts w:ascii="Arial" w:hAnsi="Arial" w:cs="Arial"/>
          <w:sz w:val="22"/>
          <w:szCs w:val="22"/>
        </w:rPr>
        <w:t xml:space="preserve">Revurdering af </w:t>
      </w:r>
      <w:r w:rsidR="00181B26" w:rsidRPr="004038A2">
        <w:rPr>
          <w:rFonts w:ascii="Arial" w:hAnsi="Arial" w:cs="Arial"/>
          <w:sz w:val="22"/>
          <w:szCs w:val="22"/>
        </w:rPr>
        <w:t>godkendelse</w:t>
      </w:r>
      <w:r w:rsidRPr="004038A2">
        <w:rPr>
          <w:rFonts w:ascii="Arial" w:hAnsi="Arial" w:cs="Arial"/>
          <w:sz w:val="22"/>
          <w:szCs w:val="22"/>
        </w:rPr>
        <w:t>n</w:t>
      </w:r>
      <w:r w:rsidR="00181B26" w:rsidRPr="004038A2">
        <w:rPr>
          <w:rFonts w:ascii="Arial" w:hAnsi="Arial" w:cs="Arial"/>
          <w:sz w:val="22"/>
          <w:szCs w:val="22"/>
        </w:rPr>
        <w:t xml:space="preserve"> har været annonceret </w:t>
      </w:r>
      <w:r w:rsidR="00EE22D2" w:rsidRPr="004038A2">
        <w:rPr>
          <w:rFonts w:ascii="Arial" w:hAnsi="Arial" w:cs="Arial"/>
          <w:sz w:val="22"/>
          <w:szCs w:val="22"/>
        </w:rPr>
        <w:t xml:space="preserve">på Aarhus Kommunes hjemmeside </w:t>
      </w:r>
      <w:r w:rsidR="00181B26" w:rsidRPr="004038A2">
        <w:rPr>
          <w:rFonts w:ascii="Arial" w:hAnsi="Arial" w:cs="Arial"/>
          <w:sz w:val="22"/>
          <w:szCs w:val="22"/>
        </w:rPr>
        <w:t xml:space="preserve">den </w:t>
      </w:r>
      <w:r w:rsidR="004038A2" w:rsidRPr="004038A2">
        <w:rPr>
          <w:rFonts w:ascii="Arial" w:hAnsi="Arial" w:cs="Arial"/>
          <w:sz w:val="22"/>
          <w:szCs w:val="22"/>
        </w:rPr>
        <w:t>2. juni 2015</w:t>
      </w:r>
      <w:r w:rsidR="004B2D38" w:rsidRPr="004038A2">
        <w:rPr>
          <w:rFonts w:ascii="Arial" w:hAnsi="Arial" w:cs="Arial"/>
          <w:sz w:val="22"/>
          <w:szCs w:val="22"/>
        </w:rPr>
        <w:t>.</w:t>
      </w:r>
      <w:r w:rsidR="004B2D38" w:rsidRPr="00F01967">
        <w:rPr>
          <w:rFonts w:ascii="Arial" w:hAnsi="Arial" w:cs="Arial"/>
          <w:color w:val="FF0000"/>
          <w:sz w:val="22"/>
          <w:szCs w:val="22"/>
        </w:rPr>
        <w:t xml:space="preserve"> </w:t>
      </w:r>
      <w:r w:rsidR="004B2D38" w:rsidRPr="00E02310">
        <w:rPr>
          <w:rFonts w:ascii="Arial" w:hAnsi="Arial" w:cs="Arial"/>
          <w:sz w:val="22"/>
          <w:szCs w:val="22"/>
        </w:rPr>
        <w:t>Center for Miljø og Energi</w:t>
      </w:r>
      <w:r w:rsidR="00D64AFC" w:rsidRPr="00E02310">
        <w:rPr>
          <w:rFonts w:ascii="Arial" w:hAnsi="Arial" w:cs="Arial"/>
          <w:sz w:val="22"/>
          <w:szCs w:val="22"/>
        </w:rPr>
        <w:t xml:space="preserve"> </w:t>
      </w:r>
      <w:r w:rsidR="00181B26" w:rsidRPr="00E02310">
        <w:rPr>
          <w:rFonts w:ascii="Arial" w:hAnsi="Arial" w:cs="Arial"/>
          <w:sz w:val="22"/>
          <w:szCs w:val="22"/>
        </w:rPr>
        <w:t xml:space="preserve">har </w:t>
      </w:r>
      <w:r w:rsidR="00E02310" w:rsidRPr="00E02310">
        <w:rPr>
          <w:rFonts w:ascii="Arial" w:hAnsi="Arial" w:cs="Arial"/>
          <w:sz w:val="22"/>
          <w:szCs w:val="22"/>
        </w:rPr>
        <w:t>den 19. juni 2015</w:t>
      </w:r>
      <w:r w:rsidR="004B2D38" w:rsidRPr="00E02310">
        <w:rPr>
          <w:rFonts w:ascii="Arial" w:hAnsi="Arial" w:cs="Arial"/>
          <w:sz w:val="22"/>
          <w:szCs w:val="22"/>
        </w:rPr>
        <w:t xml:space="preserve"> </w:t>
      </w:r>
      <w:r w:rsidR="00181B26" w:rsidRPr="00E02310">
        <w:rPr>
          <w:rFonts w:ascii="Arial" w:hAnsi="Arial" w:cs="Arial"/>
          <w:sz w:val="22"/>
          <w:szCs w:val="22"/>
        </w:rPr>
        <w:t>modtaget henvendelser vedrørende ansøgningen</w:t>
      </w:r>
      <w:r w:rsidR="00E02310">
        <w:rPr>
          <w:rFonts w:ascii="Arial" w:hAnsi="Arial" w:cs="Arial"/>
          <w:sz w:val="22"/>
          <w:szCs w:val="22"/>
        </w:rPr>
        <w:t xml:space="preserve"> fra virksomheden</w:t>
      </w:r>
      <w:r w:rsidR="00181B26" w:rsidRPr="00E02310">
        <w:rPr>
          <w:rFonts w:ascii="Arial" w:hAnsi="Arial" w:cs="Arial"/>
          <w:sz w:val="22"/>
          <w:szCs w:val="22"/>
        </w:rPr>
        <w:t>.</w:t>
      </w:r>
      <w:r w:rsidR="000F69B3" w:rsidRPr="00E02310">
        <w:rPr>
          <w:rFonts w:ascii="Arial" w:hAnsi="Arial" w:cs="Arial"/>
          <w:sz w:val="22"/>
          <w:szCs w:val="22"/>
        </w:rPr>
        <w:t xml:space="preserve"> </w:t>
      </w:r>
      <w:r w:rsidR="00E02310">
        <w:rPr>
          <w:rFonts w:ascii="Arial" w:hAnsi="Arial" w:cs="Arial"/>
          <w:sz w:val="22"/>
          <w:szCs w:val="22"/>
        </w:rPr>
        <w:t>Virksomhedens bemærkninger er behandlet i nærværende afgørelse. Der er ikke modtaget øvrige bemærkninger i forbindelse med offentliggørelse af påbegyndelse af revurdering af miljøgodkendelsen.</w:t>
      </w:r>
    </w:p>
    <w:p w14:paraId="0A8157BE" w14:textId="77777777" w:rsidR="00181B26" w:rsidRPr="00F01967" w:rsidRDefault="00181B26" w:rsidP="006F23CA">
      <w:pPr>
        <w:rPr>
          <w:rFonts w:ascii="Arial" w:hAnsi="Arial" w:cs="Arial"/>
          <w:sz w:val="22"/>
          <w:szCs w:val="22"/>
        </w:rPr>
      </w:pPr>
    </w:p>
    <w:p w14:paraId="1F0FC2B5" w14:textId="77777777" w:rsidR="009A0EF1" w:rsidRPr="00F01967" w:rsidRDefault="00334F7C" w:rsidP="006F23CA">
      <w:pPr>
        <w:rPr>
          <w:rFonts w:ascii="Arial" w:hAnsi="Arial" w:cs="Arial"/>
          <w:sz w:val="22"/>
          <w:szCs w:val="22"/>
        </w:rPr>
      </w:pPr>
      <w:r w:rsidRPr="00F01967">
        <w:rPr>
          <w:rFonts w:ascii="Arial" w:hAnsi="Arial" w:cs="Arial"/>
          <w:sz w:val="22"/>
          <w:szCs w:val="22"/>
        </w:rPr>
        <w:t>Aarhus Vand e</w:t>
      </w:r>
      <w:r w:rsidR="009A0EF1" w:rsidRPr="00F01967">
        <w:rPr>
          <w:rFonts w:ascii="Arial" w:hAnsi="Arial" w:cs="Arial"/>
          <w:sz w:val="22"/>
          <w:szCs w:val="22"/>
        </w:rPr>
        <w:t>r hørt</w:t>
      </w:r>
      <w:r w:rsidR="004B6C90" w:rsidRPr="00F01967">
        <w:rPr>
          <w:rFonts w:ascii="Arial" w:hAnsi="Arial" w:cs="Arial"/>
          <w:sz w:val="22"/>
          <w:szCs w:val="22"/>
        </w:rPr>
        <w:t xml:space="preserve"> </w:t>
      </w:r>
      <w:r w:rsidR="009A0EF1" w:rsidRPr="00F01967">
        <w:rPr>
          <w:rFonts w:ascii="Arial" w:hAnsi="Arial" w:cs="Arial"/>
          <w:sz w:val="22"/>
          <w:szCs w:val="22"/>
        </w:rPr>
        <w:t xml:space="preserve">angående </w:t>
      </w:r>
      <w:r w:rsidR="00E551D0" w:rsidRPr="00F01967">
        <w:rPr>
          <w:rFonts w:ascii="Arial" w:hAnsi="Arial" w:cs="Arial"/>
          <w:sz w:val="22"/>
          <w:szCs w:val="22"/>
        </w:rPr>
        <w:t>grundvandsforhold.</w:t>
      </w:r>
      <w:r w:rsidR="000F69B3" w:rsidRPr="00F01967">
        <w:rPr>
          <w:rFonts w:ascii="Arial" w:hAnsi="Arial" w:cs="Arial"/>
          <w:sz w:val="22"/>
          <w:szCs w:val="22"/>
        </w:rPr>
        <w:t xml:space="preserve"> Bemærkninger herfra er taget til efterretning og beskrevet under vurdering.</w:t>
      </w:r>
    </w:p>
    <w:p w14:paraId="3AAD5373" w14:textId="77777777" w:rsidR="00A46B34" w:rsidRPr="0055494D" w:rsidRDefault="00A46B34" w:rsidP="006F23CA">
      <w:pPr>
        <w:rPr>
          <w:rFonts w:ascii="Arial" w:hAnsi="Arial" w:cs="Arial"/>
          <w:color w:val="FF0000"/>
          <w:sz w:val="22"/>
          <w:szCs w:val="22"/>
        </w:rPr>
      </w:pPr>
    </w:p>
    <w:p w14:paraId="26673760" w14:textId="77777777" w:rsidR="009E3AA8" w:rsidRDefault="009E3AA8" w:rsidP="003E2E08">
      <w:bookmarkStart w:id="49" w:name="_Toc196633725"/>
      <w:bookmarkStart w:id="50" w:name="_Toc184712015"/>
      <w:bookmarkStart w:id="51" w:name="_Toc184711205"/>
      <w:bookmarkStart w:id="52" w:name="_Toc199756250"/>
    </w:p>
    <w:p w14:paraId="60C4141F" w14:textId="77777777" w:rsidR="009E3AA8" w:rsidRDefault="009E3AA8" w:rsidP="003E2E08"/>
    <w:p w14:paraId="5D44D695" w14:textId="77777777" w:rsidR="003E2E08" w:rsidRPr="00F01967" w:rsidRDefault="00AB7585" w:rsidP="003E2E08">
      <w:pPr>
        <w:rPr>
          <w:rFonts w:ascii="Arial" w:hAnsi="Arial" w:cs="Arial"/>
          <w:sz w:val="22"/>
          <w:szCs w:val="22"/>
        </w:rPr>
      </w:pPr>
      <w:r w:rsidRPr="00F01967">
        <w:br w:type="page"/>
      </w:r>
    </w:p>
    <w:p w14:paraId="34E8EC7E" w14:textId="77777777" w:rsidR="00181B26" w:rsidRPr="00F01967" w:rsidRDefault="003E2E08" w:rsidP="003E2E08">
      <w:pPr>
        <w:pStyle w:val="Overskrift1"/>
      </w:pPr>
      <w:bookmarkStart w:id="53" w:name="_Toc433877963"/>
      <w:r>
        <w:lastRenderedPageBreak/>
        <w:t>Klagevejledning</w:t>
      </w:r>
      <w:bookmarkEnd w:id="49"/>
      <w:bookmarkEnd w:id="50"/>
      <w:bookmarkEnd w:id="51"/>
      <w:bookmarkEnd w:id="52"/>
      <w:bookmarkEnd w:id="53"/>
    </w:p>
    <w:p w14:paraId="66C579DC" w14:textId="77777777" w:rsidR="00181B26" w:rsidRPr="00F01967" w:rsidRDefault="00181B26" w:rsidP="00181B26">
      <w:pPr>
        <w:rPr>
          <w:rFonts w:ascii="Arial" w:hAnsi="Arial" w:cs="Arial"/>
          <w:sz w:val="22"/>
          <w:szCs w:val="22"/>
        </w:rPr>
      </w:pPr>
    </w:p>
    <w:p w14:paraId="40E0CFD4" w14:textId="77777777" w:rsidR="00181B26" w:rsidRPr="00F01967" w:rsidRDefault="00181B26" w:rsidP="00FF7828">
      <w:pPr>
        <w:pStyle w:val="Overskrift2"/>
      </w:pPr>
      <w:bookmarkStart w:id="54" w:name="_Toc196633726"/>
      <w:bookmarkStart w:id="55" w:name="_Toc184712016"/>
      <w:bookmarkStart w:id="56" w:name="_Toc199756251"/>
      <w:bookmarkStart w:id="57" w:name="_Toc433877964"/>
      <w:r w:rsidRPr="00F01967">
        <w:t>K</w:t>
      </w:r>
      <w:r w:rsidR="006F23CA" w:rsidRPr="00F01967">
        <w:t xml:space="preserve">lage over </w:t>
      </w:r>
      <w:r w:rsidR="00C27DEB" w:rsidRPr="00F01967">
        <w:t>afgørelsen</w:t>
      </w:r>
      <w:bookmarkEnd w:id="54"/>
      <w:bookmarkEnd w:id="55"/>
      <w:bookmarkEnd w:id="56"/>
      <w:bookmarkEnd w:id="57"/>
    </w:p>
    <w:p w14:paraId="0B91C8DE" w14:textId="77777777" w:rsidR="008D0345" w:rsidRPr="00F01967" w:rsidRDefault="008D0345" w:rsidP="008D0345">
      <w:pPr>
        <w:spacing w:line="280" w:lineRule="exact"/>
        <w:rPr>
          <w:rFonts w:ascii="Arial" w:hAnsi="Arial" w:cs="Arial"/>
          <w:sz w:val="22"/>
          <w:szCs w:val="22"/>
        </w:rPr>
      </w:pPr>
      <w:r w:rsidRPr="00F01967">
        <w:rPr>
          <w:rFonts w:ascii="Arial" w:hAnsi="Arial" w:cs="Arial"/>
          <w:sz w:val="22"/>
          <w:szCs w:val="22"/>
        </w:rPr>
        <w:t>Afgørelsen kan påklages til Natur- og Miljøklagenævnet af:</w:t>
      </w:r>
    </w:p>
    <w:p w14:paraId="72D39FBF" w14:textId="77777777" w:rsidR="008D0345" w:rsidRPr="00F01967" w:rsidRDefault="008D0345" w:rsidP="00F70975">
      <w:pPr>
        <w:pStyle w:val="Listeafsnit"/>
        <w:numPr>
          <w:ilvl w:val="0"/>
          <w:numId w:val="13"/>
        </w:numPr>
        <w:spacing w:line="280" w:lineRule="exact"/>
        <w:ind w:left="1276" w:hanging="425"/>
        <w:rPr>
          <w:rFonts w:ascii="Arial" w:hAnsi="Arial" w:cs="Arial"/>
          <w:sz w:val="22"/>
          <w:szCs w:val="22"/>
        </w:rPr>
      </w:pPr>
      <w:r w:rsidRPr="00F01967">
        <w:rPr>
          <w:rFonts w:ascii="Arial" w:hAnsi="Arial" w:cs="Arial"/>
          <w:sz w:val="22"/>
          <w:szCs w:val="22"/>
        </w:rPr>
        <w:t>Ansøger</w:t>
      </w:r>
    </w:p>
    <w:p w14:paraId="3BA45DF2" w14:textId="77777777" w:rsidR="008D0345" w:rsidRPr="00F01967" w:rsidRDefault="008D0345" w:rsidP="00F70975">
      <w:pPr>
        <w:pStyle w:val="Listeafsnit"/>
        <w:numPr>
          <w:ilvl w:val="0"/>
          <w:numId w:val="13"/>
        </w:numPr>
        <w:spacing w:line="280" w:lineRule="exact"/>
        <w:ind w:left="1276" w:hanging="425"/>
        <w:rPr>
          <w:rFonts w:ascii="Arial" w:hAnsi="Arial" w:cs="Arial"/>
          <w:sz w:val="22"/>
          <w:szCs w:val="22"/>
        </w:rPr>
      </w:pPr>
      <w:r w:rsidRPr="00F01967">
        <w:rPr>
          <w:rFonts w:ascii="Arial" w:hAnsi="Arial" w:cs="Arial"/>
          <w:sz w:val="22"/>
          <w:szCs w:val="22"/>
        </w:rPr>
        <w:t>Enhver, der har en individuel, væsentlig interesse i sagens udfald</w:t>
      </w:r>
    </w:p>
    <w:p w14:paraId="2BB4D49F" w14:textId="77777777" w:rsidR="008D0345" w:rsidRPr="00F01967" w:rsidRDefault="008D0345" w:rsidP="00F70975">
      <w:pPr>
        <w:pStyle w:val="Listeafsnit"/>
        <w:numPr>
          <w:ilvl w:val="0"/>
          <w:numId w:val="13"/>
        </w:numPr>
        <w:spacing w:line="280" w:lineRule="exact"/>
        <w:ind w:left="1276" w:hanging="425"/>
        <w:rPr>
          <w:rFonts w:ascii="Arial" w:hAnsi="Arial" w:cs="Arial"/>
          <w:sz w:val="22"/>
          <w:szCs w:val="22"/>
        </w:rPr>
      </w:pPr>
      <w:r w:rsidRPr="00F01967">
        <w:rPr>
          <w:rFonts w:ascii="Arial" w:hAnsi="Arial" w:cs="Arial"/>
          <w:sz w:val="22"/>
          <w:szCs w:val="22"/>
        </w:rPr>
        <w:t>Sundhedsstyrelsen</w:t>
      </w:r>
    </w:p>
    <w:p w14:paraId="534DAB15" w14:textId="77777777" w:rsidR="008D0345" w:rsidRPr="00F01967" w:rsidRDefault="008D0345" w:rsidP="00F70975">
      <w:pPr>
        <w:pStyle w:val="Listeafsnit"/>
        <w:numPr>
          <w:ilvl w:val="0"/>
          <w:numId w:val="13"/>
        </w:numPr>
        <w:spacing w:line="280" w:lineRule="exact"/>
        <w:ind w:left="1276" w:hanging="425"/>
        <w:rPr>
          <w:rFonts w:ascii="Arial" w:hAnsi="Arial" w:cs="Arial"/>
          <w:sz w:val="22"/>
          <w:szCs w:val="22"/>
        </w:rPr>
      </w:pPr>
      <w:r w:rsidRPr="00F01967">
        <w:rPr>
          <w:rFonts w:ascii="Arial" w:hAnsi="Arial" w:cs="Arial"/>
          <w:sz w:val="22"/>
          <w:szCs w:val="22"/>
        </w:rPr>
        <w:t>Landsdækkende foreninger og organisationer i det omfang, de har klageret over den konkrete afgørelse, jf. miljøbeskyttelseslovens §§ 99 og 100</w:t>
      </w:r>
    </w:p>
    <w:p w14:paraId="65A91DDE" w14:textId="77777777" w:rsidR="008D0345" w:rsidRPr="00F01967" w:rsidRDefault="008D0345" w:rsidP="00F70975">
      <w:pPr>
        <w:pStyle w:val="Listeafsnit"/>
        <w:numPr>
          <w:ilvl w:val="0"/>
          <w:numId w:val="13"/>
        </w:numPr>
        <w:spacing w:line="280" w:lineRule="exact"/>
        <w:ind w:left="1276" w:hanging="425"/>
        <w:rPr>
          <w:rFonts w:ascii="Arial" w:hAnsi="Arial" w:cs="Arial"/>
          <w:sz w:val="22"/>
          <w:szCs w:val="22"/>
        </w:rPr>
      </w:pPr>
      <w:r w:rsidRPr="00F01967">
        <w:rPr>
          <w:rFonts w:ascii="Arial" w:hAnsi="Arial" w:cs="Arial"/>
          <w:sz w:val="22"/>
          <w:szCs w:val="22"/>
        </w:rPr>
        <w:t>Lokale foreninger og organisationer, der har beskyttelse af natur og miljø eller rekreative interesser som formål, og som har meddelt, at de ønsker underretning om afgørelsen.</w:t>
      </w:r>
    </w:p>
    <w:p w14:paraId="23EBB44D" w14:textId="77777777" w:rsidR="008D0345" w:rsidRPr="00F01967" w:rsidRDefault="008D0345" w:rsidP="008D0345">
      <w:pPr>
        <w:rPr>
          <w:rFonts w:ascii="Arial" w:hAnsi="Arial" w:cs="Arial"/>
          <w:sz w:val="22"/>
          <w:szCs w:val="22"/>
        </w:rPr>
      </w:pPr>
    </w:p>
    <w:p w14:paraId="2470C1F8" w14:textId="77777777" w:rsidR="008D0345" w:rsidRPr="00F01967" w:rsidRDefault="008D0345" w:rsidP="008D0345">
      <w:pPr>
        <w:rPr>
          <w:rFonts w:ascii="Arial" w:hAnsi="Arial" w:cs="Arial"/>
          <w:sz w:val="22"/>
          <w:szCs w:val="22"/>
        </w:rPr>
      </w:pPr>
      <w:r w:rsidRPr="00F01967">
        <w:rPr>
          <w:rFonts w:ascii="Arial" w:hAnsi="Arial" w:cs="Arial"/>
          <w:sz w:val="22"/>
          <w:szCs w:val="22"/>
        </w:rPr>
        <w:t>Klagen skal indgives gennem Klageportalen til Aarhus Kommune, Center for Miljø og Energi, Grøndalsvej 1C, 8260 Viby J, som videresender klagen til Natur- og Miljøklagenævnet. Klagefristen er anført på side 2.</w:t>
      </w:r>
    </w:p>
    <w:p w14:paraId="14CE1253" w14:textId="77777777" w:rsidR="008D0345" w:rsidRPr="00F01967" w:rsidRDefault="008D0345" w:rsidP="008D0345">
      <w:pPr>
        <w:rPr>
          <w:rFonts w:ascii="Arial" w:hAnsi="Arial" w:cs="Arial"/>
          <w:sz w:val="22"/>
          <w:szCs w:val="22"/>
        </w:rPr>
      </w:pPr>
      <w:r w:rsidRPr="00F01967">
        <w:rPr>
          <w:rFonts w:ascii="Arial" w:hAnsi="Arial" w:cs="Arial"/>
          <w:sz w:val="22"/>
          <w:szCs w:val="22"/>
        </w:rPr>
        <w:br/>
        <w:t xml:space="preserve">Du logger på Klageportalen via </w:t>
      </w:r>
      <w:hyperlink r:id="rId16" w:history="1">
        <w:r w:rsidRPr="00F01967">
          <w:rPr>
            <w:rStyle w:val="Hyperlink"/>
            <w:rFonts w:ascii="Arial" w:hAnsi="Arial" w:cs="Arial"/>
            <w:sz w:val="22"/>
            <w:szCs w:val="22"/>
          </w:rPr>
          <w:t>www.nmkn.dk</w:t>
        </w:r>
      </w:hyperlink>
      <w:r w:rsidRPr="00F01967">
        <w:rPr>
          <w:rFonts w:ascii="Arial" w:hAnsi="Arial" w:cs="Arial"/>
          <w:sz w:val="22"/>
          <w:szCs w:val="22"/>
        </w:rPr>
        <w:t xml:space="preserve">, </w:t>
      </w:r>
      <w:hyperlink r:id="rId17" w:history="1">
        <w:r w:rsidRPr="00F01967">
          <w:rPr>
            <w:rStyle w:val="Hyperlink"/>
            <w:rFonts w:ascii="Arial" w:hAnsi="Arial" w:cs="Arial"/>
            <w:sz w:val="22"/>
            <w:szCs w:val="22"/>
          </w:rPr>
          <w:t>borger.dk</w:t>
        </w:r>
      </w:hyperlink>
      <w:r w:rsidRPr="00F01967">
        <w:rPr>
          <w:rFonts w:ascii="Arial" w:hAnsi="Arial" w:cs="Arial"/>
          <w:sz w:val="22"/>
          <w:szCs w:val="22"/>
        </w:rPr>
        <w:t xml:space="preserve"> eller </w:t>
      </w:r>
      <w:hyperlink r:id="rId18" w:history="1">
        <w:r w:rsidRPr="00F01967">
          <w:rPr>
            <w:rStyle w:val="Hyperlink"/>
            <w:rFonts w:ascii="Arial" w:hAnsi="Arial" w:cs="Arial"/>
            <w:sz w:val="22"/>
            <w:szCs w:val="22"/>
          </w:rPr>
          <w:t>virk.dk</w:t>
        </w:r>
      </w:hyperlink>
      <w:r w:rsidRPr="00F01967">
        <w:rPr>
          <w:rFonts w:ascii="Arial" w:hAnsi="Arial" w:cs="Arial"/>
          <w:sz w:val="22"/>
          <w:szCs w:val="22"/>
        </w:rPr>
        <w:t xml:space="preserve">, typisk ved hjælp af NEM-ID. </w:t>
      </w:r>
    </w:p>
    <w:p w14:paraId="40A1BBB7" w14:textId="77777777" w:rsidR="008D0345" w:rsidRPr="00F01967" w:rsidRDefault="008D0345" w:rsidP="008D0345">
      <w:pPr>
        <w:rPr>
          <w:rFonts w:ascii="Arial" w:hAnsi="Arial" w:cs="Arial"/>
          <w:sz w:val="22"/>
          <w:szCs w:val="22"/>
        </w:rPr>
      </w:pPr>
    </w:p>
    <w:p w14:paraId="17AB32DA" w14:textId="77777777" w:rsidR="008D0345" w:rsidRPr="00F01967" w:rsidRDefault="008D0345" w:rsidP="008D0345">
      <w:pPr>
        <w:rPr>
          <w:rFonts w:ascii="Arial" w:hAnsi="Arial" w:cs="Arial"/>
          <w:sz w:val="22"/>
          <w:szCs w:val="22"/>
        </w:rPr>
      </w:pPr>
      <w:r w:rsidRPr="00F01967">
        <w:rPr>
          <w:rFonts w:ascii="Arial" w:hAnsi="Arial" w:cs="Arial"/>
          <w:sz w:val="22"/>
          <w:szCs w:val="22"/>
        </w:rPr>
        <w:t xml:space="preserve">En klage er indgivet, når den er tilgængelig for Center for Miljø og Energi i Klageportalen. Når du klager, skal du betale et gebyr på kr. 500. Du betaler gebyret med betalingskort i Klageportalen.  </w:t>
      </w:r>
    </w:p>
    <w:p w14:paraId="1DCA80BB" w14:textId="77777777" w:rsidR="008D0345" w:rsidRPr="00F01967" w:rsidRDefault="008D0345" w:rsidP="008D0345">
      <w:pPr>
        <w:rPr>
          <w:rFonts w:ascii="Arial" w:hAnsi="Arial" w:cs="Arial"/>
          <w:sz w:val="22"/>
          <w:szCs w:val="22"/>
        </w:rPr>
      </w:pPr>
    </w:p>
    <w:p w14:paraId="7CB94DDD" w14:textId="77777777" w:rsidR="008D0345" w:rsidRPr="00F01967" w:rsidRDefault="008D0345" w:rsidP="008D0345">
      <w:pPr>
        <w:rPr>
          <w:rFonts w:ascii="Arial" w:hAnsi="Arial" w:cs="Arial"/>
          <w:sz w:val="22"/>
          <w:szCs w:val="22"/>
        </w:rPr>
      </w:pPr>
      <w:r w:rsidRPr="00F01967">
        <w:rPr>
          <w:rFonts w:ascii="Arial" w:hAnsi="Arial" w:cs="Arial"/>
          <w:sz w:val="22"/>
          <w:szCs w:val="22"/>
        </w:rPr>
        <w:t xml:space="preserve">Natur- og Miljøklagenævnet skal som udgangspunkt afvise en klage, der kommer uden om Klageportalen, hvis der ikke er særlige grunde til det. Hvis du ønsker at blive fritaget for at bruge Klageportalen, skal du sende en begrundet anmodning til Aarhus Kommune, Center for Miljø og Energi, Grøndalsvej 1C, 8260 Viby J, email: </w:t>
      </w:r>
      <w:hyperlink r:id="rId19" w:history="1">
        <w:r w:rsidRPr="00F01967">
          <w:rPr>
            <w:rStyle w:val="Hyperlink"/>
            <w:rFonts w:ascii="Arial" w:hAnsi="Arial" w:cs="Arial"/>
            <w:sz w:val="22"/>
            <w:szCs w:val="22"/>
          </w:rPr>
          <w:t>mailto:miljoeogenergi@aarhus.dk</w:t>
        </w:r>
      </w:hyperlink>
      <w:r w:rsidRPr="00F01967">
        <w:rPr>
          <w:rFonts w:ascii="Arial" w:hAnsi="Arial" w:cs="Arial"/>
          <w:sz w:val="22"/>
          <w:szCs w:val="22"/>
        </w:rPr>
        <w:t xml:space="preserve">. Vi videresender herefter anmodningen til Natur- og Miljøklagenævnet, som træffer afgørelse om, hvorvidt din anmodning kan imødekommes. </w:t>
      </w:r>
    </w:p>
    <w:p w14:paraId="6BECFF82" w14:textId="77777777" w:rsidR="008D0345" w:rsidRPr="00F01967" w:rsidRDefault="008D0345" w:rsidP="008D0345">
      <w:pPr>
        <w:rPr>
          <w:rFonts w:ascii="Arial" w:hAnsi="Arial" w:cs="Arial"/>
          <w:sz w:val="22"/>
          <w:szCs w:val="22"/>
        </w:rPr>
      </w:pPr>
    </w:p>
    <w:p w14:paraId="7E13118A" w14:textId="77777777" w:rsidR="008D0345" w:rsidRPr="00F01967" w:rsidRDefault="008D0345" w:rsidP="008D0345">
      <w:pPr>
        <w:rPr>
          <w:rFonts w:ascii="Arial" w:hAnsi="Arial" w:cs="Arial"/>
          <w:sz w:val="22"/>
          <w:szCs w:val="22"/>
        </w:rPr>
      </w:pPr>
      <w:r w:rsidRPr="00F01967">
        <w:rPr>
          <w:rFonts w:ascii="Arial" w:hAnsi="Arial" w:cs="Arial"/>
          <w:sz w:val="22"/>
          <w:szCs w:val="22"/>
        </w:rPr>
        <w:t xml:space="preserve">Du kan læse mere om gebyrordningen og klage på Natur- og Miljøklagenævnets hjemmeside </w:t>
      </w:r>
      <w:hyperlink r:id="rId20" w:history="1">
        <w:r w:rsidRPr="00F01967">
          <w:rPr>
            <w:rStyle w:val="Hyperlink"/>
            <w:rFonts w:ascii="Arial" w:hAnsi="Arial" w:cs="Arial"/>
            <w:sz w:val="22"/>
            <w:szCs w:val="22"/>
          </w:rPr>
          <w:t>www.nmkn.dk/klage</w:t>
        </w:r>
      </w:hyperlink>
      <w:r w:rsidRPr="00F01967">
        <w:rPr>
          <w:rFonts w:ascii="Arial" w:hAnsi="Arial" w:cs="Arial"/>
          <w:sz w:val="22"/>
          <w:szCs w:val="22"/>
        </w:rPr>
        <w:t xml:space="preserve"> </w:t>
      </w:r>
    </w:p>
    <w:p w14:paraId="3C94C9F4" w14:textId="77777777" w:rsidR="008D0345" w:rsidRPr="00F01967" w:rsidRDefault="008D0345" w:rsidP="008D0345">
      <w:pPr>
        <w:rPr>
          <w:rFonts w:ascii="Arial" w:hAnsi="Arial" w:cs="Arial"/>
          <w:sz w:val="22"/>
          <w:szCs w:val="22"/>
        </w:rPr>
      </w:pPr>
    </w:p>
    <w:p w14:paraId="331461FE" w14:textId="77777777" w:rsidR="008D0345" w:rsidRPr="00F01967" w:rsidRDefault="008D0345" w:rsidP="008D0345">
      <w:pPr>
        <w:spacing w:line="280" w:lineRule="exact"/>
        <w:rPr>
          <w:rFonts w:ascii="Arial" w:hAnsi="Arial" w:cs="Arial"/>
          <w:b/>
          <w:bCs/>
          <w:sz w:val="22"/>
          <w:szCs w:val="22"/>
        </w:rPr>
      </w:pPr>
      <w:r w:rsidRPr="00F01967">
        <w:rPr>
          <w:rFonts w:ascii="Arial" w:hAnsi="Arial" w:cs="Arial"/>
          <w:b/>
          <w:bCs/>
          <w:sz w:val="22"/>
          <w:szCs w:val="22"/>
        </w:rPr>
        <w:t>Betingelser, mens en klage behandles</w:t>
      </w:r>
    </w:p>
    <w:p w14:paraId="30002AA3" w14:textId="77777777" w:rsidR="008D0345" w:rsidRPr="00F01967" w:rsidRDefault="00B03F68" w:rsidP="008D0345">
      <w:pPr>
        <w:spacing w:line="280" w:lineRule="exact"/>
        <w:rPr>
          <w:rFonts w:ascii="Arial" w:hAnsi="Arial" w:cs="Arial"/>
          <w:sz w:val="22"/>
          <w:szCs w:val="22"/>
        </w:rPr>
      </w:pPr>
      <w:r>
        <w:rPr>
          <w:rFonts w:ascii="Arial" w:hAnsi="Arial" w:cs="Arial"/>
          <w:sz w:val="22"/>
          <w:szCs w:val="22"/>
        </w:rPr>
        <w:t>Afgørelsen</w:t>
      </w:r>
      <w:r w:rsidR="008D0345" w:rsidRPr="00F01967">
        <w:rPr>
          <w:rFonts w:ascii="Arial" w:hAnsi="Arial" w:cs="Arial"/>
          <w:sz w:val="22"/>
          <w:szCs w:val="22"/>
        </w:rPr>
        <w:t xml:space="preserve"> vil kunne udnyttes i den tid, Natur- og Miljøklagenævnet behandler en klage, med mindre Nævnet bestemmer andet. Forudsætningen for det er, at de vilkår der er stillet i afgørelsen overholdes. Dette indebærer dog ingen begrænsning for Nævnets adgang til at ændre eller ophæve afgørelsen.</w:t>
      </w:r>
    </w:p>
    <w:p w14:paraId="11706F22" w14:textId="77777777" w:rsidR="00F53E91" w:rsidRPr="00F01967" w:rsidRDefault="00F53E91" w:rsidP="00F53E91">
      <w:pPr>
        <w:rPr>
          <w:rFonts w:ascii="Arial" w:hAnsi="Arial" w:cs="Arial"/>
          <w:bCs/>
          <w:sz w:val="22"/>
          <w:szCs w:val="22"/>
        </w:rPr>
      </w:pPr>
    </w:p>
    <w:p w14:paraId="21641C82" w14:textId="77777777" w:rsidR="00181B26" w:rsidRPr="00F01967" w:rsidRDefault="00181B26" w:rsidP="00FF7828">
      <w:pPr>
        <w:pStyle w:val="Overskrift2"/>
      </w:pPr>
      <w:bookmarkStart w:id="58" w:name="_Toc196633730"/>
      <w:bookmarkStart w:id="59" w:name="_Toc184712020"/>
      <w:bookmarkStart w:id="60" w:name="_Toc199756255"/>
      <w:bookmarkStart w:id="61" w:name="_Toc433877965"/>
      <w:r w:rsidRPr="00F01967">
        <w:lastRenderedPageBreak/>
        <w:t>S</w:t>
      </w:r>
      <w:r w:rsidR="006F23CA" w:rsidRPr="00F01967">
        <w:t>øgsmål</w:t>
      </w:r>
      <w:bookmarkEnd w:id="58"/>
      <w:bookmarkEnd w:id="59"/>
      <w:bookmarkEnd w:id="60"/>
      <w:bookmarkEnd w:id="61"/>
    </w:p>
    <w:p w14:paraId="18A660B3" w14:textId="77777777" w:rsidR="00181B26" w:rsidRPr="00F01967" w:rsidRDefault="00181B26" w:rsidP="00181B26">
      <w:pPr>
        <w:rPr>
          <w:rFonts w:ascii="Arial" w:hAnsi="Arial" w:cs="Arial"/>
          <w:sz w:val="22"/>
          <w:szCs w:val="22"/>
        </w:rPr>
      </w:pPr>
    </w:p>
    <w:p w14:paraId="41D872B7" w14:textId="77777777" w:rsidR="00181B26" w:rsidRPr="00F01967" w:rsidRDefault="00181B26" w:rsidP="006F23CA">
      <w:pPr>
        <w:rPr>
          <w:rFonts w:ascii="Arial" w:hAnsi="Arial" w:cs="Arial"/>
          <w:sz w:val="22"/>
          <w:szCs w:val="22"/>
        </w:rPr>
      </w:pPr>
      <w:r w:rsidRPr="00F01967">
        <w:rPr>
          <w:rFonts w:ascii="Arial" w:hAnsi="Arial" w:cs="Arial"/>
          <w:sz w:val="22"/>
          <w:szCs w:val="22"/>
        </w:rPr>
        <w:t>En eventuel ret</w:t>
      </w:r>
      <w:r w:rsidR="00FC1163" w:rsidRPr="00F01967">
        <w:rPr>
          <w:rFonts w:ascii="Arial" w:hAnsi="Arial" w:cs="Arial"/>
          <w:sz w:val="22"/>
          <w:szCs w:val="22"/>
        </w:rPr>
        <w:t>s</w:t>
      </w:r>
      <w:r w:rsidRPr="00F01967">
        <w:rPr>
          <w:rFonts w:ascii="Arial" w:hAnsi="Arial" w:cs="Arial"/>
          <w:sz w:val="22"/>
          <w:szCs w:val="22"/>
        </w:rPr>
        <w:t xml:space="preserve">sag i forhold til </w:t>
      </w:r>
      <w:r w:rsidR="00067AB6" w:rsidRPr="00F01967">
        <w:rPr>
          <w:rFonts w:ascii="Arial" w:hAnsi="Arial" w:cs="Arial"/>
          <w:sz w:val="22"/>
          <w:szCs w:val="22"/>
        </w:rPr>
        <w:t>afgørelsen</w:t>
      </w:r>
      <w:r w:rsidRPr="00F01967">
        <w:rPr>
          <w:rFonts w:ascii="Arial" w:hAnsi="Arial" w:cs="Arial"/>
          <w:sz w:val="22"/>
          <w:szCs w:val="22"/>
        </w:rPr>
        <w:t xml:space="preserve"> skal anlægges ved domstolene inden 6 måneder fra offentliggørelsen.</w:t>
      </w:r>
    </w:p>
    <w:p w14:paraId="27B5BF75" w14:textId="77777777" w:rsidR="00181B26" w:rsidRPr="00F01967" w:rsidRDefault="00181B26" w:rsidP="006F23CA">
      <w:pPr>
        <w:rPr>
          <w:rFonts w:ascii="Arial" w:hAnsi="Arial" w:cs="Arial"/>
          <w:sz w:val="22"/>
          <w:szCs w:val="22"/>
        </w:rPr>
      </w:pPr>
    </w:p>
    <w:p w14:paraId="027EB157" w14:textId="77777777" w:rsidR="00181B26" w:rsidRPr="00F01967" w:rsidRDefault="00181B26" w:rsidP="006F23CA">
      <w:pPr>
        <w:rPr>
          <w:rFonts w:ascii="Arial" w:hAnsi="Arial" w:cs="Arial"/>
          <w:sz w:val="22"/>
          <w:szCs w:val="22"/>
        </w:rPr>
      </w:pPr>
      <w:r w:rsidRPr="00F01967">
        <w:rPr>
          <w:rFonts w:ascii="Arial" w:hAnsi="Arial" w:cs="Arial"/>
          <w:sz w:val="22"/>
          <w:szCs w:val="22"/>
        </w:rPr>
        <w:t xml:space="preserve">Søgsmålsfristen er anført på </w:t>
      </w:r>
      <w:r w:rsidR="00DE7FF5" w:rsidRPr="00F01967">
        <w:rPr>
          <w:rFonts w:ascii="Arial" w:hAnsi="Arial" w:cs="Arial"/>
          <w:sz w:val="22"/>
          <w:szCs w:val="22"/>
        </w:rPr>
        <w:t>side 2</w:t>
      </w:r>
      <w:r w:rsidRPr="00F01967">
        <w:rPr>
          <w:rFonts w:ascii="Arial" w:hAnsi="Arial" w:cs="Arial"/>
          <w:sz w:val="22"/>
          <w:szCs w:val="22"/>
        </w:rPr>
        <w:t>.</w:t>
      </w:r>
    </w:p>
    <w:p w14:paraId="5166152B" w14:textId="77777777" w:rsidR="00181B26" w:rsidRPr="00F01967" w:rsidRDefault="00181B26" w:rsidP="00432CFC">
      <w:pPr>
        <w:ind w:left="0"/>
        <w:rPr>
          <w:rFonts w:ascii="Arial" w:hAnsi="Arial" w:cs="Arial"/>
          <w:sz w:val="22"/>
          <w:szCs w:val="22"/>
        </w:rPr>
      </w:pPr>
    </w:p>
    <w:p w14:paraId="54470629" w14:textId="77777777" w:rsidR="00181B26" w:rsidRPr="00F01967" w:rsidRDefault="00181B26" w:rsidP="006F23CA">
      <w:pPr>
        <w:rPr>
          <w:rFonts w:ascii="Arial" w:hAnsi="Arial" w:cs="Arial"/>
          <w:sz w:val="22"/>
          <w:szCs w:val="22"/>
        </w:rPr>
      </w:pPr>
    </w:p>
    <w:p w14:paraId="43C4472F" w14:textId="77777777" w:rsidR="0013543B" w:rsidRPr="00F01967" w:rsidRDefault="0013543B" w:rsidP="006F23CA">
      <w:pPr>
        <w:rPr>
          <w:rFonts w:ascii="Arial" w:hAnsi="Arial" w:cs="Arial"/>
          <w:sz w:val="22"/>
          <w:szCs w:val="22"/>
        </w:rPr>
      </w:pPr>
    </w:p>
    <w:p w14:paraId="5BEBAC51" w14:textId="77777777" w:rsidR="00181B26" w:rsidRPr="00F01967" w:rsidRDefault="00432CFC" w:rsidP="00FF7828">
      <w:pPr>
        <w:pStyle w:val="Overskrift2"/>
      </w:pPr>
      <w:bookmarkStart w:id="62" w:name="_Toc433877966"/>
      <w:r w:rsidRPr="00F01967">
        <w:t>Offentlighed</w:t>
      </w:r>
      <w:bookmarkEnd w:id="62"/>
      <w:r w:rsidR="00181B26" w:rsidRPr="00F01967">
        <w:t xml:space="preserve"> </w:t>
      </w:r>
    </w:p>
    <w:p w14:paraId="7B3E7BE2" w14:textId="77777777" w:rsidR="00181B26" w:rsidRPr="00F01967" w:rsidRDefault="00181B26" w:rsidP="00181B26">
      <w:pPr>
        <w:rPr>
          <w:rFonts w:ascii="Arial" w:hAnsi="Arial" w:cs="Arial"/>
          <w:sz w:val="22"/>
          <w:szCs w:val="22"/>
        </w:rPr>
      </w:pPr>
    </w:p>
    <w:p w14:paraId="272392DA" w14:textId="77777777" w:rsidR="00181B26" w:rsidRPr="00F01967" w:rsidRDefault="00B03F68" w:rsidP="006F23CA">
      <w:pPr>
        <w:rPr>
          <w:rFonts w:ascii="Arial" w:hAnsi="Arial" w:cs="Arial"/>
          <w:sz w:val="22"/>
          <w:szCs w:val="22"/>
        </w:rPr>
      </w:pPr>
      <w:r>
        <w:rPr>
          <w:rFonts w:ascii="Arial" w:hAnsi="Arial" w:cs="Arial"/>
          <w:sz w:val="22"/>
          <w:szCs w:val="22"/>
        </w:rPr>
        <w:t>Afgørelse</w:t>
      </w:r>
      <w:r w:rsidR="00432CFC" w:rsidRPr="00F01967">
        <w:rPr>
          <w:rFonts w:ascii="Arial" w:hAnsi="Arial" w:cs="Arial"/>
          <w:sz w:val="22"/>
          <w:szCs w:val="22"/>
        </w:rPr>
        <w:t xml:space="preserve">n </w:t>
      </w:r>
      <w:r w:rsidR="00EC75D4" w:rsidRPr="00F01967">
        <w:rPr>
          <w:rFonts w:ascii="Arial" w:hAnsi="Arial" w:cs="Arial"/>
          <w:sz w:val="22"/>
          <w:szCs w:val="22"/>
        </w:rPr>
        <w:t>annonceres</w:t>
      </w:r>
      <w:r w:rsidR="00432CFC" w:rsidRPr="00F01967">
        <w:rPr>
          <w:rFonts w:ascii="Arial" w:hAnsi="Arial" w:cs="Arial"/>
          <w:sz w:val="22"/>
          <w:szCs w:val="22"/>
        </w:rPr>
        <w:t xml:space="preserve"> på Aarhus Kommunes hjemmeside. Annonceringsdato er anført på side 2.</w:t>
      </w:r>
    </w:p>
    <w:p w14:paraId="1AC57184" w14:textId="77777777" w:rsidR="00432CFC" w:rsidRPr="00F01967" w:rsidRDefault="00432CFC" w:rsidP="006F23CA">
      <w:pPr>
        <w:rPr>
          <w:rFonts w:ascii="Arial" w:hAnsi="Arial" w:cs="Arial"/>
          <w:sz w:val="22"/>
          <w:szCs w:val="22"/>
        </w:rPr>
      </w:pPr>
    </w:p>
    <w:p w14:paraId="23A090E6" w14:textId="77777777" w:rsidR="00432CFC" w:rsidRPr="00F01967" w:rsidRDefault="00432CFC" w:rsidP="006F23CA">
      <w:pPr>
        <w:rPr>
          <w:rFonts w:ascii="Arial" w:hAnsi="Arial" w:cs="Arial"/>
          <w:sz w:val="22"/>
          <w:szCs w:val="22"/>
        </w:rPr>
      </w:pPr>
      <w:r w:rsidRPr="00F01967">
        <w:rPr>
          <w:rFonts w:ascii="Arial" w:hAnsi="Arial" w:cs="Arial"/>
          <w:sz w:val="22"/>
          <w:szCs w:val="22"/>
        </w:rPr>
        <w:t xml:space="preserve">Følgende er samtidig underrettet om </w:t>
      </w:r>
      <w:r w:rsidR="00B03F68">
        <w:rPr>
          <w:rFonts w:ascii="Arial" w:hAnsi="Arial" w:cs="Arial"/>
          <w:sz w:val="22"/>
          <w:szCs w:val="22"/>
        </w:rPr>
        <w:t>afgørelse</w:t>
      </w:r>
      <w:r w:rsidRPr="00F01967">
        <w:rPr>
          <w:rFonts w:ascii="Arial" w:hAnsi="Arial" w:cs="Arial"/>
          <w:sz w:val="22"/>
          <w:szCs w:val="22"/>
        </w:rPr>
        <w:t>n:</w:t>
      </w:r>
    </w:p>
    <w:p w14:paraId="61E38704" w14:textId="77777777" w:rsidR="001E45BC" w:rsidRPr="00F01967" w:rsidRDefault="001E45BC" w:rsidP="006F23CA">
      <w:pPr>
        <w:rPr>
          <w:rFonts w:ascii="Arial" w:hAnsi="Arial" w:cs="Arial"/>
          <w:sz w:val="22"/>
          <w:szCs w:val="22"/>
        </w:rPr>
      </w:pPr>
    </w:p>
    <w:tbl>
      <w:tblPr>
        <w:tblW w:w="836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536"/>
        <w:gridCol w:w="3827"/>
      </w:tblGrid>
      <w:tr w:rsidR="001E45BC" w:rsidRPr="00F01967" w14:paraId="4F070346" w14:textId="77777777" w:rsidTr="001C37EA">
        <w:tc>
          <w:tcPr>
            <w:tcW w:w="4536" w:type="dxa"/>
            <w:tcBorders>
              <w:top w:val="single" w:sz="4" w:space="0" w:color="auto"/>
              <w:left w:val="single" w:sz="4" w:space="0" w:color="auto"/>
              <w:bottom w:val="single" w:sz="4" w:space="0" w:color="auto"/>
              <w:right w:val="single" w:sz="4" w:space="0" w:color="auto"/>
            </w:tcBorders>
          </w:tcPr>
          <w:p w14:paraId="70BF9EE2" w14:textId="77777777" w:rsidR="001E45BC" w:rsidRPr="00F01967" w:rsidRDefault="001E45BC" w:rsidP="001C37EA">
            <w:pPr>
              <w:ind w:hanging="609"/>
              <w:jc w:val="both"/>
              <w:rPr>
                <w:rStyle w:val="HngendeindrykTegnTegnTegn"/>
                <w:rFonts w:ascii="Arial" w:hAnsi="Arial" w:cs="Arial"/>
                <w:b/>
                <w:sz w:val="22"/>
                <w:szCs w:val="22"/>
              </w:rPr>
            </w:pPr>
            <w:r w:rsidRPr="00F01967">
              <w:rPr>
                <w:rStyle w:val="HngendeindrykTegnTegnTegn"/>
                <w:rFonts w:ascii="Arial" w:hAnsi="Arial" w:cs="Arial"/>
                <w:b/>
                <w:sz w:val="22"/>
                <w:szCs w:val="22"/>
              </w:rPr>
              <w:t>Navn</w:t>
            </w:r>
          </w:p>
        </w:tc>
        <w:tc>
          <w:tcPr>
            <w:tcW w:w="3827" w:type="dxa"/>
            <w:tcBorders>
              <w:top w:val="single" w:sz="4" w:space="0" w:color="auto"/>
              <w:left w:val="single" w:sz="4" w:space="0" w:color="auto"/>
              <w:bottom w:val="single" w:sz="4" w:space="0" w:color="auto"/>
              <w:right w:val="single" w:sz="4" w:space="0" w:color="auto"/>
            </w:tcBorders>
          </w:tcPr>
          <w:p w14:paraId="023F3CAA" w14:textId="77777777" w:rsidR="001E45BC" w:rsidRPr="00F01967" w:rsidRDefault="001E45BC" w:rsidP="001C37EA">
            <w:pPr>
              <w:ind w:hanging="676"/>
              <w:jc w:val="both"/>
              <w:rPr>
                <w:rStyle w:val="HngendeindrykTegnTegnTegn"/>
                <w:rFonts w:ascii="Arial" w:hAnsi="Arial" w:cs="Arial"/>
                <w:b/>
                <w:sz w:val="22"/>
                <w:szCs w:val="22"/>
              </w:rPr>
            </w:pPr>
            <w:r w:rsidRPr="00F01967">
              <w:rPr>
                <w:rStyle w:val="HngendeindrykTegnTegnTegn"/>
                <w:rFonts w:ascii="Arial" w:hAnsi="Arial" w:cs="Arial"/>
                <w:b/>
                <w:sz w:val="22"/>
                <w:szCs w:val="22"/>
              </w:rPr>
              <w:t>E-mail adresse</w:t>
            </w:r>
          </w:p>
        </w:tc>
      </w:tr>
      <w:tr w:rsidR="001E45BC" w:rsidRPr="00F01967" w14:paraId="4DDF6D3D" w14:textId="77777777" w:rsidTr="001C37EA">
        <w:tc>
          <w:tcPr>
            <w:tcW w:w="4536" w:type="dxa"/>
            <w:tcBorders>
              <w:top w:val="single" w:sz="4" w:space="0" w:color="auto"/>
              <w:left w:val="single" w:sz="4" w:space="0" w:color="auto"/>
              <w:bottom w:val="single" w:sz="4" w:space="0" w:color="auto"/>
              <w:right w:val="single" w:sz="4" w:space="0" w:color="auto"/>
            </w:tcBorders>
          </w:tcPr>
          <w:p w14:paraId="5B157324" w14:textId="77777777" w:rsidR="001E45BC" w:rsidRPr="00F01967" w:rsidRDefault="00512071" w:rsidP="009A11D9">
            <w:pPr>
              <w:ind w:left="601" w:hanging="284"/>
              <w:rPr>
                <w:rStyle w:val="HngendeindrykTegnTegnTegn"/>
                <w:rFonts w:ascii="Arial" w:hAnsi="Arial" w:cs="Arial"/>
                <w:sz w:val="22"/>
                <w:szCs w:val="22"/>
              </w:rPr>
            </w:pPr>
            <w:r>
              <w:rPr>
                <w:rStyle w:val="HngendeindrykTegnTegnTegn"/>
                <w:rFonts w:ascii="Arial" w:hAnsi="Arial" w:cs="Arial"/>
                <w:sz w:val="22"/>
                <w:szCs w:val="22"/>
              </w:rPr>
              <w:t>Bånlev Biogas A/S</w:t>
            </w:r>
          </w:p>
        </w:tc>
        <w:tc>
          <w:tcPr>
            <w:tcW w:w="3827" w:type="dxa"/>
            <w:tcBorders>
              <w:top w:val="single" w:sz="4" w:space="0" w:color="auto"/>
              <w:left w:val="single" w:sz="4" w:space="0" w:color="auto"/>
              <w:bottom w:val="single" w:sz="4" w:space="0" w:color="auto"/>
              <w:right w:val="single" w:sz="4" w:space="0" w:color="auto"/>
            </w:tcBorders>
          </w:tcPr>
          <w:p w14:paraId="60EF0D55" w14:textId="77777777" w:rsidR="00512071" w:rsidRPr="00512071" w:rsidRDefault="00204B15" w:rsidP="00512071">
            <w:pPr>
              <w:ind w:hanging="676"/>
              <w:jc w:val="both"/>
              <w:rPr>
                <w:rStyle w:val="HngendeindrykTegnTegnTegn"/>
                <w:rFonts w:ascii="Arial" w:hAnsi="Arial" w:cs="Arial"/>
                <w:sz w:val="22"/>
                <w:szCs w:val="22"/>
              </w:rPr>
            </w:pPr>
            <w:hyperlink r:id="rId21" w:history="1">
              <w:r w:rsidR="00512071" w:rsidRPr="00512071">
                <w:rPr>
                  <w:rStyle w:val="Hyperlink"/>
                  <w:rFonts w:ascii="Arial" w:hAnsi="Arial" w:cs="Arial"/>
                  <w:sz w:val="22"/>
                  <w:szCs w:val="22"/>
                </w:rPr>
                <w:t>amj@baanlev.dk</w:t>
              </w:r>
            </w:hyperlink>
          </w:p>
        </w:tc>
      </w:tr>
      <w:tr w:rsidR="001E45BC" w:rsidRPr="00F01967" w14:paraId="39ECFA16" w14:textId="77777777" w:rsidTr="001C37EA">
        <w:tc>
          <w:tcPr>
            <w:tcW w:w="4536" w:type="dxa"/>
            <w:tcBorders>
              <w:top w:val="single" w:sz="4" w:space="0" w:color="auto"/>
              <w:left w:val="single" w:sz="4" w:space="0" w:color="auto"/>
              <w:bottom w:val="single" w:sz="4" w:space="0" w:color="auto"/>
              <w:right w:val="single" w:sz="4" w:space="0" w:color="auto"/>
            </w:tcBorders>
          </w:tcPr>
          <w:p w14:paraId="0F6EA491" w14:textId="77777777" w:rsidR="001E45BC" w:rsidRPr="00F01967" w:rsidRDefault="001E45BC" w:rsidP="0013543B">
            <w:pPr>
              <w:ind w:hanging="534"/>
              <w:rPr>
                <w:rStyle w:val="HngendeindrykTegnTegnTegn"/>
                <w:rFonts w:ascii="Arial" w:hAnsi="Arial" w:cs="Arial"/>
                <w:sz w:val="22"/>
                <w:szCs w:val="22"/>
              </w:rPr>
            </w:pPr>
            <w:r w:rsidRPr="00F01967">
              <w:rPr>
                <w:rStyle w:val="HngendeindrykTegnTegnTegn"/>
                <w:rFonts w:ascii="Arial" w:hAnsi="Arial" w:cs="Arial"/>
                <w:sz w:val="22"/>
                <w:szCs w:val="22"/>
              </w:rPr>
              <w:t>Sundhedsstyrelsen</w:t>
            </w:r>
          </w:p>
        </w:tc>
        <w:tc>
          <w:tcPr>
            <w:tcW w:w="3827" w:type="dxa"/>
            <w:tcBorders>
              <w:top w:val="single" w:sz="4" w:space="0" w:color="auto"/>
              <w:left w:val="single" w:sz="4" w:space="0" w:color="auto"/>
              <w:bottom w:val="single" w:sz="4" w:space="0" w:color="auto"/>
              <w:right w:val="single" w:sz="4" w:space="0" w:color="auto"/>
            </w:tcBorders>
          </w:tcPr>
          <w:p w14:paraId="22ABF544" w14:textId="77777777" w:rsidR="00907DCA" w:rsidRPr="00F01967" w:rsidRDefault="00204B15" w:rsidP="00907DCA">
            <w:pPr>
              <w:ind w:hanging="676"/>
              <w:jc w:val="both"/>
              <w:rPr>
                <w:rStyle w:val="HngendeindrykTegnTegnTegn"/>
                <w:rFonts w:ascii="Arial" w:hAnsi="Arial" w:cs="Arial"/>
                <w:sz w:val="22"/>
                <w:szCs w:val="22"/>
              </w:rPr>
            </w:pPr>
            <w:hyperlink r:id="rId22" w:history="1">
              <w:r w:rsidR="00907DCA" w:rsidRPr="00F01967">
                <w:rPr>
                  <w:rStyle w:val="Hyperlink"/>
                  <w:rFonts w:ascii="Arial" w:hAnsi="Arial" w:cs="Arial"/>
                  <w:sz w:val="22"/>
                  <w:szCs w:val="22"/>
                  <w:lang w:eastAsia="da-DK"/>
                </w:rPr>
                <w:t>sst@sst.dk</w:t>
              </w:r>
            </w:hyperlink>
          </w:p>
        </w:tc>
      </w:tr>
      <w:tr w:rsidR="001E45BC" w:rsidRPr="00F01967" w14:paraId="2FEF0E12" w14:textId="77777777" w:rsidTr="001C37EA">
        <w:tc>
          <w:tcPr>
            <w:tcW w:w="4536" w:type="dxa"/>
            <w:tcBorders>
              <w:top w:val="single" w:sz="4" w:space="0" w:color="auto"/>
              <w:left w:val="single" w:sz="4" w:space="0" w:color="auto"/>
              <w:bottom w:val="single" w:sz="4" w:space="0" w:color="auto"/>
              <w:right w:val="single" w:sz="4" w:space="0" w:color="auto"/>
            </w:tcBorders>
          </w:tcPr>
          <w:p w14:paraId="5342E34D" w14:textId="77777777" w:rsidR="001E45BC" w:rsidRPr="00F01967" w:rsidRDefault="001E45BC" w:rsidP="0013543B">
            <w:pPr>
              <w:ind w:hanging="534"/>
              <w:rPr>
                <w:rStyle w:val="HngendeindrykTegnTegnTegn"/>
                <w:rFonts w:ascii="Arial" w:hAnsi="Arial" w:cs="Arial"/>
                <w:sz w:val="22"/>
                <w:szCs w:val="22"/>
              </w:rPr>
            </w:pPr>
            <w:r w:rsidRPr="00F01967">
              <w:rPr>
                <w:rStyle w:val="HngendeindrykTegnTegnTegn"/>
                <w:rFonts w:ascii="Arial" w:hAnsi="Arial" w:cs="Arial"/>
                <w:sz w:val="22"/>
                <w:szCs w:val="22"/>
              </w:rPr>
              <w:t>Danmarks Naturfredningsforening</w:t>
            </w:r>
          </w:p>
        </w:tc>
        <w:tc>
          <w:tcPr>
            <w:tcW w:w="3827" w:type="dxa"/>
            <w:tcBorders>
              <w:top w:val="single" w:sz="4" w:space="0" w:color="auto"/>
              <w:left w:val="single" w:sz="4" w:space="0" w:color="auto"/>
              <w:bottom w:val="single" w:sz="4" w:space="0" w:color="auto"/>
              <w:right w:val="single" w:sz="4" w:space="0" w:color="auto"/>
            </w:tcBorders>
          </w:tcPr>
          <w:p w14:paraId="4816DB7C" w14:textId="77777777" w:rsidR="001E45BC" w:rsidRPr="00F01967" w:rsidRDefault="00204B15" w:rsidP="001C37EA">
            <w:pPr>
              <w:ind w:hanging="676"/>
              <w:jc w:val="both"/>
              <w:rPr>
                <w:rStyle w:val="HngendeindrykTegnTegnTegn"/>
                <w:rFonts w:ascii="Arial" w:hAnsi="Arial" w:cs="Arial"/>
                <w:sz w:val="22"/>
                <w:szCs w:val="22"/>
              </w:rPr>
            </w:pPr>
            <w:hyperlink r:id="rId23" w:history="1">
              <w:r w:rsidR="00907DCA" w:rsidRPr="00F01967">
                <w:rPr>
                  <w:rStyle w:val="Hyperlink"/>
                  <w:rFonts w:ascii="Arial" w:hAnsi="Arial" w:cs="Arial"/>
                  <w:sz w:val="22"/>
                  <w:szCs w:val="22"/>
                </w:rPr>
                <w:t>dn@dn.dk</w:t>
              </w:r>
            </w:hyperlink>
          </w:p>
        </w:tc>
      </w:tr>
      <w:tr w:rsidR="001E45BC" w:rsidRPr="00F01967" w14:paraId="2AAE34D6" w14:textId="77777777" w:rsidTr="001C37EA">
        <w:tc>
          <w:tcPr>
            <w:tcW w:w="4536" w:type="dxa"/>
            <w:tcBorders>
              <w:top w:val="single" w:sz="4" w:space="0" w:color="auto"/>
              <w:left w:val="single" w:sz="4" w:space="0" w:color="auto"/>
              <w:bottom w:val="single" w:sz="4" w:space="0" w:color="auto"/>
              <w:right w:val="single" w:sz="4" w:space="0" w:color="auto"/>
            </w:tcBorders>
          </w:tcPr>
          <w:p w14:paraId="00FBA335" w14:textId="77777777" w:rsidR="001E45BC" w:rsidRPr="00F01967" w:rsidRDefault="001E45BC" w:rsidP="0013543B">
            <w:pPr>
              <w:ind w:hanging="534"/>
              <w:rPr>
                <w:rStyle w:val="HngendeindrykTegnTegnTegn"/>
                <w:rFonts w:ascii="Arial" w:hAnsi="Arial" w:cs="Arial"/>
                <w:sz w:val="22"/>
                <w:szCs w:val="22"/>
              </w:rPr>
            </w:pPr>
            <w:r w:rsidRPr="00F01967">
              <w:rPr>
                <w:rStyle w:val="HngendeindrykTegnTegnTegn"/>
                <w:rFonts w:ascii="Arial" w:hAnsi="Arial" w:cs="Arial"/>
                <w:sz w:val="22"/>
                <w:szCs w:val="22"/>
              </w:rPr>
              <w:t>Friluftsrådet, kommunerepræsentant</w:t>
            </w:r>
          </w:p>
        </w:tc>
        <w:tc>
          <w:tcPr>
            <w:tcW w:w="3827" w:type="dxa"/>
            <w:tcBorders>
              <w:top w:val="single" w:sz="4" w:space="0" w:color="auto"/>
              <w:left w:val="single" w:sz="4" w:space="0" w:color="auto"/>
              <w:bottom w:val="single" w:sz="4" w:space="0" w:color="auto"/>
              <w:right w:val="single" w:sz="4" w:space="0" w:color="auto"/>
            </w:tcBorders>
          </w:tcPr>
          <w:p w14:paraId="50B0D37D" w14:textId="77777777" w:rsidR="00907DCA" w:rsidRPr="00F01967" w:rsidRDefault="00204B15" w:rsidP="00907DCA">
            <w:pPr>
              <w:ind w:hanging="676"/>
              <w:jc w:val="both"/>
              <w:rPr>
                <w:rStyle w:val="HngendeindrykTegnTegnTegn"/>
                <w:rFonts w:ascii="Arial" w:hAnsi="Arial" w:cs="Arial"/>
                <w:sz w:val="22"/>
                <w:szCs w:val="22"/>
              </w:rPr>
            </w:pPr>
            <w:hyperlink r:id="rId24" w:history="1">
              <w:r w:rsidR="00907DCA" w:rsidRPr="00F01967">
                <w:rPr>
                  <w:rStyle w:val="Hyperlink"/>
                  <w:rFonts w:ascii="Arial" w:hAnsi="Arial" w:cs="Arial"/>
                  <w:sz w:val="22"/>
                  <w:szCs w:val="22"/>
                </w:rPr>
                <w:t>aarhus@friluftsrådet.dk</w:t>
              </w:r>
            </w:hyperlink>
          </w:p>
        </w:tc>
      </w:tr>
      <w:tr w:rsidR="00327972" w:rsidRPr="00F01967" w14:paraId="14F8AE20" w14:textId="77777777" w:rsidTr="001C37EA">
        <w:tc>
          <w:tcPr>
            <w:tcW w:w="4536" w:type="dxa"/>
            <w:tcBorders>
              <w:top w:val="single" w:sz="4" w:space="0" w:color="auto"/>
              <w:left w:val="single" w:sz="4" w:space="0" w:color="auto"/>
              <w:bottom w:val="single" w:sz="4" w:space="0" w:color="auto"/>
              <w:right w:val="single" w:sz="4" w:space="0" w:color="auto"/>
            </w:tcBorders>
          </w:tcPr>
          <w:p w14:paraId="782DAD30" w14:textId="77777777" w:rsidR="00327972" w:rsidRPr="00F01967" w:rsidRDefault="00D752D0" w:rsidP="0013543B">
            <w:pPr>
              <w:ind w:hanging="534"/>
              <w:rPr>
                <w:rStyle w:val="HngendeindrykTegnTegnTegn"/>
                <w:rFonts w:ascii="Arial" w:hAnsi="Arial" w:cs="Arial"/>
                <w:sz w:val="22"/>
                <w:szCs w:val="22"/>
              </w:rPr>
            </w:pPr>
            <w:r>
              <w:rPr>
                <w:rStyle w:val="HngendeindrykTegnTegnTegn"/>
                <w:rFonts w:ascii="Arial" w:hAnsi="Arial" w:cs="Arial"/>
                <w:sz w:val="22"/>
                <w:szCs w:val="22"/>
              </w:rPr>
              <w:t>Aarhus Vand A/S ved Bo Vægter</w:t>
            </w:r>
          </w:p>
        </w:tc>
        <w:tc>
          <w:tcPr>
            <w:tcW w:w="3827" w:type="dxa"/>
            <w:tcBorders>
              <w:top w:val="single" w:sz="4" w:space="0" w:color="auto"/>
              <w:left w:val="single" w:sz="4" w:space="0" w:color="auto"/>
              <w:bottom w:val="single" w:sz="4" w:space="0" w:color="auto"/>
              <w:right w:val="single" w:sz="4" w:space="0" w:color="auto"/>
            </w:tcBorders>
          </w:tcPr>
          <w:p w14:paraId="0B59F42A" w14:textId="77777777" w:rsidR="004F65FB" w:rsidRDefault="00204B15" w:rsidP="0095324B">
            <w:pPr>
              <w:ind w:hanging="676"/>
              <w:jc w:val="both"/>
            </w:pPr>
            <w:hyperlink r:id="rId25" w:history="1">
              <w:r w:rsidR="004F65FB" w:rsidRPr="0095324B">
                <w:rPr>
                  <w:rStyle w:val="Hyperlink"/>
                  <w:rFonts w:ascii="Arial" w:hAnsi="Arial" w:cs="Arial"/>
                  <w:sz w:val="22"/>
                  <w:szCs w:val="22"/>
                </w:rPr>
                <w:t>bva@aarhus.dk</w:t>
              </w:r>
            </w:hyperlink>
          </w:p>
        </w:tc>
      </w:tr>
    </w:tbl>
    <w:p w14:paraId="233CC450" w14:textId="77777777" w:rsidR="001E45BC" w:rsidRPr="00F01967" w:rsidRDefault="001E45BC" w:rsidP="006F23CA">
      <w:pPr>
        <w:rPr>
          <w:rFonts w:ascii="Arial" w:hAnsi="Arial" w:cs="Arial"/>
          <w:sz w:val="22"/>
          <w:szCs w:val="22"/>
        </w:rPr>
      </w:pPr>
    </w:p>
    <w:p w14:paraId="6D43FDDD" w14:textId="77777777" w:rsidR="00181B26" w:rsidRPr="00F01967" w:rsidRDefault="00181B26" w:rsidP="00181B26">
      <w:pPr>
        <w:rPr>
          <w:rFonts w:ascii="Arial" w:hAnsi="Arial" w:cs="Arial"/>
          <w:sz w:val="22"/>
          <w:szCs w:val="22"/>
        </w:rPr>
      </w:pPr>
    </w:p>
    <w:p w14:paraId="646EE817" w14:textId="77777777" w:rsidR="00181B26" w:rsidRPr="00F01967" w:rsidRDefault="00FE41DE" w:rsidP="00F01967">
      <w:pPr>
        <w:pStyle w:val="Overskrift1"/>
      </w:pPr>
      <w:bookmarkStart w:id="63" w:name="_Toc196633732"/>
      <w:bookmarkStart w:id="64" w:name="_Toc184712022"/>
      <w:bookmarkStart w:id="65" w:name="_Toc184711206"/>
      <w:bookmarkStart w:id="66" w:name="_Toc199756257"/>
      <w:r w:rsidRPr="00F01967">
        <w:br w:type="page"/>
      </w:r>
      <w:bookmarkStart w:id="67" w:name="_Toc433877967"/>
      <w:r w:rsidR="00181B26" w:rsidRPr="00F01967">
        <w:lastRenderedPageBreak/>
        <w:t>B</w:t>
      </w:r>
      <w:bookmarkEnd w:id="63"/>
      <w:bookmarkEnd w:id="64"/>
      <w:r w:rsidR="006F23CA" w:rsidRPr="00F01967">
        <w:t>i</w:t>
      </w:r>
      <w:bookmarkEnd w:id="65"/>
      <w:r w:rsidR="006F23CA" w:rsidRPr="00F01967">
        <w:t>lag</w:t>
      </w:r>
      <w:bookmarkEnd w:id="66"/>
      <w:bookmarkEnd w:id="67"/>
    </w:p>
    <w:p w14:paraId="0DCAAE46" w14:textId="77777777" w:rsidR="004F3B0D" w:rsidRPr="00F01967" w:rsidRDefault="00AC479A" w:rsidP="00FF7828">
      <w:pPr>
        <w:pStyle w:val="Overskrift2"/>
        <w:rPr>
          <w:lang w:val="en-US"/>
        </w:rPr>
      </w:pPr>
      <w:bookmarkStart w:id="68" w:name="_Toc196633733"/>
      <w:bookmarkStart w:id="69" w:name="_Toc184712023"/>
      <w:bookmarkStart w:id="70" w:name="_Toc184711207"/>
      <w:bookmarkStart w:id="71" w:name="_Toc199756258"/>
      <w:bookmarkStart w:id="72" w:name="_Toc403468014"/>
      <w:bookmarkStart w:id="73" w:name="_Toc433877968"/>
      <w:r w:rsidRPr="00F01967">
        <w:t>Liste over sagens akter</w:t>
      </w:r>
      <w:bookmarkEnd w:id="68"/>
      <w:bookmarkEnd w:id="69"/>
      <w:bookmarkEnd w:id="70"/>
      <w:bookmarkEnd w:id="71"/>
      <w:bookmarkEnd w:id="72"/>
      <w:bookmarkEnd w:id="73"/>
    </w:p>
    <w:p w14:paraId="338C66D5" w14:textId="77777777" w:rsidR="002E51C8" w:rsidRPr="002E51C8" w:rsidRDefault="002E51C8" w:rsidP="008E501A">
      <w:pPr>
        <w:pStyle w:val="Overskrift3"/>
      </w:pPr>
      <w:r w:rsidRPr="002E51C8">
        <w:t>Dokumenter i sagen</w:t>
      </w:r>
      <w:r w:rsidR="008E501A">
        <w:t>, liste over sagens akter findes i e-Doc nr. 15/010492</w:t>
      </w:r>
    </w:p>
    <w:tbl>
      <w:tblPr>
        <w:tblStyle w:val="LightShading-Accent11"/>
        <w:tblW w:w="10309" w:type="dxa"/>
        <w:tblInd w:w="108" w:type="dxa"/>
        <w:tblLook w:val="04A0" w:firstRow="1" w:lastRow="0" w:firstColumn="1" w:lastColumn="0" w:noHBand="0" w:noVBand="1"/>
      </w:tblPr>
      <w:tblGrid>
        <w:gridCol w:w="1281"/>
        <w:gridCol w:w="226"/>
        <w:gridCol w:w="1895"/>
        <w:gridCol w:w="4716"/>
        <w:gridCol w:w="248"/>
        <w:gridCol w:w="1854"/>
        <w:gridCol w:w="89"/>
      </w:tblGrid>
      <w:tr w:rsidR="00ED4567" w:rsidRPr="003D4AB3" w14:paraId="433356E1" w14:textId="77777777" w:rsidTr="00D57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Pr>
          <w:p w14:paraId="2C51C415" w14:textId="77777777" w:rsidR="00ED4567" w:rsidRPr="003D4AB3" w:rsidRDefault="00ED4567" w:rsidP="00ED4567">
            <w:pPr>
              <w:rPr>
                <w:rFonts w:ascii="Arial" w:hAnsi="Arial" w:cs="Arial"/>
                <w:b w:val="0"/>
                <w:color w:val="auto"/>
                <w:sz w:val="16"/>
                <w:szCs w:val="16"/>
              </w:rPr>
            </w:pPr>
            <w:r w:rsidRPr="003D4AB3">
              <w:rPr>
                <w:rFonts w:ascii="Arial" w:hAnsi="Arial" w:cs="Arial"/>
                <w:b w:val="0"/>
                <w:color w:val="auto"/>
                <w:sz w:val="16"/>
                <w:szCs w:val="16"/>
              </w:rPr>
              <w:t>Nr.</w:t>
            </w:r>
          </w:p>
        </w:tc>
        <w:tc>
          <w:tcPr>
            <w:tcW w:w="226" w:type="dxa"/>
          </w:tcPr>
          <w:p w14:paraId="57DC3723" w14:textId="77777777" w:rsidR="00ED4567" w:rsidRPr="003D4AB3" w:rsidRDefault="00ED4567" w:rsidP="00ED4567">
            <w:pPr>
              <w:ind w:left="-391" w:firstLine="142"/>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p>
        </w:tc>
        <w:tc>
          <w:tcPr>
            <w:tcW w:w="1895" w:type="dxa"/>
          </w:tcPr>
          <w:p w14:paraId="363C2DEE" w14:textId="77777777" w:rsidR="00ED4567" w:rsidRPr="00FF7828" w:rsidRDefault="00ED4567" w:rsidP="00ED456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FF7828">
              <w:rPr>
                <w:rFonts w:ascii="Arial" w:hAnsi="Arial" w:cs="Arial"/>
                <w:b w:val="0"/>
                <w:color w:val="auto"/>
                <w:sz w:val="16"/>
                <w:szCs w:val="16"/>
              </w:rPr>
              <w:t>Dok.dato.</w:t>
            </w:r>
          </w:p>
        </w:tc>
        <w:tc>
          <w:tcPr>
            <w:tcW w:w="6907" w:type="dxa"/>
            <w:gridSpan w:val="4"/>
          </w:tcPr>
          <w:p w14:paraId="3DBAD2BC" w14:textId="77777777" w:rsidR="00ED4567" w:rsidRPr="00FF7828" w:rsidRDefault="00ED4567" w:rsidP="00FF7828">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FF7828">
              <w:rPr>
                <w:rFonts w:ascii="Arial" w:hAnsi="Arial" w:cs="Arial"/>
                <w:b w:val="0"/>
                <w:color w:val="auto"/>
                <w:sz w:val="16"/>
                <w:szCs w:val="16"/>
              </w:rPr>
              <w:t>Titel</w:t>
            </w:r>
          </w:p>
        </w:tc>
      </w:tr>
      <w:tr w:rsidR="00ED4567" w:rsidRPr="003D4AB3" w14:paraId="11745EFD"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10003"/>
            <w:placeholder>
              <w:docPart w:val="79E4D5F87B2941F49EB199594D88C99B"/>
            </w:placeholder>
            <w:dataBinding w:prefixMappings="xmlns:gbs='http://www.software-innovation.no/growBusinessDocument'" w:xpath="gbs:GrowBusinessDocument/gbs:Lists/gbs:MultipleLines/gbs:Documents[@gbs:name='Documents']/gbs:Documents.ToActivityCase.Seqno/gbs:value[@gbs:key='10003']"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2398D4C0"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w:t>
                </w:r>
              </w:p>
            </w:tc>
          </w:sdtContent>
        </w:sdt>
        <w:tc>
          <w:tcPr>
            <w:tcW w:w="226" w:type="dxa"/>
          </w:tcPr>
          <w:p w14:paraId="39268984"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
            <w:placeholder>
              <w:docPart w:val="5288A5C28D7942819D71B84CCDFEE1DA"/>
            </w:placeholder>
            <w:dataBinding w:prefixMappings="xmlns:gbs='http://www.software-innovation.no/growBusinessDocument'" w:xpath="/gbs:GrowBusinessDocument/gbs:Lists/gbs:MultipleLines/gbs:Documents[@gbs:name='Documents']/gbs:Documents.DocumentDate/gbs:value[@gbs:key='10001']" w:storeItemID="{3A18F3C7-E99B-46DC-8FC6-EB2B641B2CD8}"/>
            <w:date w:fullDate="2015-03-03T00:00:00Z">
              <w:dateFormat w:val="dd.MM.yyyy"/>
              <w:lid w:val="nb-NO"/>
              <w:storeMappedDataAs w:val="dateTime"/>
              <w:calendar w:val="gregorian"/>
            </w:date>
          </w:sdtPr>
          <w:sdtEndPr/>
          <w:sdtContent>
            <w:tc>
              <w:tcPr>
                <w:tcW w:w="1895" w:type="dxa"/>
              </w:tcPr>
              <w:p w14:paraId="16765689"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03.03.2015</w:t>
                </w:r>
              </w:p>
            </w:tc>
          </w:sdtContent>
        </w:sdt>
        <w:sdt>
          <w:sdtPr>
            <w:rPr>
              <w:rFonts w:ascii="Arial" w:hAnsi="Arial" w:cs="Arial"/>
              <w:sz w:val="16"/>
              <w:szCs w:val="16"/>
              <w:lang w:val="en-US"/>
            </w:rPr>
            <w:tag w:val="Documents.Title"/>
            <w:id w:val="10002"/>
            <w:placeholder>
              <w:docPart w:val="79E4D5F87B2941F49EB199594D88C99B"/>
            </w:placeholder>
            <w:dataBinding w:prefixMappings="xmlns:gbs='http://www.software-innovation.no/growBusinessDocument'" w:xpath="/gbs:GrowBusinessDocument/gbs:Lists/gbs:MultipleLines/gbs:Documents[@gbs:name='Documents']/gbs:Documents.Title/gbs:value[@gbs:key='10002']" w:storeItemID="{3A18F3C7-E99B-46DC-8FC6-EB2B641B2CD8}"/>
            <w:text/>
          </w:sdtPr>
          <w:sdtEndPr/>
          <w:sdtContent>
            <w:tc>
              <w:tcPr>
                <w:tcW w:w="6907" w:type="dxa"/>
                <w:gridSpan w:val="4"/>
              </w:tcPr>
              <w:p w14:paraId="54E2877B" w14:textId="77777777" w:rsidR="00ED4567" w:rsidRPr="003D4AB3" w:rsidRDefault="00ED4567" w:rsidP="00FF7828">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Orientering om branchebilag på biogasanlæg</w:t>
                </w:r>
                <w:r w:rsidR="00FF7828">
                  <w:rPr>
                    <w:rFonts w:ascii="Arial" w:hAnsi="Arial" w:cs="Arial"/>
                    <w:color w:val="auto"/>
                    <w:sz w:val="16"/>
                    <w:szCs w:val="16"/>
                  </w:rPr>
                  <w:t>.</w:t>
                </w:r>
              </w:p>
            </w:tc>
          </w:sdtContent>
        </w:sdt>
      </w:tr>
      <w:tr w:rsidR="00ED4567" w:rsidRPr="003D4AB3" w14:paraId="0395ACC0" w14:textId="77777777" w:rsidTr="00D572F1">
        <w:sdt>
          <w:sdtPr>
            <w:rPr>
              <w:rFonts w:ascii="Arial" w:hAnsi="Arial" w:cs="Arial"/>
              <w:sz w:val="16"/>
              <w:szCs w:val="16"/>
            </w:rPr>
            <w:tag w:val="Documents.ToActivityCase.Seqno"/>
            <w:id w:val="1000312"/>
            <w:placeholder>
              <w:docPart w:val="B69719E3F62840EFA85FDE5DE0636A5E"/>
            </w:placeholder>
            <w:dataBinding w:prefixMappings="xmlns:gbs='http://www.software-innovation.no/growBusinessDocument'" w:xpath="gbs:GrowBusinessDocument/gbs:Lists/gbs:MultipleLines/gbs:Documents[@gbs:name='Documents']/gbs:Documents.ToActivityCase.Seqno/gbs:value[@gbs:key='1000312']"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386CD991"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w:t>
                </w:r>
              </w:p>
            </w:tc>
          </w:sdtContent>
        </w:sdt>
        <w:tc>
          <w:tcPr>
            <w:tcW w:w="226" w:type="dxa"/>
          </w:tcPr>
          <w:p w14:paraId="42E3585B"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12"/>
            <w:placeholder>
              <w:docPart w:val="5D03756C87024FBE86DFADFE251758AF"/>
            </w:placeholder>
            <w:dataBinding w:prefixMappings="xmlns:gbs='http://www.software-innovation.no/growBusinessDocument'" w:xpath="/gbs:GrowBusinessDocument/gbs:Lists/gbs:MultipleLines/gbs:Documents[@gbs:name='Documents']/gbs:Documents.DocumentDate/gbs:value[@gbs:key='1000112']" w:storeItemID="{3A18F3C7-E99B-46DC-8FC6-EB2B641B2CD8}"/>
            <w:date w:fullDate="2015-03-19T00:00:00Z">
              <w:dateFormat w:val="dd.MM.yyyy"/>
              <w:lid w:val="nb-NO"/>
              <w:storeMappedDataAs w:val="dateTime"/>
              <w:calendar w:val="gregorian"/>
            </w:date>
          </w:sdtPr>
          <w:sdtEndPr/>
          <w:sdtContent>
            <w:tc>
              <w:tcPr>
                <w:tcW w:w="1895" w:type="dxa"/>
              </w:tcPr>
              <w:p w14:paraId="26C17C3E"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19.03.2015</w:t>
                </w:r>
              </w:p>
            </w:tc>
          </w:sdtContent>
        </w:sdt>
        <w:sdt>
          <w:sdtPr>
            <w:rPr>
              <w:rFonts w:ascii="Arial" w:hAnsi="Arial" w:cs="Arial"/>
              <w:sz w:val="16"/>
              <w:szCs w:val="16"/>
              <w:lang w:val="en-US"/>
            </w:rPr>
            <w:tag w:val="Documents.Title"/>
            <w:id w:val="1000212"/>
            <w:placeholder>
              <w:docPart w:val="B69719E3F62840EFA85FDE5DE0636A5E"/>
            </w:placeholder>
            <w:dataBinding w:prefixMappings="xmlns:gbs='http://www.software-innovation.no/growBusinessDocument'" w:xpath="/gbs:GrowBusinessDocument/gbs:Lists/gbs:MultipleLines/gbs:Documents[@gbs:name='Documents']/gbs:Documents.Title/gbs:value[@gbs:key='1000212']" w:storeItemID="{3A18F3C7-E99B-46DC-8FC6-EB2B641B2CD8}"/>
            <w:text/>
          </w:sdtPr>
          <w:sdtEndPr/>
          <w:sdtContent>
            <w:tc>
              <w:tcPr>
                <w:tcW w:w="6907" w:type="dxa"/>
                <w:gridSpan w:val="4"/>
              </w:tcPr>
              <w:p w14:paraId="67C8208D"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Oversigt over tanke på Bånlev Biogas 17_03_15</w:t>
                </w:r>
              </w:p>
            </w:tc>
          </w:sdtContent>
        </w:sdt>
      </w:tr>
      <w:tr w:rsidR="00ED4567" w:rsidRPr="003D4AB3" w14:paraId="3FE1F0BD"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1000323"/>
            <w:placeholder>
              <w:docPart w:val="E695D434A14B4725A0FBC6FEBFA5776F"/>
            </w:placeholder>
            <w:dataBinding w:prefixMappings="xmlns:gbs='http://www.software-innovation.no/growBusinessDocument'" w:xpath="gbs:GrowBusinessDocument/gbs:Lists/gbs:MultipleLines/gbs:Documents[@gbs:name='Documents']/gbs:Documents.ToActivityCase.Seqno/gbs:value[@gbs:key='1000323']"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2010E7F7"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4</w:t>
                </w:r>
              </w:p>
            </w:tc>
          </w:sdtContent>
        </w:sdt>
        <w:tc>
          <w:tcPr>
            <w:tcW w:w="226" w:type="dxa"/>
          </w:tcPr>
          <w:p w14:paraId="439FBAA2"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23"/>
            <w:placeholder>
              <w:docPart w:val="BAA8E46579234454B9571E066EE24EDA"/>
            </w:placeholder>
            <w:dataBinding w:prefixMappings="xmlns:gbs='http://www.software-innovation.no/growBusinessDocument'" w:xpath="/gbs:GrowBusinessDocument/gbs:Lists/gbs:MultipleLines/gbs:Documents[@gbs:name='Documents']/gbs:Documents.DocumentDate/gbs:value[@gbs:key='1000123']" w:storeItemID="{3A18F3C7-E99B-46DC-8FC6-EB2B641B2CD8}"/>
            <w:date w:fullDate="2015-03-24T00:00:00Z">
              <w:dateFormat w:val="dd.MM.yyyy"/>
              <w:lid w:val="nb-NO"/>
              <w:storeMappedDataAs w:val="dateTime"/>
              <w:calendar w:val="gregorian"/>
            </w:date>
          </w:sdtPr>
          <w:sdtEndPr/>
          <w:sdtContent>
            <w:tc>
              <w:tcPr>
                <w:tcW w:w="1895" w:type="dxa"/>
              </w:tcPr>
              <w:p w14:paraId="61C7B2C4"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24.03.2015</w:t>
                </w:r>
              </w:p>
            </w:tc>
          </w:sdtContent>
        </w:sdt>
        <w:sdt>
          <w:sdtPr>
            <w:rPr>
              <w:rFonts w:ascii="Arial" w:hAnsi="Arial" w:cs="Arial"/>
              <w:sz w:val="16"/>
              <w:szCs w:val="16"/>
              <w:lang w:val="en-US"/>
            </w:rPr>
            <w:tag w:val="Documents.Title"/>
            <w:id w:val="1000223"/>
            <w:placeholder>
              <w:docPart w:val="E695D434A14B4725A0FBC6FEBFA5776F"/>
            </w:placeholder>
            <w:dataBinding w:prefixMappings="xmlns:gbs='http://www.software-innovation.no/growBusinessDocument'" w:xpath="/gbs:GrowBusinessDocument/gbs:Lists/gbs:MultipleLines/gbs:Documents[@gbs:name='Documents']/gbs:Documents.Title/gbs:value[@gbs:key='1000223']" w:storeItemID="{3A18F3C7-E99B-46DC-8FC6-EB2B641B2CD8}"/>
            <w:text/>
          </w:sdtPr>
          <w:sdtEndPr/>
          <w:sdtContent>
            <w:tc>
              <w:tcPr>
                <w:tcW w:w="6907" w:type="dxa"/>
                <w:gridSpan w:val="4"/>
              </w:tcPr>
              <w:p w14:paraId="4521E1D8" w14:textId="77777777" w:rsidR="00ED4567" w:rsidRPr="003D4AB3" w:rsidRDefault="00ED4567" w:rsidP="00FF7828">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 xml:space="preserve">Opstart af revurdering, Bånlev Biogas, 15/010492 Bånlev </w:t>
                </w:r>
              </w:p>
            </w:tc>
          </w:sdtContent>
        </w:sdt>
      </w:tr>
      <w:tr w:rsidR="00ED4567" w:rsidRPr="003D4AB3" w14:paraId="7C0621D8" w14:textId="77777777" w:rsidTr="00D572F1">
        <w:sdt>
          <w:sdtPr>
            <w:rPr>
              <w:rFonts w:ascii="Arial" w:hAnsi="Arial" w:cs="Arial"/>
              <w:sz w:val="16"/>
              <w:szCs w:val="16"/>
            </w:rPr>
            <w:tag w:val="Documents.ToActivityCase.Seqno"/>
            <w:id w:val="1000324"/>
            <w:placeholder>
              <w:docPart w:val="78E1FE3B602C4004896E3D4CD470C22B"/>
            </w:placeholder>
            <w:dataBinding w:prefixMappings="xmlns:gbs='http://www.software-innovation.no/growBusinessDocument'" w:xpath="gbs:GrowBusinessDocument/gbs:Lists/gbs:MultipleLines/gbs:Documents[@gbs:name='Documents']/gbs:Documents.ToActivityCase.Seqno/gbs:value[@gbs:key='1000324']"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59DD5142"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5</w:t>
                </w:r>
              </w:p>
            </w:tc>
          </w:sdtContent>
        </w:sdt>
        <w:tc>
          <w:tcPr>
            <w:tcW w:w="226" w:type="dxa"/>
          </w:tcPr>
          <w:p w14:paraId="1A833F93"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24"/>
            <w:placeholder>
              <w:docPart w:val="5E4B5ECE89114A48B3DC9FC2993A797C"/>
            </w:placeholder>
            <w:dataBinding w:prefixMappings="xmlns:gbs='http://www.software-innovation.no/growBusinessDocument'" w:xpath="/gbs:GrowBusinessDocument/gbs:Lists/gbs:MultipleLines/gbs:Documents[@gbs:name='Documents']/gbs:Documents.DocumentDate/gbs:value[@gbs:key='1000124']" w:storeItemID="{3A18F3C7-E99B-46DC-8FC6-EB2B641B2CD8}"/>
            <w:date w:fullDate="2015-03-27T00:00:00Z">
              <w:dateFormat w:val="dd.MM.yyyy"/>
              <w:lid w:val="nb-NO"/>
              <w:storeMappedDataAs w:val="dateTime"/>
              <w:calendar w:val="gregorian"/>
            </w:date>
          </w:sdtPr>
          <w:sdtEndPr/>
          <w:sdtContent>
            <w:tc>
              <w:tcPr>
                <w:tcW w:w="1895" w:type="dxa"/>
              </w:tcPr>
              <w:p w14:paraId="382AA1C6"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27.03.2015</w:t>
                </w:r>
              </w:p>
            </w:tc>
          </w:sdtContent>
        </w:sdt>
        <w:sdt>
          <w:sdtPr>
            <w:rPr>
              <w:rFonts w:ascii="Arial" w:hAnsi="Arial" w:cs="Arial"/>
              <w:sz w:val="16"/>
              <w:szCs w:val="16"/>
              <w:lang w:val="en-US"/>
            </w:rPr>
            <w:tag w:val="Documents.Title"/>
            <w:id w:val="1000224"/>
            <w:placeholder>
              <w:docPart w:val="78E1FE3B602C4004896E3D4CD470C22B"/>
            </w:placeholder>
            <w:dataBinding w:prefixMappings="xmlns:gbs='http://www.software-innovation.no/growBusinessDocument'" w:xpath="/gbs:GrowBusinessDocument/gbs:Lists/gbs:MultipleLines/gbs:Documents[@gbs:name='Documents']/gbs:Documents.Title/gbs:value[@gbs:key='1000224']" w:storeItemID="{3A18F3C7-E99B-46DC-8FC6-EB2B641B2CD8}"/>
            <w:text/>
          </w:sdtPr>
          <w:sdtEndPr/>
          <w:sdtContent>
            <w:tc>
              <w:tcPr>
                <w:tcW w:w="6907" w:type="dxa"/>
                <w:gridSpan w:val="4"/>
              </w:tcPr>
              <w:p w14:paraId="568D0BAF" w14:textId="77777777" w:rsidR="00ED4567" w:rsidRPr="003D4AB3" w:rsidRDefault="00ED4567" w:rsidP="00FF782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Revurdering af virksomheden, Bå</w:t>
                </w:r>
                <w:r w:rsidR="00FF7828">
                  <w:rPr>
                    <w:rFonts w:ascii="Arial" w:hAnsi="Arial" w:cs="Arial"/>
                    <w:color w:val="auto"/>
                    <w:sz w:val="16"/>
                    <w:szCs w:val="16"/>
                  </w:rPr>
                  <w:t>nlev Biogas A/S.</w:t>
                </w:r>
              </w:p>
            </w:tc>
          </w:sdtContent>
        </w:sdt>
      </w:tr>
      <w:tr w:rsidR="00ED4567" w:rsidRPr="003D4AB3" w14:paraId="54D6AFDD"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1000327"/>
            <w:placeholder>
              <w:docPart w:val="547BD309AE9240309EC8A63C2F39978F"/>
            </w:placeholder>
            <w:dataBinding w:prefixMappings="xmlns:gbs='http://www.software-innovation.no/growBusinessDocument'" w:xpath="gbs:GrowBusinessDocument/gbs:Lists/gbs:MultipleLines/gbs:Documents[@gbs:name='Documents']/gbs:Documents.ToActivityCase.Seqno/gbs:value[@gbs:key='1000327']"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124D638B"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8</w:t>
                </w:r>
              </w:p>
            </w:tc>
          </w:sdtContent>
        </w:sdt>
        <w:tc>
          <w:tcPr>
            <w:tcW w:w="226" w:type="dxa"/>
          </w:tcPr>
          <w:p w14:paraId="3DF07994"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27"/>
            <w:placeholder>
              <w:docPart w:val="58254587991A40FDADF0512699DCDDF5"/>
            </w:placeholder>
            <w:dataBinding w:prefixMappings="xmlns:gbs='http://www.software-innovation.no/growBusinessDocument'" w:xpath="/gbs:GrowBusinessDocument/gbs:Lists/gbs:MultipleLines/gbs:Documents[@gbs:name='Documents']/gbs:Documents.DocumentDate/gbs:value[@gbs:key='1000127']" w:storeItemID="{3A18F3C7-E99B-46DC-8FC6-EB2B641B2CD8}"/>
            <w:date w:fullDate="2015-05-28T00:00:00Z">
              <w:dateFormat w:val="dd.MM.yyyy"/>
              <w:lid w:val="nb-NO"/>
              <w:storeMappedDataAs w:val="dateTime"/>
              <w:calendar w:val="gregorian"/>
            </w:date>
          </w:sdtPr>
          <w:sdtEndPr/>
          <w:sdtContent>
            <w:tc>
              <w:tcPr>
                <w:tcW w:w="1895" w:type="dxa"/>
              </w:tcPr>
              <w:p w14:paraId="4D74F171"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28.05.2015</w:t>
                </w:r>
              </w:p>
            </w:tc>
          </w:sdtContent>
        </w:sdt>
        <w:sdt>
          <w:sdtPr>
            <w:rPr>
              <w:rFonts w:ascii="Arial" w:hAnsi="Arial" w:cs="Arial"/>
              <w:sz w:val="16"/>
              <w:szCs w:val="16"/>
              <w:lang w:val="en-US"/>
            </w:rPr>
            <w:tag w:val="Documents.Title"/>
            <w:id w:val="1000227"/>
            <w:placeholder>
              <w:docPart w:val="547BD309AE9240309EC8A63C2F39978F"/>
            </w:placeholder>
            <w:dataBinding w:prefixMappings="xmlns:gbs='http://www.software-innovation.no/growBusinessDocument'" w:xpath="/gbs:GrowBusinessDocument/gbs:Lists/gbs:MultipleLines/gbs:Documents[@gbs:name='Documents']/gbs:Documents.Title/gbs:value[@gbs:key='1000227']" w:storeItemID="{3A18F3C7-E99B-46DC-8FC6-EB2B641B2CD8}"/>
            <w:text/>
          </w:sdtPr>
          <w:sdtEndPr/>
          <w:sdtContent>
            <w:tc>
              <w:tcPr>
                <w:tcW w:w="6907" w:type="dxa"/>
                <w:gridSpan w:val="4"/>
              </w:tcPr>
              <w:p w14:paraId="1A5F4B41"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Bånlev Biogas A/S - oplysninger til revurdering af nuværende miljøgodkendelse, Bjergagervej 4, 8380 Trige</w:t>
                </w:r>
              </w:p>
            </w:tc>
          </w:sdtContent>
        </w:sdt>
      </w:tr>
      <w:tr w:rsidR="00ED4567" w:rsidRPr="003D4AB3" w14:paraId="3EDFF573" w14:textId="77777777" w:rsidTr="00D572F1">
        <w:sdt>
          <w:sdtPr>
            <w:rPr>
              <w:rFonts w:ascii="Arial" w:hAnsi="Arial" w:cs="Arial"/>
              <w:sz w:val="16"/>
              <w:szCs w:val="16"/>
            </w:rPr>
            <w:tag w:val="Documents.ToActivityCase.Seqno"/>
            <w:id w:val="1000328"/>
            <w:placeholder>
              <w:docPart w:val="AE58622977D44559822A0AD76ECA047A"/>
            </w:placeholder>
            <w:dataBinding w:prefixMappings="xmlns:gbs='http://www.software-innovation.no/growBusinessDocument'" w:xpath="gbs:GrowBusinessDocument/gbs:Lists/gbs:MultipleLines/gbs:Documents[@gbs:name='Documents']/gbs:Documents.ToActivityCase.Seqno/gbs:value[@gbs:key='1000328']"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4B25946A"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9</w:t>
                </w:r>
              </w:p>
            </w:tc>
          </w:sdtContent>
        </w:sdt>
        <w:tc>
          <w:tcPr>
            <w:tcW w:w="226" w:type="dxa"/>
          </w:tcPr>
          <w:p w14:paraId="7BBB8C42"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1000128"/>
            <w:placeholder>
              <w:docPart w:val="CF1E3ABEB74947CCA0BEAD232C63E5AB"/>
            </w:placeholder>
            <w:dataBinding w:prefixMappings="xmlns:gbs='http://www.software-innovation.no/growBusinessDocument'" w:xpath="/gbs:GrowBusinessDocument/gbs:Lists/gbs:MultipleLines/gbs:Documents[@gbs:name='Documents']/gbs:Documents.DocumentDate/gbs:value[@gbs:key='1000128']" w:storeItemID="{3A18F3C7-E99B-46DC-8FC6-EB2B641B2CD8}"/>
            <w:date w:fullDate="2015-05-29T00:00:00Z">
              <w:dateFormat w:val="dd.MM.yyyy"/>
              <w:lid w:val="nb-NO"/>
              <w:storeMappedDataAs w:val="dateTime"/>
              <w:calendar w:val="gregorian"/>
            </w:date>
          </w:sdtPr>
          <w:sdtEndPr/>
          <w:sdtContent>
            <w:tc>
              <w:tcPr>
                <w:tcW w:w="1895" w:type="dxa"/>
              </w:tcPr>
              <w:p w14:paraId="6500B370"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29.05.2015</w:t>
                </w:r>
              </w:p>
            </w:tc>
          </w:sdtContent>
        </w:sdt>
        <w:sdt>
          <w:sdtPr>
            <w:rPr>
              <w:rFonts w:ascii="Arial" w:hAnsi="Arial" w:cs="Arial"/>
              <w:sz w:val="16"/>
              <w:szCs w:val="16"/>
              <w:lang w:val="en-US"/>
            </w:rPr>
            <w:tag w:val="Documents.Title"/>
            <w:id w:val="1000228"/>
            <w:placeholder>
              <w:docPart w:val="AE58622977D44559822A0AD76ECA047A"/>
            </w:placeholder>
            <w:dataBinding w:prefixMappings="xmlns:gbs='http://www.software-innovation.no/growBusinessDocument'" w:xpath="/gbs:GrowBusinessDocument/gbs:Lists/gbs:MultipleLines/gbs:Documents[@gbs:name='Documents']/gbs:Documents.Title/gbs:value[@gbs:key='1000228']" w:storeItemID="{3A18F3C7-E99B-46DC-8FC6-EB2B641B2CD8}"/>
            <w:text/>
          </w:sdtPr>
          <w:sdtEndPr/>
          <w:sdtContent>
            <w:tc>
              <w:tcPr>
                <w:tcW w:w="6907" w:type="dxa"/>
                <w:gridSpan w:val="4"/>
              </w:tcPr>
              <w:p w14:paraId="66F0CC71" w14:textId="77777777" w:rsidR="00ED4567" w:rsidRPr="003D4AB3" w:rsidRDefault="00ED4567" w:rsidP="00FF782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 xml:space="preserve">Kvittering for oplysninger til revurdering af nuværende miljøgodkendelse, Bånlev Biogas A/S, Bjergagervej 4, </w:t>
                </w:r>
              </w:p>
            </w:tc>
          </w:sdtContent>
        </w:sdt>
      </w:tr>
      <w:tr w:rsidR="00ED4567" w:rsidRPr="003D4AB3" w14:paraId="75FCEE46"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53"/>
            <w:placeholder>
              <w:docPart w:val="47ABF84A530443B89004C36FC37CFFC1"/>
            </w:placeholder>
            <w:dataBinding w:prefixMappings="xmlns:gbs='http://www.software-innovation.no/growBusinessDocument'" w:xpath="gbs:GrowBusinessDocument/gbs:Lists/gbs:MultipleLines/gbs:Documents[@gbs:name='Documents']/gbs:Documents.ToActivityCase.Seqno/gbs:value[@gbs:key='100033']"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30D813EC"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11</w:t>
                </w:r>
              </w:p>
            </w:tc>
          </w:sdtContent>
        </w:sdt>
        <w:tc>
          <w:tcPr>
            <w:tcW w:w="226" w:type="dxa"/>
          </w:tcPr>
          <w:p w14:paraId="6C8101B9"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54"/>
            <w:placeholder>
              <w:docPart w:val="5BA134716173404C95CEC656026C6918"/>
            </w:placeholder>
            <w:dataBinding w:prefixMappings="xmlns:gbs='http://www.software-innovation.no/growBusinessDocument'" w:xpath="/gbs:GrowBusinessDocument/gbs:Lists/gbs:MultipleLines/gbs:Documents[@gbs:name='Documents']/gbs:Documents.DocumentDate/gbs:value[@gbs:key='100013']" w:storeItemID="{3A18F3C7-E99B-46DC-8FC6-EB2B641B2CD8}"/>
            <w:date w:fullDate="2015-06-01T00:00:00Z">
              <w:dateFormat w:val="dd.MM.yyyy"/>
              <w:lid w:val="nb-NO"/>
              <w:storeMappedDataAs w:val="dateTime"/>
              <w:calendar w:val="gregorian"/>
            </w:date>
          </w:sdtPr>
          <w:sdtEndPr/>
          <w:sdtContent>
            <w:tc>
              <w:tcPr>
                <w:tcW w:w="1895" w:type="dxa"/>
              </w:tcPr>
              <w:p w14:paraId="2C2C10DE"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01.06.2015</w:t>
                </w:r>
              </w:p>
            </w:tc>
          </w:sdtContent>
        </w:sdt>
        <w:sdt>
          <w:sdtPr>
            <w:rPr>
              <w:rFonts w:ascii="Arial" w:hAnsi="Arial" w:cs="Arial"/>
              <w:sz w:val="16"/>
              <w:szCs w:val="16"/>
              <w:lang w:val="en-US"/>
            </w:rPr>
            <w:tag w:val="Documents.Title"/>
            <w:id w:val="8010855"/>
            <w:placeholder>
              <w:docPart w:val="47ABF84A530443B89004C36FC37CFFC1"/>
            </w:placeholder>
            <w:dataBinding w:prefixMappings="xmlns:gbs='http://www.software-innovation.no/growBusinessDocument'" w:xpath="/gbs:GrowBusinessDocument/gbs:Lists/gbs:MultipleLines/gbs:Documents[@gbs:name='Documents']/gbs:Documents.Title/gbs:value[@gbs:key='100023']" w:storeItemID="{3A18F3C7-E99B-46DC-8FC6-EB2B641B2CD8}"/>
            <w:text/>
          </w:sdtPr>
          <w:sdtEndPr/>
          <w:sdtContent>
            <w:tc>
              <w:tcPr>
                <w:tcW w:w="6907" w:type="dxa"/>
                <w:gridSpan w:val="4"/>
              </w:tcPr>
              <w:p w14:paraId="318FD576"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Annoncering, start på revurdering af miljøgodkendelse, Bånlev Biogas A/S, BJERGAGERVEJ 4, 8380 TRIGE</w:t>
                </w:r>
              </w:p>
            </w:tc>
          </w:sdtContent>
        </w:sdt>
      </w:tr>
      <w:tr w:rsidR="00ED4567" w:rsidRPr="003D4AB3" w14:paraId="6943F75D" w14:textId="77777777" w:rsidTr="00D572F1">
        <w:sdt>
          <w:sdtPr>
            <w:rPr>
              <w:rFonts w:ascii="Arial" w:hAnsi="Arial" w:cs="Arial"/>
              <w:sz w:val="16"/>
              <w:szCs w:val="16"/>
            </w:rPr>
            <w:tag w:val="Documents.ToActivityCase.Seqno"/>
            <w:id w:val="8010850"/>
            <w:placeholder>
              <w:docPart w:val="3A5F78EE27674B56878A6875B36B6F4C"/>
            </w:placeholder>
            <w:dataBinding w:prefixMappings="xmlns:gbs='http://www.software-innovation.no/growBusinessDocument'" w:xpath="gbs:GrowBusinessDocument/gbs:Lists/gbs:MultipleLines/gbs:Documents[@gbs:name='Documents']/gbs:Documents.ToActivityCase.Seqno/gbs:value[@gbs:key='100034']"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034DEE8A"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12</w:t>
                </w:r>
              </w:p>
            </w:tc>
          </w:sdtContent>
        </w:sdt>
        <w:tc>
          <w:tcPr>
            <w:tcW w:w="226" w:type="dxa"/>
          </w:tcPr>
          <w:p w14:paraId="5FC4E864"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51"/>
            <w:placeholder>
              <w:docPart w:val="EAFCF6A19D56497AA619A0771E390820"/>
            </w:placeholder>
            <w:dataBinding w:prefixMappings="xmlns:gbs='http://www.software-innovation.no/growBusinessDocument'" w:xpath="/gbs:GrowBusinessDocument/gbs:Lists/gbs:MultipleLines/gbs:Documents[@gbs:name='Documents']/gbs:Documents.DocumentDate/gbs:value[@gbs:key='100014']" w:storeItemID="{3A18F3C7-E99B-46DC-8FC6-EB2B641B2CD8}"/>
            <w:date w:fullDate="2015-06-02T00:00:00Z">
              <w:dateFormat w:val="dd.MM.yyyy"/>
              <w:lid w:val="nb-NO"/>
              <w:storeMappedDataAs w:val="dateTime"/>
              <w:calendar w:val="gregorian"/>
            </w:date>
          </w:sdtPr>
          <w:sdtEndPr/>
          <w:sdtContent>
            <w:tc>
              <w:tcPr>
                <w:tcW w:w="1895" w:type="dxa"/>
              </w:tcPr>
              <w:p w14:paraId="20143061"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02.06.2015</w:t>
                </w:r>
              </w:p>
            </w:tc>
          </w:sdtContent>
        </w:sdt>
        <w:sdt>
          <w:sdtPr>
            <w:rPr>
              <w:rFonts w:ascii="Arial" w:hAnsi="Arial" w:cs="Arial"/>
              <w:sz w:val="16"/>
              <w:szCs w:val="16"/>
              <w:lang w:val="en-US"/>
            </w:rPr>
            <w:tag w:val="Documents.Title"/>
            <w:id w:val="8010852"/>
            <w:placeholder>
              <w:docPart w:val="3A5F78EE27674B56878A6875B36B6F4C"/>
            </w:placeholder>
            <w:dataBinding w:prefixMappings="xmlns:gbs='http://www.software-innovation.no/growBusinessDocument'" w:xpath="/gbs:GrowBusinessDocument/gbs:Lists/gbs:MultipleLines/gbs:Documents[@gbs:name='Documents']/gbs:Documents.Title/gbs:value[@gbs:key='100024']" w:storeItemID="{3A18F3C7-E99B-46DC-8FC6-EB2B641B2CD8}"/>
            <w:text/>
          </w:sdtPr>
          <w:sdtEndPr/>
          <w:sdtContent>
            <w:tc>
              <w:tcPr>
                <w:tcW w:w="6907" w:type="dxa"/>
                <w:gridSpan w:val="4"/>
              </w:tcPr>
              <w:p w14:paraId="4190C0DF"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Skærmdump, annoncering - skabelon A13 Start på revurdering af miljøgodkendelse, Bånlev</w:t>
                </w:r>
              </w:p>
            </w:tc>
          </w:sdtContent>
        </w:sdt>
      </w:tr>
      <w:tr w:rsidR="00ED4567" w:rsidRPr="003D4AB3" w14:paraId="716FE98E"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44"/>
            <w:placeholder>
              <w:docPart w:val="E5AB1DE599D04C9083EF150142A3D57A"/>
            </w:placeholder>
            <w:dataBinding w:prefixMappings="xmlns:gbs='http://www.software-innovation.no/growBusinessDocument'" w:xpath="gbs:GrowBusinessDocument/gbs:Lists/gbs:MultipleLines/gbs:Documents[@gbs:name='Documents']/gbs:Documents.ToActivityCase.Seqno/gbs:value[@gbs:key='100036']"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6F758825"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14</w:t>
                </w:r>
              </w:p>
            </w:tc>
          </w:sdtContent>
        </w:sdt>
        <w:tc>
          <w:tcPr>
            <w:tcW w:w="226" w:type="dxa"/>
          </w:tcPr>
          <w:p w14:paraId="0AF4D9B9"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45"/>
            <w:placeholder>
              <w:docPart w:val="D0FA3929C2D1489A9DEE6DD8A18790EC"/>
            </w:placeholder>
            <w:dataBinding w:prefixMappings="xmlns:gbs='http://www.software-innovation.no/growBusinessDocument'" w:xpath="/gbs:GrowBusinessDocument/gbs:Lists/gbs:MultipleLines/gbs:Documents[@gbs:name='Documents']/gbs:Documents.DocumentDate/gbs:value[@gbs:key='100016']" w:storeItemID="{3A18F3C7-E99B-46DC-8FC6-EB2B641B2CD8}"/>
            <w:date w:fullDate="2015-06-09T00:00:00Z">
              <w:dateFormat w:val="dd.MM.yyyy"/>
              <w:lid w:val="nb-NO"/>
              <w:storeMappedDataAs w:val="dateTime"/>
              <w:calendar w:val="gregorian"/>
            </w:date>
          </w:sdtPr>
          <w:sdtEndPr/>
          <w:sdtContent>
            <w:tc>
              <w:tcPr>
                <w:tcW w:w="1895" w:type="dxa"/>
              </w:tcPr>
              <w:p w14:paraId="6E513F6F"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09.06.2015</w:t>
                </w:r>
              </w:p>
            </w:tc>
          </w:sdtContent>
        </w:sdt>
        <w:sdt>
          <w:sdtPr>
            <w:rPr>
              <w:rFonts w:ascii="Arial" w:hAnsi="Arial" w:cs="Arial"/>
              <w:sz w:val="16"/>
              <w:szCs w:val="16"/>
              <w:lang w:val="en-US"/>
            </w:rPr>
            <w:tag w:val="Documents.Title"/>
            <w:id w:val="8010846"/>
            <w:placeholder>
              <w:docPart w:val="E5AB1DE599D04C9083EF150142A3D57A"/>
            </w:placeholder>
            <w:dataBinding w:prefixMappings="xmlns:gbs='http://www.software-innovation.no/growBusinessDocument'" w:xpath="/gbs:GrowBusinessDocument/gbs:Lists/gbs:MultipleLines/gbs:Documents[@gbs:name='Documents']/gbs:Documents.Title/gbs:value[@gbs:key='100026']" w:storeItemID="{3A18F3C7-E99B-46DC-8FC6-EB2B641B2CD8}"/>
            <w:text/>
          </w:sdtPr>
          <w:sdtEndPr/>
          <w:sdtContent>
            <w:tc>
              <w:tcPr>
                <w:tcW w:w="6907" w:type="dxa"/>
                <w:gridSpan w:val="4"/>
              </w:tcPr>
              <w:p w14:paraId="3DFB6C20"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Faglig udtalelse fra Aarhus Vand, Bånlev Biogas, Bjergagervej 4, 8380 Trige</w:t>
                </w:r>
              </w:p>
            </w:tc>
          </w:sdtContent>
        </w:sdt>
      </w:tr>
      <w:tr w:rsidR="00ED4567" w:rsidRPr="003D4AB3" w14:paraId="0168585E" w14:textId="77777777" w:rsidTr="00D572F1">
        <w:sdt>
          <w:sdtPr>
            <w:rPr>
              <w:rFonts w:ascii="Arial" w:hAnsi="Arial" w:cs="Arial"/>
              <w:sz w:val="16"/>
              <w:szCs w:val="16"/>
            </w:rPr>
            <w:tag w:val="Documents.ToActivityCase.Seqno"/>
            <w:id w:val="8010841"/>
            <w:placeholder>
              <w:docPart w:val="3F4881D3EC66494395D93E2E8A7E0FEB"/>
            </w:placeholder>
            <w:dataBinding w:prefixMappings="xmlns:gbs='http://www.software-innovation.no/growBusinessDocument'" w:xpath="gbs:GrowBusinessDocument/gbs:Lists/gbs:MultipleLines/gbs:Documents[@gbs:name='Documents']/gbs:Documents.ToActivityCase.Seqno/gbs:value[@gbs:key='100037']"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6D5FD5EF"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15</w:t>
                </w:r>
              </w:p>
            </w:tc>
          </w:sdtContent>
        </w:sdt>
        <w:tc>
          <w:tcPr>
            <w:tcW w:w="226" w:type="dxa"/>
          </w:tcPr>
          <w:p w14:paraId="109F1AA7"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42"/>
            <w:placeholder>
              <w:docPart w:val="7370DCF254A544F38E3E6428A6495FAD"/>
            </w:placeholder>
            <w:dataBinding w:prefixMappings="xmlns:gbs='http://www.software-innovation.no/growBusinessDocument'" w:xpath="/gbs:GrowBusinessDocument/gbs:Lists/gbs:MultipleLines/gbs:Documents[@gbs:name='Documents']/gbs:Documents.DocumentDate/gbs:value[@gbs:key='100017']" w:storeItemID="{3A18F3C7-E99B-46DC-8FC6-EB2B641B2CD8}"/>
            <w:date w:fullDate="2015-06-11T00:00:00Z">
              <w:dateFormat w:val="dd.MM.yyyy"/>
              <w:lid w:val="nb-NO"/>
              <w:storeMappedDataAs w:val="dateTime"/>
              <w:calendar w:val="gregorian"/>
            </w:date>
          </w:sdtPr>
          <w:sdtEndPr/>
          <w:sdtContent>
            <w:tc>
              <w:tcPr>
                <w:tcW w:w="1895" w:type="dxa"/>
              </w:tcPr>
              <w:p w14:paraId="42CE30A4"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11.06.2015</w:t>
                </w:r>
              </w:p>
            </w:tc>
          </w:sdtContent>
        </w:sdt>
        <w:sdt>
          <w:sdtPr>
            <w:rPr>
              <w:rFonts w:ascii="Arial" w:hAnsi="Arial" w:cs="Arial"/>
              <w:sz w:val="16"/>
              <w:szCs w:val="16"/>
              <w:lang w:val="en-US"/>
            </w:rPr>
            <w:tag w:val="Documents.Title"/>
            <w:id w:val="8010843"/>
            <w:placeholder>
              <w:docPart w:val="3F4881D3EC66494395D93E2E8A7E0FEB"/>
            </w:placeholder>
            <w:dataBinding w:prefixMappings="xmlns:gbs='http://www.software-innovation.no/growBusinessDocument'" w:xpath="/gbs:GrowBusinessDocument/gbs:Lists/gbs:MultipleLines/gbs:Documents[@gbs:name='Documents']/gbs:Documents.Title/gbs:value[@gbs:key='100027']" w:storeItemID="{3A18F3C7-E99B-46DC-8FC6-EB2B641B2CD8}"/>
            <w:text/>
          </w:sdtPr>
          <w:sdtEndPr/>
          <w:sdtContent>
            <w:tc>
              <w:tcPr>
                <w:tcW w:w="6907" w:type="dxa"/>
                <w:gridSpan w:val="4"/>
              </w:tcPr>
              <w:p w14:paraId="7B2CD15A"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Revurdering af godkendelse, Bånlev Biogas A/S, Bjergagervej 4,8380 Trige</w:t>
                </w:r>
              </w:p>
            </w:tc>
          </w:sdtContent>
        </w:sdt>
      </w:tr>
      <w:tr w:rsidR="00ED4567" w:rsidRPr="003D4AB3" w14:paraId="31808480"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38"/>
            <w:placeholder>
              <w:docPart w:val="C83FF5F4699348F7AA10840DCB52763D"/>
            </w:placeholder>
            <w:dataBinding w:prefixMappings="xmlns:gbs='http://www.software-innovation.no/growBusinessDocument'" w:xpath="gbs:GrowBusinessDocument/gbs:Lists/gbs:MultipleLines/gbs:Documents[@gbs:name='Documents']/gbs:Documents.ToActivityCase.Seqno/gbs:value[@gbs:key='100038']"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1B12CC91"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16</w:t>
                </w:r>
              </w:p>
            </w:tc>
          </w:sdtContent>
        </w:sdt>
        <w:tc>
          <w:tcPr>
            <w:tcW w:w="226" w:type="dxa"/>
          </w:tcPr>
          <w:p w14:paraId="3B3E95EB"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39"/>
            <w:placeholder>
              <w:docPart w:val="558F726B9F3B4FCE9D63BD3AF35F919C"/>
            </w:placeholder>
            <w:dataBinding w:prefixMappings="xmlns:gbs='http://www.software-innovation.no/growBusinessDocument'" w:xpath="/gbs:GrowBusinessDocument/gbs:Lists/gbs:MultipleLines/gbs:Documents[@gbs:name='Documents']/gbs:Documents.DocumentDate/gbs:value[@gbs:key='100018']" w:storeItemID="{3A18F3C7-E99B-46DC-8FC6-EB2B641B2CD8}"/>
            <w:date w:fullDate="2015-06-10T00:00:00Z">
              <w:dateFormat w:val="dd.MM.yyyy"/>
              <w:lid w:val="nb-NO"/>
              <w:storeMappedDataAs w:val="dateTime"/>
              <w:calendar w:val="gregorian"/>
            </w:date>
          </w:sdtPr>
          <w:sdtEndPr/>
          <w:sdtContent>
            <w:tc>
              <w:tcPr>
                <w:tcW w:w="1895" w:type="dxa"/>
              </w:tcPr>
              <w:p w14:paraId="6B0A2309"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10.06.2015</w:t>
                </w:r>
              </w:p>
            </w:tc>
          </w:sdtContent>
        </w:sdt>
        <w:sdt>
          <w:sdtPr>
            <w:rPr>
              <w:rFonts w:ascii="Arial" w:hAnsi="Arial" w:cs="Arial"/>
              <w:sz w:val="16"/>
              <w:szCs w:val="16"/>
              <w:lang w:val="en-US"/>
            </w:rPr>
            <w:tag w:val="Documents.Title"/>
            <w:id w:val="8010840"/>
            <w:placeholder>
              <w:docPart w:val="C83FF5F4699348F7AA10840DCB52763D"/>
            </w:placeholder>
            <w:dataBinding w:prefixMappings="xmlns:gbs='http://www.software-innovation.no/growBusinessDocument'" w:xpath="/gbs:GrowBusinessDocument/gbs:Lists/gbs:MultipleLines/gbs:Documents[@gbs:name='Documents']/gbs:Documents.Title/gbs:value[@gbs:key='100028']" w:storeItemID="{3A18F3C7-E99B-46DC-8FC6-EB2B641B2CD8}"/>
            <w:text/>
          </w:sdtPr>
          <w:sdtEndPr/>
          <w:sdtContent>
            <w:tc>
              <w:tcPr>
                <w:tcW w:w="6907" w:type="dxa"/>
                <w:gridSpan w:val="4"/>
              </w:tcPr>
              <w:p w14:paraId="7EEEFD83"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SV: Revurdering af Bånlev Biogas</w:t>
                </w:r>
              </w:p>
            </w:tc>
          </w:sdtContent>
        </w:sdt>
      </w:tr>
      <w:tr w:rsidR="00ED4567" w:rsidRPr="003D4AB3" w14:paraId="3D594A1D" w14:textId="77777777" w:rsidTr="00D572F1">
        <w:sdt>
          <w:sdtPr>
            <w:rPr>
              <w:rFonts w:ascii="Arial" w:hAnsi="Arial" w:cs="Arial"/>
              <w:sz w:val="16"/>
              <w:szCs w:val="16"/>
            </w:rPr>
            <w:tag w:val="Documents.ToActivityCase.Seqno"/>
            <w:id w:val="8010835"/>
            <w:placeholder>
              <w:docPart w:val="21A7FD8FABBC480EA513E353E7641A29"/>
            </w:placeholder>
            <w:dataBinding w:prefixMappings="xmlns:gbs='http://www.software-innovation.no/growBusinessDocument'" w:xpath="gbs:GrowBusinessDocument/gbs:Lists/gbs:MultipleLines/gbs:Documents[@gbs:name='Documents']/gbs:Documents.ToActivityCase.Seqno/gbs:value[@gbs:key='100039']"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2A67EA5C"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17</w:t>
                </w:r>
              </w:p>
            </w:tc>
          </w:sdtContent>
        </w:sdt>
        <w:tc>
          <w:tcPr>
            <w:tcW w:w="226" w:type="dxa"/>
          </w:tcPr>
          <w:p w14:paraId="6F968650"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36"/>
            <w:placeholder>
              <w:docPart w:val="7A4D8D9CFFD64A5093C2533CBAD38547"/>
            </w:placeholder>
            <w:dataBinding w:prefixMappings="xmlns:gbs='http://www.software-innovation.no/growBusinessDocument'" w:xpath="/gbs:GrowBusinessDocument/gbs:Lists/gbs:MultipleLines/gbs:Documents[@gbs:name='Documents']/gbs:Documents.DocumentDate/gbs:value[@gbs:key='100019']" w:storeItemID="{3A18F3C7-E99B-46DC-8FC6-EB2B641B2CD8}"/>
            <w:date w:fullDate="2015-06-23T00:00:00Z">
              <w:dateFormat w:val="dd.MM.yyyy"/>
              <w:lid w:val="nb-NO"/>
              <w:storeMappedDataAs w:val="dateTime"/>
              <w:calendar w:val="gregorian"/>
            </w:date>
          </w:sdtPr>
          <w:sdtEndPr/>
          <w:sdtContent>
            <w:tc>
              <w:tcPr>
                <w:tcW w:w="1895" w:type="dxa"/>
              </w:tcPr>
              <w:p w14:paraId="7CABA26B"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23.06.2015</w:t>
                </w:r>
              </w:p>
            </w:tc>
          </w:sdtContent>
        </w:sdt>
        <w:sdt>
          <w:sdtPr>
            <w:rPr>
              <w:rFonts w:ascii="Arial" w:hAnsi="Arial" w:cs="Arial"/>
              <w:sz w:val="16"/>
              <w:szCs w:val="16"/>
              <w:lang w:val="en-US"/>
            </w:rPr>
            <w:tag w:val="Documents.Title"/>
            <w:id w:val="8010837"/>
            <w:placeholder>
              <w:docPart w:val="21A7FD8FABBC480EA513E353E7641A29"/>
            </w:placeholder>
            <w:dataBinding w:prefixMappings="xmlns:gbs='http://www.software-innovation.no/growBusinessDocument'" w:xpath="/gbs:GrowBusinessDocument/gbs:Lists/gbs:MultipleLines/gbs:Documents[@gbs:name='Documents']/gbs:Documents.Title/gbs:value[@gbs:key='100029']" w:storeItemID="{3A18F3C7-E99B-46DC-8FC6-EB2B641B2CD8}"/>
            <w:text/>
          </w:sdtPr>
          <w:sdtEndPr/>
          <w:sdtContent>
            <w:tc>
              <w:tcPr>
                <w:tcW w:w="6907" w:type="dxa"/>
                <w:gridSpan w:val="4"/>
              </w:tcPr>
              <w:p w14:paraId="5F82F0B5" w14:textId="77777777" w:rsidR="00ED4567" w:rsidRPr="003D4AB3" w:rsidRDefault="00ED4567" w:rsidP="00FF782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Yderligere opl</w:t>
                </w:r>
                <w:r w:rsidR="00FF7828">
                  <w:rPr>
                    <w:rFonts w:ascii="Arial" w:hAnsi="Arial" w:cs="Arial"/>
                    <w:color w:val="auto"/>
                    <w:sz w:val="16"/>
                    <w:szCs w:val="16"/>
                  </w:rPr>
                  <w:t xml:space="preserve">. </w:t>
                </w:r>
                <w:r w:rsidRPr="003D4AB3">
                  <w:rPr>
                    <w:rFonts w:ascii="Arial" w:hAnsi="Arial" w:cs="Arial"/>
                    <w:color w:val="auto"/>
                    <w:sz w:val="16"/>
                    <w:szCs w:val="16"/>
                  </w:rPr>
                  <w:t>til rev</w:t>
                </w:r>
                <w:r w:rsidR="00FF7828">
                  <w:rPr>
                    <w:rFonts w:ascii="Arial" w:hAnsi="Arial" w:cs="Arial"/>
                    <w:color w:val="auto"/>
                    <w:sz w:val="16"/>
                    <w:szCs w:val="16"/>
                  </w:rPr>
                  <w:t>.</w:t>
                </w:r>
                <w:r w:rsidRPr="003D4AB3">
                  <w:rPr>
                    <w:rFonts w:ascii="Arial" w:hAnsi="Arial" w:cs="Arial"/>
                    <w:color w:val="auto"/>
                    <w:sz w:val="16"/>
                    <w:szCs w:val="16"/>
                  </w:rPr>
                  <w:t xml:space="preserve">af godkendelse - </w:t>
                </w:r>
                <w:r w:rsidR="00FF7828">
                  <w:rPr>
                    <w:rFonts w:ascii="Arial" w:hAnsi="Arial" w:cs="Arial"/>
                    <w:color w:val="auto"/>
                    <w:sz w:val="16"/>
                    <w:szCs w:val="16"/>
                  </w:rPr>
                  <w:t>ko</w:t>
                </w:r>
                <w:r w:rsidRPr="003D4AB3">
                  <w:rPr>
                    <w:rFonts w:ascii="Arial" w:hAnsi="Arial" w:cs="Arial"/>
                    <w:color w:val="auto"/>
                    <w:sz w:val="16"/>
                    <w:szCs w:val="16"/>
                  </w:rPr>
                  <w:t>mmentarer til vilkår 3.6.3 og 3.6.4, Bjergagervej 4, 8380</w:t>
                </w:r>
                <w:r w:rsidR="00FF7828">
                  <w:rPr>
                    <w:rFonts w:ascii="Arial" w:hAnsi="Arial" w:cs="Arial"/>
                    <w:color w:val="auto"/>
                    <w:sz w:val="16"/>
                    <w:szCs w:val="16"/>
                  </w:rPr>
                  <w:t xml:space="preserve"> Trige</w:t>
                </w:r>
              </w:p>
            </w:tc>
          </w:sdtContent>
        </w:sdt>
      </w:tr>
      <w:tr w:rsidR="00ED4567" w:rsidRPr="003D4AB3" w14:paraId="3E20841E"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32"/>
            <w:placeholder>
              <w:docPart w:val="D7784B79CB134FC1B62A60851F0E70FA"/>
            </w:placeholder>
            <w:dataBinding w:prefixMappings="xmlns:gbs='http://www.software-innovation.no/growBusinessDocument'" w:xpath="gbs:GrowBusinessDocument/gbs:Lists/gbs:MultipleLines/gbs:Documents[@gbs:name='Documents']/gbs:Documents.ToActivityCase.Seqno/gbs:value[@gbs:key='1000310']"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257D05C4"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18</w:t>
                </w:r>
              </w:p>
            </w:tc>
          </w:sdtContent>
        </w:sdt>
        <w:tc>
          <w:tcPr>
            <w:tcW w:w="226" w:type="dxa"/>
          </w:tcPr>
          <w:p w14:paraId="4852F1C4"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33"/>
            <w:placeholder>
              <w:docPart w:val="8DDACE1703EE455687AC5F09D1E0C529"/>
            </w:placeholder>
            <w:dataBinding w:prefixMappings="xmlns:gbs='http://www.software-innovation.no/growBusinessDocument'" w:xpath="/gbs:GrowBusinessDocument/gbs:Lists/gbs:MultipleLines/gbs:Documents[@gbs:name='Documents']/gbs:Documents.DocumentDate/gbs:value[@gbs:key='1000110']" w:storeItemID="{3A18F3C7-E99B-46DC-8FC6-EB2B641B2CD8}"/>
            <w:date w:fullDate="2015-06-26T00:00:00Z">
              <w:dateFormat w:val="dd.MM.yyyy"/>
              <w:lid w:val="nb-NO"/>
              <w:storeMappedDataAs w:val="dateTime"/>
              <w:calendar w:val="gregorian"/>
            </w:date>
          </w:sdtPr>
          <w:sdtEndPr/>
          <w:sdtContent>
            <w:tc>
              <w:tcPr>
                <w:tcW w:w="1895" w:type="dxa"/>
              </w:tcPr>
              <w:p w14:paraId="3111C392"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26.06.2015</w:t>
                </w:r>
              </w:p>
            </w:tc>
          </w:sdtContent>
        </w:sdt>
        <w:sdt>
          <w:sdtPr>
            <w:rPr>
              <w:rFonts w:ascii="Arial" w:hAnsi="Arial" w:cs="Arial"/>
              <w:sz w:val="16"/>
              <w:szCs w:val="16"/>
              <w:lang w:val="en-US"/>
            </w:rPr>
            <w:tag w:val="Documents.Title"/>
            <w:id w:val="8010834"/>
            <w:placeholder>
              <w:docPart w:val="D7784B79CB134FC1B62A60851F0E70FA"/>
            </w:placeholder>
            <w:dataBinding w:prefixMappings="xmlns:gbs='http://www.software-innovation.no/growBusinessDocument'" w:xpath="/gbs:GrowBusinessDocument/gbs:Lists/gbs:MultipleLines/gbs:Documents[@gbs:name='Documents']/gbs:Documents.Title/gbs:value[@gbs:key='1000210']" w:storeItemID="{3A18F3C7-E99B-46DC-8FC6-EB2B641B2CD8}"/>
            <w:text/>
          </w:sdtPr>
          <w:sdtEndPr/>
          <w:sdtContent>
            <w:tc>
              <w:tcPr>
                <w:tcW w:w="6907" w:type="dxa"/>
                <w:gridSpan w:val="4"/>
              </w:tcPr>
              <w:p w14:paraId="118889F0"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Vilkår i miljøgodkendelse (5.3.bi), G201, forespørgsel omkring råvarer.</w:t>
                </w:r>
              </w:p>
            </w:tc>
          </w:sdtContent>
        </w:sdt>
      </w:tr>
      <w:tr w:rsidR="00ED4567" w:rsidRPr="003D4AB3" w14:paraId="79B5530E" w14:textId="77777777" w:rsidTr="00D572F1">
        <w:sdt>
          <w:sdtPr>
            <w:rPr>
              <w:rFonts w:ascii="Arial" w:hAnsi="Arial" w:cs="Arial"/>
              <w:sz w:val="16"/>
              <w:szCs w:val="16"/>
            </w:rPr>
            <w:tag w:val="Documents.ToActivityCase.Seqno"/>
            <w:id w:val="8010829"/>
            <w:placeholder>
              <w:docPart w:val="D1E76750141E4C90B9A6092460641BB0"/>
            </w:placeholder>
            <w:dataBinding w:prefixMappings="xmlns:gbs='http://www.software-innovation.no/growBusinessDocument'" w:xpath="gbs:GrowBusinessDocument/gbs:Lists/gbs:MultipleLines/gbs:Documents[@gbs:name='Documents']/gbs:Documents.ToActivityCase.Seqno/gbs:value[@gbs:key='1000311']"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00795B21"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19</w:t>
                </w:r>
              </w:p>
            </w:tc>
          </w:sdtContent>
        </w:sdt>
        <w:tc>
          <w:tcPr>
            <w:tcW w:w="226" w:type="dxa"/>
          </w:tcPr>
          <w:p w14:paraId="4AA9A780"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30"/>
            <w:placeholder>
              <w:docPart w:val="EE363A83A1E94B56AF8C5642C2EAD9B1"/>
            </w:placeholder>
            <w:dataBinding w:prefixMappings="xmlns:gbs='http://www.software-innovation.no/growBusinessDocument'" w:xpath="/gbs:GrowBusinessDocument/gbs:Lists/gbs:MultipleLines/gbs:Documents[@gbs:name='Documents']/gbs:Documents.DocumentDate/gbs:value[@gbs:key='1000111']" w:storeItemID="{3A18F3C7-E99B-46DC-8FC6-EB2B641B2CD8}"/>
            <w:date w:fullDate="2015-07-02T00:00:00Z">
              <w:dateFormat w:val="dd.MM.yyyy"/>
              <w:lid w:val="nb-NO"/>
              <w:storeMappedDataAs w:val="dateTime"/>
              <w:calendar w:val="gregorian"/>
            </w:date>
          </w:sdtPr>
          <w:sdtEndPr/>
          <w:sdtContent>
            <w:tc>
              <w:tcPr>
                <w:tcW w:w="1895" w:type="dxa"/>
              </w:tcPr>
              <w:p w14:paraId="698BC146"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02.07.2015</w:t>
                </w:r>
              </w:p>
            </w:tc>
          </w:sdtContent>
        </w:sdt>
        <w:sdt>
          <w:sdtPr>
            <w:rPr>
              <w:rFonts w:ascii="Arial" w:hAnsi="Arial" w:cs="Arial"/>
              <w:sz w:val="16"/>
              <w:szCs w:val="16"/>
              <w:lang w:val="en-US"/>
            </w:rPr>
            <w:tag w:val="Documents.Title"/>
            <w:id w:val="8010831"/>
            <w:placeholder>
              <w:docPart w:val="D1E76750141E4C90B9A6092460641BB0"/>
            </w:placeholder>
            <w:dataBinding w:prefixMappings="xmlns:gbs='http://www.software-innovation.no/growBusinessDocument'" w:xpath="/gbs:GrowBusinessDocument/gbs:Lists/gbs:MultipleLines/gbs:Documents[@gbs:name='Documents']/gbs:Documents.Title/gbs:value[@gbs:key='1000211']" w:storeItemID="{3A18F3C7-E99B-46DC-8FC6-EB2B641B2CD8}"/>
            <w:text/>
          </w:sdtPr>
          <w:sdtEndPr/>
          <w:sdtContent>
            <w:tc>
              <w:tcPr>
                <w:tcW w:w="6907" w:type="dxa"/>
                <w:gridSpan w:val="4"/>
              </w:tcPr>
              <w:p w14:paraId="318295B0"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Revurdering af godkendelse - kommentarer til vilkår 3.6.3 og 3.6.4</w:t>
                </w:r>
              </w:p>
            </w:tc>
          </w:sdtContent>
        </w:sdt>
      </w:tr>
      <w:tr w:rsidR="00ED4567" w:rsidRPr="003D4AB3" w14:paraId="55548813"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26"/>
            <w:placeholder>
              <w:docPart w:val="3AAFE440DF504AB2B5CBAA5E3B6B731B"/>
            </w:placeholder>
            <w:dataBinding w:prefixMappings="xmlns:gbs='http://www.software-innovation.no/growBusinessDocument'" w:xpath="gbs:GrowBusinessDocument/gbs:Lists/gbs:MultipleLines/gbs:Documents[@gbs:name='Documents']/gbs:Documents.ToActivityCase.Seqno/gbs:value[@gbs:key='1000313']"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3C404349"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20</w:t>
                </w:r>
              </w:p>
            </w:tc>
          </w:sdtContent>
        </w:sdt>
        <w:tc>
          <w:tcPr>
            <w:tcW w:w="226" w:type="dxa"/>
          </w:tcPr>
          <w:p w14:paraId="08622376"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27"/>
            <w:placeholder>
              <w:docPart w:val="0AFCED74BAE6469E99FA15170882210B"/>
            </w:placeholder>
            <w:dataBinding w:prefixMappings="xmlns:gbs='http://www.software-innovation.no/growBusinessDocument'" w:xpath="/gbs:GrowBusinessDocument/gbs:Lists/gbs:MultipleLines/gbs:Documents[@gbs:name='Documents']/gbs:Documents.DocumentDate/gbs:value[@gbs:key='1000113']" w:storeItemID="{3A18F3C7-E99B-46DC-8FC6-EB2B641B2CD8}"/>
            <w:date w:fullDate="2015-07-02T00:00:00Z">
              <w:dateFormat w:val="dd.MM.yyyy"/>
              <w:lid w:val="nb-NO"/>
              <w:storeMappedDataAs w:val="dateTime"/>
              <w:calendar w:val="gregorian"/>
            </w:date>
          </w:sdtPr>
          <w:sdtEndPr/>
          <w:sdtContent>
            <w:tc>
              <w:tcPr>
                <w:tcW w:w="1895" w:type="dxa"/>
              </w:tcPr>
              <w:p w14:paraId="37F71479"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02.07.2015</w:t>
                </w:r>
              </w:p>
            </w:tc>
          </w:sdtContent>
        </w:sdt>
        <w:sdt>
          <w:sdtPr>
            <w:rPr>
              <w:rFonts w:ascii="Arial" w:hAnsi="Arial" w:cs="Arial"/>
              <w:sz w:val="16"/>
              <w:szCs w:val="16"/>
              <w:lang w:val="en-US"/>
            </w:rPr>
            <w:tag w:val="Documents.Title"/>
            <w:id w:val="8010828"/>
            <w:placeholder>
              <w:docPart w:val="3AAFE440DF504AB2B5CBAA5E3B6B731B"/>
            </w:placeholder>
            <w:dataBinding w:prefixMappings="xmlns:gbs='http://www.software-innovation.no/growBusinessDocument'" w:xpath="/gbs:GrowBusinessDocument/gbs:Lists/gbs:MultipleLines/gbs:Documents[@gbs:name='Documents']/gbs:Documents.Title/gbs:value[@gbs:key='1000213']" w:storeItemID="{3A18F3C7-E99B-46DC-8FC6-EB2B641B2CD8}"/>
            <w:text/>
          </w:sdtPr>
          <w:sdtEndPr/>
          <w:sdtContent>
            <w:tc>
              <w:tcPr>
                <w:tcW w:w="6907" w:type="dxa"/>
                <w:gridSpan w:val="4"/>
              </w:tcPr>
              <w:p w14:paraId="1CD93F0D"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Kvittering for svar ang. Revurdering af godkendelse, Bjergagervej 4, 8380 Trige</w:t>
                </w:r>
              </w:p>
            </w:tc>
          </w:sdtContent>
        </w:sdt>
      </w:tr>
      <w:tr w:rsidR="00ED4567" w:rsidRPr="003D4AB3" w14:paraId="670C819F" w14:textId="77777777" w:rsidTr="00D572F1">
        <w:sdt>
          <w:sdtPr>
            <w:rPr>
              <w:rFonts w:ascii="Arial" w:hAnsi="Arial" w:cs="Arial"/>
              <w:sz w:val="16"/>
              <w:szCs w:val="16"/>
            </w:rPr>
            <w:tag w:val="Documents.ToActivityCase.Seqno"/>
            <w:id w:val="8010823"/>
            <w:placeholder>
              <w:docPart w:val="AF76730513914FEE8615F0876075155F"/>
            </w:placeholder>
            <w:dataBinding w:prefixMappings="xmlns:gbs='http://www.software-innovation.no/growBusinessDocument'" w:xpath="gbs:GrowBusinessDocument/gbs:Lists/gbs:MultipleLines/gbs:Documents[@gbs:name='Documents']/gbs:Documents.ToActivityCase.Seqno/gbs:value[@gbs:key='1000314']"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26F51D24"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21</w:t>
                </w:r>
              </w:p>
            </w:tc>
          </w:sdtContent>
        </w:sdt>
        <w:tc>
          <w:tcPr>
            <w:tcW w:w="226" w:type="dxa"/>
          </w:tcPr>
          <w:p w14:paraId="246BB88F"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24"/>
            <w:placeholder>
              <w:docPart w:val="C6ACB4DD41D74AFE98993E13FD38C43D"/>
            </w:placeholder>
            <w:dataBinding w:prefixMappings="xmlns:gbs='http://www.software-innovation.no/growBusinessDocument'" w:xpath="/gbs:GrowBusinessDocument/gbs:Lists/gbs:MultipleLines/gbs:Documents[@gbs:name='Documents']/gbs:Documents.DocumentDate/gbs:value[@gbs:key='1000114']" w:storeItemID="{3A18F3C7-E99B-46DC-8FC6-EB2B641B2CD8}"/>
            <w:date w:fullDate="2015-07-10T00:00:00Z">
              <w:dateFormat w:val="dd.MM.yyyy"/>
              <w:lid w:val="nb-NO"/>
              <w:storeMappedDataAs w:val="dateTime"/>
              <w:calendar w:val="gregorian"/>
            </w:date>
          </w:sdtPr>
          <w:sdtEndPr/>
          <w:sdtContent>
            <w:tc>
              <w:tcPr>
                <w:tcW w:w="1895" w:type="dxa"/>
              </w:tcPr>
              <w:p w14:paraId="53940E8E"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10.07.2015</w:t>
                </w:r>
              </w:p>
            </w:tc>
          </w:sdtContent>
        </w:sdt>
        <w:sdt>
          <w:sdtPr>
            <w:rPr>
              <w:rFonts w:ascii="Arial" w:hAnsi="Arial" w:cs="Arial"/>
              <w:sz w:val="16"/>
              <w:szCs w:val="16"/>
              <w:lang w:val="en-US"/>
            </w:rPr>
            <w:tag w:val="Documents.Title"/>
            <w:id w:val="8010825"/>
            <w:placeholder>
              <w:docPart w:val="AF76730513914FEE8615F0876075155F"/>
            </w:placeholder>
            <w:dataBinding w:prefixMappings="xmlns:gbs='http://www.software-innovation.no/growBusinessDocument'" w:xpath="/gbs:GrowBusinessDocument/gbs:Lists/gbs:MultipleLines/gbs:Documents[@gbs:name='Documents']/gbs:Documents.Title/gbs:value[@gbs:key='1000214']" w:storeItemID="{3A18F3C7-E99B-46DC-8FC6-EB2B641B2CD8}"/>
            <w:text/>
          </w:sdtPr>
          <w:sdtEndPr/>
          <w:sdtContent>
            <w:tc>
              <w:tcPr>
                <w:tcW w:w="6907" w:type="dxa"/>
                <w:gridSpan w:val="4"/>
              </w:tcPr>
              <w:p w14:paraId="71FF37CC"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Anden udgave af udkast til revurdering for Bånlev Biogas A/S, Bjergagervej 4, 8380 Trige</w:t>
                </w:r>
              </w:p>
            </w:tc>
          </w:sdtContent>
        </w:sdt>
      </w:tr>
      <w:tr w:rsidR="00ED4567" w:rsidRPr="003D4AB3" w14:paraId="40719A08"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14"/>
            <w:placeholder>
              <w:docPart w:val="89C0642EFC6A4A3BBED2F373A4F7F564"/>
            </w:placeholder>
            <w:dataBinding w:prefixMappings="xmlns:gbs='http://www.software-innovation.no/growBusinessDocument'" w:xpath="gbs:GrowBusinessDocument/gbs:Lists/gbs:MultipleLines/gbs:Documents[@gbs:name='Documents']/gbs:Documents.ToActivityCase.Seqno/gbs:value[@gbs:key='1000317']"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65D59BFB"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24</w:t>
                </w:r>
              </w:p>
            </w:tc>
          </w:sdtContent>
        </w:sdt>
        <w:tc>
          <w:tcPr>
            <w:tcW w:w="226" w:type="dxa"/>
          </w:tcPr>
          <w:p w14:paraId="4ECDE99D"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15"/>
            <w:placeholder>
              <w:docPart w:val="5BFD02DFCA934A33993377DCDE61B4A7"/>
            </w:placeholder>
            <w:dataBinding w:prefixMappings="xmlns:gbs='http://www.software-innovation.no/growBusinessDocument'" w:xpath="/gbs:GrowBusinessDocument/gbs:Lists/gbs:MultipleLines/gbs:Documents[@gbs:name='Documents']/gbs:Documents.DocumentDate/gbs:value[@gbs:key='1000117']" w:storeItemID="{3A18F3C7-E99B-46DC-8FC6-EB2B641B2CD8}"/>
            <w:date w:fullDate="2015-06-19T00:00:00Z">
              <w:dateFormat w:val="dd.MM.yyyy"/>
              <w:lid w:val="nb-NO"/>
              <w:storeMappedDataAs w:val="dateTime"/>
              <w:calendar w:val="gregorian"/>
            </w:date>
          </w:sdtPr>
          <w:sdtEndPr/>
          <w:sdtContent>
            <w:tc>
              <w:tcPr>
                <w:tcW w:w="1895" w:type="dxa"/>
              </w:tcPr>
              <w:p w14:paraId="4C88086C"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19.06.2015</w:t>
                </w:r>
              </w:p>
            </w:tc>
          </w:sdtContent>
        </w:sdt>
        <w:sdt>
          <w:sdtPr>
            <w:rPr>
              <w:rFonts w:ascii="Arial" w:hAnsi="Arial" w:cs="Arial"/>
              <w:sz w:val="16"/>
              <w:szCs w:val="16"/>
              <w:lang w:val="en-US"/>
            </w:rPr>
            <w:tag w:val="Documents.Title"/>
            <w:id w:val="8010816"/>
            <w:placeholder>
              <w:docPart w:val="89C0642EFC6A4A3BBED2F373A4F7F564"/>
            </w:placeholder>
            <w:dataBinding w:prefixMappings="xmlns:gbs='http://www.software-innovation.no/growBusinessDocument'" w:xpath="/gbs:GrowBusinessDocument/gbs:Lists/gbs:MultipleLines/gbs:Documents[@gbs:name='Documents']/gbs:Documents.Title/gbs:value[@gbs:key='1000217']" w:storeItemID="{3A18F3C7-E99B-46DC-8FC6-EB2B641B2CD8}"/>
            <w:text/>
          </w:sdtPr>
          <w:sdtEndPr/>
          <w:sdtContent>
            <w:tc>
              <w:tcPr>
                <w:tcW w:w="6907" w:type="dxa"/>
                <w:gridSpan w:val="4"/>
              </w:tcPr>
              <w:p w14:paraId="19B7EFA7"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SV: Revurdering af godkendelse</w:t>
                </w:r>
              </w:p>
            </w:tc>
          </w:sdtContent>
        </w:sdt>
      </w:tr>
      <w:tr w:rsidR="00ED4567" w:rsidRPr="003D4AB3" w14:paraId="62FDC02A" w14:textId="77777777" w:rsidTr="00D572F1">
        <w:sdt>
          <w:sdtPr>
            <w:rPr>
              <w:rFonts w:ascii="Arial" w:hAnsi="Arial" w:cs="Arial"/>
              <w:sz w:val="16"/>
              <w:szCs w:val="16"/>
            </w:rPr>
            <w:tag w:val="Documents.ToActivityCase.Seqno"/>
            <w:id w:val="8010811"/>
            <w:placeholder>
              <w:docPart w:val="09F3613D7B1843C782587BF1B0E26E33"/>
            </w:placeholder>
            <w:dataBinding w:prefixMappings="xmlns:gbs='http://www.software-innovation.no/growBusinessDocument'" w:xpath="gbs:GrowBusinessDocument/gbs:Lists/gbs:MultipleLines/gbs:Documents[@gbs:name='Documents']/gbs:Documents.ToActivityCase.Seqno/gbs:value[@gbs:key='1000318']"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612EFFDE"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25</w:t>
                </w:r>
              </w:p>
            </w:tc>
          </w:sdtContent>
        </w:sdt>
        <w:tc>
          <w:tcPr>
            <w:tcW w:w="226" w:type="dxa"/>
          </w:tcPr>
          <w:p w14:paraId="631AD51E"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12"/>
            <w:placeholder>
              <w:docPart w:val="366415EA0FEB4CB1B1A521AC9D22316E"/>
            </w:placeholder>
            <w:dataBinding w:prefixMappings="xmlns:gbs='http://www.software-innovation.no/growBusinessDocument'" w:xpath="/gbs:GrowBusinessDocument/gbs:Lists/gbs:MultipleLines/gbs:Documents[@gbs:name='Documents']/gbs:Documents.DocumentDate/gbs:value[@gbs:key='1000118']" w:storeItemID="{3A18F3C7-E99B-46DC-8FC6-EB2B641B2CD8}"/>
            <w:date w:fullDate="2015-09-08T00:00:00Z">
              <w:dateFormat w:val="dd.MM.yyyy"/>
              <w:lid w:val="nb-NO"/>
              <w:storeMappedDataAs w:val="dateTime"/>
              <w:calendar w:val="gregorian"/>
            </w:date>
          </w:sdtPr>
          <w:sdtEndPr/>
          <w:sdtContent>
            <w:tc>
              <w:tcPr>
                <w:tcW w:w="1895" w:type="dxa"/>
              </w:tcPr>
              <w:p w14:paraId="176EC834"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08.09.2015</w:t>
                </w:r>
              </w:p>
            </w:tc>
          </w:sdtContent>
        </w:sdt>
        <w:sdt>
          <w:sdtPr>
            <w:rPr>
              <w:rFonts w:ascii="Arial" w:hAnsi="Arial" w:cs="Arial"/>
              <w:sz w:val="16"/>
              <w:szCs w:val="16"/>
              <w:lang w:val="en-US"/>
            </w:rPr>
            <w:tag w:val="Documents.Title"/>
            <w:id w:val="8010813"/>
            <w:placeholder>
              <w:docPart w:val="09F3613D7B1843C782587BF1B0E26E33"/>
            </w:placeholder>
            <w:dataBinding w:prefixMappings="xmlns:gbs='http://www.software-innovation.no/growBusinessDocument'" w:xpath="/gbs:GrowBusinessDocument/gbs:Lists/gbs:MultipleLines/gbs:Documents[@gbs:name='Documents']/gbs:Documents.Title/gbs:value[@gbs:key='1000218']" w:storeItemID="{3A18F3C7-E99B-46DC-8FC6-EB2B641B2CD8}"/>
            <w:text/>
          </w:sdtPr>
          <w:sdtEndPr/>
          <w:sdtContent>
            <w:tc>
              <w:tcPr>
                <w:tcW w:w="6907" w:type="dxa"/>
                <w:gridSpan w:val="4"/>
              </w:tcPr>
              <w:p w14:paraId="10032060"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Støj fra transport, Bjergagervej 4, Trige</w:t>
                </w:r>
              </w:p>
            </w:tc>
          </w:sdtContent>
        </w:sdt>
      </w:tr>
      <w:tr w:rsidR="00ED4567" w:rsidRPr="003D4AB3" w14:paraId="2BA81B12" w14:textId="77777777" w:rsidTr="00D572F1">
        <w:trPr>
          <w:cnfStyle w:val="000000100000" w:firstRow="0" w:lastRow="0" w:firstColumn="0" w:lastColumn="0" w:oddVBand="0" w:evenVBand="0" w:oddHBand="1" w:evenHBand="0" w:firstRowFirstColumn="0" w:firstRowLastColumn="0" w:lastRowFirstColumn="0" w:lastRowLastColumn="0"/>
        </w:trPr>
        <w:sdt>
          <w:sdtPr>
            <w:rPr>
              <w:rFonts w:ascii="Arial" w:hAnsi="Arial" w:cs="Arial"/>
              <w:sz w:val="16"/>
              <w:szCs w:val="16"/>
            </w:rPr>
            <w:tag w:val="Documents.ToActivityCase.Seqno"/>
            <w:id w:val="8010808"/>
            <w:placeholder>
              <w:docPart w:val="A54494428BCA475B90C2208875E77324"/>
            </w:placeholder>
            <w:dataBinding w:prefixMappings="xmlns:gbs='http://www.software-innovation.no/growBusinessDocument'" w:xpath="gbs:GrowBusinessDocument/gbs:Lists/gbs:MultipleLines/gbs:Documents[@gbs:name='Documents']/gbs:Documents.ToActivityCase.Seqno/gbs:value[@gbs:key='1000319']"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3BC1FB6D"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26</w:t>
                </w:r>
              </w:p>
            </w:tc>
          </w:sdtContent>
        </w:sdt>
        <w:tc>
          <w:tcPr>
            <w:tcW w:w="226" w:type="dxa"/>
          </w:tcPr>
          <w:p w14:paraId="1BD75B38"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09"/>
            <w:placeholder>
              <w:docPart w:val="383335947FFB4EF5BE62CCF5985995D3"/>
            </w:placeholder>
            <w:dataBinding w:prefixMappings="xmlns:gbs='http://www.software-innovation.no/growBusinessDocument'" w:xpath="/gbs:GrowBusinessDocument/gbs:Lists/gbs:MultipleLines/gbs:Documents[@gbs:name='Documents']/gbs:Documents.DocumentDate/gbs:value[@gbs:key='1000119']" w:storeItemID="{3A18F3C7-E99B-46DC-8FC6-EB2B641B2CD8}"/>
            <w:date w:fullDate="2015-10-07T00:00:00Z">
              <w:dateFormat w:val="dd.MM.yyyy"/>
              <w:lid w:val="nb-NO"/>
              <w:storeMappedDataAs w:val="dateTime"/>
              <w:calendar w:val="gregorian"/>
            </w:date>
          </w:sdtPr>
          <w:sdtEndPr/>
          <w:sdtContent>
            <w:tc>
              <w:tcPr>
                <w:tcW w:w="1895" w:type="dxa"/>
              </w:tcPr>
              <w:p w14:paraId="2FD325EC"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07.10.2015</w:t>
                </w:r>
              </w:p>
            </w:tc>
          </w:sdtContent>
        </w:sdt>
        <w:sdt>
          <w:sdtPr>
            <w:rPr>
              <w:rFonts w:ascii="Arial" w:hAnsi="Arial" w:cs="Arial"/>
              <w:sz w:val="16"/>
              <w:szCs w:val="16"/>
              <w:lang w:val="en-US"/>
            </w:rPr>
            <w:tag w:val="Documents.Title"/>
            <w:id w:val="8010810"/>
            <w:placeholder>
              <w:docPart w:val="A54494428BCA475B90C2208875E77324"/>
            </w:placeholder>
            <w:dataBinding w:prefixMappings="xmlns:gbs='http://www.software-innovation.no/growBusinessDocument'" w:xpath="/gbs:GrowBusinessDocument/gbs:Lists/gbs:MultipleLines/gbs:Documents[@gbs:name='Documents']/gbs:Documents.Title/gbs:value[@gbs:key='1000219']" w:storeItemID="{3A18F3C7-E99B-46DC-8FC6-EB2B641B2CD8}"/>
            <w:text/>
          </w:sdtPr>
          <w:sdtEndPr/>
          <w:sdtContent>
            <w:tc>
              <w:tcPr>
                <w:tcW w:w="6907" w:type="dxa"/>
                <w:gridSpan w:val="4"/>
              </w:tcPr>
              <w:p w14:paraId="52629983" w14:textId="77777777" w:rsidR="00ED4567" w:rsidRPr="003D4AB3" w:rsidRDefault="00ED4567" w:rsidP="00ED456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Baanlev Biogas - notat for ekstern støj ifm revurdering, Bjergagervej 4, 8380 Trige</w:t>
                </w:r>
              </w:p>
            </w:tc>
          </w:sdtContent>
        </w:sdt>
      </w:tr>
      <w:tr w:rsidR="00ED4567" w:rsidRPr="003D4AB3" w14:paraId="63C77972" w14:textId="77777777" w:rsidTr="00D572F1">
        <w:sdt>
          <w:sdtPr>
            <w:rPr>
              <w:rFonts w:ascii="Arial" w:hAnsi="Arial" w:cs="Arial"/>
              <w:sz w:val="16"/>
              <w:szCs w:val="16"/>
            </w:rPr>
            <w:tag w:val="Documents.ToActivityCase.Seqno"/>
            <w:id w:val="8010805"/>
            <w:placeholder>
              <w:docPart w:val="6310B34D82EC45AFA7AF1E3182F77BC1"/>
            </w:placeholder>
            <w:dataBinding w:prefixMappings="xmlns:gbs='http://www.software-innovation.no/growBusinessDocument'" w:xpath="gbs:GrowBusinessDocument/gbs:Lists/gbs:MultipleLines/gbs:Documents[@gbs:name='Documents']/gbs:Documents.ToActivityCase.Seqno/gbs:value[@gbs:key='1000320']" w:storeItemID="{3A18F3C7-E99B-46DC-8FC6-EB2B641B2CD8}"/>
            <w:text/>
          </w:sdtPr>
          <w:sdtEndPr/>
          <w:sdtContent>
            <w:tc>
              <w:tcPr>
                <w:cnfStyle w:val="001000000000" w:firstRow="0" w:lastRow="0" w:firstColumn="1" w:lastColumn="0" w:oddVBand="0" w:evenVBand="0" w:oddHBand="0" w:evenHBand="0" w:firstRowFirstColumn="0" w:firstRowLastColumn="0" w:lastRowFirstColumn="0" w:lastRowLastColumn="0"/>
                <w:tcW w:w="1281" w:type="dxa"/>
              </w:tcPr>
              <w:p w14:paraId="6B234B44" w14:textId="77777777" w:rsidR="00ED4567" w:rsidRPr="003D4AB3" w:rsidRDefault="00ED4567" w:rsidP="00ED4567">
                <w:pPr>
                  <w:rPr>
                    <w:rFonts w:ascii="Arial" w:hAnsi="Arial" w:cs="Arial"/>
                    <w:b w:val="0"/>
                    <w:color w:val="auto"/>
                    <w:sz w:val="16"/>
                    <w:szCs w:val="16"/>
                    <w:lang w:val="en-US"/>
                  </w:rPr>
                </w:pPr>
                <w:r w:rsidRPr="003D4AB3">
                  <w:rPr>
                    <w:rFonts w:ascii="Arial" w:hAnsi="Arial" w:cs="Arial"/>
                    <w:b w:val="0"/>
                    <w:color w:val="auto"/>
                    <w:sz w:val="16"/>
                    <w:szCs w:val="16"/>
                  </w:rPr>
                  <w:t>27</w:t>
                </w:r>
              </w:p>
            </w:tc>
          </w:sdtContent>
        </w:sdt>
        <w:tc>
          <w:tcPr>
            <w:tcW w:w="226" w:type="dxa"/>
          </w:tcPr>
          <w:p w14:paraId="440B65B7"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p>
        </w:tc>
        <w:sdt>
          <w:sdtPr>
            <w:rPr>
              <w:rFonts w:ascii="Arial" w:hAnsi="Arial" w:cs="Arial"/>
              <w:sz w:val="16"/>
              <w:szCs w:val="16"/>
              <w:lang w:val="en-US"/>
            </w:rPr>
            <w:tag w:val="Documents.DocumentDate"/>
            <w:id w:val="8010806"/>
            <w:placeholder>
              <w:docPart w:val="56532ECE5FAA415EA6A6F6D3FDFCB2DB"/>
            </w:placeholder>
            <w:dataBinding w:prefixMappings="xmlns:gbs='http://www.software-innovation.no/growBusinessDocument'" w:xpath="/gbs:GrowBusinessDocument/gbs:Lists/gbs:MultipleLines/gbs:Documents[@gbs:name='Documents']/gbs:Documents.DocumentDate/gbs:value[@gbs:key='1000120']" w:storeItemID="{3A18F3C7-E99B-46DC-8FC6-EB2B641B2CD8}"/>
            <w:date w:fullDate="2015-10-05T00:00:00Z">
              <w:dateFormat w:val="dd.MM.yyyy"/>
              <w:lid w:val="nb-NO"/>
              <w:storeMappedDataAs w:val="dateTime"/>
              <w:calendar w:val="gregorian"/>
            </w:date>
          </w:sdtPr>
          <w:sdtEndPr/>
          <w:sdtContent>
            <w:tc>
              <w:tcPr>
                <w:tcW w:w="1895" w:type="dxa"/>
              </w:tcPr>
              <w:p w14:paraId="0449FA9F"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05.10.2015</w:t>
                </w:r>
              </w:p>
            </w:tc>
          </w:sdtContent>
        </w:sdt>
        <w:sdt>
          <w:sdtPr>
            <w:rPr>
              <w:rFonts w:ascii="Arial" w:hAnsi="Arial" w:cs="Arial"/>
              <w:sz w:val="16"/>
              <w:szCs w:val="16"/>
              <w:lang w:val="en-US"/>
            </w:rPr>
            <w:tag w:val="Documents.Title"/>
            <w:id w:val="8010807"/>
            <w:placeholder>
              <w:docPart w:val="6310B34D82EC45AFA7AF1E3182F77BC1"/>
            </w:placeholder>
            <w:dataBinding w:prefixMappings="xmlns:gbs='http://www.software-innovation.no/growBusinessDocument'" w:xpath="/gbs:GrowBusinessDocument/gbs:Lists/gbs:MultipleLines/gbs:Documents[@gbs:name='Documents']/gbs:Documents.Title/gbs:value[@gbs:key='1000220']" w:storeItemID="{3A18F3C7-E99B-46DC-8FC6-EB2B641B2CD8}"/>
            <w:text/>
          </w:sdtPr>
          <w:sdtEndPr/>
          <w:sdtContent>
            <w:tc>
              <w:tcPr>
                <w:tcW w:w="6907" w:type="dxa"/>
                <w:gridSpan w:val="4"/>
              </w:tcPr>
              <w:p w14:paraId="252050C6" w14:textId="77777777" w:rsidR="00ED4567" w:rsidRPr="003D4AB3" w:rsidRDefault="00ED4567" w:rsidP="00ED456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val="en-US"/>
                  </w:rPr>
                </w:pPr>
                <w:r w:rsidRPr="003D4AB3">
                  <w:rPr>
                    <w:rFonts w:ascii="Arial" w:hAnsi="Arial" w:cs="Arial"/>
                    <w:color w:val="auto"/>
                    <w:sz w:val="16"/>
                    <w:szCs w:val="16"/>
                  </w:rPr>
                  <w:t xml:space="preserve">Baanlev Biogas - VS: Spm vedr. biogasanlæg afsnit 25 i standardvilkårsbekendtgørelsen, vilkår 27  - BEK nr 682 af 18/06/2014 </w:t>
                </w:r>
              </w:p>
            </w:tc>
          </w:sdtContent>
        </w:sdt>
      </w:tr>
      <w:tr w:rsidR="00ED4567" w:rsidRPr="003D4AB3" w14:paraId="274BE7A4" w14:textId="77777777" w:rsidTr="00D572F1">
        <w:trPr>
          <w:gridAfter w:val="1"/>
          <w:cnfStyle w:val="000000100000" w:firstRow="0" w:lastRow="0" w:firstColumn="0" w:lastColumn="0" w:oddVBand="0" w:evenVBand="0" w:oddHBand="1" w:evenHBand="0" w:firstRowFirstColumn="0" w:firstRowLastColumn="0" w:lastRowFirstColumn="0" w:lastRowLastColumn="0"/>
          <w:wAfter w:w="89" w:type="dxa"/>
        </w:trPr>
        <w:tc>
          <w:tcPr>
            <w:cnfStyle w:val="001000000000" w:firstRow="0" w:lastRow="0" w:firstColumn="1" w:lastColumn="0" w:oddVBand="0" w:evenVBand="0" w:oddHBand="0" w:evenHBand="0" w:firstRowFirstColumn="0" w:firstRowLastColumn="0" w:lastRowFirstColumn="0" w:lastRowLastColumn="0"/>
            <w:tcW w:w="3402" w:type="dxa"/>
            <w:gridSpan w:val="3"/>
          </w:tcPr>
          <w:p w14:paraId="768AE91F" w14:textId="77777777" w:rsidR="00ED4567" w:rsidRPr="003D4AB3" w:rsidRDefault="00D572F1" w:rsidP="00933296">
            <w:pPr>
              <w:ind w:right="-1100"/>
              <w:rPr>
                <w:rFonts w:ascii="Arial" w:hAnsi="Arial" w:cs="Arial"/>
                <w:b w:val="0"/>
                <w:color w:val="auto"/>
                <w:sz w:val="16"/>
                <w:szCs w:val="16"/>
                <w:lang w:val="en-US"/>
              </w:rPr>
            </w:pPr>
            <w:r>
              <w:rPr>
                <w:rFonts w:ascii="Arial" w:hAnsi="Arial" w:cs="Arial"/>
                <w:b w:val="0"/>
                <w:color w:val="auto"/>
                <w:sz w:val="16"/>
                <w:szCs w:val="16"/>
                <w:lang w:val="en-US"/>
              </w:rPr>
              <w:t>28                              29.06.2015</w:t>
            </w:r>
          </w:p>
        </w:tc>
        <w:sdt>
          <w:sdtPr>
            <w:rPr>
              <w:rFonts w:ascii="Arial" w:hAnsi="Arial" w:cs="Arial"/>
              <w:sz w:val="16"/>
              <w:szCs w:val="16"/>
              <w:lang w:val="en-US"/>
            </w:rPr>
            <w:tag w:val="Documents.Title"/>
            <w:id w:val="8446762"/>
            <w:placeholder>
              <w:docPart w:val="B414184969FB4CF3A673CBA0077CCB70"/>
            </w:placeholder>
            <w:dataBinding w:prefixMappings="xmlns:gbs='http://www.software-innovation.no/growBusinessDocument'" w:xpath="/gbs:GrowBusinessDocument/gbs:Lists/gbs:MultipleLines/gbs:Documents[@gbs:name='Documents']/gbs:Documents.Title/gbs:value[@gbs:key='1000220']" w:storeItemID="{3A18F3C7-E99B-46DC-8FC6-EB2B641B2CD8}"/>
            <w:text/>
          </w:sdtPr>
          <w:sdtEndPr/>
          <w:sdtContent>
            <w:tc>
              <w:tcPr>
                <w:tcW w:w="4716" w:type="dxa"/>
              </w:tcPr>
              <w:p w14:paraId="4A1E3AE1" w14:textId="77777777" w:rsidR="00ED4567" w:rsidRPr="003D4AB3" w:rsidRDefault="00D572F1" w:rsidP="00D572F1">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r>
                  <w:rPr>
                    <w:rFonts w:ascii="Arial" w:hAnsi="Arial" w:cs="Arial"/>
                    <w:color w:val="auto"/>
                    <w:sz w:val="16"/>
                    <w:szCs w:val="16"/>
                    <w:lang w:val="en-US"/>
                  </w:rPr>
                  <w:t>Notat omkring voldsystem, Bjergagervej 4, Trige</w:t>
                </w:r>
              </w:p>
            </w:tc>
          </w:sdtContent>
        </w:sdt>
        <w:tc>
          <w:tcPr>
            <w:tcW w:w="248" w:type="dxa"/>
          </w:tcPr>
          <w:p w14:paraId="04C5A3E2" w14:textId="77777777" w:rsidR="00ED4567" w:rsidRPr="003D4AB3" w:rsidRDefault="00ED4567" w:rsidP="00933296">
            <w:pPr>
              <w:ind w:left="-1172" w:right="459"/>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tc>
          <w:tcPr>
            <w:tcW w:w="1854" w:type="dxa"/>
          </w:tcPr>
          <w:p w14:paraId="2D2CB5EC" w14:textId="77777777" w:rsidR="00ED4567" w:rsidRPr="003D4AB3" w:rsidRDefault="00ED4567" w:rsidP="00933296">
            <w:pPr>
              <w:ind w:left="-391" w:right="459" w:hanging="992"/>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lang w:val="en-US"/>
              </w:rPr>
            </w:pPr>
          </w:p>
        </w:tc>
      </w:tr>
      <w:tr w:rsidR="00D572F1" w:rsidRPr="003D4AB3" w14:paraId="7DFB2FE4" w14:textId="77777777" w:rsidTr="00D572F1">
        <w:trPr>
          <w:gridAfter w:val="1"/>
          <w:wAfter w:w="89" w:type="dxa"/>
        </w:trPr>
        <w:tc>
          <w:tcPr>
            <w:cnfStyle w:val="001000000000" w:firstRow="0" w:lastRow="0" w:firstColumn="1" w:lastColumn="0" w:oddVBand="0" w:evenVBand="0" w:oddHBand="0" w:evenHBand="0" w:firstRowFirstColumn="0" w:firstRowLastColumn="0" w:lastRowFirstColumn="0" w:lastRowLastColumn="0"/>
            <w:tcW w:w="3402" w:type="dxa"/>
            <w:gridSpan w:val="3"/>
          </w:tcPr>
          <w:p w14:paraId="26024E4E" w14:textId="77777777" w:rsidR="00D572F1" w:rsidRDefault="00D572F1" w:rsidP="00D572F1">
            <w:pPr>
              <w:ind w:left="0" w:right="-1100"/>
              <w:rPr>
                <w:rFonts w:ascii="Arial" w:hAnsi="Arial" w:cs="Arial"/>
                <w:b w:val="0"/>
                <w:sz w:val="16"/>
                <w:szCs w:val="16"/>
                <w:lang w:val="en-US"/>
              </w:rPr>
            </w:pPr>
          </w:p>
          <w:p w14:paraId="4182C401" w14:textId="77777777" w:rsidR="00D572F1" w:rsidRDefault="00D572F1" w:rsidP="00D572F1">
            <w:pPr>
              <w:ind w:left="0" w:right="-1100"/>
              <w:rPr>
                <w:rFonts w:ascii="Arial" w:hAnsi="Arial" w:cs="Arial"/>
                <w:b w:val="0"/>
                <w:sz w:val="16"/>
                <w:szCs w:val="16"/>
                <w:lang w:val="en-US"/>
              </w:rPr>
            </w:pPr>
          </w:p>
          <w:p w14:paraId="50A620A5" w14:textId="77777777" w:rsidR="009E3AA8" w:rsidRDefault="009E3AA8" w:rsidP="00D572F1">
            <w:pPr>
              <w:ind w:left="0" w:right="-1100"/>
              <w:rPr>
                <w:rFonts w:ascii="Arial" w:hAnsi="Arial" w:cs="Arial"/>
                <w:b w:val="0"/>
                <w:sz w:val="16"/>
                <w:szCs w:val="16"/>
                <w:lang w:val="en-US"/>
              </w:rPr>
            </w:pPr>
          </w:p>
          <w:p w14:paraId="103F4252" w14:textId="77777777" w:rsidR="009E3AA8" w:rsidRDefault="009E3AA8" w:rsidP="00D572F1">
            <w:pPr>
              <w:ind w:left="0" w:right="-1100"/>
              <w:rPr>
                <w:rFonts w:ascii="Arial" w:hAnsi="Arial" w:cs="Arial"/>
                <w:b w:val="0"/>
                <w:sz w:val="16"/>
                <w:szCs w:val="16"/>
                <w:lang w:val="en-US"/>
              </w:rPr>
            </w:pPr>
          </w:p>
          <w:p w14:paraId="65DFF83D" w14:textId="77777777" w:rsidR="009E3AA8" w:rsidRDefault="009E3AA8" w:rsidP="00D572F1">
            <w:pPr>
              <w:ind w:left="0" w:right="-1100"/>
              <w:rPr>
                <w:rFonts w:ascii="Arial" w:hAnsi="Arial" w:cs="Arial"/>
                <w:b w:val="0"/>
                <w:sz w:val="16"/>
                <w:szCs w:val="16"/>
                <w:lang w:val="en-US"/>
              </w:rPr>
            </w:pPr>
          </w:p>
          <w:p w14:paraId="5C431BB1" w14:textId="77777777" w:rsidR="00D572F1" w:rsidRDefault="00D572F1" w:rsidP="00D572F1">
            <w:pPr>
              <w:ind w:left="0" w:right="-1100"/>
              <w:rPr>
                <w:rFonts w:ascii="Arial" w:hAnsi="Arial" w:cs="Arial"/>
                <w:b w:val="0"/>
                <w:sz w:val="16"/>
                <w:szCs w:val="16"/>
                <w:lang w:val="en-US"/>
              </w:rPr>
            </w:pPr>
          </w:p>
          <w:p w14:paraId="158A45D9" w14:textId="77777777" w:rsidR="00D572F1" w:rsidRDefault="00D572F1" w:rsidP="00D572F1">
            <w:pPr>
              <w:ind w:left="0" w:right="-1100"/>
              <w:rPr>
                <w:rFonts w:ascii="Arial" w:hAnsi="Arial" w:cs="Arial"/>
                <w:b w:val="0"/>
                <w:sz w:val="16"/>
                <w:szCs w:val="16"/>
                <w:lang w:val="en-US"/>
              </w:rPr>
            </w:pPr>
          </w:p>
        </w:tc>
        <w:tc>
          <w:tcPr>
            <w:tcW w:w="4716" w:type="dxa"/>
          </w:tcPr>
          <w:p w14:paraId="74A64290" w14:textId="77777777" w:rsidR="00D572F1" w:rsidRPr="003D4AB3" w:rsidRDefault="00D572F1" w:rsidP="00D572F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48" w:type="dxa"/>
          </w:tcPr>
          <w:p w14:paraId="29547903" w14:textId="77777777" w:rsidR="00D572F1" w:rsidRPr="003D4AB3" w:rsidRDefault="00D572F1" w:rsidP="00933296">
            <w:pPr>
              <w:ind w:left="-1172" w:right="459"/>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854" w:type="dxa"/>
          </w:tcPr>
          <w:p w14:paraId="28B334BE" w14:textId="77777777" w:rsidR="00D572F1" w:rsidRPr="003D4AB3" w:rsidRDefault="00D572F1" w:rsidP="00933296">
            <w:pPr>
              <w:ind w:left="-391" w:right="459" w:hanging="992"/>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bl>
    <w:p w14:paraId="286939FC" w14:textId="77777777" w:rsidR="00AF363E" w:rsidRPr="00F01967" w:rsidRDefault="00FE41DE" w:rsidP="00FF7828">
      <w:pPr>
        <w:pStyle w:val="Overskrift2"/>
      </w:pPr>
      <w:bookmarkStart w:id="74" w:name="_Toc433877969"/>
      <w:r w:rsidRPr="00F01967">
        <w:lastRenderedPageBreak/>
        <w:t>Oversigtsplan</w:t>
      </w:r>
      <w:bookmarkEnd w:id="74"/>
      <w:r w:rsidR="00E0163D" w:rsidRPr="00F01967">
        <w:t xml:space="preserve"> </w:t>
      </w:r>
    </w:p>
    <w:p w14:paraId="67E251A2" w14:textId="77777777" w:rsidR="00195603" w:rsidRDefault="00195603" w:rsidP="00D66DF3">
      <w:pPr>
        <w:pStyle w:val="Overskrift3"/>
      </w:pPr>
      <w:r w:rsidRPr="00F01967">
        <w:t>Kort o</w:t>
      </w:r>
      <w:r w:rsidR="00CA5313">
        <w:t>g oplysning om kommuneplanramme</w:t>
      </w:r>
      <w:r w:rsidRPr="00F01967">
        <w:t>.</w:t>
      </w:r>
    </w:p>
    <w:p w14:paraId="7062B2ED" w14:textId="77777777" w:rsidR="00CA5313" w:rsidRPr="00CA5313" w:rsidRDefault="00CA5313" w:rsidP="00CA5313"/>
    <w:p w14:paraId="157730B3" w14:textId="77777777" w:rsidR="00BC40C3" w:rsidRPr="00F01967" w:rsidRDefault="00BC40C3" w:rsidP="00BC40C3">
      <w:pPr>
        <w:rPr>
          <w:rFonts w:ascii="Arial" w:hAnsi="Arial" w:cs="Arial"/>
          <w:sz w:val="22"/>
          <w:szCs w:val="22"/>
        </w:rPr>
      </w:pPr>
      <w:r w:rsidRPr="00F01967">
        <w:rPr>
          <w:rFonts w:ascii="Arial" w:hAnsi="Arial" w:cs="Arial"/>
          <w:noProof/>
          <w:sz w:val="22"/>
          <w:szCs w:val="22"/>
          <w:lang w:eastAsia="da-DK"/>
        </w:rPr>
        <w:drawing>
          <wp:inline distT="0" distB="0" distL="0" distR="0" wp14:anchorId="1F735FA1" wp14:editId="282860DB">
            <wp:extent cx="5608272" cy="3400425"/>
            <wp:effectExtent l="19050" t="0" r="0" b="0"/>
            <wp:docPr id="11"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l="3455" t="34264" r="49611" b="21393"/>
                    <a:stretch>
                      <a:fillRect/>
                    </a:stretch>
                  </pic:blipFill>
                  <pic:spPr bwMode="auto">
                    <a:xfrm>
                      <a:off x="0" y="0"/>
                      <a:ext cx="5608272" cy="3400425"/>
                    </a:xfrm>
                    <a:prstGeom prst="rect">
                      <a:avLst/>
                    </a:prstGeom>
                    <a:noFill/>
                    <a:ln w="9525">
                      <a:noFill/>
                      <a:miter lim="800000"/>
                      <a:headEnd/>
                      <a:tailEnd/>
                    </a:ln>
                  </pic:spPr>
                </pic:pic>
              </a:graphicData>
            </a:graphic>
          </wp:inline>
        </w:drawing>
      </w:r>
    </w:p>
    <w:p w14:paraId="18940D95" w14:textId="77777777" w:rsidR="00BC40C3" w:rsidRPr="00F01967" w:rsidRDefault="00BC40C3" w:rsidP="00BC40C3">
      <w:pPr>
        <w:rPr>
          <w:rFonts w:ascii="Arial" w:hAnsi="Arial" w:cs="Arial"/>
          <w:sz w:val="22"/>
          <w:szCs w:val="22"/>
        </w:rPr>
      </w:pPr>
    </w:p>
    <w:p w14:paraId="02D9DCB5" w14:textId="77777777" w:rsidR="00650E28" w:rsidRDefault="00650E28" w:rsidP="00D76C24">
      <w:pPr>
        <w:pStyle w:val="Overskrift3"/>
        <w:numPr>
          <w:ilvl w:val="0"/>
          <w:numId w:val="0"/>
        </w:numPr>
        <w:ind w:left="851"/>
      </w:pPr>
    </w:p>
    <w:p w14:paraId="7AF4BB7B" w14:textId="77777777" w:rsidR="00C666A7" w:rsidRPr="00C666A7" w:rsidRDefault="00C666A7" w:rsidP="00D76C24">
      <w:pPr>
        <w:pStyle w:val="Overskrift3"/>
        <w:numPr>
          <w:ilvl w:val="0"/>
          <w:numId w:val="0"/>
        </w:numPr>
        <w:ind w:left="851"/>
      </w:pPr>
      <w:r w:rsidRPr="00C666A7">
        <w:t>Rammeområde 360019TA, Biogasanlæg. Lokalplanområde nr. 489.</w:t>
      </w:r>
    </w:p>
    <w:p w14:paraId="19C95294" w14:textId="77777777" w:rsidR="00BC40C3" w:rsidRPr="00C666A7" w:rsidRDefault="00BC40C3" w:rsidP="00D76C24">
      <w:pPr>
        <w:pStyle w:val="Overskrift3"/>
        <w:numPr>
          <w:ilvl w:val="0"/>
          <w:numId w:val="0"/>
        </w:numPr>
        <w:ind w:left="851"/>
      </w:pPr>
      <w:r w:rsidRPr="00C666A7">
        <w:t>Teknisk anlæg i landzone</w:t>
      </w:r>
      <w:r w:rsidR="00C666A7" w:rsidRPr="00C666A7">
        <w:t>.</w:t>
      </w:r>
    </w:p>
    <w:p w14:paraId="5B71A9BE" w14:textId="77777777" w:rsidR="00BC40C3" w:rsidRPr="00C666A7" w:rsidRDefault="00BC40C3" w:rsidP="00D76C24">
      <w:pPr>
        <w:pStyle w:val="Overskrift3"/>
        <w:numPr>
          <w:ilvl w:val="0"/>
          <w:numId w:val="0"/>
        </w:numPr>
        <w:ind w:left="851"/>
      </w:pPr>
      <w:r w:rsidRPr="00C666A7">
        <w:t xml:space="preserve">Områdets anvendelse er fastlagt til tekniske anlæg. Anlægget skal fastholdes i landzone. </w:t>
      </w:r>
    </w:p>
    <w:p w14:paraId="3289BDC8" w14:textId="77777777" w:rsidR="00BC40C3" w:rsidRPr="00C666A7" w:rsidRDefault="00BC40C3" w:rsidP="00D76C24">
      <w:pPr>
        <w:pStyle w:val="Overskrift3"/>
        <w:numPr>
          <w:ilvl w:val="0"/>
          <w:numId w:val="0"/>
        </w:numPr>
        <w:ind w:left="851"/>
      </w:pPr>
      <w:r w:rsidRPr="00C666A7">
        <w:t>I rammeområdet kan kun tillades virksomheder indenfor virksomhedsklasserne 6-7</w:t>
      </w:r>
    </w:p>
    <w:p w14:paraId="694280BD" w14:textId="77777777" w:rsidR="00BC40C3" w:rsidRPr="00C666A7" w:rsidRDefault="009B30D6" w:rsidP="00D76C24">
      <w:pPr>
        <w:pStyle w:val="Overskrift3"/>
        <w:numPr>
          <w:ilvl w:val="0"/>
          <w:numId w:val="0"/>
        </w:numPr>
        <w:ind w:left="851"/>
      </w:pPr>
      <w:r w:rsidRPr="00C666A7">
        <w:t>Virksomheden er beliggende i et OSD område.</w:t>
      </w:r>
    </w:p>
    <w:p w14:paraId="3751BFC2" w14:textId="77777777" w:rsidR="00BC40C3" w:rsidRPr="00F01967" w:rsidRDefault="00BC40C3" w:rsidP="00BC40C3">
      <w:pPr>
        <w:rPr>
          <w:rFonts w:ascii="Arial" w:hAnsi="Arial" w:cs="Arial"/>
          <w:sz w:val="22"/>
          <w:szCs w:val="22"/>
        </w:rPr>
      </w:pPr>
    </w:p>
    <w:p w14:paraId="56363AEF" w14:textId="77777777" w:rsidR="00BC40C3" w:rsidRPr="00F01967" w:rsidRDefault="00BC40C3" w:rsidP="00BC40C3">
      <w:pPr>
        <w:rPr>
          <w:rFonts w:ascii="Arial" w:hAnsi="Arial" w:cs="Arial"/>
          <w:sz w:val="22"/>
          <w:szCs w:val="22"/>
        </w:rPr>
      </w:pPr>
    </w:p>
    <w:p w14:paraId="797FCB45" w14:textId="77777777" w:rsidR="00BC40C3" w:rsidRPr="00F01967" w:rsidRDefault="00BC40C3" w:rsidP="00BC40C3">
      <w:pPr>
        <w:rPr>
          <w:rFonts w:ascii="Arial" w:hAnsi="Arial" w:cs="Arial"/>
          <w:sz w:val="22"/>
          <w:szCs w:val="22"/>
        </w:rPr>
      </w:pPr>
    </w:p>
    <w:p w14:paraId="36A61E36" w14:textId="77777777" w:rsidR="00BC40C3" w:rsidRPr="00F01967" w:rsidRDefault="00BC40C3" w:rsidP="00BC40C3">
      <w:pPr>
        <w:rPr>
          <w:rFonts w:ascii="Arial" w:hAnsi="Arial" w:cs="Arial"/>
          <w:sz w:val="22"/>
          <w:szCs w:val="22"/>
        </w:rPr>
      </w:pPr>
    </w:p>
    <w:p w14:paraId="1DE1D91B" w14:textId="77777777" w:rsidR="00BC40C3" w:rsidRPr="00F01967" w:rsidRDefault="00BC40C3" w:rsidP="00BC40C3">
      <w:pPr>
        <w:rPr>
          <w:rFonts w:ascii="Arial" w:hAnsi="Arial" w:cs="Arial"/>
          <w:sz w:val="22"/>
          <w:szCs w:val="22"/>
        </w:rPr>
      </w:pPr>
    </w:p>
    <w:p w14:paraId="7C52B254" w14:textId="77777777" w:rsidR="00BC40C3" w:rsidRPr="00F01967" w:rsidRDefault="00BC40C3" w:rsidP="00CA5313">
      <w:pPr>
        <w:ind w:left="0"/>
        <w:rPr>
          <w:rFonts w:ascii="Arial" w:hAnsi="Arial" w:cs="Arial"/>
          <w:sz w:val="22"/>
          <w:szCs w:val="22"/>
        </w:rPr>
      </w:pPr>
    </w:p>
    <w:p w14:paraId="0B903256" w14:textId="77777777" w:rsidR="00BC40C3" w:rsidRPr="00F01967" w:rsidRDefault="00BC40C3" w:rsidP="00BC40C3">
      <w:pPr>
        <w:rPr>
          <w:rFonts w:ascii="Arial" w:hAnsi="Arial" w:cs="Arial"/>
          <w:sz w:val="22"/>
          <w:szCs w:val="22"/>
        </w:rPr>
      </w:pPr>
    </w:p>
    <w:p w14:paraId="35E7BD6C" w14:textId="77777777" w:rsidR="00BC40C3" w:rsidRDefault="00BC40C3" w:rsidP="00BC40C3">
      <w:pPr>
        <w:rPr>
          <w:rFonts w:ascii="Arial" w:hAnsi="Arial" w:cs="Arial"/>
          <w:sz w:val="22"/>
          <w:szCs w:val="22"/>
        </w:rPr>
      </w:pPr>
    </w:p>
    <w:p w14:paraId="165AAA35" w14:textId="77777777" w:rsidR="00FA57EB" w:rsidRDefault="00FA57EB" w:rsidP="00BC40C3">
      <w:pPr>
        <w:rPr>
          <w:rFonts w:ascii="Arial" w:hAnsi="Arial" w:cs="Arial"/>
          <w:sz w:val="22"/>
          <w:szCs w:val="22"/>
        </w:rPr>
      </w:pPr>
    </w:p>
    <w:p w14:paraId="2F408228" w14:textId="77777777" w:rsidR="00FA57EB" w:rsidRPr="00F01967" w:rsidRDefault="00FA57EB" w:rsidP="00BC40C3">
      <w:pPr>
        <w:rPr>
          <w:rFonts w:ascii="Arial" w:hAnsi="Arial" w:cs="Arial"/>
          <w:sz w:val="22"/>
          <w:szCs w:val="22"/>
        </w:rPr>
      </w:pPr>
    </w:p>
    <w:p w14:paraId="58CDF645" w14:textId="77777777" w:rsidR="00BC40C3" w:rsidRPr="00F01967" w:rsidRDefault="00BC40C3" w:rsidP="00BC40C3">
      <w:pPr>
        <w:rPr>
          <w:rFonts w:ascii="Arial" w:hAnsi="Arial" w:cs="Arial"/>
          <w:sz w:val="22"/>
          <w:szCs w:val="22"/>
        </w:rPr>
      </w:pPr>
    </w:p>
    <w:p w14:paraId="706DA8AE" w14:textId="77777777" w:rsidR="00BC40C3" w:rsidRDefault="00BC40C3" w:rsidP="00CA5313">
      <w:pPr>
        <w:ind w:left="0"/>
        <w:rPr>
          <w:rFonts w:ascii="Arial" w:hAnsi="Arial" w:cs="Arial"/>
          <w:sz w:val="22"/>
          <w:szCs w:val="22"/>
        </w:rPr>
      </w:pPr>
    </w:p>
    <w:p w14:paraId="39ECFF77" w14:textId="77777777" w:rsidR="00BC40C3" w:rsidRDefault="007D761D" w:rsidP="00FF7828">
      <w:pPr>
        <w:pStyle w:val="Overskrift2"/>
      </w:pPr>
      <w:bookmarkStart w:id="75" w:name="_Toc433877970"/>
      <w:r w:rsidRPr="007D761D">
        <w:lastRenderedPageBreak/>
        <w:t>Skitse over indretning af Bånlev Biogas A/S</w:t>
      </w:r>
      <w:bookmarkEnd w:id="75"/>
    </w:p>
    <w:p w14:paraId="54115391" w14:textId="77777777" w:rsidR="00FA57EB" w:rsidRDefault="00FA57EB" w:rsidP="00FA57EB"/>
    <w:p w14:paraId="37BFCBA0" w14:textId="77777777" w:rsidR="007A6F10" w:rsidRDefault="007A6F10" w:rsidP="00FA57EB">
      <w:r w:rsidRPr="007A6F10">
        <w:rPr>
          <w:noProof/>
          <w:lang w:eastAsia="da-DK"/>
        </w:rPr>
        <w:drawing>
          <wp:inline distT="0" distB="0" distL="0" distR="0" wp14:anchorId="30188255" wp14:editId="374CC960">
            <wp:extent cx="4167105" cy="5567112"/>
            <wp:effectExtent l="19050" t="0" r="4845" b="0"/>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4170923" cy="5572213"/>
                    </a:xfrm>
                    <a:prstGeom prst="rect">
                      <a:avLst/>
                    </a:prstGeom>
                    <a:noFill/>
                    <a:ln w="9525">
                      <a:noFill/>
                      <a:miter lim="800000"/>
                      <a:headEnd/>
                      <a:tailEnd/>
                    </a:ln>
                  </pic:spPr>
                </pic:pic>
              </a:graphicData>
            </a:graphic>
          </wp:inline>
        </w:drawing>
      </w:r>
    </w:p>
    <w:p w14:paraId="53F38CD2" w14:textId="77777777" w:rsidR="007A6F10" w:rsidRDefault="007A6F10" w:rsidP="00FA57EB"/>
    <w:p w14:paraId="416E2A02" w14:textId="77777777" w:rsidR="007A6F10" w:rsidRDefault="007A6F10" w:rsidP="00FA57EB"/>
    <w:p w14:paraId="3A4E60C6" w14:textId="77777777" w:rsidR="007A6F10" w:rsidRDefault="007A6F10" w:rsidP="00FA57EB"/>
    <w:p w14:paraId="6BE361CC" w14:textId="77777777" w:rsidR="007A6F10" w:rsidRDefault="007A6F10" w:rsidP="00FA57EB"/>
    <w:p w14:paraId="0D2BAF19" w14:textId="77777777" w:rsidR="007A6F10" w:rsidRDefault="007A6F10" w:rsidP="00FA57EB"/>
    <w:p w14:paraId="5FE8F96B" w14:textId="77777777" w:rsidR="007A6F10" w:rsidRDefault="007A6F10" w:rsidP="00FA57EB"/>
    <w:p w14:paraId="07B56593" w14:textId="77777777" w:rsidR="007A6F10" w:rsidRDefault="007A6F10" w:rsidP="00FA57EB"/>
    <w:p w14:paraId="55067ADD" w14:textId="77777777" w:rsidR="007A6F10" w:rsidRDefault="007A6F10" w:rsidP="00FA57EB"/>
    <w:p w14:paraId="74A44E8B" w14:textId="77777777" w:rsidR="007A6F10" w:rsidRDefault="007A6F10" w:rsidP="00FA57EB"/>
    <w:p w14:paraId="5E6617AA" w14:textId="77777777" w:rsidR="007A6F10" w:rsidRDefault="007A6F10" w:rsidP="00FA57EB"/>
    <w:p w14:paraId="0DA6C7A0" w14:textId="77777777" w:rsidR="007A6F10" w:rsidRDefault="007A6F10" w:rsidP="00FA57EB"/>
    <w:p w14:paraId="52450A0F" w14:textId="77777777" w:rsidR="007A6F10" w:rsidRDefault="007A6F10" w:rsidP="00FA57EB"/>
    <w:p w14:paraId="3D9FBF7C" w14:textId="77777777" w:rsidR="007A6F10" w:rsidRDefault="007A6F10" w:rsidP="00FA57EB"/>
    <w:p w14:paraId="3481D050" w14:textId="77777777" w:rsidR="007A6F10" w:rsidRDefault="007A6F10" w:rsidP="00FF7828">
      <w:pPr>
        <w:pStyle w:val="Overskrift2"/>
      </w:pPr>
      <w:bookmarkStart w:id="76" w:name="_Toc433877971"/>
      <w:r w:rsidRPr="00F01967">
        <w:t>Miljøteknisk beskrivelse</w:t>
      </w:r>
      <w:bookmarkEnd w:id="76"/>
    </w:p>
    <w:p w14:paraId="732165DA" w14:textId="77777777" w:rsidR="007A6F10" w:rsidRDefault="007A6F10" w:rsidP="007A6F10"/>
    <w:p w14:paraId="634D3F66" w14:textId="77777777" w:rsidR="007A6F10" w:rsidRPr="006D6B0C" w:rsidRDefault="007A6F10" w:rsidP="007A6F10">
      <w:pPr>
        <w:rPr>
          <w:rFonts w:ascii="Arial" w:hAnsi="Arial" w:cs="Arial"/>
          <w:sz w:val="22"/>
          <w:szCs w:val="22"/>
        </w:rPr>
      </w:pPr>
      <w:r w:rsidRPr="006D6B0C">
        <w:rPr>
          <w:rFonts w:ascii="Arial" w:hAnsi="Arial" w:cs="Arial"/>
          <w:sz w:val="22"/>
          <w:szCs w:val="22"/>
        </w:rPr>
        <w:t>Forefindes i sagen under e-Doc nr. 15/010492-8</w:t>
      </w:r>
    </w:p>
    <w:p w14:paraId="258618C7" w14:textId="77777777" w:rsidR="007A6F10" w:rsidRDefault="007A6F10" w:rsidP="007A6F10"/>
    <w:p w14:paraId="24715346" w14:textId="77777777" w:rsidR="007A6F10" w:rsidRDefault="007A6F10" w:rsidP="007A6F10"/>
    <w:p w14:paraId="2A947B20" w14:textId="77777777" w:rsidR="007A6F10" w:rsidRDefault="007A6F10" w:rsidP="007A6F10"/>
    <w:p w14:paraId="1D44342C" w14:textId="77777777" w:rsidR="007A6F10" w:rsidRDefault="007A6F10" w:rsidP="007A6F10"/>
    <w:p w14:paraId="5C9242A4" w14:textId="77777777" w:rsidR="007A6F10" w:rsidRDefault="007A6F10" w:rsidP="007A6F10"/>
    <w:p w14:paraId="7213726E" w14:textId="77777777" w:rsidR="007A6F10" w:rsidRDefault="007A6F10" w:rsidP="007A6F10"/>
    <w:p w14:paraId="6F19D288" w14:textId="77777777" w:rsidR="006D6B0C" w:rsidRDefault="006D6B0C" w:rsidP="006D6B0C"/>
    <w:p w14:paraId="4CAE8CE3" w14:textId="77777777" w:rsidR="006D6B0C" w:rsidRDefault="006D6B0C" w:rsidP="006D6B0C"/>
    <w:p w14:paraId="5F5FC671" w14:textId="77777777" w:rsidR="006D6B0C" w:rsidRDefault="006D6B0C" w:rsidP="006D6B0C"/>
    <w:p w14:paraId="784CBF0E" w14:textId="77777777" w:rsidR="006D6B0C" w:rsidRDefault="006D6B0C" w:rsidP="006D6B0C"/>
    <w:p w14:paraId="334A6C68" w14:textId="77777777" w:rsidR="006D6B0C" w:rsidRDefault="006D6B0C" w:rsidP="006D6B0C"/>
    <w:p w14:paraId="492D900C" w14:textId="77777777" w:rsidR="006D6B0C" w:rsidRDefault="006D6B0C" w:rsidP="006D6B0C"/>
    <w:p w14:paraId="73FBF406" w14:textId="77777777" w:rsidR="006D6B0C" w:rsidRDefault="006D6B0C" w:rsidP="006D6B0C"/>
    <w:p w14:paraId="23CD77F4" w14:textId="77777777" w:rsidR="006D6B0C" w:rsidRDefault="006D6B0C" w:rsidP="006D6B0C"/>
    <w:p w14:paraId="1C7F832A" w14:textId="77777777" w:rsidR="006D6B0C" w:rsidRDefault="006D6B0C" w:rsidP="006D6B0C"/>
    <w:p w14:paraId="62D7AC96" w14:textId="77777777" w:rsidR="006D6B0C" w:rsidRDefault="006D6B0C" w:rsidP="006D6B0C"/>
    <w:p w14:paraId="0704D787" w14:textId="77777777" w:rsidR="006D6B0C" w:rsidRDefault="006D6B0C" w:rsidP="006D6B0C"/>
    <w:p w14:paraId="5FCD1222" w14:textId="77777777" w:rsidR="006D6B0C" w:rsidRDefault="006D6B0C" w:rsidP="006D6B0C"/>
    <w:p w14:paraId="593D961D" w14:textId="77777777" w:rsidR="006D6B0C" w:rsidRDefault="006D6B0C" w:rsidP="006D6B0C"/>
    <w:p w14:paraId="2AB4C8BA" w14:textId="77777777" w:rsidR="006D6B0C" w:rsidRDefault="006D6B0C" w:rsidP="006D6B0C"/>
    <w:p w14:paraId="74855A83" w14:textId="77777777" w:rsidR="006D6B0C" w:rsidRDefault="006D6B0C" w:rsidP="006D6B0C"/>
    <w:p w14:paraId="3AEE56B7" w14:textId="77777777" w:rsidR="006D6B0C" w:rsidRDefault="006D6B0C" w:rsidP="006D6B0C"/>
    <w:p w14:paraId="64817F86" w14:textId="77777777" w:rsidR="006D6B0C" w:rsidRDefault="006D6B0C" w:rsidP="006D6B0C"/>
    <w:p w14:paraId="570617BD" w14:textId="77777777" w:rsidR="006D6B0C" w:rsidRDefault="006D6B0C" w:rsidP="006D6B0C"/>
    <w:p w14:paraId="1FC98242" w14:textId="77777777" w:rsidR="006D6B0C" w:rsidRDefault="006D6B0C" w:rsidP="006D6B0C"/>
    <w:p w14:paraId="1096D43A" w14:textId="77777777" w:rsidR="006D6B0C" w:rsidRDefault="006D6B0C" w:rsidP="006D6B0C"/>
    <w:p w14:paraId="05587C08" w14:textId="77777777" w:rsidR="006D6B0C" w:rsidRDefault="006D6B0C" w:rsidP="006D6B0C"/>
    <w:p w14:paraId="2E9AF2E8" w14:textId="77777777" w:rsidR="006D6B0C" w:rsidRDefault="006D6B0C" w:rsidP="006D6B0C"/>
    <w:p w14:paraId="09658A5F" w14:textId="77777777" w:rsidR="006D6B0C" w:rsidRDefault="006D6B0C" w:rsidP="006D6B0C"/>
    <w:p w14:paraId="177A1B0E" w14:textId="77777777" w:rsidR="006D6B0C" w:rsidRDefault="006D6B0C" w:rsidP="006D6B0C"/>
    <w:p w14:paraId="426CB8EF" w14:textId="77777777" w:rsidR="006D6B0C" w:rsidRDefault="006D6B0C" w:rsidP="006D6B0C"/>
    <w:p w14:paraId="5FFF8249" w14:textId="77777777" w:rsidR="006D6B0C" w:rsidRDefault="006D6B0C" w:rsidP="006D6B0C"/>
    <w:p w14:paraId="68362613" w14:textId="77777777" w:rsidR="006D6B0C" w:rsidRDefault="006D6B0C" w:rsidP="006D6B0C"/>
    <w:p w14:paraId="005F94E7" w14:textId="77777777" w:rsidR="006D6B0C" w:rsidRDefault="006D6B0C" w:rsidP="006D6B0C"/>
    <w:p w14:paraId="6DE007E7" w14:textId="77777777" w:rsidR="006D6B0C" w:rsidRDefault="006D6B0C" w:rsidP="006D6B0C"/>
    <w:p w14:paraId="469C2CA5" w14:textId="77777777" w:rsidR="006D6B0C" w:rsidRDefault="006D6B0C" w:rsidP="006D6B0C"/>
    <w:p w14:paraId="7069843D" w14:textId="77777777" w:rsidR="006D6B0C" w:rsidRDefault="006D6B0C" w:rsidP="006D6B0C"/>
    <w:p w14:paraId="1B03113F" w14:textId="77777777" w:rsidR="006D6B0C" w:rsidRDefault="006D6B0C" w:rsidP="006D6B0C"/>
    <w:p w14:paraId="5FB965BE" w14:textId="77777777" w:rsidR="006D6B0C" w:rsidRDefault="006D6B0C" w:rsidP="006D6B0C"/>
    <w:p w14:paraId="66810B47" w14:textId="77777777" w:rsidR="00B33D4B" w:rsidRPr="00C861AB" w:rsidRDefault="00B33D4B" w:rsidP="00C861AB">
      <w:pPr>
        <w:pStyle w:val="Overskrift1"/>
      </w:pPr>
      <w:bookmarkStart w:id="77" w:name="_Toc403468017"/>
      <w:bookmarkStart w:id="78" w:name="_Toc433877972"/>
      <w:r w:rsidRPr="00C861AB">
        <w:t>Lovgrundlag mm.</w:t>
      </w:r>
      <w:bookmarkEnd w:id="77"/>
      <w:bookmarkEnd w:id="78"/>
    </w:p>
    <w:p w14:paraId="7F9A9A26" w14:textId="77777777" w:rsidR="00B33D4B" w:rsidRPr="00F01967" w:rsidRDefault="00B33D4B" w:rsidP="00B33D4B">
      <w:pPr>
        <w:rPr>
          <w:rFonts w:ascii="Arial" w:hAnsi="Arial" w:cs="Arial"/>
          <w:b/>
          <w:sz w:val="22"/>
          <w:szCs w:val="22"/>
        </w:rPr>
      </w:pPr>
      <w:r w:rsidRPr="00F01967">
        <w:rPr>
          <w:rFonts w:ascii="Arial" w:hAnsi="Arial" w:cs="Arial"/>
          <w:b/>
          <w:sz w:val="22"/>
          <w:szCs w:val="22"/>
        </w:rPr>
        <w:t>Lov om miljøbeskyttelse:</w:t>
      </w:r>
    </w:p>
    <w:p w14:paraId="6918B191" w14:textId="77777777" w:rsidR="00B33D4B" w:rsidRPr="00F01967" w:rsidRDefault="00B33D4B" w:rsidP="00F70975">
      <w:pPr>
        <w:numPr>
          <w:ilvl w:val="0"/>
          <w:numId w:val="8"/>
        </w:numPr>
        <w:spacing w:line="240" w:lineRule="auto"/>
        <w:ind w:left="1440"/>
        <w:rPr>
          <w:rFonts w:ascii="Arial" w:hAnsi="Arial" w:cs="Arial"/>
          <w:sz w:val="22"/>
          <w:szCs w:val="22"/>
        </w:rPr>
      </w:pPr>
      <w:r w:rsidRPr="00F01967">
        <w:rPr>
          <w:rFonts w:ascii="Arial" w:hAnsi="Arial" w:cs="Arial"/>
          <w:sz w:val="22"/>
          <w:szCs w:val="22"/>
        </w:rPr>
        <w:t xml:space="preserve">Miljøministeriets bekendtgørelse nr. 879 af 26. juni 2010 af lov om miljøbeskyttelse. </w:t>
      </w:r>
    </w:p>
    <w:p w14:paraId="7360FAFD" w14:textId="77777777" w:rsidR="00B33D4B" w:rsidRPr="00F01967" w:rsidRDefault="00B33D4B" w:rsidP="00B33D4B">
      <w:pPr>
        <w:rPr>
          <w:rFonts w:ascii="Arial" w:hAnsi="Arial" w:cs="Arial"/>
          <w:sz w:val="22"/>
          <w:szCs w:val="22"/>
        </w:rPr>
      </w:pPr>
    </w:p>
    <w:p w14:paraId="6A89AAA7" w14:textId="77777777" w:rsidR="00B33D4B" w:rsidRPr="00F01967" w:rsidRDefault="00976464" w:rsidP="00B33D4B">
      <w:pPr>
        <w:rPr>
          <w:rFonts w:ascii="Arial" w:hAnsi="Arial" w:cs="Arial"/>
          <w:b/>
          <w:sz w:val="22"/>
          <w:szCs w:val="22"/>
        </w:rPr>
      </w:pPr>
      <w:r w:rsidRPr="00F01967">
        <w:rPr>
          <w:rFonts w:ascii="Arial" w:hAnsi="Arial" w:cs="Arial"/>
          <w:b/>
          <w:sz w:val="22"/>
          <w:szCs w:val="22"/>
        </w:rPr>
        <w:t>VVM-bekendtgørelsen</w:t>
      </w:r>
      <w:r w:rsidR="00B33D4B" w:rsidRPr="00F01967">
        <w:rPr>
          <w:rFonts w:ascii="Arial" w:hAnsi="Arial" w:cs="Arial"/>
          <w:b/>
          <w:sz w:val="22"/>
          <w:szCs w:val="22"/>
        </w:rPr>
        <w:t>:</w:t>
      </w:r>
    </w:p>
    <w:p w14:paraId="3E64B47D" w14:textId="77777777" w:rsidR="00B33D4B" w:rsidRPr="00F01967" w:rsidRDefault="00B33D4B" w:rsidP="00F70975">
      <w:pPr>
        <w:numPr>
          <w:ilvl w:val="0"/>
          <w:numId w:val="8"/>
        </w:numPr>
        <w:spacing w:line="240" w:lineRule="auto"/>
        <w:ind w:left="1440"/>
        <w:rPr>
          <w:rFonts w:ascii="Arial" w:hAnsi="Arial" w:cs="Arial"/>
          <w:sz w:val="22"/>
          <w:szCs w:val="22"/>
        </w:rPr>
      </w:pPr>
      <w:r w:rsidRPr="00F01967">
        <w:rPr>
          <w:rFonts w:ascii="Arial" w:hAnsi="Arial" w:cs="Arial"/>
          <w:sz w:val="22"/>
          <w:szCs w:val="22"/>
        </w:rPr>
        <w:t xml:space="preserve">Miljøministeriets bekendtgørelse nr. </w:t>
      </w:r>
      <w:r w:rsidR="00E71D52" w:rsidRPr="00F01967">
        <w:rPr>
          <w:rFonts w:ascii="Arial" w:hAnsi="Arial" w:cs="Arial"/>
          <w:sz w:val="22"/>
          <w:szCs w:val="22"/>
        </w:rPr>
        <w:t>1184 af 6. november 2014</w:t>
      </w:r>
      <w:r w:rsidRPr="00F01967">
        <w:rPr>
          <w:rFonts w:ascii="Arial" w:hAnsi="Arial" w:cs="Arial"/>
          <w:sz w:val="22"/>
          <w:szCs w:val="22"/>
        </w:rPr>
        <w:t xml:space="preserve"> om vurdering af visse offentlige og private anlægs virkning på miljøet (VVM) i medfør af lov om planlægning.</w:t>
      </w:r>
    </w:p>
    <w:p w14:paraId="386D07DC" w14:textId="77777777" w:rsidR="00B33D4B" w:rsidRPr="00F01967" w:rsidRDefault="00B33D4B" w:rsidP="00B33D4B">
      <w:pPr>
        <w:rPr>
          <w:rFonts w:ascii="Arial" w:hAnsi="Arial" w:cs="Arial"/>
          <w:b/>
          <w:sz w:val="22"/>
          <w:szCs w:val="22"/>
        </w:rPr>
      </w:pPr>
    </w:p>
    <w:p w14:paraId="49D364B4" w14:textId="77777777" w:rsidR="00B33D4B" w:rsidRPr="00F01967" w:rsidRDefault="00B33D4B" w:rsidP="00B33D4B">
      <w:pPr>
        <w:rPr>
          <w:rFonts w:ascii="Arial" w:hAnsi="Arial" w:cs="Arial"/>
          <w:b/>
          <w:sz w:val="22"/>
          <w:szCs w:val="22"/>
        </w:rPr>
      </w:pPr>
      <w:r w:rsidRPr="00F01967">
        <w:rPr>
          <w:rFonts w:ascii="Arial" w:hAnsi="Arial" w:cs="Arial"/>
          <w:b/>
          <w:sz w:val="22"/>
          <w:szCs w:val="22"/>
        </w:rPr>
        <w:t>Godkendelsesbekendtgørelsen:</w:t>
      </w:r>
    </w:p>
    <w:p w14:paraId="4DCB28CD" w14:textId="77777777" w:rsidR="00B33D4B" w:rsidRPr="00F01967" w:rsidRDefault="00B33D4B" w:rsidP="00F70975">
      <w:pPr>
        <w:numPr>
          <w:ilvl w:val="0"/>
          <w:numId w:val="9"/>
        </w:numPr>
        <w:spacing w:line="240" w:lineRule="auto"/>
        <w:ind w:left="1440"/>
        <w:rPr>
          <w:rFonts w:ascii="Arial" w:hAnsi="Arial" w:cs="Arial"/>
          <w:sz w:val="22"/>
          <w:szCs w:val="22"/>
        </w:rPr>
      </w:pPr>
      <w:r w:rsidRPr="00F01967">
        <w:rPr>
          <w:rFonts w:ascii="Arial" w:hAnsi="Arial" w:cs="Arial"/>
          <w:sz w:val="22"/>
          <w:szCs w:val="22"/>
        </w:rPr>
        <w:t>Miljøministeriets bekendtgørelse nr. 669 af 2014 om godkendelse af listevirksomhed.</w:t>
      </w:r>
    </w:p>
    <w:p w14:paraId="05E93165" w14:textId="77777777" w:rsidR="00CF6C38" w:rsidRPr="00F01967" w:rsidRDefault="00CF6C38" w:rsidP="00CF6C38">
      <w:pPr>
        <w:spacing w:line="240" w:lineRule="auto"/>
        <w:ind w:left="1440"/>
        <w:rPr>
          <w:rFonts w:ascii="Arial" w:hAnsi="Arial" w:cs="Arial"/>
          <w:sz w:val="22"/>
          <w:szCs w:val="22"/>
        </w:rPr>
      </w:pPr>
    </w:p>
    <w:p w14:paraId="5E1898E7" w14:textId="77777777" w:rsidR="00CF6C38" w:rsidRPr="00F01967" w:rsidRDefault="00CF6C38" w:rsidP="00CF6C38">
      <w:pPr>
        <w:rPr>
          <w:rFonts w:ascii="Arial" w:hAnsi="Arial" w:cs="Arial"/>
          <w:b/>
          <w:sz w:val="22"/>
          <w:szCs w:val="22"/>
        </w:rPr>
      </w:pPr>
      <w:r w:rsidRPr="00F01967">
        <w:rPr>
          <w:rFonts w:ascii="Arial" w:hAnsi="Arial" w:cs="Arial"/>
          <w:b/>
          <w:sz w:val="22"/>
          <w:szCs w:val="22"/>
        </w:rPr>
        <w:t>Bekendtgørelsen om standardvilkår:</w:t>
      </w:r>
    </w:p>
    <w:p w14:paraId="70AEAC02" w14:textId="77777777" w:rsidR="00CF6C38" w:rsidRPr="00F01967" w:rsidRDefault="00CF6C38" w:rsidP="00F70975">
      <w:pPr>
        <w:numPr>
          <w:ilvl w:val="0"/>
          <w:numId w:val="14"/>
        </w:numPr>
        <w:tabs>
          <w:tab w:val="clear" w:pos="720"/>
          <w:tab w:val="num" w:pos="1418"/>
        </w:tabs>
        <w:spacing w:line="240" w:lineRule="auto"/>
        <w:ind w:left="1418" w:hanging="284"/>
        <w:rPr>
          <w:rFonts w:ascii="Arial" w:hAnsi="Arial" w:cs="Arial"/>
          <w:sz w:val="22"/>
          <w:szCs w:val="22"/>
        </w:rPr>
      </w:pPr>
      <w:r w:rsidRPr="00F01967">
        <w:rPr>
          <w:rFonts w:ascii="Arial" w:hAnsi="Arial" w:cs="Arial"/>
          <w:sz w:val="22"/>
          <w:szCs w:val="22"/>
        </w:rPr>
        <w:t>Miljøministeriets bekendtgørels</w:t>
      </w:r>
      <w:r w:rsidR="00A64324" w:rsidRPr="00F01967">
        <w:rPr>
          <w:rFonts w:ascii="Arial" w:hAnsi="Arial" w:cs="Arial"/>
          <w:sz w:val="22"/>
          <w:szCs w:val="22"/>
        </w:rPr>
        <w:t>e nr. 682 af</w:t>
      </w:r>
      <w:r w:rsidRPr="00F01967">
        <w:rPr>
          <w:rFonts w:ascii="Arial" w:hAnsi="Arial" w:cs="Arial"/>
          <w:sz w:val="22"/>
          <w:szCs w:val="22"/>
        </w:rPr>
        <w:t xml:space="preserve"> 18. juni 2014 om standardvilkår i godkendelse af listevirksomhed.</w:t>
      </w:r>
    </w:p>
    <w:p w14:paraId="7809BD9D" w14:textId="77777777" w:rsidR="00B33D4B" w:rsidRPr="00F01967" w:rsidRDefault="00B33D4B" w:rsidP="00B33D4B">
      <w:pPr>
        <w:rPr>
          <w:rFonts w:ascii="Arial" w:hAnsi="Arial" w:cs="Arial"/>
          <w:b/>
          <w:sz w:val="22"/>
          <w:szCs w:val="22"/>
        </w:rPr>
      </w:pPr>
    </w:p>
    <w:p w14:paraId="28BC17AA" w14:textId="77777777" w:rsidR="00B33D4B" w:rsidRPr="00F01967" w:rsidRDefault="00B33D4B" w:rsidP="00B33D4B">
      <w:pPr>
        <w:rPr>
          <w:rFonts w:ascii="Arial" w:hAnsi="Arial" w:cs="Arial"/>
          <w:b/>
          <w:sz w:val="22"/>
          <w:szCs w:val="22"/>
        </w:rPr>
      </w:pPr>
      <w:r w:rsidRPr="00F01967">
        <w:rPr>
          <w:rFonts w:ascii="Arial" w:hAnsi="Arial" w:cs="Arial"/>
          <w:b/>
          <w:sz w:val="22"/>
          <w:szCs w:val="22"/>
        </w:rPr>
        <w:t>Lugtvejledningen:</w:t>
      </w:r>
    </w:p>
    <w:p w14:paraId="52E49053" w14:textId="77777777" w:rsidR="00B33D4B" w:rsidRPr="00F01967" w:rsidRDefault="00B33D4B" w:rsidP="00F70975">
      <w:pPr>
        <w:numPr>
          <w:ilvl w:val="0"/>
          <w:numId w:val="10"/>
        </w:numPr>
        <w:spacing w:line="240" w:lineRule="auto"/>
        <w:ind w:left="1440"/>
        <w:rPr>
          <w:rFonts w:ascii="Arial" w:hAnsi="Arial" w:cs="Arial"/>
          <w:sz w:val="22"/>
          <w:szCs w:val="22"/>
        </w:rPr>
      </w:pPr>
      <w:r w:rsidRPr="00F01967">
        <w:rPr>
          <w:rFonts w:ascii="Arial" w:hAnsi="Arial" w:cs="Arial"/>
          <w:sz w:val="22"/>
          <w:szCs w:val="22"/>
        </w:rPr>
        <w:t>Miljøstyrelsens vejledning nr. 4/1985 om begrænsning af lugtgener fra virksomheder.</w:t>
      </w:r>
    </w:p>
    <w:p w14:paraId="2581A981" w14:textId="77777777" w:rsidR="00B33D4B" w:rsidRPr="00F01967" w:rsidRDefault="00B33D4B" w:rsidP="00B33D4B">
      <w:pPr>
        <w:rPr>
          <w:rFonts w:ascii="Arial" w:hAnsi="Arial" w:cs="Arial"/>
          <w:b/>
          <w:sz w:val="22"/>
          <w:szCs w:val="22"/>
        </w:rPr>
      </w:pPr>
    </w:p>
    <w:p w14:paraId="7A507C2C" w14:textId="77777777" w:rsidR="00B33D4B" w:rsidRPr="00F01967" w:rsidRDefault="00B33D4B" w:rsidP="00B33D4B">
      <w:pPr>
        <w:rPr>
          <w:rFonts w:ascii="Arial" w:hAnsi="Arial" w:cs="Arial"/>
          <w:b/>
          <w:sz w:val="22"/>
          <w:szCs w:val="22"/>
        </w:rPr>
      </w:pPr>
      <w:r w:rsidRPr="00F01967">
        <w:rPr>
          <w:rFonts w:ascii="Arial" w:hAnsi="Arial" w:cs="Arial"/>
          <w:b/>
          <w:sz w:val="22"/>
          <w:szCs w:val="22"/>
        </w:rPr>
        <w:t>Affaldsbekendtgørelsen:</w:t>
      </w:r>
    </w:p>
    <w:p w14:paraId="7CB89AAB" w14:textId="77777777" w:rsidR="00B33D4B" w:rsidRPr="00F01967" w:rsidRDefault="00B33D4B" w:rsidP="00F70975">
      <w:pPr>
        <w:numPr>
          <w:ilvl w:val="0"/>
          <w:numId w:val="10"/>
        </w:numPr>
        <w:spacing w:line="240" w:lineRule="auto"/>
        <w:ind w:left="1440"/>
        <w:rPr>
          <w:rFonts w:ascii="Arial" w:hAnsi="Arial" w:cs="Arial"/>
          <w:sz w:val="22"/>
          <w:szCs w:val="22"/>
        </w:rPr>
      </w:pPr>
      <w:r w:rsidRPr="00F01967">
        <w:rPr>
          <w:rFonts w:ascii="Arial" w:hAnsi="Arial" w:cs="Arial"/>
          <w:sz w:val="22"/>
          <w:szCs w:val="22"/>
        </w:rPr>
        <w:t xml:space="preserve">Miljø- og Energiministeriets bekendtgørelse nr. </w:t>
      </w:r>
      <w:r w:rsidR="00F426C4" w:rsidRPr="00F01967">
        <w:rPr>
          <w:rFonts w:ascii="Arial" w:hAnsi="Arial" w:cs="Arial"/>
          <w:sz w:val="22"/>
          <w:szCs w:val="22"/>
        </w:rPr>
        <w:t>1309 af 18. december 2012</w:t>
      </w:r>
      <w:r w:rsidRPr="00F01967">
        <w:rPr>
          <w:rFonts w:ascii="Arial" w:hAnsi="Arial" w:cs="Arial"/>
          <w:color w:val="000000"/>
          <w:sz w:val="22"/>
          <w:szCs w:val="22"/>
        </w:rPr>
        <w:t xml:space="preserve"> </w:t>
      </w:r>
      <w:r w:rsidRPr="00F01967">
        <w:rPr>
          <w:rFonts w:ascii="Arial" w:hAnsi="Arial" w:cs="Arial"/>
          <w:sz w:val="22"/>
          <w:szCs w:val="22"/>
        </w:rPr>
        <w:t>om affald med senere ændringer.</w:t>
      </w:r>
    </w:p>
    <w:p w14:paraId="51128788" w14:textId="77777777" w:rsidR="00B33D4B" w:rsidRPr="00F01967" w:rsidRDefault="00B33D4B" w:rsidP="00B33D4B">
      <w:pPr>
        <w:rPr>
          <w:rFonts w:ascii="Arial" w:hAnsi="Arial" w:cs="Arial"/>
          <w:sz w:val="22"/>
          <w:szCs w:val="22"/>
        </w:rPr>
      </w:pPr>
    </w:p>
    <w:p w14:paraId="4EE65E85" w14:textId="77777777" w:rsidR="00B33D4B" w:rsidRPr="00F01967" w:rsidRDefault="00B33D4B" w:rsidP="00B33D4B">
      <w:pPr>
        <w:rPr>
          <w:rFonts w:ascii="Arial" w:hAnsi="Arial" w:cs="Arial"/>
          <w:b/>
          <w:sz w:val="22"/>
          <w:szCs w:val="22"/>
        </w:rPr>
      </w:pPr>
      <w:r w:rsidRPr="00F01967">
        <w:rPr>
          <w:rFonts w:ascii="Arial" w:hAnsi="Arial" w:cs="Arial"/>
          <w:b/>
          <w:sz w:val="22"/>
          <w:szCs w:val="22"/>
        </w:rPr>
        <w:t>Støjvejledningen:</w:t>
      </w:r>
    </w:p>
    <w:p w14:paraId="76C506A7" w14:textId="77777777" w:rsidR="00B33D4B" w:rsidRPr="00F01967" w:rsidRDefault="00B33D4B" w:rsidP="00F70975">
      <w:pPr>
        <w:numPr>
          <w:ilvl w:val="0"/>
          <w:numId w:val="11"/>
        </w:numPr>
        <w:spacing w:line="240" w:lineRule="auto"/>
        <w:ind w:left="1440"/>
        <w:rPr>
          <w:rFonts w:ascii="Arial" w:hAnsi="Arial" w:cs="Arial"/>
          <w:sz w:val="22"/>
          <w:szCs w:val="22"/>
        </w:rPr>
      </w:pPr>
      <w:r w:rsidRPr="00F01967">
        <w:rPr>
          <w:rFonts w:ascii="Arial" w:hAnsi="Arial" w:cs="Arial"/>
          <w:sz w:val="22"/>
          <w:szCs w:val="22"/>
        </w:rPr>
        <w:t>Miljøstyrelsens vejledning nr. 5 og 6/1984 om ekstern støj fra virksomheder.</w:t>
      </w:r>
    </w:p>
    <w:p w14:paraId="7F9D3BE9" w14:textId="77777777" w:rsidR="00B33D4B" w:rsidRPr="00F01967" w:rsidRDefault="00B33D4B" w:rsidP="00F70975">
      <w:pPr>
        <w:numPr>
          <w:ilvl w:val="0"/>
          <w:numId w:val="11"/>
        </w:numPr>
        <w:spacing w:line="240" w:lineRule="auto"/>
        <w:ind w:left="1440"/>
        <w:rPr>
          <w:rFonts w:ascii="Arial" w:hAnsi="Arial" w:cs="Arial"/>
          <w:sz w:val="22"/>
          <w:szCs w:val="22"/>
        </w:rPr>
      </w:pPr>
      <w:r w:rsidRPr="00F01967">
        <w:rPr>
          <w:rFonts w:ascii="Arial" w:hAnsi="Arial" w:cs="Arial"/>
          <w:sz w:val="22"/>
          <w:szCs w:val="22"/>
        </w:rPr>
        <w:t>Miljøstyrelsens vejledning nr. 5/1993 om beregning af ekstern støj fra virksomheder.</w:t>
      </w:r>
    </w:p>
    <w:p w14:paraId="4E10549A" w14:textId="77777777" w:rsidR="00B33D4B" w:rsidRPr="00F01967" w:rsidRDefault="00B33D4B" w:rsidP="00F70975">
      <w:pPr>
        <w:numPr>
          <w:ilvl w:val="0"/>
          <w:numId w:val="11"/>
        </w:numPr>
        <w:spacing w:line="240" w:lineRule="auto"/>
        <w:ind w:left="1440"/>
        <w:rPr>
          <w:rFonts w:ascii="Arial" w:hAnsi="Arial" w:cs="Arial"/>
          <w:sz w:val="22"/>
          <w:szCs w:val="22"/>
        </w:rPr>
      </w:pPr>
      <w:r w:rsidRPr="00F01967">
        <w:rPr>
          <w:rFonts w:ascii="Arial" w:hAnsi="Arial" w:cs="Arial"/>
          <w:sz w:val="22"/>
          <w:szCs w:val="22"/>
        </w:rPr>
        <w:t>Miljøstyrelsens vejledning nr. 3/1996 om supplement til vejledning om ekstern støj fra virksomheder.</w:t>
      </w:r>
    </w:p>
    <w:p w14:paraId="638A74A1" w14:textId="77777777" w:rsidR="00B33D4B" w:rsidRPr="00F01967" w:rsidRDefault="00B33D4B" w:rsidP="00B33D4B">
      <w:pPr>
        <w:rPr>
          <w:rFonts w:ascii="Arial" w:hAnsi="Arial" w:cs="Arial"/>
          <w:sz w:val="22"/>
          <w:szCs w:val="22"/>
        </w:rPr>
      </w:pPr>
    </w:p>
    <w:p w14:paraId="51A938C7" w14:textId="77777777" w:rsidR="00B33D4B" w:rsidRPr="00F01967" w:rsidRDefault="00B33D4B" w:rsidP="00B33D4B">
      <w:pPr>
        <w:rPr>
          <w:rFonts w:ascii="Arial" w:hAnsi="Arial" w:cs="Arial"/>
          <w:b/>
          <w:sz w:val="22"/>
          <w:szCs w:val="22"/>
        </w:rPr>
      </w:pPr>
      <w:r w:rsidRPr="00F01967">
        <w:rPr>
          <w:rFonts w:ascii="Arial" w:hAnsi="Arial" w:cs="Arial"/>
          <w:b/>
          <w:sz w:val="22"/>
          <w:szCs w:val="22"/>
        </w:rPr>
        <w:t>Luftvejledningen:</w:t>
      </w:r>
    </w:p>
    <w:p w14:paraId="63F40089" w14:textId="77777777" w:rsidR="00CE3227" w:rsidRPr="00F01967" w:rsidRDefault="00B33D4B" w:rsidP="00F70975">
      <w:pPr>
        <w:numPr>
          <w:ilvl w:val="0"/>
          <w:numId w:val="12"/>
        </w:numPr>
        <w:spacing w:line="240" w:lineRule="auto"/>
        <w:ind w:left="1440"/>
        <w:rPr>
          <w:rFonts w:ascii="Arial" w:hAnsi="Arial" w:cs="Arial"/>
          <w:sz w:val="22"/>
          <w:szCs w:val="22"/>
        </w:rPr>
      </w:pPr>
      <w:r w:rsidRPr="00F01967">
        <w:rPr>
          <w:rFonts w:ascii="Arial" w:hAnsi="Arial" w:cs="Arial"/>
          <w:sz w:val="22"/>
          <w:szCs w:val="22"/>
        </w:rPr>
        <w:t>Miljøstyrelsens vejledning nr. 2/2001 om begrænsning af luftforurening fra virksomheder.</w:t>
      </w:r>
    </w:p>
    <w:p w14:paraId="22C5643C" w14:textId="77777777" w:rsidR="00B33D4B" w:rsidRPr="00F01967" w:rsidRDefault="00B33D4B" w:rsidP="00B33D4B">
      <w:pPr>
        <w:spacing w:line="240" w:lineRule="auto"/>
        <w:rPr>
          <w:rFonts w:ascii="Arial" w:hAnsi="Arial" w:cs="Arial"/>
          <w:sz w:val="22"/>
          <w:szCs w:val="22"/>
        </w:rPr>
      </w:pPr>
    </w:p>
    <w:p w14:paraId="09A30AD2" w14:textId="77777777" w:rsidR="00B33D4B" w:rsidRPr="00F01967" w:rsidRDefault="00B33D4B" w:rsidP="000301B2">
      <w:pPr>
        <w:spacing w:line="240" w:lineRule="auto"/>
        <w:rPr>
          <w:rFonts w:ascii="Arial" w:hAnsi="Arial" w:cs="Arial"/>
          <w:color w:val="FF0000"/>
          <w:sz w:val="22"/>
          <w:szCs w:val="22"/>
        </w:rPr>
      </w:pPr>
      <w:r w:rsidRPr="00F01967">
        <w:rPr>
          <w:rFonts w:ascii="Arial" w:hAnsi="Arial" w:cs="Arial"/>
          <w:b/>
          <w:sz w:val="22"/>
          <w:szCs w:val="22"/>
        </w:rPr>
        <w:t>Olietankbekendtgørelsen:</w:t>
      </w:r>
    </w:p>
    <w:p w14:paraId="4EE2D688" w14:textId="77777777" w:rsidR="00B33D4B" w:rsidRPr="00F01967" w:rsidRDefault="00B33D4B" w:rsidP="00F70975">
      <w:pPr>
        <w:pStyle w:val="Listeafsnit"/>
        <w:numPr>
          <w:ilvl w:val="0"/>
          <w:numId w:val="8"/>
        </w:numPr>
        <w:tabs>
          <w:tab w:val="clear" w:pos="720"/>
          <w:tab w:val="num" w:pos="1418"/>
        </w:tabs>
        <w:ind w:left="1418" w:hanging="284"/>
        <w:rPr>
          <w:rFonts w:ascii="Arial" w:hAnsi="Arial" w:cs="Arial"/>
          <w:sz w:val="22"/>
          <w:szCs w:val="22"/>
        </w:rPr>
      </w:pPr>
      <w:r w:rsidRPr="00F01967">
        <w:rPr>
          <w:rFonts w:ascii="Arial" w:hAnsi="Arial" w:cs="Arial"/>
          <w:sz w:val="22"/>
          <w:szCs w:val="22"/>
        </w:rPr>
        <w:t>Miljø- og Energiministeriets bekendtgørelse nr. 1321 af 21. december 2011, om indretning, etablering og drift af olietanke, rørsystemer og pipelines.</w:t>
      </w:r>
    </w:p>
    <w:p w14:paraId="6F4CFABE" w14:textId="77777777" w:rsidR="000301B2" w:rsidRPr="00F01967" w:rsidRDefault="000301B2" w:rsidP="000301B2">
      <w:pPr>
        <w:pStyle w:val="Listeafsnit"/>
        <w:ind w:left="1418"/>
        <w:rPr>
          <w:rFonts w:ascii="Arial" w:hAnsi="Arial" w:cs="Arial"/>
          <w:sz w:val="22"/>
          <w:szCs w:val="22"/>
        </w:rPr>
      </w:pPr>
    </w:p>
    <w:p w14:paraId="773C34F8" w14:textId="77777777" w:rsidR="00C2454F" w:rsidRPr="00F01967" w:rsidRDefault="00C2454F" w:rsidP="00C2454F">
      <w:pPr>
        <w:spacing w:line="240" w:lineRule="auto"/>
        <w:rPr>
          <w:rFonts w:ascii="Arial" w:hAnsi="Arial" w:cs="Arial"/>
          <w:color w:val="FF0000"/>
          <w:sz w:val="22"/>
          <w:szCs w:val="22"/>
        </w:rPr>
      </w:pPr>
      <w:r w:rsidRPr="00F01967">
        <w:rPr>
          <w:rFonts w:ascii="Arial" w:hAnsi="Arial" w:cs="Arial"/>
          <w:b/>
          <w:sz w:val="22"/>
          <w:szCs w:val="22"/>
        </w:rPr>
        <w:t>Slambekendtgørelsen:</w:t>
      </w:r>
    </w:p>
    <w:p w14:paraId="5BC9084D" w14:textId="77777777" w:rsidR="00FE41DE" w:rsidRDefault="00C2454F" w:rsidP="00783959">
      <w:pPr>
        <w:pStyle w:val="Listeafsnit"/>
        <w:tabs>
          <w:tab w:val="num" w:pos="1418"/>
        </w:tabs>
        <w:ind w:left="432"/>
        <w:rPr>
          <w:rFonts w:ascii="Arial" w:hAnsi="Arial" w:cs="Arial"/>
          <w:sz w:val="22"/>
          <w:szCs w:val="22"/>
        </w:rPr>
      </w:pPr>
      <w:r w:rsidRPr="00783959">
        <w:rPr>
          <w:rFonts w:ascii="Arial" w:hAnsi="Arial" w:cs="Arial"/>
          <w:sz w:val="22"/>
          <w:szCs w:val="22"/>
        </w:rPr>
        <w:t>Miljø- og Energiministeriets bekendtgørelse nr. 1650 af 13. december 2006, Bekendtgørelse om anvendelse af affald til jordbrugsformål (Slambekendtgørelsen)</w:t>
      </w:r>
    </w:p>
    <w:p w14:paraId="4A5055B4" w14:textId="77777777" w:rsidR="00AD1AA6" w:rsidRDefault="00AD1AA6" w:rsidP="00783959">
      <w:pPr>
        <w:pStyle w:val="Listeafsnit"/>
        <w:tabs>
          <w:tab w:val="num" w:pos="1418"/>
        </w:tabs>
        <w:ind w:left="432"/>
        <w:rPr>
          <w:rFonts w:ascii="Arial" w:hAnsi="Arial" w:cs="Arial"/>
          <w:sz w:val="22"/>
          <w:szCs w:val="22"/>
        </w:rPr>
      </w:pPr>
    </w:p>
    <w:p w14:paraId="06F4AB2B" w14:textId="77777777" w:rsidR="00AD1AA6" w:rsidRPr="00F01967" w:rsidRDefault="00AD1AA6" w:rsidP="00783959">
      <w:pPr>
        <w:pStyle w:val="Listeafsnit"/>
        <w:tabs>
          <w:tab w:val="num" w:pos="1418"/>
        </w:tabs>
        <w:ind w:left="432"/>
      </w:pPr>
    </w:p>
    <w:p w14:paraId="73573CC0" w14:textId="77777777" w:rsidR="003D5BD3" w:rsidRPr="00F01967" w:rsidRDefault="008A7915" w:rsidP="00783959">
      <w:pPr>
        <w:rPr>
          <w:rFonts w:ascii="Arial" w:hAnsi="Arial" w:cs="Arial"/>
          <w:sz w:val="22"/>
          <w:szCs w:val="22"/>
        </w:rPr>
      </w:pPr>
      <w:r w:rsidRPr="00F01967">
        <w:rPr>
          <w:rFonts w:ascii="Arial" w:hAnsi="Arial" w:cs="Arial"/>
          <w:noProof/>
          <w:sz w:val="22"/>
          <w:szCs w:val="22"/>
          <w:lang w:eastAsia="da-DK"/>
        </w:rPr>
        <w:lastRenderedPageBreak/>
        <w:drawing>
          <wp:anchor distT="0" distB="0" distL="114300" distR="114300" simplePos="0" relativeHeight="251668480" behindDoc="0" locked="0" layoutInCell="1" allowOverlap="1" wp14:anchorId="17D64131" wp14:editId="118FBC10">
            <wp:simplePos x="0" y="0"/>
            <wp:positionH relativeFrom="column">
              <wp:posOffset>-845185</wp:posOffset>
            </wp:positionH>
            <wp:positionV relativeFrom="paragraph">
              <wp:posOffset>-1567180</wp:posOffset>
            </wp:positionV>
            <wp:extent cx="7595235" cy="10720070"/>
            <wp:effectExtent l="19050" t="0" r="5715" b="0"/>
            <wp:wrapThrough wrapText="bothSides">
              <wp:wrapPolygon edited="0">
                <wp:start x="-54" y="0"/>
                <wp:lineTo x="-54" y="21572"/>
                <wp:lineTo x="21616" y="21572"/>
                <wp:lineTo x="21616" y="0"/>
                <wp:lineTo x="-54" y="0"/>
              </wp:wrapPolygon>
            </wp:wrapThrough>
            <wp:docPr id="6" name="Billede 1" descr="Rev bag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bagside til miljøgodkendelser.jpg"/>
                    <pic:cNvPicPr/>
                  </pic:nvPicPr>
                  <pic:blipFill>
                    <a:blip r:embed="rId28" cstate="print"/>
                    <a:stretch>
                      <a:fillRect/>
                    </a:stretch>
                  </pic:blipFill>
                  <pic:spPr>
                    <a:xfrm>
                      <a:off x="0" y="0"/>
                      <a:ext cx="7595235" cy="10720070"/>
                    </a:xfrm>
                    <a:prstGeom prst="rect">
                      <a:avLst/>
                    </a:prstGeom>
                  </pic:spPr>
                </pic:pic>
              </a:graphicData>
            </a:graphic>
          </wp:anchor>
        </w:drawing>
      </w:r>
    </w:p>
    <w:sectPr w:rsidR="003D5BD3" w:rsidRPr="00F01967" w:rsidSect="007964E4">
      <w:headerReference w:type="even" r:id="rId29"/>
      <w:headerReference w:type="default" r:id="rId30"/>
      <w:footerReference w:type="default" r:id="rId31"/>
      <w:headerReference w:type="first" r:id="rId32"/>
      <w:footerReference w:type="first" r:id="rId33"/>
      <w:pgSz w:w="11907" w:h="16840" w:code="9"/>
      <w:pgMar w:top="2393" w:right="1361" w:bottom="1259" w:left="1361" w:header="284" w:footer="454"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D501C" w14:textId="77777777" w:rsidR="00D6786E" w:rsidRDefault="00D6786E">
      <w:r>
        <w:separator/>
      </w:r>
    </w:p>
  </w:endnote>
  <w:endnote w:type="continuationSeparator" w:id="0">
    <w:p w14:paraId="45684F7C" w14:textId="77777777" w:rsidR="00D6786E" w:rsidRDefault="00D6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CAF2" w14:textId="77777777" w:rsidR="00D6786E" w:rsidRDefault="00D6786E" w:rsidP="00DF2F48">
    <w:pPr>
      <w:pStyle w:val="Sidefod"/>
    </w:pPr>
    <w:r>
      <w:t xml:space="preserve"> </w:t>
    </w:r>
    <w:r>
      <w:tab/>
    </w:r>
    <w:r>
      <w:tab/>
    </w:r>
    <w:r>
      <w:rPr>
        <w:rStyle w:val="Sidetal"/>
      </w:rPr>
      <w:fldChar w:fldCharType="begin"/>
    </w:r>
    <w:r>
      <w:rPr>
        <w:rStyle w:val="Sidetal"/>
      </w:rPr>
      <w:instrText xml:space="preserve"> PAGE </w:instrText>
    </w:r>
    <w:r>
      <w:rPr>
        <w:rStyle w:val="Sidetal"/>
      </w:rPr>
      <w:fldChar w:fldCharType="separate"/>
    </w:r>
    <w:r>
      <w:rPr>
        <w:rStyle w:val="Sidetal"/>
      </w:rPr>
      <w:t>42</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99E9" w14:textId="77777777" w:rsidR="00D6786E" w:rsidRDefault="00D6786E" w:rsidP="00DF2F48">
    <w:pPr>
      <w:pStyle w:val="Sidefod"/>
      <w:rPr>
        <w:rStyle w:val="Sidetal"/>
      </w:rPr>
    </w:pPr>
    <w:r>
      <w:rPr>
        <w:rStyle w:val="Sidetal"/>
      </w:rPr>
      <w:tab/>
    </w:r>
    <w:r>
      <w:rPr>
        <w:rStyle w:val="Sidetal"/>
      </w:rPr>
      <w:tab/>
    </w:r>
    <w:r>
      <w:rPr>
        <w:rStyle w:val="Sidetal"/>
      </w:rPr>
      <w:fldChar w:fldCharType="begin"/>
    </w:r>
    <w:r>
      <w:rPr>
        <w:rStyle w:val="Sidetal"/>
      </w:rPr>
      <w:instrText xml:space="preserve">PAGE  </w:instrText>
    </w:r>
    <w:r>
      <w:rPr>
        <w:rStyle w:val="Sidetal"/>
      </w:rPr>
      <w:fldChar w:fldCharType="separate"/>
    </w:r>
    <w:r w:rsidR="00B26F08">
      <w:rPr>
        <w:rStyle w:val="Sidetal"/>
      </w:rPr>
      <w:t>5</w:t>
    </w:r>
    <w:r>
      <w:rPr>
        <w:rStyle w:val="Sidetal"/>
      </w:rPr>
      <w:fldChar w:fldCharType="end"/>
    </w:r>
  </w:p>
  <w:p w14:paraId="01984F39" w14:textId="77777777" w:rsidR="00D6786E" w:rsidRDefault="00D6786E" w:rsidP="00DF2F4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24AC1" w14:textId="77777777" w:rsidR="00D6786E" w:rsidRDefault="00D6786E">
      <w:r>
        <w:separator/>
      </w:r>
    </w:p>
  </w:footnote>
  <w:footnote w:type="continuationSeparator" w:id="0">
    <w:p w14:paraId="6D8F5B13" w14:textId="77777777" w:rsidR="00D6786E" w:rsidRDefault="00D67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2D52" w14:textId="77777777" w:rsidR="00D6786E" w:rsidRDefault="00D6786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5629" w14:textId="77777777" w:rsidR="00D6786E" w:rsidRDefault="00D6786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F6791" w14:textId="77777777" w:rsidR="00D6786E" w:rsidRDefault="00D6786E">
    <w:pPr>
      <w:pStyle w:val="Sidehoved"/>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600A00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D792849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2CE3F78"/>
    <w:multiLevelType w:val="hybridMultilevel"/>
    <w:tmpl w:val="3ECC8E82"/>
    <w:lvl w:ilvl="0" w:tplc="0706CA24">
      <w:numFmt w:val="bullet"/>
      <w:lvlText w:val="–"/>
      <w:lvlJc w:val="left"/>
      <w:pPr>
        <w:ind w:left="1854" w:hanging="360"/>
      </w:pPr>
      <w:rPr>
        <w:rFonts w:ascii="Arial" w:eastAsia="Times New Roman" w:hAnsi="Arial" w:cs="Aria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3" w15:restartNumberingAfterBreak="0">
    <w:nsid w:val="04F72742"/>
    <w:multiLevelType w:val="hybridMultilevel"/>
    <w:tmpl w:val="A7167006"/>
    <w:lvl w:ilvl="0" w:tplc="0706CA24">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D869DC"/>
    <w:multiLevelType w:val="hybridMultilevel"/>
    <w:tmpl w:val="5BE6E9E0"/>
    <w:lvl w:ilvl="0" w:tplc="4A1200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C9A236D"/>
    <w:multiLevelType w:val="hybridMultilevel"/>
    <w:tmpl w:val="9B66134A"/>
    <w:lvl w:ilvl="0" w:tplc="0706CA24">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02179AC"/>
    <w:multiLevelType w:val="hybridMultilevel"/>
    <w:tmpl w:val="38488822"/>
    <w:lvl w:ilvl="0" w:tplc="0A7A4C44">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3B110E"/>
    <w:multiLevelType w:val="hybridMultilevel"/>
    <w:tmpl w:val="10CE1EDA"/>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8" w15:restartNumberingAfterBreak="0">
    <w:nsid w:val="15842750"/>
    <w:multiLevelType w:val="hybridMultilevel"/>
    <w:tmpl w:val="BE124B76"/>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9" w15:restartNumberingAfterBreak="0">
    <w:nsid w:val="15E520B6"/>
    <w:multiLevelType w:val="hybridMultilevel"/>
    <w:tmpl w:val="4F34F328"/>
    <w:lvl w:ilvl="0" w:tplc="04060019">
      <w:start w:val="1"/>
      <w:numFmt w:val="bullet"/>
      <w:lvlText w:val=""/>
      <w:lvlJc w:val="left"/>
      <w:pPr>
        <w:tabs>
          <w:tab w:val="num" w:pos="720"/>
        </w:tabs>
        <w:ind w:left="720" w:hanging="360"/>
      </w:pPr>
      <w:rPr>
        <w:rFonts w:ascii="Wingdings" w:hAnsi="Wingding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0" w15:restartNumberingAfterBreak="0">
    <w:nsid w:val="181765A6"/>
    <w:multiLevelType w:val="hybridMultilevel"/>
    <w:tmpl w:val="9C7CDE8C"/>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1" w15:restartNumberingAfterBreak="0">
    <w:nsid w:val="1F6C27B2"/>
    <w:multiLevelType w:val="hybridMultilevel"/>
    <w:tmpl w:val="217E360A"/>
    <w:lvl w:ilvl="0" w:tplc="0706CA24">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121788"/>
    <w:multiLevelType w:val="hybridMultilevel"/>
    <w:tmpl w:val="797E665A"/>
    <w:lvl w:ilvl="0" w:tplc="04060005">
      <w:start w:val="1"/>
      <w:numFmt w:val="bullet"/>
      <w:lvlText w:val=""/>
      <w:lvlJc w:val="left"/>
      <w:pPr>
        <w:tabs>
          <w:tab w:val="num" w:pos="720"/>
        </w:tabs>
        <w:ind w:left="720" w:hanging="360"/>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21AD1A01"/>
    <w:multiLevelType w:val="hybridMultilevel"/>
    <w:tmpl w:val="935A6B00"/>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4" w15:restartNumberingAfterBreak="0">
    <w:nsid w:val="230E054C"/>
    <w:multiLevelType w:val="hybridMultilevel"/>
    <w:tmpl w:val="512EB24C"/>
    <w:lvl w:ilvl="0" w:tplc="7090AA0E">
      <w:start w:val="1"/>
      <w:numFmt w:val="none"/>
      <w:pStyle w:val="BilagsTegn"/>
      <w:lvlText w:val=". / ."/>
      <w:lvlJc w:val="left"/>
      <w:pPr>
        <w:tabs>
          <w:tab w:val="num" w:pos="0"/>
        </w:tabs>
        <w:ind w:left="0"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4714987"/>
    <w:multiLevelType w:val="hybridMultilevel"/>
    <w:tmpl w:val="06FAF070"/>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6" w15:restartNumberingAfterBreak="0">
    <w:nsid w:val="2EBE6398"/>
    <w:multiLevelType w:val="hybridMultilevel"/>
    <w:tmpl w:val="1B4458AC"/>
    <w:lvl w:ilvl="0" w:tplc="0706CA24">
      <w:numFmt w:val="bullet"/>
      <w:lvlText w:val="–"/>
      <w:lvlJc w:val="left"/>
      <w:pPr>
        <w:ind w:left="1571" w:hanging="360"/>
      </w:pPr>
      <w:rPr>
        <w:rFonts w:ascii="Arial" w:eastAsia="Times New Roman" w:hAnsi="Arial" w:cs="Arial" w:hint="default"/>
      </w:rPr>
    </w:lvl>
    <w:lvl w:ilvl="1" w:tplc="04060003">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7" w15:restartNumberingAfterBreak="0">
    <w:nsid w:val="330C0CF0"/>
    <w:multiLevelType w:val="hybridMultilevel"/>
    <w:tmpl w:val="F7AE8872"/>
    <w:lvl w:ilvl="0" w:tplc="C8AAA8D4">
      <w:start w:val="1"/>
      <w:numFmt w:val="bullet"/>
      <w:pStyle w:val="Punktopstilling-punkter"/>
      <w:lvlText w:val=""/>
      <w:lvlJc w:val="left"/>
      <w:pPr>
        <w:tabs>
          <w:tab w:val="num" w:pos="1429"/>
        </w:tabs>
        <w:ind w:left="1429"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63300E"/>
    <w:multiLevelType w:val="hybridMultilevel"/>
    <w:tmpl w:val="DF544986"/>
    <w:lvl w:ilvl="0" w:tplc="51CA3634">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F183735"/>
    <w:multiLevelType w:val="hybridMultilevel"/>
    <w:tmpl w:val="79D2E944"/>
    <w:lvl w:ilvl="0" w:tplc="0706CA24">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04B3ED7"/>
    <w:multiLevelType w:val="hybridMultilevel"/>
    <w:tmpl w:val="78C8F6AE"/>
    <w:lvl w:ilvl="0" w:tplc="04060001">
      <w:start w:val="1"/>
      <w:numFmt w:val="bullet"/>
      <w:lvlText w:val=""/>
      <w:lvlJc w:val="left"/>
      <w:pPr>
        <w:ind w:left="1637" w:hanging="360"/>
      </w:pPr>
      <w:rPr>
        <w:rFonts w:ascii="Symbol" w:hAnsi="Symbol" w:hint="default"/>
      </w:rPr>
    </w:lvl>
    <w:lvl w:ilvl="1" w:tplc="0706CA24">
      <w:numFmt w:val="bullet"/>
      <w:lvlText w:val="–"/>
      <w:lvlJc w:val="left"/>
      <w:pPr>
        <w:ind w:left="2357" w:hanging="360"/>
      </w:pPr>
      <w:rPr>
        <w:rFonts w:ascii="Arial" w:eastAsia="Times New Roman" w:hAnsi="Arial" w:cs="Arial" w:hint="default"/>
      </w:rPr>
    </w:lvl>
    <w:lvl w:ilvl="2" w:tplc="04060005" w:tentative="1">
      <w:start w:val="1"/>
      <w:numFmt w:val="bullet"/>
      <w:lvlText w:val=""/>
      <w:lvlJc w:val="left"/>
      <w:pPr>
        <w:ind w:left="3077" w:hanging="360"/>
      </w:pPr>
      <w:rPr>
        <w:rFonts w:ascii="Wingdings" w:hAnsi="Wingdings" w:hint="default"/>
      </w:rPr>
    </w:lvl>
    <w:lvl w:ilvl="3" w:tplc="04060001" w:tentative="1">
      <w:start w:val="1"/>
      <w:numFmt w:val="bullet"/>
      <w:lvlText w:val=""/>
      <w:lvlJc w:val="left"/>
      <w:pPr>
        <w:ind w:left="3797" w:hanging="360"/>
      </w:pPr>
      <w:rPr>
        <w:rFonts w:ascii="Symbol" w:hAnsi="Symbol" w:hint="default"/>
      </w:rPr>
    </w:lvl>
    <w:lvl w:ilvl="4" w:tplc="04060003" w:tentative="1">
      <w:start w:val="1"/>
      <w:numFmt w:val="bullet"/>
      <w:lvlText w:val="o"/>
      <w:lvlJc w:val="left"/>
      <w:pPr>
        <w:ind w:left="4517" w:hanging="360"/>
      </w:pPr>
      <w:rPr>
        <w:rFonts w:ascii="Courier New" w:hAnsi="Courier New" w:cs="Courier New" w:hint="default"/>
      </w:rPr>
    </w:lvl>
    <w:lvl w:ilvl="5" w:tplc="04060005" w:tentative="1">
      <w:start w:val="1"/>
      <w:numFmt w:val="bullet"/>
      <w:lvlText w:val=""/>
      <w:lvlJc w:val="left"/>
      <w:pPr>
        <w:ind w:left="5237" w:hanging="360"/>
      </w:pPr>
      <w:rPr>
        <w:rFonts w:ascii="Wingdings" w:hAnsi="Wingdings" w:hint="default"/>
      </w:rPr>
    </w:lvl>
    <w:lvl w:ilvl="6" w:tplc="04060001" w:tentative="1">
      <w:start w:val="1"/>
      <w:numFmt w:val="bullet"/>
      <w:lvlText w:val=""/>
      <w:lvlJc w:val="left"/>
      <w:pPr>
        <w:ind w:left="5957" w:hanging="360"/>
      </w:pPr>
      <w:rPr>
        <w:rFonts w:ascii="Symbol" w:hAnsi="Symbol" w:hint="default"/>
      </w:rPr>
    </w:lvl>
    <w:lvl w:ilvl="7" w:tplc="04060003" w:tentative="1">
      <w:start w:val="1"/>
      <w:numFmt w:val="bullet"/>
      <w:lvlText w:val="o"/>
      <w:lvlJc w:val="left"/>
      <w:pPr>
        <w:ind w:left="6677" w:hanging="360"/>
      </w:pPr>
      <w:rPr>
        <w:rFonts w:ascii="Courier New" w:hAnsi="Courier New" w:cs="Courier New" w:hint="default"/>
      </w:rPr>
    </w:lvl>
    <w:lvl w:ilvl="8" w:tplc="04060005" w:tentative="1">
      <w:start w:val="1"/>
      <w:numFmt w:val="bullet"/>
      <w:lvlText w:val=""/>
      <w:lvlJc w:val="left"/>
      <w:pPr>
        <w:ind w:left="7397" w:hanging="360"/>
      </w:pPr>
      <w:rPr>
        <w:rFonts w:ascii="Wingdings" w:hAnsi="Wingdings" w:hint="default"/>
      </w:rPr>
    </w:lvl>
  </w:abstractNum>
  <w:abstractNum w:abstractNumId="21" w15:restartNumberingAfterBreak="0">
    <w:nsid w:val="4F68093F"/>
    <w:multiLevelType w:val="hybridMultilevel"/>
    <w:tmpl w:val="8020DECC"/>
    <w:lvl w:ilvl="0" w:tplc="AA668E2E">
      <w:start w:val="1"/>
      <w:numFmt w:val="decimal"/>
      <w:pStyle w:val="Opstilling-talellerbogst"/>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AB75D1"/>
    <w:multiLevelType w:val="multilevel"/>
    <w:tmpl w:val="EB721B0A"/>
    <w:lvl w:ilvl="0">
      <w:start w:val="1"/>
      <w:numFmt w:val="decimal"/>
      <w:pStyle w:val="Overskrift1"/>
      <w:lvlText w:val="%1."/>
      <w:lvlJc w:val="left"/>
      <w:pPr>
        <w:tabs>
          <w:tab w:val="num" w:pos="349"/>
        </w:tabs>
        <w:ind w:left="0" w:hanging="360"/>
      </w:pPr>
      <w:rPr>
        <w:rFonts w:hint="default"/>
      </w:rPr>
    </w:lvl>
    <w:lvl w:ilvl="1">
      <w:start w:val="1"/>
      <w:numFmt w:val="decimal"/>
      <w:pStyle w:val="Overskrift2"/>
      <w:lvlText w:val="%1.%2."/>
      <w:lvlJc w:val="left"/>
      <w:pPr>
        <w:tabs>
          <w:tab w:val="num" w:pos="1080"/>
        </w:tabs>
        <w:ind w:left="432" w:hanging="432"/>
      </w:pPr>
      <w:rPr>
        <w:rFonts w:hint="default"/>
      </w:rPr>
    </w:lvl>
    <w:lvl w:ilvl="2">
      <w:start w:val="1"/>
      <w:numFmt w:val="decimal"/>
      <w:pStyle w:val="Overskrift3"/>
      <w:lvlText w:val="%1.%2.%3."/>
      <w:lvlJc w:val="left"/>
      <w:pPr>
        <w:tabs>
          <w:tab w:val="num" w:pos="2084"/>
        </w:tabs>
        <w:ind w:left="788" w:hanging="504"/>
      </w:pPr>
      <w:rPr>
        <w:rFonts w:ascii="Verdana" w:hAnsi="Verdana" w:hint="default"/>
        <w:b w:val="0"/>
        <w:bCs w:val="0"/>
        <w:i/>
        <w:iCs/>
        <w:caps w:val="0"/>
        <w:smallCaps w:val="0"/>
        <w:strike w:val="0"/>
        <w:dstrike w:val="0"/>
        <w:color w:val="auto"/>
        <w:spacing w:val="0"/>
        <w:w w:val="100"/>
        <w:kern w:val="0"/>
        <w:position w:val="0"/>
        <w:sz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960"/>
        </w:tabs>
        <w:ind w:left="1872" w:hanging="792"/>
      </w:pPr>
      <w:rPr>
        <w:rFonts w:hint="default"/>
      </w:rPr>
    </w:lvl>
    <w:lvl w:ilvl="5">
      <w:start w:val="1"/>
      <w:numFmt w:val="decimal"/>
      <w:lvlText w:val="%1.%2.%3.%4.%5.%6."/>
      <w:lvlJc w:val="left"/>
      <w:pPr>
        <w:tabs>
          <w:tab w:val="num" w:pos="4680"/>
        </w:tabs>
        <w:ind w:left="2376" w:hanging="936"/>
      </w:pPr>
      <w:rPr>
        <w:rFonts w:hint="default"/>
      </w:rPr>
    </w:lvl>
    <w:lvl w:ilvl="6">
      <w:start w:val="1"/>
      <w:numFmt w:val="decimal"/>
      <w:lvlText w:val="%1.%2.%3.%4.%5.%6.%7."/>
      <w:lvlJc w:val="left"/>
      <w:pPr>
        <w:tabs>
          <w:tab w:val="num" w:pos="5760"/>
        </w:tabs>
        <w:ind w:left="2880" w:hanging="1080"/>
      </w:pPr>
      <w:rPr>
        <w:rFonts w:hint="default"/>
      </w:rPr>
    </w:lvl>
    <w:lvl w:ilvl="7">
      <w:start w:val="1"/>
      <w:numFmt w:val="decimal"/>
      <w:lvlText w:val="%1.%2.%3.%4.%5.%6.%7.%8."/>
      <w:lvlJc w:val="left"/>
      <w:pPr>
        <w:tabs>
          <w:tab w:val="num" w:pos="6480"/>
        </w:tabs>
        <w:ind w:left="3384" w:hanging="1224"/>
      </w:pPr>
      <w:rPr>
        <w:rFonts w:hint="default"/>
      </w:rPr>
    </w:lvl>
    <w:lvl w:ilvl="8">
      <w:start w:val="1"/>
      <w:numFmt w:val="decimal"/>
      <w:lvlText w:val="%1.%2.%3.%4.%5.%6.%7.%8.%9."/>
      <w:lvlJc w:val="left"/>
      <w:pPr>
        <w:tabs>
          <w:tab w:val="num" w:pos="7560"/>
        </w:tabs>
        <w:ind w:left="3960" w:hanging="1440"/>
      </w:pPr>
      <w:rPr>
        <w:rFonts w:hint="default"/>
      </w:rPr>
    </w:lvl>
  </w:abstractNum>
  <w:abstractNum w:abstractNumId="23" w15:restartNumberingAfterBreak="0">
    <w:nsid w:val="50D54EE4"/>
    <w:multiLevelType w:val="hybridMultilevel"/>
    <w:tmpl w:val="82B83DA6"/>
    <w:lvl w:ilvl="0" w:tplc="0706CA24">
      <w:numFmt w:val="bullet"/>
      <w:lvlText w:val="–"/>
      <w:lvlJc w:val="left"/>
      <w:pPr>
        <w:ind w:left="720" w:hanging="360"/>
      </w:pPr>
      <w:rPr>
        <w:rFonts w:ascii="Arial" w:eastAsia="Times New Roman" w:hAnsi="Arial" w:cs="Arial" w:hint="default"/>
      </w:rPr>
    </w:lvl>
    <w:lvl w:ilvl="1" w:tplc="0706CA24">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5E02C5C"/>
    <w:multiLevelType w:val="hybridMultilevel"/>
    <w:tmpl w:val="E440F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7163767"/>
    <w:multiLevelType w:val="hybridMultilevel"/>
    <w:tmpl w:val="84E0116E"/>
    <w:lvl w:ilvl="0" w:tplc="E3F0FADC">
      <w:start w:val="3"/>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B62507B"/>
    <w:multiLevelType w:val="hybridMultilevel"/>
    <w:tmpl w:val="A77A8830"/>
    <w:lvl w:ilvl="0" w:tplc="0706CA24">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F9C071E"/>
    <w:multiLevelType w:val="hybridMultilevel"/>
    <w:tmpl w:val="1B8C546C"/>
    <w:lvl w:ilvl="0" w:tplc="0406000F">
      <w:start w:val="1"/>
      <w:numFmt w:val="bullet"/>
      <w:lvlText w:val=""/>
      <w:lvlJc w:val="left"/>
      <w:pPr>
        <w:tabs>
          <w:tab w:val="num" w:pos="720"/>
        </w:tabs>
        <w:ind w:left="720" w:hanging="360"/>
      </w:pPr>
      <w:rPr>
        <w:rFonts w:ascii="Wingdings" w:hAnsi="Wingding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8" w15:restartNumberingAfterBreak="0">
    <w:nsid w:val="789A09EE"/>
    <w:multiLevelType w:val="hybridMultilevel"/>
    <w:tmpl w:val="E92AA1BE"/>
    <w:lvl w:ilvl="0" w:tplc="51D85504">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EBD79FB"/>
    <w:multiLevelType w:val="hybridMultilevel"/>
    <w:tmpl w:val="B1EE8AD6"/>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0" w15:restartNumberingAfterBreak="0">
    <w:nsid w:val="7FC73984"/>
    <w:multiLevelType w:val="hybridMultilevel"/>
    <w:tmpl w:val="8334E4C6"/>
    <w:lvl w:ilvl="0" w:tplc="0706CA24">
      <w:numFmt w:val="bullet"/>
      <w:lvlText w:val="–"/>
      <w:lvlJc w:val="left"/>
      <w:pPr>
        <w:ind w:left="1571" w:hanging="360"/>
      </w:pPr>
      <w:rPr>
        <w:rFonts w:ascii="Arial" w:eastAsia="Times New Roman" w:hAnsi="Arial" w:cs="Aria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abstractNumId w:val="1"/>
  </w:num>
  <w:num w:numId="2">
    <w:abstractNumId w:val="21"/>
  </w:num>
  <w:num w:numId="3">
    <w:abstractNumId w:val="14"/>
  </w:num>
  <w:num w:numId="4">
    <w:abstractNumId w:val="17"/>
  </w:num>
  <w:num w:numId="5">
    <w:abstractNumId w:val="22"/>
  </w:num>
  <w:num w:numId="6">
    <w:abstractNumId w:val="7"/>
  </w:num>
  <w:num w:numId="7">
    <w:abstractNumId w:val="20"/>
  </w:num>
  <w:num w:numId="8">
    <w:abstractNumId w:val="12"/>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7"/>
  </w:num>
  <w:num w:numId="15">
    <w:abstractNumId w:val="2"/>
  </w:num>
  <w:num w:numId="16">
    <w:abstractNumId w:val="8"/>
  </w:num>
  <w:num w:numId="17">
    <w:abstractNumId w:val="23"/>
  </w:num>
  <w:num w:numId="18">
    <w:abstractNumId w:val="9"/>
  </w:num>
  <w:num w:numId="19">
    <w:abstractNumId w:val="30"/>
  </w:num>
  <w:num w:numId="20">
    <w:abstractNumId w:val="5"/>
  </w:num>
  <w:num w:numId="21">
    <w:abstractNumId w:val="16"/>
  </w:num>
  <w:num w:numId="22">
    <w:abstractNumId w:val="3"/>
  </w:num>
  <w:num w:numId="23">
    <w:abstractNumId w:val="4"/>
  </w:num>
  <w:num w:numId="24">
    <w:abstractNumId w:val="28"/>
  </w:num>
  <w:num w:numId="25">
    <w:abstractNumId w:val="18"/>
  </w:num>
  <w:num w:numId="26">
    <w:abstractNumId w:val="6"/>
  </w:num>
  <w:num w:numId="27">
    <w:abstractNumId w:val="0"/>
  </w:num>
  <w:num w:numId="28">
    <w:abstractNumId w:val="29"/>
  </w:num>
  <w:num w:numId="29">
    <w:abstractNumId w:val="13"/>
  </w:num>
  <w:num w:numId="30">
    <w:abstractNumId w:val="10"/>
  </w:num>
  <w:num w:numId="31">
    <w:abstractNumId w:val="25"/>
  </w:num>
  <w:num w:numId="32">
    <w:abstractNumId w:val="11"/>
  </w:num>
  <w:num w:numId="33">
    <w:abstractNumId w:val="19"/>
  </w:num>
  <w:num w:numId="34">
    <w:abstractNumId w:val="26"/>
  </w:num>
  <w:num w:numId="3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defaultTabStop w:val="720"/>
  <w:autoHyphenation/>
  <w:hyphenationZone w:val="142"/>
  <w:drawingGridHorizontalSpacing w:val="120"/>
  <w:displayHorizontalDrawingGridEvery w:val="2"/>
  <w:displayVerticalDrawingGridEvery w:val="2"/>
  <w:characterSpacingControl w:val="doNotCompress"/>
  <w:saveInvalidXml/>
  <w:ignoreMixedContent/>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A8"/>
    <w:rsid w:val="0000198E"/>
    <w:rsid w:val="0000351D"/>
    <w:rsid w:val="00003588"/>
    <w:rsid w:val="000037EF"/>
    <w:rsid w:val="000041D7"/>
    <w:rsid w:val="00006BDF"/>
    <w:rsid w:val="0001050C"/>
    <w:rsid w:val="00010ACE"/>
    <w:rsid w:val="00010D8D"/>
    <w:rsid w:val="00012DA3"/>
    <w:rsid w:val="00012DCB"/>
    <w:rsid w:val="00013352"/>
    <w:rsid w:val="000143F5"/>
    <w:rsid w:val="00014842"/>
    <w:rsid w:val="00015482"/>
    <w:rsid w:val="00015F06"/>
    <w:rsid w:val="00016C29"/>
    <w:rsid w:val="000174D2"/>
    <w:rsid w:val="00017B6B"/>
    <w:rsid w:val="00020D3F"/>
    <w:rsid w:val="00020F8B"/>
    <w:rsid w:val="00021516"/>
    <w:rsid w:val="00021F3B"/>
    <w:rsid w:val="000225A0"/>
    <w:rsid w:val="000230F0"/>
    <w:rsid w:val="00023472"/>
    <w:rsid w:val="00024C77"/>
    <w:rsid w:val="00024CE0"/>
    <w:rsid w:val="00024EF6"/>
    <w:rsid w:val="0002593D"/>
    <w:rsid w:val="00025BCD"/>
    <w:rsid w:val="000301B2"/>
    <w:rsid w:val="00030A73"/>
    <w:rsid w:val="00030E3D"/>
    <w:rsid w:val="00031018"/>
    <w:rsid w:val="00031C36"/>
    <w:rsid w:val="00032369"/>
    <w:rsid w:val="0003281E"/>
    <w:rsid w:val="0003295D"/>
    <w:rsid w:val="000333AD"/>
    <w:rsid w:val="00034453"/>
    <w:rsid w:val="000345CF"/>
    <w:rsid w:val="00034DCE"/>
    <w:rsid w:val="00035215"/>
    <w:rsid w:val="00035A4A"/>
    <w:rsid w:val="0003656A"/>
    <w:rsid w:val="00036C8D"/>
    <w:rsid w:val="00036EF7"/>
    <w:rsid w:val="000375AD"/>
    <w:rsid w:val="000403EF"/>
    <w:rsid w:val="00041048"/>
    <w:rsid w:val="0004123E"/>
    <w:rsid w:val="00041838"/>
    <w:rsid w:val="000421E2"/>
    <w:rsid w:val="0004648C"/>
    <w:rsid w:val="00046552"/>
    <w:rsid w:val="00047C73"/>
    <w:rsid w:val="0005010A"/>
    <w:rsid w:val="00050B3E"/>
    <w:rsid w:val="00051430"/>
    <w:rsid w:val="0005273D"/>
    <w:rsid w:val="000528D9"/>
    <w:rsid w:val="00052B0E"/>
    <w:rsid w:val="0005373F"/>
    <w:rsid w:val="00053BBC"/>
    <w:rsid w:val="00054380"/>
    <w:rsid w:val="0005451B"/>
    <w:rsid w:val="000549C3"/>
    <w:rsid w:val="00054EAF"/>
    <w:rsid w:val="00056F21"/>
    <w:rsid w:val="00057F89"/>
    <w:rsid w:val="0006026A"/>
    <w:rsid w:val="00061186"/>
    <w:rsid w:val="00061505"/>
    <w:rsid w:val="0006316C"/>
    <w:rsid w:val="00063A26"/>
    <w:rsid w:val="000645E2"/>
    <w:rsid w:val="00065B44"/>
    <w:rsid w:val="000660D7"/>
    <w:rsid w:val="000677EF"/>
    <w:rsid w:val="00067AB6"/>
    <w:rsid w:val="000702B2"/>
    <w:rsid w:val="00071BA6"/>
    <w:rsid w:val="00071FC3"/>
    <w:rsid w:val="00072E08"/>
    <w:rsid w:val="000732BB"/>
    <w:rsid w:val="00073452"/>
    <w:rsid w:val="00074CCB"/>
    <w:rsid w:val="000766AA"/>
    <w:rsid w:val="00077FB7"/>
    <w:rsid w:val="000801FB"/>
    <w:rsid w:val="000808EC"/>
    <w:rsid w:val="00081355"/>
    <w:rsid w:val="0008164E"/>
    <w:rsid w:val="00081FCB"/>
    <w:rsid w:val="00084C09"/>
    <w:rsid w:val="0008520E"/>
    <w:rsid w:val="00085BBA"/>
    <w:rsid w:val="00086B7D"/>
    <w:rsid w:val="00086BF6"/>
    <w:rsid w:val="00086DE1"/>
    <w:rsid w:val="00090B03"/>
    <w:rsid w:val="000911FB"/>
    <w:rsid w:val="00091CC2"/>
    <w:rsid w:val="000925F4"/>
    <w:rsid w:val="000940E6"/>
    <w:rsid w:val="000951A8"/>
    <w:rsid w:val="00095455"/>
    <w:rsid w:val="000A02A6"/>
    <w:rsid w:val="000A17E7"/>
    <w:rsid w:val="000A261B"/>
    <w:rsid w:val="000A36B5"/>
    <w:rsid w:val="000A3B43"/>
    <w:rsid w:val="000A4382"/>
    <w:rsid w:val="000A4794"/>
    <w:rsid w:val="000A4989"/>
    <w:rsid w:val="000A4AB3"/>
    <w:rsid w:val="000A4EB6"/>
    <w:rsid w:val="000A5669"/>
    <w:rsid w:val="000A5D5C"/>
    <w:rsid w:val="000A71EB"/>
    <w:rsid w:val="000A7CED"/>
    <w:rsid w:val="000A7D62"/>
    <w:rsid w:val="000B10B5"/>
    <w:rsid w:val="000B28FD"/>
    <w:rsid w:val="000B2D11"/>
    <w:rsid w:val="000B34A4"/>
    <w:rsid w:val="000B5043"/>
    <w:rsid w:val="000B6003"/>
    <w:rsid w:val="000B794B"/>
    <w:rsid w:val="000C0A05"/>
    <w:rsid w:val="000C1FF1"/>
    <w:rsid w:val="000C26FA"/>
    <w:rsid w:val="000C46F0"/>
    <w:rsid w:val="000C543D"/>
    <w:rsid w:val="000C5CDD"/>
    <w:rsid w:val="000C78F1"/>
    <w:rsid w:val="000D14B2"/>
    <w:rsid w:val="000D1511"/>
    <w:rsid w:val="000D2BE9"/>
    <w:rsid w:val="000D2DF6"/>
    <w:rsid w:val="000D2F2A"/>
    <w:rsid w:val="000D3189"/>
    <w:rsid w:val="000D352D"/>
    <w:rsid w:val="000D4F8B"/>
    <w:rsid w:val="000D5527"/>
    <w:rsid w:val="000D59C4"/>
    <w:rsid w:val="000D716B"/>
    <w:rsid w:val="000D71E3"/>
    <w:rsid w:val="000E27EC"/>
    <w:rsid w:val="000E36EB"/>
    <w:rsid w:val="000E3BC9"/>
    <w:rsid w:val="000E5ABA"/>
    <w:rsid w:val="000E69CD"/>
    <w:rsid w:val="000F1EB3"/>
    <w:rsid w:val="000F20E0"/>
    <w:rsid w:val="000F28E6"/>
    <w:rsid w:val="000F3379"/>
    <w:rsid w:val="000F513D"/>
    <w:rsid w:val="000F5702"/>
    <w:rsid w:val="000F5B70"/>
    <w:rsid w:val="000F6842"/>
    <w:rsid w:val="000F69B3"/>
    <w:rsid w:val="000F6A98"/>
    <w:rsid w:val="000F7164"/>
    <w:rsid w:val="000F7239"/>
    <w:rsid w:val="00100135"/>
    <w:rsid w:val="0010044B"/>
    <w:rsid w:val="0010076A"/>
    <w:rsid w:val="00101870"/>
    <w:rsid w:val="00102ED4"/>
    <w:rsid w:val="001042FB"/>
    <w:rsid w:val="0010682B"/>
    <w:rsid w:val="001068DE"/>
    <w:rsid w:val="00110946"/>
    <w:rsid w:val="001111B5"/>
    <w:rsid w:val="00111236"/>
    <w:rsid w:val="00111659"/>
    <w:rsid w:val="00111BCB"/>
    <w:rsid w:val="00112A84"/>
    <w:rsid w:val="00113F9F"/>
    <w:rsid w:val="001143CD"/>
    <w:rsid w:val="0011496B"/>
    <w:rsid w:val="00114AA9"/>
    <w:rsid w:val="00114EA7"/>
    <w:rsid w:val="00114EA8"/>
    <w:rsid w:val="00114FD8"/>
    <w:rsid w:val="00116011"/>
    <w:rsid w:val="00116554"/>
    <w:rsid w:val="00117569"/>
    <w:rsid w:val="001200CA"/>
    <w:rsid w:val="001205F2"/>
    <w:rsid w:val="0012078C"/>
    <w:rsid w:val="00120B64"/>
    <w:rsid w:val="00121920"/>
    <w:rsid w:val="00121F56"/>
    <w:rsid w:val="0012429D"/>
    <w:rsid w:val="00124861"/>
    <w:rsid w:val="00124EC3"/>
    <w:rsid w:val="00124ECF"/>
    <w:rsid w:val="00125DF0"/>
    <w:rsid w:val="00127F4E"/>
    <w:rsid w:val="00131BB4"/>
    <w:rsid w:val="00131C3A"/>
    <w:rsid w:val="0013202B"/>
    <w:rsid w:val="00132FFF"/>
    <w:rsid w:val="00133FC0"/>
    <w:rsid w:val="00134A8A"/>
    <w:rsid w:val="00134C6E"/>
    <w:rsid w:val="00135191"/>
    <w:rsid w:val="0013543B"/>
    <w:rsid w:val="00136024"/>
    <w:rsid w:val="0013783A"/>
    <w:rsid w:val="0014083E"/>
    <w:rsid w:val="00140CF7"/>
    <w:rsid w:val="0014142E"/>
    <w:rsid w:val="00141753"/>
    <w:rsid w:val="00141DDB"/>
    <w:rsid w:val="001426DE"/>
    <w:rsid w:val="001430BA"/>
    <w:rsid w:val="00143D3D"/>
    <w:rsid w:val="00143D49"/>
    <w:rsid w:val="00146270"/>
    <w:rsid w:val="00146F2D"/>
    <w:rsid w:val="0014782C"/>
    <w:rsid w:val="00152E12"/>
    <w:rsid w:val="00152FDD"/>
    <w:rsid w:val="00154C50"/>
    <w:rsid w:val="00154CF6"/>
    <w:rsid w:val="001554CE"/>
    <w:rsid w:val="00155608"/>
    <w:rsid w:val="0015771C"/>
    <w:rsid w:val="001606DF"/>
    <w:rsid w:val="00160D74"/>
    <w:rsid w:val="00161426"/>
    <w:rsid w:val="00163933"/>
    <w:rsid w:val="00164013"/>
    <w:rsid w:val="00164EE8"/>
    <w:rsid w:val="001679B5"/>
    <w:rsid w:val="00167D4B"/>
    <w:rsid w:val="00170534"/>
    <w:rsid w:val="00170786"/>
    <w:rsid w:val="001707B8"/>
    <w:rsid w:val="00170ADF"/>
    <w:rsid w:val="00170E69"/>
    <w:rsid w:val="001716FC"/>
    <w:rsid w:val="001720A5"/>
    <w:rsid w:val="00172D79"/>
    <w:rsid w:val="0017341F"/>
    <w:rsid w:val="00173A49"/>
    <w:rsid w:val="00173F5B"/>
    <w:rsid w:val="00174B81"/>
    <w:rsid w:val="00174FDE"/>
    <w:rsid w:val="00176ABD"/>
    <w:rsid w:val="001775D7"/>
    <w:rsid w:val="001778CB"/>
    <w:rsid w:val="00177F64"/>
    <w:rsid w:val="001801D6"/>
    <w:rsid w:val="001811E3"/>
    <w:rsid w:val="0018160D"/>
    <w:rsid w:val="00181B26"/>
    <w:rsid w:val="001830CA"/>
    <w:rsid w:val="00183B25"/>
    <w:rsid w:val="00183D57"/>
    <w:rsid w:val="00184E7F"/>
    <w:rsid w:val="00186305"/>
    <w:rsid w:val="0018647C"/>
    <w:rsid w:val="001876EB"/>
    <w:rsid w:val="001879E9"/>
    <w:rsid w:val="0019005D"/>
    <w:rsid w:val="00192295"/>
    <w:rsid w:val="00192E4C"/>
    <w:rsid w:val="00193FDC"/>
    <w:rsid w:val="00195603"/>
    <w:rsid w:val="00196255"/>
    <w:rsid w:val="00197125"/>
    <w:rsid w:val="001A093E"/>
    <w:rsid w:val="001A0970"/>
    <w:rsid w:val="001A2E0E"/>
    <w:rsid w:val="001A720A"/>
    <w:rsid w:val="001A7AC7"/>
    <w:rsid w:val="001B10DC"/>
    <w:rsid w:val="001B1495"/>
    <w:rsid w:val="001B2906"/>
    <w:rsid w:val="001B350C"/>
    <w:rsid w:val="001B3D7A"/>
    <w:rsid w:val="001B41C9"/>
    <w:rsid w:val="001B4324"/>
    <w:rsid w:val="001B4C39"/>
    <w:rsid w:val="001B4E96"/>
    <w:rsid w:val="001B5A9D"/>
    <w:rsid w:val="001C2180"/>
    <w:rsid w:val="001C2B50"/>
    <w:rsid w:val="001C34FB"/>
    <w:rsid w:val="001C37EA"/>
    <w:rsid w:val="001C499E"/>
    <w:rsid w:val="001C5FA0"/>
    <w:rsid w:val="001C6075"/>
    <w:rsid w:val="001C63CA"/>
    <w:rsid w:val="001C754A"/>
    <w:rsid w:val="001C75EC"/>
    <w:rsid w:val="001C786A"/>
    <w:rsid w:val="001D09F7"/>
    <w:rsid w:val="001D1BD9"/>
    <w:rsid w:val="001D1ED6"/>
    <w:rsid w:val="001D36A7"/>
    <w:rsid w:val="001D376D"/>
    <w:rsid w:val="001D4B7C"/>
    <w:rsid w:val="001D53E4"/>
    <w:rsid w:val="001D5B45"/>
    <w:rsid w:val="001D708D"/>
    <w:rsid w:val="001D7A13"/>
    <w:rsid w:val="001E0183"/>
    <w:rsid w:val="001E276F"/>
    <w:rsid w:val="001E2951"/>
    <w:rsid w:val="001E3807"/>
    <w:rsid w:val="001E45BC"/>
    <w:rsid w:val="001E5467"/>
    <w:rsid w:val="001E575F"/>
    <w:rsid w:val="001E5954"/>
    <w:rsid w:val="001E7E53"/>
    <w:rsid w:val="001E7F8D"/>
    <w:rsid w:val="001F0E45"/>
    <w:rsid w:val="001F281D"/>
    <w:rsid w:val="001F3992"/>
    <w:rsid w:val="001F4050"/>
    <w:rsid w:val="001F46C5"/>
    <w:rsid w:val="00201D64"/>
    <w:rsid w:val="00201EF8"/>
    <w:rsid w:val="002022B0"/>
    <w:rsid w:val="00202418"/>
    <w:rsid w:val="00204B15"/>
    <w:rsid w:val="002053F1"/>
    <w:rsid w:val="002064F8"/>
    <w:rsid w:val="00207FA7"/>
    <w:rsid w:val="00210538"/>
    <w:rsid w:val="00210AA0"/>
    <w:rsid w:val="002110C0"/>
    <w:rsid w:val="002131EF"/>
    <w:rsid w:val="00213B7B"/>
    <w:rsid w:val="00214514"/>
    <w:rsid w:val="00215049"/>
    <w:rsid w:val="0021530C"/>
    <w:rsid w:val="00217C05"/>
    <w:rsid w:val="002201DA"/>
    <w:rsid w:val="00220578"/>
    <w:rsid w:val="00221852"/>
    <w:rsid w:val="00221AF1"/>
    <w:rsid w:val="00222187"/>
    <w:rsid w:val="00225D6F"/>
    <w:rsid w:val="00226A36"/>
    <w:rsid w:val="00226ABF"/>
    <w:rsid w:val="00226AFE"/>
    <w:rsid w:val="00227620"/>
    <w:rsid w:val="00227C5E"/>
    <w:rsid w:val="002306D3"/>
    <w:rsid w:val="00231413"/>
    <w:rsid w:val="002327D9"/>
    <w:rsid w:val="00232AB7"/>
    <w:rsid w:val="00232E69"/>
    <w:rsid w:val="00233241"/>
    <w:rsid w:val="0023481D"/>
    <w:rsid w:val="00234C7F"/>
    <w:rsid w:val="00235F40"/>
    <w:rsid w:val="0023637F"/>
    <w:rsid w:val="00236456"/>
    <w:rsid w:val="00236AFB"/>
    <w:rsid w:val="00241159"/>
    <w:rsid w:val="00241801"/>
    <w:rsid w:val="002422F0"/>
    <w:rsid w:val="002425DA"/>
    <w:rsid w:val="00243682"/>
    <w:rsid w:val="002459CB"/>
    <w:rsid w:val="00247148"/>
    <w:rsid w:val="00247674"/>
    <w:rsid w:val="00247D34"/>
    <w:rsid w:val="0025006C"/>
    <w:rsid w:val="00252544"/>
    <w:rsid w:val="002529C6"/>
    <w:rsid w:val="00252CBD"/>
    <w:rsid w:val="002533B8"/>
    <w:rsid w:val="00254BF5"/>
    <w:rsid w:val="00255D2F"/>
    <w:rsid w:val="00256475"/>
    <w:rsid w:val="002574E0"/>
    <w:rsid w:val="002611B8"/>
    <w:rsid w:val="00261B55"/>
    <w:rsid w:val="00261B6E"/>
    <w:rsid w:val="00261D1D"/>
    <w:rsid w:val="00263509"/>
    <w:rsid w:val="00264B05"/>
    <w:rsid w:val="00264C63"/>
    <w:rsid w:val="00267B47"/>
    <w:rsid w:val="00267EB5"/>
    <w:rsid w:val="002700FF"/>
    <w:rsid w:val="0027099A"/>
    <w:rsid w:val="00270AC0"/>
    <w:rsid w:val="00271010"/>
    <w:rsid w:val="00271253"/>
    <w:rsid w:val="0027243D"/>
    <w:rsid w:val="0027346F"/>
    <w:rsid w:val="0027530F"/>
    <w:rsid w:val="002761DD"/>
    <w:rsid w:val="00276327"/>
    <w:rsid w:val="002765F8"/>
    <w:rsid w:val="00280F0F"/>
    <w:rsid w:val="00281583"/>
    <w:rsid w:val="00281C7C"/>
    <w:rsid w:val="0028306B"/>
    <w:rsid w:val="00283E13"/>
    <w:rsid w:val="00284550"/>
    <w:rsid w:val="00284628"/>
    <w:rsid w:val="00284F57"/>
    <w:rsid w:val="00285C0B"/>
    <w:rsid w:val="0028630B"/>
    <w:rsid w:val="002863F3"/>
    <w:rsid w:val="0028647B"/>
    <w:rsid w:val="0028724A"/>
    <w:rsid w:val="002917C6"/>
    <w:rsid w:val="00292C43"/>
    <w:rsid w:val="00293955"/>
    <w:rsid w:val="00293A2F"/>
    <w:rsid w:val="00296DC8"/>
    <w:rsid w:val="00297069"/>
    <w:rsid w:val="0029788D"/>
    <w:rsid w:val="002A05FC"/>
    <w:rsid w:val="002A14FB"/>
    <w:rsid w:val="002A353D"/>
    <w:rsid w:val="002A4AD3"/>
    <w:rsid w:val="002A62D6"/>
    <w:rsid w:val="002A6C6B"/>
    <w:rsid w:val="002A7FA9"/>
    <w:rsid w:val="002B11B1"/>
    <w:rsid w:val="002B1AD6"/>
    <w:rsid w:val="002B295B"/>
    <w:rsid w:val="002B3AC8"/>
    <w:rsid w:val="002B3E5F"/>
    <w:rsid w:val="002B4CC5"/>
    <w:rsid w:val="002B5696"/>
    <w:rsid w:val="002B582A"/>
    <w:rsid w:val="002B5DE8"/>
    <w:rsid w:val="002B6C31"/>
    <w:rsid w:val="002B75E7"/>
    <w:rsid w:val="002C0121"/>
    <w:rsid w:val="002C0A68"/>
    <w:rsid w:val="002C0E2B"/>
    <w:rsid w:val="002C181C"/>
    <w:rsid w:val="002C27BD"/>
    <w:rsid w:val="002C3B17"/>
    <w:rsid w:val="002C4D09"/>
    <w:rsid w:val="002C518A"/>
    <w:rsid w:val="002C51B8"/>
    <w:rsid w:val="002C7176"/>
    <w:rsid w:val="002C791F"/>
    <w:rsid w:val="002D2D4B"/>
    <w:rsid w:val="002D4100"/>
    <w:rsid w:val="002D59D9"/>
    <w:rsid w:val="002D6B84"/>
    <w:rsid w:val="002D7C75"/>
    <w:rsid w:val="002E0345"/>
    <w:rsid w:val="002E0744"/>
    <w:rsid w:val="002E1882"/>
    <w:rsid w:val="002E25BC"/>
    <w:rsid w:val="002E51C8"/>
    <w:rsid w:val="002E5A17"/>
    <w:rsid w:val="002E7BD8"/>
    <w:rsid w:val="002E7FF1"/>
    <w:rsid w:val="002F0AE8"/>
    <w:rsid w:val="002F1A30"/>
    <w:rsid w:val="002F1A5F"/>
    <w:rsid w:val="002F2124"/>
    <w:rsid w:val="002F25BD"/>
    <w:rsid w:val="002F6263"/>
    <w:rsid w:val="002F77FA"/>
    <w:rsid w:val="00300196"/>
    <w:rsid w:val="00300A03"/>
    <w:rsid w:val="00300B75"/>
    <w:rsid w:val="00303225"/>
    <w:rsid w:val="00305B4C"/>
    <w:rsid w:val="00306661"/>
    <w:rsid w:val="00307044"/>
    <w:rsid w:val="003071D2"/>
    <w:rsid w:val="003109A7"/>
    <w:rsid w:val="003110C4"/>
    <w:rsid w:val="00311C89"/>
    <w:rsid w:val="003132B7"/>
    <w:rsid w:val="003158E9"/>
    <w:rsid w:val="00317CF2"/>
    <w:rsid w:val="0032056D"/>
    <w:rsid w:val="003214C3"/>
    <w:rsid w:val="00322DC5"/>
    <w:rsid w:val="00322E63"/>
    <w:rsid w:val="0032323F"/>
    <w:rsid w:val="00323E2E"/>
    <w:rsid w:val="00323F94"/>
    <w:rsid w:val="00324CCF"/>
    <w:rsid w:val="00324E52"/>
    <w:rsid w:val="003250AB"/>
    <w:rsid w:val="00325458"/>
    <w:rsid w:val="00326541"/>
    <w:rsid w:val="00327972"/>
    <w:rsid w:val="0033006E"/>
    <w:rsid w:val="0033007A"/>
    <w:rsid w:val="003328BA"/>
    <w:rsid w:val="0033339B"/>
    <w:rsid w:val="00333C9C"/>
    <w:rsid w:val="00334BEA"/>
    <w:rsid w:val="00334F7C"/>
    <w:rsid w:val="00336005"/>
    <w:rsid w:val="003373FB"/>
    <w:rsid w:val="00337D6E"/>
    <w:rsid w:val="003405AA"/>
    <w:rsid w:val="00342AFB"/>
    <w:rsid w:val="003430DC"/>
    <w:rsid w:val="003437CF"/>
    <w:rsid w:val="0034471F"/>
    <w:rsid w:val="0034474D"/>
    <w:rsid w:val="003479C9"/>
    <w:rsid w:val="003504F8"/>
    <w:rsid w:val="0035154D"/>
    <w:rsid w:val="0035315A"/>
    <w:rsid w:val="00353C78"/>
    <w:rsid w:val="00354D66"/>
    <w:rsid w:val="00354E6D"/>
    <w:rsid w:val="003552CC"/>
    <w:rsid w:val="003558A1"/>
    <w:rsid w:val="0035657C"/>
    <w:rsid w:val="00357468"/>
    <w:rsid w:val="00360C5E"/>
    <w:rsid w:val="00360D23"/>
    <w:rsid w:val="0036338D"/>
    <w:rsid w:val="00364D5C"/>
    <w:rsid w:val="003658CA"/>
    <w:rsid w:val="00365D70"/>
    <w:rsid w:val="00365FCA"/>
    <w:rsid w:val="0036763F"/>
    <w:rsid w:val="003707C3"/>
    <w:rsid w:val="00370A7C"/>
    <w:rsid w:val="00370BD4"/>
    <w:rsid w:val="00370EB4"/>
    <w:rsid w:val="00370F25"/>
    <w:rsid w:val="0037168A"/>
    <w:rsid w:val="00371758"/>
    <w:rsid w:val="0037253A"/>
    <w:rsid w:val="003725BD"/>
    <w:rsid w:val="003750EB"/>
    <w:rsid w:val="00376AC9"/>
    <w:rsid w:val="00376E70"/>
    <w:rsid w:val="003771FD"/>
    <w:rsid w:val="00377F3E"/>
    <w:rsid w:val="00380652"/>
    <w:rsid w:val="003813C6"/>
    <w:rsid w:val="003818F5"/>
    <w:rsid w:val="00381DC1"/>
    <w:rsid w:val="00382299"/>
    <w:rsid w:val="00384226"/>
    <w:rsid w:val="003853BE"/>
    <w:rsid w:val="00385D2B"/>
    <w:rsid w:val="00386A10"/>
    <w:rsid w:val="00387DC1"/>
    <w:rsid w:val="00387E0B"/>
    <w:rsid w:val="003904DD"/>
    <w:rsid w:val="00390DF6"/>
    <w:rsid w:val="00390F97"/>
    <w:rsid w:val="003914FB"/>
    <w:rsid w:val="003923AA"/>
    <w:rsid w:val="003926EC"/>
    <w:rsid w:val="003937B6"/>
    <w:rsid w:val="00393F35"/>
    <w:rsid w:val="003940B9"/>
    <w:rsid w:val="0039452C"/>
    <w:rsid w:val="003946ED"/>
    <w:rsid w:val="00394C47"/>
    <w:rsid w:val="003950BA"/>
    <w:rsid w:val="003955B6"/>
    <w:rsid w:val="00395667"/>
    <w:rsid w:val="00395D78"/>
    <w:rsid w:val="00396722"/>
    <w:rsid w:val="00396869"/>
    <w:rsid w:val="003968D7"/>
    <w:rsid w:val="003A04CC"/>
    <w:rsid w:val="003A1F18"/>
    <w:rsid w:val="003A27E0"/>
    <w:rsid w:val="003A2C32"/>
    <w:rsid w:val="003A3C70"/>
    <w:rsid w:val="003A52E9"/>
    <w:rsid w:val="003A6A33"/>
    <w:rsid w:val="003B0136"/>
    <w:rsid w:val="003B231D"/>
    <w:rsid w:val="003B29CB"/>
    <w:rsid w:val="003B531C"/>
    <w:rsid w:val="003B543A"/>
    <w:rsid w:val="003B6785"/>
    <w:rsid w:val="003B6870"/>
    <w:rsid w:val="003B6B32"/>
    <w:rsid w:val="003B6BD4"/>
    <w:rsid w:val="003C1156"/>
    <w:rsid w:val="003C172E"/>
    <w:rsid w:val="003C2A0A"/>
    <w:rsid w:val="003C2BED"/>
    <w:rsid w:val="003C2D89"/>
    <w:rsid w:val="003C39C6"/>
    <w:rsid w:val="003C41C0"/>
    <w:rsid w:val="003C4EAC"/>
    <w:rsid w:val="003C7738"/>
    <w:rsid w:val="003D058D"/>
    <w:rsid w:val="003D08B0"/>
    <w:rsid w:val="003D12EB"/>
    <w:rsid w:val="003D290B"/>
    <w:rsid w:val="003D3637"/>
    <w:rsid w:val="003D3938"/>
    <w:rsid w:val="003D4303"/>
    <w:rsid w:val="003D4602"/>
    <w:rsid w:val="003D473E"/>
    <w:rsid w:val="003D4774"/>
    <w:rsid w:val="003D4AB3"/>
    <w:rsid w:val="003D4C56"/>
    <w:rsid w:val="003D510A"/>
    <w:rsid w:val="003D5BD3"/>
    <w:rsid w:val="003D5C7D"/>
    <w:rsid w:val="003D680C"/>
    <w:rsid w:val="003D6F8C"/>
    <w:rsid w:val="003D7C42"/>
    <w:rsid w:val="003D7FB6"/>
    <w:rsid w:val="003E0996"/>
    <w:rsid w:val="003E1B7D"/>
    <w:rsid w:val="003E2E08"/>
    <w:rsid w:val="003E31A0"/>
    <w:rsid w:val="003E3545"/>
    <w:rsid w:val="003E3938"/>
    <w:rsid w:val="003E45F4"/>
    <w:rsid w:val="003E4A70"/>
    <w:rsid w:val="003E57C6"/>
    <w:rsid w:val="003E6295"/>
    <w:rsid w:val="003E7173"/>
    <w:rsid w:val="003E748E"/>
    <w:rsid w:val="003F0298"/>
    <w:rsid w:val="003F1B8B"/>
    <w:rsid w:val="003F203D"/>
    <w:rsid w:val="003F21DF"/>
    <w:rsid w:val="003F3479"/>
    <w:rsid w:val="003F43C4"/>
    <w:rsid w:val="003F4B68"/>
    <w:rsid w:val="003F4F36"/>
    <w:rsid w:val="003F6D6E"/>
    <w:rsid w:val="003F7A0B"/>
    <w:rsid w:val="003F7B74"/>
    <w:rsid w:val="00400118"/>
    <w:rsid w:val="004001C1"/>
    <w:rsid w:val="00401043"/>
    <w:rsid w:val="004027ED"/>
    <w:rsid w:val="00402972"/>
    <w:rsid w:val="004038A2"/>
    <w:rsid w:val="0040539A"/>
    <w:rsid w:val="00406792"/>
    <w:rsid w:val="00406A77"/>
    <w:rsid w:val="00406C85"/>
    <w:rsid w:val="00407DEB"/>
    <w:rsid w:val="0041069C"/>
    <w:rsid w:val="004134C5"/>
    <w:rsid w:val="004140F3"/>
    <w:rsid w:val="00414950"/>
    <w:rsid w:val="00414EC8"/>
    <w:rsid w:val="00415F5D"/>
    <w:rsid w:val="00416476"/>
    <w:rsid w:val="0041662C"/>
    <w:rsid w:val="00416AA3"/>
    <w:rsid w:val="00416B03"/>
    <w:rsid w:val="00417FC0"/>
    <w:rsid w:val="004223DF"/>
    <w:rsid w:val="00422C2A"/>
    <w:rsid w:val="004230E8"/>
    <w:rsid w:val="00423AF8"/>
    <w:rsid w:val="0042528F"/>
    <w:rsid w:val="0042672D"/>
    <w:rsid w:val="0043098F"/>
    <w:rsid w:val="0043127D"/>
    <w:rsid w:val="00431CDF"/>
    <w:rsid w:val="00432256"/>
    <w:rsid w:val="0043291C"/>
    <w:rsid w:val="00432CFC"/>
    <w:rsid w:val="0043367B"/>
    <w:rsid w:val="00434A58"/>
    <w:rsid w:val="00434B53"/>
    <w:rsid w:val="00435DE0"/>
    <w:rsid w:val="004370C9"/>
    <w:rsid w:val="00437C78"/>
    <w:rsid w:val="00437F7B"/>
    <w:rsid w:val="0044082F"/>
    <w:rsid w:val="00441776"/>
    <w:rsid w:val="004469C4"/>
    <w:rsid w:val="00446BC5"/>
    <w:rsid w:val="00450919"/>
    <w:rsid w:val="00451185"/>
    <w:rsid w:val="00451819"/>
    <w:rsid w:val="00452517"/>
    <w:rsid w:val="00452719"/>
    <w:rsid w:val="0045286A"/>
    <w:rsid w:val="00452DA2"/>
    <w:rsid w:val="004542C6"/>
    <w:rsid w:val="00456688"/>
    <w:rsid w:val="00456740"/>
    <w:rsid w:val="0045693D"/>
    <w:rsid w:val="004572EF"/>
    <w:rsid w:val="004572FD"/>
    <w:rsid w:val="004610F8"/>
    <w:rsid w:val="00461115"/>
    <w:rsid w:val="004613EA"/>
    <w:rsid w:val="00461A1A"/>
    <w:rsid w:val="004638F1"/>
    <w:rsid w:val="00463A31"/>
    <w:rsid w:val="00463B1E"/>
    <w:rsid w:val="00464D31"/>
    <w:rsid w:val="004666D8"/>
    <w:rsid w:val="00470D2B"/>
    <w:rsid w:val="004710FF"/>
    <w:rsid w:val="00471BBC"/>
    <w:rsid w:val="00472594"/>
    <w:rsid w:val="00473F9D"/>
    <w:rsid w:val="00474317"/>
    <w:rsid w:val="00483E2A"/>
    <w:rsid w:val="004868CB"/>
    <w:rsid w:val="00490678"/>
    <w:rsid w:val="004906DE"/>
    <w:rsid w:val="0049085E"/>
    <w:rsid w:val="00491C98"/>
    <w:rsid w:val="00494519"/>
    <w:rsid w:val="004951CD"/>
    <w:rsid w:val="00495ADA"/>
    <w:rsid w:val="00496131"/>
    <w:rsid w:val="00496162"/>
    <w:rsid w:val="004A25A6"/>
    <w:rsid w:val="004A2A09"/>
    <w:rsid w:val="004A2F72"/>
    <w:rsid w:val="004A4283"/>
    <w:rsid w:val="004A4536"/>
    <w:rsid w:val="004A4DA3"/>
    <w:rsid w:val="004A57D6"/>
    <w:rsid w:val="004A5A53"/>
    <w:rsid w:val="004A654C"/>
    <w:rsid w:val="004A6737"/>
    <w:rsid w:val="004A7C89"/>
    <w:rsid w:val="004A7F81"/>
    <w:rsid w:val="004B0D0B"/>
    <w:rsid w:val="004B190A"/>
    <w:rsid w:val="004B2D38"/>
    <w:rsid w:val="004B3877"/>
    <w:rsid w:val="004B393A"/>
    <w:rsid w:val="004B3C4D"/>
    <w:rsid w:val="004B4190"/>
    <w:rsid w:val="004B4550"/>
    <w:rsid w:val="004B4D61"/>
    <w:rsid w:val="004B6C90"/>
    <w:rsid w:val="004B6E36"/>
    <w:rsid w:val="004B75E5"/>
    <w:rsid w:val="004B793E"/>
    <w:rsid w:val="004C0656"/>
    <w:rsid w:val="004C07FC"/>
    <w:rsid w:val="004C11D2"/>
    <w:rsid w:val="004C27F1"/>
    <w:rsid w:val="004C3415"/>
    <w:rsid w:val="004C3B16"/>
    <w:rsid w:val="004C4941"/>
    <w:rsid w:val="004C5A2B"/>
    <w:rsid w:val="004C6B85"/>
    <w:rsid w:val="004C6CC6"/>
    <w:rsid w:val="004C7218"/>
    <w:rsid w:val="004C7D1E"/>
    <w:rsid w:val="004D07AB"/>
    <w:rsid w:val="004D0D12"/>
    <w:rsid w:val="004D0E16"/>
    <w:rsid w:val="004D1121"/>
    <w:rsid w:val="004D1B9D"/>
    <w:rsid w:val="004D4B66"/>
    <w:rsid w:val="004D4F7C"/>
    <w:rsid w:val="004D5884"/>
    <w:rsid w:val="004D6587"/>
    <w:rsid w:val="004E0B03"/>
    <w:rsid w:val="004E15B7"/>
    <w:rsid w:val="004E18A2"/>
    <w:rsid w:val="004E4063"/>
    <w:rsid w:val="004E535B"/>
    <w:rsid w:val="004E5498"/>
    <w:rsid w:val="004E68F2"/>
    <w:rsid w:val="004E79CE"/>
    <w:rsid w:val="004E7F57"/>
    <w:rsid w:val="004F051C"/>
    <w:rsid w:val="004F27BD"/>
    <w:rsid w:val="004F28D2"/>
    <w:rsid w:val="004F3225"/>
    <w:rsid w:val="004F3255"/>
    <w:rsid w:val="004F37A2"/>
    <w:rsid w:val="004F38F2"/>
    <w:rsid w:val="004F3900"/>
    <w:rsid w:val="004F3B0D"/>
    <w:rsid w:val="004F65FB"/>
    <w:rsid w:val="004F7FDD"/>
    <w:rsid w:val="00500781"/>
    <w:rsid w:val="00501DBE"/>
    <w:rsid w:val="0050336E"/>
    <w:rsid w:val="00504799"/>
    <w:rsid w:val="00506CD0"/>
    <w:rsid w:val="00506CFC"/>
    <w:rsid w:val="00506DAB"/>
    <w:rsid w:val="005100BF"/>
    <w:rsid w:val="00510FCC"/>
    <w:rsid w:val="00511015"/>
    <w:rsid w:val="00512071"/>
    <w:rsid w:val="0051247C"/>
    <w:rsid w:val="00512C65"/>
    <w:rsid w:val="00512F92"/>
    <w:rsid w:val="0051359C"/>
    <w:rsid w:val="00514DBA"/>
    <w:rsid w:val="0051530E"/>
    <w:rsid w:val="0051554C"/>
    <w:rsid w:val="00516782"/>
    <w:rsid w:val="00516F22"/>
    <w:rsid w:val="0051723C"/>
    <w:rsid w:val="0051779C"/>
    <w:rsid w:val="005207C9"/>
    <w:rsid w:val="00520D7B"/>
    <w:rsid w:val="00520DCE"/>
    <w:rsid w:val="0052434E"/>
    <w:rsid w:val="00524552"/>
    <w:rsid w:val="005245B2"/>
    <w:rsid w:val="00525968"/>
    <w:rsid w:val="00525A60"/>
    <w:rsid w:val="0052628B"/>
    <w:rsid w:val="00526C85"/>
    <w:rsid w:val="00527777"/>
    <w:rsid w:val="00531986"/>
    <w:rsid w:val="00532EC8"/>
    <w:rsid w:val="00533186"/>
    <w:rsid w:val="00534675"/>
    <w:rsid w:val="00534AFC"/>
    <w:rsid w:val="00535B8B"/>
    <w:rsid w:val="0054185D"/>
    <w:rsid w:val="00541E06"/>
    <w:rsid w:val="00541F53"/>
    <w:rsid w:val="00543901"/>
    <w:rsid w:val="00543A2A"/>
    <w:rsid w:val="00544A19"/>
    <w:rsid w:val="00545641"/>
    <w:rsid w:val="00545856"/>
    <w:rsid w:val="005459E0"/>
    <w:rsid w:val="00545E4F"/>
    <w:rsid w:val="005467D3"/>
    <w:rsid w:val="00546966"/>
    <w:rsid w:val="005477EC"/>
    <w:rsid w:val="00550668"/>
    <w:rsid w:val="005516BB"/>
    <w:rsid w:val="00551C5A"/>
    <w:rsid w:val="005546E0"/>
    <w:rsid w:val="0055494D"/>
    <w:rsid w:val="00556F68"/>
    <w:rsid w:val="00562DB4"/>
    <w:rsid w:val="00563D8D"/>
    <w:rsid w:val="00563D95"/>
    <w:rsid w:val="00564085"/>
    <w:rsid w:val="005641EF"/>
    <w:rsid w:val="005658F9"/>
    <w:rsid w:val="0056617D"/>
    <w:rsid w:val="0056729B"/>
    <w:rsid w:val="005679CA"/>
    <w:rsid w:val="0057082E"/>
    <w:rsid w:val="005714C0"/>
    <w:rsid w:val="005720B3"/>
    <w:rsid w:val="0057250A"/>
    <w:rsid w:val="00574312"/>
    <w:rsid w:val="0057557B"/>
    <w:rsid w:val="0057590C"/>
    <w:rsid w:val="0057675F"/>
    <w:rsid w:val="005769BA"/>
    <w:rsid w:val="0058113D"/>
    <w:rsid w:val="0058128D"/>
    <w:rsid w:val="00582BAB"/>
    <w:rsid w:val="005832FB"/>
    <w:rsid w:val="0058545E"/>
    <w:rsid w:val="005863BB"/>
    <w:rsid w:val="00587EE0"/>
    <w:rsid w:val="005909E3"/>
    <w:rsid w:val="00590D22"/>
    <w:rsid w:val="00592BE2"/>
    <w:rsid w:val="00593E89"/>
    <w:rsid w:val="00595481"/>
    <w:rsid w:val="005964F1"/>
    <w:rsid w:val="00596CD7"/>
    <w:rsid w:val="00597CCC"/>
    <w:rsid w:val="005A3514"/>
    <w:rsid w:val="005A3E9F"/>
    <w:rsid w:val="005A5A0F"/>
    <w:rsid w:val="005A5A3E"/>
    <w:rsid w:val="005A6841"/>
    <w:rsid w:val="005A6ABD"/>
    <w:rsid w:val="005A7367"/>
    <w:rsid w:val="005A770A"/>
    <w:rsid w:val="005A780D"/>
    <w:rsid w:val="005A78DC"/>
    <w:rsid w:val="005A7F67"/>
    <w:rsid w:val="005A7FA6"/>
    <w:rsid w:val="005B0392"/>
    <w:rsid w:val="005B1810"/>
    <w:rsid w:val="005B22E7"/>
    <w:rsid w:val="005B2621"/>
    <w:rsid w:val="005B2CAF"/>
    <w:rsid w:val="005B2D25"/>
    <w:rsid w:val="005B2F30"/>
    <w:rsid w:val="005B3519"/>
    <w:rsid w:val="005B38D2"/>
    <w:rsid w:val="005B49DA"/>
    <w:rsid w:val="005B53AC"/>
    <w:rsid w:val="005B6F13"/>
    <w:rsid w:val="005B73A2"/>
    <w:rsid w:val="005B7A9D"/>
    <w:rsid w:val="005B7D9F"/>
    <w:rsid w:val="005C07E6"/>
    <w:rsid w:val="005C1895"/>
    <w:rsid w:val="005C2B45"/>
    <w:rsid w:val="005C45E1"/>
    <w:rsid w:val="005C50DC"/>
    <w:rsid w:val="005C5884"/>
    <w:rsid w:val="005C6174"/>
    <w:rsid w:val="005C6A1B"/>
    <w:rsid w:val="005D08BB"/>
    <w:rsid w:val="005D0BEB"/>
    <w:rsid w:val="005D1412"/>
    <w:rsid w:val="005D1B84"/>
    <w:rsid w:val="005D292A"/>
    <w:rsid w:val="005D3E7D"/>
    <w:rsid w:val="005D3E9C"/>
    <w:rsid w:val="005D41CF"/>
    <w:rsid w:val="005D4CDA"/>
    <w:rsid w:val="005D5B94"/>
    <w:rsid w:val="005D6B4F"/>
    <w:rsid w:val="005D7129"/>
    <w:rsid w:val="005D74C0"/>
    <w:rsid w:val="005D7F9D"/>
    <w:rsid w:val="005E0F5C"/>
    <w:rsid w:val="005E1235"/>
    <w:rsid w:val="005E1A13"/>
    <w:rsid w:val="005E3F54"/>
    <w:rsid w:val="005E413D"/>
    <w:rsid w:val="005E42AF"/>
    <w:rsid w:val="005E4D30"/>
    <w:rsid w:val="005E4F44"/>
    <w:rsid w:val="005E5615"/>
    <w:rsid w:val="005E63E9"/>
    <w:rsid w:val="005E6A2A"/>
    <w:rsid w:val="005E6BDE"/>
    <w:rsid w:val="005E6C8B"/>
    <w:rsid w:val="005E7207"/>
    <w:rsid w:val="005E77B5"/>
    <w:rsid w:val="005F012D"/>
    <w:rsid w:val="005F0A21"/>
    <w:rsid w:val="005F2AD6"/>
    <w:rsid w:val="005F30A1"/>
    <w:rsid w:val="005F35BD"/>
    <w:rsid w:val="005F3DBE"/>
    <w:rsid w:val="005F402C"/>
    <w:rsid w:val="005F4DE9"/>
    <w:rsid w:val="005F56F1"/>
    <w:rsid w:val="005F6299"/>
    <w:rsid w:val="005F6383"/>
    <w:rsid w:val="005F6B2F"/>
    <w:rsid w:val="005F6C09"/>
    <w:rsid w:val="0060021F"/>
    <w:rsid w:val="00600943"/>
    <w:rsid w:val="00600D79"/>
    <w:rsid w:val="006013B7"/>
    <w:rsid w:val="006016B2"/>
    <w:rsid w:val="00602A00"/>
    <w:rsid w:val="00603ACD"/>
    <w:rsid w:val="00604DC2"/>
    <w:rsid w:val="00604F68"/>
    <w:rsid w:val="00605FF0"/>
    <w:rsid w:val="0060650D"/>
    <w:rsid w:val="00607508"/>
    <w:rsid w:val="00607801"/>
    <w:rsid w:val="00610C1C"/>
    <w:rsid w:val="00611789"/>
    <w:rsid w:val="00611E6C"/>
    <w:rsid w:val="0061317C"/>
    <w:rsid w:val="0061332D"/>
    <w:rsid w:val="00613A03"/>
    <w:rsid w:val="00613B52"/>
    <w:rsid w:val="00613CB6"/>
    <w:rsid w:val="00614ABE"/>
    <w:rsid w:val="00614C40"/>
    <w:rsid w:val="00614E1D"/>
    <w:rsid w:val="00615261"/>
    <w:rsid w:val="00615311"/>
    <w:rsid w:val="00616501"/>
    <w:rsid w:val="00616E5E"/>
    <w:rsid w:val="00617257"/>
    <w:rsid w:val="00620275"/>
    <w:rsid w:val="006202E9"/>
    <w:rsid w:val="006238F6"/>
    <w:rsid w:val="00625734"/>
    <w:rsid w:val="00626CA9"/>
    <w:rsid w:val="00626F4A"/>
    <w:rsid w:val="0062761B"/>
    <w:rsid w:val="006277B7"/>
    <w:rsid w:val="00631ABD"/>
    <w:rsid w:val="00633A1D"/>
    <w:rsid w:val="00634A44"/>
    <w:rsid w:val="006359E6"/>
    <w:rsid w:val="00635F35"/>
    <w:rsid w:val="006362CD"/>
    <w:rsid w:val="00637812"/>
    <w:rsid w:val="0064188F"/>
    <w:rsid w:val="00641897"/>
    <w:rsid w:val="006421C2"/>
    <w:rsid w:val="00642381"/>
    <w:rsid w:val="006438B2"/>
    <w:rsid w:val="00643F71"/>
    <w:rsid w:val="00645F1B"/>
    <w:rsid w:val="00646D3D"/>
    <w:rsid w:val="00650DAE"/>
    <w:rsid w:val="00650E28"/>
    <w:rsid w:val="00652278"/>
    <w:rsid w:val="00652E1C"/>
    <w:rsid w:val="006532BE"/>
    <w:rsid w:val="0065354B"/>
    <w:rsid w:val="00653F75"/>
    <w:rsid w:val="006550FB"/>
    <w:rsid w:val="0065534D"/>
    <w:rsid w:val="00656BE2"/>
    <w:rsid w:val="0065703A"/>
    <w:rsid w:val="00657ABF"/>
    <w:rsid w:val="00657C34"/>
    <w:rsid w:val="00660B9D"/>
    <w:rsid w:val="00661183"/>
    <w:rsid w:val="00662016"/>
    <w:rsid w:val="006638B0"/>
    <w:rsid w:val="00664DBF"/>
    <w:rsid w:val="0066504C"/>
    <w:rsid w:val="006653F1"/>
    <w:rsid w:val="00665C8D"/>
    <w:rsid w:val="00666AD7"/>
    <w:rsid w:val="00666ADD"/>
    <w:rsid w:val="00666DDC"/>
    <w:rsid w:val="0067041A"/>
    <w:rsid w:val="006707D1"/>
    <w:rsid w:val="00671E34"/>
    <w:rsid w:val="00672FBC"/>
    <w:rsid w:val="00673584"/>
    <w:rsid w:val="00674026"/>
    <w:rsid w:val="00674750"/>
    <w:rsid w:val="0067489C"/>
    <w:rsid w:val="00675925"/>
    <w:rsid w:val="00675F3B"/>
    <w:rsid w:val="00675F86"/>
    <w:rsid w:val="006766C6"/>
    <w:rsid w:val="00676D79"/>
    <w:rsid w:val="00681E36"/>
    <w:rsid w:val="00682066"/>
    <w:rsid w:val="0068223C"/>
    <w:rsid w:val="00682D88"/>
    <w:rsid w:val="0068385C"/>
    <w:rsid w:val="006856C6"/>
    <w:rsid w:val="0068643B"/>
    <w:rsid w:val="00687C9B"/>
    <w:rsid w:val="00690024"/>
    <w:rsid w:val="0069011F"/>
    <w:rsid w:val="0069209F"/>
    <w:rsid w:val="00692533"/>
    <w:rsid w:val="00692B08"/>
    <w:rsid w:val="00693E0B"/>
    <w:rsid w:val="00695076"/>
    <w:rsid w:val="006971AD"/>
    <w:rsid w:val="00697CBD"/>
    <w:rsid w:val="006A038E"/>
    <w:rsid w:val="006A086F"/>
    <w:rsid w:val="006A4657"/>
    <w:rsid w:val="006A5EC0"/>
    <w:rsid w:val="006A6829"/>
    <w:rsid w:val="006A6AC7"/>
    <w:rsid w:val="006A7025"/>
    <w:rsid w:val="006A7A8D"/>
    <w:rsid w:val="006B2232"/>
    <w:rsid w:val="006B233D"/>
    <w:rsid w:val="006B302A"/>
    <w:rsid w:val="006B377D"/>
    <w:rsid w:val="006B39DC"/>
    <w:rsid w:val="006B4285"/>
    <w:rsid w:val="006B61A4"/>
    <w:rsid w:val="006B6802"/>
    <w:rsid w:val="006B7E63"/>
    <w:rsid w:val="006C1381"/>
    <w:rsid w:val="006C2717"/>
    <w:rsid w:val="006C2A28"/>
    <w:rsid w:val="006C734B"/>
    <w:rsid w:val="006D18AB"/>
    <w:rsid w:val="006D1DF4"/>
    <w:rsid w:val="006D41E9"/>
    <w:rsid w:val="006D48A5"/>
    <w:rsid w:val="006D4BE1"/>
    <w:rsid w:val="006D5DB1"/>
    <w:rsid w:val="006D6944"/>
    <w:rsid w:val="006D6B0C"/>
    <w:rsid w:val="006E01B7"/>
    <w:rsid w:val="006E240E"/>
    <w:rsid w:val="006E2CFA"/>
    <w:rsid w:val="006E2F3D"/>
    <w:rsid w:val="006F03B2"/>
    <w:rsid w:val="006F1179"/>
    <w:rsid w:val="006F1EF9"/>
    <w:rsid w:val="006F23CA"/>
    <w:rsid w:val="006F23FE"/>
    <w:rsid w:val="006F4448"/>
    <w:rsid w:val="006F5224"/>
    <w:rsid w:val="006F560A"/>
    <w:rsid w:val="006F699F"/>
    <w:rsid w:val="006F7251"/>
    <w:rsid w:val="007000A2"/>
    <w:rsid w:val="0070053E"/>
    <w:rsid w:val="00701708"/>
    <w:rsid w:val="00703A10"/>
    <w:rsid w:val="007048ED"/>
    <w:rsid w:val="00705DD1"/>
    <w:rsid w:val="00707B68"/>
    <w:rsid w:val="007102AA"/>
    <w:rsid w:val="0071083B"/>
    <w:rsid w:val="007128C9"/>
    <w:rsid w:val="00712C81"/>
    <w:rsid w:val="0071508C"/>
    <w:rsid w:val="0071693C"/>
    <w:rsid w:val="00716A07"/>
    <w:rsid w:val="00717660"/>
    <w:rsid w:val="007202D8"/>
    <w:rsid w:val="007206BA"/>
    <w:rsid w:val="00720F7A"/>
    <w:rsid w:val="0072187E"/>
    <w:rsid w:val="007219B1"/>
    <w:rsid w:val="00722645"/>
    <w:rsid w:val="00722B82"/>
    <w:rsid w:val="00722EBB"/>
    <w:rsid w:val="00722F50"/>
    <w:rsid w:val="00727EE1"/>
    <w:rsid w:val="00730152"/>
    <w:rsid w:val="007307C7"/>
    <w:rsid w:val="00730A69"/>
    <w:rsid w:val="00734A12"/>
    <w:rsid w:val="0073597A"/>
    <w:rsid w:val="00736298"/>
    <w:rsid w:val="00736306"/>
    <w:rsid w:val="007366EA"/>
    <w:rsid w:val="00736A43"/>
    <w:rsid w:val="00737C36"/>
    <w:rsid w:val="00740C16"/>
    <w:rsid w:val="007412C1"/>
    <w:rsid w:val="00741CDC"/>
    <w:rsid w:val="00742BBF"/>
    <w:rsid w:val="00743414"/>
    <w:rsid w:val="00744121"/>
    <w:rsid w:val="007460E8"/>
    <w:rsid w:val="007468FD"/>
    <w:rsid w:val="0074698B"/>
    <w:rsid w:val="00746CBF"/>
    <w:rsid w:val="007476C1"/>
    <w:rsid w:val="00747AC9"/>
    <w:rsid w:val="00747F8B"/>
    <w:rsid w:val="0075073D"/>
    <w:rsid w:val="0075075F"/>
    <w:rsid w:val="00750B64"/>
    <w:rsid w:val="00752055"/>
    <w:rsid w:val="007521FE"/>
    <w:rsid w:val="00752777"/>
    <w:rsid w:val="00752D03"/>
    <w:rsid w:val="00753362"/>
    <w:rsid w:val="007543AC"/>
    <w:rsid w:val="0075524B"/>
    <w:rsid w:val="00757FE8"/>
    <w:rsid w:val="00760830"/>
    <w:rsid w:val="00760C64"/>
    <w:rsid w:val="00761524"/>
    <w:rsid w:val="00761A86"/>
    <w:rsid w:val="0076219E"/>
    <w:rsid w:val="007622DD"/>
    <w:rsid w:val="007625F0"/>
    <w:rsid w:val="00764C61"/>
    <w:rsid w:val="00764F36"/>
    <w:rsid w:val="00765A11"/>
    <w:rsid w:val="00767026"/>
    <w:rsid w:val="0077051F"/>
    <w:rsid w:val="00770751"/>
    <w:rsid w:val="00770B0C"/>
    <w:rsid w:val="007712DB"/>
    <w:rsid w:val="00771E30"/>
    <w:rsid w:val="00772124"/>
    <w:rsid w:val="0077241B"/>
    <w:rsid w:val="00774E7C"/>
    <w:rsid w:val="00775BBB"/>
    <w:rsid w:val="00775DA8"/>
    <w:rsid w:val="007760C4"/>
    <w:rsid w:val="007760F5"/>
    <w:rsid w:val="00776B1D"/>
    <w:rsid w:val="007806D7"/>
    <w:rsid w:val="00781F79"/>
    <w:rsid w:val="00782613"/>
    <w:rsid w:val="00783959"/>
    <w:rsid w:val="00783B1E"/>
    <w:rsid w:val="00784325"/>
    <w:rsid w:val="00784482"/>
    <w:rsid w:val="007907A7"/>
    <w:rsid w:val="007910FB"/>
    <w:rsid w:val="00791AFF"/>
    <w:rsid w:val="00791E9C"/>
    <w:rsid w:val="00793C56"/>
    <w:rsid w:val="00793EAB"/>
    <w:rsid w:val="00795007"/>
    <w:rsid w:val="0079517C"/>
    <w:rsid w:val="00795613"/>
    <w:rsid w:val="0079603B"/>
    <w:rsid w:val="007964E4"/>
    <w:rsid w:val="0079752A"/>
    <w:rsid w:val="007A061C"/>
    <w:rsid w:val="007A0CA9"/>
    <w:rsid w:val="007A29FB"/>
    <w:rsid w:val="007A2C34"/>
    <w:rsid w:val="007A2E84"/>
    <w:rsid w:val="007A4126"/>
    <w:rsid w:val="007A58C0"/>
    <w:rsid w:val="007A5E73"/>
    <w:rsid w:val="007A6ECF"/>
    <w:rsid w:val="007A6F10"/>
    <w:rsid w:val="007A70DC"/>
    <w:rsid w:val="007A7480"/>
    <w:rsid w:val="007A7D6C"/>
    <w:rsid w:val="007A7E59"/>
    <w:rsid w:val="007A7FBD"/>
    <w:rsid w:val="007B017D"/>
    <w:rsid w:val="007B04B8"/>
    <w:rsid w:val="007B0EE3"/>
    <w:rsid w:val="007B2D9B"/>
    <w:rsid w:val="007B3635"/>
    <w:rsid w:val="007B462E"/>
    <w:rsid w:val="007B535D"/>
    <w:rsid w:val="007B5C89"/>
    <w:rsid w:val="007B6F5D"/>
    <w:rsid w:val="007B7ABA"/>
    <w:rsid w:val="007C2D36"/>
    <w:rsid w:val="007C63BD"/>
    <w:rsid w:val="007C66DB"/>
    <w:rsid w:val="007C6CA1"/>
    <w:rsid w:val="007C6E62"/>
    <w:rsid w:val="007D00B3"/>
    <w:rsid w:val="007D0E8E"/>
    <w:rsid w:val="007D0ED5"/>
    <w:rsid w:val="007D1119"/>
    <w:rsid w:val="007D1370"/>
    <w:rsid w:val="007D1E96"/>
    <w:rsid w:val="007D20EA"/>
    <w:rsid w:val="007D2E46"/>
    <w:rsid w:val="007D394C"/>
    <w:rsid w:val="007D3C32"/>
    <w:rsid w:val="007D3E4C"/>
    <w:rsid w:val="007D41C0"/>
    <w:rsid w:val="007D4958"/>
    <w:rsid w:val="007D68E0"/>
    <w:rsid w:val="007D6CCF"/>
    <w:rsid w:val="007D761D"/>
    <w:rsid w:val="007E27AC"/>
    <w:rsid w:val="007E27EE"/>
    <w:rsid w:val="007E29D7"/>
    <w:rsid w:val="007E2BE3"/>
    <w:rsid w:val="007E2F41"/>
    <w:rsid w:val="007E38E6"/>
    <w:rsid w:val="007E4005"/>
    <w:rsid w:val="007E407B"/>
    <w:rsid w:val="007E446E"/>
    <w:rsid w:val="007E4817"/>
    <w:rsid w:val="007E4C06"/>
    <w:rsid w:val="007E4F55"/>
    <w:rsid w:val="007E50F8"/>
    <w:rsid w:val="007E5602"/>
    <w:rsid w:val="007E5ED1"/>
    <w:rsid w:val="007E6B95"/>
    <w:rsid w:val="007E727B"/>
    <w:rsid w:val="007F38FF"/>
    <w:rsid w:val="007F3947"/>
    <w:rsid w:val="007F3CE6"/>
    <w:rsid w:val="007F3FDB"/>
    <w:rsid w:val="007F415F"/>
    <w:rsid w:val="007F58F3"/>
    <w:rsid w:val="007F60B2"/>
    <w:rsid w:val="007F6AF0"/>
    <w:rsid w:val="007F6FF3"/>
    <w:rsid w:val="007F7DA5"/>
    <w:rsid w:val="0080052D"/>
    <w:rsid w:val="008016CB"/>
    <w:rsid w:val="008017A9"/>
    <w:rsid w:val="00802000"/>
    <w:rsid w:val="00806336"/>
    <w:rsid w:val="00807E1B"/>
    <w:rsid w:val="00807FC3"/>
    <w:rsid w:val="00811AD6"/>
    <w:rsid w:val="00811D8B"/>
    <w:rsid w:val="00812449"/>
    <w:rsid w:val="008131DD"/>
    <w:rsid w:val="008133D4"/>
    <w:rsid w:val="008136F7"/>
    <w:rsid w:val="00813E05"/>
    <w:rsid w:val="00815272"/>
    <w:rsid w:val="008158C9"/>
    <w:rsid w:val="00815F16"/>
    <w:rsid w:val="008168AF"/>
    <w:rsid w:val="0081732B"/>
    <w:rsid w:val="0081733E"/>
    <w:rsid w:val="0081780D"/>
    <w:rsid w:val="008208AE"/>
    <w:rsid w:val="00821A5E"/>
    <w:rsid w:val="00821E9D"/>
    <w:rsid w:val="00822C22"/>
    <w:rsid w:val="00822CAB"/>
    <w:rsid w:val="00825137"/>
    <w:rsid w:val="0082534A"/>
    <w:rsid w:val="00825E79"/>
    <w:rsid w:val="00827006"/>
    <w:rsid w:val="00827292"/>
    <w:rsid w:val="00827304"/>
    <w:rsid w:val="00827CBE"/>
    <w:rsid w:val="00830947"/>
    <w:rsid w:val="00830C1B"/>
    <w:rsid w:val="00831126"/>
    <w:rsid w:val="00831532"/>
    <w:rsid w:val="008322EF"/>
    <w:rsid w:val="00832695"/>
    <w:rsid w:val="00832D98"/>
    <w:rsid w:val="008334FE"/>
    <w:rsid w:val="00833C45"/>
    <w:rsid w:val="00833D33"/>
    <w:rsid w:val="008354A7"/>
    <w:rsid w:val="00840159"/>
    <w:rsid w:val="0084093C"/>
    <w:rsid w:val="00841D37"/>
    <w:rsid w:val="0084309A"/>
    <w:rsid w:val="00843D4E"/>
    <w:rsid w:val="00846068"/>
    <w:rsid w:val="00847138"/>
    <w:rsid w:val="00847517"/>
    <w:rsid w:val="00847D07"/>
    <w:rsid w:val="0085159C"/>
    <w:rsid w:val="00852898"/>
    <w:rsid w:val="00853AB0"/>
    <w:rsid w:val="008541D5"/>
    <w:rsid w:val="00856FC9"/>
    <w:rsid w:val="0085766C"/>
    <w:rsid w:val="0086428C"/>
    <w:rsid w:val="00865227"/>
    <w:rsid w:val="00865290"/>
    <w:rsid w:val="008657D7"/>
    <w:rsid w:val="00867086"/>
    <w:rsid w:val="00872AF3"/>
    <w:rsid w:val="00873940"/>
    <w:rsid w:val="0087468E"/>
    <w:rsid w:val="0087643F"/>
    <w:rsid w:val="008769DD"/>
    <w:rsid w:val="0087747D"/>
    <w:rsid w:val="00877886"/>
    <w:rsid w:val="00877B5C"/>
    <w:rsid w:val="00880CC3"/>
    <w:rsid w:val="00880D36"/>
    <w:rsid w:val="008841B9"/>
    <w:rsid w:val="00884721"/>
    <w:rsid w:val="0088479F"/>
    <w:rsid w:val="008848EB"/>
    <w:rsid w:val="00885009"/>
    <w:rsid w:val="008856E2"/>
    <w:rsid w:val="008862D1"/>
    <w:rsid w:val="00886DC0"/>
    <w:rsid w:val="00890E49"/>
    <w:rsid w:val="00891695"/>
    <w:rsid w:val="0089211E"/>
    <w:rsid w:val="00892495"/>
    <w:rsid w:val="00892BCB"/>
    <w:rsid w:val="0089483D"/>
    <w:rsid w:val="00895473"/>
    <w:rsid w:val="008961C6"/>
    <w:rsid w:val="008961EE"/>
    <w:rsid w:val="00896331"/>
    <w:rsid w:val="0089694A"/>
    <w:rsid w:val="00896F62"/>
    <w:rsid w:val="008972E2"/>
    <w:rsid w:val="008A031E"/>
    <w:rsid w:val="008A1A6F"/>
    <w:rsid w:val="008A1E64"/>
    <w:rsid w:val="008A3EB7"/>
    <w:rsid w:val="008A4909"/>
    <w:rsid w:val="008A58FD"/>
    <w:rsid w:val="008A5D02"/>
    <w:rsid w:val="008A64E4"/>
    <w:rsid w:val="008A71F7"/>
    <w:rsid w:val="008A7915"/>
    <w:rsid w:val="008B001A"/>
    <w:rsid w:val="008B0FF7"/>
    <w:rsid w:val="008B14D5"/>
    <w:rsid w:val="008B1CCA"/>
    <w:rsid w:val="008B2527"/>
    <w:rsid w:val="008B525D"/>
    <w:rsid w:val="008B57A0"/>
    <w:rsid w:val="008B6422"/>
    <w:rsid w:val="008B67BA"/>
    <w:rsid w:val="008B7113"/>
    <w:rsid w:val="008B7518"/>
    <w:rsid w:val="008B7842"/>
    <w:rsid w:val="008B79D8"/>
    <w:rsid w:val="008B7BB3"/>
    <w:rsid w:val="008C0451"/>
    <w:rsid w:val="008C153F"/>
    <w:rsid w:val="008C2B37"/>
    <w:rsid w:val="008C4E89"/>
    <w:rsid w:val="008C6593"/>
    <w:rsid w:val="008C7205"/>
    <w:rsid w:val="008D0345"/>
    <w:rsid w:val="008D1626"/>
    <w:rsid w:val="008D2606"/>
    <w:rsid w:val="008D26C0"/>
    <w:rsid w:val="008D313D"/>
    <w:rsid w:val="008D4BB5"/>
    <w:rsid w:val="008D542E"/>
    <w:rsid w:val="008D6092"/>
    <w:rsid w:val="008E0A8A"/>
    <w:rsid w:val="008E0FCA"/>
    <w:rsid w:val="008E1895"/>
    <w:rsid w:val="008E28FB"/>
    <w:rsid w:val="008E2A65"/>
    <w:rsid w:val="008E2D7B"/>
    <w:rsid w:val="008E326E"/>
    <w:rsid w:val="008E4D0F"/>
    <w:rsid w:val="008E501A"/>
    <w:rsid w:val="008E5EBA"/>
    <w:rsid w:val="008E65CE"/>
    <w:rsid w:val="008E65F9"/>
    <w:rsid w:val="008E7317"/>
    <w:rsid w:val="008F0EB0"/>
    <w:rsid w:val="008F250F"/>
    <w:rsid w:val="008F2665"/>
    <w:rsid w:val="008F3938"/>
    <w:rsid w:val="008F40A1"/>
    <w:rsid w:val="008F55C8"/>
    <w:rsid w:val="0090036B"/>
    <w:rsid w:val="00900F06"/>
    <w:rsid w:val="00901F29"/>
    <w:rsid w:val="0090215A"/>
    <w:rsid w:val="00903227"/>
    <w:rsid w:val="009032AC"/>
    <w:rsid w:val="0090423B"/>
    <w:rsid w:val="0090514C"/>
    <w:rsid w:val="00906644"/>
    <w:rsid w:val="00907D6F"/>
    <w:rsid w:val="00907DCA"/>
    <w:rsid w:val="009104DC"/>
    <w:rsid w:val="00910D46"/>
    <w:rsid w:val="009114E5"/>
    <w:rsid w:val="009117E6"/>
    <w:rsid w:val="00911E43"/>
    <w:rsid w:val="00911E78"/>
    <w:rsid w:val="00911EEC"/>
    <w:rsid w:val="0091296B"/>
    <w:rsid w:val="00913803"/>
    <w:rsid w:val="009138AF"/>
    <w:rsid w:val="00913DCA"/>
    <w:rsid w:val="009142E0"/>
    <w:rsid w:val="009150B7"/>
    <w:rsid w:val="0091733E"/>
    <w:rsid w:val="009175DC"/>
    <w:rsid w:val="00921A2F"/>
    <w:rsid w:val="00923DC1"/>
    <w:rsid w:val="0092449C"/>
    <w:rsid w:val="00924531"/>
    <w:rsid w:val="009257B2"/>
    <w:rsid w:val="009260C9"/>
    <w:rsid w:val="009264C7"/>
    <w:rsid w:val="009266EE"/>
    <w:rsid w:val="009269E0"/>
    <w:rsid w:val="009272E5"/>
    <w:rsid w:val="00927370"/>
    <w:rsid w:val="0093057E"/>
    <w:rsid w:val="009308AF"/>
    <w:rsid w:val="00930D3A"/>
    <w:rsid w:val="0093167A"/>
    <w:rsid w:val="00932DAD"/>
    <w:rsid w:val="00933296"/>
    <w:rsid w:val="009332E3"/>
    <w:rsid w:val="00933879"/>
    <w:rsid w:val="00934C39"/>
    <w:rsid w:val="0093575A"/>
    <w:rsid w:val="009360ED"/>
    <w:rsid w:val="0094055D"/>
    <w:rsid w:val="00941C91"/>
    <w:rsid w:val="009421C4"/>
    <w:rsid w:val="009437FE"/>
    <w:rsid w:val="00944A84"/>
    <w:rsid w:val="00944EDE"/>
    <w:rsid w:val="00946470"/>
    <w:rsid w:val="00947452"/>
    <w:rsid w:val="00947BE5"/>
    <w:rsid w:val="00950113"/>
    <w:rsid w:val="00950ADF"/>
    <w:rsid w:val="0095207C"/>
    <w:rsid w:val="0095263E"/>
    <w:rsid w:val="00952B2B"/>
    <w:rsid w:val="0095324B"/>
    <w:rsid w:val="00953547"/>
    <w:rsid w:val="00954A2C"/>
    <w:rsid w:val="009554D7"/>
    <w:rsid w:val="00960164"/>
    <w:rsid w:val="00962465"/>
    <w:rsid w:val="00964EFE"/>
    <w:rsid w:val="00965535"/>
    <w:rsid w:val="00966539"/>
    <w:rsid w:val="00966F19"/>
    <w:rsid w:val="0097068F"/>
    <w:rsid w:val="009710FF"/>
    <w:rsid w:val="009712AC"/>
    <w:rsid w:val="00972A6E"/>
    <w:rsid w:val="00972CAE"/>
    <w:rsid w:val="00974E1D"/>
    <w:rsid w:val="00975B36"/>
    <w:rsid w:val="00976464"/>
    <w:rsid w:val="0097655B"/>
    <w:rsid w:val="00976B9B"/>
    <w:rsid w:val="00977D45"/>
    <w:rsid w:val="009810A9"/>
    <w:rsid w:val="00981EFB"/>
    <w:rsid w:val="009825C1"/>
    <w:rsid w:val="00982D2B"/>
    <w:rsid w:val="00983C35"/>
    <w:rsid w:val="00984E41"/>
    <w:rsid w:val="00985EC6"/>
    <w:rsid w:val="00986E88"/>
    <w:rsid w:val="00987E89"/>
    <w:rsid w:val="00987F77"/>
    <w:rsid w:val="00987FB2"/>
    <w:rsid w:val="009919B9"/>
    <w:rsid w:val="00991A5B"/>
    <w:rsid w:val="00991D5F"/>
    <w:rsid w:val="00992E52"/>
    <w:rsid w:val="00994002"/>
    <w:rsid w:val="0099412B"/>
    <w:rsid w:val="00994D74"/>
    <w:rsid w:val="0099634D"/>
    <w:rsid w:val="009966C9"/>
    <w:rsid w:val="00996B6D"/>
    <w:rsid w:val="00996B82"/>
    <w:rsid w:val="0099767C"/>
    <w:rsid w:val="009A0EF1"/>
    <w:rsid w:val="009A11D9"/>
    <w:rsid w:val="009A1A1A"/>
    <w:rsid w:val="009A2BB4"/>
    <w:rsid w:val="009A3484"/>
    <w:rsid w:val="009A3C18"/>
    <w:rsid w:val="009A5A81"/>
    <w:rsid w:val="009B04BD"/>
    <w:rsid w:val="009B0550"/>
    <w:rsid w:val="009B2A66"/>
    <w:rsid w:val="009B30D6"/>
    <w:rsid w:val="009B554C"/>
    <w:rsid w:val="009B6F7D"/>
    <w:rsid w:val="009B7F70"/>
    <w:rsid w:val="009C078A"/>
    <w:rsid w:val="009C09E0"/>
    <w:rsid w:val="009C195F"/>
    <w:rsid w:val="009C1EBC"/>
    <w:rsid w:val="009C466B"/>
    <w:rsid w:val="009C50B7"/>
    <w:rsid w:val="009C5B90"/>
    <w:rsid w:val="009C6286"/>
    <w:rsid w:val="009C7ABA"/>
    <w:rsid w:val="009D052C"/>
    <w:rsid w:val="009D0824"/>
    <w:rsid w:val="009D130B"/>
    <w:rsid w:val="009D1331"/>
    <w:rsid w:val="009D1857"/>
    <w:rsid w:val="009D1A30"/>
    <w:rsid w:val="009D2D99"/>
    <w:rsid w:val="009D36C8"/>
    <w:rsid w:val="009D49B4"/>
    <w:rsid w:val="009D70B4"/>
    <w:rsid w:val="009D7F68"/>
    <w:rsid w:val="009E01BF"/>
    <w:rsid w:val="009E0461"/>
    <w:rsid w:val="009E0915"/>
    <w:rsid w:val="009E130C"/>
    <w:rsid w:val="009E2211"/>
    <w:rsid w:val="009E2235"/>
    <w:rsid w:val="009E32C5"/>
    <w:rsid w:val="009E3AA8"/>
    <w:rsid w:val="009E4822"/>
    <w:rsid w:val="009E4B43"/>
    <w:rsid w:val="009E6018"/>
    <w:rsid w:val="009E6169"/>
    <w:rsid w:val="009E6261"/>
    <w:rsid w:val="009E642B"/>
    <w:rsid w:val="009E6716"/>
    <w:rsid w:val="009F0C6E"/>
    <w:rsid w:val="009F239C"/>
    <w:rsid w:val="009F23BB"/>
    <w:rsid w:val="009F2CB8"/>
    <w:rsid w:val="009F78F7"/>
    <w:rsid w:val="009F7A1E"/>
    <w:rsid w:val="00A01C9C"/>
    <w:rsid w:val="00A02008"/>
    <w:rsid w:val="00A021FB"/>
    <w:rsid w:val="00A04050"/>
    <w:rsid w:val="00A040CD"/>
    <w:rsid w:val="00A041D7"/>
    <w:rsid w:val="00A04CCF"/>
    <w:rsid w:val="00A04F66"/>
    <w:rsid w:val="00A060E7"/>
    <w:rsid w:val="00A0617F"/>
    <w:rsid w:val="00A067E2"/>
    <w:rsid w:val="00A0705E"/>
    <w:rsid w:val="00A071C6"/>
    <w:rsid w:val="00A11F8D"/>
    <w:rsid w:val="00A1316A"/>
    <w:rsid w:val="00A138E7"/>
    <w:rsid w:val="00A1434F"/>
    <w:rsid w:val="00A14E66"/>
    <w:rsid w:val="00A154E7"/>
    <w:rsid w:val="00A1733B"/>
    <w:rsid w:val="00A17354"/>
    <w:rsid w:val="00A176A5"/>
    <w:rsid w:val="00A17737"/>
    <w:rsid w:val="00A20732"/>
    <w:rsid w:val="00A20A4C"/>
    <w:rsid w:val="00A211CD"/>
    <w:rsid w:val="00A22552"/>
    <w:rsid w:val="00A2279B"/>
    <w:rsid w:val="00A22A79"/>
    <w:rsid w:val="00A23A7B"/>
    <w:rsid w:val="00A23E71"/>
    <w:rsid w:val="00A255ED"/>
    <w:rsid w:val="00A25904"/>
    <w:rsid w:val="00A30354"/>
    <w:rsid w:val="00A30C0F"/>
    <w:rsid w:val="00A3130B"/>
    <w:rsid w:val="00A32736"/>
    <w:rsid w:val="00A33CA3"/>
    <w:rsid w:val="00A3511B"/>
    <w:rsid w:val="00A364CA"/>
    <w:rsid w:val="00A400E5"/>
    <w:rsid w:val="00A40D76"/>
    <w:rsid w:val="00A417C7"/>
    <w:rsid w:val="00A42E67"/>
    <w:rsid w:val="00A43CAE"/>
    <w:rsid w:val="00A44614"/>
    <w:rsid w:val="00A450B3"/>
    <w:rsid w:val="00A46B34"/>
    <w:rsid w:val="00A474A5"/>
    <w:rsid w:val="00A4783A"/>
    <w:rsid w:val="00A51591"/>
    <w:rsid w:val="00A516DB"/>
    <w:rsid w:val="00A52385"/>
    <w:rsid w:val="00A547C3"/>
    <w:rsid w:val="00A5555F"/>
    <w:rsid w:val="00A56DAB"/>
    <w:rsid w:val="00A57D9E"/>
    <w:rsid w:val="00A616EA"/>
    <w:rsid w:val="00A62D67"/>
    <w:rsid w:val="00A6331F"/>
    <w:rsid w:val="00A64235"/>
    <w:rsid w:val="00A64324"/>
    <w:rsid w:val="00A65181"/>
    <w:rsid w:val="00A6572E"/>
    <w:rsid w:val="00A65EC1"/>
    <w:rsid w:val="00A66548"/>
    <w:rsid w:val="00A67A3C"/>
    <w:rsid w:val="00A70059"/>
    <w:rsid w:val="00A7058E"/>
    <w:rsid w:val="00A7124B"/>
    <w:rsid w:val="00A71B23"/>
    <w:rsid w:val="00A71C91"/>
    <w:rsid w:val="00A73085"/>
    <w:rsid w:val="00A7324F"/>
    <w:rsid w:val="00A748E3"/>
    <w:rsid w:val="00A74AAE"/>
    <w:rsid w:val="00A77170"/>
    <w:rsid w:val="00A77C63"/>
    <w:rsid w:val="00A8110C"/>
    <w:rsid w:val="00A816F5"/>
    <w:rsid w:val="00A82C1B"/>
    <w:rsid w:val="00A83024"/>
    <w:rsid w:val="00A83558"/>
    <w:rsid w:val="00A847DE"/>
    <w:rsid w:val="00A8636A"/>
    <w:rsid w:val="00A863A4"/>
    <w:rsid w:val="00A878D6"/>
    <w:rsid w:val="00A87918"/>
    <w:rsid w:val="00A87BE7"/>
    <w:rsid w:val="00A87CE7"/>
    <w:rsid w:val="00A900FB"/>
    <w:rsid w:val="00A90AF4"/>
    <w:rsid w:val="00A92AF7"/>
    <w:rsid w:val="00A941CB"/>
    <w:rsid w:val="00A95030"/>
    <w:rsid w:val="00A95831"/>
    <w:rsid w:val="00A9595F"/>
    <w:rsid w:val="00A95DE8"/>
    <w:rsid w:val="00A966B7"/>
    <w:rsid w:val="00A978C2"/>
    <w:rsid w:val="00AA2164"/>
    <w:rsid w:val="00AA337E"/>
    <w:rsid w:val="00AA3C4C"/>
    <w:rsid w:val="00AA433B"/>
    <w:rsid w:val="00AA4534"/>
    <w:rsid w:val="00AA5029"/>
    <w:rsid w:val="00AA514D"/>
    <w:rsid w:val="00AA566B"/>
    <w:rsid w:val="00AA75F1"/>
    <w:rsid w:val="00AA76EB"/>
    <w:rsid w:val="00AA7EC1"/>
    <w:rsid w:val="00AB04DB"/>
    <w:rsid w:val="00AB0633"/>
    <w:rsid w:val="00AB0D69"/>
    <w:rsid w:val="00AB390E"/>
    <w:rsid w:val="00AB4EB7"/>
    <w:rsid w:val="00AB69EC"/>
    <w:rsid w:val="00AB6E42"/>
    <w:rsid w:val="00AB7585"/>
    <w:rsid w:val="00AB7A9D"/>
    <w:rsid w:val="00AC110E"/>
    <w:rsid w:val="00AC1EE9"/>
    <w:rsid w:val="00AC22FD"/>
    <w:rsid w:val="00AC2B78"/>
    <w:rsid w:val="00AC376A"/>
    <w:rsid w:val="00AC3CDE"/>
    <w:rsid w:val="00AC479A"/>
    <w:rsid w:val="00AC4DA9"/>
    <w:rsid w:val="00AC5424"/>
    <w:rsid w:val="00AC5841"/>
    <w:rsid w:val="00AC5B03"/>
    <w:rsid w:val="00AC62C7"/>
    <w:rsid w:val="00AC6B4C"/>
    <w:rsid w:val="00AC73FF"/>
    <w:rsid w:val="00AC77F0"/>
    <w:rsid w:val="00AD1001"/>
    <w:rsid w:val="00AD1988"/>
    <w:rsid w:val="00AD1AA6"/>
    <w:rsid w:val="00AD1AB9"/>
    <w:rsid w:val="00AD206F"/>
    <w:rsid w:val="00AD2D7D"/>
    <w:rsid w:val="00AD557D"/>
    <w:rsid w:val="00AD5593"/>
    <w:rsid w:val="00AD55AD"/>
    <w:rsid w:val="00AE16F3"/>
    <w:rsid w:val="00AE1E80"/>
    <w:rsid w:val="00AE1FF5"/>
    <w:rsid w:val="00AE2F60"/>
    <w:rsid w:val="00AE3CB7"/>
    <w:rsid w:val="00AE3CD9"/>
    <w:rsid w:val="00AE433F"/>
    <w:rsid w:val="00AE575C"/>
    <w:rsid w:val="00AF1306"/>
    <w:rsid w:val="00AF258B"/>
    <w:rsid w:val="00AF28FE"/>
    <w:rsid w:val="00AF2EFE"/>
    <w:rsid w:val="00AF315E"/>
    <w:rsid w:val="00AF363E"/>
    <w:rsid w:val="00AF3D0B"/>
    <w:rsid w:val="00AF4F47"/>
    <w:rsid w:val="00AF610C"/>
    <w:rsid w:val="00AF7335"/>
    <w:rsid w:val="00AF7429"/>
    <w:rsid w:val="00B0074F"/>
    <w:rsid w:val="00B00811"/>
    <w:rsid w:val="00B0239E"/>
    <w:rsid w:val="00B035BC"/>
    <w:rsid w:val="00B03C36"/>
    <w:rsid w:val="00B03F68"/>
    <w:rsid w:val="00B06DE0"/>
    <w:rsid w:val="00B07C35"/>
    <w:rsid w:val="00B07D2A"/>
    <w:rsid w:val="00B10B09"/>
    <w:rsid w:val="00B11432"/>
    <w:rsid w:val="00B121C0"/>
    <w:rsid w:val="00B131A3"/>
    <w:rsid w:val="00B15615"/>
    <w:rsid w:val="00B15D22"/>
    <w:rsid w:val="00B172B2"/>
    <w:rsid w:val="00B2065C"/>
    <w:rsid w:val="00B21627"/>
    <w:rsid w:val="00B21F43"/>
    <w:rsid w:val="00B2261E"/>
    <w:rsid w:val="00B228DB"/>
    <w:rsid w:val="00B25C18"/>
    <w:rsid w:val="00B26C54"/>
    <w:rsid w:val="00B26F08"/>
    <w:rsid w:val="00B26FC6"/>
    <w:rsid w:val="00B30156"/>
    <w:rsid w:val="00B309EB"/>
    <w:rsid w:val="00B31204"/>
    <w:rsid w:val="00B31582"/>
    <w:rsid w:val="00B32DF9"/>
    <w:rsid w:val="00B331CE"/>
    <w:rsid w:val="00B33D4B"/>
    <w:rsid w:val="00B34C2F"/>
    <w:rsid w:val="00B3794A"/>
    <w:rsid w:val="00B401D2"/>
    <w:rsid w:val="00B41DF7"/>
    <w:rsid w:val="00B43275"/>
    <w:rsid w:val="00B4503E"/>
    <w:rsid w:val="00B45A71"/>
    <w:rsid w:val="00B46823"/>
    <w:rsid w:val="00B468CA"/>
    <w:rsid w:val="00B47CAA"/>
    <w:rsid w:val="00B50F8C"/>
    <w:rsid w:val="00B519D2"/>
    <w:rsid w:val="00B51F10"/>
    <w:rsid w:val="00B52B44"/>
    <w:rsid w:val="00B533AC"/>
    <w:rsid w:val="00B60CA5"/>
    <w:rsid w:val="00B61D43"/>
    <w:rsid w:val="00B62187"/>
    <w:rsid w:val="00B6325D"/>
    <w:rsid w:val="00B636EA"/>
    <w:rsid w:val="00B63B35"/>
    <w:rsid w:val="00B66291"/>
    <w:rsid w:val="00B6765B"/>
    <w:rsid w:val="00B6772C"/>
    <w:rsid w:val="00B70607"/>
    <w:rsid w:val="00B7146F"/>
    <w:rsid w:val="00B74A26"/>
    <w:rsid w:val="00B750F1"/>
    <w:rsid w:val="00B7561F"/>
    <w:rsid w:val="00B75A63"/>
    <w:rsid w:val="00B75CBB"/>
    <w:rsid w:val="00B76E29"/>
    <w:rsid w:val="00B76FBB"/>
    <w:rsid w:val="00B77525"/>
    <w:rsid w:val="00B778EA"/>
    <w:rsid w:val="00B77DD7"/>
    <w:rsid w:val="00B8074F"/>
    <w:rsid w:val="00B81192"/>
    <w:rsid w:val="00B817D7"/>
    <w:rsid w:val="00B81859"/>
    <w:rsid w:val="00B818FC"/>
    <w:rsid w:val="00B84801"/>
    <w:rsid w:val="00B84BB7"/>
    <w:rsid w:val="00B84EB3"/>
    <w:rsid w:val="00B854BB"/>
    <w:rsid w:val="00B85618"/>
    <w:rsid w:val="00B85EB5"/>
    <w:rsid w:val="00B9024A"/>
    <w:rsid w:val="00B90FF3"/>
    <w:rsid w:val="00B915B8"/>
    <w:rsid w:val="00B91939"/>
    <w:rsid w:val="00B91E79"/>
    <w:rsid w:val="00B925B8"/>
    <w:rsid w:val="00B943A3"/>
    <w:rsid w:val="00B96198"/>
    <w:rsid w:val="00B96262"/>
    <w:rsid w:val="00B9643D"/>
    <w:rsid w:val="00B972A6"/>
    <w:rsid w:val="00BA0143"/>
    <w:rsid w:val="00BA09F3"/>
    <w:rsid w:val="00BA10C0"/>
    <w:rsid w:val="00BA27E1"/>
    <w:rsid w:val="00BA424C"/>
    <w:rsid w:val="00BA5491"/>
    <w:rsid w:val="00BA685A"/>
    <w:rsid w:val="00BA7CFA"/>
    <w:rsid w:val="00BA7DCF"/>
    <w:rsid w:val="00BB03F5"/>
    <w:rsid w:val="00BB04D7"/>
    <w:rsid w:val="00BB0F43"/>
    <w:rsid w:val="00BB193A"/>
    <w:rsid w:val="00BB1982"/>
    <w:rsid w:val="00BB1D55"/>
    <w:rsid w:val="00BB3416"/>
    <w:rsid w:val="00BB3B9A"/>
    <w:rsid w:val="00BB3EA2"/>
    <w:rsid w:val="00BB42B4"/>
    <w:rsid w:val="00BB4FA4"/>
    <w:rsid w:val="00BB5D95"/>
    <w:rsid w:val="00BB7DC0"/>
    <w:rsid w:val="00BC00FC"/>
    <w:rsid w:val="00BC047F"/>
    <w:rsid w:val="00BC1670"/>
    <w:rsid w:val="00BC175B"/>
    <w:rsid w:val="00BC17B2"/>
    <w:rsid w:val="00BC2A02"/>
    <w:rsid w:val="00BC3476"/>
    <w:rsid w:val="00BC3E8A"/>
    <w:rsid w:val="00BC40C3"/>
    <w:rsid w:val="00BC5A9F"/>
    <w:rsid w:val="00BC67CD"/>
    <w:rsid w:val="00BD1AB2"/>
    <w:rsid w:val="00BD1C9F"/>
    <w:rsid w:val="00BD1DC6"/>
    <w:rsid w:val="00BD28D2"/>
    <w:rsid w:val="00BD48FC"/>
    <w:rsid w:val="00BD4DDC"/>
    <w:rsid w:val="00BD5C77"/>
    <w:rsid w:val="00BD724C"/>
    <w:rsid w:val="00BD7AAF"/>
    <w:rsid w:val="00BD7E95"/>
    <w:rsid w:val="00BE0F98"/>
    <w:rsid w:val="00BE32EE"/>
    <w:rsid w:val="00BE4421"/>
    <w:rsid w:val="00BE4682"/>
    <w:rsid w:val="00BE4F4A"/>
    <w:rsid w:val="00BE60A9"/>
    <w:rsid w:val="00BE65B9"/>
    <w:rsid w:val="00BE7AA7"/>
    <w:rsid w:val="00BF0B5E"/>
    <w:rsid w:val="00BF1611"/>
    <w:rsid w:val="00BF1702"/>
    <w:rsid w:val="00BF1987"/>
    <w:rsid w:val="00BF2295"/>
    <w:rsid w:val="00BF2CD1"/>
    <w:rsid w:val="00BF3AE8"/>
    <w:rsid w:val="00BF456B"/>
    <w:rsid w:val="00BF51AA"/>
    <w:rsid w:val="00BF700A"/>
    <w:rsid w:val="00BF7C45"/>
    <w:rsid w:val="00C003AF"/>
    <w:rsid w:val="00C00B9C"/>
    <w:rsid w:val="00C01D66"/>
    <w:rsid w:val="00C01EF8"/>
    <w:rsid w:val="00C03DBD"/>
    <w:rsid w:val="00C04EAC"/>
    <w:rsid w:val="00C052E9"/>
    <w:rsid w:val="00C05946"/>
    <w:rsid w:val="00C061E1"/>
    <w:rsid w:val="00C06DCC"/>
    <w:rsid w:val="00C06E7A"/>
    <w:rsid w:val="00C06F09"/>
    <w:rsid w:val="00C07558"/>
    <w:rsid w:val="00C0762B"/>
    <w:rsid w:val="00C100A4"/>
    <w:rsid w:val="00C109B4"/>
    <w:rsid w:val="00C10C57"/>
    <w:rsid w:val="00C10DE4"/>
    <w:rsid w:val="00C11598"/>
    <w:rsid w:val="00C133AB"/>
    <w:rsid w:val="00C13A54"/>
    <w:rsid w:val="00C14215"/>
    <w:rsid w:val="00C150FA"/>
    <w:rsid w:val="00C169C5"/>
    <w:rsid w:val="00C1721B"/>
    <w:rsid w:val="00C179E0"/>
    <w:rsid w:val="00C17FE3"/>
    <w:rsid w:val="00C200CB"/>
    <w:rsid w:val="00C2058B"/>
    <w:rsid w:val="00C20AC2"/>
    <w:rsid w:val="00C210FA"/>
    <w:rsid w:val="00C226E1"/>
    <w:rsid w:val="00C2275B"/>
    <w:rsid w:val="00C22F3A"/>
    <w:rsid w:val="00C23569"/>
    <w:rsid w:val="00C23A28"/>
    <w:rsid w:val="00C2454F"/>
    <w:rsid w:val="00C24A17"/>
    <w:rsid w:val="00C25538"/>
    <w:rsid w:val="00C2573E"/>
    <w:rsid w:val="00C2582D"/>
    <w:rsid w:val="00C25AD6"/>
    <w:rsid w:val="00C25C9E"/>
    <w:rsid w:val="00C27DEB"/>
    <w:rsid w:val="00C301FA"/>
    <w:rsid w:val="00C3034A"/>
    <w:rsid w:val="00C309A5"/>
    <w:rsid w:val="00C30BE3"/>
    <w:rsid w:val="00C31816"/>
    <w:rsid w:val="00C323F9"/>
    <w:rsid w:val="00C32FA3"/>
    <w:rsid w:val="00C334D7"/>
    <w:rsid w:val="00C339EB"/>
    <w:rsid w:val="00C3513B"/>
    <w:rsid w:val="00C35C4D"/>
    <w:rsid w:val="00C36294"/>
    <w:rsid w:val="00C36AE8"/>
    <w:rsid w:val="00C37A55"/>
    <w:rsid w:val="00C4089F"/>
    <w:rsid w:val="00C409F4"/>
    <w:rsid w:val="00C42509"/>
    <w:rsid w:val="00C43082"/>
    <w:rsid w:val="00C43F42"/>
    <w:rsid w:val="00C46168"/>
    <w:rsid w:val="00C46476"/>
    <w:rsid w:val="00C47372"/>
    <w:rsid w:val="00C4799B"/>
    <w:rsid w:val="00C479E3"/>
    <w:rsid w:val="00C52746"/>
    <w:rsid w:val="00C53D0A"/>
    <w:rsid w:val="00C54163"/>
    <w:rsid w:val="00C5439F"/>
    <w:rsid w:val="00C55E69"/>
    <w:rsid w:val="00C55F4E"/>
    <w:rsid w:val="00C5661A"/>
    <w:rsid w:val="00C608E8"/>
    <w:rsid w:val="00C61B80"/>
    <w:rsid w:val="00C61C9A"/>
    <w:rsid w:val="00C635CC"/>
    <w:rsid w:val="00C64088"/>
    <w:rsid w:val="00C64B27"/>
    <w:rsid w:val="00C656A7"/>
    <w:rsid w:val="00C6577A"/>
    <w:rsid w:val="00C666A7"/>
    <w:rsid w:val="00C67914"/>
    <w:rsid w:val="00C67CAD"/>
    <w:rsid w:val="00C70205"/>
    <w:rsid w:val="00C7118D"/>
    <w:rsid w:val="00C71955"/>
    <w:rsid w:val="00C73444"/>
    <w:rsid w:val="00C74BBE"/>
    <w:rsid w:val="00C750C6"/>
    <w:rsid w:val="00C76C8F"/>
    <w:rsid w:val="00C770C7"/>
    <w:rsid w:val="00C80833"/>
    <w:rsid w:val="00C81621"/>
    <w:rsid w:val="00C8271E"/>
    <w:rsid w:val="00C844C4"/>
    <w:rsid w:val="00C8580F"/>
    <w:rsid w:val="00C861AB"/>
    <w:rsid w:val="00C874B7"/>
    <w:rsid w:val="00C90003"/>
    <w:rsid w:val="00C92ED7"/>
    <w:rsid w:val="00C93864"/>
    <w:rsid w:val="00C9554B"/>
    <w:rsid w:val="00C95AFA"/>
    <w:rsid w:val="00C95EF2"/>
    <w:rsid w:val="00C9601F"/>
    <w:rsid w:val="00C96E92"/>
    <w:rsid w:val="00C97505"/>
    <w:rsid w:val="00C97D9F"/>
    <w:rsid w:val="00CA0426"/>
    <w:rsid w:val="00CA1E21"/>
    <w:rsid w:val="00CA24A9"/>
    <w:rsid w:val="00CA26FF"/>
    <w:rsid w:val="00CA2BDC"/>
    <w:rsid w:val="00CA2C22"/>
    <w:rsid w:val="00CA36F2"/>
    <w:rsid w:val="00CA3838"/>
    <w:rsid w:val="00CA41AA"/>
    <w:rsid w:val="00CA5134"/>
    <w:rsid w:val="00CA5313"/>
    <w:rsid w:val="00CA715D"/>
    <w:rsid w:val="00CA759A"/>
    <w:rsid w:val="00CA7FD2"/>
    <w:rsid w:val="00CB05C4"/>
    <w:rsid w:val="00CB0B80"/>
    <w:rsid w:val="00CB13B4"/>
    <w:rsid w:val="00CB261C"/>
    <w:rsid w:val="00CB3D25"/>
    <w:rsid w:val="00CB51F0"/>
    <w:rsid w:val="00CB5798"/>
    <w:rsid w:val="00CB5A83"/>
    <w:rsid w:val="00CB6B3E"/>
    <w:rsid w:val="00CC0126"/>
    <w:rsid w:val="00CC1315"/>
    <w:rsid w:val="00CC3C6D"/>
    <w:rsid w:val="00CC5907"/>
    <w:rsid w:val="00CC6B3E"/>
    <w:rsid w:val="00CC7DBC"/>
    <w:rsid w:val="00CD027E"/>
    <w:rsid w:val="00CD1CA1"/>
    <w:rsid w:val="00CD2486"/>
    <w:rsid w:val="00CD2973"/>
    <w:rsid w:val="00CD2D9E"/>
    <w:rsid w:val="00CD31EF"/>
    <w:rsid w:val="00CD371C"/>
    <w:rsid w:val="00CD37A7"/>
    <w:rsid w:val="00CD441A"/>
    <w:rsid w:val="00CD4799"/>
    <w:rsid w:val="00CD65EC"/>
    <w:rsid w:val="00CD6614"/>
    <w:rsid w:val="00CD7221"/>
    <w:rsid w:val="00CD7BBA"/>
    <w:rsid w:val="00CE01B0"/>
    <w:rsid w:val="00CE02F8"/>
    <w:rsid w:val="00CE1C0C"/>
    <w:rsid w:val="00CE22E3"/>
    <w:rsid w:val="00CE261F"/>
    <w:rsid w:val="00CE29CF"/>
    <w:rsid w:val="00CE318C"/>
    <w:rsid w:val="00CE3227"/>
    <w:rsid w:val="00CE349B"/>
    <w:rsid w:val="00CE3760"/>
    <w:rsid w:val="00CE3F32"/>
    <w:rsid w:val="00CE431B"/>
    <w:rsid w:val="00CE4404"/>
    <w:rsid w:val="00CE635E"/>
    <w:rsid w:val="00CE656F"/>
    <w:rsid w:val="00CE67AE"/>
    <w:rsid w:val="00CE7062"/>
    <w:rsid w:val="00CE709B"/>
    <w:rsid w:val="00CE7CE4"/>
    <w:rsid w:val="00CE7F26"/>
    <w:rsid w:val="00CF2A1B"/>
    <w:rsid w:val="00CF4BBB"/>
    <w:rsid w:val="00CF530D"/>
    <w:rsid w:val="00CF5740"/>
    <w:rsid w:val="00CF5B31"/>
    <w:rsid w:val="00CF6C38"/>
    <w:rsid w:val="00CF79FC"/>
    <w:rsid w:val="00D0124F"/>
    <w:rsid w:val="00D02FF1"/>
    <w:rsid w:val="00D034EE"/>
    <w:rsid w:val="00D04872"/>
    <w:rsid w:val="00D0517E"/>
    <w:rsid w:val="00D10060"/>
    <w:rsid w:val="00D1168C"/>
    <w:rsid w:val="00D117BD"/>
    <w:rsid w:val="00D117DE"/>
    <w:rsid w:val="00D1339E"/>
    <w:rsid w:val="00D136B4"/>
    <w:rsid w:val="00D1487D"/>
    <w:rsid w:val="00D14C53"/>
    <w:rsid w:val="00D15161"/>
    <w:rsid w:val="00D15CA8"/>
    <w:rsid w:val="00D1681D"/>
    <w:rsid w:val="00D172BB"/>
    <w:rsid w:val="00D20288"/>
    <w:rsid w:val="00D21353"/>
    <w:rsid w:val="00D21DBC"/>
    <w:rsid w:val="00D22C8A"/>
    <w:rsid w:val="00D23047"/>
    <w:rsid w:val="00D237C6"/>
    <w:rsid w:val="00D2606E"/>
    <w:rsid w:val="00D262C2"/>
    <w:rsid w:val="00D27A00"/>
    <w:rsid w:val="00D30697"/>
    <w:rsid w:val="00D31711"/>
    <w:rsid w:val="00D331CB"/>
    <w:rsid w:val="00D3446A"/>
    <w:rsid w:val="00D34F14"/>
    <w:rsid w:val="00D35D7E"/>
    <w:rsid w:val="00D36742"/>
    <w:rsid w:val="00D3720C"/>
    <w:rsid w:val="00D37B5D"/>
    <w:rsid w:val="00D41A71"/>
    <w:rsid w:val="00D41CB2"/>
    <w:rsid w:val="00D42191"/>
    <w:rsid w:val="00D42713"/>
    <w:rsid w:val="00D42F9A"/>
    <w:rsid w:val="00D43513"/>
    <w:rsid w:val="00D44811"/>
    <w:rsid w:val="00D4482B"/>
    <w:rsid w:val="00D4581F"/>
    <w:rsid w:val="00D4594C"/>
    <w:rsid w:val="00D45D36"/>
    <w:rsid w:val="00D46625"/>
    <w:rsid w:val="00D46D9F"/>
    <w:rsid w:val="00D46F24"/>
    <w:rsid w:val="00D47397"/>
    <w:rsid w:val="00D47603"/>
    <w:rsid w:val="00D51D22"/>
    <w:rsid w:val="00D51DB4"/>
    <w:rsid w:val="00D51F30"/>
    <w:rsid w:val="00D52643"/>
    <w:rsid w:val="00D555E9"/>
    <w:rsid w:val="00D55780"/>
    <w:rsid w:val="00D572F1"/>
    <w:rsid w:val="00D57848"/>
    <w:rsid w:val="00D60705"/>
    <w:rsid w:val="00D61A35"/>
    <w:rsid w:val="00D62F85"/>
    <w:rsid w:val="00D64AFC"/>
    <w:rsid w:val="00D64D1A"/>
    <w:rsid w:val="00D64F28"/>
    <w:rsid w:val="00D66DF3"/>
    <w:rsid w:val="00D6786E"/>
    <w:rsid w:val="00D67B3F"/>
    <w:rsid w:val="00D714DD"/>
    <w:rsid w:val="00D71D18"/>
    <w:rsid w:val="00D728DC"/>
    <w:rsid w:val="00D72FB9"/>
    <w:rsid w:val="00D73085"/>
    <w:rsid w:val="00D750C2"/>
    <w:rsid w:val="00D752D0"/>
    <w:rsid w:val="00D7587E"/>
    <w:rsid w:val="00D76256"/>
    <w:rsid w:val="00D76AF4"/>
    <w:rsid w:val="00D76C24"/>
    <w:rsid w:val="00D76E08"/>
    <w:rsid w:val="00D80EFF"/>
    <w:rsid w:val="00D81348"/>
    <w:rsid w:val="00D82AAD"/>
    <w:rsid w:val="00D85D02"/>
    <w:rsid w:val="00D86173"/>
    <w:rsid w:val="00D8686F"/>
    <w:rsid w:val="00D8738D"/>
    <w:rsid w:val="00D875CC"/>
    <w:rsid w:val="00D87FE4"/>
    <w:rsid w:val="00D9085E"/>
    <w:rsid w:val="00D923A7"/>
    <w:rsid w:val="00D92C17"/>
    <w:rsid w:val="00D93CFF"/>
    <w:rsid w:val="00D944E7"/>
    <w:rsid w:val="00D94634"/>
    <w:rsid w:val="00D94701"/>
    <w:rsid w:val="00D95EB2"/>
    <w:rsid w:val="00D9702B"/>
    <w:rsid w:val="00D978A4"/>
    <w:rsid w:val="00DA0C0E"/>
    <w:rsid w:val="00DA0F88"/>
    <w:rsid w:val="00DA0FDE"/>
    <w:rsid w:val="00DA116F"/>
    <w:rsid w:val="00DA13D2"/>
    <w:rsid w:val="00DA34E5"/>
    <w:rsid w:val="00DA45A0"/>
    <w:rsid w:val="00DA4B6D"/>
    <w:rsid w:val="00DA4ED0"/>
    <w:rsid w:val="00DA6010"/>
    <w:rsid w:val="00DA622B"/>
    <w:rsid w:val="00DA6F5F"/>
    <w:rsid w:val="00DB051F"/>
    <w:rsid w:val="00DB31AF"/>
    <w:rsid w:val="00DB3ACF"/>
    <w:rsid w:val="00DB3EFC"/>
    <w:rsid w:val="00DB47D9"/>
    <w:rsid w:val="00DB6475"/>
    <w:rsid w:val="00DB7A15"/>
    <w:rsid w:val="00DC1469"/>
    <w:rsid w:val="00DC2F8C"/>
    <w:rsid w:val="00DC319D"/>
    <w:rsid w:val="00DC3CB9"/>
    <w:rsid w:val="00DC60A0"/>
    <w:rsid w:val="00DC63EB"/>
    <w:rsid w:val="00DC66DC"/>
    <w:rsid w:val="00DC7447"/>
    <w:rsid w:val="00DD0020"/>
    <w:rsid w:val="00DD1B0A"/>
    <w:rsid w:val="00DD24BB"/>
    <w:rsid w:val="00DD2D89"/>
    <w:rsid w:val="00DD32A6"/>
    <w:rsid w:val="00DD44F0"/>
    <w:rsid w:val="00DD4BB2"/>
    <w:rsid w:val="00DD4E22"/>
    <w:rsid w:val="00DE00F9"/>
    <w:rsid w:val="00DE1AB0"/>
    <w:rsid w:val="00DE2471"/>
    <w:rsid w:val="00DE3486"/>
    <w:rsid w:val="00DE4B71"/>
    <w:rsid w:val="00DE5030"/>
    <w:rsid w:val="00DE63E8"/>
    <w:rsid w:val="00DE7082"/>
    <w:rsid w:val="00DE72BC"/>
    <w:rsid w:val="00DE7FF5"/>
    <w:rsid w:val="00DF0C86"/>
    <w:rsid w:val="00DF0DDB"/>
    <w:rsid w:val="00DF0F42"/>
    <w:rsid w:val="00DF10AB"/>
    <w:rsid w:val="00DF155A"/>
    <w:rsid w:val="00DF1E3A"/>
    <w:rsid w:val="00DF2A46"/>
    <w:rsid w:val="00DF2F48"/>
    <w:rsid w:val="00DF3BBD"/>
    <w:rsid w:val="00DF5DAC"/>
    <w:rsid w:val="00DF676D"/>
    <w:rsid w:val="00DF6D98"/>
    <w:rsid w:val="00DF70FB"/>
    <w:rsid w:val="00DF722A"/>
    <w:rsid w:val="00DF72E5"/>
    <w:rsid w:val="00E00005"/>
    <w:rsid w:val="00E0037E"/>
    <w:rsid w:val="00E0145B"/>
    <w:rsid w:val="00E0163D"/>
    <w:rsid w:val="00E01C90"/>
    <w:rsid w:val="00E0210B"/>
    <w:rsid w:val="00E02310"/>
    <w:rsid w:val="00E03DC6"/>
    <w:rsid w:val="00E05397"/>
    <w:rsid w:val="00E0584D"/>
    <w:rsid w:val="00E0784D"/>
    <w:rsid w:val="00E07C99"/>
    <w:rsid w:val="00E11863"/>
    <w:rsid w:val="00E12A6D"/>
    <w:rsid w:val="00E13143"/>
    <w:rsid w:val="00E173B3"/>
    <w:rsid w:val="00E20437"/>
    <w:rsid w:val="00E207D8"/>
    <w:rsid w:val="00E20D56"/>
    <w:rsid w:val="00E21024"/>
    <w:rsid w:val="00E216DE"/>
    <w:rsid w:val="00E21E0F"/>
    <w:rsid w:val="00E22182"/>
    <w:rsid w:val="00E22EE1"/>
    <w:rsid w:val="00E24CA1"/>
    <w:rsid w:val="00E25036"/>
    <w:rsid w:val="00E25CF3"/>
    <w:rsid w:val="00E25FFE"/>
    <w:rsid w:val="00E27029"/>
    <w:rsid w:val="00E2714F"/>
    <w:rsid w:val="00E272D6"/>
    <w:rsid w:val="00E27AA9"/>
    <w:rsid w:val="00E30605"/>
    <w:rsid w:val="00E30C93"/>
    <w:rsid w:val="00E30E8F"/>
    <w:rsid w:val="00E3119F"/>
    <w:rsid w:val="00E31BFA"/>
    <w:rsid w:val="00E3238C"/>
    <w:rsid w:val="00E34244"/>
    <w:rsid w:val="00E35EB6"/>
    <w:rsid w:val="00E364D2"/>
    <w:rsid w:val="00E37339"/>
    <w:rsid w:val="00E40ED3"/>
    <w:rsid w:val="00E41938"/>
    <w:rsid w:val="00E4240A"/>
    <w:rsid w:val="00E42ADC"/>
    <w:rsid w:val="00E43672"/>
    <w:rsid w:val="00E43BF9"/>
    <w:rsid w:val="00E44370"/>
    <w:rsid w:val="00E465A5"/>
    <w:rsid w:val="00E46958"/>
    <w:rsid w:val="00E46973"/>
    <w:rsid w:val="00E5178A"/>
    <w:rsid w:val="00E52739"/>
    <w:rsid w:val="00E53089"/>
    <w:rsid w:val="00E54087"/>
    <w:rsid w:val="00E54A7A"/>
    <w:rsid w:val="00E551D0"/>
    <w:rsid w:val="00E55598"/>
    <w:rsid w:val="00E56F5F"/>
    <w:rsid w:val="00E60A4E"/>
    <w:rsid w:val="00E61E73"/>
    <w:rsid w:val="00E61F8B"/>
    <w:rsid w:val="00E6301A"/>
    <w:rsid w:val="00E63C49"/>
    <w:rsid w:val="00E64984"/>
    <w:rsid w:val="00E650AA"/>
    <w:rsid w:val="00E6646C"/>
    <w:rsid w:val="00E66996"/>
    <w:rsid w:val="00E707CC"/>
    <w:rsid w:val="00E7085E"/>
    <w:rsid w:val="00E716B8"/>
    <w:rsid w:val="00E71D52"/>
    <w:rsid w:val="00E7240C"/>
    <w:rsid w:val="00E7354F"/>
    <w:rsid w:val="00E73D05"/>
    <w:rsid w:val="00E7524A"/>
    <w:rsid w:val="00E760EC"/>
    <w:rsid w:val="00E77118"/>
    <w:rsid w:val="00E82E12"/>
    <w:rsid w:val="00E8499F"/>
    <w:rsid w:val="00E84ADC"/>
    <w:rsid w:val="00E859C5"/>
    <w:rsid w:val="00E86172"/>
    <w:rsid w:val="00E86B5A"/>
    <w:rsid w:val="00E90B61"/>
    <w:rsid w:val="00E911ED"/>
    <w:rsid w:val="00E925BA"/>
    <w:rsid w:val="00E92A3F"/>
    <w:rsid w:val="00E92F85"/>
    <w:rsid w:val="00E9307C"/>
    <w:rsid w:val="00E9398D"/>
    <w:rsid w:val="00E93AAD"/>
    <w:rsid w:val="00E95496"/>
    <w:rsid w:val="00E9696A"/>
    <w:rsid w:val="00E971BE"/>
    <w:rsid w:val="00EA017C"/>
    <w:rsid w:val="00EA07D2"/>
    <w:rsid w:val="00EA2E7B"/>
    <w:rsid w:val="00EA31E4"/>
    <w:rsid w:val="00EA427B"/>
    <w:rsid w:val="00EA4D7D"/>
    <w:rsid w:val="00EA5C0B"/>
    <w:rsid w:val="00EA64C7"/>
    <w:rsid w:val="00EA68B0"/>
    <w:rsid w:val="00EB14B0"/>
    <w:rsid w:val="00EB1EBF"/>
    <w:rsid w:val="00EB4041"/>
    <w:rsid w:val="00EC066A"/>
    <w:rsid w:val="00EC0DB7"/>
    <w:rsid w:val="00EC1301"/>
    <w:rsid w:val="00EC141B"/>
    <w:rsid w:val="00EC1C03"/>
    <w:rsid w:val="00EC2585"/>
    <w:rsid w:val="00EC2803"/>
    <w:rsid w:val="00EC57EC"/>
    <w:rsid w:val="00EC58BD"/>
    <w:rsid w:val="00EC6A28"/>
    <w:rsid w:val="00EC75D4"/>
    <w:rsid w:val="00EC7FB7"/>
    <w:rsid w:val="00ED18BF"/>
    <w:rsid w:val="00ED19AE"/>
    <w:rsid w:val="00ED2C7E"/>
    <w:rsid w:val="00ED391A"/>
    <w:rsid w:val="00ED3C75"/>
    <w:rsid w:val="00ED4567"/>
    <w:rsid w:val="00ED7B1B"/>
    <w:rsid w:val="00EE0538"/>
    <w:rsid w:val="00EE068D"/>
    <w:rsid w:val="00EE1B19"/>
    <w:rsid w:val="00EE1E94"/>
    <w:rsid w:val="00EE22D2"/>
    <w:rsid w:val="00EE3300"/>
    <w:rsid w:val="00EE3710"/>
    <w:rsid w:val="00EE411C"/>
    <w:rsid w:val="00EE4AF2"/>
    <w:rsid w:val="00EE571A"/>
    <w:rsid w:val="00EE5FA1"/>
    <w:rsid w:val="00EE6A3A"/>
    <w:rsid w:val="00EF02F0"/>
    <w:rsid w:val="00EF0466"/>
    <w:rsid w:val="00EF1A97"/>
    <w:rsid w:val="00EF2108"/>
    <w:rsid w:val="00EF2D11"/>
    <w:rsid w:val="00EF3C17"/>
    <w:rsid w:val="00EF71A2"/>
    <w:rsid w:val="00EF7830"/>
    <w:rsid w:val="00F012A1"/>
    <w:rsid w:val="00F018F4"/>
    <w:rsid w:val="00F01967"/>
    <w:rsid w:val="00F01B90"/>
    <w:rsid w:val="00F025BC"/>
    <w:rsid w:val="00F033B5"/>
    <w:rsid w:val="00F03AAB"/>
    <w:rsid w:val="00F04C17"/>
    <w:rsid w:val="00F055D6"/>
    <w:rsid w:val="00F05853"/>
    <w:rsid w:val="00F05E56"/>
    <w:rsid w:val="00F07C2E"/>
    <w:rsid w:val="00F101C0"/>
    <w:rsid w:val="00F10E8A"/>
    <w:rsid w:val="00F10ED5"/>
    <w:rsid w:val="00F11319"/>
    <w:rsid w:val="00F1253E"/>
    <w:rsid w:val="00F1267E"/>
    <w:rsid w:val="00F149E1"/>
    <w:rsid w:val="00F14E47"/>
    <w:rsid w:val="00F16222"/>
    <w:rsid w:val="00F17523"/>
    <w:rsid w:val="00F17FAD"/>
    <w:rsid w:val="00F20368"/>
    <w:rsid w:val="00F210D5"/>
    <w:rsid w:val="00F222AA"/>
    <w:rsid w:val="00F22390"/>
    <w:rsid w:val="00F22BBB"/>
    <w:rsid w:val="00F22BD4"/>
    <w:rsid w:val="00F237D8"/>
    <w:rsid w:val="00F238E1"/>
    <w:rsid w:val="00F23FA6"/>
    <w:rsid w:val="00F25784"/>
    <w:rsid w:val="00F25D37"/>
    <w:rsid w:val="00F25D9D"/>
    <w:rsid w:val="00F266B5"/>
    <w:rsid w:val="00F26BC0"/>
    <w:rsid w:val="00F26D84"/>
    <w:rsid w:val="00F30E20"/>
    <w:rsid w:val="00F32F6A"/>
    <w:rsid w:val="00F3359A"/>
    <w:rsid w:val="00F33EB4"/>
    <w:rsid w:val="00F340BE"/>
    <w:rsid w:val="00F35F4B"/>
    <w:rsid w:val="00F35FA7"/>
    <w:rsid w:val="00F366C3"/>
    <w:rsid w:val="00F36E90"/>
    <w:rsid w:val="00F372A0"/>
    <w:rsid w:val="00F426C4"/>
    <w:rsid w:val="00F4272C"/>
    <w:rsid w:val="00F43630"/>
    <w:rsid w:val="00F43E65"/>
    <w:rsid w:val="00F442B9"/>
    <w:rsid w:val="00F44331"/>
    <w:rsid w:val="00F44EE3"/>
    <w:rsid w:val="00F455B8"/>
    <w:rsid w:val="00F46BA7"/>
    <w:rsid w:val="00F46D16"/>
    <w:rsid w:val="00F47005"/>
    <w:rsid w:val="00F471F8"/>
    <w:rsid w:val="00F47481"/>
    <w:rsid w:val="00F478BB"/>
    <w:rsid w:val="00F47D81"/>
    <w:rsid w:val="00F50882"/>
    <w:rsid w:val="00F51DF4"/>
    <w:rsid w:val="00F52491"/>
    <w:rsid w:val="00F532EB"/>
    <w:rsid w:val="00F53E91"/>
    <w:rsid w:val="00F5535E"/>
    <w:rsid w:val="00F55ED1"/>
    <w:rsid w:val="00F56754"/>
    <w:rsid w:val="00F5795E"/>
    <w:rsid w:val="00F61E1B"/>
    <w:rsid w:val="00F642F8"/>
    <w:rsid w:val="00F65561"/>
    <w:rsid w:val="00F65A50"/>
    <w:rsid w:val="00F65D3D"/>
    <w:rsid w:val="00F70975"/>
    <w:rsid w:val="00F7197F"/>
    <w:rsid w:val="00F74106"/>
    <w:rsid w:val="00F742CD"/>
    <w:rsid w:val="00F74F43"/>
    <w:rsid w:val="00F77388"/>
    <w:rsid w:val="00F776ED"/>
    <w:rsid w:val="00F80C66"/>
    <w:rsid w:val="00F80E29"/>
    <w:rsid w:val="00F82256"/>
    <w:rsid w:val="00F8278B"/>
    <w:rsid w:val="00F83CA3"/>
    <w:rsid w:val="00F85D67"/>
    <w:rsid w:val="00F864A4"/>
    <w:rsid w:val="00F864FB"/>
    <w:rsid w:val="00F8729E"/>
    <w:rsid w:val="00F873AC"/>
    <w:rsid w:val="00F874A0"/>
    <w:rsid w:val="00F90B30"/>
    <w:rsid w:val="00F91083"/>
    <w:rsid w:val="00F910EC"/>
    <w:rsid w:val="00F91E85"/>
    <w:rsid w:val="00F92425"/>
    <w:rsid w:val="00F9290D"/>
    <w:rsid w:val="00F92BA1"/>
    <w:rsid w:val="00F92D13"/>
    <w:rsid w:val="00F956BD"/>
    <w:rsid w:val="00F963DE"/>
    <w:rsid w:val="00F96DDA"/>
    <w:rsid w:val="00F97120"/>
    <w:rsid w:val="00F9783D"/>
    <w:rsid w:val="00F97A58"/>
    <w:rsid w:val="00F97A9E"/>
    <w:rsid w:val="00F97AEA"/>
    <w:rsid w:val="00FA0269"/>
    <w:rsid w:val="00FA258C"/>
    <w:rsid w:val="00FA2F38"/>
    <w:rsid w:val="00FA52F4"/>
    <w:rsid w:val="00FA57EB"/>
    <w:rsid w:val="00FA5D11"/>
    <w:rsid w:val="00FA5E3C"/>
    <w:rsid w:val="00FA62EF"/>
    <w:rsid w:val="00FA6D89"/>
    <w:rsid w:val="00FA7106"/>
    <w:rsid w:val="00FA7225"/>
    <w:rsid w:val="00FA7925"/>
    <w:rsid w:val="00FA7C4A"/>
    <w:rsid w:val="00FB04C7"/>
    <w:rsid w:val="00FB1BC8"/>
    <w:rsid w:val="00FB3600"/>
    <w:rsid w:val="00FB3672"/>
    <w:rsid w:val="00FB37C1"/>
    <w:rsid w:val="00FB4344"/>
    <w:rsid w:val="00FB762D"/>
    <w:rsid w:val="00FB7EC8"/>
    <w:rsid w:val="00FC09E6"/>
    <w:rsid w:val="00FC1163"/>
    <w:rsid w:val="00FC127C"/>
    <w:rsid w:val="00FC1A3B"/>
    <w:rsid w:val="00FC1BE3"/>
    <w:rsid w:val="00FC1DA6"/>
    <w:rsid w:val="00FC3272"/>
    <w:rsid w:val="00FC3DBE"/>
    <w:rsid w:val="00FC4475"/>
    <w:rsid w:val="00FC4D1E"/>
    <w:rsid w:val="00FC7DE3"/>
    <w:rsid w:val="00FD0F09"/>
    <w:rsid w:val="00FD1A58"/>
    <w:rsid w:val="00FD1DF4"/>
    <w:rsid w:val="00FD211A"/>
    <w:rsid w:val="00FD22DB"/>
    <w:rsid w:val="00FD264D"/>
    <w:rsid w:val="00FD2859"/>
    <w:rsid w:val="00FD2A71"/>
    <w:rsid w:val="00FD36CC"/>
    <w:rsid w:val="00FD38FC"/>
    <w:rsid w:val="00FD59CC"/>
    <w:rsid w:val="00FD7301"/>
    <w:rsid w:val="00FE0973"/>
    <w:rsid w:val="00FE1057"/>
    <w:rsid w:val="00FE1D14"/>
    <w:rsid w:val="00FE281F"/>
    <w:rsid w:val="00FE2AF6"/>
    <w:rsid w:val="00FE2CD8"/>
    <w:rsid w:val="00FE34F3"/>
    <w:rsid w:val="00FE41DE"/>
    <w:rsid w:val="00FE6102"/>
    <w:rsid w:val="00FE63C9"/>
    <w:rsid w:val="00FE6944"/>
    <w:rsid w:val="00FF1129"/>
    <w:rsid w:val="00FF19D0"/>
    <w:rsid w:val="00FF1F15"/>
    <w:rsid w:val="00FF287A"/>
    <w:rsid w:val="00FF2E76"/>
    <w:rsid w:val="00FF51DC"/>
    <w:rsid w:val="00FF56CF"/>
    <w:rsid w:val="00FF6C9F"/>
    <w:rsid w:val="00FF6E14"/>
    <w:rsid w:val="00FF7828"/>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658FB6"/>
  <w15:docId w15:val="{A16701D6-5F39-4DF8-A7FB-F366B291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3472"/>
    <w:pPr>
      <w:spacing w:line="300" w:lineRule="atLeast"/>
      <w:ind w:left="851"/>
    </w:pPr>
    <w:rPr>
      <w:rFonts w:ascii="Verdana" w:hAnsi="Verdana"/>
      <w:szCs w:val="24"/>
      <w:lang w:eastAsia="en-US"/>
    </w:rPr>
  </w:style>
  <w:style w:type="paragraph" w:styleId="Overskrift1">
    <w:name w:val="heading 1"/>
    <w:basedOn w:val="Normal"/>
    <w:next w:val="Normal"/>
    <w:autoRedefine/>
    <w:qFormat/>
    <w:rsid w:val="00F01967"/>
    <w:pPr>
      <w:keepNext/>
      <w:numPr>
        <w:numId w:val="5"/>
      </w:numPr>
      <w:tabs>
        <w:tab w:val="left" w:pos="851"/>
      </w:tabs>
      <w:spacing w:before="240" w:after="60"/>
      <w:outlineLvl w:val="0"/>
    </w:pPr>
    <w:rPr>
      <w:rFonts w:ascii="Arial" w:hAnsi="Arial" w:cs="Arial"/>
      <w:b/>
      <w:bCs/>
      <w:kern w:val="32"/>
      <w:sz w:val="28"/>
      <w:szCs w:val="28"/>
    </w:rPr>
  </w:style>
  <w:style w:type="paragraph" w:styleId="Overskrift2">
    <w:name w:val="heading 2"/>
    <w:basedOn w:val="Normal"/>
    <w:next w:val="Normal"/>
    <w:link w:val="Overskrift2Tegn"/>
    <w:autoRedefine/>
    <w:qFormat/>
    <w:rsid w:val="00FF7828"/>
    <w:pPr>
      <w:keepNext/>
      <w:numPr>
        <w:ilvl w:val="1"/>
        <w:numId w:val="5"/>
      </w:numPr>
      <w:tabs>
        <w:tab w:val="left" w:pos="851"/>
        <w:tab w:val="left" w:pos="2694"/>
      </w:tabs>
      <w:spacing w:before="240" w:after="60"/>
      <w:outlineLvl w:val="1"/>
    </w:pPr>
    <w:rPr>
      <w:rFonts w:ascii="Arial" w:hAnsi="Arial" w:cs="Arial"/>
      <w:b/>
      <w:bCs/>
      <w:iCs/>
      <w:sz w:val="22"/>
      <w:szCs w:val="22"/>
    </w:rPr>
  </w:style>
  <w:style w:type="paragraph" w:styleId="Overskrift3">
    <w:name w:val="heading 3"/>
    <w:basedOn w:val="Normal"/>
    <w:next w:val="Normal"/>
    <w:link w:val="Overskrift3Tegn"/>
    <w:autoRedefine/>
    <w:qFormat/>
    <w:rsid w:val="00D66DF3"/>
    <w:pPr>
      <w:keepNext/>
      <w:numPr>
        <w:ilvl w:val="2"/>
        <w:numId w:val="5"/>
      </w:numPr>
      <w:tabs>
        <w:tab w:val="clear" w:pos="2084"/>
        <w:tab w:val="num" w:pos="851"/>
        <w:tab w:val="left" w:pos="993"/>
      </w:tabs>
      <w:spacing w:before="60" w:after="60"/>
      <w:ind w:left="851" w:hanging="851"/>
      <w:outlineLvl w:val="2"/>
    </w:pPr>
    <w:rPr>
      <w:rFonts w:ascii="Arial" w:hAnsi="Arial" w:cs="Arial"/>
      <w:bCs/>
      <w:color w:val="000000"/>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locked/>
    <w:rsid w:val="00FF7828"/>
    <w:rPr>
      <w:rFonts w:ascii="Arial" w:hAnsi="Arial" w:cs="Arial"/>
      <w:b/>
      <w:bCs/>
      <w:iCs/>
      <w:sz w:val="22"/>
      <w:szCs w:val="22"/>
      <w:lang w:eastAsia="en-US"/>
    </w:rPr>
  </w:style>
  <w:style w:type="character" w:customStyle="1" w:styleId="Overskrift3Tegn">
    <w:name w:val="Overskrift 3 Tegn"/>
    <w:basedOn w:val="Standardskrifttypeiafsnit"/>
    <w:link w:val="Overskrift3"/>
    <w:locked/>
    <w:rsid w:val="00D66DF3"/>
    <w:rPr>
      <w:rFonts w:ascii="Arial" w:hAnsi="Arial" w:cs="Arial"/>
      <w:bCs/>
      <w:color w:val="000000"/>
      <w:sz w:val="22"/>
      <w:szCs w:val="22"/>
      <w:lang w:eastAsia="en-US"/>
    </w:rPr>
  </w:style>
  <w:style w:type="paragraph" w:styleId="Sidehoved">
    <w:name w:val="header"/>
    <w:basedOn w:val="Normal"/>
    <w:rsid w:val="00775DA8"/>
    <w:pPr>
      <w:tabs>
        <w:tab w:val="center" w:pos="4320"/>
        <w:tab w:val="right" w:pos="8640"/>
      </w:tabs>
    </w:pPr>
  </w:style>
  <w:style w:type="paragraph" w:styleId="Sidefod">
    <w:name w:val="footer"/>
    <w:basedOn w:val="Normal"/>
    <w:link w:val="SidefodTegn"/>
    <w:autoRedefine/>
    <w:uiPriority w:val="99"/>
    <w:rsid w:val="00DF2F48"/>
    <w:pPr>
      <w:tabs>
        <w:tab w:val="center" w:pos="4320"/>
        <w:tab w:val="right" w:pos="8760"/>
      </w:tabs>
      <w:spacing w:line="240" w:lineRule="exact"/>
    </w:pPr>
    <w:rPr>
      <w:rFonts w:ascii="Arial Narrow" w:hAnsi="Arial Narrow" w:cs="Arial Narrow"/>
      <w:bCs/>
      <w:noProof/>
      <w:sz w:val="18"/>
      <w:szCs w:val="18"/>
    </w:rPr>
  </w:style>
  <w:style w:type="character" w:styleId="Hyperlink">
    <w:name w:val="Hyperlink"/>
    <w:basedOn w:val="Standardskrifttypeiafsnit"/>
    <w:uiPriority w:val="99"/>
    <w:rsid w:val="00775DA8"/>
    <w:rPr>
      <w:color w:val="0000FF"/>
      <w:u w:val="single"/>
    </w:rPr>
  </w:style>
  <w:style w:type="table" w:styleId="Tabel-Gitter">
    <w:name w:val="Table Grid"/>
    <w:basedOn w:val="Tabel-Normal"/>
    <w:rsid w:val="00775DA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rsid w:val="00775DA8"/>
    <w:pPr>
      <w:numPr>
        <w:numId w:val="1"/>
      </w:numPr>
    </w:pPr>
  </w:style>
  <w:style w:type="paragraph" w:styleId="Opstilling-talellerbogst">
    <w:name w:val="List Number"/>
    <w:basedOn w:val="Normal"/>
    <w:rsid w:val="00775DA8"/>
    <w:pPr>
      <w:numPr>
        <w:numId w:val="2"/>
      </w:numPr>
    </w:pPr>
  </w:style>
  <w:style w:type="paragraph" w:styleId="Markeringsbobletekst">
    <w:name w:val="Balloon Text"/>
    <w:basedOn w:val="Normal"/>
    <w:semiHidden/>
    <w:rsid w:val="00775DA8"/>
    <w:rPr>
      <w:rFonts w:ascii="Tahoma" w:hAnsi="Tahoma" w:cs="Tahoma"/>
      <w:sz w:val="16"/>
      <w:szCs w:val="16"/>
    </w:rPr>
  </w:style>
  <w:style w:type="paragraph" w:customStyle="1" w:styleId="Overskriftbrevtilsidefod">
    <w:name w:val="Overskrift brev til sidefod"/>
    <w:basedOn w:val="Overskrift1"/>
    <w:autoRedefine/>
    <w:rsid w:val="00775DA8"/>
    <w:rPr>
      <w:sz w:val="20"/>
    </w:rPr>
  </w:style>
  <w:style w:type="character" w:styleId="BesgtLink">
    <w:name w:val="FollowedHyperlink"/>
    <w:basedOn w:val="Standardskrifttypeiafsnit"/>
    <w:rsid w:val="00181B26"/>
    <w:rPr>
      <w:color w:val="800080"/>
      <w:u w:val="single"/>
    </w:rPr>
  </w:style>
  <w:style w:type="paragraph" w:styleId="Indholdsfortegnelse1">
    <w:name w:val="toc 1"/>
    <w:basedOn w:val="Normal"/>
    <w:next w:val="Normal"/>
    <w:autoRedefine/>
    <w:uiPriority w:val="39"/>
    <w:rsid w:val="00DF2F48"/>
    <w:pPr>
      <w:tabs>
        <w:tab w:val="left" w:pos="1276"/>
        <w:tab w:val="left" w:leader="dot" w:pos="8505"/>
        <w:tab w:val="left" w:pos="9072"/>
      </w:tabs>
      <w:spacing w:before="120" w:after="120" w:line="240" w:lineRule="auto"/>
    </w:pPr>
    <w:rPr>
      <w:b/>
      <w:lang w:val="en-GB"/>
    </w:rPr>
  </w:style>
  <w:style w:type="paragraph" w:styleId="Indholdsfortegnelse2">
    <w:name w:val="toc 2"/>
    <w:basedOn w:val="Normal"/>
    <w:next w:val="Normal"/>
    <w:autoRedefine/>
    <w:uiPriority w:val="39"/>
    <w:rsid w:val="00DF2F48"/>
    <w:pPr>
      <w:tabs>
        <w:tab w:val="left" w:pos="1843"/>
        <w:tab w:val="left" w:leader="dot" w:pos="8505"/>
        <w:tab w:val="right" w:pos="9072"/>
      </w:tabs>
      <w:spacing w:before="60" w:after="60" w:line="240" w:lineRule="auto"/>
      <w:ind w:left="1843" w:hanging="567"/>
    </w:pPr>
    <w:rPr>
      <w:lang w:val="en-GB"/>
    </w:rPr>
  </w:style>
  <w:style w:type="paragraph" w:styleId="Indholdsfortegnelse3">
    <w:name w:val="toc 3"/>
    <w:basedOn w:val="Normal"/>
    <w:next w:val="Normal"/>
    <w:autoRedefine/>
    <w:semiHidden/>
    <w:rsid w:val="00F92BA1"/>
    <w:pPr>
      <w:tabs>
        <w:tab w:val="left" w:pos="1701"/>
        <w:tab w:val="left" w:leader="dot" w:pos="8505"/>
        <w:tab w:val="right" w:pos="9072"/>
      </w:tabs>
      <w:spacing w:before="40" w:after="40" w:line="240" w:lineRule="auto"/>
      <w:ind w:left="1702" w:hanging="851"/>
    </w:pPr>
    <w:rPr>
      <w:lang w:val="en-GB"/>
    </w:rPr>
  </w:style>
  <w:style w:type="paragraph" w:styleId="Brdtekst">
    <w:name w:val="Body Text"/>
    <w:basedOn w:val="Normal"/>
    <w:rsid w:val="00181B26"/>
    <w:pPr>
      <w:spacing w:line="240" w:lineRule="auto"/>
    </w:pPr>
    <w:rPr>
      <w:rFonts w:ascii="Times New Roman" w:hAnsi="Times New Roman"/>
      <w:sz w:val="24"/>
      <w:szCs w:val="20"/>
      <w:lang w:eastAsia="da-DK"/>
    </w:rPr>
  </w:style>
  <w:style w:type="paragraph" w:styleId="Brdtekstindrykning">
    <w:name w:val="Body Text Indent"/>
    <w:basedOn w:val="Normal"/>
    <w:rsid w:val="00181B26"/>
    <w:pPr>
      <w:spacing w:line="240" w:lineRule="auto"/>
    </w:pPr>
    <w:rPr>
      <w:rFonts w:ascii="Times New Roman" w:hAnsi="Times New Roman"/>
      <w:b/>
      <w:bCs/>
      <w:kern w:val="24"/>
      <w:sz w:val="28"/>
      <w:szCs w:val="28"/>
      <w:lang w:eastAsia="da-DK"/>
    </w:rPr>
  </w:style>
  <w:style w:type="paragraph" w:customStyle="1" w:styleId="BilagsTegn">
    <w:name w:val="BilagsTegn"/>
    <w:basedOn w:val="Normal"/>
    <w:next w:val="Normal"/>
    <w:rsid w:val="00181B26"/>
    <w:pPr>
      <w:numPr>
        <w:numId w:val="3"/>
      </w:numPr>
      <w:spacing w:line="240" w:lineRule="auto"/>
    </w:pPr>
    <w:rPr>
      <w:rFonts w:ascii="Times New Roman" w:hAnsi="Times New Roman"/>
      <w:sz w:val="24"/>
    </w:rPr>
  </w:style>
  <w:style w:type="character" w:customStyle="1" w:styleId="HngendeindrykTegnTegnTegn">
    <w:name w:val="Hængende indryk Tegn Tegn Tegn"/>
    <w:basedOn w:val="Standardskrifttypeiafsnit"/>
    <w:link w:val="HngendeindrykTegnTegn"/>
    <w:locked/>
    <w:rsid w:val="00181B26"/>
    <w:rPr>
      <w:sz w:val="24"/>
      <w:szCs w:val="24"/>
      <w:lang w:val="da-DK" w:eastAsia="da-DK" w:bidi="ar-SA"/>
    </w:rPr>
  </w:style>
  <w:style w:type="paragraph" w:customStyle="1" w:styleId="HngendeindrykTegnTegn">
    <w:name w:val="Hængende indryk Tegn Tegn"/>
    <w:basedOn w:val="Normal"/>
    <w:link w:val="HngendeindrykTegnTegnTegn"/>
    <w:rsid w:val="00181B26"/>
    <w:pPr>
      <w:spacing w:line="240" w:lineRule="auto"/>
      <w:ind w:left="567" w:hanging="567"/>
    </w:pPr>
    <w:rPr>
      <w:rFonts w:ascii="Times New Roman" w:hAnsi="Times New Roman"/>
      <w:sz w:val="24"/>
      <w:lang w:eastAsia="da-DK"/>
    </w:rPr>
  </w:style>
  <w:style w:type="paragraph" w:customStyle="1" w:styleId="Rd">
    <w:name w:val="Rød"/>
    <w:basedOn w:val="Normal"/>
    <w:next w:val="Normal"/>
    <w:rsid w:val="007E2F41"/>
    <w:rPr>
      <w:color w:val="FF0000"/>
    </w:rPr>
  </w:style>
  <w:style w:type="paragraph" w:customStyle="1" w:styleId="Punktopstilling">
    <w:name w:val="Punktopstilling"/>
    <w:basedOn w:val="Normal"/>
    <w:next w:val="Normal"/>
    <w:link w:val="PunktopstillingTegn"/>
    <w:rsid w:val="00F92BA1"/>
    <w:pPr>
      <w:tabs>
        <w:tab w:val="left" w:pos="1559"/>
      </w:tabs>
      <w:ind w:left="1560" w:hanging="709"/>
    </w:pPr>
    <w:rPr>
      <w:szCs w:val="20"/>
    </w:rPr>
  </w:style>
  <w:style w:type="character" w:customStyle="1" w:styleId="PunktopstillingTegn">
    <w:name w:val="Punktopstilling Tegn"/>
    <w:basedOn w:val="Standardskrifttypeiafsnit"/>
    <w:link w:val="Punktopstilling"/>
    <w:rsid w:val="00F92BA1"/>
    <w:rPr>
      <w:rFonts w:ascii="Verdana" w:hAnsi="Verdana"/>
      <w:lang w:val="da-DK" w:eastAsia="en-US" w:bidi="ar-SA"/>
    </w:rPr>
  </w:style>
  <w:style w:type="paragraph" w:customStyle="1" w:styleId="Punktopstilling2">
    <w:name w:val="Punktopstilling 2"/>
    <w:basedOn w:val="Normal"/>
    <w:next w:val="Normal"/>
    <w:rsid w:val="00A46B34"/>
    <w:pPr>
      <w:tabs>
        <w:tab w:val="left" w:pos="1985"/>
      </w:tabs>
      <w:ind w:left="1985" w:hanging="567"/>
    </w:pPr>
  </w:style>
  <w:style w:type="paragraph" w:customStyle="1" w:styleId="Fedogindryk">
    <w:name w:val="Fed og indryk"/>
    <w:basedOn w:val="Normal"/>
    <w:next w:val="Normal"/>
    <w:link w:val="FedogindrykTegn"/>
    <w:rsid w:val="00A46B34"/>
    <w:pPr>
      <w:ind w:left="1418"/>
    </w:pPr>
    <w:rPr>
      <w:b/>
    </w:rPr>
  </w:style>
  <w:style w:type="character" w:customStyle="1" w:styleId="FedogindrykTegn">
    <w:name w:val="Fed og indryk Tegn"/>
    <w:basedOn w:val="Standardskrifttypeiafsnit"/>
    <w:link w:val="Fedogindryk"/>
    <w:rsid w:val="00A46B34"/>
    <w:rPr>
      <w:rFonts w:ascii="Verdana" w:hAnsi="Verdana"/>
      <w:b/>
      <w:szCs w:val="24"/>
      <w:lang w:val="da-DK" w:eastAsia="en-US" w:bidi="ar-SA"/>
    </w:rPr>
  </w:style>
  <w:style w:type="paragraph" w:styleId="Dokumentoversigt">
    <w:name w:val="Document Map"/>
    <w:basedOn w:val="Normal"/>
    <w:semiHidden/>
    <w:rsid w:val="00E0210B"/>
    <w:pPr>
      <w:shd w:val="clear" w:color="auto" w:fill="000080"/>
    </w:pPr>
    <w:rPr>
      <w:rFonts w:ascii="Tahoma" w:hAnsi="Tahoma" w:cs="Tahoma"/>
      <w:szCs w:val="20"/>
    </w:rPr>
  </w:style>
  <w:style w:type="paragraph" w:customStyle="1" w:styleId="Indryk">
    <w:name w:val="Indryk"/>
    <w:basedOn w:val="Normal"/>
    <w:link w:val="IndrykTegn"/>
    <w:rsid w:val="00A46B34"/>
    <w:pPr>
      <w:ind w:left="1418"/>
    </w:pPr>
  </w:style>
  <w:style w:type="character" w:customStyle="1" w:styleId="IndrykTegn">
    <w:name w:val="Indryk Tegn"/>
    <w:basedOn w:val="Standardskrifttypeiafsnit"/>
    <w:link w:val="Indryk"/>
    <w:rsid w:val="00A46B34"/>
    <w:rPr>
      <w:rFonts w:ascii="Verdana" w:hAnsi="Verdana"/>
      <w:szCs w:val="24"/>
      <w:lang w:val="da-DK" w:eastAsia="en-US" w:bidi="ar-SA"/>
    </w:rPr>
  </w:style>
  <w:style w:type="paragraph" w:customStyle="1" w:styleId="Punktopstilling-punkter">
    <w:name w:val="Punktopstilling - punkter"/>
    <w:basedOn w:val="Normal"/>
    <w:rsid w:val="00F92BA1"/>
    <w:pPr>
      <w:numPr>
        <w:numId w:val="4"/>
      </w:numPr>
      <w:tabs>
        <w:tab w:val="clear" w:pos="1429"/>
        <w:tab w:val="left" w:pos="1559"/>
      </w:tabs>
      <w:ind w:left="1560" w:hanging="709"/>
    </w:pPr>
  </w:style>
  <w:style w:type="paragraph" w:customStyle="1" w:styleId="Tabeltekst">
    <w:name w:val="Tabeltekst"/>
    <w:basedOn w:val="Normal"/>
    <w:rsid w:val="00BC67CD"/>
    <w:pPr>
      <w:ind w:left="57" w:right="57"/>
    </w:pPr>
  </w:style>
  <w:style w:type="paragraph" w:customStyle="1" w:styleId="Tabeltekst-fed">
    <w:name w:val="Tabeltekst-fed"/>
    <w:basedOn w:val="Tabeltekst"/>
    <w:next w:val="Tabeltekst"/>
    <w:rsid w:val="00A46B34"/>
    <w:rPr>
      <w:b/>
    </w:rPr>
  </w:style>
  <w:style w:type="paragraph" w:customStyle="1" w:styleId="Tabeltekst-mindre">
    <w:name w:val="Tabeltekst-mindre"/>
    <w:basedOn w:val="Tabeltekst"/>
    <w:rsid w:val="00A46B34"/>
    <w:pPr>
      <w:jc w:val="center"/>
    </w:pPr>
    <w:rPr>
      <w:sz w:val="16"/>
      <w:szCs w:val="22"/>
    </w:rPr>
  </w:style>
  <w:style w:type="paragraph" w:customStyle="1" w:styleId="Tabeltekst-mindre-fed">
    <w:name w:val="Tabeltekst-mindre-fed"/>
    <w:basedOn w:val="Tabeltekst-mindre"/>
    <w:next w:val="Tabeltekst-mindre"/>
    <w:rsid w:val="00A46B34"/>
    <w:rPr>
      <w:b/>
    </w:rPr>
  </w:style>
  <w:style w:type="paragraph" w:customStyle="1" w:styleId="Forsidetekst">
    <w:name w:val="Forsidetekst"/>
    <w:basedOn w:val="Normal"/>
    <w:rsid w:val="00A46B34"/>
    <w:pPr>
      <w:jc w:val="center"/>
    </w:pPr>
    <w:rPr>
      <w:sz w:val="48"/>
      <w:szCs w:val="20"/>
    </w:rPr>
  </w:style>
  <w:style w:type="character" w:customStyle="1" w:styleId="Fed">
    <w:name w:val="Fed"/>
    <w:basedOn w:val="Standardskrifttypeiafsnit"/>
    <w:rsid w:val="00023472"/>
    <w:rPr>
      <w:b/>
      <w:bCs/>
    </w:rPr>
  </w:style>
  <w:style w:type="paragraph" w:customStyle="1" w:styleId="Punktopstilling-bogstaver">
    <w:name w:val="Punktopstilling - bogstaver"/>
    <w:basedOn w:val="Normal"/>
    <w:rsid w:val="00F92BA1"/>
    <w:pPr>
      <w:tabs>
        <w:tab w:val="left" w:pos="851"/>
      </w:tabs>
      <w:ind w:hanging="851"/>
    </w:pPr>
  </w:style>
  <w:style w:type="character" w:styleId="Sidetal">
    <w:name w:val="page number"/>
    <w:basedOn w:val="Standardskrifttypeiafsnit"/>
    <w:rsid w:val="00DF2F48"/>
  </w:style>
  <w:style w:type="paragraph" w:customStyle="1" w:styleId="Ciriusforside">
    <w:name w:val="Cirius forside"/>
    <w:basedOn w:val="Normal"/>
    <w:rsid w:val="004A5A53"/>
    <w:pPr>
      <w:ind w:left="0" w:right="1701"/>
    </w:pPr>
    <w:rPr>
      <w:szCs w:val="20"/>
    </w:rPr>
  </w:style>
  <w:style w:type="paragraph" w:customStyle="1" w:styleId="Tabeltekstmindre">
    <w:name w:val="Tabeltekst mindre"/>
    <w:basedOn w:val="Tabeltekst"/>
    <w:rsid w:val="004A5A53"/>
    <w:pPr>
      <w:jc w:val="center"/>
    </w:pPr>
    <w:rPr>
      <w:sz w:val="16"/>
      <w:szCs w:val="20"/>
    </w:rPr>
  </w:style>
  <w:style w:type="paragraph" w:customStyle="1" w:styleId="Tabeltekst-fedmindre">
    <w:name w:val="Tabeltekst-fed mindre"/>
    <w:basedOn w:val="Tabeltekst-fed"/>
    <w:rsid w:val="004A5A53"/>
    <w:pPr>
      <w:jc w:val="center"/>
    </w:pPr>
    <w:rPr>
      <w:bCs/>
      <w:sz w:val="16"/>
      <w:szCs w:val="20"/>
    </w:rPr>
  </w:style>
  <w:style w:type="character" w:customStyle="1" w:styleId="SidefodTegn">
    <w:name w:val="Sidefod Tegn"/>
    <w:basedOn w:val="Standardskrifttypeiafsnit"/>
    <w:link w:val="Sidefod"/>
    <w:uiPriority w:val="99"/>
    <w:rsid w:val="007964E4"/>
    <w:rPr>
      <w:rFonts w:ascii="Arial Narrow" w:hAnsi="Arial Narrow" w:cs="Arial Narrow"/>
      <w:bCs/>
      <w:noProof/>
      <w:sz w:val="18"/>
      <w:szCs w:val="18"/>
      <w:lang w:eastAsia="en-US"/>
    </w:rPr>
  </w:style>
  <w:style w:type="paragraph" w:styleId="Listeafsnit">
    <w:name w:val="List Paragraph"/>
    <w:basedOn w:val="Normal"/>
    <w:uiPriority w:val="34"/>
    <w:qFormat/>
    <w:rsid w:val="00432CFC"/>
    <w:pPr>
      <w:ind w:left="720"/>
      <w:contextualSpacing/>
    </w:pPr>
  </w:style>
  <w:style w:type="paragraph" w:styleId="Fodnotetekst">
    <w:name w:val="footnote text"/>
    <w:basedOn w:val="Normal"/>
    <w:link w:val="FodnotetekstTegn"/>
    <w:rsid w:val="00526C85"/>
    <w:pPr>
      <w:spacing w:line="240" w:lineRule="auto"/>
      <w:ind w:left="1134"/>
    </w:pPr>
    <w:rPr>
      <w:szCs w:val="20"/>
    </w:rPr>
  </w:style>
  <w:style w:type="character" w:customStyle="1" w:styleId="FodnotetekstTegn">
    <w:name w:val="Fodnotetekst Tegn"/>
    <w:basedOn w:val="Standardskrifttypeiafsnit"/>
    <w:link w:val="Fodnotetekst"/>
    <w:rsid w:val="00526C85"/>
    <w:rPr>
      <w:rFonts w:ascii="Verdana" w:hAnsi="Verdana"/>
      <w:lang w:eastAsia="en-US"/>
    </w:rPr>
  </w:style>
  <w:style w:type="character" w:styleId="Fodnotehenvisning">
    <w:name w:val="footnote reference"/>
    <w:basedOn w:val="Standardskrifttypeiafsnit"/>
    <w:rsid w:val="00526C85"/>
    <w:rPr>
      <w:vertAlign w:val="superscript"/>
    </w:rPr>
  </w:style>
  <w:style w:type="paragraph" w:customStyle="1" w:styleId="Default">
    <w:name w:val="Default"/>
    <w:rsid w:val="0099767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F53E91"/>
    <w:rPr>
      <w:sz w:val="16"/>
      <w:szCs w:val="16"/>
    </w:rPr>
  </w:style>
  <w:style w:type="paragraph" w:styleId="Kommentartekst">
    <w:name w:val="annotation text"/>
    <w:basedOn w:val="Normal"/>
    <w:link w:val="KommentartekstTegn"/>
    <w:uiPriority w:val="99"/>
    <w:unhideWhenUsed/>
    <w:rsid w:val="00F53E91"/>
    <w:pPr>
      <w:spacing w:line="240" w:lineRule="auto"/>
      <w:ind w:left="0"/>
    </w:pPr>
    <w:rPr>
      <w:rFonts w:eastAsia="Calibri"/>
      <w:szCs w:val="20"/>
    </w:rPr>
  </w:style>
  <w:style w:type="character" w:customStyle="1" w:styleId="KommentartekstTegn">
    <w:name w:val="Kommentartekst Tegn"/>
    <w:basedOn w:val="Standardskrifttypeiafsnit"/>
    <w:link w:val="Kommentartekst"/>
    <w:uiPriority w:val="99"/>
    <w:rsid w:val="00F53E91"/>
    <w:rPr>
      <w:rFonts w:ascii="Verdana" w:eastAsia="Calibri" w:hAnsi="Verdana"/>
      <w:lang w:eastAsia="en-US"/>
    </w:rPr>
  </w:style>
  <w:style w:type="character" w:styleId="Pladsholdertekst">
    <w:name w:val="Placeholder Text"/>
    <w:basedOn w:val="Standardskrifttypeiafsnit"/>
    <w:uiPriority w:val="99"/>
    <w:semiHidden/>
    <w:rsid w:val="004F3B0D"/>
    <w:rPr>
      <w:color w:val="808080"/>
    </w:rPr>
  </w:style>
  <w:style w:type="table" w:customStyle="1" w:styleId="LightShading-Accent11">
    <w:name w:val="Light Shading - Accent 11"/>
    <w:basedOn w:val="Tabel-Normal"/>
    <w:uiPriority w:val="60"/>
    <w:rsid w:val="004F3B0D"/>
    <w:rPr>
      <w:color w:val="365F91" w:themeColor="accent1" w:themeShade="BF"/>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rdtekstindrykning3">
    <w:name w:val="Body Text Indent 3"/>
    <w:basedOn w:val="Normal"/>
    <w:link w:val="Brdtekstindrykning3Tegn"/>
    <w:rsid w:val="000702B2"/>
    <w:pPr>
      <w:spacing w:after="120" w:line="240" w:lineRule="auto"/>
      <w:ind w:left="283"/>
    </w:pPr>
    <w:rPr>
      <w:rFonts w:ascii="Times New Roman" w:hAnsi="Times New Roman"/>
      <w:sz w:val="16"/>
      <w:szCs w:val="16"/>
      <w:lang w:eastAsia="da-DK"/>
    </w:rPr>
  </w:style>
  <w:style w:type="character" w:customStyle="1" w:styleId="Brdtekstindrykning3Tegn">
    <w:name w:val="Brødtekstindrykning 3 Tegn"/>
    <w:basedOn w:val="Standardskrifttypeiafsnit"/>
    <w:link w:val="Brdtekstindrykning3"/>
    <w:rsid w:val="000702B2"/>
    <w:rPr>
      <w:sz w:val="16"/>
      <w:szCs w:val="16"/>
    </w:rPr>
  </w:style>
  <w:style w:type="paragraph" w:customStyle="1" w:styleId="Standardtekst">
    <w:name w:val="Standardtekst"/>
    <w:basedOn w:val="Normal"/>
    <w:rsid w:val="00452719"/>
    <w:pPr>
      <w:autoSpaceDE w:val="0"/>
      <w:autoSpaceDN w:val="0"/>
      <w:adjustRightInd w:val="0"/>
      <w:spacing w:line="240" w:lineRule="auto"/>
      <w:ind w:left="0"/>
    </w:pPr>
    <w:rPr>
      <w:rFonts w:ascii="Times New Roman" w:hAnsi="Times New Roman"/>
      <w:sz w:val="24"/>
      <w:lang w:eastAsia="da-DK"/>
    </w:rPr>
  </w:style>
  <w:style w:type="paragraph" w:styleId="NormalWeb">
    <w:name w:val="Normal (Web)"/>
    <w:basedOn w:val="Normal"/>
    <w:uiPriority w:val="99"/>
    <w:unhideWhenUsed/>
    <w:rsid w:val="00830C1B"/>
    <w:pPr>
      <w:spacing w:before="100" w:beforeAutospacing="1" w:after="100" w:afterAutospacing="1" w:line="240" w:lineRule="auto"/>
      <w:ind w:left="0"/>
    </w:pPr>
    <w:rPr>
      <w:rFonts w:ascii="Arial" w:hAnsi="Arial" w:cs="Arial"/>
      <w:sz w:val="17"/>
      <w:szCs w:val="17"/>
      <w:lang w:eastAsia="da-DK"/>
    </w:rPr>
  </w:style>
  <w:style w:type="paragraph" w:customStyle="1" w:styleId="liste1">
    <w:name w:val="liste1"/>
    <w:basedOn w:val="Normal"/>
    <w:rsid w:val="008B001A"/>
    <w:pPr>
      <w:spacing w:line="240" w:lineRule="auto"/>
      <w:ind w:left="150"/>
    </w:pPr>
    <w:rPr>
      <w:rFonts w:ascii="Times New Roman" w:hAnsi="Times New Roman"/>
      <w:sz w:val="24"/>
      <w:lang w:eastAsia="da-DK"/>
    </w:rPr>
  </w:style>
  <w:style w:type="paragraph" w:customStyle="1" w:styleId="liste2">
    <w:name w:val="liste2"/>
    <w:basedOn w:val="Normal"/>
    <w:rsid w:val="008B001A"/>
    <w:pPr>
      <w:spacing w:line="240" w:lineRule="auto"/>
      <w:ind w:left="150"/>
    </w:pPr>
    <w:rPr>
      <w:rFonts w:ascii="Times New Roman" w:hAnsi="Times New Roman"/>
      <w:sz w:val="24"/>
      <w:lang w:eastAsia="da-DK"/>
    </w:rPr>
  </w:style>
  <w:style w:type="character" w:customStyle="1" w:styleId="liste1nr">
    <w:name w:val="liste1nr"/>
    <w:basedOn w:val="Standardskrifttypeiafsnit"/>
    <w:rsid w:val="008B001A"/>
  </w:style>
  <w:style w:type="character" w:customStyle="1" w:styleId="liste2nr">
    <w:name w:val="liste2nr"/>
    <w:basedOn w:val="Standardskrifttypeiafsnit"/>
    <w:rsid w:val="008B001A"/>
  </w:style>
  <w:style w:type="character" w:customStyle="1" w:styleId="liste2nr1">
    <w:name w:val="liste2nr1"/>
    <w:basedOn w:val="Standardskrifttypeiafsnit"/>
    <w:rsid w:val="000A02A6"/>
    <w:rPr>
      <w:rFonts w:ascii="Tahoma" w:hAnsi="Tahoma" w:cs="Tahoma" w:hint="default"/>
      <w:color w:val="000000"/>
      <w:sz w:val="24"/>
      <w:szCs w:val="24"/>
      <w:shd w:val="clear" w:color="auto" w:fill="auto"/>
    </w:rPr>
  </w:style>
  <w:style w:type="character" w:customStyle="1" w:styleId="liste1nr1">
    <w:name w:val="liste1nr1"/>
    <w:basedOn w:val="Standardskrifttypeiafsnit"/>
    <w:rsid w:val="00AC5424"/>
    <w:rPr>
      <w:rFonts w:ascii="Tahoma" w:hAnsi="Tahoma" w:cs="Tahoma" w:hint="default"/>
      <w:color w:val="000000"/>
      <w:sz w:val="24"/>
      <w:szCs w:val="24"/>
      <w:shd w:val="clear" w:color="auto" w:fill="auto"/>
    </w:rPr>
  </w:style>
  <w:style w:type="character" w:customStyle="1" w:styleId="kortnavn2">
    <w:name w:val="kortnavn2"/>
    <w:basedOn w:val="Standardskrifttypeiafsnit"/>
    <w:rsid w:val="00255D2F"/>
    <w:rPr>
      <w:rFonts w:ascii="Tahoma" w:hAnsi="Tahoma" w:cs="Tahoma" w:hint="default"/>
      <w:color w:val="000000"/>
      <w:sz w:val="24"/>
      <w:szCs w:val="24"/>
      <w:shd w:val="clear" w:color="auto" w:fill="auto"/>
    </w:rPr>
  </w:style>
  <w:style w:type="paragraph" w:styleId="Kommentaremne">
    <w:name w:val="annotation subject"/>
    <w:basedOn w:val="Kommentartekst"/>
    <w:next w:val="Kommentartekst"/>
    <w:link w:val="KommentaremneTegn"/>
    <w:rsid w:val="00701708"/>
    <w:pPr>
      <w:ind w:left="851"/>
    </w:pPr>
    <w:rPr>
      <w:rFonts w:eastAsia="Times New Roman"/>
      <w:b/>
      <w:bCs/>
    </w:rPr>
  </w:style>
  <w:style w:type="character" w:customStyle="1" w:styleId="KommentaremneTegn">
    <w:name w:val="Kommentaremne Tegn"/>
    <w:basedOn w:val="KommentartekstTegn"/>
    <w:link w:val="Kommentaremne"/>
    <w:rsid w:val="00701708"/>
    <w:rPr>
      <w:rFonts w:ascii="Verdana" w:eastAsia="Calibri" w:hAnsi="Verdana"/>
      <w:b/>
      <w:bCs/>
      <w:lang w:eastAsia="en-US"/>
    </w:rPr>
  </w:style>
  <w:style w:type="paragraph" w:styleId="Korrektur">
    <w:name w:val="Revision"/>
    <w:hidden/>
    <w:uiPriority w:val="99"/>
    <w:semiHidden/>
    <w:rsid w:val="00BB04D7"/>
    <w:rPr>
      <w:rFonts w:ascii="Verdana" w:hAnsi="Verdan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181">
      <w:bodyDiv w:val="1"/>
      <w:marLeft w:val="0"/>
      <w:marRight w:val="0"/>
      <w:marTop w:val="0"/>
      <w:marBottom w:val="0"/>
      <w:divBdr>
        <w:top w:val="none" w:sz="0" w:space="0" w:color="auto"/>
        <w:left w:val="none" w:sz="0" w:space="0" w:color="auto"/>
        <w:bottom w:val="none" w:sz="0" w:space="0" w:color="auto"/>
        <w:right w:val="none" w:sz="0" w:space="0" w:color="auto"/>
      </w:divBdr>
    </w:div>
    <w:div w:id="104009562">
      <w:bodyDiv w:val="1"/>
      <w:marLeft w:val="0"/>
      <w:marRight w:val="0"/>
      <w:marTop w:val="0"/>
      <w:marBottom w:val="0"/>
      <w:divBdr>
        <w:top w:val="none" w:sz="0" w:space="0" w:color="auto"/>
        <w:left w:val="none" w:sz="0" w:space="0" w:color="auto"/>
        <w:bottom w:val="none" w:sz="0" w:space="0" w:color="auto"/>
        <w:right w:val="none" w:sz="0" w:space="0" w:color="auto"/>
      </w:divBdr>
    </w:div>
    <w:div w:id="270744048">
      <w:bodyDiv w:val="1"/>
      <w:marLeft w:val="0"/>
      <w:marRight w:val="0"/>
      <w:marTop w:val="0"/>
      <w:marBottom w:val="0"/>
      <w:divBdr>
        <w:top w:val="none" w:sz="0" w:space="0" w:color="auto"/>
        <w:left w:val="none" w:sz="0" w:space="0" w:color="auto"/>
        <w:bottom w:val="none" w:sz="0" w:space="0" w:color="auto"/>
        <w:right w:val="none" w:sz="0" w:space="0" w:color="auto"/>
      </w:divBdr>
      <w:divsChild>
        <w:div w:id="805507507">
          <w:marLeft w:val="0"/>
          <w:marRight w:val="0"/>
          <w:marTop w:val="0"/>
          <w:marBottom w:val="267"/>
          <w:divBdr>
            <w:top w:val="none" w:sz="0" w:space="0" w:color="auto"/>
            <w:left w:val="none" w:sz="0" w:space="0" w:color="auto"/>
            <w:bottom w:val="none" w:sz="0" w:space="0" w:color="auto"/>
            <w:right w:val="none" w:sz="0" w:space="0" w:color="auto"/>
          </w:divBdr>
          <w:divsChild>
            <w:div w:id="1453481508">
              <w:marLeft w:val="0"/>
              <w:marRight w:val="0"/>
              <w:marTop w:val="0"/>
              <w:marBottom w:val="0"/>
              <w:divBdr>
                <w:top w:val="none" w:sz="0" w:space="0" w:color="auto"/>
                <w:left w:val="single" w:sz="4" w:space="1" w:color="FFFFFF"/>
                <w:bottom w:val="none" w:sz="0" w:space="0" w:color="auto"/>
                <w:right w:val="single" w:sz="4" w:space="1" w:color="FFFFFF"/>
              </w:divBdr>
              <w:divsChild>
                <w:div w:id="717556595">
                  <w:marLeft w:val="0"/>
                  <w:marRight w:val="0"/>
                  <w:marTop w:val="0"/>
                  <w:marBottom w:val="0"/>
                  <w:divBdr>
                    <w:top w:val="none" w:sz="0" w:space="0" w:color="auto"/>
                    <w:left w:val="none" w:sz="0" w:space="0" w:color="auto"/>
                    <w:bottom w:val="none" w:sz="0" w:space="0" w:color="auto"/>
                    <w:right w:val="none" w:sz="0" w:space="0" w:color="auto"/>
                  </w:divBdr>
                  <w:divsChild>
                    <w:div w:id="2083067046">
                      <w:marLeft w:val="0"/>
                      <w:marRight w:val="0"/>
                      <w:marTop w:val="0"/>
                      <w:marBottom w:val="0"/>
                      <w:divBdr>
                        <w:top w:val="none" w:sz="0" w:space="0" w:color="auto"/>
                        <w:left w:val="none" w:sz="0" w:space="0" w:color="auto"/>
                        <w:bottom w:val="none" w:sz="0" w:space="0" w:color="auto"/>
                        <w:right w:val="none" w:sz="0" w:space="0" w:color="auto"/>
                      </w:divBdr>
                      <w:divsChild>
                        <w:div w:id="1241020831">
                          <w:marLeft w:val="0"/>
                          <w:marRight w:val="0"/>
                          <w:marTop w:val="0"/>
                          <w:marBottom w:val="0"/>
                          <w:divBdr>
                            <w:top w:val="none" w:sz="0" w:space="0" w:color="auto"/>
                            <w:left w:val="none" w:sz="0" w:space="0" w:color="auto"/>
                            <w:bottom w:val="none" w:sz="0" w:space="0" w:color="auto"/>
                            <w:right w:val="none" w:sz="0" w:space="0" w:color="auto"/>
                          </w:divBdr>
                          <w:divsChild>
                            <w:div w:id="1334380706">
                              <w:marLeft w:val="0"/>
                              <w:marRight w:val="0"/>
                              <w:marTop w:val="0"/>
                              <w:marBottom w:val="0"/>
                              <w:divBdr>
                                <w:top w:val="none" w:sz="0" w:space="0" w:color="auto"/>
                                <w:left w:val="none" w:sz="0" w:space="0" w:color="auto"/>
                                <w:bottom w:val="none" w:sz="0" w:space="0" w:color="auto"/>
                                <w:right w:val="none" w:sz="0" w:space="0" w:color="auto"/>
                              </w:divBdr>
                              <w:divsChild>
                                <w:div w:id="1696730121">
                                  <w:marLeft w:val="0"/>
                                  <w:marRight w:val="0"/>
                                  <w:marTop w:val="0"/>
                                  <w:marBottom w:val="0"/>
                                  <w:divBdr>
                                    <w:top w:val="none" w:sz="0" w:space="0" w:color="auto"/>
                                    <w:left w:val="none" w:sz="0" w:space="0" w:color="auto"/>
                                    <w:bottom w:val="none" w:sz="0" w:space="0" w:color="auto"/>
                                    <w:right w:val="none" w:sz="0" w:space="0" w:color="auto"/>
                                  </w:divBdr>
                                  <w:divsChild>
                                    <w:div w:id="373044230">
                                      <w:marLeft w:val="0"/>
                                      <w:marRight w:val="0"/>
                                      <w:marTop w:val="0"/>
                                      <w:marBottom w:val="0"/>
                                      <w:divBdr>
                                        <w:top w:val="none" w:sz="0" w:space="0" w:color="auto"/>
                                        <w:left w:val="none" w:sz="0" w:space="0" w:color="auto"/>
                                        <w:bottom w:val="none" w:sz="0" w:space="0" w:color="auto"/>
                                        <w:right w:val="none" w:sz="0" w:space="0" w:color="auto"/>
                                      </w:divBdr>
                                      <w:divsChild>
                                        <w:div w:id="1649747477">
                                          <w:marLeft w:val="0"/>
                                          <w:marRight w:val="0"/>
                                          <w:marTop w:val="0"/>
                                          <w:marBottom w:val="0"/>
                                          <w:divBdr>
                                            <w:top w:val="none" w:sz="0" w:space="0" w:color="auto"/>
                                            <w:left w:val="none" w:sz="0" w:space="0" w:color="auto"/>
                                            <w:bottom w:val="none" w:sz="0" w:space="0" w:color="auto"/>
                                            <w:right w:val="none" w:sz="0" w:space="0" w:color="auto"/>
                                          </w:divBdr>
                                          <w:divsChild>
                                            <w:div w:id="189270274">
                                              <w:marLeft w:val="0"/>
                                              <w:marRight w:val="0"/>
                                              <w:marTop w:val="0"/>
                                              <w:marBottom w:val="0"/>
                                              <w:divBdr>
                                                <w:top w:val="none" w:sz="0" w:space="0" w:color="auto"/>
                                                <w:left w:val="none" w:sz="0" w:space="0" w:color="auto"/>
                                                <w:bottom w:val="none" w:sz="0" w:space="0" w:color="auto"/>
                                                <w:right w:val="none" w:sz="0" w:space="0" w:color="auto"/>
                                              </w:divBdr>
                                            </w:div>
                                            <w:div w:id="467825693">
                                              <w:marLeft w:val="0"/>
                                              <w:marRight w:val="0"/>
                                              <w:marTop w:val="0"/>
                                              <w:marBottom w:val="0"/>
                                              <w:divBdr>
                                                <w:top w:val="none" w:sz="0" w:space="0" w:color="auto"/>
                                                <w:left w:val="none" w:sz="0" w:space="0" w:color="auto"/>
                                                <w:bottom w:val="none" w:sz="0" w:space="0" w:color="auto"/>
                                                <w:right w:val="none" w:sz="0" w:space="0" w:color="auto"/>
                                              </w:divBdr>
                                            </w:div>
                                            <w:div w:id="437406242">
                                              <w:marLeft w:val="0"/>
                                              <w:marRight w:val="0"/>
                                              <w:marTop w:val="0"/>
                                              <w:marBottom w:val="0"/>
                                              <w:divBdr>
                                                <w:top w:val="none" w:sz="0" w:space="0" w:color="auto"/>
                                                <w:left w:val="none" w:sz="0" w:space="0" w:color="auto"/>
                                                <w:bottom w:val="none" w:sz="0" w:space="0" w:color="auto"/>
                                                <w:right w:val="none" w:sz="0" w:space="0" w:color="auto"/>
                                              </w:divBdr>
                                            </w:div>
                                            <w:div w:id="137575062">
                                              <w:marLeft w:val="0"/>
                                              <w:marRight w:val="0"/>
                                              <w:marTop w:val="0"/>
                                              <w:marBottom w:val="0"/>
                                              <w:divBdr>
                                                <w:top w:val="none" w:sz="0" w:space="0" w:color="auto"/>
                                                <w:left w:val="none" w:sz="0" w:space="0" w:color="auto"/>
                                                <w:bottom w:val="none" w:sz="0" w:space="0" w:color="auto"/>
                                                <w:right w:val="none" w:sz="0" w:space="0" w:color="auto"/>
                                              </w:divBdr>
                                            </w:div>
                                            <w:div w:id="661390744">
                                              <w:marLeft w:val="0"/>
                                              <w:marRight w:val="0"/>
                                              <w:marTop w:val="0"/>
                                              <w:marBottom w:val="0"/>
                                              <w:divBdr>
                                                <w:top w:val="none" w:sz="0" w:space="0" w:color="auto"/>
                                                <w:left w:val="none" w:sz="0" w:space="0" w:color="auto"/>
                                                <w:bottom w:val="none" w:sz="0" w:space="0" w:color="auto"/>
                                                <w:right w:val="none" w:sz="0" w:space="0" w:color="auto"/>
                                              </w:divBdr>
                                            </w:div>
                                            <w:div w:id="544831236">
                                              <w:marLeft w:val="0"/>
                                              <w:marRight w:val="0"/>
                                              <w:marTop w:val="0"/>
                                              <w:marBottom w:val="0"/>
                                              <w:divBdr>
                                                <w:top w:val="none" w:sz="0" w:space="0" w:color="auto"/>
                                                <w:left w:val="none" w:sz="0" w:space="0" w:color="auto"/>
                                                <w:bottom w:val="none" w:sz="0" w:space="0" w:color="auto"/>
                                                <w:right w:val="none" w:sz="0" w:space="0" w:color="auto"/>
                                              </w:divBdr>
                                            </w:div>
                                            <w:div w:id="242686749">
                                              <w:marLeft w:val="0"/>
                                              <w:marRight w:val="0"/>
                                              <w:marTop w:val="0"/>
                                              <w:marBottom w:val="0"/>
                                              <w:divBdr>
                                                <w:top w:val="none" w:sz="0" w:space="0" w:color="auto"/>
                                                <w:left w:val="none" w:sz="0" w:space="0" w:color="auto"/>
                                                <w:bottom w:val="none" w:sz="0" w:space="0" w:color="auto"/>
                                                <w:right w:val="none" w:sz="0" w:space="0" w:color="auto"/>
                                              </w:divBdr>
                                            </w:div>
                                            <w:div w:id="1157189713">
                                              <w:marLeft w:val="0"/>
                                              <w:marRight w:val="0"/>
                                              <w:marTop w:val="0"/>
                                              <w:marBottom w:val="0"/>
                                              <w:divBdr>
                                                <w:top w:val="none" w:sz="0" w:space="0" w:color="auto"/>
                                                <w:left w:val="none" w:sz="0" w:space="0" w:color="auto"/>
                                                <w:bottom w:val="none" w:sz="0" w:space="0" w:color="auto"/>
                                                <w:right w:val="none" w:sz="0" w:space="0" w:color="auto"/>
                                              </w:divBdr>
                                            </w:div>
                                            <w:div w:id="1290084384">
                                              <w:marLeft w:val="0"/>
                                              <w:marRight w:val="0"/>
                                              <w:marTop w:val="0"/>
                                              <w:marBottom w:val="0"/>
                                              <w:divBdr>
                                                <w:top w:val="none" w:sz="0" w:space="0" w:color="auto"/>
                                                <w:left w:val="none" w:sz="0" w:space="0" w:color="auto"/>
                                                <w:bottom w:val="none" w:sz="0" w:space="0" w:color="auto"/>
                                                <w:right w:val="none" w:sz="0" w:space="0" w:color="auto"/>
                                              </w:divBdr>
                                            </w:div>
                                            <w:div w:id="1899978644">
                                              <w:marLeft w:val="0"/>
                                              <w:marRight w:val="0"/>
                                              <w:marTop w:val="0"/>
                                              <w:marBottom w:val="0"/>
                                              <w:divBdr>
                                                <w:top w:val="none" w:sz="0" w:space="0" w:color="auto"/>
                                                <w:left w:val="none" w:sz="0" w:space="0" w:color="auto"/>
                                                <w:bottom w:val="none" w:sz="0" w:space="0" w:color="auto"/>
                                                <w:right w:val="none" w:sz="0" w:space="0" w:color="auto"/>
                                              </w:divBdr>
                                            </w:div>
                                            <w:div w:id="1188325495">
                                              <w:marLeft w:val="0"/>
                                              <w:marRight w:val="0"/>
                                              <w:marTop w:val="0"/>
                                              <w:marBottom w:val="0"/>
                                              <w:divBdr>
                                                <w:top w:val="none" w:sz="0" w:space="0" w:color="auto"/>
                                                <w:left w:val="none" w:sz="0" w:space="0" w:color="auto"/>
                                                <w:bottom w:val="none" w:sz="0" w:space="0" w:color="auto"/>
                                                <w:right w:val="none" w:sz="0" w:space="0" w:color="auto"/>
                                              </w:divBdr>
                                            </w:div>
                                            <w:div w:id="1440486850">
                                              <w:marLeft w:val="0"/>
                                              <w:marRight w:val="0"/>
                                              <w:marTop w:val="0"/>
                                              <w:marBottom w:val="0"/>
                                              <w:divBdr>
                                                <w:top w:val="none" w:sz="0" w:space="0" w:color="auto"/>
                                                <w:left w:val="none" w:sz="0" w:space="0" w:color="auto"/>
                                                <w:bottom w:val="none" w:sz="0" w:space="0" w:color="auto"/>
                                                <w:right w:val="none" w:sz="0" w:space="0" w:color="auto"/>
                                              </w:divBdr>
                                            </w:div>
                                            <w:div w:id="1224951557">
                                              <w:marLeft w:val="0"/>
                                              <w:marRight w:val="0"/>
                                              <w:marTop w:val="0"/>
                                              <w:marBottom w:val="0"/>
                                              <w:divBdr>
                                                <w:top w:val="none" w:sz="0" w:space="0" w:color="auto"/>
                                                <w:left w:val="none" w:sz="0" w:space="0" w:color="auto"/>
                                                <w:bottom w:val="none" w:sz="0" w:space="0" w:color="auto"/>
                                                <w:right w:val="none" w:sz="0" w:space="0" w:color="auto"/>
                                              </w:divBdr>
                                            </w:div>
                                            <w:div w:id="721636431">
                                              <w:marLeft w:val="0"/>
                                              <w:marRight w:val="0"/>
                                              <w:marTop w:val="0"/>
                                              <w:marBottom w:val="0"/>
                                              <w:divBdr>
                                                <w:top w:val="none" w:sz="0" w:space="0" w:color="auto"/>
                                                <w:left w:val="none" w:sz="0" w:space="0" w:color="auto"/>
                                                <w:bottom w:val="none" w:sz="0" w:space="0" w:color="auto"/>
                                                <w:right w:val="none" w:sz="0" w:space="0" w:color="auto"/>
                                              </w:divBdr>
                                            </w:div>
                                            <w:div w:id="600532297">
                                              <w:marLeft w:val="0"/>
                                              <w:marRight w:val="0"/>
                                              <w:marTop w:val="0"/>
                                              <w:marBottom w:val="0"/>
                                              <w:divBdr>
                                                <w:top w:val="none" w:sz="0" w:space="0" w:color="auto"/>
                                                <w:left w:val="none" w:sz="0" w:space="0" w:color="auto"/>
                                                <w:bottom w:val="none" w:sz="0" w:space="0" w:color="auto"/>
                                                <w:right w:val="none" w:sz="0" w:space="0" w:color="auto"/>
                                              </w:divBdr>
                                            </w:div>
                                            <w:div w:id="1205826382">
                                              <w:marLeft w:val="0"/>
                                              <w:marRight w:val="0"/>
                                              <w:marTop w:val="0"/>
                                              <w:marBottom w:val="0"/>
                                              <w:divBdr>
                                                <w:top w:val="none" w:sz="0" w:space="0" w:color="auto"/>
                                                <w:left w:val="none" w:sz="0" w:space="0" w:color="auto"/>
                                                <w:bottom w:val="none" w:sz="0" w:space="0" w:color="auto"/>
                                                <w:right w:val="none" w:sz="0" w:space="0" w:color="auto"/>
                                              </w:divBdr>
                                            </w:div>
                                            <w:div w:id="802578415">
                                              <w:marLeft w:val="0"/>
                                              <w:marRight w:val="0"/>
                                              <w:marTop w:val="0"/>
                                              <w:marBottom w:val="0"/>
                                              <w:divBdr>
                                                <w:top w:val="none" w:sz="0" w:space="0" w:color="auto"/>
                                                <w:left w:val="none" w:sz="0" w:space="0" w:color="auto"/>
                                                <w:bottom w:val="none" w:sz="0" w:space="0" w:color="auto"/>
                                                <w:right w:val="none" w:sz="0" w:space="0" w:color="auto"/>
                                              </w:divBdr>
                                            </w:div>
                                            <w:div w:id="123543618">
                                              <w:marLeft w:val="0"/>
                                              <w:marRight w:val="0"/>
                                              <w:marTop w:val="0"/>
                                              <w:marBottom w:val="0"/>
                                              <w:divBdr>
                                                <w:top w:val="none" w:sz="0" w:space="0" w:color="auto"/>
                                                <w:left w:val="none" w:sz="0" w:space="0" w:color="auto"/>
                                                <w:bottom w:val="none" w:sz="0" w:space="0" w:color="auto"/>
                                                <w:right w:val="none" w:sz="0" w:space="0" w:color="auto"/>
                                              </w:divBdr>
                                            </w:div>
                                            <w:div w:id="362445178">
                                              <w:marLeft w:val="0"/>
                                              <w:marRight w:val="0"/>
                                              <w:marTop w:val="0"/>
                                              <w:marBottom w:val="0"/>
                                              <w:divBdr>
                                                <w:top w:val="none" w:sz="0" w:space="0" w:color="auto"/>
                                                <w:left w:val="none" w:sz="0" w:space="0" w:color="auto"/>
                                                <w:bottom w:val="none" w:sz="0" w:space="0" w:color="auto"/>
                                                <w:right w:val="none" w:sz="0" w:space="0" w:color="auto"/>
                                              </w:divBdr>
                                            </w:div>
                                            <w:div w:id="1610165969">
                                              <w:marLeft w:val="0"/>
                                              <w:marRight w:val="0"/>
                                              <w:marTop w:val="0"/>
                                              <w:marBottom w:val="0"/>
                                              <w:divBdr>
                                                <w:top w:val="none" w:sz="0" w:space="0" w:color="auto"/>
                                                <w:left w:val="none" w:sz="0" w:space="0" w:color="auto"/>
                                                <w:bottom w:val="none" w:sz="0" w:space="0" w:color="auto"/>
                                                <w:right w:val="none" w:sz="0" w:space="0" w:color="auto"/>
                                              </w:divBdr>
                                            </w:div>
                                            <w:div w:id="784807765">
                                              <w:marLeft w:val="0"/>
                                              <w:marRight w:val="0"/>
                                              <w:marTop w:val="0"/>
                                              <w:marBottom w:val="0"/>
                                              <w:divBdr>
                                                <w:top w:val="none" w:sz="0" w:space="0" w:color="auto"/>
                                                <w:left w:val="none" w:sz="0" w:space="0" w:color="auto"/>
                                                <w:bottom w:val="none" w:sz="0" w:space="0" w:color="auto"/>
                                                <w:right w:val="none" w:sz="0" w:space="0" w:color="auto"/>
                                              </w:divBdr>
                                            </w:div>
                                            <w:div w:id="1138255984">
                                              <w:marLeft w:val="0"/>
                                              <w:marRight w:val="0"/>
                                              <w:marTop w:val="0"/>
                                              <w:marBottom w:val="0"/>
                                              <w:divBdr>
                                                <w:top w:val="none" w:sz="0" w:space="0" w:color="auto"/>
                                                <w:left w:val="none" w:sz="0" w:space="0" w:color="auto"/>
                                                <w:bottom w:val="none" w:sz="0" w:space="0" w:color="auto"/>
                                                <w:right w:val="none" w:sz="0" w:space="0" w:color="auto"/>
                                              </w:divBdr>
                                            </w:div>
                                            <w:div w:id="866140698">
                                              <w:marLeft w:val="0"/>
                                              <w:marRight w:val="0"/>
                                              <w:marTop w:val="0"/>
                                              <w:marBottom w:val="0"/>
                                              <w:divBdr>
                                                <w:top w:val="none" w:sz="0" w:space="0" w:color="auto"/>
                                                <w:left w:val="none" w:sz="0" w:space="0" w:color="auto"/>
                                                <w:bottom w:val="none" w:sz="0" w:space="0" w:color="auto"/>
                                                <w:right w:val="none" w:sz="0" w:space="0" w:color="auto"/>
                                              </w:divBdr>
                                            </w:div>
                                            <w:div w:id="1892301581">
                                              <w:marLeft w:val="0"/>
                                              <w:marRight w:val="0"/>
                                              <w:marTop w:val="0"/>
                                              <w:marBottom w:val="0"/>
                                              <w:divBdr>
                                                <w:top w:val="none" w:sz="0" w:space="0" w:color="auto"/>
                                                <w:left w:val="none" w:sz="0" w:space="0" w:color="auto"/>
                                                <w:bottom w:val="none" w:sz="0" w:space="0" w:color="auto"/>
                                                <w:right w:val="none" w:sz="0" w:space="0" w:color="auto"/>
                                              </w:divBdr>
                                            </w:div>
                                            <w:div w:id="54546807">
                                              <w:marLeft w:val="0"/>
                                              <w:marRight w:val="0"/>
                                              <w:marTop w:val="0"/>
                                              <w:marBottom w:val="0"/>
                                              <w:divBdr>
                                                <w:top w:val="none" w:sz="0" w:space="0" w:color="auto"/>
                                                <w:left w:val="none" w:sz="0" w:space="0" w:color="auto"/>
                                                <w:bottom w:val="none" w:sz="0" w:space="0" w:color="auto"/>
                                                <w:right w:val="none" w:sz="0" w:space="0" w:color="auto"/>
                                              </w:divBdr>
                                            </w:div>
                                            <w:div w:id="1915889740">
                                              <w:marLeft w:val="0"/>
                                              <w:marRight w:val="0"/>
                                              <w:marTop w:val="0"/>
                                              <w:marBottom w:val="0"/>
                                              <w:divBdr>
                                                <w:top w:val="none" w:sz="0" w:space="0" w:color="auto"/>
                                                <w:left w:val="none" w:sz="0" w:space="0" w:color="auto"/>
                                                <w:bottom w:val="none" w:sz="0" w:space="0" w:color="auto"/>
                                                <w:right w:val="none" w:sz="0" w:space="0" w:color="auto"/>
                                              </w:divBdr>
                                            </w:div>
                                            <w:div w:id="2134009207">
                                              <w:marLeft w:val="0"/>
                                              <w:marRight w:val="0"/>
                                              <w:marTop w:val="0"/>
                                              <w:marBottom w:val="0"/>
                                              <w:divBdr>
                                                <w:top w:val="none" w:sz="0" w:space="0" w:color="auto"/>
                                                <w:left w:val="none" w:sz="0" w:space="0" w:color="auto"/>
                                                <w:bottom w:val="none" w:sz="0" w:space="0" w:color="auto"/>
                                                <w:right w:val="none" w:sz="0" w:space="0" w:color="auto"/>
                                              </w:divBdr>
                                            </w:div>
                                            <w:div w:id="966355232">
                                              <w:marLeft w:val="0"/>
                                              <w:marRight w:val="0"/>
                                              <w:marTop w:val="0"/>
                                              <w:marBottom w:val="0"/>
                                              <w:divBdr>
                                                <w:top w:val="none" w:sz="0" w:space="0" w:color="auto"/>
                                                <w:left w:val="none" w:sz="0" w:space="0" w:color="auto"/>
                                                <w:bottom w:val="none" w:sz="0" w:space="0" w:color="auto"/>
                                                <w:right w:val="none" w:sz="0" w:space="0" w:color="auto"/>
                                              </w:divBdr>
                                            </w:div>
                                            <w:div w:id="411659063">
                                              <w:marLeft w:val="0"/>
                                              <w:marRight w:val="0"/>
                                              <w:marTop w:val="0"/>
                                              <w:marBottom w:val="0"/>
                                              <w:divBdr>
                                                <w:top w:val="none" w:sz="0" w:space="0" w:color="auto"/>
                                                <w:left w:val="none" w:sz="0" w:space="0" w:color="auto"/>
                                                <w:bottom w:val="none" w:sz="0" w:space="0" w:color="auto"/>
                                                <w:right w:val="none" w:sz="0" w:space="0" w:color="auto"/>
                                              </w:divBdr>
                                            </w:div>
                                            <w:div w:id="1357461228">
                                              <w:marLeft w:val="0"/>
                                              <w:marRight w:val="0"/>
                                              <w:marTop w:val="0"/>
                                              <w:marBottom w:val="0"/>
                                              <w:divBdr>
                                                <w:top w:val="none" w:sz="0" w:space="0" w:color="auto"/>
                                                <w:left w:val="none" w:sz="0" w:space="0" w:color="auto"/>
                                                <w:bottom w:val="none" w:sz="0" w:space="0" w:color="auto"/>
                                                <w:right w:val="none" w:sz="0" w:space="0" w:color="auto"/>
                                              </w:divBdr>
                                            </w:div>
                                            <w:div w:id="224029800">
                                              <w:marLeft w:val="0"/>
                                              <w:marRight w:val="0"/>
                                              <w:marTop w:val="0"/>
                                              <w:marBottom w:val="0"/>
                                              <w:divBdr>
                                                <w:top w:val="none" w:sz="0" w:space="0" w:color="auto"/>
                                                <w:left w:val="none" w:sz="0" w:space="0" w:color="auto"/>
                                                <w:bottom w:val="none" w:sz="0" w:space="0" w:color="auto"/>
                                                <w:right w:val="none" w:sz="0" w:space="0" w:color="auto"/>
                                              </w:divBdr>
                                            </w:div>
                                            <w:div w:id="2000957885">
                                              <w:marLeft w:val="0"/>
                                              <w:marRight w:val="0"/>
                                              <w:marTop w:val="0"/>
                                              <w:marBottom w:val="0"/>
                                              <w:divBdr>
                                                <w:top w:val="none" w:sz="0" w:space="0" w:color="auto"/>
                                                <w:left w:val="none" w:sz="0" w:space="0" w:color="auto"/>
                                                <w:bottom w:val="none" w:sz="0" w:space="0" w:color="auto"/>
                                                <w:right w:val="none" w:sz="0" w:space="0" w:color="auto"/>
                                              </w:divBdr>
                                            </w:div>
                                            <w:div w:id="933787829">
                                              <w:marLeft w:val="0"/>
                                              <w:marRight w:val="0"/>
                                              <w:marTop w:val="0"/>
                                              <w:marBottom w:val="0"/>
                                              <w:divBdr>
                                                <w:top w:val="none" w:sz="0" w:space="0" w:color="auto"/>
                                                <w:left w:val="none" w:sz="0" w:space="0" w:color="auto"/>
                                                <w:bottom w:val="none" w:sz="0" w:space="0" w:color="auto"/>
                                                <w:right w:val="none" w:sz="0" w:space="0" w:color="auto"/>
                                              </w:divBdr>
                                            </w:div>
                                            <w:div w:id="1986735840">
                                              <w:marLeft w:val="0"/>
                                              <w:marRight w:val="0"/>
                                              <w:marTop w:val="0"/>
                                              <w:marBottom w:val="0"/>
                                              <w:divBdr>
                                                <w:top w:val="none" w:sz="0" w:space="0" w:color="auto"/>
                                                <w:left w:val="none" w:sz="0" w:space="0" w:color="auto"/>
                                                <w:bottom w:val="none" w:sz="0" w:space="0" w:color="auto"/>
                                                <w:right w:val="none" w:sz="0" w:space="0" w:color="auto"/>
                                              </w:divBdr>
                                            </w:div>
                                            <w:div w:id="1291785947">
                                              <w:marLeft w:val="0"/>
                                              <w:marRight w:val="0"/>
                                              <w:marTop w:val="0"/>
                                              <w:marBottom w:val="0"/>
                                              <w:divBdr>
                                                <w:top w:val="none" w:sz="0" w:space="0" w:color="auto"/>
                                                <w:left w:val="none" w:sz="0" w:space="0" w:color="auto"/>
                                                <w:bottom w:val="none" w:sz="0" w:space="0" w:color="auto"/>
                                                <w:right w:val="none" w:sz="0" w:space="0" w:color="auto"/>
                                              </w:divBdr>
                                            </w:div>
                                            <w:div w:id="1351639474">
                                              <w:marLeft w:val="0"/>
                                              <w:marRight w:val="0"/>
                                              <w:marTop w:val="0"/>
                                              <w:marBottom w:val="0"/>
                                              <w:divBdr>
                                                <w:top w:val="none" w:sz="0" w:space="0" w:color="auto"/>
                                                <w:left w:val="none" w:sz="0" w:space="0" w:color="auto"/>
                                                <w:bottom w:val="none" w:sz="0" w:space="0" w:color="auto"/>
                                                <w:right w:val="none" w:sz="0" w:space="0" w:color="auto"/>
                                              </w:divBdr>
                                            </w:div>
                                            <w:div w:id="404038306">
                                              <w:marLeft w:val="0"/>
                                              <w:marRight w:val="0"/>
                                              <w:marTop w:val="0"/>
                                              <w:marBottom w:val="0"/>
                                              <w:divBdr>
                                                <w:top w:val="none" w:sz="0" w:space="0" w:color="auto"/>
                                                <w:left w:val="none" w:sz="0" w:space="0" w:color="auto"/>
                                                <w:bottom w:val="none" w:sz="0" w:space="0" w:color="auto"/>
                                                <w:right w:val="none" w:sz="0" w:space="0" w:color="auto"/>
                                              </w:divBdr>
                                            </w:div>
                                            <w:div w:id="677124515">
                                              <w:marLeft w:val="0"/>
                                              <w:marRight w:val="0"/>
                                              <w:marTop w:val="0"/>
                                              <w:marBottom w:val="0"/>
                                              <w:divBdr>
                                                <w:top w:val="none" w:sz="0" w:space="0" w:color="auto"/>
                                                <w:left w:val="none" w:sz="0" w:space="0" w:color="auto"/>
                                                <w:bottom w:val="none" w:sz="0" w:space="0" w:color="auto"/>
                                                <w:right w:val="none" w:sz="0" w:space="0" w:color="auto"/>
                                              </w:divBdr>
                                            </w:div>
                                            <w:div w:id="320740660">
                                              <w:marLeft w:val="0"/>
                                              <w:marRight w:val="0"/>
                                              <w:marTop w:val="0"/>
                                              <w:marBottom w:val="0"/>
                                              <w:divBdr>
                                                <w:top w:val="none" w:sz="0" w:space="0" w:color="auto"/>
                                                <w:left w:val="none" w:sz="0" w:space="0" w:color="auto"/>
                                                <w:bottom w:val="none" w:sz="0" w:space="0" w:color="auto"/>
                                                <w:right w:val="none" w:sz="0" w:space="0" w:color="auto"/>
                                              </w:divBdr>
                                            </w:div>
                                            <w:div w:id="2007631935">
                                              <w:marLeft w:val="0"/>
                                              <w:marRight w:val="0"/>
                                              <w:marTop w:val="0"/>
                                              <w:marBottom w:val="0"/>
                                              <w:divBdr>
                                                <w:top w:val="none" w:sz="0" w:space="0" w:color="auto"/>
                                                <w:left w:val="none" w:sz="0" w:space="0" w:color="auto"/>
                                                <w:bottom w:val="none" w:sz="0" w:space="0" w:color="auto"/>
                                                <w:right w:val="none" w:sz="0" w:space="0" w:color="auto"/>
                                              </w:divBdr>
                                            </w:div>
                                            <w:div w:id="1575779631">
                                              <w:marLeft w:val="0"/>
                                              <w:marRight w:val="0"/>
                                              <w:marTop w:val="0"/>
                                              <w:marBottom w:val="0"/>
                                              <w:divBdr>
                                                <w:top w:val="none" w:sz="0" w:space="0" w:color="auto"/>
                                                <w:left w:val="none" w:sz="0" w:space="0" w:color="auto"/>
                                                <w:bottom w:val="none" w:sz="0" w:space="0" w:color="auto"/>
                                                <w:right w:val="none" w:sz="0" w:space="0" w:color="auto"/>
                                              </w:divBdr>
                                            </w:div>
                                            <w:div w:id="672103095">
                                              <w:marLeft w:val="0"/>
                                              <w:marRight w:val="0"/>
                                              <w:marTop w:val="0"/>
                                              <w:marBottom w:val="0"/>
                                              <w:divBdr>
                                                <w:top w:val="none" w:sz="0" w:space="0" w:color="auto"/>
                                                <w:left w:val="none" w:sz="0" w:space="0" w:color="auto"/>
                                                <w:bottom w:val="none" w:sz="0" w:space="0" w:color="auto"/>
                                                <w:right w:val="none" w:sz="0" w:space="0" w:color="auto"/>
                                              </w:divBdr>
                                            </w:div>
                                            <w:div w:id="1660110198">
                                              <w:marLeft w:val="0"/>
                                              <w:marRight w:val="0"/>
                                              <w:marTop w:val="0"/>
                                              <w:marBottom w:val="0"/>
                                              <w:divBdr>
                                                <w:top w:val="none" w:sz="0" w:space="0" w:color="auto"/>
                                                <w:left w:val="none" w:sz="0" w:space="0" w:color="auto"/>
                                                <w:bottom w:val="none" w:sz="0" w:space="0" w:color="auto"/>
                                                <w:right w:val="none" w:sz="0" w:space="0" w:color="auto"/>
                                              </w:divBdr>
                                            </w:div>
                                            <w:div w:id="1781073277">
                                              <w:marLeft w:val="0"/>
                                              <w:marRight w:val="0"/>
                                              <w:marTop w:val="0"/>
                                              <w:marBottom w:val="0"/>
                                              <w:divBdr>
                                                <w:top w:val="none" w:sz="0" w:space="0" w:color="auto"/>
                                                <w:left w:val="none" w:sz="0" w:space="0" w:color="auto"/>
                                                <w:bottom w:val="none" w:sz="0" w:space="0" w:color="auto"/>
                                                <w:right w:val="none" w:sz="0" w:space="0" w:color="auto"/>
                                              </w:divBdr>
                                            </w:div>
                                            <w:div w:id="253630317">
                                              <w:marLeft w:val="0"/>
                                              <w:marRight w:val="0"/>
                                              <w:marTop w:val="0"/>
                                              <w:marBottom w:val="0"/>
                                              <w:divBdr>
                                                <w:top w:val="none" w:sz="0" w:space="0" w:color="auto"/>
                                                <w:left w:val="none" w:sz="0" w:space="0" w:color="auto"/>
                                                <w:bottom w:val="none" w:sz="0" w:space="0" w:color="auto"/>
                                                <w:right w:val="none" w:sz="0" w:space="0" w:color="auto"/>
                                              </w:divBdr>
                                            </w:div>
                                            <w:div w:id="1217204154">
                                              <w:marLeft w:val="0"/>
                                              <w:marRight w:val="0"/>
                                              <w:marTop w:val="0"/>
                                              <w:marBottom w:val="0"/>
                                              <w:divBdr>
                                                <w:top w:val="none" w:sz="0" w:space="0" w:color="auto"/>
                                                <w:left w:val="none" w:sz="0" w:space="0" w:color="auto"/>
                                                <w:bottom w:val="none" w:sz="0" w:space="0" w:color="auto"/>
                                                <w:right w:val="none" w:sz="0" w:space="0" w:color="auto"/>
                                              </w:divBdr>
                                            </w:div>
                                            <w:div w:id="1515529993">
                                              <w:marLeft w:val="0"/>
                                              <w:marRight w:val="0"/>
                                              <w:marTop w:val="0"/>
                                              <w:marBottom w:val="0"/>
                                              <w:divBdr>
                                                <w:top w:val="none" w:sz="0" w:space="0" w:color="auto"/>
                                                <w:left w:val="none" w:sz="0" w:space="0" w:color="auto"/>
                                                <w:bottom w:val="none" w:sz="0" w:space="0" w:color="auto"/>
                                                <w:right w:val="none" w:sz="0" w:space="0" w:color="auto"/>
                                              </w:divBdr>
                                            </w:div>
                                            <w:div w:id="617644031">
                                              <w:marLeft w:val="0"/>
                                              <w:marRight w:val="0"/>
                                              <w:marTop w:val="0"/>
                                              <w:marBottom w:val="0"/>
                                              <w:divBdr>
                                                <w:top w:val="none" w:sz="0" w:space="0" w:color="auto"/>
                                                <w:left w:val="none" w:sz="0" w:space="0" w:color="auto"/>
                                                <w:bottom w:val="none" w:sz="0" w:space="0" w:color="auto"/>
                                                <w:right w:val="none" w:sz="0" w:space="0" w:color="auto"/>
                                              </w:divBdr>
                                            </w:div>
                                            <w:div w:id="329253808">
                                              <w:marLeft w:val="0"/>
                                              <w:marRight w:val="0"/>
                                              <w:marTop w:val="0"/>
                                              <w:marBottom w:val="0"/>
                                              <w:divBdr>
                                                <w:top w:val="none" w:sz="0" w:space="0" w:color="auto"/>
                                                <w:left w:val="none" w:sz="0" w:space="0" w:color="auto"/>
                                                <w:bottom w:val="none" w:sz="0" w:space="0" w:color="auto"/>
                                                <w:right w:val="none" w:sz="0" w:space="0" w:color="auto"/>
                                              </w:divBdr>
                                            </w:div>
                                            <w:div w:id="151872285">
                                              <w:marLeft w:val="0"/>
                                              <w:marRight w:val="0"/>
                                              <w:marTop w:val="0"/>
                                              <w:marBottom w:val="0"/>
                                              <w:divBdr>
                                                <w:top w:val="none" w:sz="0" w:space="0" w:color="auto"/>
                                                <w:left w:val="none" w:sz="0" w:space="0" w:color="auto"/>
                                                <w:bottom w:val="none" w:sz="0" w:space="0" w:color="auto"/>
                                                <w:right w:val="none" w:sz="0" w:space="0" w:color="auto"/>
                                              </w:divBdr>
                                            </w:div>
                                            <w:div w:id="1839684793">
                                              <w:marLeft w:val="0"/>
                                              <w:marRight w:val="0"/>
                                              <w:marTop w:val="0"/>
                                              <w:marBottom w:val="0"/>
                                              <w:divBdr>
                                                <w:top w:val="none" w:sz="0" w:space="0" w:color="auto"/>
                                                <w:left w:val="none" w:sz="0" w:space="0" w:color="auto"/>
                                                <w:bottom w:val="none" w:sz="0" w:space="0" w:color="auto"/>
                                                <w:right w:val="none" w:sz="0" w:space="0" w:color="auto"/>
                                              </w:divBdr>
                                            </w:div>
                                            <w:div w:id="1111315814">
                                              <w:marLeft w:val="0"/>
                                              <w:marRight w:val="0"/>
                                              <w:marTop w:val="0"/>
                                              <w:marBottom w:val="0"/>
                                              <w:divBdr>
                                                <w:top w:val="none" w:sz="0" w:space="0" w:color="auto"/>
                                                <w:left w:val="none" w:sz="0" w:space="0" w:color="auto"/>
                                                <w:bottom w:val="none" w:sz="0" w:space="0" w:color="auto"/>
                                                <w:right w:val="none" w:sz="0" w:space="0" w:color="auto"/>
                                              </w:divBdr>
                                            </w:div>
                                            <w:div w:id="1008143776">
                                              <w:marLeft w:val="0"/>
                                              <w:marRight w:val="0"/>
                                              <w:marTop w:val="0"/>
                                              <w:marBottom w:val="0"/>
                                              <w:divBdr>
                                                <w:top w:val="none" w:sz="0" w:space="0" w:color="auto"/>
                                                <w:left w:val="none" w:sz="0" w:space="0" w:color="auto"/>
                                                <w:bottom w:val="none" w:sz="0" w:space="0" w:color="auto"/>
                                                <w:right w:val="none" w:sz="0" w:space="0" w:color="auto"/>
                                              </w:divBdr>
                                            </w:div>
                                            <w:div w:id="739254284">
                                              <w:marLeft w:val="0"/>
                                              <w:marRight w:val="0"/>
                                              <w:marTop w:val="0"/>
                                              <w:marBottom w:val="0"/>
                                              <w:divBdr>
                                                <w:top w:val="none" w:sz="0" w:space="0" w:color="auto"/>
                                                <w:left w:val="none" w:sz="0" w:space="0" w:color="auto"/>
                                                <w:bottom w:val="none" w:sz="0" w:space="0" w:color="auto"/>
                                                <w:right w:val="none" w:sz="0" w:space="0" w:color="auto"/>
                                              </w:divBdr>
                                            </w:div>
                                            <w:div w:id="218907811">
                                              <w:marLeft w:val="0"/>
                                              <w:marRight w:val="0"/>
                                              <w:marTop w:val="0"/>
                                              <w:marBottom w:val="0"/>
                                              <w:divBdr>
                                                <w:top w:val="none" w:sz="0" w:space="0" w:color="auto"/>
                                                <w:left w:val="none" w:sz="0" w:space="0" w:color="auto"/>
                                                <w:bottom w:val="none" w:sz="0" w:space="0" w:color="auto"/>
                                                <w:right w:val="none" w:sz="0" w:space="0" w:color="auto"/>
                                              </w:divBdr>
                                            </w:div>
                                            <w:div w:id="1089424971">
                                              <w:marLeft w:val="0"/>
                                              <w:marRight w:val="0"/>
                                              <w:marTop w:val="0"/>
                                              <w:marBottom w:val="0"/>
                                              <w:divBdr>
                                                <w:top w:val="none" w:sz="0" w:space="0" w:color="auto"/>
                                                <w:left w:val="none" w:sz="0" w:space="0" w:color="auto"/>
                                                <w:bottom w:val="none" w:sz="0" w:space="0" w:color="auto"/>
                                                <w:right w:val="none" w:sz="0" w:space="0" w:color="auto"/>
                                              </w:divBdr>
                                            </w:div>
                                            <w:div w:id="776680550">
                                              <w:marLeft w:val="0"/>
                                              <w:marRight w:val="0"/>
                                              <w:marTop w:val="0"/>
                                              <w:marBottom w:val="0"/>
                                              <w:divBdr>
                                                <w:top w:val="none" w:sz="0" w:space="0" w:color="auto"/>
                                                <w:left w:val="none" w:sz="0" w:space="0" w:color="auto"/>
                                                <w:bottom w:val="none" w:sz="0" w:space="0" w:color="auto"/>
                                                <w:right w:val="none" w:sz="0" w:space="0" w:color="auto"/>
                                              </w:divBdr>
                                            </w:div>
                                            <w:div w:id="1129013997">
                                              <w:marLeft w:val="0"/>
                                              <w:marRight w:val="0"/>
                                              <w:marTop w:val="0"/>
                                              <w:marBottom w:val="0"/>
                                              <w:divBdr>
                                                <w:top w:val="none" w:sz="0" w:space="0" w:color="auto"/>
                                                <w:left w:val="none" w:sz="0" w:space="0" w:color="auto"/>
                                                <w:bottom w:val="none" w:sz="0" w:space="0" w:color="auto"/>
                                                <w:right w:val="none" w:sz="0" w:space="0" w:color="auto"/>
                                              </w:divBdr>
                                            </w:div>
                                            <w:div w:id="1419642580">
                                              <w:marLeft w:val="0"/>
                                              <w:marRight w:val="0"/>
                                              <w:marTop w:val="0"/>
                                              <w:marBottom w:val="0"/>
                                              <w:divBdr>
                                                <w:top w:val="none" w:sz="0" w:space="0" w:color="auto"/>
                                                <w:left w:val="none" w:sz="0" w:space="0" w:color="auto"/>
                                                <w:bottom w:val="none" w:sz="0" w:space="0" w:color="auto"/>
                                                <w:right w:val="none" w:sz="0" w:space="0" w:color="auto"/>
                                              </w:divBdr>
                                            </w:div>
                                            <w:div w:id="2085644452">
                                              <w:marLeft w:val="0"/>
                                              <w:marRight w:val="0"/>
                                              <w:marTop w:val="0"/>
                                              <w:marBottom w:val="0"/>
                                              <w:divBdr>
                                                <w:top w:val="none" w:sz="0" w:space="0" w:color="auto"/>
                                                <w:left w:val="none" w:sz="0" w:space="0" w:color="auto"/>
                                                <w:bottom w:val="none" w:sz="0" w:space="0" w:color="auto"/>
                                                <w:right w:val="none" w:sz="0" w:space="0" w:color="auto"/>
                                              </w:divBdr>
                                            </w:div>
                                            <w:div w:id="279380553">
                                              <w:marLeft w:val="0"/>
                                              <w:marRight w:val="0"/>
                                              <w:marTop w:val="0"/>
                                              <w:marBottom w:val="0"/>
                                              <w:divBdr>
                                                <w:top w:val="none" w:sz="0" w:space="0" w:color="auto"/>
                                                <w:left w:val="none" w:sz="0" w:space="0" w:color="auto"/>
                                                <w:bottom w:val="none" w:sz="0" w:space="0" w:color="auto"/>
                                                <w:right w:val="none" w:sz="0" w:space="0" w:color="auto"/>
                                              </w:divBdr>
                                            </w:div>
                                            <w:div w:id="708184248">
                                              <w:marLeft w:val="0"/>
                                              <w:marRight w:val="0"/>
                                              <w:marTop w:val="0"/>
                                              <w:marBottom w:val="0"/>
                                              <w:divBdr>
                                                <w:top w:val="none" w:sz="0" w:space="0" w:color="auto"/>
                                                <w:left w:val="none" w:sz="0" w:space="0" w:color="auto"/>
                                                <w:bottom w:val="none" w:sz="0" w:space="0" w:color="auto"/>
                                                <w:right w:val="none" w:sz="0" w:space="0" w:color="auto"/>
                                              </w:divBdr>
                                            </w:div>
                                            <w:div w:id="2084837591">
                                              <w:marLeft w:val="0"/>
                                              <w:marRight w:val="0"/>
                                              <w:marTop w:val="0"/>
                                              <w:marBottom w:val="0"/>
                                              <w:divBdr>
                                                <w:top w:val="none" w:sz="0" w:space="0" w:color="auto"/>
                                                <w:left w:val="none" w:sz="0" w:space="0" w:color="auto"/>
                                                <w:bottom w:val="none" w:sz="0" w:space="0" w:color="auto"/>
                                                <w:right w:val="none" w:sz="0" w:space="0" w:color="auto"/>
                                              </w:divBdr>
                                            </w:div>
                                            <w:div w:id="228922964">
                                              <w:marLeft w:val="0"/>
                                              <w:marRight w:val="0"/>
                                              <w:marTop w:val="0"/>
                                              <w:marBottom w:val="0"/>
                                              <w:divBdr>
                                                <w:top w:val="none" w:sz="0" w:space="0" w:color="auto"/>
                                                <w:left w:val="none" w:sz="0" w:space="0" w:color="auto"/>
                                                <w:bottom w:val="none" w:sz="0" w:space="0" w:color="auto"/>
                                                <w:right w:val="none" w:sz="0" w:space="0" w:color="auto"/>
                                              </w:divBdr>
                                            </w:div>
                                            <w:div w:id="494803467">
                                              <w:marLeft w:val="0"/>
                                              <w:marRight w:val="0"/>
                                              <w:marTop w:val="0"/>
                                              <w:marBottom w:val="0"/>
                                              <w:divBdr>
                                                <w:top w:val="none" w:sz="0" w:space="0" w:color="auto"/>
                                                <w:left w:val="none" w:sz="0" w:space="0" w:color="auto"/>
                                                <w:bottom w:val="none" w:sz="0" w:space="0" w:color="auto"/>
                                                <w:right w:val="none" w:sz="0" w:space="0" w:color="auto"/>
                                              </w:divBdr>
                                            </w:div>
                                            <w:div w:id="459692898">
                                              <w:marLeft w:val="0"/>
                                              <w:marRight w:val="0"/>
                                              <w:marTop w:val="0"/>
                                              <w:marBottom w:val="0"/>
                                              <w:divBdr>
                                                <w:top w:val="none" w:sz="0" w:space="0" w:color="auto"/>
                                                <w:left w:val="none" w:sz="0" w:space="0" w:color="auto"/>
                                                <w:bottom w:val="none" w:sz="0" w:space="0" w:color="auto"/>
                                                <w:right w:val="none" w:sz="0" w:space="0" w:color="auto"/>
                                              </w:divBdr>
                                            </w:div>
                                          </w:divsChild>
                                        </w:div>
                                        <w:div w:id="554855662">
                                          <w:marLeft w:val="0"/>
                                          <w:marRight w:val="0"/>
                                          <w:marTop w:val="0"/>
                                          <w:marBottom w:val="0"/>
                                          <w:divBdr>
                                            <w:top w:val="none" w:sz="0" w:space="0" w:color="auto"/>
                                            <w:left w:val="none" w:sz="0" w:space="0" w:color="auto"/>
                                            <w:bottom w:val="none" w:sz="0" w:space="0" w:color="auto"/>
                                            <w:right w:val="none" w:sz="0" w:space="0" w:color="auto"/>
                                          </w:divBdr>
                                          <w:divsChild>
                                            <w:div w:id="313797042">
                                              <w:marLeft w:val="0"/>
                                              <w:marRight w:val="0"/>
                                              <w:marTop w:val="0"/>
                                              <w:marBottom w:val="0"/>
                                              <w:divBdr>
                                                <w:top w:val="none" w:sz="0" w:space="0" w:color="auto"/>
                                                <w:left w:val="none" w:sz="0" w:space="0" w:color="auto"/>
                                                <w:bottom w:val="none" w:sz="0" w:space="0" w:color="auto"/>
                                                <w:right w:val="none" w:sz="0" w:space="0" w:color="auto"/>
                                              </w:divBdr>
                                            </w:div>
                                            <w:div w:id="802507155">
                                              <w:marLeft w:val="0"/>
                                              <w:marRight w:val="0"/>
                                              <w:marTop w:val="0"/>
                                              <w:marBottom w:val="0"/>
                                              <w:divBdr>
                                                <w:top w:val="none" w:sz="0" w:space="0" w:color="auto"/>
                                                <w:left w:val="none" w:sz="0" w:space="0" w:color="auto"/>
                                                <w:bottom w:val="none" w:sz="0" w:space="0" w:color="auto"/>
                                                <w:right w:val="none" w:sz="0" w:space="0" w:color="auto"/>
                                              </w:divBdr>
                                            </w:div>
                                            <w:div w:id="406149297">
                                              <w:marLeft w:val="0"/>
                                              <w:marRight w:val="0"/>
                                              <w:marTop w:val="0"/>
                                              <w:marBottom w:val="0"/>
                                              <w:divBdr>
                                                <w:top w:val="none" w:sz="0" w:space="0" w:color="auto"/>
                                                <w:left w:val="none" w:sz="0" w:space="0" w:color="auto"/>
                                                <w:bottom w:val="none" w:sz="0" w:space="0" w:color="auto"/>
                                                <w:right w:val="none" w:sz="0" w:space="0" w:color="auto"/>
                                              </w:divBdr>
                                            </w:div>
                                            <w:div w:id="750541859">
                                              <w:marLeft w:val="0"/>
                                              <w:marRight w:val="0"/>
                                              <w:marTop w:val="0"/>
                                              <w:marBottom w:val="0"/>
                                              <w:divBdr>
                                                <w:top w:val="none" w:sz="0" w:space="0" w:color="auto"/>
                                                <w:left w:val="none" w:sz="0" w:space="0" w:color="auto"/>
                                                <w:bottom w:val="none" w:sz="0" w:space="0" w:color="auto"/>
                                                <w:right w:val="none" w:sz="0" w:space="0" w:color="auto"/>
                                              </w:divBdr>
                                            </w:div>
                                            <w:div w:id="1240480037">
                                              <w:marLeft w:val="0"/>
                                              <w:marRight w:val="0"/>
                                              <w:marTop w:val="0"/>
                                              <w:marBottom w:val="0"/>
                                              <w:divBdr>
                                                <w:top w:val="none" w:sz="0" w:space="0" w:color="auto"/>
                                                <w:left w:val="none" w:sz="0" w:space="0" w:color="auto"/>
                                                <w:bottom w:val="none" w:sz="0" w:space="0" w:color="auto"/>
                                                <w:right w:val="none" w:sz="0" w:space="0" w:color="auto"/>
                                              </w:divBdr>
                                            </w:div>
                                            <w:div w:id="1196698812">
                                              <w:marLeft w:val="0"/>
                                              <w:marRight w:val="0"/>
                                              <w:marTop w:val="0"/>
                                              <w:marBottom w:val="0"/>
                                              <w:divBdr>
                                                <w:top w:val="none" w:sz="0" w:space="0" w:color="auto"/>
                                                <w:left w:val="none" w:sz="0" w:space="0" w:color="auto"/>
                                                <w:bottom w:val="none" w:sz="0" w:space="0" w:color="auto"/>
                                                <w:right w:val="none" w:sz="0" w:space="0" w:color="auto"/>
                                              </w:divBdr>
                                            </w:div>
                                            <w:div w:id="829717466">
                                              <w:marLeft w:val="0"/>
                                              <w:marRight w:val="0"/>
                                              <w:marTop w:val="0"/>
                                              <w:marBottom w:val="0"/>
                                              <w:divBdr>
                                                <w:top w:val="none" w:sz="0" w:space="0" w:color="auto"/>
                                                <w:left w:val="none" w:sz="0" w:space="0" w:color="auto"/>
                                                <w:bottom w:val="none" w:sz="0" w:space="0" w:color="auto"/>
                                                <w:right w:val="none" w:sz="0" w:space="0" w:color="auto"/>
                                              </w:divBdr>
                                            </w:div>
                                            <w:div w:id="85462094">
                                              <w:marLeft w:val="0"/>
                                              <w:marRight w:val="0"/>
                                              <w:marTop w:val="0"/>
                                              <w:marBottom w:val="0"/>
                                              <w:divBdr>
                                                <w:top w:val="none" w:sz="0" w:space="0" w:color="auto"/>
                                                <w:left w:val="none" w:sz="0" w:space="0" w:color="auto"/>
                                                <w:bottom w:val="none" w:sz="0" w:space="0" w:color="auto"/>
                                                <w:right w:val="none" w:sz="0" w:space="0" w:color="auto"/>
                                              </w:divBdr>
                                            </w:div>
                                            <w:div w:id="603613280">
                                              <w:marLeft w:val="0"/>
                                              <w:marRight w:val="0"/>
                                              <w:marTop w:val="0"/>
                                              <w:marBottom w:val="0"/>
                                              <w:divBdr>
                                                <w:top w:val="none" w:sz="0" w:space="0" w:color="auto"/>
                                                <w:left w:val="none" w:sz="0" w:space="0" w:color="auto"/>
                                                <w:bottom w:val="none" w:sz="0" w:space="0" w:color="auto"/>
                                                <w:right w:val="none" w:sz="0" w:space="0" w:color="auto"/>
                                              </w:divBdr>
                                            </w:div>
                                            <w:div w:id="1246694862">
                                              <w:marLeft w:val="0"/>
                                              <w:marRight w:val="0"/>
                                              <w:marTop w:val="0"/>
                                              <w:marBottom w:val="0"/>
                                              <w:divBdr>
                                                <w:top w:val="none" w:sz="0" w:space="0" w:color="auto"/>
                                                <w:left w:val="none" w:sz="0" w:space="0" w:color="auto"/>
                                                <w:bottom w:val="none" w:sz="0" w:space="0" w:color="auto"/>
                                                <w:right w:val="none" w:sz="0" w:space="0" w:color="auto"/>
                                              </w:divBdr>
                                            </w:div>
                                            <w:div w:id="409162183">
                                              <w:marLeft w:val="0"/>
                                              <w:marRight w:val="0"/>
                                              <w:marTop w:val="0"/>
                                              <w:marBottom w:val="0"/>
                                              <w:divBdr>
                                                <w:top w:val="none" w:sz="0" w:space="0" w:color="auto"/>
                                                <w:left w:val="none" w:sz="0" w:space="0" w:color="auto"/>
                                                <w:bottom w:val="none" w:sz="0" w:space="0" w:color="auto"/>
                                                <w:right w:val="none" w:sz="0" w:space="0" w:color="auto"/>
                                              </w:divBdr>
                                            </w:div>
                                            <w:div w:id="1873572742">
                                              <w:marLeft w:val="0"/>
                                              <w:marRight w:val="0"/>
                                              <w:marTop w:val="0"/>
                                              <w:marBottom w:val="0"/>
                                              <w:divBdr>
                                                <w:top w:val="none" w:sz="0" w:space="0" w:color="auto"/>
                                                <w:left w:val="none" w:sz="0" w:space="0" w:color="auto"/>
                                                <w:bottom w:val="none" w:sz="0" w:space="0" w:color="auto"/>
                                                <w:right w:val="none" w:sz="0" w:space="0" w:color="auto"/>
                                              </w:divBdr>
                                            </w:div>
                                            <w:div w:id="2133203076">
                                              <w:marLeft w:val="0"/>
                                              <w:marRight w:val="0"/>
                                              <w:marTop w:val="0"/>
                                              <w:marBottom w:val="0"/>
                                              <w:divBdr>
                                                <w:top w:val="none" w:sz="0" w:space="0" w:color="auto"/>
                                                <w:left w:val="none" w:sz="0" w:space="0" w:color="auto"/>
                                                <w:bottom w:val="none" w:sz="0" w:space="0" w:color="auto"/>
                                                <w:right w:val="none" w:sz="0" w:space="0" w:color="auto"/>
                                              </w:divBdr>
                                            </w:div>
                                            <w:div w:id="2126805434">
                                              <w:marLeft w:val="0"/>
                                              <w:marRight w:val="0"/>
                                              <w:marTop w:val="0"/>
                                              <w:marBottom w:val="0"/>
                                              <w:divBdr>
                                                <w:top w:val="none" w:sz="0" w:space="0" w:color="auto"/>
                                                <w:left w:val="none" w:sz="0" w:space="0" w:color="auto"/>
                                                <w:bottom w:val="none" w:sz="0" w:space="0" w:color="auto"/>
                                                <w:right w:val="none" w:sz="0" w:space="0" w:color="auto"/>
                                              </w:divBdr>
                                            </w:div>
                                            <w:div w:id="2031756587">
                                              <w:marLeft w:val="0"/>
                                              <w:marRight w:val="0"/>
                                              <w:marTop w:val="0"/>
                                              <w:marBottom w:val="0"/>
                                              <w:divBdr>
                                                <w:top w:val="none" w:sz="0" w:space="0" w:color="auto"/>
                                                <w:left w:val="none" w:sz="0" w:space="0" w:color="auto"/>
                                                <w:bottom w:val="none" w:sz="0" w:space="0" w:color="auto"/>
                                                <w:right w:val="none" w:sz="0" w:space="0" w:color="auto"/>
                                              </w:divBdr>
                                            </w:div>
                                            <w:div w:id="2094010413">
                                              <w:marLeft w:val="0"/>
                                              <w:marRight w:val="0"/>
                                              <w:marTop w:val="0"/>
                                              <w:marBottom w:val="0"/>
                                              <w:divBdr>
                                                <w:top w:val="none" w:sz="0" w:space="0" w:color="auto"/>
                                                <w:left w:val="none" w:sz="0" w:space="0" w:color="auto"/>
                                                <w:bottom w:val="none" w:sz="0" w:space="0" w:color="auto"/>
                                                <w:right w:val="none" w:sz="0" w:space="0" w:color="auto"/>
                                              </w:divBdr>
                                            </w:div>
                                            <w:div w:id="734474394">
                                              <w:marLeft w:val="0"/>
                                              <w:marRight w:val="0"/>
                                              <w:marTop w:val="0"/>
                                              <w:marBottom w:val="0"/>
                                              <w:divBdr>
                                                <w:top w:val="none" w:sz="0" w:space="0" w:color="auto"/>
                                                <w:left w:val="none" w:sz="0" w:space="0" w:color="auto"/>
                                                <w:bottom w:val="none" w:sz="0" w:space="0" w:color="auto"/>
                                                <w:right w:val="none" w:sz="0" w:space="0" w:color="auto"/>
                                              </w:divBdr>
                                            </w:div>
                                            <w:div w:id="423768833">
                                              <w:marLeft w:val="0"/>
                                              <w:marRight w:val="0"/>
                                              <w:marTop w:val="0"/>
                                              <w:marBottom w:val="0"/>
                                              <w:divBdr>
                                                <w:top w:val="none" w:sz="0" w:space="0" w:color="auto"/>
                                                <w:left w:val="none" w:sz="0" w:space="0" w:color="auto"/>
                                                <w:bottom w:val="none" w:sz="0" w:space="0" w:color="auto"/>
                                                <w:right w:val="none" w:sz="0" w:space="0" w:color="auto"/>
                                              </w:divBdr>
                                            </w:div>
                                            <w:div w:id="865021452">
                                              <w:marLeft w:val="0"/>
                                              <w:marRight w:val="0"/>
                                              <w:marTop w:val="0"/>
                                              <w:marBottom w:val="0"/>
                                              <w:divBdr>
                                                <w:top w:val="none" w:sz="0" w:space="0" w:color="auto"/>
                                                <w:left w:val="none" w:sz="0" w:space="0" w:color="auto"/>
                                                <w:bottom w:val="none" w:sz="0" w:space="0" w:color="auto"/>
                                                <w:right w:val="none" w:sz="0" w:space="0" w:color="auto"/>
                                              </w:divBdr>
                                            </w:div>
                                            <w:div w:id="396901289">
                                              <w:marLeft w:val="0"/>
                                              <w:marRight w:val="0"/>
                                              <w:marTop w:val="0"/>
                                              <w:marBottom w:val="0"/>
                                              <w:divBdr>
                                                <w:top w:val="none" w:sz="0" w:space="0" w:color="auto"/>
                                                <w:left w:val="none" w:sz="0" w:space="0" w:color="auto"/>
                                                <w:bottom w:val="none" w:sz="0" w:space="0" w:color="auto"/>
                                                <w:right w:val="none" w:sz="0" w:space="0" w:color="auto"/>
                                              </w:divBdr>
                                            </w:div>
                                            <w:div w:id="1663045218">
                                              <w:marLeft w:val="0"/>
                                              <w:marRight w:val="0"/>
                                              <w:marTop w:val="0"/>
                                              <w:marBottom w:val="0"/>
                                              <w:divBdr>
                                                <w:top w:val="none" w:sz="0" w:space="0" w:color="auto"/>
                                                <w:left w:val="none" w:sz="0" w:space="0" w:color="auto"/>
                                                <w:bottom w:val="none" w:sz="0" w:space="0" w:color="auto"/>
                                                <w:right w:val="none" w:sz="0" w:space="0" w:color="auto"/>
                                              </w:divBdr>
                                            </w:div>
                                            <w:div w:id="1508443419">
                                              <w:marLeft w:val="0"/>
                                              <w:marRight w:val="0"/>
                                              <w:marTop w:val="0"/>
                                              <w:marBottom w:val="0"/>
                                              <w:divBdr>
                                                <w:top w:val="none" w:sz="0" w:space="0" w:color="auto"/>
                                                <w:left w:val="none" w:sz="0" w:space="0" w:color="auto"/>
                                                <w:bottom w:val="none" w:sz="0" w:space="0" w:color="auto"/>
                                                <w:right w:val="none" w:sz="0" w:space="0" w:color="auto"/>
                                              </w:divBdr>
                                            </w:div>
                                            <w:div w:id="1703675744">
                                              <w:marLeft w:val="0"/>
                                              <w:marRight w:val="0"/>
                                              <w:marTop w:val="0"/>
                                              <w:marBottom w:val="0"/>
                                              <w:divBdr>
                                                <w:top w:val="none" w:sz="0" w:space="0" w:color="auto"/>
                                                <w:left w:val="none" w:sz="0" w:space="0" w:color="auto"/>
                                                <w:bottom w:val="none" w:sz="0" w:space="0" w:color="auto"/>
                                                <w:right w:val="none" w:sz="0" w:space="0" w:color="auto"/>
                                              </w:divBdr>
                                            </w:div>
                                            <w:div w:id="2090343422">
                                              <w:marLeft w:val="0"/>
                                              <w:marRight w:val="0"/>
                                              <w:marTop w:val="0"/>
                                              <w:marBottom w:val="0"/>
                                              <w:divBdr>
                                                <w:top w:val="none" w:sz="0" w:space="0" w:color="auto"/>
                                                <w:left w:val="none" w:sz="0" w:space="0" w:color="auto"/>
                                                <w:bottom w:val="none" w:sz="0" w:space="0" w:color="auto"/>
                                                <w:right w:val="none" w:sz="0" w:space="0" w:color="auto"/>
                                              </w:divBdr>
                                            </w:div>
                                            <w:div w:id="1906137460">
                                              <w:marLeft w:val="0"/>
                                              <w:marRight w:val="0"/>
                                              <w:marTop w:val="0"/>
                                              <w:marBottom w:val="0"/>
                                              <w:divBdr>
                                                <w:top w:val="none" w:sz="0" w:space="0" w:color="auto"/>
                                                <w:left w:val="none" w:sz="0" w:space="0" w:color="auto"/>
                                                <w:bottom w:val="none" w:sz="0" w:space="0" w:color="auto"/>
                                                <w:right w:val="none" w:sz="0" w:space="0" w:color="auto"/>
                                              </w:divBdr>
                                            </w:div>
                                            <w:div w:id="1814129810">
                                              <w:marLeft w:val="0"/>
                                              <w:marRight w:val="0"/>
                                              <w:marTop w:val="0"/>
                                              <w:marBottom w:val="0"/>
                                              <w:divBdr>
                                                <w:top w:val="none" w:sz="0" w:space="0" w:color="auto"/>
                                                <w:left w:val="none" w:sz="0" w:space="0" w:color="auto"/>
                                                <w:bottom w:val="none" w:sz="0" w:space="0" w:color="auto"/>
                                                <w:right w:val="none" w:sz="0" w:space="0" w:color="auto"/>
                                              </w:divBdr>
                                            </w:div>
                                            <w:div w:id="880097138">
                                              <w:marLeft w:val="0"/>
                                              <w:marRight w:val="0"/>
                                              <w:marTop w:val="0"/>
                                              <w:marBottom w:val="0"/>
                                              <w:divBdr>
                                                <w:top w:val="none" w:sz="0" w:space="0" w:color="auto"/>
                                                <w:left w:val="none" w:sz="0" w:space="0" w:color="auto"/>
                                                <w:bottom w:val="none" w:sz="0" w:space="0" w:color="auto"/>
                                                <w:right w:val="none" w:sz="0" w:space="0" w:color="auto"/>
                                              </w:divBdr>
                                            </w:div>
                                            <w:div w:id="493766648">
                                              <w:marLeft w:val="0"/>
                                              <w:marRight w:val="0"/>
                                              <w:marTop w:val="0"/>
                                              <w:marBottom w:val="0"/>
                                              <w:divBdr>
                                                <w:top w:val="none" w:sz="0" w:space="0" w:color="auto"/>
                                                <w:left w:val="none" w:sz="0" w:space="0" w:color="auto"/>
                                                <w:bottom w:val="none" w:sz="0" w:space="0" w:color="auto"/>
                                                <w:right w:val="none" w:sz="0" w:space="0" w:color="auto"/>
                                              </w:divBdr>
                                            </w:div>
                                          </w:divsChild>
                                        </w:div>
                                        <w:div w:id="1803113408">
                                          <w:marLeft w:val="0"/>
                                          <w:marRight w:val="0"/>
                                          <w:marTop w:val="0"/>
                                          <w:marBottom w:val="0"/>
                                          <w:divBdr>
                                            <w:top w:val="none" w:sz="0" w:space="0" w:color="auto"/>
                                            <w:left w:val="none" w:sz="0" w:space="0" w:color="auto"/>
                                            <w:bottom w:val="none" w:sz="0" w:space="0" w:color="auto"/>
                                            <w:right w:val="none" w:sz="0" w:space="0" w:color="auto"/>
                                          </w:divBdr>
                                          <w:divsChild>
                                            <w:div w:id="157356277">
                                              <w:marLeft w:val="0"/>
                                              <w:marRight w:val="0"/>
                                              <w:marTop w:val="0"/>
                                              <w:marBottom w:val="0"/>
                                              <w:divBdr>
                                                <w:top w:val="none" w:sz="0" w:space="0" w:color="auto"/>
                                                <w:left w:val="none" w:sz="0" w:space="0" w:color="auto"/>
                                                <w:bottom w:val="none" w:sz="0" w:space="0" w:color="auto"/>
                                                <w:right w:val="none" w:sz="0" w:space="0" w:color="auto"/>
                                              </w:divBdr>
                                            </w:div>
                                            <w:div w:id="120348224">
                                              <w:marLeft w:val="0"/>
                                              <w:marRight w:val="0"/>
                                              <w:marTop w:val="0"/>
                                              <w:marBottom w:val="0"/>
                                              <w:divBdr>
                                                <w:top w:val="none" w:sz="0" w:space="0" w:color="auto"/>
                                                <w:left w:val="none" w:sz="0" w:space="0" w:color="auto"/>
                                                <w:bottom w:val="none" w:sz="0" w:space="0" w:color="auto"/>
                                                <w:right w:val="none" w:sz="0" w:space="0" w:color="auto"/>
                                              </w:divBdr>
                                            </w:div>
                                            <w:div w:id="1859929340">
                                              <w:marLeft w:val="0"/>
                                              <w:marRight w:val="0"/>
                                              <w:marTop w:val="0"/>
                                              <w:marBottom w:val="0"/>
                                              <w:divBdr>
                                                <w:top w:val="none" w:sz="0" w:space="0" w:color="auto"/>
                                                <w:left w:val="none" w:sz="0" w:space="0" w:color="auto"/>
                                                <w:bottom w:val="none" w:sz="0" w:space="0" w:color="auto"/>
                                                <w:right w:val="none" w:sz="0" w:space="0" w:color="auto"/>
                                              </w:divBdr>
                                            </w:div>
                                            <w:div w:id="418140639">
                                              <w:marLeft w:val="0"/>
                                              <w:marRight w:val="0"/>
                                              <w:marTop w:val="0"/>
                                              <w:marBottom w:val="0"/>
                                              <w:divBdr>
                                                <w:top w:val="none" w:sz="0" w:space="0" w:color="auto"/>
                                                <w:left w:val="none" w:sz="0" w:space="0" w:color="auto"/>
                                                <w:bottom w:val="none" w:sz="0" w:space="0" w:color="auto"/>
                                                <w:right w:val="none" w:sz="0" w:space="0" w:color="auto"/>
                                              </w:divBdr>
                                            </w:div>
                                            <w:div w:id="2083479072">
                                              <w:marLeft w:val="0"/>
                                              <w:marRight w:val="0"/>
                                              <w:marTop w:val="0"/>
                                              <w:marBottom w:val="0"/>
                                              <w:divBdr>
                                                <w:top w:val="none" w:sz="0" w:space="0" w:color="auto"/>
                                                <w:left w:val="none" w:sz="0" w:space="0" w:color="auto"/>
                                                <w:bottom w:val="none" w:sz="0" w:space="0" w:color="auto"/>
                                                <w:right w:val="none" w:sz="0" w:space="0" w:color="auto"/>
                                              </w:divBdr>
                                            </w:div>
                                            <w:div w:id="652950302">
                                              <w:marLeft w:val="0"/>
                                              <w:marRight w:val="0"/>
                                              <w:marTop w:val="0"/>
                                              <w:marBottom w:val="0"/>
                                              <w:divBdr>
                                                <w:top w:val="none" w:sz="0" w:space="0" w:color="auto"/>
                                                <w:left w:val="none" w:sz="0" w:space="0" w:color="auto"/>
                                                <w:bottom w:val="none" w:sz="0" w:space="0" w:color="auto"/>
                                                <w:right w:val="none" w:sz="0" w:space="0" w:color="auto"/>
                                              </w:divBdr>
                                            </w:div>
                                            <w:div w:id="262956820">
                                              <w:marLeft w:val="0"/>
                                              <w:marRight w:val="0"/>
                                              <w:marTop w:val="0"/>
                                              <w:marBottom w:val="0"/>
                                              <w:divBdr>
                                                <w:top w:val="none" w:sz="0" w:space="0" w:color="auto"/>
                                                <w:left w:val="none" w:sz="0" w:space="0" w:color="auto"/>
                                                <w:bottom w:val="none" w:sz="0" w:space="0" w:color="auto"/>
                                                <w:right w:val="none" w:sz="0" w:space="0" w:color="auto"/>
                                              </w:divBdr>
                                            </w:div>
                                            <w:div w:id="147522354">
                                              <w:marLeft w:val="0"/>
                                              <w:marRight w:val="0"/>
                                              <w:marTop w:val="0"/>
                                              <w:marBottom w:val="0"/>
                                              <w:divBdr>
                                                <w:top w:val="none" w:sz="0" w:space="0" w:color="auto"/>
                                                <w:left w:val="none" w:sz="0" w:space="0" w:color="auto"/>
                                                <w:bottom w:val="none" w:sz="0" w:space="0" w:color="auto"/>
                                                <w:right w:val="none" w:sz="0" w:space="0" w:color="auto"/>
                                              </w:divBdr>
                                            </w:div>
                                            <w:div w:id="203560858">
                                              <w:marLeft w:val="0"/>
                                              <w:marRight w:val="0"/>
                                              <w:marTop w:val="0"/>
                                              <w:marBottom w:val="0"/>
                                              <w:divBdr>
                                                <w:top w:val="none" w:sz="0" w:space="0" w:color="auto"/>
                                                <w:left w:val="none" w:sz="0" w:space="0" w:color="auto"/>
                                                <w:bottom w:val="none" w:sz="0" w:space="0" w:color="auto"/>
                                                <w:right w:val="none" w:sz="0" w:space="0" w:color="auto"/>
                                              </w:divBdr>
                                            </w:div>
                                            <w:div w:id="2001542056">
                                              <w:marLeft w:val="0"/>
                                              <w:marRight w:val="0"/>
                                              <w:marTop w:val="0"/>
                                              <w:marBottom w:val="0"/>
                                              <w:divBdr>
                                                <w:top w:val="none" w:sz="0" w:space="0" w:color="auto"/>
                                                <w:left w:val="none" w:sz="0" w:space="0" w:color="auto"/>
                                                <w:bottom w:val="none" w:sz="0" w:space="0" w:color="auto"/>
                                                <w:right w:val="none" w:sz="0" w:space="0" w:color="auto"/>
                                              </w:divBdr>
                                            </w:div>
                                            <w:div w:id="264461656">
                                              <w:marLeft w:val="0"/>
                                              <w:marRight w:val="0"/>
                                              <w:marTop w:val="0"/>
                                              <w:marBottom w:val="0"/>
                                              <w:divBdr>
                                                <w:top w:val="none" w:sz="0" w:space="0" w:color="auto"/>
                                                <w:left w:val="none" w:sz="0" w:space="0" w:color="auto"/>
                                                <w:bottom w:val="none" w:sz="0" w:space="0" w:color="auto"/>
                                                <w:right w:val="none" w:sz="0" w:space="0" w:color="auto"/>
                                              </w:divBdr>
                                            </w:div>
                                            <w:div w:id="411707407">
                                              <w:marLeft w:val="0"/>
                                              <w:marRight w:val="0"/>
                                              <w:marTop w:val="0"/>
                                              <w:marBottom w:val="0"/>
                                              <w:divBdr>
                                                <w:top w:val="none" w:sz="0" w:space="0" w:color="auto"/>
                                                <w:left w:val="none" w:sz="0" w:space="0" w:color="auto"/>
                                                <w:bottom w:val="none" w:sz="0" w:space="0" w:color="auto"/>
                                                <w:right w:val="none" w:sz="0" w:space="0" w:color="auto"/>
                                              </w:divBdr>
                                            </w:div>
                                            <w:div w:id="1419062540">
                                              <w:marLeft w:val="0"/>
                                              <w:marRight w:val="0"/>
                                              <w:marTop w:val="0"/>
                                              <w:marBottom w:val="0"/>
                                              <w:divBdr>
                                                <w:top w:val="none" w:sz="0" w:space="0" w:color="auto"/>
                                                <w:left w:val="none" w:sz="0" w:space="0" w:color="auto"/>
                                                <w:bottom w:val="none" w:sz="0" w:space="0" w:color="auto"/>
                                                <w:right w:val="none" w:sz="0" w:space="0" w:color="auto"/>
                                              </w:divBdr>
                                            </w:div>
                                            <w:div w:id="1229002011">
                                              <w:marLeft w:val="0"/>
                                              <w:marRight w:val="0"/>
                                              <w:marTop w:val="0"/>
                                              <w:marBottom w:val="0"/>
                                              <w:divBdr>
                                                <w:top w:val="none" w:sz="0" w:space="0" w:color="auto"/>
                                                <w:left w:val="none" w:sz="0" w:space="0" w:color="auto"/>
                                                <w:bottom w:val="none" w:sz="0" w:space="0" w:color="auto"/>
                                                <w:right w:val="none" w:sz="0" w:space="0" w:color="auto"/>
                                              </w:divBdr>
                                            </w:div>
                                            <w:div w:id="1022244124">
                                              <w:marLeft w:val="0"/>
                                              <w:marRight w:val="0"/>
                                              <w:marTop w:val="0"/>
                                              <w:marBottom w:val="0"/>
                                              <w:divBdr>
                                                <w:top w:val="none" w:sz="0" w:space="0" w:color="auto"/>
                                                <w:left w:val="none" w:sz="0" w:space="0" w:color="auto"/>
                                                <w:bottom w:val="none" w:sz="0" w:space="0" w:color="auto"/>
                                                <w:right w:val="none" w:sz="0" w:space="0" w:color="auto"/>
                                              </w:divBdr>
                                            </w:div>
                                            <w:div w:id="461386061">
                                              <w:marLeft w:val="0"/>
                                              <w:marRight w:val="0"/>
                                              <w:marTop w:val="0"/>
                                              <w:marBottom w:val="0"/>
                                              <w:divBdr>
                                                <w:top w:val="none" w:sz="0" w:space="0" w:color="auto"/>
                                                <w:left w:val="none" w:sz="0" w:space="0" w:color="auto"/>
                                                <w:bottom w:val="none" w:sz="0" w:space="0" w:color="auto"/>
                                                <w:right w:val="none" w:sz="0" w:space="0" w:color="auto"/>
                                              </w:divBdr>
                                            </w:div>
                                            <w:div w:id="1649935157">
                                              <w:marLeft w:val="0"/>
                                              <w:marRight w:val="0"/>
                                              <w:marTop w:val="0"/>
                                              <w:marBottom w:val="0"/>
                                              <w:divBdr>
                                                <w:top w:val="none" w:sz="0" w:space="0" w:color="auto"/>
                                                <w:left w:val="none" w:sz="0" w:space="0" w:color="auto"/>
                                                <w:bottom w:val="none" w:sz="0" w:space="0" w:color="auto"/>
                                                <w:right w:val="none" w:sz="0" w:space="0" w:color="auto"/>
                                              </w:divBdr>
                                            </w:div>
                                            <w:div w:id="527909721">
                                              <w:marLeft w:val="0"/>
                                              <w:marRight w:val="0"/>
                                              <w:marTop w:val="0"/>
                                              <w:marBottom w:val="0"/>
                                              <w:divBdr>
                                                <w:top w:val="none" w:sz="0" w:space="0" w:color="auto"/>
                                                <w:left w:val="none" w:sz="0" w:space="0" w:color="auto"/>
                                                <w:bottom w:val="none" w:sz="0" w:space="0" w:color="auto"/>
                                                <w:right w:val="none" w:sz="0" w:space="0" w:color="auto"/>
                                              </w:divBdr>
                                            </w:div>
                                            <w:div w:id="1081411245">
                                              <w:marLeft w:val="0"/>
                                              <w:marRight w:val="0"/>
                                              <w:marTop w:val="0"/>
                                              <w:marBottom w:val="0"/>
                                              <w:divBdr>
                                                <w:top w:val="none" w:sz="0" w:space="0" w:color="auto"/>
                                                <w:left w:val="none" w:sz="0" w:space="0" w:color="auto"/>
                                                <w:bottom w:val="none" w:sz="0" w:space="0" w:color="auto"/>
                                                <w:right w:val="none" w:sz="0" w:space="0" w:color="auto"/>
                                              </w:divBdr>
                                            </w:div>
                                            <w:div w:id="712652478">
                                              <w:marLeft w:val="0"/>
                                              <w:marRight w:val="0"/>
                                              <w:marTop w:val="0"/>
                                              <w:marBottom w:val="0"/>
                                              <w:divBdr>
                                                <w:top w:val="none" w:sz="0" w:space="0" w:color="auto"/>
                                                <w:left w:val="none" w:sz="0" w:space="0" w:color="auto"/>
                                                <w:bottom w:val="none" w:sz="0" w:space="0" w:color="auto"/>
                                                <w:right w:val="none" w:sz="0" w:space="0" w:color="auto"/>
                                              </w:divBdr>
                                            </w:div>
                                            <w:div w:id="850796937">
                                              <w:marLeft w:val="0"/>
                                              <w:marRight w:val="0"/>
                                              <w:marTop w:val="0"/>
                                              <w:marBottom w:val="0"/>
                                              <w:divBdr>
                                                <w:top w:val="none" w:sz="0" w:space="0" w:color="auto"/>
                                                <w:left w:val="none" w:sz="0" w:space="0" w:color="auto"/>
                                                <w:bottom w:val="none" w:sz="0" w:space="0" w:color="auto"/>
                                                <w:right w:val="none" w:sz="0" w:space="0" w:color="auto"/>
                                              </w:divBdr>
                                            </w:div>
                                            <w:div w:id="1440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511141">
      <w:bodyDiv w:val="1"/>
      <w:marLeft w:val="0"/>
      <w:marRight w:val="0"/>
      <w:marTop w:val="0"/>
      <w:marBottom w:val="0"/>
      <w:divBdr>
        <w:top w:val="none" w:sz="0" w:space="0" w:color="auto"/>
        <w:left w:val="none" w:sz="0" w:space="0" w:color="auto"/>
        <w:bottom w:val="none" w:sz="0" w:space="0" w:color="auto"/>
        <w:right w:val="none" w:sz="0" w:space="0" w:color="auto"/>
      </w:divBdr>
    </w:div>
    <w:div w:id="309792075">
      <w:bodyDiv w:val="1"/>
      <w:marLeft w:val="0"/>
      <w:marRight w:val="0"/>
      <w:marTop w:val="0"/>
      <w:marBottom w:val="0"/>
      <w:divBdr>
        <w:top w:val="none" w:sz="0" w:space="0" w:color="auto"/>
        <w:left w:val="none" w:sz="0" w:space="0" w:color="auto"/>
        <w:bottom w:val="none" w:sz="0" w:space="0" w:color="auto"/>
        <w:right w:val="none" w:sz="0" w:space="0" w:color="auto"/>
      </w:divBdr>
      <w:divsChild>
        <w:div w:id="1275676043">
          <w:marLeft w:val="0"/>
          <w:marRight w:val="0"/>
          <w:marTop w:val="0"/>
          <w:marBottom w:val="267"/>
          <w:divBdr>
            <w:top w:val="none" w:sz="0" w:space="0" w:color="auto"/>
            <w:left w:val="none" w:sz="0" w:space="0" w:color="auto"/>
            <w:bottom w:val="none" w:sz="0" w:space="0" w:color="auto"/>
            <w:right w:val="none" w:sz="0" w:space="0" w:color="auto"/>
          </w:divBdr>
          <w:divsChild>
            <w:div w:id="1637485834">
              <w:marLeft w:val="0"/>
              <w:marRight w:val="0"/>
              <w:marTop w:val="0"/>
              <w:marBottom w:val="0"/>
              <w:divBdr>
                <w:top w:val="none" w:sz="0" w:space="0" w:color="auto"/>
                <w:left w:val="single" w:sz="4" w:space="1" w:color="FFFFFF"/>
                <w:bottom w:val="none" w:sz="0" w:space="0" w:color="auto"/>
                <w:right w:val="single" w:sz="4" w:space="1" w:color="FFFFFF"/>
              </w:divBdr>
              <w:divsChild>
                <w:div w:id="411048854">
                  <w:marLeft w:val="0"/>
                  <w:marRight w:val="0"/>
                  <w:marTop w:val="0"/>
                  <w:marBottom w:val="0"/>
                  <w:divBdr>
                    <w:top w:val="none" w:sz="0" w:space="0" w:color="auto"/>
                    <w:left w:val="none" w:sz="0" w:space="0" w:color="auto"/>
                    <w:bottom w:val="none" w:sz="0" w:space="0" w:color="auto"/>
                    <w:right w:val="none" w:sz="0" w:space="0" w:color="auto"/>
                  </w:divBdr>
                  <w:divsChild>
                    <w:div w:id="756634087">
                      <w:marLeft w:val="0"/>
                      <w:marRight w:val="0"/>
                      <w:marTop w:val="0"/>
                      <w:marBottom w:val="0"/>
                      <w:divBdr>
                        <w:top w:val="none" w:sz="0" w:space="0" w:color="auto"/>
                        <w:left w:val="none" w:sz="0" w:space="0" w:color="auto"/>
                        <w:bottom w:val="none" w:sz="0" w:space="0" w:color="auto"/>
                        <w:right w:val="none" w:sz="0" w:space="0" w:color="auto"/>
                      </w:divBdr>
                      <w:divsChild>
                        <w:div w:id="2067218267">
                          <w:marLeft w:val="0"/>
                          <w:marRight w:val="0"/>
                          <w:marTop w:val="0"/>
                          <w:marBottom w:val="0"/>
                          <w:divBdr>
                            <w:top w:val="none" w:sz="0" w:space="0" w:color="auto"/>
                            <w:left w:val="none" w:sz="0" w:space="0" w:color="auto"/>
                            <w:bottom w:val="none" w:sz="0" w:space="0" w:color="auto"/>
                            <w:right w:val="none" w:sz="0" w:space="0" w:color="auto"/>
                          </w:divBdr>
                          <w:divsChild>
                            <w:div w:id="396587012">
                              <w:marLeft w:val="0"/>
                              <w:marRight w:val="0"/>
                              <w:marTop w:val="0"/>
                              <w:marBottom w:val="0"/>
                              <w:divBdr>
                                <w:top w:val="none" w:sz="0" w:space="0" w:color="auto"/>
                                <w:left w:val="none" w:sz="0" w:space="0" w:color="auto"/>
                                <w:bottom w:val="none" w:sz="0" w:space="0" w:color="auto"/>
                                <w:right w:val="none" w:sz="0" w:space="0" w:color="auto"/>
                              </w:divBdr>
                              <w:divsChild>
                                <w:div w:id="765032150">
                                  <w:marLeft w:val="0"/>
                                  <w:marRight w:val="0"/>
                                  <w:marTop w:val="0"/>
                                  <w:marBottom w:val="0"/>
                                  <w:divBdr>
                                    <w:top w:val="none" w:sz="0" w:space="0" w:color="auto"/>
                                    <w:left w:val="none" w:sz="0" w:space="0" w:color="auto"/>
                                    <w:bottom w:val="none" w:sz="0" w:space="0" w:color="auto"/>
                                    <w:right w:val="none" w:sz="0" w:space="0" w:color="auto"/>
                                  </w:divBdr>
                                  <w:divsChild>
                                    <w:div w:id="104233313">
                                      <w:marLeft w:val="0"/>
                                      <w:marRight w:val="0"/>
                                      <w:marTop w:val="0"/>
                                      <w:marBottom w:val="0"/>
                                      <w:divBdr>
                                        <w:top w:val="none" w:sz="0" w:space="0" w:color="auto"/>
                                        <w:left w:val="none" w:sz="0" w:space="0" w:color="auto"/>
                                        <w:bottom w:val="none" w:sz="0" w:space="0" w:color="auto"/>
                                        <w:right w:val="none" w:sz="0" w:space="0" w:color="auto"/>
                                      </w:divBdr>
                                      <w:divsChild>
                                        <w:div w:id="1156145244">
                                          <w:marLeft w:val="0"/>
                                          <w:marRight w:val="0"/>
                                          <w:marTop w:val="0"/>
                                          <w:marBottom w:val="0"/>
                                          <w:divBdr>
                                            <w:top w:val="none" w:sz="0" w:space="0" w:color="auto"/>
                                            <w:left w:val="none" w:sz="0" w:space="0" w:color="auto"/>
                                            <w:bottom w:val="none" w:sz="0" w:space="0" w:color="auto"/>
                                            <w:right w:val="none" w:sz="0" w:space="0" w:color="auto"/>
                                          </w:divBdr>
                                          <w:divsChild>
                                            <w:div w:id="1462454145">
                                              <w:marLeft w:val="0"/>
                                              <w:marRight w:val="0"/>
                                              <w:marTop w:val="0"/>
                                              <w:marBottom w:val="0"/>
                                              <w:divBdr>
                                                <w:top w:val="none" w:sz="0" w:space="0" w:color="auto"/>
                                                <w:left w:val="none" w:sz="0" w:space="0" w:color="auto"/>
                                                <w:bottom w:val="none" w:sz="0" w:space="0" w:color="auto"/>
                                                <w:right w:val="none" w:sz="0" w:space="0" w:color="auto"/>
                                              </w:divBdr>
                                            </w:div>
                                            <w:div w:id="1320189822">
                                              <w:marLeft w:val="0"/>
                                              <w:marRight w:val="0"/>
                                              <w:marTop w:val="0"/>
                                              <w:marBottom w:val="0"/>
                                              <w:divBdr>
                                                <w:top w:val="none" w:sz="0" w:space="0" w:color="auto"/>
                                                <w:left w:val="none" w:sz="0" w:space="0" w:color="auto"/>
                                                <w:bottom w:val="none" w:sz="0" w:space="0" w:color="auto"/>
                                                <w:right w:val="none" w:sz="0" w:space="0" w:color="auto"/>
                                              </w:divBdr>
                                            </w:div>
                                            <w:div w:id="715618281">
                                              <w:marLeft w:val="0"/>
                                              <w:marRight w:val="0"/>
                                              <w:marTop w:val="0"/>
                                              <w:marBottom w:val="0"/>
                                              <w:divBdr>
                                                <w:top w:val="none" w:sz="0" w:space="0" w:color="auto"/>
                                                <w:left w:val="none" w:sz="0" w:space="0" w:color="auto"/>
                                                <w:bottom w:val="none" w:sz="0" w:space="0" w:color="auto"/>
                                                <w:right w:val="none" w:sz="0" w:space="0" w:color="auto"/>
                                              </w:divBdr>
                                            </w:div>
                                            <w:div w:id="1565221077">
                                              <w:marLeft w:val="0"/>
                                              <w:marRight w:val="0"/>
                                              <w:marTop w:val="0"/>
                                              <w:marBottom w:val="0"/>
                                              <w:divBdr>
                                                <w:top w:val="none" w:sz="0" w:space="0" w:color="auto"/>
                                                <w:left w:val="none" w:sz="0" w:space="0" w:color="auto"/>
                                                <w:bottom w:val="none" w:sz="0" w:space="0" w:color="auto"/>
                                                <w:right w:val="none" w:sz="0" w:space="0" w:color="auto"/>
                                              </w:divBdr>
                                            </w:div>
                                            <w:div w:id="1955400938">
                                              <w:marLeft w:val="0"/>
                                              <w:marRight w:val="0"/>
                                              <w:marTop w:val="0"/>
                                              <w:marBottom w:val="0"/>
                                              <w:divBdr>
                                                <w:top w:val="none" w:sz="0" w:space="0" w:color="auto"/>
                                                <w:left w:val="none" w:sz="0" w:space="0" w:color="auto"/>
                                                <w:bottom w:val="none" w:sz="0" w:space="0" w:color="auto"/>
                                                <w:right w:val="none" w:sz="0" w:space="0" w:color="auto"/>
                                              </w:divBdr>
                                            </w:div>
                                            <w:div w:id="1804080109">
                                              <w:marLeft w:val="0"/>
                                              <w:marRight w:val="0"/>
                                              <w:marTop w:val="0"/>
                                              <w:marBottom w:val="0"/>
                                              <w:divBdr>
                                                <w:top w:val="none" w:sz="0" w:space="0" w:color="auto"/>
                                                <w:left w:val="none" w:sz="0" w:space="0" w:color="auto"/>
                                                <w:bottom w:val="none" w:sz="0" w:space="0" w:color="auto"/>
                                                <w:right w:val="none" w:sz="0" w:space="0" w:color="auto"/>
                                              </w:divBdr>
                                            </w:div>
                                            <w:div w:id="2100056542">
                                              <w:marLeft w:val="0"/>
                                              <w:marRight w:val="0"/>
                                              <w:marTop w:val="0"/>
                                              <w:marBottom w:val="0"/>
                                              <w:divBdr>
                                                <w:top w:val="none" w:sz="0" w:space="0" w:color="auto"/>
                                                <w:left w:val="none" w:sz="0" w:space="0" w:color="auto"/>
                                                <w:bottom w:val="none" w:sz="0" w:space="0" w:color="auto"/>
                                                <w:right w:val="none" w:sz="0" w:space="0" w:color="auto"/>
                                              </w:divBdr>
                                            </w:div>
                                            <w:div w:id="1304888078">
                                              <w:marLeft w:val="0"/>
                                              <w:marRight w:val="0"/>
                                              <w:marTop w:val="0"/>
                                              <w:marBottom w:val="0"/>
                                              <w:divBdr>
                                                <w:top w:val="none" w:sz="0" w:space="0" w:color="auto"/>
                                                <w:left w:val="none" w:sz="0" w:space="0" w:color="auto"/>
                                                <w:bottom w:val="none" w:sz="0" w:space="0" w:color="auto"/>
                                                <w:right w:val="none" w:sz="0" w:space="0" w:color="auto"/>
                                              </w:divBdr>
                                            </w:div>
                                            <w:div w:id="1226067926">
                                              <w:marLeft w:val="0"/>
                                              <w:marRight w:val="0"/>
                                              <w:marTop w:val="0"/>
                                              <w:marBottom w:val="0"/>
                                              <w:divBdr>
                                                <w:top w:val="none" w:sz="0" w:space="0" w:color="auto"/>
                                                <w:left w:val="none" w:sz="0" w:space="0" w:color="auto"/>
                                                <w:bottom w:val="none" w:sz="0" w:space="0" w:color="auto"/>
                                                <w:right w:val="none" w:sz="0" w:space="0" w:color="auto"/>
                                              </w:divBdr>
                                            </w:div>
                                            <w:div w:id="1465193555">
                                              <w:marLeft w:val="0"/>
                                              <w:marRight w:val="0"/>
                                              <w:marTop w:val="0"/>
                                              <w:marBottom w:val="0"/>
                                              <w:divBdr>
                                                <w:top w:val="none" w:sz="0" w:space="0" w:color="auto"/>
                                                <w:left w:val="none" w:sz="0" w:space="0" w:color="auto"/>
                                                <w:bottom w:val="none" w:sz="0" w:space="0" w:color="auto"/>
                                                <w:right w:val="none" w:sz="0" w:space="0" w:color="auto"/>
                                              </w:divBdr>
                                            </w:div>
                                            <w:div w:id="1162309015">
                                              <w:marLeft w:val="0"/>
                                              <w:marRight w:val="0"/>
                                              <w:marTop w:val="0"/>
                                              <w:marBottom w:val="0"/>
                                              <w:divBdr>
                                                <w:top w:val="none" w:sz="0" w:space="0" w:color="auto"/>
                                                <w:left w:val="none" w:sz="0" w:space="0" w:color="auto"/>
                                                <w:bottom w:val="none" w:sz="0" w:space="0" w:color="auto"/>
                                                <w:right w:val="none" w:sz="0" w:space="0" w:color="auto"/>
                                              </w:divBdr>
                                            </w:div>
                                            <w:div w:id="1362439201">
                                              <w:marLeft w:val="0"/>
                                              <w:marRight w:val="0"/>
                                              <w:marTop w:val="0"/>
                                              <w:marBottom w:val="0"/>
                                              <w:divBdr>
                                                <w:top w:val="none" w:sz="0" w:space="0" w:color="auto"/>
                                                <w:left w:val="none" w:sz="0" w:space="0" w:color="auto"/>
                                                <w:bottom w:val="none" w:sz="0" w:space="0" w:color="auto"/>
                                                <w:right w:val="none" w:sz="0" w:space="0" w:color="auto"/>
                                              </w:divBdr>
                                            </w:div>
                                            <w:div w:id="1957634805">
                                              <w:marLeft w:val="0"/>
                                              <w:marRight w:val="0"/>
                                              <w:marTop w:val="0"/>
                                              <w:marBottom w:val="0"/>
                                              <w:divBdr>
                                                <w:top w:val="none" w:sz="0" w:space="0" w:color="auto"/>
                                                <w:left w:val="none" w:sz="0" w:space="0" w:color="auto"/>
                                                <w:bottom w:val="none" w:sz="0" w:space="0" w:color="auto"/>
                                                <w:right w:val="none" w:sz="0" w:space="0" w:color="auto"/>
                                              </w:divBdr>
                                            </w:div>
                                            <w:div w:id="735788025">
                                              <w:marLeft w:val="0"/>
                                              <w:marRight w:val="0"/>
                                              <w:marTop w:val="0"/>
                                              <w:marBottom w:val="0"/>
                                              <w:divBdr>
                                                <w:top w:val="none" w:sz="0" w:space="0" w:color="auto"/>
                                                <w:left w:val="none" w:sz="0" w:space="0" w:color="auto"/>
                                                <w:bottom w:val="none" w:sz="0" w:space="0" w:color="auto"/>
                                                <w:right w:val="none" w:sz="0" w:space="0" w:color="auto"/>
                                              </w:divBdr>
                                            </w:div>
                                            <w:div w:id="1655330806">
                                              <w:marLeft w:val="0"/>
                                              <w:marRight w:val="0"/>
                                              <w:marTop w:val="0"/>
                                              <w:marBottom w:val="0"/>
                                              <w:divBdr>
                                                <w:top w:val="none" w:sz="0" w:space="0" w:color="auto"/>
                                                <w:left w:val="none" w:sz="0" w:space="0" w:color="auto"/>
                                                <w:bottom w:val="none" w:sz="0" w:space="0" w:color="auto"/>
                                                <w:right w:val="none" w:sz="0" w:space="0" w:color="auto"/>
                                              </w:divBdr>
                                            </w:div>
                                            <w:div w:id="572352781">
                                              <w:marLeft w:val="0"/>
                                              <w:marRight w:val="0"/>
                                              <w:marTop w:val="0"/>
                                              <w:marBottom w:val="0"/>
                                              <w:divBdr>
                                                <w:top w:val="none" w:sz="0" w:space="0" w:color="auto"/>
                                                <w:left w:val="none" w:sz="0" w:space="0" w:color="auto"/>
                                                <w:bottom w:val="none" w:sz="0" w:space="0" w:color="auto"/>
                                                <w:right w:val="none" w:sz="0" w:space="0" w:color="auto"/>
                                              </w:divBdr>
                                            </w:div>
                                            <w:div w:id="1130323763">
                                              <w:marLeft w:val="0"/>
                                              <w:marRight w:val="0"/>
                                              <w:marTop w:val="0"/>
                                              <w:marBottom w:val="0"/>
                                              <w:divBdr>
                                                <w:top w:val="none" w:sz="0" w:space="0" w:color="auto"/>
                                                <w:left w:val="none" w:sz="0" w:space="0" w:color="auto"/>
                                                <w:bottom w:val="none" w:sz="0" w:space="0" w:color="auto"/>
                                                <w:right w:val="none" w:sz="0" w:space="0" w:color="auto"/>
                                              </w:divBdr>
                                            </w:div>
                                            <w:div w:id="1548420612">
                                              <w:marLeft w:val="0"/>
                                              <w:marRight w:val="0"/>
                                              <w:marTop w:val="0"/>
                                              <w:marBottom w:val="0"/>
                                              <w:divBdr>
                                                <w:top w:val="none" w:sz="0" w:space="0" w:color="auto"/>
                                                <w:left w:val="none" w:sz="0" w:space="0" w:color="auto"/>
                                                <w:bottom w:val="none" w:sz="0" w:space="0" w:color="auto"/>
                                                <w:right w:val="none" w:sz="0" w:space="0" w:color="auto"/>
                                              </w:divBdr>
                                            </w:div>
                                            <w:div w:id="1124232984">
                                              <w:marLeft w:val="0"/>
                                              <w:marRight w:val="0"/>
                                              <w:marTop w:val="0"/>
                                              <w:marBottom w:val="0"/>
                                              <w:divBdr>
                                                <w:top w:val="none" w:sz="0" w:space="0" w:color="auto"/>
                                                <w:left w:val="none" w:sz="0" w:space="0" w:color="auto"/>
                                                <w:bottom w:val="none" w:sz="0" w:space="0" w:color="auto"/>
                                                <w:right w:val="none" w:sz="0" w:space="0" w:color="auto"/>
                                              </w:divBdr>
                                            </w:div>
                                            <w:div w:id="524948370">
                                              <w:marLeft w:val="0"/>
                                              <w:marRight w:val="0"/>
                                              <w:marTop w:val="0"/>
                                              <w:marBottom w:val="0"/>
                                              <w:divBdr>
                                                <w:top w:val="none" w:sz="0" w:space="0" w:color="auto"/>
                                                <w:left w:val="none" w:sz="0" w:space="0" w:color="auto"/>
                                                <w:bottom w:val="none" w:sz="0" w:space="0" w:color="auto"/>
                                                <w:right w:val="none" w:sz="0" w:space="0" w:color="auto"/>
                                              </w:divBdr>
                                            </w:div>
                                            <w:div w:id="1284119229">
                                              <w:marLeft w:val="0"/>
                                              <w:marRight w:val="0"/>
                                              <w:marTop w:val="0"/>
                                              <w:marBottom w:val="0"/>
                                              <w:divBdr>
                                                <w:top w:val="none" w:sz="0" w:space="0" w:color="auto"/>
                                                <w:left w:val="none" w:sz="0" w:space="0" w:color="auto"/>
                                                <w:bottom w:val="none" w:sz="0" w:space="0" w:color="auto"/>
                                                <w:right w:val="none" w:sz="0" w:space="0" w:color="auto"/>
                                              </w:divBdr>
                                            </w:div>
                                            <w:div w:id="1444421087">
                                              <w:marLeft w:val="0"/>
                                              <w:marRight w:val="0"/>
                                              <w:marTop w:val="0"/>
                                              <w:marBottom w:val="0"/>
                                              <w:divBdr>
                                                <w:top w:val="none" w:sz="0" w:space="0" w:color="auto"/>
                                                <w:left w:val="none" w:sz="0" w:space="0" w:color="auto"/>
                                                <w:bottom w:val="none" w:sz="0" w:space="0" w:color="auto"/>
                                                <w:right w:val="none" w:sz="0" w:space="0" w:color="auto"/>
                                              </w:divBdr>
                                            </w:div>
                                            <w:div w:id="351885844">
                                              <w:marLeft w:val="0"/>
                                              <w:marRight w:val="0"/>
                                              <w:marTop w:val="0"/>
                                              <w:marBottom w:val="0"/>
                                              <w:divBdr>
                                                <w:top w:val="none" w:sz="0" w:space="0" w:color="auto"/>
                                                <w:left w:val="none" w:sz="0" w:space="0" w:color="auto"/>
                                                <w:bottom w:val="none" w:sz="0" w:space="0" w:color="auto"/>
                                                <w:right w:val="none" w:sz="0" w:space="0" w:color="auto"/>
                                              </w:divBdr>
                                            </w:div>
                                            <w:div w:id="1371496418">
                                              <w:marLeft w:val="0"/>
                                              <w:marRight w:val="0"/>
                                              <w:marTop w:val="0"/>
                                              <w:marBottom w:val="0"/>
                                              <w:divBdr>
                                                <w:top w:val="none" w:sz="0" w:space="0" w:color="auto"/>
                                                <w:left w:val="none" w:sz="0" w:space="0" w:color="auto"/>
                                                <w:bottom w:val="none" w:sz="0" w:space="0" w:color="auto"/>
                                                <w:right w:val="none" w:sz="0" w:space="0" w:color="auto"/>
                                              </w:divBdr>
                                            </w:div>
                                            <w:div w:id="298923768">
                                              <w:marLeft w:val="0"/>
                                              <w:marRight w:val="0"/>
                                              <w:marTop w:val="0"/>
                                              <w:marBottom w:val="0"/>
                                              <w:divBdr>
                                                <w:top w:val="none" w:sz="0" w:space="0" w:color="auto"/>
                                                <w:left w:val="none" w:sz="0" w:space="0" w:color="auto"/>
                                                <w:bottom w:val="none" w:sz="0" w:space="0" w:color="auto"/>
                                                <w:right w:val="none" w:sz="0" w:space="0" w:color="auto"/>
                                              </w:divBdr>
                                            </w:div>
                                            <w:div w:id="1865050284">
                                              <w:marLeft w:val="0"/>
                                              <w:marRight w:val="0"/>
                                              <w:marTop w:val="0"/>
                                              <w:marBottom w:val="0"/>
                                              <w:divBdr>
                                                <w:top w:val="none" w:sz="0" w:space="0" w:color="auto"/>
                                                <w:left w:val="none" w:sz="0" w:space="0" w:color="auto"/>
                                                <w:bottom w:val="none" w:sz="0" w:space="0" w:color="auto"/>
                                                <w:right w:val="none" w:sz="0" w:space="0" w:color="auto"/>
                                              </w:divBdr>
                                            </w:div>
                                            <w:div w:id="1159732044">
                                              <w:marLeft w:val="0"/>
                                              <w:marRight w:val="0"/>
                                              <w:marTop w:val="0"/>
                                              <w:marBottom w:val="0"/>
                                              <w:divBdr>
                                                <w:top w:val="none" w:sz="0" w:space="0" w:color="auto"/>
                                                <w:left w:val="none" w:sz="0" w:space="0" w:color="auto"/>
                                                <w:bottom w:val="none" w:sz="0" w:space="0" w:color="auto"/>
                                                <w:right w:val="none" w:sz="0" w:space="0" w:color="auto"/>
                                              </w:divBdr>
                                            </w:div>
                                            <w:div w:id="1338465143">
                                              <w:marLeft w:val="0"/>
                                              <w:marRight w:val="0"/>
                                              <w:marTop w:val="0"/>
                                              <w:marBottom w:val="0"/>
                                              <w:divBdr>
                                                <w:top w:val="none" w:sz="0" w:space="0" w:color="auto"/>
                                                <w:left w:val="none" w:sz="0" w:space="0" w:color="auto"/>
                                                <w:bottom w:val="none" w:sz="0" w:space="0" w:color="auto"/>
                                                <w:right w:val="none" w:sz="0" w:space="0" w:color="auto"/>
                                              </w:divBdr>
                                            </w:div>
                                            <w:div w:id="2111855833">
                                              <w:marLeft w:val="0"/>
                                              <w:marRight w:val="0"/>
                                              <w:marTop w:val="0"/>
                                              <w:marBottom w:val="0"/>
                                              <w:divBdr>
                                                <w:top w:val="none" w:sz="0" w:space="0" w:color="auto"/>
                                                <w:left w:val="none" w:sz="0" w:space="0" w:color="auto"/>
                                                <w:bottom w:val="none" w:sz="0" w:space="0" w:color="auto"/>
                                                <w:right w:val="none" w:sz="0" w:space="0" w:color="auto"/>
                                              </w:divBdr>
                                            </w:div>
                                            <w:div w:id="204411020">
                                              <w:marLeft w:val="0"/>
                                              <w:marRight w:val="0"/>
                                              <w:marTop w:val="0"/>
                                              <w:marBottom w:val="0"/>
                                              <w:divBdr>
                                                <w:top w:val="none" w:sz="0" w:space="0" w:color="auto"/>
                                                <w:left w:val="none" w:sz="0" w:space="0" w:color="auto"/>
                                                <w:bottom w:val="none" w:sz="0" w:space="0" w:color="auto"/>
                                                <w:right w:val="none" w:sz="0" w:space="0" w:color="auto"/>
                                              </w:divBdr>
                                            </w:div>
                                            <w:div w:id="1749813762">
                                              <w:marLeft w:val="0"/>
                                              <w:marRight w:val="0"/>
                                              <w:marTop w:val="0"/>
                                              <w:marBottom w:val="0"/>
                                              <w:divBdr>
                                                <w:top w:val="none" w:sz="0" w:space="0" w:color="auto"/>
                                                <w:left w:val="none" w:sz="0" w:space="0" w:color="auto"/>
                                                <w:bottom w:val="none" w:sz="0" w:space="0" w:color="auto"/>
                                                <w:right w:val="none" w:sz="0" w:space="0" w:color="auto"/>
                                              </w:divBdr>
                                            </w:div>
                                            <w:div w:id="2977255">
                                              <w:marLeft w:val="0"/>
                                              <w:marRight w:val="0"/>
                                              <w:marTop w:val="0"/>
                                              <w:marBottom w:val="0"/>
                                              <w:divBdr>
                                                <w:top w:val="none" w:sz="0" w:space="0" w:color="auto"/>
                                                <w:left w:val="none" w:sz="0" w:space="0" w:color="auto"/>
                                                <w:bottom w:val="none" w:sz="0" w:space="0" w:color="auto"/>
                                                <w:right w:val="none" w:sz="0" w:space="0" w:color="auto"/>
                                              </w:divBdr>
                                            </w:div>
                                            <w:div w:id="1817146092">
                                              <w:marLeft w:val="0"/>
                                              <w:marRight w:val="0"/>
                                              <w:marTop w:val="0"/>
                                              <w:marBottom w:val="0"/>
                                              <w:divBdr>
                                                <w:top w:val="none" w:sz="0" w:space="0" w:color="auto"/>
                                                <w:left w:val="none" w:sz="0" w:space="0" w:color="auto"/>
                                                <w:bottom w:val="none" w:sz="0" w:space="0" w:color="auto"/>
                                                <w:right w:val="none" w:sz="0" w:space="0" w:color="auto"/>
                                              </w:divBdr>
                                            </w:div>
                                            <w:div w:id="1928078453">
                                              <w:marLeft w:val="0"/>
                                              <w:marRight w:val="0"/>
                                              <w:marTop w:val="0"/>
                                              <w:marBottom w:val="0"/>
                                              <w:divBdr>
                                                <w:top w:val="none" w:sz="0" w:space="0" w:color="auto"/>
                                                <w:left w:val="none" w:sz="0" w:space="0" w:color="auto"/>
                                                <w:bottom w:val="none" w:sz="0" w:space="0" w:color="auto"/>
                                                <w:right w:val="none" w:sz="0" w:space="0" w:color="auto"/>
                                              </w:divBdr>
                                            </w:div>
                                            <w:div w:id="817384796">
                                              <w:marLeft w:val="0"/>
                                              <w:marRight w:val="0"/>
                                              <w:marTop w:val="0"/>
                                              <w:marBottom w:val="0"/>
                                              <w:divBdr>
                                                <w:top w:val="none" w:sz="0" w:space="0" w:color="auto"/>
                                                <w:left w:val="none" w:sz="0" w:space="0" w:color="auto"/>
                                                <w:bottom w:val="none" w:sz="0" w:space="0" w:color="auto"/>
                                                <w:right w:val="none" w:sz="0" w:space="0" w:color="auto"/>
                                              </w:divBdr>
                                            </w:div>
                                            <w:div w:id="1709185159">
                                              <w:marLeft w:val="0"/>
                                              <w:marRight w:val="0"/>
                                              <w:marTop w:val="0"/>
                                              <w:marBottom w:val="0"/>
                                              <w:divBdr>
                                                <w:top w:val="none" w:sz="0" w:space="0" w:color="auto"/>
                                                <w:left w:val="none" w:sz="0" w:space="0" w:color="auto"/>
                                                <w:bottom w:val="none" w:sz="0" w:space="0" w:color="auto"/>
                                                <w:right w:val="none" w:sz="0" w:space="0" w:color="auto"/>
                                              </w:divBdr>
                                            </w:div>
                                            <w:div w:id="1957827792">
                                              <w:marLeft w:val="0"/>
                                              <w:marRight w:val="0"/>
                                              <w:marTop w:val="0"/>
                                              <w:marBottom w:val="0"/>
                                              <w:divBdr>
                                                <w:top w:val="none" w:sz="0" w:space="0" w:color="auto"/>
                                                <w:left w:val="none" w:sz="0" w:space="0" w:color="auto"/>
                                                <w:bottom w:val="none" w:sz="0" w:space="0" w:color="auto"/>
                                                <w:right w:val="none" w:sz="0" w:space="0" w:color="auto"/>
                                              </w:divBdr>
                                            </w:div>
                                            <w:div w:id="136461832">
                                              <w:marLeft w:val="0"/>
                                              <w:marRight w:val="0"/>
                                              <w:marTop w:val="0"/>
                                              <w:marBottom w:val="0"/>
                                              <w:divBdr>
                                                <w:top w:val="none" w:sz="0" w:space="0" w:color="auto"/>
                                                <w:left w:val="none" w:sz="0" w:space="0" w:color="auto"/>
                                                <w:bottom w:val="none" w:sz="0" w:space="0" w:color="auto"/>
                                                <w:right w:val="none" w:sz="0" w:space="0" w:color="auto"/>
                                              </w:divBdr>
                                            </w:div>
                                            <w:div w:id="1126653732">
                                              <w:marLeft w:val="0"/>
                                              <w:marRight w:val="0"/>
                                              <w:marTop w:val="0"/>
                                              <w:marBottom w:val="0"/>
                                              <w:divBdr>
                                                <w:top w:val="none" w:sz="0" w:space="0" w:color="auto"/>
                                                <w:left w:val="none" w:sz="0" w:space="0" w:color="auto"/>
                                                <w:bottom w:val="none" w:sz="0" w:space="0" w:color="auto"/>
                                                <w:right w:val="none" w:sz="0" w:space="0" w:color="auto"/>
                                              </w:divBdr>
                                            </w:div>
                                            <w:div w:id="151220616">
                                              <w:marLeft w:val="0"/>
                                              <w:marRight w:val="0"/>
                                              <w:marTop w:val="0"/>
                                              <w:marBottom w:val="0"/>
                                              <w:divBdr>
                                                <w:top w:val="none" w:sz="0" w:space="0" w:color="auto"/>
                                                <w:left w:val="none" w:sz="0" w:space="0" w:color="auto"/>
                                                <w:bottom w:val="none" w:sz="0" w:space="0" w:color="auto"/>
                                                <w:right w:val="none" w:sz="0" w:space="0" w:color="auto"/>
                                              </w:divBdr>
                                            </w:div>
                                            <w:div w:id="92165235">
                                              <w:marLeft w:val="0"/>
                                              <w:marRight w:val="0"/>
                                              <w:marTop w:val="0"/>
                                              <w:marBottom w:val="0"/>
                                              <w:divBdr>
                                                <w:top w:val="none" w:sz="0" w:space="0" w:color="auto"/>
                                                <w:left w:val="none" w:sz="0" w:space="0" w:color="auto"/>
                                                <w:bottom w:val="none" w:sz="0" w:space="0" w:color="auto"/>
                                                <w:right w:val="none" w:sz="0" w:space="0" w:color="auto"/>
                                              </w:divBdr>
                                            </w:div>
                                            <w:div w:id="1491798560">
                                              <w:marLeft w:val="0"/>
                                              <w:marRight w:val="0"/>
                                              <w:marTop w:val="0"/>
                                              <w:marBottom w:val="0"/>
                                              <w:divBdr>
                                                <w:top w:val="none" w:sz="0" w:space="0" w:color="auto"/>
                                                <w:left w:val="none" w:sz="0" w:space="0" w:color="auto"/>
                                                <w:bottom w:val="none" w:sz="0" w:space="0" w:color="auto"/>
                                                <w:right w:val="none" w:sz="0" w:space="0" w:color="auto"/>
                                              </w:divBdr>
                                            </w:div>
                                            <w:div w:id="2057123284">
                                              <w:marLeft w:val="0"/>
                                              <w:marRight w:val="0"/>
                                              <w:marTop w:val="0"/>
                                              <w:marBottom w:val="0"/>
                                              <w:divBdr>
                                                <w:top w:val="none" w:sz="0" w:space="0" w:color="auto"/>
                                                <w:left w:val="none" w:sz="0" w:space="0" w:color="auto"/>
                                                <w:bottom w:val="none" w:sz="0" w:space="0" w:color="auto"/>
                                                <w:right w:val="none" w:sz="0" w:space="0" w:color="auto"/>
                                              </w:divBdr>
                                            </w:div>
                                            <w:div w:id="466707993">
                                              <w:marLeft w:val="0"/>
                                              <w:marRight w:val="0"/>
                                              <w:marTop w:val="0"/>
                                              <w:marBottom w:val="0"/>
                                              <w:divBdr>
                                                <w:top w:val="none" w:sz="0" w:space="0" w:color="auto"/>
                                                <w:left w:val="none" w:sz="0" w:space="0" w:color="auto"/>
                                                <w:bottom w:val="none" w:sz="0" w:space="0" w:color="auto"/>
                                                <w:right w:val="none" w:sz="0" w:space="0" w:color="auto"/>
                                              </w:divBdr>
                                            </w:div>
                                            <w:div w:id="53553908">
                                              <w:marLeft w:val="0"/>
                                              <w:marRight w:val="0"/>
                                              <w:marTop w:val="0"/>
                                              <w:marBottom w:val="0"/>
                                              <w:divBdr>
                                                <w:top w:val="none" w:sz="0" w:space="0" w:color="auto"/>
                                                <w:left w:val="none" w:sz="0" w:space="0" w:color="auto"/>
                                                <w:bottom w:val="none" w:sz="0" w:space="0" w:color="auto"/>
                                                <w:right w:val="none" w:sz="0" w:space="0" w:color="auto"/>
                                              </w:divBdr>
                                            </w:div>
                                            <w:div w:id="1939370416">
                                              <w:marLeft w:val="0"/>
                                              <w:marRight w:val="0"/>
                                              <w:marTop w:val="0"/>
                                              <w:marBottom w:val="0"/>
                                              <w:divBdr>
                                                <w:top w:val="none" w:sz="0" w:space="0" w:color="auto"/>
                                                <w:left w:val="none" w:sz="0" w:space="0" w:color="auto"/>
                                                <w:bottom w:val="none" w:sz="0" w:space="0" w:color="auto"/>
                                                <w:right w:val="none" w:sz="0" w:space="0" w:color="auto"/>
                                              </w:divBdr>
                                            </w:div>
                                            <w:div w:id="272791019">
                                              <w:marLeft w:val="0"/>
                                              <w:marRight w:val="0"/>
                                              <w:marTop w:val="0"/>
                                              <w:marBottom w:val="0"/>
                                              <w:divBdr>
                                                <w:top w:val="none" w:sz="0" w:space="0" w:color="auto"/>
                                                <w:left w:val="none" w:sz="0" w:space="0" w:color="auto"/>
                                                <w:bottom w:val="none" w:sz="0" w:space="0" w:color="auto"/>
                                                <w:right w:val="none" w:sz="0" w:space="0" w:color="auto"/>
                                              </w:divBdr>
                                            </w:div>
                                            <w:div w:id="1677145789">
                                              <w:marLeft w:val="0"/>
                                              <w:marRight w:val="0"/>
                                              <w:marTop w:val="0"/>
                                              <w:marBottom w:val="0"/>
                                              <w:divBdr>
                                                <w:top w:val="none" w:sz="0" w:space="0" w:color="auto"/>
                                                <w:left w:val="none" w:sz="0" w:space="0" w:color="auto"/>
                                                <w:bottom w:val="none" w:sz="0" w:space="0" w:color="auto"/>
                                                <w:right w:val="none" w:sz="0" w:space="0" w:color="auto"/>
                                              </w:divBdr>
                                            </w:div>
                                            <w:div w:id="303004594">
                                              <w:marLeft w:val="0"/>
                                              <w:marRight w:val="0"/>
                                              <w:marTop w:val="0"/>
                                              <w:marBottom w:val="0"/>
                                              <w:divBdr>
                                                <w:top w:val="none" w:sz="0" w:space="0" w:color="auto"/>
                                                <w:left w:val="none" w:sz="0" w:space="0" w:color="auto"/>
                                                <w:bottom w:val="none" w:sz="0" w:space="0" w:color="auto"/>
                                                <w:right w:val="none" w:sz="0" w:space="0" w:color="auto"/>
                                              </w:divBdr>
                                            </w:div>
                                            <w:div w:id="456795416">
                                              <w:marLeft w:val="0"/>
                                              <w:marRight w:val="0"/>
                                              <w:marTop w:val="0"/>
                                              <w:marBottom w:val="0"/>
                                              <w:divBdr>
                                                <w:top w:val="none" w:sz="0" w:space="0" w:color="auto"/>
                                                <w:left w:val="none" w:sz="0" w:space="0" w:color="auto"/>
                                                <w:bottom w:val="none" w:sz="0" w:space="0" w:color="auto"/>
                                                <w:right w:val="none" w:sz="0" w:space="0" w:color="auto"/>
                                              </w:divBdr>
                                            </w:div>
                                            <w:div w:id="720444401">
                                              <w:marLeft w:val="0"/>
                                              <w:marRight w:val="0"/>
                                              <w:marTop w:val="0"/>
                                              <w:marBottom w:val="0"/>
                                              <w:divBdr>
                                                <w:top w:val="none" w:sz="0" w:space="0" w:color="auto"/>
                                                <w:left w:val="none" w:sz="0" w:space="0" w:color="auto"/>
                                                <w:bottom w:val="none" w:sz="0" w:space="0" w:color="auto"/>
                                                <w:right w:val="none" w:sz="0" w:space="0" w:color="auto"/>
                                              </w:divBdr>
                                            </w:div>
                                            <w:div w:id="2059549638">
                                              <w:marLeft w:val="0"/>
                                              <w:marRight w:val="0"/>
                                              <w:marTop w:val="0"/>
                                              <w:marBottom w:val="0"/>
                                              <w:divBdr>
                                                <w:top w:val="none" w:sz="0" w:space="0" w:color="auto"/>
                                                <w:left w:val="none" w:sz="0" w:space="0" w:color="auto"/>
                                                <w:bottom w:val="none" w:sz="0" w:space="0" w:color="auto"/>
                                                <w:right w:val="none" w:sz="0" w:space="0" w:color="auto"/>
                                              </w:divBdr>
                                            </w:div>
                                            <w:div w:id="1130787844">
                                              <w:marLeft w:val="0"/>
                                              <w:marRight w:val="0"/>
                                              <w:marTop w:val="0"/>
                                              <w:marBottom w:val="0"/>
                                              <w:divBdr>
                                                <w:top w:val="none" w:sz="0" w:space="0" w:color="auto"/>
                                                <w:left w:val="none" w:sz="0" w:space="0" w:color="auto"/>
                                                <w:bottom w:val="none" w:sz="0" w:space="0" w:color="auto"/>
                                                <w:right w:val="none" w:sz="0" w:space="0" w:color="auto"/>
                                              </w:divBdr>
                                            </w:div>
                                            <w:div w:id="1651137358">
                                              <w:marLeft w:val="0"/>
                                              <w:marRight w:val="0"/>
                                              <w:marTop w:val="0"/>
                                              <w:marBottom w:val="0"/>
                                              <w:divBdr>
                                                <w:top w:val="none" w:sz="0" w:space="0" w:color="auto"/>
                                                <w:left w:val="none" w:sz="0" w:space="0" w:color="auto"/>
                                                <w:bottom w:val="none" w:sz="0" w:space="0" w:color="auto"/>
                                                <w:right w:val="none" w:sz="0" w:space="0" w:color="auto"/>
                                              </w:divBdr>
                                            </w:div>
                                            <w:div w:id="1815678172">
                                              <w:marLeft w:val="0"/>
                                              <w:marRight w:val="0"/>
                                              <w:marTop w:val="0"/>
                                              <w:marBottom w:val="0"/>
                                              <w:divBdr>
                                                <w:top w:val="none" w:sz="0" w:space="0" w:color="auto"/>
                                                <w:left w:val="none" w:sz="0" w:space="0" w:color="auto"/>
                                                <w:bottom w:val="none" w:sz="0" w:space="0" w:color="auto"/>
                                                <w:right w:val="none" w:sz="0" w:space="0" w:color="auto"/>
                                              </w:divBdr>
                                            </w:div>
                                            <w:div w:id="1639147419">
                                              <w:marLeft w:val="0"/>
                                              <w:marRight w:val="0"/>
                                              <w:marTop w:val="0"/>
                                              <w:marBottom w:val="0"/>
                                              <w:divBdr>
                                                <w:top w:val="none" w:sz="0" w:space="0" w:color="auto"/>
                                                <w:left w:val="none" w:sz="0" w:space="0" w:color="auto"/>
                                                <w:bottom w:val="none" w:sz="0" w:space="0" w:color="auto"/>
                                                <w:right w:val="none" w:sz="0" w:space="0" w:color="auto"/>
                                              </w:divBdr>
                                            </w:div>
                                            <w:div w:id="1286810633">
                                              <w:marLeft w:val="0"/>
                                              <w:marRight w:val="0"/>
                                              <w:marTop w:val="0"/>
                                              <w:marBottom w:val="0"/>
                                              <w:divBdr>
                                                <w:top w:val="none" w:sz="0" w:space="0" w:color="auto"/>
                                                <w:left w:val="none" w:sz="0" w:space="0" w:color="auto"/>
                                                <w:bottom w:val="none" w:sz="0" w:space="0" w:color="auto"/>
                                                <w:right w:val="none" w:sz="0" w:space="0" w:color="auto"/>
                                              </w:divBdr>
                                            </w:div>
                                            <w:div w:id="1830248982">
                                              <w:marLeft w:val="0"/>
                                              <w:marRight w:val="0"/>
                                              <w:marTop w:val="0"/>
                                              <w:marBottom w:val="0"/>
                                              <w:divBdr>
                                                <w:top w:val="none" w:sz="0" w:space="0" w:color="auto"/>
                                                <w:left w:val="none" w:sz="0" w:space="0" w:color="auto"/>
                                                <w:bottom w:val="none" w:sz="0" w:space="0" w:color="auto"/>
                                                <w:right w:val="none" w:sz="0" w:space="0" w:color="auto"/>
                                              </w:divBdr>
                                            </w:div>
                                            <w:div w:id="227232722">
                                              <w:marLeft w:val="0"/>
                                              <w:marRight w:val="0"/>
                                              <w:marTop w:val="0"/>
                                              <w:marBottom w:val="0"/>
                                              <w:divBdr>
                                                <w:top w:val="none" w:sz="0" w:space="0" w:color="auto"/>
                                                <w:left w:val="none" w:sz="0" w:space="0" w:color="auto"/>
                                                <w:bottom w:val="none" w:sz="0" w:space="0" w:color="auto"/>
                                                <w:right w:val="none" w:sz="0" w:space="0" w:color="auto"/>
                                              </w:divBdr>
                                            </w:div>
                                            <w:div w:id="1600720989">
                                              <w:marLeft w:val="0"/>
                                              <w:marRight w:val="0"/>
                                              <w:marTop w:val="0"/>
                                              <w:marBottom w:val="0"/>
                                              <w:divBdr>
                                                <w:top w:val="none" w:sz="0" w:space="0" w:color="auto"/>
                                                <w:left w:val="none" w:sz="0" w:space="0" w:color="auto"/>
                                                <w:bottom w:val="none" w:sz="0" w:space="0" w:color="auto"/>
                                                <w:right w:val="none" w:sz="0" w:space="0" w:color="auto"/>
                                              </w:divBdr>
                                            </w:div>
                                            <w:div w:id="1038361877">
                                              <w:marLeft w:val="0"/>
                                              <w:marRight w:val="0"/>
                                              <w:marTop w:val="0"/>
                                              <w:marBottom w:val="0"/>
                                              <w:divBdr>
                                                <w:top w:val="none" w:sz="0" w:space="0" w:color="auto"/>
                                                <w:left w:val="none" w:sz="0" w:space="0" w:color="auto"/>
                                                <w:bottom w:val="none" w:sz="0" w:space="0" w:color="auto"/>
                                                <w:right w:val="none" w:sz="0" w:space="0" w:color="auto"/>
                                              </w:divBdr>
                                            </w:div>
                                            <w:div w:id="704447430">
                                              <w:marLeft w:val="0"/>
                                              <w:marRight w:val="0"/>
                                              <w:marTop w:val="0"/>
                                              <w:marBottom w:val="0"/>
                                              <w:divBdr>
                                                <w:top w:val="none" w:sz="0" w:space="0" w:color="auto"/>
                                                <w:left w:val="none" w:sz="0" w:space="0" w:color="auto"/>
                                                <w:bottom w:val="none" w:sz="0" w:space="0" w:color="auto"/>
                                                <w:right w:val="none" w:sz="0" w:space="0" w:color="auto"/>
                                              </w:divBdr>
                                            </w:div>
                                            <w:div w:id="1374844969">
                                              <w:marLeft w:val="0"/>
                                              <w:marRight w:val="0"/>
                                              <w:marTop w:val="0"/>
                                              <w:marBottom w:val="0"/>
                                              <w:divBdr>
                                                <w:top w:val="none" w:sz="0" w:space="0" w:color="auto"/>
                                                <w:left w:val="none" w:sz="0" w:space="0" w:color="auto"/>
                                                <w:bottom w:val="none" w:sz="0" w:space="0" w:color="auto"/>
                                                <w:right w:val="none" w:sz="0" w:space="0" w:color="auto"/>
                                              </w:divBdr>
                                            </w:div>
                                            <w:div w:id="2064939294">
                                              <w:marLeft w:val="0"/>
                                              <w:marRight w:val="0"/>
                                              <w:marTop w:val="0"/>
                                              <w:marBottom w:val="0"/>
                                              <w:divBdr>
                                                <w:top w:val="none" w:sz="0" w:space="0" w:color="auto"/>
                                                <w:left w:val="none" w:sz="0" w:space="0" w:color="auto"/>
                                                <w:bottom w:val="none" w:sz="0" w:space="0" w:color="auto"/>
                                                <w:right w:val="none" w:sz="0" w:space="0" w:color="auto"/>
                                              </w:divBdr>
                                            </w:div>
                                            <w:div w:id="322045604">
                                              <w:marLeft w:val="0"/>
                                              <w:marRight w:val="0"/>
                                              <w:marTop w:val="0"/>
                                              <w:marBottom w:val="0"/>
                                              <w:divBdr>
                                                <w:top w:val="none" w:sz="0" w:space="0" w:color="auto"/>
                                                <w:left w:val="none" w:sz="0" w:space="0" w:color="auto"/>
                                                <w:bottom w:val="none" w:sz="0" w:space="0" w:color="auto"/>
                                                <w:right w:val="none" w:sz="0" w:space="0" w:color="auto"/>
                                              </w:divBdr>
                                            </w:div>
                                            <w:div w:id="1178929808">
                                              <w:marLeft w:val="0"/>
                                              <w:marRight w:val="0"/>
                                              <w:marTop w:val="0"/>
                                              <w:marBottom w:val="0"/>
                                              <w:divBdr>
                                                <w:top w:val="none" w:sz="0" w:space="0" w:color="auto"/>
                                                <w:left w:val="none" w:sz="0" w:space="0" w:color="auto"/>
                                                <w:bottom w:val="none" w:sz="0" w:space="0" w:color="auto"/>
                                                <w:right w:val="none" w:sz="0" w:space="0" w:color="auto"/>
                                              </w:divBdr>
                                            </w:div>
                                          </w:divsChild>
                                        </w:div>
                                        <w:div w:id="60759206">
                                          <w:marLeft w:val="0"/>
                                          <w:marRight w:val="0"/>
                                          <w:marTop w:val="0"/>
                                          <w:marBottom w:val="0"/>
                                          <w:divBdr>
                                            <w:top w:val="none" w:sz="0" w:space="0" w:color="auto"/>
                                            <w:left w:val="none" w:sz="0" w:space="0" w:color="auto"/>
                                            <w:bottom w:val="none" w:sz="0" w:space="0" w:color="auto"/>
                                            <w:right w:val="none" w:sz="0" w:space="0" w:color="auto"/>
                                          </w:divBdr>
                                          <w:divsChild>
                                            <w:div w:id="1452090958">
                                              <w:marLeft w:val="0"/>
                                              <w:marRight w:val="0"/>
                                              <w:marTop w:val="0"/>
                                              <w:marBottom w:val="0"/>
                                              <w:divBdr>
                                                <w:top w:val="none" w:sz="0" w:space="0" w:color="auto"/>
                                                <w:left w:val="none" w:sz="0" w:space="0" w:color="auto"/>
                                                <w:bottom w:val="none" w:sz="0" w:space="0" w:color="auto"/>
                                                <w:right w:val="none" w:sz="0" w:space="0" w:color="auto"/>
                                              </w:divBdr>
                                            </w:div>
                                            <w:div w:id="168838333">
                                              <w:marLeft w:val="0"/>
                                              <w:marRight w:val="0"/>
                                              <w:marTop w:val="0"/>
                                              <w:marBottom w:val="0"/>
                                              <w:divBdr>
                                                <w:top w:val="none" w:sz="0" w:space="0" w:color="auto"/>
                                                <w:left w:val="none" w:sz="0" w:space="0" w:color="auto"/>
                                                <w:bottom w:val="none" w:sz="0" w:space="0" w:color="auto"/>
                                                <w:right w:val="none" w:sz="0" w:space="0" w:color="auto"/>
                                              </w:divBdr>
                                            </w:div>
                                            <w:div w:id="432632098">
                                              <w:marLeft w:val="0"/>
                                              <w:marRight w:val="0"/>
                                              <w:marTop w:val="0"/>
                                              <w:marBottom w:val="0"/>
                                              <w:divBdr>
                                                <w:top w:val="none" w:sz="0" w:space="0" w:color="auto"/>
                                                <w:left w:val="none" w:sz="0" w:space="0" w:color="auto"/>
                                                <w:bottom w:val="none" w:sz="0" w:space="0" w:color="auto"/>
                                                <w:right w:val="none" w:sz="0" w:space="0" w:color="auto"/>
                                              </w:divBdr>
                                            </w:div>
                                            <w:div w:id="1402101596">
                                              <w:marLeft w:val="0"/>
                                              <w:marRight w:val="0"/>
                                              <w:marTop w:val="0"/>
                                              <w:marBottom w:val="0"/>
                                              <w:divBdr>
                                                <w:top w:val="none" w:sz="0" w:space="0" w:color="auto"/>
                                                <w:left w:val="none" w:sz="0" w:space="0" w:color="auto"/>
                                                <w:bottom w:val="none" w:sz="0" w:space="0" w:color="auto"/>
                                                <w:right w:val="none" w:sz="0" w:space="0" w:color="auto"/>
                                              </w:divBdr>
                                            </w:div>
                                            <w:div w:id="2101365581">
                                              <w:marLeft w:val="0"/>
                                              <w:marRight w:val="0"/>
                                              <w:marTop w:val="0"/>
                                              <w:marBottom w:val="0"/>
                                              <w:divBdr>
                                                <w:top w:val="none" w:sz="0" w:space="0" w:color="auto"/>
                                                <w:left w:val="none" w:sz="0" w:space="0" w:color="auto"/>
                                                <w:bottom w:val="none" w:sz="0" w:space="0" w:color="auto"/>
                                                <w:right w:val="none" w:sz="0" w:space="0" w:color="auto"/>
                                              </w:divBdr>
                                            </w:div>
                                            <w:div w:id="1455709157">
                                              <w:marLeft w:val="0"/>
                                              <w:marRight w:val="0"/>
                                              <w:marTop w:val="0"/>
                                              <w:marBottom w:val="0"/>
                                              <w:divBdr>
                                                <w:top w:val="none" w:sz="0" w:space="0" w:color="auto"/>
                                                <w:left w:val="none" w:sz="0" w:space="0" w:color="auto"/>
                                                <w:bottom w:val="none" w:sz="0" w:space="0" w:color="auto"/>
                                                <w:right w:val="none" w:sz="0" w:space="0" w:color="auto"/>
                                              </w:divBdr>
                                            </w:div>
                                            <w:div w:id="105128069">
                                              <w:marLeft w:val="0"/>
                                              <w:marRight w:val="0"/>
                                              <w:marTop w:val="0"/>
                                              <w:marBottom w:val="0"/>
                                              <w:divBdr>
                                                <w:top w:val="none" w:sz="0" w:space="0" w:color="auto"/>
                                                <w:left w:val="none" w:sz="0" w:space="0" w:color="auto"/>
                                                <w:bottom w:val="none" w:sz="0" w:space="0" w:color="auto"/>
                                                <w:right w:val="none" w:sz="0" w:space="0" w:color="auto"/>
                                              </w:divBdr>
                                            </w:div>
                                            <w:div w:id="764770539">
                                              <w:marLeft w:val="0"/>
                                              <w:marRight w:val="0"/>
                                              <w:marTop w:val="0"/>
                                              <w:marBottom w:val="0"/>
                                              <w:divBdr>
                                                <w:top w:val="none" w:sz="0" w:space="0" w:color="auto"/>
                                                <w:left w:val="none" w:sz="0" w:space="0" w:color="auto"/>
                                                <w:bottom w:val="none" w:sz="0" w:space="0" w:color="auto"/>
                                                <w:right w:val="none" w:sz="0" w:space="0" w:color="auto"/>
                                              </w:divBdr>
                                            </w:div>
                                            <w:div w:id="166405114">
                                              <w:marLeft w:val="0"/>
                                              <w:marRight w:val="0"/>
                                              <w:marTop w:val="0"/>
                                              <w:marBottom w:val="0"/>
                                              <w:divBdr>
                                                <w:top w:val="none" w:sz="0" w:space="0" w:color="auto"/>
                                                <w:left w:val="none" w:sz="0" w:space="0" w:color="auto"/>
                                                <w:bottom w:val="none" w:sz="0" w:space="0" w:color="auto"/>
                                                <w:right w:val="none" w:sz="0" w:space="0" w:color="auto"/>
                                              </w:divBdr>
                                            </w:div>
                                            <w:div w:id="1124805691">
                                              <w:marLeft w:val="0"/>
                                              <w:marRight w:val="0"/>
                                              <w:marTop w:val="0"/>
                                              <w:marBottom w:val="0"/>
                                              <w:divBdr>
                                                <w:top w:val="none" w:sz="0" w:space="0" w:color="auto"/>
                                                <w:left w:val="none" w:sz="0" w:space="0" w:color="auto"/>
                                                <w:bottom w:val="none" w:sz="0" w:space="0" w:color="auto"/>
                                                <w:right w:val="none" w:sz="0" w:space="0" w:color="auto"/>
                                              </w:divBdr>
                                            </w:div>
                                            <w:div w:id="1541356224">
                                              <w:marLeft w:val="0"/>
                                              <w:marRight w:val="0"/>
                                              <w:marTop w:val="0"/>
                                              <w:marBottom w:val="0"/>
                                              <w:divBdr>
                                                <w:top w:val="none" w:sz="0" w:space="0" w:color="auto"/>
                                                <w:left w:val="none" w:sz="0" w:space="0" w:color="auto"/>
                                                <w:bottom w:val="none" w:sz="0" w:space="0" w:color="auto"/>
                                                <w:right w:val="none" w:sz="0" w:space="0" w:color="auto"/>
                                              </w:divBdr>
                                            </w:div>
                                            <w:div w:id="1707174378">
                                              <w:marLeft w:val="0"/>
                                              <w:marRight w:val="0"/>
                                              <w:marTop w:val="0"/>
                                              <w:marBottom w:val="0"/>
                                              <w:divBdr>
                                                <w:top w:val="none" w:sz="0" w:space="0" w:color="auto"/>
                                                <w:left w:val="none" w:sz="0" w:space="0" w:color="auto"/>
                                                <w:bottom w:val="none" w:sz="0" w:space="0" w:color="auto"/>
                                                <w:right w:val="none" w:sz="0" w:space="0" w:color="auto"/>
                                              </w:divBdr>
                                            </w:div>
                                            <w:div w:id="1568373287">
                                              <w:marLeft w:val="0"/>
                                              <w:marRight w:val="0"/>
                                              <w:marTop w:val="0"/>
                                              <w:marBottom w:val="0"/>
                                              <w:divBdr>
                                                <w:top w:val="none" w:sz="0" w:space="0" w:color="auto"/>
                                                <w:left w:val="none" w:sz="0" w:space="0" w:color="auto"/>
                                                <w:bottom w:val="none" w:sz="0" w:space="0" w:color="auto"/>
                                                <w:right w:val="none" w:sz="0" w:space="0" w:color="auto"/>
                                              </w:divBdr>
                                            </w:div>
                                            <w:div w:id="1192963008">
                                              <w:marLeft w:val="0"/>
                                              <w:marRight w:val="0"/>
                                              <w:marTop w:val="0"/>
                                              <w:marBottom w:val="0"/>
                                              <w:divBdr>
                                                <w:top w:val="none" w:sz="0" w:space="0" w:color="auto"/>
                                                <w:left w:val="none" w:sz="0" w:space="0" w:color="auto"/>
                                                <w:bottom w:val="none" w:sz="0" w:space="0" w:color="auto"/>
                                                <w:right w:val="none" w:sz="0" w:space="0" w:color="auto"/>
                                              </w:divBdr>
                                            </w:div>
                                            <w:div w:id="2130010353">
                                              <w:marLeft w:val="0"/>
                                              <w:marRight w:val="0"/>
                                              <w:marTop w:val="0"/>
                                              <w:marBottom w:val="0"/>
                                              <w:divBdr>
                                                <w:top w:val="none" w:sz="0" w:space="0" w:color="auto"/>
                                                <w:left w:val="none" w:sz="0" w:space="0" w:color="auto"/>
                                                <w:bottom w:val="none" w:sz="0" w:space="0" w:color="auto"/>
                                                <w:right w:val="none" w:sz="0" w:space="0" w:color="auto"/>
                                              </w:divBdr>
                                            </w:div>
                                            <w:div w:id="588780246">
                                              <w:marLeft w:val="0"/>
                                              <w:marRight w:val="0"/>
                                              <w:marTop w:val="0"/>
                                              <w:marBottom w:val="0"/>
                                              <w:divBdr>
                                                <w:top w:val="none" w:sz="0" w:space="0" w:color="auto"/>
                                                <w:left w:val="none" w:sz="0" w:space="0" w:color="auto"/>
                                                <w:bottom w:val="none" w:sz="0" w:space="0" w:color="auto"/>
                                                <w:right w:val="none" w:sz="0" w:space="0" w:color="auto"/>
                                              </w:divBdr>
                                            </w:div>
                                            <w:div w:id="621158991">
                                              <w:marLeft w:val="0"/>
                                              <w:marRight w:val="0"/>
                                              <w:marTop w:val="0"/>
                                              <w:marBottom w:val="0"/>
                                              <w:divBdr>
                                                <w:top w:val="none" w:sz="0" w:space="0" w:color="auto"/>
                                                <w:left w:val="none" w:sz="0" w:space="0" w:color="auto"/>
                                                <w:bottom w:val="none" w:sz="0" w:space="0" w:color="auto"/>
                                                <w:right w:val="none" w:sz="0" w:space="0" w:color="auto"/>
                                              </w:divBdr>
                                            </w:div>
                                            <w:div w:id="950670577">
                                              <w:marLeft w:val="0"/>
                                              <w:marRight w:val="0"/>
                                              <w:marTop w:val="0"/>
                                              <w:marBottom w:val="0"/>
                                              <w:divBdr>
                                                <w:top w:val="none" w:sz="0" w:space="0" w:color="auto"/>
                                                <w:left w:val="none" w:sz="0" w:space="0" w:color="auto"/>
                                                <w:bottom w:val="none" w:sz="0" w:space="0" w:color="auto"/>
                                                <w:right w:val="none" w:sz="0" w:space="0" w:color="auto"/>
                                              </w:divBdr>
                                            </w:div>
                                            <w:div w:id="1620910977">
                                              <w:marLeft w:val="0"/>
                                              <w:marRight w:val="0"/>
                                              <w:marTop w:val="0"/>
                                              <w:marBottom w:val="0"/>
                                              <w:divBdr>
                                                <w:top w:val="none" w:sz="0" w:space="0" w:color="auto"/>
                                                <w:left w:val="none" w:sz="0" w:space="0" w:color="auto"/>
                                                <w:bottom w:val="none" w:sz="0" w:space="0" w:color="auto"/>
                                                <w:right w:val="none" w:sz="0" w:space="0" w:color="auto"/>
                                              </w:divBdr>
                                            </w:div>
                                            <w:div w:id="566496637">
                                              <w:marLeft w:val="0"/>
                                              <w:marRight w:val="0"/>
                                              <w:marTop w:val="0"/>
                                              <w:marBottom w:val="0"/>
                                              <w:divBdr>
                                                <w:top w:val="none" w:sz="0" w:space="0" w:color="auto"/>
                                                <w:left w:val="none" w:sz="0" w:space="0" w:color="auto"/>
                                                <w:bottom w:val="none" w:sz="0" w:space="0" w:color="auto"/>
                                                <w:right w:val="none" w:sz="0" w:space="0" w:color="auto"/>
                                              </w:divBdr>
                                            </w:div>
                                            <w:div w:id="1907715244">
                                              <w:marLeft w:val="0"/>
                                              <w:marRight w:val="0"/>
                                              <w:marTop w:val="0"/>
                                              <w:marBottom w:val="0"/>
                                              <w:divBdr>
                                                <w:top w:val="none" w:sz="0" w:space="0" w:color="auto"/>
                                                <w:left w:val="none" w:sz="0" w:space="0" w:color="auto"/>
                                                <w:bottom w:val="none" w:sz="0" w:space="0" w:color="auto"/>
                                                <w:right w:val="none" w:sz="0" w:space="0" w:color="auto"/>
                                              </w:divBdr>
                                            </w:div>
                                            <w:div w:id="727462004">
                                              <w:marLeft w:val="0"/>
                                              <w:marRight w:val="0"/>
                                              <w:marTop w:val="0"/>
                                              <w:marBottom w:val="0"/>
                                              <w:divBdr>
                                                <w:top w:val="none" w:sz="0" w:space="0" w:color="auto"/>
                                                <w:left w:val="none" w:sz="0" w:space="0" w:color="auto"/>
                                                <w:bottom w:val="none" w:sz="0" w:space="0" w:color="auto"/>
                                                <w:right w:val="none" w:sz="0" w:space="0" w:color="auto"/>
                                              </w:divBdr>
                                            </w:div>
                                            <w:div w:id="2019773703">
                                              <w:marLeft w:val="0"/>
                                              <w:marRight w:val="0"/>
                                              <w:marTop w:val="0"/>
                                              <w:marBottom w:val="0"/>
                                              <w:divBdr>
                                                <w:top w:val="none" w:sz="0" w:space="0" w:color="auto"/>
                                                <w:left w:val="none" w:sz="0" w:space="0" w:color="auto"/>
                                                <w:bottom w:val="none" w:sz="0" w:space="0" w:color="auto"/>
                                                <w:right w:val="none" w:sz="0" w:space="0" w:color="auto"/>
                                              </w:divBdr>
                                            </w:div>
                                            <w:div w:id="530994539">
                                              <w:marLeft w:val="0"/>
                                              <w:marRight w:val="0"/>
                                              <w:marTop w:val="0"/>
                                              <w:marBottom w:val="0"/>
                                              <w:divBdr>
                                                <w:top w:val="none" w:sz="0" w:space="0" w:color="auto"/>
                                                <w:left w:val="none" w:sz="0" w:space="0" w:color="auto"/>
                                                <w:bottom w:val="none" w:sz="0" w:space="0" w:color="auto"/>
                                                <w:right w:val="none" w:sz="0" w:space="0" w:color="auto"/>
                                              </w:divBdr>
                                            </w:div>
                                            <w:div w:id="92943465">
                                              <w:marLeft w:val="0"/>
                                              <w:marRight w:val="0"/>
                                              <w:marTop w:val="0"/>
                                              <w:marBottom w:val="0"/>
                                              <w:divBdr>
                                                <w:top w:val="none" w:sz="0" w:space="0" w:color="auto"/>
                                                <w:left w:val="none" w:sz="0" w:space="0" w:color="auto"/>
                                                <w:bottom w:val="none" w:sz="0" w:space="0" w:color="auto"/>
                                                <w:right w:val="none" w:sz="0" w:space="0" w:color="auto"/>
                                              </w:divBdr>
                                            </w:div>
                                            <w:div w:id="1138302427">
                                              <w:marLeft w:val="0"/>
                                              <w:marRight w:val="0"/>
                                              <w:marTop w:val="0"/>
                                              <w:marBottom w:val="0"/>
                                              <w:divBdr>
                                                <w:top w:val="none" w:sz="0" w:space="0" w:color="auto"/>
                                                <w:left w:val="none" w:sz="0" w:space="0" w:color="auto"/>
                                                <w:bottom w:val="none" w:sz="0" w:space="0" w:color="auto"/>
                                                <w:right w:val="none" w:sz="0" w:space="0" w:color="auto"/>
                                              </w:divBdr>
                                            </w:div>
                                            <w:div w:id="1992322076">
                                              <w:marLeft w:val="0"/>
                                              <w:marRight w:val="0"/>
                                              <w:marTop w:val="0"/>
                                              <w:marBottom w:val="0"/>
                                              <w:divBdr>
                                                <w:top w:val="none" w:sz="0" w:space="0" w:color="auto"/>
                                                <w:left w:val="none" w:sz="0" w:space="0" w:color="auto"/>
                                                <w:bottom w:val="none" w:sz="0" w:space="0" w:color="auto"/>
                                                <w:right w:val="none" w:sz="0" w:space="0" w:color="auto"/>
                                              </w:divBdr>
                                            </w:div>
                                            <w:div w:id="530412766">
                                              <w:marLeft w:val="0"/>
                                              <w:marRight w:val="0"/>
                                              <w:marTop w:val="0"/>
                                              <w:marBottom w:val="0"/>
                                              <w:divBdr>
                                                <w:top w:val="none" w:sz="0" w:space="0" w:color="auto"/>
                                                <w:left w:val="none" w:sz="0" w:space="0" w:color="auto"/>
                                                <w:bottom w:val="none" w:sz="0" w:space="0" w:color="auto"/>
                                                <w:right w:val="none" w:sz="0" w:space="0" w:color="auto"/>
                                              </w:divBdr>
                                            </w:div>
                                          </w:divsChild>
                                        </w:div>
                                        <w:div w:id="1424764895">
                                          <w:marLeft w:val="0"/>
                                          <w:marRight w:val="0"/>
                                          <w:marTop w:val="0"/>
                                          <w:marBottom w:val="0"/>
                                          <w:divBdr>
                                            <w:top w:val="none" w:sz="0" w:space="0" w:color="auto"/>
                                            <w:left w:val="none" w:sz="0" w:space="0" w:color="auto"/>
                                            <w:bottom w:val="none" w:sz="0" w:space="0" w:color="auto"/>
                                            <w:right w:val="none" w:sz="0" w:space="0" w:color="auto"/>
                                          </w:divBdr>
                                          <w:divsChild>
                                            <w:div w:id="487132415">
                                              <w:marLeft w:val="0"/>
                                              <w:marRight w:val="0"/>
                                              <w:marTop w:val="0"/>
                                              <w:marBottom w:val="0"/>
                                              <w:divBdr>
                                                <w:top w:val="none" w:sz="0" w:space="0" w:color="auto"/>
                                                <w:left w:val="none" w:sz="0" w:space="0" w:color="auto"/>
                                                <w:bottom w:val="none" w:sz="0" w:space="0" w:color="auto"/>
                                                <w:right w:val="none" w:sz="0" w:space="0" w:color="auto"/>
                                              </w:divBdr>
                                            </w:div>
                                            <w:div w:id="195167829">
                                              <w:marLeft w:val="0"/>
                                              <w:marRight w:val="0"/>
                                              <w:marTop w:val="0"/>
                                              <w:marBottom w:val="0"/>
                                              <w:divBdr>
                                                <w:top w:val="none" w:sz="0" w:space="0" w:color="auto"/>
                                                <w:left w:val="none" w:sz="0" w:space="0" w:color="auto"/>
                                                <w:bottom w:val="none" w:sz="0" w:space="0" w:color="auto"/>
                                                <w:right w:val="none" w:sz="0" w:space="0" w:color="auto"/>
                                              </w:divBdr>
                                            </w:div>
                                            <w:div w:id="119492117">
                                              <w:marLeft w:val="0"/>
                                              <w:marRight w:val="0"/>
                                              <w:marTop w:val="0"/>
                                              <w:marBottom w:val="0"/>
                                              <w:divBdr>
                                                <w:top w:val="none" w:sz="0" w:space="0" w:color="auto"/>
                                                <w:left w:val="none" w:sz="0" w:space="0" w:color="auto"/>
                                                <w:bottom w:val="none" w:sz="0" w:space="0" w:color="auto"/>
                                                <w:right w:val="none" w:sz="0" w:space="0" w:color="auto"/>
                                              </w:divBdr>
                                            </w:div>
                                            <w:div w:id="177618510">
                                              <w:marLeft w:val="0"/>
                                              <w:marRight w:val="0"/>
                                              <w:marTop w:val="0"/>
                                              <w:marBottom w:val="0"/>
                                              <w:divBdr>
                                                <w:top w:val="none" w:sz="0" w:space="0" w:color="auto"/>
                                                <w:left w:val="none" w:sz="0" w:space="0" w:color="auto"/>
                                                <w:bottom w:val="none" w:sz="0" w:space="0" w:color="auto"/>
                                                <w:right w:val="none" w:sz="0" w:space="0" w:color="auto"/>
                                              </w:divBdr>
                                            </w:div>
                                            <w:div w:id="1600403581">
                                              <w:marLeft w:val="0"/>
                                              <w:marRight w:val="0"/>
                                              <w:marTop w:val="0"/>
                                              <w:marBottom w:val="0"/>
                                              <w:divBdr>
                                                <w:top w:val="none" w:sz="0" w:space="0" w:color="auto"/>
                                                <w:left w:val="none" w:sz="0" w:space="0" w:color="auto"/>
                                                <w:bottom w:val="none" w:sz="0" w:space="0" w:color="auto"/>
                                                <w:right w:val="none" w:sz="0" w:space="0" w:color="auto"/>
                                              </w:divBdr>
                                            </w:div>
                                            <w:div w:id="580019821">
                                              <w:marLeft w:val="0"/>
                                              <w:marRight w:val="0"/>
                                              <w:marTop w:val="0"/>
                                              <w:marBottom w:val="0"/>
                                              <w:divBdr>
                                                <w:top w:val="none" w:sz="0" w:space="0" w:color="auto"/>
                                                <w:left w:val="none" w:sz="0" w:space="0" w:color="auto"/>
                                                <w:bottom w:val="none" w:sz="0" w:space="0" w:color="auto"/>
                                                <w:right w:val="none" w:sz="0" w:space="0" w:color="auto"/>
                                              </w:divBdr>
                                            </w:div>
                                            <w:div w:id="416631500">
                                              <w:marLeft w:val="0"/>
                                              <w:marRight w:val="0"/>
                                              <w:marTop w:val="0"/>
                                              <w:marBottom w:val="0"/>
                                              <w:divBdr>
                                                <w:top w:val="none" w:sz="0" w:space="0" w:color="auto"/>
                                                <w:left w:val="none" w:sz="0" w:space="0" w:color="auto"/>
                                                <w:bottom w:val="none" w:sz="0" w:space="0" w:color="auto"/>
                                                <w:right w:val="none" w:sz="0" w:space="0" w:color="auto"/>
                                              </w:divBdr>
                                            </w:div>
                                            <w:div w:id="469858381">
                                              <w:marLeft w:val="0"/>
                                              <w:marRight w:val="0"/>
                                              <w:marTop w:val="0"/>
                                              <w:marBottom w:val="0"/>
                                              <w:divBdr>
                                                <w:top w:val="none" w:sz="0" w:space="0" w:color="auto"/>
                                                <w:left w:val="none" w:sz="0" w:space="0" w:color="auto"/>
                                                <w:bottom w:val="none" w:sz="0" w:space="0" w:color="auto"/>
                                                <w:right w:val="none" w:sz="0" w:space="0" w:color="auto"/>
                                              </w:divBdr>
                                            </w:div>
                                            <w:div w:id="1297564968">
                                              <w:marLeft w:val="0"/>
                                              <w:marRight w:val="0"/>
                                              <w:marTop w:val="0"/>
                                              <w:marBottom w:val="0"/>
                                              <w:divBdr>
                                                <w:top w:val="none" w:sz="0" w:space="0" w:color="auto"/>
                                                <w:left w:val="none" w:sz="0" w:space="0" w:color="auto"/>
                                                <w:bottom w:val="none" w:sz="0" w:space="0" w:color="auto"/>
                                                <w:right w:val="none" w:sz="0" w:space="0" w:color="auto"/>
                                              </w:divBdr>
                                            </w:div>
                                            <w:div w:id="1022584152">
                                              <w:marLeft w:val="0"/>
                                              <w:marRight w:val="0"/>
                                              <w:marTop w:val="0"/>
                                              <w:marBottom w:val="0"/>
                                              <w:divBdr>
                                                <w:top w:val="none" w:sz="0" w:space="0" w:color="auto"/>
                                                <w:left w:val="none" w:sz="0" w:space="0" w:color="auto"/>
                                                <w:bottom w:val="none" w:sz="0" w:space="0" w:color="auto"/>
                                                <w:right w:val="none" w:sz="0" w:space="0" w:color="auto"/>
                                              </w:divBdr>
                                            </w:div>
                                            <w:div w:id="388387756">
                                              <w:marLeft w:val="0"/>
                                              <w:marRight w:val="0"/>
                                              <w:marTop w:val="0"/>
                                              <w:marBottom w:val="0"/>
                                              <w:divBdr>
                                                <w:top w:val="none" w:sz="0" w:space="0" w:color="auto"/>
                                                <w:left w:val="none" w:sz="0" w:space="0" w:color="auto"/>
                                                <w:bottom w:val="none" w:sz="0" w:space="0" w:color="auto"/>
                                                <w:right w:val="none" w:sz="0" w:space="0" w:color="auto"/>
                                              </w:divBdr>
                                            </w:div>
                                            <w:div w:id="129713481">
                                              <w:marLeft w:val="0"/>
                                              <w:marRight w:val="0"/>
                                              <w:marTop w:val="0"/>
                                              <w:marBottom w:val="0"/>
                                              <w:divBdr>
                                                <w:top w:val="none" w:sz="0" w:space="0" w:color="auto"/>
                                                <w:left w:val="none" w:sz="0" w:space="0" w:color="auto"/>
                                                <w:bottom w:val="none" w:sz="0" w:space="0" w:color="auto"/>
                                                <w:right w:val="none" w:sz="0" w:space="0" w:color="auto"/>
                                              </w:divBdr>
                                            </w:div>
                                            <w:div w:id="578826239">
                                              <w:marLeft w:val="0"/>
                                              <w:marRight w:val="0"/>
                                              <w:marTop w:val="0"/>
                                              <w:marBottom w:val="0"/>
                                              <w:divBdr>
                                                <w:top w:val="none" w:sz="0" w:space="0" w:color="auto"/>
                                                <w:left w:val="none" w:sz="0" w:space="0" w:color="auto"/>
                                                <w:bottom w:val="none" w:sz="0" w:space="0" w:color="auto"/>
                                                <w:right w:val="none" w:sz="0" w:space="0" w:color="auto"/>
                                              </w:divBdr>
                                            </w:div>
                                            <w:div w:id="1603680268">
                                              <w:marLeft w:val="0"/>
                                              <w:marRight w:val="0"/>
                                              <w:marTop w:val="0"/>
                                              <w:marBottom w:val="0"/>
                                              <w:divBdr>
                                                <w:top w:val="none" w:sz="0" w:space="0" w:color="auto"/>
                                                <w:left w:val="none" w:sz="0" w:space="0" w:color="auto"/>
                                                <w:bottom w:val="none" w:sz="0" w:space="0" w:color="auto"/>
                                                <w:right w:val="none" w:sz="0" w:space="0" w:color="auto"/>
                                              </w:divBdr>
                                            </w:div>
                                            <w:div w:id="1044719750">
                                              <w:marLeft w:val="0"/>
                                              <w:marRight w:val="0"/>
                                              <w:marTop w:val="0"/>
                                              <w:marBottom w:val="0"/>
                                              <w:divBdr>
                                                <w:top w:val="none" w:sz="0" w:space="0" w:color="auto"/>
                                                <w:left w:val="none" w:sz="0" w:space="0" w:color="auto"/>
                                                <w:bottom w:val="none" w:sz="0" w:space="0" w:color="auto"/>
                                                <w:right w:val="none" w:sz="0" w:space="0" w:color="auto"/>
                                              </w:divBdr>
                                            </w:div>
                                            <w:div w:id="806704149">
                                              <w:marLeft w:val="0"/>
                                              <w:marRight w:val="0"/>
                                              <w:marTop w:val="0"/>
                                              <w:marBottom w:val="0"/>
                                              <w:divBdr>
                                                <w:top w:val="none" w:sz="0" w:space="0" w:color="auto"/>
                                                <w:left w:val="none" w:sz="0" w:space="0" w:color="auto"/>
                                                <w:bottom w:val="none" w:sz="0" w:space="0" w:color="auto"/>
                                                <w:right w:val="none" w:sz="0" w:space="0" w:color="auto"/>
                                              </w:divBdr>
                                            </w:div>
                                            <w:div w:id="1566601073">
                                              <w:marLeft w:val="0"/>
                                              <w:marRight w:val="0"/>
                                              <w:marTop w:val="0"/>
                                              <w:marBottom w:val="0"/>
                                              <w:divBdr>
                                                <w:top w:val="none" w:sz="0" w:space="0" w:color="auto"/>
                                                <w:left w:val="none" w:sz="0" w:space="0" w:color="auto"/>
                                                <w:bottom w:val="none" w:sz="0" w:space="0" w:color="auto"/>
                                                <w:right w:val="none" w:sz="0" w:space="0" w:color="auto"/>
                                              </w:divBdr>
                                            </w:div>
                                            <w:div w:id="1512177955">
                                              <w:marLeft w:val="0"/>
                                              <w:marRight w:val="0"/>
                                              <w:marTop w:val="0"/>
                                              <w:marBottom w:val="0"/>
                                              <w:divBdr>
                                                <w:top w:val="none" w:sz="0" w:space="0" w:color="auto"/>
                                                <w:left w:val="none" w:sz="0" w:space="0" w:color="auto"/>
                                                <w:bottom w:val="none" w:sz="0" w:space="0" w:color="auto"/>
                                                <w:right w:val="none" w:sz="0" w:space="0" w:color="auto"/>
                                              </w:divBdr>
                                            </w:div>
                                            <w:div w:id="756055950">
                                              <w:marLeft w:val="0"/>
                                              <w:marRight w:val="0"/>
                                              <w:marTop w:val="0"/>
                                              <w:marBottom w:val="0"/>
                                              <w:divBdr>
                                                <w:top w:val="none" w:sz="0" w:space="0" w:color="auto"/>
                                                <w:left w:val="none" w:sz="0" w:space="0" w:color="auto"/>
                                                <w:bottom w:val="none" w:sz="0" w:space="0" w:color="auto"/>
                                                <w:right w:val="none" w:sz="0" w:space="0" w:color="auto"/>
                                              </w:divBdr>
                                            </w:div>
                                            <w:div w:id="361252420">
                                              <w:marLeft w:val="0"/>
                                              <w:marRight w:val="0"/>
                                              <w:marTop w:val="0"/>
                                              <w:marBottom w:val="0"/>
                                              <w:divBdr>
                                                <w:top w:val="none" w:sz="0" w:space="0" w:color="auto"/>
                                                <w:left w:val="none" w:sz="0" w:space="0" w:color="auto"/>
                                                <w:bottom w:val="none" w:sz="0" w:space="0" w:color="auto"/>
                                                <w:right w:val="none" w:sz="0" w:space="0" w:color="auto"/>
                                              </w:divBdr>
                                            </w:div>
                                            <w:div w:id="897860572">
                                              <w:marLeft w:val="0"/>
                                              <w:marRight w:val="0"/>
                                              <w:marTop w:val="0"/>
                                              <w:marBottom w:val="0"/>
                                              <w:divBdr>
                                                <w:top w:val="none" w:sz="0" w:space="0" w:color="auto"/>
                                                <w:left w:val="none" w:sz="0" w:space="0" w:color="auto"/>
                                                <w:bottom w:val="none" w:sz="0" w:space="0" w:color="auto"/>
                                                <w:right w:val="none" w:sz="0" w:space="0" w:color="auto"/>
                                              </w:divBdr>
                                            </w:div>
                                            <w:div w:id="17840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3726865">
      <w:bodyDiv w:val="1"/>
      <w:marLeft w:val="0"/>
      <w:marRight w:val="0"/>
      <w:marTop w:val="0"/>
      <w:marBottom w:val="0"/>
      <w:divBdr>
        <w:top w:val="none" w:sz="0" w:space="0" w:color="auto"/>
        <w:left w:val="none" w:sz="0" w:space="0" w:color="auto"/>
        <w:bottom w:val="none" w:sz="0" w:space="0" w:color="auto"/>
        <w:right w:val="none" w:sz="0" w:space="0" w:color="auto"/>
      </w:divBdr>
    </w:div>
    <w:div w:id="384260407">
      <w:bodyDiv w:val="1"/>
      <w:marLeft w:val="0"/>
      <w:marRight w:val="0"/>
      <w:marTop w:val="0"/>
      <w:marBottom w:val="0"/>
      <w:divBdr>
        <w:top w:val="none" w:sz="0" w:space="0" w:color="auto"/>
        <w:left w:val="none" w:sz="0" w:space="0" w:color="auto"/>
        <w:bottom w:val="none" w:sz="0" w:space="0" w:color="auto"/>
        <w:right w:val="none" w:sz="0" w:space="0" w:color="auto"/>
      </w:divBdr>
    </w:div>
    <w:div w:id="705562006">
      <w:bodyDiv w:val="1"/>
      <w:marLeft w:val="0"/>
      <w:marRight w:val="0"/>
      <w:marTop w:val="0"/>
      <w:marBottom w:val="0"/>
      <w:divBdr>
        <w:top w:val="none" w:sz="0" w:space="0" w:color="auto"/>
        <w:left w:val="none" w:sz="0" w:space="0" w:color="auto"/>
        <w:bottom w:val="none" w:sz="0" w:space="0" w:color="auto"/>
        <w:right w:val="none" w:sz="0" w:space="0" w:color="auto"/>
      </w:divBdr>
    </w:div>
    <w:div w:id="734356396">
      <w:bodyDiv w:val="1"/>
      <w:marLeft w:val="0"/>
      <w:marRight w:val="0"/>
      <w:marTop w:val="0"/>
      <w:marBottom w:val="0"/>
      <w:divBdr>
        <w:top w:val="none" w:sz="0" w:space="0" w:color="auto"/>
        <w:left w:val="none" w:sz="0" w:space="0" w:color="auto"/>
        <w:bottom w:val="none" w:sz="0" w:space="0" w:color="auto"/>
        <w:right w:val="none" w:sz="0" w:space="0" w:color="auto"/>
      </w:divBdr>
      <w:divsChild>
        <w:div w:id="766313837">
          <w:marLeft w:val="0"/>
          <w:marRight w:val="0"/>
          <w:marTop w:val="0"/>
          <w:marBottom w:val="0"/>
          <w:divBdr>
            <w:top w:val="none" w:sz="0" w:space="0" w:color="auto"/>
            <w:left w:val="none" w:sz="0" w:space="0" w:color="auto"/>
            <w:bottom w:val="none" w:sz="0" w:space="0" w:color="auto"/>
            <w:right w:val="none" w:sz="0" w:space="0" w:color="auto"/>
          </w:divBdr>
          <w:divsChild>
            <w:div w:id="2112433813">
              <w:marLeft w:val="0"/>
              <w:marRight w:val="0"/>
              <w:marTop w:val="0"/>
              <w:marBottom w:val="0"/>
              <w:divBdr>
                <w:top w:val="none" w:sz="0" w:space="0" w:color="auto"/>
                <w:left w:val="none" w:sz="0" w:space="0" w:color="auto"/>
                <w:bottom w:val="none" w:sz="0" w:space="0" w:color="auto"/>
                <w:right w:val="none" w:sz="0" w:space="0" w:color="auto"/>
              </w:divBdr>
              <w:divsChild>
                <w:div w:id="1555432938">
                  <w:marLeft w:val="0"/>
                  <w:marRight w:val="0"/>
                  <w:marTop w:val="0"/>
                  <w:marBottom w:val="0"/>
                  <w:divBdr>
                    <w:top w:val="none" w:sz="0" w:space="0" w:color="auto"/>
                    <w:left w:val="none" w:sz="0" w:space="0" w:color="auto"/>
                    <w:bottom w:val="none" w:sz="0" w:space="0" w:color="auto"/>
                    <w:right w:val="none" w:sz="0" w:space="0" w:color="auto"/>
                  </w:divBdr>
                  <w:divsChild>
                    <w:div w:id="2097552291">
                      <w:marLeft w:val="225"/>
                      <w:marRight w:val="0"/>
                      <w:marTop w:val="300"/>
                      <w:marBottom w:val="300"/>
                      <w:divBdr>
                        <w:top w:val="none" w:sz="0" w:space="0" w:color="auto"/>
                        <w:left w:val="none" w:sz="0" w:space="0" w:color="auto"/>
                        <w:bottom w:val="none" w:sz="0" w:space="0" w:color="auto"/>
                        <w:right w:val="none" w:sz="0" w:space="0" w:color="auto"/>
                      </w:divBdr>
                      <w:divsChild>
                        <w:div w:id="499276536">
                          <w:marLeft w:val="0"/>
                          <w:marRight w:val="0"/>
                          <w:marTop w:val="0"/>
                          <w:marBottom w:val="0"/>
                          <w:divBdr>
                            <w:top w:val="none" w:sz="0" w:space="0" w:color="auto"/>
                            <w:left w:val="none" w:sz="0" w:space="0" w:color="auto"/>
                            <w:bottom w:val="none" w:sz="0" w:space="0" w:color="auto"/>
                            <w:right w:val="none" w:sz="0" w:space="0" w:color="auto"/>
                          </w:divBdr>
                          <w:divsChild>
                            <w:div w:id="1456172040">
                              <w:marLeft w:val="0"/>
                              <w:marRight w:val="0"/>
                              <w:marTop w:val="0"/>
                              <w:marBottom w:val="0"/>
                              <w:divBdr>
                                <w:top w:val="none" w:sz="0" w:space="0" w:color="auto"/>
                                <w:left w:val="none" w:sz="0" w:space="0" w:color="auto"/>
                                <w:bottom w:val="none" w:sz="0" w:space="0" w:color="auto"/>
                                <w:right w:val="none" w:sz="0" w:space="0" w:color="auto"/>
                              </w:divBdr>
                              <w:divsChild>
                                <w:div w:id="585767309">
                                  <w:marLeft w:val="0"/>
                                  <w:marRight w:val="0"/>
                                  <w:marTop w:val="0"/>
                                  <w:marBottom w:val="0"/>
                                  <w:divBdr>
                                    <w:top w:val="none" w:sz="0" w:space="0" w:color="auto"/>
                                    <w:left w:val="none" w:sz="0" w:space="0" w:color="auto"/>
                                    <w:bottom w:val="dotted" w:sz="6" w:space="4" w:color="808080"/>
                                    <w:right w:val="dotted" w:sz="6" w:space="4" w:color="808080"/>
                                  </w:divBdr>
                                </w:div>
                              </w:divsChild>
                            </w:div>
                          </w:divsChild>
                        </w:div>
                      </w:divsChild>
                    </w:div>
                  </w:divsChild>
                </w:div>
              </w:divsChild>
            </w:div>
          </w:divsChild>
        </w:div>
      </w:divsChild>
    </w:div>
    <w:div w:id="875850296">
      <w:bodyDiv w:val="1"/>
      <w:marLeft w:val="0"/>
      <w:marRight w:val="0"/>
      <w:marTop w:val="0"/>
      <w:marBottom w:val="0"/>
      <w:divBdr>
        <w:top w:val="none" w:sz="0" w:space="0" w:color="auto"/>
        <w:left w:val="none" w:sz="0" w:space="0" w:color="auto"/>
        <w:bottom w:val="none" w:sz="0" w:space="0" w:color="auto"/>
        <w:right w:val="none" w:sz="0" w:space="0" w:color="auto"/>
      </w:divBdr>
    </w:div>
    <w:div w:id="1006250118">
      <w:bodyDiv w:val="1"/>
      <w:marLeft w:val="0"/>
      <w:marRight w:val="0"/>
      <w:marTop w:val="0"/>
      <w:marBottom w:val="0"/>
      <w:divBdr>
        <w:top w:val="none" w:sz="0" w:space="0" w:color="auto"/>
        <w:left w:val="none" w:sz="0" w:space="0" w:color="auto"/>
        <w:bottom w:val="none" w:sz="0" w:space="0" w:color="auto"/>
        <w:right w:val="none" w:sz="0" w:space="0" w:color="auto"/>
      </w:divBdr>
    </w:div>
    <w:div w:id="1051880369">
      <w:bodyDiv w:val="1"/>
      <w:marLeft w:val="0"/>
      <w:marRight w:val="0"/>
      <w:marTop w:val="0"/>
      <w:marBottom w:val="0"/>
      <w:divBdr>
        <w:top w:val="none" w:sz="0" w:space="0" w:color="auto"/>
        <w:left w:val="none" w:sz="0" w:space="0" w:color="auto"/>
        <w:bottom w:val="none" w:sz="0" w:space="0" w:color="auto"/>
        <w:right w:val="none" w:sz="0" w:space="0" w:color="auto"/>
      </w:divBdr>
    </w:div>
    <w:div w:id="1227650017">
      <w:bodyDiv w:val="1"/>
      <w:marLeft w:val="0"/>
      <w:marRight w:val="0"/>
      <w:marTop w:val="0"/>
      <w:marBottom w:val="0"/>
      <w:divBdr>
        <w:top w:val="none" w:sz="0" w:space="0" w:color="auto"/>
        <w:left w:val="none" w:sz="0" w:space="0" w:color="auto"/>
        <w:bottom w:val="none" w:sz="0" w:space="0" w:color="auto"/>
        <w:right w:val="none" w:sz="0" w:space="0" w:color="auto"/>
      </w:divBdr>
    </w:div>
    <w:div w:id="1358460181">
      <w:bodyDiv w:val="1"/>
      <w:marLeft w:val="0"/>
      <w:marRight w:val="0"/>
      <w:marTop w:val="0"/>
      <w:marBottom w:val="0"/>
      <w:divBdr>
        <w:top w:val="none" w:sz="0" w:space="0" w:color="auto"/>
        <w:left w:val="none" w:sz="0" w:space="0" w:color="auto"/>
        <w:bottom w:val="none" w:sz="0" w:space="0" w:color="auto"/>
        <w:right w:val="none" w:sz="0" w:space="0" w:color="auto"/>
      </w:divBdr>
    </w:div>
    <w:div w:id="1506935992">
      <w:bodyDiv w:val="1"/>
      <w:marLeft w:val="0"/>
      <w:marRight w:val="0"/>
      <w:marTop w:val="0"/>
      <w:marBottom w:val="0"/>
      <w:divBdr>
        <w:top w:val="none" w:sz="0" w:space="0" w:color="auto"/>
        <w:left w:val="none" w:sz="0" w:space="0" w:color="auto"/>
        <w:bottom w:val="none" w:sz="0" w:space="0" w:color="auto"/>
        <w:right w:val="none" w:sz="0" w:space="0" w:color="auto"/>
      </w:divBdr>
    </w:div>
    <w:div w:id="1552497502">
      <w:bodyDiv w:val="1"/>
      <w:marLeft w:val="0"/>
      <w:marRight w:val="0"/>
      <w:marTop w:val="0"/>
      <w:marBottom w:val="0"/>
      <w:divBdr>
        <w:top w:val="none" w:sz="0" w:space="0" w:color="auto"/>
        <w:left w:val="none" w:sz="0" w:space="0" w:color="auto"/>
        <w:bottom w:val="none" w:sz="0" w:space="0" w:color="auto"/>
        <w:right w:val="none" w:sz="0" w:space="0" w:color="auto"/>
      </w:divBdr>
      <w:divsChild>
        <w:div w:id="1085759700">
          <w:marLeft w:val="0"/>
          <w:marRight w:val="0"/>
          <w:marTop w:val="0"/>
          <w:marBottom w:val="0"/>
          <w:divBdr>
            <w:top w:val="none" w:sz="0" w:space="0" w:color="auto"/>
            <w:left w:val="none" w:sz="0" w:space="0" w:color="auto"/>
            <w:bottom w:val="none" w:sz="0" w:space="0" w:color="auto"/>
            <w:right w:val="none" w:sz="0" w:space="0" w:color="auto"/>
          </w:divBdr>
          <w:divsChild>
            <w:div w:id="1999265537">
              <w:marLeft w:val="0"/>
              <w:marRight w:val="0"/>
              <w:marTop w:val="0"/>
              <w:marBottom w:val="0"/>
              <w:divBdr>
                <w:top w:val="none" w:sz="0" w:space="0" w:color="auto"/>
                <w:left w:val="none" w:sz="0" w:space="0" w:color="auto"/>
                <w:bottom w:val="none" w:sz="0" w:space="0" w:color="auto"/>
                <w:right w:val="none" w:sz="0" w:space="0" w:color="auto"/>
              </w:divBdr>
              <w:divsChild>
                <w:div w:id="871842590">
                  <w:marLeft w:val="0"/>
                  <w:marRight w:val="0"/>
                  <w:marTop w:val="0"/>
                  <w:marBottom w:val="0"/>
                  <w:divBdr>
                    <w:top w:val="none" w:sz="0" w:space="0" w:color="auto"/>
                    <w:left w:val="none" w:sz="0" w:space="0" w:color="auto"/>
                    <w:bottom w:val="none" w:sz="0" w:space="0" w:color="auto"/>
                    <w:right w:val="none" w:sz="0" w:space="0" w:color="auto"/>
                  </w:divBdr>
                  <w:divsChild>
                    <w:div w:id="1008630604">
                      <w:marLeft w:val="225"/>
                      <w:marRight w:val="0"/>
                      <w:marTop w:val="300"/>
                      <w:marBottom w:val="300"/>
                      <w:divBdr>
                        <w:top w:val="none" w:sz="0" w:space="0" w:color="auto"/>
                        <w:left w:val="none" w:sz="0" w:space="0" w:color="auto"/>
                        <w:bottom w:val="none" w:sz="0" w:space="0" w:color="auto"/>
                        <w:right w:val="none" w:sz="0" w:space="0" w:color="auto"/>
                      </w:divBdr>
                      <w:divsChild>
                        <w:div w:id="1365209654">
                          <w:marLeft w:val="0"/>
                          <w:marRight w:val="0"/>
                          <w:marTop w:val="0"/>
                          <w:marBottom w:val="0"/>
                          <w:divBdr>
                            <w:top w:val="none" w:sz="0" w:space="0" w:color="auto"/>
                            <w:left w:val="none" w:sz="0" w:space="0" w:color="auto"/>
                            <w:bottom w:val="none" w:sz="0" w:space="0" w:color="auto"/>
                            <w:right w:val="none" w:sz="0" w:space="0" w:color="auto"/>
                          </w:divBdr>
                          <w:divsChild>
                            <w:div w:id="910426751">
                              <w:marLeft w:val="0"/>
                              <w:marRight w:val="0"/>
                              <w:marTop w:val="0"/>
                              <w:marBottom w:val="0"/>
                              <w:divBdr>
                                <w:top w:val="none" w:sz="0" w:space="0" w:color="auto"/>
                                <w:left w:val="none" w:sz="0" w:space="0" w:color="auto"/>
                                <w:bottom w:val="none" w:sz="0" w:space="0" w:color="auto"/>
                                <w:right w:val="none" w:sz="0" w:space="0" w:color="auto"/>
                              </w:divBdr>
                              <w:divsChild>
                                <w:div w:id="161305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68765">
      <w:bodyDiv w:val="1"/>
      <w:marLeft w:val="0"/>
      <w:marRight w:val="0"/>
      <w:marTop w:val="0"/>
      <w:marBottom w:val="0"/>
      <w:divBdr>
        <w:top w:val="none" w:sz="0" w:space="0" w:color="auto"/>
        <w:left w:val="none" w:sz="0" w:space="0" w:color="auto"/>
        <w:bottom w:val="none" w:sz="0" w:space="0" w:color="auto"/>
        <w:right w:val="none" w:sz="0" w:space="0" w:color="auto"/>
      </w:divBdr>
    </w:div>
    <w:div w:id="172517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eknik.lovportaler.dk/ShowBaseDoc.aspx?schultzlink=dir19910271" TargetMode="External"/><Relationship Id="rId18" Type="http://schemas.openxmlformats.org/officeDocument/2006/relationships/hyperlink" Target="http://virk.dk" TargetMode="External"/><Relationship Id="rId26" Type="http://schemas.openxmlformats.org/officeDocument/2006/relationships/image" Target="media/image6.png"/><Relationship Id="rId39" Type="http://schemas.openxmlformats.org/officeDocument/2006/relationships/customXml" Target="../customXml/item4.xml"/><Relationship Id="rId21" Type="http://schemas.openxmlformats.org/officeDocument/2006/relationships/hyperlink" Target="mailto:amj@baanlev.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borger.dk" TargetMode="External"/><Relationship Id="rId25" Type="http://schemas.openxmlformats.org/officeDocument/2006/relationships/hyperlink" Target="mailto:bva@aarhus.dk" TargetMode="External"/><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hyperlink" Target="http://www.nmkn.dk/klag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aarhus@friluftsr&#229;det.dk" TargetMode="External"/><Relationship Id="rId32" Type="http://schemas.openxmlformats.org/officeDocument/2006/relationships/header" Target="header3.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ref-lab.dk" TargetMode="External"/><Relationship Id="rId23" Type="http://schemas.openxmlformats.org/officeDocument/2006/relationships/hyperlink" Target="mailto:dn@dn.dk" TargetMode="External"/><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iljoeogenergi@aarhus.d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mj@baanlev.dk" TargetMode="External"/><Relationship Id="rId22" Type="http://schemas.openxmlformats.org/officeDocument/2006/relationships/hyperlink" Target="mailto:sst@sst.dk" TargetMode="External"/><Relationship Id="rId27" Type="http://schemas.openxmlformats.org/officeDocument/2006/relationships/image" Target="media/image7.emf"/><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4D5F87B2941F49EB199594D88C99B"/>
        <w:category>
          <w:name w:val="Generelt"/>
          <w:gallery w:val="placeholder"/>
        </w:category>
        <w:types>
          <w:type w:val="bbPlcHdr"/>
        </w:types>
        <w:behaviors>
          <w:behavior w:val="content"/>
        </w:behaviors>
        <w:guid w:val="{963B9773-18AC-43C8-B704-21947795FCA4}"/>
      </w:docPartPr>
      <w:docPartBody>
        <w:p w:rsidR="00C16183" w:rsidRDefault="00C16183" w:rsidP="00C16183">
          <w:pPr>
            <w:pStyle w:val="79E4D5F87B2941F49EB199594D88C99B"/>
          </w:pPr>
          <w:r w:rsidRPr="00D9496E">
            <w:rPr>
              <w:rStyle w:val="Pladsholdertekst"/>
            </w:rPr>
            <w:t>Click here to enter text.</w:t>
          </w:r>
        </w:p>
      </w:docPartBody>
    </w:docPart>
    <w:docPart>
      <w:docPartPr>
        <w:name w:val="5288A5C28D7942819D71B84CCDFEE1DA"/>
        <w:category>
          <w:name w:val="Generelt"/>
          <w:gallery w:val="placeholder"/>
        </w:category>
        <w:types>
          <w:type w:val="bbPlcHdr"/>
        </w:types>
        <w:behaviors>
          <w:behavior w:val="content"/>
        </w:behaviors>
        <w:guid w:val="{1E7E0E69-3B3B-4090-825E-3DE61CC6DA98}"/>
      </w:docPartPr>
      <w:docPartBody>
        <w:p w:rsidR="00C16183" w:rsidRDefault="00C16183" w:rsidP="00C16183">
          <w:pPr>
            <w:pStyle w:val="5288A5C28D7942819D71B84CCDFEE1DA"/>
          </w:pPr>
          <w:r w:rsidRPr="00D9496E">
            <w:rPr>
              <w:rStyle w:val="Pladsholdertekst"/>
            </w:rPr>
            <w:t>Click here to enter a date.</w:t>
          </w:r>
        </w:p>
      </w:docPartBody>
    </w:docPart>
    <w:docPart>
      <w:docPartPr>
        <w:name w:val="B69719E3F62840EFA85FDE5DE0636A5E"/>
        <w:category>
          <w:name w:val="Generelt"/>
          <w:gallery w:val="placeholder"/>
        </w:category>
        <w:types>
          <w:type w:val="bbPlcHdr"/>
        </w:types>
        <w:behaviors>
          <w:behavior w:val="content"/>
        </w:behaviors>
        <w:guid w:val="{5BEBE587-B65B-47A1-8C87-D88FCED6DCE5}"/>
      </w:docPartPr>
      <w:docPartBody>
        <w:p w:rsidR="00C16183" w:rsidRDefault="00C16183" w:rsidP="00C16183">
          <w:pPr>
            <w:pStyle w:val="B69719E3F62840EFA85FDE5DE0636A5E"/>
          </w:pPr>
          <w:r w:rsidRPr="00D9496E">
            <w:rPr>
              <w:rStyle w:val="Pladsholdertekst"/>
            </w:rPr>
            <w:t>Click here to enter text.</w:t>
          </w:r>
        </w:p>
      </w:docPartBody>
    </w:docPart>
    <w:docPart>
      <w:docPartPr>
        <w:name w:val="5D03756C87024FBE86DFADFE251758AF"/>
        <w:category>
          <w:name w:val="Generelt"/>
          <w:gallery w:val="placeholder"/>
        </w:category>
        <w:types>
          <w:type w:val="bbPlcHdr"/>
        </w:types>
        <w:behaviors>
          <w:behavior w:val="content"/>
        </w:behaviors>
        <w:guid w:val="{D8DD67ED-0697-44E9-8F0D-A43EE0974930}"/>
      </w:docPartPr>
      <w:docPartBody>
        <w:p w:rsidR="00C16183" w:rsidRDefault="00C16183" w:rsidP="00C16183">
          <w:pPr>
            <w:pStyle w:val="5D03756C87024FBE86DFADFE251758AF"/>
          </w:pPr>
          <w:r w:rsidRPr="00D9496E">
            <w:rPr>
              <w:rStyle w:val="Pladsholdertekst"/>
            </w:rPr>
            <w:t>Click here to enter a date.</w:t>
          </w:r>
        </w:p>
      </w:docPartBody>
    </w:docPart>
    <w:docPart>
      <w:docPartPr>
        <w:name w:val="E695D434A14B4725A0FBC6FEBFA5776F"/>
        <w:category>
          <w:name w:val="Generelt"/>
          <w:gallery w:val="placeholder"/>
        </w:category>
        <w:types>
          <w:type w:val="bbPlcHdr"/>
        </w:types>
        <w:behaviors>
          <w:behavior w:val="content"/>
        </w:behaviors>
        <w:guid w:val="{A6C39419-1073-481D-920C-2A53F3311FD9}"/>
      </w:docPartPr>
      <w:docPartBody>
        <w:p w:rsidR="00C16183" w:rsidRDefault="00C16183" w:rsidP="00C16183">
          <w:pPr>
            <w:pStyle w:val="E695D434A14B4725A0FBC6FEBFA5776F"/>
          </w:pPr>
          <w:r w:rsidRPr="00D9496E">
            <w:rPr>
              <w:rStyle w:val="Pladsholdertekst"/>
            </w:rPr>
            <w:t>Click here to enter text.</w:t>
          </w:r>
        </w:p>
      </w:docPartBody>
    </w:docPart>
    <w:docPart>
      <w:docPartPr>
        <w:name w:val="BAA8E46579234454B9571E066EE24EDA"/>
        <w:category>
          <w:name w:val="Generelt"/>
          <w:gallery w:val="placeholder"/>
        </w:category>
        <w:types>
          <w:type w:val="bbPlcHdr"/>
        </w:types>
        <w:behaviors>
          <w:behavior w:val="content"/>
        </w:behaviors>
        <w:guid w:val="{10582AA8-6710-40EF-8E0D-A2091C2F4F53}"/>
      </w:docPartPr>
      <w:docPartBody>
        <w:p w:rsidR="00C16183" w:rsidRDefault="00C16183" w:rsidP="00C16183">
          <w:pPr>
            <w:pStyle w:val="BAA8E46579234454B9571E066EE24EDA"/>
          </w:pPr>
          <w:r w:rsidRPr="00D9496E">
            <w:rPr>
              <w:rStyle w:val="Pladsholdertekst"/>
            </w:rPr>
            <w:t>Click here to enter a date.</w:t>
          </w:r>
        </w:p>
      </w:docPartBody>
    </w:docPart>
    <w:docPart>
      <w:docPartPr>
        <w:name w:val="78E1FE3B602C4004896E3D4CD470C22B"/>
        <w:category>
          <w:name w:val="Generelt"/>
          <w:gallery w:val="placeholder"/>
        </w:category>
        <w:types>
          <w:type w:val="bbPlcHdr"/>
        </w:types>
        <w:behaviors>
          <w:behavior w:val="content"/>
        </w:behaviors>
        <w:guid w:val="{C3D2911C-3EBC-4E97-8CC0-DABF53296946}"/>
      </w:docPartPr>
      <w:docPartBody>
        <w:p w:rsidR="00C16183" w:rsidRDefault="00C16183" w:rsidP="00C16183">
          <w:pPr>
            <w:pStyle w:val="78E1FE3B602C4004896E3D4CD470C22B"/>
          </w:pPr>
          <w:r w:rsidRPr="00D9496E">
            <w:rPr>
              <w:rStyle w:val="Pladsholdertekst"/>
            </w:rPr>
            <w:t>Click here to enter text.</w:t>
          </w:r>
        </w:p>
      </w:docPartBody>
    </w:docPart>
    <w:docPart>
      <w:docPartPr>
        <w:name w:val="5E4B5ECE89114A48B3DC9FC2993A797C"/>
        <w:category>
          <w:name w:val="Generelt"/>
          <w:gallery w:val="placeholder"/>
        </w:category>
        <w:types>
          <w:type w:val="bbPlcHdr"/>
        </w:types>
        <w:behaviors>
          <w:behavior w:val="content"/>
        </w:behaviors>
        <w:guid w:val="{8E8C21AD-ABE8-42F0-9314-668251050F8C}"/>
      </w:docPartPr>
      <w:docPartBody>
        <w:p w:rsidR="00C16183" w:rsidRDefault="00C16183" w:rsidP="00C16183">
          <w:pPr>
            <w:pStyle w:val="5E4B5ECE89114A48B3DC9FC2993A797C"/>
          </w:pPr>
          <w:r w:rsidRPr="00D9496E">
            <w:rPr>
              <w:rStyle w:val="Pladsholdertekst"/>
            </w:rPr>
            <w:t>Click here to enter a date.</w:t>
          </w:r>
        </w:p>
      </w:docPartBody>
    </w:docPart>
    <w:docPart>
      <w:docPartPr>
        <w:name w:val="547BD309AE9240309EC8A63C2F39978F"/>
        <w:category>
          <w:name w:val="Generelt"/>
          <w:gallery w:val="placeholder"/>
        </w:category>
        <w:types>
          <w:type w:val="bbPlcHdr"/>
        </w:types>
        <w:behaviors>
          <w:behavior w:val="content"/>
        </w:behaviors>
        <w:guid w:val="{7C081A54-5B9E-4F80-B06A-2EC60569076B}"/>
      </w:docPartPr>
      <w:docPartBody>
        <w:p w:rsidR="00C16183" w:rsidRDefault="00C16183" w:rsidP="00C16183">
          <w:pPr>
            <w:pStyle w:val="547BD309AE9240309EC8A63C2F39978F"/>
          </w:pPr>
          <w:r w:rsidRPr="00D9496E">
            <w:rPr>
              <w:rStyle w:val="Pladsholdertekst"/>
            </w:rPr>
            <w:t>Click here to enter text.</w:t>
          </w:r>
        </w:p>
      </w:docPartBody>
    </w:docPart>
    <w:docPart>
      <w:docPartPr>
        <w:name w:val="58254587991A40FDADF0512699DCDDF5"/>
        <w:category>
          <w:name w:val="Generelt"/>
          <w:gallery w:val="placeholder"/>
        </w:category>
        <w:types>
          <w:type w:val="bbPlcHdr"/>
        </w:types>
        <w:behaviors>
          <w:behavior w:val="content"/>
        </w:behaviors>
        <w:guid w:val="{FE867303-6DCE-4C79-A269-5A71AECC612C}"/>
      </w:docPartPr>
      <w:docPartBody>
        <w:p w:rsidR="00C16183" w:rsidRDefault="00C16183" w:rsidP="00C16183">
          <w:pPr>
            <w:pStyle w:val="58254587991A40FDADF0512699DCDDF5"/>
          </w:pPr>
          <w:r w:rsidRPr="00D9496E">
            <w:rPr>
              <w:rStyle w:val="Pladsholdertekst"/>
            </w:rPr>
            <w:t>Click here to enter a date.</w:t>
          </w:r>
        </w:p>
      </w:docPartBody>
    </w:docPart>
    <w:docPart>
      <w:docPartPr>
        <w:name w:val="AE58622977D44559822A0AD76ECA047A"/>
        <w:category>
          <w:name w:val="Generelt"/>
          <w:gallery w:val="placeholder"/>
        </w:category>
        <w:types>
          <w:type w:val="bbPlcHdr"/>
        </w:types>
        <w:behaviors>
          <w:behavior w:val="content"/>
        </w:behaviors>
        <w:guid w:val="{BE3EFB40-2578-4D62-84C0-CF33A91D0562}"/>
      </w:docPartPr>
      <w:docPartBody>
        <w:p w:rsidR="00C16183" w:rsidRDefault="00C16183" w:rsidP="00C16183">
          <w:pPr>
            <w:pStyle w:val="AE58622977D44559822A0AD76ECA047A"/>
          </w:pPr>
          <w:r w:rsidRPr="00D9496E">
            <w:rPr>
              <w:rStyle w:val="Pladsholdertekst"/>
            </w:rPr>
            <w:t>Click here to enter text.</w:t>
          </w:r>
        </w:p>
      </w:docPartBody>
    </w:docPart>
    <w:docPart>
      <w:docPartPr>
        <w:name w:val="CF1E3ABEB74947CCA0BEAD232C63E5AB"/>
        <w:category>
          <w:name w:val="Generelt"/>
          <w:gallery w:val="placeholder"/>
        </w:category>
        <w:types>
          <w:type w:val="bbPlcHdr"/>
        </w:types>
        <w:behaviors>
          <w:behavior w:val="content"/>
        </w:behaviors>
        <w:guid w:val="{D34D0C21-18D9-4697-96C8-1D6212267E83}"/>
      </w:docPartPr>
      <w:docPartBody>
        <w:p w:rsidR="00C16183" w:rsidRDefault="00C16183" w:rsidP="00C16183">
          <w:pPr>
            <w:pStyle w:val="CF1E3ABEB74947CCA0BEAD232C63E5AB"/>
          </w:pPr>
          <w:r w:rsidRPr="00D9496E">
            <w:rPr>
              <w:rStyle w:val="Pladsholdertekst"/>
            </w:rPr>
            <w:t>Click here to enter a date.</w:t>
          </w:r>
        </w:p>
      </w:docPartBody>
    </w:docPart>
    <w:docPart>
      <w:docPartPr>
        <w:name w:val="47ABF84A530443B89004C36FC37CFFC1"/>
        <w:category>
          <w:name w:val="Generelt"/>
          <w:gallery w:val="placeholder"/>
        </w:category>
        <w:types>
          <w:type w:val="bbPlcHdr"/>
        </w:types>
        <w:behaviors>
          <w:behavior w:val="content"/>
        </w:behaviors>
        <w:guid w:val="{19AF050D-AB1D-4CA9-BFC0-3A6C980B1AF1}"/>
      </w:docPartPr>
      <w:docPartBody>
        <w:p w:rsidR="00C16183" w:rsidRDefault="00C16183" w:rsidP="00C16183">
          <w:pPr>
            <w:pStyle w:val="47ABF84A530443B89004C36FC37CFFC1"/>
          </w:pPr>
          <w:r w:rsidRPr="00D9496E">
            <w:rPr>
              <w:rStyle w:val="Pladsholdertekst"/>
            </w:rPr>
            <w:t>Click here to enter text.</w:t>
          </w:r>
        </w:p>
      </w:docPartBody>
    </w:docPart>
    <w:docPart>
      <w:docPartPr>
        <w:name w:val="5BA134716173404C95CEC656026C6918"/>
        <w:category>
          <w:name w:val="Generelt"/>
          <w:gallery w:val="placeholder"/>
        </w:category>
        <w:types>
          <w:type w:val="bbPlcHdr"/>
        </w:types>
        <w:behaviors>
          <w:behavior w:val="content"/>
        </w:behaviors>
        <w:guid w:val="{3C2A23E7-D0C5-4276-96B1-AC2FD1950AA7}"/>
      </w:docPartPr>
      <w:docPartBody>
        <w:p w:rsidR="00C16183" w:rsidRDefault="00C16183" w:rsidP="00C16183">
          <w:pPr>
            <w:pStyle w:val="5BA134716173404C95CEC656026C6918"/>
          </w:pPr>
          <w:r w:rsidRPr="00D9496E">
            <w:rPr>
              <w:rStyle w:val="Pladsholdertekst"/>
            </w:rPr>
            <w:t>Click here to enter a date.</w:t>
          </w:r>
        </w:p>
      </w:docPartBody>
    </w:docPart>
    <w:docPart>
      <w:docPartPr>
        <w:name w:val="3A5F78EE27674B56878A6875B36B6F4C"/>
        <w:category>
          <w:name w:val="Generelt"/>
          <w:gallery w:val="placeholder"/>
        </w:category>
        <w:types>
          <w:type w:val="bbPlcHdr"/>
        </w:types>
        <w:behaviors>
          <w:behavior w:val="content"/>
        </w:behaviors>
        <w:guid w:val="{097D48A8-19BF-4492-9297-B9D4A7069386}"/>
      </w:docPartPr>
      <w:docPartBody>
        <w:p w:rsidR="00C16183" w:rsidRDefault="00C16183" w:rsidP="00C16183">
          <w:pPr>
            <w:pStyle w:val="3A5F78EE27674B56878A6875B36B6F4C"/>
          </w:pPr>
          <w:r w:rsidRPr="00D9496E">
            <w:rPr>
              <w:rStyle w:val="Pladsholdertekst"/>
            </w:rPr>
            <w:t>Click here to enter text.</w:t>
          </w:r>
        </w:p>
      </w:docPartBody>
    </w:docPart>
    <w:docPart>
      <w:docPartPr>
        <w:name w:val="EAFCF6A19D56497AA619A0771E390820"/>
        <w:category>
          <w:name w:val="Generelt"/>
          <w:gallery w:val="placeholder"/>
        </w:category>
        <w:types>
          <w:type w:val="bbPlcHdr"/>
        </w:types>
        <w:behaviors>
          <w:behavior w:val="content"/>
        </w:behaviors>
        <w:guid w:val="{D7A1CA52-C8E2-473D-BD5B-19F2E1F92372}"/>
      </w:docPartPr>
      <w:docPartBody>
        <w:p w:rsidR="00C16183" w:rsidRDefault="00C16183" w:rsidP="00C16183">
          <w:pPr>
            <w:pStyle w:val="EAFCF6A19D56497AA619A0771E390820"/>
          </w:pPr>
          <w:r w:rsidRPr="00D9496E">
            <w:rPr>
              <w:rStyle w:val="Pladsholdertekst"/>
            </w:rPr>
            <w:t>Click here to enter a date.</w:t>
          </w:r>
        </w:p>
      </w:docPartBody>
    </w:docPart>
    <w:docPart>
      <w:docPartPr>
        <w:name w:val="E5AB1DE599D04C9083EF150142A3D57A"/>
        <w:category>
          <w:name w:val="Generelt"/>
          <w:gallery w:val="placeholder"/>
        </w:category>
        <w:types>
          <w:type w:val="bbPlcHdr"/>
        </w:types>
        <w:behaviors>
          <w:behavior w:val="content"/>
        </w:behaviors>
        <w:guid w:val="{250CA56C-2BF9-40A8-8BC4-E44DD117D4C9}"/>
      </w:docPartPr>
      <w:docPartBody>
        <w:p w:rsidR="00C16183" w:rsidRDefault="00C16183" w:rsidP="00C16183">
          <w:pPr>
            <w:pStyle w:val="E5AB1DE599D04C9083EF150142A3D57A"/>
          </w:pPr>
          <w:r w:rsidRPr="00D9496E">
            <w:rPr>
              <w:rStyle w:val="Pladsholdertekst"/>
            </w:rPr>
            <w:t>Click here to enter text.</w:t>
          </w:r>
        </w:p>
      </w:docPartBody>
    </w:docPart>
    <w:docPart>
      <w:docPartPr>
        <w:name w:val="D0FA3929C2D1489A9DEE6DD8A18790EC"/>
        <w:category>
          <w:name w:val="Generelt"/>
          <w:gallery w:val="placeholder"/>
        </w:category>
        <w:types>
          <w:type w:val="bbPlcHdr"/>
        </w:types>
        <w:behaviors>
          <w:behavior w:val="content"/>
        </w:behaviors>
        <w:guid w:val="{D25E911A-8FEF-4570-88A2-BB4A24352E0C}"/>
      </w:docPartPr>
      <w:docPartBody>
        <w:p w:rsidR="00C16183" w:rsidRDefault="00C16183" w:rsidP="00C16183">
          <w:pPr>
            <w:pStyle w:val="D0FA3929C2D1489A9DEE6DD8A18790EC"/>
          </w:pPr>
          <w:r w:rsidRPr="00D9496E">
            <w:rPr>
              <w:rStyle w:val="Pladsholdertekst"/>
            </w:rPr>
            <w:t>Click here to enter a date.</w:t>
          </w:r>
        </w:p>
      </w:docPartBody>
    </w:docPart>
    <w:docPart>
      <w:docPartPr>
        <w:name w:val="3F4881D3EC66494395D93E2E8A7E0FEB"/>
        <w:category>
          <w:name w:val="Generelt"/>
          <w:gallery w:val="placeholder"/>
        </w:category>
        <w:types>
          <w:type w:val="bbPlcHdr"/>
        </w:types>
        <w:behaviors>
          <w:behavior w:val="content"/>
        </w:behaviors>
        <w:guid w:val="{A3A2EC5E-AB22-42F5-8DEB-EB80266A8026}"/>
      </w:docPartPr>
      <w:docPartBody>
        <w:p w:rsidR="00C16183" w:rsidRDefault="00C16183" w:rsidP="00C16183">
          <w:pPr>
            <w:pStyle w:val="3F4881D3EC66494395D93E2E8A7E0FEB"/>
          </w:pPr>
          <w:r w:rsidRPr="00D9496E">
            <w:rPr>
              <w:rStyle w:val="Pladsholdertekst"/>
            </w:rPr>
            <w:t>Click here to enter text.</w:t>
          </w:r>
        </w:p>
      </w:docPartBody>
    </w:docPart>
    <w:docPart>
      <w:docPartPr>
        <w:name w:val="7370DCF254A544F38E3E6428A6495FAD"/>
        <w:category>
          <w:name w:val="Generelt"/>
          <w:gallery w:val="placeholder"/>
        </w:category>
        <w:types>
          <w:type w:val="bbPlcHdr"/>
        </w:types>
        <w:behaviors>
          <w:behavior w:val="content"/>
        </w:behaviors>
        <w:guid w:val="{665CC989-6660-4733-B230-3EB1A959E5EF}"/>
      </w:docPartPr>
      <w:docPartBody>
        <w:p w:rsidR="00C16183" w:rsidRDefault="00C16183" w:rsidP="00C16183">
          <w:pPr>
            <w:pStyle w:val="7370DCF254A544F38E3E6428A6495FAD"/>
          </w:pPr>
          <w:r w:rsidRPr="00D9496E">
            <w:rPr>
              <w:rStyle w:val="Pladsholdertekst"/>
            </w:rPr>
            <w:t>Click here to enter a date.</w:t>
          </w:r>
        </w:p>
      </w:docPartBody>
    </w:docPart>
    <w:docPart>
      <w:docPartPr>
        <w:name w:val="C83FF5F4699348F7AA10840DCB52763D"/>
        <w:category>
          <w:name w:val="Generelt"/>
          <w:gallery w:val="placeholder"/>
        </w:category>
        <w:types>
          <w:type w:val="bbPlcHdr"/>
        </w:types>
        <w:behaviors>
          <w:behavior w:val="content"/>
        </w:behaviors>
        <w:guid w:val="{00284237-ED48-4A14-B55D-52E50C614A12}"/>
      </w:docPartPr>
      <w:docPartBody>
        <w:p w:rsidR="00C16183" w:rsidRDefault="00C16183" w:rsidP="00C16183">
          <w:pPr>
            <w:pStyle w:val="C83FF5F4699348F7AA10840DCB52763D"/>
          </w:pPr>
          <w:r w:rsidRPr="00D9496E">
            <w:rPr>
              <w:rStyle w:val="Pladsholdertekst"/>
            </w:rPr>
            <w:t>Click here to enter text.</w:t>
          </w:r>
        </w:p>
      </w:docPartBody>
    </w:docPart>
    <w:docPart>
      <w:docPartPr>
        <w:name w:val="558F726B9F3B4FCE9D63BD3AF35F919C"/>
        <w:category>
          <w:name w:val="Generelt"/>
          <w:gallery w:val="placeholder"/>
        </w:category>
        <w:types>
          <w:type w:val="bbPlcHdr"/>
        </w:types>
        <w:behaviors>
          <w:behavior w:val="content"/>
        </w:behaviors>
        <w:guid w:val="{90F52D02-DBDA-4177-8436-D0389B8386CB}"/>
      </w:docPartPr>
      <w:docPartBody>
        <w:p w:rsidR="00C16183" w:rsidRDefault="00C16183" w:rsidP="00C16183">
          <w:pPr>
            <w:pStyle w:val="558F726B9F3B4FCE9D63BD3AF35F919C"/>
          </w:pPr>
          <w:r w:rsidRPr="00D9496E">
            <w:rPr>
              <w:rStyle w:val="Pladsholdertekst"/>
            </w:rPr>
            <w:t>Click here to enter a date.</w:t>
          </w:r>
        </w:p>
      </w:docPartBody>
    </w:docPart>
    <w:docPart>
      <w:docPartPr>
        <w:name w:val="21A7FD8FABBC480EA513E353E7641A29"/>
        <w:category>
          <w:name w:val="Generelt"/>
          <w:gallery w:val="placeholder"/>
        </w:category>
        <w:types>
          <w:type w:val="bbPlcHdr"/>
        </w:types>
        <w:behaviors>
          <w:behavior w:val="content"/>
        </w:behaviors>
        <w:guid w:val="{9FCC7851-1E94-4ECE-B37F-3458C040D21B}"/>
      </w:docPartPr>
      <w:docPartBody>
        <w:p w:rsidR="00C16183" w:rsidRDefault="00C16183" w:rsidP="00C16183">
          <w:pPr>
            <w:pStyle w:val="21A7FD8FABBC480EA513E353E7641A29"/>
          </w:pPr>
          <w:r w:rsidRPr="00D9496E">
            <w:rPr>
              <w:rStyle w:val="Pladsholdertekst"/>
            </w:rPr>
            <w:t>Click here to enter text.</w:t>
          </w:r>
        </w:p>
      </w:docPartBody>
    </w:docPart>
    <w:docPart>
      <w:docPartPr>
        <w:name w:val="7A4D8D9CFFD64A5093C2533CBAD38547"/>
        <w:category>
          <w:name w:val="Generelt"/>
          <w:gallery w:val="placeholder"/>
        </w:category>
        <w:types>
          <w:type w:val="bbPlcHdr"/>
        </w:types>
        <w:behaviors>
          <w:behavior w:val="content"/>
        </w:behaviors>
        <w:guid w:val="{711B7499-689B-4527-AC5B-2C52109AA427}"/>
      </w:docPartPr>
      <w:docPartBody>
        <w:p w:rsidR="00C16183" w:rsidRDefault="00C16183" w:rsidP="00C16183">
          <w:pPr>
            <w:pStyle w:val="7A4D8D9CFFD64A5093C2533CBAD38547"/>
          </w:pPr>
          <w:r w:rsidRPr="00D9496E">
            <w:rPr>
              <w:rStyle w:val="Pladsholdertekst"/>
            </w:rPr>
            <w:t>Click here to enter a date.</w:t>
          </w:r>
        </w:p>
      </w:docPartBody>
    </w:docPart>
    <w:docPart>
      <w:docPartPr>
        <w:name w:val="D7784B79CB134FC1B62A60851F0E70FA"/>
        <w:category>
          <w:name w:val="Generelt"/>
          <w:gallery w:val="placeholder"/>
        </w:category>
        <w:types>
          <w:type w:val="bbPlcHdr"/>
        </w:types>
        <w:behaviors>
          <w:behavior w:val="content"/>
        </w:behaviors>
        <w:guid w:val="{071A6E41-9CDF-4681-8A56-87C9FC93E8C5}"/>
      </w:docPartPr>
      <w:docPartBody>
        <w:p w:rsidR="00C16183" w:rsidRDefault="00C16183" w:rsidP="00C16183">
          <w:pPr>
            <w:pStyle w:val="D7784B79CB134FC1B62A60851F0E70FA"/>
          </w:pPr>
          <w:r w:rsidRPr="00D9496E">
            <w:rPr>
              <w:rStyle w:val="Pladsholdertekst"/>
            </w:rPr>
            <w:t>Click here to enter text.</w:t>
          </w:r>
        </w:p>
      </w:docPartBody>
    </w:docPart>
    <w:docPart>
      <w:docPartPr>
        <w:name w:val="8DDACE1703EE455687AC5F09D1E0C529"/>
        <w:category>
          <w:name w:val="Generelt"/>
          <w:gallery w:val="placeholder"/>
        </w:category>
        <w:types>
          <w:type w:val="bbPlcHdr"/>
        </w:types>
        <w:behaviors>
          <w:behavior w:val="content"/>
        </w:behaviors>
        <w:guid w:val="{65F52171-B9B5-439A-A1DA-900FFE2A32BE}"/>
      </w:docPartPr>
      <w:docPartBody>
        <w:p w:rsidR="00C16183" w:rsidRDefault="00C16183" w:rsidP="00C16183">
          <w:pPr>
            <w:pStyle w:val="8DDACE1703EE455687AC5F09D1E0C529"/>
          </w:pPr>
          <w:r w:rsidRPr="00D9496E">
            <w:rPr>
              <w:rStyle w:val="Pladsholdertekst"/>
            </w:rPr>
            <w:t>Click here to enter a date.</w:t>
          </w:r>
        </w:p>
      </w:docPartBody>
    </w:docPart>
    <w:docPart>
      <w:docPartPr>
        <w:name w:val="D1E76750141E4C90B9A6092460641BB0"/>
        <w:category>
          <w:name w:val="Generelt"/>
          <w:gallery w:val="placeholder"/>
        </w:category>
        <w:types>
          <w:type w:val="bbPlcHdr"/>
        </w:types>
        <w:behaviors>
          <w:behavior w:val="content"/>
        </w:behaviors>
        <w:guid w:val="{A9935921-2E82-418C-9F03-40F398B224E5}"/>
      </w:docPartPr>
      <w:docPartBody>
        <w:p w:rsidR="00C16183" w:rsidRDefault="00C16183" w:rsidP="00C16183">
          <w:pPr>
            <w:pStyle w:val="D1E76750141E4C90B9A6092460641BB0"/>
          </w:pPr>
          <w:r w:rsidRPr="00D9496E">
            <w:rPr>
              <w:rStyle w:val="Pladsholdertekst"/>
            </w:rPr>
            <w:t>Click here to enter text.</w:t>
          </w:r>
        </w:p>
      </w:docPartBody>
    </w:docPart>
    <w:docPart>
      <w:docPartPr>
        <w:name w:val="EE363A83A1E94B56AF8C5642C2EAD9B1"/>
        <w:category>
          <w:name w:val="Generelt"/>
          <w:gallery w:val="placeholder"/>
        </w:category>
        <w:types>
          <w:type w:val="bbPlcHdr"/>
        </w:types>
        <w:behaviors>
          <w:behavior w:val="content"/>
        </w:behaviors>
        <w:guid w:val="{41D80A43-E49E-43BB-9403-8E40FB578AD3}"/>
      </w:docPartPr>
      <w:docPartBody>
        <w:p w:rsidR="00C16183" w:rsidRDefault="00C16183" w:rsidP="00C16183">
          <w:pPr>
            <w:pStyle w:val="EE363A83A1E94B56AF8C5642C2EAD9B1"/>
          </w:pPr>
          <w:r w:rsidRPr="00D9496E">
            <w:rPr>
              <w:rStyle w:val="Pladsholdertekst"/>
            </w:rPr>
            <w:t>Click here to enter a date.</w:t>
          </w:r>
        </w:p>
      </w:docPartBody>
    </w:docPart>
    <w:docPart>
      <w:docPartPr>
        <w:name w:val="3AAFE440DF504AB2B5CBAA5E3B6B731B"/>
        <w:category>
          <w:name w:val="Generelt"/>
          <w:gallery w:val="placeholder"/>
        </w:category>
        <w:types>
          <w:type w:val="bbPlcHdr"/>
        </w:types>
        <w:behaviors>
          <w:behavior w:val="content"/>
        </w:behaviors>
        <w:guid w:val="{64638651-FBCF-4C69-8481-EE80FF4FF77D}"/>
      </w:docPartPr>
      <w:docPartBody>
        <w:p w:rsidR="00C16183" w:rsidRDefault="00C16183" w:rsidP="00C16183">
          <w:pPr>
            <w:pStyle w:val="3AAFE440DF504AB2B5CBAA5E3B6B731B"/>
          </w:pPr>
          <w:r w:rsidRPr="00D9496E">
            <w:rPr>
              <w:rStyle w:val="Pladsholdertekst"/>
            </w:rPr>
            <w:t>Click here to enter text.</w:t>
          </w:r>
        </w:p>
      </w:docPartBody>
    </w:docPart>
    <w:docPart>
      <w:docPartPr>
        <w:name w:val="0AFCED74BAE6469E99FA15170882210B"/>
        <w:category>
          <w:name w:val="Generelt"/>
          <w:gallery w:val="placeholder"/>
        </w:category>
        <w:types>
          <w:type w:val="bbPlcHdr"/>
        </w:types>
        <w:behaviors>
          <w:behavior w:val="content"/>
        </w:behaviors>
        <w:guid w:val="{CD7BD704-E3B8-4CB5-A215-A5125B685201}"/>
      </w:docPartPr>
      <w:docPartBody>
        <w:p w:rsidR="00C16183" w:rsidRDefault="00C16183" w:rsidP="00C16183">
          <w:pPr>
            <w:pStyle w:val="0AFCED74BAE6469E99FA15170882210B"/>
          </w:pPr>
          <w:r w:rsidRPr="00D9496E">
            <w:rPr>
              <w:rStyle w:val="Pladsholdertekst"/>
            </w:rPr>
            <w:t>Click here to enter a date.</w:t>
          </w:r>
        </w:p>
      </w:docPartBody>
    </w:docPart>
    <w:docPart>
      <w:docPartPr>
        <w:name w:val="AF76730513914FEE8615F0876075155F"/>
        <w:category>
          <w:name w:val="Generelt"/>
          <w:gallery w:val="placeholder"/>
        </w:category>
        <w:types>
          <w:type w:val="bbPlcHdr"/>
        </w:types>
        <w:behaviors>
          <w:behavior w:val="content"/>
        </w:behaviors>
        <w:guid w:val="{F58AD75A-A7F8-4A24-87C2-DE64A9019ED3}"/>
      </w:docPartPr>
      <w:docPartBody>
        <w:p w:rsidR="00C16183" w:rsidRDefault="00C16183" w:rsidP="00C16183">
          <w:pPr>
            <w:pStyle w:val="AF76730513914FEE8615F0876075155F"/>
          </w:pPr>
          <w:r w:rsidRPr="00D9496E">
            <w:rPr>
              <w:rStyle w:val="Pladsholdertekst"/>
            </w:rPr>
            <w:t>Click here to enter text.</w:t>
          </w:r>
        </w:p>
      </w:docPartBody>
    </w:docPart>
    <w:docPart>
      <w:docPartPr>
        <w:name w:val="C6ACB4DD41D74AFE98993E13FD38C43D"/>
        <w:category>
          <w:name w:val="Generelt"/>
          <w:gallery w:val="placeholder"/>
        </w:category>
        <w:types>
          <w:type w:val="bbPlcHdr"/>
        </w:types>
        <w:behaviors>
          <w:behavior w:val="content"/>
        </w:behaviors>
        <w:guid w:val="{9AA79601-F3AF-4CF2-9A97-D1BAC544EF7B}"/>
      </w:docPartPr>
      <w:docPartBody>
        <w:p w:rsidR="00C16183" w:rsidRDefault="00C16183" w:rsidP="00C16183">
          <w:pPr>
            <w:pStyle w:val="C6ACB4DD41D74AFE98993E13FD38C43D"/>
          </w:pPr>
          <w:r w:rsidRPr="00D9496E">
            <w:rPr>
              <w:rStyle w:val="Pladsholdertekst"/>
            </w:rPr>
            <w:t>Click here to enter a date.</w:t>
          </w:r>
        </w:p>
      </w:docPartBody>
    </w:docPart>
    <w:docPart>
      <w:docPartPr>
        <w:name w:val="89C0642EFC6A4A3BBED2F373A4F7F564"/>
        <w:category>
          <w:name w:val="Generelt"/>
          <w:gallery w:val="placeholder"/>
        </w:category>
        <w:types>
          <w:type w:val="bbPlcHdr"/>
        </w:types>
        <w:behaviors>
          <w:behavior w:val="content"/>
        </w:behaviors>
        <w:guid w:val="{3FCAC11D-DEDD-4F2D-A51F-9160E2471F77}"/>
      </w:docPartPr>
      <w:docPartBody>
        <w:p w:rsidR="00C16183" w:rsidRDefault="00C16183" w:rsidP="00C16183">
          <w:pPr>
            <w:pStyle w:val="89C0642EFC6A4A3BBED2F373A4F7F564"/>
          </w:pPr>
          <w:r w:rsidRPr="00D9496E">
            <w:rPr>
              <w:rStyle w:val="Pladsholdertekst"/>
            </w:rPr>
            <w:t>Click here to enter text.</w:t>
          </w:r>
        </w:p>
      </w:docPartBody>
    </w:docPart>
    <w:docPart>
      <w:docPartPr>
        <w:name w:val="5BFD02DFCA934A33993377DCDE61B4A7"/>
        <w:category>
          <w:name w:val="Generelt"/>
          <w:gallery w:val="placeholder"/>
        </w:category>
        <w:types>
          <w:type w:val="bbPlcHdr"/>
        </w:types>
        <w:behaviors>
          <w:behavior w:val="content"/>
        </w:behaviors>
        <w:guid w:val="{4D443093-1C67-4B71-B2FA-461875BED9E7}"/>
      </w:docPartPr>
      <w:docPartBody>
        <w:p w:rsidR="00C16183" w:rsidRDefault="00C16183" w:rsidP="00C16183">
          <w:pPr>
            <w:pStyle w:val="5BFD02DFCA934A33993377DCDE61B4A7"/>
          </w:pPr>
          <w:r w:rsidRPr="00D9496E">
            <w:rPr>
              <w:rStyle w:val="Pladsholdertekst"/>
            </w:rPr>
            <w:t>Click here to enter a date.</w:t>
          </w:r>
        </w:p>
      </w:docPartBody>
    </w:docPart>
    <w:docPart>
      <w:docPartPr>
        <w:name w:val="09F3613D7B1843C782587BF1B0E26E33"/>
        <w:category>
          <w:name w:val="Generelt"/>
          <w:gallery w:val="placeholder"/>
        </w:category>
        <w:types>
          <w:type w:val="bbPlcHdr"/>
        </w:types>
        <w:behaviors>
          <w:behavior w:val="content"/>
        </w:behaviors>
        <w:guid w:val="{46FBA5C4-6BCC-4BF8-888E-403DA55426D3}"/>
      </w:docPartPr>
      <w:docPartBody>
        <w:p w:rsidR="00C16183" w:rsidRDefault="00C16183" w:rsidP="00C16183">
          <w:pPr>
            <w:pStyle w:val="09F3613D7B1843C782587BF1B0E26E33"/>
          </w:pPr>
          <w:r w:rsidRPr="00D9496E">
            <w:rPr>
              <w:rStyle w:val="Pladsholdertekst"/>
            </w:rPr>
            <w:t>Click here to enter text.</w:t>
          </w:r>
        </w:p>
      </w:docPartBody>
    </w:docPart>
    <w:docPart>
      <w:docPartPr>
        <w:name w:val="366415EA0FEB4CB1B1A521AC9D22316E"/>
        <w:category>
          <w:name w:val="Generelt"/>
          <w:gallery w:val="placeholder"/>
        </w:category>
        <w:types>
          <w:type w:val="bbPlcHdr"/>
        </w:types>
        <w:behaviors>
          <w:behavior w:val="content"/>
        </w:behaviors>
        <w:guid w:val="{47722F7B-03EF-49AD-8821-6B61AE07CFAD}"/>
      </w:docPartPr>
      <w:docPartBody>
        <w:p w:rsidR="00C16183" w:rsidRDefault="00C16183" w:rsidP="00C16183">
          <w:pPr>
            <w:pStyle w:val="366415EA0FEB4CB1B1A521AC9D22316E"/>
          </w:pPr>
          <w:r w:rsidRPr="00D9496E">
            <w:rPr>
              <w:rStyle w:val="Pladsholdertekst"/>
            </w:rPr>
            <w:t>Click here to enter a date.</w:t>
          </w:r>
        </w:p>
      </w:docPartBody>
    </w:docPart>
    <w:docPart>
      <w:docPartPr>
        <w:name w:val="A54494428BCA475B90C2208875E77324"/>
        <w:category>
          <w:name w:val="Generelt"/>
          <w:gallery w:val="placeholder"/>
        </w:category>
        <w:types>
          <w:type w:val="bbPlcHdr"/>
        </w:types>
        <w:behaviors>
          <w:behavior w:val="content"/>
        </w:behaviors>
        <w:guid w:val="{659AEF9E-0024-447D-A62A-BE8A27C945DF}"/>
      </w:docPartPr>
      <w:docPartBody>
        <w:p w:rsidR="00C16183" w:rsidRDefault="00C16183" w:rsidP="00C16183">
          <w:pPr>
            <w:pStyle w:val="A54494428BCA475B90C2208875E77324"/>
          </w:pPr>
          <w:r w:rsidRPr="00D9496E">
            <w:rPr>
              <w:rStyle w:val="Pladsholdertekst"/>
            </w:rPr>
            <w:t>Click here to enter text.</w:t>
          </w:r>
        </w:p>
      </w:docPartBody>
    </w:docPart>
    <w:docPart>
      <w:docPartPr>
        <w:name w:val="383335947FFB4EF5BE62CCF5985995D3"/>
        <w:category>
          <w:name w:val="Generelt"/>
          <w:gallery w:val="placeholder"/>
        </w:category>
        <w:types>
          <w:type w:val="bbPlcHdr"/>
        </w:types>
        <w:behaviors>
          <w:behavior w:val="content"/>
        </w:behaviors>
        <w:guid w:val="{35A26EF0-80E5-40A7-A407-C89299EA03C4}"/>
      </w:docPartPr>
      <w:docPartBody>
        <w:p w:rsidR="00C16183" w:rsidRDefault="00C16183" w:rsidP="00C16183">
          <w:pPr>
            <w:pStyle w:val="383335947FFB4EF5BE62CCF5985995D3"/>
          </w:pPr>
          <w:r w:rsidRPr="00D9496E">
            <w:rPr>
              <w:rStyle w:val="Pladsholdertekst"/>
            </w:rPr>
            <w:t>Click here to enter a date.</w:t>
          </w:r>
        </w:p>
      </w:docPartBody>
    </w:docPart>
    <w:docPart>
      <w:docPartPr>
        <w:name w:val="6310B34D82EC45AFA7AF1E3182F77BC1"/>
        <w:category>
          <w:name w:val="Generelt"/>
          <w:gallery w:val="placeholder"/>
        </w:category>
        <w:types>
          <w:type w:val="bbPlcHdr"/>
        </w:types>
        <w:behaviors>
          <w:behavior w:val="content"/>
        </w:behaviors>
        <w:guid w:val="{73B2D9F4-39F9-4A0B-B600-E051FEC17C6B}"/>
      </w:docPartPr>
      <w:docPartBody>
        <w:p w:rsidR="00C16183" w:rsidRDefault="00C16183" w:rsidP="00C16183">
          <w:pPr>
            <w:pStyle w:val="6310B34D82EC45AFA7AF1E3182F77BC1"/>
          </w:pPr>
          <w:r w:rsidRPr="00D9496E">
            <w:rPr>
              <w:rStyle w:val="Pladsholdertekst"/>
            </w:rPr>
            <w:t>Click here to enter text.</w:t>
          </w:r>
        </w:p>
      </w:docPartBody>
    </w:docPart>
    <w:docPart>
      <w:docPartPr>
        <w:name w:val="56532ECE5FAA415EA6A6F6D3FDFCB2DB"/>
        <w:category>
          <w:name w:val="Generelt"/>
          <w:gallery w:val="placeholder"/>
        </w:category>
        <w:types>
          <w:type w:val="bbPlcHdr"/>
        </w:types>
        <w:behaviors>
          <w:behavior w:val="content"/>
        </w:behaviors>
        <w:guid w:val="{489E3EDF-C0F9-4580-8154-C534CB502C5A}"/>
      </w:docPartPr>
      <w:docPartBody>
        <w:p w:rsidR="00C16183" w:rsidRDefault="00C16183" w:rsidP="00C16183">
          <w:pPr>
            <w:pStyle w:val="56532ECE5FAA415EA6A6F6D3FDFCB2DB"/>
          </w:pPr>
          <w:r w:rsidRPr="00D9496E">
            <w:rPr>
              <w:rStyle w:val="Pladsholdertekst"/>
            </w:rPr>
            <w:t>Click here to enter a date.</w:t>
          </w:r>
        </w:p>
      </w:docPartBody>
    </w:docPart>
    <w:docPart>
      <w:docPartPr>
        <w:name w:val="B414184969FB4CF3A673CBA0077CCB70"/>
        <w:category>
          <w:name w:val="Generelt"/>
          <w:gallery w:val="placeholder"/>
        </w:category>
        <w:types>
          <w:type w:val="bbPlcHdr"/>
        </w:types>
        <w:behaviors>
          <w:behavior w:val="content"/>
        </w:behaviors>
        <w:guid w:val="{1CCEE5C6-DA60-4B42-9E41-B9AF7724034F}"/>
      </w:docPartPr>
      <w:docPartBody>
        <w:p w:rsidR="001B0982" w:rsidRDefault="00C16183" w:rsidP="00C16183">
          <w:pPr>
            <w:pStyle w:val="B414184969FB4CF3A673CBA0077CCB70"/>
          </w:pPr>
          <w:r w:rsidRPr="00D9496E">
            <w:rPr>
              <w:rStyle w:val="Plad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90E83"/>
    <w:rsid w:val="00060E63"/>
    <w:rsid w:val="000C40F4"/>
    <w:rsid w:val="001336A3"/>
    <w:rsid w:val="00134967"/>
    <w:rsid w:val="001B0982"/>
    <w:rsid w:val="001B39F3"/>
    <w:rsid w:val="00216247"/>
    <w:rsid w:val="00240B0A"/>
    <w:rsid w:val="002B57E0"/>
    <w:rsid w:val="002C6F84"/>
    <w:rsid w:val="004124DD"/>
    <w:rsid w:val="00450D64"/>
    <w:rsid w:val="004B34B4"/>
    <w:rsid w:val="00504DB4"/>
    <w:rsid w:val="0062554A"/>
    <w:rsid w:val="00714493"/>
    <w:rsid w:val="00902DC2"/>
    <w:rsid w:val="00982795"/>
    <w:rsid w:val="009918B8"/>
    <w:rsid w:val="009F3423"/>
    <w:rsid w:val="00A858E5"/>
    <w:rsid w:val="00B271F7"/>
    <w:rsid w:val="00B634FE"/>
    <w:rsid w:val="00B90E83"/>
    <w:rsid w:val="00B92E86"/>
    <w:rsid w:val="00BA5BAE"/>
    <w:rsid w:val="00C16183"/>
    <w:rsid w:val="00C23AC5"/>
    <w:rsid w:val="00C948CF"/>
    <w:rsid w:val="00CE6CF9"/>
    <w:rsid w:val="00D11B13"/>
    <w:rsid w:val="00DB636A"/>
    <w:rsid w:val="00EF1406"/>
    <w:rsid w:val="00F07EE5"/>
    <w:rsid w:val="00F20E36"/>
    <w:rsid w:val="00F35A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DB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16183"/>
    <w:rPr>
      <w:color w:val="808080"/>
    </w:rPr>
  </w:style>
  <w:style w:type="paragraph" w:customStyle="1" w:styleId="79E4D5F87B2941F49EB199594D88C99B">
    <w:name w:val="79E4D5F87B2941F49EB199594D88C99B"/>
    <w:rsid w:val="00C16183"/>
  </w:style>
  <w:style w:type="paragraph" w:customStyle="1" w:styleId="5288A5C28D7942819D71B84CCDFEE1DA">
    <w:name w:val="5288A5C28D7942819D71B84CCDFEE1DA"/>
    <w:rsid w:val="00C16183"/>
  </w:style>
  <w:style w:type="paragraph" w:customStyle="1" w:styleId="B69719E3F62840EFA85FDE5DE0636A5E">
    <w:name w:val="B69719E3F62840EFA85FDE5DE0636A5E"/>
    <w:rsid w:val="00C16183"/>
  </w:style>
  <w:style w:type="paragraph" w:customStyle="1" w:styleId="5D03756C87024FBE86DFADFE251758AF">
    <w:name w:val="5D03756C87024FBE86DFADFE251758AF"/>
    <w:rsid w:val="00C16183"/>
  </w:style>
  <w:style w:type="paragraph" w:customStyle="1" w:styleId="E695D434A14B4725A0FBC6FEBFA5776F">
    <w:name w:val="E695D434A14B4725A0FBC6FEBFA5776F"/>
    <w:rsid w:val="00C16183"/>
  </w:style>
  <w:style w:type="paragraph" w:customStyle="1" w:styleId="BAA8E46579234454B9571E066EE24EDA">
    <w:name w:val="BAA8E46579234454B9571E066EE24EDA"/>
    <w:rsid w:val="00C16183"/>
  </w:style>
  <w:style w:type="paragraph" w:customStyle="1" w:styleId="78E1FE3B602C4004896E3D4CD470C22B">
    <w:name w:val="78E1FE3B602C4004896E3D4CD470C22B"/>
    <w:rsid w:val="00C16183"/>
  </w:style>
  <w:style w:type="paragraph" w:customStyle="1" w:styleId="5E4B5ECE89114A48B3DC9FC2993A797C">
    <w:name w:val="5E4B5ECE89114A48B3DC9FC2993A797C"/>
    <w:rsid w:val="00C16183"/>
  </w:style>
  <w:style w:type="paragraph" w:customStyle="1" w:styleId="547BD309AE9240309EC8A63C2F39978F">
    <w:name w:val="547BD309AE9240309EC8A63C2F39978F"/>
    <w:rsid w:val="00C16183"/>
  </w:style>
  <w:style w:type="paragraph" w:customStyle="1" w:styleId="58254587991A40FDADF0512699DCDDF5">
    <w:name w:val="58254587991A40FDADF0512699DCDDF5"/>
    <w:rsid w:val="00C16183"/>
  </w:style>
  <w:style w:type="paragraph" w:customStyle="1" w:styleId="AE58622977D44559822A0AD76ECA047A">
    <w:name w:val="AE58622977D44559822A0AD76ECA047A"/>
    <w:rsid w:val="00C16183"/>
  </w:style>
  <w:style w:type="paragraph" w:customStyle="1" w:styleId="CF1E3ABEB74947CCA0BEAD232C63E5AB">
    <w:name w:val="CF1E3ABEB74947CCA0BEAD232C63E5AB"/>
    <w:rsid w:val="00C16183"/>
  </w:style>
  <w:style w:type="paragraph" w:customStyle="1" w:styleId="47ABF84A530443B89004C36FC37CFFC1">
    <w:name w:val="47ABF84A530443B89004C36FC37CFFC1"/>
    <w:rsid w:val="00C16183"/>
  </w:style>
  <w:style w:type="paragraph" w:customStyle="1" w:styleId="5BA134716173404C95CEC656026C6918">
    <w:name w:val="5BA134716173404C95CEC656026C6918"/>
    <w:rsid w:val="00C16183"/>
  </w:style>
  <w:style w:type="paragraph" w:customStyle="1" w:styleId="3A5F78EE27674B56878A6875B36B6F4C">
    <w:name w:val="3A5F78EE27674B56878A6875B36B6F4C"/>
    <w:rsid w:val="00C16183"/>
  </w:style>
  <w:style w:type="paragraph" w:customStyle="1" w:styleId="EAFCF6A19D56497AA619A0771E390820">
    <w:name w:val="EAFCF6A19D56497AA619A0771E390820"/>
    <w:rsid w:val="00C16183"/>
  </w:style>
  <w:style w:type="paragraph" w:customStyle="1" w:styleId="E5AB1DE599D04C9083EF150142A3D57A">
    <w:name w:val="E5AB1DE599D04C9083EF150142A3D57A"/>
    <w:rsid w:val="00C16183"/>
  </w:style>
  <w:style w:type="paragraph" w:customStyle="1" w:styleId="D0FA3929C2D1489A9DEE6DD8A18790EC">
    <w:name w:val="D0FA3929C2D1489A9DEE6DD8A18790EC"/>
    <w:rsid w:val="00C16183"/>
  </w:style>
  <w:style w:type="paragraph" w:customStyle="1" w:styleId="3F4881D3EC66494395D93E2E8A7E0FEB">
    <w:name w:val="3F4881D3EC66494395D93E2E8A7E0FEB"/>
    <w:rsid w:val="00C16183"/>
  </w:style>
  <w:style w:type="paragraph" w:customStyle="1" w:styleId="7370DCF254A544F38E3E6428A6495FAD">
    <w:name w:val="7370DCF254A544F38E3E6428A6495FAD"/>
    <w:rsid w:val="00C16183"/>
  </w:style>
  <w:style w:type="paragraph" w:customStyle="1" w:styleId="C83FF5F4699348F7AA10840DCB52763D">
    <w:name w:val="C83FF5F4699348F7AA10840DCB52763D"/>
    <w:rsid w:val="00C16183"/>
  </w:style>
  <w:style w:type="paragraph" w:customStyle="1" w:styleId="558F726B9F3B4FCE9D63BD3AF35F919C">
    <w:name w:val="558F726B9F3B4FCE9D63BD3AF35F919C"/>
    <w:rsid w:val="00C16183"/>
  </w:style>
  <w:style w:type="paragraph" w:customStyle="1" w:styleId="21A7FD8FABBC480EA513E353E7641A29">
    <w:name w:val="21A7FD8FABBC480EA513E353E7641A29"/>
    <w:rsid w:val="00C16183"/>
  </w:style>
  <w:style w:type="paragraph" w:customStyle="1" w:styleId="7A4D8D9CFFD64A5093C2533CBAD38547">
    <w:name w:val="7A4D8D9CFFD64A5093C2533CBAD38547"/>
    <w:rsid w:val="00C16183"/>
  </w:style>
  <w:style w:type="paragraph" w:customStyle="1" w:styleId="D7784B79CB134FC1B62A60851F0E70FA">
    <w:name w:val="D7784B79CB134FC1B62A60851F0E70FA"/>
    <w:rsid w:val="00C16183"/>
  </w:style>
  <w:style w:type="paragraph" w:customStyle="1" w:styleId="8DDACE1703EE455687AC5F09D1E0C529">
    <w:name w:val="8DDACE1703EE455687AC5F09D1E0C529"/>
    <w:rsid w:val="00C16183"/>
  </w:style>
  <w:style w:type="paragraph" w:customStyle="1" w:styleId="D1E76750141E4C90B9A6092460641BB0">
    <w:name w:val="D1E76750141E4C90B9A6092460641BB0"/>
    <w:rsid w:val="00C16183"/>
  </w:style>
  <w:style w:type="paragraph" w:customStyle="1" w:styleId="EE363A83A1E94B56AF8C5642C2EAD9B1">
    <w:name w:val="EE363A83A1E94B56AF8C5642C2EAD9B1"/>
    <w:rsid w:val="00C16183"/>
  </w:style>
  <w:style w:type="paragraph" w:customStyle="1" w:styleId="3AAFE440DF504AB2B5CBAA5E3B6B731B">
    <w:name w:val="3AAFE440DF504AB2B5CBAA5E3B6B731B"/>
    <w:rsid w:val="00C16183"/>
  </w:style>
  <w:style w:type="paragraph" w:customStyle="1" w:styleId="0AFCED74BAE6469E99FA15170882210B">
    <w:name w:val="0AFCED74BAE6469E99FA15170882210B"/>
    <w:rsid w:val="00C16183"/>
  </w:style>
  <w:style w:type="paragraph" w:customStyle="1" w:styleId="AF76730513914FEE8615F0876075155F">
    <w:name w:val="AF76730513914FEE8615F0876075155F"/>
    <w:rsid w:val="00C16183"/>
  </w:style>
  <w:style w:type="paragraph" w:customStyle="1" w:styleId="C6ACB4DD41D74AFE98993E13FD38C43D">
    <w:name w:val="C6ACB4DD41D74AFE98993E13FD38C43D"/>
    <w:rsid w:val="00C16183"/>
  </w:style>
  <w:style w:type="paragraph" w:customStyle="1" w:styleId="89C0642EFC6A4A3BBED2F373A4F7F564">
    <w:name w:val="89C0642EFC6A4A3BBED2F373A4F7F564"/>
    <w:rsid w:val="00C16183"/>
  </w:style>
  <w:style w:type="paragraph" w:customStyle="1" w:styleId="5BFD02DFCA934A33993377DCDE61B4A7">
    <w:name w:val="5BFD02DFCA934A33993377DCDE61B4A7"/>
    <w:rsid w:val="00C16183"/>
  </w:style>
  <w:style w:type="paragraph" w:customStyle="1" w:styleId="09F3613D7B1843C782587BF1B0E26E33">
    <w:name w:val="09F3613D7B1843C782587BF1B0E26E33"/>
    <w:rsid w:val="00C16183"/>
  </w:style>
  <w:style w:type="paragraph" w:customStyle="1" w:styleId="366415EA0FEB4CB1B1A521AC9D22316E">
    <w:name w:val="366415EA0FEB4CB1B1A521AC9D22316E"/>
    <w:rsid w:val="00C16183"/>
  </w:style>
  <w:style w:type="paragraph" w:customStyle="1" w:styleId="A54494428BCA475B90C2208875E77324">
    <w:name w:val="A54494428BCA475B90C2208875E77324"/>
    <w:rsid w:val="00C16183"/>
  </w:style>
  <w:style w:type="paragraph" w:customStyle="1" w:styleId="383335947FFB4EF5BE62CCF5985995D3">
    <w:name w:val="383335947FFB4EF5BE62CCF5985995D3"/>
    <w:rsid w:val="00C16183"/>
  </w:style>
  <w:style w:type="paragraph" w:customStyle="1" w:styleId="6310B34D82EC45AFA7AF1E3182F77BC1">
    <w:name w:val="6310B34D82EC45AFA7AF1E3182F77BC1"/>
    <w:rsid w:val="00C16183"/>
  </w:style>
  <w:style w:type="paragraph" w:customStyle="1" w:styleId="56532ECE5FAA415EA6A6F6D3FDFCB2DB">
    <w:name w:val="56532ECE5FAA415EA6A6F6D3FDFCB2DB"/>
    <w:rsid w:val="00C16183"/>
  </w:style>
  <w:style w:type="paragraph" w:customStyle="1" w:styleId="B414184969FB4CF3A673CBA0077CCB70">
    <w:name w:val="B414184969FB4CF3A673CBA0077CCB70"/>
    <w:rsid w:val="00C16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1AA33E596B5094ABD1E13A6D8A89AB9" ma:contentTypeVersion="13" ma:contentTypeDescription="Opret et nyt dokument." ma:contentTypeScope="" ma:versionID="d07127413e3237311f97e19ca10201cb">
  <xsd:schema xmlns:xsd="http://www.w3.org/2001/XMLSchema" xmlns:xs="http://www.w3.org/2001/XMLSchema" xmlns:p="http://schemas.microsoft.com/office/2006/metadata/properties" xmlns:ns2="2f3f9de7-e691-4bfd-be88-c5adf699948d" xmlns:ns3="ffd02f98-4868-4b92-95a3-a79e29ca1a02" targetNamespace="http://schemas.microsoft.com/office/2006/metadata/properties" ma:root="true" ma:fieldsID="9d89a003e17ce745c4678dd243963103" ns2:_="" ns3:_="">
    <xsd:import namespace="2f3f9de7-e691-4bfd-be88-c5adf699948d"/>
    <xsd:import namespace="ffd02f98-4868-4b92-95a3-a79e29ca1a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9de7-e691-4bfd-be88-c5adf6999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02f98-4868-4b92-95a3-a79e29ca1a0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7DB4B-BBF7-420F-9524-6AE9D8DD66DE}">
  <ds:schemaRefs>
    <ds:schemaRef ds:uri="http://schemas.openxmlformats.org/officeDocument/2006/bibliography"/>
  </ds:schemaRefs>
</ds:datastoreItem>
</file>

<file path=customXml/itemProps2.xml><?xml version="1.0" encoding="utf-8"?>
<ds:datastoreItem xmlns:ds="http://schemas.openxmlformats.org/officeDocument/2006/customXml" ds:itemID="{856DB17D-0D9D-4708-BA1D-6BC891D735CD}"/>
</file>

<file path=customXml/itemProps3.xml><?xml version="1.0" encoding="utf-8"?>
<ds:datastoreItem xmlns:ds="http://schemas.openxmlformats.org/officeDocument/2006/customXml" ds:itemID="{34A1EF6D-9EF8-4445-B3E1-6E64081ABAA1}"/>
</file>

<file path=customXml/itemProps4.xml><?xml version="1.0" encoding="utf-8"?>
<ds:datastoreItem xmlns:ds="http://schemas.openxmlformats.org/officeDocument/2006/customXml" ds:itemID="{B91BABDA-7B2A-4F78-8FAB-CB17A98100DC}"/>
</file>

<file path=docProps/app.xml><?xml version="1.0" encoding="utf-8"?>
<Properties xmlns="http://schemas.openxmlformats.org/officeDocument/2006/extended-properties" xmlns:vt="http://schemas.openxmlformats.org/officeDocument/2006/docPropsVTypes">
  <Template>Normal</Template>
  <TotalTime>1</TotalTime>
  <Pages>38</Pages>
  <Words>8588</Words>
  <Characters>52649</Characters>
  <Application>Microsoft Office Word</Application>
  <DocSecurity>8</DocSecurity>
  <Lines>2024</Lines>
  <Paragraphs>1113</Paragraphs>
  <ScaleCrop>false</ScaleCrop>
  <HeadingPairs>
    <vt:vector size="2" baseType="variant">
      <vt:variant>
        <vt:lpstr>Titel</vt:lpstr>
      </vt:variant>
      <vt:variant>
        <vt:i4>1</vt:i4>
      </vt:variant>
    </vt:vector>
  </HeadingPairs>
  <TitlesOfParts>
    <vt:vector size="1" baseType="lpstr">
      <vt:lpstr/>
    </vt:vector>
  </TitlesOfParts>
  <Manager>Århus Kommune</Manager>
  <Company>Aarhus Kommune</Company>
  <LinksUpToDate>false</LinksUpToDate>
  <CharactersWithSpaces>60124</CharactersWithSpaces>
  <SharedDoc>false</SharedDoc>
  <HLinks>
    <vt:vector size="216" baseType="variant">
      <vt:variant>
        <vt:i4>1900598</vt:i4>
      </vt:variant>
      <vt:variant>
        <vt:i4>239</vt:i4>
      </vt:variant>
      <vt:variant>
        <vt:i4>0</vt:i4>
      </vt:variant>
      <vt:variant>
        <vt:i4>5</vt:i4>
      </vt:variant>
      <vt:variant>
        <vt:lpwstr/>
      </vt:variant>
      <vt:variant>
        <vt:lpwstr>_Toc274206097</vt:lpwstr>
      </vt:variant>
      <vt:variant>
        <vt:i4>1900598</vt:i4>
      </vt:variant>
      <vt:variant>
        <vt:i4>233</vt:i4>
      </vt:variant>
      <vt:variant>
        <vt:i4>0</vt:i4>
      </vt:variant>
      <vt:variant>
        <vt:i4>5</vt:i4>
      </vt:variant>
      <vt:variant>
        <vt:lpwstr/>
      </vt:variant>
      <vt:variant>
        <vt:lpwstr>_Toc274206096</vt:lpwstr>
      </vt:variant>
      <vt:variant>
        <vt:i4>1900598</vt:i4>
      </vt:variant>
      <vt:variant>
        <vt:i4>227</vt:i4>
      </vt:variant>
      <vt:variant>
        <vt:i4>0</vt:i4>
      </vt:variant>
      <vt:variant>
        <vt:i4>5</vt:i4>
      </vt:variant>
      <vt:variant>
        <vt:lpwstr/>
      </vt:variant>
      <vt:variant>
        <vt:lpwstr>_Toc274206095</vt:lpwstr>
      </vt:variant>
      <vt:variant>
        <vt:i4>1900598</vt:i4>
      </vt:variant>
      <vt:variant>
        <vt:i4>221</vt:i4>
      </vt:variant>
      <vt:variant>
        <vt:i4>0</vt:i4>
      </vt:variant>
      <vt:variant>
        <vt:i4>5</vt:i4>
      </vt:variant>
      <vt:variant>
        <vt:lpwstr/>
      </vt:variant>
      <vt:variant>
        <vt:lpwstr>_Toc274206094</vt:lpwstr>
      </vt:variant>
      <vt:variant>
        <vt:i4>1900598</vt:i4>
      </vt:variant>
      <vt:variant>
        <vt:i4>215</vt:i4>
      </vt:variant>
      <vt:variant>
        <vt:i4>0</vt:i4>
      </vt:variant>
      <vt:variant>
        <vt:i4>5</vt:i4>
      </vt:variant>
      <vt:variant>
        <vt:lpwstr/>
      </vt:variant>
      <vt:variant>
        <vt:lpwstr>_Toc274206093</vt:lpwstr>
      </vt:variant>
      <vt:variant>
        <vt:i4>1900598</vt:i4>
      </vt:variant>
      <vt:variant>
        <vt:i4>209</vt:i4>
      </vt:variant>
      <vt:variant>
        <vt:i4>0</vt:i4>
      </vt:variant>
      <vt:variant>
        <vt:i4>5</vt:i4>
      </vt:variant>
      <vt:variant>
        <vt:lpwstr/>
      </vt:variant>
      <vt:variant>
        <vt:lpwstr>_Toc274206092</vt:lpwstr>
      </vt:variant>
      <vt:variant>
        <vt:i4>1900598</vt:i4>
      </vt:variant>
      <vt:variant>
        <vt:i4>203</vt:i4>
      </vt:variant>
      <vt:variant>
        <vt:i4>0</vt:i4>
      </vt:variant>
      <vt:variant>
        <vt:i4>5</vt:i4>
      </vt:variant>
      <vt:variant>
        <vt:lpwstr/>
      </vt:variant>
      <vt:variant>
        <vt:lpwstr>_Toc274206091</vt:lpwstr>
      </vt:variant>
      <vt:variant>
        <vt:i4>1900598</vt:i4>
      </vt:variant>
      <vt:variant>
        <vt:i4>197</vt:i4>
      </vt:variant>
      <vt:variant>
        <vt:i4>0</vt:i4>
      </vt:variant>
      <vt:variant>
        <vt:i4>5</vt:i4>
      </vt:variant>
      <vt:variant>
        <vt:lpwstr/>
      </vt:variant>
      <vt:variant>
        <vt:lpwstr>_Toc274206090</vt:lpwstr>
      </vt:variant>
      <vt:variant>
        <vt:i4>1835062</vt:i4>
      </vt:variant>
      <vt:variant>
        <vt:i4>191</vt:i4>
      </vt:variant>
      <vt:variant>
        <vt:i4>0</vt:i4>
      </vt:variant>
      <vt:variant>
        <vt:i4>5</vt:i4>
      </vt:variant>
      <vt:variant>
        <vt:lpwstr/>
      </vt:variant>
      <vt:variant>
        <vt:lpwstr>_Toc274206089</vt:lpwstr>
      </vt:variant>
      <vt:variant>
        <vt:i4>1835062</vt:i4>
      </vt:variant>
      <vt:variant>
        <vt:i4>185</vt:i4>
      </vt:variant>
      <vt:variant>
        <vt:i4>0</vt:i4>
      </vt:variant>
      <vt:variant>
        <vt:i4>5</vt:i4>
      </vt:variant>
      <vt:variant>
        <vt:lpwstr/>
      </vt:variant>
      <vt:variant>
        <vt:lpwstr>_Toc274206088</vt:lpwstr>
      </vt:variant>
      <vt:variant>
        <vt:i4>1835062</vt:i4>
      </vt:variant>
      <vt:variant>
        <vt:i4>179</vt:i4>
      </vt:variant>
      <vt:variant>
        <vt:i4>0</vt:i4>
      </vt:variant>
      <vt:variant>
        <vt:i4>5</vt:i4>
      </vt:variant>
      <vt:variant>
        <vt:lpwstr/>
      </vt:variant>
      <vt:variant>
        <vt:lpwstr>_Toc274206087</vt:lpwstr>
      </vt:variant>
      <vt:variant>
        <vt:i4>1835062</vt:i4>
      </vt:variant>
      <vt:variant>
        <vt:i4>173</vt:i4>
      </vt:variant>
      <vt:variant>
        <vt:i4>0</vt:i4>
      </vt:variant>
      <vt:variant>
        <vt:i4>5</vt:i4>
      </vt:variant>
      <vt:variant>
        <vt:lpwstr/>
      </vt:variant>
      <vt:variant>
        <vt:lpwstr>_Toc274206086</vt:lpwstr>
      </vt:variant>
      <vt:variant>
        <vt:i4>1835062</vt:i4>
      </vt:variant>
      <vt:variant>
        <vt:i4>167</vt:i4>
      </vt:variant>
      <vt:variant>
        <vt:i4>0</vt:i4>
      </vt:variant>
      <vt:variant>
        <vt:i4>5</vt:i4>
      </vt:variant>
      <vt:variant>
        <vt:lpwstr/>
      </vt:variant>
      <vt:variant>
        <vt:lpwstr>_Toc274206085</vt:lpwstr>
      </vt:variant>
      <vt:variant>
        <vt:i4>1835062</vt:i4>
      </vt:variant>
      <vt:variant>
        <vt:i4>161</vt:i4>
      </vt:variant>
      <vt:variant>
        <vt:i4>0</vt:i4>
      </vt:variant>
      <vt:variant>
        <vt:i4>5</vt:i4>
      </vt:variant>
      <vt:variant>
        <vt:lpwstr/>
      </vt:variant>
      <vt:variant>
        <vt:lpwstr>_Toc274206084</vt:lpwstr>
      </vt:variant>
      <vt:variant>
        <vt:i4>1835062</vt:i4>
      </vt:variant>
      <vt:variant>
        <vt:i4>155</vt:i4>
      </vt:variant>
      <vt:variant>
        <vt:i4>0</vt:i4>
      </vt:variant>
      <vt:variant>
        <vt:i4>5</vt:i4>
      </vt:variant>
      <vt:variant>
        <vt:lpwstr/>
      </vt:variant>
      <vt:variant>
        <vt:lpwstr>_Toc274206083</vt:lpwstr>
      </vt:variant>
      <vt:variant>
        <vt:i4>1835062</vt:i4>
      </vt:variant>
      <vt:variant>
        <vt:i4>149</vt:i4>
      </vt:variant>
      <vt:variant>
        <vt:i4>0</vt:i4>
      </vt:variant>
      <vt:variant>
        <vt:i4>5</vt:i4>
      </vt:variant>
      <vt:variant>
        <vt:lpwstr/>
      </vt:variant>
      <vt:variant>
        <vt:lpwstr>_Toc274206082</vt:lpwstr>
      </vt:variant>
      <vt:variant>
        <vt:i4>1835062</vt:i4>
      </vt:variant>
      <vt:variant>
        <vt:i4>143</vt:i4>
      </vt:variant>
      <vt:variant>
        <vt:i4>0</vt:i4>
      </vt:variant>
      <vt:variant>
        <vt:i4>5</vt:i4>
      </vt:variant>
      <vt:variant>
        <vt:lpwstr/>
      </vt:variant>
      <vt:variant>
        <vt:lpwstr>_Toc274206081</vt:lpwstr>
      </vt:variant>
      <vt:variant>
        <vt:i4>1835062</vt:i4>
      </vt:variant>
      <vt:variant>
        <vt:i4>137</vt:i4>
      </vt:variant>
      <vt:variant>
        <vt:i4>0</vt:i4>
      </vt:variant>
      <vt:variant>
        <vt:i4>5</vt:i4>
      </vt:variant>
      <vt:variant>
        <vt:lpwstr/>
      </vt:variant>
      <vt:variant>
        <vt:lpwstr>_Toc274206080</vt:lpwstr>
      </vt:variant>
      <vt:variant>
        <vt:i4>1245238</vt:i4>
      </vt:variant>
      <vt:variant>
        <vt:i4>131</vt:i4>
      </vt:variant>
      <vt:variant>
        <vt:i4>0</vt:i4>
      </vt:variant>
      <vt:variant>
        <vt:i4>5</vt:i4>
      </vt:variant>
      <vt:variant>
        <vt:lpwstr/>
      </vt:variant>
      <vt:variant>
        <vt:lpwstr>_Toc274206079</vt:lpwstr>
      </vt:variant>
      <vt:variant>
        <vt:i4>1245238</vt:i4>
      </vt:variant>
      <vt:variant>
        <vt:i4>125</vt:i4>
      </vt:variant>
      <vt:variant>
        <vt:i4>0</vt:i4>
      </vt:variant>
      <vt:variant>
        <vt:i4>5</vt:i4>
      </vt:variant>
      <vt:variant>
        <vt:lpwstr/>
      </vt:variant>
      <vt:variant>
        <vt:lpwstr>_Toc274206078</vt:lpwstr>
      </vt:variant>
      <vt:variant>
        <vt:i4>1245238</vt:i4>
      </vt:variant>
      <vt:variant>
        <vt:i4>119</vt:i4>
      </vt:variant>
      <vt:variant>
        <vt:i4>0</vt:i4>
      </vt:variant>
      <vt:variant>
        <vt:i4>5</vt:i4>
      </vt:variant>
      <vt:variant>
        <vt:lpwstr/>
      </vt:variant>
      <vt:variant>
        <vt:lpwstr>_Toc274206077</vt:lpwstr>
      </vt:variant>
      <vt:variant>
        <vt:i4>1245238</vt:i4>
      </vt:variant>
      <vt:variant>
        <vt:i4>113</vt:i4>
      </vt:variant>
      <vt:variant>
        <vt:i4>0</vt:i4>
      </vt:variant>
      <vt:variant>
        <vt:i4>5</vt:i4>
      </vt:variant>
      <vt:variant>
        <vt:lpwstr/>
      </vt:variant>
      <vt:variant>
        <vt:lpwstr>_Toc274206076</vt:lpwstr>
      </vt:variant>
      <vt:variant>
        <vt:i4>1245238</vt:i4>
      </vt:variant>
      <vt:variant>
        <vt:i4>107</vt:i4>
      </vt:variant>
      <vt:variant>
        <vt:i4>0</vt:i4>
      </vt:variant>
      <vt:variant>
        <vt:i4>5</vt:i4>
      </vt:variant>
      <vt:variant>
        <vt:lpwstr/>
      </vt:variant>
      <vt:variant>
        <vt:lpwstr>_Toc274206075</vt:lpwstr>
      </vt:variant>
      <vt:variant>
        <vt:i4>1245238</vt:i4>
      </vt:variant>
      <vt:variant>
        <vt:i4>101</vt:i4>
      </vt:variant>
      <vt:variant>
        <vt:i4>0</vt:i4>
      </vt:variant>
      <vt:variant>
        <vt:i4>5</vt:i4>
      </vt:variant>
      <vt:variant>
        <vt:lpwstr/>
      </vt:variant>
      <vt:variant>
        <vt:lpwstr>_Toc274206074</vt:lpwstr>
      </vt:variant>
      <vt:variant>
        <vt:i4>1245238</vt:i4>
      </vt:variant>
      <vt:variant>
        <vt:i4>95</vt:i4>
      </vt:variant>
      <vt:variant>
        <vt:i4>0</vt:i4>
      </vt:variant>
      <vt:variant>
        <vt:i4>5</vt:i4>
      </vt:variant>
      <vt:variant>
        <vt:lpwstr/>
      </vt:variant>
      <vt:variant>
        <vt:lpwstr>_Toc274206073</vt:lpwstr>
      </vt:variant>
      <vt:variant>
        <vt:i4>1245238</vt:i4>
      </vt:variant>
      <vt:variant>
        <vt:i4>89</vt:i4>
      </vt:variant>
      <vt:variant>
        <vt:i4>0</vt:i4>
      </vt:variant>
      <vt:variant>
        <vt:i4>5</vt:i4>
      </vt:variant>
      <vt:variant>
        <vt:lpwstr/>
      </vt:variant>
      <vt:variant>
        <vt:lpwstr>_Toc274206072</vt:lpwstr>
      </vt:variant>
      <vt:variant>
        <vt:i4>1245238</vt:i4>
      </vt:variant>
      <vt:variant>
        <vt:i4>83</vt:i4>
      </vt:variant>
      <vt:variant>
        <vt:i4>0</vt:i4>
      </vt:variant>
      <vt:variant>
        <vt:i4>5</vt:i4>
      </vt:variant>
      <vt:variant>
        <vt:lpwstr/>
      </vt:variant>
      <vt:variant>
        <vt:lpwstr>_Toc274206071</vt:lpwstr>
      </vt:variant>
      <vt:variant>
        <vt:i4>1245238</vt:i4>
      </vt:variant>
      <vt:variant>
        <vt:i4>77</vt:i4>
      </vt:variant>
      <vt:variant>
        <vt:i4>0</vt:i4>
      </vt:variant>
      <vt:variant>
        <vt:i4>5</vt:i4>
      </vt:variant>
      <vt:variant>
        <vt:lpwstr/>
      </vt:variant>
      <vt:variant>
        <vt:lpwstr>_Toc274206070</vt:lpwstr>
      </vt:variant>
      <vt:variant>
        <vt:i4>1179702</vt:i4>
      </vt:variant>
      <vt:variant>
        <vt:i4>71</vt:i4>
      </vt:variant>
      <vt:variant>
        <vt:i4>0</vt:i4>
      </vt:variant>
      <vt:variant>
        <vt:i4>5</vt:i4>
      </vt:variant>
      <vt:variant>
        <vt:lpwstr/>
      </vt:variant>
      <vt:variant>
        <vt:lpwstr>_Toc274206069</vt:lpwstr>
      </vt:variant>
      <vt:variant>
        <vt:i4>1179702</vt:i4>
      </vt:variant>
      <vt:variant>
        <vt:i4>65</vt:i4>
      </vt:variant>
      <vt:variant>
        <vt:i4>0</vt:i4>
      </vt:variant>
      <vt:variant>
        <vt:i4>5</vt:i4>
      </vt:variant>
      <vt:variant>
        <vt:lpwstr/>
      </vt:variant>
      <vt:variant>
        <vt:lpwstr>_Toc274206068</vt:lpwstr>
      </vt:variant>
      <vt:variant>
        <vt:i4>1179702</vt:i4>
      </vt:variant>
      <vt:variant>
        <vt:i4>59</vt:i4>
      </vt:variant>
      <vt:variant>
        <vt:i4>0</vt:i4>
      </vt:variant>
      <vt:variant>
        <vt:i4>5</vt:i4>
      </vt:variant>
      <vt:variant>
        <vt:lpwstr/>
      </vt:variant>
      <vt:variant>
        <vt:lpwstr>_Toc274206067</vt:lpwstr>
      </vt:variant>
      <vt:variant>
        <vt:i4>1179702</vt:i4>
      </vt:variant>
      <vt:variant>
        <vt:i4>53</vt:i4>
      </vt:variant>
      <vt:variant>
        <vt:i4>0</vt:i4>
      </vt:variant>
      <vt:variant>
        <vt:i4>5</vt:i4>
      </vt:variant>
      <vt:variant>
        <vt:lpwstr/>
      </vt:variant>
      <vt:variant>
        <vt:lpwstr>_Toc274206066</vt:lpwstr>
      </vt:variant>
      <vt:variant>
        <vt:i4>1179702</vt:i4>
      </vt:variant>
      <vt:variant>
        <vt:i4>47</vt:i4>
      </vt:variant>
      <vt:variant>
        <vt:i4>0</vt:i4>
      </vt:variant>
      <vt:variant>
        <vt:i4>5</vt:i4>
      </vt:variant>
      <vt:variant>
        <vt:lpwstr/>
      </vt:variant>
      <vt:variant>
        <vt:lpwstr>_Toc274206065</vt:lpwstr>
      </vt:variant>
      <vt:variant>
        <vt:i4>1179702</vt:i4>
      </vt:variant>
      <vt:variant>
        <vt:i4>41</vt:i4>
      </vt:variant>
      <vt:variant>
        <vt:i4>0</vt:i4>
      </vt:variant>
      <vt:variant>
        <vt:i4>5</vt:i4>
      </vt:variant>
      <vt:variant>
        <vt:lpwstr/>
      </vt:variant>
      <vt:variant>
        <vt:lpwstr>_Toc274206064</vt:lpwstr>
      </vt:variant>
      <vt:variant>
        <vt:i4>1179702</vt:i4>
      </vt:variant>
      <vt:variant>
        <vt:i4>35</vt:i4>
      </vt:variant>
      <vt:variant>
        <vt:i4>0</vt:i4>
      </vt:variant>
      <vt:variant>
        <vt:i4>5</vt:i4>
      </vt:variant>
      <vt:variant>
        <vt:lpwstr/>
      </vt:variant>
      <vt:variant>
        <vt:lpwstr>_Toc274206063</vt:lpwstr>
      </vt:variant>
      <vt:variant>
        <vt:i4>1179702</vt:i4>
      </vt:variant>
      <vt:variant>
        <vt:i4>29</vt:i4>
      </vt:variant>
      <vt:variant>
        <vt:i4>0</vt:i4>
      </vt:variant>
      <vt:variant>
        <vt:i4>5</vt:i4>
      </vt:variant>
      <vt:variant>
        <vt:lpwstr/>
      </vt:variant>
      <vt:variant>
        <vt:lpwstr>_Toc274206062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Magistratens 2. Afdeling</dc:creator>
  <cp:lastModifiedBy>Lis Merete Bach</cp:lastModifiedBy>
  <cp:revision>2</cp:revision>
  <cp:lastPrinted>2015-10-29T09:30:00Z</cp:lastPrinted>
  <dcterms:created xsi:type="dcterms:W3CDTF">2021-05-06T07:04:00Z</dcterms:created>
  <dcterms:modified xsi:type="dcterms:W3CDTF">2021-05-06T07:04:00Z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2114731557</vt:i4>
  </property>
  <property fmtid="{D5CDD505-2E9C-101B-9397-08002B2CF9AE}" pid="4" name="_EmailSubject">
    <vt:lpwstr/>
  </property>
  <property fmtid="{D5CDD505-2E9C-101B-9397-08002B2CF9AE}" pid="5" name="_AuthorEmail">
    <vt:lpwstr>lbri@aarhus.dk</vt:lpwstr>
  </property>
  <property fmtid="{D5CDD505-2E9C-101B-9397-08002B2CF9AE}" pid="6" name="_AuthorEmailDisplayName">
    <vt:lpwstr>Lene Brink</vt:lpwstr>
  </property>
  <property fmtid="{D5CDD505-2E9C-101B-9397-08002B2CF9AE}" pid="7" name="_PreviousAdHocReviewCycleID">
    <vt:i4>-741252255</vt:i4>
  </property>
  <property fmtid="{D5CDD505-2E9C-101B-9397-08002B2CF9AE}" pid="8" name="_ReviewingToolsShownOnce">
    <vt:lpwstr/>
  </property>
  <property fmtid="{D5CDD505-2E9C-101B-9397-08002B2CF9AE}" pid="9" name="ContentTypeId">
    <vt:lpwstr>0x01010071AA33E596B5094ABD1E13A6D8A89AB9</vt:lpwstr>
  </property>
</Properties>
</file>