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78" w:rsidRDefault="00262B78" w:rsidP="00D3003C">
      <w:pPr>
        <w:pStyle w:val="Standardtekst"/>
        <w:rPr>
          <w:b/>
          <w:szCs w:val="24"/>
        </w:rPr>
      </w:pPr>
    </w:p>
    <w:p w:rsidR="00262B78" w:rsidRPr="00853564" w:rsidRDefault="00262B78" w:rsidP="00D3003C">
      <w:pPr>
        <w:pStyle w:val="Standardtekst"/>
        <w:rPr>
          <w:rFonts w:cs="Arial"/>
          <w:b/>
          <w:sz w:val="28"/>
          <w:szCs w:val="28"/>
        </w:rPr>
      </w:pPr>
      <w:r w:rsidRPr="00853564">
        <w:rPr>
          <w:rFonts w:cs="Arial"/>
          <w:b/>
          <w:sz w:val="28"/>
          <w:szCs w:val="28"/>
        </w:rPr>
        <w:t>Miljøtilsynsrapport til digital offentliggørelse</w:t>
      </w:r>
    </w:p>
    <w:p w:rsidR="00EB78D2" w:rsidRPr="00853564" w:rsidRDefault="00EB78D2" w:rsidP="00EB78D2">
      <w:pPr>
        <w:rPr>
          <w:sz w:val="28"/>
          <w:szCs w:val="28"/>
        </w:rPr>
      </w:pPr>
    </w:p>
    <w:p w:rsidR="00EB78D2" w:rsidRPr="00EB78D2" w:rsidRDefault="00EB78D2" w:rsidP="00EB78D2">
      <w:pPr>
        <w:rPr>
          <w:szCs w:val="20"/>
        </w:rPr>
      </w:pPr>
    </w:p>
    <w:p w:rsidR="00262B78" w:rsidRPr="00320A1E" w:rsidRDefault="00262B78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262B78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262B78" w:rsidRDefault="00262B78" w:rsidP="004A49E6">
            <w:pPr>
              <w:rPr>
                <w:rFonts w:cs="Arial"/>
              </w:rPr>
            </w:pPr>
            <w:bookmarkStart w:id="0" w:name="DOC_START"/>
            <w:bookmarkStart w:id="1" w:name="Start"/>
            <w:bookmarkEnd w:id="0"/>
            <w:bookmarkEnd w:id="1"/>
          </w:p>
          <w:p w:rsidR="00262B78" w:rsidRDefault="00262B78" w:rsidP="004A49E6">
            <w:pPr>
              <w:rPr>
                <w:rFonts w:cs="Arial"/>
              </w:rPr>
            </w:pPr>
            <w:r>
              <w:rPr>
                <w:rFonts w:cs="Arial"/>
              </w:rPr>
              <w:t>Virksomhedens navn og adresse</w:t>
            </w:r>
            <w:r w:rsidR="003474B5">
              <w:rPr>
                <w:rFonts w:cs="Arial"/>
              </w:rPr>
              <w:t xml:space="preserve">: </w:t>
            </w:r>
            <w:r w:rsidR="003474B5" w:rsidRPr="00B94A7C">
              <w:rPr>
                <w:rFonts w:cs="Arial"/>
              </w:rPr>
              <w:t xml:space="preserve"> </w:t>
            </w:r>
            <w:r w:rsidR="00853564">
              <w:rPr>
                <w:rFonts w:cs="Arial"/>
              </w:rPr>
              <w:t>Villestofte Genbrugsstation, Rugårdsvej 275, 5210 Odense NV</w:t>
            </w:r>
          </w:p>
          <w:p w:rsidR="00537FE2" w:rsidRDefault="00537FE2" w:rsidP="004A49E6">
            <w:pPr>
              <w:rPr>
                <w:rFonts w:cs="Arial"/>
              </w:rPr>
            </w:pPr>
          </w:p>
          <w:p w:rsidR="00262B78" w:rsidRDefault="00262B78" w:rsidP="004A49E6">
            <w:pPr>
              <w:rPr>
                <w:rFonts w:cs="Arial"/>
              </w:rPr>
            </w:pPr>
            <w:r>
              <w:rPr>
                <w:rFonts w:cs="Arial"/>
              </w:rPr>
              <w:t xml:space="preserve">CVR-nummer: </w:t>
            </w:r>
            <w:r w:rsidR="00853564">
              <w:rPr>
                <w:rFonts w:cs="Arial"/>
              </w:rPr>
              <w:t>1741 4070</w:t>
            </w:r>
          </w:p>
          <w:p w:rsidR="00262B78" w:rsidRDefault="00262B78" w:rsidP="004A49E6">
            <w:pPr>
              <w:rPr>
                <w:rFonts w:cs="Arial"/>
              </w:rPr>
            </w:pPr>
          </w:p>
          <w:p w:rsidR="00262B78" w:rsidRDefault="00262B78" w:rsidP="004A49E6">
            <w:pPr>
              <w:rPr>
                <w:rFonts w:cs="Arial"/>
              </w:rPr>
            </w:pPr>
            <w:r>
              <w:rPr>
                <w:rFonts w:cs="Arial"/>
              </w:rPr>
              <w:t>P-nummer:</w:t>
            </w:r>
            <w:r w:rsidR="00045FA5">
              <w:t xml:space="preserve"> </w:t>
            </w:r>
            <w:r w:rsidR="00853564">
              <w:rPr>
                <w:rFonts w:cs="Arial"/>
              </w:rPr>
              <w:t>1009076197</w:t>
            </w:r>
          </w:p>
          <w:p w:rsidR="00262B78" w:rsidRDefault="00262B78" w:rsidP="004A49E6">
            <w:pPr>
              <w:rPr>
                <w:rFonts w:cs="Arial"/>
              </w:rPr>
            </w:pPr>
          </w:p>
          <w:p w:rsidR="00262B78" w:rsidRPr="008E6399" w:rsidRDefault="00262B78" w:rsidP="00506A03">
            <w:r>
              <w:rPr>
                <w:rFonts w:cs="Arial"/>
              </w:rPr>
              <w:t xml:space="preserve">Virksomhedstype (listepunkt): </w:t>
            </w:r>
            <w:r w:rsidR="00853564">
              <w:rPr>
                <w:rFonts w:cs="Arial"/>
              </w:rPr>
              <w:t>K 211</w:t>
            </w:r>
          </w:p>
          <w:p w:rsidR="00262B78" w:rsidRDefault="00262B78" w:rsidP="004A49E6">
            <w:pPr>
              <w:rPr>
                <w:rFonts w:cs="Arial"/>
              </w:rPr>
            </w:pPr>
          </w:p>
          <w:p w:rsidR="00262B78" w:rsidRDefault="00262B78" w:rsidP="00506A03">
            <w:pPr>
              <w:rPr>
                <w:rFonts w:cs="Arial"/>
              </w:rPr>
            </w:pPr>
            <w:r w:rsidRPr="0023351E">
              <w:rPr>
                <w:rFonts w:cs="Arial"/>
              </w:rPr>
              <w:t>Dato for tilsyn</w:t>
            </w:r>
            <w:r>
              <w:rPr>
                <w:rFonts w:cs="Arial"/>
              </w:rPr>
              <w:t xml:space="preserve">: </w:t>
            </w:r>
            <w:r w:rsidR="00853564">
              <w:rPr>
                <w:rFonts w:cs="Arial"/>
              </w:rPr>
              <w:t xml:space="preserve">27. juni </w:t>
            </w:r>
            <w:r>
              <w:rPr>
                <w:rFonts w:cs="Arial"/>
              </w:rPr>
              <w:t>2016</w:t>
            </w:r>
          </w:p>
          <w:p w:rsidR="00262B78" w:rsidRPr="0023351E" w:rsidRDefault="00262B78" w:rsidP="00506A03">
            <w:pPr>
              <w:rPr>
                <w:rFonts w:cs="Arial"/>
              </w:rPr>
            </w:pPr>
          </w:p>
        </w:tc>
      </w:tr>
      <w:tr w:rsidR="00262B78" w:rsidRPr="002B27DA" w:rsidTr="00EC73DE">
        <w:tc>
          <w:tcPr>
            <w:tcW w:w="3780" w:type="dxa"/>
            <w:shd w:val="clear" w:color="auto" w:fill="auto"/>
          </w:tcPr>
          <w:p w:rsidR="00262B78" w:rsidRPr="0023351E" w:rsidRDefault="00262B78" w:rsidP="004A49E6">
            <w:pPr>
              <w:rPr>
                <w:rFonts w:cs="Arial"/>
              </w:rPr>
            </w:pPr>
            <w:r w:rsidRPr="0023351E">
              <w:rPr>
                <w:rFonts w:cs="Arial"/>
              </w:rPr>
              <w:t xml:space="preserve">Baggrunden for tilsynet </w:t>
            </w:r>
          </w:p>
          <w:p w:rsidR="00262B78" w:rsidRPr="0023351E" w:rsidRDefault="00262B78" w:rsidP="00262B78">
            <w:pPr>
              <w:rPr>
                <w:rFonts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262B78" w:rsidRPr="00262B78" w:rsidRDefault="00045FA5" w:rsidP="00262B7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Prioriteret tilsyn</w:t>
            </w:r>
          </w:p>
          <w:p w:rsidR="00262B78" w:rsidRPr="0023351E" w:rsidRDefault="00262B78" w:rsidP="00262B7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20"/>
              <w:textAlignment w:val="baseline"/>
              <w:rPr>
                <w:rFonts w:cs="Arial"/>
              </w:rPr>
            </w:pPr>
          </w:p>
        </w:tc>
      </w:tr>
      <w:tr w:rsidR="00262B78" w:rsidRPr="002B27DA" w:rsidTr="00EC73DE">
        <w:tc>
          <w:tcPr>
            <w:tcW w:w="3780" w:type="dxa"/>
            <w:shd w:val="clear" w:color="auto" w:fill="auto"/>
          </w:tcPr>
          <w:p w:rsidR="00262B78" w:rsidRPr="0023351E" w:rsidRDefault="00262B78" w:rsidP="000757A3">
            <w:pPr>
              <w:rPr>
                <w:rFonts w:cs="Arial"/>
              </w:rPr>
            </w:pPr>
            <w:r w:rsidRPr="0023351E">
              <w:rPr>
                <w:rFonts w:cs="Arial"/>
              </w:rPr>
              <w:t xml:space="preserve">Hvad er </w:t>
            </w:r>
            <w:r>
              <w:rPr>
                <w:rFonts w:cs="Arial"/>
              </w:rPr>
              <w:t>d</w:t>
            </w:r>
            <w:r w:rsidRPr="0023351E">
              <w:rPr>
                <w:rFonts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262B78" w:rsidRPr="00262B78" w:rsidRDefault="00853564" w:rsidP="00262B7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Virksomhedens samlede miljøforhold</w:t>
            </w:r>
          </w:p>
          <w:p w:rsidR="00262B78" w:rsidRPr="0023351E" w:rsidRDefault="00262B78" w:rsidP="004A49E6">
            <w:pPr>
              <w:rPr>
                <w:rFonts w:cs="Arial"/>
              </w:rPr>
            </w:pPr>
          </w:p>
        </w:tc>
      </w:tr>
      <w:tr w:rsidR="00262B78" w:rsidRPr="002B27DA" w:rsidTr="00EC73DE">
        <w:tc>
          <w:tcPr>
            <w:tcW w:w="3780" w:type="dxa"/>
            <w:shd w:val="clear" w:color="auto" w:fill="auto"/>
          </w:tcPr>
          <w:p w:rsidR="00262B78" w:rsidRPr="0023351E" w:rsidRDefault="00262B78" w:rsidP="004A49E6">
            <w:pPr>
              <w:rPr>
                <w:rFonts w:cs="Arial"/>
              </w:rPr>
            </w:pPr>
            <w:r w:rsidRPr="0023351E">
              <w:rPr>
                <w:rFonts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262B78" w:rsidRPr="00262B78" w:rsidRDefault="00262B78" w:rsidP="00262B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 w:rsidRPr="00262B78">
              <w:rPr>
                <w:rFonts w:cs="Arial"/>
              </w:rPr>
              <w:t>Nej, tilsynet gav ikke anledning til, at der blev undersøgt for jordforurening.</w:t>
            </w:r>
          </w:p>
          <w:p w:rsidR="00262B78" w:rsidRPr="0023351E" w:rsidRDefault="00262B78" w:rsidP="00262B78">
            <w:pPr>
              <w:rPr>
                <w:rFonts w:cs="Arial"/>
              </w:rPr>
            </w:pPr>
          </w:p>
        </w:tc>
      </w:tr>
      <w:tr w:rsidR="00262B78" w:rsidRPr="002B27DA" w:rsidTr="00EC73DE">
        <w:tc>
          <w:tcPr>
            <w:tcW w:w="3780" w:type="dxa"/>
            <w:shd w:val="clear" w:color="auto" w:fill="auto"/>
          </w:tcPr>
          <w:p w:rsidR="00262B78" w:rsidRPr="00262B78" w:rsidRDefault="00262B78" w:rsidP="004A49E6">
            <w:pPr>
              <w:rPr>
                <w:rFonts w:cs="Arial"/>
              </w:rPr>
            </w:pPr>
            <w:r w:rsidRPr="00262B78">
              <w:rPr>
                <w:rFonts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262B78" w:rsidRPr="00262B78" w:rsidRDefault="00045FA5" w:rsidP="00262B7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Nej</w:t>
            </w:r>
          </w:p>
        </w:tc>
      </w:tr>
      <w:tr w:rsidR="00262B78" w:rsidRPr="002B27DA" w:rsidTr="00EC73DE">
        <w:tc>
          <w:tcPr>
            <w:tcW w:w="3780" w:type="dxa"/>
            <w:shd w:val="clear" w:color="auto" w:fill="auto"/>
          </w:tcPr>
          <w:p w:rsidR="00262B78" w:rsidRPr="0023351E" w:rsidRDefault="00262B78" w:rsidP="004A49E6">
            <w:pPr>
              <w:rPr>
                <w:rFonts w:cs="Arial"/>
              </w:rPr>
            </w:pPr>
            <w:r w:rsidRPr="0023351E">
              <w:rPr>
                <w:rFonts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262B78" w:rsidRDefault="00853564" w:rsidP="00262B78">
            <w:pPr>
              <w:pStyle w:val="Listeafsni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Opgørelse for 1. halvår af 2016, over antal besøgende på pladsen og antal tømninger med lastbil, blev udleveret.</w:t>
            </w:r>
          </w:p>
          <w:p w:rsidR="00853564" w:rsidRDefault="00853564" w:rsidP="00853564">
            <w:pPr>
              <w:pStyle w:val="Listeafsnit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</w:p>
          <w:p w:rsidR="00853564" w:rsidRPr="00262B78" w:rsidRDefault="00853564" w:rsidP="00853564">
            <w:pPr>
              <w:pStyle w:val="Listeafsnit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Suppleres med indsendelse af opgørelse over antallet, for alle lørdage og søndage i perioden.</w:t>
            </w:r>
          </w:p>
          <w:p w:rsidR="00262B78" w:rsidRPr="0023351E" w:rsidRDefault="00262B78" w:rsidP="004A49E6">
            <w:pPr>
              <w:rPr>
                <w:rFonts w:cs="Arial"/>
              </w:rPr>
            </w:pPr>
          </w:p>
          <w:p w:rsidR="00262B78" w:rsidRPr="0023351E" w:rsidRDefault="00262B78" w:rsidP="004A49E6">
            <w:pPr>
              <w:rPr>
                <w:rFonts w:cs="Arial"/>
              </w:rPr>
            </w:pPr>
          </w:p>
        </w:tc>
      </w:tr>
    </w:tbl>
    <w:p w:rsidR="00262B78" w:rsidRDefault="00262B78" w:rsidP="00402651"/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fed" w:hAnsi="Arialfed" w:cs="Arialfed"/>
          <w:b/>
          <w:szCs w:val="20"/>
        </w:rPr>
      </w:pP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fed" w:hAnsi="Arialfed" w:cs="Arialfed"/>
          <w:b/>
          <w:szCs w:val="20"/>
        </w:rPr>
      </w:pPr>
    </w:p>
    <w:p w:rsidR="00EB78D2" w:rsidRDefault="00EB78D2" w:rsidP="00EB78D2">
      <w:pPr>
        <w:autoSpaceDE w:val="0"/>
        <w:autoSpaceDN w:val="0"/>
        <w:adjustRightInd w:val="0"/>
        <w:spacing w:line="240" w:lineRule="auto"/>
        <w:rPr>
          <w:rFonts w:ascii="Arialfed" w:hAnsi="Arialfed" w:cs="Arialfed"/>
          <w:b/>
          <w:szCs w:val="20"/>
        </w:rPr>
      </w:pPr>
      <w:r w:rsidRPr="00966084">
        <w:rPr>
          <w:rFonts w:ascii="Arialfed" w:hAnsi="Arialfed" w:cs="Arialfed"/>
          <w:b/>
          <w:szCs w:val="20"/>
        </w:rPr>
        <w:t>Generelle forhold</w:t>
      </w:r>
    </w:p>
    <w:p w:rsidR="00853564" w:rsidRPr="00966084" w:rsidRDefault="00853564" w:rsidP="00EB78D2">
      <w:pPr>
        <w:autoSpaceDE w:val="0"/>
        <w:autoSpaceDN w:val="0"/>
        <w:adjustRightInd w:val="0"/>
        <w:spacing w:line="240" w:lineRule="auto"/>
        <w:rPr>
          <w:rFonts w:ascii="Arialfed" w:hAnsi="Arialfed" w:cs="Arialfed"/>
          <w:b/>
          <w:szCs w:val="20"/>
        </w:rPr>
      </w:pPr>
    </w:p>
    <w:p w:rsidR="00EB78D2" w:rsidRDefault="00EB78D2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  <w:r w:rsidRPr="00EB78D2">
        <w:rPr>
          <w:rFonts w:ascii="Arialnormal" w:hAnsi="Arialnormal" w:cs="Arialnormal"/>
          <w:szCs w:val="20"/>
        </w:rPr>
        <w:t>Der er</w:t>
      </w:r>
      <w:r w:rsidR="00853564">
        <w:rPr>
          <w:rFonts w:ascii="Arialnormal" w:hAnsi="Arialnormal" w:cs="Arialnormal"/>
          <w:szCs w:val="20"/>
        </w:rPr>
        <w:t xml:space="preserve"> brugerbetaling på miljøområdet</w:t>
      </w:r>
      <w:r w:rsidRPr="00EB78D2">
        <w:rPr>
          <w:rFonts w:ascii="Arialnormal" w:hAnsi="Arialnormal" w:cs="Arialnormal"/>
          <w:szCs w:val="20"/>
        </w:rPr>
        <w:t>. Taksten fastsættes og reguleres af</w:t>
      </w:r>
      <w:r w:rsidR="00DD0402">
        <w:rPr>
          <w:rFonts w:ascii="Arialnormal" w:hAnsi="Arialnormal" w:cs="Arialnormal"/>
          <w:szCs w:val="20"/>
        </w:rPr>
        <w:t xml:space="preserve"> </w:t>
      </w:r>
      <w:r w:rsidRPr="00EB78D2">
        <w:rPr>
          <w:rFonts w:ascii="Arialnormal" w:hAnsi="Arialnormal" w:cs="Arialnormal"/>
          <w:szCs w:val="20"/>
        </w:rPr>
        <w:t>Miljøstyrelsen og for 2016 er satsen 311,80 kr. pr. time. I november måned 2016</w:t>
      </w:r>
      <w:r w:rsidR="00DD0402">
        <w:rPr>
          <w:rFonts w:ascii="Arialnormal" w:hAnsi="Arialnormal" w:cs="Arialnormal"/>
          <w:szCs w:val="20"/>
        </w:rPr>
        <w:t xml:space="preserve"> </w:t>
      </w:r>
      <w:r w:rsidRPr="00EB78D2">
        <w:rPr>
          <w:rFonts w:ascii="Arialnormal" w:hAnsi="Arialnormal" w:cs="Arialnormal"/>
          <w:szCs w:val="20"/>
        </w:rPr>
        <w:t>vil der blive sendt en opkrævning ifølge brugerbetalingsbekendtgørelsen.</w:t>
      </w:r>
    </w:p>
    <w:p w:rsidR="00966084" w:rsidRDefault="0096608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  <w:r>
        <w:rPr>
          <w:rFonts w:ascii="Arialnormal" w:hAnsi="Arialnormal" w:cs="Arialnormal"/>
          <w:szCs w:val="20"/>
        </w:rPr>
        <w:t xml:space="preserve">Tilsynsrapporten bliver offentliggjort, senest 4 måneder efter tilsynet på Miljøstyrelsens hjemmeside: https://dma.mst.dk/ </w:t>
      </w: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  <w:r>
        <w:rPr>
          <w:rFonts w:ascii="Arialnormal" w:hAnsi="Arialnormal" w:cs="Arialnormal"/>
          <w:szCs w:val="20"/>
        </w:rPr>
        <w:t>Ved offentliggørelse skal kommunen desuden oplyse, at enhver har ret til aktindsigt i de øvrige oplysninger, som kommunen er i besiddelse af. D</w:t>
      </w:r>
      <w:r w:rsidR="00B06816">
        <w:rPr>
          <w:rFonts w:ascii="Arialnormal" w:hAnsi="Arialnormal" w:cs="Arialnormal"/>
          <w:szCs w:val="20"/>
        </w:rPr>
        <w:t>e</w:t>
      </w:r>
      <w:r>
        <w:rPr>
          <w:rFonts w:ascii="Arialnormal" w:hAnsi="Arialnormal" w:cs="Arialnormal"/>
          <w:szCs w:val="20"/>
        </w:rPr>
        <w:t xml:space="preserve">t fremgår af </w:t>
      </w:r>
      <w:r w:rsidR="00B06816">
        <w:rPr>
          <w:rFonts w:ascii="Arialnormal" w:hAnsi="Arialnormal" w:cs="Arialnormal"/>
          <w:szCs w:val="20"/>
        </w:rPr>
        <w:t>§ 12, stk. 5 i bekendtgørelse om miljøtilsyn.</w:t>
      </w:r>
      <w:bookmarkStart w:id="2" w:name="_GoBack"/>
      <w:bookmarkEnd w:id="2"/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</w:p>
    <w:p w:rsidR="00853564" w:rsidRDefault="00853564" w:rsidP="00EB78D2">
      <w:pPr>
        <w:autoSpaceDE w:val="0"/>
        <w:autoSpaceDN w:val="0"/>
        <w:adjustRightInd w:val="0"/>
        <w:spacing w:line="240" w:lineRule="auto"/>
        <w:rPr>
          <w:rFonts w:ascii="Arialnormal" w:hAnsi="Arialnormal" w:cs="Arialnormal"/>
          <w:szCs w:val="20"/>
        </w:rPr>
      </w:pPr>
    </w:p>
    <w:sectPr w:rsidR="00853564" w:rsidSect="0072345A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BB" w:rsidRDefault="004D2EBB" w:rsidP="00262B78">
      <w:pPr>
        <w:spacing w:line="240" w:lineRule="auto"/>
      </w:pPr>
      <w:r>
        <w:separator/>
      </w:r>
    </w:p>
  </w:endnote>
  <w:endnote w:type="continuationSeparator" w:id="0">
    <w:p w:rsidR="004D2EBB" w:rsidRDefault="004D2EBB" w:rsidP="00262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f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BB" w:rsidRDefault="004D2EBB" w:rsidP="00262B78">
      <w:pPr>
        <w:spacing w:line="240" w:lineRule="auto"/>
      </w:pPr>
      <w:r>
        <w:separator/>
      </w:r>
    </w:p>
  </w:footnote>
  <w:footnote w:type="continuationSeparator" w:id="0">
    <w:p w:rsidR="004D2EBB" w:rsidRDefault="004D2EBB" w:rsidP="00262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262B78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262B78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5DF8D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B068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testPhrase" w:val="\\s00603p\dt\dt\Fraser\BKF\Erhverv og Bæredygtighed\Industri og Klima\Tilsynsbreve\rapport til digital offentliggørelse.docx"/>
  </w:docVars>
  <w:rsids>
    <w:rsidRoot w:val="00262B78"/>
    <w:rsid w:val="00026C64"/>
    <w:rsid w:val="00035881"/>
    <w:rsid w:val="00045FA5"/>
    <w:rsid w:val="00060D86"/>
    <w:rsid w:val="000A3581"/>
    <w:rsid w:val="000C3BE4"/>
    <w:rsid w:val="00182FBC"/>
    <w:rsid w:val="002052EB"/>
    <w:rsid w:val="002340F7"/>
    <w:rsid w:val="00260DCE"/>
    <w:rsid w:val="00260F42"/>
    <w:rsid w:val="00262B78"/>
    <w:rsid w:val="002C3FB7"/>
    <w:rsid w:val="003474B5"/>
    <w:rsid w:val="0035111C"/>
    <w:rsid w:val="003649E6"/>
    <w:rsid w:val="0036616E"/>
    <w:rsid w:val="003A2BCB"/>
    <w:rsid w:val="003E05B9"/>
    <w:rsid w:val="003E3029"/>
    <w:rsid w:val="003E4243"/>
    <w:rsid w:val="00402651"/>
    <w:rsid w:val="004116A3"/>
    <w:rsid w:val="00451545"/>
    <w:rsid w:val="00465805"/>
    <w:rsid w:val="004A6D9A"/>
    <w:rsid w:val="004B58CA"/>
    <w:rsid w:val="004D2B44"/>
    <w:rsid w:val="004D2EBB"/>
    <w:rsid w:val="00506731"/>
    <w:rsid w:val="0050782D"/>
    <w:rsid w:val="00507D94"/>
    <w:rsid w:val="00522C4B"/>
    <w:rsid w:val="00537FE2"/>
    <w:rsid w:val="00546907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7C4DDD"/>
    <w:rsid w:val="00853564"/>
    <w:rsid w:val="00920BEB"/>
    <w:rsid w:val="00922938"/>
    <w:rsid w:val="00966084"/>
    <w:rsid w:val="009B67D4"/>
    <w:rsid w:val="009D0CF6"/>
    <w:rsid w:val="00AA660F"/>
    <w:rsid w:val="00AB00EB"/>
    <w:rsid w:val="00AB5B67"/>
    <w:rsid w:val="00AC6FF7"/>
    <w:rsid w:val="00B06816"/>
    <w:rsid w:val="00B92E96"/>
    <w:rsid w:val="00BA1090"/>
    <w:rsid w:val="00C609CB"/>
    <w:rsid w:val="00C67A3E"/>
    <w:rsid w:val="00C925C9"/>
    <w:rsid w:val="00D27BC5"/>
    <w:rsid w:val="00DA12B2"/>
    <w:rsid w:val="00DD0402"/>
    <w:rsid w:val="00DF6BC1"/>
    <w:rsid w:val="00E54486"/>
    <w:rsid w:val="00E57A61"/>
    <w:rsid w:val="00EA774A"/>
    <w:rsid w:val="00EB78D2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484A4"/>
  <w15:chartTrackingRefBased/>
  <w15:docId w15:val="{A5CF91CB-C77C-41ED-BD46-27324F67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Fodnotetekst">
    <w:name w:val="footnote text"/>
    <w:basedOn w:val="Normal"/>
    <w:link w:val="FodnotetekstTegn"/>
    <w:uiPriority w:val="99"/>
    <w:semiHidden/>
    <w:unhideWhenUsed/>
    <w:rsid w:val="00262B7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62B7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62B78"/>
    <w:rPr>
      <w:vertAlign w:val="superscript"/>
    </w:rPr>
  </w:style>
  <w:style w:type="paragraph" w:styleId="Sidehoved">
    <w:name w:val="header"/>
    <w:basedOn w:val="Normal"/>
    <w:link w:val="SidehovedTegn"/>
    <w:unhideWhenUsed/>
    <w:rsid w:val="00262B7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SidehovedTegn">
    <w:name w:val="Sidehoved Tegn"/>
    <w:basedOn w:val="Standardskrifttypeiafsnit"/>
    <w:link w:val="Sidehoved"/>
    <w:rsid w:val="00262B7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ortnavn2">
    <w:name w:val="kortnavn2"/>
    <w:basedOn w:val="Standardskrifttypeiafsnit"/>
    <w:rsid w:val="00546907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Hyperlink">
    <w:name w:val="Hyperlink"/>
    <w:basedOn w:val="Standardskrifttypeiafsnit"/>
    <w:uiPriority w:val="99"/>
    <w:unhideWhenUsed/>
    <w:rsid w:val="0096608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04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0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78217-C282-4605-A9C7-AC3A7F730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Snehøj Weng Østergaard</dc:creator>
  <cp:keywords/>
  <dc:description/>
  <cp:lastModifiedBy>Anette Harting Vindt</cp:lastModifiedBy>
  <cp:revision>2</cp:revision>
  <cp:lastPrinted>2016-09-14T13:18:00Z</cp:lastPrinted>
  <dcterms:created xsi:type="dcterms:W3CDTF">2017-01-13T10:46:00Z</dcterms:created>
  <dcterms:modified xsi:type="dcterms:W3CDTF">2017-01-13T10:46:00Z</dcterms:modified>
</cp:coreProperties>
</file>