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bookmarkStart w:id="0" w:name="_GoBack"/>
    </w:p>
    <w:bookmarkEnd w:id="0"/>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647EC1" w:rsidRDefault="00647EC1"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647EC1" w:rsidRPr="000F65D4" w:rsidRDefault="00647EC1"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E3C8D8D" w:rsidR="00647EC1" w:rsidRDefault="00647EC1"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647EC1" w:rsidRPr="000F65D4" w:rsidRDefault="00647EC1"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26FC3F8" w:rsidR="00647EC1" w:rsidRPr="005B373E" w:rsidRDefault="00647EC1" w:rsidP="00E80A11">
                            <w:pPr>
                              <w:spacing w:after="0"/>
                              <w:rPr>
                                <w:b/>
                                <w:color w:val="FFFFFF" w:themeColor="background1"/>
                                <w:sz w:val="28"/>
                              </w:rPr>
                            </w:pPr>
                            <w:r w:rsidRPr="005B373E">
                              <w:rPr>
                                <w:b/>
                                <w:color w:val="FFFFFF" w:themeColor="background1"/>
                                <w:sz w:val="28"/>
                              </w:rPr>
                              <w:t>Nathalia Andersen</w:t>
                            </w:r>
                          </w:p>
                          <w:p w14:paraId="7FBB0C33" w14:textId="77777777" w:rsidR="00647EC1" w:rsidRPr="005B373E" w:rsidRDefault="00647EC1" w:rsidP="00FF2863">
                            <w:pPr>
                              <w:spacing w:after="0"/>
                              <w:rPr>
                                <w:color w:val="FFFFFF" w:themeColor="background1"/>
                                <w:sz w:val="24"/>
                              </w:rPr>
                            </w:pPr>
                            <w:r w:rsidRPr="005B373E">
                              <w:rPr>
                                <w:color w:val="FFFFFF" w:themeColor="background1"/>
                                <w:sz w:val="24"/>
                              </w:rPr>
                              <w:t>Miljørådgiver │ Cand.scient. i biologi</w:t>
                            </w:r>
                          </w:p>
                          <w:p w14:paraId="02DC1413" w14:textId="6457F434" w:rsidR="00647EC1" w:rsidRPr="005B373E" w:rsidRDefault="00647EC1" w:rsidP="00E80A11">
                            <w:pPr>
                              <w:spacing w:after="0"/>
                              <w:rPr>
                                <w:color w:val="FFFFFF" w:themeColor="background1"/>
                                <w:sz w:val="24"/>
                              </w:rPr>
                            </w:pPr>
                            <w:r w:rsidRPr="005B373E">
                              <w:rPr>
                                <w:color w:val="FFFFFF" w:themeColor="background1"/>
                                <w:sz w:val="24"/>
                              </w:rPr>
                              <w:t>Tlf. 9635 1197</w:t>
                            </w:r>
                          </w:p>
                          <w:p w14:paraId="4FFADFAA" w14:textId="6656767D" w:rsidR="00647EC1" w:rsidRPr="00E66DC9" w:rsidRDefault="00647EC1" w:rsidP="00E80A11">
                            <w:pPr>
                              <w:spacing w:after="0"/>
                              <w:rPr>
                                <w:color w:val="FFFFFF" w:themeColor="background1"/>
                                <w:sz w:val="24"/>
                              </w:rPr>
                            </w:pPr>
                            <w:r w:rsidRPr="005B373E">
                              <w:rPr>
                                <w:color w:val="FFFFFF" w:themeColor="background1"/>
                                <w:sz w:val="24"/>
                              </w:rPr>
                              <w:t>naa@agrinord.dk</w:t>
                            </w:r>
                            <w:r w:rsidRPr="00E66DC9">
                              <w:rPr>
                                <w:color w:val="FFFFFF" w:themeColor="background1"/>
                                <w:sz w:val="24"/>
                              </w:rPr>
                              <w:t xml:space="preserve"> </w:t>
                            </w:r>
                          </w:p>
                          <w:p w14:paraId="66635087" w14:textId="77777777" w:rsidR="00647EC1" w:rsidRPr="000F65D4" w:rsidRDefault="00647EC1"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526FC3F8" w:rsidR="00647EC1" w:rsidRPr="005B373E" w:rsidRDefault="00647EC1" w:rsidP="00E80A11">
                      <w:pPr>
                        <w:spacing w:after="0"/>
                        <w:rPr>
                          <w:b/>
                          <w:color w:val="FFFFFF" w:themeColor="background1"/>
                          <w:sz w:val="28"/>
                        </w:rPr>
                      </w:pPr>
                      <w:r w:rsidRPr="005B373E">
                        <w:rPr>
                          <w:b/>
                          <w:color w:val="FFFFFF" w:themeColor="background1"/>
                          <w:sz w:val="28"/>
                        </w:rPr>
                        <w:t>Nathalia Andersen</w:t>
                      </w:r>
                    </w:p>
                    <w:p w14:paraId="7FBB0C33" w14:textId="77777777" w:rsidR="00647EC1" w:rsidRPr="005B373E" w:rsidRDefault="00647EC1" w:rsidP="00FF2863">
                      <w:pPr>
                        <w:spacing w:after="0"/>
                        <w:rPr>
                          <w:color w:val="FFFFFF" w:themeColor="background1"/>
                          <w:sz w:val="24"/>
                        </w:rPr>
                      </w:pPr>
                      <w:r w:rsidRPr="005B373E">
                        <w:rPr>
                          <w:color w:val="FFFFFF" w:themeColor="background1"/>
                          <w:sz w:val="24"/>
                        </w:rPr>
                        <w:t>Miljørådgiver │ Cand.scient. i biologi</w:t>
                      </w:r>
                    </w:p>
                    <w:p w14:paraId="02DC1413" w14:textId="6457F434" w:rsidR="00647EC1" w:rsidRPr="005B373E" w:rsidRDefault="00647EC1" w:rsidP="00E80A11">
                      <w:pPr>
                        <w:spacing w:after="0"/>
                        <w:rPr>
                          <w:color w:val="FFFFFF" w:themeColor="background1"/>
                          <w:sz w:val="24"/>
                        </w:rPr>
                      </w:pPr>
                      <w:r w:rsidRPr="005B373E">
                        <w:rPr>
                          <w:color w:val="FFFFFF" w:themeColor="background1"/>
                          <w:sz w:val="24"/>
                        </w:rPr>
                        <w:t>Tlf. 9635 1197</w:t>
                      </w:r>
                    </w:p>
                    <w:p w14:paraId="4FFADFAA" w14:textId="6656767D" w:rsidR="00647EC1" w:rsidRPr="00E66DC9" w:rsidRDefault="00647EC1" w:rsidP="00E80A11">
                      <w:pPr>
                        <w:spacing w:after="0"/>
                        <w:rPr>
                          <w:color w:val="FFFFFF" w:themeColor="background1"/>
                          <w:sz w:val="24"/>
                        </w:rPr>
                      </w:pPr>
                      <w:r w:rsidRPr="005B373E">
                        <w:rPr>
                          <w:color w:val="FFFFFF" w:themeColor="background1"/>
                          <w:sz w:val="24"/>
                        </w:rPr>
                        <w:t>naa@agrinord.dk</w:t>
                      </w:r>
                      <w:r w:rsidRPr="00E66DC9">
                        <w:rPr>
                          <w:color w:val="FFFFFF" w:themeColor="background1"/>
                          <w:sz w:val="24"/>
                        </w:rPr>
                        <w:t xml:space="preserve"> </w:t>
                      </w:r>
                    </w:p>
                    <w:p w14:paraId="66635087" w14:textId="77777777" w:rsidR="00647EC1" w:rsidRPr="000F65D4" w:rsidRDefault="00647EC1"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12BCEC2F" w:rsidR="00647EC1" w:rsidRPr="0098679F" w:rsidRDefault="00647EC1" w:rsidP="005B373E">
                            <w:pPr>
                              <w:ind w:left="794" w:hanging="794"/>
                              <w:jc w:val="left"/>
                              <w:rPr>
                                <w:color w:val="FFFFFF" w:themeColor="background1"/>
                                <w:sz w:val="32"/>
                              </w:rPr>
                            </w:pPr>
                            <w:r w:rsidRPr="0098679F">
                              <w:rPr>
                                <w:color w:val="FFFFFF" w:themeColor="background1"/>
                                <w:sz w:val="32"/>
                              </w:rPr>
                              <w:t>For:</w:t>
                            </w:r>
                            <w:r>
                              <w:rPr>
                                <w:color w:val="FFFFFF" w:themeColor="background1"/>
                                <w:sz w:val="32"/>
                              </w:rPr>
                              <w:t xml:space="preserve"> </w:t>
                            </w:r>
                            <w:r w:rsidRPr="005B373E">
                              <w:rPr>
                                <w:color w:val="FFFFFF" w:themeColor="background1"/>
                                <w:sz w:val="32"/>
                                <w:szCs w:val="32"/>
                              </w:rPr>
                              <w:t>Ørum Mosevej 19</w:t>
                            </w:r>
                            <w:r>
                              <w:rPr>
                                <w:color w:val="FFFFFF" w:themeColor="background1"/>
                                <w:sz w:val="32"/>
                                <w:szCs w:val="32"/>
                              </w:rPr>
                              <w:t xml:space="preserve">, </w:t>
                            </w:r>
                            <w:r w:rsidRPr="005B373E">
                              <w:rPr>
                                <w:color w:val="FFFFFF" w:themeColor="background1"/>
                                <w:sz w:val="32"/>
                                <w:szCs w:val="32"/>
                              </w:rPr>
                              <w:t>9320 Hjallerup</w:t>
                            </w:r>
                            <w:r w:rsidRPr="006D1E69">
                              <w:rPr>
                                <w:color w:val="FFFFFF" w:themeColor="background1"/>
                                <w:sz w:val="32"/>
                                <w:szCs w:val="32"/>
                                <w:highlight w:val="yellow"/>
                              </w:rPr>
                              <w:t xml:space="preserve"> </w:t>
                            </w:r>
                            <w:r w:rsidRPr="006D1E69">
                              <w:rPr>
                                <w:color w:val="FFFFFF" w:themeColor="background1"/>
                                <w:sz w:val="32"/>
                                <w:szCs w:val="32"/>
                                <w:highlight w:val="yellow"/>
                              </w:rPr>
                              <w:br/>
                            </w:r>
                            <w:r w:rsidRPr="005B373E">
                              <w:rPr>
                                <w:color w:val="FFFFFF" w:themeColor="background1"/>
                                <w:sz w:val="32"/>
                                <w:szCs w:val="32"/>
                              </w:rPr>
                              <w:t>v. Per Aagaard Nielsen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12BCEC2F" w:rsidR="00647EC1" w:rsidRPr="0098679F" w:rsidRDefault="00647EC1" w:rsidP="005B373E">
                      <w:pPr>
                        <w:ind w:left="794" w:hanging="794"/>
                        <w:jc w:val="left"/>
                        <w:rPr>
                          <w:color w:val="FFFFFF" w:themeColor="background1"/>
                          <w:sz w:val="32"/>
                        </w:rPr>
                      </w:pPr>
                      <w:r w:rsidRPr="0098679F">
                        <w:rPr>
                          <w:color w:val="FFFFFF" w:themeColor="background1"/>
                          <w:sz w:val="32"/>
                        </w:rPr>
                        <w:t>For:</w:t>
                      </w:r>
                      <w:r>
                        <w:rPr>
                          <w:color w:val="FFFFFF" w:themeColor="background1"/>
                          <w:sz w:val="32"/>
                        </w:rPr>
                        <w:t xml:space="preserve"> </w:t>
                      </w:r>
                      <w:r w:rsidRPr="005B373E">
                        <w:rPr>
                          <w:color w:val="FFFFFF" w:themeColor="background1"/>
                          <w:sz w:val="32"/>
                          <w:szCs w:val="32"/>
                        </w:rPr>
                        <w:t>Ørum Mosevej 19</w:t>
                      </w:r>
                      <w:r>
                        <w:rPr>
                          <w:color w:val="FFFFFF" w:themeColor="background1"/>
                          <w:sz w:val="32"/>
                          <w:szCs w:val="32"/>
                        </w:rPr>
                        <w:t xml:space="preserve">, </w:t>
                      </w:r>
                      <w:r w:rsidRPr="005B373E">
                        <w:rPr>
                          <w:color w:val="FFFFFF" w:themeColor="background1"/>
                          <w:sz w:val="32"/>
                          <w:szCs w:val="32"/>
                        </w:rPr>
                        <w:t>9320 Hjallerup</w:t>
                      </w:r>
                      <w:r w:rsidRPr="006D1E69">
                        <w:rPr>
                          <w:color w:val="FFFFFF" w:themeColor="background1"/>
                          <w:sz w:val="32"/>
                          <w:szCs w:val="32"/>
                          <w:highlight w:val="yellow"/>
                        </w:rPr>
                        <w:t xml:space="preserve"> </w:t>
                      </w:r>
                      <w:r w:rsidRPr="006D1E69">
                        <w:rPr>
                          <w:color w:val="FFFFFF" w:themeColor="background1"/>
                          <w:sz w:val="32"/>
                          <w:szCs w:val="32"/>
                          <w:highlight w:val="yellow"/>
                        </w:rPr>
                        <w:br/>
                      </w:r>
                      <w:r w:rsidRPr="005B373E">
                        <w:rPr>
                          <w:color w:val="FFFFFF" w:themeColor="background1"/>
                          <w:sz w:val="32"/>
                          <w:szCs w:val="32"/>
                        </w:rPr>
                        <w:t>v. Per Aagaard Nielsen</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647EC1" w:rsidRPr="00C122A5" w:rsidRDefault="00647EC1"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647EC1" w:rsidRPr="00C122A5" w:rsidRDefault="00647EC1"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647EC1" w:rsidRPr="000F65D4" w:rsidRDefault="00647EC1"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47EC1" w:rsidRPr="000F65D4" w:rsidRDefault="00647EC1"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47EC1" w:rsidRPr="000F65D4" w:rsidRDefault="00647EC1" w:rsidP="00E80A11">
                            <w:pPr>
                              <w:spacing w:after="0"/>
                              <w:rPr>
                                <w:color w:val="FFFFFF" w:themeColor="background1"/>
                                <w:sz w:val="24"/>
                              </w:rPr>
                            </w:pPr>
                            <w:r w:rsidRPr="000F65D4">
                              <w:rPr>
                                <w:color w:val="FFFFFF" w:themeColor="background1"/>
                                <w:sz w:val="24"/>
                              </w:rPr>
                              <w:t>Tlf. 9635 1194</w:t>
                            </w:r>
                          </w:p>
                          <w:p w14:paraId="740D414D" w14:textId="12D12A54" w:rsidR="00647EC1" w:rsidRPr="000F65D4" w:rsidRDefault="00647EC1" w:rsidP="00E80A11">
                            <w:pPr>
                              <w:spacing w:after="0"/>
                              <w:rPr>
                                <w:color w:val="FFFFFF" w:themeColor="background1"/>
                                <w:sz w:val="24"/>
                              </w:rPr>
                            </w:pPr>
                            <w:hyperlink r:id="rId12"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647EC1" w:rsidRPr="000F65D4" w:rsidRDefault="00647EC1"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ED261" id="_x0000_t202" coordsize="21600,21600" o:spt="202" path="m,l,21600r21600,l21600,xe">
                <v:stroke joinstyle="miter"/>
                <v:path gradientshapeok="t" o:connecttype="rect"/>
              </v:shapetype>
              <v:shape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647EC1" w:rsidRPr="000F65D4" w:rsidRDefault="00647EC1"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47EC1" w:rsidRPr="000F65D4" w:rsidRDefault="00647EC1"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47EC1" w:rsidRPr="000F65D4" w:rsidRDefault="00647EC1" w:rsidP="00E80A11">
                      <w:pPr>
                        <w:spacing w:after="0"/>
                        <w:rPr>
                          <w:color w:val="FFFFFF" w:themeColor="background1"/>
                          <w:sz w:val="24"/>
                        </w:rPr>
                      </w:pPr>
                      <w:r w:rsidRPr="000F65D4">
                        <w:rPr>
                          <w:color w:val="FFFFFF" w:themeColor="background1"/>
                          <w:sz w:val="24"/>
                        </w:rPr>
                        <w:t>Tlf. 9635 1194</w:t>
                      </w:r>
                    </w:p>
                    <w:p w14:paraId="740D414D" w14:textId="12D12A54" w:rsidR="00647EC1" w:rsidRPr="000F65D4" w:rsidRDefault="00647EC1"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647EC1" w:rsidRPr="000F65D4" w:rsidRDefault="00647EC1"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34337989" w:rsidR="000746F9" w:rsidRPr="00DD2110" w:rsidRDefault="00754635" w:rsidP="00AB5EA2">
      <w:pPr>
        <w:pStyle w:val="Overskrift1"/>
        <w:numPr>
          <w:ilvl w:val="0"/>
          <w:numId w:val="0"/>
        </w:numPr>
        <w:ind w:left="360" w:hanging="360"/>
      </w:pPr>
      <w:bookmarkStart w:id="1" w:name="_Ref9319420"/>
      <w:bookmarkStart w:id="2" w:name="_Toc11232471"/>
      <w:bookmarkStart w:id="3" w:name="_Toc11232773"/>
      <w:bookmarkStart w:id="4" w:name="_Toc35856594"/>
      <w:r w:rsidRPr="007E5C30">
        <w:rPr>
          <w:rStyle w:val="Bogenstitel"/>
          <w:b/>
          <w:bCs/>
          <w:smallCaps w:val="0"/>
          <w:spacing w:val="0"/>
        </w:rPr>
        <w:lastRenderedPageBreak/>
        <w:t>Datablad</w:t>
      </w:r>
      <w:bookmarkEnd w:id="1"/>
      <w:bookmarkEnd w:id="2"/>
      <w:bookmarkEnd w:id="3"/>
      <w:bookmarkEnd w:id="4"/>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BF0182" w:rsidRPr="00FD0D77" w14:paraId="643F9E02" w14:textId="77777777" w:rsidTr="00F35FB6">
        <w:tc>
          <w:tcPr>
            <w:tcW w:w="9628" w:type="dxa"/>
            <w:gridSpan w:val="3"/>
          </w:tcPr>
          <w:p w14:paraId="293152BB" w14:textId="38DB267B" w:rsidR="00BF0182" w:rsidRPr="00FD0D77" w:rsidRDefault="00620826" w:rsidP="00AB5EA2">
            <w:pPr>
              <w:rPr>
                <w:highlight w:val="yellow"/>
              </w:rPr>
            </w:pPr>
            <w:r>
              <w:rPr>
                <w:noProof/>
              </w:rPr>
              <w:drawing>
                <wp:anchor distT="0" distB="0" distL="114300" distR="114300" simplePos="0" relativeHeight="251730944" behindDoc="1" locked="0" layoutInCell="1" allowOverlap="1" wp14:anchorId="7F91C3AE" wp14:editId="32117E26">
                  <wp:simplePos x="0" y="0"/>
                  <wp:positionH relativeFrom="column">
                    <wp:posOffset>3763010</wp:posOffset>
                  </wp:positionH>
                  <wp:positionV relativeFrom="paragraph">
                    <wp:posOffset>3585210</wp:posOffset>
                  </wp:positionV>
                  <wp:extent cx="1838960" cy="1845310"/>
                  <wp:effectExtent l="0" t="0" r="8890" b="2540"/>
                  <wp:wrapTight wrapText="bothSides">
                    <wp:wrapPolygon edited="0">
                      <wp:start x="0" y="0"/>
                      <wp:lineTo x="0" y="21407"/>
                      <wp:lineTo x="21481" y="21407"/>
                      <wp:lineTo x="21481"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67043"/>
                          <a:stretch/>
                        </pic:blipFill>
                        <pic:spPr bwMode="auto">
                          <a:xfrm>
                            <a:off x="0" y="0"/>
                            <a:ext cx="1838960" cy="1845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1" locked="0" layoutInCell="1" allowOverlap="1" wp14:anchorId="18E0F8C2" wp14:editId="3AEA1965">
                  <wp:simplePos x="0" y="0"/>
                  <wp:positionH relativeFrom="column">
                    <wp:posOffset>1945005</wp:posOffset>
                  </wp:positionH>
                  <wp:positionV relativeFrom="paragraph">
                    <wp:posOffset>3586008</wp:posOffset>
                  </wp:positionV>
                  <wp:extent cx="1818005" cy="1837055"/>
                  <wp:effectExtent l="0" t="0" r="0" b="0"/>
                  <wp:wrapTight wrapText="bothSides">
                    <wp:wrapPolygon edited="0">
                      <wp:start x="0" y="0"/>
                      <wp:lineTo x="0" y="21279"/>
                      <wp:lineTo x="21276" y="21279"/>
                      <wp:lineTo x="21276"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33522" b="33277"/>
                          <a:stretch/>
                        </pic:blipFill>
                        <pic:spPr bwMode="auto">
                          <a:xfrm>
                            <a:off x="0" y="0"/>
                            <a:ext cx="1818005" cy="1837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8896" behindDoc="1" locked="0" layoutInCell="1" allowOverlap="1" wp14:anchorId="636906D6" wp14:editId="19415557">
                  <wp:simplePos x="0" y="0"/>
                  <wp:positionH relativeFrom="column">
                    <wp:posOffset>-64357</wp:posOffset>
                  </wp:positionH>
                  <wp:positionV relativeFrom="paragraph">
                    <wp:posOffset>3373179</wp:posOffset>
                  </wp:positionV>
                  <wp:extent cx="2009140" cy="2050415"/>
                  <wp:effectExtent l="0" t="0" r="0" b="6985"/>
                  <wp:wrapTight wrapText="bothSides">
                    <wp:wrapPolygon edited="0">
                      <wp:start x="0" y="0"/>
                      <wp:lineTo x="0" y="21473"/>
                      <wp:lineTo x="21300" y="21473"/>
                      <wp:lineTo x="21300"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66467"/>
                          <a:stretch/>
                        </pic:blipFill>
                        <pic:spPr bwMode="auto">
                          <a:xfrm>
                            <a:off x="0" y="0"/>
                            <a:ext cx="2009140" cy="2050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1" locked="0" layoutInCell="1" allowOverlap="1" wp14:anchorId="6A4D448A" wp14:editId="32959F1D">
                  <wp:simplePos x="0" y="0"/>
                  <wp:positionH relativeFrom="column">
                    <wp:posOffset>2954655</wp:posOffset>
                  </wp:positionH>
                  <wp:positionV relativeFrom="paragraph">
                    <wp:posOffset>1905</wp:posOffset>
                  </wp:positionV>
                  <wp:extent cx="2903220" cy="3444875"/>
                  <wp:effectExtent l="0" t="0" r="0" b="3175"/>
                  <wp:wrapTight wrapText="bothSides">
                    <wp:wrapPolygon edited="0">
                      <wp:start x="0" y="0"/>
                      <wp:lineTo x="0" y="21500"/>
                      <wp:lineTo x="21402" y="21500"/>
                      <wp:lineTo x="21402"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03220" cy="3444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1" locked="0" layoutInCell="1" allowOverlap="1" wp14:anchorId="6A4D411D" wp14:editId="52929480">
                  <wp:simplePos x="0" y="0"/>
                  <wp:positionH relativeFrom="column">
                    <wp:posOffset>-635</wp:posOffset>
                  </wp:positionH>
                  <wp:positionV relativeFrom="paragraph">
                    <wp:posOffset>1905</wp:posOffset>
                  </wp:positionV>
                  <wp:extent cx="2747010" cy="3178810"/>
                  <wp:effectExtent l="0" t="0" r="0" b="2540"/>
                  <wp:wrapTight wrapText="bothSides">
                    <wp:wrapPolygon edited="0">
                      <wp:start x="0" y="0"/>
                      <wp:lineTo x="0" y="21488"/>
                      <wp:lineTo x="21420" y="21488"/>
                      <wp:lineTo x="21420"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47010" cy="3178810"/>
                          </a:xfrm>
                          <a:prstGeom prst="rect">
                            <a:avLst/>
                          </a:prstGeom>
                        </pic:spPr>
                      </pic:pic>
                    </a:graphicData>
                  </a:graphic>
                  <wp14:sizeRelH relativeFrom="page">
                    <wp14:pctWidth>0</wp14:pctWidth>
                  </wp14:sizeRelH>
                  <wp14:sizeRelV relativeFrom="page">
                    <wp14:pctHeight>0</wp14:pctHeight>
                  </wp14:sizeRelV>
                </wp:anchor>
              </w:drawing>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0337EEA1" w:rsidR="00AB5EA2" w:rsidRPr="00FD0D77" w:rsidRDefault="00DE4802" w:rsidP="00AB5EA2">
            <w:r>
              <w:t>Aalborg Kommune</w:t>
            </w:r>
          </w:p>
        </w:tc>
      </w:tr>
      <w:tr w:rsidR="00AB5EA2" w:rsidRPr="00FD0D77" w14:paraId="43CB69EB" w14:textId="77777777" w:rsidTr="00BF0182">
        <w:tc>
          <w:tcPr>
            <w:tcW w:w="3717" w:type="dxa"/>
            <w:vAlign w:val="center"/>
          </w:tcPr>
          <w:p w14:paraId="1085BA21" w14:textId="77777777" w:rsidR="00AB5EA2" w:rsidRPr="00FD0D77" w:rsidRDefault="00AB5EA2" w:rsidP="00BF0182">
            <w:pPr>
              <w:jc w:val="left"/>
            </w:pPr>
            <w:r w:rsidRPr="00FD0D77">
              <w:t>Ansøgningsskema i husdyrgodkendelse.dk</w:t>
            </w:r>
          </w:p>
        </w:tc>
        <w:tc>
          <w:tcPr>
            <w:tcW w:w="814" w:type="dxa"/>
          </w:tcPr>
          <w:p w14:paraId="754243C0" w14:textId="77777777" w:rsidR="00AB5EA2" w:rsidRPr="00DE4802" w:rsidRDefault="00AB5EA2" w:rsidP="00AB5EA2"/>
        </w:tc>
        <w:tc>
          <w:tcPr>
            <w:tcW w:w="5097" w:type="dxa"/>
            <w:vAlign w:val="center"/>
          </w:tcPr>
          <w:p w14:paraId="0CB0F085" w14:textId="075525AB" w:rsidR="003A6BAD" w:rsidRDefault="00AB5EA2" w:rsidP="00BF0182">
            <w:pPr>
              <w:jc w:val="left"/>
            </w:pPr>
            <w:r w:rsidRPr="00DE4802">
              <w:t xml:space="preserve">Skema nr. </w:t>
            </w:r>
            <w:r w:rsidR="00DE4802" w:rsidRPr="00DE4802">
              <w:t>217084</w:t>
            </w:r>
            <w:r w:rsidR="003A6BAD">
              <w:t xml:space="preserve"> </w:t>
            </w:r>
            <w:r w:rsidR="007950A6">
              <w:t>(trin 2)</w:t>
            </w:r>
          </w:p>
          <w:p w14:paraId="23A9CA87" w14:textId="58837528" w:rsidR="00AB5EA2" w:rsidRPr="00DE4802" w:rsidRDefault="003A6BAD" w:rsidP="00BF0182">
            <w:pPr>
              <w:jc w:val="left"/>
            </w:pPr>
            <w:r>
              <w:t xml:space="preserve">Scenarieberegning skema nr. </w:t>
            </w:r>
            <w:r w:rsidRPr="003A6BAD">
              <w:t>218102</w:t>
            </w:r>
            <w:r w:rsidR="007950A6">
              <w:t xml:space="preserve"> (trin 1)</w:t>
            </w:r>
          </w:p>
        </w:tc>
      </w:tr>
      <w:tr w:rsidR="00BF0182" w:rsidRPr="00FD0D77" w14:paraId="07FF0A5A" w14:textId="77777777" w:rsidTr="00BF0182">
        <w:tc>
          <w:tcPr>
            <w:tcW w:w="3717" w:type="dxa"/>
            <w:vAlign w:val="center"/>
          </w:tcPr>
          <w:p w14:paraId="16D6E9BE" w14:textId="6EC9F921" w:rsidR="00BF0182" w:rsidRPr="00FD0D77" w:rsidRDefault="00BF0182" w:rsidP="00BF0182">
            <w:pPr>
              <w:jc w:val="left"/>
            </w:pPr>
            <w:r>
              <w:t>Miljøkonsekvensrapport version</w:t>
            </w:r>
          </w:p>
        </w:tc>
        <w:tc>
          <w:tcPr>
            <w:tcW w:w="814" w:type="dxa"/>
          </w:tcPr>
          <w:p w14:paraId="4DD1D9BE" w14:textId="77777777" w:rsidR="00BF0182" w:rsidRPr="00DE4802" w:rsidRDefault="00BF0182" w:rsidP="00AB5EA2"/>
        </w:tc>
        <w:tc>
          <w:tcPr>
            <w:tcW w:w="5097" w:type="dxa"/>
            <w:vAlign w:val="center"/>
          </w:tcPr>
          <w:p w14:paraId="069B1EF3" w14:textId="71CE386D" w:rsidR="00BF0182" w:rsidRPr="00DE4802" w:rsidRDefault="00DE4802" w:rsidP="00BF0182">
            <w:pPr>
              <w:jc w:val="left"/>
            </w:pPr>
            <w:r w:rsidRPr="00DE4802">
              <w:t>1</w:t>
            </w:r>
          </w:p>
        </w:tc>
      </w:tr>
      <w:tr w:rsidR="00AB5EA2" w:rsidRPr="005B373E" w14:paraId="7FFC1184" w14:textId="77777777" w:rsidTr="00BF0182">
        <w:tc>
          <w:tcPr>
            <w:tcW w:w="3717" w:type="dxa"/>
            <w:vAlign w:val="center"/>
          </w:tcPr>
          <w:p w14:paraId="6DAB4425" w14:textId="77777777" w:rsidR="00AB5EA2" w:rsidRPr="00FD0D77" w:rsidRDefault="00AB5EA2" w:rsidP="00BF0182">
            <w:pPr>
              <w:jc w:val="left"/>
            </w:pPr>
            <w:r w:rsidRPr="00FD0D77">
              <w:t>Konsulent</w:t>
            </w:r>
          </w:p>
        </w:tc>
        <w:tc>
          <w:tcPr>
            <w:tcW w:w="814" w:type="dxa"/>
          </w:tcPr>
          <w:p w14:paraId="5E622F3C" w14:textId="77777777" w:rsidR="00AB5EA2" w:rsidRPr="00FD0D77" w:rsidRDefault="00AB5EA2" w:rsidP="00AB5EA2"/>
        </w:tc>
        <w:tc>
          <w:tcPr>
            <w:tcW w:w="5097" w:type="dxa"/>
          </w:tcPr>
          <w:p w14:paraId="5F3D5F71" w14:textId="77777777" w:rsidR="00DE4802" w:rsidRPr="00DE4802" w:rsidRDefault="00DE4802" w:rsidP="00DE4802">
            <w:pPr>
              <w:rPr>
                <w:lang w:val="en-US"/>
              </w:rPr>
            </w:pPr>
            <w:r w:rsidRPr="00DE4802">
              <w:rPr>
                <w:lang w:val="en-US"/>
              </w:rPr>
              <w:t xml:space="preserve">Nathalia Andersen, Agri Nord </w:t>
            </w:r>
          </w:p>
          <w:p w14:paraId="5083648A" w14:textId="77777777" w:rsidR="00DE4802" w:rsidRPr="00DE4802" w:rsidRDefault="00DE4802" w:rsidP="00DE4802">
            <w:pPr>
              <w:rPr>
                <w:lang w:val="en-US"/>
              </w:rPr>
            </w:pPr>
            <w:proofErr w:type="spellStart"/>
            <w:r w:rsidRPr="00DE4802">
              <w:rPr>
                <w:lang w:val="en-US"/>
              </w:rPr>
              <w:t>Hobrovej</w:t>
            </w:r>
            <w:proofErr w:type="spellEnd"/>
            <w:r w:rsidRPr="00DE4802">
              <w:rPr>
                <w:lang w:val="en-US"/>
              </w:rPr>
              <w:t xml:space="preserve"> 437</w:t>
            </w:r>
          </w:p>
          <w:p w14:paraId="5BB4F0F3" w14:textId="77777777" w:rsidR="00DE4802" w:rsidRDefault="00DE4802" w:rsidP="00DE4802">
            <w:r>
              <w:t>9200 Aalborg SV</w:t>
            </w:r>
          </w:p>
          <w:p w14:paraId="478C8CEB" w14:textId="77777777" w:rsidR="00DE4802" w:rsidRDefault="00DE4802" w:rsidP="00DE4802">
            <w:r>
              <w:t>tlf.: 9635 1197</w:t>
            </w:r>
          </w:p>
          <w:p w14:paraId="7FB28DEF" w14:textId="7606E9C3" w:rsidR="00AB5EA2" w:rsidRPr="00967846" w:rsidRDefault="00DE4802" w:rsidP="00DE4802">
            <w:pPr>
              <w:rPr>
                <w:lang w:val="en-US"/>
              </w:rPr>
            </w:pPr>
            <w:r>
              <w:t>e-mail: naa@agrinord.dk</w:t>
            </w:r>
          </w:p>
        </w:tc>
      </w:tr>
      <w:tr w:rsidR="00AB5EA2" w:rsidRPr="00FD0D77" w14:paraId="79E82A67" w14:textId="77777777" w:rsidTr="00AB5EA2">
        <w:tc>
          <w:tcPr>
            <w:tcW w:w="3717" w:type="dxa"/>
          </w:tcPr>
          <w:p w14:paraId="0438F35C" w14:textId="77777777" w:rsidR="00AB5EA2" w:rsidRPr="005733E9" w:rsidRDefault="00AB5EA2" w:rsidP="00AB5EA2">
            <w:r w:rsidRPr="005733E9">
              <w:t>Ansøgning indsendt</w:t>
            </w:r>
          </w:p>
        </w:tc>
        <w:tc>
          <w:tcPr>
            <w:tcW w:w="814" w:type="dxa"/>
          </w:tcPr>
          <w:p w14:paraId="17DCD462" w14:textId="77777777" w:rsidR="00AB5EA2" w:rsidRPr="005733E9" w:rsidRDefault="00AB5EA2" w:rsidP="00AB5EA2"/>
        </w:tc>
        <w:tc>
          <w:tcPr>
            <w:tcW w:w="5097" w:type="dxa"/>
          </w:tcPr>
          <w:p w14:paraId="0DCC83C7" w14:textId="718608CB" w:rsidR="00AB5EA2" w:rsidRPr="005733E9" w:rsidRDefault="00EE13DF" w:rsidP="00AB5EA2">
            <w:r>
              <w:t>23</w:t>
            </w:r>
            <w:r w:rsidR="005733E9" w:rsidRPr="005733E9">
              <w:t>. marts 2020</w:t>
            </w:r>
          </w:p>
        </w:tc>
      </w:tr>
    </w:tbl>
    <w:p w14:paraId="369CAD18" w14:textId="2F7DAD2B" w:rsidR="000746F9" w:rsidRDefault="004A51B9" w:rsidP="001071A9">
      <w:pPr>
        <w:rPr>
          <w:rStyle w:val="Bogenstitel"/>
          <w:b w:val="0"/>
          <w:bCs w:val="0"/>
          <w:i/>
          <w:smallCaps w:val="0"/>
          <w:spacing w:val="0"/>
          <w:sz w:val="18"/>
        </w:rPr>
      </w:pPr>
      <w:r>
        <w:rPr>
          <w:rStyle w:val="Bogenstitel"/>
          <w:b w:val="0"/>
          <w:bCs w:val="0"/>
          <w:i/>
          <w:smallCaps w:val="0"/>
          <w:spacing w:val="0"/>
          <w:sz w:val="18"/>
        </w:rPr>
        <w:t>Ammoniakemissionen fra d</w:t>
      </w:r>
      <w:r w:rsidRPr="004A51B9">
        <w:rPr>
          <w:rStyle w:val="Bogenstitel"/>
          <w:b w:val="0"/>
          <w:bCs w:val="0"/>
          <w:i/>
          <w:smallCaps w:val="0"/>
          <w:spacing w:val="0"/>
          <w:sz w:val="18"/>
        </w:rPr>
        <w:t>et ansøgte overstiger 3500 kg NH3-N pr. år.</w:t>
      </w:r>
      <w:r>
        <w:rPr>
          <w:rStyle w:val="Bogenstitel"/>
          <w:b w:val="0"/>
          <w:bCs w:val="0"/>
          <w:i/>
          <w:smallCaps w:val="0"/>
          <w:spacing w:val="0"/>
          <w:sz w:val="18"/>
        </w:rPr>
        <w:t xml:space="preserve"> </w:t>
      </w:r>
      <w:r w:rsidR="00BA74D7" w:rsidRPr="00DD2110">
        <w:rPr>
          <w:rStyle w:val="Bogenstitel"/>
          <w:b w:val="0"/>
          <w:bCs w:val="0"/>
          <w:i/>
          <w:smallCaps w:val="0"/>
          <w:spacing w:val="0"/>
          <w:sz w:val="18"/>
        </w:rPr>
        <w:t>De</w:t>
      </w:r>
      <w:r w:rsidR="00DF773A" w:rsidRPr="00DD2110">
        <w:rPr>
          <w:rStyle w:val="Bogenstitel"/>
          <w:b w:val="0"/>
          <w:bCs w:val="0"/>
          <w:i/>
          <w:smallCaps w:val="0"/>
          <w:spacing w:val="0"/>
          <w:sz w:val="18"/>
        </w:rPr>
        <w:t xml:space="preserve">nne ansøgning indeholder en </w:t>
      </w:r>
      <w:r w:rsidR="00BA74D7" w:rsidRPr="00DD2110">
        <w:rPr>
          <w:rStyle w:val="Bogenstitel"/>
          <w:b w:val="0"/>
          <w:bCs w:val="0"/>
          <w:i/>
          <w:smallCaps w:val="0"/>
          <w:spacing w:val="0"/>
          <w:sz w:val="18"/>
        </w:rPr>
        <w:t>miljøkonsekvensrapport. Rapporten indeholder en beskrivelse og vurdering af den sandsynlige væsentlige indvirkning på miljøet, som det ansøgte vurderes at medføre. Rapporten danner grundlaget for kommunens afgørelse om miljøgodkendelse for ejendommen.</w:t>
      </w:r>
      <w:r w:rsidR="000746F9" w:rsidRPr="00DD2110">
        <w:rPr>
          <w:rStyle w:val="Bogenstitel"/>
          <w:b w:val="0"/>
          <w:bCs w:val="0"/>
          <w:i/>
          <w:smallCaps w:val="0"/>
          <w:spacing w:val="0"/>
          <w:sz w:val="18"/>
        </w:rPr>
        <w:br w:type="page"/>
      </w:r>
    </w:p>
    <w:bookmarkStart w:id="5"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Default="00B970CB" w:rsidP="00620826">
          <w:pPr>
            <w:pStyle w:val="Overskrift"/>
            <w:numPr>
              <w:ilvl w:val="0"/>
              <w:numId w:val="0"/>
            </w:numPr>
            <w:ind w:left="357" w:hanging="357"/>
          </w:pPr>
          <w:r>
            <w:t>Indholdsfortegnelse</w:t>
          </w:r>
        </w:p>
        <w:p w14:paraId="41FF9AF4" w14:textId="50B52E57" w:rsidR="00EE13DF" w:rsidRDefault="00B970CB">
          <w:pPr>
            <w:pStyle w:val="Indholdsfortegnelse1"/>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35856594" w:history="1">
            <w:r w:rsidR="00EE13DF" w:rsidRPr="00C326DB">
              <w:rPr>
                <w:rStyle w:val="Hyperlink"/>
                <w:noProof/>
              </w:rPr>
              <w:t>Datablad</w:t>
            </w:r>
            <w:r w:rsidR="00EE13DF">
              <w:rPr>
                <w:noProof/>
                <w:webHidden/>
              </w:rPr>
              <w:tab/>
            </w:r>
            <w:r w:rsidR="00EE13DF">
              <w:rPr>
                <w:noProof/>
                <w:webHidden/>
              </w:rPr>
              <w:fldChar w:fldCharType="begin"/>
            </w:r>
            <w:r w:rsidR="00EE13DF">
              <w:rPr>
                <w:noProof/>
                <w:webHidden/>
              </w:rPr>
              <w:instrText xml:space="preserve"> PAGEREF _Toc35856594 \h </w:instrText>
            </w:r>
            <w:r w:rsidR="00EE13DF">
              <w:rPr>
                <w:noProof/>
                <w:webHidden/>
              </w:rPr>
            </w:r>
            <w:r w:rsidR="00EE13DF">
              <w:rPr>
                <w:noProof/>
                <w:webHidden/>
              </w:rPr>
              <w:fldChar w:fldCharType="separate"/>
            </w:r>
            <w:r w:rsidR="00510B62">
              <w:rPr>
                <w:noProof/>
                <w:webHidden/>
              </w:rPr>
              <w:t>1</w:t>
            </w:r>
            <w:r w:rsidR="00EE13DF">
              <w:rPr>
                <w:noProof/>
                <w:webHidden/>
              </w:rPr>
              <w:fldChar w:fldCharType="end"/>
            </w:r>
          </w:hyperlink>
        </w:p>
        <w:p w14:paraId="05E84E8C" w14:textId="3EA239C2" w:rsidR="00EE13DF" w:rsidRDefault="00510B62">
          <w:pPr>
            <w:pStyle w:val="Indholdsfortegnelse1"/>
            <w:tabs>
              <w:tab w:val="left" w:pos="660"/>
            </w:tabs>
            <w:rPr>
              <w:rFonts w:asciiTheme="minorHAnsi" w:eastAsiaTheme="minorEastAsia" w:hAnsiTheme="minorHAnsi"/>
              <w:noProof/>
              <w:sz w:val="22"/>
              <w:lang w:eastAsia="da-DK"/>
            </w:rPr>
          </w:pPr>
          <w:hyperlink w:anchor="_Toc35856595" w:history="1">
            <w:r w:rsidR="00EE13DF" w:rsidRPr="00C326DB">
              <w:rPr>
                <w:rStyle w:val="Hyperlink"/>
                <w:noProof/>
              </w:rPr>
              <w:t>1.</w:t>
            </w:r>
            <w:r w:rsidR="00EE13DF">
              <w:rPr>
                <w:rFonts w:asciiTheme="minorHAnsi" w:eastAsiaTheme="minorEastAsia" w:hAnsiTheme="minorHAnsi"/>
                <w:noProof/>
                <w:sz w:val="22"/>
                <w:lang w:eastAsia="da-DK"/>
              </w:rPr>
              <w:tab/>
            </w:r>
            <w:r w:rsidR="00EE13DF" w:rsidRPr="00C326DB">
              <w:rPr>
                <w:rStyle w:val="Hyperlink"/>
                <w:noProof/>
              </w:rPr>
              <w:t>Ikke teknisk resumé</w:t>
            </w:r>
            <w:r w:rsidR="00EE13DF">
              <w:rPr>
                <w:noProof/>
                <w:webHidden/>
              </w:rPr>
              <w:tab/>
            </w:r>
            <w:r w:rsidR="00EE13DF">
              <w:rPr>
                <w:noProof/>
                <w:webHidden/>
              </w:rPr>
              <w:fldChar w:fldCharType="begin"/>
            </w:r>
            <w:r w:rsidR="00EE13DF">
              <w:rPr>
                <w:noProof/>
                <w:webHidden/>
              </w:rPr>
              <w:instrText xml:space="preserve"> PAGEREF _Toc35856595 \h </w:instrText>
            </w:r>
            <w:r w:rsidR="00EE13DF">
              <w:rPr>
                <w:noProof/>
                <w:webHidden/>
              </w:rPr>
            </w:r>
            <w:r w:rsidR="00EE13DF">
              <w:rPr>
                <w:noProof/>
                <w:webHidden/>
              </w:rPr>
              <w:fldChar w:fldCharType="separate"/>
            </w:r>
            <w:r>
              <w:rPr>
                <w:noProof/>
                <w:webHidden/>
              </w:rPr>
              <w:t>3</w:t>
            </w:r>
            <w:r w:rsidR="00EE13DF">
              <w:rPr>
                <w:noProof/>
                <w:webHidden/>
              </w:rPr>
              <w:fldChar w:fldCharType="end"/>
            </w:r>
          </w:hyperlink>
        </w:p>
        <w:p w14:paraId="3C1A0469" w14:textId="2B1FEE7A"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596" w:history="1">
            <w:r w:rsidR="00EE13DF" w:rsidRPr="00C326DB">
              <w:rPr>
                <w:rStyle w:val="Hyperlink"/>
                <w:noProof/>
              </w:rPr>
              <w:t>1.1. Biaktiviteter</w:t>
            </w:r>
            <w:r w:rsidR="00EE13DF">
              <w:rPr>
                <w:noProof/>
                <w:webHidden/>
              </w:rPr>
              <w:tab/>
            </w:r>
            <w:r w:rsidR="00EE13DF">
              <w:rPr>
                <w:noProof/>
                <w:webHidden/>
              </w:rPr>
              <w:fldChar w:fldCharType="begin"/>
            </w:r>
            <w:r w:rsidR="00EE13DF">
              <w:rPr>
                <w:noProof/>
                <w:webHidden/>
              </w:rPr>
              <w:instrText xml:space="preserve"> PAGEREF _Toc35856596 \h </w:instrText>
            </w:r>
            <w:r w:rsidR="00EE13DF">
              <w:rPr>
                <w:noProof/>
                <w:webHidden/>
              </w:rPr>
            </w:r>
            <w:r w:rsidR="00EE13DF">
              <w:rPr>
                <w:noProof/>
                <w:webHidden/>
              </w:rPr>
              <w:fldChar w:fldCharType="separate"/>
            </w:r>
            <w:r>
              <w:rPr>
                <w:noProof/>
                <w:webHidden/>
              </w:rPr>
              <w:t>4</w:t>
            </w:r>
            <w:r w:rsidR="00EE13DF">
              <w:rPr>
                <w:noProof/>
                <w:webHidden/>
              </w:rPr>
              <w:fldChar w:fldCharType="end"/>
            </w:r>
          </w:hyperlink>
        </w:p>
        <w:p w14:paraId="4D2808C9" w14:textId="151F2F9B"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597" w:history="1">
            <w:r w:rsidR="00EE13DF" w:rsidRPr="00C326DB">
              <w:rPr>
                <w:rStyle w:val="Hyperlink"/>
                <w:noProof/>
              </w:rPr>
              <w:t>1.2. IE brug</w:t>
            </w:r>
            <w:r w:rsidR="00EE13DF">
              <w:rPr>
                <w:noProof/>
                <w:webHidden/>
              </w:rPr>
              <w:tab/>
            </w:r>
            <w:r w:rsidR="00EE13DF">
              <w:rPr>
                <w:noProof/>
                <w:webHidden/>
              </w:rPr>
              <w:fldChar w:fldCharType="begin"/>
            </w:r>
            <w:r w:rsidR="00EE13DF">
              <w:rPr>
                <w:noProof/>
                <w:webHidden/>
              </w:rPr>
              <w:instrText xml:space="preserve"> PAGEREF _Toc35856597 \h </w:instrText>
            </w:r>
            <w:r w:rsidR="00EE13DF">
              <w:rPr>
                <w:noProof/>
                <w:webHidden/>
              </w:rPr>
            </w:r>
            <w:r w:rsidR="00EE13DF">
              <w:rPr>
                <w:noProof/>
                <w:webHidden/>
              </w:rPr>
              <w:fldChar w:fldCharType="separate"/>
            </w:r>
            <w:r>
              <w:rPr>
                <w:noProof/>
                <w:webHidden/>
              </w:rPr>
              <w:t>4</w:t>
            </w:r>
            <w:r w:rsidR="00EE13DF">
              <w:rPr>
                <w:noProof/>
                <w:webHidden/>
              </w:rPr>
              <w:fldChar w:fldCharType="end"/>
            </w:r>
          </w:hyperlink>
        </w:p>
        <w:p w14:paraId="13E5DC4A" w14:textId="77B4D1C7" w:rsidR="00EE13DF" w:rsidRDefault="00510B62">
          <w:pPr>
            <w:pStyle w:val="Indholdsfortegnelse1"/>
            <w:tabs>
              <w:tab w:val="left" w:pos="660"/>
            </w:tabs>
            <w:rPr>
              <w:rFonts w:asciiTheme="minorHAnsi" w:eastAsiaTheme="minorEastAsia" w:hAnsiTheme="minorHAnsi"/>
              <w:noProof/>
              <w:sz w:val="22"/>
              <w:lang w:eastAsia="da-DK"/>
            </w:rPr>
          </w:pPr>
          <w:hyperlink w:anchor="_Toc35856598" w:history="1">
            <w:r w:rsidR="00EE13DF" w:rsidRPr="00C326DB">
              <w:rPr>
                <w:rStyle w:val="Hyperlink"/>
                <w:noProof/>
              </w:rPr>
              <w:t>2.</w:t>
            </w:r>
            <w:r w:rsidR="00EE13DF">
              <w:rPr>
                <w:rFonts w:asciiTheme="minorHAnsi" w:eastAsiaTheme="minorEastAsia" w:hAnsiTheme="minorHAnsi"/>
                <w:noProof/>
                <w:sz w:val="22"/>
                <w:lang w:eastAsia="da-DK"/>
              </w:rPr>
              <w:tab/>
            </w:r>
            <w:r w:rsidR="00EE13DF" w:rsidRPr="00C326DB">
              <w:rPr>
                <w:rStyle w:val="Hyperlink"/>
                <w:noProof/>
              </w:rPr>
              <w:t>Indretning og drift af anlæg</w:t>
            </w:r>
            <w:r w:rsidR="00EE13DF">
              <w:rPr>
                <w:noProof/>
                <w:webHidden/>
              </w:rPr>
              <w:tab/>
            </w:r>
            <w:r w:rsidR="00EE13DF">
              <w:rPr>
                <w:noProof/>
                <w:webHidden/>
              </w:rPr>
              <w:fldChar w:fldCharType="begin"/>
            </w:r>
            <w:r w:rsidR="00EE13DF">
              <w:rPr>
                <w:noProof/>
                <w:webHidden/>
              </w:rPr>
              <w:instrText xml:space="preserve"> PAGEREF _Toc35856598 \h </w:instrText>
            </w:r>
            <w:r w:rsidR="00EE13DF">
              <w:rPr>
                <w:noProof/>
                <w:webHidden/>
              </w:rPr>
            </w:r>
            <w:r w:rsidR="00EE13DF">
              <w:rPr>
                <w:noProof/>
                <w:webHidden/>
              </w:rPr>
              <w:fldChar w:fldCharType="separate"/>
            </w:r>
            <w:r>
              <w:rPr>
                <w:noProof/>
                <w:webHidden/>
              </w:rPr>
              <w:t>5</w:t>
            </w:r>
            <w:r w:rsidR="00EE13DF">
              <w:rPr>
                <w:noProof/>
                <w:webHidden/>
              </w:rPr>
              <w:fldChar w:fldCharType="end"/>
            </w:r>
          </w:hyperlink>
        </w:p>
        <w:p w14:paraId="7440D17B" w14:textId="3FDFD44B" w:rsidR="00EE13DF" w:rsidRDefault="00510B62">
          <w:pPr>
            <w:pStyle w:val="Indholdsfortegnelse3"/>
            <w:tabs>
              <w:tab w:val="right" w:leader="dot" w:pos="9629"/>
            </w:tabs>
            <w:rPr>
              <w:rFonts w:asciiTheme="minorHAnsi" w:eastAsiaTheme="minorEastAsia" w:hAnsiTheme="minorHAnsi"/>
              <w:noProof/>
              <w:sz w:val="22"/>
              <w:lang w:eastAsia="da-DK"/>
            </w:rPr>
          </w:pPr>
          <w:hyperlink w:anchor="_Toc35856599" w:history="1">
            <w:r w:rsidR="00EE13DF" w:rsidRPr="00C326DB">
              <w:rPr>
                <w:rStyle w:val="Hyperlink"/>
                <w:noProof/>
              </w:rPr>
              <w:t>2.1.1. Produktionsareal, staldsystem og dyretype</w:t>
            </w:r>
            <w:r w:rsidR="00EE13DF">
              <w:rPr>
                <w:noProof/>
                <w:webHidden/>
              </w:rPr>
              <w:tab/>
            </w:r>
            <w:r w:rsidR="00EE13DF">
              <w:rPr>
                <w:noProof/>
                <w:webHidden/>
              </w:rPr>
              <w:fldChar w:fldCharType="begin"/>
            </w:r>
            <w:r w:rsidR="00EE13DF">
              <w:rPr>
                <w:noProof/>
                <w:webHidden/>
              </w:rPr>
              <w:instrText xml:space="preserve"> PAGEREF _Toc35856599 \h </w:instrText>
            </w:r>
            <w:r w:rsidR="00EE13DF">
              <w:rPr>
                <w:noProof/>
                <w:webHidden/>
              </w:rPr>
            </w:r>
            <w:r w:rsidR="00EE13DF">
              <w:rPr>
                <w:noProof/>
                <w:webHidden/>
              </w:rPr>
              <w:fldChar w:fldCharType="separate"/>
            </w:r>
            <w:r>
              <w:rPr>
                <w:noProof/>
                <w:webHidden/>
              </w:rPr>
              <w:t>5</w:t>
            </w:r>
            <w:r w:rsidR="00EE13DF">
              <w:rPr>
                <w:noProof/>
                <w:webHidden/>
              </w:rPr>
              <w:fldChar w:fldCharType="end"/>
            </w:r>
          </w:hyperlink>
        </w:p>
        <w:p w14:paraId="75B14A46" w14:textId="1961E252" w:rsidR="00EE13DF" w:rsidRDefault="00510B62">
          <w:pPr>
            <w:pStyle w:val="Indholdsfortegnelse3"/>
            <w:tabs>
              <w:tab w:val="right" w:leader="dot" w:pos="9629"/>
            </w:tabs>
            <w:rPr>
              <w:rFonts w:asciiTheme="minorHAnsi" w:eastAsiaTheme="minorEastAsia" w:hAnsiTheme="minorHAnsi"/>
              <w:noProof/>
              <w:sz w:val="22"/>
              <w:lang w:eastAsia="da-DK"/>
            </w:rPr>
          </w:pPr>
          <w:hyperlink w:anchor="_Toc35856600" w:history="1">
            <w:r w:rsidR="00EE13DF" w:rsidRPr="00C326DB">
              <w:rPr>
                <w:rStyle w:val="Hyperlink"/>
                <w:noProof/>
              </w:rPr>
              <w:t>2.1.2. Håndtering og opbevaring af husdyrgødning</w:t>
            </w:r>
            <w:r w:rsidR="00EE13DF">
              <w:rPr>
                <w:noProof/>
                <w:webHidden/>
              </w:rPr>
              <w:tab/>
            </w:r>
            <w:r w:rsidR="00EE13DF">
              <w:rPr>
                <w:noProof/>
                <w:webHidden/>
              </w:rPr>
              <w:fldChar w:fldCharType="begin"/>
            </w:r>
            <w:r w:rsidR="00EE13DF">
              <w:rPr>
                <w:noProof/>
                <w:webHidden/>
              </w:rPr>
              <w:instrText xml:space="preserve"> PAGEREF _Toc35856600 \h </w:instrText>
            </w:r>
            <w:r w:rsidR="00EE13DF">
              <w:rPr>
                <w:noProof/>
                <w:webHidden/>
              </w:rPr>
            </w:r>
            <w:r w:rsidR="00EE13DF">
              <w:rPr>
                <w:noProof/>
                <w:webHidden/>
              </w:rPr>
              <w:fldChar w:fldCharType="separate"/>
            </w:r>
            <w:r>
              <w:rPr>
                <w:noProof/>
                <w:webHidden/>
              </w:rPr>
              <w:t>8</w:t>
            </w:r>
            <w:r w:rsidR="00EE13DF">
              <w:rPr>
                <w:noProof/>
                <w:webHidden/>
              </w:rPr>
              <w:fldChar w:fldCharType="end"/>
            </w:r>
          </w:hyperlink>
        </w:p>
        <w:p w14:paraId="2D7B6388" w14:textId="7AB2033F" w:rsidR="00EE13DF" w:rsidRDefault="00510B62">
          <w:pPr>
            <w:pStyle w:val="Indholdsfortegnelse1"/>
            <w:tabs>
              <w:tab w:val="left" w:pos="660"/>
            </w:tabs>
            <w:rPr>
              <w:rFonts w:asciiTheme="minorHAnsi" w:eastAsiaTheme="minorEastAsia" w:hAnsiTheme="minorHAnsi"/>
              <w:noProof/>
              <w:sz w:val="22"/>
              <w:lang w:eastAsia="da-DK"/>
            </w:rPr>
          </w:pPr>
          <w:hyperlink w:anchor="_Toc35856601" w:history="1">
            <w:r w:rsidR="00EE13DF" w:rsidRPr="00C326DB">
              <w:rPr>
                <w:rStyle w:val="Hyperlink"/>
                <w:noProof/>
              </w:rPr>
              <w:t>3.</w:t>
            </w:r>
            <w:r w:rsidR="00EE13DF">
              <w:rPr>
                <w:rFonts w:asciiTheme="minorHAnsi" w:eastAsiaTheme="minorEastAsia" w:hAnsiTheme="minorHAnsi"/>
                <w:noProof/>
                <w:sz w:val="22"/>
                <w:lang w:eastAsia="da-DK"/>
              </w:rPr>
              <w:tab/>
            </w:r>
            <w:r w:rsidR="00EE13DF" w:rsidRPr="00C326DB">
              <w:rPr>
                <w:rStyle w:val="Hyperlink"/>
                <w:noProof/>
              </w:rPr>
              <w:t>Bygningsmæssige ændringer og anlægsarbejde</w:t>
            </w:r>
            <w:r w:rsidR="00EE13DF">
              <w:rPr>
                <w:noProof/>
                <w:webHidden/>
              </w:rPr>
              <w:tab/>
            </w:r>
            <w:r w:rsidR="00EE13DF">
              <w:rPr>
                <w:noProof/>
                <w:webHidden/>
              </w:rPr>
              <w:fldChar w:fldCharType="begin"/>
            </w:r>
            <w:r w:rsidR="00EE13DF">
              <w:rPr>
                <w:noProof/>
                <w:webHidden/>
              </w:rPr>
              <w:instrText xml:space="preserve"> PAGEREF _Toc35856601 \h </w:instrText>
            </w:r>
            <w:r w:rsidR="00EE13DF">
              <w:rPr>
                <w:noProof/>
                <w:webHidden/>
              </w:rPr>
            </w:r>
            <w:r w:rsidR="00EE13DF">
              <w:rPr>
                <w:noProof/>
                <w:webHidden/>
              </w:rPr>
              <w:fldChar w:fldCharType="separate"/>
            </w:r>
            <w:r>
              <w:rPr>
                <w:noProof/>
                <w:webHidden/>
              </w:rPr>
              <w:t>9</w:t>
            </w:r>
            <w:r w:rsidR="00EE13DF">
              <w:rPr>
                <w:noProof/>
                <w:webHidden/>
              </w:rPr>
              <w:fldChar w:fldCharType="end"/>
            </w:r>
          </w:hyperlink>
        </w:p>
        <w:p w14:paraId="71A614DF" w14:textId="47A218F6"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02" w:history="1">
            <w:r w:rsidR="00EE13DF" w:rsidRPr="00C326DB">
              <w:rPr>
                <w:rStyle w:val="Hyperlink"/>
                <w:noProof/>
              </w:rPr>
              <w:t>3.1. Erhvervsmæssig nødvendighed</w:t>
            </w:r>
            <w:r w:rsidR="00EE13DF">
              <w:rPr>
                <w:noProof/>
                <w:webHidden/>
              </w:rPr>
              <w:tab/>
            </w:r>
            <w:r w:rsidR="00EE13DF">
              <w:rPr>
                <w:noProof/>
                <w:webHidden/>
              </w:rPr>
              <w:fldChar w:fldCharType="begin"/>
            </w:r>
            <w:r w:rsidR="00EE13DF">
              <w:rPr>
                <w:noProof/>
                <w:webHidden/>
              </w:rPr>
              <w:instrText xml:space="preserve"> PAGEREF _Toc35856602 \h </w:instrText>
            </w:r>
            <w:r w:rsidR="00EE13DF">
              <w:rPr>
                <w:noProof/>
                <w:webHidden/>
              </w:rPr>
            </w:r>
            <w:r w:rsidR="00EE13DF">
              <w:rPr>
                <w:noProof/>
                <w:webHidden/>
              </w:rPr>
              <w:fldChar w:fldCharType="separate"/>
            </w:r>
            <w:r>
              <w:rPr>
                <w:noProof/>
                <w:webHidden/>
              </w:rPr>
              <w:t>10</w:t>
            </w:r>
            <w:r w:rsidR="00EE13DF">
              <w:rPr>
                <w:noProof/>
                <w:webHidden/>
              </w:rPr>
              <w:fldChar w:fldCharType="end"/>
            </w:r>
          </w:hyperlink>
        </w:p>
        <w:p w14:paraId="0B7B9F42" w14:textId="30DAA3F3" w:rsidR="00EE13DF" w:rsidRDefault="00510B62">
          <w:pPr>
            <w:pStyle w:val="Indholdsfortegnelse1"/>
            <w:tabs>
              <w:tab w:val="left" w:pos="660"/>
            </w:tabs>
            <w:rPr>
              <w:rFonts w:asciiTheme="minorHAnsi" w:eastAsiaTheme="minorEastAsia" w:hAnsiTheme="minorHAnsi"/>
              <w:noProof/>
              <w:sz w:val="22"/>
              <w:lang w:eastAsia="da-DK"/>
            </w:rPr>
          </w:pPr>
          <w:hyperlink w:anchor="_Toc35856603" w:history="1">
            <w:r w:rsidR="00EE13DF" w:rsidRPr="00C326DB">
              <w:rPr>
                <w:rStyle w:val="Hyperlink"/>
                <w:noProof/>
              </w:rPr>
              <w:t>4.</w:t>
            </w:r>
            <w:r w:rsidR="00EE13DF">
              <w:rPr>
                <w:rFonts w:asciiTheme="minorHAnsi" w:eastAsiaTheme="minorEastAsia" w:hAnsiTheme="minorHAnsi"/>
                <w:noProof/>
                <w:sz w:val="22"/>
                <w:lang w:eastAsia="da-DK"/>
              </w:rPr>
              <w:tab/>
            </w:r>
            <w:r w:rsidR="00EE13DF" w:rsidRPr="00C326DB">
              <w:rPr>
                <w:rStyle w:val="Hyperlink"/>
                <w:noProof/>
              </w:rPr>
              <w:t>Produktionsmæssig sammenhæng med andre husdyrbrug</w:t>
            </w:r>
            <w:r w:rsidR="00EE13DF">
              <w:rPr>
                <w:noProof/>
                <w:webHidden/>
              </w:rPr>
              <w:tab/>
            </w:r>
            <w:r w:rsidR="00EE13DF">
              <w:rPr>
                <w:noProof/>
                <w:webHidden/>
              </w:rPr>
              <w:fldChar w:fldCharType="begin"/>
            </w:r>
            <w:r w:rsidR="00EE13DF">
              <w:rPr>
                <w:noProof/>
                <w:webHidden/>
              </w:rPr>
              <w:instrText xml:space="preserve"> PAGEREF _Toc35856603 \h </w:instrText>
            </w:r>
            <w:r w:rsidR="00EE13DF">
              <w:rPr>
                <w:noProof/>
                <w:webHidden/>
              </w:rPr>
            </w:r>
            <w:r w:rsidR="00EE13DF">
              <w:rPr>
                <w:noProof/>
                <w:webHidden/>
              </w:rPr>
              <w:fldChar w:fldCharType="separate"/>
            </w:r>
            <w:r>
              <w:rPr>
                <w:noProof/>
                <w:webHidden/>
              </w:rPr>
              <w:t>10</w:t>
            </w:r>
            <w:r w:rsidR="00EE13DF">
              <w:rPr>
                <w:noProof/>
                <w:webHidden/>
              </w:rPr>
              <w:fldChar w:fldCharType="end"/>
            </w:r>
          </w:hyperlink>
        </w:p>
        <w:p w14:paraId="20995E5A" w14:textId="2F635BD2" w:rsidR="00EE13DF" w:rsidRDefault="00510B62">
          <w:pPr>
            <w:pStyle w:val="Indholdsfortegnelse1"/>
            <w:tabs>
              <w:tab w:val="left" w:pos="660"/>
            </w:tabs>
            <w:rPr>
              <w:rFonts w:asciiTheme="minorHAnsi" w:eastAsiaTheme="minorEastAsia" w:hAnsiTheme="minorHAnsi"/>
              <w:noProof/>
              <w:sz w:val="22"/>
              <w:lang w:eastAsia="da-DK"/>
            </w:rPr>
          </w:pPr>
          <w:hyperlink w:anchor="_Toc35856604" w:history="1">
            <w:r w:rsidR="00EE13DF" w:rsidRPr="00C326DB">
              <w:rPr>
                <w:rStyle w:val="Hyperlink"/>
                <w:noProof/>
              </w:rPr>
              <w:t>5.</w:t>
            </w:r>
            <w:r w:rsidR="00EE13DF">
              <w:rPr>
                <w:rFonts w:asciiTheme="minorHAnsi" w:eastAsiaTheme="minorEastAsia" w:hAnsiTheme="minorHAnsi"/>
                <w:noProof/>
                <w:sz w:val="22"/>
                <w:lang w:eastAsia="da-DK"/>
              </w:rPr>
              <w:tab/>
            </w:r>
            <w:r w:rsidR="00EE13DF" w:rsidRPr="00C326DB">
              <w:rPr>
                <w:rStyle w:val="Hyperlink"/>
                <w:noProof/>
              </w:rPr>
              <w:t>Husdyrbruget og det ansøgtes beliggenhed</w:t>
            </w:r>
            <w:r w:rsidR="00EE13DF">
              <w:rPr>
                <w:noProof/>
                <w:webHidden/>
              </w:rPr>
              <w:tab/>
            </w:r>
            <w:r w:rsidR="00EE13DF">
              <w:rPr>
                <w:noProof/>
                <w:webHidden/>
              </w:rPr>
              <w:fldChar w:fldCharType="begin"/>
            </w:r>
            <w:r w:rsidR="00EE13DF">
              <w:rPr>
                <w:noProof/>
                <w:webHidden/>
              </w:rPr>
              <w:instrText xml:space="preserve"> PAGEREF _Toc35856604 \h </w:instrText>
            </w:r>
            <w:r w:rsidR="00EE13DF">
              <w:rPr>
                <w:noProof/>
                <w:webHidden/>
              </w:rPr>
            </w:r>
            <w:r w:rsidR="00EE13DF">
              <w:rPr>
                <w:noProof/>
                <w:webHidden/>
              </w:rPr>
              <w:fldChar w:fldCharType="separate"/>
            </w:r>
            <w:r>
              <w:rPr>
                <w:noProof/>
                <w:webHidden/>
              </w:rPr>
              <w:t>10</w:t>
            </w:r>
            <w:r w:rsidR="00EE13DF">
              <w:rPr>
                <w:noProof/>
                <w:webHidden/>
              </w:rPr>
              <w:fldChar w:fldCharType="end"/>
            </w:r>
          </w:hyperlink>
        </w:p>
        <w:p w14:paraId="36C55F17" w14:textId="01CE2912"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05" w:history="1">
            <w:r w:rsidR="00EE13DF" w:rsidRPr="00C326DB">
              <w:rPr>
                <w:rStyle w:val="Hyperlink"/>
                <w:noProof/>
              </w:rPr>
              <w:t>5.1. Landskabs- og planmæssige forhold</w:t>
            </w:r>
            <w:r w:rsidR="00EE13DF">
              <w:rPr>
                <w:noProof/>
                <w:webHidden/>
              </w:rPr>
              <w:tab/>
            </w:r>
            <w:r w:rsidR="00EE13DF">
              <w:rPr>
                <w:noProof/>
                <w:webHidden/>
              </w:rPr>
              <w:fldChar w:fldCharType="begin"/>
            </w:r>
            <w:r w:rsidR="00EE13DF">
              <w:rPr>
                <w:noProof/>
                <w:webHidden/>
              </w:rPr>
              <w:instrText xml:space="preserve"> PAGEREF _Toc35856605 \h </w:instrText>
            </w:r>
            <w:r w:rsidR="00EE13DF">
              <w:rPr>
                <w:noProof/>
                <w:webHidden/>
              </w:rPr>
            </w:r>
            <w:r w:rsidR="00EE13DF">
              <w:rPr>
                <w:noProof/>
                <w:webHidden/>
              </w:rPr>
              <w:fldChar w:fldCharType="separate"/>
            </w:r>
            <w:r>
              <w:rPr>
                <w:noProof/>
                <w:webHidden/>
              </w:rPr>
              <w:t>10</w:t>
            </w:r>
            <w:r w:rsidR="00EE13DF">
              <w:rPr>
                <w:noProof/>
                <w:webHidden/>
              </w:rPr>
              <w:fldChar w:fldCharType="end"/>
            </w:r>
          </w:hyperlink>
        </w:p>
        <w:p w14:paraId="4CDDB844" w14:textId="6EC18C11"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06" w:history="1">
            <w:r w:rsidR="00EE13DF" w:rsidRPr="00C326DB">
              <w:rPr>
                <w:rStyle w:val="Hyperlink"/>
                <w:noProof/>
              </w:rPr>
              <w:t>5.2. Generelle afstandskrav (§§ 6 og 8)</w:t>
            </w:r>
            <w:r w:rsidR="00EE13DF">
              <w:rPr>
                <w:noProof/>
                <w:webHidden/>
              </w:rPr>
              <w:tab/>
            </w:r>
            <w:r w:rsidR="00EE13DF">
              <w:rPr>
                <w:noProof/>
                <w:webHidden/>
              </w:rPr>
              <w:fldChar w:fldCharType="begin"/>
            </w:r>
            <w:r w:rsidR="00EE13DF">
              <w:rPr>
                <w:noProof/>
                <w:webHidden/>
              </w:rPr>
              <w:instrText xml:space="preserve"> PAGEREF _Toc35856606 \h </w:instrText>
            </w:r>
            <w:r w:rsidR="00EE13DF">
              <w:rPr>
                <w:noProof/>
                <w:webHidden/>
              </w:rPr>
            </w:r>
            <w:r w:rsidR="00EE13DF">
              <w:rPr>
                <w:noProof/>
                <w:webHidden/>
              </w:rPr>
              <w:fldChar w:fldCharType="separate"/>
            </w:r>
            <w:r>
              <w:rPr>
                <w:noProof/>
                <w:webHidden/>
              </w:rPr>
              <w:t>15</w:t>
            </w:r>
            <w:r w:rsidR="00EE13DF">
              <w:rPr>
                <w:noProof/>
                <w:webHidden/>
              </w:rPr>
              <w:fldChar w:fldCharType="end"/>
            </w:r>
          </w:hyperlink>
        </w:p>
        <w:p w14:paraId="70F2EA68" w14:textId="08419803" w:rsidR="00EE13DF" w:rsidRDefault="00510B62">
          <w:pPr>
            <w:pStyle w:val="Indholdsfortegnelse1"/>
            <w:tabs>
              <w:tab w:val="left" w:pos="660"/>
            </w:tabs>
            <w:rPr>
              <w:rFonts w:asciiTheme="minorHAnsi" w:eastAsiaTheme="minorEastAsia" w:hAnsiTheme="minorHAnsi"/>
              <w:noProof/>
              <w:sz w:val="22"/>
              <w:lang w:eastAsia="da-DK"/>
            </w:rPr>
          </w:pPr>
          <w:hyperlink w:anchor="_Toc35856607" w:history="1">
            <w:r w:rsidR="00EE13DF" w:rsidRPr="00C326DB">
              <w:rPr>
                <w:rStyle w:val="Hyperlink"/>
                <w:noProof/>
              </w:rPr>
              <w:t>6.</w:t>
            </w:r>
            <w:r w:rsidR="00EE13DF">
              <w:rPr>
                <w:rFonts w:asciiTheme="minorHAnsi" w:eastAsiaTheme="minorEastAsia" w:hAnsiTheme="minorHAnsi"/>
                <w:noProof/>
                <w:sz w:val="22"/>
                <w:lang w:eastAsia="da-DK"/>
              </w:rPr>
              <w:tab/>
            </w:r>
            <w:r w:rsidR="00EE13DF" w:rsidRPr="00C326DB">
              <w:rPr>
                <w:rStyle w:val="Hyperlink"/>
                <w:noProof/>
              </w:rPr>
              <w:t>Ammoniakemission</w:t>
            </w:r>
            <w:r w:rsidR="00EE13DF">
              <w:rPr>
                <w:noProof/>
                <w:webHidden/>
              </w:rPr>
              <w:tab/>
            </w:r>
            <w:r w:rsidR="00EE13DF">
              <w:rPr>
                <w:noProof/>
                <w:webHidden/>
              </w:rPr>
              <w:fldChar w:fldCharType="begin"/>
            </w:r>
            <w:r w:rsidR="00EE13DF">
              <w:rPr>
                <w:noProof/>
                <w:webHidden/>
              </w:rPr>
              <w:instrText xml:space="preserve"> PAGEREF _Toc35856607 \h </w:instrText>
            </w:r>
            <w:r w:rsidR="00EE13DF">
              <w:rPr>
                <w:noProof/>
                <w:webHidden/>
              </w:rPr>
            </w:r>
            <w:r w:rsidR="00EE13DF">
              <w:rPr>
                <w:noProof/>
                <w:webHidden/>
              </w:rPr>
              <w:fldChar w:fldCharType="separate"/>
            </w:r>
            <w:r>
              <w:rPr>
                <w:noProof/>
                <w:webHidden/>
              </w:rPr>
              <w:t>16</w:t>
            </w:r>
            <w:r w:rsidR="00EE13DF">
              <w:rPr>
                <w:noProof/>
                <w:webHidden/>
              </w:rPr>
              <w:fldChar w:fldCharType="end"/>
            </w:r>
          </w:hyperlink>
        </w:p>
        <w:p w14:paraId="32179297" w14:textId="347F0441" w:rsidR="00EE13DF" w:rsidRDefault="00510B62">
          <w:pPr>
            <w:pStyle w:val="Indholdsfortegnelse3"/>
            <w:tabs>
              <w:tab w:val="right" w:leader="dot" w:pos="9629"/>
            </w:tabs>
            <w:rPr>
              <w:rFonts w:asciiTheme="minorHAnsi" w:eastAsiaTheme="minorEastAsia" w:hAnsiTheme="minorHAnsi"/>
              <w:noProof/>
              <w:sz w:val="22"/>
              <w:lang w:eastAsia="da-DK"/>
            </w:rPr>
          </w:pPr>
          <w:hyperlink w:anchor="_Toc35856608" w:history="1">
            <w:r w:rsidR="00EE13DF" w:rsidRPr="00C326DB">
              <w:rPr>
                <w:rStyle w:val="Hyperlink"/>
                <w:noProof/>
              </w:rPr>
              <w:t>6.1.1. Ammoniakdeposition til naturområder</w:t>
            </w:r>
            <w:r w:rsidR="00EE13DF">
              <w:rPr>
                <w:noProof/>
                <w:webHidden/>
              </w:rPr>
              <w:tab/>
            </w:r>
            <w:r w:rsidR="00EE13DF">
              <w:rPr>
                <w:noProof/>
                <w:webHidden/>
              </w:rPr>
              <w:fldChar w:fldCharType="begin"/>
            </w:r>
            <w:r w:rsidR="00EE13DF">
              <w:rPr>
                <w:noProof/>
                <w:webHidden/>
              </w:rPr>
              <w:instrText xml:space="preserve"> PAGEREF _Toc35856608 \h </w:instrText>
            </w:r>
            <w:r w:rsidR="00EE13DF">
              <w:rPr>
                <w:noProof/>
                <w:webHidden/>
              </w:rPr>
            </w:r>
            <w:r w:rsidR="00EE13DF">
              <w:rPr>
                <w:noProof/>
                <w:webHidden/>
              </w:rPr>
              <w:fldChar w:fldCharType="separate"/>
            </w:r>
            <w:r>
              <w:rPr>
                <w:noProof/>
                <w:webHidden/>
              </w:rPr>
              <w:t>16</w:t>
            </w:r>
            <w:r w:rsidR="00EE13DF">
              <w:rPr>
                <w:noProof/>
                <w:webHidden/>
              </w:rPr>
              <w:fldChar w:fldCharType="end"/>
            </w:r>
          </w:hyperlink>
        </w:p>
        <w:p w14:paraId="4D5F799B" w14:textId="42468289" w:rsidR="00EE13DF" w:rsidRDefault="00510B62">
          <w:pPr>
            <w:pStyle w:val="Indholdsfortegnelse1"/>
            <w:tabs>
              <w:tab w:val="left" w:pos="660"/>
            </w:tabs>
            <w:rPr>
              <w:rFonts w:asciiTheme="minorHAnsi" w:eastAsiaTheme="minorEastAsia" w:hAnsiTheme="minorHAnsi"/>
              <w:noProof/>
              <w:sz w:val="22"/>
              <w:lang w:eastAsia="da-DK"/>
            </w:rPr>
          </w:pPr>
          <w:hyperlink w:anchor="_Toc35856609" w:history="1">
            <w:r w:rsidR="00EE13DF" w:rsidRPr="00C326DB">
              <w:rPr>
                <w:rStyle w:val="Hyperlink"/>
                <w:noProof/>
              </w:rPr>
              <w:t>7.</w:t>
            </w:r>
            <w:r w:rsidR="00EE13DF">
              <w:rPr>
                <w:rFonts w:asciiTheme="minorHAnsi" w:eastAsiaTheme="minorEastAsia" w:hAnsiTheme="minorHAnsi"/>
                <w:noProof/>
                <w:sz w:val="22"/>
                <w:lang w:eastAsia="da-DK"/>
              </w:rPr>
              <w:tab/>
            </w:r>
            <w:r w:rsidR="00EE13DF" w:rsidRPr="00C326DB">
              <w:rPr>
                <w:rStyle w:val="Hyperlink"/>
                <w:noProof/>
              </w:rPr>
              <w:t>Lugtemission</w:t>
            </w:r>
            <w:r w:rsidR="00EE13DF">
              <w:rPr>
                <w:noProof/>
                <w:webHidden/>
              </w:rPr>
              <w:tab/>
            </w:r>
            <w:r w:rsidR="00EE13DF">
              <w:rPr>
                <w:noProof/>
                <w:webHidden/>
              </w:rPr>
              <w:fldChar w:fldCharType="begin"/>
            </w:r>
            <w:r w:rsidR="00EE13DF">
              <w:rPr>
                <w:noProof/>
                <w:webHidden/>
              </w:rPr>
              <w:instrText xml:space="preserve"> PAGEREF _Toc35856609 \h </w:instrText>
            </w:r>
            <w:r w:rsidR="00EE13DF">
              <w:rPr>
                <w:noProof/>
                <w:webHidden/>
              </w:rPr>
            </w:r>
            <w:r w:rsidR="00EE13DF">
              <w:rPr>
                <w:noProof/>
                <w:webHidden/>
              </w:rPr>
              <w:fldChar w:fldCharType="separate"/>
            </w:r>
            <w:r>
              <w:rPr>
                <w:noProof/>
                <w:webHidden/>
              </w:rPr>
              <w:t>20</w:t>
            </w:r>
            <w:r w:rsidR="00EE13DF">
              <w:rPr>
                <w:noProof/>
                <w:webHidden/>
              </w:rPr>
              <w:fldChar w:fldCharType="end"/>
            </w:r>
          </w:hyperlink>
        </w:p>
        <w:p w14:paraId="62C90579" w14:textId="7DDB7A0B"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0" w:history="1">
            <w:r w:rsidR="00EE13DF" w:rsidRPr="00C326DB">
              <w:rPr>
                <w:rStyle w:val="Hyperlink"/>
                <w:noProof/>
              </w:rPr>
              <w:t>7.1. BAT - ammoniakemission</w:t>
            </w:r>
            <w:r w:rsidR="00EE13DF">
              <w:rPr>
                <w:noProof/>
                <w:webHidden/>
              </w:rPr>
              <w:tab/>
            </w:r>
            <w:r w:rsidR="00EE13DF">
              <w:rPr>
                <w:noProof/>
                <w:webHidden/>
              </w:rPr>
              <w:fldChar w:fldCharType="begin"/>
            </w:r>
            <w:r w:rsidR="00EE13DF">
              <w:rPr>
                <w:noProof/>
                <w:webHidden/>
              </w:rPr>
              <w:instrText xml:space="preserve"> PAGEREF _Toc35856610 \h </w:instrText>
            </w:r>
            <w:r w:rsidR="00EE13DF">
              <w:rPr>
                <w:noProof/>
                <w:webHidden/>
              </w:rPr>
            </w:r>
            <w:r w:rsidR="00EE13DF">
              <w:rPr>
                <w:noProof/>
                <w:webHidden/>
              </w:rPr>
              <w:fldChar w:fldCharType="separate"/>
            </w:r>
            <w:r>
              <w:rPr>
                <w:noProof/>
                <w:webHidden/>
              </w:rPr>
              <w:t>21</w:t>
            </w:r>
            <w:r w:rsidR="00EE13DF">
              <w:rPr>
                <w:noProof/>
                <w:webHidden/>
              </w:rPr>
              <w:fldChar w:fldCharType="end"/>
            </w:r>
          </w:hyperlink>
        </w:p>
        <w:p w14:paraId="54E3EED0" w14:textId="79984F11" w:rsidR="00EE13DF" w:rsidRDefault="00510B62">
          <w:pPr>
            <w:pStyle w:val="Indholdsfortegnelse1"/>
            <w:tabs>
              <w:tab w:val="left" w:pos="660"/>
            </w:tabs>
            <w:rPr>
              <w:rFonts w:asciiTheme="minorHAnsi" w:eastAsiaTheme="minorEastAsia" w:hAnsiTheme="minorHAnsi"/>
              <w:noProof/>
              <w:sz w:val="22"/>
              <w:lang w:eastAsia="da-DK"/>
            </w:rPr>
          </w:pPr>
          <w:hyperlink w:anchor="_Toc35856611" w:history="1">
            <w:r w:rsidR="00EE13DF" w:rsidRPr="00C326DB">
              <w:rPr>
                <w:rStyle w:val="Hyperlink"/>
                <w:noProof/>
              </w:rPr>
              <w:t>8.</w:t>
            </w:r>
            <w:r w:rsidR="00EE13DF">
              <w:rPr>
                <w:rFonts w:asciiTheme="minorHAnsi" w:eastAsiaTheme="minorEastAsia" w:hAnsiTheme="minorHAnsi"/>
                <w:noProof/>
                <w:sz w:val="22"/>
                <w:lang w:eastAsia="da-DK"/>
              </w:rPr>
              <w:tab/>
            </w:r>
            <w:r w:rsidR="00EE13DF" w:rsidRPr="00C326DB">
              <w:rPr>
                <w:rStyle w:val="Hyperlink"/>
                <w:noProof/>
              </w:rPr>
              <w:t>Øvrige emissioner og genepåvirkninger</w:t>
            </w:r>
            <w:r w:rsidR="00EE13DF">
              <w:rPr>
                <w:noProof/>
                <w:webHidden/>
              </w:rPr>
              <w:tab/>
            </w:r>
            <w:r w:rsidR="00EE13DF">
              <w:rPr>
                <w:noProof/>
                <w:webHidden/>
              </w:rPr>
              <w:fldChar w:fldCharType="begin"/>
            </w:r>
            <w:r w:rsidR="00EE13DF">
              <w:rPr>
                <w:noProof/>
                <w:webHidden/>
              </w:rPr>
              <w:instrText xml:space="preserve"> PAGEREF _Toc35856611 \h </w:instrText>
            </w:r>
            <w:r w:rsidR="00EE13DF">
              <w:rPr>
                <w:noProof/>
                <w:webHidden/>
              </w:rPr>
            </w:r>
            <w:r w:rsidR="00EE13DF">
              <w:rPr>
                <w:noProof/>
                <w:webHidden/>
              </w:rPr>
              <w:fldChar w:fldCharType="separate"/>
            </w:r>
            <w:r>
              <w:rPr>
                <w:noProof/>
                <w:webHidden/>
              </w:rPr>
              <w:t>23</w:t>
            </w:r>
            <w:r w:rsidR="00EE13DF">
              <w:rPr>
                <w:noProof/>
                <w:webHidden/>
              </w:rPr>
              <w:fldChar w:fldCharType="end"/>
            </w:r>
          </w:hyperlink>
        </w:p>
        <w:p w14:paraId="474D8511" w14:textId="17BD7D3B"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2" w:history="1">
            <w:r w:rsidR="00EE13DF" w:rsidRPr="00C326DB">
              <w:rPr>
                <w:rStyle w:val="Hyperlink"/>
                <w:noProof/>
              </w:rPr>
              <w:t>8.1. Støj</w:t>
            </w:r>
            <w:r w:rsidR="00EE13DF">
              <w:rPr>
                <w:noProof/>
                <w:webHidden/>
              </w:rPr>
              <w:tab/>
            </w:r>
            <w:r w:rsidR="00EE13DF">
              <w:rPr>
                <w:noProof/>
                <w:webHidden/>
              </w:rPr>
              <w:fldChar w:fldCharType="begin"/>
            </w:r>
            <w:r w:rsidR="00EE13DF">
              <w:rPr>
                <w:noProof/>
                <w:webHidden/>
              </w:rPr>
              <w:instrText xml:space="preserve"> PAGEREF _Toc35856612 \h </w:instrText>
            </w:r>
            <w:r w:rsidR="00EE13DF">
              <w:rPr>
                <w:noProof/>
                <w:webHidden/>
              </w:rPr>
            </w:r>
            <w:r w:rsidR="00EE13DF">
              <w:rPr>
                <w:noProof/>
                <w:webHidden/>
              </w:rPr>
              <w:fldChar w:fldCharType="separate"/>
            </w:r>
            <w:r>
              <w:rPr>
                <w:noProof/>
                <w:webHidden/>
              </w:rPr>
              <w:t>23</w:t>
            </w:r>
            <w:r w:rsidR="00EE13DF">
              <w:rPr>
                <w:noProof/>
                <w:webHidden/>
              </w:rPr>
              <w:fldChar w:fldCharType="end"/>
            </w:r>
          </w:hyperlink>
        </w:p>
        <w:p w14:paraId="03F6BF69" w14:textId="71F09368"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3" w:history="1">
            <w:r w:rsidR="00EE13DF" w:rsidRPr="00C326DB">
              <w:rPr>
                <w:rStyle w:val="Hyperlink"/>
                <w:noProof/>
              </w:rPr>
              <w:t>8.2. Støv</w:t>
            </w:r>
            <w:r w:rsidR="00EE13DF">
              <w:rPr>
                <w:noProof/>
                <w:webHidden/>
              </w:rPr>
              <w:tab/>
            </w:r>
            <w:r w:rsidR="00EE13DF">
              <w:rPr>
                <w:noProof/>
                <w:webHidden/>
              </w:rPr>
              <w:fldChar w:fldCharType="begin"/>
            </w:r>
            <w:r w:rsidR="00EE13DF">
              <w:rPr>
                <w:noProof/>
                <w:webHidden/>
              </w:rPr>
              <w:instrText xml:space="preserve"> PAGEREF _Toc35856613 \h </w:instrText>
            </w:r>
            <w:r w:rsidR="00EE13DF">
              <w:rPr>
                <w:noProof/>
                <w:webHidden/>
              </w:rPr>
            </w:r>
            <w:r w:rsidR="00EE13DF">
              <w:rPr>
                <w:noProof/>
                <w:webHidden/>
              </w:rPr>
              <w:fldChar w:fldCharType="separate"/>
            </w:r>
            <w:r>
              <w:rPr>
                <w:noProof/>
                <w:webHidden/>
              </w:rPr>
              <w:t>23</w:t>
            </w:r>
            <w:r w:rsidR="00EE13DF">
              <w:rPr>
                <w:noProof/>
                <w:webHidden/>
              </w:rPr>
              <w:fldChar w:fldCharType="end"/>
            </w:r>
          </w:hyperlink>
        </w:p>
        <w:p w14:paraId="2C19D7A4" w14:textId="70D29017"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4" w:history="1">
            <w:r w:rsidR="00EE13DF" w:rsidRPr="00C326DB">
              <w:rPr>
                <w:rStyle w:val="Hyperlink"/>
                <w:noProof/>
              </w:rPr>
              <w:t>8.3. Rystelser</w:t>
            </w:r>
            <w:r w:rsidR="00EE13DF">
              <w:rPr>
                <w:noProof/>
                <w:webHidden/>
              </w:rPr>
              <w:tab/>
            </w:r>
            <w:r w:rsidR="00EE13DF">
              <w:rPr>
                <w:noProof/>
                <w:webHidden/>
              </w:rPr>
              <w:fldChar w:fldCharType="begin"/>
            </w:r>
            <w:r w:rsidR="00EE13DF">
              <w:rPr>
                <w:noProof/>
                <w:webHidden/>
              </w:rPr>
              <w:instrText xml:space="preserve"> PAGEREF _Toc35856614 \h </w:instrText>
            </w:r>
            <w:r w:rsidR="00EE13DF">
              <w:rPr>
                <w:noProof/>
                <w:webHidden/>
              </w:rPr>
            </w:r>
            <w:r w:rsidR="00EE13DF">
              <w:rPr>
                <w:noProof/>
                <w:webHidden/>
              </w:rPr>
              <w:fldChar w:fldCharType="separate"/>
            </w:r>
            <w:r>
              <w:rPr>
                <w:noProof/>
                <w:webHidden/>
              </w:rPr>
              <w:t>23</w:t>
            </w:r>
            <w:r w:rsidR="00EE13DF">
              <w:rPr>
                <w:noProof/>
                <w:webHidden/>
              </w:rPr>
              <w:fldChar w:fldCharType="end"/>
            </w:r>
          </w:hyperlink>
        </w:p>
        <w:p w14:paraId="767286C4" w14:textId="56E2055A"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5" w:history="1">
            <w:r w:rsidR="00EE13DF" w:rsidRPr="00C326DB">
              <w:rPr>
                <w:rStyle w:val="Hyperlink"/>
                <w:noProof/>
              </w:rPr>
              <w:t>8.4. Lys</w:t>
            </w:r>
            <w:r w:rsidR="00EE13DF">
              <w:rPr>
                <w:noProof/>
                <w:webHidden/>
              </w:rPr>
              <w:tab/>
            </w:r>
            <w:r w:rsidR="00EE13DF">
              <w:rPr>
                <w:noProof/>
                <w:webHidden/>
              </w:rPr>
              <w:fldChar w:fldCharType="begin"/>
            </w:r>
            <w:r w:rsidR="00EE13DF">
              <w:rPr>
                <w:noProof/>
                <w:webHidden/>
              </w:rPr>
              <w:instrText xml:space="preserve"> PAGEREF _Toc35856615 \h </w:instrText>
            </w:r>
            <w:r w:rsidR="00EE13DF">
              <w:rPr>
                <w:noProof/>
                <w:webHidden/>
              </w:rPr>
            </w:r>
            <w:r w:rsidR="00EE13DF">
              <w:rPr>
                <w:noProof/>
                <w:webHidden/>
              </w:rPr>
              <w:fldChar w:fldCharType="separate"/>
            </w:r>
            <w:r>
              <w:rPr>
                <w:noProof/>
                <w:webHidden/>
              </w:rPr>
              <w:t>24</w:t>
            </w:r>
            <w:r w:rsidR="00EE13DF">
              <w:rPr>
                <w:noProof/>
                <w:webHidden/>
              </w:rPr>
              <w:fldChar w:fldCharType="end"/>
            </w:r>
          </w:hyperlink>
        </w:p>
        <w:p w14:paraId="22A90564" w14:textId="2FCAFFD8"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6" w:history="1">
            <w:r w:rsidR="00EE13DF" w:rsidRPr="00C326DB">
              <w:rPr>
                <w:rStyle w:val="Hyperlink"/>
                <w:noProof/>
              </w:rPr>
              <w:t>8.5. Skadedyr</w:t>
            </w:r>
            <w:r w:rsidR="00EE13DF">
              <w:rPr>
                <w:noProof/>
                <w:webHidden/>
              </w:rPr>
              <w:tab/>
            </w:r>
            <w:r w:rsidR="00EE13DF">
              <w:rPr>
                <w:noProof/>
                <w:webHidden/>
              </w:rPr>
              <w:fldChar w:fldCharType="begin"/>
            </w:r>
            <w:r w:rsidR="00EE13DF">
              <w:rPr>
                <w:noProof/>
                <w:webHidden/>
              </w:rPr>
              <w:instrText xml:space="preserve"> PAGEREF _Toc35856616 \h </w:instrText>
            </w:r>
            <w:r w:rsidR="00EE13DF">
              <w:rPr>
                <w:noProof/>
                <w:webHidden/>
              </w:rPr>
            </w:r>
            <w:r w:rsidR="00EE13DF">
              <w:rPr>
                <w:noProof/>
                <w:webHidden/>
              </w:rPr>
              <w:fldChar w:fldCharType="separate"/>
            </w:r>
            <w:r>
              <w:rPr>
                <w:noProof/>
                <w:webHidden/>
              </w:rPr>
              <w:t>24</w:t>
            </w:r>
            <w:r w:rsidR="00EE13DF">
              <w:rPr>
                <w:noProof/>
                <w:webHidden/>
              </w:rPr>
              <w:fldChar w:fldCharType="end"/>
            </w:r>
          </w:hyperlink>
        </w:p>
        <w:p w14:paraId="49408E4A" w14:textId="541CB2A8"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7" w:history="1">
            <w:r w:rsidR="00EE13DF" w:rsidRPr="00C326DB">
              <w:rPr>
                <w:rStyle w:val="Hyperlink"/>
                <w:noProof/>
              </w:rPr>
              <w:t>8.6. Transporter</w:t>
            </w:r>
            <w:r w:rsidR="00EE13DF">
              <w:rPr>
                <w:noProof/>
                <w:webHidden/>
              </w:rPr>
              <w:tab/>
            </w:r>
            <w:r w:rsidR="00EE13DF">
              <w:rPr>
                <w:noProof/>
                <w:webHidden/>
              </w:rPr>
              <w:fldChar w:fldCharType="begin"/>
            </w:r>
            <w:r w:rsidR="00EE13DF">
              <w:rPr>
                <w:noProof/>
                <w:webHidden/>
              </w:rPr>
              <w:instrText xml:space="preserve"> PAGEREF _Toc35856617 \h </w:instrText>
            </w:r>
            <w:r w:rsidR="00EE13DF">
              <w:rPr>
                <w:noProof/>
                <w:webHidden/>
              </w:rPr>
            </w:r>
            <w:r w:rsidR="00EE13DF">
              <w:rPr>
                <w:noProof/>
                <w:webHidden/>
              </w:rPr>
              <w:fldChar w:fldCharType="separate"/>
            </w:r>
            <w:r>
              <w:rPr>
                <w:noProof/>
                <w:webHidden/>
              </w:rPr>
              <w:t>24</w:t>
            </w:r>
            <w:r w:rsidR="00EE13DF">
              <w:rPr>
                <w:noProof/>
                <w:webHidden/>
              </w:rPr>
              <w:fldChar w:fldCharType="end"/>
            </w:r>
          </w:hyperlink>
        </w:p>
        <w:p w14:paraId="4C9F993B" w14:textId="2897215C" w:rsidR="00EE13DF" w:rsidRDefault="00510B62">
          <w:pPr>
            <w:pStyle w:val="Indholdsfortegnelse1"/>
            <w:tabs>
              <w:tab w:val="left" w:pos="660"/>
            </w:tabs>
            <w:rPr>
              <w:rFonts w:asciiTheme="minorHAnsi" w:eastAsiaTheme="minorEastAsia" w:hAnsiTheme="minorHAnsi"/>
              <w:noProof/>
              <w:sz w:val="22"/>
              <w:lang w:eastAsia="da-DK"/>
            </w:rPr>
          </w:pPr>
          <w:hyperlink w:anchor="_Toc35856618" w:history="1">
            <w:r w:rsidR="00EE13DF" w:rsidRPr="00C326DB">
              <w:rPr>
                <w:rStyle w:val="Hyperlink"/>
                <w:noProof/>
              </w:rPr>
              <w:t>9.</w:t>
            </w:r>
            <w:r w:rsidR="00EE13DF">
              <w:rPr>
                <w:rFonts w:asciiTheme="minorHAnsi" w:eastAsiaTheme="minorEastAsia" w:hAnsiTheme="minorHAnsi"/>
                <w:noProof/>
                <w:sz w:val="22"/>
                <w:lang w:eastAsia="da-DK"/>
              </w:rPr>
              <w:tab/>
            </w:r>
            <w:r w:rsidR="00EE13DF" w:rsidRPr="00C326DB">
              <w:rPr>
                <w:rStyle w:val="Hyperlink"/>
                <w:noProof/>
              </w:rPr>
              <w:t>Reststoffer, affald og naturressourcer</w:t>
            </w:r>
            <w:r w:rsidR="00EE13DF">
              <w:rPr>
                <w:noProof/>
                <w:webHidden/>
              </w:rPr>
              <w:tab/>
            </w:r>
            <w:r w:rsidR="00EE13DF">
              <w:rPr>
                <w:noProof/>
                <w:webHidden/>
              </w:rPr>
              <w:fldChar w:fldCharType="begin"/>
            </w:r>
            <w:r w:rsidR="00EE13DF">
              <w:rPr>
                <w:noProof/>
                <w:webHidden/>
              </w:rPr>
              <w:instrText xml:space="preserve"> PAGEREF _Toc35856618 \h </w:instrText>
            </w:r>
            <w:r w:rsidR="00EE13DF">
              <w:rPr>
                <w:noProof/>
                <w:webHidden/>
              </w:rPr>
            </w:r>
            <w:r w:rsidR="00EE13DF">
              <w:rPr>
                <w:noProof/>
                <w:webHidden/>
              </w:rPr>
              <w:fldChar w:fldCharType="separate"/>
            </w:r>
            <w:r>
              <w:rPr>
                <w:noProof/>
                <w:webHidden/>
              </w:rPr>
              <w:t>25</w:t>
            </w:r>
            <w:r w:rsidR="00EE13DF">
              <w:rPr>
                <w:noProof/>
                <w:webHidden/>
              </w:rPr>
              <w:fldChar w:fldCharType="end"/>
            </w:r>
          </w:hyperlink>
        </w:p>
        <w:p w14:paraId="21C638F0" w14:textId="7901BBC0"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19" w:history="1">
            <w:r w:rsidR="00EE13DF" w:rsidRPr="00C326DB">
              <w:rPr>
                <w:rStyle w:val="Hyperlink"/>
                <w:noProof/>
              </w:rPr>
              <w:t>9.1. Døde dyr</w:t>
            </w:r>
            <w:r w:rsidR="00EE13DF">
              <w:rPr>
                <w:noProof/>
                <w:webHidden/>
              </w:rPr>
              <w:tab/>
            </w:r>
            <w:r w:rsidR="00EE13DF">
              <w:rPr>
                <w:noProof/>
                <w:webHidden/>
              </w:rPr>
              <w:fldChar w:fldCharType="begin"/>
            </w:r>
            <w:r w:rsidR="00EE13DF">
              <w:rPr>
                <w:noProof/>
                <w:webHidden/>
              </w:rPr>
              <w:instrText xml:space="preserve"> PAGEREF _Toc35856619 \h </w:instrText>
            </w:r>
            <w:r w:rsidR="00EE13DF">
              <w:rPr>
                <w:noProof/>
                <w:webHidden/>
              </w:rPr>
            </w:r>
            <w:r w:rsidR="00EE13DF">
              <w:rPr>
                <w:noProof/>
                <w:webHidden/>
              </w:rPr>
              <w:fldChar w:fldCharType="separate"/>
            </w:r>
            <w:r>
              <w:rPr>
                <w:noProof/>
                <w:webHidden/>
              </w:rPr>
              <w:t>25</w:t>
            </w:r>
            <w:r w:rsidR="00EE13DF">
              <w:rPr>
                <w:noProof/>
                <w:webHidden/>
              </w:rPr>
              <w:fldChar w:fldCharType="end"/>
            </w:r>
          </w:hyperlink>
        </w:p>
        <w:p w14:paraId="4C83141F" w14:textId="79B95563"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20" w:history="1">
            <w:r w:rsidR="00EE13DF" w:rsidRPr="00C326DB">
              <w:rPr>
                <w:rStyle w:val="Hyperlink"/>
                <w:noProof/>
              </w:rPr>
              <w:t>9.2. Affald</w:t>
            </w:r>
            <w:r w:rsidR="00EE13DF">
              <w:rPr>
                <w:noProof/>
                <w:webHidden/>
              </w:rPr>
              <w:tab/>
            </w:r>
            <w:r w:rsidR="00EE13DF">
              <w:rPr>
                <w:noProof/>
                <w:webHidden/>
              </w:rPr>
              <w:fldChar w:fldCharType="begin"/>
            </w:r>
            <w:r w:rsidR="00EE13DF">
              <w:rPr>
                <w:noProof/>
                <w:webHidden/>
              </w:rPr>
              <w:instrText xml:space="preserve"> PAGEREF _Toc35856620 \h </w:instrText>
            </w:r>
            <w:r w:rsidR="00EE13DF">
              <w:rPr>
                <w:noProof/>
                <w:webHidden/>
              </w:rPr>
            </w:r>
            <w:r w:rsidR="00EE13DF">
              <w:rPr>
                <w:noProof/>
                <w:webHidden/>
              </w:rPr>
              <w:fldChar w:fldCharType="separate"/>
            </w:r>
            <w:r>
              <w:rPr>
                <w:noProof/>
                <w:webHidden/>
              </w:rPr>
              <w:t>25</w:t>
            </w:r>
            <w:r w:rsidR="00EE13DF">
              <w:rPr>
                <w:noProof/>
                <w:webHidden/>
              </w:rPr>
              <w:fldChar w:fldCharType="end"/>
            </w:r>
          </w:hyperlink>
        </w:p>
        <w:p w14:paraId="5BA7C74C" w14:textId="651976E2"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21" w:history="1">
            <w:r w:rsidR="00EE13DF" w:rsidRPr="00C326DB">
              <w:rPr>
                <w:rStyle w:val="Hyperlink"/>
                <w:noProof/>
              </w:rPr>
              <w:t>9.3. Olie- og kemikalieforbrug</w:t>
            </w:r>
            <w:r w:rsidR="00EE13DF">
              <w:rPr>
                <w:noProof/>
                <w:webHidden/>
              </w:rPr>
              <w:tab/>
            </w:r>
            <w:r w:rsidR="00EE13DF">
              <w:rPr>
                <w:noProof/>
                <w:webHidden/>
              </w:rPr>
              <w:fldChar w:fldCharType="begin"/>
            </w:r>
            <w:r w:rsidR="00EE13DF">
              <w:rPr>
                <w:noProof/>
                <w:webHidden/>
              </w:rPr>
              <w:instrText xml:space="preserve"> PAGEREF _Toc35856621 \h </w:instrText>
            </w:r>
            <w:r w:rsidR="00EE13DF">
              <w:rPr>
                <w:noProof/>
                <w:webHidden/>
              </w:rPr>
            </w:r>
            <w:r w:rsidR="00EE13DF">
              <w:rPr>
                <w:noProof/>
                <w:webHidden/>
              </w:rPr>
              <w:fldChar w:fldCharType="separate"/>
            </w:r>
            <w:r>
              <w:rPr>
                <w:noProof/>
                <w:webHidden/>
              </w:rPr>
              <w:t>25</w:t>
            </w:r>
            <w:r w:rsidR="00EE13DF">
              <w:rPr>
                <w:noProof/>
                <w:webHidden/>
              </w:rPr>
              <w:fldChar w:fldCharType="end"/>
            </w:r>
          </w:hyperlink>
        </w:p>
        <w:p w14:paraId="4E9586E0" w14:textId="253204E7"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22" w:history="1">
            <w:r w:rsidR="00EE13DF" w:rsidRPr="00C326DB">
              <w:rPr>
                <w:rStyle w:val="Hyperlink"/>
                <w:noProof/>
              </w:rPr>
              <w:t>9.4. Energiforbrug</w:t>
            </w:r>
            <w:r w:rsidR="00EE13DF">
              <w:rPr>
                <w:noProof/>
                <w:webHidden/>
              </w:rPr>
              <w:tab/>
            </w:r>
            <w:r w:rsidR="00EE13DF">
              <w:rPr>
                <w:noProof/>
                <w:webHidden/>
              </w:rPr>
              <w:fldChar w:fldCharType="begin"/>
            </w:r>
            <w:r w:rsidR="00EE13DF">
              <w:rPr>
                <w:noProof/>
                <w:webHidden/>
              </w:rPr>
              <w:instrText xml:space="preserve"> PAGEREF _Toc35856622 \h </w:instrText>
            </w:r>
            <w:r w:rsidR="00EE13DF">
              <w:rPr>
                <w:noProof/>
                <w:webHidden/>
              </w:rPr>
            </w:r>
            <w:r w:rsidR="00EE13DF">
              <w:rPr>
                <w:noProof/>
                <w:webHidden/>
              </w:rPr>
              <w:fldChar w:fldCharType="separate"/>
            </w:r>
            <w:r>
              <w:rPr>
                <w:noProof/>
                <w:webHidden/>
              </w:rPr>
              <w:t>26</w:t>
            </w:r>
            <w:r w:rsidR="00EE13DF">
              <w:rPr>
                <w:noProof/>
                <w:webHidden/>
              </w:rPr>
              <w:fldChar w:fldCharType="end"/>
            </w:r>
          </w:hyperlink>
        </w:p>
        <w:p w14:paraId="5964182A" w14:textId="1E8E653C" w:rsidR="00EE13DF" w:rsidRDefault="00510B62">
          <w:pPr>
            <w:pStyle w:val="Indholdsfortegnelse2"/>
            <w:tabs>
              <w:tab w:val="right" w:leader="dot" w:pos="9629"/>
            </w:tabs>
            <w:rPr>
              <w:rFonts w:asciiTheme="minorHAnsi" w:eastAsiaTheme="minorEastAsia" w:hAnsiTheme="minorHAnsi"/>
              <w:noProof/>
              <w:sz w:val="22"/>
              <w:lang w:eastAsia="da-DK"/>
            </w:rPr>
          </w:pPr>
          <w:hyperlink w:anchor="_Toc35856623" w:history="1">
            <w:r w:rsidR="00EE13DF" w:rsidRPr="00C326DB">
              <w:rPr>
                <w:rStyle w:val="Hyperlink"/>
                <w:noProof/>
              </w:rPr>
              <w:t>9.5. Vandforbrug</w:t>
            </w:r>
            <w:r w:rsidR="00EE13DF">
              <w:rPr>
                <w:noProof/>
                <w:webHidden/>
              </w:rPr>
              <w:tab/>
            </w:r>
            <w:r w:rsidR="00EE13DF">
              <w:rPr>
                <w:noProof/>
                <w:webHidden/>
              </w:rPr>
              <w:fldChar w:fldCharType="begin"/>
            </w:r>
            <w:r w:rsidR="00EE13DF">
              <w:rPr>
                <w:noProof/>
                <w:webHidden/>
              </w:rPr>
              <w:instrText xml:space="preserve"> PAGEREF _Toc35856623 \h </w:instrText>
            </w:r>
            <w:r w:rsidR="00EE13DF">
              <w:rPr>
                <w:noProof/>
                <w:webHidden/>
              </w:rPr>
            </w:r>
            <w:r w:rsidR="00EE13DF">
              <w:rPr>
                <w:noProof/>
                <w:webHidden/>
              </w:rPr>
              <w:fldChar w:fldCharType="separate"/>
            </w:r>
            <w:r>
              <w:rPr>
                <w:noProof/>
                <w:webHidden/>
              </w:rPr>
              <w:t>26</w:t>
            </w:r>
            <w:r w:rsidR="00EE13DF">
              <w:rPr>
                <w:noProof/>
                <w:webHidden/>
              </w:rPr>
              <w:fldChar w:fldCharType="end"/>
            </w:r>
          </w:hyperlink>
        </w:p>
        <w:p w14:paraId="6FFFE676" w14:textId="28AD4EC7" w:rsidR="00EE13DF" w:rsidRDefault="00510B62">
          <w:pPr>
            <w:pStyle w:val="Indholdsfortegnelse1"/>
            <w:tabs>
              <w:tab w:val="left" w:pos="660"/>
            </w:tabs>
            <w:rPr>
              <w:rFonts w:asciiTheme="minorHAnsi" w:eastAsiaTheme="minorEastAsia" w:hAnsiTheme="minorHAnsi"/>
              <w:noProof/>
              <w:sz w:val="22"/>
              <w:lang w:eastAsia="da-DK"/>
            </w:rPr>
          </w:pPr>
          <w:hyperlink w:anchor="_Toc35856624" w:history="1">
            <w:r w:rsidR="00EE13DF" w:rsidRPr="00C326DB">
              <w:rPr>
                <w:rStyle w:val="Hyperlink"/>
                <w:noProof/>
              </w:rPr>
              <w:t>10.</w:t>
            </w:r>
            <w:r w:rsidR="00EE13DF">
              <w:rPr>
                <w:rFonts w:asciiTheme="minorHAnsi" w:eastAsiaTheme="minorEastAsia" w:hAnsiTheme="minorHAnsi"/>
                <w:noProof/>
                <w:sz w:val="22"/>
                <w:lang w:eastAsia="da-DK"/>
              </w:rPr>
              <w:tab/>
            </w:r>
            <w:r w:rsidR="00EE13DF" w:rsidRPr="00C326DB">
              <w:rPr>
                <w:rStyle w:val="Hyperlink"/>
                <w:noProof/>
              </w:rPr>
              <w:t>Risici for større ulykker eller katastrofer</w:t>
            </w:r>
            <w:r w:rsidR="00EE13DF">
              <w:rPr>
                <w:noProof/>
                <w:webHidden/>
              </w:rPr>
              <w:tab/>
            </w:r>
            <w:r w:rsidR="00EE13DF">
              <w:rPr>
                <w:noProof/>
                <w:webHidden/>
              </w:rPr>
              <w:fldChar w:fldCharType="begin"/>
            </w:r>
            <w:r w:rsidR="00EE13DF">
              <w:rPr>
                <w:noProof/>
                <w:webHidden/>
              </w:rPr>
              <w:instrText xml:space="preserve"> PAGEREF _Toc35856624 \h </w:instrText>
            </w:r>
            <w:r w:rsidR="00EE13DF">
              <w:rPr>
                <w:noProof/>
                <w:webHidden/>
              </w:rPr>
            </w:r>
            <w:r w:rsidR="00EE13DF">
              <w:rPr>
                <w:noProof/>
                <w:webHidden/>
              </w:rPr>
              <w:fldChar w:fldCharType="separate"/>
            </w:r>
            <w:r>
              <w:rPr>
                <w:noProof/>
                <w:webHidden/>
              </w:rPr>
              <w:t>27</w:t>
            </w:r>
            <w:r w:rsidR="00EE13DF">
              <w:rPr>
                <w:noProof/>
                <w:webHidden/>
              </w:rPr>
              <w:fldChar w:fldCharType="end"/>
            </w:r>
          </w:hyperlink>
        </w:p>
        <w:p w14:paraId="47392997" w14:textId="611F226A" w:rsidR="00EE13DF" w:rsidRDefault="00510B62">
          <w:pPr>
            <w:pStyle w:val="Indholdsfortegnelse1"/>
            <w:tabs>
              <w:tab w:val="left" w:pos="660"/>
            </w:tabs>
            <w:rPr>
              <w:rFonts w:asciiTheme="minorHAnsi" w:eastAsiaTheme="minorEastAsia" w:hAnsiTheme="minorHAnsi"/>
              <w:noProof/>
              <w:sz w:val="22"/>
              <w:lang w:eastAsia="da-DK"/>
            </w:rPr>
          </w:pPr>
          <w:hyperlink w:anchor="_Toc35856625" w:history="1">
            <w:r w:rsidR="00EE13DF" w:rsidRPr="00C326DB">
              <w:rPr>
                <w:rStyle w:val="Hyperlink"/>
                <w:noProof/>
              </w:rPr>
              <w:t>11.</w:t>
            </w:r>
            <w:r w:rsidR="00EE13DF">
              <w:rPr>
                <w:rFonts w:asciiTheme="minorHAnsi" w:eastAsiaTheme="minorEastAsia" w:hAnsiTheme="minorHAnsi"/>
                <w:noProof/>
                <w:sz w:val="22"/>
                <w:lang w:eastAsia="da-DK"/>
              </w:rPr>
              <w:tab/>
            </w:r>
            <w:r w:rsidR="00EE13DF" w:rsidRPr="00C326DB">
              <w:rPr>
                <w:rStyle w:val="Hyperlink"/>
                <w:noProof/>
              </w:rPr>
              <w:t>Egenkontrol</w:t>
            </w:r>
            <w:r w:rsidR="00EE13DF">
              <w:rPr>
                <w:noProof/>
                <w:webHidden/>
              </w:rPr>
              <w:tab/>
            </w:r>
            <w:r w:rsidR="00EE13DF">
              <w:rPr>
                <w:noProof/>
                <w:webHidden/>
              </w:rPr>
              <w:fldChar w:fldCharType="begin"/>
            </w:r>
            <w:r w:rsidR="00EE13DF">
              <w:rPr>
                <w:noProof/>
                <w:webHidden/>
              </w:rPr>
              <w:instrText xml:space="preserve"> PAGEREF _Toc35856625 \h </w:instrText>
            </w:r>
            <w:r w:rsidR="00EE13DF">
              <w:rPr>
                <w:noProof/>
                <w:webHidden/>
              </w:rPr>
            </w:r>
            <w:r w:rsidR="00EE13DF">
              <w:rPr>
                <w:noProof/>
                <w:webHidden/>
              </w:rPr>
              <w:fldChar w:fldCharType="separate"/>
            </w:r>
            <w:r>
              <w:rPr>
                <w:noProof/>
                <w:webHidden/>
              </w:rPr>
              <w:t>27</w:t>
            </w:r>
            <w:r w:rsidR="00EE13DF">
              <w:rPr>
                <w:noProof/>
                <w:webHidden/>
              </w:rPr>
              <w:fldChar w:fldCharType="end"/>
            </w:r>
          </w:hyperlink>
        </w:p>
        <w:p w14:paraId="76FD4EE8" w14:textId="5554369D" w:rsidR="00EE13DF" w:rsidRDefault="00510B62">
          <w:pPr>
            <w:pStyle w:val="Indholdsfortegnelse1"/>
            <w:tabs>
              <w:tab w:val="left" w:pos="660"/>
            </w:tabs>
            <w:rPr>
              <w:rFonts w:asciiTheme="minorHAnsi" w:eastAsiaTheme="minorEastAsia" w:hAnsiTheme="minorHAnsi"/>
              <w:noProof/>
              <w:sz w:val="22"/>
              <w:lang w:eastAsia="da-DK"/>
            </w:rPr>
          </w:pPr>
          <w:hyperlink w:anchor="_Toc35856626" w:history="1">
            <w:r w:rsidR="00EE13DF" w:rsidRPr="00C326DB">
              <w:rPr>
                <w:rStyle w:val="Hyperlink"/>
                <w:noProof/>
              </w:rPr>
              <w:t>12.</w:t>
            </w:r>
            <w:r w:rsidR="00EE13DF">
              <w:rPr>
                <w:rFonts w:asciiTheme="minorHAnsi" w:eastAsiaTheme="minorEastAsia" w:hAnsiTheme="minorHAnsi"/>
                <w:noProof/>
                <w:sz w:val="22"/>
                <w:lang w:eastAsia="da-DK"/>
              </w:rPr>
              <w:tab/>
            </w:r>
            <w:r w:rsidR="00EE13DF" w:rsidRPr="00C326DB">
              <w:rPr>
                <w:rStyle w:val="Hyperlink"/>
                <w:noProof/>
              </w:rPr>
              <w:t>Påvirkning af jordarealer og jordbund</w:t>
            </w:r>
            <w:r w:rsidR="00EE13DF">
              <w:rPr>
                <w:noProof/>
                <w:webHidden/>
              </w:rPr>
              <w:tab/>
            </w:r>
            <w:r w:rsidR="00EE13DF">
              <w:rPr>
                <w:noProof/>
                <w:webHidden/>
              </w:rPr>
              <w:fldChar w:fldCharType="begin"/>
            </w:r>
            <w:r w:rsidR="00EE13DF">
              <w:rPr>
                <w:noProof/>
                <w:webHidden/>
              </w:rPr>
              <w:instrText xml:space="preserve"> PAGEREF _Toc35856626 \h </w:instrText>
            </w:r>
            <w:r w:rsidR="00EE13DF">
              <w:rPr>
                <w:noProof/>
                <w:webHidden/>
              </w:rPr>
            </w:r>
            <w:r w:rsidR="00EE13DF">
              <w:rPr>
                <w:noProof/>
                <w:webHidden/>
              </w:rPr>
              <w:fldChar w:fldCharType="separate"/>
            </w:r>
            <w:r>
              <w:rPr>
                <w:noProof/>
                <w:webHidden/>
              </w:rPr>
              <w:t>27</w:t>
            </w:r>
            <w:r w:rsidR="00EE13DF">
              <w:rPr>
                <w:noProof/>
                <w:webHidden/>
              </w:rPr>
              <w:fldChar w:fldCharType="end"/>
            </w:r>
          </w:hyperlink>
        </w:p>
        <w:p w14:paraId="6EC91E4D" w14:textId="53CF9278" w:rsidR="00EE13DF" w:rsidRDefault="00510B62">
          <w:pPr>
            <w:pStyle w:val="Indholdsfortegnelse1"/>
            <w:tabs>
              <w:tab w:val="left" w:pos="660"/>
            </w:tabs>
            <w:rPr>
              <w:rFonts w:asciiTheme="minorHAnsi" w:eastAsiaTheme="minorEastAsia" w:hAnsiTheme="minorHAnsi"/>
              <w:noProof/>
              <w:sz w:val="22"/>
              <w:lang w:eastAsia="da-DK"/>
            </w:rPr>
          </w:pPr>
          <w:hyperlink w:anchor="_Toc35856627" w:history="1">
            <w:r w:rsidR="00EE13DF" w:rsidRPr="00C326DB">
              <w:rPr>
                <w:rStyle w:val="Hyperlink"/>
                <w:noProof/>
              </w:rPr>
              <w:t>13.</w:t>
            </w:r>
            <w:r w:rsidR="00EE13DF">
              <w:rPr>
                <w:rFonts w:asciiTheme="minorHAnsi" w:eastAsiaTheme="minorEastAsia" w:hAnsiTheme="minorHAnsi"/>
                <w:noProof/>
                <w:sz w:val="22"/>
                <w:lang w:eastAsia="da-DK"/>
              </w:rPr>
              <w:tab/>
            </w:r>
            <w:r w:rsidR="00EE13DF" w:rsidRPr="00C326DB">
              <w:rPr>
                <w:rStyle w:val="Hyperlink"/>
                <w:noProof/>
              </w:rPr>
              <w:t>Andet om befolkningen og menneskers sundhed</w:t>
            </w:r>
            <w:r w:rsidR="00EE13DF">
              <w:rPr>
                <w:noProof/>
                <w:webHidden/>
              </w:rPr>
              <w:tab/>
            </w:r>
            <w:r w:rsidR="00EE13DF">
              <w:rPr>
                <w:noProof/>
                <w:webHidden/>
              </w:rPr>
              <w:fldChar w:fldCharType="begin"/>
            </w:r>
            <w:r w:rsidR="00EE13DF">
              <w:rPr>
                <w:noProof/>
                <w:webHidden/>
              </w:rPr>
              <w:instrText xml:space="preserve"> PAGEREF _Toc35856627 \h </w:instrText>
            </w:r>
            <w:r w:rsidR="00EE13DF">
              <w:rPr>
                <w:noProof/>
                <w:webHidden/>
              </w:rPr>
            </w:r>
            <w:r w:rsidR="00EE13DF">
              <w:rPr>
                <w:noProof/>
                <w:webHidden/>
              </w:rPr>
              <w:fldChar w:fldCharType="separate"/>
            </w:r>
            <w:r>
              <w:rPr>
                <w:noProof/>
                <w:webHidden/>
              </w:rPr>
              <w:t>27</w:t>
            </w:r>
            <w:r w:rsidR="00EE13DF">
              <w:rPr>
                <w:noProof/>
                <w:webHidden/>
              </w:rPr>
              <w:fldChar w:fldCharType="end"/>
            </w:r>
          </w:hyperlink>
        </w:p>
        <w:p w14:paraId="349C7246" w14:textId="066A17B4" w:rsidR="00EE13DF" w:rsidRDefault="00510B62">
          <w:pPr>
            <w:pStyle w:val="Indholdsfortegnelse1"/>
            <w:tabs>
              <w:tab w:val="left" w:pos="660"/>
            </w:tabs>
            <w:rPr>
              <w:rFonts w:asciiTheme="minorHAnsi" w:eastAsiaTheme="minorEastAsia" w:hAnsiTheme="minorHAnsi"/>
              <w:noProof/>
              <w:sz w:val="22"/>
              <w:lang w:eastAsia="da-DK"/>
            </w:rPr>
          </w:pPr>
          <w:hyperlink w:anchor="_Toc35856628" w:history="1">
            <w:r w:rsidR="00EE13DF" w:rsidRPr="00C326DB">
              <w:rPr>
                <w:rStyle w:val="Hyperlink"/>
                <w:noProof/>
              </w:rPr>
              <w:t>14.</w:t>
            </w:r>
            <w:r w:rsidR="00EE13DF">
              <w:rPr>
                <w:rFonts w:asciiTheme="minorHAnsi" w:eastAsiaTheme="minorEastAsia" w:hAnsiTheme="minorHAnsi"/>
                <w:noProof/>
                <w:sz w:val="22"/>
                <w:lang w:eastAsia="da-DK"/>
              </w:rPr>
              <w:tab/>
            </w:r>
            <w:r w:rsidR="00EE13DF" w:rsidRPr="00C326DB">
              <w:rPr>
                <w:rStyle w:val="Hyperlink"/>
                <w:noProof/>
              </w:rPr>
              <w:t>Alternative løsninger</w:t>
            </w:r>
            <w:r w:rsidR="00EE13DF">
              <w:rPr>
                <w:noProof/>
                <w:webHidden/>
              </w:rPr>
              <w:tab/>
            </w:r>
            <w:r w:rsidR="00EE13DF">
              <w:rPr>
                <w:noProof/>
                <w:webHidden/>
              </w:rPr>
              <w:fldChar w:fldCharType="begin"/>
            </w:r>
            <w:r w:rsidR="00EE13DF">
              <w:rPr>
                <w:noProof/>
                <w:webHidden/>
              </w:rPr>
              <w:instrText xml:space="preserve"> PAGEREF _Toc35856628 \h </w:instrText>
            </w:r>
            <w:r w:rsidR="00EE13DF">
              <w:rPr>
                <w:noProof/>
                <w:webHidden/>
              </w:rPr>
            </w:r>
            <w:r w:rsidR="00EE13DF">
              <w:rPr>
                <w:noProof/>
                <w:webHidden/>
              </w:rPr>
              <w:fldChar w:fldCharType="separate"/>
            </w:r>
            <w:r>
              <w:rPr>
                <w:noProof/>
                <w:webHidden/>
              </w:rPr>
              <w:t>28</w:t>
            </w:r>
            <w:r w:rsidR="00EE13DF">
              <w:rPr>
                <w:noProof/>
                <w:webHidden/>
              </w:rPr>
              <w:fldChar w:fldCharType="end"/>
            </w:r>
          </w:hyperlink>
        </w:p>
        <w:p w14:paraId="70D8BC78" w14:textId="615B21D6" w:rsidR="00EE13DF" w:rsidRDefault="00510B62">
          <w:pPr>
            <w:pStyle w:val="Indholdsfortegnelse1"/>
            <w:tabs>
              <w:tab w:val="left" w:pos="660"/>
            </w:tabs>
            <w:rPr>
              <w:rFonts w:asciiTheme="minorHAnsi" w:eastAsiaTheme="minorEastAsia" w:hAnsiTheme="minorHAnsi"/>
              <w:noProof/>
              <w:sz w:val="22"/>
              <w:lang w:eastAsia="da-DK"/>
            </w:rPr>
          </w:pPr>
          <w:hyperlink w:anchor="_Toc35856629" w:history="1">
            <w:r w:rsidR="00EE13DF" w:rsidRPr="00C326DB">
              <w:rPr>
                <w:rStyle w:val="Hyperlink"/>
                <w:noProof/>
              </w:rPr>
              <w:t>15.</w:t>
            </w:r>
            <w:r w:rsidR="00EE13DF">
              <w:rPr>
                <w:rFonts w:asciiTheme="minorHAnsi" w:eastAsiaTheme="minorEastAsia" w:hAnsiTheme="minorHAnsi"/>
                <w:noProof/>
                <w:sz w:val="22"/>
                <w:lang w:eastAsia="da-DK"/>
              </w:rPr>
              <w:tab/>
            </w:r>
            <w:r w:rsidR="00EE13DF" w:rsidRPr="00C326DB">
              <w:rPr>
                <w:rStyle w:val="Hyperlink"/>
                <w:noProof/>
              </w:rPr>
              <w:t>Grænseoverskridende virkninger</w:t>
            </w:r>
            <w:r w:rsidR="00EE13DF">
              <w:rPr>
                <w:noProof/>
                <w:webHidden/>
              </w:rPr>
              <w:tab/>
            </w:r>
            <w:r w:rsidR="00EE13DF">
              <w:rPr>
                <w:noProof/>
                <w:webHidden/>
              </w:rPr>
              <w:fldChar w:fldCharType="begin"/>
            </w:r>
            <w:r w:rsidR="00EE13DF">
              <w:rPr>
                <w:noProof/>
                <w:webHidden/>
              </w:rPr>
              <w:instrText xml:space="preserve"> PAGEREF _Toc35856629 \h </w:instrText>
            </w:r>
            <w:r w:rsidR="00EE13DF">
              <w:rPr>
                <w:noProof/>
                <w:webHidden/>
              </w:rPr>
            </w:r>
            <w:r w:rsidR="00EE13DF">
              <w:rPr>
                <w:noProof/>
                <w:webHidden/>
              </w:rPr>
              <w:fldChar w:fldCharType="separate"/>
            </w:r>
            <w:r>
              <w:rPr>
                <w:noProof/>
                <w:webHidden/>
              </w:rPr>
              <w:t>28</w:t>
            </w:r>
            <w:r w:rsidR="00EE13DF">
              <w:rPr>
                <w:noProof/>
                <w:webHidden/>
              </w:rPr>
              <w:fldChar w:fldCharType="end"/>
            </w:r>
          </w:hyperlink>
        </w:p>
        <w:p w14:paraId="45C34E04" w14:textId="7EA7921F" w:rsidR="00EE13DF" w:rsidRDefault="00510B62">
          <w:pPr>
            <w:pStyle w:val="Indholdsfortegnelse1"/>
            <w:tabs>
              <w:tab w:val="left" w:pos="880"/>
            </w:tabs>
            <w:rPr>
              <w:rFonts w:asciiTheme="minorHAnsi" w:eastAsiaTheme="minorEastAsia" w:hAnsiTheme="minorHAnsi"/>
              <w:noProof/>
              <w:sz w:val="22"/>
              <w:lang w:eastAsia="da-DK"/>
            </w:rPr>
          </w:pPr>
          <w:hyperlink w:anchor="_Toc35856630" w:history="1">
            <w:r w:rsidR="00EE13DF" w:rsidRPr="00C326DB">
              <w:rPr>
                <w:rStyle w:val="Hyperlink"/>
                <w:noProof/>
              </w:rPr>
              <w:t>Bilag 1</w:t>
            </w:r>
            <w:r w:rsidR="00EE13DF">
              <w:rPr>
                <w:rFonts w:asciiTheme="minorHAnsi" w:eastAsiaTheme="minorEastAsia" w:hAnsiTheme="minorHAnsi"/>
                <w:noProof/>
                <w:sz w:val="22"/>
                <w:lang w:eastAsia="da-DK"/>
              </w:rPr>
              <w:tab/>
            </w:r>
            <w:r w:rsidR="00EE13DF" w:rsidRPr="00C326DB">
              <w:rPr>
                <w:rStyle w:val="Hyperlink"/>
                <w:noProof/>
              </w:rPr>
              <w:t>- Anlægsoversigt</w:t>
            </w:r>
            <w:r w:rsidR="00EE13DF">
              <w:rPr>
                <w:noProof/>
                <w:webHidden/>
              </w:rPr>
              <w:tab/>
            </w:r>
            <w:r w:rsidR="00EE13DF">
              <w:rPr>
                <w:noProof/>
                <w:webHidden/>
              </w:rPr>
              <w:fldChar w:fldCharType="begin"/>
            </w:r>
            <w:r w:rsidR="00EE13DF">
              <w:rPr>
                <w:noProof/>
                <w:webHidden/>
              </w:rPr>
              <w:instrText xml:space="preserve"> PAGEREF _Toc35856630 \h </w:instrText>
            </w:r>
            <w:r w:rsidR="00EE13DF">
              <w:rPr>
                <w:noProof/>
                <w:webHidden/>
              </w:rPr>
            </w:r>
            <w:r w:rsidR="00EE13DF">
              <w:rPr>
                <w:noProof/>
                <w:webHidden/>
              </w:rPr>
              <w:fldChar w:fldCharType="separate"/>
            </w:r>
            <w:r>
              <w:rPr>
                <w:noProof/>
                <w:webHidden/>
              </w:rPr>
              <w:t>29</w:t>
            </w:r>
            <w:r w:rsidR="00EE13DF">
              <w:rPr>
                <w:noProof/>
                <w:webHidden/>
              </w:rPr>
              <w:fldChar w:fldCharType="end"/>
            </w:r>
          </w:hyperlink>
        </w:p>
        <w:p w14:paraId="7094C432" w14:textId="2561485E" w:rsidR="00EE13DF" w:rsidRDefault="00510B62">
          <w:pPr>
            <w:pStyle w:val="Indholdsfortegnelse1"/>
            <w:tabs>
              <w:tab w:val="left" w:pos="880"/>
            </w:tabs>
            <w:rPr>
              <w:rFonts w:asciiTheme="minorHAnsi" w:eastAsiaTheme="minorEastAsia" w:hAnsiTheme="minorHAnsi"/>
              <w:noProof/>
              <w:sz w:val="22"/>
              <w:lang w:eastAsia="da-DK"/>
            </w:rPr>
          </w:pPr>
          <w:hyperlink w:anchor="_Toc35856631" w:history="1">
            <w:r w:rsidR="00EE13DF" w:rsidRPr="00C326DB">
              <w:rPr>
                <w:rStyle w:val="Hyperlink"/>
                <w:noProof/>
              </w:rPr>
              <w:t>Bilag 2</w:t>
            </w:r>
            <w:r w:rsidR="00EE13DF">
              <w:rPr>
                <w:rFonts w:asciiTheme="minorHAnsi" w:eastAsiaTheme="minorEastAsia" w:hAnsiTheme="minorHAnsi"/>
                <w:noProof/>
                <w:sz w:val="22"/>
                <w:lang w:eastAsia="da-DK"/>
              </w:rPr>
              <w:tab/>
            </w:r>
            <w:r w:rsidR="00EE13DF" w:rsidRPr="00C326DB">
              <w:rPr>
                <w:rStyle w:val="Hyperlink"/>
                <w:noProof/>
              </w:rPr>
              <w:t>- Oversigt over produktionsarealer</w:t>
            </w:r>
            <w:r w:rsidR="00EE13DF">
              <w:rPr>
                <w:noProof/>
                <w:webHidden/>
              </w:rPr>
              <w:tab/>
            </w:r>
            <w:r w:rsidR="00EE13DF">
              <w:rPr>
                <w:noProof/>
                <w:webHidden/>
              </w:rPr>
              <w:fldChar w:fldCharType="begin"/>
            </w:r>
            <w:r w:rsidR="00EE13DF">
              <w:rPr>
                <w:noProof/>
                <w:webHidden/>
              </w:rPr>
              <w:instrText xml:space="preserve"> PAGEREF _Toc35856631 \h </w:instrText>
            </w:r>
            <w:r w:rsidR="00EE13DF">
              <w:rPr>
                <w:noProof/>
                <w:webHidden/>
              </w:rPr>
            </w:r>
            <w:r w:rsidR="00EE13DF">
              <w:rPr>
                <w:noProof/>
                <w:webHidden/>
              </w:rPr>
              <w:fldChar w:fldCharType="separate"/>
            </w:r>
            <w:r>
              <w:rPr>
                <w:noProof/>
                <w:webHidden/>
              </w:rPr>
              <w:t>30</w:t>
            </w:r>
            <w:r w:rsidR="00EE13DF">
              <w:rPr>
                <w:noProof/>
                <w:webHidden/>
              </w:rPr>
              <w:fldChar w:fldCharType="end"/>
            </w:r>
          </w:hyperlink>
        </w:p>
        <w:p w14:paraId="197DB257" w14:textId="64E861DF"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79D5E516" w:rsidR="001071A9" w:rsidRPr="003E700B" w:rsidRDefault="001071A9" w:rsidP="00E8316C">
      <w:pPr>
        <w:pStyle w:val="Overskrift1"/>
        <w:numPr>
          <w:ilvl w:val="0"/>
          <w:numId w:val="32"/>
        </w:numPr>
      </w:pPr>
      <w:bookmarkStart w:id="6" w:name="_Toc11232472"/>
      <w:bookmarkStart w:id="7" w:name="_Toc11232774"/>
      <w:bookmarkStart w:id="8" w:name="_Toc35856595"/>
      <w:r w:rsidRPr="003E700B">
        <w:lastRenderedPageBreak/>
        <w:t>Ikke teknisk resumé</w:t>
      </w:r>
      <w:bookmarkEnd w:id="6"/>
      <w:bookmarkEnd w:id="7"/>
      <w:bookmarkEnd w:id="8"/>
    </w:p>
    <w:p w14:paraId="4BCB95E2" w14:textId="7210A47D" w:rsidR="0089681E" w:rsidRDefault="005F23B0" w:rsidP="00197F2E">
      <w:r w:rsidRPr="0089681E">
        <w:t>I</w:t>
      </w:r>
      <w:r w:rsidR="00F3357A" w:rsidRPr="0089681E">
        <w:t xml:space="preserve"> forbindelse med</w:t>
      </w:r>
      <w:r w:rsidR="00197F2E" w:rsidRPr="0089681E">
        <w:t xml:space="preserve"> nærværende</w:t>
      </w:r>
      <w:r w:rsidR="00F3357A" w:rsidRPr="0089681E">
        <w:t xml:space="preserve"> udvidelse af </w:t>
      </w:r>
      <w:r w:rsidR="00197F2E" w:rsidRPr="0089681E">
        <w:t>dyreholdet</w:t>
      </w:r>
      <w:r w:rsidRPr="0089681E">
        <w:t xml:space="preserve"> ansøges der her om miljøgodkendelse af husdyrbruget</w:t>
      </w:r>
      <w:r w:rsidR="00C20F08" w:rsidRPr="0089681E">
        <w:t xml:space="preserve"> på </w:t>
      </w:r>
      <w:r w:rsidR="0089681E" w:rsidRPr="0089681E">
        <w:t>Ørum Mosevej 19</w:t>
      </w:r>
      <w:r w:rsidR="00F3357A" w:rsidRPr="0089681E">
        <w:t>.</w:t>
      </w:r>
      <w:r w:rsidR="00197F2E" w:rsidRPr="0089681E">
        <w:t xml:space="preserve"> </w:t>
      </w:r>
      <w:r w:rsidR="00B70354">
        <w:t>Husdyrbruget drives som e</w:t>
      </w:r>
      <w:r w:rsidR="00503D21">
        <w:t>t</w:t>
      </w:r>
      <w:r w:rsidR="00B70354">
        <w:t xml:space="preserve"> økologisk malkekvæg</w:t>
      </w:r>
      <w:r w:rsidR="00503D21">
        <w:t>hold</w:t>
      </w:r>
      <w:r w:rsidR="00B70354">
        <w:t xml:space="preserve">. </w:t>
      </w:r>
      <w:r w:rsidR="0089681E">
        <w:t xml:space="preserve">Det ansøgte projekt indebærer at der opføres en ny kostald sydvest for det eksisterende anlæg, mens den nuværende kostald ændres til kviestald. Herudover opføres </w:t>
      </w:r>
      <w:r w:rsidR="009D4E0A">
        <w:t xml:space="preserve">bl.a. </w:t>
      </w:r>
      <w:r w:rsidR="0089681E">
        <w:t xml:space="preserve">en ny gyllebeholder, og de eksisterende ensilagesiloer forlænges. </w:t>
      </w:r>
      <w:r w:rsidR="00DE7A1E">
        <w:t>Projektet udføres i to trin, der beskrives nærmere i ansøgningen her.</w:t>
      </w:r>
    </w:p>
    <w:p w14:paraId="69057984" w14:textId="77777777" w:rsidR="00DE7A1E" w:rsidRDefault="00CD2043" w:rsidP="008F0075">
      <w:r>
        <w:t xml:space="preserve">Ejendommen fik i november 2012 en § 12 miljøgodkendelse til </w:t>
      </w:r>
      <w:r w:rsidRPr="007E544E">
        <w:t>655,36 DE</w:t>
      </w:r>
      <w:r>
        <w:t>. Projektet indebar opførelse af en ny kostald mod vest, samt 2 nye gylletanke. Stalden og gyllebeholderne blev dog ikke realiseret.</w:t>
      </w:r>
      <w:r w:rsidR="00DE7A1E">
        <w:t xml:space="preserve"> </w:t>
      </w:r>
    </w:p>
    <w:p w14:paraId="6C65B1D8" w14:textId="35B482AA" w:rsidR="008F0075" w:rsidRPr="001615D7" w:rsidRDefault="008F0075" w:rsidP="008F0075">
      <w:r w:rsidRPr="001615D7">
        <w:t xml:space="preserve">I forbindelse med ændringen af Husdyrbrugsloven er det ikke længere antallet af dyr der godkendes, men derimod det areal dyrene står opstaldet på. </w:t>
      </w:r>
    </w:p>
    <w:p w14:paraId="6DC7B5DA" w14:textId="728EAC8D" w:rsidR="005F23B0" w:rsidRDefault="00503D21" w:rsidP="005F23B0">
      <w:r>
        <w:t>Med</w:t>
      </w:r>
      <w:r w:rsidR="005F23B0" w:rsidRPr="001615D7">
        <w:t xml:space="preserve"> </w:t>
      </w:r>
      <w:r w:rsidR="00C20F08" w:rsidRPr="001615D7">
        <w:t xml:space="preserve">den ansøgte </w:t>
      </w:r>
      <w:r w:rsidR="005F23B0" w:rsidRPr="001615D7">
        <w:t xml:space="preserve">udvidelse </w:t>
      </w:r>
      <w:r w:rsidR="00C20F08" w:rsidRPr="001615D7">
        <w:t>bliver</w:t>
      </w:r>
      <w:r w:rsidR="005F23B0" w:rsidRPr="001615D7">
        <w:t xml:space="preserve"> det samlede produktionsareal på </w:t>
      </w:r>
      <w:r w:rsidR="002D0CB0" w:rsidRPr="002D0CB0">
        <w:rPr>
          <w:b/>
          <w:bCs/>
        </w:rPr>
        <w:t>3</w:t>
      </w:r>
      <w:r w:rsidR="002D0CB0">
        <w:rPr>
          <w:b/>
          <w:bCs/>
        </w:rPr>
        <w:t>.</w:t>
      </w:r>
      <w:r w:rsidR="002D0CB0" w:rsidRPr="002D0CB0">
        <w:rPr>
          <w:b/>
          <w:bCs/>
        </w:rPr>
        <w:t>625</w:t>
      </w:r>
      <w:r w:rsidR="005F23B0" w:rsidRPr="001615D7">
        <w:rPr>
          <w:b/>
        </w:rPr>
        <w:t xml:space="preserve"> m</w:t>
      </w:r>
      <w:r w:rsidR="005F23B0" w:rsidRPr="001615D7">
        <w:rPr>
          <w:b/>
          <w:vertAlign w:val="superscript"/>
        </w:rPr>
        <w:t>2</w:t>
      </w:r>
      <w:r w:rsidR="00C20F08" w:rsidRPr="001615D7">
        <w:t xml:space="preserve">, hvormed det eksisterende produktionsareal </w:t>
      </w:r>
      <w:r w:rsidR="00F54C52" w:rsidRPr="001615D7">
        <w:t xml:space="preserve">samlet set </w:t>
      </w:r>
      <w:r w:rsidR="00C20F08" w:rsidRPr="001615D7">
        <w:t xml:space="preserve">udvides med </w:t>
      </w:r>
      <w:r w:rsidR="002D0CB0">
        <w:rPr>
          <w:b/>
          <w:bCs/>
        </w:rPr>
        <w:t>2.198</w:t>
      </w:r>
      <w:r w:rsidR="00C20F08" w:rsidRPr="001615D7">
        <w:t xml:space="preserve"> </w:t>
      </w:r>
      <w:r w:rsidR="00C20F08" w:rsidRPr="001615D7">
        <w:rPr>
          <w:b/>
          <w:bCs/>
        </w:rPr>
        <w:t>m</w:t>
      </w:r>
      <w:r w:rsidR="00C20F08" w:rsidRPr="001615D7">
        <w:rPr>
          <w:b/>
          <w:bCs/>
          <w:vertAlign w:val="superscript"/>
        </w:rPr>
        <w:t>2</w:t>
      </w:r>
      <w:r w:rsidR="00C20F08" w:rsidRPr="001615D7">
        <w:t>.</w:t>
      </w:r>
      <w:r w:rsidR="00CF21EE" w:rsidRPr="001615D7">
        <w:t xml:space="preserve"> Produktionsarealet er fordelt som følger:</w:t>
      </w:r>
      <w:r w:rsidR="00E139B1" w:rsidRPr="00197F2E">
        <w:t xml:space="preserve"> </w:t>
      </w:r>
    </w:p>
    <w:tbl>
      <w:tblPr>
        <w:tblW w:w="5000" w:type="pct"/>
        <w:tblCellMar>
          <w:left w:w="70" w:type="dxa"/>
          <w:right w:w="70" w:type="dxa"/>
        </w:tblCellMar>
        <w:tblLook w:val="04A0" w:firstRow="1" w:lastRow="0" w:firstColumn="1" w:lastColumn="0" w:noHBand="0" w:noVBand="1"/>
      </w:tblPr>
      <w:tblGrid>
        <w:gridCol w:w="1729"/>
        <w:gridCol w:w="1951"/>
        <w:gridCol w:w="4116"/>
        <w:gridCol w:w="709"/>
        <w:gridCol w:w="1134"/>
      </w:tblGrid>
      <w:tr w:rsidR="00C7069A" w:rsidRPr="006F40A1" w14:paraId="55E14DA3" w14:textId="77777777" w:rsidTr="00C7069A">
        <w:trPr>
          <w:trHeight w:val="465"/>
        </w:trPr>
        <w:tc>
          <w:tcPr>
            <w:tcW w:w="897" w:type="pct"/>
            <w:tcBorders>
              <w:top w:val="nil"/>
              <w:left w:val="nil"/>
              <w:bottom w:val="single" w:sz="4" w:space="0" w:color="auto"/>
              <w:right w:val="nil"/>
            </w:tcBorders>
            <w:shd w:val="clear" w:color="auto" w:fill="auto"/>
            <w:vAlign w:val="center"/>
            <w:hideMark/>
          </w:tcPr>
          <w:p w14:paraId="11C8A7A4" w14:textId="77777777" w:rsidR="006F40A1" w:rsidRPr="006F40A1" w:rsidRDefault="006F40A1" w:rsidP="006F40A1">
            <w:pPr>
              <w:spacing w:after="0"/>
              <w:jc w:val="left"/>
              <w:rPr>
                <w:rFonts w:eastAsia="Times New Roman" w:cs="Calibri"/>
                <w:color w:val="000000"/>
                <w:sz w:val="16"/>
                <w:szCs w:val="16"/>
                <w:lang w:eastAsia="da-DK"/>
              </w:rPr>
            </w:pPr>
            <w:r w:rsidRPr="006F40A1">
              <w:rPr>
                <w:rFonts w:eastAsia="Times New Roman" w:cs="Calibri"/>
                <w:color w:val="000000"/>
                <w:sz w:val="16"/>
                <w:szCs w:val="16"/>
                <w:lang w:eastAsia="da-DK"/>
              </w:rPr>
              <w:t>Staldnavn</w:t>
            </w:r>
          </w:p>
        </w:tc>
        <w:tc>
          <w:tcPr>
            <w:tcW w:w="1012" w:type="pct"/>
            <w:tcBorders>
              <w:top w:val="nil"/>
              <w:left w:val="nil"/>
              <w:bottom w:val="single" w:sz="4" w:space="0" w:color="auto"/>
              <w:right w:val="nil"/>
            </w:tcBorders>
            <w:shd w:val="clear" w:color="auto" w:fill="auto"/>
            <w:vAlign w:val="center"/>
            <w:hideMark/>
          </w:tcPr>
          <w:p w14:paraId="59D40576" w14:textId="173473B1" w:rsidR="006F40A1" w:rsidRPr="006F40A1" w:rsidRDefault="006F40A1" w:rsidP="006F40A1">
            <w:pPr>
              <w:spacing w:after="0"/>
              <w:jc w:val="left"/>
              <w:rPr>
                <w:rFonts w:eastAsia="Times New Roman" w:cs="Calibri"/>
                <w:color w:val="000000"/>
                <w:sz w:val="16"/>
                <w:szCs w:val="16"/>
                <w:lang w:eastAsia="da-DK"/>
              </w:rPr>
            </w:pPr>
            <w:r w:rsidRPr="006F40A1">
              <w:rPr>
                <w:rFonts w:eastAsia="Times New Roman" w:cs="Calibri"/>
                <w:color w:val="000000"/>
                <w:sz w:val="16"/>
                <w:szCs w:val="16"/>
                <w:lang w:eastAsia="da-DK"/>
              </w:rPr>
              <w:t>Dyretype</w:t>
            </w:r>
          </w:p>
        </w:tc>
        <w:tc>
          <w:tcPr>
            <w:tcW w:w="2135" w:type="pct"/>
            <w:tcBorders>
              <w:top w:val="nil"/>
              <w:left w:val="nil"/>
              <w:bottom w:val="single" w:sz="4" w:space="0" w:color="auto"/>
              <w:right w:val="nil"/>
            </w:tcBorders>
            <w:shd w:val="clear" w:color="auto" w:fill="auto"/>
            <w:noWrap/>
            <w:vAlign w:val="center"/>
            <w:hideMark/>
          </w:tcPr>
          <w:p w14:paraId="05F4CB3F"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w:t>
            </w:r>
          </w:p>
          <w:p w14:paraId="07665F00" w14:textId="5EAD25CD"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Staldsystem</w:t>
            </w:r>
          </w:p>
          <w:p w14:paraId="0A3A72B3" w14:textId="280FF63E"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w:t>
            </w:r>
          </w:p>
        </w:tc>
        <w:tc>
          <w:tcPr>
            <w:tcW w:w="368" w:type="pct"/>
            <w:tcBorders>
              <w:top w:val="nil"/>
              <w:left w:val="nil"/>
              <w:bottom w:val="single" w:sz="4" w:space="0" w:color="auto"/>
              <w:right w:val="nil"/>
            </w:tcBorders>
            <w:shd w:val="clear" w:color="auto" w:fill="auto"/>
            <w:vAlign w:val="center"/>
            <w:hideMark/>
          </w:tcPr>
          <w:p w14:paraId="0F5C3AF9" w14:textId="77777777" w:rsidR="00C7069A" w:rsidRDefault="00C7069A" w:rsidP="006F40A1">
            <w:pPr>
              <w:spacing w:after="0"/>
              <w:jc w:val="left"/>
              <w:rPr>
                <w:rFonts w:eastAsia="Times New Roman" w:cs="Calibri"/>
                <w:color w:val="000000"/>
                <w:sz w:val="16"/>
                <w:szCs w:val="16"/>
                <w:lang w:eastAsia="da-DK"/>
              </w:rPr>
            </w:pPr>
            <w:r>
              <w:rPr>
                <w:rFonts w:eastAsia="Times New Roman" w:cs="Calibri"/>
                <w:color w:val="000000"/>
                <w:sz w:val="16"/>
                <w:szCs w:val="16"/>
                <w:lang w:eastAsia="da-DK"/>
              </w:rPr>
              <w:t>Mdr.</w:t>
            </w:r>
          </w:p>
          <w:p w14:paraId="7F4F04BB" w14:textId="482178BC" w:rsidR="006F40A1" w:rsidRPr="006F40A1" w:rsidRDefault="006F40A1" w:rsidP="006F40A1">
            <w:pPr>
              <w:spacing w:after="0"/>
              <w:jc w:val="left"/>
              <w:rPr>
                <w:rFonts w:eastAsia="Times New Roman" w:cs="Calibri"/>
                <w:color w:val="000000"/>
                <w:sz w:val="16"/>
                <w:szCs w:val="16"/>
                <w:lang w:eastAsia="da-DK"/>
              </w:rPr>
            </w:pPr>
            <w:r w:rsidRPr="006F40A1">
              <w:rPr>
                <w:rFonts w:eastAsia="Times New Roman" w:cs="Calibri"/>
                <w:color w:val="000000"/>
                <w:sz w:val="16"/>
                <w:szCs w:val="16"/>
                <w:lang w:eastAsia="da-DK"/>
              </w:rPr>
              <w:t>ude</w:t>
            </w:r>
          </w:p>
        </w:tc>
        <w:tc>
          <w:tcPr>
            <w:tcW w:w="588" w:type="pct"/>
            <w:tcBorders>
              <w:top w:val="nil"/>
              <w:left w:val="nil"/>
              <w:bottom w:val="single" w:sz="4" w:space="0" w:color="auto"/>
              <w:right w:val="nil"/>
            </w:tcBorders>
            <w:shd w:val="clear" w:color="auto" w:fill="auto"/>
            <w:vAlign w:val="center"/>
            <w:hideMark/>
          </w:tcPr>
          <w:p w14:paraId="1575739F" w14:textId="5E29F6AC" w:rsidR="006F40A1" w:rsidRPr="006F40A1" w:rsidRDefault="006F40A1" w:rsidP="006F40A1">
            <w:pPr>
              <w:spacing w:after="0"/>
              <w:jc w:val="left"/>
              <w:rPr>
                <w:rFonts w:eastAsia="Times New Roman" w:cs="Calibri"/>
                <w:color w:val="000000"/>
                <w:sz w:val="16"/>
                <w:szCs w:val="16"/>
                <w:lang w:eastAsia="da-DK"/>
              </w:rPr>
            </w:pPr>
            <w:r>
              <w:rPr>
                <w:rFonts w:eastAsia="Times New Roman" w:cs="Calibri"/>
                <w:color w:val="000000"/>
                <w:sz w:val="16"/>
                <w:szCs w:val="16"/>
                <w:lang w:eastAsia="da-DK"/>
              </w:rPr>
              <w:t>A</w:t>
            </w:r>
            <w:r w:rsidRPr="006F40A1">
              <w:rPr>
                <w:rFonts w:eastAsia="Times New Roman" w:cs="Calibri"/>
                <w:color w:val="000000"/>
                <w:sz w:val="16"/>
                <w:szCs w:val="16"/>
                <w:lang w:eastAsia="da-DK"/>
              </w:rPr>
              <w:t>real (m</w:t>
            </w:r>
            <w:r w:rsidRPr="006F40A1">
              <w:rPr>
                <w:rFonts w:eastAsia="Times New Roman" w:cs="Calibri"/>
                <w:color w:val="000000"/>
                <w:sz w:val="16"/>
                <w:szCs w:val="16"/>
                <w:vertAlign w:val="superscript"/>
                <w:lang w:eastAsia="da-DK"/>
              </w:rPr>
              <w:t>2</w:t>
            </w:r>
            <w:r w:rsidRPr="006F40A1">
              <w:rPr>
                <w:rFonts w:eastAsia="Times New Roman" w:cs="Calibri"/>
                <w:color w:val="000000"/>
                <w:sz w:val="16"/>
                <w:szCs w:val="16"/>
                <w:lang w:eastAsia="da-DK"/>
              </w:rPr>
              <w:t>)</w:t>
            </w:r>
          </w:p>
        </w:tc>
      </w:tr>
      <w:tr w:rsidR="00C7069A" w:rsidRPr="006F40A1" w14:paraId="5E0E4267" w14:textId="77777777" w:rsidTr="00C7069A">
        <w:trPr>
          <w:trHeight w:val="465"/>
        </w:trPr>
        <w:tc>
          <w:tcPr>
            <w:tcW w:w="897" w:type="pct"/>
            <w:vMerge w:val="restart"/>
            <w:tcBorders>
              <w:top w:val="single" w:sz="4" w:space="0" w:color="auto"/>
              <w:left w:val="nil"/>
              <w:bottom w:val="single" w:sz="4" w:space="0" w:color="DDD9C3" w:themeColor="background2" w:themeShade="E6"/>
              <w:right w:val="single" w:sz="4" w:space="0" w:color="DDD9C3" w:themeColor="background2" w:themeShade="E6"/>
            </w:tcBorders>
            <w:shd w:val="clear" w:color="auto" w:fill="auto"/>
            <w:vAlign w:val="center"/>
            <w:hideMark/>
          </w:tcPr>
          <w:p w14:paraId="3F6C4CDE" w14:textId="77777777" w:rsidR="006F40A1" w:rsidRPr="006F40A1" w:rsidRDefault="006F40A1" w:rsidP="006F40A1">
            <w:pPr>
              <w:spacing w:after="0"/>
              <w:jc w:val="left"/>
              <w:rPr>
                <w:rFonts w:eastAsia="Times New Roman" w:cs="Calibri"/>
                <w:color w:val="333333"/>
                <w:sz w:val="16"/>
                <w:szCs w:val="16"/>
                <w:lang w:eastAsia="da-DK"/>
              </w:rPr>
            </w:pPr>
            <w:r w:rsidRPr="006F40A1">
              <w:rPr>
                <w:rFonts w:eastAsia="Times New Roman" w:cs="Calibri"/>
                <w:color w:val="333333"/>
                <w:sz w:val="16"/>
                <w:szCs w:val="16"/>
                <w:lang w:eastAsia="da-DK"/>
              </w:rPr>
              <w:t>Ny kostald</w:t>
            </w:r>
          </w:p>
        </w:tc>
        <w:tc>
          <w:tcPr>
            <w:tcW w:w="1012" w:type="pct"/>
            <w:tcBorders>
              <w:top w:val="single" w:sz="4" w:space="0" w:color="auto"/>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38CDB4A5"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auto"/>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3BAA183A" w14:textId="25C82A10" w:rsidR="006F40A1" w:rsidRPr="006F40A1" w:rsidRDefault="006F40A1" w:rsidP="006F40A1">
            <w:pPr>
              <w:spacing w:after="0"/>
              <w:jc w:val="left"/>
              <w:rPr>
                <w:rFonts w:eastAsia="Times New Roman" w:cs="Times New Roman"/>
                <w:sz w:val="16"/>
                <w:szCs w:val="16"/>
                <w:lang w:eastAsia="da-DK"/>
              </w:rPr>
            </w:pPr>
            <w:r w:rsidRPr="006F40A1">
              <w:rPr>
                <w:rFonts w:eastAsia="Times New Roman" w:cs="Times New Roman"/>
                <w:color w:val="000000"/>
                <w:sz w:val="16"/>
                <w:szCs w:val="16"/>
                <w:lang w:eastAsia="da-DK"/>
              </w:rPr>
              <w:t xml:space="preserve"> Dybstrøelse</w:t>
            </w:r>
          </w:p>
        </w:tc>
        <w:tc>
          <w:tcPr>
            <w:tcW w:w="368" w:type="pct"/>
            <w:tcBorders>
              <w:top w:val="single" w:sz="4" w:space="0" w:color="auto"/>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07703AF9"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0</w:t>
            </w:r>
          </w:p>
        </w:tc>
        <w:tc>
          <w:tcPr>
            <w:tcW w:w="588" w:type="pct"/>
            <w:tcBorders>
              <w:top w:val="single" w:sz="4" w:space="0" w:color="auto"/>
              <w:left w:val="single" w:sz="4" w:space="0" w:color="DDD9C3" w:themeColor="background2" w:themeShade="E6"/>
              <w:bottom w:val="single" w:sz="4" w:space="0" w:color="DDD9C3" w:themeColor="background2" w:themeShade="E6"/>
              <w:right w:val="nil"/>
            </w:tcBorders>
            <w:shd w:val="clear" w:color="auto" w:fill="auto"/>
            <w:vAlign w:val="center"/>
            <w:hideMark/>
          </w:tcPr>
          <w:p w14:paraId="77930406"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206</w:t>
            </w:r>
          </w:p>
        </w:tc>
      </w:tr>
      <w:tr w:rsidR="00C7069A" w:rsidRPr="006F40A1" w14:paraId="00098D4D" w14:textId="77777777" w:rsidTr="00C7069A">
        <w:trPr>
          <w:trHeight w:val="465"/>
        </w:trPr>
        <w:tc>
          <w:tcPr>
            <w:tcW w:w="897" w:type="pct"/>
            <w:vMerge/>
            <w:tcBorders>
              <w:top w:val="single" w:sz="4" w:space="0" w:color="DDD9C3" w:themeColor="background2" w:themeShade="E6"/>
              <w:left w:val="nil"/>
              <w:bottom w:val="single" w:sz="4" w:space="0" w:color="DDD9C3" w:themeColor="background2" w:themeShade="E6"/>
              <w:right w:val="single" w:sz="4" w:space="0" w:color="DDD9C3" w:themeColor="background2" w:themeShade="E6"/>
            </w:tcBorders>
            <w:vAlign w:val="center"/>
            <w:hideMark/>
          </w:tcPr>
          <w:p w14:paraId="64165CBB" w14:textId="77777777" w:rsidR="006F40A1" w:rsidRPr="006F40A1" w:rsidRDefault="006F40A1" w:rsidP="006F40A1">
            <w:pPr>
              <w:spacing w:after="0"/>
              <w:jc w:val="left"/>
              <w:rPr>
                <w:rFonts w:eastAsia="Times New Roman" w:cs="Calibri"/>
                <w:color w:val="333333"/>
                <w:sz w:val="16"/>
                <w:szCs w:val="16"/>
                <w:lang w:eastAsia="da-DK"/>
              </w:rPr>
            </w:pPr>
          </w:p>
        </w:tc>
        <w:tc>
          <w:tcPr>
            <w:tcW w:w="101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48F060AD"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48B9B885"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xml:space="preserve"> Fast drænet gulv med skraber og ajleafløb</w:t>
            </w:r>
          </w:p>
        </w:tc>
        <w:tc>
          <w:tcPr>
            <w:tcW w:w="36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17E8A0D5"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0</w:t>
            </w:r>
          </w:p>
        </w:tc>
        <w:tc>
          <w:tcPr>
            <w:tcW w:w="588" w:type="pct"/>
            <w:tcBorders>
              <w:top w:val="single" w:sz="4" w:space="0" w:color="DDD9C3" w:themeColor="background2" w:themeShade="E6"/>
              <w:left w:val="single" w:sz="4" w:space="0" w:color="DDD9C3" w:themeColor="background2" w:themeShade="E6"/>
              <w:bottom w:val="single" w:sz="4" w:space="0" w:color="DDD9C3" w:themeColor="background2" w:themeShade="E6"/>
              <w:right w:val="nil"/>
            </w:tcBorders>
            <w:shd w:val="clear" w:color="auto" w:fill="auto"/>
            <w:vAlign w:val="center"/>
            <w:hideMark/>
          </w:tcPr>
          <w:p w14:paraId="526ECF0A" w14:textId="1F2B75CC"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1</w:t>
            </w:r>
            <w:r w:rsidR="00503D21">
              <w:rPr>
                <w:rFonts w:eastAsia="Times New Roman" w:cs="Calibri"/>
                <w:color w:val="333333"/>
                <w:sz w:val="16"/>
                <w:szCs w:val="16"/>
                <w:lang w:eastAsia="da-DK"/>
              </w:rPr>
              <w:t>.</w:t>
            </w:r>
            <w:r w:rsidRPr="006F40A1">
              <w:rPr>
                <w:rFonts w:eastAsia="Times New Roman" w:cs="Calibri"/>
                <w:color w:val="333333"/>
                <w:sz w:val="16"/>
                <w:szCs w:val="16"/>
                <w:lang w:eastAsia="da-DK"/>
              </w:rPr>
              <w:t>950</w:t>
            </w:r>
          </w:p>
        </w:tc>
      </w:tr>
      <w:tr w:rsidR="00C7069A" w:rsidRPr="006F40A1" w14:paraId="7152D415" w14:textId="77777777" w:rsidTr="00C7069A">
        <w:trPr>
          <w:trHeight w:val="465"/>
        </w:trPr>
        <w:tc>
          <w:tcPr>
            <w:tcW w:w="897" w:type="pct"/>
            <w:vMerge w:val="restart"/>
            <w:tcBorders>
              <w:top w:val="single" w:sz="4" w:space="0" w:color="DDD9C3" w:themeColor="background2" w:themeShade="E6"/>
              <w:left w:val="nil"/>
              <w:bottom w:val="single" w:sz="4" w:space="0" w:color="DDD9C3" w:themeColor="background2" w:themeShade="E6"/>
              <w:right w:val="single" w:sz="4" w:space="0" w:color="DDD9C3" w:themeColor="background2" w:themeShade="E6"/>
            </w:tcBorders>
            <w:shd w:val="clear" w:color="auto" w:fill="auto"/>
            <w:vAlign w:val="center"/>
            <w:hideMark/>
          </w:tcPr>
          <w:p w14:paraId="097E6E36" w14:textId="77777777" w:rsidR="006F40A1" w:rsidRPr="006F40A1" w:rsidRDefault="006F40A1" w:rsidP="006F40A1">
            <w:pPr>
              <w:spacing w:after="0"/>
              <w:jc w:val="left"/>
              <w:rPr>
                <w:rFonts w:eastAsia="Times New Roman" w:cs="Calibri"/>
                <w:color w:val="333333"/>
                <w:sz w:val="16"/>
                <w:szCs w:val="16"/>
                <w:lang w:eastAsia="da-DK"/>
              </w:rPr>
            </w:pPr>
            <w:r w:rsidRPr="006F40A1">
              <w:rPr>
                <w:rFonts w:eastAsia="Times New Roman" w:cs="Calibri"/>
                <w:color w:val="333333"/>
                <w:sz w:val="16"/>
                <w:szCs w:val="16"/>
                <w:lang w:eastAsia="da-DK"/>
              </w:rPr>
              <w:t>Eksisterende kostald/</w:t>
            </w:r>
            <w:proofErr w:type="gramStart"/>
            <w:r w:rsidRPr="006F40A1">
              <w:rPr>
                <w:rFonts w:eastAsia="Times New Roman" w:cs="Calibri"/>
                <w:color w:val="333333"/>
                <w:sz w:val="16"/>
                <w:szCs w:val="16"/>
                <w:lang w:eastAsia="da-DK"/>
              </w:rPr>
              <w:t>fremtidig</w:t>
            </w:r>
            <w:proofErr w:type="gramEnd"/>
            <w:r w:rsidRPr="006F40A1">
              <w:rPr>
                <w:rFonts w:eastAsia="Times New Roman" w:cs="Calibri"/>
                <w:color w:val="333333"/>
                <w:sz w:val="16"/>
                <w:szCs w:val="16"/>
                <w:lang w:eastAsia="da-DK"/>
              </w:rPr>
              <w:t xml:space="preserve"> kvier</w:t>
            </w:r>
          </w:p>
        </w:tc>
        <w:tc>
          <w:tcPr>
            <w:tcW w:w="101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5256B9AD"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3A9EE79A" w14:textId="603582A7" w:rsidR="006F40A1" w:rsidRPr="006F40A1" w:rsidRDefault="006F40A1" w:rsidP="006F40A1">
            <w:pPr>
              <w:spacing w:after="0"/>
              <w:jc w:val="left"/>
              <w:rPr>
                <w:rFonts w:eastAsia="Times New Roman" w:cs="Times New Roman"/>
                <w:sz w:val="16"/>
                <w:szCs w:val="16"/>
                <w:lang w:eastAsia="da-DK"/>
              </w:rPr>
            </w:pPr>
            <w:r w:rsidRPr="006F40A1">
              <w:rPr>
                <w:rFonts w:eastAsia="Times New Roman" w:cs="Times New Roman"/>
                <w:color w:val="000000"/>
                <w:sz w:val="16"/>
                <w:szCs w:val="16"/>
                <w:lang w:eastAsia="da-DK"/>
              </w:rPr>
              <w:t xml:space="preserve"> Dybstrøelse</w:t>
            </w:r>
          </w:p>
        </w:tc>
        <w:tc>
          <w:tcPr>
            <w:tcW w:w="36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7D27D064"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0</w:t>
            </w:r>
          </w:p>
        </w:tc>
        <w:tc>
          <w:tcPr>
            <w:tcW w:w="588" w:type="pct"/>
            <w:tcBorders>
              <w:top w:val="single" w:sz="4" w:space="0" w:color="DDD9C3" w:themeColor="background2" w:themeShade="E6"/>
              <w:left w:val="single" w:sz="4" w:space="0" w:color="DDD9C3" w:themeColor="background2" w:themeShade="E6"/>
              <w:bottom w:val="single" w:sz="4" w:space="0" w:color="DDD9C3" w:themeColor="background2" w:themeShade="E6"/>
              <w:right w:val="nil"/>
            </w:tcBorders>
            <w:shd w:val="clear" w:color="auto" w:fill="auto"/>
            <w:vAlign w:val="center"/>
            <w:hideMark/>
          </w:tcPr>
          <w:p w14:paraId="7B72772C"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42</w:t>
            </w:r>
          </w:p>
        </w:tc>
      </w:tr>
      <w:tr w:rsidR="00C7069A" w:rsidRPr="006F40A1" w14:paraId="3B814844" w14:textId="77777777" w:rsidTr="00C7069A">
        <w:trPr>
          <w:trHeight w:val="465"/>
        </w:trPr>
        <w:tc>
          <w:tcPr>
            <w:tcW w:w="897" w:type="pct"/>
            <w:vMerge/>
            <w:tcBorders>
              <w:top w:val="single" w:sz="4" w:space="0" w:color="DDD9C3" w:themeColor="background2" w:themeShade="E6"/>
              <w:left w:val="nil"/>
              <w:bottom w:val="single" w:sz="4" w:space="0" w:color="DDD9C3" w:themeColor="background2" w:themeShade="E6"/>
              <w:right w:val="single" w:sz="4" w:space="0" w:color="DDD9C3" w:themeColor="background2" w:themeShade="E6"/>
            </w:tcBorders>
            <w:vAlign w:val="center"/>
            <w:hideMark/>
          </w:tcPr>
          <w:p w14:paraId="119F28A3" w14:textId="77777777" w:rsidR="006F40A1" w:rsidRPr="006F40A1" w:rsidRDefault="006F40A1" w:rsidP="006F40A1">
            <w:pPr>
              <w:spacing w:after="0"/>
              <w:jc w:val="left"/>
              <w:rPr>
                <w:rFonts w:eastAsia="Times New Roman" w:cs="Calibri"/>
                <w:color w:val="333333"/>
                <w:sz w:val="16"/>
                <w:szCs w:val="16"/>
                <w:lang w:eastAsia="da-DK"/>
              </w:rPr>
            </w:pPr>
          </w:p>
        </w:tc>
        <w:tc>
          <w:tcPr>
            <w:tcW w:w="101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21E6A432"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437902E4" w14:textId="7F304E07" w:rsidR="006F40A1" w:rsidRPr="006F40A1" w:rsidRDefault="006F40A1" w:rsidP="006F40A1">
            <w:pPr>
              <w:spacing w:after="0"/>
              <w:jc w:val="left"/>
              <w:rPr>
                <w:rFonts w:eastAsia="Times New Roman" w:cs="Times New Roman"/>
                <w:sz w:val="16"/>
                <w:szCs w:val="16"/>
                <w:lang w:eastAsia="da-DK"/>
              </w:rPr>
            </w:pPr>
            <w:r w:rsidRPr="006F40A1">
              <w:rPr>
                <w:rFonts w:eastAsia="Times New Roman" w:cs="Times New Roman"/>
                <w:color w:val="000000"/>
                <w:sz w:val="16"/>
                <w:szCs w:val="16"/>
                <w:lang w:eastAsia="da-DK"/>
              </w:rPr>
              <w:t xml:space="preserve"> Dybstrøelse</w:t>
            </w:r>
          </w:p>
        </w:tc>
        <w:tc>
          <w:tcPr>
            <w:tcW w:w="36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1470C411"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0</w:t>
            </w:r>
          </w:p>
        </w:tc>
        <w:tc>
          <w:tcPr>
            <w:tcW w:w="588" w:type="pct"/>
            <w:tcBorders>
              <w:top w:val="single" w:sz="4" w:space="0" w:color="DDD9C3" w:themeColor="background2" w:themeShade="E6"/>
              <w:left w:val="single" w:sz="4" w:space="0" w:color="DDD9C3" w:themeColor="background2" w:themeShade="E6"/>
              <w:bottom w:val="single" w:sz="4" w:space="0" w:color="DDD9C3" w:themeColor="background2" w:themeShade="E6"/>
              <w:right w:val="nil"/>
            </w:tcBorders>
            <w:shd w:val="clear" w:color="auto" w:fill="auto"/>
            <w:vAlign w:val="center"/>
            <w:hideMark/>
          </w:tcPr>
          <w:p w14:paraId="451E6E7B"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53</w:t>
            </w:r>
          </w:p>
        </w:tc>
      </w:tr>
      <w:tr w:rsidR="00C7069A" w:rsidRPr="006F40A1" w14:paraId="42697748" w14:textId="77777777" w:rsidTr="00C7069A">
        <w:trPr>
          <w:trHeight w:val="465"/>
        </w:trPr>
        <w:tc>
          <w:tcPr>
            <w:tcW w:w="897" w:type="pct"/>
            <w:vMerge/>
            <w:tcBorders>
              <w:top w:val="single" w:sz="4" w:space="0" w:color="DDD9C3" w:themeColor="background2" w:themeShade="E6"/>
              <w:left w:val="nil"/>
              <w:bottom w:val="single" w:sz="4" w:space="0" w:color="DDD9C3" w:themeColor="background2" w:themeShade="E6"/>
              <w:right w:val="single" w:sz="4" w:space="0" w:color="DDD9C3" w:themeColor="background2" w:themeShade="E6"/>
            </w:tcBorders>
            <w:vAlign w:val="center"/>
            <w:hideMark/>
          </w:tcPr>
          <w:p w14:paraId="69BE1B89" w14:textId="77777777" w:rsidR="006F40A1" w:rsidRPr="006F40A1" w:rsidRDefault="006F40A1" w:rsidP="006F40A1">
            <w:pPr>
              <w:spacing w:after="0"/>
              <w:jc w:val="left"/>
              <w:rPr>
                <w:rFonts w:eastAsia="Times New Roman" w:cs="Calibri"/>
                <w:color w:val="333333"/>
                <w:sz w:val="16"/>
                <w:szCs w:val="16"/>
                <w:lang w:eastAsia="da-DK"/>
              </w:rPr>
            </w:pPr>
          </w:p>
        </w:tc>
        <w:tc>
          <w:tcPr>
            <w:tcW w:w="101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3D3357DF"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75BEDE93"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xml:space="preserve"> Sengestald med spalter (bagskyl eller ringkanal)</w:t>
            </w:r>
          </w:p>
        </w:tc>
        <w:tc>
          <w:tcPr>
            <w:tcW w:w="36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366DA211"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6</w:t>
            </w:r>
          </w:p>
        </w:tc>
        <w:tc>
          <w:tcPr>
            <w:tcW w:w="588" w:type="pct"/>
            <w:tcBorders>
              <w:top w:val="single" w:sz="4" w:space="0" w:color="DDD9C3" w:themeColor="background2" w:themeShade="E6"/>
              <w:left w:val="single" w:sz="4" w:space="0" w:color="DDD9C3" w:themeColor="background2" w:themeShade="E6"/>
              <w:bottom w:val="single" w:sz="4" w:space="0" w:color="DDD9C3" w:themeColor="background2" w:themeShade="E6"/>
              <w:right w:val="nil"/>
            </w:tcBorders>
            <w:shd w:val="clear" w:color="auto" w:fill="auto"/>
            <w:vAlign w:val="center"/>
            <w:hideMark/>
          </w:tcPr>
          <w:p w14:paraId="26EF38F9"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685</w:t>
            </w:r>
          </w:p>
        </w:tc>
      </w:tr>
      <w:tr w:rsidR="00C7069A" w:rsidRPr="006F40A1" w14:paraId="3B69E204" w14:textId="77777777" w:rsidTr="00C7069A">
        <w:trPr>
          <w:trHeight w:val="465"/>
        </w:trPr>
        <w:tc>
          <w:tcPr>
            <w:tcW w:w="897" w:type="pct"/>
            <w:vMerge w:val="restart"/>
            <w:tcBorders>
              <w:top w:val="single" w:sz="4" w:space="0" w:color="DDD9C3" w:themeColor="background2" w:themeShade="E6"/>
              <w:left w:val="nil"/>
              <w:bottom w:val="single" w:sz="4" w:space="0" w:color="DDD9C3" w:themeColor="background2" w:themeShade="E6"/>
              <w:right w:val="single" w:sz="4" w:space="0" w:color="DDD9C3" w:themeColor="background2" w:themeShade="E6"/>
            </w:tcBorders>
            <w:shd w:val="clear" w:color="auto" w:fill="auto"/>
            <w:vAlign w:val="center"/>
            <w:hideMark/>
          </w:tcPr>
          <w:p w14:paraId="6311E24A" w14:textId="77777777" w:rsidR="006F40A1" w:rsidRPr="006F40A1" w:rsidRDefault="006F40A1" w:rsidP="006F40A1">
            <w:pPr>
              <w:spacing w:after="0"/>
              <w:jc w:val="left"/>
              <w:rPr>
                <w:rFonts w:eastAsia="Times New Roman" w:cs="Calibri"/>
                <w:color w:val="333333"/>
                <w:sz w:val="16"/>
                <w:szCs w:val="16"/>
                <w:lang w:eastAsia="da-DK"/>
              </w:rPr>
            </w:pPr>
            <w:r w:rsidRPr="006F40A1">
              <w:rPr>
                <w:rFonts w:eastAsia="Times New Roman" w:cs="Calibri"/>
                <w:color w:val="333333"/>
                <w:sz w:val="16"/>
                <w:szCs w:val="16"/>
                <w:lang w:eastAsia="da-DK"/>
              </w:rPr>
              <w:t>Eksisterende kviestald</w:t>
            </w:r>
          </w:p>
        </w:tc>
        <w:tc>
          <w:tcPr>
            <w:tcW w:w="101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4023289E"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1DA8FA1F" w14:textId="2730C9D7" w:rsidR="006F40A1" w:rsidRPr="006F40A1" w:rsidRDefault="006F40A1" w:rsidP="006F40A1">
            <w:pPr>
              <w:spacing w:after="0"/>
              <w:jc w:val="left"/>
              <w:rPr>
                <w:rFonts w:eastAsia="Times New Roman" w:cs="Times New Roman"/>
                <w:sz w:val="16"/>
                <w:szCs w:val="16"/>
                <w:lang w:eastAsia="da-DK"/>
              </w:rPr>
            </w:pPr>
            <w:r w:rsidRPr="006F40A1">
              <w:rPr>
                <w:rFonts w:eastAsia="Times New Roman" w:cs="Times New Roman"/>
                <w:color w:val="000000"/>
                <w:sz w:val="16"/>
                <w:szCs w:val="16"/>
                <w:lang w:eastAsia="da-DK"/>
              </w:rPr>
              <w:t xml:space="preserve"> Dybstrøelse</w:t>
            </w:r>
          </w:p>
        </w:tc>
        <w:tc>
          <w:tcPr>
            <w:tcW w:w="36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76902AF6"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0</w:t>
            </w:r>
          </w:p>
        </w:tc>
        <w:tc>
          <w:tcPr>
            <w:tcW w:w="588" w:type="pct"/>
            <w:tcBorders>
              <w:top w:val="single" w:sz="4" w:space="0" w:color="DDD9C3" w:themeColor="background2" w:themeShade="E6"/>
              <w:left w:val="single" w:sz="4" w:space="0" w:color="DDD9C3" w:themeColor="background2" w:themeShade="E6"/>
              <w:bottom w:val="single" w:sz="4" w:space="0" w:color="DDD9C3" w:themeColor="background2" w:themeShade="E6"/>
              <w:right w:val="nil"/>
            </w:tcBorders>
            <w:shd w:val="clear" w:color="auto" w:fill="auto"/>
            <w:vAlign w:val="center"/>
            <w:hideMark/>
          </w:tcPr>
          <w:p w14:paraId="13CD05F2"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100</w:t>
            </w:r>
          </w:p>
        </w:tc>
      </w:tr>
      <w:tr w:rsidR="00C7069A" w:rsidRPr="006F40A1" w14:paraId="25A58ED6" w14:textId="77777777" w:rsidTr="00C7069A">
        <w:trPr>
          <w:trHeight w:val="465"/>
        </w:trPr>
        <w:tc>
          <w:tcPr>
            <w:tcW w:w="897" w:type="pct"/>
            <w:vMerge/>
            <w:tcBorders>
              <w:top w:val="single" w:sz="4" w:space="0" w:color="DDD9C3" w:themeColor="background2" w:themeShade="E6"/>
              <w:left w:val="nil"/>
              <w:bottom w:val="single" w:sz="4" w:space="0" w:color="DDD9C3" w:themeColor="background2" w:themeShade="E6"/>
              <w:right w:val="single" w:sz="4" w:space="0" w:color="DDD9C3" w:themeColor="background2" w:themeShade="E6"/>
            </w:tcBorders>
            <w:vAlign w:val="center"/>
            <w:hideMark/>
          </w:tcPr>
          <w:p w14:paraId="681089C5" w14:textId="77777777" w:rsidR="006F40A1" w:rsidRPr="006F40A1" w:rsidRDefault="006F40A1" w:rsidP="006F40A1">
            <w:pPr>
              <w:spacing w:after="0"/>
              <w:jc w:val="left"/>
              <w:rPr>
                <w:rFonts w:eastAsia="Times New Roman" w:cs="Calibri"/>
                <w:color w:val="333333"/>
                <w:sz w:val="16"/>
                <w:szCs w:val="16"/>
                <w:lang w:eastAsia="da-DK"/>
              </w:rPr>
            </w:pPr>
          </w:p>
        </w:tc>
        <w:tc>
          <w:tcPr>
            <w:tcW w:w="101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5D822DFF"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662B6AE6"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xml:space="preserve"> Sengestald med spalter (bagskyl eller ringkanal)</w:t>
            </w:r>
          </w:p>
        </w:tc>
        <w:tc>
          <w:tcPr>
            <w:tcW w:w="36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2AB0DC89"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6</w:t>
            </w:r>
          </w:p>
        </w:tc>
        <w:tc>
          <w:tcPr>
            <w:tcW w:w="588" w:type="pct"/>
            <w:tcBorders>
              <w:top w:val="single" w:sz="4" w:space="0" w:color="DDD9C3" w:themeColor="background2" w:themeShade="E6"/>
              <w:left w:val="single" w:sz="4" w:space="0" w:color="DDD9C3" w:themeColor="background2" w:themeShade="E6"/>
              <w:bottom w:val="single" w:sz="4" w:space="0" w:color="DDD9C3" w:themeColor="background2" w:themeShade="E6"/>
              <w:right w:val="nil"/>
            </w:tcBorders>
            <w:shd w:val="clear" w:color="auto" w:fill="auto"/>
            <w:vAlign w:val="center"/>
            <w:hideMark/>
          </w:tcPr>
          <w:p w14:paraId="5E094B95"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304</w:t>
            </w:r>
          </w:p>
        </w:tc>
      </w:tr>
      <w:tr w:rsidR="00C7069A" w:rsidRPr="006F40A1" w14:paraId="79D01CCA" w14:textId="77777777" w:rsidTr="00C7069A">
        <w:trPr>
          <w:trHeight w:val="465"/>
        </w:trPr>
        <w:tc>
          <w:tcPr>
            <w:tcW w:w="897" w:type="pct"/>
            <w:tcBorders>
              <w:top w:val="single" w:sz="4" w:space="0" w:color="DDD9C3" w:themeColor="background2" w:themeShade="E6"/>
              <w:left w:val="nil"/>
              <w:bottom w:val="single" w:sz="4" w:space="0" w:color="DDD9C3" w:themeColor="background2" w:themeShade="E6"/>
              <w:right w:val="single" w:sz="4" w:space="0" w:color="DDD9C3" w:themeColor="background2" w:themeShade="E6"/>
            </w:tcBorders>
            <w:shd w:val="clear" w:color="auto" w:fill="auto"/>
            <w:vAlign w:val="center"/>
            <w:hideMark/>
          </w:tcPr>
          <w:p w14:paraId="5B657D4F" w14:textId="77777777" w:rsidR="006F40A1" w:rsidRPr="006F40A1" w:rsidRDefault="006F40A1" w:rsidP="006F40A1">
            <w:pPr>
              <w:spacing w:after="0"/>
              <w:jc w:val="left"/>
              <w:rPr>
                <w:rFonts w:eastAsia="Times New Roman" w:cs="Calibri"/>
                <w:color w:val="333333"/>
                <w:sz w:val="16"/>
                <w:szCs w:val="16"/>
                <w:lang w:eastAsia="da-DK"/>
              </w:rPr>
            </w:pPr>
            <w:r w:rsidRPr="006F40A1">
              <w:rPr>
                <w:rFonts w:eastAsia="Times New Roman" w:cs="Calibri"/>
                <w:color w:val="333333"/>
                <w:sz w:val="16"/>
                <w:szCs w:val="16"/>
                <w:lang w:eastAsia="da-DK"/>
              </w:rPr>
              <w:t>Småkalve 1</w:t>
            </w:r>
          </w:p>
        </w:tc>
        <w:tc>
          <w:tcPr>
            <w:tcW w:w="1012"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5F852A2C"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noWrap/>
            <w:vAlign w:val="bottom"/>
            <w:hideMark/>
          </w:tcPr>
          <w:p w14:paraId="10A61850" w14:textId="02C2C9C3" w:rsidR="006F40A1" w:rsidRPr="006F40A1" w:rsidRDefault="006F40A1" w:rsidP="006F40A1">
            <w:pPr>
              <w:spacing w:after="0"/>
              <w:jc w:val="left"/>
              <w:rPr>
                <w:rFonts w:eastAsia="Times New Roman" w:cs="Times New Roman"/>
                <w:sz w:val="16"/>
                <w:szCs w:val="16"/>
                <w:lang w:eastAsia="da-DK"/>
              </w:rPr>
            </w:pPr>
            <w:r w:rsidRPr="006F40A1">
              <w:rPr>
                <w:rFonts w:eastAsia="Times New Roman" w:cs="Times New Roman"/>
                <w:color w:val="000000"/>
                <w:sz w:val="16"/>
                <w:szCs w:val="16"/>
                <w:lang w:eastAsia="da-DK"/>
              </w:rPr>
              <w:t xml:space="preserve"> Dybstrøelse</w:t>
            </w:r>
          </w:p>
        </w:tc>
        <w:tc>
          <w:tcPr>
            <w:tcW w:w="368" w:type="pct"/>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auto"/>
            <w:vAlign w:val="center"/>
            <w:hideMark/>
          </w:tcPr>
          <w:p w14:paraId="4EFF726E"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0</w:t>
            </w:r>
          </w:p>
        </w:tc>
        <w:tc>
          <w:tcPr>
            <w:tcW w:w="588" w:type="pct"/>
            <w:tcBorders>
              <w:top w:val="single" w:sz="4" w:space="0" w:color="DDD9C3" w:themeColor="background2" w:themeShade="E6"/>
              <w:left w:val="single" w:sz="4" w:space="0" w:color="DDD9C3" w:themeColor="background2" w:themeShade="E6"/>
              <w:bottom w:val="single" w:sz="4" w:space="0" w:color="DDD9C3" w:themeColor="background2" w:themeShade="E6"/>
              <w:right w:val="nil"/>
            </w:tcBorders>
            <w:shd w:val="clear" w:color="auto" w:fill="auto"/>
            <w:vAlign w:val="center"/>
            <w:hideMark/>
          </w:tcPr>
          <w:p w14:paraId="38D5B6BC"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109</w:t>
            </w:r>
          </w:p>
        </w:tc>
      </w:tr>
      <w:tr w:rsidR="00C7069A" w:rsidRPr="006F40A1" w14:paraId="25565E74" w14:textId="77777777" w:rsidTr="00C7069A">
        <w:trPr>
          <w:trHeight w:val="465"/>
        </w:trPr>
        <w:tc>
          <w:tcPr>
            <w:tcW w:w="897" w:type="pct"/>
            <w:tcBorders>
              <w:top w:val="single" w:sz="4" w:space="0" w:color="DDD9C3" w:themeColor="background2" w:themeShade="E6"/>
              <w:left w:val="nil"/>
              <w:bottom w:val="single" w:sz="4" w:space="0" w:color="auto"/>
              <w:right w:val="single" w:sz="4" w:space="0" w:color="DDD9C3" w:themeColor="background2" w:themeShade="E6"/>
            </w:tcBorders>
            <w:shd w:val="clear" w:color="auto" w:fill="auto"/>
            <w:vAlign w:val="center"/>
            <w:hideMark/>
          </w:tcPr>
          <w:p w14:paraId="3FED7110" w14:textId="77777777" w:rsidR="006F40A1" w:rsidRPr="006F40A1" w:rsidRDefault="006F40A1" w:rsidP="006F40A1">
            <w:pPr>
              <w:spacing w:after="0"/>
              <w:jc w:val="left"/>
              <w:rPr>
                <w:rFonts w:eastAsia="Times New Roman" w:cs="Calibri"/>
                <w:color w:val="333333"/>
                <w:sz w:val="16"/>
                <w:szCs w:val="16"/>
                <w:lang w:eastAsia="da-DK"/>
              </w:rPr>
            </w:pPr>
            <w:r w:rsidRPr="006F40A1">
              <w:rPr>
                <w:rFonts w:eastAsia="Times New Roman" w:cs="Calibri"/>
                <w:color w:val="333333"/>
                <w:sz w:val="16"/>
                <w:szCs w:val="16"/>
                <w:lang w:eastAsia="da-DK"/>
              </w:rPr>
              <w:t>Småkalve 2</w:t>
            </w:r>
          </w:p>
        </w:tc>
        <w:tc>
          <w:tcPr>
            <w:tcW w:w="1012" w:type="pct"/>
            <w:tcBorders>
              <w:top w:val="single" w:sz="4" w:space="0" w:color="DDD9C3" w:themeColor="background2" w:themeShade="E6"/>
              <w:left w:val="single" w:sz="4" w:space="0" w:color="DDD9C3" w:themeColor="background2" w:themeShade="E6"/>
              <w:bottom w:val="single" w:sz="4" w:space="0" w:color="auto"/>
              <w:right w:val="single" w:sz="4" w:space="0" w:color="DDD9C3" w:themeColor="background2" w:themeShade="E6"/>
            </w:tcBorders>
            <w:shd w:val="clear" w:color="auto" w:fill="auto"/>
            <w:noWrap/>
            <w:vAlign w:val="bottom"/>
            <w:hideMark/>
          </w:tcPr>
          <w:p w14:paraId="13173A13"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Flexgruppe: Alle kvæg</w:t>
            </w:r>
          </w:p>
        </w:tc>
        <w:tc>
          <w:tcPr>
            <w:tcW w:w="2135" w:type="pct"/>
            <w:tcBorders>
              <w:top w:val="single" w:sz="4" w:space="0" w:color="DDD9C3" w:themeColor="background2" w:themeShade="E6"/>
              <w:left w:val="single" w:sz="4" w:space="0" w:color="DDD9C3" w:themeColor="background2" w:themeShade="E6"/>
              <w:bottom w:val="single" w:sz="4" w:space="0" w:color="auto"/>
              <w:right w:val="single" w:sz="4" w:space="0" w:color="DDD9C3" w:themeColor="background2" w:themeShade="E6"/>
            </w:tcBorders>
            <w:shd w:val="clear" w:color="auto" w:fill="auto"/>
            <w:noWrap/>
            <w:vAlign w:val="bottom"/>
            <w:hideMark/>
          </w:tcPr>
          <w:p w14:paraId="393B80A7" w14:textId="5236F558" w:rsidR="006F40A1" w:rsidRPr="006F40A1" w:rsidRDefault="006F40A1" w:rsidP="006F40A1">
            <w:pPr>
              <w:spacing w:after="0"/>
              <w:jc w:val="left"/>
              <w:rPr>
                <w:rFonts w:eastAsia="Times New Roman" w:cs="Times New Roman"/>
                <w:sz w:val="16"/>
                <w:szCs w:val="16"/>
                <w:lang w:eastAsia="da-DK"/>
              </w:rPr>
            </w:pPr>
            <w:r w:rsidRPr="006F40A1">
              <w:rPr>
                <w:rFonts w:eastAsia="Times New Roman" w:cs="Times New Roman"/>
                <w:color w:val="000000"/>
                <w:sz w:val="16"/>
                <w:szCs w:val="16"/>
                <w:lang w:eastAsia="da-DK"/>
              </w:rPr>
              <w:t xml:space="preserve"> Dybstrøelse</w:t>
            </w:r>
          </w:p>
        </w:tc>
        <w:tc>
          <w:tcPr>
            <w:tcW w:w="368" w:type="pct"/>
            <w:tcBorders>
              <w:top w:val="single" w:sz="4" w:space="0" w:color="DDD9C3" w:themeColor="background2" w:themeShade="E6"/>
              <w:left w:val="single" w:sz="4" w:space="0" w:color="DDD9C3" w:themeColor="background2" w:themeShade="E6"/>
              <w:bottom w:val="single" w:sz="4" w:space="0" w:color="auto"/>
              <w:right w:val="single" w:sz="4" w:space="0" w:color="DDD9C3" w:themeColor="background2" w:themeShade="E6"/>
            </w:tcBorders>
            <w:shd w:val="clear" w:color="auto" w:fill="auto"/>
            <w:vAlign w:val="center"/>
            <w:hideMark/>
          </w:tcPr>
          <w:p w14:paraId="3AC35066"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0</w:t>
            </w:r>
          </w:p>
        </w:tc>
        <w:tc>
          <w:tcPr>
            <w:tcW w:w="588" w:type="pct"/>
            <w:tcBorders>
              <w:top w:val="single" w:sz="4" w:space="0" w:color="DDD9C3" w:themeColor="background2" w:themeShade="E6"/>
              <w:left w:val="single" w:sz="4" w:space="0" w:color="DDD9C3" w:themeColor="background2" w:themeShade="E6"/>
              <w:bottom w:val="single" w:sz="4" w:space="0" w:color="auto"/>
              <w:right w:val="nil"/>
            </w:tcBorders>
            <w:shd w:val="clear" w:color="auto" w:fill="auto"/>
            <w:vAlign w:val="center"/>
            <w:hideMark/>
          </w:tcPr>
          <w:p w14:paraId="71F028B3" w14:textId="77777777" w:rsidR="006F40A1" w:rsidRPr="006F40A1" w:rsidRDefault="006F40A1" w:rsidP="006F40A1">
            <w:pPr>
              <w:spacing w:after="0"/>
              <w:jc w:val="right"/>
              <w:rPr>
                <w:rFonts w:eastAsia="Times New Roman" w:cs="Calibri"/>
                <w:color w:val="333333"/>
                <w:sz w:val="16"/>
                <w:szCs w:val="16"/>
                <w:lang w:eastAsia="da-DK"/>
              </w:rPr>
            </w:pPr>
            <w:r w:rsidRPr="006F40A1">
              <w:rPr>
                <w:rFonts w:eastAsia="Times New Roman" w:cs="Calibri"/>
                <w:color w:val="333333"/>
                <w:sz w:val="16"/>
                <w:szCs w:val="16"/>
                <w:lang w:eastAsia="da-DK"/>
              </w:rPr>
              <w:t>176</w:t>
            </w:r>
          </w:p>
        </w:tc>
      </w:tr>
      <w:tr w:rsidR="00C7069A" w:rsidRPr="006F40A1" w14:paraId="570B8CD5" w14:textId="77777777" w:rsidTr="00C7069A">
        <w:trPr>
          <w:trHeight w:val="519"/>
        </w:trPr>
        <w:tc>
          <w:tcPr>
            <w:tcW w:w="897" w:type="pct"/>
            <w:tcBorders>
              <w:top w:val="single" w:sz="4" w:space="0" w:color="auto"/>
              <w:left w:val="nil"/>
              <w:bottom w:val="double" w:sz="4" w:space="0" w:color="auto"/>
              <w:right w:val="nil"/>
            </w:tcBorders>
            <w:shd w:val="clear" w:color="auto" w:fill="auto"/>
            <w:vAlign w:val="center"/>
            <w:hideMark/>
          </w:tcPr>
          <w:p w14:paraId="7D7252B1" w14:textId="77777777" w:rsidR="006F40A1" w:rsidRPr="006F40A1" w:rsidRDefault="006F40A1" w:rsidP="006F40A1">
            <w:pPr>
              <w:spacing w:after="0"/>
              <w:jc w:val="left"/>
              <w:rPr>
                <w:rFonts w:eastAsia="Times New Roman" w:cs="Calibri"/>
                <w:b/>
                <w:bCs/>
                <w:color w:val="333333"/>
                <w:sz w:val="16"/>
                <w:szCs w:val="16"/>
                <w:lang w:eastAsia="da-DK"/>
              </w:rPr>
            </w:pPr>
            <w:r w:rsidRPr="006F40A1">
              <w:rPr>
                <w:rFonts w:eastAsia="Times New Roman" w:cs="Calibri"/>
                <w:b/>
                <w:bCs/>
                <w:color w:val="333333"/>
                <w:sz w:val="16"/>
                <w:szCs w:val="16"/>
                <w:lang w:eastAsia="da-DK"/>
              </w:rPr>
              <w:t>Sum</w:t>
            </w:r>
          </w:p>
        </w:tc>
        <w:tc>
          <w:tcPr>
            <w:tcW w:w="1012" w:type="pct"/>
            <w:tcBorders>
              <w:top w:val="single" w:sz="4" w:space="0" w:color="auto"/>
              <w:left w:val="nil"/>
              <w:bottom w:val="double" w:sz="4" w:space="0" w:color="auto"/>
              <w:right w:val="nil"/>
            </w:tcBorders>
            <w:shd w:val="clear" w:color="auto" w:fill="auto"/>
            <w:vAlign w:val="center"/>
            <w:hideMark/>
          </w:tcPr>
          <w:p w14:paraId="25DB463D" w14:textId="77777777" w:rsidR="006F40A1" w:rsidRPr="006F40A1" w:rsidRDefault="006F40A1" w:rsidP="006F40A1">
            <w:pPr>
              <w:spacing w:after="0"/>
              <w:jc w:val="left"/>
              <w:rPr>
                <w:rFonts w:eastAsia="Times New Roman" w:cs="Calibri"/>
                <w:b/>
                <w:bCs/>
                <w:color w:val="333333"/>
                <w:sz w:val="16"/>
                <w:szCs w:val="16"/>
                <w:lang w:eastAsia="da-DK"/>
              </w:rPr>
            </w:pPr>
            <w:r w:rsidRPr="006F40A1">
              <w:rPr>
                <w:rFonts w:eastAsia="Times New Roman" w:cs="Calibri"/>
                <w:b/>
                <w:bCs/>
                <w:color w:val="333333"/>
                <w:sz w:val="16"/>
                <w:szCs w:val="16"/>
                <w:lang w:eastAsia="da-DK"/>
              </w:rPr>
              <w:t> </w:t>
            </w:r>
          </w:p>
        </w:tc>
        <w:tc>
          <w:tcPr>
            <w:tcW w:w="2135" w:type="pct"/>
            <w:tcBorders>
              <w:top w:val="single" w:sz="4" w:space="0" w:color="auto"/>
              <w:left w:val="nil"/>
              <w:bottom w:val="double" w:sz="4" w:space="0" w:color="auto"/>
              <w:right w:val="nil"/>
            </w:tcBorders>
            <w:shd w:val="clear" w:color="auto" w:fill="auto"/>
            <w:noWrap/>
            <w:vAlign w:val="bottom"/>
            <w:hideMark/>
          </w:tcPr>
          <w:p w14:paraId="14D897BF" w14:textId="77777777"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w:t>
            </w:r>
          </w:p>
          <w:p w14:paraId="3E3D5D0C" w14:textId="1CC56819"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w:t>
            </w:r>
          </w:p>
          <w:p w14:paraId="28EA4DDE" w14:textId="2F75334A" w:rsidR="006F40A1" w:rsidRPr="006F40A1" w:rsidRDefault="006F40A1" w:rsidP="006F40A1">
            <w:pPr>
              <w:spacing w:after="0"/>
              <w:jc w:val="left"/>
              <w:rPr>
                <w:rFonts w:eastAsia="Times New Roman" w:cs="Times New Roman"/>
                <w:color w:val="000000"/>
                <w:sz w:val="16"/>
                <w:szCs w:val="16"/>
                <w:lang w:eastAsia="da-DK"/>
              </w:rPr>
            </w:pPr>
            <w:r w:rsidRPr="006F40A1">
              <w:rPr>
                <w:rFonts w:eastAsia="Times New Roman" w:cs="Times New Roman"/>
                <w:color w:val="000000"/>
                <w:sz w:val="16"/>
                <w:szCs w:val="16"/>
                <w:lang w:eastAsia="da-DK"/>
              </w:rPr>
              <w:t> </w:t>
            </w:r>
          </w:p>
        </w:tc>
        <w:tc>
          <w:tcPr>
            <w:tcW w:w="368" w:type="pct"/>
            <w:tcBorders>
              <w:top w:val="single" w:sz="4" w:space="0" w:color="auto"/>
              <w:left w:val="nil"/>
              <w:bottom w:val="double" w:sz="4" w:space="0" w:color="auto"/>
              <w:right w:val="nil"/>
            </w:tcBorders>
            <w:shd w:val="clear" w:color="auto" w:fill="auto"/>
            <w:vAlign w:val="center"/>
            <w:hideMark/>
          </w:tcPr>
          <w:p w14:paraId="3FBA18FD" w14:textId="77777777" w:rsidR="006F40A1" w:rsidRPr="006F40A1" w:rsidRDefault="006F40A1" w:rsidP="006F40A1">
            <w:pPr>
              <w:spacing w:after="0"/>
              <w:jc w:val="left"/>
              <w:rPr>
                <w:rFonts w:eastAsia="Times New Roman" w:cs="Calibri"/>
                <w:b/>
                <w:bCs/>
                <w:color w:val="333333"/>
                <w:sz w:val="16"/>
                <w:szCs w:val="16"/>
                <w:lang w:eastAsia="da-DK"/>
              </w:rPr>
            </w:pPr>
            <w:r w:rsidRPr="006F40A1">
              <w:rPr>
                <w:rFonts w:eastAsia="Times New Roman" w:cs="Calibri"/>
                <w:b/>
                <w:bCs/>
                <w:color w:val="333333"/>
                <w:sz w:val="16"/>
                <w:szCs w:val="16"/>
                <w:lang w:eastAsia="da-DK"/>
              </w:rPr>
              <w:t> </w:t>
            </w:r>
          </w:p>
        </w:tc>
        <w:tc>
          <w:tcPr>
            <w:tcW w:w="588" w:type="pct"/>
            <w:tcBorders>
              <w:top w:val="single" w:sz="4" w:space="0" w:color="auto"/>
              <w:left w:val="nil"/>
              <w:bottom w:val="double" w:sz="4" w:space="0" w:color="auto"/>
              <w:right w:val="nil"/>
            </w:tcBorders>
            <w:shd w:val="clear" w:color="auto" w:fill="auto"/>
            <w:vAlign w:val="center"/>
            <w:hideMark/>
          </w:tcPr>
          <w:p w14:paraId="615D657E" w14:textId="667E87C5" w:rsidR="006F40A1" w:rsidRPr="006F40A1" w:rsidRDefault="006F40A1" w:rsidP="006F40A1">
            <w:pPr>
              <w:spacing w:after="0"/>
              <w:jc w:val="right"/>
              <w:rPr>
                <w:rFonts w:eastAsia="Times New Roman" w:cs="Calibri"/>
                <w:b/>
                <w:bCs/>
                <w:color w:val="333333"/>
                <w:sz w:val="16"/>
                <w:szCs w:val="16"/>
                <w:lang w:eastAsia="da-DK"/>
              </w:rPr>
            </w:pPr>
            <w:r w:rsidRPr="006F40A1">
              <w:rPr>
                <w:rFonts w:eastAsia="Times New Roman" w:cs="Calibri"/>
                <w:b/>
                <w:bCs/>
                <w:color w:val="333333"/>
                <w:sz w:val="16"/>
                <w:szCs w:val="16"/>
                <w:lang w:eastAsia="da-DK"/>
              </w:rPr>
              <w:t>3</w:t>
            </w:r>
            <w:r w:rsidR="00503D21">
              <w:rPr>
                <w:rFonts w:eastAsia="Times New Roman" w:cs="Calibri"/>
                <w:b/>
                <w:bCs/>
                <w:color w:val="333333"/>
                <w:sz w:val="16"/>
                <w:szCs w:val="16"/>
                <w:lang w:eastAsia="da-DK"/>
              </w:rPr>
              <w:t>.</w:t>
            </w:r>
            <w:r w:rsidRPr="006F40A1">
              <w:rPr>
                <w:rFonts w:eastAsia="Times New Roman" w:cs="Calibri"/>
                <w:b/>
                <w:bCs/>
                <w:color w:val="333333"/>
                <w:sz w:val="16"/>
                <w:szCs w:val="16"/>
                <w:lang w:eastAsia="da-DK"/>
              </w:rPr>
              <w:t>625</w:t>
            </w:r>
          </w:p>
        </w:tc>
      </w:tr>
    </w:tbl>
    <w:p w14:paraId="383075BF" w14:textId="77777777" w:rsidR="006F40A1" w:rsidRDefault="006F40A1" w:rsidP="00197F2E"/>
    <w:p w14:paraId="49A90BD1" w14:textId="40D7F721" w:rsidR="00C20F08" w:rsidRPr="00197F2E" w:rsidRDefault="00C20F08" w:rsidP="00197F2E">
      <w:r w:rsidRPr="008D6BCE">
        <w:t>For at kunne ændre i produktionen og staldindretning uden fornyet godkendelse, er ansøgningen</w:t>
      </w:r>
      <w:r w:rsidR="00FA7A00" w:rsidRPr="008D6BCE">
        <w:t xml:space="preserve"> fleksibelt</w:t>
      </w:r>
      <w:r w:rsidRPr="008D6BCE">
        <w:t xml:space="preserve"> udformet</w:t>
      </w:r>
      <w:r w:rsidR="00FA7A00" w:rsidRPr="008D6BCE">
        <w:t xml:space="preserve"> (flexgrupper)</w:t>
      </w:r>
      <w:r w:rsidRPr="008D6BCE">
        <w:t>, så</w:t>
      </w:r>
      <w:r w:rsidR="00FA7A00" w:rsidRPr="008D6BCE">
        <w:t>ledes</w:t>
      </w:r>
      <w:r w:rsidRPr="008D6BCE">
        <w:t xml:space="preserve"> staldene senere kan ændres indvendig</w:t>
      </w:r>
      <w:r w:rsidR="00FA7A00" w:rsidRPr="008D6BCE">
        <w:t>t med eks. flere køer i stedet for kvier, eller med en anden indretning til dyrene.</w:t>
      </w:r>
      <w:r w:rsidR="00197F2E" w:rsidRPr="008D6BCE">
        <w:t xml:space="preserve"> Dog må der ikke ske godkendelsespligtige ændringer i staldsystemet.</w:t>
      </w:r>
      <w:r w:rsidR="00FA7A00" w:rsidRPr="008D6BCE">
        <w:t xml:space="preserve"> Beregningerne er lavet, så der tages højde for de værst tænkelige emissioner af ammoniak og lugt ved evt. ændringer af stalden.</w:t>
      </w:r>
    </w:p>
    <w:p w14:paraId="7DC7657B" w14:textId="77777777" w:rsidR="00BC5132" w:rsidRPr="00197F2E" w:rsidRDefault="00BC5132" w:rsidP="00197F2E">
      <w:pPr>
        <w:rPr>
          <w:color w:val="FF0000"/>
        </w:rPr>
      </w:pPr>
      <w:r w:rsidRPr="00197F2E">
        <w:t xml:space="preserve">Med godkendelsen opnår ansøger automatisk en frist på 6 år for gennemførelse af det totale projekt og alle vilkår i den eksisterende godkendelse bliver annulleret. </w:t>
      </w:r>
    </w:p>
    <w:p w14:paraId="594E1B94" w14:textId="3F4960AA" w:rsidR="00C20F08" w:rsidRPr="002E0FD8" w:rsidRDefault="00C20F08" w:rsidP="00066D4F">
      <w:pPr>
        <w:spacing w:after="0"/>
        <w:rPr>
          <w:b/>
        </w:rPr>
      </w:pPr>
      <w:r w:rsidRPr="002E0FD8">
        <w:rPr>
          <w:b/>
        </w:rPr>
        <w:t>Lugt</w:t>
      </w:r>
    </w:p>
    <w:p w14:paraId="70571FB3" w14:textId="2B667E56" w:rsidR="00C20F08" w:rsidRPr="002E0FD8" w:rsidRDefault="00FA7A00" w:rsidP="00F3357A">
      <w:r w:rsidRPr="002E0FD8">
        <w:t xml:space="preserve">Beregninger viser, at der </w:t>
      </w:r>
      <w:r w:rsidRPr="008D6BCE">
        <w:t>vil ske en forøgelse af lugten.</w:t>
      </w:r>
      <w:r w:rsidR="00066D4F" w:rsidRPr="008D6BCE">
        <w:t xml:space="preserve"> Lugtkonsekvenszonen er på </w:t>
      </w:r>
      <w:r w:rsidR="00DE7A1E">
        <w:t>356</w:t>
      </w:r>
      <w:r w:rsidR="00066D4F" w:rsidRPr="008D6BCE">
        <w:t xml:space="preserve"> m.</w:t>
      </w:r>
      <w:r w:rsidRPr="008D6BCE">
        <w:t xml:space="preserve"> Kravene i lovgivningen om maksimal lugtpåvirkning af naboer, samlet bebyggelse og byer er overholdt.</w:t>
      </w:r>
    </w:p>
    <w:p w14:paraId="06E7E141" w14:textId="71B37225" w:rsidR="00C20F08" w:rsidRPr="00975F2D" w:rsidRDefault="00C20F08" w:rsidP="00066D4F">
      <w:pPr>
        <w:spacing w:after="0"/>
        <w:rPr>
          <w:b/>
        </w:rPr>
      </w:pPr>
      <w:r w:rsidRPr="00975F2D">
        <w:rPr>
          <w:b/>
        </w:rPr>
        <w:lastRenderedPageBreak/>
        <w:t>Landskab</w:t>
      </w:r>
    </w:p>
    <w:p w14:paraId="3C10A5D4" w14:textId="5871FE1A" w:rsidR="00C72F28" w:rsidRPr="00C94C44" w:rsidRDefault="00C72F28" w:rsidP="00C72F28">
      <w:r>
        <w:t>Den ansøgte forlængelse af ensilagesiloerne vil</w:t>
      </w:r>
      <w:r w:rsidRPr="006775EE">
        <w:t xml:space="preserve"> fremstå som en naturlig forlængelse af det eksisterende anlæg, </w:t>
      </w:r>
      <w:r>
        <w:t xml:space="preserve">og </w:t>
      </w:r>
      <w:r w:rsidRPr="006775EE">
        <w:t xml:space="preserve">den valgte placering tager </w:t>
      </w:r>
      <w:r>
        <w:t xml:space="preserve">således </w:t>
      </w:r>
      <w:r w:rsidRPr="006775EE">
        <w:t>bedst hensyn til fremtoningen i landskabet</w:t>
      </w:r>
      <w:r>
        <w:t>. Den nye kostald placeres i sammenhæng med den eksisterende byggemasse, hvorved staldanlægget fortsat opleves som en helhed. Den valgte placering af den nye kostald tager desuden bedst hensyn til natur og landskabelig påvirkning, og vurderes at være den bedst mulige placering hvor landskabet præges mindst muligt.</w:t>
      </w:r>
      <w:r w:rsidR="00D904C4">
        <w:t xml:space="preserve"> </w:t>
      </w:r>
      <w:r>
        <w:t>Den ansøgte placering af fodersiloer/mælketank nord for den nye kostald vurderes at præge landskabet mindst muligt.</w:t>
      </w:r>
      <w:r w:rsidR="00D904C4">
        <w:t xml:space="preserve"> </w:t>
      </w:r>
      <w:r w:rsidR="00DE7A1E">
        <w:t xml:space="preserve">Den ansøgte gyllebeholder placeres i sammenhæng med de eksisterende beholdere. </w:t>
      </w:r>
      <w:r w:rsidR="00D904C4">
        <w:t>Det ansøgte tager således hensyn til den landskabelige påvirkning. Der bygges i sammenhæng med den eksisterende byggemasse, og den nye staldbygning opføres i samme stil som maskinhuset.</w:t>
      </w:r>
    </w:p>
    <w:p w14:paraId="616579AB" w14:textId="45383883" w:rsidR="00C20F08" w:rsidRPr="002E0FD8" w:rsidRDefault="00C20F08" w:rsidP="00066D4F">
      <w:pPr>
        <w:spacing w:after="0"/>
        <w:rPr>
          <w:b/>
        </w:rPr>
      </w:pPr>
      <w:r w:rsidRPr="002E0FD8">
        <w:rPr>
          <w:b/>
        </w:rPr>
        <w:t>Påvirkning af natur</w:t>
      </w:r>
    </w:p>
    <w:p w14:paraId="61F29E69" w14:textId="69F3CDDA" w:rsidR="00FA7A00" w:rsidRPr="00975F2D" w:rsidRDefault="00FA7A00" w:rsidP="00FA7A00">
      <w:pPr>
        <w:spacing w:line="276" w:lineRule="auto"/>
        <w:jc w:val="left"/>
      </w:pPr>
      <w:r w:rsidRPr="002E0FD8">
        <w:t xml:space="preserve">Beregningerne viser, at hverken natur beskyttet efter danske nationale regler eller efter EU-regler, vil modtage mere ammoniak end de grænser, der er sat herfor i </w:t>
      </w:r>
      <w:r w:rsidRPr="00975F2D">
        <w:t xml:space="preserve">lovgivningen. </w:t>
      </w:r>
      <w:r w:rsidR="00503D21">
        <w:t xml:space="preserve">Aalborg Kommune har specifikt vurderet på tålegrænsen af to moser. Ansøgningen overholder de fastsatte tålegrænser. </w:t>
      </w:r>
    </w:p>
    <w:p w14:paraId="6B667534" w14:textId="4BB2700B" w:rsidR="00C20F08" w:rsidRPr="00975F2D" w:rsidRDefault="00C20F08" w:rsidP="00066D4F">
      <w:pPr>
        <w:spacing w:after="0"/>
        <w:rPr>
          <w:b/>
        </w:rPr>
      </w:pPr>
      <w:r w:rsidRPr="00975F2D">
        <w:rPr>
          <w:b/>
        </w:rPr>
        <w:t>Bedste tilgængelige teknik</w:t>
      </w:r>
      <w:r w:rsidR="00066D4F" w:rsidRPr="00975F2D">
        <w:rPr>
          <w:b/>
        </w:rPr>
        <w:t xml:space="preserve"> (BAT)</w:t>
      </w:r>
    </w:p>
    <w:p w14:paraId="0BDDF50E" w14:textId="7145735F"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teknik i form af </w:t>
      </w:r>
      <w:r w:rsidR="004B3311" w:rsidRPr="004B3311">
        <w:t>teltoverdækning af gyllebeholder</w:t>
      </w:r>
      <w:r w:rsidR="004B3311" w:rsidRPr="004B3311" w:rsidDel="004B3311">
        <w:t xml:space="preserve"> </w:t>
      </w:r>
      <w:r w:rsidRPr="00975F2D">
        <w:t xml:space="preserve">e.l. </w:t>
      </w:r>
    </w:p>
    <w:p w14:paraId="38491B70" w14:textId="74147789" w:rsidR="00490669" w:rsidRPr="00975F2D" w:rsidRDefault="00975F2D" w:rsidP="00975F2D">
      <w:r w:rsidRPr="008D6BCE">
        <w:t>Det er beregnet at husdyrbruget overholder lovgivningens krav til ammoniakudledningen.</w:t>
      </w:r>
    </w:p>
    <w:p w14:paraId="7966E86C" w14:textId="77777777" w:rsidR="00BC5132" w:rsidRPr="00D5133F" w:rsidRDefault="00BC5132">
      <w:pPr>
        <w:spacing w:line="276" w:lineRule="auto"/>
        <w:jc w:val="left"/>
      </w:pPr>
    </w:p>
    <w:p w14:paraId="158BE5B5" w14:textId="3146C718" w:rsidR="001071A9" w:rsidRPr="00C973EB" w:rsidRDefault="001071A9" w:rsidP="00E8316C">
      <w:pPr>
        <w:pStyle w:val="Overskrift2"/>
        <w:numPr>
          <w:ilvl w:val="1"/>
          <w:numId w:val="32"/>
        </w:numPr>
      </w:pPr>
      <w:bookmarkStart w:id="9" w:name="_Toc8282087"/>
      <w:bookmarkStart w:id="10" w:name="_Toc11232473"/>
      <w:bookmarkStart w:id="11" w:name="_Toc11232775"/>
      <w:bookmarkStart w:id="12" w:name="_Toc35856596"/>
      <w:bookmarkEnd w:id="5"/>
      <w:r w:rsidRPr="00C973EB">
        <w:t>Biaktiviteter</w:t>
      </w:r>
      <w:bookmarkEnd w:id="9"/>
      <w:bookmarkEnd w:id="10"/>
      <w:bookmarkEnd w:id="11"/>
      <w:bookmarkEnd w:id="12"/>
    </w:p>
    <w:p w14:paraId="6816976E" w14:textId="174BC883" w:rsidR="00D93D6E" w:rsidRPr="00C973EB" w:rsidRDefault="00D93D6E" w:rsidP="00D93D6E">
      <w:r w:rsidRPr="00C973EB">
        <w:t>Der er ingen biaktiviteter</w:t>
      </w:r>
      <w:r w:rsidR="001615D7" w:rsidRPr="00C973EB">
        <w:t xml:space="preserve"> på ejendommen</w:t>
      </w:r>
      <w:r w:rsidRPr="00C973EB">
        <w:t>.</w:t>
      </w:r>
    </w:p>
    <w:p w14:paraId="38997928" w14:textId="77777777" w:rsidR="00231A92" w:rsidRPr="00C973EB" w:rsidRDefault="00231A92" w:rsidP="001071A9"/>
    <w:p w14:paraId="6FD2B397" w14:textId="365611BE" w:rsidR="001071A9" w:rsidRPr="00C973EB" w:rsidRDefault="001071A9" w:rsidP="00E8316C">
      <w:pPr>
        <w:pStyle w:val="Overskrift2"/>
        <w:numPr>
          <w:ilvl w:val="1"/>
          <w:numId w:val="32"/>
        </w:numPr>
      </w:pPr>
      <w:bookmarkStart w:id="13" w:name="_Toc8282088"/>
      <w:bookmarkStart w:id="14" w:name="_Toc11232474"/>
      <w:bookmarkStart w:id="15" w:name="_Toc11232776"/>
      <w:bookmarkStart w:id="16" w:name="_Toc35856597"/>
      <w:r w:rsidRPr="00C973EB">
        <w:t>IE brug</w:t>
      </w:r>
      <w:bookmarkEnd w:id="13"/>
      <w:bookmarkEnd w:id="14"/>
      <w:bookmarkEnd w:id="15"/>
      <w:bookmarkEnd w:id="16"/>
    </w:p>
    <w:p w14:paraId="01408E10" w14:textId="08006636" w:rsidR="001071A9" w:rsidRPr="00C973EB" w:rsidRDefault="001071A9" w:rsidP="001071A9">
      <w:r w:rsidRPr="00C973EB">
        <w:t>Dette er ikke et IE</w:t>
      </w:r>
      <w:r w:rsidR="00D5133F" w:rsidRPr="00C973EB">
        <w:t>-</w:t>
      </w:r>
      <w:r w:rsidR="0010297F" w:rsidRPr="00C973EB">
        <w:t>husdyr</w:t>
      </w:r>
      <w:r w:rsidRPr="00C973EB">
        <w:t>brug.</w:t>
      </w:r>
    </w:p>
    <w:p w14:paraId="5E9163DD" w14:textId="77777777" w:rsidR="00F64F00" w:rsidRPr="00C973EB" w:rsidRDefault="00F64F00">
      <w:pPr>
        <w:spacing w:line="276" w:lineRule="auto"/>
        <w:rPr>
          <w:rFonts w:eastAsiaTheme="majorEastAsia" w:cstheme="majorBidi"/>
          <w:b/>
          <w:bCs/>
          <w:color w:val="009736"/>
          <w:sz w:val="32"/>
          <w:szCs w:val="28"/>
        </w:rPr>
      </w:pPr>
      <w:r w:rsidRPr="00C973EB">
        <w:br w:type="page"/>
      </w:r>
    </w:p>
    <w:p w14:paraId="5776E750" w14:textId="0BA3C988" w:rsidR="006926AF" w:rsidRPr="0016072E" w:rsidRDefault="006926AF" w:rsidP="00E8316C">
      <w:pPr>
        <w:pStyle w:val="Overskrift1"/>
        <w:numPr>
          <w:ilvl w:val="0"/>
          <w:numId w:val="32"/>
        </w:numPr>
      </w:pPr>
      <w:bookmarkStart w:id="17" w:name="_Toc11232475"/>
      <w:bookmarkStart w:id="18" w:name="_Toc11232777"/>
      <w:bookmarkStart w:id="19" w:name="_Toc35856598"/>
      <w:r w:rsidRPr="0016072E">
        <w:lastRenderedPageBreak/>
        <w:t>Indretning og drift af anlæg</w:t>
      </w:r>
      <w:bookmarkEnd w:id="17"/>
      <w:bookmarkEnd w:id="18"/>
      <w:bookmarkEnd w:id="19"/>
    </w:p>
    <w:p w14:paraId="66AFBBFB" w14:textId="00191319" w:rsidR="0016072E" w:rsidRPr="0016072E" w:rsidRDefault="006926AF" w:rsidP="006926AF">
      <w:r w:rsidRPr="00FC4B3F">
        <w:t>Situationsplanen</w:t>
      </w:r>
      <w:r w:rsidR="00EB0A93" w:rsidRPr="00FC4B3F">
        <w:t xml:space="preserve"> over staldanlæg m.v. </w:t>
      </w:r>
      <w:r w:rsidRPr="00FC4B3F">
        <w:t>fremgår af nedenstående figur</w:t>
      </w:r>
      <w:r w:rsidR="00FC4B3F" w:rsidRPr="00FC4B3F">
        <w:t>,</w:t>
      </w:r>
      <w:r w:rsidR="00140F86" w:rsidRPr="00FC4B3F">
        <w:t xml:space="preserve"> samt</w:t>
      </w:r>
      <w:r w:rsidR="00C066A6" w:rsidRPr="00FC4B3F">
        <w:t xml:space="preserve"> bilag 1</w:t>
      </w:r>
      <w:r w:rsidR="00140F86" w:rsidRPr="00FC4B3F">
        <w:t>.</w:t>
      </w:r>
    </w:p>
    <w:p w14:paraId="51A4ABC7" w14:textId="44E0A81A" w:rsidR="00C066A6" w:rsidRPr="0016072E" w:rsidRDefault="00C066A6" w:rsidP="006926AF">
      <w:r>
        <w:t xml:space="preserve">Husdyrbruget drives </w:t>
      </w:r>
      <w:r w:rsidR="007D67BC">
        <w:t xml:space="preserve">på </w:t>
      </w:r>
      <w:r>
        <w:t xml:space="preserve">nuværende </w:t>
      </w:r>
      <w:r w:rsidR="007D67BC">
        <w:t xml:space="preserve">tidspunkt </w:t>
      </w:r>
      <w:r>
        <w:t>som</w:t>
      </w:r>
      <w:r w:rsidR="00D74341">
        <w:t xml:space="preserve"> et</w:t>
      </w:r>
      <w:r>
        <w:t xml:space="preserve"> økologisk malkekvægsbrug. Ejendommen rummer alt malkekvæg med opdræt, og der er derfor ikke dyr opstaldet på anden ejendom. Det ansøgte projekt indebærer at der opføres en ny kostald sydvest for det eksisterende anlæg, mens den nuværende kostald ændres til kviestald. Herudover opføres en ny gyllebeholder, og de eksisterende ensilagesiloer forlænges. </w:t>
      </w:r>
      <w:r w:rsidR="00D271EC">
        <w:t xml:space="preserve">Det er planlagt, at der skal telt på gyllebeholderen, men reduktionseffekten er ikke regnet med. </w:t>
      </w:r>
      <w:r>
        <w:t>Der opsættes desuden to nye fodersiloer og en mælketank, og flere kørselsveje asfalteres.</w:t>
      </w:r>
      <w:r w:rsidR="00EE13DF">
        <w:t xml:space="preserve"> De to fodersiloer og mælketanken skal alternativt placeres på den anden side af den nye kostald.</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BB7832F" w14:textId="77777777" w:rsidTr="007D6891">
        <w:tc>
          <w:tcPr>
            <w:tcW w:w="9628" w:type="dxa"/>
            <w:tcBorders>
              <w:bottom w:val="single" w:sz="4" w:space="0" w:color="auto"/>
            </w:tcBorders>
          </w:tcPr>
          <w:p w14:paraId="74C66FAF" w14:textId="1A67119A" w:rsidR="006926AF" w:rsidRPr="00881DF8" w:rsidRDefault="00A65F6E" w:rsidP="004A6DB4">
            <w:pPr>
              <w:jc w:val="center"/>
              <w:rPr>
                <w:noProof/>
                <w:highlight w:val="yellow"/>
              </w:rPr>
            </w:pPr>
            <w:r>
              <w:rPr>
                <w:noProof/>
              </w:rPr>
              <w:drawing>
                <wp:inline distT="0" distB="0" distL="0" distR="0" wp14:anchorId="7F1B056D" wp14:editId="4AAC278D">
                  <wp:extent cx="6120765" cy="419798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4197985"/>
                          </a:xfrm>
                          <a:prstGeom prst="rect">
                            <a:avLst/>
                          </a:prstGeom>
                        </pic:spPr>
                      </pic:pic>
                    </a:graphicData>
                  </a:graphic>
                </wp:inline>
              </w:drawing>
            </w:r>
          </w:p>
        </w:tc>
      </w:tr>
      <w:tr w:rsidR="006926AF" w:rsidRPr="0016072E" w14:paraId="4427EE10" w14:textId="77777777" w:rsidTr="007D6891">
        <w:tc>
          <w:tcPr>
            <w:tcW w:w="9628" w:type="dxa"/>
            <w:tcBorders>
              <w:left w:val="nil"/>
              <w:bottom w:val="nil"/>
              <w:right w:val="nil"/>
            </w:tcBorders>
          </w:tcPr>
          <w:p w14:paraId="4A309098" w14:textId="5B5B91B7" w:rsidR="006926AF" w:rsidRPr="0016072E" w:rsidRDefault="006926AF" w:rsidP="00EB6DCC">
            <w:pPr>
              <w:rPr>
                <w:noProof/>
              </w:rPr>
            </w:pPr>
            <w:r w:rsidRPr="0016072E">
              <w:rPr>
                <w:noProof/>
                <w:sz w:val="18"/>
              </w:rPr>
              <w:t>Situationsplan</w:t>
            </w:r>
            <w:r w:rsidR="00B9202A">
              <w:rPr>
                <w:noProof/>
                <w:sz w:val="18"/>
              </w:rPr>
              <w:t>, trin 2</w:t>
            </w:r>
            <w:r w:rsidRPr="0016072E">
              <w:rPr>
                <w:noProof/>
                <w:sz w:val="18"/>
              </w:rPr>
              <w:t xml:space="preserve"> (som indtegnet i husdyrgodkendelse.dk)</w:t>
            </w:r>
          </w:p>
        </w:tc>
      </w:tr>
    </w:tbl>
    <w:p w14:paraId="26D65672" w14:textId="06D82A72" w:rsidR="00D71B7F" w:rsidRDefault="00D71B7F">
      <w:pPr>
        <w:spacing w:line="276" w:lineRule="auto"/>
        <w:jc w:val="left"/>
        <w:rPr>
          <w:rFonts w:eastAsiaTheme="majorEastAsia" w:cstheme="majorBidi"/>
          <w:bCs/>
          <w:color w:val="009736"/>
          <w:sz w:val="22"/>
          <w:szCs w:val="26"/>
        </w:rPr>
      </w:pPr>
      <w:bookmarkStart w:id="20" w:name="_Toc8282056"/>
      <w:bookmarkStart w:id="21" w:name="_Toc11232476"/>
      <w:bookmarkStart w:id="22" w:name="_Toc11232778"/>
    </w:p>
    <w:p w14:paraId="3EB920C8" w14:textId="1A16C3D3" w:rsidR="006926AF" w:rsidRPr="0016072E" w:rsidRDefault="006926AF" w:rsidP="00E8316C">
      <w:pPr>
        <w:pStyle w:val="Overskrift3"/>
        <w:numPr>
          <w:ilvl w:val="2"/>
          <w:numId w:val="32"/>
        </w:numPr>
      </w:pPr>
      <w:bookmarkStart w:id="23" w:name="_Toc35856599"/>
      <w:r w:rsidRPr="0016072E">
        <w:t>Produktionsareal, staldsystem og dyretype</w:t>
      </w:r>
      <w:bookmarkEnd w:id="20"/>
      <w:bookmarkEnd w:id="21"/>
      <w:bookmarkEnd w:id="22"/>
      <w:bookmarkEnd w:id="23"/>
    </w:p>
    <w:p w14:paraId="054C88FA" w14:textId="77777777" w:rsidR="006F7E0F" w:rsidRDefault="006F7E0F" w:rsidP="006F7E0F">
      <w:pPr>
        <w:pStyle w:val="Overskrift4"/>
      </w:pPr>
      <w:r>
        <w:t>8-års drift</w:t>
      </w:r>
    </w:p>
    <w:p w14:paraId="642F9178" w14:textId="77777777" w:rsidR="006F7E0F" w:rsidRDefault="006F7E0F" w:rsidP="006F7E0F">
      <w:r>
        <w:t xml:space="preserve">Husdyrbruget på Ørum Mosevej 19 fik i januar 2012 tilladelse til skift i dyretype. Herved var den tilladte produktion 136 malkekøer med opdræt (254,5 DE). </w:t>
      </w:r>
    </w:p>
    <w:p w14:paraId="0FECA0B5" w14:textId="77777777" w:rsidR="006F7E0F" w:rsidRDefault="006F7E0F" w:rsidP="006F7E0F">
      <w:pPr>
        <w:pStyle w:val="Overskrift4"/>
      </w:pPr>
      <w:r>
        <w:t>Nudrift</w:t>
      </w:r>
    </w:p>
    <w:p w14:paraId="03DDF9C1" w14:textId="33A9B73A" w:rsidR="006F7E0F" w:rsidRDefault="006F7E0F" w:rsidP="006F7E0F">
      <w:r>
        <w:t>Ejendommen fik i</w:t>
      </w:r>
      <w:r w:rsidR="009F23F7">
        <w:t xml:space="preserve"> november</w:t>
      </w:r>
      <w:r>
        <w:t xml:space="preserve"> 2012 en § 12 miljøgodkendelse til </w:t>
      </w:r>
      <w:r w:rsidRPr="007E544E">
        <w:t>360 køer, 75 småkalve, 320 kvieopdræt og 198 tyrekalve</w:t>
      </w:r>
      <w:r>
        <w:t>,</w:t>
      </w:r>
      <w:r w:rsidRPr="007E544E">
        <w:t xml:space="preserve"> svarende til 655,36 DE</w:t>
      </w:r>
      <w:r>
        <w:t xml:space="preserve">. Projektet indebar opførelse af en ny kostald mod vest, samt 2 nye gylletanke. Stalden og gyllebeholderne er ikke realiseret. Nudriften er derfor den del af godkendelsen fra november 2012, der er taget i brug. </w:t>
      </w:r>
    </w:p>
    <w:p w14:paraId="75C304DA" w14:textId="20A624E3" w:rsidR="006F7E0F" w:rsidRDefault="006F7E0F" w:rsidP="006F7E0F">
      <w:r>
        <w:t xml:space="preserve">Efterfølgende er </w:t>
      </w:r>
      <w:r w:rsidR="006475E2">
        <w:t>d</w:t>
      </w:r>
      <w:r>
        <w:t>er i 2015 givet tilladelse til opsætning af udsprinklingsanlæg samt udvidelse af ensilagesiloerne.</w:t>
      </w:r>
    </w:p>
    <w:p w14:paraId="58BB0E7B" w14:textId="2B9EE2D1" w:rsidR="006F7E0F" w:rsidRDefault="006F7E0F" w:rsidP="006F7E0F">
      <w:pPr>
        <w:pStyle w:val="Overskrift4"/>
      </w:pPr>
      <w:r>
        <w:lastRenderedPageBreak/>
        <w:t>Ansøgt drift</w:t>
      </w:r>
    </w:p>
    <w:p w14:paraId="2ED03450" w14:textId="663A0F3E" w:rsidR="002D0CB0" w:rsidRPr="0016072E" w:rsidRDefault="002D0CB0" w:rsidP="002D0CB0">
      <w:r w:rsidRPr="009F23F7">
        <w:t xml:space="preserve">Ved </w:t>
      </w:r>
      <w:r w:rsidRPr="00097026">
        <w:t xml:space="preserve">beregningen af produktionsarealet er gangarealer, foderbord og nakkebomsarealet fratrukket. Se bilag </w:t>
      </w:r>
      <w:r>
        <w:t>2</w:t>
      </w:r>
      <w:r w:rsidRPr="00097026">
        <w:t xml:space="preserve"> for </w:t>
      </w:r>
      <w:r w:rsidR="00296D57">
        <w:t xml:space="preserve">en </w:t>
      </w:r>
      <w:r w:rsidRPr="00097026">
        <w:t>oversigt over produktionsarealet</w:t>
      </w:r>
      <w:r>
        <w:t>, samt beregning heraf</w:t>
      </w:r>
      <w:r w:rsidRPr="00097026">
        <w:t xml:space="preserve">. </w:t>
      </w:r>
    </w:p>
    <w:p w14:paraId="1B9AF6C3" w14:textId="77777777" w:rsidR="002D0CB0" w:rsidRDefault="002D0CB0" w:rsidP="002D0CB0">
      <w:r>
        <w:t>Udvidelsen foregår i to trin:</w:t>
      </w:r>
    </w:p>
    <w:p w14:paraId="22F95EFF" w14:textId="77777777" w:rsidR="002D0CB0" w:rsidRDefault="002D0CB0" w:rsidP="002D0CB0">
      <w:pPr>
        <w:pStyle w:val="Overskrift5"/>
      </w:pPr>
      <w:r>
        <w:t xml:space="preserve">Trin 1 (skema </w:t>
      </w:r>
      <w:r w:rsidRPr="00BE2FCB">
        <w:t>218102</w:t>
      </w:r>
      <w:r>
        <w:t>)</w:t>
      </w:r>
    </w:p>
    <w:p w14:paraId="53BE3367" w14:textId="77777777" w:rsidR="002D0CB0" w:rsidRDefault="002D0CB0" w:rsidP="002D0CB0">
      <w:r>
        <w:t xml:space="preserve">Se scenarieberegning i skema </w:t>
      </w:r>
      <w:r w:rsidRPr="00BE2FCB">
        <w:t>218102</w:t>
      </w:r>
      <w:r>
        <w:t xml:space="preserve"> i husdyrgodkendelse.dk. Det bemærkes at i denne er ammoniakemissionen under 3500 kg N.</w:t>
      </w:r>
    </w:p>
    <w:p w14:paraId="42C6DD4B" w14:textId="167E32FF" w:rsidR="002D0CB0" w:rsidRDefault="002D0CB0" w:rsidP="002D0CB0">
      <w:pPr>
        <w:pStyle w:val="Listeafsnit"/>
        <w:numPr>
          <w:ilvl w:val="0"/>
          <w:numId w:val="37"/>
        </w:numPr>
        <w:ind w:left="714" w:hanging="357"/>
        <w:contextualSpacing w:val="0"/>
      </w:pPr>
      <w:r>
        <w:t>Det eksisterende produktionsareal godkendes under kvadratmetermodellen. Samtidig etablere</w:t>
      </w:r>
      <w:r w:rsidR="006475E2">
        <w:t>s</w:t>
      </w:r>
      <w:r>
        <w:t xml:space="preserve"> et dybstrøelsesareal på op til 300 m</w:t>
      </w:r>
      <w:r w:rsidRPr="00914142">
        <w:rPr>
          <w:vertAlign w:val="superscript"/>
        </w:rPr>
        <w:t>2</w:t>
      </w:r>
      <w:r>
        <w:t xml:space="preserve"> i den nuværende lade. Dybstrøelsesarealet indgår ikke</w:t>
      </w:r>
      <w:r w:rsidR="00F52993">
        <w:t xml:space="preserve"> i</w:t>
      </w:r>
      <w:r>
        <w:t xml:space="preserve"> trin 2.</w:t>
      </w:r>
    </w:p>
    <w:p w14:paraId="62246F25" w14:textId="77777777" w:rsidR="002D0CB0" w:rsidRPr="00D11FCE" w:rsidRDefault="002D0CB0" w:rsidP="002D0CB0">
      <w:pPr>
        <w:pStyle w:val="Listeafsnit"/>
        <w:numPr>
          <w:ilvl w:val="0"/>
          <w:numId w:val="37"/>
        </w:numPr>
        <w:ind w:left="714" w:hanging="357"/>
        <w:contextualSpacing w:val="0"/>
      </w:pPr>
      <w:r>
        <w:t>Der er ikke indtastet udegående dyr i ansøgt drift.</w:t>
      </w:r>
    </w:p>
    <w:p w14:paraId="2AC8C3AC" w14:textId="77777777" w:rsidR="002D0CB0" w:rsidRDefault="002D0CB0" w:rsidP="002D0CB0">
      <w:pPr>
        <w:pStyle w:val="Listeafsnit"/>
        <w:numPr>
          <w:ilvl w:val="0"/>
          <w:numId w:val="37"/>
        </w:numPr>
        <w:ind w:left="714" w:hanging="357"/>
        <w:contextualSpacing w:val="0"/>
      </w:pPr>
      <w:r>
        <w:t>Ensilagesiloerne forlænges med 30 m mod nord. Udsprinklingsanlægget udvides.</w:t>
      </w:r>
    </w:p>
    <w:p w14:paraId="4F096262" w14:textId="670EFAC9" w:rsidR="00B759E4" w:rsidRDefault="002D0CB0" w:rsidP="00647EC1">
      <w:pPr>
        <w:pStyle w:val="Listeafsnit"/>
        <w:numPr>
          <w:ilvl w:val="0"/>
          <w:numId w:val="37"/>
        </w:numPr>
        <w:ind w:left="714" w:hanging="357"/>
        <w:contextualSpacing w:val="0"/>
      </w:pPr>
      <w:r>
        <w:t>Der opføres en ny gyllebeholder på 4.000 m</w:t>
      </w:r>
      <w:r w:rsidRPr="00D71B7F">
        <w:rPr>
          <w:vertAlign w:val="superscript"/>
        </w:rPr>
        <w:t>3</w:t>
      </w:r>
      <w:r>
        <w:t xml:space="preserve">. </w:t>
      </w:r>
      <w:r w:rsidR="00D271EC">
        <w:t>Det er planlagt at der skal være telt på beholderen. Effekten er ikke medregnet i ansøgningen, da BAT niveauet er opnået uden teltoverdækning.</w:t>
      </w:r>
    </w:p>
    <w:p w14:paraId="0E5B01D3" w14:textId="1EB96A47" w:rsidR="006475E2" w:rsidRPr="0016072E" w:rsidRDefault="006475E2" w:rsidP="006475E2">
      <w:r w:rsidRPr="0016072E">
        <w:t>De ansøgte dyretyper og staldsystem ses i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B759E4" w:rsidRPr="00881DF8" w14:paraId="47DFA0D0" w14:textId="77777777" w:rsidTr="00647EC1">
        <w:tc>
          <w:tcPr>
            <w:tcW w:w="9628" w:type="dxa"/>
            <w:tcBorders>
              <w:bottom w:val="single" w:sz="4" w:space="0" w:color="auto"/>
            </w:tcBorders>
          </w:tcPr>
          <w:p w14:paraId="29F5703D" w14:textId="003D42FB" w:rsidR="00D71B7F" w:rsidRPr="00881DF8" w:rsidRDefault="00152B06" w:rsidP="00152B06">
            <w:pPr>
              <w:rPr>
                <w:highlight w:val="yellow"/>
              </w:rPr>
            </w:pPr>
            <w:r>
              <w:rPr>
                <w:noProof/>
              </w:rPr>
              <w:drawing>
                <wp:inline distT="0" distB="0" distL="0" distR="0" wp14:anchorId="6E12AFA2" wp14:editId="5DE8BDCE">
                  <wp:extent cx="6120765" cy="2105660"/>
                  <wp:effectExtent l="0" t="0" r="0" b="889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105660"/>
                          </a:xfrm>
                          <a:prstGeom prst="rect">
                            <a:avLst/>
                          </a:prstGeom>
                        </pic:spPr>
                      </pic:pic>
                    </a:graphicData>
                  </a:graphic>
                </wp:inline>
              </w:drawing>
            </w:r>
          </w:p>
        </w:tc>
      </w:tr>
      <w:tr w:rsidR="00B759E4" w:rsidRPr="00881DF8" w14:paraId="69815E1D" w14:textId="77777777" w:rsidTr="00647EC1">
        <w:tc>
          <w:tcPr>
            <w:tcW w:w="9628" w:type="dxa"/>
            <w:tcBorders>
              <w:left w:val="nil"/>
              <w:bottom w:val="nil"/>
              <w:right w:val="nil"/>
            </w:tcBorders>
          </w:tcPr>
          <w:p w14:paraId="69291E6E" w14:textId="1BE5FAFE" w:rsidR="00B759E4" w:rsidRPr="00881DF8" w:rsidRDefault="00B759E4" w:rsidP="00647EC1">
            <w:pPr>
              <w:rPr>
                <w:highlight w:val="yellow"/>
              </w:rPr>
            </w:pPr>
            <w:r>
              <w:rPr>
                <w:sz w:val="18"/>
              </w:rPr>
              <w:t xml:space="preserve">Trin 1: </w:t>
            </w:r>
            <w:r w:rsidRPr="0016072E">
              <w:rPr>
                <w:sz w:val="18"/>
              </w:rPr>
              <w:t>Oversigt over dyretyper, staldsystem og produktionsareal i ansøgt drift</w:t>
            </w:r>
            <w:r w:rsidR="00D71B7F">
              <w:rPr>
                <w:sz w:val="18"/>
              </w:rPr>
              <w:t xml:space="preserve"> </w:t>
            </w:r>
            <w:r w:rsidRPr="0016072E">
              <w:rPr>
                <w:sz w:val="18"/>
              </w:rPr>
              <w:t>(tabel fra husdyrgodkendelse.dk).</w:t>
            </w:r>
          </w:p>
        </w:tc>
      </w:tr>
    </w:tbl>
    <w:p w14:paraId="23CB20AA" w14:textId="77777777" w:rsidR="00D71B7F" w:rsidRDefault="00D71B7F" w:rsidP="00B759E4"/>
    <w:p w14:paraId="3633C322" w14:textId="5D9B3E93" w:rsidR="00B759E4" w:rsidRDefault="00B759E4" w:rsidP="00B759E4">
      <w:r>
        <w:t>Beskrivelse af driften i trin 1 relateres til driften i trin 2. Det samlede projekt (trin 1 + trin 2) beskrives i denne projektbeskrivelse/miljøkonsekvensrapport.</w:t>
      </w:r>
    </w:p>
    <w:p w14:paraId="27BC80DE" w14:textId="77777777" w:rsidR="00D71B7F" w:rsidRDefault="00D71B7F" w:rsidP="00B759E4"/>
    <w:p w14:paraId="34B8B3E7" w14:textId="7D17358C" w:rsidR="002D0CB0" w:rsidRDefault="002D0CB0" w:rsidP="002D0CB0">
      <w:pPr>
        <w:pStyle w:val="Overskrift5"/>
      </w:pPr>
      <w:r>
        <w:t xml:space="preserve">Trin 2 (skema </w:t>
      </w:r>
      <w:r w:rsidRPr="00DE4802">
        <w:t>217084</w:t>
      </w:r>
      <w:r>
        <w:t>)</w:t>
      </w:r>
    </w:p>
    <w:p w14:paraId="5B461103" w14:textId="77777777" w:rsidR="00D71B7F" w:rsidRDefault="00D71B7F" w:rsidP="00D71B7F">
      <w:pPr>
        <w:pStyle w:val="Listeafsnit"/>
        <w:numPr>
          <w:ilvl w:val="0"/>
          <w:numId w:val="38"/>
        </w:numPr>
        <w:contextualSpacing w:val="0"/>
      </w:pPr>
      <w:r>
        <w:t xml:space="preserve">Der opføres en ny kostald, mens den eksisterende kostald ændres til kviestald. I den nye kostald vil der være et produktionsareal med fast drænet gulv og et areal med dybstrøelse. I den nye kostald vil der blive opsat malkerobotter. Den endelige indretning af stalden er dog ikke fastlagt, dog vil produktionsarealernes størrelse ikke overstige det ansøgte. </w:t>
      </w:r>
    </w:p>
    <w:p w14:paraId="7E8E8639" w14:textId="26DDDB27" w:rsidR="00D71B7F" w:rsidRDefault="00D71B7F" w:rsidP="00D71B7F">
      <w:pPr>
        <w:pStyle w:val="Listeafsnit"/>
        <w:numPr>
          <w:ilvl w:val="0"/>
          <w:numId w:val="38"/>
        </w:numPr>
        <w:contextualSpacing w:val="0"/>
      </w:pPr>
      <w:r>
        <w:t>I ”tidligere kostald/fremtidig kvier” udvides produktionsarealet med et dybstrøelsesareal på 42 m</w:t>
      </w:r>
      <w:r w:rsidRPr="00914142">
        <w:rPr>
          <w:vertAlign w:val="superscript"/>
        </w:rPr>
        <w:t>2</w:t>
      </w:r>
      <w:r>
        <w:t xml:space="preserve"> (nuværende malkerobotter). Ejendommen drives økologisk, og kvierne er her indtastet som udegående i sommerhalvåret (6 mdr.). Kvierne i ”eksisterende kviestald” er ligeledes udegående i nudriften, mens der ikke er udegående dyr i nudriften i de øvrige staldafsnit. Produktionsarealer med småkalve fortsætter uændret.</w:t>
      </w:r>
    </w:p>
    <w:p w14:paraId="46327DF4" w14:textId="2158FC1C" w:rsidR="00D71B7F" w:rsidRDefault="002D0CB0" w:rsidP="00D71B7F">
      <w:pPr>
        <w:pStyle w:val="Listeafsnit"/>
        <w:numPr>
          <w:ilvl w:val="0"/>
          <w:numId w:val="38"/>
        </w:numPr>
        <w:ind w:left="714" w:hanging="357"/>
        <w:contextualSpacing w:val="0"/>
      </w:pPr>
      <w:r>
        <w:lastRenderedPageBreak/>
        <w:t xml:space="preserve">Der opsættes to fodersiloer og en mælketank ved den nye kostald. </w:t>
      </w:r>
    </w:p>
    <w:p w14:paraId="2294AFA3" w14:textId="39AB7A2F" w:rsidR="006926AF" w:rsidRPr="0016072E" w:rsidRDefault="006926AF" w:rsidP="006926AF">
      <w:r w:rsidRPr="0016072E">
        <w:t>De ansøgte dyretyper og staldsystem ses i nedenstående tabel.</w:t>
      </w:r>
      <w:r w:rsidR="00B63606" w:rsidRPr="0016072E">
        <w:t xml:space="preserve"> Nudrift samt 8-års drift fremgår</w:t>
      </w:r>
      <w:r w:rsidR="006F2814" w:rsidRPr="0016072E">
        <w:t xml:space="preserve"> ligeledes af nedenstående</w:t>
      </w:r>
      <w:r w:rsidR="00B63606" w:rsidRPr="0016072E">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8A78FB6" w14:textId="77777777" w:rsidTr="00EB6DCC">
        <w:tc>
          <w:tcPr>
            <w:tcW w:w="9628" w:type="dxa"/>
            <w:tcBorders>
              <w:bottom w:val="single" w:sz="4" w:space="0" w:color="auto"/>
            </w:tcBorders>
          </w:tcPr>
          <w:p w14:paraId="3D22BC88" w14:textId="290AD703" w:rsidR="006926AF" w:rsidRPr="00881DF8" w:rsidRDefault="00B9202A" w:rsidP="00EB6DCC">
            <w:pPr>
              <w:rPr>
                <w:highlight w:val="yellow"/>
              </w:rPr>
            </w:pPr>
            <w:r>
              <w:rPr>
                <w:noProof/>
              </w:rPr>
              <w:drawing>
                <wp:inline distT="0" distB="0" distL="0" distR="0" wp14:anchorId="1FE74431" wp14:editId="062FC4D3">
                  <wp:extent cx="6120765" cy="589280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5892800"/>
                          </a:xfrm>
                          <a:prstGeom prst="rect">
                            <a:avLst/>
                          </a:prstGeom>
                        </pic:spPr>
                      </pic:pic>
                    </a:graphicData>
                  </a:graphic>
                </wp:inline>
              </w:drawing>
            </w:r>
          </w:p>
        </w:tc>
      </w:tr>
      <w:tr w:rsidR="006926AF" w:rsidRPr="00881DF8" w14:paraId="104CFE10" w14:textId="77777777" w:rsidTr="00EB6DCC">
        <w:tc>
          <w:tcPr>
            <w:tcW w:w="9628" w:type="dxa"/>
            <w:tcBorders>
              <w:left w:val="nil"/>
              <w:bottom w:val="nil"/>
              <w:right w:val="nil"/>
            </w:tcBorders>
          </w:tcPr>
          <w:p w14:paraId="4F411EF2" w14:textId="1BA2150A" w:rsidR="006926AF" w:rsidRPr="00881DF8" w:rsidRDefault="00B759E4" w:rsidP="00EB6DCC">
            <w:pPr>
              <w:rPr>
                <w:highlight w:val="yellow"/>
              </w:rPr>
            </w:pPr>
            <w:r>
              <w:rPr>
                <w:sz w:val="18"/>
              </w:rPr>
              <w:t xml:space="preserve">Trin 2: </w:t>
            </w:r>
            <w:r w:rsidR="006926AF" w:rsidRPr="0016072E">
              <w:rPr>
                <w:sz w:val="18"/>
              </w:rPr>
              <w:t>Oversigt over dyretyper</w:t>
            </w:r>
            <w:r w:rsidR="006F2814" w:rsidRPr="0016072E">
              <w:rPr>
                <w:sz w:val="18"/>
              </w:rPr>
              <w:t xml:space="preserve">, </w:t>
            </w:r>
            <w:r w:rsidR="006926AF" w:rsidRPr="0016072E">
              <w:rPr>
                <w:sz w:val="18"/>
              </w:rPr>
              <w:t>staldsyste</w:t>
            </w:r>
            <w:r w:rsidR="006F2814" w:rsidRPr="0016072E">
              <w:rPr>
                <w:sz w:val="18"/>
              </w:rPr>
              <w:t xml:space="preserve">m og produktionsareal i ansøgt drift, nudrift og 8-års drift </w:t>
            </w:r>
            <w:r w:rsidR="006926AF" w:rsidRPr="0016072E">
              <w:rPr>
                <w:sz w:val="18"/>
              </w:rPr>
              <w:t>(tabel fra husdyrgodkendelse.dk).</w:t>
            </w:r>
          </w:p>
        </w:tc>
      </w:tr>
    </w:tbl>
    <w:p w14:paraId="74BB5E9C" w14:textId="77777777" w:rsidR="006926AF" w:rsidRPr="00881DF8" w:rsidRDefault="006926AF" w:rsidP="006926AF">
      <w:pPr>
        <w:rPr>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926AF" w:rsidRPr="00881DF8" w14:paraId="7C084708" w14:textId="77777777" w:rsidTr="008732C2">
        <w:tc>
          <w:tcPr>
            <w:tcW w:w="9628" w:type="dxa"/>
            <w:tcBorders>
              <w:top w:val="single" w:sz="4" w:space="0" w:color="auto"/>
              <w:left w:val="single" w:sz="4" w:space="0" w:color="auto"/>
              <w:bottom w:val="single" w:sz="4" w:space="0" w:color="auto"/>
              <w:right w:val="single" w:sz="4" w:space="0" w:color="auto"/>
            </w:tcBorders>
          </w:tcPr>
          <w:p w14:paraId="53298CB8" w14:textId="2EE31DBC" w:rsidR="006926AF" w:rsidRPr="00881DF8" w:rsidRDefault="00B759E4" w:rsidP="00EB6DCC">
            <w:pPr>
              <w:rPr>
                <w:highlight w:val="yellow"/>
              </w:rPr>
            </w:pPr>
            <w:r>
              <w:rPr>
                <w:noProof/>
              </w:rPr>
              <w:lastRenderedPageBreak/>
              <w:drawing>
                <wp:inline distT="0" distB="0" distL="0" distR="0" wp14:anchorId="59F88206" wp14:editId="2432C77D">
                  <wp:extent cx="6064046" cy="2032673"/>
                  <wp:effectExtent l="0" t="0" r="0" b="571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78571" cy="2037542"/>
                          </a:xfrm>
                          <a:prstGeom prst="rect">
                            <a:avLst/>
                          </a:prstGeom>
                        </pic:spPr>
                      </pic:pic>
                    </a:graphicData>
                  </a:graphic>
                </wp:inline>
              </w:drawing>
            </w:r>
          </w:p>
        </w:tc>
      </w:tr>
      <w:tr w:rsidR="006926AF" w:rsidRPr="00881DF8" w14:paraId="0182B7B0" w14:textId="77777777" w:rsidTr="008732C2">
        <w:tc>
          <w:tcPr>
            <w:tcW w:w="9628" w:type="dxa"/>
            <w:tcBorders>
              <w:top w:val="single" w:sz="4" w:space="0" w:color="auto"/>
            </w:tcBorders>
          </w:tcPr>
          <w:p w14:paraId="6499F617" w14:textId="77777777" w:rsidR="006926AF" w:rsidRPr="00A16CF7" w:rsidRDefault="006926AF" w:rsidP="00EB6DCC">
            <w:pPr>
              <w:rPr>
                <w:sz w:val="18"/>
              </w:rPr>
            </w:pPr>
            <w:r w:rsidRPr="00A16CF7">
              <w:rPr>
                <w:sz w:val="18"/>
              </w:rPr>
              <w:t>Oversigt over flexgrupper (fra husdyrgodkendelse.dk)</w:t>
            </w:r>
          </w:p>
        </w:tc>
      </w:tr>
    </w:tbl>
    <w:p w14:paraId="231E01D8" w14:textId="51CE1200" w:rsidR="004447F6" w:rsidRPr="00881DF8" w:rsidRDefault="004447F6">
      <w:pPr>
        <w:spacing w:line="276" w:lineRule="auto"/>
        <w:rPr>
          <w:rFonts w:eastAsiaTheme="majorEastAsia" w:cstheme="majorBidi"/>
          <w:bCs/>
          <w:color w:val="009736"/>
          <w:sz w:val="28"/>
          <w:szCs w:val="26"/>
          <w:highlight w:val="yellow"/>
        </w:rPr>
      </w:pPr>
      <w:bookmarkStart w:id="24" w:name="_Toc8282057"/>
    </w:p>
    <w:p w14:paraId="7BE38C73" w14:textId="65B6BA59" w:rsidR="006926AF" w:rsidRPr="00102515" w:rsidRDefault="005465D4" w:rsidP="00E8316C">
      <w:pPr>
        <w:pStyle w:val="Overskrift3"/>
        <w:numPr>
          <w:ilvl w:val="2"/>
          <w:numId w:val="32"/>
        </w:numPr>
      </w:pPr>
      <w:bookmarkStart w:id="25" w:name="_Toc11232477"/>
      <w:bookmarkStart w:id="26" w:name="_Toc11232779"/>
      <w:bookmarkStart w:id="27" w:name="_Toc35856600"/>
      <w:r w:rsidRPr="00102515">
        <w:t>Håndtering og o</w:t>
      </w:r>
      <w:r w:rsidR="006926AF" w:rsidRPr="00102515">
        <w:t>pbevaring af husdyrgødning</w:t>
      </w:r>
      <w:bookmarkEnd w:id="24"/>
      <w:bookmarkEnd w:id="25"/>
      <w:bookmarkEnd w:id="26"/>
      <w:bookmarkEnd w:id="27"/>
    </w:p>
    <w:p w14:paraId="1ADA1EFE" w14:textId="77777777" w:rsidR="00D271EC" w:rsidRPr="00102515" w:rsidRDefault="007C7001" w:rsidP="00D271EC">
      <w:r w:rsidRPr="00102515">
        <w:t xml:space="preserve">På ejendommen er der </w:t>
      </w:r>
      <w:r w:rsidR="00102515" w:rsidRPr="00102515">
        <w:t xml:space="preserve">nuværende </w:t>
      </w:r>
      <w:r w:rsidRPr="00102515">
        <w:t>2 gyllebeholdere</w:t>
      </w:r>
      <w:r w:rsidR="00102515" w:rsidRPr="00102515">
        <w:t xml:space="preserve"> på hhv. 1.500 m</w:t>
      </w:r>
      <w:r w:rsidR="00102515" w:rsidRPr="00102515">
        <w:rPr>
          <w:vertAlign w:val="superscript"/>
        </w:rPr>
        <w:t>3</w:t>
      </w:r>
      <w:r w:rsidR="00102515" w:rsidRPr="00102515">
        <w:t xml:space="preserve"> og 2.500 m</w:t>
      </w:r>
      <w:r w:rsidR="00102515" w:rsidRPr="00102515">
        <w:rPr>
          <w:vertAlign w:val="superscript"/>
        </w:rPr>
        <w:t>3</w:t>
      </w:r>
      <w:r w:rsidRPr="00102515">
        <w:t>.</w:t>
      </w:r>
      <w:r w:rsidR="00102515" w:rsidRPr="00102515">
        <w:t xml:space="preserve"> Der ansøges om at opføre en ny gyllebeholder på 4.000 m</w:t>
      </w:r>
      <w:r w:rsidR="00102515" w:rsidRPr="00102515">
        <w:rPr>
          <w:vertAlign w:val="superscript"/>
        </w:rPr>
        <w:t>3</w:t>
      </w:r>
      <w:r w:rsidR="00102515" w:rsidRPr="00102515">
        <w:t>. Med kapaciteten i kanalerne, giver dette i alt en opbevaringskapacitet på 8.</w:t>
      </w:r>
      <w:r w:rsidR="00721548">
        <w:t>6</w:t>
      </w:r>
      <w:r w:rsidR="00102515" w:rsidRPr="00102515">
        <w:t>30 m</w:t>
      </w:r>
      <w:r w:rsidR="00102515" w:rsidRPr="00102515">
        <w:rPr>
          <w:vertAlign w:val="superscript"/>
        </w:rPr>
        <w:t>3</w:t>
      </w:r>
      <w:r w:rsidR="00102515" w:rsidRPr="00102515">
        <w:t xml:space="preserve">. </w:t>
      </w:r>
      <w:r w:rsidR="00D271EC">
        <w:t>I beregningen er den ekstra kapacitet, der er til rådighed når den nye gyllebeholder overdækkes med et telt, ikke medregnet (ca. 400 m</w:t>
      </w:r>
      <w:r w:rsidR="00D271EC">
        <w:rPr>
          <w:vertAlign w:val="superscript"/>
        </w:rPr>
        <w:t>3</w:t>
      </w:r>
      <w:r w:rsidR="00D271EC">
        <w:t>).</w:t>
      </w:r>
    </w:p>
    <w:p w14:paraId="29B36A05" w14:textId="13D797BB" w:rsidR="007C7001" w:rsidRPr="00721548" w:rsidRDefault="00721548" w:rsidP="007C7001">
      <w:r w:rsidRPr="00721548">
        <w:t xml:space="preserve">Det </w:t>
      </w:r>
      <w:r>
        <w:t>estimeres</w:t>
      </w:r>
      <w:r w:rsidRPr="00721548">
        <w:t xml:space="preserve"> at den nye kostald vil kunne rumme ca. 280 køer, hvilket danner grundlaget for nedenstående beregning.</w:t>
      </w:r>
      <w:r>
        <w:t xml:space="preserve"> Med afsæt i dette</w:t>
      </w:r>
      <w:r w:rsidRPr="00721548">
        <w:t>,</w:t>
      </w:r>
      <w:r w:rsidR="007C7001" w:rsidRPr="00721548">
        <w:t xml:space="preserve"> produceres der i alt ca. </w:t>
      </w:r>
      <w:r w:rsidR="00C501DC">
        <w:t>10.250</w:t>
      </w:r>
      <w:r w:rsidR="007C7001" w:rsidRPr="00721548">
        <w:t xml:space="preserve"> m</w:t>
      </w:r>
      <w:r w:rsidR="007C7001" w:rsidRPr="00721548">
        <w:rPr>
          <w:vertAlign w:val="superscript"/>
        </w:rPr>
        <w:t>3</w:t>
      </w:r>
      <w:r w:rsidR="007C7001" w:rsidRPr="00721548">
        <w:t xml:space="preserve"> (se nedenstående tabel). Dette giver en opbevaringskapacitet på </w:t>
      </w:r>
      <w:r w:rsidR="00C501DC">
        <w:t>10,1</w:t>
      </w:r>
      <w:r w:rsidR="007C7001" w:rsidRPr="00721548">
        <w:t xml:space="preserve"> måneder. </w:t>
      </w:r>
      <w:r w:rsidR="00C84720">
        <w:t>I beregningen er der ikke taget højde for udegående dyr. Kvierne og køerne er udegående i sommerhalvåret</w:t>
      </w:r>
      <w:r w:rsidR="00400DB8">
        <w:t xml:space="preserve"> (køerne dog med adgang til stalden), hvorfor den reelle gylleproduktion vil være mindre end herunder beregnet.</w:t>
      </w:r>
    </w:p>
    <w:tbl>
      <w:tblPr>
        <w:tblStyle w:val="Tabel-Gitter"/>
        <w:tblW w:w="0" w:type="auto"/>
        <w:tblLook w:val="04A0" w:firstRow="1" w:lastRow="0" w:firstColumn="1" w:lastColumn="0" w:noHBand="0" w:noVBand="1"/>
      </w:tblPr>
      <w:tblGrid>
        <w:gridCol w:w="9629"/>
      </w:tblGrid>
      <w:tr w:rsidR="007C7001" w:rsidRPr="007C7001" w14:paraId="3B6E7EE7" w14:textId="77777777" w:rsidTr="00F35FB6">
        <w:tc>
          <w:tcPr>
            <w:tcW w:w="9628" w:type="dxa"/>
            <w:tcBorders>
              <w:bottom w:val="single" w:sz="4" w:space="0" w:color="auto"/>
            </w:tcBorders>
          </w:tcPr>
          <w:p w14:paraId="62F711B0" w14:textId="7BEC4333" w:rsidR="007C7001" w:rsidRPr="007C7001" w:rsidRDefault="00C501DC" w:rsidP="00F35FB6">
            <w:pPr>
              <w:rPr>
                <w:highlight w:val="yellow"/>
              </w:rPr>
            </w:pPr>
            <w:r>
              <w:rPr>
                <w:noProof/>
              </w:rPr>
              <w:drawing>
                <wp:inline distT="0" distB="0" distL="0" distR="0" wp14:anchorId="31DAEED8" wp14:editId="500F766B">
                  <wp:extent cx="5995284" cy="1615287"/>
                  <wp:effectExtent l="0" t="0" r="5715" b="444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18269" cy="1621480"/>
                          </a:xfrm>
                          <a:prstGeom prst="rect">
                            <a:avLst/>
                          </a:prstGeom>
                        </pic:spPr>
                      </pic:pic>
                    </a:graphicData>
                  </a:graphic>
                </wp:inline>
              </w:drawing>
            </w:r>
          </w:p>
        </w:tc>
      </w:tr>
      <w:tr w:rsidR="007C7001" w:rsidRPr="007C7001" w14:paraId="476E5AEA" w14:textId="77777777" w:rsidTr="00F35FB6">
        <w:tc>
          <w:tcPr>
            <w:tcW w:w="9628" w:type="dxa"/>
            <w:tcBorders>
              <w:left w:val="nil"/>
              <w:bottom w:val="nil"/>
              <w:right w:val="nil"/>
            </w:tcBorders>
          </w:tcPr>
          <w:p w14:paraId="19074853" w14:textId="7F0899C8" w:rsidR="007C7001" w:rsidRPr="007C7001" w:rsidRDefault="00102515" w:rsidP="00F35FB6">
            <w:pPr>
              <w:rPr>
                <w:sz w:val="18"/>
                <w:highlight w:val="yellow"/>
              </w:rPr>
            </w:pPr>
            <w:r w:rsidRPr="00102515">
              <w:rPr>
                <w:sz w:val="18"/>
              </w:rPr>
              <w:t xml:space="preserve">Et estimat af </w:t>
            </w:r>
            <w:r w:rsidR="007C7001" w:rsidRPr="00102515">
              <w:rPr>
                <w:sz w:val="18"/>
              </w:rPr>
              <w:t xml:space="preserve">den producerede mængde husdyrgødning med det </w:t>
            </w:r>
            <w:r w:rsidRPr="00102515">
              <w:rPr>
                <w:sz w:val="18"/>
              </w:rPr>
              <w:t>forventede dyrehold</w:t>
            </w:r>
            <w:r w:rsidR="007C7001" w:rsidRPr="00102515">
              <w:rPr>
                <w:sz w:val="18"/>
              </w:rPr>
              <w:t>.</w:t>
            </w:r>
            <w:r w:rsidRPr="00102515">
              <w:rPr>
                <w:sz w:val="18"/>
              </w:rPr>
              <w:t xml:space="preserve"> Der ansøges om flexgrupper, og den reelle gylleproduktion kan derfor variere.</w:t>
            </w:r>
            <w:r w:rsidR="00B236E3">
              <w:rPr>
                <w:sz w:val="18"/>
              </w:rPr>
              <w:t xml:space="preserve"> </w:t>
            </w:r>
            <w:r w:rsidR="00B236E3" w:rsidRPr="00B236E3">
              <w:rPr>
                <w:sz w:val="18"/>
              </w:rPr>
              <w:t>Vand fra vask af malkeanlæg er medregnet i beregningen.</w:t>
            </w:r>
            <w:r w:rsidR="00C501DC">
              <w:rPr>
                <w:sz w:val="18"/>
              </w:rPr>
              <w:t xml:space="preserve"> </w:t>
            </w:r>
            <w:r w:rsidR="00C84720">
              <w:rPr>
                <w:sz w:val="18"/>
              </w:rPr>
              <w:t>I ovenstående er der ikke taget højde for udegående dyr.</w:t>
            </w:r>
          </w:p>
        </w:tc>
      </w:tr>
    </w:tbl>
    <w:p w14:paraId="6FA296C6" w14:textId="77777777" w:rsidR="007C7001" w:rsidRPr="007C7001" w:rsidRDefault="007C7001" w:rsidP="007C7001">
      <w:pPr>
        <w:rPr>
          <w:highlight w:val="yellow"/>
        </w:rPr>
      </w:pPr>
    </w:p>
    <w:p w14:paraId="1F399E63" w14:textId="77777777" w:rsidR="00925DD4" w:rsidRDefault="00925DD4">
      <w:r>
        <w:br w:type="page"/>
      </w:r>
    </w:p>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2"/>
        <w:gridCol w:w="992"/>
        <w:gridCol w:w="1703"/>
        <w:gridCol w:w="1134"/>
        <w:gridCol w:w="1414"/>
        <w:gridCol w:w="2114"/>
      </w:tblGrid>
      <w:tr w:rsidR="003B6F6A" w:rsidRPr="00090951" w14:paraId="46605061" w14:textId="77777777" w:rsidTr="00F35FB6">
        <w:trPr>
          <w:trHeight w:hRule="exact" w:val="794"/>
        </w:trPr>
        <w:tc>
          <w:tcPr>
            <w:tcW w:w="5000" w:type="pct"/>
            <w:gridSpan w:val="6"/>
            <w:tcBorders>
              <w:top w:val="single" w:sz="12" w:space="0" w:color="auto"/>
              <w:left w:val="single" w:sz="12" w:space="0" w:color="auto"/>
              <w:bottom w:val="single" w:sz="12" w:space="0" w:color="auto"/>
              <w:right w:val="single" w:sz="12" w:space="0" w:color="auto"/>
            </w:tcBorders>
            <w:shd w:val="clear" w:color="auto" w:fill="B1C903"/>
            <w:vAlign w:val="center"/>
          </w:tcPr>
          <w:p w14:paraId="4052DFCB" w14:textId="66EFF93E" w:rsidR="003B6F6A" w:rsidRPr="00090951" w:rsidRDefault="003B6F6A" w:rsidP="00F35FB6">
            <w:pPr>
              <w:spacing w:after="0"/>
              <w:rPr>
                <w:b/>
                <w:bCs/>
                <w:sz w:val="18"/>
                <w:szCs w:val="20"/>
              </w:rPr>
            </w:pPr>
            <w:r w:rsidRPr="00090951">
              <w:rPr>
                <w:b/>
                <w:bCs/>
                <w:sz w:val="18"/>
                <w:szCs w:val="20"/>
              </w:rPr>
              <w:lastRenderedPageBreak/>
              <w:t>Redegørelse for kapacitet til opbevaring af flydende husdyrgødning fra ejendommen</w:t>
            </w:r>
          </w:p>
        </w:tc>
      </w:tr>
      <w:tr w:rsidR="003B6F6A" w:rsidRPr="00090951" w14:paraId="7069E266" w14:textId="77777777" w:rsidTr="00C72C1D">
        <w:trPr>
          <w:trHeight w:hRule="exact" w:val="794"/>
        </w:trPr>
        <w:tc>
          <w:tcPr>
            <w:tcW w:w="1172" w:type="pct"/>
            <w:tcBorders>
              <w:top w:val="single" w:sz="12" w:space="0" w:color="auto"/>
              <w:left w:val="single" w:sz="12" w:space="0" w:color="auto"/>
              <w:bottom w:val="single" w:sz="12" w:space="0" w:color="auto"/>
            </w:tcBorders>
            <w:shd w:val="clear" w:color="auto" w:fill="B1C903"/>
            <w:vAlign w:val="center"/>
          </w:tcPr>
          <w:p w14:paraId="77F866B6" w14:textId="77777777" w:rsidR="003B6F6A" w:rsidRPr="00090951" w:rsidRDefault="003B6F6A" w:rsidP="00F35FB6">
            <w:pPr>
              <w:spacing w:after="0"/>
              <w:jc w:val="left"/>
              <w:rPr>
                <w:b/>
                <w:bCs/>
                <w:sz w:val="18"/>
                <w:szCs w:val="18"/>
              </w:rPr>
            </w:pPr>
            <w:r w:rsidRPr="00090951">
              <w:rPr>
                <w:b/>
                <w:bCs/>
                <w:sz w:val="18"/>
                <w:szCs w:val="18"/>
              </w:rPr>
              <w:t>Beholder</w:t>
            </w:r>
          </w:p>
        </w:tc>
        <w:tc>
          <w:tcPr>
            <w:tcW w:w="516" w:type="pct"/>
            <w:tcBorders>
              <w:top w:val="single" w:sz="12" w:space="0" w:color="auto"/>
              <w:bottom w:val="single" w:sz="12" w:space="0" w:color="auto"/>
            </w:tcBorders>
            <w:shd w:val="clear" w:color="auto" w:fill="B1C903"/>
            <w:vAlign w:val="center"/>
          </w:tcPr>
          <w:p w14:paraId="0F894D48" w14:textId="77777777" w:rsidR="003B6F6A" w:rsidRPr="00090951" w:rsidRDefault="003B6F6A" w:rsidP="00F35FB6">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886" w:type="pct"/>
            <w:tcBorders>
              <w:top w:val="single" w:sz="12" w:space="0" w:color="auto"/>
              <w:bottom w:val="single" w:sz="12" w:space="0" w:color="auto"/>
            </w:tcBorders>
            <w:shd w:val="clear" w:color="auto" w:fill="B1C903"/>
            <w:vAlign w:val="center"/>
          </w:tcPr>
          <w:p w14:paraId="21666BB2" w14:textId="3A395094" w:rsidR="003B6F6A" w:rsidRPr="00090951" w:rsidRDefault="003B6F6A" w:rsidP="00F35FB6">
            <w:pPr>
              <w:spacing w:after="0"/>
              <w:rPr>
                <w:b/>
                <w:bCs/>
                <w:sz w:val="18"/>
                <w:szCs w:val="18"/>
              </w:rPr>
            </w:pPr>
            <w:r w:rsidRPr="00090951">
              <w:rPr>
                <w:b/>
                <w:bCs/>
                <w:sz w:val="18"/>
                <w:szCs w:val="18"/>
              </w:rPr>
              <w:t>Overflade-areal (m</w:t>
            </w:r>
            <w:r w:rsidRPr="00090951">
              <w:rPr>
                <w:b/>
                <w:bCs/>
                <w:sz w:val="18"/>
                <w:szCs w:val="18"/>
                <w:vertAlign w:val="superscript"/>
              </w:rPr>
              <w:t>2</w:t>
            </w:r>
            <w:r w:rsidRPr="00090951">
              <w:rPr>
                <w:b/>
                <w:bCs/>
                <w:sz w:val="18"/>
                <w:szCs w:val="18"/>
              </w:rPr>
              <w:t>)*</w:t>
            </w:r>
            <w:r w:rsidR="00C72C1D">
              <w:rPr>
                <w:b/>
                <w:bCs/>
                <w:sz w:val="18"/>
                <w:szCs w:val="18"/>
              </w:rPr>
              <w:t>*</w:t>
            </w:r>
          </w:p>
        </w:tc>
        <w:tc>
          <w:tcPr>
            <w:tcW w:w="590" w:type="pct"/>
            <w:tcBorders>
              <w:top w:val="single" w:sz="12" w:space="0" w:color="auto"/>
              <w:bottom w:val="single" w:sz="12" w:space="0" w:color="auto"/>
            </w:tcBorders>
            <w:shd w:val="clear" w:color="auto" w:fill="B1C903"/>
            <w:vAlign w:val="center"/>
          </w:tcPr>
          <w:p w14:paraId="713E4967" w14:textId="77777777" w:rsidR="003B6F6A" w:rsidRPr="00090951" w:rsidRDefault="003B6F6A" w:rsidP="00F35FB6">
            <w:pPr>
              <w:spacing w:after="0"/>
              <w:rPr>
                <w:b/>
                <w:bCs/>
                <w:sz w:val="18"/>
                <w:szCs w:val="18"/>
              </w:rPr>
            </w:pPr>
            <w:r w:rsidRPr="00090951">
              <w:rPr>
                <w:b/>
                <w:bCs/>
                <w:sz w:val="18"/>
                <w:szCs w:val="18"/>
              </w:rPr>
              <w:t>Drift</w:t>
            </w:r>
          </w:p>
        </w:tc>
        <w:tc>
          <w:tcPr>
            <w:tcW w:w="736" w:type="pct"/>
            <w:tcBorders>
              <w:top w:val="single" w:sz="12" w:space="0" w:color="auto"/>
              <w:bottom w:val="single" w:sz="12" w:space="0" w:color="auto"/>
            </w:tcBorders>
            <w:shd w:val="clear" w:color="auto" w:fill="B1C903"/>
            <w:vAlign w:val="center"/>
          </w:tcPr>
          <w:p w14:paraId="7D92E807" w14:textId="77777777" w:rsidR="003B6F6A" w:rsidRPr="00090951" w:rsidRDefault="003B6F6A" w:rsidP="00F35FB6">
            <w:pPr>
              <w:spacing w:after="0"/>
              <w:rPr>
                <w:b/>
                <w:bCs/>
                <w:sz w:val="18"/>
                <w:szCs w:val="18"/>
              </w:rPr>
            </w:pPr>
            <w:r w:rsidRPr="00090951">
              <w:rPr>
                <w:b/>
                <w:bCs/>
                <w:sz w:val="18"/>
                <w:szCs w:val="18"/>
              </w:rPr>
              <w:t xml:space="preserve">Teknologi </w:t>
            </w:r>
          </w:p>
        </w:tc>
        <w:tc>
          <w:tcPr>
            <w:tcW w:w="1100" w:type="pct"/>
            <w:tcBorders>
              <w:top w:val="single" w:sz="12" w:space="0" w:color="auto"/>
              <w:bottom w:val="single" w:sz="12" w:space="0" w:color="auto"/>
              <w:right w:val="single" w:sz="12" w:space="0" w:color="auto"/>
            </w:tcBorders>
            <w:shd w:val="clear" w:color="auto" w:fill="B1C903"/>
            <w:vAlign w:val="center"/>
          </w:tcPr>
          <w:p w14:paraId="07DC5F3D" w14:textId="77777777" w:rsidR="003B6F6A" w:rsidRDefault="003B6F6A" w:rsidP="00F35FB6">
            <w:pPr>
              <w:spacing w:after="0"/>
              <w:rPr>
                <w:b/>
                <w:bCs/>
                <w:sz w:val="18"/>
                <w:szCs w:val="18"/>
              </w:rPr>
            </w:pPr>
            <w:r w:rsidRPr="00090951">
              <w:rPr>
                <w:b/>
                <w:bCs/>
                <w:sz w:val="18"/>
                <w:szCs w:val="18"/>
              </w:rPr>
              <w:t>Yderligere krav</w:t>
            </w:r>
          </w:p>
          <w:p w14:paraId="2C3E6308" w14:textId="77777777" w:rsidR="003B6F6A" w:rsidRPr="00090951" w:rsidRDefault="003B6F6A" w:rsidP="00F35FB6">
            <w:pPr>
              <w:spacing w:after="0"/>
              <w:rPr>
                <w:b/>
                <w:bCs/>
                <w:sz w:val="18"/>
                <w:szCs w:val="18"/>
              </w:rPr>
            </w:pPr>
            <w:r>
              <w:rPr>
                <w:b/>
                <w:bCs/>
                <w:sz w:val="18"/>
                <w:szCs w:val="18"/>
              </w:rPr>
              <w:t>(gyllealarm m.v.)</w:t>
            </w:r>
          </w:p>
        </w:tc>
      </w:tr>
      <w:tr w:rsidR="003B6F6A" w:rsidRPr="00090951" w14:paraId="23E3738B" w14:textId="77777777" w:rsidTr="00D04788">
        <w:trPr>
          <w:trHeight w:val="20"/>
        </w:trPr>
        <w:tc>
          <w:tcPr>
            <w:tcW w:w="1172" w:type="pct"/>
            <w:vMerge w:val="restart"/>
            <w:tcBorders>
              <w:top w:val="single" w:sz="12" w:space="0" w:color="auto"/>
              <w:left w:val="single" w:sz="12" w:space="0" w:color="auto"/>
            </w:tcBorders>
            <w:vAlign w:val="center"/>
          </w:tcPr>
          <w:p w14:paraId="291F619C" w14:textId="77777777" w:rsidR="003B6F6A" w:rsidRDefault="003B6F6A" w:rsidP="00F35FB6">
            <w:pPr>
              <w:spacing w:after="0"/>
              <w:jc w:val="left"/>
              <w:rPr>
                <w:b/>
                <w:bCs/>
                <w:sz w:val="18"/>
                <w:szCs w:val="18"/>
              </w:rPr>
            </w:pPr>
            <w:r w:rsidRPr="00090951">
              <w:rPr>
                <w:b/>
                <w:bCs/>
                <w:sz w:val="18"/>
                <w:szCs w:val="18"/>
              </w:rPr>
              <w:t>Gyllebeholder 1</w:t>
            </w:r>
          </w:p>
          <w:p w14:paraId="33F06F92" w14:textId="2D217AD0" w:rsidR="003B6F6A" w:rsidRPr="00090951" w:rsidRDefault="0071004F" w:rsidP="00F35FB6">
            <w:pPr>
              <w:spacing w:after="0"/>
              <w:jc w:val="left"/>
              <w:rPr>
                <w:b/>
                <w:bCs/>
                <w:i/>
                <w:iCs/>
                <w:sz w:val="18"/>
                <w:szCs w:val="18"/>
              </w:rPr>
            </w:pPr>
            <w:r>
              <w:rPr>
                <w:b/>
                <w:bCs/>
                <w:i/>
                <w:iCs/>
                <w:sz w:val="18"/>
                <w:szCs w:val="18"/>
              </w:rPr>
              <w:t>Ørum Mosevej 19</w:t>
            </w:r>
          </w:p>
        </w:tc>
        <w:tc>
          <w:tcPr>
            <w:tcW w:w="516" w:type="pct"/>
            <w:vMerge w:val="restart"/>
            <w:tcBorders>
              <w:top w:val="single" w:sz="12" w:space="0" w:color="auto"/>
            </w:tcBorders>
            <w:vAlign w:val="center"/>
          </w:tcPr>
          <w:p w14:paraId="29F4FBF9" w14:textId="6D6B5338" w:rsidR="003B6F6A" w:rsidRPr="00090951" w:rsidRDefault="0071004F" w:rsidP="00D04788">
            <w:pPr>
              <w:spacing w:after="0"/>
              <w:jc w:val="right"/>
              <w:rPr>
                <w:sz w:val="18"/>
                <w:szCs w:val="18"/>
              </w:rPr>
            </w:pPr>
            <w:r>
              <w:rPr>
                <w:sz w:val="18"/>
                <w:szCs w:val="18"/>
              </w:rPr>
              <w:t>1.</w:t>
            </w:r>
            <w:r w:rsidR="00C72C1D">
              <w:rPr>
                <w:sz w:val="18"/>
                <w:szCs w:val="18"/>
              </w:rPr>
              <w:t>450*</w:t>
            </w:r>
          </w:p>
        </w:tc>
        <w:tc>
          <w:tcPr>
            <w:tcW w:w="886" w:type="pct"/>
            <w:vMerge w:val="restart"/>
            <w:tcBorders>
              <w:top w:val="single" w:sz="12" w:space="0" w:color="auto"/>
              <w:right w:val="single" w:sz="4" w:space="0" w:color="auto"/>
            </w:tcBorders>
            <w:vAlign w:val="center"/>
          </w:tcPr>
          <w:p w14:paraId="36734152" w14:textId="1E6355CA" w:rsidR="003B6F6A" w:rsidRPr="00090951" w:rsidRDefault="0071004F" w:rsidP="00F35FB6">
            <w:pPr>
              <w:spacing w:after="0"/>
              <w:jc w:val="center"/>
              <w:rPr>
                <w:sz w:val="18"/>
                <w:szCs w:val="18"/>
              </w:rPr>
            </w:pPr>
            <w:r>
              <w:rPr>
                <w:sz w:val="18"/>
                <w:szCs w:val="18"/>
              </w:rPr>
              <w:t>370</w:t>
            </w:r>
          </w:p>
        </w:tc>
        <w:tc>
          <w:tcPr>
            <w:tcW w:w="590" w:type="pct"/>
            <w:tcBorders>
              <w:top w:val="single" w:sz="12" w:space="0" w:color="auto"/>
              <w:left w:val="single" w:sz="4" w:space="0" w:color="auto"/>
              <w:bottom w:val="single" w:sz="4" w:space="0" w:color="auto"/>
              <w:right w:val="single" w:sz="4" w:space="0" w:color="auto"/>
            </w:tcBorders>
            <w:vAlign w:val="center"/>
          </w:tcPr>
          <w:p w14:paraId="7E9DB3A9" w14:textId="77777777" w:rsidR="003B6F6A" w:rsidRPr="00090951" w:rsidRDefault="003B6F6A" w:rsidP="00F35FB6">
            <w:pPr>
              <w:spacing w:after="0"/>
              <w:rPr>
                <w:sz w:val="16"/>
                <w:szCs w:val="16"/>
              </w:rPr>
            </w:pPr>
            <w:r w:rsidRPr="00090951">
              <w:rPr>
                <w:sz w:val="16"/>
                <w:szCs w:val="16"/>
              </w:rPr>
              <w:t>Ansøgt drift</w:t>
            </w:r>
          </w:p>
        </w:tc>
        <w:tc>
          <w:tcPr>
            <w:tcW w:w="736" w:type="pct"/>
            <w:tcBorders>
              <w:top w:val="single" w:sz="12" w:space="0" w:color="auto"/>
              <w:left w:val="single" w:sz="4" w:space="0" w:color="auto"/>
            </w:tcBorders>
            <w:vAlign w:val="center"/>
          </w:tcPr>
          <w:p w14:paraId="0302688A" w14:textId="2A94CF00" w:rsidR="003B6F6A" w:rsidRPr="00090951" w:rsidRDefault="0071004F" w:rsidP="00F35FB6">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0E711947" w14:textId="5DE0D22A" w:rsidR="003B6F6A" w:rsidRPr="00090951" w:rsidRDefault="004508C1" w:rsidP="00F35FB6">
            <w:pPr>
              <w:spacing w:after="0"/>
              <w:rPr>
                <w:sz w:val="18"/>
                <w:szCs w:val="18"/>
              </w:rPr>
            </w:pPr>
            <w:r w:rsidRPr="004508C1">
              <w:rPr>
                <w:sz w:val="16"/>
                <w:szCs w:val="16"/>
              </w:rPr>
              <w:t>nej</w:t>
            </w:r>
          </w:p>
        </w:tc>
      </w:tr>
      <w:tr w:rsidR="004508C1" w:rsidRPr="00090951" w14:paraId="34544F07" w14:textId="77777777" w:rsidTr="00D04788">
        <w:trPr>
          <w:trHeight w:val="20"/>
        </w:trPr>
        <w:tc>
          <w:tcPr>
            <w:tcW w:w="1172" w:type="pct"/>
            <w:vMerge/>
            <w:tcBorders>
              <w:left w:val="single" w:sz="12" w:space="0" w:color="auto"/>
            </w:tcBorders>
            <w:vAlign w:val="center"/>
          </w:tcPr>
          <w:p w14:paraId="67D44F32" w14:textId="77777777" w:rsidR="004508C1" w:rsidRPr="00090951" w:rsidRDefault="004508C1" w:rsidP="004508C1">
            <w:pPr>
              <w:spacing w:after="0"/>
              <w:jc w:val="left"/>
              <w:rPr>
                <w:b/>
                <w:bCs/>
                <w:sz w:val="18"/>
                <w:szCs w:val="18"/>
              </w:rPr>
            </w:pPr>
          </w:p>
        </w:tc>
        <w:tc>
          <w:tcPr>
            <w:tcW w:w="516" w:type="pct"/>
            <w:vMerge/>
            <w:vAlign w:val="center"/>
          </w:tcPr>
          <w:p w14:paraId="56EF17BD" w14:textId="77777777" w:rsidR="004508C1" w:rsidRPr="00090951" w:rsidRDefault="004508C1" w:rsidP="00D04788">
            <w:pPr>
              <w:spacing w:after="0"/>
              <w:jc w:val="right"/>
              <w:rPr>
                <w:sz w:val="18"/>
                <w:szCs w:val="18"/>
              </w:rPr>
            </w:pPr>
          </w:p>
        </w:tc>
        <w:tc>
          <w:tcPr>
            <w:tcW w:w="886" w:type="pct"/>
            <w:vMerge/>
            <w:tcBorders>
              <w:right w:val="single" w:sz="4" w:space="0" w:color="auto"/>
            </w:tcBorders>
            <w:vAlign w:val="center"/>
          </w:tcPr>
          <w:p w14:paraId="2D6EA10D" w14:textId="77777777" w:rsidR="004508C1" w:rsidRPr="00090951" w:rsidRDefault="004508C1" w:rsidP="004508C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253F13" w14:textId="77777777" w:rsidR="004508C1" w:rsidRPr="00090951" w:rsidRDefault="004508C1" w:rsidP="004508C1">
            <w:pPr>
              <w:spacing w:after="0"/>
              <w:rPr>
                <w:sz w:val="16"/>
                <w:szCs w:val="16"/>
              </w:rPr>
            </w:pPr>
            <w:r w:rsidRPr="00090951">
              <w:rPr>
                <w:sz w:val="16"/>
                <w:szCs w:val="16"/>
              </w:rPr>
              <w:t>Nudrift</w:t>
            </w:r>
          </w:p>
        </w:tc>
        <w:tc>
          <w:tcPr>
            <w:tcW w:w="736" w:type="pct"/>
            <w:tcBorders>
              <w:left w:val="single" w:sz="4" w:space="0" w:color="auto"/>
            </w:tcBorders>
            <w:shd w:val="clear" w:color="auto" w:fill="EEECE1" w:themeFill="background2"/>
            <w:vAlign w:val="center"/>
          </w:tcPr>
          <w:p w14:paraId="17F17D18" w14:textId="29D606D9" w:rsidR="004508C1" w:rsidRPr="00090951" w:rsidRDefault="004508C1" w:rsidP="004508C1">
            <w:pPr>
              <w:spacing w:after="0"/>
              <w:rPr>
                <w:sz w:val="18"/>
                <w:szCs w:val="18"/>
              </w:rPr>
            </w:pPr>
            <w:r>
              <w:rPr>
                <w:sz w:val="18"/>
                <w:szCs w:val="18"/>
              </w:rPr>
              <w:t>-</w:t>
            </w:r>
          </w:p>
        </w:tc>
        <w:tc>
          <w:tcPr>
            <w:tcW w:w="1100" w:type="pct"/>
            <w:tcBorders>
              <w:right w:val="single" w:sz="12" w:space="0" w:color="auto"/>
            </w:tcBorders>
            <w:shd w:val="clear" w:color="auto" w:fill="EEECE1" w:themeFill="background2"/>
          </w:tcPr>
          <w:p w14:paraId="2658B63F" w14:textId="0015F02A" w:rsidR="004508C1" w:rsidRPr="00090951" w:rsidRDefault="004508C1" w:rsidP="004508C1">
            <w:pPr>
              <w:spacing w:after="0"/>
              <w:rPr>
                <w:sz w:val="18"/>
                <w:szCs w:val="18"/>
              </w:rPr>
            </w:pPr>
            <w:r w:rsidRPr="00C5194A">
              <w:rPr>
                <w:sz w:val="16"/>
                <w:szCs w:val="16"/>
              </w:rPr>
              <w:t>nej</w:t>
            </w:r>
          </w:p>
        </w:tc>
      </w:tr>
      <w:tr w:rsidR="004508C1" w:rsidRPr="00090951" w14:paraId="462D7A0A" w14:textId="77777777" w:rsidTr="00D04788">
        <w:trPr>
          <w:trHeight w:val="20"/>
        </w:trPr>
        <w:tc>
          <w:tcPr>
            <w:tcW w:w="1172" w:type="pct"/>
            <w:vMerge/>
            <w:tcBorders>
              <w:left w:val="single" w:sz="12" w:space="0" w:color="auto"/>
              <w:bottom w:val="single" w:sz="12" w:space="0" w:color="auto"/>
            </w:tcBorders>
            <w:vAlign w:val="center"/>
          </w:tcPr>
          <w:p w14:paraId="2168859A" w14:textId="77777777" w:rsidR="004508C1" w:rsidRPr="00090951" w:rsidRDefault="004508C1" w:rsidP="004508C1">
            <w:pPr>
              <w:spacing w:after="0"/>
              <w:jc w:val="left"/>
              <w:rPr>
                <w:b/>
                <w:bCs/>
                <w:sz w:val="18"/>
                <w:szCs w:val="18"/>
              </w:rPr>
            </w:pPr>
          </w:p>
        </w:tc>
        <w:tc>
          <w:tcPr>
            <w:tcW w:w="516" w:type="pct"/>
            <w:vMerge/>
            <w:tcBorders>
              <w:bottom w:val="single" w:sz="12" w:space="0" w:color="auto"/>
            </w:tcBorders>
            <w:vAlign w:val="center"/>
          </w:tcPr>
          <w:p w14:paraId="41DA386A" w14:textId="77777777" w:rsidR="004508C1" w:rsidRPr="00090951" w:rsidRDefault="004508C1" w:rsidP="00D04788">
            <w:pPr>
              <w:spacing w:after="0"/>
              <w:jc w:val="right"/>
              <w:rPr>
                <w:sz w:val="18"/>
                <w:szCs w:val="18"/>
              </w:rPr>
            </w:pPr>
          </w:p>
        </w:tc>
        <w:tc>
          <w:tcPr>
            <w:tcW w:w="886" w:type="pct"/>
            <w:vMerge/>
            <w:tcBorders>
              <w:bottom w:val="single" w:sz="12" w:space="0" w:color="auto"/>
              <w:right w:val="single" w:sz="4" w:space="0" w:color="auto"/>
            </w:tcBorders>
            <w:vAlign w:val="center"/>
          </w:tcPr>
          <w:p w14:paraId="6BB321AF" w14:textId="77777777" w:rsidR="004508C1" w:rsidRPr="00090951" w:rsidRDefault="004508C1" w:rsidP="004508C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522014FC" w14:textId="77777777" w:rsidR="004508C1" w:rsidRPr="00090951" w:rsidRDefault="004508C1" w:rsidP="004508C1">
            <w:pPr>
              <w:spacing w:after="0"/>
              <w:rPr>
                <w:sz w:val="16"/>
                <w:szCs w:val="16"/>
              </w:rPr>
            </w:pPr>
            <w:r w:rsidRPr="00090951">
              <w:rPr>
                <w:sz w:val="16"/>
                <w:szCs w:val="16"/>
              </w:rPr>
              <w:t>8 års drift</w:t>
            </w:r>
          </w:p>
        </w:tc>
        <w:tc>
          <w:tcPr>
            <w:tcW w:w="736" w:type="pct"/>
            <w:tcBorders>
              <w:left w:val="single" w:sz="4" w:space="0" w:color="auto"/>
              <w:bottom w:val="single" w:sz="12" w:space="0" w:color="auto"/>
            </w:tcBorders>
            <w:vAlign w:val="center"/>
          </w:tcPr>
          <w:p w14:paraId="33D1DC4B" w14:textId="12D17020" w:rsidR="004508C1" w:rsidRPr="00090951" w:rsidRDefault="004508C1" w:rsidP="004508C1">
            <w:pPr>
              <w:spacing w:after="0"/>
              <w:rPr>
                <w:sz w:val="18"/>
                <w:szCs w:val="18"/>
              </w:rPr>
            </w:pPr>
            <w:r>
              <w:rPr>
                <w:sz w:val="18"/>
                <w:szCs w:val="18"/>
              </w:rPr>
              <w:t>-</w:t>
            </w:r>
          </w:p>
        </w:tc>
        <w:tc>
          <w:tcPr>
            <w:tcW w:w="1100" w:type="pct"/>
            <w:tcBorders>
              <w:bottom w:val="single" w:sz="12" w:space="0" w:color="auto"/>
              <w:right w:val="single" w:sz="12" w:space="0" w:color="auto"/>
            </w:tcBorders>
          </w:tcPr>
          <w:p w14:paraId="14FCED6F" w14:textId="64AB1914" w:rsidR="004508C1" w:rsidRPr="00090951" w:rsidRDefault="004508C1" w:rsidP="004508C1">
            <w:pPr>
              <w:spacing w:after="0"/>
              <w:rPr>
                <w:sz w:val="18"/>
                <w:szCs w:val="18"/>
              </w:rPr>
            </w:pPr>
            <w:r w:rsidRPr="00C5194A">
              <w:rPr>
                <w:sz w:val="16"/>
                <w:szCs w:val="16"/>
              </w:rPr>
              <w:t>nej</w:t>
            </w:r>
          </w:p>
        </w:tc>
      </w:tr>
      <w:tr w:rsidR="004508C1" w:rsidRPr="00090951" w14:paraId="04D0F0F9" w14:textId="77777777" w:rsidTr="00D04788">
        <w:trPr>
          <w:trHeight w:val="20"/>
        </w:trPr>
        <w:tc>
          <w:tcPr>
            <w:tcW w:w="1172" w:type="pct"/>
            <w:vMerge w:val="restart"/>
            <w:tcBorders>
              <w:left w:val="single" w:sz="12" w:space="0" w:color="auto"/>
            </w:tcBorders>
            <w:vAlign w:val="center"/>
          </w:tcPr>
          <w:p w14:paraId="59AFACBF" w14:textId="77777777" w:rsidR="004508C1" w:rsidRPr="00090951" w:rsidRDefault="004508C1" w:rsidP="004508C1">
            <w:pPr>
              <w:spacing w:after="0"/>
              <w:jc w:val="left"/>
              <w:rPr>
                <w:b/>
                <w:bCs/>
                <w:sz w:val="18"/>
                <w:szCs w:val="18"/>
              </w:rPr>
            </w:pPr>
            <w:r w:rsidRPr="00090951">
              <w:rPr>
                <w:b/>
                <w:bCs/>
                <w:sz w:val="18"/>
                <w:szCs w:val="18"/>
              </w:rPr>
              <w:t>Gyllebeholder 2(NY)</w:t>
            </w:r>
          </w:p>
          <w:p w14:paraId="4382F06E" w14:textId="43AFC393" w:rsidR="004508C1" w:rsidRPr="00090951" w:rsidRDefault="004508C1" w:rsidP="004508C1">
            <w:pPr>
              <w:spacing w:after="0"/>
              <w:jc w:val="left"/>
              <w:rPr>
                <w:b/>
                <w:bCs/>
                <w:i/>
                <w:iCs/>
                <w:sz w:val="18"/>
                <w:szCs w:val="18"/>
              </w:rPr>
            </w:pPr>
            <w:r>
              <w:rPr>
                <w:b/>
                <w:bCs/>
                <w:i/>
                <w:iCs/>
                <w:sz w:val="18"/>
                <w:szCs w:val="18"/>
              </w:rPr>
              <w:t>Ørum Mosevej 19</w:t>
            </w:r>
          </w:p>
        </w:tc>
        <w:tc>
          <w:tcPr>
            <w:tcW w:w="516" w:type="pct"/>
            <w:vMerge w:val="restart"/>
            <w:vAlign w:val="center"/>
          </w:tcPr>
          <w:p w14:paraId="114E8C06" w14:textId="49646DF3" w:rsidR="004508C1" w:rsidRPr="00090951" w:rsidRDefault="004508C1" w:rsidP="00D04788">
            <w:pPr>
              <w:spacing w:after="0"/>
              <w:jc w:val="right"/>
              <w:rPr>
                <w:sz w:val="18"/>
                <w:szCs w:val="18"/>
              </w:rPr>
            </w:pPr>
            <w:r>
              <w:rPr>
                <w:sz w:val="18"/>
                <w:szCs w:val="18"/>
              </w:rPr>
              <w:t>2.500</w:t>
            </w:r>
            <w:r w:rsidR="00C72C1D">
              <w:rPr>
                <w:sz w:val="18"/>
                <w:szCs w:val="18"/>
              </w:rPr>
              <w:t>*</w:t>
            </w:r>
          </w:p>
        </w:tc>
        <w:tc>
          <w:tcPr>
            <w:tcW w:w="886" w:type="pct"/>
            <w:vMerge w:val="restart"/>
            <w:vAlign w:val="center"/>
          </w:tcPr>
          <w:p w14:paraId="0D5E706A" w14:textId="71FF9B7D" w:rsidR="004508C1" w:rsidRPr="00090951" w:rsidRDefault="004508C1" w:rsidP="004508C1">
            <w:pPr>
              <w:spacing w:after="0"/>
              <w:jc w:val="center"/>
              <w:rPr>
                <w:sz w:val="18"/>
                <w:szCs w:val="18"/>
              </w:rPr>
            </w:pPr>
            <w:r>
              <w:rPr>
                <w:sz w:val="18"/>
                <w:szCs w:val="18"/>
              </w:rPr>
              <w:t>592</w:t>
            </w:r>
          </w:p>
        </w:tc>
        <w:tc>
          <w:tcPr>
            <w:tcW w:w="590" w:type="pct"/>
            <w:tcBorders>
              <w:top w:val="single" w:sz="4" w:space="0" w:color="auto"/>
              <w:left w:val="single" w:sz="4" w:space="0" w:color="auto"/>
              <w:bottom w:val="single" w:sz="4" w:space="0" w:color="auto"/>
              <w:right w:val="single" w:sz="4" w:space="0" w:color="auto"/>
            </w:tcBorders>
            <w:vAlign w:val="center"/>
          </w:tcPr>
          <w:p w14:paraId="7B0B48C1" w14:textId="77777777" w:rsidR="004508C1" w:rsidRPr="00090951" w:rsidRDefault="004508C1" w:rsidP="004508C1">
            <w:pPr>
              <w:spacing w:after="0"/>
              <w:rPr>
                <w:sz w:val="16"/>
                <w:szCs w:val="16"/>
              </w:rPr>
            </w:pPr>
            <w:r w:rsidRPr="00090951">
              <w:rPr>
                <w:sz w:val="16"/>
                <w:szCs w:val="16"/>
              </w:rPr>
              <w:t>Ansøgt drift</w:t>
            </w:r>
          </w:p>
        </w:tc>
        <w:tc>
          <w:tcPr>
            <w:tcW w:w="736" w:type="pct"/>
            <w:tcBorders>
              <w:left w:val="single" w:sz="4" w:space="0" w:color="auto"/>
            </w:tcBorders>
            <w:vAlign w:val="center"/>
          </w:tcPr>
          <w:p w14:paraId="7AF3016E" w14:textId="07C7456F" w:rsidR="004508C1" w:rsidRPr="00090951" w:rsidRDefault="004508C1" w:rsidP="004508C1">
            <w:pPr>
              <w:spacing w:after="0"/>
              <w:rPr>
                <w:sz w:val="18"/>
                <w:szCs w:val="18"/>
              </w:rPr>
            </w:pPr>
            <w:r>
              <w:rPr>
                <w:sz w:val="18"/>
                <w:szCs w:val="18"/>
              </w:rPr>
              <w:t>-</w:t>
            </w:r>
          </w:p>
        </w:tc>
        <w:tc>
          <w:tcPr>
            <w:tcW w:w="1100" w:type="pct"/>
            <w:tcBorders>
              <w:right w:val="single" w:sz="12" w:space="0" w:color="auto"/>
            </w:tcBorders>
          </w:tcPr>
          <w:p w14:paraId="578AD9C3" w14:textId="12EDF959" w:rsidR="004508C1" w:rsidRPr="00090951" w:rsidRDefault="004508C1" w:rsidP="004508C1">
            <w:pPr>
              <w:spacing w:after="0"/>
              <w:rPr>
                <w:sz w:val="18"/>
                <w:szCs w:val="18"/>
              </w:rPr>
            </w:pPr>
            <w:r w:rsidRPr="00C5194A">
              <w:rPr>
                <w:sz w:val="16"/>
                <w:szCs w:val="16"/>
              </w:rPr>
              <w:t>nej</w:t>
            </w:r>
          </w:p>
        </w:tc>
      </w:tr>
      <w:tr w:rsidR="004508C1" w:rsidRPr="00090951" w14:paraId="472F62F6" w14:textId="77777777" w:rsidTr="00D04788">
        <w:trPr>
          <w:trHeight w:val="20"/>
        </w:trPr>
        <w:tc>
          <w:tcPr>
            <w:tcW w:w="1172" w:type="pct"/>
            <w:vMerge/>
            <w:tcBorders>
              <w:left w:val="single" w:sz="12" w:space="0" w:color="auto"/>
            </w:tcBorders>
            <w:vAlign w:val="center"/>
          </w:tcPr>
          <w:p w14:paraId="5EB93FD8" w14:textId="77777777" w:rsidR="004508C1" w:rsidRPr="00090951" w:rsidRDefault="004508C1" w:rsidP="004508C1">
            <w:pPr>
              <w:spacing w:after="0"/>
              <w:jc w:val="left"/>
              <w:rPr>
                <w:b/>
                <w:bCs/>
                <w:sz w:val="18"/>
                <w:szCs w:val="18"/>
              </w:rPr>
            </w:pPr>
          </w:p>
        </w:tc>
        <w:tc>
          <w:tcPr>
            <w:tcW w:w="516" w:type="pct"/>
            <w:vMerge/>
            <w:vAlign w:val="center"/>
          </w:tcPr>
          <w:p w14:paraId="03D334F0" w14:textId="77777777" w:rsidR="004508C1" w:rsidRPr="00090951" w:rsidRDefault="004508C1" w:rsidP="00D04788">
            <w:pPr>
              <w:spacing w:after="0"/>
              <w:jc w:val="right"/>
              <w:rPr>
                <w:sz w:val="18"/>
                <w:szCs w:val="18"/>
              </w:rPr>
            </w:pPr>
          </w:p>
        </w:tc>
        <w:tc>
          <w:tcPr>
            <w:tcW w:w="886" w:type="pct"/>
            <w:vMerge/>
            <w:vAlign w:val="center"/>
          </w:tcPr>
          <w:p w14:paraId="58A28B24" w14:textId="77777777" w:rsidR="004508C1" w:rsidRPr="00090951" w:rsidRDefault="004508C1" w:rsidP="004508C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EC0C781" w14:textId="77777777" w:rsidR="004508C1" w:rsidRPr="00090951" w:rsidRDefault="004508C1" w:rsidP="004508C1">
            <w:pPr>
              <w:spacing w:after="0"/>
              <w:rPr>
                <w:sz w:val="16"/>
                <w:szCs w:val="16"/>
              </w:rPr>
            </w:pPr>
            <w:r w:rsidRPr="00090951">
              <w:rPr>
                <w:sz w:val="16"/>
                <w:szCs w:val="16"/>
              </w:rPr>
              <w:t>Nudrift</w:t>
            </w:r>
          </w:p>
        </w:tc>
        <w:tc>
          <w:tcPr>
            <w:tcW w:w="736" w:type="pct"/>
            <w:tcBorders>
              <w:left w:val="single" w:sz="4" w:space="0" w:color="auto"/>
            </w:tcBorders>
            <w:shd w:val="clear" w:color="auto" w:fill="EEECE1" w:themeFill="background2"/>
            <w:vAlign w:val="center"/>
          </w:tcPr>
          <w:p w14:paraId="74B2A17D" w14:textId="02BF6395" w:rsidR="004508C1" w:rsidRPr="00090951" w:rsidRDefault="004508C1" w:rsidP="004508C1">
            <w:pPr>
              <w:spacing w:after="0"/>
              <w:rPr>
                <w:sz w:val="18"/>
                <w:szCs w:val="18"/>
              </w:rPr>
            </w:pPr>
            <w:r>
              <w:rPr>
                <w:sz w:val="18"/>
                <w:szCs w:val="18"/>
              </w:rPr>
              <w:t>-</w:t>
            </w:r>
          </w:p>
        </w:tc>
        <w:tc>
          <w:tcPr>
            <w:tcW w:w="1100" w:type="pct"/>
            <w:tcBorders>
              <w:right w:val="single" w:sz="12" w:space="0" w:color="auto"/>
            </w:tcBorders>
            <w:shd w:val="clear" w:color="auto" w:fill="EEECE1" w:themeFill="background2"/>
          </w:tcPr>
          <w:p w14:paraId="03EA1B8B" w14:textId="4E838DB8" w:rsidR="004508C1" w:rsidRPr="00090951" w:rsidRDefault="004508C1" w:rsidP="004508C1">
            <w:pPr>
              <w:spacing w:after="0"/>
              <w:rPr>
                <w:sz w:val="18"/>
                <w:szCs w:val="18"/>
              </w:rPr>
            </w:pPr>
            <w:r w:rsidRPr="00C5194A">
              <w:rPr>
                <w:sz w:val="16"/>
                <w:szCs w:val="16"/>
              </w:rPr>
              <w:t>nej</w:t>
            </w:r>
          </w:p>
        </w:tc>
      </w:tr>
      <w:tr w:rsidR="004508C1" w:rsidRPr="00090951" w14:paraId="1A9611E6" w14:textId="77777777" w:rsidTr="00D04788">
        <w:trPr>
          <w:trHeight w:val="20"/>
        </w:trPr>
        <w:tc>
          <w:tcPr>
            <w:tcW w:w="1172" w:type="pct"/>
            <w:vMerge/>
            <w:tcBorders>
              <w:left w:val="single" w:sz="12" w:space="0" w:color="auto"/>
              <w:bottom w:val="single" w:sz="12" w:space="0" w:color="auto"/>
            </w:tcBorders>
            <w:vAlign w:val="center"/>
          </w:tcPr>
          <w:p w14:paraId="7FF44B6F" w14:textId="77777777" w:rsidR="004508C1" w:rsidRPr="00090951" w:rsidRDefault="004508C1" w:rsidP="004508C1">
            <w:pPr>
              <w:spacing w:after="0"/>
              <w:jc w:val="left"/>
              <w:rPr>
                <w:b/>
                <w:bCs/>
                <w:sz w:val="18"/>
                <w:szCs w:val="18"/>
              </w:rPr>
            </w:pPr>
          </w:p>
        </w:tc>
        <w:tc>
          <w:tcPr>
            <w:tcW w:w="516" w:type="pct"/>
            <w:vMerge/>
            <w:tcBorders>
              <w:bottom w:val="single" w:sz="12" w:space="0" w:color="auto"/>
            </w:tcBorders>
            <w:vAlign w:val="center"/>
          </w:tcPr>
          <w:p w14:paraId="59FED9E2" w14:textId="77777777" w:rsidR="004508C1" w:rsidRPr="00090951" w:rsidRDefault="004508C1" w:rsidP="00D04788">
            <w:pPr>
              <w:spacing w:after="0"/>
              <w:jc w:val="right"/>
              <w:rPr>
                <w:sz w:val="18"/>
                <w:szCs w:val="18"/>
              </w:rPr>
            </w:pPr>
          </w:p>
        </w:tc>
        <w:tc>
          <w:tcPr>
            <w:tcW w:w="886" w:type="pct"/>
            <w:vMerge/>
            <w:tcBorders>
              <w:bottom w:val="single" w:sz="12" w:space="0" w:color="auto"/>
            </w:tcBorders>
            <w:vAlign w:val="center"/>
          </w:tcPr>
          <w:p w14:paraId="20F996FC" w14:textId="77777777" w:rsidR="004508C1" w:rsidRPr="00090951" w:rsidRDefault="004508C1" w:rsidP="004508C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221F9E5" w14:textId="77777777" w:rsidR="004508C1" w:rsidRPr="00090951" w:rsidRDefault="004508C1" w:rsidP="004508C1">
            <w:pPr>
              <w:spacing w:after="0"/>
              <w:rPr>
                <w:sz w:val="16"/>
                <w:szCs w:val="16"/>
              </w:rPr>
            </w:pPr>
            <w:r w:rsidRPr="00090951">
              <w:rPr>
                <w:sz w:val="16"/>
                <w:szCs w:val="16"/>
              </w:rPr>
              <w:t>8 års drift</w:t>
            </w:r>
          </w:p>
        </w:tc>
        <w:tc>
          <w:tcPr>
            <w:tcW w:w="736" w:type="pct"/>
            <w:tcBorders>
              <w:left w:val="single" w:sz="4" w:space="0" w:color="auto"/>
              <w:bottom w:val="single" w:sz="12" w:space="0" w:color="auto"/>
            </w:tcBorders>
            <w:vAlign w:val="center"/>
          </w:tcPr>
          <w:p w14:paraId="0C7C9073" w14:textId="035BFDB6" w:rsidR="004508C1" w:rsidRPr="00090951" w:rsidRDefault="004508C1" w:rsidP="004508C1">
            <w:pPr>
              <w:spacing w:after="0"/>
              <w:rPr>
                <w:sz w:val="18"/>
                <w:szCs w:val="18"/>
              </w:rPr>
            </w:pPr>
            <w:r>
              <w:rPr>
                <w:sz w:val="18"/>
                <w:szCs w:val="18"/>
              </w:rPr>
              <w:t>-</w:t>
            </w:r>
          </w:p>
        </w:tc>
        <w:tc>
          <w:tcPr>
            <w:tcW w:w="1100" w:type="pct"/>
            <w:tcBorders>
              <w:bottom w:val="single" w:sz="12" w:space="0" w:color="auto"/>
              <w:right w:val="single" w:sz="12" w:space="0" w:color="auto"/>
            </w:tcBorders>
          </w:tcPr>
          <w:p w14:paraId="21BE3F7B" w14:textId="27E0A323" w:rsidR="004508C1" w:rsidRPr="00090951" w:rsidRDefault="004508C1" w:rsidP="004508C1">
            <w:pPr>
              <w:spacing w:after="0"/>
              <w:rPr>
                <w:sz w:val="18"/>
                <w:szCs w:val="18"/>
              </w:rPr>
            </w:pPr>
            <w:r w:rsidRPr="00C5194A">
              <w:rPr>
                <w:sz w:val="16"/>
                <w:szCs w:val="16"/>
              </w:rPr>
              <w:t>nej</w:t>
            </w:r>
          </w:p>
        </w:tc>
      </w:tr>
      <w:tr w:rsidR="004508C1" w:rsidRPr="00090951" w14:paraId="2DFC850B" w14:textId="77777777" w:rsidTr="00D04788">
        <w:trPr>
          <w:trHeight w:val="20"/>
        </w:trPr>
        <w:tc>
          <w:tcPr>
            <w:tcW w:w="1172" w:type="pct"/>
            <w:vMerge w:val="restart"/>
            <w:tcBorders>
              <w:top w:val="single" w:sz="12" w:space="0" w:color="auto"/>
              <w:left w:val="single" w:sz="12" w:space="0" w:color="auto"/>
            </w:tcBorders>
            <w:vAlign w:val="center"/>
          </w:tcPr>
          <w:p w14:paraId="0A397196" w14:textId="77777777" w:rsidR="004508C1" w:rsidRPr="00090951" w:rsidRDefault="004508C1" w:rsidP="004508C1">
            <w:pPr>
              <w:spacing w:after="0"/>
              <w:jc w:val="left"/>
              <w:rPr>
                <w:b/>
                <w:bCs/>
                <w:sz w:val="18"/>
                <w:szCs w:val="18"/>
              </w:rPr>
            </w:pPr>
            <w:r w:rsidRPr="00090951">
              <w:rPr>
                <w:b/>
                <w:bCs/>
                <w:sz w:val="18"/>
                <w:szCs w:val="18"/>
              </w:rPr>
              <w:t>Gyllebeholder 3(NY)</w:t>
            </w:r>
          </w:p>
          <w:p w14:paraId="58C7307A" w14:textId="0ADC8027" w:rsidR="004508C1" w:rsidRPr="00090951" w:rsidRDefault="004508C1" w:rsidP="004508C1">
            <w:pPr>
              <w:spacing w:after="0"/>
              <w:jc w:val="left"/>
              <w:rPr>
                <w:b/>
                <w:bCs/>
                <w:i/>
                <w:iCs/>
                <w:sz w:val="18"/>
                <w:szCs w:val="18"/>
              </w:rPr>
            </w:pPr>
            <w:r>
              <w:rPr>
                <w:b/>
                <w:bCs/>
                <w:i/>
                <w:iCs/>
                <w:sz w:val="18"/>
                <w:szCs w:val="18"/>
              </w:rPr>
              <w:t>Ørum Mosevej 19</w:t>
            </w:r>
          </w:p>
        </w:tc>
        <w:tc>
          <w:tcPr>
            <w:tcW w:w="516" w:type="pct"/>
            <w:vMerge w:val="restart"/>
            <w:tcBorders>
              <w:top w:val="single" w:sz="12" w:space="0" w:color="auto"/>
            </w:tcBorders>
            <w:vAlign w:val="center"/>
          </w:tcPr>
          <w:p w14:paraId="6C9B9FDE" w14:textId="4E99C057" w:rsidR="004508C1" w:rsidRPr="00090951" w:rsidRDefault="004508C1" w:rsidP="00D04788">
            <w:pPr>
              <w:spacing w:after="0"/>
              <w:jc w:val="right"/>
              <w:rPr>
                <w:sz w:val="18"/>
                <w:szCs w:val="18"/>
              </w:rPr>
            </w:pPr>
            <w:r>
              <w:rPr>
                <w:sz w:val="18"/>
                <w:szCs w:val="18"/>
              </w:rPr>
              <w:t>4.000</w:t>
            </w:r>
          </w:p>
        </w:tc>
        <w:tc>
          <w:tcPr>
            <w:tcW w:w="886" w:type="pct"/>
            <w:vMerge w:val="restart"/>
            <w:tcBorders>
              <w:top w:val="single" w:sz="12" w:space="0" w:color="auto"/>
            </w:tcBorders>
            <w:vAlign w:val="center"/>
          </w:tcPr>
          <w:p w14:paraId="295108E7" w14:textId="7B8B504F" w:rsidR="004508C1" w:rsidRPr="00090951" w:rsidRDefault="004508C1" w:rsidP="004508C1">
            <w:pPr>
              <w:spacing w:after="0"/>
              <w:jc w:val="center"/>
              <w:rPr>
                <w:sz w:val="18"/>
                <w:szCs w:val="18"/>
              </w:rPr>
            </w:pPr>
            <w:r>
              <w:rPr>
                <w:sz w:val="18"/>
                <w:szCs w:val="18"/>
              </w:rPr>
              <w:t>801</w:t>
            </w:r>
          </w:p>
        </w:tc>
        <w:tc>
          <w:tcPr>
            <w:tcW w:w="590" w:type="pct"/>
            <w:tcBorders>
              <w:top w:val="single" w:sz="12" w:space="0" w:color="auto"/>
              <w:left w:val="single" w:sz="4" w:space="0" w:color="auto"/>
              <w:bottom w:val="single" w:sz="4" w:space="0" w:color="auto"/>
              <w:right w:val="single" w:sz="4" w:space="0" w:color="auto"/>
            </w:tcBorders>
            <w:vAlign w:val="center"/>
          </w:tcPr>
          <w:p w14:paraId="24CF4622" w14:textId="77777777" w:rsidR="004508C1" w:rsidRPr="00090951" w:rsidRDefault="004508C1" w:rsidP="004508C1">
            <w:pPr>
              <w:spacing w:after="0"/>
              <w:rPr>
                <w:sz w:val="16"/>
                <w:szCs w:val="16"/>
              </w:rPr>
            </w:pPr>
            <w:r w:rsidRPr="00090951">
              <w:rPr>
                <w:sz w:val="16"/>
                <w:szCs w:val="16"/>
              </w:rPr>
              <w:t>Ansøgt drift</w:t>
            </w:r>
          </w:p>
        </w:tc>
        <w:tc>
          <w:tcPr>
            <w:tcW w:w="736" w:type="pct"/>
            <w:tcBorders>
              <w:top w:val="single" w:sz="12" w:space="0" w:color="auto"/>
              <w:left w:val="single" w:sz="4" w:space="0" w:color="auto"/>
            </w:tcBorders>
            <w:vAlign w:val="center"/>
          </w:tcPr>
          <w:p w14:paraId="3EC25361" w14:textId="7B20D388" w:rsidR="004508C1" w:rsidRPr="00090951" w:rsidRDefault="004508C1" w:rsidP="004508C1">
            <w:pPr>
              <w:spacing w:after="0"/>
              <w:rPr>
                <w:sz w:val="18"/>
                <w:szCs w:val="18"/>
              </w:rPr>
            </w:pPr>
            <w:r>
              <w:rPr>
                <w:sz w:val="18"/>
                <w:szCs w:val="18"/>
              </w:rPr>
              <w:t>-</w:t>
            </w:r>
          </w:p>
        </w:tc>
        <w:tc>
          <w:tcPr>
            <w:tcW w:w="1100" w:type="pct"/>
            <w:tcBorders>
              <w:top w:val="single" w:sz="12" w:space="0" w:color="auto"/>
              <w:right w:val="single" w:sz="12" w:space="0" w:color="auto"/>
            </w:tcBorders>
          </w:tcPr>
          <w:p w14:paraId="40057F96" w14:textId="6FDF40A4" w:rsidR="004508C1" w:rsidRPr="00090951" w:rsidRDefault="004508C1" w:rsidP="004508C1">
            <w:pPr>
              <w:spacing w:after="0"/>
              <w:rPr>
                <w:sz w:val="18"/>
                <w:szCs w:val="18"/>
              </w:rPr>
            </w:pPr>
            <w:r w:rsidRPr="00C5194A">
              <w:rPr>
                <w:sz w:val="16"/>
                <w:szCs w:val="16"/>
              </w:rPr>
              <w:t>nej</w:t>
            </w:r>
          </w:p>
        </w:tc>
      </w:tr>
      <w:tr w:rsidR="0071004F" w:rsidRPr="00090951" w14:paraId="782DCF4E" w14:textId="77777777" w:rsidTr="00D04788">
        <w:trPr>
          <w:trHeight w:val="448"/>
        </w:trPr>
        <w:tc>
          <w:tcPr>
            <w:tcW w:w="1172" w:type="pct"/>
            <w:vMerge/>
            <w:tcBorders>
              <w:left w:val="single" w:sz="12" w:space="0" w:color="auto"/>
            </w:tcBorders>
            <w:vAlign w:val="center"/>
          </w:tcPr>
          <w:p w14:paraId="4B88D1E2" w14:textId="77777777" w:rsidR="0071004F" w:rsidRPr="00090951" w:rsidRDefault="0071004F" w:rsidP="00F35FB6">
            <w:pPr>
              <w:spacing w:after="0"/>
              <w:jc w:val="left"/>
              <w:rPr>
                <w:b/>
                <w:bCs/>
                <w:sz w:val="18"/>
                <w:szCs w:val="18"/>
              </w:rPr>
            </w:pPr>
          </w:p>
        </w:tc>
        <w:tc>
          <w:tcPr>
            <w:tcW w:w="516" w:type="pct"/>
            <w:vMerge/>
            <w:vAlign w:val="center"/>
          </w:tcPr>
          <w:p w14:paraId="5AE8B19A" w14:textId="77777777" w:rsidR="0071004F" w:rsidRPr="00090951" w:rsidRDefault="0071004F" w:rsidP="00D04788">
            <w:pPr>
              <w:spacing w:after="0"/>
              <w:jc w:val="right"/>
              <w:rPr>
                <w:sz w:val="18"/>
                <w:szCs w:val="18"/>
              </w:rPr>
            </w:pPr>
          </w:p>
        </w:tc>
        <w:tc>
          <w:tcPr>
            <w:tcW w:w="886" w:type="pct"/>
            <w:vMerge/>
            <w:vAlign w:val="center"/>
          </w:tcPr>
          <w:p w14:paraId="2BF24D5E" w14:textId="77777777" w:rsidR="0071004F" w:rsidRPr="00090951" w:rsidRDefault="0071004F" w:rsidP="00F35FB6">
            <w:pPr>
              <w:spacing w:after="0"/>
              <w:jc w:val="center"/>
              <w:rPr>
                <w:sz w:val="18"/>
                <w:szCs w:val="18"/>
              </w:rPr>
            </w:pPr>
          </w:p>
        </w:tc>
        <w:tc>
          <w:tcPr>
            <w:tcW w:w="2426" w:type="pct"/>
            <w:gridSpan w:val="3"/>
            <w:tcBorders>
              <w:top w:val="single" w:sz="4" w:space="0" w:color="auto"/>
              <w:left w:val="single" w:sz="4" w:space="0" w:color="auto"/>
              <w:right w:val="single" w:sz="12" w:space="0" w:color="auto"/>
            </w:tcBorders>
            <w:shd w:val="clear" w:color="auto" w:fill="auto"/>
            <w:vAlign w:val="center"/>
          </w:tcPr>
          <w:p w14:paraId="016E1BD1" w14:textId="77777777" w:rsidR="0071004F" w:rsidRPr="00090951" w:rsidRDefault="0071004F" w:rsidP="00F35FB6">
            <w:pPr>
              <w:spacing w:after="0"/>
              <w:rPr>
                <w:sz w:val="18"/>
                <w:szCs w:val="18"/>
              </w:rPr>
            </w:pPr>
          </w:p>
        </w:tc>
      </w:tr>
      <w:tr w:rsidR="0071004F" w:rsidRPr="00090951" w14:paraId="699C1584" w14:textId="77777777" w:rsidTr="00D04788">
        <w:trPr>
          <w:trHeight w:val="521"/>
        </w:trPr>
        <w:tc>
          <w:tcPr>
            <w:tcW w:w="1172" w:type="pct"/>
            <w:tcBorders>
              <w:top w:val="single" w:sz="12" w:space="0" w:color="auto"/>
              <w:left w:val="single" w:sz="12" w:space="0" w:color="auto"/>
            </w:tcBorders>
            <w:vAlign w:val="center"/>
          </w:tcPr>
          <w:p w14:paraId="5DEC8A4C" w14:textId="77777777" w:rsidR="0071004F" w:rsidRPr="00090951" w:rsidRDefault="0071004F" w:rsidP="00F35FB6">
            <w:pPr>
              <w:spacing w:after="0"/>
              <w:jc w:val="left"/>
              <w:rPr>
                <w:b/>
                <w:bCs/>
                <w:sz w:val="18"/>
                <w:szCs w:val="18"/>
              </w:rPr>
            </w:pPr>
            <w:r w:rsidRPr="00090951">
              <w:rPr>
                <w:b/>
                <w:bCs/>
                <w:sz w:val="18"/>
                <w:szCs w:val="18"/>
              </w:rPr>
              <w:t>Kanaler + fortank</w:t>
            </w:r>
          </w:p>
          <w:p w14:paraId="568264C4" w14:textId="77777777" w:rsidR="0071004F" w:rsidRPr="00090951" w:rsidRDefault="0071004F" w:rsidP="00F35FB6">
            <w:pPr>
              <w:spacing w:after="0"/>
              <w:jc w:val="left"/>
              <w:rPr>
                <w:b/>
                <w:bCs/>
                <w:sz w:val="18"/>
                <w:szCs w:val="18"/>
              </w:rPr>
            </w:pPr>
          </w:p>
        </w:tc>
        <w:tc>
          <w:tcPr>
            <w:tcW w:w="516" w:type="pct"/>
            <w:tcBorders>
              <w:top w:val="single" w:sz="12" w:space="0" w:color="auto"/>
            </w:tcBorders>
            <w:vAlign w:val="center"/>
          </w:tcPr>
          <w:p w14:paraId="6360A744" w14:textId="2CDADE9E" w:rsidR="0071004F" w:rsidRPr="00090951" w:rsidRDefault="00C72C1D" w:rsidP="00D04788">
            <w:pPr>
              <w:spacing w:after="0"/>
              <w:jc w:val="right"/>
              <w:rPr>
                <w:sz w:val="18"/>
                <w:szCs w:val="18"/>
              </w:rPr>
            </w:pPr>
            <w:r>
              <w:rPr>
                <w:sz w:val="18"/>
                <w:szCs w:val="18"/>
              </w:rPr>
              <w:t>680*</w:t>
            </w:r>
          </w:p>
        </w:tc>
        <w:tc>
          <w:tcPr>
            <w:tcW w:w="886" w:type="pct"/>
            <w:tcBorders>
              <w:top w:val="single" w:sz="12" w:space="0" w:color="auto"/>
            </w:tcBorders>
            <w:vAlign w:val="center"/>
          </w:tcPr>
          <w:p w14:paraId="0DFDC368" w14:textId="77777777" w:rsidR="0071004F" w:rsidRPr="00090951" w:rsidRDefault="0071004F" w:rsidP="00F35FB6">
            <w:pPr>
              <w:spacing w:after="0"/>
              <w:rPr>
                <w:sz w:val="18"/>
                <w:szCs w:val="18"/>
              </w:rPr>
            </w:pPr>
          </w:p>
        </w:tc>
        <w:tc>
          <w:tcPr>
            <w:tcW w:w="2426" w:type="pct"/>
            <w:gridSpan w:val="3"/>
            <w:tcBorders>
              <w:top w:val="single" w:sz="12" w:space="0" w:color="auto"/>
              <w:left w:val="single" w:sz="4" w:space="0" w:color="auto"/>
              <w:right w:val="single" w:sz="12" w:space="0" w:color="auto"/>
            </w:tcBorders>
            <w:vAlign w:val="center"/>
          </w:tcPr>
          <w:p w14:paraId="59AD54D3" w14:textId="06866644" w:rsidR="0071004F" w:rsidRPr="00090951" w:rsidRDefault="0071004F" w:rsidP="0089681E">
            <w:pPr>
              <w:spacing w:after="0"/>
              <w:rPr>
                <w:sz w:val="18"/>
                <w:szCs w:val="18"/>
              </w:rPr>
            </w:pPr>
          </w:p>
        </w:tc>
      </w:tr>
      <w:tr w:rsidR="003B6F6A" w:rsidRPr="00090951" w14:paraId="679AA277" w14:textId="77777777" w:rsidTr="00D04788">
        <w:trPr>
          <w:trHeight w:val="387"/>
        </w:trPr>
        <w:tc>
          <w:tcPr>
            <w:tcW w:w="1172" w:type="pct"/>
            <w:tcBorders>
              <w:top w:val="single" w:sz="12" w:space="0" w:color="auto"/>
              <w:left w:val="single" w:sz="12" w:space="0" w:color="auto"/>
              <w:bottom w:val="single" w:sz="12" w:space="0" w:color="auto"/>
            </w:tcBorders>
            <w:shd w:val="clear" w:color="auto" w:fill="EEECE1" w:themeFill="background2"/>
            <w:vAlign w:val="center"/>
          </w:tcPr>
          <w:p w14:paraId="709444B8" w14:textId="77777777" w:rsidR="003B6F6A" w:rsidRPr="00090951" w:rsidRDefault="003B6F6A" w:rsidP="00F35FB6">
            <w:pPr>
              <w:spacing w:after="0"/>
              <w:jc w:val="left"/>
              <w:rPr>
                <w:b/>
                <w:bCs/>
                <w:sz w:val="18"/>
                <w:szCs w:val="18"/>
              </w:rPr>
            </w:pPr>
            <w:r w:rsidRPr="00090951">
              <w:rPr>
                <w:b/>
                <w:bCs/>
                <w:sz w:val="18"/>
                <w:szCs w:val="18"/>
              </w:rPr>
              <w:t xml:space="preserve">I alt </w:t>
            </w:r>
          </w:p>
        </w:tc>
        <w:tc>
          <w:tcPr>
            <w:tcW w:w="516" w:type="pct"/>
            <w:tcBorders>
              <w:top w:val="single" w:sz="12" w:space="0" w:color="auto"/>
              <w:bottom w:val="single" w:sz="12" w:space="0" w:color="auto"/>
            </w:tcBorders>
            <w:shd w:val="clear" w:color="auto" w:fill="EEECE1" w:themeFill="background2"/>
            <w:vAlign w:val="center"/>
          </w:tcPr>
          <w:p w14:paraId="031D37B1" w14:textId="20FDE3CB" w:rsidR="003B6F6A" w:rsidRPr="0071004F" w:rsidRDefault="00E972DE" w:rsidP="00D04788">
            <w:pPr>
              <w:spacing w:after="0"/>
              <w:jc w:val="right"/>
              <w:rPr>
                <w:b/>
                <w:bCs/>
                <w:sz w:val="18"/>
                <w:szCs w:val="18"/>
              </w:rPr>
            </w:pPr>
            <w:r>
              <w:rPr>
                <w:b/>
                <w:bCs/>
                <w:sz w:val="18"/>
                <w:szCs w:val="18"/>
              </w:rPr>
              <w:t>8.630</w:t>
            </w:r>
          </w:p>
        </w:tc>
        <w:tc>
          <w:tcPr>
            <w:tcW w:w="886" w:type="pct"/>
            <w:tcBorders>
              <w:top w:val="single" w:sz="12" w:space="0" w:color="auto"/>
              <w:bottom w:val="single" w:sz="12" w:space="0" w:color="auto"/>
            </w:tcBorders>
            <w:shd w:val="clear" w:color="auto" w:fill="EEECE1" w:themeFill="background2"/>
            <w:vAlign w:val="center"/>
          </w:tcPr>
          <w:p w14:paraId="12EE23B2" w14:textId="77777777" w:rsidR="003B6F6A" w:rsidRPr="00090951" w:rsidRDefault="003B6F6A" w:rsidP="00F35FB6">
            <w:pPr>
              <w:spacing w:after="0"/>
              <w:rPr>
                <w:sz w:val="18"/>
                <w:szCs w:val="18"/>
              </w:rPr>
            </w:pPr>
          </w:p>
        </w:tc>
        <w:tc>
          <w:tcPr>
            <w:tcW w:w="590" w:type="pct"/>
            <w:tcBorders>
              <w:top w:val="single" w:sz="12" w:space="0" w:color="auto"/>
              <w:bottom w:val="single" w:sz="12" w:space="0" w:color="auto"/>
            </w:tcBorders>
            <w:shd w:val="clear" w:color="auto" w:fill="EEECE1" w:themeFill="background2"/>
            <w:vAlign w:val="center"/>
          </w:tcPr>
          <w:p w14:paraId="54DC2574" w14:textId="77777777" w:rsidR="003B6F6A" w:rsidRPr="00090951" w:rsidRDefault="003B6F6A" w:rsidP="00F35FB6">
            <w:pPr>
              <w:spacing w:after="0"/>
              <w:rPr>
                <w:sz w:val="16"/>
                <w:szCs w:val="16"/>
              </w:rPr>
            </w:pPr>
          </w:p>
        </w:tc>
        <w:tc>
          <w:tcPr>
            <w:tcW w:w="736" w:type="pct"/>
            <w:tcBorders>
              <w:top w:val="single" w:sz="12" w:space="0" w:color="auto"/>
              <w:bottom w:val="single" w:sz="12" w:space="0" w:color="auto"/>
            </w:tcBorders>
            <w:shd w:val="clear" w:color="auto" w:fill="EEECE1" w:themeFill="background2"/>
            <w:vAlign w:val="center"/>
          </w:tcPr>
          <w:p w14:paraId="1C95B00E" w14:textId="77777777" w:rsidR="003B6F6A" w:rsidRPr="00090951" w:rsidRDefault="003B6F6A" w:rsidP="00F35FB6">
            <w:pPr>
              <w:spacing w:after="0"/>
              <w:rPr>
                <w:sz w:val="18"/>
                <w:szCs w:val="18"/>
              </w:rPr>
            </w:pPr>
          </w:p>
        </w:tc>
        <w:tc>
          <w:tcPr>
            <w:tcW w:w="1100" w:type="pct"/>
            <w:tcBorders>
              <w:top w:val="single" w:sz="12" w:space="0" w:color="auto"/>
              <w:bottom w:val="single" w:sz="12" w:space="0" w:color="auto"/>
              <w:right w:val="single" w:sz="12" w:space="0" w:color="auto"/>
            </w:tcBorders>
            <w:shd w:val="clear" w:color="auto" w:fill="EEECE1" w:themeFill="background2"/>
            <w:vAlign w:val="center"/>
          </w:tcPr>
          <w:p w14:paraId="358FC58E" w14:textId="77777777" w:rsidR="003B6F6A" w:rsidRPr="00090951" w:rsidRDefault="003B6F6A" w:rsidP="00F35FB6">
            <w:pPr>
              <w:spacing w:after="0"/>
              <w:rPr>
                <w:sz w:val="18"/>
                <w:szCs w:val="18"/>
              </w:rPr>
            </w:pPr>
          </w:p>
        </w:tc>
      </w:tr>
    </w:tbl>
    <w:p w14:paraId="1E65B34D" w14:textId="5E3D81CB" w:rsidR="007C7001" w:rsidRPr="00C72C1D" w:rsidRDefault="00C72C1D" w:rsidP="007C7001">
      <w:pPr>
        <w:rPr>
          <w:sz w:val="14"/>
          <w:szCs w:val="16"/>
        </w:rPr>
      </w:pPr>
      <w:r w:rsidRPr="00C72C1D">
        <w:rPr>
          <w:sz w:val="14"/>
          <w:szCs w:val="16"/>
        </w:rPr>
        <w:t>*Data fra BBR **Overfladeareal fra indtegningen i www.husdyrgodkendelse.dk</w:t>
      </w:r>
    </w:p>
    <w:p w14:paraId="7BE9A46B" w14:textId="77777777" w:rsidR="005A6CEC" w:rsidRPr="005A6CEC" w:rsidRDefault="005A6CEC" w:rsidP="005A6CEC">
      <w:r w:rsidRPr="005A6CEC">
        <w:t xml:space="preserve">Da der er opbevaringskapacitet til mere end 9 måneder vurderes det, at der er tilstrækkelig med opbevaringskapacitet. </w:t>
      </w:r>
    </w:p>
    <w:p w14:paraId="164E1D9E" w14:textId="159EF6E0" w:rsidR="00B236E3" w:rsidRPr="00B236E3" w:rsidRDefault="00B236E3" w:rsidP="00B236E3">
      <w:r w:rsidRPr="00B236E3">
        <w:t>Gyllebeholder</w:t>
      </w:r>
      <w:r w:rsidR="006C47BA">
        <w:t>ne</w:t>
      </w:r>
      <w:r w:rsidRPr="00B236E3">
        <w:t xml:space="preserve"> på bedriften er ikke omfattet af krav om gyllealarm jf. Husdyrgødningsbekendtgørelsens § 21. </w:t>
      </w:r>
    </w:p>
    <w:p w14:paraId="0F3F3BD2" w14:textId="29FC9A48" w:rsidR="007C7001" w:rsidRPr="009F23F7" w:rsidRDefault="007C7001" w:rsidP="007C7001">
      <w:r w:rsidRPr="009F23F7">
        <w:t>Dybstrøelse bliver opbevaret efter reglerne i husdyrgødningsbekendtgørelsen.</w:t>
      </w:r>
      <w:r w:rsidR="00912851">
        <w:t xml:space="preserve"> Dybstrøelse opbevares i markstak.</w:t>
      </w:r>
    </w:p>
    <w:p w14:paraId="45FBFEDF" w14:textId="6E06D0BA" w:rsidR="002F5D70" w:rsidRPr="00B236E3" w:rsidRDefault="002F5D70" w:rsidP="002F5D70">
      <w:r w:rsidRPr="00B236E3">
        <w:t xml:space="preserve">Ensilagesaft </w:t>
      </w:r>
      <w:r w:rsidR="002917A7" w:rsidRPr="00B236E3">
        <w:t xml:space="preserve">fra plansiloen </w:t>
      </w:r>
      <w:r w:rsidRPr="00B236E3">
        <w:t xml:space="preserve">udsprinkles </w:t>
      </w:r>
      <w:r w:rsidR="00065851">
        <w:t>på marken</w:t>
      </w:r>
      <w:r w:rsidRPr="00B236E3">
        <w:t xml:space="preserve"> </w:t>
      </w:r>
      <w:r w:rsidR="002917A7" w:rsidRPr="00B236E3">
        <w:t>nord</w:t>
      </w:r>
      <w:r w:rsidRPr="00B236E3">
        <w:t xml:space="preserve"> for </w:t>
      </w:r>
      <w:r w:rsidR="00B236E3" w:rsidRPr="00B236E3">
        <w:t>Ørum Mosevej 20</w:t>
      </w:r>
      <w:r w:rsidR="004745AF">
        <w:t xml:space="preserve"> i et nyetableret anlæg</w:t>
      </w:r>
      <w:r w:rsidR="00B5365A">
        <w:t xml:space="preserve">, samt </w:t>
      </w:r>
      <w:r w:rsidR="004745AF">
        <w:t xml:space="preserve">til marken nord for Ørum Mosevej 19 i det eksisterende </w:t>
      </w:r>
      <w:r w:rsidR="00B5365A">
        <w:t>udsprinklings</w:t>
      </w:r>
      <w:r w:rsidR="004745AF">
        <w:t>anlæg</w:t>
      </w:r>
      <w:r w:rsidRPr="00B236E3">
        <w:t>.</w:t>
      </w:r>
    </w:p>
    <w:p w14:paraId="341FDBF6" w14:textId="4E200806" w:rsidR="002F5D70" w:rsidRPr="00CD716B" w:rsidRDefault="002F5D70" w:rsidP="002F5D70">
      <w:pPr>
        <w:autoSpaceDE w:val="0"/>
        <w:autoSpaceDN w:val="0"/>
        <w:adjustRightInd w:val="0"/>
        <w:spacing w:after="0" w:line="252" w:lineRule="auto"/>
        <w:ind w:right="-52"/>
      </w:pPr>
      <w:r w:rsidRPr="009F23F7">
        <w:t>Gyllebeholder</w:t>
      </w:r>
      <w:r w:rsidR="00D06F31" w:rsidRPr="009F23F7">
        <w:t>en</w:t>
      </w:r>
      <w:r w:rsidRPr="009F23F7">
        <w:t xml:space="preserve"> har flydelag, og omrøring af gyllebeholderen sker kort tid før beholderen skal tømmes f.eks. ved udspredning. Dette er med til at mindske lugtgener fra oplagring af gylle og i forbindelse med udspredning.</w:t>
      </w:r>
      <w:r w:rsidRPr="00CD716B">
        <w:t xml:space="preserve"> </w:t>
      </w:r>
    </w:p>
    <w:p w14:paraId="2B94182A" w14:textId="635EA644" w:rsidR="00AB3EBF" w:rsidRPr="00881DF8" w:rsidRDefault="00AB3EBF" w:rsidP="00B5365A">
      <w:pPr>
        <w:rPr>
          <w:highlight w:val="yellow"/>
        </w:rPr>
      </w:pPr>
      <w:bookmarkStart w:id="28" w:name="_Toc8282058"/>
      <w:bookmarkStart w:id="29" w:name="_Ref8385158"/>
    </w:p>
    <w:p w14:paraId="75DA669D" w14:textId="406A3C16" w:rsidR="006926AF" w:rsidRPr="00BB324C" w:rsidRDefault="006926AF" w:rsidP="00E8316C">
      <w:pPr>
        <w:pStyle w:val="Overskrift1"/>
        <w:numPr>
          <w:ilvl w:val="0"/>
          <w:numId w:val="32"/>
        </w:numPr>
      </w:pPr>
      <w:bookmarkStart w:id="30" w:name="_Ref8822199"/>
      <w:bookmarkStart w:id="31" w:name="_Ref8822204"/>
      <w:bookmarkStart w:id="32" w:name="_Ref8822441"/>
      <w:bookmarkStart w:id="33" w:name="_Ref8822452"/>
      <w:bookmarkStart w:id="34" w:name="_Ref9319410"/>
      <w:bookmarkStart w:id="35" w:name="_Ref9319445"/>
      <w:bookmarkStart w:id="36" w:name="_Toc11232478"/>
      <w:bookmarkStart w:id="37" w:name="_Toc11232780"/>
      <w:bookmarkStart w:id="38" w:name="_Toc35856601"/>
      <w:r w:rsidRPr="00BB324C">
        <w:t>Bygningsmæssige ændringer</w:t>
      </w:r>
      <w:bookmarkEnd w:id="28"/>
      <w:r w:rsidR="00FA32BB" w:rsidRPr="00BB324C">
        <w:t xml:space="preserve"> og anlægsarbejde</w:t>
      </w:r>
      <w:bookmarkEnd w:id="29"/>
      <w:bookmarkEnd w:id="30"/>
      <w:bookmarkEnd w:id="31"/>
      <w:bookmarkEnd w:id="32"/>
      <w:bookmarkEnd w:id="33"/>
      <w:bookmarkEnd w:id="34"/>
      <w:bookmarkEnd w:id="35"/>
      <w:bookmarkEnd w:id="36"/>
      <w:bookmarkEnd w:id="37"/>
      <w:bookmarkEnd w:id="38"/>
    </w:p>
    <w:p w14:paraId="339CBD7F" w14:textId="079086CD" w:rsidR="003C3E0E" w:rsidRPr="003C3E0E" w:rsidRDefault="003C3E0E" w:rsidP="003C3E0E">
      <w:pPr>
        <w:pStyle w:val="Overskrift4"/>
      </w:pPr>
      <w:r w:rsidRPr="003C3E0E">
        <w:t>Trin 1:</w:t>
      </w:r>
    </w:p>
    <w:p w14:paraId="57FD2070" w14:textId="5243AE3A" w:rsidR="003C3E0E" w:rsidRDefault="003C3E0E" w:rsidP="003C3E0E">
      <w:r>
        <w:t>Der etableres et dybstrøelsesareal på op til 300 m</w:t>
      </w:r>
      <w:r>
        <w:rPr>
          <w:vertAlign w:val="superscript"/>
        </w:rPr>
        <w:t>2</w:t>
      </w:r>
      <w:r>
        <w:t xml:space="preserve"> i den n</w:t>
      </w:r>
      <w:r w:rsidR="00F25692">
        <w:t>u</w:t>
      </w:r>
      <w:r>
        <w:t>værende lade.</w:t>
      </w:r>
    </w:p>
    <w:p w14:paraId="05FC3C81" w14:textId="77777777" w:rsidR="003C3E0E" w:rsidRDefault="003C3E0E" w:rsidP="003C3E0E">
      <w:r>
        <w:t>Der opføres en ny gyllebeholder på 4.000 m</w:t>
      </w:r>
      <w:r>
        <w:rPr>
          <w:vertAlign w:val="superscript"/>
        </w:rPr>
        <w:t>3</w:t>
      </w:r>
      <w:r>
        <w:t xml:space="preserve"> øst for de eksisterende beholdere. </w:t>
      </w:r>
    </w:p>
    <w:p w14:paraId="21E1CF9B" w14:textId="35128C71" w:rsidR="003C3E0E" w:rsidRDefault="003C3E0E" w:rsidP="003C3E0E">
      <w:r>
        <w:t>Ensilagesiloerne forlænges med 30 m mod nord, i alt en udvidelse på ca. 1350 m</w:t>
      </w:r>
      <w:r>
        <w:rPr>
          <w:vertAlign w:val="superscript"/>
        </w:rPr>
        <w:t>2</w:t>
      </w:r>
      <w:r>
        <w:t xml:space="preserve"> (30 x 45 m). De eksisterende mure i siloerne forlænges tilsvarende. </w:t>
      </w:r>
    </w:p>
    <w:p w14:paraId="308E5CA8" w14:textId="77777777" w:rsidR="003C3E0E" w:rsidRDefault="003C3E0E" w:rsidP="003C3E0E">
      <w:r>
        <w:t xml:space="preserve">Der opsættes yderligere en fortank til opsamling af vand fra ensilagepladsen. Udsprinklingsanlægget udvides 2 sprinklere, der opsættes på marken nord for </w:t>
      </w:r>
      <w:r w:rsidRPr="00B236E3">
        <w:t>nord for Ørum Mosevej 20</w:t>
      </w:r>
      <w:r>
        <w:t>. Se bilag 1.</w:t>
      </w:r>
    </w:p>
    <w:p w14:paraId="15AF6D2E" w14:textId="11B93FED" w:rsidR="003C3E0E" w:rsidRPr="003C3E0E" w:rsidRDefault="003C3E0E" w:rsidP="003C3E0E">
      <w:r>
        <w:t>Rundt om ensilagepladsen, mod vest og nord, anlægges der et færdselsområde med asfalt. Området bliver ca. 5-6 m længere end siloerne mod nord, mens der udvides mod vest, således pladsen skråner ind mod det eksisterende asfalterede område. Herudover asfalteres den nuværende vej vest om anlægget. Der anlægges en ny asfalteret vej nord/vest omkring den nye gyllebeholder.</w:t>
      </w:r>
      <w:r w:rsidR="006475E2">
        <w:t xml:space="preserve"> Se bilag 1.</w:t>
      </w:r>
    </w:p>
    <w:p w14:paraId="4E901993" w14:textId="5708F2A4" w:rsidR="003C3E0E" w:rsidRDefault="003C3E0E" w:rsidP="003C3E0E">
      <w:pPr>
        <w:pStyle w:val="Overskrift4"/>
      </w:pPr>
      <w:r>
        <w:lastRenderedPageBreak/>
        <w:t>Trin 2:</w:t>
      </w:r>
    </w:p>
    <w:p w14:paraId="605C3368" w14:textId="0AD62059" w:rsidR="003B5E39" w:rsidRDefault="00B236E3" w:rsidP="006926AF">
      <w:r w:rsidRPr="00016282">
        <w:t>Der opføres en ny kostald sydvest for det eksisterende staldanlæg.</w:t>
      </w:r>
      <w:r w:rsidR="00016282" w:rsidRPr="00016282">
        <w:t xml:space="preserve"> Stalden er dimensioneret til 100 x 36,5 m</w:t>
      </w:r>
      <w:r w:rsidR="003B5E39">
        <w:t>, i alt 3</w:t>
      </w:r>
      <w:r w:rsidR="006475E2">
        <w:t>.</w:t>
      </w:r>
      <w:r w:rsidR="003B5E39">
        <w:t>650 m</w:t>
      </w:r>
      <w:r w:rsidR="003B5E39">
        <w:rPr>
          <w:vertAlign w:val="superscript"/>
        </w:rPr>
        <w:t>2</w:t>
      </w:r>
      <w:r w:rsidR="003B5E39">
        <w:t>.</w:t>
      </w:r>
      <w:r w:rsidR="00016282" w:rsidRPr="00016282">
        <w:t xml:space="preserve"> Stalden skal rumme et produktionsareal med 1</w:t>
      </w:r>
      <w:r w:rsidR="00016282">
        <w:t>.</w:t>
      </w:r>
      <w:r w:rsidR="00016282" w:rsidRPr="00016282">
        <w:t>950 m</w:t>
      </w:r>
      <w:r w:rsidR="00016282" w:rsidRPr="00016282">
        <w:rPr>
          <w:vertAlign w:val="superscript"/>
        </w:rPr>
        <w:t>2</w:t>
      </w:r>
      <w:r w:rsidR="00016282" w:rsidRPr="00016282">
        <w:t xml:space="preserve"> fast drænet gulv, samt et areal med 206 m</w:t>
      </w:r>
      <w:r w:rsidR="00016282" w:rsidRPr="00016282">
        <w:rPr>
          <w:vertAlign w:val="superscript"/>
        </w:rPr>
        <w:t>2</w:t>
      </w:r>
      <w:r w:rsidR="00016282" w:rsidRPr="00016282">
        <w:t xml:space="preserve"> dybstrøelse.</w:t>
      </w:r>
      <w:r w:rsidR="00016282">
        <w:t xml:space="preserve"> Det forventes at stalden bliver en </w:t>
      </w:r>
      <w:r w:rsidR="00016282" w:rsidRPr="00B5365A">
        <w:t>sengestald med 3 rækker sengebåse</w:t>
      </w:r>
      <w:r w:rsidR="004745AF" w:rsidRPr="00B5365A">
        <w:t xml:space="preserve"> </w:t>
      </w:r>
      <w:r w:rsidR="00B5365A">
        <w:t>på</w:t>
      </w:r>
      <w:r w:rsidR="004745AF">
        <w:t xml:space="preserve"> hver side af foderbordet</w:t>
      </w:r>
      <w:r w:rsidR="00016282">
        <w:t>, og at der opsættes malkerobotter. Staldens indretning er ikke fastlagt, men de ansøgte produktionsarealer overskrides ikke.</w:t>
      </w:r>
      <w:r w:rsidR="006775EE">
        <w:t xml:space="preserve"> </w:t>
      </w:r>
      <w:r w:rsidR="003B5E39">
        <w:t xml:space="preserve">Den nye kostald opføres i samme stil </w:t>
      </w:r>
      <w:r w:rsidR="004D7EAB">
        <w:t xml:space="preserve">som maskinhuset mod øst; gråt eternittag, facader i lyse </w:t>
      </w:r>
      <w:proofErr w:type="spellStart"/>
      <w:r w:rsidR="004D7EAB">
        <w:t>søstenselementer</w:t>
      </w:r>
      <w:proofErr w:type="spellEnd"/>
      <w:r w:rsidR="004D7EAB">
        <w:t xml:space="preserve"> og gavle med røde stålplader. Området for opførsel af stalden er fladt, men eventuel terrænregulering vil blive beskrevet i forbindelse med byggeansøgningen.</w:t>
      </w:r>
    </w:p>
    <w:p w14:paraId="2E1AF4B6" w14:textId="13EA022D" w:rsidR="00016282" w:rsidRDefault="00016282" w:rsidP="006926AF">
      <w:r>
        <w:t>I den eksisterende kostald/fremtidig</w:t>
      </w:r>
      <w:r w:rsidR="004745AF">
        <w:t>e</w:t>
      </w:r>
      <w:r>
        <w:t xml:space="preserve"> kvier indrettes området, der før anvendtes til </w:t>
      </w:r>
      <w:r w:rsidR="009466E2">
        <w:t>malkerobotter</w:t>
      </w:r>
      <w:r w:rsidR="00A37CC7">
        <w:t xml:space="preserve">, til dybstrøelse. </w:t>
      </w:r>
      <w:r w:rsidR="009466E2">
        <w:t xml:space="preserve"> </w:t>
      </w:r>
      <w:r w:rsidR="00A37CC7">
        <w:t>I alt øges produktionsarealet i stalden med 42 m</w:t>
      </w:r>
      <w:r w:rsidR="00A37CC7">
        <w:rPr>
          <w:vertAlign w:val="superscript"/>
        </w:rPr>
        <w:t>2</w:t>
      </w:r>
      <w:r w:rsidR="00A37CC7">
        <w:t xml:space="preserve"> dybstrøelse.</w:t>
      </w:r>
    </w:p>
    <w:p w14:paraId="34FA372C" w14:textId="62BC9283" w:rsidR="00037895" w:rsidRDefault="003C3E0E" w:rsidP="006926AF">
      <w:r>
        <w:t>Den asfalterede vej</w:t>
      </w:r>
      <w:r w:rsidR="00117204">
        <w:t xml:space="preserve"> fortsætter vest og syd omkring </w:t>
      </w:r>
      <w:r w:rsidR="00E711B2">
        <w:t>den nye kostald</w:t>
      </w:r>
      <w:r w:rsidR="00117204">
        <w:t>, og ender op ved Ørum Mosevej. I sammenhæng hermed asfalteres området vest for og en del af området nord for den nye kostald</w:t>
      </w:r>
      <w:r w:rsidR="00E711B2">
        <w:t xml:space="preserve">. </w:t>
      </w:r>
      <w:r w:rsidR="00037895">
        <w:t xml:space="preserve"> Se oversigtstegning i bilag </w:t>
      </w:r>
      <w:r w:rsidR="00C716E0">
        <w:t>1</w:t>
      </w:r>
      <w:r w:rsidR="00037895">
        <w:t>.</w:t>
      </w:r>
      <w:r w:rsidR="00E711B2">
        <w:t xml:space="preserve"> </w:t>
      </w:r>
    </w:p>
    <w:p w14:paraId="5224C7C8" w14:textId="60F79C52" w:rsidR="00485E80" w:rsidRDefault="00A510C7" w:rsidP="006926AF">
      <w:r>
        <w:t>Yderligere</w:t>
      </w:r>
      <w:r w:rsidR="00485E80">
        <w:t xml:space="preserve"> opsættes to fodersiloer og en mælketank nord for den nye kostald.</w:t>
      </w:r>
      <w:r>
        <w:t xml:space="preserve"> Fodersiloernes højde </w:t>
      </w:r>
      <w:r w:rsidR="007A596B">
        <w:t>vil være den samme som den eksisterende silo</w:t>
      </w:r>
      <w:r>
        <w:t>.</w:t>
      </w:r>
      <w:r w:rsidR="00EE13DF">
        <w:t xml:space="preserve"> Alternativt skal de to siloer og mælketanken opsættes på den anden side af stalden jf. bilag 1.</w:t>
      </w:r>
    </w:p>
    <w:p w14:paraId="7225502A" w14:textId="6AE70475" w:rsidR="00A510C7" w:rsidRPr="00A23145" w:rsidRDefault="00A510C7" w:rsidP="006926AF">
      <w:r>
        <w:t>Alternative løsninger for placering af anlæg er vurderet i afsnit 14.</w:t>
      </w:r>
    </w:p>
    <w:p w14:paraId="12FFBBEE" w14:textId="77777777" w:rsidR="00016282" w:rsidRPr="00016282" w:rsidRDefault="00016282" w:rsidP="006926AF"/>
    <w:p w14:paraId="238ECBBD" w14:textId="0EDA4F2D" w:rsidR="00BB324C" w:rsidRDefault="00E8316C" w:rsidP="00E8316C">
      <w:pPr>
        <w:pStyle w:val="Overskrift2"/>
        <w:numPr>
          <w:ilvl w:val="1"/>
          <w:numId w:val="32"/>
        </w:numPr>
      </w:pPr>
      <w:bookmarkStart w:id="39" w:name="_Toc35856602"/>
      <w:r>
        <w:t>Erhvervsmæssig nødvendighed</w:t>
      </w:r>
      <w:bookmarkEnd w:id="39"/>
    </w:p>
    <w:p w14:paraId="3A33F9E2" w14:textId="7B1AF356" w:rsidR="00E8316C" w:rsidRPr="0041352A" w:rsidRDefault="00CD6587" w:rsidP="00E8316C">
      <w:r w:rsidRPr="0041352A">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r w:rsidR="0041352A" w:rsidRPr="0041352A">
        <w:t xml:space="preserve"> Med det ansøgte opnås desuden en fleksibel godkendelse. Produktionen vil derfor kunne optimeres og tilpasses. </w:t>
      </w:r>
      <w:r w:rsidR="00E8316C" w:rsidRPr="0041352A">
        <w:rPr>
          <w:szCs w:val="20"/>
        </w:rPr>
        <w:t>Udvidelsen er derfor erhvervsmæssig nødvendig.</w:t>
      </w:r>
    </w:p>
    <w:p w14:paraId="3E03DDD4" w14:textId="77777777" w:rsidR="00E8316C" w:rsidRPr="00BB324C" w:rsidRDefault="00E8316C" w:rsidP="006926AF"/>
    <w:p w14:paraId="42350276" w14:textId="2793A5EF" w:rsidR="006926AF" w:rsidRPr="00C26350" w:rsidRDefault="00FA32BB" w:rsidP="00E8316C">
      <w:pPr>
        <w:pStyle w:val="Overskrift1"/>
        <w:numPr>
          <w:ilvl w:val="0"/>
          <w:numId w:val="32"/>
        </w:numPr>
      </w:pPr>
      <w:bookmarkStart w:id="40" w:name="_Toc8282059"/>
      <w:bookmarkStart w:id="41" w:name="_Toc11232479"/>
      <w:bookmarkStart w:id="42" w:name="_Toc11232781"/>
      <w:bookmarkStart w:id="43" w:name="_Toc35856603"/>
      <w:r w:rsidRPr="00C26350">
        <w:t>Produktionsmæssig s</w:t>
      </w:r>
      <w:r w:rsidR="006926AF" w:rsidRPr="00C26350">
        <w:t>ammenhæng med andre husdyrbrug</w:t>
      </w:r>
      <w:bookmarkEnd w:id="40"/>
      <w:bookmarkEnd w:id="41"/>
      <w:bookmarkEnd w:id="42"/>
      <w:bookmarkEnd w:id="43"/>
    </w:p>
    <w:p w14:paraId="63662393" w14:textId="39C42310" w:rsidR="00C67AE1" w:rsidRDefault="00387A53" w:rsidP="00C67AE1">
      <w:r w:rsidRPr="006C0274">
        <w:t>Ansøger driver ikke andre husdyrbrug.</w:t>
      </w:r>
      <w:r w:rsidR="006C0274">
        <w:t xml:space="preserve"> </w:t>
      </w:r>
      <w:r w:rsidR="00C67AE1" w:rsidRPr="006C0274">
        <w:t>Husdyrbruget er ikke teknisk, forurenings- eller driftsmæssigt forbundet med andre husdyrbrug.</w:t>
      </w:r>
    </w:p>
    <w:p w14:paraId="48B138E2" w14:textId="6F27E2AE" w:rsidR="00BC5132" w:rsidRPr="00881DF8" w:rsidRDefault="00BC5132" w:rsidP="006C0274">
      <w:pPr>
        <w:rPr>
          <w:highlight w:val="yellow"/>
        </w:rPr>
      </w:pPr>
    </w:p>
    <w:p w14:paraId="0BEF7123" w14:textId="245E841C" w:rsidR="0018649F" w:rsidRPr="00C26350" w:rsidRDefault="002F5D70" w:rsidP="00E8316C">
      <w:pPr>
        <w:pStyle w:val="Overskrift1"/>
        <w:numPr>
          <w:ilvl w:val="0"/>
          <w:numId w:val="32"/>
        </w:numPr>
      </w:pPr>
      <w:bookmarkStart w:id="44" w:name="_Toc11232480"/>
      <w:bookmarkStart w:id="45" w:name="_Toc11232782"/>
      <w:bookmarkStart w:id="46" w:name="_Toc35856604"/>
      <w:r w:rsidRPr="00C26350">
        <w:t>Husdyrbruget og det ansøgtes beliggenhed</w:t>
      </w:r>
      <w:bookmarkEnd w:id="44"/>
      <w:bookmarkEnd w:id="45"/>
      <w:bookmarkEnd w:id="46"/>
    </w:p>
    <w:p w14:paraId="195010E3" w14:textId="1F514499" w:rsidR="00642AF7" w:rsidRPr="00C26350" w:rsidRDefault="00642AF7" w:rsidP="00E8316C">
      <w:pPr>
        <w:pStyle w:val="Overskrift2"/>
        <w:numPr>
          <w:ilvl w:val="1"/>
          <w:numId w:val="32"/>
        </w:numPr>
      </w:pPr>
      <w:bookmarkStart w:id="47" w:name="_Toc8282061"/>
      <w:bookmarkStart w:id="48" w:name="_Toc11232481"/>
      <w:bookmarkStart w:id="49" w:name="_Toc11232783"/>
      <w:bookmarkStart w:id="50" w:name="_Toc35856605"/>
      <w:r w:rsidRPr="00C26350">
        <w:t>Landskabs- og planmæssige forhold</w:t>
      </w:r>
      <w:bookmarkEnd w:id="47"/>
      <w:bookmarkEnd w:id="48"/>
      <w:bookmarkEnd w:id="49"/>
      <w:bookmarkEnd w:id="50"/>
    </w:p>
    <w:p w14:paraId="3980CB74" w14:textId="3D4253C6" w:rsidR="005939ED" w:rsidRPr="00C26350" w:rsidRDefault="005939ED" w:rsidP="00BC5132">
      <w:pPr>
        <w:pStyle w:val="Overskrift5"/>
      </w:pPr>
      <w:r w:rsidRPr="00C26350">
        <w:t>Landskab</w:t>
      </w:r>
      <w:r w:rsidR="006C4A4C" w:rsidRPr="00C26350">
        <w:t xml:space="preserve"> og landskabsvurdering</w:t>
      </w:r>
    </w:p>
    <w:p w14:paraId="679EE90F" w14:textId="7757C7E9" w:rsidR="00667E83" w:rsidRPr="00387A53" w:rsidRDefault="00CB45EF" w:rsidP="00021239">
      <w:pPr>
        <w:rPr>
          <w:highlight w:val="yellow"/>
        </w:rPr>
      </w:pPr>
      <w:r w:rsidRPr="00CB45EF">
        <w:t>S</w:t>
      </w:r>
      <w:r w:rsidR="007D00A6" w:rsidRPr="00CB45EF">
        <w:t>taldanlæg</w:t>
      </w:r>
      <w:r w:rsidR="005B77E4">
        <w:t>get</w:t>
      </w:r>
      <w:r w:rsidR="007D00A6" w:rsidRPr="00CB45EF">
        <w:t xml:space="preserve"> ligger godt </w:t>
      </w:r>
      <w:r w:rsidRPr="00CB45EF">
        <w:t>2</w:t>
      </w:r>
      <w:r w:rsidR="007D00A6" w:rsidRPr="00CB45EF">
        <w:t xml:space="preserve"> </w:t>
      </w:r>
      <w:r w:rsidR="007A596B">
        <w:t>k</w:t>
      </w:r>
      <w:r w:rsidR="007D00A6" w:rsidRPr="00CB45EF">
        <w:t>m nord for G</w:t>
      </w:r>
      <w:r w:rsidRPr="00CB45EF">
        <w:t xml:space="preserve">rindsted, og knap 4 km vest for </w:t>
      </w:r>
      <w:r w:rsidRPr="00BC2D88">
        <w:t>Hjallerup</w:t>
      </w:r>
      <w:r w:rsidR="007D00A6" w:rsidRPr="00BC2D88">
        <w:t xml:space="preserve">. </w:t>
      </w:r>
      <w:r w:rsidR="00667E83" w:rsidRPr="00BC2D88">
        <w:t>Landskabet omkring ejendommen præge</w:t>
      </w:r>
      <w:r w:rsidR="00BC2D88" w:rsidRPr="00BC2D88">
        <w:t>s</w:t>
      </w:r>
      <w:r w:rsidR="00667E83" w:rsidRPr="00BC2D88">
        <w:t xml:space="preserve"> af intensiv</w:t>
      </w:r>
      <w:r w:rsidR="00BC2D88" w:rsidRPr="00BC2D88">
        <w:t xml:space="preserve">t dyrkede marker, spredt bebyggelse og </w:t>
      </w:r>
      <w:r w:rsidR="005B77E4">
        <w:t>natur</w:t>
      </w:r>
      <w:r w:rsidR="00BC2D88" w:rsidRPr="00BC2D88">
        <w:t>arealer med bl.a. mose</w:t>
      </w:r>
      <w:r w:rsidR="00667E83" w:rsidRPr="00BC2D88">
        <w:t xml:space="preserve">. </w:t>
      </w:r>
      <w:r w:rsidR="00BC2D88" w:rsidRPr="00BC2D88">
        <w:t xml:space="preserve">Nord for ejendommen ligger Ajstrup Mose, en tidligere tørvemose. </w:t>
      </w:r>
    </w:p>
    <w:p w14:paraId="6A7002BC" w14:textId="77777777" w:rsidR="002F6E77" w:rsidRDefault="007F7DD8" w:rsidP="00021239">
      <w:r w:rsidRPr="00BC2D88">
        <w:t xml:space="preserve">Indsynet til ejendommen </w:t>
      </w:r>
      <w:r w:rsidR="00BC2D88" w:rsidRPr="00BC2D88">
        <w:t>er åbent set fra Ørum Mosevej. Fra vest og nord sløres ejendommen af Ajstrup Mose/eksisterende beplantning.</w:t>
      </w:r>
      <w:r w:rsidR="00455051">
        <w:t xml:space="preserve"> </w:t>
      </w:r>
    </w:p>
    <w:p w14:paraId="53EC51FF" w14:textId="77777777" w:rsidR="002F6E77" w:rsidRDefault="00455051" w:rsidP="00021239">
      <w:r>
        <w:t xml:space="preserve">Udvidelsen af ensilagepladsen sker som en forlængelse af det eksisterende anlæg mod nord, </w:t>
      </w:r>
      <w:r w:rsidRPr="00455051">
        <w:t xml:space="preserve">hvilket giver en god visuel sammenhæng </w:t>
      </w:r>
      <w:r>
        <w:t xml:space="preserve">i </w:t>
      </w:r>
      <w:r w:rsidR="007959ED">
        <w:t>anlægget</w:t>
      </w:r>
      <w:r>
        <w:t>.</w:t>
      </w:r>
      <w:r w:rsidR="007959ED">
        <w:t xml:space="preserve"> Forlængelsen vil, som det øvrige anlæg, fremstå tydeligt fra Ørum Mosevej. </w:t>
      </w:r>
    </w:p>
    <w:p w14:paraId="7F9D5804" w14:textId="7D9D35B2" w:rsidR="00BC2D88" w:rsidRDefault="002F6E77" w:rsidP="00021239">
      <w:r>
        <w:lastRenderedPageBreak/>
        <w:t xml:space="preserve">Ændringen i den nuværende kostald/fremtidig kviestald foregår i eksisterende bygning, og den landskabelige påvirkning vil derfor ikke ændres. </w:t>
      </w:r>
    </w:p>
    <w:p w14:paraId="1321D7D7" w14:textId="2ABE6D6C" w:rsidR="005B77E4" w:rsidRDefault="005B77E4" w:rsidP="00021239">
      <w:r>
        <w:t>Ændringen i laden i trin 1 sker i en eksisterende bygning, og den landskabelige påvirkning vil derfor ikke ændres.</w:t>
      </w:r>
    </w:p>
    <w:p w14:paraId="5AEBF3EF" w14:textId="67227D1D" w:rsidR="002F6E77" w:rsidRDefault="002F6E77" w:rsidP="00021239">
      <w:r>
        <w:t xml:space="preserve">Den nye kostald opføres </w:t>
      </w:r>
      <w:r w:rsidR="00020C5E">
        <w:t xml:space="preserve">sydvest for de eksisterende stalde, syd for gyllebeholderne. </w:t>
      </w:r>
      <w:r w:rsidR="00BF25B4">
        <w:t>Stalden dimensioneres til 100 x 36,5 m</w:t>
      </w:r>
      <w:r w:rsidR="00D904C4">
        <w:t>, og opføres i samme stil som det eksisterende mas</w:t>
      </w:r>
      <w:r w:rsidR="00AD2454">
        <w:t>k</w:t>
      </w:r>
      <w:r w:rsidR="00D904C4">
        <w:t>inhus.</w:t>
      </w:r>
      <w:r w:rsidR="00BF25B4">
        <w:t xml:space="preserve"> Den nye kostald vil blive delvist afskærmet fra øst af eksisterende beplantning, fra nord ad Ørum Mosevej vil stalden være afskærmet af de eksisterende bygninger, mens stalden vil fremstå åbent fra syd. Stalden opføres ca. 10 m fra den eksisterende staldbygning, og 10-15 m fra de eksisterende gyllebeholdere. Den nære placering giver god sammenhæng i byggemassen. Af hensyn til påvirkning af natur, er det ikke muligt at flytte den nye stald mod nord for at afskærme yderligere</w:t>
      </w:r>
      <w:r w:rsidR="0069456C">
        <w:t xml:space="preserve"> via den eksisterende byggemasse</w:t>
      </w:r>
      <w:r w:rsidR="00BF25B4">
        <w:t xml:space="preserve">. </w:t>
      </w:r>
    </w:p>
    <w:p w14:paraId="3059A9B1" w14:textId="3C54641A" w:rsidR="0069456C" w:rsidRDefault="0069456C" w:rsidP="00021239">
      <w:r>
        <w:t xml:space="preserve">De nye fodersiloer og mælketanken opsættes op ad den nye kostald. </w:t>
      </w:r>
      <w:r w:rsidRPr="00BC2D88">
        <w:t>Fodersiloerne bliver ca. 10 m høje, og vil derfor ikke være højere end den planlagte kostald.</w:t>
      </w:r>
      <w:r>
        <w:t xml:space="preserve"> Mælketankens højde vil heller ikke overstige kostaldens. Med en placering nord for den nye kostald vil indsynet til siloerne/tanken derfor afskærmes af byggemassen.</w:t>
      </w:r>
    </w:p>
    <w:p w14:paraId="745F3117" w14:textId="064CBCE6" w:rsidR="006C4A4C" w:rsidRPr="00E95E27" w:rsidRDefault="006C4A4C" w:rsidP="00BC5132">
      <w:pPr>
        <w:pStyle w:val="Overskrift5"/>
      </w:pPr>
      <w:r w:rsidRPr="00E95E27">
        <w:t>Forhold til Kommuneplan</w:t>
      </w:r>
    </w:p>
    <w:p w14:paraId="134D7BC0" w14:textId="77777777" w:rsidR="00D86B5E" w:rsidRPr="007C6A5F" w:rsidRDefault="00D86B5E" w:rsidP="00D86B5E">
      <w:r w:rsidRPr="001E3630">
        <w:t>Ejendommen ligger i et område, der ifølge kommuneplanen har følgende udpegninger:</w:t>
      </w:r>
    </w:p>
    <w:tbl>
      <w:tblPr>
        <w:tblStyle w:val="Tabel-Gitter"/>
        <w:tblW w:w="0" w:type="auto"/>
        <w:tblLook w:val="04A0" w:firstRow="1" w:lastRow="0" w:firstColumn="1" w:lastColumn="0" w:noHBand="0" w:noVBand="1"/>
      </w:tblPr>
      <w:tblGrid>
        <w:gridCol w:w="9628"/>
      </w:tblGrid>
      <w:tr w:rsidR="006C4A4C" w:rsidRPr="00881DF8" w14:paraId="6BAEA388" w14:textId="77777777" w:rsidTr="00EB6DCC">
        <w:tc>
          <w:tcPr>
            <w:tcW w:w="9628" w:type="dxa"/>
          </w:tcPr>
          <w:p w14:paraId="1EB0475E" w14:textId="77777777" w:rsidR="006C4A4C" w:rsidRPr="00E95E27" w:rsidRDefault="006C4A4C" w:rsidP="00EB6DCC">
            <w:pPr>
              <w:rPr>
                <w:rFonts w:eastAsia="Times New Roman" w:cs="Times New Roman"/>
                <w:b/>
                <w:sz w:val="16"/>
                <w:lang w:eastAsia="da-DK"/>
              </w:rPr>
            </w:pPr>
            <w:r w:rsidRPr="00E95E27">
              <w:rPr>
                <w:rFonts w:eastAsia="Times New Roman" w:cs="Times New Roman"/>
                <w:b/>
                <w:sz w:val="16"/>
                <w:lang w:eastAsia="da-DK"/>
              </w:rPr>
              <w:t>Aktuelle retningslinjer i kommuneplanen</w:t>
            </w:r>
          </w:p>
        </w:tc>
      </w:tr>
      <w:tr w:rsidR="006C4A4C" w:rsidRPr="006A6DE5" w14:paraId="64E85AF2" w14:textId="77777777" w:rsidTr="00EB6DCC">
        <w:tc>
          <w:tcPr>
            <w:tcW w:w="9628" w:type="dxa"/>
          </w:tcPr>
          <w:p w14:paraId="3ED1603A" w14:textId="3D282D05" w:rsidR="006C4A4C" w:rsidRPr="00C96540" w:rsidRDefault="00C96540" w:rsidP="006D200C">
            <w:pPr>
              <w:rPr>
                <w:b/>
                <w:bCs/>
                <w:sz w:val="16"/>
                <w:szCs w:val="16"/>
                <w:highlight w:val="yellow"/>
              </w:rPr>
            </w:pPr>
            <w:r w:rsidRPr="00C96540">
              <w:rPr>
                <w:b/>
                <w:bCs/>
                <w:sz w:val="16"/>
                <w:szCs w:val="16"/>
              </w:rPr>
              <w:t>11.2.3 Øvrige landområder</w:t>
            </w:r>
          </w:p>
          <w:p w14:paraId="01BDAED2" w14:textId="7B1DAF12" w:rsidR="00C96540" w:rsidRPr="006A6DE5" w:rsidRDefault="00C96540" w:rsidP="006D200C">
            <w:pPr>
              <w:rPr>
                <w:sz w:val="16"/>
                <w:szCs w:val="16"/>
                <w:highlight w:val="yellow"/>
              </w:rPr>
            </w:pPr>
            <w:r w:rsidRPr="00C96540">
              <w:rPr>
                <w:sz w:val="16"/>
                <w:szCs w:val="16"/>
              </w:rPr>
              <w:t>I øvrige landområder skal hensynet til jordbrug, natur og landskabsinteresser varetages i balance mellem interesserne i det åbne land og byudviklingsinteresserne. I disse områder må planlægning og administration vedrørende arealanvendelsen og tilstanden ikke forringe muligheden for at opfylde naturkvaliteten for områdets naturtyper fastlagt efter principperne i naturplanlægningssystemet.</w:t>
            </w:r>
          </w:p>
        </w:tc>
      </w:tr>
      <w:tr w:rsidR="006A6DE5" w:rsidRPr="006A6DE5" w14:paraId="50C49B2E" w14:textId="77777777" w:rsidTr="00EB6DCC">
        <w:tc>
          <w:tcPr>
            <w:tcW w:w="9628" w:type="dxa"/>
          </w:tcPr>
          <w:p w14:paraId="2EEB9552" w14:textId="77777777" w:rsidR="006A6DE5" w:rsidRPr="00C96540" w:rsidRDefault="00C96540" w:rsidP="00E95E27">
            <w:pPr>
              <w:rPr>
                <w:b/>
                <w:bCs/>
                <w:sz w:val="16"/>
                <w:szCs w:val="16"/>
              </w:rPr>
            </w:pPr>
            <w:r w:rsidRPr="00C96540">
              <w:rPr>
                <w:b/>
                <w:bCs/>
                <w:sz w:val="16"/>
                <w:szCs w:val="16"/>
              </w:rPr>
              <w:t>12 Vandmiljø</w:t>
            </w:r>
          </w:p>
          <w:p w14:paraId="0AF5A247" w14:textId="1BD8E7F9" w:rsidR="00C96540" w:rsidRDefault="00C96540" w:rsidP="00E95E27">
            <w:pPr>
              <w:rPr>
                <w:sz w:val="16"/>
                <w:szCs w:val="16"/>
              </w:rPr>
            </w:pPr>
            <w:r>
              <w:rPr>
                <w:sz w:val="16"/>
                <w:szCs w:val="16"/>
              </w:rPr>
              <w:t xml:space="preserve">Opland til </w:t>
            </w:r>
            <w:proofErr w:type="spellStart"/>
            <w:r>
              <w:rPr>
                <w:sz w:val="16"/>
                <w:szCs w:val="16"/>
              </w:rPr>
              <w:t>GerÅ</w:t>
            </w:r>
            <w:proofErr w:type="spellEnd"/>
          </w:p>
          <w:p w14:paraId="430A8876" w14:textId="77777777" w:rsidR="00C96540" w:rsidRDefault="00C96540" w:rsidP="00E95E27">
            <w:pPr>
              <w:rPr>
                <w:sz w:val="16"/>
                <w:szCs w:val="16"/>
              </w:rPr>
            </w:pPr>
            <w:r>
              <w:rPr>
                <w:sz w:val="16"/>
                <w:szCs w:val="16"/>
              </w:rPr>
              <w:t>Opland til Lindholm Å</w:t>
            </w:r>
          </w:p>
          <w:p w14:paraId="3CB04144" w14:textId="35899139" w:rsidR="00C96540" w:rsidRPr="006A6DE5" w:rsidRDefault="00C96540" w:rsidP="00E95E27">
            <w:pPr>
              <w:rPr>
                <w:sz w:val="16"/>
                <w:szCs w:val="16"/>
              </w:rPr>
            </w:pPr>
            <w:r>
              <w:rPr>
                <w:sz w:val="16"/>
                <w:szCs w:val="16"/>
              </w:rPr>
              <w:t>Område med drikkevandsinteresser</w:t>
            </w:r>
          </w:p>
        </w:tc>
      </w:tr>
    </w:tbl>
    <w:p w14:paraId="2F81DCA7" w14:textId="77777777" w:rsidR="006C4A4C" w:rsidRPr="00881DF8" w:rsidRDefault="006C4A4C" w:rsidP="006C4A4C">
      <w:pPr>
        <w:spacing w:after="0"/>
        <w:rPr>
          <w:highlight w:val="yellow"/>
        </w:rPr>
      </w:pPr>
    </w:p>
    <w:p w14:paraId="61FC10D2" w14:textId="563EEAD2" w:rsidR="00DE11E0" w:rsidRPr="00DE11E0" w:rsidRDefault="00DE11E0" w:rsidP="00DE11E0">
      <w:pPr>
        <w:pStyle w:val="Overskrift5"/>
      </w:pPr>
      <w:r w:rsidRPr="00DE11E0">
        <w:t>Bygge- og beskyttelseslinjer</w:t>
      </w:r>
    </w:p>
    <w:p w14:paraId="148AD15B" w14:textId="26ECB582" w:rsidR="00B7602E" w:rsidRPr="00F4737F" w:rsidRDefault="00B7602E" w:rsidP="00B7602E">
      <w:r w:rsidRPr="00F4737F">
        <w:t xml:space="preserve">Husdyrbrugets placering ift. beskyttelseslinjer </w:t>
      </w:r>
      <w:r>
        <w:t>er opsummeret i nedenstående tabel</w:t>
      </w:r>
      <w:r w:rsidRPr="00F4737F">
        <w:t>.</w:t>
      </w:r>
    </w:p>
    <w:tbl>
      <w:tblPr>
        <w:tblStyle w:val="Tabelgitter-lys"/>
        <w:tblW w:w="323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1008"/>
        <w:gridCol w:w="1008"/>
        <w:gridCol w:w="1007"/>
      </w:tblGrid>
      <w:tr w:rsidR="00B7602E" w:rsidRPr="000465BD" w14:paraId="671842D7" w14:textId="77777777" w:rsidTr="001F3270">
        <w:trPr>
          <w:jc w:val="center"/>
        </w:trPr>
        <w:tc>
          <w:tcPr>
            <w:tcW w:w="2577" w:type="pct"/>
            <w:vMerge w:val="restart"/>
            <w:tcBorders>
              <w:bottom w:val="single" w:sz="4" w:space="0" w:color="auto"/>
            </w:tcBorders>
            <w:shd w:val="clear" w:color="auto" w:fill="B1C903"/>
          </w:tcPr>
          <w:p w14:paraId="2C8E5931" w14:textId="77777777" w:rsidR="00B7602E" w:rsidRPr="008D3233" w:rsidRDefault="00B7602E" w:rsidP="00F35FB6">
            <w:pPr>
              <w:jc w:val="left"/>
              <w:rPr>
                <w:b/>
                <w:bCs/>
                <w:sz w:val="18"/>
                <w:szCs w:val="18"/>
              </w:rPr>
            </w:pPr>
            <w:r w:rsidRPr="008D3233">
              <w:rPr>
                <w:b/>
                <w:bCs/>
                <w:sz w:val="18"/>
                <w:szCs w:val="18"/>
              </w:rPr>
              <w:t>Beskyttelseslinje</w:t>
            </w:r>
          </w:p>
        </w:tc>
        <w:tc>
          <w:tcPr>
            <w:tcW w:w="2423" w:type="pct"/>
            <w:gridSpan w:val="3"/>
            <w:shd w:val="clear" w:color="auto" w:fill="B1C903"/>
          </w:tcPr>
          <w:p w14:paraId="6C006B10" w14:textId="77777777" w:rsidR="00B7602E" w:rsidRPr="008D3233" w:rsidRDefault="00B7602E" w:rsidP="00F35FB6">
            <w:pPr>
              <w:jc w:val="center"/>
              <w:rPr>
                <w:b/>
                <w:bCs/>
                <w:sz w:val="18"/>
                <w:szCs w:val="18"/>
              </w:rPr>
            </w:pPr>
            <w:r w:rsidRPr="008D3233">
              <w:rPr>
                <w:b/>
                <w:bCs/>
                <w:sz w:val="18"/>
                <w:szCs w:val="18"/>
              </w:rPr>
              <w:t>Ligger det ansøgte inden for beskyttelsen?</w:t>
            </w:r>
          </w:p>
        </w:tc>
      </w:tr>
      <w:tr w:rsidR="00B7602E" w:rsidRPr="000465BD" w14:paraId="67E6E428" w14:textId="77777777" w:rsidTr="008D3233">
        <w:trPr>
          <w:jc w:val="center"/>
        </w:trPr>
        <w:tc>
          <w:tcPr>
            <w:tcW w:w="2577" w:type="pct"/>
            <w:vMerge/>
            <w:tcBorders>
              <w:bottom w:val="single" w:sz="4" w:space="0" w:color="auto"/>
            </w:tcBorders>
          </w:tcPr>
          <w:p w14:paraId="28C92007" w14:textId="77777777" w:rsidR="00B7602E" w:rsidRPr="008D3233" w:rsidRDefault="00B7602E" w:rsidP="00F35FB6">
            <w:pPr>
              <w:rPr>
                <w:b/>
                <w:bCs/>
                <w:sz w:val="18"/>
                <w:szCs w:val="18"/>
              </w:rPr>
            </w:pPr>
          </w:p>
        </w:tc>
        <w:tc>
          <w:tcPr>
            <w:tcW w:w="808" w:type="pct"/>
            <w:tcBorders>
              <w:bottom w:val="single" w:sz="4" w:space="0" w:color="auto"/>
            </w:tcBorders>
          </w:tcPr>
          <w:p w14:paraId="46DE71ED" w14:textId="77777777" w:rsidR="00B7602E" w:rsidRPr="008D3233" w:rsidRDefault="00B7602E" w:rsidP="00F35FB6">
            <w:pPr>
              <w:jc w:val="center"/>
              <w:rPr>
                <w:b/>
                <w:bCs/>
                <w:sz w:val="18"/>
                <w:szCs w:val="18"/>
              </w:rPr>
            </w:pPr>
            <w:r w:rsidRPr="008D3233">
              <w:rPr>
                <w:b/>
                <w:bCs/>
                <w:sz w:val="18"/>
                <w:szCs w:val="18"/>
              </w:rPr>
              <w:t>Nej</w:t>
            </w:r>
          </w:p>
        </w:tc>
        <w:tc>
          <w:tcPr>
            <w:tcW w:w="808" w:type="pct"/>
            <w:tcBorders>
              <w:bottom w:val="single" w:sz="4" w:space="0" w:color="auto"/>
            </w:tcBorders>
          </w:tcPr>
          <w:p w14:paraId="5EC57294" w14:textId="77777777" w:rsidR="00B7602E" w:rsidRPr="008D3233" w:rsidRDefault="00B7602E" w:rsidP="00F35FB6">
            <w:pPr>
              <w:jc w:val="center"/>
              <w:rPr>
                <w:b/>
                <w:bCs/>
                <w:sz w:val="18"/>
                <w:szCs w:val="18"/>
              </w:rPr>
            </w:pPr>
            <w:r w:rsidRPr="008D3233">
              <w:rPr>
                <w:b/>
                <w:bCs/>
                <w:sz w:val="18"/>
                <w:szCs w:val="18"/>
              </w:rPr>
              <w:t>Ja</w:t>
            </w:r>
          </w:p>
        </w:tc>
        <w:tc>
          <w:tcPr>
            <w:tcW w:w="806" w:type="pct"/>
            <w:tcBorders>
              <w:bottom w:val="single" w:sz="4" w:space="0" w:color="auto"/>
            </w:tcBorders>
          </w:tcPr>
          <w:p w14:paraId="57C97DAB" w14:textId="6BD72B0E" w:rsidR="00B7602E" w:rsidRPr="008D3233" w:rsidRDefault="00B7602E" w:rsidP="00F35FB6">
            <w:pPr>
              <w:jc w:val="center"/>
              <w:rPr>
                <w:b/>
                <w:bCs/>
                <w:sz w:val="18"/>
                <w:szCs w:val="18"/>
              </w:rPr>
            </w:pPr>
            <w:r w:rsidRPr="008D3233">
              <w:rPr>
                <w:b/>
                <w:bCs/>
                <w:sz w:val="18"/>
                <w:szCs w:val="18"/>
              </w:rPr>
              <w:t>Delvis</w:t>
            </w:r>
            <w:r w:rsidR="008D3233">
              <w:rPr>
                <w:b/>
                <w:bCs/>
                <w:sz w:val="18"/>
                <w:szCs w:val="18"/>
              </w:rPr>
              <w:t>t</w:t>
            </w:r>
          </w:p>
        </w:tc>
      </w:tr>
      <w:tr w:rsidR="00B7602E" w:rsidRPr="008D3233" w14:paraId="5C60E940" w14:textId="77777777" w:rsidTr="008D3233">
        <w:trPr>
          <w:trHeight w:val="283"/>
          <w:jc w:val="center"/>
        </w:trPr>
        <w:tc>
          <w:tcPr>
            <w:tcW w:w="2577" w:type="pct"/>
            <w:tcBorders>
              <w:top w:val="single" w:sz="4" w:space="0" w:color="auto"/>
            </w:tcBorders>
          </w:tcPr>
          <w:p w14:paraId="1FCBC6F9" w14:textId="77777777" w:rsidR="00B7602E" w:rsidRPr="008D3233" w:rsidRDefault="00B7602E" w:rsidP="00F35FB6">
            <w:pPr>
              <w:jc w:val="left"/>
              <w:rPr>
                <w:sz w:val="18"/>
                <w:szCs w:val="18"/>
              </w:rPr>
            </w:pPr>
            <w:r w:rsidRPr="008D3233">
              <w:rPr>
                <w:sz w:val="18"/>
                <w:szCs w:val="18"/>
              </w:rPr>
              <w:t>Søbeskyttelseslinje</w:t>
            </w:r>
          </w:p>
        </w:tc>
        <w:sdt>
          <w:sdtPr>
            <w:rPr>
              <w:sz w:val="18"/>
              <w:szCs w:val="18"/>
            </w:rPr>
            <w:id w:val="-1303225414"/>
            <w14:checkbox>
              <w14:checked w14:val="1"/>
              <w14:checkedState w14:val="2612" w14:font="MS Gothic"/>
              <w14:uncheckedState w14:val="2610" w14:font="MS Gothic"/>
            </w14:checkbox>
          </w:sdtPr>
          <w:sdtEndPr/>
          <w:sdtContent>
            <w:tc>
              <w:tcPr>
                <w:tcW w:w="808" w:type="pct"/>
                <w:tcBorders>
                  <w:top w:val="single" w:sz="4" w:space="0" w:color="auto"/>
                </w:tcBorders>
              </w:tcPr>
              <w:p w14:paraId="679CFC45" w14:textId="6F0B3217" w:rsidR="00B7602E" w:rsidRPr="008D3233" w:rsidRDefault="00C96540" w:rsidP="00F35FB6">
                <w:pPr>
                  <w:jc w:val="center"/>
                  <w:rPr>
                    <w:sz w:val="18"/>
                    <w:szCs w:val="18"/>
                  </w:rPr>
                </w:pPr>
                <w:r>
                  <w:rPr>
                    <w:rFonts w:ascii="MS Gothic" w:eastAsia="MS Gothic" w:hAnsi="MS Gothic" w:hint="eastAsia"/>
                    <w:sz w:val="18"/>
                    <w:szCs w:val="18"/>
                  </w:rPr>
                  <w:t>☒</w:t>
                </w:r>
              </w:p>
            </w:tc>
          </w:sdtContent>
        </w:sdt>
        <w:sdt>
          <w:sdtPr>
            <w:rPr>
              <w:sz w:val="18"/>
              <w:szCs w:val="18"/>
            </w:rPr>
            <w:id w:val="-1112437648"/>
            <w14:checkbox>
              <w14:checked w14:val="0"/>
              <w14:checkedState w14:val="2612" w14:font="MS Gothic"/>
              <w14:uncheckedState w14:val="2610" w14:font="MS Gothic"/>
            </w14:checkbox>
          </w:sdtPr>
          <w:sdtEndPr/>
          <w:sdtContent>
            <w:tc>
              <w:tcPr>
                <w:tcW w:w="808" w:type="pct"/>
                <w:tcBorders>
                  <w:top w:val="single" w:sz="4" w:space="0" w:color="auto"/>
                </w:tcBorders>
              </w:tcPr>
              <w:p w14:paraId="0C86DDA7"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sdt>
          <w:sdtPr>
            <w:rPr>
              <w:sz w:val="18"/>
              <w:szCs w:val="18"/>
            </w:rPr>
            <w:id w:val="-1291128263"/>
            <w14:checkbox>
              <w14:checked w14:val="0"/>
              <w14:checkedState w14:val="2612" w14:font="MS Gothic"/>
              <w14:uncheckedState w14:val="2610" w14:font="MS Gothic"/>
            </w14:checkbox>
          </w:sdtPr>
          <w:sdtEndPr/>
          <w:sdtContent>
            <w:tc>
              <w:tcPr>
                <w:tcW w:w="806" w:type="pct"/>
                <w:tcBorders>
                  <w:top w:val="single" w:sz="4" w:space="0" w:color="auto"/>
                </w:tcBorders>
              </w:tcPr>
              <w:p w14:paraId="2CF20970"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tr>
      <w:tr w:rsidR="00B7602E" w:rsidRPr="008D3233" w14:paraId="330B73D6" w14:textId="77777777" w:rsidTr="008D3233">
        <w:trPr>
          <w:trHeight w:val="283"/>
          <w:jc w:val="center"/>
        </w:trPr>
        <w:tc>
          <w:tcPr>
            <w:tcW w:w="2577" w:type="pct"/>
          </w:tcPr>
          <w:p w14:paraId="0CE114BE" w14:textId="77777777" w:rsidR="00B7602E" w:rsidRPr="008D3233" w:rsidRDefault="00B7602E" w:rsidP="00F35FB6">
            <w:pPr>
              <w:jc w:val="left"/>
              <w:rPr>
                <w:sz w:val="18"/>
                <w:szCs w:val="18"/>
              </w:rPr>
            </w:pPr>
            <w:proofErr w:type="spellStart"/>
            <w:r w:rsidRPr="008D3233">
              <w:rPr>
                <w:sz w:val="18"/>
                <w:szCs w:val="18"/>
              </w:rPr>
              <w:t>Åbeskyttelseslinje</w:t>
            </w:r>
            <w:proofErr w:type="spellEnd"/>
          </w:p>
        </w:tc>
        <w:sdt>
          <w:sdtPr>
            <w:rPr>
              <w:sz w:val="18"/>
              <w:szCs w:val="18"/>
            </w:rPr>
            <w:id w:val="2082169338"/>
            <w14:checkbox>
              <w14:checked w14:val="1"/>
              <w14:checkedState w14:val="2612" w14:font="MS Gothic"/>
              <w14:uncheckedState w14:val="2610" w14:font="MS Gothic"/>
            </w14:checkbox>
          </w:sdtPr>
          <w:sdtEndPr/>
          <w:sdtContent>
            <w:tc>
              <w:tcPr>
                <w:tcW w:w="808" w:type="pct"/>
              </w:tcPr>
              <w:p w14:paraId="31E5845B" w14:textId="1DFEE246" w:rsidR="00B7602E" w:rsidRPr="008D3233" w:rsidRDefault="00C96540" w:rsidP="00F35FB6">
                <w:pPr>
                  <w:jc w:val="center"/>
                  <w:rPr>
                    <w:sz w:val="18"/>
                    <w:szCs w:val="18"/>
                  </w:rPr>
                </w:pPr>
                <w:r>
                  <w:rPr>
                    <w:rFonts w:ascii="MS Gothic" w:eastAsia="MS Gothic" w:hAnsi="MS Gothic" w:hint="eastAsia"/>
                    <w:sz w:val="18"/>
                    <w:szCs w:val="18"/>
                  </w:rPr>
                  <w:t>☒</w:t>
                </w:r>
              </w:p>
            </w:tc>
          </w:sdtContent>
        </w:sdt>
        <w:sdt>
          <w:sdtPr>
            <w:rPr>
              <w:sz w:val="18"/>
              <w:szCs w:val="18"/>
            </w:rPr>
            <w:id w:val="362640404"/>
            <w14:checkbox>
              <w14:checked w14:val="0"/>
              <w14:checkedState w14:val="2612" w14:font="MS Gothic"/>
              <w14:uncheckedState w14:val="2610" w14:font="MS Gothic"/>
            </w14:checkbox>
          </w:sdtPr>
          <w:sdtEndPr/>
          <w:sdtContent>
            <w:tc>
              <w:tcPr>
                <w:tcW w:w="808" w:type="pct"/>
              </w:tcPr>
              <w:p w14:paraId="4D136DE6"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sdt>
          <w:sdtPr>
            <w:rPr>
              <w:sz w:val="18"/>
              <w:szCs w:val="18"/>
            </w:rPr>
            <w:id w:val="2130587044"/>
            <w14:checkbox>
              <w14:checked w14:val="0"/>
              <w14:checkedState w14:val="2612" w14:font="MS Gothic"/>
              <w14:uncheckedState w14:val="2610" w14:font="MS Gothic"/>
            </w14:checkbox>
          </w:sdtPr>
          <w:sdtEndPr/>
          <w:sdtContent>
            <w:tc>
              <w:tcPr>
                <w:tcW w:w="806" w:type="pct"/>
              </w:tcPr>
              <w:p w14:paraId="7D6BFE65"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tr>
      <w:tr w:rsidR="00B7602E" w:rsidRPr="008D3233" w14:paraId="41901C97" w14:textId="77777777" w:rsidTr="008D3233">
        <w:trPr>
          <w:trHeight w:val="283"/>
          <w:jc w:val="center"/>
        </w:trPr>
        <w:tc>
          <w:tcPr>
            <w:tcW w:w="2577" w:type="pct"/>
          </w:tcPr>
          <w:p w14:paraId="5967980E" w14:textId="32A8D7D8" w:rsidR="00B7602E" w:rsidRPr="008D3233" w:rsidRDefault="008D3233" w:rsidP="00F35FB6">
            <w:pPr>
              <w:jc w:val="left"/>
              <w:rPr>
                <w:sz w:val="18"/>
                <w:szCs w:val="18"/>
              </w:rPr>
            </w:pPr>
            <w:r w:rsidRPr="008D3233">
              <w:rPr>
                <w:sz w:val="18"/>
                <w:szCs w:val="18"/>
              </w:rPr>
              <w:t>Skovbyggelinje</w:t>
            </w:r>
          </w:p>
        </w:tc>
        <w:sdt>
          <w:sdtPr>
            <w:rPr>
              <w:sz w:val="18"/>
              <w:szCs w:val="18"/>
            </w:rPr>
            <w:id w:val="1477721693"/>
            <w14:checkbox>
              <w14:checked w14:val="1"/>
              <w14:checkedState w14:val="2612" w14:font="MS Gothic"/>
              <w14:uncheckedState w14:val="2610" w14:font="MS Gothic"/>
            </w14:checkbox>
          </w:sdtPr>
          <w:sdtEndPr/>
          <w:sdtContent>
            <w:tc>
              <w:tcPr>
                <w:tcW w:w="808" w:type="pct"/>
              </w:tcPr>
              <w:p w14:paraId="76413D94" w14:textId="3E9836B7" w:rsidR="00B7602E" w:rsidRPr="008D3233" w:rsidRDefault="00C96540" w:rsidP="00F35FB6">
                <w:pPr>
                  <w:jc w:val="center"/>
                  <w:rPr>
                    <w:sz w:val="18"/>
                    <w:szCs w:val="18"/>
                  </w:rPr>
                </w:pPr>
                <w:r>
                  <w:rPr>
                    <w:rFonts w:ascii="MS Gothic" w:eastAsia="MS Gothic" w:hAnsi="MS Gothic" w:hint="eastAsia"/>
                    <w:sz w:val="18"/>
                    <w:szCs w:val="18"/>
                  </w:rPr>
                  <w:t>☒</w:t>
                </w:r>
              </w:p>
            </w:tc>
          </w:sdtContent>
        </w:sdt>
        <w:sdt>
          <w:sdtPr>
            <w:rPr>
              <w:sz w:val="18"/>
              <w:szCs w:val="18"/>
            </w:rPr>
            <w:id w:val="959926633"/>
            <w14:checkbox>
              <w14:checked w14:val="0"/>
              <w14:checkedState w14:val="2612" w14:font="MS Gothic"/>
              <w14:uncheckedState w14:val="2610" w14:font="MS Gothic"/>
            </w14:checkbox>
          </w:sdtPr>
          <w:sdtEndPr/>
          <w:sdtContent>
            <w:tc>
              <w:tcPr>
                <w:tcW w:w="808" w:type="pct"/>
              </w:tcPr>
              <w:p w14:paraId="3FE45791"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sdt>
          <w:sdtPr>
            <w:rPr>
              <w:sz w:val="18"/>
              <w:szCs w:val="18"/>
            </w:rPr>
            <w:id w:val="1811125280"/>
            <w14:checkbox>
              <w14:checked w14:val="0"/>
              <w14:checkedState w14:val="2612" w14:font="MS Gothic"/>
              <w14:uncheckedState w14:val="2610" w14:font="MS Gothic"/>
            </w14:checkbox>
          </w:sdtPr>
          <w:sdtEndPr/>
          <w:sdtContent>
            <w:tc>
              <w:tcPr>
                <w:tcW w:w="806" w:type="pct"/>
              </w:tcPr>
              <w:p w14:paraId="360038CF"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tr>
      <w:tr w:rsidR="00B7602E" w:rsidRPr="008D3233" w14:paraId="1616DF2A" w14:textId="77777777" w:rsidTr="008D3233">
        <w:trPr>
          <w:trHeight w:val="283"/>
          <w:jc w:val="center"/>
        </w:trPr>
        <w:tc>
          <w:tcPr>
            <w:tcW w:w="2577" w:type="pct"/>
          </w:tcPr>
          <w:p w14:paraId="50A599F5" w14:textId="77777777" w:rsidR="00B7602E" w:rsidRPr="008D3233" w:rsidRDefault="00B7602E" w:rsidP="00F35FB6">
            <w:pPr>
              <w:jc w:val="left"/>
              <w:rPr>
                <w:sz w:val="18"/>
                <w:szCs w:val="18"/>
              </w:rPr>
            </w:pPr>
            <w:r w:rsidRPr="008D3233">
              <w:rPr>
                <w:sz w:val="18"/>
                <w:szCs w:val="18"/>
              </w:rPr>
              <w:t>Strandbeskyttelseslinje</w:t>
            </w:r>
          </w:p>
        </w:tc>
        <w:sdt>
          <w:sdtPr>
            <w:rPr>
              <w:sz w:val="18"/>
              <w:szCs w:val="18"/>
            </w:rPr>
            <w:id w:val="757716597"/>
            <w14:checkbox>
              <w14:checked w14:val="1"/>
              <w14:checkedState w14:val="2612" w14:font="MS Gothic"/>
              <w14:uncheckedState w14:val="2610" w14:font="MS Gothic"/>
            </w14:checkbox>
          </w:sdtPr>
          <w:sdtEndPr/>
          <w:sdtContent>
            <w:tc>
              <w:tcPr>
                <w:tcW w:w="808" w:type="pct"/>
              </w:tcPr>
              <w:p w14:paraId="7C102251" w14:textId="44AF763E" w:rsidR="00B7602E" w:rsidRPr="008D3233" w:rsidRDefault="00C96540" w:rsidP="00F35FB6">
                <w:pPr>
                  <w:jc w:val="center"/>
                  <w:rPr>
                    <w:sz w:val="18"/>
                    <w:szCs w:val="18"/>
                  </w:rPr>
                </w:pPr>
                <w:r>
                  <w:rPr>
                    <w:rFonts w:ascii="MS Gothic" w:eastAsia="MS Gothic" w:hAnsi="MS Gothic" w:hint="eastAsia"/>
                    <w:sz w:val="18"/>
                    <w:szCs w:val="18"/>
                  </w:rPr>
                  <w:t>☒</w:t>
                </w:r>
              </w:p>
            </w:tc>
          </w:sdtContent>
        </w:sdt>
        <w:sdt>
          <w:sdtPr>
            <w:rPr>
              <w:sz w:val="18"/>
              <w:szCs w:val="18"/>
            </w:rPr>
            <w:id w:val="-1615043941"/>
            <w14:checkbox>
              <w14:checked w14:val="0"/>
              <w14:checkedState w14:val="2612" w14:font="MS Gothic"/>
              <w14:uncheckedState w14:val="2610" w14:font="MS Gothic"/>
            </w14:checkbox>
          </w:sdtPr>
          <w:sdtEndPr/>
          <w:sdtContent>
            <w:tc>
              <w:tcPr>
                <w:tcW w:w="808" w:type="pct"/>
              </w:tcPr>
              <w:p w14:paraId="12018739"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sdt>
          <w:sdtPr>
            <w:rPr>
              <w:sz w:val="18"/>
              <w:szCs w:val="18"/>
            </w:rPr>
            <w:id w:val="148557095"/>
            <w14:checkbox>
              <w14:checked w14:val="0"/>
              <w14:checkedState w14:val="2612" w14:font="MS Gothic"/>
              <w14:uncheckedState w14:val="2610" w14:font="MS Gothic"/>
            </w14:checkbox>
          </w:sdtPr>
          <w:sdtEndPr/>
          <w:sdtContent>
            <w:tc>
              <w:tcPr>
                <w:tcW w:w="806" w:type="pct"/>
              </w:tcPr>
              <w:p w14:paraId="5FAD4AAE" w14:textId="77777777" w:rsidR="00B7602E" w:rsidRPr="008D3233" w:rsidRDefault="00B7602E" w:rsidP="00F35FB6">
                <w:pPr>
                  <w:jc w:val="center"/>
                  <w:rPr>
                    <w:sz w:val="18"/>
                    <w:szCs w:val="18"/>
                  </w:rPr>
                </w:pPr>
                <w:r w:rsidRPr="008D3233">
                  <w:rPr>
                    <w:rFonts w:ascii="MS Gothic" w:eastAsia="MS Gothic" w:hAnsi="MS Gothic" w:hint="eastAsia"/>
                    <w:sz w:val="18"/>
                    <w:szCs w:val="18"/>
                  </w:rPr>
                  <w:t>☐</w:t>
                </w:r>
              </w:p>
            </w:tc>
          </w:sdtContent>
        </w:sdt>
      </w:tr>
      <w:tr w:rsidR="008D3233" w:rsidRPr="008D3233" w14:paraId="0431D1DF" w14:textId="77777777" w:rsidTr="008D3233">
        <w:trPr>
          <w:trHeight w:val="283"/>
          <w:jc w:val="center"/>
        </w:trPr>
        <w:tc>
          <w:tcPr>
            <w:tcW w:w="2577" w:type="pct"/>
          </w:tcPr>
          <w:p w14:paraId="7232A0CE" w14:textId="3221D488" w:rsidR="008D3233" w:rsidRPr="008D3233" w:rsidRDefault="008D3233" w:rsidP="008D3233">
            <w:pPr>
              <w:jc w:val="left"/>
              <w:rPr>
                <w:sz w:val="18"/>
                <w:szCs w:val="18"/>
              </w:rPr>
            </w:pPr>
            <w:r w:rsidRPr="008D3233">
              <w:rPr>
                <w:sz w:val="18"/>
                <w:szCs w:val="18"/>
              </w:rPr>
              <w:t>Klitfredning</w:t>
            </w:r>
          </w:p>
        </w:tc>
        <w:sdt>
          <w:sdtPr>
            <w:rPr>
              <w:sz w:val="18"/>
              <w:szCs w:val="18"/>
            </w:rPr>
            <w:id w:val="664291686"/>
            <w14:checkbox>
              <w14:checked w14:val="1"/>
              <w14:checkedState w14:val="2612" w14:font="MS Gothic"/>
              <w14:uncheckedState w14:val="2610" w14:font="MS Gothic"/>
            </w14:checkbox>
          </w:sdtPr>
          <w:sdtEndPr/>
          <w:sdtContent>
            <w:tc>
              <w:tcPr>
                <w:tcW w:w="808" w:type="pct"/>
              </w:tcPr>
              <w:p w14:paraId="1B4FF3A7" w14:textId="3D9EB89D" w:rsidR="008D3233" w:rsidRPr="008D3233" w:rsidRDefault="00C96540" w:rsidP="008D3233">
                <w:pPr>
                  <w:jc w:val="center"/>
                  <w:rPr>
                    <w:sz w:val="18"/>
                    <w:szCs w:val="18"/>
                  </w:rPr>
                </w:pPr>
                <w:r>
                  <w:rPr>
                    <w:rFonts w:ascii="MS Gothic" w:eastAsia="MS Gothic" w:hAnsi="MS Gothic" w:hint="eastAsia"/>
                    <w:sz w:val="18"/>
                    <w:szCs w:val="18"/>
                  </w:rPr>
                  <w:t>☒</w:t>
                </w:r>
              </w:p>
            </w:tc>
          </w:sdtContent>
        </w:sdt>
        <w:sdt>
          <w:sdtPr>
            <w:rPr>
              <w:sz w:val="18"/>
              <w:szCs w:val="18"/>
            </w:rPr>
            <w:id w:val="475419917"/>
            <w14:checkbox>
              <w14:checked w14:val="0"/>
              <w14:checkedState w14:val="2612" w14:font="MS Gothic"/>
              <w14:uncheckedState w14:val="2610" w14:font="MS Gothic"/>
            </w14:checkbox>
          </w:sdtPr>
          <w:sdtEndPr/>
          <w:sdtContent>
            <w:tc>
              <w:tcPr>
                <w:tcW w:w="808" w:type="pct"/>
              </w:tcPr>
              <w:p w14:paraId="65430809" w14:textId="07177488" w:rsidR="008D3233" w:rsidRPr="008D3233" w:rsidRDefault="008D3233" w:rsidP="008D3233">
                <w:pPr>
                  <w:jc w:val="center"/>
                  <w:rPr>
                    <w:sz w:val="18"/>
                    <w:szCs w:val="18"/>
                  </w:rPr>
                </w:pPr>
                <w:r w:rsidRPr="008D3233">
                  <w:rPr>
                    <w:rFonts w:ascii="MS Gothic" w:eastAsia="MS Gothic" w:hAnsi="MS Gothic" w:hint="eastAsia"/>
                    <w:sz w:val="18"/>
                    <w:szCs w:val="18"/>
                  </w:rPr>
                  <w:t>☐</w:t>
                </w:r>
              </w:p>
            </w:tc>
          </w:sdtContent>
        </w:sdt>
        <w:sdt>
          <w:sdtPr>
            <w:rPr>
              <w:sz w:val="18"/>
              <w:szCs w:val="18"/>
            </w:rPr>
            <w:id w:val="717015920"/>
            <w14:checkbox>
              <w14:checked w14:val="0"/>
              <w14:checkedState w14:val="2612" w14:font="MS Gothic"/>
              <w14:uncheckedState w14:val="2610" w14:font="MS Gothic"/>
            </w14:checkbox>
          </w:sdtPr>
          <w:sdtEndPr/>
          <w:sdtContent>
            <w:tc>
              <w:tcPr>
                <w:tcW w:w="806" w:type="pct"/>
              </w:tcPr>
              <w:p w14:paraId="57982E37" w14:textId="29DE2B9F" w:rsidR="008D3233" w:rsidRPr="008D3233" w:rsidRDefault="008D3233" w:rsidP="008D3233">
                <w:pPr>
                  <w:jc w:val="center"/>
                  <w:rPr>
                    <w:sz w:val="18"/>
                    <w:szCs w:val="18"/>
                  </w:rPr>
                </w:pPr>
                <w:r w:rsidRPr="008D3233">
                  <w:rPr>
                    <w:rFonts w:ascii="MS Gothic" w:eastAsia="MS Gothic" w:hAnsi="MS Gothic" w:hint="eastAsia"/>
                    <w:sz w:val="18"/>
                    <w:szCs w:val="18"/>
                  </w:rPr>
                  <w:t>☐</w:t>
                </w:r>
              </w:p>
            </w:tc>
          </w:sdtContent>
        </w:sdt>
      </w:tr>
      <w:tr w:rsidR="008D3233" w:rsidRPr="008D3233" w14:paraId="663F60EC" w14:textId="77777777" w:rsidTr="008D3233">
        <w:trPr>
          <w:trHeight w:val="283"/>
          <w:jc w:val="center"/>
        </w:trPr>
        <w:tc>
          <w:tcPr>
            <w:tcW w:w="2577" w:type="pct"/>
          </w:tcPr>
          <w:p w14:paraId="067BFB98" w14:textId="77777777" w:rsidR="008D3233" w:rsidRPr="008D3233" w:rsidRDefault="008D3233" w:rsidP="008D3233">
            <w:pPr>
              <w:jc w:val="left"/>
              <w:rPr>
                <w:sz w:val="18"/>
                <w:szCs w:val="18"/>
              </w:rPr>
            </w:pPr>
            <w:r w:rsidRPr="008D3233">
              <w:rPr>
                <w:sz w:val="18"/>
                <w:szCs w:val="18"/>
              </w:rPr>
              <w:t>Kirkebyggelinje</w:t>
            </w:r>
          </w:p>
        </w:tc>
        <w:sdt>
          <w:sdtPr>
            <w:rPr>
              <w:sz w:val="18"/>
              <w:szCs w:val="18"/>
            </w:rPr>
            <w:id w:val="-1269699331"/>
            <w14:checkbox>
              <w14:checked w14:val="1"/>
              <w14:checkedState w14:val="2612" w14:font="MS Gothic"/>
              <w14:uncheckedState w14:val="2610" w14:font="MS Gothic"/>
            </w14:checkbox>
          </w:sdtPr>
          <w:sdtEndPr/>
          <w:sdtContent>
            <w:tc>
              <w:tcPr>
                <w:tcW w:w="808" w:type="pct"/>
              </w:tcPr>
              <w:p w14:paraId="5D6FA592" w14:textId="32F3D3E1" w:rsidR="008D3233" w:rsidRPr="008D3233" w:rsidRDefault="00C96540" w:rsidP="008D3233">
                <w:pPr>
                  <w:jc w:val="center"/>
                  <w:rPr>
                    <w:sz w:val="18"/>
                    <w:szCs w:val="18"/>
                  </w:rPr>
                </w:pPr>
                <w:r>
                  <w:rPr>
                    <w:rFonts w:ascii="MS Gothic" w:eastAsia="MS Gothic" w:hAnsi="MS Gothic" w:hint="eastAsia"/>
                    <w:sz w:val="18"/>
                    <w:szCs w:val="18"/>
                  </w:rPr>
                  <w:t>☒</w:t>
                </w:r>
              </w:p>
            </w:tc>
          </w:sdtContent>
        </w:sdt>
        <w:sdt>
          <w:sdtPr>
            <w:rPr>
              <w:sz w:val="18"/>
              <w:szCs w:val="18"/>
            </w:rPr>
            <w:id w:val="408811387"/>
            <w14:checkbox>
              <w14:checked w14:val="0"/>
              <w14:checkedState w14:val="2612" w14:font="MS Gothic"/>
              <w14:uncheckedState w14:val="2610" w14:font="MS Gothic"/>
            </w14:checkbox>
          </w:sdtPr>
          <w:sdtEndPr/>
          <w:sdtContent>
            <w:tc>
              <w:tcPr>
                <w:tcW w:w="808" w:type="pct"/>
              </w:tcPr>
              <w:p w14:paraId="1F2FCA73" w14:textId="77777777" w:rsidR="008D3233" w:rsidRPr="008D3233" w:rsidRDefault="008D3233" w:rsidP="008D3233">
                <w:pPr>
                  <w:jc w:val="center"/>
                  <w:rPr>
                    <w:sz w:val="18"/>
                    <w:szCs w:val="18"/>
                  </w:rPr>
                </w:pPr>
                <w:r w:rsidRPr="008D3233">
                  <w:rPr>
                    <w:rFonts w:ascii="MS Gothic" w:eastAsia="MS Gothic" w:hAnsi="MS Gothic" w:hint="eastAsia"/>
                    <w:sz w:val="18"/>
                    <w:szCs w:val="18"/>
                  </w:rPr>
                  <w:t>☐</w:t>
                </w:r>
              </w:p>
            </w:tc>
          </w:sdtContent>
        </w:sdt>
        <w:sdt>
          <w:sdtPr>
            <w:rPr>
              <w:sz w:val="18"/>
              <w:szCs w:val="18"/>
            </w:rPr>
            <w:id w:val="-1595461524"/>
            <w14:checkbox>
              <w14:checked w14:val="0"/>
              <w14:checkedState w14:val="2612" w14:font="MS Gothic"/>
              <w14:uncheckedState w14:val="2610" w14:font="MS Gothic"/>
            </w14:checkbox>
          </w:sdtPr>
          <w:sdtEndPr/>
          <w:sdtContent>
            <w:tc>
              <w:tcPr>
                <w:tcW w:w="806" w:type="pct"/>
              </w:tcPr>
              <w:p w14:paraId="077673A6" w14:textId="77777777" w:rsidR="008D3233" w:rsidRPr="008D3233" w:rsidRDefault="008D3233" w:rsidP="008D3233">
                <w:pPr>
                  <w:jc w:val="center"/>
                  <w:rPr>
                    <w:sz w:val="18"/>
                    <w:szCs w:val="18"/>
                  </w:rPr>
                </w:pPr>
                <w:r w:rsidRPr="008D3233">
                  <w:rPr>
                    <w:rFonts w:ascii="MS Gothic" w:eastAsia="MS Gothic" w:hAnsi="MS Gothic" w:hint="eastAsia"/>
                    <w:sz w:val="18"/>
                    <w:szCs w:val="18"/>
                  </w:rPr>
                  <w:t>☐</w:t>
                </w:r>
              </w:p>
            </w:tc>
          </w:sdtContent>
        </w:sdt>
      </w:tr>
      <w:tr w:rsidR="008D3233" w:rsidRPr="008D3233" w14:paraId="5CFDE15F" w14:textId="77777777" w:rsidTr="008D3233">
        <w:trPr>
          <w:trHeight w:val="283"/>
          <w:jc w:val="center"/>
        </w:trPr>
        <w:tc>
          <w:tcPr>
            <w:tcW w:w="2577" w:type="pct"/>
          </w:tcPr>
          <w:p w14:paraId="1852F272" w14:textId="77777777" w:rsidR="008D3233" w:rsidRPr="008D3233" w:rsidRDefault="008D3233" w:rsidP="008D3233">
            <w:pPr>
              <w:jc w:val="left"/>
              <w:rPr>
                <w:sz w:val="18"/>
                <w:szCs w:val="18"/>
              </w:rPr>
            </w:pPr>
            <w:r w:rsidRPr="008D3233">
              <w:rPr>
                <w:sz w:val="18"/>
                <w:szCs w:val="18"/>
              </w:rPr>
              <w:t>Kystnærhedszone</w:t>
            </w:r>
          </w:p>
        </w:tc>
        <w:sdt>
          <w:sdtPr>
            <w:rPr>
              <w:sz w:val="18"/>
              <w:szCs w:val="18"/>
            </w:rPr>
            <w:id w:val="-715113928"/>
            <w14:checkbox>
              <w14:checked w14:val="1"/>
              <w14:checkedState w14:val="2612" w14:font="MS Gothic"/>
              <w14:uncheckedState w14:val="2610" w14:font="MS Gothic"/>
            </w14:checkbox>
          </w:sdtPr>
          <w:sdtEndPr/>
          <w:sdtContent>
            <w:tc>
              <w:tcPr>
                <w:tcW w:w="808" w:type="pct"/>
              </w:tcPr>
              <w:p w14:paraId="412BBB82" w14:textId="5392310B" w:rsidR="008D3233" w:rsidRPr="008D3233" w:rsidRDefault="00C96540" w:rsidP="008D3233">
                <w:pPr>
                  <w:jc w:val="center"/>
                  <w:rPr>
                    <w:sz w:val="18"/>
                    <w:szCs w:val="18"/>
                  </w:rPr>
                </w:pPr>
                <w:r>
                  <w:rPr>
                    <w:rFonts w:ascii="MS Gothic" w:eastAsia="MS Gothic" w:hAnsi="MS Gothic" w:hint="eastAsia"/>
                    <w:sz w:val="18"/>
                    <w:szCs w:val="18"/>
                  </w:rPr>
                  <w:t>☒</w:t>
                </w:r>
              </w:p>
            </w:tc>
          </w:sdtContent>
        </w:sdt>
        <w:sdt>
          <w:sdtPr>
            <w:rPr>
              <w:sz w:val="18"/>
              <w:szCs w:val="18"/>
            </w:rPr>
            <w:id w:val="-2122603319"/>
            <w14:checkbox>
              <w14:checked w14:val="0"/>
              <w14:checkedState w14:val="2612" w14:font="MS Gothic"/>
              <w14:uncheckedState w14:val="2610" w14:font="MS Gothic"/>
            </w14:checkbox>
          </w:sdtPr>
          <w:sdtEndPr/>
          <w:sdtContent>
            <w:tc>
              <w:tcPr>
                <w:tcW w:w="808" w:type="pct"/>
              </w:tcPr>
              <w:p w14:paraId="45C537A1" w14:textId="77777777" w:rsidR="008D3233" w:rsidRPr="008D3233" w:rsidRDefault="008D3233" w:rsidP="008D3233">
                <w:pPr>
                  <w:jc w:val="center"/>
                  <w:rPr>
                    <w:sz w:val="18"/>
                    <w:szCs w:val="18"/>
                  </w:rPr>
                </w:pPr>
                <w:r w:rsidRPr="008D3233">
                  <w:rPr>
                    <w:rFonts w:ascii="MS Gothic" w:eastAsia="MS Gothic" w:hAnsi="MS Gothic" w:hint="eastAsia"/>
                    <w:sz w:val="18"/>
                    <w:szCs w:val="18"/>
                  </w:rPr>
                  <w:t>☐</w:t>
                </w:r>
              </w:p>
            </w:tc>
          </w:sdtContent>
        </w:sdt>
        <w:sdt>
          <w:sdtPr>
            <w:rPr>
              <w:sz w:val="18"/>
              <w:szCs w:val="18"/>
            </w:rPr>
            <w:id w:val="2000992659"/>
            <w14:checkbox>
              <w14:checked w14:val="0"/>
              <w14:checkedState w14:val="2612" w14:font="MS Gothic"/>
              <w14:uncheckedState w14:val="2610" w14:font="MS Gothic"/>
            </w14:checkbox>
          </w:sdtPr>
          <w:sdtEndPr/>
          <w:sdtContent>
            <w:tc>
              <w:tcPr>
                <w:tcW w:w="806" w:type="pct"/>
              </w:tcPr>
              <w:p w14:paraId="39F3E751" w14:textId="77777777" w:rsidR="008D3233" w:rsidRPr="008D3233" w:rsidRDefault="008D3233" w:rsidP="008D3233">
                <w:pPr>
                  <w:jc w:val="center"/>
                  <w:rPr>
                    <w:sz w:val="18"/>
                    <w:szCs w:val="18"/>
                  </w:rPr>
                </w:pPr>
                <w:r w:rsidRPr="008D3233">
                  <w:rPr>
                    <w:rFonts w:ascii="MS Gothic" w:eastAsia="MS Gothic" w:hAnsi="MS Gothic" w:hint="eastAsia"/>
                    <w:sz w:val="18"/>
                    <w:szCs w:val="18"/>
                  </w:rPr>
                  <w:t>☐</w:t>
                </w:r>
              </w:p>
            </w:tc>
          </w:sdtContent>
        </w:sdt>
      </w:tr>
    </w:tbl>
    <w:p w14:paraId="59FCAE3B" w14:textId="77777777" w:rsidR="008D3233" w:rsidRDefault="008D3233" w:rsidP="00B7602E"/>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DE11E0">
        <w:tc>
          <w:tcPr>
            <w:tcW w:w="9629" w:type="dxa"/>
            <w:tcBorders>
              <w:bottom w:val="single" w:sz="4" w:space="0" w:color="auto"/>
            </w:tcBorders>
          </w:tcPr>
          <w:p w14:paraId="17D78B59" w14:textId="4623AC21" w:rsidR="006C4A4C" w:rsidRPr="00F4737F" w:rsidRDefault="00707AB9" w:rsidP="00EB6DCC">
            <w:pPr>
              <w:rPr>
                <w:highlight w:val="yellow"/>
              </w:rPr>
            </w:pPr>
            <w:r>
              <w:rPr>
                <w:noProof/>
              </w:rPr>
              <w:lastRenderedPageBreak/>
              <w:drawing>
                <wp:inline distT="0" distB="0" distL="0" distR="0" wp14:anchorId="618F420E" wp14:editId="4FE60BA5">
                  <wp:extent cx="6120765" cy="417322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173220"/>
                          </a:xfrm>
                          <a:prstGeom prst="rect">
                            <a:avLst/>
                          </a:prstGeom>
                        </pic:spPr>
                      </pic:pic>
                    </a:graphicData>
                  </a:graphic>
                </wp:inline>
              </w:drawing>
            </w:r>
          </w:p>
        </w:tc>
      </w:tr>
      <w:tr w:rsidR="006C4A4C" w:rsidRPr="00881DF8" w14:paraId="409463EA" w14:textId="77777777" w:rsidTr="00DE11E0">
        <w:tc>
          <w:tcPr>
            <w:tcW w:w="9629" w:type="dxa"/>
            <w:tcBorders>
              <w:left w:val="nil"/>
              <w:bottom w:val="nil"/>
              <w:right w:val="nil"/>
            </w:tcBorders>
          </w:tcPr>
          <w:p w14:paraId="63C61159" w14:textId="46514F53" w:rsidR="006C4A4C" w:rsidRPr="00F4737F" w:rsidRDefault="006C4A4C" w:rsidP="00EB6DCC">
            <w:r w:rsidRPr="00F4737F">
              <w:rPr>
                <w:sz w:val="18"/>
              </w:rPr>
              <w:t xml:space="preserve">Husdyrbrugets placering ift. </w:t>
            </w:r>
            <w:r w:rsidR="00DE11E0">
              <w:rPr>
                <w:sz w:val="18"/>
              </w:rPr>
              <w:t xml:space="preserve">bygge- og </w:t>
            </w:r>
            <w:r w:rsidRPr="00F4737F">
              <w:rPr>
                <w:sz w:val="18"/>
              </w:rPr>
              <w:t>beskyttelseslinjer (kort fra plandata.dk).</w:t>
            </w:r>
          </w:p>
        </w:tc>
      </w:tr>
    </w:tbl>
    <w:p w14:paraId="1D09FCC8" w14:textId="77777777" w:rsidR="005939ED" w:rsidRPr="00881DF8" w:rsidRDefault="005939ED" w:rsidP="005939ED">
      <w:pPr>
        <w:rPr>
          <w:highlight w:val="yellow"/>
        </w:rPr>
      </w:pPr>
    </w:p>
    <w:p w14:paraId="38F5DC89" w14:textId="77777777" w:rsidR="00B7602E" w:rsidRPr="00477CDF" w:rsidRDefault="00B7602E" w:rsidP="00B7602E">
      <w:pPr>
        <w:pStyle w:val="Overskrift5"/>
      </w:pPr>
      <w:r w:rsidRPr="00477CDF">
        <w:t>Habitat- og fuglebeskyttelsesområder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381"/>
        <w:gridCol w:w="3821"/>
      </w:tblGrid>
      <w:tr w:rsidR="00B7602E" w:rsidRPr="007C6A5F" w14:paraId="59BCDA6E" w14:textId="77777777" w:rsidTr="00F35FB6">
        <w:tc>
          <w:tcPr>
            <w:tcW w:w="5807" w:type="dxa"/>
            <w:gridSpan w:val="2"/>
          </w:tcPr>
          <w:p w14:paraId="4B1A4298" w14:textId="77777777" w:rsidR="00B7602E" w:rsidRPr="007C6A5F" w:rsidRDefault="00B7602E" w:rsidP="00F35FB6">
            <w:pPr>
              <w:rPr>
                <w:szCs w:val="20"/>
              </w:rPr>
            </w:pPr>
          </w:p>
        </w:tc>
        <w:tc>
          <w:tcPr>
            <w:tcW w:w="3821" w:type="dxa"/>
          </w:tcPr>
          <w:p w14:paraId="49799E5B" w14:textId="77777777" w:rsidR="00B7602E" w:rsidRPr="007C6A5F" w:rsidRDefault="00B7602E" w:rsidP="00F35FB6">
            <w:pPr>
              <w:rPr>
                <w:szCs w:val="20"/>
              </w:rPr>
            </w:pPr>
            <w:r w:rsidRPr="007C6A5F">
              <w:rPr>
                <w:szCs w:val="20"/>
              </w:rPr>
              <w:t>Placering i forhold til det ansøgte</w:t>
            </w:r>
          </w:p>
        </w:tc>
      </w:tr>
      <w:tr w:rsidR="00B7602E" w:rsidRPr="007C6A5F" w14:paraId="510B63A8" w14:textId="77777777" w:rsidTr="00F35FB6">
        <w:tc>
          <w:tcPr>
            <w:tcW w:w="5807" w:type="dxa"/>
            <w:gridSpan w:val="2"/>
          </w:tcPr>
          <w:p w14:paraId="3D1491D7" w14:textId="77777777" w:rsidR="00B7602E" w:rsidRPr="00336446" w:rsidRDefault="00B7602E" w:rsidP="00F35FB6">
            <w:pPr>
              <w:rPr>
                <w:szCs w:val="20"/>
                <w:u w:val="single"/>
              </w:rPr>
            </w:pPr>
            <w:r w:rsidRPr="007C6A5F">
              <w:rPr>
                <w:szCs w:val="20"/>
                <w:u w:val="single"/>
              </w:rPr>
              <w:t>Nærmeste habitatområde:</w:t>
            </w:r>
          </w:p>
        </w:tc>
        <w:tc>
          <w:tcPr>
            <w:tcW w:w="3821" w:type="dxa"/>
            <w:vMerge w:val="restart"/>
            <w:vAlign w:val="center"/>
          </w:tcPr>
          <w:p w14:paraId="592BC3D0" w14:textId="77777777" w:rsidR="00B7602E" w:rsidRDefault="00B7602E" w:rsidP="00F35FB6">
            <w:pPr>
              <w:jc w:val="center"/>
              <w:rPr>
                <w:szCs w:val="20"/>
              </w:rPr>
            </w:pPr>
          </w:p>
          <w:p w14:paraId="7F03F32D" w14:textId="56C303CE" w:rsidR="00707AB9" w:rsidRPr="007C6A5F" w:rsidRDefault="00B7602E" w:rsidP="00707AB9">
            <w:pPr>
              <w:jc w:val="center"/>
              <w:rPr>
                <w:szCs w:val="20"/>
              </w:rPr>
            </w:pPr>
            <w:r w:rsidRPr="007C6A5F">
              <w:rPr>
                <w:szCs w:val="20"/>
              </w:rPr>
              <w:t>ca</w:t>
            </w:r>
            <w:r w:rsidRPr="00707AB9">
              <w:rPr>
                <w:szCs w:val="20"/>
              </w:rPr>
              <w:t xml:space="preserve">. </w:t>
            </w:r>
            <w:r w:rsidR="00707AB9" w:rsidRPr="00707AB9">
              <w:rPr>
                <w:szCs w:val="20"/>
              </w:rPr>
              <w:t>2,8</w:t>
            </w:r>
            <w:r w:rsidRPr="00707AB9">
              <w:rPr>
                <w:szCs w:val="20"/>
              </w:rPr>
              <w:t xml:space="preserve"> </w:t>
            </w:r>
            <w:r w:rsidR="00707AB9" w:rsidRPr="00707AB9">
              <w:rPr>
                <w:szCs w:val="20"/>
              </w:rPr>
              <w:t>k</w:t>
            </w:r>
            <w:r w:rsidRPr="00707AB9">
              <w:rPr>
                <w:szCs w:val="20"/>
              </w:rPr>
              <w:t>m</w:t>
            </w:r>
            <w:r w:rsidR="00707AB9" w:rsidRPr="00707AB9">
              <w:rPr>
                <w:szCs w:val="20"/>
              </w:rPr>
              <w:t xml:space="preserve"> mod</w:t>
            </w:r>
            <w:r w:rsidR="00707AB9">
              <w:rPr>
                <w:szCs w:val="20"/>
              </w:rPr>
              <w:t xml:space="preserve"> syd</w:t>
            </w:r>
          </w:p>
          <w:p w14:paraId="559505C6" w14:textId="44875146" w:rsidR="00B7602E" w:rsidRPr="007C6A5F" w:rsidRDefault="00B7602E" w:rsidP="00F35FB6">
            <w:pPr>
              <w:jc w:val="center"/>
              <w:rPr>
                <w:szCs w:val="20"/>
              </w:rPr>
            </w:pPr>
          </w:p>
        </w:tc>
      </w:tr>
      <w:tr w:rsidR="00B7602E" w:rsidRPr="007C6A5F" w14:paraId="01B01C00" w14:textId="77777777" w:rsidTr="00F35FB6">
        <w:tc>
          <w:tcPr>
            <w:tcW w:w="426" w:type="dxa"/>
          </w:tcPr>
          <w:p w14:paraId="3CFAFEFF" w14:textId="77777777" w:rsidR="00B7602E" w:rsidRPr="007C6A5F" w:rsidRDefault="00B7602E" w:rsidP="00F35FB6">
            <w:pPr>
              <w:rPr>
                <w:szCs w:val="20"/>
                <w:u w:val="single"/>
              </w:rPr>
            </w:pPr>
          </w:p>
        </w:tc>
        <w:tc>
          <w:tcPr>
            <w:tcW w:w="5381" w:type="dxa"/>
          </w:tcPr>
          <w:p w14:paraId="041543BF" w14:textId="2E932A53" w:rsidR="00B7602E" w:rsidRPr="007C6A5F" w:rsidRDefault="00707AB9" w:rsidP="00F35FB6">
            <w:pPr>
              <w:rPr>
                <w:szCs w:val="20"/>
                <w:u w:val="single"/>
              </w:rPr>
            </w:pPr>
            <w:r w:rsidRPr="00707AB9">
              <w:rPr>
                <w:szCs w:val="20"/>
              </w:rPr>
              <w:t>Hammer Bakker, østlig del</w:t>
            </w:r>
          </w:p>
        </w:tc>
        <w:tc>
          <w:tcPr>
            <w:tcW w:w="3821" w:type="dxa"/>
            <w:vMerge/>
            <w:vAlign w:val="center"/>
          </w:tcPr>
          <w:p w14:paraId="3ED4B853" w14:textId="77777777" w:rsidR="00B7602E" w:rsidRPr="007C6A5F" w:rsidRDefault="00B7602E" w:rsidP="00F35FB6">
            <w:pPr>
              <w:jc w:val="center"/>
              <w:rPr>
                <w:szCs w:val="20"/>
              </w:rPr>
            </w:pPr>
          </w:p>
        </w:tc>
      </w:tr>
      <w:tr w:rsidR="00B7602E" w:rsidRPr="007C6A5F" w14:paraId="5DAD5C57" w14:textId="77777777" w:rsidTr="00F35FB6">
        <w:tc>
          <w:tcPr>
            <w:tcW w:w="5807" w:type="dxa"/>
            <w:gridSpan w:val="2"/>
          </w:tcPr>
          <w:p w14:paraId="5C2EE94A" w14:textId="77777777" w:rsidR="00B7602E" w:rsidRPr="007C6A5F" w:rsidRDefault="00B7602E" w:rsidP="00F35FB6">
            <w:pPr>
              <w:rPr>
                <w:szCs w:val="20"/>
                <w:u w:val="single"/>
              </w:rPr>
            </w:pPr>
          </w:p>
        </w:tc>
        <w:tc>
          <w:tcPr>
            <w:tcW w:w="3821" w:type="dxa"/>
            <w:vAlign w:val="center"/>
          </w:tcPr>
          <w:p w14:paraId="0EB8AC0E" w14:textId="77777777" w:rsidR="00B7602E" w:rsidRPr="007C6A5F" w:rsidRDefault="00B7602E" w:rsidP="00F35FB6">
            <w:pPr>
              <w:jc w:val="center"/>
              <w:rPr>
                <w:szCs w:val="20"/>
              </w:rPr>
            </w:pPr>
          </w:p>
        </w:tc>
      </w:tr>
      <w:tr w:rsidR="00B7602E" w:rsidRPr="007C6A5F" w14:paraId="6366E19E" w14:textId="77777777" w:rsidTr="00F35FB6">
        <w:tc>
          <w:tcPr>
            <w:tcW w:w="5807" w:type="dxa"/>
            <w:gridSpan w:val="2"/>
          </w:tcPr>
          <w:p w14:paraId="5EBC6BD7" w14:textId="77777777" w:rsidR="00B7602E" w:rsidRPr="00336446" w:rsidRDefault="00B7602E" w:rsidP="00F35FB6">
            <w:pPr>
              <w:rPr>
                <w:szCs w:val="20"/>
                <w:u w:val="single"/>
              </w:rPr>
            </w:pPr>
            <w:r w:rsidRPr="007C6A5F">
              <w:rPr>
                <w:szCs w:val="20"/>
                <w:u w:val="single"/>
              </w:rPr>
              <w:t>Nærmeste fuglebeskyttelsesområde:</w:t>
            </w:r>
          </w:p>
        </w:tc>
        <w:tc>
          <w:tcPr>
            <w:tcW w:w="3821" w:type="dxa"/>
            <w:vMerge w:val="restart"/>
            <w:vAlign w:val="center"/>
          </w:tcPr>
          <w:p w14:paraId="7D820911" w14:textId="77777777" w:rsidR="00B7602E" w:rsidRDefault="00B7602E" w:rsidP="00F35FB6">
            <w:pPr>
              <w:jc w:val="center"/>
              <w:rPr>
                <w:szCs w:val="20"/>
                <w:highlight w:val="yellow"/>
              </w:rPr>
            </w:pPr>
          </w:p>
          <w:p w14:paraId="02DC95AE" w14:textId="527E3A44" w:rsidR="00B7602E" w:rsidRPr="007C6A5F" w:rsidRDefault="00B7602E" w:rsidP="00707AB9">
            <w:pPr>
              <w:jc w:val="center"/>
              <w:rPr>
                <w:szCs w:val="20"/>
              </w:rPr>
            </w:pPr>
            <w:r w:rsidRPr="00707AB9">
              <w:rPr>
                <w:szCs w:val="20"/>
              </w:rPr>
              <w:t xml:space="preserve">ca. </w:t>
            </w:r>
            <w:r w:rsidR="00707AB9" w:rsidRPr="00707AB9">
              <w:rPr>
                <w:szCs w:val="20"/>
              </w:rPr>
              <w:t>15</w:t>
            </w:r>
            <w:r w:rsidRPr="00707AB9">
              <w:rPr>
                <w:szCs w:val="20"/>
              </w:rPr>
              <w:t xml:space="preserve"> km </w:t>
            </w:r>
            <w:r w:rsidR="00707AB9" w:rsidRPr="00707AB9">
              <w:rPr>
                <w:szCs w:val="20"/>
              </w:rPr>
              <w:t>mod sydvest</w:t>
            </w:r>
          </w:p>
        </w:tc>
      </w:tr>
      <w:tr w:rsidR="00B7602E" w:rsidRPr="007C6A5F" w14:paraId="16A25002" w14:textId="77777777" w:rsidTr="00F35FB6">
        <w:tc>
          <w:tcPr>
            <w:tcW w:w="426" w:type="dxa"/>
          </w:tcPr>
          <w:p w14:paraId="7CEA5295" w14:textId="77777777" w:rsidR="00B7602E" w:rsidRPr="007C6A5F" w:rsidRDefault="00B7602E" w:rsidP="00F35FB6">
            <w:pPr>
              <w:rPr>
                <w:szCs w:val="20"/>
                <w:u w:val="single"/>
              </w:rPr>
            </w:pPr>
          </w:p>
        </w:tc>
        <w:tc>
          <w:tcPr>
            <w:tcW w:w="5381" w:type="dxa"/>
          </w:tcPr>
          <w:p w14:paraId="446F0A1A" w14:textId="311F8704" w:rsidR="00B7602E" w:rsidRPr="007C6A5F" w:rsidRDefault="00707AB9" w:rsidP="00F35FB6">
            <w:pPr>
              <w:rPr>
                <w:szCs w:val="20"/>
                <w:u w:val="single"/>
              </w:rPr>
            </w:pPr>
            <w:r w:rsidRPr="00707AB9">
              <w:rPr>
                <w:szCs w:val="20"/>
              </w:rPr>
              <w:t>Ulvedybet og Nibe Bredning</w:t>
            </w:r>
          </w:p>
        </w:tc>
        <w:tc>
          <w:tcPr>
            <w:tcW w:w="3821" w:type="dxa"/>
            <w:vMerge/>
            <w:vAlign w:val="center"/>
          </w:tcPr>
          <w:p w14:paraId="72E3578A" w14:textId="77777777" w:rsidR="00B7602E" w:rsidRDefault="00B7602E" w:rsidP="00F35FB6">
            <w:pPr>
              <w:jc w:val="center"/>
              <w:rPr>
                <w:szCs w:val="20"/>
                <w:highlight w:val="yellow"/>
              </w:rPr>
            </w:pPr>
          </w:p>
        </w:tc>
      </w:tr>
    </w:tbl>
    <w:p w14:paraId="0064838D" w14:textId="77777777" w:rsidR="00B7602E" w:rsidRDefault="00B7602E" w:rsidP="00B7602E"/>
    <w:p w14:paraId="218CB73B" w14:textId="2CD24692" w:rsidR="00B7602E" w:rsidRPr="00881DF8" w:rsidRDefault="00B7602E" w:rsidP="00B7602E">
      <w:pPr>
        <w:rPr>
          <w:highlight w:val="yellow"/>
        </w:rPr>
      </w:pPr>
      <w:r w:rsidRPr="00C54B21">
        <w:t>I habitatområderne findes der naturtyper, der er sårbare over for ammoniakdeposition (kategori 1 natur). Det ansøgte overholder afskæringskriterierne i Husdyrgodkendelsesbekendtgørelsen, se afsnit</w:t>
      </w:r>
      <w:r w:rsidR="00707AB9">
        <w:t xml:space="preserve"> 6 Ammoniakemission</w:t>
      </w:r>
      <w:r w:rsidRPr="00C54B21">
        <w:t>.</w:t>
      </w:r>
    </w:p>
    <w:tbl>
      <w:tblPr>
        <w:tblStyle w:val="Tabel-Gitter"/>
        <w:tblW w:w="0" w:type="auto"/>
        <w:tblCellMar>
          <w:left w:w="0" w:type="dxa"/>
          <w:right w:w="0" w:type="dxa"/>
        </w:tblCellMar>
        <w:tblLook w:val="04A0" w:firstRow="1" w:lastRow="0" w:firstColumn="1" w:lastColumn="0" w:noHBand="0" w:noVBand="1"/>
      </w:tblPr>
      <w:tblGrid>
        <w:gridCol w:w="9629"/>
      </w:tblGrid>
      <w:tr w:rsidR="00B7602E" w:rsidRPr="00881DF8" w14:paraId="6C17BF25" w14:textId="77777777" w:rsidTr="00F35FB6">
        <w:tc>
          <w:tcPr>
            <w:tcW w:w="9628" w:type="dxa"/>
            <w:tcBorders>
              <w:bottom w:val="single" w:sz="4" w:space="0" w:color="auto"/>
            </w:tcBorders>
          </w:tcPr>
          <w:p w14:paraId="2E5E20A9" w14:textId="41CDDB6F" w:rsidR="00B7602E" w:rsidRPr="00881DF8" w:rsidRDefault="00707AB9" w:rsidP="00F35FB6">
            <w:pPr>
              <w:rPr>
                <w:highlight w:val="yellow"/>
              </w:rPr>
            </w:pPr>
            <w:r>
              <w:rPr>
                <w:noProof/>
              </w:rPr>
              <w:lastRenderedPageBreak/>
              <w:drawing>
                <wp:inline distT="0" distB="0" distL="0" distR="0" wp14:anchorId="1167FE94" wp14:editId="5D9E31A8">
                  <wp:extent cx="6120765" cy="417322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173220"/>
                          </a:xfrm>
                          <a:prstGeom prst="rect">
                            <a:avLst/>
                          </a:prstGeom>
                        </pic:spPr>
                      </pic:pic>
                    </a:graphicData>
                  </a:graphic>
                </wp:inline>
              </w:drawing>
            </w:r>
          </w:p>
        </w:tc>
      </w:tr>
      <w:tr w:rsidR="00B7602E" w:rsidRPr="00881DF8" w14:paraId="171839B1" w14:textId="77777777" w:rsidTr="00F35FB6">
        <w:tc>
          <w:tcPr>
            <w:tcW w:w="9628" w:type="dxa"/>
            <w:tcBorders>
              <w:top w:val="single" w:sz="4" w:space="0" w:color="auto"/>
              <w:left w:val="nil"/>
              <w:bottom w:val="nil"/>
              <w:right w:val="nil"/>
            </w:tcBorders>
          </w:tcPr>
          <w:p w14:paraId="660CE0C8" w14:textId="77777777" w:rsidR="00B7602E" w:rsidRPr="00C54B21" w:rsidRDefault="00B7602E" w:rsidP="00F35FB6">
            <w:pPr>
              <w:rPr>
                <w:sz w:val="18"/>
              </w:rPr>
            </w:pPr>
            <w:r w:rsidRPr="00C54B21">
              <w:rPr>
                <w:sz w:val="18"/>
              </w:rPr>
              <w:t>Oversigt over habitat- og fuglebeskyttelsesområder (kort fra plandata.dk). Det røde punkt markerer husdyrbruget.</w:t>
            </w:r>
          </w:p>
        </w:tc>
      </w:tr>
    </w:tbl>
    <w:p w14:paraId="6BE40E67" w14:textId="77777777" w:rsidR="00B7602E" w:rsidRPr="00881DF8" w:rsidRDefault="00B7602E" w:rsidP="00B7602E">
      <w:pPr>
        <w:rPr>
          <w:highlight w:val="yellow"/>
        </w:rPr>
      </w:pPr>
    </w:p>
    <w:p w14:paraId="27096FAB" w14:textId="631EF3B7" w:rsidR="00B7602E" w:rsidRDefault="00B7602E" w:rsidP="00B7602E">
      <w:pPr>
        <w:pStyle w:val="Overskrift5"/>
      </w:pPr>
      <w:r w:rsidRPr="006A345C">
        <w:t>Fredede områder, jord- og stendiger samt kulturarvsarealer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543"/>
        <w:gridCol w:w="5659"/>
      </w:tblGrid>
      <w:tr w:rsidR="00881681" w:rsidRPr="007C6A5F" w14:paraId="5BA4A8E7" w14:textId="77777777" w:rsidTr="00F35FB6">
        <w:tc>
          <w:tcPr>
            <w:tcW w:w="3969" w:type="dxa"/>
            <w:gridSpan w:val="2"/>
          </w:tcPr>
          <w:p w14:paraId="27858F4C" w14:textId="77777777" w:rsidR="00881681" w:rsidRPr="007C6A5F" w:rsidRDefault="00881681" w:rsidP="00F35FB6">
            <w:pPr>
              <w:rPr>
                <w:szCs w:val="20"/>
              </w:rPr>
            </w:pPr>
          </w:p>
        </w:tc>
        <w:tc>
          <w:tcPr>
            <w:tcW w:w="5659" w:type="dxa"/>
            <w:tcBorders>
              <w:bottom w:val="single" w:sz="4" w:space="0" w:color="auto"/>
            </w:tcBorders>
            <w:vAlign w:val="center"/>
          </w:tcPr>
          <w:p w14:paraId="49D71746" w14:textId="77777777" w:rsidR="00881681" w:rsidRPr="007C6A5F" w:rsidRDefault="00881681" w:rsidP="00F35FB6">
            <w:pPr>
              <w:jc w:val="center"/>
              <w:rPr>
                <w:szCs w:val="20"/>
              </w:rPr>
            </w:pPr>
            <w:r w:rsidRPr="007C6A5F">
              <w:rPr>
                <w:szCs w:val="20"/>
              </w:rPr>
              <w:t>Placering i forhold til det ansøgte</w:t>
            </w:r>
          </w:p>
        </w:tc>
      </w:tr>
      <w:tr w:rsidR="00881681" w:rsidRPr="007C6A5F" w14:paraId="5C1A72E7" w14:textId="77777777" w:rsidTr="00F35FB6">
        <w:tc>
          <w:tcPr>
            <w:tcW w:w="3969" w:type="dxa"/>
            <w:gridSpan w:val="2"/>
            <w:vAlign w:val="center"/>
          </w:tcPr>
          <w:p w14:paraId="56F082E7" w14:textId="77777777" w:rsidR="00881681" w:rsidRPr="00DE11E0" w:rsidRDefault="00881681" w:rsidP="00F35FB6">
            <w:pPr>
              <w:jc w:val="left"/>
              <w:rPr>
                <w:szCs w:val="20"/>
                <w:u w:val="single"/>
              </w:rPr>
            </w:pPr>
            <w:r w:rsidRPr="00DE11E0">
              <w:rPr>
                <w:szCs w:val="20"/>
                <w:u w:val="single"/>
              </w:rPr>
              <w:t>Nærmeste fredede område:</w:t>
            </w:r>
          </w:p>
        </w:tc>
        <w:tc>
          <w:tcPr>
            <w:tcW w:w="5659" w:type="dxa"/>
            <w:vMerge w:val="restart"/>
            <w:tcBorders>
              <w:top w:val="single" w:sz="4" w:space="0" w:color="auto"/>
            </w:tcBorders>
            <w:vAlign w:val="center"/>
          </w:tcPr>
          <w:p w14:paraId="63DAC1B7" w14:textId="77777777" w:rsidR="00881681" w:rsidRPr="00DE11E0" w:rsidRDefault="00881681" w:rsidP="00F35FB6">
            <w:pPr>
              <w:jc w:val="center"/>
              <w:rPr>
                <w:szCs w:val="20"/>
              </w:rPr>
            </w:pPr>
          </w:p>
          <w:p w14:paraId="5A46759A" w14:textId="2D842C76" w:rsidR="00881681" w:rsidRPr="00DE11E0" w:rsidRDefault="00881681" w:rsidP="00F35FB6">
            <w:pPr>
              <w:jc w:val="center"/>
              <w:rPr>
                <w:szCs w:val="20"/>
              </w:rPr>
            </w:pPr>
            <w:r w:rsidRPr="00DE11E0">
              <w:rPr>
                <w:szCs w:val="20"/>
              </w:rPr>
              <w:t xml:space="preserve">ca. </w:t>
            </w:r>
            <w:r w:rsidR="00DE11E0" w:rsidRPr="00DE11E0">
              <w:rPr>
                <w:szCs w:val="20"/>
              </w:rPr>
              <w:t>3</w:t>
            </w:r>
            <w:r w:rsidRPr="00DE11E0">
              <w:rPr>
                <w:szCs w:val="20"/>
              </w:rPr>
              <w:t xml:space="preserve"> km</w:t>
            </w:r>
          </w:p>
        </w:tc>
      </w:tr>
      <w:tr w:rsidR="00881681" w:rsidRPr="007C6A5F" w14:paraId="76A9E52A" w14:textId="77777777" w:rsidTr="00F35FB6">
        <w:tc>
          <w:tcPr>
            <w:tcW w:w="426" w:type="dxa"/>
            <w:vAlign w:val="center"/>
          </w:tcPr>
          <w:p w14:paraId="7DB6FF93" w14:textId="77777777" w:rsidR="00881681" w:rsidRPr="007C6A5F" w:rsidRDefault="00881681" w:rsidP="00F35FB6">
            <w:pPr>
              <w:jc w:val="left"/>
              <w:rPr>
                <w:szCs w:val="20"/>
                <w:u w:val="single"/>
              </w:rPr>
            </w:pPr>
          </w:p>
        </w:tc>
        <w:tc>
          <w:tcPr>
            <w:tcW w:w="3543" w:type="dxa"/>
            <w:vAlign w:val="center"/>
          </w:tcPr>
          <w:p w14:paraId="7077ADAD" w14:textId="7B94FD3D" w:rsidR="00881681" w:rsidRPr="00DE11E0" w:rsidRDefault="00DE11E0" w:rsidP="00F35FB6">
            <w:pPr>
              <w:jc w:val="left"/>
              <w:rPr>
                <w:szCs w:val="20"/>
                <w:u w:val="single"/>
              </w:rPr>
            </w:pPr>
            <w:r w:rsidRPr="00DE11E0">
              <w:t>Hammer</w:t>
            </w:r>
            <w:r w:rsidR="00881681" w:rsidRPr="00DE11E0">
              <w:t xml:space="preserve"> Kirke</w:t>
            </w:r>
          </w:p>
        </w:tc>
        <w:tc>
          <w:tcPr>
            <w:tcW w:w="5659" w:type="dxa"/>
            <w:vMerge/>
            <w:vAlign w:val="center"/>
          </w:tcPr>
          <w:p w14:paraId="3A4EA8AE" w14:textId="77777777" w:rsidR="00881681" w:rsidRPr="00DE11E0" w:rsidRDefault="00881681" w:rsidP="00F35FB6">
            <w:pPr>
              <w:jc w:val="center"/>
              <w:rPr>
                <w:szCs w:val="20"/>
              </w:rPr>
            </w:pPr>
          </w:p>
        </w:tc>
      </w:tr>
      <w:tr w:rsidR="00881681" w:rsidRPr="007C6A5F" w14:paraId="497B81AF" w14:textId="77777777" w:rsidTr="00F35FB6">
        <w:tc>
          <w:tcPr>
            <w:tcW w:w="3969" w:type="dxa"/>
            <w:gridSpan w:val="2"/>
            <w:vAlign w:val="center"/>
          </w:tcPr>
          <w:p w14:paraId="6EC960CF" w14:textId="77777777" w:rsidR="00881681" w:rsidRPr="00DE11E0" w:rsidRDefault="00881681" w:rsidP="00F35FB6">
            <w:pPr>
              <w:jc w:val="left"/>
              <w:rPr>
                <w:szCs w:val="20"/>
                <w:u w:val="single"/>
              </w:rPr>
            </w:pPr>
          </w:p>
        </w:tc>
        <w:tc>
          <w:tcPr>
            <w:tcW w:w="5659" w:type="dxa"/>
            <w:vAlign w:val="center"/>
          </w:tcPr>
          <w:p w14:paraId="3E93DC69" w14:textId="77777777" w:rsidR="00881681" w:rsidRPr="00DE11E0" w:rsidRDefault="00881681" w:rsidP="00F35FB6">
            <w:pPr>
              <w:jc w:val="center"/>
              <w:rPr>
                <w:szCs w:val="20"/>
              </w:rPr>
            </w:pPr>
          </w:p>
        </w:tc>
      </w:tr>
      <w:tr w:rsidR="00881681" w:rsidRPr="007C6A5F" w14:paraId="127273F6" w14:textId="77777777" w:rsidTr="00F35FB6">
        <w:tc>
          <w:tcPr>
            <w:tcW w:w="3969" w:type="dxa"/>
            <w:gridSpan w:val="2"/>
            <w:vAlign w:val="center"/>
          </w:tcPr>
          <w:p w14:paraId="222AF2BD" w14:textId="77777777" w:rsidR="00881681" w:rsidRPr="00DE11E0" w:rsidRDefault="00881681" w:rsidP="00F35FB6">
            <w:pPr>
              <w:jc w:val="left"/>
              <w:rPr>
                <w:szCs w:val="20"/>
                <w:u w:val="single"/>
              </w:rPr>
            </w:pPr>
            <w:r w:rsidRPr="00DE11E0">
              <w:rPr>
                <w:szCs w:val="20"/>
                <w:u w:val="single"/>
              </w:rPr>
              <w:t>Nærmeste jord- og stendiger:</w:t>
            </w:r>
          </w:p>
        </w:tc>
        <w:tc>
          <w:tcPr>
            <w:tcW w:w="5659" w:type="dxa"/>
            <w:vMerge w:val="restart"/>
            <w:vAlign w:val="center"/>
          </w:tcPr>
          <w:p w14:paraId="64AF002B" w14:textId="77777777" w:rsidR="00881681" w:rsidRPr="00DE11E0" w:rsidRDefault="00881681" w:rsidP="00F35FB6">
            <w:pPr>
              <w:jc w:val="center"/>
              <w:rPr>
                <w:szCs w:val="20"/>
              </w:rPr>
            </w:pPr>
          </w:p>
          <w:p w14:paraId="28A664B6" w14:textId="77777777" w:rsidR="00881681" w:rsidRPr="00DE11E0" w:rsidRDefault="00881681" w:rsidP="00F35FB6">
            <w:pPr>
              <w:jc w:val="center"/>
              <w:rPr>
                <w:szCs w:val="20"/>
              </w:rPr>
            </w:pPr>
            <w:r w:rsidRPr="00DE11E0">
              <w:t>Der er ikke registreret beskyttede jord- og stendiger nær ejendommen</w:t>
            </w:r>
          </w:p>
        </w:tc>
      </w:tr>
      <w:tr w:rsidR="00881681" w:rsidRPr="007C6A5F" w14:paraId="2D8C8CB8" w14:textId="77777777" w:rsidTr="00F35FB6">
        <w:tc>
          <w:tcPr>
            <w:tcW w:w="426" w:type="dxa"/>
            <w:vAlign w:val="center"/>
          </w:tcPr>
          <w:p w14:paraId="4BD74FAD" w14:textId="77777777" w:rsidR="00881681" w:rsidRDefault="00881681" w:rsidP="00F35FB6">
            <w:pPr>
              <w:jc w:val="left"/>
              <w:rPr>
                <w:szCs w:val="20"/>
                <w:u w:val="single"/>
              </w:rPr>
            </w:pPr>
          </w:p>
        </w:tc>
        <w:tc>
          <w:tcPr>
            <w:tcW w:w="3543" w:type="dxa"/>
            <w:vAlign w:val="center"/>
          </w:tcPr>
          <w:p w14:paraId="1E18793D" w14:textId="77777777" w:rsidR="00881681" w:rsidRPr="00DE11E0" w:rsidRDefault="00881681" w:rsidP="00F35FB6">
            <w:pPr>
              <w:jc w:val="left"/>
              <w:rPr>
                <w:szCs w:val="20"/>
                <w:u w:val="single"/>
              </w:rPr>
            </w:pPr>
          </w:p>
        </w:tc>
        <w:tc>
          <w:tcPr>
            <w:tcW w:w="5659" w:type="dxa"/>
            <w:vMerge/>
            <w:vAlign w:val="center"/>
          </w:tcPr>
          <w:p w14:paraId="2BEFE763" w14:textId="77777777" w:rsidR="00881681" w:rsidRPr="00DE11E0" w:rsidRDefault="00881681" w:rsidP="00F35FB6">
            <w:pPr>
              <w:jc w:val="center"/>
              <w:rPr>
                <w:szCs w:val="20"/>
              </w:rPr>
            </w:pPr>
          </w:p>
        </w:tc>
      </w:tr>
      <w:tr w:rsidR="00881681" w:rsidRPr="007C6A5F" w14:paraId="669C4B80" w14:textId="77777777" w:rsidTr="00F35FB6">
        <w:tc>
          <w:tcPr>
            <w:tcW w:w="3969" w:type="dxa"/>
            <w:gridSpan w:val="2"/>
            <w:vAlign w:val="center"/>
          </w:tcPr>
          <w:p w14:paraId="03FF3AD3" w14:textId="77777777" w:rsidR="00881681" w:rsidRPr="00DE11E0" w:rsidRDefault="00881681" w:rsidP="00F35FB6">
            <w:pPr>
              <w:jc w:val="left"/>
              <w:rPr>
                <w:szCs w:val="20"/>
              </w:rPr>
            </w:pPr>
          </w:p>
        </w:tc>
        <w:tc>
          <w:tcPr>
            <w:tcW w:w="5659" w:type="dxa"/>
            <w:vAlign w:val="center"/>
          </w:tcPr>
          <w:p w14:paraId="71806B2B" w14:textId="77777777" w:rsidR="00881681" w:rsidRPr="00DE11E0" w:rsidRDefault="00881681" w:rsidP="00F35FB6">
            <w:pPr>
              <w:jc w:val="center"/>
              <w:rPr>
                <w:szCs w:val="20"/>
              </w:rPr>
            </w:pPr>
          </w:p>
        </w:tc>
      </w:tr>
      <w:tr w:rsidR="00881681" w:rsidRPr="007C6A5F" w14:paraId="3FBB74C3" w14:textId="77777777" w:rsidTr="00F35FB6">
        <w:tc>
          <w:tcPr>
            <w:tcW w:w="3969" w:type="dxa"/>
            <w:gridSpan w:val="2"/>
            <w:vAlign w:val="center"/>
          </w:tcPr>
          <w:p w14:paraId="15096982" w14:textId="77777777" w:rsidR="00881681" w:rsidRPr="00DE11E0" w:rsidRDefault="00881681" w:rsidP="00F35FB6">
            <w:pPr>
              <w:jc w:val="left"/>
              <w:rPr>
                <w:szCs w:val="20"/>
                <w:u w:val="single"/>
              </w:rPr>
            </w:pPr>
            <w:r w:rsidRPr="00DE11E0">
              <w:rPr>
                <w:szCs w:val="20"/>
                <w:u w:val="single"/>
              </w:rPr>
              <w:t>Nærmeste fortidsminder:</w:t>
            </w:r>
          </w:p>
        </w:tc>
        <w:tc>
          <w:tcPr>
            <w:tcW w:w="5659" w:type="dxa"/>
            <w:vMerge w:val="restart"/>
            <w:vAlign w:val="center"/>
          </w:tcPr>
          <w:p w14:paraId="25216B4F" w14:textId="77777777" w:rsidR="00881681" w:rsidRPr="00DE11E0" w:rsidRDefault="00881681" w:rsidP="00F35FB6">
            <w:pPr>
              <w:jc w:val="center"/>
              <w:rPr>
                <w:szCs w:val="20"/>
              </w:rPr>
            </w:pPr>
          </w:p>
          <w:p w14:paraId="0E1E6954" w14:textId="77777777" w:rsidR="00881681" w:rsidRPr="00DE11E0" w:rsidRDefault="00881681" w:rsidP="00F35FB6">
            <w:pPr>
              <w:jc w:val="center"/>
              <w:rPr>
                <w:szCs w:val="20"/>
              </w:rPr>
            </w:pPr>
            <w:r w:rsidRPr="00DE11E0">
              <w:t>Der er ikke registreret fortidsminder nær ejendommen</w:t>
            </w:r>
          </w:p>
        </w:tc>
      </w:tr>
      <w:tr w:rsidR="00881681" w:rsidRPr="007C6A5F" w14:paraId="3F22E57A" w14:textId="77777777" w:rsidTr="00F35FB6">
        <w:tc>
          <w:tcPr>
            <w:tcW w:w="426" w:type="dxa"/>
            <w:vAlign w:val="center"/>
          </w:tcPr>
          <w:p w14:paraId="157B2DFD" w14:textId="77777777" w:rsidR="00881681" w:rsidRDefault="00881681" w:rsidP="00F35FB6">
            <w:pPr>
              <w:jc w:val="left"/>
              <w:rPr>
                <w:szCs w:val="20"/>
                <w:u w:val="single"/>
              </w:rPr>
            </w:pPr>
          </w:p>
        </w:tc>
        <w:tc>
          <w:tcPr>
            <w:tcW w:w="3543" w:type="dxa"/>
            <w:vAlign w:val="center"/>
          </w:tcPr>
          <w:p w14:paraId="31A011E3" w14:textId="77777777" w:rsidR="00881681" w:rsidRPr="00DE11E0" w:rsidRDefault="00881681" w:rsidP="00F35FB6">
            <w:pPr>
              <w:jc w:val="left"/>
              <w:rPr>
                <w:szCs w:val="20"/>
                <w:u w:val="single"/>
              </w:rPr>
            </w:pPr>
          </w:p>
        </w:tc>
        <w:tc>
          <w:tcPr>
            <w:tcW w:w="5659" w:type="dxa"/>
            <w:vMerge/>
            <w:vAlign w:val="center"/>
          </w:tcPr>
          <w:p w14:paraId="64DAF62C" w14:textId="77777777" w:rsidR="00881681" w:rsidRPr="00DE11E0" w:rsidRDefault="00881681" w:rsidP="00F35FB6">
            <w:pPr>
              <w:jc w:val="center"/>
              <w:rPr>
                <w:szCs w:val="20"/>
              </w:rPr>
            </w:pPr>
          </w:p>
        </w:tc>
      </w:tr>
      <w:tr w:rsidR="00881681" w:rsidRPr="007C6A5F" w14:paraId="2C47AD52" w14:textId="77777777" w:rsidTr="00F35FB6">
        <w:tc>
          <w:tcPr>
            <w:tcW w:w="3969" w:type="dxa"/>
            <w:gridSpan w:val="2"/>
            <w:vAlign w:val="center"/>
          </w:tcPr>
          <w:p w14:paraId="38CA5DF3" w14:textId="77777777" w:rsidR="00881681" w:rsidRPr="00DE11E0" w:rsidRDefault="00881681" w:rsidP="00F35FB6">
            <w:pPr>
              <w:jc w:val="left"/>
              <w:rPr>
                <w:szCs w:val="20"/>
              </w:rPr>
            </w:pPr>
          </w:p>
        </w:tc>
        <w:tc>
          <w:tcPr>
            <w:tcW w:w="5659" w:type="dxa"/>
            <w:vAlign w:val="center"/>
          </w:tcPr>
          <w:p w14:paraId="46830AF2" w14:textId="77777777" w:rsidR="00881681" w:rsidRPr="00DE11E0" w:rsidRDefault="00881681" w:rsidP="00F35FB6">
            <w:pPr>
              <w:jc w:val="center"/>
              <w:rPr>
                <w:szCs w:val="20"/>
              </w:rPr>
            </w:pPr>
          </w:p>
        </w:tc>
      </w:tr>
      <w:tr w:rsidR="00881681" w:rsidRPr="007C6A5F" w14:paraId="371F8DA4" w14:textId="77777777" w:rsidTr="00F35FB6">
        <w:tc>
          <w:tcPr>
            <w:tcW w:w="3969" w:type="dxa"/>
            <w:gridSpan w:val="2"/>
            <w:vAlign w:val="center"/>
          </w:tcPr>
          <w:p w14:paraId="54D10099" w14:textId="77777777" w:rsidR="00881681" w:rsidRPr="00DE11E0" w:rsidRDefault="00881681" w:rsidP="00F35FB6">
            <w:pPr>
              <w:jc w:val="left"/>
              <w:rPr>
                <w:szCs w:val="20"/>
                <w:u w:val="single"/>
              </w:rPr>
            </w:pPr>
            <w:r w:rsidRPr="00DE11E0">
              <w:rPr>
                <w:szCs w:val="20"/>
                <w:u w:val="single"/>
              </w:rPr>
              <w:t>Nærmeste kulturarvsarealer:</w:t>
            </w:r>
          </w:p>
          <w:p w14:paraId="7110D74E" w14:textId="77777777" w:rsidR="00881681" w:rsidRPr="00DE11E0" w:rsidRDefault="00881681" w:rsidP="00F35FB6">
            <w:pPr>
              <w:jc w:val="left"/>
              <w:rPr>
                <w:szCs w:val="20"/>
                <w:u w:val="single"/>
              </w:rPr>
            </w:pPr>
          </w:p>
        </w:tc>
        <w:tc>
          <w:tcPr>
            <w:tcW w:w="5659" w:type="dxa"/>
            <w:vMerge w:val="restart"/>
            <w:vAlign w:val="center"/>
          </w:tcPr>
          <w:p w14:paraId="2E20B07E" w14:textId="77777777" w:rsidR="00881681" w:rsidRPr="00DE11E0" w:rsidRDefault="00881681" w:rsidP="00F35FB6">
            <w:pPr>
              <w:jc w:val="center"/>
              <w:rPr>
                <w:szCs w:val="20"/>
              </w:rPr>
            </w:pPr>
            <w:r w:rsidRPr="00DE11E0">
              <w:t>Der er ikke registreret kulturarvsarealer nær ejendommen</w:t>
            </w:r>
          </w:p>
        </w:tc>
      </w:tr>
      <w:tr w:rsidR="00881681" w:rsidRPr="007C6A5F" w14:paraId="7E0B1146" w14:textId="77777777" w:rsidTr="00F35FB6">
        <w:tc>
          <w:tcPr>
            <w:tcW w:w="426" w:type="dxa"/>
            <w:vAlign w:val="center"/>
          </w:tcPr>
          <w:p w14:paraId="5089AB70" w14:textId="77777777" w:rsidR="00881681" w:rsidRPr="00336446" w:rsidRDefault="00881681" w:rsidP="00F35FB6">
            <w:pPr>
              <w:jc w:val="left"/>
              <w:rPr>
                <w:szCs w:val="20"/>
                <w:u w:val="single"/>
              </w:rPr>
            </w:pPr>
          </w:p>
        </w:tc>
        <w:tc>
          <w:tcPr>
            <w:tcW w:w="3543" w:type="dxa"/>
            <w:vAlign w:val="center"/>
          </w:tcPr>
          <w:p w14:paraId="4C82BFE1" w14:textId="77777777" w:rsidR="00881681" w:rsidRPr="00336446" w:rsidRDefault="00881681" w:rsidP="00F35FB6">
            <w:pPr>
              <w:jc w:val="left"/>
              <w:rPr>
                <w:szCs w:val="20"/>
                <w:u w:val="single"/>
              </w:rPr>
            </w:pPr>
          </w:p>
        </w:tc>
        <w:tc>
          <w:tcPr>
            <w:tcW w:w="5659" w:type="dxa"/>
            <w:vMerge/>
            <w:vAlign w:val="center"/>
          </w:tcPr>
          <w:p w14:paraId="4F07EC8F" w14:textId="77777777" w:rsidR="00881681" w:rsidRDefault="00881681" w:rsidP="00F35FB6">
            <w:pPr>
              <w:jc w:val="center"/>
              <w:rPr>
                <w:highlight w:val="yellow"/>
              </w:rPr>
            </w:pPr>
          </w:p>
        </w:tc>
      </w:tr>
    </w:tbl>
    <w:p w14:paraId="7EAD7375" w14:textId="77777777" w:rsidR="005939ED" w:rsidRPr="00881DF8" w:rsidRDefault="005939ED" w:rsidP="005939ED">
      <w:pPr>
        <w:rPr>
          <w:highlight w:val="yellow"/>
        </w:rPr>
      </w:pPr>
    </w:p>
    <w:tbl>
      <w:tblPr>
        <w:tblStyle w:val="Tabel-Gitter"/>
        <w:tblW w:w="0" w:type="auto"/>
        <w:tblCellMar>
          <w:left w:w="0" w:type="dxa"/>
          <w:right w:w="0" w:type="dxa"/>
        </w:tblCellMar>
        <w:tblLook w:val="04A0" w:firstRow="1" w:lastRow="0" w:firstColumn="1" w:lastColumn="0" w:noHBand="0" w:noVBand="1"/>
      </w:tblPr>
      <w:tblGrid>
        <w:gridCol w:w="9629"/>
      </w:tblGrid>
      <w:tr w:rsidR="005939ED" w:rsidRPr="00881DF8" w14:paraId="5BF8EC45" w14:textId="77777777" w:rsidTr="00EB6DCC">
        <w:tc>
          <w:tcPr>
            <w:tcW w:w="9628" w:type="dxa"/>
            <w:tcBorders>
              <w:bottom w:val="single" w:sz="4" w:space="0" w:color="auto"/>
            </w:tcBorders>
          </w:tcPr>
          <w:p w14:paraId="6376B48A" w14:textId="054678AE" w:rsidR="005939ED" w:rsidRPr="00881DF8" w:rsidRDefault="00796CE2" w:rsidP="00EB6DCC">
            <w:pPr>
              <w:rPr>
                <w:highlight w:val="yellow"/>
              </w:rPr>
            </w:pPr>
            <w:r>
              <w:rPr>
                <w:noProof/>
              </w:rPr>
              <w:lastRenderedPageBreak/>
              <w:drawing>
                <wp:inline distT="0" distB="0" distL="0" distR="0" wp14:anchorId="7B90588A" wp14:editId="6BA1A236">
                  <wp:extent cx="6120765" cy="415544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155440"/>
                          </a:xfrm>
                          <a:prstGeom prst="rect">
                            <a:avLst/>
                          </a:prstGeom>
                        </pic:spPr>
                      </pic:pic>
                    </a:graphicData>
                  </a:graphic>
                </wp:inline>
              </w:drawing>
            </w:r>
          </w:p>
        </w:tc>
      </w:tr>
      <w:tr w:rsidR="005939ED" w:rsidRPr="00881DF8" w14:paraId="775D4FF0" w14:textId="77777777" w:rsidTr="00EB6DCC">
        <w:tc>
          <w:tcPr>
            <w:tcW w:w="9628" w:type="dxa"/>
            <w:tcBorders>
              <w:top w:val="single" w:sz="4" w:space="0" w:color="auto"/>
              <w:left w:val="nil"/>
              <w:bottom w:val="nil"/>
              <w:right w:val="nil"/>
            </w:tcBorders>
          </w:tcPr>
          <w:p w14:paraId="778D009C" w14:textId="13E8654D" w:rsidR="005939ED" w:rsidRPr="006A345C" w:rsidRDefault="005939ED" w:rsidP="00EB6DCC">
            <w:pPr>
              <w:rPr>
                <w:sz w:val="18"/>
              </w:rPr>
            </w:pPr>
            <w:r w:rsidRPr="006A345C">
              <w:rPr>
                <w:sz w:val="18"/>
              </w:rPr>
              <w:t>Oversigt over fredninger, diger</w:t>
            </w:r>
            <w:r w:rsidR="006A345C" w:rsidRPr="006A345C">
              <w:rPr>
                <w:sz w:val="18"/>
              </w:rPr>
              <w:t>, fortidsminder</w:t>
            </w:r>
            <w:r w:rsidRPr="006A345C">
              <w:rPr>
                <w:sz w:val="18"/>
              </w:rPr>
              <w:t xml:space="preserve"> og kulturarvsarealer (kort fra plandata.dk). Det røde punkt markerer husdyrbruget.</w:t>
            </w:r>
          </w:p>
        </w:tc>
      </w:tr>
    </w:tbl>
    <w:p w14:paraId="51D0A059" w14:textId="77777777" w:rsidR="005939ED" w:rsidRPr="00881DF8" w:rsidRDefault="005939ED" w:rsidP="005939ED">
      <w:pPr>
        <w:rPr>
          <w:highlight w:val="yellow"/>
        </w:rPr>
      </w:pPr>
    </w:p>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243FCC4D" w14:textId="1BCF2AB3" w:rsidR="0069456C" w:rsidRPr="0069456C" w:rsidRDefault="0069456C" w:rsidP="005939ED">
      <w:r w:rsidRPr="0069456C">
        <w:t>Ejendommen ligger åbent set fra Ørum Mosevej. Fra vest og nord sløres indsynet til ejendommen af naturområder.</w:t>
      </w:r>
    </w:p>
    <w:p w14:paraId="36BD4E65" w14:textId="07B3365C" w:rsidR="0069456C" w:rsidRPr="006775EE" w:rsidRDefault="0069456C" w:rsidP="0069456C">
      <w:r w:rsidRPr="006775EE">
        <w:t>Forlængelsen af ensilagesiloerne vil fremstå åbent set fra Ørum Mosevej</w:t>
      </w:r>
      <w:r w:rsidR="006775EE">
        <w:t>. D</w:t>
      </w:r>
      <w:r w:rsidR="006775EE" w:rsidRPr="006775EE">
        <w:t>a de fremstår som en naturlig forlængelse af det eksisterende anlæg, vurderes det</w:t>
      </w:r>
      <w:r w:rsidR="006775EE">
        <w:t xml:space="preserve"> dog</w:t>
      </w:r>
      <w:r w:rsidR="006775EE" w:rsidRPr="006775EE">
        <w:t xml:space="preserve"> at den valgte placering tager bedst hensyn til fremtoningen i landskabet</w:t>
      </w:r>
      <w:r w:rsidR="006775EE">
        <w:t>.</w:t>
      </w:r>
    </w:p>
    <w:p w14:paraId="1FEDB4E8" w14:textId="0BCDC217" w:rsidR="006775EE" w:rsidRDefault="006775EE" w:rsidP="0069456C">
      <w:r w:rsidRPr="006775EE">
        <w:t>Indsynet fra Ørum Mosevej til d</w:t>
      </w:r>
      <w:r w:rsidR="0069456C" w:rsidRPr="006775EE">
        <w:t xml:space="preserve">en nye kostald </w:t>
      </w:r>
      <w:r w:rsidRPr="006775EE">
        <w:t xml:space="preserve">afskærmes </w:t>
      </w:r>
      <w:r w:rsidR="00624FC0">
        <w:t>mod</w:t>
      </w:r>
      <w:r w:rsidRPr="006775EE">
        <w:t xml:space="preserve"> nord af den eksisterende byggemasse</w:t>
      </w:r>
      <w:r>
        <w:t xml:space="preserve"> og fra </w:t>
      </w:r>
      <w:r w:rsidR="00624FC0">
        <w:t xml:space="preserve">øst afskærmes indsynet delvist af den eksisterende beplantning og byggemasse. </w:t>
      </w:r>
      <w:r>
        <w:t xml:space="preserve">Stalden vil fremstå åbent set fra syd, lige som det øvrige staldanlæg. </w:t>
      </w:r>
      <w:r w:rsidR="000237B3">
        <w:t xml:space="preserve">Fra nord og vest afskærmer naturområder indsynet til ejendommen. </w:t>
      </w:r>
      <w:r>
        <w:t>Stalden opføres i sammenhæng med den eksisterende byggemasse, og placeringen giver en god visuel sammenhæng i anlægget. Af hensyn til natur er det ikke muligt at placere stalden nord for gyllebeholderne</w:t>
      </w:r>
      <w:r w:rsidR="00C94C44">
        <w:t>, hvorved den eksisterende byggemasse ville afskærme indsynet. Den valgte placering tager således bedst hensyn til natur og landskabelig påvirkning, og vurderes at være den bedst mulige placering hvor landskabet præges mindst muligt.</w:t>
      </w:r>
    </w:p>
    <w:p w14:paraId="666427B3" w14:textId="553063E4" w:rsidR="0069456C" w:rsidRPr="00C94C44" w:rsidRDefault="00C94C44" w:rsidP="005939ED">
      <w:r>
        <w:t>De ansøgte fodersiloer og mælketank</w:t>
      </w:r>
      <w:r w:rsidR="00AE576A">
        <w:t>en</w:t>
      </w:r>
      <w:r>
        <w:t xml:space="preserve"> placeres nord for den ansøgte kostald, hvorved indsynet til disse afskærmes af bygningsmassen. Den ansøgte placering af fodersiloer/mælketank vurderes derfor at præge landskabet mindst muligt.</w:t>
      </w:r>
    </w:p>
    <w:p w14:paraId="5ECF9045" w14:textId="05947179" w:rsidR="005939ED" w:rsidRPr="00D70895" w:rsidRDefault="005939ED" w:rsidP="005939ED">
      <w:r w:rsidRPr="00D70895">
        <w:t xml:space="preserve">Den planlagte udvidelse af husdyrbruget </w:t>
      </w:r>
      <w:r w:rsidR="00D70895" w:rsidRPr="00D70895">
        <w:t xml:space="preserve">vurderes ikke at være i strid med </w:t>
      </w:r>
      <w:r w:rsidRPr="00D70895">
        <w:t xml:space="preserve">retningslinjerne i </w:t>
      </w:r>
      <w:r w:rsidR="00370FA0" w:rsidRPr="00D70895">
        <w:t xml:space="preserve">kommuneplanen for </w:t>
      </w:r>
      <w:r w:rsidR="00D70895" w:rsidRPr="00D70895">
        <w:t>Aalborg</w:t>
      </w:r>
      <w:r w:rsidR="00370FA0" w:rsidRPr="00D70895">
        <w:t xml:space="preserve"> Kommune</w:t>
      </w:r>
      <w:r w:rsidRPr="00D70895">
        <w:t>.</w:t>
      </w:r>
    </w:p>
    <w:p w14:paraId="5648A227" w14:textId="46929FB5" w:rsidR="003E74DA" w:rsidRPr="00D70895" w:rsidRDefault="003E74DA" w:rsidP="00D34B02">
      <w:r w:rsidRPr="00D70895">
        <w:t>Da det ansøgte overholder afskæringskriterierne for ammoniakdeposition på naturområder, vurderes det ikke at have en væsentlig indvirkning på habitat- eller fuglebeskyttelsesområder.</w:t>
      </w:r>
    </w:p>
    <w:p w14:paraId="776F791B" w14:textId="0EFE13FC" w:rsidR="00D34B02" w:rsidRPr="00370FA0" w:rsidRDefault="00D34B02" w:rsidP="005939ED">
      <w:r w:rsidRPr="00D70895">
        <w:lastRenderedPageBreak/>
        <w:t>De</w:t>
      </w:r>
      <w:r w:rsidR="00F0514B">
        <w:t xml:space="preserve">r er langt til </w:t>
      </w:r>
      <w:r w:rsidRPr="00D70895">
        <w:t>fredede områder,</w:t>
      </w:r>
      <w:r w:rsidR="00370FA0" w:rsidRPr="00D70895">
        <w:t xml:space="preserve"> fortidsminder,</w:t>
      </w:r>
      <w:r w:rsidRPr="00D70895">
        <w:t xml:space="preserve"> kulturarvsarealer </w:t>
      </w:r>
      <w:r w:rsidR="00F0514B">
        <w:t>og</w:t>
      </w:r>
      <w:r w:rsidRPr="00D70895">
        <w:t xml:space="preserve"> registr</w:t>
      </w:r>
      <w:r w:rsidR="00F0514B">
        <w:t>erede</w:t>
      </w:r>
      <w:r w:rsidRPr="00D70895">
        <w:t xml:space="preserve"> jord- og stendiger</w:t>
      </w:r>
      <w:r w:rsidR="00F0514B">
        <w:t xml:space="preserve">, og det </w:t>
      </w:r>
      <w:r w:rsidR="00F0514B" w:rsidRPr="00D70895">
        <w:t xml:space="preserve">ansøgte vurderes </w:t>
      </w:r>
      <w:r w:rsidR="00F0514B">
        <w:t xml:space="preserve">derfor </w:t>
      </w:r>
      <w:r w:rsidR="00F0514B" w:rsidRPr="00D70895">
        <w:t xml:space="preserve">ikke at være i strid </w:t>
      </w:r>
      <w:r w:rsidR="00F0514B">
        <w:t>med disse.</w:t>
      </w:r>
    </w:p>
    <w:p w14:paraId="1A3BE396" w14:textId="77777777" w:rsidR="00DA4AAD" w:rsidRPr="00881DF8" w:rsidRDefault="00DA4AAD" w:rsidP="005939ED">
      <w:pPr>
        <w:rPr>
          <w:highlight w:val="yellow"/>
        </w:rPr>
      </w:pPr>
    </w:p>
    <w:p w14:paraId="47CF2533" w14:textId="0763B103" w:rsidR="007556CC" w:rsidRPr="00453498" w:rsidRDefault="007556CC" w:rsidP="00E8316C">
      <w:pPr>
        <w:pStyle w:val="Overskrift2"/>
        <w:numPr>
          <w:ilvl w:val="1"/>
          <w:numId w:val="32"/>
        </w:numPr>
      </w:pPr>
      <w:bookmarkStart w:id="51" w:name="_Toc8282062"/>
      <w:bookmarkStart w:id="52" w:name="_Toc11232482"/>
      <w:bookmarkStart w:id="53" w:name="_Toc11232784"/>
      <w:bookmarkStart w:id="54" w:name="_Toc35856606"/>
      <w:r w:rsidRPr="00453498">
        <w:t>Generelle afstandskrav (§§ 6 og 8</w:t>
      </w:r>
      <w:bookmarkEnd w:id="51"/>
      <w:r w:rsidRPr="00453498">
        <w:t>)</w:t>
      </w:r>
      <w:bookmarkEnd w:id="52"/>
      <w:bookmarkEnd w:id="53"/>
      <w:bookmarkEnd w:id="54"/>
    </w:p>
    <w:p w14:paraId="0D7AAA0C" w14:textId="77777777" w:rsidR="00BC708F" w:rsidRDefault="00BC708F" w:rsidP="00BC708F">
      <w:r w:rsidRPr="00C45C62">
        <w:t xml:space="preserve">Afstandene </w:t>
      </w:r>
      <w:r>
        <w:t xml:space="preserve">til de i Husdyrbrugslovens §§ 6 og 8 nævnte områder </w:t>
      </w:r>
      <w:r w:rsidRPr="00C45C62">
        <w:t>fremgår af nedenstående tabeller.</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BC708F" w:rsidRPr="003B417A" w14:paraId="0F0018BB" w14:textId="77777777" w:rsidTr="00C66092">
        <w:trPr>
          <w:cnfStyle w:val="100000000000" w:firstRow="1" w:lastRow="0" w:firstColumn="0" w:lastColumn="0" w:oddVBand="0" w:evenVBand="0" w:oddHBand="0" w:evenHBand="0" w:firstRowFirstColumn="0" w:firstRowLastColumn="0" w:lastRowFirstColumn="0" w:lastRowLastColumn="0"/>
          <w:trHeight w:val="907"/>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shd w:val="clear" w:color="auto" w:fill="B1C903"/>
            <w:vAlign w:val="center"/>
          </w:tcPr>
          <w:p w14:paraId="35BDDAC1" w14:textId="6CC6A098" w:rsidR="00BC708F" w:rsidRDefault="00BC708F" w:rsidP="00F35FB6">
            <w:pPr>
              <w:jc w:val="center"/>
              <w:rPr>
                <w:b w:val="0"/>
                <w:bCs w:val="0"/>
              </w:rPr>
            </w:pPr>
            <w:r w:rsidRPr="003B417A">
              <w:rPr>
                <w:color w:val="auto"/>
              </w:rPr>
              <w:t>Afstande og afstandskrav jf. husdyrbrugsloven § 6</w:t>
            </w:r>
          </w:p>
          <w:p w14:paraId="35DA33C0" w14:textId="24D31A86" w:rsidR="00F14B1F" w:rsidRPr="003B417A" w:rsidRDefault="00F14B1F" w:rsidP="00F35FB6">
            <w:pPr>
              <w:jc w:val="center"/>
              <w:rPr>
                <w:color w:val="auto"/>
              </w:rPr>
            </w:pPr>
            <w:r>
              <w:rPr>
                <w:b w:val="0"/>
                <w:bCs w:val="0"/>
                <w:i/>
                <w:iCs/>
                <w:color w:val="auto"/>
                <w:sz w:val="16"/>
                <w:szCs w:val="18"/>
              </w:rPr>
              <w:t>(G</w:t>
            </w:r>
            <w:r w:rsidRPr="00F14B1F">
              <w:rPr>
                <w:b w:val="0"/>
                <w:bCs w:val="0"/>
                <w:i/>
                <w:iCs/>
                <w:color w:val="auto"/>
                <w:sz w:val="16"/>
                <w:szCs w:val="18"/>
              </w:rPr>
              <w:t>ælder kun etablering af husdyranlæg og gødnings- og ensilageopbevaringsanlæg på husdyrbrug og udvidelse eller ændring heraf, der medfører forøget forurening)</w:t>
            </w:r>
          </w:p>
        </w:tc>
      </w:tr>
      <w:tr w:rsidR="00BC708F" w:rsidRPr="003B417A" w14:paraId="1C92391C" w14:textId="77777777" w:rsidTr="00F35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CE1" w:themeFill="background2"/>
          </w:tcPr>
          <w:p w14:paraId="11C17875" w14:textId="77777777" w:rsidR="00BC708F" w:rsidRPr="003B417A" w:rsidRDefault="00BC708F" w:rsidP="00F35FB6">
            <w:pPr>
              <w:rPr>
                <w:sz w:val="18"/>
              </w:rPr>
            </w:pPr>
          </w:p>
        </w:tc>
        <w:tc>
          <w:tcPr>
            <w:tcW w:w="1692" w:type="dxa"/>
            <w:tcBorders>
              <w:top w:val="none" w:sz="0" w:space="0" w:color="auto"/>
              <w:bottom w:val="none" w:sz="0" w:space="0" w:color="auto"/>
            </w:tcBorders>
            <w:shd w:val="clear" w:color="auto" w:fill="EEECE1" w:themeFill="background2"/>
            <w:vAlign w:val="center"/>
          </w:tcPr>
          <w:p w14:paraId="4636CEA9" w14:textId="77777777" w:rsidR="00BC708F" w:rsidRPr="003B417A" w:rsidRDefault="00BC708F" w:rsidP="00F35FB6">
            <w:pPr>
              <w:jc w:val="center"/>
              <w:cnfStyle w:val="000000100000" w:firstRow="0" w:lastRow="0" w:firstColumn="0" w:lastColumn="0" w:oddVBand="0" w:evenVBand="0" w:oddHBand="1" w:evenHBand="0" w:firstRowFirstColumn="0" w:firstRowLastColumn="0" w:lastRowFirstColumn="0" w:lastRowLastColumn="0"/>
              <w:rPr>
                <w:b/>
                <w:sz w:val="18"/>
              </w:rPr>
            </w:pPr>
            <w:r w:rsidRPr="003B417A">
              <w:rPr>
                <w:b/>
                <w:sz w:val="18"/>
              </w:rPr>
              <w:t>Afstandskrav</w:t>
            </w:r>
          </w:p>
        </w:tc>
        <w:tc>
          <w:tcPr>
            <w:tcW w:w="3402" w:type="dxa"/>
            <w:tcBorders>
              <w:top w:val="none" w:sz="0" w:space="0" w:color="auto"/>
              <w:bottom w:val="none" w:sz="0" w:space="0" w:color="auto"/>
            </w:tcBorders>
            <w:shd w:val="clear" w:color="auto" w:fill="EEECE1" w:themeFill="background2"/>
            <w:vAlign w:val="center"/>
          </w:tcPr>
          <w:p w14:paraId="3FA2FF0A" w14:textId="77777777" w:rsidR="00BC708F" w:rsidRPr="003B417A" w:rsidRDefault="00BC708F" w:rsidP="00F35FB6">
            <w:pPr>
              <w:jc w:val="center"/>
              <w:cnfStyle w:val="000000100000" w:firstRow="0" w:lastRow="0" w:firstColumn="0" w:lastColumn="0" w:oddVBand="0" w:evenVBand="0" w:oddHBand="1" w:evenHBand="0" w:firstRowFirstColumn="0" w:firstRowLastColumn="0" w:lastRowFirstColumn="0" w:lastRowLastColumn="0"/>
              <w:rPr>
                <w:b/>
                <w:sz w:val="18"/>
              </w:rPr>
            </w:pPr>
            <w:r>
              <w:rPr>
                <w:b/>
                <w:sz w:val="18"/>
              </w:rPr>
              <w:t>Placering</w:t>
            </w:r>
          </w:p>
        </w:tc>
        <w:tc>
          <w:tcPr>
            <w:tcW w:w="1695" w:type="dxa"/>
            <w:tcBorders>
              <w:top w:val="none" w:sz="0" w:space="0" w:color="auto"/>
              <w:bottom w:val="none" w:sz="0" w:space="0" w:color="auto"/>
            </w:tcBorders>
            <w:shd w:val="clear" w:color="auto" w:fill="EEECE1" w:themeFill="background2"/>
            <w:vAlign w:val="center"/>
          </w:tcPr>
          <w:p w14:paraId="6B1EEDB5" w14:textId="77777777" w:rsidR="00BC708F" w:rsidRPr="003B417A" w:rsidRDefault="00BC708F" w:rsidP="00F35FB6">
            <w:pPr>
              <w:jc w:val="center"/>
              <w:cnfStyle w:val="000000100000" w:firstRow="0" w:lastRow="0" w:firstColumn="0" w:lastColumn="0" w:oddVBand="0" w:evenVBand="0" w:oddHBand="1" w:evenHBand="0" w:firstRowFirstColumn="0" w:firstRowLastColumn="0" w:lastRowFirstColumn="0" w:lastRowLastColumn="0"/>
              <w:rPr>
                <w:b/>
                <w:sz w:val="18"/>
              </w:rPr>
            </w:pPr>
            <w:r w:rsidRPr="003B417A">
              <w:rPr>
                <w:b/>
                <w:sz w:val="18"/>
              </w:rPr>
              <w:t>Aktuel afstand</w:t>
            </w:r>
          </w:p>
        </w:tc>
      </w:tr>
      <w:tr w:rsidR="00BC708F" w:rsidRPr="003B417A" w14:paraId="3581F901" w14:textId="77777777" w:rsidTr="00F35FB6">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CE1" w:themeFill="background2"/>
          </w:tcPr>
          <w:p w14:paraId="30A5A07E" w14:textId="77777777" w:rsidR="00BC708F" w:rsidRPr="00F01A15" w:rsidRDefault="00BC708F" w:rsidP="00F35FB6">
            <w:pPr>
              <w:jc w:val="left"/>
              <w:rPr>
                <w:b w:val="0"/>
                <w:bCs w:val="0"/>
                <w:sz w:val="18"/>
              </w:rPr>
            </w:pPr>
            <w:r w:rsidRPr="003B417A">
              <w:rPr>
                <w:sz w:val="18"/>
              </w:rPr>
              <w:t xml:space="preserve">Eksisterende eller ifølge kommuneplanens </w:t>
            </w:r>
            <w:proofErr w:type="spellStart"/>
            <w:r w:rsidRPr="003B417A">
              <w:rPr>
                <w:sz w:val="18"/>
              </w:rPr>
              <w:t>rammedel</w:t>
            </w:r>
            <w:proofErr w:type="spellEnd"/>
            <w:r w:rsidRPr="003B417A">
              <w:rPr>
                <w:sz w:val="18"/>
              </w:rPr>
              <w:t xml:space="preserve"> fremtidigt byzone- eller sommerhusområde</w:t>
            </w:r>
            <w:r w:rsidRPr="00F01A15">
              <w:rPr>
                <w:b w:val="0"/>
                <w:bCs w:val="0"/>
                <w:sz w:val="18"/>
              </w:rPr>
              <w:t xml:space="preserve"> </w:t>
            </w:r>
          </w:p>
        </w:tc>
        <w:tc>
          <w:tcPr>
            <w:tcW w:w="1692" w:type="dxa"/>
            <w:vAlign w:val="center"/>
          </w:tcPr>
          <w:p w14:paraId="5D0AD9E3" w14:textId="77777777" w:rsidR="00BC708F" w:rsidRPr="00F01A15" w:rsidRDefault="00BC708F" w:rsidP="00F35FB6">
            <w:pPr>
              <w:jc w:val="center"/>
              <w:cnfStyle w:val="000000000000" w:firstRow="0" w:lastRow="0" w:firstColumn="0" w:lastColumn="0" w:oddVBand="0" w:evenVBand="0" w:oddHBand="0" w:evenHBand="0" w:firstRowFirstColumn="0" w:firstRowLastColumn="0" w:lastRowFirstColumn="0" w:lastRowLastColumn="0"/>
              <w:rPr>
                <w:sz w:val="18"/>
              </w:rPr>
            </w:pPr>
            <w:r w:rsidRPr="003B417A">
              <w:rPr>
                <w:sz w:val="18"/>
              </w:rPr>
              <w:t>50</w:t>
            </w:r>
            <w:r>
              <w:rPr>
                <w:sz w:val="18"/>
              </w:rPr>
              <w:t xml:space="preserve"> m</w:t>
            </w:r>
          </w:p>
        </w:tc>
        <w:tc>
          <w:tcPr>
            <w:tcW w:w="3402" w:type="dxa"/>
            <w:vAlign w:val="center"/>
          </w:tcPr>
          <w:p w14:paraId="0455CAAF" w14:textId="03342143" w:rsidR="00BC708F" w:rsidRDefault="00600A38" w:rsidP="00F35FB6">
            <w:pPr>
              <w:jc w:val="center"/>
              <w:cnfStyle w:val="000000000000" w:firstRow="0" w:lastRow="0" w:firstColumn="0" w:lastColumn="0" w:oddVBand="0" w:evenVBand="0" w:oddHBand="0" w:evenHBand="0" w:firstRowFirstColumn="0" w:firstRowLastColumn="0" w:lastRowFirstColumn="0" w:lastRowLastColumn="0"/>
              <w:rPr>
                <w:sz w:val="18"/>
              </w:rPr>
            </w:pPr>
            <w:r>
              <w:rPr>
                <w:sz w:val="18"/>
              </w:rPr>
              <w:t>Grindsted</w:t>
            </w:r>
          </w:p>
        </w:tc>
        <w:tc>
          <w:tcPr>
            <w:tcW w:w="1695" w:type="dxa"/>
            <w:vAlign w:val="center"/>
          </w:tcPr>
          <w:p w14:paraId="6A4D60A8" w14:textId="5C8A6423" w:rsidR="00BC708F" w:rsidRPr="003B417A" w:rsidRDefault="00D02729" w:rsidP="00F35FB6">
            <w:pPr>
              <w:jc w:val="center"/>
              <w:cnfStyle w:val="000000000000" w:firstRow="0" w:lastRow="0" w:firstColumn="0" w:lastColumn="0" w:oddVBand="0" w:evenVBand="0" w:oddHBand="0" w:evenHBand="0" w:firstRowFirstColumn="0" w:firstRowLastColumn="0" w:lastRowFirstColumn="0" w:lastRowLastColumn="0"/>
              <w:rPr>
                <w:sz w:val="18"/>
              </w:rPr>
            </w:pPr>
            <w:r>
              <w:rPr>
                <w:sz w:val="18"/>
              </w:rPr>
              <w:t>Ca. 2,2 km</w:t>
            </w:r>
          </w:p>
        </w:tc>
      </w:tr>
      <w:tr w:rsidR="00BC708F" w:rsidRPr="003B417A" w14:paraId="4767B4D0" w14:textId="77777777" w:rsidTr="00F35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CE1" w:themeFill="background2"/>
          </w:tcPr>
          <w:p w14:paraId="563A6B63" w14:textId="77777777" w:rsidR="00BC708F" w:rsidRPr="00574566" w:rsidRDefault="00BC708F" w:rsidP="00F35FB6">
            <w:pPr>
              <w:jc w:val="left"/>
              <w:rPr>
                <w:b w:val="0"/>
                <w:bCs w:val="0"/>
                <w:sz w:val="18"/>
              </w:rPr>
            </w:pPr>
            <w:r w:rsidRPr="003B417A">
              <w:rPr>
                <w:sz w:val="18"/>
              </w:rPr>
              <w:t>Område i landzone, der i lokalplan er udlagt til boligformål, institution, rekreative formål etc.</w:t>
            </w:r>
          </w:p>
        </w:tc>
        <w:tc>
          <w:tcPr>
            <w:tcW w:w="1692" w:type="dxa"/>
            <w:tcBorders>
              <w:top w:val="none" w:sz="0" w:space="0" w:color="auto"/>
              <w:bottom w:val="none" w:sz="0" w:space="0" w:color="auto"/>
            </w:tcBorders>
            <w:vAlign w:val="center"/>
          </w:tcPr>
          <w:p w14:paraId="1A368E82" w14:textId="77777777" w:rsidR="00BC708F" w:rsidRPr="00F01A15" w:rsidRDefault="00BC708F" w:rsidP="00F35FB6">
            <w:pPr>
              <w:jc w:val="center"/>
              <w:cnfStyle w:val="000000100000" w:firstRow="0" w:lastRow="0" w:firstColumn="0" w:lastColumn="0" w:oddVBand="0" w:evenVBand="0" w:oddHBand="1" w:evenHBand="0" w:firstRowFirstColumn="0" w:firstRowLastColumn="0" w:lastRowFirstColumn="0" w:lastRowLastColumn="0"/>
              <w:rPr>
                <w:sz w:val="18"/>
              </w:rPr>
            </w:pPr>
            <w:r w:rsidRPr="003B417A">
              <w:rPr>
                <w:sz w:val="18"/>
              </w:rPr>
              <w:t>50</w:t>
            </w:r>
            <w:r>
              <w:rPr>
                <w:sz w:val="18"/>
              </w:rPr>
              <w:t xml:space="preserve"> m</w:t>
            </w:r>
          </w:p>
        </w:tc>
        <w:tc>
          <w:tcPr>
            <w:tcW w:w="3402" w:type="dxa"/>
            <w:tcBorders>
              <w:top w:val="none" w:sz="0" w:space="0" w:color="auto"/>
              <w:bottom w:val="none" w:sz="0" w:space="0" w:color="auto"/>
            </w:tcBorders>
            <w:vAlign w:val="center"/>
          </w:tcPr>
          <w:p w14:paraId="3A05C707" w14:textId="2F842128" w:rsidR="00BC708F" w:rsidRDefault="00D02729" w:rsidP="00F35FB6">
            <w:pPr>
              <w:jc w:val="center"/>
              <w:cnfStyle w:val="000000100000" w:firstRow="0" w:lastRow="0" w:firstColumn="0" w:lastColumn="0" w:oddVBand="0" w:evenVBand="0" w:oddHBand="1" w:evenHBand="0" w:firstRowFirstColumn="0" w:firstRowLastColumn="0" w:lastRowFirstColumn="0" w:lastRowLastColumn="0"/>
              <w:rPr>
                <w:sz w:val="18"/>
              </w:rPr>
            </w:pPr>
            <w:r>
              <w:rPr>
                <w:sz w:val="18"/>
              </w:rPr>
              <w:t>Grindsted</w:t>
            </w:r>
          </w:p>
        </w:tc>
        <w:tc>
          <w:tcPr>
            <w:tcW w:w="1695" w:type="dxa"/>
            <w:tcBorders>
              <w:top w:val="none" w:sz="0" w:space="0" w:color="auto"/>
              <w:bottom w:val="none" w:sz="0" w:space="0" w:color="auto"/>
            </w:tcBorders>
            <w:vAlign w:val="center"/>
          </w:tcPr>
          <w:p w14:paraId="0AB11B0F" w14:textId="7B90751B" w:rsidR="00BC708F" w:rsidRPr="003B417A" w:rsidRDefault="00D02729" w:rsidP="00F35FB6">
            <w:pPr>
              <w:jc w:val="center"/>
              <w:cnfStyle w:val="000000100000" w:firstRow="0" w:lastRow="0" w:firstColumn="0" w:lastColumn="0" w:oddVBand="0" w:evenVBand="0" w:oddHBand="1" w:evenHBand="0" w:firstRowFirstColumn="0" w:firstRowLastColumn="0" w:lastRowFirstColumn="0" w:lastRowLastColumn="0"/>
              <w:rPr>
                <w:sz w:val="18"/>
              </w:rPr>
            </w:pPr>
            <w:r>
              <w:rPr>
                <w:sz w:val="18"/>
              </w:rPr>
              <w:t>Ca. 2,3 km</w:t>
            </w:r>
          </w:p>
        </w:tc>
      </w:tr>
      <w:tr w:rsidR="00BC708F" w:rsidRPr="00881DF8" w14:paraId="05928085" w14:textId="77777777" w:rsidTr="00F35FB6">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CE1" w:themeFill="background2"/>
          </w:tcPr>
          <w:p w14:paraId="70906966" w14:textId="77777777" w:rsidR="00BC708F" w:rsidRPr="00574566" w:rsidRDefault="00BC708F" w:rsidP="00F35FB6">
            <w:pPr>
              <w:jc w:val="left"/>
              <w:rPr>
                <w:b w:val="0"/>
                <w:bCs w:val="0"/>
                <w:sz w:val="18"/>
              </w:rPr>
            </w:pPr>
            <w:r w:rsidRPr="003B417A">
              <w:rPr>
                <w:sz w:val="18"/>
              </w:rPr>
              <w:t>Nabobeboelse</w:t>
            </w:r>
            <w:r w:rsidRPr="00574566">
              <w:rPr>
                <w:b w:val="0"/>
                <w:bCs w:val="0"/>
                <w:sz w:val="18"/>
              </w:rPr>
              <w:t xml:space="preserve"> </w:t>
            </w:r>
          </w:p>
        </w:tc>
        <w:tc>
          <w:tcPr>
            <w:tcW w:w="1692" w:type="dxa"/>
            <w:vAlign w:val="center"/>
          </w:tcPr>
          <w:p w14:paraId="6F286616" w14:textId="77777777" w:rsidR="00BC708F" w:rsidRPr="00F01A15" w:rsidRDefault="00BC708F" w:rsidP="00F35FB6">
            <w:pPr>
              <w:jc w:val="center"/>
              <w:cnfStyle w:val="000000000000" w:firstRow="0" w:lastRow="0" w:firstColumn="0" w:lastColumn="0" w:oddVBand="0" w:evenVBand="0" w:oddHBand="0" w:evenHBand="0" w:firstRowFirstColumn="0" w:firstRowLastColumn="0" w:lastRowFirstColumn="0" w:lastRowLastColumn="0"/>
              <w:rPr>
                <w:sz w:val="18"/>
              </w:rPr>
            </w:pPr>
            <w:r w:rsidRPr="003B417A">
              <w:rPr>
                <w:sz w:val="18"/>
              </w:rPr>
              <w:t>50</w:t>
            </w:r>
            <w:r>
              <w:rPr>
                <w:sz w:val="18"/>
              </w:rPr>
              <w:t xml:space="preserve"> m</w:t>
            </w:r>
          </w:p>
        </w:tc>
        <w:tc>
          <w:tcPr>
            <w:tcW w:w="3402" w:type="dxa"/>
            <w:vAlign w:val="center"/>
          </w:tcPr>
          <w:p w14:paraId="7BE159E4" w14:textId="6473BE85" w:rsidR="00BC708F" w:rsidRDefault="00D02729" w:rsidP="00F35FB6">
            <w:pPr>
              <w:jc w:val="center"/>
              <w:cnfStyle w:val="000000000000" w:firstRow="0" w:lastRow="0" w:firstColumn="0" w:lastColumn="0" w:oddVBand="0" w:evenVBand="0" w:oddHBand="0" w:evenHBand="0" w:firstRowFirstColumn="0" w:firstRowLastColumn="0" w:lastRowFirstColumn="0" w:lastRowLastColumn="0"/>
              <w:rPr>
                <w:sz w:val="18"/>
              </w:rPr>
            </w:pPr>
            <w:r>
              <w:rPr>
                <w:sz w:val="18"/>
              </w:rPr>
              <w:t>Ørum Mosevej 20*</w:t>
            </w:r>
          </w:p>
        </w:tc>
        <w:tc>
          <w:tcPr>
            <w:tcW w:w="1695" w:type="dxa"/>
            <w:vAlign w:val="center"/>
          </w:tcPr>
          <w:p w14:paraId="0F42826E" w14:textId="23B192FF" w:rsidR="00BC708F" w:rsidRPr="003B417A" w:rsidRDefault="00D02729" w:rsidP="00F35FB6">
            <w:pPr>
              <w:jc w:val="center"/>
              <w:cnfStyle w:val="000000000000" w:firstRow="0" w:lastRow="0" w:firstColumn="0" w:lastColumn="0" w:oddVBand="0" w:evenVBand="0" w:oddHBand="0" w:evenHBand="0" w:firstRowFirstColumn="0" w:firstRowLastColumn="0" w:lastRowFirstColumn="0" w:lastRowLastColumn="0"/>
              <w:rPr>
                <w:sz w:val="18"/>
              </w:rPr>
            </w:pPr>
            <w:r>
              <w:rPr>
                <w:sz w:val="18"/>
              </w:rPr>
              <w:t>134 m</w:t>
            </w:r>
          </w:p>
        </w:tc>
      </w:tr>
    </w:tbl>
    <w:p w14:paraId="631561B0" w14:textId="733C31DC" w:rsidR="007556CC" w:rsidRDefault="00D02729" w:rsidP="007556CC">
      <w:pPr>
        <w:rPr>
          <w:sz w:val="16"/>
          <w:szCs w:val="20"/>
        </w:rPr>
      </w:pPr>
      <w:r w:rsidRPr="00D02729">
        <w:rPr>
          <w:sz w:val="16"/>
          <w:szCs w:val="20"/>
        </w:rPr>
        <w:t>*Ørum Mosevej 20 ejes af ansøger.</w:t>
      </w:r>
    </w:p>
    <w:p w14:paraId="6751B876" w14:textId="77777777" w:rsidR="005655BD" w:rsidRPr="00D02729" w:rsidRDefault="005655BD" w:rsidP="007556CC">
      <w:pPr>
        <w:rPr>
          <w:sz w:val="16"/>
          <w:szCs w:val="20"/>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556CC" w:rsidRPr="003B417A" w14:paraId="425CD2E4" w14:textId="77777777" w:rsidTr="00C66092">
        <w:trPr>
          <w:cnfStyle w:val="100000000000" w:firstRow="1" w:lastRow="0" w:firstColumn="0" w:lastColumn="0" w:oddVBand="0" w:evenVBand="0" w:oddHBand="0" w:evenHBand="0" w:firstRowFirstColumn="0" w:firstRowLastColumn="0" w:lastRowFirstColumn="0" w:lastRowLastColumn="0"/>
          <w:trHeight w:val="907"/>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1597A495" w14:textId="3218F339" w:rsidR="007556CC" w:rsidRDefault="007556CC" w:rsidP="00EB6DCC">
            <w:pPr>
              <w:jc w:val="center"/>
              <w:rPr>
                <w:b w:val="0"/>
                <w:bCs w:val="0"/>
              </w:rPr>
            </w:pPr>
            <w:r w:rsidRPr="003B417A">
              <w:rPr>
                <w:color w:val="auto"/>
              </w:rPr>
              <w:t>Afstande og afstandskrav jf. husdyrbrugsloven § 8</w:t>
            </w:r>
          </w:p>
          <w:p w14:paraId="4651920D" w14:textId="75919323" w:rsidR="00F14B1F" w:rsidRPr="003B417A" w:rsidRDefault="00F14B1F" w:rsidP="00EB6DCC">
            <w:pPr>
              <w:jc w:val="center"/>
              <w:rPr>
                <w:color w:val="auto"/>
              </w:rPr>
            </w:pPr>
            <w:r>
              <w:rPr>
                <w:b w:val="0"/>
                <w:bCs w:val="0"/>
                <w:i/>
                <w:iCs/>
                <w:color w:val="auto"/>
                <w:sz w:val="16"/>
                <w:szCs w:val="18"/>
              </w:rPr>
              <w:t>(G</w:t>
            </w:r>
            <w:r w:rsidRPr="00F14B1F">
              <w:rPr>
                <w:b w:val="0"/>
                <w:bCs w:val="0"/>
                <w:i/>
                <w:iCs/>
                <w:color w:val="auto"/>
                <w:sz w:val="16"/>
                <w:szCs w:val="18"/>
              </w:rPr>
              <w:t>ælder kun etablering af husdyranlæg og gødnings- og ensilageopbevaringsanlæg på husdyrbrug og udvidelse eller ændring heraf, der medfører forøget forurening)</w:t>
            </w:r>
          </w:p>
        </w:tc>
      </w:tr>
      <w:tr w:rsidR="007556CC" w:rsidRPr="003B417A" w14:paraId="7DAA312D"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3B417A" w:rsidRDefault="007556CC" w:rsidP="00EB6DCC">
            <w:pPr>
              <w:rPr>
                <w:sz w:val="18"/>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3B417A" w:rsidRDefault="007556CC" w:rsidP="00EB6DCC">
            <w:pPr>
              <w:rPr>
                <w:sz w:val="18"/>
              </w:rPr>
            </w:pPr>
            <w:r w:rsidRPr="003B417A">
              <w:rPr>
                <w:sz w:val="18"/>
              </w:rPr>
              <w:t>Afstandskrav (m)</w:t>
            </w:r>
          </w:p>
        </w:tc>
        <w:tc>
          <w:tcPr>
            <w:tcW w:w="3087" w:type="dxa"/>
            <w:tcBorders>
              <w:top w:val="none" w:sz="0" w:space="0" w:color="auto"/>
              <w:bottom w:val="none" w:sz="0" w:space="0" w:color="auto"/>
            </w:tcBorders>
            <w:shd w:val="clear" w:color="auto" w:fill="EEECE1" w:themeFill="background2"/>
          </w:tcPr>
          <w:p w14:paraId="20B2927B" w14:textId="77777777" w:rsidR="007556CC" w:rsidRPr="003B417A" w:rsidRDefault="007556CC" w:rsidP="00EB6DCC">
            <w:pPr>
              <w:cnfStyle w:val="000000100000" w:firstRow="0" w:lastRow="0" w:firstColumn="0" w:lastColumn="0" w:oddVBand="0" w:evenVBand="0" w:oddHBand="1" w:evenHBand="0" w:firstRowFirstColumn="0" w:firstRowLastColumn="0" w:lastRowFirstColumn="0" w:lastRowLastColumn="0"/>
              <w:rPr>
                <w:sz w:val="18"/>
              </w:rPr>
            </w:pPr>
            <w:r w:rsidRPr="003B417A">
              <w:rPr>
                <w:sz w:val="18"/>
              </w:rPr>
              <w:t>Aktuel afstand (m)</w:t>
            </w:r>
          </w:p>
        </w:tc>
      </w:tr>
      <w:tr w:rsidR="007556CC" w:rsidRPr="003B417A" w14:paraId="4C05A2C9"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3B417A" w:rsidRDefault="007556CC" w:rsidP="00EB6DCC">
            <w:pPr>
              <w:rPr>
                <w:sz w:val="18"/>
              </w:rPr>
            </w:pPr>
            <w:r w:rsidRPr="003B417A">
              <w:rPr>
                <w:sz w:val="18"/>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F1034D1" w14:textId="77777777" w:rsidR="007556CC" w:rsidRPr="003B417A" w:rsidRDefault="007556CC" w:rsidP="00EB6DCC">
            <w:pPr>
              <w:jc w:val="center"/>
              <w:rPr>
                <w:sz w:val="18"/>
              </w:rPr>
            </w:pPr>
            <w:r w:rsidRPr="003B417A">
              <w:rPr>
                <w:sz w:val="18"/>
              </w:rPr>
              <w:t>Min. 25</w:t>
            </w:r>
          </w:p>
        </w:tc>
        <w:tc>
          <w:tcPr>
            <w:tcW w:w="3087" w:type="dxa"/>
            <w:vAlign w:val="center"/>
          </w:tcPr>
          <w:p w14:paraId="6BC6FDDB" w14:textId="6E661077" w:rsidR="007556CC" w:rsidRPr="003B417A" w:rsidRDefault="00985B23" w:rsidP="00EB6DCC">
            <w:pPr>
              <w:jc w:val="center"/>
              <w:cnfStyle w:val="000000000000" w:firstRow="0" w:lastRow="0" w:firstColumn="0" w:lastColumn="0" w:oddVBand="0" w:evenVBand="0" w:oddHBand="0" w:evenHBand="0" w:firstRowFirstColumn="0" w:firstRowLastColumn="0" w:lastRowFirstColumn="0" w:lastRowLastColumn="0"/>
              <w:rPr>
                <w:sz w:val="18"/>
              </w:rPr>
            </w:pPr>
            <w:r>
              <w:rPr>
                <w:sz w:val="18"/>
              </w:rPr>
              <w:t>&gt; 900 m</w:t>
            </w:r>
          </w:p>
        </w:tc>
      </w:tr>
      <w:tr w:rsidR="007556CC" w:rsidRPr="003B417A" w14:paraId="3B455706"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3B417A" w:rsidRDefault="007556CC" w:rsidP="00EB6DCC">
            <w:pPr>
              <w:rPr>
                <w:sz w:val="18"/>
              </w:rPr>
            </w:pPr>
            <w:r w:rsidRPr="003B417A">
              <w:rPr>
                <w:sz w:val="18"/>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0FB1A9D7" w14:textId="77777777" w:rsidR="007556CC" w:rsidRPr="003B417A" w:rsidRDefault="007556CC" w:rsidP="00EB6DCC">
            <w:pPr>
              <w:jc w:val="center"/>
              <w:rPr>
                <w:sz w:val="18"/>
              </w:rPr>
            </w:pPr>
            <w:r w:rsidRPr="003B417A">
              <w:rPr>
                <w:sz w:val="18"/>
              </w:rPr>
              <w:t>Min. 50</w:t>
            </w:r>
          </w:p>
        </w:tc>
        <w:tc>
          <w:tcPr>
            <w:tcW w:w="3087" w:type="dxa"/>
            <w:tcBorders>
              <w:top w:val="none" w:sz="0" w:space="0" w:color="auto"/>
              <w:bottom w:val="none" w:sz="0" w:space="0" w:color="auto"/>
            </w:tcBorders>
            <w:vAlign w:val="center"/>
          </w:tcPr>
          <w:p w14:paraId="2DCD626A" w14:textId="0BC13367" w:rsidR="007556CC" w:rsidRPr="003B417A" w:rsidRDefault="00985B23" w:rsidP="00EB6DCC">
            <w:pPr>
              <w:jc w:val="center"/>
              <w:cnfStyle w:val="000000100000" w:firstRow="0" w:lastRow="0" w:firstColumn="0" w:lastColumn="0" w:oddVBand="0" w:evenVBand="0" w:oddHBand="1" w:evenHBand="0" w:firstRowFirstColumn="0" w:firstRowLastColumn="0" w:lastRowFirstColumn="0" w:lastRowLastColumn="0"/>
              <w:rPr>
                <w:sz w:val="18"/>
              </w:rPr>
            </w:pPr>
            <w:r>
              <w:rPr>
                <w:sz w:val="18"/>
              </w:rPr>
              <w:t>&gt; 2,5 km</w:t>
            </w:r>
          </w:p>
        </w:tc>
      </w:tr>
      <w:tr w:rsidR="007556CC" w:rsidRPr="003B417A" w14:paraId="74FAEE6B"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3B417A" w:rsidRDefault="007556CC" w:rsidP="00EB6DCC">
            <w:pPr>
              <w:rPr>
                <w:sz w:val="18"/>
              </w:rPr>
            </w:pPr>
            <w:r w:rsidRPr="003B417A">
              <w:rPr>
                <w:sz w:val="18"/>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9E5C6C5" w14:textId="77777777" w:rsidR="007556CC" w:rsidRPr="003B417A" w:rsidRDefault="007556CC" w:rsidP="00EB6DCC">
            <w:pPr>
              <w:jc w:val="center"/>
              <w:rPr>
                <w:sz w:val="18"/>
              </w:rPr>
            </w:pPr>
            <w:r w:rsidRPr="003B417A">
              <w:rPr>
                <w:sz w:val="18"/>
              </w:rPr>
              <w:t>Min. 15</w:t>
            </w:r>
          </w:p>
        </w:tc>
        <w:tc>
          <w:tcPr>
            <w:tcW w:w="3087" w:type="dxa"/>
            <w:vAlign w:val="center"/>
          </w:tcPr>
          <w:p w14:paraId="1F074551" w14:textId="73F1A7C1" w:rsidR="00985B23" w:rsidRPr="003B417A" w:rsidRDefault="00514EC3" w:rsidP="00514EC3">
            <w:pPr>
              <w:jc w:val="center"/>
              <w:cnfStyle w:val="000000000000" w:firstRow="0" w:lastRow="0" w:firstColumn="0" w:lastColumn="0" w:oddVBand="0" w:evenVBand="0" w:oddHBand="0" w:evenHBand="0" w:firstRowFirstColumn="0" w:firstRowLastColumn="0" w:lastRowFirstColumn="0" w:lastRowLastColumn="0"/>
              <w:rPr>
                <w:sz w:val="18"/>
              </w:rPr>
            </w:pPr>
            <w:r>
              <w:rPr>
                <w:sz w:val="18"/>
              </w:rPr>
              <w:t>57</w:t>
            </w:r>
            <w:r w:rsidR="00985B23">
              <w:rPr>
                <w:sz w:val="18"/>
              </w:rPr>
              <w:t xml:space="preserve"> m (ensilagesilo)</w:t>
            </w:r>
          </w:p>
        </w:tc>
      </w:tr>
      <w:tr w:rsidR="007556CC" w:rsidRPr="003B417A" w14:paraId="5BC92E48"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3B417A" w:rsidRDefault="007556CC" w:rsidP="00EB6DCC">
            <w:pPr>
              <w:rPr>
                <w:sz w:val="18"/>
              </w:rPr>
            </w:pPr>
            <w:r w:rsidRPr="003B417A">
              <w:rPr>
                <w:sz w:val="18"/>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E5128CE" w14:textId="77777777" w:rsidR="007556CC" w:rsidRPr="003B417A" w:rsidRDefault="007556CC" w:rsidP="00EB6DCC">
            <w:pPr>
              <w:jc w:val="center"/>
              <w:rPr>
                <w:sz w:val="18"/>
              </w:rPr>
            </w:pPr>
            <w:r w:rsidRPr="003B417A">
              <w:rPr>
                <w:sz w:val="18"/>
              </w:rPr>
              <w:t>Min. 15</w:t>
            </w:r>
          </w:p>
        </w:tc>
        <w:tc>
          <w:tcPr>
            <w:tcW w:w="3087" w:type="dxa"/>
            <w:tcBorders>
              <w:top w:val="none" w:sz="0" w:space="0" w:color="auto"/>
              <w:bottom w:val="none" w:sz="0" w:space="0" w:color="auto"/>
            </w:tcBorders>
            <w:vAlign w:val="center"/>
          </w:tcPr>
          <w:p w14:paraId="3A975CA0" w14:textId="371B5C78" w:rsidR="007556CC" w:rsidRPr="003B417A" w:rsidRDefault="00624FC0" w:rsidP="00EB6DCC">
            <w:pPr>
              <w:jc w:val="center"/>
              <w:cnfStyle w:val="000000100000" w:firstRow="0" w:lastRow="0" w:firstColumn="0" w:lastColumn="0" w:oddVBand="0" w:evenVBand="0" w:oddHBand="1" w:evenHBand="0" w:firstRowFirstColumn="0" w:firstRowLastColumn="0" w:lastRowFirstColumn="0" w:lastRowLastColumn="0"/>
              <w:rPr>
                <w:sz w:val="18"/>
              </w:rPr>
            </w:pPr>
            <w:r>
              <w:rPr>
                <w:sz w:val="18"/>
              </w:rPr>
              <w:t>41 m</w:t>
            </w:r>
          </w:p>
        </w:tc>
      </w:tr>
      <w:tr w:rsidR="007556CC" w:rsidRPr="003B417A" w14:paraId="0E775D45"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3B417A" w:rsidRDefault="007556CC" w:rsidP="00EB6DCC">
            <w:pPr>
              <w:rPr>
                <w:sz w:val="18"/>
              </w:rPr>
            </w:pPr>
            <w:r w:rsidRPr="003B417A">
              <w:rPr>
                <w:sz w:val="18"/>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E70829C" w14:textId="77777777" w:rsidR="007556CC" w:rsidRPr="003B417A" w:rsidRDefault="007556CC" w:rsidP="00EB6DCC">
            <w:pPr>
              <w:jc w:val="center"/>
              <w:rPr>
                <w:sz w:val="18"/>
              </w:rPr>
            </w:pPr>
            <w:r w:rsidRPr="003B417A">
              <w:rPr>
                <w:sz w:val="18"/>
              </w:rPr>
              <w:t>Min. 25</w:t>
            </w:r>
          </w:p>
        </w:tc>
        <w:tc>
          <w:tcPr>
            <w:tcW w:w="3087" w:type="dxa"/>
            <w:vAlign w:val="center"/>
          </w:tcPr>
          <w:p w14:paraId="1D4F8393" w14:textId="36301A19" w:rsidR="007556CC" w:rsidRPr="003B417A" w:rsidRDefault="00985B23" w:rsidP="00EB6DCC">
            <w:pPr>
              <w:jc w:val="center"/>
              <w:cnfStyle w:val="000000000000" w:firstRow="0" w:lastRow="0" w:firstColumn="0" w:lastColumn="0" w:oddVBand="0" w:evenVBand="0" w:oddHBand="0" w:evenHBand="0" w:firstRowFirstColumn="0" w:firstRowLastColumn="0" w:lastRowFirstColumn="0" w:lastRowLastColumn="0"/>
              <w:rPr>
                <w:sz w:val="18"/>
              </w:rPr>
            </w:pPr>
            <w:r>
              <w:rPr>
                <w:sz w:val="18"/>
              </w:rPr>
              <w:t>&gt; 25 m</w:t>
            </w:r>
          </w:p>
        </w:tc>
      </w:tr>
      <w:tr w:rsidR="007556CC" w:rsidRPr="003B417A" w14:paraId="25CF8E7A"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3B417A" w:rsidRDefault="007556CC" w:rsidP="00EB6DCC">
            <w:pPr>
              <w:rPr>
                <w:sz w:val="18"/>
              </w:rPr>
            </w:pPr>
            <w:r w:rsidRPr="003B417A">
              <w:rPr>
                <w:sz w:val="18"/>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EA4D2EA" w14:textId="77777777" w:rsidR="007556CC" w:rsidRPr="003B417A" w:rsidRDefault="007556CC" w:rsidP="00EB6DCC">
            <w:pPr>
              <w:jc w:val="center"/>
              <w:rPr>
                <w:sz w:val="18"/>
              </w:rPr>
            </w:pPr>
            <w:r w:rsidRPr="003B417A">
              <w:rPr>
                <w:sz w:val="18"/>
              </w:rPr>
              <w:t>Min. 15</w:t>
            </w:r>
          </w:p>
        </w:tc>
        <w:tc>
          <w:tcPr>
            <w:tcW w:w="3087" w:type="dxa"/>
            <w:tcBorders>
              <w:top w:val="none" w:sz="0" w:space="0" w:color="auto"/>
              <w:bottom w:val="none" w:sz="0" w:space="0" w:color="auto"/>
            </w:tcBorders>
            <w:vAlign w:val="center"/>
          </w:tcPr>
          <w:p w14:paraId="720F5606" w14:textId="2145544E" w:rsidR="007556CC" w:rsidRDefault="00985B23" w:rsidP="00EB6DCC">
            <w:pPr>
              <w:jc w:val="center"/>
              <w:cnfStyle w:val="000000100000" w:firstRow="0" w:lastRow="0" w:firstColumn="0" w:lastColumn="0" w:oddVBand="0" w:evenVBand="0" w:oddHBand="1" w:evenHBand="0" w:firstRowFirstColumn="0" w:firstRowLastColumn="0" w:lastRowFirstColumn="0" w:lastRowLastColumn="0"/>
              <w:rPr>
                <w:sz w:val="18"/>
              </w:rPr>
            </w:pPr>
            <w:r>
              <w:rPr>
                <w:sz w:val="18"/>
              </w:rPr>
              <w:t>10 m (kviestald)</w:t>
            </w:r>
            <w:r w:rsidR="00624FC0">
              <w:rPr>
                <w:sz w:val="18"/>
              </w:rPr>
              <w:t>*</w:t>
            </w:r>
          </w:p>
          <w:p w14:paraId="543C3BD0" w14:textId="78C9393F" w:rsidR="00985B23" w:rsidRPr="003B417A" w:rsidRDefault="00985B23" w:rsidP="00EB6DCC">
            <w:pPr>
              <w:jc w:val="center"/>
              <w:cnfStyle w:val="000000100000" w:firstRow="0" w:lastRow="0" w:firstColumn="0" w:lastColumn="0" w:oddVBand="0" w:evenVBand="0" w:oddHBand="1" w:evenHBand="0" w:firstRowFirstColumn="0" w:firstRowLastColumn="0" w:lastRowFirstColumn="0" w:lastRowLastColumn="0"/>
              <w:rPr>
                <w:sz w:val="18"/>
              </w:rPr>
            </w:pPr>
            <w:r>
              <w:rPr>
                <w:sz w:val="18"/>
              </w:rPr>
              <w:t>35 m (ny kostald)</w:t>
            </w:r>
          </w:p>
        </w:tc>
      </w:tr>
      <w:tr w:rsidR="007556CC" w:rsidRPr="003B417A" w14:paraId="618C8C32"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3B417A" w:rsidRDefault="007556CC" w:rsidP="00EB6DCC">
            <w:pPr>
              <w:rPr>
                <w:sz w:val="18"/>
              </w:rPr>
            </w:pPr>
            <w:r w:rsidRPr="003B417A">
              <w:rPr>
                <w:sz w:val="18"/>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237EEB1" w14:textId="77777777" w:rsidR="007556CC" w:rsidRPr="003B417A" w:rsidRDefault="007556CC" w:rsidP="00EB6DCC">
            <w:pPr>
              <w:jc w:val="center"/>
              <w:rPr>
                <w:sz w:val="18"/>
              </w:rPr>
            </w:pPr>
            <w:r w:rsidRPr="003B417A">
              <w:rPr>
                <w:sz w:val="18"/>
              </w:rPr>
              <w:t>Min. 30</w:t>
            </w:r>
          </w:p>
        </w:tc>
        <w:tc>
          <w:tcPr>
            <w:tcW w:w="3087" w:type="dxa"/>
            <w:vAlign w:val="center"/>
          </w:tcPr>
          <w:p w14:paraId="66CD002C" w14:textId="6D48222D" w:rsidR="007556CC" w:rsidRPr="003B417A" w:rsidRDefault="00985B23" w:rsidP="00EB6DCC">
            <w:pPr>
              <w:jc w:val="center"/>
              <w:cnfStyle w:val="000000000000" w:firstRow="0" w:lastRow="0" w:firstColumn="0" w:lastColumn="0" w:oddVBand="0" w:evenVBand="0" w:oddHBand="0" w:evenHBand="0" w:firstRowFirstColumn="0" w:firstRowLastColumn="0" w:lastRowFirstColumn="0" w:lastRowLastColumn="0"/>
              <w:rPr>
                <w:sz w:val="18"/>
              </w:rPr>
            </w:pPr>
            <w:r>
              <w:rPr>
                <w:sz w:val="18"/>
              </w:rPr>
              <w:t>43 m (ensilagesilo)</w:t>
            </w:r>
          </w:p>
        </w:tc>
      </w:tr>
    </w:tbl>
    <w:p w14:paraId="34AF9419" w14:textId="5A8E8ECE" w:rsidR="007556CC" w:rsidRDefault="007556CC" w:rsidP="007556CC">
      <w:pPr>
        <w:rPr>
          <w:highlight w:val="yellow"/>
        </w:rPr>
      </w:pPr>
    </w:p>
    <w:p w14:paraId="2A095EDC" w14:textId="25540410" w:rsidR="00624FC0" w:rsidRPr="00624FC0" w:rsidRDefault="00624FC0" w:rsidP="007556CC">
      <w:r w:rsidRPr="00624FC0">
        <w:t>*Afstandskravet til beboelse på samme ejendom overholdes umiddelbart ikke. Der er tale om eksisterende staldbygninger (kviestald), hvor dyretypen ændres</w:t>
      </w:r>
      <w:r w:rsidR="00AE576A">
        <w:t>, og hvor der sker udvidelse af dybstrøelsesarealet</w:t>
      </w:r>
      <w:r w:rsidRPr="00624FC0">
        <w:t>.</w:t>
      </w:r>
      <w:r w:rsidR="00AE576A">
        <w:t xml:space="preserve"> Da der er tale om eksisterende, er det ikke muligt at tilpasse staldens placering efter afstandskravet.</w:t>
      </w:r>
      <w:r w:rsidRPr="00624FC0">
        <w:t xml:space="preserve"> </w:t>
      </w:r>
      <w:r w:rsidR="005A113E">
        <w:t xml:space="preserve">På baggrund heraf </w:t>
      </w:r>
      <w:r w:rsidRPr="00624FC0">
        <w:t>søges om dispensation for afstanden til beboelse på samme ejendom.</w:t>
      </w:r>
    </w:p>
    <w:p w14:paraId="3437FFD9" w14:textId="06B14AC8" w:rsidR="0032377B" w:rsidRDefault="00624FC0" w:rsidP="0032377B">
      <w:pPr>
        <w:spacing w:line="276" w:lineRule="auto"/>
      </w:pPr>
      <w:r>
        <w:t>De øvrige</w:t>
      </w:r>
      <w:r w:rsidR="00642AF7" w:rsidRPr="00985B23">
        <w:t xml:space="preserve"> afstandskrav ift. husdyrbrugslovens §6 og §8 overholdes</w:t>
      </w:r>
      <w:r w:rsidR="002F23AF" w:rsidRPr="00985B23">
        <w:t>.</w:t>
      </w:r>
      <w:r w:rsidR="002F23AF" w:rsidRPr="00453498">
        <w:t xml:space="preserve"> </w:t>
      </w:r>
    </w:p>
    <w:p w14:paraId="119A1FFD" w14:textId="77777777" w:rsidR="007232A6" w:rsidRPr="007232A6" w:rsidRDefault="007232A6" w:rsidP="00925DD4"/>
    <w:p w14:paraId="7A185691" w14:textId="77777777" w:rsidR="00925DD4" w:rsidRDefault="00925DD4">
      <w:pPr>
        <w:spacing w:line="276" w:lineRule="auto"/>
        <w:jc w:val="left"/>
        <w:rPr>
          <w:rFonts w:eastAsiaTheme="majorEastAsia" w:cstheme="majorBidi"/>
          <w:b/>
          <w:bCs/>
          <w:color w:val="009736"/>
          <w:sz w:val="28"/>
          <w:szCs w:val="28"/>
        </w:rPr>
      </w:pPr>
      <w:bookmarkStart w:id="55" w:name="_Toc11232483"/>
      <w:bookmarkStart w:id="56" w:name="_Toc11232785"/>
      <w:bookmarkStart w:id="57" w:name="_Ref8818808"/>
      <w:bookmarkStart w:id="58" w:name="_Ref8818816"/>
      <w:r>
        <w:br w:type="page"/>
      </w:r>
    </w:p>
    <w:p w14:paraId="10031C8B" w14:textId="007DEDCC" w:rsidR="007317B4" w:rsidRPr="00626794" w:rsidRDefault="007317B4" w:rsidP="00E8316C">
      <w:pPr>
        <w:pStyle w:val="Overskrift1"/>
        <w:numPr>
          <w:ilvl w:val="0"/>
          <w:numId w:val="32"/>
        </w:numPr>
      </w:pPr>
      <w:bookmarkStart w:id="59" w:name="_Toc35856607"/>
      <w:r w:rsidRPr="00626794">
        <w:lastRenderedPageBreak/>
        <w:t>Ammoniakemission</w:t>
      </w:r>
      <w:bookmarkEnd w:id="55"/>
      <w:bookmarkEnd w:id="56"/>
      <w:bookmarkEnd w:id="59"/>
      <w:r w:rsidRPr="00626794">
        <w:t xml:space="preserve"> </w:t>
      </w:r>
      <w:bookmarkEnd w:id="57"/>
      <w:bookmarkEnd w:id="58"/>
    </w:p>
    <w:p w14:paraId="355E6869" w14:textId="77777777" w:rsidR="007317B4" w:rsidRPr="00626794" w:rsidRDefault="007317B4" w:rsidP="007317B4">
      <w:bookmarkStart w:id="60"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24BEADCB" w14:textId="61D14335" w:rsidR="007317B4" w:rsidRDefault="005655BD" w:rsidP="00EB6DCC">
            <w:r>
              <w:rPr>
                <w:noProof/>
              </w:rPr>
              <w:drawing>
                <wp:inline distT="0" distB="0" distL="0" distR="0" wp14:anchorId="6A0B8299" wp14:editId="569E26E2">
                  <wp:extent cx="6120765" cy="84201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842010"/>
                          </a:xfrm>
                          <a:prstGeom prst="rect">
                            <a:avLst/>
                          </a:prstGeom>
                        </pic:spPr>
                      </pic:pic>
                    </a:graphicData>
                  </a:graphic>
                </wp:inline>
              </w:drawing>
            </w:r>
          </w:p>
          <w:p w14:paraId="340C3906" w14:textId="77777777" w:rsidR="005655BD" w:rsidRDefault="005655BD" w:rsidP="00EB6DCC"/>
          <w:p w14:paraId="01D856B8" w14:textId="66F03C94" w:rsidR="005655BD" w:rsidRPr="00626794" w:rsidRDefault="005655BD" w:rsidP="00EB6DCC">
            <w:r>
              <w:rPr>
                <w:noProof/>
              </w:rPr>
              <w:drawing>
                <wp:inline distT="0" distB="0" distL="0" distR="0" wp14:anchorId="2950DF38" wp14:editId="1E903EF0">
                  <wp:extent cx="6120765" cy="206375"/>
                  <wp:effectExtent l="0" t="0" r="0" b="317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206375"/>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20BED022" w:rsidR="007317B4" w:rsidRPr="00626794" w:rsidRDefault="007317B4" w:rsidP="00EB6DCC">
            <w:pPr>
              <w:rPr>
                <w:sz w:val="18"/>
              </w:rPr>
            </w:pPr>
            <w:r w:rsidRPr="00626794">
              <w:rPr>
                <w:sz w:val="18"/>
              </w:rPr>
              <w:t>Det samlede resultat af ammoniakberegningerne i husdyrgodkendelse.dk</w:t>
            </w:r>
            <w:r w:rsidR="00925DD4">
              <w:rPr>
                <w:sz w:val="18"/>
              </w:rPr>
              <w:t xml:space="preserve"> (trin 2)</w:t>
            </w:r>
            <w:r w:rsidRPr="00626794">
              <w:rPr>
                <w:sz w:val="18"/>
              </w:rPr>
              <w:t>.</w:t>
            </w:r>
          </w:p>
        </w:tc>
      </w:tr>
    </w:tbl>
    <w:p w14:paraId="7158BDD8" w14:textId="77777777" w:rsidR="00626794" w:rsidRPr="00626794" w:rsidRDefault="00626794" w:rsidP="007317B4">
      <w:bookmarkStart w:id="61" w:name="_Hlk10029722"/>
    </w:p>
    <w:p w14:paraId="1BE734FF" w14:textId="37ACB762" w:rsidR="007317B4" w:rsidRDefault="007317B4" w:rsidP="00E8316C">
      <w:pPr>
        <w:pStyle w:val="Overskrift3"/>
        <w:numPr>
          <w:ilvl w:val="2"/>
          <w:numId w:val="32"/>
        </w:numPr>
      </w:pPr>
      <w:bookmarkStart w:id="62" w:name="_Ref9840003"/>
      <w:bookmarkStart w:id="63" w:name="_Ref9840016"/>
      <w:bookmarkStart w:id="64" w:name="_Toc11232484"/>
      <w:bookmarkStart w:id="65" w:name="_Toc11232786"/>
      <w:bookmarkStart w:id="66" w:name="_Toc35856608"/>
      <w:bookmarkEnd w:id="61"/>
      <w:r w:rsidRPr="00626794">
        <w:t>Ammoniakdeposition til naturområder</w:t>
      </w:r>
      <w:bookmarkEnd w:id="60"/>
      <w:bookmarkEnd w:id="62"/>
      <w:bookmarkEnd w:id="63"/>
      <w:bookmarkEnd w:id="64"/>
      <w:bookmarkEnd w:id="65"/>
      <w:bookmarkEnd w:id="66"/>
    </w:p>
    <w:p w14:paraId="0FE8D1B6" w14:textId="77777777" w:rsidR="007317B4" w:rsidRPr="00626794" w:rsidRDefault="007317B4" w:rsidP="007317B4">
      <w:r w:rsidRPr="00626794">
        <w:t>Nærmeste beskyttede naturområder ses på nedenstående figur.</w:t>
      </w:r>
    </w:p>
    <w:tbl>
      <w:tblPr>
        <w:tblStyle w:val="Tabel-Gitter"/>
        <w:tblW w:w="0" w:type="auto"/>
        <w:tblLook w:val="04A0" w:firstRow="1" w:lastRow="0" w:firstColumn="1" w:lastColumn="0" w:noHBand="0" w:noVBand="1"/>
      </w:tblPr>
      <w:tblGrid>
        <w:gridCol w:w="9629"/>
      </w:tblGrid>
      <w:tr w:rsidR="007317B4" w:rsidRPr="00626794" w14:paraId="39A0A565" w14:textId="77777777" w:rsidTr="00FC6306">
        <w:tc>
          <w:tcPr>
            <w:tcW w:w="9628" w:type="dxa"/>
            <w:tcBorders>
              <w:bottom w:val="single" w:sz="4" w:space="0" w:color="auto"/>
            </w:tcBorders>
            <w:vAlign w:val="center"/>
          </w:tcPr>
          <w:p w14:paraId="71C1F9FF" w14:textId="3655043B" w:rsidR="007317B4" w:rsidRPr="00626794" w:rsidRDefault="005655BD" w:rsidP="00FC6306">
            <w:pPr>
              <w:jc w:val="center"/>
              <w:rPr>
                <w:noProof/>
              </w:rPr>
            </w:pPr>
            <w:r>
              <w:rPr>
                <w:noProof/>
              </w:rPr>
              <w:drawing>
                <wp:inline distT="0" distB="0" distL="0" distR="0" wp14:anchorId="76902678" wp14:editId="1320BE09">
                  <wp:extent cx="6120765" cy="412369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123690"/>
                          </a:xfrm>
                          <a:prstGeom prst="rect">
                            <a:avLst/>
                          </a:prstGeom>
                        </pic:spPr>
                      </pic:pic>
                    </a:graphicData>
                  </a:graphic>
                </wp:inline>
              </w:drawing>
            </w:r>
          </w:p>
        </w:tc>
      </w:tr>
      <w:tr w:rsidR="007317B4" w:rsidRPr="00626794" w14:paraId="109D80F6" w14:textId="77777777" w:rsidTr="00EB6DCC">
        <w:tc>
          <w:tcPr>
            <w:tcW w:w="9628" w:type="dxa"/>
            <w:tcBorders>
              <w:left w:val="nil"/>
              <w:bottom w:val="nil"/>
              <w:right w:val="nil"/>
            </w:tcBorders>
          </w:tcPr>
          <w:p w14:paraId="62F5F3F9" w14:textId="77777777" w:rsidR="007317B4" w:rsidRPr="00626794" w:rsidRDefault="007317B4" w:rsidP="00EB6DCC">
            <w:pPr>
              <w:rPr>
                <w:noProof/>
                <w:sz w:val="18"/>
              </w:rPr>
            </w:pPr>
            <w:r w:rsidRPr="00626794">
              <w:rPr>
                <w:noProof/>
                <w:sz w:val="18"/>
              </w:rPr>
              <w:t>Kort over nærmeste naturområder (fra husdyrgodkendelse.dk). Øvrige afsatte naturpunkter kan ses i ansøgningsskemaet på husdyrgodkendelse.dk.</w:t>
            </w:r>
          </w:p>
        </w:tc>
      </w:tr>
    </w:tbl>
    <w:p w14:paraId="05690742" w14:textId="77777777" w:rsidR="007317B4" w:rsidRPr="00626794" w:rsidRDefault="007317B4" w:rsidP="007317B4">
      <w:r w:rsidRPr="00626794">
        <w:t xml:space="preserve"> </w:t>
      </w:r>
    </w:p>
    <w:p w14:paraId="294810B2" w14:textId="77777777" w:rsidR="007317B4" w:rsidRPr="00626794" w:rsidRDefault="007317B4" w:rsidP="007317B4">
      <w:r w:rsidRPr="00626794">
        <w:t>Den totale ammoniakdeposition samt merdepositionen i forhold til nudriften og i forhold til driften for 8 år siden på de afsatte naturpunkter ses i nedenstående tabel. 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690FC550" w:rsidR="007317B4" w:rsidRPr="00626794" w:rsidRDefault="005655BD" w:rsidP="00EB6DCC">
            <w:pPr>
              <w:rPr>
                <w:noProof/>
              </w:rPr>
            </w:pPr>
            <w:r>
              <w:rPr>
                <w:noProof/>
              </w:rPr>
              <w:lastRenderedPageBreak/>
              <w:drawing>
                <wp:inline distT="0" distB="0" distL="0" distR="0" wp14:anchorId="1D117910" wp14:editId="425E1CF9">
                  <wp:extent cx="6120765" cy="6151880"/>
                  <wp:effectExtent l="0" t="0" r="0" b="127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6151880"/>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31DFE5F8" w:rsidR="007317B4" w:rsidRPr="00626794" w:rsidRDefault="007317B4" w:rsidP="00EB6DCC">
            <w:pPr>
              <w:rPr>
                <w:noProof/>
                <w:sz w:val="18"/>
              </w:rPr>
            </w:pPr>
            <w:r w:rsidRPr="00626794">
              <w:rPr>
                <w:noProof/>
                <w:sz w:val="18"/>
              </w:rPr>
              <w:t>Resultat af beregninger af ammoniakdeposition i de afsatte naturpunkter (fra husdyrgodkendelse.dk)</w:t>
            </w:r>
            <w:r w:rsidR="00925DD4">
              <w:rPr>
                <w:noProof/>
                <w:sz w:val="18"/>
              </w:rPr>
              <w:t xml:space="preserve"> </w:t>
            </w:r>
            <w:r w:rsidR="00925DD4">
              <w:rPr>
                <w:sz w:val="18"/>
              </w:rPr>
              <w:t>(trin 2)</w:t>
            </w:r>
          </w:p>
        </w:tc>
      </w:tr>
    </w:tbl>
    <w:p w14:paraId="669D1991" w14:textId="77777777" w:rsidR="007317B4" w:rsidRPr="00881DF8" w:rsidRDefault="007317B4" w:rsidP="007317B4">
      <w:pPr>
        <w:rPr>
          <w:highlight w:val="yellow"/>
        </w:rPr>
      </w:pPr>
    </w:p>
    <w:p w14:paraId="33EAC0F8" w14:textId="77777777" w:rsidR="007317B4" w:rsidRPr="0035549E" w:rsidRDefault="007317B4" w:rsidP="003C0E0D">
      <w:pPr>
        <w:pStyle w:val="Overskrift5"/>
      </w:pPr>
      <w:r w:rsidRPr="0035549E">
        <w:t>Kategori 1 natur</w:t>
      </w:r>
    </w:p>
    <w:p w14:paraId="4FF9B625" w14:textId="5C82EF84" w:rsidR="007317B4" w:rsidRPr="0035549E" w:rsidRDefault="007317B4" w:rsidP="007317B4">
      <w:r w:rsidRPr="0035549E">
        <w:t xml:space="preserve">Nærmeste kategori 1 natur </w:t>
      </w:r>
      <w:r w:rsidRPr="00E858D8">
        <w:t>er</w:t>
      </w:r>
      <w:r w:rsidR="0035549E" w:rsidRPr="00E858D8">
        <w:t xml:space="preserve"> </w:t>
      </w:r>
      <w:r w:rsidR="00E858D8" w:rsidRPr="00E858D8">
        <w:t>en hede</w:t>
      </w:r>
      <w:r w:rsidR="0035549E" w:rsidRPr="00E858D8">
        <w:t xml:space="preserve"> beliggende </w:t>
      </w:r>
      <w:r w:rsidR="00E858D8" w:rsidRPr="00E858D8">
        <w:t>over 3 km</w:t>
      </w:r>
      <w:r w:rsidR="0035549E" w:rsidRPr="00E858D8">
        <w:t xml:space="preserve"> </w:t>
      </w:r>
      <w:r w:rsidR="00E858D8" w:rsidRPr="00E858D8">
        <w:t>syd</w:t>
      </w:r>
      <w:r w:rsidR="0035549E" w:rsidRPr="00E858D8">
        <w:t>vest for anlægget</w:t>
      </w:r>
      <w:r w:rsidRPr="0035549E">
        <w:t xml:space="preserve">. </w:t>
      </w:r>
    </w:p>
    <w:p w14:paraId="621573FE" w14:textId="4FE5A1B8" w:rsidR="00726A93" w:rsidRPr="00BD7F18" w:rsidRDefault="00993F3F" w:rsidP="007317B4">
      <w:r w:rsidRPr="00BD7F18">
        <w:t>Jf. Husdyrgodkendelsesbekendtgørelsen § 26 er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1"/>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4F904C8B" w14:textId="603B3CBE" w:rsidR="00E32898" w:rsidRDefault="00E32898" w:rsidP="00E32898">
      <w:r w:rsidRPr="00E858D8">
        <w:lastRenderedPageBreak/>
        <w:t xml:space="preserve">Den beregnede totaldeposition i de afsatte kategori 1 naturpunkter er på højst </w:t>
      </w:r>
      <w:r w:rsidR="00E858D8" w:rsidRPr="00E858D8">
        <w:t>0</w:t>
      </w:r>
      <w:r w:rsidRPr="00E858D8">
        <w:t xml:space="preserve"> kg N/ha/år. Da totaldepostionen er under 0,2 kg N/ha/år er der ikke vurderet på kumulation i forhold til andre husdyrbrug. Afskæringskriteriet er overholdt.</w:t>
      </w:r>
    </w:p>
    <w:p w14:paraId="1E4BBAA6" w14:textId="77777777" w:rsidR="007317B4" w:rsidRPr="00BD7AAA" w:rsidRDefault="007317B4" w:rsidP="003C0E0D">
      <w:pPr>
        <w:pStyle w:val="Overskrift5"/>
      </w:pPr>
      <w:r w:rsidRPr="00BD7AAA">
        <w:t>Kategori 2 natur</w:t>
      </w:r>
    </w:p>
    <w:p w14:paraId="5A4421F5" w14:textId="61F829CD" w:rsidR="007317B4" w:rsidRPr="00BD7AAA" w:rsidRDefault="007317B4" w:rsidP="007317B4">
      <w:r w:rsidRPr="00BD7AAA">
        <w:t xml:space="preserve">Nærmeste kategori 2 </w:t>
      </w:r>
      <w:r w:rsidRPr="00097026">
        <w:t>natur er e</w:t>
      </w:r>
      <w:r w:rsidR="00097026" w:rsidRPr="00097026">
        <w:t>n hede</w:t>
      </w:r>
      <w:r w:rsidRPr="00097026">
        <w:t xml:space="preserve"> beliggende </w:t>
      </w:r>
      <w:r w:rsidR="00097026" w:rsidRPr="00097026">
        <w:t>ca</w:t>
      </w:r>
      <w:r w:rsidR="00514EC3">
        <w:t>.</w:t>
      </w:r>
      <w:r w:rsidR="00BD7AAA" w:rsidRPr="00097026">
        <w:t xml:space="preserve"> </w:t>
      </w:r>
      <w:r w:rsidR="00097026" w:rsidRPr="00097026">
        <w:t>3</w:t>
      </w:r>
      <w:r w:rsidRPr="00097026">
        <w:t xml:space="preserve"> km </w:t>
      </w:r>
      <w:r w:rsidR="00097026" w:rsidRPr="00097026">
        <w:t>syd</w:t>
      </w:r>
      <w:r w:rsidR="00BD7AAA" w:rsidRPr="00097026">
        <w:t>vest</w:t>
      </w:r>
      <w:r w:rsidRPr="00097026">
        <w:t xml:space="preserve"> for ejendommen</w:t>
      </w:r>
      <w:r w:rsidRPr="00BD7AAA">
        <w:t xml:space="preserve">. </w:t>
      </w:r>
    </w:p>
    <w:p w14:paraId="3FD3BFC2" w14:textId="77777777" w:rsidR="00542350" w:rsidRPr="00BD7AAA" w:rsidRDefault="007317B4" w:rsidP="007317B4">
      <w:r w:rsidRPr="00BD7AAA">
        <w:t xml:space="preserve">Ifølge Husdyrgodkendelsesbekendtgørelsen er afskæringskriteriet for totaldepositionen til kategori 2 natur på 1,0 kg N/ha/år. </w:t>
      </w:r>
    </w:p>
    <w:p w14:paraId="02D7A1EE" w14:textId="47738466" w:rsidR="007317B4" w:rsidRPr="00BD7AAA" w:rsidRDefault="007317B4" w:rsidP="007317B4">
      <w:r w:rsidRPr="00BD7AAA">
        <w:t xml:space="preserve">Den beregnede totaldeposition </w:t>
      </w:r>
      <w:r w:rsidR="000B302B" w:rsidRPr="00E858D8">
        <w:t xml:space="preserve">i de afsatte kategori </w:t>
      </w:r>
      <w:r w:rsidR="000B302B">
        <w:t>2</w:t>
      </w:r>
      <w:r w:rsidR="000B302B" w:rsidRPr="00E858D8">
        <w:t xml:space="preserve"> naturpunkter </w:t>
      </w:r>
      <w:r w:rsidRPr="000B302B">
        <w:t>er på 0 kg N/ha/år. Afskæringskriteriet er derfor overholdt.</w:t>
      </w:r>
    </w:p>
    <w:p w14:paraId="256BC67C" w14:textId="77777777" w:rsidR="007317B4" w:rsidRPr="00BD7AAA" w:rsidRDefault="007317B4" w:rsidP="003C0E0D">
      <w:pPr>
        <w:pStyle w:val="Overskrift5"/>
      </w:pPr>
      <w:r w:rsidRPr="00BD7AAA">
        <w:t>Kategori 3 natur</w:t>
      </w:r>
    </w:p>
    <w:p w14:paraId="5A0519F3" w14:textId="77777777" w:rsidR="006F5371" w:rsidRDefault="007317B4" w:rsidP="007317B4">
      <w:r w:rsidRPr="00BD7AAA">
        <w:t xml:space="preserve">Nærmeste kategori 3 natur er </w:t>
      </w:r>
      <w:r w:rsidR="000B302B">
        <w:t>moser vest (138 m) og nord (63 m</w:t>
      </w:r>
      <w:r w:rsidR="000B302B" w:rsidRPr="000B302B">
        <w:t>) for anlægget</w:t>
      </w:r>
      <w:r w:rsidRPr="000B302B">
        <w:t>.</w:t>
      </w:r>
      <w:r w:rsidR="00BD7AAA" w:rsidRPr="000B302B">
        <w:t xml:space="preserve"> </w:t>
      </w:r>
    </w:p>
    <w:p w14:paraId="19BEC358" w14:textId="5C13FB28" w:rsidR="00E16D96" w:rsidRDefault="006F5371" w:rsidP="00E16D96">
      <w:pPr>
        <w:pStyle w:val="Overskrift6"/>
      </w:pPr>
      <w:r>
        <w:t>Mosen mod nord</w:t>
      </w:r>
      <w:r w:rsidR="00E16D96">
        <w:t xml:space="preserve"> - n</w:t>
      </w:r>
      <w:r>
        <w:t>aturpunkt 3.1 mose</w:t>
      </w:r>
    </w:p>
    <w:p w14:paraId="36E8D326" w14:textId="1C4652F2" w:rsidR="00E16D96" w:rsidRDefault="00E16D96" w:rsidP="00E16D96">
      <w:r>
        <w:t>Aalborg Kommune har vurderet at mosen kan tåle en merbelastning på 2 kg N/ha/år, men vurderer at ved afgræsning af området</w:t>
      </w:r>
      <w:r w:rsidR="00234468">
        <w:t>,</w:t>
      </w:r>
      <w:r>
        <w:t xml:space="preserve"> vil området kunne tåle en merbelastning på 2,5 kg N/ha/år.</w:t>
      </w:r>
    </w:p>
    <w:p w14:paraId="7689699F" w14:textId="27129A0A" w:rsidR="00E16D96" w:rsidRDefault="00E16D96" w:rsidP="00647EC1">
      <w:pPr>
        <w:pStyle w:val="Listeafsnit"/>
        <w:numPr>
          <w:ilvl w:val="0"/>
          <w:numId w:val="35"/>
        </w:numPr>
      </w:pPr>
      <w:r>
        <w:t>Trin 1:</w:t>
      </w:r>
      <w:r w:rsidRPr="00E16D96">
        <w:t xml:space="preserve"> </w:t>
      </w:r>
      <w:r w:rsidRPr="000B302B">
        <w:t xml:space="preserve">Merdepositionen på mosen mod nord er på </w:t>
      </w:r>
      <w:r>
        <w:t>1,9</w:t>
      </w:r>
      <w:r w:rsidRPr="000B302B">
        <w:t xml:space="preserve"> kg N/ha/år</w:t>
      </w:r>
      <w:r>
        <w:t xml:space="preserve">. </w:t>
      </w:r>
      <w:r w:rsidR="008400B4">
        <w:t>Merbelastningen ved det ansøgte overstiger ikke den, af Aalborg Kommune, vurderede tålegrænse.</w:t>
      </w:r>
    </w:p>
    <w:p w14:paraId="0FAC3E36" w14:textId="77777777" w:rsidR="008400B4" w:rsidRDefault="008400B4" w:rsidP="008400B4">
      <w:pPr>
        <w:pStyle w:val="Listeafsnit"/>
      </w:pPr>
    </w:p>
    <w:p w14:paraId="74A02F3C" w14:textId="3C194AC3" w:rsidR="000B302B" w:rsidRDefault="00E16D96" w:rsidP="00E16D96">
      <w:pPr>
        <w:pStyle w:val="Listeafsnit"/>
        <w:numPr>
          <w:ilvl w:val="0"/>
          <w:numId w:val="35"/>
        </w:numPr>
      </w:pPr>
      <w:r>
        <w:t xml:space="preserve">Trin 2: </w:t>
      </w:r>
      <w:r w:rsidR="00BD7AAA" w:rsidRPr="000B302B">
        <w:t>Merdepositionen</w:t>
      </w:r>
      <w:r w:rsidR="000B302B" w:rsidRPr="000B302B">
        <w:t xml:space="preserve"> på mosen mod nord er på 2,5 kg N/ha/år</w:t>
      </w:r>
      <w:r w:rsidR="000B302B">
        <w:t xml:space="preserve">. </w:t>
      </w:r>
      <w:r w:rsidR="006F5371">
        <w:t xml:space="preserve">Ansøger ønsker at afgræsse området, hvorved </w:t>
      </w:r>
      <w:r w:rsidR="00083063">
        <w:t xml:space="preserve">Aalborg Kommune har vurderet at </w:t>
      </w:r>
      <w:r w:rsidR="006F5371">
        <w:t>området kan tåle en merbelastning på 2,5 kg N/ha/år.</w:t>
      </w:r>
      <w:r w:rsidR="00065851">
        <w:t xml:space="preserve"> </w:t>
      </w:r>
      <w:r w:rsidR="00030269">
        <w:t>Den overordnede del af o</w:t>
      </w:r>
      <w:r w:rsidR="00065851">
        <w:t xml:space="preserve">mrådet </w:t>
      </w:r>
      <w:r w:rsidR="002C68AC">
        <w:t xml:space="preserve">der </w:t>
      </w:r>
      <w:r w:rsidR="00030269">
        <w:t>afgræsses,</w:t>
      </w:r>
      <w:r w:rsidR="002C68AC">
        <w:t xml:space="preserve"> er v</w:t>
      </w:r>
      <w:r w:rsidR="00065851">
        <w:t>ist på nedenstående figur</w:t>
      </w:r>
      <w:r w:rsidR="002C68AC">
        <w:t xml:space="preserve">. Området </w:t>
      </w:r>
      <w:r w:rsidR="00065851">
        <w:t>afgræsses med et dyretryk på maks. 0,5 DE/ha</w:t>
      </w:r>
      <w:r w:rsidR="002C68AC">
        <w:t xml:space="preserve">. </w:t>
      </w:r>
    </w:p>
    <w:tbl>
      <w:tblPr>
        <w:tblStyle w:val="Tabel-Gitter"/>
        <w:tblW w:w="0" w:type="auto"/>
        <w:tblLook w:val="04A0" w:firstRow="1" w:lastRow="0" w:firstColumn="1" w:lastColumn="0" w:noHBand="0" w:noVBand="1"/>
      </w:tblPr>
      <w:tblGrid>
        <w:gridCol w:w="9629"/>
      </w:tblGrid>
      <w:tr w:rsidR="002C68AC" w14:paraId="270D7325" w14:textId="77777777" w:rsidTr="002C68AC">
        <w:tc>
          <w:tcPr>
            <w:tcW w:w="9629" w:type="dxa"/>
            <w:tcBorders>
              <w:bottom w:val="single" w:sz="4" w:space="0" w:color="auto"/>
            </w:tcBorders>
          </w:tcPr>
          <w:p w14:paraId="4A8D3A96" w14:textId="196B35F0" w:rsidR="002C68AC" w:rsidRDefault="002C68AC" w:rsidP="005655BD">
            <w:pPr>
              <w:jc w:val="center"/>
            </w:pPr>
            <w:r>
              <w:rPr>
                <w:noProof/>
              </w:rPr>
              <w:drawing>
                <wp:inline distT="0" distB="0" distL="0" distR="0" wp14:anchorId="4100E931" wp14:editId="33DC3A4A">
                  <wp:extent cx="4431178" cy="3864634"/>
                  <wp:effectExtent l="0" t="0" r="7620" b="254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440297" cy="3872587"/>
                          </a:xfrm>
                          <a:prstGeom prst="rect">
                            <a:avLst/>
                          </a:prstGeom>
                        </pic:spPr>
                      </pic:pic>
                    </a:graphicData>
                  </a:graphic>
                </wp:inline>
              </w:drawing>
            </w:r>
          </w:p>
        </w:tc>
      </w:tr>
      <w:tr w:rsidR="002C68AC" w14:paraId="0F5A61EB" w14:textId="77777777" w:rsidTr="002C68AC">
        <w:tc>
          <w:tcPr>
            <w:tcW w:w="9629" w:type="dxa"/>
            <w:tcBorders>
              <w:top w:val="single" w:sz="4" w:space="0" w:color="auto"/>
              <w:left w:val="nil"/>
              <w:bottom w:val="nil"/>
              <w:right w:val="nil"/>
            </w:tcBorders>
          </w:tcPr>
          <w:p w14:paraId="4A072670" w14:textId="5F4E090E" w:rsidR="002C68AC" w:rsidRPr="002C68AC" w:rsidRDefault="006A0ADF" w:rsidP="002C68AC">
            <w:pPr>
              <w:rPr>
                <w:sz w:val="18"/>
                <w:szCs w:val="20"/>
              </w:rPr>
            </w:pPr>
            <w:r>
              <w:rPr>
                <w:sz w:val="18"/>
                <w:szCs w:val="20"/>
              </w:rPr>
              <w:t xml:space="preserve">Den blå indtegning markerer </w:t>
            </w:r>
            <w:r w:rsidR="00030269">
              <w:rPr>
                <w:sz w:val="18"/>
                <w:szCs w:val="20"/>
              </w:rPr>
              <w:t>den overordnede</w:t>
            </w:r>
            <w:r>
              <w:rPr>
                <w:sz w:val="18"/>
                <w:szCs w:val="20"/>
              </w:rPr>
              <w:t xml:space="preserve"> del </w:t>
            </w:r>
            <w:r w:rsidR="002C68AC" w:rsidRPr="002C68AC">
              <w:rPr>
                <w:sz w:val="18"/>
                <w:szCs w:val="20"/>
              </w:rPr>
              <w:t>af mosen (mod nord) der afgræsses.</w:t>
            </w:r>
          </w:p>
        </w:tc>
      </w:tr>
    </w:tbl>
    <w:p w14:paraId="0BA7EDA7" w14:textId="77777777" w:rsidR="00E16D96" w:rsidRDefault="00E16D96" w:rsidP="00390F72"/>
    <w:p w14:paraId="3DA7FC76" w14:textId="107CF32E" w:rsidR="006F5371" w:rsidRDefault="006F5371" w:rsidP="006F5371">
      <w:pPr>
        <w:pStyle w:val="Overskrift6"/>
      </w:pPr>
      <w:r>
        <w:lastRenderedPageBreak/>
        <w:t>Mosen mod vest</w:t>
      </w:r>
      <w:r w:rsidR="00E16D96">
        <w:t xml:space="preserve"> -</w:t>
      </w:r>
      <w:r w:rsidR="00E16D96" w:rsidRPr="00E16D96">
        <w:t xml:space="preserve"> naturpunkt 3.2 mose, 3.3 mose og 3.4 mose</w:t>
      </w:r>
      <w:r>
        <w:t xml:space="preserve"> </w:t>
      </w:r>
    </w:p>
    <w:p w14:paraId="71A639A3" w14:textId="77777777" w:rsidR="00E16D96" w:rsidRDefault="00E16D96" w:rsidP="007317B4">
      <w:r>
        <w:t>Aalborg Kommune har vurderet at mosen kan tåle en merbelastning på 2 kg N/ha/år.</w:t>
      </w:r>
    </w:p>
    <w:p w14:paraId="084BE2EE" w14:textId="53793944" w:rsidR="00E16D96" w:rsidRDefault="00E16D96" w:rsidP="00E16D96">
      <w:pPr>
        <w:pStyle w:val="Listeafsnit"/>
        <w:numPr>
          <w:ilvl w:val="0"/>
          <w:numId w:val="36"/>
        </w:numPr>
      </w:pPr>
      <w:r>
        <w:t>Trin 1:</w:t>
      </w:r>
      <w:r w:rsidRPr="00E16D96">
        <w:t xml:space="preserve"> </w:t>
      </w:r>
      <w:r>
        <w:t>M</w:t>
      </w:r>
      <w:r w:rsidRPr="000B302B">
        <w:t xml:space="preserve">erdepositionen på mosen mod vest er på </w:t>
      </w:r>
      <w:r>
        <w:t>0,6</w:t>
      </w:r>
      <w:r w:rsidRPr="000B302B">
        <w:t xml:space="preserve"> kg N/ha/år</w:t>
      </w:r>
      <w:r>
        <w:t xml:space="preserve">, og </w:t>
      </w:r>
      <w:r w:rsidRPr="00442597">
        <w:t>overstiger</w:t>
      </w:r>
      <w:r>
        <w:t xml:space="preserve"> dermed ikke</w:t>
      </w:r>
      <w:r w:rsidRPr="00442597">
        <w:t xml:space="preserve"> 1,0 kg N/ha/år.</w:t>
      </w:r>
    </w:p>
    <w:p w14:paraId="4515EC48" w14:textId="77777777" w:rsidR="00E16D96" w:rsidRDefault="00E16D96" w:rsidP="00E16D96">
      <w:pPr>
        <w:pStyle w:val="Listeafsnit"/>
      </w:pPr>
    </w:p>
    <w:p w14:paraId="32AA3E2B" w14:textId="2FA68408" w:rsidR="007317B4" w:rsidRPr="00BD7AAA" w:rsidRDefault="00E16D96" w:rsidP="00E16D96">
      <w:pPr>
        <w:pStyle w:val="Listeafsnit"/>
        <w:numPr>
          <w:ilvl w:val="0"/>
          <w:numId w:val="36"/>
        </w:numPr>
      </w:pPr>
      <w:r>
        <w:t xml:space="preserve">Trin 2: </w:t>
      </w:r>
      <w:r w:rsidR="006F5371">
        <w:t>M</w:t>
      </w:r>
      <w:r w:rsidR="000B302B" w:rsidRPr="000B302B">
        <w:t>erdepositionen på mosen mod vest er på 1,7 kg N/ha/år.</w:t>
      </w:r>
      <w:r w:rsidR="000B302B">
        <w:t xml:space="preserve"> </w:t>
      </w:r>
      <w:r w:rsidR="006F5371">
        <w:t>Merbelastningen ved det ansøgte overstiger ikke den, af Aalborg Kommune</w:t>
      </w:r>
      <w:r w:rsidR="008400B4">
        <w:t>, vurderede tålegrænse</w:t>
      </w:r>
      <w:r w:rsidR="006F5371">
        <w:t xml:space="preserve">. </w:t>
      </w:r>
    </w:p>
    <w:p w14:paraId="6F4DFAB6" w14:textId="573302A1" w:rsidR="002575AA" w:rsidRPr="003107C0" w:rsidRDefault="007317B4" w:rsidP="007317B4">
      <w:r w:rsidRPr="00BD7AAA">
        <w:t xml:space="preserve">Merdepositionen </w:t>
      </w:r>
      <w:r w:rsidR="00442597">
        <w:t>i de øvrige afsatte</w:t>
      </w:r>
      <w:r w:rsidRPr="00BD7AAA">
        <w:t xml:space="preserve"> kategori 3 </w:t>
      </w:r>
      <w:r w:rsidRPr="00442597">
        <w:t>natur</w:t>
      </w:r>
      <w:r w:rsidR="00442597" w:rsidRPr="00442597">
        <w:t>punkter</w:t>
      </w:r>
      <w:r w:rsidRPr="00442597">
        <w:t xml:space="preserve"> overstiger ikke</w:t>
      </w:r>
      <w:r w:rsidR="0057245F" w:rsidRPr="00442597">
        <w:t xml:space="preserve"> </w:t>
      </w:r>
      <w:r w:rsidRPr="00442597">
        <w:t>1,0 kg N/ha/år</w:t>
      </w:r>
      <w:r w:rsidR="00F34222" w:rsidRPr="00442597">
        <w:t xml:space="preserve">. Da </w:t>
      </w:r>
      <w:r w:rsidR="00C057B4" w:rsidRPr="00442597">
        <w:t xml:space="preserve">der </w:t>
      </w:r>
      <w:r w:rsidR="00F34222" w:rsidRPr="00442597">
        <w:t>ikke kan stille</w:t>
      </w:r>
      <w:r w:rsidR="00C057B4" w:rsidRPr="00442597">
        <w:t>s</w:t>
      </w:r>
      <w:r w:rsidR="00F34222" w:rsidRPr="00442597">
        <w:t xml:space="preserve"> et krav </w:t>
      </w:r>
      <w:r w:rsidR="00666C14" w:rsidRPr="00442597">
        <w:t xml:space="preserve">for merdepositionen af ammoniak </w:t>
      </w:r>
      <w:r w:rsidR="00F34222" w:rsidRPr="00442597">
        <w:t>på under 1,</w:t>
      </w:r>
      <w:r w:rsidR="00666C14" w:rsidRPr="00442597">
        <w:t>0</w:t>
      </w:r>
      <w:r w:rsidR="00F34222" w:rsidRPr="00442597">
        <w:t xml:space="preserve"> kg N/ha/år</w:t>
      </w:r>
      <w:r w:rsidR="00666C14" w:rsidRPr="00442597">
        <w:t xml:space="preserve"> for kategori 3 natur, er d</w:t>
      </w:r>
      <w:r w:rsidR="00442597" w:rsidRPr="00442597">
        <w:t>isse</w:t>
      </w:r>
      <w:r w:rsidR="00666C14" w:rsidRPr="00442597">
        <w:t xml:space="preserve"> ikke vurderet yderligere.</w:t>
      </w:r>
      <w:r w:rsidR="00666C14" w:rsidRPr="003107C0">
        <w:t xml:space="preserve"> </w:t>
      </w:r>
      <w:r w:rsidR="00F34222" w:rsidRPr="003107C0">
        <w:t xml:space="preserve"> </w:t>
      </w:r>
    </w:p>
    <w:p w14:paraId="0734F33C" w14:textId="77777777" w:rsidR="007317B4" w:rsidRPr="003107C0" w:rsidRDefault="007317B4" w:rsidP="003C0E0D">
      <w:pPr>
        <w:pStyle w:val="Overskrift5"/>
      </w:pPr>
      <w:r w:rsidRPr="003107C0">
        <w:t>Øvrig beskyttet natur</w:t>
      </w:r>
    </w:p>
    <w:p w14:paraId="1563ED56" w14:textId="48FAD699" w:rsidR="007317B4" w:rsidRPr="003107C0" w:rsidRDefault="007317B4" w:rsidP="007317B4">
      <w:r w:rsidRPr="003107C0">
        <w:t xml:space="preserve">Nærmeste øvrig beskyttet </w:t>
      </w:r>
      <w:r w:rsidRPr="00C67AFD">
        <w:t xml:space="preserve">natur er </w:t>
      </w:r>
      <w:r w:rsidR="003107C0" w:rsidRPr="00C67AFD">
        <w:t>enge nord</w:t>
      </w:r>
      <w:r w:rsidR="00C67AFD" w:rsidRPr="00C67AFD">
        <w:t>vest</w:t>
      </w:r>
      <w:r w:rsidR="003107C0" w:rsidRPr="00C67AFD">
        <w:t>,</w:t>
      </w:r>
      <w:r w:rsidR="00C67AFD" w:rsidRPr="00C67AFD">
        <w:t xml:space="preserve"> vest,</w:t>
      </w:r>
      <w:r w:rsidR="003107C0" w:rsidRPr="00C67AFD">
        <w:t xml:space="preserve"> syd og </w:t>
      </w:r>
      <w:r w:rsidR="00C67AFD" w:rsidRPr="00C67AFD">
        <w:t>ø</w:t>
      </w:r>
      <w:r w:rsidR="003107C0" w:rsidRPr="00C67AFD">
        <w:t xml:space="preserve">st for anlægget. Herudover er der en sø </w:t>
      </w:r>
      <w:r w:rsidR="00C67AFD" w:rsidRPr="00C67AFD">
        <w:t>mod nord</w:t>
      </w:r>
      <w:r w:rsidR="003107C0" w:rsidRPr="00C67AFD">
        <w:t xml:space="preserve">. </w:t>
      </w:r>
      <w:r w:rsidRPr="00C67AFD">
        <w:t>Merdepositionen i disse punkter overstiger ikke</w:t>
      </w:r>
      <w:r w:rsidR="0057245F" w:rsidRPr="00C67AFD">
        <w:t xml:space="preserve"> </w:t>
      </w:r>
      <w:r w:rsidRPr="00C67AFD">
        <w:t>1,0 kg N/ha/år</w:t>
      </w:r>
      <w:r w:rsidR="00C057B4" w:rsidRPr="00C67AFD">
        <w:t>, og der er derfor ikke foretaget yderligere vurderinger.</w:t>
      </w:r>
    </w:p>
    <w:p w14:paraId="0D1D0ED8" w14:textId="1EC4E43B" w:rsidR="007317B4" w:rsidRPr="00E03BB9" w:rsidRDefault="007317B4" w:rsidP="003C0E0D">
      <w:pPr>
        <w:pStyle w:val="Overskrift5"/>
      </w:pPr>
      <w:r w:rsidRPr="00E03BB9">
        <w:t xml:space="preserve">Bilag IV-arter </w:t>
      </w:r>
    </w:p>
    <w:p w14:paraId="5984EB8A" w14:textId="5D09AF17" w:rsidR="007317B4" w:rsidRPr="00E03BB9" w:rsidRDefault="004A496F" w:rsidP="007317B4">
      <w:r w:rsidRPr="00E03BB9">
        <w:t>D</w:t>
      </w:r>
      <w:r w:rsidR="00FF2789" w:rsidRPr="00E03BB9">
        <w:t>er</w:t>
      </w:r>
      <w:r w:rsidRPr="00E03BB9">
        <w:t xml:space="preserve"> er</w:t>
      </w:r>
      <w:r w:rsidR="007317B4" w:rsidRPr="00E03BB9">
        <w:t xml:space="preserve"> foretaget en søgning i naturdata.dk i en radius </w:t>
      </w:r>
      <w:r w:rsidR="007317B4" w:rsidRPr="00C67AFD">
        <w:t xml:space="preserve">af </w:t>
      </w:r>
      <w:r w:rsidR="00392B2B" w:rsidRPr="00C67AFD">
        <w:t xml:space="preserve">ca. </w:t>
      </w:r>
      <w:r w:rsidR="00E03BB9" w:rsidRPr="00C67AFD">
        <w:t>2</w:t>
      </w:r>
      <w:r w:rsidR="007317B4" w:rsidRPr="00C67AFD">
        <w:t xml:space="preserve"> km fra ejendommen </w:t>
      </w:r>
      <w:r w:rsidR="0057245F" w:rsidRPr="00C67AFD">
        <w:t>(se</w:t>
      </w:r>
      <w:r w:rsidR="0057245F" w:rsidRPr="00E03BB9">
        <w:t xml:space="preserve"> nedenstående figur). </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37B904DC" w:rsidR="003C1B07" w:rsidRPr="00881DF8" w:rsidRDefault="00C67AFD" w:rsidP="007317B4">
            <w:pPr>
              <w:rPr>
                <w:highlight w:val="yellow"/>
              </w:rPr>
            </w:pPr>
            <w:r>
              <w:rPr>
                <w:noProof/>
              </w:rPr>
              <w:drawing>
                <wp:inline distT="0" distB="0" distL="0" distR="0" wp14:anchorId="4FFC34FA" wp14:editId="1989387C">
                  <wp:extent cx="6120765" cy="438658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4386580"/>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1EB6771B" w:rsidR="003C1B07" w:rsidRPr="00E03BB9" w:rsidRDefault="003C1B07" w:rsidP="007317B4">
            <w:pPr>
              <w:rPr>
                <w:sz w:val="18"/>
              </w:rPr>
            </w:pPr>
            <w:r w:rsidRPr="00E03BB9">
              <w:rPr>
                <w:sz w:val="18"/>
              </w:rPr>
              <w:t xml:space="preserve">Resultat af søgningen på fund af bilag IV-arter i en radius af ca. </w:t>
            </w:r>
            <w:r w:rsidR="008F03F0" w:rsidRPr="00E03BB9">
              <w:rPr>
                <w:sz w:val="18"/>
              </w:rPr>
              <w:t>2</w:t>
            </w:r>
            <w:r w:rsidRPr="00E03BB9">
              <w:rPr>
                <w:sz w:val="18"/>
              </w:rPr>
              <w:t xml:space="preserve"> km fra ejendommen (kort fra naturdata.dk).</w:t>
            </w:r>
          </w:p>
        </w:tc>
      </w:tr>
    </w:tbl>
    <w:p w14:paraId="47D1CF63" w14:textId="570DE7D3" w:rsidR="003C1B07" w:rsidRPr="00881DF8" w:rsidRDefault="003C1B07" w:rsidP="007317B4">
      <w:pPr>
        <w:rPr>
          <w:highlight w:val="yellow"/>
        </w:rPr>
      </w:pPr>
    </w:p>
    <w:p w14:paraId="601A7C36" w14:textId="77777777" w:rsidR="00E64436" w:rsidRPr="007C6A5F" w:rsidRDefault="00E64436" w:rsidP="00E64436">
      <w:pPr>
        <w:rPr>
          <w:szCs w:val="20"/>
        </w:rPr>
      </w:pPr>
      <w:r w:rsidRPr="007C6A5F">
        <w:rPr>
          <w:szCs w:val="20"/>
        </w:rPr>
        <w:t xml:space="preserve">I ovenstående </w:t>
      </w:r>
      <w:r w:rsidRPr="00C67AFD">
        <w:rPr>
          <w:szCs w:val="20"/>
        </w:rPr>
        <w:t>område er der ud fra oplysningerne på naturdata.dk fundet</w:t>
      </w:r>
      <w:r w:rsidRPr="007C6A5F">
        <w:rPr>
          <w:szCs w:val="20"/>
        </w:rPr>
        <w:t xml:space="preserve"> følgende arter omfattet af Habitatdirektivets bilag IV: </w:t>
      </w:r>
    </w:p>
    <w:tbl>
      <w:tblPr>
        <w:tblStyle w:val="Tabel-Gitter"/>
        <w:tblW w:w="0" w:type="auto"/>
        <w:tblLook w:val="04A0" w:firstRow="1" w:lastRow="0" w:firstColumn="1" w:lastColumn="0" w:noHBand="0" w:noVBand="1"/>
      </w:tblPr>
      <w:tblGrid>
        <w:gridCol w:w="2263"/>
        <w:gridCol w:w="7365"/>
      </w:tblGrid>
      <w:tr w:rsidR="00C67AFD" w:rsidRPr="00DC5A6E" w14:paraId="7CD62205" w14:textId="77777777" w:rsidTr="00F35FB6">
        <w:tc>
          <w:tcPr>
            <w:tcW w:w="2263" w:type="dxa"/>
          </w:tcPr>
          <w:p w14:paraId="731C113C" w14:textId="69A99D60" w:rsidR="00C67AFD" w:rsidRPr="007C6A5F" w:rsidRDefault="00C67AFD" w:rsidP="00C67AFD">
            <w:pPr>
              <w:rPr>
                <w:szCs w:val="20"/>
                <w:highlight w:val="yellow"/>
              </w:rPr>
            </w:pPr>
            <w:r w:rsidRPr="00FF2789">
              <w:rPr>
                <w:sz w:val="18"/>
                <w:szCs w:val="18"/>
              </w:rPr>
              <w:lastRenderedPageBreak/>
              <w:t>Spidssnudet frø</w:t>
            </w:r>
          </w:p>
        </w:tc>
        <w:tc>
          <w:tcPr>
            <w:tcW w:w="7365" w:type="dxa"/>
          </w:tcPr>
          <w:p w14:paraId="16CE2109" w14:textId="0E60192E" w:rsidR="00C67AFD" w:rsidRPr="007C6A5F" w:rsidRDefault="00C67AFD" w:rsidP="00C67AFD">
            <w:pPr>
              <w:rPr>
                <w:szCs w:val="20"/>
              </w:rPr>
            </w:pPr>
            <w:r w:rsidRPr="00FF2789">
              <w:rPr>
                <w:sz w:val="18"/>
                <w:szCs w:val="18"/>
              </w:rPr>
              <w:t>Spidssnudet frø yngler i yngler i mange slags vådområder, men det foretrukne ynglehabitat er vandhuller som indgår i sammenhængende naturområder, især enge og moser.</w:t>
            </w:r>
            <w:r>
              <w:rPr>
                <w:sz w:val="18"/>
                <w:szCs w:val="18"/>
              </w:rPr>
              <w:t xml:space="preserve"> </w:t>
            </w:r>
            <w:r w:rsidRPr="00FF2789">
              <w:rPr>
                <w:sz w:val="18"/>
                <w:szCs w:val="18"/>
              </w:rPr>
              <w:t>Rasteområderne for Spidssnudet frø er især fugtige områder, og trives desuden hvor der er udstrakte enge og moser omkring ynglevandhullerne.</w:t>
            </w:r>
          </w:p>
        </w:tc>
      </w:tr>
    </w:tbl>
    <w:p w14:paraId="3DE40C28" w14:textId="77777777" w:rsidR="00E64436" w:rsidRPr="007C6A5F" w:rsidRDefault="00E64436" w:rsidP="00E64436">
      <w:pPr>
        <w:rPr>
          <w:szCs w:val="20"/>
          <w:highlight w:val="yellow"/>
        </w:rPr>
      </w:pPr>
    </w:p>
    <w:p w14:paraId="70B33B90" w14:textId="66D6AE1C" w:rsidR="00E64436" w:rsidRPr="007C6A5F" w:rsidRDefault="00E64436" w:rsidP="00E64436">
      <w:pPr>
        <w:rPr>
          <w:szCs w:val="20"/>
        </w:rPr>
      </w:pPr>
      <w:r w:rsidRPr="007C6A5F">
        <w:rPr>
          <w:szCs w:val="20"/>
        </w:rPr>
        <w:t xml:space="preserve">Nærmeste kendte forekomst af arten </w:t>
      </w:r>
      <w:r w:rsidRPr="00C67AFD">
        <w:rPr>
          <w:szCs w:val="20"/>
        </w:rPr>
        <w:t xml:space="preserve">er i </w:t>
      </w:r>
      <w:r w:rsidR="00C67AFD" w:rsidRPr="00C67AFD">
        <w:rPr>
          <w:szCs w:val="20"/>
        </w:rPr>
        <w:t>mosen nord for ejendommen</w:t>
      </w:r>
      <w:r w:rsidRPr="00C67AFD">
        <w:rPr>
          <w:szCs w:val="20"/>
        </w:rPr>
        <w:t>.</w:t>
      </w:r>
    </w:p>
    <w:p w14:paraId="22C69C37" w14:textId="38F1E076" w:rsidR="00570249" w:rsidRPr="006B5D0B" w:rsidRDefault="00570249" w:rsidP="007317B4">
      <w:pPr>
        <w:pStyle w:val="Overskrift4"/>
      </w:pPr>
      <w:r w:rsidRPr="006B5D0B">
        <w:t>Vurdering</w:t>
      </w:r>
      <w:r w:rsidR="00CD0741" w:rsidRPr="006B5D0B">
        <w:t xml:space="preserve"> af ammoniakdeposition til naturområder</w:t>
      </w:r>
    </w:p>
    <w:p w14:paraId="3C772278" w14:textId="05DD5886" w:rsidR="003B163F" w:rsidRPr="00B62F3C" w:rsidRDefault="00845444" w:rsidP="001071A9">
      <w:r w:rsidRPr="00B62F3C">
        <w:t xml:space="preserve">Afskæringskriterierne i </w:t>
      </w:r>
      <w:r w:rsidR="000B62AC" w:rsidRPr="00B62F3C">
        <w:t xml:space="preserve">Husdyrgodkendelsesbekendtgørelsen </w:t>
      </w:r>
      <w:r w:rsidRPr="00B62F3C">
        <w:t xml:space="preserve">bliver overholdt for </w:t>
      </w:r>
      <w:r w:rsidR="00B62F3C" w:rsidRPr="00B62F3C">
        <w:t>kategori 1 og kategori 2 natur, hvorfor det</w:t>
      </w:r>
      <w:r w:rsidRPr="00B62F3C">
        <w:t xml:space="preserve"> vurderes at projektet hverken i sig selv eller i sammenhæng med andre projekter vil påvirke kategori 1</w:t>
      </w:r>
      <w:r w:rsidR="00B62F3C" w:rsidRPr="00B62F3C">
        <w:t xml:space="preserve"> eller kategori</w:t>
      </w:r>
      <w:r w:rsidRPr="00B62F3C">
        <w:t xml:space="preserve"> 2 </w:t>
      </w:r>
      <w:r w:rsidR="00B62F3C" w:rsidRPr="00B62F3C">
        <w:t>natur</w:t>
      </w:r>
      <w:r w:rsidRPr="00B62F3C">
        <w:t xml:space="preserve"> negativ</w:t>
      </w:r>
      <w:r w:rsidR="00B62F3C" w:rsidRPr="00B62F3C">
        <w:t xml:space="preserve">t. </w:t>
      </w:r>
    </w:p>
    <w:p w14:paraId="1799AE8D" w14:textId="7A3A685F" w:rsidR="00B62F3C" w:rsidRPr="00547646" w:rsidRDefault="00502C89" w:rsidP="001071A9">
      <w:pPr>
        <w:rPr>
          <w:highlight w:val="yellow"/>
        </w:rPr>
      </w:pPr>
      <w:r>
        <w:t xml:space="preserve">Aalborg Kommune har vurderet moserne vest og nord for ejendommen, og kommet frem til at merbelastningen maksimalt må være hhv. 2,0 og 2,5 kg N/ha/år, </w:t>
      </w:r>
      <w:proofErr w:type="gramStart"/>
      <w:r>
        <w:t>såfremt</w:t>
      </w:r>
      <w:proofErr w:type="gramEnd"/>
      <w:r>
        <w:t xml:space="preserve"> mosen mod nord </w:t>
      </w:r>
      <w:r w:rsidRPr="00502C89">
        <w:t xml:space="preserve">afgræsses. De vurderede tålegrænser for kategori 3 natur overholdes, og der er ikke en </w:t>
      </w:r>
      <w:proofErr w:type="spellStart"/>
      <w:r w:rsidRPr="00502C89">
        <w:t>merdeposition</w:t>
      </w:r>
      <w:proofErr w:type="spellEnd"/>
      <w:r w:rsidRPr="00502C89">
        <w:t xml:space="preserve"> på</w:t>
      </w:r>
      <w:r>
        <w:t xml:space="preserve"> over 1 kg N/ha/år på øvrig vejledende §3 beskyttet natur. På baggrund heraf </w:t>
      </w:r>
      <w:r w:rsidRPr="00B62F3C">
        <w:t xml:space="preserve">vurderes </w:t>
      </w:r>
      <w:r>
        <w:t xml:space="preserve">det </w:t>
      </w:r>
      <w:r w:rsidRPr="00B62F3C">
        <w:t xml:space="preserve">at projektet hverken i sig selv eller i sammenhæng med andre projekter vil påvirke kategori </w:t>
      </w:r>
      <w:r>
        <w:t xml:space="preserve">3 natur </w:t>
      </w:r>
      <w:r w:rsidRPr="00B62F3C">
        <w:t xml:space="preserve">eller </w:t>
      </w:r>
      <w:r>
        <w:t xml:space="preserve">øvrig vejledende beskyttet § 3 natur </w:t>
      </w:r>
      <w:r w:rsidRPr="00B62F3C">
        <w:t>negativt.</w:t>
      </w:r>
    </w:p>
    <w:p w14:paraId="24256F7B" w14:textId="0D2634BA" w:rsidR="004A496F" w:rsidRPr="00666737" w:rsidRDefault="00E03BB9" w:rsidP="00250801">
      <w:r w:rsidRPr="00666737">
        <w:t xml:space="preserve">Nærmeste kendte forekomst af </w:t>
      </w:r>
      <w:r w:rsidR="00666737" w:rsidRPr="00666737">
        <w:t>bilag IV arter</w:t>
      </w:r>
      <w:r w:rsidRPr="00666737">
        <w:t xml:space="preserve"> er </w:t>
      </w:r>
      <w:r w:rsidR="00666737" w:rsidRPr="00666737">
        <w:t>af arten spidssnudet frø, i mosen nord</w:t>
      </w:r>
      <w:r w:rsidRPr="00666737">
        <w:t xml:space="preserve"> for husdyrbruget. </w:t>
      </w:r>
      <w:r w:rsidR="004A496F" w:rsidRPr="00666737">
        <w:t xml:space="preserve">Arten er tilknyttet </w:t>
      </w:r>
      <w:r w:rsidRPr="00666737">
        <w:t>våde områder</w:t>
      </w:r>
      <w:r w:rsidR="004A496F" w:rsidRPr="00666737">
        <w:t>.</w:t>
      </w:r>
      <w:r w:rsidRPr="00666737">
        <w:t xml:space="preserve"> </w:t>
      </w:r>
      <w:r w:rsidR="004800CD" w:rsidRPr="00666737">
        <w:t xml:space="preserve">Udvidelsen af dyreholdet sker i eksisterende bygninger og på et </w:t>
      </w:r>
      <w:r w:rsidR="00666737">
        <w:t xml:space="preserve">brugsareal/et </w:t>
      </w:r>
      <w:r w:rsidR="004800CD" w:rsidRPr="00666737">
        <w:t>a</w:t>
      </w:r>
      <w:r w:rsidR="00666737">
        <w:t>real</w:t>
      </w:r>
      <w:r w:rsidR="004800CD" w:rsidRPr="00666737">
        <w:t xml:space="preserve"> </w:t>
      </w:r>
      <w:r w:rsidR="00666737" w:rsidRPr="00666737">
        <w:t>i omdrift</w:t>
      </w:r>
      <w:r w:rsidRPr="00666737">
        <w:t xml:space="preserve">. Det vurderes ikke at området </w:t>
      </w:r>
      <w:r w:rsidR="00666737">
        <w:t xml:space="preserve">for staldbyggeriet </w:t>
      </w:r>
      <w:r w:rsidRPr="00666737">
        <w:t>er egnet yngle- eller rasteområde for arten eller andre arter omfattet af bilag IV.</w:t>
      </w:r>
    </w:p>
    <w:p w14:paraId="3D60260B" w14:textId="3680D48E" w:rsidR="00E03BB9" w:rsidRPr="00547646" w:rsidRDefault="00E03BB9" w:rsidP="00E03BB9">
      <w:r w:rsidRPr="00547646">
        <w:t xml:space="preserve">Potentiel forekomst </w:t>
      </w:r>
      <w:r w:rsidR="00666737" w:rsidRPr="00547646">
        <w:t xml:space="preserve">af bilag IV-arter </w:t>
      </w:r>
      <w:r w:rsidRPr="00547646">
        <w:t>i området vurderes knyttet til områdets beskyttede naturarealer, småskove, vandløb og ikke dyrkede arealer i øvrigt. De</w:t>
      </w:r>
      <w:r w:rsidR="00666737">
        <w:t xml:space="preserve">t ansøgte </w:t>
      </w:r>
      <w:r w:rsidRPr="00547646">
        <w:t>overholder Husdyrgodkendelsesbekendtgørelsens afskæringskriterier</w:t>
      </w:r>
      <w:r w:rsidR="00666737">
        <w:t xml:space="preserve"> for kategori 1 og 2 natur. De vurderede tålegrænser for kategori 3 natur overholdes, og der er ikke en </w:t>
      </w:r>
      <w:proofErr w:type="spellStart"/>
      <w:r w:rsidR="00666737">
        <w:t>merdeposition</w:t>
      </w:r>
      <w:proofErr w:type="spellEnd"/>
      <w:r w:rsidR="00666737">
        <w:t xml:space="preserve"> på over 1 kg N/ha/år på øvrig vejledende §3 beskyttet natur. Det </w:t>
      </w:r>
      <w:r w:rsidRPr="00547646">
        <w:t xml:space="preserve">ansøgte projekt </w:t>
      </w:r>
      <w:r w:rsidR="00666737">
        <w:t xml:space="preserve">vurderes derfor </w:t>
      </w:r>
      <w:r w:rsidR="00F87C87">
        <w:t xml:space="preserve">ikke at have en væsentlig </w:t>
      </w:r>
      <w:r w:rsidRPr="00547646">
        <w:t xml:space="preserve">effekt på levesteder samt yngle- og rasteområder for bilag IV-arter. </w:t>
      </w:r>
    </w:p>
    <w:p w14:paraId="7F78AF0A" w14:textId="7B388E2C" w:rsidR="00250801" w:rsidRPr="00E03BB9" w:rsidRDefault="00250801" w:rsidP="00250801">
      <w:r w:rsidRPr="00547646">
        <w:t>Vær generelt opmærksom på at de beskyttede § 3 naturtyper samt beskyttede sten- og jorddiger danner levested for størstedelen af bilag IV arter</w:t>
      </w:r>
      <w:r w:rsidR="00E03BB9" w:rsidRPr="00547646">
        <w:t>ne</w:t>
      </w:r>
      <w:r w:rsidRPr="00547646">
        <w:t>.</w:t>
      </w:r>
    </w:p>
    <w:p w14:paraId="1DF69F38" w14:textId="77777777" w:rsidR="007317B4" w:rsidRPr="00881DF8" w:rsidRDefault="007317B4" w:rsidP="001071A9">
      <w:pPr>
        <w:rPr>
          <w:highlight w:val="yellow"/>
        </w:rPr>
      </w:pPr>
    </w:p>
    <w:p w14:paraId="5540FC9E" w14:textId="7207F156" w:rsidR="00F669FD" w:rsidRPr="00847576" w:rsidRDefault="002F5D70" w:rsidP="00E8316C">
      <w:pPr>
        <w:pStyle w:val="Overskrift1"/>
        <w:numPr>
          <w:ilvl w:val="0"/>
          <w:numId w:val="32"/>
        </w:numPr>
      </w:pPr>
      <w:bookmarkStart w:id="67" w:name="_Toc11232485"/>
      <w:bookmarkStart w:id="68" w:name="_Toc11232787"/>
      <w:bookmarkStart w:id="69" w:name="_Toc35856609"/>
      <w:r w:rsidRPr="00847576">
        <w:t>L</w:t>
      </w:r>
      <w:r w:rsidR="00F669FD" w:rsidRPr="00847576">
        <w:t>ug</w:t>
      </w:r>
      <w:r w:rsidRPr="00847576">
        <w:t>t</w:t>
      </w:r>
      <w:r w:rsidR="00F669FD" w:rsidRPr="00847576">
        <w:t>emission</w:t>
      </w:r>
      <w:bookmarkEnd w:id="67"/>
      <w:bookmarkEnd w:id="68"/>
      <w:bookmarkEnd w:id="69"/>
    </w:p>
    <w:p w14:paraId="238E8F92" w14:textId="77777777" w:rsidR="009D2634" w:rsidRPr="004F4F90" w:rsidRDefault="009D2634" w:rsidP="009D2634">
      <w:r>
        <w:t xml:space="preserve">I </w:t>
      </w:r>
      <w:r w:rsidRPr="007C6A5F">
        <w:rPr>
          <w:szCs w:val="20"/>
        </w:rPr>
        <w:t>ansøgningsskemaet i husdyrgodkendelse.dk</w:t>
      </w:r>
      <w:r>
        <w:rPr>
          <w:szCs w:val="20"/>
        </w:rPr>
        <w:t xml:space="preserve"> er nærmeste </w:t>
      </w:r>
      <w:r w:rsidRPr="00453498">
        <w:t xml:space="preserve">byzone, </w:t>
      </w:r>
      <w:r>
        <w:t>samlet bebyggelse og enkeltbolig angivet. Punkterne udpeges som følger:</w:t>
      </w:r>
    </w:p>
    <w:tbl>
      <w:tblPr>
        <w:tblStyle w:val="Tabel-Gitter"/>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9"/>
      </w:tblGrid>
      <w:tr w:rsidR="009D2634" w:rsidRPr="00E16DF8" w14:paraId="48DD1C50" w14:textId="77777777" w:rsidTr="00F35FB6">
        <w:tc>
          <w:tcPr>
            <w:tcW w:w="9639" w:type="dxa"/>
          </w:tcPr>
          <w:p w14:paraId="2F2689EB" w14:textId="77777777" w:rsidR="009D2634" w:rsidRPr="00E16DF8" w:rsidRDefault="009D2634" w:rsidP="00F35FB6">
            <w:pPr>
              <w:rPr>
                <w:b/>
                <w:bCs/>
                <w:sz w:val="16"/>
                <w:szCs w:val="16"/>
              </w:rPr>
            </w:pPr>
            <w:r w:rsidRPr="00E16DF8">
              <w:rPr>
                <w:b/>
                <w:bCs/>
                <w:sz w:val="16"/>
                <w:szCs w:val="16"/>
              </w:rPr>
              <w:t>Byzone</w:t>
            </w:r>
          </w:p>
          <w:p w14:paraId="7485B77D" w14:textId="77777777" w:rsidR="009D2634" w:rsidRPr="00E16DF8" w:rsidRDefault="009D2634" w:rsidP="00F35FB6">
            <w:pPr>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9D2634" w:rsidRPr="00E16DF8" w14:paraId="7DC5F422" w14:textId="77777777" w:rsidTr="00F35FB6">
        <w:tc>
          <w:tcPr>
            <w:tcW w:w="9639" w:type="dxa"/>
          </w:tcPr>
          <w:p w14:paraId="65940419" w14:textId="77777777" w:rsidR="009D2634" w:rsidRPr="00E16DF8" w:rsidRDefault="009D2634" w:rsidP="00F35FB6">
            <w:pPr>
              <w:rPr>
                <w:b/>
                <w:bCs/>
                <w:sz w:val="16"/>
                <w:szCs w:val="16"/>
              </w:rPr>
            </w:pPr>
            <w:r w:rsidRPr="00E16DF8">
              <w:rPr>
                <w:b/>
                <w:bCs/>
                <w:sz w:val="16"/>
                <w:szCs w:val="16"/>
              </w:rPr>
              <w:t>Samlet bebyggelse</w:t>
            </w:r>
          </w:p>
          <w:p w14:paraId="7A6E2784" w14:textId="77777777" w:rsidR="009D2634" w:rsidRDefault="009D2634" w:rsidP="00F35F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6EEEFD7E" w14:textId="77777777" w:rsidR="009D2634" w:rsidRPr="00E16DF8" w:rsidRDefault="009D2634" w:rsidP="00F35FB6">
            <w:pPr>
              <w:rPr>
                <w:sz w:val="16"/>
                <w:szCs w:val="16"/>
              </w:rPr>
            </w:pPr>
            <w:r w:rsidRPr="00E16DF8">
              <w:rPr>
                <w:sz w:val="16"/>
                <w:szCs w:val="16"/>
              </w:rPr>
              <w:t>eller</w:t>
            </w:r>
          </w:p>
          <w:p w14:paraId="617FC56E" w14:textId="77777777" w:rsidR="009D2634" w:rsidRPr="00E16DF8" w:rsidRDefault="009D2634" w:rsidP="00F35FB6">
            <w:pPr>
              <w:rPr>
                <w:sz w:val="16"/>
                <w:szCs w:val="16"/>
              </w:rPr>
            </w:pPr>
            <w:r w:rsidRPr="00E16DF8">
              <w:rPr>
                <w:sz w:val="16"/>
                <w:szCs w:val="16"/>
              </w:rPr>
              <w:t>Beboelsesbygninger i samlet bebyggelse i landzone</w:t>
            </w:r>
          </w:p>
        </w:tc>
      </w:tr>
      <w:tr w:rsidR="009D2634" w:rsidRPr="00E16DF8" w14:paraId="0961A9B3" w14:textId="77777777" w:rsidTr="00F35FB6">
        <w:tc>
          <w:tcPr>
            <w:tcW w:w="9639" w:type="dxa"/>
          </w:tcPr>
          <w:p w14:paraId="2E33C120" w14:textId="77777777" w:rsidR="009D2634" w:rsidRPr="00E16DF8" w:rsidRDefault="009D2634" w:rsidP="00F35FB6">
            <w:pPr>
              <w:rPr>
                <w:b/>
                <w:bCs/>
                <w:sz w:val="16"/>
                <w:szCs w:val="16"/>
              </w:rPr>
            </w:pPr>
            <w:r w:rsidRPr="00E16DF8">
              <w:rPr>
                <w:b/>
                <w:bCs/>
                <w:sz w:val="16"/>
                <w:szCs w:val="16"/>
              </w:rPr>
              <w:t>Enkelt bolig</w:t>
            </w:r>
          </w:p>
          <w:p w14:paraId="1284BD5F" w14:textId="77777777" w:rsidR="009D2634" w:rsidRPr="00E16DF8" w:rsidRDefault="009D2634" w:rsidP="00F35FB6">
            <w:pPr>
              <w:rPr>
                <w:sz w:val="16"/>
                <w:szCs w:val="16"/>
              </w:rPr>
            </w:pPr>
            <w:r w:rsidRPr="00E16DF8">
              <w:rPr>
                <w:sz w:val="16"/>
                <w:szCs w:val="16"/>
              </w:rPr>
              <w:t>Beboelsesbygninger på ejendomme uden landbrugspligt, der ikke ejes af den ansvarlige for driften af husdyrbruget</w:t>
            </w:r>
          </w:p>
        </w:tc>
      </w:tr>
    </w:tbl>
    <w:p w14:paraId="02B7F6BF" w14:textId="16D4B09E" w:rsidR="009D2634" w:rsidRDefault="009D2634" w:rsidP="009D2634"/>
    <w:p w14:paraId="7888597D" w14:textId="28366D22" w:rsidR="00B921BD" w:rsidRDefault="00B921BD" w:rsidP="009D2634">
      <w:r>
        <w:t xml:space="preserve">Ansøger ejer Ørum Mosevej 20. </w:t>
      </w:r>
    </w:p>
    <w:p w14:paraId="6D47BE6A" w14:textId="77777777" w:rsidR="002D092E" w:rsidRDefault="002D092E" w:rsidP="009D2634">
      <w:r w:rsidRPr="002D092E">
        <w:t xml:space="preserve">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w:t>
      </w:r>
      <w:r w:rsidRPr="002D092E">
        <w:lastRenderedPageBreak/>
        <w:t>og 20 pct., hvis der er 2 eller flere husdyrbrug med en ammoniakemission på mere end 750 kg NH3-N pr. år.</w:t>
      </w:r>
    </w:p>
    <w:p w14:paraId="068D23AA" w14:textId="77777777" w:rsidR="009D2634" w:rsidRPr="004700B0" w:rsidRDefault="009D2634" w:rsidP="009D2634">
      <w:r w:rsidRPr="004700B0">
        <w:t xml:space="preserve">Der er ikke andre husdyrbrug inden for 100 m fra nærmeste enkeltbolig. </w:t>
      </w:r>
    </w:p>
    <w:p w14:paraId="6F9DE7D4" w14:textId="77777777" w:rsidR="009D2634" w:rsidRPr="00404063" w:rsidRDefault="009D2634" w:rsidP="009D2634">
      <w:r w:rsidRPr="00404063">
        <w:t xml:space="preserve">Da der er langt til nærmeste samlede bebyggelse og nærmeste punkt i byzone, er der ikke vurderet kumulation for de to punkter.  </w:t>
      </w:r>
    </w:p>
    <w:p w14:paraId="2C44E6E3" w14:textId="77777777" w:rsidR="009D2634" w:rsidRDefault="009D2634" w:rsidP="009D2634">
      <w:r>
        <w:t>Den vægtede gennemsnitsafstand af staldenes lugtcentrum til de afsatte punkter er beregnet i ansøgningssystemet</w:t>
      </w:r>
      <w:r w:rsidRPr="00A072B3">
        <w:t xml:space="preserve">. </w:t>
      </w:r>
      <w:r>
        <w:t>Beregningerne i husdyrgodkendelse.dk viser at det ansøgte</w:t>
      </w:r>
      <w:r w:rsidRPr="00A072B3">
        <w:t xml:space="preserve"> overholder Husdyrbrugslovens lugtgenekriterier,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F35FB6">
        <w:tc>
          <w:tcPr>
            <w:tcW w:w="9628" w:type="dxa"/>
            <w:tcBorders>
              <w:bottom w:val="single" w:sz="4" w:space="0" w:color="auto"/>
            </w:tcBorders>
          </w:tcPr>
          <w:p w14:paraId="6A5A5A3E" w14:textId="20F5728C" w:rsidR="009D2634" w:rsidRPr="00881DF8" w:rsidRDefault="005655BD" w:rsidP="00F35FB6">
            <w:pPr>
              <w:rPr>
                <w:highlight w:val="yellow"/>
              </w:rPr>
            </w:pPr>
            <w:r>
              <w:rPr>
                <w:noProof/>
              </w:rPr>
              <w:drawing>
                <wp:inline distT="0" distB="0" distL="0" distR="0" wp14:anchorId="6A086155" wp14:editId="5E8AF2E3">
                  <wp:extent cx="6120765" cy="3850640"/>
                  <wp:effectExtent l="0" t="0" r="0" b="0"/>
                  <wp:docPr id="28833" name="Billede 2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3850640"/>
                          </a:xfrm>
                          <a:prstGeom prst="rect">
                            <a:avLst/>
                          </a:prstGeom>
                        </pic:spPr>
                      </pic:pic>
                    </a:graphicData>
                  </a:graphic>
                </wp:inline>
              </w:drawing>
            </w:r>
          </w:p>
        </w:tc>
      </w:tr>
      <w:tr w:rsidR="009D2634" w:rsidRPr="00881DF8" w14:paraId="6000C841" w14:textId="77777777" w:rsidTr="00F35FB6">
        <w:tc>
          <w:tcPr>
            <w:tcW w:w="9628" w:type="dxa"/>
            <w:tcBorders>
              <w:top w:val="single" w:sz="4" w:space="0" w:color="auto"/>
              <w:left w:val="nil"/>
              <w:bottom w:val="nil"/>
              <w:right w:val="nil"/>
            </w:tcBorders>
          </w:tcPr>
          <w:p w14:paraId="1CB17C78" w14:textId="034232A1" w:rsidR="009D2634" w:rsidRPr="001B5C7C" w:rsidRDefault="009D2634" w:rsidP="00F35FB6">
            <w:pPr>
              <w:rPr>
                <w:sz w:val="18"/>
              </w:rPr>
            </w:pPr>
            <w:r w:rsidRPr="001B5C7C">
              <w:rPr>
                <w:sz w:val="18"/>
              </w:rPr>
              <w:t>Tabel over lugtberegninger fra husdyrgodkendelse.dk</w:t>
            </w:r>
            <w:r w:rsidR="00925DD4">
              <w:rPr>
                <w:sz w:val="18"/>
              </w:rPr>
              <w:t xml:space="preserve"> (trin 2)</w:t>
            </w:r>
          </w:p>
        </w:tc>
      </w:tr>
    </w:tbl>
    <w:p w14:paraId="1C99CF6E" w14:textId="77777777" w:rsidR="005655BD" w:rsidRDefault="005655BD" w:rsidP="00B22125">
      <w:pPr>
        <w:rPr>
          <w:szCs w:val="20"/>
        </w:rPr>
      </w:pPr>
    </w:p>
    <w:p w14:paraId="73F2D1B9" w14:textId="0338296C" w:rsidR="00B22125" w:rsidRPr="00B22125" w:rsidRDefault="00B22125" w:rsidP="00B22125">
      <w:pPr>
        <w:rPr>
          <w:szCs w:val="20"/>
        </w:rPr>
      </w:pPr>
      <w:r w:rsidRPr="00B22125">
        <w:rPr>
          <w:szCs w:val="20"/>
        </w:rPr>
        <w:t>Ovenstående er beregninger for trin 2. Beregningen for trin 1 ses i skema 218102.</w:t>
      </w:r>
    </w:p>
    <w:p w14:paraId="4843C317" w14:textId="35649A8D" w:rsidR="00570249" w:rsidRPr="003A2BB1" w:rsidRDefault="00570249" w:rsidP="0072626F">
      <w:pPr>
        <w:pStyle w:val="Overskrift4"/>
      </w:pPr>
      <w:r w:rsidRPr="003A2BB1">
        <w:t>Vurdering</w:t>
      </w:r>
      <w:r w:rsidR="002F5D70" w:rsidRPr="003A2BB1">
        <w:t xml:space="preserve"> af lugtgener for omboende</w:t>
      </w:r>
    </w:p>
    <w:p w14:paraId="53744BBF" w14:textId="231B1DA0" w:rsidR="00BC5132" w:rsidRDefault="00BC5132" w:rsidP="001071A9">
      <w:r w:rsidRPr="00D22002">
        <w:t>Det ansøgte overholder l</w:t>
      </w:r>
      <w:r w:rsidR="002E007E" w:rsidRPr="00D22002">
        <w:t>ugt</w:t>
      </w:r>
      <w:r w:rsidRPr="00D22002">
        <w:t>gene</w:t>
      </w:r>
      <w:r w:rsidR="002E007E" w:rsidRPr="00D22002">
        <w:t>kriterierne</w:t>
      </w:r>
      <w:r w:rsidRPr="00D22002">
        <w:t>, og det vurderes derfor ikke at der vil være væsentlige lugtgener i forbindelse med projektet.</w:t>
      </w:r>
    </w:p>
    <w:p w14:paraId="624C3DDE" w14:textId="21EE5713" w:rsidR="00582DF4" w:rsidRDefault="00582DF4" w:rsidP="001071A9"/>
    <w:p w14:paraId="7028481A" w14:textId="657D129B" w:rsidR="00582DF4" w:rsidRPr="00582DF4" w:rsidRDefault="00FD5206" w:rsidP="00E8316C">
      <w:pPr>
        <w:pStyle w:val="Overskrift2"/>
        <w:numPr>
          <w:ilvl w:val="1"/>
          <w:numId w:val="32"/>
        </w:numPr>
      </w:pPr>
      <w:bookmarkStart w:id="70" w:name="_Toc35856610"/>
      <w:bookmarkStart w:id="71" w:name="_Ref9586877"/>
      <w:bookmarkStart w:id="72" w:name="_Toc11232501"/>
      <w:bookmarkStart w:id="73" w:name="_Toc11232803"/>
      <w:r>
        <w:t>BAT -</w:t>
      </w:r>
      <w:r w:rsidR="00582DF4" w:rsidRPr="00582DF4">
        <w:t xml:space="preserve"> ammoniakemission</w:t>
      </w:r>
      <w:bookmarkEnd w:id="70"/>
    </w:p>
    <w:bookmarkEnd w:id="71"/>
    <w:bookmarkEnd w:id="72"/>
    <w:bookmarkEnd w:id="73"/>
    <w:p w14:paraId="1059D176" w14:textId="77777777" w:rsidR="00582DF4" w:rsidRDefault="00582DF4" w:rsidP="00582DF4">
      <w:r w:rsidRPr="004A2052">
        <w:t>Ejendommen skal leve op til BAT-krav, da der er en ammoniakfordampning på over 750 kg NH</w:t>
      </w:r>
      <w:r w:rsidRPr="004A2052">
        <w:rPr>
          <w:vertAlign w:val="subscript"/>
        </w:rPr>
        <w:t>3</w:t>
      </w:r>
      <w:r w:rsidRPr="004A2052">
        <w:t xml:space="preserve">-N/år. </w:t>
      </w:r>
    </w:p>
    <w:p w14:paraId="60C54EAB" w14:textId="77777777" w:rsidR="00582DF4" w:rsidRDefault="00582DF4" w:rsidP="00582DF4">
      <w:r>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1DB67338" w14:textId="70CB91FD" w:rsidR="00582DF4" w:rsidRPr="004A2052" w:rsidRDefault="00582DF4" w:rsidP="00582DF4">
      <w:r w:rsidRPr="004A2052">
        <w:lastRenderedPageBreak/>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82DF4" w:rsidRPr="00881DF8" w14:paraId="6A804C44" w14:textId="77777777" w:rsidTr="00F35FB6">
        <w:tc>
          <w:tcPr>
            <w:tcW w:w="9628" w:type="dxa"/>
            <w:tcBorders>
              <w:bottom w:val="single" w:sz="4" w:space="0" w:color="auto"/>
            </w:tcBorders>
          </w:tcPr>
          <w:p w14:paraId="7B6EF37F" w14:textId="0ACBD27C" w:rsidR="00582DF4" w:rsidRPr="00881DF8" w:rsidRDefault="005655BD" w:rsidP="00F35FB6">
            <w:pPr>
              <w:rPr>
                <w:highlight w:val="yellow"/>
              </w:rPr>
            </w:pPr>
            <w:r>
              <w:rPr>
                <w:noProof/>
              </w:rPr>
              <w:drawing>
                <wp:inline distT="0" distB="0" distL="0" distR="0" wp14:anchorId="48568CE7" wp14:editId="3B685A0D">
                  <wp:extent cx="6120765" cy="1276985"/>
                  <wp:effectExtent l="0" t="0" r="0" b="0"/>
                  <wp:docPr id="28834" name="Billede 2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1276985"/>
                          </a:xfrm>
                          <a:prstGeom prst="rect">
                            <a:avLst/>
                          </a:prstGeom>
                        </pic:spPr>
                      </pic:pic>
                    </a:graphicData>
                  </a:graphic>
                </wp:inline>
              </w:drawing>
            </w:r>
          </w:p>
        </w:tc>
      </w:tr>
      <w:tr w:rsidR="00582DF4" w:rsidRPr="00881DF8" w14:paraId="6ACDDD67" w14:textId="77777777" w:rsidTr="00F35FB6">
        <w:tc>
          <w:tcPr>
            <w:tcW w:w="9628" w:type="dxa"/>
            <w:tcBorders>
              <w:top w:val="single" w:sz="4" w:space="0" w:color="auto"/>
              <w:left w:val="nil"/>
              <w:bottom w:val="nil"/>
              <w:right w:val="nil"/>
            </w:tcBorders>
          </w:tcPr>
          <w:p w14:paraId="56FAB3BA" w14:textId="27E7DF84" w:rsidR="00582DF4" w:rsidRPr="00D51AAD" w:rsidRDefault="00582DF4" w:rsidP="00F35FB6">
            <w:r w:rsidRPr="00D51AAD">
              <w:rPr>
                <w:sz w:val="18"/>
              </w:rPr>
              <w:t>Den samlede BAT beregning fra husdyrgodkendelse.dk</w:t>
            </w:r>
            <w:r w:rsidR="00925DD4">
              <w:rPr>
                <w:sz w:val="18"/>
              </w:rPr>
              <w:t xml:space="preserve"> (trin 2)</w:t>
            </w:r>
          </w:p>
        </w:tc>
      </w:tr>
    </w:tbl>
    <w:p w14:paraId="76B3BBC4" w14:textId="77777777" w:rsidR="00582DF4" w:rsidRDefault="00582DF4" w:rsidP="00582DF4"/>
    <w:p w14:paraId="68373813" w14:textId="77777777" w:rsidR="00582DF4" w:rsidRPr="005D01ED" w:rsidRDefault="00582DF4" w:rsidP="00582DF4">
      <w:r w:rsidRPr="005D01ED">
        <w:t>Det ansøgte overholder BAT-krav for ammoniakemissionen.</w:t>
      </w:r>
    </w:p>
    <w:p w14:paraId="296F2412" w14:textId="74916540" w:rsidR="00582DF4" w:rsidRPr="004A2052" w:rsidRDefault="00582DF4" w:rsidP="00582DF4">
      <w:pPr>
        <w:spacing w:line="276" w:lineRule="auto"/>
        <w:jc w:val="left"/>
      </w:pPr>
      <w:r w:rsidRPr="004A2052">
        <w:t>BAT-beregningen er baseret på nedenstående forudsætning om eksisterende og nye/renoverede staldafsnit</w:t>
      </w:r>
      <w:r w:rsidR="005655BD">
        <w:t>, samt udegående dyr</w:t>
      </w:r>
      <w:r w:rsidRPr="004A2052">
        <w:t>.</w:t>
      </w:r>
    </w:p>
    <w:tbl>
      <w:tblPr>
        <w:tblStyle w:val="Tabel-Gitter"/>
        <w:tblW w:w="0" w:type="auto"/>
        <w:tblCellMar>
          <w:left w:w="0" w:type="dxa"/>
          <w:right w:w="0" w:type="dxa"/>
        </w:tblCellMar>
        <w:tblLook w:val="04A0" w:firstRow="1" w:lastRow="0" w:firstColumn="1" w:lastColumn="0" w:noHBand="0" w:noVBand="1"/>
      </w:tblPr>
      <w:tblGrid>
        <w:gridCol w:w="9629"/>
      </w:tblGrid>
      <w:tr w:rsidR="00582DF4" w:rsidRPr="00881DF8" w14:paraId="2BAC1119" w14:textId="77777777" w:rsidTr="00F35FB6">
        <w:tc>
          <w:tcPr>
            <w:tcW w:w="9628" w:type="dxa"/>
            <w:tcBorders>
              <w:bottom w:val="single" w:sz="4" w:space="0" w:color="auto"/>
            </w:tcBorders>
          </w:tcPr>
          <w:p w14:paraId="27C780FC" w14:textId="0B445034" w:rsidR="00582DF4" w:rsidRPr="00881DF8" w:rsidRDefault="005655BD" w:rsidP="00F35FB6">
            <w:pPr>
              <w:rPr>
                <w:highlight w:val="yellow"/>
              </w:rPr>
            </w:pPr>
            <w:r>
              <w:rPr>
                <w:noProof/>
              </w:rPr>
              <w:drawing>
                <wp:inline distT="0" distB="0" distL="0" distR="0" wp14:anchorId="56C59A5B" wp14:editId="75BF6920">
                  <wp:extent cx="6120765" cy="4826635"/>
                  <wp:effectExtent l="0" t="0" r="0" b="0"/>
                  <wp:docPr id="28835" name="Billede 2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4826635"/>
                          </a:xfrm>
                          <a:prstGeom prst="rect">
                            <a:avLst/>
                          </a:prstGeom>
                        </pic:spPr>
                      </pic:pic>
                    </a:graphicData>
                  </a:graphic>
                </wp:inline>
              </w:drawing>
            </w:r>
          </w:p>
        </w:tc>
      </w:tr>
      <w:tr w:rsidR="00582DF4" w:rsidRPr="00881DF8" w14:paraId="686AE089" w14:textId="77777777" w:rsidTr="00F35FB6">
        <w:tc>
          <w:tcPr>
            <w:tcW w:w="9628" w:type="dxa"/>
            <w:tcBorders>
              <w:top w:val="single" w:sz="4" w:space="0" w:color="auto"/>
              <w:left w:val="nil"/>
              <w:bottom w:val="nil"/>
              <w:right w:val="nil"/>
            </w:tcBorders>
          </w:tcPr>
          <w:p w14:paraId="0318C5DA" w14:textId="2E5E6DD1" w:rsidR="00582DF4" w:rsidRPr="005D01ED" w:rsidRDefault="00582DF4" w:rsidP="00F35FB6">
            <w:pPr>
              <w:rPr>
                <w:sz w:val="18"/>
                <w:szCs w:val="18"/>
              </w:rPr>
            </w:pPr>
            <w:r w:rsidRPr="005D01ED">
              <w:rPr>
                <w:sz w:val="18"/>
                <w:szCs w:val="18"/>
              </w:rPr>
              <w:t>Forudsætning for BAT-beregningen (fra husdyrgodkendelse.dk)</w:t>
            </w:r>
            <w:r w:rsidR="00925DD4">
              <w:rPr>
                <w:sz w:val="18"/>
                <w:szCs w:val="18"/>
              </w:rPr>
              <w:t xml:space="preserve"> </w:t>
            </w:r>
            <w:r w:rsidR="00925DD4">
              <w:rPr>
                <w:sz w:val="18"/>
              </w:rPr>
              <w:t>(trin 2)</w:t>
            </w:r>
          </w:p>
        </w:tc>
      </w:tr>
    </w:tbl>
    <w:p w14:paraId="3729DDE3" w14:textId="77777777" w:rsidR="00B22125" w:rsidRDefault="00B22125" w:rsidP="00582DF4">
      <w:pPr>
        <w:rPr>
          <w:szCs w:val="20"/>
        </w:rPr>
      </w:pPr>
    </w:p>
    <w:p w14:paraId="2A289171" w14:textId="21BEFE2E" w:rsidR="00B22125" w:rsidRPr="00B22125" w:rsidRDefault="00B22125" w:rsidP="00582DF4">
      <w:pPr>
        <w:rPr>
          <w:szCs w:val="20"/>
        </w:rPr>
      </w:pPr>
      <w:r w:rsidRPr="00B22125">
        <w:rPr>
          <w:szCs w:val="20"/>
        </w:rPr>
        <w:t>Ovenstående er beregninger for trin 2. Beregningen for trin 1 ses i skema 218102.</w:t>
      </w:r>
    </w:p>
    <w:p w14:paraId="6F81794C" w14:textId="77777777" w:rsidR="00582DF4" w:rsidRPr="00CA3069" w:rsidRDefault="00582DF4" w:rsidP="00582DF4">
      <w:pPr>
        <w:pStyle w:val="Overskrift4"/>
      </w:pPr>
      <w:r w:rsidRPr="00CA3069">
        <w:lastRenderedPageBreak/>
        <w:t xml:space="preserve">Vurdering af BAT – ammoniakemission </w:t>
      </w:r>
    </w:p>
    <w:p w14:paraId="55173A17" w14:textId="77777777" w:rsidR="00582DF4" w:rsidRPr="005D01ED" w:rsidRDefault="00582DF4" w:rsidP="00582DF4">
      <w:pPr>
        <w:rPr>
          <w:color w:val="FF0000"/>
          <w:szCs w:val="20"/>
        </w:rPr>
      </w:pPr>
      <w:r w:rsidRPr="005D01ED">
        <w:rPr>
          <w:szCs w:val="20"/>
        </w:rPr>
        <w:t>Det ansøgte overholder BAT-krav for ammoniakemissionen. Det vurderes derfor det at ansøgte lever op til kravet om anvendelse af bedst tilgængelige teknologi for ammoniakemissionen.</w:t>
      </w:r>
    </w:p>
    <w:p w14:paraId="7CA1F788" w14:textId="7449EF75" w:rsidR="00570249" w:rsidRPr="00881DF8" w:rsidRDefault="00BC5132" w:rsidP="005655BD">
      <w:pPr>
        <w:rPr>
          <w:highlight w:val="yellow"/>
        </w:rPr>
      </w:pPr>
      <w:r w:rsidRPr="00881DF8">
        <w:rPr>
          <w:highlight w:val="yellow"/>
        </w:rPr>
        <w:t xml:space="preserve"> </w:t>
      </w:r>
    </w:p>
    <w:p w14:paraId="56B1AB40" w14:textId="32536635" w:rsidR="00A97A30" w:rsidRPr="00CF4531" w:rsidRDefault="00A97A30" w:rsidP="00E8316C">
      <w:pPr>
        <w:pStyle w:val="Overskrift1"/>
        <w:numPr>
          <w:ilvl w:val="0"/>
          <w:numId w:val="32"/>
        </w:numPr>
      </w:pPr>
      <w:bookmarkStart w:id="74" w:name="_Toc8282068"/>
      <w:bookmarkStart w:id="75" w:name="_Toc11232486"/>
      <w:bookmarkStart w:id="76" w:name="_Toc11232788"/>
      <w:bookmarkStart w:id="77" w:name="_Toc35856611"/>
      <w:r w:rsidRPr="00CF4531">
        <w:t>Øvrige emissioner og genepåvirkninger</w:t>
      </w:r>
      <w:bookmarkEnd w:id="74"/>
      <w:bookmarkEnd w:id="75"/>
      <w:bookmarkEnd w:id="76"/>
      <w:bookmarkEnd w:id="77"/>
    </w:p>
    <w:p w14:paraId="0ADD1DFB" w14:textId="2BBE5EC7" w:rsidR="002F5D70" w:rsidRPr="00CF4531" w:rsidRDefault="002F5D70" w:rsidP="00E8316C">
      <w:pPr>
        <w:pStyle w:val="Overskrift2"/>
        <w:numPr>
          <w:ilvl w:val="1"/>
          <w:numId w:val="32"/>
        </w:numPr>
      </w:pPr>
      <w:bookmarkStart w:id="78" w:name="_Toc11232487"/>
      <w:bookmarkStart w:id="79" w:name="_Toc11232789"/>
      <w:bookmarkStart w:id="80" w:name="_Toc35856612"/>
      <w:r w:rsidRPr="00CF4531">
        <w:t>Støj</w:t>
      </w:r>
      <w:bookmarkEnd w:id="78"/>
      <w:bookmarkEnd w:id="79"/>
      <w:bookmarkEnd w:id="80"/>
    </w:p>
    <w:p w14:paraId="79F38692" w14:textId="1B87AFD7" w:rsidR="00CA202B" w:rsidRPr="00CA202B" w:rsidRDefault="00CA202B" w:rsidP="002F5D70">
      <w:r w:rsidRPr="00CA202B">
        <w:t>Der malkes med robotter</w:t>
      </w:r>
      <w:r>
        <w:t>, der generelt er støjsvage.</w:t>
      </w:r>
      <w:r w:rsidRPr="00CA202B">
        <w:t xml:space="preserve"> Malkningen foregår derfor løbende over døgnet</w:t>
      </w:r>
      <w:r>
        <w:t>.</w:t>
      </w:r>
    </w:p>
    <w:p w14:paraId="5C522593" w14:textId="7970A47D" w:rsidR="002F5D70" w:rsidRPr="00404063" w:rsidRDefault="002F5D70" w:rsidP="002F5D70">
      <w:r w:rsidRPr="00404063">
        <w:t xml:space="preserve">Der blandes og hentes foder dagligt. Blandingen af foder sker </w:t>
      </w:r>
      <w:r w:rsidR="00404063" w:rsidRPr="00404063">
        <w:t>ved</w:t>
      </w:r>
      <w:r w:rsidRPr="00404063">
        <w:t xml:space="preserve"> </w:t>
      </w:r>
      <w:r w:rsidR="00B72751" w:rsidRPr="00404063">
        <w:t>ensilagep</w:t>
      </w:r>
      <w:r w:rsidRPr="00404063">
        <w:t>ladsen</w:t>
      </w:r>
      <w:r w:rsidR="00404063" w:rsidRPr="00404063">
        <w:t>.</w:t>
      </w:r>
      <w:r w:rsidR="00B72751" w:rsidRPr="00404063">
        <w:t xml:space="preserve"> </w:t>
      </w:r>
      <w:r w:rsidR="00404063" w:rsidRPr="00404063">
        <w:t xml:space="preserve">Der blandes foder 2 gange dagligt. </w:t>
      </w:r>
      <w:r w:rsidR="00B72751" w:rsidRPr="00404063">
        <w:t>B</w:t>
      </w:r>
      <w:r w:rsidRPr="00404063">
        <w:t xml:space="preserve">landetiden forøges med en øget besætning. </w:t>
      </w:r>
    </w:p>
    <w:p w14:paraId="18C426E0" w14:textId="30664C6B" w:rsidR="00CA202B" w:rsidRPr="00CA202B" w:rsidRDefault="00CA202B" w:rsidP="002F5D70">
      <w:r w:rsidRPr="00CA202B">
        <w:t>Kraftfoder indblæses. Der leveres foder ca. hver 3. uge. Indblæsningen varer ca. 30 min</w:t>
      </w:r>
      <w:r w:rsidR="00536ABE">
        <w:t xml:space="preserve"> i alt til begge siloer.</w:t>
      </w:r>
      <w:r w:rsidRPr="00CA202B">
        <w:t xml:space="preserve"> </w:t>
      </w:r>
    </w:p>
    <w:p w14:paraId="38C32F0B" w14:textId="54D77D29" w:rsidR="00B72751" w:rsidRPr="00536ABE" w:rsidRDefault="002F5D70" w:rsidP="00536ABE">
      <w:r w:rsidRPr="00CA202B">
        <w:t xml:space="preserve">Der kan </w:t>
      </w:r>
      <w:r w:rsidR="00CA202B">
        <w:t xml:space="preserve">ligeledes </w:t>
      </w:r>
      <w:r w:rsidRPr="00CA202B">
        <w:t xml:space="preserve">forventes støj fra transport i forbindelse </w:t>
      </w:r>
      <w:r w:rsidR="00B72751" w:rsidRPr="00CA202B">
        <w:t xml:space="preserve">med </w:t>
      </w:r>
      <w:r w:rsidRPr="00CA202B">
        <w:t xml:space="preserve">daglig kørsel, samt </w:t>
      </w:r>
      <w:r w:rsidR="00B72751" w:rsidRPr="00CA202B">
        <w:t xml:space="preserve">periodevis </w:t>
      </w:r>
      <w:r w:rsidRPr="00CA202B">
        <w:t xml:space="preserve">i forbindelse med udbringning af gylle og ved </w:t>
      </w:r>
      <w:r w:rsidR="00CF4531" w:rsidRPr="00CA202B">
        <w:t>ensilering</w:t>
      </w:r>
      <w:r w:rsidRPr="00CA202B">
        <w:t>.</w:t>
      </w:r>
    </w:p>
    <w:p w14:paraId="56A54FCA" w14:textId="77777777" w:rsidR="002F5D70" w:rsidRPr="00CC0591" w:rsidRDefault="002F5D70" w:rsidP="002F5D70">
      <w:pPr>
        <w:pStyle w:val="Overskrift4"/>
      </w:pPr>
      <w:r w:rsidRPr="00CC0591">
        <w:t>Vurdering af støjgener</w:t>
      </w:r>
    </w:p>
    <w:p w14:paraId="1EF2CC01" w14:textId="625262D5" w:rsidR="002F5D70" w:rsidRPr="00CC0591" w:rsidRDefault="002F5D70" w:rsidP="002F5D70">
      <w:r w:rsidRPr="00CC0591">
        <w:t xml:space="preserve">Typen af støj fra virksomhedens aktiviteter på ejendommen ændres ikke i forbindelse med den søgte ændring, men varigheden </w:t>
      </w:r>
      <w:r w:rsidR="00576B6E" w:rsidRPr="00CC0591">
        <w:t xml:space="preserve">af aktiviteterne og frekvensen af transporter </w:t>
      </w:r>
      <w:r w:rsidRPr="00CC0591">
        <w:t>forøges.</w:t>
      </w:r>
      <w:r w:rsidR="00404063">
        <w:t xml:space="preserve"> Der er over 250 m til nærmeste nabo, og d</w:t>
      </w:r>
      <w:r w:rsidRPr="00CC0591">
        <w:t>et forventes derfor ikke at støjgener til omgivelserne forøges væsentligt.</w:t>
      </w:r>
    </w:p>
    <w:p w14:paraId="1C625BB5" w14:textId="77777777" w:rsidR="002F5D70" w:rsidRPr="00404063" w:rsidRDefault="002F5D70" w:rsidP="002F5D70"/>
    <w:p w14:paraId="5760BBE1" w14:textId="3F897111" w:rsidR="00F669FD" w:rsidRPr="00404063" w:rsidRDefault="00F669FD" w:rsidP="00E8316C">
      <w:pPr>
        <w:pStyle w:val="Overskrift2"/>
        <w:numPr>
          <w:ilvl w:val="1"/>
          <w:numId w:val="32"/>
        </w:numPr>
      </w:pPr>
      <w:bookmarkStart w:id="81" w:name="_Toc11232488"/>
      <w:bookmarkStart w:id="82" w:name="_Toc11232790"/>
      <w:bookmarkStart w:id="83" w:name="_Toc35856613"/>
      <w:r w:rsidRPr="00404063">
        <w:t>Støv</w:t>
      </w:r>
      <w:bookmarkEnd w:id="81"/>
      <w:bookmarkEnd w:id="82"/>
      <w:bookmarkEnd w:id="83"/>
    </w:p>
    <w:p w14:paraId="4DFB835C" w14:textId="77777777" w:rsidR="00404063" w:rsidRPr="001C7D93" w:rsidRDefault="00E33A13" w:rsidP="00E33A13">
      <w:r w:rsidRPr="001C7D93">
        <w:t xml:space="preserve">I forbindelse med </w:t>
      </w:r>
      <w:r w:rsidR="00404063" w:rsidRPr="001C7D93">
        <w:t>indblæsning</w:t>
      </w:r>
      <w:r w:rsidRPr="001C7D93">
        <w:t xml:space="preserve"> af foder kan der opstå støvgener</w:t>
      </w:r>
      <w:r w:rsidR="00404063" w:rsidRPr="001C7D93">
        <w:t>, dog i en begrænset periode.</w:t>
      </w:r>
      <w:r w:rsidR="00B37093" w:rsidRPr="001C7D93">
        <w:t xml:space="preserve"> </w:t>
      </w:r>
    </w:p>
    <w:p w14:paraId="706F7A26" w14:textId="4123DF26" w:rsidR="00E33A13" w:rsidRPr="001C7D93" w:rsidRDefault="00B37093" w:rsidP="00E33A13">
      <w:r w:rsidRPr="001C7D93">
        <w:t>Ejendommens primære tilkørselsvej</w:t>
      </w:r>
      <w:r w:rsidR="00404063" w:rsidRPr="001C7D93">
        <w:t>e</w:t>
      </w:r>
      <w:r w:rsidRPr="001C7D93">
        <w:t xml:space="preserve"> er asfaltbelagt</w:t>
      </w:r>
      <w:r w:rsidR="00404063" w:rsidRPr="001C7D93">
        <w:t>e</w:t>
      </w:r>
      <w:r w:rsidRPr="001C7D93">
        <w:t xml:space="preserve"> vej </w:t>
      </w:r>
      <w:r w:rsidR="00404063" w:rsidRPr="001C7D93">
        <w:t>fra</w:t>
      </w:r>
      <w:r w:rsidRPr="001C7D93">
        <w:t xml:space="preserve"> øst. De </w:t>
      </w:r>
      <w:r w:rsidR="00E33A13" w:rsidRPr="001C7D93">
        <w:t xml:space="preserve">interne transportveje er centralt placeret </w:t>
      </w:r>
      <w:r w:rsidRPr="001C7D93">
        <w:t>mellem</w:t>
      </w:r>
      <w:r w:rsidR="00404063" w:rsidRPr="001C7D93">
        <w:t xml:space="preserve"> og omkring</w:t>
      </w:r>
      <w:r w:rsidRPr="001C7D93">
        <w:t xml:space="preserve"> bygningerne</w:t>
      </w:r>
      <w:r w:rsidR="00E33A13" w:rsidRPr="001C7D93">
        <w:t>.</w:t>
      </w:r>
      <w:r w:rsidRPr="001C7D93">
        <w:t xml:space="preserve"> De</w:t>
      </w:r>
      <w:r w:rsidR="00404063" w:rsidRPr="001C7D93">
        <w:t xml:space="preserve"> fleste af de</w:t>
      </w:r>
      <w:r w:rsidRPr="001C7D93">
        <w:t xml:space="preserve"> interne transportveje er asfaltbelagte</w:t>
      </w:r>
      <w:r w:rsidR="00404063" w:rsidRPr="001C7D93">
        <w:t>, og i forbindelse med det ansøgte asfalteres flere veje/områder</w:t>
      </w:r>
      <w:r w:rsidRPr="001C7D93">
        <w:t xml:space="preserve">. </w:t>
      </w:r>
      <w:r w:rsidR="00E33A13" w:rsidRPr="001C7D93">
        <w:t xml:space="preserve">Nærmeste nabo </w:t>
      </w:r>
      <w:r w:rsidR="00404063" w:rsidRPr="001C7D93">
        <w:t xml:space="preserve">(ikke ejet af ansøger) </w:t>
      </w:r>
      <w:r w:rsidR="00F022E7" w:rsidRPr="001C7D93">
        <w:t xml:space="preserve">ligger </w:t>
      </w:r>
      <w:r w:rsidR="00404063" w:rsidRPr="001C7D93">
        <w:t xml:space="preserve">over 250 m øst for </w:t>
      </w:r>
      <w:r w:rsidR="00E33A13" w:rsidRPr="001C7D93">
        <w:t>ejendommen</w:t>
      </w:r>
      <w:r w:rsidR="00F022E7" w:rsidRPr="001C7D93">
        <w:t>.</w:t>
      </w:r>
    </w:p>
    <w:p w14:paraId="55271F19" w14:textId="5986FEB3" w:rsidR="00EB6DCC" w:rsidRPr="001C7D93" w:rsidRDefault="00EB6DCC" w:rsidP="00EB6DCC">
      <w:pPr>
        <w:pStyle w:val="Overskrift4"/>
      </w:pPr>
      <w:r w:rsidRPr="001C7D93">
        <w:t>Vurdering</w:t>
      </w:r>
      <w:r w:rsidR="002F5D70" w:rsidRPr="001C7D93">
        <w:t xml:space="preserve"> af støvgener</w:t>
      </w:r>
    </w:p>
    <w:p w14:paraId="04567965" w14:textId="3FD0BA93" w:rsidR="00F022E7" w:rsidRPr="001C7D93" w:rsidRDefault="00F022E7" w:rsidP="00F022E7">
      <w:r w:rsidRPr="001C7D93">
        <w:t>Ved udvidelsen vil foderforbruget stige</w:t>
      </w:r>
      <w:r w:rsidR="001C7D93" w:rsidRPr="001C7D93">
        <w:t xml:space="preserve">, og der skal indblæses foder i flere siloer. </w:t>
      </w:r>
      <w:r w:rsidR="00B37093" w:rsidRPr="001C7D93">
        <w:t>Transportvejene er primært asfaltbelagte, og støvgener i forbindelse med transport er derfor begrænset.</w:t>
      </w:r>
      <w:r w:rsidRPr="001C7D93">
        <w:t xml:space="preserve"> Nærmeste nabo ligger </w:t>
      </w:r>
      <w:r w:rsidR="001C7D93" w:rsidRPr="001C7D93">
        <w:t>forholdsvis langt fra</w:t>
      </w:r>
      <w:r w:rsidRPr="001C7D93">
        <w:t xml:space="preserve"> ejendommen, og støv fra virksomhedens aktiviteter vurderes derfor ikke at give forøgede gener.</w:t>
      </w:r>
    </w:p>
    <w:p w14:paraId="31347126" w14:textId="77777777" w:rsidR="0003081A" w:rsidRPr="00547646" w:rsidRDefault="0003081A" w:rsidP="0003081A">
      <w:pPr>
        <w:rPr>
          <w:highlight w:val="yellow"/>
        </w:rPr>
      </w:pPr>
    </w:p>
    <w:p w14:paraId="23BE6131" w14:textId="47FC99E4" w:rsidR="004B6BBB" w:rsidRPr="003C44CE" w:rsidRDefault="004B6BBB" w:rsidP="00E8316C">
      <w:pPr>
        <w:pStyle w:val="Overskrift2"/>
        <w:numPr>
          <w:ilvl w:val="1"/>
          <w:numId w:val="32"/>
        </w:numPr>
      </w:pPr>
      <w:bookmarkStart w:id="84" w:name="_Toc11232489"/>
      <w:bookmarkStart w:id="85" w:name="_Toc11232791"/>
      <w:bookmarkStart w:id="86" w:name="_Toc35856614"/>
      <w:r w:rsidRPr="003C44CE">
        <w:t>Rystelser</w:t>
      </w:r>
      <w:bookmarkEnd w:id="84"/>
      <w:bookmarkEnd w:id="85"/>
      <w:bookmarkEnd w:id="86"/>
    </w:p>
    <w:p w14:paraId="58C64535" w14:textId="36FCBF77" w:rsidR="006E2313" w:rsidRPr="003C44CE" w:rsidRDefault="004B6BBB" w:rsidP="001071A9">
      <w:r w:rsidRPr="003C44CE">
        <w:t>Der vil være kørsel med fodervognen dagligt</w:t>
      </w:r>
      <w:r w:rsidR="00340F31" w:rsidRPr="003C44CE">
        <w:t>. Der vil ligeledes være s</w:t>
      </w:r>
      <w:r w:rsidRPr="003C44CE">
        <w:t>æsonbaseret udbringning af husdyrgødning</w:t>
      </w:r>
      <w:r w:rsidR="00340F31" w:rsidRPr="003C44CE">
        <w:t>, kørsel i forbindelse med høst m.v., samt oplagring af ensilage</w:t>
      </w:r>
      <w:r w:rsidRPr="003C44CE">
        <w:t>. Det sker med store landbrugsmaskiner.</w:t>
      </w:r>
      <w:r w:rsidR="00340F31" w:rsidRPr="003C44CE">
        <w:t xml:space="preserve"> Herudover vil der være transport med foder flere gange om måneden og transport af mælk flere gange ugentligt. Disse transporter foregår med lastbil.</w:t>
      </w:r>
      <w:r w:rsidRPr="003C44CE">
        <w:t xml:space="preserve"> </w:t>
      </w:r>
    </w:p>
    <w:p w14:paraId="016F1A7F" w14:textId="358D9EA9" w:rsidR="00EB6DCC" w:rsidRPr="0016294B" w:rsidRDefault="00EB6DCC" w:rsidP="00EB6DCC">
      <w:pPr>
        <w:pStyle w:val="Overskrift4"/>
      </w:pPr>
      <w:r w:rsidRPr="0016294B">
        <w:t>Vurdering</w:t>
      </w:r>
      <w:r w:rsidR="002F5D70" w:rsidRPr="0016294B">
        <w:t xml:space="preserve"> af gener fra rystelser</w:t>
      </w:r>
    </w:p>
    <w:p w14:paraId="2518B964" w14:textId="471FAA7D" w:rsidR="00EB6DCC" w:rsidRPr="0016294B" w:rsidRDefault="0016294B" w:rsidP="00EB6DCC">
      <w:r w:rsidRPr="0016294B">
        <w:t>Det ansøgte ændrer ikke på typen af rystelser der kan forekomme fra husdyrbruget</w:t>
      </w:r>
      <w:r>
        <w:t xml:space="preserve">. Antallet af transporter forøges, men vurderes ikke at være udover hvad der kan forventes af et husdyrbrug af den </w:t>
      </w:r>
      <w:r w:rsidR="00D55F41">
        <w:t xml:space="preserve">ansøgte størrelse. Færdsel på offentlig vej er reguleret af generelle regler, og nærmeste nabo er beliggende over 250 m fra det ansøgte. På baggrund heraf </w:t>
      </w:r>
      <w:r w:rsidR="00B63BB5" w:rsidRPr="0016294B">
        <w:t xml:space="preserve">forventes </w:t>
      </w:r>
      <w:r w:rsidR="00D55F41">
        <w:t>det</w:t>
      </w:r>
      <w:r w:rsidR="00B63BB5" w:rsidRPr="0016294B">
        <w:t xml:space="preserve"> i</w:t>
      </w:r>
      <w:r w:rsidR="00340F31" w:rsidRPr="0016294B">
        <w:t xml:space="preserve">kke </w:t>
      </w:r>
      <w:r w:rsidR="00B63BB5" w:rsidRPr="0016294B">
        <w:t xml:space="preserve">at </w:t>
      </w:r>
      <w:r w:rsidR="00D55F41">
        <w:t xml:space="preserve">det ansøgte </w:t>
      </w:r>
      <w:r w:rsidR="00340F31" w:rsidRPr="0016294B">
        <w:t>bidrage</w:t>
      </w:r>
      <w:r w:rsidR="00D55F41">
        <w:t>r</w:t>
      </w:r>
      <w:r w:rsidR="00340F31" w:rsidRPr="0016294B">
        <w:t xml:space="preserve"> til øgede gener.</w:t>
      </w:r>
    </w:p>
    <w:p w14:paraId="531A5C10" w14:textId="2C4F7D9A" w:rsidR="006E2313" w:rsidRPr="00404382" w:rsidRDefault="006E2313" w:rsidP="00E8316C">
      <w:pPr>
        <w:pStyle w:val="Overskrift2"/>
        <w:numPr>
          <w:ilvl w:val="1"/>
          <w:numId w:val="32"/>
        </w:numPr>
      </w:pPr>
      <w:bookmarkStart w:id="87" w:name="_Toc11232490"/>
      <w:bookmarkStart w:id="88" w:name="_Toc11232792"/>
      <w:bookmarkStart w:id="89" w:name="_Toc35856615"/>
      <w:r w:rsidRPr="00404382">
        <w:lastRenderedPageBreak/>
        <w:t>Lys</w:t>
      </w:r>
      <w:bookmarkEnd w:id="87"/>
      <w:bookmarkEnd w:id="88"/>
      <w:bookmarkEnd w:id="89"/>
    </w:p>
    <w:p w14:paraId="194446E7" w14:textId="7C8E0672" w:rsidR="00404382" w:rsidRPr="00404382" w:rsidRDefault="00462270" w:rsidP="00462270">
      <w:r w:rsidRPr="00404382">
        <w:t>Lys</w:t>
      </w:r>
      <w:r w:rsidR="002953D0" w:rsidRPr="00404382">
        <w:t>et</w:t>
      </w:r>
      <w:r w:rsidRPr="00404382">
        <w:t xml:space="preserve"> ved </w:t>
      </w:r>
      <w:proofErr w:type="spellStart"/>
      <w:r w:rsidR="00404382" w:rsidRPr="00404382">
        <w:t>øst</w:t>
      </w:r>
      <w:r w:rsidR="006955F8" w:rsidRPr="00404382">
        <w:t>gavlen</w:t>
      </w:r>
      <w:proofErr w:type="spellEnd"/>
      <w:r w:rsidR="006955F8" w:rsidRPr="00404382">
        <w:t xml:space="preserve"> af </w:t>
      </w:r>
      <w:r w:rsidR="00404382" w:rsidRPr="00404382">
        <w:t>laden</w:t>
      </w:r>
      <w:r w:rsidR="006955F8" w:rsidRPr="00404382">
        <w:t xml:space="preserve">, samt ved </w:t>
      </w:r>
      <w:r w:rsidR="00404382" w:rsidRPr="00404382">
        <w:t>nord</w:t>
      </w:r>
      <w:r w:rsidR="00F00543" w:rsidRPr="00404382">
        <w:t xml:space="preserve">gavlen </w:t>
      </w:r>
      <w:r w:rsidR="00404382" w:rsidRPr="00404382">
        <w:t xml:space="preserve">af maskinhuset, er begge sensorstyret. </w:t>
      </w:r>
    </w:p>
    <w:p w14:paraId="6E91810B" w14:textId="369A9DD7" w:rsidR="00536ABE" w:rsidRPr="00404382" w:rsidRDefault="00404382" w:rsidP="00462270">
      <w:r w:rsidRPr="00404382">
        <w:t xml:space="preserve">Med det ansøgte opføres en ny stald, der oplyses ved arbejde i stalden. Der vil ligeledes være vågelys i stalden, ligesom i de øvrige stalde. </w:t>
      </w:r>
      <w:r w:rsidR="00536ABE">
        <w:t>Ved mælketanken opsættes lys (bevægelses- og lysstyret).</w:t>
      </w:r>
    </w:p>
    <w:p w14:paraId="7AF041E7" w14:textId="52ECB157" w:rsidR="00EB6DCC" w:rsidRPr="00404382" w:rsidRDefault="00EB6DCC" w:rsidP="00EB6DCC">
      <w:pPr>
        <w:pStyle w:val="Overskrift4"/>
      </w:pPr>
      <w:r w:rsidRPr="00404382">
        <w:t>Vurdering</w:t>
      </w:r>
      <w:r w:rsidR="002F5D70" w:rsidRPr="00404382">
        <w:t xml:space="preserve"> af lyspåvirkninger</w:t>
      </w:r>
    </w:p>
    <w:p w14:paraId="26E198DC" w14:textId="5C9213E6" w:rsidR="00EB6DCC" w:rsidRPr="00404382" w:rsidRDefault="00404382" w:rsidP="00EB6DCC">
      <w:r w:rsidRPr="00404382">
        <w:t xml:space="preserve">Lyset fra den nye kostald vil kunne bemærkes, men vil være på et lavt niveau i nattetimerne. På det eksisterende anlæg </w:t>
      </w:r>
      <w:r w:rsidR="006955F8" w:rsidRPr="00404382">
        <w:t xml:space="preserve">ændres </w:t>
      </w:r>
      <w:r w:rsidRPr="00404382">
        <w:t xml:space="preserve">der </w:t>
      </w:r>
      <w:r w:rsidR="006955F8" w:rsidRPr="00404382">
        <w:t>ikke på lyskilder.</w:t>
      </w:r>
      <w:r w:rsidR="00F449E7" w:rsidRPr="00404382">
        <w:t xml:space="preserve"> Det vurderes derfor ikke at lys fra anlægget vil bidrage til forøgede gener</w:t>
      </w:r>
      <w:r w:rsidRPr="00404382">
        <w:t xml:space="preserve"> for naboer eller passerende trafik</w:t>
      </w:r>
      <w:r w:rsidR="00F449E7" w:rsidRPr="00404382">
        <w:t>.</w:t>
      </w:r>
    </w:p>
    <w:p w14:paraId="78FB36A0" w14:textId="77777777" w:rsidR="00462270" w:rsidRPr="00547646" w:rsidRDefault="00462270" w:rsidP="00462270">
      <w:pPr>
        <w:rPr>
          <w:color w:val="FF0000"/>
          <w:highlight w:val="yellow"/>
        </w:rPr>
      </w:pPr>
    </w:p>
    <w:p w14:paraId="291B02EE" w14:textId="5529E940" w:rsidR="00F669FD" w:rsidRPr="00CC0591" w:rsidRDefault="002F5D70" w:rsidP="00E8316C">
      <w:pPr>
        <w:pStyle w:val="Overskrift2"/>
        <w:numPr>
          <w:ilvl w:val="1"/>
          <w:numId w:val="32"/>
        </w:numPr>
      </w:pPr>
      <w:bookmarkStart w:id="90" w:name="_Toc11232491"/>
      <w:bookmarkStart w:id="91" w:name="_Toc11232793"/>
      <w:bookmarkStart w:id="92" w:name="_Toc35856616"/>
      <w:r w:rsidRPr="00CC0591">
        <w:t>S</w:t>
      </w:r>
      <w:r w:rsidR="00F669FD" w:rsidRPr="00CC0591">
        <w:t>kadedyr</w:t>
      </w:r>
      <w:bookmarkEnd w:id="90"/>
      <w:bookmarkEnd w:id="91"/>
      <w:bookmarkEnd w:id="92"/>
    </w:p>
    <w:p w14:paraId="2DCD128B" w14:textId="7D4135F3" w:rsidR="00357071" w:rsidRPr="00CC0591" w:rsidRDefault="00357071" w:rsidP="001071A9">
      <w:r w:rsidRPr="00CC0591">
        <w:t xml:space="preserve">Der er aftale med et firma ift. </w:t>
      </w:r>
      <w:r w:rsidR="00CC0591" w:rsidRPr="00CC0591">
        <w:t>s</w:t>
      </w:r>
      <w:r w:rsidRPr="00CC0591">
        <w:t>kadedyrsbekæmpelse</w:t>
      </w:r>
      <w:r w:rsidR="00D06F31" w:rsidRPr="00CC0591">
        <w:t xml:space="preserve"> (</w:t>
      </w:r>
      <w:proofErr w:type="spellStart"/>
      <w:r w:rsidR="00CC0591" w:rsidRPr="00CC0591">
        <w:t>Nomus</w:t>
      </w:r>
      <w:proofErr w:type="spellEnd"/>
      <w:r w:rsidR="00D06F31" w:rsidRPr="00CC0591">
        <w:t>)</w:t>
      </w:r>
      <w:r w:rsidR="007B7BB8" w:rsidRPr="00CC0591">
        <w:t xml:space="preserve">. </w:t>
      </w:r>
      <w:r w:rsidR="001026C5" w:rsidRPr="00CC0591">
        <w:t>Herudover holdes der rent på ejendommen</w:t>
      </w:r>
      <w:r w:rsidR="00CC0591" w:rsidRPr="00CC0591">
        <w:t>. Om sommeren foretages der hyppig udmugning af dybstrøelsen.</w:t>
      </w:r>
      <w:r w:rsidR="00D522B2">
        <w:t xml:space="preserve"> Ejendommen drives økologisk, og det er derfor </w:t>
      </w:r>
      <w:r w:rsidR="004F7A2B">
        <w:t xml:space="preserve">meget </w:t>
      </w:r>
      <w:r w:rsidR="00D522B2">
        <w:t>begrænset hvilke kemiske midler der må anvendes til bekæmpelse af fluegener.</w:t>
      </w:r>
    </w:p>
    <w:p w14:paraId="695A2389" w14:textId="1F2747E1" w:rsidR="00EB6DCC" w:rsidRPr="00CC0591" w:rsidRDefault="00EB6DCC" w:rsidP="00EB6DCC">
      <w:pPr>
        <w:pStyle w:val="Overskrift4"/>
      </w:pPr>
      <w:r w:rsidRPr="00CC0591">
        <w:t>Vurdering</w:t>
      </w:r>
      <w:r w:rsidR="002F5D70" w:rsidRPr="00CC0591">
        <w:t xml:space="preserve"> af skadedyr</w:t>
      </w:r>
    </w:p>
    <w:p w14:paraId="000A2225" w14:textId="0B021662" w:rsidR="00E46036" w:rsidRPr="00CC0591" w:rsidRDefault="00BB487C" w:rsidP="001071A9">
      <w:r w:rsidRPr="00CC0591">
        <w:t xml:space="preserve">Det vurderes at bedriftens tiltag til forebyggelse og bekæmpelse af </w:t>
      </w:r>
      <w:r w:rsidR="001026C5" w:rsidRPr="00CC0591">
        <w:t xml:space="preserve">fluer og </w:t>
      </w:r>
      <w:r w:rsidRPr="00CC0591">
        <w:t>skadedyr er tilfredsstillende.</w:t>
      </w:r>
    </w:p>
    <w:p w14:paraId="18C24D98" w14:textId="77777777" w:rsidR="00613921" w:rsidRPr="00547646" w:rsidRDefault="00613921" w:rsidP="001071A9">
      <w:pPr>
        <w:rPr>
          <w:color w:val="FF0000"/>
          <w:highlight w:val="yellow"/>
        </w:rPr>
      </w:pPr>
    </w:p>
    <w:p w14:paraId="73660658" w14:textId="62D62282" w:rsidR="00F669FD" w:rsidRPr="004F7A2B" w:rsidRDefault="002F5D70" w:rsidP="00E8316C">
      <w:pPr>
        <w:pStyle w:val="Overskrift2"/>
        <w:numPr>
          <w:ilvl w:val="1"/>
          <w:numId w:val="32"/>
        </w:numPr>
      </w:pPr>
      <w:bookmarkStart w:id="93" w:name="_Toc11232492"/>
      <w:bookmarkStart w:id="94" w:name="_Toc11232794"/>
      <w:bookmarkStart w:id="95" w:name="_Toc35856617"/>
      <w:r w:rsidRPr="004F7A2B">
        <w:t>Transporter</w:t>
      </w:r>
      <w:bookmarkEnd w:id="93"/>
      <w:bookmarkEnd w:id="94"/>
      <w:bookmarkEnd w:id="95"/>
    </w:p>
    <w:p w14:paraId="4602E7F8" w14:textId="7224DC56" w:rsidR="00986D28" w:rsidRDefault="00C535EE" w:rsidP="001071A9">
      <w:r w:rsidRPr="004F7A2B">
        <w:t>Til og frakørsel til ejendommen foregår</w:t>
      </w:r>
      <w:r w:rsidR="004F7A2B" w:rsidRPr="004F7A2B">
        <w:t xml:space="preserve"> hovedsageligt</w:t>
      </w:r>
      <w:r w:rsidRPr="004F7A2B">
        <w:t xml:space="preserve"> fra </w:t>
      </w:r>
      <w:r w:rsidR="004F7A2B" w:rsidRPr="004F7A2B">
        <w:t>Ørum Mosevej fra øst</w:t>
      </w:r>
      <w:r w:rsidR="00D04CA2">
        <w:t xml:space="preserve"> (se oversigt i bilag 1)</w:t>
      </w:r>
      <w:r w:rsidRPr="004F7A2B">
        <w:t>.</w:t>
      </w:r>
      <w:r w:rsidR="004F7A2B" w:rsidRPr="004F7A2B">
        <w:t xml:space="preserve"> En del transport i forbindelse med markdriften foregår ad en markvej mod syd</w:t>
      </w:r>
      <w:r w:rsidR="00986D28">
        <w:t xml:space="preserve">. I forbindelse med det ansøgte anlægges der en </w:t>
      </w:r>
      <w:proofErr w:type="gramStart"/>
      <w:r w:rsidR="00986D28">
        <w:t>ny asfalteret</w:t>
      </w:r>
      <w:proofErr w:type="gramEnd"/>
      <w:r w:rsidR="00986D28">
        <w:t xml:space="preserve"> vej syd for den nye stald, vest/nord om gyllebeholderne og vest om de eksisterende staldbygninger. En del af vejen skal anvendes til drivvej når køerne skal på græs</w:t>
      </w:r>
      <w:r w:rsidR="00A3272B">
        <w:t xml:space="preserve"> i sommerhalvåret</w:t>
      </w:r>
      <w:r w:rsidR="00986D28">
        <w:t>.</w:t>
      </w:r>
    </w:p>
    <w:p w14:paraId="05C6A8DE" w14:textId="41E613FA" w:rsidR="000B0E00" w:rsidRPr="00E24B3C" w:rsidRDefault="00C535EE" w:rsidP="001071A9">
      <w:r w:rsidRPr="004F7A2B">
        <w:t>Se nedenstående tabel for redegørelse af antallet af transporter til og fra ejendommen.</w:t>
      </w:r>
      <w:r w:rsidR="00140F86" w:rsidRPr="004F7A2B">
        <w:t xml:space="preserve"> Kort over transportveje fremgår af</w:t>
      </w:r>
      <w:r w:rsidR="004F7A2B">
        <w:t xml:space="preserve"> bilag</w:t>
      </w:r>
      <w:r w:rsidR="009218A3">
        <w:t xml:space="preserve"> 1</w:t>
      </w:r>
      <w:r w:rsidR="00140F86" w:rsidRPr="004F7A2B">
        <w:t>.</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496"/>
        <w:gridCol w:w="2877"/>
        <w:gridCol w:w="3256"/>
      </w:tblGrid>
      <w:tr w:rsidR="00C973EB" w:rsidRPr="00881DF8" w14:paraId="5E8EE783" w14:textId="77777777" w:rsidTr="001F3270">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0" w:type="auto"/>
            <w:shd w:val="clear" w:color="auto" w:fill="B1C903"/>
            <w:vAlign w:val="center"/>
          </w:tcPr>
          <w:p w14:paraId="01530F6C" w14:textId="77777777" w:rsidR="000B0E00" w:rsidRPr="009E1714" w:rsidRDefault="000B0E00" w:rsidP="001026C5">
            <w:pPr>
              <w:jc w:val="left"/>
              <w:rPr>
                <w:color w:val="auto"/>
                <w:sz w:val="18"/>
                <w:szCs w:val="18"/>
              </w:rPr>
            </w:pPr>
            <w:r w:rsidRPr="009E1714">
              <w:rPr>
                <w:color w:val="auto"/>
                <w:sz w:val="18"/>
                <w:szCs w:val="18"/>
              </w:rPr>
              <w:t>Art</w:t>
            </w:r>
          </w:p>
        </w:tc>
        <w:tc>
          <w:tcPr>
            <w:tcW w:w="0" w:type="auto"/>
            <w:shd w:val="clear" w:color="auto" w:fill="B1C903"/>
            <w:vAlign w:val="center"/>
          </w:tcPr>
          <w:p w14:paraId="6A8349DF" w14:textId="66D326FC" w:rsidR="000B0E00" w:rsidRPr="009E1714" w:rsidRDefault="000B0E00" w:rsidP="001026C5">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w:t>
            </w:r>
            <w:r w:rsidR="002F100A" w:rsidRPr="009E1714">
              <w:rPr>
                <w:color w:val="auto"/>
                <w:sz w:val="18"/>
                <w:szCs w:val="18"/>
              </w:rPr>
              <w:t xml:space="preserve"> årligt</w:t>
            </w:r>
            <w:r w:rsidR="00F76820">
              <w:rPr>
                <w:color w:val="auto"/>
                <w:sz w:val="18"/>
                <w:szCs w:val="18"/>
              </w:rPr>
              <w:t>*</w:t>
            </w:r>
          </w:p>
        </w:tc>
        <w:tc>
          <w:tcPr>
            <w:tcW w:w="0" w:type="auto"/>
            <w:shd w:val="clear" w:color="auto" w:fill="B1C903"/>
            <w:vAlign w:val="center"/>
          </w:tcPr>
          <w:p w14:paraId="49B5CD39" w14:textId="77777777" w:rsidR="000B0E00" w:rsidRPr="009E1714" w:rsidRDefault="000B0E00" w:rsidP="001026C5">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C973EB" w:rsidRPr="00881DF8" w14:paraId="3E554B13"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174C3F77" w14:textId="77777777" w:rsidR="000B0E00" w:rsidRPr="009E1714" w:rsidRDefault="000B0E00" w:rsidP="001026C5">
            <w:pPr>
              <w:jc w:val="left"/>
              <w:rPr>
                <w:sz w:val="18"/>
                <w:szCs w:val="18"/>
              </w:rPr>
            </w:pPr>
            <w:r w:rsidRPr="009E1714">
              <w:rPr>
                <w:sz w:val="18"/>
                <w:szCs w:val="18"/>
              </w:rPr>
              <w:t>Mælk</w:t>
            </w:r>
          </w:p>
        </w:tc>
        <w:tc>
          <w:tcPr>
            <w:tcW w:w="0" w:type="auto"/>
            <w:vAlign w:val="center"/>
          </w:tcPr>
          <w:p w14:paraId="12C19C96" w14:textId="0FD67355" w:rsidR="000B0E00" w:rsidRPr="00C973EB" w:rsidRDefault="002F100A"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183</w:t>
            </w:r>
          </w:p>
        </w:tc>
        <w:tc>
          <w:tcPr>
            <w:tcW w:w="0" w:type="auto"/>
            <w:vAlign w:val="center"/>
          </w:tcPr>
          <w:p w14:paraId="28A0DD44" w14:textId="5112A297" w:rsidR="000B0E00" w:rsidRPr="00C973EB" w:rsidRDefault="0075208D"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Varierende</w:t>
            </w:r>
          </w:p>
        </w:tc>
      </w:tr>
      <w:tr w:rsidR="00C973EB" w:rsidRPr="00881DF8" w14:paraId="5A0AD842"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692DFBC8" w14:textId="1B50B618" w:rsidR="000B0E00" w:rsidRPr="009E1714" w:rsidRDefault="000B0E00" w:rsidP="001026C5">
            <w:pPr>
              <w:jc w:val="left"/>
              <w:rPr>
                <w:sz w:val="18"/>
                <w:szCs w:val="18"/>
              </w:rPr>
            </w:pPr>
            <w:r w:rsidRPr="009E1714">
              <w:rPr>
                <w:sz w:val="18"/>
                <w:szCs w:val="18"/>
              </w:rPr>
              <w:t xml:space="preserve">Levering af </w:t>
            </w:r>
            <w:r w:rsidR="00C973EB">
              <w:rPr>
                <w:sz w:val="18"/>
                <w:szCs w:val="18"/>
              </w:rPr>
              <w:t>foder</w:t>
            </w:r>
          </w:p>
        </w:tc>
        <w:tc>
          <w:tcPr>
            <w:tcW w:w="0" w:type="auto"/>
            <w:vAlign w:val="center"/>
          </w:tcPr>
          <w:p w14:paraId="21FE0E68" w14:textId="30A85372" w:rsidR="000B0E00" w:rsidRPr="00C973EB"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18</w:t>
            </w:r>
          </w:p>
        </w:tc>
        <w:tc>
          <w:tcPr>
            <w:tcW w:w="0" w:type="auto"/>
            <w:vAlign w:val="center"/>
          </w:tcPr>
          <w:p w14:paraId="2A7B5F7C" w14:textId="2497FE81" w:rsidR="000B0E00" w:rsidRPr="00C973EB" w:rsidRDefault="000B0E00"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Hverdage</w:t>
            </w:r>
            <w:r w:rsidR="00C34353" w:rsidRPr="00C973EB">
              <w:rPr>
                <w:sz w:val="18"/>
                <w:szCs w:val="18"/>
              </w:rPr>
              <w:t xml:space="preserve">, oftest </w:t>
            </w:r>
            <w:r w:rsidRPr="00C973EB">
              <w:rPr>
                <w:sz w:val="18"/>
                <w:szCs w:val="18"/>
              </w:rPr>
              <w:t>i</w:t>
            </w:r>
            <w:r w:rsidR="00C34353" w:rsidRPr="00C973EB">
              <w:rPr>
                <w:sz w:val="18"/>
                <w:szCs w:val="18"/>
              </w:rPr>
              <w:t xml:space="preserve">ndenfor </w:t>
            </w:r>
            <w:r w:rsidRPr="00C973EB">
              <w:rPr>
                <w:sz w:val="18"/>
                <w:szCs w:val="18"/>
              </w:rPr>
              <w:t>normal arbejdstid</w:t>
            </w:r>
          </w:p>
        </w:tc>
      </w:tr>
      <w:tr w:rsidR="00C973EB" w:rsidRPr="00881DF8" w14:paraId="0358ECA4"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607564BD" w14:textId="2A73D835" w:rsidR="00C973EB" w:rsidRPr="009E1714" w:rsidRDefault="00C973EB" w:rsidP="001026C5">
            <w:pPr>
              <w:jc w:val="left"/>
              <w:rPr>
                <w:sz w:val="18"/>
                <w:szCs w:val="18"/>
              </w:rPr>
            </w:pPr>
            <w:r w:rsidRPr="009E1714">
              <w:rPr>
                <w:sz w:val="18"/>
                <w:szCs w:val="18"/>
              </w:rPr>
              <w:t xml:space="preserve">Levering af </w:t>
            </w:r>
            <w:r>
              <w:rPr>
                <w:sz w:val="18"/>
                <w:szCs w:val="18"/>
              </w:rPr>
              <w:t>mineraler</w:t>
            </w:r>
          </w:p>
        </w:tc>
        <w:tc>
          <w:tcPr>
            <w:tcW w:w="0" w:type="auto"/>
            <w:vAlign w:val="center"/>
          </w:tcPr>
          <w:p w14:paraId="12A699AE" w14:textId="393A3169" w:rsidR="00C973EB" w:rsidRPr="00C973EB"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0" w:type="auto"/>
            <w:vAlign w:val="center"/>
          </w:tcPr>
          <w:p w14:paraId="1C6254B9" w14:textId="34A39C8E" w:rsidR="00C973EB" w:rsidRPr="00C973EB"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Hverdage, oftest indenfor normal arbejdstid</w:t>
            </w:r>
          </w:p>
        </w:tc>
      </w:tr>
      <w:tr w:rsidR="00C973EB" w:rsidRPr="00881DF8" w14:paraId="37F8AC86"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5C9D3235" w14:textId="3E984056" w:rsidR="00C973EB" w:rsidRPr="009E1714" w:rsidRDefault="00C973EB" w:rsidP="001026C5">
            <w:pPr>
              <w:jc w:val="left"/>
              <w:rPr>
                <w:sz w:val="18"/>
                <w:szCs w:val="18"/>
              </w:rPr>
            </w:pPr>
            <w:r>
              <w:rPr>
                <w:sz w:val="18"/>
                <w:szCs w:val="18"/>
              </w:rPr>
              <w:t>Egen foderproduktion</w:t>
            </w:r>
          </w:p>
        </w:tc>
        <w:tc>
          <w:tcPr>
            <w:tcW w:w="0" w:type="auto"/>
            <w:vAlign w:val="center"/>
          </w:tcPr>
          <w:p w14:paraId="159C044E" w14:textId="40155DC9" w:rsidR="00C973EB"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Ca. 225</w:t>
            </w:r>
          </w:p>
        </w:tc>
        <w:tc>
          <w:tcPr>
            <w:tcW w:w="0" w:type="auto"/>
            <w:vAlign w:val="center"/>
          </w:tcPr>
          <w:p w14:paraId="1D5DF124" w14:textId="459B4D0D" w:rsidR="00C973EB" w:rsidRPr="00C973EB"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Varierende</w:t>
            </w:r>
          </w:p>
        </w:tc>
      </w:tr>
      <w:tr w:rsidR="00C973EB" w:rsidRPr="009E1714" w14:paraId="6D4028A7"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7FEFB2CA" w14:textId="77777777" w:rsidR="00E265E5" w:rsidRPr="009E1714" w:rsidRDefault="00E265E5" w:rsidP="001026C5">
            <w:pPr>
              <w:jc w:val="left"/>
              <w:rPr>
                <w:sz w:val="18"/>
                <w:szCs w:val="18"/>
              </w:rPr>
            </w:pPr>
            <w:r w:rsidRPr="009E1714">
              <w:rPr>
                <w:sz w:val="18"/>
                <w:szCs w:val="18"/>
              </w:rPr>
              <w:t>Levering af brændstof</w:t>
            </w:r>
          </w:p>
        </w:tc>
        <w:tc>
          <w:tcPr>
            <w:tcW w:w="0" w:type="auto"/>
            <w:vAlign w:val="center"/>
          </w:tcPr>
          <w:p w14:paraId="1C3AB050" w14:textId="5284D80D" w:rsidR="00E265E5" w:rsidRPr="009E1714"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0" w:type="auto"/>
            <w:vAlign w:val="center"/>
          </w:tcPr>
          <w:p w14:paraId="128AADF4" w14:textId="336477BA" w:rsidR="00E265E5" w:rsidRPr="00C973EB" w:rsidRDefault="0075208D"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Hverdage, oftest indenfor normal arbejdstid</w:t>
            </w:r>
          </w:p>
        </w:tc>
      </w:tr>
      <w:tr w:rsidR="00C973EB" w:rsidRPr="00881DF8" w14:paraId="0D013173"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516485A7" w14:textId="77777777" w:rsidR="00E265E5" w:rsidRPr="009E1714" w:rsidRDefault="00E265E5" w:rsidP="001026C5">
            <w:pPr>
              <w:jc w:val="left"/>
              <w:rPr>
                <w:sz w:val="18"/>
                <w:szCs w:val="18"/>
              </w:rPr>
            </w:pPr>
            <w:r w:rsidRPr="009E1714">
              <w:rPr>
                <w:sz w:val="18"/>
                <w:szCs w:val="18"/>
              </w:rPr>
              <w:t>Dyr til slagteri</w:t>
            </w:r>
          </w:p>
        </w:tc>
        <w:tc>
          <w:tcPr>
            <w:tcW w:w="0" w:type="auto"/>
            <w:vAlign w:val="center"/>
          </w:tcPr>
          <w:p w14:paraId="72CF7C69" w14:textId="59D6899C" w:rsidR="00E265E5" w:rsidRPr="009E1714"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w:t>
            </w:r>
          </w:p>
        </w:tc>
        <w:tc>
          <w:tcPr>
            <w:tcW w:w="0" w:type="auto"/>
            <w:vAlign w:val="center"/>
          </w:tcPr>
          <w:p w14:paraId="1CE4B505" w14:textId="459766F7" w:rsidR="00E265E5" w:rsidRPr="00C973EB" w:rsidRDefault="0075208D"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Hverdage, oftest indenfor normal arbejdstid</w:t>
            </w:r>
          </w:p>
        </w:tc>
      </w:tr>
      <w:tr w:rsidR="00C973EB" w:rsidRPr="00881DF8" w14:paraId="3C768AF8"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5526B54E" w14:textId="5E71BA64" w:rsidR="00C973EB" w:rsidRPr="009E1714" w:rsidRDefault="00C973EB" w:rsidP="001026C5">
            <w:pPr>
              <w:jc w:val="left"/>
              <w:rPr>
                <w:sz w:val="18"/>
                <w:szCs w:val="18"/>
              </w:rPr>
            </w:pPr>
            <w:r>
              <w:rPr>
                <w:sz w:val="18"/>
                <w:szCs w:val="18"/>
              </w:rPr>
              <w:t>Dyr til afgræsning</w:t>
            </w:r>
          </w:p>
        </w:tc>
        <w:tc>
          <w:tcPr>
            <w:tcW w:w="0" w:type="auto"/>
            <w:vAlign w:val="center"/>
          </w:tcPr>
          <w:p w14:paraId="490661F4" w14:textId="5E12F441" w:rsidR="00C973EB" w:rsidRPr="009E1714"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pr. måned i sommerperioden</w:t>
            </w:r>
          </w:p>
        </w:tc>
        <w:tc>
          <w:tcPr>
            <w:tcW w:w="0" w:type="auto"/>
            <w:vAlign w:val="center"/>
          </w:tcPr>
          <w:p w14:paraId="14E8A7B5" w14:textId="71E7CF26" w:rsidR="00C973EB" w:rsidRPr="00547646"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C973EB">
              <w:rPr>
                <w:sz w:val="18"/>
                <w:szCs w:val="18"/>
              </w:rPr>
              <w:t>Varierende</w:t>
            </w:r>
          </w:p>
        </w:tc>
      </w:tr>
      <w:tr w:rsidR="00C973EB" w:rsidRPr="00881DF8" w14:paraId="755A4BE6"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01D2B7D6" w14:textId="77777777" w:rsidR="00E265E5" w:rsidRPr="009E1714" w:rsidRDefault="00E265E5" w:rsidP="001026C5">
            <w:pPr>
              <w:jc w:val="left"/>
              <w:rPr>
                <w:sz w:val="18"/>
                <w:szCs w:val="18"/>
              </w:rPr>
            </w:pPr>
            <w:r w:rsidRPr="009E1714">
              <w:rPr>
                <w:sz w:val="18"/>
                <w:szCs w:val="18"/>
              </w:rPr>
              <w:t>Udbringning af gylle</w:t>
            </w:r>
          </w:p>
        </w:tc>
        <w:tc>
          <w:tcPr>
            <w:tcW w:w="0" w:type="auto"/>
            <w:vAlign w:val="center"/>
          </w:tcPr>
          <w:p w14:paraId="0BE342EB" w14:textId="2448CB60" w:rsidR="00E265E5" w:rsidRPr="009E1714"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480</w:t>
            </w:r>
          </w:p>
        </w:tc>
        <w:tc>
          <w:tcPr>
            <w:tcW w:w="0" w:type="auto"/>
            <w:vAlign w:val="center"/>
          </w:tcPr>
          <w:p w14:paraId="288AF15D" w14:textId="77777777" w:rsidR="00E265E5" w:rsidRPr="00C973EB" w:rsidRDefault="00E265E5"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Primært i hverdage</w:t>
            </w:r>
          </w:p>
        </w:tc>
      </w:tr>
      <w:tr w:rsidR="00C973EB" w:rsidRPr="00881DF8" w14:paraId="3C67612C"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611ED462" w14:textId="281F5B1B" w:rsidR="00C973EB" w:rsidRPr="009E1714" w:rsidRDefault="00C973EB" w:rsidP="001026C5">
            <w:pPr>
              <w:jc w:val="left"/>
              <w:rPr>
                <w:sz w:val="18"/>
                <w:szCs w:val="18"/>
              </w:rPr>
            </w:pPr>
            <w:r>
              <w:rPr>
                <w:sz w:val="18"/>
                <w:szCs w:val="18"/>
              </w:rPr>
              <w:t>Udringning af dybstrøelse</w:t>
            </w:r>
          </w:p>
        </w:tc>
        <w:tc>
          <w:tcPr>
            <w:tcW w:w="0" w:type="auto"/>
            <w:vAlign w:val="center"/>
          </w:tcPr>
          <w:p w14:paraId="76C6ABEF" w14:textId="230740ED" w:rsidR="00C973EB" w:rsidRDefault="006E15C4"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w:t>
            </w:r>
          </w:p>
        </w:tc>
        <w:tc>
          <w:tcPr>
            <w:tcW w:w="0" w:type="auto"/>
            <w:vAlign w:val="center"/>
          </w:tcPr>
          <w:p w14:paraId="3EBEE516" w14:textId="5DEA711B" w:rsidR="00C973EB" w:rsidRPr="00C973EB" w:rsidRDefault="00C973EB" w:rsidP="001026C5">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Primært i hverdage</w:t>
            </w:r>
          </w:p>
        </w:tc>
      </w:tr>
      <w:tr w:rsidR="008051C4" w:rsidRPr="00881DF8" w14:paraId="02415F4E"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2FF34729" w14:textId="0C84656E" w:rsidR="008051C4" w:rsidRDefault="008051C4" w:rsidP="008051C4">
            <w:pPr>
              <w:jc w:val="left"/>
              <w:rPr>
                <w:sz w:val="18"/>
                <w:szCs w:val="18"/>
              </w:rPr>
            </w:pPr>
            <w:r>
              <w:rPr>
                <w:sz w:val="18"/>
                <w:szCs w:val="18"/>
              </w:rPr>
              <w:t>Udlægning af dybstrøelse i markstak</w:t>
            </w:r>
          </w:p>
        </w:tc>
        <w:tc>
          <w:tcPr>
            <w:tcW w:w="0" w:type="auto"/>
            <w:vAlign w:val="center"/>
          </w:tcPr>
          <w:p w14:paraId="22FDB3EE" w14:textId="6EFF0BA2" w:rsidR="008051C4" w:rsidRDefault="006E15C4" w:rsidP="008051C4">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0" w:type="auto"/>
            <w:vAlign w:val="center"/>
          </w:tcPr>
          <w:p w14:paraId="79EC8899" w14:textId="55A55BA8" w:rsidR="008051C4" w:rsidRPr="00C973EB" w:rsidRDefault="008051C4" w:rsidP="008051C4">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Primært i hverdage</w:t>
            </w:r>
          </w:p>
        </w:tc>
      </w:tr>
      <w:tr w:rsidR="008051C4" w:rsidRPr="00881DF8" w14:paraId="7CA102C2" w14:textId="77777777" w:rsidTr="001026C5">
        <w:tc>
          <w:tcPr>
            <w:cnfStyle w:val="001000000000" w:firstRow="0" w:lastRow="0" w:firstColumn="1" w:lastColumn="0" w:oddVBand="0" w:evenVBand="0" w:oddHBand="0" w:evenHBand="0" w:firstRowFirstColumn="0" w:firstRowLastColumn="0" w:lastRowFirstColumn="0" w:lastRowLastColumn="0"/>
            <w:tcW w:w="0" w:type="auto"/>
            <w:vAlign w:val="center"/>
          </w:tcPr>
          <w:p w14:paraId="258AD233" w14:textId="77777777" w:rsidR="008051C4" w:rsidRPr="00B72751" w:rsidRDefault="008051C4" w:rsidP="008051C4">
            <w:pPr>
              <w:jc w:val="left"/>
              <w:rPr>
                <w:sz w:val="18"/>
                <w:szCs w:val="18"/>
              </w:rPr>
            </w:pPr>
            <w:r w:rsidRPr="00B72751">
              <w:rPr>
                <w:sz w:val="18"/>
                <w:szCs w:val="18"/>
              </w:rPr>
              <w:t>Døde dyr</w:t>
            </w:r>
          </w:p>
        </w:tc>
        <w:tc>
          <w:tcPr>
            <w:tcW w:w="0" w:type="auto"/>
            <w:vAlign w:val="center"/>
          </w:tcPr>
          <w:p w14:paraId="1F5E05F0" w14:textId="610D25A2" w:rsidR="008051C4" w:rsidRPr="00C973EB" w:rsidRDefault="008051C4" w:rsidP="008051C4">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Efter behov</w:t>
            </w:r>
          </w:p>
        </w:tc>
        <w:tc>
          <w:tcPr>
            <w:tcW w:w="0" w:type="auto"/>
            <w:vAlign w:val="center"/>
          </w:tcPr>
          <w:p w14:paraId="7516895F" w14:textId="77777777" w:rsidR="008051C4" w:rsidRPr="00C973EB" w:rsidRDefault="008051C4" w:rsidP="008051C4">
            <w:pPr>
              <w:jc w:val="left"/>
              <w:cnfStyle w:val="000000000000" w:firstRow="0" w:lastRow="0" w:firstColumn="0" w:lastColumn="0" w:oddVBand="0" w:evenVBand="0" w:oddHBand="0" w:evenHBand="0" w:firstRowFirstColumn="0" w:firstRowLastColumn="0" w:lastRowFirstColumn="0" w:lastRowLastColumn="0"/>
              <w:rPr>
                <w:sz w:val="18"/>
                <w:szCs w:val="18"/>
              </w:rPr>
            </w:pPr>
            <w:r w:rsidRPr="00C973EB">
              <w:rPr>
                <w:sz w:val="18"/>
                <w:szCs w:val="18"/>
              </w:rPr>
              <w:t>Hverdage i normal arbejdstid</w:t>
            </w:r>
          </w:p>
        </w:tc>
      </w:tr>
      <w:tr w:rsidR="008051C4" w:rsidRPr="00881DF8" w14:paraId="19EB0AED" w14:textId="77777777" w:rsidTr="00F35FB6">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18233669" w14:textId="6CA8EC92" w:rsidR="008051C4" w:rsidRPr="00547646" w:rsidRDefault="008051C4" w:rsidP="008051C4">
            <w:pPr>
              <w:jc w:val="left"/>
              <w:rPr>
                <w:sz w:val="18"/>
                <w:szCs w:val="18"/>
                <w:highlight w:val="yellow"/>
              </w:rPr>
            </w:pPr>
            <w:r w:rsidRPr="007703CF">
              <w:rPr>
                <w:sz w:val="18"/>
                <w:szCs w:val="18"/>
              </w:rPr>
              <w:t>*</w:t>
            </w:r>
            <w:r w:rsidRPr="007703CF">
              <w:rPr>
                <w:b w:val="0"/>
                <w:bCs w:val="0"/>
                <w:sz w:val="18"/>
                <w:szCs w:val="18"/>
              </w:rPr>
              <w:t>Bemærk at ovenstående er en vurdering af antallet af transporter ud fra den fremtidige produktion, og der er derfor usikkerhed forbundet med det reelle fremtidige antal transporter.</w:t>
            </w:r>
          </w:p>
        </w:tc>
      </w:tr>
    </w:tbl>
    <w:p w14:paraId="5D7F620C" w14:textId="44189D72" w:rsidR="00C535EE" w:rsidRPr="00881DF8" w:rsidRDefault="00C535EE" w:rsidP="001071A9">
      <w:pPr>
        <w:rPr>
          <w:highlight w:val="yellow"/>
        </w:rPr>
      </w:pPr>
    </w:p>
    <w:p w14:paraId="5E77A79D" w14:textId="1E2B4759" w:rsidR="00E36054" w:rsidRPr="003C56E6" w:rsidRDefault="00E36054" w:rsidP="00B971BD">
      <w:r w:rsidRPr="003C56E6">
        <w:lastRenderedPageBreak/>
        <w:t>Der vil i perioder være flere transporter, eks. ved udbringning</w:t>
      </w:r>
      <w:r w:rsidR="00B62D84">
        <w:t xml:space="preserve"> af husdyrgødning</w:t>
      </w:r>
      <w:r w:rsidRPr="003C56E6">
        <w:t xml:space="preserve"> og når der ensileres. Udbringning og ensilering sker normalt i hverdage og indenfor normal arbejdstid, men ansøger forbeholder sig muligheden for at køre husdyrgødning ud samt ensilere i weekender og udenfor normal arbejdstid, afhængigt af vejrforholdene. Dette forbehold tages bl.a. for at optimere udbringningen i forhold til planternes optagelse af husdyrgødningens næringsstoffer og herunder at mindske ammoniakfordampningen og lugtemissionen.</w:t>
      </w:r>
    </w:p>
    <w:p w14:paraId="7FF4D473" w14:textId="7294A723" w:rsidR="00875B01" w:rsidRPr="00D06F31" w:rsidRDefault="00875B01" w:rsidP="00EB6DCC">
      <w:pPr>
        <w:pStyle w:val="Overskrift4"/>
      </w:pPr>
      <w:r w:rsidRPr="00D06F31">
        <w:t>Vurdering</w:t>
      </w:r>
      <w:r w:rsidR="002F5D70" w:rsidRPr="00D06F31">
        <w:t xml:space="preserve"> af transporter</w:t>
      </w:r>
    </w:p>
    <w:p w14:paraId="10B5C1F1" w14:textId="23E934C6" w:rsidR="00CD2C7D" w:rsidRDefault="00585BD9" w:rsidP="001071A9">
      <w:r w:rsidRPr="00D04CA2">
        <w:t xml:space="preserve">Det er forventeligt med </w:t>
      </w:r>
      <w:r w:rsidR="007144DD" w:rsidRPr="00D04CA2">
        <w:t>en del</w:t>
      </w:r>
      <w:r w:rsidRPr="00D04CA2">
        <w:t xml:space="preserve"> trafik i forbindelse med en virksomhed af denne størrelse.</w:t>
      </w:r>
      <w:r w:rsidR="004632D9" w:rsidRPr="00D04CA2">
        <w:t xml:space="preserve"> </w:t>
      </w:r>
      <w:r w:rsidR="00CD2C7D" w:rsidRPr="00D04CA2">
        <w:t>Antallet af transporter med</w:t>
      </w:r>
      <w:r w:rsidR="00D04CA2" w:rsidRPr="00D04CA2">
        <w:t xml:space="preserve"> bl.a.</w:t>
      </w:r>
      <w:r w:rsidR="00CD2C7D" w:rsidRPr="00D04CA2">
        <w:t xml:space="preserve"> foder</w:t>
      </w:r>
      <w:r w:rsidR="00D04CA2" w:rsidRPr="00D04CA2">
        <w:t xml:space="preserve"> og husdyrgødning</w:t>
      </w:r>
      <w:r w:rsidR="00CD2C7D" w:rsidRPr="00D04CA2">
        <w:t xml:space="preserve"> </w:t>
      </w:r>
      <w:r w:rsidR="00D04CA2" w:rsidRPr="00D04CA2">
        <w:t>v</w:t>
      </w:r>
      <w:r w:rsidR="00CD2C7D" w:rsidRPr="00D04CA2">
        <w:t xml:space="preserve">il forventeligt stige i takt med antallet af dyr. </w:t>
      </w:r>
      <w:r w:rsidR="004632D9" w:rsidRPr="00D04CA2">
        <w:t xml:space="preserve">Dette udjævnes dog delvist af at </w:t>
      </w:r>
      <w:r w:rsidR="00CD2C7D" w:rsidRPr="00D04CA2">
        <w:t>transporternes lasteevne</w:t>
      </w:r>
      <w:r w:rsidR="004632D9" w:rsidRPr="00D04CA2">
        <w:t xml:space="preserve"> vil</w:t>
      </w:r>
      <w:r w:rsidR="00CD2C7D" w:rsidRPr="00D04CA2">
        <w:t xml:space="preserve"> kunne udnyttes fuldt ud, således kapaciteten pr. læs stiger for eks. kraftfoder og sækkevarer. </w:t>
      </w:r>
    </w:p>
    <w:p w14:paraId="2C340B0C" w14:textId="37D7A2FA" w:rsidR="00875B01" w:rsidRDefault="00D04CA2" w:rsidP="001071A9">
      <w:r>
        <w:t xml:space="preserve">Ejendommen tilkøres ad Ørum Mosevej fra øst, hvor eks. levering af foder ikke vil adskille sig fra øvrig trafik på offentlig vej. </w:t>
      </w:r>
      <w:r w:rsidRPr="00D04CA2">
        <w:t>Det</w:t>
      </w:r>
      <w:r w:rsidR="004632D9" w:rsidRPr="00D04CA2">
        <w:t xml:space="preserve"> </w:t>
      </w:r>
      <w:r w:rsidR="00585BD9" w:rsidRPr="00D04CA2">
        <w:t xml:space="preserve">vurderes </w:t>
      </w:r>
      <w:r w:rsidR="008A5197" w:rsidRPr="00D04CA2">
        <w:t xml:space="preserve">ikke </w:t>
      </w:r>
      <w:r w:rsidR="00585BD9" w:rsidRPr="00D04CA2">
        <w:t xml:space="preserve">at omfanget af transporter vil antage et omfang, der vil være til væsentlig gene for </w:t>
      </w:r>
      <w:r w:rsidR="008A5197" w:rsidRPr="00D04CA2">
        <w:t xml:space="preserve">de </w:t>
      </w:r>
      <w:r w:rsidR="007144DD" w:rsidRPr="00D04CA2">
        <w:t>omboende</w:t>
      </w:r>
      <w:r w:rsidR="00585BD9" w:rsidRPr="00D04CA2">
        <w:t>.</w:t>
      </w:r>
      <w:r w:rsidR="006E2313" w:rsidRPr="004632D9">
        <w:t xml:space="preserve"> </w:t>
      </w:r>
    </w:p>
    <w:p w14:paraId="6694159A" w14:textId="77777777" w:rsidR="00D04CA2" w:rsidRPr="004632D9" w:rsidRDefault="00D04CA2" w:rsidP="001071A9"/>
    <w:p w14:paraId="4B5C5814" w14:textId="4CF994B0" w:rsidR="002F5D70" w:rsidRPr="00BD7F18" w:rsidRDefault="00B452A9" w:rsidP="00E8316C">
      <w:pPr>
        <w:pStyle w:val="Overskrift1"/>
        <w:numPr>
          <w:ilvl w:val="0"/>
          <w:numId w:val="32"/>
        </w:numPr>
      </w:pPr>
      <w:bookmarkStart w:id="96" w:name="_Toc11232493"/>
      <w:bookmarkStart w:id="97" w:name="_Toc11232795"/>
      <w:bookmarkStart w:id="98" w:name="_Toc35856618"/>
      <w:r w:rsidRPr="00BD7F18">
        <w:t>Reststoffer, affald og naturressourcer</w:t>
      </w:r>
      <w:bookmarkEnd w:id="96"/>
      <w:bookmarkEnd w:id="97"/>
      <w:bookmarkEnd w:id="98"/>
    </w:p>
    <w:p w14:paraId="13C9AB0E" w14:textId="4BEBFC13" w:rsidR="00B452A9" w:rsidRPr="00BD7F18" w:rsidRDefault="00B452A9" w:rsidP="00E8316C">
      <w:pPr>
        <w:pStyle w:val="Overskrift2"/>
        <w:numPr>
          <w:ilvl w:val="1"/>
          <w:numId w:val="32"/>
        </w:numPr>
      </w:pPr>
      <w:bookmarkStart w:id="99" w:name="_Toc11232494"/>
      <w:bookmarkStart w:id="100" w:name="_Toc11232796"/>
      <w:bookmarkStart w:id="101" w:name="_Toc35856619"/>
      <w:r w:rsidRPr="00BD7F18">
        <w:t>Døde dyr</w:t>
      </w:r>
      <w:bookmarkEnd w:id="99"/>
      <w:bookmarkEnd w:id="100"/>
      <w:bookmarkEnd w:id="101"/>
    </w:p>
    <w:p w14:paraId="08FF877A" w14:textId="4DCC4D28" w:rsidR="000A7C5E" w:rsidRPr="003C56E6" w:rsidRDefault="000A7C5E" w:rsidP="000A7C5E">
      <w:r w:rsidRPr="00BD7F18">
        <w:t xml:space="preserve">Døde dyr </w:t>
      </w:r>
      <w:r w:rsidRPr="003C56E6">
        <w:t xml:space="preserve">afhentes af </w:t>
      </w:r>
      <w:r w:rsidR="00BD7F18" w:rsidRPr="003C56E6">
        <w:t>DAKA</w:t>
      </w:r>
      <w:r w:rsidRPr="003C56E6">
        <w:t>, i henhold</w:t>
      </w:r>
      <w:r w:rsidRPr="00BD7F18">
        <w:t xml:space="preserve"> til gældende regler.</w:t>
      </w:r>
      <w:r w:rsidR="003C56E6">
        <w:t xml:space="preserve"> </w:t>
      </w:r>
      <w:r w:rsidRPr="003C56E6">
        <w:t>De opbevares hygiejnisk og overdækket på e</w:t>
      </w:r>
      <w:r w:rsidR="00BD7F18" w:rsidRPr="003C56E6">
        <w:t xml:space="preserve">n plads </w:t>
      </w:r>
      <w:r w:rsidR="003C56E6" w:rsidRPr="003C56E6">
        <w:t>nordøst for maskinhuset</w:t>
      </w:r>
      <w:r w:rsidRPr="003C56E6">
        <w:t xml:space="preserve">. </w:t>
      </w:r>
    </w:p>
    <w:p w14:paraId="3AB54C10" w14:textId="5833C566" w:rsidR="00B452A9" w:rsidRPr="00881DF8" w:rsidRDefault="00B452A9" w:rsidP="00B452A9">
      <w:pPr>
        <w:rPr>
          <w:highlight w:val="yellow"/>
        </w:rPr>
      </w:pPr>
    </w:p>
    <w:p w14:paraId="5528ADC0" w14:textId="6424BF06" w:rsidR="00B452A9" w:rsidRPr="00576B6E" w:rsidRDefault="00B452A9" w:rsidP="00E8316C">
      <w:pPr>
        <w:pStyle w:val="Overskrift2"/>
        <w:numPr>
          <w:ilvl w:val="1"/>
          <w:numId w:val="32"/>
        </w:numPr>
      </w:pPr>
      <w:bookmarkStart w:id="102" w:name="_Toc11232495"/>
      <w:bookmarkStart w:id="103" w:name="_Toc11232797"/>
      <w:bookmarkStart w:id="104" w:name="_Toc35856620"/>
      <w:r w:rsidRPr="00576B6E">
        <w:t>Affald</w:t>
      </w:r>
      <w:bookmarkEnd w:id="102"/>
      <w:bookmarkEnd w:id="103"/>
      <w:bookmarkEnd w:id="104"/>
    </w:p>
    <w:p w14:paraId="42901413" w14:textId="4EAD193B" w:rsidR="00112E60" w:rsidRPr="00576B6E" w:rsidRDefault="00660319" w:rsidP="00DB4067">
      <w:r w:rsidRPr="00576B6E">
        <w:t>Oversigt over affaldstype, samt håndtering og bortskaffelse fremgår af nedenstående tabel.</w:t>
      </w:r>
    </w:p>
    <w:tbl>
      <w:tblPr>
        <w:tblStyle w:val="Listetabel4-farve3"/>
        <w:tblW w:w="0" w:type="auto"/>
        <w:tblLook w:val="06A0" w:firstRow="1" w:lastRow="0" w:firstColumn="1" w:lastColumn="0" w:noHBand="1" w:noVBand="1"/>
      </w:tblPr>
      <w:tblGrid>
        <w:gridCol w:w="2689"/>
        <w:gridCol w:w="6939"/>
      </w:tblGrid>
      <w:tr w:rsidR="00660319" w:rsidRPr="00881DF8" w14:paraId="59C0EA45" w14:textId="77777777" w:rsidTr="006603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4F6678D" w14:textId="29595F48" w:rsidR="00660319" w:rsidRPr="00576B6E" w:rsidRDefault="00660319" w:rsidP="00660319">
            <w:pPr>
              <w:jc w:val="left"/>
              <w:rPr>
                <w:color w:val="auto"/>
                <w:sz w:val="18"/>
              </w:rPr>
            </w:pPr>
            <w:r w:rsidRPr="00576B6E">
              <w:rPr>
                <w:color w:val="auto"/>
                <w:sz w:val="18"/>
              </w:rPr>
              <w:t>Affaldstype</w:t>
            </w:r>
          </w:p>
        </w:tc>
        <w:tc>
          <w:tcPr>
            <w:tcW w:w="6939" w:type="dxa"/>
          </w:tcPr>
          <w:p w14:paraId="6BEF6349" w14:textId="30924593" w:rsidR="00660319" w:rsidRPr="00576B6E" w:rsidRDefault="00660319"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 og bortskaffelse</w:t>
            </w:r>
          </w:p>
        </w:tc>
      </w:tr>
      <w:tr w:rsidR="00660319" w:rsidRPr="00881DF8" w14:paraId="53DE5AFF" w14:textId="77777777" w:rsidTr="00660319">
        <w:tc>
          <w:tcPr>
            <w:cnfStyle w:val="001000000000" w:firstRow="0" w:lastRow="0" w:firstColumn="1" w:lastColumn="0" w:oddVBand="0" w:evenVBand="0" w:oddHBand="0" w:evenHBand="0" w:firstRowFirstColumn="0" w:firstRowLastColumn="0" w:lastRowFirstColumn="0" w:lastRowLastColumn="0"/>
            <w:tcW w:w="2689" w:type="dxa"/>
          </w:tcPr>
          <w:p w14:paraId="6E078E3A" w14:textId="77777777" w:rsidR="00660319" w:rsidRPr="001C0365" w:rsidRDefault="00660319" w:rsidP="00660319">
            <w:pPr>
              <w:jc w:val="left"/>
              <w:rPr>
                <w:b w:val="0"/>
                <w:bCs w:val="0"/>
                <w:sz w:val="18"/>
              </w:rPr>
            </w:pPr>
            <w:r w:rsidRPr="001C0365">
              <w:rPr>
                <w:sz w:val="18"/>
              </w:rPr>
              <w:t>Restaffald</w:t>
            </w:r>
          </w:p>
          <w:p w14:paraId="7D840145" w14:textId="77777777" w:rsidR="00660319" w:rsidRDefault="00660319" w:rsidP="00660319">
            <w:pPr>
              <w:jc w:val="left"/>
              <w:rPr>
                <w:b w:val="0"/>
                <w:bCs w:val="0"/>
                <w:sz w:val="18"/>
              </w:rPr>
            </w:pPr>
            <w:r w:rsidRPr="001C0365">
              <w:rPr>
                <w:sz w:val="18"/>
              </w:rPr>
              <w:t>- landbrugsplastic</w:t>
            </w:r>
          </w:p>
          <w:p w14:paraId="72073C6C" w14:textId="77777777" w:rsidR="004E6E04" w:rsidRDefault="004E6E04" w:rsidP="00660319">
            <w:pPr>
              <w:jc w:val="left"/>
              <w:rPr>
                <w:b w:val="0"/>
                <w:bCs w:val="0"/>
                <w:sz w:val="18"/>
              </w:rPr>
            </w:pPr>
            <w:r>
              <w:rPr>
                <w:sz w:val="18"/>
              </w:rPr>
              <w:t>- brændbart affald</w:t>
            </w:r>
          </w:p>
          <w:p w14:paraId="58E8318E" w14:textId="08C8BC7F" w:rsidR="004E6E04" w:rsidRPr="001C0365" w:rsidRDefault="004E6E04" w:rsidP="00660319">
            <w:pPr>
              <w:jc w:val="left"/>
              <w:rPr>
                <w:b w:val="0"/>
                <w:bCs w:val="0"/>
                <w:sz w:val="18"/>
              </w:rPr>
            </w:pPr>
            <w:r>
              <w:rPr>
                <w:sz w:val="18"/>
              </w:rPr>
              <w:t>- plast</w:t>
            </w:r>
          </w:p>
        </w:tc>
        <w:tc>
          <w:tcPr>
            <w:tcW w:w="6939" w:type="dxa"/>
          </w:tcPr>
          <w:p w14:paraId="5EC20248" w14:textId="7C182644" w:rsidR="00660319" w:rsidRPr="004E6E04" w:rsidRDefault="00660319" w:rsidP="00E4656B">
            <w:pPr>
              <w:cnfStyle w:val="000000000000" w:firstRow="0" w:lastRow="0" w:firstColumn="0" w:lastColumn="0" w:oddVBand="0" w:evenVBand="0" w:oddHBand="0" w:evenHBand="0" w:firstRowFirstColumn="0" w:firstRowLastColumn="0" w:lastRowFirstColumn="0" w:lastRowLastColumn="0"/>
              <w:rPr>
                <w:sz w:val="18"/>
                <w:szCs w:val="18"/>
              </w:rPr>
            </w:pPr>
            <w:r w:rsidRPr="004E6E04">
              <w:rPr>
                <w:sz w:val="18"/>
                <w:szCs w:val="18"/>
              </w:rPr>
              <w:t>Opsamles i en container</w:t>
            </w:r>
            <w:r w:rsidR="001C0365" w:rsidRPr="004E6E04">
              <w:rPr>
                <w:sz w:val="18"/>
                <w:szCs w:val="18"/>
              </w:rPr>
              <w:t xml:space="preserve"> </w:t>
            </w:r>
            <w:r w:rsidR="00C13267" w:rsidRPr="004E6E04">
              <w:rPr>
                <w:sz w:val="18"/>
                <w:szCs w:val="18"/>
              </w:rPr>
              <w:t>ved østsiden af laden</w:t>
            </w:r>
            <w:r w:rsidRPr="004E6E04">
              <w:rPr>
                <w:sz w:val="18"/>
                <w:szCs w:val="18"/>
              </w:rPr>
              <w:t xml:space="preserve">. Der er en aftale med en vognmand om afhentning heraf. </w:t>
            </w:r>
          </w:p>
        </w:tc>
      </w:tr>
      <w:tr w:rsidR="00660319" w:rsidRPr="00881DF8" w14:paraId="1C34C179" w14:textId="77777777" w:rsidTr="00660319">
        <w:tc>
          <w:tcPr>
            <w:cnfStyle w:val="001000000000" w:firstRow="0" w:lastRow="0" w:firstColumn="1" w:lastColumn="0" w:oddVBand="0" w:evenVBand="0" w:oddHBand="0" w:evenHBand="0" w:firstRowFirstColumn="0" w:firstRowLastColumn="0" w:lastRowFirstColumn="0" w:lastRowLastColumn="0"/>
            <w:tcW w:w="2689" w:type="dxa"/>
          </w:tcPr>
          <w:p w14:paraId="672AD3D2" w14:textId="77777777" w:rsidR="00660319" w:rsidRPr="00921BE8" w:rsidRDefault="00660319" w:rsidP="00660319">
            <w:pPr>
              <w:jc w:val="left"/>
              <w:rPr>
                <w:b w:val="0"/>
                <w:bCs w:val="0"/>
                <w:sz w:val="18"/>
                <w:szCs w:val="18"/>
              </w:rPr>
            </w:pPr>
            <w:r w:rsidRPr="00921BE8">
              <w:rPr>
                <w:sz w:val="18"/>
                <w:szCs w:val="18"/>
              </w:rPr>
              <w:t xml:space="preserve">Klinisk risikoaffald </w:t>
            </w:r>
          </w:p>
          <w:p w14:paraId="220AB4F9" w14:textId="77777777" w:rsidR="00660319" w:rsidRPr="00921BE8" w:rsidRDefault="00660319" w:rsidP="00660319">
            <w:pPr>
              <w:jc w:val="left"/>
              <w:rPr>
                <w:b w:val="0"/>
                <w:bCs w:val="0"/>
                <w:sz w:val="18"/>
                <w:szCs w:val="18"/>
              </w:rPr>
            </w:pPr>
            <w:r w:rsidRPr="00921BE8">
              <w:rPr>
                <w:sz w:val="18"/>
                <w:szCs w:val="18"/>
              </w:rPr>
              <w:t>- medicinrester</w:t>
            </w:r>
          </w:p>
          <w:p w14:paraId="1455D67C" w14:textId="2050FC2D" w:rsidR="00660319" w:rsidRPr="00921BE8" w:rsidRDefault="00660319" w:rsidP="00660319">
            <w:pPr>
              <w:jc w:val="left"/>
              <w:rPr>
                <w:sz w:val="18"/>
                <w:szCs w:val="18"/>
              </w:rPr>
            </w:pPr>
            <w:r w:rsidRPr="00921BE8">
              <w:rPr>
                <w:sz w:val="18"/>
                <w:szCs w:val="18"/>
              </w:rPr>
              <w:t>- brugte kanyler</w:t>
            </w:r>
          </w:p>
        </w:tc>
        <w:tc>
          <w:tcPr>
            <w:tcW w:w="6939" w:type="dxa"/>
          </w:tcPr>
          <w:p w14:paraId="3C121176" w14:textId="45752017" w:rsidR="00660319" w:rsidRPr="00547646" w:rsidRDefault="00921BE8" w:rsidP="00DB406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4E6E04">
              <w:rPr>
                <w:sz w:val="18"/>
                <w:szCs w:val="18"/>
              </w:rPr>
              <w:t>Dyrlægen tager dette med retur.</w:t>
            </w:r>
          </w:p>
        </w:tc>
      </w:tr>
      <w:tr w:rsidR="00576B6E" w:rsidRPr="00576B6E" w14:paraId="622191FF" w14:textId="77777777" w:rsidTr="00660319">
        <w:tc>
          <w:tcPr>
            <w:cnfStyle w:val="001000000000" w:firstRow="0" w:lastRow="0" w:firstColumn="1" w:lastColumn="0" w:oddVBand="0" w:evenVBand="0" w:oddHBand="0" w:evenHBand="0" w:firstRowFirstColumn="0" w:firstRowLastColumn="0" w:lastRowFirstColumn="0" w:lastRowLastColumn="0"/>
            <w:tcW w:w="2689" w:type="dxa"/>
          </w:tcPr>
          <w:p w14:paraId="09A8CD82" w14:textId="35E31CDB" w:rsidR="00576B6E" w:rsidRPr="001C0365" w:rsidRDefault="00576B6E" w:rsidP="00660319">
            <w:pPr>
              <w:jc w:val="left"/>
              <w:rPr>
                <w:sz w:val="18"/>
                <w:szCs w:val="18"/>
              </w:rPr>
            </w:pPr>
            <w:r w:rsidRPr="001C0365">
              <w:rPr>
                <w:sz w:val="18"/>
                <w:szCs w:val="18"/>
              </w:rPr>
              <w:t>Spildolie, oliefiltre</w:t>
            </w:r>
          </w:p>
        </w:tc>
        <w:tc>
          <w:tcPr>
            <w:tcW w:w="6939" w:type="dxa"/>
          </w:tcPr>
          <w:p w14:paraId="2BE09785" w14:textId="6EE1A44D" w:rsidR="00576B6E" w:rsidRPr="004E6E04" w:rsidRDefault="00576B6E" w:rsidP="00DB4067">
            <w:pPr>
              <w:cnfStyle w:val="000000000000" w:firstRow="0" w:lastRow="0" w:firstColumn="0" w:lastColumn="0" w:oddVBand="0" w:evenVBand="0" w:oddHBand="0" w:evenHBand="0" w:firstRowFirstColumn="0" w:firstRowLastColumn="0" w:lastRowFirstColumn="0" w:lastRowLastColumn="0"/>
              <w:rPr>
                <w:sz w:val="18"/>
                <w:szCs w:val="18"/>
              </w:rPr>
            </w:pPr>
            <w:r w:rsidRPr="004E6E04">
              <w:rPr>
                <w:sz w:val="18"/>
                <w:szCs w:val="18"/>
              </w:rPr>
              <w:t>Opbevares på spildbakk</w:t>
            </w:r>
            <w:r w:rsidR="000A757B" w:rsidRPr="004E6E04">
              <w:rPr>
                <w:sz w:val="18"/>
                <w:szCs w:val="18"/>
              </w:rPr>
              <w:t>e</w:t>
            </w:r>
            <w:r w:rsidR="00FB7B13">
              <w:rPr>
                <w:sz w:val="18"/>
                <w:szCs w:val="18"/>
              </w:rPr>
              <w:t xml:space="preserve"> i maskinhuset</w:t>
            </w:r>
            <w:r w:rsidRPr="004E6E04">
              <w:rPr>
                <w:sz w:val="18"/>
                <w:szCs w:val="18"/>
              </w:rPr>
              <w:t xml:space="preserve">. Spildolie og brugte oliefiltre afleveres </w:t>
            </w:r>
            <w:r w:rsidR="004E6E04" w:rsidRPr="004E6E04">
              <w:rPr>
                <w:sz w:val="18"/>
                <w:szCs w:val="18"/>
              </w:rPr>
              <w:t>via kommunens ordning</w:t>
            </w:r>
            <w:r w:rsidR="004E6E04">
              <w:rPr>
                <w:sz w:val="18"/>
                <w:szCs w:val="18"/>
              </w:rPr>
              <w:t>/</w:t>
            </w:r>
            <w:r w:rsidR="004E6E04" w:rsidRPr="004E6E04">
              <w:rPr>
                <w:sz w:val="18"/>
                <w:szCs w:val="18"/>
              </w:rPr>
              <w:t xml:space="preserve">miljøbil Kemira. </w:t>
            </w:r>
          </w:p>
        </w:tc>
      </w:tr>
      <w:tr w:rsidR="004E6E04" w:rsidRPr="00576B6E" w14:paraId="7533A924" w14:textId="77777777" w:rsidTr="00660319">
        <w:tc>
          <w:tcPr>
            <w:cnfStyle w:val="001000000000" w:firstRow="0" w:lastRow="0" w:firstColumn="1" w:lastColumn="0" w:oddVBand="0" w:evenVBand="0" w:oddHBand="0" w:evenHBand="0" w:firstRowFirstColumn="0" w:firstRowLastColumn="0" w:lastRowFirstColumn="0" w:lastRowLastColumn="0"/>
            <w:tcW w:w="2689" w:type="dxa"/>
          </w:tcPr>
          <w:p w14:paraId="0EF8371B" w14:textId="283D9483" w:rsidR="004E6E04" w:rsidRPr="001C0365" w:rsidRDefault="004E6E04" w:rsidP="00660319">
            <w:pPr>
              <w:jc w:val="left"/>
              <w:rPr>
                <w:sz w:val="18"/>
                <w:szCs w:val="18"/>
              </w:rPr>
            </w:pPr>
            <w:r>
              <w:rPr>
                <w:sz w:val="18"/>
                <w:szCs w:val="18"/>
              </w:rPr>
              <w:t>Blyakkumulatorer</w:t>
            </w:r>
          </w:p>
        </w:tc>
        <w:tc>
          <w:tcPr>
            <w:tcW w:w="6939" w:type="dxa"/>
          </w:tcPr>
          <w:p w14:paraId="6366AE25" w14:textId="0B1D1872" w:rsidR="004E6E04" w:rsidRPr="00547646" w:rsidRDefault="004E6E04" w:rsidP="00DB4067">
            <w:pPr>
              <w:cnfStyle w:val="000000000000" w:firstRow="0" w:lastRow="0" w:firstColumn="0" w:lastColumn="0" w:oddVBand="0" w:evenVBand="0" w:oddHBand="0" w:evenHBand="0" w:firstRowFirstColumn="0" w:firstRowLastColumn="0" w:lastRowFirstColumn="0" w:lastRowLastColumn="0"/>
              <w:rPr>
                <w:sz w:val="18"/>
                <w:szCs w:val="18"/>
                <w:highlight w:val="yellow"/>
              </w:rPr>
            </w:pPr>
            <w:r>
              <w:rPr>
                <w:sz w:val="18"/>
                <w:szCs w:val="18"/>
              </w:rPr>
              <w:t xml:space="preserve">Eventuelle blyakkumulatorer </w:t>
            </w:r>
            <w:r w:rsidRPr="004E6E04">
              <w:rPr>
                <w:sz w:val="18"/>
                <w:szCs w:val="18"/>
              </w:rPr>
              <w:t>afleveres via kommunens ordning</w:t>
            </w:r>
            <w:r>
              <w:rPr>
                <w:sz w:val="18"/>
                <w:szCs w:val="18"/>
              </w:rPr>
              <w:t>/</w:t>
            </w:r>
            <w:r w:rsidRPr="004E6E04">
              <w:rPr>
                <w:sz w:val="18"/>
                <w:szCs w:val="18"/>
              </w:rPr>
              <w:t>miljøbil Kemira.</w:t>
            </w:r>
          </w:p>
        </w:tc>
      </w:tr>
    </w:tbl>
    <w:p w14:paraId="619FD021" w14:textId="0A33153E" w:rsidR="00B452A9" w:rsidRDefault="00B452A9" w:rsidP="00B452A9">
      <w:pPr>
        <w:rPr>
          <w:highlight w:val="yellow"/>
        </w:rPr>
      </w:pPr>
    </w:p>
    <w:p w14:paraId="4EC77831" w14:textId="0D20F549" w:rsidR="00E4656B" w:rsidRPr="00576B6E" w:rsidRDefault="00E4656B" w:rsidP="00B452A9">
      <w:r w:rsidRPr="00956B2E">
        <w:t xml:space="preserve">Der henvises desuden til </w:t>
      </w:r>
      <w:r w:rsidR="00956B2E" w:rsidRPr="00956B2E">
        <w:t>Aalborg</w:t>
      </w:r>
      <w:r w:rsidR="00576B6E" w:rsidRPr="00956B2E">
        <w:t xml:space="preserve"> </w:t>
      </w:r>
      <w:r w:rsidRPr="00956B2E">
        <w:t>Kommunes affaldsregulativ for erhvervsaffald.</w:t>
      </w:r>
      <w:r w:rsidRPr="00576B6E">
        <w:t xml:space="preserve"> </w:t>
      </w:r>
    </w:p>
    <w:p w14:paraId="3C071F55" w14:textId="77777777" w:rsidR="00E4656B" w:rsidRPr="00881DF8" w:rsidRDefault="00E4656B" w:rsidP="00B452A9">
      <w:pPr>
        <w:rPr>
          <w:highlight w:val="yellow"/>
        </w:rPr>
      </w:pPr>
    </w:p>
    <w:p w14:paraId="687C1DED" w14:textId="655A1E1B" w:rsidR="00B452A9" w:rsidRPr="001C0365" w:rsidRDefault="00B452A9" w:rsidP="00E8316C">
      <w:pPr>
        <w:pStyle w:val="Overskrift2"/>
        <w:numPr>
          <w:ilvl w:val="1"/>
          <w:numId w:val="32"/>
        </w:numPr>
      </w:pPr>
      <w:bookmarkStart w:id="105" w:name="_Toc11232496"/>
      <w:bookmarkStart w:id="106" w:name="_Toc11232798"/>
      <w:bookmarkStart w:id="107" w:name="_Toc35856621"/>
      <w:r w:rsidRPr="001C0365">
        <w:t>Olie</w:t>
      </w:r>
      <w:r w:rsidR="00FA333E" w:rsidRPr="001C0365">
        <w:t>-</w:t>
      </w:r>
      <w:r w:rsidRPr="001C0365">
        <w:t xml:space="preserve"> og kemikalie</w:t>
      </w:r>
      <w:r w:rsidR="00FA333E" w:rsidRPr="001C0365">
        <w:t>forbrug</w:t>
      </w:r>
      <w:bookmarkEnd w:id="105"/>
      <w:bookmarkEnd w:id="106"/>
      <w:bookmarkEnd w:id="107"/>
    </w:p>
    <w:p w14:paraId="7659C7CE" w14:textId="279B4CB3" w:rsidR="00FA333E" w:rsidRPr="00122D33" w:rsidRDefault="00FA333E" w:rsidP="0033234C">
      <w:pPr>
        <w:pStyle w:val="Overskrift5"/>
      </w:pPr>
      <w:r w:rsidRPr="00122D33">
        <w:t>Olieforbrug</w:t>
      </w:r>
    </w:p>
    <w:p w14:paraId="4E9F8993" w14:textId="6958728E" w:rsidR="00FA333E" w:rsidRPr="00547646" w:rsidRDefault="002458A5" w:rsidP="00B452A9">
      <w:pPr>
        <w:rPr>
          <w:highlight w:val="yellow"/>
        </w:rPr>
      </w:pPr>
      <w:r w:rsidRPr="00122D33">
        <w:t>Der anvendes dieselolie til drift af landbrugsmaskiner. Forbruget varierer over året afhængigt af sæson</w:t>
      </w:r>
      <w:r w:rsidR="00860B11">
        <w:t>. Forbruget er på ca. 28.000 l/år</w:t>
      </w:r>
      <w:r w:rsidRPr="00122D33">
        <w:t>.</w:t>
      </w:r>
      <w:r w:rsidR="00122D33" w:rsidRPr="00122D33">
        <w:t xml:space="preserve"> </w:t>
      </w:r>
      <w:r w:rsidR="00FA333E" w:rsidRPr="00122D33">
        <w:t xml:space="preserve">Dieselolie opbevares i en </w:t>
      </w:r>
      <w:r w:rsidR="00122D33" w:rsidRPr="00122D33">
        <w:t>2.500</w:t>
      </w:r>
      <w:r w:rsidR="001C0365" w:rsidRPr="00122D33">
        <w:t xml:space="preserve"> l </w:t>
      </w:r>
      <w:r w:rsidR="00122D33" w:rsidRPr="00122D33">
        <w:t>olietank</w:t>
      </w:r>
      <w:r w:rsidR="001C0365" w:rsidRPr="00122D33">
        <w:t xml:space="preserve"> </w:t>
      </w:r>
      <w:r w:rsidR="00FA333E" w:rsidRPr="00122D33">
        <w:t xml:space="preserve">i </w:t>
      </w:r>
      <w:r w:rsidR="001C0365" w:rsidRPr="00122D33">
        <w:t>maskinhuset</w:t>
      </w:r>
      <w:r w:rsidR="00FA333E" w:rsidRPr="00122D33">
        <w:t>. Tanken er placeret på fast gulv,</w:t>
      </w:r>
      <w:r w:rsidR="00122D33" w:rsidRPr="00122D33">
        <w:t xml:space="preserve"> </w:t>
      </w:r>
      <w:r w:rsidR="00FA333E" w:rsidRPr="00122D33">
        <w:t>hvorved spild minimeres.</w:t>
      </w:r>
    </w:p>
    <w:p w14:paraId="4E27B578" w14:textId="2C91734F" w:rsidR="00FA333E" w:rsidRPr="00122D33" w:rsidRDefault="00FA333E" w:rsidP="0033234C">
      <w:pPr>
        <w:pStyle w:val="Overskrift5"/>
      </w:pPr>
      <w:r w:rsidRPr="00122D33">
        <w:t>Kemikalieforbrug</w:t>
      </w:r>
    </w:p>
    <w:p w14:paraId="5CF17CD1" w14:textId="0E4543B6" w:rsidR="00FA333E" w:rsidRPr="001C0365" w:rsidRDefault="00122D33" w:rsidP="00B452A9">
      <w:r w:rsidRPr="00122D33">
        <w:t>Husdyrbruget drives økologisk, og der forefindes derfor ikke sprøjtemidler på ejendommen.</w:t>
      </w:r>
    </w:p>
    <w:p w14:paraId="7C188205" w14:textId="77777777" w:rsidR="00FA333E" w:rsidRPr="00881DF8" w:rsidRDefault="00FA333E" w:rsidP="00B452A9">
      <w:pPr>
        <w:rPr>
          <w:highlight w:val="yellow"/>
        </w:rPr>
      </w:pPr>
    </w:p>
    <w:p w14:paraId="24D7C5CB" w14:textId="42AC9087" w:rsidR="00B452A9" w:rsidRPr="001C0365" w:rsidRDefault="00B452A9" w:rsidP="00E8316C">
      <w:pPr>
        <w:pStyle w:val="Overskrift2"/>
        <w:numPr>
          <w:ilvl w:val="1"/>
          <w:numId w:val="32"/>
        </w:numPr>
      </w:pPr>
      <w:bookmarkStart w:id="108" w:name="_Toc11232497"/>
      <w:bookmarkStart w:id="109" w:name="_Toc11232799"/>
      <w:bookmarkStart w:id="110" w:name="_Toc35856622"/>
      <w:r w:rsidRPr="001C0365">
        <w:t>Energiforbrug</w:t>
      </w:r>
      <w:bookmarkEnd w:id="108"/>
      <w:bookmarkEnd w:id="109"/>
      <w:bookmarkEnd w:id="110"/>
    </w:p>
    <w:p w14:paraId="24796989" w14:textId="41372459" w:rsidR="002458A5" w:rsidRPr="00860B11" w:rsidRDefault="00B452A9" w:rsidP="002458A5">
      <w:r w:rsidRPr="00860B11">
        <w:t xml:space="preserve">Elektricitet anvendes </w:t>
      </w:r>
      <w:r w:rsidR="00860B11" w:rsidRPr="00860B11">
        <w:t xml:space="preserve">bl.a. </w:t>
      </w:r>
      <w:r w:rsidRPr="00860B11">
        <w:t>til malkning, nedkøling af mælk, gyllepumpning samt belysning. Efter udvidelsen forventes elforbruget at stige</w:t>
      </w:r>
      <w:r w:rsidR="00860B11" w:rsidRPr="00860B11">
        <w:t>,</w:t>
      </w:r>
      <w:r w:rsidRPr="00860B11">
        <w:t xml:space="preserve"> da</w:t>
      </w:r>
      <w:r w:rsidR="00860B11" w:rsidRPr="00860B11">
        <w:t xml:space="preserve"> der opføres en ny staldbygning og der skal malkes flere køer.</w:t>
      </w:r>
      <w:r w:rsidRPr="00860B11">
        <w:t xml:space="preserve"> </w:t>
      </w:r>
    </w:p>
    <w:p w14:paraId="17761263" w14:textId="2ED7B64D" w:rsidR="00B452A9" w:rsidRPr="00122D33" w:rsidRDefault="00B452A9" w:rsidP="002458A5">
      <w:r w:rsidRPr="00122D33">
        <w:t>Der sker ingen egenproduktion af energi fra vindmølle, biogasanlæg eller andet</w:t>
      </w:r>
      <w:r w:rsidR="002458A5" w:rsidRPr="00122D33">
        <w:t>.</w:t>
      </w:r>
    </w:p>
    <w:p w14:paraId="2FFF62DC" w14:textId="624689CD" w:rsidR="00B452A9" w:rsidRPr="00122D33" w:rsidRDefault="003B0520" w:rsidP="003B0520">
      <w:r w:rsidRPr="00122D33">
        <w:t xml:space="preserve">Det </w:t>
      </w:r>
      <w:r w:rsidR="00122D33">
        <w:t xml:space="preserve">nuværende energiforbrug er ca. 180.000 kWh. Det </w:t>
      </w:r>
      <w:r w:rsidRPr="00122D33">
        <w:t xml:space="preserve">estimeres at energiforbruget fremover vil være på omkring </w:t>
      </w:r>
      <w:r w:rsidR="00122D33" w:rsidRPr="00122D33">
        <w:t>200.000</w:t>
      </w:r>
      <w:r w:rsidRPr="00122D33">
        <w:t xml:space="preserve"> kWh pr. år.</w:t>
      </w:r>
    </w:p>
    <w:p w14:paraId="306D0B4D" w14:textId="77C1EEC0" w:rsidR="00DB4067" w:rsidRPr="00860B11" w:rsidRDefault="00DB4067" w:rsidP="00DB4067">
      <w:pPr>
        <w:pStyle w:val="Overskrift4"/>
      </w:pPr>
      <w:r w:rsidRPr="00860B11">
        <w:t>Vurdering af energiforbrug</w:t>
      </w:r>
    </w:p>
    <w:p w14:paraId="103AB375" w14:textId="77777777" w:rsidR="00E4656B" w:rsidRPr="00860B11" w:rsidRDefault="00E4656B" w:rsidP="00E4656B">
      <w:r w:rsidRPr="00860B11">
        <w:t>Husdyrbrugets klimapåvirkning søges begrænset ved at minimere elforbruget via nedenstående tiltag:</w:t>
      </w:r>
    </w:p>
    <w:p w14:paraId="1C961DA9" w14:textId="2F7FFA02" w:rsidR="00860B11" w:rsidRPr="00860B11" w:rsidRDefault="00860B11" w:rsidP="0051298C">
      <w:pPr>
        <w:pStyle w:val="Listeafsnit"/>
        <w:numPr>
          <w:ilvl w:val="0"/>
          <w:numId w:val="14"/>
        </w:numPr>
      </w:pPr>
      <w:r w:rsidRPr="00860B11">
        <w:t>Bedriften har fået foretaget klimatjek</w:t>
      </w:r>
    </w:p>
    <w:p w14:paraId="2EE86C5E" w14:textId="752CC738" w:rsidR="00860B11" w:rsidRPr="00860B11" w:rsidRDefault="00860B11" w:rsidP="0051298C">
      <w:pPr>
        <w:pStyle w:val="Listeafsnit"/>
        <w:numPr>
          <w:ilvl w:val="0"/>
          <w:numId w:val="14"/>
        </w:numPr>
      </w:pPr>
      <w:r w:rsidRPr="00860B11">
        <w:t xml:space="preserve">Varmen fra mælkekøling genanvendes til opvarmning af stuehus og </w:t>
      </w:r>
      <w:r w:rsidR="009B58CC">
        <w:t>vand</w:t>
      </w:r>
    </w:p>
    <w:p w14:paraId="28887062" w14:textId="7563FD30" w:rsidR="00860B11" w:rsidRPr="00860B11" w:rsidRDefault="00860B11" w:rsidP="0051298C">
      <w:pPr>
        <w:pStyle w:val="Listeafsnit"/>
        <w:numPr>
          <w:ilvl w:val="0"/>
          <w:numId w:val="14"/>
        </w:numPr>
      </w:pPr>
      <w:r w:rsidRPr="00860B11">
        <w:t>Der er LED belysning i staldene</w:t>
      </w:r>
    </w:p>
    <w:p w14:paraId="57738778" w14:textId="4B6D4950" w:rsidR="0051298C" w:rsidRDefault="0051298C" w:rsidP="0051298C">
      <w:pPr>
        <w:pStyle w:val="Listeafsnit"/>
        <w:numPr>
          <w:ilvl w:val="0"/>
          <w:numId w:val="14"/>
        </w:numPr>
      </w:pPr>
      <w:r w:rsidRPr="00860B11">
        <w:t xml:space="preserve">Der er frekvensstyring på vakuumpumpen </w:t>
      </w:r>
    </w:p>
    <w:p w14:paraId="309BBC4C" w14:textId="150712EA" w:rsidR="00860B11" w:rsidRPr="00860B11" w:rsidRDefault="00860B11" w:rsidP="0051298C">
      <w:pPr>
        <w:pStyle w:val="Listeafsnit"/>
        <w:numPr>
          <w:ilvl w:val="0"/>
          <w:numId w:val="14"/>
        </w:numPr>
      </w:pPr>
      <w:r>
        <w:t>Udendørsbelysning er med bevægelsessensor</w:t>
      </w:r>
    </w:p>
    <w:p w14:paraId="25509095" w14:textId="7EF51D95" w:rsidR="0051298C" w:rsidRDefault="0051298C" w:rsidP="00860B11">
      <w:pPr>
        <w:pStyle w:val="Listeafsnit"/>
        <w:numPr>
          <w:ilvl w:val="0"/>
          <w:numId w:val="14"/>
        </w:numPr>
      </w:pPr>
      <w:r w:rsidRPr="00860B11">
        <w:t xml:space="preserve">Staldene </w:t>
      </w:r>
      <w:r w:rsidR="00E4656B" w:rsidRPr="00860B11">
        <w:t xml:space="preserve">er med naturlig ventilation og der er derfor ikke energiforbrug til </w:t>
      </w:r>
      <w:r w:rsidR="00860B11">
        <w:t>ventilering</w:t>
      </w:r>
      <w:r w:rsidR="00E4656B" w:rsidRPr="00860B11">
        <w:t>.</w:t>
      </w:r>
    </w:p>
    <w:p w14:paraId="1C7CC9DA" w14:textId="3255FA62" w:rsidR="007259E5" w:rsidRPr="00860B11" w:rsidRDefault="007259E5" w:rsidP="00860B11">
      <w:pPr>
        <w:pStyle w:val="Listeafsnit"/>
        <w:numPr>
          <w:ilvl w:val="0"/>
          <w:numId w:val="14"/>
        </w:numPr>
      </w:pPr>
      <w:r>
        <w:t>Der er en serviceaftale på malkerobotterne.</w:t>
      </w:r>
    </w:p>
    <w:p w14:paraId="39967BAE" w14:textId="5D138D23" w:rsidR="00B452A9" w:rsidRPr="00881DF8" w:rsidRDefault="00B452A9" w:rsidP="00B452A9">
      <w:pPr>
        <w:rPr>
          <w:highlight w:val="yellow"/>
        </w:rPr>
      </w:pPr>
    </w:p>
    <w:p w14:paraId="12FF432B" w14:textId="7D7C0F67" w:rsidR="00B452A9" w:rsidRPr="001843F4" w:rsidRDefault="00B452A9" w:rsidP="00E8316C">
      <w:pPr>
        <w:pStyle w:val="Overskrift2"/>
        <w:numPr>
          <w:ilvl w:val="1"/>
          <w:numId w:val="32"/>
        </w:numPr>
      </w:pPr>
      <w:bookmarkStart w:id="111" w:name="_Toc11232498"/>
      <w:bookmarkStart w:id="112" w:name="_Toc11232800"/>
      <w:bookmarkStart w:id="113" w:name="_Toc35856623"/>
      <w:r w:rsidRPr="001843F4">
        <w:t>Vandforbrug</w:t>
      </w:r>
      <w:bookmarkEnd w:id="111"/>
      <w:bookmarkEnd w:id="112"/>
      <w:bookmarkEnd w:id="113"/>
    </w:p>
    <w:p w14:paraId="6E5BF116" w14:textId="284394D7" w:rsidR="00B452A9" w:rsidRPr="00824771" w:rsidRDefault="00B452A9" w:rsidP="00824771">
      <w:pPr>
        <w:pStyle w:val="Citat"/>
        <w:rPr>
          <w:i w:val="0"/>
        </w:rPr>
      </w:pPr>
      <w:r w:rsidRPr="001843F4">
        <w:rPr>
          <w:i w:val="0"/>
        </w:rPr>
        <w:t xml:space="preserve">Stalden forsynes af vand fra </w:t>
      </w:r>
      <w:r w:rsidR="00C27143">
        <w:rPr>
          <w:i w:val="0"/>
        </w:rPr>
        <w:t>Hjallerup Vandværk</w:t>
      </w:r>
      <w:r w:rsidRPr="001843F4">
        <w:rPr>
          <w:i w:val="0"/>
        </w:rPr>
        <w:t xml:space="preserve">. </w:t>
      </w:r>
      <w:r w:rsidR="00824771">
        <w:rPr>
          <w:i w:val="0"/>
        </w:rPr>
        <w:t xml:space="preserve">Ud fra normtal </w:t>
      </w:r>
      <w:r w:rsidR="007259E5">
        <w:rPr>
          <w:i w:val="0"/>
        </w:rPr>
        <w:t>estimeres</w:t>
      </w:r>
      <w:r w:rsidR="00824771">
        <w:rPr>
          <w:i w:val="0"/>
        </w:rPr>
        <w:t xml:space="preserve"> det</w:t>
      </w:r>
      <w:r w:rsidR="007259E5">
        <w:rPr>
          <w:i w:val="0"/>
        </w:rPr>
        <w:t xml:space="preserve"> at vandforbruget fremover vil være på ca. </w:t>
      </w:r>
      <w:r w:rsidR="00824771">
        <w:rPr>
          <w:i w:val="0"/>
        </w:rPr>
        <w:t>10</w:t>
      </w:r>
      <w:r w:rsidR="007259E5">
        <w:rPr>
          <w:i w:val="0"/>
        </w:rPr>
        <w:t>.</w:t>
      </w:r>
      <w:r w:rsidR="00824771">
        <w:rPr>
          <w:i w:val="0"/>
        </w:rPr>
        <w:t>5</w:t>
      </w:r>
      <w:r w:rsidR="007259E5">
        <w:rPr>
          <w:i w:val="0"/>
        </w:rPr>
        <w:t>00 m</w:t>
      </w:r>
      <w:r w:rsidR="007259E5">
        <w:rPr>
          <w:i w:val="0"/>
          <w:vertAlign w:val="superscript"/>
        </w:rPr>
        <w:t>3</w:t>
      </w:r>
      <w:r w:rsidR="007259E5">
        <w:rPr>
          <w:i w:val="0"/>
        </w:rPr>
        <w:t xml:space="preserve"> årligt.</w:t>
      </w:r>
      <w:r w:rsidR="007259E5">
        <w:rPr>
          <w:rStyle w:val="Fodnotehenvisning"/>
          <w:i w:val="0"/>
        </w:rPr>
        <w:footnoteReference w:id="2"/>
      </w:r>
      <w:r w:rsidR="007259E5">
        <w:rPr>
          <w:i w:val="0"/>
        </w:rPr>
        <w:t xml:space="preserve"> </w:t>
      </w:r>
    </w:p>
    <w:p w14:paraId="79F598E7" w14:textId="77777777" w:rsidR="007B56B8" w:rsidRPr="00B921BD" w:rsidRDefault="007B56B8" w:rsidP="007B56B8">
      <w:r w:rsidRPr="00B921BD">
        <w:t>Husdyrbrugets vandforbrug søges begrænset via nedenstående tiltag:</w:t>
      </w:r>
    </w:p>
    <w:p w14:paraId="4A7D6D63" w14:textId="77777777" w:rsidR="007B56B8" w:rsidRPr="00B921BD" w:rsidRDefault="007B56B8" w:rsidP="007B56B8">
      <w:pPr>
        <w:pStyle w:val="Listeafsnit"/>
        <w:numPr>
          <w:ilvl w:val="0"/>
          <w:numId w:val="4"/>
        </w:numPr>
      </w:pPr>
      <w:r w:rsidRPr="00B921BD">
        <w:t>Dagligt eftersyn af vandkopper/ventiler samt kar.</w:t>
      </w:r>
    </w:p>
    <w:p w14:paraId="7BC2BA80" w14:textId="616931E3" w:rsidR="007B56B8" w:rsidRPr="00B921BD" w:rsidRDefault="00C71F19" w:rsidP="007B56B8">
      <w:pPr>
        <w:pStyle w:val="Listeafsnit"/>
        <w:numPr>
          <w:ilvl w:val="0"/>
          <w:numId w:val="4"/>
        </w:numPr>
      </w:pPr>
      <w:r w:rsidRPr="00B921BD">
        <w:t xml:space="preserve">Vand fra </w:t>
      </w:r>
      <w:proofErr w:type="spellStart"/>
      <w:r w:rsidRPr="00B921BD">
        <w:t>forkøling</w:t>
      </w:r>
      <w:proofErr w:type="spellEnd"/>
      <w:r w:rsidRPr="00B921BD">
        <w:t xml:space="preserve"> af mælken anvendes til drikkevand </w:t>
      </w:r>
      <w:r w:rsidR="00B921BD" w:rsidRPr="00B921BD">
        <w:t>til køerne</w:t>
      </w:r>
      <w:r w:rsidRPr="00B921BD">
        <w:t>.</w:t>
      </w:r>
    </w:p>
    <w:p w14:paraId="1BABCA67" w14:textId="248CEEB0" w:rsidR="00B921BD" w:rsidRPr="00B921BD" w:rsidRDefault="00B921BD" w:rsidP="007B56B8">
      <w:pPr>
        <w:pStyle w:val="Listeafsnit"/>
        <w:numPr>
          <w:ilvl w:val="0"/>
          <w:numId w:val="4"/>
        </w:numPr>
      </w:pPr>
      <w:r w:rsidRPr="00B921BD">
        <w:t>Vandforbruget registreres</w:t>
      </w:r>
    </w:p>
    <w:p w14:paraId="4DAD96E6" w14:textId="230E0714" w:rsidR="00B921BD" w:rsidRPr="00B921BD" w:rsidRDefault="00B921BD" w:rsidP="007B56B8">
      <w:pPr>
        <w:pStyle w:val="Listeafsnit"/>
        <w:numPr>
          <w:ilvl w:val="0"/>
          <w:numId w:val="4"/>
        </w:numPr>
      </w:pPr>
      <w:r w:rsidRPr="00B921BD">
        <w:t>Der er delvis nedgravede rør til markkar til græssende dyr.</w:t>
      </w:r>
    </w:p>
    <w:p w14:paraId="7879C33F" w14:textId="77777777" w:rsidR="007B56B8" w:rsidRPr="00B921BD" w:rsidRDefault="007B56B8" w:rsidP="007B56B8">
      <w:pPr>
        <w:pStyle w:val="Listeafsnit"/>
        <w:numPr>
          <w:ilvl w:val="0"/>
          <w:numId w:val="4"/>
        </w:numPr>
      </w:pPr>
      <w:r w:rsidRPr="00B921BD">
        <w:t>Evt. lækager identificeres og repareres hurtigst muligt.</w:t>
      </w:r>
    </w:p>
    <w:p w14:paraId="32CC7717" w14:textId="21649319" w:rsidR="00DB4067" w:rsidRPr="0009143B" w:rsidRDefault="00DB4067" w:rsidP="0033234C">
      <w:pPr>
        <w:pStyle w:val="Overskrift5"/>
      </w:pPr>
      <w:r w:rsidRPr="0009143B">
        <w:t>Spildevand</w:t>
      </w:r>
    </w:p>
    <w:p w14:paraId="3A8481F8" w14:textId="2FEA5335" w:rsidR="007472CB" w:rsidRPr="007472CB" w:rsidRDefault="00DB4067" w:rsidP="00DB4067">
      <w:r w:rsidRPr="007472CB">
        <w:t xml:space="preserve">Tagvand </w:t>
      </w:r>
      <w:r w:rsidR="007472CB" w:rsidRPr="007472CB">
        <w:t>fra maskinhuset ledes til å-systemet via dræn. Tagvand fra den nye kostald vil ligeledes blive ledt til å-systemet. Evt. tilladelser i forbindelse med udledning af tagvandet fra den nye stald skal håndteres i forbindelse med byggesagen.</w:t>
      </w:r>
    </w:p>
    <w:p w14:paraId="60156112" w14:textId="0117341E" w:rsidR="00B921BD" w:rsidRPr="00B921BD" w:rsidRDefault="00B921BD" w:rsidP="00B05096">
      <w:r w:rsidRPr="00B921BD">
        <w:t xml:space="preserve">I forbindelse med det ansøgte, </w:t>
      </w:r>
      <w:r w:rsidR="008051C4">
        <w:t xml:space="preserve">udvides </w:t>
      </w:r>
      <w:r w:rsidRPr="00B921BD">
        <w:t>anlæg</w:t>
      </w:r>
      <w:r w:rsidR="008051C4">
        <w:t>get</w:t>
      </w:r>
      <w:r w:rsidRPr="00B921BD">
        <w:t xml:space="preserve"> til udsprinkling af vand fra </w:t>
      </w:r>
      <w:r w:rsidR="00127B51">
        <w:t xml:space="preserve">den udvidede </w:t>
      </w:r>
      <w:r w:rsidRPr="00B921BD">
        <w:t xml:space="preserve">ensilageplads. </w:t>
      </w:r>
      <w:r w:rsidR="00127B51">
        <w:t xml:space="preserve">De nye sprinklere vil </w:t>
      </w:r>
      <w:r w:rsidRPr="00B921BD">
        <w:t>blive placeret på marken nord for Ørum Mosevej 20.</w:t>
      </w:r>
    </w:p>
    <w:p w14:paraId="7957A319" w14:textId="51103840" w:rsidR="00DB4067" w:rsidRPr="00E5382D" w:rsidRDefault="00DB4067" w:rsidP="00DB4067">
      <w:pPr>
        <w:pStyle w:val="Overskrift4"/>
      </w:pPr>
      <w:r w:rsidRPr="00E5382D">
        <w:t>Vurdering af vandforbrug og påvirkning af vandressourcen</w:t>
      </w:r>
    </w:p>
    <w:p w14:paraId="05BD6984" w14:textId="5E97749C" w:rsidR="007B56B8" w:rsidRPr="00E5382D" w:rsidRDefault="00077164" w:rsidP="00DB4067">
      <w:r w:rsidRPr="00E5382D">
        <w:t>Det vurderes at h</w:t>
      </w:r>
      <w:r w:rsidR="007B56B8" w:rsidRPr="00E5382D">
        <w:t xml:space="preserve">usdyrbruget har foretaget foranstaltninger for at </w:t>
      </w:r>
      <w:r w:rsidRPr="00E5382D">
        <w:t xml:space="preserve">mindske vandforbruget. Der er bl.a. fokus på </w:t>
      </w:r>
      <w:r w:rsidR="007B56B8" w:rsidRPr="00E5382D">
        <w:t xml:space="preserve">genanvendelse </w:t>
      </w:r>
      <w:r w:rsidRPr="00E5382D">
        <w:t>og minimering af spild</w:t>
      </w:r>
      <w:r w:rsidR="007B56B8" w:rsidRPr="00E5382D">
        <w:t xml:space="preserve">. </w:t>
      </w:r>
    </w:p>
    <w:p w14:paraId="2EA7619E" w14:textId="22135CE9" w:rsidR="00DB4067" w:rsidRPr="0009143B" w:rsidRDefault="007B56B8" w:rsidP="00DB4067">
      <w:r w:rsidRPr="00E5382D">
        <w:t>De generelle regler sørger for at minimere risikoen for forurening af vandressourcen</w:t>
      </w:r>
      <w:r w:rsidR="00077164" w:rsidRPr="00E5382D">
        <w:t xml:space="preserve">. Ligeledes håndteres </w:t>
      </w:r>
      <w:r w:rsidR="00077164" w:rsidRPr="00E5382D">
        <w:rPr>
          <w:rStyle w:val="Svaghenvisning"/>
          <w:smallCaps w:val="0"/>
          <w:color w:val="auto"/>
          <w:u w:val="none"/>
        </w:rPr>
        <w:t xml:space="preserve">overfladevand og restvand på en forsvarlig måde efter reglerne i </w:t>
      </w:r>
      <w:r w:rsidR="0033234C" w:rsidRPr="00E5382D">
        <w:rPr>
          <w:rStyle w:val="Svaghenvisning"/>
          <w:smallCaps w:val="0"/>
          <w:color w:val="auto"/>
          <w:u w:val="none"/>
        </w:rPr>
        <w:t>H</w:t>
      </w:r>
      <w:r w:rsidR="00077164" w:rsidRPr="00E5382D">
        <w:rPr>
          <w:rStyle w:val="Svaghenvisning"/>
          <w:smallCaps w:val="0"/>
          <w:color w:val="auto"/>
          <w:u w:val="none"/>
        </w:rPr>
        <w:t>usdyrgødningsbekendtgørelsen.</w:t>
      </w:r>
      <w:r w:rsidR="00077164" w:rsidRPr="0009143B">
        <w:rPr>
          <w:rStyle w:val="Svaghenvisning"/>
          <w:smallCaps w:val="0"/>
          <w:color w:val="auto"/>
          <w:u w:val="none"/>
        </w:rPr>
        <w:t xml:space="preserve"> </w:t>
      </w:r>
    </w:p>
    <w:p w14:paraId="643210D9" w14:textId="77777777" w:rsidR="00DB4067" w:rsidRPr="00881DF8" w:rsidRDefault="00DB4067" w:rsidP="00DB4067">
      <w:pPr>
        <w:rPr>
          <w:highlight w:val="yellow"/>
        </w:rPr>
      </w:pPr>
    </w:p>
    <w:p w14:paraId="59F80D08" w14:textId="66DC268B" w:rsidR="00613921" w:rsidRPr="005F2E83" w:rsidRDefault="00774FAD" w:rsidP="00E8316C">
      <w:pPr>
        <w:pStyle w:val="Overskrift1"/>
        <w:numPr>
          <w:ilvl w:val="0"/>
          <w:numId w:val="32"/>
        </w:numPr>
      </w:pPr>
      <w:bookmarkStart w:id="114" w:name="_Toc11232499"/>
      <w:bookmarkStart w:id="115" w:name="_Toc11232801"/>
      <w:bookmarkStart w:id="116" w:name="_Toc35856624"/>
      <w:r w:rsidRPr="005F2E83">
        <w:lastRenderedPageBreak/>
        <w:t>Risici for større ulykker eller katastrofer</w:t>
      </w:r>
      <w:bookmarkEnd w:id="114"/>
      <w:bookmarkEnd w:id="115"/>
      <w:bookmarkEnd w:id="116"/>
    </w:p>
    <w:p w14:paraId="1BB8EDEE" w14:textId="75267A2B" w:rsidR="00613921" w:rsidRPr="00705CEA" w:rsidRDefault="00613921" w:rsidP="00613921">
      <w:pPr>
        <w:rPr>
          <w:color w:val="FF0000"/>
        </w:rPr>
      </w:pPr>
      <w:r w:rsidRPr="00B5432B">
        <w:t>Ansøger har forholdt sig til mulige uheld</w:t>
      </w:r>
      <w:r w:rsidR="001858AA" w:rsidRPr="00B5432B">
        <w:t xml:space="preserve"> i vedlagte beredskabsplan</w:t>
      </w:r>
      <w:r w:rsidRPr="00B5432B">
        <w:t>.</w:t>
      </w:r>
      <w:r w:rsidRPr="00705CEA">
        <w:t xml:space="preserve"> </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1BEA4D7B"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w:t>
      </w:r>
    </w:p>
    <w:p w14:paraId="58BC00FF" w14:textId="240C38DF" w:rsidR="00774FAD" w:rsidRPr="0009143B" w:rsidRDefault="00774FAD" w:rsidP="00774FAD">
      <w:r w:rsidRPr="0009143B">
        <w:t>Det vurderes således at projektet ikke er sårbart i forhold til ulykker eller større katastrofer.</w:t>
      </w:r>
    </w:p>
    <w:p w14:paraId="52B7384F" w14:textId="77777777" w:rsidR="00613921" w:rsidRPr="0009143B" w:rsidRDefault="00613921" w:rsidP="00613921"/>
    <w:p w14:paraId="498E8DAA" w14:textId="0EA08451" w:rsidR="005000D4" w:rsidRPr="0009143B" w:rsidRDefault="005000D4" w:rsidP="00E8316C">
      <w:pPr>
        <w:pStyle w:val="Overskrift1"/>
        <w:numPr>
          <w:ilvl w:val="0"/>
          <w:numId w:val="32"/>
        </w:numPr>
      </w:pPr>
      <w:bookmarkStart w:id="117" w:name="_Toc11232500"/>
      <w:bookmarkStart w:id="118" w:name="_Toc11232802"/>
      <w:bookmarkStart w:id="119" w:name="_Toc35856625"/>
      <w:r w:rsidRPr="0009143B">
        <w:t>Egenkontrol</w:t>
      </w:r>
      <w:bookmarkEnd w:id="117"/>
      <w:bookmarkEnd w:id="118"/>
      <w:bookmarkEnd w:id="119"/>
    </w:p>
    <w:p w14:paraId="6AFC3C9D" w14:textId="704F15B9" w:rsidR="00D51AAD" w:rsidRDefault="00613921" w:rsidP="00613921">
      <w:r w:rsidRPr="00C255D8">
        <w:t xml:space="preserve">Ansøger leverer mælk til Arla </w:t>
      </w:r>
      <w:r w:rsidR="00B72751" w:rsidRPr="00C255D8">
        <w:t xml:space="preserve">(Arlagården plus) </w:t>
      </w:r>
      <w:r w:rsidRPr="00C255D8">
        <w:t>og er derfor underlagt kvalitetsprogrammet Arlagården</w:t>
      </w:r>
      <w:r w:rsidRPr="00C255D8">
        <w:rPr>
          <w:rStyle w:val="Fodnotehenvisning"/>
        </w:rPr>
        <w:footnoteReference w:id="3"/>
      </w:r>
      <w:r w:rsidRPr="00C255D8">
        <w:t xml:space="preserve">. </w:t>
      </w:r>
    </w:p>
    <w:p w14:paraId="25015158" w14:textId="33EDE4BB" w:rsidR="00C255D8" w:rsidRPr="00C255D8" w:rsidRDefault="00C255D8" w:rsidP="00613921">
      <w:r>
        <w:t>Ejendommen drives økologisk, og er derfor underlagt økologireglerne.</w:t>
      </w:r>
    </w:p>
    <w:p w14:paraId="53810088" w14:textId="77777777" w:rsidR="00D51AAD" w:rsidRPr="00C255D8" w:rsidRDefault="00613921" w:rsidP="00613921">
      <w:r w:rsidRPr="00C255D8">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4E315E7B" w14:textId="63BFE354" w:rsidR="00613921" w:rsidRPr="00C255D8" w:rsidRDefault="00613921" w:rsidP="00613921">
      <w:r w:rsidRPr="00C255D8">
        <w:t>I samråd med en planteavlsrådgiver bliver der hvert år lavet en dyrkningsplan og gødningsplan. Bedriftens brug af handelsgødning og husdyrgødning bliver hvert år indberettet til Miljø- og Fødevareministeriet.</w:t>
      </w:r>
    </w:p>
    <w:p w14:paraId="0CACAAF1" w14:textId="2C42A919" w:rsidR="00C255D8" w:rsidRPr="00C255D8" w:rsidRDefault="00C255D8" w:rsidP="00613921">
      <w:r w:rsidRPr="00C255D8">
        <w:t>Forbrug af indkøbt foder, vand og energi registreres.</w:t>
      </w:r>
    </w:p>
    <w:p w14:paraId="713950F0" w14:textId="6903D453" w:rsidR="004404D4" w:rsidRDefault="00613921" w:rsidP="00613921">
      <w:r w:rsidRPr="00C255D8">
        <w:t xml:space="preserve">Bedriften indgår i en sundhedsaftale med dyrlægen. Der er derfor mindst </w:t>
      </w:r>
      <w:r w:rsidR="00C255D8" w:rsidRPr="00C255D8">
        <w:t>2</w:t>
      </w:r>
      <w:r w:rsidRPr="00C255D8">
        <w:t xml:space="preserve"> besøg hver</w:t>
      </w:r>
      <w:r w:rsidR="00C255D8" w:rsidRPr="00C255D8">
        <w:t>t år</w:t>
      </w:r>
      <w:r w:rsidRPr="00C255D8">
        <w:t xml:space="preserve"> af dyrlægen.</w:t>
      </w:r>
    </w:p>
    <w:p w14:paraId="52F554A9" w14:textId="392422A7" w:rsidR="00C76106" w:rsidRPr="00B72751" w:rsidRDefault="00C542A8" w:rsidP="00613921">
      <w:r>
        <w:t>Bedriften h</w:t>
      </w:r>
      <w:r w:rsidR="00C76106">
        <w:t>ar fået foretaget RISE analyse for nyligt</w:t>
      </w:r>
      <w:r w:rsidR="00383711">
        <w:t>, og der er således fokus på bæredygtighed.</w:t>
      </w:r>
    </w:p>
    <w:p w14:paraId="71413DCB" w14:textId="77777777" w:rsidR="006E6313" w:rsidRPr="001615D7" w:rsidRDefault="006E6313" w:rsidP="008154F0">
      <w:pPr>
        <w:rPr>
          <w:color w:val="FF0000"/>
          <w:szCs w:val="20"/>
          <w:highlight w:val="yellow"/>
        </w:rPr>
      </w:pPr>
    </w:p>
    <w:p w14:paraId="68B5CB8D" w14:textId="3ED28F49" w:rsidR="006E6313" w:rsidRPr="004A2052" w:rsidRDefault="006E6313" w:rsidP="00E8316C">
      <w:pPr>
        <w:pStyle w:val="Overskrift1"/>
        <w:numPr>
          <w:ilvl w:val="0"/>
          <w:numId w:val="32"/>
        </w:numPr>
      </w:pPr>
      <w:bookmarkStart w:id="120" w:name="_Toc11232502"/>
      <w:bookmarkStart w:id="121" w:name="_Toc11232804"/>
      <w:bookmarkStart w:id="122" w:name="_Toc35856626"/>
      <w:r w:rsidRPr="004A2052">
        <w:t>Påvirkning af jordarealer og jordbund</w:t>
      </w:r>
      <w:bookmarkEnd w:id="120"/>
      <w:bookmarkEnd w:id="121"/>
      <w:bookmarkEnd w:id="122"/>
    </w:p>
    <w:p w14:paraId="52B97BCC" w14:textId="7FE7053D" w:rsidR="006E6313" w:rsidRPr="001615D7" w:rsidRDefault="00C40C70" w:rsidP="008154F0">
      <w:pPr>
        <w:rPr>
          <w:szCs w:val="20"/>
        </w:rPr>
      </w:pPr>
      <w:r w:rsidRPr="001615D7">
        <w:rPr>
          <w:szCs w:val="20"/>
        </w:rPr>
        <w:t>Husdyrbrugets påvirkning af jordarealer sker primært på udbringningsarealerne. Reguleringen heraf varetages af de generelle regler, og er derfor ikke beskrevet yderligere.</w:t>
      </w:r>
    </w:p>
    <w:p w14:paraId="5E4A449A" w14:textId="77777777" w:rsidR="00894E1E" w:rsidRPr="001615D7" w:rsidRDefault="00894E1E" w:rsidP="008154F0">
      <w:pPr>
        <w:rPr>
          <w:szCs w:val="20"/>
          <w:highlight w:val="yellow"/>
        </w:rPr>
      </w:pPr>
    </w:p>
    <w:p w14:paraId="691BB1BE" w14:textId="0472682A" w:rsidR="006E6313" w:rsidRPr="009D7001" w:rsidRDefault="006E6313" w:rsidP="00E8316C">
      <w:pPr>
        <w:pStyle w:val="Overskrift1"/>
        <w:numPr>
          <w:ilvl w:val="0"/>
          <w:numId w:val="32"/>
        </w:numPr>
      </w:pPr>
      <w:bookmarkStart w:id="123" w:name="_Toc11232503"/>
      <w:bookmarkStart w:id="124" w:name="_Toc11232805"/>
      <w:bookmarkStart w:id="125" w:name="_Toc35856627"/>
      <w:r w:rsidRPr="009D7001">
        <w:t>Andet om befolkningen og menneskers sundhed</w:t>
      </w:r>
      <w:bookmarkEnd w:id="123"/>
      <w:bookmarkEnd w:id="124"/>
      <w:bookmarkEnd w:id="125"/>
    </w:p>
    <w:p w14:paraId="69131B27" w14:textId="77777777" w:rsidR="009E4858" w:rsidRPr="001615D7" w:rsidRDefault="009E4858" w:rsidP="008154F0">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74547C84" w14:textId="0AF19ABC" w:rsidR="006E6313" w:rsidRPr="001615D7" w:rsidRDefault="009E4858" w:rsidP="008154F0">
      <w:pPr>
        <w:rPr>
          <w:szCs w:val="20"/>
        </w:rPr>
      </w:pPr>
      <w:r w:rsidRPr="001615D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w:t>
      </w:r>
      <w:r w:rsidRPr="001615D7">
        <w:rPr>
          <w:szCs w:val="20"/>
        </w:rPr>
        <w:lastRenderedPageBreak/>
        <w:t xml:space="preserve">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71C9CDCC" w14:textId="77777777" w:rsidR="00143601" w:rsidRPr="001615D7" w:rsidRDefault="00143601" w:rsidP="008154F0">
      <w:pPr>
        <w:rPr>
          <w:szCs w:val="20"/>
          <w:highlight w:val="yellow"/>
        </w:rPr>
      </w:pPr>
    </w:p>
    <w:p w14:paraId="667EBA4F" w14:textId="11B1699F" w:rsidR="006E6313" w:rsidRPr="00A255F3" w:rsidRDefault="006E6313" w:rsidP="00E8316C">
      <w:pPr>
        <w:pStyle w:val="Overskrift1"/>
        <w:numPr>
          <w:ilvl w:val="0"/>
          <w:numId w:val="32"/>
        </w:numPr>
      </w:pPr>
      <w:bookmarkStart w:id="126" w:name="_Toc11232504"/>
      <w:bookmarkStart w:id="127" w:name="_Toc11232806"/>
      <w:bookmarkStart w:id="128" w:name="_Toc35856628"/>
      <w:r w:rsidRPr="00A255F3">
        <w:t>Alternative løsninger</w:t>
      </w:r>
      <w:bookmarkEnd w:id="126"/>
      <w:bookmarkEnd w:id="127"/>
      <w:bookmarkEnd w:id="128"/>
    </w:p>
    <w:p w14:paraId="745FE4A7" w14:textId="61690320" w:rsidR="00A510C7" w:rsidRDefault="009E4858" w:rsidP="008154F0">
      <w:pPr>
        <w:rPr>
          <w:szCs w:val="20"/>
        </w:rPr>
      </w:pPr>
      <w:r w:rsidRPr="00A510C7">
        <w:rPr>
          <w:szCs w:val="20"/>
        </w:rPr>
        <w:t xml:space="preserve">Alternative placeringer af produktionens udvidelse er overvejet. </w:t>
      </w:r>
      <w:r w:rsidR="00A510C7" w:rsidRPr="00A510C7">
        <w:rPr>
          <w:szCs w:val="20"/>
        </w:rPr>
        <w:t>Kostaldens placering er valgt ud fra hensyn til sammenhæng med de eksisterende bygninger og tålegrænse for natur</w:t>
      </w:r>
      <w:r w:rsidR="00A510C7">
        <w:rPr>
          <w:szCs w:val="20"/>
        </w:rPr>
        <w:t>områder</w:t>
      </w:r>
      <w:r w:rsidR="00A510C7" w:rsidRPr="00A510C7">
        <w:rPr>
          <w:szCs w:val="20"/>
        </w:rPr>
        <w:t>.</w:t>
      </w:r>
      <w:r w:rsidR="00A510C7">
        <w:rPr>
          <w:szCs w:val="20"/>
        </w:rPr>
        <w:t xml:space="preserve"> </w:t>
      </w:r>
      <w:r w:rsidR="00054E04">
        <w:rPr>
          <w:szCs w:val="20"/>
        </w:rPr>
        <w:t>Af hensyn til påvirkning til natur, kan kostalden ikke ligge længere mod nord. Der er ikke plads på matriklen til at opføre kostalden mod øst.  D</w:t>
      </w:r>
      <w:r w:rsidR="00A510C7">
        <w:rPr>
          <w:szCs w:val="20"/>
        </w:rPr>
        <w:t>en nye kostald er placeret ca. 10 m fra en eksisterende staldbygning, og 10-15 m fra de eksisterende gyllebeholdere. En placering længere mod syd vil øge afstanden til det eksisterende anlæg, og skabe mindre sammenhæng i byggemassen.</w:t>
      </w:r>
      <w:r w:rsidR="00054E04">
        <w:rPr>
          <w:szCs w:val="20"/>
        </w:rPr>
        <w:t xml:space="preserve"> En placering længere mod syd vil desuden hæmme udsynet fra boligen, mens den nuværende placering skaber balance mellem hensynet til bolig, sammenhæng med eksisterende anlæg og hensynet til natur.</w:t>
      </w:r>
      <w:r w:rsidR="006775EE">
        <w:rPr>
          <w:szCs w:val="20"/>
        </w:rPr>
        <w:t xml:space="preserve"> Placeringen af </w:t>
      </w:r>
      <w:r w:rsidR="00127B51">
        <w:rPr>
          <w:szCs w:val="20"/>
        </w:rPr>
        <w:t xml:space="preserve">kostalden </w:t>
      </w:r>
      <w:r w:rsidR="006775EE">
        <w:rPr>
          <w:szCs w:val="20"/>
        </w:rPr>
        <w:t>giver desuden gode driftsmuligheder når køerne skal på sommergræs.</w:t>
      </w:r>
    </w:p>
    <w:p w14:paraId="646F0419" w14:textId="4A39B417" w:rsidR="00A510C7" w:rsidRDefault="00054E04" w:rsidP="008154F0">
      <w:pPr>
        <w:rPr>
          <w:szCs w:val="20"/>
        </w:rPr>
      </w:pPr>
      <w:r w:rsidRPr="00054E04">
        <w:rPr>
          <w:szCs w:val="20"/>
        </w:rPr>
        <w:t>Placeringen af gylletanken er valgt som en naturlig forlængelse af linjen med de eksisterende beholdere</w:t>
      </w:r>
      <w:r>
        <w:rPr>
          <w:szCs w:val="20"/>
        </w:rPr>
        <w:t xml:space="preserve">, og der skabes således god sammenhæng i anlægget og gode kørselsforhold ved udkørsel af husdyrgødning. En placering længere mod nord vil </w:t>
      </w:r>
      <w:r w:rsidR="00C32B42">
        <w:rPr>
          <w:szCs w:val="20"/>
        </w:rPr>
        <w:t xml:space="preserve">desuden </w:t>
      </w:r>
      <w:r>
        <w:rPr>
          <w:szCs w:val="20"/>
        </w:rPr>
        <w:t xml:space="preserve">øge depositionen på mosen mod nord. </w:t>
      </w:r>
      <w:r w:rsidRPr="00054E04">
        <w:rPr>
          <w:szCs w:val="20"/>
        </w:rPr>
        <w:t xml:space="preserve"> </w:t>
      </w:r>
    </w:p>
    <w:p w14:paraId="22BEAFBF" w14:textId="73656E38" w:rsidR="00C32B42" w:rsidRPr="00054E04" w:rsidRDefault="00C32B42" w:rsidP="008154F0">
      <w:pPr>
        <w:rPr>
          <w:szCs w:val="20"/>
        </w:rPr>
      </w:pPr>
      <w:r>
        <w:rPr>
          <w:szCs w:val="20"/>
        </w:rPr>
        <w:t>Udvidelsen af ensilagesiloanlægget er valgt som en naturlig forlængelse af det eksisterende opbevaringsanlæg. Der er ikke plads på matriklen til at udvide anlægget tilstrækkeligt mod øst. For at udvide opbevaringskapaciteten, og skabe god driftsmæssig sammenhæng med det eksisterende siloanlæg, er forlængelsen mod nord den bedste mulige placering.</w:t>
      </w:r>
      <w:r w:rsidR="008A2D6C">
        <w:rPr>
          <w:szCs w:val="20"/>
        </w:rPr>
        <w:t xml:space="preserve"> </w:t>
      </w:r>
      <w:r>
        <w:rPr>
          <w:szCs w:val="20"/>
        </w:rPr>
        <w:t xml:space="preserve"> </w:t>
      </w:r>
    </w:p>
    <w:p w14:paraId="3B5DDD95" w14:textId="7523C472" w:rsidR="00B431BF" w:rsidRPr="001615D7" w:rsidRDefault="009E4858" w:rsidP="008154F0">
      <w:pPr>
        <w:rPr>
          <w:szCs w:val="20"/>
          <w:lang w:eastAsia="da-DK"/>
        </w:rPr>
      </w:pPr>
      <w:r w:rsidRPr="001615D7">
        <w:rPr>
          <w:szCs w:val="20"/>
        </w:rPr>
        <w:t xml:space="preserve">0-alternativet er lig med den eksisterende produktion. </w:t>
      </w:r>
      <w:r w:rsidR="00B431BF" w:rsidRPr="001615D7">
        <w:rPr>
          <w:szCs w:val="20"/>
        </w:rPr>
        <w:t>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w:t>
      </w:r>
      <w:r w:rsidR="008A4DEA">
        <w:rPr>
          <w:szCs w:val="20"/>
        </w:rPr>
        <w:t xml:space="preserve"> </w:t>
      </w:r>
      <w:r w:rsidR="00B431BF" w:rsidRPr="001615D7">
        <w:rPr>
          <w:szCs w:val="20"/>
        </w:rPr>
        <w:t xml:space="preserve">Hvis produktionen ikke optimeres, smuldrer det økonomiske grundlag for virksomheden. Et konstant produktionsniveau er reelt en begyndende afvikling af produktionen med de personlige, samfundsmæssige og landskabelige konsekvenser, det giver. </w:t>
      </w:r>
      <w:r w:rsidR="00B431BF" w:rsidRPr="001615D7">
        <w:rPr>
          <w:szCs w:val="20"/>
          <w:lang w:eastAsia="da-DK"/>
        </w:rPr>
        <w:t>Samfundsmæssigt vil 0-alternativet derfor kunne betyde færre arbejdspladser dels på slagterierne, men også i de mindre lokale virksomheder (vognmænd, foderstoffer m.m.), og som følge af dette må det kunne forventes at samfundets indkomstdannelse mindskes.</w:t>
      </w:r>
    </w:p>
    <w:p w14:paraId="4461648A" w14:textId="77777777" w:rsidR="00063FDE" w:rsidRPr="001615D7" w:rsidRDefault="00063FDE" w:rsidP="008154F0">
      <w:pPr>
        <w:rPr>
          <w:color w:val="FF0000"/>
          <w:szCs w:val="20"/>
          <w:highlight w:val="yellow"/>
        </w:rPr>
      </w:pPr>
    </w:p>
    <w:p w14:paraId="6EF0D1B3" w14:textId="0AEE4804" w:rsidR="00CA548C" w:rsidRPr="009D7001" w:rsidRDefault="00CA548C" w:rsidP="00E8316C">
      <w:pPr>
        <w:pStyle w:val="Overskrift1"/>
        <w:numPr>
          <w:ilvl w:val="0"/>
          <w:numId w:val="32"/>
        </w:numPr>
      </w:pPr>
      <w:bookmarkStart w:id="129" w:name="_Toc11232505"/>
      <w:bookmarkStart w:id="130" w:name="_Toc11232807"/>
      <w:bookmarkStart w:id="131" w:name="_Toc35856629"/>
      <w:r w:rsidRPr="009D7001">
        <w:t>Grænseoverskridende virkninger</w:t>
      </w:r>
      <w:bookmarkEnd w:id="129"/>
      <w:bookmarkEnd w:id="130"/>
      <w:bookmarkEnd w:id="131"/>
    </w:p>
    <w:p w14:paraId="724D8556" w14:textId="26039172" w:rsidR="00CA548C" w:rsidRDefault="00CA548C" w:rsidP="008154F0">
      <w:pPr>
        <w:rPr>
          <w:szCs w:val="20"/>
        </w:rPr>
      </w:pPr>
      <w:r w:rsidRPr="001615D7">
        <w:rPr>
          <w:szCs w:val="20"/>
        </w:rPr>
        <w:t>Husdyrbruget ligger langt fra den danske grænse og en vurdering af indvirkning på miljøet i en anden stat finder ansøger ikke relevant.</w:t>
      </w:r>
    </w:p>
    <w:p w14:paraId="71EF9941" w14:textId="0FD74076" w:rsidR="00E8316C" w:rsidRDefault="00E8316C" w:rsidP="008154F0">
      <w:pPr>
        <w:rPr>
          <w:szCs w:val="20"/>
        </w:rPr>
      </w:pPr>
    </w:p>
    <w:p w14:paraId="3ABB8554" w14:textId="77777777" w:rsidR="00E8316C" w:rsidRDefault="00E8316C" w:rsidP="008154F0">
      <w:pPr>
        <w:rPr>
          <w:szCs w:val="20"/>
        </w:rPr>
        <w:sectPr w:rsidR="00E8316C" w:rsidSect="00395238">
          <w:headerReference w:type="default" r:id="rId34"/>
          <w:footerReference w:type="default" r:id="rId35"/>
          <w:headerReference w:type="first" r:id="rId36"/>
          <w:footerReference w:type="first" r:id="rId37"/>
          <w:pgSz w:w="11907" w:h="16840" w:code="9"/>
          <w:pgMar w:top="1701" w:right="1134" w:bottom="851" w:left="1134" w:header="709" w:footer="709" w:gutter="0"/>
          <w:pgNumType w:start="0"/>
          <w:cols w:space="708"/>
          <w:titlePg/>
          <w:docGrid w:linePitch="360"/>
        </w:sectPr>
      </w:pPr>
    </w:p>
    <w:p w14:paraId="4FD0AD6F" w14:textId="28563AD5" w:rsidR="00E8316C" w:rsidRDefault="008A2D6C" w:rsidP="002C4E82">
      <w:pPr>
        <w:pStyle w:val="Overskrift1"/>
        <w:spacing w:before="0"/>
      </w:pPr>
      <w:bookmarkStart w:id="132" w:name="_Toc35856630"/>
      <w:r w:rsidRPr="00455DDC">
        <w:lastRenderedPageBreak/>
        <w:t xml:space="preserve">- </w:t>
      </w:r>
      <w:r w:rsidR="00820570" w:rsidRPr="00455DDC">
        <w:t>Anlægsoversigt</w:t>
      </w:r>
      <w:bookmarkEnd w:id="132"/>
    </w:p>
    <w:p w14:paraId="0F1BBC8C" w14:textId="6270BE99" w:rsidR="00EE13DF" w:rsidRPr="00EE13DF" w:rsidRDefault="00EE13DF" w:rsidP="00EE13DF">
      <w:r>
        <w:rPr>
          <w:noProof/>
        </w:rPr>
        <w:drawing>
          <wp:inline distT="0" distB="0" distL="0" distR="0" wp14:anchorId="750EDB91" wp14:editId="77CB6C78">
            <wp:extent cx="8436612" cy="6009522"/>
            <wp:effectExtent l="0" t="5398"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rot="16200000">
                      <a:off x="0" y="0"/>
                      <a:ext cx="8445315" cy="6015722"/>
                    </a:xfrm>
                    <a:prstGeom prst="rect">
                      <a:avLst/>
                    </a:prstGeom>
                    <a:noFill/>
                    <a:ln>
                      <a:noFill/>
                    </a:ln>
                  </pic:spPr>
                </pic:pic>
              </a:graphicData>
            </a:graphic>
          </wp:inline>
        </w:drawing>
      </w:r>
    </w:p>
    <w:p w14:paraId="6F3C09D3" w14:textId="035B0B91" w:rsidR="00CA548C" w:rsidRPr="008A2D6C" w:rsidRDefault="008A2D6C" w:rsidP="005F2D3C">
      <w:pPr>
        <w:pStyle w:val="Overskrift1"/>
      </w:pPr>
      <w:bookmarkStart w:id="133" w:name="_Toc35856631"/>
      <w:r>
        <w:lastRenderedPageBreak/>
        <w:t xml:space="preserve">- </w:t>
      </w:r>
      <w:r w:rsidR="00820570">
        <w:t>Oversigt over produktionsarealer</w:t>
      </w:r>
      <w:bookmarkEnd w:id="133"/>
    </w:p>
    <w:p w14:paraId="0ED62E39" w14:textId="6DB9FB8F" w:rsidR="0071111E" w:rsidRDefault="0071111E" w:rsidP="0071111E">
      <w:pPr>
        <w:rPr>
          <w:b/>
          <w:bCs/>
          <w:sz w:val="22"/>
          <w:szCs w:val="24"/>
          <w:u w:val="single"/>
        </w:rPr>
      </w:pPr>
      <w:r>
        <w:t>Af bilaget</w:t>
      </w:r>
      <w:r w:rsidRPr="0071111E">
        <w:t xml:space="preserve"> fremgår</w:t>
      </w:r>
      <w:r>
        <w:t xml:space="preserve"> der</w:t>
      </w:r>
      <w:r w:rsidRPr="0071111E">
        <w:t xml:space="preserve"> ikke en skitse af den nye kostald </w:t>
      </w:r>
      <w:r>
        <w:t xml:space="preserve">i </w:t>
      </w:r>
      <w:r w:rsidRPr="0071111E">
        <w:t>trin 2</w:t>
      </w:r>
      <w:r>
        <w:t>,</w:t>
      </w:r>
      <w:r w:rsidRPr="0071111E">
        <w:t xml:space="preserve"> eller af det nye dybstrøelsesareal i trin 1.</w:t>
      </w:r>
    </w:p>
    <w:p w14:paraId="76E59D6E" w14:textId="5F064262" w:rsidR="00F6155C" w:rsidRPr="00F6155C" w:rsidRDefault="00F6155C" w:rsidP="00F6155C">
      <w:pPr>
        <w:jc w:val="center"/>
        <w:rPr>
          <w:b/>
          <w:bCs/>
          <w:sz w:val="22"/>
          <w:szCs w:val="24"/>
          <w:u w:val="single"/>
        </w:rPr>
      </w:pPr>
      <w:r w:rsidRPr="00F6155C">
        <w:rPr>
          <w:b/>
          <w:bCs/>
          <w:sz w:val="22"/>
          <w:szCs w:val="24"/>
          <w:u w:val="single"/>
        </w:rPr>
        <w:t>Kviestald</w:t>
      </w:r>
    </w:p>
    <w:p w14:paraId="07ED8C8D" w14:textId="77777777" w:rsidR="00F6155C" w:rsidRDefault="00F6155C">
      <w:pPr>
        <w:spacing w:line="276" w:lineRule="auto"/>
        <w:jc w:val="left"/>
      </w:pPr>
      <w:r>
        <w:rPr>
          <w:noProof/>
        </w:rPr>
        <w:drawing>
          <wp:inline distT="0" distB="0" distL="0" distR="0" wp14:anchorId="268F4A3A" wp14:editId="29A2F181">
            <wp:extent cx="6120765" cy="6811645"/>
            <wp:effectExtent l="0" t="0" r="0" b="825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6811645"/>
                    </a:xfrm>
                    <a:prstGeom prst="rect">
                      <a:avLst/>
                    </a:prstGeom>
                  </pic:spPr>
                </pic:pic>
              </a:graphicData>
            </a:graphic>
          </wp:inline>
        </w:drawing>
      </w:r>
    </w:p>
    <w:p w14:paraId="0AC58952" w14:textId="77777777" w:rsidR="00F6155C" w:rsidRDefault="00F6155C">
      <w:pPr>
        <w:spacing w:line="276" w:lineRule="auto"/>
        <w:jc w:val="left"/>
      </w:pPr>
      <w:r>
        <w:br w:type="page"/>
      </w:r>
    </w:p>
    <w:p w14:paraId="129899DD" w14:textId="18A87276" w:rsidR="002C5321" w:rsidRPr="002C5321" w:rsidRDefault="002C5321" w:rsidP="002C5321">
      <w:pPr>
        <w:spacing w:line="276" w:lineRule="auto"/>
        <w:jc w:val="center"/>
        <w:rPr>
          <w:b/>
          <w:bCs/>
          <w:noProof/>
          <w:sz w:val="22"/>
          <w:szCs w:val="24"/>
          <w:u w:val="single"/>
        </w:rPr>
      </w:pPr>
      <w:r w:rsidRPr="002C5321">
        <w:rPr>
          <w:b/>
          <w:bCs/>
          <w:noProof/>
          <w:sz w:val="22"/>
          <w:szCs w:val="24"/>
          <w:u w:val="single"/>
        </w:rPr>
        <w:lastRenderedPageBreak/>
        <w:t>Småkalve 1 og Småkalve 2</w:t>
      </w:r>
    </w:p>
    <w:p w14:paraId="23D26832" w14:textId="77777777" w:rsidR="002C5321" w:rsidRDefault="002C5321">
      <w:pPr>
        <w:spacing w:line="276" w:lineRule="auto"/>
        <w:jc w:val="left"/>
      </w:pPr>
      <w:r>
        <w:rPr>
          <w:noProof/>
        </w:rPr>
        <w:drawing>
          <wp:inline distT="0" distB="0" distL="0" distR="0" wp14:anchorId="790F448E" wp14:editId="59C5F318">
            <wp:extent cx="5981700" cy="449580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81700" cy="4495800"/>
                    </a:xfrm>
                    <a:prstGeom prst="rect">
                      <a:avLst/>
                    </a:prstGeom>
                  </pic:spPr>
                </pic:pic>
              </a:graphicData>
            </a:graphic>
          </wp:inline>
        </w:drawing>
      </w:r>
    </w:p>
    <w:p w14:paraId="00B196C9" w14:textId="39C157D9" w:rsidR="002C5321" w:rsidRDefault="002C5321" w:rsidP="002C5321">
      <w:pPr>
        <w:rPr>
          <w:b/>
          <w:bCs/>
          <w:u w:val="single"/>
        </w:rPr>
      </w:pPr>
      <w:r>
        <w:rPr>
          <w:b/>
          <w:bCs/>
          <w:u w:val="single"/>
        </w:rPr>
        <w:t>Småkalve 1:</w:t>
      </w:r>
    </w:p>
    <w:p w14:paraId="554F77A8" w14:textId="77777777" w:rsidR="002C5321" w:rsidRDefault="002C5321" w:rsidP="002C5321">
      <w:r>
        <w:t xml:space="preserve">Staldområdet består af </w:t>
      </w:r>
      <w:r w:rsidRPr="002C5321">
        <w:t>1 boks</w:t>
      </w:r>
      <w:r>
        <w:t xml:space="preserve">: </w:t>
      </w:r>
    </w:p>
    <w:p w14:paraId="21BDF526" w14:textId="65A064FF" w:rsidR="002C5321" w:rsidRPr="002C5321" w:rsidRDefault="002C5321" w:rsidP="002C5321">
      <w:pPr>
        <w:rPr>
          <w:b/>
          <w:bCs/>
          <w:u w:val="single"/>
        </w:rPr>
      </w:pPr>
      <w:r>
        <w:t xml:space="preserve">15,7 x 6,9 = </w:t>
      </w:r>
      <w:r w:rsidRPr="002C5321">
        <w:rPr>
          <w:b/>
          <w:bCs/>
          <w:u w:val="single"/>
        </w:rPr>
        <w:t>108 m</w:t>
      </w:r>
      <w:r w:rsidRPr="002C5321">
        <w:rPr>
          <w:b/>
          <w:bCs/>
          <w:u w:val="single"/>
          <w:vertAlign w:val="superscript"/>
        </w:rPr>
        <w:t>2</w:t>
      </w:r>
    </w:p>
    <w:p w14:paraId="6668A569" w14:textId="77777777" w:rsidR="002C5321" w:rsidRDefault="002C5321" w:rsidP="002C5321">
      <w:pPr>
        <w:rPr>
          <w:b/>
          <w:bCs/>
          <w:u w:val="single"/>
        </w:rPr>
      </w:pPr>
    </w:p>
    <w:p w14:paraId="59F405A1" w14:textId="37F2530B" w:rsidR="002C5321" w:rsidRPr="009577B3" w:rsidRDefault="002C5321" w:rsidP="002C5321">
      <w:pPr>
        <w:rPr>
          <w:b/>
          <w:bCs/>
          <w:u w:val="single"/>
        </w:rPr>
      </w:pPr>
      <w:r w:rsidRPr="009577B3">
        <w:rPr>
          <w:b/>
          <w:bCs/>
          <w:u w:val="single"/>
        </w:rPr>
        <w:t>Småkalve 2:</w:t>
      </w:r>
    </w:p>
    <w:p w14:paraId="0188C590" w14:textId="49540463" w:rsidR="002C5321" w:rsidRDefault="002C5321" w:rsidP="002C5321">
      <w:r>
        <w:t>Dette staldområde består af 3 bokse:</w:t>
      </w:r>
    </w:p>
    <w:p w14:paraId="770FD124" w14:textId="77777777" w:rsidR="002C5321" w:rsidRDefault="002C5321" w:rsidP="002C5321">
      <w:r>
        <w:t>15,7m * 4,1 m = 64,5 m</w:t>
      </w:r>
      <w:r w:rsidRPr="009577B3">
        <w:rPr>
          <w:vertAlign w:val="superscript"/>
        </w:rPr>
        <w:t>2</w:t>
      </w:r>
    </w:p>
    <w:p w14:paraId="34D75C40" w14:textId="77777777" w:rsidR="002C5321" w:rsidRDefault="002C5321" w:rsidP="002C5321">
      <w:r>
        <w:t>15,7 m * 4,9 m = 77 m</w:t>
      </w:r>
      <w:r w:rsidRPr="009577B3">
        <w:rPr>
          <w:vertAlign w:val="superscript"/>
        </w:rPr>
        <w:t>2</w:t>
      </w:r>
    </w:p>
    <w:p w14:paraId="44FAC02B" w14:textId="77777777" w:rsidR="002C5321" w:rsidRDefault="002C5321" w:rsidP="002C5321">
      <w:r>
        <w:t>6,5 m * 5,2 m = 34 m</w:t>
      </w:r>
      <w:r w:rsidRPr="009577B3">
        <w:rPr>
          <w:vertAlign w:val="superscript"/>
        </w:rPr>
        <w:t>2</w:t>
      </w:r>
    </w:p>
    <w:p w14:paraId="62AAFEF2" w14:textId="06B09099" w:rsidR="002C5321" w:rsidRPr="009577B3" w:rsidRDefault="002C5321" w:rsidP="002C5321">
      <w:pPr>
        <w:rPr>
          <w:b/>
          <w:bCs/>
          <w:u w:val="single"/>
        </w:rPr>
      </w:pPr>
      <w:proofErr w:type="spellStart"/>
      <w:r>
        <w:t>Ialt</w:t>
      </w:r>
      <w:proofErr w:type="spellEnd"/>
      <w:r>
        <w:t xml:space="preserve">                 </w:t>
      </w:r>
      <w:r w:rsidRPr="009577B3">
        <w:rPr>
          <w:b/>
          <w:bCs/>
          <w:u w:val="single"/>
        </w:rPr>
        <w:t>175,5 m</w:t>
      </w:r>
      <w:r w:rsidRPr="009577B3">
        <w:rPr>
          <w:b/>
          <w:bCs/>
          <w:u w:val="single"/>
          <w:vertAlign w:val="superscript"/>
        </w:rPr>
        <w:t>2</w:t>
      </w:r>
    </w:p>
    <w:p w14:paraId="3BC1D201" w14:textId="45CC3566" w:rsidR="00C57BE9" w:rsidRDefault="00C57BE9">
      <w:pPr>
        <w:spacing w:line="276" w:lineRule="auto"/>
        <w:jc w:val="left"/>
      </w:pPr>
      <w:r>
        <w:br w:type="page"/>
      </w:r>
    </w:p>
    <w:p w14:paraId="15E84863" w14:textId="7174A655" w:rsidR="00DF320E" w:rsidRDefault="00DF320E" w:rsidP="00DF320E"/>
    <w:p w14:paraId="54AEEB06" w14:textId="4323C98C" w:rsidR="009577B3" w:rsidRDefault="009577B3"/>
    <w:p w14:paraId="4EF7C864" w14:textId="74B6DCFE" w:rsidR="009577B3" w:rsidRPr="00DF320E" w:rsidRDefault="003E5494">
      <w:r>
        <w:rPr>
          <w:noProof/>
        </w:rPr>
        <mc:AlternateContent>
          <mc:Choice Requires="wps">
            <w:drawing>
              <wp:anchor distT="0" distB="0" distL="114300" distR="114300" simplePos="0" relativeHeight="251735040" behindDoc="0" locked="0" layoutInCell="1" allowOverlap="1" wp14:anchorId="2648F848" wp14:editId="7FCBF640">
                <wp:simplePos x="0" y="0"/>
                <wp:positionH relativeFrom="column">
                  <wp:posOffset>5356860</wp:posOffset>
                </wp:positionH>
                <wp:positionV relativeFrom="paragraph">
                  <wp:posOffset>1482725</wp:posOffset>
                </wp:positionV>
                <wp:extent cx="361950" cy="2209800"/>
                <wp:effectExtent l="0" t="0" r="0" b="0"/>
                <wp:wrapNone/>
                <wp:docPr id="19" name="Tekstfelt 19"/>
                <wp:cNvGraphicFramePr/>
                <a:graphic xmlns:a="http://schemas.openxmlformats.org/drawingml/2006/main">
                  <a:graphicData uri="http://schemas.microsoft.com/office/word/2010/wordprocessingShape">
                    <wps:wsp>
                      <wps:cNvSpPr txBox="1"/>
                      <wps:spPr>
                        <a:xfrm>
                          <a:off x="0" y="0"/>
                          <a:ext cx="361950" cy="2209800"/>
                        </a:xfrm>
                        <a:prstGeom prst="rect">
                          <a:avLst/>
                        </a:prstGeom>
                        <a:solidFill>
                          <a:schemeClr val="lt1"/>
                        </a:solidFill>
                        <a:ln w="6350">
                          <a:noFill/>
                        </a:ln>
                      </wps:spPr>
                      <wps:txbx>
                        <w:txbxContent>
                          <w:p w14:paraId="20FC5885" w14:textId="10AC0B68" w:rsidR="00647EC1" w:rsidRPr="003E5494" w:rsidRDefault="00647EC1">
                            <w:pPr>
                              <w:rPr>
                                <w:b/>
                                <w:bCs/>
                                <w:sz w:val="22"/>
                                <w:szCs w:val="24"/>
                                <w:u w:val="single"/>
                              </w:rPr>
                            </w:pPr>
                            <w:r w:rsidRPr="003E5494">
                              <w:rPr>
                                <w:b/>
                                <w:bCs/>
                                <w:sz w:val="22"/>
                                <w:szCs w:val="24"/>
                                <w:u w:val="single"/>
                              </w:rPr>
                              <w:t>Kostald/</w:t>
                            </w:r>
                            <w:proofErr w:type="gramStart"/>
                            <w:r w:rsidRPr="003E5494">
                              <w:rPr>
                                <w:b/>
                                <w:bCs/>
                                <w:sz w:val="22"/>
                                <w:szCs w:val="24"/>
                                <w:u w:val="single"/>
                              </w:rPr>
                              <w:t>fremtidig</w:t>
                            </w:r>
                            <w:proofErr w:type="gramEnd"/>
                            <w:r w:rsidRPr="003E5494">
                              <w:rPr>
                                <w:b/>
                                <w:bCs/>
                                <w:sz w:val="22"/>
                                <w:szCs w:val="24"/>
                                <w:u w:val="single"/>
                              </w:rPr>
                              <w:t xml:space="preserve"> kvier</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8F848" id="Tekstfelt 19" o:spid="_x0000_s1031" type="#_x0000_t202" style="position:absolute;left:0;text-align:left;margin-left:421.8pt;margin-top:116.75pt;width:28.5pt;height:17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" fillcolor="white [3201]" stroked="f" strokeweight=".5pt">
                <v:textbox style="layout-flow:vertical">
                  <w:txbxContent>
                    <w:p w14:paraId="20FC5885" w14:textId="10AC0B68" w:rsidR="00647EC1" w:rsidRPr="003E5494" w:rsidRDefault="00647EC1">
                      <w:pPr>
                        <w:rPr>
                          <w:b/>
                          <w:bCs/>
                          <w:sz w:val="22"/>
                          <w:szCs w:val="24"/>
                          <w:u w:val="single"/>
                        </w:rPr>
                      </w:pPr>
                      <w:r w:rsidRPr="003E5494">
                        <w:rPr>
                          <w:b/>
                          <w:bCs/>
                          <w:sz w:val="22"/>
                          <w:szCs w:val="24"/>
                          <w:u w:val="single"/>
                        </w:rPr>
                        <w:t>Kostald/</w:t>
                      </w:r>
                      <w:proofErr w:type="gramStart"/>
                      <w:r w:rsidRPr="003E5494">
                        <w:rPr>
                          <w:b/>
                          <w:bCs/>
                          <w:sz w:val="22"/>
                          <w:szCs w:val="24"/>
                          <w:u w:val="single"/>
                        </w:rPr>
                        <w:t>fremtidig</w:t>
                      </w:r>
                      <w:proofErr w:type="gramEnd"/>
                      <w:r w:rsidRPr="003E5494">
                        <w:rPr>
                          <w:b/>
                          <w:bCs/>
                          <w:sz w:val="22"/>
                          <w:szCs w:val="24"/>
                          <w:u w:val="single"/>
                        </w:rPr>
                        <w:t xml:space="preserve"> kvier</w:t>
                      </w:r>
                    </w:p>
                  </w:txbxContent>
                </v:textbox>
              </v:shape>
            </w:pict>
          </mc:Fallback>
        </mc:AlternateContent>
      </w:r>
      <w:r>
        <w:rPr>
          <w:noProof/>
        </w:rPr>
        <w:drawing>
          <wp:anchor distT="0" distB="0" distL="114300" distR="114300" simplePos="0" relativeHeight="251725311" behindDoc="1" locked="0" layoutInCell="1" allowOverlap="1" wp14:anchorId="6306BCCC" wp14:editId="4D1699EA">
            <wp:simplePos x="0" y="0"/>
            <wp:positionH relativeFrom="column">
              <wp:posOffset>-2706546</wp:posOffset>
            </wp:positionH>
            <wp:positionV relativeFrom="paragraph">
              <wp:posOffset>1220011</wp:posOffset>
            </wp:positionV>
            <wp:extent cx="10059958" cy="5038725"/>
            <wp:effectExtent l="0" t="4128" r="0" b="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2381" t="5001" r="1727"/>
                    <a:stretch/>
                  </pic:blipFill>
                  <pic:spPr bwMode="auto">
                    <a:xfrm rot="5400000">
                      <a:off x="0" y="0"/>
                      <a:ext cx="10060513" cy="50390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577B3" w:rsidRPr="00DF320E" w:rsidSect="00455DDC">
      <w:headerReference w:type="first" r:id="rId43"/>
      <w:pgSz w:w="11907" w:h="16840"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BDE6D" w14:textId="77777777" w:rsidR="00647EC1" w:rsidRDefault="00647EC1" w:rsidP="00D72D92">
      <w:r>
        <w:separator/>
      </w:r>
    </w:p>
  </w:endnote>
  <w:endnote w:type="continuationSeparator" w:id="0">
    <w:p w14:paraId="623BA551" w14:textId="77777777" w:rsidR="00647EC1" w:rsidRDefault="00647EC1"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0"/>
      </w:rPr>
      <w:id w:val="1437026314"/>
      <w:docPartObj>
        <w:docPartGallery w:val="Page Numbers (Bottom of Page)"/>
        <w:docPartUnique/>
      </w:docPartObj>
    </w:sdtPr>
    <w:sdtEndPr>
      <w:rPr>
        <w:sz w:val="18"/>
      </w:rPr>
    </w:sdtEndPr>
    <w:sdtContent>
      <w:p w14:paraId="1C45770D" w14:textId="66EFC20C" w:rsidR="00647EC1" w:rsidRPr="00B72751" w:rsidRDefault="00647EC1"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Pr="00B72751">
          <w:rPr>
            <w:noProof/>
            <w:sz w:val="18"/>
            <w:szCs w:val="20"/>
          </w:rPr>
          <w:t>26</w:t>
        </w:r>
        <w:r w:rsidRPr="00B72751">
          <w:rPr>
            <w:sz w:val="18"/>
            <w:szCs w:val="20"/>
          </w:rPr>
          <w:fldChar w:fldCharType="end"/>
        </w:r>
      </w:p>
    </w:sdtContent>
  </w:sdt>
  <w:p w14:paraId="74D7DC40" w14:textId="77777777" w:rsidR="00647EC1" w:rsidRDefault="00647EC1"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37BFD" w14:textId="489C13BC" w:rsidR="00647EC1" w:rsidRPr="00B037AE" w:rsidRDefault="00647EC1"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4CDF5" w14:textId="77777777" w:rsidR="00647EC1" w:rsidRDefault="00647EC1" w:rsidP="00D72D92">
      <w:r>
        <w:separator/>
      </w:r>
    </w:p>
  </w:footnote>
  <w:footnote w:type="continuationSeparator" w:id="0">
    <w:p w14:paraId="72D6BFCD" w14:textId="77777777" w:rsidR="00647EC1" w:rsidRDefault="00647EC1" w:rsidP="00D72D92">
      <w:r>
        <w:continuationSeparator/>
      </w:r>
    </w:p>
  </w:footnote>
  <w:footnote w:id="1">
    <w:p w14:paraId="0837B2F1" w14:textId="04F34E61" w:rsidR="00647EC1" w:rsidRDefault="00647EC1">
      <w:pPr>
        <w:pStyle w:val="Fodnotetekst"/>
      </w:pPr>
      <w:r>
        <w:rPr>
          <w:rStyle w:val="Fodnotehenvisning"/>
        </w:rPr>
        <w:footnoteRef/>
      </w:r>
      <w:r>
        <w:t xml:space="preserve"> Antallet af husdyrbrug i nærheden defineres i Husdyrgodkendelsesbekendtgørelsens § 26 stk. 2.</w:t>
      </w:r>
    </w:p>
  </w:footnote>
  <w:footnote w:id="2">
    <w:p w14:paraId="69F79007" w14:textId="715588A5" w:rsidR="00647EC1" w:rsidRPr="007259E5" w:rsidRDefault="00647EC1">
      <w:pPr>
        <w:pStyle w:val="Fodnotetekst"/>
        <w:rPr>
          <w:sz w:val="16"/>
          <w:szCs w:val="20"/>
        </w:rPr>
      </w:pPr>
      <w:r w:rsidRPr="007259E5">
        <w:rPr>
          <w:rStyle w:val="Fodnotehenvisning"/>
          <w:sz w:val="16"/>
          <w:szCs w:val="20"/>
        </w:rPr>
        <w:footnoteRef/>
      </w:r>
      <w:r w:rsidRPr="007259E5">
        <w:rPr>
          <w:sz w:val="16"/>
          <w:szCs w:val="20"/>
        </w:rPr>
        <w:t xml:space="preserve"> Vandforbruget er beregnet ud fra normtal angivet i håndbog for kvæghold (2015).</w:t>
      </w:r>
    </w:p>
  </w:footnote>
  <w:footnote w:id="3">
    <w:p w14:paraId="3395B236" w14:textId="645E5AE0" w:rsidR="00647EC1" w:rsidRPr="00575AB7" w:rsidRDefault="00647EC1" w:rsidP="00613921">
      <w:pPr>
        <w:pStyle w:val="Fodnotetekst"/>
        <w:rPr>
          <w:sz w:val="16"/>
          <w:szCs w:val="20"/>
        </w:rPr>
      </w:pPr>
      <w:r w:rsidRPr="00575AB7">
        <w:rPr>
          <w:rStyle w:val="Fodnotehenvisning"/>
          <w:sz w:val="16"/>
          <w:szCs w:val="20"/>
        </w:rPr>
        <w:footnoteRef/>
      </w:r>
      <w:r w:rsidRPr="00575AB7">
        <w:rPr>
          <w:sz w:val="16"/>
          <w:szCs w:val="20"/>
        </w:rPr>
        <w:t xml:space="preserve">Se </w:t>
      </w:r>
      <w:r w:rsidR="00510B62">
        <w:fldChar w:fldCharType="begin"/>
      </w:r>
      <w:r w:rsidR="00510B62">
        <w:instrText xml:space="preserve"> HYPERLINK "https://www.arla.dk/om-arla/vores-ansvar/kvalitet-pa-garden/"</w:instrText>
      </w:r>
      <w:r w:rsidR="00510B62">
        <w:instrText xml:space="preserve"> </w:instrText>
      </w:r>
      <w:r w:rsidR="00510B62">
        <w:fldChar w:fldCharType="separate"/>
      </w:r>
      <w:r w:rsidRPr="00575AB7">
        <w:rPr>
          <w:rStyle w:val="Hyperlink"/>
          <w:sz w:val="16"/>
          <w:szCs w:val="20"/>
        </w:rPr>
        <w:t>https://www.arla.dk/om-arla/vores-ansvar/kvalitet-pa-garden/</w:t>
      </w:r>
      <w:r w:rsidR="00510B62">
        <w:rPr>
          <w:rStyle w:val="Hyperlink"/>
          <w:sz w:val="16"/>
          <w:szCs w:val="20"/>
        </w:rPr>
        <w:fldChar w:fldCharType="end"/>
      </w:r>
      <w:r w:rsidRPr="00575AB7">
        <w:rPr>
          <w:sz w:val="16"/>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1B07B" w14:textId="77777777" w:rsidR="00647EC1" w:rsidRDefault="00647EC1" w:rsidP="00F31A3D">
    <w:pPr>
      <w:pStyle w:val="Sidehoved"/>
      <w:jc w:val="right"/>
    </w:pPr>
    <w:r>
      <w:rPr>
        <w:noProof/>
        <w:lang w:eastAsia="da-DK"/>
      </w:rPr>
      <w:drawing>
        <wp:inline distT="0" distB="0" distL="0" distR="0" wp14:anchorId="458A5193" wp14:editId="03015638">
          <wp:extent cx="1123747" cy="660163"/>
          <wp:effectExtent l="0" t="0" r="63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0BE5" w14:textId="262A98CF" w:rsidR="00647EC1" w:rsidRDefault="00647EC1">
    <w:pPr>
      <w:pStyle w:val="Sidehoved"/>
    </w:pPr>
    <w:r>
      <w:rPr>
        <w:noProof/>
      </w:rPr>
      <w:drawing>
        <wp:anchor distT="0" distB="0" distL="114300" distR="114300" simplePos="0" relativeHeight="251660287" behindDoc="1" locked="0" layoutInCell="1" allowOverlap="1" wp14:anchorId="03D80194" wp14:editId="33E69155">
          <wp:simplePos x="0" y="0"/>
          <wp:positionH relativeFrom="page">
            <wp:posOffset>15240</wp:posOffset>
          </wp:positionH>
          <wp:positionV relativeFrom="paragraph">
            <wp:posOffset>-429260</wp:posOffset>
          </wp:positionV>
          <wp:extent cx="7536180" cy="10658475"/>
          <wp:effectExtent l="0" t="0" r="7620" b="9525"/>
          <wp:wrapNone/>
          <wp:docPr id="2" name="Billede 2"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D3CB8C2" wp14:editId="4B458437">
          <wp:simplePos x="0" y="0"/>
          <wp:positionH relativeFrom="column">
            <wp:posOffset>-370840</wp:posOffset>
          </wp:positionH>
          <wp:positionV relativeFrom="paragraph">
            <wp:posOffset>-144145</wp:posOffset>
          </wp:positionV>
          <wp:extent cx="1263600" cy="622800"/>
          <wp:effectExtent l="0" t="0" r="0" b="6350"/>
          <wp:wrapNone/>
          <wp:docPr id="28837" name="Billede 2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31CE" w14:textId="063F390B" w:rsidR="00647EC1" w:rsidRDefault="00647EC1" w:rsidP="00BD28F0">
    <w:pPr>
      <w:pStyle w:val="Sidehoved"/>
      <w:jc w:val="right"/>
    </w:pPr>
    <w:r>
      <w:rPr>
        <w:noProof/>
        <w:lang w:eastAsia="da-DK"/>
      </w:rPr>
      <w:drawing>
        <wp:inline distT="0" distB="0" distL="0" distR="0" wp14:anchorId="427BFC57" wp14:editId="298C68ED">
          <wp:extent cx="1123747" cy="660163"/>
          <wp:effectExtent l="0" t="0" r="635" b="698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32F6B16"/>
    <w:multiLevelType w:val="hybridMultilevel"/>
    <w:tmpl w:val="F2A8D1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8C4C45"/>
    <w:multiLevelType w:val="multilevel"/>
    <w:tmpl w:val="0CE4EA22"/>
    <w:lvl w:ilvl="0">
      <w:start w:val="1"/>
      <w:numFmt w:val="decimal"/>
      <w:lvlText w:val="%1."/>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630F16"/>
    <w:multiLevelType w:val="multilevel"/>
    <w:tmpl w:val="21F88532"/>
    <w:lvl w:ilvl="0">
      <w:start w:val="1"/>
      <w:numFmt w:val="decimal"/>
      <w:pStyle w:val="Overskrift1"/>
      <w:lvlText w:val="Bilag %1 "/>
      <w:lvlJc w:val="left"/>
      <w:pPr>
        <w:ind w:left="357" w:hanging="357"/>
      </w:pPr>
      <w:rPr>
        <w:rFonts w:hint="default"/>
      </w:rPr>
    </w:lvl>
    <w:lvl w:ilvl="1">
      <w:start w:val="1"/>
      <w:numFmt w:val="decimal"/>
      <w:pStyle w:val="Overskrift2"/>
      <w:suff w:val="space"/>
      <w:lvlText w:val="%1.%2."/>
      <w:lvlJc w:val="left"/>
      <w:pPr>
        <w:ind w:left="624" w:hanging="62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5E7292E"/>
    <w:multiLevelType w:val="hybridMultilevel"/>
    <w:tmpl w:val="1F80F8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CD6C0B"/>
    <w:multiLevelType w:val="hybridMultilevel"/>
    <w:tmpl w:val="5426C5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24C51D5"/>
    <w:multiLevelType w:val="hybridMultilevel"/>
    <w:tmpl w:val="61C8B3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6"/>
  </w:num>
  <w:num w:numId="3">
    <w:abstractNumId w:val="22"/>
  </w:num>
  <w:num w:numId="4">
    <w:abstractNumId w:val="33"/>
  </w:num>
  <w:num w:numId="5">
    <w:abstractNumId w:val="20"/>
  </w:num>
  <w:num w:numId="6">
    <w:abstractNumId w:val="30"/>
  </w:num>
  <w:num w:numId="7">
    <w:abstractNumId w:val="29"/>
  </w:num>
  <w:num w:numId="8">
    <w:abstractNumId w:val="21"/>
  </w:num>
  <w:num w:numId="9">
    <w:abstractNumId w:val="14"/>
  </w:num>
  <w:num w:numId="10">
    <w:abstractNumId w:val="7"/>
  </w:num>
  <w:num w:numId="11">
    <w:abstractNumId w:val="23"/>
  </w:num>
  <w:num w:numId="12">
    <w:abstractNumId w:val="32"/>
  </w:num>
  <w:num w:numId="13">
    <w:abstractNumId w:val="3"/>
  </w:num>
  <w:num w:numId="14">
    <w:abstractNumId w:val="8"/>
  </w:num>
  <w:num w:numId="15">
    <w:abstractNumId w:val="2"/>
  </w:num>
  <w:num w:numId="16">
    <w:abstractNumId w:val="4"/>
  </w:num>
  <w:num w:numId="17">
    <w:abstractNumId w:val="16"/>
  </w:num>
  <w:num w:numId="18">
    <w:abstractNumId w:val="31"/>
  </w:num>
  <w:num w:numId="19">
    <w:abstractNumId w:val="19"/>
  </w:num>
  <w:num w:numId="20">
    <w:abstractNumId w:val="18"/>
  </w:num>
  <w:num w:numId="21">
    <w:abstractNumId w:val="6"/>
  </w:num>
  <w:num w:numId="22">
    <w:abstractNumId w:val="0"/>
  </w:num>
  <w:num w:numId="23">
    <w:abstractNumId w:val="28"/>
  </w:num>
  <w:num w:numId="24">
    <w:abstractNumId w:val="11"/>
  </w:num>
  <w:num w:numId="25">
    <w:abstractNumId w:val="15"/>
  </w:num>
  <w:num w:numId="26">
    <w:abstractNumId w:val="2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9"/>
  </w:num>
  <w:num w:numId="36">
    <w:abstractNumId w:val="25"/>
  </w:num>
  <w:num w:numId="37">
    <w:abstractNumId w:val="1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7B"/>
    <w:rsid w:val="00002DDD"/>
    <w:rsid w:val="000103BC"/>
    <w:rsid w:val="00016282"/>
    <w:rsid w:val="000166E1"/>
    <w:rsid w:val="00017345"/>
    <w:rsid w:val="00017FDD"/>
    <w:rsid w:val="000209BE"/>
    <w:rsid w:val="00020C5E"/>
    <w:rsid w:val="00020C68"/>
    <w:rsid w:val="00021224"/>
    <w:rsid w:val="00021239"/>
    <w:rsid w:val="00021633"/>
    <w:rsid w:val="000237B3"/>
    <w:rsid w:val="00024C65"/>
    <w:rsid w:val="00024FFA"/>
    <w:rsid w:val="00025914"/>
    <w:rsid w:val="00030269"/>
    <w:rsid w:val="0003081A"/>
    <w:rsid w:val="00033050"/>
    <w:rsid w:val="000353E8"/>
    <w:rsid w:val="000354E8"/>
    <w:rsid w:val="000360E7"/>
    <w:rsid w:val="0003707F"/>
    <w:rsid w:val="00037895"/>
    <w:rsid w:val="0004219A"/>
    <w:rsid w:val="00043623"/>
    <w:rsid w:val="0004548D"/>
    <w:rsid w:val="00046125"/>
    <w:rsid w:val="00052861"/>
    <w:rsid w:val="00054E04"/>
    <w:rsid w:val="00055DD9"/>
    <w:rsid w:val="000567FF"/>
    <w:rsid w:val="000603A8"/>
    <w:rsid w:val="00061115"/>
    <w:rsid w:val="00063FDE"/>
    <w:rsid w:val="00065851"/>
    <w:rsid w:val="000665F6"/>
    <w:rsid w:val="00066D4F"/>
    <w:rsid w:val="000704D6"/>
    <w:rsid w:val="0007146F"/>
    <w:rsid w:val="00071C04"/>
    <w:rsid w:val="000746F9"/>
    <w:rsid w:val="000749C1"/>
    <w:rsid w:val="00076123"/>
    <w:rsid w:val="00077164"/>
    <w:rsid w:val="00081644"/>
    <w:rsid w:val="00082E95"/>
    <w:rsid w:val="00083063"/>
    <w:rsid w:val="00083405"/>
    <w:rsid w:val="00083EA8"/>
    <w:rsid w:val="0009143B"/>
    <w:rsid w:val="00091587"/>
    <w:rsid w:val="00093076"/>
    <w:rsid w:val="00096385"/>
    <w:rsid w:val="00097026"/>
    <w:rsid w:val="000A0A1E"/>
    <w:rsid w:val="000A194F"/>
    <w:rsid w:val="000A6EBF"/>
    <w:rsid w:val="000A757B"/>
    <w:rsid w:val="000A7C5E"/>
    <w:rsid w:val="000B0E00"/>
    <w:rsid w:val="000B302B"/>
    <w:rsid w:val="000B41E2"/>
    <w:rsid w:val="000B62AC"/>
    <w:rsid w:val="000B693B"/>
    <w:rsid w:val="000C266D"/>
    <w:rsid w:val="000C4958"/>
    <w:rsid w:val="000C52C2"/>
    <w:rsid w:val="000C6ADA"/>
    <w:rsid w:val="000D0BA9"/>
    <w:rsid w:val="000D28C5"/>
    <w:rsid w:val="000D341D"/>
    <w:rsid w:val="000D6A03"/>
    <w:rsid w:val="000D7126"/>
    <w:rsid w:val="000D7497"/>
    <w:rsid w:val="000D7AA1"/>
    <w:rsid w:val="000D7F95"/>
    <w:rsid w:val="000E0C41"/>
    <w:rsid w:val="000E2D17"/>
    <w:rsid w:val="000E3A58"/>
    <w:rsid w:val="000F1373"/>
    <w:rsid w:val="000F14CD"/>
    <w:rsid w:val="000F2051"/>
    <w:rsid w:val="000F61DB"/>
    <w:rsid w:val="000F79BC"/>
    <w:rsid w:val="000F7D96"/>
    <w:rsid w:val="00102515"/>
    <w:rsid w:val="001026C5"/>
    <w:rsid w:val="0010297F"/>
    <w:rsid w:val="00103F32"/>
    <w:rsid w:val="00107138"/>
    <w:rsid w:val="001071A9"/>
    <w:rsid w:val="00107F0C"/>
    <w:rsid w:val="001110C9"/>
    <w:rsid w:val="00112E60"/>
    <w:rsid w:val="00112FB3"/>
    <w:rsid w:val="00116473"/>
    <w:rsid w:val="00117204"/>
    <w:rsid w:val="00120B9F"/>
    <w:rsid w:val="00122D33"/>
    <w:rsid w:val="001230A0"/>
    <w:rsid w:val="0012726C"/>
    <w:rsid w:val="00127B51"/>
    <w:rsid w:val="001310D2"/>
    <w:rsid w:val="0013353D"/>
    <w:rsid w:val="00137323"/>
    <w:rsid w:val="00140F86"/>
    <w:rsid w:val="00143601"/>
    <w:rsid w:val="001505A3"/>
    <w:rsid w:val="00152357"/>
    <w:rsid w:val="00152B06"/>
    <w:rsid w:val="00152B98"/>
    <w:rsid w:val="00155080"/>
    <w:rsid w:val="00156ED7"/>
    <w:rsid w:val="00156F50"/>
    <w:rsid w:val="0015775E"/>
    <w:rsid w:val="0016072E"/>
    <w:rsid w:val="001607FF"/>
    <w:rsid w:val="001613BA"/>
    <w:rsid w:val="001615D7"/>
    <w:rsid w:val="0016209A"/>
    <w:rsid w:val="0016294B"/>
    <w:rsid w:val="00162B94"/>
    <w:rsid w:val="00162BEF"/>
    <w:rsid w:val="001640A9"/>
    <w:rsid w:val="001645A0"/>
    <w:rsid w:val="0016797D"/>
    <w:rsid w:val="0017143E"/>
    <w:rsid w:val="00172041"/>
    <w:rsid w:val="00176AAD"/>
    <w:rsid w:val="0018041A"/>
    <w:rsid w:val="0018149A"/>
    <w:rsid w:val="001843F4"/>
    <w:rsid w:val="001858AA"/>
    <w:rsid w:val="001859D5"/>
    <w:rsid w:val="00185F2D"/>
    <w:rsid w:val="0018649F"/>
    <w:rsid w:val="001865AD"/>
    <w:rsid w:val="00192231"/>
    <w:rsid w:val="001932C1"/>
    <w:rsid w:val="00194573"/>
    <w:rsid w:val="00194D9A"/>
    <w:rsid w:val="00196FC9"/>
    <w:rsid w:val="00197520"/>
    <w:rsid w:val="0019797C"/>
    <w:rsid w:val="00197F2E"/>
    <w:rsid w:val="001A0381"/>
    <w:rsid w:val="001A1D3C"/>
    <w:rsid w:val="001A6FB5"/>
    <w:rsid w:val="001B3D98"/>
    <w:rsid w:val="001B54E0"/>
    <w:rsid w:val="001B5C7C"/>
    <w:rsid w:val="001B77D2"/>
    <w:rsid w:val="001B7A72"/>
    <w:rsid w:val="001C0365"/>
    <w:rsid w:val="001C468A"/>
    <w:rsid w:val="001C6036"/>
    <w:rsid w:val="001C7D93"/>
    <w:rsid w:val="001D1E10"/>
    <w:rsid w:val="001D303D"/>
    <w:rsid w:val="001D4F1B"/>
    <w:rsid w:val="001E0803"/>
    <w:rsid w:val="001E090D"/>
    <w:rsid w:val="001E1279"/>
    <w:rsid w:val="001E192E"/>
    <w:rsid w:val="001E235B"/>
    <w:rsid w:val="001E2592"/>
    <w:rsid w:val="001E3630"/>
    <w:rsid w:val="001E3BCA"/>
    <w:rsid w:val="001E4D41"/>
    <w:rsid w:val="001E7E89"/>
    <w:rsid w:val="001F1567"/>
    <w:rsid w:val="001F1CEF"/>
    <w:rsid w:val="001F3270"/>
    <w:rsid w:val="001F56C3"/>
    <w:rsid w:val="001F6A63"/>
    <w:rsid w:val="002012A0"/>
    <w:rsid w:val="002019B1"/>
    <w:rsid w:val="002035D3"/>
    <w:rsid w:val="0020435F"/>
    <w:rsid w:val="00210508"/>
    <w:rsid w:val="002114C4"/>
    <w:rsid w:val="00214EB1"/>
    <w:rsid w:val="002176A2"/>
    <w:rsid w:val="002209B2"/>
    <w:rsid w:val="00223449"/>
    <w:rsid w:val="00224FB8"/>
    <w:rsid w:val="00225459"/>
    <w:rsid w:val="002266C5"/>
    <w:rsid w:val="002271BE"/>
    <w:rsid w:val="00227F7B"/>
    <w:rsid w:val="00231122"/>
    <w:rsid w:val="00231339"/>
    <w:rsid w:val="00231A92"/>
    <w:rsid w:val="00234468"/>
    <w:rsid w:val="002404A7"/>
    <w:rsid w:val="0024085C"/>
    <w:rsid w:val="00240EF9"/>
    <w:rsid w:val="0024309A"/>
    <w:rsid w:val="0024358A"/>
    <w:rsid w:val="002458A5"/>
    <w:rsid w:val="00247ABA"/>
    <w:rsid w:val="00250801"/>
    <w:rsid w:val="00255BC7"/>
    <w:rsid w:val="0025609E"/>
    <w:rsid w:val="00256309"/>
    <w:rsid w:val="00257505"/>
    <w:rsid w:val="002575AA"/>
    <w:rsid w:val="00261054"/>
    <w:rsid w:val="0026549E"/>
    <w:rsid w:val="002666C5"/>
    <w:rsid w:val="00270748"/>
    <w:rsid w:val="00273C05"/>
    <w:rsid w:val="00281805"/>
    <w:rsid w:val="00281D1B"/>
    <w:rsid w:val="00282E0E"/>
    <w:rsid w:val="002849BE"/>
    <w:rsid w:val="002854AE"/>
    <w:rsid w:val="00286E57"/>
    <w:rsid w:val="002917A7"/>
    <w:rsid w:val="00293196"/>
    <w:rsid w:val="002953D0"/>
    <w:rsid w:val="00295407"/>
    <w:rsid w:val="002955E3"/>
    <w:rsid w:val="0029698F"/>
    <w:rsid w:val="00296D57"/>
    <w:rsid w:val="002A2235"/>
    <w:rsid w:val="002A36BC"/>
    <w:rsid w:val="002A3A36"/>
    <w:rsid w:val="002B5C63"/>
    <w:rsid w:val="002B6F0D"/>
    <w:rsid w:val="002C07D9"/>
    <w:rsid w:val="002C105A"/>
    <w:rsid w:val="002C1999"/>
    <w:rsid w:val="002C3A79"/>
    <w:rsid w:val="002C4E82"/>
    <w:rsid w:val="002C5321"/>
    <w:rsid w:val="002C68AC"/>
    <w:rsid w:val="002D092E"/>
    <w:rsid w:val="002D0CB0"/>
    <w:rsid w:val="002D3758"/>
    <w:rsid w:val="002D5710"/>
    <w:rsid w:val="002E007E"/>
    <w:rsid w:val="002E0FD8"/>
    <w:rsid w:val="002E19BD"/>
    <w:rsid w:val="002E1A90"/>
    <w:rsid w:val="002E4F17"/>
    <w:rsid w:val="002F0978"/>
    <w:rsid w:val="002F100A"/>
    <w:rsid w:val="002F23AF"/>
    <w:rsid w:val="002F4052"/>
    <w:rsid w:val="002F5D70"/>
    <w:rsid w:val="002F6358"/>
    <w:rsid w:val="002F6E77"/>
    <w:rsid w:val="003072F8"/>
    <w:rsid w:val="003107C0"/>
    <w:rsid w:val="0031097F"/>
    <w:rsid w:val="0031376E"/>
    <w:rsid w:val="0031581D"/>
    <w:rsid w:val="00317D7B"/>
    <w:rsid w:val="003203C7"/>
    <w:rsid w:val="0032046E"/>
    <w:rsid w:val="00322B46"/>
    <w:rsid w:val="00322D6E"/>
    <w:rsid w:val="003233E1"/>
    <w:rsid w:val="0032377B"/>
    <w:rsid w:val="00324AE6"/>
    <w:rsid w:val="00326286"/>
    <w:rsid w:val="00327EBF"/>
    <w:rsid w:val="00330947"/>
    <w:rsid w:val="00331590"/>
    <w:rsid w:val="0033234C"/>
    <w:rsid w:val="00332C66"/>
    <w:rsid w:val="00335117"/>
    <w:rsid w:val="003360B5"/>
    <w:rsid w:val="00336259"/>
    <w:rsid w:val="00340191"/>
    <w:rsid w:val="00340866"/>
    <w:rsid w:val="00340F31"/>
    <w:rsid w:val="00341718"/>
    <w:rsid w:val="00342FA3"/>
    <w:rsid w:val="00346BA5"/>
    <w:rsid w:val="0035196D"/>
    <w:rsid w:val="0035549E"/>
    <w:rsid w:val="00357071"/>
    <w:rsid w:val="003573C7"/>
    <w:rsid w:val="00365564"/>
    <w:rsid w:val="00370FA0"/>
    <w:rsid w:val="00371DFE"/>
    <w:rsid w:val="00373AD1"/>
    <w:rsid w:val="00374603"/>
    <w:rsid w:val="0037493E"/>
    <w:rsid w:val="00375A68"/>
    <w:rsid w:val="00376877"/>
    <w:rsid w:val="003805DD"/>
    <w:rsid w:val="003809E7"/>
    <w:rsid w:val="00380A22"/>
    <w:rsid w:val="00383711"/>
    <w:rsid w:val="00387A53"/>
    <w:rsid w:val="00387B91"/>
    <w:rsid w:val="00390999"/>
    <w:rsid w:val="00390F72"/>
    <w:rsid w:val="00391021"/>
    <w:rsid w:val="0039229C"/>
    <w:rsid w:val="00392983"/>
    <w:rsid w:val="00392B2B"/>
    <w:rsid w:val="00395238"/>
    <w:rsid w:val="00397196"/>
    <w:rsid w:val="003974AD"/>
    <w:rsid w:val="00397E7D"/>
    <w:rsid w:val="003A2A38"/>
    <w:rsid w:val="003A2AE7"/>
    <w:rsid w:val="003A2BB1"/>
    <w:rsid w:val="003A6BAD"/>
    <w:rsid w:val="003B0520"/>
    <w:rsid w:val="003B163F"/>
    <w:rsid w:val="003B2A50"/>
    <w:rsid w:val="003B37EF"/>
    <w:rsid w:val="003B3DE1"/>
    <w:rsid w:val="003B417A"/>
    <w:rsid w:val="003B49BB"/>
    <w:rsid w:val="003B5E39"/>
    <w:rsid w:val="003B62ED"/>
    <w:rsid w:val="003B6F6A"/>
    <w:rsid w:val="003B77AD"/>
    <w:rsid w:val="003C0E0D"/>
    <w:rsid w:val="003C1470"/>
    <w:rsid w:val="003C166E"/>
    <w:rsid w:val="003C1B07"/>
    <w:rsid w:val="003C2005"/>
    <w:rsid w:val="003C3E0E"/>
    <w:rsid w:val="003C44CE"/>
    <w:rsid w:val="003C56E6"/>
    <w:rsid w:val="003C6DF0"/>
    <w:rsid w:val="003D0A89"/>
    <w:rsid w:val="003D11DC"/>
    <w:rsid w:val="003D2E2E"/>
    <w:rsid w:val="003E2DF1"/>
    <w:rsid w:val="003E2F12"/>
    <w:rsid w:val="003E36EA"/>
    <w:rsid w:val="003E5494"/>
    <w:rsid w:val="003E700B"/>
    <w:rsid w:val="003E7459"/>
    <w:rsid w:val="003E74DA"/>
    <w:rsid w:val="003F4524"/>
    <w:rsid w:val="003F76B5"/>
    <w:rsid w:val="00400DB8"/>
    <w:rsid w:val="00404063"/>
    <w:rsid w:val="00404367"/>
    <w:rsid w:val="00404382"/>
    <w:rsid w:val="004062B7"/>
    <w:rsid w:val="004106B9"/>
    <w:rsid w:val="004108C4"/>
    <w:rsid w:val="00410C17"/>
    <w:rsid w:val="0041341C"/>
    <w:rsid w:val="0041352A"/>
    <w:rsid w:val="004158FF"/>
    <w:rsid w:val="00415D88"/>
    <w:rsid w:val="0041643F"/>
    <w:rsid w:val="0042001F"/>
    <w:rsid w:val="004245A0"/>
    <w:rsid w:val="00425C12"/>
    <w:rsid w:val="00432561"/>
    <w:rsid w:val="004366B4"/>
    <w:rsid w:val="00437B87"/>
    <w:rsid w:val="004404D4"/>
    <w:rsid w:val="00442597"/>
    <w:rsid w:val="004430E5"/>
    <w:rsid w:val="004447F6"/>
    <w:rsid w:val="004468F6"/>
    <w:rsid w:val="004504FD"/>
    <w:rsid w:val="004508C1"/>
    <w:rsid w:val="004508F2"/>
    <w:rsid w:val="00451FBD"/>
    <w:rsid w:val="00453498"/>
    <w:rsid w:val="00455051"/>
    <w:rsid w:val="00455DDC"/>
    <w:rsid w:val="00461E79"/>
    <w:rsid w:val="00462270"/>
    <w:rsid w:val="004632D9"/>
    <w:rsid w:val="00465292"/>
    <w:rsid w:val="00465DD7"/>
    <w:rsid w:val="004667F1"/>
    <w:rsid w:val="00466BC2"/>
    <w:rsid w:val="004700B0"/>
    <w:rsid w:val="00470ECF"/>
    <w:rsid w:val="00473BAB"/>
    <w:rsid w:val="004745AF"/>
    <w:rsid w:val="0047480C"/>
    <w:rsid w:val="00477CDF"/>
    <w:rsid w:val="00477F17"/>
    <w:rsid w:val="004800CD"/>
    <w:rsid w:val="00481D6D"/>
    <w:rsid w:val="00485E80"/>
    <w:rsid w:val="00487EC0"/>
    <w:rsid w:val="00490669"/>
    <w:rsid w:val="00491302"/>
    <w:rsid w:val="00492390"/>
    <w:rsid w:val="00497291"/>
    <w:rsid w:val="004A0A6A"/>
    <w:rsid w:val="004A1E75"/>
    <w:rsid w:val="004A2052"/>
    <w:rsid w:val="004A3B5A"/>
    <w:rsid w:val="004A4076"/>
    <w:rsid w:val="004A496F"/>
    <w:rsid w:val="004A51B9"/>
    <w:rsid w:val="004A6237"/>
    <w:rsid w:val="004A6DB4"/>
    <w:rsid w:val="004A7939"/>
    <w:rsid w:val="004B1746"/>
    <w:rsid w:val="004B3311"/>
    <w:rsid w:val="004B3484"/>
    <w:rsid w:val="004B38CB"/>
    <w:rsid w:val="004B42E6"/>
    <w:rsid w:val="004B6BBB"/>
    <w:rsid w:val="004C0D05"/>
    <w:rsid w:val="004C6DA0"/>
    <w:rsid w:val="004C6E10"/>
    <w:rsid w:val="004D24AE"/>
    <w:rsid w:val="004D39A9"/>
    <w:rsid w:val="004D43A1"/>
    <w:rsid w:val="004D7EAB"/>
    <w:rsid w:val="004E00F5"/>
    <w:rsid w:val="004E2D1C"/>
    <w:rsid w:val="004E4B2B"/>
    <w:rsid w:val="004E6E04"/>
    <w:rsid w:val="004F0632"/>
    <w:rsid w:val="004F0F93"/>
    <w:rsid w:val="004F1023"/>
    <w:rsid w:val="004F2C7F"/>
    <w:rsid w:val="004F3347"/>
    <w:rsid w:val="004F48D0"/>
    <w:rsid w:val="004F5153"/>
    <w:rsid w:val="004F721C"/>
    <w:rsid w:val="004F7A2B"/>
    <w:rsid w:val="005000D4"/>
    <w:rsid w:val="00500FE8"/>
    <w:rsid w:val="005011DD"/>
    <w:rsid w:val="00502C89"/>
    <w:rsid w:val="00503D21"/>
    <w:rsid w:val="00506067"/>
    <w:rsid w:val="005100CE"/>
    <w:rsid w:val="00510358"/>
    <w:rsid w:val="00510B62"/>
    <w:rsid w:val="0051298C"/>
    <w:rsid w:val="00514EC3"/>
    <w:rsid w:val="00514F20"/>
    <w:rsid w:val="00514FDF"/>
    <w:rsid w:val="0051605D"/>
    <w:rsid w:val="005172A4"/>
    <w:rsid w:val="0052269B"/>
    <w:rsid w:val="005226B1"/>
    <w:rsid w:val="0052463F"/>
    <w:rsid w:val="00527173"/>
    <w:rsid w:val="00527998"/>
    <w:rsid w:val="00530F77"/>
    <w:rsid w:val="005323B1"/>
    <w:rsid w:val="00532E78"/>
    <w:rsid w:val="00534846"/>
    <w:rsid w:val="00536ABE"/>
    <w:rsid w:val="00536FBB"/>
    <w:rsid w:val="00537995"/>
    <w:rsid w:val="00541CA2"/>
    <w:rsid w:val="00542350"/>
    <w:rsid w:val="005452B5"/>
    <w:rsid w:val="005465D4"/>
    <w:rsid w:val="00547646"/>
    <w:rsid w:val="0055008D"/>
    <w:rsid w:val="00551E63"/>
    <w:rsid w:val="00552258"/>
    <w:rsid w:val="005533B2"/>
    <w:rsid w:val="00555C86"/>
    <w:rsid w:val="00560A07"/>
    <w:rsid w:val="00560BE4"/>
    <w:rsid w:val="00560F09"/>
    <w:rsid w:val="00563211"/>
    <w:rsid w:val="005655BD"/>
    <w:rsid w:val="00566C6D"/>
    <w:rsid w:val="00570249"/>
    <w:rsid w:val="0057245F"/>
    <w:rsid w:val="005724E9"/>
    <w:rsid w:val="005733E9"/>
    <w:rsid w:val="00573909"/>
    <w:rsid w:val="00574CC9"/>
    <w:rsid w:val="00575AB7"/>
    <w:rsid w:val="00575DFD"/>
    <w:rsid w:val="00576B6E"/>
    <w:rsid w:val="00581D03"/>
    <w:rsid w:val="00582DF4"/>
    <w:rsid w:val="0058365D"/>
    <w:rsid w:val="00585BD9"/>
    <w:rsid w:val="0058701E"/>
    <w:rsid w:val="00587BDA"/>
    <w:rsid w:val="005915D1"/>
    <w:rsid w:val="00591F8A"/>
    <w:rsid w:val="005939ED"/>
    <w:rsid w:val="00594F3E"/>
    <w:rsid w:val="00596293"/>
    <w:rsid w:val="0059630C"/>
    <w:rsid w:val="005A0AD3"/>
    <w:rsid w:val="005A113E"/>
    <w:rsid w:val="005A4113"/>
    <w:rsid w:val="005A6CEC"/>
    <w:rsid w:val="005B0E1A"/>
    <w:rsid w:val="005B373E"/>
    <w:rsid w:val="005B7196"/>
    <w:rsid w:val="005B77E4"/>
    <w:rsid w:val="005B7DA2"/>
    <w:rsid w:val="005C24C8"/>
    <w:rsid w:val="005C25BC"/>
    <w:rsid w:val="005C3763"/>
    <w:rsid w:val="005C4470"/>
    <w:rsid w:val="005C492F"/>
    <w:rsid w:val="005C6374"/>
    <w:rsid w:val="005D01ED"/>
    <w:rsid w:val="005D5D3B"/>
    <w:rsid w:val="005D6A86"/>
    <w:rsid w:val="005D6CC2"/>
    <w:rsid w:val="005D7322"/>
    <w:rsid w:val="005E0458"/>
    <w:rsid w:val="005E5A6F"/>
    <w:rsid w:val="005E7477"/>
    <w:rsid w:val="005F0ED9"/>
    <w:rsid w:val="005F1480"/>
    <w:rsid w:val="005F1B5D"/>
    <w:rsid w:val="005F23B0"/>
    <w:rsid w:val="005F2D3C"/>
    <w:rsid w:val="005F2E83"/>
    <w:rsid w:val="005F56C0"/>
    <w:rsid w:val="006002B6"/>
    <w:rsid w:val="00600A38"/>
    <w:rsid w:val="00603502"/>
    <w:rsid w:val="00604271"/>
    <w:rsid w:val="00611C91"/>
    <w:rsid w:val="00611CC3"/>
    <w:rsid w:val="00613921"/>
    <w:rsid w:val="00614D1C"/>
    <w:rsid w:val="00620826"/>
    <w:rsid w:val="00620B12"/>
    <w:rsid w:val="00620C0B"/>
    <w:rsid w:val="006240F3"/>
    <w:rsid w:val="00624FC0"/>
    <w:rsid w:val="00626794"/>
    <w:rsid w:val="00630937"/>
    <w:rsid w:val="006322B2"/>
    <w:rsid w:val="00642AF7"/>
    <w:rsid w:val="00643EE6"/>
    <w:rsid w:val="00644295"/>
    <w:rsid w:val="0064528D"/>
    <w:rsid w:val="006475E2"/>
    <w:rsid w:val="00647EC1"/>
    <w:rsid w:val="00654DF0"/>
    <w:rsid w:val="00657B89"/>
    <w:rsid w:val="00660319"/>
    <w:rsid w:val="00660587"/>
    <w:rsid w:val="00660808"/>
    <w:rsid w:val="006608B7"/>
    <w:rsid w:val="00662F46"/>
    <w:rsid w:val="0066529D"/>
    <w:rsid w:val="00666017"/>
    <w:rsid w:val="00666737"/>
    <w:rsid w:val="006668DC"/>
    <w:rsid w:val="00666C14"/>
    <w:rsid w:val="00667E83"/>
    <w:rsid w:val="00670F61"/>
    <w:rsid w:val="00671BEF"/>
    <w:rsid w:val="006728BE"/>
    <w:rsid w:val="006753A2"/>
    <w:rsid w:val="00675E32"/>
    <w:rsid w:val="00676B46"/>
    <w:rsid w:val="006775EE"/>
    <w:rsid w:val="00681DFE"/>
    <w:rsid w:val="00682AEA"/>
    <w:rsid w:val="006841F4"/>
    <w:rsid w:val="00685A3E"/>
    <w:rsid w:val="00687BFA"/>
    <w:rsid w:val="0069001D"/>
    <w:rsid w:val="00690DB5"/>
    <w:rsid w:val="006926AF"/>
    <w:rsid w:val="0069278F"/>
    <w:rsid w:val="00692CE2"/>
    <w:rsid w:val="0069456C"/>
    <w:rsid w:val="006955F8"/>
    <w:rsid w:val="00696289"/>
    <w:rsid w:val="00696D0B"/>
    <w:rsid w:val="006972B2"/>
    <w:rsid w:val="006A0ADF"/>
    <w:rsid w:val="006A345C"/>
    <w:rsid w:val="006A6A4C"/>
    <w:rsid w:val="006A6DE5"/>
    <w:rsid w:val="006B29B6"/>
    <w:rsid w:val="006B366A"/>
    <w:rsid w:val="006B5D0B"/>
    <w:rsid w:val="006B6777"/>
    <w:rsid w:val="006B6870"/>
    <w:rsid w:val="006C0274"/>
    <w:rsid w:val="006C092A"/>
    <w:rsid w:val="006C1543"/>
    <w:rsid w:val="006C15FD"/>
    <w:rsid w:val="006C1E68"/>
    <w:rsid w:val="006C2A4C"/>
    <w:rsid w:val="006C47BA"/>
    <w:rsid w:val="006C4969"/>
    <w:rsid w:val="006C4A4C"/>
    <w:rsid w:val="006D1E69"/>
    <w:rsid w:val="006D1EA6"/>
    <w:rsid w:val="006D200C"/>
    <w:rsid w:val="006D3378"/>
    <w:rsid w:val="006D5515"/>
    <w:rsid w:val="006D5BC5"/>
    <w:rsid w:val="006D6278"/>
    <w:rsid w:val="006D6AD5"/>
    <w:rsid w:val="006E0B84"/>
    <w:rsid w:val="006E15C4"/>
    <w:rsid w:val="006E1974"/>
    <w:rsid w:val="006E2313"/>
    <w:rsid w:val="006E6313"/>
    <w:rsid w:val="006E72F7"/>
    <w:rsid w:val="006F0CF0"/>
    <w:rsid w:val="006F1139"/>
    <w:rsid w:val="006F1D15"/>
    <w:rsid w:val="006F2814"/>
    <w:rsid w:val="006F337A"/>
    <w:rsid w:val="006F40A1"/>
    <w:rsid w:val="006F493E"/>
    <w:rsid w:val="006F5371"/>
    <w:rsid w:val="006F7A2C"/>
    <w:rsid w:val="006F7E0F"/>
    <w:rsid w:val="00700EC4"/>
    <w:rsid w:val="00701C57"/>
    <w:rsid w:val="00703F92"/>
    <w:rsid w:val="00704E9B"/>
    <w:rsid w:val="00705CEA"/>
    <w:rsid w:val="00705FB6"/>
    <w:rsid w:val="00707AB9"/>
    <w:rsid w:val="0071004F"/>
    <w:rsid w:val="00710383"/>
    <w:rsid w:val="0071111E"/>
    <w:rsid w:val="007144DD"/>
    <w:rsid w:val="00714BB9"/>
    <w:rsid w:val="00720C92"/>
    <w:rsid w:val="00721548"/>
    <w:rsid w:val="00721D6C"/>
    <w:rsid w:val="007232A6"/>
    <w:rsid w:val="0072451F"/>
    <w:rsid w:val="0072577F"/>
    <w:rsid w:val="007259E5"/>
    <w:rsid w:val="0072626F"/>
    <w:rsid w:val="00726A93"/>
    <w:rsid w:val="007270DC"/>
    <w:rsid w:val="0072755F"/>
    <w:rsid w:val="00727F98"/>
    <w:rsid w:val="007304E5"/>
    <w:rsid w:val="007317B4"/>
    <w:rsid w:val="00733BC8"/>
    <w:rsid w:val="007343E7"/>
    <w:rsid w:val="00734D2F"/>
    <w:rsid w:val="00735304"/>
    <w:rsid w:val="007358A9"/>
    <w:rsid w:val="00735B08"/>
    <w:rsid w:val="00735E34"/>
    <w:rsid w:val="00735E7E"/>
    <w:rsid w:val="007472CB"/>
    <w:rsid w:val="00750E94"/>
    <w:rsid w:val="00751255"/>
    <w:rsid w:val="0075208D"/>
    <w:rsid w:val="00752C01"/>
    <w:rsid w:val="00752CDC"/>
    <w:rsid w:val="00754635"/>
    <w:rsid w:val="007556CC"/>
    <w:rsid w:val="0075797F"/>
    <w:rsid w:val="00757E34"/>
    <w:rsid w:val="00760169"/>
    <w:rsid w:val="007632F1"/>
    <w:rsid w:val="00767425"/>
    <w:rsid w:val="00767606"/>
    <w:rsid w:val="00774FAD"/>
    <w:rsid w:val="00780871"/>
    <w:rsid w:val="007828AD"/>
    <w:rsid w:val="0078516C"/>
    <w:rsid w:val="007852C1"/>
    <w:rsid w:val="00785FC6"/>
    <w:rsid w:val="0079231A"/>
    <w:rsid w:val="00793C6D"/>
    <w:rsid w:val="007950A6"/>
    <w:rsid w:val="007959ED"/>
    <w:rsid w:val="00795F09"/>
    <w:rsid w:val="00796CE2"/>
    <w:rsid w:val="007A23E4"/>
    <w:rsid w:val="007A34C7"/>
    <w:rsid w:val="007A4867"/>
    <w:rsid w:val="007A490B"/>
    <w:rsid w:val="007A596B"/>
    <w:rsid w:val="007A5EB4"/>
    <w:rsid w:val="007A7182"/>
    <w:rsid w:val="007A77F1"/>
    <w:rsid w:val="007B1726"/>
    <w:rsid w:val="007B4DC1"/>
    <w:rsid w:val="007B56B8"/>
    <w:rsid w:val="007B7BB8"/>
    <w:rsid w:val="007C0D78"/>
    <w:rsid w:val="007C0E33"/>
    <w:rsid w:val="007C1444"/>
    <w:rsid w:val="007C169A"/>
    <w:rsid w:val="007C4A45"/>
    <w:rsid w:val="007C6387"/>
    <w:rsid w:val="007C7001"/>
    <w:rsid w:val="007C721D"/>
    <w:rsid w:val="007D00A6"/>
    <w:rsid w:val="007D025F"/>
    <w:rsid w:val="007D679A"/>
    <w:rsid w:val="007D67BC"/>
    <w:rsid w:val="007D6891"/>
    <w:rsid w:val="007E10D7"/>
    <w:rsid w:val="007E301C"/>
    <w:rsid w:val="007E4DBC"/>
    <w:rsid w:val="007E544E"/>
    <w:rsid w:val="007E5C30"/>
    <w:rsid w:val="007E5D66"/>
    <w:rsid w:val="007E6D42"/>
    <w:rsid w:val="007F27AE"/>
    <w:rsid w:val="007F4289"/>
    <w:rsid w:val="007F5A7F"/>
    <w:rsid w:val="007F7056"/>
    <w:rsid w:val="007F770E"/>
    <w:rsid w:val="007F7A80"/>
    <w:rsid w:val="007F7DD8"/>
    <w:rsid w:val="0080013A"/>
    <w:rsid w:val="0080030B"/>
    <w:rsid w:val="00800AE7"/>
    <w:rsid w:val="00801EBE"/>
    <w:rsid w:val="0080214A"/>
    <w:rsid w:val="00804549"/>
    <w:rsid w:val="008051C4"/>
    <w:rsid w:val="00807510"/>
    <w:rsid w:val="00810A1D"/>
    <w:rsid w:val="00811090"/>
    <w:rsid w:val="008120B6"/>
    <w:rsid w:val="00812150"/>
    <w:rsid w:val="0081351B"/>
    <w:rsid w:val="008154F0"/>
    <w:rsid w:val="00815F40"/>
    <w:rsid w:val="00820570"/>
    <w:rsid w:val="00822F8A"/>
    <w:rsid w:val="00823F37"/>
    <w:rsid w:val="00824708"/>
    <w:rsid w:val="00824771"/>
    <w:rsid w:val="00827450"/>
    <w:rsid w:val="008327E1"/>
    <w:rsid w:val="008400B4"/>
    <w:rsid w:val="00842908"/>
    <w:rsid w:val="008435F0"/>
    <w:rsid w:val="00845444"/>
    <w:rsid w:val="00845A11"/>
    <w:rsid w:val="00847576"/>
    <w:rsid w:val="008512C2"/>
    <w:rsid w:val="0085219C"/>
    <w:rsid w:val="00854032"/>
    <w:rsid w:val="00854145"/>
    <w:rsid w:val="008550C0"/>
    <w:rsid w:val="0086055C"/>
    <w:rsid w:val="00860B11"/>
    <w:rsid w:val="00861EA5"/>
    <w:rsid w:val="008622CB"/>
    <w:rsid w:val="0086351E"/>
    <w:rsid w:val="008705C8"/>
    <w:rsid w:val="00871AFC"/>
    <w:rsid w:val="008732C2"/>
    <w:rsid w:val="008739CA"/>
    <w:rsid w:val="008744BF"/>
    <w:rsid w:val="00874E86"/>
    <w:rsid w:val="00875B01"/>
    <w:rsid w:val="00881681"/>
    <w:rsid w:val="00881DF8"/>
    <w:rsid w:val="00881FFF"/>
    <w:rsid w:val="00882B3F"/>
    <w:rsid w:val="0088331C"/>
    <w:rsid w:val="00886B44"/>
    <w:rsid w:val="00887875"/>
    <w:rsid w:val="008902B2"/>
    <w:rsid w:val="00891A02"/>
    <w:rsid w:val="00891A69"/>
    <w:rsid w:val="00894E1E"/>
    <w:rsid w:val="0089546B"/>
    <w:rsid w:val="0089681E"/>
    <w:rsid w:val="008A2D6C"/>
    <w:rsid w:val="008A4DEA"/>
    <w:rsid w:val="008A5197"/>
    <w:rsid w:val="008A6D56"/>
    <w:rsid w:val="008B057A"/>
    <w:rsid w:val="008B525D"/>
    <w:rsid w:val="008B5C2D"/>
    <w:rsid w:val="008B71CA"/>
    <w:rsid w:val="008C04F5"/>
    <w:rsid w:val="008C1976"/>
    <w:rsid w:val="008C1E3B"/>
    <w:rsid w:val="008C52A8"/>
    <w:rsid w:val="008C5964"/>
    <w:rsid w:val="008C75F0"/>
    <w:rsid w:val="008D3233"/>
    <w:rsid w:val="008D584D"/>
    <w:rsid w:val="008D6BCE"/>
    <w:rsid w:val="008D7F1F"/>
    <w:rsid w:val="008E2496"/>
    <w:rsid w:val="008E468B"/>
    <w:rsid w:val="008E65F4"/>
    <w:rsid w:val="008E7DAC"/>
    <w:rsid w:val="008E7DFD"/>
    <w:rsid w:val="008F0075"/>
    <w:rsid w:val="008F03F0"/>
    <w:rsid w:val="008F20B3"/>
    <w:rsid w:val="008F2FC0"/>
    <w:rsid w:val="008F472C"/>
    <w:rsid w:val="008F4D73"/>
    <w:rsid w:val="008F69AE"/>
    <w:rsid w:val="00904A9B"/>
    <w:rsid w:val="009056A7"/>
    <w:rsid w:val="0090660A"/>
    <w:rsid w:val="00906D57"/>
    <w:rsid w:val="00906EE7"/>
    <w:rsid w:val="00907462"/>
    <w:rsid w:val="00910316"/>
    <w:rsid w:val="00912851"/>
    <w:rsid w:val="00914142"/>
    <w:rsid w:val="00915766"/>
    <w:rsid w:val="00916FA5"/>
    <w:rsid w:val="009218A3"/>
    <w:rsid w:val="00921BE8"/>
    <w:rsid w:val="00922C43"/>
    <w:rsid w:val="00924B85"/>
    <w:rsid w:val="00925DD4"/>
    <w:rsid w:val="00927486"/>
    <w:rsid w:val="00930F81"/>
    <w:rsid w:val="00935E47"/>
    <w:rsid w:val="00941524"/>
    <w:rsid w:val="0094277B"/>
    <w:rsid w:val="00943B6B"/>
    <w:rsid w:val="009466E2"/>
    <w:rsid w:val="009521EF"/>
    <w:rsid w:val="009545B6"/>
    <w:rsid w:val="00955C59"/>
    <w:rsid w:val="00956B2E"/>
    <w:rsid w:val="009577B3"/>
    <w:rsid w:val="00961041"/>
    <w:rsid w:val="0096663F"/>
    <w:rsid w:val="00967846"/>
    <w:rsid w:val="009708DA"/>
    <w:rsid w:val="00971ED7"/>
    <w:rsid w:val="0097576B"/>
    <w:rsid w:val="00975A03"/>
    <w:rsid w:val="00975A7F"/>
    <w:rsid w:val="00975F2D"/>
    <w:rsid w:val="0097628F"/>
    <w:rsid w:val="009816A8"/>
    <w:rsid w:val="00982B55"/>
    <w:rsid w:val="00984291"/>
    <w:rsid w:val="00985B23"/>
    <w:rsid w:val="00986D28"/>
    <w:rsid w:val="00987E58"/>
    <w:rsid w:val="00987FB3"/>
    <w:rsid w:val="009903F3"/>
    <w:rsid w:val="00990FAE"/>
    <w:rsid w:val="0099309F"/>
    <w:rsid w:val="00993579"/>
    <w:rsid w:val="00993B2D"/>
    <w:rsid w:val="00993F3F"/>
    <w:rsid w:val="0099551B"/>
    <w:rsid w:val="009A0570"/>
    <w:rsid w:val="009A06DA"/>
    <w:rsid w:val="009A08B7"/>
    <w:rsid w:val="009A0D8A"/>
    <w:rsid w:val="009A2C5E"/>
    <w:rsid w:val="009A6054"/>
    <w:rsid w:val="009A7958"/>
    <w:rsid w:val="009B0D69"/>
    <w:rsid w:val="009B1C55"/>
    <w:rsid w:val="009B47EB"/>
    <w:rsid w:val="009B49CE"/>
    <w:rsid w:val="009B58CC"/>
    <w:rsid w:val="009B5914"/>
    <w:rsid w:val="009B7818"/>
    <w:rsid w:val="009B79A1"/>
    <w:rsid w:val="009C054E"/>
    <w:rsid w:val="009C05FB"/>
    <w:rsid w:val="009C1DAA"/>
    <w:rsid w:val="009C43AC"/>
    <w:rsid w:val="009C49EE"/>
    <w:rsid w:val="009C6A4A"/>
    <w:rsid w:val="009C7ABD"/>
    <w:rsid w:val="009C7ED6"/>
    <w:rsid w:val="009D2634"/>
    <w:rsid w:val="009D4854"/>
    <w:rsid w:val="009D4E0A"/>
    <w:rsid w:val="009D7001"/>
    <w:rsid w:val="009D7DFC"/>
    <w:rsid w:val="009E0EA0"/>
    <w:rsid w:val="009E1714"/>
    <w:rsid w:val="009E1D67"/>
    <w:rsid w:val="009E2DCE"/>
    <w:rsid w:val="009E40EF"/>
    <w:rsid w:val="009E4858"/>
    <w:rsid w:val="009E497F"/>
    <w:rsid w:val="009E7621"/>
    <w:rsid w:val="009E777F"/>
    <w:rsid w:val="009E7F79"/>
    <w:rsid w:val="009F107E"/>
    <w:rsid w:val="009F19BD"/>
    <w:rsid w:val="009F23F7"/>
    <w:rsid w:val="009F2811"/>
    <w:rsid w:val="009F4906"/>
    <w:rsid w:val="009F6122"/>
    <w:rsid w:val="009F66DA"/>
    <w:rsid w:val="009F694A"/>
    <w:rsid w:val="00A00712"/>
    <w:rsid w:val="00A00B7B"/>
    <w:rsid w:val="00A025AC"/>
    <w:rsid w:val="00A078FC"/>
    <w:rsid w:val="00A11A8E"/>
    <w:rsid w:val="00A12CB9"/>
    <w:rsid w:val="00A13CA4"/>
    <w:rsid w:val="00A167F2"/>
    <w:rsid w:val="00A16CF7"/>
    <w:rsid w:val="00A23145"/>
    <w:rsid w:val="00A24950"/>
    <w:rsid w:val="00A255F3"/>
    <w:rsid w:val="00A26384"/>
    <w:rsid w:val="00A326C0"/>
    <w:rsid w:val="00A3272B"/>
    <w:rsid w:val="00A349E3"/>
    <w:rsid w:val="00A34D4B"/>
    <w:rsid w:val="00A36B41"/>
    <w:rsid w:val="00A37CC7"/>
    <w:rsid w:val="00A404A3"/>
    <w:rsid w:val="00A41DD7"/>
    <w:rsid w:val="00A510C7"/>
    <w:rsid w:val="00A60CC0"/>
    <w:rsid w:val="00A62E93"/>
    <w:rsid w:val="00A63C22"/>
    <w:rsid w:val="00A65F6E"/>
    <w:rsid w:val="00A72A14"/>
    <w:rsid w:val="00A737B0"/>
    <w:rsid w:val="00A771AE"/>
    <w:rsid w:val="00A82E0A"/>
    <w:rsid w:val="00A85073"/>
    <w:rsid w:val="00A853DF"/>
    <w:rsid w:val="00A902AB"/>
    <w:rsid w:val="00A90C85"/>
    <w:rsid w:val="00A979FB"/>
    <w:rsid w:val="00A97A30"/>
    <w:rsid w:val="00AA181D"/>
    <w:rsid w:val="00AA455B"/>
    <w:rsid w:val="00AA6D1F"/>
    <w:rsid w:val="00AB3EBF"/>
    <w:rsid w:val="00AB501D"/>
    <w:rsid w:val="00AB5EA2"/>
    <w:rsid w:val="00AB64D7"/>
    <w:rsid w:val="00AC090C"/>
    <w:rsid w:val="00AC48F4"/>
    <w:rsid w:val="00AC6A22"/>
    <w:rsid w:val="00AC6BA5"/>
    <w:rsid w:val="00AD01CA"/>
    <w:rsid w:val="00AD088F"/>
    <w:rsid w:val="00AD142B"/>
    <w:rsid w:val="00AD1E41"/>
    <w:rsid w:val="00AD2454"/>
    <w:rsid w:val="00AD4D98"/>
    <w:rsid w:val="00AE2B8B"/>
    <w:rsid w:val="00AE4C59"/>
    <w:rsid w:val="00AE547B"/>
    <w:rsid w:val="00AE576A"/>
    <w:rsid w:val="00AF0AA5"/>
    <w:rsid w:val="00AF296E"/>
    <w:rsid w:val="00AF3CB3"/>
    <w:rsid w:val="00AF7F43"/>
    <w:rsid w:val="00B009DB"/>
    <w:rsid w:val="00B03037"/>
    <w:rsid w:val="00B037AE"/>
    <w:rsid w:val="00B0410E"/>
    <w:rsid w:val="00B05096"/>
    <w:rsid w:val="00B0788F"/>
    <w:rsid w:val="00B111EB"/>
    <w:rsid w:val="00B12A10"/>
    <w:rsid w:val="00B12A46"/>
    <w:rsid w:val="00B15724"/>
    <w:rsid w:val="00B16454"/>
    <w:rsid w:val="00B17CEA"/>
    <w:rsid w:val="00B20114"/>
    <w:rsid w:val="00B22125"/>
    <w:rsid w:val="00B23489"/>
    <w:rsid w:val="00B236E3"/>
    <w:rsid w:val="00B23C51"/>
    <w:rsid w:val="00B246FF"/>
    <w:rsid w:val="00B27742"/>
    <w:rsid w:val="00B278CC"/>
    <w:rsid w:val="00B31359"/>
    <w:rsid w:val="00B36E58"/>
    <w:rsid w:val="00B37093"/>
    <w:rsid w:val="00B37AC2"/>
    <w:rsid w:val="00B42382"/>
    <w:rsid w:val="00B431BF"/>
    <w:rsid w:val="00B452A9"/>
    <w:rsid w:val="00B46EB5"/>
    <w:rsid w:val="00B510B7"/>
    <w:rsid w:val="00B51551"/>
    <w:rsid w:val="00B529C8"/>
    <w:rsid w:val="00B5365A"/>
    <w:rsid w:val="00B5432B"/>
    <w:rsid w:val="00B55A0C"/>
    <w:rsid w:val="00B572F4"/>
    <w:rsid w:val="00B600A5"/>
    <w:rsid w:val="00B61FD0"/>
    <w:rsid w:val="00B62D84"/>
    <w:rsid w:val="00B62F3C"/>
    <w:rsid w:val="00B63606"/>
    <w:rsid w:val="00B63BB5"/>
    <w:rsid w:val="00B64935"/>
    <w:rsid w:val="00B67D89"/>
    <w:rsid w:val="00B7007F"/>
    <w:rsid w:val="00B70354"/>
    <w:rsid w:val="00B72751"/>
    <w:rsid w:val="00B74F9E"/>
    <w:rsid w:val="00B75838"/>
    <w:rsid w:val="00B759E4"/>
    <w:rsid w:val="00B7602E"/>
    <w:rsid w:val="00B80575"/>
    <w:rsid w:val="00B820F6"/>
    <w:rsid w:val="00B85624"/>
    <w:rsid w:val="00B86A87"/>
    <w:rsid w:val="00B86F0B"/>
    <w:rsid w:val="00B87169"/>
    <w:rsid w:val="00B87C30"/>
    <w:rsid w:val="00B9119E"/>
    <w:rsid w:val="00B9202A"/>
    <w:rsid w:val="00B921BD"/>
    <w:rsid w:val="00B92D6F"/>
    <w:rsid w:val="00B92EFB"/>
    <w:rsid w:val="00B94847"/>
    <w:rsid w:val="00B96092"/>
    <w:rsid w:val="00B970CB"/>
    <w:rsid w:val="00B971BD"/>
    <w:rsid w:val="00BA1980"/>
    <w:rsid w:val="00BA6641"/>
    <w:rsid w:val="00BA74D7"/>
    <w:rsid w:val="00BB0812"/>
    <w:rsid w:val="00BB324C"/>
    <w:rsid w:val="00BB487C"/>
    <w:rsid w:val="00BB4CA9"/>
    <w:rsid w:val="00BB5135"/>
    <w:rsid w:val="00BC0FB0"/>
    <w:rsid w:val="00BC26F6"/>
    <w:rsid w:val="00BC2D88"/>
    <w:rsid w:val="00BC4FB4"/>
    <w:rsid w:val="00BC5132"/>
    <w:rsid w:val="00BC5E13"/>
    <w:rsid w:val="00BC708F"/>
    <w:rsid w:val="00BD2391"/>
    <w:rsid w:val="00BD28F0"/>
    <w:rsid w:val="00BD3A7E"/>
    <w:rsid w:val="00BD6BB0"/>
    <w:rsid w:val="00BD7AAA"/>
    <w:rsid w:val="00BD7B42"/>
    <w:rsid w:val="00BD7F18"/>
    <w:rsid w:val="00BE0452"/>
    <w:rsid w:val="00BE1D86"/>
    <w:rsid w:val="00BE2FCB"/>
    <w:rsid w:val="00BF0182"/>
    <w:rsid w:val="00BF1114"/>
    <w:rsid w:val="00BF2169"/>
    <w:rsid w:val="00BF25B4"/>
    <w:rsid w:val="00BF4C69"/>
    <w:rsid w:val="00C01856"/>
    <w:rsid w:val="00C02930"/>
    <w:rsid w:val="00C037C1"/>
    <w:rsid w:val="00C057B4"/>
    <w:rsid w:val="00C066A6"/>
    <w:rsid w:val="00C101BD"/>
    <w:rsid w:val="00C10407"/>
    <w:rsid w:val="00C13267"/>
    <w:rsid w:val="00C1393C"/>
    <w:rsid w:val="00C15D2C"/>
    <w:rsid w:val="00C204D3"/>
    <w:rsid w:val="00C20F08"/>
    <w:rsid w:val="00C21EB0"/>
    <w:rsid w:val="00C255D8"/>
    <w:rsid w:val="00C25836"/>
    <w:rsid w:val="00C26350"/>
    <w:rsid w:val="00C26766"/>
    <w:rsid w:val="00C27143"/>
    <w:rsid w:val="00C27388"/>
    <w:rsid w:val="00C27DA6"/>
    <w:rsid w:val="00C32B42"/>
    <w:rsid w:val="00C34353"/>
    <w:rsid w:val="00C35B1D"/>
    <w:rsid w:val="00C36F56"/>
    <w:rsid w:val="00C4035E"/>
    <w:rsid w:val="00C40C70"/>
    <w:rsid w:val="00C45465"/>
    <w:rsid w:val="00C45C62"/>
    <w:rsid w:val="00C474B2"/>
    <w:rsid w:val="00C501DC"/>
    <w:rsid w:val="00C51780"/>
    <w:rsid w:val="00C535EE"/>
    <w:rsid w:val="00C53BB7"/>
    <w:rsid w:val="00C542A8"/>
    <w:rsid w:val="00C5463F"/>
    <w:rsid w:val="00C54B21"/>
    <w:rsid w:val="00C54B91"/>
    <w:rsid w:val="00C54D61"/>
    <w:rsid w:val="00C54DF9"/>
    <w:rsid w:val="00C566C9"/>
    <w:rsid w:val="00C5736F"/>
    <w:rsid w:val="00C57BE9"/>
    <w:rsid w:val="00C628CB"/>
    <w:rsid w:val="00C65BB3"/>
    <w:rsid w:val="00C66092"/>
    <w:rsid w:val="00C666E8"/>
    <w:rsid w:val="00C675B0"/>
    <w:rsid w:val="00C67AE1"/>
    <w:rsid w:val="00C67AFD"/>
    <w:rsid w:val="00C7069A"/>
    <w:rsid w:val="00C716E0"/>
    <w:rsid w:val="00C718BA"/>
    <w:rsid w:val="00C71F19"/>
    <w:rsid w:val="00C7267B"/>
    <w:rsid w:val="00C72C1D"/>
    <w:rsid w:val="00C72F28"/>
    <w:rsid w:val="00C744D0"/>
    <w:rsid w:val="00C76106"/>
    <w:rsid w:val="00C76E06"/>
    <w:rsid w:val="00C775C7"/>
    <w:rsid w:val="00C806B2"/>
    <w:rsid w:val="00C832D3"/>
    <w:rsid w:val="00C84720"/>
    <w:rsid w:val="00C84B33"/>
    <w:rsid w:val="00C84E80"/>
    <w:rsid w:val="00C864EE"/>
    <w:rsid w:val="00C92670"/>
    <w:rsid w:val="00C94C44"/>
    <w:rsid w:val="00C96540"/>
    <w:rsid w:val="00C96CC1"/>
    <w:rsid w:val="00C973EB"/>
    <w:rsid w:val="00C97A23"/>
    <w:rsid w:val="00CA02FB"/>
    <w:rsid w:val="00CA202B"/>
    <w:rsid w:val="00CA2B35"/>
    <w:rsid w:val="00CA3069"/>
    <w:rsid w:val="00CA548C"/>
    <w:rsid w:val="00CA67A1"/>
    <w:rsid w:val="00CB3096"/>
    <w:rsid w:val="00CB45EF"/>
    <w:rsid w:val="00CB5D8A"/>
    <w:rsid w:val="00CC0591"/>
    <w:rsid w:val="00CC10FD"/>
    <w:rsid w:val="00CC1A0E"/>
    <w:rsid w:val="00CC3799"/>
    <w:rsid w:val="00CC40D7"/>
    <w:rsid w:val="00CC54E1"/>
    <w:rsid w:val="00CC6CA2"/>
    <w:rsid w:val="00CC712C"/>
    <w:rsid w:val="00CD0741"/>
    <w:rsid w:val="00CD0C4C"/>
    <w:rsid w:val="00CD19C6"/>
    <w:rsid w:val="00CD2043"/>
    <w:rsid w:val="00CD2C7D"/>
    <w:rsid w:val="00CD3D54"/>
    <w:rsid w:val="00CD6587"/>
    <w:rsid w:val="00CD716B"/>
    <w:rsid w:val="00CD72CE"/>
    <w:rsid w:val="00CE3383"/>
    <w:rsid w:val="00CE4A28"/>
    <w:rsid w:val="00CE5BF5"/>
    <w:rsid w:val="00CF15AC"/>
    <w:rsid w:val="00CF21EE"/>
    <w:rsid w:val="00CF3830"/>
    <w:rsid w:val="00CF3FE2"/>
    <w:rsid w:val="00CF4531"/>
    <w:rsid w:val="00CF5243"/>
    <w:rsid w:val="00CF6079"/>
    <w:rsid w:val="00CF6DD7"/>
    <w:rsid w:val="00D02729"/>
    <w:rsid w:val="00D04788"/>
    <w:rsid w:val="00D04CA2"/>
    <w:rsid w:val="00D06F31"/>
    <w:rsid w:val="00D11826"/>
    <w:rsid w:val="00D11FCE"/>
    <w:rsid w:val="00D132BC"/>
    <w:rsid w:val="00D13888"/>
    <w:rsid w:val="00D14F26"/>
    <w:rsid w:val="00D17540"/>
    <w:rsid w:val="00D207E9"/>
    <w:rsid w:val="00D22002"/>
    <w:rsid w:val="00D2235D"/>
    <w:rsid w:val="00D23683"/>
    <w:rsid w:val="00D25597"/>
    <w:rsid w:val="00D263FE"/>
    <w:rsid w:val="00D271EC"/>
    <w:rsid w:val="00D3288A"/>
    <w:rsid w:val="00D3398E"/>
    <w:rsid w:val="00D34B02"/>
    <w:rsid w:val="00D359A8"/>
    <w:rsid w:val="00D35EFD"/>
    <w:rsid w:val="00D370E9"/>
    <w:rsid w:val="00D40AEE"/>
    <w:rsid w:val="00D42085"/>
    <w:rsid w:val="00D42DF4"/>
    <w:rsid w:val="00D5133F"/>
    <w:rsid w:val="00D51AAD"/>
    <w:rsid w:val="00D522B2"/>
    <w:rsid w:val="00D55F41"/>
    <w:rsid w:val="00D570D3"/>
    <w:rsid w:val="00D57BF6"/>
    <w:rsid w:val="00D6264A"/>
    <w:rsid w:val="00D65699"/>
    <w:rsid w:val="00D65714"/>
    <w:rsid w:val="00D660AF"/>
    <w:rsid w:val="00D67523"/>
    <w:rsid w:val="00D70895"/>
    <w:rsid w:val="00D71B7F"/>
    <w:rsid w:val="00D71C1B"/>
    <w:rsid w:val="00D72D92"/>
    <w:rsid w:val="00D73C11"/>
    <w:rsid w:val="00D74341"/>
    <w:rsid w:val="00D763CD"/>
    <w:rsid w:val="00D83269"/>
    <w:rsid w:val="00D832D4"/>
    <w:rsid w:val="00D857F6"/>
    <w:rsid w:val="00D86B5E"/>
    <w:rsid w:val="00D904C4"/>
    <w:rsid w:val="00D90B53"/>
    <w:rsid w:val="00D933E9"/>
    <w:rsid w:val="00D93D6E"/>
    <w:rsid w:val="00D95534"/>
    <w:rsid w:val="00D95B6F"/>
    <w:rsid w:val="00D9768C"/>
    <w:rsid w:val="00D97B79"/>
    <w:rsid w:val="00DA4AAD"/>
    <w:rsid w:val="00DA4C48"/>
    <w:rsid w:val="00DA7CB1"/>
    <w:rsid w:val="00DA7D5E"/>
    <w:rsid w:val="00DB012C"/>
    <w:rsid w:val="00DB4067"/>
    <w:rsid w:val="00DB796B"/>
    <w:rsid w:val="00DC3063"/>
    <w:rsid w:val="00DC7DE4"/>
    <w:rsid w:val="00DD1148"/>
    <w:rsid w:val="00DD1162"/>
    <w:rsid w:val="00DD2110"/>
    <w:rsid w:val="00DD4B30"/>
    <w:rsid w:val="00DE11E0"/>
    <w:rsid w:val="00DE4802"/>
    <w:rsid w:val="00DE5E2E"/>
    <w:rsid w:val="00DE7A1E"/>
    <w:rsid w:val="00DF135E"/>
    <w:rsid w:val="00DF320E"/>
    <w:rsid w:val="00DF482E"/>
    <w:rsid w:val="00DF5AE8"/>
    <w:rsid w:val="00DF5D2D"/>
    <w:rsid w:val="00DF6918"/>
    <w:rsid w:val="00DF761C"/>
    <w:rsid w:val="00DF773A"/>
    <w:rsid w:val="00E000D3"/>
    <w:rsid w:val="00E03B48"/>
    <w:rsid w:val="00E03BB9"/>
    <w:rsid w:val="00E077D1"/>
    <w:rsid w:val="00E139B1"/>
    <w:rsid w:val="00E15192"/>
    <w:rsid w:val="00E15E5B"/>
    <w:rsid w:val="00E16D7B"/>
    <w:rsid w:val="00E16D96"/>
    <w:rsid w:val="00E22A9D"/>
    <w:rsid w:val="00E24B3C"/>
    <w:rsid w:val="00E24C4A"/>
    <w:rsid w:val="00E25910"/>
    <w:rsid w:val="00E265E5"/>
    <w:rsid w:val="00E32898"/>
    <w:rsid w:val="00E329FD"/>
    <w:rsid w:val="00E3315B"/>
    <w:rsid w:val="00E33A13"/>
    <w:rsid w:val="00E3582D"/>
    <w:rsid w:val="00E36054"/>
    <w:rsid w:val="00E36516"/>
    <w:rsid w:val="00E3749F"/>
    <w:rsid w:val="00E37729"/>
    <w:rsid w:val="00E37C9D"/>
    <w:rsid w:val="00E4568B"/>
    <w:rsid w:val="00E458F1"/>
    <w:rsid w:val="00E46036"/>
    <w:rsid w:val="00E4656B"/>
    <w:rsid w:val="00E47D08"/>
    <w:rsid w:val="00E51A73"/>
    <w:rsid w:val="00E520DE"/>
    <w:rsid w:val="00E5382D"/>
    <w:rsid w:val="00E6165F"/>
    <w:rsid w:val="00E64436"/>
    <w:rsid w:val="00E66DC9"/>
    <w:rsid w:val="00E67149"/>
    <w:rsid w:val="00E711B2"/>
    <w:rsid w:val="00E72202"/>
    <w:rsid w:val="00E73267"/>
    <w:rsid w:val="00E7574E"/>
    <w:rsid w:val="00E75845"/>
    <w:rsid w:val="00E77D98"/>
    <w:rsid w:val="00E80A11"/>
    <w:rsid w:val="00E8316C"/>
    <w:rsid w:val="00E858D8"/>
    <w:rsid w:val="00E92642"/>
    <w:rsid w:val="00E93A6B"/>
    <w:rsid w:val="00E94357"/>
    <w:rsid w:val="00E950B7"/>
    <w:rsid w:val="00E959FF"/>
    <w:rsid w:val="00E95E27"/>
    <w:rsid w:val="00E97074"/>
    <w:rsid w:val="00E972DE"/>
    <w:rsid w:val="00E97AD5"/>
    <w:rsid w:val="00EA133A"/>
    <w:rsid w:val="00EA3EFC"/>
    <w:rsid w:val="00EA420A"/>
    <w:rsid w:val="00EA4A47"/>
    <w:rsid w:val="00EA6C5C"/>
    <w:rsid w:val="00EB0571"/>
    <w:rsid w:val="00EB0A93"/>
    <w:rsid w:val="00EB1CC9"/>
    <w:rsid w:val="00EB504D"/>
    <w:rsid w:val="00EB526E"/>
    <w:rsid w:val="00EB6DCC"/>
    <w:rsid w:val="00EB72DA"/>
    <w:rsid w:val="00EB7BCF"/>
    <w:rsid w:val="00EC146D"/>
    <w:rsid w:val="00EC3CA7"/>
    <w:rsid w:val="00EC7CD1"/>
    <w:rsid w:val="00ED14C1"/>
    <w:rsid w:val="00ED2553"/>
    <w:rsid w:val="00ED53E0"/>
    <w:rsid w:val="00EE13DF"/>
    <w:rsid w:val="00EE4655"/>
    <w:rsid w:val="00EE4CE0"/>
    <w:rsid w:val="00EE53A3"/>
    <w:rsid w:val="00EE5A5C"/>
    <w:rsid w:val="00EE687C"/>
    <w:rsid w:val="00EF087B"/>
    <w:rsid w:val="00EF29CF"/>
    <w:rsid w:val="00EF3191"/>
    <w:rsid w:val="00EF3848"/>
    <w:rsid w:val="00EF55C0"/>
    <w:rsid w:val="00EF60A2"/>
    <w:rsid w:val="00EF6E00"/>
    <w:rsid w:val="00EF7D79"/>
    <w:rsid w:val="00EF7E2A"/>
    <w:rsid w:val="00F00543"/>
    <w:rsid w:val="00F01ABE"/>
    <w:rsid w:val="00F022E7"/>
    <w:rsid w:val="00F0514B"/>
    <w:rsid w:val="00F070BB"/>
    <w:rsid w:val="00F1180C"/>
    <w:rsid w:val="00F133C8"/>
    <w:rsid w:val="00F14B1F"/>
    <w:rsid w:val="00F20D5A"/>
    <w:rsid w:val="00F21354"/>
    <w:rsid w:val="00F21819"/>
    <w:rsid w:val="00F22B86"/>
    <w:rsid w:val="00F25692"/>
    <w:rsid w:val="00F25729"/>
    <w:rsid w:val="00F31A3D"/>
    <w:rsid w:val="00F3357A"/>
    <w:rsid w:val="00F34222"/>
    <w:rsid w:val="00F35496"/>
    <w:rsid w:val="00F35FB6"/>
    <w:rsid w:val="00F3613D"/>
    <w:rsid w:val="00F40B27"/>
    <w:rsid w:val="00F4155D"/>
    <w:rsid w:val="00F4250E"/>
    <w:rsid w:val="00F449E7"/>
    <w:rsid w:val="00F44F1C"/>
    <w:rsid w:val="00F4737F"/>
    <w:rsid w:val="00F52993"/>
    <w:rsid w:val="00F52A82"/>
    <w:rsid w:val="00F54C52"/>
    <w:rsid w:val="00F6155C"/>
    <w:rsid w:val="00F617AF"/>
    <w:rsid w:val="00F64F00"/>
    <w:rsid w:val="00F667B8"/>
    <w:rsid w:val="00F669FD"/>
    <w:rsid w:val="00F67FE5"/>
    <w:rsid w:val="00F70746"/>
    <w:rsid w:val="00F71404"/>
    <w:rsid w:val="00F727B4"/>
    <w:rsid w:val="00F73936"/>
    <w:rsid w:val="00F76730"/>
    <w:rsid w:val="00F76820"/>
    <w:rsid w:val="00F87C87"/>
    <w:rsid w:val="00F92718"/>
    <w:rsid w:val="00F94BFF"/>
    <w:rsid w:val="00FA0280"/>
    <w:rsid w:val="00FA162D"/>
    <w:rsid w:val="00FA2789"/>
    <w:rsid w:val="00FA32BB"/>
    <w:rsid w:val="00FA333E"/>
    <w:rsid w:val="00FA5722"/>
    <w:rsid w:val="00FA5A9A"/>
    <w:rsid w:val="00FA6D7E"/>
    <w:rsid w:val="00FA764A"/>
    <w:rsid w:val="00FA7A00"/>
    <w:rsid w:val="00FB017E"/>
    <w:rsid w:val="00FB2311"/>
    <w:rsid w:val="00FB2D2F"/>
    <w:rsid w:val="00FB3019"/>
    <w:rsid w:val="00FB3515"/>
    <w:rsid w:val="00FB441C"/>
    <w:rsid w:val="00FB4DA0"/>
    <w:rsid w:val="00FB6737"/>
    <w:rsid w:val="00FB7ADC"/>
    <w:rsid w:val="00FB7B13"/>
    <w:rsid w:val="00FC0496"/>
    <w:rsid w:val="00FC0F0F"/>
    <w:rsid w:val="00FC4688"/>
    <w:rsid w:val="00FC4B3F"/>
    <w:rsid w:val="00FC6306"/>
    <w:rsid w:val="00FD0D77"/>
    <w:rsid w:val="00FD1D3D"/>
    <w:rsid w:val="00FD5206"/>
    <w:rsid w:val="00FD5532"/>
    <w:rsid w:val="00FD593E"/>
    <w:rsid w:val="00FD7900"/>
    <w:rsid w:val="00FD7DC9"/>
    <w:rsid w:val="00FE4D12"/>
    <w:rsid w:val="00FE7251"/>
    <w:rsid w:val="00FE7E6E"/>
    <w:rsid w:val="00FF0406"/>
    <w:rsid w:val="00FF2789"/>
    <w:rsid w:val="00FF2863"/>
    <w:rsid w:val="00FF3149"/>
    <w:rsid w:val="00FF6203"/>
    <w:rsid w:val="00FF68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4"/>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859D5"/>
    <w:pPr>
      <w:keepNext/>
      <w:keepLines/>
      <w:numPr>
        <w:ilvl w:val="1"/>
        <w:numId w:val="34"/>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6F5371"/>
    <w:pPr>
      <w:keepNext/>
      <w:keepLines/>
      <w:spacing w:before="200" w:after="0"/>
      <w:outlineLvl w:val="5"/>
    </w:pPr>
    <w:rPr>
      <w:rFonts w:eastAsiaTheme="majorEastAsia" w:cstheme="majorBidi"/>
      <w:i/>
      <w:iCs/>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859D5"/>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6F5371"/>
    <w:rPr>
      <w:rFonts w:eastAsiaTheme="majorEastAsia" w:cstheme="majorBidi"/>
      <w:i/>
      <w:iCs/>
      <w:szCs w:val="22"/>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4972196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1146043">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30999615">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85338365">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548665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88440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8677326">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cid:image002.png@01D5FE93.AD37F1B0"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1.xml"/><Relationship Id="rId42" Type="http://schemas.openxmlformats.org/officeDocument/2006/relationships/image" Target="media/image27.png"/><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2.xml"/><Relationship Id="rId40" Type="http://schemas.openxmlformats.org/officeDocument/2006/relationships/image" Target="media/image25.png"/><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1.xml"/><Relationship Id="rId4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A3B47A5BBB07D4480CF701DFB6DE278" ma:contentTypeVersion="14" ma:contentTypeDescription="Opret et nyt dokument." ma:contentTypeScope="" ma:versionID="d6fc6e96e21320d2f2f3cd43a2294cb9">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C89E5-DD10-4965-BA35-19010F131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5D0D7-58E5-40C5-B1FF-A679E7A5142C}">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purl.org/dc/terms/"/>
    <ds:schemaRef ds:uri="http://www.w3.org/XML/1998/namespace"/>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9C61F908-E7E7-4A42-864B-F123EBA6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33</Pages>
  <Words>7221</Words>
  <Characters>44049</Characters>
  <Application>Microsoft Office Word</Application>
  <DocSecurity>0</DocSecurity>
  <Lines>367</Lines>
  <Paragraphs>102</Paragraphs>
  <ScaleCrop>false</ScaleCrop>
  <HeadingPairs>
    <vt:vector size="2" baseType="variant">
      <vt:variant>
        <vt:lpstr>Titel</vt:lpstr>
      </vt:variant>
      <vt:variant>
        <vt:i4>1</vt:i4>
      </vt:variant>
    </vt:vector>
  </HeadingPairs>
  <TitlesOfParts>
    <vt:vector size="1" baseType="lpstr">
      <vt:lpstr>§ 16a Projektbeskrivelse og miljøkonsekvensrapport</vt:lpstr>
    </vt:vector>
  </TitlesOfParts>
  <Company>HP</Company>
  <LinksUpToDate>false</LinksUpToDate>
  <CharactersWithSpaces>51168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dc:title>
  <dc:creator>Nathalia Andersen</dc:creator>
  <cp:lastModifiedBy>Nathalia Andersen</cp:lastModifiedBy>
  <cp:revision>273</cp:revision>
  <cp:lastPrinted>2020-03-23T13:00:00Z</cp:lastPrinted>
  <dcterms:created xsi:type="dcterms:W3CDTF">2019-06-14T07:09:00Z</dcterms:created>
  <dcterms:modified xsi:type="dcterms:W3CDTF">2020-03-23T13:01:00Z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3e481f52;11838;</vt:lpwstr>
  </property>
  <property fmtid="{D5CDD505-2E9C-101B-9397-08002B2CF9AE}" pid="4" name="wpCreatedStage">
    <vt:lpwstr>Element</vt:lpwstr>
  </property>
  <property fmtid="{D5CDD505-2E9C-101B-9397-08002B2CF9AE}" pid="5" name="ContentTypeId">
    <vt:lpwstr>0x010100CA3B47A5BBB07D4480CF701DFB6DE278</vt:lpwstr>
  </property>
</Properties>
</file>