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BE" w:rsidRDefault="00871BBE"/>
    <w:p w:rsidR="00A72976" w:rsidRDefault="00A72976" w:rsidP="00A72976">
      <w:r>
        <w:t>8 V1 Ikke teknisk resume.</w:t>
      </w:r>
    </w:p>
    <w:p w:rsidR="00A72976" w:rsidRDefault="00A72976" w:rsidP="00A72976">
      <w:r>
        <w:t>Strandmøllen A/S</w:t>
      </w:r>
    </w:p>
    <w:p w:rsidR="00A72976" w:rsidRDefault="00A72976" w:rsidP="00A72976">
      <w:r>
        <w:t>Industribuen 32</w:t>
      </w:r>
    </w:p>
    <w:p w:rsidR="00A72976" w:rsidRDefault="00A72976" w:rsidP="00A72976">
      <w:r>
        <w:t>5592 Ejby</w:t>
      </w:r>
    </w:p>
    <w:p w:rsidR="00A72976" w:rsidRDefault="00A72976" w:rsidP="00A72976">
      <w:r>
        <w:t>CVR nr. 1391-3072</w:t>
      </w:r>
    </w:p>
    <w:p w:rsidR="00A72976" w:rsidRDefault="00A72976" w:rsidP="00A72976">
      <w:r>
        <w:t>P-nr. 1002949422</w:t>
      </w:r>
    </w:p>
    <w:p w:rsidR="00A72976" w:rsidRDefault="00A72976" w:rsidP="00A72976">
      <w:r>
        <w:t>Strandmøllen A/S er omfattet af Risikobekendtgørelsen af d. 21/4. 2016 og er en kolonne 2 virksomhed</w:t>
      </w:r>
    </w:p>
    <w:p w:rsidR="00A72976" w:rsidRDefault="00A72976" w:rsidP="00A72976">
      <w:proofErr w:type="gramStart"/>
      <w:r>
        <w:t>grundet oplag af oxygen og brint.</w:t>
      </w:r>
      <w:proofErr w:type="gramEnd"/>
    </w:p>
    <w:p w:rsidR="00A72976" w:rsidRDefault="00A72976" w:rsidP="00A729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Strandmøllen fremstiller gasser. Oxygen (ilt), nitrogen og argon fremstilles ved kondensering og</w:t>
      </w:r>
    </w:p>
    <w:p w:rsidR="00A72976" w:rsidRDefault="00A72976" w:rsidP="00A729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efterfølgende destillation af atmosfærisk luft.</w:t>
      </w:r>
      <w:proofErr w:type="gramEnd"/>
      <w:r>
        <w:rPr>
          <w:rFonts w:ascii="Helvetica" w:hAnsi="Helvetica" w:cs="Helvetica"/>
          <w:sz w:val="20"/>
          <w:szCs w:val="20"/>
        </w:rPr>
        <w:t xml:space="preserve"> Hydrogen (brint) fremstilles ved elektrolyse (spaltning) af vand.</w:t>
      </w:r>
    </w:p>
    <w:p w:rsidR="00A72976" w:rsidRDefault="00A72976" w:rsidP="00A729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Strandmøllen A/S </w:t>
      </w:r>
      <w:proofErr w:type="gramStart"/>
      <w:r>
        <w:rPr>
          <w:rFonts w:ascii="Helvetica" w:hAnsi="Helvetica" w:cs="Helvetica"/>
          <w:sz w:val="20"/>
          <w:szCs w:val="20"/>
        </w:rPr>
        <w:t>oplagre</w:t>
      </w:r>
      <w:proofErr w:type="gramEnd"/>
      <w:r>
        <w:rPr>
          <w:rFonts w:ascii="Helvetica" w:hAnsi="Helvetica" w:cs="Helvetica"/>
          <w:sz w:val="20"/>
          <w:szCs w:val="20"/>
        </w:rPr>
        <w:t>, fylder og distribuere gasser i tanke og på flasker.</w:t>
      </w:r>
    </w:p>
    <w:p w:rsidR="00A72976" w:rsidRDefault="00A72976" w:rsidP="00A729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Større uheld i forbindelse med fremstilling og oplag af gasser er primært knyttet til eksplosion og udslip af</w:t>
      </w:r>
    </w:p>
    <w:p w:rsidR="00A72976" w:rsidRDefault="00A72976" w:rsidP="00A729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gasserne. Uheld kan forekomme i forbindelse med håndtering og fyldning af flasker, fremstilling af oxygen,</w:t>
      </w:r>
    </w:p>
    <w:p w:rsidR="00A72976" w:rsidRDefault="00A72976" w:rsidP="00A729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overfyldning af tanke, blanding og udslip af gasser og ved fremstilling, komprimering og rensning af</w:t>
      </w:r>
    </w:p>
    <w:p w:rsidR="00A72976" w:rsidRDefault="00A72976" w:rsidP="00A729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hydrogen.</w:t>
      </w:r>
    </w:p>
    <w:p w:rsidR="00A72976" w:rsidRDefault="00A72976" w:rsidP="00A729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Gasser oplagres i trykflasker, og oxygen og hydrogen oplagres derudover i lagertanke.</w:t>
      </w:r>
    </w:p>
    <w:p w:rsidR="00A72976" w:rsidRDefault="00A72976" w:rsidP="00A729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Virksomheden har identificeret og analyseret på uheldsrisici, og der er foretaget beregninger for større uheld</w:t>
      </w:r>
    </w:p>
    <w:p w:rsidR="00A72976" w:rsidRDefault="00A72976" w:rsidP="00A729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med deraf følgende eksplosion, brand eller udslip af flydende oxygen.</w:t>
      </w:r>
    </w:p>
    <w:p w:rsidR="00A72976" w:rsidRDefault="00A72976" w:rsidP="00A729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 fleste sandsynlige uheld vil ikke række udenfor virksomhedens hegn, det gælder bl.a. oplag af giftige og</w:t>
      </w:r>
    </w:p>
    <w:p w:rsidR="00A72976" w:rsidRDefault="00A72976" w:rsidP="00A729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miljøfarlige gasser.</w:t>
      </w:r>
      <w:proofErr w:type="gramEnd"/>
      <w:r>
        <w:rPr>
          <w:rFonts w:ascii="Helvetica" w:hAnsi="Helvetica" w:cs="Helvetica"/>
          <w:sz w:val="20"/>
          <w:szCs w:val="20"/>
        </w:rPr>
        <w:t xml:space="preserve"> Et uheld ved oxygentanken kan i værste fald brede sig ud på motorvejen, hvilket kan</w:t>
      </w:r>
    </w:p>
    <w:p w:rsidR="00A72976" w:rsidRDefault="00A72976" w:rsidP="00A729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forårsage tåge, og biler kan bryde i brand. Herudover kan flasker i værste tilfælde sprænges ved brand.</w:t>
      </w:r>
    </w:p>
    <w:p w:rsidR="00A72976" w:rsidRDefault="00A72976" w:rsidP="00A729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Udover motorvejen vil ingen naboer kunne blive berørt af et uheld.</w:t>
      </w:r>
    </w:p>
    <w:p w:rsidR="00A72976" w:rsidRDefault="00A72976" w:rsidP="00A72976">
      <w:r>
        <w:rPr>
          <w:rFonts w:ascii="Helvetica" w:hAnsi="Helvetica" w:cs="Helvetica"/>
          <w:sz w:val="20"/>
          <w:szCs w:val="20"/>
        </w:rPr>
        <w:t>Virksomheden har udarbejdet intern beredskabsplan</w:t>
      </w:r>
      <w:bookmarkStart w:id="0" w:name="_GoBack"/>
      <w:bookmarkEnd w:id="0"/>
    </w:p>
    <w:sectPr w:rsidR="00A729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76"/>
    <w:rsid w:val="00871BBE"/>
    <w:rsid w:val="00A7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Bechmann Nielsen</dc:creator>
  <cp:lastModifiedBy>Henrik Bechmann Nielsen</cp:lastModifiedBy>
  <cp:revision>1</cp:revision>
  <dcterms:created xsi:type="dcterms:W3CDTF">2017-12-19T11:18:00Z</dcterms:created>
  <dcterms:modified xsi:type="dcterms:W3CDTF">2017-12-19T11:18:00Z</dcterms:modified>
</cp:coreProperties>
</file>