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21" w:rsidRPr="00186ACF" w:rsidRDefault="00CB4F21" w:rsidP="00CB4F21">
      <w:pPr>
        <w:pBdr>
          <w:bottom w:val="single" w:sz="6" w:space="1" w:color="auto"/>
        </w:pBdr>
        <w:rPr>
          <w:sz w:val="28"/>
          <w:szCs w:val="28"/>
        </w:rPr>
      </w:pPr>
      <w:r w:rsidRPr="00186ACF">
        <w:rPr>
          <w:sz w:val="28"/>
          <w:szCs w:val="28"/>
        </w:rPr>
        <w:t>Bilag 1: Rapport – Til digital offentliggørelse</w:t>
      </w:r>
    </w:p>
    <w:p w:rsidR="00CB4F21" w:rsidRPr="00186ACF" w:rsidRDefault="00CB4F21" w:rsidP="00CB4F21"/>
    <w:p w:rsidR="00CB4F21" w:rsidRPr="00186ACF" w:rsidRDefault="00CB4F21" w:rsidP="00CB4F2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CB4F21" w:rsidRPr="00186ACF" w:rsidTr="00C537B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4F21" w:rsidRPr="00186ACF" w:rsidRDefault="00CB4F21" w:rsidP="00C537BA">
            <w:pPr>
              <w:rPr>
                <w:b/>
              </w:rPr>
            </w:pPr>
            <w:r w:rsidRPr="00186ACF">
              <w:rPr>
                <w:b/>
              </w:rPr>
              <w:t>Virksomheden</w:t>
            </w:r>
          </w:p>
        </w:tc>
      </w:tr>
      <w:tr w:rsidR="00CB4F21" w:rsidRPr="00186ACF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186ACF" w:rsidRDefault="00CB4F21" w:rsidP="00C537BA">
            <w:pPr>
              <w:rPr>
                <w:b/>
              </w:rPr>
            </w:pPr>
            <w:r w:rsidRPr="00186ACF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186ACF" w:rsidRDefault="00CB4F21" w:rsidP="00C537BA">
            <w:pPr>
              <w:rPr>
                <w:lang w:val="en-US"/>
              </w:rPr>
            </w:pPr>
            <w:r>
              <w:rPr>
                <w:lang w:val="en-US"/>
              </w:rPr>
              <w:t>OK Vaskehal</w:t>
            </w:r>
          </w:p>
          <w:p w:rsidR="00CB4F21" w:rsidRPr="00186ACF" w:rsidRDefault="00CB4F21" w:rsidP="00C537BA">
            <w:pPr>
              <w:rPr>
                <w:lang w:val="en-US"/>
              </w:rPr>
            </w:pPr>
          </w:p>
        </w:tc>
      </w:tr>
      <w:tr w:rsidR="00CB4F21" w:rsidRPr="00186ACF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186ACF" w:rsidRDefault="00CB4F21" w:rsidP="00C537BA">
            <w:pPr>
              <w:rPr>
                <w:b/>
              </w:rPr>
            </w:pPr>
            <w:r w:rsidRPr="00186ACF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186ACF" w:rsidRDefault="00CB4F21" w:rsidP="00C537BA">
            <w:pPr>
              <w:rPr>
                <w:rFonts w:cs="Arial"/>
              </w:rPr>
            </w:pPr>
            <w:r w:rsidRPr="00186ACF">
              <w:rPr>
                <w:rFonts w:cs="Arial"/>
              </w:rPr>
              <w:t>Ve</w:t>
            </w:r>
            <w:r>
              <w:rPr>
                <w:rFonts w:cs="Arial"/>
              </w:rPr>
              <w:t>stergade 11, 6623 Vorbasse</w:t>
            </w:r>
          </w:p>
        </w:tc>
      </w:tr>
      <w:tr w:rsidR="00CB4F21" w:rsidRPr="00186ACF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186ACF" w:rsidRDefault="00CB4F21" w:rsidP="00C537BA">
            <w:pPr>
              <w:rPr>
                <w:b/>
              </w:rPr>
            </w:pPr>
            <w:r w:rsidRPr="00186ACF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186ACF" w:rsidRDefault="00CB4F21" w:rsidP="00C537B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Vorbasse Brugsforening: 43771728</w:t>
            </w:r>
            <w:r w:rsidRPr="00186AC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B4F21" w:rsidRPr="00186ACF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186ACF" w:rsidRDefault="00CB4F21" w:rsidP="00C537BA">
            <w:pPr>
              <w:rPr>
                <w:b/>
              </w:rPr>
            </w:pPr>
            <w:r w:rsidRPr="00186ACF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186ACF" w:rsidRDefault="00CB4F21" w:rsidP="00C537BA">
            <w:pPr>
              <w:rPr>
                <w:rFonts w:cs="Arial"/>
              </w:rPr>
            </w:pPr>
            <w:r>
              <w:rPr>
                <w:rFonts w:cs="Arial"/>
              </w:rPr>
              <w:t>1003079928 – Superbrugsen Vorbasse</w:t>
            </w:r>
          </w:p>
        </w:tc>
      </w:tr>
      <w:tr w:rsidR="00CB4F21" w:rsidRPr="00186ACF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186ACF" w:rsidRDefault="00CB4F21" w:rsidP="00C537BA">
            <w:pPr>
              <w:rPr>
                <w:b/>
              </w:rPr>
            </w:pPr>
            <w:r w:rsidRPr="00186ACF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186ACF" w:rsidRDefault="00CB4F21" w:rsidP="00C537BA">
            <w:pPr>
              <w:rPr>
                <w:rFonts w:cs="Arial"/>
              </w:rPr>
            </w:pPr>
            <w:r w:rsidRPr="00186ACF">
              <w:rPr>
                <w:rFonts w:cs="Arial"/>
              </w:rPr>
              <w:t>Q01</w:t>
            </w:r>
          </w:p>
          <w:p w:rsidR="00CB4F21" w:rsidRPr="00186ACF" w:rsidRDefault="00CB4F21" w:rsidP="00C537BA">
            <w:pPr>
              <w:rPr>
                <w:rFonts w:cs="Arial"/>
              </w:rPr>
            </w:pPr>
          </w:p>
        </w:tc>
      </w:tr>
      <w:tr w:rsidR="00CB4F21" w:rsidRPr="00986519" w:rsidTr="00C537B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4F21" w:rsidRPr="00186ACF" w:rsidRDefault="00CB4F21" w:rsidP="00C537BA">
            <w:pPr>
              <w:rPr>
                <w:b/>
              </w:rPr>
            </w:pPr>
            <w:r w:rsidRPr="00186ACF">
              <w:rPr>
                <w:b/>
              </w:rPr>
              <w:t>Tilsynet – resumé</w:t>
            </w:r>
          </w:p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rFonts w:cs="Arial"/>
              </w:rPr>
            </w:pPr>
            <w:r w:rsidRPr="002367FD">
              <w:rPr>
                <w:rFonts w:cs="Arial"/>
              </w:rPr>
              <w:t>Basistilsyn</w:t>
            </w:r>
          </w:p>
          <w:p w:rsidR="00CB4F21" w:rsidRPr="002367FD" w:rsidRDefault="00CB4F21" w:rsidP="00C537BA">
            <w:pPr>
              <w:rPr>
                <w:rFonts w:cs="Arial"/>
              </w:rPr>
            </w:pPr>
          </w:p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>Dato og tidspunkt</w:t>
            </w:r>
          </w:p>
          <w:p w:rsidR="00CB4F21" w:rsidRPr="002367FD" w:rsidRDefault="00CB4F21" w:rsidP="00C537B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rFonts w:cs="Arial"/>
              </w:rPr>
            </w:pPr>
            <w:r>
              <w:rPr>
                <w:rFonts w:cs="Arial"/>
              </w:rPr>
              <w:t>12. december 2018</w:t>
            </w:r>
          </w:p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rFonts w:cs="Arial"/>
              </w:rPr>
            </w:pPr>
            <w:r w:rsidRPr="002367FD">
              <w:rPr>
                <w:rFonts w:cs="Arial"/>
              </w:rPr>
              <w:t>BEK</w:t>
            </w:r>
            <w:r w:rsidRPr="002367FD">
              <w:t>518:2016 - Miljøtilsynsbekendtgørelsen</w:t>
            </w:r>
          </w:p>
          <w:p w:rsidR="00CB4F21" w:rsidRPr="002367FD" w:rsidRDefault="00CB4F21" w:rsidP="00C537BA">
            <w:pPr>
              <w:rPr>
                <w:rFonts w:cs="Arial"/>
              </w:rPr>
            </w:pPr>
          </w:p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rFonts w:cs="Arial"/>
              </w:rPr>
            </w:pPr>
            <w:r w:rsidRPr="002367FD">
              <w:rPr>
                <w:rFonts w:cs="Arial"/>
              </w:rPr>
              <w:t xml:space="preserve">Bedømmelse af overholdelse af lovmæssige krav </w:t>
            </w:r>
          </w:p>
          <w:p w:rsidR="00CB4F21" w:rsidRPr="002367FD" w:rsidRDefault="00CB4F21" w:rsidP="00C537BA">
            <w:pPr>
              <w:rPr>
                <w:rFonts w:cs="Arial"/>
              </w:rPr>
            </w:pPr>
          </w:p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r w:rsidRPr="002367FD">
              <w:t>Gennemgang af anlæg og processer på virksomheden</w:t>
            </w:r>
          </w:p>
          <w:p w:rsidR="00CB4F21" w:rsidRPr="002367FD" w:rsidRDefault="00CB4F21" w:rsidP="00C537BA"/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>Jordforurening</w:t>
            </w:r>
          </w:p>
          <w:p w:rsidR="00CB4F21" w:rsidRPr="002367FD" w:rsidRDefault="00CB4F21" w:rsidP="00C537B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2367FD" w:rsidRDefault="00CB4F21" w:rsidP="00C537BA">
            <w:r w:rsidRPr="002367FD">
              <w:t>Der er ikke konstateret jordforurening på tilsynet</w:t>
            </w:r>
          </w:p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>Påbud, forbud eller indskærpelser</w:t>
            </w:r>
          </w:p>
          <w:p w:rsidR="00CB4F21" w:rsidRPr="002367FD" w:rsidRDefault="00CB4F21" w:rsidP="00C537B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21" w:rsidRPr="002367FD" w:rsidRDefault="00CB4F21" w:rsidP="00C537BA">
            <w:r w:rsidRPr="002367FD">
              <w:t>Tilsynet gav ikke anledning til håndhævelser</w:t>
            </w:r>
          </w:p>
        </w:tc>
      </w:tr>
      <w:tr w:rsidR="00CB4F21" w:rsidRPr="00986519" w:rsidTr="00C537BA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pPr>
              <w:rPr>
                <w:b/>
              </w:rPr>
            </w:pPr>
            <w:r w:rsidRPr="002367FD">
              <w:rPr>
                <w:b/>
              </w:rPr>
              <w:t>Egenkontrol</w:t>
            </w:r>
          </w:p>
          <w:p w:rsidR="00CB4F21" w:rsidRPr="002367FD" w:rsidRDefault="00CB4F21" w:rsidP="00C537BA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21" w:rsidRPr="002367FD" w:rsidRDefault="00CB4F21" w:rsidP="00C537BA">
            <w:r w:rsidRPr="002367FD">
              <w:t>Tilsynet gav ikke anledning til håndhævelser</w:t>
            </w:r>
          </w:p>
          <w:p w:rsidR="00CB4F21" w:rsidRPr="002367FD" w:rsidRDefault="00CB4F21" w:rsidP="00C537BA"/>
        </w:tc>
      </w:tr>
    </w:tbl>
    <w:p w:rsidR="00CB4F21" w:rsidRPr="00986519" w:rsidRDefault="00CB4F21" w:rsidP="00CB4F21">
      <w:pPr>
        <w:rPr>
          <w:highlight w:val="yellow"/>
        </w:rPr>
      </w:pPr>
    </w:p>
    <w:p w:rsidR="003C3D3A" w:rsidRDefault="003C3D3A" w:rsidP="00CB4F21">
      <w:bookmarkStart w:id="0" w:name="_GoBack"/>
      <w:bookmarkEnd w:id="0"/>
    </w:p>
    <w:sectPr w:rsidR="003C3D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21"/>
    <w:rsid w:val="003C3D3A"/>
    <w:rsid w:val="00C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3AEB-5A85-48B6-A0FF-D769B472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F21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F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Maria Stanley Skovlund</cp:lastModifiedBy>
  <cp:revision>1</cp:revision>
  <dcterms:created xsi:type="dcterms:W3CDTF">2019-01-31T09:52:00Z</dcterms:created>
  <dcterms:modified xsi:type="dcterms:W3CDTF">2019-01-31T09:53:00Z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{877F8794-5C75-412B-ACE8-05CBB1753C9C}</vt:lpwstr>
  </property>
</Properties>
</file>