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9628" w:type="dxa"/>
        <w:jc w:val="center"/>
        <w:tblLayout w:type="fixed"/>
        <w:tblLook w:val="04A0" w:firstRow="1" w:lastRow="0" w:firstColumn="1" w:lastColumn="0" w:noHBand="0" w:noVBand="1"/>
      </w:tblPr>
      <w:tblGrid>
        <w:gridCol w:w="2122"/>
        <w:gridCol w:w="1275"/>
        <w:gridCol w:w="1418"/>
        <w:gridCol w:w="850"/>
        <w:gridCol w:w="993"/>
        <w:gridCol w:w="468"/>
        <w:gridCol w:w="520"/>
        <w:gridCol w:w="731"/>
        <w:gridCol w:w="1251"/>
      </w:tblGrid>
      <w:tr w:rsidR="00DA0416" w:rsidRPr="00012464" w14:paraId="10EA8F1A" w14:textId="77777777" w:rsidTr="2825C1AD">
        <w:trPr>
          <w:jc w:val="center"/>
        </w:trPr>
        <w:tc>
          <w:tcPr>
            <w:tcW w:w="9628" w:type="dxa"/>
            <w:gridSpan w:val="9"/>
            <w:vAlign w:val="center"/>
          </w:tcPr>
          <w:p w14:paraId="240C8F84" w14:textId="77777777" w:rsidR="00DA0416" w:rsidRPr="00012464" w:rsidRDefault="00DA0416" w:rsidP="00C84055">
            <w:pPr>
              <w:jc w:val="center"/>
              <w:rPr>
                <w:lang w:val="da-DK"/>
              </w:rPr>
            </w:pPr>
            <w:r w:rsidRPr="00012464">
              <w:rPr>
                <w:b/>
                <w:sz w:val="32"/>
                <w:szCs w:val="32"/>
                <w:lang w:val="da-DK"/>
              </w:rPr>
              <w:t xml:space="preserve">Tilsyn med Lundby Dambrug </w:t>
            </w:r>
          </w:p>
        </w:tc>
      </w:tr>
      <w:tr w:rsidR="00DA0416" w:rsidRPr="00012464" w14:paraId="7A6AEC0C" w14:textId="77777777" w:rsidTr="2825C1AD">
        <w:trPr>
          <w:jc w:val="center"/>
        </w:trPr>
        <w:tc>
          <w:tcPr>
            <w:tcW w:w="2122" w:type="dxa"/>
            <w:vAlign w:val="center"/>
          </w:tcPr>
          <w:p w14:paraId="11808B40" w14:textId="77777777" w:rsidR="00DA0416" w:rsidRPr="00012464" w:rsidRDefault="00DA0416" w:rsidP="00C84055">
            <w:pPr>
              <w:spacing w:line="276" w:lineRule="auto"/>
              <w:rPr>
                <w:b/>
                <w:lang w:val="da-DK"/>
              </w:rPr>
            </w:pPr>
            <w:r w:rsidRPr="00012464">
              <w:rPr>
                <w:b/>
                <w:lang w:val="da-DK"/>
              </w:rPr>
              <w:t>Dato for administrativt tilsyn</w:t>
            </w:r>
          </w:p>
        </w:tc>
        <w:tc>
          <w:tcPr>
            <w:tcW w:w="1275" w:type="dxa"/>
            <w:vAlign w:val="center"/>
          </w:tcPr>
          <w:p w14:paraId="0B6ACF93" w14:textId="1D2D3C9D" w:rsidR="00DA0416" w:rsidRPr="00012464" w:rsidRDefault="00E0732F" w:rsidP="00C84055">
            <w:pPr>
              <w:spacing w:line="276" w:lineRule="auto"/>
              <w:rPr>
                <w:lang w:val="da-DK"/>
              </w:rPr>
            </w:pPr>
            <w:r>
              <w:rPr>
                <w:lang w:val="da-DK"/>
              </w:rPr>
              <w:t>04-08-2026</w:t>
            </w:r>
          </w:p>
        </w:tc>
        <w:tc>
          <w:tcPr>
            <w:tcW w:w="3261" w:type="dxa"/>
            <w:gridSpan w:val="3"/>
            <w:vAlign w:val="center"/>
          </w:tcPr>
          <w:p w14:paraId="1BA9EC28" w14:textId="77777777" w:rsidR="00DA0416" w:rsidRPr="00012464" w:rsidRDefault="00DA0416" w:rsidP="00C84055">
            <w:pPr>
              <w:spacing w:line="276" w:lineRule="auto"/>
              <w:rPr>
                <w:b/>
                <w:lang w:val="da-DK"/>
              </w:rPr>
            </w:pPr>
          </w:p>
        </w:tc>
        <w:tc>
          <w:tcPr>
            <w:tcW w:w="2970" w:type="dxa"/>
            <w:gridSpan w:val="4"/>
            <w:vAlign w:val="center"/>
          </w:tcPr>
          <w:p w14:paraId="60D58562" w14:textId="77777777" w:rsidR="00DA0416" w:rsidRPr="00012464" w:rsidRDefault="00DA0416" w:rsidP="00C84055">
            <w:pPr>
              <w:spacing w:line="276" w:lineRule="auto"/>
              <w:rPr>
                <w:lang w:val="da-DK"/>
              </w:rPr>
            </w:pPr>
          </w:p>
        </w:tc>
      </w:tr>
      <w:tr w:rsidR="00DA0416" w:rsidRPr="00012464" w14:paraId="131F4768" w14:textId="77777777" w:rsidTr="2825C1AD">
        <w:trPr>
          <w:trHeight w:val="621"/>
          <w:jc w:val="center"/>
        </w:trPr>
        <w:tc>
          <w:tcPr>
            <w:tcW w:w="2122" w:type="dxa"/>
            <w:vAlign w:val="center"/>
          </w:tcPr>
          <w:p w14:paraId="72EE7454" w14:textId="77777777" w:rsidR="00DA0416" w:rsidRPr="00012464" w:rsidRDefault="00DA0416" w:rsidP="00C84055">
            <w:pPr>
              <w:spacing w:line="276" w:lineRule="auto"/>
              <w:rPr>
                <w:b/>
                <w:lang w:val="da-DK"/>
              </w:rPr>
            </w:pPr>
            <w:r w:rsidRPr="00012464">
              <w:rPr>
                <w:b/>
                <w:lang w:val="da-DK"/>
              </w:rPr>
              <w:t xml:space="preserve">Navn, adresse, </w:t>
            </w:r>
            <w:proofErr w:type="spellStart"/>
            <w:r w:rsidRPr="00012464">
              <w:rPr>
                <w:b/>
                <w:lang w:val="da-DK"/>
              </w:rPr>
              <w:t>tlf</w:t>
            </w:r>
            <w:proofErr w:type="spellEnd"/>
          </w:p>
        </w:tc>
        <w:tc>
          <w:tcPr>
            <w:tcW w:w="7506" w:type="dxa"/>
            <w:gridSpan w:val="8"/>
            <w:vAlign w:val="center"/>
          </w:tcPr>
          <w:p w14:paraId="40F1B0FA" w14:textId="77777777" w:rsidR="00DA0416" w:rsidRPr="00012464" w:rsidRDefault="00DA0416" w:rsidP="00C84055">
            <w:pPr>
              <w:spacing w:line="276" w:lineRule="auto"/>
              <w:rPr>
                <w:lang w:val="da-DK"/>
              </w:rPr>
            </w:pPr>
            <w:r w:rsidRPr="00012464">
              <w:rPr>
                <w:rFonts w:ascii="Calibri" w:hAnsi="Calibri" w:cs="Calibri"/>
                <w:lang w:val="da-DK"/>
              </w:rPr>
              <w:t>Kildevej 4, 9240 Nibe</w:t>
            </w:r>
          </w:p>
        </w:tc>
      </w:tr>
      <w:tr w:rsidR="00DA0416" w:rsidRPr="00012464" w14:paraId="3DC019DC" w14:textId="77777777" w:rsidTr="2825C1AD">
        <w:trPr>
          <w:jc w:val="center"/>
        </w:trPr>
        <w:tc>
          <w:tcPr>
            <w:tcW w:w="2122" w:type="dxa"/>
            <w:vAlign w:val="center"/>
          </w:tcPr>
          <w:p w14:paraId="3203196E" w14:textId="77777777" w:rsidR="00DA0416" w:rsidRPr="00012464" w:rsidRDefault="00DA0416" w:rsidP="00C84055">
            <w:pPr>
              <w:spacing w:line="276" w:lineRule="auto"/>
              <w:rPr>
                <w:b/>
                <w:lang w:val="da-DK"/>
              </w:rPr>
            </w:pPr>
            <w:r w:rsidRPr="00012464">
              <w:rPr>
                <w:b/>
                <w:lang w:val="da-DK"/>
              </w:rPr>
              <w:t>Registrerings nr.</w:t>
            </w:r>
          </w:p>
        </w:tc>
        <w:tc>
          <w:tcPr>
            <w:tcW w:w="1275" w:type="dxa"/>
            <w:vAlign w:val="center"/>
          </w:tcPr>
          <w:p w14:paraId="3BF350BA" w14:textId="77777777" w:rsidR="00DA0416" w:rsidRPr="00AF438E" w:rsidRDefault="00DA0416" w:rsidP="00C84055">
            <w:pPr>
              <w:spacing w:line="276" w:lineRule="auto"/>
              <w:rPr>
                <w:b/>
                <w:lang w:val="da-DK"/>
              </w:rPr>
            </w:pPr>
            <w:r w:rsidRPr="00AF438E">
              <w:rPr>
                <w:b/>
                <w:lang w:val="da-DK"/>
              </w:rPr>
              <w:t>CVR</w:t>
            </w:r>
          </w:p>
        </w:tc>
        <w:tc>
          <w:tcPr>
            <w:tcW w:w="1418" w:type="dxa"/>
            <w:vAlign w:val="center"/>
          </w:tcPr>
          <w:p w14:paraId="006CB927" w14:textId="77777777" w:rsidR="00DA0416" w:rsidRPr="00AF438E" w:rsidRDefault="00DA0416" w:rsidP="00C84055">
            <w:pPr>
              <w:spacing w:line="276" w:lineRule="auto"/>
              <w:rPr>
                <w:lang w:val="da-DK"/>
              </w:rPr>
            </w:pPr>
            <w:r w:rsidRPr="00AF438E">
              <w:rPr>
                <w:rFonts w:ascii="Calibri" w:hAnsi="Calibri" w:cs="Calibri"/>
                <w:lang w:val="da-DK"/>
              </w:rPr>
              <w:t>15674490</w:t>
            </w:r>
          </w:p>
        </w:tc>
        <w:tc>
          <w:tcPr>
            <w:tcW w:w="850" w:type="dxa"/>
            <w:vAlign w:val="center"/>
          </w:tcPr>
          <w:p w14:paraId="6607CEE1" w14:textId="77777777" w:rsidR="00DA0416" w:rsidRPr="00012464" w:rsidRDefault="00DA0416" w:rsidP="00C84055">
            <w:pPr>
              <w:spacing w:line="276" w:lineRule="auto"/>
              <w:rPr>
                <w:b/>
                <w:lang w:val="da-DK"/>
              </w:rPr>
            </w:pPr>
            <w:r w:rsidRPr="00012464">
              <w:rPr>
                <w:b/>
                <w:lang w:val="da-DK"/>
              </w:rPr>
              <w:t>P-nr.</w:t>
            </w:r>
          </w:p>
        </w:tc>
        <w:tc>
          <w:tcPr>
            <w:tcW w:w="1461" w:type="dxa"/>
            <w:gridSpan w:val="2"/>
            <w:vAlign w:val="center"/>
          </w:tcPr>
          <w:p w14:paraId="5498730B" w14:textId="2F4716E4" w:rsidR="00DA0416" w:rsidRPr="00012464" w:rsidRDefault="00810076" w:rsidP="00C84055">
            <w:pPr>
              <w:spacing w:line="276" w:lineRule="auto"/>
              <w:rPr>
                <w:lang w:val="da-DK"/>
              </w:rPr>
            </w:pPr>
            <w:r>
              <w:rPr>
                <w:lang w:val="da-DK"/>
              </w:rPr>
              <w:t>100095</w:t>
            </w:r>
            <w:r w:rsidR="00AF438E">
              <w:rPr>
                <w:lang w:val="da-DK"/>
              </w:rPr>
              <w:t>8630</w:t>
            </w:r>
          </w:p>
        </w:tc>
        <w:tc>
          <w:tcPr>
            <w:tcW w:w="1251" w:type="dxa"/>
            <w:gridSpan w:val="2"/>
            <w:vAlign w:val="center"/>
          </w:tcPr>
          <w:p w14:paraId="7782421D" w14:textId="77777777" w:rsidR="00DA0416" w:rsidRPr="00012464" w:rsidRDefault="00DA0416" w:rsidP="00C84055">
            <w:pPr>
              <w:spacing w:line="276" w:lineRule="auto"/>
              <w:rPr>
                <w:b/>
                <w:lang w:val="da-DK"/>
              </w:rPr>
            </w:pPr>
            <w:r w:rsidRPr="00012464">
              <w:rPr>
                <w:b/>
                <w:lang w:val="da-DK"/>
              </w:rPr>
              <w:t>CHR</w:t>
            </w:r>
          </w:p>
        </w:tc>
        <w:tc>
          <w:tcPr>
            <w:tcW w:w="1251" w:type="dxa"/>
            <w:vAlign w:val="center"/>
          </w:tcPr>
          <w:p w14:paraId="5B2F398F" w14:textId="77777777" w:rsidR="00DA0416" w:rsidRPr="00012464" w:rsidRDefault="00DA0416" w:rsidP="00C84055">
            <w:pPr>
              <w:spacing w:line="276" w:lineRule="auto"/>
              <w:rPr>
                <w:lang w:val="da-DK"/>
              </w:rPr>
            </w:pPr>
            <w:r w:rsidRPr="00012464">
              <w:rPr>
                <w:rFonts w:ascii="Calibri" w:hAnsi="Calibri" w:cs="Calibri"/>
                <w:lang w:val="da-DK"/>
              </w:rPr>
              <w:t>103606</w:t>
            </w:r>
          </w:p>
        </w:tc>
      </w:tr>
      <w:tr w:rsidR="00DA0416" w:rsidRPr="00012464" w14:paraId="5A928A38" w14:textId="77777777" w:rsidTr="2825C1AD">
        <w:trPr>
          <w:jc w:val="center"/>
        </w:trPr>
        <w:tc>
          <w:tcPr>
            <w:tcW w:w="2122" w:type="dxa"/>
            <w:vAlign w:val="center"/>
          </w:tcPr>
          <w:p w14:paraId="0DACF0E1" w14:textId="77777777" w:rsidR="00DA0416" w:rsidRPr="00012464" w:rsidRDefault="00DA0416" w:rsidP="00C84055">
            <w:pPr>
              <w:spacing w:line="276" w:lineRule="auto"/>
              <w:rPr>
                <w:b/>
                <w:lang w:val="da-DK"/>
              </w:rPr>
            </w:pPr>
            <w:r w:rsidRPr="00012464">
              <w:rPr>
                <w:b/>
                <w:lang w:val="da-DK"/>
              </w:rPr>
              <w:t>Listebetegnelse</w:t>
            </w:r>
          </w:p>
        </w:tc>
        <w:tc>
          <w:tcPr>
            <w:tcW w:w="7506" w:type="dxa"/>
            <w:gridSpan w:val="8"/>
            <w:vAlign w:val="center"/>
          </w:tcPr>
          <w:p w14:paraId="3EA1A70E" w14:textId="77777777" w:rsidR="00DA0416" w:rsidRPr="00012464" w:rsidRDefault="00DA0416" w:rsidP="00C84055">
            <w:pPr>
              <w:spacing w:line="276" w:lineRule="auto"/>
              <w:rPr>
                <w:lang w:val="da-DK"/>
              </w:rPr>
            </w:pPr>
            <w:r w:rsidRPr="00012464">
              <w:rPr>
                <w:rFonts w:ascii="Calibri" w:hAnsi="Calibri" w:cs="Calibri"/>
                <w:lang w:val="da-DK"/>
              </w:rPr>
              <w:t>I201 Ferskvandsdambrug</w:t>
            </w:r>
          </w:p>
        </w:tc>
      </w:tr>
      <w:tr w:rsidR="00DA0416" w:rsidRPr="00012464" w14:paraId="1A449BC5" w14:textId="77777777" w:rsidTr="2825C1AD">
        <w:trPr>
          <w:jc w:val="center"/>
        </w:trPr>
        <w:tc>
          <w:tcPr>
            <w:tcW w:w="2122" w:type="dxa"/>
            <w:vAlign w:val="center"/>
          </w:tcPr>
          <w:p w14:paraId="42CD60C8" w14:textId="77777777" w:rsidR="00DA0416" w:rsidRPr="00012464" w:rsidRDefault="00DA0416" w:rsidP="00C84055">
            <w:pPr>
              <w:spacing w:after="0" w:line="276" w:lineRule="auto"/>
              <w:rPr>
                <w:b/>
                <w:lang w:val="da-DK"/>
              </w:rPr>
            </w:pPr>
            <w:r w:rsidRPr="00012464">
              <w:rPr>
                <w:b/>
                <w:lang w:val="da-DK"/>
              </w:rPr>
              <w:t>Miljøgodkendelse</w:t>
            </w:r>
          </w:p>
        </w:tc>
        <w:tc>
          <w:tcPr>
            <w:tcW w:w="3543" w:type="dxa"/>
            <w:gridSpan w:val="3"/>
            <w:vAlign w:val="center"/>
          </w:tcPr>
          <w:p w14:paraId="5C06BBB6" w14:textId="77777777" w:rsidR="00DA0416" w:rsidRPr="00012464" w:rsidRDefault="00DA0416" w:rsidP="00C84055">
            <w:pPr>
              <w:spacing w:after="0" w:line="276" w:lineRule="auto"/>
              <w:rPr>
                <w:b/>
                <w:lang w:val="da-DK"/>
              </w:rPr>
            </w:pPr>
            <w:r w:rsidRPr="00012464">
              <w:rPr>
                <w:rFonts w:ascii="Calibri" w:hAnsi="Calibri" w:cs="Calibri"/>
                <w:lang w:val="da-DK"/>
              </w:rPr>
              <w:t>17.02.2010, vilkårsændret 13.07.2011</w:t>
            </w:r>
          </w:p>
        </w:tc>
        <w:tc>
          <w:tcPr>
            <w:tcW w:w="1981" w:type="dxa"/>
            <w:gridSpan w:val="3"/>
            <w:vAlign w:val="center"/>
          </w:tcPr>
          <w:p w14:paraId="095C13E8" w14:textId="77777777" w:rsidR="00DA0416" w:rsidRPr="00012464" w:rsidRDefault="00DA0416" w:rsidP="00C84055">
            <w:pPr>
              <w:spacing w:after="0" w:line="276" w:lineRule="auto"/>
              <w:rPr>
                <w:lang w:val="da-DK"/>
              </w:rPr>
            </w:pPr>
            <w:r w:rsidRPr="00012464">
              <w:rPr>
                <w:b/>
                <w:lang w:val="da-DK"/>
              </w:rPr>
              <w:t>Vandindvinding</w:t>
            </w:r>
          </w:p>
        </w:tc>
        <w:tc>
          <w:tcPr>
            <w:tcW w:w="1982" w:type="dxa"/>
            <w:gridSpan w:val="2"/>
            <w:vAlign w:val="center"/>
          </w:tcPr>
          <w:p w14:paraId="2C745624" w14:textId="77777777" w:rsidR="00DA0416" w:rsidRPr="00012464" w:rsidRDefault="00DA0416" w:rsidP="00C84055">
            <w:pPr>
              <w:spacing w:after="0"/>
              <w:rPr>
                <w:rFonts w:ascii="Calibri" w:hAnsi="Calibri" w:cs="Calibri"/>
                <w:lang w:val="da-DK"/>
              </w:rPr>
            </w:pPr>
            <w:r w:rsidRPr="00012464">
              <w:rPr>
                <w:rFonts w:ascii="Calibri" w:hAnsi="Calibri" w:cs="Calibri"/>
                <w:lang w:val="da-DK"/>
              </w:rPr>
              <w:t>29.08.2005</w:t>
            </w:r>
          </w:p>
          <w:p w14:paraId="06197906" w14:textId="77777777" w:rsidR="00DA0416" w:rsidRPr="00012464" w:rsidRDefault="00DA0416" w:rsidP="00C84055">
            <w:pPr>
              <w:spacing w:after="0" w:line="276" w:lineRule="auto"/>
              <w:rPr>
                <w:lang w:val="da-DK"/>
              </w:rPr>
            </w:pPr>
            <w:r w:rsidRPr="00012464">
              <w:rPr>
                <w:rFonts w:ascii="Calibri" w:hAnsi="Calibri" w:cs="Calibri"/>
                <w:lang w:val="da-DK"/>
              </w:rPr>
              <w:t>(grundvand)</w:t>
            </w:r>
          </w:p>
        </w:tc>
      </w:tr>
      <w:tr w:rsidR="00DA0416" w:rsidRPr="00012464" w14:paraId="354CEEBB" w14:textId="77777777" w:rsidTr="2825C1AD">
        <w:trPr>
          <w:jc w:val="center"/>
        </w:trPr>
        <w:tc>
          <w:tcPr>
            <w:tcW w:w="2122" w:type="dxa"/>
            <w:vAlign w:val="center"/>
          </w:tcPr>
          <w:p w14:paraId="55189E12" w14:textId="77777777" w:rsidR="00DA0416" w:rsidRPr="00012464" w:rsidRDefault="00DA0416" w:rsidP="00C84055">
            <w:pPr>
              <w:spacing w:line="276" w:lineRule="auto"/>
              <w:rPr>
                <w:b/>
                <w:lang w:val="da-DK"/>
              </w:rPr>
            </w:pPr>
            <w:r w:rsidRPr="00012464">
              <w:rPr>
                <w:b/>
                <w:lang w:val="da-DK"/>
              </w:rPr>
              <w:t>Baggrund og omfang</w:t>
            </w:r>
          </w:p>
        </w:tc>
        <w:tc>
          <w:tcPr>
            <w:tcW w:w="7506" w:type="dxa"/>
            <w:gridSpan w:val="8"/>
            <w:vAlign w:val="center"/>
          </w:tcPr>
          <w:p w14:paraId="2C74F9A6" w14:textId="77777777" w:rsidR="00DA0416" w:rsidRPr="00012464" w:rsidRDefault="00DA0416" w:rsidP="00C84055">
            <w:pPr>
              <w:spacing w:line="276" w:lineRule="auto"/>
              <w:rPr>
                <w:lang w:val="da-DK"/>
              </w:rPr>
            </w:pPr>
            <w:r w:rsidRPr="00012464">
              <w:rPr>
                <w:lang w:val="da-DK"/>
              </w:rPr>
              <w:t>Baggrunden for tilsynet er, at Aalborg Kommune fører tilsyn med dambrug, jævnfør bekendtgørelse nr. 1567 af 7. december 2016 om ferskvandsdambrug.</w:t>
            </w:r>
          </w:p>
          <w:p w14:paraId="6B30EC28" w14:textId="77777777" w:rsidR="00F43180" w:rsidRPr="00960C2B" w:rsidRDefault="00F43180" w:rsidP="00F43180">
            <w:pPr>
              <w:spacing w:after="0"/>
              <w:rPr>
                <w:rFonts w:ascii="Calibri" w:hAnsi="Calibri" w:cs="Calibri"/>
                <w:lang w:val="da-DK"/>
              </w:rPr>
            </w:pPr>
            <w:r w:rsidRPr="00960C2B">
              <w:rPr>
                <w:rFonts w:ascii="Calibri" w:hAnsi="Calibri" w:cs="Calibri"/>
                <w:lang w:val="da-DK"/>
              </w:rPr>
              <w:t>Tilsynet er et administrativt tilsyn og omhandler dambrugets årsindberetning og</w:t>
            </w:r>
          </w:p>
          <w:p w14:paraId="4EE0A5C1" w14:textId="63B73D73" w:rsidR="00F43180" w:rsidRDefault="00F43180" w:rsidP="00F43180">
            <w:pPr>
              <w:spacing w:after="0"/>
              <w:rPr>
                <w:rFonts w:ascii="Calibri" w:hAnsi="Calibri" w:cs="Calibri"/>
                <w:lang w:val="da-DK"/>
              </w:rPr>
            </w:pPr>
            <w:r w:rsidRPr="00960C2B">
              <w:rPr>
                <w:rFonts w:ascii="Calibri" w:hAnsi="Calibri" w:cs="Calibri"/>
                <w:lang w:val="da-DK"/>
              </w:rPr>
              <w:t xml:space="preserve">egenkontrol for det </w:t>
            </w:r>
            <w:r w:rsidRPr="002A7BAA">
              <w:rPr>
                <w:rFonts w:ascii="Calibri" w:hAnsi="Calibri" w:cs="Calibri"/>
                <w:lang w:val="da-DK"/>
              </w:rPr>
              <w:t xml:space="preserve">foregående år, </w:t>
            </w:r>
            <w:r w:rsidRPr="008153DF">
              <w:rPr>
                <w:rFonts w:ascii="Calibri" w:hAnsi="Calibri" w:cs="Calibri"/>
                <w:lang w:val="da-DK"/>
              </w:rPr>
              <w:t>samt resultater af undersøgelse af vand</w:t>
            </w:r>
            <w:r>
              <w:rPr>
                <w:rFonts w:ascii="Calibri" w:hAnsi="Calibri" w:cs="Calibri"/>
                <w:lang w:val="da-DK"/>
              </w:rPr>
              <w:t>løbs</w:t>
            </w:r>
            <w:r w:rsidRPr="008153DF">
              <w:rPr>
                <w:rFonts w:ascii="Calibri" w:hAnsi="Calibri" w:cs="Calibri"/>
                <w:lang w:val="da-DK"/>
              </w:rPr>
              <w:t xml:space="preserve">kvaliteten </w:t>
            </w:r>
            <w:r>
              <w:rPr>
                <w:rFonts w:ascii="Calibri" w:hAnsi="Calibri" w:cs="Calibri"/>
                <w:lang w:val="da-DK"/>
              </w:rPr>
              <w:t xml:space="preserve">i </w:t>
            </w:r>
            <w:r w:rsidR="00730D93">
              <w:rPr>
                <w:rFonts w:ascii="Calibri" w:hAnsi="Calibri" w:cs="Calibri"/>
                <w:lang w:val="da-DK"/>
              </w:rPr>
              <w:t>Lundby bæk</w:t>
            </w:r>
            <w:r>
              <w:rPr>
                <w:rFonts w:ascii="Calibri" w:hAnsi="Calibri" w:cs="Calibri"/>
                <w:lang w:val="da-DK"/>
              </w:rPr>
              <w:t xml:space="preserve"> vurderet ud fra </w:t>
            </w:r>
            <w:r w:rsidRPr="008153DF">
              <w:rPr>
                <w:rFonts w:ascii="Calibri" w:hAnsi="Calibri" w:cs="Calibri"/>
                <w:lang w:val="da-DK"/>
              </w:rPr>
              <w:t>fauna</w:t>
            </w:r>
            <w:r>
              <w:rPr>
                <w:rFonts w:ascii="Calibri" w:hAnsi="Calibri" w:cs="Calibri"/>
                <w:lang w:val="da-DK"/>
              </w:rPr>
              <w:t>en</w:t>
            </w:r>
            <w:r w:rsidRPr="008153DF">
              <w:rPr>
                <w:rFonts w:ascii="Calibri" w:hAnsi="Calibri" w:cs="Calibri"/>
                <w:lang w:val="da-DK"/>
              </w:rPr>
              <w:t xml:space="preserve"> for</w:t>
            </w:r>
            <w:r>
              <w:rPr>
                <w:rFonts w:ascii="Calibri" w:hAnsi="Calibri" w:cs="Calibri"/>
                <w:lang w:val="da-DK"/>
              </w:rPr>
              <w:t>året</w:t>
            </w:r>
            <w:r w:rsidRPr="008153DF">
              <w:rPr>
                <w:rFonts w:ascii="Calibri" w:hAnsi="Calibri" w:cs="Calibri"/>
                <w:lang w:val="da-DK"/>
              </w:rPr>
              <w:t xml:space="preserve"> 202</w:t>
            </w:r>
            <w:r>
              <w:rPr>
                <w:rFonts w:ascii="Calibri" w:hAnsi="Calibri" w:cs="Calibri"/>
                <w:lang w:val="da-DK"/>
              </w:rPr>
              <w:t>6</w:t>
            </w:r>
            <w:r w:rsidRPr="002A7BAA">
              <w:rPr>
                <w:rFonts w:ascii="Calibri" w:hAnsi="Calibri" w:cs="Calibri"/>
                <w:lang w:val="da-DK"/>
              </w:rPr>
              <w:t>. Det administrative tilsyn er en del af det samlede tilsyn Aalborg Kommune fører med dambrug.</w:t>
            </w:r>
          </w:p>
          <w:p w14:paraId="34DCAB87" w14:textId="77777777" w:rsidR="00FD615D" w:rsidRPr="002A7BAA" w:rsidRDefault="00FD615D" w:rsidP="00F43180">
            <w:pPr>
              <w:spacing w:after="0"/>
              <w:rPr>
                <w:rFonts w:ascii="Calibri" w:hAnsi="Calibri" w:cs="Calibri"/>
                <w:lang w:val="da-DK"/>
              </w:rPr>
            </w:pPr>
          </w:p>
          <w:p w14:paraId="10E4D1AF" w14:textId="77777777" w:rsidR="00DA0416" w:rsidRPr="00012464" w:rsidRDefault="00DA0416" w:rsidP="00C84055">
            <w:pPr>
              <w:spacing w:line="276" w:lineRule="auto"/>
              <w:rPr>
                <w:lang w:val="da-DK"/>
              </w:rPr>
            </w:pPr>
            <w:r w:rsidRPr="00012464">
              <w:rPr>
                <w:lang w:val="da-DK"/>
              </w:rPr>
              <w:t>Miljøbeskyttelsesloven har bl.a. til formål at værne om natur og miljø, så samfundsudviklingen kan ske på et bæredygtigt grundlag i respekt for menneskers livsvilkår og for bevarelse af dyre- og plantelivet.</w:t>
            </w:r>
          </w:p>
        </w:tc>
      </w:tr>
      <w:tr w:rsidR="00FF4868" w:rsidRPr="00012464" w14:paraId="35B98138" w14:textId="77777777" w:rsidTr="2825C1AD">
        <w:trPr>
          <w:jc w:val="center"/>
        </w:trPr>
        <w:tc>
          <w:tcPr>
            <w:tcW w:w="2122" w:type="dxa"/>
            <w:vAlign w:val="center"/>
          </w:tcPr>
          <w:p w14:paraId="40C483E7" w14:textId="74959719" w:rsidR="00FF4868" w:rsidRPr="00012464" w:rsidRDefault="00FF4868" w:rsidP="00FF4868">
            <w:pPr>
              <w:spacing w:after="0" w:line="276" w:lineRule="auto"/>
              <w:jc w:val="center"/>
              <w:rPr>
                <w:b/>
                <w:lang w:val="da-DK"/>
              </w:rPr>
            </w:pPr>
            <w:r w:rsidRPr="00012464">
              <w:rPr>
                <w:b/>
                <w:lang w:val="da-DK"/>
              </w:rPr>
              <w:t>Egenkontrol</w:t>
            </w:r>
          </w:p>
        </w:tc>
        <w:tc>
          <w:tcPr>
            <w:tcW w:w="7506" w:type="dxa"/>
            <w:gridSpan w:val="8"/>
            <w:vAlign w:val="center"/>
          </w:tcPr>
          <w:p w14:paraId="46994443" w14:textId="3073D43F" w:rsidR="00946FFB" w:rsidRDefault="00FF4868" w:rsidP="00FF4868">
            <w:pPr>
              <w:spacing w:line="276" w:lineRule="auto"/>
              <w:rPr>
                <w:rFonts w:ascii="Calibri" w:eastAsia="Calibri" w:hAnsi="Calibri" w:cs="Calibri"/>
                <w:color w:val="000000" w:themeColor="text1"/>
                <w:lang w:val="da-DK"/>
              </w:rPr>
            </w:pPr>
            <w:r w:rsidRPr="2A5BC480">
              <w:rPr>
                <w:rFonts w:ascii="Calibri" w:eastAsia="Calibri" w:hAnsi="Calibri" w:cs="Calibri"/>
                <w:color w:val="000000" w:themeColor="text1"/>
                <w:lang w:val="da-DK"/>
              </w:rPr>
              <w:t>Dambruget har udtaget 6 egenkontrolprøver i 202</w:t>
            </w:r>
            <w:r>
              <w:rPr>
                <w:rFonts w:ascii="Calibri" w:eastAsia="Calibri" w:hAnsi="Calibri" w:cs="Calibri"/>
                <w:color w:val="000000" w:themeColor="text1"/>
                <w:lang w:val="da-DK"/>
              </w:rPr>
              <w:t>5</w:t>
            </w:r>
            <w:r w:rsidR="00637458">
              <w:rPr>
                <w:rFonts w:ascii="Calibri" w:eastAsia="Calibri" w:hAnsi="Calibri" w:cs="Calibri"/>
                <w:color w:val="000000" w:themeColor="text1"/>
                <w:lang w:val="da-DK"/>
              </w:rPr>
              <w:t xml:space="preserve">. </w:t>
            </w:r>
            <w:r>
              <w:rPr>
                <w:rFonts w:ascii="Calibri" w:eastAsia="Calibri" w:hAnsi="Calibri" w:cs="Calibri"/>
                <w:color w:val="000000" w:themeColor="text1"/>
                <w:lang w:val="da-DK"/>
              </w:rPr>
              <w:t xml:space="preserve"> </w:t>
            </w:r>
            <w:proofErr w:type="spellStart"/>
            <w:r w:rsidR="008F7869">
              <w:rPr>
                <w:rFonts w:ascii="Calibri" w:eastAsia="Calibri" w:hAnsi="Calibri" w:cs="Calibri"/>
                <w:color w:val="000000" w:themeColor="text1"/>
                <w:lang w:val="da-DK"/>
              </w:rPr>
              <w:t>Udlederkravet</w:t>
            </w:r>
            <w:proofErr w:type="spellEnd"/>
            <w:r w:rsidR="008F7869">
              <w:rPr>
                <w:rFonts w:ascii="Calibri" w:eastAsia="Calibri" w:hAnsi="Calibri" w:cs="Calibri"/>
                <w:color w:val="000000" w:themeColor="text1"/>
                <w:lang w:val="da-DK"/>
              </w:rPr>
              <w:t xml:space="preserve"> til for</w:t>
            </w:r>
            <w:r w:rsidR="0021275C">
              <w:rPr>
                <w:rFonts w:ascii="Calibri" w:eastAsia="Calibri" w:hAnsi="Calibri" w:cs="Calibri"/>
                <w:color w:val="000000" w:themeColor="text1"/>
                <w:lang w:val="da-DK"/>
              </w:rPr>
              <w:t xml:space="preserve">for er ikke overholdt. </w:t>
            </w:r>
            <w:r w:rsidR="0052579A">
              <w:rPr>
                <w:rFonts w:ascii="Calibri" w:eastAsia="Calibri" w:hAnsi="Calibri" w:cs="Calibri"/>
                <w:color w:val="000000" w:themeColor="text1"/>
                <w:lang w:val="da-DK"/>
              </w:rPr>
              <w:t xml:space="preserve">Det skyldes et markant højere niveau </w:t>
            </w:r>
            <w:r w:rsidR="007C117F">
              <w:rPr>
                <w:rFonts w:ascii="Calibri" w:eastAsia="Calibri" w:hAnsi="Calibri" w:cs="Calibri"/>
                <w:color w:val="000000" w:themeColor="text1"/>
                <w:lang w:val="da-DK"/>
              </w:rPr>
              <w:t>i</w:t>
            </w:r>
            <w:r w:rsidR="0052579A">
              <w:rPr>
                <w:rFonts w:ascii="Calibri" w:eastAsia="Calibri" w:hAnsi="Calibri" w:cs="Calibri"/>
                <w:color w:val="000000" w:themeColor="text1"/>
                <w:lang w:val="da-DK"/>
              </w:rPr>
              <w:t xml:space="preserve"> udelukkende en </w:t>
            </w:r>
            <w:r w:rsidR="00946FFB">
              <w:rPr>
                <w:rFonts w:ascii="Calibri" w:eastAsia="Calibri" w:hAnsi="Calibri" w:cs="Calibri"/>
                <w:color w:val="000000" w:themeColor="text1"/>
                <w:lang w:val="da-DK"/>
              </w:rPr>
              <w:t>vandprøve</w:t>
            </w:r>
            <w:r w:rsidR="003B52EB">
              <w:rPr>
                <w:rFonts w:ascii="Calibri" w:eastAsia="Calibri" w:hAnsi="Calibri" w:cs="Calibri"/>
                <w:color w:val="000000" w:themeColor="text1"/>
                <w:lang w:val="da-DK"/>
              </w:rPr>
              <w:t xml:space="preserve">, de øvrige prøver havde et negativt </w:t>
            </w:r>
            <w:r w:rsidR="000D36A5">
              <w:rPr>
                <w:rFonts w:ascii="Calibri" w:eastAsia="Calibri" w:hAnsi="Calibri" w:cs="Calibri"/>
                <w:color w:val="000000" w:themeColor="text1"/>
                <w:lang w:val="da-DK"/>
              </w:rPr>
              <w:t>netto fosforindhold</w:t>
            </w:r>
            <w:r w:rsidR="00873499">
              <w:rPr>
                <w:rFonts w:ascii="Calibri" w:eastAsia="Calibri" w:hAnsi="Calibri" w:cs="Calibri"/>
                <w:color w:val="000000" w:themeColor="text1"/>
                <w:lang w:val="da-DK"/>
              </w:rPr>
              <w:t>, forholdet håndhæves</w:t>
            </w:r>
            <w:r w:rsidR="00F36897">
              <w:rPr>
                <w:rFonts w:ascii="Calibri" w:eastAsia="Calibri" w:hAnsi="Calibri" w:cs="Calibri"/>
                <w:color w:val="000000" w:themeColor="text1"/>
                <w:lang w:val="da-DK"/>
              </w:rPr>
              <w:t>.</w:t>
            </w:r>
            <w:r w:rsidR="00873499">
              <w:rPr>
                <w:rFonts w:ascii="Calibri" w:eastAsia="Calibri" w:hAnsi="Calibri" w:cs="Calibri"/>
                <w:color w:val="000000" w:themeColor="text1"/>
                <w:lang w:val="da-DK"/>
              </w:rPr>
              <w:t xml:space="preserve"> </w:t>
            </w:r>
          </w:p>
          <w:p w14:paraId="096D1744" w14:textId="320E03C7" w:rsidR="00FF4868" w:rsidRPr="009577B2" w:rsidRDefault="00873499" w:rsidP="00FF4868">
            <w:pPr>
              <w:spacing w:line="276" w:lineRule="auto"/>
              <w:rPr>
                <w:rFonts w:ascii="Calibri" w:eastAsia="Calibri" w:hAnsi="Calibri" w:cs="Calibri"/>
                <w:color w:val="000000" w:themeColor="text1"/>
                <w:lang w:val="da-DK"/>
              </w:rPr>
            </w:pPr>
            <w:r>
              <w:rPr>
                <w:rFonts w:ascii="Calibri" w:eastAsia="Calibri" w:hAnsi="Calibri" w:cs="Calibri"/>
                <w:color w:val="000000" w:themeColor="text1"/>
                <w:lang w:val="da-DK"/>
              </w:rPr>
              <w:t xml:space="preserve">De øvrige </w:t>
            </w:r>
            <w:proofErr w:type="spellStart"/>
            <w:r>
              <w:rPr>
                <w:rFonts w:ascii="Calibri" w:eastAsia="Calibri" w:hAnsi="Calibri" w:cs="Calibri"/>
                <w:color w:val="000000" w:themeColor="text1"/>
                <w:lang w:val="da-DK"/>
              </w:rPr>
              <w:t>udlederkrav</w:t>
            </w:r>
            <w:proofErr w:type="spellEnd"/>
            <w:r>
              <w:rPr>
                <w:rFonts w:ascii="Calibri" w:eastAsia="Calibri" w:hAnsi="Calibri" w:cs="Calibri"/>
                <w:color w:val="000000" w:themeColor="text1"/>
                <w:lang w:val="da-DK"/>
              </w:rPr>
              <w:t xml:space="preserve"> </w:t>
            </w:r>
            <w:r w:rsidR="009577B2">
              <w:rPr>
                <w:rFonts w:ascii="Calibri" w:eastAsia="Calibri" w:hAnsi="Calibri" w:cs="Calibri"/>
                <w:color w:val="000000" w:themeColor="text1"/>
                <w:lang w:val="da-DK"/>
              </w:rPr>
              <w:t xml:space="preserve">jf. </w:t>
            </w:r>
            <w:r w:rsidR="00FF4868">
              <w:rPr>
                <w:rFonts w:ascii="Calibri" w:eastAsia="Calibri" w:hAnsi="Calibri" w:cs="Calibri"/>
                <w:color w:val="000000" w:themeColor="text1"/>
                <w:lang w:val="da-DK"/>
              </w:rPr>
              <w:t>miljøgodkendelsen er overholdt</w:t>
            </w:r>
            <w:r w:rsidR="00FF4868" w:rsidRPr="2A5BC480">
              <w:rPr>
                <w:rFonts w:ascii="Calibri" w:eastAsia="Calibri" w:hAnsi="Calibri" w:cs="Calibri"/>
                <w:color w:val="000000" w:themeColor="text1"/>
                <w:lang w:val="da-DK"/>
              </w:rPr>
              <w:t>.</w:t>
            </w:r>
            <w:r w:rsidR="00FF4868">
              <w:rPr>
                <w:lang w:val="da-DK"/>
              </w:rPr>
              <w:t xml:space="preserve"> </w:t>
            </w:r>
            <w:r w:rsidR="00FF4868" w:rsidRPr="2A5BC480">
              <w:rPr>
                <w:rFonts w:ascii="Calibri" w:eastAsia="Calibri" w:hAnsi="Calibri" w:cs="Calibri"/>
                <w:color w:val="000000" w:themeColor="text1"/>
                <w:lang w:val="da-DK"/>
              </w:rPr>
              <w:t xml:space="preserve"> </w:t>
            </w:r>
          </w:p>
          <w:p w14:paraId="39223CB5" w14:textId="77777777" w:rsidR="00FF4868" w:rsidRPr="00012464" w:rsidRDefault="00FF4868" w:rsidP="00FF4868">
            <w:pPr>
              <w:spacing w:line="276" w:lineRule="auto"/>
              <w:rPr>
                <w:rFonts w:ascii="Calibri" w:eastAsia="Calibri" w:hAnsi="Calibri" w:cs="Calibri"/>
                <w:color w:val="000000" w:themeColor="text1"/>
                <w:lang w:val="da-DK"/>
              </w:rPr>
            </w:pPr>
            <w:r w:rsidRPr="47DC0F6D">
              <w:rPr>
                <w:rFonts w:ascii="Calibri" w:eastAsia="Calibri" w:hAnsi="Calibri" w:cs="Calibri"/>
                <w:color w:val="000000" w:themeColor="text1"/>
                <w:lang w:val="da-DK"/>
              </w:rPr>
              <w:t xml:space="preserve">Figurer med </w:t>
            </w:r>
            <w:r>
              <w:rPr>
                <w:rFonts w:ascii="Calibri" w:eastAsia="Calibri" w:hAnsi="Calibri" w:cs="Calibri"/>
                <w:color w:val="000000" w:themeColor="text1"/>
                <w:lang w:val="da-DK"/>
              </w:rPr>
              <w:t>udledning i forhold til krav er</w:t>
            </w:r>
            <w:r w:rsidRPr="47DC0F6D">
              <w:rPr>
                <w:rFonts w:ascii="Calibri" w:eastAsia="Calibri" w:hAnsi="Calibri" w:cs="Calibri"/>
                <w:color w:val="000000" w:themeColor="text1"/>
                <w:lang w:val="da-DK"/>
              </w:rPr>
              <w:t xml:space="preserve"> vedlagt som bilag.   </w:t>
            </w:r>
          </w:p>
          <w:p w14:paraId="717FBDA6" w14:textId="6B0709CD" w:rsidR="00FF4868" w:rsidRDefault="00FF4868" w:rsidP="00FF4868">
            <w:pPr>
              <w:spacing w:line="276" w:lineRule="auto"/>
              <w:rPr>
                <w:lang w:val="da-DK"/>
              </w:rPr>
            </w:pPr>
            <w:r w:rsidRPr="47DC0F6D">
              <w:rPr>
                <w:rFonts w:ascii="Calibri" w:eastAsia="Calibri" w:hAnsi="Calibri" w:cs="Calibri"/>
                <w:color w:val="000000" w:themeColor="text1"/>
                <w:lang w:val="da-DK"/>
              </w:rPr>
              <w:t>Dambruget</w:t>
            </w:r>
            <w:r>
              <w:rPr>
                <w:rFonts w:ascii="Calibri" w:eastAsia="Calibri" w:hAnsi="Calibri" w:cs="Calibri"/>
                <w:color w:val="000000" w:themeColor="text1"/>
                <w:lang w:val="da-DK"/>
              </w:rPr>
              <w:t>s</w:t>
            </w:r>
            <w:r w:rsidRPr="47DC0F6D">
              <w:rPr>
                <w:rFonts w:ascii="Calibri" w:eastAsia="Calibri" w:hAnsi="Calibri" w:cs="Calibri"/>
                <w:color w:val="000000" w:themeColor="text1"/>
                <w:lang w:val="da-DK"/>
              </w:rPr>
              <w:t xml:space="preserve"> forbrug af </w:t>
            </w:r>
            <w:r w:rsidR="00496E68" w:rsidRPr="006E0059">
              <w:rPr>
                <w:rFonts w:ascii="Calibri" w:eastAsia="Calibri" w:hAnsi="Calibri" w:cs="Calibri"/>
                <w:color w:val="000000" w:themeColor="text1"/>
                <w:lang w:val="da-DK"/>
              </w:rPr>
              <w:t xml:space="preserve">medicin og </w:t>
            </w:r>
            <w:r w:rsidRPr="006E0059">
              <w:rPr>
                <w:rFonts w:ascii="Calibri" w:eastAsia="Calibri" w:hAnsi="Calibri" w:cs="Calibri"/>
                <w:color w:val="000000" w:themeColor="text1"/>
                <w:lang w:val="da-DK"/>
              </w:rPr>
              <w:t>hjælpestoffer</w:t>
            </w:r>
            <w:r w:rsidRPr="47DC0F6D">
              <w:rPr>
                <w:rFonts w:ascii="Calibri" w:eastAsia="Calibri" w:hAnsi="Calibri" w:cs="Calibri"/>
                <w:color w:val="000000" w:themeColor="text1"/>
                <w:lang w:val="da-DK"/>
              </w:rPr>
              <w:t xml:space="preserve"> vurderes at være i overensstemmelse med miljøgodkendelsens vilkår.</w:t>
            </w:r>
          </w:p>
          <w:p w14:paraId="3555C028" w14:textId="77BF8643" w:rsidR="00FF4868" w:rsidRPr="00012464" w:rsidRDefault="00FF4868" w:rsidP="00FF4868">
            <w:pPr>
              <w:spacing w:line="276" w:lineRule="auto"/>
              <w:rPr>
                <w:lang w:val="da-DK"/>
              </w:rPr>
            </w:pPr>
          </w:p>
        </w:tc>
      </w:tr>
      <w:tr w:rsidR="00FF4868" w:rsidRPr="00012464" w14:paraId="3239E6CF" w14:textId="77777777" w:rsidTr="2825C1AD">
        <w:trPr>
          <w:jc w:val="center"/>
        </w:trPr>
        <w:tc>
          <w:tcPr>
            <w:tcW w:w="2122" w:type="dxa"/>
            <w:vAlign w:val="center"/>
          </w:tcPr>
          <w:p w14:paraId="289F0E26" w14:textId="23008322" w:rsidR="00FF4868" w:rsidRPr="00012464" w:rsidRDefault="00FF4868" w:rsidP="00FF4868">
            <w:pPr>
              <w:spacing w:after="0" w:line="276" w:lineRule="auto"/>
              <w:jc w:val="center"/>
              <w:rPr>
                <w:b/>
                <w:lang w:val="da-DK"/>
              </w:rPr>
            </w:pPr>
            <w:r w:rsidRPr="00012464">
              <w:rPr>
                <w:b/>
                <w:lang w:val="da-DK"/>
              </w:rPr>
              <w:t xml:space="preserve">Håndhævelser </w:t>
            </w:r>
          </w:p>
          <w:p w14:paraId="78EE823F" w14:textId="05ABE9A1" w:rsidR="00FF4868" w:rsidRPr="00012464" w:rsidRDefault="00FF4868" w:rsidP="00FF4868">
            <w:pPr>
              <w:spacing w:line="276" w:lineRule="auto"/>
              <w:jc w:val="center"/>
              <w:rPr>
                <w:b/>
                <w:lang w:val="da-DK"/>
              </w:rPr>
            </w:pPr>
          </w:p>
        </w:tc>
        <w:tc>
          <w:tcPr>
            <w:tcW w:w="7506" w:type="dxa"/>
            <w:gridSpan w:val="8"/>
            <w:vAlign w:val="center"/>
          </w:tcPr>
          <w:p w14:paraId="5232F133" w14:textId="77777777" w:rsidR="00A324DA" w:rsidRPr="00F8696F" w:rsidRDefault="00A324DA" w:rsidP="00A324DA">
            <w:pPr>
              <w:spacing w:line="276" w:lineRule="auto"/>
              <w:rPr>
                <w:lang w:val="da-DK"/>
              </w:rPr>
            </w:pPr>
            <w:r w:rsidRPr="00F8696F">
              <w:rPr>
                <w:lang w:val="da-DK"/>
              </w:rPr>
              <w:t xml:space="preserve">Aalborg Kommune indskærper hermed, i henhold til § 69 stk. 1 i miljøbeskyttelsesloven, at miljøgodkendelsens vilkår omkring udledning af spildevand, fremover skal overholdes, herunder: </w:t>
            </w:r>
          </w:p>
          <w:p w14:paraId="71314BAB" w14:textId="4D569B09" w:rsidR="00980D00" w:rsidRPr="00F8696F" w:rsidRDefault="00980D00" w:rsidP="00980D00">
            <w:pPr>
              <w:spacing w:line="276" w:lineRule="auto"/>
              <w:rPr>
                <w:lang w:val="da-DK"/>
              </w:rPr>
            </w:pPr>
            <w:r w:rsidRPr="00F8696F">
              <w:rPr>
                <w:lang w:val="da-DK"/>
              </w:rPr>
              <w:t xml:space="preserve">Vilkår </w:t>
            </w:r>
            <w:r w:rsidR="0092706D">
              <w:rPr>
                <w:lang w:val="da-DK"/>
              </w:rPr>
              <w:t>30</w:t>
            </w:r>
            <w:r w:rsidRPr="00F8696F">
              <w:rPr>
                <w:lang w:val="da-DK"/>
              </w:rPr>
              <w:t xml:space="preserve"> i miljøgodkendelse af 17.</w:t>
            </w:r>
            <w:r w:rsidR="0092706D">
              <w:rPr>
                <w:lang w:val="da-DK"/>
              </w:rPr>
              <w:t>10</w:t>
            </w:r>
            <w:r w:rsidRPr="00F8696F">
              <w:rPr>
                <w:lang w:val="da-DK"/>
              </w:rPr>
              <w:t>.2010, vilkårs</w:t>
            </w:r>
            <w:r>
              <w:rPr>
                <w:lang w:val="da-DK"/>
              </w:rPr>
              <w:t xml:space="preserve"> </w:t>
            </w:r>
            <w:r w:rsidRPr="00F8696F">
              <w:rPr>
                <w:lang w:val="da-DK"/>
              </w:rPr>
              <w:t xml:space="preserve">ændret af </w:t>
            </w:r>
            <w:r w:rsidR="00A25148">
              <w:rPr>
                <w:lang w:val="da-DK"/>
              </w:rPr>
              <w:t>13.11.2011</w:t>
            </w:r>
            <w:r w:rsidRPr="00F8696F">
              <w:rPr>
                <w:lang w:val="da-DK"/>
              </w:rPr>
              <w:t xml:space="preserve">, der fastsætter krav til koncentrationen af </w:t>
            </w:r>
            <w:r w:rsidR="00A25148">
              <w:rPr>
                <w:lang w:val="da-DK"/>
              </w:rPr>
              <w:t>fosfor</w:t>
            </w:r>
            <w:r w:rsidRPr="00F8696F">
              <w:rPr>
                <w:lang w:val="da-DK"/>
              </w:rPr>
              <w:t xml:space="preserve"> i udløbsvandet.</w:t>
            </w:r>
          </w:p>
          <w:p w14:paraId="4C63F850" w14:textId="2465030E" w:rsidR="00FF4868" w:rsidRPr="00012464" w:rsidRDefault="00FF4868" w:rsidP="00FF4868">
            <w:pPr>
              <w:spacing w:line="276" w:lineRule="auto"/>
              <w:rPr>
                <w:lang w:val="da-DK"/>
              </w:rPr>
            </w:pPr>
          </w:p>
        </w:tc>
      </w:tr>
      <w:tr w:rsidR="004C3335" w:rsidRPr="00012464" w14:paraId="08C3C6C6" w14:textId="77777777" w:rsidTr="2825C1AD">
        <w:trPr>
          <w:jc w:val="center"/>
        </w:trPr>
        <w:tc>
          <w:tcPr>
            <w:tcW w:w="2122" w:type="dxa"/>
            <w:vAlign w:val="center"/>
          </w:tcPr>
          <w:p w14:paraId="43FA7FA2" w14:textId="2DC060ED" w:rsidR="004C3335" w:rsidRPr="00012464" w:rsidRDefault="004C3335" w:rsidP="00FF4868">
            <w:pPr>
              <w:spacing w:after="0" w:line="276" w:lineRule="auto"/>
              <w:jc w:val="center"/>
              <w:rPr>
                <w:b/>
              </w:rPr>
            </w:pPr>
            <w:proofErr w:type="spellStart"/>
            <w:r>
              <w:rPr>
                <w:b/>
              </w:rPr>
              <w:t>Vandløbsundersøgelse</w:t>
            </w:r>
            <w:proofErr w:type="spellEnd"/>
          </w:p>
        </w:tc>
        <w:tc>
          <w:tcPr>
            <w:tcW w:w="7506" w:type="dxa"/>
            <w:gridSpan w:val="8"/>
            <w:vAlign w:val="center"/>
          </w:tcPr>
          <w:p w14:paraId="7BFF35E7" w14:textId="3FA5627D" w:rsidR="004C3335" w:rsidRPr="00696DE0" w:rsidRDefault="00DF2691" w:rsidP="00FF4868">
            <w:pPr>
              <w:spacing w:line="276" w:lineRule="auto"/>
              <w:rPr>
                <w:lang w:val="da-DK"/>
              </w:rPr>
            </w:pPr>
            <w:r w:rsidRPr="00B9313E">
              <w:rPr>
                <w:lang w:val="da-DK"/>
              </w:rPr>
              <w:t>Aalborg K</w:t>
            </w:r>
            <w:r>
              <w:rPr>
                <w:lang w:val="da-DK"/>
              </w:rPr>
              <w:t>o</w:t>
            </w:r>
            <w:r w:rsidRPr="00B9313E">
              <w:rPr>
                <w:lang w:val="da-DK"/>
              </w:rPr>
              <w:t xml:space="preserve">mmune </w:t>
            </w:r>
            <w:r w:rsidRPr="00F63A25">
              <w:rPr>
                <w:lang w:val="da-DK"/>
              </w:rPr>
              <w:t xml:space="preserve">har undersøgt vandkvaliteten i Lundby bæk nedstrøms Lundby Dambrug </w:t>
            </w:r>
            <w:r w:rsidR="007A6218">
              <w:rPr>
                <w:lang w:val="da-DK"/>
              </w:rPr>
              <w:t>den 17</w:t>
            </w:r>
            <w:r w:rsidR="00EF4DAF">
              <w:rPr>
                <w:lang w:val="da-DK"/>
              </w:rPr>
              <w:t>. marts 2026</w:t>
            </w:r>
            <w:r>
              <w:rPr>
                <w:lang w:val="da-DK"/>
              </w:rPr>
              <w:t xml:space="preserve">. </w:t>
            </w:r>
            <w:r w:rsidR="00696DE0" w:rsidRPr="00696DE0">
              <w:rPr>
                <w:lang w:val="da-DK"/>
              </w:rPr>
              <w:t>Vandløbsstrækningen nedstrøms Lundby Dambrug bliver vurderet til moderat økologisk tilstand (DVFI = 4). Dette skyldes primært de fysiske forhold, som afspejler et vandløb med blød bund og jævne strømforhold. Det virker ikke til, at der skulle være en større organisk berigelse fra Lundby dambrug ud fra data, som har haft en konstant DVFI på 4 over en lang årrække.</w:t>
            </w:r>
          </w:p>
        </w:tc>
      </w:tr>
    </w:tbl>
    <w:p w14:paraId="0959A75A" w14:textId="70AE6417" w:rsidR="005D1347" w:rsidRDefault="005D1347" w:rsidP="00E0732F"/>
    <w:sectPr w:rsidR="005D1347" w:rsidSect="008426F8">
      <w:headerReference w:type="even" r:id="rId9"/>
      <w:headerReference w:type="default" r:id="rId10"/>
      <w:footerReference w:type="even" r:id="rId11"/>
      <w:footerReference w:type="default" r:id="rId12"/>
      <w:headerReference w:type="first" r:id="rId13"/>
      <w:footerReference w:type="first" r:id="rId14"/>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013E" w14:textId="77777777" w:rsidR="006A090F" w:rsidRDefault="006A090F">
      <w:pPr>
        <w:spacing w:after="0" w:line="240" w:lineRule="auto"/>
      </w:pPr>
      <w:r>
        <w:separator/>
      </w:r>
    </w:p>
  </w:endnote>
  <w:endnote w:type="continuationSeparator" w:id="0">
    <w:p w14:paraId="2168FCB9" w14:textId="77777777" w:rsidR="006A090F" w:rsidRDefault="006A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B604" w14:textId="77777777" w:rsidR="003944FC" w:rsidRDefault="003944F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38" w14:textId="77777777" w:rsidR="003944FC" w:rsidRDefault="00DA0416" w:rsidP="00D931CC">
    <w:pPr>
      <w:pStyle w:val="Sidefod"/>
    </w:pPr>
    <w:r>
      <w:rPr>
        <w:noProof/>
        <w:lang w:eastAsia="da-DK"/>
      </w:rPr>
      <mc:AlternateContent>
        <mc:Choice Requires="wps">
          <w:drawing>
            <wp:anchor distT="0" distB="0" distL="114300" distR="114300" simplePos="0" relativeHeight="251660288" behindDoc="0" locked="0" layoutInCell="1" allowOverlap="1" wp14:anchorId="276CE701" wp14:editId="17E6D03B">
              <wp:simplePos x="0" y="0"/>
              <wp:positionH relativeFrom="column">
                <wp:posOffset>2776220</wp:posOffset>
              </wp:positionH>
              <wp:positionV relativeFrom="paragraph">
                <wp:posOffset>144780</wp:posOffset>
              </wp:positionV>
              <wp:extent cx="2409825" cy="621030"/>
              <wp:effectExtent l="4445" t="1905" r="5080" b="5715"/>
              <wp:wrapNone/>
              <wp:docPr id="4" name="Text Box 10"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5FF0E" w14:textId="77777777" w:rsidR="003944FC" w:rsidRPr="00080AA0" w:rsidRDefault="00DA0416" w:rsidP="00656DFD">
                          <w:r>
                            <w:rPr>
                              <w:noProof/>
                              <w:lang w:eastAsia="da-DK"/>
                            </w:rPr>
                            <w:drawing>
                              <wp:inline distT="0" distB="0" distL="0" distR="0" wp14:anchorId="1D474E4F" wp14:editId="5393F4DB">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CE701" id="_x0000_t202" coordsize="21600,21600" o:spt="202" path="m,l,21600r21600,l21600,xe">
              <v:stroke joinstyle="miter"/>
              <v:path gradientshapeok="t" o:connecttype="rect"/>
            </v:shapetype>
            <v:shape id="Text Box 10"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4655FF0E" w14:textId="77777777" w:rsidR="003944FC" w:rsidRPr="00080AA0" w:rsidRDefault="00DA0416" w:rsidP="00656DFD">
                    <w:r>
                      <w:rPr>
                        <w:noProof/>
                        <w:lang w:eastAsia="da-DK"/>
                      </w:rPr>
                      <w:drawing>
                        <wp:inline distT="0" distB="0" distL="0" distR="0" wp14:anchorId="1D474E4F" wp14:editId="5393F4DB">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2</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055E" w14:textId="77777777" w:rsidR="003944FC" w:rsidRDefault="003944FC" w:rsidP="00042200">
    <w:pPr>
      <w:pStyle w:val="Sidefod"/>
      <w:spacing w:after="0"/>
      <w:ind w:right="-1815"/>
      <w:rPr>
        <w:b/>
      </w:rPr>
    </w:pPr>
  </w:p>
  <w:p w14:paraId="4ABABDEA" w14:textId="77777777" w:rsidR="003944FC" w:rsidRPr="00042200" w:rsidRDefault="00DA0416" w:rsidP="00042200">
    <w:pPr>
      <w:pStyle w:val="Sidefod"/>
      <w:spacing w:after="0"/>
      <w:ind w:right="-1815"/>
      <w:rPr>
        <w:b/>
      </w:rPr>
    </w:pPr>
    <w:r>
      <w:rPr>
        <w:b/>
        <w:noProof/>
        <w:lang w:eastAsia="da-DK"/>
      </w:rPr>
      <mc:AlternateContent>
        <mc:Choice Requires="wps">
          <w:drawing>
            <wp:anchor distT="0" distB="0" distL="114300" distR="114300" simplePos="0" relativeHeight="251659264" behindDoc="0" locked="0" layoutInCell="1" allowOverlap="1" wp14:anchorId="5DFBAA9E" wp14:editId="1ACD6351">
              <wp:simplePos x="0" y="0"/>
              <wp:positionH relativeFrom="page">
                <wp:posOffset>3708400</wp:posOffset>
              </wp:positionH>
              <wp:positionV relativeFrom="page">
                <wp:posOffset>9865360</wp:posOffset>
              </wp:positionV>
              <wp:extent cx="2409825" cy="621030"/>
              <wp:effectExtent l="3175" t="6985" r="6350" b="635"/>
              <wp:wrapNone/>
              <wp:docPr id="3" name="Text Box 7"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54C53" w14:textId="77777777" w:rsidR="003944FC" w:rsidRPr="00080AA0" w:rsidRDefault="00DA0416" w:rsidP="004817FD">
                          <w:r>
                            <w:rPr>
                              <w:noProof/>
                              <w:lang w:eastAsia="da-DK"/>
                            </w:rPr>
                            <w:drawing>
                              <wp:inline distT="0" distB="0" distL="0" distR="0" wp14:anchorId="6E913C84" wp14:editId="54CB8026">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FBAA9E" id="_x0000_t202" coordsize="21600,21600" o:spt="202" path="m,l,21600r21600,l21600,xe">
              <v:stroke joinstyle="miter"/>
              <v:path gradientshapeok="t" o:connecttype="rect"/>
            </v:shapetype>
            <v:shape id="Text Box 7"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6E254C53" w14:textId="77777777" w:rsidR="003944FC" w:rsidRPr="00080AA0" w:rsidRDefault="00DA0416" w:rsidP="004817FD">
                    <w:r>
                      <w:rPr>
                        <w:noProof/>
                        <w:lang w:eastAsia="da-DK"/>
                      </w:rPr>
                      <w:drawing>
                        <wp:inline distT="0" distB="0" distL="0" distR="0" wp14:anchorId="6E913C84" wp14:editId="54CB8026">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15656" w14:textId="77777777" w:rsidR="006A090F" w:rsidRDefault="006A090F">
      <w:pPr>
        <w:spacing w:after="0" w:line="240" w:lineRule="auto"/>
      </w:pPr>
      <w:r>
        <w:separator/>
      </w:r>
    </w:p>
  </w:footnote>
  <w:footnote w:type="continuationSeparator" w:id="0">
    <w:p w14:paraId="581200F1" w14:textId="77777777" w:rsidR="006A090F" w:rsidRDefault="006A0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16BC" w14:textId="77777777" w:rsidR="003944FC" w:rsidRDefault="003944F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BA3F" w14:textId="77777777" w:rsidR="003944FC" w:rsidRDefault="003944FC">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2945" w14:textId="77777777" w:rsidR="003944FC" w:rsidRDefault="00DA0416" w:rsidP="00960A46">
    <w:pPr>
      <w:pStyle w:val="Sidehoved"/>
    </w:pPr>
    <w:r>
      <w:rPr>
        <w:noProof/>
        <w:lang w:eastAsia="da-DK"/>
      </w:rPr>
      <w:drawing>
        <wp:anchor distT="0" distB="0" distL="114300" distR="114300" simplePos="0" relativeHeight="251661312" behindDoc="0" locked="0" layoutInCell="1" allowOverlap="1" wp14:anchorId="0CCF2A20" wp14:editId="028FB411">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16"/>
    <w:rsid w:val="00012464"/>
    <w:rsid w:val="0004765E"/>
    <w:rsid w:val="000D36A5"/>
    <w:rsid w:val="0021275C"/>
    <w:rsid w:val="00352D34"/>
    <w:rsid w:val="003944FC"/>
    <w:rsid w:val="003B52EB"/>
    <w:rsid w:val="0046695C"/>
    <w:rsid w:val="00477EA2"/>
    <w:rsid w:val="004912A4"/>
    <w:rsid w:val="00496E68"/>
    <w:rsid w:val="004C3335"/>
    <w:rsid w:val="004F2CB9"/>
    <w:rsid w:val="0052579A"/>
    <w:rsid w:val="005D1347"/>
    <w:rsid w:val="005E08D0"/>
    <w:rsid w:val="00637458"/>
    <w:rsid w:val="00696DE0"/>
    <w:rsid w:val="006A090F"/>
    <w:rsid w:val="006E0059"/>
    <w:rsid w:val="00730D93"/>
    <w:rsid w:val="007A6218"/>
    <w:rsid w:val="007B31A0"/>
    <w:rsid w:val="007C117F"/>
    <w:rsid w:val="00810076"/>
    <w:rsid w:val="00873499"/>
    <w:rsid w:val="008F7869"/>
    <w:rsid w:val="0092706D"/>
    <w:rsid w:val="00946FFB"/>
    <w:rsid w:val="009577B2"/>
    <w:rsid w:val="00980D00"/>
    <w:rsid w:val="009F307E"/>
    <w:rsid w:val="00A25148"/>
    <w:rsid w:val="00A324DA"/>
    <w:rsid w:val="00A94D3A"/>
    <w:rsid w:val="00AF438E"/>
    <w:rsid w:val="00AF5A9A"/>
    <w:rsid w:val="00B0655B"/>
    <w:rsid w:val="00B46250"/>
    <w:rsid w:val="00BB364D"/>
    <w:rsid w:val="00BF357C"/>
    <w:rsid w:val="00CD7BBA"/>
    <w:rsid w:val="00D76694"/>
    <w:rsid w:val="00DA0416"/>
    <w:rsid w:val="00DB0817"/>
    <w:rsid w:val="00DF2691"/>
    <w:rsid w:val="00E0732F"/>
    <w:rsid w:val="00E567C8"/>
    <w:rsid w:val="00EC5F8A"/>
    <w:rsid w:val="00ED05A1"/>
    <w:rsid w:val="00ED11D9"/>
    <w:rsid w:val="00EF4DAF"/>
    <w:rsid w:val="00F12437"/>
    <w:rsid w:val="00F36897"/>
    <w:rsid w:val="00F43180"/>
    <w:rsid w:val="00F53954"/>
    <w:rsid w:val="00FB155E"/>
    <w:rsid w:val="00FD615D"/>
    <w:rsid w:val="00FF4868"/>
    <w:rsid w:val="2825C1AD"/>
    <w:rsid w:val="7F14324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FDE2"/>
  <w15:chartTrackingRefBased/>
  <w15:docId w15:val="{EF247AA9-7022-4ACA-9A97-D7E00AEA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41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DA0416"/>
    <w:pPr>
      <w:tabs>
        <w:tab w:val="center" w:pos="4819"/>
        <w:tab w:val="right" w:pos="9638"/>
      </w:tabs>
    </w:pPr>
  </w:style>
  <w:style w:type="character" w:customStyle="1" w:styleId="SidefodTegn">
    <w:name w:val="Sidefod Tegn"/>
    <w:basedOn w:val="Standardskrifttypeiafsnit"/>
    <w:link w:val="Sidefod"/>
    <w:rsid w:val="00DA0416"/>
  </w:style>
  <w:style w:type="paragraph" w:styleId="Sidehoved">
    <w:name w:val="header"/>
    <w:basedOn w:val="Normal"/>
    <w:link w:val="SidehovedTegn"/>
    <w:rsid w:val="00DA0416"/>
    <w:pPr>
      <w:tabs>
        <w:tab w:val="center" w:pos="4819"/>
        <w:tab w:val="right" w:pos="9638"/>
      </w:tabs>
    </w:pPr>
  </w:style>
  <w:style w:type="character" w:customStyle="1" w:styleId="SidehovedTegn">
    <w:name w:val="Sidehoved Tegn"/>
    <w:basedOn w:val="Standardskrifttypeiafsnit"/>
    <w:link w:val="Sidehoved"/>
    <w:rsid w:val="00DA0416"/>
  </w:style>
  <w:style w:type="character" w:styleId="Sidetal">
    <w:name w:val="page number"/>
    <w:basedOn w:val="Standardskrifttypeiafsnit"/>
    <w:rsid w:val="00DA0416"/>
  </w:style>
  <w:style w:type="table" w:styleId="Tabel-Gitter">
    <w:name w:val="Table Grid"/>
    <w:basedOn w:val="Tabel-Normal"/>
    <w:uiPriority w:val="39"/>
    <w:rsid w:val="00DA0416"/>
    <w:pPr>
      <w:overflowPunct w:val="0"/>
      <w:autoSpaceDE w:val="0"/>
      <w:autoSpaceDN w:val="0"/>
      <w:adjustRightInd w:val="0"/>
      <w:spacing w:after="200" w:line="240" w:lineRule="auto"/>
      <w:textAlignment w:val="baseline"/>
    </w:pPr>
    <w:rPr>
      <w:rFonts w:eastAsiaTheme="minorEastAsia"/>
      <w:sz w:val="18"/>
      <w:szCs w:val="18"/>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CA8E03D30027499BFB261CF8131E92" ma:contentTypeVersion="13" ma:contentTypeDescription="Opret et nyt dokument." ma:contentTypeScope="" ma:versionID="4084e3e2dae56d566a98a247317aafa8">
  <xsd:schema xmlns:xsd="http://www.w3.org/2001/XMLSchema" xmlns:xs="http://www.w3.org/2001/XMLSchema" xmlns:p="http://schemas.microsoft.com/office/2006/metadata/properties" xmlns:ns2="6c08edbe-f33e-44a9-8d5e-f391a9b5e1b5" xmlns:ns3="f497a491-fbb7-4d58-8722-6258260c0432" targetNamespace="http://schemas.microsoft.com/office/2006/metadata/properties" ma:root="true" ma:fieldsID="f439a584ac37248b511b69444132e7e6" ns2:_="" ns3:_="">
    <xsd:import namespace="6c08edbe-f33e-44a9-8d5e-f391a9b5e1b5"/>
    <xsd:import namespace="f497a491-fbb7-4d58-8722-6258260c04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8edbe-f33e-44a9-8d5e-f391a9b5e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99b1d6fa-7396-4be3-b0e0-255b88a4d43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7a491-fbb7-4d58-8722-6258260c04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1690d1-d0ae-4dae-8227-d7f0797eb3c4}" ma:internalName="TaxCatchAll" ma:showField="CatchAllData" ma:web="f497a491-fbb7-4d58-8722-6258260c0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08edbe-f33e-44a9-8d5e-f391a9b5e1b5">
      <Terms xmlns="http://schemas.microsoft.com/office/infopath/2007/PartnerControls"/>
    </lcf76f155ced4ddcb4097134ff3c332f>
    <TaxCatchAll xmlns="f497a491-fbb7-4d58-8722-6258260c04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35150-3CC8-491A-AEB7-5FC430A79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8edbe-f33e-44a9-8d5e-f391a9b5e1b5"/>
    <ds:schemaRef ds:uri="f497a491-fbb7-4d58-8722-6258260c0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AFDDC3-BCEC-4B28-A66D-B1E1098296C3}">
  <ds:schemaRefs>
    <ds:schemaRef ds:uri="http://schemas.microsoft.com/office/2006/metadata/properties"/>
    <ds:schemaRef ds:uri="http://schemas.microsoft.com/office/infopath/2007/PartnerControls"/>
    <ds:schemaRef ds:uri="6c08edbe-f33e-44a9-8d5e-f391a9b5e1b5"/>
    <ds:schemaRef ds:uri="f497a491-fbb7-4d58-8722-6258260c0432"/>
  </ds:schemaRefs>
</ds:datastoreItem>
</file>

<file path=customXml/itemProps3.xml><?xml version="1.0" encoding="utf-8"?>
<ds:datastoreItem xmlns:ds="http://schemas.openxmlformats.org/officeDocument/2006/customXml" ds:itemID="{33CFF0E0-C7DE-45CF-87AB-B1AB075E9A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2002</Characters>
  <Application>Microsoft Office Word</Application>
  <DocSecurity>0</DocSecurity>
  <Lines>57</Lines>
  <Paragraphs>39</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Schmidt Hildebrand</dc:creator>
  <cp:keywords/>
  <dc:description/>
  <cp:lastModifiedBy>Malene Berg Houbak</cp:lastModifiedBy>
  <cp:revision>2</cp:revision>
  <dcterms:created xsi:type="dcterms:W3CDTF">2026-08-04T10:27:00Z</dcterms:created>
  <dcterms:modified xsi:type="dcterms:W3CDTF">2026-08-04T10:27:00Z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0x010100C1CA8E03D30027499BFB261CF8131E92</vt:lpwstr>
  </property>
  <property fmtid="{D5CDD505-2E9C-101B-9397-08002B2CF9AE}" pid="3" name="Order">
    <vt:r8>734600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ESDH">
    <vt:lpwstr>Nej</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