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BC46F" w14:textId="77777777" w:rsidR="00C85661" w:rsidRPr="00B30A92" w:rsidRDefault="008B2C2E" w:rsidP="00B30A92">
      <w:pPr>
        <w:pStyle w:val="Overskrift1"/>
      </w:pPr>
      <w:sdt>
        <w:sdtPr>
          <w:rPr>
            <w:color w:val="000000" w:themeColor="text1"/>
            <w:sz w:val="38"/>
            <w:szCs w:val="38"/>
          </w:rPr>
          <w:tag w:val="Title"/>
          <w:id w:val="962617115"/>
          <w:placeholder>
            <w:docPart w:val="56F00E3958534831A954F0872DD55BD4"/>
          </w:placeholder>
          <w:dataBinding w:prefixMappings="xmlns:gbs='http://www.software-innovation.no/growBusinessDocument'" w:xpath="/gbs:GrowBusinessDocument/gbs:Title[@gbs:key='10000']" w:storeItemID="{506825E8-CC84-4088-AAC6-DF5BB1EF1B74}"/>
          <w:text/>
        </w:sdtPr>
        <w:sdtEndPr/>
        <w:sdtContent>
          <w:r w:rsidR="00B30A92" w:rsidRPr="00B30A92">
            <w:rPr>
              <w:color w:val="000000" w:themeColor="text1"/>
              <w:sz w:val="38"/>
              <w:szCs w:val="38"/>
            </w:rPr>
            <w:t>Tilsynsrapport: Nellemann A/</w:t>
          </w:r>
          <w:r w:rsidR="00B30A92">
            <w:rPr>
              <w:color w:val="000000" w:themeColor="text1"/>
              <w:sz w:val="38"/>
              <w:szCs w:val="38"/>
            </w:rPr>
            <w:t>S</w:t>
          </w:r>
        </w:sdtContent>
      </w:sdt>
    </w:p>
    <w:p w14:paraId="03CBAE98" w14:textId="77777777" w:rsidR="00B30A92" w:rsidRPr="006C316C" w:rsidRDefault="00B30A92" w:rsidP="00B30A92">
      <w:pPr>
        <w:rPr>
          <w:color w:val="000000" w:themeColor="text1"/>
        </w:rPr>
      </w:pPr>
      <w:r w:rsidRPr="008B6E22">
        <w:rPr>
          <w:color w:val="000000" w:themeColor="text1"/>
        </w:rPr>
        <w:t>Center for Miljøbeskyttelse</w:t>
      </w:r>
      <w:r>
        <w:rPr>
          <w:color w:val="000000" w:themeColor="text1"/>
        </w:rPr>
        <w:t xml:space="preserve"> har d. 31. maj 2018 </w:t>
      </w:r>
      <w:r w:rsidRPr="008B6E22">
        <w:rPr>
          <w:color w:val="000000" w:themeColor="text1"/>
        </w:rPr>
        <w:t>været på tilsyn</w:t>
      </w:r>
      <w:r>
        <w:rPr>
          <w:color w:val="000000" w:themeColor="text1"/>
        </w:rPr>
        <w:t>:</w:t>
      </w:r>
      <w:r>
        <w:rPr>
          <w:color w:val="000000" w:themeColor="text1"/>
        </w:rPr>
        <w:br/>
      </w:r>
    </w:p>
    <w:tbl>
      <w:tblPr>
        <w:tblStyle w:val="Tabel-Gitter"/>
        <w:tblpPr w:leftFromText="141" w:rightFromText="141" w:vertAnchor="text" w:tblpY="1"/>
        <w:tblW w:w="0" w:type="auto"/>
        <w:tblLook w:val="04A0" w:firstRow="1" w:lastRow="0" w:firstColumn="1" w:lastColumn="0" w:noHBand="0" w:noVBand="1"/>
      </w:tblPr>
      <w:tblGrid>
        <w:gridCol w:w="2452"/>
        <w:gridCol w:w="4341"/>
      </w:tblGrid>
      <w:tr w:rsidR="00B30A92" w:rsidRPr="0030094E" w14:paraId="7023E829" w14:textId="77777777" w:rsidTr="00B30A92">
        <w:tc>
          <w:tcPr>
            <w:tcW w:w="2504" w:type="dxa"/>
          </w:tcPr>
          <w:p w14:paraId="37F5AFA5" w14:textId="77777777" w:rsidR="00B30A92" w:rsidRPr="0030094E" w:rsidRDefault="00B30A92" w:rsidP="00B30A92">
            <w:pPr>
              <w:rPr>
                <w:rFonts w:cs="Times New Roman"/>
                <w:lang w:eastAsia="da-DK"/>
              </w:rPr>
            </w:pPr>
            <w:r>
              <w:rPr>
                <w:rFonts w:cs="Times New Roman"/>
                <w:lang w:eastAsia="da-DK"/>
              </w:rPr>
              <w:t>Virksomhed:</w:t>
            </w:r>
          </w:p>
        </w:tc>
        <w:tc>
          <w:tcPr>
            <w:tcW w:w="4515" w:type="dxa"/>
          </w:tcPr>
          <w:p w14:paraId="67603025" w14:textId="77777777" w:rsidR="00B30A92" w:rsidRPr="00B30A92" w:rsidRDefault="00B30A92" w:rsidP="00B30A92">
            <w:r w:rsidRPr="00B30A92">
              <w:t>Nellemann A/S</w:t>
            </w:r>
          </w:p>
        </w:tc>
      </w:tr>
      <w:tr w:rsidR="00B30A92" w:rsidRPr="0030094E" w14:paraId="6EFD58D8" w14:textId="77777777" w:rsidTr="00B30A92">
        <w:tc>
          <w:tcPr>
            <w:tcW w:w="2504" w:type="dxa"/>
          </w:tcPr>
          <w:p w14:paraId="2C8E5C3D" w14:textId="77777777" w:rsidR="00B30A92" w:rsidRPr="0030094E" w:rsidRDefault="00B30A92" w:rsidP="00B30A92">
            <w:pPr>
              <w:rPr>
                <w:rFonts w:cs="Times New Roman"/>
                <w:lang w:eastAsia="da-DK"/>
              </w:rPr>
            </w:pPr>
            <w:r w:rsidRPr="0030094E">
              <w:rPr>
                <w:rFonts w:cs="Times New Roman"/>
                <w:lang w:eastAsia="da-DK"/>
              </w:rPr>
              <w:t>Adresse:</w:t>
            </w:r>
          </w:p>
        </w:tc>
        <w:tc>
          <w:tcPr>
            <w:tcW w:w="4515" w:type="dxa"/>
          </w:tcPr>
          <w:p w14:paraId="6C756700" w14:textId="77777777" w:rsidR="00B30A92" w:rsidRPr="00B30A92" w:rsidRDefault="00B30A92" w:rsidP="00B30A92">
            <w:r w:rsidRPr="00B30A92">
              <w:t>Gammel Køge Landevej 105, 2500 Valby</w:t>
            </w:r>
          </w:p>
        </w:tc>
      </w:tr>
      <w:tr w:rsidR="00B30A92" w:rsidRPr="0030094E" w14:paraId="7D43E596" w14:textId="77777777" w:rsidTr="00B30A92">
        <w:tc>
          <w:tcPr>
            <w:tcW w:w="2504" w:type="dxa"/>
          </w:tcPr>
          <w:p w14:paraId="08463B67" w14:textId="77777777" w:rsidR="00B30A92" w:rsidRPr="0030094E" w:rsidRDefault="00B30A92" w:rsidP="00B30A92">
            <w:pPr>
              <w:rPr>
                <w:rFonts w:cs="Times New Roman"/>
                <w:lang w:eastAsia="da-DK"/>
              </w:rPr>
            </w:pPr>
            <w:r w:rsidRPr="0030094E">
              <w:rPr>
                <w:rFonts w:cs="Times New Roman"/>
                <w:lang w:eastAsia="da-DK"/>
              </w:rPr>
              <w:t>CVR nr. / P nr.</w:t>
            </w:r>
          </w:p>
        </w:tc>
        <w:tc>
          <w:tcPr>
            <w:tcW w:w="4515" w:type="dxa"/>
          </w:tcPr>
          <w:p w14:paraId="0961854F" w14:textId="77777777" w:rsidR="00B30A92" w:rsidRPr="00B30A92" w:rsidRDefault="00B30A92" w:rsidP="00B30A92">
            <w:r w:rsidRPr="00B30A92">
              <w:t>18036800/ 1020326855</w:t>
            </w:r>
          </w:p>
        </w:tc>
      </w:tr>
      <w:tr w:rsidR="00B30A92" w:rsidRPr="0030094E" w14:paraId="58451788" w14:textId="77777777" w:rsidTr="00B30A92">
        <w:tc>
          <w:tcPr>
            <w:tcW w:w="2504" w:type="dxa"/>
          </w:tcPr>
          <w:p w14:paraId="30CBAD0B" w14:textId="77777777" w:rsidR="00B30A92" w:rsidRPr="0030094E" w:rsidRDefault="00B30A92" w:rsidP="00B30A92">
            <w:pPr>
              <w:rPr>
                <w:rFonts w:cs="Times New Roman"/>
                <w:lang w:eastAsia="da-DK"/>
              </w:rPr>
            </w:pPr>
            <w:r w:rsidRPr="0030094E">
              <w:rPr>
                <w:rFonts w:cs="Times New Roman"/>
                <w:lang w:eastAsia="da-DK"/>
              </w:rPr>
              <w:t>Deltagere:</w:t>
            </w:r>
          </w:p>
        </w:tc>
        <w:tc>
          <w:tcPr>
            <w:tcW w:w="4515" w:type="dxa"/>
          </w:tcPr>
          <w:p w14:paraId="10BA5B16" w14:textId="77777777" w:rsidR="00B30A92" w:rsidRPr="0030094E" w:rsidRDefault="00DE2DBC" w:rsidP="00B30A92">
            <w:r w:rsidRPr="00DE2DBC">
              <w:t>Christian Lystoft</w:t>
            </w:r>
            <w:r w:rsidR="00B30A92" w:rsidRPr="00DE2DBC">
              <w:rPr>
                <w:lang w:eastAsia="da-DK"/>
              </w:rPr>
              <w:t xml:space="preserve">, </w:t>
            </w:r>
            <w:r w:rsidR="00B30A92" w:rsidRPr="00B30A92">
              <w:t>Nellemann A/S</w:t>
            </w:r>
            <w:r w:rsidR="00B30A92" w:rsidRPr="00854328">
              <w:rPr>
                <w:highlight w:val="yellow"/>
                <w:lang w:eastAsia="da-DK"/>
              </w:rPr>
              <w:br/>
            </w:r>
            <w:r w:rsidR="00B30A92">
              <w:t>Lisa Bizzarro</w:t>
            </w:r>
            <w:r w:rsidR="00B30A92" w:rsidRPr="0030094E">
              <w:rPr>
                <w:lang w:eastAsia="da-DK"/>
              </w:rPr>
              <w:t>, Center for Miljøbeskyttelse</w:t>
            </w:r>
            <w:r w:rsidR="00B30A92">
              <w:rPr>
                <w:lang w:eastAsia="da-DK"/>
              </w:rPr>
              <w:t>.</w:t>
            </w:r>
          </w:p>
        </w:tc>
      </w:tr>
      <w:tr w:rsidR="00B30A92" w:rsidRPr="0030094E" w14:paraId="1ECE2CA1" w14:textId="77777777" w:rsidTr="00B30A92">
        <w:tc>
          <w:tcPr>
            <w:tcW w:w="2504" w:type="dxa"/>
          </w:tcPr>
          <w:p w14:paraId="6DA4B39D" w14:textId="77777777" w:rsidR="00B30A92" w:rsidRPr="0030094E" w:rsidRDefault="00B30A92" w:rsidP="00B30A92">
            <w:pPr>
              <w:rPr>
                <w:rFonts w:cs="Times New Roman"/>
                <w:lang w:eastAsia="da-DK"/>
              </w:rPr>
            </w:pPr>
            <w:r w:rsidRPr="0030094E">
              <w:rPr>
                <w:rFonts w:cs="Times New Roman"/>
                <w:lang w:eastAsia="da-DK"/>
              </w:rPr>
              <w:t>Virksomheden er:</w:t>
            </w:r>
          </w:p>
        </w:tc>
        <w:tc>
          <w:tcPr>
            <w:tcW w:w="4515" w:type="dxa"/>
          </w:tcPr>
          <w:p w14:paraId="628B8DDC" w14:textId="77777777" w:rsidR="00B30A92" w:rsidRPr="0030094E" w:rsidRDefault="00DE2DBC" w:rsidP="00B30A92">
            <w:pPr>
              <w:rPr>
                <w:lang w:eastAsia="da-DK"/>
              </w:rPr>
            </w:pPr>
            <w:r>
              <w:t>Autoværksted (o</w:t>
            </w:r>
            <w:r w:rsidR="00B30A92">
              <w:t>mfattet af bek.</w:t>
            </w:r>
            <w:r w:rsidR="00B30A92" w:rsidRPr="00B30A92">
              <w:t xml:space="preserve"> nr</w:t>
            </w:r>
            <w:r w:rsidR="00B30A92">
              <w:t>.</w:t>
            </w:r>
            <w:r w:rsidR="00B30A92" w:rsidRPr="00B30A92">
              <w:t xml:space="preserve"> 1312 af 08/11/2016</w:t>
            </w:r>
            <w:r w:rsidR="00B30A92">
              <w:t xml:space="preserve"> om </w:t>
            </w:r>
            <w:r w:rsidR="00B30A92" w:rsidRPr="00B30A92">
              <w:t>miljøkrav i forbindelse med etablering og drift af autoværksteder m.v.</w:t>
            </w:r>
          </w:p>
        </w:tc>
      </w:tr>
      <w:tr w:rsidR="00B30A92" w:rsidRPr="0030094E" w14:paraId="3E12650F" w14:textId="77777777" w:rsidTr="00B30A92">
        <w:tc>
          <w:tcPr>
            <w:tcW w:w="2504" w:type="dxa"/>
          </w:tcPr>
          <w:p w14:paraId="6692F20E" w14:textId="77777777" w:rsidR="00B30A92" w:rsidRPr="0030094E" w:rsidRDefault="00B30A92" w:rsidP="00B30A92">
            <w:pPr>
              <w:rPr>
                <w:rFonts w:cs="Times New Roman"/>
                <w:lang w:eastAsia="da-DK"/>
              </w:rPr>
            </w:pPr>
            <w:r w:rsidRPr="0030094E">
              <w:rPr>
                <w:rFonts w:cs="Times New Roman"/>
                <w:lang w:eastAsia="da-DK"/>
              </w:rPr>
              <w:t>Tilsynet blev foretaget som:</w:t>
            </w:r>
          </w:p>
        </w:tc>
        <w:tc>
          <w:tcPr>
            <w:tcW w:w="4515" w:type="dxa"/>
          </w:tcPr>
          <w:p w14:paraId="2E5CED8F" w14:textId="77777777" w:rsidR="00B30A92" w:rsidRPr="00B30A92" w:rsidRDefault="00B30A92" w:rsidP="00B30A92">
            <w:pPr>
              <w:rPr>
                <w:lang w:eastAsia="da-DK"/>
              </w:rPr>
            </w:pPr>
            <w:r w:rsidRPr="00B30A92">
              <w:rPr>
                <w:lang w:eastAsia="da-DK"/>
              </w:rPr>
              <w:t xml:space="preserve">Uvarslet tilsyn </w:t>
            </w:r>
          </w:p>
        </w:tc>
      </w:tr>
      <w:tr w:rsidR="00B30A92" w:rsidRPr="0030094E" w14:paraId="62A2CB1A" w14:textId="77777777" w:rsidTr="00B30A92">
        <w:tc>
          <w:tcPr>
            <w:tcW w:w="2504" w:type="dxa"/>
          </w:tcPr>
          <w:p w14:paraId="62BBCFAE" w14:textId="77777777" w:rsidR="00B30A92" w:rsidRPr="0030094E" w:rsidRDefault="00B30A92" w:rsidP="00B30A92">
            <w:pPr>
              <w:rPr>
                <w:rFonts w:cs="Times New Roman"/>
                <w:lang w:eastAsia="da-DK"/>
              </w:rPr>
            </w:pPr>
            <w:r w:rsidRPr="0030094E">
              <w:rPr>
                <w:rFonts w:cs="Times New Roman"/>
                <w:lang w:eastAsia="da-DK"/>
              </w:rPr>
              <w:t>Formålet med tilsynet var at:</w:t>
            </w:r>
          </w:p>
        </w:tc>
        <w:tc>
          <w:tcPr>
            <w:tcW w:w="4515" w:type="dxa"/>
          </w:tcPr>
          <w:p w14:paraId="5A1B413E" w14:textId="77777777" w:rsidR="00B30A92" w:rsidRPr="0030094E" w:rsidRDefault="00B30A92" w:rsidP="00B30A92">
            <w:pPr>
              <w:rPr>
                <w:lang w:eastAsia="da-DK"/>
              </w:rPr>
            </w:pPr>
            <w:r w:rsidRPr="0030094E">
              <w:rPr>
                <w:lang w:eastAsia="da-DK"/>
              </w:rPr>
              <w:t>Gennemgå virksomhedens miljøforhold</w:t>
            </w:r>
          </w:p>
        </w:tc>
      </w:tr>
      <w:tr w:rsidR="00B30A92" w:rsidRPr="0030094E" w14:paraId="52D364C6" w14:textId="77777777" w:rsidTr="00B30A92">
        <w:tc>
          <w:tcPr>
            <w:tcW w:w="2504" w:type="dxa"/>
          </w:tcPr>
          <w:p w14:paraId="1A568DA6" w14:textId="77777777" w:rsidR="00B30A92" w:rsidRPr="0030094E" w:rsidRDefault="00B30A92" w:rsidP="00B30A92">
            <w:pPr>
              <w:rPr>
                <w:rFonts w:cs="Times New Roman"/>
                <w:lang w:eastAsia="da-DK"/>
              </w:rPr>
            </w:pPr>
            <w:r w:rsidRPr="0030094E">
              <w:rPr>
                <w:rFonts w:cs="Times New Roman"/>
                <w:lang w:eastAsia="da-DK"/>
              </w:rPr>
              <w:t>Jordforurening:</w:t>
            </w:r>
          </w:p>
        </w:tc>
        <w:tc>
          <w:tcPr>
            <w:tcW w:w="4515" w:type="dxa"/>
          </w:tcPr>
          <w:p w14:paraId="0584CDAF" w14:textId="77777777" w:rsidR="00B30A92" w:rsidRPr="0030094E" w:rsidRDefault="00B30A92" w:rsidP="00B30A92">
            <w:pPr>
              <w:rPr>
                <w:lang w:eastAsia="da-DK"/>
              </w:rPr>
            </w:pPr>
            <w:r w:rsidRPr="0030094E">
              <w:rPr>
                <w:lang w:eastAsia="da-DK"/>
              </w:rPr>
              <w:t>Der blev ikke observeret ny jordforurening på tilsynet</w:t>
            </w:r>
          </w:p>
        </w:tc>
      </w:tr>
      <w:tr w:rsidR="00B30A92" w:rsidRPr="0030094E" w14:paraId="5C6B8D0A" w14:textId="77777777" w:rsidTr="00B30A92">
        <w:tc>
          <w:tcPr>
            <w:tcW w:w="2504" w:type="dxa"/>
          </w:tcPr>
          <w:p w14:paraId="12CDF499" w14:textId="77777777" w:rsidR="00B30A92" w:rsidRPr="0030094E" w:rsidRDefault="00B30A92" w:rsidP="00B30A92">
            <w:pPr>
              <w:rPr>
                <w:rFonts w:cs="Times New Roman"/>
                <w:lang w:eastAsia="da-DK"/>
              </w:rPr>
            </w:pPr>
            <w:r w:rsidRPr="0030094E">
              <w:rPr>
                <w:rFonts w:cs="Times New Roman"/>
                <w:lang w:eastAsia="da-DK"/>
              </w:rPr>
              <w:t>Resultat af seneste egenkontrol:</w:t>
            </w:r>
          </w:p>
        </w:tc>
        <w:tc>
          <w:tcPr>
            <w:tcW w:w="4515" w:type="dxa"/>
          </w:tcPr>
          <w:p w14:paraId="022D3DF2" w14:textId="77777777" w:rsidR="00B30A92" w:rsidRPr="00E859CA" w:rsidRDefault="00B30A92" w:rsidP="00B30A92">
            <w:pPr>
              <w:rPr>
                <w:lang w:eastAsia="da-DK"/>
              </w:rPr>
            </w:pPr>
            <w:r w:rsidRPr="00E859CA">
              <w:rPr>
                <w:lang w:eastAsia="da-DK"/>
              </w:rPr>
              <w:t>Ingen bemærkninger</w:t>
            </w:r>
          </w:p>
          <w:p w14:paraId="1CAE0E69" w14:textId="77777777" w:rsidR="00B30A92" w:rsidRPr="00E859CA" w:rsidRDefault="00B30A92" w:rsidP="00B30A92">
            <w:pPr>
              <w:rPr>
                <w:lang w:eastAsia="da-DK"/>
              </w:rPr>
            </w:pPr>
          </w:p>
        </w:tc>
      </w:tr>
      <w:tr w:rsidR="00B30A92" w:rsidRPr="0030094E" w14:paraId="0687933A" w14:textId="77777777" w:rsidTr="00B30A92">
        <w:tc>
          <w:tcPr>
            <w:tcW w:w="2504" w:type="dxa"/>
          </w:tcPr>
          <w:p w14:paraId="250EA0A3" w14:textId="77777777" w:rsidR="00B30A92" w:rsidRPr="0030094E" w:rsidRDefault="00B30A92" w:rsidP="00B30A92">
            <w:pPr>
              <w:rPr>
                <w:rFonts w:cs="Times New Roman"/>
                <w:lang w:eastAsia="da-DK"/>
              </w:rPr>
            </w:pPr>
            <w:r w:rsidRPr="0030094E">
              <w:rPr>
                <w:rFonts w:cs="Times New Roman"/>
                <w:lang w:eastAsia="da-DK"/>
              </w:rPr>
              <w:t>Konklusion på tilsynet:</w:t>
            </w:r>
          </w:p>
        </w:tc>
        <w:tc>
          <w:tcPr>
            <w:tcW w:w="4515" w:type="dxa"/>
          </w:tcPr>
          <w:p w14:paraId="3D354530" w14:textId="77777777" w:rsidR="00B30A92" w:rsidRPr="00E859CA" w:rsidRDefault="00B30A92" w:rsidP="00B30A92">
            <w:pPr>
              <w:rPr>
                <w:lang w:eastAsia="da-DK"/>
              </w:rPr>
            </w:pPr>
          </w:p>
          <w:p w14:paraId="3FAC1037" w14:textId="77777777" w:rsidR="00B30A92" w:rsidRPr="00E859CA" w:rsidRDefault="00B30A92" w:rsidP="00B30A92">
            <w:pPr>
              <w:rPr>
                <w:bCs/>
                <w:lang w:eastAsia="da-DK"/>
              </w:rPr>
            </w:pPr>
            <w:r w:rsidRPr="00E859CA">
              <w:rPr>
                <w:bCs/>
                <w:lang w:eastAsia="da-DK"/>
              </w:rPr>
              <w:t>Tilsynet gav ikke anledning til bemærkninger</w:t>
            </w:r>
          </w:p>
          <w:p w14:paraId="46F6D649" w14:textId="77777777" w:rsidR="00B30A92" w:rsidRPr="00E859CA" w:rsidRDefault="00B30A92" w:rsidP="008C1C51">
            <w:pPr>
              <w:rPr>
                <w:lang w:eastAsia="da-DK"/>
              </w:rPr>
            </w:pPr>
          </w:p>
        </w:tc>
      </w:tr>
    </w:tbl>
    <w:p w14:paraId="1A27D058" w14:textId="77777777" w:rsidR="00B30A92" w:rsidRDefault="00B30A92" w:rsidP="00B30A92">
      <w:pPr>
        <w:rPr>
          <w:b/>
        </w:rPr>
      </w:pPr>
      <w:r>
        <w:rPr>
          <w:b/>
        </w:rPr>
        <w:br w:type="textWrapping" w:clear="all"/>
      </w:r>
    </w:p>
    <w:p w14:paraId="04708342" w14:textId="77777777" w:rsidR="00B30A92" w:rsidRDefault="00B30A92" w:rsidP="00B30A92">
      <w:pPr>
        <w:rPr>
          <w:b/>
        </w:rPr>
      </w:pPr>
      <w:r>
        <w:rPr>
          <w:b/>
        </w:rPr>
        <w:t>Offentliggørelse af tilsynsrapporten</w:t>
      </w:r>
    </w:p>
    <w:p w14:paraId="6B6832CC" w14:textId="77777777" w:rsidR="00B30A92" w:rsidRPr="00391E9C" w:rsidRDefault="00B30A92" w:rsidP="00B30A92">
      <w:r>
        <w:t>Denne rapport offentliggøres jf. § 12 i tilsynsbekendtgørelsen</w:t>
      </w:r>
      <w:r>
        <w:rPr>
          <w:rStyle w:val="Fodnotehenvisning"/>
        </w:rPr>
        <w:footnoteReference w:id="1"/>
      </w:r>
      <w:r>
        <w:t xml:space="preserve"> senest 4 måneder efter tilsynsbesøget har fundet sted. </w:t>
      </w:r>
      <w:r w:rsidRPr="00A62039">
        <w:t xml:space="preserve">Offentliggørelsen sker via </w:t>
      </w:r>
      <w:r>
        <w:t xml:space="preserve">Danmarks Miljø Administration (DMA) på </w:t>
      </w:r>
      <w:hyperlink r:id="rId9" w:history="1">
        <w:r w:rsidRPr="003D38A9">
          <w:rPr>
            <w:rStyle w:val="Hyperlink"/>
          </w:rPr>
          <w:t>https://dma.mst.dk/</w:t>
        </w:r>
      </w:hyperlink>
      <w:r>
        <w:t xml:space="preserve"> .</w:t>
      </w:r>
    </w:p>
    <w:p w14:paraId="7D6CA79B" w14:textId="77777777" w:rsidR="00B30A92" w:rsidRDefault="00B30A92" w:rsidP="00B30A92">
      <w:pPr>
        <w:rPr>
          <w:b/>
        </w:rPr>
      </w:pPr>
    </w:p>
    <w:p w14:paraId="4C66EFA0" w14:textId="77777777" w:rsidR="00B30A92" w:rsidRPr="004762EB" w:rsidRDefault="00B30A92" w:rsidP="00B30A92">
      <w:pPr>
        <w:rPr>
          <w:b/>
        </w:rPr>
      </w:pPr>
      <w:r w:rsidRPr="00F630A9">
        <w:rPr>
          <w:b/>
        </w:rPr>
        <w:t xml:space="preserve">Brugerbetaling på miljøområdet </w:t>
      </w:r>
      <w:r>
        <w:rPr>
          <w:b/>
        </w:rPr>
        <w:br/>
      </w:r>
      <w:r w:rsidRPr="00F630A9">
        <w:t>Der vil en gang årligt blive opkrævet gebyr for tilsyn, sagsbehandling m.v. Opkrævninger sker ved udgangen af november måned og dækker over perioden 1. november til 31. oktober. Center for Miljøbeskyttelses afgørelse om fastsættelse af gebyr kan ikke påklages</w:t>
      </w:r>
      <w:r w:rsidRPr="00F630A9">
        <w:rPr>
          <w:rStyle w:val="Fodnotehenvisning"/>
          <w:color w:val="000000" w:themeColor="text1"/>
        </w:rPr>
        <w:footnoteReference w:id="2"/>
      </w:r>
      <w:r w:rsidRPr="00F630A9">
        <w:t>.</w:t>
      </w:r>
    </w:p>
    <w:p w14:paraId="2403B2F4" w14:textId="77777777" w:rsidR="00B30A92" w:rsidRDefault="00B30A92" w:rsidP="00B30A92">
      <w:pPr>
        <w:rPr>
          <w:b/>
          <w:bCs/>
        </w:rPr>
      </w:pPr>
    </w:p>
    <w:p w14:paraId="3CF50EB6" w14:textId="77777777" w:rsidR="00B30A92" w:rsidRPr="00F630A9" w:rsidRDefault="00B30A92" w:rsidP="00B30A92">
      <w:r w:rsidRPr="00F630A9">
        <w:rPr>
          <w:b/>
          <w:bCs/>
        </w:rPr>
        <w:lastRenderedPageBreak/>
        <w:t xml:space="preserve">Miljørisikovurdering af virksomheden </w:t>
      </w:r>
      <w:r>
        <w:br/>
      </w:r>
      <w:r w:rsidRPr="00F630A9">
        <w:t>Vir</w:t>
      </w:r>
      <w:bookmarkStart w:id="0" w:name="_GoBack"/>
      <w:bookmarkEnd w:id="0"/>
      <w:r w:rsidRPr="00F630A9">
        <w:t>ksomheden skal vurderes efter den nye bekendtgørelse om miljøtilsyn</w:t>
      </w:r>
      <w:r w:rsidRPr="00F630A9">
        <w:rPr>
          <w:rStyle w:val="Fodnotehenvisning"/>
          <w:color w:val="000000" w:themeColor="text1"/>
        </w:rPr>
        <w:footnoteReference w:id="3"/>
      </w:r>
      <w:r w:rsidRPr="00F630A9">
        <w:t>, hvor der stilles krav om vurdering af tilsynspligtige virksomheder på baggrund af virksomhedens miljøarbejde, regelefterlevelse og potentiel miljøforurening. Miljørisikovurderingen ligger til grund for bestemmelse af den fremtidige tilsynsfrekvens.</w:t>
      </w:r>
    </w:p>
    <w:p w14:paraId="20422E51" w14:textId="77777777" w:rsidR="00D07962" w:rsidRDefault="00B30A92" w:rsidP="00B30A92">
      <w:pPr>
        <w:rPr>
          <w:szCs w:val="24"/>
        </w:rPr>
      </w:pPr>
      <w:bookmarkStart w:id="1" w:name="kkHilsen"/>
      <w:r>
        <w:rPr>
          <w:szCs w:val="24"/>
        </w:rPr>
        <w:br/>
      </w:r>
      <w:r w:rsidRPr="000739BB">
        <w:rPr>
          <w:szCs w:val="24"/>
        </w:rPr>
        <w:t>Med venlig hilsen</w:t>
      </w:r>
      <w:bookmarkEnd w:id="1"/>
    </w:p>
    <w:p w14:paraId="25F796DE" w14:textId="77777777" w:rsidR="00B30A92" w:rsidRDefault="00B30A92" w:rsidP="00B30A92">
      <w:pPr>
        <w:rPr>
          <w:szCs w:val="24"/>
        </w:rPr>
      </w:pPr>
    </w:p>
    <w:p w14:paraId="26639A64" w14:textId="48FC2573" w:rsidR="00B30A92" w:rsidRDefault="00B30A92" w:rsidP="00B30A92">
      <w:pPr>
        <w:rPr>
          <w:szCs w:val="24"/>
        </w:rPr>
      </w:pPr>
      <w:r>
        <w:rPr>
          <w:szCs w:val="24"/>
        </w:rPr>
        <w:t>Lisa Bizzarro</w:t>
      </w:r>
      <w:r w:rsidR="00E859CA">
        <w:rPr>
          <w:szCs w:val="24"/>
        </w:rPr>
        <w:t xml:space="preserve"> og Christoffer Bruus Pedersen</w:t>
      </w:r>
    </w:p>
    <w:p w14:paraId="5626BCB4" w14:textId="4880AAB8" w:rsidR="00B30A92" w:rsidRPr="00B30A92" w:rsidRDefault="00B30A92" w:rsidP="00B30A92">
      <w:r>
        <w:rPr>
          <w:szCs w:val="24"/>
        </w:rPr>
        <w:t>Miljøsagsbehandler</w:t>
      </w:r>
      <w:r w:rsidR="00E859CA">
        <w:rPr>
          <w:szCs w:val="24"/>
        </w:rPr>
        <w:t>e</w:t>
      </w:r>
    </w:p>
    <w:p w14:paraId="27221F15" w14:textId="77777777" w:rsidR="00B30A92" w:rsidRDefault="00B30A92" w:rsidP="00FB0C95">
      <w:r>
        <w:br w:type="page"/>
      </w:r>
    </w:p>
    <w:p w14:paraId="630F2C5D" w14:textId="77777777" w:rsidR="00B30A92" w:rsidRPr="009A1F04" w:rsidRDefault="00B30A92" w:rsidP="00B30A92">
      <w:pPr>
        <w:spacing w:after="200" w:line="276" w:lineRule="auto"/>
        <w:rPr>
          <w:b/>
          <w:color w:val="000000" w:themeColor="text1"/>
          <w:szCs w:val="24"/>
        </w:rPr>
      </w:pPr>
      <w:r w:rsidRPr="009A1F04">
        <w:rPr>
          <w:b/>
          <w:color w:val="000000" w:themeColor="text1"/>
          <w:szCs w:val="24"/>
        </w:rPr>
        <w:lastRenderedPageBreak/>
        <w:t>Baggrundsnotat</w:t>
      </w:r>
    </w:p>
    <w:p w14:paraId="5825CD6A" w14:textId="77777777" w:rsidR="00B30A92" w:rsidRDefault="00B30A92" w:rsidP="00B30A92">
      <w:pPr>
        <w:pStyle w:val="Overskrift3"/>
        <w:keepNext w:val="0"/>
        <w:keepLines w:val="0"/>
        <w:widowControl w:val="0"/>
        <w:spacing w:before="0" w:after="120"/>
        <w:rPr>
          <w:rFonts w:ascii="Times New Roman" w:eastAsia="Times New Roman" w:hAnsi="Times New Roman" w:cs="Times New Roman"/>
          <w:b/>
          <w:color w:val="000000" w:themeColor="text1"/>
          <w:lang w:eastAsia="da-DK"/>
        </w:rPr>
      </w:pPr>
      <w:r w:rsidRPr="00887319">
        <w:rPr>
          <w:rFonts w:ascii="Times New Roman" w:eastAsia="Times New Roman" w:hAnsi="Times New Roman" w:cs="Times New Roman"/>
          <w:color w:val="000000" w:themeColor="text1"/>
          <w:lang w:eastAsia="da-DK"/>
        </w:rPr>
        <w:t>På tilsynet blev følgende gennemgået:</w:t>
      </w:r>
    </w:p>
    <w:p w14:paraId="3D464F59" w14:textId="77777777" w:rsidR="00B30A92" w:rsidRPr="00B30A92" w:rsidRDefault="00B30A92" w:rsidP="00B30A92">
      <w:pPr>
        <w:rPr>
          <w:lang w:eastAsia="da-DK"/>
        </w:rPr>
      </w:pPr>
    </w:p>
    <w:p w14:paraId="4D5EDC21" w14:textId="77777777" w:rsidR="00B30A92" w:rsidRPr="002C1A4D" w:rsidRDefault="00B30A92" w:rsidP="00B30A92">
      <w:pPr>
        <w:pStyle w:val="Overskrift3"/>
        <w:keepNext w:val="0"/>
        <w:keepLines w:val="0"/>
        <w:widowControl w:val="0"/>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Drift og indretning</w:t>
      </w:r>
    </w:p>
    <w:tbl>
      <w:tblPr>
        <w:tblStyle w:val="Tabel-Gitter"/>
        <w:tblW w:w="0" w:type="auto"/>
        <w:tblInd w:w="360" w:type="dxa"/>
        <w:tblLook w:val="04A0" w:firstRow="1" w:lastRow="0" w:firstColumn="1" w:lastColumn="0" w:noHBand="0" w:noVBand="1"/>
      </w:tblPr>
      <w:tblGrid>
        <w:gridCol w:w="6433"/>
      </w:tblGrid>
      <w:tr w:rsidR="00B30A92" w:rsidRPr="002C1A4D" w14:paraId="11A00D9E" w14:textId="77777777" w:rsidTr="00B30A92">
        <w:tc>
          <w:tcPr>
            <w:tcW w:w="9494" w:type="dxa"/>
          </w:tcPr>
          <w:p w14:paraId="4B2FACD0" w14:textId="77777777" w:rsidR="00B30A92" w:rsidRPr="00EC1E2C" w:rsidRDefault="00B30A92" w:rsidP="00B30A92">
            <w:pPr>
              <w:pStyle w:val="Opstilling-punkttegn"/>
              <w:numPr>
                <w:ilvl w:val="0"/>
                <w:numId w:val="0"/>
              </w:numPr>
              <w:rPr>
                <w:rFonts w:ascii="Times New Roman" w:hAnsi="Times New Roman" w:cs="Times New Roman"/>
                <w:i/>
                <w:color w:val="000000" w:themeColor="text1"/>
                <w:sz w:val="24"/>
                <w:szCs w:val="24"/>
                <w:lang w:eastAsia="da-DK"/>
              </w:rPr>
            </w:pPr>
            <w:r w:rsidRPr="00EC1E2C">
              <w:rPr>
                <w:rFonts w:ascii="Times New Roman" w:hAnsi="Times New Roman" w:cs="Times New Roman"/>
                <w:i/>
                <w:color w:val="000000" w:themeColor="text1"/>
                <w:sz w:val="24"/>
                <w:szCs w:val="24"/>
                <w:lang w:eastAsia="da-DK"/>
              </w:rPr>
              <w:t xml:space="preserve">Kommentarer: </w:t>
            </w:r>
          </w:p>
          <w:p w14:paraId="7F0584B2" w14:textId="48909AEF" w:rsidR="00B30A92" w:rsidRDefault="00077131" w:rsidP="00812AB1">
            <w:pPr>
              <w:pStyle w:val="Opstilling-punkttegn"/>
              <w:numPr>
                <w:ilvl w:val="0"/>
                <w:numId w:val="13"/>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 xml:space="preserve">Virksomheden har </w:t>
            </w:r>
            <w:r w:rsidR="00812AB1">
              <w:rPr>
                <w:rFonts w:ascii="Times New Roman" w:hAnsi="Times New Roman" w:cs="Times New Roman"/>
                <w:color w:val="000000" w:themeColor="text1"/>
                <w:sz w:val="24"/>
                <w:szCs w:val="24"/>
                <w:lang w:eastAsia="da-DK"/>
              </w:rPr>
              <w:t>14 ansatte</w:t>
            </w:r>
          </w:p>
          <w:p w14:paraId="6E948D73" w14:textId="7C7B0DCB" w:rsidR="00812AB1" w:rsidRDefault="00812AB1" w:rsidP="00812AB1">
            <w:pPr>
              <w:pStyle w:val="Opstilling-punkttegn"/>
              <w:numPr>
                <w:ilvl w:val="0"/>
                <w:numId w:val="13"/>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Daglig driftstid er fra kl. 07:00-16:30</w:t>
            </w:r>
          </w:p>
          <w:p w14:paraId="17CD24E0" w14:textId="33D6C0B8" w:rsidR="00812AB1" w:rsidRDefault="00812AB1" w:rsidP="00812AB1">
            <w:pPr>
              <w:pStyle w:val="Opstilling-punkttegn"/>
              <w:numPr>
                <w:ilvl w:val="0"/>
                <w:numId w:val="13"/>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Der fortages service og reparation på personkøretøjer</w:t>
            </w:r>
          </w:p>
          <w:p w14:paraId="50AC2963" w14:textId="726AFF1A" w:rsidR="00812AB1" w:rsidRDefault="00812AB1" w:rsidP="00812AB1">
            <w:pPr>
              <w:pStyle w:val="Opstilling-punkttegn"/>
              <w:numPr>
                <w:ilvl w:val="0"/>
                <w:numId w:val="13"/>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Virksomheden affaldssorter, og disse opbevares under egnet forhold.</w:t>
            </w:r>
          </w:p>
          <w:p w14:paraId="0DC96FC6" w14:textId="48FDD8F3" w:rsidR="00812AB1" w:rsidRDefault="00812AB1" w:rsidP="00812AB1">
            <w:pPr>
              <w:pStyle w:val="Opstilling-punkttegn"/>
              <w:numPr>
                <w:ilvl w:val="0"/>
                <w:numId w:val="13"/>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 xml:space="preserve">Oliespild fra produktionen opsamles med klude, som sendes videre til </w:t>
            </w:r>
            <w:r w:rsidR="007F7C54">
              <w:rPr>
                <w:rFonts w:ascii="Times New Roman" w:hAnsi="Times New Roman" w:cs="Times New Roman"/>
                <w:color w:val="000000" w:themeColor="text1"/>
                <w:sz w:val="24"/>
                <w:szCs w:val="24"/>
                <w:lang w:eastAsia="da-DK"/>
              </w:rPr>
              <w:t>industrivask.</w:t>
            </w:r>
          </w:p>
          <w:p w14:paraId="394C6299" w14:textId="77777777" w:rsidR="00812AB1" w:rsidRDefault="00812AB1" w:rsidP="00812AB1">
            <w:pPr>
              <w:pStyle w:val="Opstilling-punkttegn"/>
              <w:numPr>
                <w:ilvl w:val="0"/>
                <w:numId w:val="13"/>
              </w:numPr>
              <w:spacing w:after="0" w:line="240" w:lineRule="auto"/>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t>Forholdet blev gennemgået og tilsynet gav ikke anledning til bemærkninger</w:t>
            </w:r>
          </w:p>
          <w:p w14:paraId="2250D249" w14:textId="77777777" w:rsidR="00B30A92" w:rsidRPr="002C1A4D" w:rsidRDefault="00B30A92" w:rsidP="00812AB1">
            <w:pPr>
              <w:pStyle w:val="Opstilling-punkttegn"/>
              <w:numPr>
                <w:ilvl w:val="0"/>
                <w:numId w:val="0"/>
              </w:numPr>
              <w:spacing w:after="0" w:line="240" w:lineRule="auto"/>
              <w:ind w:left="720"/>
              <w:rPr>
                <w:rFonts w:ascii="Times New Roman" w:hAnsi="Times New Roman" w:cs="Times New Roman"/>
                <w:color w:val="000000" w:themeColor="text1"/>
                <w:sz w:val="24"/>
                <w:szCs w:val="24"/>
                <w:lang w:eastAsia="da-DK"/>
              </w:rPr>
            </w:pPr>
          </w:p>
        </w:tc>
      </w:tr>
    </w:tbl>
    <w:p w14:paraId="44372ABC" w14:textId="77777777" w:rsidR="00B30A92" w:rsidRPr="002C1A4D" w:rsidRDefault="00B30A92" w:rsidP="00B30A92">
      <w:pPr>
        <w:pStyle w:val="Opstilling-punkttegn"/>
        <w:numPr>
          <w:ilvl w:val="0"/>
          <w:numId w:val="0"/>
        </w:numPr>
        <w:ind w:left="360"/>
        <w:rPr>
          <w:rFonts w:ascii="Times New Roman" w:hAnsi="Times New Roman" w:cs="Times New Roman"/>
          <w:color w:val="000000" w:themeColor="text1"/>
          <w:sz w:val="24"/>
          <w:szCs w:val="24"/>
          <w:lang w:eastAsia="da-DK"/>
        </w:rPr>
      </w:pPr>
    </w:p>
    <w:p w14:paraId="136F3AF4" w14:textId="77777777" w:rsidR="00B30A92" w:rsidRPr="002C1A4D" w:rsidRDefault="00B30A92" w:rsidP="00B30A92">
      <w:pPr>
        <w:pStyle w:val="Overskrift3"/>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Støj</w:t>
      </w:r>
    </w:p>
    <w:tbl>
      <w:tblPr>
        <w:tblStyle w:val="Tabel-Gitter"/>
        <w:tblW w:w="0" w:type="auto"/>
        <w:tblInd w:w="360" w:type="dxa"/>
        <w:tblLook w:val="04A0" w:firstRow="1" w:lastRow="0" w:firstColumn="1" w:lastColumn="0" w:noHBand="0" w:noVBand="1"/>
      </w:tblPr>
      <w:tblGrid>
        <w:gridCol w:w="6433"/>
      </w:tblGrid>
      <w:tr w:rsidR="00B30A92" w:rsidRPr="002C1A4D" w14:paraId="597F81B9" w14:textId="77777777" w:rsidTr="00B30A92">
        <w:tc>
          <w:tcPr>
            <w:tcW w:w="9494" w:type="dxa"/>
          </w:tcPr>
          <w:p w14:paraId="2D354F26" w14:textId="77777777" w:rsidR="00B30A92" w:rsidRPr="002C1A4D"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r w:rsidRPr="00EC1E2C">
              <w:rPr>
                <w:rFonts w:ascii="Times New Roman" w:hAnsi="Times New Roman" w:cs="Times New Roman"/>
                <w:i/>
                <w:color w:val="000000" w:themeColor="text1"/>
                <w:sz w:val="24"/>
                <w:szCs w:val="24"/>
                <w:lang w:eastAsia="da-DK"/>
              </w:rPr>
              <w:t>Kommentarer:</w:t>
            </w:r>
          </w:p>
          <w:p w14:paraId="0868559E" w14:textId="2D68B92A" w:rsidR="00B30A92" w:rsidRDefault="00B30A92" w:rsidP="007F7C54">
            <w:pPr>
              <w:pStyle w:val="Opstilling-punkttegn"/>
              <w:numPr>
                <w:ilvl w:val="0"/>
                <w:numId w:val="0"/>
              </w:numPr>
              <w:spacing w:after="0" w:line="240" w:lineRule="auto"/>
              <w:rPr>
                <w:rFonts w:ascii="Times New Roman" w:hAnsi="Times New Roman" w:cs="Times New Roman"/>
                <w:color w:val="000000" w:themeColor="text1"/>
                <w:sz w:val="24"/>
                <w:szCs w:val="24"/>
                <w:lang w:eastAsia="da-DK"/>
              </w:rPr>
            </w:pPr>
          </w:p>
          <w:p w14:paraId="22289F89" w14:textId="77777777" w:rsidR="007F7C54" w:rsidRDefault="007F7C54" w:rsidP="007F7C54">
            <w:pPr>
              <w:pStyle w:val="Opstilling-punkttegn"/>
              <w:numPr>
                <w:ilvl w:val="0"/>
                <w:numId w:val="0"/>
              </w:numPr>
              <w:spacing w:after="0" w:line="240" w:lineRule="auto"/>
              <w:ind w:left="360"/>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t>Forholdet blev gennemgået og tilsynet gav ikke anledning til bemærkninger</w:t>
            </w:r>
          </w:p>
          <w:p w14:paraId="25A22C05" w14:textId="40AEAE7A" w:rsidR="007F7C54" w:rsidRPr="002C1A4D" w:rsidRDefault="007F7C54" w:rsidP="007F7C54">
            <w:pPr>
              <w:pStyle w:val="Opstilling-punkttegn"/>
              <w:numPr>
                <w:ilvl w:val="0"/>
                <w:numId w:val="0"/>
              </w:numPr>
              <w:spacing w:after="0" w:line="240" w:lineRule="auto"/>
              <w:ind w:left="360"/>
              <w:rPr>
                <w:rFonts w:ascii="Times New Roman" w:hAnsi="Times New Roman" w:cs="Times New Roman"/>
                <w:color w:val="000000" w:themeColor="text1"/>
                <w:sz w:val="24"/>
                <w:szCs w:val="24"/>
                <w:lang w:eastAsia="da-DK"/>
              </w:rPr>
            </w:pPr>
          </w:p>
        </w:tc>
      </w:tr>
    </w:tbl>
    <w:p w14:paraId="0BA0821B" w14:textId="77777777" w:rsidR="00B30A92" w:rsidRPr="002C1A4D" w:rsidRDefault="00B30A92" w:rsidP="00B30A92">
      <w:pPr>
        <w:pStyle w:val="Opstilling-punkttegn"/>
        <w:numPr>
          <w:ilvl w:val="0"/>
          <w:numId w:val="0"/>
        </w:numPr>
        <w:ind w:left="360" w:hanging="360"/>
        <w:rPr>
          <w:rFonts w:ascii="Times New Roman" w:hAnsi="Times New Roman" w:cs="Times New Roman"/>
          <w:color w:val="000000" w:themeColor="text1"/>
          <w:sz w:val="24"/>
          <w:szCs w:val="24"/>
          <w:lang w:eastAsia="da-DK"/>
        </w:rPr>
      </w:pPr>
    </w:p>
    <w:p w14:paraId="27AC0EDE" w14:textId="77777777" w:rsidR="00B30A92" w:rsidRPr="002C1A4D" w:rsidRDefault="00B30A92" w:rsidP="00B30A92">
      <w:pPr>
        <w:pStyle w:val="Overskrift3"/>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Luft</w:t>
      </w:r>
    </w:p>
    <w:tbl>
      <w:tblPr>
        <w:tblStyle w:val="Tabel-Gitter"/>
        <w:tblW w:w="0" w:type="auto"/>
        <w:tblInd w:w="360" w:type="dxa"/>
        <w:tblLook w:val="04A0" w:firstRow="1" w:lastRow="0" w:firstColumn="1" w:lastColumn="0" w:noHBand="0" w:noVBand="1"/>
      </w:tblPr>
      <w:tblGrid>
        <w:gridCol w:w="6433"/>
      </w:tblGrid>
      <w:tr w:rsidR="00B30A92" w:rsidRPr="002C1A4D" w14:paraId="118D9B52" w14:textId="77777777" w:rsidTr="00B30A92">
        <w:tc>
          <w:tcPr>
            <w:tcW w:w="9494" w:type="dxa"/>
          </w:tcPr>
          <w:p w14:paraId="0EC311F3" w14:textId="77777777" w:rsidR="00B30A92"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r w:rsidRPr="00EC1E2C">
              <w:rPr>
                <w:rFonts w:ascii="Times New Roman" w:hAnsi="Times New Roman" w:cs="Times New Roman"/>
                <w:i/>
                <w:color w:val="000000" w:themeColor="text1"/>
                <w:sz w:val="24"/>
                <w:szCs w:val="24"/>
                <w:lang w:eastAsia="da-DK"/>
              </w:rPr>
              <w:t>Kommentarer:</w:t>
            </w:r>
            <w:r w:rsidRPr="002C1A4D">
              <w:rPr>
                <w:rFonts w:ascii="Times New Roman" w:hAnsi="Times New Roman" w:cs="Times New Roman"/>
                <w:color w:val="000000" w:themeColor="text1"/>
                <w:sz w:val="24"/>
                <w:szCs w:val="24"/>
                <w:lang w:eastAsia="da-DK"/>
              </w:rPr>
              <w:t xml:space="preserve"> </w:t>
            </w:r>
          </w:p>
          <w:p w14:paraId="6C944CB3" w14:textId="3AF06303" w:rsidR="00B30A92" w:rsidRDefault="007F7C54" w:rsidP="007F7C54">
            <w:pPr>
              <w:pStyle w:val="Opstilling-punkttegn"/>
              <w:numPr>
                <w:ilvl w:val="0"/>
                <w:numId w:val="16"/>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Der er etableret ventilationssystem med separat udsugning til udstødningsgas</w:t>
            </w:r>
          </w:p>
          <w:p w14:paraId="2BEBD66B" w14:textId="2C17EC37" w:rsidR="00B30A92" w:rsidRPr="007F7C54" w:rsidRDefault="007F7C54" w:rsidP="007F7C54">
            <w:pPr>
              <w:pStyle w:val="Opstilling-punkttegn"/>
              <w:numPr>
                <w:ilvl w:val="0"/>
                <w:numId w:val="16"/>
              </w:numPr>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t>Forholdet blev gennemgået og tilsynet gav ikke anledning til bemærkninger</w:t>
            </w:r>
            <w:r w:rsidR="00B30A92" w:rsidRPr="007F7C54">
              <w:rPr>
                <w:rFonts w:ascii="Times New Roman" w:hAnsi="Times New Roman" w:cs="Times New Roman"/>
                <w:color w:val="000000" w:themeColor="text1"/>
                <w:sz w:val="24"/>
                <w:szCs w:val="24"/>
                <w:lang w:eastAsia="da-DK"/>
              </w:rPr>
              <w:br/>
            </w:r>
          </w:p>
        </w:tc>
      </w:tr>
    </w:tbl>
    <w:p w14:paraId="008C411B" w14:textId="4DF934E2" w:rsidR="00B30A92" w:rsidRDefault="00B30A92" w:rsidP="00D1502D">
      <w:pPr>
        <w:pStyle w:val="Opstilling-punkttegn"/>
        <w:numPr>
          <w:ilvl w:val="0"/>
          <w:numId w:val="0"/>
        </w:numPr>
        <w:rPr>
          <w:rFonts w:ascii="Times New Roman" w:hAnsi="Times New Roman" w:cs="Times New Roman"/>
          <w:color w:val="000000" w:themeColor="text1"/>
          <w:sz w:val="24"/>
          <w:szCs w:val="24"/>
          <w:lang w:eastAsia="da-DK"/>
        </w:rPr>
      </w:pPr>
    </w:p>
    <w:p w14:paraId="6C6E9B6A" w14:textId="770EEDB3" w:rsidR="00D1502D" w:rsidRDefault="00D1502D" w:rsidP="00D1502D">
      <w:pPr>
        <w:pStyle w:val="Opstilling-punkttegn"/>
        <w:numPr>
          <w:ilvl w:val="0"/>
          <w:numId w:val="0"/>
        </w:numPr>
        <w:rPr>
          <w:rFonts w:ascii="Times New Roman" w:hAnsi="Times New Roman" w:cs="Times New Roman"/>
          <w:color w:val="000000" w:themeColor="text1"/>
          <w:sz w:val="24"/>
          <w:szCs w:val="24"/>
          <w:lang w:eastAsia="da-DK"/>
        </w:rPr>
      </w:pPr>
    </w:p>
    <w:p w14:paraId="12C1D993" w14:textId="77777777" w:rsidR="00D1502D" w:rsidRPr="002C1A4D" w:rsidRDefault="00D1502D" w:rsidP="00D1502D">
      <w:pPr>
        <w:pStyle w:val="Opstilling-punkttegn"/>
        <w:numPr>
          <w:ilvl w:val="0"/>
          <w:numId w:val="0"/>
        </w:numPr>
        <w:rPr>
          <w:rFonts w:ascii="Times New Roman" w:hAnsi="Times New Roman" w:cs="Times New Roman"/>
          <w:color w:val="000000" w:themeColor="text1"/>
          <w:sz w:val="24"/>
          <w:szCs w:val="24"/>
          <w:lang w:eastAsia="da-DK"/>
        </w:rPr>
      </w:pPr>
    </w:p>
    <w:p w14:paraId="1FAA51A6" w14:textId="77777777" w:rsidR="00B30A92" w:rsidRPr="002C1A4D" w:rsidRDefault="00B30A92" w:rsidP="00B30A92">
      <w:pPr>
        <w:pStyle w:val="Overskrift3"/>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Spildevand</w:t>
      </w:r>
    </w:p>
    <w:tbl>
      <w:tblPr>
        <w:tblStyle w:val="Tabel-Gitter"/>
        <w:tblW w:w="0" w:type="auto"/>
        <w:tblInd w:w="360" w:type="dxa"/>
        <w:tblLook w:val="04A0" w:firstRow="1" w:lastRow="0" w:firstColumn="1" w:lastColumn="0" w:noHBand="0" w:noVBand="1"/>
      </w:tblPr>
      <w:tblGrid>
        <w:gridCol w:w="6433"/>
      </w:tblGrid>
      <w:tr w:rsidR="00B30A92" w:rsidRPr="002C1A4D" w14:paraId="1A39A127" w14:textId="77777777" w:rsidTr="00B30A92">
        <w:tc>
          <w:tcPr>
            <w:tcW w:w="9494" w:type="dxa"/>
          </w:tcPr>
          <w:p w14:paraId="15213638" w14:textId="1793EC60" w:rsidR="00B30A92" w:rsidRPr="00D1502D"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r w:rsidRPr="00D1502D">
              <w:rPr>
                <w:rFonts w:ascii="Times New Roman" w:hAnsi="Times New Roman" w:cs="Times New Roman"/>
                <w:i/>
                <w:color w:val="000000" w:themeColor="text1"/>
                <w:sz w:val="24"/>
                <w:szCs w:val="24"/>
                <w:lang w:eastAsia="da-DK"/>
              </w:rPr>
              <w:t>Kommentarer:</w:t>
            </w:r>
            <w:r w:rsidRPr="00D1502D">
              <w:rPr>
                <w:rFonts w:ascii="Times New Roman" w:hAnsi="Times New Roman" w:cs="Times New Roman"/>
                <w:color w:val="000000" w:themeColor="text1"/>
                <w:sz w:val="24"/>
                <w:szCs w:val="24"/>
                <w:lang w:eastAsia="da-DK"/>
              </w:rPr>
              <w:t xml:space="preserve"> </w:t>
            </w:r>
          </w:p>
          <w:p w14:paraId="20DFDFB1" w14:textId="5B610464" w:rsidR="00D1502D" w:rsidRPr="00D1502D" w:rsidRDefault="00D1502D" w:rsidP="00D1502D">
            <w:pPr>
              <w:pStyle w:val="Opstilling-punkttegn"/>
              <w:numPr>
                <w:ilvl w:val="0"/>
                <w:numId w:val="17"/>
              </w:numPr>
              <w:rPr>
                <w:rFonts w:ascii="Times New Roman" w:hAnsi="Times New Roman" w:cs="Times New Roman"/>
                <w:color w:val="000000" w:themeColor="text1"/>
                <w:sz w:val="24"/>
                <w:szCs w:val="24"/>
                <w:lang w:eastAsia="da-DK"/>
              </w:rPr>
            </w:pPr>
            <w:r w:rsidRPr="00D1502D">
              <w:rPr>
                <w:rFonts w:ascii="Times New Roman" w:hAnsi="Times New Roman" w:cs="Times New Roman"/>
                <w:color w:val="000000" w:themeColor="text1"/>
                <w:sz w:val="24"/>
                <w:szCs w:val="24"/>
                <w:lang w:eastAsia="da-DK"/>
              </w:rPr>
              <w:t>Der udledes kun sanitært spildevand</w:t>
            </w:r>
          </w:p>
          <w:p w14:paraId="5E42C4DA" w14:textId="6C90AF84" w:rsidR="00E859CA" w:rsidRPr="00E859CA" w:rsidRDefault="00D1502D" w:rsidP="00D1502D">
            <w:pPr>
              <w:pStyle w:val="Opstilling-punkttegn"/>
              <w:numPr>
                <w:ilvl w:val="0"/>
                <w:numId w:val="17"/>
              </w:numPr>
              <w:rPr>
                <w:rFonts w:ascii="Times New Roman" w:hAnsi="Times New Roman" w:cs="Times New Roman"/>
                <w:color w:val="000000" w:themeColor="text1"/>
                <w:sz w:val="24"/>
                <w:szCs w:val="24"/>
                <w:lang w:eastAsia="da-DK"/>
              </w:rPr>
            </w:pPr>
            <w:r w:rsidRPr="00E859CA">
              <w:rPr>
                <w:rFonts w:ascii="Times New Roman" w:hAnsi="Times New Roman" w:cs="Times New Roman"/>
                <w:color w:val="000000" w:themeColor="text1"/>
                <w:sz w:val="24"/>
                <w:szCs w:val="24"/>
                <w:lang w:eastAsia="da-DK"/>
              </w:rPr>
              <w:t>Der er tilsluttet olieudskiller</w:t>
            </w:r>
            <w:r w:rsidR="00E859CA" w:rsidRPr="00E859CA">
              <w:rPr>
                <w:rFonts w:ascii="Times New Roman" w:hAnsi="Times New Roman" w:cs="Times New Roman"/>
                <w:color w:val="000000" w:themeColor="text1"/>
                <w:sz w:val="24"/>
                <w:szCs w:val="24"/>
                <w:lang w:eastAsia="da-DK"/>
              </w:rPr>
              <w:t>, der tømmes hver 6. måned af virksomheden Leif M. Jensen.</w:t>
            </w:r>
          </w:p>
          <w:p w14:paraId="235A1A4E" w14:textId="3D257C05" w:rsidR="00D1502D" w:rsidRPr="00D1502D" w:rsidRDefault="00D1502D" w:rsidP="00D1502D">
            <w:pPr>
              <w:pStyle w:val="Opstilling-punkttegn"/>
              <w:numPr>
                <w:ilvl w:val="0"/>
                <w:numId w:val="17"/>
              </w:numPr>
              <w:rPr>
                <w:rFonts w:ascii="Times New Roman" w:hAnsi="Times New Roman" w:cs="Times New Roman"/>
                <w:color w:val="000000" w:themeColor="text1"/>
                <w:sz w:val="24"/>
                <w:szCs w:val="24"/>
                <w:lang w:eastAsia="da-DK"/>
              </w:rPr>
            </w:pPr>
            <w:r w:rsidRPr="00D1502D">
              <w:rPr>
                <w:rFonts w:ascii="Times New Roman" w:hAnsi="Times New Roman" w:cs="Times New Roman"/>
                <w:color w:val="000000" w:themeColor="text1"/>
                <w:sz w:val="24"/>
                <w:szCs w:val="24"/>
                <w:lang w:eastAsia="da-DK"/>
              </w:rPr>
              <w:lastRenderedPageBreak/>
              <w:t>Forholdet blev gennemgået og tilsynet gav ikke anledning til bemærkninger</w:t>
            </w:r>
          </w:p>
          <w:p w14:paraId="0DC358FD" w14:textId="563141EC" w:rsidR="00B30A92" w:rsidRPr="00D1502D" w:rsidRDefault="00B30A92" w:rsidP="00D1502D">
            <w:pPr>
              <w:pStyle w:val="Opstilling-punkttegn"/>
              <w:numPr>
                <w:ilvl w:val="0"/>
                <w:numId w:val="0"/>
              </w:numPr>
              <w:spacing w:after="0" w:line="240" w:lineRule="auto"/>
              <w:rPr>
                <w:rFonts w:ascii="Times New Roman" w:hAnsi="Times New Roman" w:cs="Times New Roman"/>
                <w:color w:val="000000" w:themeColor="text1"/>
                <w:sz w:val="24"/>
                <w:szCs w:val="24"/>
                <w:lang w:eastAsia="da-DK"/>
              </w:rPr>
            </w:pPr>
          </w:p>
        </w:tc>
      </w:tr>
    </w:tbl>
    <w:p w14:paraId="2FE81455" w14:textId="77777777" w:rsidR="00B30A92" w:rsidRPr="002C1A4D" w:rsidRDefault="00B30A92" w:rsidP="00B30A92">
      <w:pPr>
        <w:pStyle w:val="Opstilling-punkttegn"/>
        <w:numPr>
          <w:ilvl w:val="0"/>
          <w:numId w:val="0"/>
        </w:numPr>
        <w:ind w:left="360" w:hanging="360"/>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lastRenderedPageBreak/>
        <w:t xml:space="preserve"> </w:t>
      </w:r>
    </w:p>
    <w:p w14:paraId="7560DF6F" w14:textId="77777777" w:rsidR="00B30A92" w:rsidRPr="002C1A4D" w:rsidRDefault="00B30A92" w:rsidP="00B30A92">
      <w:pPr>
        <w:pStyle w:val="Overskrift3"/>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Tanke</w:t>
      </w:r>
    </w:p>
    <w:tbl>
      <w:tblPr>
        <w:tblStyle w:val="Tabel-Gitter"/>
        <w:tblW w:w="0" w:type="auto"/>
        <w:tblInd w:w="360" w:type="dxa"/>
        <w:tblLook w:val="04A0" w:firstRow="1" w:lastRow="0" w:firstColumn="1" w:lastColumn="0" w:noHBand="0" w:noVBand="1"/>
      </w:tblPr>
      <w:tblGrid>
        <w:gridCol w:w="6433"/>
      </w:tblGrid>
      <w:tr w:rsidR="00B30A92" w:rsidRPr="002C1A4D" w14:paraId="7727D0E4" w14:textId="77777777" w:rsidTr="00B30A92">
        <w:tc>
          <w:tcPr>
            <w:tcW w:w="9494" w:type="dxa"/>
          </w:tcPr>
          <w:p w14:paraId="2068AE5F" w14:textId="77777777" w:rsidR="00B30A92" w:rsidRDefault="00B30A92" w:rsidP="00B30A92">
            <w:pPr>
              <w:pStyle w:val="Opstilling-punkttegn"/>
              <w:numPr>
                <w:ilvl w:val="0"/>
                <w:numId w:val="0"/>
              </w:numPr>
              <w:ind w:left="360" w:hanging="360"/>
              <w:rPr>
                <w:rFonts w:ascii="Times New Roman" w:hAnsi="Times New Roman" w:cs="Times New Roman"/>
                <w:color w:val="000000" w:themeColor="text1"/>
                <w:sz w:val="24"/>
                <w:szCs w:val="24"/>
                <w:lang w:eastAsia="da-DK"/>
              </w:rPr>
            </w:pPr>
            <w:r w:rsidRPr="00EC1E2C">
              <w:rPr>
                <w:rFonts w:ascii="Times New Roman" w:hAnsi="Times New Roman" w:cs="Times New Roman"/>
                <w:i/>
                <w:color w:val="000000" w:themeColor="text1"/>
                <w:sz w:val="24"/>
                <w:szCs w:val="24"/>
                <w:lang w:eastAsia="da-DK"/>
              </w:rPr>
              <w:t>Kommentarer:</w:t>
            </w:r>
            <w:r w:rsidRPr="002C1A4D">
              <w:rPr>
                <w:rFonts w:ascii="Times New Roman" w:hAnsi="Times New Roman" w:cs="Times New Roman"/>
                <w:color w:val="000000" w:themeColor="text1"/>
                <w:sz w:val="24"/>
                <w:szCs w:val="24"/>
                <w:lang w:eastAsia="da-DK"/>
              </w:rPr>
              <w:t xml:space="preserve"> </w:t>
            </w:r>
          </w:p>
          <w:p w14:paraId="6AF62E87" w14:textId="09C6591C" w:rsidR="00B30A92" w:rsidRDefault="00D1502D" w:rsidP="00D1502D">
            <w:pPr>
              <w:pStyle w:val="Opstilling-punkttegn"/>
              <w:numPr>
                <w:ilvl w:val="0"/>
                <w:numId w:val="18"/>
              </w:numPr>
              <w:rPr>
                <w:rFonts w:ascii="Times New Roman" w:hAnsi="Times New Roman" w:cs="Times New Roman"/>
                <w:color w:val="000000" w:themeColor="text1"/>
                <w:sz w:val="24"/>
                <w:szCs w:val="24"/>
                <w:lang w:eastAsia="da-DK"/>
              </w:rPr>
            </w:pPr>
            <w:r>
              <w:rPr>
                <w:rFonts w:ascii="Times New Roman" w:hAnsi="Times New Roman" w:cs="Times New Roman"/>
                <w:color w:val="000000" w:themeColor="text1"/>
                <w:sz w:val="24"/>
                <w:szCs w:val="24"/>
                <w:lang w:eastAsia="da-DK"/>
              </w:rPr>
              <w:t xml:space="preserve">Spildolie </w:t>
            </w:r>
            <w:r w:rsidR="00B81E80">
              <w:rPr>
                <w:rFonts w:ascii="Times New Roman" w:hAnsi="Times New Roman" w:cs="Times New Roman"/>
                <w:color w:val="000000" w:themeColor="text1"/>
                <w:sz w:val="24"/>
                <w:szCs w:val="24"/>
                <w:lang w:eastAsia="da-DK"/>
              </w:rPr>
              <w:t>opsamles</w:t>
            </w:r>
            <w:r w:rsidR="00E859CA">
              <w:rPr>
                <w:rFonts w:ascii="Times New Roman" w:hAnsi="Times New Roman" w:cs="Times New Roman"/>
                <w:color w:val="000000" w:themeColor="text1"/>
                <w:sz w:val="24"/>
                <w:szCs w:val="24"/>
                <w:lang w:eastAsia="da-DK"/>
              </w:rPr>
              <w:t xml:space="preserve"> i en 2.4</w:t>
            </w:r>
            <w:r>
              <w:rPr>
                <w:rFonts w:ascii="Times New Roman" w:hAnsi="Times New Roman" w:cs="Times New Roman"/>
                <w:color w:val="000000" w:themeColor="text1"/>
                <w:sz w:val="24"/>
                <w:szCs w:val="24"/>
                <w:lang w:eastAsia="da-DK"/>
              </w:rPr>
              <w:t xml:space="preserve">00 l </w:t>
            </w:r>
            <w:r w:rsidR="00B81E80">
              <w:rPr>
                <w:rFonts w:ascii="Times New Roman" w:hAnsi="Times New Roman" w:cs="Times New Roman"/>
                <w:color w:val="000000" w:themeColor="text1"/>
                <w:sz w:val="24"/>
                <w:szCs w:val="24"/>
                <w:lang w:eastAsia="da-DK"/>
              </w:rPr>
              <w:t>indendørs</w:t>
            </w:r>
            <w:r>
              <w:rPr>
                <w:rFonts w:ascii="Times New Roman" w:hAnsi="Times New Roman" w:cs="Times New Roman"/>
                <w:color w:val="000000" w:themeColor="text1"/>
                <w:sz w:val="24"/>
                <w:szCs w:val="24"/>
                <w:lang w:eastAsia="da-DK"/>
              </w:rPr>
              <w:t xml:space="preserve"> bordtank (stål) fra 2004. </w:t>
            </w:r>
            <w:r w:rsidR="00B81E80">
              <w:rPr>
                <w:rFonts w:ascii="Times New Roman" w:hAnsi="Times New Roman" w:cs="Times New Roman"/>
                <w:color w:val="000000" w:themeColor="text1"/>
                <w:sz w:val="24"/>
                <w:szCs w:val="24"/>
                <w:lang w:eastAsia="da-DK"/>
              </w:rPr>
              <w:t>Spildolie fra virksomheden transporteres i opsamlingsbeholdere på hjul.</w:t>
            </w:r>
          </w:p>
          <w:p w14:paraId="27078E2A" w14:textId="6DFFFE57" w:rsidR="00B81E80" w:rsidRDefault="00B81E80" w:rsidP="00D1502D">
            <w:pPr>
              <w:pStyle w:val="Opstilling-punkttegn"/>
              <w:numPr>
                <w:ilvl w:val="0"/>
                <w:numId w:val="18"/>
              </w:numPr>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t>Forholdet blev gennemgået og tilsynet gav ikke anledning til bemærkninger</w:t>
            </w:r>
          </w:p>
          <w:p w14:paraId="10FDE430" w14:textId="1273CF15" w:rsidR="00B30A92" w:rsidRPr="002C1A4D" w:rsidRDefault="00B30A92" w:rsidP="00B81E80">
            <w:pPr>
              <w:pStyle w:val="Opstilling-punkttegn"/>
              <w:numPr>
                <w:ilvl w:val="0"/>
                <w:numId w:val="0"/>
              </w:numPr>
              <w:spacing w:after="0" w:line="240" w:lineRule="auto"/>
              <w:ind w:left="360"/>
              <w:rPr>
                <w:rFonts w:ascii="Times New Roman" w:hAnsi="Times New Roman" w:cs="Times New Roman"/>
                <w:color w:val="000000" w:themeColor="text1"/>
                <w:sz w:val="24"/>
                <w:szCs w:val="24"/>
                <w:lang w:eastAsia="da-DK"/>
              </w:rPr>
            </w:pPr>
          </w:p>
        </w:tc>
      </w:tr>
    </w:tbl>
    <w:p w14:paraId="4D85A84C" w14:textId="77777777" w:rsidR="00B30A92" w:rsidRPr="002C1A4D" w:rsidRDefault="00B30A92" w:rsidP="00B30A92">
      <w:pPr>
        <w:pStyle w:val="Opstilling-punkttegn"/>
        <w:numPr>
          <w:ilvl w:val="0"/>
          <w:numId w:val="0"/>
        </w:numPr>
        <w:ind w:left="360" w:hanging="360"/>
        <w:rPr>
          <w:rFonts w:ascii="Times New Roman" w:hAnsi="Times New Roman" w:cs="Times New Roman"/>
          <w:color w:val="000000" w:themeColor="text1"/>
          <w:sz w:val="24"/>
          <w:szCs w:val="24"/>
          <w:lang w:eastAsia="da-DK"/>
        </w:rPr>
      </w:pPr>
    </w:p>
    <w:p w14:paraId="1B9653FD" w14:textId="77777777" w:rsidR="00B30A92" w:rsidRPr="002C1A4D" w:rsidRDefault="00B30A92" w:rsidP="00B30A92">
      <w:pPr>
        <w:pStyle w:val="Overskrift3"/>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Jord/vand/oplag</w:t>
      </w:r>
    </w:p>
    <w:tbl>
      <w:tblPr>
        <w:tblStyle w:val="Tabel-Gitter"/>
        <w:tblW w:w="0" w:type="auto"/>
        <w:tblInd w:w="360" w:type="dxa"/>
        <w:tblLook w:val="04A0" w:firstRow="1" w:lastRow="0" w:firstColumn="1" w:lastColumn="0" w:noHBand="0" w:noVBand="1"/>
      </w:tblPr>
      <w:tblGrid>
        <w:gridCol w:w="4669"/>
        <w:gridCol w:w="1764"/>
      </w:tblGrid>
      <w:tr w:rsidR="00B30A92" w:rsidRPr="002C1A4D" w14:paraId="67FC3641" w14:textId="77777777" w:rsidTr="00B30A92">
        <w:tc>
          <w:tcPr>
            <w:tcW w:w="4851" w:type="dxa"/>
            <w:vAlign w:val="center"/>
          </w:tcPr>
          <w:p w14:paraId="7120C55B" w14:textId="77777777" w:rsidR="00B30A92" w:rsidRPr="002C1A4D" w:rsidRDefault="00B30A92" w:rsidP="00B30A92">
            <w:pPr>
              <w:pStyle w:val="Opstilling-punkttegn"/>
              <w:numPr>
                <w:ilvl w:val="0"/>
                <w:numId w:val="0"/>
              </w:numPr>
              <w:spacing w:after="0"/>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t>Blev der konstateret jordforur</w:t>
            </w:r>
            <w:r>
              <w:rPr>
                <w:rFonts w:ascii="Times New Roman" w:hAnsi="Times New Roman" w:cs="Times New Roman"/>
                <w:color w:val="000000" w:themeColor="text1"/>
                <w:sz w:val="24"/>
                <w:szCs w:val="24"/>
                <w:lang w:eastAsia="da-DK"/>
              </w:rPr>
              <w:t>e</w:t>
            </w:r>
            <w:r w:rsidRPr="002C1A4D">
              <w:rPr>
                <w:rFonts w:ascii="Times New Roman" w:hAnsi="Times New Roman" w:cs="Times New Roman"/>
                <w:color w:val="000000" w:themeColor="text1"/>
                <w:sz w:val="24"/>
                <w:szCs w:val="24"/>
                <w:lang w:eastAsia="da-DK"/>
              </w:rPr>
              <w:t>ning på tilsynet</w:t>
            </w:r>
            <w:r>
              <w:rPr>
                <w:rFonts w:ascii="Times New Roman" w:hAnsi="Times New Roman" w:cs="Times New Roman"/>
                <w:color w:val="000000" w:themeColor="text1"/>
                <w:sz w:val="24"/>
                <w:szCs w:val="24"/>
                <w:lang w:eastAsia="da-DK"/>
              </w:rPr>
              <w:t>?</w:t>
            </w:r>
          </w:p>
        </w:tc>
        <w:tc>
          <w:tcPr>
            <w:tcW w:w="1808" w:type="dxa"/>
          </w:tcPr>
          <w:p w14:paraId="114039F5" w14:textId="3E86E600" w:rsidR="00B30A92" w:rsidRPr="009A1F04" w:rsidRDefault="00B30A92" w:rsidP="00B30A92">
            <w:pPr>
              <w:pStyle w:val="Sidehoved"/>
            </w:pPr>
            <w:r>
              <w:rPr>
                <w:rFonts w:eastAsia="Times New Roman" w:cs="Times New Roman"/>
                <w:szCs w:val="20"/>
              </w:rPr>
              <w:object w:dxaOrig="225" w:dyaOrig="225" w14:anchorId="0B8C5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9pt;height:20.4pt" o:ole="" o:preferrelative="f">
                  <v:imagedata r:id="rId10" o:title=""/>
                </v:shape>
                <w:control r:id="rId11" w:name="CheckBox1" w:shapeid="_x0000_i1029"/>
              </w:object>
            </w:r>
            <w:r>
              <w:t xml:space="preserve">   </w:t>
            </w:r>
            <w:r>
              <w:rPr>
                <w:rFonts w:eastAsia="Times New Roman" w:cs="Times New Roman"/>
                <w:szCs w:val="20"/>
              </w:rPr>
              <w:object w:dxaOrig="225" w:dyaOrig="225" w14:anchorId="22E80B97">
                <v:shape id="_x0000_i1031" type="#_x0000_t75" style="width:40.75pt;height:20.4pt" o:ole="" o:preferrelative="f">
                  <v:imagedata r:id="rId12" o:title=""/>
                </v:shape>
                <w:control r:id="rId13" w:name="CheckBox2" w:shapeid="_x0000_i1031"/>
              </w:object>
            </w:r>
          </w:p>
        </w:tc>
      </w:tr>
      <w:tr w:rsidR="00B30A92" w:rsidRPr="002C1A4D" w14:paraId="2EB714FF" w14:textId="77777777" w:rsidTr="00B30A92">
        <w:tc>
          <w:tcPr>
            <w:tcW w:w="6659" w:type="dxa"/>
            <w:gridSpan w:val="2"/>
          </w:tcPr>
          <w:p w14:paraId="51BA5C0A" w14:textId="77777777" w:rsidR="00B30A92" w:rsidRDefault="00B30A92" w:rsidP="00B30A92">
            <w:pPr>
              <w:pStyle w:val="Opstilling-punkttegn"/>
              <w:numPr>
                <w:ilvl w:val="0"/>
                <w:numId w:val="0"/>
              </w:numPr>
              <w:ind w:left="360" w:hanging="360"/>
              <w:rPr>
                <w:rFonts w:ascii="Times New Roman" w:hAnsi="Times New Roman" w:cs="Times New Roman"/>
                <w:color w:val="000000" w:themeColor="text1"/>
                <w:sz w:val="24"/>
                <w:szCs w:val="24"/>
                <w:lang w:eastAsia="da-DK"/>
              </w:rPr>
            </w:pPr>
            <w:r w:rsidRPr="00EC1E2C">
              <w:rPr>
                <w:rFonts w:ascii="Times New Roman" w:hAnsi="Times New Roman" w:cs="Times New Roman"/>
                <w:i/>
                <w:color w:val="000000" w:themeColor="text1"/>
                <w:sz w:val="24"/>
                <w:szCs w:val="24"/>
                <w:lang w:eastAsia="da-DK"/>
              </w:rPr>
              <w:t>Kommentarer:</w:t>
            </w:r>
            <w:r w:rsidRPr="002C1A4D">
              <w:rPr>
                <w:rFonts w:ascii="Times New Roman" w:hAnsi="Times New Roman" w:cs="Times New Roman"/>
                <w:color w:val="000000" w:themeColor="text1"/>
                <w:sz w:val="24"/>
                <w:szCs w:val="24"/>
                <w:lang w:eastAsia="da-DK"/>
              </w:rPr>
              <w:t xml:space="preserve"> </w:t>
            </w:r>
          </w:p>
          <w:p w14:paraId="7569D235" w14:textId="77777777" w:rsidR="00B30A92"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p>
          <w:p w14:paraId="77B22EA4" w14:textId="77777777" w:rsidR="00B30A92" w:rsidRDefault="00B30A92" w:rsidP="00B30A92">
            <w:pPr>
              <w:pStyle w:val="Opstilling-punkttegn"/>
              <w:numPr>
                <w:ilvl w:val="0"/>
                <w:numId w:val="0"/>
              </w:numPr>
              <w:tabs>
                <w:tab w:val="left" w:pos="1304"/>
              </w:tabs>
              <w:spacing w:line="240" w:lineRule="auto"/>
              <w:rPr>
                <w:rFonts w:ascii="Times New Roman" w:hAnsi="Times New Roman" w:cs="Times New Roman"/>
                <w:color w:val="000000" w:themeColor="text1"/>
                <w:u w:val="single"/>
                <w:lang w:eastAsia="da-DK"/>
              </w:rPr>
            </w:pPr>
            <w:r>
              <w:rPr>
                <w:rFonts w:ascii="Times New Roman" w:hAnsi="Times New Roman" w:cs="Times New Roman"/>
                <w:color w:val="000000" w:themeColor="text1"/>
                <w:u w:val="single"/>
                <w:lang w:eastAsia="da-DK"/>
              </w:rPr>
              <w:t>Ifølge Danmarks Miljøportal</w:t>
            </w:r>
            <w:r>
              <w:rPr>
                <w:rStyle w:val="Fodnotehenvisning"/>
                <w:rFonts w:ascii="Times New Roman" w:hAnsi="Times New Roman" w:cs="Times New Roman"/>
                <w:color w:val="000000" w:themeColor="text1"/>
                <w:u w:val="single"/>
                <w:lang w:eastAsia="da-DK"/>
              </w:rPr>
              <w:footnoteReference w:id="4"/>
            </w:r>
            <w:r>
              <w:rPr>
                <w:rFonts w:ascii="Times New Roman" w:hAnsi="Times New Roman" w:cs="Times New Roman"/>
                <w:color w:val="000000" w:themeColor="text1"/>
                <w:u w:val="single"/>
                <w:lang w:eastAsia="da-DK"/>
              </w:rPr>
              <w:t xml:space="preserve"> er ejendommen:</w:t>
            </w:r>
          </w:p>
          <w:p w14:paraId="09B43F4B" w14:textId="77777777" w:rsidR="00B30A92" w:rsidRDefault="00B30A92" w:rsidP="00B30A92">
            <w:pPr>
              <w:pStyle w:val="Opstilling-punkttegn"/>
              <w:numPr>
                <w:ilvl w:val="0"/>
                <w:numId w:val="0"/>
              </w:numPr>
              <w:tabs>
                <w:tab w:val="left" w:pos="1304"/>
              </w:tabs>
              <w:rPr>
                <w:rFonts w:ascii="Times New Roman" w:hAnsi="Times New Roman" w:cs="Times New Roman"/>
                <w:color w:val="000000" w:themeColor="text1"/>
                <w:u w:val="single"/>
                <w:lang w:eastAsia="da-DK"/>
              </w:rPr>
            </w:pPr>
          </w:p>
          <w:p w14:paraId="62ECE182" w14:textId="77777777"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beliggende i områdeklassificeret område</w:t>
            </w:r>
          </w:p>
          <w:p w14:paraId="34941A15" w14:textId="77777777"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beliggende i område med begrænsede drikkevandsinteresser (OBD)</w:t>
            </w:r>
          </w:p>
          <w:p w14:paraId="30B97A03" w14:textId="77777777"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beliggende udenfor indvindingsområde udenfor område med særlige drikkevandsinteresser (OSD)</w:t>
            </w:r>
          </w:p>
          <w:p w14:paraId="568A8B85" w14:textId="0F73AC8F"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beliggende udenfor boringsnære beskyttelsesområder</w:t>
            </w:r>
          </w:p>
          <w:p w14:paraId="1C1763A1" w14:textId="77777777"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ikke beliggende i følsomt naturområde eller beliggende i nærhed af følsomme naturområder (naturbeskyttede og Natura2000 områder)</w:t>
            </w:r>
          </w:p>
          <w:p w14:paraId="4855EA0F" w14:textId="77777777" w:rsidR="00B30A92" w:rsidRDefault="00B30A92" w:rsidP="00B30A92">
            <w:pPr>
              <w:pStyle w:val="Opstilling-punkttegn"/>
              <w:numPr>
                <w:ilvl w:val="0"/>
                <w:numId w:val="0"/>
              </w:numPr>
              <w:tabs>
                <w:tab w:val="left" w:pos="1304"/>
              </w:tabs>
              <w:spacing w:after="0" w:line="240" w:lineRule="auto"/>
              <w:ind w:left="360" w:hanging="360"/>
              <w:rPr>
                <w:rFonts w:ascii="Times New Roman" w:hAnsi="Times New Roman" w:cs="Times New Roman"/>
                <w:color w:val="000000" w:themeColor="text1"/>
                <w:lang w:eastAsia="da-DK"/>
              </w:rPr>
            </w:pPr>
          </w:p>
          <w:p w14:paraId="230121BC" w14:textId="77777777" w:rsidR="00B30A92" w:rsidRDefault="00B30A92" w:rsidP="00B30A92">
            <w:pPr>
              <w:pStyle w:val="Opstilling-punkttegn"/>
              <w:numPr>
                <w:ilvl w:val="0"/>
                <w:numId w:val="0"/>
              </w:numPr>
              <w:tabs>
                <w:tab w:val="left" w:pos="1304"/>
              </w:tabs>
              <w:spacing w:after="0" w:line="240" w:lineRule="auto"/>
              <w:ind w:left="360" w:hanging="360"/>
              <w:rPr>
                <w:rFonts w:ascii="Times New Roman" w:hAnsi="Times New Roman" w:cs="Times New Roman"/>
                <w:i/>
                <w:color w:val="000000" w:themeColor="text1"/>
                <w:u w:val="single"/>
                <w:lang w:eastAsia="da-DK"/>
              </w:rPr>
            </w:pPr>
            <w:r>
              <w:rPr>
                <w:rFonts w:ascii="Times New Roman" w:hAnsi="Times New Roman" w:cs="Times New Roman"/>
                <w:i/>
                <w:color w:val="000000" w:themeColor="text1"/>
                <w:u w:val="single"/>
                <w:lang w:eastAsia="da-DK"/>
              </w:rPr>
              <w:t>Oplag af affald</w:t>
            </w:r>
          </w:p>
          <w:p w14:paraId="7D77EC6E" w14:textId="77777777" w:rsidR="00B30A92" w:rsidRDefault="00B30A92" w:rsidP="00B30A92">
            <w:pPr>
              <w:pStyle w:val="Opstilling-punkttegn"/>
              <w:numPr>
                <w:ilvl w:val="0"/>
                <w:numId w:val="0"/>
              </w:numPr>
              <w:tabs>
                <w:tab w:val="left" w:pos="1304"/>
              </w:tabs>
              <w:spacing w:after="0" w:line="240" w:lineRule="auto"/>
              <w:ind w:left="360" w:hanging="360"/>
              <w:rPr>
                <w:rFonts w:ascii="Times New Roman" w:hAnsi="Times New Roman" w:cs="Times New Roman"/>
                <w:color w:val="000000" w:themeColor="text1"/>
                <w:lang w:eastAsia="da-DK"/>
              </w:rPr>
            </w:pPr>
          </w:p>
          <w:p w14:paraId="7CB62E92" w14:textId="77777777"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 xml:space="preserve">Oliefiltre, bremsevæske og kølevæske opbevares i egnede beholdere på træpaller under halvtag </w:t>
            </w:r>
          </w:p>
          <w:p w14:paraId="7425858E" w14:textId="48FBA745" w:rsidR="00B30A92" w:rsidRDefault="00B30A92"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Pr>
                <w:rFonts w:ascii="Times New Roman" w:hAnsi="Times New Roman" w:cs="Times New Roman"/>
                <w:color w:val="000000" w:themeColor="text1"/>
                <w:lang w:eastAsia="da-DK"/>
              </w:rPr>
              <w:t>Der var ingen tegn på spild efter håndtering af affald på affaldspladsen</w:t>
            </w:r>
          </w:p>
          <w:p w14:paraId="794CEDCF" w14:textId="3D1D63FC" w:rsidR="00810519" w:rsidRPr="00810519" w:rsidRDefault="00810519" w:rsidP="00B30A92">
            <w:pPr>
              <w:pStyle w:val="Opstilling-punkttegn"/>
              <w:numPr>
                <w:ilvl w:val="0"/>
                <w:numId w:val="10"/>
              </w:numPr>
              <w:tabs>
                <w:tab w:val="left" w:pos="1304"/>
              </w:tabs>
              <w:spacing w:after="0" w:line="240" w:lineRule="auto"/>
              <w:rPr>
                <w:rFonts w:ascii="Times New Roman" w:hAnsi="Times New Roman" w:cs="Times New Roman"/>
                <w:color w:val="000000" w:themeColor="text1"/>
                <w:lang w:eastAsia="da-DK"/>
              </w:rPr>
            </w:pPr>
            <w:r w:rsidRPr="00810519">
              <w:rPr>
                <w:rFonts w:ascii="Times New Roman" w:hAnsi="Times New Roman" w:cs="Times New Roman"/>
                <w:color w:val="000000" w:themeColor="text1"/>
              </w:rPr>
              <w:t>Forholdet blev gennemgået på tilsynet og gav ikke anledning til nogen bemærkninger</w:t>
            </w:r>
          </w:p>
          <w:p w14:paraId="4DDCE7D7" w14:textId="60266F28" w:rsidR="00B30A92" w:rsidRPr="002C1A4D" w:rsidRDefault="00B30A92" w:rsidP="00810519">
            <w:pPr>
              <w:pStyle w:val="Opstilling-punkttegn"/>
              <w:numPr>
                <w:ilvl w:val="0"/>
                <w:numId w:val="0"/>
              </w:numPr>
              <w:spacing w:after="0" w:line="240" w:lineRule="auto"/>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br/>
            </w:r>
          </w:p>
        </w:tc>
      </w:tr>
    </w:tbl>
    <w:p w14:paraId="40AD5813" w14:textId="77777777" w:rsidR="00B30A92" w:rsidRDefault="00B30A92" w:rsidP="00B30A92">
      <w:pPr>
        <w:pStyle w:val="Brdtekst"/>
        <w:rPr>
          <w:rFonts w:ascii="Times New Roman" w:hAnsi="Times New Roman" w:cs="Times New Roman"/>
          <w:color w:val="000000" w:themeColor="text1"/>
          <w:sz w:val="24"/>
          <w:szCs w:val="24"/>
          <w:lang w:eastAsia="da-DK"/>
        </w:rPr>
      </w:pPr>
    </w:p>
    <w:p w14:paraId="551897C9" w14:textId="77777777" w:rsidR="00B30A92" w:rsidRPr="002C1A4D" w:rsidRDefault="00B30A92" w:rsidP="00B30A92">
      <w:pPr>
        <w:pStyle w:val="Overskrift3"/>
        <w:spacing w:after="120"/>
        <w:rPr>
          <w:rFonts w:ascii="Times New Roman" w:eastAsia="Times New Roman" w:hAnsi="Times New Roman" w:cs="Times New Roman"/>
          <w:color w:val="000000" w:themeColor="text1"/>
          <w:lang w:eastAsia="da-DK"/>
        </w:rPr>
      </w:pPr>
      <w:r w:rsidRPr="002C1A4D">
        <w:rPr>
          <w:rFonts w:ascii="Times New Roman" w:eastAsia="Times New Roman" w:hAnsi="Times New Roman" w:cs="Times New Roman"/>
          <w:color w:val="000000" w:themeColor="text1"/>
          <w:lang w:eastAsia="da-DK"/>
        </w:rPr>
        <w:t>Affaldshåndtering</w:t>
      </w:r>
    </w:p>
    <w:tbl>
      <w:tblPr>
        <w:tblStyle w:val="Tabel-Gitter"/>
        <w:tblW w:w="0" w:type="auto"/>
        <w:tblInd w:w="360" w:type="dxa"/>
        <w:tblLook w:val="04A0" w:firstRow="1" w:lastRow="0" w:firstColumn="1" w:lastColumn="0" w:noHBand="0" w:noVBand="1"/>
      </w:tblPr>
      <w:tblGrid>
        <w:gridCol w:w="6433"/>
      </w:tblGrid>
      <w:tr w:rsidR="00B30A92" w:rsidRPr="002C1A4D" w14:paraId="4CC64DE6" w14:textId="77777777" w:rsidTr="00B30A92">
        <w:tc>
          <w:tcPr>
            <w:tcW w:w="9494" w:type="dxa"/>
          </w:tcPr>
          <w:p w14:paraId="2B83CD6B" w14:textId="77777777" w:rsidR="00B30A92"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r w:rsidRPr="00EC1E2C">
              <w:rPr>
                <w:rFonts w:ascii="Times New Roman" w:hAnsi="Times New Roman" w:cs="Times New Roman"/>
                <w:i/>
                <w:color w:val="000000" w:themeColor="text1"/>
                <w:sz w:val="24"/>
                <w:szCs w:val="24"/>
                <w:lang w:eastAsia="da-DK"/>
              </w:rPr>
              <w:t>Kommentarer:</w:t>
            </w:r>
            <w:r w:rsidRPr="002C1A4D">
              <w:rPr>
                <w:rFonts w:ascii="Times New Roman" w:hAnsi="Times New Roman" w:cs="Times New Roman"/>
                <w:color w:val="000000" w:themeColor="text1"/>
                <w:sz w:val="24"/>
                <w:szCs w:val="24"/>
                <w:lang w:eastAsia="da-DK"/>
              </w:rPr>
              <w:t xml:space="preserve"> </w:t>
            </w:r>
          </w:p>
          <w:p w14:paraId="7A6C3BB6" w14:textId="77777777" w:rsidR="00B30A92"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p>
          <w:p w14:paraId="253BBE03" w14:textId="77777777" w:rsidR="0032282D" w:rsidRPr="00E859CA" w:rsidRDefault="0032282D" w:rsidP="0032282D">
            <w:pPr>
              <w:pStyle w:val="Opstilling-punkttegn"/>
              <w:numPr>
                <w:ilvl w:val="0"/>
                <w:numId w:val="11"/>
              </w:numPr>
              <w:tabs>
                <w:tab w:val="left" w:pos="1304"/>
              </w:tabs>
              <w:spacing w:after="0" w:line="240" w:lineRule="auto"/>
              <w:rPr>
                <w:rFonts w:ascii="Times New Roman" w:hAnsi="Times New Roman" w:cs="Times New Roman"/>
                <w:color w:val="000000" w:themeColor="text1"/>
                <w:lang w:eastAsia="da-DK"/>
              </w:rPr>
            </w:pPr>
            <w:r w:rsidRPr="00E859CA">
              <w:rPr>
                <w:rFonts w:ascii="Times New Roman" w:hAnsi="Times New Roman" w:cs="Times New Roman"/>
                <w:color w:val="000000" w:themeColor="text1"/>
                <w:lang w:eastAsia="da-DK"/>
              </w:rPr>
              <w:t xml:space="preserve">Virksomheden kildesorterer affaldet </w:t>
            </w:r>
          </w:p>
          <w:p w14:paraId="7FF54D88" w14:textId="5C04E61C" w:rsidR="0032282D" w:rsidRPr="00E859CA" w:rsidRDefault="0032282D" w:rsidP="0032282D">
            <w:pPr>
              <w:pStyle w:val="Opstilling-punkttegn"/>
              <w:numPr>
                <w:ilvl w:val="0"/>
                <w:numId w:val="11"/>
              </w:numPr>
              <w:tabs>
                <w:tab w:val="left" w:pos="1304"/>
              </w:tabs>
              <w:spacing w:after="0" w:line="240" w:lineRule="auto"/>
              <w:rPr>
                <w:rFonts w:ascii="Times New Roman" w:hAnsi="Times New Roman" w:cs="Times New Roman"/>
                <w:color w:val="000000" w:themeColor="text1"/>
                <w:lang w:eastAsia="da-DK"/>
              </w:rPr>
            </w:pPr>
            <w:r w:rsidRPr="00E859CA">
              <w:rPr>
                <w:rFonts w:ascii="Times New Roman" w:hAnsi="Times New Roman" w:cs="Times New Roman"/>
                <w:color w:val="000000" w:themeColor="text1"/>
                <w:lang w:eastAsia="da-DK"/>
              </w:rPr>
              <w:t>Affaldet opbevares forsvarlig på en affaldsplads</w:t>
            </w:r>
          </w:p>
          <w:p w14:paraId="1EF59F74" w14:textId="6A655E43" w:rsidR="00810519" w:rsidRPr="00E859CA" w:rsidRDefault="00E859CA" w:rsidP="00B465C7">
            <w:pPr>
              <w:pStyle w:val="Opstilling-punkttegn"/>
              <w:numPr>
                <w:ilvl w:val="0"/>
                <w:numId w:val="12"/>
              </w:numPr>
              <w:tabs>
                <w:tab w:val="left" w:pos="1304"/>
              </w:tabs>
              <w:spacing w:after="0" w:line="240" w:lineRule="auto"/>
              <w:rPr>
                <w:rFonts w:ascii="Times New Roman" w:hAnsi="Times New Roman" w:cs="Times New Roman"/>
                <w:i/>
                <w:lang w:eastAsia="da-DK"/>
              </w:rPr>
            </w:pPr>
            <w:r w:rsidRPr="00E859CA">
              <w:rPr>
                <w:rFonts w:ascii="Times New Roman" w:hAnsi="Times New Roman" w:cs="Times New Roman"/>
                <w:color w:val="000000" w:themeColor="text1"/>
                <w:lang w:eastAsia="da-DK"/>
              </w:rPr>
              <w:t>V</w:t>
            </w:r>
            <w:r w:rsidR="0032282D" w:rsidRPr="00E859CA">
              <w:rPr>
                <w:rFonts w:ascii="Times New Roman" w:hAnsi="Times New Roman" w:cs="Times New Roman"/>
                <w:color w:val="000000" w:themeColor="text1"/>
                <w:lang w:eastAsia="da-DK"/>
              </w:rPr>
              <w:t>irksomheder er tilmeldt en tømn</w:t>
            </w:r>
            <w:r w:rsidR="00810519" w:rsidRPr="00E859CA">
              <w:rPr>
                <w:rFonts w:ascii="Times New Roman" w:hAnsi="Times New Roman" w:cs="Times New Roman"/>
                <w:color w:val="000000" w:themeColor="text1"/>
                <w:lang w:eastAsia="da-DK"/>
              </w:rPr>
              <w:t>ingsordning (ISS, WASTEONLINE)</w:t>
            </w:r>
          </w:p>
          <w:p w14:paraId="6D7097C3" w14:textId="01619E60" w:rsidR="0032282D" w:rsidRPr="00E859CA" w:rsidRDefault="0032282D" w:rsidP="00B465C7">
            <w:pPr>
              <w:pStyle w:val="Opstilling-punkttegn"/>
              <w:numPr>
                <w:ilvl w:val="0"/>
                <w:numId w:val="12"/>
              </w:numPr>
              <w:tabs>
                <w:tab w:val="left" w:pos="1304"/>
              </w:tabs>
              <w:spacing w:after="0" w:line="240" w:lineRule="auto"/>
              <w:rPr>
                <w:rFonts w:ascii="Times New Roman" w:hAnsi="Times New Roman" w:cs="Times New Roman"/>
                <w:lang w:eastAsia="da-DK"/>
              </w:rPr>
            </w:pPr>
            <w:r w:rsidRPr="00E859CA">
              <w:rPr>
                <w:rFonts w:ascii="Times New Roman" w:hAnsi="Times New Roman" w:cs="Times New Roman"/>
                <w:color w:val="000000" w:themeColor="text1"/>
                <w:lang w:eastAsia="da-DK"/>
              </w:rPr>
              <w:t>Forholdet blev gennemgået på tilsynet og gav ikke anledning til nogen bemærkninger</w:t>
            </w:r>
            <w:r w:rsidR="00E859CA">
              <w:rPr>
                <w:rFonts w:ascii="Times New Roman" w:hAnsi="Times New Roman" w:cs="Times New Roman"/>
                <w:color w:val="000000" w:themeColor="text1"/>
                <w:lang w:eastAsia="da-DK"/>
              </w:rPr>
              <w:t>.</w:t>
            </w:r>
          </w:p>
          <w:p w14:paraId="29CA30FE" w14:textId="448753F9" w:rsidR="00B30A92" w:rsidRPr="002C1A4D" w:rsidRDefault="00B30A92" w:rsidP="00810519">
            <w:pPr>
              <w:pStyle w:val="Opstilling-punkttegn"/>
              <w:numPr>
                <w:ilvl w:val="0"/>
                <w:numId w:val="0"/>
              </w:numPr>
              <w:spacing w:after="0" w:line="240" w:lineRule="auto"/>
              <w:ind w:left="360" w:hanging="360"/>
              <w:rPr>
                <w:rFonts w:ascii="Times New Roman" w:hAnsi="Times New Roman" w:cs="Times New Roman"/>
                <w:color w:val="000000" w:themeColor="text1"/>
                <w:sz w:val="24"/>
                <w:szCs w:val="24"/>
                <w:lang w:eastAsia="da-DK"/>
              </w:rPr>
            </w:pPr>
          </w:p>
        </w:tc>
      </w:tr>
    </w:tbl>
    <w:p w14:paraId="6EA75149" w14:textId="77777777" w:rsidR="00B30A92" w:rsidRPr="002C1A4D" w:rsidRDefault="00B30A92" w:rsidP="00B30A92">
      <w:pPr>
        <w:pStyle w:val="Opstilling-punkttegn"/>
        <w:numPr>
          <w:ilvl w:val="0"/>
          <w:numId w:val="0"/>
        </w:numPr>
        <w:ind w:left="360" w:hanging="360"/>
        <w:rPr>
          <w:rFonts w:eastAsia="Times New Roman"/>
          <w:color w:val="000000" w:themeColor="text1"/>
          <w:lang w:eastAsia="da-DK"/>
        </w:rPr>
      </w:pPr>
    </w:p>
    <w:p w14:paraId="23E64A78" w14:textId="77777777" w:rsidR="00B30A92" w:rsidRPr="002C1A4D" w:rsidRDefault="00B30A92" w:rsidP="00B30A92">
      <w:pPr>
        <w:pStyle w:val="Overskrift3"/>
        <w:spacing w:after="120"/>
        <w:rPr>
          <w:color w:val="000000" w:themeColor="text1"/>
        </w:rPr>
      </w:pPr>
      <w:r>
        <w:rPr>
          <w:rFonts w:ascii="Times New Roman" w:eastAsia="Times New Roman" w:hAnsi="Times New Roman" w:cs="Times New Roman"/>
          <w:color w:val="000000" w:themeColor="text1"/>
          <w:lang w:eastAsia="da-DK"/>
        </w:rPr>
        <w:t>Virksomhedens egenkontrol</w:t>
      </w:r>
    </w:p>
    <w:tbl>
      <w:tblPr>
        <w:tblStyle w:val="Tabel-Gitter"/>
        <w:tblW w:w="0" w:type="auto"/>
        <w:tblInd w:w="360" w:type="dxa"/>
        <w:tblLook w:val="04A0" w:firstRow="1" w:lastRow="0" w:firstColumn="1" w:lastColumn="0" w:noHBand="0" w:noVBand="1"/>
      </w:tblPr>
      <w:tblGrid>
        <w:gridCol w:w="6433"/>
      </w:tblGrid>
      <w:tr w:rsidR="00B30A92" w:rsidRPr="002C1A4D" w14:paraId="7A2A9A6C" w14:textId="77777777" w:rsidTr="00B30A92">
        <w:tc>
          <w:tcPr>
            <w:tcW w:w="9494" w:type="dxa"/>
          </w:tcPr>
          <w:p w14:paraId="54C39544" w14:textId="77777777" w:rsidR="00B30A92" w:rsidRPr="002C1A4D"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r w:rsidRPr="00EC1E2C">
              <w:rPr>
                <w:rFonts w:ascii="Times New Roman" w:hAnsi="Times New Roman" w:cs="Times New Roman"/>
                <w:i/>
                <w:color w:val="000000" w:themeColor="text1"/>
                <w:sz w:val="24"/>
                <w:szCs w:val="24"/>
                <w:lang w:eastAsia="da-DK"/>
              </w:rPr>
              <w:t>Kommentarer:</w:t>
            </w:r>
            <w:r w:rsidRPr="002C1A4D">
              <w:rPr>
                <w:rFonts w:ascii="Times New Roman" w:hAnsi="Times New Roman" w:cs="Times New Roman"/>
                <w:color w:val="000000" w:themeColor="text1"/>
                <w:sz w:val="24"/>
                <w:szCs w:val="24"/>
                <w:lang w:eastAsia="da-DK"/>
              </w:rPr>
              <w:t xml:space="preserve"> </w:t>
            </w:r>
          </w:p>
          <w:p w14:paraId="6E4229F7" w14:textId="77777777" w:rsidR="00B30A92" w:rsidRDefault="00B30A92" w:rsidP="00B30A92">
            <w:pPr>
              <w:pStyle w:val="Opstilling-punkttegn"/>
              <w:numPr>
                <w:ilvl w:val="0"/>
                <w:numId w:val="0"/>
              </w:numPr>
              <w:rPr>
                <w:rFonts w:ascii="Times New Roman" w:hAnsi="Times New Roman" w:cs="Times New Roman"/>
                <w:color w:val="000000" w:themeColor="text1"/>
                <w:sz w:val="24"/>
                <w:szCs w:val="24"/>
                <w:lang w:eastAsia="da-DK"/>
              </w:rPr>
            </w:pPr>
          </w:p>
          <w:p w14:paraId="7B50E7E1" w14:textId="578374AC" w:rsidR="0032282D" w:rsidRPr="00E859CA" w:rsidRDefault="0032282D" w:rsidP="0032282D">
            <w:pPr>
              <w:pStyle w:val="Opstilling-punkttegn"/>
              <w:rPr>
                <w:rFonts w:ascii="Times New Roman" w:hAnsi="Times New Roman" w:cs="Times New Roman"/>
                <w:color w:val="000000" w:themeColor="text1"/>
                <w:sz w:val="24"/>
                <w:szCs w:val="24"/>
                <w:lang w:eastAsia="da-DK"/>
              </w:rPr>
            </w:pPr>
            <w:r w:rsidRPr="00E859CA">
              <w:rPr>
                <w:rFonts w:ascii="Times New Roman" w:hAnsi="Times New Roman" w:cs="Times New Roman"/>
                <w:color w:val="000000" w:themeColor="text1"/>
                <w:sz w:val="24"/>
                <w:szCs w:val="24"/>
                <w:lang w:eastAsia="da-DK"/>
              </w:rPr>
              <w:t>Der blev</w:t>
            </w:r>
            <w:r w:rsidR="00810519" w:rsidRPr="00E859CA">
              <w:rPr>
                <w:rFonts w:ascii="Times New Roman" w:hAnsi="Times New Roman" w:cs="Times New Roman"/>
                <w:color w:val="000000" w:themeColor="text1"/>
                <w:sz w:val="24"/>
                <w:szCs w:val="24"/>
                <w:lang w:eastAsia="da-DK"/>
              </w:rPr>
              <w:t xml:space="preserve"> efter</w:t>
            </w:r>
            <w:r w:rsidR="00E859CA" w:rsidRPr="00E859CA">
              <w:rPr>
                <w:rFonts w:ascii="Times New Roman" w:hAnsi="Times New Roman" w:cs="Times New Roman"/>
                <w:color w:val="000000" w:themeColor="text1"/>
                <w:sz w:val="24"/>
                <w:szCs w:val="24"/>
                <w:lang w:eastAsia="da-DK"/>
              </w:rPr>
              <w:t xml:space="preserve"> tilsynet</w:t>
            </w:r>
            <w:r w:rsidRPr="00E859CA">
              <w:rPr>
                <w:rFonts w:ascii="Times New Roman" w:hAnsi="Times New Roman" w:cs="Times New Roman"/>
                <w:color w:val="000000" w:themeColor="text1"/>
                <w:sz w:val="24"/>
                <w:szCs w:val="24"/>
                <w:lang w:eastAsia="da-DK"/>
              </w:rPr>
              <w:t xml:space="preserve"> fremvist kvitteringer for korrekt bortskaffelse af affald (elektroniske kvitteringer på WASTEONLINE.dk)</w:t>
            </w:r>
          </w:p>
          <w:p w14:paraId="569A57E4" w14:textId="77777777" w:rsidR="00B30A92" w:rsidRPr="002C1A4D" w:rsidRDefault="00B30A92" w:rsidP="00B30A92">
            <w:pPr>
              <w:pStyle w:val="Opstilling-punkttegn"/>
              <w:spacing w:after="0" w:line="240" w:lineRule="auto"/>
              <w:rPr>
                <w:rFonts w:ascii="Times New Roman" w:hAnsi="Times New Roman" w:cs="Times New Roman"/>
                <w:color w:val="000000" w:themeColor="text1"/>
                <w:sz w:val="24"/>
                <w:szCs w:val="24"/>
                <w:lang w:eastAsia="da-DK"/>
              </w:rPr>
            </w:pPr>
            <w:r w:rsidRPr="002C1A4D">
              <w:rPr>
                <w:rFonts w:ascii="Times New Roman" w:hAnsi="Times New Roman" w:cs="Times New Roman"/>
                <w:color w:val="000000" w:themeColor="text1"/>
                <w:sz w:val="24"/>
                <w:szCs w:val="24"/>
                <w:lang w:eastAsia="da-DK"/>
              </w:rPr>
              <w:t>Forholdet blev gennemgået og tilsynet gav ikke anledning til bemærkninger</w:t>
            </w:r>
            <w:r w:rsidRPr="002C1A4D">
              <w:rPr>
                <w:rFonts w:ascii="Times New Roman" w:hAnsi="Times New Roman" w:cs="Times New Roman"/>
                <w:color w:val="000000" w:themeColor="text1"/>
                <w:sz w:val="24"/>
                <w:szCs w:val="24"/>
                <w:lang w:eastAsia="da-DK"/>
              </w:rPr>
              <w:br/>
            </w:r>
          </w:p>
        </w:tc>
      </w:tr>
    </w:tbl>
    <w:p w14:paraId="4F730B7B" w14:textId="77777777" w:rsidR="00B30A92" w:rsidRDefault="00B30A92" w:rsidP="00B30A92">
      <w:pPr>
        <w:pStyle w:val="KKadresse"/>
      </w:pPr>
    </w:p>
    <w:sectPr w:rsidR="00B30A92" w:rsidSect="00B22DE9">
      <w:headerReference w:type="default" r:id="rId14"/>
      <w:headerReference w:type="first" r:id="rId15"/>
      <w:pgSz w:w="11906" w:h="16838" w:code="9"/>
      <w:pgMar w:top="2268" w:right="3402"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E6242" w14:textId="77777777" w:rsidR="00B30A92" w:rsidRPr="00B30A92" w:rsidRDefault="00B30A92" w:rsidP="00291C7F">
      <w:pPr>
        <w:spacing w:line="240" w:lineRule="auto"/>
      </w:pPr>
      <w:r w:rsidRPr="00B30A92">
        <w:separator/>
      </w:r>
    </w:p>
    <w:p w14:paraId="30CC5F4F" w14:textId="77777777" w:rsidR="00B30A92" w:rsidRPr="00B30A92" w:rsidRDefault="00B30A92"/>
  </w:endnote>
  <w:endnote w:type="continuationSeparator" w:id="0">
    <w:p w14:paraId="308B2A0A" w14:textId="77777777" w:rsidR="00B30A92" w:rsidRPr="00B30A92" w:rsidRDefault="00B30A92" w:rsidP="00291C7F">
      <w:pPr>
        <w:spacing w:line="240" w:lineRule="auto"/>
      </w:pPr>
      <w:r w:rsidRPr="00B30A92">
        <w:continuationSeparator/>
      </w:r>
    </w:p>
    <w:p w14:paraId="65D88EF5" w14:textId="77777777" w:rsidR="00B30A92" w:rsidRPr="00B30A92" w:rsidRDefault="00B30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3234A" w14:textId="77777777" w:rsidR="00B30A92" w:rsidRPr="00B30A92" w:rsidRDefault="00B30A92" w:rsidP="00291C7F">
      <w:pPr>
        <w:spacing w:line="240" w:lineRule="auto"/>
      </w:pPr>
      <w:r w:rsidRPr="00B30A92">
        <w:separator/>
      </w:r>
    </w:p>
    <w:p w14:paraId="52DDBA27" w14:textId="77777777" w:rsidR="00B30A92" w:rsidRPr="00B30A92" w:rsidRDefault="00B30A92"/>
  </w:footnote>
  <w:footnote w:type="continuationSeparator" w:id="0">
    <w:p w14:paraId="4261933B" w14:textId="77777777" w:rsidR="00B30A92" w:rsidRPr="00B30A92" w:rsidRDefault="00B30A92" w:rsidP="00291C7F">
      <w:pPr>
        <w:spacing w:line="240" w:lineRule="auto"/>
      </w:pPr>
      <w:r w:rsidRPr="00B30A92">
        <w:continuationSeparator/>
      </w:r>
    </w:p>
    <w:p w14:paraId="345A1C18" w14:textId="77777777" w:rsidR="00B30A92" w:rsidRPr="00B30A92" w:rsidRDefault="00B30A92"/>
  </w:footnote>
  <w:footnote w:id="1">
    <w:p w14:paraId="3AFD60B0" w14:textId="77777777" w:rsidR="00B30A92" w:rsidRDefault="00B30A92" w:rsidP="00B30A92">
      <w:pPr>
        <w:pStyle w:val="Fodnotetekst"/>
      </w:pPr>
      <w:r>
        <w:rPr>
          <w:rStyle w:val="Fodnotehenvisning"/>
        </w:rPr>
        <w:footnoteRef/>
      </w:r>
      <w:r>
        <w:t xml:space="preserve"> </w:t>
      </w:r>
      <w:r w:rsidRPr="00391E9C">
        <w:rPr>
          <w:rFonts w:ascii="Times New Roman" w:hAnsi="Times New Roman"/>
        </w:rPr>
        <w:t xml:space="preserve">Bekendtgørelse om miljøtilsyn nr. </w:t>
      </w:r>
      <w:r>
        <w:rPr>
          <w:rFonts w:ascii="Times New Roman" w:hAnsi="Times New Roman"/>
        </w:rPr>
        <w:t>866</w:t>
      </w:r>
      <w:r w:rsidRPr="00391E9C">
        <w:rPr>
          <w:rFonts w:ascii="Times New Roman" w:hAnsi="Times New Roman"/>
        </w:rPr>
        <w:t xml:space="preserve"> af </w:t>
      </w:r>
      <w:r>
        <w:rPr>
          <w:rFonts w:ascii="Times New Roman" w:hAnsi="Times New Roman"/>
        </w:rPr>
        <w:t>23/06/2017</w:t>
      </w:r>
    </w:p>
  </w:footnote>
  <w:footnote w:id="2">
    <w:p w14:paraId="25730C2E" w14:textId="77777777" w:rsidR="00B30A92" w:rsidRDefault="00B30A92" w:rsidP="00B30A92">
      <w:pPr>
        <w:pStyle w:val="Fodnotetekst"/>
      </w:pPr>
      <w:r>
        <w:rPr>
          <w:rStyle w:val="Fodnotehenvisning"/>
        </w:rPr>
        <w:footnoteRef/>
      </w:r>
      <w:r>
        <w:t xml:space="preserve"> </w:t>
      </w:r>
      <w:r>
        <w:rPr>
          <w:rFonts w:ascii="Times New Roman" w:hAnsi="Times New Roman"/>
        </w:rPr>
        <w:t>I henhold til § 7 i b</w:t>
      </w:r>
      <w:r w:rsidRPr="00D57087">
        <w:rPr>
          <w:rFonts w:ascii="Times New Roman" w:hAnsi="Times New Roman"/>
        </w:rPr>
        <w:t xml:space="preserve">rugerbetalingsbekendtgørelsen nr. </w:t>
      </w:r>
      <w:r>
        <w:rPr>
          <w:rFonts w:ascii="Times New Roman" w:hAnsi="Times New Roman"/>
        </w:rPr>
        <w:t>845</w:t>
      </w:r>
      <w:r w:rsidRPr="00D57087">
        <w:rPr>
          <w:rFonts w:ascii="Times New Roman" w:hAnsi="Times New Roman"/>
        </w:rPr>
        <w:t xml:space="preserve"> af d. </w:t>
      </w:r>
      <w:r>
        <w:rPr>
          <w:rFonts w:ascii="Times New Roman" w:hAnsi="Times New Roman"/>
        </w:rPr>
        <w:t>23/06/2017</w:t>
      </w:r>
    </w:p>
  </w:footnote>
  <w:footnote w:id="3">
    <w:p w14:paraId="49A70066" w14:textId="77777777" w:rsidR="00B30A92" w:rsidRDefault="00B30A92" w:rsidP="00B30A92">
      <w:pPr>
        <w:pStyle w:val="Fodnotetekst"/>
      </w:pPr>
      <w:r>
        <w:rPr>
          <w:rStyle w:val="Fodnotehenvisning"/>
        </w:rPr>
        <w:footnoteRef/>
      </w:r>
      <w:r>
        <w:t xml:space="preserve"> </w:t>
      </w:r>
      <w:r>
        <w:rPr>
          <w:rFonts w:ascii="Times New Roman" w:hAnsi="Times New Roman"/>
        </w:rPr>
        <w:t>Bekendtgørelse om miljøtilsyn</w:t>
      </w:r>
      <w:r w:rsidRPr="00D57087">
        <w:rPr>
          <w:rFonts w:ascii="Times New Roman" w:hAnsi="Times New Roman"/>
        </w:rPr>
        <w:t xml:space="preserve"> nr. </w:t>
      </w:r>
      <w:r>
        <w:rPr>
          <w:rFonts w:ascii="Times New Roman" w:hAnsi="Times New Roman"/>
        </w:rPr>
        <w:t>866</w:t>
      </w:r>
      <w:r w:rsidRPr="00391E9C">
        <w:rPr>
          <w:rFonts w:ascii="Times New Roman" w:hAnsi="Times New Roman"/>
        </w:rPr>
        <w:t xml:space="preserve"> af </w:t>
      </w:r>
      <w:r>
        <w:rPr>
          <w:rFonts w:ascii="Times New Roman" w:hAnsi="Times New Roman"/>
        </w:rPr>
        <w:t>23/06/2017</w:t>
      </w:r>
    </w:p>
  </w:footnote>
  <w:footnote w:id="4">
    <w:p w14:paraId="26C73208" w14:textId="30138137" w:rsidR="00B30A92" w:rsidRDefault="00B30A92" w:rsidP="00B30A92">
      <w:pPr>
        <w:pStyle w:val="Fodnotetekst"/>
      </w:pPr>
      <w:r>
        <w:rPr>
          <w:rStyle w:val="Fodnotehenvisning"/>
        </w:rPr>
        <w:footnoteRef/>
      </w:r>
      <w:r w:rsidR="00E859CA">
        <w:t xml:space="preserve"> Danmarks Miljøportal d. 06/06/2018</w:t>
      </w:r>
      <w:r>
        <w:t xml:space="preserve">: </w:t>
      </w:r>
      <w:hyperlink r:id="rId1" w:history="1">
        <w:r>
          <w:rPr>
            <w:rStyle w:val="Hyperlink"/>
          </w:rPr>
          <w:t>http://arealinformation.miljoeportal.dk/distribution/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B30A92" w:rsidRPr="00B30A92" w14:paraId="63991AA6" w14:textId="77777777" w:rsidTr="00A12CBD">
      <w:trPr>
        <w:trHeight w:val="297"/>
      </w:trPr>
      <w:tc>
        <w:tcPr>
          <w:tcW w:w="1134" w:type="dxa"/>
        </w:tcPr>
        <w:p w14:paraId="1D6C6CDD" w14:textId="4B0F75A2" w:rsidR="00B30A92" w:rsidRPr="00B30A92" w:rsidRDefault="00B30A92" w:rsidP="00B30A92">
          <w:pPr>
            <w:pStyle w:val="Sidenummer"/>
          </w:pPr>
          <w:r w:rsidRPr="00B30A92">
            <w:t xml:space="preserve">Side </w:t>
          </w:r>
          <w:r w:rsidRPr="00B30A92">
            <w:fldChar w:fldCharType="begin"/>
          </w:r>
          <w:r w:rsidRPr="00B30A92">
            <w:instrText xml:space="preserve"> PAGE  \* Arabic  \* MERGEFORMAT </w:instrText>
          </w:r>
          <w:r w:rsidRPr="00B30A92">
            <w:fldChar w:fldCharType="separate"/>
          </w:r>
          <w:r w:rsidR="008B2C2E">
            <w:rPr>
              <w:noProof/>
            </w:rPr>
            <w:t>5</w:t>
          </w:r>
          <w:r w:rsidRPr="00B30A92">
            <w:fldChar w:fldCharType="end"/>
          </w:r>
          <w:r w:rsidRPr="00B30A92">
            <w:t xml:space="preserve"> af </w:t>
          </w:r>
          <w:fldSimple w:instr=" NUMPAGES   \* MERGEFORMAT ">
            <w:r w:rsidR="008B2C2E">
              <w:rPr>
                <w:noProof/>
              </w:rPr>
              <w:t>5</w:t>
            </w:r>
          </w:fldSimple>
        </w:p>
      </w:tc>
    </w:tr>
  </w:tbl>
  <w:p w14:paraId="03A02D46" w14:textId="60518F33" w:rsidR="00B30A92" w:rsidRPr="00B30A92" w:rsidRDefault="00B30A92">
    <w:pPr>
      <w:pStyle w:val="Sidehoved"/>
    </w:pPr>
  </w:p>
  <w:p w14:paraId="32F5772D" w14:textId="77777777" w:rsidR="00B30A92" w:rsidRPr="00B30A92" w:rsidRDefault="00B30A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702"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6804"/>
    </w:tblGrid>
    <w:tr w:rsidR="00B30A92" w:rsidRPr="00B30A92" w14:paraId="6223E3AD" w14:textId="77777777" w:rsidTr="00D07962">
      <w:trPr>
        <w:trHeight w:hRule="exact" w:val="1531"/>
      </w:trPr>
      <w:tc>
        <w:tcPr>
          <w:tcW w:w="6804" w:type="dxa"/>
        </w:tcPr>
        <w:p w14:paraId="7921393B" w14:textId="77777777" w:rsidR="00B30A92" w:rsidRPr="00B30A92" w:rsidRDefault="00B30A92" w:rsidP="00B30A92">
          <w:pPr>
            <w:pStyle w:val="KommuneTekst"/>
          </w:pPr>
          <w:bookmarkStart w:id="2" w:name="bmkRevicerTable"/>
          <w:r w:rsidRPr="00B30A92">
            <w:t>Københavns Kommune</w:t>
          </w:r>
        </w:p>
        <w:p w14:paraId="0A9D806D" w14:textId="77777777" w:rsidR="00B30A92" w:rsidRPr="00B30A92" w:rsidRDefault="00B30A92" w:rsidP="00B30A92">
          <w:pPr>
            <w:pStyle w:val="ForvaltningCenter"/>
          </w:pPr>
          <w:r w:rsidRPr="00B30A92">
            <w:t>Teknik- og Miljøforvaltningen</w:t>
          </w:r>
        </w:p>
        <w:p w14:paraId="57548FF7" w14:textId="77777777" w:rsidR="00B30A92" w:rsidRPr="00B30A92" w:rsidRDefault="00B30A92" w:rsidP="00B30A92">
          <w:pPr>
            <w:pStyle w:val="ForvaltningCenter"/>
          </w:pPr>
          <w:r w:rsidRPr="00B30A92">
            <w:t>Byens Anvendelse</w:t>
          </w:r>
        </w:p>
      </w:tc>
    </w:tr>
    <w:tr w:rsidR="00B30A92" w:rsidRPr="00B30A92" w14:paraId="240093A1" w14:textId="77777777" w:rsidTr="00D07962">
      <w:trPr>
        <w:trHeight w:hRule="exact" w:val="1020"/>
      </w:trPr>
      <w:tc>
        <w:tcPr>
          <w:tcW w:w="6804" w:type="dxa"/>
        </w:tcPr>
        <w:p w14:paraId="15E241BC" w14:textId="77777777" w:rsidR="00B30A92" w:rsidRPr="00B30A92" w:rsidRDefault="00B30A92" w:rsidP="00B30A92">
          <w:pPr>
            <w:pStyle w:val="Overskrift1"/>
            <w:outlineLvl w:val="0"/>
          </w:pPr>
          <w:r w:rsidRPr="00B30A92">
            <w:rPr>
              <w:rFonts w:cs="Times New Roman"/>
            </w:rPr>
            <w:t>Til Nellemann A/S</w:t>
          </w:r>
        </w:p>
      </w:tc>
    </w:tr>
  </w:tbl>
  <w:tbl>
    <w:tblPr>
      <w:tblStyle w:val="Tabel-Gitter"/>
      <w:tblpPr w:vertAnchor="page" w:horzAnchor="page" w:tblpX="8790"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B30A92" w:rsidRPr="00B30A92" w14:paraId="7EA94FBB" w14:textId="77777777" w:rsidTr="00D07962">
      <w:trPr>
        <w:trHeight w:hRule="exact" w:val="3119"/>
      </w:trPr>
      <w:tc>
        <w:tcPr>
          <w:tcW w:w="2976" w:type="dxa"/>
        </w:tcPr>
        <w:p w14:paraId="452C4228" w14:textId="5A746BE0" w:rsidR="00B30A92" w:rsidRPr="00B30A92" w:rsidRDefault="008B2C2E" w:rsidP="00B30A92">
          <w:pPr>
            <w:rPr>
              <w:rFonts w:cs="Times New Roman"/>
            </w:rPr>
          </w:pPr>
          <w:bookmarkStart w:id="3" w:name="bmkKolofon"/>
          <w:bookmarkEnd w:id="2"/>
          <w:r>
            <w:rPr>
              <w:rFonts w:cs="Times New Roman"/>
            </w:rPr>
            <w:t>22</w:t>
          </w:r>
          <w:r w:rsidR="00B30A92" w:rsidRPr="00B30A92">
            <w:rPr>
              <w:rFonts w:cs="Times New Roman"/>
            </w:rPr>
            <w:t xml:space="preserve">. </w:t>
          </w:r>
          <w:r w:rsidR="00DE2DBC">
            <w:rPr>
              <w:rFonts w:cs="Times New Roman"/>
            </w:rPr>
            <w:t>juni</w:t>
          </w:r>
          <w:r w:rsidR="00B30A92" w:rsidRPr="00B30A92">
            <w:rPr>
              <w:rFonts w:cs="Times New Roman"/>
            </w:rPr>
            <w:t xml:space="preserve"> 2018</w:t>
          </w:r>
        </w:p>
        <w:p w14:paraId="4DF2DAFD" w14:textId="77777777" w:rsidR="00B30A92" w:rsidRPr="00B30A92" w:rsidRDefault="00B30A92" w:rsidP="00B30A92">
          <w:pPr>
            <w:rPr>
              <w:rFonts w:cs="Times New Roman"/>
            </w:rPr>
          </w:pPr>
        </w:p>
        <w:p w14:paraId="78C7E94F" w14:textId="77777777" w:rsidR="00B30A92" w:rsidRPr="00B30A92" w:rsidRDefault="00B30A92" w:rsidP="00B30A92">
          <w:pPr>
            <w:rPr>
              <w:rFonts w:cs="Times New Roman"/>
            </w:rPr>
          </w:pPr>
          <w:r w:rsidRPr="00B30A92">
            <w:rPr>
              <w:rFonts w:cs="Times New Roman"/>
            </w:rPr>
            <w:t>Sagsnr.</w:t>
          </w:r>
        </w:p>
        <w:p w14:paraId="284E6DE4" w14:textId="77777777" w:rsidR="00B30A92" w:rsidRPr="00B30A92" w:rsidRDefault="008B2C2E" w:rsidP="00B30A92">
          <w:pPr>
            <w:rPr>
              <w:rFonts w:cs="Times New Roman"/>
            </w:rPr>
          </w:pPr>
          <w:sdt>
            <w:sdtPr>
              <w:rPr>
                <w:rFonts w:cs="Times New Roman"/>
              </w:rPr>
              <w:tag w:val="ToCase.Name"/>
              <w:id w:val="327879273"/>
              <w:placeholder>
                <w:docPart w:val="BD03D62803CF49758C2F237B5925227E"/>
              </w:placeholder>
              <w:dataBinding w:prefixMappings="xmlns:gbs='http://www.software-innovation.no/growBusinessDocument'" w:xpath="/gbs:GrowBusinessDocument/gbs:ToCase.Name[@gbs:key='10001']" w:storeItemID="{506825E8-CC84-4088-AAC6-DF5BB1EF1B74}"/>
              <w:text/>
            </w:sdtPr>
            <w:sdtEndPr/>
            <w:sdtContent>
              <w:r w:rsidR="00B30A92" w:rsidRPr="00B30A92">
                <w:rPr>
                  <w:rFonts w:cs="Times New Roman"/>
                </w:rPr>
                <w:t>2018-0149401</w:t>
              </w:r>
            </w:sdtContent>
          </w:sdt>
        </w:p>
        <w:p w14:paraId="63DA96C6" w14:textId="77777777" w:rsidR="00B30A92" w:rsidRPr="00B30A92" w:rsidRDefault="00B30A92" w:rsidP="00B30A92">
          <w:pPr>
            <w:rPr>
              <w:rFonts w:cs="Times New Roman"/>
            </w:rPr>
          </w:pPr>
        </w:p>
        <w:p w14:paraId="53D706B1" w14:textId="77777777" w:rsidR="00B30A92" w:rsidRPr="00B30A92" w:rsidRDefault="00B30A92" w:rsidP="00B30A92">
          <w:pPr>
            <w:rPr>
              <w:rFonts w:cs="Times New Roman"/>
            </w:rPr>
          </w:pPr>
          <w:r w:rsidRPr="00B30A92">
            <w:rPr>
              <w:rFonts w:cs="Times New Roman"/>
            </w:rPr>
            <w:t>Dokumentnr.</w:t>
          </w:r>
        </w:p>
        <w:p w14:paraId="7B288931" w14:textId="77777777" w:rsidR="00B30A92" w:rsidRPr="00B30A92" w:rsidRDefault="008B2C2E" w:rsidP="00B30A92">
          <w:pPr>
            <w:rPr>
              <w:rFonts w:cs="Times New Roman"/>
            </w:rPr>
          </w:pPr>
          <w:sdt>
            <w:sdtPr>
              <w:rPr>
                <w:rFonts w:cs="Times New Roman"/>
              </w:rPr>
              <w:tag w:val="DocumentNumber"/>
              <w:id w:val="1049191356"/>
              <w:placeholder>
                <w:docPart w:val="6F0A7A59AA2F4070BD6F991B903CFE85"/>
              </w:placeholder>
              <w:dataBinding w:prefixMappings="xmlns:gbs='http://www.software-innovation.no/growBusinessDocument'" w:xpath="/gbs:GrowBusinessDocument/gbs:DocumentNumber[@gbs:key='10002']" w:storeItemID="{506825E8-CC84-4088-AAC6-DF5BB1EF1B74}"/>
              <w:text/>
            </w:sdtPr>
            <w:sdtEndPr/>
            <w:sdtContent>
              <w:r w:rsidR="00B30A92" w:rsidRPr="00B30A92">
                <w:rPr>
                  <w:rFonts w:cs="Times New Roman"/>
                </w:rPr>
                <w:t>2018-0149401-2</w:t>
              </w:r>
            </w:sdtContent>
          </w:sdt>
        </w:p>
        <w:p w14:paraId="5D241549" w14:textId="77777777" w:rsidR="00B30A92" w:rsidRPr="00B30A92" w:rsidRDefault="00B30A92" w:rsidP="00B30A92">
          <w:pPr>
            <w:rPr>
              <w:rFonts w:cs="Times New Roman"/>
            </w:rPr>
          </w:pPr>
        </w:p>
        <w:p w14:paraId="4C516E5B" w14:textId="77777777" w:rsidR="00B30A92" w:rsidRPr="00B30A92" w:rsidRDefault="00B30A92" w:rsidP="00B30A92">
          <w:pPr>
            <w:rPr>
              <w:rFonts w:cs="Times New Roman"/>
            </w:rPr>
          </w:pPr>
          <w:r w:rsidRPr="00B30A92">
            <w:rPr>
              <w:rFonts w:cs="Times New Roman"/>
            </w:rPr>
            <w:t>Sagsbehandler</w:t>
          </w:r>
        </w:p>
        <w:p w14:paraId="6B0374EB" w14:textId="77777777" w:rsidR="00B30A92" w:rsidRPr="00B30A92" w:rsidRDefault="00B30A92" w:rsidP="00B30A92">
          <w:r w:rsidRPr="00B30A92">
            <w:rPr>
              <w:rFonts w:cs="Times New Roman"/>
            </w:rPr>
            <w:t>Lisa Bizzarro</w:t>
          </w:r>
        </w:p>
      </w:tc>
    </w:tr>
    <w:tr w:rsidR="00B30A92" w:rsidRPr="00B30A92" w14:paraId="1DCB1CF4" w14:textId="77777777" w:rsidTr="00D07962">
      <w:trPr>
        <w:trHeight w:hRule="exact" w:val="10603"/>
      </w:trPr>
      <w:tc>
        <w:tcPr>
          <w:tcW w:w="2976" w:type="dxa"/>
          <w:vAlign w:val="bottom"/>
        </w:tcPr>
        <w:p w14:paraId="4064BC95" w14:textId="77777777" w:rsidR="00B30A92" w:rsidRPr="00B30A92" w:rsidRDefault="00B30A92" w:rsidP="00B30A92">
          <w:pPr>
            <w:pStyle w:val="Kolofon"/>
          </w:pPr>
          <w:r w:rsidRPr="00B30A92">
            <w:rPr>
              <w:b/>
            </w:rPr>
            <w:t>Forurenende Virksomhed</w:t>
          </w:r>
        </w:p>
        <w:p w14:paraId="73A37F83" w14:textId="77777777" w:rsidR="00B30A92" w:rsidRPr="00B30A92" w:rsidRDefault="00B30A92" w:rsidP="00B30A92">
          <w:pPr>
            <w:pStyle w:val="Kolofon"/>
          </w:pPr>
        </w:p>
        <w:p w14:paraId="625FA732" w14:textId="77777777" w:rsidR="00B30A92" w:rsidRPr="00B30A92" w:rsidRDefault="00B30A92" w:rsidP="00B30A92">
          <w:pPr>
            <w:pStyle w:val="Kolofon"/>
          </w:pPr>
          <w:r w:rsidRPr="00B30A92">
            <w:t>Njalsgade 13</w:t>
          </w:r>
        </w:p>
        <w:p w14:paraId="0A9E0481" w14:textId="77777777" w:rsidR="00B30A92" w:rsidRPr="00B30A92" w:rsidRDefault="00B30A92" w:rsidP="00B30A92">
          <w:pPr>
            <w:pStyle w:val="Kolofon"/>
          </w:pPr>
          <w:r w:rsidRPr="00B30A92">
            <w:t>Postboks 380</w:t>
          </w:r>
        </w:p>
        <w:p w14:paraId="6B1F8C72" w14:textId="77777777" w:rsidR="00B30A92" w:rsidRPr="00B30A92" w:rsidRDefault="00B30A92" w:rsidP="00B30A92">
          <w:pPr>
            <w:pStyle w:val="Kolofon"/>
          </w:pPr>
          <w:r w:rsidRPr="00B30A92">
            <w:t>2300 København S</w:t>
          </w:r>
        </w:p>
        <w:p w14:paraId="345BEB79" w14:textId="77777777" w:rsidR="00B30A92" w:rsidRPr="00B30A92" w:rsidRDefault="00B30A92" w:rsidP="00B30A92">
          <w:pPr>
            <w:pStyle w:val="Kolofon"/>
          </w:pPr>
        </w:p>
        <w:p w14:paraId="456556C0" w14:textId="77777777" w:rsidR="00B30A92" w:rsidRPr="00B30A92" w:rsidRDefault="00B30A92" w:rsidP="00B30A92">
          <w:pPr>
            <w:pStyle w:val="Kolofon"/>
          </w:pPr>
          <w:r w:rsidRPr="00B30A92">
            <w:t>EAN nummer</w:t>
          </w:r>
        </w:p>
        <w:p w14:paraId="5BBDDCC3" w14:textId="77777777" w:rsidR="00B30A92" w:rsidRPr="00B30A92" w:rsidRDefault="00B30A92" w:rsidP="00B30A92">
          <w:pPr>
            <w:pStyle w:val="Kolofon"/>
          </w:pPr>
          <w:r w:rsidRPr="00B30A92">
            <w:t>5798009809452</w:t>
          </w:r>
        </w:p>
      </w:tc>
    </w:tr>
  </w:tbl>
  <w:tbl>
    <w:tblPr>
      <w:tblStyle w:val="Tabel-Gitter"/>
      <w:tblpPr w:vertAnchor="page" w:horzAnchor="page" w:tblpX="8788"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B30A92" w:rsidRPr="00B30A92" w14:paraId="092E1553" w14:textId="77777777" w:rsidTr="00FA02B6">
      <w:trPr>
        <w:trHeight w:hRule="exact" w:val="1342"/>
      </w:trPr>
      <w:tc>
        <w:tcPr>
          <w:tcW w:w="2976" w:type="dxa"/>
        </w:tcPr>
        <w:p w14:paraId="142276A3" w14:textId="77777777" w:rsidR="00B30A92" w:rsidRPr="00B30A92" w:rsidRDefault="00B30A92" w:rsidP="00B30A92">
          <w:pPr>
            <w:pStyle w:val="Type"/>
          </w:pPr>
          <w:bookmarkStart w:id="4" w:name="bmkNote"/>
          <w:bookmarkEnd w:id="3"/>
          <w:r w:rsidRPr="00B30A92">
            <w:t>Notat</w:t>
          </w:r>
        </w:p>
      </w:tc>
    </w:tr>
  </w:tbl>
  <w:bookmarkEnd w:id="4"/>
  <w:p w14:paraId="47F4B6EB" w14:textId="6098C5F1" w:rsidR="00B30A92" w:rsidRPr="00B30A92" w:rsidRDefault="00B30A92" w:rsidP="00A42DEF">
    <w:pPr>
      <w:rPr>
        <w:sz w:val="28"/>
        <w:szCs w:val="28"/>
      </w:rPr>
    </w:pPr>
    <w:r>
      <w:rPr>
        <w:noProof/>
        <w:sz w:val="28"/>
        <w:szCs w:val="28"/>
      </w:rPr>
      <w:drawing>
        <wp:anchor distT="0" distB="0" distL="114300" distR="114300" simplePos="0" relativeHeight="251658240" behindDoc="1" locked="0" layoutInCell="1" allowOverlap="1" wp14:anchorId="00B0662E" wp14:editId="0A4CAFB5">
          <wp:simplePos x="0" y="0"/>
          <wp:positionH relativeFrom="page">
            <wp:posOffset>431800</wp:posOffset>
          </wp:positionH>
          <wp:positionV relativeFrom="page">
            <wp:posOffset>359410</wp:posOffset>
          </wp:positionV>
          <wp:extent cx="685800" cy="828675"/>
          <wp:effectExtent l="0" t="0" r="0"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829360"/>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1" w15:restartNumberingAfterBreak="0">
    <w:nsid w:val="0D4C4537"/>
    <w:multiLevelType w:val="hybridMultilevel"/>
    <w:tmpl w:val="FE1AC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04A00"/>
    <w:multiLevelType w:val="hybridMultilevel"/>
    <w:tmpl w:val="5F385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C551AA"/>
    <w:multiLevelType w:val="hybridMultilevel"/>
    <w:tmpl w:val="4E70B7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461528F"/>
    <w:multiLevelType w:val="hybridMultilevel"/>
    <w:tmpl w:val="DF7291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930189"/>
    <w:multiLevelType w:val="hybridMultilevel"/>
    <w:tmpl w:val="0862D8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010C9A"/>
    <w:multiLevelType w:val="hybridMultilevel"/>
    <w:tmpl w:val="5F5C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6B25F13"/>
    <w:multiLevelType w:val="hybridMultilevel"/>
    <w:tmpl w:val="EF30C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66651E"/>
    <w:multiLevelType w:val="hybridMultilevel"/>
    <w:tmpl w:val="FB06D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8170E4"/>
    <w:multiLevelType w:val="hybridMultilevel"/>
    <w:tmpl w:val="55DC4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E7B1CB7"/>
    <w:multiLevelType w:val="hybridMultilevel"/>
    <w:tmpl w:val="A860E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390421"/>
    <w:multiLevelType w:val="hybridMultilevel"/>
    <w:tmpl w:val="2C4A9A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84352AA"/>
    <w:multiLevelType w:val="hybridMultilevel"/>
    <w:tmpl w:val="2890A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C5722E6"/>
    <w:multiLevelType w:val="hybridMultilevel"/>
    <w:tmpl w:val="1B863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2"/>
  </w:num>
  <w:num w:numId="5">
    <w:abstractNumId w:val="10"/>
  </w:num>
  <w:num w:numId="6">
    <w:abstractNumId w:val="2"/>
  </w:num>
  <w:num w:numId="7">
    <w:abstractNumId w:val="7"/>
  </w:num>
  <w:num w:numId="8">
    <w:abstractNumId w:val="6"/>
  </w:num>
  <w:num w:numId="9">
    <w:abstractNumId w:val="5"/>
  </w:num>
  <w:num w:numId="10">
    <w:abstractNumId w:val="6"/>
  </w:num>
  <w:num w:numId="11">
    <w:abstractNumId w:val="5"/>
  </w:num>
  <w:num w:numId="12">
    <w:abstractNumId w:val="8"/>
  </w:num>
  <w:num w:numId="13">
    <w:abstractNumId w:val="9"/>
  </w:num>
  <w:num w:numId="14">
    <w:abstractNumId w:val="1"/>
  </w:num>
  <w:num w:numId="15">
    <w:abstractNumId w:val="3"/>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990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_eDoc.dotm"/>
    <w:docVar w:name="CreatedWithDtVersion" w:val="1.9.818"/>
    <w:docVar w:name="DocumentCreated" w:val="DocumentCreated"/>
    <w:docVar w:name="DocumentCreatedOK" w:val="DocumentCreatedOK"/>
    <w:docVar w:name="DocumentInitialized" w:val="OK"/>
    <w:docVar w:name="DTInsertedLogoName" w:val="Picture 1"/>
    <w:docVar w:name="dtLanguage" w:val="da-DK"/>
    <w:docVar w:name="Encrypted_DialogFieldValue_caseno" w:val="YpuP+z3wlwIMdjXaIhAPBcWqXPdqwrMFzrLYuA6dmHeBoavTaFQ1U0MjrYB0Ze2/"/>
    <w:docVar w:name="Encrypted_DialogFieldValue_docheader" w:val="YpuP+z3wlwIMdjXaIhAPBRq34+6Gmo3K7v8QURUxkHSVfNS1TVI3cVUJKniq4CHK1nefa+QcSMtaT2bE5xs3/a8xAvn5FqkQegKjzT30gs4="/>
    <w:docVar w:name="Encrypted_DialogFieldValue_documentdate" w:val="INDMMXYoTZinylvkpppcAQ=="/>
    <w:docVar w:name="Encrypted_DialogFieldValue_documentno" w:val="YpuP+z3wlwIMdjXaIhAPBf5NtEPWWAzTfiKNuqLo0Uo5B7fZ5+YQ8qpLIcqGbi0G"/>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fxDqipOM0FWp35S9xWlORQ=="/>
    <w:docVar w:name="Encrypted_DialogFieldValue_sendermanagement" w:val="R8ffIVg/5SO8M2ogIGPXUxiyRM6XMcbWuR8WOW9UBX4="/>
    <w:docVar w:name="Encrypted_DialogFieldValue_sendermobile" w:val="uxtxJfYKSyE2h8Z2+tbrAg=="/>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GJnF5BoWPUUeBRwdEodHZg=="/>
    <w:docVar w:name="Encrypted_DocHeader" w:val="NwmbY7SSnD6ALataWZBHWuUzZrdGPxOs1mmH4qE3tRx3kW0BsA1tqHGMbykUrpX8AHqQntnt/+cBp9OAihlUgg=="/>
    <w:docVar w:name="Encrypted_eDocDataCadastralNo" w:val="4SpNyWXqItFP+qXTiJRYu0eiQ0U5krXWybAQRP2msVdY7wbbQ4Wddrcf58sBhDPIouhOs5bZxMnMAhwCpJYYyyzvXDImPWhSdxsSI6Nn5QvQAtOQqEx7nLu6FZwqBvKc073u5MGm9zKolf0ml/DJqX/QJx9N7qy4YIYUATeqOZpM9MvWvETX7CWqOad7lNQ/ofqrOTCEtiADEIzWd7zaQ0e20BtdBAwq6/PewJKOhvn/VhUkAmYatpFfDU4V9heFTlgd6F7tGzfeEGEnbQ5WOfpGveEqsK9wrDD/X8UyixidJB3Ea9S3KeFwml76fkXBQf2CsOUuSjtkyWBk9q1ezX7lqnM3LgjCoRCr4MOGg5FPR85ZZqTcOi+GXqAnLjEo"/>
    <w:docVar w:name="Encrypted_eDocDataDocCaseNo" w:val="4SpNyWXqItFP+qXTiJRYu0eiQ0U5krXWybAQRP2msVd3dY/WyM5SOQVRSWDaoCfLYmGl/OpqqpaxLFs9vDRDys9cftTSvlb9GRCeLZz3fivqatXZBf4BjAPRdvw6BO2Wsiv0HsT1EmTbzrgp35HOFqWnVqfetP2CWeW8usaYpwKxMQWGrFMyUB669UxgddCivyPUFzZgKlseWqQg4xAvT8b3EzJu1BSvC+RKVwve3SsYqbwt7308EkeL60LNfxE1cOCJZVqWLdN76h/FXSlV1BTgTg0LCUt8ltyYsOypVoV26k/y3LjOb3d+QswsptUPyVdK6oLq1cpj5kplatRmr2J0ws7vgLrZ3td+DTexX5k="/>
    <w:docVar w:name="Encrypted_eDocDataDocHeader" w:val="4SpNyWXqItFP+qXTiJRYu0eiQ0U5krXWybAQRP2msVc20NEr6BXNSQPKzNMpBC5F3P9XnZb+MlZWED9aQOZK0t907LdqDhuNvjg2mq6KfI3ZgYEhlUB2ATDPHyHCd2oInZJhaAA7A7tntnH6nztmmJPjpGsHqFMzMzDve0s35XKyyiBM0ErVFvYlMlZ4tQHnlmT4ADm/4eRdS6tiHMLdYvQSlV2gwIi1mwPiRYFBJjbTr1YWd+ekbKsjIQdwZz/pxDKAzC/HkpG6s0WoKG6o41QXP8nTwq7rGkxJx5e6gA4EP7X50H6TX7rxDhO0frRl84qLqGhi5unPp6TL7vwOo54GlYL4DmW7MvZ3nw+95SIp/BMxb53z02oWBqgf/nwWnPwImp63pcpsd3AvZXYt+A=="/>
    <w:docVar w:name="Encrypted_eDocDataDocNo" w:val="4SpNyWXqItFP+qXTiJRYu0eiQ0U5krXWybAQRP2msVd3dY/WyM5SOQVRSWDaoCfLkgWFoyh6/Bxr4+B0sA1USQxKohhYrTP8UiV6CmZk3XvchLddJXPaCxspKDNs1rXouDpco2cK0UNw5qLR1MfF0wF5OB7+8QyDnybtGaWNw5SCXbGSCGFZ2QuNA0QK/WRjOUU74cqzcjUhxZyhRdD8SBT31vXNI6D5b9J2CAIcM6dwPSwl49WhVAzsxoLGNrv2yru3fGUtfmwCBcYhU0q2bR28dTlNhu/Utr4wKC7EXwGVaiM8ov8SeVHO6JBs8PY229Z7ZcB/+IWDCQ+SbZ3B+qQt6TOjMGXCIEpAtPkXYCNigy+0t6rFmFK6X9oYkMZH"/>
    <w:docVar w:name="Encrypted_eDocDataDocumentCaseWorker" w:val="4SpNyWXqItFP+qXTiJRYu0eiQ0U5krXWybAQRP2msVdvL2SQrGl9z0IULowACaAYhfuDxOgguHrwf/ay48AAY3h20Xl4wwDHRl5Jv+NrEyvgGBMrvghjrGw0sXqz6ZOfJAlxUk8w5+9x/9Vnb4Sahe1Z7WVKVjfsi8VQU0cQdyaQRrp1OZz1n3y5foOwREb/n3OxvuNH+qK0iMOIHQxkvlvgGPKtQtffBas/y1xGAuGULy2821WF1HQ3MSdEhIM633OgYH2/Tix1P0D7qVYLkQd4CEOyWIH7J4a1VdP2FN9qPMkflCocclRIASgLu90v4O1AGoKDY15Z+pET42on0h7sonqTRSRrB8wpL7tD5kY="/>
    <w:docVar w:name="Encrypted_eDocDataDocumentCreator" w:val="4SpNyWXqItFP+qXTiJRYu0eiQ0U5krXWybAQRP2msVdvL2SQrGl9z0IULowACaAYhfuDxOgguHrwf/ay48AAY3h20Xl4wwDHRl5Jv+NrEyvgGBMrvghjrGw0sXqz6ZOfOGDd6fp+8ZKzCv1N3ilK/ivqIvBaf0sg8y/UbNsgF3CCAp3B9QSYEI/pb/uYWPkA6T1aEWp4dBEmf6LYVR8L8NwFLgQyuW80rcVf7CXyESMxU3IxDcdu5Ut/910a+EwvF31OwhRIKviBBQ9uDHJVatL3fzAhIK+j13FyXgRDZhOWIhUTyVDMWjAGCGNcUa51uMV2SjxRXTTuQ5cYJ3y0q9w6aQ5ekWiSJSIXPGMLP24fGsK0ZMPPPWHMEr6c3Xqu"/>
    <w:docVar w:name="Encrypted_eDocDataDokumentetsModerprojektNavn" w:val="4SpNyWXqItFP+qXTiJRYu0eiQ0U5krXWybAQRP2msVdY7wbbQ4Wddrcf58sBhDPIouhOs5bZxMnMAhwCpJYYyyzvXDImPWhSdxsSI6Nn5QvcAp0bbWZvR6aWERlCrrX04qvB3e5Rs1wGjJviR3VsDfo4yVO04IszDPMfyjQSrBd9NhDu+upti9CPoP/Sp9Q501NslPVQVK0aKlgI5Vizidj5ccteH22FmYGexeN4tIxvbEhxMhkKIOuojA6KFnfmFgI4QcVHVEiWMtp+1XPhQsTsIBpbWINufoT1lX/zJMZclygMXHPBpDjoX2gd899ROIQS0ce/U7AdkmS0NabwSPN5UL+uBVcp28rshOwG9+THJNDPoQsPqy0HuiwkmcAI"/>
    <w:docVar w:name="Encrypted_eDocDataDokumentetsModerProjektNr" w:val="4SpNyWXqItFP+qXTiJRYu0eiQ0U5krXWybAQRP2msVdY7wbbQ4Wddrcf58sBhDPIouhOs5bZxMnMAhwCpJYYyyzvXDImPWhSdxsSI6Nn5QvcAp0bbWZvR6aWERlCrrX0oxBq3D7Gzdu5HUGklv8LzykaDAbsRKzLLQbmBnVrGkbf8SMfQy421MHLSGiSWRJF1cIENWJjz4E5qwQSl02+s8+ll/7cm28ohqxezBwqAAp3Ka6IGWPis56QES8jCias+p79AG3FFnoZNODmPooTU7UojNAyrK4KGXmXEhlC4TUhKed6W5CIarCteYeaBpmTKGm6puKIY86ftnhu/rJNHHjzziQlT3BZ/QTQBchg+R4="/>
    <w:docVar w:name="Encrypted_eDocDataDokumentetsProjektSagsbehandler" w:val="4SpNyWXqItFP+qXTiJRYu0eiQ0U5krXWybAQRP2msVdY7wbbQ4Wddrcf58sBhDPIouhOs5bZxMnMAhwCpJYYyyzvXDImPWhSdxsSI6Nn5QvcAp0bbWZvR6aWERlCrrX0Y7Td3TEe7m23VPS7hAzgbPu+uHrEEpST5D/OZnd2okkcKqRTyfzkldUc8M4wgTzVpt56oEAUatXO+7Mvxyprj42REQFIZDW2IdG8mzp0N/lRTFzFQo+pwubURewBRWmU++NnlaRSMbNJLTXnc/wRMwOwsTX9uUwwL7yORuq/CvY0DH3hvm3dlPz7cKhbKhqzQXhpGRyr7B9ait5oja+cry/F2CEhiFcbZm0zZSIHBc8="/>
    <w:docVar w:name="Encrypted_eDocDataDokumentetsProjektTitel" w:val="4SpNyWXqItFP+qXTiJRYu0eiQ0U5krXWybAQRP2msVdY7wbbQ4Wddrcf58sBhDPIouhOs5bZxMnMAhwCpJYYyyzvXDImPWhSdxsSI6Nn5QvcAp0bbWZvR6aWERlCrrX0KA8YJYuWjPFVLLH2Od55coNV8N75z0V/fQipj8hD/6+snzzyY7c6uMitDadCYiha2FyIg4A++Pdywk56Gu7rrxpPlrRWQm0t6RdoBgmIpVqRFrYQ1UFpMPsVwNkoOX46g/nyXddHVGw/iHXgTFVusrxtOMLuy0w1UgT89HYXtpnVGyQLNTDz9uaxgv6D+8BpkVGNX7QdeDWk2A45gKe79pcvGTWJOZMv55ey2RmiY8A="/>
    <w:docVar w:name="Encrypted_eDocDataProjectNo" w:val="4SpNyWXqItFP+qXTiJRYu0eiQ0U5krXWybAQRP2msVdY7wbbQ4Wddrcf58sBhDPIouhOs5bZxMnMAhwCpJYYyyzvXDImPWhSdxsSI6Nn5QvcAp0bbWZvR6aWERlCrrX0yCdxhDZpiwD4HCSsap5tG79j1tpVWloUvo0RjXgnGnPqApeLBAHf2jic4rzIaTAW4x+K06w2VYwgvkx6ZR7ih3PtH/HA1jAT45/ZdICQk+dBtBk6Gvy+LwEQ+efdsHv7p+wdgDnEOZAiWxeZSKbZ7Jcjd1QHUtkd9k7FmRlFYHPIDKriiGifoAYX6NSarfQq0Yqy+L84FJEluPY5Td53GgCH9+2ru9IOhnnHkP7p0T8="/>
    <w:docVar w:name="Encrypted_eDocDataPropertyNo" w:val="4SpNyWXqItFP+qXTiJRYu0eiQ0U5krXWybAQRP2msVdY7wbbQ4Wddrcf58sBhDPIouhOs5bZxMnMAhwCpJYYyyzvXDImPWhSdxsSI6Nn5QvQAtOQqEx7nLu6FZwqBvKcLd9Apte7Ew1B7jAB39UR7ZHLg8c5ZVB2LiufmivexwJOzwhIAASvWl03SqTwtOGbpQ+RWcSTMT9KyXwtD0JCOr9sq8xYhTxUTLSIHr4KwGYrq0IR4+iRGg8nyRVWgwQ56bxqYqo4F7TGmm08hDQy/WrbXfZml3dvvNr4V0j23Otw4I+BpOc5M5icrfxlDS2ELs6R1TphQM8+gLsEiOIGyl8pIWM0e5sJxBY+SD/qdkOCTHjpe5G/kcVMSLEmyEOtMOdhjNTHA/aGJF8cd47lUw=="/>
    <w:docVar w:name="Encrypted_eDocDataReceiverAddress" w:val="4SpNyWXqItFP+qXTiJRYu0eiQ0U5krXWybAQRP2msVdNv9RswYxnCoat8Ahq3HOQk5PE9HyFgK0wCZbvgy4LLfhpIpbikzjI83YbBPjOs/PaDqm6ZcjJmdZy87PFo+FDICzA3uwluvNDck5fVHa06oyZW6O1aU4KlqrxsnD/whH0mctyYF5FuabzmQ7PJSJ0IUWCAVbFVDfcDnUbWQs4oUL3dXAPaewAxA3JMa4Z3ERp8677n5Sf5xztr4o5kFvdWu7zzvTw9Z98uF+NnlQDf6aNiY7ZeJ9u/uZi6E4bjIZz3uD1ZUWwUXY5WXbaDTX+crOj2dGi3gaCwDchHVJlLBwitrVjnJ9mPIoFfkKnbN/5pAIcuZFlWwAhWMBz0jKl"/>
    <w:docVar w:name="Encrypted_eDocDataReceiverCity" w:val="4SpNyWXqItFP+qXTiJRYu0eiQ0U5krXWybAQRP2msVdY7wbbQ4Wddrcf58sBhDPIouhOs5bZxMnMAhwCpJYYyyzvXDImPWhSdxsSI6Nn5Quqr79oqNA9s92nwj+CfIuIGd7Xwr1sDNQGo+79jRkQSgJeTuyzh0yL+DTfsen3mf4wwc7wl+CkCiPura5myMcj52amFbAwqsTrBB4q5/Ks5xQEGcbBOsS4Pud3Wd+XyEj6eVPFiLPFKH6MKdu2YlkCu66QrZ5QCp/umXRKhk3CNUtZy42+r/w+ArDgZAQLbot6bjcGFATJ2KHjp8ieUm+j9+ekh+7l133HLdVyLI7+/VL62f0O6O91b37Hu0slWG0OK+jhtMP7QOUHnTpvnqkB"/>
    <w:docVar w:name="Encrypted_eDocDataReceiverName" w:val="4SpNyWXqItFP+qXTiJRYu0eiQ0U5krXWybAQRP2msVeXA6otQjDy1DiemfwJlE4feV3C9gNArUBbVOIMGdDwTWkIUJ8m63FdQHHRX4cRYgU7BCF3RmOhZTEZQQryh12qRAmg9Uf+L6KEzHzK8WWhMcCLaVSadT2w8NO/egmSLTZtWRldkFHPB/Dq6nl7tGQfE5Qg2RqmvqE4k75yOz/UqQ1GPXG73GII7i3TIQQTpPI8AQA1sUXY//4uUDCYJ4OAFwTCFKNKLjU5VCHqIE33Lby/6uhRmzURSPra99QiuMAnskN5QupkBXEIQd5uYEO9T4cqpoU2mcbD/1aNl2CtO5fBvPXZ6Q5Ri4fRzDtdjRrRxEUxyB8Bvt02qEL9acXj"/>
    <w:docVar w:name="Encrypted_eDocDataReceiverReference" w:val="4SpNyWXqItFP+qXTiJRYu0eiQ0U5krXWybAQRP2msVcj0XXY0zF+4Vs57AeemsbmSB7e4ew9sjNKmi0CCmB72h7an/555pqMmdFfP0XQUw/fCAelG4aDokL1Kfuk/8s8eNh2BJrkdxqiifS/dpgd7AKrd50kC4GQz0rHU0RxfLipO6gZbzdzUN98D7LcDkdR5ffZABEiJcs3uHjn10O+JHeNYMNH1h0cKTz/PVqPBrHBAJ8DFPYP6IdjUhZ6sY7w8/vnBjlmWYrtSFQ98HsK6nVw+eSlhMCOuOHied4RXnn1DxUpV9nMeKgEFcZ61Hg0NXUKcTGfPRN0M8qEJ2b+V4CRRGhO7OyKheRMp8hfgphLahuvyTJGIpBYZIRfwTCM/AeuoBMWMXofsiS9tk8Jng=="/>
    <w:docVar w:name="Encrypted_eDocDataSagensKontaktAdresse" w:val="4SpNyWXqItFP+qXTiJRYu0eiQ0U5krXWybAQRP2msVdY7wbbQ4Wddrcf58sBhDPIouhOs5bZxMnMAhwCpJYYyyzvXDImPWhSdxsSI6Nn5QvQAtOQqEx7nLu6FZwqBvKcDnlnjU0o/HCGVWyFxMbEg7z21+porBEmfYNywDlMKM1mwK0IAGchu/J1TFVQm+VK6j47lbAWS4R9CjEyO24X4PFOHU5Goz2EgLqRwDM0WRgJRWSdfjbBQqYEWGoBsY95uuHNBld/t9cacai+fuLUxwdFX31f4k/jgnLxJPmA2mhLZ5lWX/G8HoitUxr79XEqjohwdYUsj4h5oA4j8ogAvyY+aa2rfvwUb1h4Ja6P7tX93w9fI7Nhzy4QlbaPr8Y3"/>
    <w:docVar w:name="Encrypted_eDocDataSagensKontaktBy" w:val="4SpNyWXqItFP+qXTiJRYu0eiQ0U5krXWybAQRP2msVdY7wbbQ4Wddrcf58sBhDPIouhOs5bZxMnMAhwCpJYYyyzvXDImPWhSdxsSI6Nn5QvQAtOQqEx7nLu6FZwqBvKcjXu+n89Khq77mlPvU4pyKvBfIwF8qTAfqIMmd0iOTG//bcEdb4woPu+lq/6YexoHDofO1DnHJFh2mLNwPaqopLu8a0xJm+JcxVImBUxWsrH4ELPyGeeC0d/8pJoHWZG50EoW2PgyY5sidVgWcUKV43qQpIhl3HF6hnKNPo2XmAF5oTYYaTS1Umo6+q95KlSS6mT9xfRnyH92lOT9pazW27N+mC7OURvc8SLBoGSSrlBvrcq2Ad8MLl4/khwwKayc"/>
    <w:docVar w:name="Encrypted_eDocDataSagensKontaktCPR" w:val="4SpNyWXqItFP+qXTiJRYu0eiQ0U5krXWybAQRP2msVdY7wbbQ4Wddrcf58sBhDPIouhOs5bZxMnMAhwCpJYYyyzvXDImPWhSdxsSI6Nn5QvQAtOQqEx7nLu6FZwqBvKcwQ2HIV8vjjbDbsQJYUrHL96iXzoFY6/rg7YsA5iqNO6EE5JolXPq1XP4rKAPzmDxwea+XVmJjvCe6RWEJ/cPsW3sSDaqVHsYN3ej14Tpsg/SDbEW5xoR0ZkrPZ2w1XfC6Ujljqm6WhLhLiw8bB0qAVcSqyUdyoNPvcg+TETY1BEhIuX8bV93/oI5PUtIjYQfQ9gwYESpT2vgoRBIprJU4H2vMzE1Of6ErIkTiPPWIinByGZoSRzn8ps3F2kCmN/P"/>
    <w:docVar w:name="Encrypted_eDocDataSagensKontaktNavn" w:val="4SpNyWXqItFP+qXTiJRYu0eiQ0U5krXWybAQRP2msVdY7wbbQ4Wddrcf58sBhDPIouhOs5bZxMnMAhwCpJYYyyzvXDImPWhSdxsSI6Nn5QvQAtOQqEx7nLu6FZwqBvKcrX6leemx3AZBBuESfvsi75KFHM+Q20AiL8UnXw6he4kCuCuLOws0fDzh5V5aN6GGCRjCfsSCjGaRsQPUPz85QRoBMJwJBrElftmFHy0mEHDZfiDgQ1BouZAule5jxBKOzfMs0XoYP4WButmOkAQeuB7K7AR0bDX5TJmGmW3PF/+ZktPMWo24MVGsikuz/uvmqsJdlVaCMMRQBkuO/W7yVshhoXjPW6nGXwNBg0TjkLA="/>
    <w:docVar w:name="Encrypted_eDocDataSagensKontaktPostnr" w:val="4SpNyWXqItFP+qXTiJRYu0eiQ0U5krXWybAQRP2msVdY7wbbQ4Wddrcf58sBhDPIouhOs5bZxMnMAhwCpJYYyyzvXDImPWhSdxsSI6Nn5QvQAtOQqEx7nLu6FZwqBvKcUK19Q74B8aOOggU9r6XDJJ0nUKsHryayeQ+gOS97ICxJHpLfiwUfCuWH7eNGd0yeMdfyVSN1erUb63Iu9tPZEgsev3PuVKRz5BTTv0qJbFv5GCuoHQi3EFmEp2YQyHkIYj70IGO9kREQeXTWnELGrXzreOJaNDugpSpRH9W/HKZgwsApWIB9jJeHNkYlKrISY4NethH6eAjTwZnGIR609dXNb9LhPHa3U1MGj9VJZzkgSWAV5TTZUq/3KORTcFHJ"/>
    <w:docVar w:name="Encrypted_eDocDataSagensKontaktPostnrBy" w:val="4SpNyWXqItFP+qXTiJRYu0eiQ0U5krXWybAQRP2msVdY7wbbQ4Wddrcf58sBhDPIouhOs5bZxMnMAhwCpJYYyyzvXDImPWhSdxsSI6Nn5QvQAtOQqEx7nLu6FZwqBvKclNF0Y1OT5KGek1slxyWBXM+c+dBNdDQaPc+HO0ZGtBYcfZRbokqWBhf0HW9i7Glxge3F6Y5Ey08tBomB7qBUPqr1LKVTMLCcf8aKGVQc3xTUoVW+m01WY/4ssh3dqyoj9uK+NeycbUarv9I5EHHtO7y6ugm+Qw/F5h3eF2n1+qdWw0LwjHpwXCn1+V+tOv+3lHF/7jtxGMcWAEk11T5jbkRGaVK6iuB+Ug9t5zby2+Q="/>
    <w:docVar w:name="Encrypted_eDocDataSagensModerprojektNavn" w:val="4SpNyWXqItFP+qXTiJRYu0eiQ0U5krXWybAQRP2msVdY7wbbQ4Wddrcf58sBhDPIouhOs5bZxMnMAhwCpJYYyyzvXDImPWhSdxsSI6Nn5Qto9NhnRw0eq0NM3sk7LEROeqH4N9yMNRlXlRlRT9Iygo0ILYySSRlg39AyzZSEheCxQVilH9YRNLxeLN6rCsztHKVEGx+hgIuloDYq4Srpb0SKIzprE+jWuf+2XIYD0ob4CiNe9q2uu4KPjpvL1Ig8lXXxjYeSrNTG7ZsMyoHvX+4KTpnLbRTAn/VuD9Uv9i//Vjd6DlbxVWFUk7/YcXFWol4z3MeIDdFKQ0tcC9xYD9Bq6yuw+iBjbXvmUoX6zXwr8hPH9FRqgQQby71UxH/9"/>
    <w:docVar w:name="Encrypted_eDocDataSagensModerprojektNr" w:val="4SpNyWXqItFP+qXTiJRYu0eiQ0U5krXWybAQRP2msVdY7wbbQ4Wddrcf58sBhDPIouhOs5bZxMnMAhwCpJYYyyzvXDImPWhSdxsSI6Nn5Qto9NhnRw0eq0NM3sk7LEROApvA5sf2WFyBoJrT1cID2k3vnOwGnFDMyws9k53EZubkcKvZwA5Kv3L0X941bQi51KbEsD5WFNEzsJvYe7ypf9RxL4TEAQ+9d1X3GLx7NTJYWMiKZVMtvr6GnQblIx7j3L9XcpUBRsyA6ihzNkTeSO2BjmGdymeU2JToup7BxVxQUFVz9uSf5WtUVYUDM73hFfixOxkHx5y94iSAZmWna90WG4iqFoclJmOoif8JEeTAWlyVL+clVmlqc8N/zsrq"/>
    <w:docVar w:name="Encrypted_eDocDataSagensProjektnummer" w:val="4SpNyWXqItFP+qXTiJRYu0eiQ0U5krXWybAQRP2msVdY7wbbQ4Wddrcf58sBhDPIouhOs5bZxMnMAhwCpJYYyyzvXDImPWhSdxsSI6Nn5Qto9NhnRw0eq0NM3sk7LEROE3SLG1uWLMHCG+bd0+ImDGWRC6oOyOR/LLxK9RdatJoOTyVwsY/+bS5uk6Sn9ETtZHkBw7iPVVctG/KSgLM+uLhiXoj2rhFpKCbT3nO9cejrpgUIVbXa59TrZ/1FL8SB/uuQXjKbhRFjNO9LXzLtiuOOYEUArH7kWc7qvWb2MM0bhbfw8O6Sj415mcqxsojY7XKBJqYKRJKG/kSvOiW8u8g2pHF/+k33oghQ04EUpXU="/>
    <w:docVar w:name="Encrypted_eDocDataSagensProjektSagsbehandler" w:val="4SpNyWXqItFP+qXTiJRYu0eiQ0U5krXWybAQRP2msVdY7wbbQ4Wddrcf58sBhDPIouhOs5bZxMnMAhwCpJYYyyzvXDImPWhSdxsSI6Nn5Qto9NhnRw0eq0NM3sk7LEROSdzAtdg9bbiI2xGfiJ3MvThT21kvuwMRu9I5jJGEDDDEU6eej+S1hmWD1301C728qERPiSWQ8tcAQSvnHEBUy/MYSez3T4P/ZW3Qh5SNXYtBBFllqYPa6NciciNPm/eepwhghEv0yZKmtAh5zRDvIdLLsxaxAlDS7jlw46n+AiEEv6ZC1zXqu2aznhien1AudkOsTqOpqyh4uoWGLMJ4NygJrYSnXyfMeUnCBEt2BCtBjBx+MuLBOLaU+7YDmvAx"/>
    <w:docVar w:name="Encrypted_eDocDataSagensProjektTitel" w:val="4SpNyWXqItFP+qXTiJRYu0eiQ0U5krXWybAQRP2msVdY7wbbQ4Wddrcf58sBhDPIouhOs5bZxMnMAhwCpJYYyyzvXDImPWhSdxsSI6Nn5Qto9NhnRw0eq0NM3sk7LERO4WsJ87BCQ6Z4Qt94LOwxr+WWp+SUWsPKqqbFpn58+29YhZK5/30nyX3FKCzG7ZKPEQ9+wtYO6IDYYD2Pc5LELhHsCjeE3AxwcssbgaiudHN5nHCj3h+IRbzy7H/kTd2wAZsbEgHRXtANh6sDy5zg1g45JDupsHtJ1KTS212NO0ltliZTMTo0GfFnrLgbWIWsYiW0Jvq3Kgaovi6FYaEL5rqsxMHaVsBnc1qLMn6QO5P+xLX62uErwmcJenUhTh6R"/>
    <w:docVar w:name="Encrypted_eDocDataSagenssagsbehandler" w:val="4SpNyWXqItFP+qXTiJRYu0eiQ0U5krXWybAQRP2msVdvL2SQrGl9z0IULowACaAYhfuDxOgguHrwf/ay48AAY3h20Xl4wwDHRl5Jv+NrEyvgGBMrvghjrGw0sXqz6ZOfzQ9rwFsAsfVtiamd+b98gSC90tMNEQmriZVlsvM5AVXRqPmFgDUtxUsCUHmgd74VeSM3LO6bwLTKj51leeIyVCt+3VjTfhqwLuVk0qHkQK87iavyouwFf+X2X/MI3pC0eK4redw6fGEKoRdXwTow4vfDiapN54tiWe4pDbfIUwLbXXOD0e0P/H6IHzruF/PQ04Wcut87oF3yAT7upeOrrKMwGIDY0pBtOA5CyDX/9iw7cQhA3r5Kou+eqKVXK1Bt"/>
    <w:docVar w:name="Encrypted_eDocDataSagensTitel" w:val="4SpNyWXqItFP+qXTiJRYu0eiQ0U5krXWybAQRP2msVcUb2gH4p3p8Lp15dJJZq/X4yg1dddhMmw7eF1/bJgz8aP+MTVjXOEUghCiETALS3M+9m0mcg96QKY+bI6dFhMtDNhW7qq3X1x78NISs2sECPb+laecvDhPD2uEN5GbqY8SFd2JQjnF0oR7AzHzJ+18o9bvSe9mhR45SjLeZmb65tBS9kV4mUddfpCPwRFdkONBQfC/UZg1AIrZrtbcpHnm6Xo7qwCd/I0jp6EqoKfyoQxptoLWtQsiBk3bdKfa81RzJEVpSdLvyby3sT8GBTWXco2QeHTv0Fwbv9SYpTM4W6Szxrx8MzDBQMOTTfP8BVnL2ZUHIJE+8KDYOgikbG2k4ZiojnB83Q7YMfNcERIai2E25cr0+ZNNc5YQ2UXHY3eMlvE+GSuLX2b11gEI+j5v"/>
    <w:docVar w:name="Encrypted_eDocDataSagsopretter" w:val="4SpNyWXqItFP+qXTiJRYu0eiQ0U5krXWybAQRP2msVekpht4xOhR3HELoJjyaylIxvmfa9BaT/tfTSemCTfPvRPvFvvZwn73RiDvdVnWXv1whA0L5DXaZlcpYN4gqfy78masUsidgTzPP51YvvYGzEYh8xnXUQg2apm/a03Nf+gqf7Dedl6aPGV7QcFrlJ+2VXOLRXs4dYzw12nynOiZQVNf24dYwVaDnzr//UQAoPQCqneCy8UzqJ/ET71EuDPEIA9+6XXE6DN4MJc5BYncsIXu7pOwFJ0PPzRsgELS46twi/BjdU2wAKf+3BUkv50kh6tQdhNSPhcPssP9/j1BEix1WkIqQG3VvMjCKguOTuQkpL2cgp9ny5bEYZBawmW0qZMraO/8/q/LiVy8c18jug=="/>
    <w:docVar w:name="IntegrationType" w:val="EDoc"/>
  </w:docVars>
  <w:rsids>
    <w:rsidRoot w:val="00EA25C3"/>
    <w:rsid w:val="00004AA3"/>
    <w:rsid w:val="00005B0E"/>
    <w:rsid w:val="00013EA4"/>
    <w:rsid w:val="00014751"/>
    <w:rsid w:val="00014A0A"/>
    <w:rsid w:val="00023F51"/>
    <w:rsid w:val="00027C81"/>
    <w:rsid w:val="000304AC"/>
    <w:rsid w:val="00033891"/>
    <w:rsid w:val="00035465"/>
    <w:rsid w:val="0004385B"/>
    <w:rsid w:val="0004516D"/>
    <w:rsid w:val="00053DF0"/>
    <w:rsid w:val="0006150E"/>
    <w:rsid w:val="00067F4E"/>
    <w:rsid w:val="00077131"/>
    <w:rsid w:val="00083C31"/>
    <w:rsid w:val="00084FB3"/>
    <w:rsid w:val="000900FD"/>
    <w:rsid w:val="00094B58"/>
    <w:rsid w:val="00097FC7"/>
    <w:rsid w:val="000A06BE"/>
    <w:rsid w:val="000A0A49"/>
    <w:rsid w:val="000A37B0"/>
    <w:rsid w:val="000A3E38"/>
    <w:rsid w:val="000A70B5"/>
    <w:rsid w:val="000C2392"/>
    <w:rsid w:val="000C565C"/>
    <w:rsid w:val="000C5D00"/>
    <w:rsid w:val="000D05A2"/>
    <w:rsid w:val="000D0A4A"/>
    <w:rsid w:val="000D115A"/>
    <w:rsid w:val="000D37E5"/>
    <w:rsid w:val="000F1D4D"/>
    <w:rsid w:val="000F7F64"/>
    <w:rsid w:val="001018AE"/>
    <w:rsid w:val="001025F1"/>
    <w:rsid w:val="00111B40"/>
    <w:rsid w:val="00122947"/>
    <w:rsid w:val="00127F2E"/>
    <w:rsid w:val="00130DA6"/>
    <w:rsid w:val="00132880"/>
    <w:rsid w:val="00140279"/>
    <w:rsid w:val="001467C7"/>
    <w:rsid w:val="00157883"/>
    <w:rsid w:val="00162522"/>
    <w:rsid w:val="00174155"/>
    <w:rsid w:val="00180324"/>
    <w:rsid w:val="001940DA"/>
    <w:rsid w:val="001952BE"/>
    <w:rsid w:val="00197BA9"/>
    <w:rsid w:val="001A2DCF"/>
    <w:rsid w:val="001A5E82"/>
    <w:rsid w:val="001C1494"/>
    <w:rsid w:val="001C5C28"/>
    <w:rsid w:val="001C752F"/>
    <w:rsid w:val="001D5F6D"/>
    <w:rsid w:val="001F1102"/>
    <w:rsid w:val="001F2CC6"/>
    <w:rsid w:val="002038F3"/>
    <w:rsid w:val="00213029"/>
    <w:rsid w:val="00216319"/>
    <w:rsid w:val="00216866"/>
    <w:rsid w:val="00217239"/>
    <w:rsid w:val="0023418B"/>
    <w:rsid w:val="00242B2A"/>
    <w:rsid w:val="00243E8D"/>
    <w:rsid w:val="002446B8"/>
    <w:rsid w:val="00247E20"/>
    <w:rsid w:val="00250E2D"/>
    <w:rsid w:val="00253E7A"/>
    <w:rsid w:val="0025606C"/>
    <w:rsid w:val="002672B5"/>
    <w:rsid w:val="002867D6"/>
    <w:rsid w:val="00286C88"/>
    <w:rsid w:val="00287F78"/>
    <w:rsid w:val="00291C7F"/>
    <w:rsid w:val="00293628"/>
    <w:rsid w:val="002A6120"/>
    <w:rsid w:val="002B099A"/>
    <w:rsid w:val="002B5410"/>
    <w:rsid w:val="002B65D2"/>
    <w:rsid w:val="002C14DA"/>
    <w:rsid w:val="002C5EC3"/>
    <w:rsid w:val="002D4AEF"/>
    <w:rsid w:val="00300B16"/>
    <w:rsid w:val="00304EA2"/>
    <w:rsid w:val="00310F3F"/>
    <w:rsid w:val="003224BD"/>
    <w:rsid w:val="0032282D"/>
    <w:rsid w:val="0032667B"/>
    <w:rsid w:val="00332004"/>
    <w:rsid w:val="00332DD4"/>
    <w:rsid w:val="00342ADF"/>
    <w:rsid w:val="00357F5B"/>
    <w:rsid w:val="00375AA8"/>
    <w:rsid w:val="00380D5E"/>
    <w:rsid w:val="00383D23"/>
    <w:rsid w:val="00384425"/>
    <w:rsid w:val="00397E5F"/>
    <w:rsid w:val="003A60E3"/>
    <w:rsid w:val="003B0EDE"/>
    <w:rsid w:val="003B48C5"/>
    <w:rsid w:val="003C052E"/>
    <w:rsid w:val="003C05B9"/>
    <w:rsid w:val="003C17C4"/>
    <w:rsid w:val="003D09DF"/>
    <w:rsid w:val="003D105A"/>
    <w:rsid w:val="003D1DA8"/>
    <w:rsid w:val="003D3E52"/>
    <w:rsid w:val="003E0167"/>
    <w:rsid w:val="003E38B9"/>
    <w:rsid w:val="003F19EB"/>
    <w:rsid w:val="003F5357"/>
    <w:rsid w:val="003F537D"/>
    <w:rsid w:val="003F715A"/>
    <w:rsid w:val="0040143E"/>
    <w:rsid w:val="004022F2"/>
    <w:rsid w:val="00411EF9"/>
    <w:rsid w:val="0041231D"/>
    <w:rsid w:val="004127DF"/>
    <w:rsid w:val="00443032"/>
    <w:rsid w:val="00447B60"/>
    <w:rsid w:val="00451C3C"/>
    <w:rsid w:val="00453D00"/>
    <w:rsid w:val="004604BD"/>
    <w:rsid w:val="0047573F"/>
    <w:rsid w:val="00476531"/>
    <w:rsid w:val="00477464"/>
    <w:rsid w:val="004800F3"/>
    <w:rsid w:val="004827CC"/>
    <w:rsid w:val="00487831"/>
    <w:rsid w:val="00493743"/>
    <w:rsid w:val="00495ED9"/>
    <w:rsid w:val="00496DDF"/>
    <w:rsid w:val="004A42F9"/>
    <w:rsid w:val="004A5B98"/>
    <w:rsid w:val="004A6D41"/>
    <w:rsid w:val="004C2138"/>
    <w:rsid w:val="004C4C8C"/>
    <w:rsid w:val="004D48EE"/>
    <w:rsid w:val="004E2842"/>
    <w:rsid w:val="004E5DBD"/>
    <w:rsid w:val="004E5DE9"/>
    <w:rsid w:val="004F092D"/>
    <w:rsid w:val="004F4A36"/>
    <w:rsid w:val="005014E0"/>
    <w:rsid w:val="0051714E"/>
    <w:rsid w:val="00522FFD"/>
    <w:rsid w:val="005236BD"/>
    <w:rsid w:val="00525731"/>
    <w:rsid w:val="00531AEA"/>
    <w:rsid w:val="005501AF"/>
    <w:rsid w:val="00560D60"/>
    <w:rsid w:val="005624D9"/>
    <w:rsid w:val="00566D20"/>
    <w:rsid w:val="005718E9"/>
    <w:rsid w:val="0057641D"/>
    <w:rsid w:val="00580653"/>
    <w:rsid w:val="0058356B"/>
    <w:rsid w:val="00592941"/>
    <w:rsid w:val="00593890"/>
    <w:rsid w:val="00595613"/>
    <w:rsid w:val="005A3369"/>
    <w:rsid w:val="005A33F5"/>
    <w:rsid w:val="005A4D25"/>
    <w:rsid w:val="005C2D0A"/>
    <w:rsid w:val="005C34E9"/>
    <w:rsid w:val="005C531F"/>
    <w:rsid w:val="005C732F"/>
    <w:rsid w:val="005D4994"/>
    <w:rsid w:val="005D7E74"/>
    <w:rsid w:val="005F39B3"/>
    <w:rsid w:val="005F65B8"/>
    <w:rsid w:val="00602E62"/>
    <w:rsid w:val="006322BD"/>
    <w:rsid w:val="006405D5"/>
    <w:rsid w:val="0064400D"/>
    <w:rsid w:val="00646B17"/>
    <w:rsid w:val="006561A5"/>
    <w:rsid w:val="00656ABA"/>
    <w:rsid w:val="00656D73"/>
    <w:rsid w:val="00660155"/>
    <w:rsid w:val="00661414"/>
    <w:rsid w:val="00664151"/>
    <w:rsid w:val="00666516"/>
    <w:rsid w:val="00673934"/>
    <w:rsid w:val="00690D94"/>
    <w:rsid w:val="0069283A"/>
    <w:rsid w:val="00693091"/>
    <w:rsid w:val="006A409C"/>
    <w:rsid w:val="006B402E"/>
    <w:rsid w:val="006B6486"/>
    <w:rsid w:val="006B688F"/>
    <w:rsid w:val="006C2796"/>
    <w:rsid w:val="006C419A"/>
    <w:rsid w:val="006D0AC0"/>
    <w:rsid w:val="006D4B69"/>
    <w:rsid w:val="006E0998"/>
    <w:rsid w:val="006E2D6A"/>
    <w:rsid w:val="006E6646"/>
    <w:rsid w:val="006F37C6"/>
    <w:rsid w:val="006F45F9"/>
    <w:rsid w:val="00703EB1"/>
    <w:rsid w:val="00707373"/>
    <w:rsid w:val="007104C2"/>
    <w:rsid w:val="007207EC"/>
    <w:rsid w:val="00730291"/>
    <w:rsid w:val="00730F03"/>
    <w:rsid w:val="007310CC"/>
    <w:rsid w:val="00742180"/>
    <w:rsid w:val="0074345F"/>
    <w:rsid w:val="00750A92"/>
    <w:rsid w:val="00756295"/>
    <w:rsid w:val="00773DE8"/>
    <w:rsid w:val="0078196C"/>
    <w:rsid w:val="00782332"/>
    <w:rsid w:val="007831CC"/>
    <w:rsid w:val="00783689"/>
    <w:rsid w:val="00792C3E"/>
    <w:rsid w:val="00792D2E"/>
    <w:rsid w:val="0079604F"/>
    <w:rsid w:val="00796525"/>
    <w:rsid w:val="007A2DBD"/>
    <w:rsid w:val="007A55E2"/>
    <w:rsid w:val="007B0CF0"/>
    <w:rsid w:val="007B0F2E"/>
    <w:rsid w:val="007C52A5"/>
    <w:rsid w:val="007C5B2F"/>
    <w:rsid w:val="007D3337"/>
    <w:rsid w:val="007D6808"/>
    <w:rsid w:val="007D707C"/>
    <w:rsid w:val="007E1890"/>
    <w:rsid w:val="007E754C"/>
    <w:rsid w:val="007E7651"/>
    <w:rsid w:val="007F1419"/>
    <w:rsid w:val="007F7C54"/>
    <w:rsid w:val="00810519"/>
    <w:rsid w:val="0081117C"/>
    <w:rsid w:val="00812AB1"/>
    <w:rsid w:val="00815109"/>
    <w:rsid w:val="00821191"/>
    <w:rsid w:val="00823698"/>
    <w:rsid w:val="00825B60"/>
    <w:rsid w:val="00832B91"/>
    <w:rsid w:val="00832C57"/>
    <w:rsid w:val="008330EB"/>
    <w:rsid w:val="008427D7"/>
    <w:rsid w:val="00844528"/>
    <w:rsid w:val="008455D8"/>
    <w:rsid w:val="00845A45"/>
    <w:rsid w:val="008509C5"/>
    <w:rsid w:val="00854CC5"/>
    <w:rsid w:val="00863BBB"/>
    <w:rsid w:val="00873729"/>
    <w:rsid w:val="0087665F"/>
    <w:rsid w:val="00877DA0"/>
    <w:rsid w:val="00884211"/>
    <w:rsid w:val="008874A9"/>
    <w:rsid w:val="00893AED"/>
    <w:rsid w:val="00893D9C"/>
    <w:rsid w:val="008B07F5"/>
    <w:rsid w:val="008B172A"/>
    <w:rsid w:val="008B2178"/>
    <w:rsid w:val="008B2870"/>
    <w:rsid w:val="008B2C2E"/>
    <w:rsid w:val="008B5CF0"/>
    <w:rsid w:val="008C1C51"/>
    <w:rsid w:val="008C4161"/>
    <w:rsid w:val="008C50B4"/>
    <w:rsid w:val="008C633B"/>
    <w:rsid w:val="008E331C"/>
    <w:rsid w:val="008E3752"/>
    <w:rsid w:val="008E5BDF"/>
    <w:rsid w:val="008E722E"/>
    <w:rsid w:val="008F3609"/>
    <w:rsid w:val="00903D1F"/>
    <w:rsid w:val="00907C3D"/>
    <w:rsid w:val="009102CF"/>
    <w:rsid w:val="00911B8E"/>
    <w:rsid w:val="00917A37"/>
    <w:rsid w:val="00924C6C"/>
    <w:rsid w:val="0093285E"/>
    <w:rsid w:val="00956A0F"/>
    <w:rsid w:val="00957C13"/>
    <w:rsid w:val="00970035"/>
    <w:rsid w:val="00971D62"/>
    <w:rsid w:val="0098124D"/>
    <w:rsid w:val="009846F6"/>
    <w:rsid w:val="009966DB"/>
    <w:rsid w:val="009A1DB2"/>
    <w:rsid w:val="009A3468"/>
    <w:rsid w:val="009A7D6A"/>
    <w:rsid w:val="009B0B7F"/>
    <w:rsid w:val="009E7976"/>
    <w:rsid w:val="009F30A9"/>
    <w:rsid w:val="009F706D"/>
    <w:rsid w:val="009F7E34"/>
    <w:rsid w:val="00A067A9"/>
    <w:rsid w:val="00A07096"/>
    <w:rsid w:val="00A12CBD"/>
    <w:rsid w:val="00A33726"/>
    <w:rsid w:val="00A34A66"/>
    <w:rsid w:val="00A42DEF"/>
    <w:rsid w:val="00A51B11"/>
    <w:rsid w:val="00A67E89"/>
    <w:rsid w:val="00A70A3D"/>
    <w:rsid w:val="00A7317F"/>
    <w:rsid w:val="00A7343B"/>
    <w:rsid w:val="00A90874"/>
    <w:rsid w:val="00AB09BE"/>
    <w:rsid w:val="00AB0A0E"/>
    <w:rsid w:val="00AB6EFD"/>
    <w:rsid w:val="00AE6829"/>
    <w:rsid w:val="00AE6B62"/>
    <w:rsid w:val="00AF1959"/>
    <w:rsid w:val="00AF5083"/>
    <w:rsid w:val="00AF7275"/>
    <w:rsid w:val="00AF759D"/>
    <w:rsid w:val="00B12BF4"/>
    <w:rsid w:val="00B22DE9"/>
    <w:rsid w:val="00B30A92"/>
    <w:rsid w:val="00B31A7D"/>
    <w:rsid w:val="00B41D79"/>
    <w:rsid w:val="00B43CCF"/>
    <w:rsid w:val="00B46199"/>
    <w:rsid w:val="00B56394"/>
    <w:rsid w:val="00B6351E"/>
    <w:rsid w:val="00B67090"/>
    <w:rsid w:val="00B72B5C"/>
    <w:rsid w:val="00B74A35"/>
    <w:rsid w:val="00B81E80"/>
    <w:rsid w:val="00B910BE"/>
    <w:rsid w:val="00B939A6"/>
    <w:rsid w:val="00BA155F"/>
    <w:rsid w:val="00BA276B"/>
    <w:rsid w:val="00BA2982"/>
    <w:rsid w:val="00BB3523"/>
    <w:rsid w:val="00BC43BE"/>
    <w:rsid w:val="00BC7669"/>
    <w:rsid w:val="00BD0C4F"/>
    <w:rsid w:val="00BD5E81"/>
    <w:rsid w:val="00BE142E"/>
    <w:rsid w:val="00BF2644"/>
    <w:rsid w:val="00BF755E"/>
    <w:rsid w:val="00C0544A"/>
    <w:rsid w:val="00C144E2"/>
    <w:rsid w:val="00C1782E"/>
    <w:rsid w:val="00C211A8"/>
    <w:rsid w:val="00C42FEA"/>
    <w:rsid w:val="00C4515C"/>
    <w:rsid w:val="00C546F2"/>
    <w:rsid w:val="00C60188"/>
    <w:rsid w:val="00C7330F"/>
    <w:rsid w:val="00C73429"/>
    <w:rsid w:val="00C75A4D"/>
    <w:rsid w:val="00C8131A"/>
    <w:rsid w:val="00C84BA1"/>
    <w:rsid w:val="00C85661"/>
    <w:rsid w:val="00C8639D"/>
    <w:rsid w:val="00C906E0"/>
    <w:rsid w:val="00C960A4"/>
    <w:rsid w:val="00CA0CA3"/>
    <w:rsid w:val="00CA23B0"/>
    <w:rsid w:val="00CB12C9"/>
    <w:rsid w:val="00CB49B2"/>
    <w:rsid w:val="00CD4A42"/>
    <w:rsid w:val="00CE4C0D"/>
    <w:rsid w:val="00CF5F41"/>
    <w:rsid w:val="00D01345"/>
    <w:rsid w:val="00D05E1B"/>
    <w:rsid w:val="00D07962"/>
    <w:rsid w:val="00D102D5"/>
    <w:rsid w:val="00D1502D"/>
    <w:rsid w:val="00D16CEF"/>
    <w:rsid w:val="00D20371"/>
    <w:rsid w:val="00D2165B"/>
    <w:rsid w:val="00D23A1D"/>
    <w:rsid w:val="00D243C8"/>
    <w:rsid w:val="00D40F2E"/>
    <w:rsid w:val="00D43C5C"/>
    <w:rsid w:val="00D54556"/>
    <w:rsid w:val="00D57199"/>
    <w:rsid w:val="00D61AFD"/>
    <w:rsid w:val="00D67655"/>
    <w:rsid w:val="00D73D38"/>
    <w:rsid w:val="00D83BD8"/>
    <w:rsid w:val="00D86914"/>
    <w:rsid w:val="00D95705"/>
    <w:rsid w:val="00DA0035"/>
    <w:rsid w:val="00DA40CD"/>
    <w:rsid w:val="00DB5158"/>
    <w:rsid w:val="00DB5F04"/>
    <w:rsid w:val="00DC4D03"/>
    <w:rsid w:val="00DD2A1F"/>
    <w:rsid w:val="00DD5282"/>
    <w:rsid w:val="00DE2DBC"/>
    <w:rsid w:val="00DF267A"/>
    <w:rsid w:val="00DF4BD1"/>
    <w:rsid w:val="00E05621"/>
    <w:rsid w:val="00E11D29"/>
    <w:rsid w:val="00E12BFC"/>
    <w:rsid w:val="00E14827"/>
    <w:rsid w:val="00E217A4"/>
    <w:rsid w:val="00E230EC"/>
    <w:rsid w:val="00E244B6"/>
    <w:rsid w:val="00E2758E"/>
    <w:rsid w:val="00E32BF5"/>
    <w:rsid w:val="00E343EE"/>
    <w:rsid w:val="00E358F4"/>
    <w:rsid w:val="00E52AC9"/>
    <w:rsid w:val="00E52DE3"/>
    <w:rsid w:val="00E55974"/>
    <w:rsid w:val="00E6066F"/>
    <w:rsid w:val="00E629F0"/>
    <w:rsid w:val="00E63439"/>
    <w:rsid w:val="00E72713"/>
    <w:rsid w:val="00E74238"/>
    <w:rsid w:val="00E769ED"/>
    <w:rsid w:val="00E77288"/>
    <w:rsid w:val="00E77668"/>
    <w:rsid w:val="00E819F5"/>
    <w:rsid w:val="00E81F7B"/>
    <w:rsid w:val="00E859CA"/>
    <w:rsid w:val="00E9010C"/>
    <w:rsid w:val="00E93AEB"/>
    <w:rsid w:val="00E9669B"/>
    <w:rsid w:val="00E96AFA"/>
    <w:rsid w:val="00EA25C3"/>
    <w:rsid w:val="00EB4CD5"/>
    <w:rsid w:val="00EC73BC"/>
    <w:rsid w:val="00EC7E98"/>
    <w:rsid w:val="00EE4FBC"/>
    <w:rsid w:val="00EF25AD"/>
    <w:rsid w:val="00EF2EE1"/>
    <w:rsid w:val="00F01536"/>
    <w:rsid w:val="00F0569C"/>
    <w:rsid w:val="00F07DBF"/>
    <w:rsid w:val="00F15084"/>
    <w:rsid w:val="00F21587"/>
    <w:rsid w:val="00F23EEC"/>
    <w:rsid w:val="00F26443"/>
    <w:rsid w:val="00F33B9B"/>
    <w:rsid w:val="00F33D96"/>
    <w:rsid w:val="00F36C24"/>
    <w:rsid w:val="00F4361E"/>
    <w:rsid w:val="00F45E7C"/>
    <w:rsid w:val="00F4771A"/>
    <w:rsid w:val="00F5022A"/>
    <w:rsid w:val="00F6742F"/>
    <w:rsid w:val="00F70FA5"/>
    <w:rsid w:val="00F718C0"/>
    <w:rsid w:val="00F7381A"/>
    <w:rsid w:val="00F75B9E"/>
    <w:rsid w:val="00F805E0"/>
    <w:rsid w:val="00F814DE"/>
    <w:rsid w:val="00F818C8"/>
    <w:rsid w:val="00F84332"/>
    <w:rsid w:val="00F905DA"/>
    <w:rsid w:val="00F95995"/>
    <w:rsid w:val="00F97277"/>
    <w:rsid w:val="00FA02B6"/>
    <w:rsid w:val="00FA7CCD"/>
    <w:rsid w:val="00FB0C95"/>
    <w:rsid w:val="00FC5B74"/>
    <w:rsid w:val="00FD3564"/>
    <w:rsid w:val="00FD379F"/>
    <w:rsid w:val="00FD48FE"/>
    <w:rsid w:val="00FE5488"/>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99012"/>
    <o:shapelayout v:ext="edit">
      <o:idmap v:ext="edit" data="1"/>
    </o:shapelayout>
  </w:shapeDefaults>
  <w:decimalSymbol w:val=","/>
  <w:listSeparator w:val=";"/>
  <w14:docId w14:val="398775CA"/>
  <w15:docId w15:val="{64E087E3-6CC3-42F0-BCBD-100D24AE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51E"/>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paragraph" w:styleId="Overskrift3">
    <w:name w:val="heading 3"/>
    <w:basedOn w:val="Normal"/>
    <w:next w:val="Normal"/>
    <w:link w:val="Overskrift3Tegn"/>
    <w:uiPriority w:val="9"/>
    <w:unhideWhenUsed/>
    <w:qFormat/>
    <w:rsid w:val="00B30A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sz w:val="20"/>
    </w:rPr>
  </w:style>
  <w:style w:type="paragraph" w:customStyle="1" w:styleId="ForvaltningCenter">
    <w:name w:val="ForvaltningCenter"/>
    <w:basedOn w:val="Normal"/>
    <w:rsid w:val="00F23EEC"/>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paragraph" w:styleId="Fodnotetekst">
    <w:name w:val="footnote text"/>
    <w:basedOn w:val="Normal"/>
    <w:link w:val="FodnotetekstTegn"/>
    <w:uiPriority w:val="99"/>
    <w:unhideWhenUsed/>
    <w:rsid w:val="00B30A92"/>
    <w:pPr>
      <w:overflowPunct w:val="0"/>
      <w:autoSpaceDE w:val="0"/>
      <w:autoSpaceDN w:val="0"/>
      <w:adjustRightInd w:val="0"/>
      <w:spacing w:line="240" w:lineRule="auto"/>
    </w:pPr>
    <w:rPr>
      <w:rFonts w:ascii="CG Times" w:eastAsia="Times New Roman" w:hAnsi="CG Times" w:cs="Times New Roman"/>
      <w:sz w:val="20"/>
      <w:szCs w:val="20"/>
      <w:lang w:eastAsia="da-DK"/>
    </w:rPr>
  </w:style>
  <w:style w:type="character" w:customStyle="1" w:styleId="FodnotetekstTegn">
    <w:name w:val="Fodnotetekst Tegn"/>
    <w:basedOn w:val="Standardskrifttypeiafsnit"/>
    <w:link w:val="Fodnotetekst"/>
    <w:uiPriority w:val="99"/>
    <w:rsid w:val="00B30A92"/>
    <w:rPr>
      <w:rFonts w:ascii="CG Times" w:eastAsia="Times New Roman" w:hAnsi="CG Times" w:cs="Times New Roman"/>
      <w:sz w:val="20"/>
      <w:szCs w:val="20"/>
      <w:lang w:eastAsia="da-DK"/>
    </w:rPr>
  </w:style>
  <w:style w:type="character" w:styleId="Fodnotehenvisning">
    <w:name w:val="footnote reference"/>
    <w:basedOn w:val="Standardskrifttypeiafsnit"/>
    <w:uiPriority w:val="99"/>
    <w:unhideWhenUsed/>
    <w:rsid w:val="00B30A92"/>
    <w:rPr>
      <w:vertAlign w:val="superscript"/>
    </w:rPr>
  </w:style>
  <w:style w:type="character" w:styleId="Hyperlink">
    <w:name w:val="Hyperlink"/>
    <w:basedOn w:val="Standardskrifttypeiafsnit"/>
    <w:uiPriority w:val="99"/>
    <w:unhideWhenUsed/>
    <w:rsid w:val="00B30A92"/>
    <w:rPr>
      <w:color w:val="0000FF" w:themeColor="hyperlink"/>
      <w:u w:val="single"/>
    </w:rPr>
  </w:style>
  <w:style w:type="character" w:customStyle="1" w:styleId="Overskrift3Tegn">
    <w:name w:val="Overskrift 3 Tegn"/>
    <w:basedOn w:val="Standardskrifttypeiafsnit"/>
    <w:link w:val="Overskrift3"/>
    <w:uiPriority w:val="9"/>
    <w:rsid w:val="00B30A92"/>
    <w:rPr>
      <w:rFonts w:asciiTheme="majorHAnsi" w:eastAsiaTheme="majorEastAsia" w:hAnsiTheme="majorHAnsi" w:cstheme="majorBidi"/>
      <w:color w:val="243F60" w:themeColor="accent1" w:themeShade="7F"/>
      <w:sz w:val="24"/>
      <w:szCs w:val="24"/>
    </w:rPr>
  </w:style>
  <w:style w:type="paragraph" w:customStyle="1" w:styleId="KKbrdtekst">
    <w:name w:val="KK_brødtekst"/>
    <w:basedOn w:val="Normal"/>
    <w:rsid w:val="00B30A92"/>
    <w:pPr>
      <w:spacing w:after="240" w:line="240" w:lineRule="auto"/>
      <w:jc w:val="both"/>
    </w:pPr>
    <w:rPr>
      <w:rFonts w:eastAsia="Times New Roman" w:cs="Times New Roman"/>
      <w:szCs w:val="20"/>
      <w:lang w:eastAsia="da-DK"/>
    </w:rPr>
  </w:style>
  <w:style w:type="paragraph" w:customStyle="1" w:styleId="KKadresse">
    <w:name w:val="KK_adresse"/>
    <w:basedOn w:val="Normal"/>
    <w:rsid w:val="00B30A92"/>
    <w:pPr>
      <w:spacing w:after="20" w:line="240" w:lineRule="auto"/>
    </w:pPr>
    <w:rPr>
      <w:rFonts w:eastAsia="Times New Roman" w:cs="Times New Roman"/>
      <w:szCs w:val="20"/>
      <w:lang w:eastAsia="da-DK"/>
    </w:rPr>
  </w:style>
  <w:style w:type="character" w:styleId="Sidetal">
    <w:name w:val="page number"/>
    <w:basedOn w:val="Standardskrifttypeiafsnit"/>
    <w:rsid w:val="00B30A92"/>
  </w:style>
  <w:style w:type="paragraph" w:customStyle="1" w:styleId="SidehovedType">
    <w:name w:val="SidehovedType"/>
    <w:basedOn w:val="Sidehoved"/>
    <w:rsid w:val="00B30A92"/>
    <w:pPr>
      <w:tabs>
        <w:tab w:val="clear" w:pos="4819"/>
        <w:tab w:val="left" w:pos="7371"/>
      </w:tabs>
    </w:pPr>
    <w:rPr>
      <w:rFonts w:ascii="Gill Sans MT" w:eastAsia="Times New Roman" w:hAnsi="Gill Sans MT" w:cs="Times New Roman"/>
      <w:b/>
      <w:caps/>
      <w:sz w:val="20"/>
      <w:szCs w:val="20"/>
      <w:lang w:eastAsia="da-DK"/>
    </w:rPr>
  </w:style>
  <w:style w:type="paragraph" w:styleId="Opstilling-punkttegn">
    <w:name w:val="List Bullet"/>
    <w:basedOn w:val="Normal"/>
    <w:uiPriority w:val="99"/>
    <w:unhideWhenUsed/>
    <w:rsid w:val="00B30A92"/>
    <w:pPr>
      <w:numPr>
        <w:numId w:val="3"/>
      </w:numPr>
      <w:spacing w:after="200" w:line="276" w:lineRule="auto"/>
      <w:contextualSpacing/>
    </w:pPr>
    <w:rPr>
      <w:rFonts w:asciiTheme="minorHAnsi" w:hAnsiTheme="minorHAnsi"/>
      <w:sz w:val="22"/>
    </w:rPr>
  </w:style>
  <w:style w:type="paragraph" w:styleId="Brdtekst">
    <w:name w:val="Body Text"/>
    <w:basedOn w:val="Normal"/>
    <w:link w:val="BrdtekstTegn"/>
    <w:uiPriority w:val="99"/>
    <w:unhideWhenUsed/>
    <w:rsid w:val="00B30A92"/>
    <w:pPr>
      <w:spacing w:after="120" w:line="276" w:lineRule="auto"/>
    </w:pPr>
    <w:rPr>
      <w:rFonts w:asciiTheme="minorHAnsi" w:hAnsiTheme="minorHAnsi"/>
      <w:sz w:val="22"/>
    </w:rPr>
  </w:style>
  <w:style w:type="character" w:customStyle="1" w:styleId="BrdtekstTegn">
    <w:name w:val="Brødtekst Tegn"/>
    <w:basedOn w:val="Standardskrifttypeiafsnit"/>
    <w:link w:val="Brdtekst"/>
    <w:uiPriority w:val="99"/>
    <w:rsid w:val="00B3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91878">
      <w:bodyDiv w:val="1"/>
      <w:marLeft w:val="0"/>
      <w:marRight w:val="0"/>
      <w:marTop w:val="0"/>
      <w:marBottom w:val="0"/>
      <w:divBdr>
        <w:top w:val="none" w:sz="0" w:space="0" w:color="auto"/>
        <w:left w:val="none" w:sz="0" w:space="0" w:color="auto"/>
        <w:bottom w:val="none" w:sz="0" w:space="0" w:color="auto"/>
        <w:right w:val="none" w:sz="0" w:space="0" w:color="auto"/>
      </w:divBdr>
    </w:div>
    <w:div w:id="939795712">
      <w:bodyDiv w:val="1"/>
      <w:marLeft w:val="0"/>
      <w:marRight w:val="0"/>
      <w:marTop w:val="0"/>
      <w:marBottom w:val="0"/>
      <w:divBdr>
        <w:top w:val="none" w:sz="0" w:space="0" w:color="auto"/>
        <w:left w:val="none" w:sz="0" w:space="0" w:color="auto"/>
        <w:bottom w:val="none" w:sz="0" w:space="0" w:color="auto"/>
        <w:right w:val="none" w:sz="0" w:space="0" w:color="auto"/>
      </w:divBdr>
    </w:div>
    <w:div w:id="1093822735">
      <w:bodyDiv w:val="1"/>
      <w:marLeft w:val="0"/>
      <w:marRight w:val="0"/>
      <w:marTop w:val="0"/>
      <w:marBottom w:val="0"/>
      <w:divBdr>
        <w:top w:val="none" w:sz="0" w:space="0" w:color="auto"/>
        <w:left w:val="none" w:sz="0" w:space="0" w:color="auto"/>
        <w:bottom w:val="none" w:sz="0" w:space="0" w:color="auto"/>
        <w:right w:val="none" w:sz="0" w:space="0" w:color="auto"/>
      </w:divBdr>
    </w:div>
    <w:div w:id="18314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realinformation.miljoeportal.dk/distribu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00E3958534831A954F0872DD55BD4"/>
        <w:category>
          <w:name w:val="Generelt"/>
          <w:gallery w:val="placeholder"/>
        </w:category>
        <w:types>
          <w:type w:val="bbPlcHdr"/>
        </w:types>
        <w:behaviors>
          <w:behavior w:val="content"/>
        </w:behaviors>
        <w:guid w:val="{FC31F528-7DB0-4502-A8C6-E7C0EF54BB12}"/>
      </w:docPartPr>
      <w:docPartBody>
        <w:p w:rsidR="008A73E4" w:rsidRDefault="008A73E4"/>
      </w:docPartBody>
    </w:docPart>
    <w:docPart>
      <w:docPartPr>
        <w:name w:val="BD03D62803CF49758C2F237B5925227E"/>
        <w:category>
          <w:name w:val="Generelt"/>
          <w:gallery w:val="placeholder"/>
        </w:category>
        <w:types>
          <w:type w:val="bbPlcHdr"/>
        </w:types>
        <w:behaviors>
          <w:behavior w:val="content"/>
        </w:behaviors>
        <w:guid w:val="{96D132F7-B01D-4D56-BCCA-E0F6E3F3C993}"/>
      </w:docPartPr>
      <w:docPartBody>
        <w:p w:rsidR="008A73E4" w:rsidRDefault="008A73E4"/>
      </w:docPartBody>
    </w:docPart>
    <w:docPart>
      <w:docPartPr>
        <w:name w:val="6F0A7A59AA2F4070BD6F991B903CFE85"/>
        <w:category>
          <w:name w:val="Generelt"/>
          <w:gallery w:val="placeholder"/>
        </w:category>
        <w:types>
          <w:type w:val="bbPlcHdr"/>
        </w:types>
        <w:behaviors>
          <w:behavior w:val="content"/>
        </w:behaviors>
        <w:guid w:val="{61AC9E05-F6F3-4541-A2F9-CB3E34039301}"/>
      </w:docPartPr>
      <w:docPartBody>
        <w:p w:rsidR="008A73E4" w:rsidRDefault="008A73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9E"/>
    <w:rsid w:val="0002177B"/>
    <w:rsid w:val="0015528C"/>
    <w:rsid w:val="0057589E"/>
    <w:rsid w:val="008A73E4"/>
    <w:rsid w:val="0099323C"/>
    <w:rsid w:val="00BD2784"/>
    <w:rsid w:val="00D57DE3"/>
    <w:rsid w:val="00E46A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E"/>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A73E4"/>
    <w:rPr>
      <w:color w:val="808080"/>
    </w:rPr>
  </w:style>
  <w:style w:type="paragraph" w:customStyle="1" w:styleId="12E1C57220EE4E34B88BE920C2F871E2">
    <w:name w:val="12E1C57220EE4E34B88BE920C2F871E2"/>
    <w:rsid w:val="0057589E"/>
  </w:style>
  <w:style w:type="paragraph" w:customStyle="1" w:styleId="534681D39789487C9A2ADF801C5763B7">
    <w:name w:val="534681D39789487C9A2ADF801C5763B7"/>
    <w:rsid w:val="0002177B"/>
  </w:style>
  <w:style w:type="paragraph" w:customStyle="1" w:styleId="CE0DECFF670148FABD5109368E02667A">
    <w:name w:val="CE0DECFF670148FABD5109368E02667A"/>
    <w:rsid w:val="0002177B"/>
  </w:style>
  <w:style w:type="paragraph" w:customStyle="1" w:styleId="C3940F49174A4D0D9C7CD255849256A7">
    <w:name w:val="C3940F49174A4D0D9C7CD255849256A7"/>
    <w:rsid w:val="00BD2784"/>
  </w:style>
  <w:style w:type="paragraph" w:customStyle="1" w:styleId="5D5FFADED6B143A28F09ECA1882A7C5C">
    <w:name w:val="5D5FFADED6B143A28F09ECA1882A7C5C"/>
    <w:rsid w:val="00BD2784"/>
  </w:style>
  <w:style w:type="paragraph" w:customStyle="1" w:styleId="C6878ADA9C2A4981B8D3DBF431DFAD62">
    <w:name w:val="C6878ADA9C2A4981B8D3DBF431DFAD62"/>
    <w:rsid w:val="00BD2784"/>
  </w:style>
  <w:style w:type="paragraph" w:customStyle="1" w:styleId="D2224C06DD724092A616F1BDAFCD33BC">
    <w:name w:val="D2224C06DD724092A616F1BDAFCD33BC"/>
    <w:rsid w:val="00BD2784"/>
  </w:style>
  <w:style w:type="paragraph" w:customStyle="1" w:styleId="A1BD3D03BCD34E7294C011EB3D720EE0">
    <w:name w:val="A1BD3D03BCD34E7294C011EB3D720EE0"/>
    <w:rsid w:val="00BD2784"/>
  </w:style>
  <w:style w:type="paragraph" w:customStyle="1" w:styleId="E38BDF9C5A664719BC9E8EF52282D0A9">
    <w:name w:val="E38BDF9C5A664719BC9E8EF52282D0A9"/>
    <w:rsid w:val="00BD2784"/>
  </w:style>
  <w:style w:type="paragraph" w:customStyle="1" w:styleId="15A10B5601614864B5BCC0140D457BFF">
    <w:name w:val="15A10B5601614864B5BCC0140D457BFF"/>
    <w:rsid w:val="00BD2784"/>
  </w:style>
  <w:style w:type="paragraph" w:customStyle="1" w:styleId="53025F5658B54BA9A75801CDD1DF8796">
    <w:name w:val="53025F5658B54BA9A75801CDD1DF8796"/>
    <w:rsid w:val="00BD2784"/>
  </w:style>
  <w:style w:type="paragraph" w:customStyle="1" w:styleId="B4D80A38056C4E48923DF254EDE31E5A">
    <w:name w:val="B4D80A38056C4E48923DF254EDE31E5A"/>
    <w:rsid w:val="00BD2784"/>
  </w:style>
  <w:style w:type="paragraph" w:customStyle="1" w:styleId="79BEF7366F454149851836EF7893CA2B">
    <w:name w:val="79BEF7366F454149851836EF7893CA2B"/>
    <w:rsid w:val="00BD2784"/>
  </w:style>
  <w:style w:type="paragraph" w:customStyle="1" w:styleId="9EC42DDD92F149B79AA5DE0F83835072">
    <w:name w:val="9EC42DDD92F149B79AA5DE0F83835072"/>
    <w:rsid w:val="00BD2784"/>
  </w:style>
  <w:style w:type="paragraph" w:customStyle="1" w:styleId="1AF8DCA1FC694C3489274552CE66603E">
    <w:name w:val="1AF8DCA1FC694C3489274552CE66603E"/>
    <w:rsid w:val="00BD2784"/>
  </w:style>
  <w:style w:type="paragraph" w:customStyle="1" w:styleId="5D5FFADED6B143A28F09ECA1882A7C5C1">
    <w:name w:val="5D5FFADED6B143A28F09ECA1882A7C5C1"/>
    <w:rsid w:val="00BD2784"/>
    <w:pPr>
      <w:spacing w:after="0" w:line="260" w:lineRule="atLeast"/>
    </w:pPr>
    <w:rPr>
      <w:rFonts w:ascii="Times New Roman" w:eastAsiaTheme="minorHAnsi" w:hAnsi="Times New Roman"/>
      <w:sz w:val="24"/>
      <w:lang w:eastAsia="en-US"/>
    </w:rPr>
  </w:style>
  <w:style w:type="paragraph" w:customStyle="1" w:styleId="C6878ADA9C2A4981B8D3DBF431DFAD621">
    <w:name w:val="C6878ADA9C2A4981B8D3DBF431DFAD621"/>
    <w:rsid w:val="00BD2784"/>
    <w:pPr>
      <w:spacing w:after="0" w:line="260" w:lineRule="atLeast"/>
    </w:pPr>
    <w:rPr>
      <w:rFonts w:ascii="Times New Roman" w:eastAsiaTheme="minorHAnsi" w:hAnsi="Times New Roman"/>
      <w:sz w:val="24"/>
      <w:lang w:eastAsia="en-US"/>
    </w:rPr>
  </w:style>
  <w:style w:type="paragraph" w:customStyle="1" w:styleId="5D5FFADED6B143A28F09ECA1882A7C5C2">
    <w:name w:val="5D5FFADED6B143A28F09ECA1882A7C5C2"/>
    <w:rsid w:val="00BD2784"/>
    <w:pPr>
      <w:spacing w:after="0" w:line="260" w:lineRule="atLeast"/>
    </w:pPr>
    <w:rPr>
      <w:rFonts w:ascii="Times New Roman" w:eastAsiaTheme="minorHAnsi" w:hAnsi="Times New Roman"/>
      <w:sz w:val="24"/>
      <w:lang w:eastAsia="en-US"/>
    </w:rPr>
  </w:style>
  <w:style w:type="paragraph" w:customStyle="1" w:styleId="C6878ADA9C2A4981B8D3DBF431DFAD622">
    <w:name w:val="C6878ADA9C2A4981B8D3DBF431DFAD622"/>
    <w:rsid w:val="00BD2784"/>
    <w:pPr>
      <w:spacing w:after="0" w:line="260" w:lineRule="atLeast"/>
    </w:pPr>
    <w:rPr>
      <w:rFonts w:ascii="Times New Roman" w:eastAsiaTheme="minorHAnsi" w:hAnsi="Times New Roman"/>
      <w:sz w:val="24"/>
      <w:lang w:eastAsia="en-US"/>
    </w:rPr>
  </w:style>
  <w:style w:type="paragraph" w:customStyle="1" w:styleId="0E03E828B46946AC87DD3C5BA289D292">
    <w:name w:val="0E03E828B46946AC87DD3C5BA289D292"/>
    <w:rsid w:val="00E46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0739085" gbs:entity="Document" gbs:templateDesignerVersion="3.1 F">
  <gbs:Title gbs:loadFromGrowBusiness="OnProduce" gbs:saveInGrowBusiness="False" gbs:connected="true" gbs:recno="" gbs:entity="" gbs:datatype="string" gbs:key="10000" gbs:removeContentControl="0">Tilsynsrapport: Nellemann A/S</gbs:Title>
  <gbs:ToCase.Name gbs:loadFromGrowBusiness="OnProduce" gbs:saveInGrowBusiness="False" gbs:connected="true" gbs:recno="" gbs:entity="" gbs:datatype="string" gbs:key="10001" gbs:removeContentControl="0">2018-0149401</gbs:ToCase.Name>
  <gbs:DocumentNumber gbs:loadFromGrowBusiness="OnProduce" gbs:saveInGrowBusiness="False" gbs:connected="true" gbs:recno="" gbs:entity="" gbs:datatype="string" gbs:key="10002" gbs:removeContentControl="0">2018-0149401-2</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18036800</gbs:ToActivityContactJOINEX.Referencenumber>
  <gbs:ToActivityContactJOINEX.Name gbs:loadFromGrowBusiness="OnProduce" gbs:saveInGrowBusiness="False" gbs:connected="true" gbs:recno="" gbs:entity="" gbs:datatype="string" gbs:key="10008" gbs:removeContentControl="0" gbs:dispatchrecipient="true" gbs:joinex="[JOINEX=[ToRole] {!OJEX!}=6]">NELLEMANN A/S</gbs:ToActivityContactJOINEX.Name>
  <gbs:ToActivityContactJOINEX.Address gbs:loadFromGrowBusiness="OnProduce" gbs:saveInGrowBusiness="False" gbs:connected="true" gbs:recno="" gbs:entity="" gbs:datatype="string" gbs:key="10009" gbs:dispatchrecipient="true" gbs:removeContentControl="0" gbs:joinex="[JOINEX=[ToRole] {!OJEX!}=6]">
  </gbs:ToActivityContactJOINEX.Address>
  <gbs:ToActivityContactJOINEX.Zip gbs:loadFromGrowBusiness="OnProduce" gbs:saveInGrowBusiness="False" gbs:connected="true" gbs:recno="" gbs:entity="" gbs:datatype="string" gbs:key="10010" gbs:removeContentControl="0" gbs:dispatchrecipient="true" gbs:joinex="[JOINEX=[ToRole] {!OJEX!}=6]">
  </gbs:ToActivityContactJOINEX.Zip>
  <gbs:ToActivityContactJOINEX.ZipPlace gbs:loadFromGrowBusiness="OnProduce" gbs:saveInGrowBusiness="False" gbs:connected="true" gbs:recno="" gbs:entity="" gbs:datatype="string" gbs:key="10011" gbs:removeContentControl="0" gbs:dispatchrecipient="true" gbs:joinex="[JOINEX=[ToRole] {!OJEX!}=6]">
  </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
  </gbs:ToCase.ToEstates.CF_LandParcelIdentifier>
  <gbs:ToCase.ToEstates.CF_municipalrealpropertyidentifier gbs:loadFromGrowBusiness="OnProduce" gbs:saveInGrowBusiness="False" gbs:connected="true" gbs:recno="" gbs:entity="" gbs:datatype="relation" gbs:key="10014" gbs:removeContentControl="0">
  </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Gammel Køge Landevej 105, 2500 Valby - Nellemann A/S. Miljøtilsyn 2018</gbs:ToCase.Description>
  <gbs:ToActivityContact.Email gbs:loadFromGrowBusiness="OnProduce" gbs:saveInGrowBusiness="False" gbs:connected="true" gbs:recno="" gbs:entity="" gbs:datatype="string" gbs:key="10021">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
  </gbs:ToCase.ToCaseContact.Referencenumber>
  <gbs:ToCase.ToCaseContact.Name gbs:loadFromGrowBusiness="OnProduce" gbs:saveInGrowBusiness="False" gbs:connected="true" gbs:recno="" gbs:entity="" gbs:datatype="string" gbs:key="10027">
  </gbs:ToCase.ToCaseContact.Name>
  <gbs:ToCase.ToCaseContact.Address gbs:loadFromGrowBusiness="OnProduce" gbs:saveInGrowBusiness="False" gbs:connected="true" gbs:recno="" gbs:entity="" gbs:datatype="string" gbs:key="10028">
  </gbs:ToCase.ToCaseContact.Address>
  <gbs:ToCase.ToCaseContact.Zip gbs:loadFromGrowBusiness="OnProduce" gbs:saveInGrowBusiness="False" gbs:connected="true" gbs:recno="" gbs:entity="" gbs:datatype="string" gbs:key="10029">
  </gbs:ToCase.ToCaseContact.Zip>
  <gbs:ToCase.ToCaseContact.ZipCode gbs:loadFromGrowBusiness="OnProduce" gbs:saveInGrowBusiness="False" gbs:connected="true" gbs:recno="" gbs:entity="" gbs:datatype="string" gbs:key="10030">
  </gbs:ToCase.ToCaseContact.ZipCode>
  <gbs:ToCase.ToCaseContact.ZipPlace gbs:loadFromGrowBusiness="OnProduce" gbs:saveInGrowBusiness="False" gbs:connected="true" gbs:recno="" gbs:entity="" gbs:datatype="string" gbs:key="10031">
  </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A1B8E02F-ADF3-4699-ACA4-27E742ED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0</TotalTime>
  <Pages>5</Pages>
  <Words>606</Words>
  <Characters>3702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Bizzarro</dc:creator>
  <cp:lastModifiedBy>Lisa Bizzarro</cp:lastModifiedBy>
  <cp:revision>2</cp:revision>
  <cp:lastPrinted>2018-05-31T08:03:00Z</cp:lastPrinted>
  <dcterms:created xsi:type="dcterms:W3CDTF">2018-06-22T06:22:00Z</dcterms:created>
  <dcterms:modified xsi:type="dcterms:W3CDTF">2018-06-22T06:22:00Z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Tilsynsnotat. Miljøtilsyn på Nellemann A/S 2018.</vt:lpwstr>
  </property>
  <property fmtid="{D5CDD505-2E9C-101B-9397-08002B2CF9AE}" pid="5" name="sipTrackRevision">
    <vt:lpwstr>false</vt:lpwstr>
  </property>
  <property fmtid="{D5CDD505-2E9C-101B-9397-08002B2CF9AE}" pid="6" name="docId">
    <vt:lpwstr>20739085</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500233</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Lisa Bizzarro</vt:lpwstr>
  </property>
  <property fmtid="{D5CDD505-2E9C-101B-9397-08002B2CF9AE}" pid="15" name="modifiedBy">
    <vt:lpwstr>Lisa Bizzarro</vt:lpwstr>
  </property>
  <property fmtid="{D5CDD505-2E9C-101B-9397-08002B2CF9AE}" pid="16" name="action">
    <vt:lpwstr>edit</vt:lpwstr>
  </property>
  <property fmtid="{D5CDD505-2E9C-101B-9397-08002B2CF9AE}" pid="17" name="serverName">
    <vt:lpwstr>kkedoc4:8080</vt:lpwstr>
  </property>
  <property fmtid="{D5CDD505-2E9C-101B-9397-08002B2CF9AE}" pid="18" name="externalUser">
    <vt:lpwstr>
    </vt:lpwstr>
  </property>
  <property fmtid="{D5CDD505-2E9C-101B-9397-08002B2CF9AE}" pid="19" name="currentVerId">
    <vt:lpwstr>20099055</vt:lpwstr>
  </property>
  <property fmtid="{D5CDD505-2E9C-101B-9397-08002B2CF9AE}" pid="20" name="Operation">
    <vt:lpwstr>CheckoutFile</vt:lpwstr>
  </property>
  <property fmtid="{D5CDD505-2E9C-101B-9397-08002B2CF9AE}" pid="21" name="BackOfficeType">
    <vt:lpwstr>growBusiness Solutions</vt:lpwstr>
  </property>
  <property fmtid="{D5CDD505-2E9C-101B-9397-08002B2CF9AE}" pid="22" name="Server">
    <vt:lpwstr>kkedoc4:8080</vt:lpwstr>
  </property>
  <property fmtid="{D5CDD505-2E9C-101B-9397-08002B2CF9AE}" pid="23" name="Protocol">
    <vt:lpwstr>off</vt:lpwstr>
  </property>
  <property fmtid="{D5CDD505-2E9C-101B-9397-08002B2CF9AE}" pid="24" name="Site">
    <vt:lpwstr>/locator.aspx</vt:lpwstr>
  </property>
  <property fmtid="{D5CDD505-2E9C-101B-9397-08002B2CF9AE}" pid="25" name="FileID">
    <vt:lpwstr>27920524</vt:lpwstr>
  </property>
  <property fmtid="{D5CDD505-2E9C-101B-9397-08002B2CF9AE}" pid="26" name="VerID">
    <vt:lpwstr>0</vt:lpwstr>
  </property>
  <property fmtid="{D5CDD505-2E9C-101B-9397-08002B2CF9AE}" pid="27" name="FilePath">
    <vt:lpwstr>\\KK-edoc-FIL01\eDocUsers\work\kk\es0i</vt:lpwstr>
  </property>
  <property fmtid="{D5CDD505-2E9C-101B-9397-08002B2CF9AE}" pid="28" name="FileName">
    <vt:lpwstr>2018-0149401-2 Tilsynsnotat. Miljøtilsyn på Nellemann A_S 2018 27920524_20099055_0.DOCX</vt:lpwstr>
  </property>
  <property fmtid="{D5CDD505-2E9C-101B-9397-08002B2CF9AE}" pid="29" name="FullFileName">
    <vt:lpwstr>\\KK-edoc-FIL01\eDocUsers\work\kk\es0i\2018-0149401-2 Tilsynsnotat. Miljøtilsyn på Nellemann A_S 2018 27920524_20099055_0.DOCX</vt:lpwstr>
  </property>
</Properties>
</file>