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E3C" w:rsidRDefault="00526D5A" w:rsidP="004A0E3C">
      <w:pPr>
        <w:pStyle w:val="Blommetitel"/>
        <w:tabs>
          <w:tab w:val="center" w:pos="4819"/>
          <w:tab w:val="right" w:pos="9638"/>
        </w:tabs>
      </w:pPr>
      <w:bookmarkStart w:id="0" w:name="_Toc503901624"/>
      <w:bookmarkStart w:id="1" w:name="_Toc504729720"/>
      <w:bookmarkStart w:id="2" w:name="_GoBack"/>
      <w:bookmarkEnd w:id="2"/>
      <w:r w:rsidRPr="00B06BDC">
        <w:t>Miljøkonsekvensrapport</w:t>
      </w:r>
      <w:bookmarkEnd w:id="0"/>
      <w:bookmarkEnd w:id="1"/>
    </w:p>
    <w:p w:rsidR="006437C2" w:rsidRDefault="00365AE9" w:rsidP="004A0E3C">
      <w:pPr>
        <w:pStyle w:val="Blommetitel"/>
        <w:tabs>
          <w:tab w:val="center" w:pos="4819"/>
          <w:tab w:val="right" w:pos="9638"/>
        </w:tabs>
      </w:pPr>
      <w:r>
        <w:t xml:space="preserve"> </w:t>
      </w:r>
      <w:r w:rsidR="006437C2" w:rsidRPr="00B06BDC">
        <w:t>til</w:t>
      </w:r>
      <w:r w:rsidR="00E12662" w:rsidRPr="00B06BDC">
        <w:t xml:space="preserve"> </w:t>
      </w:r>
      <w:r>
        <w:t xml:space="preserve">godkendelse efter husdyrgodkendelseslovens </w:t>
      </w:r>
      <w:r w:rsidR="00E12662" w:rsidRPr="00B06BDC">
        <w:t>§ 16a</w:t>
      </w:r>
    </w:p>
    <w:p w:rsidR="00365AE9" w:rsidRPr="00B06BDC" w:rsidRDefault="00365AE9" w:rsidP="00365AE9">
      <w:pPr>
        <w:pStyle w:val="Blommetitel"/>
        <w:tabs>
          <w:tab w:val="center" w:pos="4819"/>
          <w:tab w:val="right" w:pos="9638"/>
        </w:tabs>
        <w:jc w:val="left"/>
      </w:pPr>
    </w:p>
    <w:p w:rsidR="002A3600" w:rsidRPr="005D3893" w:rsidRDefault="002A3600" w:rsidP="001908E2">
      <w:pPr>
        <w:tabs>
          <w:tab w:val="left" w:pos="3030"/>
        </w:tabs>
        <w:spacing w:before="0"/>
        <w:ind w:left="0" w:firstLine="1304"/>
        <w:jc w:val="center"/>
        <w:rPr>
          <w:rFonts w:eastAsia="Times New Roman" w:cs="Arial"/>
          <w:noProof/>
          <w:spacing w:val="-5"/>
          <w:szCs w:val="20"/>
          <w:highlight w:val="yellow"/>
          <w:lang w:eastAsia="da-DK"/>
        </w:rPr>
      </w:pPr>
    </w:p>
    <w:p w:rsidR="002A3600" w:rsidRPr="005D3893" w:rsidRDefault="002A3600" w:rsidP="001908E2">
      <w:pPr>
        <w:spacing w:before="0"/>
        <w:ind w:left="0"/>
        <w:rPr>
          <w:rFonts w:eastAsia="Times New Roman" w:cs="Arial"/>
          <w:noProof/>
          <w:spacing w:val="-5"/>
          <w:szCs w:val="20"/>
          <w:highlight w:val="yellow"/>
          <w:lang w:eastAsia="da-DK"/>
        </w:rPr>
      </w:pPr>
    </w:p>
    <w:p w:rsidR="002A3600" w:rsidRPr="005D3893" w:rsidRDefault="00365AE9" w:rsidP="001908E2">
      <w:pPr>
        <w:spacing w:before="0"/>
        <w:ind w:left="0"/>
        <w:rPr>
          <w:rFonts w:eastAsia="Times New Roman" w:cs="Arial"/>
          <w:noProof/>
          <w:spacing w:val="-5"/>
          <w:szCs w:val="20"/>
          <w:highlight w:val="yellow"/>
          <w:lang w:eastAsia="da-DK"/>
        </w:rPr>
      </w:pPr>
      <w:r w:rsidRPr="005D3893">
        <w:rPr>
          <w:rFonts w:cs="Arial"/>
          <w:noProof/>
          <w:highlight w:val="yellow"/>
          <w:lang w:eastAsia="da-DK"/>
        </w:rPr>
        <mc:AlternateContent>
          <mc:Choice Requires="wps">
            <w:drawing>
              <wp:anchor distT="45720" distB="45720" distL="114300" distR="114300" simplePos="0" relativeHeight="251656192" behindDoc="1" locked="0" layoutInCell="1" allowOverlap="1" wp14:anchorId="2D660621" wp14:editId="697D3DBA">
                <wp:simplePos x="0" y="0"/>
                <wp:positionH relativeFrom="margin">
                  <wp:align>right</wp:align>
                </wp:positionH>
                <wp:positionV relativeFrom="paragraph">
                  <wp:posOffset>9525</wp:posOffset>
                </wp:positionV>
                <wp:extent cx="6096000" cy="4105275"/>
                <wp:effectExtent l="0" t="0" r="19050" b="28575"/>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4105275"/>
                        </a:xfrm>
                        <a:prstGeom prst="rect">
                          <a:avLst/>
                        </a:prstGeom>
                        <a:solidFill>
                          <a:srgbClr val="FFFFFF"/>
                        </a:solidFill>
                        <a:ln w="9525">
                          <a:solidFill>
                            <a:srgbClr val="000000"/>
                          </a:solidFill>
                          <a:miter lim="800000"/>
                          <a:headEnd/>
                          <a:tailEnd/>
                        </a:ln>
                      </wps:spPr>
                      <wps:txbx>
                        <w:txbxContent>
                          <w:p w:rsidR="00CF7702" w:rsidRPr="003B35DE" w:rsidRDefault="00CF7702" w:rsidP="00517F03">
                            <w:pPr>
                              <w:ind w:left="0"/>
                              <w:jc w:val="center"/>
                              <w:rPr>
                                <w:rFonts w:cs="Arial"/>
                                <w:sz w:val="24"/>
                              </w:rPr>
                            </w:pPr>
                            <w:r>
                              <w:rPr>
                                <w:noProof/>
                                <w:lang w:eastAsia="da-DK"/>
                              </w:rPr>
                              <w:drawing>
                                <wp:inline distT="0" distB="0" distL="0" distR="0" wp14:anchorId="216E07D5" wp14:editId="008DC614">
                                  <wp:extent cx="3492406" cy="385762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06025" cy="387266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660621" id="_x0000_t202" coordsize="21600,21600" o:spt="202" path="m,l,21600r21600,l21600,xe">
                <v:stroke joinstyle="miter"/>
                <v:path gradientshapeok="t" o:connecttype="rect"/>
              </v:shapetype>
              <v:shape id="Tekstfelt 2" o:spid="_x0000_s1026" type="#_x0000_t202" style="position:absolute;margin-left:428.8pt;margin-top:.75pt;width:480pt;height:323.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cNxKgIAAEgEAAAOAAAAZHJzL2Uyb0RvYy54bWysVNtu2zAMfR+wfxD0vviCXBqjTtGlyzCg&#10;uwDtPoCR5VioLHqSEjv7+lFymqYb9jIsD4JoUoeHh2Sub4ZWs4O0TqEpeTZJOZNGYKXMruTfHzfv&#10;rjhzHkwFGo0s+VE6frN6++a67wqZY4O6kpYRiHFF35W88b4rksSJRrbgJthJQ84abQueTLtLKgs9&#10;obc6ydN0nvRoq86ikM7R17vRyVcRv66l8F/r2knPdMmJm4+njec2nMnqGoqdha5R4kQD/oFFC8pQ&#10;0jPUHXhge6v+gGqVsOiw9hOBbYJ1rYSMNVA1WfpbNQ8NdDLWQuK47iyT+3+w4svhm2WqKnmeLTgz&#10;0FKTHuWT87XUnuVBoL5zBcU9dBTph/c4UKNjsa67R/HkmMF1A2Ynb63FvpFQEcEsvEwuno44LoBs&#10;+89YUR7Ye4xAQ23boB7pwQidGnU8N0cOngn6OE+X8zQllyDfNEtn+WIWc0Dx/Lyzzn+U2LJwKbml&#10;7kd4ONw7H+hA8RwSsjnUqtooraNhd9u1tuwANCmb+DuhvwrThvUlX87y2ajAXyGIamA7Zn0F0SpP&#10;I69VW/KrcxAUQbcPpqIHUHhQerwTZW1OQgbtRhX9sB0oMKi7xepIklocR5tWkS4N2p+c9TTWJXc/&#10;9mAlZ/qTobYss+k07EE0prNFToa99GwvPWAEQZXcczZe1z7uTuBo8JbaV6so7AuTE1ca16j3abXC&#10;PlzaMerlD2D1CwAA//8DAFBLAwQUAAYACAAAACEA53ICM9wAAAAGAQAADwAAAGRycy9kb3ducmV2&#10;LnhtbEyPwU7DMBBE70j8g7VIXFDrACWkIU6FkED0Bi2Cqxtvkwh7HWw3DX/PcoLj7Kxm3lSryVkx&#10;Yoi9JwWX8wwEUuNNT62Ct+3jrAARkyajrSdU8I0RVvXpSaVL44/0iuMmtYJDKJZaQZfSUEoZmw6d&#10;jnM/ILG398HpxDK00gR95HBn5VWW5dLpnrih0wM+dNh8bg5OQbF4Hj/i+vrlvcn3dpkubsenr6DU&#10;+dl0fwci4ZT+nuEXn9GhZqadP5CJwirgIYmvNyDYXOYZ652CfFFkIOtK/sevfwAAAP//AwBQSwEC&#10;LQAUAAYACAAAACEAtoM4kv4AAADhAQAAEwAAAAAAAAAAAAAAAAAAAAAAW0NvbnRlbnRfVHlwZXNd&#10;LnhtbFBLAQItABQABgAIAAAAIQA4/SH/1gAAAJQBAAALAAAAAAAAAAAAAAAAAC8BAABfcmVscy8u&#10;cmVsc1BLAQItABQABgAIAAAAIQDE3cNxKgIAAEgEAAAOAAAAAAAAAAAAAAAAAC4CAABkcnMvZTJv&#10;RG9jLnhtbFBLAQItABQABgAIAAAAIQDncgIz3AAAAAYBAAAPAAAAAAAAAAAAAAAAAIQEAABkcnMv&#10;ZG93bnJldi54bWxQSwUGAAAAAAQABADzAAAAjQUAAAAA&#10;">
                <v:textbox>
                  <w:txbxContent>
                    <w:p w:rsidR="00CF7702" w:rsidRPr="003B35DE" w:rsidRDefault="00CF7702" w:rsidP="00517F03">
                      <w:pPr>
                        <w:ind w:left="0"/>
                        <w:jc w:val="center"/>
                        <w:rPr>
                          <w:rFonts w:cs="Arial"/>
                          <w:sz w:val="24"/>
                        </w:rPr>
                      </w:pPr>
                      <w:r>
                        <w:rPr>
                          <w:noProof/>
                          <w:lang w:eastAsia="da-DK"/>
                        </w:rPr>
                        <w:drawing>
                          <wp:inline distT="0" distB="0" distL="0" distR="0" wp14:anchorId="216E07D5" wp14:editId="008DC614">
                            <wp:extent cx="3492406" cy="385762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06025" cy="3872668"/>
                                    </a:xfrm>
                                    <a:prstGeom prst="rect">
                                      <a:avLst/>
                                    </a:prstGeom>
                                  </pic:spPr>
                                </pic:pic>
                              </a:graphicData>
                            </a:graphic>
                          </wp:inline>
                        </w:drawing>
                      </w:r>
                    </w:p>
                  </w:txbxContent>
                </v:textbox>
                <w10:wrap anchorx="margin"/>
              </v:shape>
            </w:pict>
          </mc:Fallback>
        </mc:AlternateContent>
      </w:r>
    </w:p>
    <w:p w:rsidR="002A3600" w:rsidRPr="005D3893" w:rsidRDefault="002A3600" w:rsidP="001908E2">
      <w:pPr>
        <w:spacing w:before="0"/>
        <w:ind w:left="0"/>
        <w:rPr>
          <w:rFonts w:eastAsia="Times New Roman" w:cs="Arial"/>
          <w:noProof/>
          <w:spacing w:val="-5"/>
          <w:szCs w:val="20"/>
          <w:highlight w:val="yellow"/>
          <w:lang w:eastAsia="da-DK"/>
        </w:rPr>
      </w:pPr>
    </w:p>
    <w:p w:rsidR="002A3600" w:rsidRPr="005D3893" w:rsidRDefault="002A3600" w:rsidP="001908E2">
      <w:pPr>
        <w:spacing w:before="0"/>
        <w:ind w:left="0"/>
        <w:rPr>
          <w:rFonts w:eastAsia="Times New Roman" w:cs="Arial"/>
          <w:noProof/>
          <w:spacing w:val="-5"/>
          <w:szCs w:val="20"/>
          <w:highlight w:val="yellow"/>
          <w:lang w:eastAsia="da-DK"/>
        </w:rPr>
      </w:pPr>
    </w:p>
    <w:p w:rsidR="002A3600" w:rsidRPr="005D3893" w:rsidRDefault="002A3600" w:rsidP="001908E2">
      <w:pPr>
        <w:spacing w:before="0"/>
        <w:ind w:left="0"/>
        <w:rPr>
          <w:rFonts w:eastAsia="Times New Roman" w:cs="Arial"/>
          <w:noProof/>
          <w:spacing w:val="-5"/>
          <w:szCs w:val="20"/>
          <w:highlight w:val="yellow"/>
          <w:lang w:eastAsia="da-DK"/>
        </w:rPr>
      </w:pPr>
    </w:p>
    <w:p w:rsidR="002A3600" w:rsidRPr="005D3893" w:rsidRDefault="002A3600" w:rsidP="001908E2">
      <w:pPr>
        <w:spacing w:before="0"/>
        <w:ind w:left="0"/>
        <w:rPr>
          <w:rFonts w:eastAsia="Times New Roman" w:cs="Arial"/>
          <w:noProof/>
          <w:spacing w:val="-5"/>
          <w:szCs w:val="20"/>
          <w:highlight w:val="yellow"/>
          <w:lang w:eastAsia="da-DK"/>
        </w:rPr>
      </w:pPr>
    </w:p>
    <w:p w:rsidR="002A3600" w:rsidRPr="005D3893" w:rsidRDefault="002A3600" w:rsidP="001908E2">
      <w:pPr>
        <w:spacing w:before="0"/>
        <w:ind w:left="0"/>
        <w:rPr>
          <w:rFonts w:eastAsia="Times New Roman" w:cs="Arial"/>
          <w:noProof/>
          <w:spacing w:val="-5"/>
          <w:szCs w:val="20"/>
          <w:highlight w:val="yellow"/>
          <w:lang w:eastAsia="da-DK"/>
        </w:rPr>
      </w:pPr>
    </w:p>
    <w:p w:rsidR="00FF036F" w:rsidRPr="005D3893" w:rsidRDefault="00FF036F" w:rsidP="001908E2">
      <w:pPr>
        <w:spacing w:before="0"/>
        <w:ind w:left="0"/>
        <w:rPr>
          <w:rFonts w:cs="Arial"/>
          <w:highlight w:val="yellow"/>
        </w:rPr>
      </w:pPr>
    </w:p>
    <w:p w:rsidR="002A3600" w:rsidRPr="005D3893" w:rsidRDefault="002A3600" w:rsidP="001908E2">
      <w:pPr>
        <w:spacing w:before="0"/>
        <w:ind w:left="0"/>
        <w:rPr>
          <w:rFonts w:cs="Arial"/>
          <w:highlight w:val="yellow"/>
        </w:rPr>
      </w:pPr>
    </w:p>
    <w:p w:rsidR="002A3600" w:rsidRPr="005D3893" w:rsidRDefault="002A3600" w:rsidP="001908E2">
      <w:pPr>
        <w:spacing w:before="0"/>
        <w:ind w:left="0"/>
        <w:rPr>
          <w:rFonts w:cs="Arial"/>
          <w:highlight w:val="yellow"/>
        </w:rPr>
      </w:pPr>
    </w:p>
    <w:p w:rsidR="002A3600" w:rsidRPr="005D3893" w:rsidRDefault="002A3600" w:rsidP="001908E2">
      <w:pPr>
        <w:spacing w:before="0"/>
        <w:ind w:left="0"/>
        <w:rPr>
          <w:rFonts w:cs="Arial"/>
          <w:highlight w:val="yellow"/>
        </w:rPr>
      </w:pPr>
    </w:p>
    <w:p w:rsidR="00015B20" w:rsidRPr="005D3893" w:rsidRDefault="00015B20" w:rsidP="00015B20">
      <w:pPr>
        <w:tabs>
          <w:tab w:val="left" w:pos="2865"/>
        </w:tabs>
        <w:spacing w:before="0"/>
        <w:ind w:left="0"/>
        <w:rPr>
          <w:rFonts w:cs="Arial"/>
          <w:highlight w:val="yellow"/>
        </w:rPr>
      </w:pPr>
    </w:p>
    <w:p w:rsidR="002A3600" w:rsidRPr="005D3893" w:rsidRDefault="00FA028E" w:rsidP="00FA028E">
      <w:pPr>
        <w:tabs>
          <w:tab w:val="left" w:pos="2865"/>
        </w:tabs>
        <w:spacing w:before="0"/>
        <w:ind w:left="0"/>
        <w:rPr>
          <w:rFonts w:cs="Arial"/>
          <w:highlight w:val="yellow"/>
        </w:rPr>
      </w:pPr>
      <w:r w:rsidRPr="005D3893">
        <w:rPr>
          <w:rFonts w:cs="Arial"/>
          <w:highlight w:val="yellow"/>
        </w:rPr>
        <w:t xml:space="preserve"> </w:t>
      </w:r>
    </w:p>
    <w:p w:rsidR="002A3600" w:rsidRPr="005D3893" w:rsidRDefault="002A3600" w:rsidP="001908E2">
      <w:pPr>
        <w:spacing w:before="0"/>
        <w:ind w:left="0"/>
        <w:rPr>
          <w:rFonts w:cs="Arial"/>
          <w:highlight w:val="yellow"/>
        </w:rPr>
      </w:pPr>
    </w:p>
    <w:p w:rsidR="002A3600" w:rsidRPr="005D3893" w:rsidRDefault="002A3600" w:rsidP="001908E2">
      <w:pPr>
        <w:spacing w:before="0"/>
        <w:ind w:left="0"/>
        <w:rPr>
          <w:rFonts w:cs="Arial"/>
          <w:highlight w:val="yellow"/>
        </w:rPr>
      </w:pPr>
    </w:p>
    <w:p w:rsidR="002A3600" w:rsidRPr="005D3893" w:rsidRDefault="002A3600" w:rsidP="001908E2">
      <w:pPr>
        <w:spacing w:before="0"/>
        <w:ind w:left="0"/>
        <w:rPr>
          <w:rFonts w:cs="Arial"/>
          <w:highlight w:val="yellow"/>
        </w:rPr>
      </w:pPr>
    </w:p>
    <w:p w:rsidR="002A3600" w:rsidRPr="005D3893" w:rsidRDefault="002A3600" w:rsidP="001908E2">
      <w:pPr>
        <w:spacing w:before="0"/>
        <w:ind w:left="0"/>
        <w:rPr>
          <w:rFonts w:cs="Arial"/>
          <w:highlight w:val="yellow"/>
        </w:rPr>
      </w:pPr>
    </w:p>
    <w:p w:rsidR="002A3600" w:rsidRPr="005D3893" w:rsidRDefault="002A3600">
      <w:pPr>
        <w:rPr>
          <w:rFonts w:cs="Arial"/>
          <w:highlight w:val="yellow"/>
        </w:rPr>
      </w:pPr>
    </w:p>
    <w:p w:rsidR="002A3600" w:rsidRPr="005D3893" w:rsidRDefault="002A3600">
      <w:pPr>
        <w:rPr>
          <w:rFonts w:cs="Arial"/>
          <w:highlight w:val="yellow"/>
        </w:rPr>
      </w:pPr>
    </w:p>
    <w:p w:rsidR="00974C97" w:rsidRPr="005D3893" w:rsidRDefault="00974C97">
      <w:pPr>
        <w:rPr>
          <w:rFonts w:cs="Arial"/>
          <w:highlight w:val="yellow"/>
        </w:rPr>
      </w:pPr>
    </w:p>
    <w:p w:rsidR="00365AE9" w:rsidRDefault="00365AE9" w:rsidP="006D75ED">
      <w:pPr>
        <w:ind w:left="0"/>
        <w:jc w:val="center"/>
        <w:rPr>
          <w:rFonts w:cs="Arial"/>
          <w:b/>
          <w:i/>
          <w:sz w:val="24"/>
        </w:rPr>
      </w:pPr>
    </w:p>
    <w:p w:rsidR="00365AE9" w:rsidRDefault="00365AE9" w:rsidP="006D75ED">
      <w:pPr>
        <w:ind w:left="0"/>
        <w:jc w:val="center"/>
        <w:rPr>
          <w:rFonts w:cs="Arial"/>
          <w:b/>
          <w:i/>
          <w:sz w:val="24"/>
        </w:rPr>
      </w:pPr>
    </w:p>
    <w:p w:rsidR="00365AE9" w:rsidRDefault="00365AE9" w:rsidP="006D75ED">
      <w:pPr>
        <w:ind w:left="0"/>
        <w:jc w:val="center"/>
        <w:rPr>
          <w:rFonts w:cs="Arial"/>
          <w:b/>
          <w:i/>
          <w:sz w:val="24"/>
        </w:rPr>
      </w:pPr>
    </w:p>
    <w:p w:rsidR="00365AE9" w:rsidRDefault="00365AE9" w:rsidP="006D75ED">
      <w:pPr>
        <w:ind w:left="0"/>
        <w:jc w:val="center"/>
        <w:rPr>
          <w:rFonts w:cs="Arial"/>
          <w:b/>
          <w:i/>
          <w:sz w:val="24"/>
        </w:rPr>
      </w:pPr>
    </w:p>
    <w:p w:rsidR="00365AE9" w:rsidRDefault="00365AE9" w:rsidP="006D75ED">
      <w:pPr>
        <w:ind w:left="0"/>
        <w:jc w:val="center"/>
        <w:rPr>
          <w:rFonts w:cs="Arial"/>
          <w:b/>
          <w:i/>
          <w:sz w:val="24"/>
        </w:rPr>
      </w:pPr>
    </w:p>
    <w:p w:rsidR="006D75ED" w:rsidRPr="005D3893" w:rsidRDefault="000306DD" w:rsidP="006D75ED">
      <w:pPr>
        <w:ind w:left="0"/>
        <w:jc w:val="center"/>
        <w:rPr>
          <w:rFonts w:cs="Arial"/>
          <w:b/>
          <w:i/>
          <w:sz w:val="24"/>
        </w:rPr>
      </w:pPr>
      <w:r w:rsidRPr="005D3893">
        <w:rPr>
          <w:rFonts w:cs="Arial"/>
          <w:b/>
          <w:i/>
          <w:sz w:val="24"/>
        </w:rPr>
        <w:t>Søer</w:t>
      </w:r>
      <w:r w:rsidR="00714E3D" w:rsidRPr="005D3893">
        <w:rPr>
          <w:rFonts w:cs="Arial"/>
          <w:b/>
          <w:i/>
          <w:sz w:val="24"/>
        </w:rPr>
        <w:t xml:space="preserve"> og </w:t>
      </w:r>
      <w:r w:rsidR="005D3893" w:rsidRPr="005D3893">
        <w:rPr>
          <w:rFonts w:cs="Arial"/>
          <w:b/>
          <w:i/>
          <w:sz w:val="24"/>
        </w:rPr>
        <w:t>polte</w:t>
      </w:r>
      <w:r w:rsidR="006D75ED" w:rsidRPr="005D3893">
        <w:rPr>
          <w:rFonts w:cs="Arial"/>
          <w:b/>
          <w:i/>
          <w:sz w:val="24"/>
        </w:rPr>
        <w:t xml:space="preserve"> i eksisterende stalde</w:t>
      </w:r>
    </w:p>
    <w:p w:rsidR="006D75ED" w:rsidRPr="005D3893" w:rsidRDefault="006D75ED" w:rsidP="006D75ED">
      <w:pPr>
        <w:ind w:left="0"/>
        <w:jc w:val="center"/>
        <w:rPr>
          <w:rFonts w:cs="Arial"/>
          <w:b/>
          <w:i/>
          <w:sz w:val="24"/>
        </w:rPr>
      </w:pPr>
    </w:p>
    <w:p w:rsidR="006D75ED" w:rsidRPr="005D3893" w:rsidRDefault="005D3893" w:rsidP="006D75ED">
      <w:pPr>
        <w:ind w:left="0"/>
        <w:jc w:val="center"/>
        <w:rPr>
          <w:rFonts w:cs="Arial"/>
          <w:b/>
          <w:i/>
          <w:sz w:val="24"/>
        </w:rPr>
      </w:pPr>
      <w:r w:rsidRPr="005D3893">
        <w:rPr>
          <w:rFonts w:cs="Arial"/>
          <w:b/>
          <w:i/>
          <w:sz w:val="24"/>
        </w:rPr>
        <w:t>Næsgård, Bringserevej 2E, 4850 Stubbekøbing</w:t>
      </w:r>
      <w:r w:rsidR="000306DD" w:rsidRPr="005D3893">
        <w:rPr>
          <w:rFonts w:cs="Arial"/>
          <w:b/>
          <w:i/>
          <w:sz w:val="24"/>
        </w:rPr>
        <w:t>.</w:t>
      </w:r>
    </w:p>
    <w:p w:rsidR="006D75ED" w:rsidRPr="005D3893" w:rsidRDefault="006D75ED" w:rsidP="006D75ED">
      <w:pPr>
        <w:ind w:left="0"/>
        <w:jc w:val="center"/>
        <w:rPr>
          <w:rFonts w:cs="Arial"/>
          <w:sz w:val="24"/>
          <w:highlight w:val="yellow"/>
        </w:rPr>
      </w:pPr>
    </w:p>
    <w:p w:rsidR="006D75ED" w:rsidRPr="005D3893" w:rsidRDefault="006D75ED" w:rsidP="006D75ED">
      <w:pPr>
        <w:ind w:left="0"/>
        <w:jc w:val="center"/>
        <w:rPr>
          <w:rFonts w:cs="Arial"/>
          <w:i/>
          <w:sz w:val="24"/>
        </w:rPr>
      </w:pPr>
      <w:r w:rsidRPr="005D3893">
        <w:rPr>
          <w:rFonts w:cs="Arial"/>
          <w:i/>
          <w:sz w:val="24"/>
        </w:rPr>
        <w:t xml:space="preserve">Skema </w:t>
      </w:r>
      <w:r w:rsidR="0027414C" w:rsidRPr="005D3893">
        <w:rPr>
          <w:rFonts w:cs="Arial"/>
          <w:i/>
          <w:sz w:val="24"/>
        </w:rPr>
        <w:t>2</w:t>
      </w:r>
      <w:r w:rsidR="005D3893" w:rsidRPr="005D3893">
        <w:rPr>
          <w:rFonts w:cs="Arial"/>
          <w:i/>
          <w:sz w:val="24"/>
        </w:rPr>
        <w:t>19534</w:t>
      </w:r>
      <w:r w:rsidR="0027414C" w:rsidRPr="005D3893">
        <w:rPr>
          <w:rFonts w:cs="Arial"/>
          <w:i/>
          <w:sz w:val="24"/>
        </w:rPr>
        <w:t xml:space="preserve"> </w:t>
      </w:r>
      <w:r w:rsidRPr="005D3893">
        <w:rPr>
          <w:rFonts w:cs="Arial"/>
          <w:i/>
          <w:sz w:val="24"/>
        </w:rPr>
        <w:t>i Husdyrgodkendelse.dk</w:t>
      </w:r>
    </w:p>
    <w:p w:rsidR="006D75ED" w:rsidRPr="005D3893" w:rsidRDefault="006D75ED" w:rsidP="006D75ED">
      <w:pPr>
        <w:ind w:left="0"/>
        <w:jc w:val="center"/>
        <w:rPr>
          <w:rFonts w:cs="Arial"/>
          <w:sz w:val="24"/>
          <w:highlight w:val="yellow"/>
        </w:rPr>
      </w:pPr>
    </w:p>
    <w:p w:rsidR="007F63CD" w:rsidRPr="004A0E3C" w:rsidRDefault="002C485E" w:rsidP="00C6437E">
      <w:pPr>
        <w:pStyle w:val="Blommeoverskrift1"/>
        <w:numPr>
          <w:ilvl w:val="0"/>
          <w:numId w:val="0"/>
        </w:numPr>
        <w:ind w:left="720" w:hanging="720"/>
      </w:pPr>
      <w:bookmarkStart w:id="3" w:name="_Toc527701562"/>
      <w:bookmarkStart w:id="4" w:name="_Toc528821806"/>
      <w:bookmarkStart w:id="5" w:name="_Toc528821841"/>
      <w:bookmarkStart w:id="6" w:name="_Toc528821916"/>
      <w:bookmarkStart w:id="7" w:name="_Toc528821974"/>
      <w:bookmarkStart w:id="8" w:name="_Toc528822040"/>
      <w:bookmarkStart w:id="9" w:name="_Toc43478622"/>
      <w:r w:rsidRPr="004A0E3C">
        <w:lastRenderedPageBreak/>
        <w:t>Datablad</w:t>
      </w:r>
      <w:bookmarkEnd w:id="3"/>
      <w:bookmarkEnd w:id="4"/>
      <w:bookmarkEnd w:id="5"/>
      <w:bookmarkEnd w:id="6"/>
      <w:bookmarkEnd w:id="7"/>
      <w:bookmarkEnd w:id="8"/>
      <w:bookmarkEnd w:id="9"/>
    </w:p>
    <w:tbl>
      <w:tblPr>
        <w:tblStyle w:val="Tabel-Git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353"/>
      </w:tblGrid>
      <w:tr w:rsidR="007F63CD" w:rsidRPr="005D3893" w:rsidTr="00952EB0">
        <w:trPr>
          <w:trHeight w:val="1005"/>
        </w:trPr>
        <w:tc>
          <w:tcPr>
            <w:tcW w:w="3118" w:type="dxa"/>
            <w:shd w:val="clear" w:color="auto" w:fill="D9D9D9" w:themeFill="background1" w:themeFillShade="D9"/>
          </w:tcPr>
          <w:p w:rsidR="007F63CD" w:rsidRPr="00B06BDC" w:rsidRDefault="007F63CD" w:rsidP="006C6335">
            <w:r w:rsidRPr="00B06BDC">
              <w:t>Ansøger og ejer</w:t>
            </w:r>
          </w:p>
        </w:tc>
        <w:tc>
          <w:tcPr>
            <w:tcW w:w="5353" w:type="dxa"/>
          </w:tcPr>
          <w:p w:rsidR="007F63CD" w:rsidRPr="00B06BDC" w:rsidRDefault="00B06BDC" w:rsidP="005D3893">
            <w:pPr>
              <w:rPr>
                <w:i/>
              </w:rPr>
            </w:pPr>
            <w:r>
              <w:rPr>
                <w:i/>
              </w:rPr>
              <w:t>Næsgård Multisite A/S</w:t>
            </w:r>
          </w:p>
        </w:tc>
      </w:tr>
      <w:tr w:rsidR="007F63CD" w:rsidRPr="005D3893" w:rsidTr="00952EB0">
        <w:trPr>
          <w:trHeight w:val="737"/>
        </w:trPr>
        <w:tc>
          <w:tcPr>
            <w:tcW w:w="3118" w:type="dxa"/>
            <w:shd w:val="clear" w:color="auto" w:fill="D9D9D9" w:themeFill="background1" w:themeFillShade="D9"/>
          </w:tcPr>
          <w:p w:rsidR="007F63CD" w:rsidRPr="005D3893" w:rsidRDefault="007F63CD" w:rsidP="006C6335">
            <w:r w:rsidRPr="005D3893">
              <w:t>Husdyrbrugets adresse</w:t>
            </w:r>
          </w:p>
        </w:tc>
        <w:tc>
          <w:tcPr>
            <w:tcW w:w="5353" w:type="dxa"/>
          </w:tcPr>
          <w:p w:rsidR="007F63CD" w:rsidRPr="005D3893" w:rsidRDefault="005D3893" w:rsidP="000F34EC">
            <w:pPr>
              <w:rPr>
                <w:i/>
              </w:rPr>
            </w:pPr>
            <w:r w:rsidRPr="005D3893">
              <w:rPr>
                <w:i/>
              </w:rPr>
              <w:t>Bringserevej 2E, 4850 Stubbekøbing</w:t>
            </w:r>
          </w:p>
        </w:tc>
      </w:tr>
      <w:tr w:rsidR="007F63CD" w:rsidRPr="005D3893" w:rsidTr="00952EB0">
        <w:trPr>
          <w:trHeight w:val="737"/>
        </w:trPr>
        <w:tc>
          <w:tcPr>
            <w:tcW w:w="3118" w:type="dxa"/>
            <w:shd w:val="clear" w:color="auto" w:fill="D9D9D9" w:themeFill="background1" w:themeFillShade="D9"/>
          </w:tcPr>
          <w:p w:rsidR="007F63CD" w:rsidRPr="00B06BDC" w:rsidRDefault="007F63CD" w:rsidP="006C6335">
            <w:r w:rsidRPr="00B06BDC">
              <w:t>CVR-nummer</w:t>
            </w:r>
          </w:p>
        </w:tc>
        <w:tc>
          <w:tcPr>
            <w:tcW w:w="5353" w:type="dxa"/>
          </w:tcPr>
          <w:p w:rsidR="007F63CD" w:rsidRPr="00B06BDC" w:rsidRDefault="0008388E" w:rsidP="000F34EC">
            <w:pPr>
              <w:rPr>
                <w:i/>
                <w:color w:val="3A302A"/>
              </w:rPr>
            </w:pPr>
            <w:r w:rsidRPr="00B06BDC">
              <w:rPr>
                <w:i/>
                <w:color w:val="3A302A"/>
              </w:rPr>
              <w:t>2</w:t>
            </w:r>
            <w:r w:rsidR="00B06BDC" w:rsidRPr="00B06BDC">
              <w:rPr>
                <w:i/>
                <w:color w:val="3A302A"/>
              </w:rPr>
              <w:t>0786639</w:t>
            </w:r>
          </w:p>
        </w:tc>
      </w:tr>
      <w:tr w:rsidR="007F63CD" w:rsidRPr="005D3893" w:rsidTr="00952EB0">
        <w:trPr>
          <w:trHeight w:val="737"/>
        </w:trPr>
        <w:tc>
          <w:tcPr>
            <w:tcW w:w="3118" w:type="dxa"/>
            <w:shd w:val="clear" w:color="auto" w:fill="D9D9D9" w:themeFill="background1" w:themeFillShade="D9"/>
          </w:tcPr>
          <w:p w:rsidR="007F63CD" w:rsidRPr="005D3893" w:rsidRDefault="007F63CD" w:rsidP="006C6335">
            <w:r w:rsidRPr="005D3893">
              <w:t>CHR-nummer</w:t>
            </w:r>
          </w:p>
        </w:tc>
        <w:tc>
          <w:tcPr>
            <w:tcW w:w="5353" w:type="dxa"/>
          </w:tcPr>
          <w:p w:rsidR="007F63CD" w:rsidRPr="005D3893" w:rsidRDefault="005D3893" w:rsidP="000F34EC">
            <w:pPr>
              <w:rPr>
                <w:i/>
                <w:color w:val="3A302A"/>
              </w:rPr>
            </w:pPr>
            <w:r w:rsidRPr="005D3893">
              <w:rPr>
                <w:i/>
                <w:color w:val="3A302A"/>
              </w:rPr>
              <w:t>77231</w:t>
            </w:r>
          </w:p>
        </w:tc>
      </w:tr>
      <w:tr w:rsidR="007F63CD" w:rsidRPr="005D3893" w:rsidTr="00952EB0">
        <w:trPr>
          <w:trHeight w:val="737"/>
        </w:trPr>
        <w:tc>
          <w:tcPr>
            <w:tcW w:w="3118" w:type="dxa"/>
            <w:shd w:val="clear" w:color="auto" w:fill="D9D9D9" w:themeFill="background1" w:themeFillShade="D9"/>
          </w:tcPr>
          <w:p w:rsidR="007F63CD" w:rsidRPr="005D3893" w:rsidRDefault="007F63CD" w:rsidP="006C6335">
            <w:r w:rsidRPr="005D3893">
              <w:t>Kommune</w:t>
            </w:r>
          </w:p>
        </w:tc>
        <w:tc>
          <w:tcPr>
            <w:tcW w:w="5353" w:type="dxa"/>
          </w:tcPr>
          <w:p w:rsidR="007F63CD" w:rsidRPr="005D3893" w:rsidRDefault="005D3893" w:rsidP="000F34EC">
            <w:pPr>
              <w:rPr>
                <w:i/>
              </w:rPr>
            </w:pPr>
            <w:r w:rsidRPr="005D3893">
              <w:rPr>
                <w:i/>
              </w:rPr>
              <w:t>Guldborgsund k</w:t>
            </w:r>
            <w:r w:rsidR="007F63CD" w:rsidRPr="005D3893">
              <w:rPr>
                <w:i/>
              </w:rPr>
              <w:t>ommune</w:t>
            </w:r>
          </w:p>
        </w:tc>
      </w:tr>
      <w:tr w:rsidR="007F63CD" w:rsidRPr="005D3893" w:rsidTr="00952EB0">
        <w:trPr>
          <w:trHeight w:val="737"/>
        </w:trPr>
        <w:tc>
          <w:tcPr>
            <w:tcW w:w="3118" w:type="dxa"/>
            <w:shd w:val="clear" w:color="auto" w:fill="D9D9D9" w:themeFill="background1" w:themeFillShade="D9"/>
          </w:tcPr>
          <w:p w:rsidR="007F63CD" w:rsidRPr="005D3893" w:rsidRDefault="007F63CD" w:rsidP="006C6335">
            <w:r w:rsidRPr="005D3893">
              <w:t>Ejendomsnummer</w:t>
            </w:r>
          </w:p>
        </w:tc>
        <w:tc>
          <w:tcPr>
            <w:tcW w:w="5353" w:type="dxa"/>
          </w:tcPr>
          <w:p w:rsidR="00483E10" w:rsidRPr="005D3893" w:rsidRDefault="0008388E" w:rsidP="00082012">
            <w:pPr>
              <w:rPr>
                <w:i/>
              </w:rPr>
            </w:pPr>
            <w:r w:rsidRPr="005D3893">
              <w:rPr>
                <w:i/>
              </w:rPr>
              <w:t>3</w:t>
            </w:r>
            <w:r w:rsidR="005D3893" w:rsidRPr="005D3893">
              <w:rPr>
                <w:i/>
              </w:rPr>
              <w:t>760038070</w:t>
            </w:r>
          </w:p>
          <w:p w:rsidR="007F63CD" w:rsidRPr="005D3893" w:rsidRDefault="007F63CD" w:rsidP="00082012">
            <w:pPr>
              <w:rPr>
                <w:i/>
              </w:rPr>
            </w:pPr>
          </w:p>
        </w:tc>
      </w:tr>
      <w:tr w:rsidR="007F63CD" w:rsidRPr="005D3893" w:rsidTr="00952EB0">
        <w:trPr>
          <w:trHeight w:val="737"/>
        </w:trPr>
        <w:tc>
          <w:tcPr>
            <w:tcW w:w="3118" w:type="dxa"/>
            <w:shd w:val="clear" w:color="auto" w:fill="D9D9D9" w:themeFill="background1" w:themeFillShade="D9"/>
          </w:tcPr>
          <w:p w:rsidR="007F63CD" w:rsidRPr="005D3893" w:rsidRDefault="007F63CD" w:rsidP="006C6335">
            <w:r w:rsidRPr="005D3893">
              <w:t>Matrikel-nr.</w:t>
            </w:r>
          </w:p>
        </w:tc>
        <w:tc>
          <w:tcPr>
            <w:tcW w:w="5353" w:type="dxa"/>
          </w:tcPr>
          <w:p w:rsidR="00483E10" w:rsidRPr="005D3893" w:rsidRDefault="00483E10" w:rsidP="00082012">
            <w:pPr>
              <w:rPr>
                <w:rFonts w:cs="Arial"/>
                <w:i/>
                <w:color w:val="000000"/>
                <w:lang w:val="en-US"/>
              </w:rPr>
            </w:pPr>
            <w:r w:rsidRPr="005D3893">
              <w:rPr>
                <w:rFonts w:cs="Arial"/>
                <w:i/>
                <w:color w:val="000000"/>
                <w:lang w:val="en-US"/>
              </w:rPr>
              <w:t>1</w:t>
            </w:r>
            <w:r w:rsidR="005D3893" w:rsidRPr="005D3893">
              <w:rPr>
                <w:rFonts w:cs="Arial"/>
                <w:i/>
                <w:color w:val="000000"/>
                <w:lang w:val="en-US"/>
              </w:rPr>
              <w:t>a Næs By, Åstrup</w:t>
            </w:r>
          </w:p>
          <w:p w:rsidR="007F63CD" w:rsidRPr="005D3893" w:rsidRDefault="007F63CD" w:rsidP="00082012">
            <w:pPr>
              <w:rPr>
                <w:i/>
                <w:lang w:val="en-US"/>
              </w:rPr>
            </w:pPr>
          </w:p>
        </w:tc>
      </w:tr>
      <w:tr w:rsidR="007F63CD" w:rsidRPr="005D3893" w:rsidTr="00952EB0">
        <w:trPr>
          <w:trHeight w:val="737"/>
        </w:trPr>
        <w:tc>
          <w:tcPr>
            <w:tcW w:w="3118" w:type="dxa"/>
            <w:shd w:val="clear" w:color="auto" w:fill="D9D9D9" w:themeFill="background1" w:themeFillShade="D9"/>
          </w:tcPr>
          <w:p w:rsidR="007F63CD" w:rsidRPr="00280AA2" w:rsidRDefault="00A05178" w:rsidP="006C6335">
            <w:r w:rsidRPr="00280AA2">
              <w:t>Andre husdyrbrug drevet af ansøger</w:t>
            </w:r>
          </w:p>
          <w:p w:rsidR="00A05178" w:rsidRPr="00280AA2" w:rsidRDefault="00A05178" w:rsidP="006C6335"/>
          <w:p w:rsidR="00A05178" w:rsidRPr="00280AA2" w:rsidRDefault="00A05178" w:rsidP="006C6335">
            <w:r w:rsidRPr="00280AA2">
              <w:t>Biaktiviteter</w:t>
            </w:r>
          </w:p>
          <w:p w:rsidR="00A05178" w:rsidRPr="00280AA2" w:rsidRDefault="00A05178" w:rsidP="006C6335"/>
        </w:tc>
        <w:tc>
          <w:tcPr>
            <w:tcW w:w="5353" w:type="dxa"/>
          </w:tcPr>
          <w:p w:rsidR="00280AA2" w:rsidRDefault="00F10C4A" w:rsidP="006C6335">
            <w:pPr>
              <w:rPr>
                <w:i/>
              </w:rPr>
            </w:pPr>
            <w:r>
              <w:rPr>
                <w:i/>
              </w:rPr>
              <w:t>Ingen</w:t>
            </w:r>
          </w:p>
          <w:p w:rsidR="00F10C4A" w:rsidRPr="00280AA2" w:rsidRDefault="00F10C4A" w:rsidP="006C6335">
            <w:pPr>
              <w:rPr>
                <w:i/>
              </w:rPr>
            </w:pPr>
          </w:p>
          <w:p w:rsidR="00280AA2" w:rsidRPr="00280AA2" w:rsidRDefault="00280AA2" w:rsidP="006C6335">
            <w:pPr>
              <w:rPr>
                <w:i/>
              </w:rPr>
            </w:pPr>
            <w:r w:rsidRPr="00280AA2">
              <w:rPr>
                <w:i/>
              </w:rPr>
              <w:t>ingen</w:t>
            </w:r>
          </w:p>
        </w:tc>
      </w:tr>
      <w:tr w:rsidR="007F63CD" w:rsidRPr="005D3893" w:rsidTr="00952EB0">
        <w:trPr>
          <w:trHeight w:val="737"/>
        </w:trPr>
        <w:tc>
          <w:tcPr>
            <w:tcW w:w="3118" w:type="dxa"/>
            <w:shd w:val="clear" w:color="auto" w:fill="D9D9D9" w:themeFill="background1" w:themeFillShade="D9"/>
          </w:tcPr>
          <w:p w:rsidR="007F63CD" w:rsidRPr="005D3893" w:rsidRDefault="001A60FA" w:rsidP="006C6335">
            <w:r w:rsidRPr="005D3893">
              <w:t>Ansøgnings</w:t>
            </w:r>
            <w:r w:rsidR="007F63CD" w:rsidRPr="005D3893">
              <w:t>skema</w:t>
            </w:r>
          </w:p>
        </w:tc>
        <w:tc>
          <w:tcPr>
            <w:tcW w:w="5353" w:type="dxa"/>
          </w:tcPr>
          <w:p w:rsidR="007F63CD" w:rsidRPr="005D3893" w:rsidRDefault="00445868" w:rsidP="00A92059">
            <w:r w:rsidRPr="005D3893">
              <w:t>2</w:t>
            </w:r>
            <w:r w:rsidR="005D3893" w:rsidRPr="005D3893">
              <w:t>19534</w:t>
            </w:r>
          </w:p>
        </w:tc>
      </w:tr>
      <w:tr w:rsidR="007F63CD" w:rsidRPr="005D3893" w:rsidTr="00952EB0">
        <w:trPr>
          <w:trHeight w:val="340"/>
        </w:trPr>
        <w:tc>
          <w:tcPr>
            <w:tcW w:w="3118" w:type="dxa"/>
            <w:shd w:val="clear" w:color="auto" w:fill="D9D9D9" w:themeFill="background1" w:themeFillShade="D9"/>
          </w:tcPr>
          <w:p w:rsidR="007F63CD" w:rsidRPr="005D3893" w:rsidRDefault="007F63CD" w:rsidP="00445868">
            <w:pPr>
              <w:rPr>
                <w:highlight w:val="yellow"/>
              </w:rPr>
            </w:pPr>
            <w:r w:rsidRPr="00280AA2">
              <w:t>Konsulent</w:t>
            </w:r>
            <w:r w:rsidR="00D30EAC" w:rsidRPr="00280AA2">
              <w:t xml:space="preserve"> </w:t>
            </w:r>
          </w:p>
        </w:tc>
        <w:tc>
          <w:tcPr>
            <w:tcW w:w="5353" w:type="dxa"/>
          </w:tcPr>
          <w:p w:rsidR="007F63CD" w:rsidRPr="005D3893" w:rsidRDefault="00082012" w:rsidP="006C6335">
            <w:pPr>
              <w:rPr>
                <w:i/>
              </w:rPr>
            </w:pPr>
            <w:r w:rsidRPr="005D3893">
              <w:rPr>
                <w:i/>
              </w:rPr>
              <w:t xml:space="preserve">VKST I/S, </w:t>
            </w:r>
            <w:r w:rsidR="00D30EAC" w:rsidRPr="005D3893">
              <w:rPr>
                <w:i/>
              </w:rPr>
              <w:t>CVR-nr.</w:t>
            </w:r>
            <w:r w:rsidRPr="005D3893">
              <w:rPr>
                <w:i/>
              </w:rPr>
              <w:t xml:space="preserve">: </w:t>
            </w:r>
            <w:r w:rsidR="00D30EAC" w:rsidRPr="005D3893">
              <w:rPr>
                <w:rFonts w:cs="Arial"/>
                <w:i/>
              </w:rPr>
              <w:t xml:space="preserve"> </w:t>
            </w:r>
            <w:r w:rsidRPr="005D3893">
              <w:rPr>
                <w:rFonts w:cs="Arial"/>
                <w:i/>
              </w:rPr>
              <w:t>35448020</w:t>
            </w:r>
          </w:p>
          <w:p w:rsidR="007F63CD" w:rsidRPr="005D3893" w:rsidRDefault="00082012" w:rsidP="006C6335">
            <w:pPr>
              <w:rPr>
                <w:i/>
              </w:rPr>
            </w:pPr>
            <w:r w:rsidRPr="005D3893">
              <w:rPr>
                <w:i/>
              </w:rPr>
              <w:t xml:space="preserve">Miljøkonsulent cand. </w:t>
            </w:r>
            <w:r w:rsidR="0008388E" w:rsidRPr="005D3893">
              <w:rPr>
                <w:i/>
              </w:rPr>
              <w:t>a</w:t>
            </w:r>
            <w:r w:rsidRPr="005D3893">
              <w:rPr>
                <w:i/>
              </w:rPr>
              <w:t xml:space="preserve">gro. Piil </w:t>
            </w:r>
            <w:r w:rsidR="0008388E" w:rsidRPr="005D3893">
              <w:rPr>
                <w:i/>
              </w:rPr>
              <w:t>K</w:t>
            </w:r>
            <w:r w:rsidRPr="005D3893">
              <w:rPr>
                <w:i/>
              </w:rPr>
              <w:t>rogsgaard</w:t>
            </w:r>
            <w:r w:rsidR="00D30EAC" w:rsidRPr="005D3893">
              <w:rPr>
                <w:i/>
              </w:rPr>
              <w:t>.</w:t>
            </w:r>
            <w:r w:rsidR="007F63CD" w:rsidRPr="005D3893">
              <w:rPr>
                <w:i/>
              </w:rPr>
              <w:t>  </w:t>
            </w:r>
          </w:p>
          <w:p w:rsidR="003765F8" w:rsidRPr="005D3893" w:rsidRDefault="0033334D" w:rsidP="006C6335">
            <w:pPr>
              <w:rPr>
                <w:i/>
              </w:rPr>
            </w:pPr>
            <w:r w:rsidRPr="005D3893">
              <w:rPr>
                <w:i/>
              </w:rPr>
              <w:t>Mailadresse</w:t>
            </w:r>
            <w:r w:rsidR="00082012" w:rsidRPr="005D3893">
              <w:rPr>
                <w:i/>
              </w:rPr>
              <w:t xml:space="preserve"> pkr@vkst.dk</w:t>
            </w:r>
            <w:r w:rsidRPr="005D3893">
              <w:rPr>
                <w:i/>
              </w:rPr>
              <w:t xml:space="preserve">, </w:t>
            </w:r>
            <w:r w:rsidR="003765F8" w:rsidRPr="005D3893">
              <w:rPr>
                <w:i/>
              </w:rPr>
              <w:t>mobil</w:t>
            </w:r>
            <w:r w:rsidR="00796DFD" w:rsidRPr="005D3893">
              <w:rPr>
                <w:i/>
              </w:rPr>
              <w:t xml:space="preserve"> </w:t>
            </w:r>
            <w:r w:rsidRPr="005D3893">
              <w:rPr>
                <w:i/>
              </w:rPr>
              <w:t>nr.</w:t>
            </w:r>
            <w:r w:rsidR="003765F8" w:rsidRPr="005D3893">
              <w:rPr>
                <w:i/>
              </w:rPr>
              <w:t xml:space="preserve"> </w:t>
            </w:r>
            <w:r w:rsidR="00082012" w:rsidRPr="005D3893">
              <w:rPr>
                <w:i/>
              </w:rPr>
              <w:t>4040 5523</w:t>
            </w:r>
          </w:p>
          <w:p w:rsidR="007F63CD" w:rsidRDefault="0033334D" w:rsidP="006C6335">
            <w:pPr>
              <w:rPr>
                <w:i/>
              </w:rPr>
            </w:pPr>
            <w:r w:rsidRPr="005D3893">
              <w:rPr>
                <w:i/>
              </w:rPr>
              <w:t>Adresse</w:t>
            </w:r>
            <w:r w:rsidR="00082012" w:rsidRPr="005D3893">
              <w:rPr>
                <w:i/>
              </w:rPr>
              <w:t>: Fulbyvej 15, 4180 Sorø</w:t>
            </w:r>
          </w:p>
          <w:p w:rsidR="005D3893" w:rsidRDefault="005D3893" w:rsidP="006C6335">
            <w:pPr>
              <w:rPr>
                <w:i/>
              </w:rPr>
            </w:pPr>
          </w:p>
          <w:p w:rsidR="005D3893" w:rsidRDefault="005D3893" w:rsidP="006C6335">
            <w:pPr>
              <w:rPr>
                <w:i/>
              </w:rPr>
            </w:pPr>
          </w:p>
          <w:p w:rsidR="005D3893" w:rsidRDefault="005D3893" w:rsidP="006C6335">
            <w:pPr>
              <w:rPr>
                <w:i/>
              </w:rPr>
            </w:pPr>
          </w:p>
          <w:p w:rsidR="005D3893" w:rsidRPr="005D3893" w:rsidRDefault="005D3893" w:rsidP="006C6335">
            <w:pPr>
              <w:rPr>
                <w:i/>
                <w:highlight w:val="yellow"/>
              </w:rPr>
            </w:pPr>
          </w:p>
        </w:tc>
      </w:tr>
      <w:tr w:rsidR="007F63CD" w:rsidRPr="005D3893" w:rsidTr="00952EB0">
        <w:trPr>
          <w:trHeight w:val="340"/>
        </w:trPr>
        <w:tc>
          <w:tcPr>
            <w:tcW w:w="3118" w:type="dxa"/>
            <w:shd w:val="clear" w:color="auto" w:fill="D9D9D9" w:themeFill="background1" w:themeFillShade="D9"/>
          </w:tcPr>
          <w:p w:rsidR="007F63CD" w:rsidRPr="003B7588" w:rsidRDefault="007F63CD" w:rsidP="006C6335">
            <w:r w:rsidRPr="003B7588">
              <w:t>Ansøgning indsendt</w:t>
            </w:r>
          </w:p>
        </w:tc>
        <w:tc>
          <w:tcPr>
            <w:tcW w:w="5353" w:type="dxa"/>
            <w:shd w:val="clear" w:color="auto" w:fill="auto"/>
          </w:tcPr>
          <w:p w:rsidR="007F63CD" w:rsidRPr="003B7588" w:rsidRDefault="003B7588" w:rsidP="003B7588">
            <w:pPr>
              <w:pStyle w:val="Listeafsnit"/>
              <w:numPr>
                <w:ilvl w:val="0"/>
                <w:numId w:val="23"/>
              </w:numPr>
              <w:rPr>
                <w:i/>
              </w:rPr>
            </w:pPr>
            <w:r w:rsidRPr="003B7588">
              <w:rPr>
                <w:i/>
              </w:rPr>
              <w:t>juni 2020</w:t>
            </w:r>
          </w:p>
        </w:tc>
      </w:tr>
    </w:tbl>
    <w:p w:rsidR="005D3893" w:rsidRDefault="005D3893" w:rsidP="00C6437E">
      <w:pPr>
        <w:pStyle w:val="Blommeoverskrift1"/>
        <w:numPr>
          <w:ilvl w:val="0"/>
          <w:numId w:val="0"/>
        </w:numPr>
        <w:rPr>
          <w:highlight w:val="yellow"/>
        </w:rPr>
      </w:pPr>
    </w:p>
    <w:p w:rsidR="005F21FD" w:rsidRPr="00B06BDC" w:rsidRDefault="005F21FD" w:rsidP="00C6437E">
      <w:pPr>
        <w:pStyle w:val="Blommeoverskrift1"/>
        <w:numPr>
          <w:ilvl w:val="0"/>
          <w:numId w:val="0"/>
        </w:numPr>
      </w:pPr>
      <w:bookmarkStart w:id="10" w:name="_Toc43478623"/>
      <w:r w:rsidRPr="00B06BDC">
        <w:t>Forord</w:t>
      </w:r>
      <w:bookmarkEnd w:id="10"/>
    </w:p>
    <w:p w:rsidR="00730C5D" w:rsidRPr="00B06BDC" w:rsidRDefault="00730C5D" w:rsidP="00730C5D">
      <w:pPr>
        <w:ind w:left="0"/>
        <w:rPr>
          <w:i/>
        </w:rPr>
      </w:pPr>
      <w:r w:rsidRPr="00B06BDC">
        <w:rPr>
          <w:i/>
        </w:rPr>
        <w:t xml:space="preserve">Miljøkonsekvensrapport </w:t>
      </w:r>
    </w:p>
    <w:p w:rsidR="00B06BDC" w:rsidRPr="00B06BDC" w:rsidRDefault="00730C5D" w:rsidP="00730C5D">
      <w:pPr>
        <w:rPr>
          <w:i/>
        </w:rPr>
      </w:pPr>
      <w:r w:rsidRPr="00B06BDC">
        <w:rPr>
          <w:i/>
        </w:rPr>
        <w:t xml:space="preserve">På ejendommen </w:t>
      </w:r>
      <w:r w:rsidR="00B06BDC" w:rsidRPr="00B06BDC">
        <w:rPr>
          <w:i/>
        </w:rPr>
        <w:t xml:space="preserve">Næsgård </w:t>
      </w:r>
      <w:r w:rsidRPr="00B06BDC">
        <w:rPr>
          <w:i/>
        </w:rPr>
        <w:t xml:space="preserve">er der en eksisterende soproduktion med </w:t>
      </w:r>
      <w:r w:rsidR="00531CB2" w:rsidRPr="00B06BDC">
        <w:rPr>
          <w:i/>
        </w:rPr>
        <w:t>egne polt</w:t>
      </w:r>
      <w:r w:rsidR="00B06BDC" w:rsidRPr="00B06BDC">
        <w:rPr>
          <w:i/>
        </w:rPr>
        <w:t>e.</w:t>
      </w:r>
    </w:p>
    <w:p w:rsidR="00730C5D" w:rsidRPr="00B06BDC" w:rsidRDefault="00531CB2" w:rsidP="00730C5D">
      <w:pPr>
        <w:rPr>
          <w:i/>
        </w:rPr>
      </w:pPr>
      <w:r w:rsidRPr="00B06BDC">
        <w:rPr>
          <w:i/>
        </w:rPr>
        <w:t xml:space="preserve">Det er </w:t>
      </w:r>
      <w:r w:rsidR="005C2053" w:rsidRPr="00B06BDC">
        <w:rPr>
          <w:i/>
        </w:rPr>
        <w:t>ønsket at få</w:t>
      </w:r>
      <w:r w:rsidR="00730C5D" w:rsidRPr="00B06BDC">
        <w:rPr>
          <w:i/>
        </w:rPr>
        <w:t xml:space="preserve"> godkendt produktionen efter den nye husdyrgodkendelsesbekendtgørelse.</w:t>
      </w:r>
    </w:p>
    <w:p w:rsidR="00730C5D" w:rsidRPr="00B06BDC" w:rsidRDefault="00531CB2" w:rsidP="00730C5D">
      <w:pPr>
        <w:rPr>
          <w:i/>
        </w:rPr>
      </w:pPr>
      <w:r w:rsidRPr="00B06BDC">
        <w:rPr>
          <w:i/>
        </w:rPr>
        <w:t xml:space="preserve">Det </w:t>
      </w:r>
      <w:r w:rsidR="00B06BDC">
        <w:rPr>
          <w:i/>
        </w:rPr>
        <w:t>er ønsket at have en større fleksibilitet i produktionen, så udnyttelse af produktionsanlægget ikke begrænses af et eksakt antal søer i de enkelte staldafsnit</w:t>
      </w:r>
      <w:r w:rsidR="004A0E3C">
        <w:rPr>
          <w:i/>
        </w:rPr>
        <w:t xml:space="preserve">. </w:t>
      </w:r>
      <w:r w:rsidR="00730C5D" w:rsidRPr="00B06BDC">
        <w:rPr>
          <w:i/>
        </w:rPr>
        <w:t xml:space="preserve">I forbindelse med godkendelsen sker der ingen </w:t>
      </w:r>
      <w:r w:rsidR="0072743E" w:rsidRPr="00B06BDC">
        <w:rPr>
          <w:i/>
        </w:rPr>
        <w:t xml:space="preserve">bygningsmæssige udvidelser. </w:t>
      </w:r>
    </w:p>
    <w:p w:rsidR="00531CB2" w:rsidRPr="00B06BDC" w:rsidRDefault="00730C5D" w:rsidP="005C2053">
      <w:pPr>
        <w:rPr>
          <w:i/>
        </w:rPr>
      </w:pPr>
      <w:r w:rsidRPr="00B06BDC">
        <w:rPr>
          <w:i/>
        </w:rPr>
        <w:t xml:space="preserve">Den rapport beskriver de miljømæssige konsekvenser ved opretholdelse af husdyrbruget på ejendommen </w:t>
      </w:r>
      <w:r w:rsidR="00B06BDC" w:rsidRPr="00B06BDC">
        <w:rPr>
          <w:i/>
        </w:rPr>
        <w:t>Næsgård.</w:t>
      </w:r>
    </w:p>
    <w:p w:rsidR="005F21FD" w:rsidRPr="00B06BDC" w:rsidRDefault="005F21FD" w:rsidP="00C6437E">
      <w:pPr>
        <w:rPr>
          <w:i/>
        </w:rPr>
      </w:pPr>
      <w:r w:rsidRPr="00B06BDC">
        <w:rPr>
          <w:i/>
        </w:rPr>
        <w:t>Rapporten indeholder en beskrivelse og vurdering af den sand</w:t>
      </w:r>
      <w:r w:rsidRPr="00B06BDC">
        <w:rPr>
          <w:i/>
        </w:rPr>
        <w:softHyphen/>
        <w:t xml:space="preserve">synlige væsentlige indvirkning på miljøet, som </w:t>
      </w:r>
      <w:r w:rsidR="00E66697" w:rsidRPr="00B06BDC">
        <w:rPr>
          <w:i/>
        </w:rPr>
        <w:t xml:space="preserve">det ansøgte </w:t>
      </w:r>
      <w:r w:rsidRPr="00B06BDC">
        <w:rPr>
          <w:i/>
        </w:rPr>
        <w:t xml:space="preserve">vurderes at medføre. Rapporten danner grundlaget for kommunens afgørelse om miljøgodkendelse for ejendommen. </w:t>
      </w:r>
    </w:p>
    <w:p w:rsidR="005F21FD" w:rsidRPr="005D3893" w:rsidRDefault="005F21FD" w:rsidP="00C6437E">
      <w:pPr>
        <w:ind w:left="0"/>
        <w:rPr>
          <w:highlight w:val="yellow"/>
        </w:rPr>
      </w:pPr>
    </w:p>
    <w:p w:rsidR="005F21FD" w:rsidRPr="005D3893" w:rsidRDefault="005F21FD">
      <w:pPr>
        <w:spacing w:before="0" w:after="160"/>
        <w:ind w:left="0"/>
        <w:rPr>
          <w:rFonts w:asciiTheme="minorHAnsi" w:hAnsiTheme="minorHAnsi"/>
          <w:b/>
          <w:bCs/>
          <w:szCs w:val="20"/>
          <w:highlight w:val="yellow"/>
        </w:rPr>
      </w:pPr>
      <w:r w:rsidRPr="005D3893">
        <w:rPr>
          <w:highlight w:val="yellow"/>
        </w:rPr>
        <w:br w:type="page"/>
      </w:r>
    </w:p>
    <w:p w:rsidR="00CF7702" w:rsidRDefault="0055418A">
      <w:pPr>
        <w:pStyle w:val="Indholdsfortegnelse1"/>
        <w:tabs>
          <w:tab w:val="right" w:pos="9628"/>
        </w:tabs>
        <w:rPr>
          <w:rFonts w:eastAsiaTheme="minorEastAsia"/>
          <w:b w:val="0"/>
          <w:bCs w:val="0"/>
          <w:noProof/>
          <w:sz w:val="22"/>
          <w:szCs w:val="22"/>
          <w:lang w:eastAsia="da-DK"/>
        </w:rPr>
      </w:pPr>
      <w:r w:rsidRPr="005D3893">
        <w:rPr>
          <w:highlight w:val="yellow"/>
        </w:rPr>
        <w:lastRenderedPageBreak/>
        <w:fldChar w:fldCharType="begin"/>
      </w:r>
      <w:r w:rsidRPr="005D3893">
        <w:rPr>
          <w:highlight w:val="yellow"/>
        </w:rPr>
        <w:instrText xml:space="preserve"> TOC \o "1-2" \h \z \u </w:instrText>
      </w:r>
      <w:r w:rsidRPr="005D3893">
        <w:rPr>
          <w:highlight w:val="yellow"/>
        </w:rPr>
        <w:fldChar w:fldCharType="separate"/>
      </w:r>
      <w:hyperlink w:anchor="_Toc43478622" w:history="1">
        <w:r w:rsidR="00CF7702" w:rsidRPr="00E43D5A">
          <w:rPr>
            <w:rStyle w:val="Hyperlink"/>
            <w:noProof/>
          </w:rPr>
          <w:t>Datablad</w:t>
        </w:r>
        <w:r w:rsidR="00CF7702">
          <w:rPr>
            <w:noProof/>
            <w:webHidden/>
          </w:rPr>
          <w:tab/>
        </w:r>
        <w:r w:rsidR="00CF7702">
          <w:rPr>
            <w:noProof/>
            <w:webHidden/>
          </w:rPr>
          <w:fldChar w:fldCharType="begin"/>
        </w:r>
        <w:r w:rsidR="00CF7702">
          <w:rPr>
            <w:noProof/>
            <w:webHidden/>
          </w:rPr>
          <w:instrText xml:space="preserve"> PAGEREF _Toc43478622 \h </w:instrText>
        </w:r>
        <w:r w:rsidR="00CF7702">
          <w:rPr>
            <w:noProof/>
            <w:webHidden/>
          </w:rPr>
        </w:r>
        <w:r w:rsidR="00CF7702">
          <w:rPr>
            <w:noProof/>
            <w:webHidden/>
          </w:rPr>
          <w:fldChar w:fldCharType="separate"/>
        </w:r>
        <w:r w:rsidR="00EA4127">
          <w:rPr>
            <w:noProof/>
            <w:webHidden/>
          </w:rPr>
          <w:t>2</w:t>
        </w:r>
        <w:r w:rsidR="00CF7702">
          <w:rPr>
            <w:noProof/>
            <w:webHidden/>
          </w:rPr>
          <w:fldChar w:fldCharType="end"/>
        </w:r>
      </w:hyperlink>
    </w:p>
    <w:p w:rsidR="00CF7702" w:rsidRDefault="00FE1136">
      <w:pPr>
        <w:pStyle w:val="Indholdsfortegnelse1"/>
        <w:tabs>
          <w:tab w:val="right" w:pos="9628"/>
        </w:tabs>
        <w:rPr>
          <w:rFonts w:eastAsiaTheme="minorEastAsia"/>
          <w:b w:val="0"/>
          <w:bCs w:val="0"/>
          <w:noProof/>
          <w:sz w:val="22"/>
          <w:szCs w:val="22"/>
          <w:lang w:eastAsia="da-DK"/>
        </w:rPr>
      </w:pPr>
      <w:hyperlink w:anchor="_Toc43478623" w:history="1">
        <w:r w:rsidR="00CF7702" w:rsidRPr="00E43D5A">
          <w:rPr>
            <w:rStyle w:val="Hyperlink"/>
            <w:noProof/>
          </w:rPr>
          <w:t>Forord</w:t>
        </w:r>
        <w:r w:rsidR="00CF7702">
          <w:rPr>
            <w:noProof/>
            <w:webHidden/>
          </w:rPr>
          <w:tab/>
        </w:r>
        <w:r w:rsidR="00CF7702">
          <w:rPr>
            <w:noProof/>
            <w:webHidden/>
          </w:rPr>
          <w:fldChar w:fldCharType="begin"/>
        </w:r>
        <w:r w:rsidR="00CF7702">
          <w:rPr>
            <w:noProof/>
            <w:webHidden/>
          </w:rPr>
          <w:instrText xml:space="preserve"> PAGEREF _Toc43478623 \h </w:instrText>
        </w:r>
        <w:r w:rsidR="00CF7702">
          <w:rPr>
            <w:noProof/>
            <w:webHidden/>
          </w:rPr>
        </w:r>
        <w:r w:rsidR="00CF7702">
          <w:rPr>
            <w:noProof/>
            <w:webHidden/>
          </w:rPr>
          <w:fldChar w:fldCharType="separate"/>
        </w:r>
        <w:r w:rsidR="00EA4127">
          <w:rPr>
            <w:noProof/>
            <w:webHidden/>
          </w:rPr>
          <w:t>3</w:t>
        </w:r>
        <w:r w:rsidR="00CF7702">
          <w:rPr>
            <w:noProof/>
            <w:webHidden/>
          </w:rPr>
          <w:fldChar w:fldCharType="end"/>
        </w:r>
      </w:hyperlink>
    </w:p>
    <w:p w:rsidR="00CF7702" w:rsidRDefault="00FE1136">
      <w:pPr>
        <w:pStyle w:val="Indholdsfortegnelse1"/>
        <w:tabs>
          <w:tab w:val="left" w:pos="400"/>
          <w:tab w:val="right" w:pos="9628"/>
        </w:tabs>
        <w:rPr>
          <w:rFonts w:eastAsiaTheme="minorEastAsia"/>
          <w:b w:val="0"/>
          <w:bCs w:val="0"/>
          <w:noProof/>
          <w:sz w:val="22"/>
          <w:szCs w:val="22"/>
          <w:lang w:eastAsia="da-DK"/>
        </w:rPr>
      </w:pPr>
      <w:hyperlink w:anchor="_Toc43478624" w:history="1">
        <w:r w:rsidR="00CF7702" w:rsidRPr="00E43D5A">
          <w:rPr>
            <w:rStyle w:val="Hyperlink"/>
            <w:noProof/>
          </w:rPr>
          <w:t>1.</w:t>
        </w:r>
        <w:r w:rsidR="00CF7702">
          <w:rPr>
            <w:rFonts w:eastAsiaTheme="minorEastAsia"/>
            <w:b w:val="0"/>
            <w:bCs w:val="0"/>
            <w:noProof/>
            <w:sz w:val="22"/>
            <w:szCs w:val="22"/>
            <w:lang w:eastAsia="da-DK"/>
          </w:rPr>
          <w:tab/>
        </w:r>
        <w:r w:rsidR="00CF7702" w:rsidRPr="00E43D5A">
          <w:rPr>
            <w:rStyle w:val="Hyperlink"/>
            <w:noProof/>
          </w:rPr>
          <w:t>Indledning</w:t>
        </w:r>
        <w:r w:rsidR="00CF7702">
          <w:rPr>
            <w:noProof/>
            <w:webHidden/>
          </w:rPr>
          <w:tab/>
        </w:r>
        <w:r w:rsidR="00CF7702">
          <w:rPr>
            <w:noProof/>
            <w:webHidden/>
          </w:rPr>
          <w:fldChar w:fldCharType="begin"/>
        </w:r>
        <w:r w:rsidR="00CF7702">
          <w:rPr>
            <w:noProof/>
            <w:webHidden/>
          </w:rPr>
          <w:instrText xml:space="preserve"> PAGEREF _Toc43478624 \h </w:instrText>
        </w:r>
        <w:r w:rsidR="00CF7702">
          <w:rPr>
            <w:noProof/>
            <w:webHidden/>
          </w:rPr>
        </w:r>
        <w:r w:rsidR="00CF7702">
          <w:rPr>
            <w:noProof/>
            <w:webHidden/>
          </w:rPr>
          <w:fldChar w:fldCharType="separate"/>
        </w:r>
        <w:r w:rsidR="00EA4127">
          <w:rPr>
            <w:noProof/>
            <w:webHidden/>
          </w:rPr>
          <w:t>6</w:t>
        </w:r>
        <w:r w:rsidR="00CF7702">
          <w:rPr>
            <w:noProof/>
            <w:webHidden/>
          </w:rPr>
          <w:fldChar w:fldCharType="end"/>
        </w:r>
      </w:hyperlink>
    </w:p>
    <w:p w:rsidR="00CF7702" w:rsidRDefault="00FE1136">
      <w:pPr>
        <w:pStyle w:val="Indholdsfortegnelse1"/>
        <w:tabs>
          <w:tab w:val="left" w:pos="400"/>
          <w:tab w:val="right" w:pos="9628"/>
        </w:tabs>
        <w:rPr>
          <w:rFonts w:eastAsiaTheme="minorEastAsia"/>
          <w:b w:val="0"/>
          <w:bCs w:val="0"/>
          <w:noProof/>
          <w:sz w:val="22"/>
          <w:szCs w:val="22"/>
          <w:lang w:eastAsia="da-DK"/>
        </w:rPr>
      </w:pPr>
      <w:hyperlink w:anchor="_Toc43478625" w:history="1">
        <w:r w:rsidR="00CF7702" w:rsidRPr="00E43D5A">
          <w:rPr>
            <w:rStyle w:val="Hyperlink"/>
            <w:noProof/>
          </w:rPr>
          <w:t>2.</w:t>
        </w:r>
        <w:r w:rsidR="00CF7702">
          <w:rPr>
            <w:rFonts w:eastAsiaTheme="minorEastAsia"/>
            <w:b w:val="0"/>
            <w:bCs w:val="0"/>
            <w:noProof/>
            <w:sz w:val="22"/>
            <w:szCs w:val="22"/>
            <w:lang w:eastAsia="da-DK"/>
          </w:rPr>
          <w:tab/>
        </w:r>
        <w:r w:rsidR="00CF7702" w:rsidRPr="00E43D5A">
          <w:rPr>
            <w:rStyle w:val="Hyperlink"/>
            <w:noProof/>
          </w:rPr>
          <w:t>Ikke-teknisk resume</w:t>
        </w:r>
        <w:r w:rsidR="00CF7702">
          <w:rPr>
            <w:noProof/>
            <w:webHidden/>
          </w:rPr>
          <w:tab/>
        </w:r>
        <w:r w:rsidR="00CF7702">
          <w:rPr>
            <w:noProof/>
            <w:webHidden/>
          </w:rPr>
          <w:fldChar w:fldCharType="begin"/>
        </w:r>
        <w:r w:rsidR="00CF7702">
          <w:rPr>
            <w:noProof/>
            <w:webHidden/>
          </w:rPr>
          <w:instrText xml:space="preserve"> PAGEREF _Toc43478625 \h </w:instrText>
        </w:r>
        <w:r w:rsidR="00CF7702">
          <w:rPr>
            <w:noProof/>
            <w:webHidden/>
          </w:rPr>
        </w:r>
        <w:r w:rsidR="00CF7702">
          <w:rPr>
            <w:noProof/>
            <w:webHidden/>
          </w:rPr>
          <w:fldChar w:fldCharType="separate"/>
        </w:r>
        <w:r w:rsidR="00EA4127">
          <w:rPr>
            <w:noProof/>
            <w:webHidden/>
          </w:rPr>
          <w:t>7</w:t>
        </w:r>
        <w:r w:rsidR="00CF7702">
          <w:rPr>
            <w:noProof/>
            <w:webHidden/>
          </w:rPr>
          <w:fldChar w:fldCharType="end"/>
        </w:r>
      </w:hyperlink>
    </w:p>
    <w:p w:rsidR="00CF7702" w:rsidRDefault="00FE1136">
      <w:pPr>
        <w:pStyle w:val="Indholdsfortegnelse1"/>
        <w:tabs>
          <w:tab w:val="left" w:pos="400"/>
          <w:tab w:val="right" w:pos="9628"/>
        </w:tabs>
        <w:rPr>
          <w:rFonts w:eastAsiaTheme="minorEastAsia"/>
          <w:b w:val="0"/>
          <w:bCs w:val="0"/>
          <w:noProof/>
          <w:sz w:val="22"/>
          <w:szCs w:val="22"/>
          <w:lang w:eastAsia="da-DK"/>
        </w:rPr>
      </w:pPr>
      <w:hyperlink w:anchor="_Toc43478626" w:history="1">
        <w:r w:rsidR="00CF7702" w:rsidRPr="00E43D5A">
          <w:rPr>
            <w:rStyle w:val="Hyperlink"/>
            <w:noProof/>
          </w:rPr>
          <w:t>3.</w:t>
        </w:r>
        <w:r w:rsidR="00CF7702">
          <w:rPr>
            <w:rFonts w:eastAsiaTheme="minorEastAsia"/>
            <w:b w:val="0"/>
            <w:bCs w:val="0"/>
            <w:noProof/>
            <w:sz w:val="22"/>
            <w:szCs w:val="22"/>
            <w:lang w:eastAsia="da-DK"/>
          </w:rPr>
          <w:tab/>
        </w:r>
        <w:r w:rsidR="00CF7702" w:rsidRPr="00E43D5A">
          <w:rPr>
            <w:rStyle w:val="Hyperlink"/>
            <w:noProof/>
          </w:rPr>
          <w:t>Husdyrbruget og det ansøgte</w:t>
        </w:r>
        <w:r w:rsidR="00CF7702">
          <w:rPr>
            <w:noProof/>
            <w:webHidden/>
          </w:rPr>
          <w:tab/>
        </w:r>
        <w:r w:rsidR="00CF7702">
          <w:rPr>
            <w:noProof/>
            <w:webHidden/>
          </w:rPr>
          <w:fldChar w:fldCharType="begin"/>
        </w:r>
        <w:r w:rsidR="00CF7702">
          <w:rPr>
            <w:noProof/>
            <w:webHidden/>
          </w:rPr>
          <w:instrText xml:space="preserve"> PAGEREF _Toc43478626 \h </w:instrText>
        </w:r>
        <w:r w:rsidR="00CF7702">
          <w:rPr>
            <w:noProof/>
            <w:webHidden/>
          </w:rPr>
        </w:r>
        <w:r w:rsidR="00CF7702">
          <w:rPr>
            <w:noProof/>
            <w:webHidden/>
          </w:rPr>
          <w:fldChar w:fldCharType="separate"/>
        </w:r>
        <w:r w:rsidR="00EA4127">
          <w:rPr>
            <w:noProof/>
            <w:webHidden/>
          </w:rPr>
          <w:t>7</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27" w:history="1">
        <w:r w:rsidR="00CF7702" w:rsidRPr="00E43D5A">
          <w:rPr>
            <w:rStyle w:val="Hyperlink"/>
            <w:noProof/>
            <w14:scene3d>
              <w14:camera w14:prst="orthographicFront"/>
              <w14:lightRig w14:rig="threePt" w14:dir="t">
                <w14:rot w14:lat="0" w14:lon="0" w14:rev="0"/>
              </w14:lightRig>
            </w14:scene3d>
          </w:rPr>
          <w:t>3.1</w:t>
        </w:r>
        <w:r w:rsidR="00CF7702">
          <w:rPr>
            <w:rFonts w:eastAsiaTheme="minorEastAsia"/>
            <w:i w:val="0"/>
            <w:iCs w:val="0"/>
            <w:noProof/>
            <w:sz w:val="22"/>
            <w:szCs w:val="22"/>
            <w:lang w:eastAsia="da-DK"/>
          </w:rPr>
          <w:tab/>
        </w:r>
        <w:r w:rsidR="00CF7702" w:rsidRPr="00E43D5A">
          <w:rPr>
            <w:rStyle w:val="Hyperlink"/>
            <w:noProof/>
          </w:rPr>
          <w:t>Indretning og drift af anlægget</w:t>
        </w:r>
        <w:r w:rsidR="00CF7702">
          <w:rPr>
            <w:noProof/>
            <w:webHidden/>
          </w:rPr>
          <w:tab/>
        </w:r>
        <w:r w:rsidR="00CF7702">
          <w:rPr>
            <w:noProof/>
            <w:webHidden/>
          </w:rPr>
          <w:fldChar w:fldCharType="begin"/>
        </w:r>
        <w:r w:rsidR="00CF7702">
          <w:rPr>
            <w:noProof/>
            <w:webHidden/>
          </w:rPr>
          <w:instrText xml:space="preserve"> PAGEREF _Toc43478627 \h </w:instrText>
        </w:r>
        <w:r w:rsidR="00CF7702">
          <w:rPr>
            <w:noProof/>
            <w:webHidden/>
          </w:rPr>
        </w:r>
        <w:r w:rsidR="00CF7702">
          <w:rPr>
            <w:noProof/>
            <w:webHidden/>
          </w:rPr>
          <w:fldChar w:fldCharType="separate"/>
        </w:r>
        <w:r w:rsidR="00EA4127">
          <w:rPr>
            <w:noProof/>
            <w:webHidden/>
          </w:rPr>
          <w:t>8</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28" w:history="1">
        <w:r w:rsidR="00CF7702" w:rsidRPr="00E43D5A">
          <w:rPr>
            <w:rStyle w:val="Hyperlink"/>
            <w:noProof/>
            <w14:scene3d>
              <w14:camera w14:prst="orthographicFront"/>
              <w14:lightRig w14:rig="threePt" w14:dir="t">
                <w14:rot w14:lat="0" w14:lon="0" w14:rev="0"/>
              </w14:lightRig>
            </w14:scene3d>
          </w:rPr>
          <w:t>3.2</w:t>
        </w:r>
        <w:r w:rsidR="00CF7702">
          <w:rPr>
            <w:rFonts w:eastAsiaTheme="minorEastAsia"/>
            <w:i w:val="0"/>
            <w:iCs w:val="0"/>
            <w:noProof/>
            <w:sz w:val="22"/>
            <w:szCs w:val="22"/>
            <w:lang w:eastAsia="da-DK"/>
          </w:rPr>
          <w:tab/>
        </w:r>
        <w:r w:rsidR="00CF7702" w:rsidRPr="00E43D5A">
          <w:rPr>
            <w:rStyle w:val="Hyperlink"/>
            <w:noProof/>
          </w:rPr>
          <w:t>Bygningsmæssige ændringer og anlægsarbejde</w:t>
        </w:r>
        <w:r w:rsidR="00CF7702">
          <w:rPr>
            <w:noProof/>
            <w:webHidden/>
          </w:rPr>
          <w:tab/>
        </w:r>
        <w:r w:rsidR="00CF7702">
          <w:rPr>
            <w:noProof/>
            <w:webHidden/>
          </w:rPr>
          <w:fldChar w:fldCharType="begin"/>
        </w:r>
        <w:r w:rsidR="00CF7702">
          <w:rPr>
            <w:noProof/>
            <w:webHidden/>
          </w:rPr>
          <w:instrText xml:space="preserve"> PAGEREF _Toc43478628 \h </w:instrText>
        </w:r>
        <w:r w:rsidR="00CF7702">
          <w:rPr>
            <w:noProof/>
            <w:webHidden/>
          </w:rPr>
        </w:r>
        <w:r w:rsidR="00CF7702">
          <w:rPr>
            <w:noProof/>
            <w:webHidden/>
          </w:rPr>
          <w:fldChar w:fldCharType="separate"/>
        </w:r>
        <w:r w:rsidR="00EA4127">
          <w:rPr>
            <w:noProof/>
            <w:webHidden/>
          </w:rPr>
          <w:t>10</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29" w:history="1">
        <w:r w:rsidR="00CF7702" w:rsidRPr="00E43D5A">
          <w:rPr>
            <w:rStyle w:val="Hyperlink"/>
            <w:noProof/>
            <w14:scene3d>
              <w14:camera w14:prst="orthographicFront"/>
              <w14:lightRig w14:rig="threePt" w14:dir="t">
                <w14:rot w14:lat="0" w14:lon="0" w14:rev="0"/>
              </w14:lightRig>
            </w14:scene3d>
          </w:rPr>
          <w:t>3.3</w:t>
        </w:r>
        <w:r w:rsidR="00CF7702">
          <w:rPr>
            <w:rFonts w:eastAsiaTheme="minorEastAsia"/>
            <w:i w:val="0"/>
            <w:iCs w:val="0"/>
            <w:noProof/>
            <w:sz w:val="22"/>
            <w:szCs w:val="22"/>
            <w:lang w:eastAsia="da-DK"/>
          </w:rPr>
          <w:tab/>
        </w:r>
        <w:r w:rsidR="00CF7702" w:rsidRPr="00E43D5A">
          <w:rPr>
            <w:rStyle w:val="Hyperlink"/>
            <w:noProof/>
          </w:rPr>
          <w:t>Produktionsmæssig sammenhæng med andre husdyrbrug</w:t>
        </w:r>
        <w:r w:rsidR="00CF7702">
          <w:rPr>
            <w:noProof/>
            <w:webHidden/>
          </w:rPr>
          <w:tab/>
        </w:r>
        <w:r w:rsidR="00CF7702">
          <w:rPr>
            <w:noProof/>
            <w:webHidden/>
          </w:rPr>
          <w:fldChar w:fldCharType="begin"/>
        </w:r>
        <w:r w:rsidR="00CF7702">
          <w:rPr>
            <w:noProof/>
            <w:webHidden/>
          </w:rPr>
          <w:instrText xml:space="preserve"> PAGEREF _Toc43478629 \h </w:instrText>
        </w:r>
        <w:r w:rsidR="00CF7702">
          <w:rPr>
            <w:noProof/>
            <w:webHidden/>
          </w:rPr>
        </w:r>
        <w:r w:rsidR="00CF7702">
          <w:rPr>
            <w:noProof/>
            <w:webHidden/>
          </w:rPr>
          <w:fldChar w:fldCharType="separate"/>
        </w:r>
        <w:r w:rsidR="00EA4127">
          <w:rPr>
            <w:noProof/>
            <w:webHidden/>
          </w:rPr>
          <w:t>10</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30" w:history="1">
        <w:r w:rsidR="00CF7702" w:rsidRPr="00E43D5A">
          <w:rPr>
            <w:rStyle w:val="Hyperlink"/>
            <w:noProof/>
            <w14:scene3d>
              <w14:camera w14:prst="orthographicFront"/>
              <w14:lightRig w14:rig="threePt" w14:dir="t">
                <w14:rot w14:lat="0" w14:lon="0" w14:rev="0"/>
              </w14:lightRig>
            </w14:scene3d>
          </w:rPr>
          <w:t>3.4</w:t>
        </w:r>
        <w:r w:rsidR="00CF7702">
          <w:rPr>
            <w:rFonts w:eastAsiaTheme="minorEastAsia"/>
            <w:i w:val="0"/>
            <w:iCs w:val="0"/>
            <w:noProof/>
            <w:sz w:val="22"/>
            <w:szCs w:val="22"/>
            <w:lang w:eastAsia="da-DK"/>
          </w:rPr>
          <w:tab/>
        </w:r>
        <w:r w:rsidR="00CF7702" w:rsidRPr="00E43D5A">
          <w:rPr>
            <w:rStyle w:val="Hyperlink"/>
            <w:noProof/>
          </w:rPr>
          <w:t>Husdyrbruget og det ansøgtes beliggenhed</w:t>
        </w:r>
        <w:r w:rsidR="00CF7702">
          <w:rPr>
            <w:noProof/>
            <w:webHidden/>
          </w:rPr>
          <w:tab/>
        </w:r>
        <w:r w:rsidR="00CF7702">
          <w:rPr>
            <w:noProof/>
            <w:webHidden/>
          </w:rPr>
          <w:fldChar w:fldCharType="begin"/>
        </w:r>
        <w:r w:rsidR="00CF7702">
          <w:rPr>
            <w:noProof/>
            <w:webHidden/>
          </w:rPr>
          <w:instrText xml:space="preserve"> PAGEREF _Toc43478630 \h </w:instrText>
        </w:r>
        <w:r w:rsidR="00CF7702">
          <w:rPr>
            <w:noProof/>
            <w:webHidden/>
          </w:rPr>
        </w:r>
        <w:r w:rsidR="00CF7702">
          <w:rPr>
            <w:noProof/>
            <w:webHidden/>
          </w:rPr>
          <w:fldChar w:fldCharType="separate"/>
        </w:r>
        <w:r w:rsidR="00EA4127">
          <w:rPr>
            <w:noProof/>
            <w:webHidden/>
          </w:rPr>
          <w:t>10</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31" w:history="1">
        <w:r w:rsidR="00CF7702" w:rsidRPr="00E43D5A">
          <w:rPr>
            <w:rStyle w:val="Hyperlink"/>
            <w:noProof/>
          </w:rPr>
          <w:t>3.4.1</w:t>
        </w:r>
        <w:r w:rsidR="00CF7702">
          <w:rPr>
            <w:rFonts w:eastAsiaTheme="minorEastAsia"/>
            <w:i w:val="0"/>
            <w:iCs w:val="0"/>
            <w:noProof/>
            <w:sz w:val="22"/>
            <w:szCs w:val="22"/>
            <w:lang w:eastAsia="da-DK"/>
          </w:rPr>
          <w:tab/>
        </w:r>
        <w:r w:rsidR="00CF7702" w:rsidRPr="00E43D5A">
          <w:rPr>
            <w:rStyle w:val="Hyperlink"/>
            <w:noProof/>
          </w:rPr>
          <w:t>Generelle afstandskrav</w:t>
        </w:r>
        <w:r w:rsidR="00CF7702">
          <w:rPr>
            <w:noProof/>
            <w:webHidden/>
          </w:rPr>
          <w:tab/>
        </w:r>
        <w:r w:rsidR="00CF7702">
          <w:rPr>
            <w:noProof/>
            <w:webHidden/>
          </w:rPr>
          <w:fldChar w:fldCharType="begin"/>
        </w:r>
        <w:r w:rsidR="00CF7702">
          <w:rPr>
            <w:noProof/>
            <w:webHidden/>
          </w:rPr>
          <w:instrText xml:space="preserve"> PAGEREF _Toc43478631 \h </w:instrText>
        </w:r>
        <w:r w:rsidR="00CF7702">
          <w:rPr>
            <w:noProof/>
            <w:webHidden/>
          </w:rPr>
        </w:r>
        <w:r w:rsidR="00CF7702">
          <w:rPr>
            <w:noProof/>
            <w:webHidden/>
          </w:rPr>
          <w:fldChar w:fldCharType="separate"/>
        </w:r>
        <w:r w:rsidR="00EA4127">
          <w:rPr>
            <w:noProof/>
            <w:webHidden/>
          </w:rPr>
          <w:t>11</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32" w:history="1">
        <w:r w:rsidR="00CF7702" w:rsidRPr="00E43D5A">
          <w:rPr>
            <w:rStyle w:val="Hyperlink"/>
            <w:noProof/>
            <w14:scene3d>
              <w14:camera w14:prst="orthographicFront"/>
              <w14:lightRig w14:rig="threePt" w14:dir="t">
                <w14:rot w14:lat="0" w14:lon="0" w14:rev="0"/>
              </w14:lightRig>
            </w14:scene3d>
          </w:rPr>
          <w:t>3.5</w:t>
        </w:r>
        <w:r w:rsidR="00CF7702">
          <w:rPr>
            <w:rFonts w:eastAsiaTheme="minorEastAsia"/>
            <w:i w:val="0"/>
            <w:iCs w:val="0"/>
            <w:noProof/>
            <w:sz w:val="22"/>
            <w:szCs w:val="22"/>
            <w:lang w:eastAsia="da-DK"/>
          </w:rPr>
          <w:tab/>
        </w:r>
        <w:r w:rsidR="00CF7702" w:rsidRPr="00E43D5A">
          <w:rPr>
            <w:rStyle w:val="Hyperlink"/>
            <w:noProof/>
          </w:rPr>
          <w:t>Ammoniakemission</w:t>
        </w:r>
        <w:r w:rsidR="00CF7702">
          <w:rPr>
            <w:noProof/>
            <w:webHidden/>
          </w:rPr>
          <w:tab/>
        </w:r>
        <w:r w:rsidR="00CF7702">
          <w:rPr>
            <w:noProof/>
            <w:webHidden/>
          </w:rPr>
          <w:fldChar w:fldCharType="begin"/>
        </w:r>
        <w:r w:rsidR="00CF7702">
          <w:rPr>
            <w:noProof/>
            <w:webHidden/>
          </w:rPr>
          <w:instrText xml:space="preserve"> PAGEREF _Toc43478632 \h </w:instrText>
        </w:r>
        <w:r w:rsidR="00CF7702">
          <w:rPr>
            <w:noProof/>
            <w:webHidden/>
          </w:rPr>
        </w:r>
        <w:r w:rsidR="00CF7702">
          <w:rPr>
            <w:noProof/>
            <w:webHidden/>
          </w:rPr>
          <w:fldChar w:fldCharType="separate"/>
        </w:r>
        <w:r w:rsidR="00EA4127">
          <w:rPr>
            <w:noProof/>
            <w:webHidden/>
          </w:rPr>
          <w:t>12</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33" w:history="1">
        <w:r w:rsidR="00CF7702" w:rsidRPr="00E43D5A">
          <w:rPr>
            <w:rStyle w:val="Hyperlink"/>
            <w:noProof/>
          </w:rPr>
          <w:t>3.5.1</w:t>
        </w:r>
        <w:r w:rsidR="00CF7702">
          <w:rPr>
            <w:rFonts w:eastAsiaTheme="minorEastAsia"/>
            <w:i w:val="0"/>
            <w:iCs w:val="0"/>
            <w:noProof/>
            <w:sz w:val="22"/>
            <w:szCs w:val="22"/>
            <w:lang w:eastAsia="da-DK"/>
          </w:rPr>
          <w:tab/>
        </w:r>
        <w:r w:rsidR="00CF7702" w:rsidRPr="00E43D5A">
          <w:rPr>
            <w:rStyle w:val="Hyperlink"/>
            <w:noProof/>
          </w:rPr>
          <w:t>Naturpunkter</w:t>
        </w:r>
        <w:r w:rsidR="00CF7702">
          <w:rPr>
            <w:noProof/>
            <w:webHidden/>
          </w:rPr>
          <w:tab/>
        </w:r>
        <w:r w:rsidR="00CF7702">
          <w:rPr>
            <w:noProof/>
            <w:webHidden/>
          </w:rPr>
          <w:fldChar w:fldCharType="begin"/>
        </w:r>
        <w:r w:rsidR="00CF7702">
          <w:rPr>
            <w:noProof/>
            <w:webHidden/>
          </w:rPr>
          <w:instrText xml:space="preserve"> PAGEREF _Toc43478633 \h </w:instrText>
        </w:r>
        <w:r w:rsidR="00CF7702">
          <w:rPr>
            <w:noProof/>
            <w:webHidden/>
          </w:rPr>
        </w:r>
        <w:r w:rsidR="00CF7702">
          <w:rPr>
            <w:noProof/>
            <w:webHidden/>
          </w:rPr>
          <w:fldChar w:fldCharType="separate"/>
        </w:r>
        <w:r w:rsidR="00EA4127">
          <w:rPr>
            <w:noProof/>
            <w:webHidden/>
          </w:rPr>
          <w:t>12</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34" w:history="1">
        <w:r w:rsidR="00CF7702" w:rsidRPr="00E43D5A">
          <w:rPr>
            <w:rStyle w:val="Hyperlink"/>
            <w:noProof/>
            <w14:scene3d>
              <w14:camera w14:prst="orthographicFront"/>
              <w14:lightRig w14:rig="threePt" w14:dir="t">
                <w14:rot w14:lat="0" w14:lon="0" w14:rev="0"/>
              </w14:lightRig>
            </w14:scene3d>
          </w:rPr>
          <w:t>3.6</w:t>
        </w:r>
        <w:r w:rsidR="00CF7702">
          <w:rPr>
            <w:rFonts w:eastAsiaTheme="minorEastAsia"/>
            <w:i w:val="0"/>
            <w:iCs w:val="0"/>
            <w:noProof/>
            <w:sz w:val="22"/>
            <w:szCs w:val="22"/>
            <w:lang w:eastAsia="da-DK"/>
          </w:rPr>
          <w:tab/>
        </w:r>
        <w:r w:rsidR="00CF7702" w:rsidRPr="00E43D5A">
          <w:rPr>
            <w:rStyle w:val="Hyperlink"/>
            <w:noProof/>
          </w:rPr>
          <w:t>Lugtemission</w:t>
        </w:r>
        <w:r w:rsidR="00CF7702">
          <w:rPr>
            <w:noProof/>
            <w:webHidden/>
          </w:rPr>
          <w:tab/>
        </w:r>
        <w:r w:rsidR="00CF7702">
          <w:rPr>
            <w:noProof/>
            <w:webHidden/>
          </w:rPr>
          <w:fldChar w:fldCharType="begin"/>
        </w:r>
        <w:r w:rsidR="00CF7702">
          <w:rPr>
            <w:noProof/>
            <w:webHidden/>
          </w:rPr>
          <w:instrText xml:space="preserve"> PAGEREF _Toc43478634 \h </w:instrText>
        </w:r>
        <w:r w:rsidR="00CF7702">
          <w:rPr>
            <w:noProof/>
            <w:webHidden/>
          </w:rPr>
        </w:r>
        <w:r w:rsidR="00CF7702">
          <w:rPr>
            <w:noProof/>
            <w:webHidden/>
          </w:rPr>
          <w:fldChar w:fldCharType="separate"/>
        </w:r>
        <w:r w:rsidR="00EA4127">
          <w:rPr>
            <w:noProof/>
            <w:webHidden/>
          </w:rPr>
          <w:t>14</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35" w:history="1">
        <w:r w:rsidR="00CF7702" w:rsidRPr="00E43D5A">
          <w:rPr>
            <w:rStyle w:val="Hyperlink"/>
            <w:noProof/>
          </w:rPr>
          <w:t>3.6.1</w:t>
        </w:r>
        <w:r w:rsidR="00CF7702">
          <w:rPr>
            <w:rFonts w:eastAsiaTheme="minorEastAsia"/>
            <w:i w:val="0"/>
            <w:iCs w:val="0"/>
            <w:noProof/>
            <w:sz w:val="22"/>
            <w:szCs w:val="22"/>
            <w:lang w:eastAsia="da-DK"/>
          </w:rPr>
          <w:tab/>
        </w:r>
        <w:r w:rsidR="00CF7702" w:rsidRPr="00E43D5A">
          <w:rPr>
            <w:rStyle w:val="Hyperlink"/>
            <w:noProof/>
          </w:rPr>
          <w:t>Kumulation til naboer</w:t>
        </w:r>
        <w:r w:rsidR="00CF7702">
          <w:rPr>
            <w:noProof/>
            <w:webHidden/>
          </w:rPr>
          <w:tab/>
        </w:r>
        <w:r w:rsidR="00CF7702">
          <w:rPr>
            <w:noProof/>
            <w:webHidden/>
          </w:rPr>
          <w:fldChar w:fldCharType="begin"/>
        </w:r>
        <w:r w:rsidR="00CF7702">
          <w:rPr>
            <w:noProof/>
            <w:webHidden/>
          </w:rPr>
          <w:instrText xml:space="preserve"> PAGEREF _Toc43478635 \h </w:instrText>
        </w:r>
        <w:r w:rsidR="00CF7702">
          <w:rPr>
            <w:noProof/>
            <w:webHidden/>
          </w:rPr>
        </w:r>
        <w:r w:rsidR="00CF7702">
          <w:rPr>
            <w:noProof/>
            <w:webHidden/>
          </w:rPr>
          <w:fldChar w:fldCharType="separate"/>
        </w:r>
        <w:r w:rsidR="00EA4127">
          <w:rPr>
            <w:noProof/>
            <w:webHidden/>
          </w:rPr>
          <w:t>14</w:t>
        </w:r>
        <w:r w:rsidR="00CF7702">
          <w:rPr>
            <w:noProof/>
            <w:webHidden/>
          </w:rPr>
          <w:fldChar w:fldCharType="end"/>
        </w:r>
      </w:hyperlink>
    </w:p>
    <w:p w:rsidR="00CF7702" w:rsidRDefault="00FE1136">
      <w:pPr>
        <w:pStyle w:val="Indholdsfortegnelse1"/>
        <w:tabs>
          <w:tab w:val="right" w:pos="9628"/>
        </w:tabs>
        <w:rPr>
          <w:rFonts w:eastAsiaTheme="minorEastAsia"/>
          <w:b w:val="0"/>
          <w:bCs w:val="0"/>
          <w:noProof/>
          <w:sz w:val="22"/>
          <w:szCs w:val="22"/>
          <w:lang w:eastAsia="da-DK"/>
        </w:rPr>
      </w:pPr>
      <w:hyperlink w:anchor="_Toc43478636" w:history="1">
        <w:r w:rsidR="00CF7702" w:rsidRPr="00E43D5A">
          <w:rPr>
            <w:rStyle w:val="Hyperlink"/>
            <w:noProof/>
          </w:rPr>
          <w:t>3.7 Øvrige emissioner og gener</w:t>
        </w:r>
        <w:r w:rsidR="00CF7702">
          <w:rPr>
            <w:noProof/>
            <w:webHidden/>
          </w:rPr>
          <w:tab/>
        </w:r>
        <w:r w:rsidR="00CF7702">
          <w:rPr>
            <w:noProof/>
            <w:webHidden/>
          </w:rPr>
          <w:fldChar w:fldCharType="begin"/>
        </w:r>
        <w:r w:rsidR="00CF7702">
          <w:rPr>
            <w:noProof/>
            <w:webHidden/>
          </w:rPr>
          <w:instrText xml:space="preserve"> PAGEREF _Toc43478636 \h </w:instrText>
        </w:r>
        <w:r w:rsidR="00CF7702">
          <w:rPr>
            <w:noProof/>
            <w:webHidden/>
          </w:rPr>
        </w:r>
        <w:r w:rsidR="00CF7702">
          <w:rPr>
            <w:noProof/>
            <w:webHidden/>
          </w:rPr>
          <w:fldChar w:fldCharType="separate"/>
        </w:r>
        <w:r w:rsidR="00EA4127">
          <w:rPr>
            <w:noProof/>
            <w:webHidden/>
          </w:rPr>
          <w:t>14</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37" w:history="1">
        <w:r w:rsidR="00CF7702" w:rsidRPr="00E43D5A">
          <w:rPr>
            <w:rStyle w:val="Hyperlink"/>
            <w:noProof/>
            <w14:scene3d>
              <w14:camera w14:prst="orthographicFront"/>
              <w14:lightRig w14:rig="threePt" w14:dir="t">
                <w14:rot w14:lat="0" w14:lon="0" w14:rev="0"/>
              </w14:lightRig>
            </w14:scene3d>
          </w:rPr>
          <w:t>3.7</w:t>
        </w:r>
        <w:r w:rsidR="00CF7702">
          <w:rPr>
            <w:rFonts w:eastAsiaTheme="minorEastAsia"/>
            <w:i w:val="0"/>
            <w:iCs w:val="0"/>
            <w:noProof/>
            <w:sz w:val="22"/>
            <w:szCs w:val="22"/>
            <w:lang w:eastAsia="da-DK"/>
          </w:rPr>
          <w:tab/>
        </w:r>
        <w:r w:rsidR="00CF7702" w:rsidRPr="00E43D5A">
          <w:rPr>
            <w:rStyle w:val="Hyperlink"/>
            <w:noProof/>
          </w:rPr>
          <w:t>3.7.1 Støj</w:t>
        </w:r>
        <w:r w:rsidR="00CF7702">
          <w:rPr>
            <w:noProof/>
            <w:webHidden/>
          </w:rPr>
          <w:tab/>
        </w:r>
        <w:r w:rsidR="00CF7702">
          <w:rPr>
            <w:noProof/>
            <w:webHidden/>
          </w:rPr>
          <w:fldChar w:fldCharType="begin"/>
        </w:r>
        <w:r w:rsidR="00CF7702">
          <w:rPr>
            <w:noProof/>
            <w:webHidden/>
          </w:rPr>
          <w:instrText xml:space="preserve"> PAGEREF _Toc43478637 \h </w:instrText>
        </w:r>
        <w:r w:rsidR="00CF7702">
          <w:rPr>
            <w:noProof/>
            <w:webHidden/>
          </w:rPr>
        </w:r>
        <w:r w:rsidR="00CF7702">
          <w:rPr>
            <w:noProof/>
            <w:webHidden/>
          </w:rPr>
          <w:fldChar w:fldCharType="separate"/>
        </w:r>
        <w:r w:rsidR="00EA4127">
          <w:rPr>
            <w:noProof/>
            <w:webHidden/>
          </w:rPr>
          <w:t>14</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38" w:history="1">
        <w:r w:rsidR="00CF7702" w:rsidRPr="00E43D5A">
          <w:rPr>
            <w:rStyle w:val="Hyperlink"/>
            <w:noProof/>
          </w:rPr>
          <w:t>3.7.2</w:t>
        </w:r>
        <w:r w:rsidR="00CF7702">
          <w:rPr>
            <w:rFonts w:eastAsiaTheme="minorEastAsia"/>
            <w:i w:val="0"/>
            <w:iCs w:val="0"/>
            <w:noProof/>
            <w:sz w:val="22"/>
            <w:szCs w:val="22"/>
            <w:lang w:eastAsia="da-DK"/>
          </w:rPr>
          <w:tab/>
        </w:r>
        <w:r w:rsidR="00CF7702" w:rsidRPr="00E43D5A">
          <w:rPr>
            <w:rStyle w:val="Hyperlink"/>
            <w:noProof/>
          </w:rPr>
          <w:t>Støv</w:t>
        </w:r>
        <w:r w:rsidR="00CF7702">
          <w:rPr>
            <w:noProof/>
            <w:webHidden/>
          </w:rPr>
          <w:tab/>
        </w:r>
        <w:r w:rsidR="00CF7702">
          <w:rPr>
            <w:noProof/>
            <w:webHidden/>
          </w:rPr>
          <w:fldChar w:fldCharType="begin"/>
        </w:r>
        <w:r w:rsidR="00CF7702">
          <w:rPr>
            <w:noProof/>
            <w:webHidden/>
          </w:rPr>
          <w:instrText xml:space="preserve"> PAGEREF _Toc43478638 \h </w:instrText>
        </w:r>
        <w:r w:rsidR="00CF7702">
          <w:rPr>
            <w:noProof/>
            <w:webHidden/>
          </w:rPr>
        </w:r>
        <w:r w:rsidR="00CF7702">
          <w:rPr>
            <w:noProof/>
            <w:webHidden/>
          </w:rPr>
          <w:fldChar w:fldCharType="separate"/>
        </w:r>
        <w:r w:rsidR="00EA4127">
          <w:rPr>
            <w:noProof/>
            <w:webHidden/>
          </w:rPr>
          <w:t>15</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39" w:history="1">
        <w:r w:rsidR="00CF7702" w:rsidRPr="00E43D5A">
          <w:rPr>
            <w:rStyle w:val="Hyperlink"/>
            <w:noProof/>
          </w:rPr>
          <w:t>3.7.3</w:t>
        </w:r>
        <w:r w:rsidR="00CF7702">
          <w:rPr>
            <w:rFonts w:eastAsiaTheme="minorEastAsia"/>
            <w:i w:val="0"/>
            <w:iCs w:val="0"/>
            <w:noProof/>
            <w:sz w:val="22"/>
            <w:szCs w:val="22"/>
            <w:lang w:eastAsia="da-DK"/>
          </w:rPr>
          <w:tab/>
        </w:r>
        <w:r w:rsidR="00CF7702" w:rsidRPr="00E43D5A">
          <w:rPr>
            <w:rStyle w:val="Hyperlink"/>
            <w:noProof/>
          </w:rPr>
          <w:t>Lys</w:t>
        </w:r>
        <w:r w:rsidR="00CF7702">
          <w:rPr>
            <w:noProof/>
            <w:webHidden/>
          </w:rPr>
          <w:tab/>
        </w:r>
        <w:r w:rsidR="00CF7702">
          <w:rPr>
            <w:noProof/>
            <w:webHidden/>
          </w:rPr>
          <w:fldChar w:fldCharType="begin"/>
        </w:r>
        <w:r w:rsidR="00CF7702">
          <w:rPr>
            <w:noProof/>
            <w:webHidden/>
          </w:rPr>
          <w:instrText xml:space="preserve"> PAGEREF _Toc43478639 \h </w:instrText>
        </w:r>
        <w:r w:rsidR="00CF7702">
          <w:rPr>
            <w:noProof/>
            <w:webHidden/>
          </w:rPr>
        </w:r>
        <w:r w:rsidR="00CF7702">
          <w:rPr>
            <w:noProof/>
            <w:webHidden/>
          </w:rPr>
          <w:fldChar w:fldCharType="separate"/>
        </w:r>
        <w:r w:rsidR="00EA4127">
          <w:rPr>
            <w:noProof/>
            <w:webHidden/>
          </w:rPr>
          <w:t>15</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40" w:history="1">
        <w:r w:rsidR="00CF7702" w:rsidRPr="00E43D5A">
          <w:rPr>
            <w:rStyle w:val="Hyperlink"/>
            <w:noProof/>
          </w:rPr>
          <w:t>3.7.4</w:t>
        </w:r>
        <w:r w:rsidR="00CF7702">
          <w:rPr>
            <w:rFonts w:eastAsiaTheme="minorEastAsia"/>
            <w:i w:val="0"/>
            <w:iCs w:val="0"/>
            <w:noProof/>
            <w:sz w:val="22"/>
            <w:szCs w:val="22"/>
            <w:lang w:eastAsia="da-DK"/>
          </w:rPr>
          <w:tab/>
        </w:r>
        <w:r w:rsidR="00CF7702" w:rsidRPr="00E43D5A">
          <w:rPr>
            <w:rStyle w:val="Hyperlink"/>
            <w:noProof/>
          </w:rPr>
          <w:t>Skadedyr</w:t>
        </w:r>
        <w:r w:rsidR="00CF7702">
          <w:rPr>
            <w:noProof/>
            <w:webHidden/>
          </w:rPr>
          <w:tab/>
        </w:r>
        <w:r w:rsidR="00CF7702">
          <w:rPr>
            <w:noProof/>
            <w:webHidden/>
          </w:rPr>
          <w:fldChar w:fldCharType="begin"/>
        </w:r>
        <w:r w:rsidR="00CF7702">
          <w:rPr>
            <w:noProof/>
            <w:webHidden/>
          </w:rPr>
          <w:instrText xml:space="preserve"> PAGEREF _Toc43478640 \h </w:instrText>
        </w:r>
        <w:r w:rsidR="00CF7702">
          <w:rPr>
            <w:noProof/>
            <w:webHidden/>
          </w:rPr>
        </w:r>
        <w:r w:rsidR="00CF7702">
          <w:rPr>
            <w:noProof/>
            <w:webHidden/>
          </w:rPr>
          <w:fldChar w:fldCharType="separate"/>
        </w:r>
        <w:r w:rsidR="00EA4127">
          <w:rPr>
            <w:noProof/>
            <w:webHidden/>
          </w:rPr>
          <w:t>15</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41" w:history="1">
        <w:r w:rsidR="00CF7702" w:rsidRPr="00E43D5A">
          <w:rPr>
            <w:rStyle w:val="Hyperlink"/>
            <w:noProof/>
          </w:rPr>
          <w:t>3.7.5</w:t>
        </w:r>
        <w:r w:rsidR="00CF7702">
          <w:rPr>
            <w:rFonts w:eastAsiaTheme="minorEastAsia"/>
            <w:i w:val="0"/>
            <w:iCs w:val="0"/>
            <w:noProof/>
            <w:sz w:val="22"/>
            <w:szCs w:val="22"/>
            <w:lang w:eastAsia="da-DK"/>
          </w:rPr>
          <w:tab/>
        </w:r>
        <w:r w:rsidR="00CF7702" w:rsidRPr="00E43D5A">
          <w:rPr>
            <w:rStyle w:val="Hyperlink"/>
            <w:noProof/>
          </w:rPr>
          <w:t>Transporter</w:t>
        </w:r>
        <w:r w:rsidR="00CF7702">
          <w:rPr>
            <w:noProof/>
            <w:webHidden/>
          </w:rPr>
          <w:tab/>
        </w:r>
        <w:r w:rsidR="00CF7702">
          <w:rPr>
            <w:noProof/>
            <w:webHidden/>
          </w:rPr>
          <w:fldChar w:fldCharType="begin"/>
        </w:r>
        <w:r w:rsidR="00CF7702">
          <w:rPr>
            <w:noProof/>
            <w:webHidden/>
          </w:rPr>
          <w:instrText xml:space="preserve"> PAGEREF _Toc43478641 \h </w:instrText>
        </w:r>
        <w:r w:rsidR="00CF7702">
          <w:rPr>
            <w:noProof/>
            <w:webHidden/>
          </w:rPr>
        </w:r>
        <w:r w:rsidR="00CF7702">
          <w:rPr>
            <w:noProof/>
            <w:webHidden/>
          </w:rPr>
          <w:fldChar w:fldCharType="separate"/>
        </w:r>
        <w:r w:rsidR="00EA4127">
          <w:rPr>
            <w:noProof/>
            <w:webHidden/>
          </w:rPr>
          <w:t>15</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42" w:history="1">
        <w:r w:rsidR="00CF7702" w:rsidRPr="00E43D5A">
          <w:rPr>
            <w:rStyle w:val="Hyperlink"/>
            <w:noProof/>
            <w:lang w:eastAsia="da-DK"/>
            <w14:scene3d>
              <w14:camera w14:prst="orthographicFront"/>
              <w14:lightRig w14:rig="threePt" w14:dir="t">
                <w14:rot w14:lat="0" w14:lon="0" w14:rev="0"/>
              </w14:lightRig>
            </w14:scene3d>
          </w:rPr>
          <w:t>3.8</w:t>
        </w:r>
        <w:r w:rsidR="00CF7702">
          <w:rPr>
            <w:rFonts w:eastAsiaTheme="minorEastAsia"/>
            <w:i w:val="0"/>
            <w:iCs w:val="0"/>
            <w:noProof/>
            <w:sz w:val="22"/>
            <w:szCs w:val="22"/>
            <w:lang w:eastAsia="da-DK"/>
          </w:rPr>
          <w:tab/>
        </w:r>
        <w:r w:rsidR="00CF7702" w:rsidRPr="00E43D5A">
          <w:rPr>
            <w:rStyle w:val="Hyperlink"/>
            <w:noProof/>
          </w:rPr>
          <w:t>Reststoffer, affald og naturressourcer</w:t>
        </w:r>
        <w:r w:rsidR="00CF7702">
          <w:rPr>
            <w:noProof/>
            <w:webHidden/>
          </w:rPr>
          <w:tab/>
        </w:r>
        <w:r w:rsidR="00CF7702">
          <w:rPr>
            <w:noProof/>
            <w:webHidden/>
          </w:rPr>
          <w:fldChar w:fldCharType="begin"/>
        </w:r>
        <w:r w:rsidR="00CF7702">
          <w:rPr>
            <w:noProof/>
            <w:webHidden/>
          </w:rPr>
          <w:instrText xml:space="preserve"> PAGEREF _Toc43478642 \h </w:instrText>
        </w:r>
        <w:r w:rsidR="00CF7702">
          <w:rPr>
            <w:noProof/>
            <w:webHidden/>
          </w:rPr>
        </w:r>
        <w:r w:rsidR="00CF7702">
          <w:rPr>
            <w:noProof/>
            <w:webHidden/>
          </w:rPr>
          <w:fldChar w:fldCharType="separate"/>
        </w:r>
        <w:r w:rsidR="00EA4127">
          <w:rPr>
            <w:noProof/>
            <w:webHidden/>
          </w:rPr>
          <w:t>17</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43" w:history="1">
        <w:r w:rsidR="00CF7702" w:rsidRPr="00E43D5A">
          <w:rPr>
            <w:rStyle w:val="Hyperlink"/>
            <w:noProof/>
            <w:lang w:eastAsia="da-DK"/>
          </w:rPr>
          <w:t>3.8.1</w:t>
        </w:r>
        <w:r w:rsidR="00CF7702">
          <w:rPr>
            <w:rFonts w:eastAsiaTheme="minorEastAsia"/>
            <w:i w:val="0"/>
            <w:iCs w:val="0"/>
            <w:noProof/>
            <w:sz w:val="22"/>
            <w:szCs w:val="22"/>
            <w:lang w:eastAsia="da-DK"/>
          </w:rPr>
          <w:tab/>
        </w:r>
        <w:r w:rsidR="00CF7702" w:rsidRPr="00E43D5A">
          <w:rPr>
            <w:rStyle w:val="Hyperlink"/>
            <w:noProof/>
            <w:lang w:eastAsia="da-DK"/>
          </w:rPr>
          <w:t>Døde dyr</w:t>
        </w:r>
        <w:r w:rsidR="00CF7702">
          <w:rPr>
            <w:noProof/>
            <w:webHidden/>
          </w:rPr>
          <w:tab/>
        </w:r>
        <w:r w:rsidR="00CF7702">
          <w:rPr>
            <w:noProof/>
            <w:webHidden/>
          </w:rPr>
          <w:fldChar w:fldCharType="begin"/>
        </w:r>
        <w:r w:rsidR="00CF7702">
          <w:rPr>
            <w:noProof/>
            <w:webHidden/>
          </w:rPr>
          <w:instrText xml:space="preserve"> PAGEREF _Toc43478643 \h </w:instrText>
        </w:r>
        <w:r w:rsidR="00CF7702">
          <w:rPr>
            <w:noProof/>
            <w:webHidden/>
          </w:rPr>
        </w:r>
        <w:r w:rsidR="00CF7702">
          <w:rPr>
            <w:noProof/>
            <w:webHidden/>
          </w:rPr>
          <w:fldChar w:fldCharType="separate"/>
        </w:r>
        <w:r w:rsidR="00EA4127">
          <w:rPr>
            <w:noProof/>
            <w:webHidden/>
          </w:rPr>
          <w:t>17</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44" w:history="1">
        <w:r w:rsidR="00CF7702" w:rsidRPr="00E43D5A">
          <w:rPr>
            <w:rStyle w:val="Hyperlink"/>
            <w:noProof/>
            <w:lang w:eastAsia="da-DK"/>
          </w:rPr>
          <w:t>3.8.2</w:t>
        </w:r>
        <w:r w:rsidR="00CF7702">
          <w:rPr>
            <w:rFonts w:eastAsiaTheme="minorEastAsia"/>
            <w:i w:val="0"/>
            <w:iCs w:val="0"/>
            <w:noProof/>
            <w:sz w:val="22"/>
            <w:szCs w:val="22"/>
            <w:lang w:eastAsia="da-DK"/>
          </w:rPr>
          <w:tab/>
        </w:r>
        <w:r w:rsidR="00CF7702" w:rsidRPr="00E43D5A">
          <w:rPr>
            <w:rStyle w:val="Hyperlink"/>
            <w:noProof/>
            <w:lang w:eastAsia="da-DK"/>
          </w:rPr>
          <w:t>Affald</w:t>
        </w:r>
        <w:r w:rsidR="00CF7702">
          <w:rPr>
            <w:noProof/>
            <w:webHidden/>
          </w:rPr>
          <w:tab/>
        </w:r>
        <w:r w:rsidR="00CF7702">
          <w:rPr>
            <w:noProof/>
            <w:webHidden/>
          </w:rPr>
          <w:fldChar w:fldCharType="begin"/>
        </w:r>
        <w:r w:rsidR="00CF7702">
          <w:rPr>
            <w:noProof/>
            <w:webHidden/>
          </w:rPr>
          <w:instrText xml:space="preserve"> PAGEREF _Toc43478644 \h </w:instrText>
        </w:r>
        <w:r w:rsidR="00CF7702">
          <w:rPr>
            <w:noProof/>
            <w:webHidden/>
          </w:rPr>
        </w:r>
        <w:r w:rsidR="00CF7702">
          <w:rPr>
            <w:noProof/>
            <w:webHidden/>
          </w:rPr>
          <w:fldChar w:fldCharType="separate"/>
        </w:r>
        <w:r w:rsidR="00EA4127">
          <w:rPr>
            <w:noProof/>
            <w:webHidden/>
          </w:rPr>
          <w:t>17</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45" w:history="1">
        <w:r w:rsidR="00CF7702" w:rsidRPr="00E43D5A">
          <w:rPr>
            <w:rStyle w:val="Hyperlink"/>
            <w:noProof/>
            <w:lang w:eastAsia="da-DK"/>
          </w:rPr>
          <w:t>3.8.3</w:t>
        </w:r>
        <w:r w:rsidR="00CF7702">
          <w:rPr>
            <w:rFonts w:eastAsiaTheme="minorEastAsia"/>
            <w:i w:val="0"/>
            <w:iCs w:val="0"/>
            <w:noProof/>
            <w:sz w:val="22"/>
            <w:szCs w:val="22"/>
            <w:lang w:eastAsia="da-DK"/>
          </w:rPr>
          <w:tab/>
        </w:r>
        <w:r w:rsidR="00CF7702" w:rsidRPr="00E43D5A">
          <w:rPr>
            <w:rStyle w:val="Hyperlink"/>
            <w:noProof/>
            <w:lang w:eastAsia="da-DK"/>
          </w:rPr>
          <w:t>Olie- og kemikalier</w:t>
        </w:r>
        <w:r w:rsidR="00CF7702">
          <w:rPr>
            <w:noProof/>
            <w:webHidden/>
          </w:rPr>
          <w:tab/>
        </w:r>
        <w:r w:rsidR="00CF7702">
          <w:rPr>
            <w:noProof/>
            <w:webHidden/>
          </w:rPr>
          <w:fldChar w:fldCharType="begin"/>
        </w:r>
        <w:r w:rsidR="00CF7702">
          <w:rPr>
            <w:noProof/>
            <w:webHidden/>
          </w:rPr>
          <w:instrText xml:space="preserve"> PAGEREF _Toc43478645 \h </w:instrText>
        </w:r>
        <w:r w:rsidR="00CF7702">
          <w:rPr>
            <w:noProof/>
            <w:webHidden/>
          </w:rPr>
        </w:r>
        <w:r w:rsidR="00CF7702">
          <w:rPr>
            <w:noProof/>
            <w:webHidden/>
          </w:rPr>
          <w:fldChar w:fldCharType="separate"/>
        </w:r>
        <w:r w:rsidR="00EA4127">
          <w:rPr>
            <w:noProof/>
            <w:webHidden/>
          </w:rPr>
          <w:t>17</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46" w:history="1">
        <w:r w:rsidR="00CF7702" w:rsidRPr="00E43D5A">
          <w:rPr>
            <w:rStyle w:val="Hyperlink"/>
            <w:noProof/>
          </w:rPr>
          <w:t>3.8.4</w:t>
        </w:r>
        <w:r w:rsidR="00CF7702">
          <w:rPr>
            <w:rFonts w:eastAsiaTheme="minorEastAsia"/>
            <w:i w:val="0"/>
            <w:iCs w:val="0"/>
            <w:noProof/>
            <w:sz w:val="22"/>
            <w:szCs w:val="22"/>
            <w:lang w:eastAsia="da-DK"/>
          </w:rPr>
          <w:tab/>
        </w:r>
        <w:r w:rsidR="00CF7702" w:rsidRPr="00E43D5A">
          <w:rPr>
            <w:rStyle w:val="Hyperlink"/>
            <w:noProof/>
          </w:rPr>
          <w:t>Energiforbrug</w:t>
        </w:r>
        <w:r w:rsidR="00CF7702">
          <w:rPr>
            <w:noProof/>
            <w:webHidden/>
          </w:rPr>
          <w:tab/>
        </w:r>
        <w:r w:rsidR="00CF7702">
          <w:rPr>
            <w:noProof/>
            <w:webHidden/>
          </w:rPr>
          <w:fldChar w:fldCharType="begin"/>
        </w:r>
        <w:r w:rsidR="00CF7702">
          <w:rPr>
            <w:noProof/>
            <w:webHidden/>
          </w:rPr>
          <w:instrText xml:space="preserve"> PAGEREF _Toc43478646 \h </w:instrText>
        </w:r>
        <w:r w:rsidR="00CF7702">
          <w:rPr>
            <w:noProof/>
            <w:webHidden/>
          </w:rPr>
        </w:r>
        <w:r w:rsidR="00CF7702">
          <w:rPr>
            <w:noProof/>
            <w:webHidden/>
          </w:rPr>
          <w:fldChar w:fldCharType="separate"/>
        </w:r>
        <w:r w:rsidR="00EA4127">
          <w:rPr>
            <w:noProof/>
            <w:webHidden/>
          </w:rPr>
          <w:t>17</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47" w:history="1">
        <w:r w:rsidR="00CF7702" w:rsidRPr="00E43D5A">
          <w:rPr>
            <w:rStyle w:val="Hyperlink"/>
            <w:noProof/>
            <w14:scene3d>
              <w14:camera w14:prst="orthographicFront"/>
              <w14:lightRig w14:rig="threePt" w14:dir="t">
                <w14:rot w14:lat="0" w14:lon="0" w14:rev="0"/>
              </w14:lightRig>
            </w14:scene3d>
          </w:rPr>
          <w:t>3.9</w:t>
        </w:r>
        <w:r w:rsidR="00CF7702">
          <w:rPr>
            <w:rFonts w:eastAsiaTheme="minorEastAsia"/>
            <w:i w:val="0"/>
            <w:iCs w:val="0"/>
            <w:noProof/>
            <w:sz w:val="22"/>
            <w:szCs w:val="22"/>
            <w:lang w:eastAsia="da-DK"/>
          </w:rPr>
          <w:tab/>
        </w:r>
        <w:r w:rsidR="00CF7702" w:rsidRPr="00E43D5A">
          <w:rPr>
            <w:rStyle w:val="Hyperlink"/>
            <w:noProof/>
          </w:rPr>
          <w:t>BAT-Ammoniakemission</w:t>
        </w:r>
        <w:r w:rsidR="00CF7702">
          <w:rPr>
            <w:noProof/>
            <w:webHidden/>
          </w:rPr>
          <w:tab/>
        </w:r>
        <w:r w:rsidR="00CF7702">
          <w:rPr>
            <w:noProof/>
            <w:webHidden/>
          </w:rPr>
          <w:fldChar w:fldCharType="begin"/>
        </w:r>
        <w:r w:rsidR="00CF7702">
          <w:rPr>
            <w:noProof/>
            <w:webHidden/>
          </w:rPr>
          <w:instrText xml:space="preserve"> PAGEREF _Toc43478647 \h </w:instrText>
        </w:r>
        <w:r w:rsidR="00CF7702">
          <w:rPr>
            <w:noProof/>
            <w:webHidden/>
          </w:rPr>
        </w:r>
        <w:r w:rsidR="00CF7702">
          <w:rPr>
            <w:noProof/>
            <w:webHidden/>
          </w:rPr>
          <w:fldChar w:fldCharType="separate"/>
        </w:r>
        <w:r w:rsidR="00EA4127">
          <w:rPr>
            <w:noProof/>
            <w:webHidden/>
          </w:rPr>
          <w:t>19</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48" w:history="1">
        <w:r w:rsidR="00CF7702" w:rsidRPr="00E43D5A">
          <w:rPr>
            <w:rStyle w:val="Hyperlink"/>
            <w:noProof/>
            <w14:scene3d>
              <w14:camera w14:prst="orthographicFront"/>
              <w14:lightRig w14:rig="threePt" w14:dir="t">
                <w14:rot w14:lat="0" w14:lon="0" w14:rev="0"/>
              </w14:lightRig>
            </w14:scene3d>
          </w:rPr>
          <w:t>3.10</w:t>
        </w:r>
        <w:r w:rsidR="00CF7702">
          <w:rPr>
            <w:rFonts w:eastAsiaTheme="minorEastAsia"/>
            <w:i w:val="0"/>
            <w:iCs w:val="0"/>
            <w:noProof/>
            <w:sz w:val="22"/>
            <w:szCs w:val="22"/>
            <w:lang w:eastAsia="da-DK"/>
          </w:rPr>
          <w:tab/>
        </w:r>
        <w:r w:rsidR="00CF7702" w:rsidRPr="00E43D5A">
          <w:rPr>
            <w:rStyle w:val="Hyperlink"/>
            <w:noProof/>
          </w:rPr>
          <w:t>Grænseoverskridende virkninger</w:t>
        </w:r>
        <w:r w:rsidR="00CF7702">
          <w:rPr>
            <w:noProof/>
            <w:webHidden/>
          </w:rPr>
          <w:tab/>
        </w:r>
        <w:r w:rsidR="00CF7702">
          <w:rPr>
            <w:noProof/>
            <w:webHidden/>
          </w:rPr>
          <w:fldChar w:fldCharType="begin"/>
        </w:r>
        <w:r w:rsidR="00CF7702">
          <w:rPr>
            <w:noProof/>
            <w:webHidden/>
          </w:rPr>
          <w:instrText xml:space="preserve"> PAGEREF _Toc43478648 \h </w:instrText>
        </w:r>
        <w:r w:rsidR="00CF7702">
          <w:rPr>
            <w:noProof/>
            <w:webHidden/>
          </w:rPr>
        </w:r>
        <w:r w:rsidR="00CF7702">
          <w:rPr>
            <w:noProof/>
            <w:webHidden/>
          </w:rPr>
          <w:fldChar w:fldCharType="separate"/>
        </w:r>
        <w:r w:rsidR="00EA4127">
          <w:rPr>
            <w:noProof/>
            <w:webHidden/>
          </w:rPr>
          <w:t>21</w:t>
        </w:r>
        <w:r w:rsidR="00CF7702">
          <w:rPr>
            <w:noProof/>
            <w:webHidden/>
          </w:rPr>
          <w:fldChar w:fldCharType="end"/>
        </w:r>
      </w:hyperlink>
    </w:p>
    <w:p w:rsidR="00CF7702" w:rsidRDefault="00FE1136">
      <w:pPr>
        <w:pStyle w:val="Indholdsfortegnelse1"/>
        <w:tabs>
          <w:tab w:val="left" w:pos="400"/>
          <w:tab w:val="right" w:pos="9628"/>
        </w:tabs>
        <w:rPr>
          <w:rFonts w:eastAsiaTheme="minorEastAsia"/>
          <w:b w:val="0"/>
          <w:bCs w:val="0"/>
          <w:noProof/>
          <w:sz w:val="22"/>
          <w:szCs w:val="22"/>
          <w:lang w:eastAsia="da-DK"/>
        </w:rPr>
      </w:pPr>
      <w:hyperlink w:anchor="_Toc43478649" w:history="1">
        <w:r w:rsidR="00CF7702" w:rsidRPr="00E43D5A">
          <w:rPr>
            <w:rStyle w:val="Hyperlink"/>
            <w:noProof/>
          </w:rPr>
          <w:t>4.</w:t>
        </w:r>
        <w:r w:rsidR="00CF7702">
          <w:rPr>
            <w:rFonts w:eastAsiaTheme="minorEastAsia"/>
            <w:b w:val="0"/>
            <w:bCs w:val="0"/>
            <w:noProof/>
            <w:sz w:val="22"/>
            <w:szCs w:val="22"/>
            <w:lang w:eastAsia="da-DK"/>
          </w:rPr>
          <w:tab/>
        </w:r>
        <w:r w:rsidR="00CF7702" w:rsidRPr="00E43D5A">
          <w:rPr>
            <w:rStyle w:val="Hyperlink"/>
            <w:noProof/>
          </w:rPr>
          <w:t>Projektets direkte og indirekte virkninger for miljø, natur og mennesker, og hvad der er gjort for at mindske virkningerne.</w:t>
        </w:r>
        <w:r w:rsidR="00CF7702">
          <w:rPr>
            <w:noProof/>
            <w:webHidden/>
          </w:rPr>
          <w:tab/>
        </w:r>
        <w:r w:rsidR="00CF7702">
          <w:rPr>
            <w:noProof/>
            <w:webHidden/>
          </w:rPr>
          <w:fldChar w:fldCharType="begin"/>
        </w:r>
        <w:r w:rsidR="00CF7702">
          <w:rPr>
            <w:noProof/>
            <w:webHidden/>
          </w:rPr>
          <w:instrText xml:space="preserve"> PAGEREF _Toc43478649 \h </w:instrText>
        </w:r>
        <w:r w:rsidR="00CF7702">
          <w:rPr>
            <w:noProof/>
            <w:webHidden/>
          </w:rPr>
        </w:r>
        <w:r w:rsidR="00CF7702">
          <w:rPr>
            <w:noProof/>
            <w:webHidden/>
          </w:rPr>
          <w:fldChar w:fldCharType="separate"/>
        </w:r>
        <w:r w:rsidR="00EA4127">
          <w:rPr>
            <w:noProof/>
            <w:webHidden/>
          </w:rPr>
          <w:t>21</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50" w:history="1">
        <w:r w:rsidR="00CF7702" w:rsidRPr="00E43D5A">
          <w:rPr>
            <w:rStyle w:val="Hyperlink"/>
            <w:noProof/>
            <w14:scene3d>
              <w14:camera w14:prst="orthographicFront"/>
              <w14:lightRig w14:rig="threePt" w14:dir="t">
                <w14:rot w14:lat="0" w14:lon="0" w14:rev="0"/>
              </w14:lightRig>
            </w14:scene3d>
          </w:rPr>
          <w:t>4.1</w:t>
        </w:r>
        <w:r w:rsidR="00CF7702">
          <w:rPr>
            <w:rFonts w:eastAsiaTheme="minorEastAsia"/>
            <w:i w:val="0"/>
            <w:iCs w:val="0"/>
            <w:noProof/>
            <w:sz w:val="22"/>
            <w:szCs w:val="22"/>
            <w:lang w:eastAsia="da-DK"/>
          </w:rPr>
          <w:tab/>
        </w:r>
        <w:r w:rsidR="00CF7702" w:rsidRPr="00E43D5A">
          <w:rPr>
            <w:rStyle w:val="Hyperlink"/>
            <w:noProof/>
          </w:rPr>
          <w:t>Beliggenhed og bygningsændringer i forhold til landskab og Bilag IV arter</w:t>
        </w:r>
        <w:r w:rsidR="00CF7702">
          <w:rPr>
            <w:noProof/>
            <w:webHidden/>
          </w:rPr>
          <w:tab/>
        </w:r>
        <w:r w:rsidR="00CF7702">
          <w:rPr>
            <w:noProof/>
            <w:webHidden/>
          </w:rPr>
          <w:fldChar w:fldCharType="begin"/>
        </w:r>
        <w:r w:rsidR="00CF7702">
          <w:rPr>
            <w:noProof/>
            <w:webHidden/>
          </w:rPr>
          <w:instrText xml:space="preserve"> PAGEREF _Toc43478650 \h </w:instrText>
        </w:r>
        <w:r w:rsidR="00CF7702">
          <w:rPr>
            <w:noProof/>
            <w:webHidden/>
          </w:rPr>
        </w:r>
        <w:r w:rsidR="00CF7702">
          <w:rPr>
            <w:noProof/>
            <w:webHidden/>
          </w:rPr>
          <w:fldChar w:fldCharType="separate"/>
        </w:r>
        <w:r w:rsidR="00EA4127">
          <w:rPr>
            <w:noProof/>
            <w:webHidden/>
          </w:rPr>
          <w:t>21</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51" w:history="1">
        <w:r w:rsidR="00CF7702" w:rsidRPr="00E43D5A">
          <w:rPr>
            <w:rStyle w:val="Hyperlink"/>
            <w:noProof/>
            <w14:scene3d>
              <w14:camera w14:prst="orthographicFront"/>
              <w14:lightRig w14:rig="threePt" w14:dir="t">
                <w14:rot w14:lat="0" w14:lon="0" w14:rev="0"/>
              </w14:lightRig>
            </w14:scene3d>
          </w:rPr>
          <w:t>4.2</w:t>
        </w:r>
        <w:r w:rsidR="00CF7702">
          <w:rPr>
            <w:rFonts w:eastAsiaTheme="minorEastAsia"/>
            <w:i w:val="0"/>
            <w:iCs w:val="0"/>
            <w:noProof/>
            <w:sz w:val="22"/>
            <w:szCs w:val="22"/>
            <w:lang w:eastAsia="da-DK"/>
          </w:rPr>
          <w:tab/>
        </w:r>
        <w:r w:rsidR="00CF7702" w:rsidRPr="00E43D5A">
          <w:rPr>
            <w:rStyle w:val="Hyperlink"/>
            <w:noProof/>
          </w:rPr>
          <w:t>Begrænsning af ammoniakemission</w:t>
        </w:r>
        <w:r w:rsidR="00CF7702">
          <w:rPr>
            <w:noProof/>
            <w:webHidden/>
          </w:rPr>
          <w:tab/>
        </w:r>
        <w:r w:rsidR="00CF7702">
          <w:rPr>
            <w:noProof/>
            <w:webHidden/>
          </w:rPr>
          <w:fldChar w:fldCharType="begin"/>
        </w:r>
        <w:r w:rsidR="00CF7702">
          <w:rPr>
            <w:noProof/>
            <w:webHidden/>
          </w:rPr>
          <w:instrText xml:space="preserve"> PAGEREF _Toc43478651 \h </w:instrText>
        </w:r>
        <w:r w:rsidR="00CF7702">
          <w:rPr>
            <w:noProof/>
            <w:webHidden/>
          </w:rPr>
        </w:r>
        <w:r w:rsidR="00CF7702">
          <w:rPr>
            <w:noProof/>
            <w:webHidden/>
          </w:rPr>
          <w:fldChar w:fldCharType="separate"/>
        </w:r>
        <w:r w:rsidR="00EA4127">
          <w:rPr>
            <w:noProof/>
            <w:webHidden/>
          </w:rPr>
          <w:t>21</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52" w:history="1">
        <w:r w:rsidR="00CF7702" w:rsidRPr="00E43D5A">
          <w:rPr>
            <w:rStyle w:val="Hyperlink"/>
            <w:noProof/>
            <w14:scene3d>
              <w14:camera w14:prst="orthographicFront"/>
              <w14:lightRig w14:rig="threePt" w14:dir="t">
                <w14:rot w14:lat="0" w14:lon="0" w14:rev="0"/>
              </w14:lightRig>
            </w14:scene3d>
          </w:rPr>
          <w:t>4.3</w:t>
        </w:r>
        <w:r w:rsidR="00CF7702">
          <w:rPr>
            <w:rFonts w:eastAsiaTheme="minorEastAsia"/>
            <w:i w:val="0"/>
            <w:iCs w:val="0"/>
            <w:noProof/>
            <w:sz w:val="22"/>
            <w:szCs w:val="22"/>
            <w:lang w:eastAsia="da-DK"/>
          </w:rPr>
          <w:tab/>
        </w:r>
        <w:r w:rsidR="00CF7702" w:rsidRPr="00E43D5A">
          <w:rPr>
            <w:rStyle w:val="Hyperlink"/>
            <w:noProof/>
          </w:rPr>
          <w:t>Afsætning af ammoniak til nærliggende natur</w:t>
        </w:r>
        <w:r w:rsidR="00CF7702">
          <w:rPr>
            <w:noProof/>
            <w:webHidden/>
          </w:rPr>
          <w:tab/>
        </w:r>
        <w:r w:rsidR="00CF7702">
          <w:rPr>
            <w:noProof/>
            <w:webHidden/>
          </w:rPr>
          <w:fldChar w:fldCharType="begin"/>
        </w:r>
        <w:r w:rsidR="00CF7702">
          <w:rPr>
            <w:noProof/>
            <w:webHidden/>
          </w:rPr>
          <w:instrText xml:space="preserve"> PAGEREF _Toc43478652 \h </w:instrText>
        </w:r>
        <w:r w:rsidR="00CF7702">
          <w:rPr>
            <w:noProof/>
            <w:webHidden/>
          </w:rPr>
        </w:r>
        <w:r w:rsidR="00CF7702">
          <w:rPr>
            <w:noProof/>
            <w:webHidden/>
          </w:rPr>
          <w:fldChar w:fldCharType="separate"/>
        </w:r>
        <w:r w:rsidR="00EA4127">
          <w:rPr>
            <w:noProof/>
            <w:webHidden/>
          </w:rPr>
          <w:t>21</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53" w:history="1">
        <w:r w:rsidR="00CF7702" w:rsidRPr="00E43D5A">
          <w:rPr>
            <w:rStyle w:val="Hyperlink"/>
            <w:noProof/>
            <w14:scene3d>
              <w14:camera w14:prst="orthographicFront"/>
              <w14:lightRig w14:rig="threePt" w14:dir="t">
                <w14:rot w14:lat="0" w14:lon="0" w14:rev="0"/>
              </w14:lightRig>
            </w14:scene3d>
          </w:rPr>
          <w:t>4.4</w:t>
        </w:r>
        <w:r w:rsidR="00CF7702">
          <w:rPr>
            <w:rFonts w:eastAsiaTheme="minorEastAsia"/>
            <w:i w:val="0"/>
            <w:iCs w:val="0"/>
            <w:noProof/>
            <w:sz w:val="22"/>
            <w:szCs w:val="22"/>
            <w:lang w:eastAsia="da-DK"/>
          </w:rPr>
          <w:tab/>
        </w:r>
        <w:r w:rsidR="00CF7702" w:rsidRPr="00E43D5A">
          <w:rPr>
            <w:rStyle w:val="Hyperlink"/>
            <w:noProof/>
          </w:rPr>
          <w:t>Lugtgener for omboende</w:t>
        </w:r>
        <w:r w:rsidR="00CF7702">
          <w:rPr>
            <w:noProof/>
            <w:webHidden/>
          </w:rPr>
          <w:tab/>
        </w:r>
        <w:r w:rsidR="00CF7702">
          <w:rPr>
            <w:noProof/>
            <w:webHidden/>
          </w:rPr>
          <w:fldChar w:fldCharType="begin"/>
        </w:r>
        <w:r w:rsidR="00CF7702">
          <w:rPr>
            <w:noProof/>
            <w:webHidden/>
          </w:rPr>
          <w:instrText xml:space="preserve"> PAGEREF _Toc43478653 \h </w:instrText>
        </w:r>
        <w:r w:rsidR="00CF7702">
          <w:rPr>
            <w:noProof/>
            <w:webHidden/>
          </w:rPr>
        </w:r>
        <w:r w:rsidR="00CF7702">
          <w:rPr>
            <w:noProof/>
            <w:webHidden/>
          </w:rPr>
          <w:fldChar w:fldCharType="separate"/>
        </w:r>
        <w:r w:rsidR="00EA4127">
          <w:rPr>
            <w:noProof/>
            <w:webHidden/>
          </w:rPr>
          <w:t>22</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54" w:history="1">
        <w:r w:rsidR="00CF7702" w:rsidRPr="00E43D5A">
          <w:rPr>
            <w:rStyle w:val="Hyperlink"/>
            <w:noProof/>
            <w14:scene3d>
              <w14:camera w14:prst="orthographicFront"/>
              <w14:lightRig w14:rig="threePt" w14:dir="t">
                <w14:rot w14:lat="0" w14:lon="0" w14:rev="0"/>
              </w14:lightRig>
            </w14:scene3d>
          </w:rPr>
          <w:t>4.5</w:t>
        </w:r>
        <w:r w:rsidR="00CF7702">
          <w:rPr>
            <w:rFonts w:eastAsiaTheme="minorEastAsia"/>
            <w:i w:val="0"/>
            <w:iCs w:val="0"/>
            <w:noProof/>
            <w:sz w:val="22"/>
            <w:szCs w:val="22"/>
            <w:lang w:eastAsia="da-DK"/>
          </w:rPr>
          <w:tab/>
        </w:r>
        <w:r w:rsidR="00CF7702" w:rsidRPr="00E43D5A">
          <w:rPr>
            <w:rStyle w:val="Hyperlink"/>
            <w:noProof/>
          </w:rPr>
          <w:t>Støjgener</w:t>
        </w:r>
        <w:r w:rsidR="00CF7702">
          <w:rPr>
            <w:noProof/>
            <w:webHidden/>
          </w:rPr>
          <w:tab/>
        </w:r>
        <w:r w:rsidR="00CF7702">
          <w:rPr>
            <w:noProof/>
            <w:webHidden/>
          </w:rPr>
          <w:fldChar w:fldCharType="begin"/>
        </w:r>
        <w:r w:rsidR="00CF7702">
          <w:rPr>
            <w:noProof/>
            <w:webHidden/>
          </w:rPr>
          <w:instrText xml:space="preserve"> PAGEREF _Toc43478654 \h </w:instrText>
        </w:r>
        <w:r w:rsidR="00CF7702">
          <w:rPr>
            <w:noProof/>
            <w:webHidden/>
          </w:rPr>
        </w:r>
        <w:r w:rsidR="00CF7702">
          <w:rPr>
            <w:noProof/>
            <w:webHidden/>
          </w:rPr>
          <w:fldChar w:fldCharType="separate"/>
        </w:r>
        <w:r w:rsidR="00EA4127">
          <w:rPr>
            <w:noProof/>
            <w:webHidden/>
          </w:rPr>
          <w:t>22</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55" w:history="1">
        <w:r w:rsidR="00CF7702" w:rsidRPr="00E43D5A">
          <w:rPr>
            <w:rStyle w:val="Hyperlink"/>
            <w:noProof/>
            <w14:scene3d>
              <w14:camera w14:prst="orthographicFront"/>
              <w14:lightRig w14:rig="threePt" w14:dir="t">
                <w14:rot w14:lat="0" w14:lon="0" w14:rev="0"/>
              </w14:lightRig>
            </w14:scene3d>
          </w:rPr>
          <w:t>4.6</w:t>
        </w:r>
        <w:r w:rsidR="00CF7702">
          <w:rPr>
            <w:rFonts w:eastAsiaTheme="minorEastAsia"/>
            <w:i w:val="0"/>
            <w:iCs w:val="0"/>
            <w:noProof/>
            <w:sz w:val="22"/>
            <w:szCs w:val="22"/>
            <w:lang w:eastAsia="da-DK"/>
          </w:rPr>
          <w:tab/>
        </w:r>
        <w:r w:rsidR="00CF7702" w:rsidRPr="00E43D5A">
          <w:rPr>
            <w:rStyle w:val="Hyperlink"/>
            <w:noProof/>
          </w:rPr>
          <w:t>Støvgener</w:t>
        </w:r>
        <w:r w:rsidR="00CF7702">
          <w:rPr>
            <w:noProof/>
            <w:webHidden/>
          </w:rPr>
          <w:tab/>
        </w:r>
        <w:r w:rsidR="00CF7702">
          <w:rPr>
            <w:noProof/>
            <w:webHidden/>
          </w:rPr>
          <w:fldChar w:fldCharType="begin"/>
        </w:r>
        <w:r w:rsidR="00CF7702">
          <w:rPr>
            <w:noProof/>
            <w:webHidden/>
          </w:rPr>
          <w:instrText xml:space="preserve"> PAGEREF _Toc43478655 \h </w:instrText>
        </w:r>
        <w:r w:rsidR="00CF7702">
          <w:rPr>
            <w:noProof/>
            <w:webHidden/>
          </w:rPr>
        </w:r>
        <w:r w:rsidR="00CF7702">
          <w:rPr>
            <w:noProof/>
            <w:webHidden/>
          </w:rPr>
          <w:fldChar w:fldCharType="separate"/>
        </w:r>
        <w:r w:rsidR="00EA4127">
          <w:rPr>
            <w:noProof/>
            <w:webHidden/>
          </w:rPr>
          <w:t>22</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56" w:history="1">
        <w:r w:rsidR="00CF7702" w:rsidRPr="00E43D5A">
          <w:rPr>
            <w:rStyle w:val="Hyperlink"/>
            <w:noProof/>
            <w14:scene3d>
              <w14:camera w14:prst="orthographicFront"/>
              <w14:lightRig w14:rig="threePt" w14:dir="t">
                <w14:rot w14:lat="0" w14:lon="0" w14:rev="0"/>
              </w14:lightRig>
            </w14:scene3d>
          </w:rPr>
          <w:t>4.7</w:t>
        </w:r>
        <w:r w:rsidR="00CF7702">
          <w:rPr>
            <w:rFonts w:eastAsiaTheme="minorEastAsia"/>
            <w:i w:val="0"/>
            <w:iCs w:val="0"/>
            <w:noProof/>
            <w:sz w:val="22"/>
            <w:szCs w:val="22"/>
            <w:lang w:eastAsia="da-DK"/>
          </w:rPr>
          <w:tab/>
        </w:r>
        <w:r w:rsidR="00CF7702" w:rsidRPr="00E43D5A">
          <w:rPr>
            <w:rStyle w:val="Hyperlink"/>
            <w:noProof/>
          </w:rPr>
          <w:t>Lyspåvirkninger</w:t>
        </w:r>
        <w:r w:rsidR="00CF7702">
          <w:rPr>
            <w:noProof/>
            <w:webHidden/>
          </w:rPr>
          <w:tab/>
        </w:r>
        <w:r w:rsidR="00CF7702">
          <w:rPr>
            <w:noProof/>
            <w:webHidden/>
          </w:rPr>
          <w:fldChar w:fldCharType="begin"/>
        </w:r>
        <w:r w:rsidR="00CF7702">
          <w:rPr>
            <w:noProof/>
            <w:webHidden/>
          </w:rPr>
          <w:instrText xml:space="preserve"> PAGEREF _Toc43478656 \h </w:instrText>
        </w:r>
        <w:r w:rsidR="00CF7702">
          <w:rPr>
            <w:noProof/>
            <w:webHidden/>
          </w:rPr>
        </w:r>
        <w:r w:rsidR="00CF7702">
          <w:rPr>
            <w:noProof/>
            <w:webHidden/>
          </w:rPr>
          <w:fldChar w:fldCharType="separate"/>
        </w:r>
        <w:r w:rsidR="00EA4127">
          <w:rPr>
            <w:noProof/>
            <w:webHidden/>
          </w:rPr>
          <w:t>22</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57" w:history="1">
        <w:r w:rsidR="00CF7702" w:rsidRPr="00E43D5A">
          <w:rPr>
            <w:rStyle w:val="Hyperlink"/>
            <w:noProof/>
            <w14:scene3d>
              <w14:camera w14:prst="orthographicFront"/>
              <w14:lightRig w14:rig="threePt" w14:dir="t">
                <w14:rot w14:lat="0" w14:lon="0" w14:rev="0"/>
              </w14:lightRig>
            </w14:scene3d>
          </w:rPr>
          <w:t>4.8</w:t>
        </w:r>
        <w:r w:rsidR="00CF7702">
          <w:rPr>
            <w:rFonts w:eastAsiaTheme="minorEastAsia"/>
            <w:i w:val="0"/>
            <w:iCs w:val="0"/>
            <w:noProof/>
            <w:sz w:val="22"/>
            <w:szCs w:val="22"/>
            <w:lang w:eastAsia="da-DK"/>
          </w:rPr>
          <w:tab/>
        </w:r>
        <w:r w:rsidR="00CF7702" w:rsidRPr="00E43D5A">
          <w:rPr>
            <w:rStyle w:val="Hyperlink"/>
            <w:noProof/>
          </w:rPr>
          <w:t>Skadedyr</w:t>
        </w:r>
        <w:r w:rsidR="00CF7702">
          <w:rPr>
            <w:noProof/>
            <w:webHidden/>
          </w:rPr>
          <w:tab/>
        </w:r>
        <w:r w:rsidR="00CF7702">
          <w:rPr>
            <w:noProof/>
            <w:webHidden/>
          </w:rPr>
          <w:fldChar w:fldCharType="begin"/>
        </w:r>
        <w:r w:rsidR="00CF7702">
          <w:rPr>
            <w:noProof/>
            <w:webHidden/>
          </w:rPr>
          <w:instrText xml:space="preserve"> PAGEREF _Toc43478657 \h </w:instrText>
        </w:r>
        <w:r w:rsidR="00CF7702">
          <w:rPr>
            <w:noProof/>
            <w:webHidden/>
          </w:rPr>
        </w:r>
        <w:r w:rsidR="00CF7702">
          <w:rPr>
            <w:noProof/>
            <w:webHidden/>
          </w:rPr>
          <w:fldChar w:fldCharType="separate"/>
        </w:r>
        <w:r w:rsidR="00EA4127">
          <w:rPr>
            <w:noProof/>
            <w:webHidden/>
          </w:rPr>
          <w:t>23</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58" w:history="1">
        <w:r w:rsidR="00CF7702" w:rsidRPr="00E43D5A">
          <w:rPr>
            <w:rStyle w:val="Hyperlink"/>
            <w:noProof/>
            <w14:scene3d>
              <w14:camera w14:prst="orthographicFront"/>
              <w14:lightRig w14:rig="threePt" w14:dir="t">
                <w14:rot w14:lat="0" w14:lon="0" w14:rev="0"/>
              </w14:lightRig>
            </w14:scene3d>
          </w:rPr>
          <w:t>4.9</w:t>
        </w:r>
        <w:r w:rsidR="00CF7702">
          <w:rPr>
            <w:rFonts w:eastAsiaTheme="minorEastAsia"/>
            <w:i w:val="0"/>
            <w:iCs w:val="0"/>
            <w:noProof/>
            <w:sz w:val="22"/>
            <w:szCs w:val="22"/>
            <w:lang w:eastAsia="da-DK"/>
          </w:rPr>
          <w:tab/>
        </w:r>
        <w:r w:rsidR="00CF7702" w:rsidRPr="00E43D5A">
          <w:rPr>
            <w:rStyle w:val="Hyperlink"/>
            <w:noProof/>
          </w:rPr>
          <w:t>Transporter</w:t>
        </w:r>
        <w:r w:rsidR="00CF7702">
          <w:rPr>
            <w:noProof/>
            <w:webHidden/>
          </w:rPr>
          <w:tab/>
        </w:r>
        <w:r w:rsidR="00CF7702">
          <w:rPr>
            <w:noProof/>
            <w:webHidden/>
          </w:rPr>
          <w:fldChar w:fldCharType="begin"/>
        </w:r>
        <w:r w:rsidR="00CF7702">
          <w:rPr>
            <w:noProof/>
            <w:webHidden/>
          </w:rPr>
          <w:instrText xml:space="preserve"> PAGEREF _Toc43478658 \h </w:instrText>
        </w:r>
        <w:r w:rsidR="00CF7702">
          <w:rPr>
            <w:noProof/>
            <w:webHidden/>
          </w:rPr>
        </w:r>
        <w:r w:rsidR="00CF7702">
          <w:rPr>
            <w:noProof/>
            <w:webHidden/>
          </w:rPr>
          <w:fldChar w:fldCharType="separate"/>
        </w:r>
        <w:r w:rsidR="00EA4127">
          <w:rPr>
            <w:noProof/>
            <w:webHidden/>
          </w:rPr>
          <w:t>23</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59" w:history="1">
        <w:r w:rsidR="00CF7702" w:rsidRPr="00E43D5A">
          <w:rPr>
            <w:rStyle w:val="Hyperlink"/>
            <w:noProof/>
            <w14:scene3d>
              <w14:camera w14:prst="orthographicFront"/>
              <w14:lightRig w14:rig="threePt" w14:dir="t">
                <w14:rot w14:lat="0" w14:lon="0" w14:rev="0"/>
              </w14:lightRig>
            </w14:scene3d>
          </w:rPr>
          <w:t>4.10</w:t>
        </w:r>
        <w:r w:rsidR="00CF7702">
          <w:rPr>
            <w:rFonts w:eastAsiaTheme="minorEastAsia"/>
            <w:i w:val="0"/>
            <w:iCs w:val="0"/>
            <w:noProof/>
            <w:sz w:val="22"/>
            <w:szCs w:val="22"/>
            <w:lang w:eastAsia="da-DK"/>
          </w:rPr>
          <w:tab/>
        </w:r>
        <w:r w:rsidR="00CF7702" w:rsidRPr="00E43D5A">
          <w:rPr>
            <w:rStyle w:val="Hyperlink"/>
            <w:noProof/>
          </w:rPr>
          <w:t>Energi</w:t>
        </w:r>
        <w:r w:rsidR="00CF7702">
          <w:rPr>
            <w:noProof/>
            <w:webHidden/>
          </w:rPr>
          <w:tab/>
        </w:r>
        <w:r w:rsidR="00CF7702">
          <w:rPr>
            <w:noProof/>
            <w:webHidden/>
          </w:rPr>
          <w:fldChar w:fldCharType="begin"/>
        </w:r>
        <w:r w:rsidR="00CF7702">
          <w:rPr>
            <w:noProof/>
            <w:webHidden/>
          </w:rPr>
          <w:instrText xml:space="preserve"> PAGEREF _Toc43478659 \h </w:instrText>
        </w:r>
        <w:r w:rsidR="00CF7702">
          <w:rPr>
            <w:noProof/>
            <w:webHidden/>
          </w:rPr>
        </w:r>
        <w:r w:rsidR="00CF7702">
          <w:rPr>
            <w:noProof/>
            <w:webHidden/>
          </w:rPr>
          <w:fldChar w:fldCharType="separate"/>
        </w:r>
        <w:r w:rsidR="00EA4127">
          <w:rPr>
            <w:noProof/>
            <w:webHidden/>
          </w:rPr>
          <w:t>23</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60" w:history="1">
        <w:r w:rsidR="00CF7702" w:rsidRPr="00E43D5A">
          <w:rPr>
            <w:rStyle w:val="Hyperlink"/>
            <w:noProof/>
            <w14:scene3d>
              <w14:camera w14:prst="orthographicFront"/>
              <w14:lightRig w14:rig="threePt" w14:dir="t">
                <w14:rot w14:lat="0" w14:lon="0" w14:rev="0"/>
              </w14:lightRig>
            </w14:scene3d>
          </w:rPr>
          <w:t>4.11</w:t>
        </w:r>
        <w:r w:rsidR="00CF7702">
          <w:rPr>
            <w:rFonts w:eastAsiaTheme="minorEastAsia"/>
            <w:i w:val="0"/>
            <w:iCs w:val="0"/>
            <w:noProof/>
            <w:sz w:val="22"/>
            <w:szCs w:val="22"/>
            <w:lang w:eastAsia="da-DK"/>
          </w:rPr>
          <w:tab/>
        </w:r>
        <w:r w:rsidR="00CF7702" w:rsidRPr="00E43D5A">
          <w:rPr>
            <w:rStyle w:val="Hyperlink"/>
            <w:noProof/>
          </w:rPr>
          <w:t>Vandforbrug og påvirkning af vandressourcen</w:t>
        </w:r>
        <w:r w:rsidR="00CF7702">
          <w:rPr>
            <w:noProof/>
            <w:webHidden/>
          </w:rPr>
          <w:tab/>
        </w:r>
        <w:r w:rsidR="00CF7702">
          <w:rPr>
            <w:noProof/>
            <w:webHidden/>
          </w:rPr>
          <w:fldChar w:fldCharType="begin"/>
        </w:r>
        <w:r w:rsidR="00CF7702">
          <w:rPr>
            <w:noProof/>
            <w:webHidden/>
          </w:rPr>
          <w:instrText xml:space="preserve"> PAGEREF _Toc43478660 \h </w:instrText>
        </w:r>
        <w:r w:rsidR="00CF7702">
          <w:rPr>
            <w:noProof/>
            <w:webHidden/>
          </w:rPr>
        </w:r>
        <w:r w:rsidR="00CF7702">
          <w:rPr>
            <w:noProof/>
            <w:webHidden/>
          </w:rPr>
          <w:fldChar w:fldCharType="separate"/>
        </w:r>
        <w:r w:rsidR="00EA4127">
          <w:rPr>
            <w:noProof/>
            <w:webHidden/>
          </w:rPr>
          <w:t>23</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61" w:history="1">
        <w:r w:rsidR="00CF7702" w:rsidRPr="00E43D5A">
          <w:rPr>
            <w:rStyle w:val="Hyperlink"/>
            <w:noProof/>
            <w14:scene3d>
              <w14:camera w14:prst="orthographicFront"/>
              <w14:lightRig w14:rig="threePt" w14:dir="t">
                <w14:rot w14:lat="0" w14:lon="0" w14:rev="0"/>
              </w14:lightRig>
            </w14:scene3d>
          </w:rPr>
          <w:t>4.12</w:t>
        </w:r>
        <w:r w:rsidR="00CF7702">
          <w:rPr>
            <w:rFonts w:eastAsiaTheme="minorEastAsia"/>
            <w:i w:val="0"/>
            <w:iCs w:val="0"/>
            <w:noProof/>
            <w:sz w:val="22"/>
            <w:szCs w:val="22"/>
            <w:lang w:eastAsia="da-DK"/>
          </w:rPr>
          <w:tab/>
        </w:r>
        <w:r w:rsidR="00CF7702" w:rsidRPr="00E43D5A">
          <w:rPr>
            <w:rStyle w:val="Hyperlink"/>
            <w:noProof/>
          </w:rPr>
          <w:t>Påvirkning af jordarealer og jordbund</w:t>
        </w:r>
        <w:r w:rsidR="00CF7702">
          <w:rPr>
            <w:noProof/>
            <w:webHidden/>
          </w:rPr>
          <w:tab/>
        </w:r>
        <w:r w:rsidR="00CF7702">
          <w:rPr>
            <w:noProof/>
            <w:webHidden/>
          </w:rPr>
          <w:fldChar w:fldCharType="begin"/>
        </w:r>
        <w:r w:rsidR="00CF7702">
          <w:rPr>
            <w:noProof/>
            <w:webHidden/>
          </w:rPr>
          <w:instrText xml:space="preserve"> PAGEREF _Toc43478661 \h </w:instrText>
        </w:r>
        <w:r w:rsidR="00CF7702">
          <w:rPr>
            <w:noProof/>
            <w:webHidden/>
          </w:rPr>
        </w:r>
        <w:r w:rsidR="00CF7702">
          <w:rPr>
            <w:noProof/>
            <w:webHidden/>
          </w:rPr>
          <w:fldChar w:fldCharType="separate"/>
        </w:r>
        <w:r w:rsidR="00EA4127">
          <w:rPr>
            <w:noProof/>
            <w:webHidden/>
          </w:rPr>
          <w:t>24</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62" w:history="1">
        <w:r w:rsidR="00CF7702" w:rsidRPr="00E43D5A">
          <w:rPr>
            <w:rStyle w:val="Hyperlink"/>
            <w:noProof/>
            <w14:scene3d>
              <w14:camera w14:prst="orthographicFront"/>
              <w14:lightRig w14:rig="threePt" w14:dir="t">
                <w14:rot w14:lat="0" w14:lon="0" w14:rev="0"/>
              </w14:lightRig>
            </w14:scene3d>
          </w:rPr>
          <w:t>4.13</w:t>
        </w:r>
        <w:r w:rsidR="00CF7702">
          <w:rPr>
            <w:rFonts w:eastAsiaTheme="minorEastAsia"/>
            <w:i w:val="0"/>
            <w:iCs w:val="0"/>
            <w:noProof/>
            <w:sz w:val="22"/>
            <w:szCs w:val="22"/>
            <w:lang w:eastAsia="da-DK"/>
          </w:rPr>
          <w:tab/>
        </w:r>
        <w:r w:rsidR="00CF7702" w:rsidRPr="00E43D5A">
          <w:rPr>
            <w:rStyle w:val="Hyperlink"/>
            <w:noProof/>
          </w:rPr>
          <w:t>Andet om befolkningen og menneskers sundhed</w:t>
        </w:r>
        <w:r w:rsidR="00CF7702">
          <w:rPr>
            <w:noProof/>
            <w:webHidden/>
          </w:rPr>
          <w:tab/>
        </w:r>
        <w:r w:rsidR="00CF7702">
          <w:rPr>
            <w:noProof/>
            <w:webHidden/>
          </w:rPr>
          <w:fldChar w:fldCharType="begin"/>
        </w:r>
        <w:r w:rsidR="00CF7702">
          <w:rPr>
            <w:noProof/>
            <w:webHidden/>
          </w:rPr>
          <w:instrText xml:space="preserve"> PAGEREF _Toc43478662 \h </w:instrText>
        </w:r>
        <w:r w:rsidR="00CF7702">
          <w:rPr>
            <w:noProof/>
            <w:webHidden/>
          </w:rPr>
        </w:r>
        <w:r w:rsidR="00CF7702">
          <w:rPr>
            <w:noProof/>
            <w:webHidden/>
          </w:rPr>
          <w:fldChar w:fldCharType="separate"/>
        </w:r>
        <w:r w:rsidR="00EA4127">
          <w:rPr>
            <w:noProof/>
            <w:webHidden/>
          </w:rPr>
          <w:t>24</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63" w:history="1">
        <w:r w:rsidR="00CF7702" w:rsidRPr="00E43D5A">
          <w:rPr>
            <w:rStyle w:val="Hyperlink"/>
            <w:noProof/>
            <w14:scene3d>
              <w14:camera w14:prst="orthographicFront"/>
              <w14:lightRig w14:rig="threePt" w14:dir="t">
                <w14:rot w14:lat="0" w14:lon="0" w14:rev="0"/>
              </w14:lightRig>
            </w14:scene3d>
          </w:rPr>
          <w:t>4.14</w:t>
        </w:r>
        <w:r w:rsidR="00CF7702">
          <w:rPr>
            <w:rFonts w:eastAsiaTheme="minorEastAsia"/>
            <w:i w:val="0"/>
            <w:iCs w:val="0"/>
            <w:noProof/>
            <w:sz w:val="22"/>
            <w:szCs w:val="22"/>
            <w:lang w:eastAsia="da-DK"/>
          </w:rPr>
          <w:tab/>
        </w:r>
        <w:r w:rsidR="00CF7702" w:rsidRPr="00E43D5A">
          <w:rPr>
            <w:rStyle w:val="Hyperlink"/>
            <w:noProof/>
          </w:rPr>
          <w:t>Alternative løsninger</w:t>
        </w:r>
        <w:r w:rsidR="00CF7702">
          <w:rPr>
            <w:noProof/>
            <w:webHidden/>
          </w:rPr>
          <w:tab/>
        </w:r>
        <w:r w:rsidR="00CF7702">
          <w:rPr>
            <w:noProof/>
            <w:webHidden/>
          </w:rPr>
          <w:fldChar w:fldCharType="begin"/>
        </w:r>
        <w:r w:rsidR="00CF7702">
          <w:rPr>
            <w:noProof/>
            <w:webHidden/>
          </w:rPr>
          <w:instrText xml:space="preserve"> PAGEREF _Toc43478663 \h </w:instrText>
        </w:r>
        <w:r w:rsidR="00CF7702">
          <w:rPr>
            <w:noProof/>
            <w:webHidden/>
          </w:rPr>
        </w:r>
        <w:r w:rsidR="00CF7702">
          <w:rPr>
            <w:noProof/>
            <w:webHidden/>
          </w:rPr>
          <w:fldChar w:fldCharType="separate"/>
        </w:r>
        <w:r w:rsidR="00EA4127">
          <w:rPr>
            <w:noProof/>
            <w:webHidden/>
          </w:rPr>
          <w:t>24</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64" w:history="1">
        <w:r w:rsidR="00CF7702" w:rsidRPr="00E43D5A">
          <w:rPr>
            <w:rStyle w:val="Hyperlink"/>
            <w:noProof/>
            <w14:scene3d>
              <w14:camera w14:prst="orthographicFront"/>
              <w14:lightRig w14:rig="threePt" w14:dir="t">
                <w14:rot w14:lat="0" w14:lon="0" w14:rev="0"/>
              </w14:lightRig>
            </w14:scene3d>
          </w:rPr>
          <w:t>4.15</w:t>
        </w:r>
        <w:r w:rsidR="00CF7702">
          <w:rPr>
            <w:rFonts w:eastAsiaTheme="minorEastAsia"/>
            <w:i w:val="0"/>
            <w:iCs w:val="0"/>
            <w:noProof/>
            <w:sz w:val="22"/>
            <w:szCs w:val="22"/>
            <w:lang w:eastAsia="da-DK"/>
          </w:rPr>
          <w:tab/>
        </w:r>
        <w:r w:rsidR="00CF7702" w:rsidRPr="00E43D5A">
          <w:rPr>
            <w:rStyle w:val="Hyperlink"/>
            <w:noProof/>
          </w:rPr>
          <w:t>Oplysninger om konsulenten</w:t>
        </w:r>
        <w:r w:rsidR="00CF7702">
          <w:rPr>
            <w:noProof/>
            <w:webHidden/>
          </w:rPr>
          <w:tab/>
        </w:r>
        <w:r w:rsidR="00CF7702">
          <w:rPr>
            <w:noProof/>
            <w:webHidden/>
          </w:rPr>
          <w:fldChar w:fldCharType="begin"/>
        </w:r>
        <w:r w:rsidR="00CF7702">
          <w:rPr>
            <w:noProof/>
            <w:webHidden/>
          </w:rPr>
          <w:instrText xml:space="preserve"> PAGEREF _Toc43478664 \h </w:instrText>
        </w:r>
        <w:r w:rsidR="00CF7702">
          <w:rPr>
            <w:noProof/>
            <w:webHidden/>
          </w:rPr>
        </w:r>
        <w:r w:rsidR="00CF7702">
          <w:rPr>
            <w:noProof/>
            <w:webHidden/>
          </w:rPr>
          <w:fldChar w:fldCharType="separate"/>
        </w:r>
        <w:r w:rsidR="00EA4127">
          <w:rPr>
            <w:noProof/>
            <w:webHidden/>
          </w:rPr>
          <w:t>24</w:t>
        </w:r>
        <w:r w:rsidR="00CF7702">
          <w:rPr>
            <w:noProof/>
            <w:webHidden/>
          </w:rPr>
          <w:fldChar w:fldCharType="end"/>
        </w:r>
      </w:hyperlink>
    </w:p>
    <w:p w:rsidR="00CF7702" w:rsidRDefault="00FE1136">
      <w:pPr>
        <w:pStyle w:val="Indholdsfortegnelse1"/>
        <w:tabs>
          <w:tab w:val="left" w:pos="400"/>
          <w:tab w:val="right" w:pos="9628"/>
        </w:tabs>
        <w:rPr>
          <w:rFonts w:eastAsiaTheme="minorEastAsia"/>
          <w:b w:val="0"/>
          <w:bCs w:val="0"/>
          <w:noProof/>
          <w:sz w:val="22"/>
          <w:szCs w:val="22"/>
          <w:lang w:eastAsia="da-DK"/>
        </w:rPr>
      </w:pPr>
      <w:hyperlink w:anchor="_Toc43478665" w:history="1">
        <w:r w:rsidR="00CF7702" w:rsidRPr="00E43D5A">
          <w:rPr>
            <w:rStyle w:val="Hyperlink"/>
            <w:noProof/>
          </w:rPr>
          <w:t>5.</w:t>
        </w:r>
        <w:r w:rsidR="00CF7702">
          <w:rPr>
            <w:rFonts w:eastAsiaTheme="minorEastAsia"/>
            <w:b w:val="0"/>
            <w:bCs w:val="0"/>
            <w:noProof/>
            <w:sz w:val="22"/>
            <w:szCs w:val="22"/>
            <w:lang w:eastAsia="da-DK"/>
          </w:rPr>
          <w:tab/>
        </w:r>
        <w:r w:rsidR="00CF7702" w:rsidRPr="00E43D5A">
          <w:rPr>
            <w:rStyle w:val="Hyperlink"/>
            <w:noProof/>
          </w:rPr>
          <w:t>Oplysninger om IE-husdyrbruget.</w:t>
        </w:r>
        <w:r w:rsidR="00CF7702">
          <w:rPr>
            <w:noProof/>
            <w:webHidden/>
          </w:rPr>
          <w:tab/>
        </w:r>
        <w:r w:rsidR="00CF7702">
          <w:rPr>
            <w:noProof/>
            <w:webHidden/>
          </w:rPr>
          <w:fldChar w:fldCharType="begin"/>
        </w:r>
        <w:r w:rsidR="00CF7702">
          <w:rPr>
            <w:noProof/>
            <w:webHidden/>
          </w:rPr>
          <w:instrText xml:space="preserve"> PAGEREF _Toc43478665 \h </w:instrText>
        </w:r>
        <w:r w:rsidR="00CF7702">
          <w:rPr>
            <w:noProof/>
            <w:webHidden/>
          </w:rPr>
        </w:r>
        <w:r w:rsidR="00CF7702">
          <w:rPr>
            <w:noProof/>
            <w:webHidden/>
          </w:rPr>
          <w:fldChar w:fldCharType="separate"/>
        </w:r>
        <w:r w:rsidR="00EA4127">
          <w:rPr>
            <w:noProof/>
            <w:webHidden/>
          </w:rPr>
          <w:t>24</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66" w:history="1">
        <w:r w:rsidR="00CF7702" w:rsidRPr="00E43D5A">
          <w:rPr>
            <w:rStyle w:val="Hyperlink"/>
            <w:noProof/>
            <w14:scene3d>
              <w14:camera w14:prst="orthographicFront"/>
              <w14:lightRig w14:rig="threePt" w14:dir="t">
                <w14:rot w14:lat="0" w14:lon="0" w14:rev="0"/>
              </w14:lightRig>
            </w14:scene3d>
          </w:rPr>
          <w:t>5.1</w:t>
        </w:r>
        <w:r w:rsidR="00CF7702">
          <w:rPr>
            <w:rFonts w:eastAsiaTheme="minorEastAsia"/>
            <w:i w:val="0"/>
            <w:iCs w:val="0"/>
            <w:noProof/>
            <w:sz w:val="22"/>
            <w:szCs w:val="22"/>
            <w:lang w:eastAsia="da-DK"/>
          </w:rPr>
          <w:tab/>
        </w:r>
        <w:r w:rsidR="00CF7702" w:rsidRPr="00E43D5A">
          <w:rPr>
            <w:rStyle w:val="Hyperlink"/>
            <w:noProof/>
          </w:rPr>
          <w:t>Ophør af IE-husdyrbruget</w:t>
        </w:r>
        <w:r w:rsidR="00CF7702">
          <w:rPr>
            <w:noProof/>
            <w:webHidden/>
          </w:rPr>
          <w:tab/>
        </w:r>
        <w:r w:rsidR="00CF7702">
          <w:rPr>
            <w:noProof/>
            <w:webHidden/>
          </w:rPr>
          <w:fldChar w:fldCharType="begin"/>
        </w:r>
        <w:r w:rsidR="00CF7702">
          <w:rPr>
            <w:noProof/>
            <w:webHidden/>
          </w:rPr>
          <w:instrText xml:space="preserve"> PAGEREF _Toc43478666 \h </w:instrText>
        </w:r>
        <w:r w:rsidR="00CF7702">
          <w:rPr>
            <w:noProof/>
            <w:webHidden/>
          </w:rPr>
        </w:r>
        <w:r w:rsidR="00CF7702">
          <w:rPr>
            <w:noProof/>
            <w:webHidden/>
          </w:rPr>
          <w:fldChar w:fldCharType="separate"/>
        </w:r>
        <w:r w:rsidR="00EA4127">
          <w:rPr>
            <w:noProof/>
            <w:webHidden/>
          </w:rPr>
          <w:t>25</w:t>
        </w:r>
        <w:r w:rsidR="00CF7702">
          <w:rPr>
            <w:noProof/>
            <w:webHidden/>
          </w:rPr>
          <w:fldChar w:fldCharType="end"/>
        </w:r>
      </w:hyperlink>
    </w:p>
    <w:p w:rsidR="00CF7702" w:rsidRDefault="00FE1136">
      <w:pPr>
        <w:pStyle w:val="Indholdsfortegnelse2"/>
        <w:tabs>
          <w:tab w:val="left" w:pos="800"/>
          <w:tab w:val="right" w:pos="9628"/>
        </w:tabs>
        <w:rPr>
          <w:rFonts w:eastAsiaTheme="minorEastAsia"/>
          <w:i w:val="0"/>
          <w:iCs w:val="0"/>
          <w:noProof/>
          <w:sz w:val="22"/>
          <w:szCs w:val="22"/>
          <w:lang w:eastAsia="da-DK"/>
        </w:rPr>
      </w:pPr>
      <w:hyperlink w:anchor="_Toc43478667" w:history="1">
        <w:r w:rsidR="00CF7702" w:rsidRPr="00E43D5A">
          <w:rPr>
            <w:rStyle w:val="Hyperlink"/>
            <w:noProof/>
            <w14:scene3d>
              <w14:camera w14:prst="orthographicFront"/>
              <w14:lightRig w14:rig="threePt" w14:dir="t">
                <w14:rot w14:lat="0" w14:lon="0" w14:rev="0"/>
              </w14:lightRig>
            </w14:scene3d>
          </w:rPr>
          <w:t>5.2</w:t>
        </w:r>
        <w:r w:rsidR="00CF7702">
          <w:rPr>
            <w:rFonts w:eastAsiaTheme="minorEastAsia"/>
            <w:i w:val="0"/>
            <w:iCs w:val="0"/>
            <w:noProof/>
            <w:sz w:val="22"/>
            <w:szCs w:val="22"/>
            <w:lang w:eastAsia="da-DK"/>
          </w:rPr>
          <w:tab/>
        </w:r>
        <w:r w:rsidR="00CF7702" w:rsidRPr="00E43D5A">
          <w:rPr>
            <w:rStyle w:val="Hyperlink"/>
            <w:noProof/>
          </w:rPr>
          <w:t>BAT: Råvarer, energi, vand og management</w:t>
        </w:r>
        <w:r w:rsidR="00CF7702">
          <w:rPr>
            <w:noProof/>
            <w:webHidden/>
          </w:rPr>
          <w:tab/>
        </w:r>
        <w:r w:rsidR="00CF7702">
          <w:rPr>
            <w:noProof/>
            <w:webHidden/>
          </w:rPr>
          <w:fldChar w:fldCharType="begin"/>
        </w:r>
        <w:r w:rsidR="00CF7702">
          <w:rPr>
            <w:noProof/>
            <w:webHidden/>
          </w:rPr>
          <w:instrText xml:space="preserve"> PAGEREF _Toc43478667 \h </w:instrText>
        </w:r>
        <w:r w:rsidR="00CF7702">
          <w:rPr>
            <w:noProof/>
            <w:webHidden/>
          </w:rPr>
        </w:r>
        <w:r w:rsidR="00CF7702">
          <w:rPr>
            <w:noProof/>
            <w:webHidden/>
          </w:rPr>
          <w:fldChar w:fldCharType="separate"/>
        </w:r>
        <w:r w:rsidR="00EA4127">
          <w:rPr>
            <w:noProof/>
            <w:webHidden/>
          </w:rPr>
          <w:t>25</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68" w:history="1">
        <w:r w:rsidR="00CF7702" w:rsidRPr="00E43D5A">
          <w:rPr>
            <w:rStyle w:val="Hyperlink"/>
            <w:noProof/>
          </w:rPr>
          <w:t>5.2.1</w:t>
        </w:r>
        <w:r w:rsidR="00CF7702">
          <w:rPr>
            <w:rFonts w:eastAsiaTheme="minorEastAsia"/>
            <w:i w:val="0"/>
            <w:iCs w:val="0"/>
            <w:noProof/>
            <w:sz w:val="22"/>
            <w:szCs w:val="22"/>
            <w:lang w:eastAsia="da-DK"/>
          </w:rPr>
          <w:tab/>
        </w:r>
        <w:r w:rsidR="00CF7702" w:rsidRPr="00E43D5A">
          <w:rPr>
            <w:rStyle w:val="Hyperlink"/>
            <w:noProof/>
          </w:rPr>
          <w:t>BAT-Energi</w:t>
        </w:r>
        <w:r w:rsidR="00CF7702">
          <w:rPr>
            <w:noProof/>
            <w:webHidden/>
          </w:rPr>
          <w:tab/>
        </w:r>
        <w:r w:rsidR="00CF7702">
          <w:rPr>
            <w:noProof/>
            <w:webHidden/>
          </w:rPr>
          <w:fldChar w:fldCharType="begin"/>
        </w:r>
        <w:r w:rsidR="00CF7702">
          <w:rPr>
            <w:noProof/>
            <w:webHidden/>
          </w:rPr>
          <w:instrText xml:space="preserve"> PAGEREF _Toc43478668 \h </w:instrText>
        </w:r>
        <w:r w:rsidR="00CF7702">
          <w:rPr>
            <w:noProof/>
            <w:webHidden/>
          </w:rPr>
        </w:r>
        <w:r w:rsidR="00CF7702">
          <w:rPr>
            <w:noProof/>
            <w:webHidden/>
          </w:rPr>
          <w:fldChar w:fldCharType="separate"/>
        </w:r>
        <w:r w:rsidR="00EA4127">
          <w:rPr>
            <w:noProof/>
            <w:webHidden/>
          </w:rPr>
          <w:t>25</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69" w:history="1">
        <w:r w:rsidR="00CF7702" w:rsidRPr="00E43D5A">
          <w:rPr>
            <w:rStyle w:val="Hyperlink"/>
            <w:noProof/>
          </w:rPr>
          <w:t>5.2.2</w:t>
        </w:r>
        <w:r w:rsidR="00CF7702">
          <w:rPr>
            <w:rFonts w:eastAsiaTheme="minorEastAsia"/>
            <w:i w:val="0"/>
            <w:iCs w:val="0"/>
            <w:noProof/>
            <w:sz w:val="22"/>
            <w:szCs w:val="22"/>
            <w:lang w:eastAsia="da-DK"/>
          </w:rPr>
          <w:tab/>
        </w:r>
        <w:r w:rsidR="00CF7702" w:rsidRPr="00E43D5A">
          <w:rPr>
            <w:rStyle w:val="Hyperlink"/>
            <w:noProof/>
          </w:rPr>
          <w:t>BAT-Vand</w:t>
        </w:r>
        <w:r w:rsidR="00CF7702">
          <w:rPr>
            <w:noProof/>
            <w:webHidden/>
          </w:rPr>
          <w:tab/>
        </w:r>
        <w:r w:rsidR="00CF7702">
          <w:rPr>
            <w:noProof/>
            <w:webHidden/>
          </w:rPr>
          <w:fldChar w:fldCharType="begin"/>
        </w:r>
        <w:r w:rsidR="00CF7702">
          <w:rPr>
            <w:noProof/>
            <w:webHidden/>
          </w:rPr>
          <w:instrText xml:space="preserve"> PAGEREF _Toc43478669 \h </w:instrText>
        </w:r>
        <w:r w:rsidR="00CF7702">
          <w:rPr>
            <w:noProof/>
            <w:webHidden/>
          </w:rPr>
        </w:r>
        <w:r w:rsidR="00CF7702">
          <w:rPr>
            <w:noProof/>
            <w:webHidden/>
          </w:rPr>
          <w:fldChar w:fldCharType="separate"/>
        </w:r>
        <w:r w:rsidR="00EA4127">
          <w:rPr>
            <w:noProof/>
            <w:webHidden/>
          </w:rPr>
          <w:t>25</w:t>
        </w:r>
        <w:r w:rsidR="00CF7702">
          <w:rPr>
            <w:noProof/>
            <w:webHidden/>
          </w:rPr>
          <w:fldChar w:fldCharType="end"/>
        </w:r>
      </w:hyperlink>
    </w:p>
    <w:p w:rsidR="00CF7702" w:rsidRDefault="00FE1136">
      <w:pPr>
        <w:pStyle w:val="Indholdsfortegnelse2"/>
        <w:tabs>
          <w:tab w:val="left" w:pos="1000"/>
          <w:tab w:val="right" w:pos="9628"/>
        </w:tabs>
        <w:rPr>
          <w:rFonts w:eastAsiaTheme="minorEastAsia"/>
          <w:i w:val="0"/>
          <w:iCs w:val="0"/>
          <w:noProof/>
          <w:sz w:val="22"/>
          <w:szCs w:val="22"/>
          <w:lang w:eastAsia="da-DK"/>
        </w:rPr>
      </w:pPr>
      <w:hyperlink w:anchor="_Toc43478670" w:history="1">
        <w:r w:rsidR="00CF7702" w:rsidRPr="00E43D5A">
          <w:rPr>
            <w:rStyle w:val="Hyperlink"/>
            <w:noProof/>
          </w:rPr>
          <w:t>5.2.3</w:t>
        </w:r>
        <w:r w:rsidR="00CF7702">
          <w:rPr>
            <w:rFonts w:eastAsiaTheme="minorEastAsia"/>
            <w:i w:val="0"/>
            <w:iCs w:val="0"/>
            <w:noProof/>
            <w:sz w:val="22"/>
            <w:szCs w:val="22"/>
            <w:lang w:eastAsia="da-DK"/>
          </w:rPr>
          <w:tab/>
        </w:r>
        <w:r w:rsidR="00CF7702" w:rsidRPr="00E43D5A">
          <w:rPr>
            <w:rStyle w:val="Hyperlink"/>
            <w:noProof/>
          </w:rPr>
          <w:t>Management</w:t>
        </w:r>
        <w:r w:rsidR="00CF7702">
          <w:rPr>
            <w:noProof/>
            <w:webHidden/>
          </w:rPr>
          <w:tab/>
        </w:r>
        <w:r w:rsidR="00CF7702">
          <w:rPr>
            <w:noProof/>
            <w:webHidden/>
          </w:rPr>
          <w:fldChar w:fldCharType="begin"/>
        </w:r>
        <w:r w:rsidR="00CF7702">
          <w:rPr>
            <w:noProof/>
            <w:webHidden/>
          </w:rPr>
          <w:instrText xml:space="preserve"> PAGEREF _Toc43478670 \h </w:instrText>
        </w:r>
        <w:r w:rsidR="00CF7702">
          <w:rPr>
            <w:noProof/>
            <w:webHidden/>
          </w:rPr>
        </w:r>
        <w:r w:rsidR="00CF7702">
          <w:rPr>
            <w:noProof/>
            <w:webHidden/>
          </w:rPr>
          <w:fldChar w:fldCharType="separate"/>
        </w:r>
        <w:r w:rsidR="00EA4127">
          <w:rPr>
            <w:noProof/>
            <w:webHidden/>
          </w:rPr>
          <w:t>26</w:t>
        </w:r>
        <w:r w:rsidR="00CF7702">
          <w:rPr>
            <w:noProof/>
            <w:webHidden/>
          </w:rPr>
          <w:fldChar w:fldCharType="end"/>
        </w:r>
      </w:hyperlink>
    </w:p>
    <w:p w:rsidR="00CF7702" w:rsidRDefault="00FE1136">
      <w:pPr>
        <w:pStyle w:val="Indholdsfortegnelse1"/>
        <w:tabs>
          <w:tab w:val="left" w:pos="400"/>
          <w:tab w:val="right" w:pos="9628"/>
        </w:tabs>
        <w:rPr>
          <w:rFonts w:eastAsiaTheme="minorEastAsia"/>
          <w:b w:val="0"/>
          <w:bCs w:val="0"/>
          <w:noProof/>
          <w:sz w:val="22"/>
          <w:szCs w:val="22"/>
          <w:lang w:eastAsia="da-DK"/>
        </w:rPr>
      </w:pPr>
      <w:hyperlink w:anchor="_Toc43478671" w:history="1">
        <w:r w:rsidR="00CF7702" w:rsidRPr="00E43D5A">
          <w:rPr>
            <w:rStyle w:val="Hyperlink"/>
            <w:noProof/>
          </w:rPr>
          <w:t>6.</w:t>
        </w:r>
        <w:r w:rsidR="00CF7702">
          <w:rPr>
            <w:rFonts w:eastAsiaTheme="minorEastAsia"/>
            <w:b w:val="0"/>
            <w:bCs w:val="0"/>
            <w:noProof/>
            <w:sz w:val="22"/>
            <w:szCs w:val="22"/>
            <w:lang w:eastAsia="da-DK"/>
          </w:rPr>
          <w:tab/>
        </w:r>
        <w:r w:rsidR="00CF7702" w:rsidRPr="00E43D5A">
          <w:rPr>
            <w:rStyle w:val="Hyperlink"/>
            <w:noProof/>
          </w:rPr>
          <w:t>Konklusion</w:t>
        </w:r>
        <w:r w:rsidR="00CF7702">
          <w:rPr>
            <w:noProof/>
            <w:webHidden/>
          </w:rPr>
          <w:tab/>
        </w:r>
        <w:r w:rsidR="00CF7702">
          <w:rPr>
            <w:noProof/>
            <w:webHidden/>
          </w:rPr>
          <w:fldChar w:fldCharType="begin"/>
        </w:r>
        <w:r w:rsidR="00CF7702">
          <w:rPr>
            <w:noProof/>
            <w:webHidden/>
          </w:rPr>
          <w:instrText xml:space="preserve"> PAGEREF _Toc43478671 \h </w:instrText>
        </w:r>
        <w:r w:rsidR="00CF7702">
          <w:rPr>
            <w:noProof/>
            <w:webHidden/>
          </w:rPr>
        </w:r>
        <w:r w:rsidR="00CF7702">
          <w:rPr>
            <w:noProof/>
            <w:webHidden/>
          </w:rPr>
          <w:fldChar w:fldCharType="separate"/>
        </w:r>
        <w:r w:rsidR="00EA4127">
          <w:rPr>
            <w:noProof/>
            <w:webHidden/>
          </w:rPr>
          <w:t>26</w:t>
        </w:r>
        <w:r w:rsidR="00CF7702">
          <w:rPr>
            <w:noProof/>
            <w:webHidden/>
          </w:rPr>
          <w:fldChar w:fldCharType="end"/>
        </w:r>
      </w:hyperlink>
    </w:p>
    <w:p w:rsidR="00702D03" w:rsidRPr="005D3893" w:rsidRDefault="0055418A" w:rsidP="00C6437E">
      <w:pPr>
        <w:pStyle w:val="Blommeoverskrift1"/>
        <w:numPr>
          <w:ilvl w:val="0"/>
          <w:numId w:val="0"/>
        </w:numPr>
        <w:ind w:left="720"/>
        <w:rPr>
          <w:rFonts w:asciiTheme="minorHAnsi" w:hAnsiTheme="minorHAnsi"/>
          <w:szCs w:val="20"/>
          <w:highlight w:val="yellow"/>
        </w:rPr>
      </w:pPr>
      <w:r w:rsidRPr="005D3893">
        <w:rPr>
          <w:rFonts w:asciiTheme="minorHAnsi" w:hAnsiTheme="minorHAnsi"/>
          <w:szCs w:val="20"/>
          <w:highlight w:val="yellow"/>
        </w:rPr>
        <w:fldChar w:fldCharType="end"/>
      </w:r>
    </w:p>
    <w:p w:rsidR="00702D03" w:rsidRPr="005D3893" w:rsidRDefault="00702D03">
      <w:pPr>
        <w:spacing w:before="0" w:after="160"/>
        <w:ind w:left="0"/>
        <w:rPr>
          <w:rFonts w:asciiTheme="minorHAnsi" w:eastAsiaTheme="majorEastAsia" w:hAnsiTheme="minorHAnsi" w:cs="Arial"/>
          <w:b/>
          <w:color w:val="215352"/>
          <w:sz w:val="32"/>
          <w:szCs w:val="20"/>
          <w:highlight w:val="yellow"/>
        </w:rPr>
      </w:pPr>
      <w:r w:rsidRPr="005D3893">
        <w:rPr>
          <w:rFonts w:asciiTheme="minorHAnsi" w:hAnsiTheme="minorHAnsi"/>
          <w:szCs w:val="20"/>
          <w:highlight w:val="yellow"/>
        </w:rPr>
        <w:br w:type="page"/>
      </w:r>
    </w:p>
    <w:p w:rsidR="0055418A" w:rsidRPr="0086129E" w:rsidRDefault="0055418A" w:rsidP="0077418B">
      <w:pPr>
        <w:pStyle w:val="Blommeoverskrift1"/>
        <w:numPr>
          <w:ilvl w:val="0"/>
          <w:numId w:val="3"/>
        </w:numPr>
      </w:pPr>
      <w:bookmarkStart w:id="11" w:name="_Toc528821975"/>
      <w:bookmarkStart w:id="12" w:name="_Toc43478624"/>
      <w:bookmarkStart w:id="13" w:name="_Toc527701563"/>
      <w:bookmarkStart w:id="14" w:name="_Toc528821807"/>
      <w:bookmarkStart w:id="15" w:name="_Toc528821842"/>
      <w:bookmarkStart w:id="16" w:name="_Toc528821917"/>
      <w:bookmarkStart w:id="17" w:name="_Toc528821976"/>
      <w:bookmarkStart w:id="18" w:name="_Toc528822041"/>
      <w:bookmarkEnd w:id="11"/>
      <w:r w:rsidRPr="0086129E">
        <w:lastRenderedPageBreak/>
        <w:t>Indledning</w:t>
      </w:r>
      <w:bookmarkEnd w:id="12"/>
      <w:r w:rsidRPr="0086129E">
        <w:t xml:space="preserve"> </w:t>
      </w:r>
    </w:p>
    <w:p w:rsidR="005D3893" w:rsidRPr="0086129E" w:rsidRDefault="006B64CB" w:rsidP="001954E1">
      <w:r w:rsidRPr="0086129E">
        <w:t>På ejendommen</w:t>
      </w:r>
      <w:r w:rsidR="00F47EE4" w:rsidRPr="0086129E">
        <w:t xml:space="preserve"> </w:t>
      </w:r>
      <w:r w:rsidR="005D3893" w:rsidRPr="0086129E">
        <w:t>Næsgård</w:t>
      </w:r>
      <w:r w:rsidR="00F47EE4" w:rsidRPr="0086129E">
        <w:t xml:space="preserve"> </w:t>
      </w:r>
      <w:r w:rsidR="005C2053" w:rsidRPr="0086129E">
        <w:t>er der sohold med polte</w:t>
      </w:r>
      <w:r w:rsidR="005D3893" w:rsidRPr="0086129E">
        <w:t>.</w:t>
      </w:r>
    </w:p>
    <w:p w:rsidR="0086129E" w:rsidRPr="0086129E" w:rsidRDefault="005D3893" w:rsidP="0080302E">
      <w:r w:rsidRPr="0086129E">
        <w:t>Dyreholdet på Bringserevej 2E blev første gang godkendt i</w:t>
      </w:r>
      <w:r w:rsidR="0086129E" w:rsidRPr="0086129E">
        <w:t xml:space="preserve"> 2006 til en produktion af 1.450 årssøer med grise samt en årlig produktion af 800 stk. polte.</w:t>
      </w:r>
      <w:r w:rsidR="008E5217">
        <w:t xml:space="preserve"> Dette var en godkendelse efter miljøbeskyttelseslovens § 33. </w:t>
      </w:r>
      <w:r w:rsidR="0086129E" w:rsidRPr="0086129E">
        <w:t xml:space="preserve"> – Ved en anmeldeordning er der i 2014 givet tilladelse til 1.464 søer og 845 polte. </w:t>
      </w:r>
      <w:r w:rsidR="008E5217">
        <w:t xml:space="preserve">Anlægget blev revurderet i 2016. </w:t>
      </w:r>
    </w:p>
    <w:p w:rsidR="00780CF3" w:rsidRPr="0086129E" w:rsidRDefault="00780CF3" w:rsidP="00780CF3">
      <w:r w:rsidRPr="0086129E">
        <w:t>Det er nu ønsket at få godkendt anlægget efter den nye ændring af husdyrgodkendelsesbekendtgørelsen. Hermed bliver anlægget godkendt efter produktionsarealet til de enkelte dyregrupper og ikke antal stipladser og vægt af dyr.</w:t>
      </w:r>
    </w:p>
    <w:p w:rsidR="003116E3" w:rsidRPr="0086129E" w:rsidRDefault="00C14A3F" w:rsidP="00C14A3F">
      <w:r w:rsidRPr="0086129E">
        <w:t>Denne nye ansøgning tager udgangspunkt i de</w:t>
      </w:r>
      <w:r w:rsidR="004A0E3C">
        <w:t>t produktionsanlæg</w:t>
      </w:r>
      <w:r w:rsidR="003116E3" w:rsidRPr="0086129E">
        <w:t>, der blev godkendt i 200</w:t>
      </w:r>
      <w:r w:rsidR="0086129E" w:rsidRPr="0086129E">
        <w:t>6</w:t>
      </w:r>
      <w:r w:rsidR="003116E3" w:rsidRPr="0086129E">
        <w:t xml:space="preserve">. </w:t>
      </w:r>
    </w:p>
    <w:p w:rsidR="00C14A3F" w:rsidRPr="0086129E" w:rsidRDefault="00C14A3F" w:rsidP="000B35E9">
      <w:r w:rsidRPr="0086129E">
        <w:t>En forudsætning for at få en ny miljøgodkendelse godkendelse til bedriftens produktionsareal er, at anlægget overholder alle generelle krav, der er fastsat i husdyrgodkendelsesloven.</w:t>
      </w:r>
    </w:p>
    <w:p w:rsidR="009C765D" w:rsidRPr="0086129E" w:rsidRDefault="00E67A9A" w:rsidP="009C765D">
      <w:r w:rsidRPr="0086129E">
        <w:rPr>
          <w:rFonts w:cs="Times New Roman"/>
        </w:rPr>
        <w:t xml:space="preserve">På baggrund af antallet af </w:t>
      </w:r>
      <w:r w:rsidR="009F614B" w:rsidRPr="0086129E">
        <w:rPr>
          <w:rFonts w:cs="Times New Roman"/>
        </w:rPr>
        <w:t>søer</w:t>
      </w:r>
      <w:r w:rsidRPr="0086129E">
        <w:rPr>
          <w:rFonts w:cs="Times New Roman"/>
        </w:rPr>
        <w:t xml:space="preserve"> er det et </w:t>
      </w:r>
      <w:r w:rsidR="00EE4518" w:rsidRPr="0086129E">
        <w:rPr>
          <w:rFonts w:cs="Times New Roman"/>
        </w:rPr>
        <w:t>IE-brug</w:t>
      </w:r>
      <w:r w:rsidRPr="0086129E">
        <w:rPr>
          <w:rFonts w:cs="Times New Roman"/>
        </w:rPr>
        <w:t xml:space="preserve">. </w:t>
      </w:r>
      <w:r w:rsidR="00EE4518" w:rsidRPr="0086129E">
        <w:rPr>
          <w:rFonts w:cs="Times New Roman"/>
        </w:rPr>
        <w:t>Produktionen skal derfor godkendes efter lovens § 16a</w:t>
      </w:r>
      <w:r w:rsidR="00C14A3F" w:rsidRPr="0086129E">
        <w:rPr>
          <w:rFonts w:cs="Times New Roman"/>
        </w:rPr>
        <w:t>, hvilket også indebærer</w:t>
      </w:r>
      <w:r w:rsidR="008B3752" w:rsidRPr="0086129E">
        <w:rPr>
          <w:rFonts w:cs="Times New Roman"/>
        </w:rPr>
        <w:t>,</w:t>
      </w:r>
      <w:r w:rsidR="00C14A3F" w:rsidRPr="0086129E">
        <w:rPr>
          <w:rFonts w:cs="Times New Roman"/>
        </w:rPr>
        <w:t xml:space="preserve"> at der skal udarbejdes en miljøkonsekvensrapport, hvor anlægget</w:t>
      </w:r>
      <w:r w:rsidR="009C765D" w:rsidRPr="0086129E">
        <w:rPr>
          <w:rFonts w:cs="Times New Roman"/>
        </w:rPr>
        <w:t xml:space="preserve">s </w:t>
      </w:r>
      <w:r w:rsidR="009C765D" w:rsidRPr="0086129E">
        <w:t>direkte og indirekte virkning for miljø, natur og mennesker vurderet.</w:t>
      </w:r>
    </w:p>
    <w:p w:rsidR="00EE4518" w:rsidRPr="0086129E" w:rsidRDefault="00EE4518" w:rsidP="00EE4518">
      <w:r w:rsidRPr="0086129E">
        <w:t>Denne rapport er opdelt i seks kapitler, der ses i indholdsfortegnelsen.</w:t>
      </w:r>
    </w:p>
    <w:p w:rsidR="0091431A" w:rsidRPr="005D3893" w:rsidRDefault="0091431A" w:rsidP="00C6437E">
      <w:pPr>
        <w:rPr>
          <w:highlight w:val="yellow"/>
        </w:rPr>
      </w:pPr>
    </w:p>
    <w:p w:rsidR="00873B0D" w:rsidRPr="005D3893" w:rsidRDefault="00873B0D">
      <w:pPr>
        <w:spacing w:before="0" w:after="160"/>
        <w:ind w:left="0"/>
        <w:rPr>
          <w:highlight w:val="yellow"/>
        </w:rPr>
      </w:pPr>
      <w:r w:rsidRPr="005D3893">
        <w:rPr>
          <w:highlight w:val="yellow"/>
        </w:rPr>
        <w:br w:type="page"/>
      </w:r>
    </w:p>
    <w:p w:rsidR="00AC0D37" w:rsidRPr="00870385" w:rsidRDefault="00AF3AEC" w:rsidP="003F67A3">
      <w:pPr>
        <w:pStyle w:val="Blommeoverskrift1"/>
      </w:pPr>
      <w:bookmarkStart w:id="19" w:name="_Toc43478625"/>
      <w:r w:rsidRPr="00870385">
        <w:lastRenderedPageBreak/>
        <w:t>Ikke-</w:t>
      </w:r>
      <w:r w:rsidR="003765F8" w:rsidRPr="00870385">
        <w:t xml:space="preserve">teknisk </w:t>
      </w:r>
      <w:r w:rsidR="00EA04E8" w:rsidRPr="00870385">
        <w:t>resume</w:t>
      </w:r>
      <w:bookmarkEnd w:id="19"/>
      <w:r w:rsidR="00EA04E8" w:rsidRPr="00870385">
        <w:t xml:space="preserve"> </w:t>
      </w:r>
      <w:bookmarkEnd w:id="13"/>
      <w:bookmarkEnd w:id="14"/>
      <w:bookmarkEnd w:id="15"/>
      <w:bookmarkEnd w:id="16"/>
      <w:bookmarkEnd w:id="17"/>
      <w:bookmarkEnd w:id="18"/>
    </w:p>
    <w:p w:rsidR="008227C3" w:rsidRPr="00870385" w:rsidRDefault="005D25CB" w:rsidP="008227C3">
      <w:pPr>
        <w:rPr>
          <w:b/>
          <w:szCs w:val="20"/>
        </w:rPr>
      </w:pPr>
      <w:r w:rsidRPr="00870385">
        <w:rPr>
          <w:b/>
          <w:szCs w:val="20"/>
        </w:rPr>
        <w:t>Nudrift og d</w:t>
      </w:r>
      <w:r w:rsidR="008227C3" w:rsidRPr="00870385">
        <w:rPr>
          <w:b/>
          <w:szCs w:val="20"/>
        </w:rPr>
        <w:t xml:space="preserve">et ansøgte projekt </w:t>
      </w:r>
    </w:p>
    <w:p w:rsidR="00870385" w:rsidRPr="00870385" w:rsidRDefault="00D47498" w:rsidP="003F67A3">
      <w:pPr>
        <w:rPr>
          <w:szCs w:val="20"/>
        </w:rPr>
      </w:pPr>
      <w:r w:rsidRPr="00870385">
        <w:rPr>
          <w:szCs w:val="20"/>
        </w:rPr>
        <w:t xml:space="preserve">Den </w:t>
      </w:r>
      <w:r w:rsidR="00DD5F3F" w:rsidRPr="00870385">
        <w:rPr>
          <w:szCs w:val="20"/>
        </w:rPr>
        <w:t xml:space="preserve">nuværende lovlige produktion </w:t>
      </w:r>
      <w:r w:rsidRPr="00870385">
        <w:rPr>
          <w:szCs w:val="20"/>
        </w:rPr>
        <w:t xml:space="preserve">på ejendommen </w:t>
      </w:r>
      <w:r w:rsidR="0086129E" w:rsidRPr="00870385">
        <w:rPr>
          <w:szCs w:val="20"/>
        </w:rPr>
        <w:t>Næsgård</w:t>
      </w:r>
      <w:r w:rsidRPr="00870385">
        <w:rPr>
          <w:szCs w:val="20"/>
        </w:rPr>
        <w:t xml:space="preserve"> </w:t>
      </w:r>
      <w:r w:rsidR="00DD5F3F" w:rsidRPr="00870385">
        <w:rPr>
          <w:szCs w:val="20"/>
        </w:rPr>
        <w:t xml:space="preserve">består af </w:t>
      </w:r>
      <w:r w:rsidR="003F70BA" w:rsidRPr="00870385">
        <w:rPr>
          <w:szCs w:val="20"/>
        </w:rPr>
        <w:t>søer</w:t>
      </w:r>
      <w:r w:rsidR="00870385" w:rsidRPr="00870385">
        <w:rPr>
          <w:szCs w:val="20"/>
        </w:rPr>
        <w:t xml:space="preserve"> og </w:t>
      </w:r>
      <w:r w:rsidR="003567D1" w:rsidRPr="00870385">
        <w:rPr>
          <w:szCs w:val="20"/>
        </w:rPr>
        <w:t>eget poltehold</w:t>
      </w:r>
      <w:r w:rsidR="00870385" w:rsidRPr="00870385">
        <w:rPr>
          <w:szCs w:val="20"/>
        </w:rPr>
        <w:t>.</w:t>
      </w:r>
    </w:p>
    <w:p w:rsidR="00870385" w:rsidRPr="00870385" w:rsidRDefault="00AE3C37" w:rsidP="003F67A3">
      <w:pPr>
        <w:rPr>
          <w:szCs w:val="20"/>
        </w:rPr>
      </w:pPr>
      <w:r w:rsidRPr="00870385">
        <w:rPr>
          <w:szCs w:val="20"/>
        </w:rPr>
        <w:t>Når der laves en godkendelse skal der tages udgangspunkt i den drift, der var på anlægget for 8 år siden. Som nu</w:t>
      </w:r>
      <w:r w:rsidR="00AC42C8" w:rsidRPr="00870385">
        <w:rPr>
          <w:szCs w:val="20"/>
        </w:rPr>
        <w:t>-</w:t>
      </w:r>
      <w:r w:rsidRPr="00870385">
        <w:rPr>
          <w:szCs w:val="20"/>
        </w:rPr>
        <w:t xml:space="preserve">drift skal </w:t>
      </w:r>
      <w:r w:rsidR="00870385" w:rsidRPr="00870385">
        <w:rPr>
          <w:szCs w:val="20"/>
        </w:rPr>
        <w:t>den drift der blev revurderet i 2014.</w:t>
      </w:r>
    </w:p>
    <w:p w:rsidR="004848C7" w:rsidRPr="00870385" w:rsidRDefault="004848C7" w:rsidP="00747D0A">
      <w:pPr>
        <w:rPr>
          <w:szCs w:val="20"/>
        </w:rPr>
      </w:pPr>
      <w:r w:rsidRPr="00870385">
        <w:rPr>
          <w:szCs w:val="20"/>
        </w:rPr>
        <w:t>Den nye godkendelse sker ud fra produktionsarealets størrelse</w:t>
      </w:r>
      <w:r w:rsidR="004A0E3C">
        <w:rPr>
          <w:szCs w:val="20"/>
        </w:rPr>
        <w:t>,</w:t>
      </w:r>
      <w:r w:rsidRPr="00870385">
        <w:rPr>
          <w:szCs w:val="20"/>
        </w:rPr>
        <w:t xml:space="preserve"> idet det er vist, at det ikke er antallet af dyr i stalden</w:t>
      </w:r>
      <w:r w:rsidR="00A23AE7" w:rsidRPr="00870385">
        <w:rPr>
          <w:szCs w:val="20"/>
        </w:rPr>
        <w:t>,</w:t>
      </w:r>
      <w:r w:rsidRPr="00870385">
        <w:rPr>
          <w:szCs w:val="20"/>
        </w:rPr>
        <w:t xml:space="preserve"> der giver lugt og ammoniak, men størrelsen af det produktionsareal, som dyrene har adgang til.</w:t>
      </w:r>
    </w:p>
    <w:p w:rsidR="00870385" w:rsidRDefault="004848C7" w:rsidP="00747D0A">
      <w:pPr>
        <w:rPr>
          <w:szCs w:val="20"/>
        </w:rPr>
      </w:pPr>
      <w:r w:rsidRPr="00870385">
        <w:rPr>
          <w:szCs w:val="20"/>
        </w:rPr>
        <w:t>Der sker ingen udvidelse af produktionsareal i forhold til nudrift</w:t>
      </w:r>
      <w:r w:rsidR="00870385">
        <w:rPr>
          <w:szCs w:val="20"/>
        </w:rPr>
        <w:t>.</w:t>
      </w:r>
      <w:r w:rsidR="00930F34">
        <w:rPr>
          <w:szCs w:val="20"/>
        </w:rPr>
        <w:t xml:space="preserve"> </w:t>
      </w:r>
    </w:p>
    <w:p w:rsidR="004848C7" w:rsidRPr="00870385" w:rsidRDefault="004848C7" w:rsidP="00747D0A">
      <w:pPr>
        <w:rPr>
          <w:szCs w:val="20"/>
        </w:rPr>
      </w:pPr>
      <w:r w:rsidRPr="00AC1912">
        <w:rPr>
          <w:szCs w:val="20"/>
        </w:rPr>
        <w:t>Gylletankene</w:t>
      </w:r>
      <w:r w:rsidR="00A078CD" w:rsidRPr="00AC1912">
        <w:rPr>
          <w:szCs w:val="20"/>
        </w:rPr>
        <w:t xml:space="preserve"> </w:t>
      </w:r>
      <w:r w:rsidRPr="00AC1912">
        <w:rPr>
          <w:szCs w:val="20"/>
        </w:rPr>
        <w:t>er overdække</w:t>
      </w:r>
      <w:r w:rsidR="008B3752" w:rsidRPr="00AC1912">
        <w:rPr>
          <w:szCs w:val="20"/>
        </w:rPr>
        <w:t>de</w:t>
      </w:r>
      <w:r w:rsidRPr="00AC1912">
        <w:rPr>
          <w:szCs w:val="20"/>
        </w:rPr>
        <w:t>.</w:t>
      </w:r>
    </w:p>
    <w:p w:rsidR="004848C7" w:rsidRPr="00870385" w:rsidRDefault="003863B9" w:rsidP="003F67A3">
      <w:pPr>
        <w:rPr>
          <w:szCs w:val="20"/>
        </w:rPr>
      </w:pPr>
      <w:r w:rsidRPr="00870385">
        <w:rPr>
          <w:szCs w:val="20"/>
        </w:rPr>
        <w:t>Med den ønskede</w:t>
      </w:r>
      <w:r w:rsidR="004848C7" w:rsidRPr="00870385">
        <w:rPr>
          <w:szCs w:val="20"/>
        </w:rPr>
        <w:t xml:space="preserve"> godkendelse </w:t>
      </w:r>
      <w:r w:rsidR="004A0E3C">
        <w:rPr>
          <w:szCs w:val="20"/>
        </w:rPr>
        <w:t xml:space="preserve">bliver der godkendt </w:t>
      </w:r>
      <w:r w:rsidR="004848C7" w:rsidRPr="00870385">
        <w:rPr>
          <w:szCs w:val="20"/>
        </w:rPr>
        <w:t xml:space="preserve">et produktionsareal på </w:t>
      </w:r>
      <w:r w:rsidR="00AC1912">
        <w:rPr>
          <w:szCs w:val="20"/>
        </w:rPr>
        <w:t>5.139</w:t>
      </w:r>
      <w:r w:rsidR="004848C7" w:rsidRPr="00870385">
        <w:rPr>
          <w:szCs w:val="20"/>
        </w:rPr>
        <w:t xml:space="preserve"> m2 </w:t>
      </w:r>
      <w:r w:rsidR="00870385">
        <w:rPr>
          <w:szCs w:val="20"/>
        </w:rPr>
        <w:t xml:space="preserve">til søer og </w:t>
      </w:r>
      <w:r w:rsidR="00AC1912">
        <w:rPr>
          <w:szCs w:val="20"/>
        </w:rPr>
        <w:t>polte</w:t>
      </w:r>
      <w:r w:rsidR="004848C7" w:rsidRPr="00870385">
        <w:rPr>
          <w:szCs w:val="20"/>
        </w:rPr>
        <w:t>.</w:t>
      </w:r>
    </w:p>
    <w:p w:rsidR="003863B9" w:rsidRPr="005D3893" w:rsidRDefault="003863B9" w:rsidP="00993762">
      <w:pPr>
        <w:rPr>
          <w:b/>
          <w:i/>
          <w:sz w:val="22"/>
          <w:szCs w:val="20"/>
          <w:highlight w:val="yellow"/>
        </w:rPr>
      </w:pPr>
    </w:p>
    <w:p w:rsidR="00502E2F" w:rsidRPr="00CA2743" w:rsidRDefault="00D566C0" w:rsidP="00993762">
      <w:pPr>
        <w:rPr>
          <w:b/>
          <w:sz w:val="22"/>
          <w:szCs w:val="20"/>
        </w:rPr>
      </w:pPr>
      <w:r w:rsidRPr="00CA2743">
        <w:rPr>
          <w:b/>
          <w:sz w:val="22"/>
          <w:szCs w:val="20"/>
        </w:rPr>
        <w:t>Konsekvenser for omboende, natur og miljø</w:t>
      </w:r>
    </w:p>
    <w:p w:rsidR="00E65D0F" w:rsidRPr="00CA2743" w:rsidRDefault="00E65D0F" w:rsidP="00E65D0F">
      <w:pPr>
        <w:rPr>
          <w:b/>
          <w:szCs w:val="20"/>
        </w:rPr>
      </w:pPr>
      <w:r w:rsidRPr="00CA2743">
        <w:rPr>
          <w:b/>
          <w:szCs w:val="20"/>
        </w:rPr>
        <w:t>Lugt</w:t>
      </w:r>
    </w:p>
    <w:p w:rsidR="00CA2743" w:rsidRPr="00CA2743" w:rsidRDefault="005366B1" w:rsidP="005366B1">
      <w:pPr>
        <w:rPr>
          <w:szCs w:val="20"/>
        </w:rPr>
      </w:pPr>
      <w:r w:rsidRPr="00CA2743">
        <w:rPr>
          <w:szCs w:val="20"/>
        </w:rPr>
        <w:t xml:space="preserve">Lovgivningens krav til maks. lugtpåvirkning af </w:t>
      </w:r>
      <w:r w:rsidR="00AC1912">
        <w:rPr>
          <w:szCs w:val="20"/>
        </w:rPr>
        <w:t xml:space="preserve">enkelt bolig, </w:t>
      </w:r>
      <w:r w:rsidRPr="00CA2743">
        <w:rPr>
          <w:szCs w:val="20"/>
        </w:rPr>
        <w:t>samlet bebyggelse og byer er overholdt</w:t>
      </w:r>
      <w:r w:rsidR="00CA2743" w:rsidRPr="00CA2743">
        <w:rPr>
          <w:szCs w:val="20"/>
        </w:rPr>
        <w:t>. Anlægget ligger med god afstand til andre beboelser.</w:t>
      </w:r>
    </w:p>
    <w:p w:rsidR="005E5A43" w:rsidRPr="005D3893" w:rsidRDefault="005E5A43" w:rsidP="00E65D0F">
      <w:pPr>
        <w:rPr>
          <w:szCs w:val="20"/>
          <w:highlight w:val="yellow"/>
        </w:rPr>
      </w:pPr>
    </w:p>
    <w:p w:rsidR="005E5A43" w:rsidRPr="00CA2743" w:rsidRDefault="005E5A43" w:rsidP="005E5A43">
      <w:pPr>
        <w:rPr>
          <w:b/>
          <w:szCs w:val="20"/>
        </w:rPr>
      </w:pPr>
      <w:r w:rsidRPr="00CA2743">
        <w:rPr>
          <w:b/>
          <w:szCs w:val="20"/>
        </w:rPr>
        <w:t>Landskab</w:t>
      </w:r>
    </w:p>
    <w:p w:rsidR="005E5A43" w:rsidRPr="00CA2743" w:rsidRDefault="00CA2743" w:rsidP="005E5A43">
      <w:pPr>
        <w:rPr>
          <w:szCs w:val="20"/>
        </w:rPr>
      </w:pPr>
      <w:r w:rsidRPr="00CA2743">
        <w:rPr>
          <w:szCs w:val="20"/>
        </w:rPr>
        <w:t xml:space="preserve">Da der ikke sker ændringer i bygninger og anlæg i forbindelse med denne ansøgning vil ansøgningen ikke </w:t>
      </w:r>
      <w:r w:rsidR="009F614B" w:rsidRPr="00CA2743">
        <w:rPr>
          <w:szCs w:val="20"/>
        </w:rPr>
        <w:t>f</w:t>
      </w:r>
      <w:r w:rsidR="005E5A43" w:rsidRPr="00CA2743">
        <w:rPr>
          <w:szCs w:val="20"/>
        </w:rPr>
        <w:t>å konsekvenser for landskabsoplevelsen i området.</w:t>
      </w:r>
    </w:p>
    <w:p w:rsidR="005E5A43" w:rsidRPr="00CA2743" w:rsidRDefault="005E5A43" w:rsidP="005E5A43">
      <w:pPr>
        <w:rPr>
          <w:szCs w:val="20"/>
        </w:rPr>
      </w:pPr>
    </w:p>
    <w:p w:rsidR="005E5A43" w:rsidRPr="00CA2743" w:rsidRDefault="005E5A43" w:rsidP="005E5A43">
      <w:pPr>
        <w:spacing w:before="0"/>
        <w:rPr>
          <w:i/>
          <w:szCs w:val="20"/>
        </w:rPr>
      </w:pPr>
      <w:r w:rsidRPr="00CA2743">
        <w:rPr>
          <w:b/>
          <w:szCs w:val="20"/>
        </w:rPr>
        <w:t>Påvirkning af natur</w:t>
      </w:r>
      <w:r w:rsidRPr="00CA2743">
        <w:rPr>
          <w:b/>
        </w:rPr>
        <w:t xml:space="preserve"> Kategori 1-natur</w:t>
      </w:r>
    </w:p>
    <w:p w:rsidR="00CA2743" w:rsidRDefault="003303EB" w:rsidP="003303EB">
      <w:r w:rsidRPr="00CA2743">
        <w:t>De mest ammoniakfølsomme naturtyper hhv. kat og kat 2 nat</w:t>
      </w:r>
      <w:r w:rsidR="00A92059" w:rsidRPr="00CA2743">
        <w:t>u</w:t>
      </w:r>
      <w:r w:rsidRPr="00CA2743">
        <w:t>rtyper ligger m</w:t>
      </w:r>
      <w:r w:rsidR="001D02B1" w:rsidRPr="00CA2743">
        <w:t xml:space="preserve">in. </w:t>
      </w:r>
      <w:r w:rsidR="00CA2743" w:rsidRPr="00CA2743">
        <w:t>2,3</w:t>
      </w:r>
      <w:r w:rsidR="001D02B1" w:rsidRPr="00CA2743">
        <w:t xml:space="preserve"> </w:t>
      </w:r>
      <w:r w:rsidRPr="00CA2743">
        <w:t>km fra anlægget</w:t>
      </w:r>
      <w:r w:rsidR="00CA2743">
        <w:t>. Der er ingen merbelastning ved denne ansøgning og totalbelastningen er på 0,</w:t>
      </w:r>
      <w:r w:rsidR="00CF7702">
        <w:t>1</w:t>
      </w:r>
      <w:r w:rsidR="00CA2743">
        <w:t xml:space="preserve"> kg NH3.</w:t>
      </w:r>
    </w:p>
    <w:p w:rsidR="005E5A43" w:rsidRPr="00CA2743" w:rsidRDefault="005E5A43" w:rsidP="005E5A43">
      <w:pPr>
        <w:rPr>
          <w:rFonts w:cs="Arial"/>
          <w:color w:val="000000"/>
          <w:shd w:val="clear" w:color="auto" w:fill="FFFFFF"/>
        </w:rPr>
      </w:pPr>
      <w:r w:rsidRPr="00CA2743">
        <w:rPr>
          <w:szCs w:val="20"/>
        </w:rPr>
        <w:t xml:space="preserve">For øvrige lokaliteter viser beregningerne, </w:t>
      </w:r>
      <w:r w:rsidRPr="00CA2743">
        <w:rPr>
          <w:rFonts w:cs="Arial"/>
          <w:color w:val="000000"/>
          <w:shd w:val="clear" w:color="auto" w:fill="FFFFFF"/>
        </w:rPr>
        <w:t>at hverken natur eller bilag IV-arter beskyttet efter danske nationale regler eller efter EU-regler, vil modtage mere ammoniak end de grænser, der er sat herfor i lovgivningen.</w:t>
      </w:r>
    </w:p>
    <w:p w:rsidR="00747D0A" w:rsidRPr="005D3893" w:rsidRDefault="00747D0A" w:rsidP="00993762">
      <w:pPr>
        <w:rPr>
          <w:b/>
          <w:szCs w:val="20"/>
          <w:highlight w:val="yellow"/>
        </w:rPr>
      </w:pPr>
    </w:p>
    <w:p w:rsidR="00E65D0F" w:rsidRPr="00834E25" w:rsidRDefault="00240C4D" w:rsidP="00993762">
      <w:pPr>
        <w:rPr>
          <w:b/>
          <w:szCs w:val="20"/>
        </w:rPr>
      </w:pPr>
      <w:r w:rsidRPr="00834E25">
        <w:rPr>
          <w:b/>
          <w:szCs w:val="20"/>
        </w:rPr>
        <w:t xml:space="preserve">Bedste </w:t>
      </w:r>
      <w:r w:rsidR="003124C2" w:rsidRPr="00834E25">
        <w:rPr>
          <w:b/>
          <w:szCs w:val="20"/>
        </w:rPr>
        <w:t xml:space="preserve">tilgængelige </w:t>
      </w:r>
      <w:r w:rsidRPr="00834E25">
        <w:rPr>
          <w:b/>
          <w:szCs w:val="20"/>
        </w:rPr>
        <w:t>teknik</w:t>
      </w:r>
      <w:r w:rsidR="003124C2" w:rsidRPr="00834E25">
        <w:rPr>
          <w:b/>
          <w:szCs w:val="20"/>
        </w:rPr>
        <w:t xml:space="preserve"> (BAT)</w:t>
      </w:r>
    </w:p>
    <w:p w:rsidR="00834E25" w:rsidRPr="00834E25" w:rsidRDefault="00C46762" w:rsidP="00C46762">
      <w:pPr>
        <w:rPr>
          <w:rFonts w:cs="Arial"/>
          <w:color w:val="000000"/>
          <w:shd w:val="clear" w:color="auto" w:fill="FFFFFF"/>
        </w:rPr>
      </w:pPr>
      <w:r w:rsidRPr="00834E25">
        <w:rPr>
          <w:rFonts w:cs="Arial"/>
          <w:color w:val="000000"/>
          <w:shd w:val="clear" w:color="auto" w:fill="FFFFFF"/>
        </w:rPr>
        <w:t>For husdyrbruget er der krav om at anvende den bedst tilgængelige teknik</w:t>
      </w:r>
      <w:r w:rsidR="001861AB" w:rsidRPr="00834E25">
        <w:rPr>
          <w:rFonts w:cs="Arial"/>
          <w:color w:val="000000"/>
          <w:shd w:val="clear" w:color="auto" w:fill="FFFFFF"/>
        </w:rPr>
        <w:t xml:space="preserve"> for at reducere ammoniakfordampningen. F</w:t>
      </w:r>
      <w:r w:rsidR="008B3752" w:rsidRPr="00834E25">
        <w:rPr>
          <w:rFonts w:cs="Arial"/>
          <w:color w:val="000000"/>
          <w:shd w:val="clear" w:color="auto" w:fill="FFFFFF"/>
        </w:rPr>
        <w:t>ra</w:t>
      </w:r>
      <w:r w:rsidR="001861AB" w:rsidRPr="00834E25">
        <w:rPr>
          <w:rFonts w:cs="Arial"/>
          <w:color w:val="000000"/>
          <w:shd w:val="clear" w:color="auto" w:fill="FFFFFF"/>
        </w:rPr>
        <w:t xml:space="preserve"> dette husdyrbrug må der højst udledes </w:t>
      </w:r>
      <w:r w:rsidR="00834E25" w:rsidRPr="00834E25">
        <w:rPr>
          <w:rFonts w:cs="Arial"/>
          <w:color w:val="000000"/>
          <w:shd w:val="clear" w:color="auto" w:fill="FFFFFF"/>
        </w:rPr>
        <w:t>6.</w:t>
      </w:r>
      <w:r w:rsidR="00CF7702">
        <w:rPr>
          <w:rFonts w:cs="Arial"/>
          <w:color w:val="000000"/>
          <w:shd w:val="clear" w:color="auto" w:fill="FFFFFF"/>
        </w:rPr>
        <w:t>402</w:t>
      </w:r>
      <w:r w:rsidR="004848C7" w:rsidRPr="00834E25">
        <w:rPr>
          <w:rFonts w:cs="Arial"/>
          <w:color w:val="000000"/>
          <w:shd w:val="clear" w:color="auto" w:fill="FFFFFF"/>
        </w:rPr>
        <w:t xml:space="preserve"> </w:t>
      </w:r>
      <w:r w:rsidR="001861AB" w:rsidRPr="00834E25">
        <w:rPr>
          <w:rFonts w:cs="Arial"/>
          <w:color w:val="000000"/>
          <w:shd w:val="clear" w:color="auto" w:fill="FFFFFF"/>
        </w:rPr>
        <w:t>kg ammoniak.</w:t>
      </w:r>
      <w:r w:rsidR="008B3752" w:rsidRPr="00834E25">
        <w:rPr>
          <w:rFonts w:cs="Arial"/>
          <w:color w:val="000000"/>
          <w:shd w:val="clear" w:color="auto" w:fill="FFFFFF"/>
        </w:rPr>
        <w:t xml:space="preserve"> </w:t>
      </w:r>
      <w:r w:rsidR="00834E25" w:rsidRPr="00834E25">
        <w:rPr>
          <w:rFonts w:cs="Arial"/>
          <w:color w:val="000000"/>
          <w:shd w:val="clear" w:color="auto" w:fill="FFFFFF"/>
        </w:rPr>
        <w:t>Idet der er overdækning af gylletankene udledes der kun 6.0</w:t>
      </w:r>
      <w:r w:rsidR="00CF7702">
        <w:rPr>
          <w:rFonts w:cs="Arial"/>
          <w:color w:val="000000"/>
          <w:shd w:val="clear" w:color="auto" w:fill="FFFFFF"/>
        </w:rPr>
        <w:t>40</w:t>
      </w:r>
      <w:r w:rsidR="00834E25" w:rsidRPr="00834E25">
        <w:rPr>
          <w:rFonts w:cs="Arial"/>
          <w:color w:val="000000"/>
          <w:shd w:val="clear" w:color="auto" w:fill="FFFFFF"/>
        </w:rPr>
        <w:t xml:space="preserve"> kg NH3. </w:t>
      </w:r>
    </w:p>
    <w:p w:rsidR="001861AB" w:rsidRPr="005D3893" w:rsidRDefault="001861AB" w:rsidP="00C46762">
      <w:pPr>
        <w:rPr>
          <w:rFonts w:cs="Arial"/>
          <w:color w:val="000000"/>
          <w:highlight w:val="yellow"/>
          <w:shd w:val="clear" w:color="auto" w:fill="FFFFFF"/>
        </w:rPr>
      </w:pPr>
    </w:p>
    <w:p w:rsidR="00FA36BF" w:rsidRPr="00CA2743" w:rsidRDefault="00FA36BF" w:rsidP="009A6BF8">
      <w:pPr>
        <w:pStyle w:val="Blommeoverskrift1"/>
      </w:pPr>
      <w:bookmarkStart w:id="20" w:name="_Toc527701564"/>
      <w:bookmarkStart w:id="21" w:name="_Toc43478626"/>
      <w:bookmarkStart w:id="22" w:name="_Toc528821808"/>
      <w:bookmarkStart w:id="23" w:name="_Toc528821843"/>
      <w:bookmarkStart w:id="24" w:name="_Toc528821918"/>
      <w:bookmarkStart w:id="25" w:name="_Toc528821977"/>
      <w:bookmarkStart w:id="26" w:name="_Toc528822042"/>
      <w:r w:rsidRPr="00CA2743">
        <w:t>Husdyrbruget</w:t>
      </w:r>
      <w:r w:rsidR="001D02C5" w:rsidRPr="00CA2743">
        <w:t xml:space="preserve"> </w:t>
      </w:r>
      <w:r w:rsidRPr="00CA2743">
        <w:t>og det ansøgte</w:t>
      </w:r>
      <w:bookmarkEnd w:id="20"/>
      <w:bookmarkEnd w:id="21"/>
      <w:r w:rsidR="00E35A91" w:rsidRPr="00CA2743">
        <w:t xml:space="preserve"> </w:t>
      </w:r>
      <w:bookmarkEnd w:id="22"/>
      <w:bookmarkEnd w:id="23"/>
      <w:bookmarkEnd w:id="24"/>
      <w:bookmarkEnd w:id="25"/>
      <w:bookmarkEnd w:id="26"/>
    </w:p>
    <w:p w:rsidR="00581F4D" w:rsidRPr="00834E25" w:rsidRDefault="00697822" w:rsidP="00697822">
      <w:r w:rsidRPr="00CA2743">
        <w:t>I dette kapitel 3 redegøres</w:t>
      </w:r>
      <w:r w:rsidR="00C307AB" w:rsidRPr="00CA2743">
        <w:t xml:space="preserve"> der</w:t>
      </w:r>
      <w:r w:rsidRPr="00CA2743">
        <w:t xml:space="preserve"> for</w:t>
      </w:r>
      <w:r w:rsidR="00FF332B" w:rsidRPr="00CA2743">
        <w:t>,</w:t>
      </w:r>
      <w:r w:rsidR="00581F4D" w:rsidRPr="00CA2743">
        <w:t xml:space="preserve"> hvordan husdyrbrugets indretning og drift sker, og hvordan husdyrbrugets bygninger </w:t>
      </w:r>
      <w:r w:rsidR="00834E25">
        <w:t>e</w:t>
      </w:r>
      <w:r w:rsidR="00581F4D" w:rsidRPr="00CA2743">
        <w:t xml:space="preserve">r placeret sammenholdt med </w:t>
      </w:r>
      <w:r w:rsidR="00581F4D" w:rsidRPr="00834E25">
        <w:t>beliggenheden til omgivelserne</w:t>
      </w:r>
      <w:r w:rsidR="00C56C3C" w:rsidRPr="00834E25">
        <w:t xml:space="preserve">. Der redegøres desuden for </w:t>
      </w:r>
      <w:r w:rsidR="00581F4D" w:rsidRPr="00834E25">
        <w:t xml:space="preserve">forhold om ammoniak- og lugtemissionen, herunder påvirkninger </w:t>
      </w:r>
      <w:r w:rsidR="00CA509C" w:rsidRPr="00834E25">
        <w:t>af</w:t>
      </w:r>
      <w:r w:rsidR="00581F4D" w:rsidRPr="00834E25">
        <w:t xml:space="preserve"> natur og naboer. </w:t>
      </w:r>
    </w:p>
    <w:p w:rsidR="00B27B29" w:rsidRPr="005D3893" w:rsidRDefault="00B27B29" w:rsidP="00697822">
      <w:pPr>
        <w:rPr>
          <w:highlight w:val="yellow"/>
        </w:rPr>
      </w:pPr>
    </w:p>
    <w:p w:rsidR="00697822" w:rsidRPr="005D3893" w:rsidRDefault="00697822" w:rsidP="00697822">
      <w:pPr>
        <w:rPr>
          <w:highlight w:val="yellow"/>
        </w:rPr>
      </w:pPr>
      <w:r w:rsidRPr="005D3893">
        <w:rPr>
          <w:highlight w:val="yellow"/>
        </w:rPr>
        <w:t xml:space="preserve">   </w:t>
      </w:r>
    </w:p>
    <w:p w:rsidR="00FA36BF" w:rsidRPr="00834E25" w:rsidRDefault="00FA36BF" w:rsidP="009A6BF8">
      <w:pPr>
        <w:pStyle w:val="Blommeoverskrift2"/>
      </w:pPr>
      <w:bookmarkStart w:id="27" w:name="_Ref504728310"/>
      <w:bookmarkStart w:id="28" w:name="_Toc43478627"/>
      <w:bookmarkStart w:id="29" w:name="_Toc528821844"/>
      <w:bookmarkStart w:id="30" w:name="_Toc528821919"/>
      <w:bookmarkStart w:id="31" w:name="_Toc528822043"/>
      <w:r w:rsidRPr="00834E25">
        <w:t>Indretning og drift af anlægget</w:t>
      </w:r>
      <w:bookmarkEnd w:id="27"/>
      <w:bookmarkEnd w:id="28"/>
      <w:r w:rsidR="001500B6" w:rsidRPr="00834E25">
        <w:t xml:space="preserve"> </w:t>
      </w:r>
      <w:bookmarkEnd w:id="29"/>
      <w:bookmarkEnd w:id="30"/>
      <w:bookmarkEnd w:id="31"/>
    </w:p>
    <w:p w:rsidR="00834E25" w:rsidRDefault="00834E25" w:rsidP="001500B6">
      <w:r>
        <w:t xml:space="preserve">Ved den første godkendelse i 2006 blev anlægget godkendt til den nuværende kapacitet. Anlægget rummer et </w:t>
      </w:r>
      <w:r w:rsidR="001A6442">
        <w:t xml:space="preserve">soanlæg med </w:t>
      </w:r>
      <w:r>
        <w:t xml:space="preserve">stald til </w:t>
      </w:r>
      <w:r w:rsidR="001A6442">
        <w:t>faresøer, løbesøer og drægtige søer</w:t>
      </w:r>
      <w:r>
        <w:t xml:space="preserve">. </w:t>
      </w:r>
      <w:r w:rsidR="002119F8">
        <w:t xml:space="preserve">Smågrisene bliver efter fravænning kørt til opfedning på anden ejendom. </w:t>
      </w:r>
      <w:r>
        <w:t>Der er desuden en karantænestald til polte</w:t>
      </w:r>
      <w:r w:rsidR="004A0E3C">
        <w:t>, og 2 overdækkede gyllebeholdere.</w:t>
      </w:r>
    </w:p>
    <w:p w:rsidR="004A0E3C" w:rsidRPr="004A0E3C" w:rsidRDefault="004A0E3C" w:rsidP="004A0E3C">
      <w:r>
        <w:t xml:space="preserve">Søerne er hidtil blevet fodret med hjemmeblandet foder, hvor der er indkøbt korn, mineraler og protein. </w:t>
      </w:r>
      <w:r w:rsidRPr="004A0E3C">
        <w:t>Indkøbte råvarer leveres i foderladen både som sækkevare og løsvare. Der er tale om protein, mineraler og fedt. Desuden indkøbes strøelse. Foderet blandes i foderladen og pumpes ud til fodersiloer i staldene.</w:t>
      </w:r>
    </w:p>
    <w:p w:rsidR="004A0E3C" w:rsidRDefault="004A0E3C" w:rsidP="001500B6">
      <w:r>
        <w:t xml:space="preserve">Der bliver indenfor det kommende år skiftet til færdigfoder. Overgangen til færdigfoder vil ikke påvirke transporter og opbevaring. </w:t>
      </w:r>
    </w:p>
    <w:p w:rsidR="00A078CD" w:rsidRPr="001A6442" w:rsidRDefault="00A078CD" w:rsidP="00A078CD">
      <w:r w:rsidRPr="001A6442">
        <w:t xml:space="preserve">Produktionsarealet er opgjort ved fysisk opmåling af </w:t>
      </w:r>
      <w:r w:rsidR="001A6442" w:rsidRPr="001A6442">
        <w:t xml:space="preserve">staldene. </w:t>
      </w:r>
      <w:r w:rsidRPr="001A6442">
        <w:t>Se bilag.</w:t>
      </w:r>
    </w:p>
    <w:p w:rsidR="009A1E1A" w:rsidRPr="005D3893" w:rsidRDefault="009A1E1A" w:rsidP="005135FA">
      <w:pPr>
        <w:rPr>
          <w:i/>
          <w:highlight w:val="yellow"/>
        </w:rPr>
      </w:pPr>
    </w:p>
    <w:p w:rsidR="009A1E1A" w:rsidRPr="005D3893" w:rsidRDefault="00AE58B7" w:rsidP="005135FA">
      <w:pPr>
        <w:rPr>
          <w:i/>
          <w:highlight w:val="yellow"/>
        </w:rPr>
      </w:pPr>
      <w:r>
        <w:rPr>
          <w:noProof/>
          <w:lang w:eastAsia="da-DK"/>
        </w:rPr>
        <w:drawing>
          <wp:inline distT="0" distB="0" distL="0" distR="0" wp14:anchorId="64221CD8" wp14:editId="1609B075">
            <wp:extent cx="4762500" cy="5284934"/>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88906" cy="5314237"/>
                    </a:xfrm>
                    <a:prstGeom prst="rect">
                      <a:avLst/>
                    </a:prstGeom>
                  </pic:spPr>
                </pic:pic>
              </a:graphicData>
            </a:graphic>
          </wp:inline>
        </w:drawing>
      </w:r>
    </w:p>
    <w:p w:rsidR="00DF3F11" w:rsidRPr="00CA2743" w:rsidRDefault="00DF3F11" w:rsidP="00277C6C">
      <w:pPr>
        <w:pStyle w:val="Billedtekst"/>
      </w:pPr>
      <w:r w:rsidRPr="00CA2743">
        <w:t xml:space="preserve">Figur 1. </w:t>
      </w:r>
      <w:r w:rsidR="00B71568" w:rsidRPr="00CA2743">
        <w:t xml:space="preserve">Staldanlæg på </w:t>
      </w:r>
      <w:r w:rsidR="00CA2743" w:rsidRPr="00CA2743">
        <w:t>Næsgård</w:t>
      </w:r>
    </w:p>
    <w:p w:rsidR="00062AD4" w:rsidRPr="00BF0393" w:rsidRDefault="004F3708" w:rsidP="00BC4A9E">
      <w:r w:rsidRPr="00AE58B7">
        <w:lastRenderedPageBreak/>
        <w:t xml:space="preserve">Det ansøgte indeholder </w:t>
      </w:r>
      <w:r w:rsidR="00B53684" w:rsidRPr="00AE58B7">
        <w:t xml:space="preserve">en </w:t>
      </w:r>
      <w:r w:rsidR="00A55908" w:rsidRPr="00AE58B7">
        <w:t xml:space="preserve">godkendelse af et samlet produktionsareal på </w:t>
      </w:r>
      <w:r w:rsidR="00AE58B7" w:rsidRPr="00AE58B7">
        <w:t>5.1</w:t>
      </w:r>
      <w:r w:rsidR="00972FC5">
        <w:t>22</w:t>
      </w:r>
      <w:r w:rsidR="00AE58B7" w:rsidRPr="00AE58B7">
        <w:t xml:space="preserve"> </w:t>
      </w:r>
      <w:r w:rsidR="00062AD4" w:rsidRPr="00AE58B7">
        <w:t xml:space="preserve">m2. </w:t>
      </w:r>
      <w:r w:rsidR="00CA2743" w:rsidRPr="00AE58B7">
        <w:t>Det</w:t>
      </w:r>
      <w:r w:rsidR="00CA2743" w:rsidRPr="00BF0393">
        <w:t xml:space="preserve"> er det samme areal som i 8-</w:t>
      </w:r>
      <w:r w:rsidR="00062AD4" w:rsidRPr="00BF0393">
        <w:t>års driften.</w:t>
      </w:r>
    </w:p>
    <w:p w:rsidR="0031709B" w:rsidRPr="005D3893" w:rsidRDefault="004F3708" w:rsidP="00AA4240">
      <w:pPr>
        <w:spacing w:before="0"/>
        <w:rPr>
          <w:i/>
          <w:iCs/>
          <w:color w:val="000000" w:themeColor="text1"/>
          <w:szCs w:val="18"/>
          <w:highlight w:val="yellow"/>
        </w:rPr>
      </w:pPr>
      <w:r w:rsidRPr="00BF0393">
        <w:t>Oplysnin</w:t>
      </w:r>
      <w:r w:rsidR="00072986" w:rsidRPr="00BF0393">
        <w:t>gerne</w:t>
      </w:r>
      <w:r w:rsidR="00FA36BF" w:rsidRPr="00BF0393">
        <w:t xml:space="preserve"> fremgår af husdyrgodkendelse.dk og </w:t>
      </w:r>
      <w:r w:rsidR="00072986" w:rsidRPr="00BF0393">
        <w:t xml:space="preserve">navngivningen i </w:t>
      </w:r>
      <w:r w:rsidR="00FA36BF" w:rsidRPr="00BF0393">
        <w:t>nedenstående</w:t>
      </w:r>
      <w:r w:rsidR="008A214F" w:rsidRPr="00BF0393">
        <w:t xml:space="preserve"> </w:t>
      </w:r>
      <w:r w:rsidR="009E7003" w:rsidRPr="00BF0393">
        <w:t>referer</w:t>
      </w:r>
      <w:r w:rsidR="0072743E" w:rsidRPr="00BF0393">
        <w:t xml:space="preserve"> til f</w:t>
      </w:r>
      <w:r w:rsidR="009E7003" w:rsidRPr="00BF0393">
        <w:t>igur 1</w:t>
      </w:r>
      <w:r w:rsidR="000A1432" w:rsidRPr="00BF0393">
        <w:t>.</w:t>
      </w:r>
      <w:r w:rsidR="00FA36BF" w:rsidRPr="00BF0393">
        <w:fldChar w:fldCharType="begin"/>
      </w:r>
      <w:r w:rsidR="00FA36BF" w:rsidRPr="00BF0393">
        <w:instrText xml:space="preserve"> REF _Ref504647771 \h </w:instrText>
      </w:r>
      <w:r w:rsidR="00AD0DDA" w:rsidRPr="00BF0393">
        <w:instrText xml:space="preserve"> \* MERGEFORMAT </w:instrText>
      </w:r>
      <w:r w:rsidR="00FA36BF" w:rsidRPr="00BF0393">
        <w:fldChar w:fldCharType="separate"/>
      </w:r>
      <w:r w:rsidR="00EA4127">
        <w:rPr>
          <w:b/>
          <w:bCs/>
        </w:rPr>
        <w:t>Fejl! Henvisningskilde ikke fundet.</w:t>
      </w:r>
      <w:r w:rsidR="00FA36BF" w:rsidRPr="00BF0393">
        <w:fldChar w:fldCharType="end"/>
      </w:r>
    </w:p>
    <w:tbl>
      <w:tblPr>
        <w:tblStyle w:val="Tabel-Gitter"/>
        <w:tblW w:w="0" w:type="auto"/>
        <w:tblInd w:w="725" w:type="dxa"/>
        <w:tblLook w:val="04A0" w:firstRow="1" w:lastRow="0" w:firstColumn="1" w:lastColumn="0" w:noHBand="0" w:noVBand="1"/>
      </w:tblPr>
      <w:tblGrid>
        <w:gridCol w:w="2133"/>
        <w:gridCol w:w="2404"/>
        <w:gridCol w:w="1683"/>
        <w:gridCol w:w="894"/>
        <w:gridCol w:w="12"/>
        <w:gridCol w:w="872"/>
        <w:gridCol w:w="10"/>
        <w:gridCol w:w="895"/>
      </w:tblGrid>
      <w:tr w:rsidR="0088356A" w:rsidRPr="0088356A" w:rsidTr="00AE58B7">
        <w:tc>
          <w:tcPr>
            <w:tcW w:w="2180" w:type="dxa"/>
          </w:tcPr>
          <w:p w:rsidR="00AE58B7" w:rsidRPr="0088356A" w:rsidRDefault="00AE58B7" w:rsidP="00AE58B7">
            <w:pPr>
              <w:spacing w:before="0"/>
              <w:ind w:left="0"/>
              <w:jc w:val="center"/>
              <w:rPr>
                <w:rFonts w:cs="Arial"/>
                <w:b/>
                <w:i/>
                <w:color w:val="000000" w:themeColor="text1"/>
              </w:rPr>
            </w:pPr>
          </w:p>
        </w:tc>
        <w:tc>
          <w:tcPr>
            <w:tcW w:w="2404" w:type="dxa"/>
          </w:tcPr>
          <w:p w:rsidR="00AE58B7" w:rsidRPr="0088356A" w:rsidRDefault="00AE58B7" w:rsidP="007B2021">
            <w:pPr>
              <w:spacing w:before="0"/>
              <w:ind w:left="0"/>
              <w:rPr>
                <w:rFonts w:cs="Arial"/>
                <w:b/>
                <w:i/>
                <w:color w:val="000000" w:themeColor="text1"/>
              </w:rPr>
            </w:pPr>
          </w:p>
        </w:tc>
        <w:tc>
          <w:tcPr>
            <w:tcW w:w="1636" w:type="dxa"/>
          </w:tcPr>
          <w:p w:rsidR="00AE58B7" w:rsidRPr="0088356A" w:rsidRDefault="0088356A" w:rsidP="007B2021">
            <w:pPr>
              <w:spacing w:before="0"/>
              <w:ind w:left="0"/>
              <w:rPr>
                <w:rFonts w:cs="Arial"/>
                <w:b/>
                <w:i/>
                <w:color w:val="000000" w:themeColor="text1"/>
              </w:rPr>
            </w:pPr>
            <w:r w:rsidRPr="0088356A">
              <w:rPr>
                <w:rFonts w:cs="Arial"/>
                <w:b/>
                <w:i/>
                <w:color w:val="000000" w:themeColor="text1"/>
              </w:rPr>
              <w:t>Staldin</w:t>
            </w:r>
            <w:r w:rsidR="00155BC9">
              <w:rPr>
                <w:rFonts w:cs="Arial"/>
                <w:b/>
                <w:i/>
                <w:color w:val="000000" w:themeColor="text1"/>
              </w:rPr>
              <w:t>d</w:t>
            </w:r>
            <w:r w:rsidRPr="0088356A">
              <w:rPr>
                <w:rFonts w:cs="Arial"/>
                <w:b/>
                <w:i/>
                <w:color w:val="000000" w:themeColor="text1"/>
              </w:rPr>
              <w:t>retning</w:t>
            </w:r>
          </w:p>
        </w:tc>
        <w:tc>
          <w:tcPr>
            <w:tcW w:w="906" w:type="dxa"/>
            <w:gridSpan w:val="2"/>
          </w:tcPr>
          <w:p w:rsidR="00AE58B7" w:rsidRPr="0088356A" w:rsidRDefault="00AE58B7" w:rsidP="0010584E">
            <w:pPr>
              <w:spacing w:before="0"/>
              <w:ind w:left="0"/>
              <w:jc w:val="center"/>
              <w:rPr>
                <w:rFonts w:cs="Arial"/>
                <w:b/>
                <w:i/>
                <w:color w:val="000000" w:themeColor="text1"/>
              </w:rPr>
            </w:pPr>
            <w:r w:rsidRPr="0088356A">
              <w:rPr>
                <w:rFonts w:cs="Arial"/>
                <w:b/>
                <w:i/>
                <w:color w:val="000000" w:themeColor="text1"/>
              </w:rPr>
              <w:t>8-årsdrift</w:t>
            </w:r>
          </w:p>
          <w:p w:rsidR="00AE58B7" w:rsidRPr="0088356A" w:rsidRDefault="00AE58B7" w:rsidP="0010584E">
            <w:pPr>
              <w:spacing w:before="0"/>
              <w:ind w:left="0"/>
              <w:jc w:val="center"/>
              <w:rPr>
                <w:rFonts w:cs="Arial"/>
                <w:b/>
                <w:i/>
                <w:color w:val="000000" w:themeColor="text1"/>
              </w:rPr>
            </w:pPr>
          </w:p>
          <w:p w:rsidR="00AE58B7" w:rsidRPr="0088356A" w:rsidRDefault="00AE58B7" w:rsidP="0010584E">
            <w:pPr>
              <w:spacing w:before="0"/>
              <w:ind w:left="0"/>
              <w:jc w:val="center"/>
              <w:rPr>
                <w:rFonts w:cs="Arial"/>
                <w:b/>
                <w:i/>
                <w:color w:val="000000" w:themeColor="text1"/>
              </w:rPr>
            </w:pPr>
          </w:p>
          <w:p w:rsidR="00AE58B7" w:rsidRPr="0088356A" w:rsidRDefault="00AE58B7" w:rsidP="0010584E">
            <w:pPr>
              <w:spacing w:before="0"/>
              <w:ind w:left="0"/>
              <w:jc w:val="right"/>
              <w:rPr>
                <w:rFonts w:cs="Arial"/>
                <w:b/>
                <w:i/>
                <w:color w:val="000000" w:themeColor="text1"/>
              </w:rPr>
            </w:pPr>
          </w:p>
        </w:tc>
        <w:tc>
          <w:tcPr>
            <w:tcW w:w="872" w:type="dxa"/>
          </w:tcPr>
          <w:p w:rsidR="00AE58B7" w:rsidRPr="0088356A" w:rsidRDefault="00AE58B7" w:rsidP="007B2021">
            <w:pPr>
              <w:spacing w:before="0"/>
              <w:ind w:left="0"/>
              <w:rPr>
                <w:rFonts w:cs="Arial"/>
                <w:b/>
                <w:i/>
                <w:color w:val="000000" w:themeColor="text1"/>
              </w:rPr>
            </w:pPr>
            <w:r w:rsidRPr="0088356A">
              <w:rPr>
                <w:rFonts w:cs="Arial"/>
                <w:b/>
                <w:i/>
                <w:color w:val="000000" w:themeColor="text1"/>
              </w:rPr>
              <w:t>Nudrift</w:t>
            </w:r>
          </w:p>
          <w:p w:rsidR="00AE58B7" w:rsidRPr="0088356A" w:rsidRDefault="00AE58B7" w:rsidP="007B2021">
            <w:pPr>
              <w:spacing w:before="0"/>
              <w:ind w:left="0"/>
              <w:rPr>
                <w:rFonts w:cs="Arial"/>
                <w:b/>
                <w:i/>
                <w:color w:val="000000" w:themeColor="text1"/>
              </w:rPr>
            </w:pPr>
          </w:p>
        </w:tc>
        <w:tc>
          <w:tcPr>
            <w:tcW w:w="905" w:type="dxa"/>
            <w:gridSpan w:val="2"/>
          </w:tcPr>
          <w:p w:rsidR="00AE58B7" w:rsidRPr="0088356A" w:rsidRDefault="00AE58B7" w:rsidP="006A56DC">
            <w:pPr>
              <w:spacing w:before="0"/>
              <w:ind w:left="0"/>
              <w:jc w:val="center"/>
              <w:rPr>
                <w:rFonts w:cs="Arial"/>
                <w:b/>
                <w:i/>
                <w:color w:val="000000" w:themeColor="text1"/>
              </w:rPr>
            </w:pPr>
            <w:r w:rsidRPr="0088356A">
              <w:rPr>
                <w:rFonts w:cs="Arial"/>
                <w:b/>
                <w:i/>
                <w:color w:val="000000" w:themeColor="text1"/>
              </w:rPr>
              <w:t>Ansøgt</w:t>
            </w:r>
          </w:p>
          <w:p w:rsidR="00AE58B7" w:rsidRPr="0088356A" w:rsidRDefault="00AE58B7" w:rsidP="006A56DC">
            <w:pPr>
              <w:spacing w:before="0"/>
              <w:ind w:left="0"/>
              <w:jc w:val="center"/>
              <w:rPr>
                <w:rFonts w:cs="Arial"/>
                <w:b/>
                <w:i/>
                <w:color w:val="000000" w:themeColor="text1"/>
              </w:rPr>
            </w:pPr>
            <w:r w:rsidRPr="0088356A">
              <w:rPr>
                <w:rFonts w:cs="Arial"/>
                <w:b/>
                <w:i/>
                <w:color w:val="000000" w:themeColor="text1"/>
              </w:rPr>
              <w:t>2020</w:t>
            </w:r>
          </w:p>
        </w:tc>
      </w:tr>
      <w:tr w:rsidR="00AE58B7" w:rsidRPr="0088356A" w:rsidTr="00AE58B7">
        <w:trPr>
          <w:trHeight w:val="671"/>
        </w:trPr>
        <w:tc>
          <w:tcPr>
            <w:tcW w:w="2180" w:type="dxa"/>
          </w:tcPr>
          <w:p w:rsidR="00AE58B7" w:rsidRPr="0088356A" w:rsidRDefault="00AE58B7" w:rsidP="00AE58B7">
            <w:pPr>
              <w:pStyle w:val="Blommeoverskrift1"/>
              <w:numPr>
                <w:ilvl w:val="0"/>
                <w:numId w:val="21"/>
              </w:numPr>
              <w:jc w:val="center"/>
              <w:rPr>
                <w:b w:val="0"/>
                <w:i/>
                <w:color w:val="auto"/>
                <w:sz w:val="20"/>
                <w:szCs w:val="20"/>
              </w:rPr>
            </w:pPr>
            <w:bookmarkStart w:id="32" w:name="_Hlk18667018"/>
          </w:p>
        </w:tc>
        <w:tc>
          <w:tcPr>
            <w:tcW w:w="2404" w:type="dxa"/>
            <w:shd w:val="clear" w:color="auto" w:fill="auto"/>
          </w:tcPr>
          <w:p w:rsidR="00AE58B7" w:rsidRPr="0088356A" w:rsidRDefault="00AE58B7" w:rsidP="00AE58B7">
            <w:pPr>
              <w:pStyle w:val="Blommeoverskrift1"/>
              <w:numPr>
                <w:ilvl w:val="0"/>
                <w:numId w:val="0"/>
              </w:numPr>
              <w:rPr>
                <w:i/>
                <w:color w:val="auto"/>
                <w:sz w:val="20"/>
                <w:szCs w:val="20"/>
              </w:rPr>
            </w:pPr>
            <w:r w:rsidRPr="0088356A">
              <w:rPr>
                <w:b w:val="0"/>
                <w:i/>
                <w:color w:val="auto"/>
                <w:sz w:val="20"/>
                <w:szCs w:val="20"/>
              </w:rPr>
              <w:t>Drægtighedsstald 1</w:t>
            </w:r>
          </w:p>
        </w:tc>
        <w:tc>
          <w:tcPr>
            <w:tcW w:w="1636" w:type="dxa"/>
            <w:shd w:val="clear" w:color="auto" w:fill="auto"/>
          </w:tcPr>
          <w:p w:rsidR="00AE58B7" w:rsidRPr="0088356A" w:rsidRDefault="00C15645" w:rsidP="00A55908">
            <w:pPr>
              <w:spacing w:before="0"/>
              <w:ind w:left="0"/>
              <w:rPr>
                <w:rFonts w:cs="Arial"/>
                <w:i/>
                <w:color w:val="000000" w:themeColor="text1"/>
              </w:rPr>
            </w:pPr>
            <w:r w:rsidRPr="0088356A">
              <w:rPr>
                <w:rFonts w:cs="Arial"/>
                <w:i/>
                <w:color w:val="000000" w:themeColor="text1"/>
              </w:rPr>
              <w:t>Delvis spaltegulv</w:t>
            </w:r>
            <w:r w:rsidR="004A0E3C">
              <w:rPr>
                <w:rFonts w:cs="Arial"/>
                <w:i/>
                <w:color w:val="000000" w:themeColor="text1"/>
              </w:rPr>
              <w:t>, strøet leje</w:t>
            </w:r>
          </w:p>
          <w:p w:rsidR="00C15645" w:rsidRPr="0088356A" w:rsidRDefault="00C15645" w:rsidP="00A55908">
            <w:pPr>
              <w:spacing w:before="0"/>
              <w:ind w:left="0"/>
              <w:rPr>
                <w:rFonts w:cs="Arial"/>
                <w:i/>
                <w:color w:val="000000" w:themeColor="text1"/>
              </w:rPr>
            </w:pPr>
          </w:p>
          <w:p w:rsidR="00C15645" w:rsidRPr="0088356A" w:rsidRDefault="00C15645" w:rsidP="00A55908">
            <w:pPr>
              <w:spacing w:before="0"/>
              <w:ind w:left="0"/>
              <w:rPr>
                <w:rFonts w:cs="Arial"/>
                <w:i/>
                <w:color w:val="000000" w:themeColor="text1"/>
              </w:rPr>
            </w:pPr>
            <w:r w:rsidRPr="0088356A">
              <w:rPr>
                <w:rFonts w:cs="Arial"/>
                <w:i/>
                <w:color w:val="000000" w:themeColor="text1"/>
              </w:rPr>
              <w:t>Stier fulddrænet</w:t>
            </w:r>
          </w:p>
          <w:p w:rsidR="00C15645" w:rsidRPr="0088356A" w:rsidRDefault="00C15645" w:rsidP="00A55908">
            <w:pPr>
              <w:spacing w:before="0"/>
              <w:ind w:left="0"/>
              <w:rPr>
                <w:rFonts w:cs="Arial"/>
                <w:i/>
                <w:color w:val="000000" w:themeColor="text1"/>
              </w:rPr>
            </w:pPr>
          </w:p>
          <w:p w:rsidR="00C15645" w:rsidRPr="0088356A" w:rsidRDefault="00C15645" w:rsidP="00A55908">
            <w:pPr>
              <w:spacing w:before="0"/>
              <w:ind w:left="0"/>
              <w:rPr>
                <w:rFonts w:cs="Arial"/>
                <w:i/>
                <w:color w:val="000000" w:themeColor="text1"/>
              </w:rPr>
            </w:pPr>
            <w:r w:rsidRPr="0088356A">
              <w:rPr>
                <w:rFonts w:cs="Arial"/>
                <w:i/>
                <w:color w:val="000000" w:themeColor="text1"/>
              </w:rPr>
              <w:t>Dybstrøelse</w:t>
            </w:r>
          </w:p>
          <w:p w:rsidR="00C15645" w:rsidRPr="0088356A" w:rsidRDefault="00C15645" w:rsidP="00A55908">
            <w:pPr>
              <w:spacing w:before="0"/>
              <w:ind w:left="0"/>
              <w:rPr>
                <w:rFonts w:cs="Arial"/>
                <w:i/>
                <w:color w:val="000000" w:themeColor="text1"/>
              </w:rPr>
            </w:pPr>
          </w:p>
          <w:p w:rsidR="00C15645" w:rsidRPr="0088356A" w:rsidRDefault="00C15645" w:rsidP="00A55908">
            <w:pPr>
              <w:spacing w:before="0"/>
              <w:ind w:left="0"/>
              <w:rPr>
                <w:rFonts w:cs="Arial"/>
                <w:i/>
                <w:color w:val="000000" w:themeColor="text1"/>
              </w:rPr>
            </w:pPr>
          </w:p>
        </w:tc>
        <w:tc>
          <w:tcPr>
            <w:tcW w:w="894" w:type="dxa"/>
            <w:shd w:val="clear" w:color="auto" w:fill="auto"/>
          </w:tcPr>
          <w:p w:rsidR="00AE58B7" w:rsidRPr="0088356A" w:rsidRDefault="00C15645" w:rsidP="00963026">
            <w:pPr>
              <w:spacing w:before="0"/>
              <w:ind w:left="0"/>
              <w:jc w:val="right"/>
              <w:rPr>
                <w:rFonts w:cs="Arial"/>
                <w:i/>
                <w:color w:val="000000" w:themeColor="text1"/>
              </w:rPr>
            </w:pPr>
            <w:r w:rsidRPr="0088356A">
              <w:rPr>
                <w:rFonts w:cs="Arial"/>
                <w:i/>
                <w:color w:val="000000" w:themeColor="text1"/>
              </w:rPr>
              <w:t>2061</w:t>
            </w:r>
          </w:p>
          <w:p w:rsidR="00C15645" w:rsidRPr="0088356A" w:rsidRDefault="00C15645" w:rsidP="00963026">
            <w:pPr>
              <w:spacing w:before="0"/>
              <w:ind w:left="0"/>
              <w:jc w:val="right"/>
              <w:rPr>
                <w:rFonts w:cs="Arial"/>
                <w:i/>
                <w:color w:val="000000" w:themeColor="text1"/>
              </w:rPr>
            </w:pPr>
          </w:p>
          <w:p w:rsidR="00C15645" w:rsidRPr="0088356A" w:rsidRDefault="00C15645" w:rsidP="00963026">
            <w:pPr>
              <w:spacing w:before="0"/>
              <w:ind w:left="0"/>
              <w:jc w:val="right"/>
              <w:rPr>
                <w:rFonts w:cs="Arial"/>
                <w:i/>
                <w:color w:val="000000" w:themeColor="text1"/>
              </w:rPr>
            </w:pPr>
          </w:p>
          <w:p w:rsidR="004A0E3C" w:rsidRDefault="004A0E3C" w:rsidP="00963026">
            <w:pPr>
              <w:spacing w:before="0"/>
              <w:ind w:left="0"/>
              <w:jc w:val="right"/>
              <w:rPr>
                <w:rFonts w:cs="Arial"/>
                <w:i/>
                <w:color w:val="000000" w:themeColor="text1"/>
              </w:rPr>
            </w:pPr>
          </w:p>
          <w:p w:rsidR="00C15645" w:rsidRPr="0088356A" w:rsidRDefault="00C15645" w:rsidP="00963026">
            <w:pPr>
              <w:spacing w:before="0"/>
              <w:ind w:left="0"/>
              <w:jc w:val="right"/>
              <w:rPr>
                <w:rFonts w:cs="Arial"/>
                <w:i/>
                <w:color w:val="000000" w:themeColor="text1"/>
              </w:rPr>
            </w:pPr>
            <w:r w:rsidRPr="0088356A">
              <w:rPr>
                <w:rFonts w:cs="Arial"/>
                <w:i/>
                <w:color w:val="000000" w:themeColor="text1"/>
              </w:rPr>
              <w:t>68</w:t>
            </w:r>
          </w:p>
          <w:p w:rsidR="00C15645" w:rsidRPr="0088356A" w:rsidRDefault="00C15645" w:rsidP="00963026">
            <w:pPr>
              <w:spacing w:before="0"/>
              <w:ind w:left="0"/>
              <w:jc w:val="right"/>
              <w:rPr>
                <w:rFonts w:cs="Arial"/>
                <w:i/>
                <w:color w:val="000000" w:themeColor="text1"/>
              </w:rPr>
            </w:pPr>
          </w:p>
          <w:p w:rsidR="00C15645" w:rsidRPr="0088356A" w:rsidRDefault="00C15645" w:rsidP="00963026">
            <w:pPr>
              <w:spacing w:before="0"/>
              <w:ind w:left="0"/>
              <w:jc w:val="right"/>
              <w:rPr>
                <w:rFonts w:cs="Arial"/>
                <w:i/>
                <w:color w:val="000000" w:themeColor="text1"/>
              </w:rPr>
            </w:pPr>
          </w:p>
          <w:p w:rsidR="00C15645" w:rsidRPr="0088356A" w:rsidRDefault="00C15645" w:rsidP="00963026">
            <w:pPr>
              <w:spacing w:before="0"/>
              <w:ind w:left="0"/>
              <w:jc w:val="right"/>
              <w:rPr>
                <w:rFonts w:cs="Arial"/>
                <w:i/>
                <w:color w:val="000000" w:themeColor="text1"/>
              </w:rPr>
            </w:pPr>
            <w:r w:rsidRPr="0088356A">
              <w:rPr>
                <w:rFonts w:cs="Arial"/>
                <w:i/>
                <w:color w:val="000000" w:themeColor="text1"/>
              </w:rPr>
              <w:t>77</w:t>
            </w:r>
          </w:p>
        </w:tc>
        <w:tc>
          <w:tcPr>
            <w:tcW w:w="894" w:type="dxa"/>
            <w:gridSpan w:val="3"/>
            <w:shd w:val="clear" w:color="auto" w:fill="auto"/>
          </w:tcPr>
          <w:p w:rsidR="00C15645" w:rsidRPr="0088356A" w:rsidRDefault="00C15645" w:rsidP="00C15645">
            <w:pPr>
              <w:spacing w:before="0"/>
              <w:ind w:left="0"/>
              <w:jc w:val="right"/>
              <w:rPr>
                <w:rFonts w:cs="Arial"/>
                <w:i/>
                <w:color w:val="000000" w:themeColor="text1"/>
              </w:rPr>
            </w:pPr>
            <w:r w:rsidRPr="0088356A">
              <w:rPr>
                <w:rFonts w:cs="Arial"/>
                <w:i/>
                <w:color w:val="000000" w:themeColor="text1"/>
              </w:rPr>
              <w:t>2061</w:t>
            </w:r>
          </w:p>
          <w:p w:rsidR="00C15645" w:rsidRPr="0088356A" w:rsidRDefault="00C15645" w:rsidP="00C15645">
            <w:pPr>
              <w:spacing w:before="0"/>
              <w:ind w:left="0"/>
              <w:jc w:val="right"/>
              <w:rPr>
                <w:rFonts w:cs="Arial"/>
                <w:i/>
                <w:color w:val="000000" w:themeColor="text1"/>
              </w:rPr>
            </w:pPr>
          </w:p>
          <w:p w:rsidR="00C15645" w:rsidRPr="0088356A" w:rsidRDefault="00C15645" w:rsidP="00C15645">
            <w:pPr>
              <w:spacing w:before="0"/>
              <w:ind w:left="0"/>
              <w:jc w:val="right"/>
              <w:rPr>
                <w:rFonts w:cs="Arial"/>
                <w:i/>
                <w:color w:val="000000" w:themeColor="text1"/>
              </w:rPr>
            </w:pPr>
          </w:p>
          <w:p w:rsidR="004A0E3C" w:rsidRDefault="004A0E3C" w:rsidP="00C15645">
            <w:pPr>
              <w:spacing w:before="0"/>
              <w:ind w:left="0"/>
              <w:jc w:val="right"/>
              <w:rPr>
                <w:rFonts w:cs="Arial"/>
                <w:i/>
                <w:color w:val="000000" w:themeColor="text1"/>
              </w:rPr>
            </w:pPr>
          </w:p>
          <w:p w:rsidR="00C15645" w:rsidRPr="0088356A" w:rsidRDefault="00C15645" w:rsidP="00C15645">
            <w:pPr>
              <w:spacing w:before="0"/>
              <w:ind w:left="0"/>
              <w:jc w:val="right"/>
              <w:rPr>
                <w:rFonts w:cs="Arial"/>
                <w:i/>
                <w:color w:val="000000" w:themeColor="text1"/>
              </w:rPr>
            </w:pPr>
            <w:r w:rsidRPr="0088356A">
              <w:rPr>
                <w:rFonts w:cs="Arial"/>
                <w:i/>
                <w:color w:val="000000" w:themeColor="text1"/>
              </w:rPr>
              <w:t>68</w:t>
            </w:r>
          </w:p>
          <w:p w:rsidR="00C15645" w:rsidRPr="0088356A" w:rsidRDefault="00C15645" w:rsidP="00C15645">
            <w:pPr>
              <w:spacing w:before="0"/>
              <w:ind w:left="0"/>
              <w:jc w:val="right"/>
              <w:rPr>
                <w:rFonts w:cs="Arial"/>
                <w:i/>
                <w:color w:val="000000" w:themeColor="text1"/>
              </w:rPr>
            </w:pPr>
          </w:p>
          <w:p w:rsidR="00C15645" w:rsidRPr="0088356A" w:rsidRDefault="00C15645" w:rsidP="00C15645">
            <w:pPr>
              <w:spacing w:before="0"/>
              <w:ind w:left="0"/>
              <w:jc w:val="right"/>
              <w:rPr>
                <w:rFonts w:cs="Arial"/>
                <w:i/>
                <w:color w:val="000000" w:themeColor="text1"/>
              </w:rPr>
            </w:pPr>
          </w:p>
          <w:p w:rsidR="00AE58B7" w:rsidRPr="0088356A" w:rsidRDefault="00C15645" w:rsidP="00C15645">
            <w:pPr>
              <w:spacing w:before="0"/>
              <w:ind w:left="0"/>
              <w:jc w:val="right"/>
              <w:rPr>
                <w:rFonts w:cs="Arial"/>
                <w:i/>
                <w:color w:val="000000" w:themeColor="text1"/>
              </w:rPr>
            </w:pPr>
            <w:r w:rsidRPr="0088356A">
              <w:rPr>
                <w:rFonts w:cs="Arial"/>
                <w:i/>
                <w:color w:val="000000" w:themeColor="text1"/>
              </w:rPr>
              <w:t>77</w:t>
            </w:r>
          </w:p>
        </w:tc>
        <w:tc>
          <w:tcPr>
            <w:tcW w:w="895" w:type="dxa"/>
            <w:shd w:val="clear" w:color="auto" w:fill="auto"/>
          </w:tcPr>
          <w:p w:rsidR="00C15645" w:rsidRPr="0088356A" w:rsidRDefault="00C15645" w:rsidP="00C15645">
            <w:pPr>
              <w:spacing w:before="0"/>
              <w:ind w:left="0"/>
              <w:jc w:val="right"/>
              <w:rPr>
                <w:rFonts w:cs="Arial"/>
                <w:i/>
                <w:color w:val="000000" w:themeColor="text1"/>
              </w:rPr>
            </w:pPr>
            <w:r w:rsidRPr="0088356A">
              <w:rPr>
                <w:rFonts w:cs="Arial"/>
                <w:i/>
                <w:color w:val="000000" w:themeColor="text1"/>
              </w:rPr>
              <w:t>2061</w:t>
            </w:r>
          </w:p>
          <w:p w:rsidR="00C15645" w:rsidRPr="0088356A" w:rsidRDefault="00C15645" w:rsidP="00C15645">
            <w:pPr>
              <w:spacing w:before="0"/>
              <w:ind w:left="0"/>
              <w:jc w:val="right"/>
              <w:rPr>
                <w:rFonts w:cs="Arial"/>
                <w:i/>
                <w:color w:val="000000" w:themeColor="text1"/>
              </w:rPr>
            </w:pPr>
          </w:p>
          <w:p w:rsidR="00C15645" w:rsidRPr="0088356A" w:rsidRDefault="00C15645" w:rsidP="00C15645">
            <w:pPr>
              <w:spacing w:before="0"/>
              <w:ind w:left="0"/>
              <w:jc w:val="right"/>
              <w:rPr>
                <w:rFonts w:cs="Arial"/>
                <w:i/>
                <w:color w:val="000000" w:themeColor="text1"/>
              </w:rPr>
            </w:pPr>
          </w:p>
          <w:p w:rsidR="004A0E3C" w:rsidRDefault="004A0E3C" w:rsidP="00C15645">
            <w:pPr>
              <w:spacing w:before="0"/>
              <w:ind w:left="0"/>
              <w:jc w:val="right"/>
              <w:rPr>
                <w:rFonts w:cs="Arial"/>
                <w:i/>
                <w:color w:val="000000" w:themeColor="text1"/>
              </w:rPr>
            </w:pPr>
          </w:p>
          <w:p w:rsidR="00C15645" w:rsidRPr="0088356A" w:rsidRDefault="00C15645" w:rsidP="00C15645">
            <w:pPr>
              <w:spacing w:before="0"/>
              <w:ind w:left="0"/>
              <w:jc w:val="right"/>
              <w:rPr>
                <w:rFonts w:cs="Arial"/>
                <w:i/>
                <w:color w:val="000000" w:themeColor="text1"/>
              </w:rPr>
            </w:pPr>
            <w:r w:rsidRPr="0088356A">
              <w:rPr>
                <w:rFonts w:cs="Arial"/>
                <w:i/>
                <w:color w:val="000000" w:themeColor="text1"/>
              </w:rPr>
              <w:t>68</w:t>
            </w:r>
          </w:p>
          <w:p w:rsidR="00C15645" w:rsidRPr="0088356A" w:rsidRDefault="00C15645" w:rsidP="00C15645">
            <w:pPr>
              <w:spacing w:before="0"/>
              <w:ind w:left="0"/>
              <w:jc w:val="right"/>
              <w:rPr>
                <w:rFonts w:cs="Arial"/>
                <w:i/>
                <w:color w:val="000000" w:themeColor="text1"/>
              </w:rPr>
            </w:pPr>
          </w:p>
          <w:p w:rsidR="00C15645" w:rsidRPr="0088356A" w:rsidRDefault="00C15645" w:rsidP="00C15645">
            <w:pPr>
              <w:spacing w:before="0"/>
              <w:ind w:left="0"/>
              <w:jc w:val="right"/>
              <w:rPr>
                <w:rFonts w:cs="Arial"/>
                <w:i/>
                <w:color w:val="000000" w:themeColor="text1"/>
              </w:rPr>
            </w:pPr>
          </w:p>
          <w:p w:rsidR="00AE58B7" w:rsidRPr="0088356A" w:rsidRDefault="00C15645" w:rsidP="00C15645">
            <w:pPr>
              <w:spacing w:before="0"/>
              <w:ind w:left="0"/>
              <w:jc w:val="right"/>
              <w:rPr>
                <w:rFonts w:cs="Arial"/>
                <w:i/>
                <w:color w:val="000000" w:themeColor="text1"/>
              </w:rPr>
            </w:pPr>
            <w:r w:rsidRPr="0088356A">
              <w:rPr>
                <w:rFonts w:cs="Arial"/>
                <w:i/>
                <w:color w:val="000000" w:themeColor="text1"/>
              </w:rPr>
              <w:t>77</w:t>
            </w:r>
          </w:p>
        </w:tc>
      </w:tr>
      <w:tr w:rsidR="0088356A" w:rsidRPr="0088356A" w:rsidTr="00AE58B7">
        <w:tc>
          <w:tcPr>
            <w:tcW w:w="2180" w:type="dxa"/>
          </w:tcPr>
          <w:p w:rsidR="00AE58B7" w:rsidRPr="0088356A" w:rsidRDefault="00AE58B7" w:rsidP="00AE58B7">
            <w:pPr>
              <w:spacing w:before="0"/>
              <w:ind w:left="0"/>
              <w:jc w:val="center"/>
              <w:rPr>
                <w:rFonts w:cs="Arial"/>
                <w:i/>
                <w:color w:val="000000" w:themeColor="text1"/>
              </w:rPr>
            </w:pPr>
            <w:r w:rsidRPr="0088356A">
              <w:rPr>
                <w:rFonts w:cs="Arial"/>
                <w:i/>
                <w:color w:val="000000" w:themeColor="text1"/>
              </w:rPr>
              <w:t>2.</w:t>
            </w:r>
          </w:p>
        </w:tc>
        <w:tc>
          <w:tcPr>
            <w:tcW w:w="2404" w:type="dxa"/>
          </w:tcPr>
          <w:p w:rsidR="00AE58B7" w:rsidRPr="0088356A" w:rsidRDefault="00AE58B7" w:rsidP="00365AE9">
            <w:pPr>
              <w:spacing w:before="0"/>
              <w:ind w:left="0"/>
              <w:rPr>
                <w:rFonts w:cs="Arial"/>
                <w:i/>
                <w:color w:val="000000" w:themeColor="text1"/>
              </w:rPr>
            </w:pPr>
            <w:r w:rsidRPr="0088356A">
              <w:rPr>
                <w:rFonts w:cs="Arial"/>
                <w:i/>
                <w:color w:val="000000" w:themeColor="text1"/>
              </w:rPr>
              <w:t>Gl. farestald</w:t>
            </w:r>
          </w:p>
        </w:tc>
        <w:tc>
          <w:tcPr>
            <w:tcW w:w="1636" w:type="dxa"/>
          </w:tcPr>
          <w:p w:rsidR="00AE58B7" w:rsidRPr="0088356A" w:rsidRDefault="00C15645" w:rsidP="00365AE9">
            <w:pPr>
              <w:spacing w:before="0"/>
              <w:ind w:left="0"/>
              <w:rPr>
                <w:rFonts w:cs="Arial"/>
                <w:i/>
                <w:color w:val="000000" w:themeColor="text1"/>
              </w:rPr>
            </w:pPr>
            <w:r w:rsidRPr="0088356A">
              <w:rPr>
                <w:rFonts w:cs="Arial"/>
                <w:i/>
                <w:color w:val="000000" w:themeColor="text1"/>
              </w:rPr>
              <w:t>Bokse delvis spaltegulv</w:t>
            </w:r>
          </w:p>
        </w:tc>
        <w:tc>
          <w:tcPr>
            <w:tcW w:w="894" w:type="dxa"/>
          </w:tcPr>
          <w:p w:rsidR="00AE58B7" w:rsidRPr="0088356A" w:rsidRDefault="00C15645" w:rsidP="00365AE9">
            <w:pPr>
              <w:spacing w:before="0"/>
              <w:ind w:left="0"/>
              <w:jc w:val="right"/>
              <w:rPr>
                <w:rFonts w:cs="Arial"/>
                <w:i/>
                <w:color w:val="000000" w:themeColor="text1"/>
              </w:rPr>
            </w:pPr>
            <w:r w:rsidRPr="0088356A">
              <w:rPr>
                <w:rFonts w:cs="Arial"/>
                <w:i/>
                <w:color w:val="000000" w:themeColor="text1"/>
              </w:rPr>
              <w:t>950</w:t>
            </w:r>
          </w:p>
        </w:tc>
        <w:tc>
          <w:tcPr>
            <w:tcW w:w="894" w:type="dxa"/>
            <w:gridSpan w:val="3"/>
          </w:tcPr>
          <w:p w:rsidR="00AE58B7" w:rsidRPr="0088356A" w:rsidRDefault="00C15645" w:rsidP="00365AE9">
            <w:pPr>
              <w:spacing w:before="0"/>
              <w:ind w:left="0"/>
              <w:jc w:val="right"/>
              <w:rPr>
                <w:rFonts w:cs="Arial"/>
                <w:i/>
                <w:color w:val="000000" w:themeColor="text1"/>
              </w:rPr>
            </w:pPr>
            <w:r w:rsidRPr="0088356A">
              <w:rPr>
                <w:rFonts w:cs="Arial"/>
                <w:i/>
                <w:color w:val="000000" w:themeColor="text1"/>
              </w:rPr>
              <w:t>950</w:t>
            </w:r>
          </w:p>
        </w:tc>
        <w:tc>
          <w:tcPr>
            <w:tcW w:w="895" w:type="dxa"/>
          </w:tcPr>
          <w:p w:rsidR="00AE58B7" w:rsidRPr="0088356A" w:rsidRDefault="00C15645" w:rsidP="00365AE9">
            <w:pPr>
              <w:spacing w:before="0"/>
              <w:ind w:left="0"/>
              <w:jc w:val="right"/>
              <w:rPr>
                <w:rFonts w:cs="Arial"/>
                <w:i/>
                <w:color w:val="000000" w:themeColor="text1"/>
              </w:rPr>
            </w:pPr>
            <w:r w:rsidRPr="0088356A">
              <w:rPr>
                <w:rFonts w:cs="Arial"/>
                <w:i/>
                <w:color w:val="000000" w:themeColor="text1"/>
              </w:rPr>
              <w:t>950</w:t>
            </w:r>
          </w:p>
        </w:tc>
      </w:tr>
      <w:tr w:rsidR="00AE58B7" w:rsidRPr="0088356A" w:rsidTr="00AE58B7">
        <w:trPr>
          <w:trHeight w:val="671"/>
        </w:trPr>
        <w:tc>
          <w:tcPr>
            <w:tcW w:w="2180" w:type="dxa"/>
          </w:tcPr>
          <w:p w:rsidR="00AE58B7" w:rsidRPr="0088356A" w:rsidRDefault="00AE58B7" w:rsidP="00AE58B7">
            <w:pPr>
              <w:pStyle w:val="Blommeoverskrift1"/>
              <w:numPr>
                <w:ilvl w:val="0"/>
                <w:numId w:val="0"/>
              </w:numPr>
              <w:ind w:left="360"/>
              <w:rPr>
                <w:b w:val="0"/>
                <w:i/>
                <w:color w:val="auto"/>
                <w:sz w:val="20"/>
                <w:szCs w:val="20"/>
              </w:rPr>
            </w:pPr>
            <w:r w:rsidRPr="0088356A">
              <w:rPr>
                <w:b w:val="0"/>
                <w:i/>
                <w:color w:val="auto"/>
                <w:sz w:val="20"/>
                <w:szCs w:val="20"/>
              </w:rPr>
              <w:t xml:space="preserve">          3.</w:t>
            </w:r>
          </w:p>
        </w:tc>
        <w:tc>
          <w:tcPr>
            <w:tcW w:w="2404" w:type="dxa"/>
          </w:tcPr>
          <w:p w:rsidR="00AE58B7" w:rsidRPr="0088356A" w:rsidRDefault="00AE58B7" w:rsidP="00A55908">
            <w:pPr>
              <w:pStyle w:val="Blommeoverskrift1"/>
              <w:numPr>
                <w:ilvl w:val="0"/>
                <w:numId w:val="0"/>
              </w:numPr>
              <w:ind w:left="720" w:hanging="720"/>
              <w:rPr>
                <w:b w:val="0"/>
                <w:i/>
                <w:color w:val="auto"/>
                <w:sz w:val="20"/>
                <w:szCs w:val="20"/>
              </w:rPr>
            </w:pPr>
            <w:r w:rsidRPr="0088356A">
              <w:rPr>
                <w:b w:val="0"/>
                <w:i/>
                <w:color w:val="auto"/>
                <w:sz w:val="20"/>
                <w:szCs w:val="20"/>
              </w:rPr>
              <w:t xml:space="preserve">Gl. løbe/kontrolstald </w:t>
            </w:r>
          </w:p>
        </w:tc>
        <w:tc>
          <w:tcPr>
            <w:tcW w:w="1636" w:type="dxa"/>
          </w:tcPr>
          <w:p w:rsidR="00AE58B7" w:rsidRPr="0088356A" w:rsidRDefault="00C15645" w:rsidP="00A55908">
            <w:pPr>
              <w:spacing w:before="0"/>
              <w:ind w:left="0"/>
              <w:rPr>
                <w:rFonts w:cs="Arial"/>
                <w:i/>
                <w:color w:val="000000" w:themeColor="text1"/>
              </w:rPr>
            </w:pPr>
            <w:r w:rsidRPr="0088356A">
              <w:rPr>
                <w:rFonts w:cs="Arial"/>
                <w:i/>
                <w:color w:val="000000" w:themeColor="text1"/>
              </w:rPr>
              <w:t>Individuel, delvis sp.</w:t>
            </w:r>
          </w:p>
          <w:p w:rsidR="0088356A" w:rsidRPr="0088356A" w:rsidRDefault="0088356A" w:rsidP="00A55908">
            <w:pPr>
              <w:spacing w:before="0"/>
              <w:ind w:left="0"/>
              <w:rPr>
                <w:rFonts w:cs="Arial"/>
                <w:i/>
                <w:color w:val="000000" w:themeColor="text1"/>
              </w:rPr>
            </w:pPr>
          </w:p>
          <w:p w:rsidR="00C15645" w:rsidRPr="0088356A" w:rsidRDefault="00C15645" w:rsidP="00A55908">
            <w:pPr>
              <w:spacing w:before="0"/>
              <w:ind w:left="0"/>
              <w:rPr>
                <w:rFonts w:cs="Arial"/>
                <w:i/>
                <w:color w:val="000000" w:themeColor="text1"/>
              </w:rPr>
            </w:pPr>
            <w:r w:rsidRPr="0088356A">
              <w:rPr>
                <w:rFonts w:cs="Arial"/>
                <w:i/>
                <w:color w:val="000000" w:themeColor="text1"/>
              </w:rPr>
              <w:t>Ornegang</w:t>
            </w:r>
            <w:r w:rsidR="0088356A" w:rsidRPr="0088356A">
              <w:rPr>
                <w:rFonts w:cs="Arial"/>
                <w:i/>
                <w:color w:val="000000" w:themeColor="text1"/>
              </w:rPr>
              <w:t>*</w:t>
            </w:r>
          </w:p>
          <w:p w:rsidR="0088356A" w:rsidRPr="0088356A" w:rsidRDefault="0088356A" w:rsidP="00A55908">
            <w:pPr>
              <w:spacing w:before="0"/>
              <w:ind w:left="0"/>
              <w:rPr>
                <w:rFonts w:cs="Arial"/>
                <w:i/>
                <w:color w:val="000000" w:themeColor="text1"/>
              </w:rPr>
            </w:pPr>
            <w:r w:rsidRPr="0088356A">
              <w:rPr>
                <w:rFonts w:cs="Arial"/>
                <w:i/>
                <w:color w:val="000000" w:themeColor="text1"/>
              </w:rPr>
              <w:t>fuldsp.</w:t>
            </w:r>
          </w:p>
          <w:p w:rsidR="0088356A" w:rsidRPr="0088356A" w:rsidRDefault="0088356A" w:rsidP="00A55908">
            <w:pPr>
              <w:spacing w:before="0"/>
              <w:ind w:left="0"/>
              <w:rPr>
                <w:rFonts w:cs="Arial"/>
                <w:i/>
                <w:color w:val="000000" w:themeColor="text1"/>
              </w:rPr>
            </w:pPr>
          </w:p>
          <w:p w:rsidR="00C15645" w:rsidRPr="0088356A" w:rsidRDefault="00C15645" w:rsidP="00A55908">
            <w:pPr>
              <w:spacing w:before="0"/>
              <w:ind w:left="0"/>
              <w:rPr>
                <w:rFonts w:cs="Arial"/>
                <w:i/>
                <w:color w:val="000000" w:themeColor="text1"/>
              </w:rPr>
            </w:pPr>
            <w:r w:rsidRPr="0088356A">
              <w:rPr>
                <w:rFonts w:cs="Arial"/>
                <w:i/>
                <w:color w:val="000000" w:themeColor="text1"/>
              </w:rPr>
              <w:t>Stier</w:t>
            </w:r>
            <w:r w:rsidR="0088356A" w:rsidRPr="0088356A">
              <w:rPr>
                <w:rFonts w:cs="Arial"/>
                <w:i/>
                <w:color w:val="000000" w:themeColor="text1"/>
              </w:rPr>
              <w:t>, fuldsp</w:t>
            </w:r>
            <w:r w:rsidR="005347A4">
              <w:rPr>
                <w:rFonts w:cs="Arial"/>
                <w:i/>
                <w:color w:val="000000" w:themeColor="text1"/>
              </w:rPr>
              <w:t>*</w:t>
            </w:r>
          </w:p>
        </w:tc>
        <w:tc>
          <w:tcPr>
            <w:tcW w:w="894" w:type="dxa"/>
          </w:tcPr>
          <w:p w:rsidR="00AE58B7" w:rsidRPr="0088356A" w:rsidRDefault="0088356A" w:rsidP="00963026">
            <w:pPr>
              <w:spacing w:before="0"/>
              <w:ind w:left="0"/>
              <w:jc w:val="right"/>
              <w:rPr>
                <w:rFonts w:cs="Arial"/>
                <w:i/>
                <w:color w:val="000000" w:themeColor="text1"/>
              </w:rPr>
            </w:pPr>
            <w:r w:rsidRPr="0088356A">
              <w:rPr>
                <w:rFonts w:cs="Arial"/>
                <w:i/>
                <w:color w:val="000000" w:themeColor="text1"/>
              </w:rPr>
              <w:t>492</w:t>
            </w:r>
          </w:p>
          <w:p w:rsidR="0088356A" w:rsidRPr="0088356A" w:rsidRDefault="0088356A" w:rsidP="00963026">
            <w:pPr>
              <w:spacing w:before="0"/>
              <w:ind w:left="0"/>
              <w:jc w:val="right"/>
              <w:rPr>
                <w:rFonts w:cs="Arial"/>
                <w:i/>
                <w:color w:val="000000" w:themeColor="text1"/>
              </w:rPr>
            </w:pPr>
          </w:p>
          <w:p w:rsidR="0088356A" w:rsidRPr="0088356A" w:rsidRDefault="0088356A" w:rsidP="00963026">
            <w:pPr>
              <w:spacing w:before="0"/>
              <w:ind w:left="0"/>
              <w:jc w:val="right"/>
              <w:rPr>
                <w:rFonts w:cs="Arial"/>
                <w:i/>
                <w:color w:val="000000" w:themeColor="text1"/>
              </w:rPr>
            </w:pPr>
          </w:p>
          <w:p w:rsidR="0088356A" w:rsidRPr="0088356A" w:rsidRDefault="0088356A" w:rsidP="00963026">
            <w:pPr>
              <w:spacing w:before="0"/>
              <w:ind w:left="0"/>
              <w:jc w:val="right"/>
              <w:rPr>
                <w:rFonts w:cs="Arial"/>
                <w:i/>
                <w:color w:val="000000" w:themeColor="text1"/>
              </w:rPr>
            </w:pPr>
            <w:r w:rsidRPr="0088356A">
              <w:rPr>
                <w:rFonts w:cs="Arial"/>
                <w:i/>
                <w:color w:val="000000" w:themeColor="text1"/>
              </w:rPr>
              <w:t>147</w:t>
            </w:r>
          </w:p>
          <w:p w:rsidR="0088356A" w:rsidRPr="0088356A" w:rsidRDefault="0088356A" w:rsidP="00963026">
            <w:pPr>
              <w:spacing w:before="0"/>
              <w:ind w:left="0"/>
              <w:jc w:val="right"/>
              <w:rPr>
                <w:rFonts w:cs="Arial"/>
                <w:i/>
                <w:color w:val="000000" w:themeColor="text1"/>
              </w:rPr>
            </w:pPr>
          </w:p>
          <w:p w:rsidR="0088356A" w:rsidRPr="0088356A" w:rsidRDefault="0088356A" w:rsidP="00963026">
            <w:pPr>
              <w:spacing w:before="0"/>
              <w:ind w:left="0"/>
              <w:jc w:val="right"/>
              <w:rPr>
                <w:rFonts w:cs="Arial"/>
                <w:i/>
                <w:color w:val="000000" w:themeColor="text1"/>
              </w:rPr>
            </w:pPr>
            <w:r w:rsidRPr="0088356A">
              <w:rPr>
                <w:rFonts w:cs="Arial"/>
                <w:i/>
                <w:color w:val="000000" w:themeColor="text1"/>
              </w:rPr>
              <w:t>29</w:t>
            </w:r>
          </w:p>
        </w:tc>
        <w:tc>
          <w:tcPr>
            <w:tcW w:w="894" w:type="dxa"/>
            <w:gridSpan w:val="3"/>
          </w:tcPr>
          <w:p w:rsidR="00AE58B7" w:rsidRPr="0088356A" w:rsidRDefault="0088356A" w:rsidP="00A55908">
            <w:pPr>
              <w:spacing w:before="0"/>
              <w:ind w:left="0"/>
              <w:jc w:val="right"/>
              <w:rPr>
                <w:rFonts w:cs="Arial"/>
                <w:i/>
                <w:color w:val="000000" w:themeColor="text1"/>
              </w:rPr>
            </w:pPr>
            <w:r w:rsidRPr="0088356A">
              <w:rPr>
                <w:rFonts w:cs="Arial"/>
                <w:i/>
                <w:color w:val="000000" w:themeColor="text1"/>
              </w:rPr>
              <w:t>492</w:t>
            </w:r>
          </w:p>
          <w:p w:rsidR="0088356A" w:rsidRPr="0088356A" w:rsidRDefault="0088356A" w:rsidP="00A55908">
            <w:pPr>
              <w:spacing w:before="0"/>
              <w:ind w:left="0"/>
              <w:jc w:val="right"/>
              <w:rPr>
                <w:rFonts w:cs="Arial"/>
                <w:i/>
                <w:color w:val="000000" w:themeColor="text1"/>
              </w:rPr>
            </w:pPr>
          </w:p>
          <w:p w:rsidR="0088356A" w:rsidRPr="0088356A" w:rsidRDefault="0088356A" w:rsidP="00A55908">
            <w:pPr>
              <w:spacing w:before="0"/>
              <w:ind w:left="0"/>
              <w:jc w:val="right"/>
              <w:rPr>
                <w:rFonts w:cs="Arial"/>
                <w:i/>
                <w:color w:val="000000" w:themeColor="text1"/>
              </w:rPr>
            </w:pPr>
          </w:p>
          <w:p w:rsidR="0088356A" w:rsidRPr="0088356A" w:rsidRDefault="0088356A" w:rsidP="00A55908">
            <w:pPr>
              <w:spacing w:before="0"/>
              <w:ind w:left="0"/>
              <w:jc w:val="right"/>
              <w:rPr>
                <w:rFonts w:cs="Arial"/>
                <w:i/>
                <w:color w:val="000000" w:themeColor="text1"/>
              </w:rPr>
            </w:pPr>
            <w:r w:rsidRPr="0088356A">
              <w:rPr>
                <w:rFonts w:cs="Arial"/>
                <w:i/>
                <w:color w:val="000000" w:themeColor="text1"/>
              </w:rPr>
              <w:t>147</w:t>
            </w:r>
          </w:p>
          <w:p w:rsidR="0088356A" w:rsidRPr="0088356A" w:rsidRDefault="0088356A" w:rsidP="00A55908">
            <w:pPr>
              <w:spacing w:before="0"/>
              <w:ind w:left="0"/>
              <w:jc w:val="right"/>
              <w:rPr>
                <w:rFonts w:cs="Arial"/>
                <w:i/>
                <w:color w:val="000000" w:themeColor="text1"/>
              </w:rPr>
            </w:pPr>
          </w:p>
          <w:p w:rsidR="0088356A" w:rsidRPr="0088356A" w:rsidRDefault="0088356A" w:rsidP="00A55908">
            <w:pPr>
              <w:spacing w:before="0"/>
              <w:ind w:left="0"/>
              <w:jc w:val="right"/>
              <w:rPr>
                <w:rFonts w:cs="Arial"/>
                <w:i/>
                <w:color w:val="000000" w:themeColor="text1"/>
              </w:rPr>
            </w:pPr>
            <w:r w:rsidRPr="0088356A">
              <w:rPr>
                <w:rFonts w:cs="Arial"/>
                <w:i/>
                <w:color w:val="000000" w:themeColor="text1"/>
              </w:rPr>
              <w:t>29</w:t>
            </w:r>
          </w:p>
        </w:tc>
        <w:tc>
          <w:tcPr>
            <w:tcW w:w="895" w:type="dxa"/>
          </w:tcPr>
          <w:p w:rsidR="00AE58B7" w:rsidRPr="0088356A" w:rsidRDefault="0088356A" w:rsidP="00A55908">
            <w:pPr>
              <w:spacing w:before="0"/>
              <w:ind w:left="0"/>
              <w:jc w:val="right"/>
              <w:rPr>
                <w:rFonts w:cs="Arial"/>
                <w:i/>
                <w:color w:val="000000" w:themeColor="text1"/>
              </w:rPr>
            </w:pPr>
            <w:r w:rsidRPr="0088356A">
              <w:rPr>
                <w:rFonts w:cs="Arial"/>
                <w:i/>
                <w:color w:val="000000" w:themeColor="text1"/>
              </w:rPr>
              <w:t>492</w:t>
            </w:r>
          </w:p>
          <w:p w:rsidR="0088356A" w:rsidRPr="0088356A" w:rsidRDefault="0088356A" w:rsidP="00A55908">
            <w:pPr>
              <w:spacing w:before="0"/>
              <w:ind w:left="0"/>
              <w:jc w:val="right"/>
              <w:rPr>
                <w:rFonts w:cs="Arial"/>
                <w:i/>
                <w:color w:val="000000" w:themeColor="text1"/>
              </w:rPr>
            </w:pPr>
          </w:p>
          <w:p w:rsidR="0088356A" w:rsidRPr="0088356A" w:rsidRDefault="0088356A" w:rsidP="00A55908">
            <w:pPr>
              <w:spacing w:before="0"/>
              <w:ind w:left="0"/>
              <w:jc w:val="right"/>
              <w:rPr>
                <w:rFonts w:cs="Arial"/>
                <w:i/>
                <w:color w:val="000000" w:themeColor="text1"/>
              </w:rPr>
            </w:pPr>
          </w:p>
          <w:p w:rsidR="0088356A" w:rsidRPr="0088356A" w:rsidRDefault="0088356A" w:rsidP="00A55908">
            <w:pPr>
              <w:spacing w:before="0"/>
              <w:ind w:left="0"/>
              <w:jc w:val="right"/>
              <w:rPr>
                <w:rFonts w:cs="Arial"/>
                <w:i/>
                <w:color w:val="000000" w:themeColor="text1"/>
              </w:rPr>
            </w:pPr>
            <w:r w:rsidRPr="0088356A">
              <w:rPr>
                <w:rFonts w:cs="Arial"/>
                <w:i/>
                <w:color w:val="000000" w:themeColor="text1"/>
              </w:rPr>
              <w:t>147</w:t>
            </w:r>
          </w:p>
          <w:p w:rsidR="0088356A" w:rsidRPr="0088356A" w:rsidRDefault="0088356A" w:rsidP="00A55908">
            <w:pPr>
              <w:spacing w:before="0"/>
              <w:ind w:left="0"/>
              <w:jc w:val="right"/>
              <w:rPr>
                <w:rFonts w:cs="Arial"/>
                <w:i/>
                <w:color w:val="000000" w:themeColor="text1"/>
              </w:rPr>
            </w:pPr>
          </w:p>
          <w:p w:rsidR="0088356A" w:rsidRPr="0088356A" w:rsidRDefault="0088356A" w:rsidP="00A55908">
            <w:pPr>
              <w:spacing w:before="0"/>
              <w:ind w:left="0"/>
              <w:jc w:val="right"/>
              <w:rPr>
                <w:rFonts w:cs="Arial"/>
                <w:i/>
                <w:color w:val="000000" w:themeColor="text1"/>
              </w:rPr>
            </w:pPr>
            <w:r w:rsidRPr="0088356A">
              <w:rPr>
                <w:rFonts w:cs="Arial"/>
                <w:i/>
                <w:color w:val="000000" w:themeColor="text1"/>
              </w:rPr>
              <w:t>29</w:t>
            </w:r>
          </w:p>
        </w:tc>
      </w:tr>
      <w:tr w:rsidR="00AE58B7" w:rsidRPr="0088356A" w:rsidTr="00AE58B7">
        <w:tc>
          <w:tcPr>
            <w:tcW w:w="2180" w:type="dxa"/>
            <w:tcBorders>
              <w:bottom w:val="single" w:sz="4" w:space="0" w:color="auto"/>
            </w:tcBorders>
          </w:tcPr>
          <w:p w:rsidR="00AE58B7" w:rsidRPr="0088356A" w:rsidRDefault="00AE58B7" w:rsidP="00AE58B7">
            <w:pPr>
              <w:spacing w:before="0"/>
              <w:ind w:left="0"/>
              <w:jc w:val="center"/>
              <w:rPr>
                <w:rFonts w:cs="Arial"/>
                <w:i/>
                <w:color w:val="000000" w:themeColor="text1"/>
              </w:rPr>
            </w:pPr>
            <w:r w:rsidRPr="0088356A">
              <w:rPr>
                <w:rFonts w:cs="Arial"/>
                <w:i/>
                <w:color w:val="000000" w:themeColor="text1"/>
              </w:rPr>
              <w:t>4.</w:t>
            </w:r>
          </w:p>
        </w:tc>
        <w:tc>
          <w:tcPr>
            <w:tcW w:w="2404" w:type="dxa"/>
            <w:tcBorders>
              <w:bottom w:val="single" w:sz="4" w:space="0" w:color="auto"/>
            </w:tcBorders>
          </w:tcPr>
          <w:p w:rsidR="00AE58B7" w:rsidRPr="0088356A" w:rsidRDefault="00AE58B7" w:rsidP="00A55908">
            <w:pPr>
              <w:spacing w:before="0"/>
              <w:ind w:left="0"/>
              <w:rPr>
                <w:rFonts w:cs="Arial"/>
                <w:i/>
                <w:color w:val="000000" w:themeColor="text1"/>
              </w:rPr>
            </w:pPr>
            <w:r w:rsidRPr="0088356A">
              <w:rPr>
                <w:rFonts w:cs="Arial"/>
                <w:i/>
                <w:color w:val="000000" w:themeColor="text1"/>
              </w:rPr>
              <w:t>Ny farestald</w:t>
            </w:r>
          </w:p>
        </w:tc>
        <w:tc>
          <w:tcPr>
            <w:tcW w:w="1636" w:type="dxa"/>
            <w:tcBorders>
              <w:bottom w:val="single" w:sz="4" w:space="0" w:color="auto"/>
            </w:tcBorders>
          </w:tcPr>
          <w:p w:rsidR="00AE58B7" w:rsidRPr="0088356A" w:rsidRDefault="00AE58B7" w:rsidP="00A55908">
            <w:pPr>
              <w:spacing w:before="0"/>
              <w:ind w:left="0"/>
              <w:rPr>
                <w:rFonts w:cs="Arial"/>
                <w:i/>
                <w:color w:val="000000" w:themeColor="text1"/>
              </w:rPr>
            </w:pPr>
          </w:p>
        </w:tc>
        <w:tc>
          <w:tcPr>
            <w:tcW w:w="894" w:type="dxa"/>
            <w:tcBorders>
              <w:bottom w:val="single" w:sz="4" w:space="0" w:color="auto"/>
            </w:tcBorders>
          </w:tcPr>
          <w:p w:rsidR="00AE58B7" w:rsidRPr="0088356A" w:rsidRDefault="00C15645" w:rsidP="00963026">
            <w:pPr>
              <w:spacing w:before="0"/>
              <w:ind w:left="0"/>
              <w:jc w:val="right"/>
              <w:rPr>
                <w:rFonts w:cs="Arial"/>
                <w:i/>
                <w:color w:val="000000" w:themeColor="text1"/>
              </w:rPr>
            </w:pPr>
            <w:r w:rsidRPr="0088356A">
              <w:rPr>
                <w:rFonts w:cs="Arial"/>
                <w:i/>
                <w:color w:val="000000" w:themeColor="text1"/>
              </w:rPr>
              <w:t>546</w:t>
            </w:r>
          </w:p>
        </w:tc>
        <w:tc>
          <w:tcPr>
            <w:tcW w:w="894" w:type="dxa"/>
            <w:gridSpan w:val="3"/>
            <w:tcBorders>
              <w:bottom w:val="single" w:sz="4" w:space="0" w:color="auto"/>
            </w:tcBorders>
          </w:tcPr>
          <w:p w:rsidR="00AE58B7" w:rsidRPr="0088356A" w:rsidRDefault="00C15645" w:rsidP="00A55908">
            <w:pPr>
              <w:spacing w:before="0"/>
              <w:ind w:left="0"/>
              <w:jc w:val="right"/>
              <w:rPr>
                <w:rFonts w:cs="Arial"/>
                <w:i/>
                <w:color w:val="000000" w:themeColor="text1"/>
              </w:rPr>
            </w:pPr>
            <w:r w:rsidRPr="0088356A">
              <w:rPr>
                <w:rFonts w:cs="Arial"/>
                <w:i/>
                <w:color w:val="000000" w:themeColor="text1"/>
              </w:rPr>
              <w:t>546</w:t>
            </w:r>
          </w:p>
        </w:tc>
        <w:tc>
          <w:tcPr>
            <w:tcW w:w="895" w:type="dxa"/>
            <w:tcBorders>
              <w:bottom w:val="single" w:sz="4" w:space="0" w:color="auto"/>
            </w:tcBorders>
          </w:tcPr>
          <w:p w:rsidR="00AE58B7" w:rsidRPr="0088356A" w:rsidRDefault="00C15645" w:rsidP="00A55908">
            <w:pPr>
              <w:spacing w:before="0"/>
              <w:ind w:left="0"/>
              <w:jc w:val="right"/>
              <w:rPr>
                <w:rFonts w:cs="Arial"/>
                <w:i/>
                <w:color w:val="000000" w:themeColor="text1"/>
              </w:rPr>
            </w:pPr>
            <w:r w:rsidRPr="0088356A">
              <w:rPr>
                <w:rFonts w:cs="Arial"/>
                <w:i/>
                <w:color w:val="000000" w:themeColor="text1"/>
              </w:rPr>
              <w:t>546</w:t>
            </w:r>
          </w:p>
        </w:tc>
      </w:tr>
      <w:tr w:rsidR="0088356A" w:rsidRPr="0088356A" w:rsidTr="00AE58B7">
        <w:trPr>
          <w:trHeight w:val="561"/>
        </w:trPr>
        <w:tc>
          <w:tcPr>
            <w:tcW w:w="2180" w:type="dxa"/>
          </w:tcPr>
          <w:p w:rsidR="00AE58B7" w:rsidRPr="0088356A" w:rsidRDefault="00AE58B7" w:rsidP="00AE58B7">
            <w:pPr>
              <w:spacing w:before="0"/>
              <w:ind w:left="0"/>
              <w:jc w:val="center"/>
              <w:rPr>
                <w:rFonts w:cs="Arial"/>
                <w:i/>
                <w:color w:val="000000" w:themeColor="text1"/>
              </w:rPr>
            </w:pPr>
            <w:r w:rsidRPr="0088356A">
              <w:rPr>
                <w:rFonts w:cs="Arial"/>
                <w:i/>
                <w:color w:val="000000" w:themeColor="text1"/>
              </w:rPr>
              <w:t>5.</w:t>
            </w:r>
          </w:p>
        </w:tc>
        <w:bookmarkEnd w:id="32"/>
        <w:tc>
          <w:tcPr>
            <w:tcW w:w="2404" w:type="dxa"/>
          </w:tcPr>
          <w:p w:rsidR="00AE58B7" w:rsidRPr="0088356A" w:rsidRDefault="00AE58B7" w:rsidP="007B2021">
            <w:pPr>
              <w:spacing w:before="0"/>
              <w:ind w:left="0"/>
              <w:rPr>
                <w:rFonts w:cs="Arial"/>
                <w:i/>
                <w:color w:val="000000" w:themeColor="text1"/>
              </w:rPr>
            </w:pPr>
            <w:r w:rsidRPr="0088356A">
              <w:rPr>
                <w:rFonts w:cs="Arial"/>
                <w:i/>
                <w:color w:val="000000" w:themeColor="text1"/>
              </w:rPr>
              <w:t>Ny løbe/kontrolstald</w:t>
            </w:r>
          </w:p>
        </w:tc>
        <w:tc>
          <w:tcPr>
            <w:tcW w:w="1636" w:type="dxa"/>
          </w:tcPr>
          <w:p w:rsidR="0088356A" w:rsidRPr="0088356A" w:rsidRDefault="0088356A" w:rsidP="0088356A">
            <w:pPr>
              <w:spacing w:before="0"/>
              <w:ind w:left="0"/>
              <w:rPr>
                <w:rFonts w:cs="Arial"/>
                <w:i/>
                <w:color w:val="000000" w:themeColor="text1"/>
              </w:rPr>
            </w:pPr>
            <w:r w:rsidRPr="0088356A">
              <w:rPr>
                <w:rFonts w:cs="Arial"/>
                <w:i/>
                <w:color w:val="000000" w:themeColor="text1"/>
              </w:rPr>
              <w:t>Individuel, delvis sp.</w:t>
            </w:r>
          </w:p>
          <w:p w:rsidR="0088356A" w:rsidRPr="0088356A" w:rsidRDefault="0088356A" w:rsidP="0088356A">
            <w:pPr>
              <w:spacing w:before="0"/>
              <w:ind w:left="0"/>
              <w:rPr>
                <w:rFonts w:cs="Arial"/>
                <w:i/>
                <w:color w:val="000000" w:themeColor="text1"/>
              </w:rPr>
            </w:pPr>
          </w:p>
          <w:p w:rsidR="0088356A" w:rsidRPr="0088356A" w:rsidRDefault="0088356A" w:rsidP="0088356A">
            <w:pPr>
              <w:spacing w:before="0"/>
              <w:ind w:left="0"/>
              <w:rPr>
                <w:rFonts w:cs="Arial"/>
                <w:i/>
                <w:color w:val="000000" w:themeColor="text1"/>
              </w:rPr>
            </w:pPr>
            <w:r w:rsidRPr="0088356A">
              <w:rPr>
                <w:rFonts w:cs="Arial"/>
                <w:i/>
                <w:color w:val="000000" w:themeColor="text1"/>
              </w:rPr>
              <w:t>Ornegang* fuldsp.</w:t>
            </w:r>
          </w:p>
          <w:p w:rsidR="0088356A" w:rsidRPr="0088356A" w:rsidRDefault="0088356A" w:rsidP="0088356A">
            <w:pPr>
              <w:spacing w:before="0"/>
              <w:ind w:left="0"/>
              <w:rPr>
                <w:rFonts w:cs="Arial"/>
                <w:i/>
                <w:color w:val="000000" w:themeColor="text1"/>
              </w:rPr>
            </w:pPr>
          </w:p>
          <w:p w:rsidR="00AE58B7" w:rsidRPr="0088356A" w:rsidRDefault="0088356A" w:rsidP="0088356A">
            <w:pPr>
              <w:spacing w:before="0"/>
              <w:ind w:left="0"/>
              <w:rPr>
                <w:rFonts w:cs="Arial"/>
                <w:i/>
                <w:color w:val="000000" w:themeColor="text1"/>
              </w:rPr>
            </w:pPr>
            <w:r w:rsidRPr="0088356A">
              <w:rPr>
                <w:rFonts w:cs="Arial"/>
                <w:i/>
                <w:color w:val="000000" w:themeColor="text1"/>
              </w:rPr>
              <w:t>Stier, fulds</w:t>
            </w:r>
            <w:r w:rsidR="005347A4">
              <w:rPr>
                <w:rFonts w:cs="Arial"/>
                <w:i/>
                <w:color w:val="000000" w:themeColor="text1"/>
              </w:rPr>
              <w:t>p</w:t>
            </w:r>
            <w:r>
              <w:rPr>
                <w:rFonts w:cs="Arial"/>
                <w:i/>
                <w:color w:val="000000" w:themeColor="text1"/>
              </w:rPr>
              <w:t>*</w:t>
            </w:r>
          </w:p>
        </w:tc>
        <w:tc>
          <w:tcPr>
            <w:tcW w:w="894" w:type="dxa"/>
          </w:tcPr>
          <w:p w:rsidR="00AE58B7" w:rsidRPr="0088356A" w:rsidRDefault="0088356A" w:rsidP="00963026">
            <w:pPr>
              <w:spacing w:before="0"/>
              <w:ind w:left="0"/>
              <w:jc w:val="right"/>
              <w:rPr>
                <w:rFonts w:cs="Arial"/>
                <w:i/>
                <w:color w:val="000000" w:themeColor="text1"/>
              </w:rPr>
            </w:pPr>
            <w:r w:rsidRPr="0088356A">
              <w:rPr>
                <w:rFonts w:cs="Arial"/>
                <w:i/>
                <w:color w:val="000000" w:themeColor="text1"/>
              </w:rPr>
              <w:t>207</w:t>
            </w:r>
          </w:p>
          <w:p w:rsidR="0088356A" w:rsidRPr="0088356A" w:rsidRDefault="0088356A" w:rsidP="00963026">
            <w:pPr>
              <w:spacing w:before="0"/>
              <w:ind w:left="0"/>
              <w:jc w:val="right"/>
              <w:rPr>
                <w:rFonts w:cs="Arial"/>
                <w:i/>
                <w:color w:val="000000" w:themeColor="text1"/>
              </w:rPr>
            </w:pPr>
          </w:p>
          <w:p w:rsidR="0088356A" w:rsidRPr="0088356A" w:rsidRDefault="0088356A" w:rsidP="00963026">
            <w:pPr>
              <w:spacing w:before="0"/>
              <w:ind w:left="0"/>
              <w:jc w:val="right"/>
              <w:rPr>
                <w:rFonts w:cs="Arial"/>
                <w:i/>
                <w:color w:val="000000" w:themeColor="text1"/>
              </w:rPr>
            </w:pPr>
          </w:p>
          <w:p w:rsidR="0088356A" w:rsidRPr="0088356A" w:rsidRDefault="0088356A" w:rsidP="00963026">
            <w:pPr>
              <w:spacing w:before="0"/>
              <w:ind w:left="0"/>
              <w:jc w:val="right"/>
              <w:rPr>
                <w:rFonts w:cs="Arial"/>
                <w:i/>
                <w:color w:val="000000" w:themeColor="text1"/>
              </w:rPr>
            </w:pPr>
            <w:r w:rsidRPr="0088356A">
              <w:rPr>
                <w:rFonts w:cs="Arial"/>
                <w:i/>
                <w:color w:val="000000" w:themeColor="text1"/>
              </w:rPr>
              <w:t>71</w:t>
            </w:r>
          </w:p>
          <w:p w:rsidR="0088356A" w:rsidRPr="0088356A" w:rsidRDefault="0088356A" w:rsidP="00963026">
            <w:pPr>
              <w:spacing w:before="0"/>
              <w:ind w:left="0"/>
              <w:jc w:val="right"/>
              <w:rPr>
                <w:rFonts w:cs="Arial"/>
                <w:i/>
                <w:color w:val="000000" w:themeColor="text1"/>
              </w:rPr>
            </w:pPr>
          </w:p>
          <w:p w:rsidR="0088356A" w:rsidRPr="0088356A" w:rsidRDefault="0088356A" w:rsidP="00963026">
            <w:pPr>
              <w:spacing w:before="0"/>
              <w:ind w:left="0"/>
              <w:jc w:val="right"/>
              <w:rPr>
                <w:rFonts w:cs="Arial"/>
                <w:i/>
                <w:color w:val="000000" w:themeColor="text1"/>
              </w:rPr>
            </w:pPr>
          </w:p>
          <w:p w:rsidR="0088356A" w:rsidRPr="0088356A" w:rsidRDefault="0088356A" w:rsidP="00963026">
            <w:pPr>
              <w:spacing w:before="0"/>
              <w:ind w:left="0"/>
              <w:jc w:val="right"/>
              <w:rPr>
                <w:rFonts w:cs="Arial"/>
                <w:i/>
                <w:color w:val="000000" w:themeColor="text1"/>
              </w:rPr>
            </w:pPr>
            <w:r w:rsidRPr="0088356A">
              <w:rPr>
                <w:rFonts w:cs="Arial"/>
                <w:i/>
                <w:color w:val="000000" w:themeColor="text1"/>
              </w:rPr>
              <w:t>4</w:t>
            </w:r>
            <w:r w:rsidR="006F2BEE">
              <w:rPr>
                <w:rFonts w:cs="Arial"/>
                <w:i/>
                <w:color w:val="000000" w:themeColor="text1"/>
              </w:rPr>
              <w:t>8</w:t>
            </w:r>
          </w:p>
        </w:tc>
        <w:tc>
          <w:tcPr>
            <w:tcW w:w="894" w:type="dxa"/>
            <w:gridSpan w:val="3"/>
          </w:tcPr>
          <w:p w:rsidR="00AE58B7" w:rsidRPr="0088356A" w:rsidRDefault="0088356A" w:rsidP="006A56DC">
            <w:pPr>
              <w:spacing w:before="0"/>
              <w:ind w:left="0"/>
              <w:jc w:val="right"/>
              <w:rPr>
                <w:rFonts w:cs="Arial"/>
                <w:i/>
                <w:color w:val="000000" w:themeColor="text1"/>
              </w:rPr>
            </w:pPr>
            <w:r w:rsidRPr="0088356A">
              <w:rPr>
                <w:rFonts w:cs="Arial"/>
                <w:i/>
                <w:color w:val="000000" w:themeColor="text1"/>
              </w:rPr>
              <w:t>207</w:t>
            </w:r>
          </w:p>
          <w:p w:rsidR="0088356A" w:rsidRPr="0088356A" w:rsidRDefault="0088356A" w:rsidP="006A56DC">
            <w:pPr>
              <w:spacing w:before="0"/>
              <w:ind w:left="0"/>
              <w:jc w:val="right"/>
              <w:rPr>
                <w:rFonts w:cs="Arial"/>
                <w:i/>
                <w:color w:val="000000" w:themeColor="text1"/>
              </w:rPr>
            </w:pPr>
          </w:p>
          <w:p w:rsidR="0088356A" w:rsidRPr="0088356A" w:rsidRDefault="0088356A" w:rsidP="006A56DC">
            <w:pPr>
              <w:spacing w:before="0"/>
              <w:ind w:left="0"/>
              <w:jc w:val="right"/>
              <w:rPr>
                <w:rFonts w:cs="Arial"/>
                <w:i/>
                <w:color w:val="000000" w:themeColor="text1"/>
              </w:rPr>
            </w:pPr>
          </w:p>
          <w:p w:rsidR="0088356A" w:rsidRPr="0088356A" w:rsidRDefault="0088356A" w:rsidP="006A56DC">
            <w:pPr>
              <w:spacing w:before="0"/>
              <w:ind w:left="0"/>
              <w:jc w:val="right"/>
              <w:rPr>
                <w:rFonts w:cs="Arial"/>
                <w:i/>
                <w:color w:val="000000" w:themeColor="text1"/>
              </w:rPr>
            </w:pPr>
            <w:r w:rsidRPr="0088356A">
              <w:rPr>
                <w:rFonts w:cs="Arial"/>
                <w:i/>
                <w:color w:val="000000" w:themeColor="text1"/>
              </w:rPr>
              <w:t>71</w:t>
            </w:r>
          </w:p>
          <w:p w:rsidR="0088356A" w:rsidRPr="0088356A" w:rsidRDefault="0088356A" w:rsidP="006A56DC">
            <w:pPr>
              <w:spacing w:before="0"/>
              <w:ind w:left="0"/>
              <w:jc w:val="right"/>
              <w:rPr>
                <w:rFonts w:cs="Arial"/>
                <w:i/>
                <w:color w:val="000000" w:themeColor="text1"/>
              </w:rPr>
            </w:pPr>
          </w:p>
          <w:p w:rsidR="0088356A" w:rsidRPr="0088356A" w:rsidRDefault="0088356A" w:rsidP="006A56DC">
            <w:pPr>
              <w:spacing w:before="0"/>
              <w:ind w:left="0"/>
              <w:jc w:val="right"/>
              <w:rPr>
                <w:rFonts w:cs="Arial"/>
                <w:i/>
                <w:color w:val="000000" w:themeColor="text1"/>
              </w:rPr>
            </w:pPr>
          </w:p>
          <w:p w:rsidR="0088356A" w:rsidRPr="0088356A" w:rsidRDefault="0088356A" w:rsidP="006A56DC">
            <w:pPr>
              <w:spacing w:before="0"/>
              <w:ind w:left="0"/>
              <w:jc w:val="right"/>
              <w:rPr>
                <w:rFonts w:cs="Arial"/>
                <w:i/>
                <w:color w:val="000000" w:themeColor="text1"/>
              </w:rPr>
            </w:pPr>
            <w:r w:rsidRPr="0088356A">
              <w:rPr>
                <w:rFonts w:cs="Arial"/>
                <w:i/>
                <w:color w:val="000000" w:themeColor="text1"/>
              </w:rPr>
              <w:t>4</w:t>
            </w:r>
            <w:r w:rsidR="006F2BEE">
              <w:rPr>
                <w:rFonts w:cs="Arial"/>
                <w:i/>
                <w:color w:val="000000" w:themeColor="text1"/>
              </w:rPr>
              <w:t>8</w:t>
            </w:r>
          </w:p>
          <w:p w:rsidR="0088356A" w:rsidRPr="0088356A" w:rsidRDefault="0088356A" w:rsidP="006A56DC">
            <w:pPr>
              <w:spacing w:before="0"/>
              <w:ind w:left="0"/>
              <w:jc w:val="right"/>
              <w:rPr>
                <w:rFonts w:cs="Arial"/>
                <w:i/>
                <w:color w:val="000000" w:themeColor="text1"/>
              </w:rPr>
            </w:pPr>
          </w:p>
        </w:tc>
        <w:tc>
          <w:tcPr>
            <w:tcW w:w="895" w:type="dxa"/>
          </w:tcPr>
          <w:p w:rsidR="00AE58B7" w:rsidRPr="0088356A" w:rsidRDefault="0088356A" w:rsidP="006A56DC">
            <w:pPr>
              <w:spacing w:before="0"/>
              <w:ind w:left="0"/>
              <w:jc w:val="right"/>
              <w:rPr>
                <w:rFonts w:cs="Arial"/>
                <w:i/>
                <w:color w:val="000000" w:themeColor="text1"/>
              </w:rPr>
            </w:pPr>
            <w:r w:rsidRPr="0088356A">
              <w:rPr>
                <w:rFonts w:cs="Arial"/>
                <w:i/>
                <w:color w:val="000000" w:themeColor="text1"/>
              </w:rPr>
              <w:t>207</w:t>
            </w:r>
          </w:p>
          <w:p w:rsidR="0088356A" w:rsidRPr="0088356A" w:rsidRDefault="0088356A" w:rsidP="006A56DC">
            <w:pPr>
              <w:spacing w:before="0"/>
              <w:ind w:left="0"/>
              <w:jc w:val="right"/>
              <w:rPr>
                <w:rFonts w:cs="Arial"/>
                <w:i/>
                <w:color w:val="000000" w:themeColor="text1"/>
              </w:rPr>
            </w:pPr>
          </w:p>
          <w:p w:rsidR="0088356A" w:rsidRPr="0088356A" w:rsidRDefault="0088356A" w:rsidP="006A56DC">
            <w:pPr>
              <w:spacing w:before="0"/>
              <w:ind w:left="0"/>
              <w:jc w:val="right"/>
              <w:rPr>
                <w:rFonts w:cs="Arial"/>
                <w:i/>
                <w:color w:val="000000" w:themeColor="text1"/>
              </w:rPr>
            </w:pPr>
          </w:p>
          <w:p w:rsidR="0088356A" w:rsidRPr="0088356A" w:rsidRDefault="0088356A" w:rsidP="006A56DC">
            <w:pPr>
              <w:spacing w:before="0"/>
              <w:ind w:left="0"/>
              <w:jc w:val="right"/>
              <w:rPr>
                <w:rFonts w:cs="Arial"/>
                <w:i/>
                <w:color w:val="000000" w:themeColor="text1"/>
              </w:rPr>
            </w:pPr>
            <w:r w:rsidRPr="0088356A">
              <w:rPr>
                <w:rFonts w:cs="Arial"/>
                <w:i/>
                <w:color w:val="000000" w:themeColor="text1"/>
              </w:rPr>
              <w:t>71</w:t>
            </w:r>
          </w:p>
          <w:p w:rsidR="0088356A" w:rsidRPr="0088356A" w:rsidRDefault="0088356A" w:rsidP="006A56DC">
            <w:pPr>
              <w:spacing w:before="0"/>
              <w:ind w:left="0"/>
              <w:jc w:val="right"/>
              <w:rPr>
                <w:rFonts w:cs="Arial"/>
                <w:i/>
                <w:color w:val="000000" w:themeColor="text1"/>
              </w:rPr>
            </w:pPr>
          </w:p>
          <w:p w:rsidR="0088356A" w:rsidRPr="0088356A" w:rsidRDefault="0088356A" w:rsidP="006A56DC">
            <w:pPr>
              <w:spacing w:before="0"/>
              <w:ind w:left="0"/>
              <w:jc w:val="right"/>
              <w:rPr>
                <w:rFonts w:cs="Arial"/>
                <w:i/>
                <w:color w:val="000000" w:themeColor="text1"/>
              </w:rPr>
            </w:pPr>
          </w:p>
          <w:p w:rsidR="0088356A" w:rsidRPr="0088356A" w:rsidRDefault="006F2BEE" w:rsidP="006A56DC">
            <w:pPr>
              <w:spacing w:before="0"/>
              <w:ind w:left="0"/>
              <w:jc w:val="right"/>
              <w:rPr>
                <w:rFonts w:cs="Arial"/>
                <w:i/>
                <w:color w:val="000000" w:themeColor="text1"/>
              </w:rPr>
            </w:pPr>
            <w:r>
              <w:rPr>
                <w:rFonts w:cs="Arial"/>
                <w:i/>
                <w:color w:val="000000" w:themeColor="text1"/>
              </w:rPr>
              <w:t>48</w:t>
            </w:r>
          </w:p>
        </w:tc>
      </w:tr>
      <w:tr w:rsidR="00AE58B7" w:rsidRPr="0088356A" w:rsidTr="00365AE9">
        <w:tc>
          <w:tcPr>
            <w:tcW w:w="2180" w:type="dxa"/>
          </w:tcPr>
          <w:p w:rsidR="00AE58B7" w:rsidRPr="0088356A" w:rsidRDefault="00AE58B7" w:rsidP="00AE58B7">
            <w:pPr>
              <w:spacing w:before="0"/>
              <w:ind w:left="0"/>
              <w:jc w:val="center"/>
              <w:rPr>
                <w:rFonts w:cs="Arial"/>
                <w:i/>
                <w:color w:val="000000" w:themeColor="text1"/>
              </w:rPr>
            </w:pPr>
            <w:r w:rsidRPr="0088356A">
              <w:rPr>
                <w:rFonts w:cs="Arial"/>
                <w:i/>
                <w:color w:val="000000" w:themeColor="text1"/>
              </w:rPr>
              <w:t>6.</w:t>
            </w:r>
          </w:p>
        </w:tc>
        <w:tc>
          <w:tcPr>
            <w:tcW w:w="2404" w:type="dxa"/>
          </w:tcPr>
          <w:p w:rsidR="00AE58B7" w:rsidRPr="0088356A" w:rsidRDefault="00AE58B7" w:rsidP="00365AE9">
            <w:pPr>
              <w:spacing w:before="0"/>
              <w:ind w:left="0"/>
              <w:rPr>
                <w:rFonts w:cs="Arial"/>
                <w:i/>
                <w:color w:val="000000" w:themeColor="text1"/>
              </w:rPr>
            </w:pPr>
            <w:r w:rsidRPr="0088356A">
              <w:rPr>
                <w:rFonts w:cs="Arial"/>
                <w:i/>
                <w:color w:val="000000" w:themeColor="text1"/>
              </w:rPr>
              <w:t>Slagtesvin/polte</w:t>
            </w:r>
          </w:p>
        </w:tc>
        <w:tc>
          <w:tcPr>
            <w:tcW w:w="1636" w:type="dxa"/>
          </w:tcPr>
          <w:p w:rsidR="00AE58B7" w:rsidRPr="0088356A" w:rsidRDefault="004A0E3C" w:rsidP="00365AE9">
            <w:pPr>
              <w:spacing w:before="0"/>
              <w:ind w:left="0"/>
              <w:rPr>
                <w:rFonts w:cs="Arial"/>
                <w:i/>
                <w:color w:val="000000" w:themeColor="text1"/>
              </w:rPr>
            </w:pPr>
            <w:r>
              <w:rPr>
                <w:rFonts w:cs="Arial"/>
                <w:i/>
                <w:color w:val="000000" w:themeColor="text1"/>
              </w:rPr>
              <w:t>Delvis fast</w:t>
            </w:r>
          </w:p>
        </w:tc>
        <w:tc>
          <w:tcPr>
            <w:tcW w:w="894" w:type="dxa"/>
          </w:tcPr>
          <w:p w:rsidR="00AE58B7" w:rsidRPr="0088356A" w:rsidRDefault="00C15645" w:rsidP="00365AE9">
            <w:pPr>
              <w:spacing w:before="0"/>
              <w:ind w:left="0"/>
              <w:jc w:val="right"/>
              <w:rPr>
                <w:rFonts w:cs="Arial"/>
                <w:i/>
                <w:color w:val="000000" w:themeColor="text1"/>
              </w:rPr>
            </w:pPr>
            <w:r w:rsidRPr="0088356A">
              <w:rPr>
                <w:rFonts w:cs="Arial"/>
                <w:i/>
                <w:color w:val="000000" w:themeColor="text1"/>
              </w:rPr>
              <w:t>4</w:t>
            </w:r>
            <w:r w:rsidR="006F2BEE">
              <w:rPr>
                <w:rFonts w:cs="Arial"/>
                <w:i/>
                <w:color w:val="000000" w:themeColor="text1"/>
              </w:rPr>
              <w:t>26</w:t>
            </w:r>
          </w:p>
        </w:tc>
        <w:tc>
          <w:tcPr>
            <w:tcW w:w="894" w:type="dxa"/>
            <w:gridSpan w:val="3"/>
          </w:tcPr>
          <w:p w:rsidR="00AE58B7" w:rsidRPr="0088356A" w:rsidRDefault="00C15645" w:rsidP="00365AE9">
            <w:pPr>
              <w:spacing w:before="0"/>
              <w:ind w:left="0"/>
              <w:jc w:val="right"/>
              <w:rPr>
                <w:rFonts w:cs="Arial"/>
                <w:i/>
                <w:color w:val="000000" w:themeColor="text1"/>
              </w:rPr>
            </w:pPr>
            <w:r w:rsidRPr="0088356A">
              <w:rPr>
                <w:rFonts w:cs="Arial"/>
                <w:i/>
                <w:color w:val="000000" w:themeColor="text1"/>
              </w:rPr>
              <w:t>4</w:t>
            </w:r>
            <w:r w:rsidR="006F2BEE">
              <w:rPr>
                <w:rFonts w:cs="Arial"/>
                <w:i/>
                <w:color w:val="000000" w:themeColor="text1"/>
              </w:rPr>
              <w:t>26</w:t>
            </w:r>
          </w:p>
        </w:tc>
        <w:tc>
          <w:tcPr>
            <w:tcW w:w="895" w:type="dxa"/>
          </w:tcPr>
          <w:p w:rsidR="00AE58B7" w:rsidRPr="0088356A" w:rsidRDefault="00C15645" w:rsidP="00365AE9">
            <w:pPr>
              <w:spacing w:before="0"/>
              <w:ind w:left="0"/>
              <w:jc w:val="right"/>
              <w:rPr>
                <w:rFonts w:cs="Arial"/>
                <w:i/>
                <w:color w:val="000000" w:themeColor="text1"/>
              </w:rPr>
            </w:pPr>
            <w:r w:rsidRPr="0088356A">
              <w:rPr>
                <w:rFonts w:cs="Arial"/>
                <w:i/>
                <w:color w:val="000000" w:themeColor="text1"/>
              </w:rPr>
              <w:t>4</w:t>
            </w:r>
            <w:r w:rsidR="006F2BEE">
              <w:rPr>
                <w:rFonts w:cs="Arial"/>
                <w:i/>
                <w:color w:val="000000" w:themeColor="text1"/>
              </w:rPr>
              <w:t>26</w:t>
            </w:r>
          </w:p>
        </w:tc>
      </w:tr>
      <w:tr w:rsidR="00AE58B7" w:rsidRPr="0088356A" w:rsidTr="00AE58B7">
        <w:trPr>
          <w:trHeight w:val="561"/>
        </w:trPr>
        <w:tc>
          <w:tcPr>
            <w:tcW w:w="2180" w:type="dxa"/>
            <w:tcBorders>
              <w:bottom w:val="single" w:sz="4" w:space="0" w:color="auto"/>
            </w:tcBorders>
          </w:tcPr>
          <w:p w:rsidR="00AE58B7" w:rsidRPr="0088356A" w:rsidRDefault="00AE58B7" w:rsidP="00AE58B7">
            <w:pPr>
              <w:spacing w:before="0"/>
              <w:ind w:left="0"/>
              <w:jc w:val="center"/>
              <w:rPr>
                <w:rFonts w:cs="Arial"/>
                <w:i/>
                <w:color w:val="000000" w:themeColor="text1"/>
              </w:rPr>
            </w:pPr>
          </w:p>
          <w:p w:rsidR="00AE58B7" w:rsidRPr="0088356A" w:rsidRDefault="00AE58B7" w:rsidP="00AE58B7">
            <w:pPr>
              <w:spacing w:before="0"/>
              <w:ind w:left="0"/>
              <w:jc w:val="center"/>
              <w:rPr>
                <w:rFonts w:cs="Arial"/>
                <w:i/>
                <w:color w:val="000000" w:themeColor="text1"/>
              </w:rPr>
            </w:pPr>
            <w:r w:rsidRPr="0088356A">
              <w:rPr>
                <w:rFonts w:cs="Arial"/>
                <w:i/>
                <w:color w:val="000000" w:themeColor="text1"/>
              </w:rPr>
              <w:t>I alt</w:t>
            </w:r>
          </w:p>
        </w:tc>
        <w:tc>
          <w:tcPr>
            <w:tcW w:w="2404" w:type="dxa"/>
            <w:tcBorders>
              <w:bottom w:val="single" w:sz="4" w:space="0" w:color="auto"/>
            </w:tcBorders>
          </w:tcPr>
          <w:p w:rsidR="00AE58B7" w:rsidRPr="0088356A" w:rsidRDefault="00AE58B7" w:rsidP="007B2021">
            <w:pPr>
              <w:spacing w:before="0"/>
              <w:ind w:left="0"/>
              <w:rPr>
                <w:rFonts w:cs="Arial"/>
                <w:i/>
                <w:color w:val="000000" w:themeColor="text1"/>
              </w:rPr>
            </w:pPr>
          </w:p>
        </w:tc>
        <w:tc>
          <w:tcPr>
            <w:tcW w:w="1636" w:type="dxa"/>
            <w:tcBorders>
              <w:bottom w:val="single" w:sz="4" w:space="0" w:color="auto"/>
            </w:tcBorders>
          </w:tcPr>
          <w:p w:rsidR="00AE58B7" w:rsidRPr="0088356A" w:rsidRDefault="00AE58B7" w:rsidP="007B2021">
            <w:pPr>
              <w:spacing w:before="0"/>
              <w:ind w:left="0"/>
              <w:rPr>
                <w:rFonts w:cs="Arial"/>
                <w:i/>
                <w:color w:val="000000" w:themeColor="text1"/>
              </w:rPr>
            </w:pPr>
          </w:p>
        </w:tc>
        <w:tc>
          <w:tcPr>
            <w:tcW w:w="894" w:type="dxa"/>
            <w:tcBorders>
              <w:bottom w:val="single" w:sz="4" w:space="0" w:color="auto"/>
            </w:tcBorders>
          </w:tcPr>
          <w:p w:rsidR="00AE58B7" w:rsidRDefault="00AE58B7" w:rsidP="00963026">
            <w:pPr>
              <w:spacing w:before="0"/>
              <w:ind w:left="0"/>
              <w:jc w:val="right"/>
              <w:rPr>
                <w:rFonts w:cs="Arial"/>
                <w:i/>
                <w:color w:val="000000" w:themeColor="text1"/>
                <w:highlight w:val="yellow"/>
              </w:rPr>
            </w:pPr>
          </w:p>
          <w:p w:rsidR="0088356A" w:rsidRPr="0088356A" w:rsidRDefault="0088356A" w:rsidP="00963026">
            <w:pPr>
              <w:spacing w:before="0"/>
              <w:ind w:left="0"/>
              <w:jc w:val="right"/>
              <w:rPr>
                <w:rFonts w:cs="Arial"/>
                <w:i/>
                <w:color w:val="000000" w:themeColor="text1"/>
                <w:highlight w:val="yellow"/>
              </w:rPr>
            </w:pPr>
            <w:r w:rsidRPr="0088356A">
              <w:rPr>
                <w:rFonts w:cs="Arial"/>
                <w:i/>
                <w:color w:val="000000" w:themeColor="text1"/>
              </w:rPr>
              <w:t>5.1</w:t>
            </w:r>
            <w:r w:rsidR="006F2BEE">
              <w:rPr>
                <w:rFonts w:cs="Arial"/>
                <w:i/>
                <w:color w:val="000000" w:themeColor="text1"/>
              </w:rPr>
              <w:t>22</w:t>
            </w:r>
          </w:p>
        </w:tc>
        <w:tc>
          <w:tcPr>
            <w:tcW w:w="894" w:type="dxa"/>
            <w:gridSpan w:val="3"/>
            <w:tcBorders>
              <w:bottom w:val="single" w:sz="4" w:space="0" w:color="auto"/>
            </w:tcBorders>
          </w:tcPr>
          <w:p w:rsidR="00AE58B7" w:rsidRDefault="00AE58B7" w:rsidP="006A56DC">
            <w:pPr>
              <w:spacing w:before="0"/>
              <w:ind w:left="0"/>
              <w:jc w:val="right"/>
              <w:rPr>
                <w:rFonts w:cs="Arial"/>
                <w:i/>
                <w:color w:val="000000" w:themeColor="text1"/>
              </w:rPr>
            </w:pPr>
          </w:p>
          <w:p w:rsidR="0088356A" w:rsidRPr="0088356A" w:rsidRDefault="0088356A" w:rsidP="006A56DC">
            <w:pPr>
              <w:spacing w:before="0"/>
              <w:ind w:left="0"/>
              <w:jc w:val="right"/>
              <w:rPr>
                <w:rFonts w:cs="Arial"/>
                <w:i/>
                <w:color w:val="000000" w:themeColor="text1"/>
              </w:rPr>
            </w:pPr>
            <w:r>
              <w:rPr>
                <w:rFonts w:cs="Arial"/>
                <w:i/>
                <w:color w:val="000000" w:themeColor="text1"/>
              </w:rPr>
              <w:t>5.1</w:t>
            </w:r>
            <w:r w:rsidR="006F2BEE">
              <w:rPr>
                <w:rFonts w:cs="Arial"/>
                <w:i/>
                <w:color w:val="000000" w:themeColor="text1"/>
              </w:rPr>
              <w:t>22</w:t>
            </w:r>
          </w:p>
        </w:tc>
        <w:tc>
          <w:tcPr>
            <w:tcW w:w="895" w:type="dxa"/>
            <w:tcBorders>
              <w:bottom w:val="single" w:sz="4" w:space="0" w:color="auto"/>
            </w:tcBorders>
          </w:tcPr>
          <w:p w:rsidR="00AE58B7" w:rsidRDefault="00AE58B7" w:rsidP="006A56DC">
            <w:pPr>
              <w:spacing w:before="0"/>
              <w:ind w:left="0"/>
              <w:jc w:val="right"/>
              <w:rPr>
                <w:rFonts w:cs="Arial"/>
                <w:i/>
                <w:color w:val="000000" w:themeColor="text1"/>
              </w:rPr>
            </w:pPr>
          </w:p>
          <w:p w:rsidR="0088356A" w:rsidRPr="0088356A" w:rsidRDefault="0088356A" w:rsidP="006A56DC">
            <w:pPr>
              <w:spacing w:before="0"/>
              <w:ind w:left="0"/>
              <w:jc w:val="right"/>
              <w:rPr>
                <w:rFonts w:cs="Arial"/>
                <w:i/>
                <w:color w:val="000000" w:themeColor="text1"/>
              </w:rPr>
            </w:pPr>
            <w:r>
              <w:rPr>
                <w:rFonts w:cs="Arial"/>
                <w:i/>
                <w:color w:val="000000" w:themeColor="text1"/>
              </w:rPr>
              <w:t>5.1</w:t>
            </w:r>
            <w:r w:rsidR="006F2BEE">
              <w:rPr>
                <w:rFonts w:cs="Arial"/>
                <w:i/>
                <w:color w:val="000000" w:themeColor="text1"/>
              </w:rPr>
              <w:t>22</w:t>
            </w:r>
          </w:p>
        </w:tc>
      </w:tr>
    </w:tbl>
    <w:p w:rsidR="0031709B" w:rsidRPr="0088356A" w:rsidRDefault="0031709B" w:rsidP="0031709B">
      <w:pPr>
        <w:pStyle w:val="Billedtekst"/>
      </w:pPr>
      <w:r w:rsidRPr="0088356A">
        <w:t>Tabel</w:t>
      </w:r>
      <w:r w:rsidR="002939B1" w:rsidRPr="0088356A">
        <w:rPr>
          <w:noProof/>
        </w:rPr>
        <w:t xml:space="preserve"> 1</w:t>
      </w:r>
      <w:r w:rsidRPr="0088356A">
        <w:t xml:space="preserve">. Dyretype, staldsystem, produktionsareal. </w:t>
      </w:r>
    </w:p>
    <w:p w:rsidR="0088356A" w:rsidRPr="0088356A" w:rsidRDefault="0088356A" w:rsidP="0088356A">
      <w:r>
        <w:t>*</w:t>
      </w:r>
      <w:r w:rsidRPr="0088356A">
        <w:t>Indsat som individuel opstaldning, ful</w:t>
      </w:r>
      <w:r>
        <w:t>ds</w:t>
      </w:r>
      <w:r w:rsidRPr="0088356A">
        <w:t>palte</w:t>
      </w:r>
      <w:r w:rsidR="004A0E3C">
        <w:t xml:space="preserve"> i IT-system</w:t>
      </w:r>
    </w:p>
    <w:p w:rsidR="00FA36BF" w:rsidRPr="005D3893" w:rsidRDefault="00FA36BF" w:rsidP="00FA36BF">
      <w:pPr>
        <w:pStyle w:val="Billedtekst"/>
        <w:rPr>
          <w:rFonts w:cs="Arial"/>
          <w:color w:val="FF0000"/>
          <w:szCs w:val="20"/>
          <w:highlight w:val="yellow"/>
        </w:rPr>
      </w:pPr>
    </w:p>
    <w:tbl>
      <w:tblPr>
        <w:tblStyle w:val="Tabel-Gitter"/>
        <w:tblW w:w="0" w:type="auto"/>
        <w:tblInd w:w="720" w:type="dxa"/>
        <w:tblLook w:val="04A0" w:firstRow="1" w:lastRow="0" w:firstColumn="1" w:lastColumn="0" w:noHBand="0" w:noVBand="1"/>
      </w:tblPr>
      <w:tblGrid>
        <w:gridCol w:w="1969"/>
        <w:gridCol w:w="1333"/>
        <w:gridCol w:w="1445"/>
        <w:gridCol w:w="1671"/>
        <w:gridCol w:w="1440"/>
      </w:tblGrid>
      <w:tr w:rsidR="00EE6717" w:rsidRPr="005D3893" w:rsidTr="005347A4">
        <w:tc>
          <w:tcPr>
            <w:tcW w:w="1969" w:type="dxa"/>
          </w:tcPr>
          <w:p w:rsidR="00EE6717" w:rsidRPr="005347A4" w:rsidRDefault="00EE6717" w:rsidP="00053D14">
            <w:pPr>
              <w:tabs>
                <w:tab w:val="num" w:pos="360"/>
              </w:tabs>
              <w:spacing w:before="0"/>
              <w:ind w:left="0"/>
              <w:rPr>
                <w:rFonts w:cs="Arial"/>
                <w:b/>
                <w:i/>
                <w:color w:val="000000" w:themeColor="text1"/>
              </w:rPr>
            </w:pPr>
            <w:r w:rsidRPr="005347A4">
              <w:rPr>
                <w:rFonts w:cs="Arial"/>
                <w:b/>
                <w:i/>
                <w:color w:val="000000" w:themeColor="text1"/>
              </w:rPr>
              <w:t>Gyllebeholder</w:t>
            </w:r>
          </w:p>
        </w:tc>
        <w:tc>
          <w:tcPr>
            <w:tcW w:w="1333" w:type="dxa"/>
          </w:tcPr>
          <w:p w:rsidR="00EE6717" w:rsidRPr="005347A4" w:rsidRDefault="00EE6717" w:rsidP="00053D14">
            <w:pPr>
              <w:tabs>
                <w:tab w:val="num" w:pos="360"/>
              </w:tabs>
              <w:spacing w:before="0"/>
              <w:ind w:left="0"/>
              <w:jc w:val="center"/>
              <w:rPr>
                <w:rFonts w:cs="Arial"/>
                <w:b/>
                <w:i/>
                <w:color w:val="000000" w:themeColor="text1"/>
              </w:rPr>
            </w:pPr>
            <w:r w:rsidRPr="005347A4">
              <w:rPr>
                <w:rFonts w:cs="Arial"/>
                <w:b/>
                <w:i/>
                <w:color w:val="000000" w:themeColor="text1"/>
              </w:rPr>
              <w:t>Opførelses år</w:t>
            </w:r>
          </w:p>
        </w:tc>
        <w:tc>
          <w:tcPr>
            <w:tcW w:w="1445" w:type="dxa"/>
          </w:tcPr>
          <w:p w:rsidR="00EE6717" w:rsidRPr="00BF0393" w:rsidRDefault="00EE6717" w:rsidP="00053D14">
            <w:pPr>
              <w:tabs>
                <w:tab w:val="num" w:pos="360"/>
              </w:tabs>
              <w:spacing w:before="0"/>
              <w:ind w:left="0"/>
              <w:jc w:val="center"/>
              <w:rPr>
                <w:rFonts w:cs="Arial"/>
                <w:b/>
                <w:i/>
                <w:color w:val="000000" w:themeColor="text1"/>
              </w:rPr>
            </w:pPr>
            <w:r w:rsidRPr="00BF0393">
              <w:rPr>
                <w:rFonts w:cs="Arial"/>
                <w:b/>
                <w:i/>
                <w:color w:val="000000" w:themeColor="text1"/>
              </w:rPr>
              <w:t>Kapacitet</w:t>
            </w:r>
          </w:p>
          <w:p w:rsidR="00EE6717" w:rsidRPr="00BF0393" w:rsidRDefault="00EE6717" w:rsidP="00053D14">
            <w:pPr>
              <w:tabs>
                <w:tab w:val="num" w:pos="360"/>
              </w:tabs>
              <w:spacing w:before="0"/>
              <w:ind w:left="0"/>
              <w:jc w:val="center"/>
              <w:rPr>
                <w:rFonts w:cs="Arial"/>
                <w:b/>
                <w:i/>
                <w:color w:val="000000" w:themeColor="text1"/>
              </w:rPr>
            </w:pPr>
            <w:r w:rsidRPr="00BF0393">
              <w:rPr>
                <w:rFonts w:cs="Arial"/>
                <w:b/>
                <w:i/>
                <w:color w:val="000000" w:themeColor="text1"/>
              </w:rPr>
              <w:t>(m</w:t>
            </w:r>
            <w:r w:rsidRPr="00BF0393">
              <w:rPr>
                <w:rFonts w:cs="Arial"/>
                <w:b/>
                <w:i/>
                <w:color w:val="000000" w:themeColor="text1"/>
                <w:vertAlign w:val="superscript"/>
              </w:rPr>
              <w:t>3</w:t>
            </w:r>
            <w:r w:rsidRPr="00BF0393">
              <w:rPr>
                <w:rFonts w:cs="Arial"/>
                <w:b/>
                <w:i/>
                <w:color w:val="000000" w:themeColor="text1"/>
              </w:rPr>
              <w:t>)</w:t>
            </w:r>
          </w:p>
        </w:tc>
        <w:tc>
          <w:tcPr>
            <w:tcW w:w="1671" w:type="dxa"/>
          </w:tcPr>
          <w:p w:rsidR="00EE6717" w:rsidRPr="005347A4" w:rsidRDefault="00EE6717" w:rsidP="00053D14">
            <w:pPr>
              <w:tabs>
                <w:tab w:val="num" w:pos="360"/>
              </w:tabs>
              <w:spacing w:before="0"/>
              <w:ind w:left="0"/>
              <w:jc w:val="center"/>
              <w:rPr>
                <w:rFonts w:cs="Arial"/>
                <w:b/>
                <w:i/>
                <w:color w:val="000000" w:themeColor="text1"/>
              </w:rPr>
            </w:pPr>
            <w:r w:rsidRPr="005347A4">
              <w:rPr>
                <w:rFonts w:cs="Arial"/>
                <w:b/>
                <w:i/>
                <w:color w:val="000000" w:themeColor="text1"/>
              </w:rPr>
              <w:t>Overfladeareal (m</w:t>
            </w:r>
            <w:r w:rsidRPr="005347A4">
              <w:rPr>
                <w:rFonts w:cs="Arial"/>
                <w:b/>
                <w:i/>
                <w:color w:val="000000" w:themeColor="text1"/>
                <w:vertAlign w:val="superscript"/>
              </w:rPr>
              <w:t>2</w:t>
            </w:r>
            <w:r w:rsidRPr="005347A4">
              <w:rPr>
                <w:rFonts w:cs="Arial"/>
                <w:b/>
                <w:i/>
                <w:color w:val="000000" w:themeColor="text1"/>
              </w:rPr>
              <w:t>)</w:t>
            </w:r>
          </w:p>
        </w:tc>
        <w:tc>
          <w:tcPr>
            <w:tcW w:w="1440" w:type="dxa"/>
          </w:tcPr>
          <w:p w:rsidR="00EE6717" w:rsidRPr="00BF0393" w:rsidRDefault="00EE6717" w:rsidP="00053D14">
            <w:pPr>
              <w:tabs>
                <w:tab w:val="num" w:pos="360"/>
              </w:tabs>
              <w:spacing w:before="0"/>
              <w:ind w:left="0"/>
              <w:jc w:val="center"/>
              <w:rPr>
                <w:rFonts w:cs="Arial"/>
                <w:b/>
                <w:i/>
                <w:color w:val="000000" w:themeColor="text1"/>
              </w:rPr>
            </w:pPr>
            <w:r w:rsidRPr="00BF0393">
              <w:rPr>
                <w:rFonts w:cs="Arial"/>
                <w:b/>
                <w:i/>
                <w:color w:val="000000" w:themeColor="text1"/>
              </w:rPr>
              <w:t>NH</w:t>
            </w:r>
            <w:r w:rsidRPr="00BF0393">
              <w:rPr>
                <w:rFonts w:cs="Arial"/>
                <w:b/>
                <w:i/>
                <w:color w:val="000000" w:themeColor="text1"/>
                <w:vertAlign w:val="subscript"/>
              </w:rPr>
              <w:t>3</w:t>
            </w:r>
            <w:r w:rsidRPr="00BF0393">
              <w:rPr>
                <w:rFonts w:cs="Arial"/>
                <w:b/>
                <w:i/>
                <w:color w:val="000000" w:themeColor="text1"/>
              </w:rPr>
              <w:t>-effekt</w:t>
            </w:r>
          </w:p>
        </w:tc>
      </w:tr>
      <w:tr w:rsidR="005347A4" w:rsidRPr="005D3893" w:rsidTr="005347A4">
        <w:tc>
          <w:tcPr>
            <w:tcW w:w="1969" w:type="dxa"/>
          </w:tcPr>
          <w:p w:rsidR="005347A4" w:rsidRPr="005347A4" w:rsidRDefault="005347A4" w:rsidP="00365AE9">
            <w:pPr>
              <w:tabs>
                <w:tab w:val="num" w:pos="360"/>
              </w:tabs>
              <w:spacing w:before="0"/>
              <w:ind w:left="0"/>
              <w:rPr>
                <w:rFonts w:cs="Arial"/>
                <w:i/>
                <w:color w:val="000000" w:themeColor="text1"/>
              </w:rPr>
            </w:pPr>
            <w:r w:rsidRPr="005347A4">
              <w:rPr>
                <w:rFonts w:cs="Arial"/>
                <w:i/>
                <w:color w:val="000000" w:themeColor="text1"/>
              </w:rPr>
              <w:t>1. Gyllebeholder G2</w:t>
            </w:r>
          </w:p>
        </w:tc>
        <w:tc>
          <w:tcPr>
            <w:tcW w:w="1333" w:type="dxa"/>
          </w:tcPr>
          <w:p w:rsidR="005347A4" w:rsidRPr="005347A4" w:rsidRDefault="005347A4" w:rsidP="00365AE9">
            <w:pPr>
              <w:tabs>
                <w:tab w:val="num" w:pos="360"/>
              </w:tabs>
              <w:spacing w:before="0"/>
              <w:ind w:left="0"/>
              <w:jc w:val="right"/>
              <w:rPr>
                <w:rFonts w:cs="Arial"/>
                <w:i/>
                <w:color w:val="000000" w:themeColor="text1"/>
              </w:rPr>
            </w:pPr>
            <w:r w:rsidRPr="005347A4">
              <w:rPr>
                <w:rFonts w:cs="Arial"/>
                <w:i/>
                <w:color w:val="000000" w:themeColor="text1"/>
              </w:rPr>
              <w:t>1997</w:t>
            </w:r>
          </w:p>
        </w:tc>
        <w:tc>
          <w:tcPr>
            <w:tcW w:w="1445" w:type="dxa"/>
          </w:tcPr>
          <w:p w:rsidR="005347A4" w:rsidRPr="00BF0393" w:rsidRDefault="005347A4" w:rsidP="00365AE9">
            <w:pPr>
              <w:tabs>
                <w:tab w:val="num" w:pos="360"/>
              </w:tabs>
              <w:spacing w:before="0"/>
              <w:ind w:left="0"/>
              <w:jc w:val="right"/>
              <w:rPr>
                <w:rFonts w:cs="Arial"/>
                <w:i/>
                <w:color w:val="000000" w:themeColor="text1"/>
              </w:rPr>
            </w:pPr>
            <w:r w:rsidRPr="00BF0393">
              <w:rPr>
                <w:rFonts w:cs="Arial"/>
                <w:i/>
                <w:color w:val="000000" w:themeColor="text1"/>
              </w:rPr>
              <w:t>3.000</w:t>
            </w:r>
          </w:p>
        </w:tc>
        <w:tc>
          <w:tcPr>
            <w:tcW w:w="1671" w:type="dxa"/>
          </w:tcPr>
          <w:p w:rsidR="005347A4" w:rsidRPr="005347A4" w:rsidRDefault="005347A4" w:rsidP="00365AE9">
            <w:pPr>
              <w:tabs>
                <w:tab w:val="num" w:pos="360"/>
              </w:tabs>
              <w:spacing w:before="0"/>
              <w:ind w:left="0"/>
              <w:jc w:val="right"/>
              <w:rPr>
                <w:rFonts w:cs="Arial"/>
                <w:i/>
                <w:color w:val="000000" w:themeColor="text1"/>
              </w:rPr>
            </w:pPr>
            <w:r w:rsidRPr="005347A4">
              <w:rPr>
                <w:rFonts w:cs="Arial"/>
                <w:i/>
                <w:color w:val="000000" w:themeColor="text1"/>
              </w:rPr>
              <w:t>892</w:t>
            </w:r>
          </w:p>
        </w:tc>
        <w:tc>
          <w:tcPr>
            <w:tcW w:w="1440" w:type="dxa"/>
          </w:tcPr>
          <w:p w:rsidR="005347A4" w:rsidRPr="00BF0393" w:rsidRDefault="005347A4" w:rsidP="00365AE9">
            <w:pPr>
              <w:keepNext/>
              <w:tabs>
                <w:tab w:val="num" w:pos="360"/>
              </w:tabs>
              <w:spacing w:before="0"/>
              <w:ind w:left="0"/>
              <w:rPr>
                <w:rFonts w:cs="Arial"/>
                <w:i/>
                <w:color w:val="000000" w:themeColor="text1"/>
              </w:rPr>
            </w:pPr>
            <w:r w:rsidRPr="00BF0393">
              <w:rPr>
                <w:rFonts w:cs="Arial"/>
                <w:i/>
                <w:color w:val="000000" w:themeColor="text1"/>
              </w:rPr>
              <w:t>Overdækning 50%</w:t>
            </w:r>
          </w:p>
        </w:tc>
      </w:tr>
      <w:tr w:rsidR="00EE6717" w:rsidRPr="005D3893" w:rsidTr="005347A4">
        <w:tc>
          <w:tcPr>
            <w:tcW w:w="1969" w:type="dxa"/>
          </w:tcPr>
          <w:p w:rsidR="00EE6717" w:rsidRPr="005347A4" w:rsidRDefault="005347A4" w:rsidP="00053D14">
            <w:pPr>
              <w:tabs>
                <w:tab w:val="num" w:pos="360"/>
              </w:tabs>
              <w:spacing w:before="0"/>
              <w:ind w:left="0"/>
              <w:rPr>
                <w:rFonts w:cs="Arial"/>
                <w:i/>
                <w:color w:val="000000" w:themeColor="text1"/>
              </w:rPr>
            </w:pPr>
            <w:r w:rsidRPr="005347A4">
              <w:rPr>
                <w:rFonts w:cs="Arial"/>
                <w:i/>
                <w:color w:val="000000" w:themeColor="text1"/>
              </w:rPr>
              <w:t>2</w:t>
            </w:r>
            <w:r w:rsidR="00EE6717" w:rsidRPr="005347A4">
              <w:rPr>
                <w:rFonts w:cs="Arial"/>
                <w:i/>
                <w:color w:val="000000" w:themeColor="text1"/>
              </w:rPr>
              <w:t xml:space="preserve">. Gyllebeholder </w:t>
            </w:r>
            <w:r w:rsidR="003C3ADE" w:rsidRPr="005347A4">
              <w:rPr>
                <w:rFonts w:cs="Arial"/>
                <w:i/>
                <w:color w:val="000000" w:themeColor="text1"/>
              </w:rPr>
              <w:t>G</w:t>
            </w:r>
            <w:r w:rsidRPr="005347A4">
              <w:rPr>
                <w:rFonts w:cs="Arial"/>
                <w:i/>
                <w:color w:val="000000" w:themeColor="text1"/>
              </w:rPr>
              <w:t>2</w:t>
            </w:r>
          </w:p>
        </w:tc>
        <w:tc>
          <w:tcPr>
            <w:tcW w:w="1333" w:type="dxa"/>
          </w:tcPr>
          <w:p w:rsidR="00EE6717" w:rsidRPr="005347A4" w:rsidRDefault="005347A4" w:rsidP="00053D14">
            <w:pPr>
              <w:tabs>
                <w:tab w:val="num" w:pos="360"/>
              </w:tabs>
              <w:spacing w:before="0"/>
              <w:ind w:left="0"/>
              <w:jc w:val="right"/>
              <w:rPr>
                <w:rFonts w:cs="Arial"/>
                <w:i/>
                <w:color w:val="000000" w:themeColor="text1"/>
              </w:rPr>
            </w:pPr>
            <w:r w:rsidRPr="005347A4">
              <w:rPr>
                <w:rFonts w:cs="Arial"/>
                <w:i/>
                <w:color w:val="000000" w:themeColor="text1"/>
              </w:rPr>
              <w:t>2008</w:t>
            </w:r>
          </w:p>
        </w:tc>
        <w:tc>
          <w:tcPr>
            <w:tcW w:w="1445" w:type="dxa"/>
          </w:tcPr>
          <w:p w:rsidR="00EE6717" w:rsidRPr="00BF0393" w:rsidRDefault="00BF0393" w:rsidP="00053D14">
            <w:pPr>
              <w:tabs>
                <w:tab w:val="num" w:pos="360"/>
              </w:tabs>
              <w:spacing w:before="0"/>
              <w:ind w:left="0"/>
              <w:jc w:val="right"/>
              <w:rPr>
                <w:rFonts w:cs="Arial"/>
                <w:i/>
                <w:color w:val="000000" w:themeColor="text1"/>
              </w:rPr>
            </w:pPr>
            <w:r w:rsidRPr="00BF0393">
              <w:rPr>
                <w:rFonts w:cs="Arial"/>
                <w:i/>
                <w:color w:val="000000" w:themeColor="text1"/>
              </w:rPr>
              <w:t>4.500</w:t>
            </w:r>
          </w:p>
        </w:tc>
        <w:tc>
          <w:tcPr>
            <w:tcW w:w="1671" w:type="dxa"/>
          </w:tcPr>
          <w:p w:rsidR="00EE6717" w:rsidRPr="005347A4" w:rsidRDefault="005347A4" w:rsidP="00CC7743">
            <w:pPr>
              <w:tabs>
                <w:tab w:val="num" w:pos="360"/>
              </w:tabs>
              <w:spacing w:before="0"/>
              <w:ind w:left="0"/>
              <w:jc w:val="right"/>
              <w:rPr>
                <w:rFonts w:cs="Arial"/>
                <w:i/>
                <w:color w:val="000000" w:themeColor="text1"/>
              </w:rPr>
            </w:pPr>
            <w:r w:rsidRPr="005347A4">
              <w:rPr>
                <w:rFonts w:cs="Arial"/>
                <w:i/>
                <w:color w:val="000000" w:themeColor="text1"/>
              </w:rPr>
              <w:t>919</w:t>
            </w:r>
          </w:p>
        </w:tc>
        <w:tc>
          <w:tcPr>
            <w:tcW w:w="1440" w:type="dxa"/>
          </w:tcPr>
          <w:p w:rsidR="00EE6717" w:rsidRPr="00BF0393" w:rsidRDefault="00062AD4" w:rsidP="00053D14">
            <w:pPr>
              <w:tabs>
                <w:tab w:val="num" w:pos="360"/>
              </w:tabs>
              <w:spacing w:before="0"/>
              <w:ind w:left="0"/>
              <w:rPr>
                <w:rFonts w:cs="Arial"/>
                <w:i/>
                <w:color w:val="000000" w:themeColor="text1"/>
              </w:rPr>
            </w:pPr>
            <w:r w:rsidRPr="00BF0393">
              <w:rPr>
                <w:rFonts w:cs="Arial"/>
                <w:i/>
                <w:color w:val="000000" w:themeColor="text1"/>
              </w:rPr>
              <w:t>Overdækning 50%</w:t>
            </w:r>
          </w:p>
        </w:tc>
      </w:tr>
      <w:tr w:rsidR="00062AD4" w:rsidRPr="005D3893" w:rsidTr="005347A4">
        <w:tc>
          <w:tcPr>
            <w:tcW w:w="1969" w:type="dxa"/>
          </w:tcPr>
          <w:p w:rsidR="00062AD4" w:rsidRPr="005347A4" w:rsidRDefault="00062AD4" w:rsidP="00053D14">
            <w:pPr>
              <w:tabs>
                <w:tab w:val="num" w:pos="360"/>
              </w:tabs>
              <w:spacing w:before="0"/>
              <w:ind w:left="0"/>
              <w:rPr>
                <w:rFonts w:cs="Arial"/>
                <w:i/>
                <w:color w:val="000000" w:themeColor="text1"/>
              </w:rPr>
            </w:pPr>
            <w:r w:rsidRPr="005347A4">
              <w:rPr>
                <w:rFonts w:cs="Arial"/>
                <w:i/>
                <w:color w:val="000000" w:themeColor="text1"/>
              </w:rPr>
              <w:t>I alt</w:t>
            </w:r>
          </w:p>
        </w:tc>
        <w:tc>
          <w:tcPr>
            <w:tcW w:w="1333" w:type="dxa"/>
          </w:tcPr>
          <w:p w:rsidR="00062AD4" w:rsidRPr="005347A4" w:rsidRDefault="00062AD4" w:rsidP="00053D14">
            <w:pPr>
              <w:tabs>
                <w:tab w:val="num" w:pos="360"/>
              </w:tabs>
              <w:spacing w:before="0"/>
              <w:ind w:left="0"/>
              <w:jc w:val="right"/>
              <w:rPr>
                <w:rFonts w:cs="Arial"/>
                <w:i/>
                <w:color w:val="000000" w:themeColor="text1"/>
              </w:rPr>
            </w:pPr>
          </w:p>
        </w:tc>
        <w:tc>
          <w:tcPr>
            <w:tcW w:w="1445" w:type="dxa"/>
          </w:tcPr>
          <w:p w:rsidR="00062AD4" w:rsidRPr="00BF0393" w:rsidRDefault="005347A4" w:rsidP="00053D14">
            <w:pPr>
              <w:tabs>
                <w:tab w:val="num" w:pos="360"/>
              </w:tabs>
              <w:spacing w:before="0"/>
              <w:ind w:left="0"/>
              <w:jc w:val="right"/>
              <w:rPr>
                <w:rFonts w:cs="Arial"/>
                <w:i/>
                <w:color w:val="000000" w:themeColor="text1"/>
              </w:rPr>
            </w:pPr>
            <w:r>
              <w:rPr>
                <w:rFonts w:cs="Arial"/>
                <w:i/>
                <w:color w:val="000000" w:themeColor="text1"/>
              </w:rPr>
              <w:t>7.500</w:t>
            </w:r>
          </w:p>
        </w:tc>
        <w:tc>
          <w:tcPr>
            <w:tcW w:w="1671" w:type="dxa"/>
          </w:tcPr>
          <w:p w:rsidR="00062AD4" w:rsidRPr="005D3893" w:rsidRDefault="00062AD4" w:rsidP="00CC7743">
            <w:pPr>
              <w:tabs>
                <w:tab w:val="num" w:pos="360"/>
              </w:tabs>
              <w:spacing w:before="0"/>
              <w:ind w:left="0"/>
              <w:jc w:val="right"/>
              <w:rPr>
                <w:rFonts w:cs="Arial"/>
                <w:i/>
                <w:color w:val="000000" w:themeColor="text1"/>
                <w:highlight w:val="yellow"/>
              </w:rPr>
            </w:pPr>
          </w:p>
        </w:tc>
        <w:tc>
          <w:tcPr>
            <w:tcW w:w="1440" w:type="dxa"/>
          </w:tcPr>
          <w:p w:rsidR="00062AD4" w:rsidRPr="00BF0393" w:rsidRDefault="00062AD4" w:rsidP="00EE6717">
            <w:pPr>
              <w:keepNext/>
              <w:tabs>
                <w:tab w:val="num" w:pos="360"/>
              </w:tabs>
              <w:spacing w:before="0"/>
              <w:ind w:left="0"/>
              <w:rPr>
                <w:rFonts w:cs="Arial"/>
                <w:i/>
                <w:color w:val="000000" w:themeColor="text1"/>
              </w:rPr>
            </w:pPr>
          </w:p>
        </w:tc>
      </w:tr>
    </w:tbl>
    <w:p w:rsidR="00CC7EFE" w:rsidRPr="005347A4" w:rsidRDefault="002939B1">
      <w:pPr>
        <w:pStyle w:val="Billedtekst"/>
      </w:pPr>
      <w:r w:rsidRPr="005347A4">
        <w:t xml:space="preserve">Tabel 2 </w:t>
      </w:r>
      <w:r w:rsidR="00CC7EFE" w:rsidRPr="005347A4">
        <w:t>Opbevaringslagre til husdyrgødning</w:t>
      </w:r>
      <w:r w:rsidR="00A81B7C" w:rsidRPr="005347A4">
        <w:t>.</w:t>
      </w:r>
    </w:p>
    <w:p w:rsidR="008C6EA4" w:rsidRPr="005D3893" w:rsidRDefault="008C6EA4" w:rsidP="008C6EA4">
      <w:pPr>
        <w:rPr>
          <w:highlight w:val="yellow"/>
        </w:rPr>
      </w:pPr>
    </w:p>
    <w:p w:rsidR="008C6EA4" w:rsidRPr="005347A4" w:rsidRDefault="008C6EA4" w:rsidP="008C6EA4">
      <w:r w:rsidRPr="005347A4">
        <w:rPr>
          <w:noProof/>
          <w:lang w:eastAsia="da-DK"/>
        </w:rPr>
        <w:t>Kapacitetsberegning beregnes i regneark fra SEGES, udgave 03.10.2018</w:t>
      </w:r>
      <w:r w:rsidR="00F10C4A">
        <w:rPr>
          <w:noProof/>
          <w:lang w:eastAsia="da-DK"/>
        </w:rPr>
        <w:t>. I nedenstående er regnet  med 1.</w:t>
      </w:r>
      <w:r w:rsidR="00E1712A">
        <w:rPr>
          <w:noProof/>
          <w:lang w:eastAsia="da-DK"/>
        </w:rPr>
        <w:t>564</w:t>
      </w:r>
      <w:r w:rsidR="00F10C4A">
        <w:rPr>
          <w:noProof/>
          <w:lang w:eastAsia="da-DK"/>
        </w:rPr>
        <w:t xml:space="preserve"> søer og </w:t>
      </w:r>
      <w:r w:rsidR="00E1712A">
        <w:rPr>
          <w:noProof/>
          <w:lang w:eastAsia="da-DK"/>
        </w:rPr>
        <w:t>845</w:t>
      </w:r>
      <w:r w:rsidR="00F10C4A">
        <w:rPr>
          <w:noProof/>
          <w:lang w:eastAsia="da-DK"/>
        </w:rPr>
        <w:t xml:space="preserve"> polte.</w:t>
      </w:r>
    </w:p>
    <w:p w:rsidR="008C6EA4" w:rsidRDefault="00E1712A" w:rsidP="008C6EA4">
      <w:pPr>
        <w:rPr>
          <w:highlight w:val="yellow"/>
        </w:rPr>
      </w:pPr>
      <w:r>
        <w:rPr>
          <w:noProof/>
          <w:lang w:eastAsia="da-DK"/>
        </w:rPr>
        <w:lastRenderedPageBreak/>
        <w:drawing>
          <wp:inline distT="0" distB="0" distL="0" distR="0" wp14:anchorId="18F86C8A" wp14:editId="79991EF5">
            <wp:extent cx="6120130" cy="1214120"/>
            <wp:effectExtent l="0" t="0" r="0" b="508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1214120"/>
                    </a:xfrm>
                    <a:prstGeom prst="rect">
                      <a:avLst/>
                    </a:prstGeom>
                  </pic:spPr>
                </pic:pic>
              </a:graphicData>
            </a:graphic>
          </wp:inline>
        </w:drawing>
      </w:r>
    </w:p>
    <w:p w:rsidR="00E1712A" w:rsidRDefault="00E1712A" w:rsidP="008C6EA4">
      <w:pPr>
        <w:rPr>
          <w:highlight w:val="yellow"/>
        </w:rPr>
      </w:pPr>
    </w:p>
    <w:p w:rsidR="006D6DEC" w:rsidRPr="005D3893" w:rsidRDefault="00E1712A" w:rsidP="008C6EA4">
      <w:pPr>
        <w:rPr>
          <w:highlight w:val="yellow"/>
        </w:rPr>
      </w:pPr>
      <w:r>
        <w:rPr>
          <w:noProof/>
          <w:lang w:eastAsia="da-DK"/>
        </w:rPr>
        <w:drawing>
          <wp:inline distT="0" distB="0" distL="0" distR="0" wp14:anchorId="55C4BF7F" wp14:editId="02CFAC16">
            <wp:extent cx="6120130" cy="1115060"/>
            <wp:effectExtent l="0" t="0" r="0" b="889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1115060"/>
                    </a:xfrm>
                    <a:prstGeom prst="rect">
                      <a:avLst/>
                    </a:prstGeom>
                  </pic:spPr>
                </pic:pic>
              </a:graphicData>
            </a:graphic>
          </wp:inline>
        </w:drawing>
      </w:r>
    </w:p>
    <w:p w:rsidR="00E13908" w:rsidRDefault="00E1712A" w:rsidP="008C6EA4">
      <w:pPr>
        <w:rPr>
          <w:highlight w:val="yellow"/>
        </w:rPr>
      </w:pPr>
      <w:r>
        <w:rPr>
          <w:noProof/>
          <w:lang w:eastAsia="da-DK"/>
        </w:rPr>
        <w:drawing>
          <wp:inline distT="0" distB="0" distL="0" distR="0" wp14:anchorId="010234C3" wp14:editId="2B5AEA1B">
            <wp:extent cx="6120130" cy="46228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62280"/>
                    </a:xfrm>
                    <a:prstGeom prst="rect">
                      <a:avLst/>
                    </a:prstGeom>
                  </pic:spPr>
                </pic:pic>
              </a:graphicData>
            </a:graphic>
          </wp:inline>
        </w:drawing>
      </w:r>
    </w:p>
    <w:p w:rsidR="00A000EF" w:rsidRPr="005D3893" w:rsidRDefault="00E1712A" w:rsidP="008C6EA4">
      <w:pPr>
        <w:rPr>
          <w:highlight w:val="yellow"/>
        </w:rPr>
      </w:pPr>
      <w:r>
        <w:rPr>
          <w:noProof/>
          <w:lang w:eastAsia="da-DK"/>
        </w:rPr>
        <w:drawing>
          <wp:inline distT="0" distB="0" distL="0" distR="0" wp14:anchorId="657BA96E" wp14:editId="4E861EB6">
            <wp:extent cx="6120130" cy="437515"/>
            <wp:effectExtent l="0" t="0" r="0" b="63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437515"/>
                    </a:xfrm>
                    <a:prstGeom prst="rect">
                      <a:avLst/>
                    </a:prstGeom>
                  </pic:spPr>
                </pic:pic>
              </a:graphicData>
            </a:graphic>
          </wp:inline>
        </w:drawing>
      </w:r>
    </w:p>
    <w:p w:rsidR="00AA4240" w:rsidRPr="00A000EF" w:rsidRDefault="00AA4240" w:rsidP="008C6EA4">
      <w:pPr>
        <w:rPr>
          <w:i/>
        </w:rPr>
      </w:pPr>
      <w:r w:rsidRPr="00A000EF">
        <w:rPr>
          <w:i/>
        </w:rPr>
        <w:t>Tabel 3</w:t>
      </w:r>
    </w:p>
    <w:p w:rsidR="00325B14" w:rsidRDefault="00A000EF" w:rsidP="00501131">
      <w:r>
        <w:t>I tallene er indregnet at søerne fodres med vådfoder og poltene med tørfoder. Da tankene er overdække</w:t>
      </w:r>
      <w:r w:rsidR="00E1712A">
        <w:t>de</w:t>
      </w:r>
      <w:r>
        <w:t xml:space="preserve"> kan der fratrækkes 724 m3</w:t>
      </w:r>
      <w:r w:rsidR="00E1712A">
        <w:t>, hvorved der er en årlig mængde på 8.958 m3.</w:t>
      </w:r>
      <w:r>
        <w:t xml:space="preserve">. </w:t>
      </w:r>
      <w:r w:rsidR="00325B14" w:rsidRPr="00A000EF">
        <w:t>Krav til opbevaringskapacitet 9. mdr. for hele</w:t>
      </w:r>
      <w:r w:rsidRPr="00A000EF">
        <w:t xml:space="preserve"> produktionen er 6</w:t>
      </w:r>
      <w:r w:rsidR="00E1712A">
        <w:t>.619</w:t>
      </w:r>
      <w:r w:rsidRPr="00A000EF">
        <w:t xml:space="preserve"> m3. </w:t>
      </w:r>
      <w:r w:rsidR="00F51550" w:rsidRPr="00A000EF">
        <w:t>Der er hermed tilstrækkelig opbevaringskapacitet</w:t>
      </w:r>
      <w:r w:rsidRPr="00A000EF">
        <w:t xml:space="preserve"> uden </w:t>
      </w:r>
      <w:r w:rsidR="006F2BEE">
        <w:t>inddragelse</w:t>
      </w:r>
      <w:r w:rsidRPr="00A000EF">
        <w:t xml:space="preserve"> af gyllekanaler. Gyllen afsættes ved gylleaftale til forskellige modtagere. </w:t>
      </w:r>
      <w:r w:rsidR="00E1712A">
        <w:t>Hovedparten af g</w:t>
      </w:r>
      <w:r w:rsidRPr="00A000EF">
        <w:t xml:space="preserve">yllen fjernes med lastbil. </w:t>
      </w:r>
      <w:r w:rsidR="00DB0249" w:rsidRPr="00A000EF">
        <w:t xml:space="preserve"> </w:t>
      </w:r>
    </w:p>
    <w:p w:rsidR="008329A2" w:rsidRPr="005D3893" w:rsidRDefault="008329A2" w:rsidP="00501131">
      <w:pPr>
        <w:rPr>
          <w:highlight w:val="yellow"/>
        </w:rPr>
      </w:pPr>
      <w:r>
        <w:t xml:space="preserve">Dybstrøelsen fra aflastningsstierne bringes ikke længere i markstak, men opbevares i lukket container og fjernes regelmæssigt. </w:t>
      </w:r>
    </w:p>
    <w:p w:rsidR="00FA36BF" w:rsidRPr="005D3893" w:rsidRDefault="00FA36BF" w:rsidP="00FA36BF">
      <w:pPr>
        <w:tabs>
          <w:tab w:val="num" w:pos="360"/>
        </w:tabs>
        <w:rPr>
          <w:rFonts w:cs="Arial"/>
          <w:color w:val="FF0000"/>
          <w:szCs w:val="20"/>
          <w:highlight w:val="yellow"/>
        </w:rPr>
      </w:pPr>
    </w:p>
    <w:p w:rsidR="00FA36BF" w:rsidRPr="00BF0393" w:rsidRDefault="00FA36BF" w:rsidP="00763CB5">
      <w:pPr>
        <w:pStyle w:val="Blommeoverskrift2"/>
        <w:rPr>
          <w:color w:val="auto"/>
        </w:rPr>
      </w:pPr>
      <w:bookmarkStart w:id="33" w:name="_Toc528821845"/>
      <w:bookmarkStart w:id="34" w:name="_Toc528821920"/>
      <w:bookmarkStart w:id="35" w:name="_Toc528822044"/>
      <w:bookmarkStart w:id="36" w:name="_Toc43478628"/>
      <w:r w:rsidRPr="00BF0393">
        <w:rPr>
          <w:color w:val="auto"/>
        </w:rPr>
        <w:t>Bygningsmæssige ændringer og anlægsarbejde</w:t>
      </w:r>
      <w:bookmarkEnd w:id="33"/>
      <w:bookmarkEnd w:id="34"/>
      <w:bookmarkEnd w:id="35"/>
      <w:bookmarkEnd w:id="36"/>
    </w:p>
    <w:p w:rsidR="00BF0393" w:rsidRPr="00BF0393" w:rsidRDefault="00EE6717" w:rsidP="00FA36BF">
      <w:r w:rsidRPr="00BF0393">
        <w:t xml:space="preserve">Der </w:t>
      </w:r>
      <w:r w:rsidR="00BF0393" w:rsidRPr="00BF0393">
        <w:t>sker ingen nyopførelser i forbindelse med det ansøgte.</w:t>
      </w:r>
    </w:p>
    <w:p w:rsidR="00621AE5" w:rsidRPr="005B2466" w:rsidRDefault="00621AE5" w:rsidP="006A3CF6">
      <w:pPr>
        <w:pStyle w:val="NormalWeb"/>
        <w:shd w:val="clear" w:color="auto" w:fill="FFFFFF"/>
        <w:spacing w:before="0" w:beforeAutospacing="0" w:after="0" w:afterAutospacing="0"/>
        <w:ind w:left="720"/>
        <w:rPr>
          <w:rFonts w:ascii="Arial" w:hAnsi="Arial" w:cs="Arial"/>
          <w:i/>
          <w:color w:val="202020"/>
          <w:sz w:val="20"/>
          <w:szCs w:val="20"/>
        </w:rPr>
      </w:pPr>
    </w:p>
    <w:p w:rsidR="00FA36BF" w:rsidRPr="005B2466" w:rsidRDefault="00FA36BF" w:rsidP="00FA36BF">
      <w:pPr>
        <w:pStyle w:val="Blommeoverskrift2"/>
      </w:pPr>
      <w:bookmarkStart w:id="37" w:name="_Toc528821846"/>
      <w:bookmarkStart w:id="38" w:name="_Toc528821921"/>
      <w:bookmarkStart w:id="39" w:name="_Toc528822045"/>
      <w:bookmarkStart w:id="40" w:name="_Toc43478629"/>
      <w:r w:rsidRPr="005B2466">
        <w:t>Produktionsmæssig sammenhæng med andre husdyrbrug</w:t>
      </w:r>
      <w:bookmarkEnd w:id="37"/>
      <w:bookmarkEnd w:id="38"/>
      <w:bookmarkEnd w:id="39"/>
      <w:bookmarkEnd w:id="40"/>
    </w:p>
    <w:p w:rsidR="005B2466" w:rsidRPr="005B2466" w:rsidRDefault="00E1712A" w:rsidP="00FA36BF">
      <w:r>
        <w:t xml:space="preserve">Næsgård Multisite er en selvstændig produktionsenhed under </w:t>
      </w:r>
      <w:r w:rsidR="00A000EF" w:rsidRPr="005B2466">
        <w:t>Dan</w:t>
      </w:r>
      <w:r w:rsidR="005B2466" w:rsidRPr="005B2466">
        <w:t>P</w:t>
      </w:r>
      <w:r w:rsidR="00A000EF" w:rsidRPr="005B2466">
        <w:t>iglet</w:t>
      </w:r>
      <w:r>
        <w:t xml:space="preserve">. DanPiglet </w:t>
      </w:r>
      <w:r w:rsidR="00A000EF" w:rsidRPr="005B2466">
        <w:t>drive</w:t>
      </w:r>
      <w:r>
        <w:t>r</w:t>
      </w:r>
      <w:r w:rsidR="00A000EF" w:rsidRPr="005B2466">
        <w:t xml:space="preserve"> 7 </w:t>
      </w:r>
      <w:r w:rsidR="005B2466" w:rsidRPr="005B2466">
        <w:t xml:space="preserve">selvstændige </w:t>
      </w:r>
      <w:r w:rsidR="00A000EF" w:rsidRPr="005B2466">
        <w:t>produktionsenheder</w:t>
      </w:r>
      <w:r w:rsidR="005B2466" w:rsidRPr="005B2466">
        <w:t xml:space="preserve"> med søer. Smågrisene opfedes på andre lokaliteter. Smågrisene fra Næsgård afhændes ved 7 kg til en smågriseejendom, der drives under </w:t>
      </w:r>
      <w:r>
        <w:t>”</w:t>
      </w:r>
      <w:r w:rsidR="005B2466" w:rsidRPr="005B2466">
        <w:t>Sydhavsgrisen</w:t>
      </w:r>
      <w:r>
        <w:t>”</w:t>
      </w:r>
      <w:r w:rsidR="005B2466" w:rsidRPr="005B2466">
        <w:t>. Smågrisene eksporteres ved 30 kg.</w:t>
      </w:r>
    </w:p>
    <w:p w:rsidR="005B2466" w:rsidRPr="005B2466" w:rsidRDefault="005B2466" w:rsidP="00FA36BF">
      <w:r w:rsidRPr="005B2466">
        <w:t xml:space="preserve">Alle enheder har selvstændige foderløsninger og </w:t>
      </w:r>
      <w:r w:rsidR="007C3F9C" w:rsidRPr="005B2466">
        <w:t>gødningsopbevaringsanlæg. Der er der</w:t>
      </w:r>
      <w:r w:rsidR="007E0443" w:rsidRPr="005B2466">
        <w:t>for</w:t>
      </w:r>
      <w:r w:rsidR="007C3F9C" w:rsidRPr="005B2466">
        <w:t xml:space="preserve"> ikke samdrift med </w:t>
      </w:r>
      <w:r w:rsidRPr="005B2466">
        <w:t>andre produktionsenheder.</w:t>
      </w:r>
    </w:p>
    <w:p w:rsidR="00C307AB" w:rsidRPr="005D3893" w:rsidRDefault="00C307AB" w:rsidP="00FA36BF">
      <w:pPr>
        <w:rPr>
          <w:highlight w:val="yellow"/>
        </w:rPr>
      </w:pPr>
    </w:p>
    <w:p w:rsidR="00FA36BF" w:rsidRPr="005B2466" w:rsidRDefault="00BC016F" w:rsidP="00FA36BF">
      <w:pPr>
        <w:pStyle w:val="Blommeoverskrift2"/>
      </w:pPr>
      <w:bookmarkStart w:id="41" w:name="_Toc43478630"/>
      <w:bookmarkStart w:id="42" w:name="_Toc528821847"/>
      <w:bookmarkStart w:id="43" w:name="_Toc528821922"/>
      <w:bookmarkStart w:id="44" w:name="_Toc528822046"/>
      <w:r w:rsidRPr="005B2466">
        <w:t>Husdyrbruget og det ansøgtes b</w:t>
      </w:r>
      <w:r w:rsidR="00FA36BF" w:rsidRPr="005B2466">
        <w:t>eliggenhed</w:t>
      </w:r>
      <w:bookmarkEnd w:id="41"/>
      <w:r w:rsidR="001500B6" w:rsidRPr="005B2466">
        <w:t xml:space="preserve"> </w:t>
      </w:r>
      <w:bookmarkEnd w:id="42"/>
      <w:bookmarkEnd w:id="43"/>
      <w:bookmarkEnd w:id="44"/>
    </w:p>
    <w:p w:rsidR="005B2466" w:rsidRPr="005B2466" w:rsidRDefault="00DD3F37" w:rsidP="00FA36BF">
      <w:bookmarkStart w:id="45" w:name="_Toc496782942"/>
      <w:r w:rsidRPr="005B2466">
        <w:t xml:space="preserve">Ejendommen </w:t>
      </w:r>
      <w:r w:rsidR="005B2466" w:rsidRPr="005B2466">
        <w:t xml:space="preserve">Næsgård er en ejendom med et stort bygningssæt, hvor sostalden oprindelig blev opført for at være en del af Næsgård Agerbrugsskole. I 2010 stoppede landbrugsskolen og soproduktionen har siden været drevet selvstændigt. </w:t>
      </w:r>
    </w:p>
    <w:p w:rsidR="002055F4" w:rsidRPr="002055F4" w:rsidRDefault="004957DA" w:rsidP="00FA36BF">
      <w:r w:rsidRPr="002055F4">
        <w:lastRenderedPageBreak/>
        <w:t xml:space="preserve">Ejendommen ligger i </w:t>
      </w:r>
      <w:r w:rsidR="00E1712A" w:rsidRPr="002055F4">
        <w:t>landzone i</w:t>
      </w:r>
      <w:r w:rsidR="002055F4" w:rsidRPr="002055F4">
        <w:t xml:space="preserve">ndenfor kystnærhedszonen. Området er udpeget som </w:t>
      </w:r>
      <w:r w:rsidR="00492C0D">
        <w:t xml:space="preserve">jordbrugsområde med særlig naturværdi, </w:t>
      </w:r>
      <w:r w:rsidRPr="002055F4">
        <w:t xml:space="preserve">område </w:t>
      </w:r>
      <w:r w:rsidR="002055F4" w:rsidRPr="002055F4">
        <w:t xml:space="preserve">med værdifuldt kulturmiljø, naturbeskyttelsesområde og område med geologiske interesser. </w:t>
      </w:r>
    </w:p>
    <w:p w:rsidR="004957DA" w:rsidRPr="00492C0D" w:rsidRDefault="00492C0D" w:rsidP="00FA36BF">
      <w:r w:rsidRPr="00492C0D">
        <w:t>I</w:t>
      </w:r>
      <w:r w:rsidR="002055F4" w:rsidRPr="00492C0D">
        <w:t xml:space="preserve">det </w:t>
      </w:r>
      <w:r w:rsidR="004957DA" w:rsidRPr="00492C0D">
        <w:t xml:space="preserve">der </w:t>
      </w:r>
      <w:r w:rsidR="002055F4" w:rsidRPr="00492C0D">
        <w:t>ikke sker byggeri eller andre aktiviteter der ændrer bygningernes ud</w:t>
      </w:r>
      <w:r w:rsidRPr="00492C0D">
        <w:t>form</w:t>
      </w:r>
      <w:r w:rsidR="002055F4" w:rsidRPr="00492C0D">
        <w:t xml:space="preserve">ning </w:t>
      </w:r>
      <w:r w:rsidRPr="00492C0D">
        <w:t>har udpegningerne ikke betydning for godkendelsen.</w:t>
      </w:r>
    </w:p>
    <w:p w:rsidR="000A5A21" w:rsidRPr="000A5A21" w:rsidRDefault="006A56DC" w:rsidP="00FA36BF">
      <w:r w:rsidRPr="000A5A21">
        <w:t xml:space="preserve">Husdyrbruget ligger </w:t>
      </w:r>
      <w:r w:rsidR="002055F4" w:rsidRPr="000A5A21">
        <w:t xml:space="preserve">med </w:t>
      </w:r>
      <w:r w:rsidR="00594212" w:rsidRPr="000A5A21">
        <w:t xml:space="preserve">ca. </w:t>
      </w:r>
      <w:r w:rsidR="000A5A21" w:rsidRPr="000A5A21">
        <w:t>250</w:t>
      </w:r>
      <w:r w:rsidR="00812966" w:rsidRPr="000A5A21">
        <w:t xml:space="preserve"> til </w:t>
      </w:r>
      <w:r w:rsidR="00594212" w:rsidRPr="000A5A21">
        <w:t>nærmeste nabo uden landbrugspligt</w:t>
      </w:r>
      <w:r w:rsidR="00812966" w:rsidRPr="000A5A21">
        <w:t xml:space="preserve"> </w:t>
      </w:r>
      <w:r w:rsidR="00594212" w:rsidRPr="000A5A21">
        <w:t>(</w:t>
      </w:r>
      <w:r w:rsidR="000A5A21" w:rsidRPr="000A5A21">
        <w:t>Uglemosevej 6</w:t>
      </w:r>
      <w:r w:rsidR="00594212" w:rsidRPr="000A5A21">
        <w:t xml:space="preserve">), der </w:t>
      </w:r>
      <w:r w:rsidR="00812966" w:rsidRPr="000A5A21">
        <w:t xml:space="preserve">ligger </w:t>
      </w:r>
      <w:r w:rsidR="000A5A21" w:rsidRPr="000A5A21">
        <w:t>syd</w:t>
      </w:r>
      <w:r w:rsidR="00594212" w:rsidRPr="000A5A21">
        <w:t xml:space="preserve">vest for </w:t>
      </w:r>
      <w:r w:rsidR="00812966" w:rsidRPr="000A5A21">
        <w:t>s</w:t>
      </w:r>
      <w:r w:rsidR="000A5A21" w:rsidRPr="000A5A21">
        <w:t>oanlægget. Der er desuden god afstand til samlet bebyggelse og byzone/sommerhusområde.</w:t>
      </w:r>
      <w:r w:rsidR="000A5A21">
        <w:t xml:space="preserve"> Se yderligere i afsnit om lugt fra anlægget.</w:t>
      </w:r>
    </w:p>
    <w:p w:rsidR="006C3AC2" w:rsidRPr="005D3893" w:rsidRDefault="006C3AC2" w:rsidP="00FA36BF">
      <w:pPr>
        <w:rPr>
          <w:highlight w:val="yellow"/>
        </w:rPr>
      </w:pPr>
    </w:p>
    <w:p w:rsidR="007167A7" w:rsidRPr="008E4ACC" w:rsidRDefault="00155BC9" w:rsidP="00FA36BF">
      <w:pPr>
        <w:rPr>
          <w:color w:val="FF0000"/>
          <w:highlight w:val="yellow"/>
        </w:rPr>
      </w:pPr>
      <w:r>
        <w:rPr>
          <w:noProof/>
          <w:lang w:eastAsia="da-DK"/>
        </w:rPr>
        <mc:AlternateContent>
          <mc:Choice Requires="wps">
            <w:drawing>
              <wp:anchor distT="0" distB="0" distL="114300" distR="114300" simplePos="0" relativeHeight="251661824" behindDoc="0" locked="0" layoutInCell="1" allowOverlap="1" wp14:anchorId="6A180AE7" wp14:editId="6DC26D60">
                <wp:simplePos x="0" y="0"/>
                <wp:positionH relativeFrom="column">
                  <wp:posOffset>3317072</wp:posOffset>
                </wp:positionH>
                <wp:positionV relativeFrom="paragraph">
                  <wp:posOffset>2708251</wp:posOffset>
                </wp:positionV>
                <wp:extent cx="196167" cy="168934"/>
                <wp:effectExtent l="38100" t="38100" r="33020" b="40640"/>
                <wp:wrapNone/>
                <wp:docPr id="3" name="Stjerne: 5 takker 3"/>
                <wp:cNvGraphicFramePr/>
                <a:graphic xmlns:a="http://schemas.openxmlformats.org/drawingml/2006/main">
                  <a:graphicData uri="http://schemas.microsoft.com/office/word/2010/wordprocessingShape">
                    <wps:wsp>
                      <wps:cNvSpPr/>
                      <wps:spPr>
                        <a:xfrm>
                          <a:off x="0" y="0"/>
                          <a:ext cx="196167" cy="168934"/>
                        </a:xfrm>
                        <a:prstGeom prst="star5">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C4AA0" id="Stjerne: 5 takker 3" o:spid="_x0000_s1026" style="position:absolute;margin-left:261.2pt;margin-top:213.25pt;width:15.45pt;height:13.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6167,168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gRajwIAAHUFAAAOAAAAZHJzL2Uyb0RvYy54bWysVEtv2zAMvg/YfxB0Xx2nSdYadYqgRYYB&#10;RVssHXpWZCn2qtcoJU7260fJjht0xQ7DclBIk/z45tX1XiuyE+Aba0qan40oEYbbqjGbkn5/Wn66&#10;oMQHZiqmrBElPQhPr+cfP1y1rhBjW1tVCSAIYnzRupLWIbgiyzyvhWb+zDphUCgtaBaQhU1WAWsR&#10;XatsPBrNstZC5cBy4T1+ve2EdJ7wpRQ8PEjpRSCqpBhbSC+kdx3fbH7Fig0wVze8D4P9QxSaNQad&#10;DlC3LDCyheYPKN1wsN7KcMatzqyUDRcpB8wmH73JZlUzJ1IuWBzvhjL5/wfL73ePQJqqpOeUGKax&#10;RavwQ4ARBZmSwF5esD3nsUyt8wVqr9wj9JxHMua8l6DjP2ZD9qm0h6G0Yh8Ix4/55SyffaaEoyif&#10;XVyeTyJm9mrswIcvwmoSiZLizMA0VZTt7nzodI860Zm3qqmWjVKJgc36RgHZMWzzcjnCXw9/opbF&#10;DLqYExUOSkRjZb4JiSXAKMfJYxo+MeAxzoUJeSeqWSU6N9NTL3Fco0VKKQFGZInhDdg9wFGzAzli&#10;d/n1+tFUpNkdjEd/C6wzHiySZ2vCYKwbY+E9AIVZ9Z47fQz/pDSRXNvqgAMCttsc7/iywQbdMR8e&#10;GeCq4FLh+ocHfKSybUltT1FSW/j13veojxOMUkpaXD3s9s8tA0GJ+mpwti/zySTuamIm089jZOBU&#10;sj6VmK2+sdj2HA+N44mM+kEdSQlWP+OVWESvKGKGo++S8gBH5iZ0JwHvDBeLRVLD/XQs3JmV4xE8&#10;VjXO39P+mYHrpzTgeN/b45qy4s2sdrrR0tjFNljZpEF+rWtfb9ztNDj9HYrH45RPWq/Xcv4bAAD/&#10;/wMAUEsDBBQABgAIAAAAIQC/YvX84AAAAAsBAAAPAAAAZHJzL2Rvd25yZXYueG1sTI/BToNAEIbv&#10;Jr7DZky8GLsUWKLI0pgar00EY+NtClsgsrOE3bb49o4nPc7Ml3++v9gsdhRnM/vBkYb1KgJhqHHt&#10;QJ2G9/r1/gGED0gtjo6Mhm/jYVNeXxWYt+5Cb+ZchU5wCPkcNfQhTLmUvumNRb9ykyG+Hd1sMfA4&#10;d7Kd8cLhdpRxFGXS4kD8ocfJbHvTfFUnq2FX7+oXdXdETKsPt90/4r75zLS+vVmen0AEs4Q/GH71&#10;WR1Kdjq4E7VejBpUHKeMakjjTIFgQqkkAXHgjUrWIMtC/u9Q/gAAAP//AwBQSwECLQAUAAYACAAA&#10;ACEAtoM4kv4AAADhAQAAEwAAAAAAAAAAAAAAAAAAAAAAW0NvbnRlbnRfVHlwZXNdLnhtbFBLAQIt&#10;ABQABgAIAAAAIQA4/SH/1gAAAJQBAAALAAAAAAAAAAAAAAAAAC8BAABfcmVscy8ucmVsc1BLAQIt&#10;ABQABgAIAAAAIQCX1gRajwIAAHUFAAAOAAAAAAAAAAAAAAAAAC4CAABkcnMvZTJvRG9jLnhtbFBL&#10;AQItABQABgAIAAAAIQC/YvX84AAAAAsBAAAPAAAAAAAAAAAAAAAAAOkEAABkcnMvZG93bnJldi54&#10;bWxQSwUGAAAAAAQABADzAAAA9gUAAAAA&#10;" path="m,64527r74930,l98084,r23153,64527l196167,64527r-60620,39880l158702,168934,98084,129053,37465,168934,60620,104407,,64527xe" fillcolor="red" strokecolor="#1f4d78 [1604]" strokeweight="1pt">
                <v:stroke joinstyle="miter"/>
                <v:path arrowok="t" o:connecttype="custom" o:connectlocs="0,64527;74930,64527;98084,0;121237,64527;196167,64527;135547,104407;158702,168934;98084,129053;37465,168934;60620,104407;0,64527" o:connectangles="0,0,0,0,0,0,0,0,0,0,0"/>
              </v:shape>
            </w:pict>
          </mc:Fallback>
        </mc:AlternateContent>
      </w:r>
      <w:r w:rsidR="00F10C4A">
        <w:rPr>
          <w:noProof/>
          <w:lang w:eastAsia="da-DK"/>
        </w:rPr>
        <w:drawing>
          <wp:inline distT="0" distB="0" distL="0" distR="0" wp14:anchorId="7116D8DE" wp14:editId="78197F0D">
            <wp:extent cx="5810250" cy="42862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15660" cy="4290241"/>
                    </a:xfrm>
                    <a:prstGeom prst="rect">
                      <a:avLst/>
                    </a:prstGeom>
                  </pic:spPr>
                </pic:pic>
              </a:graphicData>
            </a:graphic>
          </wp:inline>
        </w:drawing>
      </w:r>
    </w:p>
    <w:p w:rsidR="0072743E" w:rsidRPr="005D3893" w:rsidRDefault="0072743E" w:rsidP="00594212">
      <w:pPr>
        <w:spacing w:before="0"/>
        <w:rPr>
          <w:b/>
          <w:highlight w:val="yellow"/>
        </w:rPr>
      </w:pPr>
    </w:p>
    <w:p w:rsidR="00F10C4A" w:rsidRPr="00F10C4A" w:rsidRDefault="009A57FA" w:rsidP="009A57FA">
      <w:r w:rsidRPr="00F10C4A">
        <w:t xml:space="preserve">Ejendommen ligger </w:t>
      </w:r>
      <w:r w:rsidR="00F10C4A" w:rsidRPr="00F10C4A">
        <w:t xml:space="preserve">lavt i landskabet, og der er begrænset indsigt til bygningerne. </w:t>
      </w:r>
    </w:p>
    <w:p w:rsidR="00BC7F80" w:rsidRPr="00F10C4A" w:rsidRDefault="009A57FA" w:rsidP="009A57FA">
      <w:r w:rsidRPr="00F10C4A">
        <w:t xml:space="preserve">Idet der </w:t>
      </w:r>
      <w:r w:rsidR="00F10C4A" w:rsidRPr="00F10C4A">
        <w:t xml:space="preserve">ikke sker </w:t>
      </w:r>
      <w:r w:rsidRPr="00F10C4A">
        <w:t>bygningsmæssige ændringer</w:t>
      </w:r>
      <w:r w:rsidR="00F10C4A" w:rsidRPr="00F10C4A">
        <w:t>,</w:t>
      </w:r>
      <w:r w:rsidRPr="00F10C4A">
        <w:t xml:space="preserve"> kommer ejendommen ikke til at syne anderledes i landskabet. </w:t>
      </w:r>
    </w:p>
    <w:p w:rsidR="009A57FA" w:rsidRPr="005D3893" w:rsidRDefault="009A57FA" w:rsidP="009A57FA">
      <w:pPr>
        <w:rPr>
          <w:highlight w:val="yellow"/>
        </w:rPr>
      </w:pPr>
    </w:p>
    <w:p w:rsidR="00FA36BF" w:rsidRPr="003C1393" w:rsidRDefault="00FA36BF" w:rsidP="00FA36BF">
      <w:pPr>
        <w:pStyle w:val="Blommeoverskrift3"/>
      </w:pPr>
      <w:bookmarkStart w:id="46" w:name="_Ref504653025"/>
      <w:bookmarkStart w:id="47" w:name="_Ref504653030"/>
      <w:bookmarkStart w:id="48" w:name="_Ref504653045"/>
      <w:bookmarkStart w:id="49" w:name="_Ref504653057"/>
      <w:bookmarkStart w:id="50" w:name="_Ref504653065"/>
      <w:bookmarkStart w:id="51" w:name="_Ref504653088"/>
      <w:bookmarkStart w:id="52" w:name="_Ref504653123"/>
      <w:bookmarkStart w:id="53" w:name="_Toc43478631"/>
      <w:bookmarkStart w:id="54" w:name="_Toc528821848"/>
      <w:bookmarkStart w:id="55" w:name="_Toc528821923"/>
      <w:bookmarkStart w:id="56" w:name="_Toc528822047"/>
      <w:r w:rsidRPr="003C1393">
        <w:t>Generelle afstandskrav</w:t>
      </w:r>
      <w:bookmarkEnd w:id="46"/>
      <w:bookmarkEnd w:id="47"/>
      <w:bookmarkEnd w:id="48"/>
      <w:bookmarkEnd w:id="49"/>
      <w:bookmarkEnd w:id="50"/>
      <w:bookmarkEnd w:id="51"/>
      <w:bookmarkEnd w:id="52"/>
      <w:bookmarkEnd w:id="53"/>
      <w:r w:rsidR="001500B6" w:rsidRPr="003C1393">
        <w:t xml:space="preserve"> </w:t>
      </w:r>
      <w:bookmarkEnd w:id="54"/>
      <w:bookmarkEnd w:id="55"/>
      <w:bookmarkEnd w:id="56"/>
    </w:p>
    <w:p w:rsidR="003C1393" w:rsidRPr="003C1393" w:rsidRDefault="003C1393" w:rsidP="003C1393"/>
    <w:p w:rsidR="003C1393" w:rsidRPr="003C1393" w:rsidRDefault="003C1393" w:rsidP="003C1393">
      <w:r w:rsidRPr="003C1393">
        <w:t xml:space="preserve">Bedriften overholder alle </w:t>
      </w:r>
      <w:r>
        <w:t xml:space="preserve">nedenstående </w:t>
      </w:r>
      <w:r w:rsidRPr="003C1393">
        <w:t xml:space="preserve">generelle afstandskrav i husdyrlovens § 6 og 8. I og med der ikke skal etableres nye anlæg og ikke ændres i bygningers anvendelse, har det heller ikke nogen </w:t>
      </w:r>
      <w:r>
        <w:t xml:space="preserve">betydning om </w:t>
      </w:r>
      <w:r w:rsidRPr="003C1393">
        <w:t>afstandskravene</w:t>
      </w:r>
      <w:r>
        <w:t xml:space="preserve"> overholdes</w:t>
      </w:r>
      <w:r w:rsidRPr="003C1393">
        <w:t>.</w:t>
      </w:r>
    </w:p>
    <w:p w:rsidR="003C1393" w:rsidRPr="003C1393" w:rsidRDefault="003C1393" w:rsidP="003C1393">
      <w:pPr>
        <w:rPr>
          <w:highlight w:val="yellow"/>
        </w:rPr>
      </w:pPr>
    </w:p>
    <w:tbl>
      <w:tblPr>
        <w:tblStyle w:val="Tabel-Gitter"/>
        <w:tblW w:w="0" w:type="auto"/>
        <w:tblInd w:w="720" w:type="dxa"/>
        <w:tblLook w:val="04A0" w:firstRow="1" w:lastRow="0" w:firstColumn="1" w:lastColumn="0" w:noHBand="0" w:noVBand="1"/>
      </w:tblPr>
      <w:tblGrid>
        <w:gridCol w:w="4095"/>
        <w:gridCol w:w="1984"/>
      </w:tblGrid>
      <w:tr w:rsidR="003C1393" w:rsidRPr="003C1393" w:rsidTr="002119F8">
        <w:tc>
          <w:tcPr>
            <w:tcW w:w="4095" w:type="dxa"/>
          </w:tcPr>
          <w:p w:rsidR="003C1393" w:rsidRPr="003C1393" w:rsidRDefault="003C1393" w:rsidP="003C1393">
            <w:pPr>
              <w:ind w:left="0"/>
            </w:pPr>
          </w:p>
        </w:tc>
        <w:tc>
          <w:tcPr>
            <w:tcW w:w="1984" w:type="dxa"/>
          </w:tcPr>
          <w:p w:rsidR="003C1393" w:rsidRPr="003C1393" w:rsidRDefault="003C1393" w:rsidP="003C1393">
            <w:pPr>
              <w:ind w:left="0"/>
              <w:jc w:val="center"/>
            </w:pPr>
            <w:r w:rsidRPr="003C1393">
              <w:t>Lovkrav min.</w:t>
            </w:r>
          </w:p>
        </w:tc>
      </w:tr>
      <w:tr w:rsidR="003C1393" w:rsidRPr="003C1393" w:rsidTr="002119F8">
        <w:tc>
          <w:tcPr>
            <w:tcW w:w="4095" w:type="dxa"/>
          </w:tcPr>
          <w:p w:rsidR="003C1393" w:rsidRPr="003C1393" w:rsidRDefault="003C1393" w:rsidP="003C1393">
            <w:pPr>
              <w:ind w:left="0"/>
            </w:pPr>
            <w:r w:rsidRPr="003C1393">
              <w:t xml:space="preserve">Ikke almen vandindvinding-egen </w:t>
            </w:r>
          </w:p>
        </w:tc>
        <w:tc>
          <w:tcPr>
            <w:tcW w:w="1984" w:type="dxa"/>
          </w:tcPr>
          <w:p w:rsidR="003C1393" w:rsidRPr="003C1393" w:rsidRDefault="003C1393" w:rsidP="003C1393">
            <w:pPr>
              <w:ind w:left="0"/>
              <w:jc w:val="center"/>
            </w:pPr>
            <w:r w:rsidRPr="003C1393">
              <w:t>25 m</w:t>
            </w:r>
          </w:p>
        </w:tc>
      </w:tr>
      <w:tr w:rsidR="003C1393" w:rsidRPr="003C1393" w:rsidTr="002119F8">
        <w:tc>
          <w:tcPr>
            <w:tcW w:w="4095" w:type="dxa"/>
          </w:tcPr>
          <w:p w:rsidR="003C1393" w:rsidRPr="003C1393" w:rsidRDefault="003C1393" w:rsidP="003C1393">
            <w:pPr>
              <w:ind w:left="0"/>
            </w:pPr>
            <w:r w:rsidRPr="003C1393">
              <w:t xml:space="preserve">Almen vandforsyningsboring </w:t>
            </w:r>
          </w:p>
        </w:tc>
        <w:tc>
          <w:tcPr>
            <w:tcW w:w="1984" w:type="dxa"/>
          </w:tcPr>
          <w:p w:rsidR="003C1393" w:rsidRPr="003C1393" w:rsidRDefault="003C1393" w:rsidP="003C1393">
            <w:pPr>
              <w:ind w:left="0"/>
              <w:jc w:val="center"/>
            </w:pPr>
            <w:r w:rsidRPr="003C1393">
              <w:t>50 m</w:t>
            </w:r>
          </w:p>
        </w:tc>
      </w:tr>
      <w:tr w:rsidR="003C1393" w:rsidRPr="003C1393" w:rsidTr="002119F8">
        <w:tc>
          <w:tcPr>
            <w:tcW w:w="4095" w:type="dxa"/>
          </w:tcPr>
          <w:p w:rsidR="003C1393" w:rsidRPr="003C1393" w:rsidRDefault="003C1393" w:rsidP="003C1393">
            <w:pPr>
              <w:ind w:left="0"/>
            </w:pPr>
            <w:r w:rsidRPr="003C1393">
              <w:t>Beboelse på egen ejendom**</w:t>
            </w:r>
          </w:p>
        </w:tc>
        <w:tc>
          <w:tcPr>
            <w:tcW w:w="1984" w:type="dxa"/>
          </w:tcPr>
          <w:p w:rsidR="003C1393" w:rsidRPr="003C1393" w:rsidRDefault="003C1393" w:rsidP="003C1393">
            <w:pPr>
              <w:ind w:left="0"/>
              <w:jc w:val="center"/>
            </w:pPr>
            <w:r w:rsidRPr="003C1393">
              <w:t>15</w:t>
            </w:r>
          </w:p>
        </w:tc>
      </w:tr>
      <w:tr w:rsidR="003C1393" w:rsidRPr="003C1393" w:rsidTr="002119F8">
        <w:tc>
          <w:tcPr>
            <w:tcW w:w="4095" w:type="dxa"/>
          </w:tcPr>
          <w:p w:rsidR="003C1393" w:rsidRPr="003C1393" w:rsidRDefault="003C1393" w:rsidP="003C1393">
            <w:pPr>
              <w:ind w:left="0"/>
            </w:pPr>
            <w:r w:rsidRPr="003C1393">
              <w:t>Vandløb rørlagt, Dræn, vandhul 100 m2</w:t>
            </w:r>
          </w:p>
        </w:tc>
        <w:tc>
          <w:tcPr>
            <w:tcW w:w="1984" w:type="dxa"/>
          </w:tcPr>
          <w:p w:rsidR="003C1393" w:rsidRPr="003C1393" w:rsidRDefault="003C1393" w:rsidP="003C1393">
            <w:pPr>
              <w:ind w:left="0"/>
              <w:jc w:val="center"/>
            </w:pPr>
            <w:r w:rsidRPr="003C1393">
              <w:t>15</w:t>
            </w:r>
          </w:p>
        </w:tc>
      </w:tr>
      <w:tr w:rsidR="003C1393" w:rsidRPr="003C1393" w:rsidTr="002119F8">
        <w:tc>
          <w:tcPr>
            <w:tcW w:w="4095" w:type="dxa"/>
          </w:tcPr>
          <w:p w:rsidR="003C1393" w:rsidRPr="003C1393" w:rsidRDefault="003C1393" w:rsidP="003C1393">
            <w:pPr>
              <w:ind w:left="0"/>
            </w:pPr>
            <w:r w:rsidRPr="003C1393">
              <w:t>Offentlig vej – privat fællesvej</w:t>
            </w:r>
          </w:p>
        </w:tc>
        <w:tc>
          <w:tcPr>
            <w:tcW w:w="1984" w:type="dxa"/>
          </w:tcPr>
          <w:p w:rsidR="003C1393" w:rsidRPr="003C1393" w:rsidRDefault="003C1393" w:rsidP="003C1393">
            <w:pPr>
              <w:ind w:left="0"/>
              <w:jc w:val="center"/>
            </w:pPr>
            <w:r w:rsidRPr="003C1393">
              <w:t>15</w:t>
            </w:r>
          </w:p>
        </w:tc>
      </w:tr>
      <w:tr w:rsidR="003C1393" w:rsidRPr="003C1393" w:rsidTr="002119F8">
        <w:tc>
          <w:tcPr>
            <w:tcW w:w="4095" w:type="dxa"/>
          </w:tcPr>
          <w:p w:rsidR="003C1393" w:rsidRPr="003C1393" w:rsidRDefault="003C1393" w:rsidP="003C1393">
            <w:pPr>
              <w:ind w:left="0"/>
            </w:pPr>
            <w:r w:rsidRPr="003C1393">
              <w:t xml:space="preserve">Naboskel </w:t>
            </w:r>
          </w:p>
        </w:tc>
        <w:tc>
          <w:tcPr>
            <w:tcW w:w="1984" w:type="dxa"/>
          </w:tcPr>
          <w:p w:rsidR="003C1393" w:rsidRPr="003C1393" w:rsidRDefault="003C1393" w:rsidP="003C1393">
            <w:pPr>
              <w:ind w:left="0"/>
              <w:jc w:val="center"/>
            </w:pPr>
            <w:r w:rsidRPr="003C1393">
              <w:t>30</w:t>
            </w:r>
          </w:p>
        </w:tc>
      </w:tr>
      <w:tr w:rsidR="003C1393" w:rsidRPr="003C1393" w:rsidTr="002119F8">
        <w:tc>
          <w:tcPr>
            <w:tcW w:w="4095" w:type="dxa"/>
          </w:tcPr>
          <w:p w:rsidR="003C1393" w:rsidRPr="003C1393" w:rsidRDefault="003C1393" w:rsidP="003C1393">
            <w:pPr>
              <w:ind w:left="0"/>
            </w:pPr>
            <w:r w:rsidRPr="003C1393">
              <w:t xml:space="preserve">Nabobeboelse </w:t>
            </w:r>
          </w:p>
        </w:tc>
        <w:tc>
          <w:tcPr>
            <w:tcW w:w="1984" w:type="dxa"/>
          </w:tcPr>
          <w:p w:rsidR="003C1393" w:rsidRPr="003C1393" w:rsidRDefault="003C1393" w:rsidP="003C1393">
            <w:pPr>
              <w:ind w:left="0"/>
              <w:jc w:val="center"/>
            </w:pPr>
            <w:r w:rsidRPr="003C1393">
              <w:t>50</w:t>
            </w:r>
          </w:p>
        </w:tc>
      </w:tr>
      <w:tr w:rsidR="003C1393" w:rsidRPr="003C1393" w:rsidTr="002119F8">
        <w:tc>
          <w:tcPr>
            <w:tcW w:w="4095" w:type="dxa"/>
          </w:tcPr>
          <w:p w:rsidR="003C1393" w:rsidRPr="003C1393" w:rsidRDefault="003C1393" w:rsidP="003C1393">
            <w:pPr>
              <w:ind w:left="0"/>
            </w:pPr>
            <w:r w:rsidRPr="003C1393">
              <w:t xml:space="preserve">Samlet bebyggelse </w:t>
            </w:r>
          </w:p>
        </w:tc>
        <w:tc>
          <w:tcPr>
            <w:tcW w:w="1984" w:type="dxa"/>
          </w:tcPr>
          <w:p w:rsidR="003C1393" w:rsidRPr="003C1393" w:rsidRDefault="003C1393" w:rsidP="003C1393">
            <w:pPr>
              <w:ind w:left="0"/>
              <w:jc w:val="center"/>
            </w:pPr>
            <w:r w:rsidRPr="003C1393">
              <w:t>50</w:t>
            </w:r>
          </w:p>
        </w:tc>
      </w:tr>
      <w:tr w:rsidR="003C1393" w:rsidRPr="003C1393" w:rsidTr="002119F8">
        <w:tc>
          <w:tcPr>
            <w:tcW w:w="4095" w:type="dxa"/>
          </w:tcPr>
          <w:p w:rsidR="003C1393" w:rsidRPr="003C1393" w:rsidRDefault="003C1393" w:rsidP="003C1393">
            <w:pPr>
              <w:ind w:left="0"/>
            </w:pPr>
            <w:r w:rsidRPr="003C1393">
              <w:t xml:space="preserve">Nuværende eller fremtidig planlagt byzone eller sommerhusområde </w:t>
            </w:r>
          </w:p>
        </w:tc>
        <w:tc>
          <w:tcPr>
            <w:tcW w:w="1984" w:type="dxa"/>
          </w:tcPr>
          <w:p w:rsidR="003C1393" w:rsidRPr="003C1393" w:rsidRDefault="003C1393" w:rsidP="003C1393">
            <w:pPr>
              <w:ind w:left="0"/>
              <w:jc w:val="center"/>
            </w:pPr>
            <w:r w:rsidRPr="003C1393">
              <w:t>50</w:t>
            </w:r>
          </w:p>
        </w:tc>
      </w:tr>
      <w:tr w:rsidR="003C1393" w:rsidRPr="003C1393" w:rsidTr="002119F8">
        <w:tc>
          <w:tcPr>
            <w:tcW w:w="4095" w:type="dxa"/>
          </w:tcPr>
          <w:p w:rsidR="003C1393" w:rsidRPr="003C1393" w:rsidRDefault="003C1393" w:rsidP="003C1393">
            <w:pPr>
              <w:ind w:left="0"/>
            </w:pPr>
            <w:r w:rsidRPr="003C1393">
              <w:t>Levnedsmiddelvirksomhed</w:t>
            </w:r>
          </w:p>
        </w:tc>
        <w:tc>
          <w:tcPr>
            <w:tcW w:w="1984" w:type="dxa"/>
          </w:tcPr>
          <w:p w:rsidR="003C1393" w:rsidRPr="003C1393" w:rsidRDefault="003C1393" w:rsidP="003C1393">
            <w:pPr>
              <w:ind w:left="0"/>
              <w:jc w:val="center"/>
            </w:pPr>
            <w:r w:rsidRPr="003C1393">
              <w:t>25</w:t>
            </w:r>
          </w:p>
        </w:tc>
      </w:tr>
    </w:tbl>
    <w:p w:rsidR="00AA4240" w:rsidRPr="003C1393" w:rsidRDefault="00AA4240" w:rsidP="003E2591">
      <w:pPr>
        <w:rPr>
          <w:i/>
        </w:rPr>
      </w:pPr>
      <w:r w:rsidRPr="003C1393">
        <w:rPr>
          <w:i/>
        </w:rPr>
        <w:t>Tabel 4.</w:t>
      </w:r>
    </w:p>
    <w:p w:rsidR="0033763D" w:rsidRPr="003C1393" w:rsidRDefault="001E3C1A" w:rsidP="003E2591">
      <w:r w:rsidRPr="003C1393">
        <w:t>Ejendommen ligger</w:t>
      </w:r>
      <w:r w:rsidR="0033763D" w:rsidRPr="003C1393">
        <w:t xml:space="preserve"> ikke indenfor byggelinier eller fredninger</w:t>
      </w:r>
      <w:r w:rsidR="00A67998" w:rsidRPr="003C1393">
        <w:t>.</w:t>
      </w:r>
    </w:p>
    <w:p w:rsidR="00A67998" w:rsidRPr="005D3893" w:rsidRDefault="00A67998" w:rsidP="003E2591">
      <w:pPr>
        <w:rPr>
          <w:highlight w:val="yellow"/>
        </w:rPr>
      </w:pPr>
    </w:p>
    <w:p w:rsidR="00D87BD9" w:rsidRPr="005D3893" w:rsidRDefault="00D87BD9" w:rsidP="00FA36BF">
      <w:pPr>
        <w:rPr>
          <w:highlight w:val="yellow"/>
        </w:rPr>
      </w:pPr>
    </w:p>
    <w:p w:rsidR="00FA36BF" w:rsidRPr="0041466D" w:rsidRDefault="00FA36BF" w:rsidP="00FA36BF">
      <w:pPr>
        <w:pStyle w:val="Blommeoverskrift2"/>
      </w:pPr>
      <w:bookmarkStart w:id="57" w:name="_Ref505700323"/>
      <w:bookmarkStart w:id="58" w:name="_Ref505700327"/>
      <w:bookmarkStart w:id="59" w:name="_Toc43478632"/>
      <w:bookmarkStart w:id="60" w:name="_Toc528821849"/>
      <w:bookmarkStart w:id="61" w:name="_Toc528821924"/>
      <w:bookmarkStart w:id="62" w:name="_Toc528822048"/>
      <w:r w:rsidRPr="0041466D">
        <w:t>Ammoniakemission</w:t>
      </w:r>
      <w:bookmarkEnd w:id="57"/>
      <w:bookmarkEnd w:id="58"/>
      <w:bookmarkEnd w:id="59"/>
      <w:r w:rsidR="00EA04E8" w:rsidRPr="0041466D">
        <w:t xml:space="preserve"> </w:t>
      </w:r>
      <w:bookmarkEnd w:id="60"/>
      <w:bookmarkEnd w:id="61"/>
      <w:bookmarkEnd w:id="62"/>
      <w:r w:rsidR="00EA04E8" w:rsidRPr="0041466D">
        <w:t xml:space="preserve"> </w:t>
      </w:r>
    </w:p>
    <w:p w:rsidR="00D030F4" w:rsidRPr="0041466D" w:rsidRDefault="00D030F4" w:rsidP="00D030F4">
      <w:r w:rsidRPr="0041466D">
        <w:t>Ammoniakfordampningen fra staldanlæg og lager udregnes i det digitale ansøgningssystem</w:t>
      </w:r>
      <w:r w:rsidR="004B4F85" w:rsidRPr="0041466D">
        <w:t>.</w:t>
      </w:r>
    </w:p>
    <w:p w:rsidR="004B4F85" w:rsidRPr="005D3893" w:rsidRDefault="00CF7702" w:rsidP="00D030F4">
      <w:pPr>
        <w:rPr>
          <w:highlight w:val="yellow"/>
        </w:rPr>
      </w:pPr>
      <w:r>
        <w:rPr>
          <w:noProof/>
          <w:lang w:eastAsia="da-DK"/>
        </w:rPr>
        <w:drawing>
          <wp:inline distT="0" distB="0" distL="0" distR="0" wp14:anchorId="2E6CBDAF" wp14:editId="67E8D0D7">
            <wp:extent cx="6120130" cy="1370330"/>
            <wp:effectExtent l="0" t="0" r="0" b="127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1370330"/>
                    </a:xfrm>
                    <a:prstGeom prst="rect">
                      <a:avLst/>
                    </a:prstGeom>
                  </pic:spPr>
                </pic:pic>
              </a:graphicData>
            </a:graphic>
          </wp:inline>
        </w:drawing>
      </w:r>
    </w:p>
    <w:p w:rsidR="00A67998" w:rsidRPr="008E4ACC" w:rsidRDefault="00A67998" w:rsidP="00D030F4">
      <w:r w:rsidRPr="008E4ACC">
        <w:t>Begge gylletanke er overdækket</w:t>
      </w:r>
      <w:r w:rsidR="0041466D">
        <w:t>, og der er ikke længere markstak med dybstrøelse.</w:t>
      </w:r>
      <w:r w:rsidR="00BC7F80" w:rsidRPr="008E4ACC">
        <w:t xml:space="preserve"> </w:t>
      </w:r>
      <w:r w:rsidR="00CF7702">
        <w:t>Desuden går de drægtige søer på strøet leje og ikke som tidligere på dybstrøelse.</w:t>
      </w:r>
    </w:p>
    <w:p w:rsidR="00305E71" w:rsidRPr="005D3893" w:rsidRDefault="00305E71" w:rsidP="00F8064A">
      <w:pPr>
        <w:rPr>
          <w:highlight w:val="yellow"/>
        </w:rPr>
      </w:pPr>
    </w:p>
    <w:p w:rsidR="00305E71" w:rsidRPr="00BF0393" w:rsidRDefault="00305E71" w:rsidP="00530A71">
      <w:pPr>
        <w:pStyle w:val="Blommeoverskrift3"/>
      </w:pPr>
      <w:bookmarkStart w:id="63" w:name="_Toc43478633"/>
      <w:bookmarkStart w:id="64" w:name="_Toc528821850"/>
      <w:bookmarkStart w:id="65" w:name="_Toc528821925"/>
      <w:bookmarkStart w:id="66" w:name="_Toc528822049"/>
      <w:r w:rsidRPr="00BF0393">
        <w:t>Naturpunkter</w:t>
      </w:r>
      <w:bookmarkEnd w:id="63"/>
      <w:r w:rsidR="00EA04E8" w:rsidRPr="00BF0393">
        <w:t xml:space="preserve"> </w:t>
      </w:r>
      <w:bookmarkEnd w:id="64"/>
      <w:bookmarkEnd w:id="65"/>
      <w:bookmarkEnd w:id="66"/>
      <w:r w:rsidR="00EA04E8" w:rsidRPr="00BF0393">
        <w:t xml:space="preserve"> </w:t>
      </w:r>
    </w:p>
    <w:p w:rsidR="004B4F85" w:rsidRPr="00BF0393" w:rsidRDefault="00D9677D" w:rsidP="004B4F85">
      <w:r w:rsidRPr="00BF0393">
        <w:t xml:space="preserve">Ammoniakdepositionen på udvalgte punkter beregnes i det digitale ansøgningssystem. </w:t>
      </w:r>
      <w:r w:rsidR="004B4F85" w:rsidRPr="00BF0393">
        <w:t xml:space="preserve">Der er foretaget en depositionsberegning </w:t>
      </w:r>
      <w:r w:rsidR="00FC6E7E" w:rsidRPr="00BF0393">
        <w:t xml:space="preserve">i </w:t>
      </w:r>
      <w:r w:rsidR="00BF0393" w:rsidRPr="00BF0393">
        <w:t>4</w:t>
      </w:r>
      <w:r w:rsidR="004B4F85" w:rsidRPr="00BF0393">
        <w:t xml:space="preserve"> naturpunkter hhv. </w:t>
      </w:r>
      <w:r w:rsidR="00FC6E7E" w:rsidRPr="00BF0393">
        <w:t>kat 1</w:t>
      </w:r>
      <w:r w:rsidR="004B2F26" w:rsidRPr="00BF0393">
        <w:t>, 2</w:t>
      </w:r>
      <w:r w:rsidR="00FC6E7E" w:rsidRPr="00BF0393">
        <w:t xml:space="preserve"> </w:t>
      </w:r>
      <w:r w:rsidR="004B4F85" w:rsidRPr="00BF0393">
        <w:t xml:space="preserve">og kat </w:t>
      </w:r>
      <w:r w:rsidR="00432BF5" w:rsidRPr="00BF0393">
        <w:t xml:space="preserve">3 </w:t>
      </w:r>
      <w:r w:rsidR="004B4F85" w:rsidRPr="00BF0393">
        <w:t>natur</w:t>
      </w:r>
      <w:r w:rsidR="004B2F26" w:rsidRPr="00BF0393">
        <w:t xml:space="preserve"> og </w:t>
      </w:r>
      <w:r w:rsidR="00FF4177">
        <w:t>3</w:t>
      </w:r>
      <w:r w:rsidR="004B2F26" w:rsidRPr="00BF0393">
        <w:t xml:space="preserve"> potentielt ammoniakfølsom</w:t>
      </w:r>
      <w:r w:rsidR="00BF0393" w:rsidRPr="00BF0393">
        <w:t>me</w:t>
      </w:r>
      <w:r w:rsidR="004B2F26" w:rsidRPr="00BF0393">
        <w:t xml:space="preserve"> skov</w:t>
      </w:r>
      <w:r w:rsidR="00BF0393" w:rsidRPr="00BF0393">
        <w:t>e</w:t>
      </w:r>
      <w:r w:rsidR="004B2F26" w:rsidRPr="00BF0393">
        <w:t xml:space="preserve">. Desuden er beregnet på </w:t>
      </w:r>
      <w:r w:rsidR="00A67998" w:rsidRPr="00BF0393">
        <w:t>2</w:t>
      </w:r>
      <w:r w:rsidR="004B2F26" w:rsidRPr="00BF0393">
        <w:t xml:space="preserve"> vandhul</w:t>
      </w:r>
      <w:r w:rsidR="00A67998" w:rsidRPr="00BF0393">
        <w:t>ler</w:t>
      </w:r>
      <w:r w:rsidR="00432BF5" w:rsidRPr="00BF0393">
        <w:t xml:space="preserve"> omfattet af natur</w:t>
      </w:r>
      <w:r w:rsidR="004B4F85" w:rsidRPr="00BF0393">
        <w:t xml:space="preserve">beskyttelseslovens § 3, </w:t>
      </w:r>
      <w:r w:rsidR="00432BF5" w:rsidRPr="00BF0393">
        <w:t>da de</w:t>
      </w:r>
      <w:r w:rsidR="004B2F26" w:rsidRPr="00BF0393">
        <w:t>t</w:t>
      </w:r>
      <w:r w:rsidR="004B4F85" w:rsidRPr="00BF0393">
        <w:t xml:space="preserve"> potentielt kan indeholde bilag IV arter.</w:t>
      </w:r>
    </w:p>
    <w:p w:rsidR="004B4F85" w:rsidRPr="005D3893" w:rsidRDefault="003A688A" w:rsidP="004B4F85">
      <w:pPr>
        <w:rPr>
          <w:highlight w:val="yellow"/>
        </w:rPr>
      </w:pPr>
      <w:r w:rsidRPr="005D3893">
        <w:rPr>
          <w:noProof/>
          <w:highlight w:val="yellow"/>
        </w:rPr>
        <w:t xml:space="preserve"> </w:t>
      </w:r>
    </w:p>
    <w:p w:rsidR="00213EFF" w:rsidRPr="005D3893" w:rsidRDefault="00213EFF" w:rsidP="007063A5">
      <w:pPr>
        <w:spacing w:before="0"/>
        <w:rPr>
          <w:b/>
          <w:highlight w:val="yellow"/>
        </w:rPr>
      </w:pPr>
    </w:p>
    <w:p w:rsidR="008943E4" w:rsidRPr="00FF4177" w:rsidRDefault="008943E4" w:rsidP="008943E4">
      <w:pPr>
        <w:spacing w:before="0"/>
        <w:rPr>
          <w:i/>
          <w:szCs w:val="20"/>
        </w:rPr>
      </w:pPr>
      <w:r w:rsidRPr="00FF4177">
        <w:rPr>
          <w:b/>
        </w:rPr>
        <w:t>Kategori 1-natur og 2-natur</w:t>
      </w:r>
    </w:p>
    <w:p w:rsidR="006129EC" w:rsidRPr="00FF4177" w:rsidRDefault="008943E4" w:rsidP="008943E4">
      <w:r w:rsidRPr="00FF4177">
        <w:t xml:space="preserve">Ejendommen ligger med mere end </w:t>
      </w:r>
      <w:r w:rsidR="00FF4177" w:rsidRPr="00FF4177">
        <w:t>2,3</w:t>
      </w:r>
      <w:r w:rsidRPr="00FF4177">
        <w:t xml:space="preserve"> km til de naturområder, der har den højeste naturværdi, hhv. Natura 2000 områder og kat. 1 og 2. natur. </w:t>
      </w:r>
    </w:p>
    <w:p w:rsidR="00141D30" w:rsidRPr="00141D30" w:rsidRDefault="006129EC" w:rsidP="006129EC">
      <w:r w:rsidRPr="00141D30">
        <w:t xml:space="preserve">Nærmeste Natura 2000 område </w:t>
      </w:r>
      <w:r w:rsidR="00141D30" w:rsidRPr="00141D30">
        <w:t xml:space="preserve">ligger ca. 850 m fra ejendommen, Grønsund. Nærmeste kat 1 natur (beskyttet overdrev) </w:t>
      </w:r>
      <w:r w:rsidR="00FF4177" w:rsidRPr="00141D30">
        <w:t xml:space="preserve">ligger på Møn ca. 2,3 km nordøst for anlægget. </w:t>
      </w:r>
    </w:p>
    <w:p w:rsidR="006129EC" w:rsidRPr="00141D30" w:rsidRDefault="006129EC" w:rsidP="008943E4">
      <w:r w:rsidRPr="00141D30">
        <w:lastRenderedPageBreak/>
        <w:t xml:space="preserve">Nærmeste kat. 2 naturområde ligger mere end </w:t>
      </w:r>
      <w:r w:rsidR="00141D30" w:rsidRPr="00141D30">
        <w:t>10</w:t>
      </w:r>
      <w:r w:rsidRPr="00141D30">
        <w:t xml:space="preserve"> km fra anlægget. </w:t>
      </w:r>
      <w:r w:rsidR="00141D30" w:rsidRPr="00141D30">
        <w:t>Det er en mose der ligger i udkanten af habitatområde Horreby lyng</w:t>
      </w:r>
    </w:p>
    <w:p w:rsidR="008329A2" w:rsidRPr="008329A2" w:rsidRDefault="008943E4" w:rsidP="008943E4">
      <w:r w:rsidRPr="008329A2">
        <w:t>Der er ingen merpåvirkning af disse naturområder fra anlægget</w:t>
      </w:r>
      <w:r w:rsidR="006129EC" w:rsidRPr="008329A2">
        <w:t xml:space="preserve">. </w:t>
      </w:r>
      <w:r w:rsidR="00141D30" w:rsidRPr="008329A2">
        <w:t xml:space="preserve">Totaldepositionen er hhv. 0,1 kg </w:t>
      </w:r>
      <w:r w:rsidR="00AB509F" w:rsidRPr="008329A2">
        <w:t>NH3</w:t>
      </w:r>
      <w:r w:rsidR="008329A2" w:rsidRPr="008329A2">
        <w:t xml:space="preserve"> på kat 1 naturen og 0,0 på </w:t>
      </w:r>
      <w:r w:rsidR="00AB509F" w:rsidRPr="008329A2">
        <w:t>kat. 2 natur</w:t>
      </w:r>
      <w:r w:rsidR="008329A2" w:rsidRPr="008329A2">
        <w:t>. Der er ikke kumulation med andre husdyrbrug.</w:t>
      </w:r>
    </w:p>
    <w:p w:rsidR="008329A2" w:rsidRPr="008329A2" w:rsidRDefault="00213EFF" w:rsidP="004B4F85">
      <w:r w:rsidRPr="008329A2">
        <w:t>Det lovgivningsmæssige krav om maksimalt 0,7 kg N pr. år kan overholdes</w:t>
      </w:r>
      <w:r w:rsidR="008329A2" w:rsidRPr="008329A2">
        <w:t>.</w:t>
      </w:r>
    </w:p>
    <w:p w:rsidR="006078AF" w:rsidRPr="005D3893" w:rsidRDefault="006078AF" w:rsidP="00213EFF">
      <w:pPr>
        <w:spacing w:before="0"/>
        <w:rPr>
          <w:b/>
          <w:highlight w:val="yellow"/>
        </w:rPr>
      </w:pPr>
    </w:p>
    <w:p w:rsidR="006078AF" w:rsidRPr="005D3893" w:rsidRDefault="006078AF" w:rsidP="00213EFF">
      <w:pPr>
        <w:spacing w:before="0"/>
        <w:rPr>
          <w:b/>
          <w:highlight w:val="yellow"/>
        </w:rPr>
      </w:pPr>
    </w:p>
    <w:p w:rsidR="00213EFF" w:rsidRPr="008329A2" w:rsidRDefault="00213EFF" w:rsidP="00213EFF">
      <w:pPr>
        <w:spacing w:before="0"/>
        <w:rPr>
          <w:b/>
        </w:rPr>
      </w:pPr>
      <w:r w:rsidRPr="008329A2">
        <w:rPr>
          <w:b/>
        </w:rPr>
        <w:t>Kategori 3-natur</w:t>
      </w:r>
    </w:p>
    <w:p w:rsidR="00213EFF" w:rsidRDefault="00213EFF" w:rsidP="00213EFF">
      <w:pPr>
        <w:spacing w:before="0"/>
        <w:rPr>
          <w:szCs w:val="20"/>
        </w:rPr>
      </w:pPr>
      <w:r w:rsidRPr="008329A2">
        <w:rPr>
          <w:szCs w:val="20"/>
        </w:rPr>
        <w:t>Afskæringskriteriet til kategori 3-natur er således, at kommunen kan tillade en merdeposition, der er større end 1,0 kg N/ha, me</w:t>
      </w:r>
      <w:r w:rsidR="00D9677D" w:rsidRPr="008329A2">
        <w:rPr>
          <w:szCs w:val="20"/>
        </w:rPr>
        <w:t xml:space="preserve">n ikke stille krav om mindre </w:t>
      </w:r>
      <w:r w:rsidRPr="008329A2">
        <w:rPr>
          <w:szCs w:val="20"/>
        </w:rPr>
        <w:t>deposition end 1,0 kg N/ha.</w:t>
      </w:r>
    </w:p>
    <w:p w:rsidR="00CF7702" w:rsidRDefault="00CF7702" w:rsidP="00213EFF">
      <w:pPr>
        <w:spacing w:before="0"/>
        <w:rPr>
          <w:szCs w:val="20"/>
        </w:rPr>
      </w:pPr>
    </w:p>
    <w:p w:rsidR="00CF7702" w:rsidRPr="008329A2" w:rsidRDefault="00CF7702" w:rsidP="00213EFF">
      <w:pPr>
        <w:spacing w:before="0"/>
        <w:rPr>
          <w:szCs w:val="20"/>
        </w:rPr>
      </w:pPr>
      <w:r>
        <w:rPr>
          <w:szCs w:val="20"/>
        </w:rPr>
        <w:t xml:space="preserve">Ingen af kat. 3 naturområderne får en merdeposition. </w:t>
      </w:r>
    </w:p>
    <w:p w:rsidR="00A82903" w:rsidRPr="005D3893" w:rsidRDefault="00A82903" w:rsidP="00A82903">
      <w:pPr>
        <w:spacing w:before="0"/>
        <w:rPr>
          <w:b/>
          <w:highlight w:val="yellow"/>
        </w:rPr>
      </w:pPr>
    </w:p>
    <w:p w:rsidR="00AD383B" w:rsidRDefault="00243F80" w:rsidP="00A82903">
      <w:pPr>
        <w:spacing w:before="0"/>
      </w:pPr>
      <w:r w:rsidRPr="00AD383B">
        <w:t xml:space="preserve">Ingen </w:t>
      </w:r>
      <w:r w:rsidR="00AD383B" w:rsidRPr="00AD383B">
        <w:t xml:space="preserve">af de 2 vandhuller for en </w:t>
      </w:r>
      <w:r w:rsidRPr="00AD383B">
        <w:t>merdeposition</w:t>
      </w:r>
      <w:r w:rsidR="00CF7702">
        <w:t xml:space="preserve"> og vandhul mod nord får mindre deposition idet markstakken nedlægges. </w:t>
      </w:r>
    </w:p>
    <w:p w:rsidR="00BF7491" w:rsidRPr="00AD383B" w:rsidRDefault="00BF7491" w:rsidP="00A82903">
      <w:pPr>
        <w:spacing w:before="0"/>
      </w:pPr>
    </w:p>
    <w:p w:rsidR="004C4E2A" w:rsidRPr="005D3893" w:rsidRDefault="00CF7702" w:rsidP="00A82903">
      <w:pPr>
        <w:spacing w:before="0"/>
        <w:rPr>
          <w:highlight w:val="yellow"/>
        </w:rPr>
      </w:pPr>
      <w:r>
        <w:rPr>
          <w:noProof/>
          <w:lang w:eastAsia="da-DK"/>
        </w:rPr>
        <w:drawing>
          <wp:inline distT="0" distB="0" distL="0" distR="0" wp14:anchorId="1830A2CB" wp14:editId="5552D94E">
            <wp:extent cx="6120130" cy="4341495"/>
            <wp:effectExtent l="0" t="0" r="0" b="190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4341495"/>
                    </a:xfrm>
                    <a:prstGeom prst="rect">
                      <a:avLst/>
                    </a:prstGeom>
                  </pic:spPr>
                </pic:pic>
              </a:graphicData>
            </a:graphic>
          </wp:inline>
        </w:drawing>
      </w:r>
    </w:p>
    <w:p w:rsidR="00A82903" w:rsidRPr="005D3893" w:rsidRDefault="00A82903" w:rsidP="00A82903">
      <w:pPr>
        <w:spacing w:before="0"/>
        <w:rPr>
          <w:highlight w:val="yellow"/>
        </w:rPr>
      </w:pPr>
    </w:p>
    <w:p w:rsidR="00FA36BF" w:rsidRPr="00AD383B" w:rsidRDefault="00A82903" w:rsidP="00FA36BF">
      <w:pPr>
        <w:pStyle w:val="Blommeoverskrift2"/>
      </w:pPr>
      <w:bookmarkStart w:id="67" w:name="_Ref504654682"/>
      <w:bookmarkStart w:id="68" w:name="_Toc43478634"/>
      <w:bookmarkStart w:id="69" w:name="_Toc528821851"/>
      <w:bookmarkStart w:id="70" w:name="_Toc528821926"/>
      <w:bookmarkStart w:id="71" w:name="_Toc528822050"/>
      <w:r w:rsidRPr="00AD383B">
        <w:lastRenderedPageBreak/>
        <w:t>L</w:t>
      </w:r>
      <w:r w:rsidR="00FA36BF" w:rsidRPr="00AD383B">
        <w:t>ugtemission</w:t>
      </w:r>
      <w:bookmarkEnd w:id="67"/>
      <w:bookmarkEnd w:id="68"/>
      <w:r w:rsidR="00F411DF" w:rsidRPr="00AD383B">
        <w:t xml:space="preserve"> </w:t>
      </w:r>
      <w:bookmarkEnd w:id="69"/>
      <w:bookmarkEnd w:id="70"/>
      <w:bookmarkEnd w:id="71"/>
    </w:p>
    <w:p w:rsidR="005332A5" w:rsidRPr="00AD383B" w:rsidRDefault="003738AB" w:rsidP="001267D2">
      <w:pPr>
        <w:keepNext/>
        <w:rPr>
          <w:szCs w:val="20"/>
        </w:rPr>
      </w:pPr>
      <w:r w:rsidRPr="00AD383B">
        <w:rPr>
          <w:szCs w:val="20"/>
        </w:rPr>
        <w:t>Lugtgenekriterie</w:t>
      </w:r>
      <w:r w:rsidR="005332A5" w:rsidRPr="00AD383B">
        <w:rPr>
          <w:szCs w:val="20"/>
        </w:rPr>
        <w:t>rne i forhold til hhv. enkeltbolig (</w:t>
      </w:r>
      <w:r w:rsidR="00AD383B" w:rsidRPr="00AD383B">
        <w:rPr>
          <w:szCs w:val="20"/>
        </w:rPr>
        <w:t>Uglemosevej 6)</w:t>
      </w:r>
      <w:r w:rsidR="00AD383B">
        <w:rPr>
          <w:szCs w:val="20"/>
        </w:rPr>
        <w:t>,</w:t>
      </w:r>
      <w:r w:rsidR="005332A5" w:rsidRPr="00AD383B">
        <w:rPr>
          <w:szCs w:val="20"/>
        </w:rPr>
        <w:t xml:space="preserve"> samlet bebyggelse</w:t>
      </w:r>
      <w:r w:rsidR="00AD383B" w:rsidRPr="00AD383B">
        <w:rPr>
          <w:szCs w:val="20"/>
        </w:rPr>
        <w:t>/rekreativt område Vejringe/skydebane og byzone/sommerhusområde Ore</w:t>
      </w:r>
      <w:r w:rsidR="005332A5" w:rsidRPr="00AD383B">
        <w:rPr>
          <w:szCs w:val="20"/>
        </w:rPr>
        <w:t xml:space="preserve"> er overholdt.</w:t>
      </w:r>
    </w:p>
    <w:p w:rsidR="005332A5" w:rsidRPr="005D3893" w:rsidRDefault="00ED3F20" w:rsidP="001267D2">
      <w:pPr>
        <w:keepNext/>
        <w:rPr>
          <w:szCs w:val="20"/>
          <w:highlight w:val="yellow"/>
        </w:rPr>
      </w:pPr>
      <w:r w:rsidRPr="005D3893">
        <w:rPr>
          <w:noProof/>
          <w:highlight w:val="yellow"/>
          <w:lang w:eastAsia="da-DK"/>
        </w:rPr>
        <mc:AlternateContent>
          <mc:Choice Requires="wps">
            <w:drawing>
              <wp:anchor distT="0" distB="0" distL="114300" distR="114300" simplePos="0" relativeHeight="251660800" behindDoc="0" locked="0" layoutInCell="1" allowOverlap="1" wp14:anchorId="416DB67A" wp14:editId="4E8D3107">
                <wp:simplePos x="0" y="0"/>
                <wp:positionH relativeFrom="column">
                  <wp:posOffset>270510</wp:posOffset>
                </wp:positionH>
                <wp:positionV relativeFrom="paragraph">
                  <wp:posOffset>146050</wp:posOffset>
                </wp:positionV>
                <wp:extent cx="5669280" cy="2819400"/>
                <wp:effectExtent l="0" t="0" r="26670" b="19050"/>
                <wp:wrapNone/>
                <wp:docPr id="4" name="Tekstboks 4"/>
                <wp:cNvGraphicFramePr/>
                <a:graphic xmlns:a="http://schemas.openxmlformats.org/drawingml/2006/main">
                  <a:graphicData uri="http://schemas.microsoft.com/office/word/2010/wordprocessingShape">
                    <wps:wsp>
                      <wps:cNvSpPr txBox="1"/>
                      <wps:spPr>
                        <a:xfrm>
                          <a:off x="0" y="0"/>
                          <a:ext cx="5669280" cy="2819400"/>
                        </a:xfrm>
                        <a:prstGeom prst="rect">
                          <a:avLst/>
                        </a:prstGeom>
                        <a:solidFill>
                          <a:schemeClr val="bg2"/>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7702" w:rsidRDefault="00CF7702" w:rsidP="006B1732">
                            <w:pPr>
                              <w:ind w:left="0"/>
                              <w:jc w:val="center"/>
                            </w:pPr>
                            <w:r>
                              <w:rPr>
                                <w:noProof/>
                                <w:lang w:eastAsia="da-DK"/>
                              </w:rPr>
                              <w:drawing>
                                <wp:inline distT="0" distB="0" distL="0" distR="0" wp14:anchorId="73B4F9EF" wp14:editId="25105B4E">
                                  <wp:extent cx="5480050" cy="2558415"/>
                                  <wp:effectExtent l="0" t="0" r="635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0050" cy="25584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6DB67A" id="Tekstboks 4" o:spid="_x0000_s1027" type="#_x0000_t202" style="position:absolute;left:0;text-align:left;margin-left:21.3pt;margin-top:11.5pt;width:446.4pt;height:222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GlmmQIAALsFAAAOAAAAZHJzL2Uyb0RvYy54bWysVEtvGyEQvlfqf0Dcm7Vdx02srCM3UapK&#10;URM1qXLGLNjIwFDA3nV/fQd213Yel1S97A7MN6+Pmbm4bIwmW+GDAlvS4cmAEmE5VMouS/rr8ebT&#10;GSUhMlsxDVaUdCcCvZx9/HBRu6kYwQp0JTxBJzZMa1fSVYxuWhSBr4Rh4QScsKiU4A2LePTLovKs&#10;Ru9GF6PBYFLU4CvngYsQ8Pa6VdJZ9i+l4PFOyiAi0SXF3GL++vxdpG8xu2DTpWdupXiXBvuHLAxT&#10;FoPuXV2zyMjGq1eujOIeAsh4wsEUIKXiIteA1QwHL6p5WDEnci1ITnB7msL/c8t/bO89UVVJx5RY&#10;ZvCJHsU6xAWsAxknemoXpoh6cIiLzVdo8Jn7+4CXqepGepP+WA9BPRK925Mrmkg4Xp5OJuejM1Rx&#10;1I3OhufjQaa/OJg7H+I3AYYkoaQeXy+Tyra3IWIqCO0hKVoAraobpXU+pI4RV9qTLcO3XixHKUm0&#10;eIbSltQlnXw+HWTHz3TJ9cFeM75+7QH9aZvCidxbXVqJopaKLMWdFgmj7U8hkdvMyBs5Ms6FjZnM&#10;7BfRCSWxovcYdvhDVu8xbuvoI4ONe2OjLPiWpefUVus+ZdnikeajupMYm0WTm2rfKQuodthAHtoJ&#10;DI7fKOT7loV4zzyOHDYGrpF4hx+pAR8JOomSFfg/b90nPE4CaimpcYRLGn5vmBeU6O8WZ+R8OB6n&#10;mc+H8emXER78sWZxrLEbcwXYOUNcWI5nMeGj7kXpwTzhtpmnqKhilmPsksZevIrtYsFtxcV8nkE4&#10;5Y7FW/vgeHKdHin12WPzxLzr+jziiPyAftjZ9EW7t9hkaWG+iSBVnoXEc8tqxz9uiNzw3TZLK+j4&#10;nFGHnTv7CwAA//8DAFBLAwQUAAYACAAAACEA64FGQeEAAAAJAQAADwAAAGRycy9kb3ducmV2Lnht&#10;bEyPy07DMBBF90j8gzVIbBB1moaUhjhVhWCDQBVpF7Bz4yEJ+BHZbhr+nmEFy9G5unNuuZ6MZiP6&#10;0DsrYD5LgKFtnOptK2C/e7y+BRaitEpqZ1HANwZYV+dnpSyUO9lXHOvYMiqxoZACuhiHgvPQdGhk&#10;mLkBLbEP542MdPqWKy9PVG40T5Mk50b2lj50csD7Dpuv+mgEuLrejC/Py/nDyl9l2/enbKs/34S4&#10;vJg2d8AiTvEvDL/6pA4VOR3c0arAtIAszSkpIF3QJOKrxU0G7EAgXybAq5L/X1D9AAAA//8DAFBL&#10;AQItABQABgAIAAAAIQC2gziS/gAAAOEBAAATAAAAAAAAAAAAAAAAAAAAAABbQ29udGVudF9UeXBl&#10;c10ueG1sUEsBAi0AFAAGAAgAAAAhADj9If/WAAAAlAEAAAsAAAAAAAAAAAAAAAAALwEAAF9yZWxz&#10;Ly5yZWxzUEsBAi0AFAAGAAgAAAAhALIAaWaZAgAAuwUAAA4AAAAAAAAAAAAAAAAALgIAAGRycy9l&#10;Mm9Eb2MueG1sUEsBAi0AFAAGAAgAAAAhAOuBRkHhAAAACQEAAA8AAAAAAAAAAAAAAAAA8wQAAGRy&#10;cy9kb3ducmV2LnhtbFBLBQYAAAAABAAEAPMAAAABBgAAAAA=&#10;" fillcolor="#e7e6e6 [3214]" strokeweight=".5pt">
                <v:textbox>
                  <w:txbxContent>
                    <w:p w:rsidR="00CF7702" w:rsidRDefault="00CF7702" w:rsidP="006B1732">
                      <w:pPr>
                        <w:ind w:left="0"/>
                        <w:jc w:val="center"/>
                      </w:pPr>
                      <w:r>
                        <w:rPr>
                          <w:noProof/>
                          <w:lang w:eastAsia="da-DK"/>
                        </w:rPr>
                        <w:drawing>
                          <wp:inline distT="0" distB="0" distL="0" distR="0" wp14:anchorId="73B4F9EF" wp14:editId="25105B4E">
                            <wp:extent cx="5480050" cy="2558415"/>
                            <wp:effectExtent l="0" t="0" r="635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80050" cy="2558415"/>
                                    </a:xfrm>
                                    <a:prstGeom prst="rect">
                                      <a:avLst/>
                                    </a:prstGeom>
                                  </pic:spPr>
                                </pic:pic>
                              </a:graphicData>
                            </a:graphic>
                          </wp:inline>
                        </w:drawing>
                      </w:r>
                    </w:p>
                  </w:txbxContent>
                </v:textbox>
              </v:shape>
            </w:pict>
          </mc:Fallback>
        </mc:AlternateContent>
      </w:r>
    </w:p>
    <w:p w:rsidR="00A75BD1" w:rsidRPr="005D3893" w:rsidRDefault="00A75BD1" w:rsidP="001267D2">
      <w:pPr>
        <w:keepNext/>
        <w:rPr>
          <w:highlight w:val="yellow"/>
        </w:rPr>
      </w:pPr>
    </w:p>
    <w:p w:rsidR="00A75BD1" w:rsidRPr="005D3893" w:rsidRDefault="00A75BD1" w:rsidP="001267D2">
      <w:pPr>
        <w:keepNext/>
        <w:rPr>
          <w:noProof/>
          <w:highlight w:val="yellow"/>
          <w:lang w:eastAsia="da-DK"/>
        </w:rPr>
      </w:pPr>
    </w:p>
    <w:p w:rsidR="0049131A" w:rsidRPr="005D3893" w:rsidRDefault="0049131A" w:rsidP="001267D2">
      <w:pPr>
        <w:keepNext/>
        <w:rPr>
          <w:noProof/>
          <w:highlight w:val="yellow"/>
          <w:lang w:eastAsia="da-DK"/>
        </w:rPr>
      </w:pPr>
    </w:p>
    <w:p w:rsidR="0049131A" w:rsidRPr="005D3893" w:rsidRDefault="0049131A" w:rsidP="001267D2">
      <w:pPr>
        <w:keepNext/>
        <w:rPr>
          <w:noProof/>
          <w:highlight w:val="yellow"/>
          <w:lang w:eastAsia="da-DK"/>
        </w:rPr>
      </w:pPr>
    </w:p>
    <w:p w:rsidR="0049131A" w:rsidRPr="005D3893" w:rsidRDefault="0049131A" w:rsidP="001267D2">
      <w:pPr>
        <w:keepNext/>
        <w:rPr>
          <w:noProof/>
          <w:highlight w:val="yellow"/>
          <w:lang w:eastAsia="da-DK"/>
        </w:rPr>
      </w:pPr>
    </w:p>
    <w:p w:rsidR="0049131A" w:rsidRPr="005D3893" w:rsidRDefault="0049131A" w:rsidP="001267D2">
      <w:pPr>
        <w:keepNext/>
        <w:rPr>
          <w:noProof/>
          <w:highlight w:val="yellow"/>
          <w:lang w:eastAsia="da-DK"/>
        </w:rPr>
      </w:pPr>
    </w:p>
    <w:p w:rsidR="0049131A" w:rsidRPr="005D3893" w:rsidRDefault="0049131A" w:rsidP="001267D2">
      <w:pPr>
        <w:keepNext/>
        <w:rPr>
          <w:noProof/>
          <w:highlight w:val="yellow"/>
          <w:lang w:eastAsia="da-DK"/>
        </w:rPr>
      </w:pPr>
    </w:p>
    <w:p w:rsidR="0049131A" w:rsidRPr="005D3893" w:rsidRDefault="0049131A" w:rsidP="001267D2">
      <w:pPr>
        <w:keepNext/>
        <w:rPr>
          <w:highlight w:val="yellow"/>
        </w:rPr>
      </w:pPr>
    </w:p>
    <w:p w:rsidR="005E4D6C" w:rsidRPr="005D3893" w:rsidRDefault="001267D2" w:rsidP="001267D2">
      <w:pPr>
        <w:pStyle w:val="Billedtekst"/>
        <w:rPr>
          <w:highlight w:val="yellow"/>
        </w:rPr>
      </w:pPr>
      <w:r w:rsidRPr="005D3893">
        <w:rPr>
          <w:highlight w:val="yellow"/>
        </w:rPr>
        <w:t xml:space="preserve"> </w:t>
      </w:r>
    </w:p>
    <w:p w:rsidR="005E4D6C" w:rsidRPr="005D3893" w:rsidRDefault="005E4D6C" w:rsidP="001267D2">
      <w:pPr>
        <w:pStyle w:val="Billedtekst"/>
        <w:rPr>
          <w:highlight w:val="yellow"/>
        </w:rPr>
      </w:pPr>
    </w:p>
    <w:p w:rsidR="005E4D6C" w:rsidRPr="005D3893" w:rsidRDefault="005E4D6C" w:rsidP="001267D2">
      <w:pPr>
        <w:pStyle w:val="Billedtekst"/>
        <w:rPr>
          <w:highlight w:val="yellow"/>
        </w:rPr>
      </w:pPr>
    </w:p>
    <w:p w:rsidR="005E4D6C" w:rsidRPr="005D3893" w:rsidRDefault="005E4D6C" w:rsidP="001267D2">
      <w:pPr>
        <w:pStyle w:val="Billedtekst"/>
        <w:rPr>
          <w:highlight w:val="yellow"/>
        </w:rPr>
      </w:pPr>
    </w:p>
    <w:p w:rsidR="005E4D6C" w:rsidRPr="005D3893" w:rsidRDefault="005E4D6C" w:rsidP="005E4D6C">
      <w:pPr>
        <w:rPr>
          <w:highlight w:val="yellow"/>
        </w:rPr>
      </w:pPr>
    </w:p>
    <w:p w:rsidR="00D03D56" w:rsidRPr="00BF0393" w:rsidRDefault="00D03D56" w:rsidP="00EA23EF">
      <w:pPr>
        <w:pStyle w:val="Blommeoverskrift3"/>
      </w:pPr>
      <w:bookmarkStart w:id="72" w:name="_Toc43478635"/>
      <w:bookmarkStart w:id="73" w:name="_Toc528821852"/>
      <w:bookmarkStart w:id="74" w:name="_Toc528821927"/>
      <w:bookmarkStart w:id="75" w:name="_Toc528822051"/>
      <w:r w:rsidRPr="00BF0393">
        <w:t>Kumulation til naboer</w:t>
      </w:r>
      <w:bookmarkEnd w:id="72"/>
      <w:r w:rsidRPr="00BF0393">
        <w:t xml:space="preserve"> </w:t>
      </w:r>
      <w:bookmarkEnd w:id="73"/>
      <w:bookmarkEnd w:id="74"/>
      <w:bookmarkEnd w:id="75"/>
    </w:p>
    <w:p w:rsidR="005332A5" w:rsidRPr="00BF0393" w:rsidRDefault="00DB4BB1" w:rsidP="00B57A12">
      <w:r w:rsidRPr="00BF0393">
        <w:t xml:space="preserve">Der er </w:t>
      </w:r>
      <w:r w:rsidR="00ED3F20">
        <w:t xml:space="preserve">kumulation med 1 andet husdyrbrug i forhold </w:t>
      </w:r>
      <w:r w:rsidR="005332A5" w:rsidRPr="00BF0393">
        <w:t>til lugtpåvirkning af byzone</w:t>
      </w:r>
      <w:r w:rsidR="00ED3F20">
        <w:t>/sommerhusområde</w:t>
      </w:r>
      <w:r w:rsidR="005332A5" w:rsidRPr="00BF0393">
        <w:t>.</w:t>
      </w:r>
    </w:p>
    <w:p w:rsidR="009A6BF8" w:rsidRPr="005D3893" w:rsidRDefault="009A6BF8" w:rsidP="00B57A12">
      <w:pPr>
        <w:rPr>
          <w:i/>
          <w:highlight w:val="yellow"/>
        </w:rPr>
      </w:pPr>
    </w:p>
    <w:p w:rsidR="007E7B84" w:rsidRPr="00BF0393" w:rsidRDefault="00D61BC1" w:rsidP="00D61BC1">
      <w:pPr>
        <w:pStyle w:val="Blommeoverskrift1"/>
        <w:numPr>
          <w:ilvl w:val="0"/>
          <w:numId w:val="0"/>
        </w:numPr>
      </w:pPr>
      <w:bookmarkStart w:id="76" w:name="_Toc528821853"/>
      <w:bookmarkStart w:id="77" w:name="_Toc528821928"/>
      <w:bookmarkStart w:id="78" w:name="_Toc528822002"/>
      <w:bookmarkStart w:id="79" w:name="_Toc528822052"/>
      <w:bookmarkStart w:id="80" w:name="_Toc528822102"/>
      <w:bookmarkStart w:id="81" w:name="_Toc43478636"/>
      <w:bookmarkEnd w:id="45"/>
      <w:bookmarkEnd w:id="76"/>
      <w:bookmarkEnd w:id="77"/>
      <w:bookmarkEnd w:id="78"/>
      <w:bookmarkEnd w:id="79"/>
      <w:bookmarkEnd w:id="80"/>
      <w:r w:rsidRPr="00BF0393">
        <w:t xml:space="preserve">3.7 </w:t>
      </w:r>
      <w:bookmarkStart w:id="82" w:name="_Toc521101444"/>
      <w:bookmarkStart w:id="83" w:name="_Toc528821854"/>
      <w:bookmarkStart w:id="84" w:name="_Toc528821929"/>
      <w:bookmarkStart w:id="85" w:name="_Toc528822053"/>
      <w:r w:rsidR="007E7B84" w:rsidRPr="00BF0393">
        <w:t>Øvrige emissioner og gener</w:t>
      </w:r>
      <w:bookmarkEnd w:id="81"/>
      <w:bookmarkEnd w:id="82"/>
      <w:bookmarkEnd w:id="83"/>
      <w:bookmarkEnd w:id="84"/>
      <w:bookmarkEnd w:id="85"/>
    </w:p>
    <w:p w:rsidR="00D81CAB" w:rsidRPr="00BF0393" w:rsidRDefault="00D81CAB" w:rsidP="007E7B84">
      <w:r w:rsidRPr="00BF0393">
        <w:t>F</w:t>
      </w:r>
      <w:r w:rsidR="007E7B84" w:rsidRPr="00BF0393">
        <w:t xml:space="preserve">ra et husdyrbrug </w:t>
      </w:r>
      <w:r w:rsidRPr="00BF0393">
        <w:t xml:space="preserve">kan der </w:t>
      </w:r>
      <w:r w:rsidR="007E7B84" w:rsidRPr="00BF0393">
        <w:t>være gener fra støj</w:t>
      </w:r>
      <w:r w:rsidR="00276461" w:rsidRPr="00BF0393">
        <w:t>, støv, fluer/skadedyr, lys, transporter</w:t>
      </w:r>
      <w:r w:rsidR="007E7B84" w:rsidRPr="00BF0393">
        <w:t>. Desuden kan energifor</w:t>
      </w:r>
      <w:r w:rsidR="00212244" w:rsidRPr="00BF0393">
        <w:t>bruget</w:t>
      </w:r>
      <w:r w:rsidR="007E7B84" w:rsidRPr="00BF0393">
        <w:t xml:space="preserve"> til produktionen </w:t>
      </w:r>
      <w:r w:rsidR="00634908" w:rsidRPr="00BF0393">
        <w:t xml:space="preserve">påvirke </w:t>
      </w:r>
      <w:r w:rsidR="007E7B84" w:rsidRPr="00BF0393">
        <w:t>klimaet.</w:t>
      </w:r>
      <w:r w:rsidR="00634908" w:rsidRPr="00BF0393">
        <w:t xml:space="preserve"> </w:t>
      </w:r>
    </w:p>
    <w:p w:rsidR="007E7B84" w:rsidRPr="005D3893" w:rsidRDefault="007E7B84" w:rsidP="007E7B84">
      <w:pPr>
        <w:rPr>
          <w:highlight w:val="yellow"/>
        </w:rPr>
      </w:pPr>
      <w:r w:rsidRPr="005D3893">
        <w:rPr>
          <w:highlight w:val="yellow"/>
        </w:rPr>
        <w:t xml:space="preserve"> </w:t>
      </w:r>
    </w:p>
    <w:p w:rsidR="00F22DD5" w:rsidRPr="00DD4E06" w:rsidRDefault="00F22DD5" w:rsidP="00F22DD5">
      <w:pPr>
        <w:pStyle w:val="Blommeoverskrift2"/>
      </w:pPr>
      <w:bookmarkStart w:id="86" w:name="_Toc43478637"/>
      <w:r w:rsidRPr="00DD4E06">
        <w:t>3.7.1 Støj</w:t>
      </w:r>
      <w:bookmarkEnd w:id="86"/>
    </w:p>
    <w:p w:rsidR="00F22DD5" w:rsidRPr="005D3893" w:rsidRDefault="00F22DD5" w:rsidP="007E7B84">
      <w:pPr>
        <w:rPr>
          <w:highlight w:val="yellow"/>
        </w:rPr>
      </w:pP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2554"/>
        <w:gridCol w:w="2104"/>
        <w:gridCol w:w="2041"/>
      </w:tblGrid>
      <w:tr w:rsidR="004A5D1E" w:rsidRPr="005D3893" w:rsidTr="000D7D39">
        <w:tc>
          <w:tcPr>
            <w:tcW w:w="1806" w:type="dxa"/>
          </w:tcPr>
          <w:p w:rsidR="004A5D1E" w:rsidRPr="00DD4E06" w:rsidRDefault="004A5D1E" w:rsidP="004A5D1E">
            <w:pPr>
              <w:spacing w:before="0" w:line="240" w:lineRule="auto"/>
              <w:ind w:left="0"/>
              <w:rPr>
                <w:rFonts w:eastAsia="Times New Roman" w:cs="Arial"/>
                <w:b/>
                <w:szCs w:val="20"/>
                <w:lang w:eastAsia="da-DK"/>
              </w:rPr>
            </w:pPr>
            <w:r w:rsidRPr="00DD4E06">
              <w:rPr>
                <w:rFonts w:eastAsia="Times New Roman" w:cs="Arial"/>
                <w:b/>
                <w:szCs w:val="20"/>
                <w:lang w:eastAsia="da-DK"/>
              </w:rPr>
              <w:t>Type</w:t>
            </w:r>
          </w:p>
        </w:tc>
        <w:tc>
          <w:tcPr>
            <w:tcW w:w="2554" w:type="dxa"/>
          </w:tcPr>
          <w:p w:rsidR="004A5D1E" w:rsidRPr="00DD4E06" w:rsidRDefault="004A5D1E" w:rsidP="004A5D1E">
            <w:pPr>
              <w:spacing w:before="0" w:line="240" w:lineRule="auto"/>
              <w:ind w:left="0"/>
              <w:rPr>
                <w:rFonts w:eastAsia="Times New Roman" w:cs="Arial"/>
                <w:b/>
                <w:szCs w:val="20"/>
                <w:lang w:eastAsia="da-DK"/>
              </w:rPr>
            </w:pPr>
            <w:r w:rsidRPr="00DD4E06">
              <w:rPr>
                <w:rFonts w:eastAsia="Times New Roman" w:cs="Arial"/>
                <w:b/>
                <w:szCs w:val="20"/>
                <w:lang w:eastAsia="da-DK"/>
              </w:rPr>
              <w:t>Placering</w:t>
            </w:r>
          </w:p>
        </w:tc>
        <w:tc>
          <w:tcPr>
            <w:tcW w:w="2104" w:type="dxa"/>
          </w:tcPr>
          <w:p w:rsidR="004A5D1E" w:rsidRPr="00DD4E06" w:rsidRDefault="004A5D1E" w:rsidP="004A5D1E">
            <w:pPr>
              <w:spacing w:before="0" w:line="240" w:lineRule="auto"/>
              <w:ind w:left="0"/>
              <w:rPr>
                <w:rFonts w:eastAsia="Times New Roman" w:cs="Arial"/>
                <w:b/>
                <w:szCs w:val="20"/>
                <w:lang w:eastAsia="da-DK"/>
              </w:rPr>
            </w:pPr>
            <w:r w:rsidRPr="00DD4E06">
              <w:rPr>
                <w:rFonts w:eastAsia="Times New Roman" w:cs="Arial"/>
                <w:b/>
                <w:szCs w:val="20"/>
                <w:lang w:eastAsia="da-DK"/>
              </w:rPr>
              <w:t>Driftstid</w:t>
            </w:r>
          </w:p>
        </w:tc>
        <w:tc>
          <w:tcPr>
            <w:tcW w:w="2041" w:type="dxa"/>
          </w:tcPr>
          <w:p w:rsidR="004A5D1E" w:rsidRPr="00DD4E06" w:rsidRDefault="004A5D1E" w:rsidP="004A5D1E">
            <w:pPr>
              <w:spacing w:before="0" w:line="240" w:lineRule="auto"/>
              <w:ind w:left="0"/>
              <w:rPr>
                <w:rFonts w:eastAsia="Times New Roman" w:cs="Arial"/>
                <w:b/>
                <w:szCs w:val="20"/>
                <w:lang w:eastAsia="da-DK"/>
              </w:rPr>
            </w:pPr>
            <w:r w:rsidRPr="00DD4E06">
              <w:rPr>
                <w:rFonts w:eastAsia="Times New Roman" w:cs="Arial"/>
                <w:b/>
                <w:szCs w:val="20"/>
                <w:lang w:eastAsia="da-DK"/>
              </w:rPr>
              <w:t>Tiltag til begrænsning af støj</w:t>
            </w:r>
          </w:p>
        </w:tc>
      </w:tr>
      <w:tr w:rsidR="004A5D1E" w:rsidRPr="005D3893" w:rsidTr="000D7D39">
        <w:tc>
          <w:tcPr>
            <w:tcW w:w="1806" w:type="dxa"/>
          </w:tcPr>
          <w:p w:rsidR="004A5D1E" w:rsidRPr="00DD4E06" w:rsidRDefault="004A5D1E" w:rsidP="004A5D1E">
            <w:pPr>
              <w:spacing w:before="0" w:line="240" w:lineRule="auto"/>
              <w:ind w:left="0"/>
              <w:rPr>
                <w:rFonts w:eastAsia="Times New Roman" w:cs="Arial"/>
                <w:szCs w:val="20"/>
                <w:lang w:eastAsia="da-DK"/>
              </w:rPr>
            </w:pPr>
            <w:r w:rsidRPr="00DD4E06">
              <w:rPr>
                <w:rFonts w:eastAsia="Times New Roman" w:cs="Arial"/>
                <w:szCs w:val="20"/>
                <w:lang w:eastAsia="da-DK"/>
              </w:rPr>
              <w:t>Ventilationsanlæg</w:t>
            </w:r>
          </w:p>
          <w:p w:rsidR="008709FE" w:rsidRPr="00DD4E06" w:rsidRDefault="00BC6237" w:rsidP="004A5D1E">
            <w:pPr>
              <w:spacing w:before="0" w:line="240" w:lineRule="auto"/>
              <w:ind w:left="0"/>
              <w:rPr>
                <w:rFonts w:eastAsia="Times New Roman" w:cs="Arial"/>
                <w:szCs w:val="20"/>
                <w:lang w:eastAsia="da-DK"/>
              </w:rPr>
            </w:pPr>
            <w:r w:rsidRPr="00DD4E06">
              <w:rPr>
                <w:rFonts w:eastAsia="Times New Roman" w:cs="Arial"/>
                <w:szCs w:val="20"/>
                <w:lang w:eastAsia="da-DK"/>
              </w:rPr>
              <w:t>Eksisterende s</w:t>
            </w:r>
            <w:r w:rsidR="008709FE" w:rsidRPr="00DD4E06">
              <w:rPr>
                <w:rFonts w:eastAsia="Times New Roman" w:cs="Arial"/>
                <w:szCs w:val="20"/>
                <w:lang w:eastAsia="da-DK"/>
              </w:rPr>
              <w:t>tald</w:t>
            </w:r>
            <w:r w:rsidRPr="00DD4E06">
              <w:rPr>
                <w:rFonts w:eastAsia="Times New Roman" w:cs="Arial"/>
                <w:szCs w:val="20"/>
                <w:lang w:eastAsia="da-DK"/>
              </w:rPr>
              <w:t>e</w:t>
            </w:r>
          </w:p>
          <w:p w:rsidR="004A5D1E" w:rsidRPr="00DD4E06" w:rsidRDefault="004A5D1E" w:rsidP="004A5D1E">
            <w:pPr>
              <w:spacing w:before="0" w:line="240" w:lineRule="auto"/>
              <w:ind w:left="0"/>
              <w:rPr>
                <w:rFonts w:eastAsia="Times New Roman" w:cs="Arial"/>
                <w:szCs w:val="20"/>
                <w:lang w:eastAsia="da-DK"/>
              </w:rPr>
            </w:pPr>
          </w:p>
          <w:p w:rsidR="004A5D1E" w:rsidRPr="00DD4E06" w:rsidRDefault="004A5D1E" w:rsidP="004A5D1E">
            <w:pPr>
              <w:spacing w:before="0" w:line="240" w:lineRule="auto"/>
              <w:ind w:left="0"/>
              <w:rPr>
                <w:rFonts w:eastAsia="Times New Roman" w:cs="Arial"/>
                <w:szCs w:val="20"/>
                <w:lang w:eastAsia="da-DK"/>
              </w:rPr>
            </w:pPr>
          </w:p>
        </w:tc>
        <w:tc>
          <w:tcPr>
            <w:tcW w:w="2554" w:type="dxa"/>
          </w:tcPr>
          <w:p w:rsidR="004A5D1E" w:rsidRPr="00DD4E06" w:rsidRDefault="004A5D1E" w:rsidP="004A5D1E">
            <w:pPr>
              <w:spacing w:before="0" w:line="240" w:lineRule="auto"/>
              <w:ind w:left="0"/>
              <w:rPr>
                <w:rFonts w:eastAsia="Times New Roman" w:cs="Arial"/>
                <w:szCs w:val="20"/>
                <w:lang w:eastAsia="da-DK"/>
              </w:rPr>
            </w:pPr>
            <w:r w:rsidRPr="00DD4E06">
              <w:rPr>
                <w:rFonts w:eastAsia="Times New Roman" w:cs="Arial"/>
                <w:szCs w:val="20"/>
                <w:lang w:eastAsia="da-DK"/>
              </w:rPr>
              <w:t>Tagflade</w:t>
            </w:r>
          </w:p>
        </w:tc>
        <w:tc>
          <w:tcPr>
            <w:tcW w:w="2104" w:type="dxa"/>
          </w:tcPr>
          <w:p w:rsidR="004A5D1E" w:rsidRPr="00DD4E06" w:rsidRDefault="004A5D1E" w:rsidP="004A5D1E">
            <w:pPr>
              <w:spacing w:before="0" w:line="240" w:lineRule="auto"/>
              <w:ind w:left="0"/>
              <w:rPr>
                <w:rFonts w:eastAsia="Times New Roman" w:cs="Arial"/>
                <w:szCs w:val="20"/>
                <w:lang w:eastAsia="da-DK"/>
              </w:rPr>
            </w:pPr>
            <w:r w:rsidRPr="00DD4E06">
              <w:rPr>
                <w:rFonts w:eastAsia="Times New Roman" w:cs="Arial"/>
                <w:szCs w:val="20"/>
                <w:lang w:eastAsia="da-DK"/>
              </w:rPr>
              <w:t>Hele døgnet</w:t>
            </w:r>
          </w:p>
        </w:tc>
        <w:tc>
          <w:tcPr>
            <w:tcW w:w="2041" w:type="dxa"/>
          </w:tcPr>
          <w:p w:rsidR="004A5D1E" w:rsidRPr="00DD4E06" w:rsidRDefault="008709FE" w:rsidP="004A5D1E">
            <w:pPr>
              <w:spacing w:before="0" w:line="240" w:lineRule="auto"/>
              <w:ind w:left="0"/>
              <w:rPr>
                <w:rFonts w:eastAsia="Times New Roman" w:cs="Arial"/>
                <w:szCs w:val="20"/>
                <w:lang w:eastAsia="da-DK"/>
              </w:rPr>
            </w:pPr>
            <w:r w:rsidRPr="00DD4E06">
              <w:rPr>
                <w:rFonts w:eastAsia="Times New Roman" w:cs="Arial"/>
                <w:szCs w:val="20"/>
                <w:lang w:eastAsia="da-DK"/>
              </w:rPr>
              <w:t>Vedligehold og rensning af ventilation</w:t>
            </w:r>
          </w:p>
        </w:tc>
      </w:tr>
      <w:tr w:rsidR="004A5D1E" w:rsidRPr="005D3893" w:rsidTr="000D7D39">
        <w:tc>
          <w:tcPr>
            <w:tcW w:w="1806" w:type="dxa"/>
          </w:tcPr>
          <w:p w:rsidR="004A5D1E" w:rsidRPr="00DD4E06" w:rsidRDefault="004A5D1E" w:rsidP="004A5D1E">
            <w:pPr>
              <w:spacing w:before="0" w:line="240" w:lineRule="auto"/>
              <w:ind w:left="0"/>
              <w:rPr>
                <w:rFonts w:eastAsia="Times New Roman" w:cs="Arial"/>
                <w:szCs w:val="20"/>
                <w:lang w:eastAsia="da-DK"/>
              </w:rPr>
            </w:pPr>
            <w:r w:rsidRPr="00DD4E06">
              <w:rPr>
                <w:rFonts w:eastAsia="Times New Roman" w:cs="Arial"/>
                <w:szCs w:val="20"/>
                <w:lang w:eastAsia="da-DK"/>
              </w:rPr>
              <w:t>Stalde og dyr</w:t>
            </w:r>
          </w:p>
          <w:p w:rsidR="004A5D1E" w:rsidRPr="00DD4E06" w:rsidRDefault="004A5D1E" w:rsidP="004A5D1E">
            <w:pPr>
              <w:spacing w:before="0" w:line="240" w:lineRule="auto"/>
              <w:ind w:left="0"/>
              <w:rPr>
                <w:rFonts w:eastAsia="Times New Roman" w:cs="Arial"/>
                <w:szCs w:val="20"/>
                <w:lang w:eastAsia="da-DK"/>
              </w:rPr>
            </w:pPr>
          </w:p>
          <w:p w:rsidR="004A5D1E" w:rsidRPr="00DD4E06" w:rsidRDefault="004A5D1E" w:rsidP="004A5D1E">
            <w:pPr>
              <w:spacing w:before="0" w:line="240" w:lineRule="auto"/>
              <w:ind w:left="0"/>
              <w:rPr>
                <w:rFonts w:eastAsia="Times New Roman" w:cs="Arial"/>
                <w:szCs w:val="20"/>
                <w:lang w:eastAsia="da-DK"/>
              </w:rPr>
            </w:pPr>
          </w:p>
        </w:tc>
        <w:tc>
          <w:tcPr>
            <w:tcW w:w="2554" w:type="dxa"/>
          </w:tcPr>
          <w:p w:rsidR="004A5D1E" w:rsidRPr="00DD4E06" w:rsidRDefault="004A5D1E" w:rsidP="004A5D1E">
            <w:pPr>
              <w:spacing w:before="0" w:line="240" w:lineRule="auto"/>
              <w:ind w:left="0"/>
              <w:rPr>
                <w:rFonts w:eastAsia="Times New Roman" w:cs="Arial"/>
                <w:szCs w:val="20"/>
                <w:lang w:eastAsia="da-DK"/>
              </w:rPr>
            </w:pPr>
            <w:r w:rsidRPr="00DD4E06">
              <w:rPr>
                <w:rFonts w:eastAsia="Times New Roman" w:cs="Arial"/>
                <w:szCs w:val="20"/>
                <w:lang w:eastAsia="da-DK"/>
              </w:rPr>
              <w:t>I staldene</w:t>
            </w:r>
          </w:p>
        </w:tc>
        <w:tc>
          <w:tcPr>
            <w:tcW w:w="2104" w:type="dxa"/>
          </w:tcPr>
          <w:p w:rsidR="004A5D1E" w:rsidRPr="00DD4E06" w:rsidRDefault="004A5D1E" w:rsidP="000D7D39">
            <w:pPr>
              <w:spacing w:before="0" w:line="240" w:lineRule="auto"/>
              <w:ind w:left="0"/>
              <w:rPr>
                <w:rFonts w:eastAsia="Times New Roman" w:cs="Arial"/>
                <w:szCs w:val="20"/>
                <w:lang w:eastAsia="da-DK"/>
              </w:rPr>
            </w:pPr>
            <w:r w:rsidRPr="00DD4E06">
              <w:rPr>
                <w:rFonts w:eastAsia="Times New Roman" w:cs="Arial"/>
                <w:szCs w:val="20"/>
                <w:lang w:eastAsia="da-DK"/>
              </w:rPr>
              <w:t>Ca. kl. 0</w:t>
            </w:r>
            <w:r w:rsidR="000D7D39" w:rsidRPr="00DD4E06">
              <w:rPr>
                <w:rFonts w:eastAsia="Times New Roman" w:cs="Arial"/>
                <w:szCs w:val="20"/>
                <w:lang w:eastAsia="da-DK"/>
              </w:rPr>
              <w:t>6</w:t>
            </w:r>
            <w:r w:rsidRPr="00DD4E06">
              <w:rPr>
                <w:rFonts w:eastAsia="Times New Roman" w:cs="Arial"/>
                <w:szCs w:val="20"/>
                <w:lang w:eastAsia="da-DK"/>
              </w:rPr>
              <w:t>.00-</w:t>
            </w:r>
            <w:r w:rsidR="00DD4E06" w:rsidRPr="00DD4E06">
              <w:rPr>
                <w:rFonts w:eastAsia="Times New Roman" w:cs="Arial"/>
                <w:szCs w:val="20"/>
                <w:lang w:eastAsia="da-DK"/>
              </w:rPr>
              <w:t>16</w:t>
            </w:r>
            <w:r w:rsidRPr="00DD4E06">
              <w:rPr>
                <w:rFonts w:eastAsia="Times New Roman" w:cs="Arial"/>
                <w:szCs w:val="20"/>
                <w:lang w:eastAsia="da-DK"/>
              </w:rPr>
              <w:t>.00 alle dage.</w:t>
            </w:r>
          </w:p>
        </w:tc>
        <w:tc>
          <w:tcPr>
            <w:tcW w:w="2041" w:type="dxa"/>
          </w:tcPr>
          <w:p w:rsidR="004A5D1E" w:rsidRPr="00DD4E06" w:rsidRDefault="008709FE" w:rsidP="004A5D1E">
            <w:pPr>
              <w:spacing w:before="0" w:line="240" w:lineRule="auto"/>
              <w:ind w:left="0"/>
              <w:rPr>
                <w:rFonts w:eastAsia="Times New Roman" w:cs="Arial"/>
                <w:szCs w:val="20"/>
                <w:lang w:eastAsia="da-DK"/>
              </w:rPr>
            </w:pPr>
            <w:r w:rsidRPr="00DD4E06">
              <w:rPr>
                <w:rFonts w:eastAsia="Times New Roman" w:cs="Arial"/>
                <w:szCs w:val="20"/>
                <w:lang w:eastAsia="da-DK"/>
              </w:rPr>
              <w:t>Lukket stald</w:t>
            </w:r>
          </w:p>
          <w:p w:rsidR="008709FE" w:rsidRPr="00DD4E06" w:rsidRDefault="008709FE" w:rsidP="004A5D1E">
            <w:pPr>
              <w:spacing w:before="0" w:line="240" w:lineRule="auto"/>
              <w:ind w:left="0"/>
              <w:rPr>
                <w:rFonts w:eastAsia="Times New Roman" w:cs="Arial"/>
                <w:szCs w:val="20"/>
                <w:lang w:eastAsia="da-DK"/>
              </w:rPr>
            </w:pPr>
            <w:r w:rsidRPr="00DD4E06">
              <w:rPr>
                <w:rFonts w:eastAsia="Times New Roman" w:cs="Arial"/>
                <w:szCs w:val="20"/>
                <w:lang w:eastAsia="da-DK"/>
              </w:rPr>
              <w:t>Rolig håndtering af dyr ved ind- og udlevering</w:t>
            </w:r>
          </w:p>
        </w:tc>
      </w:tr>
      <w:tr w:rsidR="004A5D1E" w:rsidRPr="005D3893" w:rsidTr="000D7D39">
        <w:tc>
          <w:tcPr>
            <w:tcW w:w="1806" w:type="dxa"/>
          </w:tcPr>
          <w:p w:rsidR="004A5D1E" w:rsidRPr="00DD4E06" w:rsidRDefault="004A5D1E" w:rsidP="004A5D1E">
            <w:pPr>
              <w:spacing w:before="0" w:line="240" w:lineRule="auto"/>
              <w:ind w:left="0"/>
              <w:rPr>
                <w:rFonts w:eastAsia="Times New Roman" w:cs="Arial"/>
                <w:szCs w:val="20"/>
                <w:lang w:eastAsia="da-DK"/>
              </w:rPr>
            </w:pPr>
            <w:r w:rsidRPr="00DD4E06">
              <w:rPr>
                <w:rFonts w:eastAsia="Times New Roman" w:cs="Arial"/>
                <w:szCs w:val="20"/>
                <w:lang w:eastAsia="da-DK"/>
              </w:rPr>
              <w:t>Foderanlæg</w:t>
            </w:r>
          </w:p>
          <w:p w:rsidR="004A5D1E" w:rsidRPr="00DD4E06" w:rsidRDefault="004A5D1E" w:rsidP="004A5D1E">
            <w:pPr>
              <w:spacing w:before="0" w:line="240" w:lineRule="auto"/>
              <w:ind w:left="0"/>
              <w:rPr>
                <w:rFonts w:eastAsia="Times New Roman" w:cs="Arial"/>
                <w:szCs w:val="20"/>
                <w:lang w:eastAsia="da-DK"/>
              </w:rPr>
            </w:pPr>
          </w:p>
        </w:tc>
        <w:tc>
          <w:tcPr>
            <w:tcW w:w="2554" w:type="dxa"/>
          </w:tcPr>
          <w:p w:rsidR="004A5D1E" w:rsidRPr="00DD4E06" w:rsidRDefault="00DD4E06" w:rsidP="004A5D1E">
            <w:pPr>
              <w:spacing w:before="0" w:line="240" w:lineRule="auto"/>
              <w:ind w:left="0"/>
              <w:rPr>
                <w:rFonts w:eastAsia="Times New Roman" w:cs="Arial"/>
                <w:szCs w:val="20"/>
                <w:lang w:eastAsia="da-DK"/>
              </w:rPr>
            </w:pPr>
            <w:r w:rsidRPr="00DD4E06">
              <w:rPr>
                <w:rFonts w:eastAsia="Times New Roman" w:cs="Arial"/>
                <w:szCs w:val="20"/>
                <w:lang w:eastAsia="da-DK"/>
              </w:rPr>
              <w:t xml:space="preserve">Foderlade, færdigfoder </w:t>
            </w:r>
          </w:p>
        </w:tc>
        <w:tc>
          <w:tcPr>
            <w:tcW w:w="2104" w:type="dxa"/>
          </w:tcPr>
          <w:p w:rsidR="004A5D1E" w:rsidRPr="00DD4E06" w:rsidRDefault="004A5D1E" w:rsidP="00483E10">
            <w:pPr>
              <w:spacing w:before="0" w:line="240" w:lineRule="auto"/>
              <w:ind w:left="0"/>
              <w:rPr>
                <w:rFonts w:eastAsia="Times New Roman" w:cs="Arial"/>
                <w:szCs w:val="20"/>
                <w:lang w:eastAsia="da-DK"/>
              </w:rPr>
            </w:pPr>
            <w:r w:rsidRPr="00DD4E06">
              <w:rPr>
                <w:rFonts w:eastAsia="Times New Roman" w:cs="Arial"/>
                <w:szCs w:val="20"/>
                <w:lang w:eastAsia="da-DK"/>
              </w:rPr>
              <w:t xml:space="preserve">Kører </w:t>
            </w:r>
            <w:r w:rsidR="00DD4E06" w:rsidRPr="00DD4E06">
              <w:rPr>
                <w:rFonts w:eastAsia="Times New Roman" w:cs="Arial"/>
                <w:szCs w:val="20"/>
                <w:lang w:eastAsia="da-DK"/>
              </w:rPr>
              <w:t>hele døgnet</w:t>
            </w:r>
          </w:p>
        </w:tc>
        <w:tc>
          <w:tcPr>
            <w:tcW w:w="2041" w:type="dxa"/>
          </w:tcPr>
          <w:p w:rsidR="004A5D1E" w:rsidRPr="00DD4E06" w:rsidRDefault="004A5D1E" w:rsidP="00483E10">
            <w:pPr>
              <w:spacing w:before="0" w:line="240" w:lineRule="auto"/>
              <w:ind w:left="0"/>
              <w:rPr>
                <w:rFonts w:eastAsia="Times New Roman" w:cs="Arial"/>
                <w:szCs w:val="20"/>
                <w:lang w:eastAsia="da-DK"/>
              </w:rPr>
            </w:pPr>
          </w:p>
        </w:tc>
      </w:tr>
      <w:tr w:rsidR="004A5D1E" w:rsidRPr="005D3893" w:rsidTr="000D7D39">
        <w:tc>
          <w:tcPr>
            <w:tcW w:w="1806" w:type="dxa"/>
          </w:tcPr>
          <w:p w:rsidR="004A5D1E" w:rsidRPr="00DD4E06" w:rsidRDefault="004A5D1E" w:rsidP="004A5D1E">
            <w:pPr>
              <w:spacing w:before="0" w:line="240" w:lineRule="auto"/>
              <w:ind w:left="0"/>
              <w:rPr>
                <w:rFonts w:eastAsia="Times New Roman" w:cs="Arial"/>
                <w:szCs w:val="20"/>
                <w:lang w:eastAsia="da-DK"/>
              </w:rPr>
            </w:pPr>
            <w:r w:rsidRPr="00DD4E06">
              <w:rPr>
                <w:rFonts w:eastAsia="Times New Roman" w:cs="Arial"/>
                <w:szCs w:val="20"/>
                <w:lang w:eastAsia="da-DK"/>
              </w:rPr>
              <w:t xml:space="preserve">Kørsel med maskiner </w:t>
            </w:r>
          </w:p>
        </w:tc>
        <w:tc>
          <w:tcPr>
            <w:tcW w:w="2554" w:type="dxa"/>
          </w:tcPr>
          <w:p w:rsidR="00DD4E06" w:rsidRPr="00DD4E06" w:rsidRDefault="00243F80" w:rsidP="004A5D1E">
            <w:pPr>
              <w:spacing w:before="0" w:line="240" w:lineRule="auto"/>
              <w:ind w:left="0"/>
              <w:rPr>
                <w:rFonts w:eastAsia="Times New Roman" w:cs="Arial"/>
                <w:szCs w:val="20"/>
                <w:lang w:eastAsia="da-DK"/>
              </w:rPr>
            </w:pPr>
            <w:r w:rsidRPr="00DD4E06">
              <w:rPr>
                <w:rFonts w:eastAsia="Times New Roman" w:cs="Arial"/>
                <w:szCs w:val="20"/>
                <w:lang w:eastAsia="da-DK"/>
              </w:rPr>
              <w:t>Lastbiler med gylle</w:t>
            </w:r>
            <w:r w:rsidR="00DD4E06" w:rsidRPr="00DD4E06">
              <w:rPr>
                <w:rFonts w:eastAsia="Times New Roman" w:cs="Arial"/>
                <w:szCs w:val="20"/>
                <w:lang w:eastAsia="da-DK"/>
              </w:rPr>
              <w:t xml:space="preserve"> fra ejendommen</w:t>
            </w:r>
          </w:p>
          <w:p w:rsidR="00483E10" w:rsidRPr="00DD4E06" w:rsidRDefault="00483E10" w:rsidP="004A5D1E">
            <w:pPr>
              <w:spacing w:before="0" w:line="240" w:lineRule="auto"/>
              <w:ind w:left="0"/>
              <w:rPr>
                <w:rFonts w:eastAsia="Times New Roman" w:cs="Arial"/>
                <w:szCs w:val="20"/>
                <w:lang w:eastAsia="da-DK"/>
              </w:rPr>
            </w:pPr>
          </w:p>
          <w:p w:rsidR="004A5D1E" w:rsidRPr="00DD4E06" w:rsidRDefault="004A5D1E" w:rsidP="004A5D1E">
            <w:pPr>
              <w:spacing w:before="0" w:line="240" w:lineRule="auto"/>
              <w:ind w:left="0"/>
              <w:rPr>
                <w:rFonts w:eastAsia="Times New Roman" w:cs="Arial"/>
                <w:szCs w:val="20"/>
                <w:lang w:eastAsia="da-DK"/>
              </w:rPr>
            </w:pPr>
          </w:p>
        </w:tc>
        <w:tc>
          <w:tcPr>
            <w:tcW w:w="2104" w:type="dxa"/>
          </w:tcPr>
          <w:p w:rsidR="00483E10" w:rsidRPr="00DD4E06" w:rsidRDefault="00483E10" w:rsidP="004A5D1E">
            <w:pPr>
              <w:spacing w:before="0" w:line="240" w:lineRule="auto"/>
              <w:ind w:left="0"/>
              <w:rPr>
                <w:rFonts w:eastAsia="Times New Roman" w:cs="Arial"/>
                <w:szCs w:val="20"/>
                <w:lang w:eastAsia="da-DK"/>
              </w:rPr>
            </w:pPr>
            <w:r w:rsidRPr="00DD4E06">
              <w:rPr>
                <w:rFonts w:eastAsia="Times New Roman" w:cs="Arial"/>
                <w:szCs w:val="20"/>
                <w:lang w:eastAsia="da-DK"/>
              </w:rPr>
              <w:lastRenderedPageBreak/>
              <w:t>Almindeligvis i dagtimer.</w:t>
            </w:r>
          </w:p>
          <w:p w:rsidR="004A5D1E" w:rsidRPr="00DD4E06" w:rsidRDefault="004A5D1E" w:rsidP="004A5D1E">
            <w:pPr>
              <w:spacing w:before="0" w:line="240" w:lineRule="auto"/>
              <w:ind w:left="0"/>
              <w:rPr>
                <w:rFonts w:eastAsia="Times New Roman" w:cs="Arial"/>
                <w:szCs w:val="20"/>
                <w:lang w:eastAsia="da-DK"/>
              </w:rPr>
            </w:pPr>
            <w:r w:rsidRPr="00DD4E06">
              <w:rPr>
                <w:rFonts w:eastAsia="Times New Roman" w:cs="Arial"/>
                <w:szCs w:val="20"/>
                <w:lang w:eastAsia="da-DK"/>
              </w:rPr>
              <w:lastRenderedPageBreak/>
              <w:t>I højsæsonerne – hele døgnet.</w:t>
            </w:r>
          </w:p>
          <w:p w:rsidR="00483E10" w:rsidRPr="00DD4E06" w:rsidRDefault="00483E10" w:rsidP="004A5D1E">
            <w:pPr>
              <w:spacing w:before="0" w:line="240" w:lineRule="auto"/>
              <w:ind w:left="0"/>
              <w:rPr>
                <w:rFonts w:eastAsia="Times New Roman" w:cs="Arial"/>
                <w:szCs w:val="20"/>
                <w:lang w:eastAsia="da-DK"/>
              </w:rPr>
            </w:pPr>
          </w:p>
        </w:tc>
        <w:tc>
          <w:tcPr>
            <w:tcW w:w="2041" w:type="dxa"/>
          </w:tcPr>
          <w:p w:rsidR="00DD4E06" w:rsidRPr="00DD4E06" w:rsidRDefault="00DD4E06" w:rsidP="00B10EE0">
            <w:pPr>
              <w:spacing w:before="0" w:line="240" w:lineRule="auto"/>
              <w:ind w:left="0"/>
              <w:rPr>
                <w:rFonts w:eastAsia="Times New Roman" w:cs="Arial"/>
                <w:szCs w:val="24"/>
                <w:lang w:eastAsia="da-DK" w:bidi="my-MM"/>
              </w:rPr>
            </w:pPr>
            <w:r w:rsidRPr="00DD4E06">
              <w:rPr>
                <w:rFonts w:eastAsia="Times New Roman" w:cs="Arial"/>
                <w:szCs w:val="24"/>
                <w:lang w:eastAsia="da-DK" w:bidi="my-MM"/>
              </w:rPr>
              <w:lastRenderedPageBreak/>
              <w:t>Der køres primært med lastbiler</w:t>
            </w:r>
          </w:p>
          <w:p w:rsidR="00243F80" w:rsidRPr="00DD4E06" w:rsidRDefault="00243F80" w:rsidP="00B10EE0">
            <w:pPr>
              <w:spacing w:before="0" w:line="240" w:lineRule="auto"/>
              <w:ind w:left="0"/>
              <w:rPr>
                <w:rFonts w:eastAsia="Times New Roman" w:cs="Arial"/>
                <w:szCs w:val="20"/>
                <w:lang w:eastAsia="da-DK"/>
              </w:rPr>
            </w:pPr>
          </w:p>
        </w:tc>
      </w:tr>
      <w:tr w:rsidR="00B10EE0" w:rsidRPr="005D3893" w:rsidTr="000D7D39">
        <w:tc>
          <w:tcPr>
            <w:tcW w:w="1806" w:type="dxa"/>
          </w:tcPr>
          <w:p w:rsidR="00B10EE0" w:rsidRPr="00DD4E06" w:rsidRDefault="00B10EE0" w:rsidP="004A5D1E">
            <w:pPr>
              <w:spacing w:before="0" w:line="240" w:lineRule="auto"/>
              <w:ind w:left="0"/>
              <w:rPr>
                <w:rFonts w:eastAsia="Times New Roman" w:cs="Arial"/>
                <w:szCs w:val="20"/>
                <w:lang w:eastAsia="da-DK"/>
              </w:rPr>
            </w:pPr>
            <w:r w:rsidRPr="00DD4E06">
              <w:rPr>
                <w:rFonts w:eastAsia="Times New Roman" w:cs="Arial"/>
                <w:szCs w:val="20"/>
                <w:lang w:eastAsia="da-DK"/>
              </w:rPr>
              <w:lastRenderedPageBreak/>
              <w:t xml:space="preserve">Transporter af foder og dyr etc. </w:t>
            </w:r>
          </w:p>
        </w:tc>
        <w:tc>
          <w:tcPr>
            <w:tcW w:w="2554" w:type="dxa"/>
          </w:tcPr>
          <w:p w:rsidR="00B10EE0" w:rsidRPr="00DD4E06" w:rsidRDefault="00B10EE0" w:rsidP="004A5D1E">
            <w:pPr>
              <w:spacing w:before="0" w:line="240" w:lineRule="auto"/>
              <w:ind w:left="0"/>
              <w:rPr>
                <w:rFonts w:eastAsia="Times New Roman" w:cs="Arial"/>
                <w:szCs w:val="20"/>
                <w:lang w:eastAsia="da-DK"/>
              </w:rPr>
            </w:pPr>
            <w:r w:rsidRPr="00DD4E06">
              <w:rPr>
                <w:rFonts w:eastAsia="Times New Roman" w:cs="Arial"/>
                <w:szCs w:val="20"/>
                <w:lang w:eastAsia="da-DK"/>
              </w:rPr>
              <w:t xml:space="preserve">Til og frakørsel </w:t>
            </w:r>
          </w:p>
        </w:tc>
        <w:tc>
          <w:tcPr>
            <w:tcW w:w="2104" w:type="dxa"/>
          </w:tcPr>
          <w:p w:rsidR="00B10EE0" w:rsidRPr="00DD4E06" w:rsidRDefault="00B10EE0" w:rsidP="004A5D1E">
            <w:pPr>
              <w:spacing w:before="0" w:line="240" w:lineRule="auto"/>
              <w:ind w:left="0"/>
              <w:rPr>
                <w:rFonts w:eastAsia="Times New Roman" w:cs="Arial"/>
                <w:szCs w:val="20"/>
                <w:lang w:eastAsia="da-DK"/>
              </w:rPr>
            </w:pPr>
            <w:r w:rsidRPr="00DD4E06">
              <w:rPr>
                <w:rFonts w:eastAsia="Times New Roman" w:cs="Arial"/>
                <w:szCs w:val="20"/>
                <w:lang w:eastAsia="da-DK"/>
              </w:rPr>
              <w:t>Primært i dagtimer</w:t>
            </w:r>
          </w:p>
        </w:tc>
        <w:tc>
          <w:tcPr>
            <w:tcW w:w="2041" w:type="dxa"/>
          </w:tcPr>
          <w:p w:rsidR="00DD4E06" w:rsidRPr="00DD4E06" w:rsidRDefault="00DD4E06" w:rsidP="004A5D1E">
            <w:pPr>
              <w:spacing w:before="0" w:line="240" w:lineRule="auto"/>
              <w:ind w:left="0"/>
              <w:rPr>
                <w:rFonts w:eastAsia="Times New Roman" w:cs="Arial"/>
                <w:szCs w:val="24"/>
                <w:lang w:eastAsia="da-DK" w:bidi="my-MM"/>
              </w:rPr>
            </w:pPr>
            <w:r w:rsidRPr="00DD4E06">
              <w:rPr>
                <w:rFonts w:eastAsia="Times New Roman" w:cs="Arial"/>
                <w:szCs w:val="24"/>
                <w:lang w:eastAsia="da-DK" w:bidi="my-MM"/>
              </w:rPr>
              <w:t>Større læs, færre transporter.</w:t>
            </w:r>
          </w:p>
          <w:p w:rsidR="00B10EE0" w:rsidRPr="00DD4E06" w:rsidRDefault="00B10EE0" w:rsidP="004A5D1E">
            <w:pPr>
              <w:spacing w:before="0" w:line="240" w:lineRule="auto"/>
              <w:ind w:left="0"/>
              <w:rPr>
                <w:rFonts w:eastAsia="Times New Roman" w:cs="Arial"/>
                <w:szCs w:val="24"/>
                <w:lang w:eastAsia="da-DK" w:bidi="my-MM"/>
              </w:rPr>
            </w:pPr>
          </w:p>
        </w:tc>
      </w:tr>
    </w:tbl>
    <w:p w:rsidR="007E7B84" w:rsidRPr="005D3893" w:rsidRDefault="007E7B84" w:rsidP="007E7B84">
      <w:pPr>
        <w:rPr>
          <w:highlight w:val="yellow"/>
        </w:rPr>
      </w:pPr>
    </w:p>
    <w:p w:rsidR="007E7B84" w:rsidRPr="00DD4E06" w:rsidRDefault="007E7B84" w:rsidP="000C73D2">
      <w:pPr>
        <w:pStyle w:val="Blommeoverskrift3"/>
        <w:numPr>
          <w:ilvl w:val="2"/>
          <w:numId w:val="15"/>
        </w:numPr>
      </w:pPr>
      <w:bookmarkStart w:id="87" w:name="_Toc521101446"/>
      <w:bookmarkStart w:id="88" w:name="_Toc43478638"/>
      <w:bookmarkStart w:id="89" w:name="_Toc528821856"/>
      <w:bookmarkStart w:id="90" w:name="_Toc528821931"/>
      <w:bookmarkStart w:id="91" w:name="_Toc528822055"/>
      <w:r w:rsidRPr="00DD4E06">
        <w:t>Støv</w:t>
      </w:r>
      <w:bookmarkEnd w:id="87"/>
      <w:bookmarkEnd w:id="88"/>
      <w:r w:rsidR="00702D03" w:rsidRPr="00DD4E06">
        <w:t xml:space="preserve"> </w:t>
      </w:r>
      <w:bookmarkEnd w:id="89"/>
      <w:bookmarkEnd w:id="90"/>
      <w:bookmarkEnd w:id="91"/>
    </w:p>
    <w:p w:rsidR="00590B9C" w:rsidRPr="00DD4E06" w:rsidRDefault="008709FE" w:rsidP="00661990">
      <w:r w:rsidRPr="00DD4E06">
        <w:t>Problemer med støv kan hovedsageligt opstå ved håndtering af foder</w:t>
      </w:r>
      <w:r w:rsidR="00DD4E06" w:rsidRPr="00DD4E06">
        <w:t xml:space="preserve"> og</w:t>
      </w:r>
      <w:r w:rsidR="00590B9C" w:rsidRPr="00DD4E06">
        <w:t xml:space="preserve"> halm. </w:t>
      </w:r>
    </w:p>
    <w:p w:rsidR="004F31EF" w:rsidRPr="00DD4E06" w:rsidRDefault="001A3F52" w:rsidP="004F31EF">
      <w:r w:rsidRPr="00DD4E06">
        <w:t>Foder bliver</w:t>
      </w:r>
      <w:r w:rsidR="004F31EF" w:rsidRPr="00DD4E06">
        <w:t xml:space="preserve"> </w:t>
      </w:r>
      <w:r w:rsidRPr="00DD4E06">
        <w:t>læsset af i indendørs påslag</w:t>
      </w:r>
      <w:r w:rsidR="001F12E2" w:rsidRPr="00DD4E06">
        <w:t xml:space="preserve"> i </w:t>
      </w:r>
      <w:r w:rsidR="004F31EF" w:rsidRPr="00DD4E06">
        <w:t xml:space="preserve">foderhal eller læsses af indendørs som bigbags. </w:t>
      </w:r>
      <w:r w:rsidR="00DD4E06" w:rsidRPr="00DD4E06">
        <w:t xml:space="preserve">Foder sendes </w:t>
      </w:r>
      <w:r w:rsidR="004F31EF" w:rsidRPr="00DD4E06">
        <w:t>i lukket rørsystem til staldanlæggene.</w:t>
      </w:r>
      <w:r w:rsidR="00DD4E06" w:rsidRPr="00DD4E06">
        <w:t xml:space="preserve"> Transport i </w:t>
      </w:r>
      <w:r w:rsidR="00661990" w:rsidRPr="00DD4E06">
        <w:t>lukkede systemer</w:t>
      </w:r>
      <w:r w:rsidR="00DD4E06" w:rsidRPr="00DD4E06">
        <w:t xml:space="preserve"> </w:t>
      </w:r>
      <w:r w:rsidR="004F31EF" w:rsidRPr="00DD4E06">
        <w:t>reducerer støvgenerne.</w:t>
      </w:r>
    </w:p>
    <w:p w:rsidR="004F31EF" w:rsidRPr="00DD4E06" w:rsidRDefault="001A3F52" w:rsidP="00661990">
      <w:r w:rsidRPr="00DD4E06">
        <w:t xml:space="preserve">Al håndtering </w:t>
      </w:r>
      <w:r w:rsidR="002F3064" w:rsidRPr="00DD4E06">
        <w:t xml:space="preserve">af foder </w:t>
      </w:r>
      <w:r w:rsidRPr="00DD4E06">
        <w:t xml:space="preserve">sker således </w:t>
      </w:r>
      <w:r w:rsidR="008709FE" w:rsidRPr="00DD4E06">
        <w:t>kun indendørs</w:t>
      </w:r>
      <w:r w:rsidR="00661990" w:rsidRPr="00DD4E06">
        <w:t xml:space="preserve">- </w:t>
      </w:r>
      <w:r w:rsidR="00C21B31" w:rsidRPr="00DD4E06">
        <w:t>Desuden er der ikke åben port</w:t>
      </w:r>
      <w:r w:rsidRPr="00DD4E06">
        <w:t xml:space="preserve"> til foderladen</w:t>
      </w:r>
      <w:r w:rsidR="00C21B31" w:rsidRPr="00DD4E06">
        <w:t xml:space="preserve">. </w:t>
      </w:r>
    </w:p>
    <w:p w:rsidR="00DD4E06" w:rsidRPr="00DD4E06" w:rsidRDefault="00DD4E06" w:rsidP="00661990">
      <w:r w:rsidRPr="00DD4E06">
        <w:t>Halm håndteres indendørs i drægtighed</w:t>
      </w:r>
      <w:r w:rsidR="002119F8">
        <w:t>s</w:t>
      </w:r>
      <w:r w:rsidRPr="00DD4E06">
        <w:t xml:space="preserve">stalden </w:t>
      </w:r>
    </w:p>
    <w:p w:rsidR="002F3064" w:rsidRPr="00DD4E06" w:rsidRDefault="002F3064" w:rsidP="00661990">
      <w:r w:rsidRPr="00DD4E06">
        <w:t xml:space="preserve">Der er således meget begrænset mulighed for støv fra håndtering af foder og </w:t>
      </w:r>
      <w:r w:rsidR="00DD4E06" w:rsidRPr="00DD4E06">
        <w:t>halm</w:t>
      </w:r>
      <w:r w:rsidRPr="00DD4E06">
        <w:t>.</w:t>
      </w:r>
    </w:p>
    <w:p w:rsidR="00661990" w:rsidRPr="00DD4E06" w:rsidRDefault="00C21B31" w:rsidP="00857BE0">
      <w:r w:rsidRPr="00DD4E06">
        <w:t>T</w:t>
      </w:r>
      <w:r w:rsidR="0095611D" w:rsidRPr="00DD4E06">
        <w:t>ransport på veje</w:t>
      </w:r>
      <w:r w:rsidRPr="00DD4E06">
        <w:t xml:space="preserve"> kan støve, især i tørt vejr</w:t>
      </w:r>
      <w:r w:rsidR="00661990" w:rsidRPr="00DD4E06">
        <w:t>. Adgangsvejen til ejendommen ligger ikke tæt på naboer</w:t>
      </w:r>
      <w:r w:rsidR="00590B9C" w:rsidRPr="00DD4E06">
        <w:t>, og øvrig transport sker på asfaltvej</w:t>
      </w:r>
      <w:r w:rsidR="00661990" w:rsidRPr="00DD4E06">
        <w:t xml:space="preserve">. </w:t>
      </w:r>
    </w:p>
    <w:p w:rsidR="007E7B84" w:rsidRPr="005D3893" w:rsidRDefault="007E7B84" w:rsidP="007E7B84">
      <w:pPr>
        <w:rPr>
          <w:color w:val="FF0000"/>
          <w:highlight w:val="yellow"/>
        </w:rPr>
      </w:pPr>
    </w:p>
    <w:p w:rsidR="007E7B84" w:rsidRPr="00DD4E06" w:rsidRDefault="007E7B84" w:rsidP="00661990">
      <w:pPr>
        <w:pStyle w:val="Blommeoverskrift3"/>
      </w:pPr>
      <w:bookmarkStart w:id="92" w:name="_Toc521101447"/>
      <w:bookmarkStart w:id="93" w:name="_Toc43478639"/>
      <w:bookmarkStart w:id="94" w:name="_Toc528821857"/>
      <w:bookmarkStart w:id="95" w:name="_Toc528821932"/>
      <w:bookmarkStart w:id="96" w:name="_Toc528822056"/>
      <w:r w:rsidRPr="00DD4E06">
        <w:t>Lys</w:t>
      </w:r>
      <w:bookmarkEnd w:id="92"/>
      <w:bookmarkEnd w:id="93"/>
      <w:r w:rsidR="00702D03" w:rsidRPr="00DD4E06">
        <w:t xml:space="preserve"> </w:t>
      </w:r>
      <w:bookmarkEnd w:id="94"/>
      <w:bookmarkEnd w:id="95"/>
      <w:bookmarkEnd w:id="96"/>
    </w:p>
    <w:p w:rsidR="002F3064" w:rsidRPr="00DD4E06" w:rsidRDefault="00D81CAB" w:rsidP="007E7B84">
      <w:r w:rsidRPr="00DD4E06">
        <w:t xml:space="preserve">Der vil ved den normale daglige drift ikke være arbejdsprojektør på ejendommen. </w:t>
      </w:r>
      <w:r w:rsidR="00B10EE0" w:rsidRPr="00DD4E06">
        <w:t xml:space="preserve">Der er </w:t>
      </w:r>
      <w:r w:rsidR="00590B9C" w:rsidRPr="00DD4E06">
        <w:t xml:space="preserve">opsat </w:t>
      </w:r>
      <w:r w:rsidR="00B10EE0" w:rsidRPr="00DD4E06">
        <w:t xml:space="preserve">lys </w:t>
      </w:r>
      <w:r w:rsidR="00590B9C" w:rsidRPr="00DD4E06">
        <w:t xml:space="preserve">ved </w:t>
      </w:r>
      <w:r w:rsidR="00690A1B" w:rsidRPr="00DD4E06">
        <w:t xml:space="preserve">indgangen til </w:t>
      </w:r>
      <w:r w:rsidR="00590B9C" w:rsidRPr="00DD4E06">
        <w:t>sostaldene, men disse er afskærmet for at hindre fjernvirkning. Det normale tidsrum for belysning er fra 06.00-</w:t>
      </w:r>
      <w:r w:rsidR="00DD4E06" w:rsidRPr="00DD4E06">
        <w:t>16</w:t>
      </w:r>
      <w:r w:rsidR="002F3064" w:rsidRPr="00DD4E06">
        <w:t>.</w:t>
      </w:r>
      <w:r w:rsidR="00590B9C" w:rsidRPr="00DD4E06">
        <w:t xml:space="preserve">00, </w:t>
      </w:r>
      <w:r w:rsidR="002F3064" w:rsidRPr="00DD4E06">
        <w:t>og derudover er der vågeblus i drægtighedsstaldene hele natten.</w:t>
      </w:r>
    </w:p>
    <w:p w:rsidR="00590B9C" w:rsidRPr="005D3893" w:rsidRDefault="00590B9C" w:rsidP="007E7B84">
      <w:pPr>
        <w:rPr>
          <w:highlight w:val="yellow"/>
        </w:rPr>
      </w:pPr>
    </w:p>
    <w:p w:rsidR="007E7B84" w:rsidRPr="002D5365" w:rsidRDefault="007E7B84" w:rsidP="007E7B84">
      <w:pPr>
        <w:pStyle w:val="Blommeoverskrift3"/>
      </w:pPr>
      <w:bookmarkStart w:id="97" w:name="_Toc521101448"/>
      <w:bookmarkStart w:id="98" w:name="_Toc528821858"/>
      <w:bookmarkStart w:id="99" w:name="_Toc528821933"/>
      <w:bookmarkStart w:id="100" w:name="_Toc528822057"/>
      <w:bookmarkStart w:id="101" w:name="_Toc43478640"/>
      <w:r w:rsidRPr="002D5365">
        <w:t>Skadedyr</w:t>
      </w:r>
      <w:bookmarkEnd w:id="97"/>
      <w:bookmarkEnd w:id="98"/>
      <w:bookmarkEnd w:id="99"/>
      <w:bookmarkEnd w:id="100"/>
      <w:bookmarkEnd w:id="101"/>
    </w:p>
    <w:p w:rsidR="00EB6257" w:rsidRPr="002D5365" w:rsidRDefault="00EB6257" w:rsidP="00E64DCD">
      <w:pPr>
        <w:autoSpaceDE w:val="0"/>
        <w:autoSpaceDN w:val="0"/>
        <w:adjustRightInd w:val="0"/>
        <w:spacing w:line="264" w:lineRule="auto"/>
      </w:pPr>
      <w:r w:rsidRPr="002D5365">
        <w:t>Gener fra fluer og andre skadedyr håndteres hovedsagelig gennem forebyggelse, hvor r</w:t>
      </w:r>
      <w:r w:rsidR="00E64DCD" w:rsidRPr="002D5365">
        <w:t xml:space="preserve">egelmæssig rengøring af stalde og opbevaringsanlæg til foder vil være med til at begrænse gener fra skadedyr. </w:t>
      </w:r>
    </w:p>
    <w:p w:rsidR="00C62FEE" w:rsidRPr="002D5365" w:rsidRDefault="00DD4E06" w:rsidP="0095611D">
      <w:pPr>
        <w:autoSpaceDE w:val="0"/>
        <w:autoSpaceDN w:val="0"/>
        <w:adjustRightInd w:val="0"/>
        <w:spacing w:line="264" w:lineRule="auto"/>
        <w:rPr>
          <w:rFonts w:cs="Arial"/>
          <w:szCs w:val="20"/>
        </w:rPr>
      </w:pPr>
      <w:r w:rsidRPr="002D5365">
        <w:rPr>
          <w:rFonts w:cs="Arial"/>
          <w:szCs w:val="20"/>
        </w:rPr>
        <w:t xml:space="preserve">Foder </w:t>
      </w:r>
      <w:r w:rsidR="005D1312" w:rsidRPr="002D5365">
        <w:rPr>
          <w:rFonts w:cs="Arial"/>
          <w:szCs w:val="20"/>
        </w:rPr>
        <w:t>o</w:t>
      </w:r>
      <w:r w:rsidR="00E64DCD" w:rsidRPr="002D5365">
        <w:rPr>
          <w:rFonts w:cs="Arial"/>
          <w:szCs w:val="20"/>
        </w:rPr>
        <w:t>pbevare</w:t>
      </w:r>
      <w:r w:rsidR="005D1312" w:rsidRPr="002D5365">
        <w:rPr>
          <w:rFonts w:cs="Arial"/>
          <w:szCs w:val="20"/>
        </w:rPr>
        <w:t xml:space="preserve">s </w:t>
      </w:r>
      <w:r w:rsidR="00E64DCD" w:rsidRPr="002D5365">
        <w:rPr>
          <w:rFonts w:cs="Arial"/>
          <w:szCs w:val="20"/>
        </w:rPr>
        <w:t xml:space="preserve">i tætte siloer, hvor det ikke er muligt for skadedyr at komme ind. </w:t>
      </w:r>
      <w:r w:rsidR="009E07A9" w:rsidRPr="002D5365">
        <w:rPr>
          <w:rFonts w:cs="Arial"/>
          <w:szCs w:val="20"/>
        </w:rPr>
        <w:t>Der sørges for at der ikke er uhygiejniske forhold omkring fodersiloerne der kan tiltrække skadedyr</w:t>
      </w:r>
      <w:r w:rsidR="00C62FEE" w:rsidRPr="002D5365">
        <w:rPr>
          <w:rFonts w:cs="Arial"/>
          <w:szCs w:val="20"/>
        </w:rPr>
        <w:t xml:space="preserve">. </w:t>
      </w:r>
    </w:p>
    <w:p w:rsidR="002D5365" w:rsidRPr="002D5365" w:rsidRDefault="009E07A9" w:rsidP="0095611D">
      <w:pPr>
        <w:autoSpaceDE w:val="0"/>
        <w:autoSpaceDN w:val="0"/>
        <w:adjustRightInd w:val="0"/>
        <w:spacing w:line="264" w:lineRule="auto"/>
        <w:rPr>
          <w:rFonts w:cs="Arial"/>
          <w:szCs w:val="20"/>
        </w:rPr>
      </w:pPr>
      <w:r w:rsidRPr="002D5365">
        <w:rPr>
          <w:rFonts w:cs="Arial"/>
          <w:szCs w:val="20"/>
        </w:rPr>
        <w:t>Der anvendes rovfluer til bekæmpelse af staldfluer.</w:t>
      </w:r>
    </w:p>
    <w:p w:rsidR="00E64DCD" w:rsidRPr="002D5365" w:rsidRDefault="00E64DCD" w:rsidP="0095611D">
      <w:pPr>
        <w:autoSpaceDE w:val="0"/>
        <w:autoSpaceDN w:val="0"/>
        <w:adjustRightInd w:val="0"/>
        <w:spacing w:line="264" w:lineRule="auto"/>
        <w:rPr>
          <w:rFonts w:cs="Times New Roman"/>
          <w:szCs w:val="20"/>
        </w:rPr>
      </w:pPr>
      <w:r w:rsidRPr="002D5365">
        <w:rPr>
          <w:rFonts w:cs="Times New Roman"/>
          <w:szCs w:val="20"/>
        </w:rPr>
        <w:t>Bekæmpelse af rotter er udliciteret til firma</w:t>
      </w:r>
      <w:r w:rsidR="002D5365" w:rsidRPr="002D5365">
        <w:rPr>
          <w:rFonts w:cs="Times New Roman"/>
          <w:szCs w:val="20"/>
        </w:rPr>
        <w:t xml:space="preserve"> Nomus</w:t>
      </w:r>
      <w:r w:rsidRPr="002D5365">
        <w:rPr>
          <w:rFonts w:cs="Times New Roman"/>
          <w:szCs w:val="20"/>
        </w:rPr>
        <w:t>. Der er opstillet rottekasser på ejendommen.</w:t>
      </w:r>
    </w:p>
    <w:p w:rsidR="006D064B" w:rsidRPr="002D5365" w:rsidRDefault="006D064B" w:rsidP="006D064B">
      <w:r w:rsidRPr="002D5365">
        <w:t xml:space="preserve">Døde dyr opbevares </w:t>
      </w:r>
      <w:r w:rsidR="00F0579D" w:rsidRPr="002D5365">
        <w:t xml:space="preserve">i kølebrønd frem til </w:t>
      </w:r>
      <w:r w:rsidRPr="002D5365">
        <w:t>afhentning til destruktion</w:t>
      </w:r>
      <w:r w:rsidR="00F0579D" w:rsidRPr="002D5365">
        <w:t>.</w:t>
      </w:r>
    </w:p>
    <w:p w:rsidR="00276461" w:rsidRPr="005D3893" w:rsidRDefault="00276461" w:rsidP="00E64DCD">
      <w:pPr>
        <w:pStyle w:val="Blommeoverskrift3"/>
        <w:numPr>
          <w:ilvl w:val="0"/>
          <w:numId w:val="0"/>
        </w:numPr>
        <w:rPr>
          <w:highlight w:val="yellow"/>
        </w:rPr>
      </w:pPr>
      <w:bookmarkStart w:id="102" w:name="_Toc521101449"/>
    </w:p>
    <w:p w:rsidR="00276461" w:rsidRPr="00972FC5" w:rsidRDefault="007E7B84" w:rsidP="00276461">
      <w:pPr>
        <w:pStyle w:val="Blommeoverskrift3"/>
      </w:pPr>
      <w:bookmarkStart w:id="103" w:name="_Toc528821859"/>
      <w:bookmarkStart w:id="104" w:name="_Toc528821934"/>
      <w:bookmarkStart w:id="105" w:name="_Toc528822058"/>
      <w:bookmarkStart w:id="106" w:name="_Toc43478641"/>
      <w:r w:rsidRPr="00972FC5">
        <w:t>Transporter</w:t>
      </w:r>
      <w:bookmarkEnd w:id="102"/>
      <w:bookmarkEnd w:id="103"/>
      <w:bookmarkEnd w:id="104"/>
      <w:bookmarkEnd w:id="105"/>
      <w:bookmarkEnd w:id="106"/>
      <w:r w:rsidR="0020337F" w:rsidRPr="00972FC5">
        <w:t xml:space="preserve"> </w:t>
      </w:r>
    </w:p>
    <w:p w:rsidR="00972FC5" w:rsidRDefault="00972FC5" w:rsidP="00E64DCD">
      <w:pPr>
        <w:spacing w:before="0" w:line="240" w:lineRule="auto"/>
        <w:rPr>
          <w:rFonts w:eastAsia="Times New Roman" w:cs="Arial"/>
          <w:szCs w:val="20"/>
          <w:lang w:eastAsia="da-DK"/>
        </w:rPr>
      </w:pPr>
      <w:r w:rsidRPr="00972FC5">
        <w:rPr>
          <w:rFonts w:eastAsia="Times New Roman" w:cs="Arial"/>
          <w:szCs w:val="20"/>
          <w:lang w:eastAsia="da-DK"/>
        </w:rPr>
        <w:t>Næsten samtlige transporter til og fra Næsgård foregår ad Orevej, der er en kommunevej. Hovedparten af transporterne sker med lastbil, dog sker transport af smågrise med traktor.</w:t>
      </w:r>
    </w:p>
    <w:p w:rsidR="0082173C" w:rsidRPr="00BF0393" w:rsidRDefault="00BF7491" w:rsidP="00E64DCD">
      <w:pPr>
        <w:spacing w:before="0" w:line="240" w:lineRule="auto"/>
        <w:rPr>
          <w:rFonts w:eastAsia="Times New Roman" w:cs="Arial"/>
          <w:color w:val="FF0000"/>
          <w:sz w:val="40"/>
          <w:szCs w:val="40"/>
          <w:highlight w:val="yellow"/>
          <w:lang w:eastAsia="da-DK"/>
        </w:rPr>
      </w:pPr>
      <w:r>
        <w:rPr>
          <w:noProof/>
          <w:lang w:eastAsia="da-DK"/>
        </w:rPr>
        <w:lastRenderedPageBreak/>
        <mc:AlternateContent>
          <mc:Choice Requires="wps">
            <w:drawing>
              <wp:anchor distT="0" distB="0" distL="114300" distR="114300" simplePos="0" relativeHeight="251662848" behindDoc="0" locked="0" layoutInCell="1" allowOverlap="1" wp14:anchorId="1AEAD4AC" wp14:editId="61EAB1A6">
                <wp:simplePos x="0" y="0"/>
                <wp:positionH relativeFrom="column">
                  <wp:posOffset>1756410</wp:posOffset>
                </wp:positionH>
                <wp:positionV relativeFrom="paragraph">
                  <wp:posOffset>539115</wp:posOffset>
                </wp:positionV>
                <wp:extent cx="3524250" cy="1971675"/>
                <wp:effectExtent l="19050" t="0" r="19050" b="28575"/>
                <wp:wrapNone/>
                <wp:docPr id="13" name="Kombinationstegning: figur 13"/>
                <wp:cNvGraphicFramePr/>
                <a:graphic xmlns:a="http://schemas.openxmlformats.org/drawingml/2006/main">
                  <a:graphicData uri="http://schemas.microsoft.com/office/word/2010/wordprocessingShape">
                    <wps:wsp>
                      <wps:cNvSpPr/>
                      <wps:spPr>
                        <a:xfrm>
                          <a:off x="0" y="0"/>
                          <a:ext cx="3524250" cy="1971675"/>
                        </a:xfrm>
                        <a:custGeom>
                          <a:avLst/>
                          <a:gdLst>
                            <a:gd name="connsiteX0" fmla="*/ 3524250 w 3524250"/>
                            <a:gd name="connsiteY0" fmla="*/ 1971675 h 1971675"/>
                            <a:gd name="connsiteX1" fmla="*/ 3505200 w 3524250"/>
                            <a:gd name="connsiteY1" fmla="*/ 1638300 h 1971675"/>
                            <a:gd name="connsiteX2" fmla="*/ 3162300 w 3524250"/>
                            <a:gd name="connsiteY2" fmla="*/ 1600200 h 1971675"/>
                            <a:gd name="connsiteX3" fmla="*/ 2781300 w 3524250"/>
                            <a:gd name="connsiteY3" fmla="*/ 1571625 h 1971675"/>
                            <a:gd name="connsiteX4" fmla="*/ 2200275 w 3524250"/>
                            <a:gd name="connsiteY4" fmla="*/ 1400175 h 1971675"/>
                            <a:gd name="connsiteX5" fmla="*/ 1704975 w 3524250"/>
                            <a:gd name="connsiteY5" fmla="*/ 1057275 h 1971675"/>
                            <a:gd name="connsiteX6" fmla="*/ 1333500 w 3524250"/>
                            <a:gd name="connsiteY6" fmla="*/ 914400 h 1971675"/>
                            <a:gd name="connsiteX7" fmla="*/ 981075 w 3524250"/>
                            <a:gd name="connsiteY7" fmla="*/ 695325 h 1971675"/>
                            <a:gd name="connsiteX8" fmla="*/ 552450 w 3524250"/>
                            <a:gd name="connsiteY8" fmla="*/ 361950 h 1971675"/>
                            <a:gd name="connsiteX9" fmla="*/ 0 w 3524250"/>
                            <a:gd name="connsiteY9" fmla="*/ 9525 h 1971675"/>
                            <a:gd name="connsiteX10" fmla="*/ 0 w 3524250"/>
                            <a:gd name="connsiteY10" fmla="*/ 0 h 1971675"/>
                            <a:gd name="connsiteX11" fmla="*/ 0 w 3524250"/>
                            <a:gd name="connsiteY11" fmla="*/ 0 h 1971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524250" h="1971675">
                              <a:moveTo>
                                <a:pt x="3524250" y="1971675"/>
                              </a:moveTo>
                              <a:lnTo>
                                <a:pt x="3505200" y="1638300"/>
                              </a:lnTo>
                              <a:lnTo>
                                <a:pt x="3162300" y="1600200"/>
                              </a:lnTo>
                              <a:lnTo>
                                <a:pt x="2781300" y="1571625"/>
                              </a:lnTo>
                              <a:lnTo>
                                <a:pt x="2200275" y="1400175"/>
                              </a:lnTo>
                              <a:lnTo>
                                <a:pt x="1704975" y="1057275"/>
                              </a:lnTo>
                              <a:lnTo>
                                <a:pt x="1333500" y="914400"/>
                              </a:lnTo>
                              <a:lnTo>
                                <a:pt x="981075" y="695325"/>
                              </a:lnTo>
                              <a:lnTo>
                                <a:pt x="552450" y="361950"/>
                              </a:lnTo>
                              <a:lnTo>
                                <a:pt x="0" y="9525"/>
                              </a:lnTo>
                              <a:lnTo>
                                <a:pt x="0" y="0"/>
                              </a:lnTo>
                              <a:lnTo>
                                <a:pt x="0" y="0"/>
                              </a:lnTo>
                            </a:path>
                          </a:pathLst>
                        </a:cu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F71338" id="Kombinationstegning: figur 13" o:spid="_x0000_s1026" style="position:absolute;margin-left:138.3pt;margin-top:42.45pt;width:277.5pt;height:155.25pt;z-index:251662848;visibility:visible;mso-wrap-style:square;mso-wrap-distance-left:9pt;mso-wrap-distance-top:0;mso-wrap-distance-right:9pt;mso-wrap-distance-bottom:0;mso-position-horizontal:absolute;mso-position-horizontal-relative:text;mso-position-vertical:absolute;mso-position-vertical-relative:text;v-text-anchor:middle" coordsize="3524250,197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lJuQQAAP4PAAAOAAAAZHJzL2Uyb0RvYy54bWysV9tu4zYQfS/QfyD0WKCxJFu+Ic4iyMJF&#10;0WA3aFLs7iMtUbYAiVRJ+pJ+fQ9JSaGzC0su6gebNOfMcC6cy+2HU1WSA5OqEHwVRDdhQBhPRVbw&#10;7Sr462X96zwgSlOe0VJwtgpemQo+3P380+2xXrJY7ESZMUnAhKvlsV4FO63r5Wik0h2rqLoRNeM4&#10;zIWsqMZWbkeZpEdwr8pRHIbT0VHIrJYiZUrh34/uMLiz/POcpfpzniumSbkKcDdtv6X93pjv0d0t&#10;XW4lrXdF2lyD/odbVLTgENqx+kg1JXtZfMeqKlIplMj1TSqqkcjzImVWB2gThe+0ed7RmlldYBxV&#10;d2ZS/x/b9NPhSZIig+/GAeG0go/+ENWm4FTDpUqzLYddlyQvtntJQASLHWu1BPC5fpLNTmFp1D/l&#10;sjK/UIycrJVfOyuzkyYp/hwn8SRO4IwUZ9FiFk1nieE6eoOne6V/Y8KyoodHpZ2bMqyskbPmpqng&#10;XBWafQW3vCrhuV9GpOFPju2qcfJ70Dcf1NyD7Ih3I7jzPehrdCYpTBCE/ZJ8UDQdz8cA9UqKfUnR&#10;NDagXp18UDQNQ3O9XknwfGe9eDaPBknyQVECL8ZJv6SJLwl3i2dJv04+KJqEYQRQr06JJymahZPF&#10;EElnoDCZmev1Spr6ksbjcTLETz5oEU2gVb+gmSdoMY/CIRr5mOkiGQ9xElJ2Fw4JHmsyIO58zHga&#10;LYDpNdzCkzNAhE++SIYoEvkvfICEd/S9CkT+ux7C/5z+jD+y37bNb3TXprz0xJuchxWhpqiGts7U&#10;QpkE6ydAZNN2i9TmEipQJmH2gHEtHxxdBUbG8cHxVWAkER9sqwssMezayAs+eHKVZDx1H9xWoGGS&#10;8Xp98PQqyXiSPnh2FRjvzAfPrwLjBfngxVVg8zh8NPZXxdj7IDuLMufzJtQlujbTr5W2X9MBQb8m&#10;A4J+bWNE0mVNtXkh7ZIcvaZi99ZTmPNKHNiLsJTaPJiu+YAqXqWH/DfKkp8jbJG3yje1u1G8pWt/&#10;ayfBleqG3lbgi/RNwXX0ro5epndl09G7aniRvil+jt7VtMv0roRZeleZLpK7QmSpXX25SO3KiaV2&#10;VeIitYs4k+sHkLXh2Hqj/XVecazOaeB0E0m28+xCykSi131ysS7K0kZdyW2gofC6FKxEWWTm1ESX&#10;ktvNQynJgSJw1+sQn+bOHhl4l8jHI9M/u47ZrvRryQyPkv/JcvTiCNPYJnk7BbGOLU1TxnXkjnY0&#10;Y04a+o03YWZuMgirlGVoOOe4Zce7YdBSOiYtb/ekG3oDZXaI6sCN6pfAHcJKFlx34KrgQv5IsxJa&#10;NZIdfWskZxpjpY3IXjGpSOFGOFWn60Iq/UiVfqISnT88jDlUf8ZXXgqkBLx8uwrITsh/fvS/occo&#10;hdOAHDEDrgL1955KFpDyd44hy4Y/kpDdTNAOQob0Tzb+Cd9XDwLeR6LD7ezS0OuyXeZSVF8wrt4b&#10;qTiiPIVsVG2N7OY2Dxp7HGHgTdn9vV1jUER0PvLnOjXMjVVraP5y+kJlTcxyFWgMV59EOy/SZTs0&#10;mRDvaA2Si/u9FnlhJiobh86uzQZDpg2cZiA2U6y/t1RvY/vdvwAAAP//AwBQSwMEFAAGAAgAAAAh&#10;AAIKvbHhAAAACgEAAA8AAABkcnMvZG93bnJldi54bWxMj01vwjAMhu+T9h8iT9ptpHy0K6UumpBg&#10;2oEDbNzT1LTVGqdqAnT/ftmJHW0/ev28+Xo0nbjS4FrLCNNJBIJY26rlGuHrc/uSgnBecaU6y4Tw&#10;Qw7WxeNDrrLK3vhA16OvRQhhlymExvs+k9LphoxyE9sTh9vZDkb5MA61rAZ1C+Gmk7MoSqRRLYcP&#10;jepp05D+Pl4Mgt7FH9vz7rTf7N+11nE7liY5ID4/jW8rEJ5Gf4fhTz+oQxGcSnvhyokOYfaaJAFF&#10;SBdLEAFI59OwKBHmy3gBssjl/wrFLwAAAP//AwBQSwECLQAUAAYACAAAACEAtoM4kv4AAADhAQAA&#10;EwAAAAAAAAAAAAAAAAAAAAAAW0NvbnRlbnRfVHlwZXNdLnhtbFBLAQItABQABgAIAAAAIQA4/SH/&#10;1gAAAJQBAAALAAAAAAAAAAAAAAAAAC8BAABfcmVscy8ucmVsc1BLAQItABQABgAIAAAAIQBFQglJ&#10;uQQAAP4PAAAOAAAAAAAAAAAAAAAAAC4CAABkcnMvZTJvRG9jLnhtbFBLAQItABQABgAIAAAAIQAC&#10;Cr2x4QAAAAoBAAAPAAAAAAAAAAAAAAAAABMHAABkcnMvZG93bnJldi54bWxQSwUGAAAAAAQABADz&#10;AAAAIQgAAAAA&#10;" path="m3524250,1971675r-19050,-333375l3162300,1600200r-381000,-28575l2200275,1400175,1704975,1057275,1333500,914400,981075,695325,552450,361950,,9525,,,,e" filled="f" strokecolor="red" strokeweight="3pt">
                <v:stroke joinstyle="miter"/>
                <v:path arrowok="t" o:connecttype="custom" o:connectlocs="3524250,1971675;3505200,1638300;3162300,1600200;2781300,1571625;2200275,1400175;1704975,1057275;1333500,914400;981075,695325;552450,361950;0,9525;0,0;0,0" o:connectangles="0,0,0,0,0,0,0,0,0,0,0,0"/>
              </v:shape>
            </w:pict>
          </mc:Fallback>
        </mc:AlternateContent>
      </w:r>
      <w:r w:rsidR="00972FC5">
        <w:rPr>
          <w:noProof/>
          <w:lang w:eastAsia="da-DK"/>
        </w:rPr>
        <w:drawing>
          <wp:inline distT="0" distB="0" distL="0" distR="0" wp14:anchorId="1C4ABBDD" wp14:editId="32F702A5">
            <wp:extent cx="6120130" cy="442468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4424680"/>
                    </a:xfrm>
                    <a:prstGeom prst="rect">
                      <a:avLst/>
                    </a:prstGeom>
                  </pic:spPr>
                </pic:pic>
              </a:graphicData>
            </a:graphic>
          </wp:inline>
        </w:drawing>
      </w:r>
    </w:p>
    <w:p w:rsidR="0082173C" w:rsidRPr="005D3893" w:rsidRDefault="0082173C" w:rsidP="00E64DCD">
      <w:pPr>
        <w:spacing w:before="0" w:line="240" w:lineRule="auto"/>
        <w:rPr>
          <w:rFonts w:eastAsia="Times New Roman" w:cs="Arial"/>
          <w:szCs w:val="20"/>
          <w:highlight w:val="yellow"/>
          <w:lang w:eastAsia="da-DK"/>
        </w:rPr>
      </w:pPr>
    </w:p>
    <w:p w:rsidR="00AA4240" w:rsidRPr="00972FC5" w:rsidRDefault="00AA4240" w:rsidP="00E64DCD">
      <w:pPr>
        <w:spacing w:before="0" w:line="240" w:lineRule="auto"/>
        <w:rPr>
          <w:rFonts w:eastAsia="Times New Roman" w:cs="Arial"/>
          <w:szCs w:val="20"/>
          <w:lang w:eastAsia="da-DK"/>
        </w:rPr>
      </w:pPr>
      <w:r w:rsidRPr="00972FC5">
        <w:rPr>
          <w:rFonts w:eastAsia="Times New Roman" w:cs="Arial"/>
          <w:szCs w:val="20"/>
          <w:lang w:eastAsia="da-DK"/>
        </w:rPr>
        <w:t>Figur 2</w:t>
      </w:r>
    </w:p>
    <w:p w:rsidR="00E64DCD" w:rsidRPr="005D3893" w:rsidRDefault="00E64DCD" w:rsidP="00E64DCD">
      <w:pPr>
        <w:autoSpaceDE w:val="0"/>
        <w:autoSpaceDN w:val="0"/>
        <w:adjustRightInd w:val="0"/>
        <w:spacing w:before="0" w:line="264" w:lineRule="auto"/>
        <w:rPr>
          <w:rFonts w:ascii="Verdana" w:eastAsia="Times New Roman" w:hAnsi="Verdana" w:cs="Arial Unicode MS"/>
          <w:b/>
          <w:color w:val="FF0000"/>
          <w:szCs w:val="20"/>
          <w:highlight w:val="yellow"/>
          <w:lang w:eastAsia="da-DK" w:bidi="my-MM"/>
        </w:rPr>
      </w:pPr>
    </w:p>
    <w:tbl>
      <w:tblPr>
        <w:tblW w:w="69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0" w:type="dxa"/>
          <w:right w:w="100" w:type="dxa"/>
        </w:tblCellMar>
        <w:tblLook w:val="0000" w:firstRow="0" w:lastRow="0" w:firstColumn="0" w:lastColumn="0" w:noHBand="0" w:noVBand="0"/>
      </w:tblPr>
      <w:tblGrid>
        <w:gridCol w:w="2260"/>
        <w:gridCol w:w="1238"/>
        <w:gridCol w:w="3434"/>
      </w:tblGrid>
      <w:tr w:rsidR="00604287" w:rsidRPr="00604287" w:rsidTr="00604287">
        <w:trPr>
          <w:cantSplit/>
          <w:trHeight w:val="403"/>
          <w:jc w:val="center"/>
        </w:trPr>
        <w:tc>
          <w:tcPr>
            <w:tcW w:w="2260" w:type="dxa"/>
          </w:tcPr>
          <w:p w:rsidR="00604287" w:rsidRPr="00604287" w:rsidRDefault="00604287" w:rsidP="00E64DCD">
            <w:pPr>
              <w:spacing w:before="0" w:line="240" w:lineRule="auto"/>
              <w:ind w:left="0"/>
              <w:rPr>
                <w:rFonts w:eastAsia="Times New Roman" w:cs="Arial"/>
                <w:b/>
                <w:szCs w:val="24"/>
                <w:lang w:eastAsia="da-DK"/>
              </w:rPr>
            </w:pPr>
            <w:r w:rsidRPr="00604287">
              <w:rPr>
                <w:rFonts w:eastAsia="Times New Roman" w:cs="Arial"/>
                <w:b/>
                <w:szCs w:val="20"/>
                <w:lang w:eastAsia="da-DK"/>
              </w:rPr>
              <w:t>Antal transporter årligt</w:t>
            </w:r>
          </w:p>
        </w:tc>
        <w:tc>
          <w:tcPr>
            <w:tcW w:w="1238" w:type="dxa"/>
          </w:tcPr>
          <w:p w:rsidR="00604287" w:rsidRPr="00604287" w:rsidRDefault="00604287" w:rsidP="00E64DCD">
            <w:pPr>
              <w:spacing w:before="0" w:line="240" w:lineRule="auto"/>
              <w:ind w:left="0"/>
              <w:jc w:val="both"/>
              <w:rPr>
                <w:rFonts w:eastAsia="Times New Roman" w:cs="Arial"/>
                <w:b/>
                <w:szCs w:val="20"/>
                <w:lang w:eastAsia="da-DK"/>
              </w:rPr>
            </w:pPr>
            <w:r w:rsidRPr="00604287">
              <w:rPr>
                <w:rFonts w:eastAsia="Times New Roman" w:cs="Arial"/>
                <w:b/>
                <w:szCs w:val="20"/>
                <w:lang w:eastAsia="da-DK"/>
              </w:rPr>
              <w:t>FØR</w:t>
            </w:r>
          </w:p>
        </w:tc>
        <w:tc>
          <w:tcPr>
            <w:tcW w:w="3434" w:type="dxa"/>
          </w:tcPr>
          <w:p w:rsidR="00604287" w:rsidRPr="00604287" w:rsidRDefault="00604287" w:rsidP="00E64DCD">
            <w:pPr>
              <w:spacing w:before="0" w:line="240" w:lineRule="auto"/>
              <w:ind w:left="0"/>
              <w:rPr>
                <w:rFonts w:eastAsia="Times New Roman" w:cs="Arial"/>
                <w:b/>
                <w:szCs w:val="20"/>
                <w:lang w:eastAsia="da-DK"/>
              </w:rPr>
            </w:pPr>
            <w:r w:rsidRPr="00604287">
              <w:rPr>
                <w:rFonts w:eastAsia="Times New Roman" w:cs="Arial"/>
                <w:b/>
                <w:szCs w:val="20"/>
                <w:lang w:eastAsia="da-DK"/>
              </w:rPr>
              <w:t>Tidsrum</w:t>
            </w:r>
          </w:p>
        </w:tc>
      </w:tr>
      <w:tr w:rsidR="00604287" w:rsidRPr="00604287" w:rsidTr="00604287">
        <w:trPr>
          <w:cantSplit/>
          <w:trHeight w:val="403"/>
          <w:jc w:val="center"/>
        </w:trPr>
        <w:tc>
          <w:tcPr>
            <w:tcW w:w="2260" w:type="dxa"/>
          </w:tcPr>
          <w:p w:rsidR="00604287" w:rsidRPr="00604287" w:rsidRDefault="00604287" w:rsidP="005D1312">
            <w:pPr>
              <w:spacing w:before="0" w:line="240" w:lineRule="auto"/>
              <w:ind w:left="0"/>
              <w:rPr>
                <w:rFonts w:eastAsia="Times New Roman" w:cs="Arial"/>
                <w:szCs w:val="20"/>
                <w:lang w:eastAsia="da-DK"/>
              </w:rPr>
            </w:pPr>
            <w:r w:rsidRPr="00604287">
              <w:rPr>
                <w:rFonts w:eastAsia="Times New Roman" w:cs="Arial"/>
                <w:szCs w:val="20"/>
                <w:lang w:eastAsia="da-DK"/>
              </w:rPr>
              <w:t>Gylletransport med lastbil 35 t</w:t>
            </w:r>
          </w:p>
        </w:tc>
        <w:tc>
          <w:tcPr>
            <w:tcW w:w="1238" w:type="dxa"/>
          </w:tcPr>
          <w:p w:rsidR="00604287" w:rsidRPr="00604287" w:rsidRDefault="00604287" w:rsidP="00E64DCD">
            <w:pPr>
              <w:spacing w:before="0" w:line="240" w:lineRule="auto"/>
              <w:ind w:left="0"/>
              <w:jc w:val="both"/>
              <w:rPr>
                <w:rFonts w:eastAsia="Times New Roman" w:cs="Arial"/>
                <w:szCs w:val="20"/>
                <w:lang w:eastAsia="da-DK"/>
              </w:rPr>
            </w:pPr>
            <w:r w:rsidRPr="00604287">
              <w:rPr>
                <w:rFonts w:eastAsia="Times New Roman" w:cs="Arial"/>
                <w:szCs w:val="20"/>
                <w:lang w:eastAsia="da-DK"/>
              </w:rPr>
              <w:t>171</w:t>
            </w:r>
          </w:p>
        </w:tc>
        <w:tc>
          <w:tcPr>
            <w:tcW w:w="3434" w:type="dxa"/>
          </w:tcPr>
          <w:p w:rsidR="00604287" w:rsidRPr="00604287" w:rsidRDefault="00604287" w:rsidP="008F2469">
            <w:pPr>
              <w:spacing w:before="0" w:line="240" w:lineRule="auto"/>
              <w:ind w:left="0"/>
              <w:rPr>
                <w:rFonts w:eastAsia="Times New Roman" w:cs="Arial"/>
                <w:szCs w:val="20"/>
                <w:lang w:eastAsia="da-DK"/>
              </w:rPr>
            </w:pPr>
            <w:r w:rsidRPr="00604287">
              <w:rPr>
                <w:rFonts w:eastAsia="Times New Roman" w:cs="Arial"/>
                <w:szCs w:val="20"/>
                <w:lang w:eastAsia="da-DK"/>
              </w:rPr>
              <w:t>Der køres 6000 t væk mens den øvrige del pumpes ud til omliggende arealer</w:t>
            </w:r>
          </w:p>
        </w:tc>
      </w:tr>
      <w:tr w:rsidR="00604287" w:rsidRPr="00604287" w:rsidTr="00604287">
        <w:trPr>
          <w:cantSplit/>
          <w:trHeight w:val="403"/>
          <w:jc w:val="center"/>
        </w:trPr>
        <w:tc>
          <w:tcPr>
            <w:tcW w:w="2260" w:type="dxa"/>
          </w:tcPr>
          <w:p w:rsidR="00604287" w:rsidRPr="00604287" w:rsidRDefault="00604287" w:rsidP="00E64DCD">
            <w:pPr>
              <w:spacing w:before="0" w:line="240" w:lineRule="auto"/>
              <w:ind w:left="0"/>
              <w:rPr>
                <w:rFonts w:eastAsia="Times New Roman" w:cs="Arial"/>
                <w:szCs w:val="20"/>
                <w:lang w:eastAsia="da-DK"/>
              </w:rPr>
            </w:pPr>
            <w:r w:rsidRPr="00604287">
              <w:rPr>
                <w:rFonts w:eastAsia="Times New Roman" w:cs="Arial"/>
                <w:szCs w:val="20"/>
                <w:lang w:eastAsia="da-DK"/>
              </w:rPr>
              <w:t>Halm til grise</w:t>
            </w:r>
          </w:p>
        </w:tc>
        <w:tc>
          <w:tcPr>
            <w:tcW w:w="1238" w:type="dxa"/>
          </w:tcPr>
          <w:p w:rsidR="00604287" w:rsidRPr="00604287" w:rsidRDefault="003B7588" w:rsidP="00E64DCD">
            <w:pPr>
              <w:spacing w:before="0" w:line="240" w:lineRule="auto"/>
              <w:ind w:left="0"/>
              <w:jc w:val="both"/>
              <w:rPr>
                <w:rFonts w:eastAsia="Times New Roman" w:cs="Arial"/>
                <w:szCs w:val="20"/>
                <w:lang w:eastAsia="da-DK"/>
              </w:rPr>
            </w:pPr>
            <w:r>
              <w:rPr>
                <w:rFonts w:eastAsia="Times New Roman" w:cs="Arial"/>
                <w:szCs w:val="20"/>
                <w:lang w:eastAsia="da-DK"/>
              </w:rPr>
              <w:t>52</w:t>
            </w:r>
          </w:p>
        </w:tc>
        <w:tc>
          <w:tcPr>
            <w:tcW w:w="3434" w:type="dxa"/>
          </w:tcPr>
          <w:p w:rsidR="00604287" w:rsidRPr="00604287" w:rsidRDefault="003B7588" w:rsidP="00E64DCD">
            <w:pPr>
              <w:spacing w:before="0" w:line="240" w:lineRule="auto"/>
              <w:ind w:left="0"/>
              <w:rPr>
                <w:rFonts w:eastAsia="Times New Roman" w:cs="Arial"/>
                <w:szCs w:val="24"/>
                <w:lang w:eastAsia="da-DK" w:bidi="my-MM"/>
              </w:rPr>
            </w:pPr>
            <w:r>
              <w:rPr>
                <w:rFonts w:eastAsia="Times New Roman" w:cs="Arial"/>
                <w:szCs w:val="24"/>
                <w:lang w:eastAsia="da-DK" w:bidi="my-MM"/>
              </w:rPr>
              <w:t>Hverdage 06-18</w:t>
            </w:r>
          </w:p>
        </w:tc>
      </w:tr>
      <w:tr w:rsidR="00604287" w:rsidRPr="00604287" w:rsidTr="00604287">
        <w:trPr>
          <w:cantSplit/>
          <w:trHeight w:val="403"/>
          <w:jc w:val="center"/>
        </w:trPr>
        <w:tc>
          <w:tcPr>
            <w:tcW w:w="2260" w:type="dxa"/>
          </w:tcPr>
          <w:p w:rsidR="00604287" w:rsidRPr="00604287" w:rsidRDefault="00604287" w:rsidP="00E64DCD">
            <w:pPr>
              <w:spacing w:before="0" w:line="240" w:lineRule="auto"/>
              <w:ind w:left="0"/>
              <w:rPr>
                <w:rFonts w:eastAsia="Times New Roman" w:cs="Arial"/>
                <w:szCs w:val="20"/>
                <w:lang w:eastAsia="da-DK"/>
              </w:rPr>
            </w:pPr>
            <w:r w:rsidRPr="00604287">
              <w:rPr>
                <w:rFonts w:eastAsia="Times New Roman" w:cs="Arial"/>
                <w:szCs w:val="20"/>
                <w:lang w:eastAsia="da-DK"/>
              </w:rPr>
              <w:t>Foder transporter</w:t>
            </w:r>
          </w:p>
          <w:p w:rsidR="00604287" w:rsidRPr="00604287" w:rsidRDefault="00604287" w:rsidP="0065618B">
            <w:pPr>
              <w:spacing w:before="0" w:line="240" w:lineRule="auto"/>
              <w:ind w:left="0"/>
              <w:rPr>
                <w:rFonts w:eastAsia="Times New Roman" w:cs="Arial"/>
                <w:szCs w:val="20"/>
                <w:lang w:eastAsia="da-DK"/>
              </w:rPr>
            </w:pPr>
          </w:p>
        </w:tc>
        <w:tc>
          <w:tcPr>
            <w:tcW w:w="1238" w:type="dxa"/>
          </w:tcPr>
          <w:p w:rsidR="00604287" w:rsidRPr="00604287" w:rsidRDefault="000E5A82" w:rsidP="00E64DCD">
            <w:pPr>
              <w:spacing w:before="0" w:line="240" w:lineRule="auto"/>
              <w:ind w:left="0"/>
              <w:jc w:val="both"/>
              <w:rPr>
                <w:rFonts w:eastAsia="Times New Roman" w:cs="Arial"/>
                <w:szCs w:val="20"/>
                <w:lang w:eastAsia="da-DK"/>
              </w:rPr>
            </w:pPr>
            <w:r>
              <w:rPr>
                <w:rFonts w:eastAsia="Times New Roman" w:cs="Arial"/>
                <w:szCs w:val="20"/>
                <w:lang w:eastAsia="da-DK"/>
              </w:rPr>
              <w:t>75</w:t>
            </w:r>
          </w:p>
        </w:tc>
        <w:tc>
          <w:tcPr>
            <w:tcW w:w="3434" w:type="dxa"/>
          </w:tcPr>
          <w:p w:rsidR="00604287" w:rsidRPr="00604287" w:rsidRDefault="00604287" w:rsidP="00E64DCD">
            <w:pPr>
              <w:spacing w:before="0" w:line="240" w:lineRule="auto"/>
              <w:ind w:left="0"/>
              <w:rPr>
                <w:rFonts w:eastAsia="Times New Roman" w:cs="Arial"/>
                <w:szCs w:val="20"/>
                <w:lang w:eastAsia="da-DK"/>
              </w:rPr>
            </w:pPr>
            <w:r w:rsidRPr="00604287">
              <w:rPr>
                <w:rFonts w:eastAsia="Times New Roman" w:cs="Arial"/>
                <w:szCs w:val="24"/>
                <w:lang w:eastAsia="da-DK" w:bidi="my-MM"/>
              </w:rPr>
              <w:t xml:space="preserve">Hverdage 06-18. </w:t>
            </w:r>
          </w:p>
        </w:tc>
      </w:tr>
      <w:tr w:rsidR="00604287" w:rsidRPr="00604287" w:rsidTr="00604287">
        <w:trPr>
          <w:cantSplit/>
          <w:trHeight w:val="403"/>
          <w:jc w:val="center"/>
        </w:trPr>
        <w:tc>
          <w:tcPr>
            <w:tcW w:w="2260" w:type="dxa"/>
          </w:tcPr>
          <w:p w:rsidR="00604287" w:rsidRPr="00604287" w:rsidRDefault="00604287" w:rsidP="0060628B">
            <w:pPr>
              <w:spacing w:before="0" w:line="240" w:lineRule="auto"/>
              <w:ind w:left="0"/>
              <w:rPr>
                <w:rFonts w:eastAsia="Times New Roman" w:cs="Arial"/>
                <w:szCs w:val="20"/>
                <w:lang w:eastAsia="da-DK"/>
              </w:rPr>
            </w:pPr>
            <w:r w:rsidRPr="00604287">
              <w:rPr>
                <w:rFonts w:eastAsia="Times New Roman" w:cs="Arial"/>
                <w:szCs w:val="20"/>
                <w:lang w:eastAsia="da-DK"/>
              </w:rPr>
              <w:t>Indlevering af polte</w:t>
            </w:r>
          </w:p>
        </w:tc>
        <w:tc>
          <w:tcPr>
            <w:tcW w:w="1238" w:type="dxa"/>
          </w:tcPr>
          <w:p w:rsidR="00604287" w:rsidRPr="00604287" w:rsidRDefault="003B7588" w:rsidP="00E64DCD">
            <w:pPr>
              <w:spacing w:before="0" w:line="240" w:lineRule="auto"/>
              <w:ind w:left="0"/>
              <w:jc w:val="both"/>
              <w:rPr>
                <w:rFonts w:eastAsia="Times New Roman" w:cs="Arial"/>
                <w:szCs w:val="20"/>
                <w:lang w:eastAsia="da-DK"/>
              </w:rPr>
            </w:pPr>
            <w:r>
              <w:rPr>
                <w:rFonts w:eastAsia="Times New Roman" w:cs="Arial"/>
                <w:szCs w:val="20"/>
                <w:lang w:eastAsia="da-DK"/>
              </w:rPr>
              <w:t>6</w:t>
            </w:r>
          </w:p>
        </w:tc>
        <w:tc>
          <w:tcPr>
            <w:tcW w:w="3434" w:type="dxa"/>
          </w:tcPr>
          <w:p w:rsidR="00604287" w:rsidRPr="00604287" w:rsidRDefault="00604287" w:rsidP="00E64DCD">
            <w:pPr>
              <w:spacing w:before="0" w:line="240" w:lineRule="auto"/>
              <w:ind w:left="0"/>
              <w:rPr>
                <w:rFonts w:eastAsia="Times New Roman" w:cs="Arial"/>
                <w:szCs w:val="24"/>
                <w:lang w:eastAsia="da-DK" w:bidi="my-MM"/>
              </w:rPr>
            </w:pPr>
            <w:r w:rsidRPr="00604287">
              <w:rPr>
                <w:rFonts w:eastAsia="Times New Roman" w:cs="Arial"/>
                <w:szCs w:val="24"/>
                <w:lang w:eastAsia="da-DK" w:bidi="my-MM"/>
              </w:rPr>
              <w:t>Hverdage 06-18.</w:t>
            </w:r>
          </w:p>
        </w:tc>
      </w:tr>
      <w:tr w:rsidR="00604287" w:rsidRPr="00604287" w:rsidTr="00604287">
        <w:trPr>
          <w:cantSplit/>
          <w:trHeight w:val="403"/>
          <w:jc w:val="center"/>
        </w:trPr>
        <w:tc>
          <w:tcPr>
            <w:tcW w:w="2260" w:type="dxa"/>
          </w:tcPr>
          <w:p w:rsidR="00604287" w:rsidRDefault="00604287" w:rsidP="0060628B">
            <w:pPr>
              <w:spacing w:before="0" w:line="240" w:lineRule="auto"/>
              <w:ind w:left="0"/>
              <w:rPr>
                <w:rFonts w:eastAsia="Times New Roman" w:cs="Arial"/>
                <w:szCs w:val="20"/>
                <w:lang w:eastAsia="da-DK"/>
              </w:rPr>
            </w:pPr>
            <w:r w:rsidRPr="00604287">
              <w:rPr>
                <w:rFonts w:eastAsia="Times New Roman" w:cs="Arial"/>
                <w:szCs w:val="20"/>
                <w:lang w:eastAsia="da-DK"/>
              </w:rPr>
              <w:t>Udlevering af smågrise</w:t>
            </w:r>
          </w:p>
          <w:p w:rsidR="00972FC5" w:rsidRPr="00604287" w:rsidRDefault="00972FC5" w:rsidP="0060628B">
            <w:pPr>
              <w:spacing w:before="0" w:line="240" w:lineRule="auto"/>
              <w:ind w:left="0"/>
              <w:rPr>
                <w:rFonts w:eastAsia="Times New Roman" w:cs="Arial"/>
                <w:szCs w:val="20"/>
                <w:lang w:eastAsia="da-DK"/>
              </w:rPr>
            </w:pPr>
            <w:r>
              <w:rPr>
                <w:rFonts w:eastAsia="Times New Roman" w:cs="Arial"/>
                <w:szCs w:val="20"/>
                <w:lang w:eastAsia="da-DK"/>
              </w:rPr>
              <w:t>(traktor)</w:t>
            </w:r>
          </w:p>
        </w:tc>
        <w:tc>
          <w:tcPr>
            <w:tcW w:w="1238" w:type="dxa"/>
          </w:tcPr>
          <w:p w:rsidR="00604287" w:rsidRPr="00604287" w:rsidRDefault="003B7588" w:rsidP="00E64DCD">
            <w:pPr>
              <w:spacing w:before="0" w:line="240" w:lineRule="auto"/>
              <w:ind w:left="0"/>
              <w:jc w:val="both"/>
              <w:rPr>
                <w:rFonts w:eastAsia="Times New Roman" w:cs="Arial"/>
                <w:szCs w:val="20"/>
                <w:lang w:eastAsia="da-DK"/>
              </w:rPr>
            </w:pPr>
            <w:r>
              <w:rPr>
                <w:rFonts w:eastAsia="Times New Roman" w:cs="Arial"/>
                <w:szCs w:val="20"/>
                <w:lang w:eastAsia="da-DK"/>
              </w:rPr>
              <w:t>52</w:t>
            </w:r>
          </w:p>
        </w:tc>
        <w:tc>
          <w:tcPr>
            <w:tcW w:w="3434" w:type="dxa"/>
          </w:tcPr>
          <w:p w:rsidR="00604287" w:rsidRPr="00604287" w:rsidRDefault="00604287" w:rsidP="00E64DCD">
            <w:pPr>
              <w:spacing w:before="0" w:line="240" w:lineRule="auto"/>
              <w:ind w:left="0"/>
              <w:rPr>
                <w:rFonts w:eastAsia="Times New Roman" w:cs="Arial"/>
                <w:szCs w:val="24"/>
                <w:lang w:eastAsia="da-DK" w:bidi="my-MM"/>
              </w:rPr>
            </w:pPr>
            <w:r w:rsidRPr="00604287">
              <w:rPr>
                <w:rFonts w:eastAsia="Times New Roman" w:cs="Arial"/>
                <w:szCs w:val="24"/>
                <w:lang w:eastAsia="da-DK" w:bidi="my-MM"/>
              </w:rPr>
              <w:t>Hverdage 06-18.</w:t>
            </w:r>
          </w:p>
        </w:tc>
      </w:tr>
      <w:tr w:rsidR="00604287" w:rsidRPr="00604287" w:rsidTr="00604287">
        <w:trPr>
          <w:cantSplit/>
          <w:trHeight w:val="403"/>
          <w:jc w:val="center"/>
        </w:trPr>
        <w:tc>
          <w:tcPr>
            <w:tcW w:w="2260" w:type="dxa"/>
          </w:tcPr>
          <w:p w:rsidR="00604287" w:rsidRPr="00604287" w:rsidRDefault="00604287" w:rsidP="0060628B">
            <w:pPr>
              <w:spacing w:before="0" w:line="240" w:lineRule="auto"/>
              <w:ind w:left="0"/>
              <w:rPr>
                <w:rFonts w:eastAsia="Times New Roman" w:cs="Arial"/>
                <w:szCs w:val="20"/>
                <w:lang w:eastAsia="da-DK"/>
              </w:rPr>
            </w:pPr>
            <w:r w:rsidRPr="00604287">
              <w:rPr>
                <w:rFonts w:eastAsia="Times New Roman" w:cs="Arial"/>
                <w:szCs w:val="20"/>
                <w:lang w:eastAsia="da-DK"/>
              </w:rPr>
              <w:t xml:space="preserve">Afhentning af slagtesøer </w:t>
            </w:r>
          </w:p>
        </w:tc>
        <w:tc>
          <w:tcPr>
            <w:tcW w:w="1238" w:type="dxa"/>
          </w:tcPr>
          <w:p w:rsidR="00604287" w:rsidRPr="00604287" w:rsidRDefault="003B7588" w:rsidP="00E64DCD">
            <w:pPr>
              <w:spacing w:before="0" w:line="240" w:lineRule="auto"/>
              <w:ind w:left="0"/>
              <w:jc w:val="both"/>
              <w:rPr>
                <w:rFonts w:eastAsia="Times New Roman" w:cs="Arial"/>
                <w:szCs w:val="20"/>
                <w:lang w:eastAsia="da-DK"/>
              </w:rPr>
            </w:pPr>
            <w:r>
              <w:rPr>
                <w:rFonts w:eastAsia="Times New Roman" w:cs="Arial"/>
                <w:szCs w:val="20"/>
                <w:lang w:eastAsia="da-DK"/>
              </w:rPr>
              <w:t>52</w:t>
            </w:r>
          </w:p>
        </w:tc>
        <w:tc>
          <w:tcPr>
            <w:tcW w:w="3434" w:type="dxa"/>
          </w:tcPr>
          <w:p w:rsidR="00604287" w:rsidRPr="00604287" w:rsidRDefault="00604287" w:rsidP="00E64DCD">
            <w:pPr>
              <w:spacing w:before="0" w:line="240" w:lineRule="auto"/>
              <w:ind w:left="0"/>
              <w:rPr>
                <w:rFonts w:eastAsia="Times New Roman" w:cs="Arial"/>
                <w:szCs w:val="20"/>
                <w:lang w:eastAsia="da-DK"/>
              </w:rPr>
            </w:pPr>
            <w:r w:rsidRPr="00604287">
              <w:rPr>
                <w:rFonts w:eastAsia="Times New Roman" w:cs="Arial"/>
                <w:szCs w:val="24"/>
                <w:lang w:eastAsia="da-DK" w:bidi="my-MM"/>
              </w:rPr>
              <w:t xml:space="preserve">Hverdage 06-18. </w:t>
            </w:r>
          </w:p>
        </w:tc>
      </w:tr>
      <w:tr w:rsidR="00604287" w:rsidRPr="00604287" w:rsidTr="00604287">
        <w:trPr>
          <w:cantSplit/>
          <w:trHeight w:val="403"/>
          <w:jc w:val="center"/>
        </w:trPr>
        <w:tc>
          <w:tcPr>
            <w:tcW w:w="2260" w:type="dxa"/>
          </w:tcPr>
          <w:p w:rsidR="00604287" w:rsidRPr="00604287" w:rsidRDefault="00604287" w:rsidP="00E64DCD">
            <w:pPr>
              <w:spacing w:before="0" w:line="240" w:lineRule="auto"/>
              <w:ind w:left="0"/>
              <w:rPr>
                <w:rFonts w:eastAsia="Times New Roman" w:cs="Arial"/>
                <w:szCs w:val="20"/>
                <w:lang w:eastAsia="da-DK"/>
              </w:rPr>
            </w:pPr>
            <w:r w:rsidRPr="00604287">
              <w:rPr>
                <w:rFonts w:eastAsia="Times New Roman" w:cs="Arial"/>
                <w:szCs w:val="20"/>
                <w:lang w:eastAsia="da-DK"/>
              </w:rPr>
              <w:t>Afhentning af døde dyr</w:t>
            </w:r>
          </w:p>
        </w:tc>
        <w:tc>
          <w:tcPr>
            <w:tcW w:w="1238" w:type="dxa"/>
          </w:tcPr>
          <w:p w:rsidR="00604287" w:rsidRPr="00604287" w:rsidRDefault="000E5A82" w:rsidP="00E64DCD">
            <w:pPr>
              <w:spacing w:before="0" w:line="240" w:lineRule="auto"/>
              <w:ind w:left="0"/>
              <w:jc w:val="both"/>
              <w:rPr>
                <w:rFonts w:eastAsia="Times New Roman" w:cs="Arial"/>
                <w:szCs w:val="20"/>
                <w:lang w:eastAsia="da-DK"/>
              </w:rPr>
            </w:pPr>
            <w:r>
              <w:rPr>
                <w:rFonts w:eastAsia="Times New Roman" w:cs="Arial"/>
                <w:szCs w:val="20"/>
                <w:lang w:eastAsia="da-DK"/>
              </w:rPr>
              <w:t>52</w:t>
            </w:r>
          </w:p>
        </w:tc>
        <w:tc>
          <w:tcPr>
            <w:tcW w:w="3434" w:type="dxa"/>
          </w:tcPr>
          <w:p w:rsidR="00604287" w:rsidRPr="00604287" w:rsidRDefault="00604287" w:rsidP="00E64DCD">
            <w:pPr>
              <w:spacing w:before="0" w:line="240" w:lineRule="auto"/>
              <w:ind w:left="0"/>
              <w:rPr>
                <w:rFonts w:eastAsia="Times New Roman" w:cs="Arial"/>
                <w:szCs w:val="20"/>
                <w:lang w:eastAsia="da-DK"/>
              </w:rPr>
            </w:pPr>
            <w:r w:rsidRPr="00604287">
              <w:rPr>
                <w:rFonts w:eastAsia="Times New Roman" w:cs="Arial"/>
                <w:szCs w:val="20"/>
                <w:lang w:eastAsia="da-DK"/>
              </w:rPr>
              <w:t xml:space="preserve">Normalt i hverdagene - Men kan forekomme hele døgnet. </w:t>
            </w:r>
          </w:p>
        </w:tc>
      </w:tr>
      <w:tr w:rsidR="00604287" w:rsidRPr="00604287" w:rsidTr="00604287">
        <w:trPr>
          <w:jc w:val="center"/>
        </w:trPr>
        <w:tc>
          <w:tcPr>
            <w:tcW w:w="2260" w:type="dxa"/>
          </w:tcPr>
          <w:p w:rsidR="00604287" w:rsidRPr="00604287" w:rsidRDefault="00604287" w:rsidP="00E64DCD">
            <w:pPr>
              <w:spacing w:before="0" w:line="240" w:lineRule="auto"/>
              <w:ind w:left="0"/>
              <w:rPr>
                <w:rFonts w:eastAsia="Times New Roman" w:cs="Arial"/>
                <w:szCs w:val="20"/>
                <w:lang w:eastAsia="da-DK"/>
              </w:rPr>
            </w:pPr>
            <w:r w:rsidRPr="00604287">
              <w:rPr>
                <w:rFonts w:eastAsia="Times New Roman" w:cs="Arial"/>
                <w:szCs w:val="20"/>
                <w:lang w:eastAsia="da-DK"/>
              </w:rPr>
              <w:t xml:space="preserve">Diesel etc. </w:t>
            </w:r>
          </w:p>
        </w:tc>
        <w:tc>
          <w:tcPr>
            <w:tcW w:w="1238" w:type="dxa"/>
          </w:tcPr>
          <w:p w:rsidR="00604287" w:rsidRPr="00604287" w:rsidRDefault="003B7588" w:rsidP="00E64DCD">
            <w:pPr>
              <w:spacing w:before="0" w:line="240" w:lineRule="auto"/>
              <w:ind w:left="0"/>
              <w:jc w:val="both"/>
              <w:rPr>
                <w:rFonts w:eastAsia="Times New Roman" w:cs="Arial"/>
                <w:szCs w:val="20"/>
                <w:lang w:eastAsia="da-DK"/>
              </w:rPr>
            </w:pPr>
            <w:r>
              <w:rPr>
                <w:rFonts w:eastAsia="Times New Roman" w:cs="Arial"/>
                <w:szCs w:val="20"/>
                <w:lang w:eastAsia="da-DK"/>
              </w:rPr>
              <w:t>12</w:t>
            </w:r>
          </w:p>
        </w:tc>
        <w:tc>
          <w:tcPr>
            <w:tcW w:w="3434" w:type="dxa"/>
          </w:tcPr>
          <w:p w:rsidR="00604287" w:rsidRPr="00604287" w:rsidRDefault="00604287" w:rsidP="00E64DCD">
            <w:pPr>
              <w:spacing w:before="0" w:line="240" w:lineRule="auto"/>
              <w:ind w:left="0"/>
              <w:rPr>
                <w:rFonts w:eastAsia="Times New Roman" w:cs="Arial"/>
                <w:szCs w:val="24"/>
                <w:lang w:eastAsia="da-DK" w:bidi="my-MM"/>
              </w:rPr>
            </w:pPr>
          </w:p>
        </w:tc>
      </w:tr>
      <w:tr w:rsidR="00604287" w:rsidRPr="00604287" w:rsidTr="00604287">
        <w:trPr>
          <w:jc w:val="center"/>
        </w:trPr>
        <w:tc>
          <w:tcPr>
            <w:tcW w:w="2260" w:type="dxa"/>
          </w:tcPr>
          <w:p w:rsidR="00604287" w:rsidRPr="00604287" w:rsidRDefault="003B7588" w:rsidP="00E64DCD">
            <w:pPr>
              <w:spacing w:before="0" w:line="240" w:lineRule="auto"/>
              <w:ind w:left="0"/>
              <w:rPr>
                <w:rFonts w:eastAsia="Times New Roman" w:cs="Arial"/>
                <w:szCs w:val="20"/>
                <w:lang w:eastAsia="da-DK"/>
              </w:rPr>
            </w:pPr>
            <w:r>
              <w:rPr>
                <w:rFonts w:eastAsia="Times New Roman" w:cs="Arial"/>
                <w:szCs w:val="20"/>
                <w:lang w:eastAsia="da-DK"/>
              </w:rPr>
              <w:t>Anstal årligt</w:t>
            </w:r>
          </w:p>
        </w:tc>
        <w:tc>
          <w:tcPr>
            <w:tcW w:w="1238" w:type="dxa"/>
          </w:tcPr>
          <w:p w:rsidR="00604287" w:rsidRPr="00604287" w:rsidRDefault="003B7588" w:rsidP="00E64DCD">
            <w:pPr>
              <w:spacing w:before="0" w:line="240" w:lineRule="auto"/>
              <w:ind w:left="0"/>
              <w:jc w:val="both"/>
              <w:rPr>
                <w:rFonts w:eastAsia="Times New Roman" w:cs="Arial"/>
                <w:szCs w:val="20"/>
                <w:lang w:eastAsia="da-DK"/>
              </w:rPr>
            </w:pPr>
            <w:r>
              <w:rPr>
                <w:rFonts w:eastAsia="Times New Roman" w:cs="Arial"/>
                <w:szCs w:val="20"/>
                <w:lang w:eastAsia="da-DK"/>
              </w:rPr>
              <w:t>472</w:t>
            </w:r>
          </w:p>
        </w:tc>
        <w:tc>
          <w:tcPr>
            <w:tcW w:w="3434" w:type="dxa"/>
          </w:tcPr>
          <w:p w:rsidR="00604287" w:rsidRPr="00604287" w:rsidRDefault="00604287" w:rsidP="00E64DCD">
            <w:pPr>
              <w:spacing w:before="0" w:line="240" w:lineRule="auto"/>
              <w:ind w:left="0"/>
              <w:rPr>
                <w:rFonts w:eastAsia="Times New Roman" w:cs="Arial"/>
                <w:szCs w:val="24"/>
                <w:lang w:eastAsia="da-DK" w:bidi="my-MM"/>
              </w:rPr>
            </w:pPr>
          </w:p>
        </w:tc>
      </w:tr>
      <w:tr w:rsidR="00604287" w:rsidRPr="005D3893" w:rsidTr="00604287">
        <w:trPr>
          <w:jc w:val="center"/>
        </w:trPr>
        <w:tc>
          <w:tcPr>
            <w:tcW w:w="2260" w:type="dxa"/>
          </w:tcPr>
          <w:p w:rsidR="00604287" w:rsidRPr="00604287" w:rsidRDefault="00604287" w:rsidP="00E64DCD">
            <w:pPr>
              <w:spacing w:before="0" w:line="240" w:lineRule="auto"/>
              <w:ind w:left="0"/>
              <w:rPr>
                <w:rFonts w:eastAsia="Times New Roman" w:cs="Arial"/>
                <w:szCs w:val="20"/>
                <w:lang w:eastAsia="da-DK"/>
              </w:rPr>
            </w:pPr>
            <w:r w:rsidRPr="00604287">
              <w:rPr>
                <w:rFonts w:eastAsia="Times New Roman" w:cs="Arial"/>
                <w:szCs w:val="20"/>
                <w:lang w:eastAsia="da-DK"/>
              </w:rPr>
              <w:t>Gns pr dag</w:t>
            </w:r>
          </w:p>
        </w:tc>
        <w:tc>
          <w:tcPr>
            <w:tcW w:w="1238" w:type="dxa"/>
          </w:tcPr>
          <w:p w:rsidR="00604287" w:rsidRPr="00604287" w:rsidRDefault="003B7588" w:rsidP="00E64DCD">
            <w:pPr>
              <w:spacing w:before="0" w:line="240" w:lineRule="auto"/>
              <w:ind w:left="0"/>
              <w:jc w:val="both"/>
              <w:rPr>
                <w:rFonts w:eastAsia="Times New Roman" w:cs="Arial"/>
                <w:szCs w:val="20"/>
                <w:lang w:eastAsia="da-DK"/>
              </w:rPr>
            </w:pPr>
            <w:r>
              <w:rPr>
                <w:rFonts w:eastAsia="Times New Roman" w:cs="Arial"/>
                <w:szCs w:val="20"/>
                <w:lang w:eastAsia="da-DK"/>
              </w:rPr>
              <w:t>1,3</w:t>
            </w:r>
          </w:p>
        </w:tc>
        <w:tc>
          <w:tcPr>
            <w:tcW w:w="3434" w:type="dxa"/>
          </w:tcPr>
          <w:p w:rsidR="00604287" w:rsidRPr="00604287" w:rsidRDefault="00604287" w:rsidP="00E64DCD">
            <w:pPr>
              <w:spacing w:before="0" w:line="240" w:lineRule="auto"/>
              <w:ind w:left="0"/>
              <w:rPr>
                <w:rFonts w:eastAsia="Times New Roman" w:cs="Arial"/>
                <w:szCs w:val="24"/>
                <w:lang w:eastAsia="da-DK" w:bidi="my-MM"/>
              </w:rPr>
            </w:pPr>
          </w:p>
        </w:tc>
      </w:tr>
    </w:tbl>
    <w:p w:rsidR="00D61BC1" w:rsidRPr="003B7588" w:rsidRDefault="00AA4240" w:rsidP="00E64DCD">
      <w:pPr>
        <w:spacing w:before="0" w:line="240" w:lineRule="auto"/>
        <w:rPr>
          <w:rFonts w:eastAsia="Times New Roman" w:cs="Arial"/>
          <w:i/>
          <w:szCs w:val="20"/>
          <w:lang w:eastAsia="da-DK"/>
        </w:rPr>
      </w:pPr>
      <w:r w:rsidRPr="003B7588">
        <w:rPr>
          <w:rFonts w:eastAsia="Times New Roman" w:cs="Arial"/>
          <w:i/>
          <w:szCs w:val="20"/>
          <w:lang w:eastAsia="da-DK"/>
        </w:rPr>
        <w:t>Tabel 5</w:t>
      </w:r>
    </w:p>
    <w:p w:rsidR="00AA4240" w:rsidRPr="005D3893" w:rsidRDefault="00AA4240" w:rsidP="00E64DCD">
      <w:pPr>
        <w:spacing w:before="0" w:line="240" w:lineRule="auto"/>
        <w:rPr>
          <w:rFonts w:eastAsia="Times New Roman" w:cs="Arial"/>
          <w:i/>
          <w:szCs w:val="20"/>
          <w:highlight w:val="yellow"/>
          <w:lang w:eastAsia="da-DK"/>
        </w:rPr>
      </w:pPr>
    </w:p>
    <w:p w:rsidR="003B7588" w:rsidRPr="00604287" w:rsidRDefault="003B7588" w:rsidP="003B7588">
      <w:pPr>
        <w:spacing w:before="0" w:line="240" w:lineRule="auto"/>
        <w:rPr>
          <w:rFonts w:eastAsia="Times New Roman" w:cs="Arial"/>
          <w:szCs w:val="20"/>
          <w:lang w:eastAsia="da-DK"/>
        </w:rPr>
      </w:pPr>
      <w:r w:rsidRPr="00604287">
        <w:rPr>
          <w:rFonts w:eastAsia="Times New Roman" w:cs="Arial"/>
          <w:szCs w:val="20"/>
          <w:lang w:eastAsia="da-DK"/>
        </w:rPr>
        <w:t>Der forventes ikke en stigning i antallet af transporter</w:t>
      </w:r>
      <w:r>
        <w:rPr>
          <w:rFonts w:eastAsia="Times New Roman" w:cs="Arial"/>
          <w:szCs w:val="20"/>
          <w:lang w:eastAsia="da-DK"/>
        </w:rPr>
        <w:t xml:space="preserve"> i forbindelse med denne godkendelse. </w:t>
      </w:r>
    </w:p>
    <w:p w:rsidR="00972FC5" w:rsidRDefault="00972FC5" w:rsidP="00E64DCD">
      <w:pPr>
        <w:spacing w:before="0" w:line="240" w:lineRule="auto"/>
        <w:rPr>
          <w:rFonts w:eastAsia="Times New Roman" w:cs="Arial"/>
          <w:szCs w:val="20"/>
          <w:lang w:eastAsia="da-DK"/>
        </w:rPr>
      </w:pPr>
    </w:p>
    <w:p w:rsidR="0060628B" w:rsidRPr="00604287" w:rsidRDefault="003B7588" w:rsidP="00E64DCD">
      <w:pPr>
        <w:spacing w:before="0" w:line="240" w:lineRule="auto"/>
        <w:rPr>
          <w:rFonts w:eastAsia="Times New Roman" w:cs="Arial"/>
          <w:szCs w:val="20"/>
          <w:lang w:eastAsia="da-DK"/>
        </w:rPr>
      </w:pPr>
      <w:r>
        <w:rPr>
          <w:rFonts w:eastAsia="Times New Roman" w:cs="Arial"/>
          <w:szCs w:val="20"/>
          <w:lang w:eastAsia="da-DK"/>
        </w:rPr>
        <w:lastRenderedPageBreak/>
        <w:t xml:space="preserve">Hovedparten af transporter vil foregå i koncentrerede perioder </w:t>
      </w:r>
      <w:r w:rsidR="00E64DCD" w:rsidRPr="00604287">
        <w:rPr>
          <w:rFonts w:eastAsia="Times New Roman" w:cs="Arial"/>
          <w:szCs w:val="20"/>
          <w:lang w:eastAsia="da-DK"/>
        </w:rPr>
        <w:t xml:space="preserve">om foråret og om efteråret. </w:t>
      </w:r>
    </w:p>
    <w:p w:rsidR="00E64DCD" w:rsidRPr="005D3893" w:rsidRDefault="00972FC5" w:rsidP="00E64DCD">
      <w:pPr>
        <w:spacing w:before="0" w:line="240" w:lineRule="auto"/>
        <w:rPr>
          <w:rFonts w:ascii="Verdana" w:eastAsia="Times New Roman" w:hAnsi="Verdana" w:cs="Arial Unicode MS"/>
          <w:szCs w:val="20"/>
          <w:highlight w:val="yellow"/>
          <w:lang w:eastAsia="da-DK" w:bidi="my-MM"/>
        </w:rPr>
      </w:pPr>
      <w:r w:rsidRPr="00604287">
        <w:rPr>
          <w:rFonts w:eastAsia="Times New Roman" w:cs="Arial"/>
          <w:szCs w:val="20"/>
          <w:lang w:eastAsia="da-DK"/>
        </w:rPr>
        <w:t>Tidsrummet for udkørsel med husdyrgødning planlægges normalt at foregå i hverdagene</w:t>
      </w:r>
      <w:r>
        <w:rPr>
          <w:rFonts w:eastAsia="Times New Roman" w:cs="Arial"/>
          <w:szCs w:val="20"/>
          <w:lang w:eastAsia="da-DK"/>
        </w:rPr>
        <w:t>.</w:t>
      </w:r>
    </w:p>
    <w:p w:rsidR="00E64DCD" w:rsidRPr="005D3893" w:rsidRDefault="00E64DCD" w:rsidP="00E64DCD">
      <w:pPr>
        <w:spacing w:before="0" w:line="240" w:lineRule="auto"/>
        <w:rPr>
          <w:rFonts w:eastAsia="Times New Roman" w:cs="Arial"/>
          <w:szCs w:val="20"/>
          <w:highlight w:val="yellow"/>
          <w:lang w:eastAsia="da-DK"/>
        </w:rPr>
      </w:pPr>
    </w:p>
    <w:p w:rsidR="00E64DCD" w:rsidRPr="00604287" w:rsidRDefault="00B24FE4" w:rsidP="00E64DCD">
      <w:pPr>
        <w:spacing w:before="0" w:line="240" w:lineRule="auto"/>
        <w:rPr>
          <w:rFonts w:eastAsia="Times New Roman" w:cs="Arial"/>
          <w:szCs w:val="20"/>
          <w:lang w:eastAsia="da-DK"/>
        </w:rPr>
      </w:pPr>
      <w:r w:rsidRPr="00604287">
        <w:rPr>
          <w:rFonts w:eastAsia="Times New Roman" w:cs="Arial"/>
          <w:szCs w:val="20"/>
          <w:lang w:eastAsia="da-DK"/>
        </w:rPr>
        <w:t xml:space="preserve">De øvrige transporter er faste </w:t>
      </w:r>
      <w:r w:rsidR="00E64DCD" w:rsidRPr="00604287">
        <w:rPr>
          <w:rFonts w:eastAsia="Times New Roman" w:cs="Arial"/>
          <w:szCs w:val="20"/>
          <w:lang w:eastAsia="da-DK"/>
        </w:rPr>
        <w:t>ugentlige faste transporter, der kører til og fra ejendommen.</w:t>
      </w:r>
    </w:p>
    <w:p w:rsidR="00E64DCD" w:rsidRPr="005D3893" w:rsidRDefault="00E64DCD" w:rsidP="00E64DCD">
      <w:pPr>
        <w:spacing w:before="0" w:line="240" w:lineRule="auto"/>
        <w:rPr>
          <w:rFonts w:eastAsia="Times New Roman" w:cs="Arial"/>
          <w:szCs w:val="20"/>
          <w:highlight w:val="yellow"/>
          <w:lang w:eastAsia="da-DK"/>
        </w:rPr>
      </w:pPr>
    </w:p>
    <w:p w:rsidR="00972FC5" w:rsidRPr="00972FC5" w:rsidRDefault="00972FC5" w:rsidP="00B24FE4">
      <w:pPr>
        <w:spacing w:before="0" w:line="240" w:lineRule="auto"/>
        <w:rPr>
          <w:rFonts w:eastAsia="Times New Roman" w:cs="Arial"/>
          <w:szCs w:val="20"/>
          <w:lang w:eastAsia="da-DK"/>
        </w:rPr>
      </w:pPr>
      <w:r w:rsidRPr="00972FC5">
        <w:rPr>
          <w:rFonts w:eastAsia="Times New Roman" w:cs="Arial"/>
          <w:szCs w:val="20"/>
          <w:lang w:eastAsia="da-DK"/>
        </w:rPr>
        <w:t xml:space="preserve">Der er i gns.1,3 transport pr. dag. </w:t>
      </w:r>
    </w:p>
    <w:p w:rsidR="00C307AB" w:rsidRPr="005D3893" w:rsidRDefault="00C307AB" w:rsidP="0077555C">
      <w:pPr>
        <w:rPr>
          <w:rFonts w:cs="Arial"/>
          <w:highlight w:val="yellow"/>
        </w:rPr>
      </w:pPr>
    </w:p>
    <w:p w:rsidR="007668F0" w:rsidRPr="002D5365" w:rsidRDefault="007E7B84" w:rsidP="006D064B">
      <w:pPr>
        <w:pStyle w:val="Blommeoverskrift2"/>
        <w:rPr>
          <w:lang w:eastAsia="da-DK"/>
        </w:rPr>
      </w:pPr>
      <w:bookmarkStart w:id="107" w:name="_Toc520125990"/>
      <w:bookmarkStart w:id="108" w:name="_Toc521101450"/>
      <w:bookmarkStart w:id="109" w:name="_Toc43478642"/>
      <w:bookmarkStart w:id="110" w:name="_Toc528821860"/>
      <w:bookmarkStart w:id="111" w:name="_Toc528821935"/>
      <w:bookmarkStart w:id="112" w:name="_Toc528822059"/>
      <w:r w:rsidRPr="002D5365">
        <w:t>Reststoffer, affald og naturressourcer</w:t>
      </w:r>
      <w:bookmarkEnd w:id="107"/>
      <w:bookmarkEnd w:id="108"/>
      <w:bookmarkEnd w:id="109"/>
      <w:r w:rsidR="0054274E" w:rsidRPr="002D5365">
        <w:t xml:space="preserve"> </w:t>
      </w:r>
      <w:bookmarkEnd w:id="110"/>
      <w:bookmarkEnd w:id="111"/>
      <w:bookmarkEnd w:id="112"/>
    </w:p>
    <w:p w:rsidR="007E7B84" w:rsidRPr="002D5365" w:rsidRDefault="007E7B84" w:rsidP="006D064B">
      <w:pPr>
        <w:pStyle w:val="Blommeoverskrift3"/>
        <w:rPr>
          <w:lang w:eastAsia="da-DK"/>
        </w:rPr>
      </w:pPr>
      <w:bookmarkStart w:id="113" w:name="_Toc521101451"/>
      <w:bookmarkStart w:id="114" w:name="_Toc43478643"/>
      <w:bookmarkStart w:id="115" w:name="_Toc528821861"/>
      <w:bookmarkStart w:id="116" w:name="_Toc528821936"/>
      <w:bookmarkStart w:id="117" w:name="_Toc528822060"/>
      <w:r w:rsidRPr="002D5365">
        <w:rPr>
          <w:lang w:eastAsia="da-DK"/>
        </w:rPr>
        <w:t>Døde dyr</w:t>
      </w:r>
      <w:bookmarkEnd w:id="113"/>
      <w:bookmarkEnd w:id="114"/>
      <w:r w:rsidR="00702D03" w:rsidRPr="002D5365">
        <w:rPr>
          <w:lang w:eastAsia="da-DK"/>
        </w:rPr>
        <w:t xml:space="preserve"> </w:t>
      </w:r>
      <w:bookmarkEnd w:id="115"/>
      <w:bookmarkEnd w:id="116"/>
      <w:bookmarkEnd w:id="117"/>
    </w:p>
    <w:p w:rsidR="00C62FEE" w:rsidRPr="002D5365" w:rsidRDefault="00CB3FC5" w:rsidP="006D064B">
      <w:r w:rsidRPr="002D5365">
        <w:t>Døde dyr opbevares</w:t>
      </w:r>
      <w:r w:rsidR="00EC113E" w:rsidRPr="002D5365">
        <w:t xml:space="preserve"> </w:t>
      </w:r>
      <w:r w:rsidR="006D064B" w:rsidRPr="002D5365">
        <w:t>i køle</w:t>
      </w:r>
      <w:r w:rsidR="00C62FEE" w:rsidRPr="002D5365">
        <w:t>brønd</w:t>
      </w:r>
      <w:r w:rsidR="00EC113E" w:rsidRPr="002D5365">
        <w:t xml:space="preserve"> </w:t>
      </w:r>
      <w:r w:rsidR="00C62FEE" w:rsidRPr="002D5365">
        <w:t>før de afhentes til destruktion.</w:t>
      </w:r>
    </w:p>
    <w:p w:rsidR="007E7B84" w:rsidRPr="002D5365" w:rsidRDefault="007E7B84" w:rsidP="006D064B">
      <w:r w:rsidRPr="002D5365">
        <w:t xml:space="preserve">Døde dyr afhentes af DAKA </w:t>
      </w:r>
      <w:r w:rsidR="00CB3FC5" w:rsidRPr="002D5365">
        <w:t>og normalvis indenfor 24 timer efter anmeldelsen, hvis ikke det er op til en weekend eller helligdag. Afhentningstidspunktet</w:t>
      </w:r>
      <w:r w:rsidR="00313716" w:rsidRPr="002D5365">
        <w:t xml:space="preserve"> v</w:t>
      </w:r>
      <w:r w:rsidR="00CB3FC5" w:rsidRPr="002D5365">
        <w:t>il normalvis være inden for en normal arbejdsdag.</w:t>
      </w:r>
      <w:r w:rsidR="006D064B" w:rsidRPr="002D5365">
        <w:t xml:space="preserve"> Der afhentes normalt 2 gang om ugen</w:t>
      </w:r>
      <w:r w:rsidR="00CB3FC5" w:rsidRPr="002D5365">
        <w:t xml:space="preserve"> </w:t>
      </w:r>
    </w:p>
    <w:p w:rsidR="00313716" w:rsidRPr="005D3893" w:rsidRDefault="00313716" w:rsidP="007E7B84">
      <w:pPr>
        <w:rPr>
          <w:i/>
          <w:highlight w:val="yellow"/>
        </w:rPr>
      </w:pPr>
    </w:p>
    <w:p w:rsidR="007E7B84" w:rsidRPr="002D5365" w:rsidRDefault="007E7B84" w:rsidP="007E7B84">
      <w:pPr>
        <w:pStyle w:val="Blommeoverskrift3"/>
        <w:rPr>
          <w:lang w:eastAsia="da-DK"/>
        </w:rPr>
      </w:pPr>
      <w:bookmarkStart w:id="118" w:name="_Toc521101452"/>
      <w:bookmarkStart w:id="119" w:name="_Toc43478644"/>
      <w:bookmarkStart w:id="120" w:name="_Toc528821862"/>
      <w:bookmarkStart w:id="121" w:name="_Toc528821937"/>
      <w:bookmarkStart w:id="122" w:name="_Toc528822061"/>
      <w:r w:rsidRPr="002D5365">
        <w:rPr>
          <w:lang w:eastAsia="da-DK"/>
        </w:rPr>
        <w:t>Affald</w:t>
      </w:r>
      <w:bookmarkEnd w:id="118"/>
      <w:bookmarkEnd w:id="119"/>
      <w:r w:rsidR="0054274E" w:rsidRPr="002D5365">
        <w:rPr>
          <w:lang w:eastAsia="da-DK"/>
        </w:rPr>
        <w:t xml:space="preserve"> </w:t>
      </w:r>
      <w:bookmarkEnd w:id="120"/>
      <w:bookmarkEnd w:id="121"/>
      <w:bookmarkEnd w:id="122"/>
    </w:p>
    <w:p w:rsidR="00696814" w:rsidRPr="002D5365" w:rsidRDefault="00B5125A" w:rsidP="007E7B84">
      <w:pPr>
        <w:rPr>
          <w:color w:val="000000" w:themeColor="text1"/>
          <w:szCs w:val="20"/>
        </w:rPr>
      </w:pPr>
      <w:r w:rsidRPr="002D5365">
        <w:rPr>
          <w:color w:val="000000" w:themeColor="text1"/>
          <w:szCs w:val="20"/>
        </w:rPr>
        <w:t>Affald fra produktionen består hovedsagelig af tomme sække (papir og plast</w:t>
      </w:r>
      <w:r w:rsidR="0033786A" w:rsidRPr="002D5365">
        <w:rPr>
          <w:color w:val="000000" w:themeColor="text1"/>
          <w:szCs w:val="20"/>
        </w:rPr>
        <w:t>, big-bag</w:t>
      </w:r>
      <w:r w:rsidRPr="002D5365">
        <w:rPr>
          <w:color w:val="000000" w:themeColor="text1"/>
          <w:szCs w:val="20"/>
        </w:rPr>
        <w:t xml:space="preserve">), </w:t>
      </w:r>
      <w:r w:rsidR="00696814" w:rsidRPr="002D5365">
        <w:rPr>
          <w:color w:val="000000" w:themeColor="text1"/>
          <w:szCs w:val="20"/>
        </w:rPr>
        <w:t>papkasser fra leveringer af f.eks. sprayflasker og medicin. Affaldsprodukter fra svineproduktionen er tomme sprayflasker fra mærkning samt veterinært affald (kanyler, tomme medicinflasker).</w:t>
      </w:r>
      <w:r w:rsidR="00FF603C" w:rsidRPr="002D5365">
        <w:rPr>
          <w:color w:val="000000" w:themeColor="text1"/>
          <w:szCs w:val="20"/>
        </w:rPr>
        <w:t xml:space="preserve"> </w:t>
      </w:r>
    </w:p>
    <w:p w:rsidR="002D5365" w:rsidRPr="002D5365" w:rsidRDefault="002D5365" w:rsidP="007E7B84">
      <w:pPr>
        <w:rPr>
          <w:color w:val="000000" w:themeColor="text1"/>
          <w:szCs w:val="20"/>
        </w:rPr>
      </w:pPr>
      <w:r w:rsidRPr="002D5365">
        <w:rPr>
          <w:color w:val="000000" w:themeColor="text1"/>
          <w:szCs w:val="20"/>
        </w:rPr>
        <w:t>Alt affald afhentes månedligt af vognmandsfirma HCS, der står for sortering af affald.</w:t>
      </w:r>
    </w:p>
    <w:p w:rsidR="002D5365" w:rsidRPr="002D5365" w:rsidRDefault="002D5365" w:rsidP="007E7B84">
      <w:pPr>
        <w:rPr>
          <w:color w:val="000000" w:themeColor="text1"/>
          <w:szCs w:val="20"/>
          <w:highlight w:val="yellow"/>
        </w:rPr>
      </w:pPr>
      <w:r w:rsidRPr="002D5365">
        <w:rPr>
          <w:color w:val="000000" w:themeColor="text1"/>
          <w:szCs w:val="20"/>
        </w:rPr>
        <w:t xml:space="preserve">På HCS genbrugspladser bliver affaldet sorteret i </w:t>
      </w:r>
      <w:r w:rsidRPr="002D5365">
        <w:rPr>
          <w:rFonts w:cs="Arial"/>
          <w:color w:val="000000"/>
          <w:szCs w:val="20"/>
          <w:shd w:val="clear" w:color="auto" w:fill="FFFFFF"/>
        </w:rPr>
        <w:t>overensstemmelse med affaldshierarkiet. HCS’ genbrugspladser er ISO9001 og ISO14001 godkendt</w:t>
      </w:r>
    </w:p>
    <w:p w:rsidR="00FF603C" w:rsidRPr="002D5365" w:rsidRDefault="00FF603C" w:rsidP="007E7B84">
      <w:pPr>
        <w:rPr>
          <w:color w:val="000000" w:themeColor="text1"/>
          <w:szCs w:val="20"/>
        </w:rPr>
      </w:pPr>
      <w:r w:rsidRPr="002D5365">
        <w:rPr>
          <w:color w:val="000000" w:themeColor="text1"/>
          <w:szCs w:val="20"/>
        </w:rPr>
        <w:t>Veterin</w:t>
      </w:r>
      <w:r w:rsidR="0095611D" w:rsidRPr="002D5365">
        <w:rPr>
          <w:color w:val="000000" w:themeColor="text1"/>
          <w:szCs w:val="20"/>
        </w:rPr>
        <w:t>æ</w:t>
      </w:r>
      <w:r w:rsidRPr="002D5365">
        <w:rPr>
          <w:color w:val="000000" w:themeColor="text1"/>
          <w:szCs w:val="20"/>
        </w:rPr>
        <w:t>rt affald afsættes til kommunal affaldsordning</w:t>
      </w:r>
      <w:r w:rsidR="00EC113E" w:rsidRPr="002D5365">
        <w:rPr>
          <w:color w:val="000000" w:themeColor="text1"/>
          <w:szCs w:val="20"/>
        </w:rPr>
        <w:t>.</w:t>
      </w:r>
      <w:r w:rsidRPr="002D5365">
        <w:rPr>
          <w:color w:val="000000" w:themeColor="text1"/>
          <w:szCs w:val="20"/>
        </w:rPr>
        <w:t xml:space="preserve"> </w:t>
      </w:r>
    </w:p>
    <w:p w:rsidR="006B0A57" w:rsidRPr="002D5365" w:rsidRDefault="006B0A57" w:rsidP="007E7B84">
      <w:pPr>
        <w:rPr>
          <w:color w:val="000000" w:themeColor="text1"/>
          <w:szCs w:val="20"/>
        </w:rPr>
      </w:pPr>
      <w:r w:rsidRPr="002D5365">
        <w:rPr>
          <w:color w:val="000000" w:themeColor="text1"/>
          <w:szCs w:val="20"/>
        </w:rPr>
        <w:t xml:space="preserve">Ikke brændbart affald så som lysstofrør, sprayflasker, batterier etc. sorteres og opbevares </w:t>
      </w:r>
      <w:r w:rsidR="002D5365" w:rsidRPr="002D5365">
        <w:rPr>
          <w:color w:val="000000" w:themeColor="text1"/>
          <w:szCs w:val="20"/>
        </w:rPr>
        <w:t>i foderlade</w:t>
      </w:r>
      <w:r w:rsidRPr="002D5365">
        <w:rPr>
          <w:color w:val="000000" w:themeColor="text1"/>
          <w:szCs w:val="20"/>
        </w:rPr>
        <w:t xml:space="preserve"> til det afleveres til kommunalt genbrug. </w:t>
      </w:r>
    </w:p>
    <w:p w:rsidR="00313716" w:rsidRPr="002D5365" w:rsidRDefault="00313716" w:rsidP="007E7B84">
      <w:pPr>
        <w:rPr>
          <w:color w:val="000000" w:themeColor="text1"/>
          <w:szCs w:val="20"/>
        </w:rPr>
      </w:pPr>
      <w:r w:rsidRPr="002D5365">
        <w:rPr>
          <w:color w:val="000000" w:themeColor="text1"/>
          <w:szCs w:val="20"/>
        </w:rPr>
        <w:t>Gammelt jern afsættes til genbrug.</w:t>
      </w:r>
    </w:p>
    <w:p w:rsidR="002D5365" w:rsidRDefault="006B0A57" w:rsidP="007E7B84">
      <w:pPr>
        <w:rPr>
          <w:color w:val="000000" w:themeColor="text1"/>
          <w:szCs w:val="20"/>
        </w:rPr>
      </w:pPr>
      <w:r w:rsidRPr="002D5365">
        <w:rPr>
          <w:color w:val="000000" w:themeColor="text1"/>
          <w:szCs w:val="20"/>
        </w:rPr>
        <w:t>Hovedparten af f</w:t>
      </w:r>
      <w:r w:rsidR="0095611D" w:rsidRPr="002D5365">
        <w:rPr>
          <w:color w:val="000000" w:themeColor="text1"/>
          <w:szCs w:val="20"/>
        </w:rPr>
        <w:t xml:space="preserve">oder leveres enten i storsække eller læsses af i påslag. </w:t>
      </w:r>
    </w:p>
    <w:p w:rsidR="007E7B84" w:rsidRPr="005D3893" w:rsidRDefault="007E7B84" w:rsidP="007E7B84">
      <w:pPr>
        <w:rPr>
          <w:szCs w:val="20"/>
          <w:highlight w:val="yellow"/>
          <w:lang w:eastAsia="da-DK"/>
        </w:rPr>
      </w:pPr>
    </w:p>
    <w:p w:rsidR="007E7B84" w:rsidRPr="002D5365" w:rsidRDefault="007E7B84" w:rsidP="007E7B84">
      <w:pPr>
        <w:pStyle w:val="Blommeoverskrift3"/>
        <w:rPr>
          <w:lang w:eastAsia="da-DK"/>
        </w:rPr>
      </w:pPr>
      <w:bookmarkStart w:id="123" w:name="_Toc521101453"/>
      <w:bookmarkStart w:id="124" w:name="_Toc43478645"/>
      <w:bookmarkStart w:id="125" w:name="_Toc528821863"/>
      <w:bookmarkStart w:id="126" w:name="_Toc528821938"/>
      <w:bookmarkStart w:id="127" w:name="_Toc528822062"/>
      <w:r w:rsidRPr="002D5365">
        <w:rPr>
          <w:lang w:eastAsia="da-DK"/>
        </w:rPr>
        <w:t>Olie- og kemikalier</w:t>
      </w:r>
      <w:bookmarkEnd w:id="123"/>
      <w:bookmarkEnd w:id="124"/>
      <w:r w:rsidR="0054274E" w:rsidRPr="002D5365">
        <w:rPr>
          <w:lang w:eastAsia="da-DK"/>
        </w:rPr>
        <w:t xml:space="preserve"> </w:t>
      </w:r>
      <w:bookmarkEnd w:id="125"/>
      <w:bookmarkEnd w:id="126"/>
      <w:bookmarkEnd w:id="127"/>
    </w:p>
    <w:p w:rsidR="002A4BC1" w:rsidRPr="002D5365" w:rsidRDefault="002A4BC1" w:rsidP="00F04CF1">
      <w:r w:rsidRPr="002D5365">
        <w:t xml:space="preserve">Der drives ikke markdrift fra </w:t>
      </w:r>
      <w:r w:rsidR="002D5365">
        <w:t>bedriften</w:t>
      </w:r>
      <w:r w:rsidRPr="002D5365">
        <w:t>.</w:t>
      </w:r>
    </w:p>
    <w:p w:rsidR="00B27888" w:rsidRPr="00F14FBD" w:rsidRDefault="0081007C" w:rsidP="00F04CF1">
      <w:r w:rsidRPr="00F14FBD">
        <w:t xml:space="preserve">Der er </w:t>
      </w:r>
      <w:r w:rsidR="002D5365" w:rsidRPr="00F14FBD">
        <w:t>2 dieseltanke på ejendommen, hhv. 1.200 l og 1.</w:t>
      </w:r>
      <w:r w:rsidR="002119F8">
        <w:t>8</w:t>
      </w:r>
      <w:r w:rsidR="002D5365" w:rsidRPr="00F14FBD">
        <w:t>00 l.</w:t>
      </w:r>
      <w:r w:rsidR="00B27888" w:rsidRPr="00F14FBD">
        <w:t xml:space="preserve"> </w:t>
      </w:r>
    </w:p>
    <w:p w:rsidR="0081007C" w:rsidRPr="00F14FBD" w:rsidRDefault="00A80414" w:rsidP="00F04CF1">
      <w:r w:rsidRPr="00F14FBD">
        <w:t xml:space="preserve">Fyringsolien </w:t>
      </w:r>
      <w:r w:rsidR="0081007C" w:rsidRPr="00F14FBD">
        <w:t xml:space="preserve">anvendes </w:t>
      </w:r>
      <w:r w:rsidR="002C66E9" w:rsidRPr="00F14FBD">
        <w:t xml:space="preserve">primært </w:t>
      </w:r>
      <w:r w:rsidR="0081007C" w:rsidRPr="00F14FBD">
        <w:t>til varmekanon</w:t>
      </w:r>
      <w:r w:rsidR="00B5125A" w:rsidRPr="00F14FBD">
        <w:t xml:space="preserve"> til tørring i stalde</w:t>
      </w:r>
      <w:r w:rsidR="002D5365" w:rsidRPr="00F14FBD">
        <w:t>. Der anvendes desuden diesel til traktor</w:t>
      </w:r>
      <w:r w:rsidR="00F14FBD">
        <w:t xml:space="preserve"> til transport af smågrise.</w:t>
      </w:r>
      <w:r w:rsidR="002D5365" w:rsidRPr="00F14FBD">
        <w:t xml:space="preserve"> </w:t>
      </w:r>
      <w:r w:rsidR="002C66E9" w:rsidRPr="00F14FBD">
        <w:t xml:space="preserve">  </w:t>
      </w:r>
      <w:r w:rsidR="00B27888" w:rsidRPr="00F14FBD">
        <w:t xml:space="preserve"> </w:t>
      </w:r>
      <w:r w:rsidR="00B5125A" w:rsidRPr="00F14FBD">
        <w:t xml:space="preserve"> </w:t>
      </w:r>
    </w:p>
    <w:p w:rsidR="008C4352" w:rsidRPr="00F14FBD" w:rsidRDefault="008C4352" w:rsidP="00F04CF1">
      <w:pPr>
        <w:rPr>
          <w:rFonts w:cs="Arial"/>
          <w:bCs/>
          <w:szCs w:val="20"/>
        </w:rPr>
      </w:pPr>
      <w:r w:rsidRPr="00F14FBD">
        <w:t xml:space="preserve">Medicin til anvendelse i produktionen </w:t>
      </w:r>
      <w:r w:rsidR="0033466A" w:rsidRPr="00F14FBD">
        <w:t>op</w:t>
      </w:r>
      <w:r w:rsidRPr="00F14FBD">
        <w:t>bevares</w:t>
      </w:r>
      <w:r w:rsidR="0033466A" w:rsidRPr="00F14FBD">
        <w:t xml:space="preserve"> </w:t>
      </w:r>
      <w:r w:rsidR="0033466A" w:rsidRPr="00F14FBD">
        <w:rPr>
          <w:rFonts w:cs="Arial"/>
          <w:bCs/>
          <w:szCs w:val="20"/>
        </w:rPr>
        <w:t xml:space="preserve">i medicinskab i </w:t>
      </w:r>
      <w:r w:rsidR="002C66E9" w:rsidRPr="00F14FBD">
        <w:rPr>
          <w:rFonts w:cs="Arial"/>
          <w:bCs/>
          <w:szCs w:val="20"/>
        </w:rPr>
        <w:t xml:space="preserve">forrum til </w:t>
      </w:r>
      <w:r w:rsidR="0033466A" w:rsidRPr="00F14FBD">
        <w:rPr>
          <w:rFonts w:cs="Arial"/>
          <w:bCs/>
          <w:szCs w:val="20"/>
        </w:rPr>
        <w:t>stalden</w:t>
      </w:r>
      <w:r w:rsidR="00EC113E" w:rsidRPr="00F14FBD">
        <w:rPr>
          <w:rFonts w:cs="Arial"/>
          <w:bCs/>
          <w:szCs w:val="20"/>
        </w:rPr>
        <w:t>.</w:t>
      </w:r>
      <w:r w:rsidR="0033466A" w:rsidRPr="00F14FBD">
        <w:rPr>
          <w:rFonts w:cs="Arial"/>
          <w:bCs/>
          <w:szCs w:val="20"/>
        </w:rPr>
        <w:t xml:space="preserve"> Her opbevares også veterinært affald frem til aflevering</w:t>
      </w:r>
      <w:r w:rsidR="006B0A57" w:rsidRPr="00F14FBD">
        <w:rPr>
          <w:rFonts w:cs="Arial"/>
          <w:bCs/>
          <w:szCs w:val="20"/>
        </w:rPr>
        <w:t>.</w:t>
      </w:r>
    </w:p>
    <w:p w:rsidR="007E7B84" w:rsidRPr="005D3893" w:rsidRDefault="007E7B84" w:rsidP="007E7B84">
      <w:pPr>
        <w:rPr>
          <w:highlight w:val="yellow"/>
        </w:rPr>
      </w:pPr>
    </w:p>
    <w:p w:rsidR="000143DC" w:rsidRPr="002D7E40" w:rsidRDefault="007E7B84" w:rsidP="00D379BC">
      <w:pPr>
        <w:pStyle w:val="Blommeoverskrift3"/>
      </w:pPr>
      <w:bookmarkStart w:id="128" w:name="_Ref521066023"/>
      <w:bookmarkStart w:id="129" w:name="_Ref521066034"/>
      <w:bookmarkStart w:id="130" w:name="_Ref521066041"/>
      <w:bookmarkStart w:id="131" w:name="_Toc521101454"/>
      <w:bookmarkStart w:id="132" w:name="_Toc528821864"/>
      <w:bookmarkStart w:id="133" w:name="_Toc528821939"/>
      <w:bookmarkStart w:id="134" w:name="_Toc528822063"/>
      <w:bookmarkStart w:id="135" w:name="_Toc43478646"/>
      <w:bookmarkStart w:id="136" w:name="_Hlk23444461"/>
      <w:r w:rsidRPr="002D7E40">
        <w:t>Energi</w:t>
      </w:r>
      <w:bookmarkEnd w:id="128"/>
      <w:bookmarkEnd w:id="129"/>
      <w:bookmarkEnd w:id="130"/>
      <w:r w:rsidRPr="002D7E40">
        <w:t>forbrug</w:t>
      </w:r>
      <w:bookmarkEnd w:id="131"/>
      <w:bookmarkEnd w:id="132"/>
      <w:bookmarkEnd w:id="133"/>
      <w:bookmarkEnd w:id="134"/>
      <w:bookmarkEnd w:id="135"/>
      <w:r w:rsidR="0033786A" w:rsidRPr="002D7E40">
        <w:t xml:space="preserve"> </w:t>
      </w:r>
    </w:p>
    <w:p w:rsidR="00AD4BFD" w:rsidRPr="002D7E40" w:rsidRDefault="00AD4BFD" w:rsidP="00AD4BFD">
      <w:pPr>
        <w:rPr>
          <w:lang w:eastAsia="da-DK"/>
        </w:rPr>
      </w:pPr>
    </w:p>
    <w:tbl>
      <w:tblPr>
        <w:tblW w:w="589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1730"/>
        <w:gridCol w:w="2070"/>
      </w:tblGrid>
      <w:tr w:rsidR="004157E3" w:rsidRPr="002D7E40" w:rsidTr="004157E3">
        <w:tc>
          <w:tcPr>
            <w:tcW w:w="2098" w:type="dxa"/>
          </w:tcPr>
          <w:p w:rsidR="004157E3" w:rsidRPr="002D7E40" w:rsidRDefault="004157E3" w:rsidP="000143DC">
            <w:pPr>
              <w:spacing w:before="0" w:line="240" w:lineRule="auto"/>
              <w:ind w:left="0"/>
              <w:rPr>
                <w:rFonts w:eastAsia="Times New Roman" w:cs="Arial"/>
                <w:szCs w:val="20"/>
                <w:lang w:eastAsia="da-DK"/>
              </w:rPr>
            </w:pPr>
            <w:r w:rsidRPr="002D7E40">
              <w:rPr>
                <w:rFonts w:eastAsia="Times New Roman" w:cs="Arial"/>
                <w:szCs w:val="20"/>
                <w:lang w:eastAsia="da-DK"/>
              </w:rPr>
              <w:t>Ressource</w:t>
            </w:r>
          </w:p>
        </w:tc>
        <w:tc>
          <w:tcPr>
            <w:tcW w:w="1730" w:type="dxa"/>
          </w:tcPr>
          <w:p w:rsidR="004157E3" w:rsidRPr="002D7E40" w:rsidRDefault="004157E3" w:rsidP="00831E2F">
            <w:pPr>
              <w:spacing w:before="0" w:line="240" w:lineRule="auto"/>
              <w:ind w:left="0"/>
              <w:jc w:val="center"/>
              <w:rPr>
                <w:rFonts w:eastAsia="Times New Roman" w:cs="Arial"/>
                <w:szCs w:val="20"/>
                <w:lang w:eastAsia="da-DK"/>
              </w:rPr>
            </w:pPr>
            <w:r w:rsidRPr="002D7E40">
              <w:rPr>
                <w:rFonts w:eastAsia="Times New Roman" w:cs="Arial"/>
                <w:szCs w:val="20"/>
                <w:lang w:eastAsia="da-DK"/>
              </w:rPr>
              <w:t>EFTER</w:t>
            </w:r>
          </w:p>
          <w:p w:rsidR="004157E3" w:rsidRPr="002D7E40" w:rsidRDefault="004157E3" w:rsidP="00831E2F">
            <w:pPr>
              <w:spacing w:before="0" w:line="240" w:lineRule="auto"/>
              <w:ind w:left="0"/>
              <w:jc w:val="center"/>
              <w:rPr>
                <w:rFonts w:eastAsia="Times New Roman" w:cs="Arial"/>
                <w:szCs w:val="20"/>
                <w:lang w:eastAsia="da-DK"/>
              </w:rPr>
            </w:pPr>
            <w:r w:rsidRPr="002D7E40">
              <w:rPr>
                <w:rFonts w:eastAsia="Times New Roman" w:cs="Arial"/>
                <w:szCs w:val="20"/>
                <w:lang w:eastAsia="da-DK"/>
              </w:rPr>
              <w:t>kWh</w:t>
            </w:r>
          </w:p>
        </w:tc>
        <w:tc>
          <w:tcPr>
            <w:tcW w:w="2070" w:type="dxa"/>
          </w:tcPr>
          <w:p w:rsidR="004157E3" w:rsidRPr="002D7E40" w:rsidRDefault="004157E3" w:rsidP="00833CA1">
            <w:pPr>
              <w:spacing w:before="0" w:line="240" w:lineRule="auto"/>
              <w:ind w:left="0"/>
              <w:jc w:val="center"/>
              <w:rPr>
                <w:rFonts w:eastAsia="Times New Roman" w:cs="Arial"/>
                <w:sz w:val="22"/>
                <w:szCs w:val="20"/>
                <w:lang w:eastAsia="da-DK"/>
              </w:rPr>
            </w:pPr>
          </w:p>
        </w:tc>
      </w:tr>
      <w:tr w:rsidR="001F74EE" w:rsidRPr="00833721" w:rsidTr="004157E3">
        <w:tc>
          <w:tcPr>
            <w:tcW w:w="2098" w:type="dxa"/>
          </w:tcPr>
          <w:p w:rsidR="001F74EE" w:rsidRPr="00833721" w:rsidRDefault="001F74EE" w:rsidP="000143DC">
            <w:pPr>
              <w:spacing w:before="0" w:line="240" w:lineRule="auto"/>
              <w:ind w:left="0"/>
              <w:rPr>
                <w:rFonts w:eastAsia="Times New Roman" w:cs="Arial"/>
                <w:szCs w:val="20"/>
                <w:lang w:eastAsia="da-DK"/>
              </w:rPr>
            </w:pPr>
            <w:r w:rsidRPr="00833721">
              <w:rPr>
                <w:rFonts w:eastAsia="Times New Roman" w:cs="Arial"/>
                <w:szCs w:val="20"/>
                <w:lang w:eastAsia="da-DK"/>
              </w:rPr>
              <w:t>Normtal</w:t>
            </w:r>
          </w:p>
        </w:tc>
        <w:tc>
          <w:tcPr>
            <w:tcW w:w="1730" w:type="dxa"/>
          </w:tcPr>
          <w:p w:rsidR="001F74EE" w:rsidRPr="00833721" w:rsidRDefault="001F74EE" w:rsidP="00831E2F">
            <w:pPr>
              <w:spacing w:before="0" w:line="240" w:lineRule="auto"/>
              <w:ind w:left="0"/>
              <w:jc w:val="right"/>
              <w:rPr>
                <w:rFonts w:eastAsia="Times New Roman" w:cs="Arial"/>
                <w:szCs w:val="20"/>
                <w:lang w:eastAsia="da-DK"/>
              </w:rPr>
            </w:pPr>
          </w:p>
        </w:tc>
        <w:tc>
          <w:tcPr>
            <w:tcW w:w="2070" w:type="dxa"/>
          </w:tcPr>
          <w:p w:rsidR="001F74EE" w:rsidRPr="00833721" w:rsidRDefault="001F74EE" w:rsidP="000143DC">
            <w:pPr>
              <w:spacing w:before="0" w:line="240" w:lineRule="auto"/>
              <w:ind w:left="0"/>
              <w:rPr>
                <w:rFonts w:eastAsia="Times New Roman" w:cs="Arial"/>
                <w:szCs w:val="20"/>
                <w:lang w:eastAsia="da-DK"/>
              </w:rPr>
            </w:pPr>
          </w:p>
        </w:tc>
      </w:tr>
      <w:tr w:rsidR="004157E3" w:rsidRPr="00833721" w:rsidTr="004157E3">
        <w:tc>
          <w:tcPr>
            <w:tcW w:w="2098" w:type="dxa"/>
          </w:tcPr>
          <w:p w:rsidR="004157E3" w:rsidRPr="00833721" w:rsidRDefault="004157E3" w:rsidP="000143DC">
            <w:pPr>
              <w:spacing w:before="0" w:line="240" w:lineRule="auto"/>
              <w:ind w:left="0"/>
              <w:rPr>
                <w:rFonts w:eastAsia="Times New Roman" w:cs="Arial"/>
                <w:szCs w:val="20"/>
                <w:lang w:eastAsia="da-DK"/>
              </w:rPr>
            </w:pPr>
            <w:r w:rsidRPr="00833721">
              <w:rPr>
                <w:rFonts w:eastAsia="Times New Roman" w:cs="Arial"/>
                <w:szCs w:val="20"/>
                <w:lang w:eastAsia="da-DK"/>
              </w:rPr>
              <w:t>Elforbrug ventilation, lys, foderblanding, mandskabsrum</w:t>
            </w:r>
          </w:p>
          <w:p w:rsidR="004157E3" w:rsidRPr="00833721" w:rsidRDefault="004157E3" w:rsidP="000143DC">
            <w:pPr>
              <w:spacing w:before="0" w:line="240" w:lineRule="auto"/>
              <w:ind w:left="0"/>
              <w:rPr>
                <w:rFonts w:eastAsia="Times New Roman" w:cs="Arial"/>
                <w:szCs w:val="20"/>
                <w:lang w:eastAsia="da-DK"/>
              </w:rPr>
            </w:pPr>
          </w:p>
          <w:p w:rsidR="004157E3" w:rsidRPr="00833721" w:rsidRDefault="004157E3" w:rsidP="00180DFD">
            <w:pPr>
              <w:spacing w:before="0" w:line="240" w:lineRule="auto"/>
              <w:ind w:left="0"/>
              <w:rPr>
                <w:rFonts w:eastAsia="Times New Roman" w:cs="Arial"/>
                <w:szCs w:val="20"/>
                <w:lang w:eastAsia="da-DK"/>
              </w:rPr>
            </w:pPr>
          </w:p>
        </w:tc>
        <w:tc>
          <w:tcPr>
            <w:tcW w:w="1730" w:type="dxa"/>
          </w:tcPr>
          <w:p w:rsidR="004157E3" w:rsidRPr="00833721" w:rsidRDefault="00833721" w:rsidP="00831E2F">
            <w:pPr>
              <w:spacing w:before="0" w:line="240" w:lineRule="auto"/>
              <w:ind w:left="0"/>
              <w:jc w:val="right"/>
              <w:rPr>
                <w:rFonts w:eastAsia="Times New Roman" w:cs="Arial"/>
                <w:szCs w:val="20"/>
                <w:lang w:eastAsia="da-DK"/>
              </w:rPr>
            </w:pPr>
            <w:r w:rsidRPr="00833721">
              <w:rPr>
                <w:rFonts w:eastAsia="Times New Roman" w:cs="Arial"/>
                <w:szCs w:val="20"/>
                <w:lang w:eastAsia="da-DK"/>
              </w:rPr>
              <w:lastRenderedPageBreak/>
              <w:t>304.349</w:t>
            </w:r>
          </w:p>
        </w:tc>
        <w:tc>
          <w:tcPr>
            <w:tcW w:w="2070" w:type="dxa"/>
          </w:tcPr>
          <w:p w:rsidR="004157E3" w:rsidRPr="00833721" w:rsidRDefault="00833721" w:rsidP="000143DC">
            <w:pPr>
              <w:spacing w:before="0" w:line="240" w:lineRule="auto"/>
              <w:ind w:left="0"/>
              <w:rPr>
                <w:rFonts w:eastAsia="Times New Roman" w:cs="Arial"/>
                <w:szCs w:val="20"/>
                <w:lang w:eastAsia="da-DK"/>
              </w:rPr>
            </w:pPr>
            <w:r w:rsidRPr="00833721">
              <w:rPr>
                <w:rFonts w:eastAsia="Times New Roman" w:cs="Arial"/>
                <w:szCs w:val="20"/>
                <w:lang w:eastAsia="da-DK"/>
              </w:rPr>
              <w:t>272.885</w:t>
            </w:r>
          </w:p>
        </w:tc>
      </w:tr>
      <w:tr w:rsidR="004157E3" w:rsidRPr="005D3893" w:rsidTr="004157E3">
        <w:tc>
          <w:tcPr>
            <w:tcW w:w="2098" w:type="dxa"/>
            <w:shd w:val="clear" w:color="auto" w:fill="auto"/>
          </w:tcPr>
          <w:p w:rsidR="004157E3" w:rsidRPr="00833721" w:rsidRDefault="004157E3" w:rsidP="000143DC">
            <w:pPr>
              <w:spacing w:before="0" w:line="240" w:lineRule="auto"/>
              <w:ind w:left="0"/>
              <w:rPr>
                <w:rFonts w:eastAsia="Times New Roman" w:cs="Arial"/>
                <w:szCs w:val="20"/>
                <w:lang w:eastAsia="da-DK"/>
              </w:rPr>
            </w:pPr>
          </w:p>
          <w:p w:rsidR="004157E3" w:rsidRPr="00833721" w:rsidRDefault="004157E3" w:rsidP="000143DC">
            <w:pPr>
              <w:spacing w:before="0" w:line="240" w:lineRule="auto"/>
              <w:ind w:left="0"/>
              <w:rPr>
                <w:rFonts w:eastAsia="Times New Roman" w:cs="Arial"/>
                <w:szCs w:val="20"/>
                <w:lang w:eastAsia="da-DK"/>
              </w:rPr>
            </w:pPr>
            <w:r w:rsidRPr="00833721">
              <w:rPr>
                <w:rFonts w:eastAsia="Times New Roman" w:cs="Arial"/>
                <w:szCs w:val="20"/>
                <w:lang w:eastAsia="da-DK"/>
              </w:rPr>
              <w:t>Varme i stalde og mandskabsrum</w:t>
            </w:r>
          </w:p>
          <w:p w:rsidR="004157E3" w:rsidRPr="00833721" w:rsidRDefault="004157E3" w:rsidP="000143DC">
            <w:pPr>
              <w:spacing w:before="0" w:line="240" w:lineRule="auto"/>
              <w:ind w:left="0"/>
              <w:rPr>
                <w:rFonts w:eastAsia="Times New Roman" w:cs="Arial"/>
                <w:szCs w:val="20"/>
                <w:lang w:eastAsia="da-DK"/>
              </w:rPr>
            </w:pPr>
          </w:p>
        </w:tc>
        <w:tc>
          <w:tcPr>
            <w:tcW w:w="1730" w:type="dxa"/>
            <w:shd w:val="clear" w:color="auto" w:fill="auto"/>
          </w:tcPr>
          <w:p w:rsidR="004157E3" w:rsidRPr="00833721" w:rsidRDefault="001F74EE" w:rsidP="00831E2F">
            <w:pPr>
              <w:spacing w:before="0" w:line="240" w:lineRule="auto"/>
              <w:ind w:left="0"/>
              <w:jc w:val="right"/>
              <w:rPr>
                <w:rFonts w:eastAsia="Times New Roman" w:cs="Arial"/>
                <w:szCs w:val="20"/>
                <w:lang w:eastAsia="da-DK"/>
              </w:rPr>
            </w:pPr>
            <w:r w:rsidRPr="00833721">
              <w:rPr>
                <w:rFonts w:eastAsia="Times New Roman" w:cs="Arial"/>
                <w:szCs w:val="20"/>
                <w:lang w:eastAsia="da-DK"/>
              </w:rPr>
              <w:t>143.472</w:t>
            </w:r>
          </w:p>
        </w:tc>
        <w:tc>
          <w:tcPr>
            <w:tcW w:w="2070" w:type="dxa"/>
            <w:shd w:val="clear" w:color="auto" w:fill="auto"/>
          </w:tcPr>
          <w:p w:rsidR="004157E3" w:rsidRPr="00833721" w:rsidRDefault="004157E3" w:rsidP="000143DC">
            <w:pPr>
              <w:spacing w:before="0" w:line="240" w:lineRule="auto"/>
              <w:ind w:left="0"/>
              <w:rPr>
                <w:rFonts w:eastAsia="Times New Roman" w:cs="Arial"/>
                <w:szCs w:val="20"/>
                <w:lang w:eastAsia="da-DK"/>
              </w:rPr>
            </w:pPr>
          </w:p>
        </w:tc>
      </w:tr>
      <w:tr w:rsidR="004157E3" w:rsidRPr="005D3893" w:rsidTr="004157E3">
        <w:tc>
          <w:tcPr>
            <w:tcW w:w="2098" w:type="dxa"/>
            <w:shd w:val="clear" w:color="auto" w:fill="auto"/>
          </w:tcPr>
          <w:p w:rsidR="004157E3" w:rsidRPr="002D7E40" w:rsidRDefault="004157E3" w:rsidP="000143DC">
            <w:pPr>
              <w:spacing w:before="0" w:line="240" w:lineRule="auto"/>
              <w:ind w:left="0"/>
              <w:rPr>
                <w:rFonts w:eastAsia="Times New Roman" w:cs="Arial"/>
                <w:szCs w:val="20"/>
                <w:lang w:eastAsia="da-DK"/>
              </w:rPr>
            </w:pPr>
            <w:r w:rsidRPr="002D7E40">
              <w:rPr>
                <w:rFonts w:eastAsia="Times New Roman" w:cs="Arial"/>
                <w:szCs w:val="20"/>
                <w:lang w:eastAsia="da-DK"/>
              </w:rPr>
              <w:t>I alt</w:t>
            </w:r>
          </w:p>
        </w:tc>
        <w:tc>
          <w:tcPr>
            <w:tcW w:w="1730" w:type="dxa"/>
            <w:shd w:val="clear" w:color="auto" w:fill="auto"/>
          </w:tcPr>
          <w:p w:rsidR="004157E3" w:rsidRPr="002D7E40" w:rsidRDefault="002D7E40" w:rsidP="00831E2F">
            <w:pPr>
              <w:spacing w:before="0" w:line="240" w:lineRule="auto"/>
              <w:ind w:left="0"/>
              <w:jc w:val="right"/>
              <w:rPr>
                <w:rFonts w:eastAsia="Times New Roman" w:cs="Arial"/>
                <w:szCs w:val="20"/>
                <w:lang w:eastAsia="da-DK"/>
              </w:rPr>
            </w:pPr>
            <w:r w:rsidRPr="002D7E40">
              <w:rPr>
                <w:rFonts w:eastAsia="Times New Roman" w:cs="Arial"/>
                <w:szCs w:val="20"/>
                <w:lang w:eastAsia="da-DK"/>
              </w:rPr>
              <w:t>447.821</w:t>
            </w:r>
          </w:p>
        </w:tc>
        <w:tc>
          <w:tcPr>
            <w:tcW w:w="2070" w:type="dxa"/>
            <w:shd w:val="clear" w:color="auto" w:fill="auto"/>
          </w:tcPr>
          <w:p w:rsidR="004157E3" w:rsidRPr="002D7E40" w:rsidRDefault="004157E3" w:rsidP="000143DC">
            <w:pPr>
              <w:spacing w:before="0" w:line="240" w:lineRule="auto"/>
              <w:ind w:left="0"/>
              <w:rPr>
                <w:rFonts w:eastAsia="Times New Roman" w:cs="Arial"/>
                <w:szCs w:val="20"/>
                <w:lang w:eastAsia="da-DK"/>
              </w:rPr>
            </w:pPr>
          </w:p>
        </w:tc>
      </w:tr>
      <w:tr w:rsidR="001F74EE" w:rsidRPr="005D3893" w:rsidTr="004157E3">
        <w:tc>
          <w:tcPr>
            <w:tcW w:w="2098" w:type="dxa"/>
            <w:shd w:val="clear" w:color="auto" w:fill="D9D9D9" w:themeFill="background1" w:themeFillShade="D9"/>
          </w:tcPr>
          <w:p w:rsidR="001F74EE" w:rsidRPr="002119F8" w:rsidRDefault="001F74EE" w:rsidP="000143DC">
            <w:pPr>
              <w:spacing w:before="0" w:line="240" w:lineRule="auto"/>
              <w:ind w:left="0"/>
              <w:rPr>
                <w:rFonts w:eastAsia="Times New Roman" w:cs="Arial"/>
                <w:szCs w:val="20"/>
                <w:lang w:eastAsia="da-DK"/>
              </w:rPr>
            </w:pPr>
            <w:r>
              <w:rPr>
                <w:rFonts w:eastAsia="Times New Roman" w:cs="Arial"/>
                <w:szCs w:val="20"/>
                <w:lang w:eastAsia="da-DK"/>
              </w:rPr>
              <w:t>Oplyst</w:t>
            </w:r>
          </w:p>
        </w:tc>
        <w:tc>
          <w:tcPr>
            <w:tcW w:w="1730" w:type="dxa"/>
            <w:shd w:val="clear" w:color="auto" w:fill="D9D9D9" w:themeFill="background1" w:themeFillShade="D9"/>
          </w:tcPr>
          <w:p w:rsidR="001F74EE" w:rsidRPr="002119F8" w:rsidRDefault="001F74EE" w:rsidP="00831E2F">
            <w:pPr>
              <w:spacing w:before="0" w:line="240" w:lineRule="auto"/>
              <w:ind w:left="0"/>
              <w:jc w:val="right"/>
              <w:rPr>
                <w:rFonts w:eastAsia="Times New Roman" w:cs="Arial"/>
                <w:szCs w:val="20"/>
                <w:lang w:eastAsia="da-DK"/>
              </w:rPr>
            </w:pPr>
          </w:p>
        </w:tc>
        <w:tc>
          <w:tcPr>
            <w:tcW w:w="2070" w:type="dxa"/>
            <w:shd w:val="clear" w:color="auto" w:fill="D9D9D9" w:themeFill="background1" w:themeFillShade="D9"/>
          </w:tcPr>
          <w:p w:rsidR="001F74EE" w:rsidRPr="002119F8" w:rsidRDefault="001F74EE" w:rsidP="000143DC">
            <w:pPr>
              <w:spacing w:before="0" w:line="240" w:lineRule="auto"/>
              <w:ind w:left="0"/>
              <w:rPr>
                <w:rFonts w:eastAsia="Times New Roman" w:cs="Arial"/>
                <w:szCs w:val="20"/>
                <w:lang w:eastAsia="da-DK"/>
              </w:rPr>
            </w:pPr>
          </w:p>
        </w:tc>
      </w:tr>
      <w:tr w:rsidR="004157E3" w:rsidRPr="005D3893" w:rsidTr="004157E3">
        <w:tc>
          <w:tcPr>
            <w:tcW w:w="2098" w:type="dxa"/>
            <w:shd w:val="clear" w:color="auto" w:fill="D9D9D9" w:themeFill="background1" w:themeFillShade="D9"/>
          </w:tcPr>
          <w:p w:rsidR="004157E3" w:rsidRPr="002119F8" w:rsidRDefault="004157E3" w:rsidP="000143DC">
            <w:pPr>
              <w:spacing w:before="0" w:line="240" w:lineRule="auto"/>
              <w:ind w:left="0"/>
              <w:rPr>
                <w:rFonts w:eastAsia="Times New Roman" w:cs="Arial"/>
                <w:szCs w:val="20"/>
                <w:lang w:eastAsia="da-DK"/>
              </w:rPr>
            </w:pPr>
            <w:r w:rsidRPr="002119F8">
              <w:rPr>
                <w:rFonts w:eastAsia="Times New Roman" w:cs="Arial"/>
                <w:szCs w:val="20"/>
                <w:lang w:eastAsia="da-DK"/>
              </w:rPr>
              <w:t xml:space="preserve">Elforbrug </w:t>
            </w:r>
          </w:p>
          <w:p w:rsidR="004157E3" w:rsidRPr="002119F8" w:rsidRDefault="004157E3" w:rsidP="000143DC">
            <w:pPr>
              <w:spacing w:before="0" w:line="240" w:lineRule="auto"/>
              <w:ind w:left="0"/>
              <w:rPr>
                <w:rFonts w:eastAsia="Times New Roman" w:cs="Arial"/>
                <w:szCs w:val="20"/>
                <w:lang w:eastAsia="da-DK"/>
              </w:rPr>
            </w:pPr>
            <w:r w:rsidRPr="002119F8">
              <w:rPr>
                <w:rFonts w:eastAsia="Times New Roman" w:cs="Arial"/>
                <w:szCs w:val="20"/>
                <w:lang w:eastAsia="da-DK"/>
              </w:rPr>
              <w:t>(hele ejendom)</w:t>
            </w:r>
          </w:p>
        </w:tc>
        <w:tc>
          <w:tcPr>
            <w:tcW w:w="1730" w:type="dxa"/>
            <w:shd w:val="clear" w:color="auto" w:fill="D9D9D9" w:themeFill="background1" w:themeFillShade="D9"/>
          </w:tcPr>
          <w:p w:rsidR="004157E3" w:rsidRPr="002119F8" w:rsidRDefault="002119F8" w:rsidP="00831E2F">
            <w:pPr>
              <w:spacing w:before="0" w:line="240" w:lineRule="auto"/>
              <w:ind w:left="0"/>
              <w:jc w:val="right"/>
              <w:rPr>
                <w:rFonts w:eastAsia="Times New Roman" w:cs="Arial"/>
                <w:szCs w:val="20"/>
                <w:lang w:eastAsia="da-DK"/>
              </w:rPr>
            </w:pPr>
            <w:r w:rsidRPr="002119F8">
              <w:rPr>
                <w:rFonts w:eastAsia="Times New Roman" w:cs="Arial"/>
                <w:szCs w:val="20"/>
                <w:lang w:eastAsia="da-DK"/>
              </w:rPr>
              <w:t>475.740</w:t>
            </w:r>
          </w:p>
        </w:tc>
        <w:tc>
          <w:tcPr>
            <w:tcW w:w="2070" w:type="dxa"/>
            <w:shd w:val="clear" w:color="auto" w:fill="D9D9D9" w:themeFill="background1" w:themeFillShade="D9"/>
          </w:tcPr>
          <w:p w:rsidR="004157E3" w:rsidRPr="002119F8" w:rsidRDefault="004157E3" w:rsidP="000143DC">
            <w:pPr>
              <w:spacing w:before="0" w:line="240" w:lineRule="auto"/>
              <w:ind w:left="0"/>
              <w:rPr>
                <w:rFonts w:eastAsia="Times New Roman" w:cs="Arial"/>
                <w:szCs w:val="20"/>
                <w:lang w:eastAsia="da-DK"/>
              </w:rPr>
            </w:pPr>
          </w:p>
        </w:tc>
      </w:tr>
      <w:tr w:rsidR="004157E3" w:rsidRPr="005D3893" w:rsidTr="004157E3">
        <w:tc>
          <w:tcPr>
            <w:tcW w:w="2098" w:type="dxa"/>
            <w:shd w:val="clear" w:color="auto" w:fill="D9D9D9" w:themeFill="background1" w:themeFillShade="D9"/>
          </w:tcPr>
          <w:p w:rsidR="004157E3" w:rsidRPr="002119F8" w:rsidRDefault="002119F8" w:rsidP="000143DC">
            <w:pPr>
              <w:spacing w:before="0" w:line="240" w:lineRule="auto"/>
              <w:ind w:left="0"/>
              <w:rPr>
                <w:rFonts w:eastAsia="Times New Roman" w:cs="Arial"/>
                <w:szCs w:val="20"/>
                <w:lang w:eastAsia="da-DK"/>
              </w:rPr>
            </w:pPr>
            <w:r w:rsidRPr="002119F8">
              <w:rPr>
                <w:rFonts w:eastAsia="Times New Roman" w:cs="Arial"/>
                <w:szCs w:val="20"/>
                <w:lang w:eastAsia="da-DK"/>
              </w:rPr>
              <w:t>El-forbrug gyllepumpe</w:t>
            </w:r>
            <w:r w:rsidR="004157E3" w:rsidRPr="002119F8">
              <w:rPr>
                <w:rFonts w:eastAsia="Times New Roman" w:cs="Arial"/>
                <w:szCs w:val="20"/>
                <w:lang w:eastAsia="da-DK"/>
              </w:rPr>
              <w:t>)</w:t>
            </w:r>
          </w:p>
          <w:p w:rsidR="004157E3" w:rsidRPr="002119F8" w:rsidRDefault="004157E3" w:rsidP="000143DC">
            <w:pPr>
              <w:spacing w:before="0" w:line="240" w:lineRule="auto"/>
              <w:ind w:left="0"/>
              <w:rPr>
                <w:rFonts w:eastAsia="Times New Roman" w:cs="Arial"/>
                <w:szCs w:val="20"/>
                <w:lang w:eastAsia="da-DK"/>
              </w:rPr>
            </w:pPr>
          </w:p>
        </w:tc>
        <w:tc>
          <w:tcPr>
            <w:tcW w:w="1730" w:type="dxa"/>
            <w:shd w:val="clear" w:color="auto" w:fill="D9D9D9" w:themeFill="background1" w:themeFillShade="D9"/>
          </w:tcPr>
          <w:p w:rsidR="004157E3" w:rsidRPr="002119F8" w:rsidRDefault="002119F8" w:rsidP="00831E2F">
            <w:pPr>
              <w:spacing w:before="0" w:line="240" w:lineRule="auto"/>
              <w:ind w:left="0"/>
              <w:jc w:val="right"/>
              <w:rPr>
                <w:rFonts w:eastAsia="Times New Roman" w:cs="Arial"/>
                <w:szCs w:val="20"/>
                <w:lang w:eastAsia="da-DK"/>
              </w:rPr>
            </w:pPr>
            <w:r w:rsidRPr="002119F8">
              <w:rPr>
                <w:rFonts w:eastAsia="Times New Roman" w:cs="Arial"/>
                <w:szCs w:val="20"/>
                <w:lang w:eastAsia="da-DK"/>
              </w:rPr>
              <w:t>25.246</w:t>
            </w:r>
          </w:p>
        </w:tc>
        <w:tc>
          <w:tcPr>
            <w:tcW w:w="2070" w:type="dxa"/>
            <w:shd w:val="clear" w:color="auto" w:fill="D9D9D9" w:themeFill="background1" w:themeFillShade="D9"/>
          </w:tcPr>
          <w:p w:rsidR="004157E3" w:rsidRPr="002119F8" w:rsidRDefault="004157E3" w:rsidP="000143DC">
            <w:pPr>
              <w:spacing w:before="0" w:line="240" w:lineRule="auto"/>
              <w:ind w:left="0"/>
              <w:rPr>
                <w:rFonts w:eastAsia="Times New Roman" w:cs="Arial"/>
                <w:szCs w:val="20"/>
                <w:lang w:eastAsia="da-DK"/>
              </w:rPr>
            </w:pPr>
          </w:p>
        </w:tc>
      </w:tr>
      <w:tr w:rsidR="002119F8" w:rsidRPr="005D3893" w:rsidTr="004157E3">
        <w:tc>
          <w:tcPr>
            <w:tcW w:w="2098" w:type="dxa"/>
            <w:shd w:val="clear" w:color="auto" w:fill="D9D9D9" w:themeFill="background1" w:themeFillShade="D9"/>
          </w:tcPr>
          <w:p w:rsidR="002119F8" w:rsidRPr="002119F8" w:rsidRDefault="002119F8" w:rsidP="000143DC">
            <w:pPr>
              <w:spacing w:before="0" w:line="240" w:lineRule="auto"/>
              <w:ind w:left="0"/>
              <w:rPr>
                <w:rFonts w:eastAsia="Times New Roman" w:cs="Arial"/>
                <w:szCs w:val="20"/>
                <w:lang w:eastAsia="da-DK"/>
              </w:rPr>
            </w:pPr>
            <w:r w:rsidRPr="002119F8">
              <w:rPr>
                <w:rFonts w:eastAsia="Times New Roman" w:cs="Arial"/>
                <w:szCs w:val="20"/>
                <w:lang w:eastAsia="da-DK"/>
              </w:rPr>
              <w:t>Diesel (traktor)</w:t>
            </w:r>
          </w:p>
        </w:tc>
        <w:tc>
          <w:tcPr>
            <w:tcW w:w="1730" w:type="dxa"/>
            <w:shd w:val="clear" w:color="auto" w:fill="D9D9D9" w:themeFill="background1" w:themeFillShade="D9"/>
          </w:tcPr>
          <w:p w:rsidR="002119F8" w:rsidRPr="002119F8" w:rsidRDefault="002119F8" w:rsidP="00831E2F">
            <w:pPr>
              <w:spacing w:before="0" w:line="240" w:lineRule="auto"/>
              <w:ind w:left="0"/>
              <w:jc w:val="right"/>
              <w:rPr>
                <w:rFonts w:eastAsia="Times New Roman" w:cs="Arial"/>
                <w:szCs w:val="20"/>
                <w:lang w:eastAsia="da-DK"/>
              </w:rPr>
            </w:pPr>
            <w:r w:rsidRPr="002119F8">
              <w:rPr>
                <w:rFonts w:eastAsia="Times New Roman" w:cs="Arial"/>
                <w:szCs w:val="20"/>
                <w:lang w:eastAsia="da-DK"/>
              </w:rPr>
              <w:t>2.000</w:t>
            </w:r>
          </w:p>
        </w:tc>
        <w:tc>
          <w:tcPr>
            <w:tcW w:w="2070" w:type="dxa"/>
            <w:shd w:val="clear" w:color="auto" w:fill="D9D9D9" w:themeFill="background1" w:themeFillShade="D9"/>
          </w:tcPr>
          <w:p w:rsidR="002119F8" w:rsidRPr="002119F8" w:rsidRDefault="002119F8" w:rsidP="00831E2F">
            <w:pPr>
              <w:spacing w:before="0" w:line="240" w:lineRule="auto"/>
              <w:ind w:left="0"/>
              <w:jc w:val="center"/>
              <w:rPr>
                <w:rFonts w:eastAsia="Times New Roman" w:cs="Arial"/>
                <w:szCs w:val="20"/>
                <w:lang w:eastAsia="da-DK"/>
              </w:rPr>
            </w:pPr>
          </w:p>
        </w:tc>
      </w:tr>
      <w:tr w:rsidR="004157E3" w:rsidRPr="005D3893" w:rsidTr="004157E3">
        <w:tc>
          <w:tcPr>
            <w:tcW w:w="2098" w:type="dxa"/>
            <w:shd w:val="clear" w:color="auto" w:fill="D9D9D9" w:themeFill="background1" w:themeFillShade="D9"/>
          </w:tcPr>
          <w:p w:rsidR="004157E3" w:rsidRPr="00833721" w:rsidRDefault="002D7E40" w:rsidP="00833721">
            <w:pPr>
              <w:spacing w:before="0" w:line="240" w:lineRule="auto"/>
              <w:ind w:left="0"/>
              <w:rPr>
                <w:rFonts w:eastAsia="Times New Roman" w:cs="Arial"/>
                <w:szCs w:val="20"/>
                <w:lang w:eastAsia="da-DK"/>
              </w:rPr>
            </w:pPr>
            <w:r>
              <w:rPr>
                <w:rFonts w:eastAsia="Times New Roman" w:cs="Arial"/>
                <w:szCs w:val="20"/>
                <w:lang w:eastAsia="da-DK"/>
              </w:rPr>
              <w:t>Opvarmning halm/olie</w:t>
            </w:r>
          </w:p>
        </w:tc>
        <w:tc>
          <w:tcPr>
            <w:tcW w:w="1730" w:type="dxa"/>
            <w:shd w:val="clear" w:color="auto" w:fill="D9D9D9" w:themeFill="background1" w:themeFillShade="D9"/>
          </w:tcPr>
          <w:p w:rsidR="004157E3" w:rsidRPr="00833721" w:rsidRDefault="00833721" w:rsidP="00831E2F">
            <w:pPr>
              <w:spacing w:before="0" w:line="240" w:lineRule="auto"/>
              <w:ind w:left="0"/>
              <w:jc w:val="right"/>
              <w:rPr>
                <w:rFonts w:eastAsia="Times New Roman" w:cs="Arial"/>
                <w:szCs w:val="20"/>
                <w:lang w:eastAsia="da-DK"/>
              </w:rPr>
            </w:pPr>
            <w:r w:rsidRPr="00833721">
              <w:rPr>
                <w:rFonts w:eastAsia="Times New Roman" w:cs="Arial"/>
                <w:szCs w:val="20"/>
                <w:lang w:eastAsia="da-DK"/>
              </w:rPr>
              <w:t>79.00</w:t>
            </w:r>
            <w:r w:rsidR="002119F8" w:rsidRPr="00833721">
              <w:rPr>
                <w:rFonts w:eastAsia="Times New Roman" w:cs="Arial"/>
                <w:szCs w:val="20"/>
                <w:lang w:eastAsia="da-DK"/>
              </w:rPr>
              <w:t>0</w:t>
            </w:r>
          </w:p>
        </w:tc>
        <w:tc>
          <w:tcPr>
            <w:tcW w:w="2070" w:type="dxa"/>
            <w:shd w:val="clear" w:color="auto" w:fill="D9D9D9" w:themeFill="background1" w:themeFillShade="D9"/>
          </w:tcPr>
          <w:p w:rsidR="004157E3" w:rsidRPr="00833721" w:rsidRDefault="00833721" w:rsidP="00831E2F">
            <w:pPr>
              <w:spacing w:before="0" w:line="240" w:lineRule="auto"/>
              <w:ind w:left="0"/>
              <w:jc w:val="center"/>
              <w:rPr>
                <w:rFonts w:eastAsia="Times New Roman" w:cs="Arial"/>
                <w:szCs w:val="20"/>
                <w:lang w:eastAsia="da-DK"/>
              </w:rPr>
            </w:pPr>
            <w:r>
              <w:rPr>
                <w:rFonts w:eastAsia="Times New Roman" w:cs="Arial"/>
                <w:szCs w:val="20"/>
                <w:lang w:eastAsia="da-DK"/>
              </w:rPr>
              <w:t>10.000 l</w:t>
            </w:r>
          </w:p>
        </w:tc>
      </w:tr>
      <w:tr w:rsidR="004157E3" w:rsidRPr="005D3893" w:rsidTr="004157E3">
        <w:tc>
          <w:tcPr>
            <w:tcW w:w="2098" w:type="dxa"/>
            <w:shd w:val="clear" w:color="auto" w:fill="D9D9D9" w:themeFill="background1" w:themeFillShade="D9"/>
          </w:tcPr>
          <w:p w:rsidR="004157E3" w:rsidRPr="002D7E40" w:rsidRDefault="004157E3" w:rsidP="000143DC">
            <w:pPr>
              <w:spacing w:before="0" w:line="240" w:lineRule="auto"/>
              <w:ind w:left="0"/>
              <w:rPr>
                <w:rFonts w:eastAsia="Times New Roman" w:cs="Arial"/>
                <w:szCs w:val="20"/>
                <w:lang w:eastAsia="da-DK"/>
              </w:rPr>
            </w:pPr>
            <w:r w:rsidRPr="002D7E40">
              <w:rPr>
                <w:rFonts w:eastAsia="Times New Roman" w:cs="Arial"/>
                <w:szCs w:val="20"/>
                <w:lang w:eastAsia="da-DK"/>
              </w:rPr>
              <w:t>I alt</w:t>
            </w:r>
          </w:p>
        </w:tc>
        <w:tc>
          <w:tcPr>
            <w:tcW w:w="1730" w:type="dxa"/>
            <w:shd w:val="clear" w:color="auto" w:fill="D9D9D9" w:themeFill="background1" w:themeFillShade="D9"/>
          </w:tcPr>
          <w:p w:rsidR="004157E3" w:rsidRPr="002D7E40" w:rsidRDefault="002D7E40" w:rsidP="00831E2F">
            <w:pPr>
              <w:spacing w:before="0" w:line="240" w:lineRule="auto"/>
              <w:ind w:left="0"/>
              <w:jc w:val="right"/>
              <w:rPr>
                <w:rFonts w:eastAsia="Times New Roman" w:cs="Arial"/>
                <w:szCs w:val="20"/>
                <w:lang w:eastAsia="da-DK"/>
              </w:rPr>
            </w:pPr>
            <w:r w:rsidRPr="002D7E40">
              <w:rPr>
                <w:rFonts w:eastAsia="Times New Roman" w:cs="Arial"/>
                <w:szCs w:val="20"/>
                <w:lang w:eastAsia="da-DK"/>
              </w:rPr>
              <w:t>579.986</w:t>
            </w:r>
          </w:p>
        </w:tc>
        <w:tc>
          <w:tcPr>
            <w:tcW w:w="2070" w:type="dxa"/>
            <w:shd w:val="clear" w:color="auto" w:fill="D9D9D9" w:themeFill="background1" w:themeFillShade="D9"/>
          </w:tcPr>
          <w:p w:rsidR="004157E3" w:rsidRPr="002D7E40" w:rsidRDefault="004157E3" w:rsidP="00831E2F">
            <w:pPr>
              <w:spacing w:before="0" w:line="240" w:lineRule="auto"/>
              <w:ind w:left="0"/>
              <w:jc w:val="center"/>
              <w:rPr>
                <w:rFonts w:eastAsia="Times New Roman" w:cs="Arial"/>
                <w:szCs w:val="20"/>
                <w:lang w:eastAsia="da-DK"/>
              </w:rPr>
            </w:pPr>
          </w:p>
        </w:tc>
      </w:tr>
    </w:tbl>
    <w:p w:rsidR="000143DC" w:rsidRPr="005D3893" w:rsidRDefault="000143DC" w:rsidP="000D7D39">
      <w:pPr>
        <w:spacing w:before="0" w:line="240" w:lineRule="auto"/>
        <w:ind w:left="1304"/>
        <w:rPr>
          <w:rFonts w:ascii="Verdana" w:eastAsia="Times New Roman" w:hAnsi="Verdana" w:cs="Times New Roman"/>
          <w:szCs w:val="20"/>
          <w:highlight w:val="yellow"/>
          <w:u w:val="single"/>
          <w:lang w:eastAsia="da-DK"/>
        </w:rPr>
      </w:pPr>
    </w:p>
    <w:p w:rsidR="002D7E40" w:rsidRDefault="000143DC" w:rsidP="003E52D8">
      <w:pPr>
        <w:spacing w:before="0" w:line="240" w:lineRule="auto"/>
        <w:ind w:left="615"/>
        <w:jc w:val="both"/>
        <w:rPr>
          <w:rFonts w:eastAsia="Times New Roman" w:cs="Arial"/>
          <w:szCs w:val="20"/>
          <w:lang w:eastAsia="da-DK"/>
        </w:rPr>
      </w:pPr>
      <w:r w:rsidRPr="00830DBF">
        <w:rPr>
          <w:rFonts w:eastAsia="Times New Roman" w:cs="Arial"/>
          <w:szCs w:val="20"/>
          <w:lang w:eastAsia="da-DK"/>
        </w:rPr>
        <w:t>Ejendommens el-forbrug går til ventilation</w:t>
      </w:r>
      <w:r w:rsidR="004D0D51" w:rsidRPr="00830DBF">
        <w:rPr>
          <w:rFonts w:eastAsia="Times New Roman" w:cs="Arial"/>
          <w:szCs w:val="20"/>
          <w:lang w:eastAsia="da-DK"/>
        </w:rPr>
        <w:t xml:space="preserve"> og </w:t>
      </w:r>
      <w:r w:rsidRPr="00830DBF">
        <w:rPr>
          <w:rFonts w:eastAsia="Times New Roman" w:cs="Arial"/>
          <w:szCs w:val="20"/>
          <w:lang w:eastAsia="da-DK"/>
        </w:rPr>
        <w:t>belysning</w:t>
      </w:r>
      <w:r w:rsidR="00830DBF" w:rsidRPr="00830DBF">
        <w:rPr>
          <w:rFonts w:eastAsia="Times New Roman" w:cs="Arial"/>
          <w:szCs w:val="20"/>
          <w:lang w:eastAsia="da-DK"/>
        </w:rPr>
        <w:t xml:space="preserve">, </w:t>
      </w:r>
      <w:r w:rsidR="000C73D2" w:rsidRPr="00830DBF">
        <w:rPr>
          <w:rFonts w:eastAsia="Times New Roman" w:cs="Arial"/>
          <w:szCs w:val="20"/>
          <w:lang w:eastAsia="da-DK"/>
        </w:rPr>
        <w:t>drift af foderanlæg</w:t>
      </w:r>
      <w:r w:rsidR="00B27888" w:rsidRPr="00830DBF">
        <w:rPr>
          <w:rFonts w:eastAsia="Times New Roman" w:cs="Arial"/>
          <w:szCs w:val="20"/>
          <w:lang w:eastAsia="da-DK"/>
        </w:rPr>
        <w:t xml:space="preserve"> </w:t>
      </w:r>
      <w:r w:rsidR="00830DBF" w:rsidRPr="00830DBF">
        <w:rPr>
          <w:rFonts w:eastAsia="Times New Roman" w:cs="Arial"/>
          <w:szCs w:val="20"/>
          <w:lang w:eastAsia="da-DK"/>
        </w:rPr>
        <w:t xml:space="preserve">og varme i stalde. </w:t>
      </w:r>
      <w:r w:rsidR="00830DBF">
        <w:rPr>
          <w:rFonts w:eastAsia="Times New Roman" w:cs="Arial"/>
          <w:szCs w:val="20"/>
          <w:lang w:eastAsia="da-DK"/>
        </w:rPr>
        <w:t>Der har tidligere været anvendt varme fra halmfyr</w:t>
      </w:r>
      <w:r w:rsidR="002D7E40">
        <w:rPr>
          <w:rFonts w:eastAsia="Times New Roman" w:cs="Arial"/>
          <w:szCs w:val="20"/>
          <w:lang w:eastAsia="da-DK"/>
        </w:rPr>
        <w:t xml:space="preserve"> på Næsgård</w:t>
      </w:r>
      <w:r w:rsidR="00830DBF">
        <w:rPr>
          <w:rFonts w:eastAsia="Times New Roman" w:cs="Arial"/>
          <w:szCs w:val="20"/>
          <w:lang w:eastAsia="da-DK"/>
        </w:rPr>
        <w:t xml:space="preserve">, men fremadrettet vil der blive brugt varme fra </w:t>
      </w:r>
      <w:r w:rsidR="002D7E40">
        <w:rPr>
          <w:rFonts w:eastAsia="Times New Roman" w:cs="Arial"/>
          <w:szCs w:val="20"/>
          <w:lang w:eastAsia="da-DK"/>
        </w:rPr>
        <w:t>et nyt energivenligt oliefyr, som vil nedsætte varmeforbruget, og have betydelig færre driftsomkostninger</w:t>
      </w:r>
      <w:r w:rsidR="00830DBF">
        <w:rPr>
          <w:rFonts w:eastAsia="Times New Roman" w:cs="Arial"/>
          <w:szCs w:val="20"/>
          <w:lang w:eastAsia="da-DK"/>
        </w:rPr>
        <w:t xml:space="preserve">. </w:t>
      </w:r>
      <w:r w:rsidR="002D7E40">
        <w:rPr>
          <w:rFonts w:eastAsia="Times New Roman" w:cs="Arial"/>
          <w:szCs w:val="20"/>
          <w:lang w:eastAsia="da-DK"/>
        </w:rPr>
        <w:t>I øjeblikket blandes der foder på ejendommen, men fremadrettet vil der blive indkøbt færdigfoder, hvilket vil spare på driftsomkostning til foderblanding.</w:t>
      </w:r>
    </w:p>
    <w:p w:rsidR="00830DBF" w:rsidRPr="00830DBF" w:rsidRDefault="00830DBF" w:rsidP="003E52D8">
      <w:pPr>
        <w:spacing w:before="0" w:line="240" w:lineRule="auto"/>
        <w:ind w:left="615"/>
        <w:jc w:val="both"/>
        <w:rPr>
          <w:rFonts w:eastAsia="Times New Roman" w:cs="Arial"/>
          <w:szCs w:val="20"/>
          <w:lang w:eastAsia="da-DK"/>
        </w:rPr>
      </w:pPr>
    </w:p>
    <w:p w:rsidR="00B27888" w:rsidRPr="002D7E40" w:rsidRDefault="00DC3537" w:rsidP="002D7E40">
      <w:pPr>
        <w:spacing w:before="0" w:line="240" w:lineRule="auto"/>
        <w:ind w:left="660"/>
        <w:rPr>
          <w:rFonts w:eastAsia="Times New Roman" w:cs="Arial"/>
          <w:szCs w:val="20"/>
          <w:lang w:eastAsia="da-DK"/>
        </w:rPr>
      </w:pPr>
      <w:r w:rsidRPr="002D7E40">
        <w:rPr>
          <w:rFonts w:eastAsia="Times New Roman" w:cs="Arial"/>
          <w:szCs w:val="20"/>
          <w:lang w:eastAsia="da-DK"/>
        </w:rPr>
        <w:t xml:space="preserve">Sammenligningen fra normtal til oplyste tal er vanskelige, idet der ikke kan tages højde for samtlige </w:t>
      </w:r>
    </w:p>
    <w:p w:rsidR="00AD4BFD" w:rsidRPr="002D7E40" w:rsidRDefault="00AD4BFD" w:rsidP="00833CA1">
      <w:pPr>
        <w:spacing w:before="0" w:line="240" w:lineRule="auto"/>
        <w:ind w:left="615"/>
        <w:rPr>
          <w:rFonts w:eastAsia="Times New Roman" w:cs="Arial"/>
          <w:szCs w:val="20"/>
          <w:lang w:eastAsia="da-DK"/>
        </w:rPr>
      </w:pPr>
      <w:r w:rsidRPr="002D7E40">
        <w:rPr>
          <w:rFonts w:eastAsia="Times New Roman" w:cs="Arial"/>
          <w:szCs w:val="20"/>
          <w:lang w:eastAsia="da-DK"/>
        </w:rPr>
        <w:t xml:space="preserve">Ud fra de oplyste tal ligger ejendommens energiforbrug til produktionen </w:t>
      </w:r>
      <w:r w:rsidR="002D7E40" w:rsidRPr="002D7E40">
        <w:rPr>
          <w:rFonts w:eastAsia="Times New Roman" w:cs="Arial"/>
          <w:szCs w:val="20"/>
          <w:lang w:eastAsia="da-DK"/>
        </w:rPr>
        <w:t>højt</w:t>
      </w:r>
      <w:r w:rsidRPr="002D7E40">
        <w:rPr>
          <w:rFonts w:eastAsia="Times New Roman" w:cs="Arial"/>
          <w:szCs w:val="20"/>
          <w:lang w:eastAsia="da-DK"/>
        </w:rPr>
        <w:t>.</w:t>
      </w:r>
    </w:p>
    <w:bookmarkEnd w:id="136"/>
    <w:p w:rsidR="00115F6F" w:rsidRPr="005D3893" w:rsidRDefault="00115F6F" w:rsidP="00252B41">
      <w:pPr>
        <w:spacing w:before="0" w:line="240" w:lineRule="auto"/>
        <w:ind w:left="0"/>
        <w:rPr>
          <w:rFonts w:eastAsia="Times New Roman" w:cs="Arial"/>
          <w:szCs w:val="20"/>
          <w:highlight w:val="yellow"/>
          <w:lang w:eastAsia="da-DK"/>
        </w:rPr>
      </w:pPr>
    </w:p>
    <w:p w:rsidR="007E7B84" w:rsidRPr="00CF7702" w:rsidRDefault="002D7E40" w:rsidP="00690638">
      <w:pPr>
        <w:spacing w:before="0" w:line="240" w:lineRule="auto"/>
        <w:ind w:left="0"/>
        <w:rPr>
          <w:u w:val="single"/>
        </w:rPr>
      </w:pPr>
      <w:bookmarkStart w:id="137" w:name="_Ref521066343"/>
      <w:bookmarkStart w:id="138" w:name="_Toc521101455"/>
      <w:bookmarkStart w:id="139" w:name="_Toc528821865"/>
      <w:bookmarkStart w:id="140" w:name="_Toc528821940"/>
      <w:bookmarkStart w:id="141" w:name="_Toc528822064"/>
      <w:r w:rsidRPr="00CF7702">
        <w:rPr>
          <w:rFonts w:ascii="Verdana" w:eastAsia="Times New Roman" w:hAnsi="Verdana" w:cs="Times New Roman"/>
          <w:szCs w:val="20"/>
          <w:lang w:eastAsia="da-DK"/>
        </w:rPr>
        <w:t xml:space="preserve">         </w:t>
      </w:r>
      <w:r w:rsidR="007E7B84" w:rsidRPr="00CF7702">
        <w:rPr>
          <w:u w:val="single"/>
        </w:rPr>
        <w:t>Vandforbrug</w:t>
      </w:r>
      <w:bookmarkEnd w:id="137"/>
      <w:bookmarkEnd w:id="138"/>
      <w:bookmarkEnd w:id="139"/>
      <w:bookmarkEnd w:id="140"/>
      <w:bookmarkEnd w:id="141"/>
    </w:p>
    <w:p w:rsidR="004D0D51" w:rsidRDefault="004D0D51" w:rsidP="007A6C8B">
      <w:r w:rsidRPr="00690638">
        <w:t xml:space="preserve">Ejendommen forsynes </w:t>
      </w:r>
      <w:r w:rsidR="00115F6F" w:rsidRPr="00690638">
        <w:t xml:space="preserve">med vand fra </w:t>
      </w:r>
      <w:r w:rsidR="002A4BC1" w:rsidRPr="00690638">
        <w:t>egen boring.</w:t>
      </w:r>
      <w:r w:rsidR="00690638">
        <w:t xml:space="preserve"> Der er samtidig mulighed for vandforsyning fra Gundslev vandværk i tilfælde af midlertidig lukning for eget vand. Der foreligger ikke en opgørelse for vandforbrug fra egen boring.</w:t>
      </w:r>
    </w:p>
    <w:p w:rsidR="00D547E6" w:rsidRPr="005D3893" w:rsidRDefault="00AD4BFD" w:rsidP="007A6C8B">
      <w:pPr>
        <w:rPr>
          <w:highlight w:val="yellow"/>
        </w:rPr>
      </w:pPr>
      <w:r w:rsidRPr="00690638">
        <w:t xml:space="preserve">Nedenstående normtal stammer fra håndbog i svinehold 2014. </w:t>
      </w:r>
      <w:r w:rsidR="000A4A22" w:rsidRPr="005D3893">
        <w:rPr>
          <w:highlight w:val="yellow"/>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919"/>
      </w:tblGrid>
      <w:tr w:rsidR="00146DF5" w:rsidRPr="00146DF5" w:rsidTr="005366B1">
        <w:tc>
          <w:tcPr>
            <w:tcW w:w="2051" w:type="dxa"/>
            <w:shd w:val="clear" w:color="auto" w:fill="auto"/>
          </w:tcPr>
          <w:p w:rsidR="00146DF5" w:rsidRPr="00146DF5" w:rsidRDefault="00146DF5" w:rsidP="00115F6F">
            <w:pPr>
              <w:spacing w:before="0" w:line="264" w:lineRule="auto"/>
              <w:ind w:left="0"/>
              <w:jc w:val="center"/>
              <w:rPr>
                <w:rFonts w:ascii="Verdana" w:eastAsia="Times New Roman" w:hAnsi="Verdana" w:cs="Arial Unicode MS"/>
                <w:b/>
                <w:szCs w:val="20"/>
                <w:lang w:eastAsia="da-DK" w:bidi="my-MM"/>
              </w:rPr>
            </w:pPr>
            <w:r w:rsidRPr="00146DF5">
              <w:rPr>
                <w:rFonts w:ascii="Verdana" w:eastAsia="Times New Roman" w:hAnsi="Verdana" w:cs="Arial Unicode MS"/>
                <w:b/>
                <w:szCs w:val="20"/>
                <w:lang w:eastAsia="da-DK" w:bidi="my-MM"/>
              </w:rPr>
              <w:t>NORMTAL</w:t>
            </w:r>
          </w:p>
        </w:tc>
        <w:tc>
          <w:tcPr>
            <w:tcW w:w="1919" w:type="dxa"/>
          </w:tcPr>
          <w:p w:rsidR="00146DF5" w:rsidRPr="00146DF5" w:rsidRDefault="00146DF5" w:rsidP="00146DF5">
            <w:pPr>
              <w:spacing w:before="0" w:line="264" w:lineRule="auto"/>
              <w:ind w:left="0"/>
              <w:jc w:val="center"/>
              <w:rPr>
                <w:rFonts w:ascii="Verdana" w:eastAsia="Times New Roman" w:hAnsi="Verdana" w:cs="Arial Unicode MS"/>
                <w:b/>
                <w:szCs w:val="20"/>
                <w:lang w:eastAsia="da-DK" w:bidi="my-MM"/>
              </w:rPr>
            </w:pPr>
            <w:r w:rsidRPr="00146DF5">
              <w:rPr>
                <w:rFonts w:ascii="Verdana" w:eastAsia="Times New Roman" w:hAnsi="Verdana" w:cs="Arial Unicode MS"/>
                <w:b/>
                <w:szCs w:val="20"/>
                <w:lang w:eastAsia="da-DK" w:bidi="my-MM"/>
              </w:rPr>
              <w:t>m3</w:t>
            </w:r>
          </w:p>
        </w:tc>
      </w:tr>
      <w:tr w:rsidR="00146DF5" w:rsidRPr="00146DF5" w:rsidTr="005366B1">
        <w:tc>
          <w:tcPr>
            <w:tcW w:w="2051" w:type="dxa"/>
            <w:shd w:val="clear" w:color="auto" w:fill="auto"/>
          </w:tcPr>
          <w:p w:rsidR="00146DF5" w:rsidRPr="00146DF5" w:rsidRDefault="00146DF5" w:rsidP="00115F6F">
            <w:pPr>
              <w:spacing w:before="0" w:line="264" w:lineRule="auto"/>
              <w:ind w:left="0"/>
              <w:rPr>
                <w:rFonts w:ascii="Verdana" w:eastAsia="Times New Roman" w:hAnsi="Verdana" w:cs="Arial Unicode MS"/>
                <w:szCs w:val="20"/>
                <w:lang w:eastAsia="da-DK" w:bidi="my-MM"/>
              </w:rPr>
            </w:pPr>
            <w:r w:rsidRPr="00146DF5">
              <w:rPr>
                <w:rFonts w:ascii="Verdana" w:eastAsia="Times New Roman" w:hAnsi="Verdana" w:cs="Arial Unicode MS"/>
                <w:szCs w:val="20"/>
                <w:lang w:eastAsia="da-DK" w:bidi="my-MM"/>
              </w:rPr>
              <w:t>Drikkevand*</w:t>
            </w:r>
          </w:p>
          <w:p w:rsidR="00146DF5" w:rsidRPr="00146DF5" w:rsidRDefault="00146DF5" w:rsidP="00115F6F">
            <w:pPr>
              <w:spacing w:before="0" w:line="264" w:lineRule="auto"/>
              <w:ind w:left="0"/>
              <w:rPr>
                <w:rFonts w:ascii="Verdana" w:eastAsia="Times New Roman" w:hAnsi="Verdana" w:cs="Arial Unicode MS"/>
                <w:szCs w:val="20"/>
                <w:lang w:eastAsia="da-DK" w:bidi="my-MM"/>
              </w:rPr>
            </w:pPr>
          </w:p>
        </w:tc>
        <w:tc>
          <w:tcPr>
            <w:tcW w:w="1919" w:type="dxa"/>
          </w:tcPr>
          <w:p w:rsidR="00146DF5" w:rsidRPr="00146DF5" w:rsidRDefault="00146DF5" w:rsidP="00146DF5">
            <w:pPr>
              <w:spacing w:before="0" w:line="264" w:lineRule="auto"/>
              <w:ind w:left="0"/>
              <w:jc w:val="right"/>
              <w:rPr>
                <w:rFonts w:ascii="Verdana" w:eastAsia="Times New Roman" w:hAnsi="Verdana" w:cs="Arial Unicode MS"/>
                <w:szCs w:val="20"/>
                <w:lang w:eastAsia="da-DK" w:bidi="my-MM"/>
              </w:rPr>
            </w:pPr>
            <w:r w:rsidRPr="00146DF5">
              <w:rPr>
                <w:rFonts w:ascii="Verdana" w:eastAsia="Times New Roman" w:hAnsi="Verdana" w:cs="Arial Unicode MS"/>
                <w:szCs w:val="20"/>
                <w:lang w:eastAsia="da-DK" w:bidi="my-MM"/>
              </w:rPr>
              <w:t>8.</w:t>
            </w:r>
            <w:r w:rsidR="004157E3">
              <w:rPr>
                <w:rFonts w:ascii="Verdana" w:eastAsia="Times New Roman" w:hAnsi="Verdana" w:cs="Arial Unicode MS"/>
                <w:szCs w:val="20"/>
                <w:lang w:eastAsia="da-DK" w:bidi="my-MM"/>
              </w:rPr>
              <w:t>914</w:t>
            </w:r>
          </w:p>
        </w:tc>
      </w:tr>
      <w:tr w:rsidR="00146DF5" w:rsidRPr="00146DF5" w:rsidTr="005366B1">
        <w:tc>
          <w:tcPr>
            <w:tcW w:w="2051" w:type="dxa"/>
            <w:shd w:val="clear" w:color="auto" w:fill="auto"/>
          </w:tcPr>
          <w:p w:rsidR="00146DF5" w:rsidRPr="00146DF5" w:rsidRDefault="00146DF5" w:rsidP="00115F6F">
            <w:pPr>
              <w:spacing w:before="0" w:line="264" w:lineRule="auto"/>
              <w:ind w:left="0"/>
              <w:rPr>
                <w:rFonts w:ascii="Verdana" w:eastAsia="Times New Roman" w:hAnsi="Verdana" w:cs="Arial Unicode MS"/>
                <w:szCs w:val="20"/>
                <w:lang w:eastAsia="da-DK" w:bidi="my-MM"/>
              </w:rPr>
            </w:pPr>
            <w:r w:rsidRPr="00146DF5">
              <w:rPr>
                <w:rFonts w:ascii="Verdana" w:eastAsia="Times New Roman" w:hAnsi="Verdana" w:cs="Arial Unicode MS"/>
                <w:szCs w:val="20"/>
                <w:lang w:eastAsia="da-DK" w:bidi="my-MM"/>
              </w:rPr>
              <w:t>Drikkevandsspild*</w:t>
            </w:r>
          </w:p>
          <w:p w:rsidR="00146DF5" w:rsidRPr="00146DF5" w:rsidRDefault="00146DF5" w:rsidP="00115F6F">
            <w:pPr>
              <w:spacing w:before="0" w:line="264" w:lineRule="auto"/>
              <w:ind w:left="0"/>
              <w:rPr>
                <w:rFonts w:ascii="Verdana" w:eastAsia="Times New Roman" w:hAnsi="Verdana" w:cs="Arial Unicode MS"/>
                <w:szCs w:val="20"/>
                <w:lang w:eastAsia="da-DK" w:bidi="my-MM"/>
              </w:rPr>
            </w:pPr>
          </w:p>
        </w:tc>
        <w:tc>
          <w:tcPr>
            <w:tcW w:w="1919" w:type="dxa"/>
          </w:tcPr>
          <w:p w:rsidR="00146DF5" w:rsidRPr="00146DF5" w:rsidRDefault="004157E3" w:rsidP="00146DF5">
            <w:pPr>
              <w:spacing w:before="0" w:line="264" w:lineRule="auto"/>
              <w:ind w:left="0"/>
              <w:jc w:val="right"/>
              <w:rPr>
                <w:rFonts w:ascii="Verdana" w:eastAsia="Times New Roman" w:hAnsi="Verdana" w:cs="Arial Unicode MS"/>
                <w:szCs w:val="20"/>
                <w:lang w:eastAsia="da-DK" w:bidi="my-MM"/>
              </w:rPr>
            </w:pPr>
            <w:r>
              <w:rPr>
                <w:rFonts w:ascii="Verdana" w:eastAsia="Times New Roman" w:hAnsi="Verdana" w:cs="Arial Unicode MS"/>
                <w:szCs w:val="20"/>
                <w:lang w:eastAsia="da-DK" w:bidi="my-MM"/>
              </w:rPr>
              <w:t>3</w:t>
            </w:r>
            <w:r w:rsidR="00146DF5" w:rsidRPr="00146DF5">
              <w:rPr>
                <w:rFonts w:ascii="Verdana" w:eastAsia="Times New Roman" w:hAnsi="Verdana" w:cs="Arial Unicode MS"/>
                <w:szCs w:val="20"/>
                <w:lang w:eastAsia="da-DK" w:bidi="my-MM"/>
              </w:rPr>
              <w:t>4</w:t>
            </w:r>
          </w:p>
        </w:tc>
      </w:tr>
      <w:tr w:rsidR="00146DF5" w:rsidRPr="00146DF5" w:rsidTr="005366B1">
        <w:tc>
          <w:tcPr>
            <w:tcW w:w="2051" w:type="dxa"/>
            <w:shd w:val="clear" w:color="auto" w:fill="auto"/>
          </w:tcPr>
          <w:p w:rsidR="00146DF5" w:rsidRPr="00146DF5" w:rsidRDefault="00146DF5" w:rsidP="00115F6F">
            <w:pPr>
              <w:spacing w:before="0" w:line="264" w:lineRule="auto"/>
              <w:ind w:left="0"/>
              <w:rPr>
                <w:rFonts w:ascii="Verdana" w:eastAsia="Times New Roman" w:hAnsi="Verdana" w:cs="Arial Unicode MS"/>
                <w:szCs w:val="20"/>
                <w:lang w:eastAsia="da-DK" w:bidi="my-MM"/>
              </w:rPr>
            </w:pPr>
            <w:r w:rsidRPr="00146DF5">
              <w:rPr>
                <w:rFonts w:ascii="Verdana" w:eastAsia="Times New Roman" w:hAnsi="Verdana" w:cs="Arial Unicode MS"/>
                <w:szCs w:val="20"/>
                <w:lang w:eastAsia="da-DK" w:bidi="my-MM"/>
              </w:rPr>
              <w:t>Vaskevand (stalde)*</w:t>
            </w:r>
          </w:p>
          <w:p w:rsidR="00146DF5" w:rsidRPr="00146DF5" w:rsidRDefault="00146DF5" w:rsidP="00115F6F">
            <w:pPr>
              <w:spacing w:before="0" w:line="264" w:lineRule="auto"/>
              <w:ind w:left="0"/>
              <w:rPr>
                <w:rFonts w:ascii="Verdana" w:eastAsia="Times New Roman" w:hAnsi="Verdana" w:cs="Arial Unicode MS"/>
                <w:szCs w:val="20"/>
                <w:lang w:eastAsia="da-DK" w:bidi="my-MM"/>
              </w:rPr>
            </w:pPr>
          </w:p>
        </w:tc>
        <w:tc>
          <w:tcPr>
            <w:tcW w:w="1919" w:type="dxa"/>
          </w:tcPr>
          <w:p w:rsidR="00146DF5" w:rsidRPr="00146DF5" w:rsidRDefault="004157E3" w:rsidP="00146DF5">
            <w:pPr>
              <w:spacing w:before="0" w:line="264" w:lineRule="auto"/>
              <w:ind w:left="0"/>
              <w:jc w:val="right"/>
              <w:rPr>
                <w:rFonts w:ascii="Verdana" w:eastAsia="Times New Roman" w:hAnsi="Verdana" w:cs="Arial Unicode MS"/>
                <w:szCs w:val="20"/>
                <w:lang w:eastAsia="da-DK" w:bidi="my-MM"/>
              </w:rPr>
            </w:pPr>
            <w:r>
              <w:rPr>
                <w:rFonts w:ascii="Verdana" w:eastAsia="Times New Roman" w:hAnsi="Verdana" w:cs="Arial Unicode MS"/>
                <w:szCs w:val="20"/>
                <w:lang w:eastAsia="da-DK" w:bidi="my-MM"/>
              </w:rPr>
              <w:t>603</w:t>
            </w:r>
          </w:p>
        </w:tc>
      </w:tr>
      <w:tr w:rsidR="00146DF5" w:rsidRPr="00146DF5" w:rsidTr="005366B1">
        <w:tc>
          <w:tcPr>
            <w:tcW w:w="2051" w:type="dxa"/>
            <w:shd w:val="clear" w:color="auto" w:fill="auto"/>
          </w:tcPr>
          <w:p w:rsidR="00146DF5" w:rsidRPr="00146DF5" w:rsidRDefault="00146DF5" w:rsidP="00115F6F">
            <w:pPr>
              <w:spacing w:before="0" w:line="264" w:lineRule="auto"/>
              <w:ind w:left="0"/>
              <w:rPr>
                <w:rFonts w:ascii="Verdana" w:eastAsia="Times New Roman" w:hAnsi="Verdana" w:cs="Arial Unicode MS"/>
                <w:szCs w:val="20"/>
                <w:lang w:eastAsia="da-DK" w:bidi="my-MM"/>
              </w:rPr>
            </w:pPr>
            <w:r w:rsidRPr="00146DF5">
              <w:rPr>
                <w:rFonts w:ascii="Verdana" w:eastAsia="Times New Roman" w:hAnsi="Verdana" w:cs="Arial Unicode MS"/>
                <w:szCs w:val="20"/>
                <w:lang w:eastAsia="da-DK" w:bidi="my-MM"/>
              </w:rPr>
              <w:t>Staldtoilet mv.</w:t>
            </w:r>
          </w:p>
          <w:p w:rsidR="00146DF5" w:rsidRPr="00146DF5" w:rsidRDefault="00146DF5" w:rsidP="00115F6F">
            <w:pPr>
              <w:spacing w:before="0" w:line="264" w:lineRule="auto"/>
              <w:ind w:left="0"/>
              <w:rPr>
                <w:rFonts w:ascii="Verdana" w:eastAsia="Times New Roman" w:hAnsi="Verdana" w:cs="Arial Unicode MS"/>
                <w:szCs w:val="20"/>
                <w:lang w:eastAsia="da-DK" w:bidi="my-MM"/>
              </w:rPr>
            </w:pPr>
          </w:p>
        </w:tc>
        <w:tc>
          <w:tcPr>
            <w:tcW w:w="1919" w:type="dxa"/>
          </w:tcPr>
          <w:p w:rsidR="00146DF5" w:rsidRPr="00146DF5" w:rsidRDefault="00146DF5" w:rsidP="00146DF5">
            <w:pPr>
              <w:spacing w:before="0" w:line="264" w:lineRule="auto"/>
              <w:ind w:left="0"/>
              <w:jc w:val="right"/>
              <w:rPr>
                <w:rFonts w:ascii="Verdana" w:eastAsia="Times New Roman" w:hAnsi="Verdana" w:cs="Arial Unicode MS"/>
                <w:szCs w:val="20"/>
                <w:lang w:eastAsia="da-DK" w:bidi="my-MM"/>
              </w:rPr>
            </w:pPr>
            <w:r w:rsidRPr="00146DF5">
              <w:rPr>
                <w:rFonts w:ascii="Verdana" w:eastAsia="Times New Roman" w:hAnsi="Verdana" w:cs="Arial Unicode MS"/>
                <w:szCs w:val="20"/>
                <w:lang w:eastAsia="da-DK" w:bidi="my-MM"/>
              </w:rPr>
              <w:t>170</w:t>
            </w:r>
          </w:p>
          <w:p w:rsidR="00146DF5" w:rsidRPr="00146DF5" w:rsidRDefault="00146DF5" w:rsidP="00146DF5">
            <w:pPr>
              <w:spacing w:before="0" w:line="264" w:lineRule="auto"/>
              <w:ind w:left="0"/>
              <w:jc w:val="right"/>
              <w:rPr>
                <w:rFonts w:ascii="Verdana" w:eastAsia="Times New Roman" w:hAnsi="Verdana" w:cs="Arial Unicode MS"/>
                <w:szCs w:val="20"/>
                <w:lang w:eastAsia="da-DK" w:bidi="my-MM"/>
              </w:rPr>
            </w:pPr>
          </w:p>
        </w:tc>
      </w:tr>
      <w:tr w:rsidR="00146DF5" w:rsidRPr="00146DF5" w:rsidTr="005366B1">
        <w:tc>
          <w:tcPr>
            <w:tcW w:w="2051" w:type="dxa"/>
            <w:shd w:val="clear" w:color="auto" w:fill="auto"/>
          </w:tcPr>
          <w:p w:rsidR="00146DF5" w:rsidRPr="00146DF5" w:rsidRDefault="00146DF5" w:rsidP="00115F6F">
            <w:pPr>
              <w:spacing w:before="0" w:line="264" w:lineRule="auto"/>
              <w:ind w:left="0"/>
              <w:rPr>
                <w:rFonts w:ascii="Verdana" w:eastAsia="Times New Roman" w:hAnsi="Verdana" w:cs="Arial Unicode MS"/>
                <w:szCs w:val="20"/>
                <w:lang w:eastAsia="da-DK" w:bidi="my-MM"/>
              </w:rPr>
            </w:pPr>
            <w:r w:rsidRPr="00146DF5">
              <w:rPr>
                <w:rFonts w:ascii="Verdana" w:eastAsia="Times New Roman" w:hAnsi="Verdana" w:cs="Arial Unicode MS"/>
                <w:szCs w:val="20"/>
                <w:lang w:eastAsia="da-DK" w:bidi="my-MM"/>
              </w:rPr>
              <w:t>Vaskevand (maskiner)</w:t>
            </w:r>
          </w:p>
          <w:p w:rsidR="00146DF5" w:rsidRPr="00146DF5" w:rsidRDefault="00146DF5" w:rsidP="00115F6F">
            <w:pPr>
              <w:spacing w:before="0" w:line="264" w:lineRule="auto"/>
              <w:ind w:left="0"/>
              <w:rPr>
                <w:rFonts w:ascii="Verdana" w:eastAsia="Times New Roman" w:hAnsi="Verdana" w:cs="Arial Unicode MS"/>
                <w:szCs w:val="20"/>
                <w:lang w:eastAsia="da-DK" w:bidi="my-MM"/>
              </w:rPr>
            </w:pPr>
          </w:p>
        </w:tc>
        <w:tc>
          <w:tcPr>
            <w:tcW w:w="1919" w:type="dxa"/>
          </w:tcPr>
          <w:p w:rsidR="00146DF5" w:rsidRPr="00146DF5" w:rsidRDefault="00146DF5" w:rsidP="00146DF5">
            <w:pPr>
              <w:spacing w:before="0" w:line="264" w:lineRule="auto"/>
              <w:ind w:left="0"/>
              <w:jc w:val="right"/>
              <w:rPr>
                <w:rFonts w:ascii="Verdana" w:eastAsia="Times New Roman" w:hAnsi="Verdana" w:cs="Arial Unicode MS"/>
                <w:szCs w:val="20"/>
                <w:lang w:eastAsia="da-DK" w:bidi="my-MM"/>
              </w:rPr>
            </w:pPr>
            <w:r w:rsidRPr="00146DF5">
              <w:rPr>
                <w:rFonts w:ascii="Verdana" w:eastAsia="Times New Roman" w:hAnsi="Verdana" w:cs="Arial Unicode MS"/>
                <w:szCs w:val="20"/>
                <w:lang w:eastAsia="da-DK" w:bidi="my-MM"/>
              </w:rPr>
              <w:t>100</w:t>
            </w:r>
          </w:p>
        </w:tc>
      </w:tr>
      <w:tr w:rsidR="00146DF5" w:rsidRPr="005D3893" w:rsidTr="005366B1">
        <w:tc>
          <w:tcPr>
            <w:tcW w:w="2051" w:type="dxa"/>
            <w:shd w:val="clear" w:color="auto" w:fill="auto"/>
          </w:tcPr>
          <w:p w:rsidR="00146DF5" w:rsidRPr="00146DF5" w:rsidRDefault="00146DF5" w:rsidP="00D611FC">
            <w:pPr>
              <w:spacing w:before="0" w:line="264" w:lineRule="auto"/>
              <w:ind w:left="0"/>
              <w:rPr>
                <w:rFonts w:ascii="Verdana" w:eastAsia="Times New Roman" w:hAnsi="Verdana" w:cs="Arial Unicode MS"/>
                <w:b/>
                <w:szCs w:val="20"/>
                <w:lang w:eastAsia="da-DK" w:bidi="my-MM"/>
              </w:rPr>
            </w:pPr>
            <w:r w:rsidRPr="00146DF5">
              <w:rPr>
                <w:rFonts w:ascii="Verdana" w:eastAsia="Times New Roman" w:hAnsi="Verdana" w:cs="Arial Unicode MS"/>
                <w:b/>
                <w:szCs w:val="20"/>
                <w:lang w:eastAsia="da-DK" w:bidi="my-MM"/>
              </w:rPr>
              <w:t>Samlet vandforbrug normtal</w:t>
            </w:r>
          </w:p>
          <w:p w:rsidR="00146DF5" w:rsidRPr="00146DF5" w:rsidRDefault="00146DF5" w:rsidP="00D611FC">
            <w:pPr>
              <w:spacing w:before="0" w:line="264" w:lineRule="auto"/>
              <w:ind w:left="0"/>
              <w:rPr>
                <w:rFonts w:ascii="Verdana" w:eastAsia="Times New Roman" w:hAnsi="Verdana" w:cs="Arial Unicode MS"/>
                <w:b/>
                <w:szCs w:val="20"/>
                <w:lang w:eastAsia="da-DK" w:bidi="my-MM"/>
              </w:rPr>
            </w:pPr>
          </w:p>
        </w:tc>
        <w:tc>
          <w:tcPr>
            <w:tcW w:w="1919" w:type="dxa"/>
          </w:tcPr>
          <w:p w:rsidR="00146DF5" w:rsidRPr="00146DF5" w:rsidRDefault="00146DF5" w:rsidP="00146DF5">
            <w:pPr>
              <w:spacing w:before="0" w:line="264" w:lineRule="auto"/>
              <w:ind w:left="0"/>
              <w:jc w:val="right"/>
              <w:rPr>
                <w:rFonts w:ascii="Verdana" w:eastAsia="Times New Roman" w:hAnsi="Verdana" w:cs="Arial Unicode MS"/>
                <w:b/>
                <w:szCs w:val="20"/>
                <w:lang w:eastAsia="da-DK" w:bidi="my-MM"/>
              </w:rPr>
            </w:pPr>
            <w:r w:rsidRPr="00146DF5">
              <w:rPr>
                <w:rFonts w:ascii="Verdana" w:eastAsia="Times New Roman" w:hAnsi="Verdana" w:cs="Arial Unicode MS"/>
                <w:b/>
                <w:szCs w:val="20"/>
                <w:lang w:eastAsia="da-DK" w:bidi="my-MM"/>
              </w:rPr>
              <w:t>9.</w:t>
            </w:r>
            <w:r w:rsidR="004157E3">
              <w:rPr>
                <w:rFonts w:ascii="Verdana" w:eastAsia="Times New Roman" w:hAnsi="Verdana" w:cs="Arial Unicode MS"/>
                <w:b/>
                <w:szCs w:val="20"/>
                <w:lang w:eastAsia="da-DK" w:bidi="my-MM"/>
              </w:rPr>
              <w:t>820</w:t>
            </w:r>
          </w:p>
          <w:p w:rsidR="00146DF5" w:rsidRPr="00146DF5" w:rsidRDefault="00146DF5" w:rsidP="00146DF5">
            <w:pPr>
              <w:spacing w:before="0" w:line="264" w:lineRule="auto"/>
              <w:ind w:left="0"/>
              <w:jc w:val="right"/>
              <w:rPr>
                <w:rFonts w:ascii="Verdana" w:eastAsia="Times New Roman" w:hAnsi="Verdana" w:cs="Arial Unicode MS"/>
                <w:b/>
                <w:szCs w:val="20"/>
                <w:lang w:eastAsia="da-DK" w:bidi="my-MM"/>
              </w:rPr>
            </w:pPr>
          </w:p>
        </w:tc>
      </w:tr>
    </w:tbl>
    <w:p w:rsidR="000479CA" w:rsidRDefault="00A06524" w:rsidP="000479CA">
      <w:pPr>
        <w:spacing w:before="0" w:line="264" w:lineRule="auto"/>
        <w:ind w:left="0"/>
        <w:rPr>
          <w:rFonts w:ascii="Verdana" w:eastAsia="Times New Roman" w:hAnsi="Verdana" w:cs="Arial Unicode MS"/>
          <w:szCs w:val="20"/>
          <w:lang w:eastAsia="da-DK" w:bidi="my-MM"/>
        </w:rPr>
      </w:pPr>
      <w:r w:rsidRPr="00146DF5">
        <w:rPr>
          <w:rFonts w:ascii="Verdana" w:eastAsia="Times New Roman" w:hAnsi="Verdana" w:cs="Arial Unicode MS"/>
          <w:szCs w:val="20"/>
          <w:lang w:eastAsia="da-DK" w:bidi="my-MM"/>
        </w:rPr>
        <w:t xml:space="preserve">          </w:t>
      </w:r>
      <w:r w:rsidR="000479CA" w:rsidRPr="00146DF5">
        <w:rPr>
          <w:rFonts w:ascii="Verdana" w:eastAsia="Times New Roman" w:hAnsi="Verdana" w:cs="Arial Unicode MS"/>
          <w:szCs w:val="20"/>
          <w:lang w:eastAsia="da-DK" w:bidi="my-MM"/>
        </w:rPr>
        <w:t>*(Håndbog i svinehold 2014)</w:t>
      </w:r>
    </w:p>
    <w:p w:rsidR="00E570FC" w:rsidRPr="00146DF5" w:rsidRDefault="00E570FC" w:rsidP="000479CA">
      <w:pPr>
        <w:spacing w:before="0" w:line="264" w:lineRule="auto"/>
        <w:ind w:left="0"/>
        <w:rPr>
          <w:rFonts w:ascii="Verdana" w:eastAsia="Times New Roman" w:hAnsi="Verdana" w:cs="Arial Unicode MS"/>
          <w:szCs w:val="20"/>
          <w:lang w:eastAsia="da-DK" w:bidi="my-MM"/>
        </w:rPr>
      </w:pPr>
    </w:p>
    <w:p w:rsidR="00146DF5" w:rsidRPr="00146DF5" w:rsidRDefault="00E54C66" w:rsidP="006141E7">
      <w:pPr>
        <w:spacing w:before="0" w:line="264" w:lineRule="auto"/>
        <w:ind w:left="568"/>
        <w:rPr>
          <w:rFonts w:ascii="Verdana" w:eastAsia="Times New Roman" w:hAnsi="Verdana" w:cs="Arial Unicode MS"/>
          <w:szCs w:val="20"/>
          <w:lang w:eastAsia="da-DK" w:bidi="my-MM"/>
        </w:rPr>
      </w:pPr>
      <w:r w:rsidRPr="00146DF5">
        <w:rPr>
          <w:rFonts w:ascii="Verdana" w:eastAsia="Times New Roman" w:hAnsi="Verdana" w:cs="Arial Unicode MS"/>
          <w:szCs w:val="20"/>
          <w:lang w:eastAsia="da-DK" w:bidi="my-MM"/>
        </w:rPr>
        <w:t>Forbrug er beregnet ud fra normtal 1.</w:t>
      </w:r>
      <w:r w:rsidR="00146DF5" w:rsidRPr="00146DF5">
        <w:rPr>
          <w:rFonts w:ascii="Verdana" w:eastAsia="Times New Roman" w:hAnsi="Verdana" w:cs="Arial Unicode MS"/>
          <w:szCs w:val="20"/>
          <w:lang w:eastAsia="da-DK" w:bidi="my-MM"/>
        </w:rPr>
        <w:t xml:space="preserve">465 søer og 600 slagtesvin. </w:t>
      </w:r>
    </w:p>
    <w:p w:rsidR="00146DF5" w:rsidRDefault="00146DF5" w:rsidP="006141E7">
      <w:pPr>
        <w:spacing w:before="0" w:line="264" w:lineRule="auto"/>
        <w:ind w:left="568"/>
        <w:rPr>
          <w:rFonts w:ascii="Verdana" w:eastAsia="Times New Roman" w:hAnsi="Verdana" w:cs="Arial Unicode MS"/>
          <w:szCs w:val="20"/>
          <w:highlight w:val="yellow"/>
          <w:lang w:eastAsia="da-DK" w:bidi="my-MM"/>
        </w:rPr>
      </w:pPr>
    </w:p>
    <w:p w:rsidR="000479CA" w:rsidRPr="00146DF5" w:rsidRDefault="00146DF5" w:rsidP="006141E7">
      <w:pPr>
        <w:spacing w:before="0" w:line="264" w:lineRule="auto"/>
        <w:ind w:left="568"/>
        <w:rPr>
          <w:rFonts w:ascii="Verdana" w:eastAsia="Times New Roman" w:hAnsi="Verdana" w:cs="Arial Unicode MS"/>
          <w:szCs w:val="20"/>
          <w:lang w:eastAsia="da-DK" w:bidi="my-MM"/>
        </w:rPr>
      </w:pPr>
      <w:r w:rsidRPr="00146DF5">
        <w:rPr>
          <w:rFonts w:ascii="Verdana" w:eastAsia="Times New Roman" w:hAnsi="Verdana" w:cs="Arial Unicode MS"/>
          <w:szCs w:val="20"/>
          <w:lang w:eastAsia="da-DK" w:bidi="my-MM"/>
        </w:rPr>
        <w:t>V</w:t>
      </w:r>
      <w:r w:rsidR="004D0D51" w:rsidRPr="00146DF5">
        <w:rPr>
          <w:rFonts w:ascii="Verdana" w:eastAsia="Times New Roman" w:hAnsi="Verdana" w:cs="Arial Unicode MS"/>
          <w:szCs w:val="20"/>
          <w:lang w:eastAsia="da-DK" w:bidi="my-MM"/>
        </w:rPr>
        <w:t xml:space="preserve">andforbruget til vask af stalde begrænses </w:t>
      </w:r>
      <w:r w:rsidR="007F5D58" w:rsidRPr="00146DF5">
        <w:rPr>
          <w:rFonts w:ascii="Verdana" w:eastAsia="Times New Roman" w:hAnsi="Verdana" w:cs="Arial Unicode MS"/>
          <w:szCs w:val="20"/>
          <w:lang w:eastAsia="da-DK" w:bidi="my-MM"/>
        </w:rPr>
        <w:t>ved iblødsætning af stalde</w:t>
      </w:r>
      <w:r w:rsidR="00D611FC" w:rsidRPr="00146DF5">
        <w:rPr>
          <w:rFonts w:ascii="Verdana" w:eastAsia="Times New Roman" w:hAnsi="Verdana" w:cs="Arial Unicode MS"/>
          <w:szCs w:val="20"/>
          <w:lang w:eastAsia="da-DK" w:bidi="my-MM"/>
        </w:rPr>
        <w:t xml:space="preserve">. </w:t>
      </w:r>
      <w:r w:rsidR="007F5D58" w:rsidRPr="00146DF5">
        <w:rPr>
          <w:rFonts w:ascii="Verdana" w:eastAsia="Times New Roman" w:hAnsi="Verdana" w:cs="Arial Unicode MS"/>
          <w:szCs w:val="20"/>
          <w:lang w:eastAsia="da-DK" w:bidi="my-MM"/>
        </w:rPr>
        <w:t xml:space="preserve">Der er </w:t>
      </w:r>
      <w:r w:rsidR="00A06524" w:rsidRPr="00146DF5">
        <w:rPr>
          <w:rFonts w:ascii="Verdana" w:eastAsia="Times New Roman" w:hAnsi="Verdana" w:cs="Arial Unicode MS"/>
          <w:szCs w:val="20"/>
          <w:lang w:eastAsia="da-DK" w:bidi="my-MM"/>
        </w:rPr>
        <w:t>drikkekopper o</w:t>
      </w:r>
      <w:r w:rsidR="007F5D58" w:rsidRPr="00146DF5">
        <w:rPr>
          <w:rFonts w:ascii="Verdana" w:eastAsia="Times New Roman" w:hAnsi="Verdana" w:cs="Arial Unicode MS"/>
          <w:szCs w:val="20"/>
          <w:lang w:eastAsia="da-DK" w:bidi="my-MM"/>
        </w:rPr>
        <w:t xml:space="preserve">ver fodertrug, hvilket betyder at spildet minimeres. </w:t>
      </w:r>
    </w:p>
    <w:p w:rsidR="007E7B84" w:rsidRPr="00690638" w:rsidRDefault="007E7B84" w:rsidP="00C6437E">
      <w:pPr>
        <w:ind w:left="0"/>
        <w:rPr>
          <w:rFonts w:eastAsiaTheme="majorEastAsia" w:cs="Arial"/>
          <w:b/>
          <w:color w:val="215352"/>
          <w:sz w:val="28"/>
          <w:szCs w:val="26"/>
        </w:rPr>
      </w:pPr>
      <w:r w:rsidRPr="00690638">
        <w:tab/>
      </w:r>
      <w:bookmarkStart w:id="142" w:name="_Ref504724957"/>
    </w:p>
    <w:p w:rsidR="004420AA" w:rsidRPr="00690638" w:rsidRDefault="007E7B84" w:rsidP="00C6437E">
      <w:pPr>
        <w:pStyle w:val="Blommeoverskrift2"/>
      </w:pPr>
      <w:bookmarkStart w:id="143" w:name="_Ref521099573"/>
      <w:bookmarkStart w:id="144" w:name="_Ref521099869"/>
      <w:bookmarkStart w:id="145" w:name="_Ref521100025"/>
      <w:bookmarkStart w:id="146" w:name="_Ref521100106"/>
      <w:bookmarkStart w:id="147" w:name="_Toc521101456"/>
      <w:bookmarkStart w:id="148" w:name="_Toc528821866"/>
      <w:bookmarkStart w:id="149" w:name="_Toc528821941"/>
      <w:bookmarkStart w:id="150" w:name="_Toc528822065"/>
      <w:bookmarkStart w:id="151" w:name="_Toc43478647"/>
      <w:r w:rsidRPr="00690638">
        <w:t>BAT-Ammoniakemission</w:t>
      </w:r>
      <w:bookmarkEnd w:id="142"/>
      <w:bookmarkEnd w:id="143"/>
      <w:bookmarkEnd w:id="144"/>
      <w:bookmarkEnd w:id="145"/>
      <w:bookmarkEnd w:id="146"/>
      <w:bookmarkEnd w:id="147"/>
      <w:bookmarkEnd w:id="148"/>
      <w:bookmarkEnd w:id="149"/>
      <w:bookmarkEnd w:id="150"/>
      <w:bookmarkEnd w:id="151"/>
    </w:p>
    <w:p w:rsidR="00313716" w:rsidRPr="00690638" w:rsidRDefault="00013BFE" w:rsidP="00C6437E">
      <w:r w:rsidRPr="00690638">
        <w:t>BAT-kravet for ammoniakemission overholdes</w:t>
      </w:r>
      <w:r w:rsidR="00D611FC" w:rsidRPr="00690638">
        <w:t>.</w:t>
      </w:r>
    </w:p>
    <w:p w:rsidR="002A4BC1" w:rsidRPr="00690638" w:rsidRDefault="00CF7702" w:rsidP="007E7B84">
      <w:r>
        <w:rPr>
          <w:noProof/>
          <w:lang w:eastAsia="da-DK"/>
        </w:rPr>
        <w:drawing>
          <wp:inline distT="0" distB="0" distL="0" distR="0" wp14:anchorId="0F52E95D" wp14:editId="2796176D">
            <wp:extent cx="6120130" cy="196596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1965960"/>
                    </a:xfrm>
                    <a:prstGeom prst="rect">
                      <a:avLst/>
                    </a:prstGeom>
                  </pic:spPr>
                </pic:pic>
              </a:graphicData>
            </a:graphic>
          </wp:inline>
        </w:drawing>
      </w:r>
      <w:r w:rsidR="007E7B84" w:rsidRPr="00690638">
        <w:t xml:space="preserve">Det samlede BAT-krav er i Husdyrgodkendelse.dk beregnet til </w:t>
      </w:r>
      <w:r w:rsidR="00690638" w:rsidRPr="00690638">
        <w:t>6.</w:t>
      </w:r>
      <w:r w:rsidR="00550DD5">
        <w:t>402</w:t>
      </w:r>
      <w:r w:rsidR="007E7B84" w:rsidRPr="00690638">
        <w:t xml:space="preserve"> kg N</w:t>
      </w:r>
      <w:r w:rsidR="00E8127F" w:rsidRPr="00690638">
        <w:t>H3</w:t>
      </w:r>
      <w:r w:rsidR="007E7B84" w:rsidRPr="00690638">
        <w:t xml:space="preserve">/år og ammoniakemissionen er på </w:t>
      </w:r>
      <w:r w:rsidR="00263619" w:rsidRPr="00690638">
        <w:t>6.</w:t>
      </w:r>
      <w:r w:rsidR="00690638" w:rsidRPr="00690638">
        <w:t>0</w:t>
      </w:r>
      <w:r w:rsidR="00550DD5">
        <w:t>40</w:t>
      </w:r>
      <w:r w:rsidR="007E7B84" w:rsidRPr="00690638">
        <w:t xml:space="preserve"> kg N/år</w:t>
      </w:r>
      <w:r w:rsidR="00A06524" w:rsidRPr="00690638">
        <w:t xml:space="preserve">. </w:t>
      </w:r>
      <w:r w:rsidR="00DA13BC" w:rsidRPr="00690638">
        <w:t xml:space="preserve">Emissionen er således ca. </w:t>
      </w:r>
      <w:r w:rsidR="00E8127F" w:rsidRPr="00690638">
        <w:t>3</w:t>
      </w:r>
      <w:r w:rsidR="00690638" w:rsidRPr="00690638">
        <w:t>62</w:t>
      </w:r>
      <w:r w:rsidR="00DA13BC" w:rsidRPr="00690638">
        <w:t xml:space="preserve"> lavere end BAT-kravet.</w:t>
      </w:r>
    </w:p>
    <w:p w:rsidR="007E7B84" w:rsidRPr="00690638" w:rsidRDefault="007E7B84" w:rsidP="007E7B84">
      <w:r w:rsidRPr="00690638">
        <w:t xml:space="preserve">BAT-beregningen er baseret på følgende forudsætning om </w:t>
      </w:r>
      <w:r w:rsidR="00694779" w:rsidRPr="00690638">
        <w:t xml:space="preserve">nye og </w:t>
      </w:r>
      <w:r w:rsidRPr="00690638">
        <w:t>eksisterende staldafsnit.</w:t>
      </w:r>
    </w:p>
    <w:p w:rsidR="007E7B84" w:rsidRPr="005D3893" w:rsidRDefault="00550DD5" w:rsidP="007E7B84">
      <w:pPr>
        <w:rPr>
          <w:i/>
          <w:highlight w:val="yellow"/>
        </w:rPr>
      </w:pPr>
      <w:r>
        <w:rPr>
          <w:noProof/>
          <w:lang w:eastAsia="da-DK"/>
        </w:rPr>
        <w:lastRenderedPageBreak/>
        <w:drawing>
          <wp:inline distT="0" distB="0" distL="0" distR="0" wp14:anchorId="324FB065" wp14:editId="79AB3D4A">
            <wp:extent cx="5701832" cy="663892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03330" cy="6640669"/>
                    </a:xfrm>
                    <a:prstGeom prst="rect">
                      <a:avLst/>
                    </a:prstGeom>
                  </pic:spPr>
                </pic:pic>
              </a:graphicData>
            </a:graphic>
          </wp:inline>
        </w:drawing>
      </w:r>
    </w:p>
    <w:p w:rsidR="007E7B84" w:rsidRPr="00690638" w:rsidRDefault="00B71F6A" w:rsidP="007E7B84">
      <w:pPr>
        <w:pStyle w:val="Billedtekst"/>
      </w:pPr>
      <w:r w:rsidRPr="00690638">
        <w:rPr>
          <w:noProof/>
        </w:rPr>
        <w:t xml:space="preserve">Figur </w:t>
      </w:r>
      <w:r w:rsidR="003A552A" w:rsidRPr="00690638">
        <w:rPr>
          <w:noProof/>
        </w:rPr>
        <w:t>3</w:t>
      </w:r>
      <w:r w:rsidR="00253AD2" w:rsidRPr="00690638">
        <w:rPr>
          <w:noProof/>
        </w:rPr>
        <w:t xml:space="preserve"> </w:t>
      </w:r>
      <w:r w:rsidR="007E7B84" w:rsidRPr="00690638">
        <w:t>Forudsætning for BAT-beregning.</w:t>
      </w:r>
    </w:p>
    <w:p w:rsidR="007E7B84" w:rsidRPr="005D3893" w:rsidRDefault="007E7B84" w:rsidP="007E7B84">
      <w:pPr>
        <w:rPr>
          <w:i/>
          <w:highlight w:val="yellow"/>
        </w:rPr>
      </w:pPr>
    </w:p>
    <w:p w:rsidR="00DC77AE" w:rsidRPr="00DC77AE" w:rsidRDefault="00DC77AE" w:rsidP="007E7B84">
      <w:r w:rsidRPr="00DC77AE">
        <w:t>I forbindelse med revurderingen blev det konstateret at BAT-kravet ikke kunne overholdes, men at det ikke var proportionalt at investere i ammoniakreducerende tiltag</w:t>
      </w:r>
      <w:r w:rsidR="00E570FC">
        <w:t xml:space="preserve"> ud over det der allerede var investeret i overdækning gyl</w:t>
      </w:r>
      <w:r>
        <w:t>letanke.</w:t>
      </w:r>
    </w:p>
    <w:p w:rsidR="00DC77AE" w:rsidRDefault="00DC77AE" w:rsidP="007E7B84">
      <w:pPr>
        <w:rPr>
          <w:highlight w:val="yellow"/>
        </w:rPr>
      </w:pPr>
    </w:p>
    <w:p w:rsidR="007E7B84" w:rsidRPr="005D3893" w:rsidRDefault="007E7B84" w:rsidP="007E7B84">
      <w:pPr>
        <w:ind w:left="0"/>
        <w:rPr>
          <w:sz w:val="24"/>
          <w:highlight w:val="yellow"/>
        </w:rPr>
      </w:pPr>
    </w:p>
    <w:p w:rsidR="007E7B84" w:rsidRPr="00DC77AE" w:rsidRDefault="007E7B84" w:rsidP="007E7B84">
      <w:pPr>
        <w:pStyle w:val="Blommeoverskrift2"/>
      </w:pPr>
      <w:bookmarkStart w:id="152" w:name="_Toc521101457"/>
      <w:bookmarkStart w:id="153" w:name="_Toc528821867"/>
      <w:bookmarkStart w:id="154" w:name="_Toc528821942"/>
      <w:bookmarkStart w:id="155" w:name="_Toc528822066"/>
      <w:bookmarkStart w:id="156" w:name="_Toc43478648"/>
      <w:r w:rsidRPr="00DC77AE">
        <w:lastRenderedPageBreak/>
        <w:t>Grænseoverskridende virkninger</w:t>
      </w:r>
      <w:bookmarkEnd w:id="152"/>
      <w:bookmarkEnd w:id="153"/>
      <w:bookmarkEnd w:id="154"/>
      <w:bookmarkEnd w:id="155"/>
      <w:bookmarkEnd w:id="156"/>
    </w:p>
    <w:p w:rsidR="007E7B84" w:rsidRPr="00DC77AE" w:rsidRDefault="007E7B84" w:rsidP="007E7B84">
      <w:r w:rsidRPr="00DC77AE">
        <w:t>Husdyrbruget ligger langt fra den danske grænse og en vurdering af indvirkning på miljøet i en anden stat finder ansøger ikke relevant.</w:t>
      </w:r>
    </w:p>
    <w:p w:rsidR="007E7B84" w:rsidRPr="005D3893" w:rsidRDefault="007E7B84" w:rsidP="007E7B84">
      <w:pPr>
        <w:ind w:left="0"/>
        <w:rPr>
          <w:highlight w:val="yellow"/>
        </w:rPr>
      </w:pPr>
    </w:p>
    <w:p w:rsidR="007E7B84" w:rsidRPr="00DC77AE" w:rsidRDefault="00B637EE" w:rsidP="00F141C3">
      <w:pPr>
        <w:pStyle w:val="Blommeoverskrift1"/>
      </w:pPr>
      <w:bookmarkStart w:id="157" w:name="_Toc527701565"/>
      <w:bookmarkStart w:id="158" w:name="_Toc528821809"/>
      <w:bookmarkStart w:id="159" w:name="_Toc528821868"/>
      <w:bookmarkStart w:id="160" w:name="_Toc528821943"/>
      <w:bookmarkStart w:id="161" w:name="_Toc528821978"/>
      <w:bookmarkStart w:id="162" w:name="_Toc528822067"/>
      <w:bookmarkStart w:id="163" w:name="_Toc43478649"/>
      <w:r w:rsidRPr="00DC77AE">
        <w:t>Projektets direkte og indirekte virkninger</w:t>
      </w:r>
      <w:r w:rsidR="00DC0A6E" w:rsidRPr="00DC77AE">
        <w:t xml:space="preserve"> for miljø, natur og mennesker</w:t>
      </w:r>
      <w:r w:rsidR="00013BFE" w:rsidRPr="00DC77AE">
        <w:t xml:space="preserve">, </w:t>
      </w:r>
      <w:r w:rsidR="00CB2F08" w:rsidRPr="00DC77AE">
        <w:t>og hvad der er gjort for at mindske virkningerne.</w:t>
      </w:r>
      <w:bookmarkEnd w:id="157"/>
      <w:bookmarkEnd w:id="158"/>
      <w:bookmarkEnd w:id="159"/>
      <w:bookmarkEnd w:id="160"/>
      <w:bookmarkEnd w:id="161"/>
      <w:bookmarkEnd w:id="162"/>
      <w:bookmarkEnd w:id="163"/>
    </w:p>
    <w:p w:rsidR="00271F4E" w:rsidRPr="00DC77AE" w:rsidRDefault="00215B46" w:rsidP="00BA4A6D">
      <w:r w:rsidRPr="00DC77AE">
        <w:t>I dette afsnit redegøres for projektets direkte og indirekte virkning for miljø, natur og mennesker</w:t>
      </w:r>
      <w:r w:rsidR="00271F4E" w:rsidRPr="00DC77AE">
        <w:t>, og hvilke foranstaltninger, der påtænkes truffet for at undgå, forebygge eller begrænse og om muligt neutralisere forventede væsentlige skadelige indvirkninger på miljøet.</w:t>
      </w:r>
    </w:p>
    <w:p w:rsidR="00BA4A6D" w:rsidRPr="00DC77AE" w:rsidRDefault="00BA4A6D" w:rsidP="00F141C3"/>
    <w:p w:rsidR="00F141C3" w:rsidRPr="001E3211" w:rsidRDefault="00276461" w:rsidP="00F141C3">
      <w:pPr>
        <w:pStyle w:val="Blommeoverskrift2"/>
      </w:pPr>
      <w:bookmarkStart w:id="164" w:name="_Toc43478650"/>
      <w:bookmarkStart w:id="165" w:name="_Toc528821869"/>
      <w:bookmarkStart w:id="166" w:name="_Toc528821944"/>
      <w:bookmarkStart w:id="167" w:name="_Toc528822068"/>
      <w:bookmarkStart w:id="168" w:name="_Ref504731376"/>
      <w:bookmarkStart w:id="169" w:name="_Ref504731383"/>
      <w:r w:rsidRPr="001E3211">
        <w:t>Beliggenhed og bygningsændringer i forhold til landskab</w:t>
      </w:r>
      <w:r w:rsidR="0054274E" w:rsidRPr="001E3211">
        <w:t xml:space="preserve"> </w:t>
      </w:r>
      <w:r w:rsidR="00901104" w:rsidRPr="001E3211">
        <w:t>og Bilag IV arter</w:t>
      </w:r>
      <w:bookmarkEnd w:id="164"/>
      <w:r w:rsidR="00901104" w:rsidRPr="001E3211">
        <w:t xml:space="preserve"> </w:t>
      </w:r>
      <w:bookmarkEnd w:id="165"/>
      <w:bookmarkEnd w:id="166"/>
      <w:bookmarkEnd w:id="167"/>
    </w:p>
    <w:p w:rsidR="001E3211" w:rsidRDefault="0010686E" w:rsidP="00BA4A6D">
      <w:r w:rsidRPr="001E3211">
        <w:t xml:space="preserve">Ejendommen med produktionsanlæg </w:t>
      </w:r>
      <w:r w:rsidR="00252B41" w:rsidRPr="001E3211">
        <w:t xml:space="preserve">er placeret </w:t>
      </w:r>
      <w:r w:rsidR="0010584E" w:rsidRPr="001E3211">
        <w:t xml:space="preserve">i landzone </w:t>
      </w:r>
      <w:r w:rsidRPr="001E3211">
        <w:t xml:space="preserve">tilbagetrukket </w:t>
      </w:r>
      <w:r w:rsidR="002A4BC1" w:rsidRPr="001E3211">
        <w:t xml:space="preserve">fra </w:t>
      </w:r>
      <w:r w:rsidR="001E3211" w:rsidRPr="001E3211">
        <w:t>offentlige veje</w:t>
      </w:r>
      <w:r w:rsidR="002A4BC1" w:rsidRPr="001E3211">
        <w:t xml:space="preserve">. </w:t>
      </w:r>
      <w:r w:rsidR="001E3211" w:rsidRPr="001D107A">
        <w:t xml:space="preserve">Produktionens </w:t>
      </w:r>
      <w:r w:rsidR="001E3211">
        <w:t xml:space="preserve">bygninger </w:t>
      </w:r>
      <w:r w:rsidR="001E3211" w:rsidRPr="001D107A">
        <w:t>og gylletank</w:t>
      </w:r>
      <w:r w:rsidR="001E3211">
        <w:t>e</w:t>
      </w:r>
      <w:r w:rsidR="001E3211" w:rsidRPr="001D107A">
        <w:t xml:space="preserve"> med overdækninger er meget begrænset synlige i landskabet da de ligger i en lavning.</w:t>
      </w:r>
      <w:r w:rsidR="001E3211">
        <w:t xml:space="preserve"> Derudover er de mindre beplantninger i området er med til at sløre indblikket til ejendommen. </w:t>
      </w:r>
    </w:p>
    <w:p w:rsidR="006078AF" w:rsidRPr="001E3211" w:rsidRDefault="006078AF" w:rsidP="006078AF">
      <w:pPr>
        <w:rPr>
          <w:i/>
        </w:rPr>
      </w:pPr>
      <w:r w:rsidRPr="001E3211">
        <w:rPr>
          <w:i/>
        </w:rPr>
        <w:t xml:space="preserve">Der er tale om godkendelse af produktion i eksisterende stalde </w:t>
      </w:r>
      <w:r w:rsidR="001E3211" w:rsidRPr="001E3211">
        <w:rPr>
          <w:i/>
        </w:rPr>
        <w:t>vil der ikke ske påvirkning af</w:t>
      </w:r>
      <w:r w:rsidRPr="001E3211">
        <w:rPr>
          <w:i/>
        </w:rPr>
        <w:t xml:space="preserve"> omgivelserne.</w:t>
      </w:r>
    </w:p>
    <w:p w:rsidR="0010686E" w:rsidRPr="005D3893" w:rsidRDefault="0010686E" w:rsidP="00F645CA">
      <w:pPr>
        <w:rPr>
          <w:highlight w:val="yellow"/>
        </w:rPr>
      </w:pPr>
    </w:p>
    <w:p w:rsidR="00F141C3" w:rsidRPr="001A4DC9" w:rsidRDefault="008E4A25" w:rsidP="00F141C3">
      <w:pPr>
        <w:pStyle w:val="Blommeoverskrift2"/>
      </w:pPr>
      <w:bookmarkStart w:id="170" w:name="_Toc528821870"/>
      <w:bookmarkStart w:id="171" w:name="_Toc528821945"/>
      <w:bookmarkStart w:id="172" w:name="_Toc528822069"/>
      <w:bookmarkStart w:id="173" w:name="_Toc43478651"/>
      <w:r w:rsidRPr="001A4DC9">
        <w:t>Begrænsning af ammoniakemission</w:t>
      </w:r>
      <w:bookmarkEnd w:id="170"/>
      <w:bookmarkEnd w:id="171"/>
      <w:bookmarkEnd w:id="172"/>
      <w:bookmarkEnd w:id="173"/>
    </w:p>
    <w:p w:rsidR="006E158B" w:rsidRPr="001D107A" w:rsidRDefault="00985FDE" w:rsidP="00BA4A6D">
      <w:r w:rsidRPr="001D107A">
        <w:t>I lovgivningen er der faste krav</w:t>
      </w:r>
      <w:r w:rsidR="00D379BC" w:rsidRPr="001D107A">
        <w:t xml:space="preserve"> til begrænsning af ammoniakemission</w:t>
      </w:r>
      <w:r w:rsidRPr="001D107A">
        <w:t xml:space="preserve">, som sikrer at husdyrbrug vælger </w:t>
      </w:r>
      <w:r w:rsidR="00385E40" w:rsidRPr="001D107A">
        <w:t xml:space="preserve">et staldsystem eller en teknologi blandt de </w:t>
      </w:r>
      <w:r w:rsidRPr="001D107A">
        <w:t>bedste tilgængelige</w:t>
      </w:r>
      <w:r w:rsidR="00385E40" w:rsidRPr="001D107A">
        <w:t>,</w:t>
      </w:r>
      <w:r w:rsidRPr="001D107A">
        <w:t xml:space="preserve"> for at begrænse ammoniakudledningen fra husdyrbruget. </w:t>
      </w:r>
    </w:p>
    <w:p w:rsidR="001A4DC9" w:rsidRDefault="00D379BC" w:rsidP="00D379BC">
      <w:r w:rsidRPr="001D107A">
        <w:t xml:space="preserve">I dette projekt </w:t>
      </w:r>
      <w:r w:rsidR="00F35625" w:rsidRPr="001D107A">
        <w:t xml:space="preserve">er </w:t>
      </w:r>
      <w:r w:rsidR="001A4DC9">
        <w:t xml:space="preserve">der i staldene en stor andel fast gulv, som reducerer ammoniakfordampningen. Desuden er der </w:t>
      </w:r>
      <w:r w:rsidR="00F35625" w:rsidRPr="001D107A">
        <w:t>investeret</w:t>
      </w:r>
      <w:r w:rsidR="001D107A" w:rsidRPr="001D107A">
        <w:t xml:space="preserve"> i overdækning af gylletanke</w:t>
      </w:r>
      <w:r w:rsidR="001A4DC9">
        <w:t xml:space="preserve">. </w:t>
      </w:r>
      <w:r w:rsidR="001D107A">
        <w:t>Yderligere reduktion er ikke proportionalt i forhold til investeringen</w:t>
      </w:r>
      <w:r w:rsidR="001A4DC9">
        <w:t>.</w:t>
      </w:r>
    </w:p>
    <w:p w:rsidR="001178EB" w:rsidRDefault="001A4DC9" w:rsidP="00D379BC">
      <w:r>
        <w:t xml:space="preserve">Ansøger står ikke selv for håndtering af gylle til udspredning, men dette sker i overensstemmelse med husdyrgødningsbekendtgørelsen på tidspunkter, hvor planterne har bedst udnyttelse af den tilførte gødning. Udspredningen sker med slæbeslanger så ammoniakfordampning reduceres mest muligt. </w:t>
      </w:r>
    </w:p>
    <w:p w:rsidR="001A4DC9" w:rsidRDefault="001178EB" w:rsidP="00D379BC">
      <w:r>
        <w:t>Markstak med dybstrøelse</w:t>
      </w:r>
      <w:r w:rsidR="001A4DC9">
        <w:t xml:space="preserve"> </w:t>
      </w:r>
      <w:r>
        <w:t>er erstattet af container der bortkøres.</w:t>
      </w:r>
    </w:p>
    <w:p w:rsidR="001A4DC9" w:rsidRDefault="001A4DC9" w:rsidP="00D379BC">
      <w:r>
        <w:t>Fodringen optimeres, at der er bedst mulig foderudnyttelse, hvilket også reduceret ammoniakfordampningen fra staldene.</w:t>
      </w:r>
    </w:p>
    <w:p w:rsidR="00F35625" w:rsidRPr="001A4DC9" w:rsidRDefault="00B40193" w:rsidP="00BA4A6D">
      <w:pPr>
        <w:rPr>
          <w:i/>
        </w:rPr>
      </w:pPr>
      <w:r w:rsidRPr="001A4DC9">
        <w:rPr>
          <w:i/>
        </w:rPr>
        <w:t xml:space="preserve">Det er vurderingen af anlæggets emission af ammoniak </w:t>
      </w:r>
      <w:r w:rsidR="00F35625" w:rsidRPr="001A4DC9">
        <w:rPr>
          <w:i/>
        </w:rPr>
        <w:t>er reduceret mere end der kan forventes for at overholde BAT-kravet.</w:t>
      </w:r>
    </w:p>
    <w:p w:rsidR="002431A1" w:rsidRPr="005D3893" w:rsidRDefault="002431A1" w:rsidP="00BA4A6D">
      <w:pPr>
        <w:rPr>
          <w:b/>
          <w:i/>
          <w:highlight w:val="yellow"/>
        </w:rPr>
      </w:pPr>
    </w:p>
    <w:p w:rsidR="00F141C3" w:rsidRPr="001A4DC9" w:rsidRDefault="008E4A25" w:rsidP="00F141C3">
      <w:pPr>
        <w:pStyle w:val="Blommeoverskrift2"/>
      </w:pPr>
      <w:bookmarkStart w:id="174" w:name="_Toc528821871"/>
      <w:bookmarkStart w:id="175" w:name="_Toc528821946"/>
      <w:bookmarkStart w:id="176" w:name="_Toc528822070"/>
      <w:bookmarkStart w:id="177" w:name="_Toc43478652"/>
      <w:r w:rsidRPr="001A4DC9">
        <w:t>Afsætning af ammoniak til nærliggende natur</w:t>
      </w:r>
      <w:bookmarkEnd w:id="174"/>
      <w:bookmarkEnd w:id="175"/>
      <w:bookmarkEnd w:id="176"/>
      <w:bookmarkEnd w:id="177"/>
    </w:p>
    <w:p w:rsidR="001A4DC9" w:rsidRPr="001A4DC9" w:rsidRDefault="001A4DC9" w:rsidP="00BA4A6D">
      <w:r w:rsidRPr="001A4DC9">
        <w:t xml:space="preserve">Der sker ikke udvidelse eller ændring af produktionsanlægget, så der kommer ikke en merbelastning fra produktionen. Der sker en mindre nedgang, idet der ikke vil være markstak fremadrettet. </w:t>
      </w:r>
    </w:p>
    <w:p w:rsidR="001A4DC9" w:rsidRPr="001A4DC9" w:rsidRDefault="001A4DC9" w:rsidP="00BA4A6D">
      <w:r w:rsidRPr="001A4DC9">
        <w:lastRenderedPageBreak/>
        <w:t xml:space="preserve">Såvel kat. 1 natur som kat 2 natur </w:t>
      </w:r>
      <w:r w:rsidR="00F35625" w:rsidRPr="001A4DC9">
        <w:t xml:space="preserve">ligger i så god afstand fra anlægget, at </w:t>
      </w:r>
      <w:r w:rsidRPr="001A4DC9">
        <w:t xml:space="preserve">totalbelastningen ligger </w:t>
      </w:r>
      <w:r w:rsidR="001178EB">
        <w:t xml:space="preserve">på </w:t>
      </w:r>
      <w:r w:rsidRPr="001A4DC9">
        <w:t>max. 0,1 kg NH3.</w:t>
      </w:r>
    </w:p>
    <w:p w:rsidR="00DE6D69" w:rsidRPr="001A4DC9" w:rsidRDefault="00DE6D69" w:rsidP="00DE6D69">
      <w:pPr>
        <w:rPr>
          <w:rFonts w:cs="Arial"/>
          <w:color w:val="000000"/>
          <w:shd w:val="clear" w:color="auto" w:fill="FFFFFF"/>
        </w:rPr>
      </w:pPr>
      <w:r w:rsidRPr="001A4DC9">
        <w:rPr>
          <w:szCs w:val="20"/>
        </w:rPr>
        <w:t xml:space="preserve">For øvrige lokaliteter viser beregningerne, </w:t>
      </w:r>
      <w:r w:rsidRPr="001A4DC9">
        <w:rPr>
          <w:rFonts w:cs="Arial"/>
          <w:color w:val="000000"/>
          <w:shd w:val="clear" w:color="auto" w:fill="FFFFFF"/>
        </w:rPr>
        <w:t>at hverken natur eller bilag IV-arter beskyttet efter danske nationale regler eller efter EU-regler, vil modtage mere ammoniak end de grænser, der er sat herfor i lovgivningen.</w:t>
      </w:r>
    </w:p>
    <w:p w:rsidR="004036B7" w:rsidRPr="001A4DC9" w:rsidRDefault="004036B7" w:rsidP="004036B7">
      <w:pPr>
        <w:rPr>
          <w:rFonts w:cs="Arial"/>
          <w:i/>
          <w:color w:val="000000"/>
          <w:shd w:val="clear" w:color="auto" w:fill="FFFFFF"/>
        </w:rPr>
      </w:pPr>
      <w:r w:rsidRPr="001A4DC9">
        <w:rPr>
          <w:rFonts w:cs="Arial"/>
          <w:i/>
          <w:color w:val="000000"/>
          <w:shd w:val="clear" w:color="auto" w:fill="FFFFFF"/>
        </w:rPr>
        <w:t>Det vurderes derfor, at projektet i kraft at sin begrænsede størrelse, og de tiltag der er foretaget for at begrænse ammoniakemissionen ikke vil påvirke hverken natur eller bilag IV-arter beskyttet efter danske nationale regler eller efter EU-regler.</w:t>
      </w:r>
    </w:p>
    <w:p w:rsidR="004036B7" w:rsidRPr="005D3893" w:rsidRDefault="004036B7" w:rsidP="00DE6D69">
      <w:pPr>
        <w:rPr>
          <w:rFonts w:cs="Arial"/>
          <w:color w:val="000000"/>
          <w:highlight w:val="yellow"/>
          <w:shd w:val="clear" w:color="auto" w:fill="FFFFFF"/>
        </w:rPr>
      </w:pPr>
    </w:p>
    <w:p w:rsidR="00885A7B" w:rsidRPr="005D3893" w:rsidRDefault="00885A7B" w:rsidP="00BA4A6D">
      <w:pPr>
        <w:rPr>
          <w:i/>
          <w:highlight w:val="yellow"/>
        </w:rPr>
      </w:pPr>
    </w:p>
    <w:p w:rsidR="00F141C3" w:rsidRPr="001D107A" w:rsidRDefault="008E4A25" w:rsidP="00BA4A6D">
      <w:pPr>
        <w:pStyle w:val="Blommeoverskrift2"/>
      </w:pPr>
      <w:bookmarkStart w:id="178" w:name="_Toc43478653"/>
      <w:bookmarkStart w:id="179" w:name="_Toc528821872"/>
      <w:bookmarkStart w:id="180" w:name="_Toc528821947"/>
      <w:bookmarkStart w:id="181" w:name="_Toc528822071"/>
      <w:r w:rsidRPr="001D107A">
        <w:t>Lugtgener for omboende</w:t>
      </w:r>
      <w:bookmarkEnd w:id="178"/>
      <w:r w:rsidR="0065636D" w:rsidRPr="001D107A">
        <w:t xml:space="preserve"> </w:t>
      </w:r>
      <w:bookmarkEnd w:id="179"/>
      <w:bookmarkEnd w:id="180"/>
      <w:bookmarkEnd w:id="181"/>
    </w:p>
    <w:p w:rsidR="00BC4DDA" w:rsidRPr="001D107A" w:rsidRDefault="0064010D" w:rsidP="00317FB0">
      <w:pPr>
        <w:keepNext/>
        <w:rPr>
          <w:szCs w:val="20"/>
        </w:rPr>
      </w:pPr>
      <w:r w:rsidRPr="001D107A">
        <w:rPr>
          <w:szCs w:val="20"/>
        </w:rPr>
        <w:t>L</w:t>
      </w:r>
      <w:r w:rsidR="00B322C3" w:rsidRPr="001D107A">
        <w:rPr>
          <w:szCs w:val="20"/>
        </w:rPr>
        <w:t xml:space="preserve">ugten fra </w:t>
      </w:r>
      <w:r w:rsidRPr="001D107A">
        <w:rPr>
          <w:szCs w:val="20"/>
        </w:rPr>
        <w:t>stald</w:t>
      </w:r>
      <w:r w:rsidR="00B322C3" w:rsidRPr="001D107A">
        <w:rPr>
          <w:szCs w:val="20"/>
        </w:rPr>
        <w:t xml:space="preserve">anlægget </w:t>
      </w:r>
      <w:r w:rsidR="00BE40FF" w:rsidRPr="001D107A">
        <w:rPr>
          <w:szCs w:val="20"/>
        </w:rPr>
        <w:t xml:space="preserve">overholder lugtgenekriterierne </w:t>
      </w:r>
      <w:r w:rsidR="00BC4DDA" w:rsidRPr="001D107A">
        <w:rPr>
          <w:szCs w:val="20"/>
        </w:rPr>
        <w:t>til såvel enkeltbolig, samlet bebyggelse og byzone</w:t>
      </w:r>
      <w:r w:rsidR="001D107A" w:rsidRPr="001D107A">
        <w:rPr>
          <w:szCs w:val="20"/>
        </w:rPr>
        <w:t>, idet anlægget ligger langt fra boliger.</w:t>
      </w:r>
    </w:p>
    <w:p w:rsidR="00BC4DDA" w:rsidRPr="001D107A" w:rsidRDefault="00BC4DDA" w:rsidP="00317FB0">
      <w:pPr>
        <w:keepNext/>
        <w:rPr>
          <w:szCs w:val="20"/>
        </w:rPr>
      </w:pPr>
      <w:r w:rsidRPr="001D107A">
        <w:rPr>
          <w:szCs w:val="20"/>
        </w:rPr>
        <w:t>Derudover sørges det for, at ejendommen holdes rengjort og ryddelig uden oplag af lugtfremkaldende stoffer.</w:t>
      </w:r>
    </w:p>
    <w:p w:rsidR="00B322C3" w:rsidRPr="001D107A" w:rsidRDefault="00B322C3" w:rsidP="00BC63DF">
      <w:pPr>
        <w:rPr>
          <w:i/>
        </w:rPr>
      </w:pPr>
      <w:r w:rsidRPr="001D107A">
        <w:rPr>
          <w:i/>
        </w:rPr>
        <w:t>Det er således vurderingen</w:t>
      </w:r>
      <w:r w:rsidR="00BB468D" w:rsidRPr="001D107A">
        <w:rPr>
          <w:i/>
        </w:rPr>
        <w:t>,</w:t>
      </w:r>
      <w:r w:rsidRPr="001D107A">
        <w:rPr>
          <w:i/>
        </w:rPr>
        <w:t xml:space="preserve"> at ansøger har foretaget de nødvendige tiltag for at imødegå lugtgener.</w:t>
      </w:r>
    </w:p>
    <w:p w:rsidR="008E4A25" w:rsidRPr="005D3893" w:rsidRDefault="008E4A25" w:rsidP="008E4A25">
      <w:pPr>
        <w:pStyle w:val="Blommeoverskrift2"/>
        <w:numPr>
          <w:ilvl w:val="0"/>
          <w:numId w:val="0"/>
        </w:numPr>
        <w:ind w:left="1288"/>
        <w:rPr>
          <w:highlight w:val="yellow"/>
        </w:rPr>
      </w:pPr>
    </w:p>
    <w:p w:rsidR="00F141C3" w:rsidRPr="001D107A" w:rsidRDefault="008E4A25" w:rsidP="00F141C3">
      <w:pPr>
        <w:pStyle w:val="Blommeoverskrift2"/>
      </w:pPr>
      <w:bookmarkStart w:id="182" w:name="_Toc528821873"/>
      <w:bookmarkStart w:id="183" w:name="_Toc528821948"/>
      <w:bookmarkStart w:id="184" w:name="_Toc528822072"/>
      <w:bookmarkStart w:id="185" w:name="_Toc43478654"/>
      <w:r w:rsidRPr="001D107A">
        <w:t>Støjgener</w:t>
      </w:r>
      <w:bookmarkEnd w:id="182"/>
      <w:bookmarkEnd w:id="183"/>
      <w:bookmarkEnd w:id="184"/>
      <w:bookmarkEnd w:id="185"/>
    </w:p>
    <w:p w:rsidR="00552EE2" w:rsidRPr="001D107A" w:rsidRDefault="00552EE2" w:rsidP="004714AA">
      <w:pPr>
        <w:rPr>
          <w:lang w:eastAsia="da-DK"/>
        </w:rPr>
      </w:pPr>
      <w:r w:rsidRPr="001D107A">
        <w:rPr>
          <w:lang w:eastAsia="da-DK"/>
        </w:rPr>
        <w:t xml:space="preserve">Da denne ansøgning primært drejer sig om at kunne udnytte staldanlægget optimalt, sker der ikke en udvidelse af produktionen. </w:t>
      </w:r>
    </w:p>
    <w:p w:rsidR="00D6139B" w:rsidRPr="001D107A" w:rsidRDefault="004714AA" w:rsidP="004714AA">
      <w:pPr>
        <w:rPr>
          <w:lang w:eastAsia="da-DK"/>
        </w:rPr>
      </w:pPr>
      <w:r w:rsidRPr="001D107A">
        <w:rPr>
          <w:lang w:eastAsia="da-DK"/>
        </w:rPr>
        <w:t xml:space="preserve">De væsentlige daglige støjkilder </w:t>
      </w:r>
      <w:r w:rsidR="00BE40FF" w:rsidRPr="001D107A">
        <w:rPr>
          <w:lang w:eastAsia="da-DK"/>
        </w:rPr>
        <w:t xml:space="preserve">kommer fra transport. </w:t>
      </w:r>
      <w:r w:rsidR="00A745A2" w:rsidRPr="001D107A">
        <w:rPr>
          <w:lang w:eastAsia="da-DK"/>
        </w:rPr>
        <w:t xml:space="preserve">Støj fra anlægget </w:t>
      </w:r>
      <w:r w:rsidR="00694779" w:rsidRPr="001D107A">
        <w:rPr>
          <w:lang w:eastAsia="da-DK"/>
        </w:rPr>
        <w:t>så som ventilation</w:t>
      </w:r>
      <w:r w:rsidR="001D107A" w:rsidRPr="001D107A">
        <w:rPr>
          <w:lang w:eastAsia="da-DK"/>
        </w:rPr>
        <w:t xml:space="preserve"> og håndtering af grise</w:t>
      </w:r>
      <w:r w:rsidR="00694779" w:rsidRPr="001D107A">
        <w:rPr>
          <w:lang w:eastAsia="da-DK"/>
        </w:rPr>
        <w:t xml:space="preserve"> </w:t>
      </w:r>
      <w:r w:rsidR="00A745A2" w:rsidRPr="001D107A">
        <w:rPr>
          <w:lang w:eastAsia="da-DK"/>
        </w:rPr>
        <w:t>vil kunne belaste den nærmeste nabo</w:t>
      </w:r>
      <w:r w:rsidR="00AA2318" w:rsidRPr="001D107A">
        <w:rPr>
          <w:lang w:eastAsia="da-DK"/>
        </w:rPr>
        <w:t xml:space="preserve">. Ventilationsanlægget vedligeholdes og efterses for at køre bedst og støje mindst.    </w:t>
      </w:r>
    </w:p>
    <w:p w:rsidR="001D107A" w:rsidRPr="001D107A" w:rsidRDefault="001D107A" w:rsidP="004714AA">
      <w:pPr>
        <w:rPr>
          <w:lang w:eastAsia="da-DK"/>
        </w:rPr>
      </w:pPr>
      <w:r w:rsidRPr="001D107A">
        <w:rPr>
          <w:lang w:eastAsia="da-DK"/>
        </w:rPr>
        <w:t xml:space="preserve">Transporter </w:t>
      </w:r>
      <w:r w:rsidR="00D6139B" w:rsidRPr="001D107A">
        <w:rPr>
          <w:lang w:eastAsia="da-DK"/>
        </w:rPr>
        <w:t xml:space="preserve">fra ejendommen </w:t>
      </w:r>
      <w:r w:rsidR="00552EE2" w:rsidRPr="001D107A">
        <w:rPr>
          <w:lang w:eastAsia="da-DK"/>
        </w:rPr>
        <w:t xml:space="preserve">vil kunne påvirke beboelser langs hovedlandevejen, </w:t>
      </w:r>
      <w:r w:rsidRPr="001D107A">
        <w:rPr>
          <w:lang w:eastAsia="da-DK"/>
        </w:rPr>
        <w:t xml:space="preserve">men der forventes ikke en stigning i antallet. </w:t>
      </w:r>
    </w:p>
    <w:p w:rsidR="00A745A2" w:rsidRPr="001D107A" w:rsidRDefault="00D6139B" w:rsidP="004714AA">
      <w:pPr>
        <w:rPr>
          <w:i/>
          <w:lang w:eastAsia="da-DK"/>
        </w:rPr>
      </w:pPr>
      <w:r w:rsidRPr="001D107A">
        <w:rPr>
          <w:i/>
          <w:lang w:eastAsia="da-DK"/>
        </w:rPr>
        <w:t>Det vurder</w:t>
      </w:r>
      <w:r w:rsidR="00317FB0" w:rsidRPr="001D107A">
        <w:rPr>
          <w:i/>
          <w:lang w:eastAsia="da-DK"/>
        </w:rPr>
        <w:t>es,</w:t>
      </w:r>
      <w:r w:rsidRPr="001D107A">
        <w:rPr>
          <w:i/>
          <w:lang w:eastAsia="da-DK"/>
        </w:rPr>
        <w:t xml:space="preserve"> at</w:t>
      </w:r>
      <w:r w:rsidR="00317FB0" w:rsidRPr="001D107A">
        <w:rPr>
          <w:i/>
          <w:lang w:eastAsia="da-DK"/>
        </w:rPr>
        <w:t xml:space="preserve"> </w:t>
      </w:r>
      <w:r w:rsidRPr="001D107A">
        <w:rPr>
          <w:i/>
          <w:lang w:eastAsia="da-DK"/>
        </w:rPr>
        <w:t>støj fra ejendommen ikke vil være til gene for naboerne.</w:t>
      </w:r>
    </w:p>
    <w:p w:rsidR="004714AA" w:rsidRPr="001A4DC9" w:rsidRDefault="004714AA" w:rsidP="00BC63DF">
      <w:pPr>
        <w:rPr>
          <w:b/>
          <w:szCs w:val="20"/>
        </w:rPr>
      </w:pPr>
    </w:p>
    <w:p w:rsidR="00F141C3" w:rsidRPr="001A4DC9" w:rsidRDefault="008E4A25" w:rsidP="00F141C3">
      <w:pPr>
        <w:pStyle w:val="Blommeoverskrift2"/>
      </w:pPr>
      <w:bookmarkStart w:id="186" w:name="_Toc528821874"/>
      <w:bookmarkStart w:id="187" w:name="_Toc528821949"/>
      <w:bookmarkStart w:id="188" w:name="_Toc528822073"/>
      <w:bookmarkStart w:id="189" w:name="_Toc43478655"/>
      <w:r w:rsidRPr="001A4DC9">
        <w:t>Støvgener</w:t>
      </w:r>
      <w:bookmarkEnd w:id="186"/>
      <w:bookmarkEnd w:id="187"/>
      <w:bookmarkEnd w:id="188"/>
      <w:bookmarkEnd w:id="189"/>
    </w:p>
    <w:p w:rsidR="00D6139B" w:rsidRPr="001A4DC9" w:rsidRDefault="00D6139B" w:rsidP="00BC63DF">
      <w:pPr>
        <w:rPr>
          <w:szCs w:val="20"/>
        </w:rPr>
      </w:pPr>
      <w:r w:rsidRPr="001A4DC9">
        <w:rPr>
          <w:szCs w:val="20"/>
        </w:rPr>
        <w:t>Støv fra produktionen vil forekomme ved håndtering af foder</w:t>
      </w:r>
      <w:r w:rsidR="001A4DC9" w:rsidRPr="001A4DC9">
        <w:rPr>
          <w:szCs w:val="20"/>
        </w:rPr>
        <w:t>, halm indendørs samt støv fra ventilationsluft og</w:t>
      </w:r>
      <w:r w:rsidRPr="001A4DC9">
        <w:rPr>
          <w:szCs w:val="20"/>
        </w:rPr>
        <w:t xml:space="preserve"> kørsel på veje, der afgiver støv. </w:t>
      </w:r>
      <w:r w:rsidR="00E56C9F" w:rsidRPr="001A4DC9">
        <w:rPr>
          <w:szCs w:val="20"/>
        </w:rPr>
        <w:t xml:space="preserve">Der er imidlertid </w:t>
      </w:r>
      <w:r w:rsidR="001A4DC9" w:rsidRPr="001A4DC9">
        <w:rPr>
          <w:szCs w:val="20"/>
        </w:rPr>
        <w:t>ca. 3</w:t>
      </w:r>
      <w:r w:rsidR="00E56C9F" w:rsidRPr="001A4DC9">
        <w:rPr>
          <w:szCs w:val="20"/>
        </w:rPr>
        <w:t>00 m til nærmeste nabo, så det forventes ikke at naboen påvirkes af støv.</w:t>
      </w:r>
    </w:p>
    <w:p w:rsidR="00D6139B" w:rsidRPr="001A4DC9" w:rsidRDefault="00D6139B" w:rsidP="00BC63DF">
      <w:pPr>
        <w:rPr>
          <w:i/>
          <w:szCs w:val="20"/>
        </w:rPr>
      </w:pPr>
      <w:r w:rsidRPr="001A4DC9">
        <w:rPr>
          <w:i/>
          <w:szCs w:val="20"/>
        </w:rPr>
        <w:t>Det vurderes</w:t>
      </w:r>
      <w:r w:rsidR="00317FB0" w:rsidRPr="001A4DC9">
        <w:rPr>
          <w:i/>
          <w:szCs w:val="20"/>
        </w:rPr>
        <w:t>,</w:t>
      </w:r>
      <w:r w:rsidRPr="001A4DC9">
        <w:rPr>
          <w:i/>
          <w:szCs w:val="20"/>
        </w:rPr>
        <w:t xml:space="preserve"> at støv fra produktionen ikke vil påvirke naboerne. Støv i stalden er en problemstilling relateret til arbejdsmiljø.</w:t>
      </w:r>
    </w:p>
    <w:p w:rsidR="008E4A25" w:rsidRPr="005D3893" w:rsidRDefault="008E4A25" w:rsidP="00073ADD">
      <w:pPr>
        <w:pStyle w:val="Blommeoverskrift2"/>
        <w:numPr>
          <w:ilvl w:val="0"/>
          <w:numId w:val="0"/>
        </w:numPr>
        <w:ind w:left="1288"/>
        <w:rPr>
          <w:highlight w:val="yellow"/>
        </w:rPr>
      </w:pPr>
    </w:p>
    <w:p w:rsidR="00F141C3" w:rsidRPr="001A4DC9" w:rsidRDefault="008E4A25" w:rsidP="00F141C3">
      <w:pPr>
        <w:pStyle w:val="Blommeoverskrift2"/>
      </w:pPr>
      <w:bookmarkStart w:id="190" w:name="_Toc43478656"/>
      <w:bookmarkStart w:id="191" w:name="_Toc528821875"/>
      <w:bookmarkStart w:id="192" w:name="_Toc528821950"/>
      <w:bookmarkStart w:id="193" w:name="_Toc528822074"/>
      <w:r w:rsidRPr="001A4DC9">
        <w:t>Lyspåvirkninger</w:t>
      </w:r>
      <w:bookmarkEnd w:id="190"/>
      <w:r w:rsidR="00BF0604" w:rsidRPr="001A4DC9">
        <w:t xml:space="preserve"> </w:t>
      </w:r>
      <w:bookmarkEnd w:id="191"/>
      <w:bookmarkEnd w:id="192"/>
      <w:bookmarkEnd w:id="193"/>
    </w:p>
    <w:p w:rsidR="00AA2318" w:rsidRPr="001A4DC9" w:rsidRDefault="002C1377" w:rsidP="002C1377">
      <w:r w:rsidRPr="001A4DC9">
        <w:t xml:space="preserve">Der vil ved den normale daglige drift </w:t>
      </w:r>
      <w:r w:rsidR="00980C8D" w:rsidRPr="001A4DC9">
        <w:t xml:space="preserve">være lys i staldene fra 6 til </w:t>
      </w:r>
      <w:r w:rsidR="001A4DC9" w:rsidRPr="001A4DC9">
        <w:t>16</w:t>
      </w:r>
      <w:r w:rsidR="00AA2318" w:rsidRPr="001A4DC9">
        <w:t>. Derudover er der vågeblus i drægtighedsstaldene hele natten. D</w:t>
      </w:r>
      <w:r w:rsidR="00980C8D" w:rsidRPr="001A4DC9">
        <w:t xml:space="preserve">er er </w:t>
      </w:r>
      <w:r w:rsidRPr="001A4DC9">
        <w:t>ikke arbejdsprojektør på ejendommen</w:t>
      </w:r>
      <w:r w:rsidR="00AA2318" w:rsidRPr="001A4DC9">
        <w:t>.</w:t>
      </w:r>
    </w:p>
    <w:p w:rsidR="0007630F" w:rsidRPr="001A4DC9" w:rsidRDefault="0007630F" w:rsidP="005E5F55">
      <w:pPr>
        <w:rPr>
          <w:i/>
        </w:rPr>
      </w:pPr>
      <w:r w:rsidRPr="001A4DC9">
        <w:rPr>
          <w:i/>
        </w:rPr>
        <w:t>Det vurderes at lys fra bedriften ikke vil være til væsentlig gene for omkringboende</w:t>
      </w:r>
      <w:r w:rsidR="001A4DC9">
        <w:rPr>
          <w:i/>
        </w:rPr>
        <w:t>, idet der er langt til naboer</w:t>
      </w:r>
      <w:r w:rsidRPr="001A4DC9">
        <w:rPr>
          <w:i/>
        </w:rPr>
        <w:t>.</w:t>
      </w:r>
    </w:p>
    <w:p w:rsidR="008E4A25" w:rsidRPr="005D3893" w:rsidRDefault="008E4A25" w:rsidP="008E4A25">
      <w:pPr>
        <w:pStyle w:val="Blommeoverskrift2"/>
        <w:numPr>
          <w:ilvl w:val="0"/>
          <w:numId w:val="0"/>
        </w:numPr>
        <w:ind w:left="1288"/>
        <w:rPr>
          <w:highlight w:val="yellow"/>
        </w:rPr>
      </w:pPr>
    </w:p>
    <w:p w:rsidR="00F141C3" w:rsidRPr="00F4385A" w:rsidRDefault="008E4A25" w:rsidP="00F141C3">
      <w:pPr>
        <w:pStyle w:val="Blommeoverskrift2"/>
      </w:pPr>
      <w:bookmarkStart w:id="194" w:name="_Toc43478657"/>
      <w:bookmarkStart w:id="195" w:name="_Toc528821876"/>
      <w:bookmarkStart w:id="196" w:name="_Toc528821951"/>
      <w:bookmarkStart w:id="197" w:name="_Toc528822075"/>
      <w:r w:rsidRPr="00F4385A">
        <w:t>Skadedyr</w:t>
      </w:r>
      <w:bookmarkEnd w:id="194"/>
      <w:r w:rsidR="00C37B57" w:rsidRPr="00F4385A">
        <w:t xml:space="preserve"> </w:t>
      </w:r>
      <w:bookmarkEnd w:id="195"/>
      <w:bookmarkEnd w:id="196"/>
      <w:bookmarkEnd w:id="197"/>
    </w:p>
    <w:p w:rsidR="00D56491" w:rsidRPr="00F4385A" w:rsidRDefault="000C4C75" w:rsidP="000C4C75">
      <w:pPr>
        <w:autoSpaceDE w:val="0"/>
        <w:autoSpaceDN w:val="0"/>
        <w:adjustRightInd w:val="0"/>
        <w:spacing w:line="264" w:lineRule="auto"/>
      </w:pPr>
      <w:r w:rsidRPr="00F4385A">
        <w:t xml:space="preserve">Skadedyr som fluer og rotter kan være til gene for naboer og i særlige tilfælde udgøre et sundhedsmæssigt problem. Der henvises til afsnit 3.7.3, hvor </w:t>
      </w:r>
      <w:r w:rsidR="00D56491" w:rsidRPr="00F4385A">
        <w:t>tiltag er nærmere beskrevet.</w:t>
      </w:r>
    </w:p>
    <w:p w:rsidR="00D56491" w:rsidRPr="00F4385A" w:rsidRDefault="00D56491" w:rsidP="00D56491">
      <w:pPr>
        <w:autoSpaceDE w:val="0"/>
        <w:autoSpaceDN w:val="0"/>
        <w:adjustRightInd w:val="0"/>
        <w:spacing w:line="264" w:lineRule="auto"/>
        <w:rPr>
          <w:rFonts w:cs="Times New Roman"/>
          <w:szCs w:val="20"/>
        </w:rPr>
      </w:pPr>
      <w:r w:rsidRPr="00F4385A">
        <w:t xml:space="preserve">Såvel forebyggende initiativer som rengøring af stalde og foderanlæg samt rengøring af plads til døde dyr som direkte bekæmpelse af skadedyr vil være med til at reducere mulige gener. Aktuelt </w:t>
      </w:r>
      <w:r w:rsidR="0007630F" w:rsidRPr="00F4385A">
        <w:t xml:space="preserve">er </w:t>
      </w:r>
      <w:r w:rsidRPr="00F4385A">
        <w:t xml:space="preserve">rottebekæmpelse er </w:t>
      </w:r>
      <w:r w:rsidRPr="00F4385A">
        <w:rPr>
          <w:rFonts w:cs="Times New Roman"/>
          <w:szCs w:val="20"/>
        </w:rPr>
        <w:t>udliciteret til firma der har opstillet og tilser rottekasser på ejendommen.</w:t>
      </w:r>
    </w:p>
    <w:p w:rsidR="004E7981" w:rsidRPr="00F4385A" w:rsidRDefault="004E7981" w:rsidP="00D56491">
      <w:pPr>
        <w:autoSpaceDE w:val="0"/>
        <w:autoSpaceDN w:val="0"/>
        <w:adjustRightInd w:val="0"/>
        <w:spacing w:line="264" w:lineRule="auto"/>
        <w:rPr>
          <w:rFonts w:cs="Arial"/>
          <w:i/>
          <w:szCs w:val="20"/>
        </w:rPr>
      </w:pPr>
      <w:r w:rsidRPr="00F4385A">
        <w:rPr>
          <w:rFonts w:cs="Times New Roman"/>
          <w:i/>
          <w:szCs w:val="20"/>
        </w:rPr>
        <w:t>Det vurderes at der ikke vil være sundhedsmæssige problemer knyttet til driften af ejendommen.</w:t>
      </w:r>
    </w:p>
    <w:p w:rsidR="008E4A25" w:rsidRPr="005D3893" w:rsidRDefault="008E4A25" w:rsidP="008E4A25">
      <w:pPr>
        <w:pStyle w:val="Blommeoverskrift2"/>
        <w:numPr>
          <w:ilvl w:val="0"/>
          <w:numId w:val="0"/>
        </w:numPr>
        <w:ind w:left="1288"/>
        <w:rPr>
          <w:highlight w:val="yellow"/>
        </w:rPr>
      </w:pPr>
    </w:p>
    <w:p w:rsidR="00F141C3" w:rsidRPr="001E3211" w:rsidRDefault="008E4A25" w:rsidP="00F141C3">
      <w:pPr>
        <w:pStyle w:val="Blommeoverskrift2"/>
      </w:pPr>
      <w:bookmarkStart w:id="198" w:name="_Toc528821877"/>
      <w:bookmarkStart w:id="199" w:name="_Toc528821952"/>
      <w:bookmarkStart w:id="200" w:name="_Toc528822076"/>
      <w:bookmarkStart w:id="201" w:name="_Toc43478658"/>
      <w:r w:rsidRPr="001E3211">
        <w:t>Transporter</w:t>
      </w:r>
      <w:bookmarkEnd w:id="198"/>
      <w:bookmarkEnd w:id="199"/>
      <w:bookmarkEnd w:id="200"/>
      <w:bookmarkEnd w:id="201"/>
      <w:r w:rsidR="00BE0119" w:rsidRPr="001E3211">
        <w:t xml:space="preserve"> </w:t>
      </w:r>
    </w:p>
    <w:p w:rsidR="00E56C9F" w:rsidRPr="001E3211" w:rsidRDefault="006511BB" w:rsidP="00BC63DF">
      <w:r w:rsidRPr="001E3211">
        <w:t>Den ønskede drift er reelt en fortsættelse af nudriften</w:t>
      </w:r>
      <w:r w:rsidR="00E56C9F" w:rsidRPr="001E3211">
        <w:t xml:space="preserve"> med en optimeret udnyttelse af staldanlægget.</w:t>
      </w:r>
      <w:r w:rsidR="00EB7F82" w:rsidRPr="001E3211">
        <w:t xml:space="preserve"> </w:t>
      </w:r>
    </w:p>
    <w:p w:rsidR="001E3211" w:rsidRPr="001E3211" w:rsidRDefault="006511BB" w:rsidP="00BC63DF">
      <w:bookmarkStart w:id="202" w:name="_Hlk43474628"/>
      <w:r w:rsidRPr="001E3211">
        <w:t xml:space="preserve">Næsten samtlige transporter til og fra </w:t>
      </w:r>
      <w:r w:rsidR="001E3211" w:rsidRPr="001E3211">
        <w:t>Næsgård foregår ad Orevej, der er en kommunevej.</w:t>
      </w:r>
      <w:r w:rsidR="001E3211">
        <w:t xml:space="preserve"> </w:t>
      </w:r>
      <w:r w:rsidR="001E3211" w:rsidRPr="001E3211">
        <w:t>H</w:t>
      </w:r>
      <w:r w:rsidRPr="001E3211">
        <w:t>ovedparten af transporterne sker med lastbil</w:t>
      </w:r>
      <w:r w:rsidR="001E3211" w:rsidRPr="001E3211">
        <w:t>, dog sker transport af smågrise med traktor.</w:t>
      </w:r>
    </w:p>
    <w:bookmarkEnd w:id="202"/>
    <w:p w:rsidR="006511BB" w:rsidRPr="001D11BF" w:rsidRDefault="001E3211" w:rsidP="00BC63DF">
      <w:r w:rsidRPr="001D11BF">
        <w:t>Al transport søges optimeret</w:t>
      </w:r>
      <w:r w:rsidR="006511BB" w:rsidRPr="001D11BF">
        <w:t xml:space="preserve">. </w:t>
      </w:r>
      <w:r w:rsidR="00A83D09" w:rsidRPr="001D11BF">
        <w:t xml:space="preserve">Hvor det er muligt pumpes gyllen ud til selvkørende slangeudlægger. Dette reducerer antallet af kørsler. </w:t>
      </w:r>
    </w:p>
    <w:p w:rsidR="00165000" w:rsidRPr="006F1EA6" w:rsidRDefault="001D11BF" w:rsidP="00BC63DF">
      <w:pPr>
        <w:rPr>
          <w:i/>
        </w:rPr>
      </w:pPr>
      <w:r>
        <w:rPr>
          <w:i/>
        </w:rPr>
        <w:t xml:space="preserve">Der er tale om et eksisterende brug, hvor antallet at transporter ikke vil blive forøget. </w:t>
      </w:r>
      <w:r w:rsidR="00165000" w:rsidRPr="006F1EA6">
        <w:rPr>
          <w:i/>
        </w:rPr>
        <w:t>Samlet vurderes det</w:t>
      </w:r>
      <w:r w:rsidR="00586F2C" w:rsidRPr="006F1EA6">
        <w:rPr>
          <w:i/>
        </w:rPr>
        <w:t>,</w:t>
      </w:r>
      <w:r w:rsidR="00165000" w:rsidRPr="006F1EA6">
        <w:rPr>
          <w:i/>
        </w:rPr>
        <w:t xml:space="preserve"> at transport til produktionen ikke vil medføre væsentlige gener.</w:t>
      </w:r>
    </w:p>
    <w:bookmarkEnd w:id="168"/>
    <w:bookmarkEnd w:id="169"/>
    <w:p w:rsidR="00D02194" w:rsidRPr="005D3893" w:rsidRDefault="00D02194" w:rsidP="00D02194">
      <w:pPr>
        <w:pStyle w:val="Blommeoverskrift2"/>
        <w:numPr>
          <w:ilvl w:val="0"/>
          <w:numId w:val="0"/>
        </w:numPr>
        <w:ind w:left="1288"/>
        <w:rPr>
          <w:highlight w:val="yellow"/>
        </w:rPr>
      </w:pPr>
    </w:p>
    <w:p w:rsidR="00F141C3" w:rsidRPr="00155BC9" w:rsidRDefault="00782B76" w:rsidP="00F141C3">
      <w:pPr>
        <w:pStyle w:val="Blommeoverskrift2"/>
      </w:pPr>
      <w:bookmarkStart w:id="203" w:name="_Toc528821878"/>
      <w:bookmarkStart w:id="204" w:name="_Toc528821953"/>
      <w:bookmarkStart w:id="205" w:name="_Toc528822077"/>
      <w:bookmarkStart w:id="206" w:name="_Toc43478659"/>
      <w:r w:rsidRPr="00155BC9">
        <w:t>Energi</w:t>
      </w:r>
      <w:bookmarkEnd w:id="203"/>
      <w:bookmarkEnd w:id="204"/>
      <w:bookmarkEnd w:id="205"/>
      <w:bookmarkEnd w:id="206"/>
      <w:r w:rsidRPr="00155BC9">
        <w:t xml:space="preserve"> </w:t>
      </w:r>
    </w:p>
    <w:p w:rsidR="001E3211" w:rsidRDefault="00BE520D" w:rsidP="00BC63DF">
      <w:pPr>
        <w:rPr>
          <w:highlight w:val="yellow"/>
        </w:rPr>
      </w:pPr>
      <w:r w:rsidRPr="006F1EA6">
        <w:t xml:space="preserve">Bedriftens energiforbrug søges holdt nede ved at anvende de mest energirigtige løsninger. Ses på beregningen af energiforbruget i afsnit 3.1 i forhold til det oplyste energiforbrug ligger ejendommen </w:t>
      </w:r>
      <w:r w:rsidR="001178EB">
        <w:t xml:space="preserve">højt </w:t>
      </w:r>
      <w:r w:rsidRPr="006F1EA6">
        <w:t xml:space="preserve">i forbrug. </w:t>
      </w:r>
      <w:r w:rsidR="001178EB">
        <w:t xml:space="preserve">Det vurderes at normtallene ikke er helt valide, idet der </w:t>
      </w:r>
      <w:r w:rsidR="00165000" w:rsidRPr="00155BC9">
        <w:t xml:space="preserve">overalt </w:t>
      </w:r>
      <w:r w:rsidR="00155BC9" w:rsidRPr="00155BC9">
        <w:t>er skiftet til LED-lys</w:t>
      </w:r>
      <w:r w:rsidR="00165000" w:rsidRPr="00155BC9">
        <w:t>.</w:t>
      </w:r>
      <w:r w:rsidR="000D7D39" w:rsidRPr="00155BC9">
        <w:t xml:space="preserve"> </w:t>
      </w:r>
      <w:r w:rsidRPr="00155BC9">
        <w:t>Ven</w:t>
      </w:r>
      <w:r w:rsidR="000D7D39" w:rsidRPr="00155BC9">
        <w:t>tilationsanlæggene</w:t>
      </w:r>
      <w:r w:rsidRPr="00155BC9">
        <w:t xml:space="preserve"> holdes </w:t>
      </w:r>
      <w:r w:rsidR="000D7D39" w:rsidRPr="00155BC9">
        <w:t>rene og der sørges for</w:t>
      </w:r>
      <w:r w:rsidR="00165000" w:rsidRPr="00155BC9">
        <w:t xml:space="preserve"> </w:t>
      </w:r>
      <w:r w:rsidR="00F92655" w:rsidRPr="00155BC9">
        <w:t>at ventilationen fungerer optimalt.</w:t>
      </w:r>
      <w:r w:rsidR="006F1EA6" w:rsidRPr="00155BC9">
        <w:t xml:space="preserve"> </w:t>
      </w:r>
      <w:r w:rsidR="00155BC9" w:rsidRPr="00155BC9">
        <w:t>Senere i 2020 vil der blive skiftet til færdigfoder, så der ikke anvendes fodermølle.</w:t>
      </w:r>
      <w:r w:rsidRPr="00155BC9">
        <w:t xml:space="preserve"> </w:t>
      </w:r>
    </w:p>
    <w:p w:rsidR="00AA2318" w:rsidRPr="001E3211" w:rsidRDefault="00BE520D" w:rsidP="00BC63DF">
      <w:r w:rsidRPr="001E3211">
        <w:t xml:space="preserve">Opvarmning </w:t>
      </w:r>
      <w:r w:rsidR="00AA2318" w:rsidRPr="001E3211">
        <w:t xml:space="preserve">af stalde </w:t>
      </w:r>
      <w:r w:rsidR="001D11BF">
        <w:t xml:space="preserve">er hidtil sket med halm fra varmeværk, men pga. driftsomkostninger </w:t>
      </w:r>
      <w:r w:rsidR="001178EB">
        <w:t xml:space="preserve">bliver der nu </w:t>
      </w:r>
      <w:r w:rsidR="001D11BF">
        <w:t xml:space="preserve">skiftet til </w:t>
      </w:r>
      <w:r w:rsidR="001E3211" w:rsidRPr="001E3211">
        <w:t>nyt moderne oliefyr.</w:t>
      </w:r>
    </w:p>
    <w:p w:rsidR="004E4804" w:rsidRPr="00F4385A" w:rsidRDefault="004E4804" w:rsidP="00BC63DF">
      <w:pPr>
        <w:rPr>
          <w:i/>
        </w:rPr>
      </w:pPr>
      <w:r w:rsidRPr="00F4385A">
        <w:rPr>
          <w:i/>
        </w:rPr>
        <w:t xml:space="preserve">Det er vurderingen at der på anlægget sørges for at </w:t>
      </w:r>
      <w:r w:rsidR="007F5D58" w:rsidRPr="00F4385A">
        <w:rPr>
          <w:i/>
        </w:rPr>
        <w:t xml:space="preserve">reducere anvendelse af energi. </w:t>
      </w:r>
    </w:p>
    <w:p w:rsidR="00F92655" w:rsidRPr="005D3893" w:rsidRDefault="00F92655" w:rsidP="00BC63DF">
      <w:pPr>
        <w:rPr>
          <w:highlight w:val="yellow"/>
        </w:rPr>
      </w:pPr>
    </w:p>
    <w:p w:rsidR="00A53F20" w:rsidRPr="005D3893" w:rsidRDefault="00A53F20" w:rsidP="00782B76">
      <w:pPr>
        <w:pStyle w:val="Blommeoverskrift2"/>
        <w:numPr>
          <w:ilvl w:val="0"/>
          <w:numId w:val="0"/>
        </w:numPr>
        <w:ind w:left="1288"/>
        <w:rPr>
          <w:b w:val="0"/>
          <w:i/>
          <w:sz w:val="20"/>
          <w:szCs w:val="20"/>
          <w:highlight w:val="yellow"/>
        </w:rPr>
      </w:pPr>
    </w:p>
    <w:p w:rsidR="00F141C3" w:rsidRPr="00F4385A" w:rsidRDefault="00782B76" w:rsidP="00F141C3">
      <w:pPr>
        <w:pStyle w:val="Blommeoverskrift2"/>
      </w:pPr>
      <w:bookmarkStart w:id="207" w:name="_Toc528821879"/>
      <w:bookmarkStart w:id="208" w:name="_Toc528821954"/>
      <w:bookmarkStart w:id="209" w:name="_Toc528822078"/>
      <w:bookmarkStart w:id="210" w:name="_Toc43478660"/>
      <w:r w:rsidRPr="00F4385A">
        <w:t>Vand</w:t>
      </w:r>
      <w:r w:rsidR="00A53F20" w:rsidRPr="00F4385A">
        <w:t>forbrug og påvirkning af vandressourcen</w:t>
      </w:r>
      <w:bookmarkEnd w:id="207"/>
      <w:bookmarkEnd w:id="208"/>
      <w:bookmarkEnd w:id="209"/>
      <w:bookmarkEnd w:id="210"/>
    </w:p>
    <w:p w:rsidR="00F4385A" w:rsidRPr="00F4385A" w:rsidRDefault="007F5D58" w:rsidP="00BC63DF">
      <w:r w:rsidRPr="00F4385A">
        <w:t>Vandforbruget er beregnet ud fra normtal. I den aktuelle besætning reduceres vandforbruget ved iblødsætning af stalde før vask samt vask med varmt vand</w:t>
      </w:r>
      <w:r w:rsidR="008E5FC7" w:rsidRPr="00F4385A">
        <w:t xml:space="preserve">. </w:t>
      </w:r>
      <w:r w:rsidRPr="00F4385A">
        <w:t>Desuden red</w:t>
      </w:r>
      <w:r w:rsidR="008E5FC7" w:rsidRPr="00F4385A">
        <w:t>uc</w:t>
      </w:r>
      <w:r w:rsidRPr="00F4385A">
        <w:t>eres spildet ved placer</w:t>
      </w:r>
      <w:r w:rsidR="008E5FC7" w:rsidRPr="00F4385A">
        <w:t>i</w:t>
      </w:r>
      <w:r w:rsidRPr="00F4385A">
        <w:t>ng af drikke</w:t>
      </w:r>
      <w:r w:rsidR="002F549D" w:rsidRPr="00F4385A">
        <w:t>kopper</w:t>
      </w:r>
      <w:r w:rsidRPr="00F4385A">
        <w:t xml:space="preserve"> over trug. </w:t>
      </w:r>
      <w:r w:rsidR="001178EB">
        <w:t xml:space="preserve">Der er egen boring, så vandforbruget måles ikke, men der er stor opmærksomhed på at registrere spild ved dyrene. </w:t>
      </w:r>
      <w:r w:rsidR="002F549D" w:rsidRPr="00F4385A">
        <w:t xml:space="preserve"> </w:t>
      </w:r>
    </w:p>
    <w:p w:rsidR="00563732" w:rsidRPr="00F4385A" w:rsidRDefault="00563732" w:rsidP="00563732">
      <w:r w:rsidRPr="00F4385A">
        <w:t xml:space="preserve">Ejendommen </w:t>
      </w:r>
      <w:r w:rsidR="00107ED3" w:rsidRPr="00F4385A">
        <w:t xml:space="preserve">har egen vandforsyning og </w:t>
      </w:r>
      <w:r w:rsidRPr="00F4385A">
        <w:t>ligger i område med drikkevandsinteresser</w:t>
      </w:r>
      <w:r w:rsidR="00B20AEB" w:rsidRPr="00F4385A">
        <w:t xml:space="preserve"> men der er ikke følsomme indvindingsområder i nærheden</w:t>
      </w:r>
      <w:r w:rsidRPr="00F4385A">
        <w:t>.</w:t>
      </w:r>
      <w:r w:rsidR="0064010D" w:rsidRPr="00F4385A">
        <w:t xml:space="preserve"> </w:t>
      </w:r>
    </w:p>
    <w:p w:rsidR="007F5D58" w:rsidRPr="00F4385A" w:rsidRDefault="00F4385A" w:rsidP="00BC63DF">
      <w:pPr>
        <w:rPr>
          <w:i/>
        </w:rPr>
      </w:pPr>
      <w:r w:rsidRPr="00F4385A">
        <w:rPr>
          <w:i/>
        </w:rPr>
        <w:t>Da der er tale om fortsættelse af en eksisterende produktion og der ikke forventes øget vandforbrug</w:t>
      </w:r>
      <w:r w:rsidR="007F5D58" w:rsidRPr="00F4385A">
        <w:rPr>
          <w:i/>
        </w:rPr>
        <w:t xml:space="preserve"> vurderes</w:t>
      </w:r>
      <w:r w:rsidRPr="00F4385A">
        <w:rPr>
          <w:i/>
        </w:rPr>
        <w:t xml:space="preserve"> projektet </w:t>
      </w:r>
      <w:r w:rsidR="007F5D58" w:rsidRPr="00F4385A">
        <w:rPr>
          <w:i/>
        </w:rPr>
        <w:t>ikke at have betydning p</w:t>
      </w:r>
      <w:r w:rsidR="00A53F20" w:rsidRPr="00F4385A">
        <w:rPr>
          <w:i/>
        </w:rPr>
        <w:t>å overfladevand (søer og åer)</w:t>
      </w:r>
      <w:r w:rsidR="009C765D" w:rsidRPr="00F4385A">
        <w:rPr>
          <w:i/>
        </w:rPr>
        <w:t>.</w:t>
      </w:r>
      <w:r w:rsidR="00563732" w:rsidRPr="00F4385A">
        <w:rPr>
          <w:i/>
        </w:rPr>
        <w:t xml:space="preserve"> </w:t>
      </w:r>
    </w:p>
    <w:p w:rsidR="00876E0C" w:rsidRPr="005D3893" w:rsidRDefault="00876E0C" w:rsidP="00BC63DF">
      <w:pPr>
        <w:rPr>
          <w:highlight w:val="yellow"/>
        </w:rPr>
      </w:pPr>
    </w:p>
    <w:p w:rsidR="00A53F20" w:rsidRPr="00F4385A" w:rsidRDefault="00A53F20" w:rsidP="00F141C3">
      <w:pPr>
        <w:pStyle w:val="Blommeoverskrift2"/>
      </w:pPr>
      <w:bookmarkStart w:id="211" w:name="_Toc528821880"/>
      <w:bookmarkStart w:id="212" w:name="_Toc528821955"/>
      <w:bookmarkStart w:id="213" w:name="_Toc528822079"/>
      <w:bookmarkStart w:id="214" w:name="_Toc43478661"/>
      <w:r w:rsidRPr="00F4385A">
        <w:lastRenderedPageBreak/>
        <w:t>Påvirkning af jordarealer og jordbund</w:t>
      </w:r>
      <w:bookmarkEnd w:id="211"/>
      <w:bookmarkEnd w:id="212"/>
      <w:bookmarkEnd w:id="213"/>
      <w:bookmarkEnd w:id="214"/>
    </w:p>
    <w:p w:rsidR="00E56C9F" w:rsidRPr="00F4385A" w:rsidRDefault="005F5DB0" w:rsidP="00BC63DF">
      <w:r w:rsidRPr="00F4385A">
        <w:rPr>
          <w:i/>
        </w:rPr>
        <w:br/>
      </w:r>
      <w:r w:rsidR="00E56C9F" w:rsidRPr="00F4385A">
        <w:t>Da der ikke er smågrise på ejendommen, er der ikke problemstilling omkring anvendelse af medicinsk zink</w:t>
      </w:r>
    </w:p>
    <w:p w:rsidR="00F4385A" w:rsidRPr="00F4385A" w:rsidRDefault="0004563C" w:rsidP="0004563C">
      <w:pPr>
        <w:autoSpaceDE w:val="0"/>
        <w:autoSpaceDN w:val="0"/>
        <w:adjustRightInd w:val="0"/>
        <w:spacing w:before="0" w:line="240" w:lineRule="auto"/>
        <w:rPr>
          <w:rFonts w:eastAsia="Arial Unicode MS" w:cs="Arial"/>
          <w:szCs w:val="20"/>
          <w:lang w:eastAsia="da-DK"/>
        </w:rPr>
      </w:pPr>
      <w:r w:rsidRPr="00F4385A">
        <w:rPr>
          <w:rFonts w:eastAsia="Arial Unicode MS" w:cs="Arial"/>
          <w:szCs w:val="20"/>
          <w:lang w:eastAsia="da-DK"/>
        </w:rPr>
        <w:t xml:space="preserve">Al husdyrgødning fra svineproduktionen er gylle. </w:t>
      </w:r>
      <w:r w:rsidR="00F4385A" w:rsidRPr="00F4385A">
        <w:rPr>
          <w:rFonts w:eastAsia="Arial Unicode MS" w:cs="Arial"/>
          <w:szCs w:val="20"/>
          <w:lang w:eastAsia="da-DK"/>
        </w:rPr>
        <w:t>Gyllen udspredes i overensstemmelse med reglerne i husdyrgødningsbekendtgørelsen.</w:t>
      </w:r>
    </w:p>
    <w:p w:rsidR="003E216C" w:rsidRPr="00F4385A" w:rsidRDefault="003E216C" w:rsidP="003E216C">
      <w:pPr>
        <w:rPr>
          <w:i/>
        </w:rPr>
      </w:pPr>
      <w:r w:rsidRPr="00F4385A">
        <w:rPr>
          <w:i/>
        </w:rPr>
        <w:t>Der vurderes ikke at være særlige forhold omkring arealer og jordbund der indikerer, at husdyrbruget udgør en risiko for påvirkning af disse.</w:t>
      </w:r>
    </w:p>
    <w:p w:rsidR="00A53F20" w:rsidRPr="005D3893" w:rsidRDefault="00A53F20" w:rsidP="00A53F20">
      <w:pPr>
        <w:pStyle w:val="Blommeoverskrift2"/>
        <w:numPr>
          <w:ilvl w:val="0"/>
          <w:numId w:val="0"/>
        </w:numPr>
        <w:ind w:left="1288"/>
        <w:rPr>
          <w:i/>
          <w:highlight w:val="yellow"/>
        </w:rPr>
      </w:pPr>
      <w:r w:rsidRPr="005D3893">
        <w:rPr>
          <w:i/>
          <w:highlight w:val="yellow"/>
        </w:rPr>
        <w:t xml:space="preserve">   </w:t>
      </w:r>
    </w:p>
    <w:p w:rsidR="00A53F20" w:rsidRPr="00F4385A" w:rsidRDefault="00A53F20" w:rsidP="00F141C3">
      <w:pPr>
        <w:pStyle w:val="Blommeoverskrift2"/>
      </w:pPr>
      <w:bookmarkStart w:id="215" w:name="_Toc528821881"/>
      <w:bookmarkStart w:id="216" w:name="_Toc528821956"/>
      <w:bookmarkStart w:id="217" w:name="_Toc528822080"/>
      <w:bookmarkStart w:id="218" w:name="_Toc43478662"/>
      <w:r w:rsidRPr="00F4385A">
        <w:t xml:space="preserve">Andet om </w:t>
      </w:r>
      <w:r w:rsidR="00AF59F7" w:rsidRPr="00F4385A">
        <w:t>befolkningen og menneskers sundhed</w:t>
      </w:r>
      <w:bookmarkEnd w:id="215"/>
      <w:bookmarkEnd w:id="216"/>
      <w:bookmarkEnd w:id="217"/>
      <w:bookmarkEnd w:id="218"/>
      <w:r w:rsidR="00BE0119" w:rsidRPr="00F4385A">
        <w:t xml:space="preserve"> </w:t>
      </w:r>
    </w:p>
    <w:p w:rsidR="00412134" w:rsidRPr="00F4385A" w:rsidRDefault="00412134" w:rsidP="00BC63DF">
      <w:r w:rsidRPr="00F4385A">
        <w:t xml:space="preserve">Ejendommen holdes ryddelig og rengjort for at hindre uhygiejniske forhold. </w:t>
      </w:r>
      <w:r w:rsidR="00DC77AE" w:rsidRPr="00F4385A">
        <w:t>Ejendommens ventilation efterses og renses for at hindre støv fra anlægget.</w:t>
      </w:r>
    </w:p>
    <w:p w:rsidR="00E56C9F" w:rsidRPr="00F4385A" w:rsidRDefault="007B6358" w:rsidP="00BC63DF">
      <w:r w:rsidRPr="00F4385A">
        <w:t>Besætningen efterlever alle gældende regler for veterinær status og sundhed og i tilfælde af sygdomsudbrud vil dette blive håndteret efter gældende forskrifter. Den daglige drift har ingen betydning for omkringboendes sundhed, men man vil i den daglige drift søge at minimere genepåvirkninger.</w:t>
      </w:r>
    </w:p>
    <w:p w:rsidR="00E56C9F" w:rsidRPr="00F4385A" w:rsidRDefault="00E56C9F" w:rsidP="00E56C9F">
      <w:pPr>
        <w:rPr>
          <w:i/>
        </w:rPr>
      </w:pPr>
      <w:r w:rsidRPr="00F4385A">
        <w:rPr>
          <w:i/>
        </w:rPr>
        <w:t xml:space="preserve">Drift af en svineproduktions har generelt ikke nogen betydning for menneskers sundhed. </w:t>
      </w:r>
    </w:p>
    <w:p w:rsidR="00E56C9F" w:rsidRPr="005D3893" w:rsidRDefault="00E56C9F" w:rsidP="00E56C9F">
      <w:pPr>
        <w:rPr>
          <w:highlight w:val="yellow"/>
        </w:rPr>
      </w:pPr>
    </w:p>
    <w:p w:rsidR="006854F7" w:rsidRPr="005D3893" w:rsidRDefault="006854F7" w:rsidP="00DA4A5B">
      <w:pPr>
        <w:pStyle w:val="Blommeoverskrift2"/>
        <w:numPr>
          <w:ilvl w:val="0"/>
          <w:numId w:val="0"/>
        </w:numPr>
        <w:rPr>
          <w:b w:val="0"/>
          <w:i/>
          <w:sz w:val="20"/>
          <w:szCs w:val="20"/>
          <w:highlight w:val="yellow"/>
        </w:rPr>
      </w:pPr>
    </w:p>
    <w:p w:rsidR="00D02194" w:rsidRPr="00DC77AE" w:rsidRDefault="00D02194" w:rsidP="00F141C3">
      <w:pPr>
        <w:pStyle w:val="Blommeoverskrift2"/>
      </w:pPr>
      <w:bookmarkStart w:id="219" w:name="_Toc528821882"/>
      <w:bookmarkStart w:id="220" w:name="_Toc528821957"/>
      <w:bookmarkStart w:id="221" w:name="_Toc528822081"/>
      <w:bookmarkStart w:id="222" w:name="_Toc43478663"/>
      <w:r w:rsidRPr="00DC77AE">
        <w:t>Alternative løsninger</w:t>
      </w:r>
      <w:bookmarkEnd w:id="219"/>
      <w:bookmarkEnd w:id="220"/>
      <w:bookmarkEnd w:id="221"/>
      <w:bookmarkEnd w:id="222"/>
    </w:p>
    <w:p w:rsidR="00E56C9F" w:rsidRPr="00DC77AE" w:rsidRDefault="007B6358" w:rsidP="00BC63DF">
      <w:pPr>
        <w:rPr>
          <w:szCs w:val="20"/>
        </w:rPr>
      </w:pPr>
      <w:r w:rsidRPr="00DC77AE">
        <w:rPr>
          <w:szCs w:val="20"/>
        </w:rPr>
        <w:t xml:space="preserve">Ansøger ejer </w:t>
      </w:r>
      <w:r w:rsidR="006D3910" w:rsidRPr="00DC77AE">
        <w:rPr>
          <w:szCs w:val="20"/>
        </w:rPr>
        <w:t>kun den ene ejendom</w:t>
      </w:r>
      <w:r w:rsidR="00563732" w:rsidRPr="00DC77AE">
        <w:rPr>
          <w:szCs w:val="20"/>
        </w:rPr>
        <w:t xml:space="preserve"> med et </w:t>
      </w:r>
      <w:r w:rsidR="00E56C9F" w:rsidRPr="00DC77AE">
        <w:rPr>
          <w:szCs w:val="20"/>
        </w:rPr>
        <w:t>soproduktion</w:t>
      </w:r>
      <w:r w:rsidR="006D3910" w:rsidRPr="00DC77AE">
        <w:rPr>
          <w:szCs w:val="20"/>
        </w:rPr>
        <w:t xml:space="preserve">. </w:t>
      </w:r>
      <w:r w:rsidR="00E56C9F" w:rsidRPr="00DC77AE">
        <w:rPr>
          <w:szCs w:val="20"/>
        </w:rPr>
        <w:t>Da der ikke sker nybyggeri, og ny viden har godtgjort, at ammoniak- og lugtemission er uafhængig af antal grise på et givent produktionsareal vil det ikke give mening at man som alternativ skulle starte produktion et andet sted.</w:t>
      </w:r>
    </w:p>
    <w:p w:rsidR="003A552A" w:rsidRPr="00DC77AE" w:rsidRDefault="003A552A" w:rsidP="00BC63DF">
      <w:pPr>
        <w:rPr>
          <w:szCs w:val="20"/>
        </w:rPr>
      </w:pPr>
      <w:r w:rsidRPr="00DC77AE">
        <w:rPr>
          <w:szCs w:val="20"/>
        </w:rPr>
        <w:t>Den ønskede produktion er en tilpasning</w:t>
      </w:r>
      <w:r w:rsidR="00E56C9F" w:rsidRPr="00DC77AE">
        <w:rPr>
          <w:szCs w:val="20"/>
        </w:rPr>
        <w:t>,</w:t>
      </w:r>
      <w:r w:rsidRPr="00DC77AE">
        <w:rPr>
          <w:szCs w:val="20"/>
        </w:rPr>
        <w:t xml:space="preserve"> hvor ejendommens eksisterende produktionsreal udnyttes fuldt ud.</w:t>
      </w:r>
      <w:r w:rsidR="00563732" w:rsidRPr="00DC77AE">
        <w:rPr>
          <w:szCs w:val="20"/>
        </w:rPr>
        <w:t xml:space="preserve"> </w:t>
      </w:r>
      <w:r w:rsidR="00DC77AE" w:rsidRPr="00DC77AE">
        <w:rPr>
          <w:szCs w:val="20"/>
        </w:rPr>
        <w:t>D</w:t>
      </w:r>
      <w:r w:rsidRPr="00DC77AE">
        <w:rPr>
          <w:szCs w:val="20"/>
        </w:rPr>
        <w:t>er er derfor ikke alternativer til den ønskede drift.</w:t>
      </w:r>
      <w:r w:rsidR="00DC77AE">
        <w:rPr>
          <w:szCs w:val="20"/>
        </w:rPr>
        <w:t xml:space="preserve"> </w:t>
      </w:r>
      <w:r w:rsidR="00DC77AE" w:rsidRPr="00DC77AE">
        <w:rPr>
          <w:szCs w:val="20"/>
        </w:rPr>
        <w:t>Alternativet er at fortsætte med den eksisterende godkendelse til den skal revurderes.</w:t>
      </w:r>
    </w:p>
    <w:p w:rsidR="003A552A" w:rsidRPr="005D3893" w:rsidRDefault="003A552A" w:rsidP="00BC63DF">
      <w:pPr>
        <w:rPr>
          <w:szCs w:val="20"/>
          <w:highlight w:val="yellow"/>
        </w:rPr>
      </w:pPr>
    </w:p>
    <w:p w:rsidR="007E7B84" w:rsidRPr="00DC77AE" w:rsidRDefault="007E7B84" w:rsidP="00F141C3">
      <w:pPr>
        <w:pStyle w:val="Blommeoverskrift2"/>
      </w:pPr>
      <w:bookmarkStart w:id="223" w:name="_Toc528821883"/>
      <w:bookmarkStart w:id="224" w:name="_Toc528821958"/>
      <w:bookmarkStart w:id="225" w:name="_Toc528822082"/>
      <w:bookmarkStart w:id="226" w:name="_Toc43478664"/>
      <w:r w:rsidRPr="00DC77AE">
        <w:t>Oplysninger om konsulenten</w:t>
      </w:r>
      <w:bookmarkEnd w:id="223"/>
      <w:bookmarkEnd w:id="224"/>
      <w:bookmarkEnd w:id="225"/>
      <w:bookmarkEnd w:id="226"/>
    </w:p>
    <w:p w:rsidR="001A42E5" w:rsidRPr="00DC77AE" w:rsidRDefault="001A42E5" w:rsidP="001A42E5">
      <w:pPr>
        <w:spacing w:line="264" w:lineRule="auto"/>
        <w:rPr>
          <w:rFonts w:cs="Arial"/>
          <w:szCs w:val="20"/>
        </w:rPr>
      </w:pPr>
      <w:r w:rsidRPr="00DC77AE">
        <w:rPr>
          <w:szCs w:val="20"/>
        </w:rPr>
        <w:t xml:space="preserve">Cand. Agro., Miljøkonsulent </w:t>
      </w:r>
      <w:r w:rsidRPr="00DC77AE">
        <w:rPr>
          <w:rFonts w:cs="Arial"/>
          <w:szCs w:val="20"/>
        </w:rPr>
        <w:t>Piil Krogsgaard</w:t>
      </w:r>
    </w:p>
    <w:p w:rsidR="001A42E5" w:rsidRPr="00DC77AE" w:rsidRDefault="00FE1136" w:rsidP="001A42E5">
      <w:pPr>
        <w:autoSpaceDE w:val="0"/>
        <w:autoSpaceDN w:val="0"/>
        <w:adjustRightInd w:val="0"/>
        <w:spacing w:line="264" w:lineRule="auto"/>
        <w:rPr>
          <w:rFonts w:cs="Arial"/>
          <w:szCs w:val="20"/>
        </w:rPr>
      </w:pPr>
      <w:hyperlink r:id="rId26" w:history="1">
        <w:r w:rsidR="001A42E5" w:rsidRPr="00DC77AE">
          <w:rPr>
            <w:rStyle w:val="Hyperlink"/>
            <w:rFonts w:cs="Arial"/>
            <w:szCs w:val="20"/>
          </w:rPr>
          <w:t>pkr@vkst.dk</w:t>
        </w:r>
      </w:hyperlink>
    </w:p>
    <w:p w:rsidR="001A42E5" w:rsidRPr="00DC77AE" w:rsidRDefault="001A42E5" w:rsidP="001A42E5">
      <w:pPr>
        <w:autoSpaceDE w:val="0"/>
        <w:autoSpaceDN w:val="0"/>
        <w:adjustRightInd w:val="0"/>
        <w:spacing w:line="264" w:lineRule="auto"/>
        <w:rPr>
          <w:rFonts w:cs="Arial"/>
          <w:szCs w:val="20"/>
        </w:rPr>
      </w:pPr>
      <w:r w:rsidRPr="00DC77AE">
        <w:rPr>
          <w:rFonts w:cs="Arial"/>
          <w:szCs w:val="20"/>
        </w:rPr>
        <w:t>tlf.: 40405523</w:t>
      </w:r>
    </w:p>
    <w:p w:rsidR="001A42E5" w:rsidRPr="00DC77AE" w:rsidRDefault="001A42E5" w:rsidP="001A42E5">
      <w:pPr>
        <w:spacing w:line="264" w:lineRule="auto"/>
        <w:rPr>
          <w:rFonts w:ascii="Calibri" w:hAnsi="Calibri" w:cs="Calibri"/>
          <w:color w:val="666666"/>
        </w:rPr>
      </w:pPr>
      <w:r w:rsidRPr="00DC77AE">
        <w:rPr>
          <w:rFonts w:cs="Arial"/>
          <w:szCs w:val="20"/>
        </w:rPr>
        <w:t>Rådgivningsvirksomheden VKST, CVR:</w:t>
      </w:r>
      <w:r w:rsidRPr="00DC77AE">
        <w:rPr>
          <w:rFonts w:ascii="Calibri" w:hAnsi="Calibri" w:cs="Calibri"/>
          <w:color w:val="666666"/>
        </w:rPr>
        <w:t xml:space="preserve"> </w:t>
      </w:r>
      <w:r w:rsidRPr="00DC77AE">
        <w:rPr>
          <w:rFonts w:cs="Arial"/>
        </w:rPr>
        <w:t>35448020</w:t>
      </w:r>
    </w:p>
    <w:p w:rsidR="001A42E5" w:rsidRPr="00DC77AE" w:rsidRDefault="001A42E5" w:rsidP="001A42E5">
      <w:pPr>
        <w:spacing w:line="264" w:lineRule="auto"/>
        <w:rPr>
          <w:rFonts w:cs="Arial"/>
          <w:szCs w:val="20"/>
        </w:rPr>
      </w:pPr>
      <w:r w:rsidRPr="00DC77AE">
        <w:rPr>
          <w:rFonts w:cs="Arial"/>
        </w:rPr>
        <w:t xml:space="preserve">Fulbyvej 15, 4180 Sorø, </w:t>
      </w:r>
      <w:hyperlink r:id="rId27" w:history="1">
        <w:r w:rsidRPr="00DC77AE">
          <w:rPr>
            <w:rStyle w:val="Hyperlink"/>
            <w:rFonts w:cs="Arial"/>
            <w:szCs w:val="20"/>
          </w:rPr>
          <w:t>www.vkst.dk</w:t>
        </w:r>
      </w:hyperlink>
    </w:p>
    <w:p w:rsidR="001A42E5" w:rsidRPr="005D3893" w:rsidRDefault="001A42E5" w:rsidP="001A42E5">
      <w:pPr>
        <w:spacing w:line="264" w:lineRule="auto"/>
        <w:rPr>
          <w:rFonts w:cs="Arial"/>
          <w:szCs w:val="20"/>
          <w:highlight w:val="yellow"/>
        </w:rPr>
      </w:pPr>
    </w:p>
    <w:p w:rsidR="00E67A9A" w:rsidRPr="00DC77AE" w:rsidRDefault="00E67A9A" w:rsidP="00E67A9A">
      <w:pPr>
        <w:pStyle w:val="Blommeoverskrift1"/>
      </w:pPr>
      <w:bookmarkStart w:id="227" w:name="_Toc8045618"/>
      <w:bookmarkStart w:id="228" w:name="_Toc43478665"/>
      <w:bookmarkStart w:id="229" w:name="_Toc527701566"/>
      <w:bookmarkStart w:id="230" w:name="_Toc528821810"/>
      <w:bookmarkStart w:id="231" w:name="_Toc528821884"/>
      <w:bookmarkStart w:id="232" w:name="_Toc528821959"/>
      <w:bookmarkStart w:id="233" w:name="_Toc528821979"/>
      <w:bookmarkStart w:id="234" w:name="_Toc528822083"/>
      <w:r w:rsidRPr="00DC77AE">
        <w:t>Oplysninger om IE-husdyrbruget.</w:t>
      </w:r>
      <w:bookmarkEnd w:id="227"/>
      <w:bookmarkEnd w:id="228"/>
    </w:p>
    <w:p w:rsidR="00E67A9A" w:rsidRPr="00DC77AE" w:rsidRDefault="00E67A9A" w:rsidP="00E67A9A">
      <w:r w:rsidRPr="00DC77AE">
        <w:t>Husdyrbruget er et IE-brug</w:t>
      </w:r>
      <w:r w:rsidR="00E570FC">
        <w:t>,</w:t>
      </w:r>
      <w:r w:rsidRPr="00DC77AE">
        <w:t xml:space="preserve"> da der er mere end </w:t>
      </w:r>
      <w:r w:rsidR="00E570FC">
        <w:t>750</w:t>
      </w:r>
      <w:r w:rsidR="00B20AEB" w:rsidRPr="00DC77AE">
        <w:t xml:space="preserve"> sopladser</w:t>
      </w:r>
      <w:r w:rsidRPr="00DC77AE">
        <w:t xml:space="preserve">. </w:t>
      </w:r>
    </w:p>
    <w:p w:rsidR="00E67A9A" w:rsidRPr="00DC77AE" w:rsidRDefault="00E67A9A" w:rsidP="00E67A9A"/>
    <w:p w:rsidR="00E67A9A" w:rsidRPr="00DC77AE" w:rsidRDefault="00E67A9A" w:rsidP="00E67A9A">
      <w:pPr>
        <w:pStyle w:val="Blommeoverskrift2"/>
      </w:pPr>
      <w:bookmarkStart w:id="235" w:name="_Ref504731331"/>
      <w:bookmarkStart w:id="236" w:name="_Ref504731338"/>
      <w:bookmarkStart w:id="237" w:name="_Toc528821885"/>
      <w:bookmarkStart w:id="238" w:name="_Toc528821960"/>
      <w:bookmarkStart w:id="239" w:name="_Toc528822084"/>
      <w:bookmarkStart w:id="240" w:name="_Toc8045619"/>
      <w:bookmarkStart w:id="241" w:name="_Toc43478666"/>
      <w:r w:rsidRPr="00DC77AE">
        <w:lastRenderedPageBreak/>
        <w:t>Ophør af IE-husdyrbruget</w:t>
      </w:r>
      <w:bookmarkEnd w:id="235"/>
      <w:bookmarkEnd w:id="236"/>
      <w:bookmarkEnd w:id="237"/>
      <w:bookmarkEnd w:id="238"/>
      <w:bookmarkEnd w:id="239"/>
      <w:bookmarkEnd w:id="240"/>
      <w:bookmarkEnd w:id="241"/>
    </w:p>
    <w:p w:rsidR="00E67A9A" w:rsidRPr="00DC77AE" w:rsidRDefault="00E67A9A" w:rsidP="00E67A9A">
      <w:r w:rsidRPr="00DC77AE">
        <w:t xml:space="preserve">Hvis ejendommen i mod al forventning inden for den nærmeste årrække skal nedlukkes, vil alle gyllebeholdere blive tømt, staldene vil blive rengjort og fodersiloer vil blive tømt og rengjort. Udtjent inventar og udstyr borskaffes, foderanlæg tømmes og gylle udbringes på markareal. Oprydningen vil foregå i overensstemmelse med gældende lovgivning. </w:t>
      </w:r>
    </w:p>
    <w:p w:rsidR="00E67A9A" w:rsidRPr="00DC77AE" w:rsidRDefault="00E67A9A" w:rsidP="00E67A9A">
      <w:r w:rsidRPr="00DC77AE">
        <w:t>Såfremt besætningen bliver ramt af en sygdom der af veterinærmyndighederne kræver karantæne eller nødslagtning af dyrene, vil det foregå i overensstemmelse med gældende lovgivning på området.</w:t>
      </w:r>
    </w:p>
    <w:p w:rsidR="00E67A9A" w:rsidRPr="005D3893" w:rsidRDefault="00E67A9A" w:rsidP="00E67A9A">
      <w:pPr>
        <w:ind w:left="0"/>
        <w:rPr>
          <w:rFonts w:cs="Arial"/>
          <w:highlight w:val="yellow"/>
        </w:rPr>
      </w:pPr>
    </w:p>
    <w:p w:rsidR="00E67A9A" w:rsidRPr="00DC77AE" w:rsidRDefault="00E67A9A" w:rsidP="00E67A9A">
      <w:pPr>
        <w:pStyle w:val="Blommeoverskrift2"/>
      </w:pPr>
      <w:bookmarkStart w:id="242" w:name="_Toc528821886"/>
      <w:bookmarkStart w:id="243" w:name="_Toc528821961"/>
      <w:bookmarkStart w:id="244" w:name="_Toc528822085"/>
      <w:bookmarkStart w:id="245" w:name="_Toc8045620"/>
      <w:bookmarkStart w:id="246" w:name="_Toc43478667"/>
      <w:r w:rsidRPr="00DC77AE">
        <w:t>BAT: Råvarer, energi, vand og management</w:t>
      </w:r>
      <w:bookmarkEnd w:id="242"/>
      <w:bookmarkEnd w:id="243"/>
      <w:bookmarkEnd w:id="244"/>
      <w:bookmarkEnd w:id="245"/>
      <w:bookmarkEnd w:id="246"/>
    </w:p>
    <w:p w:rsidR="00E67A9A" w:rsidRPr="00DC77AE" w:rsidRDefault="00E67A9A" w:rsidP="00E67A9A">
      <w:pPr>
        <w:rPr>
          <w:szCs w:val="20"/>
        </w:rPr>
      </w:pPr>
      <w:r w:rsidRPr="00DC77AE">
        <w:rPr>
          <w:szCs w:val="20"/>
        </w:rPr>
        <w:t xml:space="preserve">BAT i forhold til ammoniakemission er beskrevet under punkt </w:t>
      </w:r>
      <w:r w:rsidRPr="00DC77AE">
        <w:rPr>
          <w:szCs w:val="20"/>
        </w:rPr>
        <w:fldChar w:fldCharType="begin"/>
      </w:r>
      <w:r w:rsidRPr="00DC77AE">
        <w:rPr>
          <w:szCs w:val="20"/>
        </w:rPr>
        <w:instrText xml:space="preserve"> REF _Ref521099869 \r \h  \* MERGEFORMAT </w:instrText>
      </w:r>
      <w:r w:rsidRPr="00DC77AE">
        <w:rPr>
          <w:szCs w:val="20"/>
        </w:rPr>
      </w:r>
      <w:r w:rsidRPr="00DC77AE">
        <w:rPr>
          <w:szCs w:val="20"/>
        </w:rPr>
        <w:fldChar w:fldCharType="separate"/>
      </w:r>
      <w:r w:rsidR="00EA4127">
        <w:rPr>
          <w:szCs w:val="20"/>
        </w:rPr>
        <w:t>3.9</w:t>
      </w:r>
      <w:r w:rsidRPr="00DC77AE">
        <w:rPr>
          <w:szCs w:val="20"/>
        </w:rPr>
        <w:fldChar w:fldCharType="end"/>
      </w:r>
      <w:r w:rsidRPr="00DC77AE">
        <w:rPr>
          <w:szCs w:val="20"/>
        </w:rPr>
        <w:t xml:space="preserve"> og 4.2. </w:t>
      </w:r>
    </w:p>
    <w:p w:rsidR="00E67A9A" w:rsidRPr="00DC77AE" w:rsidRDefault="00E67A9A" w:rsidP="00E67A9A">
      <w:pPr>
        <w:rPr>
          <w:szCs w:val="20"/>
        </w:rPr>
      </w:pPr>
      <w:r w:rsidRPr="00DC77AE">
        <w:rPr>
          <w:szCs w:val="20"/>
        </w:rPr>
        <w:t xml:space="preserve">I forbindelse med effektivitetskontrol og optimering af produktionen bliver ejendommens foderforbrug nøje gennemgået, således at fodereffektiviteten optimeres, samtidig med at der tages hensyn til prisudvikling på foder. Som udgangspunkt bliver der anvendt foder med optimeret indhold af råprotein og fosfor. </w:t>
      </w:r>
    </w:p>
    <w:p w:rsidR="00E67A9A" w:rsidRPr="00DC77AE" w:rsidRDefault="00E67A9A" w:rsidP="00E67A9A">
      <w:pPr>
        <w:pStyle w:val="Listeafsnit"/>
        <w:numPr>
          <w:ilvl w:val="0"/>
          <w:numId w:val="17"/>
        </w:numPr>
      </w:pPr>
      <w:r w:rsidRPr="00DC77AE">
        <w:t xml:space="preserve">Der anvendes </w:t>
      </w:r>
      <w:r w:rsidR="00DC77AE" w:rsidRPr="00DC77AE">
        <w:t>færdigfoder</w:t>
      </w:r>
      <w:r w:rsidRPr="00DC77AE">
        <w:t xml:space="preserve">. </w:t>
      </w:r>
    </w:p>
    <w:p w:rsidR="00E67A9A" w:rsidRPr="00DC77AE" w:rsidRDefault="00E67A9A" w:rsidP="00E67A9A">
      <w:pPr>
        <w:pStyle w:val="Listeafsnit"/>
        <w:numPr>
          <w:ilvl w:val="0"/>
          <w:numId w:val="17"/>
        </w:numPr>
      </w:pPr>
      <w:r w:rsidRPr="00DC77AE">
        <w:t xml:space="preserve">Foderplaner udarbejdes i samarbejde med foderkonsulent, og det sikres, at der anvendes den for ejendommen bedste viden inden for svinefodring. </w:t>
      </w:r>
    </w:p>
    <w:p w:rsidR="00E67A9A" w:rsidRPr="00DC77AE" w:rsidRDefault="00E67A9A" w:rsidP="00E67A9A">
      <w:pPr>
        <w:pStyle w:val="Listeafsnit"/>
        <w:numPr>
          <w:ilvl w:val="0"/>
          <w:numId w:val="17"/>
        </w:numPr>
      </w:pPr>
      <w:r w:rsidRPr="00DC77AE">
        <w:t xml:space="preserve">Mindst en gang årligt gennemgås foderplaner for optimering </w:t>
      </w:r>
    </w:p>
    <w:p w:rsidR="00E67A9A" w:rsidRPr="00DC77AE" w:rsidRDefault="00E67A9A" w:rsidP="00E67A9A">
      <w:pPr>
        <w:pStyle w:val="Listeafsnit"/>
        <w:numPr>
          <w:ilvl w:val="0"/>
          <w:numId w:val="17"/>
        </w:numPr>
      </w:pPr>
      <w:r w:rsidRPr="00DC77AE">
        <w:t xml:space="preserve">Foderet indeholder fosfor- og råprotein inden for de vejledende normer. </w:t>
      </w:r>
    </w:p>
    <w:p w:rsidR="00E67A9A" w:rsidRPr="00DC77AE" w:rsidRDefault="00E67A9A" w:rsidP="00E67A9A">
      <w:pPr>
        <w:pStyle w:val="Listeafsnit"/>
        <w:numPr>
          <w:ilvl w:val="0"/>
          <w:numId w:val="17"/>
        </w:numPr>
      </w:pPr>
      <w:r w:rsidRPr="00DC77AE">
        <w:t xml:space="preserve">Foder er tilpasset dyrenes aldersgruppe </w:t>
      </w:r>
      <w:r w:rsidR="00AA2318" w:rsidRPr="00DC77AE">
        <w:t xml:space="preserve">(diegivende, drægtige, løbe) for at opnå optimal fodertildeling, og man undgår </w:t>
      </w:r>
      <w:r w:rsidRPr="00DC77AE">
        <w:t>unødigt overforbrug af næringsstoffer, fosfat eller hjælpestoffer</w:t>
      </w:r>
    </w:p>
    <w:p w:rsidR="00E67A9A" w:rsidRPr="005D3893" w:rsidRDefault="00E67A9A" w:rsidP="00E67A9A">
      <w:pPr>
        <w:rPr>
          <w:szCs w:val="20"/>
          <w:highlight w:val="yellow"/>
        </w:rPr>
      </w:pPr>
    </w:p>
    <w:p w:rsidR="00E67A9A" w:rsidRPr="005D3893" w:rsidRDefault="00E67A9A" w:rsidP="00E67A9A">
      <w:pPr>
        <w:pStyle w:val="Blommeoverskrift3"/>
        <w:numPr>
          <w:ilvl w:val="0"/>
          <w:numId w:val="0"/>
        </w:numPr>
        <w:ind w:left="720"/>
        <w:rPr>
          <w:highlight w:val="yellow"/>
        </w:rPr>
      </w:pPr>
    </w:p>
    <w:p w:rsidR="00E67A9A" w:rsidRPr="00DC77AE" w:rsidRDefault="00E67A9A" w:rsidP="00E67A9A">
      <w:pPr>
        <w:pStyle w:val="Blommeoverskrift3"/>
      </w:pPr>
      <w:bookmarkStart w:id="247" w:name="_Toc8045621"/>
      <w:bookmarkStart w:id="248" w:name="_Toc43478668"/>
      <w:bookmarkStart w:id="249" w:name="_Toc528821887"/>
      <w:bookmarkStart w:id="250" w:name="_Toc528821962"/>
      <w:bookmarkStart w:id="251" w:name="_Toc528822086"/>
      <w:r w:rsidRPr="00DC77AE">
        <w:t>BAT-Energi</w:t>
      </w:r>
      <w:bookmarkEnd w:id="247"/>
      <w:bookmarkEnd w:id="248"/>
      <w:r w:rsidRPr="00DC77AE">
        <w:t xml:space="preserve"> </w:t>
      </w:r>
      <w:bookmarkEnd w:id="249"/>
      <w:bookmarkEnd w:id="250"/>
      <w:bookmarkEnd w:id="251"/>
    </w:p>
    <w:p w:rsidR="00E67A9A" w:rsidRPr="00DC77AE" w:rsidRDefault="00E67A9A" w:rsidP="00E67A9A">
      <w:pPr>
        <w:rPr>
          <w:rFonts w:cs="Times New Roman"/>
          <w:szCs w:val="20"/>
          <w:u w:val="single"/>
        </w:rPr>
      </w:pPr>
      <w:r w:rsidRPr="00DC77AE">
        <w:rPr>
          <w:rFonts w:cs="Times New Roman"/>
          <w:szCs w:val="20"/>
          <w:u w:val="single"/>
        </w:rPr>
        <w:t xml:space="preserve">Energiteknologi på anlæg (BAT) </w:t>
      </w:r>
    </w:p>
    <w:p w:rsidR="00E67A9A" w:rsidRPr="00DC77AE" w:rsidRDefault="00E67A9A" w:rsidP="00E67A9A">
      <w:pPr>
        <w:autoSpaceDE w:val="0"/>
        <w:autoSpaceDN w:val="0"/>
        <w:adjustRightInd w:val="0"/>
        <w:spacing w:line="264" w:lineRule="auto"/>
        <w:rPr>
          <w:rFonts w:cs="Verdana"/>
          <w:szCs w:val="20"/>
        </w:rPr>
      </w:pPr>
      <w:r w:rsidRPr="00DC77AE">
        <w:rPr>
          <w:rFonts w:cs="Verdana"/>
          <w:szCs w:val="20"/>
        </w:rPr>
        <w:t xml:space="preserve">Ifølge referencedokumentet for bedste tilgængelige teknikker (BREF), der vedrører fjerkræ og svineproduktion, anvendes der BAT, når der er etableret (delvis) lavenergibelysning, (udskiftningen vil foregå efterhånden som elpærerne springer) eftersyn og rengøring af ventilatorer, temperaturstyring, der sikrer temperaturkontrol, og minimumsventilation i perioder, hvor der ikke er behov for ret stor ventilation. På ejendommen er følgende tiltag iværksat: </w:t>
      </w:r>
    </w:p>
    <w:p w:rsidR="00E67A9A" w:rsidRPr="00DC77AE" w:rsidRDefault="00E67A9A" w:rsidP="00E67A9A">
      <w:pPr>
        <w:pStyle w:val="Listeafsnit"/>
        <w:numPr>
          <w:ilvl w:val="0"/>
          <w:numId w:val="4"/>
        </w:numPr>
      </w:pPr>
      <w:r w:rsidRPr="00DC77AE">
        <w:t xml:space="preserve">Ventilationssystemer er optimeret og dimensioneret og reguleret efter den aktuelle   belægning. </w:t>
      </w:r>
    </w:p>
    <w:p w:rsidR="00E67A9A" w:rsidRPr="00DC77AE" w:rsidRDefault="00E67A9A" w:rsidP="00E67A9A">
      <w:pPr>
        <w:pStyle w:val="Listeafsnit"/>
        <w:numPr>
          <w:ilvl w:val="0"/>
          <w:numId w:val="4"/>
        </w:numPr>
      </w:pPr>
      <w:r w:rsidRPr="00DC77AE">
        <w:t xml:space="preserve">De enkelte staldafsnit udtørres efter vask, inden der indsættes nye grise. </w:t>
      </w:r>
    </w:p>
    <w:p w:rsidR="00E67A9A" w:rsidRPr="00DC77AE" w:rsidRDefault="00E67A9A" w:rsidP="00E67A9A">
      <w:pPr>
        <w:pStyle w:val="Listeafsnit"/>
        <w:numPr>
          <w:ilvl w:val="0"/>
          <w:numId w:val="4"/>
        </w:numPr>
      </w:pPr>
      <w:r w:rsidRPr="00DC77AE">
        <w:t>Der anvendes højtryksrenser ved vask af stalde. Høj renlighed giver bedre sundhed i stalden, og tørre stalde holder ammoniakemissionen fra stalden lav.</w:t>
      </w:r>
    </w:p>
    <w:p w:rsidR="00E67A9A" w:rsidRPr="00DC77AE" w:rsidRDefault="00E67A9A" w:rsidP="00E67A9A">
      <w:pPr>
        <w:pStyle w:val="Listeafsnit"/>
        <w:numPr>
          <w:ilvl w:val="0"/>
          <w:numId w:val="4"/>
        </w:numPr>
      </w:pPr>
      <w:r w:rsidRPr="00DC77AE">
        <w:t xml:space="preserve">Der sørges for jævnlig inspektion og rengøring af ventilationskanaler og ventilatorer. </w:t>
      </w:r>
    </w:p>
    <w:p w:rsidR="00DC77AE" w:rsidRDefault="00E67A9A" w:rsidP="00E67A9A">
      <w:pPr>
        <w:pStyle w:val="Listeafsnit"/>
        <w:numPr>
          <w:ilvl w:val="0"/>
          <w:numId w:val="4"/>
        </w:numPr>
      </w:pPr>
      <w:r w:rsidRPr="00DC77AE">
        <w:t>Der sørges for, at unødig belysning og andet energispild undgås f.eks. er der opsat timere i staldene.</w:t>
      </w:r>
    </w:p>
    <w:p w:rsidR="00E67A9A" w:rsidRPr="00DC77AE" w:rsidRDefault="00DC77AE" w:rsidP="00E67A9A">
      <w:pPr>
        <w:pStyle w:val="Listeafsnit"/>
        <w:numPr>
          <w:ilvl w:val="0"/>
          <w:numId w:val="4"/>
        </w:numPr>
      </w:pPr>
      <w:r>
        <w:t>Færdigfoder erstatter hjemmeblandet foder, hvor der spares energi på foderblanding.</w:t>
      </w:r>
      <w:r w:rsidR="00E67A9A" w:rsidRPr="00DC77AE">
        <w:t xml:space="preserve"> </w:t>
      </w:r>
    </w:p>
    <w:p w:rsidR="00E67A9A" w:rsidRPr="005D3893" w:rsidRDefault="00E67A9A" w:rsidP="00E67A9A">
      <w:pPr>
        <w:rPr>
          <w:highlight w:val="yellow"/>
        </w:rPr>
      </w:pPr>
    </w:p>
    <w:p w:rsidR="00E67A9A" w:rsidRPr="00E570FC" w:rsidRDefault="00E67A9A" w:rsidP="00E67A9A">
      <w:pPr>
        <w:pStyle w:val="Blommeoverskrift3"/>
      </w:pPr>
      <w:bookmarkStart w:id="252" w:name="_Toc528821888"/>
      <w:bookmarkStart w:id="253" w:name="_Toc528821963"/>
      <w:bookmarkStart w:id="254" w:name="_Toc528822087"/>
      <w:bookmarkStart w:id="255" w:name="_Toc8045622"/>
      <w:bookmarkStart w:id="256" w:name="_Toc43478669"/>
      <w:r w:rsidRPr="00E570FC">
        <w:t>BAT-Vand</w:t>
      </w:r>
      <w:bookmarkEnd w:id="252"/>
      <w:bookmarkEnd w:id="253"/>
      <w:bookmarkEnd w:id="254"/>
      <w:bookmarkEnd w:id="255"/>
      <w:bookmarkEnd w:id="256"/>
    </w:p>
    <w:p w:rsidR="00E67A9A" w:rsidRPr="00DC77AE" w:rsidRDefault="00E67A9A" w:rsidP="00E67A9A">
      <w:pPr>
        <w:rPr>
          <w:color w:val="008000"/>
          <w:szCs w:val="20"/>
        </w:rPr>
      </w:pPr>
      <w:r w:rsidRPr="00DC77AE">
        <w:rPr>
          <w:rFonts w:cs="Verdana"/>
          <w:szCs w:val="20"/>
        </w:rPr>
        <w:t>Ifølge BREF der vedrører fjerkræ og svineproduktion, anvendes der BAT når der er anvendes højtryksrensning til vask af stalde, og når drikke</w:t>
      </w:r>
      <w:r w:rsidR="00AA2318" w:rsidRPr="00DC77AE">
        <w:rPr>
          <w:rFonts w:cs="Verdana"/>
          <w:szCs w:val="20"/>
        </w:rPr>
        <w:t>kopper</w:t>
      </w:r>
      <w:r w:rsidRPr="00DC77AE">
        <w:rPr>
          <w:rFonts w:cs="Verdana"/>
          <w:szCs w:val="20"/>
        </w:rPr>
        <w:t xml:space="preserve"> er placeret over trug. </w:t>
      </w:r>
    </w:p>
    <w:p w:rsidR="00E67A9A" w:rsidRPr="00DC77AE" w:rsidRDefault="00E67A9A" w:rsidP="00E67A9A">
      <w:pPr>
        <w:pStyle w:val="Listeafsnit"/>
        <w:numPr>
          <w:ilvl w:val="0"/>
          <w:numId w:val="5"/>
        </w:numPr>
      </w:pPr>
      <w:r w:rsidRPr="00DC77AE">
        <w:t xml:space="preserve">Der foretages højtryksvask af stalde mellem hvert hold af grise. </w:t>
      </w:r>
    </w:p>
    <w:p w:rsidR="00E67A9A" w:rsidRPr="00DC77AE" w:rsidRDefault="00E67A9A" w:rsidP="00E67A9A">
      <w:pPr>
        <w:pStyle w:val="Listeafsnit"/>
        <w:numPr>
          <w:ilvl w:val="0"/>
          <w:numId w:val="5"/>
        </w:numPr>
      </w:pPr>
      <w:r w:rsidRPr="00DC77AE">
        <w:t>Drikke</w:t>
      </w:r>
      <w:r w:rsidR="00733E10" w:rsidRPr="00DC77AE">
        <w:t>kopper</w:t>
      </w:r>
      <w:r w:rsidRPr="00DC77AE">
        <w:t xml:space="preserve"> placeres over fodertrug, så spild undgås.</w:t>
      </w:r>
    </w:p>
    <w:p w:rsidR="00E67A9A" w:rsidRPr="00DC77AE" w:rsidRDefault="00E67A9A" w:rsidP="00E67A9A">
      <w:pPr>
        <w:pStyle w:val="Listeafsnit"/>
        <w:numPr>
          <w:ilvl w:val="0"/>
          <w:numId w:val="5"/>
        </w:numPr>
      </w:pPr>
      <w:r w:rsidRPr="00DC77AE">
        <w:t xml:space="preserve">Stalde sættes i blød inden vask, hvilket nedsætter forbruget af vand. </w:t>
      </w:r>
    </w:p>
    <w:p w:rsidR="00E67A9A" w:rsidRPr="00DC77AE" w:rsidRDefault="00E67A9A" w:rsidP="00E67A9A">
      <w:pPr>
        <w:pStyle w:val="Listeafsnit"/>
        <w:numPr>
          <w:ilvl w:val="0"/>
          <w:numId w:val="5"/>
        </w:numPr>
      </w:pPr>
      <w:r w:rsidRPr="00DC77AE">
        <w:lastRenderedPageBreak/>
        <w:t xml:space="preserve">Drikkevandsnipler mm efterses og udskiftes når det skønnes nødvendigt. </w:t>
      </w:r>
    </w:p>
    <w:p w:rsidR="00E67A9A" w:rsidRPr="005D3893" w:rsidRDefault="00E67A9A" w:rsidP="00E67A9A">
      <w:pPr>
        <w:rPr>
          <w:highlight w:val="yellow"/>
        </w:rPr>
      </w:pPr>
    </w:p>
    <w:p w:rsidR="00E67A9A" w:rsidRPr="00DC77AE" w:rsidRDefault="00E67A9A" w:rsidP="00E67A9A">
      <w:pPr>
        <w:pStyle w:val="Blommeoverskrift3"/>
      </w:pPr>
      <w:bookmarkStart w:id="257" w:name="_Toc8045623"/>
      <w:bookmarkStart w:id="258" w:name="_Toc43478670"/>
      <w:bookmarkStart w:id="259" w:name="_Toc528821889"/>
      <w:bookmarkStart w:id="260" w:name="_Toc528821964"/>
      <w:bookmarkStart w:id="261" w:name="_Toc528822088"/>
      <w:r w:rsidRPr="00DC77AE">
        <w:t>Management</w:t>
      </w:r>
      <w:bookmarkEnd w:id="257"/>
      <w:bookmarkEnd w:id="258"/>
      <w:r w:rsidRPr="00DC77AE">
        <w:t xml:space="preserve"> </w:t>
      </w:r>
      <w:bookmarkEnd w:id="259"/>
      <w:bookmarkEnd w:id="260"/>
      <w:bookmarkEnd w:id="261"/>
    </w:p>
    <w:p w:rsidR="00E67A9A" w:rsidRPr="00DC77AE" w:rsidRDefault="00E67A9A" w:rsidP="00E67A9A">
      <w:pPr>
        <w:autoSpaceDE w:val="0"/>
        <w:autoSpaceDN w:val="0"/>
        <w:adjustRightInd w:val="0"/>
        <w:spacing w:before="0" w:line="264" w:lineRule="auto"/>
        <w:ind w:left="360"/>
        <w:rPr>
          <w:rFonts w:cs="Verdana"/>
          <w:szCs w:val="20"/>
        </w:rPr>
      </w:pPr>
    </w:p>
    <w:p w:rsidR="00E67A9A" w:rsidRPr="00DC77AE" w:rsidRDefault="00E67A9A" w:rsidP="00E67A9A">
      <w:pPr>
        <w:numPr>
          <w:ilvl w:val="0"/>
          <w:numId w:val="6"/>
        </w:numPr>
        <w:autoSpaceDE w:val="0"/>
        <w:autoSpaceDN w:val="0"/>
        <w:adjustRightInd w:val="0"/>
        <w:spacing w:before="0" w:line="264" w:lineRule="auto"/>
        <w:rPr>
          <w:rFonts w:cs="Verdana"/>
          <w:szCs w:val="20"/>
        </w:rPr>
      </w:pPr>
      <w:r w:rsidRPr="00DC77AE">
        <w:rPr>
          <w:rFonts w:cs="Verdana"/>
          <w:szCs w:val="20"/>
        </w:rPr>
        <w:t xml:space="preserve">Ejendommen drives efter princippet ”godt landmandskab”. </w:t>
      </w:r>
    </w:p>
    <w:p w:rsidR="00E67A9A" w:rsidRPr="00DC77AE" w:rsidRDefault="00E67A9A" w:rsidP="00E67A9A">
      <w:pPr>
        <w:numPr>
          <w:ilvl w:val="0"/>
          <w:numId w:val="6"/>
        </w:numPr>
        <w:autoSpaceDE w:val="0"/>
        <w:autoSpaceDN w:val="0"/>
        <w:adjustRightInd w:val="0"/>
        <w:spacing w:before="0" w:line="264" w:lineRule="auto"/>
        <w:rPr>
          <w:szCs w:val="20"/>
        </w:rPr>
      </w:pPr>
      <w:r w:rsidRPr="00DC77AE">
        <w:rPr>
          <w:szCs w:val="20"/>
        </w:rPr>
        <w:t xml:space="preserve">Bedriftens medarbejdere bliver løbende uddannet gennem kurser, efteruddannelse og deltagelse i erfa-grupper. </w:t>
      </w:r>
    </w:p>
    <w:p w:rsidR="00E67A9A" w:rsidRPr="00DC77AE" w:rsidRDefault="00E67A9A" w:rsidP="00E67A9A">
      <w:pPr>
        <w:numPr>
          <w:ilvl w:val="0"/>
          <w:numId w:val="6"/>
        </w:numPr>
        <w:autoSpaceDE w:val="0"/>
        <w:autoSpaceDN w:val="0"/>
        <w:adjustRightInd w:val="0"/>
        <w:spacing w:before="0" w:line="264" w:lineRule="auto"/>
        <w:rPr>
          <w:szCs w:val="20"/>
        </w:rPr>
      </w:pPr>
      <w:r w:rsidRPr="00DC77AE">
        <w:rPr>
          <w:szCs w:val="20"/>
        </w:rPr>
        <w:t xml:space="preserve">Medarbejdere vil blive orienteret om ejendommens miljøgodkendelse og være bekendt med vilkårene i miljøgodkendelsen. </w:t>
      </w:r>
    </w:p>
    <w:p w:rsidR="00E67A9A" w:rsidRPr="00DC77AE" w:rsidRDefault="00E67A9A" w:rsidP="00E67A9A">
      <w:pPr>
        <w:numPr>
          <w:ilvl w:val="0"/>
          <w:numId w:val="6"/>
        </w:numPr>
        <w:autoSpaceDE w:val="0"/>
        <w:autoSpaceDN w:val="0"/>
        <w:adjustRightInd w:val="0"/>
        <w:spacing w:before="0" w:line="264" w:lineRule="auto"/>
        <w:rPr>
          <w:szCs w:val="20"/>
        </w:rPr>
      </w:pPr>
      <w:r w:rsidRPr="00DC77AE">
        <w:rPr>
          <w:szCs w:val="20"/>
        </w:rPr>
        <w:t xml:space="preserve">Affald bortskaffes </w:t>
      </w:r>
      <w:r w:rsidR="00DC77AE" w:rsidRPr="00DC77AE">
        <w:rPr>
          <w:szCs w:val="20"/>
        </w:rPr>
        <w:t xml:space="preserve">ved certificeret afhentningsordning. </w:t>
      </w:r>
    </w:p>
    <w:p w:rsidR="00E67A9A" w:rsidRPr="00DC77AE" w:rsidRDefault="00E67A9A" w:rsidP="00E67A9A">
      <w:pPr>
        <w:numPr>
          <w:ilvl w:val="0"/>
          <w:numId w:val="6"/>
        </w:numPr>
        <w:autoSpaceDE w:val="0"/>
        <w:autoSpaceDN w:val="0"/>
        <w:adjustRightInd w:val="0"/>
        <w:spacing w:before="0" w:line="264" w:lineRule="auto"/>
        <w:rPr>
          <w:rFonts w:cs="Verdana"/>
          <w:szCs w:val="20"/>
        </w:rPr>
      </w:pPr>
      <w:r w:rsidRPr="00DC77AE">
        <w:rPr>
          <w:rFonts w:cs="Verdana"/>
          <w:szCs w:val="20"/>
        </w:rPr>
        <w:t>Der tages videst muligt hensyn til naboer ved udspredning af gylle.</w:t>
      </w:r>
    </w:p>
    <w:p w:rsidR="00E67A9A" w:rsidRPr="00DC77AE" w:rsidRDefault="00E67A9A" w:rsidP="00E67A9A">
      <w:pPr>
        <w:numPr>
          <w:ilvl w:val="0"/>
          <w:numId w:val="6"/>
        </w:numPr>
        <w:autoSpaceDE w:val="0"/>
        <w:autoSpaceDN w:val="0"/>
        <w:adjustRightInd w:val="0"/>
        <w:spacing w:before="0" w:line="264" w:lineRule="auto"/>
        <w:rPr>
          <w:rFonts w:cs="Verdana"/>
          <w:szCs w:val="20"/>
        </w:rPr>
      </w:pPr>
      <w:r w:rsidRPr="00DC77AE">
        <w:rPr>
          <w:szCs w:val="20"/>
        </w:rPr>
        <w:t>Rengøring i og omkring ejendommen foretages jævnlig for at undgå uhygiejniske forhold og for at nedsætte risikoen for tilhold af eventuelle skadedyr, samt for at mindske risikoen for lugtgener for omkringboende.</w:t>
      </w:r>
    </w:p>
    <w:p w:rsidR="00E67A9A" w:rsidRPr="00DC77AE" w:rsidRDefault="00E67A9A" w:rsidP="00E67A9A">
      <w:pPr>
        <w:numPr>
          <w:ilvl w:val="0"/>
          <w:numId w:val="6"/>
        </w:numPr>
        <w:autoSpaceDE w:val="0"/>
        <w:autoSpaceDN w:val="0"/>
        <w:adjustRightInd w:val="0"/>
        <w:spacing w:before="0" w:line="264" w:lineRule="auto"/>
        <w:rPr>
          <w:rFonts w:cs="Verdana"/>
          <w:szCs w:val="20"/>
        </w:rPr>
      </w:pPr>
      <w:r w:rsidRPr="00DC77AE">
        <w:rPr>
          <w:rFonts w:cs="Verdana"/>
          <w:szCs w:val="20"/>
        </w:rPr>
        <w:t>Der føres årlig kontrol over vand- og energiforbrug.</w:t>
      </w:r>
    </w:p>
    <w:p w:rsidR="00E67A9A" w:rsidRPr="00DC77AE" w:rsidRDefault="00E67A9A" w:rsidP="00E67A9A">
      <w:pPr>
        <w:numPr>
          <w:ilvl w:val="0"/>
          <w:numId w:val="6"/>
        </w:numPr>
        <w:autoSpaceDE w:val="0"/>
        <w:autoSpaceDN w:val="0"/>
        <w:adjustRightInd w:val="0"/>
        <w:spacing w:before="0" w:line="264" w:lineRule="auto"/>
        <w:rPr>
          <w:rFonts w:cs="Verdana"/>
          <w:szCs w:val="20"/>
        </w:rPr>
      </w:pPr>
      <w:r w:rsidRPr="00DC77AE">
        <w:rPr>
          <w:rFonts w:cs="Verdana"/>
          <w:szCs w:val="20"/>
        </w:rPr>
        <w:t>Vand- og energiforbrug opgøres årligt i forbindelse med ejendommens regnskab.</w:t>
      </w:r>
    </w:p>
    <w:p w:rsidR="00E67A9A" w:rsidRPr="00DC77AE" w:rsidRDefault="00E67A9A" w:rsidP="00E67A9A">
      <w:pPr>
        <w:numPr>
          <w:ilvl w:val="0"/>
          <w:numId w:val="6"/>
        </w:numPr>
        <w:autoSpaceDE w:val="0"/>
        <w:autoSpaceDN w:val="0"/>
        <w:adjustRightInd w:val="0"/>
        <w:spacing w:before="0" w:line="264" w:lineRule="auto"/>
        <w:rPr>
          <w:rFonts w:cs="Verdana"/>
          <w:szCs w:val="20"/>
        </w:rPr>
      </w:pPr>
      <w:r w:rsidRPr="00DC77AE">
        <w:rPr>
          <w:rFonts w:cs="Verdana"/>
          <w:szCs w:val="20"/>
        </w:rPr>
        <w:t xml:space="preserve">I ejendommens effektivitetskontroller registreres desuden foderforbrug, produktionsresultater og lign. </w:t>
      </w:r>
    </w:p>
    <w:p w:rsidR="00E67A9A" w:rsidRPr="00DC77AE" w:rsidRDefault="00E67A9A" w:rsidP="00E67A9A">
      <w:pPr>
        <w:numPr>
          <w:ilvl w:val="0"/>
          <w:numId w:val="6"/>
        </w:numPr>
        <w:autoSpaceDE w:val="0"/>
        <w:autoSpaceDN w:val="0"/>
        <w:adjustRightInd w:val="0"/>
        <w:spacing w:before="0" w:line="264" w:lineRule="auto"/>
        <w:rPr>
          <w:rFonts w:cs="Verdana"/>
          <w:szCs w:val="20"/>
        </w:rPr>
      </w:pPr>
      <w:r w:rsidRPr="00DC77AE">
        <w:rPr>
          <w:rFonts w:cs="Verdana"/>
          <w:szCs w:val="20"/>
        </w:rPr>
        <w:t xml:space="preserve">Der forefindes en beredskabsplan, der beskriver forholdsregler i forbindelse med uheld med kemikalier og gylle, brand mv. </w:t>
      </w:r>
    </w:p>
    <w:p w:rsidR="00E67A9A" w:rsidRPr="00DC77AE" w:rsidRDefault="00E67A9A" w:rsidP="00E67A9A">
      <w:pPr>
        <w:numPr>
          <w:ilvl w:val="0"/>
          <w:numId w:val="6"/>
        </w:numPr>
        <w:autoSpaceDE w:val="0"/>
        <w:autoSpaceDN w:val="0"/>
        <w:adjustRightInd w:val="0"/>
        <w:spacing w:before="0" w:line="264" w:lineRule="auto"/>
        <w:rPr>
          <w:rFonts w:cs="Verdana"/>
          <w:szCs w:val="20"/>
        </w:rPr>
      </w:pPr>
      <w:r w:rsidRPr="00DC77AE">
        <w:rPr>
          <w:rFonts w:cs="Verdana"/>
          <w:szCs w:val="20"/>
        </w:rPr>
        <w:t>Der laves årligt en miljøledelsesplan</w:t>
      </w:r>
    </w:p>
    <w:p w:rsidR="00FD629D" w:rsidRPr="00DC77AE" w:rsidRDefault="00E4537D" w:rsidP="00FD629D">
      <w:pPr>
        <w:pStyle w:val="Blommeoverskrift1"/>
      </w:pPr>
      <w:bookmarkStart w:id="262" w:name="_Toc43478671"/>
      <w:bookmarkEnd w:id="229"/>
      <w:bookmarkEnd w:id="230"/>
      <w:bookmarkEnd w:id="231"/>
      <w:bookmarkEnd w:id="232"/>
      <w:bookmarkEnd w:id="233"/>
      <w:bookmarkEnd w:id="234"/>
      <w:r w:rsidRPr="00DC77AE">
        <w:t>Konklusion</w:t>
      </w:r>
      <w:bookmarkEnd w:id="262"/>
    </w:p>
    <w:p w:rsidR="00B20AEB" w:rsidRPr="00DC77AE" w:rsidRDefault="00635363" w:rsidP="00E4537D">
      <w:pPr>
        <w:pStyle w:val="Brdtekst1"/>
        <w:rPr>
          <w:i/>
        </w:rPr>
      </w:pPr>
      <w:r w:rsidRPr="00DC77AE">
        <w:rPr>
          <w:i/>
        </w:rPr>
        <w:t>Projektet overholder</w:t>
      </w:r>
      <w:r w:rsidR="00B20AEB" w:rsidRPr="00DC77AE">
        <w:rPr>
          <w:i/>
        </w:rPr>
        <w:t xml:space="preserve"> alle</w:t>
      </w:r>
      <w:r w:rsidRPr="00DC77AE">
        <w:rPr>
          <w:i/>
        </w:rPr>
        <w:t xml:space="preserve"> generelle afskæringskriterier der er opstillet i forhold til godkendelse af husdyrbrug og påvirkning af naboer med lugt og naturområder med ammoniak.</w:t>
      </w:r>
      <w:r w:rsidR="00B91DA3" w:rsidRPr="00DC77AE">
        <w:rPr>
          <w:i/>
        </w:rPr>
        <w:t xml:space="preserve"> </w:t>
      </w:r>
      <w:r w:rsidR="00B20AEB" w:rsidRPr="00DC77AE">
        <w:rPr>
          <w:i/>
        </w:rPr>
        <w:t xml:space="preserve">Anlægget benytter i stort omfang teknologi, der reducerer belastninger i form af lugt og ammoniak fra anlægget. </w:t>
      </w:r>
    </w:p>
    <w:p w:rsidR="00CF3EE8" w:rsidRPr="00E4537D" w:rsidRDefault="00DE6D69" w:rsidP="00E4537D">
      <w:pPr>
        <w:pStyle w:val="Brdtekst1"/>
        <w:rPr>
          <w:i/>
        </w:rPr>
      </w:pPr>
      <w:r w:rsidRPr="00DC77AE">
        <w:rPr>
          <w:i/>
        </w:rPr>
        <w:t xml:space="preserve">Med </w:t>
      </w:r>
      <w:r w:rsidR="003A552A" w:rsidRPr="00DC77AE">
        <w:rPr>
          <w:i/>
        </w:rPr>
        <w:t>de</w:t>
      </w:r>
      <w:r w:rsidRPr="00DC77AE">
        <w:rPr>
          <w:i/>
        </w:rPr>
        <w:t xml:space="preserve"> nævnte tiltag vil </w:t>
      </w:r>
      <w:r w:rsidR="00E4537D" w:rsidRPr="00DC77AE">
        <w:rPr>
          <w:i/>
        </w:rPr>
        <w:t>projektet ikke indebære væsentlige virkninger på miljøet.</w:t>
      </w:r>
    </w:p>
    <w:sectPr w:rsidR="00CF3EE8" w:rsidRPr="00E4537D" w:rsidSect="007F63CD">
      <w:footerReference w:type="default" r:id="rId28"/>
      <w:pgSz w:w="11906" w:h="16838"/>
      <w:pgMar w:top="1701" w:right="1134" w:bottom="1701"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F8E" w:rsidRDefault="00203F8E" w:rsidP="002A3600">
      <w:pPr>
        <w:spacing w:line="240" w:lineRule="auto"/>
      </w:pPr>
      <w:r>
        <w:separator/>
      </w:r>
    </w:p>
  </w:endnote>
  <w:endnote w:type="continuationSeparator" w:id="0">
    <w:p w:rsidR="00203F8E" w:rsidRDefault="00203F8E" w:rsidP="002A36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tag Sans Light">
    <w:altName w:val="Stag Sans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209636"/>
      <w:docPartObj>
        <w:docPartGallery w:val="Page Numbers (Bottom of Page)"/>
        <w:docPartUnique/>
      </w:docPartObj>
    </w:sdtPr>
    <w:sdtEndPr/>
    <w:sdtContent>
      <w:p w:rsidR="00CF7702" w:rsidRDefault="00CF7702">
        <w:pPr>
          <w:pStyle w:val="Sidefod"/>
          <w:jc w:val="right"/>
        </w:pPr>
        <w:r>
          <w:fldChar w:fldCharType="begin"/>
        </w:r>
        <w:r>
          <w:instrText>PAGE   \* MERGEFORMAT</w:instrText>
        </w:r>
        <w:r>
          <w:fldChar w:fldCharType="separate"/>
        </w:r>
        <w:r w:rsidR="00FE1136">
          <w:rPr>
            <w:noProof/>
          </w:rPr>
          <w:t>1</w:t>
        </w:r>
        <w:r>
          <w:fldChar w:fldCharType="end"/>
        </w:r>
      </w:p>
    </w:sdtContent>
  </w:sdt>
  <w:p w:rsidR="00CF7702" w:rsidRDefault="00CF770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F8E" w:rsidRDefault="00203F8E" w:rsidP="002A3600">
      <w:pPr>
        <w:spacing w:line="240" w:lineRule="auto"/>
      </w:pPr>
      <w:r>
        <w:separator/>
      </w:r>
    </w:p>
  </w:footnote>
  <w:footnote w:type="continuationSeparator" w:id="0">
    <w:p w:rsidR="00203F8E" w:rsidRDefault="00203F8E" w:rsidP="002A36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509"/>
    <w:multiLevelType w:val="hybridMultilevel"/>
    <w:tmpl w:val="C65E9AEE"/>
    <w:lvl w:ilvl="0" w:tplc="270A36CE">
      <w:start w:val="1"/>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 w15:restartNumberingAfterBreak="0">
    <w:nsid w:val="02AF139A"/>
    <w:multiLevelType w:val="hybridMultilevel"/>
    <w:tmpl w:val="6D8039B8"/>
    <w:lvl w:ilvl="0" w:tplc="0406000B">
      <w:start w:val="1"/>
      <w:numFmt w:val="bullet"/>
      <w:lvlText w:val=""/>
      <w:lvlJc w:val="left"/>
      <w:pPr>
        <w:ind w:left="1440" w:hanging="360"/>
      </w:pPr>
      <w:rPr>
        <w:rFonts w:ascii="Wingdings" w:hAnsi="Wingdings"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 w15:restartNumberingAfterBreak="0">
    <w:nsid w:val="08C239A6"/>
    <w:multiLevelType w:val="hybridMultilevel"/>
    <w:tmpl w:val="12EC3128"/>
    <w:lvl w:ilvl="0" w:tplc="1A1ADE98">
      <w:start w:val="5"/>
      <w:numFmt w:val="bullet"/>
      <w:lvlText w:val=""/>
      <w:lvlJc w:val="left"/>
      <w:pPr>
        <w:ind w:left="1080" w:hanging="360"/>
      </w:pPr>
      <w:rPr>
        <w:rFonts w:ascii="Symbol" w:eastAsiaTheme="minorHAnsi" w:hAnsi="Symbol"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 w15:restartNumberingAfterBreak="0">
    <w:nsid w:val="0A65777A"/>
    <w:multiLevelType w:val="hybridMultilevel"/>
    <w:tmpl w:val="CA604E7A"/>
    <w:lvl w:ilvl="0" w:tplc="570A7452">
      <w:start w:val="30"/>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4" w15:restartNumberingAfterBreak="0">
    <w:nsid w:val="14745573"/>
    <w:multiLevelType w:val="hybridMultilevel"/>
    <w:tmpl w:val="D61456DE"/>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 w15:restartNumberingAfterBreak="0">
    <w:nsid w:val="21212015"/>
    <w:multiLevelType w:val="hybridMultilevel"/>
    <w:tmpl w:val="936E4850"/>
    <w:lvl w:ilvl="0" w:tplc="0406000B">
      <w:start w:val="3"/>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4B52061"/>
    <w:multiLevelType w:val="hybridMultilevel"/>
    <w:tmpl w:val="A7E4530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7" w15:restartNumberingAfterBreak="0">
    <w:nsid w:val="5FB74D7E"/>
    <w:multiLevelType w:val="hybridMultilevel"/>
    <w:tmpl w:val="78D4B7F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61A551E2"/>
    <w:multiLevelType w:val="hybridMultilevel"/>
    <w:tmpl w:val="C6262DC4"/>
    <w:lvl w:ilvl="0" w:tplc="55621F1C">
      <w:start w:val="19"/>
      <w:numFmt w:val="decimal"/>
      <w:lvlText w:val="%1."/>
      <w:lvlJc w:val="left"/>
      <w:pPr>
        <w:ind w:left="1800" w:hanging="360"/>
      </w:pPr>
      <w:rPr>
        <w:rFonts w:hint="default"/>
      </w:rPr>
    </w:lvl>
    <w:lvl w:ilvl="1" w:tplc="04060019" w:tentative="1">
      <w:start w:val="1"/>
      <w:numFmt w:val="lowerLetter"/>
      <w:lvlText w:val="%2."/>
      <w:lvlJc w:val="left"/>
      <w:pPr>
        <w:ind w:left="2520" w:hanging="360"/>
      </w:pPr>
    </w:lvl>
    <w:lvl w:ilvl="2" w:tplc="0406001B" w:tentative="1">
      <w:start w:val="1"/>
      <w:numFmt w:val="lowerRoman"/>
      <w:lvlText w:val="%3."/>
      <w:lvlJc w:val="right"/>
      <w:pPr>
        <w:ind w:left="3240" w:hanging="180"/>
      </w:pPr>
    </w:lvl>
    <w:lvl w:ilvl="3" w:tplc="0406000F" w:tentative="1">
      <w:start w:val="1"/>
      <w:numFmt w:val="decimal"/>
      <w:lvlText w:val="%4."/>
      <w:lvlJc w:val="left"/>
      <w:pPr>
        <w:ind w:left="3960" w:hanging="360"/>
      </w:pPr>
    </w:lvl>
    <w:lvl w:ilvl="4" w:tplc="04060019" w:tentative="1">
      <w:start w:val="1"/>
      <w:numFmt w:val="lowerLetter"/>
      <w:lvlText w:val="%5."/>
      <w:lvlJc w:val="left"/>
      <w:pPr>
        <w:ind w:left="4680" w:hanging="360"/>
      </w:pPr>
    </w:lvl>
    <w:lvl w:ilvl="5" w:tplc="0406001B" w:tentative="1">
      <w:start w:val="1"/>
      <w:numFmt w:val="lowerRoman"/>
      <w:lvlText w:val="%6."/>
      <w:lvlJc w:val="right"/>
      <w:pPr>
        <w:ind w:left="5400" w:hanging="180"/>
      </w:pPr>
    </w:lvl>
    <w:lvl w:ilvl="6" w:tplc="0406000F" w:tentative="1">
      <w:start w:val="1"/>
      <w:numFmt w:val="decimal"/>
      <w:lvlText w:val="%7."/>
      <w:lvlJc w:val="left"/>
      <w:pPr>
        <w:ind w:left="6120" w:hanging="360"/>
      </w:pPr>
    </w:lvl>
    <w:lvl w:ilvl="7" w:tplc="04060019" w:tentative="1">
      <w:start w:val="1"/>
      <w:numFmt w:val="lowerLetter"/>
      <w:lvlText w:val="%8."/>
      <w:lvlJc w:val="left"/>
      <w:pPr>
        <w:ind w:left="6840" w:hanging="360"/>
      </w:pPr>
    </w:lvl>
    <w:lvl w:ilvl="8" w:tplc="0406001B" w:tentative="1">
      <w:start w:val="1"/>
      <w:numFmt w:val="lowerRoman"/>
      <w:lvlText w:val="%9."/>
      <w:lvlJc w:val="right"/>
      <w:pPr>
        <w:ind w:left="7560" w:hanging="180"/>
      </w:pPr>
    </w:lvl>
  </w:abstractNum>
  <w:abstractNum w:abstractNumId="9" w15:restartNumberingAfterBreak="0">
    <w:nsid w:val="6B41714E"/>
    <w:multiLevelType w:val="hybridMultilevel"/>
    <w:tmpl w:val="471428BE"/>
    <w:lvl w:ilvl="0" w:tplc="04060001">
      <w:start w:val="1"/>
      <w:numFmt w:val="bullet"/>
      <w:lvlText w:val=""/>
      <w:lvlJc w:val="left"/>
      <w:pPr>
        <w:ind w:left="1080" w:hanging="360"/>
      </w:pPr>
      <w:rPr>
        <w:rFonts w:ascii="Symbol" w:hAnsi="Symbol" w:hint="default"/>
      </w:rPr>
    </w:lvl>
    <w:lvl w:ilvl="1" w:tplc="C6C4FFDC">
      <w:numFmt w:val="bullet"/>
      <w:lvlText w:val="-"/>
      <w:lvlJc w:val="left"/>
      <w:pPr>
        <w:ind w:left="1800" w:hanging="360"/>
      </w:pPr>
      <w:rPr>
        <w:rFonts w:ascii="Arial" w:eastAsiaTheme="minorHAnsi" w:hAnsi="Arial" w:cs="Arial"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6EFA2B35"/>
    <w:multiLevelType w:val="hybridMultilevel"/>
    <w:tmpl w:val="99EC9B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003066"/>
    <w:multiLevelType w:val="hybridMultilevel"/>
    <w:tmpl w:val="C2E2071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300170E"/>
    <w:multiLevelType w:val="hybridMultilevel"/>
    <w:tmpl w:val="09B602B2"/>
    <w:lvl w:ilvl="0" w:tplc="D5407FA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3" w15:restartNumberingAfterBreak="0">
    <w:nsid w:val="7E486144"/>
    <w:multiLevelType w:val="multilevel"/>
    <w:tmpl w:val="C8B0C2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287"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num w:numId="1">
    <w:abstractNumId w:val="13"/>
  </w:num>
  <w:num w:numId="2">
    <w:abstractNumId w:val="7"/>
  </w:num>
  <w:num w:numId="3">
    <w:abstractNumId w:val="13"/>
    <w:lvlOverride w:ilvl="0">
      <w:startOverride w:val="1"/>
    </w:lvlOverride>
  </w:num>
  <w:num w:numId="4">
    <w:abstractNumId w:val="9"/>
  </w:num>
  <w:num w:numId="5">
    <w:abstractNumId w:val="4"/>
  </w:num>
  <w:num w:numId="6">
    <w:abstractNumId w:val="10"/>
  </w:num>
  <w:num w:numId="7">
    <w:abstractNumId w:val="5"/>
  </w:num>
  <w:num w:numId="8">
    <w:abstractNumId w:val="13"/>
    <w:lvlOverride w:ilvl="0">
      <w:startOverride w:val="3"/>
    </w:lvlOverride>
    <w:lvlOverride w:ilvl="1">
      <w:startOverride w:val="7"/>
    </w:lvlOverride>
    <w:lvlOverride w:ilvl="2">
      <w:startOverride w:val="1"/>
    </w:lvlOverride>
  </w:num>
  <w:num w:numId="9">
    <w:abstractNumId w:val="13"/>
    <w:lvlOverride w:ilvl="0">
      <w:startOverride w:val="3"/>
    </w:lvlOverride>
    <w:lvlOverride w:ilvl="1">
      <w:startOverride w:val="7"/>
    </w:lvlOverride>
    <w:lvlOverride w:ilvl="2">
      <w:startOverride w:val="1"/>
    </w:lvlOverride>
  </w:num>
  <w:num w:numId="10">
    <w:abstractNumId w:val="13"/>
    <w:lvlOverride w:ilvl="0">
      <w:startOverride w:val="3"/>
    </w:lvlOverride>
    <w:lvlOverride w:ilvl="1">
      <w:startOverride w:val="7"/>
    </w:lvlOverride>
    <w:lvlOverride w:ilvl="2">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3"/>
    </w:lvlOverride>
    <w:lvlOverride w:ilvl="1">
      <w:startOverride w:val="7"/>
    </w:lvlOverride>
    <w:lvlOverride w:ilvl="2">
      <w:startOverride w:val="1"/>
    </w:lvlOverride>
  </w:num>
  <w:num w:numId="13">
    <w:abstractNumId w:val="13"/>
    <w:lvlOverride w:ilvl="0">
      <w:startOverride w:val="3"/>
    </w:lvlOverride>
    <w:lvlOverride w:ilvl="1">
      <w:startOverride w:val="7"/>
    </w:lvlOverride>
    <w:lvlOverride w:ilvl="2">
      <w:startOverride w:val="1"/>
    </w:lvlOverride>
  </w:num>
  <w:num w:numId="14">
    <w:abstractNumId w:val="13"/>
    <w:lvlOverride w:ilvl="0">
      <w:startOverride w:val="3"/>
    </w:lvlOverride>
    <w:lvlOverride w:ilvl="1">
      <w:startOverride w:val="7"/>
    </w:lvlOverride>
    <w:lvlOverride w:ilvl="2">
      <w:startOverride w:val="1"/>
    </w:lvlOverride>
  </w:num>
  <w:num w:numId="15">
    <w:abstractNumId w:val="13"/>
    <w:lvlOverride w:ilvl="0">
      <w:startOverride w:val="3"/>
    </w:lvlOverride>
    <w:lvlOverride w:ilvl="1">
      <w:startOverride w:val="7"/>
    </w:lvlOverride>
    <w:lvlOverride w:ilvl="2">
      <w:startOverride w:val="2"/>
    </w:lvlOverride>
  </w:num>
  <w:num w:numId="16">
    <w:abstractNumId w:val="1"/>
  </w:num>
  <w:num w:numId="17">
    <w:abstractNumId w:val="6"/>
  </w:num>
  <w:num w:numId="18">
    <w:abstractNumId w:val="12"/>
  </w:num>
  <w:num w:numId="19">
    <w:abstractNumId w:val="3"/>
  </w:num>
  <w:num w:numId="20">
    <w:abstractNumId w:val="0"/>
  </w:num>
  <w:num w:numId="21">
    <w:abstractNumId w:val="11"/>
  </w:num>
  <w:num w:numId="22">
    <w:abstractNumId w:val="2"/>
  </w:num>
  <w:num w:numId="2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600"/>
    <w:rsid w:val="00001C55"/>
    <w:rsid w:val="00006018"/>
    <w:rsid w:val="000065D3"/>
    <w:rsid w:val="000069DB"/>
    <w:rsid w:val="00013BFE"/>
    <w:rsid w:val="000143DC"/>
    <w:rsid w:val="00014D11"/>
    <w:rsid w:val="000150ED"/>
    <w:rsid w:val="00015B20"/>
    <w:rsid w:val="00020122"/>
    <w:rsid w:val="00021193"/>
    <w:rsid w:val="00021948"/>
    <w:rsid w:val="00023233"/>
    <w:rsid w:val="00023BDF"/>
    <w:rsid w:val="000257E4"/>
    <w:rsid w:val="00026C8E"/>
    <w:rsid w:val="00027CAB"/>
    <w:rsid w:val="000306DD"/>
    <w:rsid w:val="0003157C"/>
    <w:rsid w:val="00032689"/>
    <w:rsid w:val="00036AA3"/>
    <w:rsid w:val="000371C6"/>
    <w:rsid w:val="00037D16"/>
    <w:rsid w:val="0004120D"/>
    <w:rsid w:val="00044EDE"/>
    <w:rsid w:val="00044EFB"/>
    <w:rsid w:val="0004563C"/>
    <w:rsid w:val="00045774"/>
    <w:rsid w:val="000469AA"/>
    <w:rsid w:val="000479CA"/>
    <w:rsid w:val="00052887"/>
    <w:rsid w:val="000534DE"/>
    <w:rsid w:val="00053D14"/>
    <w:rsid w:val="000564D5"/>
    <w:rsid w:val="000613DC"/>
    <w:rsid w:val="00062AD4"/>
    <w:rsid w:val="00064309"/>
    <w:rsid w:val="00064D97"/>
    <w:rsid w:val="000670DE"/>
    <w:rsid w:val="00072986"/>
    <w:rsid w:val="00073ADD"/>
    <w:rsid w:val="00073BD5"/>
    <w:rsid w:val="0007630F"/>
    <w:rsid w:val="00077C18"/>
    <w:rsid w:val="000808A7"/>
    <w:rsid w:val="00082012"/>
    <w:rsid w:val="00082CAA"/>
    <w:rsid w:val="0008388E"/>
    <w:rsid w:val="0008472A"/>
    <w:rsid w:val="00084CE5"/>
    <w:rsid w:val="0009158F"/>
    <w:rsid w:val="00092ACE"/>
    <w:rsid w:val="00092C2F"/>
    <w:rsid w:val="00097CA6"/>
    <w:rsid w:val="000A1432"/>
    <w:rsid w:val="000A1DC3"/>
    <w:rsid w:val="000A2EB3"/>
    <w:rsid w:val="000A4A22"/>
    <w:rsid w:val="000A5A21"/>
    <w:rsid w:val="000A5F5E"/>
    <w:rsid w:val="000A6F00"/>
    <w:rsid w:val="000A7757"/>
    <w:rsid w:val="000B35E9"/>
    <w:rsid w:val="000B3FBD"/>
    <w:rsid w:val="000B5106"/>
    <w:rsid w:val="000B623D"/>
    <w:rsid w:val="000B6CAE"/>
    <w:rsid w:val="000C206A"/>
    <w:rsid w:val="000C4C75"/>
    <w:rsid w:val="000C586F"/>
    <w:rsid w:val="000C5A56"/>
    <w:rsid w:val="000C62C8"/>
    <w:rsid w:val="000C73D2"/>
    <w:rsid w:val="000C7CA2"/>
    <w:rsid w:val="000D17CB"/>
    <w:rsid w:val="000D376C"/>
    <w:rsid w:val="000D4431"/>
    <w:rsid w:val="000D5797"/>
    <w:rsid w:val="000D7D39"/>
    <w:rsid w:val="000E332D"/>
    <w:rsid w:val="000E5A82"/>
    <w:rsid w:val="000F34EC"/>
    <w:rsid w:val="000F3D45"/>
    <w:rsid w:val="000F5018"/>
    <w:rsid w:val="00100BDA"/>
    <w:rsid w:val="00101452"/>
    <w:rsid w:val="0010584E"/>
    <w:rsid w:val="0010686E"/>
    <w:rsid w:val="00107ED3"/>
    <w:rsid w:val="001117EE"/>
    <w:rsid w:val="00114FC7"/>
    <w:rsid w:val="00115F6F"/>
    <w:rsid w:val="001178EB"/>
    <w:rsid w:val="001220A4"/>
    <w:rsid w:val="00123B34"/>
    <w:rsid w:val="001241E3"/>
    <w:rsid w:val="00125029"/>
    <w:rsid w:val="001250BE"/>
    <w:rsid w:val="00125739"/>
    <w:rsid w:val="001267D2"/>
    <w:rsid w:val="0012778F"/>
    <w:rsid w:val="00127E9F"/>
    <w:rsid w:val="0013199A"/>
    <w:rsid w:val="001334BF"/>
    <w:rsid w:val="0013432F"/>
    <w:rsid w:val="001357ED"/>
    <w:rsid w:val="00136811"/>
    <w:rsid w:val="00137ADA"/>
    <w:rsid w:val="00140115"/>
    <w:rsid w:val="00141D30"/>
    <w:rsid w:val="00143A3A"/>
    <w:rsid w:val="001456BF"/>
    <w:rsid w:val="00146DF5"/>
    <w:rsid w:val="001500B6"/>
    <w:rsid w:val="0015080A"/>
    <w:rsid w:val="00151BA6"/>
    <w:rsid w:val="001523E2"/>
    <w:rsid w:val="00152D8C"/>
    <w:rsid w:val="001535C3"/>
    <w:rsid w:val="00155BC9"/>
    <w:rsid w:val="00156737"/>
    <w:rsid w:val="00164BF5"/>
    <w:rsid w:val="00165000"/>
    <w:rsid w:val="00165B26"/>
    <w:rsid w:val="0016654E"/>
    <w:rsid w:val="00167825"/>
    <w:rsid w:val="00173CC8"/>
    <w:rsid w:val="00175588"/>
    <w:rsid w:val="00175B33"/>
    <w:rsid w:val="00175B6F"/>
    <w:rsid w:val="00180DFD"/>
    <w:rsid w:val="001818A2"/>
    <w:rsid w:val="00181C96"/>
    <w:rsid w:val="00183846"/>
    <w:rsid w:val="00185D95"/>
    <w:rsid w:val="001861AB"/>
    <w:rsid w:val="001865CC"/>
    <w:rsid w:val="00190136"/>
    <w:rsid w:val="00190653"/>
    <w:rsid w:val="0019085C"/>
    <w:rsid w:val="001908E2"/>
    <w:rsid w:val="00193B11"/>
    <w:rsid w:val="001954E1"/>
    <w:rsid w:val="00197F8D"/>
    <w:rsid w:val="001A0444"/>
    <w:rsid w:val="001A3A0A"/>
    <w:rsid w:val="001A3F52"/>
    <w:rsid w:val="001A42E5"/>
    <w:rsid w:val="001A4DC9"/>
    <w:rsid w:val="001A60FA"/>
    <w:rsid w:val="001A6442"/>
    <w:rsid w:val="001B2DBB"/>
    <w:rsid w:val="001C36B1"/>
    <w:rsid w:val="001C37E0"/>
    <w:rsid w:val="001C44E7"/>
    <w:rsid w:val="001D02B1"/>
    <w:rsid w:val="001D02C5"/>
    <w:rsid w:val="001D107A"/>
    <w:rsid w:val="001D11BF"/>
    <w:rsid w:val="001D19AF"/>
    <w:rsid w:val="001D6047"/>
    <w:rsid w:val="001D6D0A"/>
    <w:rsid w:val="001E1986"/>
    <w:rsid w:val="001E1A5B"/>
    <w:rsid w:val="001E3211"/>
    <w:rsid w:val="001E3C1A"/>
    <w:rsid w:val="001E3E0D"/>
    <w:rsid w:val="001E485A"/>
    <w:rsid w:val="001E567F"/>
    <w:rsid w:val="001E708A"/>
    <w:rsid w:val="001F12E2"/>
    <w:rsid w:val="001F2687"/>
    <w:rsid w:val="001F49A8"/>
    <w:rsid w:val="001F74EE"/>
    <w:rsid w:val="001F77AB"/>
    <w:rsid w:val="00200C6F"/>
    <w:rsid w:val="002025E4"/>
    <w:rsid w:val="0020337F"/>
    <w:rsid w:val="00203F8E"/>
    <w:rsid w:val="0020416A"/>
    <w:rsid w:val="002055F4"/>
    <w:rsid w:val="00210B50"/>
    <w:rsid w:val="002119F8"/>
    <w:rsid w:val="00212244"/>
    <w:rsid w:val="00213EFF"/>
    <w:rsid w:val="00214523"/>
    <w:rsid w:val="00215B46"/>
    <w:rsid w:val="00217264"/>
    <w:rsid w:val="00217B5E"/>
    <w:rsid w:val="00221AD2"/>
    <w:rsid w:val="00223004"/>
    <w:rsid w:val="00224078"/>
    <w:rsid w:val="00230095"/>
    <w:rsid w:val="00231261"/>
    <w:rsid w:val="00231A51"/>
    <w:rsid w:val="00233E4B"/>
    <w:rsid w:val="00240C4D"/>
    <w:rsid w:val="00240EA1"/>
    <w:rsid w:val="00241038"/>
    <w:rsid w:val="00242897"/>
    <w:rsid w:val="002431A1"/>
    <w:rsid w:val="00243F80"/>
    <w:rsid w:val="00244B6D"/>
    <w:rsid w:val="00252B41"/>
    <w:rsid w:val="00253AD2"/>
    <w:rsid w:val="002550E2"/>
    <w:rsid w:val="00256ECF"/>
    <w:rsid w:val="00263258"/>
    <w:rsid w:val="00263619"/>
    <w:rsid w:val="00266FED"/>
    <w:rsid w:val="002710BD"/>
    <w:rsid w:val="00271F4E"/>
    <w:rsid w:val="0027222E"/>
    <w:rsid w:val="00272ECF"/>
    <w:rsid w:val="00273542"/>
    <w:rsid w:val="0027414C"/>
    <w:rsid w:val="002746F9"/>
    <w:rsid w:val="00274A16"/>
    <w:rsid w:val="00275821"/>
    <w:rsid w:val="00276461"/>
    <w:rsid w:val="00277C6C"/>
    <w:rsid w:val="00280AA2"/>
    <w:rsid w:val="00280B62"/>
    <w:rsid w:val="00281B4F"/>
    <w:rsid w:val="00283B79"/>
    <w:rsid w:val="002939B1"/>
    <w:rsid w:val="00294466"/>
    <w:rsid w:val="00295159"/>
    <w:rsid w:val="0029629D"/>
    <w:rsid w:val="00296D45"/>
    <w:rsid w:val="00297BBE"/>
    <w:rsid w:val="002A2474"/>
    <w:rsid w:val="002A3600"/>
    <w:rsid w:val="002A43C7"/>
    <w:rsid w:val="002A4BC1"/>
    <w:rsid w:val="002A5DBD"/>
    <w:rsid w:val="002A7044"/>
    <w:rsid w:val="002A797C"/>
    <w:rsid w:val="002B19A7"/>
    <w:rsid w:val="002B2E54"/>
    <w:rsid w:val="002B4CB6"/>
    <w:rsid w:val="002B5F0A"/>
    <w:rsid w:val="002B7D27"/>
    <w:rsid w:val="002C1377"/>
    <w:rsid w:val="002C17B9"/>
    <w:rsid w:val="002C2AC8"/>
    <w:rsid w:val="002C485E"/>
    <w:rsid w:val="002C5033"/>
    <w:rsid w:val="002C66E9"/>
    <w:rsid w:val="002C682C"/>
    <w:rsid w:val="002D0E45"/>
    <w:rsid w:val="002D5353"/>
    <w:rsid w:val="002D5365"/>
    <w:rsid w:val="002D7E40"/>
    <w:rsid w:val="002E0184"/>
    <w:rsid w:val="002E6A35"/>
    <w:rsid w:val="002F2EEF"/>
    <w:rsid w:val="002F3064"/>
    <w:rsid w:val="002F549D"/>
    <w:rsid w:val="002F6409"/>
    <w:rsid w:val="002F7AA2"/>
    <w:rsid w:val="00304509"/>
    <w:rsid w:val="00305E71"/>
    <w:rsid w:val="003102D2"/>
    <w:rsid w:val="003116E3"/>
    <w:rsid w:val="003124C2"/>
    <w:rsid w:val="00312739"/>
    <w:rsid w:val="00313092"/>
    <w:rsid w:val="00313716"/>
    <w:rsid w:val="0031410B"/>
    <w:rsid w:val="00315BB8"/>
    <w:rsid w:val="0031709B"/>
    <w:rsid w:val="00317FB0"/>
    <w:rsid w:val="00324432"/>
    <w:rsid w:val="00325B14"/>
    <w:rsid w:val="0032725C"/>
    <w:rsid w:val="003303EB"/>
    <w:rsid w:val="003307A0"/>
    <w:rsid w:val="0033187F"/>
    <w:rsid w:val="0033334D"/>
    <w:rsid w:val="0033466A"/>
    <w:rsid w:val="00334918"/>
    <w:rsid w:val="00334DA8"/>
    <w:rsid w:val="00335378"/>
    <w:rsid w:val="00336023"/>
    <w:rsid w:val="0033763D"/>
    <w:rsid w:val="0033786A"/>
    <w:rsid w:val="00341648"/>
    <w:rsid w:val="00342735"/>
    <w:rsid w:val="00343486"/>
    <w:rsid w:val="00344702"/>
    <w:rsid w:val="00355A83"/>
    <w:rsid w:val="003567D1"/>
    <w:rsid w:val="0035706C"/>
    <w:rsid w:val="0035723A"/>
    <w:rsid w:val="003574E9"/>
    <w:rsid w:val="0036047C"/>
    <w:rsid w:val="0036146F"/>
    <w:rsid w:val="00362164"/>
    <w:rsid w:val="003628D8"/>
    <w:rsid w:val="00365AE9"/>
    <w:rsid w:val="00367731"/>
    <w:rsid w:val="00370F25"/>
    <w:rsid w:val="00372C24"/>
    <w:rsid w:val="00372CF4"/>
    <w:rsid w:val="00372DD5"/>
    <w:rsid w:val="003738AB"/>
    <w:rsid w:val="00373BDE"/>
    <w:rsid w:val="00374CCC"/>
    <w:rsid w:val="003765F8"/>
    <w:rsid w:val="003803BB"/>
    <w:rsid w:val="0038073C"/>
    <w:rsid w:val="00380AD5"/>
    <w:rsid w:val="00382E14"/>
    <w:rsid w:val="00383CF1"/>
    <w:rsid w:val="003858AD"/>
    <w:rsid w:val="00385E40"/>
    <w:rsid w:val="003863B9"/>
    <w:rsid w:val="0039278E"/>
    <w:rsid w:val="00393CA6"/>
    <w:rsid w:val="00394B82"/>
    <w:rsid w:val="0039571D"/>
    <w:rsid w:val="003A0520"/>
    <w:rsid w:val="003A2EE1"/>
    <w:rsid w:val="003A552A"/>
    <w:rsid w:val="003A688A"/>
    <w:rsid w:val="003B1140"/>
    <w:rsid w:val="003B130D"/>
    <w:rsid w:val="003B3081"/>
    <w:rsid w:val="003B35DE"/>
    <w:rsid w:val="003B7588"/>
    <w:rsid w:val="003C1393"/>
    <w:rsid w:val="003C1426"/>
    <w:rsid w:val="003C3ADE"/>
    <w:rsid w:val="003C43D0"/>
    <w:rsid w:val="003C499E"/>
    <w:rsid w:val="003C7696"/>
    <w:rsid w:val="003D074F"/>
    <w:rsid w:val="003D5346"/>
    <w:rsid w:val="003D5793"/>
    <w:rsid w:val="003D7ED0"/>
    <w:rsid w:val="003E216C"/>
    <w:rsid w:val="003E2591"/>
    <w:rsid w:val="003E52D8"/>
    <w:rsid w:val="003F4EE2"/>
    <w:rsid w:val="003F67A3"/>
    <w:rsid w:val="003F6D99"/>
    <w:rsid w:val="003F70BA"/>
    <w:rsid w:val="0040045C"/>
    <w:rsid w:val="004007C3"/>
    <w:rsid w:val="004029C2"/>
    <w:rsid w:val="004036B7"/>
    <w:rsid w:val="00405C02"/>
    <w:rsid w:val="00410950"/>
    <w:rsid w:val="00412124"/>
    <w:rsid w:val="00412134"/>
    <w:rsid w:val="004133F1"/>
    <w:rsid w:val="0041421F"/>
    <w:rsid w:val="0041466D"/>
    <w:rsid w:val="004157E3"/>
    <w:rsid w:val="004163B8"/>
    <w:rsid w:val="00423FBC"/>
    <w:rsid w:val="00430776"/>
    <w:rsid w:val="0043199A"/>
    <w:rsid w:val="00432BF5"/>
    <w:rsid w:val="00433CE2"/>
    <w:rsid w:val="0044197A"/>
    <w:rsid w:val="00441DAF"/>
    <w:rsid w:val="004420AA"/>
    <w:rsid w:val="00445868"/>
    <w:rsid w:val="0044698E"/>
    <w:rsid w:val="004527C8"/>
    <w:rsid w:val="00452872"/>
    <w:rsid w:val="00454051"/>
    <w:rsid w:val="00463E49"/>
    <w:rsid w:val="0046528D"/>
    <w:rsid w:val="00465C5D"/>
    <w:rsid w:val="004710C0"/>
    <w:rsid w:val="004714AA"/>
    <w:rsid w:val="00483547"/>
    <w:rsid w:val="00483E10"/>
    <w:rsid w:val="004848C7"/>
    <w:rsid w:val="00485CAC"/>
    <w:rsid w:val="00490D46"/>
    <w:rsid w:val="0049131A"/>
    <w:rsid w:val="0049287B"/>
    <w:rsid w:val="00492C0D"/>
    <w:rsid w:val="004957DA"/>
    <w:rsid w:val="00496260"/>
    <w:rsid w:val="004A0E3C"/>
    <w:rsid w:val="004A51A4"/>
    <w:rsid w:val="004A5D1E"/>
    <w:rsid w:val="004B2F26"/>
    <w:rsid w:val="004B3383"/>
    <w:rsid w:val="004B355F"/>
    <w:rsid w:val="004B4F85"/>
    <w:rsid w:val="004B59B7"/>
    <w:rsid w:val="004B6B71"/>
    <w:rsid w:val="004C2513"/>
    <w:rsid w:val="004C4909"/>
    <w:rsid w:val="004C4E2A"/>
    <w:rsid w:val="004C692C"/>
    <w:rsid w:val="004C6BF4"/>
    <w:rsid w:val="004D0D51"/>
    <w:rsid w:val="004D339A"/>
    <w:rsid w:val="004D6F0A"/>
    <w:rsid w:val="004D726B"/>
    <w:rsid w:val="004D762C"/>
    <w:rsid w:val="004E0D22"/>
    <w:rsid w:val="004E4804"/>
    <w:rsid w:val="004E7981"/>
    <w:rsid w:val="004F21D5"/>
    <w:rsid w:val="004F31EF"/>
    <w:rsid w:val="004F3708"/>
    <w:rsid w:val="004F47E6"/>
    <w:rsid w:val="004F6763"/>
    <w:rsid w:val="004F6A4A"/>
    <w:rsid w:val="00500193"/>
    <w:rsid w:val="00501131"/>
    <w:rsid w:val="00502E2F"/>
    <w:rsid w:val="00503935"/>
    <w:rsid w:val="00503D00"/>
    <w:rsid w:val="00504FD4"/>
    <w:rsid w:val="00505CFE"/>
    <w:rsid w:val="005135FA"/>
    <w:rsid w:val="00513888"/>
    <w:rsid w:val="0051679D"/>
    <w:rsid w:val="005168E1"/>
    <w:rsid w:val="00517F03"/>
    <w:rsid w:val="00517FE9"/>
    <w:rsid w:val="0052079C"/>
    <w:rsid w:val="00521580"/>
    <w:rsid w:val="00522A65"/>
    <w:rsid w:val="00524BDC"/>
    <w:rsid w:val="00525856"/>
    <w:rsid w:val="00526D5A"/>
    <w:rsid w:val="005300CC"/>
    <w:rsid w:val="00530A71"/>
    <w:rsid w:val="00531CB2"/>
    <w:rsid w:val="00532532"/>
    <w:rsid w:val="00532DCD"/>
    <w:rsid w:val="005332A5"/>
    <w:rsid w:val="00533A1C"/>
    <w:rsid w:val="005347A4"/>
    <w:rsid w:val="005366B1"/>
    <w:rsid w:val="00536982"/>
    <w:rsid w:val="00537DAE"/>
    <w:rsid w:val="0054274E"/>
    <w:rsid w:val="005427E0"/>
    <w:rsid w:val="00542FBB"/>
    <w:rsid w:val="00543740"/>
    <w:rsid w:val="00544167"/>
    <w:rsid w:val="00547A08"/>
    <w:rsid w:val="00547AAC"/>
    <w:rsid w:val="005507AB"/>
    <w:rsid w:val="00550DD5"/>
    <w:rsid w:val="0055279F"/>
    <w:rsid w:val="00552EE2"/>
    <w:rsid w:val="00553C1F"/>
    <w:rsid w:val="0055418A"/>
    <w:rsid w:val="005553BD"/>
    <w:rsid w:val="005557F1"/>
    <w:rsid w:val="00560B9C"/>
    <w:rsid w:val="005618AE"/>
    <w:rsid w:val="00562E44"/>
    <w:rsid w:val="005631C9"/>
    <w:rsid w:val="00563732"/>
    <w:rsid w:val="00566CA1"/>
    <w:rsid w:val="005674AC"/>
    <w:rsid w:val="0056780C"/>
    <w:rsid w:val="00574416"/>
    <w:rsid w:val="005748A6"/>
    <w:rsid w:val="00575229"/>
    <w:rsid w:val="00575299"/>
    <w:rsid w:val="00575873"/>
    <w:rsid w:val="00580A93"/>
    <w:rsid w:val="00581ABE"/>
    <w:rsid w:val="00581F4D"/>
    <w:rsid w:val="00584CDF"/>
    <w:rsid w:val="00586F2C"/>
    <w:rsid w:val="005877AF"/>
    <w:rsid w:val="00590475"/>
    <w:rsid w:val="00590B9C"/>
    <w:rsid w:val="005926C5"/>
    <w:rsid w:val="00594212"/>
    <w:rsid w:val="005961B0"/>
    <w:rsid w:val="005A25E7"/>
    <w:rsid w:val="005A51E0"/>
    <w:rsid w:val="005A7579"/>
    <w:rsid w:val="005B1BD2"/>
    <w:rsid w:val="005B2466"/>
    <w:rsid w:val="005B4BBE"/>
    <w:rsid w:val="005C1B80"/>
    <w:rsid w:val="005C2053"/>
    <w:rsid w:val="005C4E37"/>
    <w:rsid w:val="005C54E3"/>
    <w:rsid w:val="005C5E5A"/>
    <w:rsid w:val="005D0AB2"/>
    <w:rsid w:val="005D0F62"/>
    <w:rsid w:val="005D1312"/>
    <w:rsid w:val="005D1779"/>
    <w:rsid w:val="005D1A7A"/>
    <w:rsid w:val="005D25CB"/>
    <w:rsid w:val="005D355C"/>
    <w:rsid w:val="005D3893"/>
    <w:rsid w:val="005D43EA"/>
    <w:rsid w:val="005D4904"/>
    <w:rsid w:val="005D5723"/>
    <w:rsid w:val="005D6BA4"/>
    <w:rsid w:val="005E4D6C"/>
    <w:rsid w:val="005E5A43"/>
    <w:rsid w:val="005E5F55"/>
    <w:rsid w:val="005E6D6A"/>
    <w:rsid w:val="005E774A"/>
    <w:rsid w:val="005F0971"/>
    <w:rsid w:val="005F2172"/>
    <w:rsid w:val="005F21FD"/>
    <w:rsid w:val="005F31F2"/>
    <w:rsid w:val="005F5DB0"/>
    <w:rsid w:val="006005AF"/>
    <w:rsid w:val="00602541"/>
    <w:rsid w:val="00604287"/>
    <w:rsid w:val="006044AC"/>
    <w:rsid w:val="0060628B"/>
    <w:rsid w:val="00607670"/>
    <w:rsid w:val="006078AF"/>
    <w:rsid w:val="00607BCF"/>
    <w:rsid w:val="0061292C"/>
    <w:rsid w:val="006129EC"/>
    <w:rsid w:val="006141E7"/>
    <w:rsid w:val="0061542F"/>
    <w:rsid w:val="0062165B"/>
    <w:rsid w:val="006219CA"/>
    <w:rsid w:val="00621AE5"/>
    <w:rsid w:val="00622E9A"/>
    <w:rsid w:val="00623CAF"/>
    <w:rsid w:val="00623DFC"/>
    <w:rsid w:val="006247E6"/>
    <w:rsid w:val="00630200"/>
    <w:rsid w:val="00634908"/>
    <w:rsid w:val="00635363"/>
    <w:rsid w:val="0063612F"/>
    <w:rsid w:val="0064010D"/>
    <w:rsid w:val="006437C2"/>
    <w:rsid w:val="00644809"/>
    <w:rsid w:val="0064610A"/>
    <w:rsid w:val="00650F4E"/>
    <w:rsid w:val="006511BB"/>
    <w:rsid w:val="00651C27"/>
    <w:rsid w:val="0065618B"/>
    <w:rsid w:val="0065636D"/>
    <w:rsid w:val="0065719D"/>
    <w:rsid w:val="006577C7"/>
    <w:rsid w:val="006603EA"/>
    <w:rsid w:val="006612CF"/>
    <w:rsid w:val="006617A4"/>
    <w:rsid w:val="00661990"/>
    <w:rsid w:val="00661BED"/>
    <w:rsid w:val="00662CC6"/>
    <w:rsid w:val="00664785"/>
    <w:rsid w:val="00664EF7"/>
    <w:rsid w:val="00671F01"/>
    <w:rsid w:val="00672A93"/>
    <w:rsid w:val="006732DF"/>
    <w:rsid w:val="00682117"/>
    <w:rsid w:val="00682496"/>
    <w:rsid w:val="006832D1"/>
    <w:rsid w:val="0068357F"/>
    <w:rsid w:val="006854F7"/>
    <w:rsid w:val="00685AD5"/>
    <w:rsid w:val="00685B29"/>
    <w:rsid w:val="0068776D"/>
    <w:rsid w:val="0069036E"/>
    <w:rsid w:val="00690638"/>
    <w:rsid w:val="00690A1B"/>
    <w:rsid w:val="00692C14"/>
    <w:rsid w:val="00694779"/>
    <w:rsid w:val="00694892"/>
    <w:rsid w:val="00694D4F"/>
    <w:rsid w:val="00696814"/>
    <w:rsid w:val="006972A1"/>
    <w:rsid w:val="00697822"/>
    <w:rsid w:val="006A05D7"/>
    <w:rsid w:val="006A3CF6"/>
    <w:rsid w:val="006A54E6"/>
    <w:rsid w:val="006A56DC"/>
    <w:rsid w:val="006A64F7"/>
    <w:rsid w:val="006A741B"/>
    <w:rsid w:val="006B0A57"/>
    <w:rsid w:val="006B1045"/>
    <w:rsid w:val="006B1732"/>
    <w:rsid w:val="006B29B9"/>
    <w:rsid w:val="006B5861"/>
    <w:rsid w:val="006B64CB"/>
    <w:rsid w:val="006B7456"/>
    <w:rsid w:val="006B7C4A"/>
    <w:rsid w:val="006C0EFE"/>
    <w:rsid w:val="006C1CB8"/>
    <w:rsid w:val="006C3AC2"/>
    <w:rsid w:val="006C3DF1"/>
    <w:rsid w:val="006C4C3D"/>
    <w:rsid w:val="006C6335"/>
    <w:rsid w:val="006D064B"/>
    <w:rsid w:val="006D1B99"/>
    <w:rsid w:val="006D3910"/>
    <w:rsid w:val="006D569C"/>
    <w:rsid w:val="006D68BB"/>
    <w:rsid w:val="006D6DA7"/>
    <w:rsid w:val="006D6DEC"/>
    <w:rsid w:val="006D75ED"/>
    <w:rsid w:val="006E03EA"/>
    <w:rsid w:val="006E158B"/>
    <w:rsid w:val="006E2BC3"/>
    <w:rsid w:val="006E5FC9"/>
    <w:rsid w:val="006E6031"/>
    <w:rsid w:val="006E71B7"/>
    <w:rsid w:val="006E7C31"/>
    <w:rsid w:val="006F1EA6"/>
    <w:rsid w:val="006F2BEE"/>
    <w:rsid w:val="006F52A6"/>
    <w:rsid w:val="006F5C96"/>
    <w:rsid w:val="006F6005"/>
    <w:rsid w:val="006F7AFA"/>
    <w:rsid w:val="00702D03"/>
    <w:rsid w:val="00703796"/>
    <w:rsid w:val="007063A5"/>
    <w:rsid w:val="00707BFB"/>
    <w:rsid w:val="00714E3D"/>
    <w:rsid w:val="007167A7"/>
    <w:rsid w:val="0071753B"/>
    <w:rsid w:val="00720228"/>
    <w:rsid w:val="00724FBA"/>
    <w:rsid w:val="007272E9"/>
    <w:rsid w:val="0072743E"/>
    <w:rsid w:val="00730324"/>
    <w:rsid w:val="007308C7"/>
    <w:rsid w:val="00730C5D"/>
    <w:rsid w:val="00732011"/>
    <w:rsid w:val="00733546"/>
    <w:rsid w:val="00733E10"/>
    <w:rsid w:val="00734B3D"/>
    <w:rsid w:val="007364FA"/>
    <w:rsid w:val="00737082"/>
    <w:rsid w:val="0073763D"/>
    <w:rsid w:val="00737849"/>
    <w:rsid w:val="00741B96"/>
    <w:rsid w:val="00742E87"/>
    <w:rsid w:val="0074623A"/>
    <w:rsid w:val="00747D0A"/>
    <w:rsid w:val="00750395"/>
    <w:rsid w:val="007534C7"/>
    <w:rsid w:val="00754B5B"/>
    <w:rsid w:val="0075512C"/>
    <w:rsid w:val="0075512F"/>
    <w:rsid w:val="00760523"/>
    <w:rsid w:val="00760D57"/>
    <w:rsid w:val="0076132D"/>
    <w:rsid w:val="007635F4"/>
    <w:rsid w:val="00763CB5"/>
    <w:rsid w:val="00765445"/>
    <w:rsid w:val="007668F0"/>
    <w:rsid w:val="0077418B"/>
    <w:rsid w:val="0077555C"/>
    <w:rsid w:val="0077660B"/>
    <w:rsid w:val="00777B5E"/>
    <w:rsid w:val="00780CF3"/>
    <w:rsid w:val="0078166E"/>
    <w:rsid w:val="0078174C"/>
    <w:rsid w:val="00782B76"/>
    <w:rsid w:val="00784A76"/>
    <w:rsid w:val="00784D0F"/>
    <w:rsid w:val="00787A42"/>
    <w:rsid w:val="0079026C"/>
    <w:rsid w:val="007912E5"/>
    <w:rsid w:val="007931A1"/>
    <w:rsid w:val="00793B94"/>
    <w:rsid w:val="00794AC6"/>
    <w:rsid w:val="00796DFD"/>
    <w:rsid w:val="00797AAF"/>
    <w:rsid w:val="007A1316"/>
    <w:rsid w:val="007A42DB"/>
    <w:rsid w:val="007A5F0D"/>
    <w:rsid w:val="007A6150"/>
    <w:rsid w:val="007A6C8B"/>
    <w:rsid w:val="007A6E0E"/>
    <w:rsid w:val="007B09E7"/>
    <w:rsid w:val="007B1431"/>
    <w:rsid w:val="007B2021"/>
    <w:rsid w:val="007B6358"/>
    <w:rsid w:val="007B74AE"/>
    <w:rsid w:val="007C12F6"/>
    <w:rsid w:val="007C1362"/>
    <w:rsid w:val="007C255D"/>
    <w:rsid w:val="007C2AEB"/>
    <w:rsid w:val="007C2B01"/>
    <w:rsid w:val="007C2E56"/>
    <w:rsid w:val="007C30E7"/>
    <w:rsid w:val="007C3F9C"/>
    <w:rsid w:val="007C7B3F"/>
    <w:rsid w:val="007D21F8"/>
    <w:rsid w:val="007E0443"/>
    <w:rsid w:val="007E2FB6"/>
    <w:rsid w:val="007E34EF"/>
    <w:rsid w:val="007E38B7"/>
    <w:rsid w:val="007E452B"/>
    <w:rsid w:val="007E55D5"/>
    <w:rsid w:val="007E7B84"/>
    <w:rsid w:val="007F057C"/>
    <w:rsid w:val="007F1987"/>
    <w:rsid w:val="007F2ED6"/>
    <w:rsid w:val="007F3BFB"/>
    <w:rsid w:val="007F5D58"/>
    <w:rsid w:val="007F634B"/>
    <w:rsid w:val="007F63CD"/>
    <w:rsid w:val="007F74F6"/>
    <w:rsid w:val="0080302E"/>
    <w:rsid w:val="0081007C"/>
    <w:rsid w:val="00810942"/>
    <w:rsid w:val="00811A82"/>
    <w:rsid w:val="00812355"/>
    <w:rsid w:val="008126CB"/>
    <w:rsid w:val="00812966"/>
    <w:rsid w:val="00814C69"/>
    <w:rsid w:val="008168EB"/>
    <w:rsid w:val="00816FAC"/>
    <w:rsid w:val="00820607"/>
    <w:rsid w:val="0082173C"/>
    <w:rsid w:val="008227C3"/>
    <w:rsid w:val="00827263"/>
    <w:rsid w:val="00830DBF"/>
    <w:rsid w:val="00831E2F"/>
    <w:rsid w:val="008329A2"/>
    <w:rsid w:val="00833721"/>
    <w:rsid w:val="008337EF"/>
    <w:rsid w:val="00833CA1"/>
    <w:rsid w:val="00834E25"/>
    <w:rsid w:val="00837607"/>
    <w:rsid w:val="008439CC"/>
    <w:rsid w:val="00846EDD"/>
    <w:rsid w:val="00850BBC"/>
    <w:rsid w:val="00857BE0"/>
    <w:rsid w:val="0086129E"/>
    <w:rsid w:val="008617C8"/>
    <w:rsid w:val="00861D55"/>
    <w:rsid w:val="00863B9C"/>
    <w:rsid w:val="00863E83"/>
    <w:rsid w:val="00866677"/>
    <w:rsid w:val="00866905"/>
    <w:rsid w:val="008700CB"/>
    <w:rsid w:val="00870385"/>
    <w:rsid w:val="008707A4"/>
    <w:rsid w:val="008709FE"/>
    <w:rsid w:val="00873B0D"/>
    <w:rsid w:val="008746FB"/>
    <w:rsid w:val="008767E0"/>
    <w:rsid w:val="00876E0C"/>
    <w:rsid w:val="0087758B"/>
    <w:rsid w:val="008826AD"/>
    <w:rsid w:val="0088356A"/>
    <w:rsid w:val="00883B98"/>
    <w:rsid w:val="00885544"/>
    <w:rsid w:val="008857DE"/>
    <w:rsid w:val="00885A7B"/>
    <w:rsid w:val="008876A5"/>
    <w:rsid w:val="00887737"/>
    <w:rsid w:val="008920B0"/>
    <w:rsid w:val="00892D54"/>
    <w:rsid w:val="008943E4"/>
    <w:rsid w:val="008A214F"/>
    <w:rsid w:val="008A5C26"/>
    <w:rsid w:val="008A78B6"/>
    <w:rsid w:val="008B308E"/>
    <w:rsid w:val="008B3752"/>
    <w:rsid w:val="008B44E2"/>
    <w:rsid w:val="008B5A30"/>
    <w:rsid w:val="008C4352"/>
    <w:rsid w:val="008C552A"/>
    <w:rsid w:val="008C6EA4"/>
    <w:rsid w:val="008D1EB7"/>
    <w:rsid w:val="008D226C"/>
    <w:rsid w:val="008D3A6A"/>
    <w:rsid w:val="008D5B80"/>
    <w:rsid w:val="008D64F4"/>
    <w:rsid w:val="008E2A9C"/>
    <w:rsid w:val="008E39DA"/>
    <w:rsid w:val="008E3A41"/>
    <w:rsid w:val="008E44AA"/>
    <w:rsid w:val="008E4A02"/>
    <w:rsid w:val="008E4A25"/>
    <w:rsid w:val="008E4ACC"/>
    <w:rsid w:val="008E5217"/>
    <w:rsid w:val="008E5FC7"/>
    <w:rsid w:val="008F0A20"/>
    <w:rsid w:val="008F0C3C"/>
    <w:rsid w:val="008F2469"/>
    <w:rsid w:val="008F283D"/>
    <w:rsid w:val="008F3551"/>
    <w:rsid w:val="008F589C"/>
    <w:rsid w:val="008F68A5"/>
    <w:rsid w:val="00901104"/>
    <w:rsid w:val="00904023"/>
    <w:rsid w:val="00904D56"/>
    <w:rsid w:val="00904D7A"/>
    <w:rsid w:val="009059D1"/>
    <w:rsid w:val="00905EE9"/>
    <w:rsid w:val="00906A41"/>
    <w:rsid w:val="00907B13"/>
    <w:rsid w:val="00912AD1"/>
    <w:rsid w:val="0091431A"/>
    <w:rsid w:val="0091682D"/>
    <w:rsid w:val="00917B6A"/>
    <w:rsid w:val="00920885"/>
    <w:rsid w:val="00920D12"/>
    <w:rsid w:val="00923EB2"/>
    <w:rsid w:val="009256F5"/>
    <w:rsid w:val="00925C29"/>
    <w:rsid w:val="00925D73"/>
    <w:rsid w:val="009262FE"/>
    <w:rsid w:val="00927019"/>
    <w:rsid w:val="00930BBB"/>
    <w:rsid w:val="00930F34"/>
    <w:rsid w:val="00935457"/>
    <w:rsid w:val="009358C9"/>
    <w:rsid w:val="00937955"/>
    <w:rsid w:val="00937D60"/>
    <w:rsid w:val="00943F33"/>
    <w:rsid w:val="00945B21"/>
    <w:rsid w:val="00950271"/>
    <w:rsid w:val="00950EF4"/>
    <w:rsid w:val="00951D98"/>
    <w:rsid w:val="00952EB0"/>
    <w:rsid w:val="0095611D"/>
    <w:rsid w:val="00957115"/>
    <w:rsid w:val="00961D31"/>
    <w:rsid w:val="00963026"/>
    <w:rsid w:val="00963A51"/>
    <w:rsid w:val="009648C0"/>
    <w:rsid w:val="00965E91"/>
    <w:rsid w:val="00972FC5"/>
    <w:rsid w:val="009735DB"/>
    <w:rsid w:val="0097392A"/>
    <w:rsid w:val="00973993"/>
    <w:rsid w:val="00973B3D"/>
    <w:rsid w:val="009745A6"/>
    <w:rsid w:val="00974C97"/>
    <w:rsid w:val="00980B31"/>
    <w:rsid w:val="00980C8D"/>
    <w:rsid w:val="009818B0"/>
    <w:rsid w:val="00982DB9"/>
    <w:rsid w:val="00985FDE"/>
    <w:rsid w:val="009876E3"/>
    <w:rsid w:val="00990405"/>
    <w:rsid w:val="00993762"/>
    <w:rsid w:val="00994B5E"/>
    <w:rsid w:val="009A1E1A"/>
    <w:rsid w:val="009A55DC"/>
    <w:rsid w:val="009A57FA"/>
    <w:rsid w:val="009A6BF8"/>
    <w:rsid w:val="009A7419"/>
    <w:rsid w:val="009A77F1"/>
    <w:rsid w:val="009B43CB"/>
    <w:rsid w:val="009B6A56"/>
    <w:rsid w:val="009C1680"/>
    <w:rsid w:val="009C18E0"/>
    <w:rsid w:val="009C48B9"/>
    <w:rsid w:val="009C68FD"/>
    <w:rsid w:val="009C6E96"/>
    <w:rsid w:val="009C765D"/>
    <w:rsid w:val="009D18BF"/>
    <w:rsid w:val="009D1B6D"/>
    <w:rsid w:val="009D313D"/>
    <w:rsid w:val="009D449A"/>
    <w:rsid w:val="009D689E"/>
    <w:rsid w:val="009E0479"/>
    <w:rsid w:val="009E07A9"/>
    <w:rsid w:val="009E3EB2"/>
    <w:rsid w:val="009E48E2"/>
    <w:rsid w:val="009E7003"/>
    <w:rsid w:val="009F1512"/>
    <w:rsid w:val="009F614B"/>
    <w:rsid w:val="00A000EF"/>
    <w:rsid w:val="00A0018E"/>
    <w:rsid w:val="00A00BA5"/>
    <w:rsid w:val="00A05178"/>
    <w:rsid w:val="00A06524"/>
    <w:rsid w:val="00A071B6"/>
    <w:rsid w:val="00A078CD"/>
    <w:rsid w:val="00A10456"/>
    <w:rsid w:val="00A1117C"/>
    <w:rsid w:val="00A1415B"/>
    <w:rsid w:val="00A175AC"/>
    <w:rsid w:val="00A213AA"/>
    <w:rsid w:val="00A21EE1"/>
    <w:rsid w:val="00A23AE7"/>
    <w:rsid w:val="00A26BFE"/>
    <w:rsid w:val="00A26E08"/>
    <w:rsid w:val="00A279A5"/>
    <w:rsid w:val="00A30591"/>
    <w:rsid w:val="00A309F1"/>
    <w:rsid w:val="00A35232"/>
    <w:rsid w:val="00A35694"/>
    <w:rsid w:val="00A37A8B"/>
    <w:rsid w:val="00A43D9A"/>
    <w:rsid w:val="00A53F20"/>
    <w:rsid w:val="00A54675"/>
    <w:rsid w:val="00A55908"/>
    <w:rsid w:val="00A61052"/>
    <w:rsid w:val="00A62AC2"/>
    <w:rsid w:val="00A66F32"/>
    <w:rsid w:val="00A67998"/>
    <w:rsid w:val="00A67E99"/>
    <w:rsid w:val="00A727BB"/>
    <w:rsid w:val="00A732E2"/>
    <w:rsid w:val="00A741AA"/>
    <w:rsid w:val="00A745A2"/>
    <w:rsid w:val="00A7558C"/>
    <w:rsid w:val="00A75BD1"/>
    <w:rsid w:val="00A80414"/>
    <w:rsid w:val="00A80AEA"/>
    <w:rsid w:val="00A81B7C"/>
    <w:rsid w:val="00A82543"/>
    <w:rsid w:val="00A82903"/>
    <w:rsid w:val="00A83D09"/>
    <w:rsid w:val="00A843E8"/>
    <w:rsid w:val="00A906C2"/>
    <w:rsid w:val="00A92059"/>
    <w:rsid w:val="00A94C8B"/>
    <w:rsid w:val="00A96079"/>
    <w:rsid w:val="00A9706A"/>
    <w:rsid w:val="00AA1D8F"/>
    <w:rsid w:val="00AA2318"/>
    <w:rsid w:val="00AA4240"/>
    <w:rsid w:val="00AA5F38"/>
    <w:rsid w:val="00AB113A"/>
    <w:rsid w:val="00AB2764"/>
    <w:rsid w:val="00AB406A"/>
    <w:rsid w:val="00AB509F"/>
    <w:rsid w:val="00AC0D37"/>
    <w:rsid w:val="00AC1912"/>
    <w:rsid w:val="00AC25D0"/>
    <w:rsid w:val="00AC2CD6"/>
    <w:rsid w:val="00AC424E"/>
    <w:rsid w:val="00AC42C8"/>
    <w:rsid w:val="00AC6E22"/>
    <w:rsid w:val="00AD0DDA"/>
    <w:rsid w:val="00AD16BE"/>
    <w:rsid w:val="00AD20C1"/>
    <w:rsid w:val="00AD33A6"/>
    <w:rsid w:val="00AD383B"/>
    <w:rsid w:val="00AD4BFD"/>
    <w:rsid w:val="00AE24CB"/>
    <w:rsid w:val="00AE3C37"/>
    <w:rsid w:val="00AE58B7"/>
    <w:rsid w:val="00AF0695"/>
    <w:rsid w:val="00AF0BDE"/>
    <w:rsid w:val="00AF0E25"/>
    <w:rsid w:val="00AF1F55"/>
    <w:rsid w:val="00AF350E"/>
    <w:rsid w:val="00AF3785"/>
    <w:rsid w:val="00AF3AEC"/>
    <w:rsid w:val="00AF59F7"/>
    <w:rsid w:val="00AF6AC7"/>
    <w:rsid w:val="00B02D55"/>
    <w:rsid w:val="00B03A97"/>
    <w:rsid w:val="00B043DC"/>
    <w:rsid w:val="00B06025"/>
    <w:rsid w:val="00B06BDC"/>
    <w:rsid w:val="00B10923"/>
    <w:rsid w:val="00B10EE0"/>
    <w:rsid w:val="00B164EA"/>
    <w:rsid w:val="00B20AEB"/>
    <w:rsid w:val="00B215C9"/>
    <w:rsid w:val="00B21FE7"/>
    <w:rsid w:val="00B22ED6"/>
    <w:rsid w:val="00B24A56"/>
    <w:rsid w:val="00B24FE4"/>
    <w:rsid w:val="00B27888"/>
    <w:rsid w:val="00B27B29"/>
    <w:rsid w:val="00B322C3"/>
    <w:rsid w:val="00B32A7D"/>
    <w:rsid w:val="00B33157"/>
    <w:rsid w:val="00B342DC"/>
    <w:rsid w:val="00B37521"/>
    <w:rsid w:val="00B37B87"/>
    <w:rsid w:val="00B40193"/>
    <w:rsid w:val="00B42DD6"/>
    <w:rsid w:val="00B43536"/>
    <w:rsid w:val="00B437C7"/>
    <w:rsid w:val="00B5125A"/>
    <w:rsid w:val="00B53684"/>
    <w:rsid w:val="00B54CD6"/>
    <w:rsid w:val="00B551AE"/>
    <w:rsid w:val="00B57A12"/>
    <w:rsid w:val="00B62268"/>
    <w:rsid w:val="00B63653"/>
    <w:rsid w:val="00B637EE"/>
    <w:rsid w:val="00B64132"/>
    <w:rsid w:val="00B641DE"/>
    <w:rsid w:val="00B646CE"/>
    <w:rsid w:val="00B66014"/>
    <w:rsid w:val="00B66C94"/>
    <w:rsid w:val="00B71568"/>
    <w:rsid w:val="00B71F6A"/>
    <w:rsid w:val="00B73243"/>
    <w:rsid w:val="00B7636A"/>
    <w:rsid w:val="00B77CBC"/>
    <w:rsid w:val="00B81A0F"/>
    <w:rsid w:val="00B8261B"/>
    <w:rsid w:val="00B91DA3"/>
    <w:rsid w:val="00B92B97"/>
    <w:rsid w:val="00B931BE"/>
    <w:rsid w:val="00BA4A6D"/>
    <w:rsid w:val="00BA6178"/>
    <w:rsid w:val="00BB2226"/>
    <w:rsid w:val="00BB329D"/>
    <w:rsid w:val="00BB468D"/>
    <w:rsid w:val="00BB7EB6"/>
    <w:rsid w:val="00BC016F"/>
    <w:rsid w:val="00BC2050"/>
    <w:rsid w:val="00BC4A9E"/>
    <w:rsid w:val="00BC4DDA"/>
    <w:rsid w:val="00BC6237"/>
    <w:rsid w:val="00BC63DF"/>
    <w:rsid w:val="00BC7F80"/>
    <w:rsid w:val="00BD74C1"/>
    <w:rsid w:val="00BD7785"/>
    <w:rsid w:val="00BE0119"/>
    <w:rsid w:val="00BE1A46"/>
    <w:rsid w:val="00BE1A7B"/>
    <w:rsid w:val="00BE3E90"/>
    <w:rsid w:val="00BE40FF"/>
    <w:rsid w:val="00BE4881"/>
    <w:rsid w:val="00BE520D"/>
    <w:rsid w:val="00BE707C"/>
    <w:rsid w:val="00BE7C71"/>
    <w:rsid w:val="00BF0393"/>
    <w:rsid w:val="00BF0604"/>
    <w:rsid w:val="00BF38B2"/>
    <w:rsid w:val="00BF39B7"/>
    <w:rsid w:val="00BF3ED9"/>
    <w:rsid w:val="00BF46A5"/>
    <w:rsid w:val="00BF4A21"/>
    <w:rsid w:val="00BF7491"/>
    <w:rsid w:val="00C04BBC"/>
    <w:rsid w:val="00C072B7"/>
    <w:rsid w:val="00C10ADA"/>
    <w:rsid w:val="00C12151"/>
    <w:rsid w:val="00C12405"/>
    <w:rsid w:val="00C12415"/>
    <w:rsid w:val="00C14A3F"/>
    <w:rsid w:val="00C14EBA"/>
    <w:rsid w:val="00C15645"/>
    <w:rsid w:val="00C16874"/>
    <w:rsid w:val="00C2124C"/>
    <w:rsid w:val="00C212FA"/>
    <w:rsid w:val="00C21B31"/>
    <w:rsid w:val="00C21D31"/>
    <w:rsid w:val="00C307AB"/>
    <w:rsid w:val="00C30AAA"/>
    <w:rsid w:val="00C320F7"/>
    <w:rsid w:val="00C36B4C"/>
    <w:rsid w:val="00C37B57"/>
    <w:rsid w:val="00C43B2E"/>
    <w:rsid w:val="00C46466"/>
    <w:rsid w:val="00C46762"/>
    <w:rsid w:val="00C5020D"/>
    <w:rsid w:val="00C51729"/>
    <w:rsid w:val="00C52111"/>
    <w:rsid w:val="00C545FB"/>
    <w:rsid w:val="00C56C3C"/>
    <w:rsid w:val="00C62FEE"/>
    <w:rsid w:val="00C64041"/>
    <w:rsid w:val="00C6437E"/>
    <w:rsid w:val="00C6683D"/>
    <w:rsid w:val="00C67655"/>
    <w:rsid w:val="00C70248"/>
    <w:rsid w:val="00C7097E"/>
    <w:rsid w:val="00C7641E"/>
    <w:rsid w:val="00C81918"/>
    <w:rsid w:val="00C81F2E"/>
    <w:rsid w:val="00C8414E"/>
    <w:rsid w:val="00C86AC5"/>
    <w:rsid w:val="00C87F71"/>
    <w:rsid w:val="00C904D8"/>
    <w:rsid w:val="00C916F7"/>
    <w:rsid w:val="00C9369F"/>
    <w:rsid w:val="00C946F0"/>
    <w:rsid w:val="00C95053"/>
    <w:rsid w:val="00C95818"/>
    <w:rsid w:val="00C95C56"/>
    <w:rsid w:val="00C97C05"/>
    <w:rsid w:val="00CA2743"/>
    <w:rsid w:val="00CA2861"/>
    <w:rsid w:val="00CA4CB0"/>
    <w:rsid w:val="00CA509C"/>
    <w:rsid w:val="00CA6004"/>
    <w:rsid w:val="00CA6D86"/>
    <w:rsid w:val="00CA7226"/>
    <w:rsid w:val="00CB03C9"/>
    <w:rsid w:val="00CB0981"/>
    <w:rsid w:val="00CB2F08"/>
    <w:rsid w:val="00CB3396"/>
    <w:rsid w:val="00CB347A"/>
    <w:rsid w:val="00CB3FC5"/>
    <w:rsid w:val="00CB3FF7"/>
    <w:rsid w:val="00CB6A3C"/>
    <w:rsid w:val="00CB7664"/>
    <w:rsid w:val="00CC202F"/>
    <w:rsid w:val="00CC218F"/>
    <w:rsid w:val="00CC3414"/>
    <w:rsid w:val="00CC65D7"/>
    <w:rsid w:val="00CC7743"/>
    <w:rsid w:val="00CC7BAB"/>
    <w:rsid w:val="00CC7EFE"/>
    <w:rsid w:val="00CD215B"/>
    <w:rsid w:val="00CE5B80"/>
    <w:rsid w:val="00CF079C"/>
    <w:rsid w:val="00CF0D73"/>
    <w:rsid w:val="00CF0EA0"/>
    <w:rsid w:val="00CF16D4"/>
    <w:rsid w:val="00CF1F68"/>
    <w:rsid w:val="00CF3EE8"/>
    <w:rsid w:val="00CF4809"/>
    <w:rsid w:val="00CF4AA9"/>
    <w:rsid w:val="00CF7702"/>
    <w:rsid w:val="00D02112"/>
    <w:rsid w:val="00D02194"/>
    <w:rsid w:val="00D030F4"/>
    <w:rsid w:val="00D03940"/>
    <w:rsid w:val="00D03D22"/>
    <w:rsid w:val="00D03D56"/>
    <w:rsid w:val="00D03F20"/>
    <w:rsid w:val="00D05EC8"/>
    <w:rsid w:val="00D10651"/>
    <w:rsid w:val="00D10F42"/>
    <w:rsid w:val="00D13A94"/>
    <w:rsid w:val="00D143B8"/>
    <w:rsid w:val="00D20BE6"/>
    <w:rsid w:val="00D23C36"/>
    <w:rsid w:val="00D243EA"/>
    <w:rsid w:val="00D2456B"/>
    <w:rsid w:val="00D30EAC"/>
    <w:rsid w:val="00D31DF3"/>
    <w:rsid w:val="00D33368"/>
    <w:rsid w:val="00D362B3"/>
    <w:rsid w:val="00D379BC"/>
    <w:rsid w:val="00D40C7C"/>
    <w:rsid w:val="00D426B7"/>
    <w:rsid w:val="00D47498"/>
    <w:rsid w:val="00D47E0B"/>
    <w:rsid w:val="00D50820"/>
    <w:rsid w:val="00D547E6"/>
    <w:rsid w:val="00D55E59"/>
    <w:rsid w:val="00D56491"/>
    <w:rsid w:val="00D566C0"/>
    <w:rsid w:val="00D56E0E"/>
    <w:rsid w:val="00D60420"/>
    <w:rsid w:val="00D611FC"/>
    <w:rsid w:val="00D6139B"/>
    <w:rsid w:val="00D61BC1"/>
    <w:rsid w:val="00D62FFB"/>
    <w:rsid w:val="00D64FDC"/>
    <w:rsid w:val="00D6617A"/>
    <w:rsid w:val="00D666A9"/>
    <w:rsid w:val="00D674FE"/>
    <w:rsid w:val="00D72161"/>
    <w:rsid w:val="00D724BB"/>
    <w:rsid w:val="00D737FA"/>
    <w:rsid w:val="00D753EF"/>
    <w:rsid w:val="00D75FE2"/>
    <w:rsid w:val="00D77226"/>
    <w:rsid w:val="00D77847"/>
    <w:rsid w:val="00D81CAB"/>
    <w:rsid w:val="00D83227"/>
    <w:rsid w:val="00D843C7"/>
    <w:rsid w:val="00D844DC"/>
    <w:rsid w:val="00D878E9"/>
    <w:rsid w:val="00D87BD9"/>
    <w:rsid w:val="00D927B0"/>
    <w:rsid w:val="00D945C1"/>
    <w:rsid w:val="00D9677D"/>
    <w:rsid w:val="00D9765E"/>
    <w:rsid w:val="00DA13BC"/>
    <w:rsid w:val="00DA343B"/>
    <w:rsid w:val="00DA4725"/>
    <w:rsid w:val="00DA4A5B"/>
    <w:rsid w:val="00DA6A49"/>
    <w:rsid w:val="00DB0249"/>
    <w:rsid w:val="00DB1A0E"/>
    <w:rsid w:val="00DB1F27"/>
    <w:rsid w:val="00DB2778"/>
    <w:rsid w:val="00DB4BB1"/>
    <w:rsid w:val="00DB589E"/>
    <w:rsid w:val="00DB5B72"/>
    <w:rsid w:val="00DB61F1"/>
    <w:rsid w:val="00DB63BE"/>
    <w:rsid w:val="00DC03CD"/>
    <w:rsid w:val="00DC0676"/>
    <w:rsid w:val="00DC0A6E"/>
    <w:rsid w:val="00DC1A10"/>
    <w:rsid w:val="00DC3537"/>
    <w:rsid w:val="00DC77AE"/>
    <w:rsid w:val="00DD173B"/>
    <w:rsid w:val="00DD23BE"/>
    <w:rsid w:val="00DD390A"/>
    <w:rsid w:val="00DD3F37"/>
    <w:rsid w:val="00DD48BA"/>
    <w:rsid w:val="00DD4E06"/>
    <w:rsid w:val="00DD5F3F"/>
    <w:rsid w:val="00DE1519"/>
    <w:rsid w:val="00DE2ABD"/>
    <w:rsid w:val="00DE36DE"/>
    <w:rsid w:val="00DE5181"/>
    <w:rsid w:val="00DE6D69"/>
    <w:rsid w:val="00DE7892"/>
    <w:rsid w:val="00DF29D4"/>
    <w:rsid w:val="00DF3F11"/>
    <w:rsid w:val="00DF6893"/>
    <w:rsid w:val="00E10E5C"/>
    <w:rsid w:val="00E10F80"/>
    <w:rsid w:val="00E1188B"/>
    <w:rsid w:val="00E12662"/>
    <w:rsid w:val="00E13908"/>
    <w:rsid w:val="00E150AE"/>
    <w:rsid w:val="00E15FDC"/>
    <w:rsid w:val="00E1712A"/>
    <w:rsid w:val="00E20967"/>
    <w:rsid w:val="00E20B0B"/>
    <w:rsid w:val="00E22478"/>
    <w:rsid w:val="00E22E72"/>
    <w:rsid w:val="00E26FE9"/>
    <w:rsid w:val="00E3004F"/>
    <w:rsid w:val="00E35A91"/>
    <w:rsid w:val="00E3776D"/>
    <w:rsid w:val="00E41A08"/>
    <w:rsid w:val="00E41A92"/>
    <w:rsid w:val="00E4537D"/>
    <w:rsid w:val="00E50ED9"/>
    <w:rsid w:val="00E512B8"/>
    <w:rsid w:val="00E54C66"/>
    <w:rsid w:val="00E56C9F"/>
    <w:rsid w:val="00E570FC"/>
    <w:rsid w:val="00E57BA2"/>
    <w:rsid w:val="00E62260"/>
    <w:rsid w:val="00E64657"/>
    <w:rsid w:val="00E64DCD"/>
    <w:rsid w:val="00E64E66"/>
    <w:rsid w:val="00E65D0F"/>
    <w:rsid w:val="00E66697"/>
    <w:rsid w:val="00E66B10"/>
    <w:rsid w:val="00E67A9A"/>
    <w:rsid w:val="00E7023F"/>
    <w:rsid w:val="00E70FCD"/>
    <w:rsid w:val="00E75185"/>
    <w:rsid w:val="00E80690"/>
    <w:rsid w:val="00E80EED"/>
    <w:rsid w:val="00E8127F"/>
    <w:rsid w:val="00E852C6"/>
    <w:rsid w:val="00E95ADF"/>
    <w:rsid w:val="00EA0249"/>
    <w:rsid w:val="00EA04E8"/>
    <w:rsid w:val="00EA23EF"/>
    <w:rsid w:val="00EA2E6B"/>
    <w:rsid w:val="00EA2EFF"/>
    <w:rsid w:val="00EA4127"/>
    <w:rsid w:val="00EB3901"/>
    <w:rsid w:val="00EB3AEC"/>
    <w:rsid w:val="00EB6257"/>
    <w:rsid w:val="00EB7F82"/>
    <w:rsid w:val="00EC09AF"/>
    <w:rsid w:val="00EC0B9C"/>
    <w:rsid w:val="00EC113E"/>
    <w:rsid w:val="00EC323D"/>
    <w:rsid w:val="00EC3F28"/>
    <w:rsid w:val="00EC40F7"/>
    <w:rsid w:val="00EC77BF"/>
    <w:rsid w:val="00ED0B1D"/>
    <w:rsid w:val="00ED0C73"/>
    <w:rsid w:val="00ED284B"/>
    <w:rsid w:val="00ED3017"/>
    <w:rsid w:val="00ED34ED"/>
    <w:rsid w:val="00ED351F"/>
    <w:rsid w:val="00ED3F20"/>
    <w:rsid w:val="00ED5697"/>
    <w:rsid w:val="00ED6BC6"/>
    <w:rsid w:val="00EE095B"/>
    <w:rsid w:val="00EE3AD9"/>
    <w:rsid w:val="00EE4518"/>
    <w:rsid w:val="00EE5B16"/>
    <w:rsid w:val="00EE5F81"/>
    <w:rsid w:val="00EE6717"/>
    <w:rsid w:val="00EE68B8"/>
    <w:rsid w:val="00EE7F3C"/>
    <w:rsid w:val="00EF233B"/>
    <w:rsid w:val="00EF57A0"/>
    <w:rsid w:val="00EF652B"/>
    <w:rsid w:val="00F004C1"/>
    <w:rsid w:val="00F0166E"/>
    <w:rsid w:val="00F02D44"/>
    <w:rsid w:val="00F04CF1"/>
    <w:rsid w:val="00F0579D"/>
    <w:rsid w:val="00F07A97"/>
    <w:rsid w:val="00F10083"/>
    <w:rsid w:val="00F10C4A"/>
    <w:rsid w:val="00F141C3"/>
    <w:rsid w:val="00F14FBD"/>
    <w:rsid w:val="00F155A0"/>
    <w:rsid w:val="00F16E3D"/>
    <w:rsid w:val="00F21B70"/>
    <w:rsid w:val="00F222F5"/>
    <w:rsid w:val="00F22DD5"/>
    <w:rsid w:val="00F31162"/>
    <w:rsid w:val="00F3532E"/>
    <w:rsid w:val="00F35625"/>
    <w:rsid w:val="00F40FAE"/>
    <w:rsid w:val="00F40FF5"/>
    <w:rsid w:val="00F411DF"/>
    <w:rsid w:val="00F437E2"/>
    <w:rsid w:val="00F4385A"/>
    <w:rsid w:val="00F4793C"/>
    <w:rsid w:val="00F47EE4"/>
    <w:rsid w:val="00F51550"/>
    <w:rsid w:val="00F541B9"/>
    <w:rsid w:val="00F54460"/>
    <w:rsid w:val="00F57B23"/>
    <w:rsid w:val="00F630D4"/>
    <w:rsid w:val="00F63C1A"/>
    <w:rsid w:val="00F64007"/>
    <w:rsid w:val="00F645CA"/>
    <w:rsid w:val="00F7058F"/>
    <w:rsid w:val="00F71B06"/>
    <w:rsid w:val="00F71EB9"/>
    <w:rsid w:val="00F77FC2"/>
    <w:rsid w:val="00F8064A"/>
    <w:rsid w:val="00F84FBC"/>
    <w:rsid w:val="00F85F62"/>
    <w:rsid w:val="00F871BB"/>
    <w:rsid w:val="00F874DA"/>
    <w:rsid w:val="00F90728"/>
    <w:rsid w:val="00F92655"/>
    <w:rsid w:val="00F95AD2"/>
    <w:rsid w:val="00F97369"/>
    <w:rsid w:val="00FA028E"/>
    <w:rsid w:val="00FA36BF"/>
    <w:rsid w:val="00FB5884"/>
    <w:rsid w:val="00FB7A99"/>
    <w:rsid w:val="00FB7E21"/>
    <w:rsid w:val="00FC15E3"/>
    <w:rsid w:val="00FC3C38"/>
    <w:rsid w:val="00FC55D3"/>
    <w:rsid w:val="00FC6710"/>
    <w:rsid w:val="00FC6E7E"/>
    <w:rsid w:val="00FD2DF3"/>
    <w:rsid w:val="00FD629D"/>
    <w:rsid w:val="00FD713C"/>
    <w:rsid w:val="00FE0023"/>
    <w:rsid w:val="00FE1136"/>
    <w:rsid w:val="00FE149D"/>
    <w:rsid w:val="00FE3C54"/>
    <w:rsid w:val="00FE66DD"/>
    <w:rsid w:val="00FF036F"/>
    <w:rsid w:val="00FF08C5"/>
    <w:rsid w:val="00FF2125"/>
    <w:rsid w:val="00FF2716"/>
    <w:rsid w:val="00FF2E6D"/>
    <w:rsid w:val="00FF332B"/>
    <w:rsid w:val="00FF4177"/>
    <w:rsid w:val="00FF5D2D"/>
    <w:rsid w:val="00FF603C"/>
    <w:rsid w:val="00FF6946"/>
    <w:rsid w:val="00FF7D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0D76363-A888-4470-B5E4-8D71D55E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CFE"/>
    <w:pPr>
      <w:spacing w:before="120" w:after="0"/>
      <w:ind w:left="720"/>
    </w:pPr>
    <w:rPr>
      <w:rFonts w:ascii="Arial" w:hAnsi="Arial"/>
      <w:sz w:val="20"/>
    </w:rPr>
  </w:style>
  <w:style w:type="paragraph" w:styleId="Overskrift1">
    <w:name w:val="heading 1"/>
    <w:basedOn w:val="Normal"/>
    <w:next w:val="Normal"/>
    <w:link w:val="Overskrift1Tegn"/>
    <w:uiPriority w:val="9"/>
    <w:qFormat/>
    <w:rsid w:val="00930BB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930BB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BB329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semiHidden/>
    <w:unhideWhenUsed/>
    <w:qFormat/>
    <w:rsid w:val="000143D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A360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A3600"/>
  </w:style>
  <w:style w:type="paragraph" w:styleId="Sidefod">
    <w:name w:val="footer"/>
    <w:basedOn w:val="Normal"/>
    <w:link w:val="SidefodTegn"/>
    <w:uiPriority w:val="99"/>
    <w:unhideWhenUsed/>
    <w:rsid w:val="002A3600"/>
    <w:pPr>
      <w:tabs>
        <w:tab w:val="center" w:pos="4819"/>
        <w:tab w:val="right" w:pos="9638"/>
      </w:tabs>
      <w:spacing w:line="240" w:lineRule="auto"/>
    </w:pPr>
  </w:style>
  <w:style w:type="character" w:customStyle="1" w:styleId="SidefodTegn">
    <w:name w:val="Sidefod Tegn"/>
    <w:basedOn w:val="Standardskrifttypeiafsnit"/>
    <w:link w:val="Sidefod"/>
    <w:uiPriority w:val="99"/>
    <w:rsid w:val="002A3600"/>
  </w:style>
  <w:style w:type="table" w:styleId="Tabel-Gitter">
    <w:name w:val="Table Grid"/>
    <w:basedOn w:val="Tabel-Normal"/>
    <w:rsid w:val="002A3600"/>
    <w:pPr>
      <w:spacing w:after="0" w:line="240" w:lineRule="auto"/>
      <w:ind w:left="1080"/>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930BBB"/>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930BBB"/>
    <w:pPr>
      <w:outlineLvl w:val="9"/>
    </w:pPr>
    <w:rPr>
      <w:lang w:eastAsia="da-DK"/>
    </w:rPr>
  </w:style>
  <w:style w:type="paragraph" w:customStyle="1" w:styleId="Blommeoverskrift1">
    <w:name w:val="Blomme overskrift 1"/>
    <w:basedOn w:val="Overskrift1"/>
    <w:link w:val="Blommeoverskrift1Tegn"/>
    <w:qFormat/>
    <w:rsid w:val="00AD0DDA"/>
    <w:pPr>
      <w:numPr>
        <w:numId w:val="1"/>
      </w:numPr>
      <w:spacing w:after="360"/>
    </w:pPr>
    <w:rPr>
      <w:rFonts w:ascii="Arial" w:hAnsi="Arial" w:cs="Arial"/>
      <w:b/>
      <w:color w:val="215352"/>
    </w:rPr>
  </w:style>
  <w:style w:type="paragraph" w:customStyle="1" w:styleId="Blommeoverskrift2">
    <w:name w:val="Blomme overskrift 2"/>
    <w:basedOn w:val="Overskrift2"/>
    <w:link w:val="Blommeoverskrift2Tegn"/>
    <w:qFormat/>
    <w:rsid w:val="00223004"/>
    <w:pPr>
      <w:numPr>
        <w:ilvl w:val="1"/>
        <w:numId w:val="1"/>
      </w:numPr>
      <w:ind w:left="1288"/>
    </w:pPr>
    <w:rPr>
      <w:rFonts w:ascii="Arial" w:hAnsi="Arial" w:cs="Arial"/>
      <w:b/>
      <w:color w:val="215352"/>
      <w:sz w:val="28"/>
    </w:rPr>
  </w:style>
  <w:style w:type="character" w:customStyle="1" w:styleId="Blommeoverskrift1Tegn">
    <w:name w:val="Blomme overskrift 1 Tegn"/>
    <w:basedOn w:val="Overskrift1Tegn"/>
    <w:link w:val="Blommeoverskrift1"/>
    <w:rsid w:val="00AD0DDA"/>
    <w:rPr>
      <w:rFonts w:ascii="Arial" w:eastAsiaTheme="majorEastAsia" w:hAnsi="Arial" w:cs="Arial"/>
      <w:b/>
      <w:color w:val="215352"/>
      <w:sz w:val="32"/>
      <w:szCs w:val="32"/>
    </w:rPr>
  </w:style>
  <w:style w:type="paragraph" w:styleId="Indholdsfortegnelse1">
    <w:name w:val="toc 1"/>
    <w:basedOn w:val="Normal"/>
    <w:next w:val="Normal"/>
    <w:autoRedefine/>
    <w:uiPriority w:val="39"/>
    <w:unhideWhenUsed/>
    <w:qFormat/>
    <w:rsid w:val="00925C29"/>
    <w:pPr>
      <w:spacing w:before="240" w:after="120"/>
      <w:ind w:left="0"/>
    </w:pPr>
    <w:rPr>
      <w:rFonts w:asciiTheme="minorHAnsi" w:hAnsiTheme="minorHAnsi"/>
      <w:b/>
      <w:bCs/>
      <w:szCs w:val="20"/>
    </w:rPr>
  </w:style>
  <w:style w:type="character" w:customStyle="1" w:styleId="Overskrift2Tegn">
    <w:name w:val="Overskrift 2 Tegn"/>
    <w:basedOn w:val="Standardskrifttypeiafsnit"/>
    <w:link w:val="Overskrift2"/>
    <w:uiPriority w:val="9"/>
    <w:semiHidden/>
    <w:rsid w:val="00930BBB"/>
    <w:rPr>
      <w:rFonts w:asciiTheme="majorHAnsi" w:eastAsiaTheme="majorEastAsia" w:hAnsiTheme="majorHAnsi" w:cstheme="majorBidi"/>
      <w:color w:val="2E74B5" w:themeColor="accent1" w:themeShade="BF"/>
      <w:sz w:val="26"/>
      <w:szCs w:val="26"/>
    </w:rPr>
  </w:style>
  <w:style w:type="character" w:customStyle="1" w:styleId="Blommeoverskrift2Tegn">
    <w:name w:val="Blomme overskrift 2 Tegn"/>
    <w:basedOn w:val="Overskrift2Tegn"/>
    <w:link w:val="Blommeoverskrift2"/>
    <w:rsid w:val="00223004"/>
    <w:rPr>
      <w:rFonts w:ascii="Arial" w:eastAsiaTheme="majorEastAsia" w:hAnsi="Arial" w:cs="Arial"/>
      <w:b/>
      <w:color w:val="215352"/>
      <w:sz w:val="28"/>
      <w:szCs w:val="26"/>
    </w:rPr>
  </w:style>
  <w:style w:type="paragraph" w:styleId="Indholdsfortegnelse2">
    <w:name w:val="toc 2"/>
    <w:basedOn w:val="Normal"/>
    <w:next w:val="Normal"/>
    <w:autoRedefine/>
    <w:uiPriority w:val="39"/>
    <w:unhideWhenUsed/>
    <w:qFormat/>
    <w:rsid w:val="00930BBB"/>
    <w:pPr>
      <w:ind w:left="200"/>
    </w:pPr>
    <w:rPr>
      <w:rFonts w:asciiTheme="minorHAnsi" w:hAnsiTheme="minorHAnsi"/>
      <w:i/>
      <w:iCs/>
      <w:szCs w:val="20"/>
    </w:rPr>
  </w:style>
  <w:style w:type="character" w:styleId="Hyperlink">
    <w:name w:val="Hyperlink"/>
    <w:basedOn w:val="Standardskrifttypeiafsnit"/>
    <w:uiPriority w:val="99"/>
    <w:unhideWhenUsed/>
    <w:rsid w:val="00930BBB"/>
    <w:rPr>
      <w:color w:val="0563C1" w:themeColor="hyperlink"/>
      <w:u w:val="single"/>
    </w:rPr>
  </w:style>
  <w:style w:type="paragraph" w:customStyle="1" w:styleId="Blommeoverskrift3">
    <w:name w:val="Blomme overskrift 3"/>
    <w:basedOn w:val="Blommeoverskrift2"/>
    <w:next w:val="Normal"/>
    <w:link w:val="Blommeoverskrift3Tegn"/>
    <w:qFormat/>
    <w:rsid w:val="005D6BA4"/>
    <w:pPr>
      <w:numPr>
        <w:ilvl w:val="2"/>
      </w:numPr>
      <w:ind w:left="720" w:hanging="720"/>
    </w:pPr>
  </w:style>
  <w:style w:type="paragraph" w:styleId="Listeafsnit">
    <w:name w:val="List Paragraph"/>
    <w:basedOn w:val="Normal"/>
    <w:qFormat/>
    <w:rsid w:val="007912E5"/>
    <w:pPr>
      <w:spacing w:line="240" w:lineRule="auto"/>
      <w:contextualSpacing/>
    </w:pPr>
    <w:rPr>
      <w:rFonts w:eastAsia="Times New Roman" w:cs="Times New Roman"/>
      <w:spacing w:val="-5"/>
      <w:szCs w:val="20"/>
    </w:rPr>
  </w:style>
  <w:style w:type="character" w:customStyle="1" w:styleId="Blommeoverskrift3Tegn">
    <w:name w:val="Blomme overskrift 3 Tegn"/>
    <w:basedOn w:val="Standardskrifttypeiafsnit"/>
    <w:link w:val="Blommeoverskrift3"/>
    <w:rsid w:val="005D6BA4"/>
    <w:rPr>
      <w:rFonts w:ascii="Arial" w:eastAsiaTheme="majorEastAsia" w:hAnsi="Arial" w:cs="Arial"/>
      <w:b/>
      <w:color w:val="215352"/>
      <w:sz w:val="28"/>
      <w:szCs w:val="26"/>
    </w:rPr>
  </w:style>
  <w:style w:type="paragraph" w:styleId="Brdtekst">
    <w:name w:val="Body Text"/>
    <w:basedOn w:val="Normal"/>
    <w:link w:val="BrdtekstTegn"/>
    <w:rsid w:val="007912E5"/>
    <w:pPr>
      <w:spacing w:after="240" w:line="240" w:lineRule="atLeast"/>
      <w:ind w:left="1080"/>
      <w:jc w:val="both"/>
    </w:pPr>
    <w:rPr>
      <w:rFonts w:eastAsia="Times New Roman" w:cs="Times New Roman"/>
      <w:spacing w:val="-5"/>
      <w:szCs w:val="20"/>
    </w:rPr>
  </w:style>
  <w:style w:type="character" w:customStyle="1" w:styleId="BrdtekstTegn">
    <w:name w:val="Brødtekst Tegn"/>
    <w:basedOn w:val="Standardskrifttypeiafsnit"/>
    <w:link w:val="Brdtekst"/>
    <w:rsid w:val="007912E5"/>
    <w:rPr>
      <w:rFonts w:ascii="Arial" w:eastAsia="Times New Roman" w:hAnsi="Arial" w:cs="Times New Roman"/>
      <w:spacing w:val="-5"/>
      <w:sz w:val="20"/>
      <w:szCs w:val="20"/>
    </w:rPr>
  </w:style>
  <w:style w:type="paragraph" w:styleId="Undertitel">
    <w:name w:val="Subtitle"/>
    <w:basedOn w:val="Titel"/>
    <w:next w:val="Brdtekst"/>
    <w:link w:val="UndertitelTegn"/>
    <w:qFormat/>
    <w:rsid w:val="00AD16BE"/>
    <w:pPr>
      <w:keepNext/>
      <w:keepLines/>
      <w:spacing w:before="60" w:after="120" w:line="340" w:lineRule="atLeast"/>
      <w:contextualSpacing w:val="0"/>
    </w:pPr>
    <w:rPr>
      <w:rFonts w:ascii="Arial" w:eastAsia="Times New Roman" w:hAnsi="Arial" w:cs="Times New Roman"/>
      <w:spacing w:val="-16"/>
      <w:sz w:val="32"/>
      <w:szCs w:val="20"/>
    </w:rPr>
  </w:style>
  <w:style w:type="character" w:customStyle="1" w:styleId="UndertitelTegn">
    <w:name w:val="Undertitel Tegn"/>
    <w:basedOn w:val="Standardskrifttypeiafsnit"/>
    <w:link w:val="Undertitel"/>
    <w:rsid w:val="00AD16BE"/>
    <w:rPr>
      <w:rFonts w:ascii="Arial" w:eastAsia="Times New Roman" w:hAnsi="Arial" w:cs="Times New Roman"/>
      <w:spacing w:val="-16"/>
      <w:kern w:val="28"/>
      <w:sz w:val="32"/>
      <w:szCs w:val="20"/>
    </w:rPr>
  </w:style>
  <w:style w:type="paragraph" w:styleId="Titel">
    <w:name w:val="Title"/>
    <w:basedOn w:val="Normal"/>
    <w:next w:val="Normal"/>
    <w:link w:val="TitelTegn"/>
    <w:uiPriority w:val="10"/>
    <w:qFormat/>
    <w:rsid w:val="00AD16B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D16BE"/>
    <w:rPr>
      <w:rFonts w:asciiTheme="majorHAnsi" w:eastAsiaTheme="majorEastAsia" w:hAnsiTheme="majorHAnsi" w:cstheme="majorBidi"/>
      <w:spacing w:val="-10"/>
      <w:kern w:val="28"/>
      <w:sz w:val="56"/>
      <w:szCs w:val="56"/>
    </w:rPr>
  </w:style>
  <w:style w:type="paragraph" w:styleId="Billedtekst">
    <w:name w:val="caption"/>
    <w:basedOn w:val="Normal"/>
    <w:next w:val="Normal"/>
    <w:uiPriority w:val="35"/>
    <w:unhideWhenUsed/>
    <w:qFormat/>
    <w:rsid w:val="005300CC"/>
    <w:pPr>
      <w:spacing w:before="0" w:after="120" w:line="240" w:lineRule="auto"/>
    </w:pPr>
    <w:rPr>
      <w:i/>
      <w:iCs/>
      <w:color w:val="000000" w:themeColor="text1"/>
      <w:szCs w:val="18"/>
    </w:rPr>
  </w:style>
  <w:style w:type="character" w:styleId="Kommentarhenvisning">
    <w:name w:val="annotation reference"/>
    <w:basedOn w:val="Standardskrifttypeiafsnit"/>
    <w:unhideWhenUsed/>
    <w:rsid w:val="00125739"/>
    <w:rPr>
      <w:sz w:val="16"/>
      <w:szCs w:val="16"/>
    </w:rPr>
  </w:style>
  <w:style w:type="paragraph" w:styleId="Kommentartekst">
    <w:name w:val="annotation text"/>
    <w:basedOn w:val="Normal"/>
    <w:link w:val="KommentartekstTegn"/>
    <w:unhideWhenUsed/>
    <w:rsid w:val="00125739"/>
    <w:pPr>
      <w:spacing w:line="240" w:lineRule="auto"/>
    </w:pPr>
    <w:rPr>
      <w:szCs w:val="20"/>
    </w:rPr>
  </w:style>
  <w:style w:type="character" w:customStyle="1" w:styleId="KommentartekstTegn">
    <w:name w:val="Kommentartekst Tegn"/>
    <w:basedOn w:val="Standardskrifttypeiafsnit"/>
    <w:link w:val="Kommentartekst"/>
    <w:rsid w:val="00125739"/>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125739"/>
    <w:rPr>
      <w:b/>
      <w:bCs/>
    </w:rPr>
  </w:style>
  <w:style w:type="character" w:customStyle="1" w:styleId="KommentaremneTegn">
    <w:name w:val="Kommentaremne Tegn"/>
    <w:basedOn w:val="KommentartekstTegn"/>
    <w:link w:val="Kommentaremne"/>
    <w:uiPriority w:val="99"/>
    <w:semiHidden/>
    <w:rsid w:val="00125739"/>
    <w:rPr>
      <w:rFonts w:ascii="Arial" w:hAnsi="Arial"/>
      <w:b/>
      <w:bCs/>
      <w:sz w:val="20"/>
      <w:szCs w:val="20"/>
    </w:rPr>
  </w:style>
  <w:style w:type="paragraph" w:styleId="Markeringsbobletekst">
    <w:name w:val="Balloon Text"/>
    <w:basedOn w:val="Normal"/>
    <w:link w:val="MarkeringsbobletekstTegn"/>
    <w:uiPriority w:val="99"/>
    <w:semiHidden/>
    <w:unhideWhenUsed/>
    <w:rsid w:val="00125739"/>
    <w:pPr>
      <w:spacing w:before="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25739"/>
    <w:rPr>
      <w:rFonts w:ascii="Segoe UI" w:hAnsi="Segoe UI" w:cs="Segoe UI"/>
      <w:sz w:val="18"/>
      <w:szCs w:val="18"/>
    </w:rPr>
  </w:style>
  <w:style w:type="character" w:customStyle="1" w:styleId="superscript1">
    <w:name w:val="superscript1"/>
    <w:basedOn w:val="Standardskrifttypeiafsnit"/>
    <w:rsid w:val="00F90728"/>
    <w:rPr>
      <w:rFonts w:ascii="Tahoma" w:hAnsi="Tahoma" w:cs="Tahoma" w:hint="default"/>
      <w:color w:val="000000"/>
      <w:sz w:val="17"/>
      <w:szCs w:val="17"/>
      <w:shd w:val="clear" w:color="auto" w:fill="auto"/>
      <w:vertAlign w:val="superscript"/>
    </w:rPr>
  </w:style>
  <w:style w:type="character" w:customStyle="1" w:styleId="Overskrift3Tegn">
    <w:name w:val="Overskrift 3 Tegn"/>
    <w:basedOn w:val="Standardskrifttypeiafsnit"/>
    <w:link w:val="Overskrift3"/>
    <w:uiPriority w:val="9"/>
    <w:semiHidden/>
    <w:rsid w:val="00BB329D"/>
    <w:rPr>
      <w:rFonts w:asciiTheme="majorHAnsi" w:eastAsiaTheme="majorEastAsia" w:hAnsiTheme="majorHAnsi" w:cstheme="majorBidi"/>
      <w:color w:val="1F4D78" w:themeColor="accent1" w:themeShade="7F"/>
      <w:sz w:val="24"/>
      <w:szCs w:val="24"/>
    </w:rPr>
  </w:style>
  <w:style w:type="paragraph" w:customStyle="1" w:styleId="Blommetitel">
    <w:name w:val="Blomme titel"/>
    <w:qFormat/>
    <w:rsid w:val="00052887"/>
    <w:pPr>
      <w:ind w:left="720" w:hanging="720"/>
      <w:jc w:val="center"/>
    </w:pPr>
    <w:rPr>
      <w:rFonts w:ascii="Arial" w:eastAsia="Times New Roman" w:hAnsi="Arial" w:cs="Arial"/>
      <w:b/>
      <w:noProof/>
      <w:color w:val="215352"/>
      <w:sz w:val="48"/>
      <w:szCs w:val="32"/>
      <w:lang w:eastAsia="da-DK"/>
    </w:rPr>
  </w:style>
  <w:style w:type="paragraph" w:customStyle="1" w:styleId="Blommeoverskrift4">
    <w:name w:val="Blomme overskrift 4"/>
    <w:basedOn w:val="Blommeoverskrift3"/>
    <w:next w:val="Normal"/>
    <w:rsid w:val="00BC2050"/>
  </w:style>
  <w:style w:type="paragraph" w:styleId="NormalWeb">
    <w:name w:val="Normal (Web)"/>
    <w:basedOn w:val="Normal"/>
    <w:uiPriority w:val="99"/>
    <w:unhideWhenUsed/>
    <w:rsid w:val="00F8064A"/>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character" w:customStyle="1" w:styleId="Ulstomtale1">
    <w:name w:val="Uløst omtale1"/>
    <w:basedOn w:val="Standardskrifttypeiafsnit"/>
    <w:uiPriority w:val="99"/>
    <w:semiHidden/>
    <w:unhideWhenUsed/>
    <w:rsid w:val="003765F8"/>
    <w:rPr>
      <w:color w:val="808080"/>
      <w:shd w:val="clear" w:color="auto" w:fill="E6E6E6"/>
    </w:rPr>
  </w:style>
  <w:style w:type="paragraph" w:customStyle="1" w:styleId="stk2">
    <w:name w:val="stk2"/>
    <w:basedOn w:val="Normal"/>
    <w:rsid w:val="00B637EE"/>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paragraph" w:customStyle="1" w:styleId="liste1">
    <w:name w:val="liste1"/>
    <w:basedOn w:val="Normal"/>
    <w:rsid w:val="00B637EE"/>
    <w:pPr>
      <w:spacing w:before="100" w:beforeAutospacing="1" w:after="100" w:afterAutospacing="1" w:line="240" w:lineRule="auto"/>
      <w:ind w:left="0"/>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B637EE"/>
  </w:style>
  <w:style w:type="paragraph" w:customStyle="1" w:styleId="paragraf">
    <w:name w:val="paragraf"/>
    <w:basedOn w:val="Normal"/>
    <w:rsid w:val="00A94C8B"/>
    <w:pPr>
      <w:spacing w:before="200" w:line="240" w:lineRule="auto"/>
      <w:ind w:left="0" w:firstLine="240"/>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A94C8B"/>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A94C8B"/>
    <w:rPr>
      <w:rFonts w:ascii="Tahoma" w:hAnsi="Tahoma" w:cs="Tahoma" w:hint="default"/>
      <w:color w:val="000000"/>
      <w:sz w:val="24"/>
      <w:szCs w:val="24"/>
      <w:shd w:val="clear" w:color="auto" w:fill="auto"/>
    </w:rPr>
  </w:style>
  <w:style w:type="character" w:customStyle="1" w:styleId="stknr1">
    <w:name w:val="stknr1"/>
    <w:basedOn w:val="Standardskrifttypeiafsnit"/>
    <w:rsid w:val="00A94C8B"/>
    <w:rPr>
      <w:rFonts w:ascii="Tahoma" w:hAnsi="Tahoma" w:cs="Tahoma" w:hint="default"/>
      <w:i/>
      <w:iCs/>
      <w:color w:val="000000"/>
      <w:sz w:val="24"/>
      <w:szCs w:val="24"/>
      <w:shd w:val="clear" w:color="auto" w:fill="auto"/>
    </w:rPr>
  </w:style>
  <w:style w:type="character" w:customStyle="1" w:styleId="BrdtekstCharChar">
    <w:name w:val="Brødtekst Char Char"/>
    <w:basedOn w:val="Standardskrifttypeiafsnit"/>
    <w:link w:val="Brdtekst1"/>
    <w:locked/>
    <w:rsid w:val="00A071B6"/>
    <w:rPr>
      <w:rFonts w:ascii="Arial" w:eastAsia="Times New Roman" w:hAnsi="Arial" w:cs="Times New Roman"/>
      <w:sz w:val="20"/>
      <w:szCs w:val="20"/>
      <w:lang w:eastAsia="da-DK"/>
    </w:rPr>
  </w:style>
  <w:style w:type="paragraph" w:customStyle="1" w:styleId="Brdtekst1">
    <w:name w:val="Brødtekst1"/>
    <w:basedOn w:val="Normal"/>
    <w:link w:val="BrdtekstCharChar"/>
    <w:qFormat/>
    <w:rsid w:val="00A071B6"/>
    <w:pPr>
      <w:tabs>
        <w:tab w:val="left" w:pos="0"/>
        <w:tab w:val="left" w:pos="567"/>
        <w:tab w:val="decimal" w:pos="8902"/>
      </w:tabs>
      <w:spacing w:before="60" w:after="240" w:line="280" w:lineRule="atLeast"/>
      <w:ind w:left="0"/>
    </w:pPr>
    <w:rPr>
      <w:rFonts w:eastAsia="Times New Roman" w:cs="Times New Roman"/>
      <w:szCs w:val="20"/>
      <w:lang w:eastAsia="da-DK"/>
    </w:rPr>
  </w:style>
  <w:style w:type="paragraph" w:styleId="Ingenafstand">
    <w:name w:val="No Spacing"/>
    <w:uiPriority w:val="1"/>
    <w:qFormat/>
    <w:rsid w:val="003F67A3"/>
    <w:pPr>
      <w:spacing w:after="0" w:line="360" w:lineRule="auto"/>
      <w:ind w:left="720"/>
    </w:pPr>
    <w:rPr>
      <w:rFonts w:ascii="Arial" w:hAnsi="Arial"/>
    </w:rPr>
  </w:style>
  <w:style w:type="character" w:styleId="Fremhv">
    <w:name w:val="Emphasis"/>
    <w:basedOn w:val="Standardskrifttypeiafsnit"/>
    <w:uiPriority w:val="20"/>
    <w:qFormat/>
    <w:rsid w:val="003F67A3"/>
    <w:rPr>
      <w:i/>
      <w:iCs/>
    </w:rPr>
  </w:style>
  <w:style w:type="character" w:styleId="Svagfremhvning">
    <w:name w:val="Subtle Emphasis"/>
    <w:basedOn w:val="Standardskrifttypeiafsnit"/>
    <w:uiPriority w:val="19"/>
    <w:qFormat/>
    <w:rsid w:val="003F67A3"/>
    <w:rPr>
      <w:i/>
      <w:iCs/>
      <w:color w:val="808080" w:themeColor="text1" w:themeTint="7F"/>
    </w:rPr>
  </w:style>
  <w:style w:type="character" w:styleId="BesgtLink">
    <w:name w:val="FollowedHyperlink"/>
    <w:basedOn w:val="Standardskrifttypeiafsnit"/>
    <w:uiPriority w:val="99"/>
    <w:semiHidden/>
    <w:unhideWhenUsed/>
    <w:rsid w:val="00CA6004"/>
    <w:rPr>
      <w:color w:val="954F72" w:themeColor="followedHyperlink"/>
      <w:u w:val="single"/>
    </w:rPr>
  </w:style>
  <w:style w:type="paragraph" w:customStyle="1" w:styleId="Pa3">
    <w:name w:val="Pa3"/>
    <w:basedOn w:val="Normal"/>
    <w:next w:val="Normal"/>
    <w:uiPriority w:val="99"/>
    <w:rsid w:val="008F3551"/>
    <w:pPr>
      <w:autoSpaceDE w:val="0"/>
      <w:autoSpaceDN w:val="0"/>
      <w:adjustRightInd w:val="0"/>
      <w:spacing w:before="0" w:line="181" w:lineRule="atLeast"/>
      <w:ind w:left="0"/>
    </w:pPr>
    <w:rPr>
      <w:rFonts w:ascii="Stag Sans Light" w:hAnsi="Stag Sans Light"/>
      <w:sz w:val="24"/>
      <w:szCs w:val="24"/>
    </w:rPr>
  </w:style>
  <w:style w:type="paragraph" w:styleId="Indholdsfortegnelse3">
    <w:name w:val="toc 3"/>
    <w:basedOn w:val="Normal"/>
    <w:next w:val="Normal"/>
    <w:autoRedefine/>
    <w:uiPriority w:val="39"/>
    <w:unhideWhenUsed/>
    <w:qFormat/>
    <w:rsid w:val="006C6335"/>
    <w:pPr>
      <w:spacing w:before="0"/>
      <w:ind w:left="400"/>
    </w:pPr>
    <w:rPr>
      <w:rFonts w:asciiTheme="minorHAnsi" w:hAnsiTheme="minorHAnsi"/>
      <w:szCs w:val="20"/>
    </w:rPr>
  </w:style>
  <w:style w:type="paragraph" w:styleId="Indholdsfortegnelse4">
    <w:name w:val="toc 4"/>
    <w:basedOn w:val="Normal"/>
    <w:next w:val="Normal"/>
    <w:autoRedefine/>
    <w:uiPriority w:val="39"/>
    <w:unhideWhenUsed/>
    <w:rsid w:val="006C6335"/>
    <w:pPr>
      <w:spacing w:before="0"/>
      <w:ind w:left="600"/>
    </w:pPr>
    <w:rPr>
      <w:rFonts w:asciiTheme="minorHAnsi" w:hAnsiTheme="minorHAnsi"/>
      <w:szCs w:val="20"/>
    </w:rPr>
  </w:style>
  <w:style w:type="paragraph" w:styleId="Indholdsfortegnelse5">
    <w:name w:val="toc 5"/>
    <w:basedOn w:val="Normal"/>
    <w:next w:val="Normal"/>
    <w:autoRedefine/>
    <w:uiPriority w:val="39"/>
    <w:unhideWhenUsed/>
    <w:rsid w:val="006C6335"/>
    <w:pPr>
      <w:spacing w:before="0"/>
      <w:ind w:left="800"/>
    </w:pPr>
    <w:rPr>
      <w:rFonts w:asciiTheme="minorHAnsi" w:hAnsiTheme="minorHAnsi"/>
      <w:szCs w:val="20"/>
    </w:rPr>
  </w:style>
  <w:style w:type="paragraph" w:styleId="Indholdsfortegnelse6">
    <w:name w:val="toc 6"/>
    <w:basedOn w:val="Normal"/>
    <w:next w:val="Normal"/>
    <w:autoRedefine/>
    <w:uiPriority w:val="39"/>
    <w:unhideWhenUsed/>
    <w:rsid w:val="006C6335"/>
    <w:pPr>
      <w:spacing w:before="0"/>
      <w:ind w:left="1000"/>
    </w:pPr>
    <w:rPr>
      <w:rFonts w:asciiTheme="minorHAnsi" w:hAnsiTheme="minorHAnsi"/>
      <w:szCs w:val="20"/>
    </w:rPr>
  </w:style>
  <w:style w:type="paragraph" w:styleId="Indholdsfortegnelse7">
    <w:name w:val="toc 7"/>
    <w:basedOn w:val="Normal"/>
    <w:next w:val="Normal"/>
    <w:autoRedefine/>
    <w:uiPriority w:val="39"/>
    <w:unhideWhenUsed/>
    <w:rsid w:val="006C6335"/>
    <w:pPr>
      <w:spacing w:before="0"/>
      <w:ind w:left="1200"/>
    </w:pPr>
    <w:rPr>
      <w:rFonts w:asciiTheme="minorHAnsi" w:hAnsiTheme="minorHAnsi"/>
      <w:szCs w:val="20"/>
    </w:rPr>
  </w:style>
  <w:style w:type="paragraph" w:styleId="Indholdsfortegnelse8">
    <w:name w:val="toc 8"/>
    <w:basedOn w:val="Normal"/>
    <w:next w:val="Normal"/>
    <w:autoRedefine/>
    <w:uiPriority w:val="39"/>
    <w:unhideWhenUsed/>
    <w:rsid w:val="006C6335"/>
    <w:pPr>
      <w:spacing w:before="0"/>
      <w:ind w:left="1400"/>
    </w:pPr>
    <w:rPr>
      <w:rFonts w:asciiTheme="minorHAnsi" w:hAnsiTheme="minorHAnsi"/>
      <w:szCs w:val="20"/>
    </w:rPr>
  </w:style>
  <w:style w:type="paragraph" w:styleId="Indholdsfortegnelse9">
    <w:name w:val="toc 9"/>
    <w:basedOn w:val="Normal"/>
    <w:next w:val="Normal"/>
    <w:autoRedefine/>
    <w:uiPriority w:val="39"/>
    <w:unhideWhenUsed/>
    <w:rsid w:val="006C6335"/>
    <w:pPr>
      <w:spacing w:before="0"/>
      <w:ind w:left="1600"/>
    </w:pPr>
    <w:rPr>
      <w:rFonts w:asciiTheme="minorHAnsi" w:hAnsiTheme="minorHAnsi"/>
      <w:szCs w:val="20"/>
    </w:rPr>
  </w:style>
  <w:style w:type="paragraph" w:customStyle="1" w:styleId="Pa1">
    <w:name w:val="Pa1"/>
    <w:basedOn w:val="Normal"/>
    <w:next w:val="Normal"/>
    <w:uiPriority w:val="99"/>
    <w:rsid w:val="005F21FD"/>
    <w:pPr>
      <w:autoSpaceDE w:val="0"/>
      <w:autoSpaceDN w:val="0"/>
      <w:adjustRightInd w:val="0"/>
      <w:spacing w:before="0" w:line="321" w:lineRule="atLeast"/>
      <w:ind w:left="0"/>
    </w:pPr>
    <w:rPr>
      <w:rFonts w:ascii="Stag Sans Light" w:hAnsi="Stag Sans Light"/>
      <w:sz w:val="24"/>
      <w:szCs w:val="24"/>
    </w:rPr>
  </w:style>
  <w:style w:type="paragraph" w:styleId="Korrektur">
    <w:name w:val="Revision"/>
    <w:hidden/>
    <w:uiPriority w:val="99"/>
    <w:semiHidden/>
    <w:rsid w:val="00682496"/>
    <w:pPr>
      <w:spacing w:after="0" w:line="240" w:lineRule="auto"/>
    </w:pPr>
    <w:rPr>
      <w:rFonts w:ascii="Arial" w:hAnsi="Arial"/>
      <w:sz w:val="20"/>
    </w:rPr>
  </w:style>
  <w:style w:type="paragraph" w:styleId="Fodnotetekst">
    <w:name w:val="footnote text"/>
    <w:basedOn w:val="Normal"/>
    <w:link w:val="FodnotetekstTegn"/>
    <w:uiPriority w:val="99"/>
    <w:semiHidden/>
    <w:unhideWhenUsed/>
    <w:rsid w:val="00E64657"/>
    <w:pPr>
      <w:spacing w:before="0" w:line="240" w:lineRule="auto"/>
    </w:pPr>
    <w:rPr>
      <w:szCs w:val="20"/>
    </w:rPr>
  </w:style>
  <w:style w:type="character" w:customStyle="1" w:styleId="FodnotetekstTegn">
    <w:name w:val="Fodnotetekst Tegn"/>
    <w:basedOn w:val="Standardskrifttypeiafsnit"/>
    <w:link w:val="Fodnotetekst"/>
    <w:uiPriority w:val="99"/>
    <w:semiHidden/>
    <w:rsid w:val="00E64657"/>
    <w:rPr>
      <w:rFonts w:ascii="Arial" w:hAnsi="Arial"/>
      <w:sz w:val="20"/>
      <w:szCs w:val="20"/>
    </w:rPr>
  </w:style>
  <w:style w:type="character" w:styleId="Fodnotehenvisning">
    <w:name w:val="footnote reference"/>
    <w:basedOn w:val="Standardskrifttypeiafsnit"/>
    <w:uiPriority w:val="99"/>
    <w:semiHidden/>
    <w:unhideWhenUsed/>
    <w:rsid w:val="00E64657"/>
    <w:rPr>
      <w:vertAlign w:val="superscript"/>
    </w:rPr>
  </w:style>
  <w:style w:type="character" w:customStyle="1" w:styleId="kortnavn2">
    <w:name w:val="kortnavn2"/>
    <w:basedOn w:val="Standardskrifttypeiafsnit"/>
    <w:rsid w:val="00E64657"/>
    <w:rPr>
      <w:rFonts w:ascii="Tahoma" w:hAnsi="Tahoma" w:cs="Tahoma" w:hint="default"/>
      <w:color w:val="000000"/>
      <w:sz w:val="24"/>
      <w:szCs w:val="24"/>
      <w:shd w:val="clear" w:color="auto" w:fill="auto"/>
    </w:rPr>
  </w:style>
  <w:style w:type="character" w:customStyle="1" w:styleId="Overskrift4Tegn">
    <w:name w:val="Overskrift 4 Tegn"/>
    <w:basedOn w:val="Standardskrifttypeiafsnit"/>
    <w:link w:val="Overskrift4"/>
    <w:uiPriority w:val="9"/>
    <w:semiHidden/>
    <w:rsid w:val="000143DC"/>
    <w:rPr>
      <w:rFonts w:asciiTheme="majorHAnsi" w:eastAsiaTheme="majorEastAsia" w:hAnsiTheme="majorHAnsi" w:cstheme="majorBidi"/>
      <w:i/>
      <w:iCs/>
      <w:color w:val="2E74B5"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53626">
      <w:bodyDiv w:val="1"/>
      <w:marLeft w:val="0"/>
      <w:marRight w:val="0"/>
      <w:marTop w:val="0"/>
      <w:marBottom w:val="0"/>
      <w:divBdr>
        <w:top w:val="none" w:sz="0" w:space="0" w:color="auto"/>
        <w:left w:val="none" w:sz="0" w:space="0" w:color="auto"/>
        <w:bottom w:val="none" w:sz="0" w:space="0" w:color="auto"/>
        <w:right w:val="none" w:sz="0" w:space="0" w:color="auto"/>
      </w:divBdr>
    </w:div>
    <w:div w:id="232476595">
      <w:bodyDiv w:val="1"/>
      <w:marLeft w:val="0"/>
      <w:marRight w:val="0"/>
      <w:marTop w:val="0"/>
      <w:marBottom w:val="0"/>
      <w:divBdr>
        <w:top w:val="none" w:sz="0" w:space="0" w:color="auto"/>
        <w:left w:val="none" w:sz="0" w:space="0" w:color="auto"/>
        <w:bottom w:val="none" w:sz="0" w:space="0" w:color="auto"/>
        <w:right w:val="none" w:sz="0" w:space="0" w:color="auto"/>
      </w:divBdr>
    </w:div>
    <w:div w:id="419133603">
      <w:bodyDiv w:val="1"/>
      <w:marLeft w:val="0"/>
      <w:marRight w:val="0"/>
      <w:marTop w:val="0"/>
      <w:marBottom w:val="0"/>
      <w:divBdr>
        <w:top w:val="none" w:sz="0" w:space="0" w:color="auto"/>
        <w:left w:val="none" w:sz="0" w:space="0" w:color="auto"/>
        <w:bottom w:val="none" w:sz="0" w:space="0" w:color="auto"/>
        <w:right w:val="none" w:sz="0" w:space="0" w:color="auto"/>
      </w:divBdr>
      <w:divsChild>
        <w:div w:id="156465104">
          <w:marLeft w:val="0"/>
          <w:marRight w:val="0"/>
          <w:marTop w:val="0"/>
          <w:marBottom w:val="0"/>
          <w:divBdr>
            <w:top w:val="none" w:sz="0" w:space="0" w:color="auto"/>
            <w:left w:val="none" w:sz="0" w:space="0" w:color="auto"/>
            <w:bottom w:val="none" w:sz="0" w:space="0" w:color="auto"/>
            <w:right w:val="none" w:sz="0" w:space="0" w:color="auto"/>
          </w:divBdr>
          <w:divsChild>
            <w:div w:id="1172455105">
              <w:marLeft w:val="0"/>
              <w:marRight w:val="0"/>
              <w:marTop w:val="0"/>
              <w:marBottom w:val="0"/>
              <w:divBdr>
                <w:top w:val="none" w:sz="0" w:space="0" w:color="auto"/>
                <w:left w:val="none" w:sz="0" w:space="0" w:color="auto"/>
                <w:bottom w:val="none" w:sz="0" w:space="0" w:color="auto"/>
                <w:right w:val="none" w:sz="0" w:space="0" w:color="auto"/>
              </w:divBdr>
              <w:divsChild>
                <w:div w:id="104279539">
                  <w:marLeft w:val="0"/>
                  <w:marRight w:val="0"/>
                  <w:marTop w:val="0"/>
                  <w:marBottom w:val="0"/>
                  <w:divBdr>
                    <w:top w:val="none" w:sz="0" w:space="0" w:color="auto"/>
                    <w:left w:val="none" w:sz="0" w:space="0" w:color="auto"/>
                    <w:bottom w:val="none" w:sz="0" w:space="0" w:color="auto"/>
                    <w:right w:val="none" w:sz="0" w:space="0" w:color="auto"/>
                  </w:divBdr>
                  <w:divsChild>
                    <w:div w:id="82915215">
                      <w:marLeft w:val="0"/>
                      <w:marRight w:val="0"/>
                      <w:marTop w:val="0"/>
                      <w:marBottom w:val="0"/>
                      <w:divBdr>
                        <w:top w:val="none" w:sz="0" w:space="0" w:color="auto"/>
                        <w:left w:val="none" w:sz="0" w:space="0" w:color="auto"/>
                        <w:bottom w:val="none" w:sz="0" w:space="0" w:color="auto"/>
                        <w:right w:val="none" w:sz="0" w:space="0" w:color="auto"/>
                      </w:divBdr>
                      <w:divsChild>
                        <w:div w:id="580679632">
                          <w:marLeft w:val="-225"/>
                          <w:marRight w:val="-225"/>
                          <w:marTop w:val="0"/>
                          <w:marBottom w:val="0"/>
                          <w:divBdr>
                            <w:top w:val="none" w:sz="0" w:space="0" w:color="auto"/>
                            <w:left w:val="none" w:sz="0" w:space="0" w:color="auto"/>
                            <w:bottom w:val="none" w:sz="0" w:space="0" w:color="auto"/>
                            <w:right w:val="none" w:sz="0" w:space="0" w:color="auto"/>
                          </w:divBdr>
                          <w:divsChild>
                            <w:div w:id="1098522554">
                              <w:marLeft w:val="0"/>
                              <w:marRight w:val="0"/>
                              <w:marTop w:val="0"/>
                              <w:marBottom w:val="0"/>
                              <w:divBdr>
                                <w:top w:val="none" w:sz="0" w:space="0" w:color="auto"/>
                                <w:left w:val="none" w:sz="0" w:space="0" w:color="auto"/>
                                <w:bottom w:val="none" w:sz="0" w:space="0" w:color="auto"/>
                                <w:right w:val="none" w:sz="0" w:space="0" w:color="auto"/>
                              </w:divBdr>
                              <w:divsChild>
                                <w:div w:id="1889685037">
                                  <w:marLeft w:val="-225"/>
                                  <w:marRight w:val="-225"/>
                                  <w:marTop w:val="0"/>
                                  <w:marBottom w:val="0"/>
                                  <w:divBdr>
                                    <w:top w:val="none" w:sz="0" w:space="0" w:color="auto"/>
                                    <w:left w:val="none" w:sz="0" w:space="0" w:color="auto"/>
                                    <w:bottom w:val="none" w:sz="0" w:space="0" w:color="auto"/>
                                    <w:right w:val="none" w:sz="0" w:space="0" w:color="auto"/>
                                  </w:divBdr>
                                  <w:divsChild>
                                    <w:div w:id="1603755654">
                                      <w:marLeft w:val="0"/>
                                      <w:marRight w:val="0"/>
                                      <w:marTop w:val="0"/>
                                      <w:marBottom w:val="0"/>
                                      <w:divBdr>
                                        <w:top w:val="none" w:sz="0" w:space="0" w:color="auto"/>
                                        <w:left w:val="none" w:sz="0" w:space="0" w:color="auto"/>
                                        <w:bottom w:val="none" w:sz="0" w:space="0" w:color="auto"/>
                                        <w:right w:val="none" w:sz="0" w:space="0" w:color="auto"/>
                                      </w:divBdr>
                                      <w:divsChild>
                                        <w:div w:id="1690063079">
                                          <w:marLeft w:val="-225"/>
                                          <w:marRight w:val="-225"/>
                                          <w:marTop w:val="0"/>
                                          <w:marBottom w:val="0"/>
                                          <w:divBdr>
                                            <w:top w:val="none" w:sz="0" w:space="0" w:color="auto"/>
                                            <w:left w:val="none" w:sz="0" w:space="0" w:color="auto"/>
                                            <w:bottom w:val="none" w:sz="0" w:space="0" w:color="auto"/>
                                            <w:right w:val="none" w:sz="0" w:space="0" w:color="auto"/>
                                          </w:divBdr>
                                          <w:divsChild>
                                            <w:div w:id="727924936">
                                              <w:marLeft w:val="0"/>
                                              <w:marRight w:val="0"/>
                                              <w:marTop w:val="0"/>
                                              <w:marBottom w:val="0"/>
                                              <w:divBdr>
                                                <w:top w:val="none" w:sz="0" w:space="0" w:color="auto"/>
                                                <w:left w:val="none" w:sz="0" w:space="0" w:color="auto"/>
                                                <w:bottom w:val="none" w:sz="0" w:space="0" w:color="auto"/>
                                                <w:right w:val="none" w:sz="0" w:space="0" w:color="auto"/>
                                              </w:divBdr>
                                              <w:divsChild>
                                                <w:div w:id="606471136">
                                                  <w:marLeft w:val="0"/>
                                                  <w:marRight w:val="0"/>
                                                  <w:marTop w:val="0"/>
                                                  <w:marBottom w:val="0"/>
                                                  <w:divBdr>
                                                    <w:top w:val="none" w:sz="0" w:space="0" w:color="auto"/>
                                                    <w:left w:val="none" w:sz="0" w:space="0" w:color="auto"/>
                                                    <w:bottom w:val="none" w:sz="0" w:space="0" w:color="auto"/>
                                                    <w:right w:val="none" w:sz="0" w:space="0" w:color="auto"/>
                                                  </w:divBdr>
                                                  <w:divsChild>
                                                    <w:div w:id="6705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2483149">
      <w:bodyDiv w:val="1"/>
      <w:marLeft w:val="0"/>
      <w:marRight w:val="0"/>
      <w:marTop w:val="0"/>
      <w:marBottom w:val="0"/>
      <w:divBdr>
        <w:top w:val="none" w:sz="0" w:space="0" w:color="auto"/>
        <w:left w:val="none" w:sz="0" w:space="0" w:color="auto"/>
        <w:bottom w:val="none" w:sz="0" w:space="0" w:color="auto"/>
        <w:right w:val="none" w:sz="0" w:space="0" w:color="auto"/>
      </w:divBdr>
    </w:div>
    <w:div w:id="1042901661">
      <w:bodyDiv w:val="1"/>
      <w:marLeft w:val="0"/>
      <w:marRight w:val="0"/>
      <w:marTop w:val="0"/>
      <w:marBottom w:val="0"/>
      <w:divBdr>
        <w:top w:val="none" w:sz="0" w:space="0" w:color="auto"/>
        <w:left w:val="none" w:sz="0" w:space="0" w:color="auto"/>
        <w:bottom w:val="none" w:sz="0" w:space="0" w:color="auto"/>
        <w:right w:val="none" w:sz="0" w:space="0" w:color="auto"/>
      </w:divBdr>
    </w:div>
    <w:div w:id="1231191837">
      <w:bodyDiv w:val="1"/>
      <w:marLeft w:val="0"/>
      <w:marRight w:val="0"/>
      <w:marTop w:val="0"/>
      <w:marBottom w:val="0"/>
      <w:divBdr>
        <w:top w:val="none" w:sz="0" w:space="0" w:color="auto"/>
        <w:left w:val="none" w:sz="0" w:space="0" w:color="auto"/>
        <w:bottom w:val="none" w:sz="0" w:space="0" w:color="auto"/>
        <w:right w:val="none" w:sz="0" w:space="0" w:color="auto"/>
      </w:divBdr>
      <w:divsChild>
        <w:div w:id="1231695710">
          <w:marLeft w:val="0"/>
          <w:marRight w:val="0"/>
          <w:marTop w:val="0"/>
          <w:marBottom w:val="0"/>
          <w:divBdr>
            <w:top w:val="none" w:sz="0" w:space="0" w:color="auto"/>
            <w:left w:val="none" w:sz="0" w:space="0" w:color="auto"/>
            <w:bottom w:val="none" w:sz="0" w:space="0" w:color="auto"/>
            <w:right w:val="none" w:sz="0" w:space="0" w:color="auto"/>
          </w:divBdr>
          <w:divsChild>
            <w:div w:id="279848567">
              <w:marLeft w:val="0"/>
              <w:marRight w:val="0"/>
              <w:marTop w:val="0"/>
              <w:marBottom w:val="0"/>
              <w:divBdr>
                <w:top w:val="none" w:sz="0" w:space="0" w:color="auto"/>
                <w:left w:val="none" w:sz="0" w:space="0" w:color="auto"/>
                <w:bottom w:val="none" w:sz="0" w:space="0" w:color="auto"/>
                <w:right w:val="none" w:sz="0" w:space="0" w:color="auto"/>
              </w:divBdr>
              <w:divsChild>
                <w:div w:id="1297370488">
                  <w:marLeft w:val="0"/>
                  <w:marRight w:val="0"/>
                  <w:marTop w:val="0"/>
                  <w:marBottom w:val="0"/>
                  <w:divBdr>
                    <w:top w:val="none" w:sz="0" w:space="0" w:color="auto"/>
                    <w:left w:val="none" w:sz="0" w:space="0" w:color="auto"/>
                    <w:bottom w:val="none" w:sz="0" w:space="0" w:color="auto"/>
                    <w:right w:val="none" w:sz="0" w:space="0" w:color="auto"/>
                  </w:divBdr>
                  <w:divsChild>
                    <w:div w:id="1609316231">
                      <w:marLeft w:val="0"/>
                      <w:marRight w:val="0"/>
                      <w:marTop w:val="0"/>
                      <w:marBottom w:val="0"/>
                      <w:divBdr>
                        <w:top w:val="none" w:sz="0" w:space="0" w:color="auto"/>
                        <w:left w:val="none" w:sz="0" w:space="0" w:color="auto"/>
                        <w:bottom w:val="none" w:sz="0" w:space="0" w:color="auto"/>
                        <w:right w:val="none" w:sz="0" w:space="0" w:color="auto"/>
                      </w:divBdr>
                      <w:divsChild>
                        <w:div w:id="1581401232">
                          <w:marLeft w:val="-225"/>
                          <w:marRight w:val="-225"/>
                          <w:marTop w:val="0"/>
                          <w:marBottom w:val="0"/>
                          <w:divBdr>
                            <w:top w:val="none" w:sz="0" w:space="0" w:color="auto"/>
                            <w:left w:val="none" w:sz="0" w:space="0" w:color="auto"/>
                            <w:bottom w:val="none" w:sz="0" w:space="0" w:color="auto"/>
                            <w:right w:val="none" w:sz="0" w:space="0" w:color="auto"/>
                          </w:divBdr>
                          <w:divsChild>
                            <w:div w:id="121776910">
                              <w:marLeft w:val="0"/>
                              <w:marRight w:val="0"/>
                              <w:marTop w:val="0"/>
                              <w:marBottom w:val="0"/>
                              <w:divBdr>
                                <w:top w:val="none" w:sz="0" w:space="0" w:color="auto"/>
                                <w:left w:val="none" w:sz="0" w:space="0" w:color="auto"/>
                                <w:bottom w:val="none" w:sz="0" w:space="0" w:color="auto"/>
                                <w:right w:val="none" w:sz="0" w:space="0" w:color="auto"/>
                              </w:divBdr>
                              <w:divsChild>
                                <w:div w:id="72552242">
                                  <w:marLeft w:val="-225"/>
                                  <w:marRight w:val="-225"/>
                                  <w:marTop w:val="0"/>
                                  <w:marBottom w:val="0"/>
                                  <w:divBdr>
                                    <w:top w:val="none" w:sz="0" w:space="0" w:color="auto"/>
                                    <w:left w:val="none" w:sz="0" w:space="0" w:color="auto"/>
                                    <w:bottom w:val="none" w:sz="0" w:space="0" w:color="auto"/>
                                    <w:right w:val="none" w:sz="0" w:space="0" w:color="auto"/>
                                  </w:divBdr>
                                  <w:divsChild>
                                    <w:div w:id="554046672">
                                      <w:marLeft w:val="0"/>
                                      <w:marRight w:val="0"/>
                                      <w:marTop w:val="0"/>
                                      <w:marBottom w:val="0"/>
                                      <w:divBdr>
                                        <w:top w:val="none" w:sz="0" w:space="0" w:color="auto"/>
                                        <w:left w:val="none" w:sz="0" w:space="0" w:color="auto"/>
                                        <w:bottom w:val="none" w:sz="0" w:space="0" w:color="auto"/>
                                        <w:right w:val="none" w:sz="0" w:space="0" w:color="auto"/>
                                      </w:divBdr>
                                      <w:divsChild>
                                        <w:div w:id="473177294">
                                          <w:marLeft w:val="-225"/>
                                          <w:marRight w:val="-225"/>
                                          <w:marTop w:val="0"/>
                                          <w:marBottom w:val="0"/>
                                          <w:divBdr>
                                            <w:top w:val="none" w:sz="0" w:space="0" w:color="auto"/>
                                            <w:left w:val="none" w:sz="0" w:space="0" w:color="auto"/>
                                            <w:bottom w:val="none" w:sz="0" w:space="0" w:color="auto"/>
                                            <w:right w:val="none" w:sz="0" w:space="0" w:color="auto"/>
                                          </w:divBdr>
                                          <w:divsChild>
                                            <w:div w:id="59250957">
                                              <w:marLeft w:val="0"/>
                                              <w:marRight w:val="0"/>
                                              <w:marTop w:val="0"/>
                                              <w:marBottom w:val="0"/>
                                              <w:divBdr>
                                                <w:top w:val="none" w:sz="0" w:space="0" w:color="auto"/>
                                                <w:left w:val="none" w:sz="0" w:space="0" w:color="auto"/>
                                                <w:bottom w:val="none" w:sz="0" w:space="0" w:color="auto"/>
                                                <w:right w:val="none" w:sz="0" w:space="0" w:color="auto"/>
                                              </w:divBdr>
                                              <w:divsChild>
                                                <w:div w:id="1934849763">
                                                  <w:marLeft w:val="0"/>
                                                  <w:marRight w:val="0"/>
                                                  <w:marTop w:val="0"/>
                                                  <w:marBottom w:val="0"/>
                                                  <w:divBdr>
                                                    <w:top w:val="none" w:sz="0" w:space="0" w:color="auto"/>
                                                    <w:left w:val="none" w:sz="0" w:space="0" w:color="auto"/>
                                                    <w:bottom w:val="none" w:sz="0" w:space="0" w:color="auto"/>
                                                    <w:right w:val="none" w:sz="0" w:space="0" w:color="auto"/>
                                                  </w:divBdr>
                                                  <w:divsChild>
                                                    <w:div w:id="18936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0740881">
      <w:bodyDiv w:val="1"/>
      <w:marLeft w:val="0"/>
      <w:marRight w:val="0"/>
      <w:marTop w:val="0"/>
      <w:marBottom w:val="0"/>
      <w:divBdr>
        <w:top w:val="none" w:sz="0" w:space="0" w:color="auto"/>
        <w:left w:val="none" w:sz="0" w:space="0" w:color="auto"/>
        <w:bottom w:val="none" w:sz="0" w:space="0" w:color="auto"/>
        <w:right w:val="none" w:sz="0" w:space="0" w:color="auto"/>
      </w:divBdr>
    </w:div>
    <w:div w:id="1583953726">
      <w:bodyDiv w:val="1"/>
      <w:marLeft w:val="0"/>
      <w:marRight w:val="0"/>
      <w:marTop w:val="0"/>
      <w:marBottom w:val="0"/>
      <w:divBdr>
        <w:top w:val="none" w:sz="0" w:space="0" w:color="auto"/>
        <w:left w:val="none" w:sz="0" w:space="0" w:color="auto"/>
        <w:bottom w:val="none" w:sz="0" w:space="0" w:color="auto"/>
        <w:right w:val="none" w:sz="0" w:space="0" w:color="auto"/>
      </w:divBdr>
      <w:divsChild>
        <w:div w:id="1427924561">
          <w:marLeft w:val="0"/>
          <w:marRight w:val="0"/>
          <w:marTop w:val="0"/>
          <w:marBottom w:val="300"/>
          <w:divBdr>
            <w:top w:val="none" w:sz="0" w:space="0" w:color="auto"/>
            <w:left w:val="none" w:sz="0" w:space="0" w:color="auto"/>
            <w:bottom w:val="none" w:sz="0" w:space="0" w:color="auto"/>
            <w:right w:val="none" w:sz="0" w:space="0" w:color="auto"/>
          </w:divBdr>
          <w:divsChild>
            <w:div w:id="493110566">
              <w:marLeft w:val="0"/>
              <w:marRight w:val="0"/>
              <w:marTop w:val="0"/>
              <w:marBottom w:val="0"/>
              <w:divBdr>
                <w:top w:val="none" w:sz="0" w:space="0" w:color="auto"/>
                <w:left w:val="single" w:sz="6" w:space="1" w:color="FFFFFF"/>
                <w:bottom w:val="none" w:sz="0" w:space="0" w:color="auto"/>
                <w:right w:val="single" w:sz="6" w:space="1" w:color="FFFFFF"/>
              </w:divBdr>
              <w:divsChild>
                <w:div w:id="904026342">
                  <w:marLeft w:val="0"/>
                  <w:marRight w:val="0"/>
                  <w:marTop w:val="0"/>
                  <w:marBottom w:val="0"/>
                  <w:divBdr>
                    <w:top w:val="none" w:sz="0" w:space="0" w:color="auto"/>
                    <w:left w:val="none" w:sz="0" w:space="0" w:color="auto"/>
                    <w:bottom w:val="none" w:sz="0" w:space="0" w:color="auto"/>
                    <w:right w:val="none" w:sz="0" w:space="0" w:color="auto"/>
                  </w:divBdr>
                  <w:divsChild>
                    <w:div w:id="54741132">
                      <w:marLeft w:val="0"/>
                      <w:marRight w:val="0"/>
                      <w:marTop w:val="0"/>
                      <w:marBottom w:val="0"/>
                      <w:divBdr>
                        <w:top w:val="none" w:sz="0" w:space="0" w:color="auto"/>
                        <w:left w:val="none" w:sz="0" w:space="0" w:color="auto"/>
                        <w:bottom w:val="none" w:sz="0" w:space="0" w:color="auto"/>
                        <w:right w:val="none" w:sz="0" w:space="0" w:color="auto"/>
                      </w:divBdr>
                      <w:divsChild>
                        <w:div w:id="2069183405">
                          <w:marLeft w:val="0"/>
                          <w:marRight w:val="0"/>
                          <w:marTop w:val="0"/>
                          <w:marBottom w:val="0"/>
                          <w:divBdr>
                            <w:top w:val="none" w:sz="0" w:space="0" w:color="auto"/>
                            <w:left w:val="none" w:sz="0" w:space="0" w:color="auto"/>
                            <w:bottom w:val="none" w:sz="0" w:space="0" w:color="auto"/>
                            <w:right w:val="none" w:sz="0" w:space="0" w:color="auto"/>
                          </w:divBdr>
                          <w:divsChild>
                            <w:div w:id="2065130022">
                              <w:marLeft w:val="0"/>
                              <w:marRight w:val="0"/>
                              <w:marTop w:val="0"/>
                              <w:marBottom w:val="0"/>
                              <w:divBdr>
                                <w:top w:val="none" w:sz="0" w:space="0" w:color="auto"/>
                                <w:left w:val="none" w:sz="0" w:space="0" w:color="auto"/>
                                <w:bottom w:val="none" w:sz="0" w:space="0" w:color="auto"/>
                                <w:right w:val="none" w:sz="0" w:space="0" w:color="auto"/>
                              </w:divBdr>
                              <w:divsChild>
                                <w:div w:id="108671096">
                                  <w:marLeft w:val="0"/>
                                  <w:marRight w:val="0"/>
                                  <w:marTop w:val="0"/>
                                  <w:marBottom w:val="0"/>
                                  <w:divBdr>
                                    <w:top w:val="none" w:sz="0" w:space="0" w:color="auto"/>
                                    <w:left w:val="none" w:sz="0" w:space="0" w:color="auto"/>
                                    <w:bottom w:val="none" w:sz="0" w:space="0" w:color="auto"/>
                                    <w:right w:val="none" w:sz="0" w:space="0" w:color="auto"/>
                                  </w:divBdr>
                                  <w:divsChild>
                                    <w:div w:id="95925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56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mailto:pkr@vkst.dk"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4.png"/><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0.png"/><Relationship Id="rId27" Type="http://schemas.openxmlformats.org/officeDocument/2006/relationships/hyperlink" Target="http://www.vkst.dk" TargetMode="External"/><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C2FD8EA6235B34DBA4CB097BDC1FC0F" ma:contentTypeVersion="0" ma:contentTypeDescription="Opret et nyt dokument." ma:contentTypeScope="" ma:versionID="c3661882150af9b64db23dc03fe01e5f">
  <xsd:schema xmlns:xsd="http://www.w3.org/2001/XMLSchema" xmlns:xs="http://www.w3.org/2001/XMLSchema" xmlns:p="http://schemas.microsoft.com/office/2006/metadata/properties" targetNamespace="http://schemas.microsoft.com/office/2006/metadata/properties" ma:root="true" ma:fieldsID="7df5f8b7a12903fc150245522468e5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D1241-1989-4C20-B1FF-0FF1074AFB6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8BC5427-C6B3-4587-BC7D-CCC8B5708BD2}">
  <ds:schemaRefs>
    <ds:schemaRef ds:uri="http://schemas.microsoft.com/sharepoint/v3/contenttype/forms"/>
  </ds:schemaRefs>
</ds:datastoreItem>
</file>

<file path=customXml/itemProps3.xml><?xml version="1.0" encoding="utf-8"?>
<ds:datastoreItem xmlns:ds="http://schemas.openxmlformats.org/officeDocument/2006/customXml" ds:itemID="{3AEE27A3-BEEB-444F-B915-17C19BBE9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6562B2-EB8F-4700-9164-9DCFAC93D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5317</Words>
  <Characters>32440</Characters>
  <Application>Microsoft Office Word</Application>
  <DocSecurity>4</DocSecurity>
  <Lines>270</Lines>
  <Paragraphs>75</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37682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Boe Rasmussen</dc:creator>
  <cp:keywords/>
  <dc:description/>
  <cp:lastModifiedBy>Mette Wolthers</cp:lastModifiedBy>
  <cp:revision>2</cp:revision>
  <cp:lastPrinted>2020-07-07T12:47:00Z</cp:lastPrinted>
  <dcterms:created xsi:type="dcterms:W3CDTF">2020-07-13T11:49:00Z</dcterms:created>
  <dcterms:modified xsi:type="dcterms:W3CDTF">2020-07-13T11:49:00Z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0x0101002C2FD8EA6235B34DBA4CB097BDC1FC0F</vt:lpwstr>
  </property>
  <property fmtid="{D5CDD505-2E9C-101B-9397-08002B2CF9AE}" pid="3" name="ContentRemapped">
    <vt:lpwstr>true</vt:lpwstr>
  </property>
  <property fmtid="{D5CDD505-2E9C-101B-9397-08002B2CF9AE}" pid="4" name="OfficeInstanceGUID">
    <vt:lpwstr>{F1B7494F-3DE7-46C4-AAE2-6154E707AE3E}</vt:lpwstr>
  </property>
</Properties>
</file>