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F773B4E" w14:textId="77777777" w:rsidR="0085765F" w:rsidRPr="0085765F" w:rsidRDefault="0085765F" w:rsidP="0085765F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85765F">
              <w:rPr>
                <w:rFonts w:ascii="Calibri" w:hAnsi="Calibri" w:cs="Calibri"/>
                <w:color w:val="000000"/>
                <w:sz w:val="22"/>
              </w:rPr>
              <w:t xml:space="preserve">Wegener Biler </w:t>
            </w:r>
          </w:p>
          <w:p w14:paraId="0C2AFA87" w14:textId="77777777" w:rsidR="0085765F" w:rsidRPr="0085765F" w:rsidRDefault="0085765F" w:rsidP="0085765F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85765F">
              <w:rPr>
                <w:rFonts w:ascii="Calibri" w:hAnsi="Calibri" w:cs="Calibri"/>
                <w:color w:val="000000"/>
                <w:sz w:val="22"/>
              </w:rPr>
              <w:t>Priorsvej</w:t>
            </w:r>
            <w:proofErr w:type="spellEnd"/>
            <w:r w:rsidRPr="0085765F">
              <w:rPr>
                <w:rFonts w:ascii="Calibri" w:hAnsi="Calibri" w:cs="Calibri"/>
                <w:color w:val="000000"/>
                <w:sz w:val="22"/>
              </w:rPr>
              <w:t xml:space="preserve"> 25B </w:t>
            </w:r>
          </w:p>
          <w:p w14:paraId="1329E7A9" w14:textId="67D9C2B1" w:rsidR="00296D4C" w:rsidRPr="009F72BD" w:rsidRDefault="0085765F" w:rsidP="0085765F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85765F">
              <w:rPr>
                <w:rFonts w:ascii="Calibri" w:hAnsi="Calibri" w:cs="Calibri"/>
                <w:color w:val="000000"/>
                <w:sz w:val="22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425114D" w:rsidR="00B73B6C" w:rsidRPr="005A1FE3" w:rsidRDefault="00C5154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 w:rsidRPr="00C51543">
              <w:rPr>
                <w:rFonts w:ascii="Calibri" w:hAnsi="Calibri" w:cs="Calibri"/>
                <w:color w:val="000000"/>
                <w:sz w:val="22"/>
              </w:rPr>
              <w:t>38907956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EC8ABC6" w:rsidR="00B73B6C" w:rsidRPr="005A1FE3" w:rsidRDefault="0085765F" w:rsidP="0085765F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85765F">
              <w:rPr>
                <w:rFonts w:ascii="Calibri" w:hAnsi="Calibri" w:cs="Calibri"/>
                <w:color w:val="000000"/>
                <w:sz w:val="22"/>
              </w:rPr>
              <w:t xml:space="preserve">Wegener Biler 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5310C06" w:rsidR="00B73B6C" w:rsidRPr="00F35130" w:rsidRDefault="0085765F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3</w:t>
            </w:r>
            <w:r w:rsidR="00367B92" w:rsidRPr="00367B92">
              <w:rPr>
                <w:szCs w:val="20"/>
              </w:rPr>
              <w:t>-</w:t>
            </w:r>
            <w:r w:rsidR="00324500">
              <w:rPr>
                <w:szCs w:val="20"/>
              </w:rPr>
              <w:t>7</w:t>
            </w:r>
            <w:r w:rsidR="00367B92" w:rsidRPr="00367B92">
              <w:rPr>
                <w:szCs w:val="20"/>
              </w:rPr>
              <w:t>-201</w:t>
            </w:r>
            <w:r w:rsidR="00324500">
              <w:rPr>
                <w:szCs w:val="20"/>
              </w:rPr>
              <w:t>9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AECEF52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324500">
                  <w:rPr>
                    <w:rFonts w:ascii="Calibri" w:hAnsi="Calibri" w:cs="Calibri"/>
                    <w:sz w:val="24"/>
                    <w:szCs w:val="24"/>
                  </w:rPr>
                  <w:t>kampagnetilsyn.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3EAE1C8" w:rsidR="00B73B6C" w:rsidRPr="00724CC9" w:rsidRDefault="00324500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Ved kampagnetilsynet er der ført tilsyn med afledning af regnvand og spildevand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4AA7B9E7" w:rsidR="00B732BA" w:rsidRPr="00724CC9" w:rsidRDefault="00CC0E8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C0E87">
                  <w:t xml:space="preserve"> Der er meddelt </w:t>
                </w:r>
                <w:r w:rsidR="00486603">
                  <w:t>1</w:t>
                </w:r>
                <w:r w:rsidRPr="00CC0E87">
                  <w:t xml:space="preserve"> indskærpelser 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7168735" w:rsidR="00B732BA" w:rsidRPr="00724CC9" w:rsidRDefault="009E1F2C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C0E87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24500"/>
    <w:rsid w:val="00324F18"/>
    <w:rsid w:val="0035246F"/>
    <w:rsid w:val="00356E29"/>
    <w:rsid w:val="00363803"/>
    <w:rsid w:val="00366E12"/>
    <w:rsid w:val="00367B9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17DEE"/>
    <w:rsid w:val="004230B7"/>
    <w:rsid w:val="0044408F"/>
    <w:rsid w:val="00451278"/>
    <w:rsid w:val="0045369B"/>
    <w:rsid w:val="004543DA"/>
    <w:rsid w:val="00486603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5765F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1543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17DEE"/>
    <w:rsid w:val="004358A2"/>
    <w:rsid w:val="00451278"/>
    <w:rsid w:val="0045369B"/>
    <w:rsid w:val="004A1DA0"/>
    <w:rsid w:val="004B484D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0606"/>
    <w:rsid w:val="0074784F"/>
    <w:rsid w:val="007537E7"/>
    <w:rsid w:val="0075399C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471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2025-02-27T09:38:00Z</dcterms:created>
  <dcterms:modified xsi:type="dcterms:W3CDTF">2025-02-27T09:38:00Z</dcterms:modified>
</cp:coreProperties>
</file>