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48E7" w:rsidRDefault="00196FDF">
      <w:pPr>
        <w:rPr>
          <w:rFonts w:ascii="Verdana" w:hAnsi="Verdana"/>
          <w:sz w:val="96"/>
          <w:szCs w:val="96"/>
        </w:rPr>
      </w:pPr>
      <w:r>
        <w:rPr>
          <w:rFonts w:ascii="Verdana" w:hAnsi="Verdana"/>
          <w:noProof/>
          <w:sz w:val="96"/>
          <w:szCs w:val="96"/>
          <w:lang w:eastAsia="da-DK"/>
        </w:rPr>
        <w:drawing>
          <wp:anchor distT="0" distB="0" distL="114300" distR="114300" simplePos="0" relativeHeight="251659264" behindDoc="1" locked="0" layoutInCell="1" allowOverlap="1" wp14:anchorId="57ED876E" wp14:editId="4E716213">
            <wp:simplePos x="0" y="0"/>
            <wp:positionH relativeFrom="column">
              <wp:posOffset>-926465</wp:posOffset>
            </wp:positionH>
            <wp:positionV relativeFrom="paragraph">
              <wp:posOffset>-1120775</wp:posOffset>
            </wp:positionV>
            <wp:extent cx="7651115" cy="11144885"/>
            <wp:effectExtent l="0" t="0" r="6985" b="0"/>
            <wp:wrapNone/>
            <wp:docPr id="10" name="Billede 2" descr="Miljøgodkendels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 descr="Miljøgodkendelse_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51115" cy="11144885"/>
                    </a:xfrm>
                    <a:prstGeom prst="rect">
                      <a:avLst/>
                    </a:prstGeom>
                    <a:noFill/>
                  </pic:spPr>
                </pic:pic>
              </a:graphicData>
            </a:graphic>
            <wp14:sizeRelH relativeFrom="page">
              <wp14:pctWidth>0</wp14:pctWidth>
            </wp14:sizeRelH>
            <wp14:sizeRelV relativeFrom="page">
              <wp14:pctHeight>0</wp14:pctHeight>
            </wp14:sizeRelV>
          </wp:anchor>
        </w:drawing>
      </w:r>
    </w:p>
    <w:p w:rsidR="005D730C" w:rsidRPr="00395FAF" w:rsidRDefault="00196FDF">
      <w:pPr>
        <w:rPr>
          <w:rFonts w:ascii="Verdana" w:hAnsi="Verdana"/>
          <w:b/>
          <w:color w:val="FFFFFF"/>
          <w:sz w:val="90"/>
          <w:szCs w:val="90"/>
        </w:rPr>
      </w:pPr>
      <w:r>
        <w:rPr>
          <w:rFonts w:ascii="Verdana" w:hAnsi="Verdana"/>
          <w:b/>
          <w:noProof/>
          <w:color w:val="FFFFFF"/>
          <w:sz w:val="90"/>
          <w:szCs w:val="90"/>
          <w:lang w:eastAsia="da-DK"/>
        </w:rPr>
        <mc:AlternateContent>
          <mc:Choice Requires="wps">
            <w:drawing>
              <wp:anchor distT="0" distB="0" distL="114300" distR="114300" simplePos="0" relativeHeight="251655168" behindDoc="0" locked="0" layoutInCell="1" allowOverlap="1" wp14:anchorId="6ECC47F2" wp14:editId="2DF0EEF9">
                <wp:simplePos x="0" y="0"/>
                <wp:positionH relativeFrom="column">
                  <wp:posOffset>-926465</wp:posOffset>
                </wp:positionH>
                <wp:positionV relativeFrom="paragraph">
                  <wp:posOffset>6798310</wp:posOffset>
                </wp:positionV>
                <wp:extent cx="7835900" cy="1482090"/>
                <wp:effectExtent l="0" t="0" r="0" b="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35900" cy="1482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72.95pt;margin-top:535.3pt;width:617pt;height:116.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" stroked="f"/>
            </w:pict>
          </mc:Fallback>
        </mc:AlternateContent>
      </w:r>
      <w:r w:rsidR="00FC48E7" w:rsidRPr="00395FAF">
        <w:rPr>
          <w:rFonts w:ascii="Verdana" w:hAnsi="Verdana"/>
          <w:b/>
          <w:color w:val="FFFFFF"/>
          <w:sz w:val="90"/>
          <w:szCs w:val="90"/>
        </w:rPr>
        <w:t>Miljøgodkendelse</w:t>
      </w:r>
      <w:r w:rsidR="00FC48E7" w:rsidRPr="00395FAF">
        <w:rPr>
          <w:rFonts w:ascii="Verdana" w:hAnsi="Verdana"/>
          <w:b/>
          <w:color w:val="FFFFFF"/>
          <w:sz w:val="90"/>
          <w:szCs w:val="90"/>
        </w:rPr>
        <w:tab/>
      </w:r>
      <w:r w:rsidR="00FC48E7" w:rsidRPr="00395FAF">
        <w:rPr>
          <w:rFonts w:ascii="Verdana" w:hAnsi="Verdana"/>
          <w:b/>
          <w:color w:val="FFFFFF"/>
          <w:sz w:val="90"/>
          <w:szCs w:val="90"/>
        </w:rPr>
        <w:tab/>
      </w:r>
      <w:r w:rsidR="00FC48E7" w:rsidRPr="00395FAF">
        <w:rPr>
          <w:rFonts w:ascii="Verdana" w:hAnsi="Verdana"/>
          <w:b/>
          <w:color w:val="FFFFFF"/>
          <w:sz w:val="90"/>
          <w:szCs w:val="90"/>
        </w:rPr>
        <w:tab/>
      </w:r>
      <w:r w:rsidR="00FC48E7" w:rsidRPr="00395FAF">
        <w:rPr>
          <w:rFonts w:ascii="Verdana" w:hAnsi="Verdana"/>
          <w:b/>
          <w:color w:val="FFFFFF"/>
          <w:sz w:val="90"/>
          <w:szCs w:val="90"/>
        </w:rPr>
        <w:tab/>
      </w:r>
      <w:r w:rsidR="00FC48E7" w:rsidRPr="00395FAF">
        <w:rPr>
          <w:rFonts w:ascii="Verdana" w:hAnsi="Verdana"/>
          <w:b/>
          <w:color w:val="FFFFFF"/>
          <w:sz w:val="90"/>
          <w:szCs w:val="90"/>
        </w:rPr>
        <w:tab/>
      </w:r>
      <w:r w:rsidR="00FC48E7" w:rsidRPr="00395FAF">
        <w:rPr>
          <w:rFonts w:ascii="Verdana" w:hAnsi="Verdana"/>
          <w:b/>
          <w:color w:val="FFFFFF"/>
          <w:sz w:val="90"/>
          <w:szCs w:val="90"/>
        </w:rPr>
        <w:tab/>
      </w:r>
      <w:r w:rsidR="00FC48E7" w:rsidRPr="00395FAF">
        <w:rPr>
          <w:rFonts w:ascii="Verdana" w:hAnsi="Verdana"/>
          <w:b/>
          <w:color w:val="FFFFFF"/>
          <w:sz w:val="90"/>
          <w:szCs w:val="90"/>
        </w:rPr>
        <w:tab/>
      </w:r>
      <w:r w:rsidR="00FC48E7" w:rsidRPr="00395FAF">
        <w:rPr>
          <w:rFonts w:ascii="Verdana" w:hAnsi="Verdana"/>
          <w:b/>
          <w:color w:val="FFFFFF"/>
          <w:sz w:val="90"/>
          <w:szCs w:val="90"/>
        </w:rPr>
        <w:tab/>
      </w:r>
      <w:r w:rsidR="00FC48E7" w:rsidRPr="00395FAF">
        <w:rPr>
          <w:rFonts w:ascii="Verdana" w:hAnsi="Verdana"/>
          <w:b/>
          <w:color w:val="FFFFFF"/>
          <w:sz w:val="90"/>
          <w:szCs w:val="90"/>
        </w:rPr>
        <w:tab/>
      </w:r>
      <w:r w:rsidR="00FC48E7" w:rsidRPr="00395FAF">
        <w:rPr>
          <w:rFonts w:ascii="Verdana" w:hAnsi="Verdana"/>
          <w:b/>
          <w:color w:val="FFFFFF"/>
          <w:sz w:val="90"/>
          <w:szCs w:val="90"/>
        </w:rPr>
        <w:tab/>
      </w:r>
      <w:r w:rsidR="00FC48E7" w:rsidRPr="00395FAF">
        <w:rPr>
          <w:rFonts w:ascii="Verdana" w:hAnsi="Verdana"/>
          <w:b/>
          <w:color w:val="FFFFFF"/>
          <w:sz w:val="90"/>
          <w:szCs w:val="90"/>
        </w:rPr>
        <w:tab/>
      </w:r>
      <w:r w:rsidR="00FC48E7" w:rsidRPr="00395FAF">
        <w:rPr>
          <w:rFonts w:ascii="Verdana" w:hAnsi="Verdana"/>
          <w:b/>
          <w:color w:val="FFFFFF"/>
          <w:sz w:val="90"/>
          <w:szCs w:val="90"/>
        </w:rPr>
        <w:tab/>
      </w:r>
      <w:r w:rsidR="00FC48E7" w:rsidRPr="00395FAF">
        <w:rPr>
          <w:rFonts w:ascii="Verdana" w:hAnsi="Verdana"/>
          <w:b/>
          <w:color w:val="FFFFFF"/>
          <w:sz w:val="90"/>
          <w:szCs w:val="90"/>
        </w:rPr>
        <w:tab/>
      </w:r>
      <w:r w:rsidR="00FC48E7" w:rsidRPr="00395FAF">
        <w:rPr>
          <w:rFonts w:ascii="Verdana" w:hAnsi="Verdana"/>
          <w:b/>
          <w:color w:val="FFFFFF"/>
          <w:sz w:val="90"/>
          <w:szCs w:val="90"/>
        </w:rPr>
        <w:tab/>
      </w:r>
      <w:r w:rsidR="00FC48E7" w:rsidRPr="00395FAF">
        <w:rPr>
          <w:rFonts w:ascii="Verdana" w:hAnsi="Verdana"/>
          <w:b/>
          <w:color w:val="FFFFFF"/>
          <w:sz w:val="90"/>
          <w:szCs w:val="90"/>
        </w:rPr>
        <w:tab/>
      </w:r>
      <w:r w:rsidR="00FC48E7" w:rsidRPr="00395FAF">
        <w:rPr>
          <w:rFonts w:ascii="Verdana" w:hAnsi="Verdana"/>
          <w:b/>
          <w:color w:val="FFFFFF"/>
          <w:sz w:val="90"/>
          <w:szCs w:val="90"/>
        </w:rPr>
        <w:tab/>
      </w:r>
      <w:r w:rsidR="00FC48E7" w:rsidRPr="00395FAF">
        <w:rPr>
          <w:rFonts w:ascii="Verdana" w:hAnsi="Verdana"/>
          <w:b/>
          <w:color w:val="FFFFFF"/>
          <w:sz w:val="90"/>
          <w:szCs w:val="90"/>
        </w:rPr>
        <w:tab/>
      </w:r>
      <w:r w:rsidR="00FC48E7" w:rsidRPr="00395FAF">
        <w:rPr>
          <w:rFonts w:ascii="Verdana" w:hAnsi="Verdana"/>
          <w:b/>
          <w:color w:val="FFFFFF"/>
          <w:sz w:val="90"/>
          <w:szCs w:val="90"/>
        </w:rPr>
        <w:tab/>
      </w:r>
      <w:r w:rsidR="00FC48E7" w:rsidRPr="00395FAF">
        <w:rPr>
          <w:rFonts w:ascii="Verdana" w:hAnsi="Verdana"/>
          <w:b/>
          <w:color w:val="FFFFFF"/>
          <w:sz w:val="90"/>
          <w:szCs w:val="90"/>
        </w:rPr>
        <w:tab/>
      </w:r>
      <w:r w:rsidR="00FC48E7" w:rsidRPr="00395FAF">
        <w:rPr>
          <w:rFonts w:ascii="Verdana" w:hAnsi="Verdana"/>
          <w:b/>
          <w:color w:val="FFFFFF"/>
          <w:sz w:val="90"/>
          <w:szCs w:val="90"/>
        </w:rPr>
        <w:tab/>
      </w:r>
      <w:r w:rsidR="00FC48E7" w:rsidRPr="00395FAF">
        <w:rPr>
          <w:rFonts w:ascii="Verdana" w:hAnsi="Verdana"/>
          <w:b/>
          <w:color w:val="FFFFFF"/>
          <w:sz w:val="90"/>
          <w:szCs w:val="90"/>
        </w:rPr>
        <w:tab/>
      </w:r>
      <w:r w:rsidR="00FC48E7" w:rsidRPr="00395FAF">
        <w:rPr>
          <w:rFonts w:ascii="Verdana" w:hAnsi="Verdana"/>
          <w:b/>
          <w:color w:val="FFFFFF"/>
          <w:sz w:val="90"/>
          <w:szCs w:val="90"/>
        </w:rPr>
        <w:tab/>
      </w:r>
      <w:r>
        <w:rPr>
          <w:noProof/>
          <w:color w:val="FFFFFF"/>
          <w:sz w:val="90"/>
          <w:szCs w:val="90"/>
          <w:lang w:eastAsia="da-DK"/>
        </w:rPr>
        <w:drawing>
          <wp:anchor distT="36576" distB="36576" distL="36576" distR="36576" simplePos="0" relativeHeight="251657216" behindDoc="0" locked="0" layoutInCell="1" allowOverlap="1" wp14:anchorId="0F0C9B0E" wp14:editId="71A51E55">
            <wp:simplePos x="0" y="0"/>
            <wp:positionH relativeFrom="column">
              <wp:posOffset>4859655</wp:posOffset>
            </wp:positionH>
            <wp:positionV relativeFrom="paragraph">
              <wp:posOffset>9180195</wp:posOffset>
            </wp:positionV>
            <wp:extent cx="2555875" cy="691515"/>
            <wp:effectExtent l="0" t="0" r="0" b="0"/>
            <wp:wrapNone/>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55875" cy="691515"/>
                    </a:xfrm>
                    <a:prstGeom prst="rect">
                      <a:avLst/>
                    </a:prstGeom>
                    <a:noFill/>
                    <a:ln>
                      <a:noFill/>
                    </a:ln>
                  </pic:spPr>
                </pic:pic>
              </a:graphicData>
            </a:graphic>
            <wp14:sizeRelH relativeFrom="page">
              <wp14:pctWidth>0</wp14:pctWidth>
            </wp14:sizeRelH>
            <wp14:sizeRelV relativeFrom="page">
              <wp14:pctHeight>0</wp14:pctHeight>
            </wp14:sizeRelV>
          </wp:anchor>
        </w:drawing>
      </w:r>
      <w:r w:rsidR="00FC48E7" w:rsidRPr="00395FAF">
        <w:rPr>
          <w:rFonts w:ascii="Verdana" w:hAnsi="Verdana"/>
          <w:b/>
          <w:color w:val="FFFFFF"/>
          <w:sz w:val="90"/>
          <w:szCs w:val="90"/>
        </w:rPr>
        <w:tab/>
      </w:r>
      <w:r w:rsidR="00FC48E7" w:rsidRPr="00395FAF">
        <w:rPr>
          <w:rFonts w:ascii="Verdana" w:hAnsi="Verdana"/>
          <w:b/>
          <w:color w:val="FFFFFF"/>
          <w:sz w:val="90"/>
          <w:szCs w:val="90"/>
        </w:rPr>
        <w:tab/>
      </w:r>
    </w:p>
    <w:p w:rsidR="00FC48E7" w:rsidRPr="005D730C" w:rsidRDefault="00FC48E7">
      <w:pPr>
        <w:rPr>
          <w:rFonts w:ascii="Verdana" w:hAnsi="Verdana"/>
          <w:b/>
          <w:color w:val="01427A"/>
          <w:sz w:val="24"/>
          <w:szCs w:val="24"/>
        </w:rPr>
      </w:pPr>
      <w:r w:rsidRPr="00FC48E7">
        <w:rPr>
          <w:rFonts w:ascii="Verdana" w:hAnsi="Verdana"/>
          <w:b/>
          <w:color w:val="01427A"/>
          <w:sz w:val="96"/>
          <w:szCs w:val="96"/>
        </w:rPr>
        <w:tab/>
      </w:r>
      <w:r w:rsidRPr="00FC48E7">
        <w:rPr>
          <w:rFonts w:ascii="Verdana" w:hAnsi="Verdana"/>
          <w:b/>
          <w:color w:val="01427A"/>
          <w:sz w:val="96"/>
          <w:szCs w:val="96"/>
        </w:rPr>
        <w:tab/>
      </w:r>
      <w:r w:rsidRPr="00FC48E7">
        <w:rPr>
          <w:rFonts w:ascii="Verdana" w:hAnsi="Verdana"/>
          <w:b/>
          <w:color w:val="01427A"/>
          <w:sz w:val="96"/>
          <w:szCs w:val="96"/>
        </w:rPr>
        <w:tab/>
      </w:r>
      <w:r w:rsidRPr="00FC48E7">
        <w:rPr>
          <w:rFonts w:ascii="Verdana" w:hAnsi="Verdana"/>
          <w:b/>
          <w:color w:val="01427A"/>
          <w:sz w:val="96"/>
          <w:szCs w:val="96"/>
        </w:rPr>
        <w:tab/>
      </w:r>
      <w:r w:rsidRPr="00FC48E7">
        <w:rPr>
          <w:rFonts w:ascii="Verdana" w:hAnsi="Verdana"/>
          <w:b/>
          <w:color w:val="01427A"/>
          <w:sz w:val="96"/>
          <w:szCs w:val="96"/>
        </w:rPr>
        <w:tab/>
      </w:r>
      <w:r w:rsidRPr="00FC48E7">
        <w:rPr>
          <w:rFonts w:ascii="Verdana" w:hAnsi="Verdana"/>
          <w:b/>
          <w:color w:val="01427A"/>
          <w:sz w:val="96"/>
          <w:szCs w:val="96"/>
        </w:rPr>
        <w:tab/>
      </w:r>
      <w:r w:rsidRPr="00FC48E7">
        <w:rPr>
          <w:rFonts w:ascii="Verdana" w:hAnsi="Verdana"/>
          <w:b/>
          <w:color w:val="01427A"/>
          <w:sz w:val="96"/>
          <w:szCs w:val="96"/>
        </w:rPr>
        <w:tab/>
      </w:r>
      <w:r w:rsidRPr="00FC48E7">
        <w:rPr>
          <w:rFonts w:ascii="Verdana" w:hAnsi="Verdana"/>
          <w:b/>
          <w:color w:val="01427A"/>
          <w:sz w:val="96"/>
          <w:szCs w:val="96"/>
        </w:rPr>
        <w:tab/>
      </w:r>
      <w:r w:rsidRPr="00FC48E7">
        <w:rPr>
          <w:rFonts w:ascii="Verdana" w:hAnsi="Verdana"/>
          <w:b/>
          <w:color w:val="01427A"/>
          <w:sz w:val="96"/>
          <w:szCs w:val="96"/>
        </w:rPr>
        <w:tab/>
      </w:r>
      <w:r w:rsidRPr="00FC48E7">
        <w:rPr>
          <w:rFonts w:ascii="Verdana" w:hAnsi="Verdana"/>
          <w:b/>
          <w:color w:val="01427A"/>
          <w:sz w:val="96"/>
          <w:szCs w:val="96"/>
        </w:rPr>
        <w:tab/>
      </w:r>
      <w:r w:rsidRPr="00FC48E7">
        <w:rPr>
          <w:rFonts w:ascii="Verdana" w:hAnsi="Verdana"/>
          <w:b/>
          <w:color w:val="01427A"/>
          <w:sz w:val="96"/>
          <w:szCs w:val="96"/>
        </w:rPr>
        <w:tab/>
      </w:r>
      <w:r w:rsidRPr="00FC48E7">
        <w:rPr>
          <w:rFonts w:ascii="Verdana" w:hAnsi="Verdana"/>
          <w:b/>
          <w:color w:val="01427A"/>
          <w:sz w:val="96"/>
          <w:szCs w:val="96"/>
        </w:rPr>
        <w:tab/>
      </w:r>
      <w:r w:rsidRPr="00FC48E7">
        <w:rPr>
          <w:rFonts w:ascii="Verdana" w:hAnsi="Verdana"/>
          <w:b/>
          <w:color w:val="01427A"/>
          <w:sz w:val="96"/>
          <w:szCs w:val="96"/>
        </w:rPr>
        <w:tab/>
      </w:r>
      <w:r w:rsidRPr="00FC48E7">
        <w:rPr>
          <w:rFonts w:ascii="Verdana" w:hAnsi="Verdana"/>
          <w:b/>
          <w:color w:val="01427A"/>
          <w:sz w:val="96"/>
          <w:szCs w:val="96"/>
        </w:rPr>
        <w:tab/>
      </w:r>
      <w:r w:rsidRPr="005D730C">
        <w:rPr>
          <w:rFonts w:ascii="Verdana" w:hAnsi="Verdana"/>
          <w:b/>
          <w:color w:val="01427A"/>
          <w:sz w:val="24"/>
          <w:szCs w:val="24"/>
        </w:rPr>
        <w:tab/>
      </w:r>
      <w:r w:rsidRPr="005D730C">
        <w:rPr>
          <w:rFonts w:ascii="Verdana" w:hAnsi="Verdana"/>
          <w:b/>
          <w:color w:val="01427A"/>
          <w:sz w:val="24"/>
          <w:szCs w:val="24"/>
        </w:rPr>
        <w:tab/>
      </w:r>
      <w:r w:rsidRPr="005D730C">
        <w:rPr>
          <w:rFonts w:ascii="Verdana" w:hAnsi="Verdana"/>
          <w:b/>
          <w:color w:val="01427A"/>
          <w:sz w:val="24"/>
          <w:szCs w:val="24"/>
        </w:rPr>
        <w:tab/>
      </w:r>
      <w:r w:rsidRPr="005D730C">
        <w:rPr>
          <w:rFonts w:ascii="Verdana" w:hAnsi="Verdana"/>
          <w:b/>
          <w:color w:val="01427A"/>
          <w:sz w:val="24"/>
          <w:szCs w:val="24"/>
        </w:rPr>
        <w:tab/>
      </w:r>
      <w:r w:rsidRPr="005D730C">
        <w:rPr>
          <w:rFonts w:ascii="Verdana" w:hAnsi="Verdana"/>
          <w:b/>
          <w:color w:val="01427A"/>
          <w:sz w:val="24"/>
          <w:szCs w:val="24"/>
        </w:rPr>
        <w:tab/>
      </w:r>
      <w:r w:rsidRPr="005D730C">
        <w:rPr>
          <w:rFonts w:ascii="Verdana" w:hAnsi="Verdana"/>
          <w:b/>
          <w:color w:val="01427A"/>
          <w:sz w:val="24"/>
          <w:szCs w:val="24"/>
        </w:rPr>
        <w:tab/>
      </w:r>
      <w:r w:rsidRPr="005D730C">
        <w:rPr>
          <w:rFonts w:ascii="Verdana" w:hAnsi="Verdana"/>
          <w:b/>
          <w:color w:val="01427A"/>
          <w:sz w:val="24"/>
          <w:szCs w:val="24"/>
        </w:rPr>
        <w:tab/>
      </w:r>
      <w:r w:rsidRPr="005D730C">
        <w:rPr>
          <w:rFonts w:ascii="Verdana" w:hAnsi="Verdana"/>
          <w:b/>
          <w:color w:val="01427A"/>
          <w:sz w:val="24"/>
          <w:szCs w:val="24"/>
        </w:rPr>
        <w:tab/>
      </w:r>
      <w:r w:rsidRPr="005D730C">
        <w:rPr>
          <w:rFonts w:ascii="Verdana" w:hAnsi="Verdana"/>
          <w:b/>
          <w:color w:val="01427A"/>
          <w:sz w:val="24"/>
          <w:szCs w:val="24"/>
        </w:rPr>
        <w:tab/>
      </w:r>
      <w:r w:rsidRPr="005D730C">
        <w:rPr>
          <w:rFonts w:ascii="Verdana" w:hAnsi="Verdana"/>
          <w:b/>
          <w:color w:val="01427A"/>
          <w:sz w:val="24"/>
          <w:szCs w:val="24"/>
        </w:rPr>
        <w:tab/>
      </w:r>
    </w:p>
    <w:p w:rsidR="005D730C" w:rsidRDefault="005D730C">
      <w:pPr>
        <w:rPr>
          <w:rFonts w:ascii="Verdana" w:hAnsi="Verdana"/>
          <w:b/>
          <w:sz w:val="24"/>
          <w:szCs w:val="24"/>
        </w:rPr>
      </w:pPr>
    </w:p>
    <w:p w:rsidR="005D730C" w:rsidRDefault="00196FDF">
      <w:pPr>
        <w:rPr>
          <w:rFonts w:ascii="Verdana" w:hAnsi="Verdana"/>
          <w:b/>
          <w:sz w:val="24"/>
          <w:szCs w:val="24"/>
        </w:rPr>
      </w:pPr>
      <w:r>
        <w:rPr>
          <w:rFonts w:ascii="Verdana" w:hAnsi="Verdana"/>
          <w:b/>
          <w:noProof/>
          <w:sz w:val="24"/>
          <w:szCs w:val="24"/>
          <w:lang w:eastAsia="da-DK"/>
        </w:rPr>
        <w:drawing>
          <wp:anchor distT="0" distB="0" distL="114300" distR="114300" simplePos="0" relativeHeight="251658240" behindDoc="0" locked="0" layoutInCell="1" allowOverlap="1" wp14:anchorId="66899032" wp14:editId="466DCEF7">
            <wp:simplePos x="0" y="0"/>
            <wp:positionH relativeFrom="column">
              <wp:posOffset>3455670</wp:posOffset>
            </wp:positionH>
            <wp:positionV relativeFrom="paragraph">
              <wp:posOffset>182880</wp:posOffset>
            </wp:positionV>
            <wp:extent cx="2929255" cy="800735"/>
            <wp:effectExtent l="0" t="0" r="4445" b="0"/>
            <wp:wrapNone/>
            <wp:docPr id="8" name="Billede 1" descr="Billede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descr="Billede1.g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29255" cy="800735"/>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hAnsi="Verdana"/>
          <w:b/>
          <w:noProof/>
          <w:sz w:val="24"/>
          <w:szCs w:val="24"/>
          <w:lang w:eastAsia="da-DK"/>
        </w:rPr>
        <mc:AlternateContent>
          <mc:Choice Requires="wps">
            <w:drawing>
              <wp:anchor distT="0" distB="0" distL="114300" distR="114300" simplePos="0" relativeHeight="251656192" behindDoc="0" locked="0" layoutInCell="1" allowOverlap="1" wp14:anchorId="7DA9BCC8" wp14:editId="73BC49CD">
                <wp:simplePos x="0" y="0"/>
                <wp:positionH relativeFrom="column">
                  <wp:posOffset>-461010</wp:posOffset>
                </wp:positionH>
                <wp:positionV relativeFrom="paragraph">
                  <wp:posOffset>182880</wp:posOffset>
                </wp:positionV>
                <wp:extent cx="3721100" cy="1268730"/>
                <wp:effectExtent l="0" t="1905"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0" cy="1268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099A" w:rsidRDefault="003E099A">
                            <w:pPr>
                              <w:rPr>
                                <w:rFonts w:ascii="Verdana" w:hAnsi="Verdana"/>
                                <w:b/>
                                <w:sz w:val="32"/>
                                <w:szCs w:val="32"/>
                              </w:rPr>
                            </w:pPr>
                          </w:p>
                          <w:p w:rsidR="003E099A" w:rsidRPr="009223DE" w:rsidRDefault="003E099A">
                            <w:pPr>
                              <w:rPr>
                                <w:rFonts w:ascii="Verdana" w:hAnsi="Verdana"/>
                                <w:color w:val="365F91" w:themeColor="accent1" w:themeShade="BF"/>
                                <w:sz w:val="24"/>
                                <w:szCs w:val="24"/>
                              </w:rPr>
                            </w:pPr>
                            <w:r>
                              <w:rPr>
                                <w:rFonts w:ascii="Verdana" w:hAnsi="Verdana"/>
                                <w:b/>
                                <w:color w:val="365F91" w:themeColor="accent1" w:themeShade="BF"/>
                                <w:sz w:val="32"/>
                                <w:szCs w:val="32"/>
                              </w:rPr>
                              <w:t>NB Beton Ejby A/S</w:t>
                            </w:r>
                            <w:r w:rsidRPr="009223DE">
                              <w:rPr>
                                <w:rFonts w:ascii="Verdana" w:hAnsi="Verdana"/>
                                <w:b/>
                                <w:color w:val="365F91" w:themeColor="accent1" w:themeShade="BF"/>
                                <w:sz w:val="32"/>
                                <w:szCs w:val="32"/>
                              </w:rPr>
                              <w:br/>
                            </w:r>
                            <w:r w:rsidRPr="006B703D">
                              <w:rPr>
                                <w:rFonts w:ascii="Verdana" w:hAnsi="Verdana"/>
                                <w:color w:val="365F91" w:themeColor="accent1" w:themeShade="BF"/>
                                <w:sz w:val="24"/>
                                <w:szCs w:val="24"/>
                              </w:rPr>
                              <w:t>Dato:14.08.2020</w:t>
                            </w:r>
                          </w:p>
                          <w:p w:rsidR="003E099A" w:rsidRDefault="003E099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6.3pt;margin-top:14.4pt;width:293pt;height:99.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" stroked="f">
                <v:textbox>
                  <w:txbxContent>
                    <w:p w:rsidR="003E099A" w:rsidRDefault="003E099A">
                      <w:pPr>
                        <w:rPr>
                          <w:rFonts w:ascii="Verdana" w:hAnsi="Verdana"/>
                          <w:b/>
                          <w:sz w:val="32"/>
                          <w:szCs w:val="32"/>
                        </w:rPr>
                      </w:pPr>
                    </w:p>
                    <w:p w:rsidR="003E099A" w:rsidRPr="009223DE" w:rsidRDefault="003E099A">
                      <w:pPr>
                        <w:rPr>
                          <w:rFonts w:ascii="Verdana" w:hAnsi="Verdana"/>
                          <w:color w:val="365F91" w:themeColor="accent1" w:themeShade="BF"/>
                          <w:sz w:val="24"/>
                          <w:szCs w:val="24"/>
                        </w:rPr>
                      </w:pPr>
                      <w:r>
                        <w:rPr>
                          <w:rFonts w:ascii="Verdana" w:hAnsi="Verdana"/>
                          <w:b/>
                          <w:color w:val="365F91" w:themeColor="accent1" w:themeShade="BF"/>
                          <w:sz w:val="32"/>
                          <w:szCs w:val="32"/>
                        </w:rPr>
                        <w:t>NB Beton Ejby A/S</w:t>
                      </w:r>
                      <w:r w:rsidRPr="009223DE">
                        <w:rPr>
                          <w:rFonts w:ascii="Verdana" w:hAnsi="Verdana"/>
                          <w:b/>
                          <w:color w:val="365F91" w:themeColor="accent1" w:themeShade="BF"/>
                          <w:sz w:val="32"/>
                          <w:szCs w:val="32"/>
                        </w:rPr>
                        <w:br/>
                      </w:r>
                      <w:r w:rsidRPr="006B703D">
                        <w:rPr>
                          <w:rFonts w:ascii="Verdana" w:hAnsi="Verdana"/>
                          <w:color w:val="365F91" w:themeColor="accent1" w:themeShade="BF"/>
                          <w:sz w:val="24"/>
                          <w:szCs w:val="24"/>
                        </w:rPr>
                        <w:t>Dato:14.08.2020</w:t>
                      </w:r>
                    </w:p>
                    <w:p w:rsidR="003E099A" w:rsidRDefault="003E099A"/>
                  </w:txbxContent>
                </v:textbox>
              </v:shape>
            </w:pict>
          </mc:Fallback>
        </mc:AlternateContent>
      </w:r>
    </w:p>
    <w:p w:rsidR="005D730C" w:rsidRPr="00F11339" w:rsidRDefault="00FC48E7">
      <w:pPr>
        <w:rPr>
          <w:rFonts w:ascii="Verdana" w:hAnsi="Verdana"/>
          <w:b/>
          <w:sz w:val="28"/>
          <w:szCs w:val="28"/>
        </w:rPr>
      </w:pPr>
      <w:r w:rsidRPr="00F11339">
        <w:rPr>
          <w:rFonts w:ascii="Verdana" w:hAnsi="Verdana"/>
          <w:b/>
          <w:sz w:val="28"/>
          <w:szCs w:val="28"/>
        </w:rPr>
        <w:t>Stamoplysninger</w:t>
      </w:r>
    </w:p>
    <w:tbl>
      <w:tblPr>
        <w:tblW w:w="0" w:type="auto"/>
        <w:tblLook w:val="04A0" w:firstRow="1" w:lastRow="0" w:firstColumn="1" w:lastColumn="0" w:noHBand="0" w:noVBand="1"/>
      </w:tblPr>
      <w:tblGrid>
        <w:gridCol w:w="3794"/>
        <w:gridCol w:w="5984"/>
      </w:tblGrid>
      <w:tr w:rsidR="00F11339" w:rsidRPr="00074641" w:rsidTr="00074641">
        <w:tc>
          <w:tcPr>
            <w:tcW w:w="3794" w:type="dxa"/>
            <w:shd w:val="clear" w:color="auto" w:fill="01427A"/>
          </w:tcPr>
          <w:p w:rsidR="00F11339" w:rsidRPr="00074641" w:rsidRDefault="00F11339" w:rsidP="00074641">
            <w:pPr>
              <w:spacing w:after="0" w:line="240" w:lineRule="auto"/>
              <w:rPr>
                <w:rFonts w:ascii="Verdana" w:hAnsi="Verdana"/>
                <w:b/>
                <w:sz w:val="24"/>
                <w:szCs w:val="24"/>
              </w:rPr>
            </w:pPr>
          </w:p>
        </w:tc>
        <w:tc>
          <w:tcPr>
            <w:tcW w:w="5984" w:type="dxa"/>
          </w:tcPr>
          <w:p w:rsidR="00F11339" w:rsidRPr="00074641" w:rsidRDefault="00F11339" w:rsidP="00074641">
            <w:pPr>
              <w:spacing w:after="0" w:line="240" w:lineRule="auto"/>
              <w:rPr>
                <w:rFonts w:ascii="Verdana" w:hAnsi="Verdana"/>
                <w:sz w:val="24"/>
                <w:szCs w:val="24"/>
              </w:rPr>
            </w:pPr>
          </w:p>
        </w:tc>
      </w:tr>
      <w:tr w:rsidR="00F11339" w:rsidRPr="00074641" w:rsidTr="00074641">
        <w:tc>
          <w:tcPr>
            <w:tcW w:w="3794" w:type="dxa"/>
            <w:shd w:val="clear" w:color="auto" w:fill="01427A"/>
          </w:tcPr>
          <w:p w:rsidR="00F11339" w:rsidRPr="00074641" w:rsidRDefault="00F11339" w:rsidP="00074641">
            <w:pPr>
              <w:spacing w:after="0" w:line="240" w:lineRule="auto"/>
              <w:rPr>
                <w:rFonts w:ascii="Verdana" w:hAnsi="Verdana"/>
                <w:b/>
                <w:sz w:val="24"/>
                <w:szCs w:val="24"/>
              </w:rPr>
            </w:pPr>
          </w:p>
        </w:tc>
        <w:tc>
          <w:tcPr>
            <w:tcW w:w="5984" w:type="dxa"/>
          </w:tcPr>
          <w:p w:rsidR="00F11339" w:rsidRPr="00074641" w:rsidRDefault="00F11339" w:rsidP="00074641">
            <w:pPr>
              <w:spacing w:after="0" w:line="240" w:lineRule="auto"/>
              <w:rPr>
                <w:rFonts w:ascii="Verdana" w:hAnsi="Verdana"/>
                <w:sz w:val="24"/>
                <w:szCs w:val="24"/>
              </w:rPr>
            </w:pPr>
          </w:p>
        </w:tc>
      </w:tr>
      <w:tr w:rsidR="00F11339" w:rsidRPr="00074641" w:rsidTr="00074641">
        <w:tc>
          <w:tcPr>
            <w:tcW w:w="3794" w:type="dxa"/>
            <w:shd w:val="clear" w:color="auto" w:fill="01427A"/>
          </w:tcPr>
          <w:p w:rsidR="003109C3" w:rsidRDefault="003109C3" w:rsidP="00074641">
            <w:pPr>
              <w:spacing w:after="0" w:line="240" w:lineRule="auto"/>
              <w:rPr>
                <w:rFonts w:ascii="Verdana" w:hAnsi="Verdana"/>
                <w:b/>
                <w:sz w:val="24"/>
                <w:szCs w:val="24"/>
              </w:rPr>
            </w:pPr>
            <w:r>
              <w:rPr>
                <w:rFonts w:ascii="Verdana" w:hAnsi="Verdana"/>
                <w:b/>
                <w:sz w:val="24"/>
                <w:szCs w:val="24"/>
              </w:rPr>
              <w:t>Virksomhedens navn:</w:t>
            </w:r>
          </w:p>
          <w:p w:rsidR="003109C3" w:rsidRDefault="003109C3" w:rsidP="00074641">
            <w:pPr>
              <w:spacing w:after="0" w:line="240" w:lineRule="auto"/>
              <w:rPr>
                <w:rFonts w:ascii="Verdana" w:hAnsi="Verdana"/>
                <w:b/>
                <w:sz w:val="24"/>
                <w:szCs w:val="24"/>
              </w:rPr>
            </w:pPr>
            <w:bookmarkStart w:id="0" w:name="_GoBack"/>
            <w:bookmarkEnd w:id="0"/>
          </w:p>
          <w:p w:rsidR="003109C3" w:rsidRDefault="003109C3" w:rsidP="00074641">
            <w:pPr>
              <w:spacing w:after="0" w:line="240" w:lineRule="auto"/>
              <w:rPr>
                <w:rFonts w:ascii="Verdana" w:hAnsi="Verdana"/>
                <w:b/>
                <w:sz w:val="24"/>
                <w:szCs w:val="24"/>
              </w:rPr>
            </w:pPr>
            <w:r>
              <w:rPr>
                <w:rFonts w:ascii="Verdana" w:hAnsi="Verdana"/>
                <w:b/>
                <w:sz w:val="24"/>
                <w:szCs w:val="24"/>
              </w:rPr>
              <w:t>Virksomhedens adresse:</w:t>
            </w:r>
          </w:p>
          <w:p w:rsidR="003109C3" w:rsidRDefault="003109C3" w:rsidP="00074641">
            <w:pPr>
              <w:spacing w:after="0" w:line="240" w:lineRule="auto"/>
              <w:rPr>
                <w:rFonts w:ascii="Verdana" w:hAnsi="Verdana"/>
                <w:b/>
                <w:sz w:val="24"/>
                <w:szCs w:val="24"/>
              </w:rPr>
            </w:pPr>
          </w:p>
          <w:p w:rsidR="00F11339" w:rsidRPr="00074641" w:rsidRDefault="00F11339" w:rsidP="00074641">
            <w:pPr>
              <w:spacing w:after="0" w:line="240" w:lineRule="auto"/>
              <w:rPr>
                <w:rFonts w:ascii="Verdana" w:hAnsi="Verdana"/>
                <w:b/>
                <w:sz w:val="24"/>
                <w:szCs w:val="24"/>
              </w:rPr>
            </w:pPr>
            <w:r w:rsidRPr="00074641">
              <w:rPr>
                <w:rFonts w:ascii="Verdana" w:hAnsi="Verdana"/>
                <w:b/>
                <w:sz w:val="24"/>
                <w:szCs w:val="24"/>
              </w:rPr>
              <w:t>Matrikel nr.:</w:t>
            </w:r>
          </w:p>
        </w:tc>
        <w:tc>
          <w:tcPr>
            <w:tcW w:w="5984" w:type="dxa"/>
          </w:tcPr>
          <w:p w:rsidR="00F11339" w:rsidRPr="009223DE" w:rsidRDefault="00A81E45" w:rsidP="00074641">
            <w:pPr>
              <w:spacing w:after="0" w:line="240" w:lineRule="auto"/>
              <w:rPr>
                <w:rFonts w:ascii="Verdana" w:hAnsi="Verdana"/>
                <w:color w:val="365F91" w:themeColor="accent1" w:themeShade="BF"/>
                <w:sz w:val="24"/>
                <w:szCs w:val="24"/>
              </w:rPr>
            </w:pPr>
            <w:r>
              <w:rPr>
                <w:rFonts w:ascii="Verdana" w:hAnsi="Verdana"/>
                <w:color w:val="365F91" w:themeColor="accent1" w:themeShade="BF"/>
                <w:sz w:val="24"/>
                <w:szCs w:val="24"/>
              </w:rPr>
              <w:t>NB Beton Ejby A/S</w:t>
            </w:r>
          </w:p>
          <w:p w:rsidR="003109C3" w:rsidRPr="009223DE" w:rsidRDefault="003109C3" w:rsidP="00074641">
            <w:pPr>
              <w:spacing w:after="0" w:line="240" w:lineRule="auto"/>
              <w:rPr>
                <w:rFonts w:ascii="Verdana" w:hAnsi="Verdana"/>
                <w:color w:val="365F91" w:themeColor="accent1" w:themeShade="BF"/>
                <w:sz w:val="24"/>
                <w:szCs w:val="24"/>
              </w:rPr>
            </w:pPr>
          </w:p>
          <w:p w:rsidR="003109C3" w:rsidRPr="009223DE" w:rsidRDefault="00A81E45" w:rsidP="00074641">
            <w:pPr>
              <w:spacing w:after="0" w:line="240" w:lineRule="auto"/>
              <w:rPr>
                <w:rFonts w:ascii="Verdana" w:hAnsi="Verdana"/>
                <w:color w:val="365F91" w:themeColor="accent1" w:themeShade="BF"/>
                <w:sz w:val="24"/>
                <w:szCs w:val="24"/>
              </w:rPr>
            </w:pPr>
            <w:r>
              <w:rPr>
                <w:rFonts w:ascii="Verdana" w:hAnsi="Verdana"/>
                <w:color w:val="365F91" w:themeColor="accent1" w:themeShade="BF"/>
                <w:sz w:val="24"/>
                <w:szCs w:val="24"/>
              </w:rPr>
              <w:t>Industribuen 5, 5592 Ejby</w:t>
            </w:r>
          </w:p>
          <w:p w:rsidR="003109C3" w:rsidRPr="009223DE" w:rsidRDefault="003109C3" w:rsidP="00074641">
            <w:pPr>
              <w:spacing w:after="0" w:line="240" w:lineRule="auto"/>
              <w:rPr>
                <w:rFonts w:ascii="Verdana" w:hAnsi="Verdana"/>
                <w:color w:val="365F91" w:themeColor="accent1" w:themeShade="BF"/>
                <w:sz w:val="24"/>
                <w:szCs w:val="24"/>
              </w:rPr>
            </w:pPr>
          </w:p>
          <w:p w:rsidR="003109C3" w:rsidRPr="009223DE" w:rsidRDefault="00A81E45" w:rsidP="00074641">
            <w:pPr>
              <w:spacing w:after="0" w:line="240" w:lineRule="auto"/>
              <w:rPr>
                <w:rFonts w:ascii="Verdana" w:hAnsi="Verdana"/>
                <w:color w:val="365F91" w:themeColor="accent1" w:themeShade="BF"/>
                <w:sz w:val="24"/>
                <w:szCs w:val="24"/>
              </w:rPr>
            </w:pPr>
            <w:r>
              <w:rPr>
                <w:rFonts w:ascii="Verdana" w:hAnsi="Verdana"/>
                <w:color w:val="365F91" w:themeColor="accent1" w:themeShade="BF"/>
                <w:sz w:val="24"/>
                <w:szCs w:val="24"/>
              </w:rPr>
              <w:t>21E, Ejby By, Ejby</w:t>
            </w:r>
          </w:p>
        </w:tc>
      </w:tr>
      <w:tr w:rsidR="00F11339" w:rsidRPr="00074641" w:rsidTr="00074641">
        <w:tc>
          <w:tcPr>
            <w:tcW w:w="3794" w:type="dxa"/>
            <w:shd w:val="clear" w:color="auto" w:fill="01427A"/>
          </w:tcPr>
          <w:p w:rsidR="00F11339" w:rsidRPr="00074641" w:rsidRDefault="00F11339" w:rsidP="00074641">
            <w:pPr>
              <w:spacing w:after="0" w:line="240" w:lineRule="auto"/>
              <w:rPr>
                <w:rFonts w:ascii="Verdana" w:hAnsi="Verdana"/>
                <w:b/>
                <w:sz w:val="24"/>
                <w:szCs w:val="24"/>
              </w:rPr>
            </w:pPr>
          </w:p>
        </w:tc>
        <w:tc>
          <w:tcPr>
            <w:tcW w:w="5984" w:type="dxa"/>
          </w:tcPr>
          <w:p w:rsidR="00F11339" w:rsidRPr="009223DE" w:rsidRDefault="00F11339" w:rsidP="00074641">
            <w:pPr>
              <w:spacing w:after="0" w:line="240" w:lineRule="auto"/>
              <w:rPr>
                <w:rFonts w:ascii="Verdana" w:hAnsi="Verdana"/>
                <w:color w:val="365F91" w:themeColor="accent1" w:themeShade="BF"/>
                <w:sz w:val="24"/>
                <w:szCs w:val="24"/>
              </w:rPr>
            </w:pPr>
          </w:p>
        </w:tc>
      </w:tr>
      <w:tr w:rsidR="00F11339" w:rsidRPr="00074641" w:rsidTr="00074641">
        <w:tc>
          <w:tcPr>
            <w:tcW w:w="3794" w:type="dxa"/>
            <w:shd w:val="clear" w:color="auto" w:fill="01427A"/>
          </w:tcPr>
          <w:p w:rsidR="00F11339" w:rsidRPr="00074641" w:rsidRDefault="00F11339" w:rsidP="00074641">
            <w:pPr>
              <w:spacing w:after="0" w:line="240" w:lineRule="auto"/>
              <w:rPr>
                <w:rFonts w:ascii="Verdana" w:hAnsi="Verdana"/>
                <w:b/>
                <w:sz w:val="24"/>
                <w:szCs w:val="24"/>
              </w:rPr>
            </w:pPr>
            <w:r w:rsidRPr="00074641">
              <w:rPr>
                <w:rFonts w:ascii="Verdana" w:hAnsi="Verdana"/>
                <w:b/>
                <w:sz w:val="24"/>
                <w:szCs w:val="24"/>
              </w:rPr>
              <w:t>Virksomhedens ejer:</w:t>
            </w:r>
          </w:p>
        </w:tc>
        <w:tc>
          <w:tcPr>
            <w:tcW w:w="5984" w:type="dxa"/>
          </w:tcPr>
          <w:p w:rsidR="00F11339" w:rsidRPr="00E14598" w:rsidRDefault="00AD6945" w:rsidP="001A01DA">
            <w:pPr>
              <w:spacing w:after="0" w:line="240" w:lineRule="auto"/>
              <w:rPr>
                <w:rFonts w:ascii="Verdana" w:hAnsi="Verdana"/>
                <w:color w:val="365F91" w:themeColor="accent1" w:themeShade="BF"/>
                <w:sz w:val="24"/>
                <w:szCs w:val="24"/>
              </w:rPr>
            </w:pPr>
            <w:r w:rsidRPr="00E14598">
              <w:rPr>
                <w:rFonts w:ascii="Verdana" w:hAnsi="Verdana"/>
                <w:color w:val="365F91" w:themeColor="accent1" w:themeShade="BF"/>
                <w:szCs w:val="24"/>
              </w:rPr>
              <w:t>NB Beton A/S</w:t>
            </w:r>
          </w:p>
        </w:tc>
      </w:tr>
      <w:tr w:rsidR="00F11339" w:rsidRPr="00074641" w:rsidTr="00074641">
        <w:tc>
          <w:tcPr>
            <w:tcW w:w="3794" w:type="dxa"/>
            <w:shd w:val="clear" w:color="auto" w:fill="01427A"/>
          </w:tcPr>
          <w:p w:rsidR="00F11339" w:rsidRPr="00074641" w:rsidRDefault="00F11339" w:rsidP="00074641">
            <w:pPr>
              <w:spacing w:after="0" w:line="240" w:lineRule="auto"/>
              <w:rPr>
                <w:rFonts w:ascii="Verdana" w:hAnsi="Verdana"/>
                <w:b/>
                <w:sz w:val="24"/>
                <w:szCs w:val="24"/>
              </w:rPr>
            </w:pPr>
          </w:p>
        </w:tc>
        <w:tc>
          <w:tcPr>
            <w:tcW w:w="5984" w:type="dxa"/>
          </w:tcPr>
          <w:p w:rsidR="00F11339" w:rsidRPr="00E14598" w:rsidRDefault="00F11339" w:rsidP="00074641">
            <w:pPr>
              <w:spacing w:after="0" w:line="240" w:lineRule="auto"/>
              <w:rPr>
                <w:rFonts w:ascii="Verdana" w:hAnsi="Verdana"/>
                <w:color w:val="365F91" w:themeColor="accent1" w:themeShade="BF"/>
                <w:sz w:val="24"/>
                <w:szCs w:val="24"/>
              </w:rPr>
            </w:pPr>
          </w:p>
        </w:tc>
      </w:tr>
      <w:tr w:rsidR="00F11339" w:rsidRPr="00074641" w:rsidTr="00074641">
        <w:tc>
          <w:tcPr>
            <w:tcW w:w="3794" w:type="dxa"/>
            <w:shd w:val="clear" w:color="auto" w:fill="01427A"/>
          </w:tcPr>
          <w:p w:rsidR="00F11339" w:rsidRPr="00074641" w:rsidRDefault="003109C3" w:rsidP="00074641">
            <w:pPr>
              <w:spacing w:after="0" w:line="240" w:lineRule="auto"/>
              <w:rPr>
                <w:rFonts w:ascii="Verdana" w:hAnsi="Verdana"/>
                <w:b/>
                <w:sz w:val="24"/>
                <w:szCs w:val="24"/>
              </w:rPr>
            </w:pPr>
            <w:r w:rsidRPr="00074641">
              <w:rPr>
                <w:rFonts w:ascii="Verdana" w:hAnsi="Verdana"/>
                <w:b/>
                <w:sz w:val="24"/>
                <w:szCs w:val="24"/>
              </w:rPr>
              <w:t>CVR nr.:</w:t>
            </w:r>
          </w:p>
        </w:tc>
        <w:tc>
          <w:tcPr>
            <w:tcW w:w="5984" w:type="dxa"/>
          </w:tcPr>
          <w:p w:rsidR="00F11339" w:rsidRPr="00E14598" w:rsidRDefault="001F6D62" w:rsidP="001F6D62">
            <w:pPr>
              <w:spacing w:after="0" w:line="240" w:lineRule="auto"/>
              <w:rPr>
                <w:rFonts w:ascii="Verdana" w:hAnsi="Verdana"/>
                <w:color w:val="365F91" w:themeColor="accent1" w:themeShade="BF"/>
                <w:sz w:val="24"/>
                <w:szCs w:val="24"/>
              </w:rPr>
            </w:pPr>
            <w:r w:rsidRPr="00E14598">
              <w:rPr>
                <w:rFonts w:ascii="Verdana" w:hAnsi="Verdana"/>
                <w:color w:val="365F91" w:themeColor="accent1" w:themeShade="BF"/>
                <w:sz w:val="24"/>
                <w:szCs w:val="24"/>
              </w:rPr>
              <w:t>25911709</w:t>
            </w:r>
          </w:p>
        </w:tc>
      </w:tr>
      <w:tr w:rsidR="00F11339" w:rsidRPr="00074641" w:rsidTr="00074641">
        <w:tc>
          <w:tcPr>
            <w:tcW w:w="3794" w:type="dxa"/>
            <w:shd w:val="clear" w:color="auto" w:fill="01427A"/>
          </w:tcPr>
          <w:p w:rsidR="00F11339" w:rsidRPr="00074641" w:rsidRDefault="00F11339" w:rsidP="00074641">
            <w:pPr>
              <w:spacing w:after="0" w:line="240" w:lineRule="auto"/>
              <w:rPr>
                <w:rFonts w:ascii="Verdana" w:hAnsi="Verdana"/>
                <w:b/>
                <w:sz w:val="24"/>
                <w:szCs w:val="24"/>
              </w:rPr>
            </w:pPr>
          </w:p>
        </w:tc>
        <w:tc>
          <w:tcPr>
            <w:tcW w:w="5984" w:type="dxa"/>
          </w:tcPr>
          <w:p w:rsidR="00F11339" w:rsidRPr="00E14598" w:rsidRDefault="00F11339" w:rsidP="00074641">
            <w:pPr>
              <w:spacing w:after="0" w:line="240" w:lineRule="auto"/>
              <w:rPr>
                <w:rFonts w:ascii="Verdana" w:hAnsi="Verdana"/>
                <w:color w:val="365F91" w:themeColor="accent1" w:themeShade="BF"/>
                <w:sz w:val="24"/>
                <w:szCs w:val="24"/>
              </w:rPr>
            </w:pPr>
          </w:p>
        </w:tc>
      </w:tr>
      <w:tr w:rsidR="00F11339" w:rsidRPr="00074641" w:rsidTr="00074641">
        <w:tc>
          <w:tcPr>
            <w:tcW w:w="3794" w:type="dxa"/>
            <w:shd w:val="clear" w:color="auto" w:fill="01427A"/>
          </w:tcPr>
          <w:p w:rsidR="00F11339" w:rsidRPr="00074641" w:rsidRDefault="003109C3" w:rsidP="00074641">
            <w:pPr>
              <w:spacing w:after="0" w:line="240" w:lineRule="auto"/>
              <w:rPr>
                <w:rFonts w:ascii="Verdana" w:hAnsi="Verdana"/>
                <w:b/>
                <w:sz w:val="24"/>
                <w:szCs w:val="24"/>
              </w:rPr>
            </w:pPr>
            <w:r w:rsidRPr="00074641">
              <w:rPr>
                <w:rFonts w:ascii="Verdana" w:hAnsi="Verdana"/>
                <w:b/>
                <w:sz w:val="24"/>
                <w:szCs w:val="24"/>
              </w:rPr>
              <w:t>P-nr.:</w:t>
            </w:r>
          </w:p>
        </w:tc>
        <w:tc>
          <w:tcPr>
            <w:tcW w:w="5984" w:type="dxa"/>
          </w:tcPr>
          <w:p w:rsidR="00F11339" w:rsidRPr="00E14598" w:rsidRDefault="001F6D62" w:rsidP="00074641">
            <w:pPr>
              <w:spacing w:after="0" w:line="240" w:lineRule="auto"/>
              <w:rPr>
                <w:rFonts w:ascii="Verdana" w:hAnsi="Verdana"/>
                <w:color w:val="365F91" w:themeColor="accent1" w:themeShade="BF"/>
                <w:sz w:val="24"/>
                <w:szCs w:val="24"/>
              </w:rPr>
            </w:pPr>
            <w:r w:rsidRPr="00E14598">
              <w:rPr>
                <w:rFonts w:ascii="Verdana" w:hAnsi="Verdana"/>
                <w:color w:val="365F91" w:themeColor="accent1" w:themeShade="BF"/>
                <w:sz w:val="24"/>
                <w:szCs w:val="24"/>
              </w:rPr>
              <w:t>1008296436</w:t>
            </w:r>
          </w:p>
        </w:tc>
      </w:tr>
      <w:tr w:rsidR="00F11339" w:rsidRPr="00074641" w:rsidTr="00074641">
        <w:tc>
          <w:tcPr>
            <w:tcW w:w="3794" w:type="dxa"/>
            <w:shd w:val="clear" w:color="auto" w:fill="01427A"/>
          </w:tcPr>
          <w:p w:rsidR="00F11339" w:rsidRPr="00074641" w:rsidRDefault="00F11339" w:rsidP="00074641">
            <w:pPr>
              <w:spacing w:after="0" w:line="240" w:lineRule="auto"/>
              <w:rPr>
                <w:rFonts w:ascii="Verdana" w:hAnsi="Verdana"/>
                <w:b/>
                <w:sz w:val="24"/>
                <w:szCs w:val="24"/>
              </w:rPr>
            </w:pPr>
          </w:p>
        </w:tc>
        <w:tc>
          <w:tcPr>
            <w:tcW w:w="5984" w:type="dxa"/>
          </w:tcPr>
          <w:p w:rsidR="00F11339" w:rsidRPr="009223DE" w:rsidRDefault="00F11339" w:rsidP="00074641">
            <w:pPr>
              <w:spacing w:after="0" w:line="240" w:lineRule="auto"/>
              <w:rPr>
                <w:rFonts w:ascii="Verdana" w:hAnsi="Verdana"/>
                <w:color w:val="365F91" w:themeColor="accent1" w:themeShade="BF"/>
                <w:sz w:val="24"/>
                <w:szCs w:val="24"/>
              </w:rPr>
            </w:pPr>
          </w:p>
        </w:tc>
      </w:tr>
      <w:tr w:rsidR="00F11339" w:rsidRPr="00074641" w:rsidTr="00074641">
        <w:tc>
          <w:tcPr>
            <w:tcW w:w="3794" w:type="dxa"/>
            <w:shd w:val="clear" w:color="auto" w:fill="01427A"/>
          </w:tcPr>
          <w:p w:rsidR="00F11339" w:rsidRPr="00074641" w:rsidRDefault="003109C3" w:rsidP="00074641">
            <w:pPr>
              <w:spacing w:after="0" w:line="240" w:lineRule="auto"/>
              <w:rPr>
                <w:rFonts w:ascii="Verdana" w:hAnsi="Verdana"/>
                <w:b/>
                <w:sz w:val="24"/>
                <w:szCs w:val="24"/>
              </w:rPr>
            </w:pPr>
            <w:r w:rsidRPr="00074641">
              <w:rPr>
                <w:rFonts w:ascii="Verdana" w:hAnsi="Verdana"/>
                <w:b/>
                <w:sz w:val="24"/>
                <w:szCs w:val="24"/>
              </w:rPr>
              <w:t>Dato:</w:t>
            </w:r>
          </w:p>
        </w:tc>
        <w:tc>
          <w:tcPr>
            <w:tcW w:w="5984" w:type="dxa"/>
          </w:tcPr>
          <w:p w:rsidR="00F11339" w:rsidRPr="009223DE" w:rsidRDefault="003E099A" w:rsidP="003E099A">
            <w:pPr>
              <w:spacing w:after="0" w:line="240" w:lineRule="auto"/>
              <w:rPr>
                <w:rFonts w:ascii="Verdana" w:hAnsi="Verdana"/>
                <w:color w:val="365F91" w:themeColor="accent1" w:themeShade="BF"/>
                <w:sz w:val="24"/>
                <w:szCs w:val="24"/>
              </w:rPr>
            </w:pPr>
            <w:r w:rsidRPr="003E099A">
              <w:rPr>
                <w:rFonts w:ascii="Verdana" w:hAnsi="Verdana"/>
                <w:color w:val="365F91" w:themeColor="accent1" w:themeShade="BF"/>
                <w:sz w:val="24"/>
                <w:szCs w:val="24"/>
              </w:rPr>
              <w:t>14</w:t>
            </w:r>
            <w:r w:rsidR="003109C3" w:rsidRPr="003E099A">
              <w:rPr>
                <w:rFonts w:ascii="Verdana" w:hAnsi="Verdana"/>
                <w:color w:val="365F91" w:themeColor="accent1" w:themeShade="BF"/>
                <w:sz w:val="24"/>
                <w:szCs w:val="24"/>
              </w:rPr>
              <w:t>.</w:t>
            </w:r>
            <w:r w:rsidRPr="003E099A">
              <w:rPr>
                <w:rFonts w:ascii="Verdana" w:hAnsi="Verdana"/>
                <w:color w:val="365F91" w:themeColor="accent1" w:themeShade="BF"/>
                <w:sz w:val="24"/>
                <w:szCs w:val="24"/>
              </w:rPr>
              <w:t>08</w:t>
            </w:r>
            <w:r w:rsidR="003109C3" w:rsidRPr="003E099A">
              <w:rPr>
                <w:rFonts w:ascii="Verdana" w:hAnsi="Verdana"/>
                <w:color w:val="365F91" w:themeColor="accent1" w:themeShade="BF"/>
                <w:sz w:val="24"/>
                <w:szCs w:val="24"/>
              </w:rPr>
              <w:t>.20</w:t>
            </w:r>
            <w:r w:rsidRPr="003E099A">
              <w:rPr>
                <w:rFonts w:ascii="Verdana" w:hAnsi="Verdana"/>
                <w:color w:val="365F91" w:themeColor="accent1" w:themeShade="BF"/>
                <w:sz w:val="24"/>
                <w:szCs w:val="24"/>
              </w:rPr>
              <w:t>20</w:t>
            </w:r>
          </w:p>
        </w:tc>
      </w:tr>
      <w:tr w:rsidR="00F11339" w:rsidRPr="00074641" w:rsidTr="00074641">
        <w:tc>
          <w:tcPr>
            <w:tcW w:w="3794" w:type="dxa"/>
            <w:shd w:val="clear" w:color="auto" w:fill="01427A"/>
          </w:tcPr>
          <w:p w:rsidR="00F11339" w:rsidRPr="00074641" w:rsidRDefault="00F11339" w:rsidP="00074641">
            <w:pPr>
              <w:spacing w:after="0" w:line="240" w:lineRule="auto"/>
              <w:rPr>
                <w:rFonts w:ascii="Verdana" w:hAnsi="Verdana"/>
                <w:b/>
                <w:sz w:val="24"/>
                <w:szCs w:val="24"/>
              </w:rPr>
            </w:pPr>
          </w:p>
        </w:tc>
        <w:tc>
          <w:tcPr>
            <w:tcW w:w="5984" w:type="dxa"/>
          </w:tcPr>
          <w:p w:rsidR="00F11339" w:rsidRPr="009223DE" w:rsidRDefault="00F11339" w:rsidP="00074641">
            <w:pPr>
              <w:spacing w:after="0" w:line="240" w:lineRule="auto"/>
              <w:rPr>
                <w:rFonts w:ascii="Verdana" w:hAnsi="Verdana"/>
                <w:color w:val="365F91" w:themeColor="accent1" w:themeShade="BF"/>
                <w:sz w:val="24"/>
                <w:szCs w:val="24"/>
              </w:rPr>
            </w:pPr>
          </w:p>
        </w:tc>
      </w:tr>
      <w:tr w:rsidR="00F11339" w:rsidRPr="00074641" w:rsidTr="00074641">
        <w:tc>
          <w:tcPr>
            <w:tcW w:w="3794" w:type="dxa"/>
            <w:shd w:val="clear" w:color="auto" w:fill="01427A"/>
          </w:tcPr>
          <w:p w:rsidR="00F11339" w:rsidRPr="00074641" w:rsidRDefault="003109C3" w:rsidP="00074641">
            <w:pPr>
              <w:spacing w:after="0" w:line="240" w:lineRule="auto"/>
              <w:rPr>
                <w:rFonts w:ascii="Verdana" w:hAnsi="Verdana"/>
                <w:b/>
                <w:sz w:val="24"/>
                <w:szCs w:val="24"/>
              </w:rPr>
            </w:pPr>
            <w:r w:rsidRPr="00074641">
              <w:rPr>
                <w:rFonts w:ascii="Verdana" w:hAnsi="Verdana"/>
                <w:b/>
                <w:sz w:val="24"/>
                <w:szCs w:val="24"/>
              </w:rPr>
              <w:t>Kontaktperson:</w:t>
            </w:r>
          </w:p>
        </w:tc>
        <w:tc>
          <w:tcPr>
            <w:tcW w:w="5984" w:type="dxa"/>
          </w:tcPr>
          <w:p w:rsidR="00F11339" w:rsidRPr="009223DE" w:rsidRDefault="000F219E" w:rsidP="000F219E">
            <w:pPr>
              <w:spacing w:after="0" w:line="240" w:lineRule="auto"/>
              <w:rPr>
                <w:rFonts w:ascii="Verdana" w:hAnsi="Verdana"/>
                <w:color w:val="365F91" w:themeColor="accent1" w:themeShade="BF"/>
                <w:sz w:val="24"/>
                <w:szCs w:val="24"/>
              </w:rPr>
            </w:pPr>
            <w:r>
              <w:rPr>
                <w:rFonts w:ascii="Verdana" w:hAnsi="Verdana"/>
                <w:color w:val="365F91" w:themeColor="accent1" w:themeShade="BF"/>
                <w:sz w:val="24"/>
                <w:szCs w:val="24"/>
              </w:rPr>
              <w:t>Birger Jensen</w:t>
            </w:r>
          </w:p>
        </w:tc>
      </w:tr>
      <w:tr w:rsidR="00F11339" w:rsidRPr="00074641" w:rsidTr="00074641">
        <w:tc>
          <w:tcPr>
            <w:tcW w:w="3794" w:type="dxa"/>
            <w:shd w:val="clear" w:color="auto" w:fill="01427A"/>
          </w:tcPr>
          <w:p w:rsidR="00F11339" w:rsidRPr="00074641" w:rsidRDefault="00F11339" w:rsidP="00074641">
            <w:pPr>
              <w:spacing w:after="0" w:line="240" w:lineRule="auto"/>
              <w:rPr>
                <w:rFonts w:ascii="Verdana" w:hAnsi="Verdana"/>
                <w:b/>
                <w:sz w:val="24"/>
                <w:szCs w:val="24"/>
              </w:rPr>
            </w:pPr>
          </w:p>
        </w:tc>
        <w:tc>
          <w:tcPr>
            <w:tcW w:w="5984" w:type="dxa"/>
          </w:tcPr>
          <w:p w:rsidR="00F11339" w:rsidRPr="009223DE" w:rsidRDefault="00F11339" w:rsidP="00074641">
            <w:pPr>
              <w:spacing w:after="0" w:line="240" w:lineRule="auto"/>
              <w:rPr>
                <w:rFonts w:ascii="Verdana" w:hAnsi="Verdana"/>
                <w:color w:val="365F91" w:themeColor="accent1" w:themeShade="BF"/>
                <w:sz w:val="24"/>
                <w:szCs w:val="24"/>
              </w:rPr>
            </w:pPr>
          </w:p>
        </w:tc>
      </w:tr>
      <w:tr w:rsidR="00F11339" w:rsidRPr="00074641" w:rsidTr="00074641">
        <w:tc>
          <w:tcPr>
            <w:tcW w:w="3794" w:type="dxa"/>
            <w:shd w:val="clear" w:color="auto" w:fill="01427A"/>
          </w:tcPr>
          <w:p w:rsidR="00F11339" w:rsidRPr="00074641" w:rsidRDefault="003109C3" w:rsidP="00074641">
            <w:pPr>
              <w:spacing w:after="0" w:line="240" w:lineRule="auto"/>
              <w:rPr>
                <w:rFonts w:ascii="Verdana" w:hAnsi="Verdana"/>
                <w:b/>
                <w:sz w:val="24"/>
                <w:szCs w:val="24"/>
              </w:rPr>
            </w:pPr>
            <w:r w:rsidRPr="00074641">
              <w:rPr>
                <w:rFonts w:ascii="Verdana" w:hAnsi="Verdana"/>
                <w:b/>
                <w:sz w:val="24"/>
                <w:szCs w:val="24"/>
              </w:rPr>
              <w:t>Sagsnummer:</w:t>
            </w:r>
          </w:p>
        </w:tc>
        <w:tc>
          <w:tcPr>
            <w:tcW w:w="5984" w:type="dxa"/>
          </w:tcPr>
          <w:p w:rsidR="00F11339" w:rsidRPr="009223DE" w:rsidRDefault="000F219E" w:rsidP="000F219E">
            <w:pPr>
              <w:spacing w:after="0" w:line="240" w:lineRule="auto"/>
              <w:rPr>
                <w:rFonts w:ascii="Verdana" w:hAnsi="Verdana"/>
                <w:color w:val="365F91" w:themeColor="accent1" w:themeShade="BF"/>
                <w:sz w:val="24"/>
                <w:szCs w:val="24"/>
              </w:rPr>
            </w:pPr>
            <w:r>
              <w:rPr>
                <w:rFonts w:ascii="Verdana" w:hAnsi="Verdana"/>
                <w:color w:val="365F91" w:themeColor="accent1" w:themeShade="BF"/>
                <w:sz w:val="24"/>
                <w:szCs w:val="24"/>
              </w:rPr>
              <w:t>2019-011952</w:t>
            </w:r>
          </w:p>
        </w:tc>
      </w:tr>
      <w:tr w:rsidR="00F11339" w:rsidRPr="00074641" w:rsidTr="00074641">
        <w:tc>
          <w:tcPr>
            <w:tcW w:w="3794" w:type="dxa"/>
            <w:shd w:val="clear" w:color="auto" w:fill="01427A"/>
          </w:tcPr>
          <w:p w:rsidR="00F11339" w:rsidRPr="00074641" w:rsidRDefault="00F11339" w:rsidP="00074641">
            <w:pPr>
              <w:spacing w:after="0" w:line="240" w:lineRule="auto"/>
              <w:rPr>
                <w:rFonts w:ascii="Verdana" w:hAnsi="Verdana"/>
                <w:b/>
                <w:sz w:val="24"/>
                <w:szCs w:val="24"/>
              </w:rPr>
            </w:pPr>
          </w:p>
        </w:tc>
        <w:tc>
          <w:tcPr>
            <w:tcW w:w="5984" w:type="dxa"/>
          </w:tcPr>
          <w:p w:rsidR="00F11339" w:rsidRPr="009223DE" w:rsidRDefault="00F11339" w:rsidP="00074641">
            <w:pPr>
              <w:spacing w:after="0" w:line="240" w:lineRule="auto"/>
              <w:rPr>
                <w:rFonts w:ascii="Verdana" w:hAnsi="Verdana"/>
                <w:color w:val="365F91" w:themeColor="accent1" w:themeShade="BF"/>
                <w:sz w:val="24"/>
                <w:szCs w:val="24"/>
              </w:rPr>
            </w:pPr>
          </w:p>
        </w:tc>
      </w:tr>
      <w:tr w:rsidR="00F11339" w:rsidRPr="00074641" w:rsidTr="00074641">
        <w:tc>
          <w:tcPr>
            <w:tcW w:w="3794" w:type="dxa"/>
            <w:shd w:val="clear" w:color="auto" w:fill="01427A"/>
          </w:tcPr>
          <w:p w:rsidR="00F11339" w:rsidRDefault="003109C3" w:rsidP="00074641">
            <w:pPr>
              <w:spacing w:after="0" w:line="240" w:lineRule="auto"/>
              <w:rPr>
                <w:rFonts w:ascii="Verdana" w:hAnsi="Verdana"/>
                <w:b/>
                <w:sz w:val="24"/>
                <w:szCs w:val="24"/>
              </w:rPr>
            </w:pPr>
            <w:r w:rsidRPr="00074641">
              <w:rPr>
                <w:rFonts w:ascii="Verdana" w:hAnsi="Verdana"/>
                <w:b/>
                <w:sz w:val="24"/>
                <w:szCs w:val="24"/>
              </w:rPr>
              <w:t>Sagsbehandler:</w:t>
            </w:r>
          </w:p>
          <w:p w:rsidR="003109C3" w:rsidRPr="00074641" w:rsidRDefault="003109C3" w:rsidP="00074641">
            <w:pPr>
              <w:spacing w:after="0" w:line="240" w:lineRule="auto"/>
              <w:rPr>
                <w:rFonts w:ascii="Verdana" w:hAnsi="Verdana"/>
                <w:b/>
                <w:sz w:val="24"/>
                <w:szCs w:val="24"/>
              </w:rPr>
            </w:pPr>
          </w:p>
        </w:tc>
        <w:tc>
          <w:tcPr>
            <w:tcW w:w="5984" w:type="dxa"/>
          </w:tcPr>
          <w:p w:rsidR="00F11339" w:rsidRPr="009223DE" w:rsidRDefault="000F219E" w:rsidP="000F219E">
            <w:pPr>
              <w:spacing w:after="0" w:line="240" w:lineRule="auto"/>
              <w:rPr>
                <w:rFonts w:ascii="Verdana" w:hAnsi="Verdana"/>
                <w:color w:val="365F91" w:themeColor="accent1" w:themeShade="BF"/>
                <w:sz w:val="24"/>
                <w:szCs w:val="24"/>
              </w:rPr>
            </w:pPr>
            <w:r>
              <w:rPr>
                <w:rFonts w:ascii="Verdana" w:hAnsi="Verdana"/>
                <w:color w:val="365F91" w:themeColor="accent1" w:themeShade="BF"/>
                <w:sz w:val="24"/>
                <w:szCs w:val="24"/>
              </w:rPr>
              <w:t>Maria Friis Jensen</w:t>
            </w:r>
          </w:p>
        </w:tc>
      </w:tr>
      <w:tr w:rsidR="00F11339" w:rsidRPr="00074641" w:rsidTr="00074641">
        <w:tc>
          <w:tcPr>
            <w:tcW w:w="3794" w:type="dxa"/>
            <w:shd w:val="clear" w:color="auto" w:fill="01427A"/>
          </w:tcPr>
          <w:p w:rsidR="003109C3" w:rsidRDefault="003109C3" w:rsidP="003109C3">
            <w:pPr>
              <w:spacing w:after="0" w:line="240" w:lineRule="auto"/>
              <w:rPr>
                <w:rFonts w:ascii="Verdana" w:hAnsi="Verdana"/>
                <w:b/>
                <w:sz w:val="24"/>
                <w:szCs w:val="24"/>
              </w:rPr>
            </w:pPr>
            <w:r w:rsidRPr="00074641">
              <w:rPr>
                <w:rFonts w:ascii="Verdana" w:hAnsi="Verdana"/>
                <w:b/>
                <w:sz w:val="24"/>
                <w:szCs w:val="24"/>
              </w:rPr>
              <w:t>Kopi er sendt til:</w:t>
            </w:r>
          </w:p>
          <w:p w:rsidR="00F11339" w:rsidRPr="00074641" w:rsidRDefault="00F11339" w:rsidP="00074641">
            <w:pPr>
              <w:spacing w:after="0" w:line="240" w:lineRule="auto"/>
              <w:rPr>
                <w:rFonts w:ascii="Verdana" w:hAnsi="Verdana"/>
                <w:b/>
                <w:sz w:val="24"/>
                <w:szCs w:val="24"/>
              </w:rPr>
            </w:pPr>
          </w:p>
        </w:tc>
        <w:tc>
          <w:tcPr>
            <w:tcW w:w="5984" w:type="dxa"/>
          </w:tcPr>
          <w:p w:rsidR="007F4640" w:rsidRPr="007F4640" w:rsidRDefault="007F4640" w:rsidP="007F4640">
            <w:pPr>
              <w:rPr>
                <w:rFonts w:ascii="Verdana" w:hAnsi="Verdana"/>
                <w:sz w:val="20"/>
                <w:szCs w:val="20"/>
              </w:rPr>
            </w:pPr>
            <w:r w:rsidRPr="007F4640">
              <w:rPr>
                <w:rFonts w:ascii="Verdana" w:hAnsi="Verdana"/>
                <w:sz w:val="20"/>
                <w:szCs w:val="20"/>
              </w:rPr>
              <w:t xml:space="preserve">Danmarks Naturfredningsforening, </w:t>
            </w:r>
            <w:hyperlink r:id="rId12" w:history="1">
              <w:r w:rsidRPr="007F4640">
                <w:rPr>
                  <w:rStyle w:val="Hyperlink"/>
                  <w:rFonts w:ascii="Verdana" w:hAnsi="Verdana"/>
                  <w:sz w:val="20"/>
                  <w:szCs w:val="20"/>
                </w:rPr>
                <w:t>middelfart@dn.dk</w:t>
              </w:r>
            </w:hyperlink>
          </w:p>
          <w:p w:rsidR="007F4640" w:rsidRPr="007F4640" w:rsidRDefault="007F4640" w:rsidP="007F4640">
            <w:pPr>
              <w:rPr>
                <w:rFonts w:ascii="Verdana" w:hAnsi="Verdana"/>
                <w:sz w:val="20"/>
                <w:szCs w:val="20"/>
              </w:rPr>
            </w:pPr>
            <w:r w:rsidRPr="007F4640">
              <w:rPr>
                <w:rFonts w:ascii="Verdana" w:hAnsi="Verdana"/>
                <w:sz w:val="20"/>
                <w:szCs w:val="20"/>
              </w:rPr>
              <w:t xml:space="preserve">Friluftsrådet, </w:t>
            </w:r>
            <w:hyperlink r:id="rId13" w:history="1">
              <w:r w:rsidR="00B934B2" w:rsidRPr="00383106">
                <w:rPr>
                  <w:rStyle w:val="Hyperlink"/>
                  <w:rFonts w:ascii="Verdana" w:hAnsi="Verdana"/>
                  <w:sz w:val="20"/>
                  <w:szCs w:val="20"/>
                </w:rPr>
                <w:t>fynnord@friluftsraadet.dk</w:t>
              </w:r>
            </w:hyperlink>
          </w:p>
          <w:p w:rsidR="007F4640" w:rsidRPr="007E6145" w:rsidRDefault="007F4640" w:rsidP="007F4640">
            <w:pPr>
              <w:rPr>
                <w:rStyle w:val="Hyperlink"/>
                <w:rFonts w:ascii="Verdana" w:hAnsi="Verdana"/>
                <w:sz w:val="20"/>
                <w:szCs w:val="20"/>
                <w:lang w:val="en-US"/>
              </w:rPr>
            </w:pPr>
            <w:r w:rsidRPr="007E6145">
              <w:rPr>
                <w:rFonts w:ascii="Verdana" w:hAnsi="Verdana"/>
                <w:sz w:val="20"/>
                <w:szCs w:val="20"/>
                <w:lang w:val="en-US"/>
              </w:rPr>
              <w:t xml:space="preserve">NOAH, </w:t>
            </w:r>
            <w:hyperlink r:id="rId14" w:history="1">
              <w:r w:rsidRPr="007E6145">
                <w:rPr>
                  <w:rStyle w:val="Hyperlink"/>
                  <w:rFonts w:ascii="Verdana" w:hAnsi="Verdana"/>
                  <w:sz w:val="20"/>
                  <w:szCs w:val="20"/>
                  <w:lang w:val="en-US"/>
                </w:rPr>
                <w:t>noah@noah.dk</w:t>
              </w:r>
            </w:hyperlink>
          </w:p>
          <w:p w:rsidR="007F4640" w:rsidRPr="007E6145" w:rsidRDefault="007F4640" w:rsidP="007F4640">
            <w:pPr>
              <w:rPr>
                <w:rStyle w:val="Hyperlink"/>
                <w:rFonts w:ascii="Verdana" w:hAnsi="Verdana"/>
                <w:sz w:val="20"/>
                <w:szCs w:val="20"/>
                <w:lang w:val="en-US"/>
              </w:rPr>
            </w:pPr>
            <w:r w:rsidRPr="007E6145">
              <w:rPr>
                <w:rFonts w:ascii="Verdana" w:hAnsi="Verdana"/>
                <w:sz w:val="20"/>
                <w:szCs w:val="20"/>
                <w:lang w:val="en-US"/>
              </w:rPr>
              <w:t>Sundhedsstyrelsen,</w:t>
            </w:r>
            <w:r w:rsidRPr="007E6145">
              <w:rPr>
                <w:rStyle w:val="Hyperlink"/>
                <w:rFonts w:ascii="Verdana" w:hAnsi="Verdana"/>
                <w:sz w:val="20"/>
                <w:szCs w:val="20"/>
                <w:lang w:val="en-US"/>
              </w:rPr>
              <w:t xml:space="preserve"> sesyd@sst.dk</w:t>
            </w:r>
          </w:p>
          <w:p w:rsidR="00F11339" w:rsidRPr="00074641" w:rsidRDefault="007F4640" w:rsidP="007F4640">
            <w:pPr>
              <w:rPr>
                <w:sz w:val="24"/>
                <w:szCs w:val="24"/>
              </w:rPr>
            </w:pPr>
            <w:r w:rsidRPr="007F4640">
              <w:rPr>
                <w:rFonts w:ascii="Verdana" w:hAnsi="Verdana"/>
                <w:sz w:val="20"/>
                <w:szCs w:val="20"/>
              </w:rPr>
              <w:t xml:space="preserve">Dansk ornitologisk Forening, </w:t>
            </w:r>
            <w:hyperlink r:id="rId15" w:history="1">
              <w:r w:rsidRPr="007F4640">
                <w:rPr>
                  <w:rStyle w:val="Hyperlink"/>
                  <w:rFonts w:ascii="Verdana" w:hAnsi="Verdana"/>
                  <w:sz w:val="20"/>
                  <w:szCs w:val="20"/>
                </w:rPr>
                <w:t>natur@dof.dk</w:t>
              </w:r>
            </w:hyperlink>
          </w:p>
        </w:tc>
      </w:tr>
      <w:tr w:rsidR="00F11339" w:rsidRPr="00074641" w:rsidTr="00074641">
        <w:tc>
          <w:tcPr>
            <w:tcW w:w="3794" w:type="dxa"/>
            <w:shd w:val="clear" w:color="auto" w:fill="01427A"/>
          </w:tcPr>
          <w:p w:rsidR="00F11339" w:rsidRPr="00074641" w:rsidRDefault="00F11339" w:rsidP="00074641">
            <w:pPr>
              <w:spacing w:after="0" w:line="240" w:lineRule="auto"/>
              <w:rPr>
                <w:rFonts w:ascii="Verdana" w:hAnsi="Verdana"/>
                <w:b/>
                <w:sz w:val="24"/>
                <w:szCs w:val="24"/>
              </w:rPr>
            </w:pPr>
          </w:p>
        </w:tc>
        <w:tc>
          <w:tcPr>
            <w:tcW w:w="5984" w:type="dxa"/>
          </w:tcPr>
          <w:p w:rsidR="00F11339" w:rsidRPr="00074641" w:rsidRDefault="00F11339" w:rsidP="00074641">
            <w:pPr>
              <w:spacing w:after="0" w:line="240" w:lineRule="auto"/>
              <w:rPr>
                <w:rFonts w:ascii="Verdana" w:hAnsi="Verdana"/>
                <w:sz w:val="24"/>
                <w:szCs w:val="24"/>
              </w:rPr>
            </w:pPr>
          </w:p>
        </w:tc>
      </w:tr>
      <w:tr w:rsidR="00F11339" w:rsidRPr="00074641" w:rsidTr="00074641">
        <w:tc>
          <w:tcPr>
            <w:tcW w:w="3794" w:type="dxa"/>
            <w:shd w:val="clear" w:color="auto" w:fill="01427A"/>
          </w:tcPr>
          <w:p w:rsidR="00F11339" w:rsidRPr="00074641" w:rsidRDefault="00F11339" w:rsidP="00074641">
            <w:pPr>
              <w:spacing w:after="0" w:line="240" w:lineRule="auto"/>
              <w:rPr>
                <w:rFonts w:ascii="Verdana" w:hAnsi="Verdana"/>
                <w:b/>
                <w:sz w:val="24"/>
                <w:szCs w:val="24"/>
              </w:rPr>
            </w:pPr>
          </w:p>
        </w:tc>
        <w:tc>
          <w:tcPr>
            <w:tcW w:w="5984" w:type="dxa"/>
          </w:tcPr>
          <w:p w:rsidR="00F11339" w:rsidRPr="00074641" w:rsidRDefault="00F11339" w:rsidP="00074641">
            <w:pPr>
              <w:spacing w:after="0" w:line="240" w:lineRule="auto"/>
              <w:rPr>
                <w:rFonts w:ascii="Verdana" w:hAnsi="Verdana"/>
                <w:sz w:val="24"/>
                <w:szCs w:val="24"/>
              </w:rPr>
            </w:pPr>
          </w:p>
        </w:tc>
      </w:tr>
      <w:tr w:rsidR="00F11339" w:rsidRPr="00074641" w:rsidTr="00074641">
        <w:tc>
          <w:tcPr>
            <w:tcW w:w="3794" w:type="dxa"/>
            <w:shd w:val="clear" w:color="auto" w:fill="01427A"/>
          </w:tcPr>
          <w:p w:rsidR="00EA2812" w:rsidRDefault="00EA2812" w:rsidP="00074641">
            <w:pPr>
              <w:spacing w:after="0" w:line="240" w:lineRule="auto"/>
              <w:rPr>
                <w:rFonts w:ascii="Verdana" w:hAnsi="Verdana"/>
                <w:b/>
                <w:sz w:val="24"/>
                <w:szCs w:val="24"/>
              </w:rPr>
            </w:pPr>
          </w:p>
          <w:p w:rsidR="00EA2812" w:rsidRDefault="00EA2812" w:rsidP="00074641">
            <w:pPr>
              <w:spacing w:after="0" w:line="240" w:lineRule="auto"/>
              <w:rPr>
                <w:rFonts w:ascii="Verdana" w:hAnsi="Verdana"/>
                <w:b/>
                <w:sz w:val="24"/>
                <w:szCs w:val="24"/>
              </w:rPr>
            </w:pPr>
          </w:p>
          <w:p w:rsidR="00EA2812" w:rsidRDefault="00EA2812" w:rsidP="00074641">
            <w:pPr>
              <w:spacing w:after="0" w:line="240" w:lineRule="auto"/>
              <w:rPr>
                <w:rFonts w:ascii="Verdana" w:hAnsi="Verdana"/>
                <w:b/>
                <w:sz w:val="24"/>
                <w:szCs w:val="24"/>
              </w:rPr>
            </w:pPr>
          </w:p>
          <w:p w:rsidR="00EA2812" w:rsidRDefault="00EA2812" w:rsidP="00074641">
            <w:pPr>
              <w:spacing w:after="0" w:line="240" w:lineRule="auto"/>
              <w:rPr>
                <w:rFonts w:ascii="Verdana" w:hAnsi="Verdana"/>
                <w:b/>
                <w:sz w:val="24"/>
                <w:szCs w:val="24"/>
              </w:rPr>
            </w:pPr>
          </w:p>
          <w:p w:rsidR="00EA2812" w:rsidRDefault="00EA2812" w:rsidP="00074641">
            <w:pPr>
              <w:spacing w:after="0" w:line="240" w:lineRule="auto"/>
              <w:rPr>
                <w:rFonts w:ascii="Verdana" w:hAnsi="Verdana"/>
                <w:b/>
                <w:sz w:val="24"/>
                <w:szCs w:val="24"/>
              </w:rPr>
            </w:pPr>
          </w:p>
          <w:p w:rsidR="00EA2812" w:rsidRDefault="00EA2812" w:rsidP="00074641">
            <w:pPr>
              <w:spacing w:after="0" w:line="240" w:lineRule="auto"/>
              <w:rPr>
                <w:rFonts w:ascii="Verdana" w:hAnsi="Verdana"/>
                <w:b/>
                <w:sz w:val="24"/>
                <w:szCs w:val="24"/>
              </w:rPr>
            </w:pPr>
          </w:p>
          <w:p w:rsidR="00EA2812" w:rsidRDefault="00EA2812" w:rsidP="00074641">
            <w:pPr>
              <w:spacing w:after="0" w:line="240" w:lineRule="auto"/>
              <w:rPr>
                <w:rFonts w:ascii="Verdana" w:hAnsi="Verdana"/>
                <w:b/>
                <w:sz w:val="24"/>
                <w:szCs w:val="24"/>
              </w:rPr>
            </w:pPr>
          </w:p>
          <w:p w:rsidR="00EA2812" w:rsidRDefault="00EA2812" w:rsidP="00074641">
            <w:pPr>
              <w:spacing w:after="0" w:line="240" w:lineRule="auto"/>
              <w:rPr>
                <w:rFonts w:ascii="Verdana" w:hAnsi="Verdana"/>
                <w:b/>
                <w:sz w:val="24"/>
                <w:szCs w:val="24"/>
              </w:rPr>
            </w:pPr>
          </w:p>
          <w:p w:rsidR="00EA2812" w:rsidRDefault="00EA2812" w:rsidP="00074641">
            <w:pPr>
              <w:spacing w:after="0" w:line="240" w:lineRule="auto"/>
              <w:rPr>
                <w:rFonts w:ascii="Verdana" w:hAnsi="Verdana"/>
                <w:b/>
                <w:sz w:val="24"/>
                <w:szCs w:val="24"/>
              </w:rPr>
            </w:pPr>
          </w:p>
          <w:p w:rsidR="00EA2812" w:rsidRDefault="00EA2812" w:rsidP="00074641">
            <w:pPr>
              <w:spacing w:after="0" w:line="240" w:lineRule="auto"/>
              <w:rPr>
                <w:rFonts w:ascii="Verdana" w:hAnsi="Verdana"/>
                <w:b/>
                <w:sz w:val="24"/>
                <w:szCs w:val="24"/>
              </w:rPr>
            </w:pPr>
          </w:p>
          <w:p w:rsidR="00EA2812" w:rsidRPr="00074641" w:rsidRDefault="00EA2812" w:rsidP="00324BC7">
            <w:pPr>
              <w:spacing w:after="0" w:line="240" w:lineRule="auto"/>
              <w:rPr>
                <w:rFonts w:ascii="Verdana" w:hAnsi="Verdana"/>
                <w:b/>
                <w:sz w:val="24"/>
                <w:szCs w:val="24"/>
              </w:rPr>
            </w:pPr>
          </w:p>
        </w:tc>
        <w:tc>
          <w:tcPr>
            <w:tcW w:w="5984" w:type="dxa"/>
          </w:tcPr>
          <w:p w:rsidR="00631957" w:rsidRDefault="00631957" w:rsidP="00476487">
            <w:pPr>
              <w:spacing w:before="80" w:after="0" w:line="240" w:lineRule="auto"/>
              <w:rPr>
                <w:rFonts w:ascii="Verdana" w:hAnsi="Verdana"/>
                <w:sz w:val="20"/>
                <w:szCs w:val="20"/>
              </w:rPr>
            </w:pPr>
          </w:p>
          <w:p w:rsidR="004C1A04" w:rsidRPr="00476487" w:rsidRDefault="004C1A04" w:rsidP="00476487">
            <w:pPr>
              <w:spacing w:before="80" w:after="0" w:line="240" w:lineRule="auto"/>
              <w:rPr>
                <w:rFonts w:ascii="Verdana" w:hAnsi="Verdana"/>
                <w:sz w:val="20"/>
                <w:szCs w:val="20"/>
              </w:rPr>
            </w:pPr>
          </w:p>
        </w:tc>
      </w:tr>
      <w:tr w:rsidR="00F11339" w:rsidRPr="00074641" w:rsidTr="00074641">
        <w:tc>
          <w:tcPr>
            <w:tcW w:w="3794" w:type="dxa"/>
            <w:shd w:val="clear" w:color="auto" w:fill="01427A"/>
          </w:tcPr>
          <w:p w:rsidR="00F11339" w:rsidRPr="00074641" w:rsidRDefault="00F11339" w:rsidP="00074641">
            <w:pPr>
              <w:spacing w:after="0" w:line="240" w:lineRule="auto"/>
              <w:rPr>
                <w:rFonts w:ascii="Verdana" w:hAnsi="Verdana"/>
                <w:b/>
                <w:sz w:val="24"/>
                <w:szCs w:val="24"/>
              </w:rPr>
            </w:pPr>
          </w:p>
        </w:tc>
        <w:tc>
          <w:tcPr>
            <w:tcW w:w="5984" w:type="dxa"/>
          </w:tcPr>
          <w:p w:rsidR="00F11339" w:rsidRPr="00074641" w:rsidRDefault="00F11339" w:rsidP="00074641">
            <w:pPr>
              <w:spacing w:after="0" w:line="240" w:lineRule="auto"/>
              <w:rPr>
                <w:rFonts w:ascii="Verdana" w:hAnsi="Verdana"/>
                <w:sz w:val="24"/>
                <w:szCs w:val="24"/>
              </w:rPr>
            </w:pPr>
          </w:p>
        </w:tc>
      </w:tr>
    </w:tbl>
    <w:p w:rsidR="00C53BD1" w:rsidRDefault="00324BC7">
      <w:pPr>
        <w:rPr>
          <w:rFonts w:ascii="Verdana" w:hAnsi="Verdana"/>
          <w:b/>
          <w:sz w:val="24"/>
          <w:szCs w:val="24"/>
        </w:rPr>
      </w:pPr>
      <w:r>
        <w:rPr>
          <w:rFonts w:ascii="Verdana" w:hAnsi="Verdana"/>
          <w:b/>
          <w:sz w:val="24"/>
          <w:szCs w:val="24"/>
        </w:rPr>
        <w:tab/>
      </w:r>
      <w:r w:rsidR="00FC48E7" w:rsidRPr="00B4417D">
        <w:rPr>
          <w:rFonts w:ascii="Verdana" w:hAnsi="Verdana"/>
          <w:b/>
          <w:sz w:val="24"/>
          <w:szCs w:val="24"/>
        </w:rPr>
        <w:tab/>
      </w:r>
      <w:r w:rsidR="00FC48E7" w:rsidRPr="00B4417D">
        <w:rPr>
          <w:rFonts w:ascii="Verdana" w:hAnsi="Verdana"/>
          <w:b/>
          <w:sz w:val="24"/>
          <w:szCs w:val="24"/>
        </w:rPr>
        <w:tab/>
      </w:r>
      <w:r w:rsidR="007E6145">
        <w:rPr>
          <w:rFonts w:ascii="Verdana" w:hAnsi="Verdana"/>
          <w:b/>
          <w:sz w:val="24"/>
          <w:szCs w:val="24"/>
        </w:rPr>
        <w:tab/>
      </w:r>
      <w:r w:rsidR="007E6145">
        <w:rPr>
          <w:rFonts w:ascii="Verdana" w:hAnsi="Verdana"/>
          <w:b/>
          <w:sz w:val="24"/>
          <w:szCs w:val="24"/>
        </w:rPr>
        <w:tab/>
      </w:r>
      <w:r w:rsidR="00FC48E7" w:rsidRPr="00B4417D">
        <w:rPr>
          <w:rFonts w:ascii="Verdana" w:hAnsi="Verdana"/>
          <w:b/>
          <w:sz w:val="24"/>
          <w:szCs w:val="24"/>
        </w:rPr>
        <w:tab/>
      </w:r>
      <w:r w:rsidR="00FC48E7" w:rsidRPr="00B4417D">
        <w:rPr>
          <w:rFonts w:ascii="Verdana" w:hAnsi="Verdana"/>
          <w:b/>
          <w:sz w:val="24"/>
          <w:szCs w:val="24"/>
        </w:rPr>
        <w:tab/>
      </w:r>
    </w:p>
    <w:tbl>
      <w:tblPr>
        <w:tblW w:w="9720" w:type="dxa"/>
        <w:tblInd w:w="70" w:type="dxa"/>
        <w:tblCellMar>
          <w:left w:w="70" w:type="dxa"/>
          <w:right w:w="70" w:type="dxa"/>
        </w:tblCellMar>
        <w:tblLook w:val="0000" w:firstRow="0" w:lastRow="0" w:firstColumn="0" w:lastColumn="0" w:noHBand="0" w:noVBand="0"/>
      </w:tblPr>
      <w:tblGrid>
        <w:gridCol w:w="3860"/>
        <w:gridCol w:w="5860"/>
      </w:tblGrid>
      <w:tr w:rsidR="00C53BD1" w:rsidRPr="00B6520D" w:rsidTr="00C53BD1">
        <w:trPr>
          <w:trHeight w:val="1080"/>
        </w:trPr>
        <w:tc>
          <w:tcPr>
            <w:tcW w:w="3850" w:type="dxa"/>
          </w:tcPr>
          <w:p w:rsidR="00C53BD1" w:rsidRPr="00B6520D" w:rsidRDefault="00196FDF" w:rsidP="00C53BD1">
            <w:pPr>
              <w:rPr>
                <w:szCs w:val="20"/>
              </w:rPr>
            </w:pPr>
            <w:r>
              <w:rPr>
                <w:noProof/>
                <w:szCs w:val="20"/>
                <w:lang w:eastAsia="da-DK"/>
              </w:rPr>
              <w:lastRenderedPageBreak/>
              <w:drawing>
                <wp:inline distT="0" distB="0" distL="0" distR="0" wp14:anchorId="19683523" wp14:editId="4DCB3656">
                  <wp:extent cx="2352675" cy="657225"/>
                  <wp:effectExtent l="0" t="0" r="9525" b="9525"/>
                  <wp:docPr id="2" name="Billede 1" descr="byvåb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yvåb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52675" cy="657225"/>
                          </a:xfrm>
                          <a:prstGeom prst="rect">
                            <a:avLst/>
                          </a:prstGeom>
                          <a:noFill/>
                          <a:ln>
                            <a:noFill/>
                          </a:ln>
                        </pic:spPr>
                      </pic:pic>
                    </a:graphicData>
                  </a:graphic>
                </wp:inline>
              </w:drawing>
            </w:r>
          </w:p>
          <w:p w:rsidR="00C53BD1" w:rsidRPr="00B6520D" w:rsidRDefault="00C53BD1" w:rsidP="00C53BD1">
            <w:pPr>
              <w:rPr>
                <w:szCs w:val="20"/>
              </w:rPr>
            </w:pPr>
          </w:p>
          <w:p w:rsidR="00C53BD1" w:rsidRPr="00B6520D" w:rsidRDefault="00C53BD1" w:rsidP="00C53BD1">
            <w:pPr>
              <w:rPr>
                <w:szCs w:val="20"/>
              </w:rPr>
            </w:pPr>
          </w:p>
        </w:tc>
        <w:tc>
          <w:tcPr>
            <w:tcW w:w="5870" w:type="dxa"/>
          </w:tcPr>
          <w:p w:rsidR="00C53BD1" w:rsidRPr="00B6520D" w:rsidRDefault="00C53BD1" w:rsidP="00C53BD1">
            <w:pPr>
              <w:pStyle w:val="MFK-kontaktFED"/>
              <w:ind w:left="3280"/>
              <w:jc w:val="left"/>
              <w:rPr>
                <w:sz w:val="20"/>
                <w:szCs w:val="20"/>
              </w:rPr>
            </w:pPr>
            <w:r w:rsidRPr="00B6520D">
              <w:rPr>
                <w:sz w:val="20"/>
                <w:szCs w:val="20"/>
              </w:rPr>
              <w:t>Natur-</w:t>
            </w:r>
            <w:r w:rsidRPr="00B6520D">
              <w:rPr>
                <w:noProof/>
                <w:sz w:val="20"/>
                <w:szCs w:val="20"/>
              </w:rPr>
              <w:t xml:space="preserve"> og Miljøafdelingen</w:t>
            </w:r>
          </w:p>
          <w:p w:rsidR="00C53BD1" w:rsidRPr="00B6520D" w:rsidRDefault="00C53BD1" w:rsidP="00C53BD1">
            <w:pPr>
              <w:pStyle w:val="MFK-kontakt"/>
              <w:ind w:left="3280"/>
              <w:jc w:val="left"/>
              <w:rPr>
                <w:sz w:val="20"/>
                <w:szCs w:val="20"/>
              </w:rPr>
            </w:pPr>
            <w:r w:rsidRPr="00B6520D">
              <w:rPr>
                <w:sz w:val="20"/>
                <w:szCs w:val="20"/>
              </w:rPr>
              <w:t>Middelfart Kommune</w:t>
            </w:r>
          </w:p>
          <w:p w:rsidR="00C53BD1" w:rsidRPr="00B6520D" w:rsidRDefault="00F54DFF" w:rsidP="00C53BD1">
            <w:pPr>
              <w:pStyle w:val="MFK-kontakt"/>
              <w:ind w:left="3280"/>
              <w:jc w:val="left"/>
              <w:rPr>
                <w:sz w:val="20"/>
                <w:szCs w:val="20"/>
              </w:rPr>
            </w:pPr>
            <w:r>
              <w:rPr>
                <w:sz w:val="20"/>
                <w:szCs w:val="20"/>
              </w:rPr>
              <w:t>Nytorv 9</w:t>
            </w:r>
          </w:p>
          <w:p w:rsidR="00C53BD1" w:rsidRPr="00B6520D" w:rsidRDefault="00F54DFF" w:rsidP="00C53BD1">
            <w:pPr>
              <w:pStyle w:val="MFK-kontakt"/>
              <w:ind w:left="3280"/>
              <w:jc w:val="left"/>
              <w:rPr>
                <w:sz w:val="20"/>
                <w:szCs w:val="20"/>
              </w:rPr>
            </w:pPr>
            <w:r>
              <w:rPr>
                <w:sz w:val="20"/>
                <w:szCs w:val="20"/>
              </w:rPr>
              <w:t>5500 Middelfart</w:t>
            </w:r>
          </w:p>
          <w:p w:rsidR="00C53BD1" w:rsidRPr="00B6520D" w:rsidRDefault="00C53BD1" w:rsidP="00C53BD1">
            <w:pPr>
              <w:pStyle w:val="MFK-kontakt"/>
              <w:ind w:left="3280"/>
              <w:jc w:val="left"/>
              <w:rPr>
                <w:sz w:val="20"/>
                <w:szCs w:val="20"/>
              </w:rPr>
            </w:pPr>
            <w:r w:rsidRPr="00B6520D">
              <w:rPr>
                <w:sz w:val="20"/>
                <w:szCs w:val="20"/>
              </w:rPr>
              <w:t>www.middelfart.dk</w:t>
            </w:r>
          </w:p>
          <w:p w:rsidR="00C53BD1" w:rsidRPr="00B6520D" w:rsidRDefault="00C53BD1" w:rsidP="00C53BD1">
            <w:pPr>
              <w:pStyle w:val="MFK-kontakt"/>
              <w:ind w:left="3280"/>
              <w:jc w:val="left"/>
              <w:rPr>
                <w:sz w:val="20"/>
                <w:szCs w:val="20"/>
              </w:rPr>
            </w:pPr>
          </w:p>
          <w:p w:rsidR="00C53BD1" w:rsidRPr="00B6520D" w:rsidRDefault="00C53BD1" w:rsidP="00C53BD1">
            <w:pPr>
              <w:pStyle w:val="MFK-kontakt"/>
              <w:ind w:left="3280"/>
              <w:jc w:val="left"/>
              <w:rPr>
                <w:sz w:val="20"/>
                <w:szCs w:val="20"/>
              </w:rPr>
            </w:pPr>
          </w:p>
          <w:p w:rsidR="00C53BD1" w:rsidRPr="00B6520D" w:rsidRDefault="00C53BD1" w:rsidP="00C53BD1">
            <w:pPr>
              <w:pStyle w:val="MFK-kontakt"/>
              <w:ind w:left="3280"/>
              <w:jc w:val="left"/>
              <w:rPr>
                <w:sz w:val="20"/>
                <w:szCs w:val="20"/>
              </w:rPr>
            </w:pPr>
            <w:r w:rsidRPr="00B6520D">
              <w:rPr>
                <w:sz w:val="20"/>
                <w:szCs w:val="20"/>
              </w:rPr>
              <w:t xml:space="preserve">Telefon </w:t>
            </w:r>
            <w:r>
              <w:rPr>
                <w:sz w:val="20"/>
                <w:szCs w:val="20"/>
              </w:rPr>
              <w:t xml:space="preserve"> </w:t>
            </w:r>
            <w:r w:rsidRPr="00B6520D">
              <w:rPr>
                <w:sz w:val="20"/>
                <w:szCs w:val="20"/>
              </w:rPr>
              <w:t>8888 5500</w:t>
            </w:r>
          </w:p>
          <w:p w:rsidR="00C53BD1" w:rsidRPr="00B6520D" w:rsidRDefault="00C53BD1" w:rsidP="00C53BD1">
            <w:pPr>
              <w:pStyle w:val="MFK-kontakt"/>
              <w:ind w:left="3280"/>
              <w:jc w:val="left"/>
              <w:rPr>
                <w:sz w:val="20"/>
                <w:szCs w:val="20"/>
              </w:rPr>
            </w:pPr>
            <w:r w:rsidRPr="00B6520D">
              <w:rPr>
                <w:sz w:val="20"/>
                <w:szCs w:val="20"/>
              </w:rPr>
              <w:t>Fax</w:t>
            </w:r>
            <w:r>
              <w:rPr>
                <w:sz w:val="20"/>
                <w:szCs w:val="20"/>
              </w:rPr>
              <w:t xml:space="preserve">     </w:t>
            </w:r>
            <w:r w:rsidRPr="00B6520D">
              <w:rPr>
                <w:sz w:val="20"/>
                <w:szCs w:val="20"/>
              </w:rPr>
              <w:t xml:space="preserve"> </w:t>
            </w:r>
            <w:r w:rsidR="00F520B1">
              <w:rPr>
                <w:sz w:val="20"/>
                <w:szCs w:val="20"/>
              </w:rPr>
              <w:t xml:space="preserve">  </w:t>
            </w:r>
            <w:r w:rsidRPr="00B6520D">
              <w:rPr>
                <w:sz w:val="20"/>
                <w:szCs w:val="20"/>
              </w:rPr>
              <w:t>8888 5501</w:t>
            </w:r>
          </w:p>
          <w:p w:rsidR="00C53BD1" w:rsidRPr="00B6520D" w:rsidRDefault="00C53BD1" w:rsidP="00C53BD1">
            <w:pPr>
              <w:pStyle w:val="MFK-kontakt"/>
              <w:ind w:left="3280"/>
              <w:jc w:val="left"/>
              <w:rPr>
                <w:sz w:val="20"/>
                <w:szCs w:val="20"/>
              </w:rPr>
            </w:pPr>
          </w:p>
        </w:tc>
      </w:tr>
    </w:tbl>
    <w:p w:rsidR="00C53BD1" w:rsidRPr="00672928" w:rsidRDefault="007C0B37" w:rsidP="00C53BD1">
      <w:pPr>
        <w:jc w:val="both"/>
        <w:rPr>
          <w:rFonts w:ascii="Verdana" w:hAnsi="Verdana"/>
          <w:sz w:val="20"/>
          <w:szCs w:val="20"/>
        </w:rPr>
      </w:pPr>
      <w:r>
        <w:rPr>
          <w:rFonts w:ascii="Verdana" w:hAnsi="Verdana"/>
          <w:sz w:val="20"/>
          <w:szCs w:val="20"/>
        </w:rPr>
        <w:t xml:space="preserve">Dato: </w:t>
      </w:r>
      <w:sdt>
        <w:sdtPr>
          <w:rPr>
            <w:rFonts w:ascii="Verdana" w:hAnsi="Verdana"/>
            <w:sz w:val="20"/>
            <w:szCs w:val="20"/>
          </w:rPr>
          <w:id w:val="279465741"/>
          <w:placeholder>
            <w:docPart w:val="DefaultPlaceholder_1082065160"/>
          </w:placeholder>
          <w:date w:fullDate="2020-08-14T00:00:00Z">
            <w:dateFormat w:val="dd-MM-yyyy"/>
            <w:lid w:val="da-DK"/>
            <w:storeMappedDataAs w:val="dateTime"/>
            <w:calendar w:val="gregorian"/>
          </w:date>
        </w:sdtPr>
        <w:sdtEndPr/>
        <w:sdtContent>
          <w:r w:rsidR="003E099A">
            <w:rPr>
              <w:rFonts w:ascii="Verdana" w:hAnsi="Verdana"/>
              <w:sz w:val="20"/>
              <w:szCs w:val="20"/>
            </w:rPr>
            <w:t>14-08-2020</w:t>
          </w:r>
        </w:sdtContent>
      </w:sdt>
    </w:p>
    <w:p w:rsidR="00C53BD1" w:rsidRPr="00672928" w:rsidRDefault="00C53BD1" w:rsidP="00C53BD1">
      <w:pPr>
        <w:jc w:val="both"/>
        <w:rPr>
          <w:rFonts w:ascii="Verdana" w:hAnsi="Verdana"/>
          <w:sz w:val="20"/>
          <w:szCs w:val="20"/>
        </w:rPr>
      </w:pPr>
      <w:r w:rsidRPr="00672928">
        <w:rPr>
          <w:rFonts w:ascii="Verdana" w:hAnsi="Verdana"/>
          <w:sz w:val="20"/>
          <w:szCs w:val="20"/>
        </w:rPr>
        <w:t xml:space="preserve">Sagsnr.: </w:t>
      </w:r>
      <w:r w:rsidR="00EA2812" w:rsidRPr="00672928">
        <w:rPr>
          <w:rFonts w:ascii="Verdana" w:hAnsi="Verdana"/>
          <w:sz w:val="20"/>
          <w:szCs w:val="20"/>
        </w:rPr>
        <w:t>20</w:t>
      </w:r>
      <w:r w:rsidR="000F219E">
        <w:rPr>
          <w:rFonts w:ascii="Verdana" w:hAnsi="Verdana"/>
          <w:sz w:val="20"/>
          <w:szCs w:val="20"/>
        </w:rPr>
        <w:t>19</w:t>
      </w:r>
      <w:r w:rsidR="009223DE">
        <w:rPr>
          <w:rFonts w:ascii="Verdana" w:hAnsi="Verdana"/>
          <w:sz w:val="20"/>
          <w:szCs w:val="20"/>
        </w:rPr>
        <w:t>-</w:t>
      </w:r>
      <w:r w:rsidR="000F219E">
        <w:rPr>
          <w:rFonts w:ascii="Verdana" w:hAnsi="Verdana"/>
          <w:sz w:val="20"/>
          <w:szCs w:val="20"/>
        </w:rPr>
        <w:t>011952</w:t>
      </w:r>
    </w:p>
    <w:p w:rsidR="00C53BD1" w:rsidRDefault="00C53BD1" w:rsidP="00C53BD1">
      <w:pPr>
        <w:jc w:val="both"/>
        <w:rPr>
          <w:szCs w:val="20"/>
        </w:rPr>
      </w:pPr>
    </w:p>
    <w:p w:rsidR="00C53BD1" w:rsidRPr="00FB3608" w:rsidRDefault="000627D0" w:rsidP="00A7091F">
      <w:pPr>
        <w:rPr>
          <w:rFonts w:ascii="Verdana" w:hAnsi="Verdana"/>
          <w:sz w:val="28"/>
          <w:szCs w:val="28"/>
        </w:rPr>
      </w:pPr>
      <w:r w:rsidRPr="000627D0">
        <w:rPr>
          <w:rFonts w:ascii="Verdana" w:hAnsi="Verdana"/>
          <w:sz w:val="28"/>
          <w:szCs w:val="28"/>
        </w:rPr>
        <w:t xml:space="preserve">Revideret miljøgodkendelse samt tillæg til miljøgodkendelse </w:t>
      </w:r>
      <w:r w:rsidR="00C53BD1" w:rsidRPr="00FB3608">
        <w:rPr>
          <w:rFonts w:ascii="Verdana" w:hAnsi="Verdana"/>
          <w:sz w:val="28"/>
          <w:szCs w:val="28"/>
        </w:rPr>
        <w:t>efter Miljøbeskyttelseslovens kapitel 5</w:t>
      </w:r>
    </w:p>
    <w:p w:rsidR="00C53BD1" w:rsidRDefault="00C53BD1" w:rsidP="00C53BD1">
      <w:pPr>
        <w:rPr>
          <w:rFonts w:ascii="Verdana" w:hAnsi="Verdana"/>
          <w:sz w:val="20"/>
          <w:szCs w:val="20"/>
        </w:rPr>
      </w:pPr>
      <w:r w:rsidRPr="00672928">
        <w:rPr>
          <w:rFonts w:ascii="Verdana" w:hAnsi="Verdana"/>
          <w:sz w:val="20"/>
          <w:szCs w:val="20"/>
        </w:rPr>
        <w:t xml:space="preserve">Godkendelsen omfatter: </w:t>
      </w:r>
      <w:r w:rsidRPr="00672928">
        <w:rPr>
          <w:rFonts w:ascii="Verdana" w:hAnsi="Verdana"/>
          <w:sz w:val="20"/>
          <w:szCs w:val="20"/>
        </w:rPr>
        <w:br/>
      </w:r>
      <w:r w:rsidR="004B15D9" w:rsidRPr="00A7091F">
        <w:rPr>
          <w:rFonts w:ascii="Verdana" w:hAnsi="Verdana"/>
          <w:sz w:val="20"/>
          <w:szCs w:val="20"/>
        </w:rPr>
        <w:t xml:space="preserve">Revidering af eksisterende godkendelse </w:t>
      </w:r>
      <w:r w:rsidR="00A7091F">
        <w:rPr>
          <w:rFonts w:ascii="Verdana" w:hAnsi="Verdana"/>
          <w:sz w:val="20"/>
          <w:szCs w:val="20"/>
        </w:rPr>
        <w:t xml:space="preserve">af betonværk på op til 40.000 m³ beton om året </w:t>
      </w:r>
      <w:r w:rsidR="004B15D9" w:rsidRPr="00A7091F">
        <w:rPr>
          <w:rFonts w:ascii="Verdana" w:hAnsi="Verdana"/>
          <w:sz w:val="20"/>
          <w:szCs w:val="20"/>
        </w:rPr>
        <w:t>samt tillæg</w:t>
      </w:r>
      <w:r w:rsidR="00FA6933" w:rsidRPr="00A7091F">
        <w:rPr>
          <w:rFonts w:ascii="Verdana" w:hAnsi="Verdana"/>
          <w:sz w:val="20"/>
          <w:szCs w:val="20"/>
        </w:rPr>
        <w:t>sgodkendelse af nyt betonblandeanlæg med en kapacitet på 70</w:t>
      </w:r>
      <w:r w:rsidR="00A7091F">
        <w:rPr>
          <w:rFonts w:ascii="Verdana" w:hAnsi="Verdana"/>
          <w:sz w:val="20"/>
          <w:szCs w:val="20"/>
        </w:rPr>
        <w:t>.000</w:t>
      </w:r>
      <w:r w:rsidR="00FA6933" w:rsidRPr="00A7091F">
        <w:rPr>
          <w:rFonts w:ascii="Verdana" w:hAnsi="Verdana"/>
          <w:sz w:val="20"/>
          <w:szCs w:val="20"/>
        </w:rPr>
        <w:t xml:space="preserve"> m³</w:t>
      </w:r>
      <w:r w:rsidR="00A7091F">
        <w:rPr>
          <w:rFonts w:ascii="Verdana" w:hAnsi="Verdana"/>
          <w:sz w:val="20"/>
          <w:szCs w:val="20"/>
        </w:rPr>
        <w:t xml:space="preserve"> om året.</w:t>
      </w:r>
    </w:p>
    <w:p w:rsidR="001B6C14" w:rsidRPr="00672928" w:rsidRDefault="001B6C14" w:rsidP="00C53BD1">
      <w:pPr>
        <w:rPr>
          <w:rFonts w:ascii="Verdana" w:hAnsi="Verdana"/>
          <w:sz w:val="20"/>
          <w:szCs w:val="20"/>
        </w:rPr>
      </w:pPr>
    </w:p>
    <w:p w:rsidR="00603C6C" w:rsidRDefault="00C53BD1" w:rsidP="00C53BD1">
      <w:pPr>
        <w:rPr>
          <w:rFonts w:ascii="Verdana" w:hAnsi="Verdana"/>
          <w:sz w:val="20"/>
          <w:szCs w:val="20"/>
        </w:rPr>
      </w:pPr>
      <w:r w:rsidRPr="00672928">
        <w:rPr>
          <w:rFonts w:ascii="Verdana" w:hAnsi="Verdana"/>
          <w:sz w:val="20"/>
          <w:szCs w:val="20"/>
        </w:rPr>
        <w:t>Godkendelsen er givet på de vilkår, der er angivet under "Afgørelse".</w:t>
      </w:r>
      <w:r w:rsidR="005F2751">
        <w:rPr>
          <w:rFonts w:ascii="Verdana" w:hAnsi="Verdana"/>
          <w:sz w:val="20"/>
          <w:szCs w:val="20"/>
        </w:rPr>
        <w:t xml:space="preserve"> </w:t>
      </w:r>
    </w:p>
    <w:p w:rsidR="00C53BD1" w:rsidRPr="00672928" w:rsidRDefault="00B81EFE" w:rsidP="00C53BD1">
      <w:pPr>
        <w:rPr>
          <w:rFonts w:ascii="Verdana" w:hAnsi="Verdana"/>
          <w:sz w:val="20"/>
          <w:szCs w:val="20"/>
        </w:rPr>
      </w:pPr>
      <w:sdt>
        <w:sdtPr>
          <w:rPr>
            <w:rFonts w:ascii="Verdana" w:hAnsi="Verdana"/>
            <w:sz w:val="20"/>
            <w:szCs w:val="20"/>
          </w:rPr>
          <w:alias w:val="Vælg afgørelsestypen"/>
          <w:tag w:val="Vælg afgørelsestypen"/>
          <w:id w:val="1647309723"/>
          <w:placeholder>
            <w:docPart w:val="DefaultPlaceholder_1082065159"/>
          </w:placeholder>
          <w:dropDownList>
            <w:listItem w:value="Vælg et element."/>
            <w:listItem w:displayText="Den reviderede miljøgodkendelse" w:value="Den reviderede miljøgodkendelse"/>
            <w:listItem w:displayText="Miljøgodkendelsen" w:value="Miljøgodkendelsen"/>
            <w:listItem w:displayText="Tillægsgodkendelsen" w:value="Tillægsgodkendelsen"/>
          </w:dropDownList>
        </w:sdtPr>
        <w:sdtEndPr/>
        <w:sdtContent>
          <w:r w:rsidR="00A7091F">
            <w:rPr>
              <w:rFonts w:ascii="Verdana" w:hAnsi="Verdana"/>
              <w:sz w:val="20"/>
              <w:szCs w:val="20"/>
            </w:rPr>
            <w:t>Tillægsgodkendelsen</w:t>
          </w:r>
        </w:sdtContent>
      </w:sdt>
      <w:r w:rsidR="001B6C14">
        <w:rPr>
          <w:rFonts w:ascii="Verdana" w:hAnsi="Verdana"/>
          <w:sz w:val="20"/>
          <w:szCs w:val="20"/>
        </w:rPr>
        <w:t xml:space="preserve"> </w:t>
      </w:r>
      <w:r w:rsidR="005F2751">
        <w:rPr>
          <w:rFonts w:ascii="Verdana" w:hAnsi="Verdana"/>
          <w:sz w:val="20"/>
          <w:szCs w:val="20"/>
        </w:rPr>
        <w:t>meddeles</w:t>
      </w:r>
      <w:r w:rsidR="00795A8A">
        <w:rPr>
          <w:rFonts w:ascii="Verdana" w:hAnsi="Verdana"/>
          <w:sz w:val="20"/>
          <w:szCs w:val="20"/>
        </w:rPr>
        <w:t xml:space="preserve"> efter Miljøbeskyttelseslovens</w:t>
      </w:r>
      <w:r w:rsidR="005F2751">
        <w:rPr>
          <w:rFonts w:ascii="Verdana" w:hAnsi="Verdana"/>
          <w:sz w:val="20"/>
          <w:szCs w:val="20"/>
        </w:rPr>
        <w:t xml:space="preserve"> </w:t>
      </w:r>
      <w:sdt>
        <w:sdtPr>
          <w:rPr>
            <w:rFonts w:ascii="Verdana" w:hAnsi="Verdana"/>
            <w:sz w:val="20"/>
            <w:szCs w:val="20"/>
          </w:rPr>
          <w:alias w:val="Vælg §"/>
          <w:tag w:val="Vælg §"/>
          <w:id w:val="1357691564"/>
          <w:placeholder>
            <w:docPart w:val="DefaultPlaceholder_1082065159"/>
          </w:placeholder>
          <w:dropDownList>
            <w:listItem w:value="Vælg et element."/>
            <w:listItem w:displayText="§ 33 stk. 1" w:value="§ 33 stk. 1"/>
            <w:listItem w:displayText="§ 41 a" w:value="§ 41 a"/>
            <w:listItem w:displayText="§ 41 b" w:value="§ 41 b"/>
          </w:dropDownList>
        </w:sdtPr>
        <w:sdtEndPr/>
        <w:sdtContent>
          <w:r w:rsidR="00A7091F">
            <w:rPr>
              <w:rFonts w:ascii="Verdana" w:hAnsi="Verdana"/>
              <w:sz w:val="20"/>
              <w:szCs w:val="20"/>
            </w:rPr>
            <w:t>§ 33 stk. 1</w:t>
          </w:r>
        </w:sdtContent>
      </w:sdt>
      <w:r w:rsidR="00795A8A">
        <w:rPr>
          <w:rFonts w:ascii="Verdana" w:hAnsi="Verdana"/>
          <w:sz w:val="20"/>
          <w:szCs w:val="20"/>
        </w:rPr>
        <w:t xml:space="preserve"> </w:t>
      </w:r>
    </w:p>
    <w:p w:rsidR="00C53BD1" w:rsidRDefault="00B81EFE" w:rsidP="00C53BD1">
      <w:pPr>
        <w:tabs>
          <w:tab w:val="left" w:pos="-566"/>
          <w:tab w:val="left" w:pos="0"/>
          <w:tab w:val="left" w:pos="566"/>
          <w:tab w:val="left" w:pos="1134"/>
          <w:tab w:val="left" w:pos="1699"/>
          <w:tab w:val="left" w:pos="2265"/>
          <w:tab w:val="left" w:pos="2832"/>
          <w:tab w:val="left" w:pos="3398"/>
          <w:tab w:val="left" w:pos="3966"/>
          <w:tab w:val="left" w:pos="4531"/>
          <w:tab w:val="left" w:pos="5097"/>
          <w:tab w:val="left" w:pos="5664"/>
          <w:tab w:val="left" w:pos="6230"/>
          <w:tab w:val="left" w:pos="6480"/>
          <w:tab w:val="left" w:pos="7200"/>
          <w:tab w:val="left" w:pos="7920"/>
          <w:tab w:val="left" w:pos="8640"/>
        </w:tabs>
        <w:rPr>
          <w:rFonts w:ascii="Verdana" w:hAnsi="Verdana"/>
          <w:sz w:val="20"/>
          <w:szCs w:val="20"/>
        </w:rPr>
      </w:pPr>
      <w:sdt>
        <w:sdtPr>
          <w:rPr>
            <w:rFonts w:ascii="Verdana" w:hAnsi="Verdana"/>
            <w:sz w:val="20"/>
            <w:szCs w:val="20"/>
          </w:rPr>
          <w:alias w:val="Vælg afgørelsestypen"/>
          <w:tag w:val="Vælg afgørelsestypen"/>
          <w:id w:val="1151409016"/>
          <w:placeholder>
            <w:docPart w:val="0BBFC2B8A5B6472D96DE1FD7BA68E4BD"/>
          </w:placeholder>
          <w:dropDownList>
            <w:listItem w:value="Vælg et element."/>
            <w:listItem w:displayText="Den reviderede miljøgodkendelse" w:value="Den reviderede miljøgodkendelse"/>
            <w:listItem w:displayText="Miljøgodkendelsen" w:value="Miljøgodkendelsen"/>
            <w:listItem w:displayText="Tillægsgodkendelsen" w:value="Tillægsgodkendelsen"/>
          </w:dropDownList>
        </w:sdtPr>
        <w:sdtEndPr/>
        <w:sdtContent>
          <w:r w:rsidR="00A7091F">
            <w:rPr>
              <w:rFonts w:ascii="Verdana" w:hAnsi="Verdana"/>
              <w:sz w:val="20"/>
              <w:szCs w:val="20"/>
            </w:rPr>
            <w:t>Den reviderede miljøgodkendelse</w:t>
          </w:r>
        </w:sdtContent>
      </w:sdt>
      <w:r w:rsidR="00A7091F">
        <w:rPr>
          <w:rFonts w:ascii="Verdana" w:hAnsi="Verdana"/>
          <w:sz w:val="20"/>
          <w:szCs w:val="20"/>
        </w:rPr>
        <w:t xml:space="preserve"> meddeles efter </w:t>
      </w:r>
      <w:r w:rsidR="00A7091F" w:rsidRPr="00772D45">
        <w:rPr>
          <w:rFonts w:ascii="Verdana" w:hAnsi="Verdana"/>
          <w:sz w:val="20"/>
          <w:szCs w:val="20"/>
        </w:rPr>
        <w:t xml:space="preserve">Miljøbeskyttelseslovens </w:t>
      </w:r>
      <w:sdt>
        <w:sdtPr>
          <w:rPr>
            <w:rFonts w:ascii="Verdana" w:hAnsi="Verdana"/>
            <w:sz w:val="20"/>
            <w:szCs w:val="20"/>
          </w:rPr>
          <w:alias w:val="Vælg §"/>
          <w:tag w:val="Vælg §"/>
          <w:id w:val="132838317"/>
          <w:placeholder>
            <w:docPart w:val="0BBFC2B8A5B6472D96DE1FD7BA68E4BD"/>
          </w:placeholder>
          <w:dropDownList>
            <w:listItem w:value="Vælg et element."/>
            <w:listItem w:displayText="§ 33 stk. 1" w:value="§ 33 stk. 1"/>
            <w:listItem w:displayText="§ 41 a" w:value="§ 41 a"/>
            <w:listItem w:displayText="§ 41 b" w:value="§ 41 b"/>
          </w:dropDownList>
        </w:sdtPr>
        <w:sdtEndPr/>
        <w:sdtContent>
          <w:r w:rsidR="00C9045B" w:rsidRPr="00772D45">
            <w:rPr>
              <w:rFonts w:ascii="Verdana" w:hAnsi="Verdana"/>
              <w:sz w:val="20"/>
              <w:szCs w:val="20"/>
            </w:rPr>
            <w:t>§ 41 b</w:t>
          </w:r>
        </w:sdtContent>
      </w:sdt>
    </w:p>
    <w:p w:rsidR="00672928" w:rsidRDefault="009E67DD" w:rsidP="00C53BD1">
      <w:pPr>
        <w:tabs>
          <w:tab w:val="left" w:pos="-566"/>
          <w:tab w:val="left" w:pos="0"/>
          <w:tab w:val="left" w:pos="566"/>
          <w:tab w:val="left" w:pos="1134"/>
          <w:tab w:val="left" w:pos="1699"/>
          <w:tab w:val="left" w:pos="2265"/>
          <w:tab w:val="left" w:pos="2832"/>
          <w:tab w:val="left" w:pos="3398"/>
          <w:tab w:val="left" w:pos="3966"/>
          <w:tab w:val="left" w:pos="4531"/>
          <w:tab w:val="left" w:pos="5097"/>
          <w:tab w:val="left" w:pos="5664"/>
          <w:tab w:val="left" w:pos="6230"/>
          <w:tab w:val="left" w:pos="6480"/>
          <w:tab w:val="left" w:pos="7200"/>
          <w:tab w:val="left" w:pos="7920"/>
          <w:tab w:val="left" w:pos="8640"/>
        </w:tabs>
        <w:rPr>
          <w:rFonts w:ascii="Verdana" w:hAnsi="Verdana"/>
          <w:sz w:val="20"/>
          <w:szCs w:val="20"/>
        </w:rPr>
      </w:pP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p>
    <w:p w:rsidR="00672928" w:rsidRPr="00672928" w:rsidRDefault="009E67DD" w:rsidP="00C53BD1">
      <w:pPr>
        <w:tabs>
          <w:tab w:val="left" w:pos="-566"/>
          <w:tab w:val="left" w:pos="0"/>
          <w:tab w:val="left" w:pos="566"/>
          <w:tab w:val="left" w:pos="1134"/>
          <w:tab w:val="left" w:pos="1699"/>
          <w:tab w:val="left" w:pos="2265"/>
          <w:tab w:val="left" w:pos="2832"/>
          <w:tab w:val="left" w:pos="3398"/>
          <w:tab w:val="left" w:pos="3966"/>
          <w:tab w:val="left" w:pos="4531"/>
          <w:tab w:val="left" w:pos="5097"/>
          <w:tab w:val="left" w:pos="5664"/>
          <w:tab w:val="left" w:pos="6230"/>
          <w:tab w:val="left" w:pos="6480"/>
          <w:tab w:val="left" w:pos="7200"/>
          <w:tab w:val="left" w:pos="7920"/>
          <w:tab w:val="left" w:pos="8640"/>
        </w:tabs>
        <w:rPr>
          <w:rFonts w:ascii="Verdana" w:hAnsi="Verdana"/>
          <w:sz w:val="20"/>
          <w:szCs w:val="20"/>
        </w:rPr>
      </w:pP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p>
    <w:tbl>
      <w:tblPr>
        <w:tblW w:w="0" w:type="auto"/>
        <w:tblInd w:w="-38" w:type="dxa"/>
        <w:tblLayout w:type="fixed"/>
        <w:tblCellMar>
          <w:left w:w="70" w:type="dxa"/>
          <w:right w:w="70" w:type="dxa"/>
        </w:tblCellMar>
        <w:tblLook w:val="0000" w:firstRow="0" w:lastRow="0" w:firstColumn="0" w:lastColumn="0" w:noHBand="0" w:noVBand="0"/>
      </w:tblPr>
      <w:tblGrid>
        <w:gridCol w:w="1242"/>
        <w:gridCol w:w="4041"/>
        <w:gridCol w:w="4041"/>
      </w:tblGrid>
      <w:tr w:rsidR="00C53BD1" w:rsidRPr="00672928" w:rsidTr="00C53BD1">
        <w:tc>
          <w:tcPr>
            <w:tcW w:w="1242" w:type="dxa"/>
            <w:tcBorders>
              <w:top w:val="nil"/>
              <w:left w:val="nil"/>
              <w:bottom w:val="nil"/>
              <w:right w:val="nil"/>
            </w:tcBorders>
          </w:tcPr>
          <w:p w:rsidR="00C53BD1" w:rsidRPr="00672928" w:rsidRDefault="00C53BD1" w:rsidP="00C53BD1">
            <w:pPr>
              <w:tabs>
                <w:tab w:val="left" w:pos="-566"/>
                <w:tab w:val="left" w:pos="0"/>
                <w:tab w:val="left" w:pos="566"/>
                <w:tab w:val="left" w:pos="1134"/>
                <w:tab w:val="left" w:pos="1699"/>
                <w:tab w:val="left" w:pos="2265"/>
                <w:tab w:val="left" w:pos="2832"/>
                <w:tab w:val="left" w:pos="3398"/>
                <w:tab w:val="left" w:pos="3966"/>
                <w:tab w:val="left" w:pos="4531"/>
                <w:tab w:val="left" w:pos="5097"/>
                <w:tab w:val="left" w:pos="5664"/>
                <w:tab w:val="left" w:pos="6230"/>
                <w:tab w:val="left" w:pos="6480"/>
                <w:tab w:val="left" w:pos="7200"/>
                <w:tab w:val="left" w:pos="7920"/>
                <w:tab w:val="left" w:pos="8640"/>
              </w:tabs>
              <w:rPr>
                <w:rFonts w:ascii="Verdana" w:hAnsi="Verdana"/>
                <w:sz w:val="20"/>
                <w:szCs w:val="20"/>
              </w:rPr>
            </w:pPr>
            <w:r w:rsidRPr="00672928">
              <w:rPr>
                <w:rFonts w:ascii="Verdana" w:hAnsi="Verdana"/>
                <w:sz w:val="20"/>
                <w:szCs w:val="20"/>
              </w:rPr>
              <w:t>Godkendt:</w:t>
            </w:r>
          </w:p>
        </w:tc>
        <w:tc>
          <w:tcPr>
            <w:tcW w:w="4041" w:type="dxa"/>
            <w:tcBorders>
              <w:top w:val="nil"/>
              <w:left w:val="nil"/>
              <w:bottom w:val="nil"/>
              <w:right w:val="nil"/>
            </w:tcBorders>
          </w:tcPr>
          <w:p w:rsidR="00C53BD1" w:rsidRPr="00672928" w:rsidRDefault="00544C2C" w:rsidP="00C53BD1">
            <w:pPr>
              <w:tabs>
                <w:tab w:val="left" w:pos="-566"/>
                <w:tab w:val="left" w:pos="0"/>
                <w:tab w:val="left" w:pos="566"/>
                <w:tab w:val="left" w:pos="1134"/>
                <w:tab w:val="left" w:pos="1699"/>
                <w:tab w:val="left" w:pos="2265"/>
                <w:tab w:val="left" w:pos="2832"/>
                <w:tab w:val="left" w:pos="3398"/>
                <w:tab w:val="left" w:pos="3966"/>
                <w:tab w:val="left" w:pos="4531"/>
                <w:tab w:val="left" w:pos="5097"/>
                <w:tab w:val="left" w:pos="5664"/>
                <w:tab w:val="left" w:pos="6230"/>
                <w:tab w:val="left" w:pos="6480"/>
                <w:tab w:val="left" w:pos="7200"/>
                <w:tab w:val="left" w:pos="7920"/>
                <w:tab w:val="left" w:pos="8640"/>
              </w:tabs>
              <w:jc w:val="center"/>
              <w:rPr>
                <w:rFonts w:ascii="Verdana" w:hAnsi="Verdana"/>
                <w:sz w:val="20"/>
                <w:szCs w:val="20"/>
              </w:rPr>
            </w:pPr>
            <w:r>
              <w:rPr>
                <w:noProof/>
                <w:lang w:eastAsia="da-DK"/>
              </w:rPr>
              <w:drawing>
                <wp:anchor distT="0" distB="0" distL="114300" distR="114300" simplePos="0" relativeHeight="251720704" behindDoc="1" locked="0" layoutInCell="1" allowOverlap="1" wp14:anchorId="24B6AEF1" wp14:editId="0F6219C3">
                  <wp:simplePos x="0" y="0"/>
                  <wp:positionH relativeFrom="column">
                    <wp:posOffset>2814017</wp:posOffset>
                  </wp:positionH>
                  <wp:positionV relativeFrom="paragraph">
                    <wp:posOffset>-802005</wp:posOffset>
                  </wp:positionV>
                  <wp:extent cx="2156345" cy="874194"/>
                  <wp:effectExtent l="0" t="0" r="0" b="2540"/>
                  <wp:wrapNone/>
                  <wp:docPr id="22"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2156345" cy="874194"/>
                          </a:xfrm>
                          <a:prstGeom prst="rect">
                            <a:avLst/>
                          </a:prstGeom>
                        </pic:spPr>
                      </pic:pic>
                    </a:graphicData>
                  </a:graphic>
                  <wp14:sizeRelH relativeFrom="page">
                    <wp14:pctWidth>0</wp14:pctWidth>
                  </wp14:sizeRelH>
                  <wp14:sizeRelV relativeFrom="page">
                    <wp14:pctHeight>0</wp14:pctHeight>
                  </wp14:sizeRelV>
                </wp:anchor>
              </w:drawing>
            </w:r>
            <w:r w:rsidR="00C53BD1" w:rsidRPr="00672928">
              <w:rPr>
                <w:rFonts w:ascii="Verdana" w:hAnsi="Verdana"/>
                <w:sz w:val="20"/>
                <w:szCs w:val="20"/>
              </w:rPr>
              <w:t>……………………………………..</w:t>
            </w:r>
          </w:p>
        </w:tc>
        <w:tc>
          <w:tcPr>
            <w:tcW w:w="4041" w:type="dxa"/>
            <w:tcBorders>
              <w:top w:val="nil"/>
              <w:left w:val="nil"/>
              <w:bottom w:val="nil"/>
              <w:right w:val="nil"/>
            </w:tcBorders>
          </w:tcPr>
          <w:p w:rsidR="00C53BD1" w:rsidRPr="00672928" w:rsidRDefault="00C53BD1" w:rsidP="00C53BD1">
            <w:pPr>
              <w:tabs>
                <w:tab w:val="left" w:pos="-566"/>
                <w:tab w:val="left" w:pos="0"/>
                <w:tab w:val="left" w:pos="566"/>
                <w:tab w:val="left" w:pos="1134"/>
                <w:tab w:val="left" w:pos="1699"/>
                <w:tab w:val="left" w:pos="2265"/>
                <w:tab w:val="left" w:pos="2832"/>
                <w:tab w:val="left" w:pos="3398"/>
                <w:tab w:val="left" w:pos="3966"/>
                <w:tab w:val="left" w:pos="4531"/>
                <w:tab w:val="left" w:pos="5097"/>
                <w:tab w:val="left" w:pos="5664"/>
                <w:tab w:val="left" w:pos="6230"/>
                <w:tab w:val="left" w:pos="6480"/>
                <w:tab w:val="left" w:pos="7200"/>
                <w:tab w:val="left" w:pos="7920"/>
                <w:tab w:val="left" w:pos="8640"/>
              </w:tabs>
              <w:jc w:val="center"/>
              <w:rPr>
                <w:rFonts w:ascii="Verdana" w:hAnsi="Verdana"/>
                <w:sz w:val="20"/>
                <w:szCs w:val="20"/>
              </w:rPr>
            </w:pPr>
            <w:r w:rsidRPr="00672928">
              <w:rPr>
                <w:rFonts w:ascii="Verdana" w:hAnsi="Verdana"/>
                <w:sz w:val="20"/>
                <w:szCs w:val="20"/>
              </w:rPr>
              <w:t>………………………………………</w:t>
            </w:r>
          </w:p>
        </w:tc>
      </w:tr>
      <w:tr w:rsidR="00C53BD1" w:rsidRPr="00672928" w:rsidTr="00C53BD1">
        <w:tc>
          <w:tcPr>
            <w:tcW w:w="1242" w:type="dxa"/>
            <w:tcBorders>
              <w:top w:val="nil"/>
              <w:left w:val="nil"/>
              <w:bottom w:val="nil"/>
              <w:right w:val="nil"/>
            </w:tcBorders>
          </w:tcPr>
          <w:p w:rsidR="00C53BD1" w:rsidRPr="00672928" w:rsidRDefault="00C53BD1" w:rsidP="00C53BD1">
            <w:pPr>
              <w:tabs>
                <w:tab w:val="left" w:pos="-566"/>
                <w:tab w:val="left" w:pos="0"/>
                <w:tab w:val="left" w:pos="566"/>
                <w:tab w:val="left" w:pos="1134"/>
                <w:tab w:val="left" w:pos="1699"/>
                <w:tab w:val="left" w:pos="2265"/>
                <w:tab w:val="left" w:pos="2832"/>
                <w:tab w:val="left" w:pos="3398"/>
                <w:tab w:val="left" w:pos="3966"/>
                <w:tab w:val="left" w:pos="4531"/>
                <w:tab w:val="left" w:pos="5097"/>
                <w:tab w:val="left" w:pos="5664"/>
                <w:tab w:val="left" w:pos="6230"/>
                <w:tab w:val="left" w:pos="6480"/>
                <w:tab w:val="left" w:pos="7200"/>
                <w:tab w:val="left" w:pos="7920"/>
                <w:tab w:val="left" w:pos="8640"/>
              </w:tabs>
              <w:rPr>
                <w:rFonts w:ascii="Verdana" w:hAnsi="Verdana"/>
                <w:sz w:val="20"/>
                <w:szCs w:val="20"/>
              </w:rPr>
            </w:pPr>
          </w:p>
        </w:tc>
        <w:tc>
          <w:tcPr>
            <w:tcW w:w="4041" w:type="dxa"/>
            <w:tcBorders>
              <w:top w:val="nil"/>
              <w:left w:val="nil"/>
              <w:bottom w:val="nil"/>
              <w:right w:val="nil"/>
            </w:tcBorders>
          </w:tcPr>
          <w:p w:rsidR="00C53BD1" w:rsidRPr="00345BF4" w:rsidRDefault="00345BF4" w:rsidP="00345BF4">
            <w:pPr>
              <w:tabs>
                <w:tab w:val="left" w:pos="-566"/>
                <w:tab w:val="left" w:pos="0"/>
                <w:tab w:val="left" w:pos="566"/>
                <w:tab w:val="left" w:pos="1134"/>
                <w:tab w:val="left" w:pos="1699"/>
                <w:tab w:val="left" w:pos="2265"/>
                <w:tab w:val="left" w:pos="2832"/>
                <w:tab w:val="left" w:pos="3398"/>
                <w:tab w:val="left" w:pos="3966"/>
                <w:tab w:val="left" w:pos="4531"/>
                <w:tab w:val="left" w:pos="5097"/>
                <w:tab w:val="left" w:pos="5664"/>
                <w:tab w:val="left" w:pos="6230"/>
                <w:tab w:val="left" w:pos="6480"/>
                <w:tab w:val="left" w:pos="7200"/>
                <w:tab w:val="left" w:pos="7920"/>
                <w:tab w:val="left" w:pos="8640"/>
              </w:tabs>
              <w:jc w:val="center"/>
              <w:rPr>
                <w:rFonts w:ascii="Verdana" w:hAnsi="Verdana"/>
                <w:bCs/>
                <w:sz w:val="20"/>
                <w:szCs w:val="20"/>
              </w:rPr>
            </w:pPr>
            <w:r w:rsidRPr="00345BF4">
              <w:rPr>
                <w:rFonts w:ascii="Verdana" w:hAnsi="Verdana"/>
                <w:bCs/>
                <w:sz w:val="20"/>
                <w:szCs w:val="20"/>
              </w:rPr>
              <w:t>Maria Friis Jensen</w:t>
            </w:r>
          </w:p>
        </w:tc>
        <w:tc>
          <w:tcPr>
            <w:tcW w:w="4041" w:type="dxa"/>
            <w:tcBorders>
              <w:top w:val="nil"/>
              <w:left w:val="nil"/>
              <w:bottom w:val="nil"/>
              <w:right w:val="nil"/>
            </w:tcBorders>
          </w:tcPr>
          <w:p w:rsidR="00C53BD1" w:rsidRPr="00672928" w:rsidRDefault="00345BF4" w:rsidP="00345BF4">
            <w:pPr>
              <w:tabs>
                <w:tab w:val="left" w:pos="-566"/>
                <w:tab w:val="left" w:pos="0"/>
                <w:tab w:val="left" w:pos="566"/>
                <w:tab w:val="left" w:pos="1134"/>
                <w:tab w:val="left" w:pos="1699"/>
                <w:tab w:val="left" w:pos="2265"/>
                <w:tab w:val="left" w:pos="2832"/>
                <w:tab w:val="left" w:pos="3398"/>
                <w:tab w:val="left" w:pos="3966"/>
                <w:tab w:val="left" w:pos="4531"/>
                <w:tab w:val="left" w:pos="5097"/>
                <w:tab w:val="left" w:pos="5664"/>
                <w:tab w:val="left" w:pos="6230"/>
                <w:tab w:val="left" w:pos="6480"/>
                <w:tab w:val="left" w:pos="7200"/>
                <w:tab w:val="left" w:pos="7920"/>
                <w:tab w:val="left" w:pos="8640"/>
              </w:tabs>
              <w:jc w:val="center"/>
              <w:rPr>
                <w:rFonts w:ascii="Verdana" w:hAnsi="Verdana"/>
                <w:sz w:val="20"/>
                <w:szCs w:val="20"/>
              </w:rPr>
            </w:pPr>
            <w:r>
              <w:rPr>
                <w:rFonts w:ascii="Verdana" w:hAnsi="Verdana"/>
                <w:sz w:val="20"/>
                <w:szCs w:val="20"/>
              </w:rPr>
              <w:t>Christian H. Sørensen</w:t>
            </w:r>
          </w:p>
        </w:tc>
      </w:tr>
    </w:tbl>
    <w:p w:rsidR="00C53BD1" w:rsidRPr="00672928" w:rsidRDefault="00345BF4" w:rsidP="00C53BD1">
      <w:pPr>
        <w:tabs>
          <w:tab w:val="left" w:pos="-1134"/>
          <w:tab w:val="left" w:pos="-567"/>
          <w:tab w:val="left" w:pos="0"/>
          <w:tab w:val="left" w:pos="567"/>
          <w:tab w:val="left" w:pos="1134"/>
          <w:tab w:val="left" w:pos="1700"/>
          <w:tab w:val="left" w:pos="2268"/>
          <w:tab w:val="left" w:pos="2834"/>
          <w:tab w:val="left" w:pos="3402"/>
          <w:tab w:val="left" w:pos="3968"/>
          <w:tab w:val="left" w:pos="4536"/>
          <w:tab w:val="left" w:pos="5102"/>
          <w:tab w:val="left" w:pos="5669"/>
          <w:tab w:val="left" w:pos="6236"/>
          <w:tab w:val="left" w:pos="6803"/>
          <w:tab w:val="left" w:pos="7370"/>
          <w:tab w:val="left" w:pos="7937"/>
          <w:tab w:val="left" w:pos="8504"/>
          <w:tab w:val="left" w:pos="9071"/>
        </w:tabs>
        <w:jc w:val="both"/>
        <w:rPr>
          <w:rFonts w:ascii="Verdana" w:hAnsi="Verdana"/>
          <w:sz w:val="20"/>
          <w:szCs w:val="20"/>
        </w:rPr>
      </w:pP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Miljøsagsbehandler</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Biolig, cand. Scient</w:t>
      </w:r>
    </w:p>
    <w:p w:rsidR="00940A5D" w:rsidRPr="00603C6C" w:rsidRDefault="00544C2C" w:rsidP="00603C6C">
      <w:pPr>
        <w:rPr>
          <w:rFonts w:ascii="Verdana" w:hAnsi="Verdana"/>
          <w:sz w:val="20"/>
          <w:szCs w:val="20"/>
        </w:rPr>
      </w:pPr>
      <w:r>
        <w:rPr>
          <w:noProof/>
          <w:lang w:eastAsia="da-DK"/>
        </w:rPr>
        <w:drawing>
          <wp:anchor distT="0" distB="0" distL="114300" distR="114300" simplePos="0" relativeHeight="251721728" behindDoc="1" locked="0" layoutInCell="1" allowOverlap="1">
            <wp:simplePos x="0" y="0"/>
            <wp:positionH relativeFrom="column">
              <wp:posOffset>1107273</wp:posOffset>
            </wp:positionH>
            <wp:positionV relativeFrom="paragraph">
              <wp:posOffset>-1544671</wp:posOffset>
            </wp:positionV>
            <wp:extent cx="2456597" cy="793564"/>
            <wp:effectExtent l="0" t="0" r="1270" b="6985"/>
            <wp:wrapNone/>
            <wp:docPr id="23" name="Bille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2456597" cy="793564"/>
                    </a:xfrm>
                    <a:prstGeom prst="rect">
                      <a:avLst/>
                    </a:prstGeom>
                  </pic:spPr>
                </pic:pic>
              </a:graphicData>
            </a:graphic>
            <wp14:sizeRelH relativeFrom="page">
              <wp14:pctWidth>0</wp14:pctWidth>
            </wp14:sizeRelH>
            <wp14:sizeRelV relativeFrom="page">
              <wp14:pctHeight>0</wp14:pctHeight>
            </wp14:sizeRelV>
          </wp:anchor>
        </w:drawing>
      </w:r>
    </w:p>
    <w:p w:rsidR="00C53BD1" w:rsidRPr="00672928" w:rsidRDefault="00C53BD1" w:rsidP="00C53BD1">
      <w:pPr>
        <w:tabs>
          <w:tab w:val="left" w:pos="-1134"/>
          <w:tab w:val="left" w:pos="-567"/>
          <w:tab w:val="left" w:pos="0"/>
          <w:tab w:val="left" w:pos="567"/>
          <w:tab w:val="left" w:pos="1134"/>
          <w:tab w:val="left" w:pos="1700"/>
          <w:tab w:val="left" w:pos="2268"/>
          <w:tab w:val="left" w:pos="2834"/>
          <w:tab w:val="left" w:pos="3402"/>
          <w:tab w:val="left" w:pos="3968"/>
          <w:tab w:val="left" w:pos="4536"/>
          <w:tab w:val="left" w:pos="5102"/>
          <w:tab w:val="left" w:pos="5669"/>
          <w:tab w:val="left" w:pos="6236"/>
          <w:tab w:val="left" w:pos="6803"/>
          <w:tab w:val="left" w:pos="7370"/>
          <w:tab w:val="left" w:pos="7937"/>
          <w:tab w:val="left" w:pos="8504"/>
          <w:tab w:val="left" w:pos="9071"/>
        </w:tabs>
        <w:jc w:val="both"/>
        <w:rPr>
          <w:rFonts w:ascii="Verdana" w:hAnsi="Verdana"/>
          <w:sz w:val="20"/>
          <w:szCs w:val="20"/>
        </w:rPr>
      </w:pPr>
    </w:p>
    <w:p w:rsidR="00C53BD1" w:rsidRPr="003E099A" w:rsidRDefault="007C0B37" w:rsidP="00940A5D">
      <w:pPr>
        <w:jc w:val="both"/>
        <w:rPr>
          <w:rFonts w:ascii="Verdana" w:hAnsi="Verdana"/>
          <w:sz w:val="20"/>
          <w:szCs w:val="20"/>
        </w:rPr>
      </w:pPr>
      <w:r w:rsidRPr="003E099A">
        <w:rPr>
          <w:rFonts w:ascii="Verdana" w:hAnsi="Verdana"/>
          <w:sz w:val="20"/>
          <w:szCs w:val="20"/>
        </w:rPr>
        <w:t xml:space="preserve">Annonceret den </w:t>
      </w:r>
      <w:sdt>
        <w:sdtPr>
          <w:rPr>
            <w:rFonts w:ascii="Verdana" w:hAnsi="Verdana"/>
            <w:sz w:val="20"/>
            <w:szCs w:val="20"/>
          </w:rPr>
          <w:id w:val="-963885074"/>
          <w:placeholder>
            <w:docPart w:val="DefaultPlaceholder_1082065160"/>
          </w:placeholder>
          <w:date w:fullDate="2020-08-14T00:00:00Z">
            <w:dateFormat w:val="dd-MM-yyyy"/>
            <w:lid w:val="da-DK"/>
            <w:storeMappedDataAs w:val="dateTime"/>
            <w:calendar w:val="gregorian"/>
          </w:date>
        </w:sdtPr>
        <w:sdtEndPr/>
        <w:sdtContent>
          <w:r w:rsidR="003E099A" w:rsidRPr="003E099A">
            <w:rPr>
              <w:rFonts w:ascii="Verdana" w:hAnsi="Verdana"/>
              <w:sz w:val="20"/>
              <w:szCs w:val="20"/>
            </w:rPr>
            <w:t>14-08-2020</w:t>
          </w:r>
        </w:sdtContent>
      </w:sdt>
    </w:p>
    <w:p w:rsidR="00C53BD1" w:rsidRPr="003E099A" w:rsidRDefault="00DA771F" w:rsidP="00C53BD1">
      <w:pPr>
        <w:tabs>
          <w:tab w:val="left" w:pos="-1134"/>
          <w:tab w:val="left" w:pos="-567"/>
          <w:tab w:val="left" w:pos="0"/>
          <w:tab w:val="left" w:pos="567"/>
          <w:tab w:val="left" w:pos="1134"/>
          <w:tab w:val="left" w:pos="1700"/>
          <w:tab w:val="left" w:pos="2268"/>
          <w:tab w:val="left" w:pos="2834"/>
          <w:tab w:val="left" w:pos="3402"/>
          <w:tab w:val="left" w:pos="3968"/>
          <w:tab w:val="left" w:pos="4536"/>
          <w:tab w:val="left" w:pos="5102"/>
          <w:tab w:val="left" w:pos="5669"/>
          <w:tab w:val="left" w:pos="6236"/>
          <w:tab w:val="left" w:pos="6803"/>
          <w:tab w:val="left" w:pos="7370"/>
          <w:tab w:val="left" w:pos="7937"/>
          <w:tab w:val="left" w:pos="8504"/>
          <w:tab w:val="left" w:pos="9071"/>
        </w:tabs>
        <w:jc w:val="both"/>
        <w:rPr>
          <w:rFonts w:ascii="Verdana" w:hAnsi="Verdana"/>
          <w:sz w:val="20"/>
          <w:szCs w:val="20"/>
        </w:rPr>
      </w:pPr>
      <w:r w:rsidRPr="003E099A">
        <w:rPr>
          <w:rFonts w:ascii="Verdana" w:hAnsi="Verdana"/>
          <w:sz w:val="20"/>
          <w:szCs w:val="20"/>
        </w:rPr>
        <w:t>Kla</w:t>
      </w:r>
      <w:r w:rsidR="007C0B37" w:rsidRPr="003E099A">
        <w:rPr>
          <w:rFonts w:ascii="Verdana" w:hAnsi="Verdana"/>
          <w:sz w:val="20"/>
          <w:szCs w:val="20"/>
        </w:rPr>
        <w:t xml:space="preserve">gefristen udløber den </w:t>
      </w:r>
      <w:sdt>
        <w:sdtPr>
          <w:rPr>
            <w:rFonts w:ascii="Verdana" w:hAnsi="Verdana"/>
            <w:sz w:val="20"/>
            <w:szCs w:val="20"/>
          </w:rPr>
          <w:id w:val="1886057484"/>
          <w:placeholder>
            <w:docPart w:val="DefaultPlaceholder_1082065160"/>
          </w:placeholder>
          <w:date w:fullDate="2020-09-11T00:00:00Z">
            <w:dateFormat w:val="dd-MM-yyyy"/>
            <w:lid w:val="da-DK"/>
            <w:storeMappedDataAs w:val="dateTime"/>
            <w:calendar w:val="gregorian"/>
          </w:date>
        </w:sdtPr>
        <w:sdtEndPr/>
        <w:sdtContent>
          <w:r w:rsidR="003E099A" w:rsidRPr="003E099A">
            <w:rPr>
              <w:rFonts w:ascii="Verdana" w:hAnsi="Verdana"/>
              <w:sz w:val="20"/>
              <w:szCs w:val="20"/>
            </w:rPr>
            <w:t>11-09-2020</w:t>
          </w:r>
        </w:sdtContent>
      </w:sdt>
    </w:p>
    <w:p w:rsidR="00B95EB8" w:rsidRPr="00324BC7" w:rsidRDefault="00DA771F" w:rsidP="00324BC7">
      <w:pPr>
        <w:tabs>
          <w:tab w:val="left" w:pos="-1134"/>
          <w:tab w:val="left" w:pos="-567"/>
          <w:tab w:val="left" w:pos="0"/>
          <w:tab w:val="left" w:pos="567"/>
          <w:tab w:val="left" w:pos="1134"/>
          <w:tab w:val="left" w:pos="1700"/>
          <w:tab w:val="left" w:pos="2268"/>
          <w:tab w:val="left" w:pos="2834"/>
          <w:tab w:val="left" w:pos="3402"/>
          <w:tab w:val="left" w:pos="3968"/>
          <w:tab w:val="left" w:pos="4536"/>
          <w:tab w:val="left" w:pos="5102"/>
          <w:tab w:val="left" w:pos="5669"/>
          <w:tab w:val="left" w:pos="6236"/>
          <w:tab w:val="left" w:pos="6803"/>
          <w:tab w:val="left" w:pos="7370"/>
          <w:tab w:val="left" w:pos="7937"/>
          <w:tab w:val="left" w:pos="8504"/>
          <w:tab w:val="left" w:pos="9071"/>
        </w:tabs>
        <w:jc w:val="both"/>
        <w:rPr>
          <w:rFonts w:ascii="Verdana" w:hAnsi="Verdana"/>
          <w:sz w:val="20"/>
          <w:szCs w:val="20"/>
        </w:rPr>
      </w:pPr>
      <w:r w:rsidRPr="003E099A">
        <w:rPr>
          <w:rFonts w:ascii="Verdana" w:hAnsi="Verdana"/>
          <w:sz w:val="20"/>
          <w:szCs w:val="20"/>
        </w:rPr>
        <w:t>Søgsmå</w:t>
      </w:r>
      <w:r w:rsidR="007C0B37" w:rsidRPr="003E099A">
        <w:rPr>
          <w:rFonts w:ascii="Verdana" w:hAnsi="Verdana"/>
          <w:sz w:val="20"/>
          <w:szCs w:val="20"/>
        </w:rPr>
        <w:t xml:space="preserve">lsfristen udløber den </w:t>
      </w:r>
      <w:sdt>
        <w:sdtPr>
          <w:rPr>
            <w:rFonts w:ascii="Verdana" w:hAnsi="Verdana"/>
            <w:sz w:val="20"/>
            <w:szCs w:val="20"/>
          </w:rPr>
          <w:id w:val="2066760903"/>
          <w:placeholder>
            <w:docPart w:val="DefaultPlaceholder_1082065160"/>
          </w:placeholder>
          <w:date w:fullDate="2021-02-15T00:00:00Z">
            <w:dateFormat w:val="dd-MM-yyyy"/>
            <w:lid w:val="da-DK"/>
            <w:storeMappedDataAs w:val="dateTime"/>
            <w:calendar w:val="gregorian"/>
          </w:date>
        </w:sdtPr>
        <w:sdtEndPr/>
        <w:sdtContent>
          <w:r w:rsidR="003E099A" w:rsidRPr="003E099A">
            <w:rPr>
              <w:rFonts w:ascii="Verdana" w:hAnsi="Verdana"/>
              <w:sz w:val="20"/>
              <w:szCs w:val="20"/>
            </w:rPr>
            <w:t>15-02-2021</w:t>
          </w:r>
        </w:sdtContent>
      </w:sdt>
    </w:p>
    <w:p w:rsidR="000139F9" w:rsidRPr="005C52E7" w:rsidRDefault="000139F9" w:rsidP="0018792B">
      <w:pPr>
        <w:pStyle w:val="Overskrift1"/>
      </w:pPr>
      <w:bookmarkStart w:id="1" w:name="_Toc230507552"/>
      <w:bookmarkStart w:id="2" w:name="_Toc283887586"/>
      <w:bookmarkStart w:id="3" w:name="_Toc283887693"/>
      <w:bookmarkStart w:id="4" w:name="_Toc283887718"/>
      <w:bookmarkStart w:id="5" w:name="_Toc284415001"/>
      <w:bookmarkStart w:id="6" w:name="_Toc48289540"/>
      <w:r w:rsidRPr="005C52E7">
        <w:lastRenderedPageBreak/>
        <w:t>Kort resumé</w:t>
      </w:r>
      <w:bookmarkEnd w:id="1"/>
      <w:bookmarkEnd w:id="2"/>
      <w:bookmarkEnd w:id="3"/>
      <w:bookmarkEnd w:id="4"/>
      <w:bookmarkEnd w:id="5"/>
      <w:bookmarkEnd w:id="6"/>
    </w:p>
    <w:p w:rsidR="00AD04D3" w:rsidRDefault="008726A6" w:rsidP="00AD04D3">
      <w:pPr>
        <w:rPr>
          <w:rFonts w:ascii="Verdana" w:hAnsi="Verdana"/>
          <w:sz w:val="20"/>
          <w:szCs w:val="20"/>
        </w:rPr>
      </w:pPr>
      <w:bookmarkStart w:id="7" w:name="Tekst29"/>
      <w:r w:rsidRPr="00A00E03">
        <w:rPr>
          <w:rFonts w:ascii="Verdana" w:hAnsi="Verdana"/>
          <w:sz w:val="20"/>
          <w:szCs w:val="20"/>
        </w:rPr>
        <w:t>NB Beton Ejby A/S</w:t>
      </w:r>
      <w:bookmarkEnd w:id="7"/>
      <w:r w:rsidR="00AD04D3" w:rsidRPr="00940A5D">
        <w:rPr>
          <w:rFonts w:ascii="Verdana" w:hAnsi="Verdana"/>
          <w:sz w:val="20"/>
          <w:szCs w:val="20"/>
        </w:rPr>
        <w:t xml:space="preserve"> indsendte i</w:t>
      </w:r>
      <w:r>
        <w:rPr>
          <w:rFonts w:ascii="Verdana" w:hAnsi="Verdana"/>
          <w:sz w:val="20"/>
          <w:szCs w:val="20"/>
        </w:rPr>
        <w:t xml:space="preserve"> 2019</w:t>
      </w:r>
      <w:r w:rsidR="00AD04D3" w:rsidRPr="00940A5D">
        <w:rPr>
          <w:rFonts w:ascii="Verdana" w:hAnsi="Verdana"/>
          <w:sz w:val="20"/>
          <w:szCs w:val="20"/>
        </w:rPr>
        <w:t xml:space="preserve"> ansøgning om</w:t>
      </w:r>
      <w:r>
        <w:rPr>
          <w:rFonts w:ascii="Verdana" w:hAnsi="Verdana"/>
          <w:sz w:val="20"/>
          <w:szCs w:val="20"/>
        </w:rPr>
        <w:t xml:space="preserve"> tillæg </w:t>
      </w:r>
      <w:r w:rsidR="00A10F55">
        <w:rPr>
          <w:rFonts w:ascii="Verdana" w:hAnsi="Verdana"/>
          <w:sz w:val="20"/>
          <w:szCs w:val="20"/>
        </w:rPr>
        <w:t xml:space="preserve">til </w:t>
      </w:r>
      <w:r w:rsidR="00AD04D3" w:rsidRPr="00940A5D">
        <w:rPr>
          <w:rFonts w:ascii="Verdana" w:hAnsi="Verdana"/>
          <w:sz w:val="20"/>
          <w:szCs w:val="20"/>
        </w:rPr>
        <w:t xml:space="preserve">miljøgodkendelse. Virksomheden er omfattet af bekendtgørelse om godkendelse af listevirksomhed og er opført i bilag </w:t>
      </w:r>
      <w:sdt>
        <w:sdtPr>
          <w:rPr>
            <w:rFonts w:ascii="Verdana" w:hAnsi="Verdana"/>
            <w:sz w:val="20"/>
            <w:szCs w:val="20"/>
          </w:rPr>
          <w:alias w:val="Vælg bilag"/>
          <w:tag w:val="Vælg bilag"/>
          <w:id w:val="1863858176"/>
          <w:placeholder>
            <w:docPart w:val="DefaultPlaceholder_1082065159"/>
          </w:placeholder>
          <w:dropDownList>
            <w:listItem w:value="Vælg et element."/>
            <w:listItem w:displayText="1" w:value="1"/>
            <w:listItem w:displayText="2" w:value="2"/>
          </w:dropDownList>
        </w:sdtPr>
        <w:sdtEndPr/>
        <w:sdtContent>
          <w:r>
            <w:rPr>
              <w:rFonts w:ascii="Verdana" w:hAnsi="Verdana"/>
              <w:sz w:val="20"/>
              <w:szCs w:val="20"/>
            </w:rPr>
            <w:t>2</w:t>
          </w:r>
        </w:sdtContent>
      </w:sdt>
      <w:r w:rsidR="00AD04D3" w:rsidRPr="00940A5D">
        <w:rPr>
          <w:rFonts w:ascii="Verdana" w:hAnsi="Verdana"/>
          <w:sz w:val="20"/>
          <w:szCs w:val="20"/>
        </w:rPr>
        <w:t xml:space="preserve"> under listepunkt</w:t>
      </w:r>
      <w:bookmarkStart w:id="8" w:name="Tekst24"/>
      <w:r>
        <w:rPr>
          <w:rFonts w:ascii="Verdana" w:hAnsi="Verdana"/>
          <w:sz w:val="20"/>
          <w:szCs w:val="20"/>
        </w:rPr>
        <w:t xml:space="preserve"> B 202.</w:t>
      </w:r>
      <w:bookmarkEnd w:id="8"/>
    </w:p>
    <w:p w:rsidR="00AD04D3" w:rsidRPr="00940A5D" w:rsidRDefault="00A00E03" w:rsidP="00AD04D3">
      <w:pPr>
        <w:rPr>
          <w:rFonts w:ascii="Verdana" w:hAnsi="Verdana"/>
          <w:sz w:val="20"/>
          <w:szCs w:val="20"/>
        </w:rPr>
      </w:pPr>
      <w:r>
        <w:rPr>
          <w:rFonts w:ascii="Verdana" w:hAnsi="Verdana"/>
          <w:sz w:val="20"/>
          <w:szCs w:val="20"/>
        </w:rPr>
        <w:t>Virksomheden har ansøgt om miljøgodkendelse til etablering og drift af et nyt betonblandeanlæg til produktion af uhærdet beton til byggepladser.</w:t>
      </w:r>
      <w:r w:rsidR="00A95A6E">
        <w:rPr>
          <w:rFonts w:ascii="Verdana" w:hAnsi="Verdana"/>
          <w:sz w:val="20"/>
          <w:szCs w:val="20"/>
        </w:rPr>
        <w:t xml:space="preserve"> Det eksisterende anlæg renoveres og bibeholdes.</w:t>
      </w:r>
      <w:r>
        <w:rPr>
          <w:rFonts w:ascii="Verdana" w:hAnsi="Verdana"/>
          <w:sz w:val="20"/>
          <w:szCs w:val="20"/>
        </w:rPr>
        <w:t xml:space="preserve"> </w:t>
      </w:r>
      <w:r w:rsidR="00C0414F">
        <w:rPr>
          <w:rFonts w:ascii="Verdana" w:hAnsi="Verdana"/>
          <w:sz w:val="20"/>
          <w:szCs w:val="20"/>
        </w:rPr>
        <w:t>Det ny betonblandeanlæg har en større kapacitet end det eksisterende så der er derfor tale om en udvidelse</w:t>
      </w:r>
      <w:r w:rsidR="00533C33">
        <w:rPr>
          <w:rFonts w:ascii="Verdana" w:hAnsi="Verdana"/>
          <w:sz w:val="20"/>
          <w:szCs w:val="20"/>
        </w:rPr>
        <w:t>n</w:t>
      </w:r>
      <w:r w:rsidR="00C0414F">
        <w:rPr>
          <w:rFonts w:ascii="Verdana" w:hAnsi="Verdana"/>
          <w:sz w:val="20"/>
          <w:szCs w:val="20"/>
        </w:rPr>
        <w:t xml:space="preserve"> af produktionen.</w:t>
      </w:r>
      <w:bookmarkStart w:id="9" w:name="Tekst25"/>
      <w:r w:rsidR="008847C2">
        <w:rPr>
          <w:rFonts w:ascii="Verdana" w:hAnsi="Verdana"/>
          <w:sz w:val="20"/>
          <w:szCs w:val="20"/>
        </w:rPr>
        <w:t xml:space="preserve"> Udvidelse kommer til at bestå af en </w:t>
      </w:r>
      <w:r w:rsidR="009C313F">
        <w:rPr>
          <w:rFonts w:ascii="Verdana" w:hAnsi="Verdana"/>
          <w:sz w:val="20"/>
          <w:szCs w:val="20"/>
        </w:rPr>
        <w:t xml:space="preserve">ny </w:t>
      </w:r>
      <w:r w:rsidR="008847C2">
        <w:rPr>
          <w:rFonts w:ascii="Verdana" w:hAnsi="Verdana"/>
          <w:sz w:val="20"/>
          <w:szCs w:val="20"/>
        </w:rPr>
        <w:t>silo til cement</w:t>
      </w:r>
      <w:r w:rsidR="009C313F">
        <w:rPr>
          <w:rFonts w:ascii="Verdana" w:hAnsi="Verdana"/>
          <w:sz w:val="20"/>
          <w:szCs w:val="20"/>
        </w:rPr>
        <w:t xml:space="preserve"> (</w:t>
      </w:r>
      <w:r w:rsidR="00203EB6">
        <w:rPr>
          <w:rFonts w:ascii="Verdana" w:hAnsi="Verdana"/>
          <w:sz w:val="20"/>
          <w:szCs w:val="20"/>
        </w:rPr>
        <w:t>30</w:t>
      </w:r>
      <w:r w:rsidR="009C313F" w:rsidRPr="00203EB6">
        <w:rPr>
          <w:rFonts w:ascii="Verdana" w:hAnsi="Verdana"/>
          <w:sz w:val="20"/>
          <w:szCs w:val="20"/>
        </w:rPr>
        <w:t>m³</w:t>
      </w:r>
      <w:r w:rsidR="00203EB6">
        <w:rPr>
          <w:rFonts w:ascii="Verdana" w:hAnsi="Verdana"/>
          <w:sz w:val="20"/>
          <w:szCs w:val="20"/>
        </w:rPr>
        <w:t>/100 ton</w:t>
      </w:r>
      <w:r w:rsidR="009C313F" w:rsidRPr="00203EB6">
        <w:rPr>
          <w:rFonts w:ascii="Verdana" w:hAnsi="Verdana"/>
          <w:sz w:val="20"/>
          <w:szCs w:val="20"/>
        </w:rPr>
        <w:t>)</w:t>
      </w:r>
      <w:r w:rsidR="008847C2">
        <w:rPr>
          <w:rFonts w:ascii="Verdana" w:hAnsi="Verdana"/>
          <w:sz w:val="20"/>
          <w:szCs w:val="20"/>
        </w:rPr>
        <w:t>, et nyt</w:t>
      </w:r>
      <w:r w:rsidR="005027B9">
        <w:rPr>
          <w:rFonts w:ascii="Verdana" w:hAnsi="Verdana"/>
          <w:sz w:val="20"/>
          <w:szCs w:val="20"/>
        </w:rPr>
        <w:t xml:space="preserve"> vejesystem</w:t>
      </w:r>
      <w:r w:rsidR="009C313F">
        <w:rPr>
          <w:rFonts w:ascii="Verdana" w:hAnsi="Verdana"/>
          <w:sz w:val="20"/>
          <w:szCs w:val="20"/>
        </w:rPr>
        <w:t xml:space="preserve"> til vand og cement</w:t>
      </w:r>
      <w:r w:rsidR="005027B9">
        <w:rPr>
          <w:rFonts w:ascii="Verdana" w:hAnsi="Verdana"/>
          <w:sz w:val="20"/>
          <w:szCs w:val="20"/>
        </w:rPr>
        <w:t>, et nyt</w:t>
      </w:r>
      <w:r w:rsidR="008847C2">
        <w:rPr>
          <w:rFonts w:ascii="Verdana" w:hAnsi="Verdana"/>
          <w:sz w:val="20"/>
          <w:szCs w:val="20"/>
        </w:rPr>
        <w:t xml:space="preserve"> blandeanlæg og en ny fyldestation. </w:t>
      </w:r>
      <w:r w:rsidR="009C313F">
        <w:rPr>
          <w:rFonts w:ascii="Verdana" w:hAnsi="Verdana"/>
          <w:sz w:val="20"/>
          <w:szCs w:val="20"/>
        </w:rPr>
        <w:t>Sand og sten opbevares i eksisterende åbne siloer og indvejes i e</w:t>
      </w:r>
      <w:r w:rsidR="005027B9">
        <w:rPr>
          <w:rFonts w:ascii="Verdana" w:hAnsi="Verdana"/>
          <w:sz w:val="20"/>
          <w:szCs w:val="20"/>
        </w:rPr>
        <w:t>ksisterende</w:t>
      </w:r>
      <w:r w:rsidR="009C313F">
        <w:rPr>
          <w:rFonts w:ascii="Verdana" w:hAnsi="Verdana"/>
          <w:sz w:val="20"/>
          <w:szCs w:val="20"/>
        </w:rPr>
        <w:t xml:space="preserve"> underjordisk vejesystem.</w:t>
      </w:r>
      <w:r w:rsidR="005027B9">
        <w:rPr>
          <w:rFonts w:ascii="Verdana" w:hAnsi="Verdana"/>
          <w:sz w:val="20"/>
          <w:szCs w:val="20"/>
        </w:rPr>
        <w:t xml:space="preserve"> </w:t>
      </w:r>
      <w:r w:rsidR="00D554A7">
        <w:rPr>
          <w:rFonts w:ascii="Verdana" w:hAnsi="Verdana"/>
          <w:sz w:val="20"/>
          <w:szCs w:val="20"/>
        </w:rPr>
        <w:t>Den eksisterende miljøgodkendelse revurderes samtidig da en del standardvilkår under listepunkt B202, ikke er indført i den eksisterende miljøgodkendelse.</w:t>
      </w:r>
      <w:bookmarkEnd w:id="9"/>
      <w:r w:rsidR="00D554A7" w:rsidRPr="00940A5D">
        <w:rPr>
          <w:rFonts w:ascii="Verdana" w:hAnsi="Verdana"/>
          <w:sz w:val="20"/>
          <w:szCs w:val="20"/>
        </w:rPr>
        <w:t xml:space="preserve"> </w:t>
      </w:r>
    </w:p>
    <w:p w:rsidR="00AD04D3" w:rsidRDefault="00AD04D3" w:rsidP="00AD04D3">
      <w:pPr>
        <w:rPr>
          <w:rFonts w:ascii="Verdana" w:hAnsi="Verdana"/>
          <w:sz w:val="20"/>
          <w:szCs w:val="20"/>
        </w:rPr>
      </w:pPr>
      <w:r w:rsidRPr="00940A5D">
        <w:rPr>
          <w:rFonts w:ascii="Verdana" w:hAnsi="Verdana"/>
          <w:sz w:val="20"/>
          <w:szCs w:val="20"/>
        </w:rPr>
        <w:t xml:space="preserve">Virksomhedens ansøgning samt en række supplerende oplysninger </w:t>
      </w:r>
      <w:bookmarkStart w:id="10" w:name="Tekst26"/>
      <w:r w:rsidR="00D554A7">
        <w:rPr>
          <w:rFonts w:ascii="Verdana" w:hAnsi="Verdana"/>
          <w:sz w:val="20"/>
          <w:szCs w:val="20"/>
        </w:rPr>
        <w:t>og tidligere miljøgodkendelse</w:t>
      </w:r>
      <w:r w:rsidR="00161C8C">
        <w:rPr>
          <w:rFonts w:ascii="Verdana" w:hAnsi="Verdana"/>
          <w:sz w:val="20"/>
          <w:szCs w:val="20"/>
        </w:rPr>
        <w:t xml:space="preserve"> af 27. august 2002</w:t>
      </w:r>
      <w:bookmarkEnd w:id="10"/>
      <w:r w:rsidR="00161C8C">
        <w:rPr>
          <w:rFonts w:ascii="Verdana" w:hAnsi="Verdana"/>
          <w:sz w:val="20"/>
          <w:szCs w:val="20"/>
        </w:rPr>
        <w:t xml:space="preserve"> li</w:t>
      </w:r>
      <w:r w:rsidRPr="00940A5D">
        <w:rPr>
          <w:rFonts w:ascii="Verdana" w:hAnsi="Verdana"/>
          <w:sz w:val="20"/>
          <w:szCs w:val="20"/>
        </w:rPr>
        <w:t xml:space="preserve">gger til grund for vurdering og begrundelse for </w:t>
      </w:r>
      <w:r w:rsidR="00161C8C">
        <w:rPr>
          <w:rFonts w:ascii="Verdana" w:hAnsi="Verdana"/>
          <w:sz w:val="20"/>
          <w:szCs w:val="20"/>
        </w:rPr>
        <w:t xml:space="preserve">tillægget til </w:t>
      </w:r>
      <w:r w:rsidRPr="00940A5D">
        <w:rPr>
          <w:rFonts w:ascii="Verdana" w:hAnsi="Verdana"/>
          <w:sz w:val="20"/>
          <w:szCs w:val="20"/>
        </w:rPr>
        <w:t>godkendelsen</w:t>
      </w:r>
      <w:bookmarkStart w:id="11" w:name="Tekst27"/>
      <w:r w:rsidR="00161C8C">
        <w:rPr>
          <w:rFonts w:ascii="Verdana" w:hAnsi="Verdana"/>
          <w:sz w:val="20"/>
          <w:szCs w:val="20"/>
        </w:rPr>
        <w:t xml:space="preserve"> og revurderingen af godkendelsen</w:t>
      </w:r>
      <w:bookmarkEnd w:id="11"/>
      <w:r w:rsidRPr="00940A5D">
        <w:rPr>
          <w:rFonts w:ascii="Verdana" w:hAnsi="Verdana"/>
          <w:sz w:val="20"/>
          <w:szCs w:val="20"/>
        </w:rPr>
        <w:t>.</w:t>
      </w:r>
    </w:p>
    <w:p w:rsidR="00161C8C" w:rsidRDefault="00161C8C" w:rsidP="00AD04D3">
      <w:pPr>
        <w:rPr>
          <w:rFonts w:ascii="Verdana" w:hAnsi="Verdana"/>
          <w:sz w:val="20"/>
          <w:szCs w:val="20"/>
        </w:rPr>
      </w:pPr>
      <w:r>
        <w:rPr>
          <w:rFonts w:ascii="Verdana" w:hAnsi="Verdana"/>
          <w:sz w:val="20"/>
          <w:szCs w:val="20"/>
        </w:rPr>
        <w:t>Miljøgodkendelse af 27. august 2002 ophæves med dette påbud om revideret miljøgodkendelse.</w:t>
      </w:r>
    </w:p>
    <w:p w:rsidR="00FD151F" w:rsidRDefault="00FD151F" w:rsidP="00FD151F">
      <w:pPr>
        <w:rPr>
          <w:lang w:eastAsia="da-DK"/>
        </w:rPr>
      </w:pPr>
      <w:r>
        <w:rPr>
          <w:lang w:eastAsia="da-DK"/>
        </w:rPr>
        <w:br w:type="page"/>
      </w:r>
    </w:p>
    <w:p w:rsidR="00E03F56" w:rsidRDefault="00E03F56" w:rsidP="00FD151F">
      <w:pPr>
        <w:rPr>
          <w:rFonts w:ascii="Verdana" w:hAnsi="Verdana"/>
          <w:sz w:val="28"/>
          <w:szCs w:val="28"/>
          <w:lang w:eastAsia="da-DK"/>
        </w:rPr>
      </w:pPr>
    </w:p>
    <w:p w:rsidR="00896FB6" w:rsidRPr="005C52E7" w:rsidRDefault="00006152" w:rsidP="0018792B">
      <w:pPr>
        <w:pStyle w:val="Overskrift1"/>
      </w:pPr>
      <w:bookmarkStart w:id="12" w:name="_Toc48289541"/>
      <w:r w:rsidRPr="005C52E7">
        <w:t>Indhold</w:t>
      </w:r>
      <w:bookmarkEnd w:id="12"/>
    </w:p>
    <w:p w:rsidR="004D63C4" w:rsidRDefault="00EB6E1F">
      <w:pPr>
        <w:pStyle w:val="Indholdsfortegnelse1"/>
        <w:tabs>
          <w:tab w:val="right" w:leader="dot" w:pos="9628"/>
        </w:tabs>
        <w:rPr>
          <w:rFonts w:asciiTheme="minorHAnsi" w:eastAsiaTheme="minorEastAsia" w:hAnsiTheme="minorHAnsi" w:cstheme="minorBidi"/>
          <w:bCs w:val="0"/>
          <w:noProof/>
          <w:szCs w:val="22"/>
          <w:lang w:eastAsia="da-DK"/>
        </w:rPr>
      </w:pPr>
      <w:r>
        <w:rPr>
          <w:bCs w:val="0"/>
          <w:lang w:eastAsia="da-DK"/>
        </w:rPr>
        <w:fldChar w:fldCharType="begin"/>
      </w:r>
      <w:r>
        <w:rPr>
          <w:bCs w:val="0"/>
          <w:lang w:eastAsia="da-DK"/>
        </w:rPr>
        <w:instrText xml:space="preserve"> TOC \o "1-2" \h \z \u </w:instrText>
      </w:r>
      <w:r>
        <w:rPr>
          <w:bCs w:val="0"/>
          <w:lang w:eastAsia="da-DK"/>
        </w:rPr>
        <w:fldChar w:fldCharType="separate"/>
      </w:r>
      <w:hyperlink w:anchor="_Toc48289540" w:history="1">
        <w:r w:rsidR="004D63C4" w:rsidRPr="0090441B">
          <w:rPr>
            <w:rStyle w:val="Hyperlink"/>
            <w:noProof/>
          </w:rPr>
          <w:t>Kort resumé</w:t>
        </w:r>
        <w:r w:rsidR="004D63C4">
          <w:rPr>
            <w:noProof/>
            <w:webHidden/>
          </w:rPr>
          <w:tab/>
        </w:r>
        <w:r w:rsidR="004D63C4">
          <w:rPr>
            <w:noProof/>
            <w:webHidden/>
          </w:rPr>
          <w:fldChar w:fldCharType="begin"/>
        </w:r>
        <w:r w:rsidR="004D63C4">
          <w:rPr>
            <w:noProof/>
            <w:webHidden/>
          </w:rPr>
          <w:instrText xml:space="preserve"> PAGEREF _Toc48289540 \h </w:instrText>
        </w:r>
        <w:r w:rsidR="004D63C4">
          <w:rPr>
            <w:noProof/>
            <w:webHidden/>
          </w:rPr>
        </w:r>
        <w:r w:rsidR="004D63C4">
          <w:rPr>
            <w:noProof/>
            <w:webHidden/>
          </w:rPr>
          <w:fldChar w:fldCharType="separate"/>
        </w:r>
        <w:r w:rsidR="00B81EFE">
          <w:rPr>
            <w:noProof/>
            <w:webHidden/>
          </w:rPr>
          <w:t>4</w:t>
        </w:r>
        <w:r w:rsidR="004D63C4">
          <w:rPr>
            <w:noProof/>
            <w:webHidden/>
          </w:rPr>
          <w:fldChar w:fldCharType="end"/>
        </w:r>
      </w:hyperlink>
    </w:p>
    <w:p w:rsidR="004D63C4" w:rsidRDefault="00B81EFE">
      <w:pPr>
        <w:pStyle w:val="Indholdsfortegnelse1"/>
        <w:tabs>
          <w:tab w:val="right" w:leader="dot" w:pos="9628"/>
        </w:tabs>
        <w:rPr>
          <w:rFonts w:asciiTheme="minorHAnsi" w:eastAsiaTheme="minorEastAsia" w:hAnsiTheme="minorHAnsi" w:cstheme="minorBidi"/>
          <w:bCs w:val="0"/>
          <w:noProof/>
          <w:szCs w:val="22"/>
          <w:lang w:eastAsia="da-DK"/>
        </w:rPr>
      </w:pPr>
      <w:hyperlink w:anchor="_Toc48289541" w:history="1">
        <w:r w:rsidR="004D63C4" w:rsidRPr="0090441B">
          <w:rPr>
            <w:rStyle w:val="Hyperlink"/>
            <w:noProof/>
          </w:rPr>
          <w:t>Indhold</w:t>
        </w:r>
        <w:r w:rsidR="004D63C4">
          <w:rPr>
            <w:noProof/>
            <w:webHidden/>
          </w:rPr>
          <w:tab/>
        </w:r>
        <w:r w:rsidR="004D63C4">
          <w:rPr>
            <w:noProof/>
            <w:webHidden/>
          </w:rPr>
          <w:fldChar w:fldCharType="begin"/>
        </w:r>
        <w:r w:rsidR="004D63C4">
          <w:rPr>
            <w:noProof/>
            <w:webHidden/>
          </w:rPr>
          <w:instrText xml:space="preserve"> PAGEREF _Toc48289541 \h </w:instrText>
        </w:r>
        <w:r w:rsidR="004D63C4">
          <w:rPr>
            <w:noProof/>
            <w:webHidden/>
          </w:rPr>
        </w:r>
        <w:r w:rsidR="004D63C4">
          <w:rPr>
            <w:noProof/>
            <w:webHidden/>
          </w:rPr>
          <w:fldChar w:fldCharType="separate"/>
        </w:r>
        <w:r>
          <w:rPr>
            <w:noProof/>
            <w:webHidden/>
          </w:rPr>
          <w:t>5</w:t>
        </w:r>
        <w:r w:rsidR="004D63C4">
          <w:rPr>
            <w:noProof/>
            <w:webHidden/>
          </w:rPr>
          <w:fldChar w:fldCharType="end"/>
        </w:r>
      </w:hyperlink>
    </w:p>
    <w:p w:rsidR="004D63C4" w:rsidRDefault="00B81EFE">
      <w:pPr>
        <w:pStyle w:val="Indholdsfortegnelse1"/>
        <w:tabs>
          <w:tab w:val="right" w:leader="dot" w:pos="9628"/>
        </w:tabs>
        <w:rPr>
          <w:rFonts w:asciiTheme="minorHAnsi" w:eastAsiaTheme="minorEastAsia" w:hAnsiTheme="minorHAnsi" w:cstheme="minorBidi"/>
          <w:bCs w:val="0"/>
          <w:noProof/>
          <w:szCs w:val="22"/>
          <w:lang w:eastAsia="da-DK"/>
        </w:rPr>
      </w:pPr>
      <w:hyperlink w:anchor="_Toc48289542" w:history="1">
        <w:r w:rsidR="004D63C4" w:rsidRPr="0090441B">
          <w:rPr>
            <w:rStyle w:val="Hyperlink"/>
            <w:rFonts w:eastAsia="Calibri"/>
            <w:noProof/>
          </w:rPr>
          <w:t>Middelfart Kommunes afgørelse</w:t>
        </w:r>
        <w:r w:rsidR="004D63C4">
          <w:rPr>
            <w:noProof/>
            <w:webHidden/>
          </w:rPr>
          <w:tab/>
        </w:r>
        <w:r w:rsidR="004D63C4">
          <w:rPr>
            <w:noProof/>
            <w:webHidden/>
          </w:rPr>
          <w:fldChar w:fldCharType="begin"/>
        </w:r>
        <w:r w:rsidR="004D63C4">
          <w:rPr>
            <w:noProof/>
            <w:webHidden/>
          </w:rPr>
          <w:instrText xml:space="preserve"> PAGEREF _Toc48289542 \h </w:instrText>
        </w:r>
        <w:r w:rsidR="004D63C4">
          <w:rPr>
            <w:noProof/>
            <w:webHidden/>
          </w:rPr>
        </w:r>
        <w:r w:rsidR="004D63C4">
          <w:rPr>
            <w:noProof/>
            <w:webHidden/>
          </w:rPr>
          <w:fldChar w:fldCharType="separate"/>
        </w:r>
        <w:r>
          <w:rPr>
            <w:noProof/>
            <w:webHidden/>
          </w:rPr>
          <w:t>6</w:t>
        </w:r>
        <w:r w:rsidR="004D63C4">
          <w:rPr>
            <w:noProof/>
            <w:webHidden/>
          </w:rPr>
          <w:fldChar w:fldCharType="end"/>
        </w:r>
      </w:hyperlink>
    </w:p>
    <w:p w:rsidR="004D63C4" w:rsidRDefault="00B81EFE">
      <w:pPr>
        <w:pStyle w:val="Indholdsfortegnelse1"/>
        <w:tabs>
          <w:tab w:val="right" w:leader="dot" w:pos="9628"/>
        </w:tabs>
        <w:rPr>
          <w:rFonts w:asciiTheme="minorHAnsi" w:eastAsiaTheme="minorEastAsia" w:hAnsiTheme="minorHAnsi" w:cstheme="minorBidi"/>
          <w:bCs w:val="0"/>
          <w:noProof/>
          <w:szCs w:val="22"/>
          <w:lang w:eastAsia="da-DK"/>
        </w:rPr>
      </w:pPr>
      <w:hyperlink w:anchor="_Toc48289543" w:history="1">
        <w:r w:rsidR="004D63C4" w:rsidRPr="0090441B">
          <w:rPr>
            <w:rStyle w:val="Hyperlink"/>
            <w:noProof/>
          </w:rPr>
          <w:t>Miljøteknisk redegørelse og vurderinger</w:t>
        </w:r>
        <w:r w:rsidR="004D63C4">
          <w:rPr>
            <w:noProof/>
            <w:webHidden/>
          </w:rPr>
          <w:tab/>
        </w:r>
        <w:r w:rsidR="004D63C4">
          <w:rPr>
            <w:noProof/>
            <w:webHidden/>
          </w:rPr>
          <w:fldChar w:fldCharType="begin"/>
        </w:r>
        <w:r w:rsidR="004D63C4">
          <w:rPr>
            <w:noProof/>
            <w:webHidden/>
          </w:rPr>
          <w:instrText xml:space="preserve"> PAGEREF _Toc48289543 \h </w:instrText>
        </w:r>
        <w:r w:rsidR="004D63C4">
          <w:rPr>
            <w:noProof/>
            <w:webHidden/>
          </w:rPr>
        </w:r>
        <w:r w:rsidR="004D63C4">
          <w:rPr>
            <w:noProof/>
            <w:webHidden/>
          </w:rPr>
          <w:fldChar w:fldCharType="separate"/>
        </w:r>
        <w:r>
          <w:rPr>
            <w:noProof/>
            <w:webHidden/>
          </w:rPr>
          <w:t>14</w:t>
        </w:r>
        <w:r w:rsidR="004D63C4">
          <w:rPr>
            <w:noProof/>
            <w:webHidden/>
          </w:rPr>
          <w:fldChar w:fldCharType="end"/>
        </w:r>
      </w:hyperlink>
    </w:p>
    <w:p w:rsidR="004D63C4" w:rsidRDefault="00B81EFE">
      <w:pPr>
        <w:pStyle w:val="Indholdsfortegnelse2"/>
        <w:tabs>
          <w:tab w:val="left" w:pos="660"/>
          <w:tab w:val="right" w:leader="dot" w:pos="9628"/>
        </w:tabs>
        <w:rPr>
          <w:rFonts w:asciiTheme="minorHAnsi" w:eastAsiaTheme="minorEastAsia" w:hAnsiTheme="minorHAnsi" w:cstheme="minorBidi"/>
          <w:noProof/>
          <w:szCs w:val="22"/>
          <w:lang w:eastAsia="da-DK"/>
        </w:rPr>
      </w:pPr>
      <w:hyperlink w:anchor="_Toc48289544" w:history="1">
        <w:r w:rsidR="004D63C4" w:rsidRPr="0090441B">
          <w:rPr>
            <w:rStyle w:val="Hyperlink"/>
            <w:noProof/>
          </w:rPr>
          <w:t>1.</w:t>
        </w:r>
        <w:r w:rsidR="004D63C4">
          <w:rPr>
            <w:rFonts w:asciiTheme="minorHAnsi" w:eastAsiaTheme="minorEastAsia" w:hAnsiTheme="minorHAnsi" w:cstheme="minorBidi"/>
            <w:noProof/>
            <w:szCs w:val="22"/>
            <w:lang w:eastAsia="da-DK"/>
          </w:rPr>
          <w:tab/>
        </w:r>
        <w:r w:rsidR="004D63C4" w:rsidRPr="0090441B">
          <w:rPr>
            <w:rStyle w:val="Hyperlink"/>
            <w:noProof/>
          </w:rPr>
          <w:t>Virksomhedens art</w:t>
        </w:r>
        <w:r w:rsidR="004D63C4">
          <w:rPr>
            <w:noProof/>
            <w:webHidden/>
          </w:rPr>
          <w:tab/>
        </w:r>
        <w:r w:rsidR="004D63C4">
          <w:rPr>
            <w:noProof/>
            <w:webHidden/>
          </w:rPr>
          <w:fldChar w:fldCharType="begin"/>
        </w:r>
        <w:r w:rsidR="004D63C4">
          <w:rPr>
            <w:noProof/>
            <w:webHidden/>
          </w:rPr>
          <w:instrText xml:space="preserve"> PAGEREF _Toc48289544 \h </w:instrText>
        </w:r>
        <w:r w:rsidR="004D63C4">
          <w:rPr>
            <w:noProof/>
            <w:webHidden/>
          </w:rPr>
        </w:r>
        <w:r w:rsidR="004D63C4">
          <w:rPr>
            <w:noProof/>
            <w:webHidden/>
          </w:rPr>
          <w:fldChar w:fldCharType="separate"/>
        </w:r>
        <w:r>
          <w:rPr>
            <w:noProof/>
            <w:webHidden/>
          </w:rPr>
          <w:t>14</w:t>
        </w:r>
        <w:r w:rsidR="004D63C4">
          <w:rPr>
            <w:noProof/>
            <w:webHidden/>
          </w:rPr>
          <w:fldChar w:fldCharType="end"/>
        </w:r>
      </w:hyperlink>
    </w:p>
    <w:p w:rsidR="004D63C4" w:rsidRDefault="00B81EFE">
      <w:pPr>
        <w:pStyle w:val="Indholdsfortegnelse2"/>
        <w:tabs>
          <w:tab w:val="left" w:pos="660"/>
          <w:tab w:val="right" w:leader="dot" w:pos="9628"/>
        </w:tabs>
        <w:rPr>
          <w:rFonts w:asciiTheme="minorHAnsi" w:eastAsiaTheme="minorEastAsia" w:hAnsiTheme="minorHAnsi" w:cstheme="minorBidi"/>
          <w:noProof/>
          <w:szCs w:val="22"/>
          <w:lang w:eastAsia="da-DK"/>
        </w:rPr>
      </w:pPr>
      <w:hyperlink w:anchor="_Toc48289545" w:history="1">
        <w:r w:rsidR="004D63C4" w:rsidRPr="0090441B">
          <w:rPr>
            <w:rStyle w:val="Hyperlink"/>
            <w:noProof/>
          </w:rPr>
          <w:t>2.</w:t>
        </w:r>
        <w:r w:rsidR="004D63C4">
          <w:rPr>
            <w:rFonts w:asciiTheme="minorHAnsi" w:eastAsiaTheme="minorEastAsia" w:hAnsiTheme="minorHAnsi" w:cstheme="minorBidi"/>
            <w:noProof/>
            <w:szCs w:val="22"/>
            <w:lang w:eastAsia="da-DK"/>
          </w:rPr>
          <w:tab/>
        </w:r>
        <w:r w:rsidR="004D63C4" w:rsidRPr="0090441B">
          <w:rPr>
            <w:rStyle w:val="Hyperlink"/>
            <w:noProof/>
          </w:rPr>
          <w:t>Etablering</w:t>
        </w:r>
        <w:r w:rsidR="004D63C4">
          <w:rPr>
            <w:noProof/>
            <w:webHidden/>
          </w:rPr>
          <w:tab/>
        </w:r>
        <w:r w:rsidR="004D63C4">
          <w:rPr>
            <w:noProof/>
            <w:webHidden/>
          </w:rPr>
          <w:fldChar w:fldCharType="begin"/>
        </w:r>
        <w:r w:rsidR="004D63C4">
          <w:rPr>
            <w:noProof/>
            <w:webHidden/>
          </w:rPr>
          <w:instrText xml:space="preserve"> PAGEREF _Toc48289545 \h </w:instrText>
        </w:r>
        <w:r w:rsidR="004D63C4">
          <w:rPr>
            <w:noProof/>
            <w:webHidden/>
          </w:rPr>
        </w:r>
        <w:r w:rsidR="004D63C4">
          <w:rPr>
            <w:noProof/>
            <w:webHidden/>
          </w:rPr>
          <w:fldChar w:fldCharType="separate"/>
        </w:r>
        <w:r>
          <w:rPr>
            <w:noProof/>
            <w:webHidden/>
          </w:rPr>
          <w:t>14</w:t>
        </w:r>
        <w:r w:rsidR="004D63C4">
          <w:rPr>
            <w:noProof/>
            <w:webHidden/>
          </w:rPr>
          <w:fldChar w:fldCharType="end"/>
        </w:r>
      </w:hyperlink>
    </w:p>
    <w:p w:rsidR="004D63C4" w:rsidRDefault="00B81EFE">
      <w:pPr>
        <w:pStyle w:val="Indholdsfortegnelse2"/>
        <w:tabs>
          <w:tab w:val="left" w:pos="660"/>
          <w:tab w:val="right" w:leader="dot" w:pos="9628"/>
        </w:tabs>
        <w:rPr>
          <w:rFonts w:asciiTheme="minorHAnsi" w:eastAsiaTheme="minorEastAsia" w:hAnsiTheme="minorHAnsi" w:cstheme="minorBidi"/>
          <w:noProof/>
          <w:szCs w:val="22"/>
          <w:lang w:eastAsia="da-DK"/>
        </w:rPr>
      </w:pPr>
      <w:hyperlink w:anchor="_Toc48289546" w:history="1">
        <w:r w:rsidR="004D63C4" w:rsidRPr="0090441B">
          <w:rPr>
            <w:rStyle w:val="Hyperlink"/>
            <w:noProof/>
          </w:rPr>
          <w:t>3.</w:t>
        </w:r>
        <w:r w:rsidR="004D63C4">
          <w:rPr>
            <w:rFonts w:asciiTheme="minorHAnsi" w:eastAsiaTheme="minorEastAsia" w:hAnsiTheme="minorHAnsi" w:cstheme="minorBidi"/>
            <w:noProof/>
            <w:szCs w:val="22"/>
            <w:lang w:eastAsia="da-DK"/>
          </w:rPr>
          <w:tab/>
        </w:r>
        <w:r w:rsidR="004D63C4" w:rsidRPr="0090441B">
          <w:rPr>
            <w:rStyle w:val="Hyperlink"/>
            <w:noProof/>
          </w:rPr>
          <w:t>Beliggenhed</w:t>
        </w:r>
        <w:r w:rsidR="004D63C4">
          <w:rPr>
            <w:noProof/>
            <w:webHidden/>
          </w:rPr>
          <w:tab/>
        </w:r>
        <w:r w:rsidR="004D63C4">
          <w:rPr>
            <w:noProof/>
            <w:webHidden/>
          </w:rPr>
          <w:fldChar w:fldCharType="begin"/>
        </w:r>
        <w:r w:rsidR="004D63C4">
          <w:rPr>
            <w:noProof/>
            <w:webHidden/>
          </w:rPr>
          <w:instrText xml:space="preserve"> PAGEREF _Toc48289546 \h </w:instrText>
        </w:r>
        <w:r w:rsidR="004D63C4">
          <w:rPr>
            <w:noProof/>
            <w:webHidden/>
          </w:rPr>
        </w:r>
        <w:r w:rsidR="004D63C4">
          <w:rPr>
            <w:noProof/>
            <w:webHidden/>
          </w:rPr>
          <w:fldChar w:fldCharType="separate"/>
        </w:r>
        <w:r>
          <w:rPr>
            <w:noProof/>
            <w:webHidden/>
          </w:rPr>
          <w:t>14</w:t>
        </w:r>
        <w:r w:rsidR="004D63C4">
          <w:rPr>
            <w:noProof/>
            <w:webHidden/>
          </w:rPr>
          <w:fldChar w:fldCharType="end"/>
        </w:r>
      </w:hyperlink>
    </w:p>
    <w:p w:rsidR="004D63C4" w:rsidRDefault="00B81EFE">
      <w:pPr>
        <w:pStyle w:val="Indholdsfortegnelse2"/>
        <w:tabs>
          <w:tab w:val="left" w:pos="660"/>
          <w:tab w:val="right" w:leader="dot" w:pos="9628"/>
        </w:tabs>
        <w:rPr>
          <w:rFonts w:asciiTheme="minorHAnsi" w:eastAsiaTheme="minorEastAsia" w:hAnsiTheme="minorHAnsi" w:cstheme="minorBidi"/>
          <w:noProof/>
          <w:szCs w:val="22"/>
          <w:lang w:eastAsia="da-DK"/>
        </w:rPr>
      </w:pPr>
      <w:hyperlink w:anchor="_Toc48289547" w:history="1">
        <w:r w:rsidR="004D63C4" w:rsidRPr="0090441B">
          <w:rPr>
            <w:rStyle w:val="Hyperlink"/>
            <w:noProof/>
          </w:rPr>
          <w:t>4.</w:t>
        </w:r>
        <w:r w:rsidR="004D63C4">
          <w:rPr>
            <w:rFonts w:asciiTheme="minorHAnsi" w:eastAsiaTheme="minorEastAsia" w:hAnsiTheme="minorHAnsi" w:cstheme="minorBidi"/>
            <w:noProof/>
            <w:szCs w:val="22"/>
            <w:lang w:eastAsia="da-DK"/>
          </w:rPr>
          <w:tab/>
        </w:r>
        <w:r w:rsidR="004D63C4" w:rsidRPr="0090441B">
          <w:rPr>
            <w:rStyle w:val="Hyperlink"/>
            <w:noProof/>
          </w:rPr>
          <w:t>Indretning, drift og produktion</w:t>
        </w:r>
        <w:r w:rsidR="004D63C4">
          <w:rPr>
            <w:noProof/>
            <w:webHidden/>
          </w:rPr>
          <w:tab/>
        </w:r>
        <w:r w:rsidR="004D63C4">
          <w:rPr>
            <w:noProof/>
            <w:webHidden/>
          </w:rPr>
          <w:fldChar w:fldCharType="begin"/>
        </w:r>
        <w:r w:rsidR="004D63C4">
          <w:rPr>
            <w:noProof/>
            <w:webHidden/>
          </w:rPr>
          <w:instrText xml:space="preserve"> PAGEREF _Toc48289547 \h </w:instrText>
        </w:r>
        <w:r w:rsidR="004D63C4">
          <w:rPr>
            <w:noProof/>
            <w:webHidden/>
          </w:rPr>
        </w:r>
        <w:r w:rsidR="004D63C4">
          <w:rPr>
            <w:noProof/>
            <w:webHidden/>
          </w:rPr>
          <w:fldChar w:fldCharType="separate"/>
        </w:r>
        <w:r>
          <w:rPr>
            <w:noProof/>
            <w:webHidden/>
          </w:rPr>
          <w:t>16</w:t>
        </w:r>
        <w:r w:rsidR="004D63C4">
          <w:rPr>
            <w:noProof/>
            <w:webHidden/>
          </w:rPr>
          <w:fldChar w:fldCharType="end"/>
        </w:r>
      </w:hyperlink>
    </w:p>
    <w:p w:rsidR="004D63C4" w:rsidRDefault="00B81EFE">
      <w:pPr>
        <w:pStyle w:val="Indholdsfortegnelse2"/>
        <w:tabs>
          <w:tab w:val="left" w:pos="660"/>
          <w:tab w:val="right" w:leader="dot" w:pos="9628"/>
        </w:tabs>
        <w:rPr>
          <w:rFonts w:asciiTheme="minorHAnsi" w:eastAsiaTheme="minorEastAsia" w:hAnsiTheme="minorHAnsi" w:cstheme="minorBidi"/>
          <w:noProof/>
          <w:szCs w:val="22"/>
          <w:lang w:eastAsia="da-DK"/>
        </w:rPr>
      </w:pPr>
      <w:hyperlink w:anchor="_Toc48289548" w:history="1">
        <w:r w:rsidR="004D63C4" w:rsidRPr="0090441B">
          <w:rPr>
            <w:rStyle w:val="Hyperlink"/>
            <w:noProof/>
          </w:rPr>
          <w:t>5.</w:t>
        </w:r>
        <w:r w:rsidR="004D63C4">
          <w:rPr>
            <w:rFonts w:asciiTheme="minorHAnsi" w:eastAsiaTheme="minorEastAsia" w:hAnsiTheme="minorHAnsi" w:cstheme="minorBidi"/>
            <w:noProof/>
            <w:szCs w:val="22"/>
            <w:lang w:eastAsia="da-DK"/>
          </w:rPr>
          <w:tab/>
        </w:r>
        <w:r w:rsidR="004D63C4" w:rsidRPr="0090441B">
          <w:rPr>
            <w:rStyle w:val="Hyperlink"/>
            <w:noProof/>
          </w:rPr>
          <w:t>Forurening og forureningsbegrænsende foranstaltninger</w:t>
        </w:r>
        <w:r w:rsidR="004D63C4">
          <w:rPr>
            <w:noProof/>
            <w:webHidden/>
          </w:rPr>
          <w:tab/>
        </w:r>
        <w:r w:rsidR="004D63C4">
          <w:rPr>
            <w:noProof/>
            <w:webHidden/>
          </w:rPr>
          <w:fldChar w:fldCharType="begin"/>
        </w:r>
        <w:r w:rsidR="004D63C4">
          <w:rPr>
            <w:noProof/>
            <w:webHidden/>
          </w:rPr>
          <w:instrText xml:space="preserve"> PAGEREF _Toc48289548 \h </w:instrText>
        </w:r>
        <w:r w:rsidR="004D63C4">
          <w:rPr>
            <w:noProof/>
            <w:webHidden/>
          </w:rPr>
        </w:r>
        <w:r w:rsidR="004D63C4">
          <w:rPr>
            <w:noProof/>
            <w:webHidden/>
          </w:rPr>
          <w:fldChar w:fldCharType="separate"/>
        </w:r>
        <w:r>
          <w:rPr>
            <w:noProof/>
            <w:webHidden/>
          </w:rPr>
          <w:t>20</w:t>
        </w:r>
        <w:r w:rsidR="004D63C4">
          <w:rPr>
            <w:noProof/>
            <w:webHidden/>
          </w:rPr>
          <w:fldChar w:fldCharType="end"/>
        </w:r>
      </w:hyperlink>
    </w:p>
    <w:p w:rsidR="004D63C4" w:rsidRDefault="00B81EFE">
      <w:pPr>
        <w:pStyle w:val="Indholdsfortegnelse2"/>
        <w:tabs>
          <w:tab w:val="left" w:pos="660"/>
          <w:tab w:val="right" w:leader="dot" w:pos="9628"/>
        </w:tabs>
        <w:rPr>
          <w:rFonts w:asciiTheme="minorHAnsi" w:eastAsiaTheme="minorEastAsia" w:hAnsiTheme="minorHAnsi" w:cstheme="minorBidi"/>
          <w:noProof/>
          <w:szCs w:val="22"/>
          <w:lang w:eastAsia="da-DK"/>
        </w:rPr>
      </w:pPr>
      <w:hyperlink w:anchor="_Toc48289549" w:history="1">
        <w:r w:rsidR="004D63C4" w:rsidRPr="0090441B">
          <w:rPr>
            <w:rStyle w:val="Hyperlink"/>
            <w:noProof/>
          </w:rPr>
          <w:t>6.</w:t>
        </w:r>
        <w:r w:rsidR="004D63C4">
          <w:rPr>
            <w:rFonts w:asciiTheme="minorHAnsi" w:eastAsiaTheme="minorEastAsia" w:hAnsiTheme="minorHAnsi" w:cstheme="minorBidi"/>
            <w:noProof/>
            <w:szCs w:val="22"/>
            <w:lang w:eastAsia="da-DK"/>
          </w:rPr>
          <w:tab/>
        </w:r>
        <w:r w:rsidR="004D63C4" w:rsidRPr="0090441B">
          <w:rPr>
            <w:rStyle w:val="Hyperlink"/>
            <w:noProof/>
          </w:rPr>
          <w:t>Oplysninger om driftsforstyrrelser og uheld</w:t>
        </w:r>
        <w:r w:rsidR="004D63C4">
          <w:rPr>
            <w:noProof/>
            <w:webHidden/>
          </w:rPr>
          <w:tab/>
        </w:r>
        <w:r w:rsidR="004D63C4">
          <w:rPr>
            <w:noProof/>
            <w:webHidden/>
          </w:rPr>
          <w:fldChar w:fldCharType="begin"/>
        </w:r>
        <w:r w:rsidR="004D63C4">
          <w:rPr>
            <w:noProof/>
            <w:webHidden/>
          </w:rPr>
          <w:instrText xml:space="preserve"> PAGEREF _Toc48289549 \h </w:instrText>
        </w:r>
        <w:r w:rsidR="004D63C4">
          <w:rPr>
            <w:noProof/>
            <w:webHidden/>
          </w:rPr>
        </w:r>
        <w:r w:rsidR="004D63C4">
          <w:rPr>
            <w:noProof/>
            <w:webHidden/>
          </w:rPr>
          <w:fldChar w:fldCharType="separate"/>
        </w:r>
        <w:r>
          <w:rPr>
            <w:noProof/>
            <w:webHidden/>
          </w:rPr>
          <w:t>28</w:t>
        </w:r>
        <w:r w:rsidR="004D63C4">
          <w:rPr>
            <w:noProof/>
            <w:webHidden/>
          </w:rPr>
          <w:fldChar w:fldCharType="end"/>
        </w:r>
      </w:hyperlink>
    </w:p>
    <w:p w:rsidR="004D63C4" w:rsidRDefault="00B81EFE">
      <w:pPr>
        <w:pStyle w:val="Indholdsfortegnelse2"/>
        <w:tabs>
          <w:tab w:val="left" w:pos="660"/>
          <w:tab w:val="right" w:leader="dot" w:pos="9628"/>
        </w:tabs>
        <w:rPr>
          <w:rFonts w:asciiTheme="minorHAnsi" w:eastAsiaTheme="minorEastAsia" w:hAnsiTheme="minorHAnsi" w:cstheme="minorBidi"/>
          <w:noProof/>
          <w:szCs w:val="22"/>
          <w:lang w:eastAsia="da-DK"/>
        </w:rPr>
      </w:pPr>
      <w:hyperlink w:anchor="_Toc48289550" w:history="1">
        <w:r w:rsidR="004D63C4" w:rsidRPr="0090441B">
          <w:rPr>
            <w:rStyle w:val="Hyperlink"/>
            <w:noProof/>
          </w:rPr>
          <w:t>7.</w:t>
        </w:r>
        <w:r w:rsidR="004D63C4">
          <w:rPr>
            <w:rFonts w:asciiTheme="minorHAnsi" w:eastAsiaTheme="minorEastAsia" w:hAnsiTheme="minorHAnsi" w:cstheme="minorBidi"/>
            <w:noProof/>
            <w:szCs w:val="22"/>
            <w:lang w:eastAsia="da-DK"/>
          </w:rPr>
          <w:tab/>
        </w:r>
        <w:r w:rsidR="004D63C4" w:rsidRPr="0090441B">
          <w:rPr>
            <w:rStyle w:val="Hyperlink"/>
            <w:noProof/>
          </w:rPr>
          <w:t>Bedst tilgængelige teknik</w:t>
        </w:r>
        <w:r w:rsidR="004D63C4">
          <w:rPr>
            <w:noProof/>
            <w:webHidden/>
          </w:rPr>
          <w:tab/>
        </w:r>
        <w:r w:rsidR="004D63C4">
          <w:rPr>
            <w:noProof/>
            <w:webHidden/>
          </w:rPr>
          <w:fldChar w:fldCharType="begin"/>
        </w:r>
        <w:r w:rsidR="004D63C4">
          <w:rPr>
            <w:noProof/>
            <w:webHidden/>
          </w:rPr>
          <w:instrText xml:space="preserve"> PAGEREF _Toc48289550 \h </w:instrText>
        </w:r>
        <w:r w:rsidR="004D63C4">
          <w:rPr>
            <w:noProof/>
            <w:webHidden/>
          </w:rPr>
        </w:r>
        <w:r w:rsidR="004D63C4">
          <w:rPr>
            <w:noProof/>
            <w:webHidden/>
          </w:rPr>
          <w:fldChar w:fldCharType="separate"/>
        </w:r>
        <w:r>
          <w:rPr>
            <w:noProof/>
            <w:webHidden/>
          </w:rPr>
          <w:t>28</w:t>
        </w:r>
        <w:r w:rsidR="004D63C4">
          <w:rPr>
            <w:noProof/>
            <w:webHidden/>
          </w:rPr>
          <w:fldChar w:fldCharType="end"/>
        </w:r>
      </w:hyperlink>
    </w:p>
    <w:p w:rsidR="004D63C4" w:rsidRDefault="00B81EFE">
      <w:pPr>
        <w:pStyle w:val="Indholdsfortegnelse2"/>
        <w:tabs>
          <w:tab w:val="left" w:pos="660"/>
          <w:tab w:val="right" w:leader="dot" w:pos="9628"/>
        </w:tabs>
        <w:rPr>
          <w:rFonts w:asciiTheme="minorHAnsi" w:eastAsiaTheme="minorEastAsia" w:hAnsiTheme="minorHAnsi" w:cstheme="minorBidi"/>
          <w:noProof/>
          <w:szCs w:val="22"/>
          <w:lang w:eastAsia="da-DK"/>
        </w:rPr>
      </w:pPr>
      <w:hyperlink w:anchor="_Toc48289551" w:history="1">
        <w:r w:rsidR="004D63C4" w:rsidRPr="0090441B">
          <w:rPr>
            <w:rStyle w:val="Hyperlink"/>
            <w:noProof/>
          </w:rPr>
          <w:t>8.</w:t>
        </w:r>
        <w:r w:rsidR="004D63C4">
          <w:rPr>
            <w:rFonts w:asciiTheme="minorHAnsi" w:eastAsiaTheme="minorEastAsia" w:hAnsiTheme="minorHAnsi" w:cstheme="minorBidi"/>
            <w:noProof/>
            <w:szCs w:val="22"/>
            <w:lang w:eastAsia="da-DK"/>
          </w:rPr>
          <w:tab/>
        </w:r>
        <w:r w:rsidR="004D63C4" w:rsidRPr="0090441B">
          <w:rPr>
            <w:rStyle w:val="Hyperlink"/>
            <w:noProof/>
          </w:rPr>
          <w:t>Ophør af virksomheden</w:t>
        </w:r>
        <w:r w:rsidR="004D63C4">
          <w:rPr>
            <w:noProof/>
            <w:webHidden/>
          </w:rPr>
          <w:tab/>
        </w:r>
        <w:r w:rsidR="004D63C4">
          <w:rPr>
            <w:noProof/>
            <w:webHidden/>
          </w:rPr>
          <w:fldChar w:fldCharType="begin"/>
        </w:r>
        <w:r w:rsidR="004D63C4">
          <w:rPr>
            <w:noProof/>
            <w:webHidden/>
          </w:rPr>
          <w:instrText xml:space="preserve"> PAGEREF _Toc48289551 \h </w:instrText>
        </w:r>
        <w:r w:rsidR="004D63C4">
          <w:rPr>
            <w:noProof/>
            <w:webHidden/>
          </w:rPr>
        </w:r>
        <w:r w:rsidR="004D63C4">
          <w:rPr>
            <w:noProof/>
            <w:webHidden/>
          </w:rPr>
          <w:fldChar w:fldCharType="separate"/>
        </w:r>
        <w:r>
          <w:rPr>
            <w:noProof/>
            <w:webHidden/>
          </w:rPr>
          <w:t>29</w:t>
        </w:r>
        <w:r w:rsidR="004D63C4">
          <w:rPr>
            <w:noProof/>
            <w:webHidden/>
          </w:rPr>
          <w:fldChar w:fldCharType="end"/>
        </w:r>
      </w:hyperlink>
    </w:p>
    <w:p w:rsidR="004D63C4" w:rsidRDefault="00B81EFE">
      <w:pPr>
        <w:pStyle w:val="Indholdsfortegnelse2"/>
        <w:tabs>
          <w:tab w:val="left" w:pos="660"/>
          <w:tab w:val="right" w:leader="dot" w:pos="9628"/>
        </w:tabs>
        <w:rPr>
          <w:rFonts w:asciiTheme="minorHAnsi" w:eastAsiaTheme="minorEastAsia" w:hAnsiTheme="minorHAnsi" w:cstheme="minorBidi"/>
          <w:noProof/>
          <w:szCs w:val="22"/>
          <w:lang w:eastAsia="da-DK"/>
        </w:rPr>
      </w:pPr>
      <w:hyperlink w:anchor="_Toc48289552" w:history="1">
        <w:r w:rsidR="004D63C4" w:rsidRPr="0090441B">
          <w:rPr>
            <w:rStyle w:val="Hyperlink"/>
            <w:noProof/>
          </w:rPr>
          <w:t>9.</w:t>
        </w:r>
        <w:r w:rsidR="004D63C4">
          <w:rPr>
            <w:rFonts w:asciiTheme="minorHAnsi" w:eastAsiaTheme="minorEastAsia" w:hAnsiTheme="minorHAnsi" w:cstheme="minorBidi"/>
            <w:noProof/>
            <w:szCs w:val="22"/>
            <w:lang w:eastAsia="da-DK"/>
          </w:rPr>
          <w:tab/>
        </w:r>
        <w:r w:rsidR="004D63C4" w:rsidRPr="0090441B">
          <w:rPr>
            <w:rStyle w:val="Hyperlink"/>
            <w:noProof/>
          </w:rPr>
          <w:t>Høringer og Indsigelser</w:t>
        </w:r>
        <w:r w:rsidR="004D63C4">
          <w:rPr>
            <w:noProof/>
            <w:webHidden/>
          </w:rPr>
          <w:tab/>
        </w:r>
        <w:r w:rsidR="004D63C4">
          <w:rPr>
            <w:noProof/>
            <w:webHidden/>
          </w:rPr>
          <w:fldChar w:fldCharType="begin"/>
        </w:r>
        <w:r w:rsidR="004D63C4">
          <w:rPr>
            <w:noProof/>
            <w:webHidden/>
          </w:rPr>
          <w:instrText xml:space="preserve"> PAGEREF _Toc48289552 \h </w:instrText>
        </w:r>
        <w:r w:rsidR="004D63C4">
          <w:rPr>
            <w:noProof/>
            <w:webHidden/>
          </w:rPr>
        </w:r>
        <w:r w:rsidR="004D63C4">
          <w:rPr>
            <w:noProof/>
            <w:webHidden/>
          </w:rPr>
          <w:fldChar w:fldCharType="separate"/>
        </w:r>
        <w:r>
          <w:rPr>
            <w:noProof/>
            <w:webHidden/>
          </w:rPr>
          <w:t>29</w:t>
        </w:r>
        <w:r w:rsidR="004D63C4">
          <w:rPr>
            <w:noProof/>
            <w:webHidden/>
          </w:rPr>
          <w:fldChar w:fldCharType="end"/>
        </w:r>
      </w:hyperlink>
    </w:p>
    <w:p w:rsidR="004D63C4" w:rsidRDefault="00B81EFE">
      <w:pPr>
        <w:pStyle w:val="Indholdsfortegnelse2"/>
        <w:tabs>
          <w:tab w:val="left" w:pos="880"/>
          <w:tab w:val="right" w:leader="dot" w:pos="9628"/>
        </w:tabs>
        <w:rPr>
          <w:rFonts w:asciiTheme="minorHAnsi" w:eastAsiaTheme="minorEastAsia" w:hAnsiTheme="minorHAnsi" w:cstheme="minorBidi"/>
          <w:noProof/>
          <w:szCs w:val="22"/>
          <w:lang w:eastAsia="da-DK"/>
        </w:rPr>
      </w:pPr>
      <w:hyperlink w:anchor="_Toc48289553" w:history="1">
        <w:r w:rsidR="004D63C4" w:rsidRPr="0090441B">
          <w:rPr>
            <w:rStyle w:val="Hyperlink"/>
            <w:noProof/>
          </w:rPr>
          <w:t>10.</w:t>
        </w:r>
        <w:r w:rsidR="004D63C4">
          <w:rPr>
            <w:rFonts w:asciiTheme="minorHAnsi" w:eastAsiaTheme="minorEastAsia" w:hAnsiTheme="minorHAnsi" w:cstheme="minorBidi"/>
            <w:noProof/>
            <w:szCs w:val="22"/>
            <w:lang w:eastAsia="da-DK"/>
          </w:rPr>
          <w:tab/>
        </w:r>
        <w:r w:rsidR="004D63C4" w:rsidRPr="0090441B">
          <w:rPr>
            <w:rStyle w:val="Hyperlink"/>
            <w:noProof/>
          </w:rPr>
          <w:t>Konklusion</w:t>
        </w:r>
        <w:r w:rsidR="004D63C4">
          <w:rPr>
            <w:noProof/>
            <w:webHidden/>
          </w:rPr>
          <w:tab/>
        </w:r>
        <w:r w:rsidR="004D63C4">
          <w:rPr>
            <w:noProof/>
            <w:webHidden/>
          </w:rPr>
          <w:fldChar w:fldCharType="begin"/>
        </w:r>
        <w:r w:rsidR="004D63C4">
          <w:rPr>
            <w:noProof/>
            <w:webHidden/>
          </w:rPr>
          <w:instrText xml:space="preserve"> PAGEREF _Toc48289553 \h </w:instrText>
        </w:r>
        <w:r w:rsidR="004D63C4">
          <w:rPr>
            <w:noProof/>
            <w:webHidden/>
          </w:rPr>
        </w:r>
        <w:r w:rsidR="004D63C4">
          <w:rPr>
            <w:noProof/>
            <w:webHidden/>
          </w:rPr>
          <w:fldChar w:fldCharType="separate"/>
        </w:r>
        <w:r>
          <w:rPr>
            <w:noProof/>
            <w:webHidden/>
          </w:rPr>
          <w:t>29</w:t>
        </w:r>
        <w:r w:rsidR="004D63C4">
          <w:rPr>
            <w:noProof/>
            <w:webHidden/>
          </w:rPr>
          <w:fldChar w:fldCharType="end"/>
        </w:r>
      </w:hyperlink>
    </w:p>
    <w:p w:rsidR="004D63C4" w:rsidRDefault="00B81EFE">
      <w:pPr>
        <w:pStyle w:val="Indholdsfortegnelse1"/>
        <w:tabs>
          <w:tab w:val="right" w:leader="dot" w:pos="9628"/>
        </w:tabs>
        <w:rPr>
          <w:rFonts w:asciiTheme="minorHAnsi" w:eastAsiaTheme="minorEastAsia" w:hAnsiTheme="minorHAnsi" w:cstheme="minorBidi"/>
          <w:bCs w:val="0"/>
          <w:noProof/>
          <w:szCs w:val="22"/>
          <w:lang w:eastAsia="da-DK"/>
        </w:rPr>
      </w:pPr>
      <w:hyperlink w:anchor="_Toc48289554" w:history="1">
        <w:r w:rsidR="004D63C4" w:rsidRPr="0090441B">
          <w:rPr>
            <w:rStyle w:val="Hyperlink"/>
            <w:rFonts w:eastAsia="Calibri"/>
            <w:noProof/>
          </w:rPr>
          <w:t>Klagevejledning</w:t>
        </w:r>
        <w:r w:rsidR="004D63C4">
          <w:rPr>
            <w:noProof/>
            <w:webHidden/>
          </w:rPr>
          <w:tab/>
        </w:r>
        <w:r w:rsidR="004D63C4">
          <w:rPr>
            <w:noProof/>
            <w:webHidden/>
          </w:rPr>
          <w:fldChar w:fldCharType="begin"/>
        </w:r>
        <w:r w:rsidR="004D63C4">
          <w:rPr>
            <w:noProof/>
            <w:webHidden/>
          </w:rPr>
          <w:instrText xml:space="preserve"> PAGEREF _Toc48289554 \h </w:instrText>
        </w:r>
        <w:r w:rsidR="004D63C4">
          <w:rPr>
            <w:noProof/>
            <w:webHidden/>
          </w:rPr>
        </w:r>
        <w:r w:rsidR="004D63C4">
          <w:rPr>
            <w:noProof/>
            <w:webHidden/>
          </w:rPr>
          <w:fldChar w:fldCharType="separate"/>
        </w:r>
        <w:r>
          <w:rPr>
            <w:noProof/>
            <w:webHidden/>
          </w:rPr>
          <w:t>31</w:t>
        </w:r>
        <w:r w:rsidR="004D63C4">
          <w:rPr>
            <w:noProof/>
            <w:webHidden/>
          </w:rPr>
          <w:fldChar w:fldCharType="end"/>
        </w:r>
      </w:hyperlink>
    </w:p>
    <w:p w:rsidR="004D63C4" w:rsidRDefault="00B81EFE">
      <w:pPr>
        <w:pStyle w:val="Indholdsfortegnelse1"/>
        <w:tabs>
          <w:tab w:val="right" w:leader="dot" w:pos="9628"/>
        </w:tabs>
        <w:rPr>
          <w:rFonts w:asciiTheme="minorHAnsi" w:eastAsiaTheme="minorEastAsia" w:hAnsiTheme="minorHAnsi" w:cstheme="minorBidi"/>
          <w:bCs w:val="0"/>
          <w:noProof/>
          <w:szCs w:val="22"/>
          <w:lang w:eastAsia="da-DK"/>
        </w:rPr>
      </w:pPr>
      <w:hyperlink w:anchor="_Toc48289555" w:history="1">
        <w:r w:rsidR="004D63C4" w:rsidRPr="0090441B">
          <w:rPr>
            <w:rStyle w:val="Hyperlink"/>
            <w:noProof/>
          </w:rPr>
          <w:t>Civilt søgsmål</w:t>
        </w:r>
        <w:r w:rsidR="004D63C4">
          <w:rPr>
            <w:noProof/>
            <w:webHidden/>
          </w:rPr>
          <w:tab/>
        </w:r>
        <w:r w:rsidR="004D63C4">
          <w:rPr>
            <w:noProof/>
            <w:webHidden/>
          </w:rPr>
          <w:fldChar w:fldCharType="begin"/>
        </w:r>
        <w:r w:rsidR="004D63C4">
          <w:rPr>
            <w:noProof/>
            <w:webHidden/>
          </w:rPr>
          <w:instrText xml:space="preserve"> PAGEREF _Toc48289555 \h </w:instrText>
        </w:r>
        <w:r w:rsidR="004D63C4">
          <w:rPr>
            <w:noProof/>
            <w:webHidden/>
          </w:rPr>
        </w:r>
        <w:r w:rsidR="004D63C4">
          <w:rPr>
            <w:noProof/>
            <w:webHidden/>
          </w:rPr>
          <w:fldChar w:fldCharType="separate"/>
        </w:r>
        <w:r>
          <w:rPr>
            <w:noProof/>
            <w:webHidden/>
          </w:rPr>
          <w:t>32</w:t>
        </w:r>
        <w:r w:rsidR="004D63C4">
          <w:rPr>
            <w:noProof/>
            <w:webHidden/>
          </w:rPr>
          <w:fldChar w:fldCharType="end"/>
        </w:r>
      </w:hyperlink>
    </w:p>
    <w:p w:rsidR="004D63C4" w:rsidRDefault="00B81EFE">
      <w:pPr>
        <w:pStyle w:val="Indholdsfortegnelse1"/>
        <w:tabs>
          <w:tab w:val="right" w:leader="dot" w:pos="9628"/>
        </w:tabs>
        <w:rPr>
          <w:rFonts w:asciiTheme="minorHAnsi" w:eastAsiaTheme="minorEastAsia" w:hAnsiTheme="minorHAnsi" w:cstheme="minorBidi"/>
          <w:bCs w:val="0"/>
          <w:noProof/>
          <w:szCs w:val="22"/>
          <w:lang w:eastAsia="da-DK"/>
        </w:rPr>
      </w:pPr>
      <w:hyperlink w:anchor="_Toc48289556" w:history="1">
        <w:r w:rsidR="004D63C4" w:rsidRPr="0090441B">
          <w:rPr>
            <w:rStyle w:val="Hyperlink"/>
            <w:rFonts w:eastAsia="Calibri"/>
            <w:noProof/>
          </w:rPr>
          <w:t>Bilag 1 Beliggenhed</w:t>
        </w:r>
        <w:r w:rsidR="004D63C4">
          <w:rPr>
            <w:noProof/>
            <w:webHidden/>
          </w:rPr>
          <w:tab/>
        </w:r>
        <w:r w:rsidR="004D63C4">
          <w:rPr>
            <w:noProof/>
            <w:webHidden/>
          </w:rPr>
          <w:fldChar w:fldCharType="begin"/>
        </w:r>
        <w:r w:rsidR="004D63C4">
          <w:rPr>
            <w:noProof/>
            <w:webHidden/>
          </w:rPr>
          <w:instrText xml:space="preserve"> PAGEREF _Toc48289556 \h </w:instrText>
        </w:r>
        <w:r w:rsidR="004D63C4">
          <w:rPr>
            <w:noProof/>
            <w:webHidden/>
          </w:rPr>
        </w:r>
        <w:r w:rsidR="004D63C4">
          <w:rPr>
            <w:noProof/>
            <w:webHidden/>
          </w:rPr>
          <w:fldChar w:fldCharType="separate"/>
        </w:r>
        <w:r>
          <w:rPr>
            <w:noProof/>
            <w:webHidden/>
          </w:rPr>
          <w:t>33</w:t>
        </w:r>
        <w:r w:rsidR="004D63C4">
          <w:rPr>
            <w:noProof/>
            <w:webHidden/>
          </w:rPr>
          <w:fldChar w:fldCharType="end"/>
        </w:r>
      </w:hyperlink>
    </w:p>
    <w:p w:rsidR="004D63C4" w:rsidRDefault="00B81EFE">
      <w:pPr>
        <w:pStyle w:val="Indholdsfortegnelse1"/>
        <w:tabs>
          <w:tab w:val="right" w:leader="dot" w:pos="9628"/>
        </w:tabs>
        <w:rPr>
          <w:rFonts w:asciiTheme="minorHAnsi" w:eastAsiaTheme="minorEastAsia" w:hAnsiTheme="minorHAnsi" w:cstheme="minorBidi"/>
          <w:bCs w:val="0"/>
          <w:noProof/>
          <w:szCs w:val="22"/>
          <w:lang w:eastAsia="da-DK"/>
        </w:rPr>
      </w:pPr>
      <w:hyperlink w:anchor="_Toc48289557" w:history="1">
        <w:r w:rsidR="004D63C4" w:rsidRPr="0090441B">
          <w:rPr>
            <w:rStyle w:val="Hyperlink"/>
            <w:rFonts w:eastAsia="Calibri"/>
            <w:noProof/>
          </w:rPr>
          <w:t>Bilag 2 Planmæssige forhold</w:t>
        </w:r>
        <w:r w:rsidR="004D63C4">
          <w:rPr>
            <w:noProof/>
            <w:webHidden/>
          </w:rPr>
          <w:tab/>
        </w:r>
        <w:r w:rsidR="004D63C4">
          <w:rPr>
            <w:noProof/>
            <w:webHidden/>
          </w:rPr>
          <w:fldChar w:fldCharType="begin"/>
        </w:r>
        <w:r w:rsidR="004D63C4">
          <w:rPr>
            <w:noProof/>
            <w:webHidden/>
          </w:rPr>
          <w:instrText xml:space="preserve"> PAGEREF _Toc48289557 \h </w:instrText>
        </w:r>
        <w:r w:rsidR="004D63C4">
          <w:rPr>
            <w:noProof/>
            <w:webHidden/>
          </w:rPr>
        </w:r>
        <w:r w:rsidR="004D63C4">
          <w:rPr>
            <w:noProof/>
            <w:webHidden/>
          </w:rPr>
          <w:fldChar w:fldCharType="separate"/>
        </w:r>
        <w:r>
          <w:rPr>
            <w:noProof/>
            <w:webHidden/>
          </w:rPr>
          <w:t>34</w:t>
        </w:r>
        <w:r w:rsidR="004D63C4">
          <w:rPr>
            <w:noProof/>
            <w:webHidden/>
          </w:rPr>
          <w:fldChar w:fldCharType="end"/>
        </w:r>
      </w:hyperlink>
    </w:p>
    <w:p w:rsidR="004D63C4" w:rsidRDefault="00B81EFE">
      <w:pPr>
        <w:pStyle w:val="Indholdsfortegnelse1"/>
        <w:tabs>
          <w:tab w:val="right" w:leader="dot" w:pos="9628"/>
        </w:tabs>
        <w:rPr>
          <w:rFonts w:asciiTheme="minorHAnsi" w:eastAsiaTheme="minorEastAsia" w:hAnsiTheme="minorHAnsi" w:cstheme="minorBidi"/>
          <w:bCs w:val="0"/>
          <w:noProof/>
          <w:szCs w:val="22"/>
          <w:lang w:eastAsia="da-DK"/>
        </w:rPr>
      </w:pPr>
      <w:hyperlink w:anchor="_Toc48289558" w:history="1">
        <w:r w:rsidR="004D63C4" w:rsidRPr="0090441B">
          <w:rPr>
            <w:rStyle w:val="Hyperlink"/>
            <w:rFonts w:eastAsia="Calibri"/>
            <w:noProof/>
          </w:rPr>
          <w:t>Bilag 3 Grundvand</w:t>
        </w:r>
        <w:r w:rsidR="004D63C4">
          <w:rPr>
            <w:noProof/>
            <w:webHidden/>
          </w:rPr>
          <w:tab/>
        </w:r>
        <w:r w:rsidR="004D63C4">
          <w:rPr>
            <w:noProof/>
            <w:webHidden/>
          </w:rPr>
          <w:fldChar w:fldCharType="begin"/>
        </w:r>
        <w:r w:rsidR="004D63C4">
          <w:rPr>
            <w:noProof/>
            <w:webHidden/>
          </w:rPr>
          <w:instrText xml:space="preserve"> PAGEREF _Toc48289558 \h </w:instrText>
        </w:r>
        <w:r w:rsidR="004D63C4">
          <w:rPr>
            <w:noProof/>
            <w:webHidden/>
          </w:rPr>
        </w:r>
        <w:r w:rsidR="004D63C4">
          <w:rPr>
            <w:noProof/>
            <w:webHidden/>
          </w:rPr>
          <w:fldChar w:fldCharType="separate"/>
        </w:r>
        <w:r>
          <w:rPr>
            <w:noProof/>
            <w:webHidden/>
          </w:rPr>
          <w:t>36</w:t>
        </w:r>
        <w:r w:rsidR="004D63C4">
          <w:rPr>
            <w:noProof/>
            <w:webHidden/>
          </w:rPr>
          <w:fldChar w:fldCharType="end"/>
        </w:r>
      </w:hyperlink>
    </w:p>
    <w:p w:rsidR="004D63C4" w:rsidRDefault="00B81EFE">
      <w:pPr>
        <w:pStyle w:val="Indholdsfortegnelse1"/>
        <w:tabs>
          <w:tab w:val="right" w:leader="dot" w:pos="9628"/>
        </w:tabs>
        <w:rPr>
          <w:rFonts w:asciiTheme="minorHAnsi" w:eastAsiaTheme="minorEastAsia" w:hAnsiTheme="minorHAnsi" w:cstheme="minorBidi"/>
          <w:bCs w:val="0"/>
          <w:noProof/>
          <w:szCs w:val="22"/>
          <w:lang w:eastAsia="da-DK"/>
        </w:rPr>
      </w:pPr>
      <w:hyperlink w:anchor="_Toc48289559" w:history="1">
        <w:r w:rsidR="004D63C4" w:rsidRPr="0090441B">
          <w:rPr>
            <w:rStyle w:val="Hyperlink"/>
            <w:rFonts w:eastAsia="Calibri"/>
            <w:noProof/>
          </w:rPr>
          <w:t>Bilag 4 Spildevand</w:t>
        </w:r>
        <w:r w:rsidR="004D63C4">
          <w:rPr>
            <w:noProof/>
            <w:webHidden/>
          </w:rPr>
          <w:tab/>
        </w:r>
        <w:r w:rsidR="004D63C4">
          <w:rPr>
            <w:noProof/>
            <w:webHidden/>
          </w:rPr>
          <w:fldChar w:fldCharType="begin"/>
        </w:r>
        <w:r w:rsidR="004D63C4">
          <w:rPr>
            <w:noProof/>
            <w:webHidden/>
          </w:rPr>
          <w:instrText xml:space="preserve"> PAGEREF _Toc48289559 \h </w:instrText>
        </w:r>
        <w:r w:rsidR="004D63C4">
          <w:rPr>
            <w:noProof/>
            <w:webHidden/>
          </w:rPr>
        </w:r>
        <w:r w:rsidR="004D63C4">
          <w:rPr>
            <w:noProof/>
            <w:webHidden/>
          </w:rPr>
          <w:fldChar w:fldCharType="separate"/>
        </w:r>
        <w:r>
          <w:rPr>
            <w:noProof/>
            <w:webHidden/>
          </w:rPr>
          <w:t>37</w:t>
        </w:r>
        <w:r w:rsidR="004D63C4">
          <w:rPr>
            <w:noProof/>
            <w:webHidden/>
          </w:rPr>
          <w:fldChar w:fldCharType="end"/>
        </w:r>
      </w:hyperlink>
    </w:p>
    <w:p w:rsidR="004D63C4" w:rsidRDefault="00B81EFE">
      <w:pPr>
        <w:pStyle w:val="Indholdsfortegnelse1"/>
        <w:tabs>
          <w:tab w:val="right" w:leader="dot" w:pos="9628"/>
        </w:tabs>
        <w:rPr>
          <w:rFonts w:asciiTheme="minorHAnsi" w:eastAsiaTheme="minorEastAsia" w:hAnsiTheme="minorHAnsi" w:cstheme="minorBidi"/>
          <w:bCs w:val="0"/>
          <w:noProof/>
          <w:szCs w:val="22"/>
          <w:lang w:eastAsia="da-DK"/>
        </w:rPr>
      </w:pPr>
      <w:hyperlink w:anchor="_Toc48289560" w:history="1">
        <w:r w:rsidR="004D63C4" w:rsidRPr="0090441B">
          <w:rPr>
            <w:rStyle w:val="Hyperlink"/>
            <w:rFonts w:eastAsia="Calibri"/>
            <w:noProof/>
          </w:rPr>
          <w:t>Bilag 5 Beskyttet natur</w:t>
        </w:r>
        <w:r w:rsidR="004D63C4">
          <w:rPr>
            <w:noProof/>
            <w:webHidden/>
          </w:rPr>
          <w:tab/>
        </w:r>
        <w:r w:rsidR="004D63C4">
          <w:rPr>
            <w:noProof/>
            <w:webHidden/>
          </w:rPr>
          <w:fldChar w:fldCharType="begin"/>
        </w:r>
        <w:r w:rsidR="004D63C4">
          <w:rPr>
            <w:noProof/>
            <w:webHidden/>
          </w:rPr>
          <w:instrText xml:space="preserve"> PAGEREF _Toc48289560 \h </w:instrText>
        </w:r>
        <w:r w:rsidR="004D63C4">
          <w:rPr>
            <w:noProof/>
            <w:webHidden/>
          </w:rPr>
        </w:r>
        <w:r w:rsidR="004D63C4">
          <w:rPr>
            <w:noProof/>
            <w:webHidden/>
          </w:rPr>
          <w:fldChar w:fldCharType="separate"/>
        </w:r>
        <w:r>
          <w:rPr>
            <w:noProof/>
            <w:webHidden/>
          </w:rPr>
          <w:t>38</w:t>
        </w:r>
        <w:r w:rsidR="004D63C4">
          <w:rPr>
            <w:noProof/>
            <w:webHidden/>
          </w:rPr>
          <w:fldChar w:fldCharType="end"/>
        </w:r>
      </w:hyperlink>
    </w:p>
    <w:p w:rsidR="004D63C4" w:rsidRDefault="00B81EFE">
      <w:pPr>
        <w:pStyle w:val="Indholdsfortegnelse1"/>
        <w:tabs>
          <w:tab w:val="right" w:leader="dot" w:pos="9628"/>
        </w:tabs>
        <w:rPr>
          <w:rFonts w:asciiTheme="minorHAnsi" w:eastAsiaTheme="minorEastAsia" w:hAnsiTheme="minorHAnsi" w:cstheme="minorBidi"/>
          <w:bCs w:val="0"/>
          <w:noProof/>
          <w:szCs w:val="22"/>
          <w:lang w:eastAsia="da-DK"/>
        </w:rPr>
      </w:pPr>
      <w:hyperlink w:anchor="_Toc48289561" w:history="1">
        <w:r w:rsidR="004D63C4" w:rsidRPr="0090441B">
          <w:rPr>
            <w:rStyle w:val="Hyperlink"/>
            <w:rFonts w:eastAsia="Calibri"/>
            <w:noProof/>
          </w:rPr>
          <w:t>Bilag 6 Beliggenhedsplan</w:t>
        </w:r>
        <w:r w:rsidR="004D63C4">
          <w:rPr>
            <w:noProof/>
            <w:webHidden/>
          </w:rPr>
          <w:tab/>
        </w:r>
        <w:r w:rsidR="004D63C4">
          <w:rPr>
            <w:noProof/>
            <w:webHidden/>
          </w:rPr>
          <w:fldChar w:fldCharType="begin"/>
        </w:r>
        <w:r w:rsidR="004D63C4">
          <w:rPr>
            <w:noProof/>
            <w:webHidden/>
          </w:rPr>
          <w:instrText xml:space="preserve"> PAGEREF _Toc48289561 \h </w:instrText>
        </w:r>
        <w:r w:rsidR="004D63C4">
          <w:rPr>
            <w:noProof/>
            <w:webHidden/>
          </w:rPr>
        </w:r>
        <w:r w:rsidR="004D63C4">
          <w:rPr>
            <w:noProof/>
            <w:webHidden/>
          </w:rPr>
          <w:fldChar w:fldCharType="separate"/>
        </w:r>
        <w:r>
          <w:rPr>
            <w:noProof/>
            <w:webHidden/>
          </w:rPr>
          <w:t>39</w:t>
        </w:r>
        <w:r w:rsidR="004D63C4">
          <w:rPr>
            <w:noProof/>
            <w:webHidden/>
          </w:rPr>
          <w:fldChar w:fldCharType="end"/>
        </w:r>
      </w:hyperlink>
    </w:p>
    <w:p w:rsidR="004D63C4" w:rsidRDefault="00B81EFE">
      <w:pPr>
        <w:pStyle w:val="Indholdsfortegnelse1"/>
        <w:tabs>
          <w:tab w:val="right" w:leader="dot" w:pos="9628"/>
        </w:tabs>
        <w:rPr>
          <w:rFonts w:asciiTheme="minorHAnsi" w:eastAsiaTheme="minorEastAsia" w:hAnsiTheme="minorHAnsi" w:cstheme="minorBidi"/>
          <w:bCs w:val="0"/>
          <w:noProof/>
          <w:szCs w:val="22"/>
          <w:lang w:eastAsia="da-DK"/>
        </w:rPr>
      </w:pPr>
      <w:hyperlink w:anchor="_Toc48289562" w:history="1">
        <w:r w:rsidR="004D63C4" w:rsidRPr="0090441B">
          <w:rPr>
            <w:rStyle w:val="Hyperlink"/>
            <w:rFonts w:eastAsia="Calibri"/>
            <w:noProof/>
          </w:rPr>
          <w:t>Bilag 7 Afløbsplan</w:t>
        </w:r>
        <w:r w:rsidR="004D63C4">
          <w:rPr>
            <w:noProof/>
            <w:webHidden/>
          </w:rPr>
          <w:tab/>
        </w:r>
        <w:r w:rsidR="004D63C4">
          <w:rPr>
            <w:noProof/>
            <w:webHidden/>
          </w:rPr>
          <w:fldChar w:fldCharType="begin"/>
        </w:r>
        <w:r w:rsidR="004D63C4">
          <w:rPr>
            <w:noProof/>
            <w:webHidden/>
          </w:rPr>
          <w:instrText xml:space="preserve"> PAGEREF _Toc48289562 \h </w:instrText>
        </w:r>
        <w:r w:rsidR="004D63C4">
          <w:rPr>
            <w:noProof/>
            <w:webHidden/>
          </w:rPr>
        </w:r>
        <w:r w:rsidR="004D63C4">
          <w:rPr>
            <w:noProof/>
            <w:webHidden/>
          </w:rPr>
          <w:fldChar w:fldCharType="separate"/>
        </w:r>
        <w:r>
          <w:rPr>
            <w:noProof/>
            <w:webHidden/>
          </w:rPr>
          <w:t>40</w:t>
        </w:r>
        <w:r w:rsidR="004D63C4">
          <w:rPr>
            <w:noProof/>
            <w:webHidden/>
          </w:rPr>
          <w:fldChar w:fldCharType="end"/>
        </w:r>
      </w:hyperlink>
    </w:p>
    <w:p w:rsidR="004D63C4" w:rsidRDefault="00B81EFE">
      <w:pPr>
        <w:pStyle w:val="Indholdsfortegnelse1"/>
        <w:tabs>
          <w:tab w:val="right" w:leader="dot" w:pos="9628"/>
        </w:tabs>
        <w:rPr>
          <w:rFonts w:asciiTheme="minorHAnsi" w:eastAsiaTheme="minorEastAsia" w:hAnsiTheme="minorHAnsi" w:cstheme="minorBidi"/>
          <w:bCs w:val="0"/>
          <w:noProof/>
          <w:szCs w:val="22"/>
          <w:lang w:eastAsia="da-DK"/>
        </w:rPr>
      </w:pPr>
      <w:hyperlink w:anchor="_Toc48289563" w:history="1">
        <w:r w:rsidR="004D63C4" w:rsidRPr="0090441B">
          <w:rPr>
            <w:rStyle w:val="Hyperlink"/>
            <w:rFonts w:eastAsia="Calibri"/>
            <w:noProof/>
          </w:rPr>
          <w:t>Bilag 8 Vaskeplads</w:t>
        </w:r>
        <w:r w:rsidR="004D63C4">
          <w:rPr>
            <w:noProof/>
            <w:webHidden/>
          </w:rPr>
          <w:tab/>
        </w:r>
        <w:r w:rsidR="004D63C4">
          <w:rPr>
            <w:noProof/>
            <w:webHidden/>
          </w:rPr>
          <w:fldChar w:fldCharType="begin"/>
        </w:r>
        <w:r w:rsidR="004D63C4">
          <w:rPr>
            <w:noProof/>
            <w:webHidden/>
          </w:rPr>
          <w:instrText xml:space="preserve"> PAGEREF _Toc48289563 \h </w:instrText>
        </w:r>
        <w:r w:rsidR="004D63C4">
          <w:rPr>
            <w:noProof/>
            <w:webHidden/>
          </w:rPr>
        </w:r>
        <w:r w:rsidR="004D63C4">
          <w:rPr>
            <w:noProof/>
            <w:webHidden/>
          </w:rPr>
          <w:fldChar w:fldCharType="separate"/>
        </w:r>
        <w:r>
          <w:rPr>
            <w:noProof/>
            <w:webHidden/>
          </w:rPr>
          <w:t>41</w:t>
        </w:r>
        <w:r w:rsidR="004D63C4">
          <w:rPr>
            <w:noProof/>
            <w:webHidden/>
          </w:rPr>
          <w:fldChar w:fldCharType="end"/>
        </w:r>
      </w:hyperlink>
    </w:p>
    <w:p w:rsidR="004D63C4" w:rsidRDefault="00B81EFE">
      <w:pPr>
        <w:pStyle w:val="Indholdsfortegnelse1"/>
        <w:tabs>
          <w:tab w:val="right" w:leader="dot" w:pos="9628"/>
        </w:tabs>
        <w:rPr>
          <w:rFonts w:asciiTheme="minorHAnsi" w:eastAsiaTheme="minorEastAsia" w:hAnsiTheme="minorHAnsi" w:cstheme="minorBidi"/>
          <w:bCs w:val="0"/>
          <w:noProof/>
          <w:szCs w:val="22"/>
          <w:lang w:eastAsia="da-DK"/>
        </w:rPr>
      </w:pPr>
      <w:hyperlink w:anchor="_Toc48289564" w:history="1">
        <w:r w:rsidR="004D63C4" w:rsidRPr="0090441B">
          <w:rPr>
            <w:rStyle w:val="Hyperlink"/>
            <w:rFonts w:eastAsia="Calibri"/>
            <w:noProof/>
          </w:rPr>
          <w:t>Bilag 9 Bygning 1, kælderplan</w:t>
        </w:r>
        <w:r w:rsidR="004D63C4">
          <w:rPr>
            <w:noProof/>
            <w:webHidden/>
          </w:rPr>
          <w:tab/>
        </w:r>
        <w:r w:rsidR="004D63C4">
          <w:rPr>
            <w:noProof/>
            <w:webHidden/>
          </w:rPr>
          <w:fldChar w:fldCharType="begin"/>
        </w:r>
        <w:r w:rsidR="004D63C4">
          <w:rPr>
            <w:noProof/>
            <w:webHidden/>
          </w:rPr>
          <w:instrText xml:space="preserve"> PAGEREF _Toc48289564 \h </w:instrText>
        </w:r>
        <w:r w:rsidR="004D63C4">
          <w:rPr>
            <w:noProof/>
            <w:webHidden/>
          </w:rPr>
        </w:r>
        <w:r w:rsidR="004D63C4">
          <w:rPr>
            <w:noProof/>
            <w:webHidden/>
          </w:rPr>
          <w:fldChar w:fldCharType="separate"/>
        </w:r>
        <w:r>
          <w:rPr>
            <w:noProof/>
            <w:webHidden/>
          </w:rPr>
          <w:t>42</w:t>
        </w:r>
        <w:r w:rsidR="004D63C4">
          <w:rPr>
            <w:noProof/>
            <w:webHidden/>
          </w:rPr>
          <w:fldChar w:fldCharType="end"/>
        </w:r>
      </w:hyperlink>
    </w:p>
    <w:p w:rsidR="004D63C4" w:rsidRDefault="00B81EFE">
      <w:pPr>
        <w:pStyle w:val="Indholdsfortegnelse1"/>
        <w:tabs>
          <w:tab w:val="right" w:leader="dot" w:pos="9628"/>
        </w:tabs>
        <w:rPr>
          <w:rFonts w:asciiTheme="minorHAnsi" w:eastAsiaTheme="minorEastAsia" w:hAnsiTheme="minorHAnsi" w:cstheme="minorBidi"/>
          <w:bCs w:val="0"/>
          <w:noProof/>
          <w:szCs w:val="22"/>
          <w:lang w:eastAsia="da-DK"/>
        </w:rPr>
      </w:pPr>
      <w:hyperlink w:anchor="_Toc48289565" w:history="1">
        <w:r w:rsidR="004D63C4" w:rsidRPr="0090441B">
          <w:rPr>
            <w:rStyle w:val="Hyperlink"/>
            <w:rFonts w:eastAsia="Calibri"/>
            <w:noProof/>
          </w:rPr>
          <w:t>Bilag 10 Bygning 1, stueplan</w:t>
        </w:r>
        <w:r w:rsidR="004D63C4">
          <w:rPr>
            <w:noProof/>
            <w:webHidden/>
          </w:rPr>
          <w:tab/>
        </w:r>
        <w:r w:rsidR="004D63C4">
          <w:rPr>
            <w:noProof/>
            <w:webHidden/>
          </w:rPr>
          <w:fldChar w:fldCharType="begin"/>
        </w:r>
        <w:r w:rsidR="004D63C4">
          <w:rPr>
            <w:noProof/>
            <w:webHidden/>
          </w:rPr>
          <w:instrText xml:space="preserve"> PAGEREF _Toc48289565 \h </w:instrText>
        </w:r>
        <w:r w:rsidR="004D63C4">
          <w:rPr>
            <w:noProof/>
            <w:webHidden/>
          </w:rPr>
        </w:r>
        <w:r w:rsidR="004D63C4">
          <w:rPr>
            <w:noProof/>
            <w:webHidden/>
          </w:rPr>
          <w:fldChar w:fldCharType="separate"/>
        </w:r>
        <w:r>
          <w:rPr>
            <w:noProof/>
            <w:webHidden/>
          </w:rPr>
          <w:t>43</w:t>
        </w:r>
        <w:r w:rsidR="004D63C4">
          <w:rPr>
            <w:noProof/>
            <w:webHidden/>
          </w:rPr>
          <w:fldChar w:fldCharType="end"/>
        </w:r>
      </w:hyperlink>
    </w:p>
    <w:p w:rsidR="004D63C4" w:rsidRDefault="00B81EFE">
      <w:pPr>
        <w:pStyle w:val="Indholdsfortegnelse1"/>
        <w:tabs>
          <w:tab w:val="right" w:leader="dot" w:pos="9628"/>
        </w:tabs>
        <w:rPr>
          <w:rFonts w:asciiTheme="minorHAnsi" w:eastAsiaTheme="minorEastAsia" w:hAnsiTheme="minorHAnsi" w:cstheme="minorBidi"/>
          <w:bCs w:val="0"/>
          <w:noProof/>
          <w:szCs w:val="22"/>
          <w:lang w:eastAsia="da-DK"/>
        </w:rPr>
      </w:pPr>
      <w:hyperlink w:anchor="_Toc48289566" w:history="1">
        <w:r w:rsidR="004D63C4" w:rsidRPr="0090441B">
          <w:rPr>
            <w:rStyle w:val="Hyperlink"/>
            <w:rFonts w:eastAsia="Calibri"/>
            <w:noProof/>
          </w:rPr>
          <w:t>Bilag 11 Bygning 1, 1. salsplan</w:t>
        </w:r>
        <w:r w:rsidR="004D63C4">
          <w:rPr>
            <w:noProof/>
            <w:webHidden/>
          </w:rPr>
          <w:tab/>
        </w:r>
        <w:r w:rsidR="004D63C4">
          <w:rPr>
            <w:noProof/>
            <w:webHidden/>
          </w:rPr>
          <w:fldChar w:fldCharType="begin"/>
        </w:r>
        <w:r w:rsidR="004D63C4">
          <w:rPr>
            <w:noProof/>
            <w:webHidden/>
          </w:rPr>
          <w:instrText xml:space="preserve"> PAGEREF _Toc48289566 \h </w:instrText>
        </w:r>
        <w:r w:rsidR="004D63C4">
          <w:rPr>
            <w:noProof/>
            <w:webHidden/>
          </w:rPr>
        </w:r>
        <w:r w:rsidR="004D63C4">
          <w:rPr>
            <w:noProof/>
            <w:webHidden/>
          </w:rPr>
          <w:fldChar w:fldCharType="separate"/>
        </w:r>
        <w:r>
          <w:rPr>
            <w:noProof/>
            <w:webHidden/>
          </w:rPr>
          <w:t>44</w:t>
        </w:r>
        <w:r w:rsidR="004D63C4">
          <w:rPr>
            <w:noProof/>
            <w:webHidden/>
          </w:rPr>
          <w:fldChar w:fldCharType="end"/>
        </w:r>
      </w:hyperlink>
    </w:p>
    <w:p w:rsidR="004D63C4" w:rsidRDefault="00B81EFE">
      <w:pPr>
        <w:pStyle w:val="Indholdsfortegnelse1"/>
        <w:tabs>
          <w:tab w:val="right" w:leader="dot" w:pos="9628"/>
        </w:tabs>
        <w:rPr>
          <w:rFonts w:asciiTheme="minorHAnsi" w:eastAsiaTheme="minorEastAsia" w:hAnsiTheme="minorHAnsi" w:cstheme="minorBidi"/>
          <w:bCs w:val="0"/>
          <w:noProof/>
          <w:szCs w:val="22"/>
          <w:lang w:eastAsia="da-DK"/>
        </w:rPr>
      </w:pPr>
      <w:hyperlink w:anchor="_Toc48289567" w:history="1">
        <w:r w:rsidR="004D63C4" w:rsidRPr="0090441B">
          <w:rPr>
            <w:rStyle w:val="Hyperlink"/>
            <w:rFonts w:eastAsia="Calibri"/>
            <w:noProof/>
          </w:rPr>
          <w:t>Bilag 12 Bygning 1, 2. salsplan</w:t>
        </w:r>
        <w:r w:rsidR="004D63C4">
          <w:rPr>
            <w:noProof/>
            <w:webHidden/>
          </w:rPr>
          <w:tab/>
        </w:r>
        <w:r w:rsidR="004D63C4">
          <w:rPr>
            <w:noProof/>
            <w:webHidden/>
          </w:rPr>
          <w:fldChar w:fldCharType="begin"/>
        </w:r>
        <w:r w:rsidR="004D63C4">
          <w:rPr>
            <w:noProof/>
            <w:webHidden/>
          </w:rPr>
          <w:instrText xml:space="preserve"> PAGEREF _Toc48289567 \h </w:instrText>
        </w:r>
        <w:r w:rsidR="004D63C4">
          <w:rPr>
            <w:noProof/>
            <w:webHidden/>
          </w:rPr>
        </w:r>
        <w:r w:rsidR="004D63C4">
          <w:rPr>
            <w:noProof/>
            <w:webHidden/>
          </w:rPr>
          <w:fldChar w:fldCharType="separate"/>
        </w:r>
        <w:r>
          <w:rPr>
            <w:noProof/>
            <w:webHidden/>
          </w:rPr>
          <w:t>45</w:t>
        </w:r>
        <w:r w:rsidR="004D63C4">
          <w:rPr>
            <w:noProof/>
            <w:webHidden/>
          </w:rPr>
          <w:fldChar w:fldCharType="end"/>
        </w:r>
      </w:hyperlink>
    </w:p>
    <w:p w:rsidR="004D63C4" w:rsidRDefault="00B81EFE">
      <w:pPr>
        <w:pStyle w:val="Indholdsfortegnelse1"/>
        <w:tabs>
          <w:tab w:val="right" w:leader="dot" w:pos="9628"/>
        </w:tabs>
        <w:rPr>
          <w:rFonts w:asciiTheme="minorHAnsi" w:eastAsiaTheme="minorEastAsia" w:hAnsiTheme="minorHAnsi" w:cstheme="minorBidi"/>
          <w:bCs w:val="0"/>
          <w:noProof/>
          <w:szCs w:val="22"/>
          <w:lang w:eastAsia="da-DK"/>
        </w:rPr>
      </w:pPr>
      <w:hyperlink w:anchor="_Toc48289568" w:history="1">
        <w:r w:rsidR="004D63C4" w:rsidRPr="0090441B">
          <w:rPr>
            <w:rStyle w:val="Hyperlink"/>
            <w:rFonts w:eastAsia="Calibri"/>
            <w:noProof/>
          </w:rPr>
          <w:t>Bilag 13 Bygning 1, snit</w:t>
        </w:r>
        <w:r w:rsidR="004D63C4">
          <w:rPr>
            <w:noProof/>
            <w:webHidden/>
          </w:rPr>
          <w:tab/>
        </w:r>
        <w:r w:rsidR="004D63C4">
          <w:rPr>
            <w:noProof/>
            <w:webHidden/>
          </w:rPr>
          <w:fldChar w:fldCharType="begin"/>
        </w:r>
        <w:r w:rsidR="004D63C4">
          <w:rPr>
            <w:noProof/>
            <w:webHidden/>
          </w:rPr>
          <w:instrText xml:space="preserve"> PAGEREF _Toc48289568 \h </w:instrText>
        </w:r>
        <w:r w:rsidR="004D63C4">
          <w:rPr>
            <w:noProof/>
            <w:webHidden/>
          </w:rPr>
        </w:r>
        <w:r w:rsidR="004D63C4">
          <w:rPr>
            <w:noProof/>
            <w:webHidden/>
          </w:rPr>
          <w:fldChar w:fldCharType="separate"/>
        </w:r>
        <w:r>
          <w:rPr>
            <w:noProof/>
            <w:webHidden/>
          </w:rPr>
          <w:t>46</w:t>
        </w:r>
        <w:r w:rsidR="004D63C4">
          <w:rPr>
            <w:noProof/>
            <w:webHidden/>
          </w:rPr>
          <w:fldChar w:fldCharType="end"/>
        </w:r>
      </w:hyperlink>
    </w:p>
    <w:p w:rsidR="004D63C4" w:rsidRDefault="00B81EFE">
      <w:pPr>
        <w:pStyle w:val="Indholdsfortegnelse1"/>
        <w:tabs>
          <w:tab w:val="right" w:leader="dot" w:pos="9628"/>
        </w:tabs>
        <w:rPr>
          <w:rFonts w:asciiTheme="minorHAnsi" w:eastAsiaTheme="minorEastAsia" w:hAnsiTheme="minorHAnsi" w:cstheme="minorBidi"/>
          <w:bCs w:val="0"/>
          <w:noProof/>
          <w:szCs w:val="22"/>
          <w:lang w:eastAsia="da-DK"/>
        </w:rPr>
      </w:pPr>
      <w:hyperlink w:anchor="_Toc48289569" w:history="1">
        <w:r w:rsidR="004D63C4" w:rsidRPr="0090441B">
          <w:rPr>
            <w:rStyle w:val="Hyperlink"/>
            <w:rFonts w:eastAsia="Calibri"/>
            <w:noProof/>
          </w:rPr>
          <w:t>Bilag 14 Indretningsplan</w:t>
        </w:r>
        <w:r w:rsidR="004D63C4">
          <w:rPr>
            <w:noProof/>
            <w:webHidden/>
          </w:rPr>
          <w:tab/>
        </w:r>
        <w:r w:rsidR="004D63C4">
          <w:rPr>
            <w:noProof/>
            <w:webHidden/>
          </w:rPr>
          <w:fldChar w:fldCharType="begin"/>
        </w:r>
        <w:r w:rsidR="004D63C4">
          <w:rPr>
            <w:noProof/>
            <w:webHidden/>
          </w:rPr>
          <w:instrText xml:space="preserve"> PAGEREF _Toc48289569 \h </w:instrText>
        </w:r>
        <w:r w:rsidR="004D63C4">
          <w:rPr>
            <w:noProof/>
            <w:webHidden/>
          </w:rPr>
        </w:r>
        <w:r w:rsidR="004D63C4">
          <w:rPr>
            <w:noProof/>
            <w:webHidden/>
          </w:rPr>
          <w:fldChar w:fldCharType="separate"/>
        </w:r>
        <w:r>
          <w:rPr>
            <w:noProof/>
            <w:webHidden/>
          </w:rPr>
          <w:t>47</w:t>
        </w:r>
        <w:r w:rsidR="004D63C4">
          <w:rPr>
            <w:noProof/>
            <w:webHidden/>
          </w:rPr>
          <w:fldChar w:fldCharType="end"/>
        </w:r>
      </w:hyperlink>
    </w:p>
    <w:p w:rsidR="004D63C4" w:rsidRDefault="00B81EFE">
      <w:pPr>
        <w:pStyle w:val="Indholdsfortegnelse1"/>
        <w:tabs>
          <w:tab w:val="right" w:leader="dot" w:pos="9628"/>
        </w:tabs>
        <w:rPr>
          <w:rFonts w:asciiTheme="minorHAnsi" w:eastAsiaTheme="minorEastAsia" w:hAnsiTheme="minorHAnsi" w:cstheme="minorBidi"/>
          <w:bCs w:val="0"/>
          <w:noProof/>
          <w:szCs w:val="22"/>
          <w:lang w:eastAsia="da-DK"/>
        </w:rPr>
      </w:pPr>
      <w:hyperlink w:anchor="_Toc48289570" w:history="1">
        <w:r w:rsidR="004D63C4" w:rsidRPr="0090441B">
          <w:rPr>
            <w:rStyle w:val="Hyperlink"/>
            <w:rFonts w:eastAsia="Calibri"/>
            <w:noProof/>
          </w:rPr>
          <w:t>Bilag 15 Plan med køreveje</w:t>
        </w:r>
        <w:r w:rsidR="004D63C4">
          <w:rPr>
            <w:noProof/>
            <w:webHidden/>
          </w:rPr>
          <w:tab/>
        </w:r>
        <w:r w:rsidR="004D63C4">
          <w:rPr>
            <w:noProof/>
            <w:webHidden/>
          </w:rPr>
          <w:fldChar w:fldCharType="begin"/>
        </w:r>
        <w:r w:rsidR="004D63C4">
          <w:rPr>
            <w:noProof/>
            <w:webHidden/>
          </w:rPr>
          <w:instrText xml:space="preserve"> PAGEREF _Toc48289570 \h </w:instrText>
        </w:r>
        <w:r w:rsidR="004D63C4">
          <w:rPr>
            <w:noProof/>
            <w:webHidden/>
          </w:rPr>
        </w:r>
        <w:r w:rsidR="004D63C4">
          <w:rPr>
            <w:noProof/>
            <w:webHidden/>
          </w:rPr>
          <w:fldChar w:fldCharType="separate"/>
        </w:r>
        <w:r>
          <w:rPr>
            <w:noProof/>
            <w:webHidden/>
          </w:rPr>
          <w:t>48</w:t>
        </w:r>
        <w:r w:rsidR="004D63C4">
          <w:rPr>
            <w:noProof/>
            <w:webHidden/>
          </w:rPr>
          <w:fldChar w:fldCharType="end"/>
        </w:r>
      </w:hyperlink>
    </w:p>
    <w:p w:rsidR="004D63C4" w:rsidRDefault="00B81EFE">
      <w:pPr>
        <w:pStyle w:val="Indholdsfortegnelse1"/>
        <w:tabs>
          <w:tab w:val="right" w:leader="dot" w:pos="9628"/>
        </w:tabs>
        <w:rPr>
          <w:rFonts w:asciiTheme="minorHAnsi" w:eastAsiaTheme="minorEastAsia" w:hAnsiTheme="minorHAnsi" w:cstheme="minorBidi"/>
          <w:bCs w:val="0"/>
          <w:noProof/>
          <w:szCs w:val="22"/>
          <w:lang w:eastAsia="da-DK"/>
        </w:rPr>
      </w:pPr>
      <w:hyperlink w:anchor="_Toc48289571" w:history="1">
        <w:r w:rsidR="004D63C4" w:rsidRPr="0090441B">
          <w:rPr>
            <w:rStyle w:val="Hyperlink"/>
            <w:rFonts w:eastAsia="Calibri"/>
            <w:noProof/>
          </w:rPr>
          <w:t>Bilag 16 Befæstelsesplan</w:t>
        </w:r>
        <w:r w:rsidR="004D63C4">
          <w:rPr>
            <w:noProof/>
            <w:webHidden/>
          </w:rPr>
          <w:tab/>
        </w:r>
        <w:r w:rsidR="004D63C4">
          <w:rPr>
            <w:noProof/>
            <w:webHidden/>
          </w:rPr>
          <w:fldChar w:fldCharType="begin"/>
        </w:r>
        <w:r w:rsidR="004D63C4">
          <w:rPr>
            <w:noProof/>
            <w:webHidden/>
          </w:rPr>
          <w:instrText xml:space="preserve"> PAGEREF _Toc48289571 \h </w:instrText>
        </w:r>
        <w:r w:rsidR="004D63C4">
          <w:rPr>
            <w:noProof/>
            <w:webHidden/>
          </w:rPr>
        </w:r>
        <w:r w:rsidR="004D63C4">
          <w:rPr>
            <w:noProof/>
            <w:webHidden/>
          </w:rPr>
          <w:fldChar w:fldCharType="separate"/>
        </w:r>
        <w:r>
          <w:rPr>
            <w:noProof/>
            <w:webHidden/>
          </w:rPr>
          <w:t>49</w:t>
        </w:r>
        <w:r w:rsidR="004D63C4">
          <w:rPr>
            <w:noProof/>
            <w:webHidden/>
          </w:rPr>
          <w:fldChar w:fldCharType="end"/>
        </w:r>
      </w:hyperlink>
    </w:p>
    <w:p w:rsidR="004D63C4" w:rsidRDefault="00B81EFE">
      <w:pPr>
        <w:pStyle w:val="Indholdsfortegnelse1"/>
        <w:tabs>
          <w:tab w:val="right" w:leader="dot" w:pos="9628"/>
        </w:tabs>
        <w:rPr>
          <w:rFonts w:asciiTheme="minorHAnsi" w:eastAsiaTheme="minorEastAsia" w:hAnsiTheme="minorHAnsi" w:cstheme="minorBidi"/>
          <w:bCs w:val="0"/>
          <w:noProof/>
          <w:szCs w:val="22"/>
          <w:lang w:eastAsia="da-DK"/>
        </w:rPr>
      </w:pPr>
      <w:hyperlink w:anchor="_Toc48289572" w:history="1">
        <w:r w:rsidR="004D63C4" w:rsidRPr="0090441B">
          <w:rPr>
            <w:rStyle w:val="Hyperlink"/>
            <w:rFonts w:eastAsia="Calibri"/>
            <w:noProof/>
          </w:rPr>
          <w:t>Bilag 17: 3D tegning, nye anlæg</w:t>
        </w:r>
        <w:r w:rsidR="004D63C4">
          <w:rPr>
            <w:noProof/>
            <w:webHidden/>
          </w:rPr>
          <w:tab/>
        </w:r>
        <w:r w:rsidR="004D63C4">
          <w:rPr>
            <w:noProof/>
            <w:webHidden/>
          </w:rPr>
          <w:fldChar w:fldCharType="begin"/>
        </w:r>
        <w:r w:rsidR="004D63C4">
          <w:rPr>
            <w:noProof/>
            <w:webHidden/>
          </w:rPr>
          <w:instrText xml:space="preserve"> PAGEREF _Toc48289572 \h </w:instrText>
        </w:r>
        <w:r w:rsidR="004D63C4">
          <w:rPr>
            <w:noProof/>
            <w:webHidden/>
          </w:rPr>
        </w:r>
        <w:r w:rsidR="004D63C4">
          <w:rPr>
            <w:noProof/>
            <w:webHidden/>
          </w:rPr>
          <w:fldChar w:fldCharType="separate"/>
        </w:r>
        <w:r>
          <w:rPr>
            <w:noProof/>
            <w:webHidden/>
          </w:rPr>
          <w:t>50</w:t>
        </w:r>
        <w:r w:rsidR="004D63C4">
          <w:rPr>
            <w:noProof/>
            <w:webHidden/>
          </w:rPr>
          <w:fldChar w:fldCharType="end"/>
        </w:r>
      </w:hyperlink>
    </w:p>
    <w:p w:rsidR="004D63C4" w:rsidRDefault="00B81EFE">
      <w:pPr>
        <w:pStyle w:val="Indholdsfortegnelse1"/>
        <w:tabs>
          <w:tab w:val="right" w:leader="dot" w:pos="9628"/>
        </w:tabs>
        <w:rPr>
          <w:rFonts w:asciiTheme="minorHAnsi" w:eastAsiaTheme="minorEastAsia" w:hAnsiTheme="minorHAnsi" w:cstheme="minorBidi"/>
          <w:bCs w:val="0"/>
          <w:noProof/>
          <w:szCs w:val="22"/>
          <w:lang w:eastAsia="da-DK"/>
        </w:rPr>
      </w:pPr>
      <w:hyperlink w:anchor="_Toc48289573" w:history="1">
        <w:r w:rsidR="004D63C4" w:rsidRPr="0090441B">
          <w:rPr>
            <w:rStyle w:val="Hyperlink"/>
            <w:rFonts w:eastAsia="Calibri"/>
            <w:noProof/>
          </w:rPr>
          <w:t>Bilag 18: Snit, nye anlæg tegning af nye anlæg</w:t>
        </w:r>
        <w:r w:rsidR="004D63C4">
          <w:rPr>
            <w:noProof/>
            <w:webHidden/>
          </w:rPr>
          <w:tab/>
        </w:r>
        <w:r w:rsidR="004D63C4">
          <w:rPr>
            <w:noProof/>
            <w:webHidden/>
          </w:rPr>
          <w:fldChar w:fldCharType="begin"/>
        </w:r>
        <w:r w:rsidR="004D63C4">
          <w:rPr>
            <w:noProof/>
            <w:webHidden/>
          </w:rPr>
          <w:instrText xml:space="preserve"> PAGEREF _Toc48289573 \h </w:instrText>
        </w:r>
        <w:r w:rsidR="004D63C4">
          <w:rPr>
            <w:noProof/>
            <w:webHidden/>
          </w:rPr>
        </w:r>
        <w:r w:rsidR="004D63C4">
          <w:rPr>
            <w:noProof/>
            <w:webHidden/>
          </w:rPr>
          <w:fldChar w:fldCharType="separate"/>
        </w:r>
        <w:r>
          <w:rPr>
            <w:noProof/>
            <w:webHidden/>
          </w:rPr>
          <w:t>51</w:t>
        </w:r>
        <w:r w:rsidR="004D63C4">
          <w:rPr>
            <w:noProof/>
            <w:webHidden/>
          </w:rPr>
          <w:fldChar w:fldCharType="end"/>
        </w:r>
      </w:hyperlink>
    </w:p>
    <w:p w:rsidR="004D63C4" w:rsidRDefault="00B81EFE">
      <w:pPr>
        <w:pStyle w:val="Indholdsfortegnelse1"/>
        <w:tabs>
          <w:tab w:val="right" w:leader="dot" w:pos="9628"/>
        </w:tabs>
        <w:rPr>
          <w:rFonts w:asciiTheme="minorHAnsi" w:eastAsiaTheme="minorEastAsia" w:hAnsiTheme="minorHAnsi" w:cstheme="minorBidi"/>
          <w:bCs w:val="0"/>
          <w:noProof/>
          <w:szCs w:val="22"/>
          <w:lang w:eastAsia="da-DK"/>
        </w:rPr>
      </w:pPr>
      <w:hyperlink w:anchor="_Toc48289574" w:history="1">
        <w:r w:rsidR="004D63C4" w:rsidRPr="0090441B">
          <w:rPr>
            <w:rStyle w:val="Hyperlink"/>
            <w:rFonts w:eastAsia="Calibri"/>
            <w:noProof/>
          </w:rPr>
          <w:t>Bilag 19: Detaljetegning, nye anlæg</w:t>
        </w:r>
        <w:r w:rsidR="004D63C4">
          <w:rPr>
            <w:noProof/>
            <w:webHidden/>
          </w:rPr>
          <w:tab/>
        </w:r>
        <w:r w:rsidR="004D63C4">
          <w:rPr>
            <w:noProof/>
            <w:webHidden/>
          </w:rPr>
          <w:fldChar w:fldCharType="begin"/>
        </w:r>
        <w:r w:rsidR="004D63C4">
          <w:rPr>
            <w:noProof/>
            <w:webHidden/>
          </w:rPr>
          <w:instrText xml:space="preserve"> PAGEREF _Toc48289574 \h </w:instrText>
        </w:r>
        <w:r w:rsidR="004D63C4">
          <w:rPr>
            <w:noProof/>
            <w:webHidden/>
          </w:rPr>
        </w:r>
        <w:r w:rsidR="004D63C4">
          <w:rPr>
            <w:noProof/>
            <w:webHidden/>
          </w:rPr>
          <w:fldChar w:fldCharType="separate"/>
        </w:r>
        <w:r>
          <w:rPr>
            <w:noProof/>
            <w:webHidden/>
          </w:rPr>
          <w:t>52</w:t>
        </w:r>
        <w:r w:rsidR="004D63C4">
          <w:rPr>
            <w:noProof/>
            <w:webHidden/>
          </w:rPr>
          <w:fldChar w:fldCharType="end"/>
        </w:r>
      </w:hyperlink>
    </w:p>
    <w:p w:rsidR="004D63C4" w:rsidRDefault="00B81EFE">
      <w:pPr>
        <w:pStyle w:val="Indholdsfortegnelse1"/>
        <w:tabs>
          <w:tab w:val="right" w:leader="dot" w:pos="9628"/>
        </w:tabs>
        <w:rPr>
          <w:rFonts w:asciiTheme="minorHAnsi" w:eastAsiaTheme="minorEastAsia" w:hAnsiTheme="minorHAnsi" w:cstheme="minorBidi"/>
          <w:bCs w:val="0"/>
          <w:noProof/>
          <w:szCs w:val="22"/>
          <w:lang w:eastAsia="da-DK"/>
        </w:rPr>
      </w:pPr>
      <w:hyperlink w:anchor="_Toc48289575" w:history="1">
        <w:r w:rsidR="004D63C4" w:rsidRPr="0090441B">
          <w:rPr>
            <w:rStyle w:val="Hyperlink"/>
            <w:rFonts w:eastAsia="Calibri"/>
            <w:noProof/>
          </w:rPr>
          <w:t>Bilag 20 Liste over sagens akter</w:t>
        </w:r>
        <w:r w:rsidR="004D63C4">
          <w:rPr>
            <w:noProof/>
            <w:webHidden/>
          </w:rPr>
          <w:tab/>
        </w:r>
        <w:r w:rsidR="004D63C4">
          <w:rPr>
            <w:noProof/>
            <w:webHidden/>
          </w:rPr>
          <w:fldChar w:fldCharType="begin"/>
        </w:r>
        <w:r w:rsidR="004D63C4">
          <w:rPr>
            <w:noProof/>
            <w:webHidden/>
          </w:rPr>
          <w:instrText xml:space="preserve"> PAGEREF _Toc48289575 \h </w:instrText>
        </w:r>
        <w:r w:rsidR="004D63C4">
          <w:rPr>
            <w:noProof/>
            <w:webHidden/>
          </w:rPr>
        </w:r>
        <w:r w:rsidR="004D63C4">
          <w:rPr>
            <w:noProof/>
            <w:webHidden/>
          </w:rPr>
          <w:fldChar w:fldCharType="separate"/>
        </w:r>
        <w:r>
          <w:rPr>
            <w:noProof/>
            <w:webHidden/>
          </w:rPr>
          <w:t>53</w:t>
        </w:r>
        <w:r w:rsidR="004D63C4">
          <w:rPr>
            <w:noProof/>
            <w:webHidden/>
          </w:rPr>
          <w:fldChar w:fldCharType="end"/>
        </w:r>
      </w:hyperlink>
    </w:p>
    <w:p w:rsidR="004D63C4" w:rsidRDefault="00B81EFE">
      <w:pPr>
        <w:pStyle w:val="Indholdsfortegnelse1"/>
        <w:tabs>
          <w:tab w:val="right" w:leader="dot" w:pos="9628"/>
        </w:tabs>
        <w:rPr>
          <w:rFonts w:asciiTheme="minorHAnsi" w:eastAsiaTheme="minorEastAsia" w:hAnsiTheme="minorHAnsi" w:cstheme="minorBidi"/>
          <w:bCs w:val="0"/>
          <w:noProof/>
          <w:szCs w:val="22"/>
          <w:lang w:eastAsia="da-DK"/>
        </w:rPr>
      </w:pPr>
      <w:hyperlink w:anchor="_Toc48289576" w:history="1">
        <w:r w:rsidR="004D63C4" w:rsidRPr="0090441B">
          <w:rPr>
            <w:rStyle w:val="Hyperlink"/>
            <w:rFonts w:eastAsia="Calibri"/>
            <w:noProof/>
          </w:rPr>
          <w:t>Bilag 21  Referencer</w:t>
        </w:r>
        <w:r w:rsidR="004D63C4">
          <w:rPr>
            <w:noProof/>
            <w:webHidden/>
          </w:rPr>
          <w:tab/>
        </w:r>
        <w:r w:rsidR="004D63C4">
          <w:rPr>
            <w:noProof/>
            <w:webHidden/>
          </w:rPr>
          <w:fldChar w:fldCharType="begin"/>
        </w:r>
        <w:r w:rsidR="004D63C4">
          <w:rPr>
            <w:noProof/>
            <w:webHidden/>
          </w:rPr>
          <w:instrText xml:space="preserve"> PAGEREF _Toc48289576 \h </w:instrText>
        </w:r>
        <w:r w:rsidR="004D63C4">
          <w:rPr>
            <w:noProof/>
            <w:webHidden/>
          </w:rPr>
        </w:r>
        <w:r w:rsidR="004D63C4">
          <w:rPr>
            <w:noProof/>
            <w:webHidden/>
          </w:rPr>
          <w:fldChar w:fldCharType="separate"/>
        </w:r>
        <w:r>
          <w:rPr>
            <w:noProof/>
            <w:webHidden/>
          </w:rPr>
          <w:t>54</w:t>
        </w:r>
        <w:r w:rsidR="004D63C4">
          <w:rPr>
            <w:noProof/>
            <w:webHidden/>
          </w:rPr>
          <w:fldChar w:fldCharType="end"/>
        </w:r>
      </w:hyperlink>
    </w:p>
    <w:p w:rsidR="00896FB6" w:rsidRPr="00896FB6" w:rsidRDefault="00EB6E1F" w:rsidP="00FD151F">
      <w:pPr>
        <w:rPr>
          <w:lang w:eastAsia="da-DK"/>
        </w:rPr>
      </w:pPr>
      <w:r>
        <w:rPr>
          <w:bCs/>
          <w:szCs w:val="20"/>
          <w:lang w:eastAsia="da-DK"/>
        </w:rPr>
        <w:fldChar w:fldCharType="end"/>
      </w:r>
    </w:p>
    <w:p w:rsidR="00896FB6" w:rsidRDefault="00896FB6" w:rsidP="00FD151F">
      <w:pPr>
        <w:rPr>
          <w:rFonts w:ascii="Verdana" w:hAnsi="Verdana"/>
          <w:sz w:val="28"/>
          <w:szCs w:val="28"/>
          <w:lang w:eastAsia="da-DK"/>
        </w:rPr>
      </w:pPr>
    </w:p>
    <w:p w:rsidR="000139F9" w:rsidRPr="005C52E7" w:rsidRDefault="000139F9" w:rsidP="0018792B">
      <w:pPr>
        <w:pStyle w:val="Overskrift1"/>
        <w:rPr>
          <w:rFonts w:eastAsia="Calibri"/>
        </w:rPr>
      </w:pPr>
      <w:bookmarkStart w:id="13" w:name="_Toc230507553"/>
      <w:bookmarkStart w:id="14" w:name="_Toc283887587"/>
      <w:bookmarkStart w:id="15" w:name="_Toc283887694"/>
      <w:bookmarkStart w:id="16" w:name="_Toc283887719"/>
      <w:bookmarkStart w:id="17" w:name="_Toc284415002"/>
      <w:bookmarkStart w:id="18" w:name="_Toc48289542"/>
      <w:r w:rsidRPr="005C52E7">
        <w:rPr>
          <w:rFonts w:eastAsia="Calibri"/>
        </w:rPr>
        <w:t>Middelfart Kommunes afgørelse</w:t>
      </w:r>
      <w:bookmarkEnd w:id="13"/>
      <w:bookmarkEnd w:id="14"/>
      <w:bookmarkEnd w:id="15"/>
      <w:bookmarkEnd w:id="16"/>
      <w:bookmarkEnd w:id="17"/>
      <w:bookmarkEnd w:id="18"/>
    </w:p>
    <w:p w:rsidR="002941B3" w:rsidRPr="00672928" w:rsidRDefault="00164963" w:rsidP="00E80D78">
      <w:pPr>
        <w:tabs>
          <w:tab w:val="left" w:pos="-1134"/>
          <w:tab w:val="left" w:pos="-567"/>
          <w:tab w:val="left" w:pos="0"/>
          <w:tab w:val="left" w:pos="567"/>
          <w:tab w:val="left" w:pos="1134"/>
          <w:tab w:val="left" w:pos="1700"/>
          <w:tab w:val="left" w:pos="2268"/>
          <w:tab w:val="left" w:pos="2834"/>
          <w:tab w:val="left" w:pos="3402"/>
          <w:tab w:val="left" w:pos="3968"/>
          <w:tab w:val="left" w:pos="4536"/>
          <w:tab w:val="left" w:pos="5102"/>
          <w:tab w:val="left" w:pos="5669"/>
          <w:tab w:val="left" w:pos="6236"/>
          <w:tab w:val="left" w:pos="6803"/>
          <w:tab w:val="left" w:pos="7370"/>
          <w:tab w:val="left" w:pos="7937"/>
          <w:tab w:val="left" w:pos="8504"/>
          <w:tab w:val="left" w:pos="9071"/>
        </w:tabs>
        <w:rPr>
          <w:rFonts w:ascii="Verdana" w:hAnsi="Verdana"/>
          <w:sz w:val="20"/>
          <w:szCs w:val="20"/>
        </w:rPr>
      </w:pPr>
      <w:r w:rsidRPr="005A6043">
        <w:rPr>
          <w:rFonts w:ascii="Verdana" w:hAnsi="Verdana"/>
          <w:sz w:val="20"/>
          <w:szCs w:val="20"/>
        </w:rPr>
        <w:t>Middelfart Kommune meddeler den</w:t>
      </w:r>
      <w:r w:rsidR="0042345C" w:rsidRPr="005A6043">
        <w:rPr>
          <w:rFonts w:ascii="Verdana" w:hAnsi="Verdana"/>
          <w:noProof/>
          <w:sz w:val="20"/>
          <w:szCs w:val="20"/>
        </w:rPr>
        <w:t xml:space="preserve"> </w:t>
      </w:r>
      <w:sdt>
        <w:sdtPr>
          <w:rPr>
            <w:rFonts w:ascii="Verdana" w:hAnsi="Verdana"/>
            <w:noProof/>
            <w:sz w:val="20"/>
            <w:szCs w:val="20"/>
          </w:rPr>
          <w:id w:val="-1163769214"/>
          <w:placeholder>
            <w:docPart w:val="DefaultPlaceholder_1082065160"/>
          </w:placeholder>
          <w:date w:fullDate="2020-08-14T00:00:00Z">
            <w:dateFormat w:val="dd-MM-yyyy"/>
            <w:lid w:val="da-DK"/>
            <w:storeMappedDataAs w:val="dateTime"/>
            <w:calendar w:val="gregorian"/>
          </w:date>
        </w:sdtPr>
        <w:sdtEndPr/>
        <w:sdtContent>
          <w:r w:rsidR="005A6043" w:rsidRPr="005A6043">
            <w:rPr>
              <w:rFonts w:ascii="Verdana" w:hAnsi="Verdana"/>
              <w:noProof/>
              <w:sz w:val="20"/>
              <w:szCs w:val="20"/>
            </w:rPr>
            <w:t>14-08-2020</w:t>
          </w:r>
        </w:sdtContent>
      </w:sdt>
      <w:r w:rsidR="0042345C">
        <w:rPr>
          <w:rFonts w:ascii="Verdana" w:hAnsi="Verdana"/>
          <w:noProof/>
          <w:sz w:val="20"/>
          <w:szCs w:val="20"/>
        </w:rPr>
        <w:t xml:space="preserve"> </w:t>
      </w:r>
      <w:r w:rsidR="00FE3EF5">
        <w:rPr>
          <w:rFonts w:ascii="Verdana" w:hAnsi="Verdana"/>
          <w:noProof/>
          <w:sz w:val="20"/>
          <w:szCs w:val="20"/>
        </w:rPr>
        <w:t>miljø</w:t>
      </w:r>
      <w:r w:rsidRPr="00164963">
        <w:rPr>
          <w:rFonts w:ascii="Verdana" w:hAnsi="Verdana"/>
          <w:sz w:val="20"/>
          <w:szCs w:val="20"/>
        </w:rPr>
        <w:t>godkendelse</w:t>
      </w:r>
      <w:r>
        <w:rPr>
          <w:rFonts w:ascii="Verdana" w:hAnsi="Verdana"/>
          <w:sz w:val="20"/>
          <w:szCs w:val="20"/>
        </w:rPr>
        <w:t xml:space="preserve"> til udvidelse og drift</w:t>
      </w:r>
      <w:r w:rsidR="00161C8C">
        <w:rPr>
          <w:rFonts w:ascii="Verdana" w:hAnsi="Verdana"/>
          <w:sz w:val="20"/>
          <w:szCs w:val="20"/>
        </w:rPr>
        <w:t xml:space="preserve"> samt</w:t>
      </w:r>
      <w:r>
        <w:rPr>
          <w:rFonts w:ascii="Verdana" w:hAnsi="Verdana"/>
          <w:sz w:val="20"/>
          <w:szCs w:val="20"/>
        </w:rPr>
        <w:t xml:space="preserve"> </w:t>
      </w:r>
      <w:r w:rsidR="00D241B2">
        <w:rPr>
          <w:rFonts w:ascii="Verdana" w:hAnsi="Verdana"/>
          <w:sz w:val="20"/>
          <w:szCs w:val="20"/>
        </w:rPr>
        <w:t xml:space="preserve">revurdering af miljøgodkendelse </w:t>
      </w:r>
      <w:r>
        <w:rPr>
          <w:rFonts w:ascii="Verdana" w:hAnsi="Verdana"/>
          <w:sz w:val="20"/>
          <w:szCs w:val="20"/>
        </w:rPr>
        <w:t>af</w:t>
      </w:r>
      <w:r w:rsidR="00161C8C">
        <w:rPr>
          <w:rFonts w:ascii="Verdana" w:hAnsi="Verdana"/>
          <w:sz w:val="20"/>
          <w:szCs w:val="20"/>
        </w:rPr>
        <w:t xml:space="preserve"> NB Beton Ejby A/S</w:t>
      </w:r>
      <w:r w:rsidRPr="005840AF">
        <w:t>.</w:t>
      </w:r>
      <w:r w:rsidR="00E80D78" w:rsidRPr="00672928">
        <w:rPr>
          <w:rFonts w:ascii="Verdana" w:hAnsi="Verdana"/>
          <w:sz w:val="20"/>
          <w:szCs w:val="20"/>
        </w:rPr>
        <w:t xml:space="preserve"> </w:t>
      </w:r>
      <w:r w:rsidR="006F4090" w:rsidRPr="00672928">
        <w:rPr>
          <w:rFonts w:ascii="Verdana" w:hAnsi="Verdana"/>
          <w:sz w:val="20"/>
          <w:szCs w:val="20"/>
        </w:rPr>
        <w:t>Godkendelsen</w:t>
      </w:r>
      <w:r w:rsidR="009D67F8">
        <w:rPr>
          <w:rFonts w:ascii="Verdana" w:hAnsi="Verdana"/>
          <w:sz w:val="20"/>
          <w:szCs w:val="20"/>
        </w:rPr>
        <w:t xml:space="preserve"> </w:t>
      </w:r>
      <w:r w:rsidR="00E80D78" w:rsidRPr="00672928">
        <w:rPr>
          <w:rFonts w:ascii="Verdana" w:hAnsi="Verdana"/>
          <w:sz w:val="20"/>
          <w:szCs w:val="20"/>
        </w:rPr>
        <w:t xml:space="preserve">meddeles efter </w:t>
      </w:r>
      <w:r w:rsidR="00E80D78" w:rsidRPr="009D67F8">
        <w:rPr>
          <w:rFonts w:ascii="Verdana" w:hAnsi="Verdana"/>
          <w:sz w:val="20"/>
          <w:szCs w:val="20"/>
        </w:rPr>
        <w:t>§ 33</w:t>
      </w:r>
      <w:r w:rsidR="009D67F8">
        <w:rPr>
          <w:rFonts w:ascii="Verdana" w:hAnsi="Verdana"/>
          <w:noProof/>
          <w:sz w:val="20"/>
          <w:szCs w:val="20"/>
        </w:rPr>
        <w:t xml:space="preserve"> stk. 1</w:t>
      </w:r>
      <w:r w:rsidR="00E80D78" w:rsidRPr="00672928">
        <w:rPr>
          <w:rFonts w:ascii="Verdana" w:hAnsi="Verdana"/>
          <w:sz w:val="20"/>
          <w:szCs w:val="20"/>
        </w:rPr>
        <w:t xml:space="preserve"> i miljøbeskyttelsesloven</w:t>
      </w:r>
      <w:r w:rsidR="00D241B2">
        <w:rPr>
          <w:rFonts w:ascii="Verdana" w:hAnsi="Verdana"/>
          <w:sz w:val="20"/>
          <w:szCs w:val="20"/>
        </w:rPr>
        <w:t xml:space="preserve">. </w:t>
      </w:r>
      <w:r w:rsidR="002941B3">
        <w:rPr>
          <w:rFonts w:ascii="Verdana" w:hAnsi="Verdana"/>
          <w:sz w:val="20"/>
          <w:szCs w:val="20"/>
        </w:rPr>
        <w:t xml:space="preserve">Revurderingen af miljøgodkendelsen meddeles som et påbud efter miljøbeskyttelseslovens </w:t>
      </w:r>
      <w:r w:rsidR="002941B3" w:rsidRPr="00E64580">
        <w:rPr>
          <w:rFonts w:ascii="Verdana" w:hAnsi="Verdana"/>
          <w:sz w:val="20"/>
          <w:szCs w:val="20"/>
        </w:rPr>
        <w:t>§ 41</w:t>
      </w:r>
      <w:r w:rsidR="00FE3EF5" w:rsidRPr="00E64580">
        <w:rPr>
          <w:rFonts w:ascii="Verdana" w:hAnsi="Verdana"/>
          <w:noProof/>
          <w:sz w:val="20"/>
          <w:szCs w:val="20"/>
        </w:rPr>
        <w:t xml:space="preserve"> </w:t>
      </w:r>
      <w:sdt>
        <w:sdtPr>
          <w:rPr>
            <w:rFonts w:ascii="Verdana" w:hAnsi="Verdana"/>
            <w:noProof/>
            <w:sz w:val="20"/>
            <w:szCs w:val="20"/>
          </w:rPr>
          <w:alias w:val="Vælg §"/>
          <w:tag w:val="Vælg §"/>
          <w:id w:val="291716605"/>
          <w:placeholder>
            <w:docPart w:val="DefaultPlaceholder_1082065159"/>
          </w:placeholder>
          <w:dropDownList>
            <w:listItem w:value="Vælg et element."/>
            <w:listItem w:displayText="a" w:value="a"/>
            <w:listItem w:displayText="b" w:value="b"/>
          </w:dropDownList>
        </w:sdtPr>
        <w:sdtEndPr/>
        <w:sdtContent>
          <w:r w:rsidR="00D241B2" w:rsidRPr="00E64580">
            <w:rPr>
              <w:rFonts w:ascii="Verdana" w:hAnsi="Verdana"/>
              <w:noProof/>
              <w:sz w:val="20"/>
              <w:szCs w:val="20"/>
            </w:rPr>
            <w:t>b</w:t>
          </w:r>
        </w:sdtContent>
      </w:sdt>
      <w:r w:rsidR="002941B3" w:rsidRPr="00E64580">
        <w:rPr>
          <w:rFonts w:ascii="Verdana" w:hAnsi="Verdana"/>
          <w:noProof/>
          <w:sz w:val="20"/>
          <w:szCs w:val="20"/>
        </w:rPr>
        <w:t>.</w:t>
      </w:r>
    </w:p>
    <w:p w:rsidR="00C36DA4" w:rsidRPr="00672928" w:rsidRDefault="006F4090" w:rsidP="00E80D78">
      <w:pPr>
        <w:tabs>
          <w:tab w:val="left" w:pos="-1134"/>
          <w:tab w:val="left" w:pos="-567"/>
          <w:tab w:val="left" w:pos="0"/>
          <w:tab w:val="left" w:pos="567"/>
          <w:tab w:val="left" w:pos="1134"/>
          <w:tab w:val="left" w:pos="1700"/>
          <w:tab w:val="left" w:pos="2268"/>
          <w:tab w:val="left" w:pos="2834"/>
          <w:tab w:val="left" w:pos="3402"/>
          <w:tab w:val="left" w:pos="3968"/>
          <w:tab w:val="left" w:pos="4536"/>
          <w:tab w:val="left" w:pos="5102"/>
          <w:tab w:val="left" w:pos="5669"/>
          <w:tab w:val="left" w:pos="6236"/>
          <w:tab w:val="left" w:pos="6803"/>
          <w:tab w:val="left" w:pos="7370"/>
          <w:tab w:val="left" w:pos="7937"/>
          <w:tab w:val="left" w:pos="8504"/>
          <w:tab w:val="left" w:pos="9071"/>
        </w:tabs>
        <w:rPr>
          <w:rFonts w:ascii="Verdana" w:hAnsi="Verdana"/>
          <w:sz w:val="20"/>
          <w:szCs w:val="20"/>
        </w:rPr>
      </w:pPr>
      <w:r w:rsidRPr="00672928">
        <w:rPr>
          <w:rFonts w:ascii="Verdana" w:hAnsi="Verdana"/>
          <w:sz w:val="20"/>
          <w:szCs w:val="20"/>
        </w:rPr>
        <w:t>M</w:t>
      </w:r>
      <w:r w:rsidR="00E80D78" w:rsidRPr="00672928">
        <w:rPr>
          <w:rFonts w:ascii="Verdana" w:hAnsi="Verdana"/>
          <w:sz w:val="20"/>
          <w:szCs w:val="20"/>
        </w:rPr>
        <w:t>iljøg</w:t>
      </w:r>
      <w:r w:rsidRPr="00672928">
        <w:rPr>
          <w:rFonts w:ascii="Verdana" w:hAnsi="Verdana"/>
          <w:sz w:val="20"/>
          <w:szCs w:val="20"/>
        </w:rPr>
        <w:t>odkendelsen</w:t>
      </w:r>
      <w:r w:rsidR="00E80D78" w:rsidRPr="00672928">
        <w:rPr>
          <w:rFonts w:ascii="Verdana" w:hAnsi="Verdana"/>
          <w:sz w:val="20"/>
          <w:szCs w:val="20"/>
        </w:rPr>
        <w:t xml:space="preserve"> skal være udnyttet senest 2 år efter datoen, hvor den er meddelt. Ellers bortfalder </w:t>
      </w:r>
      <w:r w:rsidRPr="00672928">
        <w:rPr>
          <w:rFonts w:ascii="Verdana" w:hAnsi="Verdana"/>
          <w:sz w:val="20"/>
          <w:szCs w:val="20"/>
        </w:rPr>
        <w:t>den</w:t>
      </w:r>
      <w:r w:rsidR="00E80D78" w:rsidRPr="00672928">
        <w:rPr>
          <w:rFonts w:ascii="Verdana" w:hAnsi="Verdana"/>
          <w:sz w:val="20"/>
          <w:szCs w:val="20"/>
        </w:rPr>
        <w:t>.</w:t>
      </w:r>
    </w:p>
    <w:p w:rsidR="002941B3" w:rsidRPr="00C20BB8" w:rsidRDefault="00517989" w:rsidP="002941B3">
      <w:pPr>
        <w:rPr>
          <w:rFonts w:ascii="Verdana" w:hAnsi="Verdana"/>
          <w:sz w:val="20"/>
          <w:szCs w:val="20"/>
        </w:rPr>
      </w:pPr>
      <w:r w:rsidRPr="00672928">
        <w:rPr>
          <w:rFonts w:ascii="Verdana" w:hAnsi="Verdana"/>
          <w:sz w:val="20"/>
          <w:szCs w:val="20"/>
        </w:rPr>
        <w:t xml:space="preserve">Afgørelsen kan, inden 4 uger fra </w:t>
      </w:r>
      <w:r w:rsidR="004B0025" w:rsidRPr="00672928">
        <w:rPr>
          <w:rFonts w:ascii="Verdana" w:hAnsi="Verdana"/>
          <w:sz w:val="20"/>
          <w:szCs w:val="20"/>
        </w:rPr>
        <w:t xml:space="preserve">den er meddelt, påklages til </w:t>
      </w:r>
      <w:r w:rsidR="00C20BB8">
        <w:rPr>
          <w:rFonts w:ascii="Verdana" w:hAnsi="Verdana"/>
          <w:sz w:val="20"/>
          <w:szCs w:val="20"/>
        </w:rPr>
        <w:t>Miljø</w:t>
      </w:r>
      <w:r w:rsidR="004B0025" w:rsidRPr="00672928">
        <w:rPr>
          <w:rFonts w:ascii="Verdana" w:hAnsi="Verdana"/>
          <w:sz w:val="20"/>
          <w:szCs w:val="20"/>
        </w:rPr>
        <w:t xml:space="preserve">- og </w:t>
      </w:r>
      <w:r w:rsidR="00C20BB8">
        <w:rPr>
          <w:rFonts w:ascii="Verdana" w:hAnsi="Verdana"/>
          <w:sz w:val="20"/>
          <w:szCs w:val="20"/>
        </w:rPr>
        <w:t>Fødevare</w:t>
      </w:r>
      <w:r w:rsidR="004B0025" w:rsidRPr="00672928">
        <w:rPr>
          <w:rFonts w:ascii="Verdana" w:hAnsi="Verdana"/>
          <w:sz w:val="20"/>
          <w:szCs w:val="20"/>
        </w:rPr>
        <w:t>klagenævnet</w:t>
      </w:r>
      <w:r w:rsidRPr="00672928">
        <w:rPr>
          <w:rFonts w:ascii="Verdana" w:hAnsi="Verdana"/>
          <w:sz w:val="20"/>
          <w:szCs w:val="20"/>
        </w:rPr>
        <w:t xml:space="preserve">. </w:t>
      </w:r>
      <w:r w:rsidR="002941B3" w:rsidRPr="00C20BB8">
        <w:rPr>
          <w:rFonts w:ascii="Verdana" w:hAnsi="Verdana"/>
          <w:sz w:val="20"/>
          <w:szCs w:val="20"/>
        </w:rPr>
        <w:t>Hvis afgørelsen påklages, kan klagemyndigheden beslutte at ændre vilkårene i godkendelsen eller helt at ophæve den. Hvis godkendelsen udnyttes inden klagefristen udløb – og inden en eventuel klage er afgjort af klagemyndigheden – er det på virksomhedens ansvar.</w:t>
      </w:r>
    </w:p>
    <w:p w:rsidR="00CB21FE" w:rsidRDefault="002941B3" w:rsidP="00CB21FE">
      <w:pPr>
        <w:rPr>
          <w:rFonts w:ascii="Verdana" w:hAnsi="Verdana"/>
          <w:sz w:val="20"/>
          <w:szCs w:val="20"/>
        </w:rPr>
      </w:pPr>
      <w:r w:rsidRPr="00C20BB8">
        <w:rPr>
          <w:rFonts w:ascii="Verdana" w:hAnsi="Verdana"/>
          <w:sz w:val="20"/>
          <w:szCs w:val="20"/>
        </w:rPr>
        <w:t xml:space="preserve">Vilkårene er fastsat på baggrund af oplysningerne i ansøgningsmaterialet samt vurdering og begrundelser. </w:t>
      </w:r>
      <w:r w:rsidR="00CB21FE" w:rsidRPr="00C20BB8">
        <w:rPr>
          <w:rFonts w:ascii="Verdana" w:hAnsi="Verdana"/>
          <w:sz w:val="20"/>
          <w:szCs w:val="20"/>
        </w:rPr>
        <w:t xml:space="preserve">Begrundelse og vurdering for de enkelte vilkår fremgår af vurderingsafsnittet. </w:t>
      </w:r>
    </w:p>
    <w:p w:rsidR="008E0E2D" w:rsidRPr="008E0E2D" w:rsidRDefault="008E0E2D" w:rsidP="008E0E2D">
      <w:pPr>
        <w:spacing w:after="0"/>
        <w:ind w:right="-11"/>
        <w:jc w:val="both"/>
        <w:rPr>
          <w:rFonts w:ascii="Verdana" w:hAnsi="Verdana"/>
          <w:bCs/>
          <w:sz w:val="20"/>
          <w:szCs w:val="20"/>
        </w:rPr>
      </w:pPr>
      <w:r w:rsidRPr="008E0E2D">
        <w:rPr>
          <w:rFonts w:ascii="Verdana" w:hAnsi="Verdana"/>
          <w:bCs/>
          <w:sz w:val="20"/>
          <w:szCs w:val="20"/>
        </w:rPr>
        <w:t>Vilkår mærket med *, er justeret i forhold til Miljøstyrelsens standardvilkår for branchen.</w:t>
      </w:r>
    </w:p>
    <w:p w:rsidR="008E0E2D" w:rsidRPr="008E0E2D" w:rsidRDefault="008E0E2D" w:rsidP="008E0E2D">
      <w:pPr>
        <w:rPr>
          <w:rFonts w:ascii="Verdana" w:hAnsi="Verdana"/>
          <w:sz w:val="20"/>
          <w:szCs w:val="20"/>
        </w:rPr>
      </w:pPr>
      <w:r w:rsidRPr="008E0E2D">
        <w:rPr>
          <w:rFonts w:ascii="Verdana" w:hAnsi="Verdana"/>
          <w:bCs/>
          <w:sz w:val="20"/>
          <w:szCs w:val="20"/>
        </w:rPr>
        <w:t>Vilkår mærket med **, supplerer Miljøstyrelsens standardvilkår for branchen.</w:t>
      </w:r>
    </w:p>
    <w:p w:rsidR="00E80D78" w:rsidRDefault="00E80D78" w:rsidP="00E80D78">
      <w:pPr>
        <w:spacing w:after="0"/>
        <w:ind w:right="-11"/>
        <w:jc w:val="both"/>
        <w:rPr>
          <w:rFonts w:ascii="Verdana" w:hAnsi="Verdana"/>
          <w:bCs/>
          <w:sz w:val="20"/>
          <w:szCs w:val="20"/>
        </w:rPr>
      </w:pPr>
      <w:r w:rsidRPr="008E0E2D">
        <w:rPr>
          <w:rFonts w:ascii="Verdana" w:hAnsi="Verdana"/>
          <w:bCs/>
          <w:sz w:val="20"/>
          <w:szCs w:val="20"/>
        </w:rPr>
        <w:t>Natur- og Miljøafdelingen godkender hermed det</w:t>
      </w:r>
      <w:r w:rsidR="00D355C4">
        <w:rPr>
          <w:rFonts w:ascii="Verdana" w:hAnsi="Verdana"/>
          <w:bCs/>
          <w:sz w:val="20"/>
          <w:szCs w:val="20"/>
        </w:rPr>
        <w:t xml:space="preserve"> ansøgte på nedenstående vilkår:</w:t>
      </w:r>
    </w:p>
    <w:p w:rsidR="00D355C4" w:rsidRPr="008E0E2D" w:rsidRDefault="00D355C4" w:rsidP="00E80D78">
      <w:pPr>
        <w:spacing w:after="0"/>
        <w:ind w:right="-11"/>
        <w:jc w:val="both"/>
        <w:rPr>
          <w:rFonts w:ascii="Verdana" w:hAnsi="Verdana"/>
          <w:bCs/>
          <w:sz w:val="20"/>
          <w:szCs w:val="20"/>
        </w:rPr>
      </w:pPr>
    </w:p>
    <w:p w:rsidR="0077654F" w:rsidRPr="00AE7D68" w:rsidRDefault="0077654F" w:rsidP="00FB06BD">
      <w:pPr>
        <w:pStyle w:val="Overskrift3"/>
        <w:rPr>
          <w:b w:val="0"/>
          <w:i/>
          <w:szCs w:val="22"/>
        </w:rPr>
      </w:pPr>
      <w:r w:rsidRPr="00AE7D68">
        <w:rPr>
          <w:b w:val="0"/>
          <w:i/>
          <w:szCs w:val="22"/>
        </w:rPr>
        <w:t>Generelle forhold</w:t>
      </w:r>
    </w:p>
    <w:p w:rsidR="0077654F" w:rsidRPr="005B07C0" w:rsidRDefault="0077654F" w:rsidP="00BA5AE9">
      <w:pPr>
        <w:numPr>
          <w:ilvl w:val="0"/>
          <w:numId w:val="1"/>
        </w:numPr>
        <w:spacing w:after="0" w:line="240" w:lineRule="auto"/>
        <w:ind w:right="-11"/>
        <w:jc w:val="both"/>
        <w:rPr>
          <w:rFonts w:ascii="Verdana" w:hAnsi="Verdana"/>
          <w:sz w:val="20"/>
          <w:szCs w:val="20"/>
        </w:rPr>
      </w:pPr>
      <w:r w:rsidRPr="005B07C0">
        <w:rPr>
          <w:rFonts w:ascii="Verdana" w:hAnsi="Verdana"/>
          <w:sz w:val="20"/>
          <w:szCs w:val="20"/>
        </w:rPr>
        <w:t>Et eksemplar af godkendelsen skal til enhver tid være tilgængeligt på virksomheden for de personer, der har ansvaret for virksomhedens indretning og drift. Dvs. driftspersonalet skal være orienteret om godkendelsens indhold.**</w:t>
      </w:r>
    </w:p>
    <w:p w:rsidR="0077654F" w:rsidRPr="005B07C0" w:rsidRDefault="0077654F" w:rsidP="0077654F">
      <w:pPr>
        <w:spacing w:after="0" w:line="240" w:lineRule="auto"/>
        <w:ind w:left="720" w:right="-11"/>
        <w:jc w:val="both"/>
        <w:rPr>
          <w:rFonts w:ascii="Verdana" w:hAnsi="Verdana"/>
          <w:sz w:val="20"/>
          <w:szCs w:val="20"/>
        </w:rPr>
      </w:pPr>
    </w:p>
    <w:p w:rsidR="0077654F" w:rsidRDefault="0077654F" w:rsidP="00BA5AE9">
      <w:pPr>
        <w:numPr>
          <w:ilvl w:val="0"/>
          <w:numId w:val="1"/>
        </w:numPr>
        <w:spacing w:after="0" w:line="240" w:lineRule="auto"/>
        <w:ind w:right="-11"/>
        <w:jc w:val="both"/>
        <w:rPr>
          <w:rFonts w:ascii="Verdana" w:hAnsi="Verdana"/>
          <w:sz w:val="20"/>
          <w:szCs w:val="20"/>
        </w:rPr>
      </w:pPr>
      <w:r w:rsidRPr="005B07C0">
        <w:rPr>
          <w:rFonts w:ascii="Verdana" w:hAnsi="Verdana"/>
          <w:sz w:val="20"/>
          <w:szCs w:val="20"/>
        </w:rPr>
        <w:t>Virksomhedens bygninger eller drift må som udgangspunkt ikke udvides eller ændres på en må</w:t>
      </w:r>
      <w:r w:rsidRPr="005B07C0">
        <w:rPr>
          <w:rFonts w:ascii="Verdana" w:hAnsi="Verdana"/>
          <w:sz w:val="20"/>
          <w:szCs w:val="20"/>
        </w:rPr>
        <w:softHyphen/>
        <w:t>de, der indebærer forøget eller anden forurening, før dette er godkendt.**</w:t>
      </w:r>
    </w:p>
    <w:p w:rsidR="00E20462" w:rsidRDefault="00E20462" w:rsidP="00E20462">
      <w:pPr>
        <w:pStyle w:val="Listeafsnit"/>
        <w:rPr>
          <w:szCs w:val="20"/>
        </w:rPr>
      </w:pPr>
    </w:p>
    <w:p w:rsidR="00CB21FE" w:rsidRPr="00E20462" w:rsidRDefault="00E20462" w:rsidP="00E20462">
      <w:pPr>
        <w:numPr>
          <w:ilvl w:val="0"/>
          <w:numId w:val="1"/>
        </w:numPr>
        <w:autoSpaceDE w:val="0"/>
        <w:autoSpaceDN w:val="0"/>
        <w:adjustRightInd w:val="0"/>
        <w:spacing w:after="0" w:line="240" w:lineRule="auto"/>
        <w:ind w:right="-11"/>
        <w:jc w:val="both"/>
        <w:rPr>
          <w:rFonts w:ascii="Verdana" w:hAnsi="Verdana"/>
          <w:sz w:val="20"/>
          <w:szCs w:val="20"/>
        </w:rPr>
      </w:pPr>
      <w:r w:rsidRPr="00E20462">
        <w:rPr>
          <w:rFonts w:ascii="Verdana" w:hAnsi="Verdana" w:cs="ArialMT"/>
          <w:sz w:val="20"/>
          <w:szCs w:val="20"/>
          <w:lang w:eastAsia="da-DK"/>
        </w:rPr>
        <w:t>Ved driftsophør skal virksomheden forinden orientere tilsynsmyndigheden herom og træffe de nødvendige foranstaltninger for at undgå forureningsfare og for at efterlade stedet i tilfredsstillende tilstand.</w:t>
      </w:r>
    </w:p>
    <w:p w:rsidR="00E20462" w:rsidRPr="00E20462" w:rsidRDefault="00E20462" w:rsidP="00E20462">
      <w:pPr>
        <w:pStyle w:val="Listeafsnit"/>
        <w:rPr>
          <w:szCs w:val="20"/>
        </w:rPr>
      </w:pPr>
    </w:p>
    <w:p w:rsidR="00E20462" w:rsidRPr="00E20462" w:rsidRDefault="00E20462" w:rsidP="00E20462">
      <w:pPr>
        <w:numPr>
          <w:ilvl w:val="0"/>
          <w:numId w:val="1"/>
        </w:numPr>
        <w:autoSpaceDE w:val="0"/>
        <w:autoSpaceDN w:val="0"/>
        <w:adjustRightInd w:val="0"/>
        <w:spacing w:after="0" w:line="240" w:lineRule="auto"/>
        <w:ind w:right="-11"/>
        <w:jc w:val="both"/>
        <w:rPr>
          <w:rFonts w:ascii="Verdana" w:hAnsi="Verdana" w:cs="ArialMT"/>
          <w:sz w:val="20"/>
        </w:rPr>
      </w:pPr>
      <w:r w:rsidRPr="00E20462">
        <w:rPr>
          <w:rFonts w:ascii="Verdana" w:hAnsi="Verdana" w:cs="ArialMT"/>
          <w:sz w:val="20"/>
        </w:rPr>
        <w:t xml:space="preserve">Hvor der i vilkårene anvendes betegnelsen "befæstet areal" menes en fast belægning, der giver mulighed for opsamling af spild og kontrolleret afledning af nedbør. Hvor der i </w:t>
      </w:r>
      <w:r w:rsidRPr="00E20462">
        <w:rPr>
          <w:rFonts w:ascii="Verdana" w:hAnsi="Verdana" w:cs="ArialMT"/>
          <w:sz w:val="20"/>
        </w:rPr>
        <w:lastRenderedPageBreak/>
        <w:t>vilkårene anvendes betegnelsen "tæt belægning" menes en fast belægning, der i løbet af påvirkningstiden er uigennemtrængelig for de forurenende stoffer, der håndteres på arealet.</w:t>
      </w:r>
    </w:p>
    <w:p w:rsidR="0077654F" w:rsidRPr="00E20462" w:rsidRDefault="0077654F" w:rsidP="000139F9">
      <w:pPr>
        <w:rPr>
          <w:rFonts w:ascii="Verdana" w:hAnsi="Verdana" w:cs="Arial"/>
          <w:b/>
          <w:bCs/>
          <w:iCs/>
          <w:sz w:val="20"/>
          <w:szCs w:val="20"/>
        </w:rPr>
      </w:pPr>
    </w:p>
    <w:p w:rsidR="000139F9" w:rsidRPr="00AE7D68" w:rsidRDefault="000139F9" w:rsidP="00FB06BD">
      <w:pPr>
        <w:pStyle w:val="Overskrift3"/>
        <w:rPr>
          <w:b w:val="0"/>
          <w:i/>
          <w:szCs w:val="22"/>
        </w:rPr>
      </w:pPr>
      <w:r w:rsidRPr="00AE7D68">
        <w:rPr>
          <w:b w:val="0"/>
          <w:i/>
          <w:szCs w:val="22"/>
        </w:rPr>
        <w:t>Indretning</w:t>
      </w:r>
      <w:r w:rsidR="000D7B43" w:rsidRPr="00AE7D68">
        <w:rPr>
          <w:b w:val="0"/>
          <w:i/>
          <w:szCs w:val="22"/>
        </w:rPr>
        <w:t xml:space="preserve"> og drift</w:t>
      </w:r>
    </w:p>
    <w:p w:rsidR="00DE17D2" w:rsidRPr="0011623D" w:rsidRDefault="00DE17D2" w:rsidP="007116BF">
      <w:pPr>
        <w:pStyle w:val="Listeafsnit"/>
      </w:pPr>
    </w:p>
    <w:p w:rsidR="007116BF" w:rsidRPr="00203EB6" w:rsidRDefault="007116BF" w:rsidP="007116BF">
      <w:pPr>
        <w:pStyle w:val="Listeafsnit"/>
        <w:numPr>
          <w:ilvl w:val="0"/>
          <w:numId w:val="1"/>
        </w:numPr>
        <w:autoSpaceDE w:val="0"/>
        <w:autoSpaceDN w:val="0"/>
        <w:adjustRightInd w:val="0"/>
        <w:rPr>
          <w:rFonts w:cs="ArialMT"/>
        </w:rPr>
      </w:pPr>
      <w:r w:rsidRPr="00203EB6">
        <w:rPr>
          <w:rFonts w:cs="ArialMT"/>
        </w:rPr>
        <w:t>Cement, flyveaske, mikrosilika og pulverkalk samt øvrige pulverformige råvarer, der anvendes løbende i produktionen, skal håndteres i lukkede systemer. Pulversiloer til opbevaring af ovennævnte råvarer skal være forsynet med sikkerhedsventil samt en overfyldningsdetektor, som ved aktivering giver både akustisk og visuel alarm. Siloerne skal være tilsluttet silofiltre til rensning af fortrængningsluft. Filtrene skal være placeret på toppen af siloen.</w:t>
      </w:r>
    </w:p>
    <w:p w:rsidR="009E6464" w:rsidRPr="00203EB6" w:rsidRDefault="009E6464" w:rsidP="009E6464">
      <w:pPr>
        <w:pStyle w:val="Listeafsnit"/>
        <w:autoSpaceDE w:val="0"/>
        <w:autoSpaceDN w:val="0"/>
        <w:adjustRightInd w:val="0"/>
        <w:rPr>
          <w:rFonts w:cs="ArialMT"/>
        </w:rPr>
      </w:pPr>
    </w:p>
    <w:p w:rsidR="00ED6AE0" w:rsidRPr="00533C33" w:rsidRDefault="00620116" w:rsidP="00D62B64">
      <w:pPr>
        <w:pStyle w:val="Listeafsnit"/>
        <w:numPr>
          <w:ilvl w:val="0"/>
          <w:numId w:val="1"/>
        </w:numPr>
        <w:autoSpaceDE w:val="0"/>
        <w:autoSpaceDN w:val="0"/>
        <w:adjustRightInd w:val="0"/>
      </w:pPr>
      <w:r w:rsidRPr="00203EB6">
        <w:t xml:space="preserve">På cementsiloerne </w:t>
      </w:r>
      <w:r w:rsidR="009E6464" w:rsidRPr="00203EB6">
        <w:t>skal</w:t>
      </w:r>
      <w:r w:rsidRPr="00203EB6">
        <w:t xml:space="preserve"> der </w:t>
      </w:r>
      <w:r w:rsidR="009E6464" w:rsidRPr="00203EB6">
        <w:t xml:space="preserve">etableres </w:t>
      </w:r>
      <w:r w:rsidR="0011623D" w:rsidRPr="00203EB6">
        <w:t xml:space="preserve">en mekanisk anordning, der automatisk </w:t>
      </w:r>
      <w:r w:rsidR="009E6464" w:rsidRPr="00203EB6">
        <w:t>lukker til, hvis</w:t>
      </w:r>
      <w:r w:rsidR="009E6464" w:rsidRPr="00533C33">
        <w:t xml:space="preserve"> trykket stiger under påfyldning.</w:t>
      </w:r>
      <w:r w:rsidR="003620BC" w:rsidRPr="00533C33">
        <w:t xml:space="preserve"> På de eksisterende siloer skal dette etableres i forbindelse med</w:t>
      </w:r>
      <w:r w:rsidR="00533C33" w:rsidRPr="00533C33">
        <w:t xml:space="preserve"> renoveringen af disse</w:t>
      </w:r>
      <w:r w:rsidR="00ED6AE0" w:rsidRPr="00533C33">
        <w:t xml:space="preserve"> **.</w:t>
      </w:r>
    </w:p>
    <w:p w:rsidR="00ED6AE0" w:rsidRPr="00ED6AE0" w:rsidRDefault="00ED6AE0" w:rsidP="00ED6AE0">
      <w:pPr>
        <w:pStyle w:val="Listeafsnit"/>
        <w:rPr>
          <w:highlight w:val="yellow"/>
        </w:rPr>
      </w:pPr>
    </w:p>
    <w:p w:rsidR="007116BF" w:rsidRPr="007116BF" w:rsidRDefault="007116BF" w:rsidP="007116BF">
      <w:pPr>
        <w:pStyle w:val="Listeafsnit"/>
        <w:numPr>
          <w:ilvl w:val="0"/>
          <w:numId w:val="1"/>
        </w:numPr>
        <w:autoSpaceDE w:val="0"/>
        <w:autoSpaceDN w:val="0"/>
        <w:adjustRightInd w:val="0"/>
        <w:rPr>
          <w:rFonts w:cs="ArialMT"/>
        </w:rPr>
      </w:pPr>
      <w:r w:rsidRPr="007116BF">
        <w:rPr>
          <w:rFonts w:cs="ArialMT"/>
        </w:rPr>
        <w:t>Tankbil og pulversilo skal overvåges under opblæsning af råvarer i siloen. Opblæsningen skal standses øjeblikkeligt ved brud på silofilteret, ved overfyldning af silo eller ved udslip af støv fra påfyldningsslange, koblinger, opblæserrør eller silo. Slanger og opblæserrør skal tømmes med efterluft, når opblæsning af pulverformige råvarer er afsluttet. Restluft i tankbilen må ikke udledes gennem virksomhedens</w:t>
      </w:r>
    </w:p>
    <w:p w:rsidR="007116BF" w:rsidRDefault="007116BF" w:rsidP="00C02CC6">
      <w:pPr>
        <w:pStyle w:val="Listeafsnit"/>
        <w:autoSpaceDE w:val="0"/>
        <w:autoSpaceDN w:val="0"/>
        <w:adjustRightInd w:val="0"/>
        <w:rPr>
          <w:rFonts w:cs="ArialMT"/>
        </w:rPr>
      </w:pPr>
      <w:r w:rsidRPr="007116BF">
        <w:rPr>
          <w:rFonts w:cs="ArialMT"/>
        </w:rPr>
        <w:t>silo. En eventuel prop i aflæsserslange eller rørstop skal forsøges fjernet, uden at aflæsserslangen tages af, og uden at tankbilens topdæksel åbnes.</w:t>
      </w:r>
    </w:p>
    <w:p w:rsidR="007116BF" w:rsidRPr="007116BF" w:rsidRDefault="007116BF" w:rsidP="007116BF">
      <w:pPr>
        <w:pStyle w:val="Listeafsnit"/>
        <w:autoSpaceDE w:val="0"/>
        <w:autoSpaceDN w:val="0"/>
        <w:adjustRightInd w:val="0"/>
        <w:rPr>
          <w:rFonts w:cs="ArialMT"/>
        </w:rPr>
      </w:pPr>
    </w:p>
    <w:p w:rsidR="007116BF" w:rsidRPr="003E1FD3" w:rsidRDefault="007116BF" w:rsidP="007116BF">
      <w:pPr>
        <w:pStyle w:val="Listeafsnit"/>
        <w:numPr>
          <w:ilvl w:val="0"/>
          <w:numId w:val="1"/>
        </w:numPr>
        <w:autoSpaceDE w:val="0"/>
        <w:autoSpaceDN w:val="0"/>
        <w:adjustRightInd w:val="0"/>
        <w:rPr>
          <w:rFonts w:cs="ArialMT"/>
        </w:rPr>
      </w:pPr>
      <w:r w:rsidRPr="00203EB6">
        <w:rPr>
          <w:rFonts w:cs="ArialMT"/>
        </w:rPr>
        <w:t>Vir</w:t>
      </w:r>
      <w:r w:rsidRPr="007116BF">
        <w:rPr>
          <w:rFonts w:cs="ArialMT"/>
        </w:rPr>
        <w:t xml:space="preserve">ksomheden skal have nedskrevne driftsinstrukser til tankbilchaufførerne om påfyldning af pulversiloer, jf. vilkår </w:t>
      </w:r>
      <w:r w:rsidR="00E047B7" w:rsidRPr="003E1FD3">
        <w:rPr>
          <w:rFonts w:cs="ArialMT"/>
        </w:rPr>
        <w:t>7</w:t>
      </w:r>
      <w:r w:rsidRPr="007116BF">
        <w:rPr>
          <w:rFonts w:cs="ArialMT"/>
        </w:rPr>
        <w:t xml:space="preserve">. Virksomheden skal fremsende instrukserne til tilsynsmyndighedens orientering senest 1 måned efter modtagelsen af godkendelsen </w:t>
      </w:r>
      <w:r w:rsidRPr="003E1FD3">
        <w:rPr>
          <w:rFonts w:cs="ArialMT"/>
        </w:rPr>
        <w:t>eller idriftsættelsen af virksomheden.</w:t>
      </w:r>
      <w:r w:rsidR="00B61A39">
        <w:rPr>
          <w:rFonts w:cs="ArialMT"/>
        </w:rPr>
        <w:t xml:space="preserve"> </w:t>
      </w:r>
    </w:p>
    <w:p w:rsidR="007116BF" w:rsidRPr="003E1FD3" w:rsidRDefault="007116BF" w:rsidP="007116BF">
      <w:pPr>
        <w:pStyle w:val="Listeafsnit"/>
        <w:rPr>
          <w:rFonts w:cs="ArialMT"/>
        </w:rPr>
      </w:pPr>
    </w:p>
    <w:p w:rsidR="007116BF" w:rsidRPr="003E1FD3" w:rsidRDefault="007116BF" w:rsidP="007116BF">
      <w:pPr>
        <w:pStyle w:val="Listeafsnit"/>
        <w:numPr>
          <w:ilvl w:val="0"/>
          <w:numId w:val="1"/>
        </w:numPr>
        <w:autoSpaceDE w:val="0"/>
        <w:autoSpaceDN w:val="0"/>
        <w:adjustRightInd w:val="0"/>
        <w:rPr>
          <w:rFonts w:cs="ArialMT"/>
        </w:rPr>
      </w:pPr>
      <w:r w:rsidRPr="003E1FD3">
        <w:rPr>
          <w:rFonts w:cs="ArialMT"/>
        </w:rPr>
        <w:t xml:space="preserve">Virksomheden må ikke give anledning til støvgener uden for virksomhedens område, som efter tilsynsmyndighedens opfattelse </w:t>
      </w:r>
      <w:r w:rsidR="001C2EBE">
        <w:rPr>
          <w:rFonts w:cs="ArialMT"/>
        </w:rPr>
        <w:t xml:space="preserve">er væsentlige for omgivelserne. </w:t>
      </w:r>
    </w:p>
    <w:p w:rsidR="00C02CC6" w:rsidRPr="00C02CC6" w:rsidRDefault="00C02CC6" w:rsidP="00C02CC6">
      <w:pPr>
        <w:pStyle w:val="Listeafsnit"/>
        <w:rPr>
          <w:rFonts w:cs="ArialMT"/>
        </w:rPr>
      </w:pPr>
    </w:p>
    <w:p w:rsidR="006E7B37" w:rsidRPr="00AE7D68" w:rsidRDefault="006E7B37" w:rsidP="006E7B37">
      <w:pPr>
        <w:pStyle w:val="Overskrift3"/>
        <w:rPr>
          <w:b w:val="0"/>
          <w:i/>
          <w:szCs w:val="22"/>
        </w:rPr>
      </w:pPr>
      <w:r w:rsidRPr="00AE7D68">
        <w:rPr>
          <w:b w:val="0"/>
          <w:i/>
          <w:szCs w:val="22"/>
        </w:rPr>
        <w:t>Luftforurening</w:t>
      </w:r>
    </w:p>
    <w:p w:rsidR="003A195A" w:rsidRDefault="003A195A" w:rsidP="003A195A">
      <w:pPr>
        <w:pStyle w:val="Listeafsnit"/>
        <w:numPr>
          <w:ilvl w:val="0"/>
          <w:numId w:val="1"/>
        </w:numPr>
        <w:autoSpaceDE w:val="0"/>
        <w:autoSpaceDN w:val="0"/>
        <w:adjustRightInd w:val="0"/>
        <w:rPr>
          <w:rFonts w:cs="ArialMT"/>
          <w:szCs w:val="20"/>
        </w:rPr>
      </w:pPr>
      <w:r w:rsidRPr="003A195A">
        <w:rPr>
          <w:rFonts w:cs="ArialMT"/>
          <w:szCs w:val="20"/>
        </w:rPr>
        <w:t>Filtre på pulversiloer skal kunne begrænse emissionen af total støv til mindre end 10 mg/normal m3.</w:t>
      </w:r>
      <w:r w:rsidR="00E047B7">
        <w:rPr>
          <w:rFonts w:cs="ArialMT"/>
          <w:szCs w:val="20"/>
        </w:rPr>
        <w:t xml:space="preserve"> </w:t>
      </w:r>
    </w:p>
    <w:p w:rsidR="00557283" w:rsidRPr="00557283" w:rsidRDefault="00557283" w:rsidP="00557283">
      <w:pPr>
        <w:pStyle w:val="Listeafsnit"/>
        <w:rPr>
          <w:rFonts w:cs="ArialMT"/>
          <w:szCs w:val="20"/>
        </w:rPr>
      </w:pPr>
    </w:p>
    <w:p w:rsidR="003E189D" w:rsidRDefault="00557283" w:rsidP="003E189D">
      <w:pPr>
        <w:pStyle w:val="Listeafsnit"/>
        <w:numPr>
          <w:ilvl w:val="0"/>
          <w:numId w:val="1"/>
        </w:numPr>
        <w:autoSpaceDE w:val="0"/>
        <w:autoSpaceDN w:val="0"/>
        <w:adjustRightInd w:val="0"/>
        <w:rPr>
          <w:rFonts w:cs="ArialMT"/>
          <w:szCs w:val="20"/>
        </w:rPr>
      </w:pPr>
      <w:r w:rsidRPr="00203EB6">
        <w:rPr>
          <w:rFonts w:cs="ArialMT"/>
          <w:szCs w:val="20"/>
        </w:rPr>
        <w:t>D</w:t>
      </w:r>
      <w:r w:rsidRPr="000E37C3">
        <w:rPr>
          <w:rFonts w:cs="ArialMT"/>
          <w:szCs w:val="20"/>
        </w:rPr>
        <w:t xml:space="preserve">er skal fremsendes </w:t>
      </w:r>
      <w:r w:rsidR="003E189D" w:rsidRPr="000E37C3">
        <w:rPr>
          <w:rFonts w:cs="ArialMT"/>
          <w:szCs w:val="20"/>
        </w:rPr>
        <w:t>specifikationer på naturgasfyret senest 14 dage før det sættes op</w:t>
      </w:r>
      <w:r w:rsidR="003E189D" w:rsidRPr="00162579">
        <w:rPr>
          <w:rFonts w:cs="ArialMT"/>
          <w:szCs w:val="20"/>
        </w:rPr>
        <w:t xml:space="preserve"> </w:t>
      </w:r>
      <w:r w:rsidR="003E189D" w:rsidRPr="000E37C3">
        <w:rPr>
          <w:rFonts w:cs="ArialMT"/>
          <w:szCs w:val="20"/>
        </w:rPr>
        <w:t>herunder oplysning</w:t>
      </w:r>
      <w:r w:rsidR="003E189D">
        <w:rPr>
          <w:rFonts w:cs="ArialMT"/>
          <w:szCs w:val="20"/>
        </w:rPr>
        <w:t>er</w:t>
      </w:r>
      <w:r w:rsidR="003E189D" w:rsidRPr="000E37C3">
        <w:rPr>
          <w:rFonts w:cs="ArialMT"/>
          <w:szCs w:val="20"/>
        </w:rPr>
        <w:t xml:space="preserve"> om indfyret effekt, skorstenshøjde mv.</w:t>
      </w:r>
      <w:r w:rsidR="003E189D">
        <w:rPr>
          <w:rFonts w:cs="ArialMT"/>
          <w:szCs w:val="20"/>
        </w:rPr>
        <w:t xml:space="preserve"> Hvis naturgasfyret har en termisk indfyret effekt på mere end eller lig med 120 kW og mindre end 1 MW skal der ligeledes fremsendes dokumentation for, at anlægget kan overholde følgende emissionsgrænseværdier:</w:t>
      </w:r>
    </w:p>
    <w:p w:rsidR="003E189D" w:rsidRPr="004712A8" w:rsidRDefault="003E189D" w:rsidP="003E189D">
      <w:pPr>
        <w:pStyle w:val="Listeafsnit"/>
        <w:rPr>
          <w:rFonts w:cs="ArialMT"/>
          <w:szCs w:val="20"/>
        </w:rPr>
      </w:pPr>
    </w:p>
    <w:tbl>
      <w:tblPr>
        <w:tblStyle w:val="Tabel-Gitter"/>
        <w:tblW w:w="0" w:type="auto"/>
        <w:tblInd w:w="817" w:type="dxa"/>
        <w:tblLook w:val="04A0" w:firstRow="1" w:lastRow="0" w:firstColumn="1" w:lastColumn="0" w:noHBand="0" w:noVBand="1"/>
      </w:tblPr>
      <w:tblGrid>
        <w:gridCol w:w="2091"/>
        <w:gridCol w:w="2908"/>
        <w:gridCol w:w="2909"/>
      </w:tblGrid>
      <w:tr w:rsidR="003E189D" w:rsidTr="006C341A">
        <w:trPr>
          <w:trHeight w:val="318"/>
        </w:trPr>
        <w:tc>
          <w:tcPr>
            <w:tcW w:w="2091" w:type="dxa"/>
            <w:vMerge w:val="restart"/>
            <w:shd w:val="pct15" w:color="auto" w:fill="auto"/>
          </w:tcPr>
          <w:p w:rsidR="003E189D" w:rsidRPr="00AF331F" w:rsidRDefault="003E189D" w:rsidP="006C341A">
            <w:pPr>
              <w:rPr>
                <w:b/>
                <w:sz w:val="16"/>
                <w:szCs w:val="16"/>
              </w:rPr>
            </w:pPr>
            <w:r w:rsidRPr="00AF331F">
              <w:rPr>
                <w:b/>
                <w:sz w:val="16"/>
                <w:szCs w:val="16"/>
              </w:rPr>
              <w:t>Brændsel</w:t>
            </w:r>
          </w:p>
        </w:tc>
        <w:tc>
          <w:tcPr>
            <w:tcW w:w="5817" w:type="dxa"/>
            <w:gridSpan w:val="2"/>
            <w:shd w:val="pct15" w:color="auto" w:fill="auto"/>
          </w:tcPr>
          <w:p w:rsidR="003E189D" w:rsidRPr="00AF331F" w:rsidRDefault="003E189D" w:rsidP="006C341A">
            <w:pPr>
              <w:jc w:val="center"/>
              <w:rPr>
                <w:b/>
                <w:sz w:val="16"/>
                <w:szCs w:val="16"/>
              </w:rPr>
            </w:pPr>
            <w:r w:rsidRPr="00AF331F">
              <w:rPr>
                <w:b/>
                <w:sz w:val="16"/>
                <w:szCs w:val="16"/>
              </w:rPr>
              <w:t>Emissionsgrænseværdi (mg / normal m</w:t>
            </w:r>
            <w:r w:rsidRPr="00AF331F">
              <w:rPr>
                <w:b/>
                <w:sz w:val="16"/>
                <w:szCs w:val="16"/>
                <w:vertAlign w:val="superscript"/>
              </w:rPr>
              <w:t>3</w:t>
            </w:r>
            <w:r w:rsidRPr="00AF331F">
              <w:rPr>
                <w:b/>
                <w:sz w:val="16"/>
                <w:szCs w:val="16"/>
              </w:rPr>
              <w:t xml:space="preserve"> ved 10 % O</w:t>
            </w:r>
            <w:r w:rsidRPr="00AF331F">
              <w:rPr>
                <w:b/>
                <w:sz w:val="16"/>
                <w:szCs w:val="16"/>
                <w:vertAlign w:val="subscript"/>
              </w:rPr>
              <w:t>2</w:t>
            </w:r>
            <w:r w:rsidRPr="00AF331F">
              <w:rPr>
                <w:b/>
                <w:sz w:val="16"/>
                <w:szCs w:val="16"/>
              </w:rPr>
              <w:t>)</w:t>
            </w:r>
          </w:p>
        </w:tc>
      </w:tr>
      <w:tr w:rsidR="003E189D" w:rsidTr="006C341A">
        <w:trPr>
          <w:trHeight w:val="109"/>
        </w:trPr>
        <w:tc>
          <w:tcPr>
            <w:tcW w:w="2091" w:type="dxa"/>
            <w:vMerge/>
            <w:shd w:val="pct15" w:color="auto" w:fill="auto"/>
          </w:tcPr>
          <w:p w:rsidR="003E189D" w:rsidRPr="00AF331F" w:rsidRDefault="003E189D" w:rsidP="006C341A">
            <w:pPr>
              <w:rPr>
                <w:sz w:val="16"/>
                <w:szCs w:val="16"/>
              </w:rPr>
            </w:pPr>
          </w:p>
        </w:tc>
        <w:tc>
          <w:tcPr>
            <w:tcW w:w="2908" w:type="dxa"/>
            <w:shd w:val="pct15" w:color="auto" w:fill="auto"/>
          </w:tcPr>
          <w:p w:rsidR="003E189D" w:rsidRPr="00AF331F" w:rsidRDefault="003E189D" w:rsidP="006C341A">
            <w:pPr>
              <w:jc w:val="center"/>
              <w:rPr>
                <w:b/>
                <w:sz w:val="16"/>
                <w:szCs w:val="16"/>
              </w:rPr>
            </w:pPr>
            <w:r w:rsidRPr="00AF331F">
              <w:rPr>
                <w:b/>
                <w:sz w:val="16"/>
                <w:szCs w:val="16"/>
              </w:rPr>
              <w:t>NO</w:t>
            </w:r>
            <w:r w:rsidRPr="00AF331F">
              <w:rPr>
                <w:b/>
                <w:sz w:val="16"/>
                <w:szCs w:val="16"/>
                <w:vertAlign w:val="subscript"/>
              </w:rPr>
              <w:t>x</w:t>
            </w:r>
            <w:r w:rsidRPr="00AF331F">
              <w:rPr>
                <w:b/>
                <w:sz w:val="16"/>
                <w:szCs w:val="16"/>
              </w:rPr>
              <w:t xml:space="preserve"> regnet som NO</w:t>
            </w:r>
            <w:r w:rsidRPr="00AF331F">
              <w:rPr>
                <w:b/>
                <w:sz w:val="16"/>
                <w:szCs w:val="16"/>
                <w:vertAlign w:val="subscript"/>
              </w:rPr>
              <w:t>2</w:t>
            </w:r>
          </w:p>
        </w:tc>
        <w:tc>
          <w:tcPr>
            <w:tcW w:w="2909" w:type="dxa"/>
            <w:shd w:val="pct15" w:color="auto" w:fill="auto"/>
          </w:tcPr>
          <w:p w:rsidR="003E189D" w:rsidRPr="00AF331F" w:rsidRDefault="003E189D" w:rsidP="006C341A">
            <w:pPr>
              <w:jc w:val="center"/>
              <w:rPr>
                <w:b/>
                <w:sz w:val="16"/>
                <w:szCs w:val="16"/>
              </w:rPr>
            </w:pPr>
            <w:r w:rsidRPr="00AF331F">
              <w:rPr>
                <w:b/>
                <w:sz w:val="16"/>
                <w:szCs w:val="16"/>
              </w:rPr>
              <w:t>CO</w:t>
            </w:r>
          </w:p>
        </w:tc>
      </w:tr>
      <w:tr w:rsidR="003E189D" w:rsidTr="006C341A">
        <w:trPr>
          <w:trHeight w:val="318"/>
        </w:trPr>
        <w:tc>
          <w:tcPr>
            <w:tcW w:w="2091" w:type="dxa"/>
          </w:tcPr>
          <w:p w:rsidR="003E189D" w:rsidRPr="00AF331F" w:rsidRDefault="003E189D" w:rsidP="006C341A">
            <w:pPr>
              <w:rPr>
                <w:sz w:val="16"/>
                <w:szCs w:val="16"/>
              </w:rPr>
            </w:pPr>
            <w:r>
              <w:rPr>
                <w:sz w:val="16"/>
                <w:szCs w:val="16"/>
              </w:rPr>
              <w:t>Naturgas</w:t>
            </w:r>
          </w:p>
        </w:tc>
        <w:tc>
          <w:tcPr>
            <w:tcW w:w="2908" w:type="dxa"/>
          </w:tcPr>
          <w:p w:rsidR="003E189D" w:rsidRPr="00AF331F" w:rsidRDefault="003E189D" w:rsidP="006C341A">
            <w:pPr>
              <w:jc w:val="center"/>
              <w:rPr>
                <w:sz w:val="16"/>
                <w:szCs w:val="16"/>
              </w:rPr>
            </w:pPr>
            <w:r>
              <w:rPr>
                <w:sz w:val="16"/>
                <w:szCs w:val="16"/>
              </w:rPr>
              <w:t>65</w:t>
            </w:r>
          </w:p>
        </w:tc>
        <w:tc>
          <w:tcPr>
            <w:tcW w:w="2909" w:type="dxa"/>
          </w:tcPr>
          <w:p w:rsidR="003E189D" w:rsidRPr="00AF331F" w:rsidRDefault="003E189D" w:rsidP="006C341A">
            <w:pPr>
              <w:jc w:val="center"/>
              <w:rPr>
                <w:sz w:val="16"/>
                <w:szCs w:val="16"/>
              </w:rPr>
            </w:pPr>
            <w:r>
              <w:rPr>
                <w:sz w:val="16"/>
                <w:szCs w:val="16"/>
              </w:rPr>
              <w:t>75</w:t>
            </w:r>
          </w:p>
        </w:tc>
      </w:tr>
    </w:tbl>
    <w:p w:rsidR="003E189D" w:rsidRDefault="003E189D" w:rsidP="003E189D">
      <w:pPr>
        <w:autoSpaceDE w:val="0"/>
        <w:autoSpaceDN w:val="0"/>
        <w:adjustRightInd w:val="0"/>
        <w:rPr>
          <w:rFonts w:cs="ArialMT"/>
          <w:szCs w:val="20"/>
        </w:rPr>
      </w:pPr>
    </w:p>
    <w:p w:rsidR="003E189D" w:rsidRPr="000E37C3" w:rsidRDefault="003E189D" w:rsidP="003E189D">
      <w:pPr>
        <w:pStyle w:val="Listeafsnit"/>
        <w:autoSpaceDE w:val="0"/>
        <w:autoSpaceDN w:val="0"/>
        <w:adjustRightInd w:val="0"/>
        <w:rPr>
          <w:rFonts w:cs="ArialMT"/>
          <w:szCs w:val="20"/>
        </w:rPr>
      </w:pPr>
      <w:r w:rsidRPr="00921D09">
        <w:rPr>
          <w:rFonts w:cs="ArialMT"/>
          <w:szCs w:val="20"/>
        </w:rPr>
        <w:lastRenderedPageBreak/>
        <w:t xml:space="preserve">Hvis naturgasfyret har en termisk indfyret effekt på mere end 1 MW, skal der indsendes en anmeldelse af fyret </w:t>
      </w:r>
      <w:r w:rsidRPr="000F338C">
        <w:rPr>
          <w:rFonts w:cs="ArialMT"/>
          <w:szCs w:val="20"/>
        </w:rPr>
        <w:t xml:space="preserve">efter bekendtgørelse nr. 751 af 28. maj 2018 om miljøkrav for mellemstore fyringsanlæg. </w:t>
      </w:r>
      <w:r>
        <w:rPr>
          <w:rFonts w:cs="ArialMT"/>
          <w:szCs w:val="20"/>
        </w:rPr>
        <w:t>Ved anmeldelse må fyret ikke idriftsættes før Natur- og Miljøafdelingen har givet accept af anmeldelsen. **</w:t>
      </w:r>
      <w:r w:rsidRPr="000E37C3">
        <w:rPr>
          <w:rFonts w:cs="ArialMT"/>
          <w:szCs w:val="20"/>
        </w:rPr>
        <w:t xml:space="preserve">    </w:t>
      </w:r>
    </w:p>
    <w:p w:rsidR="003A195A" w:rsidRPr="000E37C3" w:rsidRDefault="003A195A" w:rsidP="003E189D">
      <w:pPr>
        <w:pStyle w:val="Listeafsnit"/>
        <w:autoSpaceDE w:val="0"/>
        <w:autoSpaceDN w:val="0"/>
        <w:adjustRightInd w:val="0"/>
        <w:rPr>
          <w:rFonts w:cs="ArialMT"/>
          <w:szCs w:val="20"/>
        </w:rPr>
      </w:pPr>
    </w:p>
    <w:p w:rsidR="000E37C3" w:rsidRPr="000E37C3" w:rsidRDefault="000E37C3" w:rsidP="000E37C3">
      <w:pPr>
        <w:pStyle w:val="Listeafsnit"/>
        <w:rPr>
          <w:rFonts w:cs="ArialMT"/>
          <w:szCs w:val="20"/>
        </w:rPr>
      </w:pPr>
    </w:p>
    <w:p w:rsidR="003D4D21" w:rsidRPr="009E7883" w:rsidRDefault="00477057" w:rsidP="0065114A">
      <w:pPr>
        <w:pStyle w:val="Listeafsnit"/>
        <w:numPr>
          <w:ilvl w:val="0"/>
          <w:numId w:val="1"/>
        </w:numPr>
        <w:autoSpaceDE w:val="0"/>
        <w:autoSpaceDN w:val="0"/>
        <w:adjustRightInd w:val="0"/>
        <w:rPr>
          <w:rFonts w:cs="ArialMT"/>
          <w:szCs w:val="20"/>
        </w:rPr>
      </w:pPr>
      <w:r w:rsidRPr="009E7883">
        <w:rPr>
          <w:rFonts w:cs="ArialMT"/>
          <w:szCs w:val="20"/>
        </w:rPr>
        <w:t xml:space="preserve">Vaskepladsen skal være etableret på et areal med tæt belægning og med opkant eller afskærmning som sikrer, at vaskevand, aerosoler m.v. ikke spredes uden for vaskepladsen. </w:t>
      </w:r>
      <w:r w:rsidR="00CE3AD3" w:rsidRPr="009E7883">
        <w:rPr>
          <w:rFonts w:cs="ArialMT"/>
          <w:szCs w:val="20"/>
        </w:rPr>
        <w:t xml:space="preserve">Der skal </w:t>
      </w:r>
      <w:r w:rsidR="003D4D21" w:rsidRPr="009E7883">
        <w:rPr>
          <w:rFonts w:cs="ArialMT"/>
          <w:szCs w:val="20"/>
        </w:rPr>
        <w:t>s</w:t>
      </w:r>
      <w:r w:rsidR="00CE3AD3" w:rsidRPr="009E7883">
        <w:rPr>
          <w:rFonts w:cs="ArialMT"/>
          <w:szCs w:val="20"/>
        </w:rPr>
        <w:t xml:space="preserve">endes et projekt til afhjælpning af generne til godkendelse ved Natur og Miljøafdelingen senest den </w:t>
      </w:r>
      <w:r w:rsidR="0065114A" w:rsidRPr="00DF43E5">
        <w:rPr>
          <w:rFonts w:cs="ArialMT"/>
          <w:szCs w:val="20"/>
        </w:rPr>
        <w:t xml:space="preserve">1. </w:t>
      </w:r>
      <w:r w:rsidR="00DF43E5" w:rsidRPr="00DF43E5">
        <w:rPr>
          <w:rFonts w:cs="ArialMT"/>
          <w:szCs w:val="20"/>
        </w:rPr>
        <w:t>november</w:t>
      </w:r>
      <w:r w:rsidR="00A10F55">
        <w:rPr>
          <w:rFonts w:cs="ArialMT"/>
          <w:szCs w:val="20"/>
        </w:rPr>
        <w:t xml:space="preserve"> 2002</w:t>
      </w:r>
      <w:r w:rsidR="00CE3AD3" w:rsidRPr="009E7883">
        <w:rPr>
          <w:rFonts w:cs="ArialMT"/>
          <w:szCs w:val="20"/>
        </w:rPr>
        <w:t xml:space="preserve">. </w:t>
      </w:r>
      <w:r w:rsidR="003D4D21" w:rsidRPr="009E7883">
        <w:rPr>
          <w:rFonts w:cs="ArialMT"/>
          <w:szCs w:val="20"/>
        </w:rPr>
        <w:t>De afh</w:t>
      </w:r>
      <w:r w:rsidR="00426BA0" w:rsidRPr="009E7883">
        <w:rPr>
          <w:rFonts w:cs="ArialMT"/>
          <w:szCs w:val="20"/>
        </w:rPr>
        <w:t>j</w:t>
      </w:r>
      <w:r w:rsidR="003D4D21" w:rsidRPr="009E7883">
        <w:rPr>
          <w:rFonts w:cs="ArialMT"/>
          <w:szCs w:val="20"/>
        </w:rPr>
        <w:t>ælpende f</w:t>
      </w:r>
      <w:r w:rsidR="00CE3AD3" w:rsidRPr="009E7883">
        <w:rPr>
          <w:rFonts w:cs="ArialMT"/>
          <w:szCs w:val="20"/>
        </w:rPr>
        <w:t xml:space="preserve">oranstaltninger </w:t>
      </w:r>
      <w:r w:rsidR="003D4D21" w:rsidRPr="009E7883">
        <w:rPr>
          <w:rFonts w:cs="ArialMT"/>
          <w:szCs w:val="20"/>
        </w:rPr>
        <w:t>skal være etableret senest 3 måneder efter at Natur- og Miljøafdelingen har godkendt projektet.</w:t>
      </w:r>
      <w:r w:rsidR="0078113B" w:rsidRPr="009E7883">
        <w:rPr>
          <w:rFonts w:cs="ArialMT"/>
          <w:szCs w:val="20"/>
        </w:rPr>
        <w:t>**</w:t>
      </w:r>
    </w:p>
    <w:p w:rsidR="003D4D21" w:rsidRPr="009E7883" w:rsidRDefault="003D4D21" w:rsidP="003D4D21">
      <w:pPr>
        <w:pStyle w:val="Listeafsnit"/>
        <w:rPr>
          <w:rFonts w:cs="ArialMT"/>
          <w:szCs w:val="20"/>
        </w:rPr>
      </w:pPr>
    </w:p>
    <w:p w:rsidR="001A3CE1" w:rsidRPr="009E7883" w:rsidRDefault="00993B83" w:rsidP="003A195A">
      <w:pPr>
        <w:pStyle w:val="Listeafsnit"/>
        <w:numPr>
          <w:ilvl w:val="0"/>
          <w:numId w:val="1"/>
        </w:numPr>
        <w:autoSpaceDE w:val="0"/>
        <w:autoSpaceDN w:val="0"/>
        <w:adjustRightInd w:val="0"/>
        <w:rPr>
          <w:rFonts w:cs="ArialMT"/>
          <w:szCs w:val="20"/>
        </w:rPr>
      </w:pPr>
      <w:r w:rsidRPr="009E7883">
        <w:rPr>
          <w:rFonts w:cs="ArialMT"/>
          <w:szCs w:val="20"/>
        </w:rPr>
        <w:t>I tørre blæsende perioder s</w:t>
      </w:r>
      <w:r w:rsidR="001A3CE1" w:rsidRPr="009E7883">
        <w:rPr>
          <w:rFonts w:cs="ArialMT"/>
          <w:szCs w:val="20"/>
        </w:rPr>
        <w:t>kal tilslagsmaterialer holdes befugtet</w:t>
      </w:r>
      <w:r w:rsidR="003D4D21" w:rsidRPr="009E7883">
        <w:rPr>
          <w:rFonts w:cs="ArialMT"/>
          <w:szCs w:val="20"/>
        </w:rPr>
        <w:t>, f.eks ved sprinkling,</w:t>
      </w:r>
      <w:r w:rsidR="001A3CE1" w:rsidRPr="009E7883">
        <w:rPr>
          <w:rFonts w:cs="ArialMT"/>
          <w:szCs w:val="20"/>
        </w:rPr>
        <w:t xml:space="preserve"> for at mindske støvgener.</w:t>
      </w:r>
      <w:r w:rsidR="0078113B" w:rsidRPr="009E7883">
        <w:rPr>
          <w:rFonts w:cs="ArialMT"/>
          <w:szCs w:val="20"/>
        </w:rPr>
        <w:t>**</w:t>
      </w:r>
    </w:p>
    <w:p w:rsidR="001A3CE1" w:rsidRPr="009E7883" w:rsidRDefault="001A3CE1" w:rsidP="001A3CE1">
      <w:pPr>
        <w:pStyle w:val="Listeafsnit"/>
        <w:autoSpaceDE w:val="0"/>
        <w:autoSpaceDN w:val="0"/>
        <w:adjustRightInd w:val="0"/>
        <w:rPr>
          <w:rFonts w:cs="ArialMT"/>
          <w:szCs w:val="20"/>
        </w:rPr>
      </w:pPr>
      <w:r w:rsidRPr="009E7883">
        <w:rPr>
          <w:rFonts w:cs="ArialMT"/>
          <w:szCs w:val="20"/>
        </w:rPr>
        <w:t xml:space="preserve"> </w:t>
      </w:r>
    </w:p>
    <w:p w:rsidR="00795249" w:rsidRPr="009E7883" w:rsidRDefault="00795249" w:rsidP="00795249">
      <w:pPr>
        <w:pStyle w:val="Overskrift3"/>
      </w:pPr>
      <w:r w:rsidRPr="009E7883">
        <w:rPr>
          <w:b w:val="0"/>
          <w:i/>
          <w:szCs w:val="22"/>
        </w:rPr>
        <w:t>Lugt</w:t>
      </w:r>
    </w:p>
    <w:p w:rsidR="00795249" w:rsidRPr="005153F5" w:rsidRDefault="00795249" w:rsidP="007116BF">
      <w:pPr>
        <w:pStyle w:val="Listeafsnit"/>
        <w:numPr>
          <w:ilvl w:val="0"/>
          <w:numId w:val="1"/>
        </w:numPr>
        <w:rPr>
          <w:szCs w:val="20"/>
        </w:rPr>
      </w:pPr>
      <w:r w:rsidRPr="005153F5">
        <w:rPr>
          <w:szCs w:val="20"/>
        </w:rPr>
        <w:t>Virksomheden må ikke give anledning til væsentlige lugtgener uden for virksomhedens areal. Hvis der konstateres lugtgener i omgivelserne kan Middelfart Kommune kræve, at der træffes nødvendige</w:t>
      </w:r>
      <w:r w:rsidR="005153F5" w:rsidRPr="005153F5">
        <w:rPr>
          <w:szCs w:val="20"/>
        </w:rPr>
        <w:t xml:space="preserve"> </w:t>
      </w:r>
      <w:r w:rsidRPr="005153F5">
        <w:rPr>
          <w:szCs w:val="20"/>
        </w:rPr>
        <w:t>foranstaltninger for at eliminere eller reducere</w:t>
      </w:r>
      <w:r w:rsidR="00CA7CCD" w:rsidRPr="005153F5">
        <w:rPr>
          <w:szCs w:val="20"/>
        </w:rPr>
        <w:t xml:space="preserve"> </w:t>
      </w:r>
      <w:r w:rsidRPr="005153F5">
        <w:rPr>
          <w:szCs w:val="20"/>
        </w:rPr>
        <w:t>lugtgenerne.**</w:t>
      </w:r>
    </w:p>
    <w:p w:rsidR="000139F9" w:rsidRPr="00AE7D68" w:rsidRDefault="00161526" w:rsidP="00FB06BD">
      <w:pPr>
        <w:pStyle w:val="Overskrift3"/>
        <w:rPr>
          <w:b w:val="0"/>
          <w:i/>
          <w:szCs w:val="22"/>
        </w:rPr>
      </w:pPr>
      <w:r w:rsidRPr="00AE7D68">
        <w:rPr>
          <w:b w:val="0"/>
          <w:i/>
          <w:szCs w:val="22"/>
        </w:rPr>
        <w:t>Støj</w:t>
      </w:r>
    </w:p>
    <w:p w:rsidR="000139F9" w:rsidRDefault="00213877" w:rsidP="007116BF">
      <w:pPr>
        <w:numPr>
          <w:ilvl w:val="0"/>
          <w:numId w:val="1"/>
        </w:numPr>
        <w:spacing w:after="0" w:line="240" w:lineRule="auto"/>
        <w:ind w:right="-11"/>
        <w:rPr>
          <w:rFonts w:ascii="Verdana" w:hAnsi="Verdana"/>
          <w:sz w:val="20"/>
          <w:szCs w:val="20"/>
        </w:rPr>
      </w:pPr>
      <w:r w:rsidRPr="005B07C0">
        <w:rPr>
          <w:rFonts w:ascii="Verdana" w:hAnsi="Verdana"/>
          <w:sz w:val="20"/>
          <w:szCs w:val="20"/>
        </w:rPr>
        <w:t xml:space="preserve">Virksomhedens </w:t>
      </w:r>
      <w:r w:rsidR="00DE17D2">
        <w:rPr>
          <w:rFonts w:ascii="Verdana" w:hAnsi="Verdana"/>
          <w:sz w:val="20"/>
          <w:szCs w:val="20"/>
        </w:rPr>
        <w:t xml:space="preserve">eksterne </w:t>
      </w:r>
      <w:r w:rsidRPr="005B07C0">
        <w:rPr>
          <w:rFonts w:ascii="Verdana" w:hAnsi="Verdana"/>
          <w:sz w:val="20"/>
          <w:szCs w:val="20"/>
        </w:rPr>
        <w:t>støjbelastning må udendørs uden for eget skel ikke overstige følgende værdier</w:t>
      </w:r>
      <w:r w:rsidR="00DE17D2">
        <w:rPr>
          <w:rFonts w:ascii="Verdana" w:hAnsi="Verdana"/>
          <w:sz w:val="20"/>
          <w:szCs w:val="20"/>
        </w:rPr>
        <w:t>. De angivne værdier for støjbelastningen er de ækvivalente, korrigerede lydniveauer i dB(A)</w:t>
      </w:r>
      <w:r w:rsidRPr="005B07C0">
        <w:rPr>
          <w:rFonts w:ascii="Verdana" w:hAnsi="Verdana"/>
          <w:sz w:val="20"/>
          <w:szCs w:val="20"/>
        </w:rPr>
        <w:t>**</w:t>
      </w:r>
    </w:p>
    <w:p w:rsidR="008C48CE" w:rsidRDefault="008C48CE" w:rsidP="008C48CE">
      <w:pPr>
        <w:spacing w:after="0" w:line="240" w:lineRule="auto"/>
        <w:ind w:left="720" w:right="-11"/>
        <w:rPr>
          <w:rFonts w:ascii="Verdana" w:hAnsi="Verdana"/>
          <w:sz w:val="20"/>
          <w:szCs w:val="20"/>
        </w:rPr>
      </w:pPr>
    </w:p>
    <w:p w:rsidR="008C48CE" w:rsidRPr="006E6A94" w:rsidRDefault="008C48CE" w:rsidP="00BA5AE9">
      <w:pPr>
        <w:pStyle w:val="Vilkr-overskrift2"/>
        <w:numPr>
          <w:ilvl w:val="3"/>
          <w:numId w:val="3"/>
        </w:numPr>
        <w:tabs>
          <w:tab w:val="clear" w:pos="1418"/>
          <w:tab w:val="num" w:pos="1107"/>
        </w:tabs>
        <w:ind w:left="1107" w:hanging="360"/>
      </w:pPr>
      <w:r w:rsidRPr="006E6A94">
        <w:t xml:space="preserve">I </w:t>
      </w:r>
      <w:r w:rsidR="009616AC">
        <w:t xml:space="preserve">erhvervsområde omfattet af lokalplan E 48 af 1988, </w:t>
      </w:r>
      <w:r w:rsidRPr="006E6A94">
        <w:t>som er udlagt til</w:t>
      </w:r>
      <w:r w:rsidR="009616AC">
        <w:t xml:space="preserve"> industri- og værkstedsvirksomhed samt entreprenør- og oplagsvirksomhed</w:t>
      </w:r>
      <w:r w:rsidRPr="006E6A94">
        <w:t>, (hvori virksomheden ligger)</w:t>
      </w:r>
      <w:r w:rsidR="009616AC">
        <w:t>.</w:t>
      </w:r>
    </w:p>
    <w:p w:rsidR="008C48CE" w:rsidRPr="006E6A94" w:rsidRDefault="00371F7D" w:rsidP="008C48CE">
      <w:pPr>
        <w:pStyle w:val="Vilkr-Romerskunderpunkt"/>
        <w:tabs>
          <w:tab w:val="clear" w:pos="2880"/>
          <w:tab w:val="num" w:pos="1107"/>
        </w:tabs>
      </w:pPr>
      <w:r>
        <w:t>Til fritliggende boliger i det åbne land øst og vest for virksomheden</w:t>
      </w:r>
      <w:r w:rsidR="00E62E67">
        <w:t>. Støjgrænserne skal overholdes ved beboelsesbygningernes facade og beboelsesbygningernes udendørs opholdsarealer, som samtidig ikke ligger mere end 15 meter fra boligen.</w:t>
      </w:r>
    </w:p>
    <w:p w:rsidR="002B452F" w:rsidRDefault="008C48CE" w:rsidP="00840218">
      <w:pPr>
        <w:pStyle w:val="Vilkr-Romerskunderpunkt"/>
        <w:tabs>
          <w:tab w:val="clear" w:pos="2880"/>
          <w:tab w:val="num" w:pos="1107"/>
        </w:tabs>
      </w:pPr>
      <w:r w:rsidRPr="006E6A94">
        <w:t xml:space="preserve">I </w:t>
      </w:r>
      <w:r w:rsidR="00840218">
        <w:t>skel til boligområde</w:t>
      </w:r>
      <w:r w:rsidR="00A20F7D">
        <w:t>r</w:t>
      </w:r>
      <w:r w:rsidR="00840218">
        <w:t xml:space="preserve"> syd for virksomheden omfattet af lokalplan E 124 for et boligområde i Ejby af 2006</w:t>
      </w:r>
      <w:r w:rsidR="00A20F7D">
        <w:t xml:space="preserve"> samt boligområder udlagt i kommuneplanen B.07</w:t>
      </w:r>
      <w:r w:rsidR="00840218">
        <w:t>.</w:t>
      </w:r>
      <w:r w:rsidR="00CF2FCA">
        <w:t xml:space="preserve">01, </w:t>
      </w:r>
      <w:r w:rsidR="00A20F7D">
        <w:t xml:space="preserve"> B.07.02</w:t>
      </w:r>
      <w:r w:rsidR="00CF2FCA">
        <w:t xml:space="preserve"> og B.07.03</w:t>
      </w:r>
      <w:r w:rsidR="00A20F7D">
        <w:t>.</w:t>
      </w:r>
      <w:r w:rsidR="00840218">
        <w:t xml:space="preserve"> </w:t>
      </w:r>
    </w:p>
    <w:p w:rsidR="002B452F" w:rsidRDefault="002B452F">
      <w:pPr>
        <w:spacing w:after="0" w:line="240" w:lineRule="auto"/>
        <w:rPr>
          <w:rFonts w:ascii="Verdana" w:eastAsia="Times New Roman" w:hAnsi="Verdana"/>
          <w:sz w:val="20"/>
          <w:lang w:eastAsia="da-DK"/>
        </w:rPr>
      </w:pPr>
      <w:r>
        <w:br w:type="page"/>
      </w:r>
    </w:p>
    <w:p w:rsidR="00FE65FC" w:rsidRPr="005B07C0" w:rsidRDefault="00FE65FC" w:rsidP="001A5EA0">
      <w:pPr>
        <w:pStyle w:val="Billedtekst"/>
        <w:keepNext/>
        <w:spacing w:after="0"/>
        <w:ind w:firstLine="709"/>
        <w:rPr>
          <w:rFonts w:ascii="Verdana" w:hAnsi="Verdana"/>
          <w:sz w:val="16"/>
          <w:szCs w:val="16"/>
        </w:rPr>
      </w:pPr>
      <w:r w:rsidRPr="005B07C0">
        <w:rPr>
          <w:rFonts w:ascii="Verdana" w:hAnsi="Verdana"/>
          <w:sz w:val="16"/>
          <w:szCs w:val="16"/>
        </w:rPr>
        <w:lastRenderedPageBreak/>
        <w:t xml:space="preserve">Tabel </w:t>
      </w:r>
      <w:r w:rsidRPr="005B07C0">
        <w:rPr>
          <w:rFonts w:ascii="Verdana" w:hAnsi="Verdana"/>
          <w:sz w:val="16"/>
          <w:szCs w:val="16"/>
        </w:rPr>
        <w:fldChar w:fldCharType="begin"/>
      </w:r>
      <w:r w:rsidRPr="005B07C0">
        <w:rPr>
          <w:rFonts w:ascii="Verdana" w:hAnsi="Verdana"/>
          <w:sz w:val="16"/>
          <w:szCs w:val="16"/>
        </w:rPr>
        <w:instrText xml:space="preserve"> SEQ Tabel \* ARABIC </w:instrText>
      </w:r>
      <w:r w:rsidRPr="005B07C0">
        <w:rPr>
          <w:rFonts w:ascii="Verdana" w:hAnsi="Verdana"/>
          <w:sz w:val="16"/>
          <w:szCs w:val="16"/>
        </w:rPr>
        <w:fldChar w:fldCharType="separate"/>
      </w:r>
      <w:r w:rsidR="00B81EFE">
        <w:rPr>
          <w:rFonts w:ascii="Verdana" w:hAnsi="Verdana"/>
          <w:noProof/>
          <w:sz w:val="16"/>
          <w:szCs w:val="16"/>
        </w:rPr>
        <w:t>1</w:t>
      </w:r>
      <w:r w:rsidRPr="005B07C0">
        <w:rPr>
          <w:rFonts w:ascii="Verdana" w:hAnsi="Verdana"/>
          <w:sz w:val="16"/>
          <w:szCs w:val="16"/>
        </w:rPr>
        <w:fldChar w:fldCharType="end"/>
      </w:r>
      <w:r w:rsidRPr="005B07C0">
        <w:rPr>
          <w:rFonts w:ascii="Verdana" w:hAnsi="Verdana"/>
          <w:sz w:val="16"/>
          <w:szCs w:val="16"/>
        </w:rPr>
        <w:t xml:space="preserve">: </w:t>
      </w:r>
      <w:r w:rsidRPr="005B07C0">
        <w:rPr>
          <w:rFonts w:ascii="Verdana" w:hAnsi="Verdana"/>
          <w:b w:val="0"/>
          <w:sz w:val="16"/>
          <w:szCs w:val="16"/>
        </w:rPr>
        <w:t>Grænseværdier for støjbelastning</w:t>
      </w:r>
    </w:p>
    <w:tbl>
      <w:tblPr>
        <w:tblpPr w:leftFromText="141" w:rightFromText="141" w:vertAnchor="text" w:tblpX="880" w:tblpY="1"/>
        <w:tblOverlap w:val="never"/>
        <w:tblW w:w="74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97"/>
        <w:gridCol w:w="896"/>
        <w:gridCol w:w="850"/>
        <w:gridCol w:w="1134"/>
        <w:gridCol w:w="1134"/>
        <w:gridCol w:w="1134"/>
        <w:gridCol w:w="1134"/>
      </w:tblGrid>
      <w:tr w:rsidR="00A41E3F" w:rsidRPr="007F679C" w:rsidTr="00A41E3F">
        <w:trPr>
          <w:trHeight w:val="601"/>
        </w:trPr>
        <w:tc>
          <w:tcPr>
            <w:tcW w:w="1197" w:type="dxa"/>
            <w:tcBorders>
              <w:bottom w:val="single" w:sz="4" w:space="0" w:color="000000"/>
              <w:right w:val="nil"/>
            </w:tcBorders>
            <w:shd w:val="pct15" w:color="auto" w:fill="auto"/>
          </w:tcPr>
          <w:p w:rsidR="00A41E3F" w:rsidRPr="007F679C" w:rsidRDefault="00A41E3F" w:rsidP="001A5EA0">
            <w:pPr>
              <w:spacing w:before="240" w:after="0"/>
              <w:rPr>
                <w:rFonts w:ascii="Verdana" w:hAnsi="Verdana"/>
                <w:sz w:val="16"/>
                <w:szCs w:val="16"/>
              </w:rPr>
            </w:pPr>
            <w:r w:rsidRPr="007F679C">
              <w:rPr>
                <w:rFonts w:ascii="Verdana" w:hAnsi="Verdana"/>
                <w:noProof/>
                <w:sz w:val="16"/>
                <w:szCs w:val="16"/>
                <w:lang w:eastAsia="da-DK"/>
              </w:rPr>
              <mc:AlternateContent>
                <mc:Choice Requires="wps">
                  <w:drawing>
                    <wp:anchor distT="0" distB="0" distL="114300" distR="114300" simplePos="0" relativeHeight="251717632" behindDoc="0" locked="0" layoutInCell="1" allowOverlap="1" wp14:anchorId="07F06B0B" wp14:editId="2D474AC1">
                      <wp:simplePos x="0" y="0"/>
                      <wp:positionH relativeFrom="column">
                        <wp:posOffset>-69657</wp:posOffset>
                      </wp:positionH>
                      <wp:positionV relativeFrom="paragraph">
                        <wp:posOffset>-5853</wp:posOffset>
                      </wp:positionV>
                      <wp:extent cx="1137037" cy="435610"/>
                      <wp:effectExtent l="0" t="0" r="25400" b="21590"/>
                      <wp:wrapNone/>
                      <wp:docPr id="3"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7037" cy="4356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3" o:spid="_x0000_s1026" type="#_x0000_t32" style="position:absolute;margin-left:-5.5pt;margin-top:-.45pt;width:89.55pt;height:34.3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"/>
                  </w:pict>
                </mc:Fallback>
              </mc:AlternateContent>
            </w:r>
          </w:p>
          <w:p w:rsidR="00A41E3F" w:rsidRPr="007F679C" w:rsidRDefault="00A41E3F" w:rsidP="001A5EA0">
            <w:pPr>
              <w:spacing w:after="0"/>
              <w:rPr>
                <w:rFonts w:ascii="Verdana" w:hAnsi="Verdana"/>
                <w:sz w:val="16"/>
                <w:szCs w:val="16"/>
              </w:rPr>
            </w:pPr>
            <w:r w:rsidRPr="007F679C">
              <w:rPr>
                <w:rFonts w:ascii="Verdana" w:hAnsi="Verdana"/>
                <w:sz w:val="16"/>
                <w:szCs w:val="16"/>
              </w:rPr>
              <w:t>Tidsrum</w:t>
            </w:r>
          </w:p>
        </w:tc>
        <w:tc>
          <w:tcPr>
            <w:tcW w:w="896" w:type="dxa"/>
            <w:tcBorders>
              <w:left w:val="nil"/>
              <w:bottom w:val="single" w:sz="4" w:space="0" w:color="000000"/>
            </w:tcBorders>
            <w:shd w:val="pct15" w:color="auto" w:fill="auto"/>
            <w:vAlign w:val="center"/>
          </w:tcPr>
          <w:p w:rsidR="00A41E3F" w:rsidRPr="007F679C" w:rsidRDefault="00A41E3F" w:rsidP="001A5EA0">
            <w:pPr>
              <w:rPr>
                <w:rFonts w:ascii="Verdana" w:hAnsi="Verdana"/>
                <w:sz w:val="16"/>
                <w:szCs w:val="16"/>
              </w:rPr>
            </w:pPr>
            <w:r w:rsidRPr="007F679C">
              <w:rPr>
                <w:rFonts w:ascii="Verdana" w:hAnsi="Verdana"/>
                <w:sz w:val="16"/>
                <w:szCs w:val="16"/>
              </w:rPr>
              <w:t>Område</w:t>
            </w:r>
          </w:p>
        </w:tc>
        <w:tc>
          <w:tcPr>
            <w:tcW w:w="850" w:type="dxa"/>
            <w:shd w:val="pct15" w:color="auto" w:fill="auto"/>
            <w:vAlign w:val="center"/>
          </w:tcPr>
          <w:p w:rsidR="00A41E3F" w:rsidRPr="007F679C" w:rsidRDefault="00A41E3F" w:rsidP="001A5EA0">
            <w:pPr>
              <w:pStyle w:val="Tabeltekst"/>
              <w:rPr>
                <w:sz w:val="16"/>
                <w:szCs w:val="16"/>
                <w:lang w:val="en-GB"/>
              </w:rPr>
            </w:pPr>
            <w:r w:rsidRPr="007F679C">
              <w:rPr>
                <w:sz w:val="16"/>
                <w:szCs w:val="16"/>
                <w:lang w:val="en-GB"/>
              </w:rPr>
              <w:t>Kl.</w:t>
            </w:r>
          </w:p>
        </w:tc>
        <w:tc>
          <w:tcPr>
            <w:tcW w:w="1134" w:type="dxa"/>
            <w:shd w:val="pct15" w:color="auto" w:fill="auto"/>
            <w:vAlign w:val="center"/>
          </w:tcPr>
          <w:p w:rsidR="00A41E3F" w:rsidRPr="007F679C" w:rsidRDefault="00A41E3F" w:rsidP="001A5EA0">
            <w:pPr>
              <w:pStyle w:val="Tabeltekst"/>
              <w:rPr>
                <w:sz w:val="16"/>
                <w:szCs w:val="16"/>
                <w:lang w:val="en-GB"/>
              </w:rPr>
            </w:pPr>
            <w:r w:rsidRPr="007F679C">
              <w:rPr>
                <w:sz w:val="16"/>
                <w:szCs w:val="16"/>
                <w:lang w:val="en-GB"/>
              </w:rPr>
              <w:t>Reference-tidsrum (timer)</w:t>
            </w:r>
          </w:p>
        </w:tc>
        <w:tc>
          <w:tcPr>
            <w:tcW w:w="1134" w:type="dxa"/>
            <w:shd w:val="pct15" w:color="auto" w:fill="auto"/>
            <w:vAlign w:val="center"/>
          </w:tcPr>
          <w:p w:rsidR="00A41E3F" w:rsidRPr="007F679C" w:rsidRDefault="00A41E3F" w:rsidP="001A5EA0">
            <w:pPr>
              <w:pStyle w:val="Tabeltekst"/>
              <w:rPr>
                <w:sz w:val="16"/>
                <w:szCs w:val="16"/>
                <w:lang w:val="en-GB"/>
              </w:rPr>
            </w:pPr>
            <w:r w:rsidRPr="007F679C">
              <w:rPr>
                <w:sz w:val="16"/>
                <w:szCs w:val="16"/>
                <w:lang w:val="en-GB"/>
              </w:rPr>
              <w:t>I</w:t>
            </w:r>
          </w:p>
          <w:p w:rsidR="00A41E3F" w:rsidRPr="007F679C" w:rsidRDefault="00A41E3F" w:rsidP="001A5EA0">
            <w:pPr>
              <w:pStyle w:val="Tabeltekst"/>
              <w:rPr>
                <w:sz w:val="16"/>
                <w:szCs w:val="16"/>
                <w:lang w:val="en-GB"/>
              </w:rPr>
            </w:pPr>
            <w:r w:rsidRPr="007F679C">
              <w:rPr>
                <w:sz w:val="16"/>
                <w:szCs w:val="16"/>
                <w:lang w:val="en-GB"/>
              </w:rPr>
              <w:t>dB(A)</w:t>
            </w:r>
          </w:p>
        </w:tc>
        <w:tc>
          <w:tcPr>
            <w:tcW w:w="1134" w:type="dxa"/>
            <w:shd w:val="pct15" w:color="auto" w:fill="auto"/>
            <w:vAlign w:val="center"/>
          </w:tcPr>
          <w:p w:rsidR="00A41E3F" w:rsidRPr="007F679C" w:rsidRDefault="00A41E3F" w:rsidP="001A5EA0">
            <w:pPr>
              <w:pStyle w:val="Tabeltekst"/>
              <w:rPr>
                <w:sz w:val="16"/>
                <w:szCs w:val="16"/>
                <w:lang w:val="en-GB"/>
              </w:rPr>
            </w:pPr>
            <w:r w:rsidRPr="007F679C">
              <w:rPr>
                <w:sz w:val="16"/>
                <w:szCs w:val="16"/>
                <w:lang w:val="en-GB"/>
              </w:rPr>
              <w:t>II</w:t>
            </w:r>
          </w:p>
          <w:p w:rsidR="00A41E3F" w:rsidRPr="007F679C" w:rsidRDefault="00A41E3F" w:rsidP="001A5EA0">
            <w:pPr>
              <w:pStyle w:val="Tabeltekst"/>
              <w:rPr>
                <w:sz w:val="16"/>
                <w:szCs w:val="16"/>
                <w:lang w:val="en-GB"/>
              </w:rPr>
            </w:pPr>
            <w:r w:rsidRPr="007F679C">
              <w:rPr>
                <w:sz w:val="16"/>
                <w:szCs w:val="16"/>
                <w:lang w:val="en-GB"/>
              </w:rPr>
              <w:t>dB(A)</w:t>
            </w:r>
          </w:p>
        </w:tc>
        <w:tc>
          <w:tcPr>
            <w:tcW w:w="1134" w:type="dxa"/>
            <w:shd w:val="pct15" w:color="auto" w:fill="auto"/>
            <w:vAlign w:val="center"/>
          </w:tcPr>
          <w:p w:rsidR="00A41E3F" w:rsidRPr="007F679C" w:rsidRDefault="00A41E3F" w:rsidP="001A5EA0">
            <w:pPr>
              <w:pStyle w:val="Tabeltekst"/>
              <w:rPr>
                <w:sz w:val="16"/>
                <w:szCs w:val="16"/>
                <w:lang w:val="en-GB"/>
              </w:rPr>
            </w:pPr>
            <w:r w:rsidRPr="007F679C">
              <w:rPr>
                <w:sz w:val="16"/>
                <w:szCs w:val="16"/>
                <w:lang w:val="en-GB"/>
              </w:rPr>
              <w:t>III</w:t>
            </w:r>
          </w:p>
          <w:p w:rsidR="00A41E3F" w:rsidRPr="007F679C" w:rsidRDefault="00A41E3F" w:rsidP="001A5EA0">
            <w:pPr>
              <w:pStyle w:val="Tabeltekst"/>
              <w:rPr>
                <w:sz w:val="16"/>
                <w:szCs w:val="16"/>
                <w:lang w:val="en-GB"/>
              </w:rPr>
            </w:pPr>
            <w:r w:rsidRPr="007F679C">
              <w:rPr>
                <w:sz w:val="16"/>
                <w:szCs w:val="16"/>
                <w:lang w:val="en-GB"/>
              </w:rPr>
              <w:t>dB(A)</w:t>
            </w:r>
          </w:p>
        </w:tc>
      </w:tr>
      <w:tr w:rsidR="00A41E3F" w:rsidRPr="005B07C0" w:rsidTr="00A41E3F">
        <w:trPr>
          <w:trHeight w:val="268"/>
        </w:trPr>
        <w:tc>
          <w:tcPr>
            <w:tcW w:w="2093" w:type="dxa"/>
            <w:gridSpan w:val="2"/>
            <w:shd w:val="pct15" w:color="auto" w:fill="auto"/>
            <w:vAlign w:val="center"/>
          </w:tcPr>
          <w:p w:rsidR="00A41E3F" w:rsidRPr="00064BBC" w:rsidRDefault="00A41E3F" w:rsidP="001A5EA0">
            <w:pPr>
              <w:pStyle w:val="Tabeltekst"/>
              <w:jc w:val="left"/>
              <w:rPr>
                <w:sz w:val="16"/>
                <w:szCs w:val="16"/>
              </w:rPr>
            </w:pPr>
            <w:r w:rsidRPr="00064BBC">
              <w:rPr>
                <w:sz w:val="16"/>
                <w:szCs w:val="16"/>
              </w:rPr>
              <w:t>Mandag-fredag</w:t>
            </w:r>
          </w:p>
        </w:tc>
        <w:tc>
          <w:tcPr>
            <w:tcW w:w="850" w:type="dxa"/>
          </w:tcPr>
          <w:p w:rsidR="00A41E3F" w:rsidRPr="003975B6" w:rsidRDefault="00A41E3F" w:rsidP="00AE2530">
            <w:pPr>
              <w:spacing w:after="0"/>
              <w:jc w:val="center"/>
              <w:rPr>
                <w:rFonts w:ascii="Verdana" w:hAnsi="Verdana"/>
                <w:sz w:val="16"/>
                <w:szCs w:val="16"/>
              </w:rPr>
            </w:pPr>
            <w:r w:rsidRPr="003975B6">
              <w:rPr>
                <w:rFonts w:ascii="Verdana" w:hAnsi="Verdana"/>
                <w:sz w:val="16"/>
                <w:szCs w:val="16"/>
              </w:rPr>
              <w:t>06-18</w:t>
            </w:r>
          </w:p>
        </w:tc>
        <w:tc>
          <w:tcPr>
            <w:tcW w:w="1134" w:type="dxa"/>
          </w:tcPr>
          <w:p w:rsidR="00A41E3F" w:rsidRPr="00DD1EED" w:rsidRDefault="00A41E3F" w:rsidP="00DD1EED">
            <w:pPr>
              <w:spacing w:after="0"/>
              <w:jc w:val="center"/>
              <w:rPr>
                <w:rFonts w:ascii="Verdana" w:hAnsi="Verdana"/>
                <w:sz w:val="16"/>
                <w:szCs w:val="16"/>
              </w:rPr>
            </w:pPr>
            <w:r w:rsidRPr="00DD1EED">
              <w:rPr>
                <w:rFonts w:ascii="Verdana" w:hAnsi="Verdana"/>
                <w:sz w:val="16"/>
                <w:szCs w:val="16"/>
              </w:rPr>
              <w:t>8</w:t>
            </w:r>
          </w:p>
        </w:tc>
        <w:tc>
          <w:tcPr>
            <w:tcW w:w="1134" w:type="dxa"/>
          </w:tcPr>
          <w:p w:rsidR="00A41E3F" w:rsidRPr="00DD1EED" w:rsidRDefault="00A41E3F" w:rsidP="00DD1EED">
            <w:pPr>
              <w:spacing w:after="0"/>
              <w:jc w:val="center"/>
              <w:rPr>
                <w:rFonts w:ascii="Verdana" w:hAnsi="Verdana"/>
                <w:sz w:val="16"/>
                <w:szCs w:val="16"/>
              </w:rPr>
            </w:pPr>
            <w:r>
              <w:rPr>
                <w:rFonts w:ascii="Verdana" w:hAnsi="Verdana"/>
                <w:sz w:val="16"/>
                <w:szCs w:val="16"/>
              </w:rPr>
              <w:t>60</w:t>
            </w:r>
          </w:p>
        </w:tc>
        <w:tc>
          <w:tcPr>
            <w:tcW w:w="1134" w:type="dxa"/>
          </w:tcPr>
          <w:p w:rsidR="00A41E3F" w:rsidRPr="00DD1EED" w:rsidRDefault="00A41E3F" w:rsidP="00DD1EED">
            <w:pPr>
              <w:spacing w:after="0"/>
              <w:jc w:val="center"/>
              <w:rPr>
                <w:rFonts w:ascii="Verdana" w:hAnsi="Verdana"/>
                <w:sz w:val="16"/>
                <w:szCs w:val="16"/>
              </w:rPr>
            </w:pPr>
            <w:r>
              <w:rPr>
                <w:rFonts w:ascii="Verdana" w:hAnsi="Verdana"/>
                <w:sz w:val="16"/>
                <w:szCs w:val="16"/>
              </w:rPr>
              <w:t>55</w:t>
            </w:r>
          </w:p>
        </w:tc>
        <w:tc>
          <w:tcPr>
            <w:tcW w:w="1134" w:type="dxa"/>
          </w:tcPr>
          <w:p w:rsidR="00A41E3F" w:rsidRPr="00DD1EED" w:rsidRDefault="00A41E3F" w:rsidP="00DD1EED">
            <w:pPr>
              <w:spacing w:after="0"/>
              <w:jc w:val="center"/>
              <w:rPr>
                <w:rFonts w:ascii="Verdana" w:hAnsi="Verdana"/>
                <w:sz w:val="16"/>
                <w:szCs w:val="16"/>
              </w:rPr>
            </w:pPr>
            <w:r>
              <w:rPr>
                <w:rFonts w:ascii="Verdana" w:hAnsi="Verdana"/>
                <w:sz w:val="16"/>
                <w:szCs w:val="16"/>
              </w:rPr>
              <w:t>45</w:t>
            </w:r>
          </w:p>
        </w:tc>
      </w:tr>
      <w:tr w:rsidR="00A41E3F" w:rsidRPr="005B07C0" w:rsidTr="00A41E3F">
        <w:trPr>
          <w:trHeight w:val="268"/>
        </w:trPr>
        <w:tc>
          <w:tcPr>
            <w:tcW w:w="2093" w:type="dxa"/>
            <w:gridSpan w:val="2"/>
            <w:shd w:val="pct15" w:color="auto" w:fill="auto"/>
            <w:vAlign w:val="center"/>
          </w:tcPr>
          <w:p w:rsidR="00A41E3F" w:rsidRPr="00064BBC" w:rsidRDefault="00A41E3F" w:rsidP="001A5EA0">
            <w:pPr>
              <w:pStyle w:val="Tabeltekst"/>
              <w:jc w:val="left"/>
              <w:rPr>
                <w:sz w:val="16"/>
                <w:szCs w:val="16"/>
              </w:rPr>
            </w:pPr>
            <w:r w:rsidRPr="00064BBC">
              <w:rPr>
                <w:sz w:val="16"/>
                <w:szCs w:val="16"/>
              </w:rPr>
              <w:t>Lørdag</w:t>
            </w:r>
          </w:p>
        </w:tc>
        <w:tc>
          <w:tcPr>
            <w:tcW w:w="850" w:type="dxa"/>
          </w:tcPr>
          <w:p w:rsidR="00A41E3F" w:rsidRPr="003975B6" w:rsidRDefault="00A41E3F" w:rsidP="00DD1EED">
            <w:pPr>
              <w:spacing w:after="0"/>
              <w:jc w:val="center"/>
              <w:rPr>
                <w:rFonts w:ascii="Verdana" w:hAnsi="Verdana"/>
                <w:sz w:val="16"/>
                <w:szCs w:val="16"/>
              </w:rPr>
            </w:pPr>
            <w:r w:rsidRPr="003975B6">
              <w:rPr>
                <w:rFonts w:ascii="Verdana" w:hAnsi="Verdana"/>
                <w:sz w:val="16"/>
                <w:szCs w:val="16"/>
              </w:rPr>
              <w:t>06-14</w:t>
            </w:r>
          </w:p>
        </w:tc>
        <w:tc>
          <w:tcPr>
            <w:tcW w:w="1134" w:type="dxa"/>
          </w:tcPr>
          <w:p w:rsidR="00A41E3F" w:rsidRPr="00DD1EED" w:rsidRDefault="00A41E3F" w:rsidP="00DD1EED">
            <w:pPr>
              <w:spacing w:after="0"/>
              <w:jc w:val="center"/>
              <w:rPr>
                <w:rFonts w:ascii="Verdana" w:hAnsi="Verdana"/>
                <w:sz w:val="16"/>
                <w:szCs w:val="16"/>
              </w:rPr>
            </w:pPr>
            <w:r w:rsidRPr="00DD1EED">
              <w:rPr>
                <w:rFonts w:ascii="Verdana" w:hAnsi="Verdana"/>
                <w:sz w:val="16"/>
                <w:szCs w:val="16"/>
              </w:rPr>
              <w:t>7</w:t>
            </w:r>
          </w:p>
        </w:tc>
        <w:tc>
          <w:tcPr>
            <w:tcW w:w="1134" w:type="dxa"/>
          </w:tcPr>
          <w:p w:rsidR="00A41E3F" w:rsidRPr="00DD1EED" w:rsidRDefault="00A41E3F" w:rsidP="00DD1EED">
            <w:pPr>
              <w:spacing w:after="0"/>
              <w:jc w:val="center"/>
              <w:rPr>
                <w:rFonts w:ascii="Verdana" w:hAnsi="Verdana"/>
                <w:sz w:val="16"/>
                <w:szCs w:val="16"/>
              </w:rPr>
            </w:pPr>
            <w:r>
              <w:rPr>
                <w:rFonts w:ascii="Verdana" w:hAnsi="Verdana"/>
                <w:sz w:val="16"/>
                <w:szCs w:val="16"/>
              </w:rPr>
              <w:t>60</w:t>
            </w:r>
          </w:p>
        </w:tc>
        <w:tc>
          <w:tcPr>
            <w:tcW w:w="1134" w:type="dxa"/>
          </w:tcPr>
          <w:p w:rsidR="00A41E3F" w:rsidRPr="00DD1EED" w:rsidRDefault="00A41E3F" w:rsidP="00DD1EED">
            <w:pPr>
              <w:spacing w:after="0"/>
              <w:jc w:val="center"/>
              <w:rPr>
                <w:rFonts w:ascii="Verdana" w:hAnsi="Verdana"/>
                <w:sz w:val="16"/>
                <w:szCs w:val="16"/>
              </w:rPr>
            </w:pPr>
            <w:r>
              <w:rPr>
                <w:rFonts w:ascii="Verdana" w:hAnsi="Verdana"/>
                <w:sz w:val="16"/>
                <w:szCs w:val="16"/>
              </w:rPr>
              <w:t>55</w:t>
            </w:r>
          </w:p>
        </w:tc>
        <w:tc>
          <w:tcPr>
            <w:tcW w:w="1134" w:type="dxa"/>
          </w:tcPr>
          <w:p w:rsidR="00A41E3F" w:rsidRPr="00DD1EED" w:rsidRDefault="00A41E3F" w:rsidP="00DD1EED">
            <w:pPr>
              <w:spacing w:after="0"/>
              <w:jc w:val="center"/>
              <w:rPr>
                <w:rFonts w:ascii="Verdana" w:hAnsi="Verdana"/>
                <w:sz w:val="16"/>
                <w:szCs w:val="16"/>
              </w:rPr>
            </w:pPr>
            <w:r>
              <w:rPr>
                <w:rFonts w:ascii="Verdana" w:hAnsi="Verdana"/>
                <w:sz w:val="16"/>
                <w:szCs w:val="16"/>
              </w:rPr>
              <w:t>45</w:t>
            </w:r>
          </w:p>
        </w:tc>
      </w:tr>
      <w:tr w:rsidR="00A41E3F" w:rsidRPr="005B07C0" w:rsidTr="00A41E3F">
        <w:trPr>
          <w:trHeight w:val="268"/>
        </w:trPr>
        <w:tc>
          <w:tcPr>
            <w:tcW w:w="2093" w:type="dxa"/>
            <w:gridSpan w:val="2"/>
            <w:shd w:val="pct15" w:color="auto" w:fill="auto"/>
            <w:vAlign w:val="center"/>
          </w:tcPr>
          <w:p w:rsidR="00A41E3F" w:rsidRPr="00064BBC" w:rsidRDefault="00A41E3F" w:rsidP="001A5EA0">
            <w:pPr>
              <w:pStyle w:val="Tabeltekst"/>
              <w:jc w:val="left"/>
              <w:rPr>
                <w:sz w:val="16"/>
                <w:szCs w:val="16"/>
              </w:rPr>
            </w:pPr>
            <w:r w:rsidRPr="00064BBC">
              <w:rPr>
                <w:sz w:val="16"/>
                <w:szCs w:val="16"/>
              </w:rPr>
              <w:t>Lørdag</w:t>
            </w:r>
          </w:p>
        </w:tc>
        <w:tc>
          <w:tcPr>
            <w:tcW w:w="850" w:type="dxa"/>
          </w:tcPr>
          <w:p w:rsidR="00A41E3F" w:rsidRPr="003975B6" w:rsidRDefault="00A41E3F" w:rsidP="00DD1EED">
            <w:pPr>
              <w:spacing w:after="0"/>
              <w:jc w:val="center"/>
              <w:rPr>
                <w:rFonts w:ascii="Verdana" w:hAnsi="Verdana"/>
                <w:sz w:val="16"/>
                <w:szCs w:val="16"/>
              </w:rPr>
            </w:pPr>
            <w:r w:rsidRPr="003975B6">
              <w:rPr>
                <w:rFonts w:ascii="Verdana" w:hAnsi="Verdana"/>
                <w:sz w:val="16"/>
                <w:szCs w:val="16"/>
              </w:rPr>
              <w:t>14-18</w:t>
            </w:r>
          </w:p>
        </w:tc>
        <w:tc>
          <w:tcPr>
            <w:tcW w:w="1134" w:type="dxa"/>
          </w:tcPr>
          <w:p w:rsidR="00A41E3F" w:rsidRPr="00DD1EED" w:rsidRDefault="00A41E3F" w:rsidP="00DD1EED">
            <w:pPr>
              <w:spacing w:after="0"/>
              <w:jc w:val="center"/>
              <w:rPr>
                <w:rFonts w:ascii="Verdana" w:hAnsi="Verdana"/>
                <w:sz w:val="16"/>
                <w:szCs w:val="16"/>
              </w:rPr>
            </w:pPr>
            <w:r w:rsidRPr="00DD1EED">
              <w:rPr>
                <w:rFonts w:ascii="Verdana" w:hAnsi="Verdana"/>
                <w:sz w:val="16"/>
                <w:szCs w:val="16"/>
              </w:rPr>
              <w:t>4</w:t>
            </w:r>
          </w:p>
        </w:tc>
        <w:tc>
          <w:tcPr>
            <w:tcW w:w="1134" w:type="dxa"/>
          </w:tcPr>
          <w:p w:rsidR="00A41E3F" w:rsidRPr="00DD1EED" w:rsidRDefault="00A41E3F" w:rsidP="00DD1EED">
            <w:pPr>
              <w:spacing w:after="0"/>
              <w:jc w:val="center"/>
              <w:rPr>
                <w:rFonts w:ascii="Verdana" w:hAnsi="Verdana"/>
                <w:sz w:val="16"/>
                <w:szCs w:val="16"/>
              </w:rPr>
            </w:pPr>
            <w:r>
              <w:rPr>
                <w:rFonts w:ascii="Verdana" w:hAnsi="Verdana"/>
                <w:sz w:val="16"/>
                <w:szCs w:val="16"/>
              </w:rPr>
              <w:t>60</w:t>
            </w:r>
          </w:p>
        </w:tc>
        <w:tc>
          <w:tcPr>
            <w:tcW w:w="1134" w:type="dxa"/>
          </w:tcPr>
          <w:p w:rsidR="00A41E3F" w:rsidRPr="00DD1EED" w:rsidRDefault="00A41E3F" w:rsidP="00DD1EED">
            <w:pPr>
              <w:spacing w:after="0"/>
              <w:jc w:val="center"/>
              <w:rPr>
                <w:rFonts w:ascii="Verdana" w:hAnsi="Verdana"/>
                <w:sz w:val="16"/>
                <w:szCs w:val="16"/>
              </w:rPr>
            </w:pPr>
            <w:r>
              <w:rPr>
                <w:rFonts w:ascii="Verdana" w:hAnsi="Verdana"/>
                <w:sz w:val="16"/>
                <w:szCs w:val="16"/>
              </w:rPr>
              <w:t>45</w:t>
            </w:r>
          </w:p>
        </w:tc>
        <w:tc>
          <w:tcPr>
            <w:tcW w:w="1134" w:type="dxa"/>
          </w:tcPr>
          <w:p w:rsidR="00A41E3F" w:rsidRPr="00DD1EED" w:rsidRDefault="00A41E3F" w:rsidP="00DD1EED">
            <w:pPr>
              <w:spacing w:after="0"/>
              <w:jc w:val="center"/>
              <w:rPr>
                <w:rFonts w:ascii="Verdana" w:hAnsi="Verdana"/>
                <w:sz w:val="16"/>
                <w:szCs w:val="16"/>
              </w:rPr>
            </w:pPr>
            <w:r>
              <w:rPr>
                <w:rFonts w:ascii="Verdana" w:hAnsi="Verdana"/>
                <w:sz w:val="16"/>
                <w:szCs w:val="16"/>
              </w:rPr>
              <w:t>40</w:t>
            </w:r>
          </w:p>
        </w:tc>
      </w:tr>
      <w:tr w:rsidR="00A41E3F" w:rsidRPr="005B07C0" w:rsidTr="00A41E3F">
        <w:trPr>
          <w:trHeight w:val="268"/>
        </w:trPr>
        <w:tc>
          <w:tcPr>
            <w:tcW w:w="2093" w:type="dxa"/>
            <w:gridSpan w:val="2"/>
            <w:shd w:val="pct15" w:color="auto" w:fill="auto"/>
            <w:vAlign w:val="center"/>
          </w:tcPr>
          <w:p w:rsidR="00A41E3F" w:rsidRPr="00064BBC" w:rsidRDefault="00A41E3F" w:rsidP="001A5EA0">
            <w:pPr>
              <w:pStyle w:val="Tabeltekst"/>
              <w:jc w:val="left"/>
              <w:rPr>
                <w:sz w:val="16"/>
                <w:szCs w:val="16"/>
              </w:rPr>
            </w:pPr>
            <w:r w:rsidRPr="00064BBC">
              <w:rPr>
                <w:sz w:val="16"/>
                <w:szCs w:val="16"/>
              </w:rPr>
              <w:t>Søn- og helligdage</w:t>
            </w:r>
          </w:p>
        </w:tc>
        <w:tc>
          <w:tcPr>
            <w:tcW w:w="850" w:type="dxa"/>
          </w:tcPr>
          <w:p w:rsidR="00A41E3F" w:rsidRPr="003975B6" w:rsidRDefault="00A41E3F" w:rsidP="00DD1EED">
            <w:pPr>
              <w:spacing w:after="0"/>
              <w:jc w:val="center"/>
              <w:rPr>
                <w:rFonts w:ascii="Verdana" w:hAnsi="Verdana"/>
                <w:sz w:val="16"/>
                <w:szCs w:val="16"/>
              </w:rPr>
            </w:pPr>
            <w:r w:rsidRPr="003975B6">
              <w:rPr>
                <w:rFonts w:ascii="Verdana" w:hAnsi="Verdana"/>
                <w:sz w:val="16"/>
                <w:szCs w:val="16"/>
              </w:rPr>
              <w:t>06-18</w:t>
            </w:r>
          </w:p>
        </w:tc>
        <w:tc>
          <w:tcPr>
            <w:tcW w:w="1134" w:type="dxa"/>
          </w:tcPr>
          <w:p w:rsidR="00A41E3F" w:rsidRPr="00DD1EED" w:rsidRDefault="00A41E3F" w:rsidP="00DD1EED">
            <w:pPr>
              <w:spacing w:after="0"/>
              <w:jc w:val="center"/>
              <w:rPr>
                <w:rFonts w:ascii="Verdana" w:hAnsi="Verdana"/>
                <w:sz w:val="16"/>
                <w:szCs w:val="16"/>
              </w:rPr>
            </w:pPr>
            <w:r w:rsidRPr="00DD1EED">
              <w:rPr>
                <w:rFonts w:ascii="Verdana" w:hAnsi="Verdana"/>
                <w:sz w:val="16"/>
                <w:szCs w:val="16"/>
              </w:rPr>
              <w:t>8</w:t>
            </w:r>
          </w:p>
        </w:tc>
        <w:tc>
          <w:tcPr>
            <w:tcW w:w="1134" w:type="dxa"/>
          </w:tcPr>
          <w:p w:rsidR="00A41E3F" w:rsidRPr="00DD1EED" w:rsidRDefault="00A41E3F" w:rsidP="00DD1EED">
            <w:pPr>
              <w:spacing w:after="0"/>
              <w:jc w:val="center"/>
              <w:rPr>
                <w:rFonts w:ascii="Verdana" w:hAnsi="Verdana"/>
                <w:sz w:val="16"/>
                <w:szCs w:val="16"/>
              </w:rPr>
            </w:pPr>
            <w:r>
              <w:rPr>
                <w:rFonts w:ascii="Verdana" w:hAnsi="Verdana"/>
                <w:sz w:val="16"/>
                <w:szCs w:val="16"/>
              </w:rPr>
              <w:t>60</w:t>
            </w:r>
          </w:p>
        </w:tc>
        <w:tc>
          <w:tcPr>
            <w:tcW w:w="1134" w:type="dxa"/>
          </w:tcPr>
          <w:p w:rsidR="00A41E3F" w:rsidRPr="00DD1EED" w:rsidRDefault="00A41E3F" w:rsidP="00DD1EED">
            <w:pPr>
              <w:spacing w:after="0"/>
              <w:jc w:val="center"/>
              <w:rPr>
                <w:rFonts w:ascii="Verdana" w:hAnsi="Verdana"/>
                <w:sz w:val="16"/>
                <w:szCs w:val="16"/>
              </w:rPr>
            </w:pPr>
            <w:r>
              <w:rPr>
                <w:rFonts w:ascii="Verdana" w:hAnsi="Verdana"/>
                <w:sz w:val="16"/>
                <w:szCs w:val="16"/>
              </w:rPr>
              <w:t>45</w:t>
            </w:r>
          </w:p>
        </w:tc>
        <w:tc>
          <w:tcPr>
            <w:tcW w:w="1134" w:type="dxa"/>
          </w:tcPr>
          <w:p w:rsidR="00A41E3F" w:rsidRPr="00DD1EED" w:rsidRDefault="00A41E3F" w:rsidP="00DD1EED">
            <w:pPr>
              <w:spacing w:after="0"/>
              <w:jc w:val="center"/>
              <w:rPr>
                <w:rFonts w:ascii="Verdana" w:hAnsi="Verdana"/>
                <w:sz w:val="16"/>
                <w:szCs w:val="16"/>
              </w:rPr>
            </w:pPr>
            <w:r>
              <w:rPr>
                <w:rFonts w:ascii="Verdana" w:hAnsi="Verdana"/>
                <w:sz w:val="16"/>
                <w:szCs w:val="16"/>
              </w:rPr>
              <w:t>40</w:t>
            </w:r>
          </w:p>
        </w:tc>
      </w:tr>
      <w:tr w:rsidR="00A41E3F" w:rsidRPr="005B07C0" w:rsidTr="00A41E3F">
        <w:trPr>
          <w:trHeight w:val="268"/>
        </w:trPr>
        <w:tc>
          <w:tcPr>
            <w:tcW w:w="2093" w:type="dxa"/>
            <w:gridSpan w:val="2"/>
            <w:shd w:val="pct15" w:color="auto" w:fill="auto"/>
            <w:vAlign w:val="center"/>
          </w:tcPr>
          <w:p w:rsidR="00A41E3F" w:rsidRPr="00064BBC" w:rsidRDefault="00A41E3F" w:rsidP="001A5EA0">
            <w:pPr>
              <w:pStyle w:val="Tabeltekst"/>
              <w:jc w:val="left"/>
              <w:rPr>
                <w:sz w:val="16"/>
                <w:szCs w:val="16"/>
              </w:rPr>
            </w:pPr>
            <w:r w:rsidRPr="00064BBC">
              <w:rPr>
                <w:sz w:val="16"/>
                <w:szCs w:val="16"/>
              </w:rPr>
              <w:t>Alle dage</w:t>
            </w:r>
          </w:p>
        </w:tc>
        <w:tc>
          <w:tcPr>
            <w:tcW w:w="850" w:type="dxa"/>
          </w:tcPr>
          <w:p w:rsidR="00A41E3F" w:rsidRPr="003975B6" w:rsidRDefault="00A41E3F" w:rsidP="00DD1EED">
            <w:pPr>
              <w:spacing w:after="0"/>
              <w:jc w:val="center"/>
              <w:rPr>
                <w:rFonts w:ascii="Verdana" w:hAnsi="Verdana"/>
                <w:sz w:val="16"/>
                <w:szCs w:val="16"/>
              </w:rPr>
            </w:pPr>
            <w:r w:rsidRPr="003975B6">
              <w:rPr>
                <w:rFonts w:ascii="Verdana" w:hAnsi="Verdana"/>
                <w:sz w:val="16"/>
                <w:szCs w:val="16"/>
              </w:rPr>
              <w:t>18-22</w:t>
            </w:r>
          </w:p>
        </w:tc>
        <w:tc>
          <w:tcPr>
            <w:tcW w:w="1134" w:type="dxa"/>
          </w:tcPr>
          <w:p w:rsidR="00A41E3F" w:rsidRPr="00DD1EED" w:rsidRDefault="00A41E3F" w:rsidP="00DD1EED">
            <w:pPr>
              <w:spacing w:after="0"/>
              <w:jc w:val="center"/>
              <w:rPr>
                <w:rFonts w:ascii="Verdana" w:hAnsi="Verdana"/>
                <w:sz w:val="16"/>
                <w:szCs w:val="16"/>
              </w:rPr>
            </w:pPr>
            <w:r w:rsidRPr="00DD1EED">
              <w:rPr>
                <w:rFonts w:ascii="Verdana" w:hAnsi="Verdana"/>
                <w:sz w:val="16"/>
                <w:szCs w:val="16"/>
              </w:rPr>
              <w:t>1</w:t>
            </w:r>
          </w:p>
        </w:tc>
        <w:tc>
          <w:tcPr>
            <w:tcW w:w="1134" w:type="dxa"/>
          </w:tcPr>
          <w:p w:rsidR="00A41E3F" w:rsidRPr="00DD1EED" w:rsidRDefault="00A41E3F" w:rsidP="00DD1EED">
            <w:pPr>
              <w:spacing w:after="0"/>
              <w:jc w:val="center"/>
              <w:rPr>
                <w:rFonts w:ascii="Verdana" w:hAnsi="Verdana"/>
                <w:sz w:val="16"/>
                <w:szCs w:val="16"/>
              </w:rPr>
            </w:pPr>
            <w:r>
              <w:rPr>
                <w:rFonts w:ascii="Verdana" w:hAnsi="Verdana"/>
                <w:sz w:val="16"/>
                <w:szCs w:val="16"/>
              </w:rPr>
              <w:t>60</w:t>
            </w:r>
          </w:p>
        </w:tc>
        <w:tc>
          <w:tcPr>
            <w:tcW w:w="1134" w:type="dxa"/>
          </w:tcPr>
          <w:p w:rsidR="00A41E3F" w:rsidRPr="00DD1EED" w:rsidRDefault="00A41E3F" w:rsidP="00DD1EED">
            <w:pPr>
              <w:spacing w:after="0"/>
              <w:jc w:val="center"/>
              <w:rPr>
                <w:rFonts w:ascii="Verdana" w:hAnsi="Verdana"/>
                <w:sz w:val="16"/>
                <w:szCs w:val="16"/>
              </w:rPr>
            </w:pPr>
            <w:r>
              <w:rPr>
                <w:rFonts w:ascii="Verdana" w:hAnsi="Verdana"/>
                <w:sz w:val="16"/>
                <w:szCs w:val="16"/>
              </w:rPr>
              <w:t>45</w:t>
            </w:r>
          </w:p>
        </w:tc>
        <w:tc>
          <w:tcPr>
            <w:tcW w:w="1134" w:type="dxa"/>
          </w:tcPr>
          <w:p w:rsidR="00A41E3F" w:rsidRPr="00DD1EED" w:rsidRDefault="00A41E3F" w:rsidP="00DD1EED">
            <w:pPr>
              <w:spacing w:after="0"/>
              <w:jc w:val="center"/>
              <w:rPr>
                <w:rFonts w:ascii="Verdana" w:hAnsi="Verdana"/>
                <w:sz w:val="16"/>
                <w:szCs w:val="16"/>
              </w:rPr>
            </w:pPr>
            <w:r>
              <w:rPr>
                <w:rFonts w:ascii="Verdana" w:hAnsi="Verdana"/>
                <w:sz w:val="16"/>
                <w:szCs w:val="16"/>
              </w:rPr>
              <w:t>40</w:t>
            </w:r>
          </w:p>
        </w:tc>
      </w:tr>
      <w:tr w:rsidR="00A41E3F" w:rsidRPr="005B07C0" w:rsidTr="00A41E3F">
        <w:trPr>
          <w:trHeight w:val="268"/>
        </w:trPr>
        <w:tc>
          <w:tcPr>
            <w:tcW w:w="2093" w:type="dxa"/>
            <w:gridSpan w:val="2"/>
            <w:shd w:val="pct15" w:color="auto" w:fill="auto"/>
            <w:vAlign w:val="center"/>
          </w:tcPr>
          <w:p w:rsidR="00A41E3F" w:rsidRPr="00064BBC" w:rsidRDefault="00A41E3F" w:rsidP="001A5EA0">
            <w:pPr>
              <w:pStyle w:val="Tabeltekst"/>
              <w:jc w:val="left"/>
              <w:rPr>
                <w:sz w:val="16"/>
                <w:szCs w:val="16"/>
              </w:rPr>
            </w:pPr>
            <w:r w:rsidRPr="00064BBC">
              <w:rPr>
                <w:sz w:val="16"/>
                <w:szCs w:val="16"/>
              </w:rPr>
              <w:t>Alle dage</w:t>
            </w:r>
          </w:p>
        </w:tc>
        <w:tc>
          <w:tcPr>
            <w:tcW w:w="850" w:type="dxa"/>
          </w:tcPr>
          <w:p w:rsidR="00A41E3F" w:rsidRPr="003975B6" w:rsidRDefault="00A41E3F" w:rsidP="00AE2530">
            <w:pPr>
              <w:spacing w:after="0"/>
              <w:jc w:val="center"/>
              <w:rPr>
                <w:rFonts w:ascii="Verdana" w:hAnsi="Verdana"/>
                <w:sz w:val="16"/>
                <w:szCs w:val="16"/>
              </w:rPr>
            </w:pPr>
            <w:r w:rsidRPr="003975B6">
              <w:rPr>
                <w:rFonts w:ascii="Verdana" w:hAnsi="Verdana"/>
                <w:sz w:val="16"/>
                <w:szCs w:val="16"/>
              </w:rPr>
              <w:t>22-06</w:t>
            </w:r>
          </w:p>
        </w:tc>
        <w:tc>
          <w:tcPr>
            <w:tcW w:w="1134" w:type="dxa"/>
          </w:tcPr>
          <w:p w:rsidR="00A41E3F" w:rsidRPr="00DD1EED" w:rsidRDefault="00A41E3F" w:rsidP="00DD1EED">
            <w:pPr>
              <w:spacing w:after="0"/>
              <w:jc w:val="center"/>
              <w:rPr>
                <w:rFonts w:ascii="Verdana" w:hAnsi="Verdana"/>
                <w:sz w:val="16"/>
                <w:szCs w:val="16"/>
              </w:rPr>
            </w:pPr>
            <w:r w:rsidRPr="00DD1EED">
              <w:rPr>
                <w:rFonts w:ascii="Verdana" w:hAnsi="Verdana"/>
                <w:sz w:val="16"/>
                <w:szCs w:val="16"/>
              </w:rPr>
              <w:t>0,5</w:t>
            </w:r>
          </w:p>
        </w:tc>
        <w:tc>
          <w:tcPr>
            <w:tcW w:w="1134" w:type="dxa"/>
          </w:tcPr>
          <w:p w:rsidR="00A41E3F" w:rsidRPr="00DD1EED" w:rsidRDefault="00A41E3F" w:rsidP="00DD1EED">
            <w:pPr>
              <w:spacing w:after="0"/>
              <w:jc w:val="center"/>
              <w:rPr>
                <w:rFonts w:ascii="Verdana" w:hAnsi="Verdana"/>
                <w:sz w:val="16"/>
                <w:szCs w:val="16"/>
              </w:rPr>
            </w:pPr>
            <w:r>
              <w:rPr>
                <w:rFonts w:ascii="Verdana" w:hAnsi="Verdana"/>
                <w:sz w:val="16"/>
                <w:szCs w:val="16"/>
              </w:rPr>
              <w:t>60</w:t>
            </w:r>
          </w:p>
        </w:tc>
        <w:tc>
          <w:tcPr>
            <w:tcW w:w="1134" w:type="dxa"/>
          </w:tcPr>
          <w:p w:rsidR="00A41E3F" w:rsidRPr="00DD1EED" w:rsidRDefault="00A41E3F" w:rsidP="00DD1EED">
            <w:pPr>
              <w:spacing w:after="0"/>
              <w:jc w:val="center"/>
              <w:rPr>
                <w:rFonts w:ascii="Verdana" w:hAnsi="Verdana"/>
                <w:sz w:val="16"/>
                <w:szCs w:val="16"/>
              </w:rPr>
            </w:pPr>
            <w:r>
              <w:rPr>
                <w:rFonts w:ascii="Verdana" w:hAnsi="Verdana"/>
                <w:sz w:val="16"/>
                <w:szCs w:val="16"/>
              </w:rPr>
              <w:t>40</w:t>
            </w:r>
          </w:p>
        </w:tc>
        <w:tc>
          <w:tcPr>
            <w:tcW w:w="1134" w:type="dxa"/>
          </w:tcPr>
          <w:p w:rsidR="00A41E3F" w:rsidRPr="00DD1EED" w:rsidRDefault="00A41E3F" w:rsidP="00DD1EED">
            <w:pPr>
              <w:spacing w:after="0"/>
              <w:jc w:val="center"/>
              <w:rPr>
                <w:rFonts w:ascii="Verdana" w:hAnsi="Verdana"/>
                <w:sz w:val="16"/>
                <w:szCs w:val="16"/>
              </w:rPr>
            </w:pPr>
            <w:r>
              <w:rPr>
                <w:rFonts w:ascii="Verdana" w:hAnsi="Verdana"/>
                <w:sz w:val="16"/>
                <w:szCs w:val="16"/>
              </w:rPr>
              <w:t>35</w:t>
            </w:r>
          </w:p>
        </w:tc>
      </w:tr>
      <w:tr w:rsidR="00A41E3F" w:rsidRPr="005B07C0" w:rsidTr="00A41E3F">
        <w:trPr>
          <w:trHeight w:val="268"/>
        </w:trPr>
        <w:tc>
          <w:tcPr>
            <w:tcW w:w="2093" w:type="dxa"/>
            <w:gridSpan w:val="2"/>
            <w:shd w:val="pct15" w:color="auto" w:fill="auto"/>
            <w:vAlign w:val="center"/>
          </w:tcPr>
          <w:p w:rsidR="00A41E3F" w:rsidRPr="00064BBC" w:rsidRDefault="00A41E3F" w:rsidP="001A5EA0">
            <w:pPr>
              <w:pStyle w:val="Tabeltekst"/>
              <w:jc w:val="left"/>
              <w:rPr>
                <w:sz w:val="16"/>
                <w:szCs w:val="16"/>
              </w:rPr>
            </w:pPr>
            <w:r w:rsidRPr="00064BBC">
              <w:rPr>
                <w:sz w:val="16"/>
                <w:szCs w:val="16"/>
              </w:rPr>
              <w:t>Spidsværdi</w:t>
            </w:r>
          </w:p>
        </w:tc>
        <w:tc>
          <w:tcPr>
            <w:tcW w:w="850" w:type="dxa"/>
          </w:tcPr>
          <w:p w:rsidR="00A41E3F" w:rsidRPr="003975B6" w:rsidRDefault="00A41E3F" w:rsidP="00DD1EED">
            <w:pPr>
              <w:spacing w:after="0"/>
              <w:jc w:val="center"/>
              <w:rPr>
                <w:rFonts w:ascii="Verdana" w:hAnsi="Verdana"/>
                <w:sz w:val="16"/>
                <w:szCs w:val="16"/>
              </w:rPr>
            </w:pPr>
            <w:r w:rsidRPr="003975B6">
              <w:rPr>
                <w:rFonts w:ascii="Verdana" w:hAnsi="Verdana"/>
                <w:sz w:val="16"/>
                <w:szCs w:val="16"/>
              </w:rPr>
              <w:t>22-06</w:t>
            </w:r>
          </w:p>
        </w:tc>
        <w:tc>
          <w:tcPr>
            <w:tcW w:w="1134" w:type="dxa"/>
          </w:tcPr>
          <w:p w:rsidR="00A41E3F" w:rsidRPr="00DD1EED" w:rsidRDefault="00A41E3F" w:rsidP="00DD1EED">
            <w:pPr>
              <w:spacing w:after="0"/>
              <w:jc w:val="center"/>
              <w:rPr>
                <w:rFonts w:ascii="Verdana" w:hAnsi="Verdana"/>
                <w:sz w:val="16"/>
                <w:szCs w:val="16"/>
              </w:rPr>
            </w:pPr>
            <w:r w:rsidRPr="00DD1EED">
              <w:rPr>
                <w:rFonts w:ascii="Verdana" w:hAnsi="Verdana"/>
                <w:sz w:val="16"/>
                <w:szCs w:val="16"/>
              </w:rPr>
              <w:t>-</w:t>
            </w:r>
          </w:p>
        </w:tc>
        <w:tc>
          <w:tcPr>
            <w:tcW w:w="1134" w:type="dxa"/>
          </w:tcPr>
          <w:p w:rsidR="00A41E3F" w:rsidRPr="00DD1EED" w:rsidRDefault="00A41E3F" w:rsidP="00DD1EED">
            <w:pPr>
              <w:spacing w:after="0"/>
              <w:jc w:val="center"/>
              <w:rPr>
                <w:rFonts w:ascii="Verdana" w:hAnsi="Verdana"/>
                <w:sz w:val="16"/>
                <w:szCs w:val="16"/>
              </w:rPr>
            </w:pPr>
            <w:r>
              <w:rPr>
                <w:rFonts w:ascii="Verdana" w:hAnsi="Verdana"/>
                <w:sz w:val="16"/>
                <w:szCs w:val="16"/>
              </w:rPr>
              <w:t>-</w:t>
            </w:r>
          </w:p>
        </w:tc>
        <w:tc>
          <w:tcPr>
            <w:tcW w:w="1134" w:type="dxa"/>
          </w:tcPr>
          <w:p w:rsidR="00A41E3F" w:rsidRPr="00DD1EED" w:rsidRDefault="00A41E3F" w:rsidP="00DD1EED">
            <w:pPr>
              <w:spacing w:after="0"/>
              <w:jc w:val="center"/>
              <w:rPr>
                <w:rFonts w:ascii="Verdana" w:hAnsi="Verdana"/>
                <w:sz w:val="16"/>
                <w:szCs w:val="16"/>
              </w:rPr>
            </w:pPr>
            <w:r>
              <w:rPr>
                <w:rFonts w:ascii="Verdana" w:hAnsi="Verdana"/>
                <w:sz w:val="16"/>
                <w:szCs w:val="16"/>
              </w:rPr>
              <w:t>55</w:t>
            </w:r>
          </w:p>
        </w:tc>
        <w:tc>
          <w:tcPr>
            <w:tcW w:w="1134" w:type="dxa"/>
          </w:tcPr>
          <w:p w:rsidR="00A41E3F" w:rsidRPr="00DD1EED" w:rsidRDefault="00A41E3F" w:rsidP="00DD1EED">
            <w:pPr>
              <w:spacing w:after="0"/>
              <w:jc w:val="center"/>
              <w:rPr>
                <w:rFonts w:ascii="Verdana" w:hAnsi="Verdana"/>
                <w:sz w:val="16"/>
                <w:szCs w:val="16"/>
              </w:rPr>
            </w:pPr>
            <w:r>
              <w:rPr>
                <w:rFonts w:ascii="Verdana" w:hAnsi="Verdana"/>
                <w:sz w:val="16"/>
                <w:szCs w:val="16"/>
              </w:rPr>
              <w:t>50</w:t>
            </w:r>
          </w:p>
        </w:tc>
      </w:tr>
    </w:tbl>
    <w:p w:rsidR="009A52DC" w:rsidRDefault="001A5EA0" w:rsidP="009409AE">
      <w:pPr>
        <w:spacing w:after="0"/>
        <w:ind w:left="709"/>
        <w:rPr>
          <w:rFonts w:ascii="Verdana" w:hAnsi="Verdana"/>
          <w:sz w:val="16"/>
          <w:szCs w:val="16"/>
        </w:rPr>
      </w:pPr>
      <w:r>
        <w:rPr>
          <w:rFonts w:ascii="Verdana" w:hAnsi="Verdana"/>
          <w:sz w:val="16"/>
          <w:szCs w:val="16"/>
        </w:rPr>
        <w:br w:type="textWrapping" w:clear="all"/>
      </w:r>
    </w:p>
    <w:p w:rsidR="000E0ED4" w:rsidRDefault="000E0ED4" w:rsidP="009409AE">
      <w:pPr>
        <w:spacing w:after="0"/>
        <w:ind w:left="709"/>
        <w:rPr>
          <w:rFonts w:ascii="Verdana" w:hAnsi="Verdana"/>
          <w:sz w:val="16"/>
          <w:szCs w:val="16"/>
        </w:rPr>
      </w:pPr>
      <w:r>
        <w:rPr>
          <w:rFonts w:ascii="Verdana" w:hAnsi="Verdana"/>
          <w:sz w:val="16"/>
          <w:szCs w:val="16"/>
        </w:rPr>
        <w:t xml:space="preserve">Områderne fremgår af bilag </w:t>
      </w:r>
      <w:r w:rsidR="00CF2FCA">
        <w:rPr>
          <w:rFonts w:ascii="Verdana" w:hAnsi="Verdana"/>
          <w:sz w:val="16"/>
          <w:szCs w:val="16"/>
        </w:rPr>
        <w:t>2</w:t>
      </w:r>
      <w:r>
        <w:rPr>
          <w:rFonts w:ascii="Verdana" w:hAnsi="Verdana"/>
          <w:sz w:val="16"/>
          <w:szCs w:val="16"/>
        </w:rPr>
        <w:t>, planmæssige forhold</w:t>
      </w:r>
    </w:p>
    <w:p w:rsidR="000E0ED4" w:rsidRPr="005B07C0" w:rsidRDefault="000E0ED4" w:rsidP="009409AE">
      <w:pPr>
        <w:spacing w:after="0"/>
        <w:ind w:left="709"/>
        <w:rPr>
          <w:rFonts w:ascii="Verdana" w:hAnsi="Verdana"/>
          <w:sz w:val="20"/>
          <w:szCs w:val="20"/>
        </w:rPr>
      </w:pPr>
    </w:p>
    <w:p w:rsidR="00A24A93" w:rsidRDefault="00A24A93" w:rsidP="007116BF">
      <w:pPr>
        <w:pStyle w:val="Vilkr-overskrift2"/>
        <w:numPr>
          <w:ilvl w:val="0"/>
          <w:numId w:val="1"/>
        </w:numPr>
      </w:pPr>
      <w:r>
        <w:t>Middelfart Kommune kan på et senere tidspunkt kræve, at virksomheden dokumenterer, at grænseværdierne for støj i vilkår</w:t>
      </w:r>
      <w:r w:rsidR="00A41E3F">
        <w:t xml:space="preserve"> </w:t>
      </w:r>
      <w:r w:rsidR="00A41E3F" w:rsidRPr="003975B6">
        <w:t>1</w:t>
      </w:r>
      <w:r w:rsidR="003975B6" w:rsidRPr="003975B6">
        <w:t>5</w:t>
      </w:r>
      <w:r>
        <w:t xml:space="preserve"> er overholdt.</w:t>
      </w:r>
    </w:p>
    <w:p w:rsidR="00A24A93" w:rsidRDefault="00A24A93" w:rsidP="00A24A93">
      <w:pPr>
        <w:pStyle w:val="Vilkr-overskrift2"/>
        <w:numPr>
          <w:ilvl w:val="0"/>
          <w:numId w:val="0"/>
        </w:numPr>
        <w:ind w:left="709"/>
      </w:pPr>
      <w:r>
        <w:t xml:space="preserve">Grænseværdierne anses for overholdt, hvis målte eller beregnede værdier fratrukket den udvidede usikkerhed er mindre end grænseværdien. </w:t>
      </w:r>
    </w:p>
    <w:p w:rsidR="00A24A93" w:rsidRDefault="00A24A93" w:rsidP="00A24A93">
      <w:pPr>
        <w:pStyle w:val="Vilkr-overskrift2"/>
        <w:numPr>
          <w:ilvl w:val="0"/>
          <w:numId w:val="0"/>
        </w:numPr>
        <w:ind w:left="709"/>
      </w:pPr>
      <w:r>
        <w:t>Hvis grænseværdierne er overholdt, kan der kun kræves en årlig måling. Alle udgifter til dokumentationen skal betales af virksomheden.**</w:t>
      </w:r>
    </w:p>
    <w:p w:rsidR="00CB5767" w:rsidRDefault="009A52DC" w:rsidP="007116BF">
      <w:pPr>
        <w:pStyle w:val="Listeafsnit"/>
        <w:numPr>
          <w:ilvl w:val="0"/>
          <w:numId w:val="1"/>
        </w:numPr>
        <w:rPr>
          <w:szCs w:val="20"/>
        </w:rPr>
      </w:pPr>
      <w:r w:rsidRPr="00CB5767">
        <w:rPr>
          <w:szCs w:val="20"/>
        </w:rPr>
        <w:t>Støjmålinger eller støjberegninger skal foretages af et firma/laboratorium, der er akkrediteret af DANAK eller godkendt af Miljøstyrelsen til at udføre ”miljømålinger – ekstern støj”. Målingerne skal udføres efter retningslinjerne i den til enhver tid gældende vejledning om måling af ekstern støj fra virksomheder udsendt af Miljøstyrelsen, jf. vejledning nr. 6/1984. Beregninger skal udføres efter den Nordiske beregningsmetode for ekstern støj fra virksomheder, jf. vejledning nr. 5/1993.</w:t>
      </w:r>
    </w:p>
    <w:p w:rsidR="00CB5767" w:rsidRDefault="00CB5767" w:rsidP="00A37AE5">
      <w:pPr>
        <w:spacing w:after="0"/>
        <w:ind w:left="720"/>
        <w:rPr>
          <w:rFonts w:ascii="Verdana" w:hAnsi="Verdana"/>
          <w:sz w:val="20"/>
          <w:szCs w:val="20"/>
        </w:rPr>
      </w:pPr>
    </w:p>
    <w:p w:rsidR="00A37AE5" w:rsidRDefault="00CB5767" w:rsidP="00A37AE5">
      <w:pPr>
        <w:spacing w:after="0"/>
        <w:ind w:left="720"/>
        <w:rPr>
          <w:rFonts w:ascii="Verdana" w:hAnsi="Verdana"/>
          <w:sz w:val="20"/>
          <w:szCs w:val="20"/>
        </w:rPr>
      </w:pPr>
      <w:r>
        <w:rPr>
          <w:rFonts w:ascii="Verdana" w:hAnsi="Verdana"/>
          <w:sz w:val="20"/>
          <w:szCs w:val="20"/>
        </w:rPr>
        <w:t>Den udvidede usikkerhed på målinger eller beregninger må ikke overstige 3 dB(A).</w:t>
      </w:r>
      <w:r w:rsidR="009A52DC" w:rsidRPr="005B07C0">
        <w:rPr>
          <w:rFonts w:ascii="Verdana" w:hAnsi="Verdana"/>
          <w:sz w:val="20"/>
          <w:szCs w:val="20"/>
        </w:rPr>
        <w:t>**</w:t>
      </w:r>
    </w:p>
    <w:p w:rsidR="001815CA" w:rsidRDefault="001815CA" w:rsidP="00A37AE5">
      <w:pPr>
        <w:spacing w:after="0"/>
        <w:ind w:left="720"/>
        <w:rPr>
          <w:rFonts w:ascii="Verdana" w:hAnsi="Verdana"/>
          <w:sz w:val="20"/>
          <w:szCs w:val="20"/>
        </w:rPr>
      </w:pPr>
    </w:p>
    <w:p w:rsidR="001815CA" w:rsidRDefault="001815CA" w:rsidP="001815CA">
      <w:pPr>
        <w:pStyle w:val="Listeafsnit"/>
        <w:numPr>
          <w:ilvl w:val="0"/>
          <w:numId w:val="1"/>
        </w:numPr>
        <w:rPr>
          <w:szCs w:val="20"/>
        </w:rPr>
      </w:pPr>
      <w:r>
        <w:rPr>
          <w:szCs w:val="20"/>
        </w:rPr>
        <w:t>Virksomhedens bidrag til lavfrekvent støj og infralyd målt indendørs i de berørte bygninger må ikke overskride nedenstående grænseværdier**:</w:t>
      </w:r>
    </w:p>
    <w:p w:rsidR="001815CA" w:rsidRDefault="001815CA" w:rsidP="001815CA">
      <w:pPr>
        <w:pStyle w:val="Listeafsnit"/>
        <w:rPr>
          <w:szCs w:val="20"/>
        </w:rPr>
      </w:pPr>
    </w:p>
    <w:p w:rsidR="001815CA" w:rsidRPr="00CA4F09" w:rsidRDefault="001815CA" w:rsidP="001815CA">
      <w:pPr>
        <w:pStyle w:val="Listeafsnit"/>
        <w:rPr>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1842"/>
        <w:gridCol w:w="1701"/>
        <w:gridCol w:w="1418"/>
      </w:tblGrid>
      <w:tr w:rsidR="001815CA" w:rsidRPr="00B72034" w:rsidTr="00D50366">
        <w:trPr>
          <w:trHeight w:val="342"/>
        </w:trPr>
        <w:tc>
          <w:tcPr>
            <w:tcW w:w="3119" w:type="dxa"/>
            <w:shd w:val="pct15" w:color="auto" w:fill="auto"/>
          </w:tcPr>
          <w:p w:rsidR="001815CA" w:rsidRPr="00CA4F09" w:rsidRDefault="001815CA" w:rsidP="00D50366">
            <w:pPr>
              <w:pStyle w:val="Tabeltekst"/>
              <w:rPr>
                <w:sz w:val="16"/>
                <w:szCs w:val="16"/>
              </w:rPr>
            </w:pPr>
            <w:r w:rsidRPr="00CA4F09">
              <w:rPr>
                <w:sz w:val="16"/>
                <w:szCs w:val="16"/>
              </w:rPr>
              <w:t>Anvendelse</w:t>
            </w:r>
          </w:p>
        </w:tc>
        <w:tc>
          <w:tcPr>
            <w:tcW w:w="1842" w:type="dxa"/>
            <w:shd w:val="pct15" w:color="auto" w:fill="auto"/>
          </w:tcPr>
          <w:p w:rsidR="001815CA" w:rsidRPr="00CA4F09" w:rsidRDefault="001815CA" w:rsidP="00D50366">
            <w:pPr>
              <w:pStyle w:val="Tabeltekst"/>
              <w:rPr>
                <w:sz w:val="16"/>
                <w:szCs w:val="16"/>
              </w:rPr>
            </w:pPr>
            <w:r w:rsidRPr="00CA4F09">
              <w:rPr>
                <w:sz w:val="16"/>
                <w:szCs w:val="16"/>
              </w:rPr>
              <w:t>Tidsrum</w:t>
            </w:r>
          </w:p>
        </w:tc>
        <w:tc>
          <w:tcPr>
            <w:tcW w:w="1701" w:type="dxa"/>
            <w:shd w:val="pct15" w:color="auto" w:fill="auto"/>
          </w:tcPr>
          <w:p w:rsidR="001815CA" w:rsidRPr="00CA4F09" w:rsidRDefault="001815CA" w:rsidP="00D50366">
            <w:pPr>
              <w:pStyle w:val="Tabeltekst"/>
              <w:rPr>
                <w:sz w:val="16"/>
                <w:szCs w:val="16"/>
              </w:rPr>
            </w:pPr>
            <w:r w:rsidRPr="00CA4F09">
              <w:rPr>
                <w:sz w:val="16"/>
                <w:szCs w:val="16"/>
              </w:rPr>
              <w:t>A-vægtet lydtrykniveau (10-160 Hz, dB)</w:t>
            </w:r>
          </w:p>
        </w:tc>
        <w:tc>
          <w:tcPr>
            <w:tcW w:w="1418" w:type="dxa"/>
            <w:shd w:val="pct15" w:color="auto" w:fill="auto"/>
          </w:tcPr>
          <w:p w:rsidR="001815CA" w:rsidRPr="00CA4F09" w:rsidRDefault="001815CA" w:rsidP="00D50366">
            <w:pPr>
              <w:pStyle w:val="Tabeltekst"/>
              <w:rPr>
                <w:sz w:val="16"/>
                <w:szCs w:val="16"/>
              </w:rPr>
            </w:pPr>
            <w:r w:rsidRPr="00CA4F09">
              <w:rPr>
                <w:sz w:val="16"/>
                <w:szCs w:val="16"/>
              </w:rPr>
              <w:t>G-vægtet infralydniveau, dB</w:t>
            </w:r>
          </w:p>
        </w:tc>
      </w:tr>
      <w:tr w:rsidR="001815CA" w:rsidTr="00D50366">
        <w:tc>
          <w:tcPr>
            <w:tcW w:w="3119" w:type="dxa"/>
          </w:tcPr>
          <w:p w:rsidR="001815CA" w:rsidRPr="00BE616E" w:rsidRDefault="001815CA" w:rsidP="00D50366">
            <w:pPr>
              <w:pStyle w:val="Tabeltekst"/>
              <w:jc w:val="left"/>
              <w:rPr>
                <w:sz w:val="16"/>
                <w:szCs w:val="16"/>
              </w:rPr>
            </w:pPr>
            <w:r>
              <w:rPr>
                <w:sz w:val="16"/>
                <w:szCs w:val="16"/>
              </w:rPr>
              <w:t>Beboelsesrum, herunder i børneinstitutioner og lignende</w:t>
            </w:r>
          </w:p>
        </w:tc>
        <w:tc>
          <w:tcPr>
            <w:tcW w:w="1842" w:type="dxa"/>
          </w:tcPr>
          <w:p w:rsidR="001815CA" w:rsidRDefault="001815CA" w:rsidP="00D50366">
            <w:pPr>
              <w:pStyle w:val="Tabeltekst"/>
              <w:rPr>
                <w:sz w:val="16"/>
                <w:szCs w:val="16"/>
              </w:rPr>
            </w:pPr>
            <w:r>
              <w:rPr>
                <w:sz w:val="16"/>
                <w:szCs w:val="16"/>
              </w:rPr>
              <w:t>18.00-07.00</w:t>
            </w:r>
          </w:p>
        </w:tc>
        <w:tc>
          <w:tcPr>
            <w:tcW w:w="1701" w:type="dxa"/>
          </w:tcPr>
          <w:p w:rsidR="001815CA" w:rsidRDefault="001815CA" w:rsidP="00D50366">
            <w:pPr>
              <w:pStyle w:val="Tabeltekst"/>
              <w:rPr>
                <w:sz w:val="16"/>
                <w:szCs w:val="16"/>
              </w:rPr>
            </w:pPr>
            <w:r>
              <w:rPr>
                <w:sz w:val="16"/>
                <w:szCs w:val="16"/>
              </w:rPr>
              <w:t>20</w:t>
            </w:r>
          </w:p>
        </w:tc>
        <w:tc>
          <w:tcPr>
            <w:tcW w:w="1418" w:type="dxa"/>
          </w:tcPr>
          <w:p w:rsidR="001815CA" w:rsidRDefault="001815CA" w:rsidP="00D50366">
            <w:pPr>
              <w:pStyle w:val="Tabeltekst"/>
              <w:rPr>
                <w:sz w:val="16"/>
                <w:szCs w:val="16"/>
              </w:rPr>
            </w:pPr>
            <w:r>
              <w:rPr>
                <w:sz w:val="16"/>
                <w:szCs w:val="16"/>
              </w:rPr>
              <w:t>85</w:t>
            </w:r>
          </w:p>
        </w:tc>
      </w:tr>
      <w:tr w:rsidR="001815CA" w:rsidTr="00D50366">
        <w:tc>
          <w:tcPr>
            <w:tcW w:w="3119" w:type="dxa"/>
          </w:tcPr>
          <w:p w:rsidR="001815CA" w:rsidRPr="00BE616E" w:rsidRDefault="001815CA" w:rsidP="00D50366">
            <w:pPr>
              <w:pStyle w:val="Tabeltekst"/>
              <w:jc w:val="left"/>
              <w:rPr>
                <w:sz w:val="16"/>
                <w:szCs w:val="16"/>
              </w:rPr>
            </w:pPr>
            <w:r>
              <w:rPr>
                <w:sz w:val="16"/>
                <w:szCs w:val="16"/>
              </w:rPr>
              <w:t>Beboelsesrum, herunder i børneinstitutioner og lignende</w:t>
            </w:r>
          </w:p>
        </w:tc>
        <w:tc>
          <w:tcPr>
            <w:tcW w:w="1842" w:type="dxa"/>
          </w:tcPr>
          <w:p w:rsidR="001815CA" w:rsidRDefault="001815CA" w:rsidP="00D50366">
            <w:pPr>
              <w:pStyle w:val="Tabeltekst"/>
              <w:rPr>
                <w:sz w:val="16"/>
                <w:szCs w:val="16"/>
              </w:rPr>
            </w:pPr>
            <w:r>
              <w:rPr>
                <w:sz w:val="16"/>
                <w:szCs w:val="16"/>
              </w:rPr>
              <w:t>07.00-18.00</w:t>
            </w:r>
          </w:p>
        </w:tc>
        <w:tc>
          <w:tcPr>
            <w:tcW w:w="1701" w:type="dxa"/>
          </w:tcPr>
          <w:p w:rsidR="001815CA" w:rsidRDefault="001815CA" w:rsidP="00D50366">
            <w:pPr>
              <w:pStyle w:val="Tabeltekst"/>
              <w:rPr>
                <w:sz w:val="16"/>
                <w:szCs w:val="16"/>
              </w:rPr>
            </w:pPr>
            <w:r>
              <w:rPr>
                <w:sz w:val="16"/>
                <w:szCs w:val="16"/>
              </w:rPr>
              <w:t>25</w:t>
            </w:r>
          </w:p>
        </w:tc>
        <w:tc>
          <w:tcPr>
            <w:tcW w:w="1418" w:type="dxa"/>
          </w:tcPr>
          <w:p w:rsidR="001815CA" w:rsidRDefault="001815CA" w:rsidP="00D50366">
            <w:pPr>
              <w:pStyle w:val="Tabeltekst"/>
              <w:rPr>
                <w:sz w:val="16"/>
                <w:szCs w:val="16"/>
              </w:rPr>
            </w:pPr>
            <w:r>
              <w:rPr>
                <w:sz w:val="16"/>
                <w:szCs w:val="16"/>
              </w:rPr>
              <w:t>85</w:t>
            </w:r>
          </w:p>
        </w:tc>
      </w:tr>
      <w:tr w:rsidR="001815CA" w:rsidTr="00D50366">
        <w:tc>
          <w:tcPr>
            <w:tcW w:w="3119" w:type="dxa"/>
          </w:tcPr>
          <w:p w:rsidR="001815CA" w:rsidRDefault="001815CA" w:rsidP="00D50366">
            <w:pPr>
              <w:pStyle w:val="Tabeltekst"/>
              <w:jc w:val="left"/>
              <w:rPr>
                <w:sz w:val="16"/>
                <w:szCs w:val="16"/>
              </w:rPr>
            </w:pPr>
            <w:r>
              <w:rPr>
                <w:sz w:val="16"/>
                <w:szCs w:val="16"/>
              </w:rPr>
              <w:t>Kontorer, undervisningslokaler og andre lignende støjfølsomme rum</w:t>
            </w:r>
          </w:p>
        </w:tc>
        <w:tc>
          <w:tcPr>
            <w:tcW w:w="1842" w:type="dxa"/>
          </w:tcPr>
          <w:p w:rsidR="001815CA" w:rsidRDefault="001815CA" w:rsidP="00D50366">
            <w:pPr>
              <w:pStyle w:val="Tabeltekst"/>
              <w:rPr>
                <w:sz w:val="16"/>
                <w:szCs w:val="16"/>
              </w:rPr>
            </w:pPr>
            <w:r>
              <w:rPr>
                <w:sz w:val="16"/>
                <w:szCs w:val="16"/>
              </w:rPr>
              <w:t>Hele døgnet</w:t>
            </w:r>
          </w:p>
        </w:tc>
        <w:tc>
          <w:tcPr>
            <w:tcW w:w="1701" w:type="dxa"/>
          </w:tcPr>
          <w:p w:rsidR="001815CA" w:rsidRDefault="001815CA" w:rsidP="00D50366">
            <w:pPr>
              <w:pStyle w:val="Tabeltekst"/>
              <w:rPr>
                <w:sz w:val="16"/>
                <w:szCs w:val="16"/>
              </w:rPr>
            </w:pPr>
            <w:r>
              <w:rPr>
                <w:sz w:val="16"/>
                <w:szCs w:val="16"/>
              </w:rPr>
              <w:t>30</w:t>
            </w:r>
          </w:p>
        </w:tc>
        <w:tc>
          <w:tcPr>
            <w:tcW w:w="1418" w:type="dxa"/>
          </w:tcPr>
          <w:p w:rsidR="001815CA" w:rsidRDefault="001815CA" w:rsidP="00D50366">
            <w:pPr>
              <w:pStyle w:val="Tabeltekst"/>
              <w:rPr>
                <w:sz w:val="16"/>
                <w:szCs w:val="16"/>
              </w:rPr>
            </w:pPr>
            <w:r>
              <w:rPr>
                <w:sz w:val="16"/>
                <w:szCs w:val="16"/>
              </w:rPr>
              <w:t>85</w:t>
            </w:r>
          </w:p>
        </w:tc>
      </w:tr>
      <w:tr w:rsidR="001815CA" w:rsidTr="00D50366">
        <w:tc>
          <w:tcPr>
            <w:tcW w:w="3119" w:type="dxa"/>
          </w:tcPr>
          <w:p w:rsidR="001815CA" w:rsidRPr="00BE616E" w:rsidRDefault="001815CA" w:rsidP="00D50366">
            <w:pPr>
              <w:pStyle w:val="Tabeltekst"/>
              <w:jc w:val="left"/>
              <w:rPr>
                <w:sz w:val="16"/>
                <w:szCs w:val="16"/>
              </w:rPr>
            </w:pPr>
            <w:r>
              <w:rPr>
                <w:sz w:val="16"/>
                <w:szCs w:val="16"/>
              </w:rPr>
              <w:t>Øvrige rum i virksomheder</w:t>
            </w:r>
          </w:p>
        </w:tc>
        <w:tc>
          <w:tcPr>
            <w:tcW w:w="1842" w:type="dxa"/>
          </w:tcPr>
          <w:p w:rsidR="001815CA" w:rsidRDefault="001815CA" w:rsidP="00D50366">
            <w:pPr>
              <w:pStyle w:val="Tabeltekst"/>
              <w:rPr>
                <w:sz w:val="16"/>
                <w:szCs w:val="16"/>
              </w:rPr>
            </w:pPr>
            <w:r>
              <w:rPr>
                <w:sz w:val="16"/>
                <w:szCs w:val="16"/>
              </w:rPr>
              <w:t>Hele døgnet</w:t>
            </w:r>
          </w:p>
        </w:tc>
        <w:tc>
          <w:tcPr>
            <w:tcW w:w="1701" w:type="dxa"/>
          </w:tcPr>
          <w:p w:rsidR="001815CA" w:rsidRDefault="001815CA" w:rsidP="00D50366">
            <w:pPr>
              <w:pStyle w:val="Tabeltekst"/>
              <w:rPr>
                <w:sz w:val="16"/>
                <w:szCs w:val="16"/>
              </w:rPr>
            </w:pPr>
            <w:r>
              <w:rPr>
                <w:sz w:val="16"/>
                <w:szCs w:val="16"/>
              </w:rPr>
              <w:t>35</w:t>
            </w:r>
          </w:p>
        </w:tc>
        <w:tc>
          <w:tcPr>
            <w:tcW w:w="1418" w:type="dxa"/>
          </w:tcPr>
          <w:p w:rsidR="001815CA" w:rsidRDefault="001815CA" w:rsidP="00D50366">
            <w:pPr>
              <w:pStyle w:val="Tabeltekst"/>
              <w:rPr>
                <w:sz w:val="16"/>
                <w:szCs w:val="16"/>
              </w:rPr>
            </w:pPr>
            <w:r>
              <w:rPr>
                <w:sz w:val="16"/>
                <w:szCs w:val="16"/>
              </w:rPr>
              <w:t>90</w:t>
            </w:r>
          </w:p>
        </w:tc>
      </w:tr>
    </w:tbl>
    <w:p w:rsidR="002B452F" w:rsidRDefault="002B452F" w:rsidP="00A37AE5">
      <w:pPr>
        <w:spacing w:after="0"/>
        <w:ind w:left="720"/>
        <w:rPr>
          <w:rFonts w:ascii="Verdana" w:hAnsi="Verdana"/>
          <w:sz w:val="20"/>
          <w:szCs w:val="20"/>
        </w:rPr>
      </w:pPr>
    </w:p>
    <w:p w:rsidR="002B452F" w:rsidRDefault="002B452F">
      <w:pPr>
        <w:spacing w:after="0" w:line="240" w:lineRule="auto"/>
        <w:rPr>
          <w:rFonts w:ascii="Verdana" w:hAnsi="Verdana"/>
          <w:sz w:val="20"/>
          <w:szCs w:val="20"/>
        </w:rPr>
      </w:pPr>
      <w:r>
        <w:rPr>
          <w:rFonts w:ascii="Verdana" w:hAnsi="Verdana"/>
          <w:sz w:val="20"/>
          <w:szCs w:val="20"/>
        </w:rPr>
        <w:br w:type="page"/>
      </w:r>
    </w:p>
    <w:p w:rsidR="002B452F" w:rsidRDefault="002B452F" w:rsidP="00A37AE5">
      <w:pPr>
        <w:pStyle w:val="Overskrift3"/>
        <w:rPr>
          <w:b w:val="0"/>
          <w:i/>
          <w:szCs w:val="22"/>
        </w:rPr>
      </w:pPr>
    </w:p>
    <w:p w:rsidR="00213877" w:rsidRPr="003975B6" w:rsidRDefault="00A37AE5" w:rsidP="00A37AE5">
      <w:pPr>
        <w:pStyle w:val="Overskrift3"/>
        <w:rPr>
          <w:b w:val="0"/>
          <w:i/>
          <w:szCs w:val="22"/>
        </w:rPr>
      </w:pPr>
      <w:r w:rsidRPr="003975B6">
        <w:rPr>
          <w:b w:val="0"/>
          <w:i/>
          <w:szCs w:val="22"/>
        </w:rPr>
        <w:t>Vibrationer</w:t>
      </w:r>
    </w:p>
    <w:p w:rsidR="009B7C44" w:rsidRPr="009B7C44" w:rsidRDefault="009B7C44" w:rsidP="009B7C44">
      <w:pPr>
        <w:pStyle w:val="Listeafsnit"/>
        <w:rPr>
          <w:szCs w:val="20"/>
        </w:rPr>
      </w:pPr>
    </w:p>
    <w:p w:rsidR="00315460" w:rsidRPr="009B7C44" w:rsidRDefault="001815CA" w:rsidP="007116BF">
      <w:pPr>
        <w:pStyle w:val="Listeafsnit"/>
        <w:numPr>
          <w:ilvl w:val="0"/>
          <w:numId w:val="1"/>
        </w:numPr>
        <w:rPr>
          <w:szCs w:val="20"/>
        </w:rPr>
      </w:pPr>
      <w:r w:rsidRPr="009B7C44">
        <w:rPr>
          <w:szCs w:val="20"/>
        </w:rPr>
        <w:t>Driften af virksomheden må ikke medføre, at det KB-vægtede accelerationsniveau, L</w:t>
      </w:r>
      <w:r w:rsidRPr="009B7C44">
        <w:rPr>
          <w:szCs w:val="20"/>
          <w:vertAlign w:val="subscript"/>
        </w:rPr>
        <w:t>AW</w:t>
      </w:r>
      <w:r w:rsidRPr="009B7C44">
        <w:rPr>
          <w:szCs w:val="20"/>
        </w:rPr>
        <w:t xml:space="preserve"> med tidsvægtningen S overstiger nedenstående grænseværdier**:</w:t>
      </w:r>
    </w:p>
    <w:p w:rsidR="00C018E3" w:rsidRPr="001718CC" w:rsidRDefault="00C018E3" w:rsidP="00C018E3">
      <w:pPr>
        <w:pStyle w:val="Listeafsnit"/>
        <w:rPr>
          <w:szCs w:val="20"/>
          <w:highlight w:val="yellow"/>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1842"/>
        <w:gridCol w:w="3119"/>
      </w:tblGrid>
      <w:tr w:rsidR="00C018E3" w:rsidRPr="00B72034" w:rsidTr="00D50366">
        <w:trPr>
          <w:trHeight w:val="342"/>
        </w:trPr>
        <w:tc>
          <w:tcPr>
            <w:tcW w:w="3119" w:type="dxa"/>
            <w:shd w:val="pct15" w:color="auto" w:fill="auto"/>
          </w:tcPr>
          <w:p w:rsidR="00C018E3" w:rsidRPr="00CA4F09" w:rsidRDefault="00C018E3" w:rsidP="00D50366">
            <w:pPr>
              <w:pStyle w:val="Tabeltekst"/>
              <w:rPr>
                <w:sz w:val="16"/>
                <w:szCs w:val="16"/>
              </w:rPr>
            </w:pPr>
            <w:r w:rsidRPr="00CA4F09">
              <w:rPr>
                <w:sz w:val="16"/>
                <w:szCs w:val="16"/>
              </w:rPr>
              <w:t>Anvendelse</w:t>
            </w:r>
          </w:p>
        </w:tc>
        <w:tc>
          <w:tcPr>
            <w:tcW w:w="1842" w:type="dxa"/>
            <w:shd w:val="pct15" w:color="auto" w:fill="auto"/>
          </w:tcPr>
          <w:p w:rsidR="00C018E3" w:rsidRPr="00CA4F09" w:rsidRDefault="00C018E3" w:rsidP="00D50366">
            <w:pPr>
              <w:pStyle w:val="Tabeltekst"/>
              <w:rPr>
                <w:sz w:val="16"/>
                <w:szCs w:val="16"/>
              </w:rPr>
            </w:pPr>
            <w:r w:rsidRPr="00CA4F09">
              <w:rPr>
                <w:sz w:val="16"/>
                <w:szCs w:val="16"/>
              </w:rPr>
              <w:t>Tidsrum</w:t>
            </w:r>
          </w:p>
        </w:tc>
        <w:tc>
          <w:tcPr>
            <w:tcW w:w="3119" w:type="dxa"/>
            <w:shd w:val="pct15" w:color="auto" w:fill="auto"/>
          </w:tcPr>
          <w:p w:rsidR="00C018E3" w:rsidRPr="0013540B" w:rsidRDefault="00C018E3" w:rsidP="00D50366">
            <w:pPr>
              <w:pStyle w:val="Tabeltekst"/>
              <w:rPr>
                <w:sz w:val="16"/>
                <w:szCs w:val="16"/>
              </w:rPr>
            </w:pPr>
            <w:r>
              <w:rPr>
                <w:sz w:val="16"/>
                <w:szCs w:val="16"/>
              </w:rPr>
              <w:t>KB-vægtet accelerationsniveau, L</w:t>
            </w:r>
            <w:r>
              <w:rPr>
                <w:sz w:val="16"/>
                <w:szCs w:val="16"/>
                <w:vertAlign w:val="subscript"/>
              </w:rPr>
              <w:t>AW</w:t>
            </w:r>
            <w:r>
              <w:rPr>
                <w:sz w:val="16"/>
                <w:szCs w:val="16"/>
              </w:rPr>
              <w:t xml:space="preserve"> i dB</w:t>
            </w:r>
          </w:p>
        </w:tc>
      </w:tr>
      <w:tr w:rsidR="00C018E3" w:rsidTr="00D50366">
        <w:tc>
          <w:tcPr>
            <w:tcW w:w="3119" w:type="dxa"/>
          </w:tcPr>
          <w:p w:rsidR="00C018E3" w:rsidRPr="00BE616E" w:rsidRDefault="00C018E3" w:rsidP="00D50366">
            <w:pPr>
              <w:pStyle w:val="Tabeltekst"/>
              <w:jc w:val="left"/>
              <w:rPr>
                <w:sz w:val="16"/>
                <w:szCs w:val="16"/>
              </w:rPr>
            </w:pPr>
            <w:r>
              <w:rPr>
                <w:sz w:val="16"/>
                <w:szCs w:val="16"/>
              </w:rPr>
              <w:t>Boliger i boligområder</w:t>
            </w:r>
          </w:p>
        </w:tc>
        <w:tc>
          <w:tcPr>
            <w:tcW w:w="1842" w:type="dxa"/>
          </w:tcPr>
          <w:p w:rsidR="00C018E3" w:rsidRDefault="00C018E3" w:rsidP="00D50366">
            <w:pPr>
              <w:pStyle w:val="Tabeltekst"/>
              <w:rPr>
                <w:sz w:val="16"/>
                <w:szCs w:val="16"/>
              </w:rPr>
            </w:pPr>
            <w:r>
              <w:rPr>
                <w:sz w:val="16"/>
                <w:szCs w:val="16"/>
              </w:rPr>
              <w:t>Hele døgnet</w:t>
            </w:r>
          </w:p>
        </w:tc>
        <w:tc>
          <w:tcPr>
            <w:tcW w:w="3119" w:type="dxa"/>
          </w:tcPr>
          <w:p w:rsidR="00C018E3" w:rsidRDefault="00C018E3" w:rsidP="00D50366">
            <w:pPr>
              <w:pStyle w:val="Tabeltekst"/>
              <w:rPr>
                <w:sz w:val="16"/>
                <w:szCs w:val="16"/>
              </w:rPr>
            </w:pPr>
            <w:r>
              <w:rPr>
                <w:sz w:val="16"/>
                <w:szCs w:val="16"/>
              </w:rPr>
              <w:t>75</w:t>
            </w:r>
          </w:p>
        </w:tc>
      </w:tr>
      <w:tr w:rsidR="00C018E3" w:rsidTr="00D50366">
        <w:tc>
          <w:tcPr>
            <w:tcW w:w="3119" w:type="dxa"/>
          </w:tcPr>
          <w:p w:rsidR="00C018E3" w:rsidRPr="00BE616E" w:rsidRDefault="00C018E3" w:rsidP="00D50366">
            <w:pPr>
              <w:pStyle w:val="Tabeltekst"/>
              <w:jc w:val="left"/>
              <w:rPr>
                <w:sz w:val="16"/>
                <w:szCs w:val="16"/>
              </w:rPr>
            </w:pPr>
            <w:r>
              <w:rPr>
                <w:sz w:val="16"/>
                <w:szCs w:val="16"/>
              </w:rPr>
              <w:t>Boliger i blandet bolig/erhvervsområde, børneinstitutioner og lignende</w:t>
            </w:r>
          </w:p>
        </w:tc>
        <w:tc>
          <w:tcPr>
            <w:tcW w:w="1842" w:type="dxa"/>
          </w:tcPr>
          <w:p w:rsidR="00C018E3" w:rsidRDefault="00C018E3" w:rsidP="00D50366">
            <w:pPr>
              <w:pStyle w:val="Tabeltekst"/>
              <w:rPr>
                <w:sz w:val="16"/>
                <w:szCs w:val="16"/>
              </w:rPr>
            </w:pPr>
            <w:r>
              <w:rPr>
                <w:sz w:val="16"/>
                <w:szCs w:val="16"/>
              </w:rPr>
              <w:t>18.00-07.00</w:t>
            </w:r>
          </w:p>
        </w:tc>
        <w:tc>
          <w:tcPr>
            <w:tcW w:w="3119" w:type="dxa"/>
          </w:tcPr>
          <w:p w:rsidR="00C018E3" w:rsidRDefault="00C018E3" w:rsidP="00D50366">
            <w:pPr>
              <w:pStyle w:val="Tabeltekst"/>
              <w:rPr>
                <w:sz w:val="16"/>
                <w:szCs w:val="16"/>
              </w:rPr>
            </w:pPr>
            <w:r>
              <w:rPr>
                <w:sz w:val="16"/>
                <w:szCs w:val="16"/>
              </w:rPr>
              <w:t>75</w:t>
            </w:r>
          </w:p>
        </w:tc>
      </w:tr>
      <w:tr w:rsidR="00C018E3" w:rsidTr="00D50366">
        <w:tc>
          <w:tcPr>
            <w:tcW w:w="3119" w:type="dxa"/>
          </w:tcPr>
          <w:p w:rsidR="00C018E3" w:rsidRDefault="00C018E3" w:rsidP="00D50366">
            <w:pPr>
              <w:pStyle w:val="Tabeltekst"/>
              <w:jc w:val="left"/>
              <w:rPr>
                <w:sz w:val="16"/>
                <w:szCs w:val="16"/>
              </w:rPr>
            </w:pPr>
            <w:r>
              <w:rPr>
                <w:sz w:val="16"/>
                <w:szCs w:val="16"/>
              </w:rPr>
              <w:t>Boliger i blandet bolig/erhvervsområde, kontorer og undervisningslokaler</w:t>
            </w:r>
          </w:p>
        </w:tc>
        <w:tc>
          <w:tcPr>
            <w:tcW w:w="1842" w:type="dxa"/>
          </w:tcPr>
          <w:p w:rsidR="00C018E3" w:rsidRDefault="00C018E3" w:rsidP="00D50366">
            <w:pPr>
              <w:pStyle w:val="Tabeltekst"/>
              <w:rPr>
                <w:sz w:val="16"/>
                <w:szCs w:val="16"/>
              </w:rPr>
            </w:pPr>
            <w:r>
              <w:rPr>
                <w:sz w:val="16"/>
                <w:szCs w:val="16"/>
              </w:rPr>
              <w:t>07.00-18.00</w:t>
            </w:r>
          </w:p>
        </w:tc>
        <w:tc>
          <w:tcPr>
            <w:tcW w:w="3119" w:type="dxa"/>
          </w:tcPr>
          <w:p w:rsidR="00C018E3" w:rsidRDefault="00C018E3" w:rsidP="00D50366">
            <w:pPr>
              <w:pStyle w:val="Tabeltekst"/>
              <w:rPr>
                <w:sz w:val="16"/>
                <w:szCs w:val="16"/>
              </w:rPr>
            </w:pPr>
            <w:r>
              <w:rPr>
                <w:sz w:val="16"/>
                <w:szCs w:val="16"/>
              </w:rPr>
              <w:t>80</w:t>
            </w:r>
          </w:p>
        </w:tc>
      </w:tr>
      <w:tr w:rsidR="00C018E3" w:rsidTr="00D50366">
        <w:tc>
          <w:tcPr>
            <w:tcW w:w="3119" w:type="dxa"/>
          </w:tcPr>
          <w:p w:rsidR="00C018E3" w:rsidRPr="00BE616E" w:rsidRDefault="00C018E3" w:rsidP="00D50366">
            <w:pPr>
              <w:pStyle w:val="Tabeltekst"/>
              <w:jc w:val="left"/>
              <w:rPr>
                <w:sz w:val="16"/>
                <w:szCs w:val="16"/>
              </w:rPr>
            </w:pPr>
            <w:r>
              <w:rPr>
                <w:sz w:val="16"/>
                <w:szCs w:val="16"/>
              </w:rPr>
              <w:t>Erhvervsbebyggelse</w:t>
            </w:r>
          </w:p>
        </w:tc>
        <w:tc>
          <w:tcPr>
            <w:tcW w:w="1842" w:type="dxa"/>
          </w:tcPr>
          <w:p w:rsidR="00C018E3" w:rsidRDefault="00C018E3" w:rsidP="00D50366">
            <w:pPr>
              <w:pStyle w:val="Tabeltekst"/>
              <w:rPr>
                <w:sz w:val="16"/>
                <w:szCs w:val="16"/>
              </w:rPr>
            </w:pPr>
            <w:r>
              <w:rPr>
                <w:sz w:val="16"/>
                <w:szCs w:val="16"/>
              </w:rPr>
              <w:t>Hele døgnet</w:t>
            </w:r>
          </w:p>
        </w:tc>
        <w:tc>
          <w:tcPr>
            <w:tcW w:w="3119" w:type="dxa"/>
          </w:tcPr>
          <w:p w:rsidR="00C018E3" w:rsidRDefault="00C018E3" w:rsidP="00D50366">
            <w:pPr>
              <w:pStyle w:val="Tabeltekst"/>
              <w:rPr>
                <w:sz w:val="16"/>
                <w:szCs w:val="16"/>
              </w:rPr>
            </w:pPr>
            <w:r>
              <w:rPr>
                <w:sz w:val="16"/>
                <w:szCs w:val="16"/>
              </w:rPr>
              <w:t>85</w:t>
            </w:r>
          </w:p>
        </w:tc>
      </w:tr>
    </w:tbl>
    <w:p w:rsidR="001718CC" w:rsidRDefault="001718CC" w:rsidP="001718CC">
      <w:pPr>
        <w:rPr>
          <w:szCs w:val="20"/>
          <w:highlight w:val="yellow"/>
        </w:rPr>
      </w:pPr>
    </w:p>
    <w:p w:rsidR="001718CC" w:rsidRDefault="001718CC" w:rsidP="001718CC">
      <w:pPr>
        <w:pStyle w:val="Listeafsnit"/>
        <w:numPr>
          <w:ilvl w:val="0"/>
          <w:numId w:val="1"/>
        </w:numPr>
        <w:rPr>
          <w:szCs w:val="20"/>
        </w:rPr>
      </w:pPr>
      <w:r>
        <w:rPr>
          <w:szCs w:val="20"/>
        </w:rPr>
        <w:t xml:space="preserve">Middelfart Kommune kan på et senere tidspunkt kræve, at virksomheden dokumenterer, at grænseværdierne for lavfrekvent støj og infralyd i vilkår 18 samt vibrationer i vilkår 19 er overholdt. </w:t>
      </w:r>
    </w:p>
    <w:p w:rsidR="001718CC" w:rsidRDefault="001718CC" w:rsidP="001718CC">
      <w:pPr>
        <w:pStyle w:val="Listeafsnit"/>
        <w:rPr>
          <w:szCs w:val="20"/>
        </w:rPr>
      </w:pPr>
    </w:p>
    <w:p w:rsidR="001718CC" w:rsidRDefault="001718CC" w:rsidP="001718CC">
      <w:pPr>
        <w:pStyle w:val="Listeafsnit"/>
        <w:rPr>
          <w:szCs w:val="20"/>
        </w:rPr>
      </w:pPr>
      <w:r>
        <w:rPr>
          <w:szCs w:val="20"/>
        </w:rPr>
        <w:t>Grænseværdierne for lavfrekvent støj, infralyd og vibrationer anses for overholdt, hvis de målte værdier er mindre end eller lig med grænseværdien. Hvis grænseværdien er overholdt, kan der kun kræves en årlig måling. Alle udgifter til dokumentationen skal betales af virksomheden.**</w:t>
      </w:r>
    </w:p>
    <w:p w:rsidR="009B7C44" w:rsidRDefault="009B7C44" w:rsidP="001718CC">
      <w:pPr>
        <w:pStyle w:val="Listeafsnit"/>
        <w:rPr>
          <w:szCs w:val="20"/>
        </w:rPr>
      </w:pPr>
    </w:p>
    <w:p w:rsidR="001718CC" w:rsidRDefault="001718CC" w:rsidP="001718CC">
      <w:pPr>
        <w:pStyle w:val="Listeafsnit"/>
        <w:numPr>
          <w:ilvl w:val="0"/>
          <w:numId w:val="1"/>
        </w:numPr>
        <w:rPr>
          <w:szCs w:val="20"/>
        </w:rPr>
      </w:pPr>
      <w:r w:rsidRPr="009B7C44">
        <w:rPr>
          <w:szCs w:val="20"/>
        </w:rPr>
        <w:t xml:space="preserve"> Dokumentation for at grænseværdierne for lavfrekvent støj, infralyd og vibrationer i</w:t>
      </w:r>
      <w:r>
        <w:rPr>
          <w:szCs w:val="20"/>
        </w:rPr>
        <w:t xml:space="preserve"> vilkår 18 og 19 er overholdt, skal udføres som ”miljømåling-ekstern støj” i overensstemmelse med kravene i kvalitetsbekendtgørelsen og Miljøstyrelsens vejledninger for støj. </w:t>
      </w:r>
    </w:p>
    <w:p w:rsidR="001718CC" w:rsidRDefault="001718CC" w:rsidP="001718CC">
      <w:pPr>
        <w:pStyle w:val="Listeafsnit"/>
        <w:rPr>
          <w:szCs w:val="20"/>
        </w:rPr>
      </w:pPr>
    </w:p>
    <w:p w:rsidR="001718CC" w:rsidRPr="009A2C9E" w:rsidRDefault="001718CC" w:rsidP="001718CC">
      <w:pPr>
        <w:pStyle w:val="Listeafsnit"/>
        <w:rPr>
          <w:szCs w:val="20"/>
        </w:rPr>
      </w:pPr>
      <w:r>
        <w:rPr>
          <w:szCs w:val="20"/>
        </w:rPr>
        <w:t>Målinger eller beregninger skal udføres af en person eller firma som er godkendt hertil af Miljøstyrelsen.**</w:t>
      </w:r>
    </w:p>
    <w:p w:rsidR="000139F9" w:rsidRPr="00AE7D68" w:rsidRDefault="00FB06BD" w:rsidP="00FB06BD">
      <w:pPr>
        <w:pStyle w:val="Overskrift3"/>
        <w:rPr>
          <w:b w:val="0"/>
          <w:i/>
          <w:szCs w:val="22"/>
        </w:rPr>
      </w:pPr>
      <w:r w:rsidRPr="00AE7D68">
        <w:rPr>
          <w:b w:val="0"/>
          <w:i/>
          <w:szCs w:val="22"/>
        </w:rPr>
        <w:t>Beskyttelse af j</w:t>
      </w:r>
      <w:r w:rsidR="000139F9" w:rsidRPr="00AE7D68">
        <w:rPr>
          <w:b w:val="0"/>
          <w:i/>
          <w:szCs w:val="22"/>
        </w:rPr>
        <w:t>ord, grundvand og overfladevand</w:t>
      </w:r>
    </w:p>
    <w:p w:rsidR="00F05330" w:rsidRPr="009B7C44" w:rsidRDefault="00F05330" w:rsidP="00F05330">
      <w:pPr>
        <w:pStyle w:val="Listeafsnit"/>
        <w:numPr>
          <w:ilvl w:val="0"/>
          <w:numId w:val="1"/>
        </w:numPr>
        <w:autoSpaceDE w:val="0"/>
        <w:autoSpaceDN w:val="0"/>
        <w:adjustRightInd w:val="0"/>
        <w:rPr>
          <w:rFonts w:cs="ArialMT"/>
        </w:rPr>
      </w:pPr>
      <w:r w:rsidRPr="00907997">
        <w:rPr>
          <w:rFonts w:cs="ArialMT"/>
        </w:rPr>
        <w:t>Overjordiske tanke til fyringsolie og motorbrændstof skal sikres mod påkørsel. Påfyldningsstudse og aftapningshaner (aftapningsanordninger) for olieprodukter, herunder motorbrændstof, skal placeres inden for konturen af en tæt belægning med kontrolleret afledning af afløbsvandet. Alternativt skal eventuelt spild opsamles i en tæt spildbakke eller grube. Udendørs spildbakker eller gruber skal tømmes, således at regnvand i bunden maksimalt udgør 10 % af spildbakkens eller grubens volumen.</w:t>
      </w:r>
      <w:r w:rsidR="00FD2807" w:rsidRPr="00907997">
        <w:rPr>
          <w:rFonts w:cs="ArialMT"/>
        </w:rPr>
        <w:t xml:space="preserve"> Vilkår</w:t>
      </w:r>
      <w:r w:rsidR="004642B1" w:rsidRPr="00907997">
        <w:rPr>
          <w:rFonts w:cs="ArialMT"/>
        </w:rPr>
        <w:t xml:space="preserve">et </w:t>
      </w:r>
      <w:r w:rsidR="00FD2807" w:rsidRPr="00907997">
        <w:rPr>
          <w:rFonts w:cs="ArialMT"/>
        </w:rPr>
        <w:t xml:space="preserve">skal være overholdt inden </w:t>
      </w:r>
      <w:r w:rsidR="002A045F" w:rsidRPr="00BC1F6B">
        <w:rPr>
          <w:rFonts w:cs="ArialMT"/>
        </w:rPr>
        <w:t xml:space="preserve">1. </w:t>
      </w:r>
      <w:r w:rsidR="00F77660" w:rsidRPr="00BC1F6B">
        <w:rPr>
          <w:rFonts w:cs="ArialMT"/>
        </w:rPr>
        <w:t>marts 2021</w:t>
      </w:r>
      <w:r w:rsidR="00FD2807" w:rsidRPr="00BC1F6B">
        <w:rPr>
          <w:rFonts w:cs="ArialMT"/>
        </w:rPr>
        <w:t>.</w:t>
      </w:r>
      <w:r w:rsidR="009B7C44" w:rsidRPr="00907997">
        <w:rPr>
          <w:rFonts w:cs="ArialMT"/>
        </w:rPr>
        <w:t>*</w:t>
      </w:r>
    </w:p>
    <w:p w:rsidR="00F05330" w:rsidRPr="00F05330" w:rsidRDefault="00F05330" w:rsidP="00F05330">
      <w:pPr>
        <w:pStyle w:val="Listeafsnit"/>
        <w:autoSpaceDE w:val="0"/>
        <w:autoSpaceDN w:val="0"/>
        <w:adjustRightInd w:val="0"/>
        <w:rPr>
          <w:rFonts w:cs="ArialMT"/>
        </w:rPr>
      </w:pPr>
    </w:p>
    <w:p w:rsidR="0089196E" w:rsidRPr="00A07FF1" w:rsidRDefault="00F05330" w:rsidP="00F05330">
      <w:pPr>
        <w:pStyle w:val="Listeafsnit"/>
        <w:numPr>
          <w:ilvl w:val="0"/>
          <w:numId w:val="1"/>
        </w:numPr>
        <w:autoSpaceDE w:val="0"/>
        <w:autoSpaceDN w:val="0"/>
        <w:adjustRightInd w:val="0"/>
        <w:rPr>
          <w:rFonts w:cs="ArialMT"/>
        </w:rPr>
      </w:pPr>
      <w:r w:rsidRPr="00A07FF1">
        <w:rPr>
          <w:rFonts w:cs="ArialMT"/>
        </w:rPr>
        <w:t>Tilsætnings- og hjælpestoffer</w:t>
      </w:r>
      <w:r w:rsidR="009451C5" w:rsidRPr="00A07FF1">
        <w:rPr>
          <w:rFonts w:cs="ArialMT"/>
        </w:rPr>
        <w:t>,</w:t>
      </w:r>
      <w:r w:rsidR="007C04EB" w:rsidRPr="00A07FF1">
        <w:rPr>
          <w:rFonts w:cs="ArialMT"/>
        </w:rPr>
        <w:t xml:space="preserve"> </w:t>
      </w:r>
      <w:r w:rsidR="0044436B" w:rsidRPr="00A07FF1">
        <w:rPr>
          <w:rFonts w:cs="ArialMT"/>
        </w:rPr>
        <w:t>motorolie</w:t>
      </w:r>
      <w:r w:rsidR="007C04EB" w:rsidRPr="00A07FF1">
        <w:rPr>
          <w:rFonts w:cs="ArialMT"/>
        </w:rPr>
        <w:t xml:space="preserve">, </w:t>
      </w:r>
      <w:r w:rsidR="00E97C34" w:rsidRPr="00A07FF1">
        <w:rPr>
          <w:rFonts w:cs="ArialMT"/>
        </w:rPr>
        <w:t xml:space="preserve">formolie, </w:t>
      </w:r>
      <w:r w:rsidR="0044436B" w:rsidRPr="00A07FF1">
        <w:rPr>
          <w:rFonts w:cs="ArialMT"/>
        </w:rPr>
        <w:t xml:space="preserve">sprinklervæske og øvrige </w:t>
      </w:r>
      <w:r w:rsidR="009451C5" w:rsidRPr="00A07FF1">
        <w:rPr>
          <w:rFonts w:cs="ArialMT"/>
        </w:rPr>
        <w:t>kemikalier</w:t>
      </w:r>
      <w:r w:rsidRPr="00A07FF1">
        <w:rPr>
          <w:rFonts w:cs="ArialMT"/>
        </w:rPr>
        <w:t xml:space="preserve"> samt farligt affald skal opbevares i egnede, tætte og lukkede beholdere, der er placeret under tag og beskyttet mod vejrlig. Farligt affald skal mærkes, så det tydeligt fremgår, hvad beholderen indeholder. Oplagspladsen skal have en tæt belægning og være indrettet således, at spild kan holdes inden for et afgrænset område og uden mulighed for afløb til jord, grundvand, overfladevand eller kloak. Området skal kunne rumme indholdet af den største beholder, der opbevares. Ovennævnte krav gælder dog ikke for </w:t>
      </w:r>
      <w:r w:rsidRPr="00A07FF1">
        <w:rPr>
          <w:rFonts w:cs="ArialMT"/>
        </w:rPr>
        <w:lastRenderedPageBreak/>
        <w:t>oplag i tanke omfattet af bekendtgørelse om indretning, etablering og drift af olietanke, rørsystemer og pipelines. Syrer kan dog opbevares i det fri i lukkede palletanke eller lignende på tæt belægning, såfremt oplagsplads og kloaksystem er indrettet således, at spild af syre ikke vil kunne løbe til jord, grundvand, overfladevand eller kloak.</w:t>
      </w:r>
      <w:r w:rsidR="00D945D5" w:rsidRPr="00A07FF1">
        <w:rPr>
          <w:rFonts w:cs="ArialMT"/>
        </w:rPr>
        <w:t>*</w:t>
      </w:r>
      <w:r w:rsidR="0089196E" w:rsidRPr="00A07FF1">
        <w:rPr>
          <w:rFonts w:cs="ArialMT"/>
        </w:rPr>
        <w:t xml:space="preserve"> </w:t>
      </w:r>
    </w:p>
    <w:p w:rsidR="00DF1978" w:rsidRPr="00DF1978" w:rsidRDefault="00DF1978" w:rsidP="00DF1978">
      <w:pPr>
        <w:pStyle w:val="Listeafsnit"/>
        <w:rPr>
          <w:rFonts w:cs="ArialMT"/>
        </w:rPr>
      </w:pPr>
    </w:p>
    <w:p w:rsidR="00555110" w:rsidRPr="003A5ECB" w:rsidRDefault="00E56322" w:rsidP="00555110">
      <w:pPr>
        <w:pStyle w:val="Listeafsnit"/>
        <w:numPr>
          <w:ilvl w:val="0"/>
          <w:numId w:val="1"/>
        </w:numPr>
        <w:autoSpaceDE w:val="0"/>
        <w:autoSpaceDN w:val="0"/>
        <w:adjustRightInd w:val="0"/>
        <w:rPr>
          <w:rFonts w:cs="ArialMT"/>
        </w:rPr>
      </w:pPr>
      <w:r w:rsidRPr="003A5ECB">
        <w:rPr>
          <w:rFonts w:cs="ArialMT"/>
        </w:rPr>
        <w:t>Sa</w:t>
      </w:r>
      <w:r w:rsidR="00CA4F50" w:rsidRPr="003A5ECB">
        <w:rPr>
          <w:rFonts w:cs="ArialMT"/>
        </w:rPr>
        <w:t>ndfanget i kemikalierum/laborato</w:t>
      </w:r>
      <w:r w:rsidRPr="003A5ECB">
        <w:rPr>
          <w:rFonts w:cs="ArialMT"/>
        </w:rPr>
        <w:t>ri</w:t>
      </w:r>
      <w:r w:rsidR="00CA4F50" w:rsidRPr="003A5ECB">
        <w:rPr>
          <w:rFonts w:cs="ArialMT"/>
        </w:rPr>
        <w:t>et</w:t>
      </w:r>
      <w:r w:rsidRPr="003A5ECB">
        <w:rPr>
          <w:rFonts w:cs="ArialMT"/>
        </w:rPr>
        <w:t xml:space="preserve"> skal</w:t>
      </w:r>
      <w:r w:rsidR="006C341A" w:rsidRPr="003A5ECB">
        <w:rPr>
          <w:rFonts w:cs="ArialMT"/>
        </w:rPr>
        <w:t xml:space="preserve"> sikres mod spild således at der ved spild ikke kan løbe kemikalier i sandfanget. O</w:t>
      </w:r>
      <w:r w:rsidR="00B47AEB" w:rsidRPr="003A5ECB">
        <w:rPr>
          <w:rFonts w:cs="ArialMT"/>
        </w:rPr>
        <w:t>psamlingskapaciteten jf. vilkår 2</w:t>
      </w:r>
      <w:r w:rsidR="00B53674" w:rsidRPr="003A5ECB">
        <w:rPr>
          <w:rFonts w:cs="ArialMT"/>
        </w:rPr>
        <w:t>3</w:t>
      </w:r>
      <w:r w:rsidR="00B47AEB" w:rsidRPr="003A5ECB">
        <w:rPr>
          <w:rFonts w:cs="ArialMT"/>
        </w:rPr>
        <w:t xml:space="preserve"> skal tilvejebringes </w:t>
      </w:r>
      <w:r w:rsidR="00092E81" w:rsidRPr="003A5ECB">
        <w:rPr>
          <w:rFonts w:cs="ArialMT"/>
        </w:rPr>
        <w:t xml:space="preserve">på anden vis f.eks. </w:t>
      </w:r>
      <w:r w:rsidR="00B47AEB" w:rsidRPr="003A5ECB">
        <w:rPr>
          <w:rFonts w:cs="ArialMT"/>
        </w:rPr>
        <w:t xml:space="preserve">ved at anbringe tankene på </w:t>
      </w:r>
      <w:r w:rsidR="00092E81" w:rsidRPr="003A5ECB">
        <w:rPr>
          <w:rFonts w:cs="ArialMT"/>
        </w:rPr>
        <w:t>s</w:t>
      </w:r>
      <w:r w:rsidR="00B47AEB" w:rsidRPr="003A5ECB">
        <w:rPr>
          <w:rFonts w:cs="ArialMT"/>
        </w:rPr>
        <w:t>pildbakker.</w:t>
      </w:r>
      <w:r w:rsidR="005D48F5">
        <w:rPr>
          <w:rFonts w:cs="ArialMT"/>
        </w:rPr>
        <w:t xml:space="preserve"> Ligeledes skal det sikres at spild fra </w:t>
      </w:r>
      <w:r w:rsidR="009D7792">
        <w:rPr>
          <w:rFonts w:cs="ArialMT"/>
        </w:rPr>
        <w:t xml:space="preserve">opbevaring </w:t>
      </w:r>
      <w:r w:rsidR="006F1661">
        <w:rPr>
          <w:rFonts w:cs="ArialMT"/>
        </w:rPr>
        <w:t xml:space="preserve">af </w:t>
      </w:r>
      <w:r w:rsidR="005D48F5">
        <w:rPr>
          <w:rFonts w:cs="ArialMT"/>
        </w:rPr>
        <w:t>kemikalier og farligt affald</w:t>
      </w:r>
      <w:r w:rsidR="009D7792">
        <w:rPr>
          <w:rFonts w:cs="ArialMT"/>
        </w:rPr>
        <w:t xml:space="preserve"> i værkstedet</w:t>
      </w:r>
      <w:r w:rsidR="005D48F5">
        <w:rPr>
          <w:rFonts w:cs="ArialMT"/>
        </w:rPr>
        <w:t xml:space="preserve"> kan opsamles. </w:t>
      </w:r>
      <w:r w:rsidR="00DE625F" w:rsidRPr="003A5ECB">
        <w:rPr>
          <w:rFonts w:cs="ArialMT"/>
        </w:rPr>
        <w:t xml:space="preserve"> </w:t>
      </w:r>
      <w:r w:rsidR="00555110" w:rsidRPr="003A5ECB">
        <w:rPr>
          <w:rFonts w:cs="ArialMT"/>
        </w:rPr>
        <w:t xml:space="preserve">Vilkåret skal være overholdt inden 1. </w:t>
      </w:r>
      <w:r w:rsidR="00DF43E5">
        <w:rPr>
          <w:rFonts w:cs="ArialMT"/>
        </w:rPr>
        <w:t>november</w:t>
      </w:r>
      <w:r w:rsidR="00555110" w:rsidRPr="003A5ECB">
        <w:rPr>
          <w:rFonts w:cs="ArialMT"/>
        </w:rPr>
        <w:t xml:space="preserve"> 2020 **</w:t>
      </w:r>
    </w:p>
    <w:p w:rsidR="00B47AEB" w:rsidRPr="003A5ECB" w:rsidRDefault="00B47AEB" w:rsidP="00555110">
      <w:pPr>
        <w:pStyle w:val="Listeafsnit"/>
        <w:autoSpaceDE w:val="0"/>
        <w:autoSpaceDN w:val="0"/>
        <w:adjustRightInd w:val="0"/>
        <w:rPr>
          <w:rFonts w:cs="ArialMT"/>
        </w:rPr>
      </w:pPr>
    </w:p>
    <w:p w:rsidR="00F05330" w:rsidRPr="003A5ECB" w:rsidRDefault="00F05330" w:rsidP="00F05330">
      <w:pPr>
        <w:pStyle w:val="Listeafsnit"/>
        <w:rPr>
          <w:rFonts w:cs="ArialMT"/>
        </w:rPr>
      </w:pPr>
    </w:p>
    <w:p w:rsidR="00F05330" w:rsidRPr="003A5ECB" w:rsidRDefault="00F05330" w:rsidP="00F05330">
      <w:pPr>
        <w:pStyle w:val="Listeafsnit"/>
        <w:numPr>
          <w:ilvl w:val="0"/>
          <w:numId w:val="1"/>
        </w:numPr>
        <w:autoSpaceDE w:val="0"/>
        <w:autoSpaceDN w:val="0"/>
        <w:adjustRightInd w:val="0"/>
        <w:rPr>
          <w:rFonts w:cs="ArialMT"/>
        </w:rPr>
      </w:pPr>
      <w:r w:rsidRPr="003A5ECB">
        <w:rPr>
          <w:rFonts w:cs="ArialMT"/>
        </w:rPr>
        <w:t>Indsmøring af betonkanoner må kun ske på en tæt belægning med fald mod sump eller afløb, hvorfra der sker kontrolleret afledning.</w:t>
      </w:r>
    </w:p>
    <w:p w:rsidR="00F05330" w:rsidRPr="003A5ECB" w:rsidRDefault="00F05330" w:rsidP="00F05330">
      <w:pPr>
        <w:pStyle w:val="Listeafsnit"/>
        <w:rPr>
          <w:rFonts w:cs="ArialMT"/>
        </w:rPr>
      </w:pPr>
    </w:p>
    <w:p w:rsidR="00F05330" w:rsidRPr="003A5ECB" w:rsidRDefault="00F05330" w:rsidP="00F05330">
      <w:pPr>
        <w:pStyle w:val="Listeafsnit"/>
        <w:numPr>
          <w:ilvl w:val="0"/>
          <w:numId w:val="1"/>
        </w:numPr>
        <w:autoSpaceDE w:val="0"/>
        <w:autoSpaceDN w:val="0"/>
        <w:adjustRightInd w:val="0"/>
        <w:rPr>
          <w:rFonts w:cs="ArialMT"/>
        </w:rPr>
      </w:pPr>
      <w:r w:rsidRPr="003A5ECB">
        <w:rPr>
          <w:rFonts w:cs="ArialMT"/>
        </w:rPr>
        <w:t>Spuling af støbeforme og maskindele samt betonkanoner og andet rullende materiel skal ske på tæt belægning med fald mod grube eller afløb, hvorfra der sker kontrolleret afledning.</w:t>
      </w:r>
    </w:p>
    <w:p w:rsidR="00F05330" w:rsidRPr="003A5ECB" w:rsidRDefault="00F05330" w:rsidP="00F05330">
      <w:pPr>
        <w:pStyle w:val="Listeafsnit"/>
        <w:rPr>
          <w:rFonts w:cs="ArialMT"/>
        </w:rPr>
      </w:pPr>
    </w:p>
    <w:p w:rsidR="00F05330" w:rsidRPr="003A5ECB" w:rsidRDefault="00F05330" w:rsidP="00F05330">
      <w:pPr>
        <w:pStyle w:val="Listeafsnit"/>
        <w:numPr>
          <w:ilvl w:val="0"/>
          <w:numId w:val="1"/>
        </w:numPr>
        <w:autoSpaceDE w:val="0"/>
        <w:autoSpaceDN w:val="0"/>
        <w:adjustRightInd w:val="0"/>
        <w:rPr>
          <w:rFonts w:cs="ArialMT"/>
        </w:rPr>
      </w:pPr>
      <w:r w:rsidRPr="003A5ECB">
        <w:rPr>
          <w:rFonts w:cs="ArialMT"/>
        </w:rPr>
        <w:t>Bassiner til procesvand og betonslam skal være tætte.</w:t>
      </w:r>
    </w:p>
    <w:p w:rsidR="006B47E8" w:rsidRPr="003A5ECB" w:rsidRDefault="006B47E8" w:rsidP="006B47E8">
      <w:pPr>
        <w:pStyle w:val="Listeafsnit"/>
        <w:autoSpaceDE w:val="0"/>
        <w:autoSpaceDN w:val="0"/>
        <w:adjustRightInd w:val="0"/>
        <w:rPr>
          <w:rFonts w:cs="ArialMT"/>
        </w:rPr>
      </w:pPr>
      <w:r w:rsidRPr="003A5ECB">
        <w:rPr>
          <w:rFonts w:cs="ArialMT"/>
        </w:rPr>
        <w:t>Afløb</w:t>
      </w:r>
      <w:r w:rsidR="007110D3" w:rsidRPr="003A5ECB">
        <w:rPr>
          <w:rFonts w:cs="ArialMT"/>
        </w:rPr>
        <w:t>et</w:t>
      </w:r>
      <w:r w:rsidRPr="003A5ECB">
        <w:rPr>
          <w:rFonts w:cs="ArialMT"/>
        </w:rPr>
        <w:t xml:space="preserve"> fra kumme</w:t>
      </w:r>
      <w:r w:rsidR="007110D3" w:rsidRPr="003A5ECB">
        <w:rPr>
          <w:rFonts w:cs="ArialMT"/>
        </w:rPr>
        <w:t>n</w:t>
      </w:r>
      <w:r w:rsidRPr="003A5ECB">
        <w:rPr>
          <w:rFonts w:cs="ArialMT"/>
        </w:rPr>
        <w:t xml:space="preserve"> til betonslam skal ske tilbage til bundfældningsbassin.*</w:t>
      </w:r>
    </w:p>
    <w:p w:rsidR="00F05330" w:rsidRPr="003A5ECB" w:rsidRDefault="00F05330" w:rsidP="00F05330">
      <w:pPr>
        <w:pStyle w:val="Listeafsnit"/>
        <w:rPr>
          <w:rFonts w:cs="ArialMT"/>
        </w:rPr>
      </w:pPr>
    </w:p>
    <w:p w:rsidR="00F05330" w:rsidRPr="003A5ECB" w:rsidRDefault="00F05330" w:rsidP="00F05330">
      <w:pPr>
        <w:pStyle w:val="Listeafsnit"/>
        <w:numPr>
          <w:ilvl w:val="0"/>
          <w:numId w:val="1"/>
        </w:numPr>
        <w:autoSpaceDE w:val="0"/>
        <w:autoSpaceDN w:val="0"/>
        <w:adjustRightInd w:val="0"/>
        <w:rPr>
          <w:rFonts w:cs="ArialMT"/>
        </w:rPr>
      </w:pPr>
      <w:r w:rsidRPr="003A5ECB">
        <w:rPr>
          <w:rFonts w:cs="ArialMT"/>
        </w:rPr>
        <w:t>Tætte belægninger, gruber og bassiner samt opsamlingskar skal være i god vedligeholdelsesstand. Utætheder skal udbedres så hurtigt</w:t>
      </w:r>
      <w:r w:rsidR="0089196E" w:rsidRPr="003A5ECB">
        <w:rPr>
          <w:rFonts w:cs="ArialMT"/>
        </w:rPr>
        <w:t xml:space="preserve"> </w:t>
      </w:r>
      <w:r w:rsidRPr="003A5ECB">
        <w:rPr>
          <w:rFonts w:cs="ArialMT"/>
        </w:rPr>
        <w:t>som muligt, efter at de er konstateret.</w:t>
      </w:r>
    </w:p>
    <w:p w:rsidR="0059121F" w:rsidRPr="003A5ECB" w:rsidRDefault="0059121F" w:rsidP="0059121F">
      <w:pPr>
        <w:pStyle w:val="Listeafsnit"/>
        <w:rPr>
          <w:rFonts w:cs="ArialMT"/>
        </w:rPr>
      </w:pPr>
    </w:p>
    <w:p w:rsidR="000139F9" w:rsidRPr="00AE7D68" w:rsidRDefault="000139F9" w:rsidP="00FB06BD">
      <w:pPr>
        <w:pStyle w:val="Overskrift3"/>
        <w:rPr>
          <w:b w:val="0"/>
          <w:i/>
          <w:szCs w:val="22"/>
        </w:rPr>
      </w:pPr>
      <w:r w:rsidRPr="00AE7D68">
        <w:rPr>
          <w:b w:val="0"/>
          <w:i/>
          <w:szCs w:val="22"/>
        </w:rPr>
        <w:t>Affald</w:t>
      </w:r>
    </w:p>
    <w:p w:rsidR="00CB2E84" w:rsidRDefault="00CB2E84" w:rsidP="00CB2E84">
      <w:pPr>
        <w:pStyle w:val="Listeafsnit"/>
        <w:numPr>
          <w:ilvl w:val="0"/>
          <w:numId w:val="1"/>
        </w:numPr>
        <w:autoSpaceDE w:val="0"/>
        <w:autoSpaceDN w:val="0"/>
        <w:adjustRightInd w:val="0"/>
        <w:rPr>
          <w:rFonts w:cs="ArialMT"/>
          <w:szCs w:val="20"/>
        </w:rPr>
      </w:pPr>
      <w:r w:rsidRPr="00CB2E84">
        <w:rPr>
          <w:rFonts w:cs="ArialMT"/>
          <w:szCs w:val="20"/>
        </w:rPr>
        <w:t xml:space="preserve">Spild af pulverformige råvarer, brændstof, olie og kemikalier skal straks opsamles. Alt opsamlet spild af brændstof, olie og kemikalier, inkl. opsugningsmateriale, skal opbevares og bortskaffes som farligt affald. </w:t>
      </w:r>
      <w:r w:rsidRPr="007E2D37">
        <w:rPr>
          <w:rFonts w:cs="ArialMT"/>
          <w:szCs w:val="20"/>
        </w:rPr>
        <w:t>Der skal til enhver tid forefindes opsugningsmateriale</w:t>
      </w:r>
      <w:r w:rsidRPr="00CB2E84">
        <w:rPr>
          <w:rFonts w:cs="ArialMT"/>
          <w:szCs w:val="20"/>
        </w:rPr>
        <w:t xml:space="preserve"> på virksomheden. Opsamlingsområder som gruber, spildbakker, opsamlingskar og lignende skal tømmes efter behov. Opsamlingsområderne skal til stadighed kunne rumme indholdet af den største beholder i området, hvor det er krævet, jf. vilkår </w:t>
      </w:r>
      <w:r w:rsidRPr="003A5ECB">
        <w:rPr>
          <w:rFonts w:cs="ArialMT"/>
          <w:szCs w:val="20"/>
        </w:rPr>
        <w:t>2</w:t>
      </w:r>
      <w:r w:rsidR="00B53674" w:rsidRPr="003A5ECB">
        <w:rPr>
          <w:rFonts w:cs="ArialMT"/>
          <w:szCs w:val="20"/>
        </w:rPr>
        <w:t>3</w:t>
      </w:r>
      <w:r w:rsidRPr="003A5ECB">
        <w:rPr>
          <w:rFonts w:cs="ArialMT"/>
          <w:szCs w:val="20"/>
        </w:rPr>
        <w:t>.</w:t>
      </w:r>
    </w:p>
    <w:p w:rsidR="00DF62B6" w:rsidRDefault="00DF62B6" w:rsidP="00DF62B6">
      <w:pPr>
        <w:pStyle w:val="Listeafsnit"/>
        <w:autoSpaceDE w:val="0"/>
        <w:autoSpaceDN w:val="0"/>
        <w:adjustRightInd w:val="0"/>
        <w:rPr>
          <w:rFonts w:cs="ArialMT"/>
          <w:szCs w:val="20"/>
        </w:rPr>
      </w:pPr>
    </w:p>
    <w:p w:rsidR="00CB2E84" w:rsidRDefault="00CB2E84" w:rsidP="00CB2E84">
      <w:pPr>
        <w:pStyle w:val="Listeafsnit"/>
        <w:numPr>
          <w:ilvl w:val="0"/>
          <w:numId w:val="1"/>
        </w:numPr>
        <w:autoSpaceDE w:val="0"/>
        <w:autoSpaceDN w:val="0"/>
        <w:adjustRightInd w:val="0"/>
        <w:rPr>
          <w:rFonts w:cs="ArialMT"/>
          <w:szCs w:val="20"/>
        </w:rPr>
      </w:pPr>
      <w:r w:rsidRPr="00CB2E84">
        <w:rPr>
          <w:rFonts w:cs="ArialMT"/>
          <w:szCs w:val="20"/>
        </w:rPr>
        <w:t>Støvende affald skal opbevares i tætte, lukkede emballager eller på anden måde sikres mod støvflugt.</w:t>
      </w:r>
    </w:p>
    <w:p w:rsidR="00DF62B6" w:rsidRPr="00DF62B6" w:rsidRDefault="00DF62B6" w:rsidP="00DF62B6">
      <w:pPr>
        <w:pStyle w:val="Listeafsnit"/>
        <w:rPr>
          <w:rFonts w:cs="ArialMT"/>
          <w:szCs w:val="20"/>
        </w:rPr>
      </w:pPr>
    </w:p>
    <w:p w:rsidR="003860B5" w:rsidRPr="002E41F6" w:rsidRDefault="003860B5" w:rsidP="00CB2E84">
      <w:pPr>
        <w:pStyle w:val="Listeafsnit"/>
        <w:numPr>
          <w:ilvl w:val="0"/>
          <w:numId w:val="1"/>
        </w:numPr>
        <w:autoSpaceDE w:val="0"/>
        <w:autoSpaceDN w:val="0"/>
        <w:adjustRightInd w:val="0"/>
        <w:rPr>
          <w:rFonts w:cs="ArialMT"/>
          <w:szCs w:val="20"/>
        </w:rPr>
      </w:pPr>
      <w:r w:rsidRPr="002E41F6">
        <w:rPr>
          <w:rFonts w:cs="ArialMT"/>
          <w:szCs w:val="20"/>
        </w:rPr>
        <w:t>Betonslam fra bundfældningsbassinerne</w:t>
      </w:r>
      <w:r w:rsidR="00DF62B6">
        <w:rPr>
          <w:rFonts w:cs="ArialMT"/>
          <w:szCs w:val="20"/>
        </w:rPr>
        <w:t xml:space="preserve"> skal forinden bortskaffelse</w:t>
      </w:r>
      <w:r w:rsidRPr="002E41F6">
        <w:rPr>
          <w:rFonts w:cs="ArialMT"/>
          <w:szCs w:val="20"/>
        </w:rPr>
        <w:t xml:space="preserve"> afvandes</w:t>
      </w:r>
      <w:r w:rsidR="00DF62B6">
        <w:rPr>
          <w:rFonts w:cs="ArialMT"/>
          <w:szCs w:val="20"/>
        </w:rPr>
        <w:t xml:space="preserve">. Herefter skal det </w:t>
      </w:r>
      <w:r w:rsidRPr="002E41F6">
        <w:rPr>
          <w:rFonts w:cs="ArialMT"/>
          <w:szCs w:val="20"/>
        </w:rPr>
        <w:t>sendes til genanvendelse ved godkendt modtager</w:t>
      </w:r>
      <w:r w:rsidR="00B53674" w:rsidRPr="002E41F6">
        <w:rPr>
          <w:rFonts w:cs="ArialMT"/>
          <w:szCs w:val="20"/>
        </w:rPr>
        <w:t xml:space="preserve"> **</w:t>
      </w:r>
      <w:r w:rsidRPr="002E41F6">
        <w:rPr>
          <w:rFonts w:cs="ArialMT"/>
          <w:szCs w:val="20"/>
        </w:rPr>
        <w:t xml:space="preserve">. </w:t>
      </w:r>
    </w:p>
    <w:p w:rsidR="00CB2E84" w:rsidRPr="005B0472" w:rsidRDefault="00CB2E84" w:rsidP="00BA1D38">
      <w:pPr>
        <w:pStyle w:val="Listeafsnit"/>
        <w:autoSpaceDE w:val="0"/>
        <w:autoSpaceDN w:val="0"/>
        <w:adjustRightInd w:val="0"/>
        <w:rPr>
          <w:rFonts w:cs="ArialMT"/>
          <w:szCs w:val="20"/>
          <w:highlight w:val="yellow"/>
        </w:rPr>
      </w:pPr>
    </w:p>
    <w:p w:rsidR="000139F9" w:rsidRPr="00AE7D68" w:rsidRDefault="00CB5767" w:rsidP="00FB06BD">
      <w:pPr>
        <w:pStyle w:val="Overskrift3"/>
        <w:rPr>
          <w:b w:val="0"/>
          <w:i/>
          <w:szCs w:val="22"/>
        </w:rPr>
      </w:pPr>
      <w:r w:rsidRPr="00AE7D68">
        <w:rPr>
          <w:b w:val="0"/>
          <w:i/>
          <w:szCs w:val="22"/>
        </w:rPr>
        <w:t>Egenkontrol</w:t>
      </w:r>
    </w:p>
    <w:p w:rsidR="00D70C9B" w:rsidRPr="003A5ECB" w:rsidRDefault="00D70C9B" w:rsidP="00D70C9B">
      <w:pPr>
        <w:pStyle w:val="Listeafsnit"/>
        <w:numPr>
          <w:ilvl w:val="0"/>
          <w:numId w:val="1"/>
        </w:numPr>
        <w:autoSpaceDE w:val="0"/>
        <w:autoSpaceDN w:val="0"/>
        <w:adjustRightInd w:val="0"/>
        <w:rPr>
          <w:rFonts w:cs="ArialMT"/>
          <w:szCs w:val="20"/>
        </w:rPr>
      </w:pPr>
      <w:r w:rsidRPr="003A5ECB">
        <w:rPr>
          <w:rFonts w:cs="ArialMT"/>
          <w:szCs w:val="20"/>
        </w:rPr>
        <w:t xml:space="preserve">Før nye filtre til pulversiloer tages i brug, skal virksomheden fremskaffe og opbevare nedenstående oplysninger fra leverandøren: </w:t>
      </w:r>
    </w:p>
    <w:p w:rsidR="00D70C9B" w:rsidRPr="003A5ECB" w:rsidRDefault="00D70C9B" w:rsidP="00D70C9B">
      <w:pPr>
        <w:pStyle w:val="Listeafsnit"/>
        <w:autoSpaceDE w:val="0"/>
        <w:autoSpaceDN w:val="0"/>
        <w:adjustRightInd w:val="0"/>
        <w:rPr>
          <w:rFonts w:cs="ArialMT"/>
          <w:szCs w:val="20"/>
        </w:rPr>
      </w:pPr>
      <w:r w:rsidRPr="003A5ECB">
        <w:rPr>
          <w:rFonts w:cs="ArialMT"/>
          <w:szCs w:val="20"/>
        </w:rPr>
        <w:t>– Dokumentation for, at filtret ved den pågældende anvendelse kan overholde den relevante emissionsgrænseværdi, jf. vilkår 10.</w:t>
      </w:r>
    </w:p>
    <w:p w:rsidR="00D70C9B" w:rsidRPr="003A5ECB" w:rsidRDefault="00D70C9B" w:rsidP="00D70C9B">
      <w:pPr>
        <w:pStyle w:val="Listeafsnit"/>
        <w:autoSpaceDE w:val="0"/>
        <w:autoSpaceDN w:val="0"/>
        <w:adjustRightInd w:val="0"/>
        <w:rPr>
          <w:rFonts w:cs="ArialMT"/>
          <w:szCs w:val="20"/>
        </w:rPr>
      </w:pPr>
      <w:r w:rsidRPr="003A5ECB">
        <w:rPr>
          <w:rFonts w:cs="ArialMT"/>
          <w:szCs w:val="20"/>
        </w:rPr>
        <w:t xml:space="preserve">– Leverandørens anvisninger om kontrol og vedligeholdelse af filteret. Filtre skal kontrolleres, vedligeholdes og udskiftes i overensstemmelse med leverandørens anvisninger. Kontrol af filtre skal dog som minimum foregå hver 3. måned og ved synlig støvemission fra filtrene, og kontrollen skal tillige omfatte en visuel inspektion af </w:t>
      </w:r>
      <w:r w:rsidRPr="003A5ECB">
        <w:rPr>
          <w:rFonts w:cs="ArialMT"/>
          <w:szCs w:val="20"/>
        </w:rPr>
        <w:lastRenderedPageBreak/>
        <w:t>renluftsiden af posefiltre o.lign. for check af utætheder. Renluftsiden skal efterfølgende rengøres for støvaflejringer af hensyn til kommende inspektioner.</w:t>
      </w:r>
    </w:p>
    <w:p w:rsidR="002D12AC" w:rsidRPr="003A5ECB" w:rsidRDefault="002D12AC" w:rsidP="00D70C9B">
      <w:pPr>
        <w:pStyle w:val="Listeafsnit"/>
        <w:autoSpaceDE w:val="0"/>
        <w:autoSpaceDN w:val="0"/>
        <w:adjustRightInd w:val="0"/>
        <w:rPr>
          <w:rFonts w:cs="ArialMT"/>
          <w:szCs w:val="20"/>
        </w:rPr>
      </w:pPr>
    </w:p>
    <w:p w:rsidR="00D70C9B" w:rsidRPr="003A5ECB" w:rsidRDefault="00D70C9B" w:rsidP="00D70C9B">
      <w:pPr>
        <w:pStyle w:val="Listeafsnit"/>
        <w:numPr>
          <w:ilvl w:val="0"/>
          <w:numId w:val="1"/>
        </w:numPr>
        <w:autoSpaceDE w:val="0"/>
        <w:autoSpaceDN w:val="0"/>
        <w:adjustRightInd w:val="0"/>
        <w:rPr>
          <w:rFonts w:cs="ArialMT"/>
          <w:szCs w:val="20"/>
        </w:rPr>
      </w:pPr>
      <w:r w:rsidRPr="003A5ECB">
        <w:rPr>
          <w:rFonts w:cs="ArialMT"/>
          <w:szCs w:val="20"/>
        </w:rPr>
        <w:t>Virksomheden skal efter leverandørens forskrifter, dog mindst 1 gang årligt, foretage eftersyn og funktionsafprøvning af</w:t>
      </w:r>
      <w:r w:rsidR="003C38EC" w:rsidRPr="003A5ECB">
        <w:rPr>
          <w:rFonts w:cs="ArialMT"/>
          <w:szCs w:val="20"/>
        </w:rPr>
        <w:t xml:space="preserve"> </w:t>
      </w:r>
      <w:r w:rsidRPr="003A5ECB">
        <w:rPr>
          <w:rFonts w:cs="ArialMT"/>
          <w:szCs w:val="20"/>
        </w:rPr>
        <w:t xml:space="preserve">sikkerhedsventiler og overfyldningsdetektorer på pulversiloer, jf. vilkår </w:t>
      </w:r>
      <w:r w:rsidR="00571B89">
        <w:rPr>
          <w:rFonts w:cs="ArialMT"/>
          <w:szCs w:val="20"/>
        </w:rPr>
        <w:t>5</w:t>
      </w:r>
      <w:r w:rsidRPr="003A5ECB">
        <w:rPr>
          <w:rFonts w:cs="ArialMT"/>
          <w:szCs w:val="20"/>
        </w:rPr>
        <w:t>, f.eks. ved kortslutning af systemernes følere.</w:t>
      </w:r>
    </w:p>
    <w:p w:rsidR="00D80D63" w:rsidRPr="003A5ECB" w:rsidRDefault="00D80D63" w:rsidP="00D80D63">
      <w:pPr>
        <w:pStyle w:val="Listeafsnit"/>
        <w:autoSpaceDE w:val="0"/>
        <w:autoSpaceDN w:val="0"/>
        <w:adjustRightInd w:val="0"/>
        <w:rPr>
          <w:rFonts w:cs="ArialMT"/>
          <w:szCs w:val="20"/>
        </w:rPr>
      </w:pPr>
    </w:p>
    <w:p w:rsidR="00B40B1E" w:rsidRPr="003A5ECB" w:rsidRDefault="00D70C9B" w:rsidP="00B40B1E">
      <w:pPr>
        <w:pStyle w:val="Listeafsnit"/>
        <w:numPr>
          <w:ilvl w:val="0"/>
          <w:numId w:val="1"/>
        </w:numPr>
        <w:autoSpaceDE w:val="0"/>
        <w:autoSpaceDN w:val="0"/>
        <w:adjustRightInd w:val="0"/>
        <w:rPr>
          <w:rFonts w:cs="ArialMT"/>
          <w:szCs w:val="20"/>
        </w:rPr>
      </w:pPr>
      <w:r w:rsidRPr="003A5ECB">
        <w:rPr>
          <w:rFonts w:cs="ArialMT"/>
          <w:szCs w:val="20"/>
        </w:rPr>
        <w:t>Virksomheden skal løbende og mindste en gang årligt foretage visuel kontrol for utætheder, revnedannelser og vedligeholdelsesstand af</w:t>
      </w:r>
      <w:r w:rsidR="003C38EC" w:rsidRPr="003A5ECB">
        <w:rPr>
          <w:rFonts w:cs="ArialMT"/>
          <w:szCs w:val="20"/>
        </w:rPr>
        <w:t xml:space="preserve"> </w:t>
      </w:r>
      <w:r w:rsidRPr="003A5ECB">
        <w:rPr>
          <w:rFonts w:cs="ArialMT"/>
          <w:szCs w:val="20"/>
        </w:rPr>
        <w:t>befæstede arealer og tætte belægninger herunder opsamlingskar, gruber, tankgrave og bassiner. Utætheder skal udbedres, så hurtigt som</w:t>
      </w:r>
      <w:r w:rsidR="003C38EC" w:rsidRPr="003A5ECB">
        <w:rPr>
          <w:rFonts w:cs="ArialMT"/>
          <w:szCs w:val="20"/>
        </w:rPr>
        <w:t xml:space="preserve"> </w:t>
      </w:r>
      <w:r w:rsidRPr="003A5ECB">
        <w:rPr>
          <w:rFonts w:cs="ArialMT"/>
          <w:szCs w:val="20"/>
        </w:rPr>
        <w:t>muligt efter at de er konstateret.</w:t>
      </w:r>
      <w:r w:rsidR="00A144B6" w:rsidRPr="003A5ECB">
        <w:rPr>
          <w:rFonts w:cs="ArialMT"/>
          <w:szCs w:val="20"/>
        </w:rPr>
        <w:t xml:space="preserve"> </w:t>
      </w:r>
    </w:p>
    <w:p w:rsidR="00DE625F" w:rsidRPr="003A5ECB" w:rsidRDefault="00DE625F" w:rsidP="00DE625F">
      <w:pPr>
        <w:pStyle w:val="Listeafsnit"/>
        <w:rPr>
          <w:rFonts w:cs="ArialMT"/>
          <w:szCs w:val="20"/>
        </w:rPr>
      </w:pPr>
    </w:p>
    <w:p w:rsidR="0059121F" w:rsidRPr="002C0194" w:rsidRDefault="00EC0E93" w:rsidP="0059121F">
      <w:pPr>
        <w:pStyle w:val="Listeafsnit"/>
        <w:numPr>
          <w:ilvl w:val="0"/>
          <w:numId w:val="1"/>
        </w:numPr>
        <w:autoSpaceDE w:val="0"/>
        <w:autoSpaceDN w:val="0"/>
        <w:adjustRightInd w:val="0"/>
        <w:rPr>
          <w:rFonts w:cs="ArialMT"/>
          <w:szCs w:val="20"/>
        </w:rPr>
      </w:pPr>
      <w:r w:rsidRPr="003A5ECB">
        <w:t>F</w:t>
      </w:r>
      <w:r w:rsidR="009E20FB" w:rsidRPr="003A5ECB">
        <w:t>orbruget af cem</w:t>
      </w:r>
      <w:r w:rsidR="009E20FB" w:rsidRPr="002C0194">
        <w:t xml:space="preserve">ent registreres automatisk </w:t>
      </w:r>
      <w:r w:rsidR="00484443">
        <w:t xml:space="preserve">digitalt </w:t>
      </w:r>
      <w:r w:rsidR="009E20FB" w:rsidRPr="002C0194">
        <w:t>ved hver blanding</w:t>
      </w:r>
      <w:r w:rsidRPr="002C0194">
        <w:t xml:space="preserve"> og trækkes fra indholdet i siloen</w:t>
      </w:r>
      <w:r w:rsidR="00484443">
        <w:t>,</w:t>
      </w:r>
      <w:r w:rsidRPr="002C0194">
        <w:t xml:space="preserve"> så der hver dag </w:t>
      </w:r>
      <w:r w:rsidR="00484443">
        <w:t>kan udarbejdes en</w:t>
      </w:r>
      <w:r w:rsidRPr="002C0194">
        <w:t xml:space="preserve"> opgørelse over indholdet</w:t>
      </w:r>
      <w:r w:rsidR="009E20FB" w:rsidRPr="002C0194">
        <w:t>.</w:t>
      </w:r>
      <w:r w:rsidRPr="002C0194">
        <w:t xml:space="preserve"> Forbruget skal hver dag</w:t>
      </w:r>
      <w:r w:rsidR="002C0194" w:rsidRPr="002C0194">
        <w:t xml:space="preserve"> kontrolleres</w:t>
      </w:r>
      <w:r w:rsidRPr="002C0194">
        <w:t xml:space="preserve"> </w:t>
      </w:r>
      <w:r w:rsidR="002C0194" w:rsidRPr="002C0194">
        <w:t>for fejl</w:t>
      </w:r>
      <w:r w:rsidR="00484443">
        <w:t>,</w:t>
      </w:r>
      <w:r w:rsidR="002C0194" w:rsidRPr="002C0194">
        <w:t xml:space="preserve"> så </w:t>
      </w:r>
      <w:r w:rsidR="00741D47" w:rsidRPr="002C0194">
        <w:t>opgørelsen af indholdet i siloerne hver dag kontrolleres en ekstra gang.</w:t>
      </w:r>
      <w:r w:rsidRPr="002C0194">
        <w:t xml:space="preserve"> </w:t>
      </w:r>
      <w:r w:rsidR="00B40B1E" w:rsidRPr="002C0194">
        <w:t>**</w:t>
      </w:r>
    </w:p>
    <w:p w:rsidR="003C38EC" w:rsidRPr="00D70C9B" w:rsidRDefault="003C38EC" w:rsidP="003C38EC">
      <w:pPr>
        <w:pStyle w:val="Listeafsnit"/>
        <w:autoSpaceDE w:val="0"/>
        <w:autoSpaceDN w:val="0"/>
        <w:adjustRightInd w:val="0"/>
        <w:rPr>
          <w:rFonts w:cs="ArialMT"/>
          <w:szCs w:val="20"/>
        </w:rPr>
      </w:pPr>
    </w:p>
    <w:p w:rsidR="00D70C9B" w:rsidRDefault="00D70C9B" w:rsidP="00D70C9B">
      <w:pPr>
        <w:autoSpaceDE w:val="0"/>
        <w:autoSpaceDN w:val="0"/>
        <w:adjustRightInd w:val="0"/>
        <w:spacing w:after="0" w:line="240" w:lineRule="auto"/>
        <w:rPr>
          <w:rFonts w:ascii="Verdana" w:hAnsi="Verdana" w:cs="ArialMT"/>
          <w:sz w:val="20"/>
          <w:szCs w:val="20"/>
        </w:rPr>
      </w:pPr>
      <w:r w:rsidRPr="00D70C9B">
        <w:rPr>
          <w:rFonts w:ascii="Verdana" w:hAnsi="Verdana" w:cs="ArialMT"/>
          <w:sz w:val="20"/>
          <w:szCs w:val="20"/>
        </w:rPr>
        <w:t>Driftsjournal</w:t>
      </w:r>
    </w:p>
    <w:p w:rsidR="003C38EC" w:rsidRDefault="003C38EC" w:rsidP="00D70C9B">
      <w:pPr>
        <w:autoSpaceDE w:val="0"/>
        <w:autoSpaceDN w:val="0"/>
        <w:adjustRightInd w:val="0"/>
        <w:spacing w:after="0" w:line="240" w:lineRule="auto"/>
        <w:rPr>
          <w:rFonts w:ascii="Verdana" w:hAnsi="Verdana" w:cs="ArialMT"/>
          <w:sz w:val="20"/>
          <w:szCs w:val="20"/>
        </w:rPr>
      </w:pPr>
    </w:p>
    <w:p w:rsidR="00D70C9B" w:rsidRDefault="00D70C9B" w:rsidP="00D70C9B">
      <w:pPr>
        <w:pStyle w:val="Listeafsnit"/>
        <w:numPr>
          <w:ilvl w:val="0"/>
          <w:numId w:val="1"/>
        </w:numPr>
        <w:autoSpaceDE w:val="0"/>
        <w:autoSpaceDN w:val="0"/>
        <w:adjustRightInd w:val="0"/>
        <w:rPr>
          <w:rFonts w:cs="ArialMT"/>
          <w:szCs w:val="20"/>
        </w:rPr>
      </w:pPr>
      <w:r w:rsidRPr="00CC6AE5">
        <w:rPr>
          <w:rFonts w:cs="ArialMT"/>
          <w:szCs w:val="20"/>
        </w:rPr>
        <w:t>Der s</w:t>
      </w:r>
      <w:r w:rsidRPr="00D70C9B">
        <w:rPr>
          <w:rFonts w:cs="ArialMT"/>
          <w:szCs w:val="20"/>
        </w:rPr>
        <w:t>kal løbende føres driftsjournal med angivelse af:</w:t>
      </w:r>
    </w:p>
    <w:p w:rsidR="00D70C9B" w:rsidRPr="00336053" w:rsidRDefault="00D70C9B" w:rsidP="00B40B1E">
      <w:pPr>
        <w:pStyle w:val="Listeafsnit"/>
        <w:numPr>
          <w:ilvl w:val="0"/>
          <w:numId w:val="24"/>
        </w:numPr>
        <w:autoSpaceDE w:val="0"/>
        <w:autoSpaceDN w:val="0"/>
        <w:adjustRightInd w:val="0"/>
        <w:rPr>
          <w:rFonts w:cs="ArialMT"/>
          <w:szCs w:val="20"/>
        </w:rPr>
      </w:pPr>
      <w:r w:rsidRPr="00B40B1E">
        <w:rPr>
          <w:rFonts w:cs="ArialMT"/>
          <w:szCs w:val="20"/>
        </w:rPr>
        <w:t>Virksomh</w:t>
      </w:r>
      <w:r w:rsidRPr="00336053">
        <w:rPr>
          <w:rFonts w:cs="ArialMT"/>
          <w:szCs w:val="20"/>
        </w:rPr>
        <w:t>edens årlige produktion.</w:t>
      </w:r>
    </w:p>
    <w:p w:rsidR="00D70C9B" w:rsidRPr="00336053" w:rsidRDefault="00D70C9B" w:rsidP="00B40B1E">
      <w:pPr>
        <w:pStyle w:val="Listeafsnit"/>
        <w:numPr>
          <w:ilvl w:val="0"/>
          <w:numId w:val="24"/>
        </w:numPr>
        <w:autoSpaceDE w:val="0"/>
        <w:autoSpaceDN w:val="0"/>
        <w:adjustRightInd w:val="0"/>
        <w:rPr>
          <w:rFonts w:cs="ArialMT"/>
          <w:szCs w:val="20"/>
        </w:rPr>
      </w:pPr>
      <w:r w:rsidRPr="00336053">
        <w:rPr>
          <w:rFonts w:cs="ArialMT"/>
          <w:szCs w:val="20"/>
        </w:rPr>
        <w:t xml:space="preserve">Dato for og resultatet af løbende kontrol, vedligeholdelse samt udskiftning af filtre, jf. </w:t>
      </w:r>
      <w:r w:rsidR="00060AD3" w:rsidRPr="00336053">
        <w:rPr>
          <w:rFonts w:cs="ArialMT"/>
          <w:szCs w:val="20"/>
        </w:rPr>
        <w:t>v</w:t>
      </w:r>
      <w:r w:rsidRPr="00336053">
        <w:rPr>
          <w:rFonts w:cs="ArialMT"/>
          <w:szCs w:val="20"/>
        </w:rPr>
        <w:t xml:space="preserve">ilkår </w:t>
      </w:r>
      <w:r w:rsidR="00B009D1" w:rsidRPr="00336053">
        <w:rPr>
          <w:rFonts w:cs="ArialMT"/>
          <w:szCs w:val="20"/>
        </w:rPr>
        <w:t>3</w:t>
      </w:r>
      <w:r w:rsidR="00311129">
        <w:rPr>
          <w:rFonts w:cs="ArialMT"/>
          <w:szCs w:val="20"/>
        </w:rPr>
        <w:t>2</w:t>
      </w:r>
      <w:r w:rsidRPr="00336053">
        <w:rPr>
          <w:rFonts w:cs="ArialMT"/>
          <w:szCs w:val="20"/>
        </w:rPr>
        <w:t>.</w:t>
      </w:r>
    </w:p>
    <w:p w:rsidR="00D70C9B" w:rsidRPr="00B40B1E" w:rsidRDefault="00D70C9B" w:rsidP="00B40B1E">
      <w:pPr>
        <w:pStyle w:val="Listeafsnit"/>
        <w:numPr>
          <w:ilvl w:val="0"/>
          <w:numId w:val="24"/>
        </w:numPr>
        <w:autoSpaceDE w:val="0"/>
        <w:autoSpaceDN w:val="0"/>
        <w:adjustRightInd w:val="0"/>
        <w:rPr>
          <w:rFonts w:cs="ArialMT"/>
          <w:szCs w:val="20"/>
        </w:rPr>
      </w:pPr>
      <w:r w:rsidRPr="00B40B1E">
        <w:rPr>
          <w:rFonts w:cs="ArialMT"/>
          <w:szCs w:val="20"/>
        </w:rPr>
        <w:t>Dato for og årsag til hændelser med utilsigtet udslip af pulverformige råvarer samt angivelse af foretagne udbedringer eller korrigerende</w:t>
      </w:r>
      <w:r w:rsidR="00060AD3" w:rsidRPr="00B40B1E">
        <w:rPr>
          <w:rFonts w:cs="ArialMT"/>
          <w:szCs w:val="20"/>
        </w:rPr>
        <w:t xml:space="preserve"> </w:t>
      </w:r>
      <w:r w:rsidRPr="00B40B1E">
        <w:rPr>
          <w:rFonts w:cs="ArialMT"/>
          <w:szCs w:val="20"/>
        </w:rPr>
        <w:t>handlinger.</w:t>
      </w:r>
    </w:p>
    <w:p w:rsidR="00D70C9B" w:rsidRPr="00382540" w:rsidRDefault="00D70C9B" w:rsidP="00B40B1E">
      <w:pPr>
        <w:pStyle w:val="Listeafsnit"/>
        <w:numPr>
          <w:ilvl w:val="0"/>
          <w:numId w:val="24"/>
        </w:numPr>
        <w:autoSpaceDE w:val="0"/>
        <w:autoSpaceDN w:val="0"/>
        <w:adjustRightInd w:val="0"/>
        <w:rPr>
          <w:rFonts w:cs="ArialMT"/>
          <w:szCs w:val="20"/>
        </w:rPr>
      </w:pPr>
      <w:r w:rsidRPr="00B40B1E">
        <w:rPr>
          <w:rFonts w:cs="ArialMT"/>
          <w:szCs w:val="20"/>
        </w:rPr>
        <w:t xml:space="preserve">Dato for og resultatet af kontrol af sikkerhedsventiler og overfyldningsdetektorer, jf. </w:t>
      </w:r>
      <w:r w:rsidRPr="00382540">
        <w:rPr>
          <w:rFonts w:cs="ArialMT"/>
          <w:szCs w:val="20"/>
        </w:rPr>
        <w:t xml:space="preserve">vilkår </w:t>
      </w:r>
      <w:r w:rsidR="00B009D1" w:rsidRPr="00382540">
        <w:rPr>
          <w:rFonts w:cs="ArialMT"/>
          <w:szCs w:val="20"/>
        </w:rPr>
        <w:t>3</w:t>
      </w:r>
      <w:r w:rsidR="00311129">
        <w:rPr>
          <w:rFonts w:cs="ArialMT"/>
          <w:szCs w:val="20"/>
        </w:rPr>
        <w:t>3</w:t>
      </w:r>
      <w:r w:rsidRPr="00382540">
        <w:rPr>
          <w:rFonts w:cs="ArialMT"/>
          <w:szCs w:val="20"/>
        </w:rPr>
        <w:t>.</w:t>
      </w:r>
    </w:p>
    <w:p w:rsidR="00060AD3" w:rsidRPr="00B40B1E" w:rsidRDefault="00D70C9B" w:rsidP="00B40B1E">
      <w:pPr>
        <w:pStyle w:val="Listeafsnit"/>
        <w:numPr>
          <w:ilvl w:val="0"/>
          <w:numId w:val="24"/>
        </w:numPr>
        <w:autoSpaceDE w:val="0"/>
        <w:autoSpaceDN w:val="0"/>
        <w:adjustRightInd w:val="0"/>
        <w:rPr>
          <w:rFonts w:cs="ArialMT"/>
          <w:szCs w:val="20"/>
        </w:rPr>
      </w:pPr>
      <w:r w:rsidRPr="00B40B1E">
        <w:rPr>
          <w:rFonts w:cs="ArialMT"/>
          <w:szCs w:val="20"/>
        </w:rPr>
        <w:t xml:space="preserve">Dato for og resultatet af det årlige eftersyn af befæstede arealer, tætte belægninger, </w:t>
      </w:r>
    </w:p>
    <w:p w:rsidR="00D70C9B" w:rsidRPr="00B40B1E" w:rsidRDefault="00D70C9B" w:rsidP="00A712AE">
      <w:pPr>
        <w:pStyle w:val="Listeafsnit"/>
        <w:autoSpaceDE w:val="0"/>
        <w:autoSpaceDN w:val="0"/>
        <w:adjustRightInd w:val="0"/>
        <w:rPr>
          <w:szCs w:val="20"/>
        </w:rPr>
      </w:pPr>
      <w:r w:rsidRPr="00B40B1E">
        <w:rPr>
          <w:rFonts w:cs="ArialMT"/>
          <w:szCs w:val="20"/>
        </w:rPr>
        <w:t xml:space="preserve">gruber, opsamlingskar, mv., jf. vilkår </w:t>
      </w:r>
      <w:r w:rsidR="00B009D1">
        <w:rPr>
          <w:rFonts w:cs="ArialMT"/>
          <w:szCs w:val="20"/>
        </w:rPr>
        <w:t>3</w:t>
      </w:r>
      <w:r w:rsidR="00311129">
        <w:rPr>
          <w:rFonts w:cs="ArialMT"/>
          <w:szCs w:val="20"/>
        </w:rPr>
        <w:t>4</w:t>
      </w:r>
      <w:r w:rsidRPr="00E40C9A">
        <w:rPr>
          <w:rFonts w:cs="ArialMT"/>
          <w:szCs w:val="20"/>
        </w:rPr>
        <w:t>.</w:t>
      </w:r>
      <w:r w:rsidR="00060AD3" w:rsidRPr="00B40B1E">
        <w:rPr>
          <w:rFonts w:cs="ArialMT"/>
          <w:szCs w:val="20"/>
        </w:rPr>
        <w:t xml:space="preserve"> </w:t>
      </w:r>
      <w:r w:rsidRPr="00B40B1E">
        <w:rPr>
          <w:rFonts w:cs="ArialMT"/>
          <w:szCs w:val="20"/>
        </w:rPr>
        <w:t>Driftsjournalen skal opbevares på virksomheden i mindst 5 år og skal være tilgængelig for tilsynsmyndigheden.</w:t>
      </w:r>
    </w:p>
    <w:p w:rsidR="00D70C9B" w:rsidRPr="00CB5767" w:rsidRDefault="00D70C9B" w:rsidP="00D70C9B">
      <w:pPr>
        <w:ind w:left="360"/>
      </w:pPr>
    </w:p>
    <w:p w:rsidR="00B136F0" w:rsidRPr="00AE7D68" w:rsidRDefault="00B136F0" w:rsidP="00B136F0">
      <w:pPr>
        <w:pStyle w:val="Overskrift3"/>
        <w:rPr>
          <w:b w:val="0"/>
          <w:i/>
          <w:szCs w:val="22"/>
        </w:rPr>
      </w:pPr>
      <w:bookmarkStart w:id="19" w:name="_Toc268772666"/>
      <w:bookmarkStart w:id="20" w:name="_Toc268773261"/>
      <w:bookmarkStart w:id="21" w:name="_Toc268773956"/>
      <w:bookmarkStart w:id="22" w:name="_Toc282758680"/>
      <w:r w:rsidRPr="00AE7D68">
        <w:rPr>
          <w:b w:val="0"/>
          <w:i/>
          <w:szCs w:val="22"/>
        </w:rPr>
        <w:t>Driftsforstyr</w:t>
      </w:r>
      <w:r w:rsidR="00902CB0" w:rsidRPr="00AE7D68">
        <w:rPr>
          <w:b w:val="0"/>
          <w:i/>
          <w:szCs w:val="22"/>
        </w:rPr>
        <w:t>r</w:t>
      </w:r>
      <w:r w:rsidRPr="00AE7D68">
        <w:rPr>
          <w:b w:val="0"/>
          <w:i/>
          <w:szCs w:val="22"/>
        </w:rPr>
        <w:t>elser og uheld</w:t>
      </w:r>
      <w:bookmarkEnd w:id="19"/>
      <w:bookmarkEnd w:id="20"/>
      <w:bookmarkEnd w:id="21"/>
      <w:bookmarkEnd w:id="22"/>
    </w:p>
    <w:p w:rsidR="00B136F0" w:rsidRPr="005B07C0" w:rsidRDefault="00B136F0" w:rsidP="00AE0680">
      <w:pPr>
        <w:numPr>
          <w:ilvl w:val="0"/>
          <w:numId w:val="1"/>
        </w:numPr>
        <w:spacing w:after="0" w:line="240" w:lineRule="auto"/>
        <w:ind w:right="-11"/>
        <w:rPr>
          <w:rFonts w:ascii="Verdana" w:hAnsi="Verdana"/>
          <w:sz w:val="20"/>
          <w:szCs w:val="20"/>
        </w:rPr>
      </w:pPr>
      <w:r w:rsidRPr="005B07C0">
        <w:rPr>
          <w:rFonts w:ascii="Verdana" w:hAnsi="Verdana"/>
          <w:sz w:val="20"/>
          <w:szCs w:val="20"/>
        </w:rPr>
        <w:t xml:space="preserve">Virksomheden har underretningspligt dvs. virksomheden </w:t>
      </w:r>
      <w:r w:rsidR="00902CB0">
        <w:rPr>
          <w:rFonts w:ascii="Verdana" w:hAnsi="Verdana"/>
          <w:sz w:val="20"/>
          <w:szCs w:val="20"/>
        </w:rPr>
        <w:t>har pligt til at underrette til</w:t>
      </w:r>
      <w:r w:rsidRPr="005B07C0">
        <w:rPr>
          <w:rFonts w:ascii="Verdana" w:hAnsi="Verdana"/>
          <w:sz w:val="20"/>
          <w:szCs w:val="20"/>
        </w:rPr>
        <w:t>synsmyn</w:t>
      </w:r>
      <w:r w:rsidRPr="005B07C0">
        <w:rPr>
          <w:rFonts w:ascii="Verdana" w:hAnsi="Verdana"/>
          <w:sz w:val="20"/>
          <w:szCs w:val="20"/>
        </w:rPr>
        <w:softHyphen/>
        <w:t>digheden</w:t>
      </w:r>
      <w:r w:rsidRPr="005B07C0">
        <w:rPr>
          <w:rFonts w:ascii="Verdana" w:hAnsi="Verdana"/>
          <w:sz w:val="20"/>
          <w:szCs w:val="20"/>
          <w:vertAlign w:val="superscript"/>
        </w:rPr>
        <w:footnoteReference w:id="1"/>
      </w:r>
      <w:r w:rsidRPr="005B07C0">
        <w:rPr>
          <w:rFonts w:ascii="Verdana" w:hAnsi="Verdana"/>
          <w:sz w:val="20"/>
          <w:szCs w:val="20"/>
        </w:rPr>
        <w:t>, hvis driftsforstyrrelser eller uheld medfører forurening eller fare for forurening.**</w:t>
      </w:r>
    </w:p>
    <w:p w:rsidR="00B136F0" w:rsidRPr="005B07C0" w:rsidRDefault="00B136F0" w:rsidP="00EC4EC5">
      <w:pPr>
        <w:spacing w:after="0"/>
        <w:ind w:left="360" w:right="-11"/>
        <w:rPr>
          <w:rFonts w:ascii="Verdana" w:hAnsi="Verdana"/>
          <w:sz w:val="20"/>
          <w:szCs w:val="20"/>
        </w:rPr>
      </w:pPr>
    </w:p>
    <w:p w:rsidR="00B136F0" w:rsidRPr="005B07C0" w:rsidRDefault="00B136F0" w:rsidP="00AE0680">
      <w:pPr>
        <w:numPr>
          <w:ilvl w:val="0"/>
          <w:numId w:val="1"/>
        </w:numPr>
        <w:spacing w:after="0" w:line="240" w:lineRule="auto"/>
        <w:ind w:right="-11"/>
        <w:rPr>
          <w:rFonts w:ascii="Verdana" w:hAnsi="Verdana"/>
          <w:sz w:val="20"/>
          <w:szCs w:val="20"/>
        </w:rPr>
      </w:pPr>
      <w:r w:rsidRPr="005B07C0">
        <w:rPr>
          <w:rFonts w:ascii="Verdana" w:hAnsi="Verdana"/>
          <w:sz w:val="20"/>
          <w:szCs w:val="20"/>
        </w:rPr>
        <w:t>En skriftlig redegørelse for hændelsen skal være tilsynsmyndigheden i hænde senest 14 dage efter, at den er sket. Det skal fremgå af redegørelsen, hvilke tiltag der vil blive iværksat for at hindre lignende driftsforstyrrelser eller uheld i fremtiden.**</w:t>
      </w:r>
    </w:p>
    <w:p w:rsidR="00B136F0" w:rsidRPr="005B07C0" w:rsidRDefault="00B136F0" w:rsidP="00EC4EC5">
      <w:pPr>
        <w:spacing w:after="0"/>
        <w:rPr>
          <w:rFonts w:ascii="Verdana" w:hAnsi="Verdana"/>
          <w:sz w:val="20"/>
          <w:szCs w:val="20"/>
        </w:rPr>
      </w:pPr>
    </w:p>
    <w:p w:rsidR="00B136F0" w:rsidRPr="00AE7D68" w:rsidRDefault="00B136F0" w:rsidP="00B136F0">
      <w:pPr>
        <w:pStyle w:val="Overskrift3"/>
        <w:rPr>
          <w:b w:val="0"/>
          <w:i/>
          <w:szCs w:val="22"/>
        </w:rPr>
      </w:pPr>
      <w:bookmarkStart w:id="23" w:name="_Toc268772667"/>
      <w:bookmarkStart w:id="24" w:name="_Toc268773262"/>
      <w:bookmarkStart w:id="25" w:name="_Toc268773957"/>
      <w:bookmarkStart w:id="26" w:name="_Toc282758681"/>
      <w:r w:rsidRPr="00AE7D68">
        <w:rPr>
          <w:b w:val="0"/>
          <w:i/>
          <w:szCs w:val="22"/>
        </w:rPr>
        <w:t>Ophør af driften</w:t>
      </w:r>
      <w:bookmarkEnd w:id="23"/>
      <w:bookmarkEnd w:id="24"/>
      <w:bookmarkEnd w:id="25"/>
      <w:bookmarkEnd w:id="26"/>
    </w:p>
    <w:p w:rsidR="00B136F0" w:rsidRPr="005B07C0" w:rsidRDefault="00B136F0" w:rsidP="00AE0680">
      <w:pPr>
        <w:numPr>
          <w:ilvl w:val="0"/>
          <w:numId w:val="1"/>
        </w:numPr>
        <w:spacing w:after="0" w:line="240" w:lineRule="auto"/>
        <w:rPr>
          <w:rFonts w:ascii="Verdana" w:hAnsi="Verdana"/>
          <w:sz w:val="20"/>
          <w:szCs w:val="20"/>
        </w:rPr>
      </w:pPr>
      <w:r w:rsidRPr="005B07C0">
        <w:rPr>
          <w:rFonts w:ascii="Verdana" w:hAnsi="Verdana"/>
          <w:sz w:val="20"/>
          <w:szCs w:val="20"/>
        </w:rPr>
        <w:t>Virksomheden skal ved ophør af drift, træffe de nødvendige foranstaltninger for at undgå forureningsfare og for at bringe stedet tilbage i tilfredsstillende tilstand. Foranstaltningerne skal drøftes med og accepteres af Middelfart Kommune.**</w:t>
      </w:r>
    </w:p>
    <w:p w:rsidR="000139F9" w:rsidRPr="00B6520D" w:rsidRDefault="000139F9" w:rsidP="000139F9">
      <w:pPr>
        <w:rPr>
          <w:szCs w:val="20"/>
        </w:rPr>
      </w:pPr>
    </w:p>
    <w:p w:rsidR="000139F9" w:rsidRPr="00E0590A" w:rsidRDefault="000139F9" w:rsidP="001B62BE">
      <w:pPr>
        <w:pStyle w:val="Overskrift3"/>
        <w:rPr>
          <w:szCs w:val="22"/>
        </w:rPr>
      </w:pPr>
      <w:bookmarkStart w:id="27" w:name="_Toc283887591"/>
      <w:bookmarkStart w:id="28" w:name="_Toc283887698"/>
      <w:bookmarkStart w:id="29" w:name="_Toc283887723"/>
      <w:bookmarkStart w:id="30" w:name="_Toc284415006"/>
      <w:r w:rsidRPr="001B62BE">
        <w:rPr>
          <w:b w:val="0"/>
          <w:i/>
          <w:szCs w:val="22"/>
        </w:rPr>
        <w:lastRenderedPageBreak/>
        <w:t>Retsbeskyttelse</w:t>
      </w:r>
      <w:bookmarkEnd w:id="27"/>
      <w:bookmarkEnd w:id="28"/>
      <w:bookmarkEnd w:id="29"/>
      <w:bookmarkEnd w:id="30"/>
    </w:p>
    <w:p w:rsidR="000139F9" w:rsidRPr="0056533F" w:rsidRDefault="000139F9" w:rsidP="000139F9">
      <w:pPr>
        <w:rPr>
          <w:rFonts w:ascii="Verdana" w:hAnsi="Verdana"/>
          <w:sz w:val="20"/>
          <w:szCs w:val="20"/>
        </w:rPr>
      </w:pPr>
      <w:r w:rsidRPr="0056533F">
        <w:rPr>
          <w:rFonts w:ascii="Verdana" w:hAnsi="Verdana"/>
          <w:sz w:val="20"/>
          <w:szCs w:val="20"/>
        </w:rPr>
        <w:t>Efter Miljøbeskyttelsesloven er denne godkendelse omfattet af en 8</w:t>
      </w:r>
      <w:r w:rsidRPr="0056533F">
        <w:rPr>
          <w:rFonts w:ascii="Verdana" w:hAnsi="Verdana"/>
          <w:sz w:val="20"/>
          <w:szCs w:val="20"/>
        </w:rPr>
        <w:noBreakHyphen/>
        <w:t>års beskyttelsesperiode for miljøbetingede indgreb i virksomhedens drift i form af forbud eller påbud. Undtagelser herfra er angivet i lovens § 41</w:t>
      </w:r>
      <w:r w:rsidR="00277DEB">
        <w:rPr>
          <w:rFonts w:ascii="Verdana" w:hAnsi="Verdana"/>
          <w:sz w:val="20"/>
          <w:szCs w:val="20"/>
        </w:rPr>
        <w:t>ab</w:t>
      </w:r>
      <w:r w:rsidRPr="0056533F">
        <w:rPr>
          <w:rFonts w:ascii="Verdana" w:hAnsi="Verdana"/>
          <w:sz w:val="20"/>
          <w:szCs w:val="20"/>
        </w:rPr>
        <w:t>, stk. 2.</w:t>
      </w:r>
    </w:p>
    <w:p w:rsidR="000139F9" w:rsidRDefault="000139F9" w:rsidP="000139F9">
      <w:pPr>
        <w:rPr>
          <w:rFonts w:ascii="Verdana" w:hAnsi="Verdana"/>
          <w:sz w:val="20"/>
          <w:szCs w:val="20"/>
        </w:rPr>
      </w:pPr>
      <w:r w:rsidRPr="0056533F">
        <w:rPr>
          <w:rFonts w:ascii="Verdana" w:hAnsi="Verdana"/>
          <w:sz w:val="20"/>
          <w:szCs w:val="20"/>
        </w:rPr>
        <w:t>Virksomhedens egenkontrol er også undtaget fra retsbeskyttelsesperioden, idet Miljøbeskyttelseslovens § 72, stk. 2 giver tilsynsmyndigheden mulighed for løbende at revidere denne.</w:t>
      </w:r>
    </w:p>
    <w:p w:rsidR="000139F9" w:rsidRPr="0056533F" w:rsidRDefault="000139F9" w:rsidP="000139F9">
      <w:pPr>
        <w:rPr>
          <w:rFonts w:ascii="Verdana" w:hAnsi="Verdana"/>
          <w:sz w:val="20"/>
          <w:szCs w:val="20"/>
        </w:rPr>
      </w:pPr>
      <w:r w:rsidRPr="0056533F">
        <w:rPr>
          <w:rFonts w:ascii="Verdana" w:hAnsi="Verdana"/>
          <w:sz w:val="20"/>
          <w:szCs w:val="20"/>
        </w:rPr>
        <w:t>Retsbeskyttelsesperioden regnes fra datoen for denne godkendelse. Påklages godkendelsen, regnes perioden fra den dato, hvor Miljøstyrelsen træffer afgørelse vedrørende klagen.</w:t>
      </w:r>
    </w:p>
    <w:p w:rsidR="00A04532" w:rsidRPr="005E557A" w:rsidRDefault="00A04532" w:rsidP="00A04532">
      <w:pPr>
        <w:rPr>
          <w:rFonts w:ascii="Verdana" w:hAnsi="Verdana"/>
          <w:sz w:val="20"/>
          <w:szCs w:val="20"/>
        </w:rPr>
      </w:pPr>
      <w:bookmarkStart w:id="31" w:name="_Toc230507555"/>
    </w:p>
    <w:bookmarkEnd w:id="31"/>
    <w:p w:rsidR="005C52E7" w:rsidRDefault="005C52E7">
      <w:pPr>
        <w:spacing w:after="0" w:line="240" w:lineRule="auto"/>
        <w:rPr>
          <w:rFonts w:ascii="Verdana" w:eastAsia="Times New Roman" w:hAnsi="Verdana" w:cs="Arial"/>
          <w:bCs/>
          <w:color w:val="365F91" w:themeColor="accent1" w:themeShade="BF"/>
          <w:kern w:val="32"/>
          <w:sz w:val="28"/>
          <w:szCs w:val="32"/>
          <w:lang w:eastAsia="da-DK"/>
        </w:rPr>
      </w:pPr>
      <w:r>
        <w:br w:type="page"/>
      </w:r>
    </w:p>
    <w:p w:rsidR="000139F9" w:rsidRPr="0018792B" w:rsidRDefault="0024779B" w:rsidP="0018792B">
      <w:pPr>
        <w:pStyle w:val="Overskrift1"/>
      </w:pPr>
      <w:bookmarkStart w:id="32" w:name="_Toc48289543"/>
      <w:r w:rsidRPr="0018792B">
        <w:lastRenderedPageBreak/>
        <w:t>Miljøteknisk redegørelse og vurderinger</w:t>
      </w:r>
      <w:bookmarkEnd w:id="32"/>
    </w:p>
    <w:p w:rsidR="0024779B" w:rsidRPr="00140E5A" w:rsidRDefault="0024779B" w:rsidP="0018792B">
      <w:pPr>
        <w:pStyle w:val="Overskrift2"/>
      </w:pPr>
      <w:bookmarkStart w:id="33" w:name="_Toc48289544"/>
      <w:r w:rsidRPr="00140E5A">
        <w:t>Virksomhedens art</w:t>
      </w:r>
      <w:bookmarkEnd w:id="33"/>
    </w:p>
    <w:p w:rsidR="0024779B" w:rsidRPr="00C70FAE" w:rsidRDefault="004C5872" w:rsidP="00192FA9">
      <w:pPr>
        <w:pStyle w:val="Overskrift3"/>
      </w:pPr>
      <w:r w:rsidRPr="00C70FAE">
        <w:t>Hoved- og biaktiviteter</w:t>
      </w:r>
    </w:p>
    <w:p w:rsidR="004035BA" w:rsidRPr="004035BA" w:rsidRDefault="004035BA" w:rsidP="004035BA">
      <w:pPr>
        <w:rPr>
          <w:rFonts w:ascii="Verdana" w:hAnsi="Verdana"/>
          <w:sz w:val="20"/>
          <w:szCs w:val="20"/>
        </w:rPr>
      </w:pPr>
      <w:r w:rsidRPr="004035BA">
        <w:rPr>
          <w:rFonts w:ascii="Verdana" w:hAnsi="Verdana"/>
          <w:sz w:val="20"/>
          <w:szCs w:val="20"/>
        </w:rPr>
        <w:t>Virksomheden har søgt godkendelse til</w:t>
      </w:r>
      <w:r w:rsidR="0011194E">
        <w:rPr>
          <w:rFonts w:ascii="Verdana" w:hAnsi="Verdana"/>
          <w:sz w:val="20"/>
          <w:szCs w:val="20"/>
        </w:rPr>
        <w:t xml:space="preserve"> et nyt betonblandeanlæg til produktion af uhærdet beton til byggepladser</w:t>
      </w:r>
      <w:r w:rsidR="00122798">
        <w:rPr>
          <w:rFonts w:ascii="Verdana" w:hAnsi="Verdana"/>
          <w:sz w:val="20"/>
          <w:szCs w:val="20"/>
        </w:rPr>
        <w:t xml:space="preserve">. Virksomheden har en </w:t>
      </w:r>
      <w:r w:rsidR="00DE3E19">
        <w:rPr>
          <w:rFonts w:ascii="Verdana" w:hAnsi="Verdana"/>
          <w:sz w:val="20"/>
          <w:szCs w:val="20"/>
        </w:rPr>
        <w:t>m</w:t>
      </w:r>
      <w:r w:rsidR="00122798">
        <w:rPr>
          <w:rFonts w:ascii="Verdana" w:hAnsi="Verdana"/>
          <w:sz w:val="20"/>
          <w:szCs w:val="20"/>
        </w:rPr>
        <w:t>iljøgodkendelse til</w:t>
      </w:r>
      <w:r w:rsidR="00DE3E19">
        <w:rPr>
          <w:rFonts w:ascii="Verdana" w:hAnsi="Verdana"/>
          <w:sz w:val="20"/>
          <w:szCs w:val="20"/>
        </w:rPr>
        <w:t xml:space="preserve"> et eksisterende betonblandeanlæg til</w:t>
      </w:r>
      <w:r w:rsidR="00122798">
        <w:rPr>
          <w:rFonts w:ascii="Verdana" w:hAnsi="Verdana"/>
          <w:sz w:val="20"/>
          <w:szCs w:val="20"/>
        </w:rPr>
        <w:t xml:space="preserve"> produktion af uhærdet beton, </w:t>
      </w:r>
      <w:r w:rsidR="00484443">
        <w:rPr>
          <w:rFonts w:ascii="Verdana" w:hAnsi="Verdana"/>
          <w:sz w:val="20"/>
          <w:szCs w:val="20"/>
        </w:rPr>
        <w:t xml:space="preserve">hvormed </w:t>
      </w:r>
      <w:r w:rsidR="00122798">
        <w:rPr>
          <w:rFonts w:ascii="Verdana" w:hAnsi="Verdana"/>
          <w:sz w:val="20"/>
          <w:szCs w:val="20"/>
        </w:rPr>
        <w:t>der</w:t>
      </w:r>
      <w:r w:rsidR="00484443">
        <w:rPr>
          <w:rFonts w:ascii="Verdana" w:hAnsi="Verdana"/>
          <w:sz w:val="20"/>
          <w:szCs w:val="20"/>
        </w:rPr>
        <w:t xml:space="preserve"> derved</w:t>
      </w:r>
      <w:r w:rsidR="00122798">
        <w:rPr>
          <w:rFonts w:ascii="Verdana" w:hAnsi="Verdana"/>
          <w:sz w:val="20"/>
          <w:szCs w:val="20"/>
        </w:rPr>
        <w:t xml:space="preserve"> er tale om en udvidelse.</w:t>
      </w:r>
      <w:r w:rsidR="00122798" w:rsidRPr="004035BA">
        <w:rPr>
          <w:rFonts w:ascii="Verdana" w:hAnsi="Verdana"/>
          <w:sz w:val="20"/>
          <w:szCs w:val="20"/>
        </w:rPr>
        <w:t xml:space="preserve"> </w:t>
      </w:r>
    </w:p>
    <w:p w:rsidR="004035BA" w:rsidRPr="004035BA" w:rsidRDefault="004035BA" w:rsidP="004035BA">
      <w:pPr>
        <w:rPr>
          <w:rFonts w:ascii="Verdana" w:hAnsi="Verdana"/>
          <w:sz w:val="20"/>
          <w:szCs w:val="20"/>
        </w:rPr>
      </w:pPr>
      <w:r w:rsidRPr="004035BA">
        <w:rPr>
          <w:rFonts w:ascii="Verdana" w:hAnsi="Verdana"/>
          <w:sz w:val="20"/>
          <w:szCs w:val="20"/>
        </w:rPr>
        <w:t xml:space="preserve">Virksomheden er omfattet af Miljøbeskyttelseslovens § 33 samt af godkendelsesbekendtgørelsen med listepunkt: </w:t>
      </w:r>
    </w:p>
    <w:p w:rsidR="004035BA" w:rsidRPr="00E96B1B" w:rsidRDefault="00E96B1B" w:rsidP="004035BA">
      <w:pPr>
        <w:rPr>
          <w:rFonts w:ascii="Verdana" w:hAnsi="Verdana"/>
          <w:sz w:val="20"/>
          <w:szCs w:val="20"/>
          <w:u w:val="single"/>
        </w:rPr>
      </w:pPr>
      <w:r>
        <w:rPr>
          <w:rFonts w:ascii="Verdana" w:hAnsi="Verdana"/>
          <w:sz w:val="20"/>
          <w:szCs w:val="20"/>
          <w:u w:val="single"/>
        </w:rPr>
        <w:t>Hovedaktivitet:</w:t>
      </w:r>
    </w:p>
    <w:p w:rsidR="00262B05" w:rsidRDefault="00262B05" w:rsidP="00E96B1B">
      <w:pPr>
        <w:autoSpaceDE w:val="0"/>
        <w:autoSpaceDN w:val="0"/>
        <w:adjustRightInd w:val="0"/>
        <w:spacing w:after="0" w:line="240" w:lineRule="auto"/>
        <w:rPr>
          <w:rFonts w:ascii="Verdana" w:hAnsi="Verdana" w:cs="Arial-BoldMT"/>
          <w:bCs/>
          <w:i/>
          <w:sz w:val="20"/>
          <w:szCs w:val="20"/>
          <w:lang w:eastAsia="da-DK"/>
        </w:rPr>
      </w:pPr>
      <w:r>
        <w:rPr>
          <w:rFonts w:ascii="Verdana" w:hAnsi="Verdana"/>
          <w:sz w:val="20"/>
          <w:szCs w:val="20"/>
        </w:rPr>
        <w:t>B 202</w:t>
      </w:r>
    </w:p>
    <w:p w:rsidR="00262B05" w:rsidRDefault="00262B05" w:rsidP="00E96B1B">
      <w:pPr>
        <w:autoSpaceDE w:val="0"/>
        <w:autoSpaceDN w:val="0"/>
        <w:adjustRightInd w:val="0"/>
        <w:spacing w:after="0" w:line="240" w:lineRule="auto"/>
        <w:rPr>
          <w:rFonts w:ascii="Verdana" w:hAnsi="Verdana" w:cs="Arial-BoldMT"/>
          <w:bCs/>
          <w:i/>
          <w:sz w:val="20"/>
          <w:szCs w:val="20"/>
          <w:lang w:eastAsia="da-DK"/>
        </w:rPr>
      </w:pPr>
    </w:p>
    <w:p w:rsidR="00E96B1B" w:rsidRPr="00E96B1B" w:rsidRDefault="00E96B1B" w:rsidP="00E96B1B">
      <w:pPr>
        <w:autoSpaceDE w:val="0"/>
        <w:autoSpaceDN w:val="0"/>
        <w:adjustRightInd w:val="0"/>
        <w:spacing w:after="0" w:line="240" w:lineRule="auto"/>
        <w:rPr>
          <w:rFonts w:ascii="Verdana" w:hAnsi="Verdana"/>
          <w:i/>
          <w:sz w:val="20"/>
          <w:szCs w:val="20"/>
          <w:highlight w:val="lightGray"/>
        </w:rPr>
      </w:pPr>
      <w:r w:rsidRPr="00E96B1B">
        <w:rPr>
          <w:rFonts w:ascii="Verdana" w:hAnsi="Verdana" w:cs="Arial-BoldMT"/>
          <w:bCs/>
          <w:i/>
          <w:sz w:val="20"/>
          <w:szCs w:val="20"/>
          <w:lang w:eastAsia="da-DK"/>
        </w:rPr>
        <w:t>Cementstøberier, betonstøberier (herunder betonelementfabrikker og betonvarefabrikker) samt betonblanderier med en produktion på mere end eller lig med 20.000 tons pr. år.</w:t>
      </w:r>
    </w:p>
    <w:p w:rsidR="004035BA" w:rsidRDefault="004035BA" w:rsidP="004035BA"/>
    <w:p w:rsidR="002E4A3A" w:rsidRPr="008963FE" w:rsidRDefault="002E4A3A" w:rsidP="00192FA9">
      <w:pPr>
        <w:pStyle w:val="Overskrift3"/>
      </w:pPr>
      <w:r w:rsidRPr="008963FE">
        <w:t>VVM</w:t>
      </w:r>
    </w:p>
    <w:p w:rsidR="00622484" w:rsidRPr="00622484" w:rsidRDefault="00622484" w:rsidP="002E4A3A">
      <w:pPr>
        <w:rPr>
          <w:rFonts w:ascii="Verdana" w:hAnsi="Verdana"/>
          <w:sz w:val="20"/>
          <w:szCs w:val="20"/>
        </w:rPr>
      </w:pPr>
      <w:r w:rsidRPr="004027C9">
        <w:rPr>
          <w:rFonts w:ascii="Verdana" w:hAnsi="Verdana"/>
          <w:sz w:val="20"/>
          <w:szCs w:val="20"/>
        </w:rPr>
        <w:t xml:space="preserve">Aktiviteten er </w:t>
      </w:r>
      <w:r>
        <w:rPr>
          <w:rFonts w:ascii="Verdana" w:hAnsi="Verdana"/>
          <w:sz w:val="20"/>
          <w:szCs w:val="20"/>
        </w:rPr>
        <w:t xml:space="preserve">ikke </w:t>
      </w:r>
      <w:r w:rsidRPr="004027C9">
        <w:rPr>
          <w:rFonts w:ascii="Verdana" w:hAnsi="Verdana"/>
          <w:sz w:val="20"/>
          <w:szCs w:val="20"/>
        </w:rPr>
        <w:t>omfattet af</w:t>
      </w:r>
      <w:r>
        <w:rPr>
          <w:rFonts w:ascii="Verdana" w:hAnsi="Verdana"/>
          <w:sz w:val="20"/>
          <w:szCs w:val="20"/>
        </w:rPr>
        <w:t xml:space="preserve"> miljøvurderingslovens </w:t>
      </w:r>
      <w:r w:rsidRPr="004027C9">
        <w:rPr>
          <w:rFonts w:ascii="Verdana" w:hAnsi="Verdana"/>
          <w:sz w:val="20"/>
          <w:szCs w:val="20"/>
        </w:rPr>
        <w:t>bilag</w:t>
      </w:r>
      <w:r>
        <w:rPr>
          <w:rFonts w:ascii="Verdana" w:hAnsi="Verdana"/>
          <w:sz w:val="20"/>
          <w:szCs w:val="20"/>
        </w:rPr>
        <w:t xml:space="preserve"> 1 eller 2. Der skal derfor ikke træffes afgørelse efter miljøvurderingslovens bestemmelser. </w:t>
      </w:r>
    </w:p>
    <w:p w:rsidR="005B599E" w:rsidRPr="00140E5A" w:rsidRDefault="005B599E" w:rsidP="00192FA9">
      <w:pPr>
        <w:pStyle w:val="Overskrift2"/>
      </w:pPr>
      <w:bookmarkStart w:id="34" w:name="_Toc48289545"/>
      <w:r w:rsidRPr="00140E5A">
        <w:t>Etablering</w:t>
      </w:r>
      <w:bookmarkEnd w:id="34"/>
      <w:r w:rsidRPr="00140E5A">
        <w:t xml:space="preserve"> </w:t>
      </w:r>
    </w:p>
    <w:p w:rsidR="00BC7EF2" w:rsidRPr="00BC7EF2" w:rsidRDefault="00BC7EF2" w:rsidP="00BC7EF2">
      <w:pPr>
        <w:rPr>
          <w:rFonts w:ascii="Verdana" w:hAnsi="Verdana"/>
          <w:sz w:val="20"/>
          <w:szCs w:val="20"/>
        </w:rPr>
      </w:pPr>
      <w:r w:rsidRPr="00BC7EF2">
        <w:rPr>
          <w:rFonts w:ascii="Verdana" w:hAnsi="Verdana"/>
          <w:sz w:val="20"/>
          <w:szCs w:val="20"/>
        </w:rPr>
        <w:t>Virksomheden er etableret på adressen</w:t>
      </w:r>
      <w:r w:rsidR="00AC7899">
        <w:rPr>
          <w:rFonts w:ascii="Verdana" w:hAnsi="Verdana"/>
          <w:sz w:val="20"/>
          <w:szCs w:val="20"/>
        </w:rPr>
        <w:t xml:space="preserve"> Industribuen 5</w:t>
      </w:r>
      <w:r w:rsidR="00A10F55">
        <w:rPr>
          <w:rFonts w:ascii="Verdana" w:hAnsi="Verdana"/>
          <w:sz w:val="20"/>
          <w:szCs w:val="20"/>
        </w:rPr>
        <w:t>, 5592 Ejby</w:t>
      </w:r>
      <w:r w:rsidR="00AC7899">
        <w:rPr>
          <w:rFonts w:ascii="Verdana" w:hAnsi="Verdana"/>
          <w:sz w:val="20"/>
          <w:szCs w:val="20"/>
        </w:rPr>
        <w:t xml:space="preserve"> i 2001.</w:t>
      </w:r>
    </w:p>
    <w:p w:rsidR="00DE3E19" w:rsidRDefault="00BC7EF2" w:rsidP="00BC7EF2">
      <w:pPr>
        <w:rPr>
          <w:rFonts w:ascii="Verdana" w:hAnsi="Verdana"/>
          <w:sz w:val="20"/>
          <w:szCs w:val="20"/>
        </w:rPr>
      </w:pPr>
      <w:r w:rsidRPr="00BC7EF2">
        <w:rPr>
          <w:rFonts w:ascii="Verdana" w:hAnsi="Verdana"/>
          <w:sz w:val="20"/>
          <w:szCs w:val="20"/>
        </w:rPr>
        <w:t>Virksomheden oplyser, at den i forbindelse med det ansøgte projekt ønsker at</w:t>
      </w:r>
      <w:r w:rsidR="00AC7899">
        <w:rPr>
          <w:rFonts w:ascii="Verdana" w:hAnsi="Verdana"/>
          <w:sz w:val="20"/>
          <w:szCs w:val="20"/>
        </w:rPr>
        <w:t xml:space="preserve"> etablere </w:t>
      </w:r>
      <w:bookmarkStart w:id="35" w:name="Tekst41"/>
      <w:r w:rsidR="00AC7899">
        <w:rPr>
          <w:rFonts w:ascii="Verdana" w:hAnsi="Verdana"/>
          <w:sz w:val="20"/>
          <w:szCs w:val="20"/>
        </w:rPr>
        <w:t>en ny silo til cement (</w:t>
      </w:r>
      <w:r w:rsidR="00CC6AE5">
        <w:rPr>
          <w:rFonts w:ascii="Verdana" w:hAnsi="Verdana"/>
          <w:sz w:val="20"/>
          <w:szCs w:val="20"/>
        </w:rPr>
        <w:t>30 m³/100 ton</w:t>
      </w:r>
      <w:r w:rsidR="00AC7899">
        <w:rPr>
          <w:rFonts w:ascii="Verdana" w:hAnsi="Verdana"/>
          <w:sz w:val="20"/>
          <w:szCs w:val="20"/>
        </w:rPr>
        <w:t xml:space="preserve">), et nyt vejesystem til vand og cement, et nyt blandeanlæg </w:t>
      </w:r>
      <w:r w:rsidR="003C544D">
        <w:rPr>
          <w:rFonts w:ascii="Verdana" w:hAnsi="Verdana"/>
          <w:sz w:val="20"/>
          <w:szCs w:val="20"/>
        </w:rPr>
        <w:t>samt</w:t>
      </w:r>
      <w:r w:rsidR="00AC7899">
        <w:rPr>
          <w:rFonts w:ascii="Verdana" w:hAnsi="Verdana"/>
          <w:sz w:val="20"/>
          <w:szCs w:val="20"/>
        </w:rPr>
        <w:t xml:space="preserve"> en ny fyldestation.</w:t>
      </w:r>
    </w:p>
    <w:p w:rsidR="00CF6346" w:rsidRPr="00BC7EF2" w:rsidRDefault="00DE3E19" w:rsidP="00CF6346">
      <w:pPr>
        <w:rPr>
          <w:rFonts w:ascii="Verdana" w:hAnsi="Verdana"/>
          <w:sz w:val="20"/>
          <w:szCs w:val="20"/>
        </w:rPr>
      </w:pPr>
      <w:r>
        <w:rPr>
          <w:rFonts w:ascii="Verdana" w:hAnsi="Verdana"/>
          <w:sz w:val="20"/>
          <w:szCs w:val="20"/>
        </w:rPr>
        <w:t>Det ansøgte kræver en byggetilladelse som der er indgivet ansøgning om den</w:t>
      </w:r>
      <w:r w:rsidR="00203C56">
        <w:rPr>
          <w:rFonts w:ascii="Verdana" w:hAnsi="Verdana"/>
          <w:sz w:val="20"/>
          <w:szCs w:val="20"/>
        </w:rPr>
        <w:t xml:space="preserve"> 19. december 2019</w:t>
      </w:r>
      <w:bookmarkEnd w:id="35"/>
      <w:r w:rsidR="00A77FCF">
        <w:rPr>
          <w:rFonts w:ascii="Verdana" w:hAnsi="Verdana"/>
          <w:sz w:val="20"/>
          <w:szCs w:val="20"/>
        </w:rPr>
        <w:t>.</w:t>
      </w:r>
      <w:r w:rsidR="00CF6346" w:rsidRPr="00BC7EF2">
        <w:rPr>
          <w:rFonts w:ascii="Verdana" w:hAnsi="Verdana"/>
          <w:sz w:val="20"/>
          <w:szCs w:val="20"/>
        </w:rPr>
        <w:t xml:space="preserve"> </w:t>
      </w:r>
    </w:p>
    <w:p w:rsidR="00016A8A" w:rsidRPr="00140E5A" w:rsidRDefault="004C5872" w:rsidP="00192FA9">
      <w:pPr>
        <w:pStyle w:val="Overskrift2"/>
      </w:pPr>
      <w:bookmarkStart w:id="36" w:name="_Toc48289546"/>
      <w:r w:rsidRPr="00140E5A">
        <w:t>Beliggenhed</w:t>
      </w:r>
      <w:bookmarkEnd w:id="36"/>
    </w:p>
    <w:p w:rsidR="004C5872" w:rsidRPr="004C5872" w:rsidRDefault="004C5872" w:rsidP="004C5872">
      <w:pPr>
        <w:rPr>
          <w:rFonts w:ascii="Verdana" w:hAnsi="Verdana"/>
          <w:sz w:val="20"/>
          <w:szCs w:val="20"/>
        </w:rPr>
      </w:pPr>
      <w:r w:rsidRPr="004C5872">
        <w:rPr>
          <w:rFonts w:ascii="Verdana" w:hAnsi="Verdana"/>
          <w:sz w:val="20"/>
          <w:szCs w:val="20"/>
        </w:rPr>
        <w:t xml:space="preserve">Beliggenhed fremgår af </w:t>
      </w:r>
      <w:r w:rsidRPr="00CA00D9">
        <w:rPr>
          <w:rFonts w:ascii="Verdana" w:hAnsi="Verdana"/>
          <w:sz w:val="20"/>
          <w:szCs w:val="20"/>
        </w:rPr>
        <w:t>bilag 1</w:t>
      </w:r>
    </w:p>
    <w:p w:rsidR="00E101BE" w:rsidRPr="00016A8A" w:rsidRDefault="00E101BE" w:rsidP="00192FA9">
      <w:pPr>
        <w:pStyle w:val="Overskrift3"/>
      </w:pPr>
      <w:bookmarkStart w:id="37" w:name="_Toc328657863"/>
      <w:r w:rsidRPr="00016A8A">
        <w:t>Kommuneplan</w:t>
      </w:r>
      <w:bookmarkEnd w:id="37"/>
    </w:p>
    <w:p w:rsidR="00E101BE" w:rsidRPr="00956BCF" w:rsidRDefault="00956BCF" w:rsidP="00E101BE">
      <w:pPr>
        <w:rPr>
          <w:rFonts w:ascii="Verdana" w:hAnsi="Verdana"/>
          <w:sz w:val="20"/>
          <w:szCs w:val="20"/>
        </w:rPr>
      </w:pPr>
      <w:r w:rsidRPr="00956BCF">
        <w:rPr>
          <w:rFonts w:ascii="Verdana" w:hAnsi="Verdana"/>
          <w:sz w:val="20"/>
          <w:szCs w:val="20"/>
        </w:rPr>
        <w:t>Ifølge Kommuneplan 2017-2029</w:t>
      </w:r>
      <w:r w:rsidR="00E101BE" w:rsidRPr="00956BCF">
        <w:rPr>
          <w:rFonts w:ascii="Verdana" w:hAnsi="Verdana"/>
          <w:sz w:val="20"/>
          <w:szCs w:val="20"/>
        </w:rPr>
        <w:t xml:space="preserve"> for </w:t>
      </w:r>
      <w:r w:rsidRPr="00956BCF">
        <w:rPr>
          <w:rFonts w:ascii="Verdana" w:hAnsi="Verdana"/>
          <w:sz w:val="20"/>
          <w:szCs w:val="20"/>
        </w:rPr>
        <w:t>Middelfart</w:t>
      </w:r>
      <w:r w:rsidR="00E101BE" w:rsidRPr="00956BCF">
        <w:rPr>
          <w:rFonts w:ascii="Verdana" w:hAnsi="Verdana"/>
          <w:sz w:val="20"/>
          <w:szCs w:val="20"/>
        </w:rPr>
        <w:t xml:space="preserve"> Kommune er virksomheden beliggende </w:t>
      </w:r>
      <w:r w:rsidR="00115974">
        <w:rPr>
          <w:rFonts w:ascii="Verdana" w:hAnsi="Verdana"/>
          <w:sz w:val="20"/>
          <w:szCs w:val="20"/>
        </w:rPr>
        <w:t>i</w:t>
      </w:r>
      <w:r w:rsidR="00CA00D9">
        <w:rPr>
          <w:rFonts w:ascii="Verdana" w:hAnsi="Verdana"/>
          <w:sz w:val="20"/>
          <w:szCs w:val="20"/>
        </w:rPr>
        <w:t xml:space="preserve"> område nr. E.07.0</w:t>
      </w:r>
      <w:r w:rsidR="00D564EE">
        <w:rPr>
          <w:rFonts w:ascii="Verdana" w:hAnsi="Verdana"/>
          <w:sz w:val="20"/>
          <w:szCs w:val="20"/>
        </w:rPr>
        <w:t>2</w:t>
      </w:r>
      <w:r w:rsidR="00E101BE" w:rsidRPr="00956BCF">
        <w:rPr>
          <w:rFonts w:ascii="Verdana" w:hAnsi="Verdana"/>
          <w:sz w:val="20"/>
          <w:szCs w:val="20"/>
        </w:rPr>
        <w:t xml:space="preserve"> </w:t>
      </w:r>
      <w:r w:rsidR="00E832AE">
        <w:rPr>
          <w:rFonts w:ascii="Verdana" w:hAnsi="Verdana"/>
          <w:noProof/>
          <w:sz w:val="20"/>
          <w:szCs w:val="20"/>
        </w:rPr>
        <w:t xml:space="preserve">(bilag </w:t>
      </w:r>
      <w:r w:rsidR="00E832AE" w:rsidRPr="00CA00D9">
        <w:rPr>
          <w:rFonts w:ascii="Verdana" w:hAnsi="Verdana"/>
          <w:noProof/>
          <w:sz w:val="20"/>
          <w:szCs w:val="20"/>
        </w:rPr>
        <w:t>2</w:t>
      </w:r>
      <w:r w:rsidR="00E832AE">
        <w:rPr>
          <w:rFonts w:ascii="Verdana" w:hAnsi="Verdana"/>
          <w:noProof/>
          <w:sz w:val="20"/>
          <w:szCs w:val="20"/>
        </w:rPr>
        <w:t>)</w:t>
      </w:r>
      <w:r w:rsidR="00A10F55">
        <w:rPr>
          <w:rFonts w:ascii="Verdana" w:hAnsi="Verdana"/>
          <w:noProof/>
          <w:sz w:val="20"/>
          <w:szCs w:val="20"/>
        </w:rPr>
        <w:t>.</w:t>
      </w:r>
      <w:r w:rsidR="00E101BE" w:rsidRPr="00956BCF">
        <w:rPr>
          <w:rFonts w:ascii="Verdana" w:hAnsi="Verdana"/>
          <w:sz w:val="20"/>
          <w:szCs w:val="20"/>
        </w:rPr>
        <w:t xml:space="preserve"> Området er udlagt til</w:t>
      </w:r>
      <w:r w:rsidR="00D564EE">
        <w:rPr>
          <w:rFonts w:ascii="Verdana" w:hAnsi="Verdana"/>
          <w:sz w:val="20"/>
          <w:szCs w:val="20"/>
        </w:rPr>
        <w:t xml:space="preserve"> erhvervsområde til kontor, værksted, service og produktion.</w:t>
      </w:r>
    </w:p>
    <w:p w:rsidR="00E101BE" w:rsidRPr="00016A8A" w:rsidRDefault="00E101BE" w:rsidP="004058BD">
      <w:pPr>
        <w:pStyle w:val="Overskrift3"/>
      </w:pPr>
      <w:bookmarkStart w:id="38" w:name="_Toc328657864"/>
      <w:r w:rsidRPr="00016A8A">
        <w:lastRenderedPageBreak/>
        <w:t>Lokalplan</w:t>
      </w:r>
      <w:bookmarkEnd w:id="38"/>
    </w:p>
    <w:p w:rsidR="00E101BE" w:rsidRPr="00D51B0E" w:rsidRDefault="000E1D40" w:rsidP="00E101BE">
      <w:pPr>
        <w:rPr>
          <w:rFonts w:ascii="Verdana" w:hAnsi="Verdana"/>
          <w:sz w:val="20"/>
          <w:szCs w:val="20"/>
        </w:rPr>
      </w:pPr>
      <w:r>
        <w:rPr>
          <w:rFonts w:ascii="Verdana" w:hAnsi="Verdana"/>
          <w:sz w:val="20"/>
          <w:szCs w:val="20"/>
        </w:rPr>
        <w:t xml:space="preserve">Ejendommen er </w:t>
      </w:r>
      <w:r w:rsidR="00E101BE" w:rsidRPr="00D51B0E">
        <w:rPr>
          <w:rFonts w:ascii="Verdana" w:hAnsi="Verdana"/>
          <w:sz w:val="20"/>
          <w:szCs w:val="20"/>
        </w:rPr>
        <w:t>omfattet af lokalplan</w:t>
      </w:r>
      <w:r w:rsidR="007D7403">
        <w:rPr>
          <w:rFonts w:ascii="Verdana" w:hAnsi="Verdana"/>
          <w:sz w:val="20"/>
          <w:szCs w:val="20"/>
        </w:rPr>
        <w:t xml:space="preserve"> nr. E 48 for et erhvervsområde mellem motorvejvejen og Ejby ”Ejby Industripark”</w:t>
      </w:r>
      <w:r w:rsidR="00E832AE">
        <w:rPr>
          <w:rFonts w:ascii="Verdana" w:hAnsi="Verdana"/>
          <w:sz w:val="20"/>
          <w:szCs w:val="20"/>
        </w:rPr>
        <w:t xml:space="preserve"> (bilag</w:t>
      </w:r>
      <w:r w:rsidR="007D7403">
        <w:rPr>
          <w:rFonts w:ascii="Verdana" w:hAnsi="Verdana"/>
          <w:sz w:val="20"/>
          <w:szCs w:val="20"/>
        </w:rPr>
        <w:t xml:space="preserve"> </w:t>
      </w:r>
      <w:r w:rsidR="00CC3826">
        <w:rPr>
          <w:rFonts w:ascii="Verdana" w:hAnsi="Verdana"/>
          <w:sz w:val="20"/>
          <w:szCs w:val="20"/>
        </w:rPr>
        <w:t>2</w:t>
      </w:r>
      <w:r w:rsidR="00E832AE">
        <w:rPr>
          <w:rFonts w:ascii="Verdana" w:hAnsi="Verdana"/>
          <w:sz w:val="20"/>
          <w:szCs w:val="20"/>
        </w:rPr>
        <w:t>)</w:t>
      </w:r>
      <w:r w:rsidR="00E101BE" w:rsidRPr="00D51B0E">
        <w:rPr>
          <w:rFonts w:ascii="Verdana" w:hAnsi="Verdana"/>
          <w:sz w:val="20"/>
          <w:szCs w:val="20"/>
        </w:rPr>
        <w:t>. Området er udlagt til</w:t>
      </w:r>
      <w:r w:rsidR="00EE161A">
        <w:rPr>
          <w:rFonts w:ascii="Verdana" w:hAnsi="Verdana"/>
          <w:sz w:val="20"/>
          <w:szCs w:val="20"/>
        </w:rPr>
        <w:t xml:space="preserve"> erhvervsformål herunder, industri- og værkstedsvirksomhed samt </w:t>
      </w:r>
      <w:r w:rsidR="001B2453">
        <w:rPr>
          <w:rFonts w:ascii="Verdana" w:hAnsi="Verdana"/>
          <w:sz w:val="20"/>
          <w:szCs w:val="20"/>
        </w:rPr>
        <w:t xml:space="preserve">entreprenør og oplagsvirksomhed. </w:t>
      </w:r>
    </w:p>
    <w:p w:rsidR="00E101BE" w:rsidRPr="00016A8A" w:rsidRDefault="00E101BE" w:rsidP="004058BD">
      <w:pPr>
        <w:pStyle w:val="Overskrift3"/>
      </w:pPr>
      <w:bookmarkStart w:id="39" w:name="_Toc328657865"/>
      <w:r w:rsidRPr="00016A8A">
        <w:t>Grundvand</w:t>
      </w:r>
      <w:bookmarkEnd w:id="39"/>
    </w:p>
    <w:p w:rsidR="00E101BE" w:rsidRPr="00D51B0E" w:rsidRDefault="00E101BE" w:rsidP="00E101BE">
      <w:pPr>
        <w:rPr>
          <w:rFonts w:ascii="Verdana" w:hAnsi="Verdana"/>
          <w:sz w:val="20"/>
          <w:szCs w:val="20"/>
        </w:rPr>
      </w:pPr>
      <w:r w:rsidRPr="00D51B0E">
        <w:rPr>
          <w:rFonts w:ascii="Verdana" w:hAnsi="Verdana"/>
          <w:sz w:val="20"/>
          <w:szCs w:val="20"/>
        </w:rPr>
        <w:t xml:space="preserve">Virksomhedens beliggenhed i forhold til drikkevandsinteresser og boringer fremgår af bilag </w:t>
      </w:r>
      <w:r w:rsidR="00D51B0E" w:rsidRPr="002109A7">
        <w:rPr>
          <w:rFonts w:ascii="Verdana" w:hAnsi="Verdana"/>
          <w:sz w:val="20"/>
          <w:szCs w:val="20"/>
        </w:rPr>
        <w:t>3</w:t>
      </w:r>
      <w:r w:rsidRPr="00D51B0E">
        <w:rPr>
          <w:rFonts w:ascii="Verdana" w:hAnsi="Verdana"/>
          <w:sz w:val="20"/>
          <w:szCs w:val="20"/>
        </w:rPr>
        <w:t>.</w:t>
      </w:r>
    </w:p>
    <w:p w:rsidR="00E101BE" w:rsidRPr="00D51B0E" w:rsidRDefault="00E101BE" w:rsidP="00E101BE">
      <w:pPr>
        <w:rPr>
          <w:rFonts w:ascii="Verdana" w:hAnsi="Verdana"/>
          <w:sz w:val="20"/>
          <w:szCs w:val="20"/>
        </w:rPr>
      </w:pPr>
      <w:r w:rsidRPr="00D51B0E">
        <w:rPr>
          <w:rFonts w:ascii="Verdana" w:hAnsi="Verdana"/>
          <w:sz w:val="20"/>
          <w:szCs w:val="20"/>
        </w:rPr>
        <w:t xml:space="preserve">Virksomheden ligger i et område med </w:t>
      </w:r>
      <w:sdt>
        <w:sdtPr>
          <w:rPr>
            <w:rFonts w:ascii="Verdana" w:hAnsi="Verdana"/>
            <w:sz w:val="20"/>
            <w:szCs w:val="20"/>
          </w:rPr>
          <w:alias w:val="Vælg områdetype"/>
          <w:tag w:val="Vælg områdetype"/>
          <w:id w:val="1476640098"/>
          <w:placeholder>
            <w:docPart w:val="DefaultPlaceholder_1082065159"/>
          </w:placeholder>
          <w:dropDownList>
            <w:listItem w:value="Vælg et element."/>
            <w:listItem w:displayText="begrænsede drikkevandsinteresser" w:value="begrænsede drikkevandsinteresser"/>
            <w:listItem w:displayText="almindelige drikkevandsinteresser" w:value="almindelige drikkevandsinteresser"/>
            <w:listItem w:displayText="særlige drikkevandsinteresser" w:value="særlige drikkevandsinteresser"/>
          </w:dropDownList>
        </w:sdtPr>
        <w:sdtEndPr/>
        <w:sdtContent>
          <w:r w:rsidR="00DF4040">
            <w:rPr>
              <w:rFonts w:ascii="Verdana" w:hAnsi="Verdana"/>
              <w:sz w:val="20"/>
              <w:szCs w:val="20"/>
            </w:rPr>
            <w:t>særlige drikkevandsinteresser</w:t>
          </w:r>
        </w:sdtContent>
      </w:sdt>
      <w:r w:rsidR="00910CDB">
        <w:rPr>
          <w:rFonts w:ascii="Verdana" w:hAnsi="Verdana"/>
          <w:sz w:val="20"/>
          <w:szCs w:val="20"/>
        </w:rPr>
        <w:t xml:space="preserve"> </w:t>
      </w:r>
      <w:r w:rsidR="00DF4040">
        <w:rPr>
          <w:rFonts w:ascii="Verdana" w:hAnsi="Verdana"/>
          <w:sz w:val="20"/>
          <w:szCs w:val="20"/>
        </w:rPr>
        <w:t>(OSD)</w:t>
      </w:r>
      <w:r w:rsidR="00910CDB">
        <w:rPr>
          <w:rFonts w:ascii="Verdana" w:hAnsi="Verdana"/>
          <w:sz w:val="20"/>
          <w:szCs w:val="20"/>
        </w:rPr>
        <w:t>,</w:t>
      </w:r>
      <w:r w:rsidR="00DF4040">
        <w:rPr>
          <w:rFonts w:ascii="Verdana" w:hAnsi="Verdana"/>
          <w:sz w:val="20"/>
          <w:szCs w:val="20"/>
        </w:rPr>
        <w:t xml:space="preserve"> men ligger udenfor indvindingsopland.</w:t>
      </w:r>
    </w:p>
    <w:p w:rsidR="00E101BE" w:rsidRPr="00776C24" w:rsidRDefault="00E101BE" w:rsidP="004058BD">
      <w:pPr>
        <w:pStyle w:val="Overskrift3"/>
      </w:pPr>
      <w:bookmarkStart w:id="40" w:name="_Toc328657866"/>
      <w:r w:rsidRPr="00776C24">
        <w:t>Spildevandsplan</w:t>
      </w:r>
      <w:bookmarkEnd w:id="40"/>
    </w:p>
    <w:p w:rsidR="00E101BE" w:rsidRPr="005A4450" w:rsidRDefault="00E101BE" w:rsidP="00E101BE">
      <w:pPr>
        <w:rPr>
          <w:rFonts w:ascii="Verdana" w:hAnsi="Verdana"/>
          <w:sz w:val="20"/>
          <w:szCs w:val="20"/>
        </w:rPr>
      </w:pPr>
      <w:r w:rsidRPr="005A4450">
        <w:rPr>
          <w:rFonts w:ascii="Verdana" w:hAnsi="Verdana"/>
          <w:sz w:val="20"/>
          <w:szCs w:val="20"/>
        </w:rPr>
        <w:t xml:space="preserve">Ifølge Spildevandsplan </w:t>
      </w:r>
      <w:r w:rsidR="005A4450">
        <w:rPr>
          <w:rFonts w:ascii="Verdana" w:hAnsi="Verdana"/>
          <w:sz w:val="20"/>
          <w:szCs w:val="20"/>
        </w:rPr>
        <w:t>2016 - 2020</w:t>
      </w:r>
      <w:r w:rsidRPr="005A4450">
        <w:rPr>
          <w:rFonts w:ascii="Verdana" w:hAnsi="Verdana"/>
          <w:sz w:val="20"/>
          <w:szCs w:val="20"/>
        </w:rPr>
        <w:t xml:space="preserve"> for </w:t>
      </w:r>
      <w:r w:rsidR="005A4450">
        <w:rPr>
          <w:rFonts w:ascii="Verdana" w:hAnsi="Verdana"/>
          <w:sz w:val="20"/>
          <w:szCs w:val="20"/>
        </w:rPr>
        <w:t>Middelfart</w:t>
      </w:r>
      <w:r w:rsidRPr="005A4450">
        <w:rPr>
          <w:rFonts w:ascii="Verdana" w:hAnsi="Verdana"/>
          <w:sz w:val="20"/>
          <w:szCs w:val="20"/>
        </w:rPr>
        <w:t xml:space="preserve"> Kommune er området</w:t>
      </w:r>
      <w:bookmarkStart w:id="41" w:name="Tekst38"/>
      <w:r w:rsidR="00E462A0">
        <w:rPr>
          <w:rFonts w:ascii="Verdana" w:hAnsi="Verdana"/>
          <w:sz w:val="20"/>
          <w:szCs w:val="20"/>
        </w:rPr>
        <w:t xml:space="preserve"> separatkloakeret. Spildevand ledes til </w:t>
      </w:r>
      <w:r w:rsidR="00C25B77">
        <w:rPr>
          <w:rFonts w:ascii="Verdana" w:hAnsi="Verdana"/>
          <w:sz w:val="20"/>
          <w:szCs w:val="20"/>
        </w:rPr>
        <w:t>Ejby renseanlæg</w:t>
      </w:r>
      <w:r w:rsidR="00E462A0">
        <w:rPr>
          <w:rFonts w:ascii="Verdana" w:hAnsi="Verdana"/>
          <w:sz w:val="20"/>
          <w:szCs w:val="20"/>
        </w:rPr>
        <w:t>.</w:t>
      </w:r>
      <w:r w:rsidR="00255DE8">
        <w:rPr>
          <w:rFonts w:ascii="Verdana" w:hAnsi="Verdana"/>
          <w:sz w:val="20"/>
          <w:szCs w:val="20"/>
        </w:rPr>
        <w:t xml:space="preserve"> </w:t>
      </w:r>
      <w:r w:rsidR="00E462A0">
        <w:rPr>
          <w:rFonts w:ascii="Verdana" w:hAnsi="Verdana"/>
          <w:sz w:val="20"/>
          <w:szCs w:val="20"/>
        </w:rPr>
        <w:t xml:space="preserve">Overfladevand afledes til </w:t>
      </w:r>
      <w:r w:rsidR="00C81BD9">
        <w:rPr>
          <w:rFonts w:ascii="Verdana" w:hAnsi="Verdana"/>
          <w:sz w:val="20"/>
          <w:szCs w:val="20"/>
        </w:rPr>
        <w:t>regnvandsbassinet på hjørnet af Nørregade og Erhvervsvej, herfra afledes regnvandet til Vestergårdsløbet og videre ud i Viby Å.</w:t>
      </w:r>
      <w:bookmarkEnd w:id="41"/>
      <w:r w:rsidR="00A92D10">
        <w:rPr>
          <w:rFonts w:ascii="Verdana" w:hAnsi="Verdana"/>
          <w:sz w:val="20"/>
          <w:szCs w:val="20"/>
        </w:rPr>
        <w:t xml:space="preserve"> (Bilag </w:t>
      </w:r>
      <w:r w:rsidR="00A92D10" w:rsidRPr="003F0C49">
        <w:rPr>
          <w:rFonts w:ascii="Verdana" w:hAnsi="Verdana"/>
          <w:sz w:val="20"/>
          <w:szCs w:val="20"/>
        </w:rPr>
        <w:t>4</w:t>
      </w:r>
      <w:r w:rsidR="00A92D10">
        <w:rPr>
          <w:rFonts w:ascii="Verdana" w:hAnsi="Verdana"/>
          <w:sz w:val="20"/>
          <w:szCs w:val="20"/>
        </w:rPr>
        <w:t>)</w:t>
      </w:r>
      <w:r w:rsidR="007576D5">
        <w:rPr>
          <w:rFonts w:ascii="Verdana" w:hAnsi="Verdana"/>
          <w:sz w:val="20"/>
          <w:szCs w:val="20"/>
        </w:rPr>
        <w:t xml:space="preserve"> </w:t>
      </w:r>
    </w:p>
    <w:p w:rsidR="00E101BE" w:rsidRDefault="00E101BE" w:rsidP="004058BD">
      <w:pPr>
        <w:pStyle w:val="Overskrift3"/>
      </w:pPr>
      <w:bookmarkStart w:id="42" w:name="_Toc328657867"/>
      <w:r w:rsidRPr="00776C24">
        <w:t>Jordforurening</w:t>
      </w:r>
      <w:bookmarkEnd w:id="42"/>
    </w:p>
    <w:p w:rsidR="00E101BE" w:rsidRDefault="00391F65" w:rsidP="00E101BE">
      <w:pPr>
        <w:rPr>
          <w:rFonts w:ascii="Verdana" w:hAnsi="Verdana"/>
          <w:sz w:val="20"/>
          <w:szCs w:val="20"/>
        </w:rPr>
      </w:pPr>
      <w:r w:rsidRPr="00391F65">
        <w:rPr>
          <w:rFonts w:ascii="Verdana" w:hAnsi="Verdana"/>
          <w:sz w:val="20"/>
          <w:szCs w:val="20"/>
        </w:rPr>
        <w:t>Den ejendom</w:t>
      </w:r>
      <w:r w:rsidR="00E101BE" w:rsidRPr="00391F65">
        <w:rPr>
          <w:rFonts w:ascii="Verdana" w:hAnsi="Verdana"/>
          <w:sz w:val="20"/>
          <w:szCs w:val="20"/>
        </w:rPr>
        <w:t xml:space="preserve">, </w:t>
      </w:r>
      <w:r w:rsidR="00E101BE" w:rsidRPr="006470A9">
        <w:rPr>
          <w:rFonts w:ascii="Verdana" w:hAnsi="Verdana"/>
          <w:sz w:val="20"/>
          <w:szCs w:val="20"/>
        </w:rPr>
        <w:t>virksomheden ligger på,</w:t>
      </w:r>
      <w:r w:rsidR="00E101BE" w:rsidRPr="00391F65">
        <w:rPr>
          <w:rFonts w:ascii="Verdana" w:hAnsi="Verdana"/>
          <w:sz w:val="20"/>
          <w:szCs w:val="20"/>
        </w:rPr>
        <w:t xml:space="preserve"> er omfattet af kommunens områdeklassificering. </w:t>
      </w:r>
    </w:p>
    <w:p w:rsidR="006470A9" w:rsidRPr="00391F65" w:rsidRDefault="006470A9" w:rsidP="00E101BE">
      <w:pPr>
        <w:rPr>
          <w:rFonts w:ascii="Verdana" w:hAnsi="Verdana"/>
          <w:sz w:val="20"/>
          <w:szCs w:val="20"/>
        </w:rPr>
      </w:pPr>
      <w:r>
        <w:rPr>
          <w:rFonts w:ascii="Verdana" w:hAnsi="Verdana"/>
          <w:sz w:val="20"/>
          <w:szCs w:val="20"/>
        </w:rPr>
        <w:t>Det betyder, at flytninger af jord fra ejendommen skal anmeldes til Middelfart Kommune. Formålet med anmeldepligten er</w:t>
      </w:r>
      <w:r w:rsidR="0071091B">
        <w:rPr>
          <w:rFonts w:ascii="Verdana" w:hAnsi="Verdana"/>
          <w:sz w:val="20"/>
          <w:szCs w:val="20"/>
        </w:rPr>
        <w:t>,</w:t>
      </w:r>
      <w:r>
        <w:rPr>
          <w:rFonts w:ascii="Verdana" w:hAnsi="Verdana"/>
          <w:sz w:val="20"/>
          <w:szCs w:val="20"/>
        </w:rPr>
        <w:t xml:space="preserve"> at sikre, at lettere forurenet jord ikke deponeres eller genanvendes på ikke-forurenede arealer.</w:t>
      </w:r>
    </w:p>
    <w:p w:rsidR="00E101BE" w:rsidRPr="00776C24" w:rsidRDefault="00E101BE" w:rsidP="004058BD">
      <w:pPr>
        <w:pStyle w:val="Overskrift3"/>
      </w:pPr>
      <w:bookmarkStart w:id="43" w:name="_Toc328657868"/>
      <w:r w:rsidRPr="00776C24">
        <w:t>Beskyttet Natur</w:t>
      </w:r>
      <w:bookmarkEnd w:id="43"/>
    </w:p>
    <w:p w:rsidR="00E101BE" w:rsidRPr="00391F65" w:rsidRDefault="00E101BE" w:rsidP="00E101BE">
      <w:pPr>
        <w:rPr>
          <w:rFonts w:ascii="Verdana" w:hAnsi="Verdana"/>
          <w:sz w:val="20"/>
          <w:szCs w:val="20"/>
        </w:rPr>
      </w:pPr>
      <w:r w:rsidRPr="00391F65">
        <w:rPr>
          <w:rFonts w:ascii="Verdana" w:hAnsi="Verdana"/>
          <w:sz w:val="20"/>
          <w:szCs w:val="20"/>
        </w:rPr>
        <w:t>Nærmeste terrestriske Natura 2000-område er EF-habitatområde:</w:t>
      </w:r>
    </w:p>
    <w:p w:rsidR="00E101BE" w:rsidRPr="00391F65" w:rsidRDefault="00390BE9" w:rsidP="00BA5AE9">
      <w:pPr>
        <w:numPr>
          <w:ilvl w:val="0"/>
          <w:numId w:val="6"/>
        </w:numPr>
        <w:spacing w:before="120" w:after="120" w:line="240" w:lineRule="auto"/>
        <w:rPr>
          <w:rFonts w:ascii="Verdana" w:hAnsi="Verdana"/>
          <w:sz w:val="20"/>
          <w:szCs w:val="20"/>
        </w:rPr>
      </w:pPr>
      <w:r>
        <w:rPr>
          <w:rFonts w:ascii="Verdana" w:hAnsi="Verdana"/>
          <w:sz w:val="20"/>
          <w:szCs w:val="20"/>
        </w:rPr>
        <w:t>nr. 95</w:t>
      </w:r>
      <w:r w:rsidR="00E101BE" w:rsidRPr="00391F65">
        <w:rPr>
          <w:rFonts w:ascii="Verdana" w:hAnsi="Verdana"/>
          <w:sz w:val="20"/>
          <w:szCs w:val="20"/>
        </w:rPr>
        <w:t xml:space="preserve"> </w:t>
      </w:r>
      <w:r>
        <w:rPr>
          <w:rFonts w:ascii="Verdana" w:hAnsi="Verdana"/>
          <w:sz w:val="20"/>
          <w:szCs w:val="20"/>
        </w:rPr>
        <w:t>Røjle Klint og Kasmose skov</w:t>
      </w:r>
      <w:r w:rsidR="00E101BE" w:rsidRPr="00391F65">
        <w:rPr>
          <w:rFonts w:ascii="Verdana" w:hAnsi="Verdana"/>
          <w:sz w:val="20"/>
          <w:szCs w:val="20"/>
        </w:rPr>
        <w:t>, som ligger ca.</w:t>
      </w:r>
      <w:r w:rsidR="001D1261">
        <w:rPr>
          <w:rFonts w:ascii="Verdana" w:hAnsi="Verdana"/>
          <w:sz w:val="20"/>
          <w:szCs w:val="20"/>
        </w:rPr>
        <w:t xml:space="preserve"> 13</w:t>
      </w:r>
      <w:r w:rsidR="00E101BE" w:rsidRPr="00391F65">
        <w:rPr>
          <w:rFonts w:ascii="Verdana" w:hAnsi="Verdana"/>
          <w:sz w:val="20"/>
          <w:szCs w:val="20"/>
        </w:rPr>
        <w:t xml:space="preserve"> km </w:t>
      </w:r>
      <w:r w:rsidR="001D1261">
        <w:rPr>
          <w:rFonts w:ascii="Verdana" w:hAnsi="Verdana"/>
          <w:sz w:val="20"/>
          <w:szCs w:val="20"/>
        </w:rPr>
        <w:t>nordvest</w:t>
      </w:r>
      <w:r w:rsidR="00E101BE" w:rsidRPr="00391F65">
        <w:rPr>
          <w:rFonts w:ascii="Verdana" w:hAnsi="Verdana"/>
          <w:sz w:val="20"/>
          <w:szCs w:val="20"/>
        </w:rPr>
        <w:t xml:space="preserve"> for virksomheden</w:t>
      </w:r>
    </w:p>
    <w:p w:rsidR="00E101BE" w:rsidRPr="00391F65" w:rsidRDefault="00E101BE" w:rsidP="00E101BE">
      <w:pPr>
        <w:rPr>
          <w:rFonts w:ascii="Verdana" w:hAnsi="Verdana"/>
          <w:sz w:val="20"/>
          <w:szCs w:val="20"/>
        </w:rPr>
      </w:pPr>
      <w:r w:rsidRPr="00391F65">
        <w:rPr>
          <w:rFonts w:ascii="Verdana" w:hAnsi="Verdana"/>
          <w:sz w:val="20"/>
          <w:szCs w:val="20"/>
        </w:rPr>
        <w:t>Nærmeste marine Natura 2000-område</w:t>
      </w:r>
      <w:r w:rsidR="00910CDB">
        <w:rPr>
          <w:rFonts w:ascii="Verdana" w:hAnsi="Verdana"/>
          <w:sz w:val="20"/>
          <w:szCs w:val="20"/>
        </w:rPr>
        <w:t>r</w:t>
      </w:r>
      <w:r w:rsidRPr="00391F65">
        <w:rPr>
          <w:rFonts w:ascii="Verdana" w:hAnsi="Verdana"/>
          <w:sz w:val="20"/>
          <w:szCs w:val="20"/>
        </w:rPr>
        <w:t xml:space="preserve"> er EF-habitatområde:</w:t>
      </w:r>
    </w:p>
    <w:p w:rsidR="00E101BE" w:rsidRDefault="00A92D10" w:rsidP="00BA5AE9">
      <w:pPr>
        <w:pStyle w:val="Listeafsnit"/>
        <w:numPr>
          <w:ilvl w:val="0"/>
          <w:numId w:val="7"/>
        </w:numPr>
        <w:spacing w:before="120" w:after="120"/>
        <w:rPr>
          <w:szCs w:val="20"/>
        </w:rPr>
      </w:pPr>
      <w:r>
        <w:rPr>
          <w:szCs w:val="20"/>
        </w:rPr>
        <w:t>96</w:t>
      </w:r>
      <w:r w:rsidR="00E101BE" w:rsidRPr="00391F65">
        <w:rPr>
          <w:szCs w:val="20"/>
        </w:rPr>
        <w:t xml:space="preserve"> </w:t>
      </w:r>
      <w:r>
        <w:rPr>
          <w:szCs w:val="20"/>
        </w:rPr>
        <w:t>Lillebælt</w:t>
      </w:r>
      <w:r w:rsidR="00E101BE" w:rsidRPr="00391F65">
        <w:rPr>
          <w:szCs w:val="20"/>
        </w:rPr>
        <w:t>, ca.</w:t>
      </w:r>
      <w:r w:rsidR="0071091B">
        <w:rPr>
          <w:szCs w:val="20"/>
        </w:rPr>
        <w:t xml:space="preserve"> </w:t>
      </w:r>
      <w:r w:rsidR="001D1261">
        <w:rPr>
          <w:szCs w:val="20"/>
        </w:rPr>
        <w:t>8</w:t>
      </w:r>
      <w:r w:rsidR="00E101BE" w:rsidRPr="00391F65">
        <w:rPr>
          <w:szCs w:val="20"/>
        </w:rPr>
        <w:t xml:space="preserve"> km </w:t>
      </w:r>
      <w:r w:rsidR="0071091B">
        <w:rPr>
          <w:szCs w:val="20"/>
        </w:rPr>
        <w:t>vest</w:t>
      </w:r>
      <w:r w:rsidR="00E101BE" w:rsidRPr="00391F65">
        <w:rPr>
          <w:szCs w:val="20"/>
        </w:rPr>
        <w:t xml:space="preserve"> for virksomheden </w:t>
      </w:r>
    </w:p>
    <w:p w:rsidR="00A92D10" w:rsidRPr="00391F65" w:rsidRDefault="00A92D10" w:rsidP="00BA5AE9">
      <w:pPr>
        <w:pStyle w:val="Listeafsnit"/>
        <w:numPr>
          <w:ilvl w:val="0"/>
          <w:numId w:val="7"/>
        </w:numPr>
        <w:spacing w:before="120" w:after="120"/>
        <w:rPr>
          <w:szCs w:val="20"/>
        </w:rPr>
      </w:pPr>
      <w:r>
        <w:rPr>
          <w:szCs w:val="20"/>
        </w:rPr>
        <w:t>92 Æbleø, havet syd for og Nærå</w:t>
      </w:r>
      <w:r w:rsidRPr="00391F65">
        <w:rPr>
          <w:szCs w:val="20"/>
        </w:rPr>
        <w:t xml:space="preserve">, ca. </w:t>
      </w:r>
      <w:r w:rsidR="00D04A90">
        <w:rPr>
          <w:szCs w:val="20"/>
        </w:rPr>
        <w:t>8</w:t>
      </w:r>
      <w:r w:rsidRPr="00391F65">
        <w:rPr>
          <w:szCs w:val="20"/>
        </w:rPr>
        <w:t xml:space="preserve"> km </w:t>
      </w:r>
      <w:r w:rsidR="00D04A90">
        <w:rPr>
          <w:szCs w:val="20"/>
        </w:rPr>
        <w:t>nord</w:t>
      </w:r>
      <w:r w:rsidRPr="00391F65">
        <w:rPr>
          <w:szCs w:val="20"/>
        </w:rPr>
        <w:t xml:space="preserve"> for virksomheden</w:t>
      </w:r>
    </w:p>
    <w:p w:rsidR="00E101BE" w:rsidRDefault="00E101BE" w:rsidP="00E101BE">
      <w:pPr>
        <w:rPr>
          <w:rFonts w:ascii="Verdana" w:hAnsi="Verdana"/>
          <w:sz w:val="20"/>
          <w:szCs w:val="20"/>
        </w:rPr>
      </w:pPr>
      <w:r w:rsidRPr="00391F65">
        <w:rPr>
          <w:rFonts w:ascii="Verdana" w:hAnsi="Verdana"/>
          <w:sz w:val="20"/>
          <w:szCs w:val="20"/>
        </w:rPr>
        <w:t>Udpegningsgrundlaget for områderne fremgår af</w:t>
      </w:r>
      <w:r w:rsidR="00B5164B">
        <w:rPr>
          <w:rFonts w:ascii="Verdana" w:hAnsi="Verdana"/>
          <w:sz w:val="20"/>
          <w:szCs w:val="20"/>
        </w:rPr>
        <w:t xml:space="preserve"> bilag </w:t>
      </w:r>
      <w:r w:rsidR="00B5164B" w:rsidRPr="001A5850">
        <w:rPr>
          <w:rFonts w:ascii="Verdana" w:hAnsi="Verdana"/>
          <w:sz w:val="20"/>
          <w:szCs w:val="20"/>
        </w:rPr>
        <w:t>5</w:t>
      </w:r>
      <w:r w:rsidRPr="001A5850">
        <w:rPr>
          <w:rFonts w:ascii="Verdana" w:hAnsi="Verdana"/>
          <w:sz w:val="20"/>
          <w:szCs w:val="20"/>
        </w:rPr>
        <w:t>.</w:t>
      </w:r>
    </w:p>
    <w:p w:rsidR="002F1810" w:rsidRPr="00391F65" w:rsidRDefault="002F1810" w:rsidP="00E101BE">
      <w:pPr>
        <w:rPr>
          <w:rFonts w:ascii="Verdana" w:hAnsi="Verdana"/>
          <w:sz w:val="20"/>
          <w:szCs w:val="20"/>
        </w:rPr>
      </w:pPr>
      <w:r>
        <w:rPr>
          <w:rFonts w:ascii="Verdana" w:hAnsi="Verdana"/>
          <w:sz w:val="20"/>
          <w:szCs w:val="20"/>
        </w:rPr>
        <w:t>Virksomheden ligger i et eksisterende lokalplanlagt erhvervsområde. Der er ikke regis</w:t>
      </w:r>
      <w:r w:rsidR="00A56557">
        <w:rPr>
          <w:rFonts w:ascii="Verdana" w:hAnsi="Verdana"/>
          <w:sz w:val="20"/>
          <w:szCs w:val="20"/>
        </w:rPr>
        <w:t>treret Bilag IV arter i området eller i de tilstødende områder</w:t>
      </w:r>
      <w:r w:rsidR="00910CDB">
        <w:rPr>
          <w:rFonts w:ascii="Verdana" w:hAnsi="Verdana"/>
          <w:sz w:val="20"/>
          <w:szCs w:val="20"/>
        </w:rPr>
        <w:t>.</w:t>
      </w:r>
    </w:p>
    <w:p w:rsidR="00E101BE" w:rsidRPr="00776C24" w:rsidRDefault="00E101BE" w:rsidP="004058BD">
      <w:pPr>
        <w:pStyle w:val="Overskrift3"/>
      </w:pPr>
      <w:r w:rsidRPr="00776C24">
        <w:t>Registrering af</w:t>
      </w:r>
      <w:r w:rsidR="00C04F3F" w:rsidRPr="00776C24">
        <w:t xml:space="preserve"> § 3 beskyttet natur</w:t>
      </w:r>
    </w:p>
    <w:p w:rsidR="002C5E47" w:rsidRDefault="00C04F3F" w:rsidP="00B5164B">
      <w:pPr>
        <w:rPr>
          <w:rFonts w:ascii="Verdana" w:hAnsi="Verdana"/>
          <w:sz w:val="20"/>
          <w:szCs w:val="20"/>
        </w:rPr>
      </w:pPr>
      <w:r>
        <w:rPr>
          <w:rFonts w:ascii="Verdana" w:hAnsi="Verdana"/>
          <w:sz w:val="20"/>
          <w:szCs w:val="20"/>
        </w:rPr>
        <w:t>På ejendommen</w:t>
      </w:r>
      <w:r w:rsidR="00E101BE" w:rsidRPr="00B5164B">
        <w:rPr>
          <w:rFonts w:ascii="Verdana" w:hAnsi="Verdana"/>
          <w:sz w:val="20"/>
          <w:szCs w:val="20"/>
        </w:rPr>
        <w:t>, hvor virksomheden er beliggende, har</w:t>
      </w:r>
      <w:r w:rsidR="00B5164B">
        <w:rPr>
          <w:rFonts w:ascii="Verdana" w:hAnsi="Verdana"/>
          <w:sz w:val="20"/>
          <w:szCs w:val="20"/>
        </w:rPr>
        <w:t xml:space="preserve"> Natur</w:t>
      </w:r>
      <w:r w:rsidR="00E71159">
        <w:rPr>
          <w:rFonts w:ascii="Verdana" w:hAnsi="Verdana"/>
          <w:sz w:val="20"/>
          <w:szCs w:val="20"/>
        </w:rPr>
        <w:t>-</w:t>
      </w:r>
      <w:r w:rsidR="00B5164B">
        <w:rPr>
          <w:rFonts w:ascii="Verdana" w:hAnsi="Verdana"/>
          <w:sz w:val="20"/>
          <w:szCs w:val="20"/>
        </w:rPr>
        <w:t xml:space="preserve"> og Miljøafdelingen</w:t>
      </w:r>
      <w:r w:rsidR="002C5E47">
        <w:rPr>
          <w:rFonts w:ascii="Verdana" w:hAnsi="Verdana"/>
          <w:sz w:val="20"/>
          <w:szCs w:val="20"/>
        </w:rPr>
        <w:t xml:space="preserve"> ikke</w:t>
      </w:r>
      <w:r w:rsidR="00B5164B">
        <w:rPr>
          <w:rFonts w:ascii="Verdana" w:hAnsi="Verdana"/>
          <w:sz w:val="20"/>
          <w:szCs w:val="20"/>
        </w:rPr>
        <w:t xml:space="preserve"> registreret</w:t>
      </w:r>
      <w:r w:rsidR="002C5E47">
        <w:rPr>
          <w:rFonts w:ascii="Verdana" w:hAnsi="Verdana"/>
          <w:sz w:val="20"/>
          <w:szCs w:val="20"/>
        </w:rPr>
        <w:t xml:space="preserve"> § 3 beskyttet natur. Nærmeste § 3 beskyttede natur er en beskyttet eng 380 meter nordvest for virksomheden.</w:t>
      </w:r>
    </w:p>
    <w:p w:rsidR="00C03584" w:rsidRDefault="00C03584" w:rsidP="00DB16B6">
      <w:pPr>
        <w:rPr>
          <w:rFonts w:ascii="Verdana" w:eastAsia="Times New Roman" w:hAnsi="Verdana" w:cs="Arial"/>
          <w:b/>
          <w:bCs/>
          <w:smallCaps/>
          <w:color w:val="365F91" w:themeColor="accent1" w:themeShade="BF"/>
          <w:kern w:val="32"/>
          <w:lang w:eastAsia="da-DK"/>
        </w:rPr>
      </w:pPr>
      <w:bookmarkStart w:id="44" w:name="_Toc6305935"/>
    </w:p>
    <w:p w:rsidR="00907FC6" w:rsidRDefault="00907FC6" w:rsidP="00DB16B6">
      <w:pPr>
        <w:rPr>
          <w:rFonts w:ascii="Verdana" w:eastAsia="Times New Roman" w:hAnsi="Verdana" w:cs="Arial"/>
          <w:b/>
          <w:bCs/>
          <w:smallCaps/>
          <w:color w:val="365F91" w:themeColor="accent1" w:themeShade="BF"/>
          <w:kern w:val="32"/>
          <w:lang w:eastAsia="da-DK"/>
        </w:rPr>
      </w:pPr>
    </w:p>
    <w:p w:rsidR="00E101BE" w:rsidRPr="00DB16B6" w:rsidRDefault="002668FF" w:rsidP="00DB16B6">
      <w:pPr>
        <w:rPr>
          <w:rFonts w:ascii="Verdana" w:eastAsia="Times New Roman" w:hAnsi="Verdana" w:cs="Arial"/>
          <w:b/>
          <w:bCs/>
          <w:smallCaps/>
          <w:color w:val="365F91" w:themeColor="accent1" w:themeShade="BF"/>
          <w:kern w:val="32"/>
          <w:lang w:eastAsia="da-DK"/>
        </w:rPr>
      </w:pPr>
      <w:r w:rsidRPr="00DB16B6">
        <w:rPr>
          <w:rFonts w:ascii="Verdana" w:eastAsia="Times New Roman" w:hAnsi="Verdana" w:cs="Arial"/>
          <w:b/>
          <w:bCs/>
          <w:smallCaps/>
          <w:color w:val="365F91" w:themeColor="accent1" w:themeShade="BF"/>
          <w:kern w:val="32"/>
          <w:lang w:eastAsia="da-DK"/>
        </w:rPr>
        <w:lastRenderedPageBreak/>
        <w:t>Natur</w:t>
      </w:r>
      <w:r w:rsidR="00E71159">
        <w:rPr>
          <w:rFonts w:ascii="Verdana" w:eastAsia="Times New Roman" w:hAnsi="Verdana" w:cs="Arial"/>
          <w:b/>
          <w:bCs/>
          <w:smallCaps/>
          <w:color w:val="365F91" w:themeColor="accent1" w:themeShade="BF"/>
          <w:kern w:val="32"/>
          <w:lang w:eastAsia="da-DK"/>
        </w:rPr>
        <w:t>-</w:t>
      </w:r>
      <w:r w:rsidRPr="00DB16B6">
        <w:rPr>
          <w:rFonts w:ascii="Verdana" w:eastAsia="Times New Roman" w:hAnsi="Verdana" w:cs="Arial"/>
          <w:b/>
          <w:bCs/>
          <w:smallCaps/>
          <w:color w:val="365F91" w:themeColor="accent1" w:themeShade="BF"/>
          <w:kern w:val="32"/>
          <w:lang w:eastAsia="da-DK"/>
        </w:rPr>
        <w:t xml:space="preserve"> og Miljøafdelingens</w:t>
      </w:r>
      <w:r w:rsidR="00E101BE" w:rsidRPr="00DB16B6">
        <w:rPr>
          <w:rFonts w:ascii="Verdana" w:eastAsia="Times New Roman" w:hAnsi="Verdana" w:cs="Arial"/>
          <w:b/>
          <w:bCs/>
          <w:smallCaps/>
          <w:color w:val="365F91" w:themeColor="accent1" w:themeShade="BF"/>
          <w:kern w:val="32"/>
          <w:lang w:eastAsia="da-DK"/>
        </w:rPr>
        <w:t xml:space="preserve"> vurdering</w:t>
      </w:r>
      <w:bookmarkEnd w:id="44"/>
    </w:p>
    <w:p w:rsidR="00C03584" w:rsidRDefault="00E509E7" w:rsidP="00E509E7">
      <w:pPr>
        <w:rPr>
          <w:rFonts w:ascii="Verdana" w:hAnsi="Verdana"/>
          <w:sz w:val="20"/>
          <w:szCs w:val="20"/>
        </w:rPr>
      </w:pPr>
      <w:r>
        <w:rPr>
          <w:rFonts w:ascii="Verdana" w:hAnsi="Verdana"/>
          <w:sz w:val="20"/>
          <w:szCs w:val="20"/>
        </w:rPr>
        <w:t xml:space="preserve">Virksomheden ligger i et område med særlige drikkevandsinteresser. Der skal derfor være ekstra fokus på grundvandsbeskyttelse i området, hvilket miljøgodkendelsen også skal afspejle. </w:t>
      </w:r>
      <w:r w:rsidR="00C03584">
        <w:rPr>
          <w:rFonts w:ascii="Verdana" w:hAnsi="Verdana"/>
          <w:sz w:val="20"/>
          <w:szCs w:val="20"/>
        </w:rPr>
        <w:t>P</w:t>
      </w:r>
      <w:r w:rsidR="00BE0317">
        <w:rPr>
          <w:rFonts w:ascii="Verdana" w:hAnsi="Verdana"/>
          <w:sz w:val="20"/>
          <w:szCs w:val="20"/>
        </w:rPr>
        <w:t>roduktionen foregår i lukkede systemer</w:t>
      </w:r>
      <w:r w:rsidR="00073309">
        <w:rPr>
          <w:rFonts w:ascii="Verdana" w:hAnsi="Verdana"/>
          <w:sz w:val="20"/>
          <w:szCs w:val="20"/>
        </w:rPr>
        <w:t xml:space="preserve"> og </w:t>
      </w:r>
      <w:r w:rsidR="00BE0317">
        <w:rPr>
          <w:rFonts w:ascii="Verdana" w:hAnsi="Verdana"/>
          <w:sz w:val="20"/>
          <w:szCs w:val="20"/>
        </w:rPr>
        <w:t>fyldepladser</w:t>
      </w:r>
      <w:r w:rsidR="00073309">
        <w:rPr>
          <w:rFonts w:ascii="Verdana" w:hAnsi="Verdana"/>
          <w:sz w:val="20"/>
          <w:szCs w:val="20"/>
        </w:rPr>
        <w:t xml:space="preserve">, </w:t>
      </w:r>
      <w:r w:rsidR="00BE0317">
        <w:rPr>
          <w:rFonts w:ascii="Verdana" w:hAnsi="Verdana"/>
          <w:sz w:val="20"/>
          <w:szCs w:val="20"/>
        </w:rPr>
        <w:t>vaskeplads</w:t>
      </w:r>
      <w:r w:rsidR="00073309">
        <w:rPr>
          <w:rFonts w:ascii="Verdana" w:hAnsi="Verdana"/>
          <w:sz w:val="20"/>
          <w:szCs w:val="20"/>
        </w:rPr>
        <w:t xml:space="preserve"> og bassiner</w:t>
      </w:r>
      <w:r w:rsidR="00BE0317">
        <w:rPr>
          <w:rFonts w:ascii="Verdana" w:hAnsi="Verdana"/>
          <w:sz w:val="20"/>
          <w:szCs w:val="20"/>
        </w:rPr>
        <w:t xml:space="preserve"> er</w:t>
      </w:r>
      <w:r w:rsidR="00FB7045">
        <w:rPr>
          <w:rFonts w:ascii="Verdana" w:hAnsi="Verdana"/>
          <w:sz w:val="20"/>
          <w:szCs w:val="20"/>
        </w:rPr>
        <w:t xml:space="preserve"> udført med tæt belægning</w:t>
      </w:r>
      <w:r w:rsidR="00910CDB">
        <w:rPr>
          <w:rFonts w:ascii="Verdana" w:hAnsi="Verdana"/>
          <w:sz w:val="20"/>
          <w:szCs w:val="20"/>
        </w:rPr>
        <w:t>. Derudover opbevares</w:t>
      </w:r>
      <w:r w:rsidRPr="00073309">
        <w:rPr>
          <w:rFonts w:ascii="Verdana" w:hAnsi="Verdana"/>
          <w:sz w:val="20"/>
          <w:szCs w:val="20"/>
        </w:rPr>
        <w:t xml:space="preserve"> </w:t>
      </w:r>
      <w:r w:rsidR="00FB7045" w:rsidRPr="00073309">
        <w:rPr>
          <w:rFonts w:ascii="Verdana" w:hAnsi="Verdana"/>
          <w:sz w:val="20"/>
          <w:szCs w:val="20"/>
        </w:rPr>
        <w:t>kemikalier indendørs på tæt belægning og med opsamlingskapacitet</w:t>
      </w:r>
      <w:r w:rsidR="00910CDB">
        <w:rPr>
          <w:rFonts w:ascii="Verdana" w:hAnsi="Verdana"/>
          <w:sz w:val="20"/>
          <w:szCs w:val="20"/>
        </w:rPr>
        <w:t>,</w:t>
      </w:r>
      <w:r w:rsidR="00FB7045" w:rsidRPr="00073309">
        <w:rPr>
          <w:rFonts w:ascii="Verdana" w:hAnsi="Verdana"/>
          <w:sz w:val="20"/>
          <w:szCs w:val="20"/>
        </w:rPr>
        <w:t xml:space="preserve"> </w:t>
      </w:r>
      <w:r w:rsidR="00A1053D" w:rsidRPr="00073309">
        <w:rPr>
          <w:rFonts w:ascii="Verdana" w:hAnsi="Verdana"/>
          <w:sz w:val="20"/>
          <w:szCs w:val="20"/>
        </w:rPr>
        <w:t xml:space="preserve">så </w:t>
      </w:r>
      <w:r w:rsidRPr="00073309">
        <w:rPr>
          <w:rFonts w:ascii="Verdana" w:hAnsi="Verdana"/>
          <w:sz w:val="20"/>
          <w:szCs w:val="20"/>
        </w:rPr>
        <w:t>eventuelt spild af rå- eller færdigvarer ikke udgør en forureningsrisiko.</w:t>
      </w:r>
      <w:r w:rsidR="00073309">
        <w:rPr>
          <w:rFonts w:ascii="Verdana" w:hAnsi="Verdana"/>
          <w:sz w:val="20"/>
          <w:szCs w:val="20"/>
        </w:rPr>
        <w:t xml:space="preserve"> </w:t>
      </w:r>
      <w:r>
        <w:rPr>
          <w:rFonts w:ascii="Verdana" w:hAnsi="Verdana"/>
          <w:sz w:val="20"/>
          <w:szCs w:val="20"/>
        </w:rPr>
        <w:t>En nærmere beskrivelse findes under afsnittet ”</w:t>
      </w:r>
      <w:r w:rsidRPr="00880898">
        <w:rPr>
          <w:rFonts w:ascii="Verdana" w:hAnsi="Verdana"/>
          <w:i/>
          <w:sz w:val="20"/>
          <w:szCs w:val="20"/>
        </w:rPr>
        <w:t>Beskyttelse af jord, grundvand og overfladevand</w:t>
      </w:r>
      <w:r>
        <w:rPr>
          <w:rFonts w:ascii="Verdana" w:hAnsi="Verdana"/>
          <w:sz w:val="20"/>
          <w:szCs w:val="20"/>
        </w:rPr>
        <w:t>”.</w:t>
      </w:r>
      <w:r w:rsidR="00073309">
        <w:rPr>
          <w:rFonts w:ascii="Verdana" w:hAnsi="Verdana"/>
          <w:sz w:val="20"/>
          <w:szCs w:val="20"/>
        </w:rPr>
        <w:t xml:space="preserve"> </w:t>
      </w:r>
      <w:r w:rsidR="00C03584">
        <w:rPr>
          <w:rFonts w:ascii="Verdana" w:hAnsi="Verdana"/>
          <w:sz w:val="20"/>
          <w:szCs w:val="20"/>
        </w:rPr>
        <w:t>Natur- og Miljøafdelingen</w:t>
      </w:r>
      <w:r w:rsidR="00910CDB">
        <w:rPr>
          <w:rFonts w:ascii="Verdana" w:hAnsi="Verdana"/>
          <w:sz w:val="20"/>
          <w:szCs w:val="20"/>
        </w:rPr>
        <w:t xml:space="preserve"> vurderer</w:t>
      </w:r>
      <w:r w:rsidR="00C03584">
        <w:rPr>
          <w:rFonts w:ascii="Verdana" w:hAnsi="Verdana"/>
          <w:sz w:val="20"/>
          <w:szCs w:val="20"/>
        </w:rPr>
        <w:t>, at det ansøgte projekt i form af produktion af uhærdet beton kan foretages på ejendommen uden risiko for forurening af jord, grundvand eller overfladevand.</w:t>
      </w:r>
    </w:p>
    <w:p w:rsidR="00E509E7" w:rsidRPr="005E649A" w:rsidRDefault="00E509E7" w:rsidP="00E509E7">
      <w:pPr>
        <w:rPr>
          <w:rFonts w:ascii="Verdana" w:hAnsi="Verdana"/>
          <w:sz w:val="20"/>
          <w:szCs w:val="20"/>
        </w:rPr>
      </w:pPr>
      <w:r>
        <w:rPr>
          <w:rFonts w:ascii="Verdana" w:hAnsi="Verdana"/>
          <w:sz w:val="20"/>
          <w:szCs w:val="20"/>
        </w:rPr>
        <w:t xml:space="preserve">Det ansøgte projekt ligger inden for en lokalplan, der udlægger området til erhvervsområde. Natur- og Miljøafdelingen vurderer, på baggrund af projektets art og karakter samt lokalplanens bestemmelser, at den ansøgte udvidelse kan foretages inden for de gældende planmæssige rammer. </w:t>
      </w:r>
      <w:r w:rsidR="00593019">
        <w:rPr>
          <w:rFonts w:ascii="Verdana" w:hAnsi="Verdana"/>
          <w:sz w:val="20"/>
          <w:szCs w:val="20"/>
        </w:rPr>
        <w:t>NB Beton Ejby A/S</w:t>
      </w:r>
      <w:r>
        <w:rPr>
          <w:rFonts w:ascii="Verdana" w:hAnsi="Verdana"/>
          <w:sz w:val="20"/>
          <w:szCs w:val="20"/>
        </w:rPr>
        <w:t xml:space="preserve"> vurderes at ligge i </w:t>
      </w:r>
      <w:r w:rsidRPr="00466FC0">
        <w:rPr>
          <w:rFonts w:ascii="Verdana" w:hAnsi="Verdana"/>
          <w:sz w:val="20"/>
          <w:szCs w:val="20"/>
        </w:rPr>
        <w:t xml:space="preserve">miljøklasse </w:t>
      </w:r>
      <w:r w:rsidR="00462C45">
        <w:rPr>
          <w:rFonts w:ascii="Verdana" w:hAnsi="Verdana"/>
          <w:sz w:val="20"/>
          <w:szCs w:val="20"/>
        </w:rPr>
        <w:t>5</w:t>
      </w:r>
      <w:r>
        <w:rPr>
          <w:rFonts w:ascii="Verdana" w:hAnsi="Verdana"/>
          <w:sz w:val="20"/>
          <w:szCs w:val="20"/>
        </w:rPr>
        <w:t>.</w:t>
      </w:r>
    </w:p>
    <w:p w:rsidR="00E509E7" w:rsidRDefault="00E509E7" w:rsidP="00E509E7">
      <w:pPr>
        <w:rPr>
          <w:rFonts w:ascii="Verdana" w:hAnsi="Verdana"/>
          <w:sz w:val="20"/>
          <w:szCs w:val="20"/>
        </w:rPr>
      </w:pPr>
      <w:r w:rsidRPr="005E649A">
        <w:rPr>
          <w:rFonts w:ascii="Verdana" w:hAnsi="Verdana"/>
          <w:sz w:val="20"/>
          <w:szCs w:val="20"/>
        </w:rPr>
        <w:t>Ifølge § 7 i habitatbekendtgørelsen skal der forud for en afgørelse om miljøgodkendelse foretages en vurdering af om aktiviteten kan påvirke et Natura 2000-område væsentligt.</w:t>
      </w:r>
    </w:p>
    <w:p w:rsidR="00E509E7" w:rsidRDefault="00E509E7" w:rsidP="00E509E7">
      <w:pPr>
        <w:rPr>
          <w:rFonts w:ascii="Verdana" w:hAnsi="Verdana"/>
          <w:sz w:val="20"/>
          <w:szCs w:val="20"/>
        </w:rPr>
      </w:pPr>
      <w:r>
        <w:rPr>
          <w:rFonts w:ascii="Verdana" w:hAnsi="Verdana"/>
          <w:sz w:val="20"/>
          <w:szCs w:val="20"/>
        </w:rPr>
        <w:t xml:space="preserve">Den væsentligste potentielle kilde til forurening fra virksomheden vil være i form af støj og støv. Det er Natur- og Miljøafdelingens vurdering, at udvidelsen som følge af forureningstype og afstandsforhold ikke i sig selv eller som kumulativt bidrag i forbindelse med andre planer eller projekter – herunder den eksisterende virksomhed – vil påvirke internationale naturbeskyttelsesområder væsentligt. </w:t>
      </w:r>
    </w:p>
    <w:p w:rsidR="00BC7EF2" w:rsidRPr="00140E5A" w:rsidRDefault="00AE652A" w:rsidP="004058BD">
      <w:pPr>
        <w:pStyle w:val="Overskrift2"/>
      </w:pPr>
      <w:bookmarkStart w:id="45" w:name="_Toc48289547"/>
      <w:r w:rsidRPr="00140E5A">
        <w:t>Indretning, drift og produktion</w:t>
      </w:r>
      <w:bookmarkEnd w:id="45"/>
    </w:p>
    <w:p w:rsidR="000139F9" w:rsidRPr="00DB16B6" w:rsidRDefault="00E33DF4" w:rsidP="004058BD">
      <w:pPr>
        <w:pStyle w:val="Overskrift3"/>
      </w:pPr>
      <w:r w:rsidRPr="00DB16B6">
        <w:t>I</w:t>
      </w:r>
      <w:r w:rsidR="000139F9" w:rsidRPr="00DB16B6">
        <w:t>ndretning</w:t>
      </w:r>
    </w:p>
    <w:p w:rsidR="00B81225" w:rsidRDefault="00BE616E" w:rsidP="00BE616E">
      <w:pPr>
        <w:rPr>
          <w:rFonts w:ascii="Verdana" w:hAnsi="Verdana"/>
          <w:sz w:val="20"/>
          <w:szCs w:val="20"/>
        </w:rPr>
      </w:pPr>
      <w:r w:rsidRPr="00BE616E">
        <w:rPr>
          <w:rFonts w:ascii="Verdana" w:hAnsi="Verdana"/>
          <w:sz w:val="20"/>
          <w:szCs w:val="20"/>
        </w:rPr>
        <w:t xml:space="preserve">Virksomhedens </w:t>
      </w:r>
      <w:r w:rsidR="00F1743B">
        <w:rPr>
          <w:rFonts w:ascii="Verdana" w:hAnsi="Verdana"/>
          <w:sz w:val="20"/>
          <w:szCs w:val="20"/>
        </w:rPr>
        <w:t>eksisterende</w:t>
      </w:r>
      <w:r w:rsidR="00896BCE">
        <w:rPr>
          <w:rFonts w:ascii="Verdana" w:hAnsi="Verdana"/>
          <w:sz w:val="20"/>
          <w:szCs w:val="20"/>
        </w:rPr>
        <w:t xml:space="preserve"> bygningsmæssige areal er på 443 m</w:t>
      </w:r>
      <w:r w:rsidR="00B81225">
        <w:rPr>
          <w:rFonts w:ascii="Verdana" w:hAnsi="Verdana"/>
          <w:sz w:val="20"/>
          <w:szCs w:val="20"/>
        </w:rPr>
        <w:t>².</w:t>
      </w:r>
    </w:p>
    <w:p w:rsidR="00B81225" w:rsidRDefault="00896BCE" w:rsidP="00BE616E">
      <w:pPr>
        <w:rPr>
          <w:rFonts w:ascii="Verdana" w:hAnsi="Verdana"/>
          <w:sz w:val="20"/>
          <w:szCs w:val="20"/>
        </w:rPr>
      </w:pPr>
      <w:r>
        <w:rPr>
          <w:rFonts w:ascii="Verdana" w:hAnsi="Verdana"/>
          <w:sz w:val="20"/>
          <w:szCs w:val="20"/>
        </w:rPr>
        <w:t>bygning 1</w:t>
      </w:r>
      <w:r w:rsidR="00B81225">
        <w:rPr>
          <w:rFonts w:ascii="Verdana" w:hAnsi="Verdana"/>
          <w:sz w:val="20"/>
          <w:szCs w:val="20"/>
        </w:rPr>
        <w:t>:</w:t>
      </w:r>
      <w:r w:rsidR="00B81225">
        <w:rPr>
          <w:rFonts w:ascii="Verdana" w:hAnsi="Verdana"/>
          <w:sz w:val="20"/>
          <w:szCs w:val="20"/>
        </w:rPr>
        <w:tab/>
        <w:t xml:space="preserve">Produktionsbygning med </w:t>
      </w:r>
      <w:r w:rsidR="002F065B">
        <w:rPr>
          <w:rFonts w:ascii="Verdana" w:hAnsi="Verdana"/>
          <w:sz w:val="20"/>
          <w:szCs w:val="20"/>
        </w:rPr>
        <w:t>værksted</w:t>
      </w:r>
      <w:r w:rsidR="002E5DC1">
        <w:rPr>
          <w:rFonts w:ascii="Verdana" w:hAnsi="Verdana"/>
          <w:sz w:val="20"/>
          <w:szCs w:val="20"/>
        </w:rPr>
        <w:t>/garage</w:t>
      </w:r>
      <w:r w:rsidR="002F065B">
        <w:rPr>
          <w:rFonts w:ascii="Verdana" w:hAnsi="Verdana"/>
          <w:sz w:val="20"/>
          <w:szCs w:val="20"/>
        </w:rPr>
        <w:t xml:space="preserve">, </w:t>
      </w:r>
      <w:r w:rsidR="00571646">
        <w:rPr>
          <w:rFonts w:ascii="Verdana" w:hAnsi="Verdana"/>
          <w:sz w:val="20"/>
          <w:szCs w:val="20"/>
        </w:rPr>
        <w:t xml:space="preserve">rum med </w:t>
      </w:r>
      <w:r w:rsidR="002F065B">
        <w:rPr>
          <w:rFonts w:ascii="Verdana" w:hAnsi="Verdana"/>
          <w:sz w:val="20"/>
          <w:szCs w:val="20"/>
        </w:rPr>
        <w:t>laboratorium</w:t>
      </w:r>
      <w:r w:rsidR="00571646">
        <w:rPr>
          <w:rFonts w:ascii="Verdana" w:hAnsi="Verdana"/>
          <w:sz w:val="20"/>
          <w:szCs w:val="20"/>
        </w:rPr>
        <w:t xml:space="preserve"> og </w:t>
      </w:r>
      <w:r w:rsidR="00754465">
        <w:rPr>
          <w:rFonts w:ascii="Verdana" w:hAnsi="Verdana"/>
          <w:sz w:val="20"/>
          <w:szCs w:val="20"/>
        </w:rPr>
        <w:t xml:space="preserve">8 </w:t>
      </w:r>
      <w:r w:rsidR="00571646">
        <w:rPr>
          <w:rFonts w:ascii="Verdana" w:hAnsi="Verdana"/>
          <w:sz w:val="20"/>
          <w:szCs w:val="20"/>
        </w:rPr>
        <w:t>plastiktanke til additiver</w:t>
      </w:r>
      <w:r w:rsidR="002F065B">
        <w:rPr>
          <w:rFonts w:ascii="Verdana" w:hAnsi="Verdana"/>
          <w:sz w:val="20"/>
          <w:szCs w:val="20"/>
        </w:rPr>
        <w:t xml:space="preserve">, fyrrum, </w:t>
      </w:r>
      <w:r w:rsidR="00D36414">
        <w:rPr>
          <w:rFonts w:ascii="Verdana" w:hAnsi="Verdana"/>
          <w:sz w:val="20"/>
          <w:szCs w:val="20"/>
        </w:rPr>
        <w:t xml:space="preserve">bad- og </w:t>
      </w:r>
      <w:r w:rsidR="002E5DC1">
        <w:rPr>
          <w:rFonts w:ascii="Verdana" w:hAnsi="Verdana"/>
          <w:sz w:val="20"/>
          <w:szCs w:val="20"/>
        </w:rPr>
        <w:t>omklædning</w:t>
      </w:r>
      <w:r w:rsidR="00D36414">
        <w:rPr>
          <w:rFonts w:ascii="Verdana" w:hAnsi="Verdana"/>
          <w:sz w:val="20"/>
          <w:szCs w:val="20"/>
        </w:rPr>
        <w:t>srum</w:t>
      </w:r>
      <w:r w:rsidR="002E5DC1">
        <w:rPr>
          <w:rFonts w:ascii="Verdana" w:hAnsi="Verdana"/>
          <w:sz w:val="20"/>
          <w:szCs w:val="20"/>
        </w:rPr>
        <w:t>, blanderum</w:t>
      </w:r>
      <w:r w:rsidR="00964616">
        <w:rPr>
          <w:rFonts w:ascii="Verdana" w:hAnsi="Verdana"/>
          <w:sz w:val="20"/>
          <w:szCs w:val="20"/>
        </w:rPr>
        <w:t xml:space="preserve"> med blander 2 m³</w:t>
      </w:r>
      <w:r w:rsidR="003707BE">
        <w:rPr>
          <w:rFonts w:ascii="Verdana" w:hAnsi="Verdana"/>
          <w:sz w:val="20"/>
          <w:szCs w:val="20"/>
        </w:rPr>
        <w:t xml:space="preserve"> og</w:t>
      </w:r>
      <w:r w:rsidR="002E5DC1">
        <w:rPr>
          <w:rFonts w:ascii="Verdana" w:hAnsi="Verdana"/>
          <w:sz w:val="20"/>
          <w:szCs w:val="20"/>
        </w:rPr>
        <w:t xml:space="preserve"> </w:t>
      </w:r>
      <w:r w:rsidR="002F065B">
        <w:rPr>
          <w:rFonts w:ascii="Verdana" w:hAnsi="Verdana"/>
          <w:sz w:val="20"/>
          <w:szCs w:val="20"/>
        </w:rPr>
        <w:t>blandekontor</w:t>
      </w:r>
      <w:r w:rsidR="002E5DC1">
        <w:rPr>
          <w:rFonts w:ascii="Verdana" w:hAnsi="Verdana"/>
          <w:sz w:val="20"/>
          <w:szCs w:val="20"/>
        </w:rPr>
        <w:t xml:space="preserve"> med frokoststue</w:t>
      </w:r>
      <w:r w:rsidR="00D36414">
        <w:rPr>
          <w:rFonts w:ascii="Verdana" w:hAnsi="Verdana"/>
          <w:sz w:val="20"/>
          <w:szCs w:val="20"/>
        </w:rPr>
        <w:t xml:space="preserve"> og toilet</w:t>
      </w:r>
      <w:r w:rsidR="00B81225">
        <w:rPr>
          <w:rFonts w:ascii="Verdana" w:hAnsi="Verdana"/>
          <w:sz w:val="20"/>
          <w:szCs w:val="20"/>
        </w:rPr>
        <w:t>.</w:t>
      </w:r>
    </w:p>
    <w:p w:rsidR="00B81225" w:rsidRDefault="00896BCE" w:rsidP="00BE616E">
      <w:pPr>
        <w:rPr>
          <w:rFonts w:ascii="Verdana" w:hAnsi="Verdana"/>
          <w:sz w:val="20"/>
          <w:szCs w:val="20"/>
        </w:rPr>
      </w:pPr>
      <w:r>
        <w:rPr>
          <w:rFonts w:ascii="Verdana" w:hAnsi="Verdana"/>
          <w:sz w:val="20"/>
          <w:szCs w:val="20"/>
        </w:rPr>
        <w:t>Bygning 2</w:t>
      </w:r>
      <w:r w:rsidR="00B81225">
        <w:rPr>
          <w:rFonts w:ascii="Verdana" w:hAnsi="Verdana"/>
          <w:sz w:val="20"/>
          <w:szCs w:val="20"/>
        </w:rPr>
        <w:t>: P</w:t>
      </w:r>
      <w:r w:rsidR="00F87309">
        <w:rPr>
          <w:rFonts w:ascii="Verdana" w:hAnsi="Verdana"/>
          <w:sz w:val="20"/>
          <w:szCs w:val="20"/>
        </w:rPr>
        <w:t xml:space="preserve">avillon til vaskeredskaber. </w:t>
      </w:r>
    </w:p>
    <w:p w:rsidR="00C7292A" w:rsidRDefault="002E5DC1" w:rsidP="00BE616E">
      <w:pPr>
        <w:rPr>
          <w:rFonts w:ascii="Verdana" w:hAnsi="Verdana"/>
          <w:sz w:val="20"/>
          <w:szCs w:val="20"/>
        </w:rPr>
      </w:pPr>
      <w:r>
        <w:rPr>
          <w:rFonts w:ascii="Verdana" w:hAnsi="Verdana"/>
          <w:sz w:val="20"/>
          <w:szCs w:val="20"/>
        </w:rPr>
        <w:t>Desuden</w:t>
      </w:r>
      <w:r w:rsidR="003707BE">
        <w:rPr>
          <w:rFonts w:ascii="Verdana" w:hAnsi="Verdana"/>
          <w:sz w:val="20"/>
          <w:szCs w:val="20"/>
        </w:rPr>
        <w:t>: 1 olietank på 10.000 liter, en påfyldningsplads,</w:t>
      </w:r>
      <w:r>
        <w:rPr>
          <w:rFonts w:ascii="Verdana" w:hAnsi="Verdana"/>
          <w:sz w:val="20"/>
          <w:szCs w:val="20"/>
        </w:rPr>
        <w:t xml:space="preserve"> </w:t>
      </w:r>
      <w:r w:rsidR="00BE6890">
        <w:rPr>
          <w:rFonts w:ascii="Verdana" w:hAnsi="Verdana"/>
          <w:sz w:val="20"/>
          <w:szCs w:val="20"/>
        </w:rPr>
        <w:t>3</w:t>
      </w:r>
      <w:r w:rsidR="00896BCE">
        <w:rPr>
          <w:rFonts w:ascii="Verdana" w:hAnsi="Verdana"/>
          <w:sz w:val="20"/>
          <w:szCs w:val="20"/>
        </w:rPr>
        <w:t xml:space="preserve"> lukkede siloer</w:t>
      </w:r>
      <w:r w:rsidR="00F87309">
        <w:rPr>
          <w:rFonts w:ascii="Verdana" w:hAnsi="Verdana"/>
          <w:sz w:val="20"/>
          <w:szCs w:val="20"/>
        </w:rPr>
        <w:t xml:space="preserve"> til cement</w:t>
      </w:r>
      <w:r w:rsidR="00AE6779">
        <w:rPr>
          <w:rFonts w:ascii="Verdana" w:hAnsi="Verdana"/>
          <w:sz w:val="20"/>
          <w:szCs w:val="20"/>
        </w:rPr>
        <w:t>,</w:t>
      </w:r>
      <w:r w:rsidR="00D22345">
        <w:rPr>
          <w:rFonts w:ascii="Verdana" w:hAnsi="Verdana"/>
          <w:sz w:val="20"/>
          <w:szCs w:val="20"/>
        </w:rPr>
        <w:t xml:space="preserve"> 8 </w:t>
      </w:r>
      <w:r w:rsidR="00896BCE">
        <w:rPr>
          <w:rFonts w:ascii="Verdana" w:hAnsi="Verdana"/>
          <w:sz w:val="20"/>
          <w:szCs w:val="20"/>
        </w:rPr>
        <w:t>åbne siloer</w:t>
      </w:r>
      <w:r w:rsidR="00AE6779">
        <w:rPr>
          <w:rFonts w:ascii="Verdana" w:hAnsi="Verdana"/>
          <w:sz w:val="20"/>
          <w:szCs w:val="20"/>
        </w:rPr>
        <w:t xml:space="preserve">, </w:t>
      </w:r>
      <w:r w:rsidR="00F21F2A">
        <w:rPr>
          <w:rFonts w:ascii="Verdana" w:hAnsi="Verdana"/>
          <w:sz w:val="20"/>
          <w:szCs w:val="20"/>
        </w:rPr>
        <w:t xml:space="preserve">6 båse </w:t>
      </w:r>
      <w:r w:rsidR="00D22345">
        <w:rPr>
          <w:rFonts w:ascii="Verdana" w:hAnsi="Verdana"/>
          <w:sz w:val="20"/>
          <w:szCs w:val="20"/>
        </w:rPr>
        <w:t>til sand og sten</w:t>
      </w:r>
      <w:r w:rsidR="00F32B35">
        <w:rPr>
          <w:rFonts w:ascii="Verdana" w:hAnsi="Verdana"/>
          <w:sz w:val="20"/>
          <w:szCs w:val="20"/>
        </w:rPr>
        <w:t xml:space="preserve">, </w:t>
      </w:r>
      <w:r w:rsidR="00D36414">
        <w:rPr>
          <w:rFonts w:ascii="Verdana" w:hAnsi="Verdana"/>
          <w:sz w:val="20"/>
          <w:szCs w:val="20"/>
        </w:rPr>
        <w:t>en vaskeplads</w:t>
      </w:r>
      <w:r w:rsidR="00F21F2A">
        <w:rPr>
          <w:rFonts w:ascii="Verdana" w:hAnsi="Verdana"/>
          <w:sz w:val="20"/>
          <w:szCs w:val="20"/>
        </w:rPr>
        <w:t xml:space="preserve"> med tilhørende </w:t>
      </w:r>
      <w:r w:rsidR="00C7292A">
        <w:rPr>
          <w:rFonts w:ascii="Verdana" w:hAnsi="Verdana"/>
          <w:sz w:val="20"/>
          <w:szCs w:val="20"/>
        </w:rPr>
        <w:t>bundfældningsbassiner</w:t>
      </w:r>
      <w:r w:rsidR="00F6796A">
        <w:rPr>
          <w:rFonts w:ascii="Verdana" w:hAnsi="Verdana"/>
          <w:sz w:val="20"/>
          <w:szCs w:val="20"/>
        </w:rPr>
        <w:t>/</w:t>
      </w:r>
      <w:r w:rsidR="00C7292A">
        <w:rPr>
          <w:rFonts w:ascii="Verdana" w:hAnsi="Verdana"/>
          <w:sz w:val="20"/>
          <w:szCs w:val="20"/>
        </w:rPr>
        <w:t>bassin til genbrugsvand</w:t>
      </w:r>
      <w:r w:rsidR="00F32B35">
        <w:rPr>
          <w:rFonts w:ascii="Verdana" w:hAnsi="Verdana"/>
          <w:sz w:val="20"/>
          <w:szCs w:val="20"/>
        </w:rPr>
        <w:t xml:space="preserve"> samt en støbt grube med afløb til bundfældningsbassiner som anvendes til afvanding af betonslam.</w:t>
      </w:r>
      <w:r w:rsidR="00C7292A">
        <w:rPr>
          <w:rFonts w:ascii="Verdana" w:hAnsi="Verdana"/>
          <w:sz w:val="20"/>
          <w:szCs w:val="20"/>
        </w:rPr>
        <w:t xml:space="preserve"> </w:t>
      </w:r>
    </w:p>
    <w:p w:rsidR="00F1743B" w:rsidRDefault="00F1743B" w:rsidP="00BE616E">
      <w:pPr>
        <w:rPr>
          <w:rFonts w:ascii="Verdana" w:hAnsi="Verdana"/>
          <w:sz w:val="20"/>
          <w:szCs w:val="20"/>
        </w:rPr>
      </w:pPr>
      <w:r>
        <w:rPr>
          <w:rFonts w:ascii="Verdana" w:hAnsi="Verdana"/>
          <w:sz w:val="20"/>
          <w:szCs w:val="20"/>
        </w:rPr>
        <w:t xml:space="preserve">Der opføres desuden en </w:t>
      </w:r>
      <w:r w:rsidR="00571646">
        <w:rPr>
          <w:rFonts w:ascii="Verdana" w:hAnsi="Verdana"/>
          <w:sz w:val="20"/>
          <w:szCs w:val="20"/>
        </w:rPr>
        <w:t>ny cement</w:t>
      </w:r>
      <w:r>
        <w:rPr>
          <w:rFonts w:ascii="Verdana" w:hAnsi="Verdana"/>
          <w:sz w:val="20"/>
          <w:szCs w:val="20"/>
        </w:rPr>
        <w:t>silo</w:t>
      </w:r>
      <w:r w:rsidR="00571646">
        <w:rPr>
          <w:rFonts w:ascii="Verdana" w:hAnsi="Verdana"/>
          <w:sz w:val="20"/>
          <w:szCs w:val="20"/>
        </w:rPr>
        <w:t xml:space="preserve"> </w:t>
      </w:r>
      <w:r w:rsidR="00BE6890">
        <w:rPr>
          <w:rFonts w:ascii="Verdana" w:hAnsi="Verdana"/>
          <w:sz w:val="20"/>
          <w:szCs w:val="20"/>
        </w:rPr>
        <w:t xml:space="preserve">på </w:t>
      </w:r>
      <w:r w:rsidR="005D7BCF">
        <w:rPr>
          <w:rFonts w:ascii="Verdana" w:hAnsi="Verdana"/>
          <w:sz w:val="20"/>
          <w:szCs w:val="20"/>
        </w:rPr>
        <w:t>30 m³</w:t>
      </w:r>
      <w:r w:rsidR="00BE6890">
        <w:rPr>
          <w:rFonts w:ascii="Verdana" w:hAnsi="Verdana"/>
          <w:sz w:val="20"/>
          <w:szCs w:val="20"/>
        </w:rPr>
        <w:t xml:space="preserve"> </w:t>
      </w:r>
      <w:r w:rsidR="00571646">
        <w:rPr>
          <w:rFonts w:ascii="Verdana" w:hAnsi="Verdana"/>
          <w:sz w:val="20"/>
          <w:szCs w:val="20"/>
        </w:rPr>
        <w:t>samt et nyt betonblandeanlæg</w:t>
      </w:r>
      <w:r w:rsidR="00BE6890">
        <w:rPr>
          <w:rFonts w:ascii="Verdana" w:hAnsi="Verdana"/>
          <w:sz w:val="20"/>
          <w:szCs w:val="20"/>
        </w:rPr>
        <w:t xml:space="preserve"> </w:t>
      </w:r>
      <w:r w:rsidR="00C77165">
        <w:rPr>
          <w:rFonts w:ascii="Verdana" w:hAnsi="Verdana"/>
          <w:sz w:val="20"/>
          <w:szCs w:val="20"/>
        </w:rPr>
        <w:t xml:space="preserve">med en betonblander på 3 m³ </w:t>
      </w:r>
      <w:r w:rsidR="00C7292A">
        <w:rPr>
          <w:rFonts w:ascii="Verdana" w:hAnsi="Verdana"/>
          <w:sz w:val="20"/>
          <w:szCs w:val="20"/>
        </w:rPr>
        <w:t xml:space="preserve">og </w:t>
      </w:r>
      <w:r w:rsidR="003707BE">
        <w:rPr>
          <w:rFonts w:ascii="Verdana" w:hAnsi="Verdana"/>
          <w:sz w:val="20"/>
          <w:szCs w:val="20"/>
        </w:rPr>
        <w:t>på</w:t>
      </w:r>
      <w:r w:rsidR="00C7292A">
        <w:rPr>
          <w:rFonts w:ascii="Verdana" w:hAnsi="Verdana"/>
          <w:sz w:val="20"/>
          <w:szCs w:val="20"/>
        </w:rPr>
        <w:t>fyld</w:t>
      </w:r>
      <w:r w:rsidR="003707BE">
        <w:rPr>
          <w:rFonts w:ascii="Verdana" w:hAnsi="Verdana"/>
          <w:sz w:val="20"/>
          <w:szCs w:val="20"/>
        </w:rPr>
        <w:t>nings</w:t>
      </w:r>
      <w:r w:rsidR="00C7292A">
        <w:rPr>
          <w:rFonts w:ascii="Verdana" w:hAnsi="Verdana"/>
          <w:sz w:val="20"/>
          <w:szCs w:val="20"/>
        </w:rPr>
        <w:t>plads.</w:t>
      </w:r>
    </w:p>
    <w:p w:rsidR="00754465" w:rsidRPr="00BE616E" w:rsidRDefault="00754465" w:rsidP="00754465">
      <w:pPr>
        <w:rPr>
          <w:rFonts w:ascii="Verdana" w:hAnsi="Verdana"/>
          <w:sz w:val="20"/>
          <w:szCs w:val="20"/>
        </w:rPr>
      </w:pPr>
      <w:r w:rsidRPr="00BE616E">
        <w:rPr>
          <w:rFonts w:ascii="Verdana" w:hAnsi="Verdana"/>
          <w:sz w:val="20"/>
          <w:szCs w:val="20"/>
        </w:rPr>
        <w:t xml:space="preserve">Ejendommens areal er i alt: </w:t>
      </w:r>
      <w:r>
        <w:rPr>
          <w:rFonts w:ascii="Verdana" w:hAnsi="Verdana"/>
          <w:sz w:val="20"/>
          <w:szCs w:val="20"/>
        </w:rPr>
        <w:t>7000</w:t>
      </w:r>
      <w:r w:rsidRPr="00BE616E">
        <w:rPr>
          <w:rFonts w:ascii="Verdana" w:hAnsi="Verdana"/>
          <w:sz w:val="20"/>
          <w:szCs w:val="20"/>
        </w:rPr>
        <w:t xml:space="preserve"> m</w:t>
      </w:r>
      <w:r w:rsidRPr="00BE616E">
        <w:rPr>
          <w:rFonts w:ascii="Verdana" w:hAnsi="Verdana"/>
          <w:sz w:val="20"/>
          <w:szCs w:val="20"/>
          <w:vertAlign w:val="superscript"/>
        </w:rPr>
        <w:t>2</w:t>
      </w:r>
      <w:r w:rsidRPr="00BE616E">
        <w:rPr>
          <w:rFonts w:ascii="Verdana" w:hAnsi="Verdana"/>
          <w:sz w:val="20"/>
          <w:szCs w:val="20"/>
        </w:rPr>
        <w:t>.</w:t>
      </w:r>
    </w:p>
    <w:p w:rsidR="007F51E9" w:rsidRDefault="007F51E9" w:rsidP="004B2742">
      <w:pPr>
        <w:rPr>
          <w:rFonts w:ascii="Verdana" w:hAnsi="Verdana"/>
          <w:sz w:val="20"/>
          <w:szCs w:val="20"/>
        </w:rPr>
      </w:pPr>
    </w:p>
    <w:p w:rsidR="007F51E9" w:rsidRDefault="007F51E9" w:rsidP="004B2742">
      <w:pPr>
        <w:rPr>
          <w:rFonts w:ascii="Verdana" w:hAnsi="Verdana"/>
          <w:sz w:val="20"/>
          <w:szCs w:val="20"/>
        </w:rPr>
      </w:pPr>
    </w:p>
    <w:p w:rsidR="007F51E9" w:rsidRDefault="007F51E9" w:rsidP="004B2742">
      <w:pPr>
        <w:rPr>
          <w:rFonts w:ascii="Verdana" w:hAnsi="Verdana"/>
          <w:sz w:val="20"/>
          <w:szCs w:val="20"/>
        </w:rPr>
      </w:pPr>
    </w:p>
    <w:p w:rsidR="004B2742" w:rsidRPr="00BE616E" w:rsidRDefault="004B2742" w:rsidP="004B2742">
      <w:pPr>
        <w:rPr>
          <w:rFonts w:ascii="Verdana" w:hAnsi="Verdana"/>
          <w:sz w:val="20"/>
          <w:szCs w:val="20"/>
        </w:rPr>
      </w:pPr>
      <w:r w:rsidRPr="00BE616E">
        <w:rPr>
          <w:rFonts w:ascii="Verdana" w:hAnsi="Verdana"/>
          <w:sz w:val="20"/>
          <w:szCs w:val="20"/>
        </w:rPr>
        <w:t>Virksomhedens indretning fremgår af bilag</w:t>
      </w:r>
      <w:r>
        <w:rPr>
          <w:rFonts w:ascii="Verdana" w:hAnsi="Verdana"/>
          <w:sz w:val="20"/>
          <w:szCs w:val="20"/>
        </w:rPr>
        <w:t xml:space="preserve"> 6-19</w:t>
      </w:r>
      <w:r w:rsidRPr="00BE616E">
        <w:rPr>
          <w:rFonts w:ascii="Verdana" w:hAnsi="Verdana"/>
          <w:sz w:val="20"/>
          <w:szCs w:val="20"/>
        </w:rPr>
        <w:t>:</w:t>
      </w:r>
    </w:p>
    <w:p w:rsidR="00D2167E" w:rsidRDefault="004B2742" w:rsidP="004B2742">
      <w:pPr>
        <w:spacing w:after="0"/>
        <w:rPr>
          <w:rFonts w:ascii="Verdana" w:hAnsi="Verdana"/>
          <w:sz w:val="20"/>
          <w:szCs w:val="20"/>
        </w:rPr>
      </w:pPr>
      <w:r>
        <w:rPr>
          <w:rFonts w:ascii="Verdana" w:hAnsi="Verdana"/>
          <w:sz w:val="20"/>
          <w:szCs w:val="20"/>
        </w:rPr>
        <w:t>E</w:t>
      </w:r>
      <w:r w:rsidR="008E234D">
        <w:rPr>
          <w:rFonts w:ascii="Verdana" w:hAnsi="Verdana"/>
          <w:sz w:val="20"/>
          <w:szCs w:val="20"/>
        </w:rPr>
        <w:t>ksisterende anlæg</w:t>
      </w:r>
      <w:r>
        <w:rPr>
          <w:rFonts w:ascii="Verdana" w:hAnsi="Verdana"/>
          <w:sz w:val="20"/>
          <w:szCs w:val="20"/>
        </w:rPr>
        <w:t>:</w:t>
      </w:r>
    </w:p>
    <w:p w:rsidR="007A3D68" w:rsidRDefault="007A3D68" w:rsidP="004B2742">
      <w:pPr>
        <w:spacing w:after="0"/>
        <w:rPr>
          <w:rFonts w:ascii="Verdana" w:hAnsi="Verdana"/>
          <w:sz w:val="20"/>
          <w:szCs w:val="20"/>
        </w:rPr>
      </w:pPr>
      <w:r>
        <w:rPr>
          <w:rFonts w:ascii="Verdana" w:hAnsi="Verdana"/>
          <w:sz w:val="20"/>
          <w:szCs w:val="20"/>
        </w:rPr>
        <w:t>Bilag 6: Beliggenhedsplan</w:t>
      </w:r>
    </w:p>
    <w:p w:rsidR="007A3D68" w:rsidRDefault="007A3D68" w:rsidP="004B2742">
      <w:pPr>
        <w:spacing w:after="0"/>
        <w:rPr>
          <w:rFonts w:ascii="Verdana" w:hAnsi="Verdana"/>
          <w:sz w:val="20"/>
          <w:szCs w:val="20"/>
        </w:rPr>
      </w:pPr>
      <w:r>
        <w:rPr>
          <w:rFonts w:ascii="Verdana" w:hAnsi="Verdana"/>
          <w:sz w:val="20"/>
          <w:szCs w:val="20"/>
        </w:rPr>
        <w:t>Bilag 7: Afløbsplan</w:t>
      </w:r>
    </w:p>
    <w:p w:rsidR="007A3D68" w:rsidRDefault="007A3D68" w:rsidP="004B2742">
      <w:pPr>
        <w:spacing w:after="0"/>
        <w:rPr>
          <w:rFonts w:ascii="Verdana" w:hAnsi="Verdana"/>
          <w:sz w:val="20"/>
          <w:szCs w:val="20"/>
        </w:rPr>
      </w:pPr>
      <w:r>
        <w:rPr>
          <w:rFonts w:ascii="Verdana" w:hAnsi="Verdana"/>
          <w:sz w:val="20"/>
          <w:szCs w:val="20"/>
        </w:rPr>
        <w:t>Bilag 8: vaskeplads</w:t>
      </w:r>
    </w:p>
    <w:p w:rsidR="007A3D68" w:rsidRDefault="007A3D68" w:rsidP="004B2742">
      <w:pPr>
        <w:spacing w:after="0"/>
        <w:rPr>
          <w:rFonts w:ascii="Verdana" w:hAnsi="Verdana"/>
          <w:sz w:val="20"/>
          <w:szCs w:val="20"/>
        </w:rPr>
      </w:pPr>
      <w:r>
        <w:rPr>
          <w:rFonts w:ascii="Verdana" w:hAnsi="Verdana"/>
          <w:sz w:val="20"/>
          <w:szCs w:val="20"/>
        </w:rPr>
        <w:t xml:space="preserve">Bilag 9: Bygning1 </w:t>
      </w:r>
      <w:r w:rsidR="00907FC6">
        <w:rPr>
          <w:rFonts w:ascii="Verdana" w:hAnsi="Verdana"/>
          <w:sz w:val="20"/>
          <w:szCs w:val="20"/>
        </w:rPr>
        <w:t>kælderplan</w:t>
      </w:r>
    </w:p>
    <w:p w:rsidR="007A3D68" w:rsidRDefault="007A3D68" w:rsidP="007A3D68">
      <w:pPr>
        <w:spacing w:after="0"/>
        <w:rPr>
          <w:rFonts w:ascii="Verdana" w:hAnsi="Verdana"/>
          <w:sz w:val="20"/>
          <w:szCs w:val="20"/>
        </w:rPr>
      </w:pPr>
      <w:r>
        <w:rPr>
          <w:rFonts w:ascii="Verdana" w:hAnsi="Verdana"/>
          <w:sz w:val="20"/>
          <w:szCs w:val="20"/>
        </w:rPr>
        <w:t>Bilag 10: Bygning1 stueplan</w:t>
      </w:r>
      <w:r w:rsidR="006C16C8">
        <w:rPr>
          <w:rFonts w:ascii="Verdana" w:hAnsi="Verdana"/>
          <w:sz w:val="20"/>
          <w:szCs w:val="20"/>
        </w:rPr>
        <w:t xml:space="preserve"> - med olietank i kar</w:t>
      </w:r>
    </w:p>
    <w:p w:rsidR="007A3D68" w:rsidRDefault="007A3D68" w:rsidP="007A3D68">
      <w:pPr>
        <w:spacing w:after="0"/>
        <w:rPr>
          <w:rFonts w:ascii="Verdana" w:hAnsi="Verdana"/>
          <w:sz w:val="20"/>
          <w:szCs w:val="20"/>
        </w:rPr>
      </w:pPr>
      <w:r>
        <w:rPr>
          <w:rFonts w:ascii="Verdana" w:hAnsi="Verdana"/>
          <w:sz w:val="20"/>
          <w:szCs w:val="20"/>
        </w:rPr>
        <w:t>Bilag 11: Bygning 1 1. sal</w:t>
      </w:r>
    </w:p>
    <w:p w:rsidR="007A3D68" w:rsidRDefault="007A3D68" w:rsidP="007A3D68">
      <w:pPr>
        <w:spacing w:after="0"/>
        <w:rPr>
          <w:rFonts w:ascii="Verdana" w:hAnsi="Verdana"/>
          <w:sz w:val="20"/>
          <w:szCs w:val="20"/>
        </w:rPr>
      </w:pPr>
      <w:r>
        <w:rPr>
          <w:rFonts w:ascii="Verdana" w:hAnsi="Verdana"/>
          <w:sz w:val="20"/>
          <w:szCs w:val="20"/>
        </w:rPr>
        <w:t>Bilag 12: Bygning 1, 2. sal</w:t>
      </w:r>
    </w:p>
    <w:p w:rsidR="007A3D68" w:rsidRDefault="007A3D68" w:rsidP="007A3D68">
      <w:pPr>
        <w:spacing w:after="0"/>
        <w:rPr>
          <w:rFonts w:ascii="Verdana" w:hAnsi="Verdana"/>
          <w:sz w:val="20"/>
          <w:szCs w:val="20"/>
        </w:rPr>
      </w:pPr>
      <w:r>
        <w:rPr>
          <w:rFonts w:ascii="Verdana" w:hAnsi="Verdana"/>
          <w:sz w:val="20"/>
          <w:szCs w:val="20"/>
        </w:rPr>
        <w:t>Bilag 13: Bygning 1, snit</w:t>
      </w:r>
    </w:p>
    <w:p w:rsidR="007A3D68" w:rsidRDefault="007A3D68" w:rsidP="007A3D68">
      <w:pPr>
        <w:spacing w:after="0"/>
        <w:rPr>
          <w:rFonts w:ascii="Verdana" w:hAnsi="Verdana"/>
          <w:sz w:val="20"/>
          <w:szCs w:val="20"/>
        </w:rPr>
      </w:pPr>
    </w:p>
    <w:p w:rsidR="007A3D68" w:rsidRDefault="004B2742" w:rsidP="007A3D68">
      <w:pPr>
        <w:spacing w:after="0"/>
        <w:rPr>
          <w:rFonts w:ascii="Verdana" w:hAnsi="Verdana"/>
          <w:sz w:val="20"/>
          <w:szCs w:val="20"/>
        </w:rPr>
      </w:pPr>
      <w:r>
        <w:rPr>
          <w:rFonts w:ascii="Verdana" w:hAnsi="Verdana"/>
          <w:sz w:val="20"/>
          <w:szCs w:val="20"/>
        </w:rPr>
        <w:t>N</w:t>
      </w:r>
      <w:r w:rsidR="007A3D68">
        <w:rPr>
          <w:rFonts w:ascii="Verdana" w:hAnsi="Verdana"/>
          <w:sz w:val="20"/>
          <w:szCs w:val="20"/>
        </w:rPr>
        <w:t>ye anlæg:</w:t>
      </w:r>
    </w:p>
    <w:p w:rsidR="007A3D68" w:rsidRDefault="007A3D68" w:rsidP="007A3D68">
      <w:pPr>
        <w:spacing w:after="0"/>
        <w:rPr>
          <w:rFonts w:ascii="Verdana" w:hAnsi="Verdana"/>
          <w:sz w:val="20"/>
          <w:szCs w:val="20"/>
        </w:rPr>
      </w:pPr>
      <w:r>
        <w:rPr>
          <w:rFonts w:ascii="Verdana" w:hAnsi="Verdana"/>
          <w:sz w:val="20"/>
          <w:szCs w:val="20"/>
        </w:rPr>
        <w:t>Bilag 14:</w:t>
      </w:r>
      <w:r w:rsidRPr="00DB4C8E">
        <w:rPr>
          <w:rFonts w:ascii="Verdana" w:hAnsi="Verdana"/>
          <w:sz w:val="20"/>
          <w:szCs w:val="20"/>
        </w:rPr>
        <w:t xml:space="preserve"> </w:t>
      </w:r>
      <w:r w:rsidR="006C16C8">
        <w:rPr>
          <w:rFonts w:ascii="Verdana" w:hAnsi="Verdana"/>
          <w:sz w:val="20"/>
          <w:szCs w:val="20"/>
        </w:rPr>
        <w:t>I</w:t>
      </w:r>
      <w:r>
        <w:rPr>
          <w:rFonts w:ascii="Verdana" w:hAnsi="Verdana"/>
          <w:sz w:val="20"/>
          <w:szCs w:val="20"/>
        </w:rPr>
        <w:t xml:space="preserve">ndretningsplan </w:t>
      </w:r>
    </w:p>
    <w:p w:rsidR="007A3D68" w:rsidRDefault="007A3D68" w:rsidP="007A3D68">
      <w:pPr>
        <w:spacing w:after="0"/>
        <w:rPr>
          <w:rFonts w:ascii="Verdana" w:hAnsi="Verdana"/>
          <w:sz w:val="20"/>
          <w:szCs w:val="20"/>
        </w:rPr>
      </w:pPr>
      <w:r>
        <w:rPr>
          <w:rFonts w:ascii="Verdana" w:hAnsi="Verdana"/>
          <w:sz w:val="20"/>
          <w:szCs w:val="20"/>
        </w:rPr>
        <w:t>Bilag 15:</w:t>
      </w:r>
      <w:r w:rsidRPr="00DB4C8E">
        <w:rPr>
          <w:rFonts w:ascii="Verdana" w:hAnsi="Verdana"/>
          <w:sz w:val="20"/>
          <w:szCs w:val="20"/>
        </w:rPr>
        <w:t xml:space="preserve"> </w:t>
      </w:r>
      <w:r>
        <w:rPr>
          <w:rFonts w:ascii="Verdana" w:hAnsi="Verdana"/>
          <w:sz w:val="20"/>
          <w:szCs w:val="20"/>
        </w:rPr>
        <w:t>Plan med køreveje</w:t>
      </w:r>
    </w:p>
    <w:p w:rsidR="007A3D68" w:rsidRDefault="007A3D68" w:rsidP="007A3D68">
      <w:pPr>
        <w:spacing w:after="0"/>
        <w:rPr>
          <w:rFonts w:ascii="Verdana" w:hAnsi="Verdana"/>
          <w:sz w:val="20"/>
          <w:szCs w:val="20"/>
        </w:rPr>
      </w:pPr>
      <w:r>
        <w:rPr>
          <w:rFonts w:ascii="Verdana" w:hAnsi="Verdana"/>
          <w:sz w:val="20"/>
          <w:szCs w:val="20"/>
        </w:rPr>
        <w:t xml:space="preserve">Bilag 16: </w:t>
      </w:r>
      <w:r w:rsidR="006C16C8">
        <w:rPr>
          <w:rFonts w:ascii="Verdana" w:hAnsi="Verdana"/>
          <w:sz w:val="20"/>
          <w:szCs w:val="20"/>
        </w:rPr>
        <w:t>B</w:t>
      </w:r>
      <w:r>
        <w:rPr>
          <w:rFonts w:ascii="Verdana" w:hAnsi="Verdana"/>
          <w:sz w:val="20"/>
          <w:szCs w:val="20"/>
        </w:rPr>
        <w:t>efæstelsesplan</w:t>
      </w:r>
    </w:p>
    <w:p w:rsidR="007A3D68" w:rsidRDefault="00D84A96" w:rsidP="007A3D68">
      <w:pPr>
        <w:spacing w:after="0"/>
        <w:rPr>
          <w:rFonts w:ascii="Verdana" w:hAnsi="Verdana"/>
          <w:sz w:val="20"/>
          <w:szCs w:val="20"/>
        </w:rPr>
      </w:pPr>
      <w:r>
        <w:rPr>
          <w:rFonts w:ascii="Verdana" w:hAnsi="Verdana"/>
          <w:sz w:val="20"/>
          <w:szCs w:val="20"/>
        </w:rPr>
        <w:t>Bilag 17: 3D t</w:t>
      </w:r>
      <w:r w:rsidR="007A3D68">
        <w:rPr>
          <w:rFonts w:ascii="Verdana" w:hAnsi="Verdana"/>
          <w:sz w:val="20"/>
          <w:szCs w:val="20"/>
        </w:rPr>
        <w:t>egning</w:t>
      </w:r>
    </w:p>
    <w:p w:rsidR="00D84A96" w:rsidRDefault="00D84A96" w:rsidP="007A3D68">
      <w:pPr>
        <w:spacing w:after="0"/>
        <w:rPr>
          <w:rFonts w:ascii="Verdana" w:hAnsi="Verdana"/>
          <w:sz w:val="20"/>
          <w:szCs w:val="20"/>
        </w:rPr>
      </w:pPr>
      <w:r>
        <w:rPr>
          <w:rFonts w:ascii="Verdana" w:hAnsi="Verdana"/>
          <w:sz w:val="20"/>
          <w:szCs w:val="20"/>
        </w:rPr>
        <w:t>Bilag 18:Snit</w:t>
      </w:r>
    </w:p>
    <w:p w:rsidR="006C16C8" w:rsidRDefault="006C16C8" w:rsidP="007A3D68">
      <w:pPr>
        <w:spacing w:after="0"/>
        <w:rPr>
          <w:rFonts w:ascii="Verdana" w:hAnsi="Verdana"/>
          <w:sz w:val="20"/>
          <w:szCs w:val="20"/>
        </w:rPr>
      </w:pPr>
      <w:r>
        <w:rPr>
          <w:rFonts w:ascii="Verdana" w:hAnsi="Verdana"/>
          <w:sz w:val="20"/>
          <w:szCs w:val="20"/>
        </w:rPr>
        <w:t>Bilag 1</w:t>
      </w:r>
      <w:r w:rsidR="004B2742">
        <w:rPr>
          <w:rFonts w:ascii="Verdana" w:hAnsi="Verdana"/>
          <w:sz w:val="20"/>
          <w:szCs w:val="20"/>
        </w:rPr>
        <w:t>9</w:t>
      </w:r>
      <w:r>
        <w:rPr>
          <w:rFonts w:ascii="Verdana" w:hAnsi="Verdana"/>
          <w:sz w:val="20"/>
          <w:szCs w:val="20"/>
        </w:rPr>
        <w:t xml:space="preserve">: </w:t>
      </w:r>
      <w:r w:rsidR="00D84A96">
        <w:rPr>
          <w:rFonts w:ascii="Verdana" w:hAnsi="Verdana"/>
          <w:sz w:val="20"/>
          <w:szCs w:val="20"/>
        </w:rPr>
        <w:t>Detaljetegning</w:t>
      </w:r>
    </w:p>
    <w:p w:rsidR="00BE616E" w:rsidRPr="00DB16B6" w:rsidRDefault="00E832AE" w:rsidP="004058BD">
      <w:pPr>
        <w:pStyle w:val="Overskrift3"/>
      </w:pPr>
      <w:r w:rsidRPr="00DB16B6">
        <w:t>Drift</w:t>
      </w:r>
    </w:p>
    <w:p w:rsidR="009C5C97" w:rsidRPr="009C5C97" w:rsidRDefault="009C5C97" w:rsidP="009C5C97">
      <w:pPr>
        <w:rPr>
          <w:rFonts w:ascii="Verdana" w:hAnsi="Verdana"/>
          <w:sz w:val="20"/>
          <w:szCs w:val="20"/>
        </w:rPr>
      </w:pPr>
      <w:r w:rsidRPr="009C5C97">
        <w:rPr>
          <w:rFonts w:ascii="Verdana" w:hAnsi="Verdana"/>
          <w:sz w:val="20"/>
          <w:szCs w:val="20"/>
        </w:rPr>
        <w:t>Der er</w:t>
      </w:r>
      <w:r w:rsidR="00A2733F">
        <w:rPr>
          <w:rFonts w:ascii="Verdana" w:hAnsi="Verdana"/>
          <w:sz w:val="20"/>
          <w:szCs w:val="20"/>
        </w:rPr>
        <w:t xml:space="preserve"> </w:t>
      </w:r>
      <w:r w:rsidR="00847DE4">
        <w:rPr>
          <w:rFonts w:ascii="Verdana" w:hAnsi="Verdana"/>
          <w:sz w:val="20"/>
          <w:szCs w:val="20"/>
        </w:rPr>
        <w:t>8</w:t>
      </w:r>
      <w:r w:rsidR="007A5C85">
        <w:rPr>
          <w:rFonts w:ascii="Verdana" w:hAnsi="Verdana"/>
          <w:sz w:val="20"/>
          <w:szCs w:val="20"/>
        </w:rPr>
        <w:t xml:space="preserve"> </w:t>
      </w:r>
      <w:r w:rsidRPr="009C5C97">
        <w:rPr>
          <w:rFonts w:ascii="Verdana" w:hAnsi="Verdana"/>
          <w:sz w:val="20"/>
          <w:szCs w:val="20"/>
        </w:rPr>
        <w:t>ansatte på virksomheden</w:t>
      </w:r>
      <w:r w:rsidR="00F35F39">
        <w:rPr>
          <w:rFonts w:ascii="Verdana" w:hAnsi="Verdana"/>
          <w:sz w:val="20"/>
          <w:szCs w:val="20"/>
        </w:rPr>
        <w:t>,</w:t>
      </w:r>
      <w:r w:rsidR="004B77E6">
        <w:rPr>
          <w:rFonts w:ascii="Verdana" w:hAnsi="Verdana"/>
          <w:sz w:val="20"/>
          <w:szCs w:val="20"/>
        </w:rPr>
        <w:t xml:space="preserve"> </w:t>
      </w:r>
      <w:r w:rsidR="00847DE4">
        <w:rPr>
          <w:rFonts w:ascii="Verdana" w:hAnsi="Verdana"/>
          <w:sz w:val="20"/>
          <w:szCs w:val="20"/>
        </w:rPr>
        <w:t>6 chauffører samt</w:t>
      </w:r>
      <w:r w:rsidR="00F35F39">
        <w:rPr>
          <w:rFonts w:ascii="Verdana" w:hAnsi="Verdana"/>
          <w:sz w:val="20"/>
          <w:szCs w:val="20"/>
        </w:rPr>
        <w:t xml:space="preserve"> 2 der kører i gummiged og arbejder i </w:t>
      </w:r>
      <w:r w:rsidR="004B77E6">
        <w:rPr>
          <w:rFonts w:ascii="Verdana" w:hAnsi="Verdana"/>
          <w:sz w:val="20"/>
          <w:szCs w:val="20"/>
        </w:rPr>
        <w:t>kontrolrum</w:t>
      </w:r>
      <w:r w:rsidR="00F35F39">
        <w:rPr>
          <w:rFonts w:ascii="Verdana" w:hAnsi="Verdana"/>
          <w:sz w:val="20"/>
          <w:szCs w:val="20"/>
        </w:rPr>
        <w:t>.</w:t>
      </w:r>
    </w:p>
    <w:p w:rsidR="00A2733F" w:rsidRDefault="009C5C97" w:rsidP="009C5C97">
      <w:pPr>
        <w:rPr>
          <w:rFonts w:ascii="Verdana" w:hAnsi="Verdana"/>
          <w:sz w:val="20"/>
          <w:szCs w:val="20"/>
        </w:rPr>
      </w:pPr>
      <w:r w:rsidRPr="00F35F39">
        <w:rPr>
          <w:rFonts w:ascii="Verdana" w:hAnsi="Verdana"/>
          <w:sz w:val="20"/>
          <w:szCs w:val="20"/>
        </w:rPr>
        <w:t>Virksomhedens driftstid er fra mandag til</w:t>
      </w:r>
      <w:r w:rsidR="00A2733F" w:rsidRPr="00F35F39">
        <w:rPr>
          <w:rFonts w:ascii="Verdana" w:hAnsi="Verdana"/>
          <w:sz w:val="20"/>
          <w:szCs w:val="20"/>
        </w:rPr>
        <w:t xml:space="preserve"> fredag </w:t>
      </w:r>
      <w:r w:rsidRPr="00F35F39">
        <w:rPr>
          <w:rFonts w:ascii="Verdana" w:hAnsi="Verdana"/>
          <w:sz w:val="20"/>
          <w:szCs w:val="20"/>
        </w:rPr>
        <w:t>i tidsrummet kl.</w:t>
      </w:r>
      <w:r w:rsidR="00A2733F" w:rsidRPr="00F35F39">
        <w:rPr>
          <w:rFonts w:ascii="Verdana" w:hAnsi="Verdana"/>
          <w:sz w:val="20"/>
          <w:szCs w:val="20"/>
        </w:rPr>
        <w:t xml:space="preserve"> 06.00 – 17.00 samt lørdag kl. 06.00 -13.00.</w:t>
      </w:r>
      <w:bookmarkStart w:id="46" w:name="Tekst45"/>
      <w:r w:rsidR="00A2733F" w:rsidRPr="00F35F39">
        <w:rPr>
          <w:rFonts w:ascii="Verdana" w:hAnsi="Verdana"/>
          <w:sz w:val="20"/>
          <w:szCs w:val="20"/>
        </w:rPr>
        <w:t xml:space="preserve"> </w:t>
      </w:r>
      <w:r w:rsidR="00A2733F" w:rsidRPr="00D676E3">
        <w:rPr>
          <w:rFonts w:ascii="Verdana" w:hAnsi="Verdana"/>
          <w:sz w:val="20"/>
          <w:szCs w:val="20"/>
        </w:rPr>
        <w:t xml:space="preserve">Der kan </w:t>
      </w:r>
      <w:r w:rsidR="002F22E6" w:rsidRPr="00D676E3">
        <w:rPr>
          <w:rFonts w:ascii="Verdana" w:hAnsi="Verdana"/>
          <w:sz w:val="20"/>
          <w:szCs w:val="20"/>
        </w:rPr>
        <w:t>i sjældne tilfælde fore</w:t>
      </w:r>
      <w:r w:rsidR="00A2733F" w:rsidRPr="00D676E3">
        <w:rPr>
          <w:rFonts w:ascii="Verdana" w:hAnsi="Verdana"/>
          <w:sz w:val="20"/>
          <w:szCs w:val="20"/>
        </w:rPr>
        <w:t xml:space="preserve">komme </w:t>
      </w:r>
      <w:r w:rsidR="00D676E3" w:rsidRPr="00D676E3">
        <w:rPr>
          <w:rFonts w:ascii="Verdana" w:hAnsi="Verdana"/>
          <w:sz w:val="20"/>
          <w:szCs w:val="20"/>
        </w:rPr>
        <w:t>aktiviteter aften, nat og weekend.</w:t>
      </w:r>
      <w:r w:rsidR="000C1976">
        <w:rPr>
          <w:rFonts w:ascii="Verdana" w:hAnsi="Verdana"/>
          <w:sz w:val="20"/>
          <w:szCs w:val="20"/>
        </w:rPr>
        <w:t xml:space="preserve"> Al levering af råvarer og indblæsning af cement foregår</w:t>
      </w:r>
      <w:r w:rsidR="0087342E">
        <w:rPr>
          <w:rFonts w:ascii="Verdana" w:hAnsi="Verdana"/>
          <w:sz w:val="20"/>
          <w:szCs w:val="20"/>
        </w:rPr>
        <w:t xml:space="preserve"> dog</w:t>
      </w:r>
      <w:r w:rsidR="000C1976">
        <w:rPr>
          <w:rFonts w:ascii="Verdana" w:hAnsi="Verdana"/>
          <w:sz w:val="20"/>
          <w:szCs w:val="20"/>
        </w:rPr>
        <w:t xml:space="preserve"> i tidsrummet </w:t>
      </w:r>
      <w:r w:rsidR="0090708B">
        <w:rPr>
          <w:rFonts w:ascii="Verdana" w:hAnsi="Verdana"/>
          <w:sz w:val="20"/>
          <w:szCs w:val="20"/>
        </w:rPr>
        <w:t>0</w:t>
      </w:r>
      <w:r w:rsidR="00907FC6">
        <w:rPr>
          <w:rFonts w:ascii="Verdana" w:hAnsi="Verdana"/>
          <w:sz w:val="20"/>
          <w:szCs w:val="20"/>
        </w:rPr>
        <w:t>6-17 på hverdage</w:t>
      </w:r>
      <w:r w:rsidR="000C1976">
        <w:rPr>
          <w:rFonts w:ascii="Verdana" w:hAnsi="Verdana"/>
          <w:sz w:val="20"/>
          <w:szCs w:val="20"/>
        </w:rPr>
        <w:t>.</w:t>
      </w:r>
      <w:r w:rsidR="00D676E3">
        <w:rPr>
          <w:rFonts w:ascii="Verdana" w:hAnsi="Verdana"/>
          <w:sz w:val="20"/>
          <w:szCs w:val="20"/>
        </w:rPr>
        <w:t xml:space="preserve"> </w:t>
      </w:r>
      <w:r w:rsidR="009E32BA">
        <w:rPr>
          <w:rFonts w:ascii="Verdana" w:hAnsi="Verdana"/>
          <w:sz w:val="20"/>
          <w:szCs w:val="20"/>
        </w:rPr>
        <w:t>Driftsstarten kl. 06.00 er nødvendig</w:t>
      </w:r>
      <w:r w:rsidR="008B6214">
        <w:rPr>
          <w:rFonts w:ascii="Verdana" w:hAnsi="Verdana"/>
          <w:sz w:val="20"/>
          <w:szCs w:val="20"/>
        </w:rPr>
        <w:t>,</w:t>
      </w:r>
      <w:r w:rsidR="009E32BA">
        <w:rPr>
          <w:rFonts w:ascii="Verdana" w:hAnsi="Verdana"/>
          <w:sz w:val="20"/>
          <w:szCs w:val="20"/>
        </w:rPr>
        <w:t xml:space="preserve"> da </w:t>
      </w:r>
      <w:r w:rsidR="0087342E">
        <w:rPr>
          <w:rFonts w:ascii="Verdana" w:hAnsi="Verdana"/>
          <w:sz w:val="20"/>
          <w:szCs w:val="20"/>
        </w:rPr>
        <w:t xml:space="preserve">der skal kunne leveres </w:t>
      </w:r>
      <w:r w:rsidR="009E32BA">
        <w:rPr>
          <w:rFonts w:ascii="Verdana" w:hAnsi="Verdana"/>
          <w:sz w:val="20"/>
          <w:szCs w:val="20"/>
        </w:rPr>
        <w:t xml:space="preserve">beton til byggepladserne kl. 07.00. </w:t>
      </w:r>
      <w:r w:rsidR="00D676E3">
        <w:rPr>
          <w:rFonts w:ascii="Verdana" w:hAnsi="Verdana"/>
          <w:sz w:val="20"/>
          <w:szCs w:val="20"/>
        </w:rPr>
        <w:t>Driftstiderne er uændrede i forhold til den nuværende produktion.</w:t>
      </w:r>
    </w:p>
    <w:bookmarkEnd w:id="46"/>
    <w:p w:rsidR="001F6E46" w:rsidRPr="006624B7" w:rsidRDefault="001F6E46" w:rsidP="001F6E46">
      <w:pPr>
        <w:rPr>
          <w:rFonts w:ascii="Verdana" w:hAnsi="Verdana"/>
          <w:sz w:val="20"/>
          <w:szCs w:val="20"/>
        </w:rPr>
      </w:pPr>
      <w:r w:rsidRPr="009C5C97">
        <w:rPr>
          <w:rFonts w:ascii="Verdana" w:hAnsi="Verdana"/>
          <w:sz w:val="20"/>
          <w:szCs w:val="20"/>
        </w:rPr>
        <w:t xml:space="preserve">Intern transport omfatter kørsel </w:t>
      </w:r>
      <w:r>
        <w:rPr>
          <w:rFonts w:ascii="Verdana" w:hAnsi="Verdana"/>
          <w:sz w:val="20"/>
          <w:szCs w:val="20"/>
        </w:rPr>
        <w:t xml:space="preserve">med roterbiler </w:t>
      </w:r>
      <w:r w:rsidRPr="009C5C97">
        <w:rPr>
          <w:rFonts w:ascii="Verdana" w:hAnsi="Verdana"/>
          <w:sz w:val="20"/>
          <w:szCs w:val="20"/>
        </w:rPr>
        <w:t>fra</w:t>
      </w:r>
      <w:r>
        <w:rPr>
          <w:rFonts w:ascii="Verdana" w:hAnsi="Verdana"/>
          <w:sz w:val="20"/>
          <w:szCs w:val="20"/>
        </w:rPr>
        <w:t xml:space="preserve"> indkørsel til fyldepladser samt kørsel med </w:t>
      </w:r>
      <w:r w:rsidRPr="006624B7">
        <w:rPr>
          <w:rFonts w:ascii="Verdana" w:hAnsi="Verdana"/>
          <w:sz w:val="20"/>
          <w:szCs w:val="20"/>
        </w:rPr>
        <w:t>gummiged fra siloer til vejeceller</w:t>
      </w:r>
      <w:r w:rsidR="00F27374" w:rsidRPr="006624B7">
        <w:rPr>
          <w:rFonts w:ascii="Verdana" w:hAnsi="Verdana"/>
          <w:sz w:val="20"/>
          <w:szCs w:val="20"/>
        </w:rPr>
        <w:t>.</w:t>
      </w:r>
    </w:p>
    <w:p w:rsidR="0090708B" w:rsidRDefault="009C5C97" w:rsidP="009C5C97">
      <w:pPr>
        <w:rPr>
          <w:rFonts w:ascii="Verdana" w:hAnsi="Verdana"/>
          <w:sz w:val="20"/>
          <w:szCs w:val="20"/>
        </w:rPr>
      </w:pPr>
      <w:r w:rsidRPr="006624B7">
        <w:rPr>
          <w:rFonts w:ascii="Verdana" w:hAnsi="Verdana"/>
          <w:sz w:val="20"/>
          <w:szCs w:val="20"/>
        </w:rPr>
        <w:t>Til- og frakørsel sker via</w:t>
      </w:r>
      <w:r w:rsidR="00847199" w:rsidRPr="006624B7">
        <w:rPr>
          <w:rFonts w:ascii="Verdana" w:hAnsi="Verdana"/>
          <w:sz w:val="20"/>
          <w:szCs w:val="20"/>
        </w:rPr>
        <w:t xml:space="preserve"> Industribuen og Erhvervsvej</w:t>
      </w:r>
      <w:r w:rsidRPr="006624B7">
        <w:rPr>
          <w:rFonts w:ascii="Verdana" w:hAnsi="Verdana"/>
          <w:sz w:val="20"/>
          <w:szCs w:val="20"/>
        </w:rPr>
        <w:t>, som har forbindelse til</w:t>
      </w:r>
      <w:r w:rsidR="00847199" w:rsidRPr="006624B7">
        <w:rPr>
          <w:rFonts w:ascii="Verdana" w:hAnsi="Verdana"/>
          <w:sz w:val="20"/>
          <w:szCs w:val="20"/>
        </w:rPr>
        <w:t xml:space="preserve"> Nørregade</w:t>
      </w:r>
      <w:r w:rsidRPr="006624B7">
        <w:rPr>
          <w:rFonts w:ascii="Verdana" w:hAnsi="Verdana"/>
          <w:sz w:val="20"/>
          <w:szCs w:val="20"/>
        </w:rPr>
        <w:t xml:space="preserve">. </w:t>
      </w:r>
    </w:p>
    <w:p w:rsidR="002C18E1" w:rsidRPr="006624B7" w:rsidRDefault="002C18E1" w:rsidP="009C5C97">
      <w:pPr>
        <w:rPr>
          <w:rFonts w:ascii="Verdana" w:hAnsi="Verdana"/>
          <w:sz w:val="20"/>
          <w:szCs w:val="20"/>
        </w:rPr>
      </w:pPr>
      <w:r w:rsidRPr="006624B7">
        <w:rPr>
          <w:rFonts w:ascii="Verdana" w:hAnsi="Verdana"/>
          <w:sz w:val="20"/>
          <w:szCs w:val="20"/>
        </w:rPr>
        <w:t>I normal drift vil til- og frakørsle</w:t>
      </w:r>
      <w:r w:rsidR="008B6214">
        <w:rPr>
          <w:rFonts w:ascii="Verdana" w:hAnsi="Verdana"/>
          <w:sz w:val="20"/>
          <w:szCs w:val="20"/>
        </w:rPr>
        <w:t>rne</w:t>
      </w:r>
      <w:r w:rsidRPr="006624B7">
        <w:rPr>
          <w:rFonts w:ascii="Verdana" w:hAnsi="Verdana"/>
          <w:sz w:val="20"/>
          <w:szCs w:val="20"/>
        </w:rPr>
        <w:t xml:space="preserve"> omfatte: </w:t>
      </w:r>
    </w:p>
    <w:p w:rsidR="00C609BC" w:rsidRPr="006624B7" w:rsidRDefault="00C609BC" w:rsidP="00C609BC">
      <w:pPr>
        <w:pStyle w:val="Listeafsnit"/>
        <w:numPr>
          <w:ilvl w:val="0"/>
          <w:numId w:val="8"/>
        </w:numPr>
        <w:rPr>
          <w:szCs w:val="20"/>
        </w:rPr>
      </w:pPr>
      <w:r w:rsidRPr="006624B7">
        <w:rPr>
          <w:szCs w:val="20"/>
        </w:rPr>
        <w:t xml:space="preserve">6 roterbiler der kører ud med </w:t>
      </w:r>
      <w:r w:rsidR="00367AE6" w:rsidRPr="006624B7">
        <w:rPr>
          <w:szCs w:val="20"/>
        </w:rPr>
        <w:t>5</w:t>
      </w:r>
      <w:r w:rsidRPr="006624B7">
        <w:rPr>
          <w:szCs w:val="20"/>
        </w:rPr>
        <w:t xml:space="preserve"> læs i gennemsnit pr. dag.</w:t>
      </w:r>
    </w:p>
    <w:p w:rsidR="00B56EAF" w:rsidRPr="006624B7" w:rsidRDefault="00C609BC" w:rsidP="00C609BC">
      <w:pPr>
        <w:pStyle w:val="Listeafsnit"/>
        <w:numPr>
          <w:ilvl w:val="0"/>
          <w:numId w:val="8"/>
        </w:numPr>
        <w:rPr>
          <w:szCs w:val="20"/>
        </w:rPr>
      </w:pPr>
      <w:r w:rsidRPr="006624B7">
        <w:rPr>
          <w:szCs w:val="20"/>
        </w:rPr>
        <w:t xml:space="preserve">Levering af cement </w:t>
      </w:r>
      <w:r w:rsidR="00367AE6" w:rsidRPr="006624B7">
        <w:rPr>
          <w:szCs w:val="20"/>
        </w:rPr>
        <w:t>2</w:t>
      </w:r>
      <w:r w:rsidRPr="006624B7">
        <w:rPr>
          <w:szCs w:val="20"/>
        </w:rPr>
        <w:t xml:space="preserve"> gange om</w:t>
      </w:r>
      <w:r w:rsidR="00EB0DB5">
        <w:rPr>
          <w:szCs w:val="20"/>
        </w:rPr>
        <w:t xml:space="preserve"> dagen</w:t>
      </w:r>
    </w:p>
    <w:p w:rsidR="00B56EAF" w:rsidRPr="006624B7" w:rsidRDefault="00B56EAF" w:rsidP="00C609BC">
      <w:pPr>
        <w:pStyle w:val="Listeafsnit"/>
        <w:numPr>
          <w:ilvl w:val="0"/>
          <w:numId w:val="8"/>
        </w:numPr>
        <w:rPr>
          <w:szCs w:val="20"/>
        </w:rPr>
      </w:pPr>
      <w:r w:rsidRPr="006624B7">
        <w:rPr>
          <w:szCs w:val="20"/>
        </w:rPr>
        <w:t xml:space="preserve">Levering af sand/grus </w:t>
      </w:r>
      <w:r w:rsidR="00367AE6" w:rsidRPr="006624B7">
        <w:rPr>
          <w:szCs w:val="20"/>
        </w:rPr>
        <w:t>30</w:t>
      </w:r>
      <w:r w:rsidRPr="006624B7">
        <w:rPr>
          <w:szCs w:val="20"/>
        </w:rPr>
        <w:t xml:space="preserve"> </w:t>
      </w:r>
      <w:r w:rsidR="00367AE6" w:rsidRPr="006624B7">
        <w:rPr>
          <w:szCs w:val="20"/>
        </w:rPr>
        <w:t>læs</w:t>
      </w:r>
      <w:r w:rsidRPr="006624B7">
        <w:rPr>
          <w:szCs w:val="20"/>
        </w:rPr>
        <w:t xml:space="preserve"> om ugen</w:t>
      </w:r>
    </w:p>
    <w:p w:rsidR="009C5C97" w:rsidRPr="006624B7" w:rsidRDefault="00B56EAF" w:rsidP="00C609BC">
      <w:pPr>
        <w:pStyle w:val="Listeafsnit"/>
        <w:numPr>
          <w:ilvl w:val="0"/>
          <w:numId w:val="8"/>
        </w:numPr>
        <w:rPr>
          <w:szCs w:val="20"/>
        </w:rPr>
      </w:pPr>
      <w:r w:rsidRPr="006624B7">
        <w:rPr>
          <w:szCs w:val="20"/>
        </w:rPr>
        <w:t xml:space="preserve">Levering af </w:t>
      </w:r>
      <w:r w:rsidR="00367AE6" w:rsidRPr="006624B7">
        <w:rPr>
          <w:szCs w:val="20"/>
        </w:rPr>
        <w:t xml:space="preserve">kemikalier 2 læs om </w:t>
      </w:r>
      <w:r w:rsidRPr="006624B7">
        <w:rPr>
          <w:szCs w:val="20"/>
        </w:rPr>
        <w:t>måneden</w:t>
      </w:r>
    </w:p>
    <w:p w:rsidR="00E16637" w:rsidRDefault="006624B7" w:rsidP="00367AE6">
      <w:pPr>
        <w:rPr>
          <w:rFonts w:ascii="Verdana" w:hAnsi="Verdana"/>
          <w:sz w:val="20"/>
          <w:szCs w:val="20"/>
        </w:rPr>
      </w:pPr>
      <w:r w:rsidRPr="006624B7">
        <w:rPr>
          <w:rFonts w:ascii="Verdana" w:hAnsi="Verdana"/>
          <w:sz w:val="20"/>
          <w:szCs w:val="20"/>
        </w:rPr>
        <w:t>Hvis begge anlæg producerer på fuld kapacitet vil 9 roterbiler køre i gennemsnit 4 læs/dagen</w:t>
      </w:r>
      <w:r w:rsidR="00F35A03">
        <w:rPr>
          <w:rFonts w:ascii="Verdana" w:hAnsi="Verdana"/>
          <w:sz w:val="20"/>
          <w:szCs w:val="20"/>
        </w:rPr>
        <w:t xml:space="preserve">. </w:t>
      </w:r>
      <w:r w:rsidRPr="006624B7">
        <w:rPr>
          <w:rFonts w:ascii="Verdana" w:hAnsi="Verdana"/>
          <w:sz w:val="20"/>
          <w:szCs w:val="20"/>
        </w:rPr>
        <w:br/>
      </w:r>
      <w:r w:rsidRPr="003028B2">
        <w:rPr>
          <w:rFonts w:ascii="Verdana" w:hAnsi="Verdana"/>
          <w:sz w:val="20"/>
          <w:szCs w:val="20"/>
        </w:rPr>
        <w:t>Det kræver store støbninger med betonpumpe, hvor sættevognskanonerne</w:t>
      </w:r>
      <w:r w:rsidR="00CE618C">
        <w:rPr>
          <w:rFonts w:ascii="Verdana" w:hAnsi="Verdana"/>
          <w:sz w:val="20"/>
          <w:szCs w:val="20"/>
        </w:rPr>
        <w:t xml:space="preserve"> </w:t>
      </w:r>
      <w:r w:rsidR="00CE618C" w:rsidRPr="003028B2">
        <w:rPr>
          <w:rFonts w:ascii="Verdana" w:hAnsi="Verdana"/>
          <w:sz w:val="20"/>
          <w:szCs w:val="20"/>
        </w:rPr>
        <w:t>(</w:t>
      </w:r>
      <w:r w:rsidR="00CE618C">
        <w:rPr>
          <w:rFonts w:ascii="Verdana" w:hAnsi="Verdana"/>
          <w:sz w:val="20"/>
          <w:szCs w:val="20"/>
        </w:rPr>
        <w:t>2</w:t>
      </w:r>
      <w:r w:rsidR="00A32E8F">
        <w:rPr>
          <w:rFonts w:ascii="Verdana" w:hAnsi="Verdana"/>
          <w:sz w:val="20"/>
          <w:szCs w:val="20"/>
        </w:rPr>
        <w:t xml:space="preserve"> stk. på </w:t>
      </w:r>
      <w:r w:rsidR="00CE618C">
        <w:rPr>
          <w:rFonts w:ascii="Verdana" w:hAnsi="Verdana"/>
          <w:sz w:val="20"/>
          <w:szCs w:val="20"/>
        </w:rPr>
        <w:t>11</w:t>
      </w:r>
      <w:r w:rsidR="00CE618C" w:rsidRPr="003028B2">
        <w:rPr>
          <w:rFonts w:ascii="Verdana" w:hAnsi="Verdana"/>
          <w:sz w:val="20"/>
          <w:szCs w:val="20"/>
        </w:rPr>
        <w:t xml:space="preserve"> m</w:t>
      </w:r>
      <w:r w:rsidR="00CE618C" w:rsidRPr="003028B2">
        <w:rPr>
          <w:rFonts w:ascii="Verdana" w:hAnsi="Verdana"/>
          <w:sz w:val="20"/>
          <w:szCs w:val="20"/>
          <w:vertAlign w:val="superscript"/>
        </w:rPr>
        <w:t>3</w:t>
      </w:r>
      <w:r w:rsidR="00CE618C" w:rsidRPr="003028B2">
        <w:rPr>
          <w:rFonts w:ascii="Verdana" w:hAnsi="Verdana"/>
          <w:sz w:val="20"/>
          <w:szCs w:val="20"/>
        </w:rPr>
        <w:t xml:space="preserve"> &amp; </w:t>
      </w:r>
      <w:r w:rsidR="00CE618C">
        <w:rPr>
          <w:rFonts w:ascii="Verdana" w:hAnsi="Verdana"/>
          <w:sz w:val="20"/>
          <w:szCs w:val="20"/>
        </w:rPr>
        <w:t>1</w:t>
      </w:r>
      <w:r w:rsidR="00A32E8F">
        <w:rPr>
          <w:rFonts w:ascii="Verdana" w:hAnsi="Verdana"/>
          <w:sz w:val="20"/>
          <w:szCs w:val="20"/>
        </w:rPr>
        <w:t xml:space="preserve"> stk. på</w:t>
      </w:r>
      <w:r w:rsidR="008B6214">
        <w:rPr>
          <w:rFonts w:ascii="Verdana" w:hAnsi="Verdana"/>
          <w:sz w:val="20"/>
          <w:szCs w:val="20"/>
        </w:rPr>
        <w:t xml:space="preserve"> </w:t>
      </w:r>
      <w:r w:rsidR="00CE618C">
        <w:rPr>
          <w:rFonts w:ascii="Verdana" w:hAnsi="Verdana"/>
          <w:sz w:val="20"/>
          <w:szCs w:val="20"/>
        </w:rPr>
        <w:t>15</w:t>
      </w:r>
      <w:r w:rsidR="00CE618C" w:rsidRPr="003028B2">
        <w:rPr>
          <w:rFonts w:ascii="Verdana" w:hAnsi="Verdana"/>
          <w:sz w:val="20"/>
          <w:szCs w:val="20"/>
        </w:rPr>
        <w:t>m</w:t>
      </w:r>
      <w:r w:rsidR="00CE618C" w:rsidRPr="003028B2">
        <w:rPr>
          <w:rFonts w:ascii="Verdana" w:hAnsi="Verdana"/>
          <w:sz w:val="20"/>
          <w:szCs w:val="20"/>
          <w:vertAlign w:val="superscript"/>
        </w:rPr>
        <w:t>3</w:t>
      </w:r>
      <w:r w:rsidR="00CE618C" w:rsidRPr="003028B2">
        <w:rPr>
          <w:rFonts w:ascii="Verdana" w:hAnsi="Verdana"/>
          <w:sz w:val="20"/>
          <w:szCs w:val="20"/>
        </w:rPr>
        <w:t>)</w:t>
      </w:r>
      <w:r w:rsidRPr="003028B2">
        <w:rPr>
          <w:rFonts w:ascii="Verdana" w:hAnsi="Verdana"/>
          <w:sz w:val="20"/>
          <w:szCs w:val="20"/>
        </w:rPr>
        <w:t xml:space="preserve"> der laster væsentligt mere end de normale 7 m</w:t>
      </w:r>
      <w:r w:rsidRPr="003028B2">
        <w:rPr>
          <w:rFonts w:ascii="Verdana" w:hAnsi="Verdana"/>
          <w:sz w:val="20"/>
          <w:szCs w:val="20"/>
          <w:vertAlign w:val="superscript"/>
        </w:rPr>
        <w:t>3</w:t>
      </w:r>
      <w:r w:rsidRPr="003028B2">
        <w:rPr>
          <w:rFonts w:ascii="Verdana" w:hAnsi="Verdana"/>
          <w:sz w:val="20"/>
          <w:szCs w:val="20"/>
        </w:rPr>
        <w:t xml:space="preserve"> rotervogne </w:t>
      </w:r>
      <w:r w:rsidR="00AB7583">
        <w:rPr>
          <w:rFonts w:ascii="Verdana" w:hAnsi="Verdana"/>
          <w:sz w:val="20"/>
          <w:szCs w:val="20"/>
        </w:rPr>
        <w:t>kan være der.</w:t>
      </w:r>
    </w:p>
    <w:p w:rsidR="00503C3F" w:rsidRDefault="00AB7583" w:rsidP="00503C3F">
      <w:pPr>
        <w:rPr>
          <w:rFonts w:ascii="Verdana" w:hAnsi="Verdana"/>
          <w:sz w:val="20"/>
          <w:szCs w:val="20"/>
        </w:rPr>
      </w:pPr>
      <w:r>
        <w:rPr>
          <w:rFonts w:ascii="Verdana" w:hAnsi="Verdana"/>
          <w:sz w:val="20"/>
          <w:szCs w:val="20"/>
        </w:rPr>
        <w:t xml:space="preserve">Anvendelse af det </w:t>
      </w:r>
      <w:r w:rsidR="008E76D4" w:rsidRPr="008E76D4">
        <w:rPr>
          <w:rFonts w:ascii="Verdana" w:hAnsi="Verdana"/>
          <w:sz w:val="20"/>
          <w:szCs w:val="20"/>
        </w:rPr>
        <w:t>nye bland</w:t>
      </w:r>
      <w:r>
        <w:rPr>
          <w:rFonts w:ascii="Verdana" w:hAnsi="Verdana"/>
          <w:sz w:val="20"/>
          <w:szCs w:val="20"/>
        </w:rPr>
        <w:t>e</w:t>
      </w:r>
      <w:r w:rsidR="008E76D4" w:rsidRPr="008E76D4">
        <w:rPr>
          <w:rFonts w:ascii="Verdana" w:hAnsi="Verdana"/>
          <w:sz w:val="20"/>
          <w:szCs w:val="20"/>
        </w:rPr>
        <w:t>tårn</w:t>
      </w:r>
      <w:r>
        <w:rPr>
          <w:rFonts w:ascii="Verdana" w:hAnsi="Verdana"/>
          <w:sz w:val="20"/>
          <w:szCs w:val="20"/>
        </w:rPr>
        <w:t xml:space="preserve"> vil </w:t>
      </w:r>
      <w:r w:rsidR="003B3403">
        <w:rPr>
          <w:rFonts w:ascii="Verdana" w:hAnsi="Verdana"/>
          <w:sz w:val="20"/>
          <w:szCs w:val="20"/>
        </w:rPr>
        <w:t>medføre</w:t>
      </w:r>
      <w:r w:rsidR="008E76D4" w:rsidRPr="008E76D4">
        <w:rPr>
          <w:rFonts w:ascii="Verdana" w:hAnsi="Verdana"/>
          <w:sz w:val="20"/>
          <w:szCs w:val="20"/>
        </w:rPr>
        <w:t xml:space="preserve"> øget intern kørsel da roterbilerne skal om bag bygningerne for at blive fyldt. </w:t>
      </w:r>
    </w:p>
    <w:p w:rsidR="00361F6C" w:rsidRPr="00DB16B6" w:rsidRDefault="003628C5" w:rsidP="004058BD">
      <w:pPr>
        <w:pStyle w:val="Overskrift3"/>
      </w:pPr>
      <w:r w:rsidRPr="00DB16B6">
        <w:lastRenderedPageBreak/>
        <w:t>Produktionsforhold</w:t>
      </w:r>
    </w:p>
    <w:p w:rsidR="00503C3F" w:rsidRDefault="00603D60" w:rsidP="00503C3F">
      <w:pPr>
        <w:rPr>
          <w:rFonts w:ascii="Verdana" w:hAnsi="Verdana"/>
          <w:sz w:val="20"/>
          <w:szCs w:val="20"/>
        </w:rPr>
      </w:pPr>
      <w:r>
        <w:rPr>
          <w:rFonts w:ascii="Verdana" w:hAnsi="Verdana"/>
          <w:sz w:val="20"/>
          <w:szCs w:val="20"/>
        </w:rPr>
        <w:t>Produktionen består af et eksiste</w:t>
      </w:r>
      <w:r w:rsidR="00937B4C" w:rsidRPr="00A7091F">
        <w:rPr>
          <w:rFonts w:ascii="Verdana" w:hAnsi="Verdana"/>
          <w:sz w:val="20"/>
          <w:szCs w:val="20"/>
        </w:rPr>
        <w:t xml:space="preserve">rende </w:t>
      </w:r>
      <w:r w:rsidR="00937B4C">
        <w:rPr>
          <w:rFonts w:ascii="Verdana" w:hAnsi="Verdana"/>
          <w:sz w:val="20"/>
          <w:szCs w:val="20"/>
        </w:rPr>
        <w:t xml:space="preserve">betonværk </w:t>
      </w:r>
      <w:r>
        <w:rPr>
          <w:rFonts w:ascii="Verdana" w:hAnsi="Verdana"/>
          <w:sz w:val="20"/>
          <w:szCs w:val="20"/>
        </w:rPr>
        <w:t xml:space="preserve">med en kapacitet </w:t>
      </w:r>
      <w:r w:rsidR="00937B4C">
        <w:rPr>
          <w:rFonts w:ascii="Verdana" w:hAnsi="Verdana"/>
          <w:sz w:val="20"/>
          <w:szCs w:val="20"/>
        </w:rPr>
        <w:t xml:space="preserve">på op til 40.000 m³ beton om året </w:t>
      </w:r>
      <w:r w:rsidR="00937B4C" w:rsidRPr="00A7091F">
        <w:rPr>
          <w:rFonts w:ascii="Verdana" w:hAnsi="Verdana"/>
          <w:sz w:val="20"/>
          <w:szCs w:val="20"/>
        </w:rPr>
        <w:t xml:space="preserve">samt </w:t>
      </w:r>
      <w:r>
        <w:rPr>
          <w:rFonts w:ascii="Verdana" w:hAnsi="Verdana"/>
          <w:sz w:val="20"/>
          <w:szCs w:val="20"/>
        </w:rPr>
        <w:t>et</w:t>
      </w:r>
      <w:r w:rsidR="00937B4C" w:rsidRPr="00A7091F">
        <w:rPr>
          <w:rFonts w:ascii="Verdana" w:hAnsi="Verdana"/>
          <w:sz w:val="20"/>
          <w:szCs w:val="20"/>
        </w:rPr>
        <w:t xml:space="preserve"> nyt betonblandeanlæg med en kapacitet på 70</w:t>
      </w:r>
      <w:r w:rsidR="00937B4C">
        <w:rPr>
          <w:rFonts w:ascii="Verdana" w:hAnsi="Verdana"/>
          <w:sz w:val="20"/>
          <w:szCs w:val="20"/>
        </w:rPr>
        <w:t>.000</w:t>
      </w:r>
      <w:r w:rsidR="00937B4C" w:rsidRPr="00A7091F">
        <w:rPr>
          <w:rFonts w:ascii="Verdana" w:hAnsi="Verdana"/>
          <w:sz w:val="20"/>
          <w:szCs w:val="20"/>
        </w:rPr>
        <w:t xml:space="preserve"> m³</w:t>
      </w:r>
      <w:r w:rsidR="00937B4C">
        <w:rPr>
          <w:rFonts w:ascii="Verdana" w:hAnsi="Verdana"/>
          <w:sz w:val="20"/>
          <w:szCs w:val="20"/>
        </w:rPr>
        <w:t xml:space="preserve"> om året.</w:t>
      </w:r>
      <w:r>
        <w:rPr>
          <w:rFonts w:ascii="Verdana" w:hAnsi="Verdana"/>
          <w:sz w:val="20"/>
          <w:szCs w:val="20"/>
        </w:rPr>
        <w:t xml:space="preserve"> </w:t>
      </w:r>
      <w:r w:rsidR="00C150BC" w:rsidRPr="00C150BC">
        <w:rPr>
          <w:rFonts w:ascii="Verdana" w:hAnsi="Verdana"/>
          <w:sz w:val="20"/>
          <w:szCs w:val="20"/>
        </w:rPr>
        <w:t xml:space="preserve">Det nye anlæg vil som udgangspunkt overtage driften fra det gamle anlæg, som skal tages ud af drift, og total renoveres. </w:t>
      </w:r>
      <w:r w:rsidR="00C150BC">
        <w:rPr>
          <w:rFonts w:ascii="Verdana" w:hAnsi="Verdana"/>
          <w:sz w:val="20"/>
          <w:szCs w:val="20"/>
        </w:rPr>
        <w:t>D</w:t>
      </w:r>
      <w:r w:rsidR="00C150BC" w:rsidRPr="00C150BC">
        <w:rPr>
          <w:rFonts w:ascii="Verdana" w:hAnsi="Verdana"/>
          <w:sz w:val="20"/>
          <w:szCs w:val="20"/>
        </w:rPr>
        <w:t>erefter</w:t>
      </w:r>
      <w:r w:rsidR="003B3403">
        <w:rPr>
          <w:rFonts w:ascii="Verdana" w:hAnsi="Verdana"/>
          <w:sz w:val="20"/>
          <w:szCs w:val="20"/>
        </w:rPr>
        <w:t xml:space="preserve"> skal det gamle anlæg</w:t>
      </w:r>
      <w:r w:rsidR="00C150BC" w:rsidRPr="00C150BC">
        <w:rPr>
          <w:rFonts w:ascii="Verdana" w:hAnsi="Verdana"/>
          <w:sz w:val="20"/>
          <w:szCs w:val="20"/>
        </w:rPr>
        <w:t xml:space="preserve"> indgå som backup værk ved nedbrud af det nye anlæg</w:t>
      </w:r>
      <w:r w:rsidR="00503C3F">
        <w:rPr>
          <w:rFonts w:ascii="Verdana" w:hAnsi="Verdana"/>
          <w:sz w:val="20"/>
          <w:szCs w:val="20"/>
        </w:rPr>
        <w:t xml:space="preserve">. </w:t>
      </w:r>
      <w:r w:rsidR="00503C3F" w:rsidRPr="00503C3F">
        <w:rPr>
          <w:rFonts w:ascii="Verdana" w:hAnsi="Verdana"/>
          <w:sz w:val="20"/>
          <w:szCs w:val="20"/>
        </w:rPr>
        <w:t xml:space="preserve">Virksomheden oplyser at produktionen </w:t>
      </w:r>
      <w:r w:rsidR="008B6214">
        <w:rPr>
          <w:rFonts w:ascii="Verdana" w:hAnsi="Verdana"/>
          <w:sz w:val="20"/>
          <w:szCs w:val="20"/>
        </w:rPr>
        <w:t xml:space="preserve">ved normal drift </w:t>
      </w:r>
      <w:r w:rsidR="00503C3F" w:rsidRPr="00503C3F">
        <w:rPr>
          <w:rFonts w:ascii="Verdana" w:hAnsi="Verdana"/>
          <w:sz w:val="20"/>
          <w:szCs w:val="20"/>
        </w:rPr>
        <w:t xml:space="preserve">ikke forventes at stige væsentligt. </w:t>
      </w:r>
    </w:p>
    <w:p w:rsidR="00503C3F" w:rsidRDefault="00603D60" w:rsidP="00937B4C">
      <w:pPr>
        <w:rPr>
          <w:rFonts w:ascii="Verdana" w:hAnsi="Verdana"/>
          <w:sz w:val="20"/>
          <w:szCs w:val="20"/>
        </w:rPr>
      </w:pPr>
      <w:r>
        <w:rPr>
          <w:rFonts w:ascii="Verdana" w:hAnsi="Verdana"/>
          <w:sz w:val="20"/>
          <w:szCs w:val="20"/>
        </w:rPr>
        <w:t>Der produceres uhær</w:t>
      </w:r>
      <w:r w:rsidR="00503C3F">
        <w:rPr>
          <w:rFonts w:ascii="Verdana" w:hAnsi="Verdana"/>
          <w:sz w:val="20"/>
          <w:szCs w:val="20"/>
        </w:rPr>
        <w:t>d</w:t>
      </w:r>
      <w:r>
        <w:rPr>
          <w:rFonts w:ascii="Verdana" w:hAnsi="Verdana"/>
          <w:sz w:val="20"/>
          <w:szCs w:val="20"/>
        </w:rPr>
        <w:t>et</w:t>
      </w:r>
      <w:r w:rsidR="00A670F9">
        <w:rPr>
          <w:rFonts w:ascii="Verdana" w:hAnsi="Verdana"/>
          <w:sz w:val="20"/>
          <w:szCs w:val="20"/>
        </w:rPr>
        <w:t xml:space="preserve"> beton til byggepladser. Til produktionen anvendes sand, grus, vand</w:t>
      </w:r>
      <w:r w:rsidR="00F918D1">
        <w:rPr>
          <w:rFonts w:ascii="Verdana" w:hAnsi="Verdana"/>
          <w:sz w:val="20"/>
          <w:szCs w:val="20"/>
        </w:rPr>
        <w:t>,</w:t>
      </w:r>
      <w:r w:rsidR="00A670F9">
        <w:rPr>
          <w:rFonts w:ascii="Verdana" w:hAnsi="Verdana"/>
          <w:sz w:val="20"/>
          <w:szCs w:val="20"/>
        </w:rPr>
        <w:t xml:space="preserve"> cement samt forskellige hjælp</w:t>
      </w:r>
      <w:r w:rsidR="00A670F9" w:rsidRPr="00503C3F">
        <w:rPr>
          <w:rFonts w:ascii="Verdana" w:hAnsi="Verdana"/>
          <w:sz w:val="20"/>
          <w:szCs w:val="20"/>
        </w:rPr>
        <w:t>estoffer og additiver.</w:t>
      </w:r>
      <w:r w:rsidR="00845B68" w:rsidRPr="00503C3F">
        <w:rPr>
          <w:rFonts w:ascii="Verdana" w:hAnsi="Verdana"/>
          <w:sz w:val="20"/>
          <w:szCs w:val="20"/>
        </w:rPr>
        <w:t xml:space="preserve"> </w:t>
      </w:r>
    </w:p>
    <w:p w:rsidR="00937B4C" w:rsidRPr="00940A5D" w:rsidRDefault="00937B4C" w:rsidP="00937B4C">
      <w:pPr>
        <w:rPr>
          <w:rFonts w:ascii="Verdana" w:hAnsi="Verdana"/>
          <w:sz w:val="20"/>
          <w:szCs w:val="20"/>
        </w:rPr>
      </w:pPr>
      <w:r>
        <w:rPr>
          <w:rFonts w:ascii="Verdana" w:hAnsi="Verdana"/>
          <w:sz w:val="20"/>
          <w:szCs w:val="20"/>
        </w:rPr>
        <w:t>Udvidelse</w:t>
      </w:r>
      <w:r w:rsidR="009C76BB">
        <w:rPr>
          <w:rFonts w:ascii="Verdana" w:hAnsi="Verdana"/>
          <w:sz w:val="20"/>
          <w:szCs w:val="20"/>
        </w:rPr>
        <w:t xml:space="preserve"> med det nye betonblandeværk kommer</w:t>
      </w:r>
      <w:r>
        <w:rPr>
          <w:rFonts w:ascii="Verdana" w:hAnsi="Verdana"/>
          <w:sz w:val="20"/>
          <w:szCs w:val="20"/>
        </w:rPr>
        <w:t xml:space="preserve"> til at bestå af en ny silo til cement (</w:t>
      </w:r>
      <w:r w:rsidR="001D717D">
        <w:rPr>
          <w:rFonts w:ascii="Verdana" w:hAnsi="Verdana"/>
          <w:sz w:val="20"/>
          <w:szCs w:val="20"/>
        </w:rPr>
        <w:t>30</w:t>
      </w:r>
      <w:r w:rsidRPr="001D717D">
        <w:rPr>
          <w:rFonts w:ascii="Verdana" w:hAnsi="Verdana"/>
          <w:sz w:val="20"/>
          <w:szCs w:val="20"/>
        </w:rPr>
        <w:t>m³</w:t>
      </w:r>
      <w:r>
        <w:rPr>
          <w:rFonts w:ascii="Verdana" w:hAnsi="Verdana"/>
          <w:sz w:val="20"/>
          <w:szCs w:val="20"/>
        </w:rPr>
        <w:t>), et nyt vejesystem til vand og cement, et nyt blandeanlæg og en ny fyldestation. Sand og sten opbevares i eksisterende åbne siloer og indvejes i eksisterend</w:t>
      </w:r>
      <w:r w:rsidR="003C6B59">
        <w:rPr>
          <w:rFonts w:ascii="Verdana" w:hAnsi="Verdana"/>
          <w:sz w:val="20"/>
          <w:szCs w:val="20"/>
        </w:rPr>
        <w:t>e underjordisk vejesystem</w:t>
      </w:r>
      <w:r>
        <w:rPr>
          <w:rFonts w:ascii="Verdana" w:hAnsi="Verdana"/>
          <w:sz w:val="20"/>
          <w:szCs w:val="20"/>
        </w:rPr>
        <w:t xml:space="preserve">. </w:t>
      </w:r>
    </w:p>
    <w:p w:rsidR="00F321B7" w:rsidRDefault="004E3E45" w:rsidP="00F321B7">
      <w:pPr>
        <w:spacing w:after="0"/>
        <w:rPr>
          <w:rFonts w:ascii="Verdana" w:hAnsi="Verdana"/>
          <w:sz w:val="20"/>
          <w:szCs w:val="20"/>
        </w:rPr>
      </w:pPr>
      <w:r w:rsidRPr="00F321B7">
        <w:rPr>
          <w:rFonts w:ascii="Verdana" w:hAnsi="Verdana"/>
          <w:sz w:val="20"/>
          <w:szCs w:val="20"/>
        </w:rPr>
        <w:t xml:space="preserve">Eksisterende anlæg: </w:t>
      </w:r>
    </w:p>
    <w:p w:rsidR="003628C5" w:rsidRDefault="00503581" w:rsidP="00F321B7">
      <w:pPr>
        <w:spacing w:after="0"/>
        <w:rPr>
          <w:rFonts w:ascii="Verdana" w:hAnsi="Verdana"/>
          <w:sz w:val="20"/>
          <w:szCs w:val="20"/>
        </w:rPr>
      </w:pPr>
      <w:r w:rsidRPr="00F321B7">
        <w:rPr>
          <w:rFonts w:ascii="Verdana" w:hAnsi="Verdana"/>
          <w:sz w:val="20"/>
          <w:szCs w:val="20"/>
        </w:rPr>
        <w:t>Sand og sten transporteres</w:t>
      </w:r>
      <w:r w:rsidR="00A670F9" w:rsidRPr="00F321B7">
        <w:rPr>
          <w:rFonts w:ascii="Verdana" w:hAnsi="Verdana"/>
          <w:sz w:val="20"/>
          <w:szCs w:val="20"/>
        </w:rPr>
        <w:t xml:space="preserve"> fra åbne siloer</w:t>
      </w:r>
      <w:r w:rsidRPr="00F321B7">
        <w:rPr>
          <w:rFonts w:ascii="Verdana" w:hAnsi="Verdana"/>
          <w:sz w:val="20"/>
          <w:szCs w:val="20"/>
        </w:rPr>
        <w:t xml:space="preserve"> med gummiged til underjordisk vejesystem og køres med ophalervogn op i betonblanderen</w:t>
      </w:r>
      <w:r w:rsidR="0040565F" w:rsidRPr="00F321B7">
        <w:rPr>
          <w:rFonts w:ascii="Verdana" w:hAnsi="Verdana"/>
          <w:sz w:val="20"/>
          <w:szCs w:val="20"/>
        </w:rPr>
        <w:t xml:space="preserve">. Cement føres via cement snegl til vægt og videre ned i blanderen. Procesvand indvejes i vægt. Additiver pumpes fra indendørs tanke op i kemivægt og videre op i blanderen. Materialerne blandes </w:t>
      </w:r>
      <w:r w:rsidR="00020ED0" w:rsidRPr="00F321B7">
        <w:rPr>
          <w:rFonts w:ascii="Verdana" w:hAnsi="Verdana"/>
          <w:sz w:val="20"/>
          <w:szCs w:val="20"/>
        </w:rPr>
        <w:t>i blandertårne</w:t>
      </w:r>
      <w:r w:rsidR="000D5FDC">
        <w:rPr>
          <w:rFonts w:ascii="Verdana" w:hAnsi="Verdana"/>
          <w:sz w:val="20"/>
          <w:szCs w:val="20"/>
        </w:rPr>
        <w:t>t</w:t>
      </w:r>
      <w:r w:rsidR="00020ED0" w:rsidRPr="00F321B7">
        <w:rPr>
          <w:rFonts w:ascii="Verdana" w:hAnsi="Verdana"/>
          <w:sz w:val="20"/>
          <w:szCs w:val="20"/>
        </w:rPr>
        <w:t xml:space="preserve"> </w:t>
      </w:r>
      <w:r w:rsidR="0040565F" w:rsidRPr="00F321B7">
        <w:rPr>
          <w:rFonts w:ascii="Verdana" w:hAnsi="Verdana"/>
          <w:sz w:val="20"/>
          <w:szCs w:val="20"/>
        </w:rPr>
        <w:t>og læsses på rotervogn</w:t>
      </w:r>
      <w:r w:rsidR="00020ED0" w:rsidRPr="00F321B7">
        <w:rPr>
          <w:rFonts w:ascii="Verdana" w:hAnsi="Verdana"/>
          <w:sz w:val="20"/>
          <w:szCs w:val="20"/>
        </w:rPr>
        <w:t>e</w:t>
      </w:r>
      <w:r w:rsidR="0040565F" w:rsidRPr="00F321B7">
        <w:rPr>
          <w:rFonts w:ascii="Verdana" w:hAnsi="Verdana"/>
          <w:sz w:val="20"/>
          <w:szCs w:val="20"/>
        </w:rPr>
        <w:t>.</w:t>
      </w:r>
      <w:r w:rsidR="003C6B59">
        <w:rPr>
          <w:rFonts w:ascii="Verdana" w:hAnsi="Verdana"/>
          <w:sz w:val="20"/>
          <w:szCs w:val="20"/>
        </w:rPr>
        <w:t xml:space="preserve"> Al</w:t>
      </w:r>
      <w:r w:rsidR="00C00563" w:rsidRPr="00F321B7">
        <w:rPr>
          <w:rFonts w:ascii="Verdana" w:hAnsi="Verdana"/>
          <w:sz w:val="20"/>
          <w:szCs w:val="20"/>
        </w:rPr>
        <w:t xml:space="preserve"> indvejning</w:t>
      </w:r>
      <w:r w:rsidR="00020ED0" w:rsidRPr="00F321B7">
        <w:rPr>
          <w:rFonts w:ascii="Verdana" w:hAnsi="Verdana"/>
          <w:sz w:val="20"/>
          <w:szCs w:val="20"/>
        </w:rPr>
        <w:t xml:space="preserve"> af cement, vand og additiver</w:t>
      </w:r>
      <w:r w:rsidR="00C00563" w:rsidRPr="00F321B7">
        <w:rPr>
          <w:rFonts w:ascii="Verdana" w:hAnsi="Verdana"/>
          <w:sz w:val="20"/>
          <w:szCs w:val="20"/>
        </w:rPr>
        <w:t xml:space="preserve"> foregår i lukke</w:t>
      </w:r>
      <w:r w:rsidR="003C6B59">
        <w:rPr>
          <w:rFonts w:ascii="Verdana" w:hAnsi="Verdana"/>
          <w:sz w:val="20"/>
          <w:szCs w:val="20"/>
        </w:rPr>
        <w:t>de</w:t>
      </w:r>
      <w:r w:rsidR="00C00563" w:rsidRPr="00F321B7">
        <w:rPr>
          <w:rFonts w:ascii="Verdana" w:hAnsi="Verdana"/>
          <w:sz w:val="20"/>
          <w:szCs w:val="20"/>
        </w:rPr>
        <w:t xml:space="preserve"> system</w:t>
      </w:r>
      <w:r w:rsidR="003C6B59">
        <w:rPr>
          <w:rFonts w:ascii="Verdana" w:hAnsi="Verdana"/>
          <w:sz w:val="20"/>
          <w:szCs w:val="20"/>
        </w:rPr>
        <w:t>er</w:t>
      </w:r>
      <w:r w:rsidR="000E32EF">
        <w:rPr>
          <w:rFonts w:ascii="Verdana" w:hAnsi="Verdana"/>
          <w:sz w:val="20"/>
          <w:szCs w:val="20"/>
        </w:rPr>
        <w:t>.</w:t>
      </w:r>
      <w:r w:rsidR="00C431A7">
        <w:rPr>
          <w:rFonts w:ascii="Verdana" w:hAnsi="Verdana"/>
          <w:sz w:val="20"/>
          <w:szCs w:val="20"/>
        </w:rPr>
        <w:t xml:space="preserve"> På </w:t>
      </w:r>
      <w:r w:rsidR="003C6B59">
        <w:rPr>
          <w:rFonts w:ascii="Verdana" w:hAnsi="Verdana"/>
          <w:sz w:val="20"/>
          <w:szCs w:val="20"/>
        </w:rPr>
        <w:t>virksomheden</w:t>
      </w:r>
      <w:r w:rsidR="00C431A7">
        <w:rPr>
          <w:rFonts w:ascii="Verdana" w:hAnsi="Verdana"/>
          <w:sz w:val="20"/>
          <w:szCs w:val="20"/>
        </w:rPr>
        <w:t xml:space="preserve"> er der desuden en vaskeplads hvor roterbilerne </w:t>
      </w:r>
      <w:r w:rsidR="00F66A34">
        <w:rPr>
          <w:rFonts w:ascii="Verdana" w:hAnsi="Verdana"/>
          <w:sz w:val="20"/>
          <w:szCs w:val="20"/>
        </w:rPr>
        <w:t xml:space="preserve">dagligt </w:t>
      </w:r>
      <w:r w:rsidR="00C431A7">
        <w:rPr>
          <w:rFonts w:ascii="Verdana" w:hAnsi="Verdana"/>
          <w:sz w:val="20"/>
          <w:szCs w:val="20"/>
        </w:rPr>
        <w:t>vaskes</w:t>
      </w:r>
      <w:r w:rsidR="00F66A34">
        <w:rPr>
          <w:rFonts w:ascii="Verdana" w:hAnsi="Verdana"/>
          <w:sz w:val="20"/>
          <w:szCs w:val="20"/>
        </w:rPr>
        <w:t xml:space="preserve">. Vaskevandet </w:t>
      </w:r>
      <w:r w:rsidR="00C431A7">
        <w:rPr>
          <w:rFonts w:ascii="Verdana" w:hAnsi="Verdana"/>
          <w:sz w:val="20"/>
          <w:szCs w:val="20"/>
        </w:rPr>
        <w:t>opsamles i 3 bassiner hvor betonslam bundfældes</w:t>
      </w:r>
      <w:r w:rsidR="00F66A34">
        <w:rPr>
          <w:rFonts w:ascii="Verdana" w:hAnsi="Verdana"/>
          <w:sz w:val="20"/>
          <w:szCs w:val="20"/>
        </w:rPr>
        <w:t xml:space="preserve">. </w:t>
      </w:r>
      <w:r w:rsidR="005D7239">
        <w:rPr>
          <w:rFonts w:ascii="Verdana" w:hAnsi="Verdana"/>
          <w:sz w:val="20"/>
          <w:szCs w:val="20"/>
        </w:rPr>
        <w:t xml:space="preserve"> Se bilag 6-13.</w:t>
      </w:r>
    </w:p>
    <w:p w:rsidR="00EC2B36" w:rsidRDefault="00EC2B36" w:rsidP="00F321B7">
      <w:pPr>
        <w:spacing w:after="0"/>
        <w:rPr>
          <w:rFonts w:ascii="Verdana" w:hAnsi="Verdana"/>
          <w:sz w:val="20"/>
          <w:szCs w:val="20"/>
        </w:rPr>
      </w:pPr>
    </w:p>
    <w:p w:rsidR="009D10E1" w:rsidRPr="00F321B7" w:rsidRDefault="009D10E1" w:rsidP="00F321B7">
      <w:pPr>
        <w:spacing w:after="0"/>
        <w:rPr>
          <w:rFonts w:ascii="Verdana" w:hAnsi="Verdana"/>
          <w:sz w:val="20"/>
          <w:szCs w:val="20"/>
        </w:rPr>
      </w:pPr>
    </w:p>
    <w:p w:rsidR="005D7239" w:rsidRPr="00150A5B" w:rsidRDefault="005D7239" w:rsidP="004E3E45">
      <w:pPr>
        <w:autoSpaceDE w:val="0"/>
        <w:autoSpaceDN w:val="0"/>
        <w:adjustRightInd w:val="0"/>
        <w:spacing w:after="0" w:line="240" w:lineRule="auto"/>
        <w:rPr>
          <w:rFonts w:ascii="Verdana" w:hAnsi="Verdana"/>
          <w:sz w:val="20"/>
          <w:szCs w:val="20"/>
          <w:lang w:eastAsia="da-DK"/>
        </w:rPr>
      </w:pPr>
      <w:r w:rsidRPr="00150A5B">
        <w:rPr>
          <w:rFonts w:ascii="Verdana" w:hAnsi="Verdana"/>
          <w:sz w:val="20"/>
          <w:szCs w:val="20"/>
          <w:lang w:eastAsia="da-DK"/>
        </w:rPr>
        <w:t>Nye anlæg:</w:t>
      </w:r>
    </w:p>
    <w:p w:rsidR="004C2F95" w:rsidRDefault="005D7239" w:rsidP="004E3E45">
      <w:pPr>
        <w:autoSpaceDE w:val="0"/>
        <w:autoSpaceDN w:val="0"/>
        <w:adjustRightInd w:val="0"/>
        <w:spacing w:after="0" w:line="240" w:lineRule="auto"/>
        <w:rPr>
          <w:rFonts w:ascii="Verdana" w:hAnsi="Verdana"/>
          <w:sz w:val="20"/>
          <w:szCs w:val="20"/>
          <w:lang w:eastAsia="da-DK"/>
        </w:rPr>
      </w:pPr>
      <w:r w:rsidRPr="00150A5B">
        <w:rPr>
          <w:rFonts w:ascii="Verdana" w:hAnsi="Verdana"/>
          <w:sz w:val="20"/>
          <w:szCs w:val="20"/>
          <w:lang w:eastAsia="da-DK"/>
        </w:rPr>
        <w:t>S</w:t>
      </w:r>
      <w:r w:rsidR="004C2F95" w:rsidRPr="00150A5B">
        <w:rPr>
          <w:rFonts w:ascii="Verdana" w:hAnsi="Verdana"/>
          <w:sz w:val="20"/>
          <w:szCs w:val="20"/>
          <w:lang w:eastAsia="da-DK"/>
        </w:rPr>
        <w:t xml:space="preserve">and </w:t>
      </w:r>
      <w:r w:rsidRPr="00150A5B">
        <w:rPr>
          <w:rFonts w:ascii="Verdana" w:hAnsi="Verdana"/>
          <w:sz w:val="20"/>
          <w:szCs w:val="20"/>
          <w:lang w:eastAsia="da-DK"/>
        </w:rPr>
        <w:t>og</w:t>
      </w:r>
      <w:r w:rsidR="004C2F95" w:rsidRPr="00150A5B">
        <w:rPr>
          <w:rFonts w:ascii="Verdana" w:hAnsi="Verdana"/>
          <w:sz w:val="20"/>
          <w:szCs w:val="20"/>
          <w:lang w:eastAsia="da-DK"/>
        </w:rPr>
        <w:t xml:space="preserve"> sten indvejes i eksisterende underjordisk vejesystem, og køres med ophalervogn </w:t>
      </w:r>
      <w:r w:rsidR="004C2F95" w:rsidRPr="00150A5B">
        <w:rPr>
          <w:rFonts w:ascii="Verdana" w:hAnsi="Verdana"/>
          <w:b/>
          <w:bCs/>
          <w:sz w:val="20"/>
          <w:szCs w:val="20"/>
          <w:lang w:eastAsia="da-DK"/>
        </w:rPr>
        <w:t xml:space="preserve">A </w:t>
      </w:r>
      <w:r w:rsidR="004C2F95" w:rsidRPr="00150A5B">
        <w:rPr>
          <w:rFonts w:ascii="Verdana" w:hAnsi="Verdana"/>
          <w:sz w:val="20"/>
          <w:szCs w:val="20"/>
          <w:lang w:eastAsia="da-DK"/>
        </w:rPr>
        <w:t xml:space="preserve">op i betonblanderen </w:t>
      </w:r>
      <w:r w:rsidR="004C2F95" w:rsidRPr="00150A5B">
        <w:rPr>
          <w:rFonts w:ascii="Verdana" w:hAnsi="Verdana"/>
          <w:b/>
          <w:bCs/>
          <w:sz w:val="20"/>
          <w:szCs w:val="20"/>
          <w:lang w:eastAsia="da-DK"/>
        </w:rPr>
        <w:t>D</w:t>
      </w:r>
      <w:r w:rsidR="004E3E45" w:rsidRPr="00150A5B">
        <w:rPr>
          <w:rFonts w:ascii="Verdana" w:hAnsi="Verdana"/>
          <w:b/>
          <w:bCs/>
          <w:sz w:val="20"/>
          <w:szCs w:val="20"/>
          <w:lang w:eastAsia="da-DK"/>
        </w:rPr>
        <w:t xml:space="preserve">. </w:t>
      </w:r>
      <w:r w:rsidR="004C2F95" w:rsidRPr="00150A5B">
        <w:rPr>
          <w:rFonts w:ascii="Verdana" w:hAnsi="Verdana"/>
          <w:sz w:val="20"/>
          <w:szCs w:val="20"/>
          <w:lang w:eastAsia="da-DK"/>
        </w:rPr>
        <w:t xml:space="preserve">Cement indvejes fra silo B, via cementsnegl, op i cementvægt </w:t>
      </w:r>
      <w:r w:rsidR="004C2F95" w:rsidRPr="00150A5B">
        <w:rPr>
          <w:rFonts w:ascii="Verdana" w:hAnsi="Verdana"/>
          <w:b/>
          <w:bCs/>
          <w:sz w:val="20"/>
          <w:szCs w:val="20"/>
          <w:lang w:eastAsia="da-DK"/>
        </w:rPr>
        <w:t>B</w:t>
      </w:r>
      <w:r w:rsidR="00A52E02" w:rsidRPr="00150A5B">
        <w:rPr>
          <w:rFonts w:ascii="Verdana" w:hAnsi="Verdana"/>
          <w:sz w:val="20"/>
          <w:szCs w:val="20"/>
          <w:lang w:eastAsia="da-DK"/>
        </w:rPr>
        <w:t xml:space="preserve">. </w:t>
      </w:r>
      <w:r w:rsidR="004C2F95" w:rsidRPr="00150A5B">
        <w:rPr>
          <w:rFonts w:ascii="Verdana" w:hAnsi="Verdana"/>
          <w:sz w:val="20"/>
          <w:szCs w:val="20"/>
          <w:lang w:eastAsia="da-DK"/>
        </w:rPr>
        <w:t xml:space="preserve">Procesvand indvejes i vægt </w:t>
      </w:r>
      <w:r w:rsidR="004C2F95" w:rsidRPr="00150A5B">
        <w:rPr>
          <w:rFonts w:ascii="Verdana" w:hAnsi="Verdana"/>
          <w:b/>
          <w:bCs/>
          <w:sz w:val="20"/>
          <w:szCs w:val="20"/>
          <w:lang w:eastAsia="da-DK"/>
        </w:rPr>
        <w:t>C</w:t>
      </w:r>
      <w:r w:rsidR="004E3E45" w:rsidRPr="00150A5B">
        <w:rPr>
          <w:rFonts w:ascii="Verdana" w:hAnsi="Verdana"/>
          <w:b/>
          <w:bCs/>
          <w:sz w:val="20"/>
          <w:szCs w:val="20"/>
          <w:lang w:eastAsia="da-DK"/>
        </w:rPr>
        <w:t xml:space="preserve">. </w:t>
      </w:r>
      <w:r w:rsidR="00A52E02" w:rsidRPr="00150A5B">
        <w:rPr>
          <w:rFonts w:ascii="Verdana" w:hAnsi="Verdana"/>
          <w:sz w:val="20"/>
          <w:szCs w:val="20"/>
          <w:lang w:eastAsia="da-DK"/>
        </w:rPr>
        <w:t>Kemi pumpes fra indendør</w:t>
      </w:r>
      <w:r w:rsidR="004C2F95" w:rsidRPr="00150A5B">
        <w:rPr>
          <w:rFonts w:ascii="Verdana" w:hAnsi="Verdana"/>
          <w:sz w:val="20"/>
          <w:szCs w:val="20"/>
          <w:lang w:eastAsia="da-DK"/>
        </w:rPr>
        <w:t>s tanke, hvor der ikke er kloak afløb, og op i kemivægt.</w:t>
      </w:r>
      <w:r w:rsidR="004E3E45" w:rsidRPr="00150A5B">
        <w:rPr>
          <w:rFonts w:ascii="Verdana" w:hAnsi="Verdana"/>
          <w:sz w:val="20"/>
          <w:szCs w:val="20"/>
          <w:lang w:eastAsia="da-DK"/>
        </w:rPr>
        <w:t xml:space="preserve"> </w:t>
      </w:r>
      <w:r w:rsidR="004C2F95" w:rsidRPr="00150A5B">
        <w:rPr>
          <w:rFonts w:ascii="Verdana" w:hAnsi="Verdana"/>
          <w:sz w:val="20"/>
          <w:szCs w:val="20"/>
          <w:lang w:eastAsia="da-DK"/>
        </w:rPr>
        <w:t xml:space="preserve">Generelt styrer processtyringssystemet alle vægte, således at der ikke indvejes mere materiale end vægtene er clearet til, </w:t>
      </w:r>
      <w:r w:rsidR="003C6B59">
        <w:rPr>
          <w:rFonts w:ascii="Verdana" w:hAnsi="Verdana"/>
          <w:sz w:val="20"/>
          <w:szCs w:val="20"/>
          <w:lang w:eastAsia="da-DK"/>
        </w:rPr>
        <w:t>hvorved der ikke forekommer nogen</w:t>
      </w:r>
      <w:r w:rsidR="004C2F95" w:rsidRPr="00150A5B">
        <w:rPr>
          <w:rFonts w:ascii="Verdana" w:hAnsi="Verdana"/>
          <w:sz w:val="20"/>
          <w:szCs w:val="20"/>
          <w:lang w:eastAsia="da-DK"/>
        </w:rPr>
        <w:t xml:space="preserve"> fare for o</w:t>
      </w:r>
      <w:r w:rsidRPr="00150A5B">
        <w:rPr>
          <w:rFonts w:ascii="Verdana" w:hAnsi="Verdana"/>
          <w:sz w:val="20"/>
          <w:szCs w:val="20"/>
          <w:lang w:eastAsia="da-DK"/>
        </w:rPr>
        <w:t>v</w:t>
      </w:r>
      <w:r w:rsidR="004C2F95" w:rsidRPr="00150A5B">
        <w:rPr>
          <w:rFonts w:ascii="Verdana" w:hAnsi="Verdana"/>
          <w:sz w:val="20"/>
          <w:szCs w:val="20"/>
          <w:lang w:eastAsia="da-DK"/>
        </w:rPr>
        <w:t>erflow</w:t>
      </w:r>
      <w:r w:rsidR="004E3E45" w:rsidRPr="00150A5B">
        <w:rPr>
          <w:rFonts w:ascii="Verdana" w:hAnsi="Verdana"/>
          <w:sz w:val="20"/>
          <w:szCs w:val="20"/>
          <w:lang w:eastAsia="da-DK"/>
        </w:rPr>
        <w:t xml:space="preserve"> på systemet. Når delmaterialerne er læsset i blanderen, tømmes vand </w:t>
      </w:r>
      <w:r w:rsidR="004E3E45" w:rsidRPr="00150A5B">
        <w:rPr>
          <w:rFonts w:ascii="Verdana" w:hAnsi="Verdana"/>
          <w:b/>
          <w:bCs/>
          <w:sz w:val="20"/>
          <w:szCs w:val="20"/>
          <w:lang w:eastAsia="da-DK"/>
        </w:rPr>
        <w:t>C</w:t>
      </w:r>
      <w:r w:rsidR="004E3E45" w:rsidRPr="00150A5B">
        <w:rPr>
          <w:rFonts w:ascii="Verdana" w:hAnsi="Verdana"/>
          <w:sz w:val="20"/>
          <w:szCs w:val="20"/>
          <w:lang w:eastAsia="da-DK"/>
        </w:rPr>
        <w:t xml:space="preserve">, cement </w:t>
      </w:r>
      <w:r w:rsidR="004E3E45" w:rsidRPr="00150A5B">
        <w:rPr>
          <w:rFonts w:ascii="Verdana" w:hAnsi="Verdana"/>
          <w:b/>
          <w:bCs/>
          <w:sz w:val="20"/>
          <w:szCs w:val="20"/>
          <w:lang w:eastAsia="da-DK"/>
        </w:rPr>
        <w:t>B</w:t>
      </w:r>
      <w:r w:rsidR="004E3E45" w:rsidRPr="00150A5B">
        <w:rPr>
          <w:rFonts w:ascii="Verdana" w:hAnsi="Verdana"/>
          <w:sz w:val="20"/>
          <w:szCs w:val="20"/>
          <w:lang w:eastAsia="da-DK"/>
        </w:rPr>
        <w:t xml:space="preserve">, og kemi vægte i blanderen </w:t>
      </w:r>
      <w:r w:rsidR="004E3E45" w:rsidRPr="00150A5B">
        <w:rPr>
          <w:rFonts w:ascii="Verdana" w:hAnsi="Verdana"/>
          <w:b/>
          <w:bCs/>
          <w:sz w:val="20"/>
          <w:szCs w:val="20"/>
          <w:lang w:eastAsia="da-DK"/>
        </w:rPr>
        <w:t>D</w:t>
      </w:r>
      <w:r w:rsidR="004E3E45" w:rsidRPr="00150A5B">
        <w:rPr>
          <w:rFonts w:ascii="Verdana" w:hAnsi="Verdana"/>
          <w:sz w:val="20"/>
          <w:szCs w:val="20"/>
          <w:lang w:eastAsia="da-DK"/>
        </w:rPr>
        <w:t xml:space="preserve">, hvorefter alle materialer sammenblandes til en homogen masse. Efter endt sammenblanding tømmes betonblanderen i betonrotérvogn </w:t>
      </w:r>
      <w:r w:rsidR="004E3E45" w:rsidRPr="00150A5B">
        <w:rPr>
          <w:rFonts w:ascii="Verdana" w:hAnsi="Verdana"/>
          <w:b/>
          <w:bCs/>
          <w:sz w:val="20"/>
          <w:szCs w:val="20"/>
          <w:lang w:eastAsia="da-DK"/>
        </w:rPr>
        <w:t xml:space="preserve">E </w:t>
      </w:r>
      <w:r w:rsidR="004E3E45" w:rsidRPr="00150A5B">
        <w:rPr>
          <w:rFonts w:ascii="Verdana" w:hAnsi="Verdana"/>
          <w:sz w:val="20"/>
          <w:szCs w:val="20"/>
          <w:lang w:eastAsia="da-DK"/>
        </w:rPr>
        <w:t>(</w:t>
      </w:r>
      <w:r w:rsidR="009C76BB" w:rsidRPr="00150A5B">
        <w:rPr>
          <w:rFonts w:ascii="Verdana" w:hAnsi="Verdana"/>
          <w:sz w:val="20"/>
          <w:szCs w:val="20"/>
          <w:lang w:eastAsia="da-DK"/>
        </w:rPr>
        <w:t>s</w:t>
      </w:r>
      <w:r w:rsidR="004E3E45" w:rsidRPr="00150A5B">
        <w:rPr>
          <w:rFonts w:ascii="Verdana" w:hAnsi="Verdana"/>
          <w:sz w:val="20"/>
          <w:szCs w:val="20"/>
          <w:lang w:eastAsia="da-DK"/>
        </w:rPr>
        <w:t xml:space="preserve">e </w:t>
      </w:r>
      <w:r w:rsidR="009C76BB" w:rsidRPr="00150A5B">
        <w:rPr>
          <w:rFonts w:ascii="Verdana" w:hAnsi="Verdana"/>
          <w:sz w:val="20"/>
          <w:szCs w:val="20"/>
          <w:lang w:eastAsia="da-DK"/>
        </w:rPr>
        <w:t>bilag</w:t>
      </w:r>
      <w:r w:rsidR="00A52E02" w:rsidRPr="00150A5B">
        <w:rPr>
          <w:rFonts w:ascii="Verdana" w:hAnsi="Verdana"/>
          <w:sz w:val="20"/>
          <w:szCs w:val="20"/>
          <w:lang w:eastAsia="da-DK"/>
        </w:rPr>
        <w:t xml:space="preserve"> 18</w:t>
      </w:r>
      <w:r w:rsidR="004E3E45" w:rsidRPr="00150A5B">
        <w:rPr>
          <w:rFonts w:ascii="Verdana" w:hAnsi="Verdana"/>
          <w:sz w:val="20"/>
          <w:szCs w:val="20"/>
          <w:lang w:eastAsia="da-DK"/>
        </w:rPr>
        <w:t>)</w:t>
      </w:r>
    </w:p>
    <w:p w:rsidR="000E32EF" w:rsidRDefault="000E32EF" w:rsidP="004E3E45">
      <w:pPr>
        <w:autoSpaceDE w:val="0"/>
        <w:autoSpaceDN w:val="0"/>
        <w:adjustRightInd w:val="0"/>
        <w:spacing w:after="0" w:line="240" w:lineRule="auto"/>
        <w:rPr>
          <w:rFonts w:ascii="Verdana" w:hAnsi="Verdana"/>
          <w:sz w:val="20"/>
          <w:szCs w:val="20"/>
          <w:lang w:eastAsia="da-DK"/>
        </w:rPr>
      </w:pPr>
    </w:p>
    <w:p w:rsidR="005468E0" w:rsidRPr="00DB16B6" w:rsidRDefault="005468E0" w:rsidP="004058BD">
      <w:pPr>
        <w:pStyle w:val="Overskrift3"/>
      </w:pPr>
      <w:r w:rsidRPr="00DB16B6">
        <w:t>Forbrug af råvarer og hjælpestoffer</w:t>
      </w:r>
    </w:p>
    <w:p w:rsidR="002C4696" w:rsidRDefault="005468E0" w:rsidP="005468E0">
      <w:pPr>
        <w:rPr>
          <w:rFonts w:ascii="Verdana" w:hAnsi="Verdana"/>
          <w:sz w:val="20"/>
          <w:szCs w:val="20"/>
        </w:rPr>
      </w:pPr>
      <w:r w:rsidRPr="005468E0">
        <w:rPr>
          <w:rFonts w:ascii="Verdana" w:hAnsi="Verdana"/>
          <w:sz w:val="20"/>
          <w:szCs w:val="20"/>
        </w:rPr>
        <w:t>Virksomhedens væsentlige årlige forbrug af råvarer og hjælpestoffer fremgår af nedenstående tabel.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9"/>
        <w:gridCol w:w="5387"/>
      </w:tblGrid>
      <w:tr w:rsidR="00006DF7" w:rsidRPr="005468E0" w:rsidTr="009523F1">
        <w:tc>
          <w:tcPr>
            <w:tcW w:w="4219" w:type="dxa"/>
            <w:shd w:val="pct15" w:color="auto" w:fill="auto"/>
          </w:tcPr>
          <w:p w:rsidR="00006DF7" w:rsidRPr="009523F1" w:rsidRDefault="00006DF7" w:rsidP="00CA7CCD">
            <w:pPr>
              <w:pStyle w:val="Tabeltekst"/>
              <w:jc w:val="left"/>
              <w:rPr>
                <w:b/>
                <w:bCs/>
                <w:sz w:val="20"/>
                <w:szCs w:val="20"/>
              </w:rPr>
            </w:pPr>
            <w:r w:rsidRPr="009523F1">
              <w:rPr>
                <w:sz w:val="20"/>
                <w:szCs w:val="20"/>
              </w:rPr>
              <w:br w:type="page"/>
            </w:r>
            <w:r w:rsidRPr="009523F1">
              <w:rPr>
                <w:b/>
                <w:bCs/>
                <w:sz w:val="20"/>
                <w:szCs w:val="20"/>
              </w:rPr>
              <w:t>Råvarer og hjælpestoffer</w:t>
            </w:r>
          </w:p>
        </w:tc>
        <w:tc>
          <w:tcPr>
            <w:tcW w:w="5387" w:type="dxa"/>
            <w:shd w:val="pct15" w:color="auto" w:fill="auto"/>
          </w:tcPr>
          <w:p w:rsidR="00006DF7" w:rsidRPr="009523F1" w:rsidRDefault="00006DF7" w:rsidP="00CA7CCD">
            <w:pPr>
              <w:pStyle w:val="Tabeltekst"/>
              <w:rPr>
                <w:b/>
                <w:bCs/>
                <w:sz w:val="20"/>
                <w:szCs w:val="20"/>
              </w:rPr>
            </w:pPr>
            <w:r w:rsidRPr="009523F1">
              <w:rPr>
                <w:b/>
                <w:bCs/>
                <w:sz w:val="20"/>
                <w:szCs w:val="20"/>
              </w:rPr>
              <w:t>Farlige stoffer</w:t>
            </w:r>
          </w:p>
        </w:tc>
      </w:tr>
      <w:tr w:rsidR="00D0079F" w:rsidRPr="005468E0" w:rsidTr="009523F1">
        <w:tc>
          <w:tcPr>
            <w:tcW w:w="4219" w:type="dxa"/>
            <w:shd w:val="clear" w:color="auto" w:fill="auto"/>
          </w:tcPr>
          <w:p w:rsidR="00D0079F" w:rsidRPr="009523F1" w:rsidRDefault="00D0079F" w:rsidP="009523F1">
            <w:pPr>
              <w:pStyle w:val="Tabeltekst"/>
              <w:jc w:val="left"/>
              <w:rPr>
                <w:sz w:val="20"/>
                <w:szCs w:val="20"/>
              </w:rPr>
            </w:pPr>
            <w:r w:rsidRPr="009523F1">
              <w:rPr>
                <w:sz w:val="20"/>
                <w:szCs w:val="20"/>
              </w:rPr>
              <w:t>Portland cement EN 197-1</w:t>
            </w:r>
          </w:p>
        </w:tc>
        <w:tc>
          <w:tcPr>
            <w:tcW w:w="5387" w:type="dxa"/>
          </w:tcPr>
          <w:p w:rsidR="00D0079F" w:rsidRPr="009523F1" w:rsidRDefault="00D0079F" w:rsidP="00CA7CCD">
            <w:pPr>
              <w:pStyle w:val="Listeafsnit"/>
              <w:ind w:left="0"/>
              <w:jc w:val="center"/>
              <w:rPr>
                <w:szCs w:val="20"/>
              </w:rPr>
            </w:pPr>
            <w:r w:rsidRPr="009523F1">
              <w:rPr>
                <w:szCs w:val="20"/>
              </w:rPr>
              <w:t>15.600 tons</w:t>
            </w:r>
          </w:p>
        </w:tc>
      </w:tr>
      <w:tr w:rsidR="00D0079F" w:rsidRPr="005468E0" w:rsidTr="009523F1">
        <w:tc>
          <w:tcPr>
            <w:tcW w:w="4219" w:type="dxa"/>
            <w:shd w:val="clear" w:color="auto" w:fill="auto"/>
          </w:tcPr>
          <w:p w:rsidR="00D0079F" w:rsidRPr="009523F1" w:rsidRDefault="00D0079F" w:rsidP="009523F1">
            <w:pPr>
              <w:pStyle w:val="Tabeltekst"/>
              <w:jc w:val="left"/>
              <w:rPr>
                <w:sz w:val="20"/>
                <w:szCs w:val="20"/>
              </w:rPr>
            </w:pPr>
            <w:r w:rsidRPr="009523F1">
              <w:rPr>
                <w:sz w:val="20"/>
                <w:szCs w:val="20"/>
              </w:rPr>
              <w:t>Sand 0-2 mm</w:t>
            </w:r>
          </w:p>
        </w:tc>
        <w:tc>
          <w:tcPr>
            <w:tcW w:w="5387" w:type="dxa"/>
          </w:tcPr>
          <w:p w:rsidR="00D0079F" w:rsidRPr="009523F1" w:rsidRDefault="00D0079F" w:rsidP="00CA7CCD">
            <w:pPr>
              <w:pStyle w:val="Listeafsnit"/>
              <w:ind w:left="0"/>
              <w:jc w:val="center"/>
              <w:rPr>
                <w:szCs w:val="20"/>
              </w:rPr>
            </w:pPr>
            <w:r w:rsidRPr="009523F1">
              <w:rPr>
                <w:szCs w:val="20"/>
              </w:rPr>
              <w:t>6.800 tons</w:t>
            </w:r>
          </w:p>
        </w:tc>
      </w:tr>
      <w:tr w:rsidR="00D0079F" w:rsidRPr="005468E0" w:rsidTr="009523F1">
        <w:tc>
          <w:tcPr>
            <w:tcW w:w="4219" w:type="dxa"/>
            <w:shd w:val="clear" w:color="auto" w:fill="auto"/>
          </w:tcPr>
          <w:p w:rsidR="00D0079F" w:rsidRPr="009523F1" w:rsidRDefault="00D0079F" w:rsidP="009523F1">
            <w:pPr>
              <w:pStyle w:val="Tabeltekst"/>
              <w:jc w:val="left"/>
              <w:rPr>
                <w:sz w:val="20"/>
                <w:szCs w:val="20"/>
              </w:rPr>
            </w:pPr>
            <w:r w:rsidRPr="009523F1">
              <w:rPr>
                <w:sz w:val="20"/>
                <w:szCs w:val="20"/>
              </w:rPr>
              <w:t>Sand 0-4 mm</w:t>
            </w:r>
          </w:p>
        </w:tc>
        <w:tc>
          <w:tcPr>
            <w:tcW w:w="5387" w:type="dxa"/>
          </w:tcPr>
          <w:p w:rsidR="00D0079F" w:rsidRPr="009523F1" w:rsidRDefault="00D0079F" w:rsidP="00CA7CCD">
            <w:pPr>
              <w:pStyle w:val="Listeafsnit"/>
              <w:ind w:left="0"/>
              <w:jc w:val="center"/>
              <w:rPr>
                <w:szCs w:val="20"/>
              </w:rPr>
            </w:pPr>
            <w:r w:rsidRPr="009523F1">
              <w:rPr>
                <w:szCs w:val="20"/>
              </w:rPr>
              <w:t>14.350 tons</w:t>
            </w:r>
          </w:p>
        </w:tc>
      </w:tr>
      <w:tr w:rsidR="00D0079F" w:rsidRPr="005468E0" w:rsidTr="009523F1">
        <w:tc>
          <w:tcPr>
            <w:tcW w:w="4219" w:type="dxa"/>
            <w:shd w:val="clear" w:color="auto" w:fill="auto"/>
          </w:tcPr>
          <w:p w:rsidR="00D0079F" w:rsidRPr="009523F1" w:rsidRDefault="00D0079F" w:rsidP="009523F1">
            <w:pPr>
              <w:pStyle w:val="Tabeltekst"/>
              <w:jc w:val="left"/>
              <w:rPr>
                <w:sz w:val="20"/>
                <w:szCs w:val="20"/>
              </w:rPr>
            </w:pPr>
            <w:r w:rsidRPr="009523F1">
              <w:rPr>
                <w:sz w:val="20"/>
                <w:szCs w:val="20"/>
              </w:rPr>
              <w:t>Sten 4-8 mm</w:t>
            </w:r>
          </w:p>
        </w:tc>
        <w:tc>
          <w:tcPr>
            <w:tcW w:w="5387" w:type="dxa"/>
          </w:tcPr>
          <w:p w:rsidR="00D0079F" w:rsidRPr="009523F1" w:rsidRDefault="00D0079F" w:rsidP="00CA7CCD">
            <w:pPr>
              <w:pStyle w:val="Listeafsnit"/>
              <w:ind w:left="0"/>
              <w:jc w:val="center"/>
              <w:rPr>
                <w:szCs w:val="20"/>
              </w:rPr>
            </w:pPr>
            <w:r w:rsidRPr="009523F1">
              <w:rPr>
                <w:szCs w:val="20"/>
              </w:rPr>
              <w:t>15.603 tons</w:t>
            </w:r>
          </w:p>
        </w:tc>
      </w:tr>
      <w:tr w:rsidR="00D0079F" w:rsidRPr="005468E0" w:rsidTr="009523F1">
        <w:tc>
          <w:tcPr>
            <w:tcW w:w="4219" w:type="dxa"/>
            <w:shd w:val="clear" w:color="auto" w:fill="auto"/>
          </w:tcPr>
          <w:p w:rsidR="00D0079F" w:rsidRPr="009523F1" w:rsidRDefault="00D0079F" w:rsidP="009523F1">
            <w:pPr>
              <w:pStyle w:val="Tabeltekst"/>
              <w:jc w:val="left"/>
              <w:rPr>
                <w:sz w:val="20"/>
                <w:szCs w:val="20"/>
              </w:rPr>
            </w:pPr>
            <w:r w:rsidRPr="009523F1">
              <w:rPr>
                <w:sz w:val="20"/>
                <w:szCs w:val="20"/>
              </w:rPr>
              <w:t>Sten 8-16 mmm</w:t>
            </w:r>
          </w:p>
        </w:tc>
        <w:tc>
          <w:tcPr>
            <w:tcW w:w="5387" w:type="dxa"/>
          </w:tcPr>
          <w:p w:rsidR="00D0079F" w:rsidRPr="009523F1" w:rsidRDefault="00D0079F" w:rsidP="00CA7CCD">
            <w:pPr>
              <w:pStyle w:val="Listeafsnit"/>
              <w:ind w:left="0"/>
              <w:jc w:val="center"/>
              <w:rPr>
                <w:szCs w:val="20"/>
              </w:rPr>
            </w:pPr>
            <w:r w:rsidRPr="009523F1">
              <w:rPr>
                <w:szCs w:val="20"/>
              </w:rPr>
              <w:t>5.515 tons</w:t>
            </w:r>
          </w:p>
        </w:tc>
      </w:tr>
      <w:tr w:rsidR="00D0079F" w:rsidRPr="005468E0" w:rsidTr="009523F1">
        <w:tc>
          <w:tcPr>
            <w:tcW w:w="4219" w:type="dxa"/>
            <w:shd w:val="clear" w:color="auto" w:fill="auto"/>
          </w:tcPr>
          <w:p w:rsidR="00D0079F" w:rsidRPr="009523F1" w:rsidRDefault="00D0079F" w:rsidP="009523F1">
            <w:pPr>
              <w:pStyle w:val="Tabeltekst"/>
              <w:jc w:val="left"/>
              <w:rPr>
                <w:sz w:val="20"/>
                <w:szCs w:val="20"/>
              </w:rPr>
            </w:pPr>
            <w:r w:rsidRPr="009523F1">
              <w:rPr>
                <w:sz w:val="20"/>
                <w:szCs w:val="20"/>
              </w:rPr>
              <w:lastRenderedPageBreak/>
              <w:t>Sten 2-8 mm</w:t>
            </w:r>
          </w:p>
        </w:tc>
        <w:tc>
          <w:tcPr>
            <w:tcW w:w="5387" w:type="dxa"/>
          </w:tcPr>
          <w:p w:rsidR="00D0079F" w:rsidRPr="009523F1" w:rsidRDefault="00D0079F" w:rsidP="00CA7CCD">
            <w:pPr>
              <w:pStyle w:val="Listeafsnit"/>
              <w:ind w:left="0"/>
              <w:jc w:val="center"/>
              <w:rPr>
                <w:szCs w:val="20"/>
              </w:rPr>
            </w:pPr>
            <w:r w:rsidRPr="009523F1">
              <w:rPr>
                <w:szCs w:val="20"/>
              </w:rPr>
              <w:t>5.960 tons</w:t>
            </w:r>
          </w:p>
        </w:tc>
      </w:tr>
      <w:tr w:rsidR="00D0079F" w:rsidRPr="005468E0" w:rsidTr="009523F1">
        <w:tc>
          <w:tcPr>
            <w:tcW w:w="4219" w:type="dxa"/>
            <w:shd w:val="clear" w:color="auto" w:fill="auto"/>
          </w:tcPr>
          <w:p w:rsidR="00D0079F" w:rsidRPr="009523F1" w:rsidRDefault="00D0079F" w:rsidP="009523F1">
            <w:pPr>
              <w:pStyle w:val="Tabeltekst"/>
              <w:jc w:val="left"/>
              <w:rPr>
                <w:sz w:val="20"/>
                <w:szCs w:val="20"/>
              </w:rPr>
            </w:pPr>
            <w:r w:rsidRPr="009523F1">
              <w:rPr>
                <w:sz w:val="20"/>
                <w:szCs w:val="20"/>
              </w:rPr>
              <w:t>Sten 8-16 mm</w:t>
            </w:r>
          </w:p>
        </w:tc>
        <w:tc>
          <w:tcPr>
            <w:tcW w:w="5387" w:type="dxa"/>
          </w:tcPr>
          <w:p w:rsidR="00D0079F" w:rsidRPr="009523F1" w:rsidRDefault="00D0079F" w:rsidP="00CA7CCD">
            <w:pPr>
              <w:pStyle w:val="Listeafsnit"/>
              <w:ind w:left="0"/>
              <w:jc w:val="center"/>
              <w:rPr>
                <w:szCs w:val="20"/>
              </w:rPr>
            </w:pPr>
            <w:r w:rsidRPr="009523F1">
              <w:rPr>
                <w:szCs w:val="20"/>
              </w:rPr>
              <w:t>4.025 tons</w:t>
            </w:r>
          </w:p>
        </w:tc>
      </w:tr>
      <w:tr w:rsidR="00D0079F" w:rsidRPr="005468E0" w:rsidTr="009523F1">
        <w:tc>
          <w:tcPr>
            <w:tcW w:w="4219" w:type="dxa"/>
            <w:tcBorders>
              <w:top w:val="single" w:sz="4" w:space="0" w:color="auto"/>
              <w:left w:val="single" w:sz="4" w:space="0" w:color="auto"/>
              <w:bottom w:val="single" w:sz="4" w:space="0" w:color="auto"/>
              <w:right w:val="single" w:sz="4" w:space="0" w:color="auto"/>
            </w:tcBorders>
            <w:shd w:val="clear" w:color="auto" w:fill="auto"/>
          </w:tcPr>
          <w:p w:rsidR="00D0079F" w:rsidRPr="009523F1" w:rsidRDefault="00D0079F" w:rsidP="009523F1">
            <w:pPr>
              <w:pStyle w:val="Tabeltekst"/>
              <w:jc w:val="left"/>
              <w:rPr>
                <w:sz w:val="20"/>
                <w:szCs w:val="20"/>
              </w:rPr>
            </w:pPr>
            <w:r w:rsidRPr="009523F1">
              <w:rPr>
                <w:sz w:val="20"/>
                <w:szCs w:val="20"/>
              </w:rPr>
              <w:t>Granit 2-8 mm</w:t>
            </w:r>
          </w:p>
        </w:tc>
        <w:tc>
          <w:tcPr>
            <w:tcW w:w="5387" w:type="dxa"/>
            <w:tcBorders>
              <w:top w:val="single" w:sz="4" w:space="0" w:color="auto"/>
              <w:left w:val="single" w:sz="4" w:space="0" w:color="auto"/>
              <w:bottom w:val="single" w:sz="4" w:space="0" w:color="auto"/>
              <w:right w:val="single" w:sz="4" w:space="0" w:color="auto"/>
            </w:tcBorders>
          </w:tcPr>
          <w:p w:rsidR="00D0079F" w:rsidRPr="009523F1" w:rsidRDefault="00D0079F" w:rsidP="00D0079F">
            <w:pPr>
              <w:pStyle w:val="Listeafsnit"/>
              <w:ind w:left="0"/>
              <w:jc w:val="center"/>
              <w:rPr>
                <w:szCs w:val="20"/>
              </w:rPr>
            </w:pPr>
            <w:r w:rsidRPr="009523F1">
              <w:rPr>
                <w:szCs w:val="20"/>
              </w:rPr>
              <w:t>2.170 tons</w:t>
            </w:r>
          </w:p>
        </w:tc>
      </w:tr>
      <w:tr w:rsidR="00D0079F" w:rsidRPr="005468E0" w:rsidTr="009523F1">
        <w:tc>
          <w:tcPr>
            <w:tcW w:w="4219" w:type="dxa"/>
            <w:tcBorders>
              <w:top w:val="single" w:sz="4" w:space="0" w:color="auto"/>
              <w:left w:val="single" w:sz="4" w:space="0" w:color="auto"/>
              <w:bottom w:val="single" w:sz="4" w:space="0" w:color="auto"/>
              <w:right w:val="single" w:sz="4" w:space="0" w:color="auto"/>
            </w:tcBorders>
            <w:shd w:val="clear" w:color="auto" w:fill="auto"/>
          </w:tcPr>
          <w:p w:rsidR="00D0079F" w:rsidRPr="009523F1" w:rsidRDefault="00D0079F" w:rsidP="009523F1">
            <w:pPr>
              <w:pStyle w:val="Tabeltekst"/>
              <w:jc w:val="left"/>
              <w:rPr>
                <w:sz w:val="20"/>
                <w:szCs w:val="20"/>
              </w:rPr>
            </w:pPr>
            <w:r w:rsidRPr="009523F1">
              <w:rPr>
                <w:sz w:val="20"/>
                <w:szCs w:val="20"/>
              </w:rPr>
              <w:t>Vand</w:t>
            </w:r>
          </w:p>
        </w:tc>
        <w:tc>
          <w:tcPr>
            <w:tcW w:w="5387" w:type="dxa"/>
            <w:tcBorders>
              <w:top w:val="single" w:sz="4" w:space="0" w:color="auto"/>
              <w:left w:val="single" w:sz="4" w:space="0" w:color="auto"/>
              <w:bottom w:val="single" w:sz="4" w:space="0" w:color="auto"/>
              <w:right w:val="single" w:sz="4" w:space="0" w:color="auto"/>
            </w:tcBorders>
          </w:tcPr>
          <w:p w:rsidR="00D0079F" w:rsidRPr="009523F1" w:rsidRDefault="00303C21" w:rsidP="001D717D">
            <w:pPr>
              <w:pStyle w:val="Listeafsnit"/>
              <w:ind w:left="0"/>
              <w:jc w:val="center"/>
              <w:rPr>
                <w:szCs w:val="20"/>
              </w:rPr>
            </w:pPr>
            <w:r w:rsidRPr="001D717D">
              <w:rPr>
                <w:szCs w:val="20"/>
              </w:rPr>
              <w:t>4000</w:t>
            </w:r>
            <w:r w:rsidR="001D717D" w:rsidRPr="001D717D">
              <w:rPr>
                <w:szCs w:val="20"/>
              </w:rPr>
              <w:t xml:space="preserve"> </w:t>
            </w:r>
            <w:r w:rsidR="00D0079F" w:rsidRPr="001D717D">
              <w:rPr>
                <w:szCs w:val="20"/>
              </w:rPr>
              <w:t>m</w:t>
            </w:r>
            <w:r w:rsidR="00D0079F" w:rsidRPr="001D717D">
              <w:rPr>
                <w:szCs w:val="20"/>
                <w:vertAlign w:val="superscript"/>
              </w:rPr>
              <w:t>3</w:t>
            </w:r>
          </w:p>
        </w:tc>
      </w:tr>
      <w:tr w:rsidR="00D0079F" w:rsidRPr="005468E0" w:rsidTr="009523F1">
        <w:tc>
          <w:tcPr>
            <w:tcW w:w="4219" w:type="dxa"/>
            <w:tcBorders>
              <w:top w:val="single" w:sz="4" w:space="0" w:color="auto"/>
              <w:left w:val="single" w:sz="4" w:space="0" w:color="auto"/>
              <w:bottom w:val="single" w:sz="4" w:space="0" w:color="auto"/>
              <w:right w:val="single" w:sz="4" w:space="0" w:color="auto"/>
            </w:tcBorders>
            <w:shd w:val="clear" w:color="auto" w:fill="auto"/>
          </w:tcPr>
          <w:p w:rsidR="00D0079F" w:rsidRPr="009523F1" w:rsidRDefault="00D0079F" w:rsidP="009523F1">
            <w:pPr>
              <w:pStyle w:val="Tabeltekst"/>
              <w:jc w:val="left"/>
              <w:rPr>
                <w:b/>
                <w:sz w:val="20"/>
                <w:szCs w:val="20"/>
              </w:rPr>
            </w:pPr>
            <w:r w:rsidRPr="009523F1">
              <w:rPr>
                <w:b/>
                <w:sz w:val="20"/>
                <w:szCs w:val="20"/>
              </w:rPr>
              <w:t>Additiver:</w:t>
            </w:r>
          </w:p>
        </w:tc>
        <w:tc>
          <w:tcPr>
            <w:tcW w:w="5387" w:type="dxa"/>
            <w:tcBorders>
              <w:top w:val="single" w:sz="4" w:space="0" w:color="auto"/>
              <w:left w:val="single" w:sz="4" w:space="0" w:color="auto"/>
              <w:bottom w:val="single" w:sz="4" w:space="0" w:color="auto"/>
              <w:right w:val="single" w:sz="4" w:space="0" w:color="auto"/>
            </w:tcBorders>
          </w:tcPr>
          <w:p w:rsidR="00D0079F" w:rsidRPr="009523F1" w:rsidRDefault="00D0079F" w:rsidP="00CA7CCD">
            <w:pPr>
              <w:pStyle w:val="Tabeltekst"/>
              <w:rPr>
                <w:sz w:val="20"/>
                <w:szCs w:val="20"/>
                <w:highlight w:val="yellow"/>
              </w:rPr>
            </w:pPr>
          </w:p>
        </w:tc>
      </w:tr>
      <w:tr w:rsidR="00F51B3A" w:rsidRPr="005468E0" w:rsidTr="009523F1">
        <w:tc>
          <w:tcPr>
            <w:tcW w:w="4219" w:type="dxa"/>
            <w:tcBorders>
              <w:top w:val="single" w:sz="4" w:space="0" w:color="auto"/>
              <w:left w:val="single" w:sz="4" w:space="0" w:color="auto"/>
              <w:bottom w:val="single" w:sz="4" w:space="0" w:color="auto"/>
              <w:right w:val="single" w:sz="4" w:space="0" w:color="auto"/>
            </w:tcBorders>
            <w:shd w:val="clear" w:color="auto" w:fill="auto"/>
          </w:tcPr>
          <w:p w:rsidR="00F51B3A" w:rsidRPr="009523F1" w:rsidRDefault="00F51B3A" w:rsidP="009523F1">
            <w:pPr>
              <w:pStyle w:val="Tabeltekst"/>
              <w:jc w:val="left"/>
              <w:rPr>
                <w:sz w:val="20"/>
                <w:szCs w:val="20"/>
              </w:rPr>
            </w:pPr>
            <w:r w:rsidRPr="009523F1">
              <w:rPr>
                <w:sz w:val="20"/>
                <w:szCs w:val="20"/>
              </w:rPr>
              <w:t>Conplast 212</w:t>
            </w:r>
          </w:p>
        </w:tc>
        <w:tc>
          <w:tcPr>
            <w:tcW w:w="5387" w:type="dxa"/>
            <w:tcBorders>
              <w:top w:val="single" w:sz="4" w:space="0" w:color="auto"/>
              <w:left w:val="single" w:sz="4" w:space="0" w:color="auto"/>
              <w:bottom w:val="single" w:sz="4" w:space="0" w:color="auto"/>
              <w:right w:val="single" w:sz="4" w:space="0" w:color="auto"/>
            </w:tcBorders>
          </w:tcPr>
          <w:p w:rsidR="00F51B3A" w:rsidRPr="009523F1" w:rsidRDefault="00F51B3A" w:rsidP="00CA7CCD">
            <w:pPr>
              <w:pStyle w:val="Listeafsnit"/>
              <w:ind w:left="0"/>
              <w:jc w:val="center"/>
              <w:rPr>
                <w:szCs w:val="20"/>
              </w:rPr>
            </w:pPr>
            <w:r w:rsidRPr="009523F1">
              <w:rPr>
                <w:szCs w:val="20"/>
              </w:rPr>
              <w:t>48.3 tons</w:t>
            </w:r>
          </w:p>
        </w:tc>
      </w:tr>
      <w:tr w:rsidR="00F51B3A" w:rsidRPr="005468E0" w:rsidTr="009523F1">
        <w:tc>
          <w:tcPr>
            <w:tcW w:w="4219" w:type="dxa"/>
            <w:tcBorders>
              <w:top w:val="single" w:sz="4" w:space="0" w:color="auto"/>
              <w:left w:val="single" w:sz="4" w:space="0" w:color="auto"/>
              <w:bottom w:val="single" w:sz="4" w:space="0" w:color="auto"/>
              <w:right w:val="single" w:sz="4" w:space="0" w:color="auto"/>
            </w:tcBorders>
            <w:shd w:val="clear" w:color="auto" w:fill="auto"/>
          </w:tcPr>
          <w:p w:rsidR="00F51B3A" w:rsidRPr="009523F1" w:rsidRDefault="00F51B3A" w:rsidP="009523F1">
            <w:pPr>
              <w:pStyle w:val="Tabeltekst"/>
              <w:jc w:val="left"/>
              <w:rPr>
                <w:sz w:val="20"/>
                <w:szCs w:val="20"/>
              </w:rPr>
            </w:pPr>
            <w:r w:rsidRPr="009523F1">
              <w:rPr>
                <w:sz w:val="20"/>
                <w:szCs w:val="20"/>
              </w:rPr>
              <w:t>Auramix 820</w:t>
            </w:r>
          </w:p>
        </w:tc>
        <w:tc>
          <w:tcPr>
            <w:tcW w:w="5387" w:type="dxa"/>
            <w:tcBorders>
              <w:top w:val="single" w:sz="4" w:space="0" w:color="auto"/>
              <w:left w:val="single" w:sz="4" w:space="0" w:color="auto"/>
              <w:bottom w:val="single" w:sz="4" w:space="0" w:color="auto"/>
              <w:right w:val="single" w:sz="4" w:space="0" w:color="auto"/>
            </w:tcBorders>
          </w:tcPr>
          <w:p w:rsidR="00F51B3A" w:rsidRPr="009523F1" w:rsidRDefault="00F51B3A" w:rsidP="00F51B3A">
            <w:pPr>
              <w:pStyle w:val="Listeafsnit"/>
              <w:ind w:left="0"/>
              <w:jc w:val="center"/>
              <w:rPr>
                <w:szCs w:val="20"/>
              </w:rPr>
            </w:pPr>
            <w:r w:rsidRPr="009523F1">
              <w:rPr>
                <w:szCs w:val="20"/>
              </w:rPr>
              <w:t>49.7 tons</w:t>
            </w:r>
          </w:p>
        </w:tc>
      </w:tr>
      <w:tr w:rsidR="00F51B3A" w:rsidRPr="005468E0" w:rsidTr="009523F1">
        <w:tc>
          <w:tcPr>
            <w:tcW w:w="4219" w:type="dxa"/>
            <w:tcBorders>
              <w:top w:val="single" w:sz="4" w:space="0" w:color="auto"/>
              <w:left w:val="single" w:sz="4" w:space="0" w:color="auto"/>
              <w:bottom w:val="single" w:sz="4" w:space="0" w:color="auto"/>
              <w:right w:val="single" w:sz="4" w:space="0" w:color="auto"/>
            </w:tcBorders>
            <w:shd w:val="clear" w:color="auto" w:fill="auto"/>
          </w:tcPr>
          <w:p w:rsidR="00F51B3A" w:rsidRPr="009523F1" w:rsidRDefault="00F51B3A" w:rsidP="009523F1">
            <w:pPr>
              <w:pStyle w:val="Tabeltekst"/>
              <w:jc w:val="left"/>
              <w:rPr>
                <w:sz w:val="20"/>
                <w:szCs w:val="20"/>
              </w:rPr>
            </w:pPr>
            <w:r w:rsidRPr="009523F1">
              <w:rPr>
                <w:sz w:val="20"/>
                <w:szCs w:val="20"/>
              </w:rPr>
              <w:t>Conplast 316 AER 1:5</w:t>
            </w:r>
          </w:p>
        </w:tc>
        <w:tc>
          <w:tcPr>
            <w:tcW w:w="5387" w:type="dxa"/>
            <w:tcBorders>
              <w:top w:val="single" w:sz="4" w:space="0" w:color="auto"/>
              <w:left w:val="single" w:sz="4" w:space="0" w:color="auto"/>
              <w:bottom w:val="single" w:sz="4" w:space="0" w:color="auto"/>
              <w:right w:val="single" w:sz="4" w:space="0" w:color="auto"/>
            </w:tcBorders>
          </w:tcPr>
          <w:p w:rsidR="00F51B3A" w:rsidRPr="009523F1" w:rsidRDefault="00F51B3A" w:rsidP="00F51B3A">
            <w:pPr>
              <w:pStyle w:val="Listeafsnit"/>
              <w:ind w:left="0"/>
              <w:jc w:val="center"/>
              <w:rPr>
                <w:szCs w:val="20"/>
              </w:rPr>
            </w:pPr>
            <w:r w:rsidRPr="009523F1">
              <w:rPr>
                <w:szCs w:val="20"/>
              </w:rPr>
              <w:t>11.6 tons</w:t>
            </w:r>
          </w:p>
        </w:tc>
      </w:tr>
      <w:tr w:rsidR="00F51B3A" w:rsidRPr="005468E0" w:rsidTr="009523F1">
        <w:tc>
          <w:tcPr>
            <w:tcW w:w="4219" w:type="dxa"/>
            <w:tcBorders>
              <w:top w:val="single" w:sz="4" w:space="0" w:color="auto"/>
              <w:left w:val="single" w:sz="4" w:space="0" w:color="auto"/>
              <w:bottom w:val="single" w:sz="4" w:space="0" w:color="auto"/>
              <w:right w:val="single" w:sz="4" w:space="0" w:color="auto"/>
            </w:tcBorders>
            <w:shd w:val="clear" w:color="auto" w:fill="auto"/>
          </w:tcPr>
          <w:p w:rsidR="00F51B3A" w:rsidRPr="009523F1" w:rsidRDefault="00F51B3A" w:rsidP="009523F1">
            <w:pPr>
              <w:pStyle w:val="Tabeltekst"/>
              <w:jc w:val="left"/>
              <w:rPr>
                <w:sz w:val="20"/>
                <w:szCs w:val="20"/>
              </w:rPr>
            </w:pPr>
            <w:r w:rsidRPr="009523F1">
              <w:rPr>
                <w:sz w:val="20"/>
                <w:szCs w:val="20"/>
              </w:rPr>
              <w:t>Conplast 1:3</w:t>
            </w:r>
          </w:p>
        </w:tc>
        <w:tc>
          <w:tcPr>
            <w:tcW w:w="5387" w:type="dxa"/>
            <w:tcBorders>
              <w:top w:val="single" w:sz="4" w:space="0" w:color="auto"/>
              <w:left w:val="single" w:sz="4" w:space="0" w:color="auto"/>
              <w:bottom w:val="single" w:sz="4" w:space="0" w:color="auto"/>
              <w:right w:val="single" w:sz="4" w:space="0" w:color="auto"/>
            </w:tcBorders>
          </w:tcPr>
          <w:p w:rsidR="00F51B3A" w:rsidRPr="009523F1" w:rsidRDefault="00F51B3A" w:rsidP="00CA7CCD">
            <w:pPr>
              <w:pStyle w:val="Listeafsnit"/>
              <w:ind w:left="0"/>
              <w:jc w:val="center"/>
              <w:rPr>
                <w:szCs w:val="20"/>
              </w:rPr>
            </w:pPr>
            <w:r w:rsidRPr="009523F1">
              <w:rPr>
                <w:szCs w:val="20"/>
              </w:rPr>
              <w:t>6.5 tons</w:t>
            </w:r>
          </w:p>
        </w:tc>
      </w:tr>
      <w:tr w:rsidR="00F51B3A" w:rsidRPr="005468E0" w:rsidTr="009523F1">
        <w:tc>
          <w:tcPr>
            <w:tcW w:w="4219" w:type="dxa"/>
            <w:tcBorders>
              <w:top w:val="single" w:sz="4" w:space="0" w:color="auto"/>
              <w:left w:val="single" w:sz="4" w:space="0" w:color="auto"/>
              <w:bottom w:val="single" w:sz="4" w:space="0" w:color="auto"/>
              <w:right w:val="single" w:sz="4" w:space="0" w:color="auto"/>
            </w:tcBorders>
            <w:shd w:val="clear" w:color="auto" w:fill="auto"/>
          </w:tcPr>
          <w:p w:rsidR="00F51B3A" w:rsidRPr="009523F1" w:rsidRDefault="00F51B3A" w:rsidP="009523F1">
            <w:pPr>
              <w:pStyle w:val="Tabeltekst"/>
              <w:jc w:val="left"/>
              <w:rPr>
                <w:sz w:val="20"/>
                <w:szCs w:val="20"/>
              </w:rPr>
            </w:pPr>
            <w:r w:rsidRPr="009523F1">
              <w:rPr>
                <w:sz w:val="20"/>
                <w:szCs w:val="20"/>
              </w:rPr>
              <w:t>Conplast Accelerator</w:t>
            </w:r>
            <w:r w:rsidR="009523F1" w:rsidRPr="009523F1">
              <w:rPr>
                <w:sz w:val="20"/>
                <w:szCs w:val="20"/>
              </w:rPr>
              <w:t xml:space="preserve"> A650</w:t>
            </w:r>
          </w:p>
        </w:tc>
        <w:tc>
          <w:tcPr>
            <w:tcW w:w="5387" w:type="dxa"/>
            <w:tcBorders>
              <w:top w:val="single" w:sz="4" w:space="0" w:color="auto"/>
              <w:left w:val="single" w:sz="4" w:space="0" w:color="auto"/>
              <w:bottom w:val="single" w:sz="4" w:space="0" w:color="auto"/>
              <w:right w:val="single" w:sz="4" w:space="0" w:color="auto"/>
            </w:tcBorders>
          </w:tcPr>
          <w:p w:rsidR="00F51B3A" w:rsidRPr="009523F1" w:rsidRDefault="00F51B3A" w:rsidP="00CA7CCD">
            <w:pPr>
              <w:pStyle w:val="Listeafsnit"/>
              <w:ind w:left="0"/>
              <w:jc w:val="center"/>
              <w:rPr>
                <w:szCs w:val="20"/>
              </w:rPr>
            </w:pPr>
            <w:r w:rsidRPr="009523F1">
              <w:rPr>
                <w:szCs w:val="20"/>
              </w:rPr>
              <w:t>400 kg</w:t>
            </w:r>
          </w:p>
        </w:tc>
      </w:tr>
      <w:tr w:rsidR="00F51B3A" w:rsidRPr="005468E0" w:rsidTr="009523F1">
        <w:tc>
          <w:tcPr>
            <w:tcW w:w="4219" w:type="dxa"/>
            <w:tcBorders>
              <w:top w:val="single" w:sz="4" w:space="0" w:color="auto"/>
              <w:left w:val="single" w:sz="4" w:space="0" w:color="auto"/>
              <w:bottom w:val="single" w:sz="4" w:space="0" w:color="auto"/>
              <w:right w:val="single" w:sz="4" w:space="0" w:color="auto"/>
            </w:tcBorders>
            <w:shd w:val="clear" w:color="auto" w:fill="auto"/>
          </w:tcPr>
          <w:p w:rsidR="00F51B3A" w:rsidRPr="009523F1" w:rsidRDefault="00F51B3A" w:rsidP="009523F1">
            <w:pPr>
              <w:pStyle w:val="Tabeltekst"/>
              <w:jc w:val="left"/>
              <w:rPr>
                <w:b/>
                <w:sz w:val="20"/>
                <w:szCs w:val="20"/>
              </w:rPr>
            </w:pPr>
            <w:r w:rsidRPr="009523F1">
              <w:rPr>
                <w:b/>
                <w:sz w:val="20"/>
                <w:szCs w:val="20"/>
              </w:rPr>
              <w:t xml:space="preserve">Øvrigt:  </w:t>
            </w:r>
          </w:p>
        </w:tc>
        <w:tc>
          <w:tcPr>
            <w:tcW w:w="5387" w:type="dxa"/>
            <w:tcBorders>
              <w:top w:val="single" w:sz="4" w:space="0" w:color="auto"/>
              <w:left w:val="single" w:sz="4" w:space="0" w:color="auto"/>
              <w:bottom w:val="single" w:sz="4" w:space="0" w:color="auto"/>
              <w:right w:val="single" w:sz="4" w:space="0" w:color="auto"/>
            </w:tcBorders>
          </w:tcPr>
          <w:p w:rsidR="00F51B3A" w:rsidRPr="009523F1" w:rsidRDefault="00F51B3A" w:rsidP="00CA7CCD">
            <w:pPr>
              <w:pStyle w:val="Tabeltekst"/>
              <w:rPr>
                <w:sz w:val="20"/>
                <w:szCs w:val="20"/>
                <w:highlight w:val="yellow"/>
              </w:rPr>
            </w:pPr>
          </w:p>
        </w:tc>
      </w:tr>
      <w:tr w:rsidR="009523F1" w:rsidRPr="005468E0" w:rsidTr="009523F1">
        <w:tc>
          <w:tcPr>
            <w:tcW w:w="4219" w:type="dxa"/>
            <w:tcBorders>
              <w:top w:val="single" w:sz="4" w:space="0" w:color="auto"/>
              <w:left w:val="single" w:sz="4" w:space="0" w:color="auto"/>
              <w:bottom w:val="single" w:sz="4" w:space="0" w:color="auto"/>
              <w:right w:val="single" w:sz="4" w:space="0" w:color="auto"/>
            </w:tcBorders>
            <w:shd w:val="clear" w:color="auto" w:fill="auto"/>
          </w:tcPr>
          <w:p w:rsidR="009523F1" w:rsidRPr="009523F1" w:rsidRDefault="009523F1" w:rsidP="009523F1">
            <w:pPr>
              <w:pStyle w:val="Tabeltekst"/>
              <w:jc w:val="left"/>
              <w:rPr>
                <w:b/>
                <w:sz w:val="20"/>
                <w:szCs w:val="20"/>
              </w:rPr>
            </w:pPr>
            <w:r w:rsidRPr="009523F1">
              <w:rPr>
                <w:sz w:val="20"/>
                <w:szCs w:val="20"/>
              </w:rPr>
              <w:t>Sika Separol MB-507  Formolie</w:t>
            </w:r>
          </w:p>
        </w:tc>
        <w:tc>
          <w:tcPr>
            <w:tcW w:w="5387" w:type="dxa"/>
            <w:tcBorders>
              <w:top w:val="single" w:sz="4" w:space="0" w:color="auto"/>
              <w:left w:val="single" w:sz="4" w:space="0" w:color="auto"/>
              <w:bottom w:val="single" w:sz="4" w:space="0" w:color="auto"/>
              <w:right w:val="single" w:sz="4" w:space="0" w:color="auto"/>
            </w:tcBorders>
          </w:tcPr>
          <w:p w:rsidR="009523F1" w:rsidRPr="009523F1" w:rsidRDefault="009523F1" w:rsidP="00F013CF">
            <w:pPr>
              <w:pStyle w:val="Tabeltekst"/>
              <w:rPr>
                <w:sz w:val="20"/>
                <w:szCs w:val="20"/>
                <w:highlight w:val="yellow"/>
              </w:rPr>
            </w:pPr>
            <w:r w:rsidRPr="009523F1">
              <w:rPr>
                <w:sz w:val="20"/>
                <w:szCs w:val="20"/>
              </w:rPr>
              <w:t>2000 L/år</w:t>
            </w:r>
          </w:p>
        </w:tc>
      </w:tr>
      <w:tr w:rsidR="00F51B3A" w:rsidRPr="005468E0" w:rsidTr="009523F1">
        <w:tc>
          <w:tcPr>
            <w:tcW w:w="4219" w:type="dxa"/>
            <w:tcBorders>
              <w:top w:val="single" w:sz="4" w:space="0" w:color="auto"/>
              <w:left w:val="single" w:sz="4" w:space="0" w:color="auto"/>
              <w:bottom w:val="single" w:sz="4" w:space="0" w:color="auto"/>
              <w:right w:val="single" w:sz="4" w:space="0" w:color="auto"/>
            </w:tcBorders>
            <w:shd w:val="clear" w:color="auto" w:fill="auto"/>
          </w:tcPr>
          <w:p w:rsidR="00F51B3A" w:rsidRPr="009523F1" w:rsidRDefault="00F51B3A" w:rsidP="009523F1">
            <w:pPr>
              <w:pStyle w:val="Tabeltekst"/>
              <w:jc w:val="left"/>
              <w:rPr>
                <w:sz w:val="20"/>
                <w:szCs w:val="20"/>
              </w:rPr>
            </w:pPr>
            <w:r w:rsidRPr="009523F1">
              <w:rPr>
                <w:sz w:val="20"/>
                <w:szCs w:val="20"/>
              </w:rPr>
              <w:t>Sevenstars Autoshampoo</w:t>
            </w:r>
          </w:p>
        </w:tc>
        <w:tc>
          <w:tcPr>
            <w:tcW w:w="5387" w:type="dxa"/>
            <w:tcBorders>
              <w:top w:val="single" w:sz="4" w:space="0" w:color="auto"/>
              <w:left w:val="single" w:sz="4" w:space="0" w:color="auto"/>
              <w:bottom w:val="single" w:sz="4" w:space="0" w:color="auto"/>
              <w:right w:val="single" w:sz="4" w:space="0" w:color="auto"/>
            </w:tcBorders>
          </w:tcPr>
          <w:p w:rsidR="00F51B3A" w:rsidRPr="009523F1" w:rsidRDefault="00F51B3A" w:rsidP="00DB608B">
            <w:pPr>
              <w:pStyle w:val="Listeafsnit"/>
              <w:ind w:left="0"/>
              <w:jc w:val="center"/>
              <w:rPr>
                <w:szCs w:val="20"/>
              </w:rPr>
            </w:pPr>
            <w:r w:rsidRPr="009523F1">
              <w:rPr>
                <w:szCs w:val="20"/>
              </w:rPr>
              <w:t>100 L / år</w:t>
            </w:r>
          </w:p>
        </w:tc>
      </w:tr>
    </w:tbl>
    <w:p w:rsidR="00A210B1" w:rsidRPr="002E3AF4" w:rsidRDefault="00A210B1" w:rsidP="00A210B1">
      <w:pPr>
        <w:rPr>
          <w:rFonts w:ascii="Verdana" w:hAnsi="Verdana"/>
          <w:sz w:val="20"/>
          <w:szCs w:val="20"/>
        </w:rPr>
      </w:pPr>
      <w:r w:rsidRPr="002E3AF4">
        <w:rPr>
          <w:rFonts w:ascii="Verdana" w:hAnsi="Verdana"/>
          <w:sz w:val="20"/>
          <w:szCs w:val="20"/>
        </w:rPr>
        <w:t>Skemaet er beregnet ud fra en produktion på 30.000 m</w:t>
      </w:r>
      <w:r w:rsidRPr="002E3AF4">
        <w:rPr>
          <w:rFonts w:ascii="Verdana" w:hAnsi="Verdana"/>
          <w:sz w:val="20"/>
          <w:szCs w:val="20"/>
          <w:vertAlign w:val="superscript"/>
        </w:rPr>
        <w:t>3</w:t>
      </w:r>
      <w:r w:rsidRPr="002E3AF4">
        <w:rPr>
          <w:rFonts w:ascii="Verdana" w:hAnsi="Verdana"/>
          <w:sz w:val="20"/>
          <w:szCs w:val="20"/>
        </w:rPr>
        <w:t xml:space="preserve"> beton/år.</w:t>
      </w:r>
    </w:p>
    <w:p w:rsidR="00896E16" w:rsidRPr="00D37778" w:rsidRDefault="00896E16" w:rsidP="00896E16">
      <w:pPr>
        <w:rPr>
          <w:rFonts w:ascii="Verdana" w:eastAsia="Times New Roman" w:hAnsi="Verdana" w:cs="Arial"/>
          <w:b/>
          <w:bCs/>
          <w:smallCaps/>
          <w:color w:val="365F91" w:themeColor="accent1" w:themeShade="BF"/>
          <w:kern w:val="32"/>
          <w:lang w:eastAsia="da-DK"/>
        </w:rPr>
      </w:pPr>
      <w:r w:rsidRPr="00D37778">
        <w:rPr>
          <w:rFonts w:ascii="Verdana" w:eastAsia="Times New Roman" w:hAnsi="Verdana" w:cs="Arial"/>
          <w:b/>
          <w:bCs/>
          <w:smallCaps/>
          <w:color w:val="365F91" w:themeColor="accent1" w:themeShade="BF"/>
          <w:kern w:val="32"/>
          <w:lang w:eastAsia="da-DK"/>
        </w:rPr>
        <w:t>Natur</w:t>
      </w:r>
      <w:r>
        <w:rPr>
          <w:rFonts w:ascii="Verdana" w:eastAsia="Times New Roman" w:hAnsi="Verdana" w:cs="Arial"/>
          <w:b/>
          <w:bCs/>
          <w:smallCaps/>
          <w:color w:val="365F91" w:themeColor="accent1" w:themeShade="BF"/>
          <w:kern w:val="32"/>
          <w:lang w:eastAsia="da-DK"/>
        </w:rPr>
        <w:t>-</w:t>
      </w:r>
      <w:r w:rsidRPr="00D37778">
        <w:rPr>
          <w:rFonts w:ascii="Verdana" w:eastAsia="Times New Roman" w:hAnsi="Verdana" w:cs="Arial"/>
          <w:b/>
          <w:bCs/>
          <w:smallCaps/>
          <w:color w:val="365F91" w:themeColor="accent1" w:themeShade="BF"/>
          <w:kern w:val="32"/>
          <w:lang w:eastAsia="da-DK"/>
        </w:rPr>
        <w:t xml:space="preserve"> og Miljøafdelingens vurdering</w:t>
      </w:r>
    </w:p>
    <w:p w:rsidR="00896E16" w:rsidRDefault="00896E16" w:rsidP="00896E16">
      <w:pPr>
        <w:rPr>
          <w:rFonts w:ascii="Verdana" w:hAnsi="Verdana"/>
          <w:sz w:val="20"/>
          <w:szCs w:val="20"/>
        </w:rPr>
      </w:pPr>
      <w:r>
        <w:rPr>
          <w:rFonts w:ascii="Verdana" w:hAnsi="Verdana"/>
          <w:sz w:val="20"/>
          <w:szCs w:val="20"/>
        </w:rPr>
        <w:t>Natur- og M</w:t>
      </w:r>
      <w:r w:rsidRPr="001A04B7">
        <w:rPr>
          <w:rFonts w:ascii="Verdana" w:hAnsi="Verdana"/>
          <w:sz w:val="20"/>
          <w:szCs w:val="20"/>
        </w:rPr>
        <w:t>iljøafdelingen vurderer, at de</w:t>
      </w:r>
      <w:r>
        <w:rPr>
          <w:rFonts w:ascii="Verdana" w:hAnsi="Verdana"/>
          <w:sz w:val="20"/>
          <w:szCs w:val="20"/>
        </w:rPr>
        <w:t xml:space="preserve"> ekstra til- og frakørsler til virksomheden samt interne kørs</w:t>
      </w:r>
      <w:r w:rsidR="003C6B59">
        <w:rPr>
          <w:rFonts w:ascii="Verdana" w:hAnsi="Verdana"/>
          <w:sz w:val="20"/>
          <w:szCs w:val="20"/>
        </w:rPr>
        <w:t>ler</w:t>
      </w:r>
      <w:r>
        <w:rPr>
          <w:rFonts w:ascii="Verdana" w:hAnsi="Verdana"/>
          <w:sz w:val="20"/>
          <w:szCs w:val="20"/>
        </w:rPr>
        <w:t xml:space="preserve"> i forbindelse med den øgede produktionskapacitet ikke vil medføre væsentlige gener for omgivelserne, herunder de nærmeste beboelsesejendomme på Nørregade og Gremmeløkkevej. </w:t>
      </w:r>
      <w:r w:rsidRPr="009734E3">
        <w:rPr>
          <w:rFonts w:ascii="Verdana" w:hAnsi="Verdana"/>
          <w:sz w:val="20"/>
          <w:szCs w:val="20"/>
        </w:rPr>
        <w:t>Vurderingen baserer sig på</w:t>
      </w:r>
      <w:r w:rsidR="00BC00D7" w:rsidRPr="009734E3">
        <w:rPr>
          <w:rFonts w:ascii="Verdana" w:hAnsi="Verdana"/>
          <w:sz w:val="20"/>
          <w:szCs w:val="20"/>
        </w:rPr>
        <w:t xml:space="preserve"> at</w:t>
      </w:r>
      <w:r w:rsidR="0036732B" w:rsidRPr="009734E3">
        <w:rPr>
          <w:rFonts w:ascii="Verdana" w:hAnsi="Verdana"/>
          <w:sz w:val="20"/>
          <w:szCs w:val="20"/>
        </w:rPr>
        <w:t xml:space="preserve"> produktionen ikke forventes at stige væsentligt og </w:t>
      </w:r>
      <w:r w:rsidR="00D91392" w:rsidRPr="009734E3">
        <w:rPr>
          <w:rFonts w:ascii="Verdana" w:hAnsi="Verdana"/>
          <w:sz w:val="20"/>
          <w:szCs w:val="20"/>
        </w:rPr>
        <w:t>at</w:t>
      </w:r>
      <w:r w:rsidR="00BC00D7" w:rsidRPr="009734E3">
        <w:rPr>
          <w:rFonts w:ascii="Verdana" w:hAnsi="Verdana"/>
          <w:sz w:val="20"/>
          <w:szCs w:val="20"/>
        </w:rPr>
        <w:t xml:space="preserve"> b</w:t>
      </w:r>
      <w:r w:rsidR="00BC00D7">
        <w:rPr>
          <w:rFonts w:ascii="Verdana" w:hAnsi="Verdana"/>
          <w:sz w:val="20"/>
          <w:szCs w:val="20"/>
        </w:rPr>
        <w:t>oligerne ligger forholdsvist langt fra virksomheden</w:t>
      </w:r>
      <w:r w:rsidR="00D91392">
        <w:rPr>
          <w:rFonts w:ascii="Verdana" w:hAnsi="Verdana"/>
          <w:sz w:val="20"/>
          <w:szCs w:val="20"/>
        </w:rPr>
        <w:t xml:space="preserve">. </w:t>
      </w:r>
      <w:r>
        <w:rPr>
          <w:rFonts w:ascii="Verdana" w:hAnsi="Verdana"/>
          <w:sz w:val="20"/>
          <w:szCs w:val="20"/>
        </w:rPr>
        <w:t xml:space="preserve">Natur- og Miljøafdelingen vurderer, at til- og frakørslerne ikke vil påvirke andre beboelsesejendomme i området væsentligt. </w:t>
      </w:r>
    </w:p>
    <w:p w:rsidR="00896E16" w:rsidRDefault="00896E16" w:rsidP="00896E16">
      <w:pPr>
        <w:rPr>
          <w:rFonts w:ascii="Verdana" w:hAnsi="Verdana"/>
          <w:sz w:val="20"/>
          <w:szCs w:val="20"/>
        </w:rPr>
      </w:pPr>
      <w:r>
        <w:rPr>
          <w:rFonts w:ascii="Verdana" w:hAnsi="Verdana"/>
          <w:sz w:val="20"/>
          <w:szCs w:val="20"/>
        </w:rPr>
        <w:t xml:space="preserve">I overensstemmelse med Miljøstyrelsens standardvilkår fastsættes der en række vilkår til virksomhedens indretning og drift. Der fastsættes blandt andet vilkår om, at cement, samt øvrige pulverformige råvarer, der anvendes løbende i produktionen, skal håndteres i lukkede systemer. Pulversiloer skal være forsynet med sikkerhedsventil samt en overfyldningsdetektor, som ved aktivering giver både akustisk og visuel alarm. Siloerne skal være tilsluttet silofiltre til rensning af fortrængningsluft. Filtrene skal være placeret på toppen af siloen. </w:t>
      </w:r>
    </w:p>
    <w:p w:rsidR="006B7B75" w:rsidRDefault="00361FAF" w:rsidP="006B7B75">
      <w:pPr>
        <w:rPr>
          <w:rFonts w:ascii="Verdana" w:hAnsi="Verdana"/>
          <w:sz w:val="20"/>
          <w:szCs w:val="20"/>
        </w:rPr>
      </w:pPr>
      <w:r>
        <w:rPr>
          <w:rFonts w:ascii="Verdana" w:hAnsi="Verdana"/>
          <w:sz w:val="20"/>
          <w:szCs w:val="20"/>
        </w:rPr>
        <w:t xml:space="preserve">Cement </w:t>
      </w:r>
      <w:r w:rsidR="006B7B75">
        <w:rPr>
          <w:rFonts w:ascii="Verdana" w:hAnsi="Verdana"/>
          <w:sz w:val="20"/>
          <w:szCs w:val="20"/>
        </w:rPr>
        <w:t xml:space="preserve">fra både den nye silo og de to eksisterende </w:t>
      </w:r>
      <w:r>
        <w:rPr>
          <w:rFonts w:ascii="Verdana" w:hAnsi="Verdana"/>
          <w:sz w:val="20"/>
          <w:szCs w:val="20"/>
        </w:rPr>
        <w:t>håndteres i lukkede systemer og foregår automatisk</w:t>
      </w:r>
      <w:r w:rsidR="003D0E78">
        <w:rPr>
          <w:rFonts w:ascii="Verdana" w:hAnsi="Verdana"/>
          <w:sz w:val="20"/>
          <w:szCs w:val="20"/>
        </w:rPr>
        <w:t>. D</w:t>
      </w:r>
      <w:r w:rsidR="005B555D">
        <w:rPr>
          <w:rFonts w:ascii="Verdana" w:hAnsi="Verdana"/>
          <w:sz w:val="20"/>
          <w:szCs w:val="20"/>
        </w:rPr>
        <w:t>er anvendes ikke øvrige pulverformige råvarer</w:t>
      </w:r>
      <w:r w:rsidR="002E46FD">
        <w:rPr>
          <w:rFonts w:ascii="Verdana" w:hAnsi="Verdana"/>
          <w:sz w:val="20"/>
          <w:szCs w:val="20"/>
        </w:rPr>
        <w:t>. D</w:t>
      </w:r>
      <w:r w:rsidR="005B555D">
        <w:rPr>
          <w:rFonts w:ascii="Verdana" w:hAnsi="Verdana"/>
          <w:sz w:val="20"/>
          <w:szCs w:val="20"/>
        </w:rPr>
        <w:t xml:space="preserve">en eksisterende silo til flyveaske anvendes ikke længere </w:t>
      </w:r>
      <w:r w:rsidR="005B555D" w:rsidRPr="001D717D">
        <w:rPr>
          <w:rFonts w:ascii="Verdana" w:hAnsi="Verdana"/>
          <w:sz w:val="20"/>
          <w:szCs w:val="20"/>
        </w:rPr>
        <w:t>og vil blive fjernet.</w:t>
      </w:r>
      <w:r w:rsidR="006B7B75">
        <w:rPr>
          <w:rFonts w:ascii="Verdana" w:hAnsi="Verdana"/>
          <w:sz w:val="20"/>
          <w:szCs w:val="20"/>
        </w:rPr>
        <w:t xml:space="preserve"> Fortrængningsluft i forbindelse med indblæsning af råvarer ledes igennem filtre på toppen af siloerne. Siloerne er desuden etableret med sikkerhedsventil og overfyldningsdetektor. </w:t>
      </w:r>
    </w:p>
    <w:p w:rsidR="00CC2D7B" w:rsidRPr="004C755F" w:rsidRDefault="00896E16" w:rsidP="00896E16">
      <w:pPr>
        <w:rPr>
          <w:rFonts w:ascii="Verdana" w:hAnsi="Verdana"/>
          <w:sz w:val="20"/>
          <w:szCs w:val="20"/>
        </w:rPr>
      </w:pPr>
      <w:r>
        <w:rPr>
          <w:rFonts w:ascii="Verdana" w:hAnsi="Verdana"/>
          <w:sz w:val="20"/>
          <w:szCs w:val="20"/>
        </w:rPr>
        <w:t>For at undgå uheld og diffus forurening af støv til omgivelserne sættes der vilkår om, at der ved indblæsning af råvarer i siloerne skal foretages overvågning af både tankbil og pulversilo. Indblæsningen skal standses øjeblikkeligt ved brud på silofiltret, ved overfyldning af silo eller ved udslip af støv fra påfyldningsslange, koblinger, opblæser</w:t>
      </w:r>
      <w:r w:rsidR="000F753B">
        <w:rPr>
          <w:rFonts w:ascii="Verdana" w:hAnsi="Verdana"/>
          <w:sz w:val="20"/>
          <w:szCs w:val="20"/>
        </w:rPr>
        <w:t>r</w:t>
      </w:r>
      <w:r>
        <w:rPr>
          <w:rFonts w:ascii="Verdana" w:hAnsi="Verdana"/>
          <w:sz w:val="20"/>
          <w:szCs w:val="20"/>
        </w:rPr>
        <w:t xml:space="preserve">ør eller silo. Slanger og opblæserrør skal tømmes med efterluft, når indblæsning af pulverformige råvarer er afsluttet. </w:t>
      </w:r>
      <w:r w:rsidRPr="004C755F">
        <w:rPr>
          <w:rFonts w:ascii="Verdana" w:hAnsi="Verdana"/>
          <w:sz w:val="20"/>
          <w:szCs w:val="20"/>
        </w:rPr>
        <w:t xml:space="preserve">Restluft i tankbilen må ikke udledes gennem virksomhedens silo. En eventuel prop i </w:t>
      </w:r>
      <w:r w:rsidRPr="004C755F">
        <w:rPr>
          <w:rFonts w:ascii="Verdana" w:hAnsi="Verdana"/>
          <w:sz w:val="20"/>
          <w:szCs w:val="20"/>
        </w:rPr>
        <w:lastRenderedPageBreak/>
        <w:t>aflæsserslange eller rørstop skal forsøges fjernet, uden at aflæsserslangen tages af, og uden at tankbilens topdæksel åbnes.</w:t>
      </w:r>
      <w:r w:rsidR="00625E69" w:rsidRPr="004C755F">
        <w:rPr>
          <w:rFonts w:ascii="Verdana" w:hAnsi="Verdana"/>
          <w:sz w:val="20"/>
          <w:szCs w:val="20"/>
        </w:rPr>
        <w:t xml:space="preserve"> </w:t>
      </w:r>
    </w:p>
    <w:p w:rsidR="00625E69" w:rsidRPr="004C755F" w:rsidRDefault="00625E69" w:rsidP="00896E16">
      <w:pPr>
        <w:rPr>
          <w:rFonts w:ascii="Verdana" w:hAnsi="Verdana"/>
          <w:sz w:val="20"/>
          <w:szCs w:val="20"/>
        </w:rPr>
      </w:pPr>
      <w:r w:rsidRPr="004C755F">
        <w:rPr>
          <w:rFonts w:ascii="Verdana" w:hAnsi="Verdana"/>
          <w:sz w:val="20"/>
          <w:szCs w:val="20"/>
        </w:rPr>
        <w:t>På cementsiloerne er der desuden stillet krav om etablering af en mekanisk anordning, der automatisk lukker til, hvis trykket stiger under påfyldning</w:t>
      </w:r>
      <w:r w:rsidR="00CC2D7B" w:rsidRPr="004C755F">
        <w:rPr>
          <w:rFonts w:ascii="Verdana" w:hAnsi="Verdana"/>
          <w:sz w:val="20"/>
          <w:szCs w:val="20"/>
        </w:rPr>
        <w:t xml:space="preserve">. Dermed stoppes påfyldning hvis trykket stiger og risikoen for overfyldning af siloerne </w:t>
      </w:r>
      <w:r w:rsidR="006D288A" w:rsidRPr="004C755F">
        <w:rPr>
          <w:rFonts w:ascii="Verdana" w:hAnsi="Verdana"/>
          <w:sz w:val="20"/>
          <w:szCs w:val="20"/>
        </w:rPr>
        <w:t>minimeres. Vilkåret indføres</w:t>
      </w:r>
      <w:r w:rsidR="004C755F" w:rsidRPr="004C755F">
        <w:rPr>
          <w:rFonts w:ascii="Verdana" w:hAnsi="Verdana"/>
          <w:sz w:val="20"/>
          <w:szCs w:val="20"/>
        </w:rPr>
        <w:t xml:space="preserve"> som et ekstra sikringstiltag</w:t>
      </w:r>
      <w:r w:rsidRPr="004C755F">
        <w:rPr>
          <w:rFonts w:ascii="Verdana" w:hAnsi="Verdana"/>
          <w:sz w:val="20"/>
          <w:szCs w:val="20"/>
        </w:rPr>
        <w:t xml:space="preserve"> </w:t>
      </w:r>
      <w:r w:rsidR="00F60494" w:rsidRPr="004C755F">
        <w:rPr>
          <w:rFonts w:ascii="Verdana" w:hAnsi="Verdana"/>
          <w:sz w:val="20"/>
          <w:szCs w:val="20"/>
        </w:rPr>
        <w:t xml:space="preserve">efter et uheld </w:t>
      </w:r>
      <w:r w:rsidR="0075240D" w:rsidRPr="004C755F">
        <w:rPr>
          <w:rFonts w:ascii="Verdana" w:hAnsi="Verdana"/>
          <w:sz w:val="20"/>
          <w:szCs w:val="20"/>
        </w:rPr>
        <w:t xml:space="preserve">i 2019 </w:t>
      </w:r>
      <w:r w:rsidR="00F60494" w:rsidRPr="004C755F">
        <w:rPr>
          <w:rFonts w:ascii="Verdana" w:hAnsi="Verdana"/>
          <w:sz w:val="20"/>
          <w:szCs w:val="20"/>
        </w:rPr>
        <w:t xml:space="preserve">hvor en silo </w:t>
      </w:r>
      <w:r w:rsidR="0075240D" w:rsidRPr="004C755F">
        <w:rPr>
          <w:rFonts w:ascii="Verdana" w:hAnsi="Verdana"/>
          <w:sz w:val="20"/>
          <w:szCs w:val="20"/>
        </w:rPr>
        <w:t xml:space="preserve">blev utilsigtet overfyldt </w:t>
      </w:r>
      <w:r w:rsidR="004C755F" w:rsidRPr="004C755F">
        <w:rPr>
          <w:rFonts w:ascii="Verdana" w:hAnsi="Verdana"/>
          <w:sz w:val="20"/>
          <w:szCs w:val="20"/>
        </w:rPr>
        <w:t>og medførte et udslip af cement.</w:t>
      </w:r>
    </w:p>
    <w:p w:rsidR="00896E16" w:rsidRDefault="00896E16" w:rsidP="00896E16">
      <w:pPr>
        <w:rPr>
          <w:rFonts w:ascii="Verdana" w:hAnsi="Verdana"/>
          <w:sz w:val="20"/>
          <w:szCs w:val="20"/>
        </w:rPr>
      </w:pPr>
      <w:r w:rsidRPr="004C755F">
        <w:rPr>
          <w:rFonts w:ascii="Verdana" w:hAnsi="Verdana"/>
          <w:sz w:val="20"/>
          <w:szCs w:val="20"/>
        </w:rPr>
        <w:t>Virksomheden skal</w:t>
      </w:r>
      <w:r>
        <w:rPr>
          <w:rFonts w:ascii="Verdana" w:hAnsi="Verdana"/>
          <w:sz w:val="20"/>
          <w:szCs w:val="20"/>
        </w:rPr>
        <w:t>, i forbindelse med ovenstående, have nedskrevne driftsinstrukser til tankbilchaufførerne om påfyldning af pulversiloerne. Virksomheden skal fremsende instrukserne til tilsynsmyndighedens orientering senest 1 måned efter modtagelsen af denne tillægsgodkendelse eller idriftsættelsen af det nye produktionstårn.</w:t>
      </w:r>
      <w:r w:rsidR="00B928AB">
        <w:rPr>
          <w:rFonts w:ascii="Verdana" w:hAnsi="Verdana"/>
          <w:sz w:val="20"/>
          <w:szCs w:val="20"/>
        </w:rPr>
        <w:t xml:space="preserve"> </w:t>
      </w:r>
      <w:r w:rsidR="00B928AB" w:rsidRPr="001D717D">
        <w:rPr>
          <w:rFonts w:ascii="Verdana" w:hAnsi="Verdana"/>
          <w:sz w:val="20"/>
          <w:szCs w:val="20"/>
        </w:rPr>
        <w:t>Eventuelle arbejdsmiljømæssige tiltag</w:t>
      </w:r>
      <w:r w:rsidR="00682695" w:rsidRPr="001D717D">
        <w:rPr>
          <w:rFonts w:ascii="Verdana" w:hAnsi="Verdana"/>
          <w:sz w:val="20"/>
          <w:szCs w:val="20"/>
        </w:rPr>
        <w:t xml:space="preserve"> eller regler</w:t>
      </w:r>
      <w:r w:rsidR="00B928AB" w:rsidRPr="001D717D">
        <w:rPr>
          <w:rFonts w:ascii="Verdana" w:hAnsi="Verdana"/>
          <w:sz w:val="20"/>
          <w:szCs w:val="20"/>
        </w:rPr>
        <w:t xml:space="preserve"> som måtte være nødvendige som følge af </w:t>
      </w:r>
      <w:r w:rsidR="00682695" w:rsidRPr="001D717D">
        <w:rPr>
          <w:rFonts w:ascii="Verdana" w:hAnsi="Verdana"/>
          <w:sz w:val="20"/>
          <w:szCs w:val="20"/>
        </w:rPr>
        <w:t>den mekaniske lukkeanordning skal være udført</w:t>
      </w:r>
      <w:r w:rsidR="00EB0DB5" w:rsidRPr="001D717D">
        <w:rPr>
          <w:rFonts w:ascii="Verdana" w:hAnsi="Verdana"/>
          <w:sz w:val="20"/>
          <w:szCs w:val="20"/>
        </w:rPr>
        <w:t xml:space="preserve"> og</w:t>
      </w:r>
      <w:r w:rsidR="00ED6AE0" w:rsidRPr="001D717D">
        <w:rPr>
          <w:rFonts w:ascii="Verdana" w:hAnsi="Verdana"/>
          <w:sz w:val="20"/>
          <w:szCs w:val="20"/>
        </w:rPr>
        <w:t xml:space="preserve"> </w:t>
      </w:r>
      <w:r w:rsidR="00682695" w:rsidRPr="001D717D">
        <w:rPr>
          <w:rFonts w:ascii="Verdana" w:hAnsi="Verdana"/>
          <w:sz w:val="20"/>
          <w:szCs w:val="20"/>
        </w:rPr>
        <w:t>indført i instrukser inden siloerne tages i brug.</w:t>
      </w:r>
      <w:r>
        <w:rPr>
          <w:rFonts w:ascii="Verdana" w:hAnsi="Verdana"/>
          <w:sz w:val="20"/>
          <w:szCs w:val="20"/>
        </w:rPr>
        <w:t xml:space="preserve"> </w:t>
      </w:r>
    </w:p>
    <w:p w:rsidR="005B555D" w:rsidRPr="001A04B7" w:rsidRDefault="005B555D" w:rsidP="005B555D">
      <w:pPr>
        <w:rPr>
          <w:rFonts w:ascii="Verdana" w:hAnsi="Verdana"/>
          <w:sz w:val="20"/>
          <w:szCs w:val="20"/>
        </w:rPr>
      </w:pPr>
      <w:r w:rsidRPr="00B21686">
        <w:rPr>
          <w:rFonts w:ascii="Verdana" w:hAnsi="Verdana"/>
          <w:sz w:val="20"/>
          <w:szCs w:val="20"/>
        </w:rPr>
        <w:t>Natur- og Miljøafdelingen vurderer, at den ansøgte produktionsproces kan udføres som beskrevet. Der henvises til vurderingerne på miljøpåvirkningerne i de følgende afsnit.</w:t>
      </w:r>
      <w:r w:rsidRPr="001A04B7">
        <w:rPr>
          <w:rFonts w:ascii="Verdana" w:hAnsi="Verdana"/>
          <w:sz w:val="20"/>
          <w:szCs w:val="20"/>
        </w:rPr>
        <w:t xml:space="preserve"> </w:t>
      </w:r>
    </w:p>
    <w:p w:rsidR="00BE616E" w:rsidRPr="00140E5A" w:rsidRDefault="006E7B37" w:rsidP="004058BD">
      <w:pPr>
        <w:pStyle w:val="Overskrift2"/>
      </w:pPr>
      <w:bookmarkStart w:id="47" w:name="_Toc48289548"/>
      <w:r w:rsidRPr="00140E5A">
        <w:t>Forurening og forureningsbegrænsende foranstaltninger</w:t>
      </w:r>
      <w:bookmarkEnd w:id="47"/>
    </w:p>
    <w:p w:rsidR="00BE616E" w:rsidRDefault="00795249" w:rsidP="004058BD">
      <w:pPr>
        <w:pStyle w:val="Overskrift3"/>
      </w:pPr>
      <w:r w:rsidRPr="00DB16B6">
        <w:t>Luftforurening</w:t>
      </w:r>
    </w:p>
    <w:p w:rsidR="00667F6D" w:rsidRPr="00904455" w:rsidRDefault="00667F6D" w:rsidP="00667F6D">
      <w:pPr>
        <w:rPr>
          <w:rFonts w:ascii="Verdana" w:hAnsi="Verdana"/>
          <w:i/>
          <w:sz w:val="20"/>
          <w:szCs w:val="20"/>
        </w:rPr>
      </w:pPr>
      <w:r w:rsidRPr="00904455">
        <w:rPr>
          <w:rFonts w:ascii="Verdana" w:hAnsi="Verdana"/>
          <w:i/>
          <w:sz w:val="20"/>
          <w:szCs w:val="20"/>
        </w:rPr>
        <w:t>F</w:t>
      </w:r>
      <w:r>
        <w:rPr>
          <w:rFonts w:ascii="Verdana" w:hAnsi="Verdana"/>
          <w:i/>
          <w:sz w:val="20"/>
          <w:szCs w:val="20"/>
        </w:rPr>
        <w:t>iltre</w:t>
      </w:r>
    </w:p>
    <w:p w:rsidR="008140C7" w:rsidRDefault="00F74CF2" w:rsidP="00F74CF2">
      <w:pPr>
        <w:rPr>
          <w:rFonts w:ascii="Verdana" w:hAnsi="Verdana"/>
          <w:sz w:val="20"/>
          <w:szCs w:val="20"/>
        </w:rPr>
      </w:pPr>
      <w:r w:rsidRPr="00B16258">
        <w:rPr>
          <w:rFonts w:ascii="Verdana" w:hAnsi="Verdana"/>
          <w:sz w:val="20"/>
          <w:szCs w:val="20"/>
        </w:rPr>
        <w:t xml:space="preserve">Virksomheden </w:t>
      </w:r>
      <w:r>
        <w:rPr>
          <w:rFonts w:ascii="Verdana" w:hAnsi="Verdana"/>
          <w:sz w:val="20"/>
          <w:szCs w:val="20"/>
        </w:rPr>
        <w:t xml:space="preserve">oplyser, at der </w:t>
      </w:r>
      <w:r w:rsidR="00442C61">
        <w:rPr>
          <w:rFonts w:ascii="Verdana" w:hAnsi="Verdana"/>
          <w:sz w:val="20"/>
          <w:szCs w:val="20"/>
        </w:rPr>
        <w:t>er</w:t>
      </w:r>
      <w:r>
        <w:rPr>
          <w:rFonts w:ascii="Verdana" w:hAnsi="Verdana"/>
          <w:sz w:val="20"/>
          <w:szCs w:val="20"/>
        </w:rPr>
        <w:t xml:space="preserve"> etableret filtre på </w:t>
      </w:r>
      <w:r w:rsidR="00442C61">
        <w:rPr>
          <w:rFonts w:ascii="Verdana" w:hAnsi="Verdana"/>
          <w:sz w:val="20"/>
          <w:szCs w:val="20"/>
        </w:rPr>
        <w:t>både de gamle og den nye silo</w:t>
      </w:r>
      <w:r>
        <w:rPr>
          <w:rFonts w:ascii="Verdana" w:hAnsi="Verdana"/>
          <w:sz w:val="20"/>
          <w:szCs w:val="20"/>
        </w:rPr>
        <w:t>. Ved fyldning af siloerne med råvarer udledes transportluft og overskydende luft gennem filtrene i toppen af siloerne. Fortrængningsluften ledes igennem filtre af typen W</w:t>
      </w:r>
      <w:r w:rsidR="008140C7">
        <w:rPr>
          <w:rFonts w:ascii="Verdana" w:hAnsi="Verdana"/>
          <w:sz w:val="20"/>
          <w:szCs w:val="20"/>
        </w:rPr>
        <w:t>AM Type FC3J24</w:t>
      </w:r>
      <w:r>
        <w:rPr>
          <w:rFonts w:ascii="Verdana" w:hAnsi="Verdana"/>
          <w:sz w:val="20"/>
          <w:szCs w:val="20"/>
        </w:rPr>
        <w:t xml:space="preserve">. </w:t>
      </w:r>
      <w:r w:rsidR="00667F6D">
        <w:rPr>
          <w:rFonts w:ascii="Verdana" w:hAnsi="Verdana"/>
          <w:sz w:val="20"/>
          <w:szCs w:val="20"/>
        </w:rPr>
        <w:t>Af filterets datablad fremgår det at renseeffektiviteten for støv ligger på 99,9</w:t>
      </w:r>
      <w:r w:rsidR="00742C32">
        <w:rPr>
          <w:rFonts w:ascii="Verdana" w:hAnsi="Verdana"/>
          <w:sz w:val="20"/>
          <w:szCs w:val="20"/>
        </w:rPr>
        <w:t xml:space="preserve"> </w:t>
      </w:r>
      <w:r w:rsidR="00667F6D">
        <w:rPr>
          <w:rFonts w:ascii="Verdana" w:hAnsi="Verdana"/>
          <w:sz w:val="20"/>
          <w:szCs w:val="20"/>
        </w:rPr>
        <w:t>%</w:t>
      </w:r>
      <w:r w:rsidR="00742C32">
        <w:rPr>
          <w:rFonts w:ascii="Verdana" w:hAnsi="Verdana"/>
          <w:sz w:val="20"/>
          <w:szCs w:val="20"/>
        </w:rPr>
        <w:t xml:space="preserve">. </w:t>
      </w:r>
      <w:r w:rsidR="00591EBB" w:rsidRPr="004C1A69">
        <w:rPr>
          <w:rFonts w:ascii="Verdana" w:hAnsi="Verdana"/>
          <w:sz w:val="20"/>
          <w:szCs w:val="20"/>
        </w:rPr>
        <w:t>Re</w:t>
      </w:r>
      <w:r w:rsidR="00D269B8" w:rsidRPr="004C1A69">
        <w:rPr>
          <w:rFonts w:ascii="Verdana" w:hAnsi="Verdana"/>
          <w:sz w:val="20"/>
          <w:szCs w:val="20"/>
        </w:rPr>
        <w:t>turblæsning af filtre foretages 1</w:t>
      </w:r>
      <w:r w:rsidR="004C1A69" w:rsidRPr="004C1A69">
        <w:rPr>
          <w:rFonts w:ascii="Verdana" w:hAnsi="Verdana"/>
          <w:sz w:val="20"/>
          <w:szCs w:val="20"/>
        </w:rPr>
        <w:t>-2 gange dagligt ved indblæsning af cement.</w:t>
      </w:r>
    </w:p>
    <w:p w:rsidR="00175BE6" w:rsidRPr="00904455" w:rsidRDefault="00175BE6" w:rsidP="00175BE6">
      <w:pPr>
        <w:rPr>
          <w:rFonts w:ascii="Verdana" w:hAnsi="Verdana"/>
          <w:i/>
          <w:sz w:val="20"/>
          <w:szCs w:val="20"/>
        </w:rPr>
      </w:pPr>
      <w:r>
        <w:rPr>
          <w:rFonts w:ascii="Verdana" w:hAnsi="Verdana"/>
          <w:i/>
          <w:sz w:val="20"/>
          <w:szCs w:val="20"/>
        </w:rPr>
        <w:t>Støv og aerosoler</w:t>
      </w:r>
    </w:p>
    <w:p w:rsidR="00175BE6" w:rsidRDefault="00175BE6" w:rsidP="00175BE6">
      <w:pPr>
        <w:rPr>
          <w:rFonts w:ascii="Verdana" w:hAnsi="Verdana"/>
          <w:sz w:val="20"/>
          <w:szCs w:val="20"/>
        </w:rPr>
      </w:pPr>
      <w:r>
        <w:rPr>
          <w:rFonts w:ascii="Verdana" w:hAnsi="Verdana"/>
          <w:sz w:val="20"/>
          <w:szCs w:val="20"/>
        </w:rPr>
        <w:t xml:space="preserve">I forhold til opbevaring og håndtering af tilslagsmaterialer kan der forekommer støvgener i tørre og blæsende perioder af året. Naboer til virksomheden har oplyst at de oplever gener fra hhv. støv fra pladsen og det samme har Natur- og Miljøafdelingen konstateret ved miljøtilsyn. Det </w:t>
      </w:r>
      <w:r w:rsidR="0090708B">
        <w:rPr>
          <w:rFonts w:ascii="Verdana" w:hAnsi="Verdana"/>
          <w:sz w:val="20"/>
          <w:szCs w:val="20"/>
        </w:rPr>
        <w:t>er</w:t>
      </w:r>
      <w:r>
        <w:rPr>
          <w:rFonts w:ascii="Verdana" w:hAnsi="Verdana"/>
          <w:sz w:val="20"/>
          <w:szCs w:val="20"/>
        </w:rPr>
        <w:t xml:space="preserve"> desuden oplyst, at vaskevand samt aerosoler fra vaskepladsen hvori der er bundne betonpartikler, spredes til naboejendommen.</w:t>
      </w:r>
    </w:p>
    <w:p w:rsidR="00175BE6" w:rsidRPr="00904455" w:rsidRDefault="00175BE6" w:rsidP="00175BE6">
      <w:pPr>
        <w:rPr>
          <w:rFonts w:ascii="Verdana" w:hAnsi="Verdana"/>
          <w:i/>
          <w:sz w:val="20"/>
          <w:szCs w:val="20"/>
        </w:rPr>
      </w:pPr>
      <w:r w:rsidRPr="00904455">
        <w:rPr>
          <w:rFonts w:ascii="Verdana" w:hAnsi="Verdana"/>
          <w:i/>
          <w:sz w:val="20"/>
          <w:szCs w:val="20"/>
        </w:rPr>
        <w:t>Fyringsanlæg</w:t>
      </w:r>
    </w:p>
    <w:p w:rsidR="00175BE6" w:rsidRDefault="00175BE6" w:rsidP="00175BE6">
      <w:pPr>
        <w:rPr>
          <w:rFonts w:ascii="Verdana" w:hAnsi="Verdana"/>
          <w:sz w:val="20"/>
          <w:szCs w:val="20"/>
        </w:rPr>
      </w:pPr>
      <w:r>
        <w:rPr>
          <w:rFonts w:ascii="Verdana" w:hAnsi="Verdana"/>
          <w:sz w:val="20"/>
          <w:szCs w:val="20"/>
        </w:rPr>
        <w:t xml:space="preserve">Oliefyret er fjernet og virksomheden oplyser, at der vil blive etableret et naturgasfyr.  </w:t>
      </w:r>
    </w:p>
    <w:p w:rsidR="00B549C4" w:rsidRPr="00D37778" w:rsidRDefault="002668FF" w:rsidP="00361F6C">
      <w:pPr>
        <w:rPr>
          <w:rFonts w:ascii="Verdana" w:eastAsia="Times New Roman" w:hAnsi="Verdana" w:cs="Arial"/>
          <w:b/>
          <w:bCs/>
          <w:smallCaps/>
          <w:color w:val="365F91" w:themeColor="accent1" w:themeShade="BF"/>
          <w:kern w:val="32"/>
          <w:lang w:eastAsia="da-DK"/>
        </w:rPr>
      </w:pPr>
      <w:r w:rsidRPr="00D37778">
        <w:rPr>
          <w:rFonts w:ascii="Verdana" w:eastAsia="Times New Roman" w:hAnsi="Verdana" w:cs="Arial"/>
          <w:b/>
          <w:bCs/>
          <w:smallCaps/>
          <w:color w:val="365F91" w:themeColor="accent1" w:themeShade="BF"/>
          <w:kern w:val="32"/>
          <w:lang w:eastAsia="da-DK"/>
        </w:rPr>
        <w:t>Natur</w:t>
      </w:r>
      <w:r w:rsidR="00E71159">
        <w:rPr>
          <w:rFonts w:ascii="Verdana" w:eastAsia="Times New Roman" w:hAnsi="Verdana" w:cs="Arial"/>
          <w:b/>
          <w:bCs/>
          <w:smallCaps/>
          <w:color w:val="365F91" w:themeColor="accent1" w:themeShade="BF"/>
          <w:kern w:val="32"/>
          <w:lang w:eastAsia="da-DK"/>
        </w:rPr>
        <w:t>-</w:t>
      </w:r>
      <w:r w:rsidRPr="00D37778">
        <w:rPr>
          <w:rFonts w:ascii="Verdana" w:eastAsia="Times New Roman" w:hAnsi="Verdana" w:cs="Arial"/>
          <w:b/>
          <w:bCs/>
          <w:smallCaps/>
          <w:color w:val="365F91" w:themeColor="accent1" w:themeShade="BF"/>
          <w:kern w:val="32"/>
          <w:lang w:eastAsia="da-DK"/>
        </w:rPr>
        <w:t xml:space="preserve"> og Miljøafdelingens</w:t>
      </w:r>
      <w:r w:rsidR="00B549C4" w:rsidRPr="00D37778">
        <w:rPr>
          <w:rFonts w:ascii="Verdana" w:eastAsia="Times New Roman" w:hAnsi="Verdana" w:cs="Arial"/>
          <w:b/>
          <w:bCs/>
          <w:smallCaps/>
          <w:color w:val="365F91" w:themeColor="accent1" w:themeShade="BF"/>
          <w:kern w:val="32"/>
          <w:lang w:eastAsia="da-DK"/>
        </w:rPr>
        <w:t xml:space="preserve"> vurdering</w:t>
      </w:r>
    </w:p>
    <w:p w:rsidR="00050939" w:rsidRDefault="00050939" w:rsidP="00050939">
      <w:pPr>
        <w:rPr>
          <w:rFonts w:ascii="Verdana" w:hAnsi="Verdana"/>
          <w:sz w:val="20"/>
          <w:szCs w:val="20"/>
        </w:rPr>
      </w:pPr>
      <w:r w:rsidRPr="00F92C50">
        <w:rPr>
          <w:rFonts w:ascii="Verdana" w:hAnsi="Verdana"/>
          <w:sz w:val="20"/>
          <w:szCs w:val="20"/>
        </w:rPr>
        <w:t>Af Miljøstyrelsens standardvilkår fremgår det, at filtre på pulversiloer skal kunne begrænse emissionen af totalt støv til mindre end 10 mg/normal m</w:t>
      </w:r>
      <w:r w:rsidRPr="00F92C50">
        <w:rPr>
          <w:rFonts w:ascii="Verdana" w:hAnsi="Verdana"/>
          <w:sz w:val="20"/>
          <w:szCs w:val="20"/>
          <w:vertAlign w:val="superscript"/>
        </w:rPr>
        <w:t>3</w:t>
      </w:r>
      <w:r w:rsidRPr="00F92C50">
        <w:rPr>
          <w:rFonts w:ascii="Verdana" w:hAnsi="Verdana"/>
          <w:sz w:val="20"/>
          <w:szCs w:val="20"/>
        </w:rPr>
        <w:t>. Virksomheden har tidligere indsendt datablade på de anvendte filtre</w:t>
      </w:r>
      <w:r>
        <w:rPr>
          <w:rFonts w:ascii="Verdana" w:hAnsi="Verdana"/>
          <w:sz w:val="20"/>
          <w:szCs w:val="20"/>
        </w:rPr>
        <w:t>. Af filterets datablad fremgår det at renseeffektiviteten for støv ligger på 99,9</w:t>
      </w:r>
      <w:r w:rsidR="00175BE6">
        <w:rPr>
          <w:rFonts w:ascii="Verdana" w:hAnsi="Verdana"/>
          <w:sz w:val="20"/>
          <w:szCs w:val="20"/>
        </w:rPr>
        <w:t xml:space="preserve"> </w:t>
      </w:r>
      <w:r>
        <w:rPr>
          <w:rFonts w:ascii="Verdana" w:hAnsi="Verdana"/>
          <w:sz w:val="20"/>
          <w:szCs w:val="20"/>
        </w:rPr>
        <w:t xml:space="preserve">%. Af databladet fremgår det dog ikke at emissionen efter filteret ligger under </w:t>
      </w:r>
      <w:r w:rsidRPr="00F92C50">
        <w:rPr>
          <w:rFonts w:ascii="Verdana" w:hAnsi="Verdana"/>
          <w:sz w:val="20"/>
          <w:szCs w:val="20"/>
        </w:rPr>
        <w:t>10 mg/normal m</w:t>
      </w:r>
      <w:r w:rsidRPr="00F92C50">
        <w:rPr>
          <w:rFonts w:ascii="Verdana" w:hAnsi="Verdana"/>
          <w:sz w:val="20"/>
          <w:szCs w:val="20"/>
          <w:vertAlign w:val="superscript"/>
        </w:rPr>
        <w:t>3</w:t>
      </w:r>
      <w:r>
        <w:rPr>
          <w:rFonts w:ascii="Verdana" w:hAnsi="Verdana"/>
          <w:sz w:val="20"/>
          <w:szCs w:val="20"/>
        </w:rPr>
        <w:t xml:space="preserve"> ved indblæsning af pulverformige råvarer. </w:t>
      </w:r>
    </w:p>
    <w:p w:rsidR="00777806" w:rsidRDefault="00050939" w:rsidP="00050939">
      <w:pPr>
        <w:rPr>
          <w:rFonts w:ascii="Verdana" w:hAnsi="Verdana"/>
          <w:sz w:val="20"/>
          <w:szCs w:val="20"/>
        </w:rPr>
      </w:pPr>
      <w:r>
        <w:rPr>
          <w:rFonts w:ascii="Verdana" w:hAnsi="Verdana"/>
          <w:sz w:val="20"/>
          <w:szCs w:val="20"/>
        </w:rPr>
        <w:lastRenderedPageBreak/>
        <w:t>Natur og Miljøafdelingen har dog ud fra den indblæste luftmængde i forbindelse med</w:t>
      </w:r>
      <w:r w:rsidR="00742C32">
        <w:rPr>
          <w:rFonts w:ascii="Verdana" w:hAnsi="Verdana"/>
          <w:sz w:val="20"/>
          <w:szCs w:val="20"/>
        </w:rPr>
        <w:t xml:space="preserve"> </w:t>
      </w:r>
      <w:r>
        <w:rPr>
          <w:rFonts w:ascii="Verdana" w:hAnsi="Verdana"/>
          <w:sz w:val="20"/>
          <w:szCs w:val="20"/>
        </w:rPr>
        <w:t xml:space="preserve">påfyldning af siloen samt emissionsgrænserne beregnet sig frem til, at massestrømmen før filteret skal være højere end 7.200 g/h, før emissionsgrænseværdien på </w:t>
      </w:r>
      <w:r w:rsidRPr="00F92C50">
        <w:rPr>
          <w:rFonts w:ascii="Verdana" w:hAnsi="Verdana"/>
          <w:sz w:val="20"/>
          <w:szCs w:val="20"/>
        </w:rPr>
        <w:t>10 mg/normal m</w:t>
      </w:r>
      <w:r w:rsidRPr="00F92C50">
        <w:rPr>
          <w:rFonts w:ascii="Verdana" w:hAnsi="Verdana"/>
          <w:sz w:val="20"/>
          <w:szCs w:val="20"/>
          <w:vertAlign w:val="superscript"/>
        </w:rPr>
        <w:t>3</w:t>
      </w:r>
      <w:r w:rsidR="00175BE6">
        <w:rPr>
          <w:rFonts w:ascii="Verdana" w:hAnsi="Verdana"/>
          <w:sz w:val="20"/>
          <w:szCs w:val="20"/>
          <w:vertAlign w:val="superscript"/>
        </w:rPr>
        <w:t xml:space="preserve"> </w:t>
      </w:r>
      <w:r>
        <w:rPr>
          <w:rFonts w:ascii="Verdana" w:hAnsi="Verdana"/>
          <w:sz w:val="20"/>
          <w:szCs w:val="20"/>
        </w:rPr>
        <w:t>er overskredet.</w:t>
      </w:r>
      <w:r w:rsidR="00742C32">
        <w:rPr>
          <w:rFonts w:ascii="Verdana" w:hAnsi="Verdana"/>
          <w:sz w:val="20"/>
          <w:szCs w:val="20"/>
        </w:rPr>
        <w:t xml:space="preserve"> </w:t>
      </w:r>
    </w:p>
    <w:p w:rsidR="00456AC3" w:rsidRDefault="00456AC3" w:rsidP="00456AC3">
      <w:pPr>
        <w:rPr>
          <w:rFonts w:ascii="Verdana" w:hAnsi="Verdana"/>
          <w:sz w:val="20"/>
          <w:szCs w:val="20"/>
        </w:rPr>
      </w:pPr>
      <w:r>
        <w:rPr>
          <w:rFonts w:ascii="Verdana" w:hAnsi="Verdana"/>
          <w:sz w:val="20"/>
          <w:szCs w:val="20"/>
        </w:rPr>
        <w:t xml:space="preserve">På baggrund af erfaringer fra andre pulversiloanlæg er det Natur- og Miljøafdelingens vurdering, at emissionsgrænseværdien for støv på </w:t>
      </w:r>
      <w:r w:rsidRPr="00F92C50">
        <w:rPr>
          <w:rFonts w:ascii="Verdana" w:hAnsi="Verdana"/>
          <w:sz w:val="20"/>
          <w:szCs w:val="20"/>
        </w:rPr>
        <w:t>10 mg/normal m</w:t>
      </w:r>
      <w:r w:rsidRPr="00F92C50">
        <w:rPr>
          <w:rFonts w:ascii="Verdana" w:hAnsi="Verdana"/>
          <w:sz w:val="20"/>
          <w:szCs w:val="20"/>
          <w:vertAlign w:val="superscript"/>
        </w:rPr>
        <w:t>3</w:t>
      </w:r>
      <w:r>
        <w:rPr>
          <w:rFonts w:ascii="Verdana" w:hAnsi="Verdana"/>
          <w:sz w:val="20"/>
          <w:szCs w:val="20"/>
          <w:vertAlign w:val="superscript"/>
        </w:rPr>
        <w:t xml:space="preserve"> </w:t>
      </w:r>
      <w:r>
        <w:rPr>
          <w:rFonts w:ascii="Verdana" w:hAnsi="Verdana"/>
          <w:sz w:val="20"/>
          <w:szCs w:val="20"/>
        </w:rPr>
        <w:t>vil være overholdt med god margin med et filter med en reneseffektivitet på 99,9 %.</w:t>
      </w:r>
    </w:p>
    <w:p w:rsidR="00456AC3" w:rsidRDefault="00456AC3" w:rsidP="00456AC3">
      <w:pPr>
        <w:rPr>
          <w:rFonts w:ascii="Verdana" w:hAnsi="Verdana"/>
          <w:sz w:val="20"/>
          <w:szCs w:val="20"/>
        </w:rPr>
      </w:pPr>
      <w:r>
        <w:rPr>
          <w:rFonts w:ascii="Verdana" w:hAnsi="Verdana"/>
          <w:sz w:val="20"/>
          <w:szCs w:val="20"/>
        </w:rPr>
        <w:t>Da der ikke etableres afkast i forbindelse med andre støvende procesanlæg, da der ikke foretages bearbejdning i træ, maskinel slibning og skæring i jern eller svejsning og da der ikke er rumudsugning/procesudsugning, fastsættes der ikke vilkår til disse aktiviteter.</w:t>
      </w:r>
    </w:p>
    <w:p w:rsidR="00456AC3" w:rsidRDefault="00456AC3" w:rsidP="00456AC3">
      <w:pPr>
        <w:autoSpaceDE w:val="0"/>
        <w:autoSpaceDN w:val="0"/>
        <w:adjustRightInd w:val="0"/>
        <w:rPr>
          <w:rFonts w:ascii="Verdana" w:hAnsi="Verdana"/>
          <w:sz w:val="20"/>
          <w:szCs w:val="20"/>
        </w:rPr>
      </w:pPr>
      <w:r>
        <w:rPr>
          <w:rFonts w:ascii="Verdana" w:hAnsi="Verdana"/>
          <w:sz w:val="20"/>
          <w:szCs w:val="20"/>
        </w:rPr>
        <w:t>Oliefyret som blev anvendt til opvarmning af vand til betonproduktionen er fjernet og det planlægges at erstatte oliefyret med et gasfyr. Da fyrets størrelse og specifikationer endnu ikke er kendt stilles vilkår om, at der fremsendes specifikationer på fyret 14 dage før det sættes op. Hvis naturgasfyret der etableres har en termisk indfyret effekt på mere end eller lig med 120 kW og mindre end 1 MW, fastsættes der i overensstemmelse med luftvejledningens retningslinjer vilkår om, at der forinden etableringen, skal fremsendes dokumentation for, at anlægget kan overholde en emissionsgrænseværdi for NO</w:t>
      </w:r>
      <w:r>
        <w:rPr>
          <w:rFonts w:ascii="Verdana" w:hAnsi="Verdana"/>
          <w:sz w:val="20"/>
          <w:szCs w:val="20"/>
          <w:vertAlign w:val="subscript"/>
        </w:rPr>
        <w:t>x</w:t>
      </w:r>
      <w:r>
        <w:rPr>
          <w:rFonts w:ascii="Verdana" w:hAnsi="Verdana"/>
          <w:sz w:val="20"/>
          <w:szCs w:val="20"/>
        </w:rPr>
        <w:t xml:space="preserve"> på 65 mg/</w:t>
      </w:r>
      <w:r w:rsidRPr="00502F49">
        <w:rPr>
          <w:rFonts w:ascii="Verdana" w:hAnsi="Verdana"/>
          <w:sz w:val="20"/>
          <w:szCs w:val="20"/>
        </w:rPr>
        <w:t>Nm</w:t>
      </w:r>
      <w:r w:rsidRPr="00502F49">
        <w:rPr>
          <w:rFonts w:ascii="Verdana" w:hAnsi="Verdana"/>
          <w:sz w:val="20"/>
          <w:szCs w:val="20"/>
          <w:vertAlign w:val="superscript"/>
        </w:rPr>
        <w:t>3</w:t>
      </w:r>
      <w:r w:rsidRPr="00502F49">
        <w:rPr>
          <w:rFonts w:ascii="Verdana" w:hAnsi="Verdana"/>
          <w:sz w:val="20"/>
          <w:szCs w:val="20"/>
        </w:rPr>
        <w:t>og</w:t>
      </w:r>
      <w:r>
        <w:rPr>
          <w:rFonts w:ascii="Verdana" w:hAnsi="Verdana"/>
          <w:sz w:val="20"/>
          <w:szCs w:val="20"/>
        </w:rPr>
        <w:t xml:space="preserve"> 75 mg/Nm</w:t>
      </w:r>
      <w:r w:rsidRPr="00A96981">
        <w:rPr>
          <w:rFonts w:ascii="Verdana" w:hAnsi="Verdana"/>
          <w:sz w:val="20"/>
          <w:szCs w:val="20"/>
          <w:vertAlign w:val="superscript"/>
        </w:rPr>
        <w:t>3</w:t>
      </w:r>
      <w:r>
        <w:rPr>
          <w:rFonts w:ascii="Verdana" w:hAnsi="Verdana"/>
          <w:sz w:val="20"/>
          <w:szCs w:val="20"/>
        </w:rPr>
        <w:t xml:space="preserve"> for CO. Hvis anlægget har en termisk indfyret effekt på mere end 1 MW skal der udarbejdes og fremsendes en anmeldelse efter </w:t>
      </w:r>
      <w:r w:rsidRPr="00471B62">
        <w:rPr>
          <w:rFonts w:ascii="Verdana" w:hAnsi="Verdana" w:cs="Arial"/>
          <w:sz w:val="20"/>
          <w:szCs w:val="20"/>
        </w:rPr>
        <w:t xml:space="preserve">Bekendtgørelse </w:t>
      </w:r>
      <w:r>
        <w:rPr>
          <w:rFonts w:ascii="Verdana" w:hAnsi="Verdana" w:cs="Arial"/>
          <w:sz w:val="20"/>
          <w:szCs w:val="20"/>
        </w:rPr>
        <w:t xml:space="preserve">nr. </w:t>
      </w:r>
      <w:r w:rsidRPr="00D43AD0">
        <w:rPr>
          <w:rFonts w:ascii="Verdana" w:hAnsi="Verdana" w:cs="Segoe UI"/>
          <w:sz w:val="20"/>
          <w:szCs w:val="20"/>
        </w:rPr>
        <w:t xml:space="preserve">751 af 28. </w:t>
      </w:r>
      <w:r>
        <w:rPr>
          <w:rFonts w:ascii="Verdana" w:hAnsi="Verdana" w:cs="Segoe UI"/>
          <w:sz w:val="20"/>
          <w:szCs w:val="20"/>
        </w:rPr>
        <w:t>m</w:t>
      </w:r>
      <w:r w:rsidRPr="00D43AD0">
        <w:rPr>
          <w:rFonts w:ascii="Verdana" w:hAnsi="Verdana" w:cs="Segoe UI"/>
          <w:sz w:val="20"/>
          <w:szCs w:val="20"/>
        </w:rPr>
        <w:t xml:space="preserve">aj 2018 </w:t>
      </w:r>
      <w:r w:rsidRPr="00471B62">
        <w:rPr>
          <w:rFonts w:ascii="Verdana" w:hAnsi="Verdana" w:cs="Arial"/>
          <w:sz w:val="20"/>
          <w:szCs w:val="20"/>
        </w:rPr>
        <w:t xml:space="preserve">om miljøkrav for mellemstore </w:t>
      </w:r>
      <w:r w:rsidRPr="00471B62">
        <w:rPr>
          <w:rFonts w:ascii="Verdana" w:hAnsi="Verdana" w:cs="Arial"/>
          <w:bCs/>
          <w:sz w:val="20"/>
          <w:szCs w:val="20"/>
        </w:rPr>
        <w:t>fyringsanlæg.</w:t>
      </w:r>
      <w:r>
        <w:rPr>
          <w:rFonts w:ascii="Verdana" w:hAnsi="Verdana" w:cs="Arial"/>
          <w:bCs/>
          <w:sz w:val="20"/>
          <w:szCs w:val="20"/>
        </w:rPr>
        <w:t xml:space="preserve"> Energianlægget må i dette tilfælde ikke idriftsættes før Natur- og Miljøafdelingen har meddelt accept af anmeldelsen.</w:t>
      </w:r>
      <w:r w:rsidRPr="00471B62">
        <w:rPr>
          <w:rFonts w:ascii="Verdana" w:hAnsi="Verdana"/>
          <w:sz w:val="20"/>
          <w:szCs w:val="20"/>
        </w:rPr>
        <w:t xml:space="preserve"> </w:t>
      </w:r>
    </w:p>
    <w:p w:rsidR="00C961A2" w:rsidRDefault="009042E4" w:rsidP="00522091">
      <w:pPr>
        <w:autoSpaceDE w:val="0"/>
        <w:autoSpaceDN w:val="0"/>
        <w:adjustRightInd w:val="0"/>
        <w:rPr>
          <w:rFonts w:ascii="Verdana" w:hAnsi="Verdana" w:cs="ArialMT"/>
          <w:sz w:val="20"/>
          <w:szCs w:val="20"/>
        </w:rPr>
      </w:pPr>
      <w:r>
        <w:rPr>
          <w:rFonts w:ascii="Verdana" w:hAnsi="Verdana"/>
          <w:sz w:val="20"/>
          <w:szCs w:val="20"/>
        </w:rPr>
        <w:t xml:space="preserve">For at sikre, at Natur- og Miljøafdelingen fremadrettet kan håndhæve væsentlige støvgener fastsættes der vilkår om, at virksomheden ikke må give anledning til støvgener uden for virksomhedens område, som efter tilsynsmyndighedens opfattelse er væsentlige for </w:t>
      </w:r>
      <w:r w:rsidRPr="002D2762">
        <w:rPr>
          <w:rFonts w:ascii="Verdana" w:hAnsi="Verdana"/>
          <w:sz w:val="20"/>
          <w:szCs w:val="20"/>
        </w:rPr>
        <w:t>omgivelserne</w:t>
      </w:r>
      <w:r w:rsidR="00C961A2">
        <w:rPr>
          <w:rFonts w:ascii="Verdana" w:hAnsi="Verdana"/>
          <w:sz w:val="20"/>
          <w:szCs w:val="20"/>
        </w:rPr>
        <w:t xml:space="preserve">. Derudover sættes der vilkår om at, virksomheden i tørre blæsende perioder skal holde </w:t>
      </w:r>
      <w:r w:rsidRPr="002D2762">
        <w:rPr>
          <w:rFonts w:ascii="Verdana" w:hAnsi="Verdana" w:cs="ArialMT"/>
          <w:sz w:val="20"/>
          <w:szCs w:val="20"/>
        </w:rPr>
        <w:t>tilslagsmateriale</w:t>
      </w:r>
      <w:r w:rsidR="00C961A2">
        <w:rPr>
          <w:rFonts w:ascii="Verdana" w:hAnsi="Verdana" w:cs="ArialMT"/>
          <w:sz w:val="20"/>
          <w:szCs w:val="20"/>
        </w:rPr>
        <w:t xml:space="preserve">rne </w:t>
      </w:r>
      <w:r w:rsidRPr="002D2762">
        <w:rPr>
          <w:rFonts w:ascii="Verdana" w:hAnsi="Verdana" w:cs="ArialMT"/>
          <w:sz w:val="20"/>
          <w:szCs w:val="20"/>
        </w:rPr>
        <w:t>befugte</w:t>
      </w:r>
      <w:r w:rsidR="00C961A2">
        <w:rPr>
          <w:rFonts w:ascii="Verdana" w:hAnsi="Verdana" w:cs="ArialMT"/>
          <w:sz w:val="20"/>
          <w:szCs w:val="20"/>
        </w:rPr>
        <w:t>de. Dette kan f.eks. ske ved oversprinkling af materialerne.</w:t>
      </w:r>
    </w:p>
    <w:p w:rsidR="003F6172" w:rsidRPr="00DB16B6" w:rsidRDefault="003F6172" w:rsidP="004058BD">
      <w:pPr>
        <w:pStyle w:val="Overskrift3"/>
      </w:pPr>
      <w:r w:rsidRPr="00DB16B6">
        <w:t>Støj</w:t>
      </w:r>
    </w:p>
    <w:p w:rsidR="00F817D2" w:rsidRDefault="00902C1B" w:rsidP="00902C1B">
      <w:pPr>
        <w:rPr>
          <w:rFonts w:ascii="Verdana" w:hAnsi="Verdana"/>
          <w:sz w:val="20"/>
          <w:szCs w:val="20"/>
        </w:rPr>
      </w:pPr>
      <w:r w:rsidRPr="00902C1B">
        <w:rPr>
          <w:rFonts w:ascii="Verdana" w:hAnsi="Verdana"/>
          <w:sz w:val="20"/>
          <w:szCs w:val="20"/>
        </w:rPr>
        <w:t>Listepunktet</w:t>
      </w:r>
      <w:r w:rsidR="00F817D2">
        <w:rPr>
          <w:rFonts w:ascii="Verdana" w:hAnsi="Verdana"/>
          <w:sz w:val="20"/>
          <w:szCs w:val="20"/>
        </w:rPr>
        <w:t xml:space="preserve"> B 202 er ikke </w:t>
      </w:r>
      <w:r w:rsidRPr="00902C1B">
        <w:rPr>
          <w:rFonts w:ascii="Verdana" w:hAnsi="Verdana"/>
          <w:sz w:val="20"/>
          <w:szCs w:val="20"/>
        </w:rPr>
        <w:t>stjernemærket og der</w:t>
      </w:r>
      <w:r w:rsidR="00F817D2">
        <w:rPr>
          <w:rFonts w:ascii="Verdana" w:hAnsi="Verdana"/>
          <w:sz w:val="20"/>
          <w:szCs w:val="20"/>
        </w:rPr>
        <w:t xml:space="preserve"> er ikke v</w:t>
      </w:r>
      <w:r w:rsidRPr="00902C1B">
        <w:rPr>
          <w:rFonts w:ascii="Verdana" w:hAnsi="Verdana"/>
          <w:sz w:val="20"/>
          <w:szCs w:val="20"/>
        </w:rPr>
        <w:t>edlagt støjberegninger til ansøgningsmaterialet.</w:t>
      </w:r>
    </w:p>
    <w:p w:rsidR="00902C1B" w:rsidRPr="00902C1B" w:rsidRDefault="00902C1B" w:rsidP="00902C1B">
      <w:pPr>
        <w:rPr>
          <w:rFonts w:ascii="Verdana" w:hAnsi="Verdana"/>
          <w:sz w:val="20"/>
          <w:szCs w:val="20"/>
        </w:rPr>
      </w:pPr>
      <w:r w:rsidRPr="00902C1B">
        <w:rPr>
          <w:rFonts w:ascii="Verdana" w:hAnsi="Verdana"/>
          <w:sz w:val="20"/>
          <w:szCs w:val="20"/>
        </w:rPr>
        <w:t>Der er følgende væsentlige kilder til støj:</w:t>
      </w:r>
    </w:p>
    <w:p w:rsidR="002D41E0" w:rsidRDefault="002D41E0" w:rsidP="002D41E0">
      <w:pPr>
        <w:pStyle w:val="Listeafsnit"/>
        <w:numPr>
          <w:ilvl w:val="0"/>
          <w:numId w:val="11"/>
        </w:numPr>
        <w:spacing w:before="120" w:after="120"/>
        <w:rPr>
          <w:szCs w:val="20"/>
        </w:rPr>
      </w:pPr>
      <w:r>
        <w:rPr>
          <w:szCs w:val="20"/>
        </w:rPr>
        <w:t>Intern kørsel med lastbiler med råvarer</w:t>
      </w:r>
    </w:p>
    <w:p w:rsidR="002D41E0" w:rsidRDefault="002D41E0" w:rsidP="002D41E0">
      <w:pPr>
        <w:pStyle w:val="Listeafsnit"/>
        <w:numPr>
          <w:ilvl w:val="0"/>
          <w:numId w:val="11"/>
        </w:numPr>
        <w:spacing w:before="120" w:after="120"/>
        <w:rPr>
          <w:szCs w:val="20"/>
        </w:rPr>
      </w:pPr>
      <w:r>
        <w:rPr>
          <w:szCs w:val="20"/>
        </w:rPr>
        <w:t>Aflæsning af sand og grus</w:t>
      </w:r>
    </w:p>
    <w:p w:rsidR="002D41E0" w:rsidRDefault="002D41E0" w:rsidP="002D41E0">
      <w:pPr>
        <w:pStyle w:val="Listeafsnit"/>
        <w:numPr>
          <w:ilvl w:val="0"/>
          <w:numId w:val="11"/>
        </w:numPr>
        <w:spacing w:before="120" w:after="120"/>
        <w:rPr>
          <w:szCs w:val="20"/>
        </w:rPr>
      </w:pPr>
      <w:r>
        <w:rPr>
          <w:szCs w:val="20"/>
        </w:rPr>
        <w:t>Intern kørsel med gummiged</w:t>
      </w:r>
    </w:p>
    <w:p w:rsidR="002D41E0" w:rsidRDefault="002D41E0" w:rsidP="002D41E0">
      <w:pPr>
        <w:pStyle w:val="Listeafsnit"/>
        <w:numPr>
          <w:ilvl w:val="0"/>
          <w:numId w:val="11"/>
        </w:numPr>
        <w:spacing w:before="120" w:after="120"/>
        <w:rPr>
          <w:szCs w:val="20"/>
        </w:rPr>
      </w:pPr>
      <w:r>
        <w:rPr>
          <w:szCs w:val="20"/>
        </w:rPr>
        <w:t>Intern kørsel med Roterbiler</w:t>
      </w:r>
    </w:p>
    <w:p w:rsidR="002D41E0" w:rsidRDefault="002D41E0" w:rsidP="002D41E0">
      <w:pPr>
        <w:pStyle w:val="Listeafsnit"/>
        <w:numPr>
          <w:ilvl w:val="0"/>
          <w:numId w:val="11"/>
        </w:numPr>
        <w:spacing w:before="120" w:after="120"/>
        <w:rPr>
          <w:szCs w:val="20"/>
        </w:rPr>
      </w:pPr>
      <w:r>
        <w:rPr>
          <w:szCs w:val="20"/>
        </w:rPr>
        <w:t>Roterbiler i tomgang ved blander</w:t>
      </w:r>
    </w:p>
    <w:p w:rsidR="00997006" w:rsidRPr="002D41E0" w:rsidRDefault="00997006" w:rsidP="00997006">
      <w:pPr>
        <w:pStyle w:val="Listeafsnit"/>
        <w:numPr>
          <w:ilvl w:val="0"/>
          <w:numId w:val="11"/>
        </w:numPr>
        <w:spacing w:before="120" w:after="120"/>
        <w:rPr>
          <w:szCs w:val="20"/>
        </w:rPr>
      </w:pPr>
      <w:r>
        <w:rPr>
          <w:szCs w:val="20"/>
        </w:rPr>
        <w:t>Vask af roterbiler med højtryksrenser</w:t>
      </w:r>
    </w:p>
    <w:p w:rsidR="002D41E0" w:rsidRDefault="002D41E0" w:rsidP="002D41E0">
      <w:pPr>
        <w:pStyle w:val="Listeafsnit"/>
        <w:numPr>
          <w:ilvl w:val="0"/>
          <w:numId w:val="11"/>
        </w:numPr>
        <w:spacing w:before="120" w:after="120"/>
        <w:rPr>
          <w:szCs w:val="20"/>
        </w:rPr>
      </w:pPr>
      <w:r>
        <w:rPr>
          <w:szCs w:val="20"/>
        </w:rPr>
        <w:t>Opblæsning af cement til siloer fra tankbiler</w:t>
      </w:r>
    </w:p>
    <w:p w:rsidR="002D41E0" w:rsidRDefault="00997006" w:rsidP="002D41E0">
      <w:pPr>
        <w:pStyle w:val="Listeafsnit"/>
        <w:numPr>
          <w:ilvl w:val="0"/>
          <w:numId w:val="11"/>
        </w:numPr>
        <w:spacing w:before="120" w:after="120"/>
        <w:rPr>
          <w:szCs w:val="20"/>
        </w:rPr>
      </w:pPr>
      <w:r>
        <w:rPr>
          <w:szCs w:val="20"/>
        </w:rPr>
        <w:t>Returblæsning af pulverfiltre</w:t>
      </w:r>
    </w:p>
    <w:p w:rsidR="00D269B8" w:rsidRDefault="00997006" w:rsidP="002D41E0">
      <w:pPr>
        <w:pStyle w:val="Listeafsnit"/>
        <w:numPr>
          <w:ilvl w:val="0"/>
          <w:numId w:val="11"/>
        </w:numPr>
        <w:spacing w:before="120" w:after="120"/>
        <w:rPr>
          <w:szCs w:val="20"/>
        </w:rPr>
      </w:pPr>
      <w:r w:rsidRPr="00D269B8">
        <w:rPr>
          <w:szCs w:val="20"/>
        </w:rPr>
        <w:t>Blander</w:t>
      </w:r>
      <w:r w:rsidR="00591EBB" w:rsidRPr="00D269B8">
        <w:rPr>
          <w:szCs w:val="20"/>
        </w:rPr>
        <w:t>e</w:t>
      </w:r>
      <w:r w:rsidR="00D269B8" w:rsidRPr="00D269B8">
        <w:rPr>
          <w:szCs w:val="20"/>
        </w:rPr>
        <w:t xml:space="preserve">, kompressor og </w:t>
      </w:r>
      <w:r w:rsidR="00D269B8">
        <w:rPr>
          <w:szCs w:val="20"/>
        </w:rPr>
        <w:t>t</w:t>
      </w:r>
      <w:r w:rsidRPr="00D269B8">
        <w:rPr>
          <w:szCs w:val="20"/>
        </w:rPr>
        <w:t xml:space="preserve">ransportsystemer </w:t>
      </w:r>
      <w:r w:rsidR="00D269B8">
        <w:rPr>
          <w:szCs w:val="20"/>
        </w:rPr>
        <w:t>i funktion</w:t>
      </w:r>
    </w:p>
    <w:p w:rsidR="00D269B8" w:rsidRPr="00FC3666" w:rsidRDefault="00FC3666" w:rsidP="00D269B8">
      <w:pPr>
        <w:spacing w:before="120" w:after="120"/>
        <w:rPr>
          <w:rFonts w:ascii="Verdana" w:hAnsi="Verdana"/>
          <w:sz w:val="20"/>
          <w:szCs w:val="20"/>
        </w:rPr>
      </w:pPr>
      <w:r w:rsidRPr="00FC3666">
        <w:rPr>
          <w:rFonts w:ascii="Verdana" w:hAnsi="Verdana"/>
          <w:sz w:val="20"/>
          <w:szCs w:val="20"/>
        </w:rPr>
        <w:t>Der er ingen oplysninger om vibrationer.</w:t>
      </w:r>
    </w:p>
    <w:p w:rsidR="00902C1B" w:rsidRPr="004058BD" w:rsidRDefault="002668FF" w:rsidP="00361F6C">
      <w:pPr>
        <w:pStyle w:val="Overskrift3"/>
        <w:rPr>
          <w:rFonts w:cs="Arial"/>
          <w:smallCaps/>
          <w:kern w:val="32"/>
          <w:szCs w:val="22"/>
          <w:lang w:eastAsia="da-DK"/>
        </w:rPr>
      </w:pPr>
      <w:r w:rsidRPr="004058BD">
        <w:rPr>
          <w:rFonts w:cs="Arial"/>
          <w:smallCaps/>
          <w:kern w:val="32"/>
          <w:szCs w:val="22"/>
          <w:lang w:eastAsia="da-DK"/>
        </w:rPr>
        <w:lastRenderedPageBreak/>
        <w:t>Natur</w:t>
      </w:r>
      <w:r w:rsidR="00E71159">
        <w:rPr>
          <w:rFonts w:cs="Arial"/>
          <w:smallCaps/>
          <w:kern w:val="32"/>
          <w:szCs w:val="22"/>
          <w:lang w:eastAsia="da-DK"/>
        </w:rPr>
        <w:t>-</w:t>
      </w:r>
      <w:r w:rsidRPr="004058BD">
        <w:rPr>
          <w:rFonts w:cs="Arial"/>
          <w:smallCaps/>
          <w:kern w:val="32"/>
          <w:szCs w:val="22"/>
          <w:lang w:eastAsia="da-DK"/>
        </w:rPr>
        <w:t xml:space="preserve"> og Miljøafdelingens</w:t>
      </w:r>
      <w:r w:rsidR="00902C1B" w:rsidRPr="004058BD">
        <w:rPr>
          <w:rFonts w:cs="Arial"/>
          <w:smallCaps/>
          <w:kern w:val="32"/>
          <w:szCs w:val="22"/>
          <w:lang w:eastAsia="da-DK"/>
        </w:rPr>
        <w:t xml:space="preserve"> vurdering</w:t>
      </w:r>
    </w:p>
    <w:p w:rsidR="00274B1F" w:rsidRPr="00D51B0E" w:rsidRDefault="00274B1F" w:rsidP="00274B1F">
      <w:pPr>
        <w:rPr>
          <w:rFonts w:ascii="Verdana" w:hAnsi="Verdana"/>
          <w:sz w:val="20"/>
          <w:szCs w:val="20"/>
        </w:rPr>
      </w:pPr>
      <w:r>
        <w:rPr>
          <w:rFonts w:ascii="Verdana" w:hAnsi="Verdana"/>
          <w:sz w:val="20"/>
          <w:szCs w:val="20"/>
        </w:rPr>
        <w:t>Virksomheden er placeret i byzone i et område om</w:t>
      </w:r>
      <w:r w:rsidRPr="00D51B0E">
        <w:rPr>
          <w:rFonts w:ascii="Verdana" w:hAnsi="Verdana"/>
          <w:sz w:val="20"/>
          <w:szCs w:val="20"/>
        </w:rPr>
        <w:t>fattet af lokalplan</w:t>
      </w:r>
      <w:r>
        <w:rPr>
          <w:rFonts w:ascii="Verdana" w:hAnsi="Verdana"/>
          <w:sz w:val="20"/>
          <w:szCs w:val="20"/>
        </w:rPr>
        <w:t xml:space="preserve"> nr. E 48 for erhvervsområde for et erhvervsområde mellem motorvejvejen og Ejby ”Ejby Industripark” </w:t>
      </w:r>
      <w:r w:rsidRPr="00D51B0E">
        <w:rPr>
          <w:rFonts w:ascii="Verdana" w:hAnsi="Verdana"/>
          <w:sz w:val="20"/>
          <w:szCs w:val="20"/>
        </w:rPr>
        <w:t>. Området er udlagt til</w:t>
      </w:r>
      <w:r>
        <w:rPr>
          <w:rFonts w:ascii="Verdana" w:hAnsi="Verdana"/>
          <w:sz w:val="20"/>
          <w:szCs w:val="20"/>
        </w:rPr>
        <w:t xml:space="preserve"> erhvervsformål herunder, industri- og værkstedsvirksomhed samt entreprenør og oplagsvirksomhed. </w:t>
      </w:r>
    </w:p>
    <w:p w:rsidR="00C204BB" w:rsidRPr="00C806A3" w:rsidRDefault="00C204BB" w:rsidP="00C204BB">
      <w:pPr>
        <w:rPr>
          <w:rFonts w:ascii="Verdana" w:hAnsi="Verdana"/>
          <w:b/>
          <w:sz w:val="20"/>
          <w:szCs w:val="20"/>
        </w:rPr>
      </w:pPr>
      <w:r w:rsidRPr="00C806A3">
        <w:rPr>
          <w:rFonts w:ascii="Verdana" w:hAnsi="Verdana"/>
          <w:b/>
          <w:sz w:val="20"/>
          <w:szCs w:val="20"/>
        </w:rPr>
        <w:t>Mod nord</w:t>
      </w:r>
    </w:p>
    <w:p w:rsidR="00722F8C" w:rsidRDefault="00C204BB" w:rsidP="00C204BB">
      <w:pPr>
        <w:rPr>
          <w:rFonts w:ascii="Verdana" w:hAnsi="Verdana"/>
          <w:sz w:val="20"/>
          <w:szCs w:val="20"/>
        </w:rPr>
      </w:pPr>
      <w:r>
        <w:rPr>
          <w:rFonts w:ascii="Verdana" w:hAnsi="Verdana"/>
          <w:sz w:val="20"/>
          <w:szCs w:val="20"/>
        </w:rPr>
        <w:t xml:space="preserve">Virksomheden </w:t>
      </w:r>
      <w:r w:rsidR="004909B0">
        <w:rPr>
          <w:rFonts w:ascii="Verdana" w:hAnsi="Verdana"/>
          <w:sz w:val="20"/>
          <w:szCs w:val="20"/>
        </w:rPr>
        <w:t xml:space="preserve">er placeret i den </w:t>
      </w:r>
      <w:r w:rsidR="00DD3676">
        <w:rPr>
          <w:rFonts w:ascii="Verdana" w:hAnsi="Verdana"/>
          <w:sz w:val="20"/>
          <w:szCs w:val="20"/>
        </w:rPr>
        <w:t xml:space="preserve">nordlige del af erhvervsområdet omfattet af lokalplan E 48. Lokalplanområdet </w:t>
      </w:r>
      <w:r>
        <w:rPr>
          <w:rFonts w:ascii="Verdana" w:hAnsi="Verdana"/>
          <w:sz w:val="20"/>
          <w:szCs w:val="20"/>
        </w:rPr>
        <w:t>grænser mod nord</w:t>
      </w:r>
      <w:r w:rsidR="00DD3676">
        <w:rPr>
          <w:rFonts w:ascii="Verdana" w:hAnsi="Verdana"/>
          <w:sz w:val="20"/>
          <w:szCs w:val="20"/>
        </w:rPr>
        <w:t xml:space="preserve"> op mod motorvejen</w:t>
      </w:r>
      <w:r>
        <w:rPr>
          <w:rFonts w:ascii="Verdana" w:hAnsi="Verdana"/>
          <w:sz w:val="20"/>
          <w:szCs w:val="20"/>
        </w:rPr>
        <w:t xml:space="preserve">, </w:t>
      </w:r>
      <w:r w:rsidR="00DD3676">
        <w:rPr>
          <w:rFonts w:ascii="Verdana" w:hAnsi="Verdana"/>
          <w:sz w:val="20"/>
          <w:szCs w:val="20"/>
        </w:rPr>
        <w:t>nord for motorvejen er der landbrugsarealer samt enkelt</w:t>
      </w:r>
      <w:r w:rsidR="00C96AFE">
        <w:rPr>
          <w:rFonts w:ascii="Verdana" w:hAnsi="Verdana"/>
          <w:sz w:val="20"/>
          <w:szCs w:val="20"/>
        </w:rPr>
        <w:t>e</w:t>
      </w:r>
      <w:r w:rsidR="00DD3676">
        <w:rPr>
          <w:rFonts w:ascii="Verdana" w:hAnsi="Verdana"/>
          <w:sz w:val="20"/>
          <w:szCs w:val="20"/>
        </w:rPr>
        <w:t xml:space="preserve"> boliger i åbent land.</w:t>
      </w:r>
    </w:p>
    <w:p w:rsidR="00C204BB" w:rsidRPr="00C806A3" w:rsidRDefault="00C204BB" w:rsidP="00C204BB">
      <w:pPr>
        <w:rPr>
          <w:rFonts w:ascii="Verdana" w:hAnsi="Verdana"/>
          <w:b/>
          <w:sz w:val="20"/>
          <w:szCs w:val="20"/>
        </w:rPr>
      </w:pPr>
      <w:r w:rsidRPr="00C806A3">
        <w:rPr>
          <w:rFonts w:ascii="Verdana" w:hAnsi="Verdana"/>
          <w:b/>
          <w:sz w:val="20"/>
          <w:szCs w:val="20"/>
        </w:rPr>
        <w:t>Mod øst</w:t>
      </w:r>
    </w:p>
    <w:p w:rsidR="00C204BB" w:rsidRDefault="00722F8C" w:rsidP="00C204BB">
      <w:pPr>
        <w:rPr>
          <w:rFonts w:ascii="Verdana" w:hAnsi="Verdana"/>
          <w:sz w:val="20"/>
          <w:szCs w:val="20"/>
        </w:rPr>
      </w:pPr>
      <w:r>
        <w:rPr>
          <w:rFonts w:ascii="Verdana" w:hAnsi="Verdana"/>
          <w:sz w:val="20"/>
          <w:szCs w:val="20"/>
        </w:rPr>
        <w:t>Lokalplanområde</w:t>
      </w:r>
      <w:r w:rsidR="002B220A">
        <w:rPr>
          <w:rFonts w:ascii="Verdana" w:hAnsi="Verdana"/>
          <w:sz w:val="20"/>
          <w:szCs w:val="20"/>
        </w:rPr>
        <w:t xml:space="preserve"> E 48</w:t>
      </w:r>
      <w:r>
        <w:rPr>
          <w:rFonts w:ascii="Verdana" w:hAnsi="Verdana"/>
          <w:sz w:val="20"/>
          <w:szCs w:val="20"/>
        </w:rPr>
        <w:t xml:space="preserve"> grænser mod nord </w:t>
      </w:r>
      <w:r w:rsidR="004E0F52">
        <w:rPr>
          <w:rFonts w:ascii="Verdana" w:hAnsi="Verdana"/>
          <w:sz w:val="20"/>
          <w:szCs w:val="20"/>
        </w:rPr>
        <w:t>ø</w:t>
      </w:r>
      <w:r w:rsidR="00C204BB">
        <w:rPr>
          <w:rFonts w:ascii="Verdana" w:hAnsi="Verdana"/>
          <w:sz w:val="20"/>
          <w:szCs w:val="20"/>
        </w:rPr>
        <w:t xml:space="preserve">st </w:t>
      </w:r>
      <w:r>
        <w:rPr>
          <w:rFonts w:ascii="Verdana" w:hAnsi="Verdana"/>
          <w:sz w:val="20"/>
          <w:szCs w:val="20"/>
        </w:rPr>
        <w:t xml:space="preserve">op mod åbent land </w:t>
      </w:r>
      <w:r w:rsidR="00C96AFE">
        <w:rPr>
          <w:rFonts w:ascii="Verdana" w:hAnsi="Verdana"/>
          <w:sz w:val="20"/>
          <w:szCs w:val="20"/>
        </w:rPr>
        <w:t>med landbrugsarealer samt enkelte boliger i åbent land. Nærmeste bolig (Gremmerløkkevej 10) ligger ca</w:t>
      </w:r>
      <w:r w:rsidR="004A7959">
        <w:rPr>
          <w:rFonts w:ascii="Verdana" w:hAnsi="Verdana"/>
          <w:sz w:val="20"/>
          <w:szCs w:val="20"/>
        </w:rPr>
        <w:t>. 400 meter virksomheden.</w:t>
      </w:r>
      <w:r w:rsidR="00C96AFE">
        <w:rPr>
          <w:rFonts w:ascii="Verdana" w:hAnsi="Verdana"/>
          <w:sz w:val="20"/>
          <w:szCs w:val="20"/>
        </w:rPr>
        <w:t xml:space="preserve"> </w:t>
      </w:r>
    </w:p>
    <w:p w:rsidR="00C204BB" w:rsidRPr="00C806A3" w:rsidRDefault="00C204BB" w:rsidP="00C204BB">
      <w:pPr>
        <w:rPr>
          <w:rFonts w:ascii="Verdana" w:hAnsi="Verdana"/>
          <w:b/>
          <w:sz w:val="20"/>
          <w:szCs w:val="20"/>
        </w:rPr>
      </w:pPr>
      <w:r w:rsidRPr="00C806A3">
        <w:rPr>
          <w:rFonts w:ascii="Verdana" w:hAnsi="Verdana"/>
          <w:b/>
          <w:sz w:val="20"/>
          <w:szCs w:val="20"/>
        </w:rPr>
        <w:t>Mod syd</w:t>
      </w:r>
    </w:p>
    <w:p w:rsidR="004E0F52" w:rsidRDefault="004E0F52" w:rsidP="00C204BB">
      <w:pPr>
        <w:rPr>
          <w:rFonts w:ascii="Verdana" w:hAnsi="Verdana"/>
          <w:sz w:val="20"/>
          <w:szCs w:val="20"/>
        </w:rPr>
      </w:pPr>
      <w:r>
        <w:rPr>
          <w:rFonts w:ascii="Verdana" w:hAnsi="Verdana"/>
          <w:sz w:val="20"/>
          <w:szCs w:val="20"/>
        </w:rPr>
        <w:t>Lokalplanområde</w:t>
      </w:r>
      <w:r w:rsidR="002B220A">
        <w:rPr>
          <w:rFonts w:ascii="Verdana" w:hAnsi="Verdana"/>
          <w:sz w:val="20"/>
          <w:szCs w:val="20"/>
        </w:rPr>
        <w:t xml:space="preserve"> E 48</w:t>
      </w:r>
      <w:r>
        <w:rPr>
          <w:rFonts w:ascii="Verdana" w:hAnsi="Verdana"/>
          <w:sz w:val="20"/>
          <w:szCs w:val="20"/>
        </w:rPr>
        <w:t xml:space="preserve"> grænser mod syd op mod en lokalplan</w:t>
      </w:r>
      <w:r w:rsidR="00B74508">
        <w:rPr>
          <w:rFonts w:ascii="Verdana" w:hAnsi="Verdana"/>
          <w:sz w:val="20"/>
          <w:szCs w:val="20"/>
        </w:rPr>
        <w:t xml:space="preserve"> E 124 for et boligområde i Ejby. Området er udlagt til </w:t>
      </w:r>
      <w:r w:rsidR="00746099">
        <w:rPr>
          <w:rFonts w:ascii="Verdana" w:hAnsi="Verdana"/>
          <w:sz w:val="20"/>
          <w:szCs w:val="20"/>
        </w:rPr>
        <w:t>boligområde med åben</w:t>
      </w:r>
      <w:r w:rsidR="006114B0">
        <w:rPr>
          <w:rFonts w:ascii="Verdana" w:hAnsi="Verdana"/>
          <w:sz w:val="20"/>
          <w:szCs w:val="20"/>
        </w:rPr>
        <w:t xml:space="preserve"> og</w:t>
      </w:r>
      <w:r w:rsidR="00746099">
        <w:rPr>
          <w:rFonts w:ascii="Verdana" w:hAnsi="Verdana"/>
          <w:sz w:val="20"/>
          <w:szCs w:val="20"/>
        </w:rPr>
        <w:t xml:space="preserve"> lav boligbebyggelse</w:t>
      </w:r>
      <w:r w:rsidR="002B220A">
        <w:rPr>
          <w:rFonts w:ascii="Verdana" w:hAnsi="Verdana"/>
          <w:sz w:val="20"/>
          <w:szCs w:val="20"/>
        </w:rPr>
        <w:t xml:space="preserve"> og ligger ca. 1 km fra virksomheden. </w:t>
      </w:r>
    </w:p>
    <w:p w:rsidR="00C204BB" w:rsidRPr="00C806A3" w:rsidRDefault="00C204BB" w:rsidP="00C204BB">
      <w:pPr>
        <w:rPr>
          <w:rFonts w:ascii="Verdana" w:hAnsi="Verdana"/>
          <w:b/>
          <w:sz w:val="20"/>
          <w:szCs w:val="20"/>
        </w:rPr>
      </w:pPr>
      <w:r w:rsidRPr="00C806A3">
        <w:rPr>
          <w:rFonts w:ascii="Verdana" w:hAnsi="Verdana"/>
          <w:b/>
          <w:sz w:val="20"/>
          <w:szCs w:val="20"/>
        </w:rPr>
        <w:t>Mod vest</w:t>
      </w:r>
    </w:p>
    <w:p w:rsidR="005A4F73" w:rsidRDefault="005A4F73" w:rsidP="00C204BB">
      <w:pPr>
        <w:rPr>
          <w:rFonts w:ascii="Verdana" w:hAnsi="Verdana"/>
          <w:sz w:val="20"/>
          <w:szCs w:val="20"/>
        </w:rPr>
      </w:pPr>
      <w:r>
        <w:rPr>
          <w:rFonts w:ascii="Verdana" w:hAnsi="Verdana"/>
          <w:sz w:val="20"/>
          <w:szCs w:val="20"/>
        </w:rPr>
        <w:t>Lokalplanområde E 48 grænser mod nordvest op mod et område der i kommuneplanen er udlagt til Erhvervsområde område</w:t>
      </w:r>
      <w:r w:rsidR="006114B0">
        <w:rPr>
          <w:rFonts w:ascii="Verdana" w:hAnsi="Verdana"/>
          <w:sz w:val="20"/>
          <w:szCs w:val="20"/>
        </w:rPr>
        <w:t xml:space="preserve"> (</w:t>
      </w:r>
      <w:r>
        <w:rPr>
          <w:rFonts w:ascii="Verdana" w:hAnsi="Verdana"/>
          <w:sz w:val="20"/>
          <w:szCs w:val="20"/>
        </w:rPr>
        <w:t>E.07.01</w:t>
      </w:r>
      <w:r w:rsidR="006114B0">
        <w:rPr>
          <w:rFonts w:ascii="Verdana" w:hAnsi="Verdana"/>
          <w:sz w:val="20"/>
          <w:szCs w:val="20"/>
        </w:rPr>
        <w:t>)</w:t>
      </w:r>
      <w:r>
        <w:rPr>
          <w:rFonts w:ascii="Verdana" w:hAnsi="Verdana"/>
          <w:sz w:val="20"/>
          <w:szCs w:val="20"/>
        </w:rPr>
        <w:t xml:space="preserve">. Området er udlagt til </w:t>
      </w:r>
      <w:r w:rsidR="00055DC3" w:rsidRPr="00055DC3">
        <w:rPr>
          <w:rFonts w:ascii="Verdana" w:hAnsi="Verdana" w:cs="Arial"/>
          <w:sz w:val="20"/>
          <w:szCs w:val="20"/>
          <w:lang w:eastAsia="da-DK"/>
        </w:rPr>
        <w:t>kontor, lager, værksted, service og produktion</w:t>
      </w:r>
      <w:r>
        <w:rPr>
          <w:rFonts w:ascii="Verdana" w:hAnsi="Verdana"/>
          <w:sz w:val="20"/>
          <w:szCs w:val="20"/>
        </w:rPr>
        <w:t>.</w:t>
      </w:r>
    </w:p>
    <w:p w:rsidR="0049129D" w:rsidRDefault="0049129D" w:rsidP="0049129D">
      <w:pPr>
        <w:rPr>
          <w:rFonts w:ascii="Verdana" w:hAnsi="Verdana"/>
          <w:sz w:val="20"/>
          <w:szCs w:val="20"/>
        </w:rPr>
      </w:pPr>
      <w:r>
        <w:rPr>
          <w:rFonts w:ascii="Verdana" w:hAnsi="Verdana"/>
          <w:sz w:val="20"/>
          <w:szCs w:val="20"/>
        </w:rPr>
        <w:t xml:space="preserve">Lokalplanområde E 48 grænser mod vest op mod åbent land med landbrugsarealer samt enkelte boliger i åbent land. Nærmeste bolig (Nørregade 166) ligger </w:t>
      </w:r>
      <w:r w:rsidRPr="00144B3A">
        <w:rPr>
          <w:rFonts w:ascii="Verdana" w:hAnsi="Verdana"/>
          <w:sz w:val="20"/>
          <w:szCs w:val="20"/>
        </w:rPr>
        <w:t>ca. 170</w:t>
      </w:r>
      <w:r>
        <w:rPr>
          <w:rFonts w:ascii="Verdana" w:hAnsi="Verdana"/>
          <w:sz w:val="20"/>
          <w:szCs w:val="20"/>
        </w:rPr>
        <w:t xml:space="preserve"> meter fra virksomheden. </w:t>
      </w:r>
    </w:p>
    <w:p w:rsidR="005A4F73" w:rsidRDefault="005A4F73" w:rsidP="005A4F73">
      <w:pPr>
        <w:rPr>
          <w:rFonts w:ascii="Verdana" w:hAnsi="Verdana"/>
          <w:sz w:val="20"/>
          <w:szCs w:val="20"/>
        </w:rPr>
      </w:pPr>
      <w:r>
        <w:rPr>
          <w:rFonts w:ascii="Verdana" w:hAnsi="Verdana"/>
          <w:sz w:val="20"/>
          <w:szCs w:val="20"/>
        </w:rPr>
        <w:t xml:space="preserve">Lokalplanområde E 48 grænser mod </w:t>
      </w:r>
      <w:r w:rsidR="0049129D">
        <w:rPr>
          <w:rFonts w:ascii="Verdana" w:hAnsi="Verdana"/>
          <w:sz w:val="20"/>
          <w:szCs w:val="20"/>
        </w:rPr>
        <w:t>syd</w:t>
      </w:r>
      <w:r>
        <w:rPr>
          <w:rFonts w:ascii="Verdana" w:hAnsi="Verdana"/>
          <w:sz w:val="20"/>
          <w:szCs w:val="20"/>
        </w:rPr>
        <w:t xml:space="preserve">vest op mod </w:t>
      </w:r>
      <w:r w:rsidR="00D54E45">
        <w:rPr>
          <w:rFonts w:ascii="Verdana" w:hAnsi="Verdana"/>
          <w:sz w:val="20"/>
          <w:szCs w:val="20"/>
        </w:rPr>
        <w:t>to</w:t>
      </w:r>
      <w:r>
        <w:rPr>
          <w:rFonts w:ascii="Verdana" w:hAnsi="Verdana"/>
          <w:sz w:val="20"/>
          <w:szCs w:val="20"/>
        </w:rPr>
        <w:t xml:space="preserve"> område</w:t>
      </w:r>
      <w:r w:rsidR="00D54E45">
        <w:rPr>
          <w:rFonts w:ascii="Verdana" w:hAnsi="Verdana"/>
          <w:sz w:val="20"/>
          <w:szCs w:val="20"/>
        </w:rPr>
        <w:t>r</w:t>
      </w:r>
      <w:r>
        <w:rPr>
          <w:rFonts w:ascii="Verdana" w:hAnsi="Verdana"/>
          <w:sz w:val="20"/>
          <w:szCs w:val="20"/>
        </w:rPr>
        <w:t xml:space="preserve"> der i kommuneplanen er udlagt til </w:t>
      </w:r>
      <w:r w:rsidR="006114B0">
        <w:rPr>
          <w:rFonts w:ascii="Verdana" w:hAnsi="Verdana"/>
          <w:sz w:val="20"/>
          <w:szCs w:val="20"/>
        </w:rPr>
        <w:t>b</w:t>
      </w:r>
      <w:r w:rsidR="0049129D">
        <w:rPr>
          <w:rFonts w:ascii="Verdana" w:hAnsi="Verdana"/>
          <w:sz w:val="20"/>
          <w:szCs w:val="20"/>
        </w:rPr>
        <w:t>oligområde</w:t>
      </w:r>
      <w:r w:rsidR="00D54E45">
        <w:rPr>
          <w:rFonts w:ascii="Verdana" w:hAnsi="Verdana"/>
          <w:sz w:val="20"/>
          <w:szCs w:val="20"/>
        </w:rPr>
        <w:t>r</w:t>
      </w:r>
      <w:r w:rsidR="0049129D">
        <w:rPr>
          <w:rFonts w:ascii="Verdana" w:hAnsi="Verdana"/>
          <w:sz w:val="20"/>
          <w:szCs w:val="20"/>
        </w:rPr>
        <w:t xml:space="preserve"> </w:t>
      </w:r>
      <w:r w:rsidR="00D54E45">
        <w:rPr>
          <w:rFonts w:ascii="Verdana" w:hAnsi="Verdana"/>
          <w:sz w:val="20"/>
          <w:szCs w:val="20"/>
        </w:rPr>
        <w:t xml:space="preserve">hhv. B. </w:t>
      </w:r>
      <w:r>
        <w:rPr>
          <w:rFonts w:ascii="Verdana" w:hAnsi="Verdana"/>
          <w:sz w:val="20"/>
          <w:szCs w:val="20"/>
        </w:rPr>
        <w:t>07.01</w:t>
      </w:r>
      <w:r w:rsidR="00D54E45">
        <w:rPr>
          <w:rFonts w:ascii="Verdana" w:hAnsi="Verdana"/>
          <w:sz w:val="20"/>
          <w:szCs w:val="20"/>
        </w:rPr>
        <w:t xml:space="preserve"> og B. 07.02</w:t>
      </w:r>
      <w:r>
        <w:rPr>
          <w:rFonts w:ascii="Verdana" w:hAnsi="Verdana"/>
          <w:sz w:val="20"/>
          <w:szCs w:val="20"/>
        </w:rPr>
        <w:t xml:space="preserve">. </w:t>
      </w:r>
      <w:r w:rsidR="00D54E45">
        <w:rPr>
          <w:rFonts w:ascii="Verdana" w:hAnsi="Verdana"/>
          <w:sz w:val="20"/>
          <w:szCs w:val="20"/>
        </w:rPr>
        <w:t>Områderne er udlagt til</w:t>
      </w:r>
      <w:r w:rsidR="00E7033C">
        <w:rPr>
          <w:rFonts w:ascii="Verdana" w:hAnsi="Verdana"/>
          <w:sz w:val="20"/>
          <w:szCs w:val="20"/>
        </w:rPr>
        <w:t xml:space="preserve"> hhv. ”</w:t>
      </w:r>
      <w:r w:rsidR="00E7033C" w:rsidRPr="00055DC3">
        <w:rPr>
          <w:rFonts w:ascii="Verdana" w:hAnsi="Verdana"/>
          <w:sz w:val="20"/>
          <w:szCs w:val="20"/>
        </w:rPr>
        <w:t>Boligområde med åben/lav og tæt/lav</w:t>
      </w:r>
      <w:r w:rsidR="004F28CA">
        <w:rPr>
          <w:rFonts w:ascii="Verdana" w:hAnsi="Verdana"/>
          <w:sz w:val="20"/>
          <w:szCs w:val="20"/>
        </w:rPr>
        <w:t xml:space="preserve"> </w:t>
      </w:r>
      <w:r w:rsidR="006114B0">
        <w:rPr>
          <w:rFonts w:ascii="Verdana" w:hAnsi="Verdana"/>
          <w:sz w:val="20"/>
          <w:szCs w:val="20"/>
        </w:rPr>
        <w:t xml:space="preserve">boligbebyggelse </w:t>
      </w:r>
      <w:r w:rsidR="004F28CA">
        <w:rPr>
          <w:rFonts w:ascii="Verdana" w:hAnsi="Verdana"/>
          <w:sz w:val="20"/>
          <w:szCs w:val="20"/>
        </w:rPr>
        <w:t xml:space="preserve">samt </w:t>
      </w:r>
      <w:r w:rsidR="00E7033C" w:rsidRPr="00055DC3">
        <w:rPr>
          <w:rFonts w:ascii="Verdana" w:hAnsi="Verdana"/>
          <w:sz w:val="20"/>
          <w:szCs w:val="20"/>
        </w:rPr>
        <w:t>enkelte</w:t>
      </w:r>
      <w:r w:rsidR="004F28CA">
        <w:rPr>
          <w:rFonts w:ascii="Verdana" w:hAnsi="Verdana"/>
          <w:sz w:val="20"/>
          <w:szCs w:val="20"/>
        </w:rPr>
        <w:t xml:space="preserve"> institutioner” og ”</w:t>
      </w:r>
      <w:r w:rsidR="004F28CA" w:rsidRPr="00055DC3">
        <w:rPr>
          <w:rFonts w:ascii="Verdana" w:hAnsi="Verdana"/>
          <w:sz w:val="20"/>
          <w:szCs w:val="20"/>
        </w:rPr>
        <w:t>Boligområde med åben/lav og tæt/lav</w:t>
      </w:r>
      <w:r w:rsidR="004F28CA">
        <w:rPr>
          <w:rFonts w:ascii="Verdana" w:hAnsi="Verdana"/>
          <w:sz w:val="20"/>
          <w:szCs w:val="20"/>
        </w:rPr>
        <w:t xml:space="preserve"> </w:t>
      </w:r>
      <w:r w:rsidR="006114B0">
        <w:rPr>
          <w:rFonts w:ascii="Verdana" w:hAnsi="Verdana"/>
          <w:sz w:val="20"/>
          <w:szCs w:val="20"/>
        </w:rPr>
        <w:t>boligbebyggelse</w:t>
      </w:r>
      <w:r w:rsidR="004F28CA">
        <w:rPr>
          <w:rFonts w:ascii="Verdana" w:hAnsi="Verdana"/>
          <w:sz w:val="20"/>
          <w:szCs w:val="20"/>
        </w:rPr>
        <w:t>samt e</w:t>
      </w:r>
      <w:r w:rsidR="004F28CA" w:rsidRPr="00055DC3">
        <w:rPr>
          <w:rFonts w:ascii="Verdana" w:hAnsi="Verdana"/>
          <w:sz w:val="20"/>
          <w:szCs w:val="20"/>
        </w:rPr>
        <w:t>nkelte</w:t>
      </w:r>
      <w:r w:rsidR="004F28CA">
        <w:rPr>
          <w:rFonts w:ascii="Verdana" w:hAnsi="Verdana"/>
          <w:sz w:val="20"/>
          <w:szCs w:val="20"/>
        </w:rPr>
        <w:t xml:space="preserve"> </w:t>
      </w:r>
      <w:r w:rsidR="004F28CA" w:rsidRPr="00055DC3">
        <w:rPr>
          <w:rFonts w:ascii="Verdana" w:hAnsi="Verdana"/>
          <w:sz w:val="20"/>
          <w:szCs w:val="20"/>
        </w:rPr>
        <w:t>institutioner og erhverv i form af</w:t>
      </w:r>
      <w:r w:rsidR="004F28CA">
        <w:rPr>
          <w:rFonts w:ascii="Verdana" w:hAnsi="Verdana"/>
          <w:sz w:val="20"/>
          <w:szCs w:val="20"/>
        </w:rPr>
        <w:t xml:space="preserve"> </w:t>
      </w:r>
      <w:r w:rsidR="004F28CA" w:rsidRPr="00055DC3">
        <w:rPr>
          <w:rFonts w:ascii="Verdana" w:hAnsi="Verdana"/>
          <w:sz w:val="20"/>
          <w:szCs w:val="20"/>
        </w:rPr>
        <w:t>mindre liberale erhverv, små butikker og kontorer og små virksomheder uden</w:t>
      </w:r>
      <w:r w:rsidR="004F28CA">
        <w:rPr>
          <w:rFonts w:ascii="Verdana" w:hAnsi="Verdana"/>
          <w:sz w:val="20"/>
          <w:szCs w:val="20"/>
        </w:rPr>
        <w:t xml:space="preserve"> </w:t>
      </w:r>
      <w:r w:rsidR="004F28CA" w:rsidRPr="00055DC3">
        <w:rPr>
          <w:rFonts w:ascii="Verdana" w:hAnsi="Verdana"/>
          <w:sz w:val="20"/>
          <w:szCs w:val="20"/>
        </w:rPr>
        <w:t>egentlig produktion</w:t>
      </w:r>
      <w:r w:rsidR="004F28CA">
        <w:rPr>
          <w:rFonts w:ascii="Verdana" w:hAnsi="Verdana"/>
          <w:sz w:val="20"/>
          <w:szCs w:val="20"/>
        </w:rPr>
        <w:t xml:space="preserve">”. Områderne ligger </w:t>
      </w:r>
      <w:r w:rsidR="009E45D4">
        <w:rPr>
          <w:rFonts w:ascii="Verdana" w:hAnsi="Verdana"/>
          <w:sz w:val="20"/>
          <w:szCs w:val="20"/>
        </w:rPr>
        <w:t>ca. 750 meter fra virksomheden</w:t>
      </w:r>
      <w:r>
        <w:rPr>
          <w:rFonts w:ascii="Verdana" w:hAnsi="Verdana"/>
          <w:sz w:val="20"/>
          <w:szCs w:val="20"/>
        </w:rPr>
        <w:t>.</w:t>
      </w:r>
    </w:p>
    <w:p w:rsidR="009E45D4" w:rsidRPr="00C806A3" w:rsidRDefault="009E45D4" w:rsidP="009E45D4">
      <w:pPr>
        <w:rPr>
          <w:rFonts w:ascii="Verdana" w:hAnsi="Verdana"/>
          <w:b/>
          <w:sz w:val="20"/>
          <w:szCs w:val="20"/>
        </w:rPr>
      </w:pPr>
      <w:r>
        <w:rPr>
          <w:rFonts w:ascii="Verdana" w:hAnsi="Verdana"/>
          <w:b/>
          <w:sz w:val="20"/>
          <w:szCs w:val="20"/>
        </w:rPr>
        <w:t>Vurdering</w:t>
      </w:r>
    </w:p>
    <w:p w:rsidR="005E5430" w:rsidRDefault="005E5430" w:rsidP="005E5430">
      <w:pPr>
        <w:rPr>
          <w:rFonts w:ascii="Verdana" w:hAnsi="Verdana"/>
          <w:sz w:val="20"/>
          <w:szCs w:val="20"/>
        </w:rPr>
      </w:pPr>
      <w:r w:rsidRPr="00D57B81">
        <w:rPr>
          <w:rFonts w:ascii="Verdana" w:hAnsi="Verdana"/>
          <w:sz w:val="20"/>
          <w:szCs w:val="20"/>
        </w:rPr>
        <w:t>Natur- og Miljøafdelingen har gennemgået de enkelte områder nævnt ovenfor og vurderer, at de faktiske anvendelser svarer til det, som de i kommuneplaner og lokalplaner er udlagt til.</w:t>
      </w:r>
    </w:p>
    <w:p w:rsidR="00C0792A" w:rsidRPr="00D57B81" w:rsidRDefault="00D12903" w:rsidP="005E5430">
      <w:pPr>
        <w:rPr>
          <w:rFonts w:ascii="Verdana" w:hAnsi="Verdana"/>
          <w:sz w:val="20"/>
          <w:szCs w:val="20"/>
        </w:rPr>
      </w:pPr>
      <w:r>
        <w:rPr>
          <w:rFonts w:ascii="Verdana" w:hAnsi="Verdana"/>
          <w:sz w:val="20"/>
          <w:szCs w:val="20"/>
        </w:rPr>
        <w:t>Der er stillet vilkår om s</w:t>
      </w:r>
      <w:r w:rsidR="00C0792A">
        <w:rPr>
          <w:rFonts w:ascii="Verdana" w:hAnsi="Verdana"/>
          <w:sz w:val="20"/>
          <w:szCs w:val="20"/>
        </w:rPr>
        <w:t>tøjgrænser</w:t>
      </w:r>
      <w:r>
        <w:rPr>
          <w:rFonts w:ascii="Verdana" w:hAnsi="Verdana"/>
          <w:sz w:val="20"/>
          <w:szCs w:val="20"/>
        </w:rPr>
        <w:t xml:space="preserve"> i</w:t>
      </w:r>
      <w:r w:rsidR="00C0792A">
        <w:rPr>
          <w:rFonts w:ascii="Verdana" w:hAnsi="Verdana"/>
          <w:sz w:val="20"/>
          <w:szCs w:val="20"/>
        </w:rPr>
        <w:t xml:space="preserve"> overensstemmelse med </w:t>
      </w:r>
      <w:r>
        <w:rPr>
          <w:rFonts w:ascii="Verdana" w:hAnsi="Verdana"/>
          <w:sz w:val="20"/>
          <w:szCs w:val="20"/>
        </w:rPr>
        <w:t xml:space="preserve">vejledning 5/1984 om ekstern støj fra virksomheder. Desuden er der </w:t>
      </w:r>
      <w:r w:rsidR="00817852">
        <w:rPr>
          <w:rFonts w:ascii="Verdana" w:hAnsi="Verdana"/>
          <w:sz w:val="20"/>
          <w:szCs w:val="20"/>
        </w:rPr>
        <w:t xml:space="preserve">stillet vilkår om grænser for lavfrekvent støj og vibrationer i overensstemmelse med </w:t>
      </w:r>
      <w:r w:rsidR="00820872">
        <w:rPr>
          <w:rFonts w:ascii="Verdana" w:hAnsi="Verdana"/>
          <w:sz w:val="20"/>
          <w:szCs w:val="20"/>
        </w:rPr>
        <w:t xml:space="preserve">orientering 9/1997 om lavfrekevent støj, infralyd og </w:t>
      </w:r>
      <w:r w:rsidR="00D8394E">
        <w:rPr>
          <w:rFonts w:ascii="Verdana" w:hAnsi="Verdana"/>
          <w:sz w:val="20"/>
          <w:szCs w:val="20"/>
        </w:rPr>
        <w:t>v</w:t>
      </w:r>
      <w:r w:rsidR="00820872">
        <w:rPr>
          <w:rFonts w:ascii="Verdana" w:hAnsi="Verdana"/>
          <w:sz w:val="20"/>
          <w:szCs w:val="20"/>
        </w:rPr>
        <w:t>ibrationer i ekstern miljø.</w:t>
      </w:r>
      <w:r>
        <w:rPr>
          <w:rFonts w:ascii="Verdana" w:hAnsi="Verdana"/>
          <w:sz w:val="20"/>
          <w:szCs w:val="20"/>
        </w:rPr>
        <w:t xml:space="preserve"> </w:t>
      </w:r>
    </w:p>
    <w:p w:rsidR="00D57B81" w:rsidRPr="00D57B81" w:rsidRDefault="002D263E" w:rsidP="00D57B81">
      <w:pPr>
        <w:spacing w:before="120" w:after="120"/>
        <w:rPr>
          <w:rFonts w:ascii="Verdana" w:hAnsi="Verdana"/>
          <w:sz w:val="20"/>
          <w:szCs w:val="20"/>
        </w:rPr>
      </w:pPr>
      <w:r w:rsidRPr="00D57B81">
        <w:rPr>
          <w:rFonts w:ascii="Verdana" w:hAnsi="Verdana"/>
          <w:sz w:val="20"/>
          <w:szCs w:val="20"/>
        </w:rPr>
        <w:lastRenderedPageBreak/>
        <w:t>Intern kørsel med lastbiler med råvarer sker 6</w:t>
      </w:r>
      <w:r w:rsidR="002E1839" w:rsidRPr="00D57B81">
        <w:rPr>
          <w:rFonts w:ascii="Verdana" w:hAnsi="Verdana"/>
          <w:sz w:val="20"/>
          <w:szCs w:val="20"/>
        </w:rPr>
        <w:t>-7  gange dagligt i perioden 7-16</w:t>
      </w:r>
      <w:r w:rsidR="00EB0DB5" w:rsidRPr="00D57B81">
        <w:rPr>
          <w:rFonts w:ascii="Verdana" w:hAnsi="Verdana"/>
          <w:sz w:val="20"/>
          <w:szCs w:val="20"/>
        </w:rPr>
        <w:t xml:space="preserve">, </w:t>
      </w:r>
      <w:r w:rsidR="008C3DAF" w:rsidRPr="00D57B81">
        <w:rPr>
          <w:rFonts w:ascii="Verdana" w:hAnsi="Verdana"/>
          <w:sz w:val="20"/>
          <w:szCs w:val="20"/>
        </w:rPr>
        <w:t xml:space="preserve"> herunder opblæses cement ca. 2 gange om</w:t>
      </w:r>
      <w:r w:rsidR="00EB0DB5" w:rsidRPr="00D57B81">
        <w:rPr>
          <w:rFonts w:ascii="Verdana" w:hAnsi="Verdana"/>
          <w:sz w:val="20"/>
          <w:szCs w:val="20"/>
        </w:rPr>
        <w:t xml:space="preserve"> dagen.</w:t>
      </w:r>
      <w:r w:rsidR="002E1839" w:rsidRPr="00D57B81">
        <w:rPr>
          <w:rFonts w:ascii="Verdana" w:hAnsi="Verdana"/>
          <w:sz w:val="20"/>
          <w:szCs w:val="20"/>
        </w:rPr>
        <w:t xml:space="preserve"> Kørsel med gummiged sker typisk 2 gange dagligt. Intern kørsel og fyldning af roterbilerne sker </w:t>
      </w:r>
      <w:r w:rsidR="008C3DAF" w:rsidRPr="00D57B81">
        <w:rPr>
          <w:rFonts w:ascii="Verdana" w:hAnsi="Verdana"/>
          <w:sz w:val="20"/>
          <w:szCs w:val="20"/>
        </w:rPr>
        <w:t xml:space="preserve">ca. 30 gange om dagen, ca. 36 gange hvis begge betonblandeanlæg kører med maksimal drift. Returblæsning af pulverfiltrer </w:t>
      </w:r>
      <w:r w:rsidR="008C3DAF" w:rsidRPr="00905D5C">
        <w:rPr>
          <w:rFonts w:ascii="Verdana" w:hAnsi="Verdana"/>
          <w:sz w:val="20"/>
          <w:szCs w:val="20"/>
        </w:rPr>
        <w:t xml:space="preserve">udføres </w:t>
      </w:r>
      <w:r w:rsidR="00905D5C" w:rsidRPr="00905D5C">
        <w:rPr>
          <w:rFonts w:ascii="Verdana" w:hAnsi="Verdana"/>
          <w:sz w:val="20"/>
          <w:szCs w:val="20"/>
        </w:rPr>
        <w:t xml:space="preserve">1-2 gange </w:t>
      </w:r>
      <w:r w:rsidR="008C3DAF" w:rsidRPr="00905D5C">
        <w:rPr>
          <w:rFonts w:ascii="Verdana" w:hAnsi="Verdana"/>
          <w:sz w:val="20"/>
          <w:szCs w:val="20"/>
        </w:rPr>
        <w:t>dagligt</w:t>
      </w:r>
      <w:r w:rsidR="00E31A20" w:rsidRPr="00D57B81">
        <w:rPr>
          <w:rFonts w:ascii="Verdana" w:hAnsi="Verdana"/>
          <w:sz w:val="20"/>
          <w:szCs w:val="20"/>
        </w:rPr>
        <w:t xml:space="preserve">. </w:t>
      </w:r>
      <w:r w:rsidR="002962D5" w:rsidRPr="00D57B81">
        <w:rPr>
          <w:rFonts w:ascii="Verdana" w:hAnsi="Verdana"/>
          <w:sz w:val="20"/>
          <w:szCs w:val="20"/>
        </w:rPr>
        <w:t>Lydudbredelsen fra b</w:t>
      </w:r>
      <w:r w:rsidR="00E31A20" w:rsidRPr="00D57B81">
        <w:rPr>
          <w:rFonts w:ascii="Verdana" w:hAnsi="Verdana"/>
          <w:sz w:val="20"/>
          <w:szCs w:val="20"/>
        </w:rPr>
        <w:t>landerne og transport</w:t>
      </w:r>
      <w:r w:rsidR="002962D5" w:rsidRPr="00D57B81">
        <w:rPr>
          <w:rFonts w:ascii="Verdana" w:hAnsi="Verdana"/>
          <w:sz w:val="20"/>
          <w:szCs w:val="20"/>
        </w:rPr>
        <w:t>systemet dæmpes af bygningerne.</w:t>
      </w:r>
    </w:p>
    <w:p w:rsidR="00A2350C" w:rsidRDefault="00965624" w:rsidP="00D57B81">
      <w:pPr>
        <w:spacing w:before="120" w:after="120"/>
        <w:rPr>
          <w:rFonts w:ascii="Verdana" w:hAnsi="Verdana"/>
          <w:sz w:val="20"/>
          <w:szCs w:val="20"/>
        </w:rPr>
      </w:pPr>
      <w:r w:rsidRPr="00D57B81">
        <w:rPr>
          <w:rFonts w:ascii="Verdana" w:hAnsi="Verdana"/>
          <w:sz w:val="20"/>
          <w:szCs w:val="20"/>
        </w:rPr>
        <w:t>V</w:t>
      </w:r>
      <w:r w:rsidR="00311015" w:rsidRPr="00D57B81">
        <w:rPr>
          <w:rFonts w:ascii="Verdana" w:hAnsi="Verdana"/>
          <w:sz w:val="20"/>
          <w:szCs w:val="20"/>
        </w:rPr>
        <w:t>irksomheden</w:t>
      </w:r>
      <w:r w:rsidR="004D08D2">
        <w:rPr>
          <w:rFonts w:ascii="Verdana" w:hAnsi="Verdana"/>
          <w:sz w:val="20"/>
          <w:szCs w:val="20"/>
        </w:rPr>
        <w:t xml:space="preserve"> er placeret i et erhvervsområde med relativt høje støjgrænser og</w:t>
      </w:r>
      <w:r w:rsidR="00311015" w:rsidRPr="00D57B81">
        <w:rPr>
          <w:rFonts w:ascii="Verdana" w:hAnsi="Verdana"/>
          <w:sz w:val="20"/>
          <w:szCs w:val="20"/>
        </w:rPr>
        <w:t xml:space="preserve"> </w:t>
      </w:r>
      <w:r w:rsidRPr="00D57B81">
        <w:rPr>
          <w:rFonts w:ascii="Verdana" w:hAnsi="Verdana"/>
          <w:sz w:val="20"/>
          <w:szCs w:val="20"/>
        </w:rPr>
        <w:t>har ingen boliger t</w:t>
      </w:r>
      <w:r w:rsidR="00311015" w:rsidRPr="00D57B81">
        <w:rPr>
          <w:rFonts w:ascii="Verdana" w:hAnsi="Verdana"/>
          <w:sz w:val="20"/>
          <w:szCs w:val="20"/>
        </w:rPr>
        <w:t>æt på</w:t>
      </w:r>
      <w:r w:rsidR="004D08D2">
        <w:rPr>
          <w:rFonts w:ascii="Verdana" w:hAnsi="Verdana"/>
          <w:sz w:val="20"/>
          <w:szCs w:val="20"/>
        </w:rPr>
        <w:t xml:space="preserve">. </w:t>
      </w:r>
    </w:p>
    <w:p w:rsidR="004A0C5D" w:rsidRPr="00D57B81" w:rsidRDefault="004A0C5D" w:rsidP="00D57B81">
      <w:pPr>
        <w:spacing w:before="120" w:after="120"/>
        <w:rPr>
          <w:rFonts w:ascii="Verdana" w:hAnsi="Verdana"/>
          <w:sz w:val="20"/>
          <w:szCs w:val="20"/>
        </w:rPr>
      </w:pPr>
      <w:r>
        <w:rPr>
          <w:rFonts w:ascii="Verdana" w:hAnsi="Verdana"/>
          <w:sz w:val="20"/>
          <w:szCs w:val="20"/>
        </w:rPr>
        <w:t>Der er stillet vilkår om</w:t>
      </w:r>
      <w:r w:rsidR="0078542A">
        <w:rPr>
          <w:rFonts w:ascii="Verdana" w:hAnsi="Verdana"/>
          <w:sz w:val="20"/>
          <w:szCs w:val="20"/>
        </w:rPr>
        <w:t>,</w:t>
      </w:r>
      <w:r>
        <w:rPr>
          <w:rFonts w:ascii="Verdana" w:hAnsi="Verdana"/>
          <w:sz w:val="20"/>
          <w:szCs w:val="20"/>
        </w:rPr>
        <w:t xml:space="preserve"> </w:t>
      </w:r>
      <w:r w:rsidR="00A2350C">
        <w:rPr>
          <w:rFonts w:ascii="Verdana" w:hAnsi="Verdana"/>
          <w:sz w:val="20"/>
          <w:szCs w:val="20"/>
        </w:rPr>
        <w:t>at virksomheden skal</w:t>
      </w:r>
      <w:r w:rsidR="0078542A">
        <w:rPr>
          <w:rFonts w:ascii="Verdana" w:hAnsi="Verdana"/>
          <w:sz w:val="20"/>
          <w:szCs w:val="20"/>
        </w:rPr>
        <w:t xml:space="preserve"> dokumentere, at grænserne for hhv. støj, lavfrekvent støj/infralyd og vibrationer er overholdt på anmodning fra Natur- og Miljøafdelingen.</w:t>
      </w:r>
    </w:p>
    <w:p w:rsidR="001A6D24" w:rsidRPr="00D57B81" w:rsidRDefault="00A33C73" w:rsidP="001D47A6">
      <w:pPr>
        <w:rPr>
          <w:rFonts w:ascii="Verdana" w:hAnsi="Verdana"/>
          <w:sz w:val="20"/>
          <w:szCs w:val="20"/>
        </w:rPr>
      </w:pPr>
      <w:r>
        <w:rPr>
          <w:rFonts w:ascii="Verdana" w:hAnsi="Verdana"/>
          <w:sz w:val="20"/>
          <w:szCs w:val="20"/>
        </w:rPr>
        <w:t xml:space="preserve">Det vurderes </w:t>
      </w:r>
      <w:r w:rsidR="00965624" w:rsidRPr="00D57B81">
        <w:rPr>
          <w:rFonts w:ascii="Verdana" w:hAnsi="Verdana"/>
          <w:sz w:val="20"/>
          <w:szCs w:val="20"/>
        </w:rPr>
        <w:t>at</w:t>
      </w:r>
      <w:r w:rsidR="006263ED">
        <w:rPr>
          <w:rFonts w:ascii="Verdana" w:hAnsi="Verdana"/>
          <w:sz w:val="20"/>
          <w:szCs w:val="20"/>
        </w:rPr>
        <w:t xml:space="preserve"> støjbelastningen fra virksomheden ikke er væsentlig</w:t>
      </w:r>
      <w:r w:rsidR="00965624" w:rsidRPr="00D57B81">
        <w:rPr>
          <w:rFonts w:ascii="Verdana" w:hAnsi="Verdana"/>
          <w:sz w:val="20"/>
          <w:szCs w:val="20"/>
        </w:rPr>
        <w:t xml:space="preserve"> </w:t>
      </w:r>
      <w:r w:rsidR="006263ED">
        <w:rPr>
          <w:rFonts w:ascii="Verdana" w:hAnsi="Verdana"/>
          <w:sz w:val="20"/>
          <w:szCs w:val="20"/>
        </w:rPr>
        <w:t>og Natur- og Miljøafdelingen forventer</w:t>
      </w:r>
      <w:r w:rsidR="00DA5A06">
        <w:rPr>
          <w:rFonts w:ascii="Verdana" w:hAnsi="Verdana"/>
          <w:sz w:val="20"/>
          <w:szCs w:val="20"/>
        </w:rPr>
        <w:t>,</w:t>
      </w:r>
      <w:r w:rsidR="006263ED">
        <w:rPr>
          <w:rFonts w:ascii="Verdana" w:hAnsi="Verdana"/>
          <w:sz w:val="20"/>
          <w:szCs w:val="20"/>
        </w:rPr>
        <w:t xml:space="preserve"> at </w:t>
      </w:r>
      <w:r w:rsidR="00965624" w:rsidRPr="00D57B81">
        <w:rPr>
          <w:rFonts w:ascii="Verdana" w:hAnsi="Verdana"/>
          <w:sz w:val="20"/>
          <w:szCs w:val="20"/>
        </w:rPr>
        <w:t>virksomheden vil kunne overholde</w:t>
      </w:r>
      <w:r>
        <w:rPr>
          <w:rFonts w:ascii="Verdana" w:hAnsi="Verdana"/>
          <w:sz w:val="20"/>
          <w:szCs w:val="20"/>
        </w:rPr>
        <w:t xml:space="preserve"> grænserne for støj og vibrationer</w:t>
      </w:r>
      <w:r w:rsidR="00965624" w:rsidRPr="00D57B81">
        <w:rPr>
          <w:rFonts w:ascii="Verdana" w:hAnsi="Verdana"/>
          <w:sz w:val="20"/>
          <w:szCs w:val="20"/>
        </w:rPr>
        <w:t xml:space="preserve"> indenfor erhvervsområdet og de tilstødende områder.</w:t>
      </w:r>
    </w:p>
    <w:p w:rsidR="00C806A3" w:rsidRPr="00DB16B6" w:rsidRDefault="00C806A3" w:rsidP="004058BD">
      <w:pPr>
        <w:pStyle w:val="Overskrift3"/>
      </w:pPr>
      <w:r w:rsidRPr="00DB16B6">
        <w:t>Beskyttelse af jord, grundvand og overfladevand</w:t>
      </w:r>
    </w:p>
    <w:p w:rsidR="00B5065C" w:rsidRDefault="0073598F" w:rsidP="00B5065C">
      <w:pPr>
        <w:autoSpaceDE w:val="0"/>
        <w:autoSpaceDN w:val="0"/>
        <w:adjustRightInd w:val="0"/>
        <w:spacing w:after="0" w:line="240" w:lineRule="auto"/>
        <w:rPr>
          <w:rFonts w:ascii="Verdana" w:hAnsi="Verdana"/>
          <w:sz w:val="20"/>
          <w:szCs w:val="20"/>
        </w:rPr>
      </w:pPr>
      <w:r w:rsidRPr="0073598F">
        <w:rPr>
          <w:rFonts w:ascii="Verdana" w:hAnsi="Verdana"/>
          <w:sz w:val="20"/>
          <w:szCs w:val="20"/>
        </w:rPr>
        <w:t>Virksomheden har en</w:t>
      </w:r>
      <w:r w:rsidR="00295EA8">
        <w:rPr>
          <w:rFonts w:ascii="Verdana" w:hAnsi="Verdana"/>
          <w:sz w:val="20"/>
          <w:szCs w:val="20"/>
        </w:rPr>
        <w:t xml:space="preserve"> overjordisk olietank på 10 m³ til </w:t>
      </w:r>
      <w:r w:rsidRPr="0073598F">
        <w:rPr>
          <w:rFonts w:ascii="Verdana" w:hAnsi="Verdana"/>
          <w:sz w:val="20"/>
          <w:szCs w:val="20"/>
        </w:rPr>
        <w:t>opbevaring af</w:t>
      </w:r>
      <w:r w:rsidR="00295EA8">
        <w:rPr>
          <w:rFonts w:ascii="Verdana" w:hAnsi="Verdana"/>
          <w:sz w:val="20"/>
          <w:szCs w:val="20"/>
        </w:rPr>
        <w:t xml:space="preserve"> diesel til gummiged/roterbiler. </w:t>
      </w:r>
      <w:r w:rsidR="00B5065C">
        <w:rPr>
          <w:rFonts w:ascii="Verdana" w:hAnsi="Verdana"/>
          <w:sz w:val="20"/>
          <w:szCs w:val="20"/>
        </w:rPr>
        <w:t>Der findes ikke en tankattest på tanken. Tanken er inspiceret i april 2016 og skal senest inspiceres igen 8. april 2021. Tanken er placeret i en tankgrav i bygning 1 og kan ses på bilag 10</w:t>
      </w:r>
      <w:r w:rsidR="00B5065C" w:rsidRPr="0073598F">
        <w:rPr>
          <w:rFonts w:ascii="Verdana" w:hAnsi="Verdana"/>
          <w:sz w:val="20"/>
          <w:szCs w:val="20"/>
        </w:rPr>
        <w:t>.</w:t>
      </w:r>
      <w:r w:rsidR="00B5065C">
        <w:rPr>
          <w:rFonts w:ascii="Verdana" w:hAnsi="Verdana"/>
          <w:sz w:val="20"/>
          <w:szCs w:val="20"/>
        </w:rPr>
        <w:t xml:space="preserve"> </w:t>
      </w:r>
    </w:p>
    <w:p w:rsidR="00B5065C" w:rsidRDefault="00B5065C" w:rsidP="00B5065C">
      <w:pPr>
        <w:spacing w:after="0"/>
        <w:rPr>
          <w:rFonts w:ascii="Verdana" w:hAnsi="Verdana"/>
          <w:sz w:val="20"/>
          <w:szCs w:val="20"/>
        </w:rPr>
      </w:pPr>
    </w:p>
    <w:p w:rsidR="0060070E" w:rsidRPr="00B5065C" w:rsidRDefault="0060070E" w:rsidP="00B5065C">
      <w:pPr>
        <w:spacing w:after="0"/>
        <w:rPr>
          <w:rFonts w:ascii="Verdana" w:hAnsi="Verdana"/>
          <w:sz w:val="20"/>
          <w:szCs w:val="20"/>
        </w:rPr>
      </w:pPr>
      <w:r w:rsidRPr="00B5065C">
        <w:rPr>
          <w:rFonts w:ascii="Verdana" w:hAnsi="Verdana"/>
          <w:sz w:val="20"/>
          <w:szCs w:val="20"/>
        </w:rPr>
        <w:t>Olietank til dieselolie</w:t>
      </w:r>
      <w:r w:rsidR="00B5065C">
        <w:rPr>
          <w:rFonts w:ascii="Verdana" w:hAnsi="Verdana"/>
          <w:sz w:val="20"/>
          <w:szCs w:val="20"/>
        </w:rPr>
        <w:t>:</w:t>
      </w:r>
    </w:p>
    <w:tbl>
      <w:tblPr>
        <w:tblW w:w="7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6"/>
        <w:gridCol w:w="3587"/>
      </w:tblGrid>
      <w:tr w:rsidR="0073598F" w:rsidRPr="00A22F2D" w:rsidTr="0073598F">
        <w:tc>
          <w:tcPr>
            <w:tcW w:w="3666" w:type="dxa"/>
            <w:shd w:val="clear" w:color="auto" w:fill="E0E0E0"/>
          </w:tcPr>
          <w:p w:rsidR="0073598F" w:rsidRPr="007B3211" w:rsidRDefault="0060070E" w:rsidP="0060070E">
            <w:pPr>
              <w:pStyle w:val="Tabeltekst"/>
              <w:jc w:val="left"/>
              <w:rPr>
                <w:sz w:val="20"/>
                <w:szCs w:val="20"/>
              </w:rPr>
            </w:pPr>
            <w:r>
              <w:rPr>
                <w:sz w:val="20"/>
                <w:szCs w:val="20"/>
              </w:rPr>
              <w:t xml:space="preserve"> </w:t>
            </w:r>
            <w:r w:rsidR="0073598F" w:rsidRPr="007B3211">
              <w:rPr>
                <w:sz w:val="20"/>
                <w:szCs w:val="20"/>
              </w:rPr>
              <w:t>Størrelse:</w:t>
            </w:r>
          </w:p>
        </w:tc>
        <w:tc>
          <w:tcPr>
            <w:tcW w:w="3587" w:type="dxa"/>
          </w:tcPr>
          <w:p w:rsidR="0073598F" w:rsidRPr="007B3211" w:rsidRDefault="001F46EF" w:rsidP="00654590">
            <w:pPr>
              <w:pStyle w:val="Tabeltekst"/>
              <w:jc w:val="left"/>
              <w:rPr>
                <w:sz w:val="20"/>
                <w:szCs w:val="20"/>
              </w:rPr>
            </w:pPr>
            <w:r w:rsidRPr="007B3211">
              <w:rPr>
                <w:sz w:val="20"/>
                <w:szCs w:val="20"/>
              </w:rPr>
              <w:t>10.000 l</w:t>
            </w:r>
          </w:p>
        </w:tc>
      </w:tr>
      <w:tr w:rsidR="0073598F" w:rsidRPr="00A22F2D" w:rsidTr="0073598F">
        <w:tc>
          <w:tcPr>
            <w:tcW w:w="3666" w:type="dxa"/>
            <w:shd w:val="clear" w:color="auto" w:fill="E0E0E0"/>
          </w:tcPr>
          <w:p w:rsidR="0073598F" w:rsidRPr="007B3211" w:rsidRDefault="0073598F" w:rsidP="00654590">
            <w:pPr>
              <w:pStyle w:val="Tabeltekst"/>
              <w:jc w:val="left"/>
              <w:rPr>
                <w:sz w:val="20"/>
                <w:szCs w:val="20"/>
              </w:rPr>
            </w:pPr>
            <w:r w:rsidRPr="007B3211">
              <w:rPr>
                <w:sz w:val="20"/>
                <w:szCs w:val="20"/>
              </w:rPr>
              <w:t>Indvendig korrosionsbeskyttelse:</w:t>
            </w:r>
          </w:p>
        </w:tc>
        <w:tc>
          <w:tcPr>
            <w:tcW w:w="3587" w:type="dxa"/>
          </w:tcPr>
          <w:p w:rsidR="0073598F" w:rsidRPr="007B3211" w:rsidRDefault="00173023" w:rsidP="00654590">
            <w:pPr>
              <w:pStyle w:val="Tabeltekst"/>
              <w:jc w:val="left"/>
              <w:rPr>
                <w:sz w:val="20"/>
                <w:szCs w:val="20"/>
              </w:rPr>
            </w:pPr>
            <w:r w:rsidRPr="007B3211">
              <w:rPr>
                <w:sz w:val="20"/>
                <w:szCs w:val="20"/>
              </w:rPr>
              <w:t>Epoxy</w:t>
            </w:r>
          </w:p>
        </w:tc>
      </w:tr>
      <w:tr w:rsidR="0073598F" w:rsidRPr="00A22F2D" w:rsidTr="0073598F">
        <w:tc>
          <w:tcPr>
            <w:tcW w:w="3666" w:type="dxa"/>
            <w:shd w:val="clear" w:color="auto" w:fill="E0E0E0"/>
          </w:tcPr>
          <w:p w:rsidR="0073598F" w:rsidRPr="007B3211" w:rsidRDefault="0073598F" w:rsidP="00654590">
            <w:pPr>
              <w:pStyle w:val="Tabeltekst"/>
              <w:jc w:val="left"/>
              <w:rPr>
                <w:sz w:val="20"/>
                <w:szCs w:val="20"/>
              </w:rPr>
            </w:pPr>
            <w:r w:rsidRPr="007B3211">
              <w:rPr>
                <w:sz w:val="20"/>
                <w:szCs w:val="20"/>
              </w:rPr>
              <w:t>Udvendig korrosionsbeskyttelse:</w:t>
            </w:r>
          </w:p>
        </w:tc>
        <w:tc>
          <w:tcPr>
            <w:tcW w:w="3587" w:type="dxa"/>
          </w:tcPr>
          <w:p w:rsidR="0073598F" w:rsidRPr="007B3211" w:rsidRDefault="00173023" w:rsidP="00654590">
            <w:pPr>
              <w:pStyle w:val="Tabeltekst"/>
              <w:jc w:val="left"/>
              <w:rPr>
                <w:sz w:val="20"/>
                <w:szCs w:val="20"/>
              </w:rPr>
            </w:pPr>
            <w:r w:rsidRPr="007B3211">
              <w:rPr>
                <w:sz w:val="20"/>
                <w:szCs w:val="20"/>
              </w:rPr>
              <w:t>Glasfiberbelagt</w:t>
            </w:r>
          </w:p>
        </w:tc>
      </w:tr>
    </w:tbl>
    <w:p w:rsidR="0060070E" w:rsidRDefault="0060070E" w:rsidP="00054D35">
      <w:pPr>
        <w:autoSpaceDE w:val="0"/>
        <w:autoSpaceDN w:val="0"/>
        <w:adjustRightInd w:val="0"/>
        <w:spacing w:after="0" w:line="240" w:lineRule="auto"/>
        <w:rPr>
          <w:rFonts w:ascii="Verdana" w:hAnsi="Verdana"/>
          <w:sz w:val="20"/>
          <w:szCs w:val="20"/>
        </w:rPr>
      </w:pPr>
    </w:p>
    <w:p w:rsidR="002A484C" w:rsidRDefault="00F06747" w:rsidP="00054D35">
      <w:pPr>
        <w:autoSpaceDE w:val="0"/>
        <w:autoSpaceDN w:val="0"/>
        <w:adjustRightInd w:val="0"/>
        <w:spacing w:after="0" w:line="240" w:lineRule="auto"/>
        <w:rPr>
          <w:rFonts w:ascii="Verdana" w:hAnsi="Verdana" w:cs="Arialfed"/>
          <w:sz w:val="20"/>
          <w:szCs w:val="20"/>
          <w:lang w:eastAsia="da-DK"/>
        </w:rPr>
      </w:pPr>
      <w:r w:rsidRPr="009C2E5A">
        <w:rPr>
          <w:rFonts w:ascii="Verdana" w:hAnsi="Verdana" w:cs="Arialfed"/>
          <w:sz w:val="20"/>
          <w:szCs w:val="20"/>
          <w:lang w:eastAsia="da-DK"/>
        </w:rPr>
        <w:t xml:space="preserve">Tanken er tilsluttet en stander </w:t>
      </w:r>
      <w:r w:rsidR="007C2BD7" w:rsidRPr="009C2E5A">
        <w:rPr>
          <w:rFonts w:ascii="Verdana" w:hAnsi="Verdana" w:cs="Arialfed"/>
          <w:sz w:val="20"/>
          <w:szCs w:val="20"/>
          <w:lang w:eastAsia="da-DK"/>
        </w:rPr>
        <w:t xml:space="preserve">som står </w:t>
      </w:r>
      <w:r w:rsidR="00555110" w:rsidRPr="009C2E5A">
        <w:rPr>
          <w:rFonts w:ascii="Verdana" w:hAnsi="Verdana" w:cs="Arialfed"/>
          <w:sz w:val="20"/>
          <w:szCs w:val="20"/>
          <w:lang w:eastAsia="da-DK"/>
        </w:rPr>
        <w:t>udenfor bygningen</w:t>
      </w:r>
      <w:r w:rsidR="007C2BD7" w:rsidRPr="009C2E5A">
        <w:rPr>
          <w:rFonts w:ascii="Verdana" w:hAnsi="Verdana" w:cs="Arialfed"/>
          <w:sz w:val="20"/>
          <w:szCs w:val="20"/>
          <w:lang w:eastAsia="da-DK"/>
        </w:rPr>
        <w:t xml:space="preserve"> på en grusplads</w:t>
      </w:r>
      <w:r w:rsidR="002A484C" w:rsidRPr="009C2E5A">
        <w:rPr>
          <w:rFonts w:ascii="Verdana" w:hAnsi="Verdana" w:cs="Arialfed"/>
          <w:sz w:val="20"/>
          <w:szCs w:val="20"/>
          <w:lang w:eastAsia="da-DK"/>
        </w:rPr>
        <w:t xml:space="preserve">. </w:t>
      </w:r>
    </w:p>
    <w:p w:rsidR="00A4597F" w:rsidRPr="009C2E5A" w:rsidRDefault="00A4597F" w:rsidP="00054D35">
      <w:pPr>
        <w:autoSpaceDE w:val="0"/>
        <w:autoSpaceDN w:val="0"/>
        <w:adjustRightInd w:val="0"/>
        <w:spacing w:after="0" w:line="240" w:lineRule="auto"/>
        <w:rPr>
          <w:rFonts w:ascii="Verdana" w:hAnsi="Verdana" w:cs="ArialMT"/>
          <w:sz w:val="20"/>
          <w:szCs w:val="20"/>
        </w:rPr>
      </w:pPr>
    </w:p>
    <w:p w:rsidR="00D85F16" w:rsidRPr="004F566F" w:rsidRDefault="007B3211" w:rsidP="00054D35">
      <w:pPr>
        <w:autoSpaceDE w:val="0"/>
        <w:autoSpaceDN w:val="0"/>
        <w:adjustRightInd w:val="0"/>
        <w:spacing w:after="0" w:line="240" w:lineRule="auto"/>
        <w:rPr>
          <w:rFonts w:ascii="Verdana" w:hAnsi="Verdana" w:cs="Arialfed"/>
          <w:sz w:val="20"/>
          <w:szCs w:val="20"/>
          <w:lang w:eastAsia="da-DK"/>
        </w:rPr>
      </w:pPr>
      <w:r w:rsidRPr="009C2E5A">
        <w:rPr>
          <w:rFonts w:ascii="Verdana" w:hAnsi="Verdana" w:cs="Arialfed"/>
          <w:sz w:val="20"/>
          <w:szCs w:val="20"/>
          <w:lang w:eastAsia="da-DK"/>
        </w:rPr>
        <w:t xml:space="preserve">Der er </w:t>
      </w:r>
      <w:r w:rsidR="00D61033">
        <w:rPr>
          <w:rFonts w:ascii="Verdana" w:hAnsi="Verdana" w:cs="Arialfed"/>
          <w:sz w:val="20"/>
          <w:szCs w:val="20"/>
          <w:lang w:eastAsia="da-DK"/>
        </w:rPr>
        <w:t xml:space="preserve">desuden </w:t>
      </w:r>
      <w:r w:rsidRPr="009C2E5A">
        <w:rPr>
          <w:rFonts w:ascii="Verdana" w:hAnsi="Verdana" w:cs="Arialfed"/>
          <w:sz w:val="20"/>
          <w:szCs w:val="20"/>
          <w:lang w:eastAsia="da-DK"/>
        </w:rPr>
        <w:t xml:space="preserve">en nedgravet </w:t>
      </w:r>
      <w:r w:rsidR="0003357A">
        <w:rPr>
          <w:rFonts w:ascii="Verdana" w:hAnsi="Verdana" w:cs="Arialfed"/>
          <w:sz w:val="20"/>
          <w:szCs w:val="20"/>
          <w:lang w:eastAsia="da-DK"/>
        </w:rPr>
        <w:t xml:space="preserve">afblændet </w:t>
      </w:r>
      <w:r w:rsidRPr="009C2E5A">
        <w:rPr>
          <w:rFonts w:ascii="Verdana" w:hAnsi="Verdana" w:cs="Arialfed"/>
          <w:sz w:val="20"/>
          <w:szCs w:val="20"/>
          <w:lang w:eastAsia="da-DK"/>
        </w:rPr>
        <w:t>tank på ejendommen</w:t>
      </w:r>
      <w:r w:rsidR="002515AD" w:rsidRPr="009C2E5A">
        <w:rPr>
          <w:rFonts w:ascii="Verdana" w:hAnsi="Verdana" w:cs="Arialfed"/>
          <w:sz w:val="20"/>
          <w:szCs w:val="20"/>
          <w:lang w:eastAsia="da-DK"/>
        </w:rPr>
        <w:t>.</w:t>
      </w:r>
      <w:r w:rsidR="00D61033">
        <w:rPr>
          <w:rFonts w:ascii="Verdana" w:hAnsi="Verdana" w:cs="Arialfed"/>
          <w:sz w:val="20"/>
          <w:szCs w:val="20"/>
          <w:lang w:eastAsia="da-DK"/>
        </w:rPr>
        <w:t xml:space="preserve"> </w:t>
      </w:r>
      <w:r w:rsidR="002515AD" w:rsidRPr="009C2E5A">
        <w:rPr>
          <w:rFonts w:ascii="Verdana" w:hAnsi="Verdana" w:cs="Arialfed"/>
          <w:sz w:val="20"/>
          <w:szCs w:val="20"/>
          <w:lang w:eastAsia="da-DK"/>
        </w:rPr>
        <w:t xml:space="preserve"> Tanken der er 50 m³ er rengjort og taget </w:t>
      </w:r>
      <w:r w:rsidR="002515AD" w:rsidRPr="004F566F">
        <w:rPr>
          <w:rFonts w:ascii="Verdana" w:hAnsi="Verdana" w:cs="Arialfed"/>
          <w:sz w:val="20"/>
          <w:szCs w:val="20"/>
          <w:lang w:eastAsia="da-DK"/>
        </w:rPr>
        <w:t>i brug som buffer</w:t>
      </w:r>
      <w:r w:rsidR="00D85F16" w:rsidRPr="004F566F">
        <w:rPr>
          <w:rFonts w:ascii="Verdana" w:hAnsi="Verdana" w:cs="Arialfed"/>
          <w:sz w:val="20"/>
          <w:szCs w:val="20"/>
          <w:lang w:eastAsia="da-DK"/>
        </w:rPr>
        <w:t>vand</w:t>
      </w:r>
      <w:r w:rsidR="002515AD" w:rsidRPr="004F566F">
        <w:rPr>
          <w:rFonts w:ascii="Verdana" w:hAnsi="Verdana" w:cs="Arialfed"/>
          <w:sz w:val="20"/>
          <w:szCs w:val="20"/>
          <w:lang w:eastAsia="da-DK"/>
        </w:rPr>
        <w:t>tank til betonproduktionen</w:t>
      </w:r>
      <w:r w:rsidR="00DA5A06">
        <w:rPr>
          <w:rFonts w:ascii="Verdana" w:hAnsi="Verdana" w:cs="Arialfed"/>
          <w:sz w:val="20"/>
          <w:szCs w:val="20"/>
          <w:lang w:eastAsia="da-DK"/>
        </w:rPr>
        <w:t>. Dette</w:t>
      </w:r>
      <w:r w:rsidR="00D85F16" w:rsidRPr="004F566F">
        <w:rPr>
          <w:rFonts w:ascii="Verdana" w:hAnsi="Verdana" w:cs="Arialfed"/>
          <w:sz w:val="20"/>
          <w:szCs w:val="20"/>
          <w:lang w:eastAsia="da-DK"/>
        </w:rPr>
        <w:t xml:space="preserve"> skyldes at </w:t>
      </w:r>
      <w:r w:rsidR="00C80237" w:rsidRPr="004F566F">
        <w:rPr>
          <w:rFonts w:ascii="Verdana" w:hAnsi="Verdana" w:cs="Arialfed"/>
          <w:sz w:val="20"/>
          <w:szCs w:val="20"/>
          <w:lang w:eastAsia="da-DK"/>
        </w:rPr>
        <w:t>h</w:t>
      </w:r>
      <w:r w:rsidR="006C3000" w:rsidRPr="004F566F">
        <w:rPr>
          <w:rFonts w:ascii="Verdana" w:hAnsi="Verdana" w:cs="Arialfed"/>
          <w:sz w:val="20"/>
          <w:szCs w:val="20"/>
          <w:lang w:eastAsia="da-DK"/>
        </w:rPr>
        <w:t>ovedvandforsynings</w:t>
      </w:r>
      <w:r w:rsidR="00C80237" w:rsidRPr="004F566F">
        <w:rPr>
          <w:rFonts w:ascii="Verdana" w:hAnsi="Verdana" w:cs="Arialfed"/>
          <w:sz w:val="20"/>
          <w:szCs w:val="20"/>
          <w:lang w:eastAsia="da-DK"/>
        </w:rPr>
        <w:t>-</w:t>
      </w:r>
      <w:r w:rsidR="006C3000" w:rsidRPr="004F566F">
        <w:rPr>
          <w:rFonts w:ascii="Verdana" w:hAnsi="Verdana" w:cs="Arialfed"/>
          <w:sz w:val="20"/>
          <w:szCs w:val="20"/>
          <w:lang w:eastAsia="da-DK"/>
        </w:rPr>
        <w:t>ledningen ikke kan levere nok vand til betonproduktionen.</w:t>
      </w:r>
      <w:r w:rsidR="00D85F16" w:rsidRPr="004F566F">
        <w:rPr>
          <w:rFonts w:ascii="Verdana" w:hAnsi="Verdana" w:cs="Arialfed"/>
          <w:sz w:val="20"/>
          <w:szCs w:val="20"/>
          <w:lang w:eastAsia="da-DK"/>
        </w:rPr>
        <w:t xml:space="preserve"> Tanken fyldes om natten og herefter bruges vandet til betonproduktionen om dagen.</w:t>
      </w:r>
    </w:p>
    <w:p w:rsidR="00C80237" w:rsidRPr="004F566F" w:rsidRDefault="00C80237" w:rsidP="00054D35">
      <w:pPr>
        <w:autoSpaceDE w:val="0"/>
        <w:autoSpaceDN w:val="0"/>
        <w:adjustRightInd w:val="0"/>
        <w:spacing w:after="0" w:line="240" w:lineRule="auto"/>
        <w:rPr>
          <w:rFonts w:ascii="Verdana" w:hAnsi="Verdana" w:cs="Arialfed"/>
          <w:sz w:val="20"/>
          <w:szCs w:val="20"/>
          <w:lang w:eastAsia="da-DK"/>
        </w:rPr>
      </w:pPr>
    </w:p>
    <w:p w:rsidR="00846146" w:rsidRDefault="00C80237" w:rsidP="00C80237">
      <w:pPr>
        <w:autoSpaceDE w:val="0"/>
        <w:autoSpaceDN w:val="0"/>
        <w:adjustRightInd w:val="0"/>
        <w:rPr>
          <w:rFonts w:ascii="Verdana" w:hAnsi="Verdana" w:cs="ArialMT"/>
          <w:sz w:val="20"/>
          <w:szCs w:val="20"/>
        </w:rPr>
      </w:pPr>
      <w:r w:rsidRPr="004F566F">
        <w:rPr>
          <w:rFonts w:ascii="Verdana" w:hAnsi="Verdana" w:cs="ArialMT"/>
          <w:sz w:val="20"/>
          <w:szCs w:val="20"/>
        </w:rPr>
        <w:t>I kemikalierummet/laboratoriet opbevares 8</w:t>
      </w:r>
      <w:r w:rsidR="00160F9C" w:rsidRPr="004F566F">
        <w:rPr>
          <w:rFonts w:ascii="Verdana" w:hAnsi="Verdana" w:cs="ArialMT"/>
          <w:sz w:val="20"/>
          <w:szCs w:val="20"/>
        </w:rPr>
        <w:t xml:space="preserve"> stk. </w:t>
      </w:r>
      <w:r w:rsidRPr="004F566F">
        <w:rPr>
          <w:rFonts w:ascii="Verdana" w:hAnsi="Verdana" w:cs="ArialMT"/>
          <w:sz w:val="20"/>
          <w:szCs w:val="20"/>
        </w:rPr>
        <w:t>2000 li</w:t>
      </w:r>
      <w:r w:rsidR="00D85F16" w:rsidRPr="004F566F">
        <w:rPr>
          <w:rFonts w:ascii="Verdana" w:hAnsi="Verdana" w:cs="ArialMT"/>
          <w:sz w:val="20"/>
          <w:szCs w:val="20"/>
        </w:rPr>
        <w:t>t</w:t>
      </w:r>
      <w:r w:rsidRPr="004F566F">
        <w:rPr>
          <w:rFonts w:ascii="Verdana" w:hAnsi="Verdana" w:cs="ArialMT"/>
          <w:sz w:val="20"/>
          <w:szCs w:val="20"/>
        </w:rPr>
        <w:t>er</w:t>
      </w:r>
      <w:r w:rsidR="00160F9C" w:rsidRPr="004F566F">
        <w:rPr>
          <w:rFonts w:ascii="Verdana" w:hAnsi="Verdana" w:cs="ArialMT"/>
          <w:sz w:val="20"/>
          <w:szCs w:val="20"/>
        </w:rPr>
        <w:t>s</w:t>
      </w:r>
      <w:r w:rsidRPr="004F566F">
        <w:rPr>
          <w:rFonts w:ascii="Verdana" w:hAnsi="Verdana" w:cs="ArialMT"/>
          <w:sz w:val="20"/>
          <w:szCs w:val="20"/>
        </w:rPr>
        <w:t xml:space="preserve"> tanke samt en 200 liters tønde med kemikalier</w:t>
      </w:r>
      <w:r w:rsidR="00D61033">
        <w:rPr>
          <w:rFonts w:ascii="Verdana" w:hAnsi="Verdana" w:cs="ArialMT"/>
          <w:sz w:val="20"/>
          <w:szCs w:val="20"/>
        </w:rPr>
        <w:t xml:space="preserve"> til betonproduktionen</w:t>
      </w:r>
      <w:r w:rsidR="00160F9C" w:rsidRPr="004F566F">
        <w:rPr>
          <w:rFonts w:ascii="Verdana" w:hAnsi="Verdana" w:cs="ArialMT"/>
          <w:sz w:val="20"/>
          <w:szCs w:val="20"/>
        </w:rPr>
        <w:t xml:space="preserve">. </w:t>
      </w:r>
      <w:r w:rsidR="00367F26">
        <w:rPr>
          <w:rFonts w:ascii="Verdana" w:hAnsi="Verdana" w:cs="ArialMT"/>
          <w:sz w:val="20"/>
          <w:szCs w:val="20"/>
        </w:rPr>
        <w:t xml:space="preserve">Der er betongulv </w:t>
      </w:r>
      <w:r w:rsidR="00AC689A">
        <w:rPr>
          <w:rFonts w:ascii="Verdana" w:hAnsi="Verdana" w:cs="ArialMT"/>
          <w:sz w:val="20"/>
          <w:szCs w:val="20"/>
        </w:rPr>
        <w:t xml:space="preserve">og </w:t>
      </w:r>
      <w:r w:rsidR="00367F26" w:rsidRPr="004F566F">
        <w:rPr>
          <w:rFonts w:ascii="Verdana" w:hAnsi="Verdana" w:cs="ArialMT"/>
          <w:sz w:val="20"/>
          <w:szCs w:val="20"/>
        </w:rPr>
        <w:t xml:space="preserve">gulvafløb </w:t>
      </w:r>
      <w:r w:rsidR="00367F26">
        <w:rPr>
          <w:rFonts w:ascii="Verdana" w:hAnsi="Verdana" w:cs="ArialMT"/>
          <w:sz w:val="20"/>
          <w:szCs w:val="20"/>
        </w:rPr>
        <w:t xml:space="preserve">med </w:t>
      </w:r>
      <w:r w:rsidR="00367F26" w:rsidRPr="004F566F">
        <w:rPr>
          <w:rFonts w:ascii="Verdana" w:hAnsi="Verdana" w:cs="ArialMT"/>
          <w:sz w:val="20"/>
          <w:szCs w:val="20"/>
        </w:rPr>
        <w:t>en sandfangsbrønd</w:t>
      </w:r>
      <w:r w:rsidR="00AC689A">
        <w:rPr>
          <w:rFonts w:ascii="Verdana" w:hAnsi="Verdana" w:cs="ArialMT"/>
          <w:sz w:val="20"/>
          <w:szCs w:val="20"/>
        </w:rPr>
        <w:t xml:space="preserve"> i rummet</w:t>
      </w:r>
      <w:r w:rsidR="00DA5A06">
        <w:rPr>
          <w:rFonts w:ascii="Verdana" w:hAnsi="Verdana" w:cs="ArialMT"/>
          <w:sz w:val="20"/>
          <w:szCs w:val="20"/>
        </w:rPr>
        <w:t>. Af</w:t>
      </w:r>
      <w:r w:rsidR="00846146">
        <w:rPr>
          <w:rFonts w:ascii="Verdana" w:hAnsi="Verdana" w:cs="ArialMT"/>
          <w:sz w:val="20"/>
          <w:szCs w:val="20"/>
        </w:rPr>
        <w:t xml:space="preserve">løbet fra sandfangsbrønden er proppet af og sandfanget er vandfyldt. </w:t>
      </w:r>
    </w:p>
    <w:p w:rsidR="003F3B50" w:rsidRDefault="00E15EA6" w:rsidP="00C80237">
      <w:pPr>
        <w:autoSpaceDE w:val="0"/>
        <w:autoSpaceDN w:val="0"/>
        <w:adjustRightInd w:val="0"/>
        <w:rPr>
          <w:rFonts w:ascii="Verdana" w:hAnsi="Verdana" w:cs="ArialMT"/>
          <w:sz w:val="20"/>
          <w:szCs w:val="20"/>
        </w:rPr>
      </w:pPr>
      <w:r w:rsidRPr="007F6DBE">
        <w:rPr>
          <w:rFonts w:ascii="Verdana" w:hAnsi="Verdana" w:cs="ArialMT"/>
          <w:sz w:val="20"/>
          <w:szCs w:val="20"/>
        </w:rPr>
        <w:t xml:space="preserve">I værkstedet opbevares </w:t>
      </w:r>
      <w:r w:rsidR="00D638D7" w:rsidRPr="007F6DBE">
        <w:rPr>
          <w:rFonts w:ascii="Verdana" w:hAnsi="Verdana" w:cs="ArialMT"/>
          <w:sz w:val="20"/>
          <w:szCs w:val="20"/>
        </w:rPr>
        <w:t xml:space="preserve">strong blue </w:t>
      </w:r>
      <w:r w:rsidRPr="007F6DBE">
        <w:rPr>
          <w:rFonts w:ascii="Verdana" w:hAnsi="Verdana" w:cs="ArialMT"/>
          <w:sz w:val="20"/>
          <w:szCs w:val="20"/>
        </w:rPr>
        <w:t xml:space="preserve">sprinklervæske i en </w:t>
      </w:r>
      <w:r w:rsidR="00F27278" w:rsidRPr="007F6DBE">
        <w:rPr>
          <w:rFonts w:ascii="Verdana" w:hAnsi="Verdana" w:cs="ArialMT"/>
          <w:sz w:val="20"/>
          <w:szCs w:val="20"/>
        </w:rPr>
        <w:t>palletank</w:t>
      </w:r>
      <w:r w:rsidR="00DA5A06" w:rsidRPr="007F6DBE">
        <w:rPr>
          <w:rFonts w:ascii="Verdana" w:hAnsi="Verdana" w:cs="ArialMT"/>
          <w:sz w:val="20"/>
          <w:szCs w:val="20"/>
        </w:rPr>
        <w:t>. P</w:t>
      </w:r>
      <w:r w:rsidR="00D638D7" w:rsidRPr="007F6DBE">
        <w:rPr>
          <w:rFonts w:ascii="Verdana" w:hAnsi="Verdana" w:cs="ArialMT"/>
          <w:sz w:val="20"/>
          <w:szCs w:val="20"/>
        </w:rPr>
        <w:t>roduktet må ikke ledes til kloak men er ikke klassificeret som farligt</w:t>
      </w:r>
      <w:r w:rsidR="005266BD" w:rsidRPr="007F6DBE">
        <w:rPr>
          <w:rFonts w:ascii="Verdana" w:hAnsi="Verdana" w:cs="ArialMT"/>
          <w:sz w:val="20"/>
          <w:szCs w:val="20"/>
        </w:rPr>
        <w:t xml:space="preserve">. Der opbevares desuden </w:t>
      </w:r>
      <w:r w:rsidR="002A71CE" w:rsidRPr="007F6DBE">
        <w:rPr>
          <w:rFonts w:ascii="Verdana" w:hAnsi="Verdana" w:cs="ArialMT"/>
          <w:sz w:val="20"/>
          <w:szCs w:val="20"/>
        </w:rPr>
        <w:t>2 stk. 200 liters tønder med motorolie</w:t>
      </w:r>
      <w:r w:rsidR="006C4961" w:rsidRPr="007F6DBE">
        <w:rPr>
          <w:rFonts w:ascii="Verdana" w:hAnsi="Verdana" w:cs="ArialMT"/>
          <w:sz w:val="20"/>
          <w:szCs w:val="20"/>
        </w:rPr>
        <w:t>, en 1000 liters palletank til spildolie</w:t>
      </w:r>
      <w:r w:rsidR="00A036CE" w:rsidRPr="007F6DBE">
        <w:rPr>
          <w:rFonts w:ascii="Verdana" w:hAnsi="Verdana" w:cs="ArialMT"/>
          <w:sz w:val="20"/>
          <w:szCs w:val="20"/>
        </w:rPr>
        <w:t xml:space="preserve">, </w:t>
      </w:r>
      <w:r w:rsidR="00126A77" w:rsidRPr="007F6DBE">
        <w:rPr>
          <w:rFonts w:ascii="Verdana" w:hAnsi="Verdana" w:cs="ArialMT"/>
          <w:sz w:val="20"/>
          <w:szCs w:val="20"/>
        </w:rPr>
        <w:t xml:space="preserve">fedt fra smøring af transportbånd i </w:t>
      </w:r>
      <w:r w:rsidR="00AE632E" w:rsidRPr="007F6DBE">
        <w:rPr>
          <w:rFonts w:ascii="Verdana" w:hAnsi="Verdana" w:cs="ArialMT"/>
          <w:sz w:val="20"/>
          <w:szCs w:val="20"/>
        </w:rPr>
        <w:t>original emballage</w:t>
      </w:r>
      <w:r w:rsidR="00A036CE" w:rsidRPr="007F6DBE">
        <w:rPr>
          <w:rFonts w:ascii="Verdana" w:hAnsi="Verdana" w:cs="ArialMT"/>
          <w:sz w:val="20"/>
          <w:szCs w:val="20"/>
        </w:rPr>
        <w:t xml:space="preserve"> samt formolie</w:t>
      </w:r>
      <w:r w:rsidR="00126A77" w:rsidRPr="007F6DBE">
        <w:rPr>
          <w:rFonts w:ascii="Verdana" w:hAnsi="Verdana" w:cs="ArialMT"/>
          <w:sz w:val="20"/>
          <w:szCs w:val="20"/>
        </w:rPr>
        <w:t xml:space="preserve">. </w:t>
      </w:r>
      <w:r w:rsidR="00F27278" w:rsidRPr="007F6DBE">
        <w:rPr>
          <w:rFonts w:ascii="Verdana" w:hAnsi="Verdana" w:cs="ArialMT"/>
          <w:sz w:val="20"/>
          <w:szCs w:val="20"/>
        </w:rPr>
        <w:t>Der er betongulv</w:t>
      </w:r>
      <w:r w:rsidR="00B70417" w:rsidRPr="007F6DBE">
        <w:rPr>
          <w:rFonts w:ascii="Verdana" w:hAnsi="Verdana" w:cs="ArialMT"/>
          <w:sz w:val="20"/>
          <w:szCs w:val="20"/>
        </w:rPr>
        <w:t xml:space="preserve"> </w:t>
      </w:r>
      <w:r w:rsidR="005266BD" w:rsidRPr="007F6DBE">
        <w:rPr>
          <w:rFonts w:ascii="Verdana" w:hAnsi="Verdana" w:cs="ArialMT"/>
          <w:sz w:val="20"/>
          <w:szCs w:val="20"/>
        </w:rPr>
        <w:t>med værkstedsgrav</w:t>
      </w:r>
      <w:r w:rsidR="00B70417" w:rsidRPr="007F6DBE">
        <w:rPr>
          <w:rFonts w:ascii="Verdana" w:hAnsi="Verdana" w:cs="ArialMT"/>
          <w:sz w:val="20"/>
          <w:szCs w:val="20"/>
        </w:rPr>
        <w:t xml:space="preserve"> </w:t>
      </w:r>
      <w:r w:rsidR="00E73C5A" w:rsidRPr="007F6DBE">
        <w:rPr>
          <w:rFonts w:ascii="Verdana" w:hAnsi="Verdana" w:cs="ArialMT"/>
          <w:sz w:val="20"/>
          <w:szCs w:val="20"/>
        </w:rPr>
        <w:t>uden</w:t>
      </w:r>
      <w:r w:rsidR="005266BD" w:rsidRPr="007F6DBE">
        <w:rPr>
          <w:rFonts w:ascii="Verdana" w:hAnsi="Verdana" w:cs="ArialMT"/>
          <w:sz w:val="20"/>
          <w:szCs w:val="20"/>
        </w:rPr>
        <w:t xml:space="preserve"> </w:t>
      </w:r>
      <w:r w:rsidR="00F27278" w:rsidRPr="007F6DBE">
        <w:rPr>
          <w:rFonts w:ascii="Verdana" w:hAnsi="Verdana" w:cs="ArialMT"/>
          <w:sz w:val="20"/>
          <w:szCs w:val="20"/>
        </w:rPr>
        <w:t>gulvafløb</w:t>
      </w:r>
      <w:r w:rsidR="005266BD" w:rsidRPr="007F6DBE">
        <w:rPr>
          <w:rFonts w:ascii="Verdana" w:hAnsi="Verdana" w:cs="ArialMT"/>
          <w:sz w:val="20"/>
          <w:szCs w:val="20"/>
        </w:rPr>
        <w:t>.</w:t>
      </w:r>
      <w:r w:rsidR="002532BD">
        <w:rPr>
          <w:rFonts w:ascii="Verdana" w:hAnsi="Verdana" w:cs="ArialMT"/>
          <w:sz w:val="20"/>
          <w:szCs w:val="20"/>
        </w:rPr>
        <w:t xml:space="preserve"> </w:t>
      </w:r>
    </w:p>
    <w:p w:rsidR="00850855" w:rsidRDefault="00393B06" w:rsidP="00850855">
      <w:pPr>
        <w:autoSpaceDE w:val="0"/>
        <w:autoSpaceDN w:val="0"/>
        <w:adjustRightInd w:val="0"/>
        <w:rPr>
          <w:rFonts w:ascii="Verdana" w:hAnsi="Verdana" w:cs="ArialMT"/>
          <w:sz w:val="20"/>
          <w:szCs w:val="20"/>
        </w:rPr>
      </w:pPr>
      <w:r w:rsidRPr="007F449C">
        <w:rPr>
          <w:rFonts w:ascii="Verdana" w:hAnsi="Verdana" w:cs="ArialMT"/>
          <w:sz w:val="20"/>
          <w:szCs w:val="20"/>
        </w:rPr>
        <w:t>I</w:t>
      </w:r>
      <w:r w:rsidR="00B86578" w:rsidRPr="007F449C">
        <w:rPr>
          <w:rFonts w:ascii="Verdana" w:hAnsi="Verdana" w:cs="ArialMT"/>
          <w:sz w:val="20"/>
          <w:szCs w:val="20"/>
        </w:rPr>
        <w:t>ndsmørin</w:t>
      </w:r>
      <w:r w:rsidR="00850855" w:rsidRPr="007F449C">
        <w:rPr>
          <w:rFonts w:ascii="Verdana" w:hAnsi="Verdana" w:cs="ArialMT"/>
          <w:sz w:val="20"/>
          <w:szCs w:val="20"/>
        </w:rPr>
        <w:t>g</w:t>
      </w:r>
      <w:r w:rsidR="00850855">
        <w:rPr>
          <w:rFonts w:ascii="Verdana" w:hAnsi="Verdana" w:cs="ArialMT"/>
          <w:sz w:val="20"/>
          <w:szCs w:val="20"/>
        </w:rPr>
        <w:t xml:space="preserve"> af betonkanoner med formolie og vask af betonkanoner/rotervogne foregår kun på vaskepladsen. </w:t>
      </w:r>
    </w:p>
    <w:p w:rsidR="00474B8A" w:rsidRDefault="007D5A0E" w:rsidP="00F6796A">
      <w:pPr>
        <w:autoSpaceDE w:val="0"/>
        <w:autoSpaceDN w:val="0"/>
        <w:adjustRightInd w:val="0"/>
        <w:spacing w:after="0"/>
        <w:rPr>
          <w:rFonts w:ascii="Verdana" w:hAnsi="Verdana"/>
          <w:sz w:val="20"/>
          <w:szCs w:val="20"/>
        </w:rPr>
      </w:pPr>
      <w:r>
        <w:rPr>
          <w:rFonts w:ascii="Verdana" w:hAnsi="Verdana" w:cs="ArialMT"/>
          <w:sz w:val="20"/>
          <w:szCs w:val="20"/>
        </w:rPr>
        <w:t xml:space="preserve">Vaskepladsen </w:t>
      </w:r>
      <w:r w:rsidR="007E5344">
        <w:rPr>
          <w:rFonts w:ascii="Verdana" w:hAnsi="Verdana" w:cs="ArialMT"/>
          <w:sz w:val="20"/>
          <w:szCs w:val="20"/>
        </w:rPr>
        <w:t>e</w:t>
      </w:r>
      <w:r>
        <w:rPr>
          <w:rFonts w:ascii="Verdana" w:hAnsi="Verdana" w:cs="ArialMT"/>
          <w:sz w:val="20"/>
          <w:szCs w:val="20"/>
        </w:rPr>
        <w:t>r udført med tæt belægning og fald mod sum</w:t>
      </w:r>
      <w:r w:rsidR="007E5344">
        <w:rPr>
          <w:rFonts w:ascii="Verdana" w:hAnsi="Verdana" w:cs="ArialMT"/>
          <w:sz w:val="20"/>
          <w:szCs w:val="20"/>
        </w:rPr>
        <w:t>p</w:t>
      </w:r>
      <w:r>
        <w:rPr>
          <w:rFonts w:ascii="Verdana" w:hAnsi="Verdana" w:cs="ArialMT"/>
          <w:sz w:val="20"/>
          <w:szCs w:val="20"/>
        </w:rPr>
        <w:t xml:space="preserve"> som afleder til </w:t>
      </w:r>
      <w:r w:rsidR="007E5344">
        <w:rPr>
          <w:rFonts w:ascii="Verdana" w:hAnsi="Verdana" w:cs="ArialMT"/>
          <w:sz w:val="20"/>
          <w:szCs w:val="20"/>
        </w:rPr>
        <w:t>2</w:t>
      </w:r>
      <w:r>
        <w:rPr>
          <w:rFonts w:ascii="Verdana" w:hAnsi="Verdana" w:cs="ArialMT"/>
          <w:sz w:val="20"/>
          <w:szCs w:val="20"/>
        </w:rPr>
        <w:t xml:space="preserve"> bundfældningsbassiner</w:t>
      </w:r>
      <w:r w:rsidR="007E5344">
        <w:rPr>
          <w:rFonts w:ascii="Verdana" w:hAnsi="Verdana" w:cs="ArialMT"/>
          <w:sz w:val="20"/>
          <w:szCs w:val="20"/>
        </w:rPr>
        <w:t xml:space="preserve"> og et </w:t>
      </w:r>
      <w:r w:rsidR="007E5344" w:rsidRPr="00A036CE">
        <w:rPr>
          <w:rFonts w:ascii="Verdana" w:hAnsi="Verdana" w:cs="ArialMT"/>
          <w:sz w:val="20"/>
          <w:szCs w:val="20"/>
        </w:rPr>
        <w:t xml:space="preserve">bassin til </w:t>
      </w:r>
      <w:r w:rsidR="00A036CE" w:rsidRPr="00A036CE">
        <w:rPr>
          <w:rFonts w:ascii="Verdana" w:hAnsi="Verdana" w:cs="ArialMT"/>
          <w:sz w:val="20"/>
          <w:szCs w:val="20"/>
        </w:rPr>
        <w:t>bundfældet vand</w:t>
      </w:r>
      <w:r w:rsidR="005A18D2">
        <w:rPr>
          <w:rFonts w:ascii="Verdana" w:hAnsi="Verdana" w:cs="ArialMT"/>
          <w:sz w:val="20"/>
          <w:szCs w:val="20"/>
        </w:rPr>
        <w:t xml:space="preserve"> udført i beton og uden afløb</w:t>
      </w:r>
      <w:r>
        <w:rPr>
          <w:rFonts w:ascii="Verdana" w:hAnsi="Verdana" w:cs="ArialMT"/>
          <w:sz w:val="20"/>
          <w:szCs w:val="20"/>
        </w:rPr>
        <w:t>, se bilag</w:t>
      </w:r>
      <w:r w:rsidR="005A18D2">
        <w:rPr>
          <w:rFonts w:ascii="Verdana" w:hAnsi="Verdana" w:cs="ArialMT"/>
          <w:sz w:val="20"/>
          <w:szCs w:val="20"/>
        </w:rPr>
        <w:t xml:space="preserve"> </w:t>
      </w:r>
      <w:r w:rsidR="005A18D2">
        <w:rPr>
          <w:rFonts w:ascii="Verdana" w:hAnsi="Verdana" w:cs="ArialMT"/>
          <w:sz w:val="20"/>
          <w:szCs w:val="20"/>
        </w:rPr>
        <w:lastRenderedPageBreak/>
        <w:t xml:space="preserve">8. Betonslam fra bassinerne </w:t>
      </w:r>
      <w:r w:rsidR="00D257AC">
        <w:rPr>
          <w:rFonts w:ascii="Verdana" w:hAnsi="Verdana" w:cs="ArialMT"/>
          <w:sz w:val="20"/>
          <w:szCs w:val="20"/>
        </w:rPr>
        <w:t xml:space="preserve">afvandes </w:t>
      </w:r>
      <w:r w:rsidR="00F6796A">
        <w:rPr>
          <w:rFonts w:ascii="Verdana" w:hAnsi="Verdana" w:cs="ArialMT"/>
          <w:sz w:val="20"/>
          <w:szCs w:val="20"/>
        </w:rPr>
        <w:t xml:space="preserve">i </w:t>
      </w:r>
      <w:r w:rsidR="00F6796A">
        <w:rPr>
          <w:rFonts w:ascii="Verdana" w:hAnsi="Verdana"/>
          <w:sz w:val="20"/>
          <w:szCs w:val="20"/>
        </w:rPr>
        <w:t>en støbt grube med afløb til bundfældningsbassinerne.</w:t>
      </w:r>
      <w:r w:rsidR="00AC10C1">
        <w:rPr>
          <w:rFonts w:ascii="Verdana" w:hAnsi="Verdana"/>
          <w:sz w:val="20"/>
          <w:szCs w:val="20"/>
        </w:rPr>
        <w:t xml:space="preserve"> Det bundfældede vand ønskes genbrugt til befugtning af plads og tilslagsmaterialer.</w:t>
      </w:r>
    </w:p>
    <w:p w:rsidR="00243D9B" w:rsidRDefault="00243D9B" w:rsidP="00F6796A">
      <w:pPr>
        <w:autoSpaceDE w:val="0"/>
        <w:autoSpaceDN w:val="0"/>
        <w:adjustRightInd w:val="0"/>
        <w:spacing w:after="0"/>
        <w:rPr>
          <w:rFonts w:ascii="Verdana" w:hAnsi="Verdana"/>
          <w:sz w:val="20"/>
          <w:szCs w:val="20"/>
        </w:rPr>
      </w:pPr>
    </w:p>
    <w:p w:rsidR="0073598F" w:rsidRPr="00D37778" w:rsidRDefault="00F33E4A" w:rsidP="0008195D">
      <w:pPr>
        <w:rPr>
          <w:rFonts w:ascii="Verdana" w:eastAsia="Times New Roman" w:hAnsi="Verdana" w:cs="Arial"/>
          <w:b/>
          <w:bCs/>
          <w:smallCaps/>
          <w:color w:val="365F91" w:themeColor="accent1" w:themeShade="BF"/>
          <w:kern w:val="32"/>
          <w:lang w:eastAsia="da-DK"/>
        </w:rPr>
      </w:pPr>
      <w:r w:rsidRPr="00D37778">
        <w:rPr>
          <w:rFonts w:ascii="Verdana" w:eastAsia="Times New Roman" w:hAnsi="Verdana" w:cs="Arial"/>
          <w:b/>
          <w:bCs/>
          <w:smallCaps/>
          <w:color w:val="365F91" w:themeColor="accent1" w:themeShade="BF"/>
          <w:kern w:val="32"/>
          <w:lang w:eastAsia="da-DK"/>
        </w:rPr>
        <w:t>Natur</w:t>
      </w:r>
      <w:r w:rsidR="00E71159">
        <w:rPr>
          <w:rFonts w:ascii="Verdana" w:eastAsia="Times New Roman" w:hAnsi="Verdana" w:cs="Arial"/>
          <w:b/>
          <w:bCs/>
          <w:smallCaps/>
          <w:color w:val="365F91" w:themeColor="accent1" w:themeShade="BF"/>
          <w:kern w:val="32"/>
          <w:lang w:eastAsia="da-DK"/>
        </w:rPr>
        <w:t>-</w:t>
      </w:r>
      <w:r w:rsidRPr="00D37778">
        <w:rPr>
          <w:rFonts w:ascii="Verdana" w:eastAsia="Times New Roman" w:hAnsi="Verdana" w:cs="Arial"/>
          <w:b/>
          <w:bCs/>
          <w:smallCaps/>
          <w:color w:val="365F91" w:themeColor="accent1" w:themeShade="BF"/>
          <w:kern w:val="32"/>
          <w:lang w:eastAsia="da-DK"/>
        </w:rPr>
        <w:t xml:space="preserve"> og Miljøafdelingens</w:t>
      </w:r>
      <w:r w:rsidR="0073598F" w:rsidRPr="00D37778">
        <w:rPr>
          <w:rFonts w:ascii="Verdana" w:eastAsia="Times New Roman" w:hAnsi="Verdana" w:cs="Arial"/>
          <w:b/>
          <w:bCs/>
          <w:smallCaps/>
          <w:color w:val="365F91" w:themeColor="accent1" w:themeShade="BF"/>
          <w:kern w:val="32"/>
          <w:lang w:eastAsia="da-DK"/>
        </w:rPr>
        <w:t xml:space="preserve"> vurdering</w:t>
      </w:r>
    </w:p>
    <w:p w:rsidR="008F6961" w:rsidRDefault="00243D9B" w:rsidP="00243D9B">
      <w:pPr>
        <w:rPr>
          <w:rFonts w:ascii="Verdana" w:hAnsi="Verdana"/>
          <w:sz w:val="20"/>
          <w:szCs w:val="20"/>
        </w:rPr>
      </w:pPr>
      <w:r w:rsidRPr="00AF487A">
        <w:rPr>
          <w:rFonts w:ascii="Verdana" w:hAnsi="Verdana"/>
          <w:sz w:val="20"/>
          <w:szCs w:val="20"/>
        </w:rPr>
        <w:t>Da</w:t>
      </w:r>
      <w:r>
        <w:rPr>
          <w:rFonts w:ascii="Verdana" w:hAnsi="Verdana"/>
          <w:sz w:val="20"/>
          <w:szCs w:val="20"/>
        </w:rPr>
        <w:t xml:space="preserve"> virksomheden er beliggende i et område med særlige drikkevandsinteres</w:t>
      </w:r>
      <w:r w:rsidR="00E73C5A">
        <w:rPr>
          <w:rFonts w:ascii="Verdana" w:hAnsi="Verdana"/>
          <w:sz w:val="20"/>
          <w:szCs w:val="20"/>
        </w:rPr>
        <w:t>ser (OSD), skal der være særligt</w:t>
      </w:r>
      <w:r>
        <w:rPr>
          <w:rFonts w:ascii="Verdana" w:hAnsi="Verdana"/>
          <w:sz w:val="20"/>
          <w:szCs w:val="20"/>
        </w:rPr>
        <w:t xml:space="preserve"> fokus på grundvandsbeskyttelsen i området. </w:t>
      </w:r>
    </w:p>
    <w:p w:rsidR="00E37076" w:rsidRPr="009D7B88" w:rsidRDefault="00D945D5" w:rsidP="00243D9B">
      <w:pPr>
        <w:rPr>
          <w:rFonts w:ascii="Verdana" w:hAnsi="Verdana" w:cs="ArialMT"/>
          <w:sz w:val="20"/>
          <w:szCs w:val="20"/>
        </w:rPr>
      </w:pPr>
      <w:r w:rsidRPr="009D7B88">
        <w:rPr>
          <w:rFonts w:ascii="Verdana" w:hAnsi="Verdana"/>
          <w:sz w:val="20"/>
          <w:szCs w:val="20"/>
        </w:rPr>
        <w:t>Der fastsættes i overensstemmelse med standardvilkårene krav om</w:t>
      </w:r>
      <w:r w:rsidR="00D73443" w:rsidRPr="009D7B88">
        <w:rPr>
          <w:rFonts w:ascii="Verdana" w:hAnsi="Verdana"/>
          <w:sz w:val="20"/>
          <w:szCs w:val="20"/>
        </w:rPr>
        <w:t xml:space="preserve"> </w:t>
      </w:r>
      <w:r w:rsidR="00792A2E" w:rsidRPr="009D7B88">
        <w:rPr>
          <w:rFonts w:ascii="Verdana" w:hAnsi="Verdana"/>
          <w:sz w:val="20"/>
          <w:szCs w:val="20"/>
        </w:rPr>
        <w:t>at o</w:t>
      </w:r>
      <w:r w:rsidR="00D73443" w:rsidRPr="009D7B88">
        <w:rPr>
          <w:rFonts w:ascii="Verdana" w:hAnsi="Verdana" w:cs="ArialMT"/>
          <w:sz w:val="20"/>
          <w:szCs w:val="20"/>
        </w:rPr>
        <w:t>verjordiske tanke til fyringsolie og motorbrændstof skal sikres mod påkørsel</w:t>
      </w:r>
      <w:r w:rsidR="00792A2E" w:rsidRPr="009D7B88">
        <w:rPr>
          <w:rFonts w:ascii="Verdana" w:hAnsi="Verdana" w:cs="ArialMT"/>
          <w:sz w:val="20"/>
          <w:szCs w:val="20"/>
        </w:rPr>
        <w:t xml:space="preserve"> og at p</w:t>
      </w:r>
      <w:r w:rsidR="00D73443" w:rsidRPr="009D7B88">
        <w:rPr>
          <w:rFonts w:ascii="Verdana" w:hAnsi="Verdana" w:cs="ArialMT"/>
          <w:sz w:val="20"/>
          <w:szCs w:val="20"/>
        </w:rPr>
        <w:t>åfyldningsstudse og aftapningshaner skal placeres inden for konturen af en tæt belægning med kontrolleret afledning af afløbsvandet</w:t>
      </w:r>
      <w:r w:rsidR="00792A2E" w:rsidRPr="009D7B88">
        <w:rPr>
          <w:rFonts w:ascii="Verdana" w:hAnsi="Verdana" w:cs="ArialMT"/>
          <w:sz w:val="20"/>
          <w:szCs w:val="20"/>
        </w:rPr>
        <w:t>, eller med opsamling af</w:t>
      </w:r>
      <w:r w:rsidR="00D73443" w:rsidRPr="009D7B88">
        <w:rPr>
          <w:rFonts w:ascii="Verdana" w:hAnsi="Verdana" w:cs="ArialMT"/>
          <w:sz w:val="20"/>
          <w:szCs w:val="20"/>
        </w:rPr>
        <w:t xml:space="preserve"> eventuelt spild i en tæt spildbakke eller grube. </w:t>
      </w:r>
      <w:r w:rsidR="00792A2E" w:rsidRPr="009D7B88">
        <w:rPr>
          <w:rFonts w:ascii="Verdana" w:hAnsi="Verdana" w:cs="ArialMT"/>
          <w:sz w:val="20"/>
          <w:szCs w:val="20"/>
        </w:rPr>
        <w:t xml:space="preserve"> </w:t>
      </w:r>
    </w:p>
    <w:p w:rsidR="00D945D5" w:rsidRPr="009D7B88" w:rsidRDefault="00E37076" w:rsidP="00243D9B">
      <w:pPr>
        <w:rPr>
          <w:rFonts w:ascii="Verdana" w:hAnsi="Verdana"/>
          <w:sz w:val="20"/>
          <w:szCs w:val="20"/>
        </w:rPr>
      </w:pPr>
      <w:r w:rsidRPr="009D7B88">
        <w:rPr>
          <w:rFonts w:ascii="Verdana" w:hAnsi="Verdana" w:cs="ArialMT"/>
          <w:sz w:val="20"/>
          <w:szCs w:val="20"/>
        </w:rPr>
        <w:t xml:space="preserve">Den overjordiske tank er placeret indendørs i tankgrav men standeren er placeret udendørs på en grusplads og </w:t>
      </w:r>
      <w:r w:rsidR="00625454" w:rsidRPr="009D7B88">
        <w:rPr>
          <w:rFonts w:ascii="Verdana" w:hAnsi="Verdana" w:cs="ArialMT"/>
          <w:sz w:val="20"/>
          <w:szCs w:val="20"/>
        </w:rPr>
        <w:t xml:space="preserve">overholder dermed ikke standardvilkåret. Der sættes derfor en frist for overholdelse af vilkåret senest den </w:t>
      </w:r>
      <w:r w:rsidR="00625454" w:rsidRPr="00C00144">
        <w:rPr>
          <w:rFonts w:ascii="Verdana" w:hAnsi="Verdana" w:cs="ArialMT"/>
          <w:sz w:val="20"/>
          <w:szCs w:val="20"/>
        </w:rPr>
        <w:t xml:space="preserve">1. </w:t>
      </w:r>
      <w:r w:rsidR="00C00144" w:rsidRPr="00C00144">
        <w:rPr>
          <w:rFonts w:ascii="Verdana" w:hAnsi="Verdana" w:cs="ArialMT"/>
          <w:sz w:val="20"/>
          <w:szCs w:val="20"/>
        </w:rPr>
        <w:t>marts</w:t>
      </w:r>
      <w:r w:rsidR="00625454" w:rsidRPr="00C00144">
        <w:rPr>
          <w:rFonts w:ascii="Verdana" w:hAnsi="Verdana" w:cs="ArialMT"/>
          <w:sz w:val="20"/>
          <w:szCs w:val="20"/>
        </w:rPr>
        <w:t xml:space="preserve"> 2020.</w:t>
      </w:r>
    </w:p>
    <w:p w:rsidR="00625454" w:rsidRPr="00F33E4A" w:rsidRDefault="00625454" w:rsidP="00625454">
      <w:pPr>
        <w:rPr>
          <w:rFonts w:ascii="Verdana" w:hAnsi="Verdana"/>
          <w:sz w:val="20"/>
          <w:szCs w:val="20"/>
        </w:rPr>
      </w:pPr>
      <w:r w:rsidRPr="009D7B88">
        <w:rPr>
          <w:rFonts w:ascii="Verdana" w:hAnsi="Verdana"/>
          <w:sz w:val="20"/>
          <w:szCs w:val="20"/>
        </w:rPr>
        <w:t xml:space="preserve">Ifølge bekendtgørelsen skal afstanden mellem </w:t>
      </w:r>
      <w:r w:rsidR="008D42F3" w:rsidRPr="009D7B88">
        <w:rPr>
          <w:rFonts w:ascii="Verdana" w:hAnsi="Verdana"/>
          <w:sz w:val="20"/>
          <w:szCs w:val="20"/>
        </w:rPr>
        <w:t xml:space="preserve">olietanken </w:t>
      </w:r>
      <w:r w:rsidRPr="009D7B88">
        <w:rPr>
          <w:rFonts w:ascii="Verdana" w:hAnsi="Verdana"/>
          <w:sz w:val="20"/>
          <w:szCs w:val="20"/>
        </w:rPr>
        <w:t xml:space="preserve">og indvindingsboringer til almene </w:t>
      </w:r>
      <w:r w:rsidRPr="00F33E4A">
        <w:rPr>
          <w:rFonts w:ascii="Verdana" w:hAnsi="Verdana"/>
          <w:sz w:val="20"/>
          <w:szCs w:val="20"/>
        </w:rPr>
        <w:t>vandforsyningsanlæg være 50 meter. Afstanden til andre boringer og brønde, hvorfra der indvindes drikkevand skal være mere end 25 meter.</w:t>
      </w:r>
      <w:bookmarkStart w:id="48" w:name="Tekst53"/>
    </w:p>
    <w:p w:rsidR="00625454" w:rsidRDefault="00625454" w:rsidP="00625454">
      <w:pPr>
        <w:rPr>
          <w:rFonts w:ascii="Verdana" w:hAnsi="Verdana"/>
          <w:sz w:val="20"/>
          <w:szCs w:val="20"/>
        </w:rPr>
      </w:pPr>
      <w:r w:rsidRPr="00F33E4A">
        <w:rPr>
          <w:rFonts w:ascii="Verdana" w:hAnsi="Verdana"/>
          <w:sz w:val="20"/>
          <w:szCs w:val="20"/>
        </w:rPr>
        <w:t>Afstanden fra olietank</w:t>
      </w:r>
      <w:r w:rsidR="000F4A57">
        <w:rPr>
          <w:rFonts w:ascii="Verdana" w:hAnsi="Verdana"/>
          <w:sz w:val="20"/>
          <w:szCs w:val="20"/>
        </w:rPr>
        <w:t>en</w:t>
      </w:r>
      <w:r w:rsidRPr="00F33E4A">
        <w:rPr>
          <w:rFonts w:ascii="Verdana" w:hAnsi="Verdana"/>
          <w:sz w:val="20"/>
          <w:szCs w:val="20"/>
        </w:rPr>
        <w:t xml:space="preserve"> og indvindingsboringer for almene vandforsyningsanlæg er </w:t>
      </w:r>
      <w:r w:rsidR="000F4A57">
        <w:rPr>
          <w:rFonts w:ascii="Verdana" w:hAnsi="Verdana"/>
          <w:sz w:val="20"/>
          <w:szCs w:val="20"/>
        </w:rPr>
        <w:t>ca. 3,5 km</w:t>
      </w:r>
      <w:bookmarkEnd w:id="48"/>
      <w:r w:rsidRPr="00F33E4A">
        <w:rPr>
          <w:rFonts w:ascii="Verdana" w:hAnsi="Verdana"/>
          <w:sz w:val="20"/>
          <w:szCs w:val="20"/>
        </w:rPr>
        <w:t xml:space="preserve">. Afstanden til andre boringer og brønde er </w:t>
      </w:r>
      <w:r w:rsidR="000F4A57">
        <w:rPr>
          <w:rFonts w:ascii="Verdana" w:hAnsi="Verdana"/>
          <w:sz w:val="20"/>
          <w:szCs w:val="20"/>
        </w:rPr>
        <w:t>ca. 1 km</w:t>
      </w:r>
      <w:r w:rsidRPr="00F33E4A">
        <w:rPr>
          <w:rFonts w:ascii="Verdana" w:hAnsi="Verdana"/>
          <w:sz w:val="20"/>
          <w:szCs w:val="20"/>
        </w:rPr>
        <w:t xml:space="preserve">. </w:t>
      </w:r>
      <w:r>
        <w:rPr>
          <w:rFonts w:ascii="Verdana" w:hAnsi="Verdana"/>
          <w:sz w:val="20"/>
          <w:szCs w:val="20"/>
        </w:rPr>
        <w:t>Natur- og Miljøafdelingen</w:t>
      </w:r>
      <w:r w:rsidRPr="00F33E4A">
        <w:rPr>
          <w:rFonts w:ascii="Verdana" w:hAnsi="Verdana"/>
          <w:sz w:val="20"/>
          <w:szCs w:val="20"/>
        </w:rPr>
        <w:t xml:space="preserve"> vurderer derfor, at anlægget ikke vil have indflydelse på indvindingen af drikkevand. </w:t>
      </w:r>
    </w:p>
    <w:p w:rsidR="00CD3E5D" w:rsidRDefault="00243D9B" w:rsidP="008A3059">
      <w:pPr>
        <w:autoSpaceDE w:val="0"/>
        <w:autoSpaceDN w:val="0"/>
        <w:adjustRightInd w:val="0"/>
        <w:spacing w:after="0"/>
        <w:rPr>
          <w:rFonts w:ascii="Verdana" w:hAnsi="Verdana"/>
          <w:sz w:val="20"/>
          <w:szCs w:val="20"/>
        </w:rPr>
      </w:pPr>
      <w:r>
        <w:rPr>
          <w:rFonts w:ascii="Verdana" w:hAnsi="Verdana"/>
          <w:sz w:val="20"/>
          <w:szCs w:val="20"/>
        </w:rPr>
        <w:t xml:space="preserve">Der fastsættes i overensstemmelse med standardvilkårene krav om, </w:t>
      </w:r>
      <w:r w:rsidRPr="009451C5">
        <w:rPr>
          <w:rFonts w:ascii="Verdana" w:hAnsi="Verdana"/>
          <w:sz w:val="20"/>
          <w:szCs w:val="20"/>
        </w:rPr>
        <w:t>at tilsætnings- og hjælpestoffer samt farligt affald skal opbevares i egnede, tætte og lukkede beholdere, der er placeret under tag o</w:t>
      </w:r>
      <w:r>
        <w:rPr>
          <w:rFonts w:ascii="Verdana" w:hAnsi="Verdana"/>
          <w:sz w:val="20"/>
          <w:szCs w:val="20"/>
        </w:rPr>
        <w:t>g beskyttet mod vejrlig.</w:t>
      </w:r>
      <w:r w:rsidR="003A5000" w:rsidRPr="003A5000">
        <w:rPr>
          <w:rFonts w:ascii="Verdana" w:hAnsi="Verdana" w:cs="ArialMT"/>
          <w:sz w:val="20"/>
          <w:szCs w:val="20"/>
        </w:rPr>
        <w:t xml:space="preserve"> Oplagspladsen skal have en tæt belægning og være indrettet således, at spild kan holdes inden for et afgrænset område og uden mulighed for afløb til jord, grundvand, overfladevand eller kloak. Området skal kunne rumme indholdet af den største beholder, der opbevares.</w:t>
      </w:r>
      <w:r w:rsidR="004006C9">
        <w:rPr>
          <w:rFonts w:ascii="Verdana" w:hAnsi="Verdana" w:cs="ArialMT"/>
          <w:sz w:val="20"/>
          <w:szCs w:val="20"/>
        </w:rPr>
        <w:t xml:space="preserve"> </w:t>
      </w:r>
      <w:r>
        <w:rPr>
          <w:rFonts w:ascii="Verdana" w:hAnsi="Verdana"/>
          <w:sz w:val="20"/>
          <w:szCs w:val="20"/>
        </w:rPr>
        <w:t>Der fastsættes desuden krav til indretning af oplagspladser til farlige råvarer.</w:t>
      </w:r>
      <w:r w:rsidR="008A3059">
        <w:rPr>
          <w:rFonts w:ascii="Verdana" w:hAnsi="Verdana"/>
          <w:sz w:val="20"/>
          <w:szCs w:val="20"/>
        </w:rPr>
        <w:t xml:space="preserve"> </w:t>
      </w:r>
    </w:p>
    <w:p w:rsidR="00597FB7" w:rsidRDefault="00597FB7" w:rsidP="008A3059">
      <w:pPr>
        <w:autoSpaceDE w:val="0"/>
        <w:autoSpaceDN w:val="0"/>
        <w:adjustRightInd w:val="0"/>
        <w:spacing w:after="0"/>
        <w:rPr>
          <w:rFonts w:ascii="Verdana" w:hAnsi="Verdana"/>
          <w:sz w:val="20"/>
          <w:szCs w:val="20"/>
        </w:rPr>
      </w:pPr>
    </w:p>
    <w:p w:rsidR="00E76A84" w:rsidRDefault="00C63E92" w:rsidP="00CD3E5D">
      <w:pPr>
        <w:autoSpaceDE w:val="0"/>
        <w:autoSpaceDN w:val="0"/>
        <w:adjustRightInd w:val="0"/>
        <w:spacing w:after="0"/>
        <w:rPr>
          <w:rFonts w:ascii="Verdana" w:hAnsi="Verdana" w:cs="ArialMT"/>
          <w:sz w:val="20"/>
          <w:szCs w:val="20"/>
        </w:rPr>
      </w:pPr>
      <w:r w:rsidRPr="00E76A84">
        <w:rPr>
          <w:rFonts w:ascii="Verdana" w:hAnsi="Verdana" w:cs="ArialMT"/>
          <w:sz w:val="20"/>
          <w:szCs w:val="20"/>
        </w:rPr>
        <w:t>Spildolie</w:t>
      </w:r>
      <w:r w:rsidR="00E97C34" w:rsidRPr="00E76A84">
        <w:rPr>
          <w:rFonts w:ascii="Verdana" w:hAnsi="Verdana" w:cs="ArialMT"/>
          <w:sz w:val="20"/>
          <w:szCs w:val="20"/>
        </w:rPr>
        <w:t xml:space="preserve">, </w:t>
      </w:r>
      <w:r w:rsidR="00056852" w:rsidRPr="00E76A84">
        <w:rPr>
          <w:rFonts w:ascii="Verdana" w:hAnsi="Verdana" w:cs="ArialMT"/>
          <w:sz w:val="20"/>
          <w:szCs w:val="20"/>
        </w:rPr>
        <w:t xml:space="preserve">motorolie, </w:t>
      </w:r>
      <w:r w:rsidRPr="00E76A84">
        <w:rPr>
          <w:rFonts w:ascii="Verdana" w:hAnsi="Verdana" w:cs="ArialMT"/>
          <w:sz w:val="20"/>
          <w:szCs w:val="20"/>
        </w:rPr>
        <w:t>brugt fedt</w:t>
      </w:r>
      <w:r w:rsidR="00867160" w:rsidRPr="00E76A84">
        <w:rPr>
          <w:rFonts w:ascii="Verdana" w:hAnsi="Verdana" w:cs="ArialMT"/>
          <w:sz w:val="20"/>
          <w:szCs w:val="20"/>
        </w:rPr>
        <w:t xml:space="preserve"> </w:t>
      </w:r>
      <w:r w:rsidR="003E3E3F" w:rsidRPr="00E76A84">
        <w:rPr>
          <w:rFonts w:ascii="Verdana" w:hAnsi="Verdana" w:cs="ArialMT"/>
          <w:sz w:val="20"/>
          <w:szCs w:val="20"/>
        </w:rPr>
        <w:t xml:space="preserve">og </w:t>
      </w:r>
      <w:r w:rsidR="00867160" w:rsidRPr="00E76A84">
        <w:rPr>
          <w:rFonts w:ascii="Verdana" w:hAnsi="Verdana" w:cs="ArialMT"/>
          <w:sz w:val="20"/>
          <w:szCs w:val="20"/>
        </w:rPr>
        <w:t xml:space="preserve">formolie </w:t>
      </w:r>
      <w:r w:rsidR="0005536F" w:rsidRPr="00E76A84">
        <w:rPr>
          <w:rFonts w:ascii="Verdana" w:hAnsi="Verdana" w:cs="ArialMT"/>
          <w:sz w:val="20"/>
          <w:szCs w:val="20"/>
        </w:rPr>
        <w:t>opbevares</w:t>
      </w:r>
      <w:r w:rsidR="00C00144" w:rsidRPr="00E76A84">
        <w:rPr>
          <w:rFonts w:ascii="Verdana" w:hAnsi="Verdana" w:cs="ArialMT"/>
          <w:sz w:val="20"/>
          <w:szCs w:val="20"/>
        </w:rPr>
        <w:t xml:space="preserve"> </w:t>
      </w:r>
      <w:r w:rsidR="00AC10C1">
        <w:rPr>
          <w:rFonts w:ascii="Verdana" w:hAnsi="Verdana" w:cs="ArialMT"/>
          <w:sz w:val="20"/>
          <w:szCs w:val="20"/>
        </w:rPr>
        <w:t>i</w:t>
      </w:r>
      <w:r w:rsidR="00C00144" w:rsidRPr="00E76A84">
        <w:rPr>
          <w:rFonts w:ascii="Verdana" w:hAnsi="Verdana" w:cs="ArialMT"/>
          <w:sz w:val="20"/>
          <w:szCs w:val="20"/>
        </w:rPr>
        <w:t xml:space="preserve"> værkstedet på betongulv uden afløb </w:t>
      </w:r>
      <w:r w:rsidR="003C1FB1" w:rsidRPr="00E76A84">
        <w:rPr>
          <w:rFonts w:ascii="Verdana" w:hAnsi="Verdana" w:cs="ArialMT"/>
          <w:sz w:val="20"/>
          <w:szCs w:val="20"/>
        </w:rPr>
        <w:t>og med tæt smøregrav</w:t>
      </w:r>
      <w:r w:rsidR="00867160" w:rsidRPr="00E76A84">
        <w:rPr>
          <w:rFonts w:ascii="Verdana" w:hAnsi="Verdana" w:cs="ArialMT"/>
          <w:sz w:val="20"/>
          <w:szCs w:val="20"/>
        </w:rPr>
        <w:t>. Motorolie</w:t>
      </w:r>
      <w:r w:rsidR="00E66EA1" w:rsidRPr="00E76A84">
        <w:rPr>
          <w:rFonts w:ascii="Verdana" w:hAnsi="Verdana" w:cs="ArialMT"/>
          <w:sz w:val="20"/>
          <w:szCs w:val="20"/>
        </w:rPr>
        <w:t xml:space="preserve"> og </w:t>
      </w:r>
      <w:r w:rsidR="00867160" w:rsidRPr="00E76A84">
        <w:rPr>
          <w:rFonts w:ascii="Verdana" w:hAnsi="Verdana" w:cs="ArialMT"/>
          <w:sz w:val="20"/>
          <w:szCs w:val="20"/>
        </w:rPr>
        <w:t xml:space="preserve">sprinklervæske vurderes </w:t>
      </w:r>
      <w:r w:rsidR="003E3E3F" w:rsidRPr="00E76A84">
        <w:rPr>
          <w:rFonts w:ascii="Verdana" w:hAnsi="Verdana" w:cs="ArialMT"/>
          <w:sz w:val="20"/>
          <w:szCs w:val="20"/>
        </w:rPr>
        <w:t>at udgøre en risiko for forurening af</w:t>
      </w:r>
      <w:r w:rsidR="003E3E3F">
        <w:rPr>
          <w:rFonts w:ascii="Verdana" w:hAnsi="Verdana" w:cs="ArialMT"/>
          <w:sz w:val="20"/>
          <w:szCs w:val="20"/>
        </w:rPr>
        <w:t xml:space="preserve"> jord og grundvand og der fastsættes derfor samme krav til opbevaring af disse to produkter</w:t>
      </w:r>
      <w:r w:rsidR="003C1FB1">
        <w:rPr>
          <w:rFonts w:ascii="Verdana" w:hAnsi="Verdana" w:cs="ArialMT"/>
          <w:sz w:val="20"/>
          <w:szCs w:val="20"/>
        </w:rPr>
        <w:t xml:space="preserve">. </w:t>
      </w:r>
      <w:r w:rsidR="00B01005">
        <w:rPr>
          <w:rFonts w:ascii="Verdana" w:hAnsi="Verdana" w:cs="ArialMT"/>
          <w:sz w:val="20"/>
          <w:szCs w:val="20"/>
        </w:rPr>
        <w:t xml:space="preserve">For at overholde </w:t>
      </w:r>
      <w:r w:rsidR="00941037">
        <w:rPr>
          <w:rFonts w:ascii="Verdana" w:hAnsi="Verdana" w:cs="ArialMT"/>
          <w:sz w:val="20"/>
          <w:szCs w:val="20"/>
        </w:rPr>
        <w:t>kravet</w:t>
      </w:r>
      <w:r w:rsidR="007F6DBE">
        <w:rPr>
          <w:rFonts w:ascii="Verdana" w:hAnsi="Verdana" w:cs="ArialMT"/>
          <w:sz w:val="20"/>
          <w:szCs w:val="20"/>
        </w:rPr>
        <w:t xml:space="preserve"> skal</w:t>
      </w:r>
      <w:r w:rsidR="00941037">
        <w:rPr>
          <w:rFonts w:ascii="Verdana" w:hAnsi="Verdana" w:cs="ArialMT"/>
          <w:sz w:val="20"/>
          <w:szCs w:val="20"/>
        </w:rPr>
        <w:t xml:space="preserve"> det</w:t>
      </w:r>
      <w:r w:rsidR="007F6DBE">
        <w:rPr>
          <w:rFonts w:ascii="Verdana" w:hAnsi="Verdana" w:cs="ArialMT"/>
          <w:sz w:val="20"/>
          <w:szCs w:val="20"/>
        </w:rPr>
        <w:t xml:space="preserve"> sikres</w:t>
      </w:r>
      <w:r w:rsidR="00AC10C1">
        <w:rPr>
          <w:rFonts w:ascii="Verdana" w:hAnsi="Verdana" w:cs="ArialMT"/>
          <w:sz w:val="20"/>
          <w:szCs w:val="20"/>
        </w:rPr>
        <w:t>,</w:t>
      </w:r>
      <w:r w:rsidR="007F6DBE">
        <w:rPr>
          <w:rFonts w:ascii="Verdana" w:hAnsi="Verdana" w:cs="ArialMT"/>
          <w:sz w:val="20"/>
          <w:szCs w:val="20"/>
        </w:rPr>
        <w:t xml:space="preserve"> at spild ikke kan løbe udenfor værkstedet</w:t>
      </w:r>
      <w:r w:rsidR="00B01005">
        <w:rPr>
          <w:rFonts w:ascii="Verdana" w:hAnsi="Verdana" w:cs="ArialMT"/>
          <w:sz w:val="20"/>
          <w:szCs w:val="20"/>
        </w:rPr>
        <w:t xml:space="preserve"> f.eks. ved</w:t>
      </w:r>
      <w:r w:rsidR="00AC10C1">
        <w:rPr>
          <w:rFonts w:ascii="Verdana" w:hAnsi="Verdana" w:cs="ArialMT"/>
          <w:sz w:val="20"/>
          <w:szCs w:val="20"/>
        </w:rPr>
        <w:t>,</w:t>
      </w:r>
      <w:r w:rsidR="00B01005">
        <w:rPr>
          <w:rFonts w:ascii="Verdana" w:hAnsi="Verdana" w:cs="ArialMT"/>
          <w:sz w:val="20"/>
          <w:szCs w:val="20"/>
        </w:rPr>
        <w:t xml:space="preserve"> at d</w:t>
      </w:r>
      <w:r w:rsidR="003C1FB1">
        <w:rPr>
          <w:rFonts w:ascii="Verdana" w:hAnsi="Verdana" w:cs="ArialMT"/>
          <w:sz w:val="20"/>
          <w:szCs w:val="20"/>
        </w:rPr>
        <w:t>er etableres en opkant langs de døre og vægge</w:t>
      </w:r>
      <w:r w:rsidR="00E76A84">
        <w:rPr>
          <w:rFonts w:ascii="Verdana" w:hAnsi="Verdana" w:cs="ArialMT"/>
          <w:sz w:val="20"/>
          <w:szCs w:val="20"/>
        </w:rPr>
        <w:t xml:space="preserve"> i værkstedet</w:t>
      </w:r>
      <w:r w:rsidR="003C1FB1">
        <w:rPr>
          <w:rFonts w:ascii="Verdana" w:hAnsi="Verdana" w:cs="ArialMT"/>
          <w:sz w:val="20"/>
          <w:szCs w:val="20"/>
        </w:rPr>
        <w:t xml:space="preserve"> hvor der ikke allerede er en </w:t>
      </w:r>
      <w:r w:rsidR="00E76A84">
        <w:rPr>
          <w:rFonts w:ascii="Verdana" w:hAnsi="Verdana" w:cs="ArialMT"/>
          <w:sz w:val="20"/>
          <w:szCs w:val="20"/>
        </w:rPr>
        <w:t>beton</w:t>
      </w:r>
      <w:r w:rsidR="003C1FB1">
        <w:rPr>
          <w:rFonts w:ascii="Verdana" w:hAnsi="Verdana" w:cs="ArialMT"/>
          <w:sz w:val="20"/>
          <w:szCs w:val="20"/>
        </w:rPr>
        <w:t>kant</w:t>
      </w:r>
      <w:r w:rsidR="00941037">
        <w:rPr>
          <w:rFonts w:ascii="Verdana" w:hAnsi="Verdana" w:cs="ArialMT"/>
          <w:sz w:val="20"/>
          <w:szCs w:val="20"/>
        </w:rPr>
        <w:t>.</w:t>
      </w:r>
      <w:r w:rsidR="00E76A84">
        <w:rPr>
          <w:rFonts w:ascii="Verdana" w:hAnsi="Verdana" w:cs="ArialMT"/>
          <w:sz w:val="20"/>
          <w:szCs w:val="20"/>
        </w:rPr>
        <w:t xml:space="preserve"> </w:t>
      </w:r>
      <w:r w:rsidR="00B01005">
        <w:rPr>
          <w:rFonts w:ascii="Verdana" w:hAnsi="Verdana" w:cs="ArialMT"/>
          <w:sz w:val="20"/>
          <w:szCs w:val="20"/>
        </w:rPr>
        <w:t>Fristen for overholdelse af vilkåret sættes til 1. november 2020.</w:t>
      </w:r>
    </w:p>
    <w:p w:rsidR="00597FB7" w:rsidRDefault="00E76A84" w:rsidP="00CD3E5D">
      <w:pPr>
        <w:autoSpaceDE w:val="0"/>
        <w:autoSpaceDN w:val="0"/>
        <w:adjustRightInd w:val="0"/>
        <w:spacing w:after="0"/>
        <w:rPr>
          <w:rFonts w:ascii="Verdana" w:hAnsi="Verdana" w:cs="ArialMT"/>
          <w:sz w:val="20"/>
          <w:szCs w:val="20"/>
        </w:rPr>
      </w:pPr>
      <w:r>
        <w:rPr>
          <w:rFonts w:ascii="Verdana" w:hAnsi="Verdana" w:cs="ArialMT"/>
          <w:sz w:val="20"/>
          <w:szCs w:val="20"/>
        </w:rPr>
        <w:t xml:space="preserve"> </w:t>
      </w:r>
    </w:p>
    <w:p w:rsidR="008A3059" w:rsidRDefault="0007333C" w:rsidP="008A3059">
      <w:pPr>
        <w:autoSpaceDE w:val="0"/>
        <w:autoSpaceDN w:val="0"/>
        <w:adjustRightInd w:val="0"/>
        <w:spacing w:after="0"/>
        <w:rPr>
          <w:rFonts w:ascii="Verdana" w:hAnsi="Verdana" w:cs="ArialMT"/>
          <w:sz w:val="20"/>
          <w:szCs w:val="20"/>
        </w:rPr>
      </w:pPr>
      <w:r w:rsidRPr="009D03C8">
        <w:rPr>
          <w:rFonts w:ascii="Verdana" w:hAnsi="Verdana" w:cs="ArialMT"/>
          <w:sz w:val="20"/>
          <w:szCs w:val="20"/>
        </w:rPr>
        <w:t xml:space="preserve">Afløbet </w:t>
      </w:r>
      <w:r w:rsidR="00725F96" w:rsidRPr="009D03C8">
        <w:rPr>
          <w:rFonts w:ascii="Verdana" w:hAnsi="Verdana" w:cs="ArialMT"/>
          <w:sz w:val="20"/>
          <w:szCs w:val="20"/>
        </w:rPr>
        <w:t>fra</w:t>
      </w:r>
      <w:r w:rsidRPr="009D03C8">
        <w:rPr>
          <w:rFonts w:ascii="Verdana" w:hAnsi="Verdana" w:cs="ArialMT"/>
          <w:sz w:val="20"/>
          <w:szCs w:val="20"/>
        </w:rPr>
        <w:t xml:space="preserve"> sandfangsbrønden i laboratoriet hvor tilsætningsstofferne til betonproduktionen opbevares er afproppet. </w:t>
      </w:r>
      <w:r w:rsidR="00A95EEE" w:rsidRPr="009D03C8">
        <w:rPr>
          <w:rFonts w:ascii="Verdana" w:hAnsi="Verdana" w:cs="ArialMT"/>
          <w:sz w:val="20"/>
          <w:szCs w:val="20"/>
        </w:rPr>
        <w:t xml:space="preserve">Sandfangsbrønden hvor </w:t>
      </w:r>
      <w:r w:rsidRPr="009D03C8">
        <w:rPr>
          <w:rFonts w:ascii="Verdana" w:hAnsi="Verdana" w:cs="ArialMT"/>
          <w:sz w:val="20"/>
          <w:szCs w:val="20"/>
        </w:rPr>
        <w:t>afløbet</w:t>
      </w:r>
      <w:r w:rsidR="00A95EEE" w:rsidRPr="009D03C8">
        <w:rPr>
          <w:rFonts w:ascii="Verdana" w:hAnsi="Verdana" w:cs="ArialMT"/>
          <w:sz w:val="20"/>
          <w:szCs w:val="20"/>
        </w:rPr>
        <w:t xml:space="preserve"> er</w:t>
      </w:r>
      <w:r w:rsidRPr="009D03C8">
        <w:rPr>
          <w:rFonts w:ascii="Verdana" w:hAnsi="Verdana" w:cs="ArialMT"/>
          <w:sz w:val="20"/>
          <w:szCs w:val="20"/>
        </w:rPr>
        <w:t xml:space="preserve"> placeret er </w:t>
      </w:r>
      <w:r w:rsidR="00A95EEE" w:rsidRPr="009D03C8">
        <w:rPr>
          <w:rFonts w:ascii="Verdana" w:hAnsi="Verdana" w:cs="ArialMT"/>
          <w:sz w:val="20"/>
          <w:szCs w:val="20"/>
        </w:rPr>
        <w:t>vandfyldt</w:t>
      </w:r>
      <w:r w:rsidRPr="009D03C8">
        <w:rPr>
          <w:rFonts w:ascii="Verdana" w:hAnsi="Verdana" w:cs="ArialMT"/>
          <w:sz w:val="20"/>
          <w:szCs w:val="20"/>
        </w:rPr>
        <w:t xml:space="preserve"> og</w:t>
      </w:r>
      <w:r w:rsidR="00A95EEE" w:rsidRPr="009D03C8">
        <w:rPr>
          <w:rFonts w:ascii="Verdana" w:hAnsi="Verdana" w:cs="ArialMT"/>
          <w:sz w:val="20"/>
          <w:szCs w:val="20"/>
        </w:rPr>
        <w:t xml:space="preserve"> udgør</w:t>
      </w:r>
      <w:r w:rsidRPr="009D03C8">
        <w:rPr>
          <w:rFonts w:ascii="Verdana" w:hAnsi="Verdana" w:cs="ArialMT"/>
          <w:sz w:val="20"/>
          <w:szCs w:val="20"/>
        </w:rPr>
        <w:t xml:space="preserve"> derfor ikke nogen opsamlingskapacitet i forhold til eventuelle spild fra tilsætningsstofferne. Opsamlingskapaciteten skal være 2 m³ svarende til indholdet i den største tank. Natur- og Miljøafdelingen vurderer, at sandfangsbrønden kan blive utæt uden at det kan opdages, hvorved et eventuelt spild af tilsætning</w:t>
      </w:r>
      <w:r w:rsidR="00725F96" w:rsidRPr="009D03C8">
        <w:rPr>
          <w:rFonts w:ascii="Verdana" w:hAnsi="Verdana" w:cs="ArialMT"/>
          <w:sz w:val="20"/>
          <w:szCs w:val="20"/>
        </w:rPr>
        <w:t>sstoffer og kemikalier kan sive ud i jorden</w:t>
      </w:r>
      <w:r w:rsidRPr="009D03C8">
        <w:rPr>
          <w:rFonts w:ascii="Verdana" w:hAnsi="Verdana" w:cs="ArialMT"/>
          <w:sz w:val="20"/>
          <w:szCs w:val="20"/>
        </w:rPr>
        <w:t>. Derfor stilles der krav om, at sandfangsbrønden</w:t>
      </w:r>
      <w:r w:rsidR="00725F96" w:rsidRPr="009D03C8">
        <w:rPr>
          <w:rFonts w:ascii="Verdana" w:hAnsi="Verdana" w:cs="ArialMT"/>
          <w:sz w:val="20"/>
          <w:szCs w:val="20"/>
        </w:rPr>
        <w:t xml:space="preserve"> sikres mod at der kan tilføres spild.</w:t>
      </w:r>
      <w:r w:rsidRPr="009D03C8">
        <w:rPr>
          <w:rFonts w:ascii="Verdana" w:hAnsi="Verdana" w:cs="ArialMT"/>
          <w:sz w:val="20"/>
          <w:szCs w:val="20"/>
        </w:rPr>
        <w:t xml:space="preserve"> Opsamlingskapaciteten skal herefter sikres på anden vis f.eks. ved at stille tanke </w:t>
      </w:r>
      <w:r w:rsidR="009D03C8" w:rsidRPr="009D03C8">
        <w:rPr>
          <w:rFonts w:ascii="Verdana" w:hAnsi="Verdana" w:cs="ArialMT"/>
          <w:sz w:val="20"/>
          <w:szCs w:val="20"/>
        </w:rPr>
        <w:t xml:space="preserve">og tønder </w:t>
      </w:r>
      <w:r w:rsidRPr="009D03C8">
        <w:rPr>
          <w:rFonts w:ascii="Verdana" w:hAnsi="Verdana" w:cs="ArialMT"/>
          <w:sz w:val="20"/>
          <w:szCs w:val="20"/>
        </w:rPr>
        <w:t xml:space="preserve">til tilsætningsstoffer på </w:t>
      </w:r>
      <w:r w:rsidRPr="009D03C8">
        <w:rPr>
          <w:rFonts w:ascii="Verdana" w:hAnsi="Verdana" w:cs="ArialMT"/>
          <w:sz w:val="20"/>
          <w:szCs w:val="20"/>
        </w:rPr>
        <w:lastRenderedPageBreak/>
        <w:t>spildbakke</w:t>
      </w:r>
      <w:r w:rsidR="009D03C8" w:rsidRPr="009D03C8">
        <w:rPr>
          <w:rFonts w:ascii="Verdana" w:hAnsi="Verdana" w:cs="ArialMT"/>
          <w:sz w:val="20"/>
          <w:szCs w:val="20"/>
        </w:rPr>
        <w:t xml:space="preserve"> eller ved at støbe en betonkant rundt om tanke/tønder så spild kan opsamles.</w:t>
      </w:r>
      <w:r w:rsidR="00E114CB">
        <w:rPr>
          <w:rFonts w:ascii="Verdana" w:hAnsi="Verdana" w:cs="ArialMT"/>
          <w:sz w:val="20"/>
          <w:szCs w:val="20"/>
        </w:rPr>
        <w:t xml:space="preserve"> Fristen for overholdelse af vilkåret sættes til 1. november 2020.</w:t>
      </w:r>
    </w:p>
    <w:p w:rsidR="0007333C" w:rsidRDefault="0007333C" w:rsidP="008A3059">
      <w:pPr>
        <w:autoSpaceDE w:val="0"/>
        <w:autoSpaceDN w:val="0"/>
        <w:adjustRightInd w:val="0"/>
        <w:spacing w:after="0"/>
        <w:rPr>
          <w:rFonts w:ascii="Verdana" w:hAnsi="Verdana"/>
          <w:sz w:val="20"/>
          <w:szCs w:val="20"/>
        </w:rPr>
      </w:pPr>
    </w:p>
    <w:p w:rsidR="00D161AC" w:rsidRPr="00D161AC" w:rsidRDefault="00D161AC" w:rsidP="00D161AC">
      <w:pPr>
        <w:autoSpaceDE w:val="0"/>
        <w:autoSpaceDN w:val="0"/>
        <w:adjustRightInd w:val="0"/>
        <w:spacing w:after="0"/>
        <w:rPr>
          <w:rFonts w:ascii="Verdana" w:hAnsi="Verdana" w:cs="ArialMT"/>
          <w:sz w:val="20"/>
          <w:szCs w:val="20"/>
        </w:rPr>
      </w:pPr>
      <w:r w:rsidRPr="00D161AC">
        <w:rPr>
          <w:rFonts w:ascii="Verdana" w:hAnsi="Verdana"/>
          <w:sz w:val="20"/>
          <w:szCs w:val="20"/>
        </w:rPr>
        <w:t xml:space="preserve">Der fastsættes i overensstemmelse med standardvilkårene krav om, at </w:t>
      </w:r>
      <w:r w:rsidRPr="00D161AC">
        <w:rPr>
          <w:rFonts w:ascii="Verdana" w:hAnsi="Verdana" w:cs="ArialMT"/>
          <w:sz w:val="20"/>
          <w:szCs w:val="20"/>
        </w:rPr>
        <w:t>indsmøring af betonkanoner i formolie samt spuling af betonkanoner  skal ske på tæt belægning med fald mod grube eller afløb, hvorfra der sker kontrolleret afledning. Derudover må indsmøring af betonkanoner med formolie, og vask af betonkanoner/rotervogne, kun foregå på vaskepladsen som er udført med tæt belægning og fald mod sump som afleder til bundfældningsbassiner.</w:t>
      </w:r>
    </w:p>
    <w:p w:rsidR="00D161AC" w:rsidRPr="00D161AC" w:rsidRDefault="00D161AC" w:rsidP="00D161AC">
      <w:pPr>
        <w:autoSpaceDE w:val="0"/>
        <w:autoSpaceDN w:val="0"/>
        <w:adjustRightInd w:val="0"/>
        <w:spacing w:after="0"/>
        <w:rPr>
          <w:rFonts w:ascii="Verdana" w:hAnsi="Verdana" w:cs="ArialMT"/>
          <w:sz w:val="20"/>
          <w:szCs w:val="20"/>
        </w:rPr>
      </w:pPr>
    </w:p>
    <w:p w:rsidR="00D161AC" w:rsidRPr="00D161AC" w:rsidRDefault="00D161AC" w:rsidP="00D161AC">
      <w:pPr>
        <w:autoSpaceDE w:val="0"/>
        <w:autoSpaceDN w:val="0"/>
        <w:adjustRightInd w:val="0"/>
        <w:rPr>
          <w:rFonts w:ascii="Verdana" w:hAnsi="Verdana" w:cs="ArialMT"/>
          <w:sz w:val="20"/>
          <w:szCs w:val="20"/>
        </w:rPr>
      </w:pPr>
      <w:r w:rsidRPr="00D161AC">
        <w:rPr>
          <w:rFonts w:ascii="Verdana" w:hAnsi="Verdana" w:cs="ArialMT"/>
          <w:sz w:val="20"/>
          <w:szCs w:val="20"/>
        </w:rPr>
        <w:t>Der fastsættes i overensstemmelse med standardvilkårene krav om at gruber, bassiner og opsamlingskar skal være tætte og i god vedligeholdelsesstand. Der stilles yderligere krav om at afløbet fra kummen til betonslam skal etableres således, at vandet herfra løber tilbage til bundfældningsbassine</w:t>
      </w:r>
      <w:r w:rsidR="00D43547">
        <w:rPr>
          <w:rFonts w:ascii="Verdana" w:hAnsi="Verdana" w:cs="ArialMT"/>
          <w:sz w:val="20"/>
          <w:szCs w:val="20"/>
        </w:rPr>
        <w:t>rne</w:t>
      </w:r>
      <w:r w:rsidRPr="00D161AC">
        <w:rPr>
          <w:rFonts w:ascii="Verdana" w:hAnsi="Verdana" w:cs="ArialMT"/>
          <w:sz w:val="20"/>
          <w:szCs w:val="20"/>
        </w:rPr>
        <w:t xml:space="preserve">. </w:t>
      </w:r>
      <w:r w:rsidR="00D43547">
        <w:rPr>
          <w:rFonts w:ascii="Verdana" w:hAnsi="Verdana" w:cs="ArialMT"/>
          <w:sz w:val="20"/>
          <w:szCs w:val="20"/>
        </w:rPr>
        <w:t xml:space="preserve">Det bundfældede vand genbruges til befugtning på vilkår stillet i </w:t>
      </w:r>
      <w:r w:rsidR="000339A3">
        <w:rPr>
          <w:rFonts w:ascii="Verdana" w:hAnsi="Verdana" w:cs="ArialMT"/>
          <w:sz w:val="20"/>
          <w:szCs w:val="20"/>
        </w:rPr>
        <w:t>nedsivningstilladelse</w:t>
      </w:r>
      <w:r w:rsidR="00D43547">
        <w:rPr>
          <w:rFonts w:ascii="Verdana" w:hAnsi="Verdana" w:cs="ArialMT"/>
          <w:sz w:val="20"/>
          <w:szCs w:val="20"/>
        </w:rPr>
        <w:t>.</w:t>
      </w:r>
    </w:p>
    <w:p w:rsidR="00841099" w:rsidRDefault="00841099" w:rsidP="004058BD">
      <w:pPr>
        <w:pStyle w:val="Overskrift3"/>
      </w:pPr>
      <w:r w:rsidRPr="00841099">
        <w:t>Affald</w:t>
      </w:r>
    </w:p>
    <w:p w:rsidR="00510534" w:rsidRPr="00510534" w:rsidRDefault="00510534" w:rsidP="00510534">
      <w:r>
        <w:t>Følgende affald forekommer på NB Beton:</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134"/>
        <w:gridCol w:w="1701"/>
        <w:gridCol w:w="3260"/>
        <w:gridCol w:w="1984"/>
      </w:tblGrid>
      <w:tr w:rsidR="009B4AE2" w:rsidRPr="001D3DBE" w:rsidTr="00643A80">
        <w:tc>
          <w:tcPr>
            <w:tcW w:w="1560" w:type="dxa"/>
            <w:shd w:val="clear" w:color="auto" w:fill="D9D9D9"/>
          </w:tcPr>
          <w:p w:rsidR="009B4AE2" w:rsidRPr="00042E81" w:rsidRDefault="009B4AE2" w:rsidP="00D425B0">
            <w:pPr>
              <w:pStyle w:val="Tabeltekst"/>
              <w:jc w:val="left"/>
              <w:rPr>
                <w:rFonts w:cs="Arial"/>
                <w:szCs w:val="18"/>
              </w:rPr>
            </w:pPr>
            <w:r w:rsidRPr="00042E81">
              <w:rPr>
                <w:rFonts w:cs="Arial"/>
                <w:szCs w:val="18"/>
              </w:rPr>
              <w:t>Affaldstype</w:t>
            </w:r>
          </w:p>
        </w:tc>
        <w:tc>
          <w:tcPr>
            <w:tcW w:w="1134" w:type="dxa"/>
            <w:shd w:val="clear" w:color="auto" w:fill="D9D9D9"/>
          </w:tcPr>
          <w:p w:rsidR="009B4AE2" w:rsidRPr="00042E81" w:rsidRDefault="009B4AE2" w:rsidP="00442DFC">
            <w:pPr>
              <w:spacing w:after="0" w:line="240" w:lineRule="auto"/>
              <w:rPr>
                <w:rFonts w:ascii="Verdana" w:hAnsi="Verdana" w:cs="Arial"/>
                <w:sz w:val="18"/>
                <w:szCs w:val="18"/>
              </w:rPr>
            </w:pPr>
          </w:p>
          <w:p w:rsidR="009B4AE2" w:rsidRPr="00042E81" w:rsidRDefault="009B4AE2" w:rsidP="00442DFC">
            <w:pPr>
              <w:spacing w:after="0" w:line="240" w:lineRule="auto"/>
              <w:rPr>
                <w:rFonts w:ascii="Verdana" w:hAnsi="Verdana" w:cs="Arial"/>
                <w:sz w:val="18"/>
                <w:szCs w:val="18"/>
              </w:rPr>
            </w:pPr>
            <w:r w:rsidRPr="00042E81">
              <w:rPr>
                <w:rFonts w:ascii="Verdana" w:hAnsi="Verdana" w:cs="Arial"/>
                <w:sz w:val="18"/>
                <w:szCs w:val="18"/>
              </w:rPr>
              <w:t>EAK-kode</w:t>
            </w:r>
          </w:p>
        </w:tc>
        <w:tc>
          <w:tcPr>
            <w:tcW w:w="1701" w:type="dxa"/>
            <w:shd w:val="clear" w:color="auto" w:fill="D9D9D9"/>
          </w:tcPr>
          <w:p w:rsidR="009B4AE2" w:rsidRPr="00042E81" w:rsidRDefault="009B4AE2" w:rsidP="00D23345">
            <w:pPr>
              <w:spacing w:after="0" w:line="240" w:lineRule="auto"/>
              <w:rPr>
                <w:rFonts w:ascii="Verdana" w:hAnsi="Verdana" w:cs="Arial"/>
                <w:sz w:val="18"/>
                <w:szCs w:val="18"/>
              </w:rPr>
            </w:pPr>
          </w:p>
          <w:p w:rsidR="009B4AE2" w:rsidRPr="00042E81" w:rsidRDefault="009B4AE2" w:rsidP="00D23345">
            <w:pPr>
              <w:spacing w:after="0" w:line="240" w:lineRule="auto"/>
              <w:rPr>
                <w:rFonts w:ascii="Verdana" w:hAnsi="Verdana" w:cs="Arial"/>
                <w:sz w:val="18"/>
                <w:szCs w:val="18"/>
              </w:rPr>
            </w:pPr>
            <w:r w:rsidRPr="00042E81">
              <w:rPr>
                <w:rFonts w:ascii="Verdana" w:hAnsi="Verdana" w:cs="Arial"/>
                <w:sz w:val="18"/>
                <w:szCs w:val="18"/>
              </w:rPr>
              <w:t>Behandling</w:t>
            </w:r>
          </w:p>
        </w:tc>
        <w:tc>
          <w:tcPr>
            <w:tcW w:w="3260" w:type="dxa"/>
            <w:shd w:val="clear" w:color="auto" w:fill="D9D9D9"/>
          </w:tcPr>
          <w:p w:rsidR="009B4AE2" w:rsidRPr="00042E81" w:rsidRDefault="009B4AE2" w:rsidP="00442DFC">
            <w:pPr>
              <w:spacing w:after="0" w:line="240" w:lineRule="auto"/>
              <w:rPr>
                <w:rFonts w:ascii="Verdana" w:eastAsia="Times New Roman" w:hAnsi="Verdana" w:cs="Arial"/>
                <w:sz w:val="18"/>
                <w:szCs w:val="18"/>
                <w:lang w:eastAsia="da-DK"/>
              </w:rPr>
            </w:pPr>
          </w:p>
          <w:p w:rsidR="009B4AE2" w:rsidRPr="00042E81" w:rsidRDefault="009B4AE2" w:rsidP="00442DFC">
            <w:pPr>
              <w:spacing w:after="0" w:line="240" w:lineRule="auto"/>
              <w:rPr>
                <w:rFonts w:ascii="Verdana" w:eastAsia="Times New Roman" w:hAnsi="Verdana" w:cs="Arial"/>
                <w:sz w:val="18"/>
                <w:szCs w:val="18"/>
                <w:lang w:eastAsia="da-DK"/>
              </w:rPr>
            </w:pPr>
            <w:r w:rsidRPr="00042E81">
              <w:rPr>
                <w:rFonts w:ascii="Verdana" w:eastAsia="Times New Roman" w:hAnsi="Verdana" w:cs="Arial"/>
                <w:sz w:val="18"/>
                <w:szCs w:val="18"/>
                <w:lang w:eastAsia="da-DK"/>
              </w:rPr>
              <w:t>Opbevaring</w:t>
            </w:r>
          </w:p>
          <w:p w:rsidR="009B4AE2" w:rsidRPr="00042E81" w:rsidRDefault="009B4AE2" w:rsidP="00841099">
            <w:pPr>
              <w:pStyle w:val="Tabeltekst"/>
              <w:rPr>
                <w:rFonts w:cs="Arial"/>
                <w:szCs w:val="18"/>
              </w:rPr>
            </w:pPr>
          </w:p>
        </w:tc>
        <w:tc>
          <w:tcPr>
            <w:tcW w:w="1984" w:type="dxa"/>
            <w:shd w:val="clear" w:color="auto" w:fill="D9D9D9"/>
          </w:tcPr>
          <w:p w:rsidR="00DD5071" w:rsidRDefault="009B4AE2" w:rsidP="008A222A">
            <w:pPr>
              <w:pStyle w:val="Tabeltekst"/>
              <w:rPr>
                <w:rFonts w:cs="Arial"/>
                <w:szCs w:val="18"/>
              </w:rPr>
            </w:pPr>
            <w:r w:rsidRPr="00042E81">
              <w:rPr>
                <w:rFonts w:cs="Arial"/>
                <w:szCs w:val="18"/>
              </w:rPr>
              <w:t>Affaldsmodtager</w:t>
            </w:r>
            <w:r w:rsidR="00DD5071">
              <w:rPr>
                <w:rFonts w:cs="Arial"/>
                <w:szCs w:val="18"/>
              </w:rPr>
              <w:t>/</w:t>
            </w:r>
          </w:p>
          <w:p w:rsidR="009B4AE2" w:rsidRPr="00042E81" w:rsidRDefault="00AC10C1" w:rsidP="008A222A">
            <w:pPr>
              <w:pStyle w:val="Tabeltekst"/>
              <w:rPr>
                <w:rFonts w:cs="Arial"/>
                <w:szCs w:val="18"/>
              </w:rPr>
            </w:pPr>
            <w:r>
              <w:rPr>
                <w:rFonts w:cs="Arial"/>
                <w:szCs w:val="18"/>
              </w:rPr>
              <w:t>I</w:t>
            </w:r>
            <w:r w:rsidR="00DD5071">
              <w:rPr>
                <w:rFonts w:cs="Arial"/>
                <w:szCs w:val="18"/>
              </w:rPr>
              <w:t>ndsamler</w:t>
            </w:r>
          </w:p>
        </w:tc>
      </w:tr>
      <w:tr w:rsidR="009B4AE2" w:rsidTr="00643A80">
        <w:tc>
          <w:tcPr>
            <w:tcW w:w="1560" w:type="dxa"/>
          </w:tcPr>
          <w:p w:rsidR="009B4AE2" w:rsidRPr="00042E81" w:rsidRDefault="009B4AE2" w:rsidP="00E1084F">
            <w:pPr>
              <w:pStyle w:val="Tabeltekst"/>
              <w:jc w:val="left"/>
              <w:rPr>
                <w:rFonts w:cs="Arial"/>
                <w:szCs w:val="18"/>
              </w:rPr>
            </w:pPr>
            <w:r w:rsidRPr="00042E81">
              <w:rPr>
                <w:rFonts w:cs="Arial"/>
                <w:szCs w:val="18"/>
              </w:rPr>
              <w:t xml:space="preserve">Betonslam – fra </w:t>
            </w:r>
            <w:r w:rsidR="00E1084F">
              <w:rPr>
                <w:rFonts w:cs="Arial"/>
                <w:szCs w:val="18"/>
              </w:rPr>
              <w:t>bundfæld-</w:t>
            </w:r>
            <w:r w:rsidRPr="00042E81">
              <w:rPr>
                <w:rFonts w:cs="Arial"/>
                <w:szCs w:val="18"/>
              </w:rPr>
              <w:t>ningsbassiner</w:t>
            </w:r>
          </w:p>
        </w:tc>
        <w:tc>
          <w:tcPr>
            <w:tcW w:w="1134" w:type="dxa"/>
          </w:tcPr>
          <w:p w:rsidR="009B4AE2" w:rsidRPr="000C4FA8" w:rsidRDefault="009B4AE2" w:rsidP="00D425B0">
            <w:pPr>
              <w:pStyle w:val="Tabeltekst"/>
              <w:jc w:val="left"/>
              <w:rPr>
                <w:rFonts w:cs="Arial"/>
                <w:szCs w:val="18"/>
              </w:rPr>
            </w:pPr>
            <w:r w:rsidRPr="000C4FA8">
              <w:rPr>
                <w:rFonts w:cs="Arial"/>
                <w:szCs w:val="18"/>
              </w:rPr>
              <w:t>10 13 14</w:t>
            </w:r>
          </w:p>
        </w:tc>
        <w:tc>
          <w:tcPr>
            <w:tcW w:w="1701" w:type="dxa"/>
          </w:tcPr>
          <w:p w:rsidR="009B4AE2" w:rsidRPr="000C4FA8" w:rsidRDefault="009B4AE2">
            <w:pPr>
              <w:spacing w:after="0" w:line="240" w:lineRule="auto"/>
              <w:rPr>
                <w:rFonts w:ascii="Verdana" w:eastAsia="Times New Roman" w:hAnsi="Verdana" w:cs="Arial"/>
                <w:sz w:val="18"/>
                <w:szCs w:val="18"/>
                <w:lang w:eastAsia="da-DK"/>
              </w:rPr>
            </w:pPr>
            <w:r w:rsidRPr="000C4FA8">
              <w:rPr>
                <w:rFonts w:ascii="Verdana" w:eastAsia="Times New Roman" w:hAnsi="Verdana" w:cs="Arial"/>
                <w:sz w:val="18"/>
                <w:szCs w:val="18"/>
                <w:lang w:eastAsia="da-DK"/>
              </w:rPr>
              <w:t>Genanvendelse</w:t>
            </w:r>
          </w:p>
          <w:p w:rsidR="009B4AE2" w:rsidRPr="000C4FA8" w:rsidRDefault="009B4AE2" w:rsidP="00D23345">
            <w:pPr>
              <w:pStyle w:val="Tabeltekst"/>
              <w:jc w:val="left"/>
              <w:rPr>
                <w:rFonts w:cs="Arial"/>
                <w:szCs w:val="18"/>
              </w:rPr>
            </w:pPr>
          </w:p>
        </w:tc>
        <w:tc>
          <w:tcPr>
            <w:tcW w:w="3260" w:type="dxa"/>
          </w:tcPr>
          <w:p w:rsidR="009B4AE2" w:rsidRPr="000C4FA8" w:rsidRDefault="009B4AE2" w:rsidP="0094649B">
            <w:pPr>
              <w:pStyle w:val="Tabeltekst"/>
              <w:jc w:val="left"/>
              <w:rPr>
                <w:rFonts w:cs="Arial"/>
                <w:szCs w:val="18"/>
              </w:rPr>
            </w:pPr>
            <w:r w:rsidRPr="000C4FA8">
              <w:rPr>
                <w:rFonts w:cs="Arial"/>
                <w:szCs w:val="18"/>
              </w:rPr>
              <w:t>I grube med tæt bund og afløb til bundfældningsbassiner</w:t>
            </w:r>
            <w:r>
              <w:rPr>
                <w:rFonts w:cs="Arial"/>
                <w:szCs w:val="18"/>
              </w:rPr>
              <w:t>. Gruben tømmes 2 gange årligt.</w:t>
            </w:r>
          </w:p>
        </w:tc>
        <w:tc>
          <w:tcPr>
            <w:tcW w:w="1984" w:type="dxa"/>
          </w:tcPr>
          <w:p w:rsidR="009B4AE2" w:rsidRPr="00042E81" w:rsidRDefault="009B4AE2" w:rsidP="00D425B0">
            <w:pPr>
              <w:pStyle w:val="Tabeltekst"/>
              <w:jc w:val="left"/>
              <w:rPr>
                <w:rFonts w:cs="Arial"/>
                <w:szCs w:val="18"/>
              </w:rPr>
            </w:pPr>
            <w:r w:rsidRPr="00042E81">
              <w:rPr>
                <w:rFonts w:cs="Arial"/>
                <w:szCs w:val="18"/>
              </w:rPr>
              <w:t>Roerslevgaard Enreprenør ApS</w:t>
            </w:r>
          </w:p>
        </w:tc>
      </w:tr>
      <w:tr w:rsidR="009B4AE2" w:rsidTr="00643A80">
        <w:tc>
          <w:tcPr>
            <w:tcW w:w="1560" w:type="dxa"/>
          </w:tcPr>
          <w:p w:rsidR="009B4AE2" w:rsidRPr="00042E81" w:rsidRDefault="009B4AE2" w:rsidP="00D425B0">
            <w:pPr>
              <w:pStyle w:val="Tabeltekst"/>
              <w:jc w:val="left"/>
              <w:rPr>
                <w:rFonts w:cs="Arial"/>
                <w:szCs w:val="18"/>
              </w:rPr>
            </w:pPr>
            <w:r w:rsidRPr="00042E81">
              <w:rPr>
                <w:rFonts w:cs="Arial"/>
                <w:szCs w:val="18"/>
              </w:rPr>
              <w:t>Betonrester – overskud fra roterbiler</w:t>
            </w:r>
          </w:p>
        </w:tc>
        <w:tc>
          <w:tcPr>
            <w:tcW w:w="1134" w:type="dxa"/>
          </w:tcPr>
          <w:p w:rsidR="009B4AE2" w:rsidRPr="000C4FA8" w:rsidRDefault="009B4AE2" w:rsidP="00D425B0">
            <w:pPr>
              <w:pStyle w:val="Tabeltekst"/>
              <w:jc w:val="left"/>
              <w:rPr>
                <w:rFonts w:cs="Arial"/>
                <w:szCs w:val="18"/>
              </w:rPr>
            </w:pPr>
            <w:r w:rsidRPr="000C4FA8">
              <w:rPr>
                <w:rFonts w:cs="Arial"/>
                <w:szCs w:val="18"/>
              </w:rPr>
              <w:t>10 13 14</w:t>
            </w:r>
          </w:p>
        </w:tc>
        <w:tc>
          <w:tcPr>
            <w:tcW w:w="1701" w:type="dxa"/>
          </w:tcPr>
          <w:p w:rsidR="009B4AE2" w:rsidRPr="000C4FA8" w:rsidRDefault="009B4AE2" w:rsidP="00D23345">
            <w:pPr>
              <w:spacing w:after="0" w:line="240" w:lineRule="auto"/>
              <w:rPr>
                <w:rFonts w:ascii="Verdana" w:eastAsia="Times New Roman" w:hAnsi="Verdana" w:cs="Arial"/>
                <w:sz w:val="18"/>
                <w:szCs w:val="18"/>
                <w:lang w:eastAsia="da-DK"/>
              </w:rPr>
            </w:pPr>
            <w:r w:rsidRPr="000C4FA8">
              <w:rPr>
                <w:rFonts w:ascii="Verdana" w:eastAsia="Times New Roman" w:hAnsi="Verdana" w:cs="Arial"/>
                <w:sz w:val="18"/>
                <w:szCs w:val="18"/>
                <w:lang w:eastAsia="da-DK"/>
              </w:rPr>
              <w:t>Genanvendelse</w:t>
            </w:r>
          </w:p>
          <w:p w:rsidR="009B4AE2" w:rsidRPr="000C4FA8" w:rsidRDefault="009B4AE2">
            <w:pPr>
              <w:spacing w:after="0" w:line="240" w:lineRule="auto"/>
              <w:rPr>
                <w:rFonts w:ascii="Verdana" w:eastAsia="Times New Roman" w:hAnsi="Verdana" w:cs="Arial"/>
                <w:sz w:val="18"/>
                <w:szCs w:val="18"/>
                <w:lang w:eastAsia="da-DK"/>
              </w:rPr>
            </w:pPr>
          </w:p>
          <w:p w:rsidR="009B4AE2" w:rsidRPr="000C4FA8" w:rsidRDefault="009B4AE2" w:rsidP="00D23345">
            <w:pPr>
              <w:pStyle w:val="Tabeltekst"/>
              <w:jc w:val="left"/>
              <w:rPr>
                <w:rFonts w:cs="Arial"/>
                <w:szCs w:val="18"/>
              </w:rPr>
            </w:pPr>
          </w:p>
        </w:tc>
        <w:tc>
          <w:tcPr>
            <w:tcW w:w="3260" w:type="dxa"/>
          </w:tcPr>
          <w:p w:rsidR="009B4AE2" w:rsidRPr="000C4FA8" w:rsidRDefault="009B4AE2" w:rsidP="000C4FA8">
            <w:pPr>
              <w:pStyle w:val="Tabeltekst"/>
              <w:jc w:val="left"/>
              <w:rPr>
                <w:rFonts w:cs="Arial"/>
                <w:szCs w:val="18"/>
              </w:rPr>
            </w:pPr>
            <w:r w:rsidRPr="000C4FA8">
              <w:rPr>
                <w:rFonts w:cs="Arial"/>
                <w:szCs w:val="18"/>
              </w:rPr>
              <w:t>Afleveres direkte ved Roerslev</w:t>
            </w:r>
            <w:r w:rsidR="00AC10C1">
              <w:rPr>
                <w:rFonts w:cs="Arial"/>
                <w:szCs w:val="18"/>
              </w:rPr>
              <w:t>gaard Entreprenør ApS</w:t>
            </w:r>
          </w:p>
        </w:tc>
        <w:tc>
          <w:tcPr>
            <w:tcW w:w="1984" w:type="dxa"/>
          </w:tcPr>
          <w:p w:rsidR="009B4AE2" w:rsidRPr="00042E81" w:rsidRDefault="009B4AE2" w:rsidP="00D425B0">
            <w:pPr>
              <w:pStyle w:val="Tabeltekst"/>
              <w:jc w:val="left"/>
              <w:rPr>
                <w:rFonts w:cs="Arial"/>
                <w:szCs w:val="18"/>
              </w:rPr>
            </w:pPr>
            <w:r w:rsidRPr="00042E81">
              <w:rPr>
                <w:rFonts w:cs="Arial"/>
                <w:szCs w:val="18"/>
              </w:rPr>
              <w:t>Roerslevgaard Enreprenør ApS</w:t>
            </w:r>
          </w:p>
        </w:tc>
      </w:tr>
      <w:tr w:rsidR="009B4AE2" w:rsidTr="00643A80">
        <w:tc>
          <w:tcPr>
            <w:tcW w:w="1560" w:type="dxa"/>
          </w:tcPr>
          <w:p w:rsidR="009B4AE2" w:rsidRPr="00042E81" w:rsidRDefault="009B4AE2" w:rsidP="00772D45">
            <w:pPr>
              <w:pStyle w:val="Tabeltekst"/>
              <w:jc w:val="left"/>
              <w:rPr>
                <w:rFonts w:cs="Arial"/>
                <w:szCs w:val="18"/>
              </w:rPr>
            </w:pPr>
            <w:r w:rsidRPr="00042E81">
              <w:rPr>
                <w:rFonts w:cs="Arial"/>
                <w:szCs w:val="18"/>
              </w:rPr>
              <w:t>Spildolie</w:t>
            </w:r>
          </w:p>
        </w:tc>
        <w:tc>
          <w:tcPr>
            <w:tcW w:w="1134" w:type="dxa"/>
          </w:tcPr>
          <w:p w:rsidR="009B4AE2" w:rsidRPr="00042E81" w:rsidRDefault="009B4AE2" w:rsidP="00D425B0">
            <w:pPr>
              <w:pStyle w:val="Tabeltekst"/>
              <w:jc w:val="left"/>
              <w:rPr>
                <w:rFonts w:cs="Arial"/>
                <w:b/>
                <w:szCs w:val="18"/>
              </w:rPr>
            </w:pPr>
            <w:r w:rsidRPr="00042E81">
              <w:rPr>
                <w:rFonts w:cs="Arial"/>
                <w:b/>
                <w:szCs w:val="18"/>
              </w:rPr>
              <w:t>13 02 08</w:t>
            </w:r>
          </w:p>
        </w:tc>
        <w:tc>
          <w:tcPr>
            <w:tcW w:w="1701" w:type="dxa"/>
          </w:tcPr>
          <w:p w:rsidR="009B4AE2" w:rsidRPr="00042E81" w:rsidRDefault="009B4AE2" w:rsidP="00D23345">
            <w:pPr>
              <w:spacing w:after="0" w:line="240" w:lineRule="auto"/>
              <w:rPr>
                <w:rFonts w:ascii="Verdana" w:eastAsia="Times New Roman" w:hAnsi="Verdana" w:cs="Arial"/>
                <w:sz w:val="18"/>
                <w:szCs w:val="18"/>
                <w:lang w:eastAsia="da-DK"/>
              </w:rPr>
            </w:pPr>
            <w:r w:rsidRPr="00042E81">
              <w:rPr>
                <w:rFonts w:ascii="Verdana" w:eastAsia="Times New Roman" w:hAnsi="Verdana" w:cs="Arial"/>
                <w:sz w:val="18"/>
                <w:szCs w:val="18"/>
                <w:lang w:eastAsia="da-DK"/>
              </w:rPr>
              <w:t>Genanvendelse</w:t>
            </w:r>
          </w:p>
          <w:p w:rsidR="009B4AE2" w:rsidRPr="00042E81" w:rsidRDefault="009B4AE2">
            <w:pPr>
              <w:spacing w:after="0" w:line="240" w:lineRule="auto"/>
              <w:rPr>
                <w:rFonts w:ascii="Verdana" w:eastAsia="Times New Roman" w:hAnsi="Verdana" w:cs="Arial"/>
                <w:b/>
                <w:sz w:val="18"/>
                <w:szCs w:val="18"/>
                <w:lang w:eastAsia="da-DK"/>
              </w:rPr>
            </w:pPr>
          </w:p>
          <w:p w:rsidR="009B4AE2" w:rsidRPr="00042E81" w:rsidRDefault="009B4AE2" w:rsidP="00D23345">
            <w:pPr>
              <w:pStyle w:val="Tabeltekst"/>
              <w:jc w:val="left"/>
              <w:rPr>
                <w:rFonts w:cs="Arial"/>
                <w:b/>
                <w:szCs w:val="18"/>
              </w:rPr>
            </w:pPr>
          </w:p>
        </w:tc>
        <w:tc>
          <w:tcPr>
            <w:tcW w:w="3260" w:type="dxa"/>
          </w:tcPr>
          <w:p w:rsidR="009B4AE2" w:rsidRPr="00042E81" w:rsidRDefault="009B4AE2" w:rsidP="009C292B">
            <w:pPr>
              <w:pStyle w:val="Tabeltekst"/>
              <w:jc w:val="left"/>
              <w:rPr>
                <w:rFonts w:cs="Arial"/>
                <w:szCs w:val="18"/>
              </w:rPr>
            </w:pPr>
            <w:r>
              <w:rPr>
                <w:rFonts w:cs="Arial"/>
                <w:szCs w:val="18"/>
              </w:rPr>
              <w:t>1000</w:t>
            </w:r>
            <w:r w:rsidRPr="00042E81">
              <w:rPr>
                <w:rFonts w:cs="Arial"/>
                <w:szCs w:val="18"/>
              </w:rPr>
              <w:t xml:space="preserve"> liters </w:t>
            </w:r>
            <w:r>
              <w:rPr>
                <w:rFonts w:cs="Arial"/>
                <w:szCs w:val="18"/>
              </w:rPr>
              <w:t>palletank</w:t>
            </w:r>
            <w:r w:rsidRPr="00042E81">
              <w:rPr>
                <w:rFonts w:cs="Arial"/>
                <w:szCs w:val="18"/>
              </w:rPr>
              <w:t xml:space="preserve"> i værksted</w:t>
            </w:r>
          </w:p>
        </w:tc>
        <w:tc>
          <w:tcPr>
            <w:tcW w:w="1984" w:type="dxa"/>
          </w:tcPr>
          <w:p w:rsidR="009B4AE2" w:rsidRPr="00042E81" w:rsidRDefault="009B4AE2" w:rsidP="00D425B0">
            <w:pPr>
              <w:pStyle w:val="Tabeltekst"/>
              <w:jc w:val="left"/>
              <w:rPr>
                <w:rFonts w:cs="Arial"/>
                <w:szCs w:val="18"/>
              </w:rPr>
            </w:pPr>
            <w:r w:rsidRPr="00042E81">
              <w:rPr>
                <w:rFonts w:cs="Arial"/>
                <w:szCs w:val="18"/>
              </w:rPr>
              <w:t>Avista Oil</w:t>
            </w:r>
          </w:p>
        </w:tc>
      </w:tr>
      <w:tr w:rsidR="009B4AE2" w:rsidTr="00643A80">
        <w:tc>
          <w:tcPr>
            <w:tcW w:w="1560" w:type="dxa"/>
            <w:tcBorders>
              <w:top w:val="single" w:sz="4" w:space="0" w:color="auto"/>
              <w:left w:val="single" w:sz="4" w:space="0" w:color="auto"/>
              <w:bottom w:val="single" w:sz="4" w:space="0" w:color="auto"/>
              <w:right w:val="single" w:sz="4" w:space="0" w:color="auto"/>
            </w:tcBorders>
          </w:tcPr>
          <w:p w:rsidR="009B4AE2" w:rsidRPr="00042E81" w:rsidRDefault="009B4AE2" w:rsidP="00772D45">
            <w:pPr>
              <w:pStyle w:val="Tabeltekst"/>
              <w:jc w:val="left"/>
              <w:rPr>
                <w:rFonts w:cs="Arial"/>
                <w:szCs w:val="18"/>
              </w:rPr>
            </w:pPr>
            <w:r w:rsidRPr="00042E81">
              <w:rPr>
                <w:rFonts w:cs="Arial"/>
                <w:szCs w:val="18"/>
              </w:rPr>
              <w:t>Dagrenovation</w:t>
            </w:r>
          </w:p>
        </w:tc>
        <w:tc>
          <w:tcPr>
            <w:tcW w:w="1134" w:type="dxa"/>
            <w:tcBorders>
              <w:top w:val="single" w:sz="4" w:space="0" w:color="auto"/>
              <w:left w:val="single" w:sz="4" w:space="0" w:color="auto"/>
              <w:bottom w:val="single" w:sz="4" w:space="0" w:color="auto"/>
              <w:right w:val="single" w:sz="4" w:space="0" w:color="auto"/>
            </w:tcBorders>
          </w:tcPr>
          <w:p w:rsidR="009B4AE2" w:rsidRPr="00042E81" w:rsidRDefault="009B4AE2" w:rsidP="002D6C2C">
            <w:pPr>
              <w:pStyle w:val="Tabeltekst"/>
              <w:jc w:val="left"/>
              <w:rPr>
                <w:rFonts w:cs="Arial"/>
                <w:szCs w:val="18"/>
              </w:rPr>
            </w:pPr>
            <w:r w:rsidRPr="00042E81">
              <w:rPr>
                <w:rFonts w:cs="Arial"/>
                <w:szCs w:val="18"/>
              </w:rPr>
              <w:t>20 03 01</w:t>
            </w:r>
          </w:p>
        </w:tc>
        <w:tc>
          <w:tcPr>
            <w:tcW w:w="1701" w:type="dxa"/>
            <w:tcBorders>
              <w:top w:val="single" w:sz="4" w:space="0" w:color="auto"/>
              <w:left w:val="single" w:sz="4" w:space="0" w:color="auto"/>
              <w:bottom w:val="single" w:sz="4" w:space="0" w:color="auto"/>
              <w:right w:val="single" w:sz="4" w:space="0" w:color="auto"/>
            </w:tcBorders>
          </w:tcPr>
          <w:p w:rsidR="009B4AE2" w:rsidRPr="00042E81" w:rsidRDefault="009B4AE2">
            <w:pPr>
              <w:spacing w:after="0" w:line="240" w:lineRule="auto"/>
              <w:rPr>
                <w:rFonts w:ascii="Verdana" w:eastAsia="Times New Roman" w:hAnsi="Verdana" w:cs="Arial"/>
                <w:sz w:val="18"/>
                <w:szCs w:val="18"/>
                <w:lang w:eastAsia="da-DK"/>
              </w:rPr>
            </w:pPr>
            <w:r w:rsidRPr="00042E81">
              <w:rPr>
                <w:rFonts w:ascii="Verdana" w:eastAsia="Times New Roman" w:hAnsi="Verdana" w:cs="Arial"/>
                <w:sz w:val="18"/>
                <w:szCs w:val="18"/>
                <w:lang w:eastAsia="da-DK"/>
              </w:rPr>
              <w:t>Forbrænding</w:t>
            </w:r>
          </w:p>
          <w:p w:rsidR="009B4AE2" w:rsidRPr="00042E81" w:rsidRDefault="009B4AE2" w:rsidP="00D23345">
            <w:pPr>
              <w:pStyle w:val="Tabeltekst"/>
              <w:jc w:val="left"/>
              <w:rPr>
                <w:rFonts w:cs="Arial"/>
                <w:szCs w:val="18"/>
              </w:rPr>
            </w:pPr>
          </w:p>
        </w:tc>
        <w:tc>
          <w:tcPr>
            <w:tcW w:w="3260" w:type="dxa"/>
            <w:tcBorders>
              <w:top w:val="single" w:sz="4" w:space="0" w:color="auto"/>
              <w:left w:val="single" w:sz="4" w:space="0" w:color="auto"/>
              <w:bottom w:val="single" w:sz="4" w:space="0" w:color="auto"/>
              <w:right w:val="single" w:sz="4" w:space="0" w:color="auto"/>
            </w:tcBorders>
          </w:tcPr>
          <w:p w:rsidR="009B4AE2" w:rsidRPr="00042E81" w:rsidRDefault="009B4AE2" w:rsidP="002D6C2C">
            <w:pPr>
              <w:pStyle w:val="Tabeltekst"/>
              <w:jc w:val="left"/>
              <w:rPr>
                <w:rFonts w:cs="Arial"/>
                <w:szCs w:val="18"/>
              </w:rPr>
            </w:pPr>
            <w:r w:rsidRPr="00042E81">
              <w:rPr>
                <w:rFonts w:cs="Arial"/>
                <w:szCs w:val="18"/>
              </w:rPr>
              <w:t>660 liters container</w:t>
            </w:r>
          </w:p>
        </w:tc>
        <w:tc>
          <w:tcPr>
            <w:tcW w:w="1984" w:type="dxa"/>
            <w:tcBorders>
              <w:top w:val="single" w:sz="4" w:space="0" w:color="auto"/>
              <w:left w:val="single" w:sz="4" w:space="0" w:color="auto"/>
              <w:bottom w:val="single" w:sz="4" w:space="0" w:color="auto"/>
              <w:right w:val="single" w:sz="4" w:space="0" w:color="auto"/>
            </w:tcBorders>
          </w:tcPr>
          <w:p w:rsidR="009B4AE2" w:rsidRPr="00042E81" w:rsidRDefault="009B4AE2" w:rsidP="002D6C2C">
            <w:pPr>
              <w:pStyle w:val="Tabeltekst"/>
              <w:jc w:val="left"/>
              <w:rPr>
                <w:rFonts w:cs="Arial"/>
                <w:szCs w:val="18"/>
              </w:rPr>
            </w:pPr>
            <w:r w:rsidRPr="00042E81">
              <w:rPr>
                <w:rFonts w:cs="Arial"/>
                <w:szCs w:val="18"/>
              </w:rPr>
              <w:t>Middelfart Kommune</w:t>
            </w:r>
          </w:p>
        </w:tc>
      </w:tr>
      <w:tr w:rsidR="009B4AE2" w:rsidTr="00643A80">
        <w:tc>
          <w:tcPr>
            <w:tcW w:w="1560" w:type="dxa"/>
            <w:tcBorders>
              <w:top w:val="single" w:sz="4" w:space="0" w:color="auto"/>
              <w:left w:val="single" w:sz="4" w:space="0" w:color="auto"/>
              <w:bottom w:val="single" w:sz="4" w:space="0" w:color="auto"/>
              <w:right w:val="single" w:sz="4" w:space="0" w:color="auto"/>
            </w:tcBorders>
          </w:tcPr>
          <w:p w:rsidR="009B4AE2" w:rsidRPr="00042E81" w:rsidRDefault="009B4AE2" w:rsidP="009C292B">
            <w:pPr>
              <w:pStyle w:val="Tabeltekst"/>
              <w:jc w:val="left"/>
              <w:rPr>
                <w:rFonts w:cs="Arial"/>
                <w:szCs w:val="18"/>
              </w:rPr>
            </w:pPr>
            <w:r>
              <w:rPr>
                <w:rFonts w:cs="Arial"/>
                <w:szCs w:val="18"/>
              </w:rPr>
              <w:t xml:space="preserve">Rester af </w:t>
            </w:r>
            <w:r w:rsidRPr="00042E81">
              <w:rPr>
                <w:rFonts w:cs="Arial"/>
                <w:szCs w:val="18"/>
              </w:rPr>
              <w:t>fedt</w:t>
            </w:r>
            <w:r>
              <w:rPr>
                <w:rFonts w:cs="Arial"/>
                <w:szCs w:val="18"/>
              </w:rPr>
              <w:t xml:space="preserve"> fra smøring</w:t>
            </w:r>
          </w:p>
        </w:tc>
        <w:tc>
          <w:tcPr>
            <w:tcW w:w="1134" w:type="dxa"/>
            <w:tcBorders>
              <w:top w:val="single" w:sz="4" w:space="0" w:color="auto"/>
              <w:left w:val="single" w:sz="4" w:space="0" w:color="auto"/>
              <w:bottom w:val="single" w:sz="4" w:space="0" w:color="auto"/>
              <w:right w:val="single" w:sz="4" w:space="0" w:color="auto"/>
            </w:tcBorders>
          </w:tcPr>
          <w:p w:rsidR="009B4AE2" w:rsidRPr="00042E81" w:rsidRDefault="009B4AE2" w:rsidP="002D6C2C">
            <w:pPr>
              <w:pStyle w:val="Tabeltekst"/>
              <w:jc w:val="left"/>
              <w:rPr>
                <w:rFonts w:cs="Arial"/>
                <w:b/>
                <w:szCs w:val="18"/>
              </w:rPr>
            </w:pPr>
            <w:r w:rsidRPr="00042E81">
              <w:rPr>
                <w:rFonts w:cs="Arial"/>
                <w:b/>
                <w:szCs w:val="18"/>
              </w:rPr>
              <w:t>20 01 26</w:t>
            </w:r>
          </w:p>
        </w:tc>
        <w:tc>
          <w:tcPr>
            <w:tcW w:w="1701" w:type="dxa"/>
            <w:tcBorders>
              <w:top w:val="single" w:sz="4" w:space="0" w:color="auto"/>
              <w:left w:val="single" w:sz="4" w:space="0" w:color="auto"/>
              <w:bottom w:val="single" w:sz="4" w:space="0" w:color="auto"/>
              <w:right w:val="single" w:sz="4" w:space="0" w:color="auto"/>
            </w:tcBorders>
          </w:tcPr>
          <w:p w:rsidR="009B4AE2" w:rsidRPr="00042E81" w:rsidRDefault="00643A80" w:rsidP="00D23345">
            <w:pPr>
              <w:spacing w:after="0" w:line="240" w:lineRule="auto"/>
              <w:rPr>
                <w:rFonts w:ascii="Verdana" w:eastAsia="Times New Roman" w:hAnsi="Verdana" w:cs="Arial"/>
                <w:sz w:val="18"/>
                <w:szCs w:val="18"/>
                <w:lang w:eastAsia="da-DK"/>
              </w:rPr>
            </w:pPr>
            <w:r>
              <w:rPr>
                <w:rFonts w:ascii="Verdana" w:eastAsia="Times New Roman" w:hAnsi="Verdana" w:cs="Arial"/>
                <w:sz w:val="18"/>
                <w:szCs w:val="18"/>
                <w:lang w:eastAsia="da-DK"/>
              </w:rPr>
              <w:t>Forbrænding</w:t>
            </w:r>
          </w:p>
          <w:p w:rsidR="009B4AE2" w:rsidRPr="00042E81" w:rsidRDefault="009B4AE2" w:rsidP="00D23345">
            <w:pPr>
              <w:pStyle w:val="Tabeltekst"/>
              <w:jc w:val="left"/>
              <w:rPr>
                <w:rFonts w:cs="Arial"/>
                <w:b/>
                <w:szCs w:val="18"/>
              </w:rPr>
            </w:pPr>
          </w:p>
        </w:tc>
        <w:tc>
          <w:tcPr>
            <w:tcW w:w="3260" w:type="dxa"/>
            <w:tcBorders>
              <w:top w:val="single" w:sz="4" w:space="0" w:color="auto"/>
              <w:left w:val="single" w:sz="4" w:space="0" w:color="auto"/>
              <w:bottom w:val="single" w:sz="4" w:space="0" w:color="auto"/>
              <w:right w:val="single" w:sz="4" w:space="0" w:color="auto"/>
            </w:tcBorders>
          </w:tcPr>
          <w:p w:rsidR="009B4AE2" w:rsidRPr="00042E81" w:rsidRDefault="009B4AE2" w:rsidP="006D29D9">
            <w:pPr>
              <w:pStyle w:val="Tabeltekst"/>
              <w:jc w:val="left"/>
              <w:rPr>
                <w:rFonts w:cs="Arial"/>
                <w:szCs w:val="18"/>
              </w:rPr>
            </w:pPr>
            <w:r>
              <w:rPr>
                <w:rFonts w:cs="Arial"/>
                <w:szCs w:val="18"/>
              </w:rPr>
              <w:t>I emballage</w:t>
            </w:r>
            <w:r w:rsidRPr="00042E81">
              <w:rPr>
                <w:rFonts w:cs="Arial"/>
                <w:szCs w:val="18"/>
              </w:rPr>
              <w:t xml:space="preserve"> i værksted</w:t>
            </w:r>
          </w:p>
        </w:tc>
        <w:tc>
          <w:tcPr>
            <w:tcW w:w="1984" w:type="dxa"/>
            <w:tcBorders>
              <w:top w:val="single" w:sz="4" w:space="0" w:color="auto"/>
              <w:left w:val="single" w:sz="4" w:space="0" w:color="auto"/>
              <w:bottom w:val="single" w:sz="4" w:space="0" w:color="auto"/>
              <w:right w:val="single" w:sz="4" w:space="0" w:color="auto"/>
            </w:tcBorders>
          </w:tcPr>
          <w:p w:rsidR="009B4AE2" w:rsidRPr="00042E81" w:rsidRDefault="009B4AE2" w:rsidP="002D6C2C">
            <w:pPr>
              <w:pStyle w:val="Tabeltekst"/>
              <w:jc w:val="left"/>
              <w:rPr>
                <w:rFonts w:cs="Arial"/>
                <w:szCs w:val="18"/>
              </w:rPr>
            </w:pPr>
            <w:r w:rsidRPr="00042E81">
              <w:rPr>
                <w:rFonts w:cs="Arial"/>
                <w:szCs w:val="18"/>
              </w:rPr>
              <w:t>Bortskaffes via hovedvirksomhed i Aarhus</w:t>
            </w:r>
          </w:p>
        </w:tc>
      </w:tr>
      <w:tr w:rsidR="009B4AE2" w:rsidTr="00643A80">
        <w:tc>
          <w:tcPr>
            <w:tcW w:w="1560" w:type="dxa"/>
            <w:tcBorders>
              <w:top w:val="single" w:sz="4" w:space="0" w:color="auto"/>
              <w:left w:val="single" w:sz="4" w:space="0" w:color="auto"/>
              <w:bottom w:val="single" w:sz="4" w:space="0" w:color="auto"/>
              <w:right w:val="single" w:sz="4" w:space="0" w:color="auto"/>
            </w:tcBorders>
          </w:tcPr>
          <w:p w:rsidR="009B4AE2" w:rsidRPr="00042E81" w:rsidRDefault="009B4AE2" w:rsidP="00772D45">
            <w:pPr>
              <w:pStyle w:val="Tabeltekst"/>
              <w:jc w:val="left"/>
              <w:rPr>
                <w:rFonts w:cs="Arial"/>
                <w:szCs w:val="18"/>
              </w:rPr>
            </w:pPr>
            <w:r w:rsidRPr="00042E81">
              <w:rPr>
                <w:rFonts w:cs="Arial"/>
                <w:szCs w:val="18"/>
              </w:rPr>
              <w:t>Elektronik</w:t>
            </w:r>
          </w:p>
        </w:tc>
        <w:tc>
          <w:tcPr>
            <w:tcW w:w="1134" w:type="dxa"/>
            <w:tcBorders>
              <w:top w:val="single" w:sz="4" w:space="0" w:color="auto"/>
              <w:left w:val="single" w:sz="4" w:space="0" w:color="auto"/>
              <w:bottom w:val="single" w:sz="4" w:space="0" w:color="auto"/>
              <w:right w:val="single" w:sz="4" w:space="0" w:color="auto"/>
            </w:tcBorders>
          </w:tcPr>
          <w:p w:rsidR="009B4AE2" w:rsidRPr="00042E81" w:rsidRDefault="009B4AE2" w:rsidP="002D6C2C">
            <w:pPr>
              <w:pStyle w:val="Tabeltekst"/>
              <w:jc w:val="left"/>
              <w:rPr>
                <w:rFonts w:cs="Arial"/>
                <w:szCs w:val="18"/>
              </w:rPr>
            </w:pPr>
            <w:r w:rsidRPr="00042E81">
              <w:rPr>
                <w:rFonts w:cs="Arial"/>
                <w:szCs w:val="18"/>
              </w:rPr>
              <w:t xml:space="preserve">06 02 14 </w:t>
            </w:r>
            <w:r w:rsidRPr="00042E81">
              <w:rPr>
                <w:rFonts w:cs="Arial"/>
                <w:b/>
                <w:szCs w:val="18"/>
              </w:rPr>
              <w:t>(13)</w:t>
            </w:r>
          </w:p>
        </w:tc>
        <w:tc>
          <w:tcPr>
            <w:tcW w:w="1701" w:type="dxa"/>
            <w:tcBorders>
              <w:top w:val="single" w:sz="4" w:space="0" w:color="auto"/>
              <w:left w:val="single" w:sz="4" w:space="0" w:color="auto"/>
              <w:bottom w:val="single" w:sz="4" w:space="0" w:color="auto"/>
              <w:right w:val="single" w:sz="4" w:space="0" w:color="auto"/>
            </w:tcBorders>
          </w:tcPr>
          <w:p w:rsidR="009B4AE2" w:rsidRPr="00042E81" w:rsidRDefault="009B4AE2" w:rsidP="00643A80">
            <w:pPr>
              <w:pStyle w:val="Tabeltekst"/>
              <w:jc w:val="left"/>
              <w:rPr>
                <w:rFonts w:cs="Arial"/>
                <w:szCs w:val="18"/>
              </w:rPr>
            </w:pPr>
            <w:r w:rsidRPr="00FD6AD3">
              <w:rPr>
                <w:rFonts w:cs="Arial"/>
                <w:szCs w:val="18"/>
              </w:rPr>
              <w:t>Genanvendelse</w:t>
            </w:r>
          </w:p>
        </w:tc>
        <w:tc>
          <w:tcPr>
            <w:tcW w:w="3260" w:type="dxa"/>
            <w:tcBorders>
              <w:top w:val="single" w:sz="4" w:space="0" w:color="auto"/>
              <w:left w:val="single" w:sz="4" w:space="0" w:color="auto"/>
              <w:bottom w:val="single" w:sz="4" w:space="0" w:color="auto"/>
              <w:right w:val="single" w:sz="4" w:space="0" w:color="auto"/>
            </w:tcBorders>
          </w:tcPr>
          <w:p w:rsidR="009B4AE2" w:rsidRPr="00042E81" w:rsidRDefault="009B4AE2" w:rsidP="002D6C2C">
            <w:pPr>
              <w:pStyle w:val="Tabeltekst"/>
              <w:jc w:val="left"/>
              <w:rPr>
                <w:rFonts w:cs="Arial"/>
                <w:szCs w:val="18"/>
              </w:rPr>
            </w:pPr>
            <w:r>
              <w:rPr>
                <w:rFonts w:cs="Arial"/>
                <w:szCs w:val="18"/>
              </w:rPr>
              <w:t>Indendørs</w:t>
            </w:r>
          </w:p>
        </w:tc>
        <w:tc>
          <w:tcPr>
            <w:tcW w:w="1984" w:type="dxa"/>
            <w:tcBorders>
              <w:top w:val="single" w:sz="4" w:space="0" w:color="auto"/>
              <w:left w:val="single" w:sz="4" w:space="0" w:color="auto"/>
              <w:bottom w:val="single" w:sz="4" w:space="0" w:color="auto"/>
              <w:right w:val="single" w:sz="4" w:space="0" w:color="auto"/>
            </w:tcBorders>
          </w:tcPr>
          <w:p w:rsidR="009B4AE2" w:rsidRPr="00042E81" w:rsidRDefault="009B4AE2" w:rsidP="002D6C2C">
            <w:pPr>
              <w:pStyle w:val="Tabeltekst"/>
              <w:jc w:val="left"/>
              <w:rPr>
                <w:rFonts w:cs="Arial"/>
                <w:szCs w:val="18"/>
              </w:rPr>
            </w:pPr>
            <w:r w:rsidRPr="00042E81">
              <w:rPr>
                <w:rFonts w:cs="Arial"/>
                <w:szCs w:val="18"/>
              </w:rPr>
              <w:t>Bortskaffes via hovedvirksomhed i Aarhus</w:t>
            </w:r>
          </w:p>
        </w:tc>
      </w:tr>
      <w:tr w:rsidR="009B4AE2" w:rsidTr="00643A80">
        <w:tc>
          <w:tcPr>
            <w:tcW w:w="1560" w:type="dxa"/>
            <w:tcBorders>
              <w:top w:val="single" w:sz="4" w:space="0" w:color="auto"/>
              <w:left w:val="single" w:sz="4" w:space="0" w:color="auto"/>
              <w:bottom w:val="single" w:sz="4" w:space="0" w:color="auto"/>
              <w:right w:val="single" w:sz="4" w:space="0" w:color="auto"/>
            </w:tcBorders>
          </w:tcPr>
          <w:p w:rsidR="009B4AE2" w:rsidRPr="00042E81" w:rsidRDefault="009B4AE2" w:rsidP="009374E7">
            <w:pPr>
              <w:pStyle w:val="Tabeltekst"/>
              <w:jc w:val="left"/>
              <w:rPr>
                <w:rFonts w:cs="Arial"/>
                <w:szCs w:val="18"/>
              </w:rPr>
            </w:pPr>
            <w:r w:rsidRPr="00042E81">
              <w:rPr>
                <w:rFonts w:cs="Arial"/>
                <w:szCs w:val="18"/>
              </w:rPr>
              <w:t>Pap/papir</w:t>
            </w:r>
          </w:p>
        </w:tc>
        <w:tc>
          <w:tcPr>
            <w:tcW w:w="1134" w:type="dxa"/>
            <w:tcBorders>
              <w:top w:val="single" w:sz="4" w:space="0" w:color="auto"/>
              <w:left w:val="single" w:sz="4" w:space="0" w:color="auto"/>
              <w:bottom w:val="single" w:sz="4" w:space="0" w:color="auto"/>
              <w:right w:val="single" w:sz="4" w:space="0" w:color="auto"/>
            </w:tcBorders>
          </w:tcPr>
          <w:p w:rsidR="009B4AE2" w:rsidRPr="00042E81" w:rsidRDefault="009B4AE2" w:rsidP="00772D45">
            <w:pPr>
              <w:pStyle w:val="Tabeltekst"/>
              <w:jc w:val="left"/>
              <w:rPr>
                <w:rFonts w:cs="Arial"/>
                <w:szCs w:val="18"/>
              </w:rPr>
            </w:pPr>
            <w:r w:rsidRPr="00042E81">
              <w:rPr>
                <w:rFonts w:cs="Arial"/>
                <w:szCs w:val="18"/>
              </w:rPr>
              <w:t>15 01 01</w:t>
            </w:r>
          </w:p>
        </w:tc>
        <w:tc>
          <w:tcPr>
            <w:tcW w:w="1701" w:type="dxa"/>
            <w:tcBorders>
              <w:top w:val="single" w:sz="4" w:space="0" w:color="auto"/>
              <w:left w:val="single" w:sz="4" w:space="0" w:color="auto"/>
              <w:bottom w:val="single" w:sz="4" w:space="0" w:color="auto"/>
              <w:right w:val="single" w:sz="4" w:space="0" w:color="auto"/>
            </w:tcBorders>
          </w:tcPr>
          <w:p w:rsidR="009B4AE2" w:rsidRPr="00042E81" w:rsidRDefault="009B4AE2" w:rsidP="00E1084F">
            <w:pPr>
              <w:spacing w:after="0" w:line="240" w:lineRule="auto"/>
              <w:rPr>
                <w:rFonts w:cs="Arial"/>
                <w:szCs w:val="18"/>
              </w:rPr>
            </w:pPr>
            <w:r w:rsidRPr="00042E81">
              <w:rPr>
                <w:rFonts w:ascii="Verdana" w:eastAsia="Times New Roman" w:hAnsi="Verdana" w:cs="Arial"/>
                <w:sz w:val="18"/>
                <w:szCs w:val="18"/>
                <w:lang w:eastAsia="da-DK"/>
              </w:rPr>
              <w:t>Genanvendelse</w:t>
            </w:r>
          </w:p>
        </w:tc>
        <w:tc>
          <w:tcPr>
            <w:tcW w:w="3260" w:type="dxa"/>
            <w:tcBorders>
              <w:top w:val="single" w:sz="4" w:space="0" w:color="auto"/>
              <w:left w:val="single" w:sz="4" w:space="0" w:color="auto"/>
              <w:bottom w:val="single" w:sz="4" w:space="0" w:color="auto"/>
              <w:right w:val="single" w:sz="4" w:space="0" w:color="auto"/>
            </w:tcBorders>
          </w:tcPr>
          <w:p w:rsidR="009B4AE2" w:rsidRPr="00042E81" w:rsidRDefault="009B4AE2" w:rsidP="00772D45">
            <w:pPr>
              <w:pStyle w:val="Tabeltekst"/>
              <w:jc w:val="left"/>
              <w:rPr>
                <w:rFonts w:cs="Arial"/>
                <w:szCs w:val="18"/>
                <w:highlight w:val="yellow"/>
              </w:rPr>
            </w:pPr>
            <w:r w:rsidRPr="000D0EA2">
              <w:rPr>
                <w:rFonts w:cs="Arial"/>
                <w:szCs w:val="18"/>
              </w:rPr>
              <w:t>I åben container udendørs</w:t>
            </w:r>
            <w:r w:rsidR="00510534">
              <w:rPr>
                <w:rFonts w:cs="Arial"/>
                <w:szCs w:val="18"/>
              </w:rPr>
              <w:t xml:space="preserve"> med træ og plast</w:t>
            </w:r>
          </w:p>
        </w:tc>
        <w:tc>
          <w:tcPr>
            <w:tcW w:w="1984" w:type="dxa"/>
            <w:tcBorders>
              <w:top w:val="single" w:sz="4" w:space="0" w:color="auto"/>
              <w:left w:val="single" w:sz="4" w:space="0" w:color="auto"/>
              <w:bottom w:val="single" w:sz="4" w:space="0" w:color="auto"/>
              <w:right w:val="single" w:sz="4" w:space="0" w:color="auto"/>
            </w:tcBorders>
          </w:tcPr>
          <w:p w:rsidR="009B4AE2" w:rsidRPr="00042E81" w:rsidRDefault="009B4AE2" w:rsidP="00772D45">
            <w:pPr>
              <w:pStyle w:val="Tabeltekst"/>
              <w:jc w:val="left"/>
              <w:rPr>
                <w:rFonts w:cs="Arial"/>
                <w:szCs w:val="18"/>
                <w:highlight w:val="yellow"/>
              </w:rPr>
            </w:pPr>
            <w:r w:rsidRPr="000D0EA2">
              <w:rPr>
                <w:rFonts w:cs="Arial"/>
                <w:szCs w:val="18"/>
              </w:rPr>
              <w:t>Morten Hansen</w:t>
            </w:r>
          </w:p>
        </w:tc>
      </w:tr>
      <w:tr w:rsidR="009B4AE2" w:rsidTr="00643A80">
        <w:tc>
          <w:tcPr>
            <w:tcW w:w="1560" w:type="dxa"/>
            <w:tcBorders>
              <w:top w:val="single" w:sz="4" w:space="0" w:color="auto"/>
              <w:left w:val="single" w:sz="4" w:space="0" w:color="auto"/>
              <w:bottom w:val="single" w:sz="4" w:space="0" w:color="auto"/>
              <w:right w:val="single" w:sz="4" w:space="0" w:color="auto"/>
            </w:tcBorders>
          </w:tcPr>
          <w:p w:rsidR="003977D9" w:rsidRDefault="003977D9" w:rsidP="003977D9">
            <w:pPr>
              <w:pStyle w:val="Tabeltekst"/>
              <w:jc w:val="left"/>
              <w:rPr>
                <w:rFonts w:cs="Arial"/>
                <w:szCs w:val="18"/>
              </w:rPr>
            </w:pPr>
            <w:r>
              <w:rPr>
                <w:rFonts w:cs="Arial"/>
                <w:szCs w:val="18"/>
              </w:rPr>
              <w:t xml:space="preserve">Plast </w:t>
            </w:r>
          </w:p>
          <w:p w:rsidR="009B4AE2" w:rsidRPr="00042E81" w:rsidRDefault="003977D9" w:rsidP="003977D9">
            <w:pPr>
              <w:pStyle w:val="Tabeltekst"/>
              <w:jc w:val="left"/>
              <w:rPr>
                <w:rFonts w:cs="Arial"/>
                <w:szCs w:val="18"/>
              </w:rPr>
            </w:pPr>
            <w:r>
              <w:rPr>
                <w:rFonts w:cs="Arial"/>
                <w:szCs w:val="18"/>
              </w:rPr>
              <w:t>(</w:t>
            </w:r>
            <w:r w:rsidR="009B4AE2">
              <w:rPr>
                <w:rFonts w:cs="Arial"/>
                <w:szCs w:val="18"/>
              </w:rPr>
              <w:t>big bag</w:t>
            </w:r>
            <w:r>
              <w:rPr>
                <w:rFonts w:cs="Arial"/>
                <w:szCs w:val="18"/>
              </w:rPr>
              <w:t>s</w:t>
            </w:r>
            <w:r w:rsidR="009B4AE2">
              <w:rPr>
                <w:rFonts w:cs="Arial"/>
                <w:szCs w:val="18"/>
              </w:rPr>
              <w:t xml:space="preserve"> </w:t>
            </w:r>
            <w:r>
              <w:rPr>
                <w:rFonts w:cs="Arial"/>
                <w:szCs w:val="18"/>
              </w:rPr>
              <w:t>)</w:t>
            </w:r>
          </w:p>
        </w:tc>
        <w:tc>
          <w:tcPr>
            <w:tcW w:w="1134" w:type="dxa"/>
            <w:tcBorders>
              <w:top w:val="single" w:sz="4" w:space="0" w:color="auto"/>
              <w:left w:val="single" w:sz="4" w:space="0" w:color="auto"/>
              <w:bottom w:val="single" w:sz="4" w:space="0" w:color="auto"/>
              <w:right w:val="single" w:sz="4" w:space="0" w:color="auto"/>
            </w:tcBorders>
          </w:tcPr>
          <w:p w:rsidR="009B4AE2" w:rsidRPr="00042E81" w:rsidRDefault="009B4AE2" w:rsidP="00772D45">
            <w:pPr>
              <w:pStyle w:val="Tabeltekst"/>
              <w:jc w:val="left"/>
              <w:rPr>
                <w:rFonts w:cs="Arial"/>
                <w:szCs w:val="18"/>
              </w:rPr>
            </w:pPr>
            <w:r w:rsidRPr="00042E81">
              <w:rPr>
                <w:rFonts w:cs="Arial"/>
                <w:szCs w:val="18"/>
              </w:rPr>
              <w:t>15 01 02</w:t>
            </w:r>
          </w:p>
        </w:tc>
        <w:tc>
          <w:tcPr>
            <w:tcW w:w="1701" w:type="dxa"/>
            <w:tcBorders>
              <w:top w:val="single" w:sz="4" w:space="0" w:color="auto"/>
              <w:left w:val="single" w:sz="4" w:space="0" w:color="auto"/>
              <w:bottom w:val="single" w:sz="4" w:space="0" w:color="auto"/>
              <w:right w:val="single" w:sz="4" w:space="0" w:color="auto"/>
            </w:tcBorders>
          </w:tcPr>
          <w:p w:rsidR="009B4AE2" w:rsidRPr="00042E81" w:rsidRDefault="009B4AE2" w:rsidP="00E1084F">
            <w:pPr>
              <w:spacing w:after="0" w:line="240" w:lineRule="auto"/>
              <w:rPr>
                <w:rFonts w:cs="Arial"/>
                <w:szCs w:val="18"/>
              </w:rPr>
            </w:pPr>
            <w:r w:rsidRPr="00042E81">
              <w:rPr>
                <w:rFonts w:ascii="Verdana" w:eastAsia="Times New Roman" w:hAnsi="Verdana" w:cs="Arial"/>
                <w:sz w:val="18"/>
                <w:szCs w:val="18"/>
                <w:lang w:eastAsia="da-DK"/>
              </w:rPr>
              <w:t>Genanvendelse</w:t>
            </w:r>
          </w:p>
        </w:tc>
        <w:tc>
          <w:tcPr>
            <w:tcW w:w="3260" w:type="dxa"/>
            <w:tcBorders>
              <w:top w:val="single" w:sz="4" w:space="0" w:color="auto"/>
              <w:left w:val="single" w:sz="4" w:space="0" w:color="auto"/>
              <w:bottom w:val="single" w:sz="4" w:space="0" w:color="auto"/>
              <w:right w:val="single" w:sz="4" w:space="0" w:color="auto"/>
            </w:tcBorders>
          </w:tcPr>
          <w:p w:rsidR="009B4AE2" w:rsidRPr="00042E81" w:rsidRDefault="009B4AE2" w:rsidP="00772D45">
            <w:pPr>
              <w:pStyle w:val="Tabeltekst"/>
              <w:jc w:val="left"/>
              <w:rPr>
                <w:rFonts w:cs="Arial"/>
                <w:szCs w:val="18"/>
                <w:highlight w:val="yellow"/>
              </w:rPr>
            </w:pPr>
            <w:r w:rsidRPr="000D0EA2">
              <w:rPr>
                <w:rFonts w:cs="Arial"/>
                <w:szCs w:val="18"/>
              </w:rPr>
              <w:t>I åben container udendørs</w:t>
            </w:r>
            <w:r w:rsidR="00510534">
              <w:rPr>
                <w:rFonts w:cs="Arial"/>
                <w:szCs w:val="18"/>
              </w:rPr>
              <w:t xml:space="preserve"> med pap og træ</w:t>
            </w:r>
          </w:p>
        </w:tc>
        <w:tc>
          <w:tcPr>
            <w:tcW w:w="1984" w:type="dxa"/>
            <w:tcBorders>
              <w:top w:val="single" w:sz="4" w:space="0" w:color="auto"/>
              <w:left w:val="single" w:sz="4" w:space="0" w:color="auto"/>
              <w:bottom w:val="single" w:sz="4" w:space="0" w:color="auto"/>
              <w:right w:val="single" w:sz="4" w:space="0" w:color="auto"/>
            </w:tcBorders>
          </w:tcPr>
          <w:p w:rsidR="009B4AE2" w:rsidRPr="00042E81" w:rsidRDefault="009B4AE2" w:rsidP="00772D45">
            <w:pPr>
              <w:pStyle w:val="Tabeltekst"/>
              <w:jc w:val="left"/>
              <w:rPr>
                <w:rFonts w:cs="Arial"/>
                <w:szCs w:val="18"/>
                <w:highlight w:val="yellow"/>
              </w:rPr>
            </w:pPr>
            <w:r w:rsidRPr="000D0EA2">
              <w:rPr>
                <w:rFonts w:cs="Arial"/>
                <w:szCs w:val="18"/>
              </w:rPr>
              <w:t>Morten Hansen</w:t>
            </w:r>
          </w:p>
        </w:tc>
      </w:tr>
      <w:tr w:rsidR="009B4AE2" w:rsidRPr="00042E81" w:rsidTr="00643A80">
        <w:tc>
          <w:tcPr>
            <w:tcW w:w="1560" w:type="dxa"/>
            <w:tcBorders>
              <w:top w:val="single" w:sz="4" w:space="0" w:color="auto"/>
              <w:left w:val="single" w:sz="4" w:space="0" w:color="auto"/>
              <w:bottom w:val="single" w:sz="4" w:space="0" w:color="auto"/>
              <w:right w:val="single" w:sz="4" w:space="0" w:color="auto"/>
            </w:tcBorders>
          </w:tcPr>
          <w:p w:rsidR="009B4AE2" w:rsidRPr="00042E81" w:rsidRDefault="009B4AE2" w:rsidP="00414105">
            <w:pPr>
              <w:pStyle w:val="Tabeltekst"/>
              <w:jc w:val="left"/>
              <w:rPr>
                <w:rFonts w:cs="Arial"/>
                <w:szCs w:val="18"/>
              </w:rPr>
            </w:pPr>
            <w:r>
              <w:rPr>
                <w:rFonts w:cs="Arial"/>
                <w:szCs w:val="18"/>
              </w:rPr>
              <w:t>Træ/paller</w:t>
            </w:r>
          </w:p>
        </w:tc>
        <w:tc>
          <w:tcPr>
            <w:tcW w:w="1134" w:type="dxa"/>
            <w:tcBorders>
              <w:top w:val="single" w:sz="4" w:space="0" w:color="auto"/>
              <w:left w:val="single" w:sz="4" w:space="0" w:color="auto"/>
              <w:bottom w:val="single" w:sz="4" w:space="0" w:color="auto"/>
              <w:right w:val="single" w:sz="4" w:space="0" w:color="auto"/>
            </w:tcBorders>
          </w:tcPr>
          <w:p w:rsidR="00001A79" w:rsidRDefault="003977D9" w:rsidP="009D134B">
            <w:pPr>
              <w:pStyle w:val="Tabeltekst"/>
              <w:jc w:val="left"/>
              <w:rPr>
                <w:rFonts w:cs="Arial"/>
                <w:szCs w:val="18"/>
              </w:rPr>
            </w:pPr>
            <w:r>
              <w:rPr>
                <w:rFonts w:cs="Arial"/>
                <w:szCs w:val="18"/>
              </w:rPr>
              <w:t>20</w:t>
            </w:r>
            <w:r w:rsidR="00001A79">
              <w:rPr>
                <w:rFonts w:cs="Arial"/>
                <w:szCs w:val="18"/>
              </w:rPr>
              <w:t xml:space="preserve"> </w:t>
            </w:r>
            <w:r>
              <w:rPr>
                <w:rFonts w:cs="Arial"/>
                <w:szCs w:val="18"/>
              </w:rPr>
              <w:t>01</w:t>
            </w:r>
            <w:r w:rsidR="00001A79">
              <w:rPr>
                <w:rFonts w:cs="Arial"/>
                <w:szCs w:val="18"/>
              </w:rPr>
              <w:t xml:space="preserve"> </w:t>
            </w:r>
            <w:r>
              <w:rPr>
                <w:rFonts w:cs="Arial"/>
                <w:szCs w:val="18"/>
              </w:rPr>
              <w:t>38/</w:t>
            </w:r>
          </w:p>
          <w:p w:rsidR="009B4AE2" w:rsidRPr="00001A79" w:rsidRDefault="003977D9" w:rsidP="009D134B">
            <w:pPr>
              <w:pStyle w:val="Tabeltekst"/>
              <w:jc w:val="left"/>
              <w:rPr>
                <w:rFonts w:cs="Arial"/>
                <w:b/>
                <w:szCs w:val="18"/>
              </w:rPr>
            </w:pPr>
            <w:r w:rsidRPr="00001A79">
              <w:rPr>
                <w:rFonts w:cs="Arial"/>
                <w:b/>
                <w:szCs w:val="18"/>
              </w:rPr>
              <w:t>20</w:t>
            </w:r>
            <w:r w:rsidR="00001A79">
              <w:rPr>
                <w:rFonts w:cs="Arial"/>
                <w:b/>
                <w:szCs w:val="18"/>
              </w:rPr>
              <w:t xml:space="preserve"> </w:t>
            </w:r>
            <w:r w:rsidRPr="00001A79">
              <w:rPr>
                <w:rFonts w:cs="Arial"/>
                <w:b/>
                <w:szCs w:val="18"/>
              </w:rPr>
              <w:t>01</w:t>
            </w:r>
            <w:r w:rsidR="00001A79">
              <w:rPr>
                <w:rFonts w:cs="Arial"/>
                <w:b/>
                <w:szCs w:val="18"/>
              </w:rPr>
              <w:t xml:space="preserve"> </w:t>
            </w:r>
            <w:r w:rsidRPr="00001A79">
              <w:rPr>
                <w:rFonts w:cs="Arial"/>
                <w:b/>
                <w:szCs w:val="18"/>
              </w:rPr>
              <w:t>37</w:t>
            </w:r>
          </w:p>
        </w:tc>
        <w:tc>
          <w:tcPr>
            <w:tcW w:w="1701" w:type="dxa"/>
            <w:tcBorders>
              <w:top w:val="single" w:sz="4" w:space="0" w:color="auto"/>
              <w:left w:val="single" w:sz="4" w:space="0" w:color="auto"/>
              <w:bottom w:val="single" w:sz="4" w:space="0" w:color="auto"/>
              <w:right w:val="single" w:sz="4" w:space="0" w:color="auto"/>
            </w:tcBorders>
          </w:tcPr>
          <w:p w:rsidR="009B4AE2" w:rsidRPr="00414105" w:rsidRDefault="00DD5071" w:rsidP="00414105">
            <w:pPr>
              <w:rPr>
                <w:rFonts w:ascii="Verdana" w:eastAsia="Times New Roman" w:hAnsi="Verdana" w:cs="Arial"/>
                <w:sz w:val="18"/>
                <w:szCs w:val="18"/>
                <w:lang w:eastAsia="da-DK"/>
              </w:rPr>
            </w:pPr>
            <w:r>
              <w:rPr>
                <w:rFonts w:ascii="Verdana" w:eastAsia="Times New Roman" w:hAnsi="Verdana" w:cs="Arial"/>
                <w:sz w:val="18"/>
                <w:szCs w:val="18"/>
                <w:lang w:eastAsia="da-DK"/>
              </w:rPr>
              <w:t>Genanvendelse</w:t>
            </w:r>
          </w:p>
        </w:tc>
        <w:tc>
          <w:tcPr>
            <w:tcW w:w="3260" w:type="dxa"/>
            <w:tcBorders>
              <w:top w:val="single" w:sz="4" w:space="0" w:color="auto"/>
              <w:left w:val="single" w:sz="4" w:space="0" w:color="auto"/>
              <w:bottom w:val="single" w:sz="4" w:space="0" w:color="auto"/>
              <w:right w:val="single" w:sz="4" w:space="0" w:color="auto"/>
            </w:tcBorders>
          </w:tcPr>
          <w:p w:rsidR="009B4AE2" w:rsidRDefault="00DD5071" w:rsidP="009D134B">
            <w:pPr>
              <w:pStyle w:val="Tabeltekst"/>
              <w:jc w:val="left"/>
              <w:rPr>
                <w:rFonts w:cs="Arial"/>
                <w:szCs w:val="18"/>
              </w:rPr>
            </w:pPr>
            <w:r w:rsidRPr="000D0EA2">
              <w:rPr>
                <w:rFonts w:cs="Arial"/>
                <w:szCs w:val="18"/>
              </w:rPr>
              <w:t>I åben container udendørs</w:t>
            </w:r>
            <w:r w:rsidR="00510534">
              <w:rPr>
                <w:rFonts w:cs="Arial"/>
                <w:szCs w:val="18"/>
              </w:rPr>
              <w:t xml:space="preserve"> med pap og plast</w:t>
            </w:r>
          </w:p>
          <w:p w:rsidR="00DD5071" w:rsidRPr="00042E81" w:rsidRDefault="00DD5071" w:rsidP="009D134B">
            <w:pPr>
              <w:pStyle w:val="Tabeltekst"/>
              <w:jc w:val="left"/>
              <w:rPr>
                <w:rFonts w:cs="Arial"/>
                <w:szCs w:val="18"/>
                <w:highlight w:val="yellow"/>
              </w:rPr>
            </w:pPr>
          </w:p>
        </w:tc>
        <w:tc>
          <w:tcPr>
            <w:tcW w:w="1984" w:type="dxa"/>
            <w:tcBorders>
              <w:top w:val="single" w:sz="4" w:space="0" w:color="auto"/>
              <w:left w:val="single" w:sz="4" w:space="0" w:color="auto"/>
              <w:bottom w:val="single" w:sz="4" w:space="0" w:color="auto"/>
              <w:right w:val="single" w:sz="4" w:space="0" w:color="auto"/>
            </w:tcBorders>
          </w:tcPr>
          <w:p w:rsidR="009B4AE2" w:rsidRPr="00042E81" w:rsidRDefault="00DD5071" w:rsidP="009D134B">
            <w:pPr>
              <w:pStyle w:val="Tabeltekst"/>
              <w:jc w:val="left"/>
              <w:rPr>
                <w:rFonts w:cs="Arial"/>
                <w:szCs w:val="18"/>
                <w:highlight w:val="yellow"/>
              </w:rPr>
            </w:pPr>
            <w:r w:rsidRPr="000D0EA2">
              <w:rPr>
                <w:rFonts w:cs="Arial"/>
                <w:szCs w:val="18"/>
              </w:rPr>
              <w:t>Morten Hansen</w:t>
            </w:r>
          </w:p>
        </w:tc>
      </w:tr>
      <w:tr w:rsidR="009B4AE2" w:rsidRPr="00042E81" w:rsidTr="00643A80">
        <w:tc>
          <w:tcPr>
            <w:tcW w:w="1560" w:type="dxa"/>
            <w:tcBorders>
              <w:top w:val="single" w:sz="4" w:space="0" w:color="auto"/>
              <w:left w:val="single" w:sz="4" w:space="0" w:color="auto"/>
              <w:bottom w:val="single" w:sz="4" w:space="0" w:color="auto"/>
              <w:right w:val="single" w:sz="4" w:space="0" w:color="auto"/>
            </w:tcBorders>
          </w:tcPr>
          <w:p w:rsidR="009B4AE2" w:rsidRPr="00042E81" w:rsidRDefault="009B4AE2" w:rsidP="009D134B">
            <w:pPr>
              <w:pStyle w:val="Tabeltekst"/>
              <w:jc w:val="left"/>
              <w:rPr>
                <w:rFonts w:cs="Arial"/>
                <w:szCs w:val="18"/>
              </w:rPr>
            </w:pPr>
            <w:r>
              <w:rPr>
                <w:rFonts w:cs="Arial"/>
                <w:szCs w:val="18"/>
              </w:rPr>
              <w:t>Jernskrot</w:t>
            </w:r>
          </w:p>
        </w:tc>
        <w:tc>
          <w:tcPr>
            <w:tcW w:w="1134" w:type="dxa"/>
            <w:tcBorders>
              <w:top w:val="single" w:sz="4" w:space="0" w:color="auto"/>
              <w:left w:val="single" w:sz="4" w:space="0" w:color="auto"/>
              <w:bottom w:val="single" w:sz="4" w:space="0" w:color="auto"/>
              <w:right w:val="single" w:sz="4" w:space="0" w:color="auto"/>
            </w:tcBorders>
          </w:tcPr>
          <w:p w:rsidR="009B4AE2" w:rsidRPr="00042E81" w:rsidRDefault="00851CA2" w:rsidP="009D134B">
            <w:pPr>
              <w:pStyle w:val="Tabeltekst"/>
              <w:jc w:val="left"/>
              <w:rPr>
                <w:rFonts w:cs="Arial"/>
                <w:szCs w:val="18"/>
              </w:rPr>
            </w:pPr>
            <w:r>
              <w:rPr>
                <w:rFonts w:cs="Arial"/>
                <w:szCs w:val="18"/>
              </w:rPr>
              <w:t>16 01 17</w:t>
            </w:r>
          </w:p>
        </w:tc>
        <w:tc>
          <w:tcPr>
            <w:tcW w:w="1701" w:type="dxa"/>
            <w:tcBorders>
              <w:top w:val="single" w:sz="4" w:space="0" w:color="auto"/>
              <w:left w:val="single" w:sz="4" w:space="0" w:color="auto"/>
              <w:bottom w:val="single" w:sz="4" w:space="0" w:color="auto"/>
              <w:right w:val="single" w:sz="4" w:space="0" w:color="auto"/>
            </w:tcBorders>
          </w:tcPr>
          <w:p w:rsidR="009B4AE2" w:rsidRPr="00414105" w:rsidRDefault="009B4AE2" w:rsidP="00E1084F">
            <w:pPr>
              <w:spacing w:after="0" w:line="240" w:lineRule="auto"/>
              <w:rPr>
                <w:rFonts w:ascii="Verdana" w:eastAsia="Times New Roman" w:hAnsi="Verdana" w:cs="Arial"/>
                <w:sz w:val="18"/>
                <w:szCs w:val="18"/>
                <w:lang w:eastAsia="da-DK"/>
              </w:rPr>
            </w:pPr>
            <w:r w:rsidRPr="00042E81">
              <w:rPr>
                <w:rFonts w:ascii="Verdana" w:eastAsia="Times New Roman" w:hAnsi="Verdana" w:cs="Arial"/>
                <w:sz w:val="18"/>
                <w:szCs w:val="18"/>
                <w:lang w:eastAsia="da-DK"/>
              </w:rPr>
              <w:t>Genanvendelse</w:t>
            </w:r>
          </w:p>
        </w:tc>
        <w:tc>
          <w:tcPr>
            <w:tcW w:w="3260" w:type="dxa"/>
            <w:tcBorders>
              <w:top w:val="single" w:sz="4" w:space="0" w:color="auto"/>
              <w:left w:val="single" w:sz="4" w:space="0" w:color="auto"/>
              <w:bottom w:val="single" w:sz="4" w:space="0" w:color="auto"/>
              <w:right w:val="single" w:sz="4" w:space="0" w:color="auto"/>
            </w:tcBorders>
          </w:tcPr>
          <w:p w:rsidR="009B4AE2" w:rsidRPr="00042E81" w:rsidRDefault="009B4AE2" w:rsidP="009D134B">
            <w:pPr>
              <w:pStyle w:val="Tabeltekst"/>
              <w:jc w:val="left"/>
              <w:rPr>
                <w:rFonts w:cs="Arial"/>
                <w:szCs w:val="18"/>
                <w:highlight w:val="yellow"/>
              </w:rPr>
            </w:pPr>
            <w:r w:rsidRPr="00D80CAB">
              <w:rPr>
                <w:rFonts w:cs="Arial"/>
                <w:szCs w:val="18"/>
              </w:rPr>
              <w:t>I en bunke på pladsen</w:t>
            </w:r>
            <w:r>
              <w:rPr>
                <w:rFonts w:cs="Arial"/>
                <w:szCs w:val="18"/>
                <w:highlight w:val="yellow"/>
              </w:rPr>
              <w:t xml:space="preserve"> </w:t>
            </w:r>
          </w:p>
        </w:tc>
        <w:tc>
          <w:tcPr>
            <w:tcW w:w="1984" w:type="dxa"/>
            <w:tcBorders>
              <w:top w:val="single" w:sz="4" w:space="0" w:color="auto"/>
              <w:left w:val="single" w:sz="4" w:space="0" w:color="auto"/>
              <w:bottom w:val="single" w:sz="4" w:space="0" w:color="auto"/>
              <w:right w:val="single" w:sz="4" w:space="0" w:color="auto"/>
            </w:tcBorders>
          </w:tcPr>
          <w:p w:rsidR="009B4AE2" w:rsidRPr="00042E81" w:rsidRDefault="009B4AE2" w:rsidP="009D134B">
            <w:pPr>
              <w:pStyle w:val="Tabeltekst"/>
              <w:jc w:val="left"/>
              <w:rPr>
                <w:rFonts w:cs="Arial"/>
                <w:szCs w:val="18"/>
                <w:highlight w:val="yellow"/>
              </w:rPr>
            </w:pPr>
            <w:r>
              <w:rPr>
                <w:rFonts w:cs="Arial"/>
                <w:szCs w:val="18"/>
              </w:rPr>
              <w:t>HJ Hansen</w:t>
            </w:r>
          </w:p>
        </w:tc>
      </w:tr>
      <w:tr w:rsidR="009B4AE2" w:rsidRPr="00042E81" w:rsidTr="00643A80">
        <w:tc>
          <w:tcPr>
            <w:tcW w:w="1560" w:type="dxa"/>
            <w:tcBorders>
              <w:top w:val="single" w:sz="4" w:space="0" w:color="auto"/>
              <w:left w:val="single" w:sz="4" w:space="0" w:color="auto"/>
              <w:bottom w:val="single" w:sz="4" w:space="0" w:color="auto"/>
              <w:right w:val="single" w:sz="4" w:space="0" w:color="auto"/>
            </w:tcBorders>
          </w:tcPr>
          <w:p w:rsidR="009B4AE2" w:rsidRPr="00042E81" w:rsidRDefault="009B4AE2" w:rsidP="009D134B">
            <w:pPr>
              <w:pStyle w:val="Tabeltekst"/>
              <w:jc w:val="left"/>
              <w:rPr>
                <w:rFonts w:cs="Arial"/>
                <w:szCs w:val="18"/>
              </w:rPr>
            </w:pPr>
            <w:r>
              <w:rPr>
                <w:rFonts w:cs="Arial"/>
                <w:szCs w:val="18"/>
              </w:rPr>
              <w:t>Spraydåser</w:t>
            </w:r>
          </w:p>
        </w:tc>
        <w:tc>
          <w:tcPr>
            <w:tcW w:w="1134" w:type="dxa"/>
            <w:tcBorders>
              <w:top w:val="single" w:sz="4" w:space="0" w:color="auto"/>
              <w:left w:val="single" w:sz="4" w:space="0" w:color="auto"/>
              <w:bottom w:val="single" w:sz="4" w:space="0" w:color="auto"/>
              <w:right w:val="single" w:sz="4" w:space="0" w:color="auto"/>
            </w:tcBorders>
          </w:tcPr>
          <w:p w:rsidR="009B4AE2" w:rsidRPr="00E171F8" w:rsidRDefault="00E171F8" w:rsidP="009D134B">
            <w:pPr>
              <w:pStyle w:val="Tabeltekst"/>
              <w:jc w:val="left"/>
              <w:rPr>
                <w:rFonts w:cs="Arial"/>
                <w:b/>
                <w:szCs w:val="18"/>
              </w:rPr>
            </w:pPr>
            <w:r w:rsidRPr="00E171F8">
              <w:rPr>
                <w:rFonts w:cs="Arial"/>
                <w:b/>
                <w:szCs w:val="18"/>
              </w:rPr>
              <w:t>15 01 10</w:t>
            </w:r>
          </w:p>
        </w:tc>
        <w:tc>
          <w:tcPr>
            <w:tcW w:w="1701" w:type="dxa"/>
            <w:tcBorders>
              <w:top w:val="single" w:sz="4" w:space="0" w:color="auto"/>
              <w:left w:val="single" w:sz="4" w:space="0" w:color="auto"/>
              <w:bottom w:val="single" w:sz="4" w:space="0" w:color="auto"/>
              <w:right w:val="single" w:sz="4" w:space="0" w:color="auto"/>
            </w:tcBorders>
          </w:tcPr>
          <w:p w:rsidR="009B4AE2" w:rsidRPr="00414105" w:rsidRDefault="009B4AE2" w:rsidP="00E1084F">
            <w:pPr>
              <w:spacing w:after="0" w:line="240" w:lineRule="auto"/>
              <w:rPr>
                <w:rFonts w:ascii="Verdana" w:eastAsia="Times New Roman" w:hAnsi="Verdana" w:cs="Arial"/>
                <w:sz w:val="18"/>
                <w:szCs w:val="18"/>
                <w:lang w:eastAsia="da-DK"/>
              </w:rPr>
            </w:pPr>
            <w:r w:rsidRPr="00042E81">
              <w:rPr>
                <w:rFonts w:ascii="Verdana" w:eastAsia="Times New Roman" w:hAnsi="Verdana" w:cs="Arial"/>
                <w:sz w:val="18"/>
                <w:szCs w:val="18"/>
                <w:lang w:eastAsia="da-DK"/>
              </w:rPr>
              <w:t>Genanvendelse</w:t>
            </w:r>
          </w:p>
        </w:tc>
        <w:tc>
          <w:tcPr>
            <w:tcW w:w="3260" w:type="dxa"/>
            <w:tcBorders>
              <w:top w:val="single" w:sz="4" w:space="0" w:color="auto"/>
              <w:left w:val="single" w:sz="4" w:space="0" w:color="auto"/>
              <w:bottom w:val="single" w:sz="4" w:space="0" w:color="auto"/>
              <w:right w:val="single" w:sz="4" w:space="0" w:color="auto"/>
            </w:tcBorders>
          </w:tcPr>
          <w:p w:rsidR="009B4AE2" w:rsidRPr="00414105" w:rsidRDefault="009B4AE2" w:rsidP="009D134B">
            <w:pPr>
              <w:pStyle w:val="Tabeltekst"/>
              <w:jc w:val="left"/>
              <w:rPr>
                <w:rFonts w:cs="Arial"/>
                <w:szCs w:val="18"/>
              </w:rPr>
            </w:pPr>
            <w:r w:rsidRPr="00414105">
              <w:rPr>
                <w:rFonts w:cs="Arial"/>
                <w:szCs w:val="18"/>
              </w:rPr>
              <w:t>Beholder i værkstedet</w:t>
            </w:r>
          </w:p>
        </w:tc>
        <w:tc>
          <w:tcPr>
            <w:tcW w:w="1984" w:type="dxa"/>
            <w:tcBorders>
              <w:top w:val="single" w:sz="4" w:space="0" w:color="auto"/>
              <w:left w:val="single" w:sz="4" w:space="0" w:color="auto"/>
              <w:bottom w:val="single" w:sz="4" w:space="0" w:color="auto"/>
              <w:right w:val="single" w:sz="4" w:space="0" w:color="auto"/>
            </w:tcBorders>
          </w:tcPr>
          <w:p w:rsidR="009B4AE2" w:rsidRPr="00414105" w:rsidRDefault="00DD5071" w:rsidP="009D134B">
            <w:pPr>
              <w:pStyle w:val="Tabeltekst"/>
              <w:jc w:val="left"/>
              <w:rPr>
                <w:rFonts w:cs="Arial"/>
                <w:szCs w:val="18"/>
              </w:rPr>
            </w:pPr>
            <w:r>
              <w:rPr>
                <w:rFonts w:cs="Arial"/>
                <w:szCs w:val="18"/>
              </w:rPr>
              <w:t>Genbrugsstationen</w:t>
            </w:r>
          </w:p>
        </w:tc>
      </w:tr>
    </w:tbl>
    <w:p w:rsidR="008861E9" w:rsidRDefault="00E171F8" w:rsidP="00841099">
      <w:pPr>
        <w:rPr>
          <w:lang w:eastAsia="da-DK"/>
        </w:rPr>
      </w:pPr>
      <w:r>
        <w:rPr>
          <w:lang w:eastAsia="da-DK"/>
        </w:rPr>
        <w:lastRenderedPageBreak/>
        <w:t xml:space="preserve">EAK-kode med fed skrift er </w:t>
      </w:r>
      <w:r w:rsidRPr="00643A80">
        <w:rPr>
          <w:b/>
          <w:lang w:eastAsia="da-DK"/>
        </w:rPr>
        <w:t>farligt affald</w:t>
      </w:r>
    </w:p>
    <w:p w:rsidR="00841099" w:rsidRPr="00D37778" w:rsidRDefault="00841099" w:rsidP="00841099">
      <w:pPr>
        <w:rPr>
          <w:rFonts w:ascii="Verdana" w:eastAsia="Times New Roman" w:hAnsi="Verdana" w:cs="Arial"/>
          <w:b/>
          <w:bCs/>
          <w:smallCaps/>
          <w:color w:val="365F91" w:themeColor="accent1" w:themeShade="BF"/>
          <w:kern w:val="32"/>
          <w:lang w:eastAsia="da-DK"/>
        </w:rPr>
      </w:pPr>
      <w:r w:rsidRPr="00D37778">
        <w:rPr>
          <w:rFonts w:ascii="Verdana" w:eastAsia="Times New Roman" w:hAnsi="Verdana" w:cs="Arial"/>
          <w:b/>
          <w:bCs/>
          <w:smallCaps/>
          <w:color w:val="365F91" w:themeColor="accent1" w:themeShade="BF"/>
          <w:kern w:val="32"/>
          <w:lang w:eastAsia="da-DK"/>
        </w:rPr>
        <w:t>Natur</w:t>
      </w:r>
      <w:r w:rsidR="00E71159">
        <w:rPr>
          <w:rFonts w:ascii="Verdana" w:eastAsia="Times New Roman" w:hAnsi="Verdana" w:cs="Arial"/>
          <w:b/>
          <w:bCs/>
          <w:smallCaps/>
          <w:color w:val="365F91" w:themeColor="accent1" w:themeShade="BF"/>
          <w:kern w:val="32"/>
          <w:lang w:eastAsia="da-DK"/>
        </w:rPr>
        <w:t>-</w:t>
      </w:r>
      <w:r w:rsidRPr="00D37778">
        <w:rPr>
          <w:rFonts w:ascii="Verdana" w:eastAsia="Times New Roman" w:hAnsi="Verdana" w:cs="Arial"/>
          <w:b/>
          <w:bCs/>
          <w:smallCaps/>
          <w:color w:val="365F91" w:themeColor="accent1" w:themeShade="BF"/>
          <w:kern w:val="32"/>
          <w:lang w:eastAsia="da-DK"/>
        </w:rPr>
        <w:t xml:space="preserve"> og Miljøafdelingens vurdering</w:t>
      </w:r>
    </w:p>
    <w:p w:rsidR="004006C9" w:rsidRDefault="0068311A" w:rsidP="0068311A">
      <w:pPr>
        <w:rPr>
          <w:rFonts w:ascii="Verdana" w:hAnsi="Verdana" w:cs="ArialMT"/>
          <w:sz w:val="20"/>
          <w:szCs w:val="20"/>
        </w:rPr>
      </w:pPr>
      <w:r w:rsidRPr="0068311A">
        <w:rPr>
          <w:rFonts w:ascii="Verdana" w:hAnsi="Verdana"/>
          <w:sz w:val="20"/>
          <w:szCs w:val="20"/>
        </w:rPr>
        <w:t>Virksomheden har oplyst, at der dannes affald i form af</w:t>
      </w:r>
      <w:r w:rsidR="00C9538F">
        <w:rPr>
          <w:rFonts w:ascii="Verdana" w:hAnsi="Verdana"/>
          <w:sz w:val="20"/>
          <w:szCs w:val="20"/>
        </w:rPr>
        <w:t xml:space="preserve"> spildolie og </w:t>
      </w:r>
      <w:r w:rsidR="004006C9">
        <w:rPr>
          <w:rFonts w:ascii="Verdana" w:hAnsi="Verdana"/>
          <w:sz w:val="20"/>
          <w:szCs w:val="20"/>
        </w:rPr>
        <w:t>smørefedt</w:t>
      </w:r>
      <w:r w:rsidRPr="0068311A">
        <w:rPr>
          <w:rFonts w:ascii="Verdana" w:hAnsi="Verdana"/>
          <w:sz w:val="20"/>
          <w:szCs w:val="20"/>
        </w:rPr>
        <w:t>. Affald af denne type vurderes at kunne udgøre en risiko for forurening af jord og grundvand</w:t>
      </w:r>
      <w:r w:rsidR="004006C9">
        <w:rPr>
          <w:rFonts w:ascii="Verdana" w:hAnsi="Verdana"/>
          <w:sz w:val="20"/>
          <w:szCs w:val="20"/>
        </w:rPr>
        <w:t xml:space="preserve">. Der fastsættes i overensstemmelse med standardvilkårene krav om, </w:t>
      </w:r>
      <w:r w:rsidR="004006C9" w:rsidRPr="009451C5">
        <w:rPr>
          <w:rFonts w:ascii="Verdana" w:hAnsi="Verdana"/>
          <w:sz w:val="20"/>
          <w:szCs w:val="20"/>
        </w:rPr>
        <w:t>at farligt affald skal opbevares i egnede, tætte og lukkede beholdere, der er placeret under tag o</w:t>
      </w:r>
      <w:r w:rsidR="004006C9">
        <w:rPr>
          <w:rFonts w:ascii="Verdana" w:hAnsi="Verdana"/>
          <w:sz w:val="20"/>
          <w:szCs w:val="20"/>
        </w:rPr>
        <w:t>g beskyttet mod vejrlig.</w:t>
      </w:r>
      <w:r w:rsidR="004006C9" w:rsidRPr="003A5000">
        <w:rPr>
          <w:rFonts w:ascii="Verdana" w:hAnsi="Verdana" w:cs="ArialMT"/>
          <w:sz w:val="20"/>
          <w:szCs w:val="20"/>
        </w:rPr>
        <w:t xml:space="preserve"> Farligt affald skal mærkes, så det tydeligt fremgår, hvad beholderen indeholder. Oplagspladsen skal have en tæt belægning og være indrettet således, at spild kan holdes inden for et afgrænset område og uden mulighed for afløb til jord, grundvand, overfladevand eller kloak. Området skal kunne rumme indholdet af den største beholder, der opbevares.</w:t>
      </w:r>
    </w:p>
    <w:p w:rsidR="008B2264" w:rsidRPr="00255423" w:rsidRDefault="008B2264" w:rsidP="008B2264">
      <w:pPr>
        <w:rPr>
          <w:rFonts w:ascii="Verdana" w:hAnsi="Verdana" w:cs="ArialMT"/>
          <w:sz w:val="20"/>
          <w:szCs w:val="20"/>
        </w:rPr>
      </w:pPr>
      <w:r w:rsidRPr="00163099">
        <w:rPr>
          <w:rFonts w:ascii="Verdana" w:hAnsi="Verdana" w:cs="ArialMT"/>
          <w:sz w:val="20"/>
          <w:szCs w:val="20"/>
        </w:rPr>
        <w:t>Der fastsættes desuden krav om at s</w:t>
      </w:r>
      <w:r w:rsidRPr="00255423">
        <w:rPr>
          <w:rFonts w:ascii="Verdana" w:hAnsi="Verdana" w:cs="ArialMT"/>
          <w:sz w:val="20"/>
          <w:szCs w:val="20"/>
        </w:rPr>
        <w:t>pild af pulverformige råvarer, brændstof, olie og kemikalier</w:t>
      </w:r>
      <w:r>
        <w:rPr>
          <w:rFonts w:ascii="Verdana" w:hAnsi="Verdana" w:cs="ArialMT"/>
          <w:sz w:val="20"/>
          <w:szCs w:val="20"/>
        </w:rPr>
        <w:t xml:space="preserve"> straks</w:t>
      </w:r>
      <w:r w:rsidRPr="00255423">
        <w:rPr>
          <w:rFonts w:ascii="Verdana" w:hAnsi="Verdana" w:cs="ArialMT"/>
          <w:sz w:val="20"/>
          <w:szCs w:val="20"/>
        </w:rPr>
        <w:t xml:space="preserve"> skal opsamles og håndteres og opbevares som farligt affald.</w:t>
      </w:r>
    </w:p>
    <w:p w:rsidR="00B15D78" w:rsidRDefault="00510534" w:rsidP="00B15D78">
      <w:pPr>
        <w:autoSpaceDE w:val="0"/>
        <w:autoSpaceDN w:val="0"/>
        <w:adjustRightInd w:val="0"/>
        <w:spacing w:after="0"/>
        <w:rPr>
          <w:rFonts w:ascii="Verdana" w:hAnsi="Verdana" w:cs="ArialMT"/>
          <w:sz w:val="20"/>
          <w:szCs w:val="20"/>
        </w:rPr>
      </w:pPr>
      <w:r w:rsidRPr="00B15D78">
        <w:rPr>
          <w:rFonts w:ascii="Verdana" w:hAnsi="Verdana" w:cs="ArialMT"/>
          <w:sz w:val="20"/>
          <w:szCs w:val="20"/>
        </w:rPr>
        <w:t>Spildolie og smørefedt opbevares i værkstedet</w:t>
      </w:r>
      <w:r w:rsidR="0035358D" w:rsidRPr="00B15D78">
        <w:rPr>
          <w:rFonts w:ascii="Verdana" w:hAnsi="Verdana" w:cs="ArialMT"/>
          <w:sz w:val="20"/>
          <w:szCs w:val="20"/>
        </w:rPr>
        <w:t xml:space="preserve"> på betongulv uden afløb og med tæt</w:t>
      </w:r>
      <w:r w:rsidR="0035358D" w:rsidRPr="00E76A84">
        <w:rPr>
          <w:rFonts w:ascii="Verdana" w:hAnsi="Verdana" w:cs="ArialMT"/>
          <w:sz w:val="20"/>
          <w:szCs w:val="20"/>
        </w:rPr>
        <w:t xml:space="preserve"> smøregrav.</w:t>
      </w:r>
      <w:r w:rsidR="0035358D">
        <w:rPr>
          <w:rFonts w:ascii="Verdana" w:hAnsi="Verdana" w:cs="ArialMT"/>
          <w:sz w:val="20"/>
          <w:szCs w:val="20"/>
        </w:rPr>
        <w:t xml:space="preserve"> </w:t>
      </w:r>
      <w:r w:rsidR="00B15D78">
        <w:rPr>
          <w:rFonts w:ascii="Verdana" w:hAnsi="Verdana" w:cs="ArialMT"/>
          <w:sz w:val="20"/>
          <w:szCs w:val="20"/>
        </w:rPr>
        <w:t>For at overholde kravet skal det sikres at spild ikke kan løbe udenfor værkstedet f.eks. ved at der etableres en opkant langs de døre og vægge i værkstedet hvor der ikke allerede er en betonkant. Fristen for overholdelse af vilkåret sættes til 1. november 2020.</w:t>
      </w:r>
    </w:p>
    <w:p w:rsidR="00B15D78" w:rsidRDefault="00B15D78" w:rsidP="00B15D78">
      <w:pPr>
        <w:autoSpaceDE w:val="0"/>
        <w:autoSpaceDN w:val="0"/>
        <w:adjustRightInd w:val="0"/>
        <w:spacing w:after="0"/>
        <w:rPr>
          <w:rFonts w:ascii="Verdana" w:hAnsi="Verdana" w:cs="ArialMT"/>
          <w:sz w:val="20"/>
          <w:szCs w:val="20"/>
        </w:rPr>
      </w:pPr>
    </w:p>
    <w:p w:rsidR="00B15D78" w:rsidRPr="00255423" w:rsidRDefault="00B15D78" w:rsidP="00B15D78">
      <w:pPr>
        <w:autoSpaceDE w:val="0"/>
        <w:autoSpaceDN w:val="0"/>
        <w:adjustRightInd w:val="0"/>
        <w:rPr>
          <w:rFonts w:ascii="Verdana" w:hAnsi="Verdana" w:cs="ArialMT"/>
          <w:sz w:val="20"/>
          <w:szCs w:val="20"/>
        </w:rPr>
      </w:pPr>
      <w:r w:rsidRPr="00255423">
        <w:rPr>
          <w:rFonts w:ascii="Verdana" w:hAnsi="Verdana" w:cs="ArialMT"/>
          <w:sz w:val="20"/>
          <w:szCs w:val="20"/>
        </w:rPr>
        <w:t>Betonslam fra bundfældningsbassinerne klassificeres som egnet til materialenyttiggørelse og der stilles derfor krav om</w:t>
      </w:r>
      <w:r>
        <w:rPr>
          <w:rFonts w:ascii="Verdana" w:hAnsi="Verdana" w:cs="ArialMT"/>
          <w:sz w:val="20"/>
          <w:szCs w:val="20"/>
        </w:rPr>
        <w:t>,</w:t>
      </w:r>
      <w:r w:rsidRPr="00255423">
        <w:rPr>
          <w:rFonts w:ascii="Verdana" w:hAnsi="Verdana" w:cs="ArialMT"/>
          <w:sz w:val="20"/>
          <w:szCs w:val="20"/>
        </w:rPr>
        <w:t xml:space="preserve"> at</w:t>
      </w:r>
      <w:r>
        <w:rPr>
          <w:rFonts w:ascii="Verdana" w:hAnsi="Verdana" w:cs="ArialMT"/>
          <w:sz w:val="20"/>
          <w:szCs w:val="20"/>
        </w:rPr>
        <w:t xml:space="preserve"> dette skal</w:t>
      </w:r>
      <w:r w:rsidRPr="00255423">
        <w:rPr>
          <w:rFonts w:ascii="Verdana" w:hAnsi="Verdana" w:cs="ArialMT"/>
          <w:sz w:val="20"/>
          <w:szCs w:val="20"/>
        </w:rPr>
        <w:t xml:space="preserve"> bortskaffes til genanvendelse ved </w:t>
      </w:r>
      <w:r>
        <w:rPr>
          <w:rFonts w:ascii="Verdana" w:hAnsi="Verdana" w:cs="ArialMT"/>
          <w:sz w:val="20"/>
          <w:szCs w:val="20"/>
        </w:rPr>
        <w:t xml:space="preserve">en </w:t>
      </w:r>
      <w:r w:rsidRPr="00255423">
        <w:rPr>
          <w:rFonts w:ascii="Verdana" w:hAnsi="Verdana" w:cs="ArialMT"/>
          <w:sz w:val="20"/>
          <w:szCs w:val="20"/>
        </w:rPr>
        <w:t xml:space="preserve">godkendt modtager. </w:t>
      </w:r>
    </w:p>
    <w:p w:rsidR="0068311A" w:rsidRDefault="005E4BBB" w:rsidP="00BA5AE9">
      <w:pPr>
        <w:pStyle w:val="Overskrift3"/>
      </w:pPr>
      <w:r w:rsidRPr="005E4BBB">
        <w:t>Spildevand</w:t>
      </w:r>
    </w:p>
    <w:p w:rsidR="00A876FC" w:rsidRDefault="00A876FC" w:rsidP="009F5068">
      <w:pPr>
        <w:spacing w:after="0"/>
        <w:rPr>
          <w:rFonts w:ascii="Verdana" w:hAnsi="Verdana"/>
          <w:sz w:val="20"/>
          <w:szCs w:val="20"/>
        </w:rPr>
      </w:pPr>
      <w:r>
        <w:rPr>
          <w:rFonts w:ascii="Verdana" w:hAnsi="Verdana"/>
          <w:sz w:val="20"/>
          <w:szCs w:val="20"/>
        </w:rPr>
        <w:t>Der udledes udelukkende sanitært spildevand fra baderum og toilet</w:t>
      </w:r>
      <w:r w:rsidR="00625083">
        <w:rPr>
          <w:rFonts w:ascii="Verdana" w:hAnsi="Verdana"/>
          <w:sz w:val="20"/>
          <w:szCs w:val="20"/>
        </w:rPr>
        <w:t>. Spildevandet afledes til den offentlige spildevandsledning. Der afledes desuden overfladevand til regnvandsledningen</w:t>
      </w:r>
      <w:r w:rsidR="008B2264">
        <w:rPr>
          <w:rFonts w:ascii="Verdana" w:hAnsi="Verdana"/>
          <w:sz w:val="20"/>
          <w:szCs w:val="20"/>
        </w:rPr>
        <w:t>, afløb til regnvandsledningen er udført med en opkant for at reducere tilførsel af støv</w:t>
      </w:r>
      <w:r w:rsidR="00625083">
        <w:rPr>
          <w:rFonts w:ascii="Verdana" w:hAnsi="Verdana"/>
          <w:sz w:val="20"/>
          <w:szCs w:val="20"/>
        </w:rPr>
        <w:t xml:space="preserve">. Se bilag 4/7. </w:t>
      </w:r>
    </w:p>
    <w:p w:rsidR="00625083" w:rsidRDefault="00625083" w:rsidP="009F5068">
      <w:pPr>
        <w:spacing w:after="0"/>
        <w:rPr>
          <w:rFonts w:ascii="Verdana" w:hAnsi="Verdana"/>
          <w:sz w:val="20"/>
          <w:szCs w:val="20"/>
        </w:rPr>
      </w:pPr>
    </w:p>
    <w:p w:rsidR="009F5068" w:rsidRDefault="009F5068" w:rsidP="009F5068">
      <w:pPr>
        <w:spacing w:after="0"/>
        <w:rPr>
          <w:rFonts w:ascii="Verdana" w:hAnsi="Verdana"/>
          <w:sz w:val="20"/>
          <w:szCs w:val="20"/>
        </w:rPr>
      </w:pPr>
      <w:r w:rsidRPr="002F2598">
        <w:rPr>
          <w:rFonts w:ascii="Verdana" w:hAnsi="Verdana"/>
          <w:sz w:val="20"/>
          <w:szCs w:val="20"/>
        </w:rPr>
        <w:t>Vand fra vask</w:t>
      </w:r>
      <w:r w:rsidR="00D94918" w:rsidRPr="002F2598">
        <w:rPr>
          <w:rFonts w:ascii="Verdana" w:hAnsi="Verdana"/>
          <w:sz w:val="20"/>
          <w:szCs w:val="20"/>
        </w:rPr>
        <w:t>epladsen hvor</w:t>
      </w:r>
      <w:r w:rsidRPr="002F2598">
        <w:rPr>
          <w:rFonts w:ascii="Verdana" w:hAnsi="Verdana"/>
          <w:sz w:val="20"/>
          <w:szCs w:val="20"/>
        </w:rPr>
        <w:t xml:space="preserve"> roterbilerne</w:t>
      </w:r>
      <w:r w:rsidR="00D94918" w:rsidRPr="002F2598">
        <w:rPr>
          <w:rFonts w:ascii="Verdana" w:hAnsi="Verdana"/>
          <w:sz w:val="20"/>
          <w:szCs w:val="20"/>
        </w:rPr>
        <w:t xml:space="preserve"> vaskes</w:t>
      </w:r>
      <w:r w:rsidRPr="002F2598">
        <w:rPr>
          <w:rFonts w:ascii="Verdana" w:hAnsi="Verdana"/>
          <w:sz w:val="20"/>
          <w:szCs w:val="20"/>
        </w:rPr>
        <w:t xml:space="preserve"> opsamles og genanvendes efter bundfældning til </w:t>
      </w:r>
      <w:r w:rsidR="00E1084F" w:rsidRPr="002F2598">
        <w:rPr>
          <w:rFonts w:ascii="Verdana" w:hAnsi="Verdana"/>
          <w:sz w:val="20"/>
          <w:szCs w:val="20"/>
        </w:rPr>
        <w:t>befugtning af plads og tilslagsmaterialer</w:t>
      </w:r>
      <w:r w:rsidR="00552DB5">
        <w:rPr>
          <w:rFonts w:ascii="Verdana" w:hAnsi="Verdana"/>
          <w:sz w:val="20"/>
          <w:szCs w:val="20"/>
        </w:rPr>
        <w:t xml:space="preserve"> på vilkår stillit </w:t>
      </w:r>
      <w:r w:rsidR="00473E56" w:rsidRPr="002F2598">
        <w:rPr>
          <w:rFonts w:ascii="Verdana" w:hAnsi="Verdana"/>
          <w:sz w:val="20"/>
          <w:szCs w:val="20"/>
        </w:rPr>
        <w:t>i</w:t>
      </w:r>
      <w:r w:rsidR="000339A3">
        <w:rPr>
          <w:rFonts w:ascii="Verdana" w:hAnsi="Verdana"/>
          <w:sz w:val="20"/>
          <w:szCs w:val="20"/>
        </w:rPr>
        <w:t xml:space="preserve"> nedsivningstilladelse</w:t>
      </w:r>
      <w:r w:rsidR="00473E56" w:rsidRPr="002F2598">
        <w:rPr>
          <w:rFonts w:ascii="Verdana" w:hAnsi="Verdana"/>
          <w:sz w:val="20"/>
          <w:szCs w:val="20"/>
        </w:rPr>
        <w:t>.</w:t>
      </w:r>
      <w:r>
        <w:rPr>
          <w:rFonts w:ascii="Verdana" w:hAnsi="Verdana"/>
          <w:sz w:val="20"/>
          <w:szCs w:val="20"/>
        </w:rPr>
        <w:t xml:space="preserve"> </w:t>
      </w:r>
    </w:p>
    <w:p w:rsidR="002F2598" w:rsidRDefault="002F2598" w:rsidP="000708E6">
      <w:pPr>
        <w:rPr>
          <w:rFonts w:ascii="Verdana" w:eastAsia="Times New Roman" w:hAnsi="Verdana" w:cs="Arial"/>
          <w:b/>
          <w:bCs/>
          <w:smallCaps/>
          <w:color w:val="365F91" w:themeColor="accent1" w:themeShade="BF"/>
          <w:kern w:val="32"/>
          <w:lang w:eastAsia="da-DK"/>
        </w:rPr>
      </w:pPr>
    </w:p>
    <w:p w:rsidR="000708E6" w:rsidRPr="00D37778" w:rsidRDefault="000708E6" w:rsidP="000708E6">
      <w:pPr>
        <w:rPr>
          <w:rFonts w:ascii="Verdana" w:eastAsia="Times New Roman" w:hAnsi="Verdana" w:cs="Arial"/>
          <w:b/>
          <w:bCs/>
          <w:smallCaps/>
          <w:color w:val="365F91" w:themeColor="accent1" w:themeShade="BF"/>
          <w:kern w:val="32"/>
          <w:lang w:eastAsia="da-DK"/>
        </w:rPr>
      </w:pPr>
      <w:r w:rsidRPr="00D37778">
        <w:rPr>
          <w:rFonts w:ascii="Verdana" w:eastAsia="Times New Roman" w:hAnsi="Verdana" w:cs="Arial"/>
          <w:b/>
          <w:bCs/>
          <w:smallCaps/>
          <w:color w:val="365F91" w:themeColor="accent1" w:themeShade="BF"/>
          <w:kern w:val="32"/>
          <w:lang w:eastAsia="da-DK"/>
        </w:rPr>
        <w:t>Natur</w:t>
      </w:r>
      <w:r w:rsidR="00E71159">
        <w:rPr>
          <w:rFonts w:ascii="Verdana" w:eastAsia="Times New Roman" w:hAnsi="Verdana" w:cs="Arial"/>
          <w:b/>
          <w:bCs/>
          <w:smallCaps/>
          <w:color w:val="365F91" w:themeColor="accent1" w:themeShade="BF"/>
          <w:kern w:val="32"/>
          <w:lang w:eastAsia="da-DK"/>
        </w:rPr>
        <w:t>-</w:t>
      </w:r>
      <w:r w:rsidRPr="00D37778">
        <w:rPr>
          <w:rFonts w:ascii="Verdana" w:eastAsia="Times New Roman" w:hAnsi="Verdana" w:cs="Arial"/>
          <w:b/>
          <w:bCs/>
          <w:smallCaps/>
          <w:color w:val="365F91" w:themeColor="accent1" w:themeShade="BF"/>
          <w:kern w:val="32"/>
          <w:lang w:eastAsia="da-DK"/>
        </w:rPr>
        <w:t xml:space="preserve"> og Miljøafdelingens vurdering</w:t>
      </w:r>
    </w:p>
    <w:p w:rsidR="002621D1" w:rsidRDefault="00814FA4" w:rsidP="002621D1">
      <w:pPr>
        <w:rPr>
          <w:rFonts w:ascii="Verdana" w:hAnsi="Verdana"/>
          <w:sz w:val="20"/>
          <w:szCs w:val="20"/>
        </w:rPr>
      </w:pPr>
      <w:r w:rsidRPr="00814FA4">
        <w:rPr>
          <w:rFonts w:ascii="Verdana" w:hAnsi="Verdana"/>
          <w:sz w:val="20"/>
          <w:szCs w:val="20"/>
        </w:rPr>
        <w:t>Virksomheden har ikke direkte udledning af spildevand til vandløb, søer eller havet. Der fastsættes derfor ikke vilkår til</w:t>
      </w:r>
      <w:r w:rsidR="00F55013">
        <w:rPr>
          <w:rFonts w:ascii="Verdana" w:hAnsi="Verdana"/>
          <w:sz w:val="20"/>
          <w:szCs w:val="20"/>
        </w:rPr>
        <w:t xml:space="preserve"> udledning af</w:t>
      </w:r>
      <w:r w:rsidRPr="00814FA4">
        <w:rPr>
          <w:rFonts w:ascii="Verdana" w:hAnsi="Verdana"/>
          <w:sz w:val="20"/>
          <w:szCs w:val="20"/>
        </w:rPr>
        <w:t xml:space="preserve"> spildevand i godkendelsen.</w:t>
      </w:r>
    </w:p>
    <w:p w:rsidR="00336E7B" w:rsidRDefault="00336E7B" w:rsidP="00336E7B">
      <w:pPr>
        <w:autoSpaceDE w:val="0"/>
        <w:autoSpaceDN w:val="0"/>
        <w:adjustRightInd w:val="0"/>
        <w:rPr>
          <w:rFonts w:ascii="Verdana" w:hAnsi="Verdana"/>
          <w:sz w:val="20"/>
          <w:szCs w:val="20"/>
        </w:rPr>
      </w:pPr>
      <w:r w:rsidRPr="00026D49">
        <w:rPr>
          <w:rFonts w:ascii="Verdana" w:hAnsi="Verdana" w:cs="ArialMT"/>
          <w:sz w:val="20"/>
          <w:szCs w:val="20"/>
        </w:rPr>
        <w:t>Der fastsættes desuden</w:t>
      </w:r>
      <w:r w:rsidRPr="00026D49">
        <w:rPr>
          <w:rFonts w:ascii="Verdana" w:hAnsi="Verdana"/>
          <w:sz w:val="20"/>
          <w:szCs w:val="20"/>
        </w:rPr>
        <w:t xml:space="preserve"> vilkår om at der skal etableres foranstaltninger mod gener fra aerosoler fra vaskepladsen.  Vaskepladsen er i dag etableret med et to meter højt hegn nord og øst, hegnet mod nord ligger i skel. På trods af hegnet oplever naboen gener fra aerosoler.</w:t>
      </w:r>
      <w:r>
        <w:rPr>
          <w:rFonts w:ascii="Verdana" w:hAnsi="Verdana"/>
          <w:sz w:val="20"/>
          <w:szCs w:val="20"/>
        </w:rPr>
        <w:t xml:space="preserve"> </w:t>
      </w:r>
    </w:p>
    <w:p w:rsidR="00336E7B" w:rsidRPr="00336E7B" w:rsidRDefault="00336E7B" w:rsidP="00336E7B">
      <w:pPr>
        <w:autoSpaceDE w:val="0"/>
        <w:autoSpaceDN w:val="0"/>
        <w:adjustRightInd w:val="0"/>
        <w:rPr>
          <w:rFonts w:ascii="Verdana" w:hAnsi="Verdana"/>
          <w:sz w:val="20"/>
          <w:szCs w:val="20"/>
        </w:rPr>
      </w:pPr>
      <w:r>
        <w:rPr>
          <w:rFonts w:ascii="Verdana" w:hAnsi="Verdana"/>
          <w:sz w:val="20"/>
          <w:szCs w:val="20"/>
        </w:rPr>
        <w:t xml:space="preserve">Det er Natur- og Miljøafdelingens vurdering at det ikke miljømæssigt forsvarligt at aerosoler med betonpartikler spreder sig ind på naboejendommen. Natur- og Miljøafdelingen fastsætter </w:t>
      </w:r>
      <w:r w:rsidRPr="00473E56">
        <w:rPr>
          <w:rFonts w:ascii="Verdana" w:hAnsi="Verdana"/>
          <w:sz w:val="20"/>
          <w:szCs w:val="20"/>
        </w:rPr>
        <w:t xml:space="preserve">vilkår om, at virksomheden senest den 1. </w:t>
      </w:r>
      <w:r w:rsidR="00473E56" w:rsidRPr="00473E56">
        <w:rPr>
          <w:rFonts w:ascii="Verdana" w:hAnsi="Verdana"/>
          <w:sz w:val="20"/>
          <w:szCs w:val="20"/>
        </w:rPr>
        <w:t>november</w:t>
      </w:r>
      <w:r w:rsidRPr="00473E56">
        <w:rPr>
          <w:rFonts w:ascii="Verdana" w:hAnsi="Verdana"/>
          <w:sz w:val="20"/>
          <w:szCs w:val="20"/>
        </w:rPr>
        <w:t xml:space="preserve"> 2020</w:t>
      </w:r>
      <w:r>
        <w:rPr>
          <w:rFonts w:ascii="Verdana" w:hAnsi="Verdana"/>
          <w:sz w:val="20"/>
          <w:szCs w:val="20"/>
        </w:rPr>
        <w:t xml:space="preserve"> skal indsende et projektforslag til, hvordan det sikres at vaskevand og aerosoler ikke spredes uden for vaskepladsens område. </w:t>
      </w:r>
      <w:r w:rsidRPr="00336E7B">
        <w:rPr>
          <w:rFonts w:ascii="Verdana" w:hAnsi="Verdana"/>
          <w:sz w:val="20"/>
          <w:szCs w:val="20"/>
        </w:rPr>
        <w:lastRenderedPageBreak/>
        <w:t>Der stilles desuden vilkår om at d</w:t>
      </w:r>
      <w:r w:rsidRPr="00336E7B">
        <w:rPr>
          <w:rFonts w:ascii="Verdana" w:hAnsi="Verdana" w:cs="ArialMT"/>
          <w:sz w:val="20"/>
          <w:szCs w:val="20"/>
        </w:rPr>
        <w:t>e afhjælpende foranstaltninger skal være etableret senest 3 måneder efter at Natur- og Miljøafdelingen har godkendt projektet.</w:t>
      </w:r>
    </w:p>
    <w:p w:rsidR="00F33E4A" w:rsidRPr="008866E5" w:rsidRDefault="008866E5" w:rsidP="00BA5AE9">
      <w:pPr>
        <w:pStyle w:val="Overskrift3"/>
      </w:pPr>
      <w:r>
        <w:t>E</w:t>
      </w:r>
      <w:r w:rsidR="00885C7B" w:rsidRPr="008866E5">
        <w:t>genkontrol</w:t>
      </w:r>
      <w:r>
        <w:t xml:space="preserve"> og driftsjournaler</w:t>
      </w:r>
    </w:p>
    <w:p w:rsidR="00541565" w:rsidRPr="00541565" w:rsidRDefault="00541565" w:rsidP="00541565">
      <w:pPr>
        <w:spacing w:after="0"/>
        <w:rPr>
          <w:rFonts w:ascii="Verdana" w:hAnsi="Verdana"/>
          <w:sz w:val="20"/>
          <w:szCs w:val="20"/>
        </w:rPr>
      </w:pPr>
      <w:r w:rsidRPr="00541565">
        <w:rPr>
          <w:rFonts w:ascii="Verdana" w:hAnsi="Verdana"/>
          <w:sz w:val="20"/>
          <w:szCs w:val="20"/>
        </w:rPr>
        <w:t xml:space="preserve">Virksomheden er i forbindelse med ansøgningen om miljøgodkendelse ikke indkommet med forslag til egenkontrol. </w:t>
      </w:r>
    </w:p>
    <w:p w:rsidR="00A41E14" w:rsidRDefault="00A41E14" w:rsidP="00361F6C">
      <w:pPr>
        <w:pStyle w:val="Overskrift3"/>
        <w:rPr>
          <w:rFonts w:cs="Arial"/>
          <w:smallCaps/>
          <w:kern w:val="32"/>
          <w:szCs w:val="22"/>
          <w:lang w:eastAsia="da-DK"/>
        </w:rPr>
      </w:pPr>
      <w:r w:rsidRPr="00BA5AE9">
        <w:rPr>
          <w:rFonts w:cs="Arial"/>
          <w:smallCaps/>
          <w:kern w:val="32"/>
          <w:szCs w:val="22"/>
          <w:lang w:eastAsia="da-DK"/>
        </w:rPr>
        <w:t>Natur</w:t>
      </w:r>
      <w:r w:rsidR="00E71159">
        <w:rPr>
          <w:rFonts w:cs="Arial"/>
          <w:smallCaps/>
          <w:kern w:val="32"/>
          <w:szCs w:val="22"/>
          <w:lang w:eastAsia="da-DK"/>
        </w:rPr>
        <w:t>-</w:t>
      </w:r>
      <w:r w:rsidRPr="00BA5AE9">
        <w:rPr>
          <w:rFonts w:cs="Arial"/>
          <w:smallCaps/>
          <w:kern w:val="32"/>
          <w:szCs w:val="22"/>
          <w:lang w:eastAsia="da-DK"/>
        </w:rPr>
        <w:t xml:space="preserve"> og Miljøafdelingens vurdering</w:t>
      </w:r>
    </w:p>
    <w:p w:rsidR="009374E7" w:rsidRDefault="009374E7" w:rsidP="00AC6CCB">
      <w:pPr>
        <w:pStyle w:val="Default"/>
        <w:spacing w:line="276" w:lineRule="auto"/>
        <w:rPr>
          <w:sz w:val="20"/>
          <w:szCs w:val="20"/>
        </w:rPr>
      </w:pPr>
      <w:r w:rsidRPr="009374E7">
        <w:rPr>
          <w:sz w:val="20"/>
          <w:szCs w:val="20"/>
        </w:rPr>
        <w:t xml:space="preserve">For at sikre, at de etablerede silofiltres renseeffektiviteter løbende opretholdes og for at imødekomme uheld fastsættes der vilkår om, at filtrene skal kontrolleres, vedligeholdes og udskiftes i overensstemmelse med leverandørens anvisninger. Kontrol af filtre skal dog som minimum foregå hver 3. måned og ved synlig støvemission fra filtrene. </w:t>
      </w:r>
    </w:p>
    <w:p w:rsidR="00AC6CCB" w:rsidRPr="009374E7" w:rsidRDefault="00AC6CCB" w:rsidP="00AC6CCB">
      <w:pPr>
        <w:pStyle w:val="Default"/>
        <w:spacing w:line="276" w:lineRule="auto"/>
        <w:rPr>
          <w:sz w:val="20"/>
          <w:szCs w:val="20"/>
        </w:rPr>
      </w:pPr>
    </w:p>
    <w:p w:rsidR="00552DB5" w:rsidRDefault="009374E7" w:rsidP="00AC6CCB">
      <w:pPr>
        <w:pStyle w:val="Default"/>
        <w:spacing w:line="276" w:lineRule="auto"/>
        <w:rPr>
          <w:sz w:val="20"/>
          <w:szCs w:val="20"/>
        </w:rPr>
      </w:pPr>
      <w:r w:rsidRPr="009374E7">
        <w:rPr>
          <w:sz w:val="20"/>
          <w:szCs w:val="20"/>
        </w:rPr>
        <w:t>Virksomheden skal derudover efter leverandørens forskrifter, dog mindst 1 gang årligt, foretage eftersyn og funktionsafprøvning af sikkerhedsventiler og overfyldningsdetektorer på pulversiloerne. Dette kan f.eks. ske ved kortslutning af systemernes følere.</w:t>
      </w:r>
    </w:p>
    <w:p w:rsidR="00552DB5" w:rsidRDefault="00552DB5" w:rsidP="00AC6CCB">
      <w:pPr>
        <w:pStyle w:val="Default"/>
        <w:spacing w:line="276" w:lineRule="auto"/>
        <w:rPr>
          <w:sz w:val="20"/>
          <w:szCs w:val="20"/>
        </w:rPr>
      </w:pPr>
    </w:p>
    <w:p w:rsidR="00552DB5" w:rsidRDefault="00552DB5" w:rsidP="00AC6CCB">
      <w:pPr>
        <w:pStyle w:val="Default"/>
        <w:spacing w:line="276" w:lineRule="auto"/>
        <w:rPr>
          <w:sz w:val="20"/>
          <w:szCs w:val="20"/>
        </w:rPr>
      </w:pPr>
      <w:r>
        <w:rPr>
          <w:sz w:val="20"/>
          <w:szCs w:val="20"/>
        </w:rPr>
        <w:t xml:space="preserve">Virksomheden har indgået en serviceaftale om udførelse af de påkrævede </w:t>
      </w:r>
      <w:r w:rsidR="00A71918">
        <w:rPr>
          <w:sz w:val="20"/>
          <w:szCs w:val="20"/>
        </w:rPr>
        <w:t>eftersyn, kontroller, udskiftninger og</w:t>
      </w:r>
      <w:r>
        <w:rPr>
          <w:sz w:val="20"/>
          <w:szCs w:val="20"/>
        </w:rPr>
        <w:t xml:space="preserve"> vedligehold</w:t>
      </w:r>
      <w:r w:rsidR="00A71918">
        <w:rPr>
          <w:sz w:val="20"/>
          <w:szCs w:val="20"/>
        </w:rPr>
        <w:t xml:space="preserve"> </w:t>
      </w:r>
      <w:r>
        <w:rPr>
          <w:sz w:val="20"/>
          <w:szCs w:val="20"/>
        </w:rPr>
        <w:t xml:space="preserve"> med HMJ Filtre</w:t>
      </w:r>
      <w:r w:rsidR="00A71918">
        <w:rPr>
          <w:sz w:val="20"/>
          <w:szCs w:val="20"/>
        </w:rPr>
        <w:t>.</w:t>
      </w:r>
      <w:r>
        <w:rPr>
          <w:sz w:val="20"/>
          <w:szCs w:val="20"/>
        </w:rPr>
        <w:t xml:space="preserve"> </w:t>
      </w:r>
    </w:p>
    <w:p w:rsidR="009374E7" w:rsidRPr="009374E7" w:rsidRDefault="009374E7" w:rsidP="00AC6CCB">
      <w:pPr>
        <w:pStyle w:val="Default"/>
        <w:spacing w:line="276" w:lineRule="auto"/>
        <w:rPr>
          <w:sz w:val="20"/>
          <w:szCs w:val="20"/>
        </w:rPr>
      </w:pPr>
      <w:r w:rsidRPr="009374E7">
        <w:rPr>
          <w:sz w:val="20"/>
          <w:szCs w:val="20"/>
        </w:rPr>
        <w:t xml:space="preserve"> </w:t>
      </w:r>
    </w:p>
    <w:p w:rsidR="009374E7" w:rsidRPr="009374E7" w:rsidRDefault="009374E7" w:rsidP="00AC6CCB">
      <w:pPr>
        <w:pStyle w:val="Default"/>
        <w:spacing w:line="276" w:lineRule="auto"/>
        <w:rPr>
          <w:sz w:val="20"/>
          <w:szCs w:val="20"/>
        </w:rPr>
      </w:pPr>
      <w:r w:rsidRPr="009374E7">
        <w:rPr>
          <w:sz w:val="20"/>
          <w:szCs w:val="20"/>
        </w:rPr>
        <w:t xml:space="preserve">Der fastsættes krav om, at virksomheden løbende og mindst 1 gang årligt skal foretage visuel kontrol for utætheder, revnedannelser og vedligeholdelsesstand af befæstede arealer og tætte belægninger herunder opsamlingskar, gruber, tankgrave og bassiner. Utætheder skal udbedres, så hurtigt som muligt efter at de er konstateret. </w:t>
      </w:r>
    </w:p>
    <w:p w:rsidR="007B3BB4" w:rsidRDefault="007B3BB4" w:rsidP="00AC6CCB">
      <w:pPr>
        <w:pStyle w:val="Default"/>
        <w:spacing w:line="276" w:lineRule="auto"/>
        <w:rPr>
          <w:i/>
          <w:iCs/>
          <w:sz w:val="20"/>
          <w:szCs w:val="20"/>
        </w:rPr>
      </w:pPr>
    </w:p>
    <w:p w:rsidR="003E63C4" w:rsidRPr="003E63C4" w:rsidRDefault="003E63C4" w:rsidP="003E63C4">
      <w:pPr>
        <w:rPr>
          <w:rFonts w:ascii="Verdana" w:hAnsi="Verdana"/>
          <w:sz w:val="20"/>
          <w:szCs w:val="20"/>
        </w:rPr>
      </w:pPr>
      <w:r w:rsidRPr="003E63C4">
        <w:rPr>
          <w:rFonts w:ascii="Verdana" w:hAnsi="Verdana"/>
          <w:sz w:val="20"/>
          <w:szCs w:val="20"/>
        </w:rPr>
        <w:t>Virksomheden var i 2019 ude for et uheld som skyldtes en menneskelig fejl. Fejlen skete da kontrollen af regnskabet med indholdet i siloen med cement, blev udført med for lang tids mellemrum hvorved kapaciteten blev overvurderet. Siloen blev derfor utilsigtet overfyldt, sikkerhedsventilen sprang og cementen blev udledt. Indholdet i siloen kontrolleres ved at forbruget trækkes fra indholdet i siloen. Forbruget bliver registreret for hver blanding. For at imødegå et lignende uheld sættes der, ud over vilkår om etablering af et mekanisk lukkesystem på påfyldningsstudsen til siloerne krav om, at der skal udføres et ekstra dagligt tjek af forbruget som herefter indberettes i systemet. Dette, så der dagligt er en opgørelse af indholdet i cementsiloen.</w:t>
      </w:r>
    </w:p>
    <w:p w:rsidR="009374E7" w:rsidRPr="009374E7" w:rsidRDefault="009374E7" w:rsidP="00AC6CCB">
      <w:pPr>
        <w:pStyle w:val="Default"/>
        <w:spacing w:line="276" w:lineRule="auto"/>
        <w:rPr>
          <w:sz w:val="20"/>
          <w:szCs w:val="20"/>
        </w:rPr>
      </w:pPr>
      <w:r w:rsidRPr="009374E7">
        <w:rPr>
          <w:i/>
          <w:iCs/>
          <w:sz w:val="20"/>
          <w:szCs w:val="20"/>
        </w:rPr>
        <w:t xml:space="preserve">Driftsjournaler </w:t>
      </w:r>
    </w:p>
    <w:p w:rsidR="009374E7" w:rsidRDefault="009374E7" w:rsidP="00AC6CCB">
      <w:pPr>
        <w:pStyle w:val="Default"/>
        <w:spacing w:line="276" w:lineRule="auto"/>
        <w:rPr>
          <w:sz w:val="20"/>
          <w:szCs w:val="20"/>
        </w:rPr>
      </w:pPr>
      <w:r w:rsidRPr="009374E7">
        <w:rPr>
          <w:sz w:val="20"/>
          <w:szCs w:val="20"/>
        </w:rPr>
        <w:t xml:space="preserve">Virksomheden skal løbende føre driftsjournal med angivelse af: </w:t>
      </w:r>
    </w:p>
    <w:p w:rsidR="0008781E" w:rsidRPr="009374E7" w:rsidRDefault="0008781E" w:rsidP="00AC6CCB">
      <w:pPr>
        <w:pStyle w:val="Default"/>
        <w:spacing w:line="276" w:lineRule="auto"/>
        <w:rPr>
          <w:sz w:val="20"/>
          <w:szCs w:val="20"/>
        </w:rPr>
      </w:pPr>
    </w:p>
    <w:p w:rsidR="009374E7" w:rsidRPr="009374E7" w:rsidRDefault="009374E7" w:rsidP="008A7CD8">
      <w:pPr>
        <w:pStyle w:val="Default"/>
        <w:numPr>
          <w:ilvl w:val="0"/>
          <w:numId w:val="39"/>
        </w:numPr>
        <w:spacing w:line="276" w:lineRule="auto"/>
        <w:rPr>
          <w:sz w:val="20"/>
          <w:szCs w:val="20"/>
        </w:rPr>
      </w:pPr>
      <w:r w:rsidRPr="009374E7">
        <w:rPr>
          <w:sz w:val="20"/>
          <w:szCs w:val="20"/>
        </w:rPr>
        <w:t xml:space="preserve">Virksomhedens årlige produktion. </w:t>
      </w:r>
    </w:p>
    <w:p w:rsidR="009374E7" w:rsidRPr="009374E7" w:rsidRDefault="009374E7" w:rsidP="00AC6CCB">
      <w:pPr>
        <w:pStyle w:val="Default"/>
        <w:spacing w:line="276" w:lineRule="auto"/>
        <w:rPr>
          <w:sz w:val="20"/>
          <w:szCs w:val="20"/>
        </w:rPr>
      </w:pPr>
    </w:p>
    <w:p w:rsidR="009374E7" w:rsidRPr="009374E7" w:rsidRDefault="009374E7" w:rsidP="008A7CD8">
      <w:pPr>
        <w:pStyle w:val="Default"/>
        <w:numPr>
          <w:ilvl w:val="0"/>
          <w:numId w:val="39"/>
        </w:numPr>
        <w:spacing w:line="276" w:lineRule="auto"/>
        <w:rPr>
          <w:sz w:val="20"/>
          <w:szCs w:val="20"/>
        </w:rPr>
      </w:pPr>
      <w:r w:rsidRPr="009374E7">
        <w:rPr>
          <w:sz w:val="20"/>
          <w:szCs w:val="20"/>
        </w:rPr>
        <w:t xml:space="preserve">Dato for og resultat af løbende kontrol, vedligeholdelse samt udskiftning af filtre. </w:t>
      </w:r>
    </w:p>
    <w:p w:rsidR="009374E7" w:rsidRPr="009374E7" w:rsidRDefault="009374E7" w:rsidP="00AC6CCB">
      <w:pPr>
        <w:pStyle w:val="Default"/>
        <w:spacing w:line="276" w:lineRule="auto"/>
        <w:rPr>
          <w:sz w:val="20"/>
          <w:szCs w:val="20"/>
        </w:rPr>
      </w:pPr>
    </w:p>
    <w:p w:rsidR="009374E7" w:rsidRPr="009374E7" w:rsidRDefault="009374E7" w:rsidP="008A7CD8">
      <w:pPr>
        <w:pStyle w:val="Default"/>
        <w:numPr>
          <w:ilvl w:val="0"/>
          <w:numId w:val="39"/>
        </w:numPr>
        <w:spacing w:line="276" w:lineRule="auto"/>
        <w:rPr>
          <w:sz w:val="20"/>
          <w:szCs w:val="20"/>
        </w:rPr>
      </w:pPr>
      <w:r w:rsidRPr="009374E7">
        <w:rPr>
          <w:sz w:val="20"/>
          <w:szCs w:val="20"/>
        </w:rPr>
        <w:t xml:space="preserve">Dato for og årsag til hændelser med utilsigtet udslip af pulverformige råvarer samt angivelse af foretagne udbedringer eller korrigerende handlinger. </w:t>
      </w:r>
    </w:p>
    <w:p w:rsidR="009374E7" w:rsidRPr="009374E7" w:rsidRDefault="009374E7" w:rsidP="00AC6CCB">
      <w:pPr>
        <w:pStyle w:val="Default"/>
        <w:spacing w:line="276" w:lineRule="auto"/>
        <w:rPr>
          <w:sz w:val="20"/>
          <w:szCs w:val="20"/>
        </w:rPr>
      </w:pPr>
    </w:p>
    <w:p w:rsidR="009374E7" w:rsidRPr="009374E7" w:rsidRDefault="009374E7" w:rsidP="008A7CD8">
      <w:pPr>
        <w:pStyle w:val="Default"/>
        <w:numPr>
          <w:ilvl w:val="0"/>
          <w:numId w:val="39"/>
        </w:numPr>
        <w:spacing w:line="276" w:lineRule="auto"/>
        <w:rPr>
          <w:sz w:val="20"/>
          <w:szCs w:val="20"/>
        </w:rPr>
      </w:pPr>
      <w:r w:rsidRPr="009374E7">
        <w:rPr>
          <w:sz w:val="20"/>
          <w:szCs w:val="20"/>
        </w:rPr>
        <w:t xml:space="preserve">Dato for og resultatet af kontrol af sikkerhedsventiler og overfyldningsdetektorer. </w:t>
      </w:r>
    </w:p>
    <w:p w:rsidR="009374E7" w:rsidRPr="009374E7" w:rsidRDefault="009374E7" w:rsidP="00AC6CCB">
      <w:pPr>
        <w:pStyle w:val="Default"/>
        <w:spacing w:line="276" w:lineRule="auto"/>
        <w:rPr>
          <w:sz w:val="20"/>
          <w:szCs w:val="20"/>
        </w:rPr>
      </w:pPr>
    </w:p>
    <w:p w:rsidR="009374E7" w:rsidRPr="009374E7" w:rsidRDefault="009374E7" w:rsidP="008A7CD8">
      <w:pPr>
        <w:pStyle w:val="Default"/>
        <w:numPr>
          <w:ilvl w:val="0"/>
          <w:numId w:val="39"/>
        </w:numPr>
        <w:spacing w:line="276" w:lineRule="auto"/>
        <w:rPr>
          <w:sz w:val="20"/>
          <w:szCs w:val="20"/>
        </w:rPr>
      </w:pPr>
      <w:r w:rsidRPr="009374E7">
        <w:rPr>
          <w:sz w:val="20"/>
          <w:szCs w:val="20"/>
        </w:rPr>
        <w:lastRenderedPageBreak/>
        <w:t xml:space="preserve">Dato for og resultatet af det årlige eftersyn af befæstede arealer, tætte belægninger, gruber, opsamlingskar, m.v. </w:t>
      </w:r>
    </w:p>
    <w:p w:rsidR="009374E7" w:rsidRPr="009374E7" w:rsidRDefault="009374E7" w:rsidP="00AC6CCB">
      <w:pPr>
        <w:pStyle w:val="Default"/>
        <w:spacing w:line="276" w:lineRule="auto"/>
        <w:rPr>
          <w:sz w:val="20"/>
          <w:szCs w:val="20"/>
        </w:rPr>
      </w:pPr>
    </w:p>
    <w:p w:rsidR="00541565" w:rsidRPr="009374E7" w:rsidRDefault="009374E7" w:rsidP="00AC6CCB">
      <w:pPr>
        <w:spacing w:after="0"/>
        <w:rPr>
          <w:rFonts w:ascii="Verdana" w:hAnsi="Verdana"/>
          <w:lang w:eastAsia="da-DK"/>
        </w:rPr>
      </w:pPr>
      <w:r w:rsidRPr="009374E7">
        <w:rPr>
          <w:rFonts w:ascii="Verdana" w:hAnsi="Verdana"/>
          <w:sz w:val="20"/>
          <w:szCs w:val="20"/>
        </w:rPr>
        <w:t xml:space="preserve">Driftsjournalen skal opbevares på virksomheden i mindst 5 år og skal være tilgængelig for tilsynsmyndigheden </w:t>
      </w:r>
    </w:p>
    <w:p w:rsidR="00A41E14" w:rsidRDefault="00A41E14" w:rsidP="00A41E14">
      <w:pPr>
        <w:rPr>
          <w:lang w:eastAsia="da-DK"/>
        </w:rPr>
      </w:pPr>
    </w:p>
    <w:p w:rsidR="00A41E14" w:rsidRPr="00140E5A" w:rsidRDefault="00D80F19" w:rsidP="00BA5AE9">
      <w:pPr>
        <w:pStyle w:val="Overskrift2"/>
      </w:pPr>
      <w:bookmarkStart w:id="49" w:name="_Toc48289549"/>
      <w:r w:rsidRPr="00140E5A">
        <w:t>Oplysninger om driftsforstyrrelser og uheld</w:t>
      </w:r>
      <w:bookmarkEnd w:id="49"/>
    </w:p>
    <w:p w:rsidR="0008781E" w:rsidRPr="0008781E" w:rsidRDefault="0008781E" w:rsidP="0008781E">
      <w:pPr>
        <w:spacing w:after="0"/>
        <w:rPr>
          <w:rFonts w:ascii="Verdana" w:hAnsi="Verdana"/>
          <w:lang w:eastAsia="da-DK"/>
        </w:rPr>
      </w:pPr>
      <w:r w:rsidRPr="0008781E">
        <w:rPr>
          <w:rFonts w:ascii="Verdana" w:hAnsi="Verdana"/>
          <w:sz w:val="20"/>
          <w:szCs w:val="20"/>
        </w:rPr>
        <w:t xml:space="preserve">Den væsentligste risiko for forurening i forbindelse med driftsforstyrrelser og uheld, vil være i form af støvgener. Det vurderes yderligere, at den største risiko for støvforurening sker i forbindelse med indblæsningen af råvarer fra tankbilerne til råvaresiloerne. Ved væsentlig overtryk i en silo vil overtryksventilen springe, hvilket giver anledning til diffus forurening af støv. </w:t>
      </w:r>
    </w:p>
    <w:p w:rsidR="00D80F19" w:rsidRPr="00D80F19" w:rsidRDefault="00D80F19" w:rsidP="00A41E14">
      <w:pPr>
        <w:rPr>
          <w:rFonts w:ascii="Verdana" w:eastAsia="Times New Roman" w:hAnsi="Verdana" w:cs="Arial"/>
          <w:bCs/>
          <w:color w:val="365F91" w:themeColor="accent1" w:themeShade="BF"/>
          <w:kern w:val="32"/>
          <w:sz w:val="28"/>
          <w:szCs w:val="28"/>
          <w:lang w:eastAsia="da-DK"/>
        </w:rPr>
      </w:pPr>
    </w:p>
    <w:p w:rsidR="00AE6D4C" w:rsidRPr="00BA5AE9" w:rsidRDefault="00AE6D4C" w:rsidP="00361F6C">
      <w:pPr>
        <w:pStyle w:val="Overskrift3"/>
        <w:rPr>
          <w:rFonts w:cs="Arial"/>
          <w:smallCaps/>
          <w:kern w:val="32"/>
          <w:szCs w:val="22"/>
          <w:lang w:eastAsia="da-DK"/>
        </w:rPr>
      </w:pPr>
      <w:r w:rsidRPr="00BA5AE9">
        <w:rPr>
          <w:rFonts w:cs="Arial"/>
          <w:smallCaps/>
          <w:kern w:val="32"/>
          <w:szCs w:val="22"/>
          <w:lang w:eastAsia="da-DK"/>
        </w:rPr>
        <w:t>Natur</w:t>
      </w:r>
      <w:r w:rsidR="00E71159">
        <w:rPr>
          <w:rFonts w:cs="Arial"/>
          <w:smallCaps/>
          <w:kern w:val="32"/>
          <w:szCs w:val="22"/>
          <w:lang w:eastAsia="da-DK"/>
        </w:rPr>
        <w:t>-</w:t>
      </w:r>
      <w:r w:rsidRPr="00BA5AE9">
        <w:rPr>
          <w:rFonts w:cs="Arial"/>
          <w:smallCaps/>
          <w:kern w:val="32"/>
          <w:szCs w:val="22"/>
          <w:lang w:eastAsia="da-DK"/>
        </w:rPr>
        <w:t xml:space="preserve"> og Miljøafdelingens vurdering</w:t>
      </w:r>
    </w:p>
    <w:p w:rsidR="000529C9" w:rsidRPr="000529C9" w:rsidRDefault="000529C9" w:rsidP="000529C9">
      <w:pPr>
        <w:pStyle w:val="Default"/>
        <w:spacing w:line="276" w:lineRule="auto"/>
        <w:rPr>
          <w:rFonts w:cs="Times New Roman"/>
          <w:color w:val="auto"/>
          <w:sz w:val="20"/>
          <w:szCs w:val="20"/>
        </w:rPr>
      </w:pPr>
      <w:r w:rsidRPr="000529C9">
        <w:rPr>
          <w:sz w:val="20"/>
          <w:szCs w:val="20"/>
        </w:rPr>
        <w:t xml:space="preserve">Natur- og Miljøafdelingen vurderer ud fra det beskrevne projekt, at risikoen for støvforurening af det omgivende miljø er minimal. Vurderingen baserer sig primært på, at </w:t>
      </w:r>
      <w:r w:rsidRPr="000529C9">
        <w:rPr>
          <w:rFonts w:cs="Times New Roman"/>
          <w:color w:val="auto"/>
          <w:sz w:val="20"/>
          <w:szCs w:val="20"/>
        </w:rPr>
        <w:t xml:space="preserve">er siloerne er forsynet med overfyldningsdetektorer, som ved aktivering giver både akustisk og visuel alarmering. Der er desuden stillet vilkår om, at der skal etableres en mekanisk anordning som automatisk lukker til, hvis trykket stiger under påfyldning. Dermed minimeres risikoen for overfyldning fremadrettet. </w:t>
      </w:r>
    </w:p>
    <w:p w:rsidR="000529C9" w:rsidRPr="000529C9" w:rsidRDefault="000529C9" w:rsidP="000529C9">
      <w:pPr>
        <w:pStyle w:val="Default"/>
        <w:spacing w:line="276" w:lineRule="auto"/>
        <w:rPr>
          <w:rFonts w:cs="Times New Roman"/>
          <w:i/>
          <w:color w:val="auto"/>
          <w:sz w:val="20"/>
          <w:szCs w:val="20"/>
        </w:rPr>
      </w:pPr>
    </w:p>
    <w:p w:rsidR="000529C9" w:rsidRPr="003876B7" w:rsidRDefault="000529C9" w:rsidP="000529C9">
      <w:pPr>
        <w:pStyle w:val="Default"/>
        <w:spacing w:line="276" w:lineRule="auto"/>
        <w:rPr>
          <w:rFonts w:cs="Times New Roman"/>
          <w:color w:val="auto"/>
          <w:sz w:val="20"/>
          <w:szCs w:val="20"/>
        </w:rPr>
      </w:pPr>
      <w:r w:rsidRPr="000529C9">
        <w:rPr>
          <w:rFonts w:cs="Times New Roman"/>
          <w:color w:val="auto"/>
          <w:sz w:val="20"/>
          <w:szCs w:val="20"/>
        </w:rPr>
        <w:t>Der er yderligere sat vilkår om, at både tankbil og siloer under indblæsning af råvarer skal overvåges. Indblæsningen af råvarer skal standses øjeblikkeligt ved brud på silofiltret, ved overfyldning eller ved udslip af støv fra påfyldningsslanger, koblinger eller opblæserrør. Desuden er der stillet vilkår om et ekstra dagligt tjek af indholdet i cementsiloen så risikoen for påfyldning når der ikke er plads i siloen minimeres.</w:t>
      </w:r>
    </w:p>
    <w:p w:rsidR="005022DF" w:rsidRDefault="005022DF" w:rsidP="003876B7">
      <w:pPr>
        <w:spacing w:after="0"/>
        <w:rPr>
          <w:rFonts w:ascii="Verdana" w:hAnsi="Verdana"/>
          <w:sz w:val="20"/>
          <w:szCs w:val="20"/>
        </w:rPr>
      </w:pPr>
    </w:p>
    <w:p w:rsidR="00CA77E2" w:rsidRPr="003876B7" w:rsidRDefault="0008781E" w:rsidP="003876B7">
      <w:pPr>
        <w:spacing w:after="0"/>
        <w:rPr>
          <w:rFonts w:ascii="Verdana" w:hAnsi="Verdana"/>
          <w:lang w:eastAsia="da-DK"/>
        </w:rPr>
      </w:pPr>
      <w:r w:rsidRPr="003876B7">
        <w:rPr>
          <w:rFonts w:ascii="Verdana" w:hAnsi="Verdana"/>
          <w:sz w:val="20"/>
          <w:szCs w:val="20"/>
        </w:rPr>
        <w:t xml:space="preserve">Natur- og Miljøafdelingen vurderer, at virksomheden med de beskrevne tiltag, har minimeret risikoen for uheld og driftsforstyrrelser. </w:t>
      </w:r>
    </w:p>
    <w:p w:rsidR="006734ED" w:rsidRDefault="006734ED" w:rsidP="00CA77E2">
      <w:pPr>
        <w:rPr>
          <w:lang w:eastAsia="da-DK"/>
        </w:rPr>
      </w:pPr>
    </w:p>
    <w:p w:rsidR="00CA77E2" w:rsidRDefault="00955413" w:rsidP="00BA5AE9">
      <w:pPr>
        <w:pStyle w:val="Overskrift2"/>
      </w:pPr>
      <w:bookmarkStart w:id="50" w:name="_Toc48289550"/>
      <w:r w:rsidRPr="00140E5A">
        <w:t>Bedst tilgængelige teknik</w:t>
      </w:r>
      <w:bookmarkEnd w:id="50"/>
    </w:p>
    <w:p w:rsidR="00542BB7" w:rsidRDefault="00542BB7" w:rsidP="00DF7E29">
      <w:pPr>
        <w:rPr>
          <w:rFonts w:ascii="Verdana" w:hAnsi="Verdana"/>
          <w:sz w:val="20"/>
          <w:szCs w:val="20"/>
        </w:rPr>
      </w:pPr>
      <w:r>
        <w:rPr>
          <w:rFonts w:ascii="Verdana" w:hAnsi="Verdana"/>
          <w:sz w:val="20"/>
          <w:szCs w:val="20"/>
        </w:rPr>
        <w:t>Virkso</w:t>
      </w:r>
      <w:r w:rsidR="001D1637">
        <w:rPr>
          <w:rFonts w:ascii="Verdana" w:hAnsi="Verdana"/>
          <w:sz w:val="20"/>
          <w:szCs w:val="20"/>
        </w:rPr>
        <w:t xml:space="preserve">m har ikke </w:t>
      </w:r>
      <w:r>
        <w:rPr>
          <w:rFonts w:ascii="Verdana" w:hAnsi="Verdana"/>
          <w:sz w:val="20"/>
          <w:szCs w:val="20"/>
        </w:rPr>
        <w:t>redegjort for anvendelse af den bedst anv</w:t>
      </w:r>
      <w:r w:rsidR="001D1637">
        <w:rPr>
          <w:rFonts w:ascii="Verdana" w:hAnsi="Verdana"/>
          <w:sz w:val="20"/>
          <w:szCs w:val="20"/>
        </w:rPr>
        <w:t xml:space="preserve">endelige </w:t>
      </w:r>
      <w:r>
        <w:rPr>
          <w:rFonts w:ascii="Verdana" w:hAnsi="Verdana"/>
          <w:sz w:val="20"/>
          <w:szCs w:val="20"/>
        </w:rPr>
        <w:t>teknik, men mener at kunne overholde sta</w:t>
      </w:r>
      <w:r w:rsidR="001D1637">
        <w:rPr>
          <w:rFonts w:ascii="Verdana" w:hAnsi="Verdana"/>
          <w:sz w:val="20"/>
          <w:szCs w:val="20"/>
        </w:rPr>
        <w:t>n</w:t>
      </w:r>
      <w:r>
        <w:rPr>
          <w:rFonts w:ascii="Verdana" w:hAnsi="Verdana"/>
          <w:sz w:val="20"/>
          <w:szCs w:val="20"/>
        </w:rPr>
        <w:t>d</w:t>
      </w:r>
      <w:r w:rsidR="001D1637">
        <w:rPr>
          <w:rFonts w:ascii="Verdana" w:hAnsi="Verdana"/>
          <w:sz w:val="20"/>
          <w:szCs w:val="20"/>
        </w:rPr>
        <w:t>ard</w:t>
      </w:r>
      <w:r>
        <w:rPr>
          <w:rFonts w:ascii="Verdana" w:hAnsi="Verdana"/>
          <w:sz w:val="20"/>
          <w:szCs w:val="20"/>
        </w:rPr>
        <w:t>vilkåre</w:t>
      </w:r>
      <w:r w:rsidR="001D1637">
        <w:rPr>
          <w:rFonts w:ascii="Verdana" w:hAnsi="Verdana"/>
          <w:sz w:val="20"/>
          <w:szCs w:val="20"/>
        </w:rPr>
        <w:t>n</w:t>
      </w:r>
      <w:r>
        <w:rPr>
          <w:rFonts w:ascii="Verdana" w:hAnsi="Verdana"/>
          <w:sz w:val="20"/>
          <w:szCs w:val="20"/>
        </w:rPr>
        <w:t>e.</w:t>
      </w:r>
    </w:p>
    <w:p w:rsidR="005A0BC9" w:rsidRPr="0051705E" w:rsidRDefault="005A0BC9" w:rsidP="00DF7E29">
      <w:pPr>
        <w:rPr>
          <w:rFonts w:ascii="Verdana" w:eastAsia="Times New Roman" w:hAnsi="Verdana" w:cs="Arial"/>
          <w:b/>
          <w:bCs/>
          <w:smallCaps/>
          <w:color w:val="365F91" w:themeColor="accent1" w:themeShade="BF"/>
          <w:kern w:val="32"/>
          <w:lang w:eastAsia="da-DK"/>
        </w:rPr>
      </w:pPr>
      <w:r w:rsidRPr="0051705E">
        <w:rPr>
          <w:rFonts w:ascii="Verdana" w:eastAsia="Times New Roman" w:hAnsi="Verdana" w:cs="Arial"/>
          <w:b/>
          <w:bCs/>
          <w:smallCaps/>
          <w:color w:val="365F91" w:themeColor="accent1" w:themeShade="BF"/>
          <w:kern w:val="32"/>
          <w:lang w:eastAsia="da-DK"/>
        </w:rPr>
        <w:t>Natur</w:t>
      </w:r>
      <w:r w:rsidR="00E71159">
        <w:rPr>
          <w:rFonts w:ascii="Verdana" w:eastAsia="Times New Roman" w:hAnsi="Verdana" w:cs="Arial"/>
          <w:b/>
          <w:bCs/>
          <w:smallCaps/>
          <w:color w:val="365F91" w:themeColor="accent1" w:themeShade="BF"/>
          <w:kern w:val="32"/>
          <w:lang w:eastAsia="da-DK"/>
        </w:rPr>
        <w:t>-</w:t>
      </w:r>
      <w:r w:rsidRPr="0051705E">
        <w:rPr>
          <w:rFonts w:ascii="Verdana" w:eastAsia="Times New Roman" w:hAnsi="Verdana" w:cs="Arial"/>
          <w:b/>
          <w:bCs/>
          <w:smallCaps/>
          <w:color w:val="365F91" w:themeColor="accent1" w:themeShade="BF"/>
          <w:kern w:val="32"/>
          <w:lang w:eastAsia="da-DK"/>
        </w:rPr>
        <w:t xml:space="preserve"> og Miljøafdelingens vurdering</w:t>
      </w:r>
    </w:p>
    <w:p w:rsidR="00DD6A42" w:rsidRPr="00DD6A42" w:rsidRDefault="00DD6A42" w:rsidP="00DD6A42">
      <w:pPr>
        <w:rPr>
          <w:rFonts w:ascii="Verdana" w:hAnsi="Verdana"/>
          <w:sz w:val="20"/>
          <w:szCs w:val="20"/>
        </w:rPr>
      </w:pPr>
      <w:r w:rsidRPr="00DD6A42">
        <w:rPr>
          <w:rFonts w:ascii="Verdana" w:hAnsi="Verdana"/>
          <w:sz w:val="20"/>
          <w:szCs w:val="20"/>
        </w:rPr>
        <w:t>Miljøstyrelsen har udarbejdet standardvilkår for virksomheder omfattet af listepunkt</w:t>
      </w:r>
      <w:r w:rsidR="00C7277A">
        <w:rPr>
          <w:rFonts w:ascii="Verdana" w:hAnsi="Verdana"/>
          <w:sz w:val="20"/>
          <w:szCs w:val="20"/>
        </w:rPr>
        <w:t xml:space="preserve"> B 202</w:t>
      </w:r>
      <w:r w:rsidRPr="00DD6A42">
        <w:rPr>
          <w:rFonts w:ascii="Verdana" w:hAnsi="Verdana"/>
          <w:sz w:val="20"/>
          <w:szCs w:val="20"/>
        </w:rPr>
        <w:t xml:space="preserve">. Standardvilkårene er udarbejdet af Miljøstyrelsen i samarbejde med de respektive brancher og kommuner. Standardvilkårene er udarbejdet, så de er repræsentative for de typiske virksomheder inden for en bestemt branche, og vilkårene er baseret på den bedst tilgængelige teknik indenfor branchen. </w:t>
      </w:r>
    </w:p>
    <w:p w:rsidR="00DD6A42" w:rsidRPr="00DD6A42" w:rsidRDefault="00DD6A42" w:rsidP="00DD6A42">
      <w:pPr>
        <w:rPr>
          <w:rFonts w:ascii="Verdana" w:hAnsi="Verdana"/>
          <w:sz w:val="20"/>
          <w:szCs w:val="20"/>
        </w:rPr>
      </w:pPr>
      <w:r w:rsidRPr="00DD6A42">
        <w:rPr>
          <w:rFonts w:ascii="Verdana" w:hAnsi="Verdana"/>
          <w:sz w:val="20"/>
          <w:szCs w:val="20"/>
        </w:rPr>
        <w:lastRenderedPageBreak/>
        <w:t xml:space="preserve">Da virksomheden er omfattet af </w:t>
      </w:r>
      <w:hyperlink r:id="rId19" w:anchor="Bil5" w:tgtFrame="_blank" w:history="1">
        <w:r w:rsidRPr="00DD6A42">
          <w:rPr>
            <w:rFonts w:ascii="Verdana" w:hAnsi="Verdana"/>
            <w:sz w:val="20"/>
            <w:szCs w:val="20"/>
          </w:rPr>
          <w:t>standardvilkår</w:t>
        </w:r>
      </w:hyperlink>
      <w:r w:rsidRPr="00DD6A42">
        <w:rPr>
          <w:rFonts w:ascii="Verdana" w:hAnsi="Verdana"/>
          <w:sz w:val="20"/>
          <w:szCs w:val="20"/>
        </w:rPr>
        <w:t>, er der taget stilling til BAT i forbindelse med fastsættelsen af standardvilkårene. Der skal således ikke redegøres yderligere for dette punkt.</w:t>
      </w:r>
    </w:p>
    <w:p w:rsidR="00DD6A42" w:rsidRPr="00DD6A42" w:rsidRDefault="00DD6A42" w:rsidP="00DD6A42">
      <w:pPr>
        <w:rPr>
          <w:rFonts w:ascii="Verdana" w:hAnsi="Verdana"/>
          <w:sz w:val="20"/>
          <w:szCs w:val="20"/>
        </w:rPr>
      </w:pPr>
      <w:r w:rsidRPr="00DD6A42">
        <w:rPr>
          <w:rFonts w:ascii="Verdana" w:hAnsi="Verdana"/>
          <w:sz w:val="20"/>
          <w:szCs w:val="20"/>
        </w:rPr>
        <w:t xml:space="preserve">Følgende standardvilkår for </w:t>
      </w:r>
      <w:r w:rsidR="00C7277A">
        <w:rPr>
          <w:rFonts w:ascii="Verdana" w:hAnsi="Verdana"/>
          <w:sz w:val="20"/>
          <w:szCs w:val="20"/>
        </w:rPr>
        <w:t xml:space="preserve">B 202 </w:t>
      </w:r>
      <w:r w:rsidRPr="00DD6A42">
        <w:rPr>
          <w:rFonts w:ascii="Verdana" w:hAnsi="Verdana"/>
          <w:sz w:val="20"/>
          <w:szCs w:val="20"/>
        </w:rPr>
        <w:t>aktiviteterne er ikke relevante:</w:t>
      </w:r>
    </w:p>
    <w:p w:rsidR="00C7277A" w:rsidRPr="00C7277A" w:rsidRDefault="00C7277A" w:rsidP="00C7277A">
      <w:pPr>
        <w:pStyle w:val="Listeafsnit"/>
        <w:numPr>
          <w:ilvl w:val="0"/>
          <w:numId w:val="31"/>
        </w:numPr>
        <w:contextualSpacing w:val="0"/>
        <w:rPr>
          <w:szCs w:val="20"/>
        </w:rPr>
      </w:pPr>
      <w:r w:rsidRPr="00C7277A">
        <w:rPr>
          <w:szCs w:val="20"/>
        </w:rPr>
        <w:t>Standard vilkår 4 er ikke relevant da der ikke anvendes pulverformige råvarer i bigbags og lignende</w:t>
      </w:r>
      <w:r w:rsidR="00503813">
        <w:rPr>
          <w:szCs w:val="20"/>
        </w:rPr>
        <w:t xml:space="preserve"> på virksomheden</w:t>
      </w:r>
      <w:r w:rsidRPr="00C7277A">
        <w:rPr>
          <w:szCs w:val="20"/>
        </w:rPr>
        <w:t>.</w:t>
      </w:r>
    </w:p>
    <w:p w:rsidR="00C7277A" w:rsidRPr="00C7277A" w:rsidRDefault="00C7277A" w:rsidP="00C7277A">
      <w:pPr>
        <w:pStyle w:val="Listeafsnit"/>
        <w:numPr>
          <w:ilvl w:val="0"/>
          <w:numId w:val="31"/>
        </w:numPr>
        <w:contextualSpacing w:val="0"/>
        <w:rPr>
          <w:szCs w:val="20"/>
        </w:rPr>
      </w:pPr>
      <w:r w:rsidRPr="00C7277A">
        <w:rPr>
          <w:szCs w:val="20"/>
        </w:rPr>
        <w:t xml:space="preserve">Standard vilkår 8 er ikke relevant da der ikke foregår rumbling </w:t>
      </w:r>
      <w:r w:rsidR="00503813">
        <w:rPr>
          <w:szCs w:val="20"/>
        </w:rPr>
        <w:t>på virksomheden</w:t>
      </w:r>
    </w:p>
    <w:p w:rsidR="00C7277A" w:rsidRPr="00C7277A" w:rsidRDefault="00C7277A" w:rsidP="00C7277A">
      <w:pPr>
        <w:pStyle w:val="Listeafsnit"/>
        <w:numPr>
          <w:ilvl w:val="0"/>
          <w:numId w:val="31"/>
        </w:numPr>
        <w:contextualSpacing w:val="0"/>
        <w:rPr>
          <w:szCs w:val="20"/>
        </w:rPr>
      </w:pPr>
      <w:r w:rsidRPr="00C7277A">
        <w:rPr>
          <w:szCs w:val="20"/>
        </w:rPr>
        <w:t>Standardvilkår 10 er ikke relevant da der ikke forekommer rumudsug/procesudsug</w:t>
      </w:r>
      <w:r w:rsidR="00503813">
        <w:rPr>
          <w:szCs w:val="20"/>
        </w:rPr>
        <w:t xml:space="preserve"> på virksomheden</w:t>
      </w:r>
    </w:p>
    <w:p w:rsidR="00C7277A" w:rsidRDefault="00C7277A" w:rsidP="00C7277A">
      <w:pPr>
        <w:pStyle w:val="Listeafsnit"/>
        <w:numPr>
          <w:ilvl w:val="0"/>
          <w:numId w:val="31"/>
        </w:numPr>
        <w:contextualSpacing w:val="0"/>
        <w:rPr>
          <w:szCs w:val="20"/>
        </w:rPr>
      </w:pPr>
      <w:r w:rsidRPr="00C7277A">
        <w:rPr>
          <w:szCs w:val="20"/>
        </w:rPr>
        <w:t>Standardvilkår 11 er ikke relevant da der ikke foregår forarbejdning af træ</w:t>
      </w:r>
      <w:r w:rsidR="00503813">
        <w:rPr>
          <w:szCs w:val="20"/>
        </w:rPr>
        <w:t xml:space="preserve"> på virksomheden.</w:t>
      </w:r>
    </w:p>
    <w:p w:rsidR="00FD6647" w:rsidRPr="00C7277A" w:rsidRDefault="00FD6647" w:rsidP="00FD6647">
      <w:pPr>
        <w:pStyle w:val="Listeafsnit"/>
        <w:numPr>
          <w:ilvl w:val="0"/>
          <w:numId w:val="31"/>
        </w:numPr>
        <w:contextualSpacing w:val="0"/>
        <w:rPr>
          <w:szCs w:val="20"/>
        </w:rPr>
      </w:pPr>
      <w:r w:rsidRPr="00C7277A">
        <w:rPr>
          <w:szCs w:val="20"/>
        </w:rPr>
        <w:t>Standardvilkår 1</w:t>
      </w:r>
      <w:r>
        <w:rPr>
          <w:szCs w:val="20"/>
        </w:rPr>
        <w:t>2</w:t>
      </w:r>
      <w:r w:rsidRPr="00C7277A">
        <w:rPr>
          <w:szCs w:val="20"/>
        </w:rPr>
        <w:t xml:space="preserve"> er ikke relevant da der ikke foregår forarbejdning af træ</w:t>
      </w:r>
      <w:r>
        <w:rPr>
          <w:szCs w:val="20"/>
        </w:rPr>
        <w:t xml:space="preserve"> </w:t>
      </w:r>
      <w:r w:rsidR="00C66E6A">
        <w:rPr>
          <w:szCs w:val="20"/>
        </w:rPr>
        <w:t xml:space="preserve">eller forekommer rumudsug/procesudsug </w:t>
      </w:r>
      <w:r>
        <w:rPr>
          <w:szCs w:val="20"/>
        </w:rPr>
        <w:t>på virksomheden.</w:t>
      </w:r>
    </w:p>
    <w:p w:rsidR="00C7277A" w:rsidRPr="00C7277A" w:rsidRDefault="00C7277A" w:rsidP="00C7277A">
      <w:pPr>
        <w:pStyle w:val="Listeafsnit"/>
        <w:numPr>
          <w:ilvl w:val="0"/>
          <w:numId w:val="31"/>
        </w:numPr>
        <w:contextualSpacing w:val="0"/>
        <w:rPr>
          <w:szCs w:val="20"/>
        </w:rPr>
      </w:pPr>
      <w:r w:rsidRPr="00C7277A">
        <w:rPr>
          <w:szCs w:val="20"/>
        </w:rPr>
        <w:t>Standardvilkår 13 er ikke relevant da der ikke foregår maskinel slibning</w:t>
      </w:r>
      <w:r w:rsidR="00503813">
        <w:rPr>
          <w:szCs w:val="20"/>
        </w:rPr>
        <w:t xml:space="preserve"> på virksomheden</w:t>
      </w:r>
    </w:p>
    <w:p w:rsidR="00C7277A" w:rsidRPr="00C7277A" w:rsidRDefault="00C7277A" w:rsidP="00C7277A">
      <w:pPr>
        <w:pStyle w:val="Listeafsnit"/>
        <w:numPr>
          <w:ilvl w:val="0"/>
          <w:numId w:val="31"/>
        </w:numPr>
        <w:contextualSpacing w:val="0"/>
        <w:rPr>
          <w:szCs w:val="20"/>
        </w:rPr>
      </w:pPr>
      <w:r w:rsidRPr="00C7277A">
        <w:rPr>
          <w:szCs w:val="20"/>
        </w:rPr>
        <w:t>Standardvilkår 14 er ikke relevant da der ikke foregår svejsning</w:t>
      </w:r>
      <w:r w:rsidR="00503813">
        <w:rPr>
          <w:szCs w:val="20"/>
        </w:rPr>
        <w:t xml:space="preserve"> på virksomheden</w:t>
      </w:r>
    </w:p>
    <w:p w:rsidR="00C7277A" w:rsidRPr="00C7277A" w:rsidRDefault="00C7277A" w:rsidP="00C7277A">
      <w:pPr>
        <w:pStyle w:val="Listeafsnit"/>
        <w:numPr>
          <w:ilvl w:val="0"/>
          <w:numId w:val="31"/>
        </w:numPr>
        <w:contextualSpacing w:val="0"/>
        <w:rPr>
          <w:szCs w:val="20"/>
        </w:rPr>
      </w:pPr>
      <w:r w:rsidRPr="00C7277A">
        <w:rPr>
          <w:szCs w:val="20"/>
        </w:rPr>
        <w:t>Standardvilkår 15 er ikke relevant da der ikke forekommer rumudsug/procesudsug</w:t>
      </w:r>
      <w:r w:rsidR="00503813">
        <w:rPr>
          <w:szCs w:val="20"/>
        </w:rPr>
        <w:t xml:space="preserve"> på virksomheden</w:t>
      </w:r>
    </w:p>
    <w:p w:rsidR="00C7277A" w:rsidRPr="00C7277A" w:rsidRDefault="00C7277A" w:rsidP="00C7277A">
      <w:pPr>
        <w:pStyle w:val="Listeafsnit"/>
        <w:numPr>
          <w:ilvl w:val="0"/>
          <w:numId w:val="31"/>
        </w:numPr>
        <w:contextualSpacing w:val="0"/>
        <w:rPr>
          <w:szCs w:val="20"/>
        </w:rPr>
      </w:pPr>
      <w:r w:rsidRPr="00C7277A">
        <w:rPr>
          <w:szCs w:val="20"/>
        </w:rPr>
        <w:t>Standardvilkår 26 er ikke relevant da der ikke forekommer svejsning</w:t>
      </w:r>
      <w:r w:rsidR="00503813">
        <w:rPr>
          <w:szCs w:val="20"/>
        </w:rPr>
        <w:t xml:space="preserve"> på virksomheden</w:t>
      </w:r>
    </w:p>
    <w:p w:rsidR="00C7277A" w:rsidRPr="00DD6A42" w:rsidRDefault="00C7277A" w:rsidP="00DD6A42">
      <w:pPr>
        <w:rPr>
          <w:rFonts w:ascii="Verdana" w:hAnsi="Verdana"/>
          <w:sz w:val="20"/>
          <w:szCs w:val="20"/>
        </w:rPr>
      </w:pPr>
    </w:p>
    <w:p w:rsidR="00DD6A42" w:rsidRPr="00DD6A42" w:rsidRDefault="00DD6A42" w:rsidP="00DD6A42">
      <w:pPr>
        <w:rPr>
          <w:rFonts w:ascii="Verdana" w:hAnsi="Verdana"/>
          <w:sz w:val="20"/>
          <w:szCs w:val="20"/>
        </w:rPr>
      </w:pPr>
      <w:r w:rsidRPr="00DD6A42">
        <w:rPr>
          <w:rFonts w:ascii="Verdana" w:hAnsi="Verdana"/>
          <w:sz w:val="20"/>
          <w:szCs w:val="20"/>
        </w:rPr>
        <w:t xml:space="preserve">Ved anvendelse af standardvilkår og tiltag, som beskrevet af virksomheden, vurderer </w:t>
      </w:r>
      <w:r w:rsidR="000529C9">
        <w:rPr>
          <w:rFonts w:ascii="Verdana" w:hAnsi="Verdana"/>
          <w:sz w:val="20"/>
          <w:szCs w:val="20"/>
        </w:rPr>
        <w:t>Natur- og Miljøafdeligen</w:t>
      </w:r>
      <w:r w:rsidRPr="00DD6A42">
        <w:rPr>
          <w:rFonts w:ascii="Verdana" w:hAnsi="Verdana"/>
          <w:sz w:val="20"/>
          <w:szCs w:val="20"/>
        </w:rPr>
        <w:t>, at virksomheden lever op til bedst tilgængelige teknik.</w:t>
      </w:r>
    </w:p>
    <w:p w:rsidR="00ED6DAE" w:rsidRPr="00140E5A" w:rsidRDefault="00ED6DAE" w:rsidP="00BA5AE9">
      <w:pPr>
        <w:pStyle w:val="Overskrift2"/>
      </w:pPr>
      <w:bookmarkStart w:id="51" w:name="_Toc48289551"/>
      <w:r w:rsidRPr="00140E5A">
        <w:t>Ophør af virksomheden</w:t>
      </w:r>
      <w:bookmarkEnd w:id="51"/>
    </w:p>
    <w:p w:rsidR="00CD068C" w:rsidRDefault="00ED6DAE" w:rsidP="00071BB5">
      <w:pPr>
        <w:rPr>
          <w:rFonts w:ascii="Verdana" w:hAnsi="Verdana"/>
          <w:sz w:val="20"/>
          <w:szCs w:val="20"/>
        </w:rPr>
      </w:pPr>
      <w:r w:rsidRPr="00CD068C">
        <w:rPr>
          <w:rFonts w:ascii="Verdana" w:hAnsi="Verdana"/>
          <w:sz w:val="20"/>
          <w:szCs w:val="20"/>
        </w:rPr>
        <w:t>Virksomheden er omfattet af standardvilkår. Der vil derfor jf. standardvilkårene blive fastsat vilkår om, at der ved ophør af virksomhedens drift skal træffes de nødvendige foranstaltninger for at undgå forureningsfare og for at efterlade stedet i tilfredsstillende tilstand. En redegørelse for disse foranstaltninger skal fremsendes til tilsynsmyndigheden senest 3 måneder før driften ophører.</w:t>
      </w:r>
    </w:p>
    <w:p w:rsidR="00071BB5" w:rsidRPr="00140E5A" w:rsidRDefault="00071BB5" w:rsidP="00BA5AE9">
      <w:pPr>
        <w:pStyle w:val="Overskrift2"/>
      </w:pPr>
      <w:bookmarkStart w:id="52" w:name="_Toc48289552"/>
      <w:r w:rsidRPr="00140E5A">
        <w:t>Høringer og Indsigelser</w:t>
      </w:r>
      <w:bookmarkEnd w:id="52"/>
    </w:p>
    <w:p w:rsidR="00CD068C" w:rsidRPr="00CD068C" w:rsidRDefault="00CD068C" w:rsidP="00CD068C">
      <w:pPr>
        <w:rPr>
          <w:rFonts w:ascii="Verdana" w:hAnsi="Verdana"/>
          <w:sz w:val="20"/>
          <w:szCs w:val="20"/>
        </w:rPr>
      </w:pPr>
      <w:r w:rsidRPr="00CD068C">
        <w:rPr>
          <w:rFonts w:ascii="Verdana" w:hAnsi="Verdana"/>
          <w:sz w:val="20"/>
          <w:szCs w:val="20"/>
        </w:rPr>
        <w:t>Et udkast til godkendelsen/tillæg</w:t>
      </w:r>
      <w:r>
        <w:rPr>
          <w:rFonts w:ascii="Verdana" w:hAnsi="Verdana"/>
          <w:sz w:val="20"/>
          <w:szCs w:val="20"/>
        </w:rPr>
        <w:t>sgodkendelsen</w:t>
      </w:r>
      <w:r w:rsidRPr="00CD068C">
        <w:rPr>
          <w:rFonts w:ascii="Verdana" w:hAnsi="Verdana"/>
          <w:sz w:val="20"/>
          <w:szCs w:val="20"/>
        </w:rPr>
        <w:t xml:space="preserve"> har været i høring hos</w:t>
      </w:r>
      <w:r w:rsidR="005A6043">
        <w:rPr>
          <w:rFonts w:ascii="Verdana" w:hAnsi="Verdana"/>
          <w:sz w:val="20"/>
          <w:szCs w:val="20"/>
        </w:rPr>
        <w:t xml:space="preserve"> NB Beton Ejby A/S</w:t>
      </w:r>
      <w:r w:rsidRPr="00CD068C">
        <w:rPr>
          <w:rFonts w:ascii="Verdana" w:hAnsi="Verdana"/>
          <w:sz w:val="20"/>
          <w:szCs w:val="20"/>
        </w:rPr>
        <w:t xml:space="preserve"> og de nærmeste naboer.</w:t>
      </w:r>
    </w:p>
    <w:p w:rsidR="00EF3BD8" w:rsidRDefault="00EF3BD8" w:rsidP="00CD068C">
      <w:pPr>
        <w:rPr>
          <w:rFonts w:ascii="Verdana" w:hAnsi="Verdana"/>
          <w:sz w:val="20"/>
          <w:szCs w:val="20"/>
        </w:rPr>
      </w:pPr>
      <w:r>
        <w:rPr>
          <w:rFonts w:ascii="Verdana" w:hAnsi="Verdana"/>
          <w:sz w:val="20"/>
          <w:szCs w:val="20"/>
        </w:rPr>
        <w:t>Der i forbindelse med høringen ikke indkommet indsigelser eller bemærkninger til godkendelsen</w:t>
      </w:r>
    </w:p>
    <w:p w:rsidR="00CD70D8" w:rsidRPr="002F08C4" w:rsidRDefault="00CD70D8" w:rsidP="00BA5AE9">
      <w:pPr>
        <w:pStyle w:val="Overskrift2"/>
      </w:pPr>
      <w:bookmarkStart w:id="53" w:name="_Toc48289553"/>
      <w:r w:rsidRPr="002F08C4">
        <w:t>Konklusion</w:t>
      </w:r>
      <w:bookmarkEnd w:id="53"/>
      <w:r w:rsidRPr="002F08C4">
        <w:t xml:space="preserve"> </w:t>
      </w:r>
    </w:p>
    <w:p w:rsidR="00CD70D8" w:rsidRPr="00CD70D8" w:rsidRDefault="00CD70D8" w:rsidP="00CD70D8">
      <w:pPr>
        <w:rPr>
          <w:rFonts w:ascii="Verdana" w:hAnsi="Verdana"/>
          <w:sz w:val="20"/>
          <w:szCs w:val="20"/>
        </w:rPr>
      </w:pPr>
      <w:r w:rsidRPr="00CD70D8">
        <w:rPr>
          <w:rFonts w:ascii="Verdana" w:hAnsi="Verdana"/>
          <w:sz w:val="20"/>
          <w:szCs w:val="20"/>
        </w:rPr>
        <w:t>Middelfart Kommune vurderer, at virksomheden kan drives på stedet uden at påføre omgivelserne forurening, som er uforenelig med hensynet til omgivelsernes sårbarhed og kvalitet.</w:t>
      </w:r>
    </w:p>
    <w:p w:rsidR="00CD70D8" w:rsidRDefault="00CD70D8" w:rsidP="00CD70D8">
      <w:pPr>
        <w:rPr>
          <w:rFonts w:ascii="Verdana" w:hAnsi="Verdana"/>
          <w:sz w:val="20"/>
          <w:szCs w:val="20"/>
        </w:rPr>
      </w:pPr>
      <w:r w:rsidRPr="00CD70D8">
        <w:rPr>
          <w:rFonts w:ascii="Verdana" w:hAnsi="Verdana"/>
          <w:sz w:val="20"/>
          <w:szCs w:val="20"/>
        </w:rPr>
        <w:t>En kopi af godkendelsen skal til enhver tid være tilgængelig på virksomheden for de personer, der har ansvaret for virksomhedens indretning og drift.</w:t>
      </w:r>
    </w:p>
    <w:p w:rsidR="00654590" w:rsidRPr="0051705E" w:rsidRDefault="00654590" w:rsidP="00BA5AE9">
      <w:pPr>
        <w:pStyle w:val="Overskrift3"/>
      </w:pPr>
      <w:r w:rsidRPr="0051705E">
        <w:lastRenderedPageBreak/>
        <w:t>Anden lovgivning</w:t>
      </w:r>
    </w:p>
    <w:p w:rsidR="006D0F12" w:rsidRDefault="006D0F12" w:rsidP="006D0F12">
      <w:pPr>
        <w:rPr>
          <w:rFonts w:ascii="Verdana" w:hAnsi="Verdana"/>
          <w:sz w:val="20"/>
          <w:szCs w:val="20"/>
        </w:rPr>
      </w:pPr>
      <w:r w:rsidRPr="006D0F12">
        <w:rPr>
          <w:rFonts w:ascii="Verdana" w:hAnsi="Verdana"/>
          <w:sz w:val="20"/>
          <w:szCs w:val="20"/>
        </w:rPr>
        <w:t>Godkendelsen omfatter udelukkende forholdet til miljølovgivningen. Andre godkendelser/tilladelser i forhold til anden lovgivning – f.eks. byggeloven og planloven - skal søges separat.</w:t>
      </w:r>
    </w:p>
    <w:p w:rsidR="006D0F12" w:rsidRPr="0051705E" w:rsidRDefault="006D0F12" w:rsidP="00BA5AE9">
      <w:pPr>
        <w:pStyle w:val="Overskrift3"/>
      </w:pPr>
      <w:r w:rsidRPr="0051705E">
        <w:t>Ændring af virksomhed</w:t>
      </w:r>
    </w:p>
    <w:p w:rsidR="00DE3CA2" w:rsidRDefault="006D0F12" w:rsidP="007D0FBB">
      <w:r w:rsidRPr="006D0F12">
        <w:rPr>
          <w:rFonts w:ascii="Verdana" w:hAnsi="Verdana"/>
          <w:sz w:val="20"/>
          <w:szCs w:val="20"/>
        </w:rPr>
        <w:t xml:space="preserve">Hvis virksomheden udvides eller ændres bygningsmæssigt eller driftsmæssigt, så det betyder større eller anden forurening, skal dette godkendes af </w:t>
      </w:r>
      <w:r>
        <w:rPr>
          <w:rFonts w:ascii="Verdana" w:hAnsi="Verdana"/>
          <w:sz w:val="20"/>
          <w:szCs w:val="20"/>
        </w:rPr>
        <w:t>Middelfart</w:t>
      </w:r>
      <w:r w:rsidRPr="006D0F12">
        <w:rPr>
          <w:rFonts w:ascii="Verdana" w:hAnsi="Verdana"/>
          <w:sz w:val="20"/>
          <w:szCs w:val="20"/>
        </w:rPr>
        <w:t xml:space="preserve"> Kommune, før udvidelsen eller ændringen sker (miljøbeskyttelseslovens § 33). </w:t>
      </w:r>
      <w:bookmarkStart w:id="54" w:name="_Toc283887604"/>
      <w:bookmarkStart w:id="55" w:name="_Toc283887711"/>
      <w:bookmarkStart w:id="56" w:name="_Toc283887736"/>
      <w:bookmarkStart w:id="57" w:name="_Toc284415019"/>
    </w:p>
    <w:p w:rsidR="00DE3CA2" w:rsidRDefault="00DE3CA2">
      <w:pPr>
        <w:spacing w:after="0" w:line="240" w:lineRule="auto"/>
      </w:pPr>
      <w:r>
        <w:br w:type="page"/>
      </w:r>
    </w:p>
    <w:p w:rsidR="000139F9" w:rsidRPr="007D0FBB" w:rsidRDefault="00B6773D" w:rsidP="007D0FBB">
      <w:pPr>
        <w:rPr>
          <w:rFonts w:ascii="Verdana" w:hAnsi="Verdana"/>
          <w:sz w:val="20"/>
          <w:szCs w:val="20"/>
        </w:rPr>
      </w:pPr>
      <w:bookmarkStart w:id="58" w:name="_Toc48289554"/>
      <w:r w:rsidRPr="00DE3CA2">
        <w:rPr>
          <w:rStyle w:val="Overskrift1Tegn"/>
          <w:rFonts w:eastAsia="Calibri"/>
          <w:szCs w:val="28"/>
          <w:lang w:eastAsia="da-DK"/>
        </w:rPr>
        <w:lastRenderedPageBreak/>
        <w:t>Klagevejledning</w:t>
      </w:r>
      <w:bookmarkEnd w:id="54"/>
      <w:bookmarkEnd w:id="55"/>
      <w:bookmarkEnd w:id="56"/>
      <w:bookmarkEnd w:id="57"/>
      <w:bookmarkEnd w:id="58"/>
    </w:p>
    <w:p w:rsidR="00B6773D" w:rsidRDefault="00B6773D" w:rsidP="00B6773D">
      <w:pPr>
        <w:rPr>
          <w:lang w:eastAsia="da-DK"/>
        </w:rPr>
      </w:pPr>
    </w:p>
    <w:p w:rsidR="00FE7E1E" w:rsidRDefault="00FE7E1E" w:rsidP="00FE7E1E">
      <w:pPr>
        <w:rPr>
          <w:rFonts w:ascii="Verdana" w:hAnsi="Verdana" w:cs="Verdana"/>
          <w:sz w:val="20"/>
          <w:szCs w:val="20"/>
        </w:rPr>
      </w:pPr>
      <w:r>
        <w:rPr>
          <w:rFonts w:ascii="Verdana" w:hAnsi="Verdana" w:cs="Verdana"/>
          <w:sz w:val="20"/>
          <w:szCs w:val="20"/>
        </w:rPr>
        <w:t xml:space="preserve">Denne godkendelse er meddelt efter miljøbeskyttelseslovens kapitel 5. </w:t>
      </w:r>
    </w:p>
    <w:p w:rsidR="00FE7E1E" w:rsidRPr="00193366" w:rsidRDefault="00FE7E1E" w:rsidP="00FE7E1E">
      <w:r w:rsidRPr="00FE7E1E">
        <w:rPr>
          <w:rFonts w:ascii="Verdana" w:hAnsi="Verdana"/>
          <w:sz w:val="20"/>
          <w:szCs w:val="20"/>
        </w:rPr>
        <w:t xml:space="preserve">Godkendelsen kan påklages til </w:t>
      </w:r>
      <w:r>
        <w:rPr>
          <w:rFonts w:ascii="Verdana" w:hAnsi="Verdana"/>
          <w:sz w:val="20"/>
          <w:szCs w:val="20"/>
        </w:rPr>
        <w:t>Miljø</w:t>
      </w:r>
      <w:r w:rsidRPr="00FE7E1E">
        <w:rPr>
          <w:rFonts w:ascii="Verdana" w:hAnsi="Verdana"/>
          <w:sz w:val="20"/>
          <w:szCs w:val="20"/>
        </w:rPr>
        <w:t xml:space="preserve">- og </w:t>
      </w:r>
      <w:r>
        <w:rPr>
          <w:rFonts w:ascii="Verdana" w:hAnsi="Verdana"/>
          <w:sz w:val="20"/>
          <w:szCs w:val="20"/>
        </w:rPr>
        <w:t>Fødevare</w:t>
      </w:r>
      <w:r w:rsidRPr="00FE7E1E">
        <w:rPr>
          <w:rFonts w:ascii="Verdana" w:hAnsi="Verdana"/>
          <w:sz w:val="20"/>
          <w:szCs w:val="20"/>
        </w:rPr>
        <w:t>klagenævnet efter reglerne i miljøbeskyttelseslove</w:t>
      </w:r>
      <w:r w:rsidR="00623A42">
        <w:rPr>
          <w:rFonts w:ascii="Verdana" w:hAnsi="Verdana"/>
          <w:sz w:val="20"/>
          <w:szCs w:val="20"/>
        </w:rPr>
        <w:t>ns kapitel 11. Klagen skal være modtaget af Middelfart Kommune</w:t>
      </w:r>
      <w:r w:rsidR="006376AF">
        <w:rPr>
          <w:rFonts w:ascii="Verdana" w:hAnsi="Verdana"/>
          <w:sz w:val="20"/>
          <w:szCs w:val="20"/>
        </w:rPr>
        <w:t xml:space="preserve"> eller </w:t>
      </w:r>
      <w:r w:rsidRPr="00FE7E1E">
        <w:rPr>
          <w:rFonts w:ascii="Verdana" w:hAnsi="Verdana"/>
          <w:sz w:val="20"/>
          <w:szCs w:val="20"/>
        </w:rPr>
        <w:t>indtastet i klageportalen inden klagefristens udløb den</w:t>
      </w:r>
      <w:r w:rsidR="00723006">
        <w:rPr>
          <w:rFonts w:ascii="Verdana" w:hAnsi="Verdana"/>
          <w:sz w:val="20"/>
          <w:szCs w:val="20"/>
        </w:rPr>
        <w:t xml:space="preserve"> 11.  september 2020.</w:t>
      </w:r>
    </w:p>
    <w:p w:rsidR="00ED192E" w:rsidRPr="00034B3C" w:rsidRDefault="00ED192E" w:rsidP="00ED192E">
      <w:pPr>
        <w:ind w:right="-11"/>
        <w:rPr>
          <w:rFonts w:ascii="Verdana" w:hAnsi="Verdana"/>
          <w:color w:val="FF0000"/>
          <w:sz w:val="20"/>
          <w:szCs w:val="20"/>
        </w:rPr>
      </w:pPr>
      <w:r w:rsidRPr="00034B3C">
        <w:rPr>
          <w:rFonts w:ascii="Verdana" w:hAnsi="Verdana"/>
          <w:sz w:val="20"/>
          <w:szCs w:val="20"/>
        </w:rPr>
        <w:t>De klageberettigede er</w:t>
      </w:r>
      <w:r w:rsidRPr="00034B3C">
        <w:rPr>
          <w:rStyle w:val="Fodnotehenvisning"/>
          <w:rFonts w:ascii="Verdana" w:hAnsi="Verdana"/>
          <w:sz w:val="20"/>
          <w:szCs w:val="20"/>
        </w:rPr>
        <w:footnoteReference w:id="2"/>
      </w:r>
      <w:r w:rsidRPr="00034B3C">
        <w:rPr>
          <w:rFonts w:ascii="Verdana" w:hAnsi="Verdana"/>
          <w:sz w:val="20"/>
          <w:szCs w:val="20"/>
        </w:rPr>
        <w:t xml:space="preserve">: </w:t>
      </w:r>
    </w:p>
    <w:p w:rsidR="00ED192E" w:rsidRPr="00A71918" w:rsidRDefault="00A71918" w:rsidP="00BA5AE9">
      <w:pPr>
        <w:numPr>
          <w:ilvl w:val="0"/>
          <w:numId w:val="2"/>
        </w:numPr>
        <w:spacing w:after="0" w:line="240" w:lineRule="auto"/>
        <w:ind w:right="-11"/>
        <w:rPr>
          <w:rFonts w:ascii="Verdana" w:hAnsi="Verdana"/>
          <w:sz w:val="20"/>
          <w:szCs w:val="20"/>
        </w:rPr>
      </w:pPr>
      <w:r w:rsidRPr="00A71918">
        <w:rPr>
          <w:rFonts w:ascii="Verdana" w:hAnsi="Verdana"/>
          <w:sz w:val="20"/>
          <w:szCs w:val="20"/>
        </w:rPr>
        <w:t>NB Beton Ejby A/S</w:t>
      </w:r>
    </w:p>
    <w:p w:rsidR="00ED192E" w:rsidRPr="00034B3C" w:rsidRDefault="00ED192E" w:rsidP="00BA5AE9">
      <w:pPr>
        <w:numPr>
          <w:ilvl w:val="0"/>
          <w:numId w:val="2"/>
        </w:numPr>
        <w:spacing w:after="0" w:line="240" w:lineRule="auto"/>
        <w:ind w:right="-11"/>
        <w:rPr>
          <w:rFonts w:ascii="Verdana" w:hAnsi="Verdana"/>
          <w:sz w:val="20"/>
          <w:szCs w:val="20"/>
        </w:rPr>
      </w:pPr>
      <w:r w:rsidRPr="00034B3C">
        <w:rPr>
          <w:rFonts w:ascii="Verdana" w:hAnsi="Verdana"/>
          <w:sz w:val="20"/>
          <w:szCs w:val="20"/>
        </w:rPr>
        <w:t>Enhver med en individuel væsentlig interesse i afgørelsen</w:t>
      </w:r>
      <w:r w:rsidRPr="00034B3C">
        <w:rPr>
          <w:rFonts w:ascii="Verdana" w:hAnsi="Verdana"/>
          <w:i/>
          <w:iCs/>
          <w:sz w:val="20"/>
          <w:szCs w:val="20"/>
        </w:rPr>
        <w:t xml:space="preserve">. </w:t>
      </w:r>
    </w:p>
    <w:p w:rsidR="00ED192E" w:rsidRPr="00034B3C" w:rsidRDefault="00826831" w:rsidP="00BA5AE9">
      <w:pPr>
        <w:numPr>
          <w:ilvl w:val="0"/>
          <w:numId w:val="2"/>
        </w:numPr>
        <w:spacing w:after="0" w:line="240" w:lineRule="auto"/>
        <w:ind w:right="-11"/>
        <w:rPr>
          <w:rFonts w:ascii="Verdana" w:hAnsi="Verdana"/>
          <w:sz w:val="20"/>
          <w:szCs w:val="20"/>
        </w:rPr>
      </w:pPr>
      <w:r w:rsidRPr="00034B3C">
        <w:rPr>
          <w:rFonts w:ascii="Verdana" w:hAnsi="Verdana"/>
          <w:sz w:val="20"/>
          <w:szCs w:val="20"/>
        </w:rPr>
        <w:t>Sundhedsstyrelsen</w:t>
      </w:r>
      <w:r w:rsidR="00ED192E" w:rsidRPr="00034B3C">
        <w:rPr>
          <w:rFonts w:ascii="Verdana" w:hAnsi="Verdana"/>
          <w:sz w:val="20"/>
          <w:szCs w:val="20"/>
        </w:rPr>
        <w:t>.</w:t>
      </w:r>
    </w:p>
    <w:p w:rsidR="00ED192E" w:rsidRPr="00034B3C" w:rsidRDefault="00ED192E" w:rsidP="00BA5AE9">
      <w:pPr>
        <w:numPr>
          <w:ilvl w:val="0"/>
          <w:numId w:val="2"/>
        </w:numPr>
        <w:spacing w:after="0" w:line="240" w:lineRule="auto"/>
        <w:ind w:right="-11"/>
        <w:rPr>
          <w:rFonts w:ascii="Verdana" w:hAnsi="Verdana"/>
          <w:sz w:val="20"/>
          <w:szCs w:val="20"/>
        </w:rPr>
      </w:pPr>
      <w:r w:rsidRPr="00034B3C">
        <w:rPr>
          <w:rFonts w:ascii="Verdana" w:hAnsi="Verdana"/>
          <w:sz w:val="20"/>
          <w:szCs w:val="20"/>
        </w:rPr>
        <w:t>Landsdækkende organisationer og foreninger.</w:t>
      </w:r>
    </w:p>
    <w:p w:rsidR="00ED192E" w:rsidRPr="00034B3C" w:rsidRDefault="00ED192E" w:rsidP="00BA5AE9">
      <w:pPr>
        <w:numPr>
          <w:ilvl w:val="0"/>
          <w:numId w:val="2"/>
        </w:numPr>
        <w:spacing w:after="0" w:line="240" w:lineRule="auto"/>
        <w:ind w:right="-11"/>
        <w:rPr>
          <w:rFonts w:ascii="Verdana" w:hAnsi="Verdana"/>
          <w:sz w:val="20"/>
          <w:szCs w:val="20"/>
        </w:rPr>
      </w:pPr>
      <w:r w:rsidRPr="00034B3C">
        <w:rPr>
          <w:rFonts w:ascii="Verdana" w:hAnsi="Verdana"/>
          <w:sz w:val="20"/>
          <w:szCs w:val="20"/>
        </w:rPr>
        <w:t>Lokale foreninger, der forinden har meddelt Middelfart Kommune, at de ønsker klageret.</w:t>
      </w:r>
    </w:p>
    <w:p w:rsidR="00ED192E" w:rsidRPr="00034B3C" w:rsidRDefault="00ED192E" w:rsidP="00ED192E">
      <w:pPr>
        <w:spacing w:after="0" w:line="240" w:lineRule="auto"/>
        <w:ind w:left="720" w:right="-11"/>
        <w:rPr>
          <w:rFonts w:ascii="Verdana" w:hAnsi="Verdana"/>
          <w:sz w:val="20"/>
          <w:szCs w:val="20"/>
        </w:rPr>
      </w:pPr>
    </w:p>
    <w:p w:rsidR="005961D1" w:rsidRPr="005961D1" w:rsidRDefault="005961D1" w:rsidP="005961D1">
      <w:pPr>
        <w:rPr>
          <w:rFonts w:ascii="Verdana" w:eastAsiaTheme="minorHAnsi" w:hAnsi="Verdana" w:cstheme="minorBidi"/>
          <w:sz w:val="20"/>
          <w:szCs w:val="20"/>
        </w:rPr>
      </w:pPr>
      <w:r w:rsidRPr="005961D1">
        <w:rPr>
          <w:rFonts w:ascii="Verdana" w:eastAsiaTheme="minorHAnsi" w:hAnsi="Verdana" w:cstheme="minorBidi"/>
          <w:sz w:val="20"/>
          <w:szCs w:val="20"/>
        </w:rPr>
        <w:t xml:space="preserve">Hvis du ønsker at klage over denne afgørelse, kan du klage til </w:t>
      </w:r>
      <w:r>
        <w:rPr>
          <w:rFonts w:ascii="Verdana" w:eastAsiaTheme="minorHAnsi" w:hAnsi="Verdana" w:cstheme="minorBidi"/>
          <w:sz w:val="20"/>
          <w:szCs w:val="20"/>
        </w:rPr>
        <w:t>Miljø</w:t>
      </w:r>
      <w:r w:rsidRPr="005961D1">
        <w:rPr>
          <w:rFonts w:ascii="Verdana" w:eastAsiaTheme="minorHAnsi" w:hAnsi="Verdana" w:cstheme="minorBidi"/>
          <w:sz w:val="20"/>
          <w:szCs w:val="20"/>
        </w:rPr>
        <w:t xml:space="preserve">- og </w:t>
      </w:r>
      <w:r>
        <w:rPr>
          <w:rFonts w:ascii="Verdana" w:eastAsiaTheme="minorHAnsi" w:hAnsi="Verdana" w:cstheme="minorBidi"/>
          <w:sz w:val="20"/>
          <w:szCs w:val="20"/>
        </w:rPr>
        <w:t>Fødevare</w:t>
      </w:r>
      <w:r w:rsidRPr="005961D1">
        <w:rPr>
          <w:rFonts w:ascii="Verdana" w:eastAsiaTheme="minorHAnsi" w:hAnsi="Verdana" w:cstheme="minorBidi"/>
          <w:sz w:val="20"/>
          <w:szCs w:val="20"/>
        </w:rPr>
        <w:t>klagenævnet</w:t>
      </w:r>
      <w:r>
        <w:rPr>
          <w:rFonts w:ascii="Verdana" w:eastAsiaTheme="minorHAnsi" w:hAnsi="Verdana" w:cstheme="minorBidi"/>
          <w:sz w:val="20"/>
          <w:szCs w:val="20"/>
        </w:rPr>
        <w:t xml:space="preserve">. Du klager via Klageportalen, </w:t>
      </w:r>
      <w:r w:rsidRPr="005961D1">
        <w:rPr>
          <w:rFonts w:ascii="Verdana" w:eastAsiaTheme="minorHAnsi" w:hAnsi="Verdana" w:cstheme="minorBidi"/>
          <w:sz w:val="20"/>
          <w:szCs w:val="20"/>
        </w:rPr>
        <w:t>som du finder et link til på forsi</w:t>
      </w:r>
      <w:r w:rsidR="00B27F81">
        <w:rPr>
          <w:rFonts w:ascii="Verdana" w:eastAsiaTheme="minorHAnsi" w:hAnsi="Verdana" w:cstheme="minorBidi"/>
          <w:sz w:val="20"/>
          <w:szCs w:val="20"/>
        </w:rPr>
        <w:t>den af</w:t>
      </w:r>
      <w:r w:rsidR="00B27F81">
        <w:rPr>
          <w:rFonts w:ascii="Verdana" w:eastAsiaTheme="minorHAnsi" w:hAnsi="Verdana" w:cstheme="minorBidi"/>
          <w:color w:val="0000FF" w:themeColor="hyperlink"/>
          <w:sz w:val="20"/>
          <w:szCs w:val="20"/>
          <w:u w:val="single"/>
        </w:rPr>
        <w:t xml:space="preserve"> www.naevneneshus.dk</w:t>
      </w:r>
      <w:r w:rsidRPr="005961D1">
        <w:rPr>
          <w:rFonts w:ascii="Verdana" w:eastAsiaTheme="minorHAnsi" w:hAnsi="Verdana" w:cstheme="minorBidi"/>
          <w:sz w:val="20"/>
          <w:szCs w:val="20"/>
        </w:rPr>
        <w:t>. Klagen sendes gennem Klageportalen til den myndighed, der har truffet afgørelsen. En klage er indgivet, når den er tilgængelig for myndigheden i Klageportalen. Når du klager, sk</w:t>
      </w:r>
      <w:r w:rsidR="00B27F81">
        <w:rPr>
          <w:rFonts w:ascii="Verdana" w:eastAsiaTheme="minorHAnsi" w:hAnsi="Verdana" w:cstheme="minorBidi"/>
          <w:sz w:val="20"/>
          <w:szCs w:val="20"/>
        </w:rPr>
        <w:t xml:space="preserve">al du </w:t>
      </w:r>
      <w:r w:rsidR="002815C9">
        <w:rPr>
          <w:rFonts w:ascii="Verdana" w:eastAsiaTheme="minorHAnsi" w:hAnsi="Verdana" w:cstheme="minorBidi"/>
          <w:sz w:val="20"/>
          <w:szCs w:val="20"/>
        </w:rPr>
        <w:t xml:space="preserve">som privatperson </w:t>
      </w:r>
      <w:r w:rsidR="00B27F81">
        <w:rPr>
          <w:rFonts w:ascii="Verdana" w:eastAsiaTheme="minorHAnsi" w:hAnsi="Verdana" w:cstheme="minorBidi"/>
          <w:sz w:val="20"/>
          <w:szCs w:val="20"/>
        </w:rPr>
        <w:t>betale et gebyr på kr. 900</w:t>
      </w:r>
      <w:r w:rsidR="002815C9">
        <w:rPr>
          <w:rFonts w:ascii="Verdana" w:eastAsiaTheme="minorHAnsi" w:hAnsi="Verdana" w:cstheme="minorBidi"/>
          <w:sz w:val="20"/>
          <w:szCs w:val="20"/>
        </w:rPr>
        <w:t xml:space="preserve"> mens du som virksomhed eller organisation skal betale kr. 1.800</w:t>
      </w:r>
      <w:r w:rsidRPr="005961D1">
        <w:rPr>
          <w:rFonts w:ascii="Verdana" w:eastAsiaTheme="minorHAnsi" w:hAnsi="Verdana" w:cstheme="minorBidi"/>
          <w:sz w:val="20"/>
          <w:szCs w:val="20"/>
        </w:rPr>
        <w:t>. Du betaler gebyret med betalingskort i Klageportalen.</w:t>
      </w:r>
    </w:p>
    <w:p w:rsidR="005961D1" w:rsidRPr="005961D1" w:rsidRDefault="002815C9" w:rsidP="005961D1">
      <w:pPr>
        <w:rPr>
          <w:rFonts w:ascii="Verdana" w:eastAsiaTheme="minorHAnsi" w:hAnsi="Verdana" w:cstheme="minorBidi"/>
          <w:sz w:val="20"/>
          <w:szCs w:val="20"/>
        </w:rPr>
      </w:pPr>
      <w:r>
        <w:rPr>
          <w:rFonts w:ascii="Verdana" w:eastAsiaTheme="minorHAnsi" w:hAnsi="Verdana" w:cstheme="minorBidi"/>
          <w:sz w:val="20"/>
          <w:szCs w:val="20"/>
        </w:rPr>
        <w:t>Miljø</w:t>
      </w:r>
      <w:r w:rsidR="005961D1" w:rsidRPr="005961D1">
        <w:rPr>
          <w:rFonts w:ascii="Verdana" w:eastAsiaTheme="minorHAnsi" w:hAnsi="Verdana" w:cstheme="minorBidi"/>
          <w:sz w:val="20"/>
          <w:szCs w:val="20"/>
        </w:rPr>
        <w:t xml:space="preserve">- og </w:t>
      </w:r>
      <w:r>
        <w:rPr>
          <w:rFonts w:ascii="Verdana" w:eastAsiaTheme="minorHAnsi" w:hAnsi="Verdana" w:cstheme="minorBidi"/>
          <w:sz w:val="20"/>
          <w:szCs w:val="20"/>
        </w:rPr>
        <w:t>Fødevare</w:t>
      </w:r>
      <w:r w:rsidR="005961D1" w:rsidRPr="005961D1">
        <w:rPr>
          <w:rFonts w:ascii="Verdana" w:eastAsiaTheme="minorHAnsi" w:hAnsi="Verdana" w:cstheme="minorBidi"/>
          <w:sz w:val="20"/>
          <w:szCs w:val="20"/>
        </w:rPr>
        <w:t xml:space="preserve">klagenævnet skal som udgangspunkt afvise en klage, der kommer uden om Klageportalen, hvis der ikke er særlige grunde til det. Hvis du ønsker at blive fritaget for at bruge Klageportalen, skal du sende en begrundet anmodning til den myndighed, der har truffet afgørelse i sagen. Myndigheden videresender herefter anmodningen til </w:t>
      </w:r>
      <w:r>
        <w:rPr>
          <w:rFonts w:ascii="Verdana" w:eastAsiaTheme="minorHAnsi" w:hAnsi="Verdana" w:cstheme="minorBidi"/>
          <w:sz w:val="20"/>
          <w:szCs w:val="20"/>
        </w:rPr>
        <w:t>Miljø</w:t>
      </w:r>
      <w:r w:rsidR="005961D1" w:rsidRPr="005961D1">
        <w:rPr>
          <w:rFonts w:ascii="Verdana" w:eastAsiaTheme="minorHAnsi" w:hAnsi="Verdana" w:cstheme="minorBidi"/>
          <w:sz w:val="20"/>
          <w:szCs w:val="20"/>
        </w:rPr>
        <w:t xml:space="preserve">- og </w:t>
      </w:r>
      <w:r>
        <w:rPr>
          <w:rFonts w:ascii="Verdana" w:eastAsiaTheme="minorHAnsi" w:hAnsi="Verdana" w:cstheme="minorBidi"/>
          <w:sz w:val="20"/>
          <w:szCs w:val="20"/>
        </w:rPr>
        <w:t>Fødevare</w:t>
      </w:r>
      <w:r w:rsidR="005961D1" w:rsidRPr="005961D1">
        <w:rPr>
          <w:rFonts w:ascii="Verdana" w:eastAsiaTheme="minorHAnsi" w:hAnsi="Verdana" w:cstheme="minorBidi"/>
          <w:sz w:val="20"/>
          <w:szCs w:val="20"/>
        </w:rPr>
        <w:t>klagenævnet, som træffer afgørelse om, hvorvidt din anmodning kan imødekommes.</w:t>
      </w:r>
    </w:p>
    <w:p w:rsidR="005961D1" w:rsidRPr="005961D1" w:rsidRDefault="005961D1" w:rsidP="005961D1">
      <w:pPr>
        <w:rPr>
          <w:rFonts w:ascii="Verdana" w:hAnsi="Verdana"/>
          <w:sz w:val="20"/>
          <w:szCs w:val="20"/>
        </w:rPr>
      </w:pPr>
      <w:r w:rsidRPr="005961D1">
        <w:rPr>
          <w:rFonts w:ascii="Verdana" w:hAnsi="Verdana"/>
          <w:sz w:val="20"/>
          <w:szCs w:val="20"/>
        </w:rPr>
        <w:t xml:space="preserve">Vejledning om gebyrbetalingen kan findes på </w:t>
      </w:r>
      <w:r w:rsidR="002815C9">
        <w:rPr>
          <w:rFonts w:ascii="Verdana" w:hAnsi="Verdana"/>
          <w:sz w:val="20"/>
          <w:szCs w:val="20"/>
        </w:rPr>
        <w:t>hjemmesiden for Nævnenes hus under Miljø- og Fødevareklagenævnet</w:t>
      </w:r>
      <w:r w:rsidRPr="005961D1">
        <w:rPr>
          <w:rFonts w:ascii="Verdana" w:hAnsi="Verdana"/>
          <w:sz w:val="20"/>
          <w:szCs w:val="20"/>
        </w:rPr>
        <w:t xml:space="preserve">. </w:t>
      </w:r>
    </w:p>
    <w:p w:rsidR="005961D1" w:rsidRPr="005961D1" w:rsidRDefault="005961D1" w:rsidP="005961D1">
      <w:pPr>
        <w:rPr>
          <w:rFonts w:ascii="Verdana" w:hAnsi="Verdana"/>
          <w:sz w:val="20"/>
          <w:szCs w:val="20"/>
        </w:rPr>
      </w:pPr>
      <w:r w:rsidRPr="005961D1">
        <w:rPr>
          <w:rFonts w:ascii="Verdana" w:hAnsi="Verdana"/>
          <w:sz w:val="20"/>
          <w:szCs w:val="20"/>
        </w:rPr>
        <w:t xml:space="preserve">Gebyret bliver tilbagebetalt hvis: </w:t>
      </w:r>
    </w:p>
    <w:p w:rsidR="005961D1" w:rsidRPr="005961D1" w:rsidRDefault="005961D1" w:rsidP="00BA5AE9">
      <w:pPr>
        <w:numPr>
          <w:ilvl w:val="0"/>
          <w:numId w:val="4"/>
        </w:numPr>
        <w:spacing w:before="120" w:after="120" w:line="240" w:lineRule="auto"/>
        <w:rPr>
          <w:rFonts w:ascii="Verdana" w:hAnsi="Verdana"/>
          <w:sz w:val="20"/>
          <w:szCs w:val="20"/>
        </w:rPr>
      </w:pPr>
      <w:r w:rsidRPr="005961D1">
        <w:rPr>
          <w:rFonts w:ascii="Verdana" w:hAnsi="Verdana"/>
          <w:sz w:val="20"/>
          <w:szCs w:val="20"/>
        </w:rPr>
        <w:t xml:space="preserve">klagesagen fører til, at den påklagede afgørelse ændres eller ophæves, </w:t>
      </w:r>
    </w:p>
    <w:p w:rsidR="005961D1" w:rsidRPr="005961D1" w:rsidRDefault="005961D1" w:rsidP="00BA5AE9">
      <w:pPr>
        <w:numPr>
          <w:ilvl w:val="0"/>
          <w:numId w:val="4"/>
        </w:numPr>
        <w:spacing w:before="120" w:after="120" w:line="240" w:lineRule="auto"/>
        <w:rPr>
          <w:rFonts w:ascii="Verdana" w:hAnsi="Verdana"/>
          <w:sz w:val="20"/>
          <w:szCs w:val="20"/>
        </w:rPr>
      </w:pPr>
      <w:r w:rsidRPr="005961D1">
        <w:rPr>
          <w:rFonts w:ascii="Verdana" w:hAnsi="Verdana"/>
          <w:sz w:val="20"/>
          <w:szCs w:val="20"/>
        </w:rPr>
        <w:t xml:space="preserve">klageren får helt eller delvis medhold i klagen, eller </w:t>
      </w:r>
    </w:p>
    <w:p w:rsidR="005961D1" w:rsidRPr="005961D1" w:rsidRDefault="005961D1" w:rsidP="00BA5AE9">
      <w:pPr>
        <w:numPr>
          <w:ilvl w:val="0"/>
          <w:numId w:val="4"/>
        </w:numPr>
        <w:spacing w:before="120" w:after="120" w:line="240" w:lineRule="auto"/>
        <w:rPr>
          <w:rFonts w:ascii="Verdana" w:hAnsi="Verdana"/>
          <w:sz w:val="20"/>
          <w:szCs w:val="20"/>
        </w:rPr>
      </w:pPr>
      <w:r w:rsidRPr="005961D1">
        <w:rPr>
          <w:rFonts w:ascii="Verdana" w:hAnsi="Verdana"/>
          <w:sz w:val="20"/>
          <w:szCs w:val="20"/>
        </w:rPr>
        <w:t xml:space="preserve">klagen afvises som følge af overskredet klagefrist, manglende klageberettigelse eller fordi klagen ikke er omfattet af </w:t>
      </w:r>
      <w:r w:rsidR="00CE3326">
        <w:rPr>
          <w:rFonts w:ascii="Verdana" w:hAnsi="Verdana"/>
          <w:sz w:val="20"/>
          <w:szCs w:val="20"/>
        </w:rPr>
        <w:t>Miljø</w:t>
      </w:r>
      <w:r w:rsidRPr="005961D1">
        <w:rPr>
          <w:rFonts w:ascii="Verdana" w:hAnsi="Verdana"/>
          <w:sz w:val="20"/>
          <w:szCs w:val="20"/>
        </w:rPr>
        <w:t xml:space="preserve">- og </w:t>
      </w:r>
      <w:r w:rsidR="00CE3326">
        <w:rPr>
          <w:rFonts w:ascii="Verdana" w:hAnsi="Verdana"/>
          <w:sz w:val="20"/>
          <w:szCs w:val="20"/>
        </w:rPr>
        <w:t>Fødevare</w:t>
      </w:r>
      <w:r w:rsidRPr="005961D1">
        <w:rPr>
          <w:rFonts w:ascii="Verdana" w:hAnsi="Verdana"/>
          <w:sz w:val="20"/>
          <w:szCs w:val="20"/>
        </w:rPr>
        <w:t xml:space="preserve">klagenævnets kompetence. </w:t>
      </w:r>
    </w:p>
    <w:p w:rsidR="005961D1" w:rsidRPr="005961D1" w:rsidRDefault="005961D1" w:rsidP="005961D1">
      <w:pPr>
        <w:rPr>
          <w:rFonts w:ascii="Verdana" w:hAnsi="Verdana"/>
          <w:sz w:val="20"/>
          <w:szCs w:val="20"/>
        </w:rPr>
      </w:pPr>
      <w:r w:rsidRPr="005961D1">
        <w:rPr>
          <w:rFonts w:ascii="Verdana" w:hAnsi="Verdana"/>
          <w:sz w:val="20"/>
          <w:szCs w:val="20"/>
        </w:rPr>
        <w:t>Gebyret bliver dog ikke tilbagebetalt, hvis den eneste ændring af den påklagede afgørelse er forlængelse af frist for efterkommelse af afgørelse, som følge af den tid, der er medgået til klagenævnets sagsbehandlingstid.</w:t>
      </w:r>
    </w:p>
    <w:p w:rsidR="00B6773D" w:rsidRPr="00DE3CA2" w:rsidRDefault="00CE3326" w:rsidP="00DE3CA2">
      <w:pPr>
        <w:pStyle w:val="Afsnitunderoverskriftnummereret"/>
        <w:rPr>
          <w:color w:val="365F91" w:themeColor="accent1" w:themeShade="BF"/>
          <w:szCs w:val="22"/>
        </w:rPr>
      </w:pPr>
      <w:bookmarkStart w:id="59" w:name="_Toc48289555"/>
      <w:r w:rsidRPr="00DE3CA2">
        <w:rPr>
          <w:color w:val="365F91" w:themeColor="accent1" w:themeShade="BF"/>
          <w:szCs w:val="22"/>
        </w:rPr>
        <w:lastRenderedPageBreak/>
        <w:t>Civilt søgsmål</w:t>
      </w:r>
      <w:bookmarkEnd w:id="59"/>
    </w:p>
    <w:p w:rsidR="00944A43" w:rsidRDefault="00CE3326" w:rsidP="00CE3326">
      <w:pPr>
        <w:rPr>
          <w:rFonts w:ascii="Verdana" w:hAnsi="Verdana"/>
          <w:sz w:val="20"/>
          <w:szCs w:val="20"/>
        </w:rPr>
      </w:pPr>
      <w:r w:rsidRPr="00CE3326">
        <w:rPr>
          <w:rFonts w:ascii="Verdana" w:hAnsi="Verdana"/>
          <w:sz w:val="20"/>
          <w:szCs w:val="20"/>
        </w:rPr>
        <w:t>Et eventuelt sagsanlæg skal ifølge miljøbeskyttelseslovens § 101 stk. 1, være anlagt inden 6 måneder efter, at afgørelsen er modtaget, eller – hvis sagen påklages – inden 6 måneder efter, at den endelige afgørelse foreligger.</w:t>
      </w:r>
    </w:p>
    <w:p w:rsidR="00944A43" w:rsidRDefault="00944A43">
      <w:pPr>
        <w:spacing w:after="0" w:line="240" w:lineRule="auto"/>
        <w:rPr>
          <w:rFonts w:ascii="Verdana" w:hAnsi="Verdana"/>
          <w:sz w:val="20"/>
          <w:szCs w:val="20"/>
        </w:rPr>
      </w:pPr>
      <w:r>
        <w:rPr>
          <w:rFonts w:ascii="Verdana" w:hAnsi="Verdana"/>
          <w:sz w:val="20"/>
          <w:szCs w:val="20"/>
        </w:rPr>
        <w:br w:type="page"/>
      </w:r>
    </w:p>
    <w:p w:rsidR="00CE3326" w:rsidRPr="00264BFE" w:rsidRDefault="00944A43" w:rsidP="00CE3326">
      <w:pPr>
        <w:rPr>
          <w:rStyle w:val="Overskrift1Tegn"/>
          <w:rFonts w:eastAsia="Calibri"/>
          <w:szCs w:val="28"/>
          <w:lang w:eastAsia="da-DK"/>
        </w:rPr>
      </w:pPr>
      <w:bookmarkStart w:id="60" w:name="_Toc48289556"/>
      <w:r w:rsidRPr="00264BFE">
        <w:rPr>
          <w:rStyle w:val="Overskrift1Tegn"/>
          <w:rFonts w:eastAsia="Calibri"/>
          <w:szCs w:val="28"/>
          <w:lang w:eastAsia="da-DK"/>
        </w:rPr>
        <w:lastRenderedPageBreak/>
        <w:t>Bilag 1 Beliggenhed</w:t>
      </w:r>
      <w:bookmarkEnd w:id="60"/>
    </w:p>
    <w:p w:rsidR="000C6BC8" w:rsidRDefault="003A7CBA" w:rsidP="00CE3326">
      <w:pPr>
        <w:spacing w:after="0"/>
        <w:jc w:val="both"/>
        <w:rPr>
          <w:rFonts w:ascii="Verdana" w:hAnsi="Verdana" w:cs="Verdana"/>
          <w:sz w:val="20"/>
          <w:szCs w:val="20"/>
          <w:u w:val="single"/>
        </w:rPr>
      </w:pPr>
      <w:r w:rsidRPr="003A7CBA">
        <w:rPr>
          <w:bCs/>
          <w:noProof/>
          <w:lang w:eastAsia="da-DK"/>
        </w:rPr>
        <mc:AlternateContent>
          <mc:Choice Requires="wps">
            <w:drawing>
              <wp:anchor distT="0" distB="0" distL="114300" distR="114300" simplePos="0" relativeHeight="251688960" behindDoc="0" locked="0" layoutInCell="1" allowOverlap="1" wp14:anchorId="61A35C73" wp14:editId="531EA3C8">
                <wp:simplePos x="0" y="0"/>
                <wp:positionH relativeFrom="column">
                  <wp:posOffset>-173825</wp:posOffset>
                </wp:positionH>
                <wp:positionV relativeFrom="paragraph">
                  <wp:posOffset>171499</wp:posOffset>
                </wp:positionV>
                <wp:extent cx="6283104" cy="7125195"/>
                <wp:effectExtent l="0" t="0" r="22860" b="19050"/>
                <wp:wrapNone/>
                <wp:docPr id="30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3104" cy="7125195"/>
                        </a:xfrm>
                        <a:prstGeom prst="rect">
                          <a:avLst/>
                        </a:prstGeom>
                        <a:solidFill>
                          <a:srgbClr val="FFFFFF"/>
                        </a:solidFill>
                        <a:ln w="9525">
                          <a:solidFill>
                            <a:srgbClr val="000000"/>
                          </a:solidFill>
                          <a:miter lim="800000"/>
                          <a:headEnd/>
                          <a:tailEnd/>
                        </a:ln>
                      </wps:spPr>
                      <wps:txbx>
                        <w:txbxContent>
                          <w:p w:rsidR="003E099A" w:rsidRDefault="003E099A" w:rsidP="003A7CBA">
                            <w:r>
                              <w:rPr>
                                <w:noProof/>
                                <w:lang w:eastAsia="da-DK"/>
                              </w:rPr>
                              <w:drawing>
                                <wp:inline distT="0" distB="0" distL="0" distR="0" wp14:anchorId="0E243AF5" wp14:editId="1EF67C7B">
                                  <wp:extent cx="6090920" cy="6920230"/>
                                  <wp:effectExtent l="0" t="0" r="5080"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6090920" cy="692023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kstfelt 2" o:spid="_x0000_s1027" type="#_x0000_t202" style="position:absolute;left:0;text-align:left;margin-left:-13.7pt;margin-top:13.5pt;width:494.75pt;height:561.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">
                <v:textbox>
                  <w:txbxContent>
                    <w:p w:rsidR="003E099A" w:rsidRDefault="003E099A" w:rsidP="003A7CBA">
                      <w:r>
                        <w:rPr>
                          <w:noProof/>
                          <w:lang w:eastAsia="da-DK"/>
                        </w:rPr>
                        <w:drawing>
                          <wp:inline distT="0" distB="0" distL="0" distR="0" wp14:anchorId="0E243AF5" wp14:editId="1EF67C7B">
                            <wp:extent cx="6090920" cy="6920230"/>
                            <wp:effectExtent l="0" t="0" r="5080"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6090920" cy="6920230"/>
                                    </a:xfrm>
                                    <a:prstGeom prst="rect">
                                      <a:avLst/>
                                    </a:prstGeom>
                                  </pic:spPr>
                                </pic:pic>
                              </a:graphicData>
                            </a:graphic>
                          </wp:inline>
                        </w:drawing>
                      </w:r>
                    </w:p>
                  </w:txbxContent>
                </v:textbox>
              </v:shape>
            </w:pict>
          </mc:Fallback>
        </mc:AlternateContent>
      </w:r>
    </w:p>
    <w:p w:rsidR="000C6BC8" w:rsidRPr="000C6BC8" w:rsidRDefault="008427A0" w:rsidP="000C6BC8">
      <w:pPr>
        <w:rPr>
          <w:rFonts w:ascii="Verdana" w:hAnsi="Verdana" w:cs="Verdana"/>
          <w:sz w:val="20"/>
          <w:szCs w:val="20"/>
        </w:rPr>
      </w:pPr>
      <w:r>
        <w:rPr>
          <w:noProof/>
          <w:lang w:eastAsia="da-DK"/>
        </w:rPr>
        <w:drawing>
          <wp:anchor distT="0" distB="0" distL="114300" distR="114300" simplePos="0" relativeHeight="251713535" behindDoc="0" locked="0" layoutInCell="1" allowOverlap="1" wp14:anchorId="597E2119" wp14:editId="56C89612">
            <wp:simplePos x="0" y="0"/>
            <wp:positionH relativeFrom="column">
              <wp:posOffset>292735</wp:posOffset>
            </wp:positionH>
            <wp:positionV relativeFrom="paragraph">
              <wp:posOffset>259715</wp:posOffset>
            </wp:positionV>
            <wp:extent cx="1652905" cy="1351280"/>
            <wp:effectExtent l="171450" t="171450" r="366395" b="363220"/>
            <wp:wrapNone/>
            <wp:docPr id="34" name="Billed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652905" cy="135128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0C6BC8" w:rsidRPr="000C6BC8" w:rsidRDefault="000C6BC8" w:rsidP="000C6BC8">
      <w:pPr>
        <w:rPr>
          <w:rFonts w:ascii="Verdana" w:hAnsi="Verdana" w:cs="Verdana"/>
          <w:sz w:val="20"/>
          <w:szCs w:val="20"/>
        </w:rPr>
      </w:pPr>
    </w:p>
    <w:p w:rsidR="000C6BC8" w:rsidRPr="000C6BC8" w:rsidRDefault="008427A0" w:rsidP="000C6BC8">
      <w:pPr>
        <w:rPr>
          <w:rFonts w:ascii="Verdana" w:hAnsi="Verdana" w:cs="Verdana"/>
          <w:sz w:val="20"/>
          <w:szCs w:val="20"/>
        </w:rPr>
      </w:pPr>
      <w:r>
        <w:rPr>
          <w:bCs/>
          <w:noProof/>
          <w:lang w:eastAsia="da-DK"/>
        </w:rPr>
        <mc:AlternateContent>
          <mc:Choice Requires="wps">
            <w:drawing>
              <wp:anchor distT="0" distB="0" distL="114300" distR="114300" simplePos="0" relativeHeight="251715584" behindDoc="0" locked="0" layoutInCell="1" allowOverlap="1" wp14:anchorId="68321025" wp14:editId="63A252F3">
                <wp:simplePos x="0" y="0"/>
                <wp:positionH relativeFrom="column">
                  <wp:posOffset>1150620</wp:posOffset>
                </wp:positionH>
                <wp:positionV relativeFrom="paragraph">
                  <wp:posOffset>238125</wp:posOffset>
                </wp:positionV>
                <wp:extent cx="206375" cy="190500"/>
                <wp:effectExtent l="0" t="0" r="22225" b="19050"/>
                <wp:wrapNone/>
                <wp:docPr id="35" name="Rektangel 35"/>
                <wp:cNvGraphicFramePr/>
                <a:graphic xmlns:a="http://schemas.openxmlformats.org/drawingml/2006/main">
                  <a:graphicData uri="http://schemas.microsoft.com/office/word/2010/wordprocessingShape">
                    <wps:wsp>
                      <wps:cNvSpPr/>
                      <wps:spPr>
                        <a:xfrm>
                          <a:off x="0" y="0"/>
                          <a:ext cx="206375" cy="1905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ktangel 35" o:spid="_x0000_s1026" style="position:absolute;margin-left:90.6pt;margin-top:18.75pt;width:16.25pt;height:15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" filled="f" strokecolor="red" strokeweight="2pt"/>
            </w:pict>
          </mc:Fallback>
        </mc:AlternateContent>
      </w:r>
    </w:p>
    <w:p w:rsidR="000C6BC8" w:rsidRPr="000C6BC8" w:rsidRDefault="000C6BC8" w:rsidP="000C6BC8">
      <w:pPr>
        <w:rPr>
          <w:rFonts w:ascii="Verdana" w:hAnsi="Verdana" w:cs="Verdana"/>
          <w:sz w:val="20"/>
          <w:szCs w:val="20"/>
        </w:rPr>
      </w:pPr>
    </w:p>
    <w:p w:rsidR="000C6BC8" w:rsidRPr="000C6BC8" w:rsidRDefault="000C6BC8" w:rsidP="000C6BC8">
      <w:pPr>
        <w:rPr>
          <w:rFonts w:ascii="Verdana" w:hAnsi="Verdana" w:cs="Verdana"/>
          <w:sz w:val="20"/>
          <w:szCs w:val="20"/>
        </w:rPr>
      </w:pPr>
    </w:p>
    <w:p w:rsidR="000C6BC8" w:rsidRPr="000C6BC8" w:rsidRDefault="000C6BC8" w:rsidP="000C6BC8">
      <w:pPr>
        <w:rPr>
          <w:rFonts w:ascii="Verdana" w:hAnsi="Verdana" w:cs="Verdana"/>
          <w:sz w:val="20"/>
          <w:szCs w:val="20"/>
        </w:rPr>
      </w:pPr>
    </w:p>
    <w:p w:rsidR="000C6BC8" w:rsidRPr="000C6BC8" w:rsidRDefault="000C6BC8" w:rsidP="000C6BC8">
      <w:pPr>
        <w:rPr>
          <w:rFonts w:ascii="Verdana" w:hAnsi="Verdana" w:cs="Verdana"/>
          <w:sz w:val="20"/>
          <w:szCs w:val="20"/>
        </w:rPr>
      </w:pPr>
    </w:p>
    <w:p w:rsidR="000C6BC8" w:rsidRPr="000C6BC8" w:rsidRDefault="000C6BC8" w:rsidP="000C6BC8">
      <w:pPr>
        <w:rPr>
          <w:rFonts w:ascii="Verdana" w:hAnsi="Verdana" w:cs="Verdana"/>
          <w:sz w:val="20"/>
          <w:szCs w:val="20"/>
        </w:rPr>
      </w:pPr>
    </w:p>
    <w:p w:rsidR="000C6BC8" w:rsidRPr="000C6BC8" w:rsidRDefault="000C6BC8" w:rsidP="000C6BC8">
      <w:pPr>
        <w:rPr>
          <w:rFonts w:ascii="Verdana" w:hAnsi="Verdana" w:cs="Verdana"/>
          <w:sz w:val="20"/>
          <w:szCs w:val="20"/>
        </w:rPr>
      </w:pPr>
    </w:p>
    <w:p w:rsidR="000C6BC8" w:rsidRPr="000C6BC8" w:rsidRDefault="000C6BC8" w:rsidP="000C6BC8">
      <w:pPr>
        <w:rPr>
          <w:rFonts w:ascii="Verdana" w:hAnsi="Verdana" w:cs="Verdana"/>
          <w:sz w:val="20"/>
          <w:szCs w:val="20"/>
        </w:rPr>
      </w:pPr>
    </w:p>
    <w:p w:rsidR="000C6BC8" w:rsidRPr="000C6BC8" w:rsidRDefault="000C6BC8" w:rsidP="000C6BC8">
      <w:pPr>
        <w:rPr>
          <w:rFonts w:ascii="Verdana" w:hAnsi="Verdana" w:cs="Verdana"/>
          <w:sz w:val="20"/>
          <w:szCs w:val="20"/>
        </w:rPr>
      </w:pPr>
    </w:p>
    <w:p w:rsidR="000C6BC8" w:rsidRPr="000C6BC8" w:rsidRDefault="000C6BC8" w:rsidP="000C6BC8">
      <w:pPr>
        <w:rPr>
          <w:rFonts w:ascii="Verdana" w:hAnsi="Verdana" w:cs="Verdana"/>
          <w:sz w:val="20"/>
          <w:szCs w:val="20"/>
        </w:rPr>
      </w:pPr>
    </w:p>
    <w:p w:rsidR="000C6BC8" w:rsidRPr="000C6BC8" w:rsidRDefault="000C6BC8" w:rsidP="000C6BC8">
      <w:pPr>
        <w:rPr>
          <w:rFonts w:ascii="Verdana" w:hAnsi="Verdana" w:cs="Verdana"/>
          <w:sz w:val="20"/>
          <w:szCs w:val="20"/>
        </w:rPr>
      </w:pPr>
    </w:p>
    <w:p w:rsidR="000C6BC8" w:rsidRPr="000C6BC8" w:rsidRDefault="000C6BC8" w:rsidP="000C6BC8">
      <w:pPr>
        <w:rPr>
          <w:rFonts w:ascii="Verdana" w:hAnsi="Verdana" w:cs="Verdana"/>
          <w:sz w:val="20"/>
          <w:szCs w:val="20"/>
        </w:rPr>
      </w:pPr>
    </w:p>
    <w:p w:rsidR="000C6BC8" w:rsidRPr="000C6BC8" w:rsidRDefault="000C6BC8" w:rsidP="000C6BC8">
      <w:pPr>
        <w:rPr>
          <w:rFonts w:ascii="Verdana" w:hAnsi="Verdana" w:cs="Verdana"/>
          <w:sz w:val="20"/>
          <w:szCs w:val="20"/>
        </w:rPr>
      </w:pPr>
    </w:p>
    <w:p w:rsidR="000C6BC8" w:rsidRPr="000C6BC8" w:rsidRDefault="000C6BC8" w:rsidP="000C6BC8">
      <w:pPr>
        <w:rPr>
          <w:rFonts w:ascii="Verdana" w:hAnsi="Verdana" w:cs="Verdana"/>
          <w:sz w:val="20"/>
          <w:szCs w:val="20"/>
        </w:rPr>
      </w:pPr>
    </w:p>
    <w:p w:rsidR="000C6BC8" w:rsidRPr="000C6BC8" w:rsidRDefault="000C6BC8" w:rsidP="000C6BC8">
      <w:pPr>
        <w:rPr>
          <w:rFonts w:ascii="Verdana" w:hAnsi="Verdana" w:cs="Verdana"/>
          <w:sz w:val="20"/>
          <w:szCs w:val="20"/>
        </w:rPr>
      </w:pPr>
    </w:p>
    <w:p w:rsidR="000C6BC8" w:rsidRPr="000C6BC8" w:rsidRDefault="000C6BC8" w:rsidP="000C6BC8">
      <w:pPr>
        <w:rPr>
          <w:rFonts w:ascii="Verdana" w:hAnsi="Verdana" w:cs="Verdana"/>
          <w:sz w:val="20"/>
          <w:szCs w:val="20"/>
        </w:rPr>
      </w:pPr>
    </w:p>
    <w:p w:rsidR="000C6BC8" w:rsidRDefault="000C6BC8">
      <w:pPr>
        <w:spacing w:after="0" w:line="240" w:lineRule="auto"/>
        <w:rPr>
          <w:rFonts w:ascii="Verdana" w:hAnsi="Verdana" w:cs="Verdana"/>
          <w:sz w:val="20"/>
          <w:szCs w:val="20"/>
        </w:rPr>
      </w:pPr>
      <w:r>
        <w:rPr>
          <w:rFonts w:ascii="Verdana" w:hAnsi="Verdana" w:cs="Verdana"/>
          <w:sz w:val="20"/>
          <w:szCs w:val="20"/>
        </w:rPr>
        <w:br w:type="page"/>
      </w:r>
    </w:p>
    <w:p w:rsidR="00B6773D" w:rsidRDefault="000C6BC8" w:rsidP="00911E80">
      <w:pPr>
        <w:spacing w:after="0" w:line="240" w:lineRule="auto"/>
        <w:rPr>
          <w:rStyle w:val="Overskrift1Tegn"/>
          <w:rFonts w:eastAsia="Calibri"/>
          <w:szCs w:val="28"/>
          <w:lang w:eastAsia="da-DK"/>
        </w:rPr>
      </w:pPr>
      <w:bookmarkStart w:id="61" w:name="_Toc48289557"/>
      <w:r w:rsidRPr="000C6BC8">
        <w:rPr>
          <w:rStyle w:val="Overskrift1Tegn"/>
          <w:rFonts w:eastAsia="Calibri"/>
          <w:szCs w:val="28"/>
          <w:lang w:eastAsia="da-DK"/>
        </w:rPr>
        <w:lastRenderedPageBreak/>
        <w:t>Bilag 2 Planmæssige forhold</w:t>
      </w:r>
      <w:bookmarkEnd w:id="61"/>
    </w:p>
    <w:p w:rsidR="000C6BC8" w:rsidRDefault="000C6BC8" w:rsidP="000C6BC8">
      <w:pPr>
        <w:rPr>
          <w:rStyle w:val="Overskrift1Tegn"/>
          <w:rFonts w:eastAsia="Calibri"/>
          <w:szCs w:val="28"/>
          <w:lang w:eastAsia="da-DK"/>
        </w:rPr>
      </w:pPr>
      <w:r w:rsidRPr="003A7CBA">
        <w:rPr>
          <w:bCs/>
          <w:noProof/>
          <w:lang w:eastAsia="da-DK"/>
        </w:rPr>
        <mc:AlternateContent>
          <mc:Choice Requires="wps">
            <w:drawing>
              <wp:anchor distT="0" distB="0" distL="114300" distR="114300" simplePos="0" relativeHeight="251692032" behindDoc="0" locked="0" layoutInCell="1" allowOverlap="1" wp14:anchorId="6555299D" wp14:editId="0F2A571C">
                <wp:simplePos x="0" y="0"/>
                <wp:positionH relativeFrom="column">
                  <wp:posOffset>-31321</wp:posOffset>
                </wp:positionH>
                <wp:positionV relativeFrom="paragraph">
                  <wp:posOffset>319008</wp:posOffset>
                </wp:positionV>
                <wp:extent cx="6283104" cy="5902037"/>
                <wp:effectExtent l="0" t="0" r="22860" b="22860"/>
                <wp:wrapNone/>
                <wp:docPr id="36"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3104" cy="5902037"/>
                        </a:xfrm>
                        <a:prstGeom prst="rect">
                          <a:avLst/>
                        </a:prstGeom>
                        <a:solidFill>
                          <a:srgbClr val="FFFFFF"/>
                        </a:solidFill>
                        <a:ln w="9525">
                          <a:solidFill>
                            <a:srgbClr val="000000"/>
                          </a:solidFill>
                          <a:miter lim="800000"/>
                          <a:headEnd/>
                          <a:tailEnd/>
                        </a:ln>
                      </wps:spPr>
                      <wps:txbx>
                        <w:txbxContent>
                          <w:p w:rsidR="003E099A" w:rsidRDefault="003E099A" w:rsidP="000C6BC8">
                            <w:r>
                              <w:rPr>
                                <w:noProof/>
                                <w:lang w:eastAsia="da-DK"/>
                              </w:rPr>
                              <w:drawing>
                                <wp:inline distT="0" distB="0" distL="0" distR="0" wp14:anchorId="4B0B7C9E" wp14:editId="4E2EDA3F">
                                  <wp:extent cx="6090920" cy="5370173"/>
                                  <wp:effectExtent l="0" t="0" r="5080" b="2540"/>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6090920" cy="5370173"/>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2.45pt;margin-top:25.1pt;width:494.75pt;height:464.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">
                <v:textbox>
                  <w:txbxContent>
                    <w:p w:rsidR="003E099A" w:rsidRDefault="003E099A" w:rsidP="000C6BC8">
                      <w:r>
                        <w:rPr>
                          <w:noProof/>
                          <w:lang w:eastAsia="da-DK"/>
                        </w:rPr>
                        <w:drawing>
                          <wp:inline distT="0" distB="0" distL="0" distR="0" wp14:anchorId="4B0B7C9E" wp14:editId="4E2EDA3F">
                            <wp:extent cx="6090920" cy="5370173"/>
                            <wp:effectExtent l="0" t="0" r="5080" b="2540"/>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6090920" cy="5370173"/>
                                    </a:xfrm>
                                    <a:prstGeom prst="rect">
                                      <a:avLst/>
                                    </a:prstGeom>
                                  </pic:spPr>
                                </pic:pic>
                              </a:graphicData>
                            </a:graphic>
                          </wp:inline>
                        </w:drawing>
                      </w:r>
                    </w:p>
                  </w:txbxContent>
                </v:textbox>
              </v:shape>
            </w:pict>
          </mc:Fallback>
        </mc:AlternateContent>
      </w:r>
    </w:p>
    <w:p w:rsidR="000C6BC8" w:rsidRPr="000C6BC8" w:rsidRDefault="000C6BC8" w:rsidP="000C6BC8">
      <w:pPr>
        <w:rPr>
          <w:rFonts w:ascii="Verdana" w:hAnsi="Verdana" w:cs="Arial"/>
          <w:sz w:val="28"/>
          <w:szCs w:val="28"/>
          <w:lang w:eastAsia="da-DK"/>
        </w:rPr>
      </w:pPr>
    </w:p>
    <w:p w:rsidR="000C6BC8" w:rsidRPr="000C6BC8" w:rsidRDefault="000C6BC8" w:rsidP="000C6BC8">
      <w:pPr>
        <w:rPr>
          <w:rFonts w:ascii="Verdana" w:hAnsi="Verdana" w:cs="Arial"/>
          <w:sz w:val="28"/>
          <w:szCs w:val="28"/>
          <w:lang w:eastAsia="da-DK"/>
        </w:rPr>
      </w:pPr>
    </w:p>
    <w:p w:rsidR="000C6BC8" w:rsidRPr="000C6BC8" w:rsidRDefault="000C6BC8" w:rsidP="000C6BC8">
      <w:pPr>
        <w:rPr>
          <w:rFonts w:ascii="Verdana" w:hAnsi="Verdana" w:cs="Arial"/>
          <w:sz w:val="28"/>
          <w:szCs w:val="28"/>
          <w:lang w:eastAsia="da-DK"/>
        </w:rPr>
      </w:pPr>
    </w:p>
    <w:p w:rsidR="000C6BC8" w:rsidRPr="000C6BC8" w:rsidRDefault="000C6BC8" w:rsidP="000C6BC8">
      <w:pPr>
        <w:rPr>
          <w:rFonts w:ascii="Verdana" w:hAnsi="Verdana" w:cs="Arial"/>
          <w:sz w:val="28"/>
          <w:szCs w:val="28"/>
          <w:lang w:eastAsia="da-DK"/>
        </w:rPr>
      </w:pPr>
    </w:p>
    <w:p w:rsidR="000C6BC8" w:rsidRPr="000C6BC8" w:rsidRDefault="000C6BC8" w:rsidP="000C6BC8">
      <w:pPr>
        <w:rPr>
          <w:rFonts w:ascii="Verdana" w:hAnsi="Verdana" w:cs="Arial"/>
          <w:sz w:val="28"/>
          <w:szCs w:val="28"/>
          <w:lang w:eastAsia="da-DK"/>
        </w:rPr>
      </w:pPr>
    </w:p>
    <w:p w:rsidR="000C6BC8" w:rsidRPr="000C6BC8" w:rsidRDefault="000C6BC8" w:rsidP="000C6BC8">
      <w:pPr>
        <w:rPr>
          <w:rFonts w:ascii="Verdana" w:hAnsi="Verdana" w:cs="Arial"/>
          <w:sz w:val="28"/>
          <w:szCs w:val="28"/>
          <w:lang w:eastAsia="da-DK"/>
        </w:rPr>
      </w:pPr>
    </w:p>
    <w:p w:rsidR="000C6BC8" w:rsidRPr="000C6BC8" w:rsidRDefault="000C6BC8" w:rsidP="000C6BC8">
      <w:pPr>
        <w:rPr>
          <w:rFonts w:ascii="Verdana" w:hAnsi="Verdana" w:cs="Arial"/>
          <w:sz w:val="28"/>
          <w:szCs w:val="28"/>
          <w:lang w:eastAsia="da-DK"/>
        </w:rPr>
      </w:pPr>
    </w:p>
    <w:p w:rsidR="000C6BC8" w:rsidRPr="000C6BC8" w:rsidRDefault="000C6BC8" w:rsidP="000C6BC8">
      <w:pPr>
        <w:rPr>
          <w:rFonts w:ascii="Verdana" w:hAnsi="Verdana" w:cs="Arial"/>
          <w:sz w:val="28"/>
          <w:szCs w:val="28"/>
          <w:lang w:eastAsia="da-DK"/>
        </w:rPr>
      </w:pPr>
    </w:p>
    <w:p w:rsidR="000C6BC8" w:rsidRPr="000C6BC8" w:rsidRDefault="000C6BC8" w:rsidP="000C6BC8">
      <w:pPr>
        <w:rPr>
          <w:rFonts w:ascii="Verdana" w:hAnsi="Verdana" w:cs="Arial"/>
          <w:sz w:val="28"/>
          <w:szCs w:val="28"/>
          <w:lang w:eastAsia="da-DK"/>
        </w:rPr>
      </w:pPr>
    </w:p>
    <w:p w:rsidR="000C6BC8" w:rsidRPr="000C6BC8" w:rsidRDefault="000C6BC8" w:rsidP="000C6BC8">
      <w:pPr>
        <w:rPr>
          <w:rFonts w:ascii="Verdana" w:hAnsi="Verdana" w:cs="Arial"/>
          <w:sz w:val="28"/>
          <w:szCs w:val="28"/>
          <w:lang w:eastAsia="da-DK"/>
        </w:rPr>
      </w:pPr>
    </w:p>
    <w:p w:rsidR="000C6BC8" w:rsidRPr="000C6BC8" w:rsidRDefault="000C6BC8" w:rsidP="000C6BC8">
      <w:pPr>
        <w:rPr>
          <w:rFonts w:ascii="Verdana" w:hAnsi="Verdana" w:cs="Arial"/>
          <w:sz w:val="28"/>
          <w:szCs w:val="28"/>
          <w:lang w:eastAsia="da-DK"/>
        </w:rPr>
      </w:pPr>
    </w:p>
    <w:p w:rsidR="000C6BC8" w:rsidRPr="000C6BC8" w:rsidRDefault="000C6BC8" w:rsidP="000C6BC8">
      <w:pPr>
        <w:rPr>
          <w:rFonts w:ascii="Verdana" w:hAnsi="Verdana" w:cs="Arial"/>
          <w:sz w:val="28"/>
          <w:szCs w:val="28"/>
          <w:lang w:eastAsia="da-DK"/>
        </w:rPr>
      </w:pPr>
    </w:p>
    <w:p w:rsidR="000C6BC8" w:rsidRPr="000C6BC8" w:rsidRDefault="000C6BC8" w:rsidP="000C6BC8">
      <w:pPr>
        <w:rPr>
          <w:rFonts w:ascii="Verdana" w:hAnsi="Verdana" w:cs="Arial"/>
          <w:sz w:val="28"/>
          <w:szCs w:val="28"/>
          <w:lang w:eastAsia="da-DK"/>
        </w:rPr>
      </w:pPr>
    </w:p>
    <w:p w:rsidR="000C6BC8" w:rsidRPr="000C6BC8" w:rsidRDefault="000C6BC8" w:rsidP="000C6BC8">
      <w:pPr>
        <w:rPr>
          <w:rFonts w:ascii="Verdana" w:hAnsi="Verdana" w:cs="Arial"/>
          <w:sz w:val="28"/>
          <w:szCs w:val="28"/>
          <w:lang w:eastAsia="da-DK"/>
        </w:rPr>
      </w:pPr>
    </w:p>
    <w:p w:rsidR="000C6BC8" w:rsidRDefault="000C6BC8" w:rsidP="000C6BC8">
      <w:pPr>
        <w:rPr>
          <w:rFonts w:ascii="Verdana" w:hAnsi="Verdana" w:cs="Arial"/>
          <w:sz w:val="28"/>
          <w:szCs w:val="28"/>
          <w:lang w:eastAsia="da-DK"/>
        </w:rPr>
      </w:pPr>
    </w:p>
    <w:p w:rsidR="00EE29D4" w:rsidRDefault="00EE29D4" w:rsidP="00AC1259">
      <w:pPr>
        <w:rPr>
          <w:rFonts w:ascii="Verdana" w:eastAsia="Times New Roman" w:hAnsi="Verdana" w:cs="Arial"/>
          <w:b/>
          <w:bCs/>
          <w:smallCaps/>
          <w:color w:val="365F91" w:themeColor="accent1" w:themeShade="BF"/>
          <w:kern w:val="32"/>
          <w:lang w:eastAsia="da-DK"/>
        </w:rPr>
      </w:pPr>
    </w:p>
    <w:p w:rsidR="000C6BC8" w:rsidRPr="00AC1259" w:rsidRDefault="000C6BC8" w:rsidP="00AC1259">
      <w:pPr>
        <w:rPr>
          <w:rFonts w:ascii="Verdana" w:eastAsia="Times New Roman" w:hAnsi="Verdana" w:cs="Arial"/>
          <w:b/>
          <w:bCs/>
          <w:smallCaps/>
          <w:color w:val="365F91" w:themeColor="accent1" w:themeShade="BF"/>
          <w:kern w:val="32"/>
          <w:lang w:eastAsia="da-DK"/>
        </w:rPr>
      </w:pPr>
      <w:r w:rsidRPr="00AC1259">
        <w:rPr>
          <w:rFonts w:ascii="Verdana" w:eastAsia="Times New Roman" w:hAnsi="Verdana" w:cs="Arial"/>
          <w:b/>
          <w:bCs/>
          <w:smallCaps/>
          <w:color w:val="365F91" w:themeColor="accent1" w:themeShade="BF"/>
          <w:kern w:val="32"/>
          <w:lang w:eastAsia="da-DK"/>
        </w:rPr>
        <w:t>Signaturforklaring</w:t>
      </w:r>
    </w:p>
    <w:tbl>
      <w:tblPr>
        <w:tblW w:w="8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84"/>
        <w:gridCol w:w="3970"/>
        <w:gridCol w:w="284"/>
        <w:gridCol w:w="3970"/>
      </w:tblGrid>
      <w:tr w:rsidR="000C6BC8" w:rsidRPr="00B72034" w:rsidTr="00D425B0">
        <w:tc>
          <w:tcPr>
            <w:tcW w:w="3969" w:type="dxa"/>
            <w:gridSpan w:val="2"/>
            <w:shd w:val="pct15" w:color="auto" w:fill="auto"/>
          </w:tcPr>
          <w:p w:rsidR="000C6BC8" w:rsidRDefault="000C6BC8" w:rsidP="00D425B0">
            <w:pPr>
              <w:pStyle w:val="kort"/>
            </w:pPr>
            <w:r w:rsidRPr="00C67EBE">
              <w:t>LOKALPLAN - VEDTAGET</w:t>
            </w:r>
          </w:p>
        </w:tc>
        <w:tc>
          <w:tcPr>
            <w:tcW w:w="3969" w:type="dxa"/>
            <w:gridSpan w:val="2"/>
            <w:shd w:val="pct15" w:color="auto" w:fill="auto"/>
          </w:tcPr>
          <w:p w:rsidR="000C6BC8" w:rsidRPr="005E6754" w:rsidRDefault="000C6BC8" w:rsidP="00D425B0">
            <w:pPr>
              <w:pStyle w:val="kort"/>
            </w:pPr>
            <w:r w:rsidRPr="00C67EBE">
              <w:t xml:space="preserve">KOMMUNEPLANRAMME </w:t>
            </w:r>
            <w:r>
              <w:t>–</w:t>
            </w:r>
            <w:r w:rsidRPr="00C67EBE">
              <w:t xml:space="preserve"> VEDTAGET</w:t>
            </w:r>
          </w:p>
        </w:tc>
      </w:tr>
      <w:tr w:rsidR="000C6BC8" w:rsidRPr="00B72034" w:rsidTr="00D425B0">
        <w:tc>
          <w:tcPr>
            <w:tcW w:w="284" w:type="dxa"/>
            <w:vAlign w:val="center"/>
          </w:tcPr>
          <w:p w:rsidR="000C6BC8" w:rsidRPr="00C67EBE" w:rsidRDefault="000C6BC8" w:rsidP="00D425B0">
            <w:pPr>
              <w:pStyle w:val="kort"/>
            </w:pPr>
            <w:r>
              <w:rPr>
                <w:noProof/>
              </w:rPr>
              <w:drawing>
                <wp:inline distT="0" distB="0" distL="0" distR="0" wp14:anchorId="665C964D" wp14:editId="08FEEC9B">
                  <wp:extent cx="123825" cy="123825"/>
                  <wp:effectExtent l="0" t="0" r="0" b="0"/>
                  <wp:docPr id="38" name="Billede 38" descr="http://skgis04/arcgisoutput/2011/01/19012011_1215295408839c-d86f-4612-88c1-8ff76dffaae22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kgis04/arcgisoutput/2011/01/19012011_1215295408839c-d86f-4612-88c1-8ff76dffaae22_legend.bmp"/>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69" w:type="dxa"/>
            <w:vAlign w:val="center"/>
          </w:tcPr>
          <w:p w:rsidR="000C6BC8" w:rsidRPr="00C67EBE" w:rsidRDefault="000C6BC8" w:rsidP="00D425B0">
            <w:pPr>
              <w:pStyle w:val="kort"/>
            </w:pPr>
            <w:r w:rsidRPr="00C67EBE">
              <w:t>Boligområde</w:t>
            </w:r>
          </w:p>
        </w:tc>
        <w:tc>
          <w:tcPr>
            <w:tcW w:w="284" w:type="dxa"/>
            <w:vAlign w:val="center"/>
          </w:tcPr>
          <w:p w:rsidR="000C6BC8" w:rsidRPr="00C67EBE" w:rsidRDefault="000C6BC8" w:rsidP="00D425B0">
            <w:pPr>
              <w:pStyle w:val="kort"/>
            </w:pPr>
            <w:r>
              <w:rPr>
                <w:noProof/>
              </w:rPr>
              <w:drawing>
                <wp:inline distT="0" distB="0" distL="0" distR="0" wp14:anchorId="36C7A79D" wp14:editId="2475F972">
                  <wp:extent cx="123825" cy="123825"/>
                  <wp:effectExtent l="0" t="0" r="0" b="0"/>
                  <wp:docPr id="39" name="Billede 39" descr="http://skgis04/arcgisoutput/2011/01/19012011_1215294ac20b9b-df48-4771-bb08-de683e02d55f13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kgis04/arcgisoutput/2011/01/19012011_1215294ac20b9b-df48-4771-bb08-de683e02d55f13_legend.bmp"/>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69" w:type="dxa"/>
            <w:vAlign w:val="center"/>
          </w:tcPr>
          <w:p w:rsidR="000C6BC8" w:rsidRPr="00C67EBE" w:rsidRDefault="000C6BC8" w:rsidP="00D425B0">
            <w:pPr>
              <w:pStyle w:val="kort"/>
            </w:pPr>
            <w:r w:rsidRPr="00C67EBE">
              <w:t>Boligområde</w:t>
            </w:r>
          </w:p>
        </w:tc>
      </w:tr>
      <w:tr w:rsidR="000C6BC8" w:rsidRPr="00B72034" w:rsidTr="00D425B0">
        <w:tc>
          <w:tcPr>
            <w:tcW w:w="284" w:type="dxa"/>
            <w:vAlign w:val="center"/>
          </w:tcPr>
          <w:p w:rsidR="000C6BC8" w:rsidRPr="00C67EBE" w:rsidRDefault="000C6BC8" w:rsidP="00D425B0">
            <w:pPr>
              <w:pStyle w:val="kort"/>
            </w:pPr>
            <w:r>
              <w:rPr>
                <w:noProof/>
              </w:rPr>
              <w:drawing>
                <wp:inline distT="0" distB="0" distL="0" distR="0" wp14:anchorId="5CEF41DC" wp14:editId="61BE7EA5">
                  <wp:extent cx="123825" cy="123825"/>
                  <wp:effectExtent l="0" t="0" r="0" b="0"/>
                  <wp:docPr id="40" name="Billede 40" descr="http://skgis04/arcgisoutput/2011/01/19012011_1215290f7fb060-1f05-405e-9aa6-4b36b41d41113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kgis04/arcgisoutput/2011/01/19012011_1215290f7fb060-1f05-405e-9aa6-4b36b41d41113_legend.bmp"/>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69" w:type="dxa"/>
            <w:vAlign w:val="center"/>
          </w:tcPr>
          <w:p w:rsidR="000C6BC8" w:rsidRPr="00C67EBE" w:rsidRDefault="000C6BC8" w:rsidP="00D425B0">
            <w:pPr>
              <w:pStyle w:val="kort"/>
            </w:pPr>
            <w:r w:rsidRPr="00C67EBE">
              <w:t>Blandet bolig og erhverv</w:t>
            </w:r>
          </w:p>
        </w:tc>
        <w:tc>
          <w:tcPr>
            <w:tcW w:w="284" w:type="dxa"/>
            <w:vAlign w:val="center"/>
          </w:tcPr>
          <w:p w:rsidR="000C6BC8" w:rsidRPr="00C67EBE" w:rsidRDefault="000C6BC8" w:rsidP="00D425B0">
            <w:pPr>
              <w:pStyle w:val="kort"/>
            </w:pPr>
            <w:r>
              <w:rPr>
                <w:noProof/>
              </w:rPr>
              <w:drawing>
                <wp:inline distT="0" distB="0" distL="0" distR="0" wp14:anchorId="640D6518" wp14:editId="70EC2BCC">
                  <wp:extent cx="123825" cy="123825"/>
                  <wp:effectExtent l="0" t="0" r="0" b="0"/>
                  <wp:docPr id="41" name="Billede 41" descr="http://skgis04/arcgisoutput/2011/01/19012011_1215295d8db5e9-f110-4d52-b4eb-492f22cff8d414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kgis04/arcgisoutput/2011/01/19012011_1215295d8db5e9-f110-4d52-b4eb-492f22cff8d414_legend.bmp"/>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69" w:type="dxa"/>
            <w:vAlign w:val="center"/>
          </w:tcPr>
          <w:p w:rsidR="000C6BC8" w:rsidRPr="00C67EBE" w:rsidRDefault="000C6BC8" w:rsidP="00D425B0">
            <w:pPr>
              <w:pStyle w:val="kort"/>
            </w:pPr>
            <w:r w:rsidRPr="00C67EBE">
              <w:t>Blandet bolig og erhverv</w:t>
            </w:r>
          </w:p>
        </w:tc>
      </w:tr>
      <w:tr w:rsidR="000C6BC8" w:rsidRPr="00B72034" w:rsidTr="00D425B0">
        <w:tc>
          <w:tcPr>
            <w:tcW w:w="284" w:type="dxa"/>
            <w:vAlign w:val="center"/>
          </w:tcPr>
          <w:p w:rsidR="000C6BC8" w:rsidRPr="00C67EBE" w:rsidRDefault="000C6BC8" w:rsidP="00D425B0">
            <w:pPr>
              <w:pStyle w:val="kort"/>
            </w:pPr>
            <w:r>
              <w:rPr>
                <w:noProof/>
              </w:rPr>
              <w:drawing>
                <wp:inline distT="0" distB="0" distL="0" distR="0" wp14:anchorId="2F592866" wp14:editId="0A6F8B21">
                  <wp:extent cx="123825" cy="123825"/>
                  <wp:effectExtent l="0" t="0" r="0" b="0"/>
                  <wp:docPr id="42" name="Billede 42" descr="http://skgis04/arcgisoutput/2011/01/19012011_1215292fd42e2a-df1e-4dd6-a58c-32e135372a434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kgis04/arcgisoutput/2011/01/19012011_1215292fd42e2a-df1e-4dd6-a58c-32e135372a434_legend.bmp"/>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69" w:type="dxa"/>
            <w:vAlign w:val="center"/>
          </w:tcPr>
          <w:p w:rsidR="000C6BC8" w:rsidRPr="00C67EBE" w:rsidRDefault="000C6BC8" w:rsidP="00D425B0">
            <w:pPr>
              <w:pStyle w:val="kort"/>
            </w:pPr>
            <w:r w:rsidRPr="00C67EBE">
              <w:t>Erhvervsområde</w:t>
            </w:r>
          </w:p>
        </w:tc>
        <w:tc>
          <w:tcPr>
            <w:tcW w:w="284" w:type="dxa"/>
            <w:vAlign w:val="center"/>
          </w:tcPr>
          <w:p w:rsidR="000C6BC8" w:rsidRPr="00C67EBE" w:rsidRDefault="000C6BC8" w:rsidP="00D425B0">
            <w:pPr>
              <w:pStyle w:val="kort"/>
            </w:pPr>
            <w:r>
              <w:rPr>
                <w:noProof/>
              </w:rPr>
              <w:drawing>
                <wp:inline distT="0" distB="0" distL="0" distR="0" wp14:anchorId="74391BB2" wp14:editId="4DE86A08">
                  <wp:extent cx="123825" cy="123825"/>
                  <wp:effectExtent l="0" t="0" r="0" b="0"/>
                  <wp:docPr id="43" name="Billede 43" descr="http://skgis04/arcgisoutput/2011/01/19012011_12152960a99367-2ff4-4631-9313-5650440aa47315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kgis04/arcgisoutput/2011/01/19012011_12152960a99367-2ff4-4631-9313-5650440aa47315_legend.bmp"/>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69" w:type="dxa"/>
            <w:vAlign w:val="center"/>
          </w:tcPr>
          <w:p w:rsidR="000C6BC8" w:rsidRPr="00C67EBE" w:rsidRDefault="000C6BC8" w:rsidP="00D425B0">
            <w:pPr>
              <w:pStyle w:val="kort"/>
            </w:pPr>
            <w:r w:rsidRPr="00C67EBE">
              <w:t>Erhvervsområde</w:t>
            </w:r>
          </w:p>
        </w:tc>
      </w:tr>
      <w:tr w:rsidR="000C6BC8" w:rsidRPr="00B72034" w:rsidTr="00D425B0">
        <w:tc>
          <w:tcPr>
            <w:tcW w:w="284" w:type="dxa"/>
            <w:vAlign w:val="center"/>
          </w:tcPr>
          <w:p w:rsidR="000C6BC8" w:rsidRPr="00C67EBE" w:rsidRDefault="000C6BC8" w:rsidP="00D425B0">
            <w:pPr>
              <w:pStyle w:val="kort"/>
            </w:pPr>
            <w:r>
              <w:rPr>
                <w:noProof/>
              </w:rPr>
              <w:drawing>
                <wp:inline distT="0" distB="0" distL="0" distR="0" wp14:anchorId="6838A42C" wp14:editId="5FFF2212">
                  <wp:extent cx="123825" cy="123825"/>
                  <wp:effectExtent l="0" t="0" r="0" b="0"/>
                  <wp:docPr id="44" name="Billede 44" descr="http://skgis04/arcgisoutput/2011/01/19012011_1215299904a5f6-556f-48a6-a266-bb0df1da5f165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kgis04/arcgisoutput/2011/01/19012011_1215299904a5f6-556f-48a6-a266-bb0df1da5f165_legend.bmp"/>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69" w:type="dxa"/>
            <w:vAlign w:val="center"/>
          </w:tcPr>
          <w:p w:rsidR="000C6BC8" w:rsidRPr="00C67EBE" w:rsidRDefault="00D425B0" w:rsidP="00D425B0">
            <w:pPr>
              <w:pStyle w:val="kort"/>
            </w:pPr>
            <w:r>
              <w:t>Centerområde og butikker</w:t>
            </w:r>
          </w:p>
        </w:tc>
        <w:tc>
          <w:tcPr>
            <w:tcW w:w="284" w:type="dxa"/>
            <w:vAlign w:val="center"/>
          </w:tcPr>
          <w:p w:rsidR="000C6BC8" w:rsidRPr="00C67EBE" w:rsidRDefault="000C6BC8" w:rsidP="00D425B0">
            <w:pPr>
              <w:pStyle w:val="kort"/>
            </w:pPr>
            <w:r>
              <w:rPr>
                <w:noProof/>
              </w:rPr>
              <w:drawing>
                <wp:inline distT="0" distB="0" distL="0" distR="0" wp14:anchorId="59CAF091" wp14:editId="597BD752">
                  <wp:extent cx="123825" cy="123825"/>
                  <wp:effectExtent l="0" t="0" r="0" b="0"/>
                  <wp:docPr id="45" name="Billede 45" descr="http://skgis04/arcgisoutput/2011/01/19012011_12152974f0d060-1b3a-45fc-8a1b-e2dfa9c25a5f16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kgis04/arcgisoutput/2011/01/19012011_12152974f0d060-1b3a-45fc-8a1b-e2dfa9c25a5f16_legend.bmp"/>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69" w:type="dxa"/>
            <w:vAlign w:val="center"/>
          </w:tcPr>
          <w:p w:rsidR="000C6BC8" w:rsidRPr="00C67EBE" w:rsidRDefault="00DC6114" w:rsidP="00D425B0">
            <w:pPr>
              <w:pStyle w:val="kort"/>
            </w:pPr>
            <w:r>
              <w:t>Centerområde og butikker</w:t>
            </w:r>
          </w:p>
        </w:tc>
      </w:tr>
      <w:tr w:rsidR="000C6BC8" w:rsidRPr="00B72034" w:rsidTr="00D425B0">
        <w:tc>
          <w:tcPr>
            <w:tcW w:w="284" w:type="dxa"/>
            <w:vAlign w:val="center"/>
          </w:tcPr>
          <w:p w:rsidR="000C6BC8" w:rsidRPr="00C67EBE" w:rsidRDefault="000C6BC8" w:rsidP="00D425B0">
            <w:pPr>
              <w:pStyle w:val="kort"/>
            </w:pPr>
            <w:r>
              <w:rPr>
                <w:noProof/>
              </w:rPr>
              <w:drawing>
                <wp:inline distT="0" distB="0" distL="0" distR="0" wp14:anchorId="7F004D29" wp14:editId="499D1F12">
                  <wp:extent cx="123825" cy="123825"/>
                  <wp:effectExtent l="0" t="0" r="0" b="0"/>
                  <wp:docPr id="46" name="Billede 46" descr="http://skgis04/arcgisoutput/2011/01/19012011_121529dafc79be-c2f3-4da7-b9bc-052b56fd87036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kgis04/arcgisoutput/2011/01/19012011_121529dafc79be-c2f3-4da7-b9bc-052b56fd87036_legend.bmp"/>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69" w:type="dxa"/>
            <w:vAlign w:val="center"/>
          </w:tcPr>
          <w:p w:rsidR="000C6BC8" w:rsidRPr="00C67EBE" w:rsidRDefault="000C6BC8" w:rsidP="00D425B0">
            <w:pPr>
              <w:pStyle w:val="kort"/>
            </w:pPr>
            <w:r w:rsidRPr="00C67EBE">
              <w:t>Rekreation / fritidsformål</w:t>
            </w:r>
          </w:p>
        </w:tc>
        <w:tc>
          <w:tcPr>
            <w:tcW w:w="284" w:type="dxa"/>
            <w:vAlign w:val="center"/>
          </w:tcPr>
          <w:p w:rsidR="000C6BC8" w:rsidRPr="00C67EBE" w:rsidRDefault="000C6BC8" w:rsidP="00D425B0">
            <w:pPr>
              <w:pStyle w:val="kort"/>
            </w:pPr>
            <w:r>
              <w:rPr>
                <w:noProof/>
              </w:rPr>
              <w:drawing>
                <wp:inline distT="0" distB="0" distL="0" distR="0" wp14:anchorId="2BBDD513" wp14:editId="2CA40415">
                  <wp:extent cx="123825" cy="123825"/>
                  <wp:effectExtent l="0" t="0" r="0" b="0"/>
                  <wp:docPr id="47" name="Billede 47" descr="http://skgis04/arcgisoutput/2011/01/19012011_1215297f77ed30-5dbc-4085-9949-16244211dfe117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kgis04/arcgisoutput/2011/01/19012011_1215297f77ed30-5dbc-4085-9949-16244211dfe117_legend.bmp"/>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69" w:type="dxa"/>
            <w:vAlign w:val="center"/>
          </w:tcPr>
          <w:p w:rsidR="000C6BC8" w:rsidRPr="00C67EBE" w:rsidRDefault="000C6BC8" w:rsidP="00D425B0">
            <w:pPr>
              <w:pStyle w:val="kort"/>
            </w:pPr>
            <w:r w:rsidRPr="00C67EBE">
              <w:t>Rekreation / fritidsformål</w:t>
            </w:r>
          </w:p>
        </w:tc>
      </w:tr>
      <w:tr w:rsidR="000C6BC8" w:rsidRPr="00B72034" w:rsidTr="00D425B0">
        <w:tc>
          <w:tcPr>
            <w:tcW w:w="284" w:type="dxa"/>
            <w:vAlign w:val="center"/>
          </w:tcPr>
          <w:p w:rsidR="000C6BC8" w:rsidRPr="00C67EBE" w:rsidRDefault="000C6BC8" w:rsidP="00D425B0">
            <w:pPr>
              <w:pStyle w:val="kort"/>
            </w:pPr>
            <w:r>
              <w:rPr>
                <w:noProof/>
              </w:rPr>
              <w:drawing>
                <wp:inline distT="0" distB="0" distL="0" distR="0" wp14:anchorId="2B3D6CBA" wp14:editId="6E80DFE7">
                  <wp:extent cx="123825" cy="123825"/>
                  <wp:effectExtent l="0" t="0" r="0" b="0"/>
                  <wp:docPr id="48" name="Billede 48" descr="http://skgis04/arcgisoutput/2011/01/19012011_121529ec815579-5bf3-4070-9c57-1240d1f33de47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kgis04/arcgisoutput/2011/01/19012011_121529ec815579-5bf3-4070-9c57-1240d1f33de47_legend.bmp"/>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69" w:type="dxa"/>
            <w:vAlign w:val="center"/>
          </w:tcPr>
          <w:p w:rsidR="000C6BC8" w:rsidRPr="00C67EBE" w:rsidRDefault="000C6BC8" w:rsidP="00D425B0">
            <w:pPr>
              <w:pStyle w:val="kort"/>
            </w:pPr>
            <w:r w:rsidRPr="00C67EBE">
              <w:t>Sommerhusområde</w:t>
            </w:r>
          </w:p>
        </w:tc>
        <w:tc>
          <w:tcPr>
            <w:tcW w:w="284" w:type="dxa"/>
            <w:vAlign w:val="center"/>
          </w:tcPr>
          <w:p w:rsidR="000C6BC8" w:rsidRPr="00C67EBE" w:rsidRDefault="000C6BC8" w:rsidP="00D425B0">
            <w:pPr>
              <w:pStyle w:val="kort"/>
            </w:pPr>
            <w:r>
              <w:rPr>
                <w:noProof/>
              </w:rPr>
              <w:drawing>
                <wp:inline distT="0" distB="0" distL="0" distR="0" wp14:anchorId="611A93EE" wp14:editId="53AA0AC5">
                  <wp:extent cx="123825" cy="123825"/>
                  <wp:effectExtent l="0" t="0" r="0" b="0"/>
                  <wp:docPr id="49" name="Billede 49" descr="http://skgis04/arcgisoutput/2011/01/19012011_1215297cb4bb7a-a254-4e0e-9123-91dca1b4060118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kgis04/arcgisoutput/2011/01/19012011_1215297cb4bb7a-a254-4e0e-9123-91dca1b4060118_legend.bmp"/>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69" w:type="dxa"/>
            <w:vAlign w:val="center"/>
          </w:tcPr>
          <w:p w:rsidR="000C6BC8" w:rsidRPr="00C67EBE" w:rsidRDefault="000C6BC8" w:rsidP="00D425B0">
            <w:pPr>
              <w:pStyle w:val="kort"/>
            </w:pPr>
            <w:r w:rsidRPr="00C67EBE">
              <w:t>Sommerhusområde</w:t>
            </w:r>
          </w:p>
        </w:tc>
      </w:tr>
      <w:tr w:rsidR="000C6BC8" w:rsidRPr="00B72034" w:rsidTr="00D425B0">
        <w:tc>
          <w:tcPr>
            <w:tcW w:w="284" w:type="dxa"/>
            <w:vAlign w:val="center"/>
          </w:tcPr>
          <w:p w:rsidR="000C6BC8" w:rsidRPr="00C67EBE" w:rsidRDefault="000C6BC8" w:rsidP="00D425B0">
            <w:pPr>
              <w:pStyle w:val="kort"/>
            </w:pPr>
            <w:r>
              <w:rPr>
                <w:noProof/>
              </w:rPr>
              <w:drawing>
                <wp:inline distT="0" distB="0" distL="0" distR="0" wp14:anchorId="3D6C0454" wp14:editId="73EEDF68">
                  <wp:extent cx="123825" cy="123825"/>
                  <wp:effectExtent l="0" t="0" r="0" b="0"/>
                  <wp:docPr id="29" name="Billede 29" descr="http://skgis04/arcgisoutput/2011/01/19012011_12152950f1560a-280f-44df-9931-4b0fd1f021b48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kgis04/arcgisoutput/2011/01/19012011_12152950f1560a-280f-44df-9931-4b0fd1f021b48_legend.bmp"/>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69" w:type="dxa"/>
            <w:vAlign w:val="center"/>
          </w:tcPr>
          <w:p w:rsidR="000C6BC8" w:rsidRPr="00C67EBE" w:rsidRDefault="000C6BC8" w:rsidP="00D425B0">
            <w:pPr>
              <w:pStyle w:val="kort"/>
            </w:pPr>
            <w:r w:rsidRPr="00C67EBE">
              <w:t>Offentlige formål</w:t>
            </w:r>
          </w:p>
        </w:tc>
        <w:tc>
          <w:tcPr>
            <w:tcW w:w="284" w:type="dxa"/>
            <w:vAlign w:val="center"/>
          </w:tcPr>
          <w:p w:rsidR="000C6BC8" w:rsidRPr="00C67EBE" w:rsidRDefault="000C6BC8" w:rsidP="00D425B0">
            <w:pPr>
              <w:pStyle w:val="kort"/>
            </w:pPr>
            <w:r>
              <w:rPr>
                <w:noProof/>
              </w:rPr>
              <w:drawing>
                <wp:inline distT="0" distB="0" distL="0" distR="0" wp14:anchorId="2DFD9144" wp14:editId="73BABA89">
                  <wp:extent cx="123825" cy="123825"/>
                  <wp:effectExtent l="0" t="0" r="0" b="0"/>
                  <wp:docPr id="50" name="Billede 50" descr="http://skgis04/arcgisoutput/2011/01/19012011_121529dc6009d9-e8f8-41d0-9306-e1ec062f1be719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kgis04/arcgisoutput/2011/01/19012011_121529dc6009d9-e8f8-41d0-9306-e1ec062f1be719_legend.bmp"/>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69" w:type="dxa"/>
            <w:vAlign w:val="center"/>
          </w:tcPr>
          <w:p w:rsidR="000C6BC8" w:rsidRPr="00C67EBE" w:rsidRDefault="000C6BC8" w:rsidP="00D425B0">
            <w:pPr>
              <w:pStyle w:val="kort"/>
            </w:pPr>
            <w:r w:rsidRPr="00C67EBE">
              <w:t>Offentlige formål</w:t>
            </w:r>
          </w:p>
        </w:tc>
      </w:tr>
      <w:tr w:rsidR="000C6BC8" w:rsidRPr="00B72034" w:rsidTr="00D425B0">
        <w:tc>
          <w:tcPr>
            <w:tcW w:w="284" w:type="dxa"/>
            <w:vAlign w:val="center"/>
          </w:tcPr>
          <w:p w:rsidR="000C6BC8" w:rsidRPr="00C67EBE" w:rsidRDefault="000C6BC8" w:rsidP="00D425B0">
            <w:pPr>
              <w:pStyle w:val="kort"/>
            </w:pPr>
            <w:r>
              <w:rPr>
                <w:noProof/>
              </w:rPr>
              <w:drawing>
                <wp:inline distT="0" distB="0" distL="0" distR="0" wp14:anchorId="5D931BFE" wp14:editId="6FA5D3A2">
                  <wp:extent cx="123825" cy="123825"/>
                  <wp:effectExtent l="0" t="0" r="0" b="0"/>
                  <wp:docPr id="51" name="Billede 51" descr="http://skgis04/arcgisoutput/2011/01/19012011_1215294364fd3b-f418-493b-8685-b18956e282389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kgis04/arcgisoutput/2011/01/19012011_1215294364fd3b-f418-493b-8685-b18956e282389_legend.bmp"/>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69" w:type="dxa"/>
            <w:vAlign w:val="center"/>
          </w:tcPr>
          <w:p w:rsidR="000C6BC8" w:rsidRPr="00C67EBE" w:rsidRDefault="000C6BC8" w:rsidP="00D425B0">
            <w:pPr>
              <w:pStyle w:val="kort"/>
            </w:pPr>
            <w:r w:rsidRPr="00C67EBE">
              <w:t>Tekniske anlæg</w:t>
            </w:r>
          </w:p>
        </w:tc>
        <w:tc>
          <w:tcPr>
            <w:tcW w:w="284" w:type="dxa"/>
            <w:vAlign w:val="center"/>
          </w:tcPr>
          <w:p w:rsidR="000C6BC8" w:rsidRPr="00C67EBE" w:rsidRDefault="000C6BC8" w:rsidP="00D425B0">
            <w:pPr>
              <w:pStyle w:val="kort"/>
            </w:pPr>
            <w:r>
              <w:rPr>
                <w:noProof/>
              </w:rPr>
              <w:drawing>
                <wp:inline distT="0" distB="0" distL="0" distR="0" wp14:anchorId="47B4F16D" wp14:editId="039EBAF1">
                  <wp:extent cx="123825" cy="123825"/>
                  <wp:effectExtent l="0" t="0" r="0" b="0"/>
                  <wp:docPr id="52" name="Billede 52" descr="http://skgis04/arcgisoutput/2011/01/19012011_1215298979d753-1f32-40c4-bd15-5c9f6532de3020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kgis04/arcgisoutput/2011/01/19012011_1215298979d753-1f32-40c4-bd15-5c9f6532de3020_legend.bmp"/>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69" w:type="dxa"/>
            <w:vAlign w:val="center"/>
          </w:tcPr>
          <w:p w:rsidR="000C6BC8" w:rsidRPr="00C67EBE" w:rsidRDefault="000C6BC8" w:rsidP="00D425B0">
            <w:pPr>
              <w:pStyle w:val="kort"/>
            </w:pPr>
            <w:r w:rsidRPr="00C67EBE">
              <w:t>Tekniske anlæg</w:t>
            </w:r>
          </w:p>
        </w:tc>
      </w:tr>
      <w:tr w:rsidR="000C6BC8" w:rsidRPr="00B72034" w:rsidTr="00D425B0">
        <w:tc>
          <w:tcPr>
            <w:tcW w:w="284" w:type="dxa"/>
            <w:vAlign w:val="center"/>
          </w:tcPr>
          <w:p w:rsidR="000C6BC8" w:rsidRPr="00C67EBE" w:rsidRDefault="000C6BC8" w:rsidP="00D425B0">
            <w:pPr>
              <w:pStyle w:val="kort"/>
            </w:pPr>
            <w:r>
              <w:rPr>
                <w:noProof/>
              </w:rPr>
              <w:drawing>
                <wp:inline distT="0" distB="0" distL="0" distR="0" wp14:anchorId="7B7668F1" wp14:editId="08A4EB00">
                  <wp:extent cx="123825" cy="123825"/>
                  <wp:effectExtent l="0" t="0" r="0" b="0"/>
                  <wp:docPr id="53" name="Billede 53" descr="http://skgis04/arcgisoutput/2011/01/19012011_1215293f0ec792-bac5-4f87-bf5e-7f534bc40fa210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kgis04/arcgisoutput/2011/01/19012011_1215293f0ec792-bac5-4f87-bf5e-7f534bc40fa210_legend.bmp"/>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69" w:type="dxa"/>
            <w:vAlign w:val="center"/>
          </w:tcPr>
          <w:p w:rsidR="000C6BC8" w:rsidRPr="00C67EBE" w:rsidRDefault="000C6BC8" w:rsidP="00D425B0">
            <w:pPr>
              <w:pStyle w:val="kort"/>
            </w:pPr>
            <w:r w:rsidRPr="00C67EBE">
              <w:t>Landområde</w:t>
            </w:r>
          </w:p>
        </w:tc>
        <w:tc>
          <w:tcPr>
            <w:tcW w:w="284" w:type="dxa"/>
            <w:vAlign w:val="center"/>
          </w:tcPr>
          <w:p w:rsidR="000C6BC8" w:rsidRPr="00C67EBE" w:rsidRDefault="000C6BC8" w:rsidP="00D425B0">
            <w:pPr>
              <w:pStyle w:val="kort"/>
            </w:pPr>
            <w:r>
              <w:rPr>
                <w:noProof/>
              </w:rPr>
              <w:drawing>
                <wp:inline distT="0" distB="0" distL="0" distR="0" wp14:anchorId="39D825CF" wp14:editId="342F42A1">
                  <wp:extent cx="123825" cy="123825"/>
                  <wp:effectExtent l="0" t="0" r="0" b="0"/>
                  <wp:docPr id="54" name="Billede 54" descr="http://skgis04/arcgisoutput/2011/01/19012011_121529b768a036-9904-4df0-90f2-4e97ecc6a4fb21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kgis04/arcgisoutput/2011/01/19012011_121529b768a036-9904-4df0-90f2-4e97ecc6a4fb21_legend.bmp"/>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69" w:type="dxa"/>
            <w:vAlign w:val="center"/>
          </w:tcPr>
          <w:p w:rsidR="000C6BC8" w:rsidRPr="00C67EBE" w:rsidRDefault="000C6BC8" w:rsidP="00D425B0">
            <w:pPr>
              <w:pStyle w:val="kort"/>
            </w:pPr>
            <w:r w:rsidRPr="00C67EBE">
              <w:t>Landområde</w:t>
            </w:r>
          </w:p>
        </w:tc>
      </w:tr>
      <w:tr w:rsidR="000C6BC8" w:rsidRPr="00B72034" w:rsidTr="00D425B0">
        <w:tc>
          <w:tcPr>
            <w:tcW w:w="284" w:type="dxa"/>
            <w:vAlign w:val="center"/>
          </w:tcPr>
          <w:p w:rsidR="000C6BC8" w:rsidRPr="00C67EBE" w:rsidRDefault="000C6BC8" w:rsidP="00D425B0">
            <w:pPr>
              <w:pStyle w:val="kort"/>
            </w:pPr>
            <w:r>
              <w:rPr>
                <w:noProof/>
              </w:rPr>
              <w:drawing>
                <wp:inline distT="0" distB="0" distL="0" distR="0" wp14:anchorId="141BD875" wp14:editId="0B4BBC4D">
                  <wp:extent cx="123825" cy="123825"/>
                  <wp:effectExtent l="0" t="0" r="0" b="0"/>
                  <wp:docPr id="55" name="Billede 55" descr="http://skgis04/arcgisoutput/2011/01/19012011_121529ac1f9b0c-478c-47f9-b5b5-d7bb0abdc59711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kgis04/arcgisoutput/2011/01/19012011_121529ac1f9b0c-478c-47f9-b5b5-d7bb0abdc59711_legend.bmp"/>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69" w:type="dxa"/>
            <w:vAlign w:val="center"/>
          </w:tcPr>
          <w:p w:rsidR="000C6BC8" w:rsidRPr="00C67EBE" w:rsidRDefault="000C6BC8" w:rsidP="00D425B0">
            <w:pPr>
              <w:pStyle w:val="kort"/>
            </w:pPr>
            <w:r w:rsidRPr="00C67EBE">
              <w:t>Andet</w:t>
            </w:r>
          </w:p>
        </w:tc>
        <w:tc>
          <w:tcPr>
            <w:tcW w:w="284" w:type="dxa"/>
            <w:vAlign w:val="center"/>
          </w:tcPr>
          <w:p w:rsidR="000C6BC8" w:rsidRPr="00C67EBE" w:rsidRDefault="000C6BC8" w:rsidP="00D425B0">
            <w:pPr>
              <w:pStyle w:val="kort"/>
            </w:pPr>
            <w:r>
              <w:rPr>
                <w:noProof/>
              </w:rPr>
              <w:drawing>
                <wp:inline distT="0" distB="0" distL="0" distR="0" wp14:anchorId="7383877F" wp14:editId="17F215D0">
                  <wp:extent cx="123825" cy="123825"/>
                  <wp:effectExtent l="0" t="0" r="0" b="0"/>
                  <wp:docPr id="56" name="Billede 56" descr="http://skgis04/arcgisoutput/2011/01/19012011_121529c7b57895-2a7d-4621-881f-18532b8c791222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kgis04/arcgisoutput/2011/01/19012011_121529c7b57895-2a7d-4621-881f-18532b8c791222_legend.bmp"/>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69" w:type="dxa"/>
            <w:vAlign w:val="center"/>
          </w:tcPr>
          <w:p w:rsidR="000C6BC8" w:rsidRPr="00C67EBE" w:rsidRDefault="000C6BC8" w:rsidP="00D425B0">
            <w:pPr>
              <w:pStyle w:val="kort"/>
            </w:pPr>
            <w:r w:rsidRPr="00C67EBE">
              <w:t>Andet</w:t>
            </w:r>
          </w:p>
        </w:tc>
      </w:tr>
    </w:tbl>
    <w:p w:rsidR="000C6BC8" w:rsidRPr="000C6BC8" w:rsidRDefault="000C6BC8" w:rsidP="000C6BC8">
      <w:pPr>
        <w:rPr>
          <w:lang w:eastAsia="da-DK"/>
        </w:rPr>
      </w:pPr>
    </w:p>
    <w:p w:rsidR="007607E3" w:rsidRDefault="007607E3" w:rsidP="007607E3">
      <w:pPr>
        <w:rPr>
          <w:rFonts w:ascii="Verdana" w:hAnsi="Verdana" w:cs="Arial"/>
          <w:sz w:val="28"/>
          <w:szCs w:val="28"/>
          <w:lang w:eastAsia="da-DK"/>
        </w:rPr>
      </w:pPr>
      <w:r w:rsidRPr="003A7CBA">
        <w:rPr>
          <w:bCs/>
          <w:noProof/>
          <w:lang w:eastAsia="da-DK"/>
        </w:rPr>
        <mc:AlternateContent>
          <mc:Choice Requires="wps">
            <w:drawing>
              <wp:anchor distT="0" distB="0" distL="114300" distR="114300" simplePos="0" relativeHeight="251694080" behindDoc="0" locked="0" layoutInCell="1" allowOverlap="1" wp14:anchorId="3D3B9E03" wp14:editId="33299D93">
                <wp:simplePos x="0" y="0"/>
                <wp:positionH relativeFrom="column">
                  <wp:posOffset>6350</wp:posOffset>
                </wp:positionH>
                <wp:positionV relativeFrom="paragraph">
                  <wp:posOffset>323850</wp:posOffset>
                </wp:positionV>
                <wp:extent cx="6282690" cy="5518150"/>
                <wp:effectExtent l="0" t="0" r="22860" b="25400"/>
                <wp:wrapNone/>
                <wp:docPr id="5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2690" cy="5518150"/>
                        </a:xfrm>
                        <a:prstGeom prst="rect">
                          <a:avLst/>
                        </a:prstGeom>
                        <a:solidFill>
                          <a:srgbClr val="FFFFFF"/>
                        </a:solidFill>
                        <a:ln w="9525">
                          <a:solidFill>
                            <a:srgbClr val="000000"/>
                          </a:solidFill>
                          <a:miter lim="800000"/>
                          <a:headEnd/>
                          <a:tailEnd/>
                        </a:ln>
                      </wps:spPr>
                      <wps:txbx>
                        <w:txbxContent>
                          <w:p w:rsidR="003E099A" w:rsidRDefault="003E099A" w:rsidP="007607E3">
                            <w:r>
                              <w:rPr>
                                <w:noProof/>
                                <w:lang w:eastAsia="da-DK"/>
                              </w:rPr>
                              <w:drawing>
                                <wp:inline distT="0" distB="0" distL="0" distR="0" wp14:anchorId="6BB32FDD" wp14:editId="544018AF">
                                  <wp:extent cx="6090920" cy="5646256"/>
                                  <wp:effectExtent l="0" t="0" r="5080" b="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6090920" cy="5646256"/>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5pt;margin-top:25.5pt;width:494.7pt;height:434.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">
                <v:textbox>
                  <w:txbxContent>
                    <w:p w:rsidR="003E099A" w:rsidRDefault="003E099A" w:rsidP="007607E3">
                      <w:r>
                        <w:rPr>
                          <w:noProof/>
                          <w:lang w:eastAsia="da-DK"/>
                        </w:rPr>
                        <w:drawing>
                          <wp:inline distT="0" distB="0" distL="0" distR="0" wp14:anchorId="6BB32FDD" wp14:editId="544018AF">
                            <wp:extent cx="6090920" cy="5646256"/>
                            <wp:effectExtent l="0" t="0" r="5080" b="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6090920" cy="5646256"/>
                                    </a:xfrm>
                                    <a:prstGeom prst="rect">
                                      <a:avLst/>
                                    </a:prstGeom>
                                  </pic:spPr>
                                </pic:pic>
                              </a:graphicData>
                            </a:graphic>
                          </wp:inline>
                        </w:drawing>
                      </w:r>
                    </w:p>
                  </w:txbxContent>
                </v:textbox>
              </v:shape>
            </w:pict>
          </mc:Fallback>
        </mc:AlternateContent>
      </w:r>
    </w:p>
    <w:p w:rsidR="007607E3" w:rsidRPr="007607E3" w:rsidRDefault="007607E3" w:rsidP="007607E3">
      <w:pPr>
        <w:rPr>
          <w:rFonts w:ascii="Verdana" w:hAnsi="Verdana" w:cs="Arial"/>
          <w:sz w:val="28"/>
          <w:szCs w:val="28"/>
          <w:lang w:eastAsia="da-DK"/>
        </w:rPr>
      </w:pPr>
    </w:p>
    <w:p w:rsidR="007607E3" w:rsidRPr="007607E3" w:rsidRDefault="007607E3" w:rsidP="007607E3">
      <w:pPr>
        <w:rPr>
          <w:rFonts w:ascii="Verdana" w:hAnsi="Verdana" w:cs="Arial"/>
          <w:sz w:val="28"/>
          <w:szCs w:val="28"/>
          <w:lang w:eastAsia="da-DK"/>
        </w:rPr>
      </w:pPr>
    </w:p>
    <w:p w:rsidR="007607E3" w:rsidRPr="007607E3" w:rsidRDefault="007607E3" w:rsidP="007607E3">
      <w:pPr>
        <w:rPr>
          <w:rFonts w:ascii="Verdana" w:hAnsi="Verdana" w:cs="Arial"/>
          <w:sz w:val="28"/>
          <w:szCs w:val="28"/>
          <w:lang w:eastAsia="da-DK"/>
        </w:rPr>
      </w:pPr>
    </w:p>
    <w:p w:rsidR="007607E3" w:rsidRPr="007607E3" w:rsidRDefault="007607E3" w:rsidP="007607E3">
      <w:pPr>
        <w:rPr>
          <w:rFonts w:ascii="Verdana" w:hAnsi="Verdana" w:cs="Arial"/>
          <w:sz w:val="28"/>
          <w:szCs w:val="28"/>
          <w:lang w:eastAsia="da-DK"/>
        </w:rPr>
      </w:pPr>
    </w:p>
    <w:p w:rsidR="007607E3" w:rsidRPr="007607E3" w:rsidRDefault="007607E3" w:rsidP="007607E3">
      <w:pPr>
        <w:rPr>
          <w:rFonts w:ascii="Verdana" w:hAnsi="Verdana" w:cs="Arial"/>
          <w:sz w:val="28"/>
          <w:szCs w:val="28"/>
          <w:lang w:eastAsia="da-DK"/>
        </w:rPr>
      </w:pPr>
    </w:p>
    <w:p w:rsidR="007607E3" w:rsidRPr="007607E3" w:rsidRDefault="007607E3" w:rsidP="007607E3">
      <w:pPr>
        <w:rPr>
          <w:rFonts w:ascii="Verdana" w:hAnsi="Verdana" w:cs="Arial"/>
          <w:sz w:val="28"/>
          <w:szCs w:val="28"/>
          <w:lang w:eastAsia="da-DK"/>
        </w:rPr>
      </w:pPr>
    </w:p>
    <w:p w:rsidR="007607E3" w:rsidRPr="007607E3" w:rsidRDefault="007607E3" w:rsidP="007607E3">
      <w:pPr>
        <w:rPr>
          <w:rFonts w:ascii="Verdana" w:hAnsi="Verdana" w:cs="Arial"/>
          <w:sz w:val="28"/>
          <w:szCs w:val="28"/>
          <w:lang w:eastAsia="da-DK"/>
        </w:rPr>
      </w:pPr>
    </w:p>
    <w:p w:rsidR="007607E3" w:rsidRPr="007607E3" w:rsidRDefault="007607E3" w:rsidP="007607E3">
      <w:pPr>
        <w:rPr>
          <w:rFonts w:ascii="Verdana" w:hAnsi="Verdana" w:cs="Arial"/>
          <w:sz w:val="28"/>
          <w:szCs w:val="28"/>
          <w:lang w:eastAsia="da-DK"/>
        </w:rPr>
      </w:pPr>
    </w:p>
    <w:p w:rsidR="007607E3" w:rsidRPr="007607E3" w:rsidRDefault="007607E3" w:rsidP="007607E3">
      <w:pPr>
        <w:rPr>
          <w:rFonts w:ascii="Verdana" w:hAnsi="Verdana" w:cs="Arial"/>
          <w:sz w:val="28"/>
          <w:szCs w:val="28"/>
          <w:lang w:eastAsia="da-DK"/>
        </w:rPr>
      </w:pPr>
    </w:p>
    <w:p w:rsidR="007607E3" w:rsidRPr="007607E3" w:rsidRDefault="007607E3" w:rsidP="007607E3">
      <w:pPr>
        <w:rPr>
          <w:rFonts w:ascii="Verdana" w:hAnsi="Verdana" w:cs="Arial"/>
          <w:sz w:val="28"/>
          <w:szCs w:val="28"/>
          <w:lang w:eastAsia="da-DK"/>
        </w:rPr>
      </w:pPr>
    </w:p>
    <w:p w:rsidR="007607E3" w:rsidRPr="007607E3" w:rsidRDefault="007607E3" w:rsidP="007607E3">
      <w:pPr>
        <w:rPr>
          <w:rFonts w:ascii="Verdana" w:hAnsi="Verdana" w:cs="Arial"/>
          <w:sz w:val="28"/>
          <w:szCs w:val="28"/>
          <w:lang w:eastAsia="da-DK"/>
        </w:rPr>
      </w:pPr>
    </w:p>
    <w:p w:rsidR="007607E3" w:rsidRPr="007607E3" w:rsidRDefault="007607E3" w:rsidP="007607E3">
      <w:pPr>
        <w:rPr>
          <w:rFonts w:ascii="Verdana" w:hAnsi="Verdana" w:cs="Arial"/>
          <w:sz w:val="28"/>
          <w:szCs w:val="28"/>
          <w:lang w:eastAsia="da-DK"/>
        </w:rPr>
      </w:pPr>
    </w:p>
    <w:p w:rsidR="007607E3" w:rsidRPr="007607E3" w:rsidRDefault="007607E3" w:rsidP="007607E3">
      <w:pPr>
        <w:rPr>
          <w:rFonts w:ascii="Verdana" w:hAnsi="Verdana" w:cs="Arial"/>
          <w:sz w:val="28"/>
          <w:szCs w:val="28"/>
          <w:lang w:eastAsia="da-DK"/>
        </w:rPr>
      </w:pPr>
    </w:p>
    <w:p w:rsidR="007607E3" w:rsidRPr="007607E3" w:rsidRDefault="007607E3" w:rsidP="007607E3">
      <w:pPr>
        <w:rPr>
          <w:rFonts w:ascii="Verdana" w:hAnsi="Verdana" w:cs="Arial"/>
          <w:sz w:val="28"/>
          <w:szCs w:val="28"/>
          <w:lang w:eastAsia="da-DK"/>
        </w:rPr>
      </w:pPr>
    </w:p>
    <w:p w:rsidR="007607E3" w:rsidRPr="007607E3" w:rsidRDefault="007607E3" w:rsidP="007607E3">
      <w:pPr>
        <w:rPr>
          <w:rFonts w:ascii="Verdana" w:hAnsi="Verdana" w:cs="Arial"/>
          <w:sz w:val="28"/>
          <w:szCs w:val="28"/>
          <w:lang w:eastAsia="da-DK"/>
        </w:rPr>
      </w:pPr>
    </w:p>
    <w:p w:rsidR="007607E3" w:rsidRPr="00AC1259" w:rsidRDefault="007607E3" w:rsidP="00AC1259">
      <w:pPr>
        <w:rPr>
          <w:rFonts w:ascii="Verdana" w:eastAsia="Times New Roman" w:hAnsi="Verdana" w:cs="Arial"/>
          <w:b/>
          <w:bCs/>
          <w:smallCaps/>
          <w:color w:val="365F91" w:themeColor="accent1" w:themeShade="BF"/>
          <w:kern w:val="32"/>
          <w:lang w:eastAsia="da-DK"/>
        </w:rPr>
      </w:pPr>
      <w:r w:rsidRPr="00AC1259">
        <w:rPr>
          <w:rFonts w:ascii="Verdana" w:eastAsia="Times New Roman" w:hAnsi="Verdana" w:cs="Arial"/>
          <w:b/>
          <w:bCs/>
          <w:smallCaps/>
          <w:color w:val="365F91" w:themeColor="accent1" w:themeShade="BF"/>
          <w:kern w:val="32"/>
          <w:lang w:eastAsia="da-DK"/>
        </w:rPr>
        <w:t>Signaturforklaring</w:t>
      </w:r>
    </w:p>
    <w:tbl>
      <w:tblPr>
        <w:tblW w:w="8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84"/>
        <w:gridCol w:w="3970"/>
        <w:gridCol w:w="284"/>
        <w:gridCol w:w="3970"/>
      </w:tblGrid>
      <w:tr w:rsidR="007607E3" w:rsidRPr="00B72034" w:rsidTr="00D425B0">
        <w:tc>
          <w:tcPr>
            <w:tcW w:w="3969" w:type="dxa"/>
            <w:gridSpan w:val="2"/>
            <w:shd w:val="pct15" w:color="auto" w:fill="auto"/>
          </w:tcPr>
          <w:p w:rsidR="007607E3" w:rsidRDefault="007607E3" w:rsidP="00D425B0">
            <w:pPr>
              <w:pStyle w:val="kort"/>
            </w:pPr>
            <w:r w:rsidRPr="00C67EBE">
              <w:t>LOKALPLAN - VEDTAGET</w:t>
            </w:r>
          </w:p>
        </w:tc>
        <w:tc>
          <w:tcPr>
            <w:tcW w:w="3969" w:type="dxa"/>
            <w:gridSpan w:val="2"/>
            <w:shd w:val="pct15" w:color="auto" w:fill="auto"/>
          </w:tcPr>
          <w:p w:rsidR="007607E3" w:rsidRPr="005E6754" w:rsidRDefault="007607E3" w:rsidP="00D425B0">
            <w:pPr>
              <w:pStyle w:val="kort"/>
            </w:pPr>
            <w:r w:rsidRPr="00C67EBE">
              <w:t xml:space="preserve">KOMMUNEPLANRAMME </w:t>
            </w:r>
            <w:r>
              <w:t>–</w:t>
            </w:r>
            <w:r w:rsidRPr="00C67EBE">
              <w:t xml:space="preserve"> VEDTAGET</w:t>
            </w:r>
          </w:p>
        </w:tc>
      </w:tr>
      <w:tr w:rsidR="007607E3" w:rsidRPr="00B72034" w:rsidTr="00D425B0">
        <w:tc>
          <w:tcPr>
            <w:tcW w:w="284" w:type="dxa"/>
            <w:vAlign w:val="center"/>
          </w:tcPr>
          <w:p w:rsidR="007607E3" w:rsidRPr="00C67EBE" w:rsidRDefault="007607E3" w:rsidP="00D425B0">
            <w:pPr>
              <w:pStyle w:val="kort"/>
            </w:pPr>
            <w:r>
              <w:rPr>
                <w:noProof/>
              </w:rPr>
              <w:drawing>
                <wp:inline distT="0" distB="0" distL="0" distR="0" wp14:anchorId="5E8EEAFD" wp14:editId="2BD9DCE7">
                  <wp:extent cx="123825" cy="123825"/>
                  <wp:effectExtent l="0" t="0" r="0" b="0"/>
                  <wp:docPr id="58" name="Billede 58" descr="http://skgis04/arcgisoutput/2011/01/19012011_1215295408839c-d86f-4612-88c1-8ff76dffaae22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kgis04/arcgisoutput/2011/01/19012011_1215295408839c-d86f-4612-88c1-8ff76dffaae22_legend.bmp"/>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69" w:type="dxa"/>
            <w:vAlign w:val="center"/>
          </w:tcPr>
          <w:p w:rsidR="007607E3" w:rsidRPr="00C67EBE" w:rsidRDefault="007607E3" w:rsidP="00D425B0">
            <w:pPr>
              <w:pStyle w:val="kort"/>
            </w:pPr>
            <w:r w:rsidRPr="00C67EBE">
              <w:t>Boligområde</w:t>
            </w:r>
          </w:p>
        </w:tc>
        <w:tc>
          <w:tcPr>
            <w:tcW w:w="284" w:type="dxa"/>
            <w:vAlign w:val="center"/>
          </w:tcPr>
          <w:p w:rsidR="007607E3" w:rsidRPr="00C67EBE" w:rsidRDefault="007607E3" w:rsidP="00D425B0">
            <w:pPr>
              <w:pStyle w:val="kort"/>
            </w:pPr>
            <w:r>
              <w:rPr>
                <w:noProof/>
              </w:rPr>
              <w:drawing>
                <wp:inline distT="0" distB="0" distL="0" distR="0" wp14:anchorId="5FFC6075" wp14:editId="700D60D6">
                  <wp:extent cx="123825" cy="123825"/>
                  <wp:effectExtent l="0" t="0" r="0" b="0"/>
                  <wp:docPr id="59" name="Billede 59" descr="http://skgis04/arcgisoutput/2011/01/19012011_1215294ac20b9b-df48-4771-bb08-de683e02d55f13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kgis04/arcgisoutput/2011/01/19012011_1215294ac20b9b-df48-4771-bb08-de683e02d55f13_legend.bmp"/>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69" w:type="dxa"/>
            <w:vAlign w:val="center"/>
          </w:tcPr>
          <w:p w:rsidR="007607E3" w:rsidRPr="00C67EBE" w:rsidRDefault="007607E3" w:rsidP="00D425B0">
            <w:pPr>
              <w:pStyle w:val="kort"/>
            </w:pPr>
            <w:r w:rsidRPr="00C67EBE">
              <w:t>Boligområde</w:t>
            </w:r>
          </w:p>
        </w:tc>
      </w:tr>
      <w:tr w:rsidR="007607E3" w:rsidRPr="00B72034" w:rsidTr="00D425B0">
        <w:tc>
          <w:tcPr>
            <w:tcW w:w="284" w:type="dxa"/>
            <w:vAlign w:val="center"/>
          </w:tcPr>
          <w:p w:rsidR="007607E3" w:rsidRPr="00C67EBE" w:rsidRDefault="007607E3" w:rsidP="00D425B0">
            <w:pPr>
              <w:pStyle w:val="kort"/>
            </w:pPr>
            <w:r>
              <w:rPr>
                <w:noProof/>
              </w:rPr>
              <w:drawing>
                <wp:inline distT="0" distB="0" distL="0" distR="0" wp14:anchorId="4C48E701" wp14:editId="23D2F58B">
                  <wp:extent cx="123825" cy="123825"/>
                  <wp:effectExtent l="0" t="0" r="0" b="0"/>
                  <wp:docPr id="60" name="Billede 60" descr="http://skgis04/arcgisoutput/2011/01/19012011_1215290f7fb060-1f05-405e-9aa6-4b36b41d41113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kgis04/arcgisoutput/2011/01/19012011_1215290f7fb060-1f05-405e-9aa6-4b36b41d41113_legend.bmp"/>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69" w:type="dxa"/>
            <w:vAlign w:val="center"/>
          </w:tcPr>
          <w:p w:rsidR="007607E3" w:rsidRPr="00C67EBE" w:rsidRDefault="007607E3" w:rsidP="00D425B0">
            <w:pPr>
              <w:pStyle w:val="kort"/>
            </w:pPr>
            <w:r w:rsidRPr="00C67EBE">
              <w:t>Blandet bolig og erhverv</w:t>
            </w:r>
          </w:p>
        </w:tc>
        <w:tc>
          <w:tcPr>
            <w:tcW w:w="284" w:type="dxa"/>
            <w:vAlign w:val="center"/>
          </w:tcPr>
          <w:p w:rsidR="007607E3" w:rsidRPr="00C67EBE" w:rsidRDefault="007607E3" w:rsidP="00D425B0">
            <w:pPr>
              <w:pStyle w:val="kort"/>
            </w:pPr>
            <w:r>
              <w:rPr>
                <w:noProof/>
              </w:rPr>
              <w:drawing>
                <wp:inline distT="0" distB="0" distL="0" distR="0" wp14:anchorId="6F22A9B7" wp14:editId="1FD5B19E">
                  <wp:extent cx="123825" cy="123825"/>
                  <wp:effectExtent l="0" t="0" r="0" b="0"/>
                  <wp:docPr id="61" name="Billede 61" descr="http://skgis04/arcgisoutput/2011/01/19012011_1215295d8db5e9-f110-4d52-b4eb-492f22cff8d414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kgis04/arcgisoutput/2011/01/19012011_1215295d8db5e9-f110-4d52-b4eb-492f22cff8d414_legend.bmp"/>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69" w:type="dxa"/>
            <w:vAlign w:val="center"/>
          </w:tcPr>
          <w:p w:rsidR="007607E3" w:rsidRPr="00C67EBE" w:rsidRDefault="007607E3" w:rsidP="00D425B0">
            <w:pPr>
              <w:pStyle w:val="kort"/>
            </w:pPr>
            <w:r w:rsidRPr="00C67EBE">
              <w:t>Blandet bolig og erhverv</w:t>
            </w:r>
          </w:p>
        </w:tc>
      </w:tr>
      <w:tr w:rsidR="007607E3" w:rsidRPr="00B72034" w:rsidTr="00D425B0">
        <w:tc>
          <w:tcPr>
            <w:tcW w:w="284" w:type="dxa"/>
            <w:vAlign w:val="center"/>
          </w:tcPr>
          <w:p w:rsidR="007607E3" w:rsidRPr="00C67EBE" w:rsidRDefault="007607E3" w:rsidP="00D425B0">
            <w:pPr>
              <w:pStyle w:val="kort"/>
            </w:pPr>
            <w:r>
              <w:rPr>
                <w:noProof/>
              </w:rPr>
              <w:drawing>
                <wp:inline distT="0" distB="0" distL="0" distR="0" wp14:anchorId="640BAFAC" wp14:editId="2F5F38F2">
                  <wp:extent cx="123825" cy="123825"/>
                  <wp:effectExtent l="0" t="0" r="0" b="0"/>
                  <wp:docPr id="62" name="Billede 62" descr="http://skgis04/arcgisoutput/2011/01/19012011_1215292fd42e2a-df1e-4dd6-a58c-32e135372a434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kgis04/arcgisoutput/2011/01/19012011_1215292fd42e2a-df1e-4dd6-a58c-32e135372a434_legend.bmp"/>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69" w:type="dxa"/>
            <w:vAlign w:val="center"/>
          </w:tcPr>
          <w:p w:rsidR="007607E3" w:rsidRPr="00C67EBE" w:rsidRDefault="007607E3" w:rsidP="00D425B0">
            <w:pPr>
              <w:pStyle w:val="kort"/>
            </w:pPr>
            <w:r w:rsidRPr="00C67EBE">
              <w:t>Erhvervsområde</w:t>
            </w:r>
          </w:p>
        </w:tc>
        <w:tc>
          <w:tcPr>
            <w:tcW w:w="284" w:type="dxa"/>
            <w:vAlign w:val="center"/>
          </w:tcPr>
          <w:p w:rsidR="007607E3" w:rsidRPr="00C67EBE" w:rsidRDefault="007607E3" w:rsidP="00D425B0">
            <w:pPr>
              <w:pStyle w:val="kort"/>
            </w:pPr>
            <w:r>
              <w:rPr>
                <w:noProof/>
              </w:rPr>
              <w:drawing>
                <wp:inline distT="0" distB="0" distL="0" distR="0" wp14:anchorId="73185F1F" wp14:editId="090625D8">
                  <wp:extent cx="123825" cy="123825"/>
                  <wp:effectExtent l="0" t="0" r="0" b="0"/>
                  <wp:docPr id="63" name="Billede 63" descr="http://skgis04/arcgisoutput/2011/01/19012011_12152960a99367-2ff4-4631-9313-5650440aa47315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kgis04/arcgisoutput/2011/01/19012011_12152960a99367-2ff4-4631-9313-5650440aa47315_legend.bmp"/>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69" w:type="dxa"/>
            <w:vAlign w:val="center"/>
          </w:tcPr>
          <w:p w:rsidR="007607E3" w:rsidRPr="00C67EBE" w:rsidRDefault="007607E3" w:rsidP="00D425B0">
            <w:pPr>
              <w:pStyle w:val="kort"/>
            </w:pPr>
            <w:r w:rsidRPr="00C67EBE">
              <w:t>Erhvervsområde</w:t>
            </w:r>
          </w:p>
        </w:tc>
      </w:tr>
      <w:tr w:rsidR="007607E3" w:rsidRPr="00B72034" w:rsidTr="00D425B0">
        <w:tc>
          <w:tcPr>
            <w:tcW w:w="284" w:type="dxa"/>
            <w:vAlign w:val="center"/>
          </w:tcPr>
          <w:p w:rsidR="007607E3" w:rsidRPr="00C67EBE" w:rsidRDefault="007607E3" w:rsidP="00D425B0">
            <w:pPr>
              <w:pStyle w:val="kort"/>
            </w:pPr>
            <w:r>
              <w:rPr>
                <w:noProof/>
              </w:rPr>
              <w:drawing>
                <wp:inline distT="0" distB="0" distL="0" distR="0" wp14:anchorId="4BE6936E" wp14:editId="67B2B322">
                  <wp:extent cx="123825" cy="123825"/>
                  <wp:effectExtent l="0" t="0" r="0" b="0"/>
                  <wp:docPr id="288" name="Billede 288" descr="http://skgis04/arcgisoutput/2011/01/19012011_1215299904a5f6-556f-48a6-a266-bb0df1da5f165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kgis04/arcgisoutput/2011/01/19012011_1215299904a5f6-556f-48a6-a266-bb0df1da5f165_legend.bmp"/>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69" w:type="dxa"/>
            <w:vAlign w:val="center"/>
          </w:tcPr>
          <w:p w:rsidR="007607E3" w:rsidRPr="00C67EBE" w:rsidRDefault="00D425B0" w:rsidP="00D425B0">
            <w:pPr>
              <w:pStyle w:val="kort"/>
            </w:pPr>
            <w:r>
              <w:t>Centerområde og butikker</w:t>
            </w:r>
          </w:p>
        </w:tc>
        <w:tc>
          <w:tcPr>
            <w:tcW w:w="284" w:type="dxa"/>
            <w:vAlign w:val="center"/>
          </w:tcPr>
          <w:p w:rsidR="007607E3" w:rsidRPr="00C67EBE" w:rsidRDefault="007607E3" w:rsidP="00D425B0">
            <w:pPr>
              <w:pStyle w:val="kort"/>
            </w:pPr>
            <w:r>
              <w:rPr>
                <w:noProof/>
              </w:rPr>
              <w:drawing>
                <wp:inline distT="0" distB="0" distL="0" distR="0" wp14:anchorId="4D8F06D4" wp14:editId="0305C6F0">
                  <wp:extent cx="123825" cy="123825"/>
                  <wp:effectExtent l="0" t="0" r="0" b="0"/>
                  <wp:docPr id="289" name="Billede 289" descr="http://skgis04/arcgisoutput/2011/01/19012011_12152974f0d060-1b3a-45fc-8a1b-e2dfa9c25a5f16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kgis04/arcgisoutput/2011/01/19012011_12152974f0d060-1b3a-45fc-8a1b-e2dfa9c25a5f16_legend.bmp"/>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69" w:type="dxa"/>
            <w:vAlign w:val="center"/>
          </w:tcPr>
          <w:p w:rsidR="007607E3" w:rsidRPr="00C67EBE" w:rsidRDefault="007607E3" w:rsidP="00D425B0">
            <w:pPr>
              <w:pStyle w:val="kort"/>
            </w:pPr>
            <w:r>
              <w:t>Centerområde og butikker</w:t>
            </w:r>
          </w:p>
        </w:tc>
      </w:tr>
      <w:tr w:rsidR="007607E3" w:rsidRPr="00B72034" w:rsidTr="00D425B0">
        <w:tc>
          <w:tcPr>
            <w:tcW w:w="284" w:type="dxa"/>
            <w:vAlign w:val="center"/>
          </w:tcPr>
          <w:p w:rsidR="007607E3" w:rsidRPr="00C67EBE" w:rsidRDefault="007607E3" w:rsidP="00D425B0">
            <w:pPr>
              <w:pStyle w:val="kort"/>
            </w:pPr>
            <w:r>
              <w:rPr>
                <w:noProof/>
              </w:rPr>
              <w:drawing>
                <wp:inline distT="0" distB="0" distL="0" distR="0" wp14:anchorId="0FADA973" wp14:editId="144A6677">
                  <wp:extent cx="123825" cy="123825"/>
                  <wp:effectExtent l="0" t="0" r="0" b="0"/>
                  <wp:docPr id="290" name="Billede 290" descr="http://skgis04/arcgisoutput/2011/01/19012011_121529dafc79be-c2f3-4da7-b9bc-052b56fd87036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kgis04/arcgisoutput/2011/01/19012011_121529dafc79be-c2f3-4da7-b9bc-052b56fd87036_legend.bmp"/>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69" w:type="dxa"/>
            <w:vAlign w:val="center"/>
          </w:tcPr>
          <w:p w:rsidR="007607E3" w:rsidRPr="00C67EBE" w:rsidRDefault="007607E3" w:rsidP="00D425B0">
            <w:pPr>
              <w:pStyle w:val="kort"/>
            </w:pPr>
            <w:r w:rsidRPr="00C67EBE">
              <w:t>Rekreation / fritidsformål</w:t>
            </w:r>
          </w:p>
        </w:tc>
        <w:tc>
          <w:tcPr>
            <w:tcW w:w="284" w:type="dxa"/>
            <w:vAlign w:val="center"/>
          </w:tcPr>
          <w:p w:rsidR="007607E3" w:rsidRPr="00C67EBE" w:rsidRDefault="007607E3" w:rsidP="00D425B0">
            <w:pPr>
              <w:pStyle w:val="kort"/>
            </w:pPr>
            <w:r>
              <w:rPr>
                <w:noProof/>
              </w:rPr>
              <w:drawing>
                <wp:inline distT="0" distB="0" distL="0" distR="0" wp14:anchorId="0549AADE" wp14:editId="762CACA2">
                  <wp:extent cx="123825" cy="123825"/>
                  <wp:effectExtent l="0" t="0" r="0" b="0"/>
                  <wp:docPr id="291" name="Billede 291" descr="http://skgis04/arcgisoutput/2011/01/19012011_1215297f77ed30-5dbc-4085-9949-16244211dfe117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kgis04/arcgisoutput/2011/01/19012011_1215297f77ed30-5dbc-4085-9949-16244211dfe117_legend.bmp"/>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69" w:type="dxa"/>
            <w:vAlign w:val="center"/>
          </w:tcPr>
          <w:p w:rsidR="007607E3" w:rsidRPr="00C67EBE" w:rsidRDefault="007607E3" w:rsidP="00D425B0">
            <w:pPr>
              <w:pStyle w:val="kort"/>
            </w:pPr>
            <w:r w:rsidRPr="00C67EBE">
              <w:t>Rekreation / fritidsformål</w:t>
            </w:r>
          </w:p>
        </w:tc>
      </w:tr>
      <w:tr w:rsidR="007607E3" w:rsidRPr="00B72034" w:rsidTr="00D425B0">
        <w:tc>
          <w:tcPr>
            <w:tcW w:w="284" w:type="dxa"/>
            <w:vAlign w:val="center"/>
          </w:tcPr>
          <w:p w:rsidR="007607E3" w:rsidRPr="00C67EBE" w:rsidRDefault="007607E3" w:rsidP="00D425B0">
            <w:pPr>
              <w:pStyle w:val="kort"/>
            </w:pPr>
            <w:r>
              <w:rPr>
                <w:noProof/>
              </w:rPr>
              <w:drawing>
                <wp:inline distT="0" distB="0" distL="0" distR="0" wp14:anchorId="2AE7C694" wp14:editId="18B9DBAF">
                  <wp:extent cx="123825" cy="123825"/>
                  <wp:effectExtent l="0" t="0" r="0" b="0"/>
                  <wp:docPr id="292" name="Billede 292" descr="http://skgis04/arcgisoutput/2011/01/19012011_121529ec815579-5bf3-4070-9c57-1240d1f33de47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kgis04/arcgisoutput/2011/01/19012011_121529ec815579-5bf3-4070-9c57-1240d1f33de47_legend.bmp"/>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69" w:type="dxa"/>
            <w:vAlign w:val="center"/>
          </w:tcPr>
          <w:p w:rsidR="007607E3" w:rsidRPr="00C67EBE" w:rsidRDefault="007607E3" w:rsidP="00D425B0">
            <w:pPr>
              <w:pStyle w:val="kort"/>
            </w:pPr>
            <w:r w:rsidRPr="00C67EBE">
              <w:t>Sommerhusområde</w:t>
            </w:r>
          </w:p>
        </w:tc>
        <w:tc>
          <w:tcPr>
            <w:tcW w:w="284" w:type="dxa"/>
            <w:vAlign w:val="center"/>
          </w:tcPr>
          <w:p w:rsidR="007607E3" w:rsidRPr="00C67EBE" w:rsidRDefault="007607E3" w:rsidP="00D425B0">
            <w:pPr>
              <w:pStyle w:val="kort"/>
            </w:pPr>
            <w:r>
              <w:rPr>
                <w:noProof/>
              </w:rPr>
              <w:drawing>
                <wp:inline distT="0" distB="0" distL="0" distR="0" wp14:anchorId="2D2D79BB" wp14:editId="44A3B467">
                  <wp:extent cx="123825" cy="123825"/>
                  <wp:effectExtent l="0" t="0" r="0" b="0"/>
                  <wp:docPr id="293" name="Billede 293" descr="http://skgis04/arcgisoutput/2011/01/19012011_1215297cb4bb7a-a254-4e0e-9123-91dca1b4060118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kgis04/arcgisoutput/2011/01/19012011_1215297cb4bb7a-a254-4e0e-9123-91dca1b4060118_legend.bmp"/>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69" w:type="dxa"/>
            <w:vAlign w:val="center"/>
          </w:tcPr>
          <w:p w:rsidR="007607E3" w:rsidRPr="00C67EBE" w:rsidRDefault="007607E3" w:rsidP="00D425B0">
            <w:pPr>
              <w:pStyle w:val="kort"/>
            </w:pPr>
            <w:r w:rsidRPr="00C67EBE">
              <w:t>Sommerhusområde</w:t>
            </w:r>
          </w:p>
        </w:tc>
      </w:tr>
      <w:tr w:rsidR="007607E3" w:rsidRPr="00B72034" w:rsidTr="00D425B0">
        <w:tc>
          <w:tcPr>
            <w:tcW w:w="284" w:type="dxa"/>
            <w:vAlign w:val="center"/>
          </w:tcPr>
          <w:p w:rsidR="007607E3" w:rsidRPr="00C67EBE" w:rsidRDefault="007607E3" w:rsidP="00D425B0">
            <w:pPr>
              <w:pStyle w:val="kort"/>
            </w:pPr>
            <w:r>
              <w:rPr>
                <w:noProof/>
              </w:rPr>
              <w:drawing>
                <wp:inline distT="0" distB="0" distL="0" distR="0" wp14:anchorId="574CB978" wp14:editId="35741992">
                  <wp:extent cx="123825" cy="123825"/>
                  <wp:effectExtent l="0" t="0" r="0" b="0"/>
                  <wp:docPr id="294" name="Billede 294" descr="http://skgis04/arcgisoutput/2011/01/19012011_12152950f1560a-280f-44df-9931-4b0fd1f021b48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kgis04/arcgisoutput/2011/01/19012011_12152950f1560a-280f-44df-9931-4b0fd1f021b48_legend.bmp"/>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69" w:type="dxa"/>
            <w:vAlign w:val="center"/>
          </w:tcPr>
          <w:p w:rsidR="007607E3" w:rsidRPr="00C67EBE" w:rsidRDefault="007607E3" w:rsidP="00D425B0">
            <w:pPr>
              <w:pStyle w:val="kort"/>
            </w:pPr>
            <w:r w:rsidRPr="00C67EBE">
              <w:t>Offentlige formål</w:t>
            </w:r>
          </w:p>
        </w:tc>
        <w:tc>
          <w:tcPr>
            <w:tcW w:w="284" w:type="dxa"/>
            <w:vAlign w:val="center"/>
          </w:tcPr>
          <w:p w:rsidR="007607E3" w:rsidRPr="00C67EBE" w:rsidRDefault="007607E3" w:rsidP="00D425B0">
            <w:pPr>
              <w:pStyle w:val="kort"/>
            </w:pPr>
            <w:r>
              <w:rPr>
                <w:noProof/>
              </w:rPr>
              <w:drawing>
                <wp:inline distT="0" distB="0" distL="0" distR="0" wp14:anchorId="4205BBDF" wp14:editId="71053EF0">
                  <wp:extent cx="123825" cy="123825"/>
                  <wp:effectExtent l="0" t="0" r="0" b="0"/>
                  <wp:docPr id="295" name="Billede 295" descr="http://skgis04/arcgisoutput/2011/01/19012011_121529dc6009d9-e8f8-41d0-9306-e1ec062f1be719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kgis04/arcgisoutput/2011/01/19012011_121529dc6009d9-e8f8-41d0-9306-e1ec062f1be719_legend.bmp"/>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69" w:type="dxa"/>
            <w:vAlign w:val="center"/>
          </w:tcPr>
          <w:p w:rsidR="007607E3" w:rsidRPr="00C67EBE" w:rsidRDefault="007607E3" w:rsidP="00D425B0">
            <w:pPr>
              <w:pStyle w:val="kort"/>
            </w:pPr>
            <w:r w:rsidRPr="00C67EBE">
              <w:t>Offentlige formål</w:t>
            </w:r>
          </w:p>
        </w:tc>
      </w:tr>
      <w:tr w:rsidR="007607E3" w:rsidRPr="00B72034" w:rsidTr="00D425B0">
        <w:tc>
          <w:tcPr>
            <w:tcW w:w="284" w:type="dxa"/>
            <w:vAlign w:val="center"/>
          </w:tcPr>
          <w:p w:rsidR="007607E3" w:rsidRPr="00C67EBE" w:rsidRDefault="007607E3" w:rsidP="00D425B0">
            <w:pPr>
              <w:pStyle w:val="kort"/>
            </w:pPr>
            <w:r>
              <w:rPr>
                <w:noProof/>
              </w:rPr>
              <w:drawing>
                <wp:inline distT="0" distB="0" distL="0" distR="0" wp14:anchorId="714C70B9" wp14:editId="1C8D6CDC">
                  <wp:extent cx="123825" cy="123825"/>
                  <wp:effectExtent l="0" t="0" r="0" b="0"/>
                  <wp:docPr id="296" name="Billede 296" descr="http://skgis04/arcgisoutput/2011/01/19012011_1215294364fd3b-f418-493b-8685-b18956e282389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kgis04/arcgisoutput/2011/01/19012011_1215294364fd3b-f418-493b-8685-b18956e282389_legend.bmp"/>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69" w:type="dxa"/>
            <w:vAlign w:val="center"/>
          </w:tcPr>
          <w:p w:rsidR="007607E3" w:rsidRPr="00C67EBE" w:rsidRDefault="007607E3" w:rsidP="00D425B0">
            <w:pPr>
              <w:pStyle w:val="kort"/>
            </w:pPr>
            <w:r w:rsidRPr="00C67EBE">
              <w:t>Tekniske anlæg</w:t>
            </w:r>
          </w:p>
        </w:tc>
        <w:tc>
          <w:tcPr>
            <w:tcW w:w="284" w:type="dxa"/>
            <w:vAlign w:val="center"/>
          </w:tcPr>
          <w:p w:rsidR="007607E3" w:rsidRPr="00C67EBE" w:rsidRDefault="007607E3" w:rsidP="00D425B0">
            <w:pPr>
              <w:pStyle w:val="kort"/>
            </w:pPr>
            <w:r>
              <w:rPr>
                <w:noProof/>
              </w:rPr>
              <w:drawing>
                <wp:inline distT="0" distB="0" distL="0" distR="0" wp14:anchorId="7895ECF0" wp14:editId="2AAFBC28">
                  <wp:extent cx="123825" cy="123825"/>
                  <wp:effectExtent l="0" t="0" r="0" b="0"/>
                  <wp:docPr id="297" name="Billede 297" descr="http://skgis04/arcgisoutput/2011/01/19012011_1215298979d753-1f32-40c4-bd15-5c9f6532de3020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kgis04/arcgisoutput/2011/01/19012011_1215298979d753-1f32-40c4-bd15-5c9f6532de3020_legend.bmp"/>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69" w:type="dxa"/>
            <w:vAlign w:val="center"/>
          </w:tcPr>
          <w:p w:rsidR="007607E3" w:rsidRPr="00C67EBE" w:rsidRDefault="007607E3" w:rsidP="00D425B0">
            <w:pPr>
              <w:pStyle w:val="kort"/>
            </w:pPr>
            <w:r w:rsidRPr="00C67EBE">
              <w:t>Tekniske anlæg</w:t>
            </w:r>
          </w:p>
        </w:tc>
      </w:tr>
      <w:tr w:rsidR="007607E3" w:rsidRPr="00B72034" w:rsidTr="00D425B0">
        <w:tc>
          <w:tcPr>
            <w:tcW w:w="284" w:type="dxa"/>
            <w:vAlign w:val="center"/>
          </w:tcPr>
          <w:p w:rsidR="007607E3" w:rsidRPr="00C67EBE" w:rsidRDefault="007607E3" w:rsidP="00D425B0">
            <w:pPr>
              <w:pStyle w:val="kort"/>
            </w:pPr>
            <w:r>
              <w:rPr>
                <w:noProof/>
              </w:rPr>
              <w:drawing>
                <wp:inline distT="0" distB="0" distL="0" distR="0" wp14:anchorId="32D225DF" wp14:editId="43039F99">
                  <wp:extent cx="123825" cy="123825"/>
                  <wp:effectExtent l="0" t="0" r="0" b="0"/>
                  <wp:docPr id="298" name="Billede 298" descr="http://skgis04/arcgisoutput/2011/01/19012011_1215293f0ec792-bac5-4f87-bf5e-7f534bc40fa210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kgis04/arcgisoutput/2011/01/19012011_1215293f0ec792-bac5-4f87-bf5e-7f534bc40fa210_legend.bmp"/>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69" w:type="dxa"/>
            <w:vAlign w:val="center"/>
          </w:tcPr>
          <w:p w:rsidR="007607E3" w:rsidRPr="00C67EBE" w:rsidRDefault="007607E3" w:rsidP="00D425B0">
            <w:pPr>
              <w:pStyle w:val="kort"/>
            </w:pPr>
            <w:r w:rsidRPr="00C67EBE">
              <w:t>Landområde</w:t>
            </w:r>
          </w:p>
        </w:tc>
        <w:tc>
          <w:tcPr>
            <w:tcW w:w="284" w:type="dxa"/>
            <w:vAlign w:val="center"/>
          </w:tcPr>
          <w:p w:rsidR="007607E3" w:rsidRPr="00C67EBE" w:rsidRDefault="007607E3" w:rsidP="00D425B0">
            <w:pPr>
              <w:pStyle w:val="kort"/>
            </w:pPr>
            <w:r>
              <w:rPr>
                <w:noProof/>
              </w:rPr>
              <w:drawing>
                <wp:inline distT="0" distB="0" distL="0" distR="0" wp14:anchorId="7D0E8446" wp14:editId="30F56D83">
                  <wp:extent cx="123825" cy="123825"/>
                  <wp:effectExtent l="0" t="0" r="0" b="0"/>
                  <wp:docPr id="299" name="Billede 299" descr="http://skgis04/arcgisoutput/2011/01/19012011_121529b768a036-9904-4df0-90f2-4e97ecc6a4fb21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kgis04/arcgisoutput/2011/01/19012011_121529b768a036-9904-4df0-90f2-4e97ecc6a4fb21_legend.bmp"/>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69" w:type="dxa"/>
            <w:vAlign w:val="center"/>
          </w:tcPr>
          <w:p w:rsidR="007607E3" w:rsidRPr="00C67EBE" w:rsidRDefault="007607E3" w:rsidP="00D425B0">
            <w:pPr>
              <w:pStyle w:val="kort"/>
            </w:pPr>
            <w:r w:rsidRPr="00C67EBE">
              <w:t>Landområde</w:t>
            </w:r>
          </w:p>
        </w:tc>
      </w:tr>
      <w:tr w:rsidR="007607E3" w:rsidRPr="00B72034" w:rsidTr="00D425B0">
        <w:tc>
          <w:tcPr>
            <w:tcW w:w="284" w:type="dxa"/>
            <w:vAlign w:val="center"/>
          </w:tcPr>
          <w:p w:rsidR="007607E3" w:rsidRPr="00C67EBE" w:rsidRDefault="007607E3" w:rsidP="00D425B0">
            <w:pPr>
              <w:pStyle w:val="kort"/>
            </w:pPr>
            <w:r>
              <w:rPr>
                <w:noProof/>
              </w:rPr>
              <w:drawing>
                <wp:inline distT="0" distB="0" distL="0" distR="0" wp14:anchorId="52770CA3" wp14:editId="3C2C9F15">
                  <wp:extent cx="123825" cy="123825"/>
                  <wp:effectExtent l="0" t="0" r="0" b="0"/>
                  <wp:docPr id="300" name="Billede 300" descr="http://skgis04/arcgisoutput/2011/01/19012011_121529ac1f9b0c-478c-47f9-b5b5-d7bb0abdc59711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kgis04/arcgisoutput/2011/01/19012011_121529ac1f9b0c-478c-47f9-b5b5-d7bb0abdc59711_legend.bmp"/>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69" w:type="dxa"/>
            <w:vAlign w:val="center"/>
          </w:tcPr>
          <w:p w:rsidR="007607E3" w:rsidRPr="00C67EBE" w:rsidRDefault="007607E3" w:rsidP="00D425B0">
            <w:pPr>
              <w:pStyle w:val="kort"/>
            </w:pPr>
            <w:r w:rsidRPr="00C67EBE">
              <w:t>Andet</w:t>
            </w:r>
          </w:p>
        </w:tc>
        <w:tc>
          <w:tcPr>
            <w:tcW w:w="284" w:type="dxa"/>
            <w:vAlign w:val="center"/>
          </w:tcPr>
          <w:p w:rsidR="007607E3" w:rsidRPr="00C67EBE" w:rsidRDefault="007607E3" w:rsidP="00D425B0">
            <w:pPr>
              <w:pStyle w:val="kort"/>
            </w:pPr>
            <w:r>
              <w:rPr>
                <w:noProof/>
              </w:rPr>
              <w:drawing>
                <wp:inline distT="0" distB="0" distL="0" distR="0" wp14:anchorId="16DFC89D" wp14:editId="221FFCAA">
                  <wp:extent cx="123825" cy="123825"/>
                  <wp:effectExtent l="0" t="0" r="0" b="0"/>
                  <wp:docPr id="301" name="Billede 301" descr="http://skgis04/arcgisoutput/2011/01/19012011_121529c7b57895-2a7d-4621-881f-18532b8c791222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kgis04/arcgisoutput/2011/01/19012011_121529c7b57895-2a7d-4621-881f-18532b8c791222_legend.bmp"/>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69" w:type="dxa"/>
            <w:vAlign w:val="center"/>
          </w:tcPr>
          <w:p w:rsidR="007607E3" w:rsidRPr="00C67EBE" w:rsidRDefault="007607E3" w:rsidP="00D425B0">
            <w:pPr>
              <w:pStyle w:val="kort"/>
            </w:pPr>
            <w:r w:rsidRPr="00C67EBE">
              <w:t>Andet</w:t>
            </w:r>
          </w:p>
        </w:tc>
      </w:tr>
    </w:tbl>
    <w:p w:rsidR="00D425B0" w:rsidRDefault="00D425B0" w:rsidP="007607E3">
      <w:pPr>
        <w:rPr>
          <w:lang w:eastAsia="da-DK"/>
        </w:rPr>
      </w:pPr>
    </w:p>
    <w:p w:rsidR="007607E3" w:rsidRPr="00D425B0" w:rsidRDefault="00D425B0" w:rsidP="007607E3">
      <w:pPr>
        <w:rPr>
          <w:rStyle w:val="Overskrift1Tegn"/>
          <w:rFonts w:eastAsia="Calibri"/>
          <w:szCs w:val="28"/>
          <w:lang w:eastAsia="da-DK"/>
        </w:rPr>
      </w:pPr>
      <w:bookmarkStart w:id="62" w:name="_Toc48289558"/>
      <w:r w:rsidRPr="00D425B0">
        <w:rPr>
          <w:rStyle w:val="Overskrift1Tegn"/>
          <w:rFonts w:eastAsia="Calibri"/>
          <w:szCs w:val="28"/>
        </w:rPr>
        <w:lastRenderedPageBreak/>
        <w:t>Bilag 3 Grundvand</w:t>
      </w:r>
      <w:bookmarkEnd w:id="62"/>
    </w:p>
    <w:p w:rsidR="00AF0730" w:rsidRDefault="00AF0730" w:rsidP="007607E3">
      <w:pPr>
        <w:tabs>
          <w:tab w:val="left" w:pos="7075"/>
        </w:tabs>
        <w:rPr>
          <w:rFonts w:ascii="Verdana" w:hAnsi="Verdana" w:cs="Arial"/>
          <w:sz w:val="28"/>
          <w:szCs w:val="28"/>
          <w:lang w:eastAsia="da-DK"/>
        </w:rPr>
      </w:pPr>
      <w:r w:rsidRPr="003A7CBA">
        <w:rPr>
          <w:bCs/>
          <w:noProof/>
          <w:lang w:eastAsia="da-DK"/>
        </w:rPr>
        <mc:AlternateContent>
          <mc:Choice Requires="wps">
            <w:drawing>
              <wp:anchor distT="0" distB="0" distL="114300" distR="114300" simplePos="0" relativeHeight="251696128" behindDoc="0" locked="0" layoutInCell="1" allowOverlap="1" wp14:anchorId="402CC021" wp14:editId="0FD37893">
                <wp:simplePos x="0" y="0"/>
                <wp:positionH relativeFrom="column">
                  <wp:posOffset>-15405</wp:posOffset>
                </wp:positionH>
                <wp:positionV relativeFrom="paragraph">
                  <wp:posOffset>296545</wp:posOffset>
                </wp:positionV>
                <wp:extent cx="6282690" cy="5518150"/>
                <wp:effectExtent l="0" t="0" r="22860" b="25400"/>
                <wp:wrapNone/>
                <wp:docPr id="302"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2690" cy="5518150"/>
                        </a:xfrm>
                        <a:prstGeom prst="rect">
                          <a:avLst/>
                        </a:prstGeom>
                        <a:solidFill>
                          <a:srgbClr val="FFFFFF"/>
                        </a:solidFill>
                        <a:ln w="9525">
                          <a:solidFill>
                            <a:srgbClr val="000000"/>
                          </a:solidFill>
                          <a:miter lim="800000"/>
                          <a:headEnd/>
                          <a:tailEnd/>
                        </a:ln>
                      </wps:spPr>
                      <wps:txbx>
                        <w:txbxContent>
                          <w:p w:rsidR="003E099A" w:rsidRDefault="003E099A" w:rsidP="00A14A56">
                            <w:r>
                              <w:rPr>
                                <w:noProof/>
                                <w:lang w:eastAsia="da-DK"/>
                              </w:rPr>
                              <w:drawing>
                                <wp:inline distT="0" distB="0" distL="0" distR="0" wp14:anchorId="047327EE" wp14:editId="50CF899C">
                                  <wp:extent cx="6090920" cy="5360401"/>
                                  <wp:effectExtent l="0" t="0" r="5080" b="0"/>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6090920" cy="5360401"/>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1.2pt;margin-top:23.35pt;width:494.7pt;height:43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">
                <v:textbox>
                  <w:txbxContent>
                    <w:p w:rsidR="003E099A" w:rsidRDefault="003E099A" w:rsidP="00A14A56">
                      <w:r>
                        <w:rPr>
                          <w:noProof/>
                          <w:lang w:eastAsia="da-DK"/>
                        </w:rPr>
                        <w:drawing>
                          <wp:inline distT="0" distB="0" distL="0" distR="0" wp14:anchorId="047327EE" wp14:editId="50CF899C">
                            <wp:extent cx="6090920" cy="5360401"/>
                            <wp:effectExtent l="0" t="0" r="5080" b="0"/>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6090920" cy="5360401"/>
                                    </a:xfrm>
                                    <a:prstGeom prst="rect">
                                      <a:avLst/>
                                    </a:prstGeom>
                                  </pic:spPr>
                                </pic:pic>
                              </a:graphicData>
                            </a:graphic>
                          </wp:inline>
                        </w:drawing>
                      </w:r>
                    </w:p>
                  </w:txbxContent>
                </v:textbox>
              </v:shape>
            </w:pict>
          </mc:Fallback>
        </mc:AlternateContent>
      </w:r>
    </w:p>
    <w:p w:rsidR="00AF0730" w:rsidRPr="00AF0730" w:rsidRDefault="00AF0730" w:rsidP="00AF0730">
      <w:pPr>
        <w:rPr>
          <w:rFonts w:ascii="Verdana" w:hAnsi="Verdana" w:cs="Arial"/>
          <w:sz w:val="28"/>
          <w:szCs w:val="28"/>
          <w:lang w:eastAsia="da-DK"/>
        </w:rPr>
      </w:pPr>
    </w:p>
    <w:p w:rsidR="00AF0730" w:rsidRPr="00AF0730" w:rsidRDefault="00AF0730" w:rsidP="00AF0730">
      <w:pPr>
        <w:rPr>
          <w:rFonts w:ascii="Verdana" w:hAnsi="Verdana" w:cs="Arial"/>
          <w:sz w:val="28"/>
          <w:szCs w:val="28"/>
          <w:lang w:eastAsia="da-DK"/>
        </w:rPr>
      </w:pPr>
    </w:p>
    <w:p w:rsidR="00AF0730" w:rsidRPr="00AF0730" w:rsidRDefault="00AF0730" w:rsidP="00AF0730">
      <w:pPr>
        <w:rPr>
          <w:rFonts w:ascii="Verdana" w:hAnsi="Verdana" w:cs="Arial"/>
          <w:sz w:val="28"/>
          <w:szCs w:val="28"/>
          <w:lang w:eastAsia="da-DK"/>
        </w:rPr>
      </w:pPr>
    </w:p>
    <w:p w:rsidR="00AF0730" w:rsidRPr="00AF0730" w:rsidRDefault="00AF0730" w:rsidP="00AF0730">
      <w:pPr>
        <w:rPr>
          <w:rFonts w:ascii="Verdana" w:hAnsi="Verdana" w:cs="Arial"/>
          <w:sz w:val="28"/>
          <w:szCs w:val="28"/>
          <w:lang w:eastAsia="da-DK"/>
        </w:rPr>
      </w:pPr>
    </w:p>
    <w:p w:rsidR="00AF0730" w:rsidRPr="00AF0730" w:rsidRDefault="00AF0730" w:rsidP="00AF0730">
      <w:pPr>
        <w:rPr>
          <w:rFonts w:ascii="Verdana" w:hAnsi="Verdana" w:cs="Arial"/>
          <w:sz w:val="28"/>
          <w:szCs w:val="28"/>
          <w:lang w:eastAsia="da-DK"/>
        </w:rPr>
      </w:pPr>
    </w:p>
    <w:p w:rsidR="00AF0730" w:rsidRPr="00AF0730" w:rsidRDefault="00AF0730" w:rsidP="00AF0730">
      <w:pPr>
        <w:rPr>
          <w:rFonts w:ascii="Verdana" w:hAnsi="Verdana" w:cs="Arial"/>
          <w:sz w:val="28"/>
          <w:szCs w:val="28"/>
          <w:lang w:eastAsia="da-DK"/>
        </w:rPr>
      </w:pPr>
    </w:p>
    <w:p w:rsidR="00AF0730" w:rsidRPr="00AF0730" w:rsidRDefault="00AF0730" w:rsidP="00AF0730">
      <w:pPr>
        <w:rPr>
          <w:rFonts w:ascii="Verdana" w:hAnsi="Verdana" w:cs="Arial"/>
          <w:sz w:val="28"/>
          <w:szCs w:val="28"/>
          <w:lang w:eastAsia="da-DK"/>
        </w:rPr>
      </w:pPr>
    </w:p>
    <w:p w:rsidR="00AF0730" w:rsidRPr="00AF0730" w:rsidRDefault="00AF0730" w:rsidP="00AF0730">
      <w:pPr>
        <w:rPr>
          <w:rFonts w:ascii="Verdana" w:hAnsi="Verdana" w:cs="Arial"/>
          <w:sz w:val="28"/>
          <w:szCs w:val="28"/>
          <w:lang w:eastAsia="da-DK"/>
        </w:rPr>
      </w:pPr>
    </w:p>
    <w:p w:rsidR="00AF0730" w:rsidRPr="00AF0730" w:rsidRDefault="00AF0730" w:rsidP="00AF0730">
      <w:pPr>
        <w:rPr>
          <w:rFonts w:ascii="Verdana" w:hAnsi="Verdana" w:cs="Arial"/>
          <w:sz w:val="28"/>
          <w:szCs w:val="28"/>
          <w:lang w:eastAsia="da-DK"/>
        </w:rPr>
      </w:pPr>
    </w:p>
    <w:p w:rsidR="00AF0730" w:rsidRPr="00AF0730" w:rsidRDefault="00AF0730" w:rsidP="00AF0730">
      <w:pPr>
        <w:rPr>
          <w:rFonts w:ascii="Verdana" w:hAnsi="Verdana" w:cs="Arial"/>
          <w:sz w:val="28"/>
          <w:szCs w:val="28"/>
          <w:lang w:eastAsia="da-DK"/>
        </w:rPr>
      </w:pPr>
    </w:p>
    <w:p w:rsidR="00AF0730" w:rsidRPr="00AF0730" w:rsidRDefault="00AF0730" w:rsidP="00AF0730">
      <w:pPr>
        <w:rPr>
          <w:rFonts w:ascii="Verdana" w:hAnsi="Verdana" w:cs="Arial"/>
          <w:sz w:val="28"/>
          <w:szCs w:val="28"/>
          <w:lang w:eastAsia="da-DK"/>
        </w:rPr>
      </w:pPr>
    </w:p>
    <w:p w:rsidR="00AF0730" w:rsidRPr="00AF0730" w:rsidRDefault="00AF0730" w:rsidP="00AF0730">
      <w:pPr>
        <w:rPr>
          <w:rFonts w:ascii="Verdana" w:hAnsi="Verdana" w:cs="Arial"/>
          <w:sz w:val="28"/>
          <w:szCs w:val="28"/>
          <w:lang w:eastAsia="da-DK"/>
        </w:rPr>
      </w:pPr>
    </w:p>
    <w:p w:rsidR="00AF0730" w:rsidRPr="00AF0730" w:rsidRDefault="00AF0730" w:rsidP="00AF0730">
      <w:pPr>
        <w:rPr>
          <w:rFonts w:ascii="Verdana" w:hAnsi="Verdana" w:cs="Arial"/>
          <w:sz w:val="28"/>
          <w:szCs w:val="28"/>
          <w:lang w:eastAsia="da-DK"/>
        </w:rPr>
      </w:pPr>
    </w:p>
    <w:p w:rsidR="00AF0730" w:rsidRPr="00AF0730" w:rsidRDefault="00AF0730" w:rsidP="00AF0730">
      <w:pPr>
        <w:rPr>
          <w:rFonts w:ascii="Verdana" w:hAnsi="Verdana" w:cs="Arial"/>
          <w:sz w:val="28"/>
          <w:szCs w:val="28"/>
          <w:lang w:eastAsia="da-DK"/>
        </w:rPr>
      </w:pPr>
    </w:p>
    <w:p w:rsidR="00AF0730" w:rsidRDefault="00AF0730" w:rsidP="00AF0730">
      <w:pPr>
        <w:jc w:val="right"/>
        <w:rPr>
          <w:rFonts w:ascii="Verdana" w:hAnsi="Verdana" w:cs="Arial"/>
          <w:sz w:val="28"/>
          <w:szCs w:val="28"/>
          <w:lang w:eastAsia="da-DK"/>
        </w:rPr>
      </w:pPr>
    </w:p>
    <w:p w:rsidR="00AF0730" w:rsidRPr="00AC1259" w:rsidRDefault="00AF0730" w:rsidP="00AC1259">
      <w:pPr>
        <w:rPr>
          <w:rFonts w:ascii="Verdana" w:eastAsia="Times New Roman" w:hAnsi="Verdana" w:cs="Arial"/>
          <w:b/>
          <w:bCs/>
          <w:smallCaps/>
          <w:color w:val="365F91" w:themeColor="accent1" w:themeShade="BF"/>
          <w:kern w:val="32"/>
          <w:lang w:eastAsia="da-DK"/>
        </w:rPr>
      </w:pPr>
      <w:r w:rsidRPr="00AC1259">
        <w:rPr>
          <w:rFonts w:ascii="Verdana" w:eastAsia="Times New Roman" w:hAnsi="Verdana" w:cs="Arial"/>
          <w:b/>
          <w:bCs/>
          <w:smallCaps/>
          <w:color w:val="365F91" w:themeColor="accent1" w:themeShade="BF"/>
          <w:kern w:val="32"/>
          <w:lang w:eastAsia="da-DK"/>
        </w:rPr>
        <w:t>Signaturforklaring</w:t>
      </w:r>
    </w:p>
    <w:tbl>
      <w:tblPr>
        <w:tblW w:w="8508" w:type="dxa"/>
        <w:tblLayout w:type="fixed"/>
        <w:tblCellMar>
          <w:left w:w="0" w:type="dxa"/>
          <w:right w:w="0" w:type="dxa"/>
        </w:tblCellMar>
        <w:tblLook w:val="04A0" w:firstRow="1" w:lastRow="0" w:firstColumn="1" w:lastColumn="0" w:noHBand="0" w:noVBand="1"/>
      </w:tblPr>
      <w:tblGrid>
        <w:gridCol w:w="341"/>
        <w:gridCol w:w="3118"/>
        <w:gridCol w:w="709"/>
        <w:gridCol w:w="4340"/>
      </w:tblGrid>
      <w:tr w:rsidR="00AF0730" w:rsidTr="009511E9">
        <w:tc>
          <w:tcPr>
            <w:tcW w:w="3459" w:type="dxa"/>
            <w:gridSpan w:val="2"/>
            <w:tcBorders>
              <w:top w:val="single" w:sz="4" w:space="0" w:color="auto"/>
              <w:left w:val="single" w:sz="4" w:space="0" w:color="auto"/>
              <w:bottom w:val="single" w:sz="4" w:space="0" w:color="auto"/>
              <w:right w:val="single" w:sz="4" w:space="0" w:color="auto"/>
            </w:tcBorders>
            <w:shd w:val="pct15" w:color="auto" w:fill="auto"/>
            <w:tcMar>
              <w:top w:w="0" w:type="dxa"/>
              <w:left w:w="57" w:type="dxa"/>
              <w:bottom w:w="0" w:type="dxa"/>
              <w:right w:w="57" w:type="dxa"/>
            </w:tcMar>
            <w:hideMark/>
          </w:tcPr>
          <w:p w:rsidR="00AF0730" w:rsidRDefault="00750A1E" w:rsidP="009511E9">
            <w:pPr>
              <w:pStyle w:val="kort"/>
              <w:jc w:val="center"/>
            </w:pPr>
            <w:r>
              <w:t>Boringer</w:t>
            </w:r>
          </w:p>
        </w:tc>
        <w:tc>
          <w:tcPr>
            <w:tcW w:w="5049" w:type="dxa"/>
            <w:gridSpan w:val="2"/>
            <w:tcBorders>
              <w:top w:val="single" w:sz="4" w:space="0" w:color="auto"/>
              <w:left w:val="single" w:sz="4" w:space="0" w:color="auto"/>
              <w:bottom w:val="single" w:sz="4" w:space="0" w:color="auto"/>
              <w:right w:val="single" w:sz="4" w:space="0" w:color="auto"/>
            </w:tcBorders>
            <w:shd w:val="pct15" w:color="auto" w:fill="auto"/>
            <w:tcMar>
              <w:top w:w="0" w:type="dxa"/>
              <w:left w:w="57" w:type="dxa"/>
              <w:bottom w:w="0" w:type="dxa"/>
              <w:right w:w="57" w:type="dxa"/>
            </w:tcMar>
            <w:hideMark/>
          </w:tcPr>
          <w:p w:rsidR="00AF0730" w:rsidRDefault="00C617F5" w:rsidP="009511E9">
            <w:pPr>
              <w:pStyle w:val="kort"/>
              <w:jc w:val="center"/>
            </w:pPr>
            <w:r>
              <w:t>Følsomme indvindingsområder</w:t>
            </w:r>
          </w:p>
        </w:tc>
      </w:tr>
      <w:tr w:rsidR="00AF0730" w:rsidTr="00D643E7">
        <w:tc>
          <w:tcPr>
            <w:tcW w:w="341" w:type="dxa"/>
            <w:tcBorders>
              <w:top w:val="single" w:sz="4" w:space="0" w:color="auto"/>
              <w:left w:val="single" w:sz="8" w:space="0" w:color="auto"/>
              <w:bottom w:val="single" w:sz="8" w:space="0" w:color="auto"/>
              <w:right w:val="single" w:sz="8" w:space="0" w:color="auto"/>
            </w:tcBorders>
            <w:tcMar>
              <w:top w:w="0" w:type="dxa"/>
              <w:left w:w="57" w:type="dxa"/>
              <w:bottom w:w="0" w:type="dxa"/>
              <w:right w:w="57" w:type="dxa"/>
            </w:tcMar>
            <w:vAlign w:val="center"/>
            <w:hideMark/>
          </w:tcPr>
          <w:p w:rsidR="00AF0730" w:rsidRDefault="00D643E7" w:rsidP="001A7F4F">
            <w:pPr>
              <w:pStyle w:val="kort"/>
              <w:jc w:val="center"/>
            </w:pPr>
            <w:r>
              <w:rPr>
                <w:noProof/>
              </w:rPr>
              <w:drawing>
                <wp:inline distT="0" distB="0" distL="0" distR="0" wp14:anchorId="3EC556ED" wp14:editId="33A48C6D">
                  <wp:extent cx="143123" cy="122677"/>
                  <wp:effectExtent l="0" t="0" r="9525" b="0"/>
                  <wp:docPr id="335" name="Billed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151932" cy="130227"/>
                          </a:xfrm>
                          <a:prstGeom prst="rect">
                            <a:avLst/>
                          </a:prstGeom>
                        </pic:spPr>
                      </pic:pic>
                    </a:graphicData>
                  </a:graphic>
                </wp:inline>
              </w:drawing>
            </w:r>
          </w:p>
        </w:tc>
        <w:tc>
          <w:tcPr>
            <w:tcW w:w="3118" w:type="dxa"/>
            <w:tcBorders>
              <w:top w:val="single" w:sz="4" w:space="0" w:color="auto"/>
              <w:left w:val="nil"/>
              <w:bottom w:val="single" w:sz="8" w:space="0" w:color="auto"/>
              <w:right w:val="single" w:sz="8" w:space="0" w:color="auto"/>
            </w:tcBorders>
            <w:tcMar>
              <w:top w:w="0" w:type="dxa"/>
              <w:left w:w="57" w:type="dxa"/>
              <w:bottom w:w="0" w:type="dxa"/>
              <w:right w:w="57" w:type="dxa"/>
            </w:tcMar>
            <w:hideMark/>
          </w:tcPr>
          <w:p w:rsidR="00AF0730" w:rsidRDefault="00765A88" w:rsidP="00AC1259">
            <w:pPr>
              <w:pStyle w:val="kort"/>
            </w:pPr>
            <w:r>
              <w:t>Vand</w:t>
            </w:r>
            <w:r w:rsidR="00AF0730">
              <w:t>boring</w:t>
            </w:r>
          </w:p>
        </w:tc>
        <w:tc>
          <w:tcPr>
            <w:tcW w:w="709" w:type="dxa"/>
            <w:tcBorders>
              <w:top w:val="single" w:sz="4" w:space="0" w:color="auto"/>
              <w:left w:val="nil"/>
              <w:bottom w:val="single" w:sz="8" w:space="0" w:color="auto"/>
              <w:right w:val="single" w:sz="8" w:space="0" w:color="auto"/>
            </w:tcBorders>
            <w:tcMar>
              <w:top w:w="0" w:type="dxa"/>
              <w:left w:w="57" w:type="dxa"/>
              <w:bottom w:w="0" w:type="dxa"/>
              <w:right w:w="57" w:type="dxa"/>
            </w:tcMar>
            <w:hideMark/>
          </w:tcPr>
          <w:p w:rsidR="00AF0730" w:rsidRDefault="00C617F5" w:rsidP="00AC1259">
            <w:pPr>
              <w:pStyle w:val="kort"/>
              <w:jc w:val="center"/>
            </w:pPr>
            <w:r>
              <w:rPr>
                <w:noProof/>
              </w:rPr>
              <w:drawing>
                <wp:inline distT="0" distB="0" distL="0" distR="0" wp14:anchorId="4AAC12A1" wp14:editId="46538CF2">
                  <wp:extent cx="141049" cy="135172"/>
                  <wp:effectExtent l="0" t="0" r="0" b="0"/>
                  <wp:docPr id="338" name="Billed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139833" cy="134007"/>
                          </a:xfrm>
                          <a:prstGeom prst="rect">
                            <a:avLst/>
                          </a:prstGeom>
                        </pic:spPr>
                      </pic:pic>
                    </a:graphicData>
                  </a:graphic>
                </wp:inline>
              </w:drawing>
            </w:r>
          </w:p>
        </w:tc>
        <w:tc>
          <w:tcPr>
            <w:tcW w:w="4340" w:type="dxa"/>
            <w:tcBorders>
              <w:top w:val="single" w:sz="4" w:space="0" w:color="auto"/>
              <w:left w:val="nil"/>
              <w:bottom w:val="single" w:sz="8" w:space="0" w:color="auto"/>
              <w:right w:val="single" w:sz="8" w:space="0" w:color="auto"/>
            </w:tcBorders>
            <w:tcMar>
              <w:top w:w="0" w:type="dxa"/>
              <w:left w:w="57" w:type="dxa"/>
              <w:bottom w:w="0" w:type="dxa"/>
              <w:right w:w="57" w:type="dxa"/>
            </w:tcMar>
            <w:hideMark/>
          </w:tcPr>
          <w:p w:rsidR="00AF0730" w:rsidRDefault="00C617F5" w:rsidP="00AC1259">
            <w:pPr>
              <w:pStyle w:val="kort"/>
            </w:pPr>
            <w:r>
              <w:t>Nitratfølsomme indvindingsoplande</w:t>
            </w:r>
          </w:p>
        </w:tc>
      </w:tr>
      <w:tr w:rsidR="007E28EE" w:rsidTr="009511E9">
        <w:tc>
          <w:tcPr>
            <w:tcW w:w="341"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7E28EE" w:rsidRDefault="007E28EE" w:rsidP="001A7F4F">
            <w:pPr>
              <w:pStyle w:val="kort"/>
              <w:jc w:val="center"/>
              <w:rPr>
                <w:noProof/>
              </w:rPr>
            </w:pPr>
            <w:r>
              <w:rPr>
                <w:noProof/>
              </w:rPr>
              <w:drawing>
                <wp:inline distT="0" distB="0" distL="0" distR="0" wp14:anchorId="0E52ED51" wp14:editId="1E670841">
                  <wp:extent cx="143123" cy="150280"/>
                  <wp:effectExtent l="0" t="0" r="0" b="2540"/>
                  <wp:docPr id="342" name="Billed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151219" cy="158781"/>
                          </a:xfrm>
                          <a:prstGeom prst="rect">
                            <a:avLst/>
                          </a:prstGeom>
                        </pic:spPr>
                      </pic:pic>
                    </a:graphicData>
                  </a:graphic>
                </wp:inline>
              </w:drawing>
            </w:r>
          </w:p>
        </w:tc>
        <w:tc>
          <w:tcPr>
            <w:tcW w:w="3118" w:type="dxa"/>
            <w:tcBorders>
              <w:top w:val="nil"/>
              <w:left w:val="nil"/>
              <w:bottom w:val="single" w:sz="8" w:space="0" w:color="auto"/>
              <w:right w:val="single" w:sz="8" w:space="0" w:color="auto"/>
            </w:tcBorders>
            <w:tcMar>
              <w:top w:w="0" w:type="dxa"/>
              <w:left w:w="57" w:type="dxa"/>
              <w:bottom w:w="0" w:type="dxa"/>
              <w:right w:w="57" w:type="dxa"/>
            </w:tcMar>
          </w:tcPr>
          <w:p w:rsidR="007E28EE" w:rsidRDefault="007E28EE" w:rsidP="00AC1259">
            <w:pPr>
              <w:pStyle w:val="kort"/>
            </w:pPr>
            <w:r>
              <w:t>Geoteknisk boring</w:t>
            </w:r>
          </w:p>
        </w:tc>
        <w:tc>
          <w:tcPr>
            <w:tcW w:w="709" w:type="dxa"/>
            <w:tcBorders>
              <w:top w:val="single" w:sz="4" w:space="0" w:color="auto"/>
              <w:left w:val="nil"/>
              <w:bottom w:val="single" w:sz="4" w:space="0" w:color="auto"/>
              <w:right w:val="single" w:sz="8" w:space="0" w:color="auto"/>
            </w:tcBorders>
            <w:tcMar>
              <w:top w:w="0" w:type="dxa"/>
              <w:left w:w="57" w:type="dxa"/>
              <w:bottom w:w="0" w:type="dxa"/>
              <w:right w:w="57" w:type="dxa"/>
            </w:tcMar>
          </w:tcPr>
          <w:p w:rsidR="007E28EE" w:rsidRDefault="007E28EE" w:rsidP="00AC1259">
            <w:pPr>
              <w:pStyle w:val="kort"/>
              <w:jc w:val="center"/>
              <w:rPr>
                <w:noProof/>
              </w:rPr>
            </w:pPr>
          </w:p>
        </w:tc>
        <w:tc>
          <w:tcPr>
            <w:tcW w:w="4340" w:type="dxa"/>
            <w:tcBorders>
              <w:top w:val="single" w:sz="4" w:space="0" w:color="auto"/>
              <w:left w:val="nil"/>
              <w:bottom w:val="single" w:sz="4" w:space="0" w:color="auto"/>
              <w:right w:val="single" w:sz="8" w:space="0" w:color="auto"/>
            </w:tcBorders>
            <w:tcMar>
              <w:top w:w="0" w:type="dxa"/>
              <w:left w:w="57" w:type="dxa"/>
              <w:bottom w:w="0" w:type="dxa"/>
              <w:right w:w="57" w:type="dxa"/>
            </w:tcMar>
          </w:tcPr>
          <w:p w:rsidR="007E28EE" w:rsidRDefault="007E28EE" w:rsidP="00AC1259">
            <w:pPr>
              <w:pStyle w:val="kort"/>
            </w:pPr>
          </w:p>
        </w:tc>
      </w:tr>
      <w:tr w:rsidR="006558F9" w:rsidTr="00AC1259">
        <w:tc>
          <w:tcPr>
            <w:tcW w:w="34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6558F9" w:rsidRDefault="006558F9" w:rsidP="001A7F4F">
            <w:pPr>
              <w:pStyle w:val="kort"/>
              <w:jc w:val="center"/>
              <w:rPr>
                <w:noProof/>
              </w:rPr>
            </w:pPr>
            <w:r>
              <w:rPr>
                <w:noProof/>
              </w:rPr>
              <w:drawing>
                <wp:inline distT="0" distB="0" distL="0" distR="0" wp14:anchorId="71B4788E" wp14:editId="3381E2B6">
                  <wp:extent cx="135172" cy="128733"/>
                  <wp:effectExtent l="0" t="0" r="0" b="5080"/>
                  <wp:docPr id="73" name="Billed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136017" cy="129538"/>
                          </a:xfrm>
                          <a:prstGeom prst="rect">
                            <a:avLst/>
                          </a:prstGeom>
                        </pic:spPr>
                      </pic:pic>
                    </a:graphicData>
                  </a:graphic>
                </wp:inline>
              </w:drawing>
            </w:r>
          </w:p>
        </w:tc>
        <w:tc>
          <w:tcPr>
            <w:tcW w:w="311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6558F9" w:rsidRDefault="006558F9" w:rsidP="00AC1259">
            <w:pPr>
              <w:pStyle w:val="kort"/>
            </w:pPr>
            <w:r>
              <w:t>Miljøboring</w:t>
            </w:r>
          </w:p>
        </w:tc>
        <w:tc>
          <w:tcPr>
            <w:tcW w:w="5049" w:type="dxa"/>
            <w:gridSpan w:val="2"/>
            <w:tcBorders>
              <w:top w:val="single" w:sz="4" w:space="0" w:color="auto"/>
              <w:left w:val="nil"/>
              <w:bottom w:val="single" w:sz="4" w:space="0" w:color="auto"/>
              <w:right w:val="single" w:sz="8" w:space="0" w:color="auto"/>
            </w:tcBorders>
            <w:shd w:val="pct15" w:color="auto" w:fill="auto"/>
            <w:tcMar>
              <w:top w:w="0" w:type="dxa"/>
              <w:left w:w="57" w:type="dxa"/>
              <w:bottom w:w="0" w:type="dxa"/>
              <w:right w:w="57" w:type="dxa"/>
            </w:tcMar>
            <w:vAlign w:val="center"/>
          </w:tcPr>
          <w:p w:rsidR="006558F9" w:rsidRDefault="006558F9" w:rsidP="009511E9">
            <w:pPr>
              <w:pStyle w:val="kort"/>
              <w:jc w:val="center"/>
            </w:pPr>
            <w:r>
              <w:t>Drikkevandsinteresser</w:t>
            </w:r>
          </w:p>
        </w:tc>
      </w:tr>
      <w:tr w:rsidR="006558F9" w:rsidTr="006558F9">
        <w:trPr>
          <w:trHeight w:val="258"/>
        </w:trPr>
        <w:tc>
          <w:tcPr>
            <w:tcW w:w="34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6558F9" w:rsidRDefault="006558F9" w:rsidP="0083683A">
            <w:pPr>
              <w:pStyle w:val="kort"/>
              <w:jc w:val="center"/>
              <w:rPr>
                <w:noProof/>
              </w:rPr>
            </w:pPr>
            <w:r>
              <w:rPr>
                <w:noProof/>
              </w:rPr>
              <w:drawing>
                <wp:inline distT="0" distB="0" distL="0" distR="0" wp14:anchorId="18E33503" wp14:editId="5F758636">
                  <wp:extent cx="135172" cy="135172"/>
                  <wp:effectExtent l="0" t="0" r="0" b="0"/>
                  <wp:docPr id="74" name="Billed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133764" cy="133764"/>
                          </a:xfrm>
                          <a:prstGeom prst="rect">
                            <a:avLst/>
                          </a:prstGeom>
                        </pic:spPr>
                      </pic:pic>
                    </a:graphicData>
                  </a:graphic>
                </wp:inline>
              </w:drawing>
            </w:r>
          </w:p>
        </w:tc>
        <w:tc>
          <w:tcPr>
            <w:tcW w:w="311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6558F9" w:rsidRDefault="006558F9" w:rsidP="00AC1259">
            <w:pPr>
              <w:pStyle w:val="kort"/>
            </w:pPr>
            <w:r>
              <w:t>Råstof boring</w:t>
            </w:r>
          </w:p>
        </w:tc>
        <w:tc>
          <w:tcPr>
            <w:tcW w:w="70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6558F9" w:rsidRDefault="006558F9" w:rsidP="006558F9">
            <w:pPr>
              <w:pStyle w:val="kort"/>
              <w:jc w:val="center"/>
            </w:pPr>
            <w:r>
              <w:rPr>
                <w:noProof/>
              </w:rPr>
              <w:drawing>
                <wp:inline distT="0" distB="0" distL="0" distR="0" wp14:anchorId="3AAAA274" wp14:editId="3F271801">
                  <wp:extent cx="152400" cy="159026"/>
                  <wp:effectExtent l="0" t="0" r="0" b="0"/>
                  <wp:docPr id="71" name="Billed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151373" cy="157954"/>
                          </a:xfrm>
                          <a:prstGeom prst="rect">
                            <a:avLst/>
                          </a:prstGeom>
                        </pic:spPr>
                      </pic:pic>
                    </a:graphicData>
                  </a:graphic>
                </wp:inline>
              </w:drawing>
            </w:r>
          </w:p>
        </w:tc>
        <w:tc>
          <w:tcPr>
            <w:tcW w:w="4340" w:type="dxa"/>
            <w:tcBorders>
              <w:top w:val="single" w:sz="4" w:space="0" w:color="auto"/>
              <w:left w:val="single" w:sz="4" w:space="0" w:color="auto"/>
              <w:bottom w:val="single" w:sz="4" w:space="0" w:color="auto"/>
              <w:right w:val="single" w:sz="4" w:space="0" w:color="auto"/>
            </w:tcBorders>
          </w:tcPr>
          <w:p w:rsidR="006558F9" w:rsidRDefault="006558F9" w:rsidP="00AC1259">
            <w:pPr>
              <w:pStyle w:val="kort"/>
            </w:pPr>
            <w:r>
              <w:t>Område med særlige drikkevandsinteresser</w:t>
            </w:r>
          </w:p>
        </w:tc>
      </w:tr>
      <w:tr w:rsidR="006558F9" w:rsidTr="006558F9">
        <w:trPr>
          <w:trHeight w:val="258"/>
        </w:trPr>
        <w:tc>
          <w:tcPr>
            <w:tcW w:w="34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6558F9" w:rsidRDefault="006558F9" w:rsidP="0083683A">
            <w:pPr>
              <w:pStyle w:val="kort"/>
              <w:jc w:val="center"/>
              <w:rPr>
                <w:noProof/>
              </w:rPr>
            </w:pPr>
            <w:r>
              <w:rPr>
                <w:noProof/>
              </w:rPr>
              <w:drawing>
                <wp:inline distT="0" distB="0" distL="0" distR="0" wp14:anchorId="59D0AC5D" wp14:editId="357148FF">
                  <wp:extent cx="143123" cy="130111"/>
                  <wp:effectExtent l="0" t="0" r="0" b="3810"/>
                  <wp:docPr id="75" name="Billed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145073" cy="131883"/>
                          </a:xfrm>
                          <a:prstGeom prst="rect">
                            <a:avLst/>
                          </a:prstGeom>
                        </pic:spPr>
                      </pic:pic>
                    </a:graphicData>
                  </a:graphic>
                </wp:inline>
              </w:drawing>
            </w:r>
          </w:p>
        </w:tc>
        <w:tc>
          <w:tcPr>
            <w:tcW w:w="311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6558F9" w:rsidRDefault="006558F9" w:rsidP="00AC1259">
            <w:pPr>
              <w:pStyle w:val="kort"/>
            </w:pPr>
            <w:r>
              <w:t>Anden boring</w:t>
            </w:r>
          </w:p>
        </w:tc>
        <w:tc>
          <w:tcPr>
            <w:tcW w:w="70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6558F9" w:rsidRDefault="006558F9" w:rsidP="006558F9">
            <w:pPr>
              <w:pStyle w:val="kort"/>
              <w:jc w:val="center"/>
            </w:pPr>
            <w:r>
              <w:rPr>
                <w:noProof/>
              </w:rPr>
              <w:drawing>
                <wp:inline distT="0" distB="0" distL="0" distR="0" wp14:anchorId="560A36FA" wp14:editId="60EBF494">
                  <wp:extent cx="159026" cy="159026"/>
                  <wp:effectExtent l="0" t="0" r="0" b="0"/>
                  <wp:docPr id="72" name="Billed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156484" cy="156484"/>
                          </a:xfrm>
                          <a:prstGeom prst="rect">
                            <a:avLst/>
                          </a:prstGeom>
                        </pic:spPr>
                      </pic:pic>
                    </a:graphicData>
                  </a:graphic>
                </wp:inline>
              </w:drawing>
            </w:r>
          </w:p>
        </w:tc>
        <w:tc>
          <w:tcPr>
            <w:tcW w:w="4340" w:type="dxa"/>
            <w:tcBorders>
              <w:top w:val="single" w:sz="4" w:space="0" w:color="auto"/>
              <w:left w:val="single" w:sz="4" w:space="0" w:color="auto"/>
              <w:bottom w:val="single" w:sz="4" w:space="0" w:color="auto"/>
              <w:right w:val="single" w:sz="4" w:space="0" w:color="auto"/>
            </w:tcBorders>
          </w:tcPr>
          <w:p w:rsidR="006558F9" w:rsidRDefault="006558F9" w:rsidP="00AC1259">
            <w:pPr>
              <w:pStyle w:val="kort"/>
            </w:pPr>
            <w:r>
              <w:t>Område med almindelige drikkevandsinteresser</w:t>
            </w:r>
          </w:p>
        </w:tc>
      </w:tr>
      <w:tr w:rsidR="006558F9" w:rsidTr="0083683A">
        <w:trPr>
          <w:trHeight w:val="258"/>
        </w:trPr>
        <w:tc>
          <w:tcPr>
            <w:tcW w:w="34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6558F9" w:rsidRDefault="006558F9" w:rsidP="0083683A">
            <w:pPr>
              <w:pStyle w:val="kort"/>
              <w:jc w:val="center"/>
              <w:rPr>
                <w:noProof/>
              </w:rPr>
            </w:pPr>
            <w:r>
              <w:rPr>
                <w:noProof/>
              </w:rPr>
              <w:drawing>
                <wp:inline distT="0" distB="0" distL="0" distR="0" wp14:anchorId="5712B0D9" wp14:editId="031761EF">
                  <wp:extent cx="143123" cy="136307"/>
                  <wp:effectExtent l="0" t="0" r="0" b="0"/>
                  <wp:docPr id="76" name="Billed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144880" cy="137980"/>
                          </a:xfrm>
                          <a:prstGeom prst="rect">
                            <a:avLst/>
                          </a:prstGeom>
                        </pic:spPr>
                      </pic:pic>
                    </a:graphicData>
                  </a:graphic>
                </wp:inline>
              </w:drawing>
            </w:r>
          </w:p>
        </w:tc>
        <w:tc>
          <w:tcPr>
            <w:tcW w:w="311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6558F9" w:rsidRDefault="006558F9" w:rsidP="00AC1259">
            <w:pPr>
              <w:pStyle w:val="kort"/>
            </w:pPr>
            <w:r>
              <w:t>Sløjfet boring</w:t>
            </w:r>
          </w:p>
        </w:tc>
        <w:tc>
          <w:tcPr>
            <w:tcW w:w="70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6558F9" w:rsidRDefault="006558F9" w:rsidP="00AC1259">
            <w:pPr>
              <w:pStyle w:val="kort"/>
              <w:jc w:val="center"/>
            </w:pPr>
          </w:p>
        </w:tc>
        <w:tc>
          <w:tcPr>
            <w:tcW w:w="4340" w:type="dxa"/>
            <w:tcBorders>
              <w:top w:val="single" w:sz="4" w:space="0" w:color="auto"/>
              <w:left w:val="single" w:sz="4" w:space="0" w:color="auto"/>
              <w:bottom w:val="single" w:sz="4" w:space="0" w:color="auto"/>
              <w:right w:val="single" w:sz="4" w:space="0" w:color="auto"/>
            </w:tcBorders>
          </w:tcPr>
          <w:p w:rsidR="006558F9" w:rsidRDefault="006558F9" w:rsidP="00AC1259">
            <w:pPr>
              <w:pStyle w:val="kort"/>
            </w:pPr>
          </w:p>
        </w:tc>
      </w:tr>
      <w:tr w:rsidR="006558F9" w:rsidTr="0083683A">
        <w:trPr>
          <w:trHeight w:val="258"/>
        </w:trPr>
        <w:tc>
          <w:tcPr>
            <w:tcW w:w="34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6558F9" w:rsidRDefault="006558F9" w:rsidP="0083683A">
            <w:pPr>
              <w:pStyle w:val="kort"/>
              <w:jc w:val="center"/>
              <w:rPr>
                <w:noProof/>
              </w:rPr>
            </w:pPr>
            <w:r>
              <w:rPr>
                <w:noProof/>
              </w:rPr>
              <w:drawing>
                <wp:inline distT="0" distB="0" distL="0" distR="0" wp14:anchorId="3314ACEC" wp14:editId="3B3A9BD3">
                  <wp:extent cx="119269" cy="132522"/>
                  <wp:effectExtent l="0" t="0" r="0" b="127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122113" cy="135682"/>
                          </a:xfrm>
                          <a:prstGeom prst="rect">
                            <a:avLst/>
                          </a:prstGeom>
                        </pic:spPr>
                      </pic:pic>
                    </a:graphicData>
                  </a:graphic>
                </wp:inline>
              </w:drawing>
            </w:r>
          </w:p>
        </w:tc>
        <w:tc>
          <w:tcPr>
            <w:tcW w:w="311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6558F9" w:rsidRDefault="006558F9" w:rsidP="00AC1259">
            <w:pPr>
              <w:pStyle w:val="kort"/>
            </w:pPr>
            <w:r>
              <w:t>Ukendt formål/anvendelse</w:t>
            </w:r>
          </w:p>
        </w:tc>
        <w:tc>
          <w:tcPr>
            <w:tcW w:w="70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6558F9" w:rsidRDefault="006558F9" w:rsidP="00AC1259">
            <w:pPr>
              <w:pStyle w:val="kort"/>
              <w:jc w:val="center"/>
            </w:pPr>
          </w:p>
        </w:tc>
        <w:tc>
          <w:tcPr>
            <w:tcW w:w="4340" w:type="dxa"/>
            <w:tcBorders>
              <w:top w:val="single" w:sz="4" w:space="0" w:color="auto"/>
              <w:left w:val="single" w:sz="4" w:space="0" w:color="auto"/>
              <w:bottom w:val="single" w:sz="4" w:space="0" w:color="auto"/>
              <w:right w:val="single" w:sz="4" w:space="0" w:color="auto"/>
            </w:tcBorders>
          </w:tcPr>
          <w:p w:rsidR="006558F9" w:rsidRDefault="006558F9" w:rsidP="00AC1259">
            <w:pPr>
              <w:pStyle w:val="kort"/>
            </w:pPr>
          </w:p>
        </w:tc>
      </w:tr>
    </w:tbl>
    <w:p w:rsidR="00C065DF" w:rsidRDefault="00C065DF" w:rsidP="00AF0730">
      <w:pPr>
        <w:rPr>
          <w:rFonts w:ascii="Verdana" w:hAnsi="Verdana" w:cs="Arial"/>
          <w:sz w:val="28"/>
          <w:szCs w:val="28"/>
          <w:lang w:eastAsia="da-DK"/>
        </w:rPr>
      </w:pPr>
    </w:p>
    <w:p w:rsidR="00AF0730" w:rsidRDefault="00C065DF" w:rsidP="00AF0730">
      <w:pPr>
        <w:rPr>
          <w:rStyle w:val="Overskrift1Tegn"/>
          <w:rFonts w:eastAsia="Calibri"/>
          <w:szCs w:val="28"/>
        </w:rPr>
      </w:pPr>
      <w:bookmarkStart w:id="63" w:name="_Toc48289559"/>
      <w:r w:rsidRPr="00C065DF">
        <w:rPr>
          <w:rStyle w:val="Overskrift1Tegn"/>
          <w:rFonts w:eastAsia="Calibri"/>
          <w:szCs w:val="28"/>
        </w:rPr>
        <w:lastRenderedPageBreak/>
        <w:t>Bilag 4 Spildevand</w:t>
      </w:r>
      <w:bookmarkEnd w:id="63"/>
    </w:p>
    <w:p w:rsidR="00C065DF" w:rsidRDefault="00C065DF" w:rsidP="00AF0730">
      <w:pPr>
        <w:rPr>
          <w:rStyle w:val="Overskrift1Tegn"/>
          <w:rFonts w:eastAsia="Calibri"/>
          <w:szCs w:val="28"/>
        </w:rPr>
      </w:pPr>
      <w:r w:rsidRPr="003A7CBA">
        <w:rPr>
          <w:bCs/>
          <w:noProof/>
          <w:lang w:eastAsia="da-DK"/>
        </w:rPr>
        <mc:AlternateContent>
          <mc:Choice Requires="wps">
            <w:drawing>
              <wp:anchor distT="0" distB="0" distL="114300" distR="114300" simplePos="0" relativeHeight="251698176" behindDoc="0" locked="0" layoutInCell="1" allowOverlap="1" wp14:anchorId="5278C013" wp14:editId="7D6D6B3F">
                <wp:simplePos x="0" y="0"/>
                <wp:positionH relativeFrom="column">
                  <wp:posOffset>-60960</wp:posOffset>
                </wp:positionH>
                <wp:positionV relativeFrom="paragraph">
                  <wp:posOffset>266065</wp:posOffset>
                </wp:positionV>
                <wp:extent cx="6282690" cy="5518150"/>
                <wp:effectExtent l="0" t="0" r="22860" b="25400"/>
                <wp:wrapNone/>
                <wp:docPr id="7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2690" cy="5518150"/>
                        </a:xfrm>
                        <a:prstGeom prst="rect">
                          <a:avLst/>
                        </a:prstGeom>
                        <a:solidFill>
                          <a:srgbClr val="FFFFFF"/>
                        </a:solidFill>
                        <a:ln w="9525">
                          <a:solidFill>
                            <a:srgbClr val="000000"/>
                          </a:solidFill>
                          <a:miter lim="800000"/>
                          <a:headEnd/>
                          <a:tailEnd/>
                        </a:ln>
                      </wps:spPr>
                      <wps:txbx>
                        <w:txbxContent>
                          <w:p w:rsidR="003E099A" w:rsidRDefault="003E099A" w:rsidP="00C065DF">
                            <w:r>
                              <w:rPr>
                                <w:noProof/>
                                <w:lang w:eastAsia="da-DK"/>
                              </w:rPr>
                              <w:drawing>
                                <wp:inline distT="0" distB="0" distL="0" distR="0" wp14:anchorId="48B53A1D" wp14:editId="6B833CF4">
                                  <wp:extent cx="6280015" cy="5498326"/>
                                  <wp:effectExtent l="0" t="0" r="6985" b="7620"/>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9"/>
                                          <a:srcRect l="4924" r="19699"/>
                                          <a:stretch/>
                                        </pic:blipFill>
                                        <pic:spPr bwMode="auto">
                                          <a:xfrm>
                                            <a:off x="0" y="0"/>
                                            <a:ext cx="6307017" cy="5521967"/>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4.8pt;margin-top:20.95pt;width:494.7pt;height:434.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">
                <v:textbox>
                  <w:txbxContent>
                    <w:p w:rsidR="003E099A" w:rsidRDefault="003E099A" w:rsidP="00C065DF">
                      <w:r>
                        <w:rPr>
                          <w:noProof/>
                          <w:lang w:eastAsia="da-DK"/>
                        </w:rPr>
                        <w:drawing>
                          <wp:inline distT="0" distB="0" distL="0" distR="0" wp14:anchorId="48B53A1D" wp14:editId="6B833CF4">
                            <wp:extent cx="6280015" cy="5498326"/>
                            <wp:effectExtent l="0" t="0" r="6985" b="7620"/>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0"/>
                                    <a:srcRect l="4924" r="19699"/>
                                    <a:stretch/>
                                  </pic:blipFill>
                                  <pic:spPr bwMode="auto">
                                    <a:xfrm>
                                      <a:off x="0" y="0"/>
                                      <a:ext cx="6307017" cy="5521967"/>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rsidR="00C065DF" w:rsidRPr="00C065DF" w:rsidRDefault="00C065DF" w:rsidP="00C065DF">
      <w:pPr>
        <w:rPr>
          <w:rFonts w:ascii="Verdana" w:hAnsi="Verdana" w:cs="Arial"/>
          <w:sz w:val="28"/>
          <w:szCs w:val="28"/>
        </w:rPr>
      </w:pPr>
    </w:p>
    <w:p w:rsidR="00C065DF" w:rsidRPr="00C065DF" w:rsidRDefault="00C065DF" w:rsidP="00C065DF">
      <w:pPr>
        <w:rPr>
          <w:rFonts w:ascii="Verdana" w:hAnsi="Verdana" w:cs="Arial"/>
          <w:sz w:val="28"/>
          <w:szCs w:val="28"/>
        </w:rPr>
      </w:pPr>
    </w:p>
    <w:p w:rsidR="00C065DF" w:rsidRPr="00C065DF" w:rsidRDefault="00C065DF" w:rsidP="00C065DF">
      <w:pPr>
        <w:rPr>
          <w:rFonts w:ascii="Verdana" w:hAnsi="Verdana" w:cs="Arial"/>
          <w:sz w:val="28"/>
          <w:szCs w:val="28"/>
        </w:rPr>
      </w:pPr>
    </w:p>
    <w:p w:rsidR="00C065DF" w:rsidRPr="00C065DF" w:rsidRDefault="00C065DF" w:rsidP="00C065DF">
      <w:pPr>
        <w:rPr>
          <w:rFonts w:ascii="Verdana" w:hAnsi="Verdana" w:cs="Arial"/>
          <w:sz w:val="28"/>
          <w:szCs w:val="28"/>
        </w:rPr>
      </w:pPr>
    </w:p>
    <w:p w:rsidR="00C065DF" w:rsidRPr="00C065DF" w:rsidRDefault="00C065DF" w:rsidP="00C065DF">
      <w:pPr>
        <w:rPr>
          <w:rFonts w:ascii="Verdana" w:hAnsi="Verdana" w:cs="Arial"/>
          <w:sz w:val="28"/>
          <w:szCs w:val="28"/>
        </w:rPr>
      </w:pPr>
    </w:p>
    <w:p w:rsidR="00C065DF" w:rsidRPr="00C065DF" w:rsidRDefault="00C065DF" w:rsidP="00C065DF">
      <w:pPr>
        <w:rPr>
          <w:rFonts w:ascii="Verdana" w:hAnsi="Verdana" w:cs="Arial"/>
          <w:sz w:val="28"/>
          <w:szCs w:val="28"/>
        </w:rPr>
      </w:pPr>
    </w:p>
    <w:p w:rsidR="00C065DF" w:rsidRPr="00C065DF" w:rsidRDefault="00C065DF" w:rsidP="00C065DF">
      <w:pPr>
        <w:rPr>
          <w:rFonts w:ascii="Verdana" w:hAnsi="Verdana" w:cs="Arial"/>
          <w:sz w:val="28"/>
          <w:szCs w:val="28"/>
        </w:rPr>
      </w:pPr>
    </w:p>
    <w:p w:rsidR="00C065DF" w:rsidRPr="00C065DF" w:rsidRDefault="00C065DF" w:rsidP="00C065DF">
      <w:pPr>
        <w:rPr>
          <w:rFonts w:ascii="Verdana" w:hAnsi="Verdana" w:cs="Arial"/>
          <w:sz w:val="28"/>
          <w:szCs w:val="28"/>
        </w:rPr>
      </w:pPr>
    </w:p>
    <w:p w:rsidR="00C065DF" w:rsidRPr="00C065DF" w:rsidRDefault="00C065DF" w:rsidP="00C065DF">
      <w:pPr>
        <w:rPr>
          <w:rFonts w:ascii="Verdana" w:hAnsi="Verdana" w:cs="Arial"/>
          <w:sz w:val="28"/>
          <w:szCs w:val="28"/>
        </w:rPr>
      </w:pPr>
    </w:p>
    <w:p w:rsidR="00C065DF" w:rsidRPr="00C065DF" w:rsidRDefault="00C065DF" w:rsidP="00C065DF">
      <w:pPr>
        <w:rPr>
          <w:rFonts w:ascii="Verdana" w:hAnsi="Verdana" w:cs="Arial"/>
          <w:sz w:val="28"/>
          <w:szCs w:val="28"/>
        </w:rPr>
      </w:pPr>
    </w:p>
    <w:p w:rsidR="00C065DF" w:rsidRPr="00C065DF" w:rsidRDefault="00C065DF" w:rsidP="00C065DF">
      <w:pPr>
        <w:rPr>
          <w:rFonts w:ascii="Verdana" w:hAnsi="Verdana" w:cs="Arial"/>
          <w:sz w:val="28"/>
          <w:szCs w:val="28"/>
        </w:rPr>
      </w:pPr>
    </w:p>
    <w:p w:rsidR="00C065DF" w:rsidRPr="00C065DF" w:rsidRDefault="00C065DF" w:rsidP="00C065DF">
      <w:pPr>
        <w:rPr>
          <w:rFonts w:ascii="Verdana" w:hAnsi="Verdana" w:cs="Arial"/>
          <w:sz w:val="28"/>
          <w:szCs w:val="28"/>
        </w:rPr>
      </w:pPr>
    </w:p>
    <w:p w:rsidR="00C065DF" w:rsidRPr="00C065DF" w:rsidRDefault="00C065DF" w:rsidP="00C065DF">
      <w:pPr>
        <w:rPr>
          <w:rFonts w:ascii="Verdana" w:hAnsi="Verdana" w:cs="Arial"/>
          <w:sz w:val="28"/>
          <w:szCs w:val="28"/>
        </w:rPr>
      </w:pPr>
    </w:p>
    <w:p w:rsidR="00C065DF" w:rsidRPr="00C065DF" w:rsidRDefault="00C065DF" w:rsidP="00C065DF">
      <w:pPr>
        <w:rPr>
          <w:rFonts w:ascii="Verdana" w:hAnsi="Verdana" w:cs="Arial"/>
          <w:sz w:val="28"/>
          <w:szCs w:val="28"/>
        </w:rPr>
      </w:pPr>
    </w:p>
    <w:p w:rsidR="00C065DF" w:rsidRDefault="00C065DF" w:rsidP="00C065DF">
      <w:pPr>
        <w:jc w:val="right"/>
        <w:rPr>
          <w:rFonts w:ascii="Verdana" w:hAnsi="Verdana" w:cs="Arial"/>
          <w:sz w:val="28"/>
          <w:szCs w:val="28"/>
        </w:rPr>
      </w:pPr>
    </w:p>
    <w:p w:rsidR="00C065DF" w:rsidRPr="00AC1259" w:rsidRDefault="00C065DF" w:rsidP="00AC1259">
      <w:pPr>
        <w:rPr>
          <w:rFonts w:ascii="Verdana" w:eastAsia="Times New Roman" w:hAnsi="Verdana" w:cs="Arial"/>
          <w:b/>
          <w:bCs/>
          <w:smallCaps/>
          <w:color w:val="365F91" w:themeColor="accent1" w:themeShade="BF"/>
          <w:kern w:val="32"/>
          <w:lang w:eastAsia="da-DK"/>
        </w:rPr>
      </w:pPr>
      <w:r w:rsidRPr="00AC1259">
        <w:rPr>
          <w:rFonts w:ascii="Verdana" w:eastAsia="Times New Roman" w:hAnsi="Verdana" w:cs="Arial"/>
          <w:b/>
          <w:bCs/>
          <w:smallCaps/>
          <w:color w:val="365F91" w:themeColor="accent1" w:themeShade="BF"/>
          <w:kern w:val="32"/>
          <w:lang w:eastAsia="da-DK"/>
        </w:rPr>
        <w:t>Signaturforklaring</w:t>
      </w:r>
    </w:p>
    <w:tbl>
      <w:tblPr>
        <w:tblW w:w="3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9"/>
        <w:gridCol w:w="2858"/>
      </w:tblGrid>
      <w:tr w:rsidR="00613E0B" w:rsidTr="00613E0B">
        <w:tc>
          <w:tcPr>
            <w:tcW w:w="3337" w:type="dxa"/>
            <w:gridSpan w:val="2"/>
            <w:shd w:val="pct15" w:color="auto" w:fill="auto"/>
            <w:tcMar>
              <w:top w:w="0" w:type="dxa"/>
              <w:left w:w="57" w:type="dxa"/>
              <w:bottom w:w="0" w:type="dxa"/>
              <w:right w:w="57" w:type="dxa"/>
            </w:tcMar>
            <w:vAlign w:val="center"/>
            <w:hideMark/>
          </w:tcPr>
          <w:p w:rsidR="00613E0B" w:rsidRDefault="00613E0B" w:rsidP="00613E0B">
            <w:pPr>
              <w:pStyle w:val="kort"/>
              <w:jc w:val="center"/>
            </w:pPr>
            <w:r>
              <w:t>Afløb - ledninger</w:t>
            </w:r>
          </w:p>
        </w:tc>
      </w:tr>
      <w:tr w:rsidR="00613E0B" w:rsidTr="00613E0B">
        <w:tc>
          <w:tcPr>
            <w:tcW w:w="479" w:type="dxa"/>
            <w:tcMar>
              <w:top w:w="0" w:type="dxa"/>
              <w:left w:w="57" w:type="dxa"/>
              <w:bottom w:w="0" w:type="dxa"/>
              <w:right w:w="57" w:type="dxa"/>
            </w:tcMar>
            <w:vAlign w:val="center"/>
            <w:hideMark/>
          </w:tcPr>
          <w:p w:rsidR="00613E0B" w:rsidRDefault="00613E0B" w:rsidP="00AC1259">
            <w:pPr>
              <w:pStyle w:val="kort"/>
            </w:pPr>
            <w:r>
              <w:rPr>
                <w:noProof/>
              </w:rPr>
              <w:drawing>
                <wp:inline distT="0" distB="0" distL="0" distR="0" wp14:anchorId="69B841A0" wp14:editId="5CBA8CFC">
                  <wp:extent cx="182880" cy="170688"/>
                  <wp:effectExtent l="0" t="0" r="7620" b="1270"/>
                  <wp:docPr id="85" name="Billed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182562" cy="170392"/>
                          </a:xfrm>
                          <a:prstGeom prst="rect">
                            <a:avLst/>
                          </a:prstGeom>
                        </pic:spPr>
                      </pic:pic>
                    </a:graphicData>
                  </a:graphic>
                </wp:inline>
              </w:drawing>
            </w:r>
          </w:p>
        </w:tc>
        <w:tc>
          <w:tcPr>
            <w:tcW w:w="2858" w:type="dxa"/>
            <w:tcMar>
              <w:top w:w="0" w:type="dxa"/>
              <w:left w:w="57" w:type="dxa"/>
              <w:bottom w:w="0" w:type="dxa"/>
              <w:right w:w="57" w:type="dxa"/>
            </w:tcMar>
            <w:vAlign w:val="center"/>
            <w:hideMark/>
          </w:tcPr>
          <w:p w:rsidR="00613E0B" w:rsidRDefault="00613E0B" w:rsidP="00AC1259">
            <w:pPr>
              <w:pStyle w:val="kort"/>
            </w:pPr>
            <w:r>
              <w:t>Spildevand</w:t>
            </w:r>
          </w:p>
        </w:tc>
      </w:tr>
      <w:tr w:rsidR="00613E0B" w:rsidTr="00613E0B">
        <w:tc>
          <w:tcPr>
            <w:tcW w:w="479" w:type="dxa"/>
            <w:tcMar>
              <w:top w:w="0" w:type="dxa"/>
              <w:left w:w="57" w:type="dxa"/>
              <w:bottom w:w="0" w:type="dxa"/>
              <w:right w:w="57" w:type="dxa"/>
            </w:tcMar>
            <w:vAlign w:val="center"/>
            <w:hideMark/>
          </w:tcPr>
          <w:p w:rsidR="00613E0B" w:rsidRDefault="00476B23" w:rsidP="00AC1259">
            <w:pPr>
              <w:pStyle w:val="kort"/>
            </w:pPr>
            <w:r>
              <w:rPr>
                <w:noProof/>
              </w:rPr>
              <w:drawing>
                <wp:inline distT="0" distB="0" distL="0" distR="0" wp14:anchorId="7BBF9508" wp14:editId="7FC54CE9">
                  <wp:extent cx="189188" cy="182880"/>
                  <wp:effectExtent l="0" t="0" r="1905" b="7620"/>
                  <wp:docPr id="94" name="Billed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188859" cy="182562"/>
                          </a:xfrm>
                          <a:prstGeom prst="rect">
                            <a:avLst/>
                          </a:prstGeom>
                        </pic:spPr>
                      </pic:pic>
                    </a:graphicData>
                  </a:graphic>
                </wp:inline>
              </w:drawing>
            </w:r>
          </w:p>
        </w:tc>
        <w:tc>
          <w:tcPr>
            <w:tcW w:w="2858" w:type="dxa"/>
            <w:tcMar>
              <w:top w:w="0" w:type="dxa"/>
              <w:left w:w="57" w:type="dxa"/>
              <w:bottom w:w="0" w:type="dxa"/>
              <w:right w:w="57" w:type="dxa"/>
            </w:tcMar>
            <w:vAlign w:val="center"/>
            <w:hideMark/>
          </w:tcPr>
          <w:p w:rsidR="00613E0B" w:rsidRDefault="00476B23" w:rsidP="00AC1259">
            <w:pPr>
              <w:pStyle w:val="kort"/>
            </w:pPr>
            <w:r>
              <w:t>Fælles</w:t>
            </w:r>
          </w:p>
        </w:tc>
      </w:tr>
      <w:tr w:rsidR="00613E0B" w:rsidTr="00613E0B">
        <w:tc>
          <w:tcPr>
            <w:tcW w:w="479" w:type="dxa"/>
            <w:tcMar>
              <w:top w:w="0" w:type="dxa"/>
              <w:left w:w="57" w:type="dxa"/>
              <w:bottom w:w="0" w:type="dxa"/>
              <w:right w:w="57" w:type="dxa"/>
            </w:tcMar>
            <w:vAlign w:val="center"/>
            <w:hideMark/>
          </w:tcPr>
          <w:p w:rsidR="00613E0B" w:rsidRDefault="00476B23" w:rsidP="00AC1259">
            <w:pPr>
              <w:pStyle w:val="kort"/>
            </w:pPr>
            <w:r>
              <w:rPr>
                <w:noProof/>
              </w:rPr>
              <w:drawing>
                <wp:inline distT="0" distB="0" distL="0" distR="0" wp14:anchorId="4F249455" wp14:editId="495B6D4D">
                  <wp:extent cx="174929" cy="174929"/>
                  <wp:effectExtent l="0" t="0" r="0" b="0"/>
                  <wp:docPr id="96" name="Billed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171450" cy="171450"/>
                          </a:xfrm>
                          <a:prstGeom prst="rect">
                            <a:avLst/>
                          </a:prstGeom>
                        </pic:spPr>
                      </pic:pic>
                    </a:graphicData>
                  </a:graphic>
                </wp:inline>
              </w:drawing>
            </w:r>
          </w:p>
        </w:tc>
        <w:tc>
          <w:tcPr>
            <w:tcW w:w="2858" w:type="dxa"/>
            <w:tcMar>
              <w:top w:w="0" w:type="dxa"/>
              <w:left w:w="57" w:type="dxa"/>
              <w:bottom w:w="0" w:type="dxa"/>
              <w:right w:w="57" w:type="dxa"/>
            </w:tcMar>
            <w:vAlign w:val="center"/>
            <w:hideMark/>
          </w:tcPr>
          <w:p w:rsidR="00613E0B" w:rsidRDefault="00476B23" w:rsidP="00AC1259">
            <w:pPr>
              <w:pStyle w:val="kort"/>
            </w:pPr>
            <w:r>
              <w:t>Regnvand</w:t>
            </w:r>
          </w:p>
        </w:tc>
      </w:tr>
      <w:tr w:rsidR="00613E0B" w:rsidTr="00613E0B">
        <w:tc>
          <w:tcPr>
            <w:tcW w:w="479" w:type="dxa"/>
            <w:tcMar>
              <w:top w:w="0" w:type="dxa"/>
              <w:left w:w="57" w:type="dxa"/>
              <w:bottom w:w="0" w:type="dxa"/>
              <w:right w:w="57" w:type="dxa"/>
            </w:tcMar>
            <w:vAlign w:val="center"/>
            <w:hideMark/>
          </w:tcPr>
          <w:p w:rsidR="00613E0B" w:rsidRDefault="00476B23" w:rsidP="00AC1259">
            <w:pPr>
              <w:pStyle w:val="kort"/>
            </w:pPr>
            <w:r>
              <w:rPr>
                <w:noProof/>
              </w:rPr>
              <w:drawing>
                <wp:inline distT="0" distB="0" distL="0" distR="0" wp14:anchorId="537CF671" wp14:editId="7C073439">
                  <wp:extent cx="174928" cy="174928"/>
                  <wp:effectExtent l="0" t="0" r="0" b="0"/>
                  <wp:docPr id="100" name="Billed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174624" cy="174624"/>
                          </a:xfrm>
                          <a:prstGeom prst="rect">
                            <a:avLst/>
                          </a:prstGeom>
                        </pic:spPr>
                      </pic:pic>
                    </a:graphicData>
                  </a:graphic>
                </wp:inline>
              </w:drawing>
            </w:r>
          </w:p>
        </w:tc>
        <w:tc>
          <w:tcPr>
            <w:tcW w:w="2858" w:type="dxa"/>
            <w:tcMar>
              <w:top w:w="0" w:type="dxa"/>
              <w:left w:w="57" w:type="dxa"/>
              <w:bottom w:w="0" w:type="dxa"/>
              <w:right w:w="57" w:type="dxa"/>
            </w:tcMar>
            <w:vAlign w:val="center"/>
            <w:hideMark/>
          </w:tcPr>
          <w:p w:rsidR="00613E0B" w:rsidRDefault="00476B23" w:rsidP="00AC1259">
            <w:pPr>
              <w:pStyle w:val="kort"/>
            </w:pPr>
            <w:r>
              <w:t>Dræn</w:t>
            </w:r>
          </w:p>
        </w:tc>
      </w:tr>
      <w:tr w:rsidR="00613E0B" w:rsidTr="00613E0B">
        <w:tc>
          <w:tcPr>
            <w:tcW w:w="479" w:type="dxa"/>
            <w:tcMar>
              <w:top w:w="0" w:type="dxa"/>
              <w:left w:w="57" w:type="dxa"/>
              <w:bottom w:w="0" w:type="dxa"/>
              <w:right w:w="57" w:type="dxa"/>
            </w:tcMar>
            <w:vAlign w:val="center"/>
            <w:hideMark/>
          </w:tcPr>
          <w:p w:rsidR="00613E0B" w:rsidRDefault="00B703A7" w:rsidP="00AC1259">
            <w:pPr>
              <w:pStyle w:val="kort"/>
            </w:pPr>
            <w:r>
              <w:rPr>
                <w:noProof/>
              </w:rPr>
              <w:drawing>
                <wp:inline distT="0" distB="0" distL="0" distR="0" wp14:anchorId="3B6B737B" wp14:editId="243A0A6E">
                  <wp:extent cx="166978" cy="166978"/>
                  <wp:effectExtent l="0" t="0" r="5080" b="5080"/>
                  <wp:docPr id="104" name="Billed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166688" cy="166688"/>
                          </a:xfrm>
                          <a:prstGeom prst="rect">
                            <a:avLst/>
                          </a:prstGeom>
                        </pic:spPr>
                      </pic:pic>
                    </a:graphicData>
                  </a:graphic>
                </wp:inline>
              </w:drawing>
            </w:r>
          </w:p>
        </w:tc>
        <w:tc>
          <w:tcPr>
            <w:tcW w:w="2858" w:type="dxa"/>
            <w:tcMar>
              <w:top w:w="0" w:type="dxa"/>
              <w:left w:w="57" w:type="dxa"/>
              <w:bottom w:w="0" w:type="dxa"/>
              <w:right w:w="57" w:type="dxa"/>
            </w:tcMar>
            <w:vAlign w:val="center"/>
            <w:hideMark/>
          </w:tcPr>
          <w:p w:rsidR="00613E0B" w:rsidRDefault="00B703A7" w:rsidP="00AC1259">
            <w:pPr>
              <w:pStyle w:val="kort"/>
            </w:pPr>
            <w:r>
              <w:t>Ukendt / andet</w:t>
            </w:r>
          </w:p>
        </w:tc>
      </w:tr>
      <w:tr w:rsidR="00613E0B" w:rsidTr="00B703A7">
        <w:tc>
          <w:tcPr>
            <w:tcW w:w="479" w:type="dxa"/>
            <w:vAlign w:val="center"/>
            <w:hideMark/>
          </w:tcPr>
          <w:p w:rsidR="00613E0B" w:rsidRDefault="00B703A7" w:rsidP="00B703A7">
            <w:pPr>
              <w:pStyle w:val="kort"/>
              <w:jc w:val="center"/>
            </w:pPr>
            <w:r>
              <w:rPr>
                <w:noProof/>
              </w:rPr>
              <w:drawing>
                <wp:inline distT="0" distB="0" distL="0" distR="0" wp14:anchorId="61AEE225" wp14:editId="0D268A86">
                  <wp:extent cx="143123" cy="165142"/>
                  <wp:effectExtent l="0" t="0" r="9525" b="6350"/>
                  <wp:docPr id="107" name="Billed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150224" cy="173336"/>
                          </a:xfrm>
                          <a:prstGeom prst="rect">
                            <a:avLst/>
                          </a:prstGeom>
                        </pic:spPr>
                      </pic:pic>
                    </a:graphicData>
                  </a:graphic>
                </wp:inline>
              </w:drawing>
            </w:r>
          </w:p>
        </w:tc>
        <w:tc>
          <w:tcPr>
            <w:tcW w:w="2858" w:type="dxa"/>
            <w:tcMar>
              <w:top w:w="0" w:type="dxa"/>
              <w:left w:w="57" w:type="dxa"/>
              <w:bottom w:w="0" w:type="dxa"/>
              <w:right w:w="57" w:type="dxa"/>
            </w:tcMar>
            <w:vAlign w:val="center"/>
            <w:hideMark/>
          </w:tcPr>
          <w:p w:rsidR="00613E0B" w:rsidRDefault="00B703A7" w:rsidP="00AC1259">
            <w:pPr>
              <w:pStyle w:val="kort"/>
            </w:pPr>
            <w:r>
              <w:t>Vand uden rensekrav</w:t>
            </w:r>
          </w:p>
        </w:tc>
      </w:tr>
    </w:tbl>
    <w:p w:rsidR="006479E7" w:rsidRDefault="006479E7" w:rsidP="00C065DF">
      <w:pPr>
        <w:rPr>
          <w:rFonts w:ascii="Verdana" w:hAnsi="Verdana" w:cs="Arial"/>
          <w:sz w:val="28"/>
          <w:szCs w:val="28"/>
        </w:rPr>
      </w:pPr>
    </w:p>
    <w:p w:rsidR="006479E7" w:rsidRDefault="006479E7" w:rsidP="006479E7">
      <w:r>
        <w:br w:type="page"/>
      </w:r>
    </w:p>
    <w:p w:rsidR="00C065DF" w:rsidRDefault="00C77EE9" w:rsidP="00C065DF">
      <w:pPr>
        <w:rPr>
          <w:rStyle w:val="Overskrift1Tegn"/>
          <w:rFonts w:eastAsia="Calibri"/>
          <w:szCs w:val="28"/>
        </w:rPr>
      </w:pPr>
      <w:bookmarkStart w:id="64" w:name="_Toc48289560"/>
      <w:r w:rsidRPr="00C77EE9">
        <w:rPr>
          <w:rStyle w:val="Overskrift1Tegn"/>
          <w:rFonts w:eastAsia="Calibri"/>
          <w:szCs w:val="28"/>
        </w:rPr>
        <w:lastRenderedPageBreak/>
        <w:t>Bilag 5 Beskyttet natur</w:t>
      </w:r>
      <w:bookmarkEnd w:id="64"/>
    </w:p>
    <w:p w:rsidR="00C77EE9" w:rsidRDefault="00C77EE9" w:rsidP="0086517A">
      <w:pPr>
        <w:spacing w:after="0"/>
        <w:rPr>
          <w:rFonts w:ascii="Verdana" w:eastAsia="Times New Roman" w:hAnsi="Verdana" w:cs="Arial"/>
          <w:b/>
          <w:bCs/>
          <w:smallCaps/>
          <w:color w:val="365F91" w:themeColor="accent1" w:themeShade="BF"/>
          <w:kern w:val="32"/>
          <w:lang w:eastAsia="da-DK"/>
        </w:rPr>
      </w:pPr>
      <w:r w:rsidRPr="00E61C4D">
        <w:rPr>
          <w:rFonts w:ascii="Verdana" w:eastAsia="Times New Roman" w:hAnsi="Verdana" w:cs="Arial"/>
          <w:b/>
          <w:bCs/>
          <w:smallCaps/>
          <w:color w:val="365F91" w:themeColor="accent1" w:themeShade="BF"/>
          <w:kern w:val="32"/>
          <w:lang w:eastAsia="da-DK"/>
        </w:rPr>
        <w:t>Røjle Klint og Kasmose Skov</w:t>
      </w:r>
    </w:p>
    <w:p w:rsidR="00C05868" w:rsidRDefault="00E61C4D" w:rsidP="0086517A">
      <w:pPr>
        <w:pStyle w:val="Listeafsnit"/>
        <w:ind w:left="0"/>
        <w:rPr>
          <w:szCs w:val="20"/>
        </w:rPr>
      </w:pPr>
      <w:r w:rsidRPr="00E61C4D">
        <w:rPr>
          <w:szCs w:val="20"/>
        </w:rPr>
        <w:t xml:space="preserve">Nærmeste </w:t>
      </w:r>
      <w:r w:rsidR="00EE0BD5">
        <w:rPr>
          <w:szCs w:val="20"/>
        </w:rPr>
        <w:t>terrestriske</w:t>
      </w:r>
      <w:r w:rsidRPr="00E61C4D">
        <w:rPr>
          <w:szCs w:val="20"/>
        </w:rPr>
        <w:t xml:space="preserve"> Natura 2000-område er </w:t>
      </w:r>
      <w:r>
        <w:rPr>
          <w:szCs w:val="20"/>
        </w:rPr>
        <w:t>Natura 2000-område nr. 111</w:t>
      </w:r>
      <w:r w:rsidRPr="00E61C4D">
        <w:rPr>
          <w:szCs w:val="20"/>
        </w:rPr>
        <w:t xml:space="preserve"> </w:t>
      </w:r>
      <w:r>
        <w:rPr>
          <w:szCs w:val="20"/>
        </w:rPr>
        <w:t>Røjle Klint og Kasmose Skov</w:t>
      </w:r>
      <w:r w:rsidRPr="00E61C4D">
        <w:rPr>
          <w:szCs w:val="20"/>
        </w:rPr>
        <w:t>, som ligger</w:t>
      </w:r>
      <w:r w:rsidR="00D04A90">
        <w:rPr>
          <w:szCs w:val="20"/>
        </w:rPr>
        <w:t xml:space="preserve"> 13</w:t>
      </w:r>
      <w:r w:rsidRPr="00E61C4D">
        <w:rPr>
          <w:szCs w:val="20"/>
        </w:rPr>
        <w:t xml:space="preserve"> km </w:t>
      </w:r>
      <w:bookmarkStart w:id="65" w:name="Tekst2"/>
      <w:r w:rsidR="00D04A90">
        <w:rPr>
          <w:szCs w:val="20"/>
        </w:rPr>
        <w:t>nordvest</w:t>
      </w:r>
      <w:bookmarkEnd w:id="65"/>
      <w:r w:rsidRPr="00E61C4D">
        <w:rPr>
          <w:szCs w:val="20"/>
        </w:rPr>
        <w:t xml:space="preserve"> for virksomheden. </w:t>
      </w:r>
      <w:r w:rsidR="00C05868">
        <w:rPr>
          <w:szCs w:val="20"/>
        </w:rPr>
        <w:t xml:space="preserve">Området er også et udpeget habitatområde (H95). </w:t>
      </w:r>
    </w:p>
    <w:p w:rsidR="00C05868" w:rsidRDefault="00C05868" w:rsidP="00E61C4D">
      <w:pPr>
        <w:pStyle w:val="Listeafsnit"/>
        <w:ind w:left="0"/>
        <w:rPr>
          <w:szCs w:val="20"/>
        </w:rPr>
      </w:pPr>
    </w:p>
    <w:p w:rsidR="00E61C4D" w:rsidRDefault="00E61C4D" w:rsidP="00E61C4D">
      <w:pPr>
        <w:pStyle w:val="Listeafsnit"/>
        <w:ind w:left="0"/>
        <w:rPr>
          <w:szCs w:val="20"/>
        </w:rPr>
      </w:pPr>
      <w:r w:rsidRPr="00E61C4D">
        <w:rPr>
          <w:szCs w:val="20"/>
        </w:rPr>
        <w:t xml:space="preserve">Udpegningsgrundlaget er naturtyperne: </w:t>
      </w:r>
      <w:r w:rsidR="009A64D8">
        <w:rPr>
          <w:szCs w:val="20"/>
        </w:rPr>
        <w:t>Rigkær (7230), Kildevæld (7220), Surt Overdrev (6230), Kalkoverdrev (6210), Strandvold med flerårige (1220), Elle- og askeskov (91E0) og Bøg på muld (9130). I områd</w:t>
      </w:r>
      <w:r w:rsidR="002051EB">
        <w:rPr>
          <w:szCs w:val="20"/>
        </w:rPr>
        <w:t xml:space="preserve">et </w:t>
      </w:r>
      <w:r w:rsidR="009A64D8">
        <w:rPr>
          <w:szCs w:val="20"/>
        </w:rPr>
        <w:t>danner følgende arter desuden udpegningsgrundlaget: Stor Vandsalamander</w:t>
      </w:r>
      <w:r w:rsidR="002051EB">
        <w:rPr>
          <w:szCs w:val="20"/>
        </w:rPr>
        <w:t xml:space="preserve">. </w:t>
      </w:r>
    </w:p>
    <w:p w:rsidR="002051EB" w:rsidRPr="00E61C4D" w:rsidRDefault="002051EB" w:rsidP="00E61C4D">
      <w:pPr>
        <w:pStyle w:val="Listeafsnit"/>
        <w:ind w:left="0"/>
        <w:rPr>
          <w:szCs w:val="20"/>
        </w:rPr>
      </w:pPr>
    </w:p>
    <w:p w:rsidR="00E61C4D" w:rsidRPr="00EE0BD5" w:rsidRDefault="00EE0BD5" w:rsidP="00EE0BD5">
      <w:pPr>
        <w:rPr>
          <w:rFonts w:ascii="Verdana" w:eastAsia="Times New Roman" w:hAnsi="Verdana" w:cs="Arial"/>
          <w:b/>
          <w:bCs/>
          <w:smallCaps/>
          <w:color w:val="365F91" w:themeColor="accent1" w:themeShade="BF"/>
          <w:kern w:val="32"/>
          <w:lang w:eastAsia="da-DK"/>
        </w:rPr>
      </w:pPr>
      <w:r w:rsidRPr="00EE0BD5">
        <w:rPr>
          <w:rFonts w:ascii="Verdana" w:eastAsia="Times New Roman" w:hAnsi="Verdana" w:cs="Arial"/>
          <w:b/>
          <w:bCs/>
          <w:smallCaps/>
          <w:color w:val="365F91" w:themeColor="accent1" w:themeShade="BF"/>
          <w:kern w:val="32"/>
          <w:lang w:eastAsia="da-DK"/>
        </w:rPr>
        <w:t>Æbelø, havet syd for og Nærå Strand</w:t>
      </w:r>
    </w:p>
    <w:p w:rsidR="00C05868" w:rsidRDefault="00EE0BD5" w:rsidP="00EE0BD5">
      <w:pPr>
        <w:pStyle w:val="Listeafsnit"/>
        <w:ind w:left="0"/>
        <w:rPr>
          <w:szCs w:val="20"/>
        </w:rPr>
      </w:pPr>
      <w:r w:rsidRPr="00E61C4D">
        <w:rPr>
          <w:szCs w:val="20"/>
        </w:rPr>
        <w:t xml:space="preserve">Nærmeste </w:t>
      </w:r>
      <w:r>
        <w:rPr>
          <w:szCs w:val="20"/>
        </w:rPr>
        <w:t>marine</w:t>
      </w:r>
      <w:r w:rsidRPr="00E61C4D">
        <w:rPr>
          <w:szCs w:val="20"/>
        </w:rPr>
        <w:t xml:space="preserve"> Natura 2000-område er </w:t>
      </w:r>
      <w:r>
        <w:rPr>
          <w:szCs w:val="20"/>
        </w:rPr>
        <w:t>Natura 2000-område nr. 108</w:t>
      </w:r>
      <w:r w:rsidRPr="00E61C4D">
        <w:rPr>
          <w:szCs w:val="20"/>
        </w:rPr>
        <w:t xml:space="preserve"> </w:t>
      </w:r>
      <w:r>
        <w:rPr>
          <w:szCs w:val="20"/>
        </w:rPr>
        <w:t>Æbelø, havet syd for og Nærå Strand</w:t>
      </w:r>
      <w:r w:rsidRPr="00E61C4D">
        <w:rPr>
          <w:szCs w:val="20"/>
        </w:rPr>
        <w:t>, som ligger</w:t>
      </w:r>
      <w:r w:rsidR="00D04A90">
        <w:rPr>
          <w:szCs w:val="20"/>
        </w:rPr>
        <w:t xml:space="preserve"> 8</w:t>
      </w:r>
      <w:r w:rsidRPr="00E61C4D">
        <w:rPr>
          <w:szCs w:val="20"/>
        </w:rPr>
        <w:t xml:space="preserve"> km </w:t>
      </w:r>
      <w:r w:rsidR="00D04A90">
        <w:rPr>
          <w:szCs w:val="20"/>
        </w:rPr>
        <w:t>nord</w:t>
      </w:r>
      <w:r w:rsidRPr="00E61C4D">
        <w:rPr>
          <w:szCs w:val="20"/>
        </w:rPr>
        <w:t xml:space="preserve"> for virksomheden. </w:t>
      </w:r>
      <w:r w:rsidR="00C05868">
        <w:rPr>
          <w:szCs w:val="20"/>
        </w:rPr>
        <w:t xml:space="preserve">Området er også et udpeget habitatområde (H92). </w:t>
      </w:r>
    </w:p>
    <w:p w:rsidR="00C05868" w:rsidRDefault="00C05868" w:rsidP="00EE0BD5">
      <w:pPr>
        <w:pStyle w:val="Listeafsnit"/>
        <w:ind w:left="0"/>
        <w:rPr>
          <w:szCs w:val="20"/>
        </w:rPr>
      </w:pPr>
    </w:p>
    <w:p w:rsidR="00FD1D26" w:rsidRDefault="00EE0BD5" w:rsidP="00EE0BD5">
      <w:pPr>
        <w:pStyle w:val="Listeafsnit"/>
        <w:ind w:left="0"/>
        <w:rPr>
          <w:szCs w:val="20"/>
        </w:rPr>
      </w:pPr>
      <w:r w:rsidRPr="00E61C4D">
        <w:rPr>
          <w:szCs w:val="20"/>
        </w:rPr>
        <w:t xml:space="preserve">Udpegningsgrundlaget er naturtyperne: </w:t>
      </w:r>
      <w:r w:rsidR="00FD1D26">
        <w:rPr>
          <w:szCs w:val="20"/>
        </w:rPr>
        <w:t>Sandbanke (1110), Mudder og sandflade blottet ved ebbe (1140), Kystlaguner og strandsøer (1150), Lavvandede bugter og vige (1160), Biogene rev (1170), Strandvold med enårige og flerårige (1210 og 1220), Kystklint/klippe (1230), Strandeng (1330), Forklit (2110), Hvid klit (2120), Grå/grøn klit (2130), Kransnålalge-sø (3140), Næringsrig sø (3150)</w:t>
      </w:r>
      <w:r w:rsidR="00C41E30">
        <w:rPr>
          <w:szCs w:val="20"/>
        </w:rPr>
        <w:t>, Vandløb (3260), Kalkoverdrev (6210), Surt Overdrev (6230), Urtebræmme (6430), Kildevæld (7220), Rigkær (7220), Bøg på muld (9130), Ege-blandskov (9160)</w:t>
      </w:r>
      <w:r w:rsidR="00C05868">
        <w:rPr>
          <w:szCs w:val="20"/>
        </w:rPr>
        <w:t xml:space="preserve"> og Elle- og askeskov (91E0</w:t>
      </w:r>
      <w:r w:rsidR="00C41E30">
        <w:rPr>
          <w:szCs w:val="20"/>
        </w:rPr>
        <w:t>).</w:t>
      </w:r>
    </w:p>
    <w:p w:rsidR="00FD1D26" w:rsidRDefault="00FD1D26" w:rsidP="00EE0BD5">
      <w:pPr>
        <w:pStyle w:val="Listeafsnit"/>
        <w:ind w:left="0"/>
        <w:rPr>
          <w:szCs w:val="20"/>
        </w:rPr>
      </w:pPr>
    </w:p>
    <w:p w:rsidR="008D4FE1" w:rsidRDefault="00FA3983" w:rsidP="00EE0BD5">
      <w:pPr>
        <w:pStyle w:val="Listeafsnit"/>
        <w:ind w:left="0"/>
        <w:rPr>
          <w:szCs w:val="20"/>
        </w:rPr>
      </w:pPr>
      <w:r>
        <w:rPr>
          <w:szCs w:val="20"/>
        </w:rPr>
        <w:t xml:space="preserve">I </w:t>
      </w:r>
      <w:r w:rsidR="00EE0BD5">
        <w:rPr>
          <w:szCs w:val="20"/>
        </w:rPr>
        <w:t xml:space="preserve">området </w:t>
      </w:r>
      <w:r w:rsidR="008D4FE1">
        <w:rPr>
          <w:szCs w:val="20"/>
        </w:rPr>
        <w:t>danner følgende arter</w:t>
      </w:r>
      <w:r w:rsidR="00EE0BD5">
        <w:rPr>
          <w:szCs w:val="20"/>
        </w:rPr>
        <w:t xml:space="preserve"> udpegningsgrundlaget: </w:t>
      </w:r>
      <w:r w:rsidR="008D4FE1">
        <w:rPr>
          <w:szCs w:val="20"/>
        </w:rPr>
        <w:t xml:space="preserve">Sumpvindelsnegl, Stor vandsalamander, Marsvin, Spættet sæl. </w:t>
      </w:r>
    </w:p>
    <w:p w:rsidR="008D4FE1" w:rsidRDefault="008D4FE1" w:rsidP="00EE0BD5">
      <w:pPr>
        <w:pStyle w:val="Listeafsnit"/>
        <w:ind w:left="0"/>
        <w:rPr>
          <w:szCs w:val="20"/>
        </w:rPr>
      </w:pPr>
    </w:p>
    <w:p w:rsidR="00EE0BD5" w:rsidRDefault="008D4FE1" w:rsidP="00EE0BD5">
      <w:pPr>
        <w:pStyle w:val="Listeafsnit"/>
        <w:ind w:left="0"/>
        <w:rPr>
          <w:szCs w:val="20"/>
        </w:rPr>
      </w:pPr>
      <w:r>
        <w:rPr>
          <w:szCs w:val="20"/>
        </w:rPr>
        <w:t>Området er også et udpeget fuglebeskyttelsesområde (F76)</w:t>
      </w:r>
      <w:r w:rsidR="00561BD7">
        <w:rPr>
          <w:szCs w:val="20"/>
        </w:rPr>
        <w:t>. I området danner følgende fuglearter udpegningsgrundlaget: Havørn, Rørhøg, Klyde, Havterne, Splitterne, Dværgterne, Mosehornugle, Sangsvane, Lysbuget knortegås</w:t>
      </w:r>
      <w:r w:rsidR="00EE0BD5">
        <w:rPr>
          <w:szCs w:val="20"/>
        </w:rPr>
        <w:t xml:space="preserve">. </w:t>
      </w:r>
    </w:p>
    <w:p w:rsidR="00561BD7" w:rsidRDefault="00561BD7" w:rsidP="00EE0BD5">
      <w:pPr>
        <w:pStyle w:val="Listeafsnit"/>
        <w:ind w:left="0"/>
        <w:rPr>
          <w:szCs w:val="20"/>
        </w:rPr>
      </w:pPr>
    </w:p>
    <w:p w:rsidR="00561BD7" w:rsidRPr="00561BD7" w:rsidRDefault="00561BD7" w:rsidP="0086517A">
      <w:pPr>
        <w:spacing w:after="0"/>
        <w:rPr>
          <w:rFonts w:ascii="Verdana" w:eastAsia="Times New Roman" w:hAnsi="Verdana" w:cs="Arial"/>
          <w:b/>
          <w:bCs/>
          <w:smallCaps/>
          <w:color w:val="365F91" w:themeColor="accent1" w:themeShade="BF"/>
          <w:kern w:val="32"/>
          <w:lang w:eastAsia="da-DK"/>
        </w:rPr>
      </w:pPr>
      <w:r w:rsidRPr="00561BD7">
        <w:rPr>
          <w:rFonts w:ascii="Verdana" w:eastAsia="Times New Roman" w:hAnsi="Verdana" w:cs="Arial"/>
          <w:b/>
          <w:bCs/>
          <w:smallCaps/>
          <w:color w:val="365F91" w:themeColor="accent1" w:themeShade="BF"/>
          <w:kern w:val="32"/>
          <w:lang w:eastAsia="da-DK"/>
        </w:rPr>
        <w:t>Lillebælt</w:t>
      </w:r>
    </w:p>
    <w:p w:rsidR="00C05868" w:rsidRDefault="00561BD7" w:rsidP="00561BD7">
      <w:pPr>
        <w:pStyle w:val="Listeafsnit"/>
        <w:ind w:left="0"/>
        <w:rPr>
          <w:szCs w:val="20"/>
        </w:rPr>
      </w:pPr>
      <w:r w:rsidRPr="00E61C4D">
        <w:rPr>
          <w:szCs w:val="20"/>
        </w:rPr>
        <w:t xml:space="preserve">Nærmeste </w:t>
      </w:r>
      <w:r>
        <w:rPr>
          <w:szCs w:val="20"/>
        </w:rPr>
        <w:t>marine</w:t>
      </w:r>
      <w:r w:rsidRPr="00E61C4D">
        <w:rPr>
          <w:szCs w:val="20"/>
        </w:rPr>
        <w:t xml:space="preserve"> Natura 2000-område er </w:t>
      </w:r>
      <w:r>
        <w:rPr>
          <w:szCs w:val="20"/>
        </w:rPr>
        <w:t>Natura 2000-område nr. 1</w:t>
      </w:r>
      <w:r w:rsidR="0075508B">
        <w:rPr>
          <w:szCs w:val="20"/>
        </w:rPr>
        <w:t>12 Lillebælt</w:t>
      </w:r>
      <w:r w:rsidRPr="00E61C4D">
        <w:rPr>
          <w:szCs w:val="20"/>
        </w:rPr>
        <w:t xml:space="preserve">, som ligger </w:t>
      </w:r>
      <w:r w:rsidR="001A5850">
        <w:rPr>
          <w:szCs w:val="20"/>
        </w:rPr>
        <w:t>8</w:t>
      </w:r>
      <w:r w:rsidRPr="00E61C4D">
        <w:rPr>
          <w:szCs w:val="20"/>
        </w:rPr>
        <w:t xml:space="preserve"> km</w:t>
      </w:r>
      <w:r w:rsidR="001A5850">
        <w:rPr>
          <w:szCs w:val="20"/>
        </w:rPr>
        <w:t xml:space="preserve"> vest</w:t>
      </w:r>
      <w:r w:rsidRPr="00E61C4D">
        <w:rPr>
          <w:szCs w:val="20"/>
        </w:rPr>
        <w:t xml:space="preserve"> for virksomheden. </w:t>
      </w:r>
      <w:r w:rsidR="00C05868">
        <w:rPr>
          <w:szCs w:val="20"/>
        </w:rPr>
        <w:t>Området er også et udpeget habitatområde (H92).</w:t>
      </w:r>
    </w:p>
    <w:p w:rsidR="00C05868" w:rsidRDefault="00C05868" w:rsidP="00561BD7">
      <w:pPr>
        <w:pStyle w:val="Listeafsnit"/>
        <w:ind w:left="0"/>
        <w:rPr>
          <w:szCs w:val="20"/>
        </w:rPr>
      </w:pPr>
    </w:p>
    <w:p w:rsidR="00561BD7" w:rsidRDefault="00561BD7" w:rsidP="00561BD7">
      <w:pPr>
        <w:pStyle w:val="Listeafsnit"/>
        <w:ind w:left="0"/>
        <w:rPr>
          <w:szCs w:val="20"/>
        </w:rPr>
      </w:pPr>
      <w:r w:rsidRPr="00E61C4D">
        <w:rPr>
          <w:szCs w:val="20"/>
        </w:rPr>
        <w:t xml:space="preserve">Udpegningsgrundlaget er naturtyperne: </w:t>
      </w:r>
      <w:r>
        <w:rPr>
          <w:szCs w:val="20"/>
        </w:rPr>
        <w:t>Sandbanke (1110),</w:t>
      </w:r>
      <w:r w:rsidR="0075508B">
        <w:rPr>
          <w:szCs w:val="20"/>
        </w:rPr>
        <w:t xml:space="preserve"> Vandflade (1140), Lagune (1150), Bugt (1160), Rev (1170), </w:t>
      </w:r>
      <w:r>
        <w:rPr>
          <w:szCs w:val="20"/>
        </w:rPr>
        <w:t>Strandvold med enårige og flerårige (1210 og 1220), Kystklint/klippe (1230),</w:t>
      </w:r>
      <w:r w:rsidR="0075508B">
        <w:rPr>
          <w:szCs w:val="20"/>
        </w:rPr>
        <w:t xml:space="preserve"> Enårig strandengsvegetation (1310),</w:t>
      </w:r>
      <w:r>
        <w:rPr>
          <w:szCs w:val="20"/>
        </w:rPr>
        <w:t xml:space="preserve"> Strandeng (1330), Forklit (2110), Hvid klit (2120), Grå/grøn klit (2130), Kransnålalge-sø (3140), Næringsrig sø (3150), Vandløb (3260), Kalkoverdrev (6210), Surt Overdrev (6230),</w:t>
      </w:r>
      <w:r w:rsidR="005A48AB">
        <w:rPr>
          <w:szCs w:val="20"/>
        </w:rPr>
        <w:t xml:space="preserve"> Tidvis våd eng (6410),</w:t>
      </w:r>
      <w:r>
        <w:rPr>
          <w:szCs w:val="20"/>
        </w:rPr>
        <w:t xml:space="preserve"> Urtebræmme (6430), </w:t>
      </w:r>
      <w:r w:rsidR="005A48AB">
        <w:rPr>
          <w:szCs w:val="20"/>
        </w:rPr>
        <w:t xml:space="preserve">Nedbrudt højmose (7120), </w:t>
      </w:r>
      <w:r>
        <w:rPr>
          <w:szCs w:val="20"/>
        </w:rPr>
        <w:t xml:space="preserve">Kildevæld (7220), Rigkær (7220), </w:t>
      </w:r>
      <w:r w:rsidR="005A48AB">
        <w:rPr>
          <w:szCs w:val="20"/>
        </w:rPr>
        <w:t xml:space="preserve">Bøg på mor (9110), </w:t>
      </w:r>
      <w:r>
        <w:rPr>
          <w:szCs w:val="20"/>
        </w:rPr>
        <w:t>Bøg på muld (9130), Ege-blandskov (9160)</w:t>
      </w:r>
      <w:r w:rsidR="005A48AB">
        <w:rPr>
          <w:szCs w:val="20"/>
        </w:rPr>
        <w:t>, Skovbevokset tørvemose (91D0)</w:t>
      </w:r>
      <w:r>
        <w:rPr>
          <w:szCs w:val="20"/>
        </w:rPr>
        <w:t xml:space="preserve"> og Elle- og askeskov (</w:t>
      </w:r>
      <w:r w:rsidR="005A48AB">
        <w:rPr>
          <w:szCs w:val="20"/>
        </w:rPr>
        <w:t>91E0</w:t>
      </w:r>
      <w:r>
        <w:rPr>
          <w:szCs w:val="20"/>
        </w:rPr>
        <w:t>).</w:t>
      </w:r>
    </w:p>
    <w:p w:rsidR="00561BD7" w:rsidRDefault="00561BD7" w:rsidP="00561BD7">
      <w:pPr>
        <w:pStyle w:val="Listeafsnit"/>
        <w:ind w:left="0"/>
        <w:rPr>
          <w:szCs w:val="20"/>
        </w:rPr>
      </w:pPr>
    </w:p>
    <w:p w:rsidR="00561BD7" w:rsidRDefault="00561BD7" w:rsidP="00561BD7">
      <w:pPr>
        <w:pStyle w:val="Listeafsnit"/>
        <w:ind w:left="0"/>
        <w:rPr>
          <w:szCs w:val="20"/>
        </w:rPr>
      </w:pPr>
      <w:r>
        <w:rPr>
          <w:szCs w:val="20"/>
        </w:rPr>
        <w:t xml:space="preserve">I området danner følgende arter udpegningsgrundlaget: </w:t>
      </w:r>
      <w:r w:rsidR="00C05868">
        <w:rPr>
          <w:szCs w:val="20"/>
        </w:rPr>
        <w:t xml:space="preserve">Skæv vindelsnegl, </w:t>
      </w:r>
      <w:r>
        <w:rPr>
          <w:szCs w:val="20"/>
        </w:rPr>
        <w:t xml:space="preserve">Sumpvindelsnegl, Stor vandsalamander, Marsvin. </w:t>
      </w:r>
    </w:p>
    <w:p w:rsidR="00561BD7" w:rsidRDefault="00561BD7" w:rsidP="00561BD7">
      <w:pPr>
        <w:pStyle w:val="Listeafsnit"/>
        <w:ind w:left="0"/>
        <w:rPr>
          <w:szCs w:val="20"/>
        </w:rPr>
      </w:pPr>
    </w:p>
    <w:p w:rsidR="00A96111" w:rsidRDefault="00561BD7" w:rsidP="00561BD7">
      <w:pPr>
        <w:pStyle w:val="Listeafsnit"/>
        <w:ind w:left="0"/>
        <w:rPr>
          <w:szCs w:val="20"/>
        </w:rPr>
      </w:pPr>
      <w:r>
        <w:rPr>
          <w:szCs w:val="20"/>
        </w:rPr>
        <w:t>Området er også et udpe</w:t>
      </w:r>
      <w:r w:rsidR="003B50B8">
        <w:rPr>
          <w:szCs w:val="20"/>
        </w:rPr>
        <w:t>get fuglebeskyttelsesområde (47</w:t>
      </w:r>
      <w:r>
        <w:rPr>
          <w:szCs w:val="20"/>
        </w:rPr>
        <w:t>). I området danner følgende fuglearter udpegningsgrundlaget: Rørhøg,</w:t>
      </w:r>
      <w:r w:rsidR="003B50B8">
        <w:rPr>
          <w:szCs w:val="20"/>
        </w:rPr>
        <w:t xml:space="preserve"> Havørn, Engsnarre, Brushane, Plettet rørvagtel,</w:t>
      </w:r>
      <w:r>
        <w:rPr>
          <w:szCs w:val="20"/>
        </w:rPr>
        <w:t xml:space="preserve"> Klyde, Havterne,</w:t>
      </w:r>
      <w:r w:rsidR="003B50B8">
        <w:rPr>
          <w:szCs w:val="20"/>
        </w:rPr>
        <w:t xml:space="preserve"> Fjordterne, </w:t>
      </w:r>
      <w:r>
        <w:rPr>
          <w:szCs w:val="20"/>
        </w:rPr>
        <w:t>Dværgterne, Mosehornugle, Sangsvane,</w:t>
      </w:r>
      <w:r w:rsidR="003B50B8">
        <w:rPr>
          <w:szCs w:val="20"/>
        </w:rPr>
        <w:t xml:space="preserve"> Bjergand, Hvinand, Toppet skallesluger og Ederfugl</w:t>
      </w:r>
      <w:r>
        <w:rPr>
          <w:szCs w:val="20"/>
        </w:rPr>
        <w:t xml:space="preserve">. </w:t>
      </w:r>
    </w:p>
    <w:p w:rsidR="00A96111" w:rsidRDefault="00A96111" w:rsidP="00A96111">
      <w:pPr>
        <w:rPr>
          <w:rFonts w:ascii="Verdana" w:eastAsia="Times New Roman" w:hAnsi="Verdana"/>
          <w:sz w:val="20"/>
          <w:lang w:eastAsia="da-DK"/>
        </w:rPr>
      </w:pPr>
      <w:r>
        <w:br w:type="page"/>
      </w:r>
    </w:p>
    <w:p w:rsidR="00A12BF7" w:rsidRDefault="00A12BF7" w:rsidP="00A12BF7">
      <w:pPr>
        <w:rPr>
          <w:rStyle w:val="Overskrift1Tegn"/>
          <w:rFonts w:eastAsia="Calibri"/>
          <w:szCs w:val="28"/>
        </w:rPr>
      </w:pPr>
      <w:bookmarkStart w:id="66" w:name="_Toc48289561"/>
      <w:r w:rsidRPr="00C77EE9">
        <w:rPr>
          <w:rStyle w:val="Overskrift1Tegn"/>
          <w:rFonts w:eastAsia="Calibri"/>
          <w:szCs w:val="28"/>
        </w:rPr>
        <w:lastRenderedPageBreak/>
        <w:t xml:space="preserve">Bilag </w:t>
      </w:r>
      <w:r>
        <w:rPr>
          <w:rStyle w:val="Overskrift1Tegn"/>
          <w:rFonts w:eastAsia="Calibri"/>
          <w:szCs w:val="28"/>
        </w:rPr>
        <w:t>6</w:t>
      </w:r>
      <w:r w:rsidRPr="00C77EE9">
        <w:rPr>
          <w:rStyle w:val="Overskrift1Tegn"/>
          <w:rFonts w:eastAsia="Calibri"/>
          <w:szCs w:val="28"/>
        </w:rPr>
        <w:t xml:space="preserve"> </w:t>
      </w:r>
      <w:r>
        <w:rPr>
          <w:rStyle w:val="Overskrift1Tegn"/>
          <w:rFonts w:eastAsia="Calibri"/>
          <w:szCs w:val="28"/>
        </w:rPr>
        <w:t>Beliggenhedsplan</w:t>
      </w:r>
      <w:bookmarkEnd w:id="66"/>
      <w:r>
        <w:rPr>
          <w:rStyle w:val="Overskrift1Tegn"/>
          <w:rFonts w:eastAsia="Calibri"/>
          <w:szCs w:val="28"/>
        </w:rPr>
        <w:t xml:space="preserve"> </w:t>
      </w:r>
    </w:p>
    <w:p w:rsidR="007B0B17" w:rsidRDefault="004A447D" w:rsidP="00A12BF7">
      <w:pPr>
        <w:rPr>
          <w:rStyle w:val="Overskrift1Tegn"/>
          <w:rFonts w:eastAsia="Calibri"/>
          <w:szCs w:val="28"/>
        </w:rPr>
      </w:pPr>
      <w:r>
        <w:rPr>
          <w:noProof/>
          <w:lang w:eastAsia="da-DK"/>
        </w:rPr>
        <w:drawing>
          <wp:inline distT="0" distB="0" distL="0" distR="0" wp14:anchorId="1A9CEB6F" wp14:editId="1100B002">
            <wp:extent cx="8111722" cy="5562370"/>
            <wp:effectExtent l="0" t="1588" r="2223" b="2222"/>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rot="5400000">
                      <a:off x="0" y="0"/>
                      <a:ext cx="8105934" cy="5558401"/>
                    </a:xfrm>
                    <a:prstGeom prst="rect">
                      <a:avLst/>
                    </a:prstGeom>
                  </pic:spPr>
                </pic:pic>
              </a:graphicData>
            </a:graphic>
          </wp:inline>
        </w:drawing>
      </w:r>
    </w:p>
    <w:p w:rsidR="00A12BF7" w:rsidRDefault="00A12BF7" w:rsidP="00A12BF7">
      <w:pPr>
        <w:rPr>
          <w:rStyle w:val="Overskrift1Tegn"/>
          <w:rFonts w:eastAsia="Calibri"/>
          <w:szCs w:val="28"/>
        </w:rPr>
      </w:pPr>
      <w:bookmarkStart w:id="67" w:name="_Toc48289562"/>
      <w:r w:rsidRPr="00C77EE9">
        <w:rPr>
          <w:rStyle w:val="Overskrift1Tegn"/>
          <w:rFonts w:eastAsia="Calibri"/>
          <w:szCs w:val="28"/>
        </w:rPr>
        <w:lastRenderedPageBreak/>
        <w:t xml:space="preserve">Bilag </w:t>
      </w:r>
      <w:r>
        <w:rPr>
          <w:rStyle w:val="Overskrift1Tegn"/>
          <w:rFonts w:eastAsia="Calibri"/>
          <w:szCs w:val="28"/>
        </w:rPr>
        <w:t>7</w:t>
      </w:r>
      <w:r w:rsidRPr="00C77EE9">
        <w:rPr>
          <w:rStyle w:val="Overskrift1Tegn"/>
          <w:rFonts w:eastAsia="Calibri"/>
          <w:szCs w:val="28"/>
        </w:rPr>
        <w:t xml:space="preserve"> </w:t>
      </w:r>
      <w:r>
        <w:rPr>
          <w:rStyle w:val="Overskrift1Tegn"/>
          <w:rFonts w:eastAsia="Calibri"/>
          <w:szCs w:val="28"/>
        </w:rPr>
        <w:t>Afløbsplan</w:t>
      </w:r>
      <w:bookmarkEnd w:id="67"/>
      <w:r>
        <w:rPr>
          <w:rStyle w:val="Overskrift1Tegn"/>
          <w:rFonts w:eastAsia="Calibri"/>
          <w:szCs w:val="28"/>
        </w:rPr>
        <w:t xml:space="preserve"> </w:t>
      </w:r>
    </w:p>
    <w:p w:rsidR="00A12BF7" w:rsidRDefault="00D01038" w:rsidP="00A12BF7">
      <w:pPr>
        <w:rPr>
          <w:rStyle w:val="Overskrift1Tegn"/>
          <w:rFonts w:eastAsia="Calibri"/>
          <w:szCs w:val="28"/>
        </w:rPr>
      </w:pPr>
      <w:r>
        <w:rPr>
          <w:noProof/>
          <w:lang w:eastAsia="da-DK"/>
        </w:rPr>
        <w:drawing>
          <wp:inline distT="0" distB="0" distL="0" distR="0" wp14:anchorId="626CF66B" wp14:editId="093661D5">
            <wp:extent cx="8111931" cy="5547871"/>
            <wp:effectExtent l="5715" t="0" r="0" b="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rot="5400000">
                      <a:off x="0" y="0"/>
                      <a:ext cx="8117795" cy="5551881"/>
                    </a:xfrm>
                    <a:prstGeom prst="rect">
                      <a:avLst/>
                    </a:prstGeom>
                  </pic:spPr>
                </pic:pic>
              </a:graphicData>
            </a:graphic>
          </wp:inline>
        </w:drawing>
      </w:r>
    </w:p>
    <w:p w:rsidR="00D01038" w:rsidRDefault="00D01038" w:rsidP="00A12BF7">
      <w:pPr>
        <w:rPr>
          <w:rStyle w:val="Overskrift1Tegn"/>
          <w:rFonts w:eastAsia="Calibri"/>
          <w:szCs w:val="28"/>
        </w:rPr>
      </w:pPr>
      <w:bookmarkStart w:id="68" w:name="_Toc48289563"/>
      <w:r w:rsidRPr="00C77EE9">
        <w:rPr>
          <w:rStyle w:val="Overskrift1Tegn"/>
          <w:rFonts w:eastAsia="Calibri"/>
          <w:szCs w:val="28"/>
        </w:rPr>
        <w:lastRenderedPageBreak/>
        <w:t xml:space="preserve">Bilag </w:t>
      </w:r>
      <w:r>
        <w:rPr>
          <w:rStyle w:val="Overskrift1Tegn"/>
          <w:rFonts w:eastAsia="Calibri"/>
          <w:szCs w:val="28"/>
        </w:rPr>
        <w:t>8</w:t>
      </w:r>
      <w:r w:rsidRPr="00C77EE9">
        <w:rPr>
          <w:rStyle w:val="Overskrift1Tegn"/>
          <w:rFonts w:eastAsia="Calibri"/>
          <w:szCs w:val="28"/>
        </w:rPr>
        <w:t xml:space="preserve"> </w:t>
      </w:r>
      <w:r>
        <w:rPr>
          <w:rStyle w:val="Overskrift1Tegn"/>
          <w:rFonts w:eastAsia="Calibri"/>
          <w:szCs w:val="28"/>
        </w:rPr>
        <w:t>Vaskeplads</w:t>
      </w:r>
      <w:bookmarkEnd w:id="68"/>
    </w:p>
    <w:p w:rsidR="00D01038" w:rsidRDefault="00D01038" w:rsidP="00A12BF7">
      <w:pPr>
        <w:rPr>
          <w:rStyle w:val="Overskrift1Tegn"/>
          <w:rFonts w:eastAsia="Calibri"/>
          <w:szCs w:val="28"/>
        </w:rPr>
      </w:pPr>
      <w:r>
        <w:rPr>
          <w:noProof/>
          <w:lang w:eastAsia="da-DK"/>
        </w:rPr>
        <w:drawing>
          <wp:inline distT="0" distB="0" distL="0" distR="0" wp14:anchorId="0653DEA1" wp14:editId="5A908D72">
            <wp:extent cx="7413686" cy="5726056"/>
            <wp:effectExtent l="5715" t="0" r="2540" b="2540"/>
            <wp:docPr id="303" name="Billed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rot="5400000">
                      <a:off x="0" y="0"/>
                      <a:ext cx="7427773" cy="5736937"/>
                    </a:xfrm>
                    <a:prstGeom prst="rect">
                      <a:avLst/>
                    </a:prstGeom>
                  </pic:spPr>
                </pic:pic>
              </a:graphicData>
            </a:graphic>
          </wp:inline>
        </w:drawing>
      </w:r>
    </w:p>
    <w:p w:rsidR="00D01038" w:rsidRDefault="00D01038" w:rsidP="00A12BF7">
      <w:pPr>
        <w:rPr>
          <w:rStyle w:val="Overskrift1Tegn"/>
          <w:rFonts w:eastAsia="Calibri"/>
          <w:szCs w:val="28"/>
        </w:rPr>
      </w:pPr>
    </w:p>
    <w:p w:rsidR="00A12BF7" w:rsidRDefault="00A12BF7" w:rsidP="00A12BF7">
      <w:pPr>
        <w:rPr>
          <w:rStyle w:val="Overskrift1Tegn"/>
          <w:rFonts w:eastAsia="Calibri"/>
          <w:szCs w:val="28"/>
        </w:rPr>
      </w:pPr>
      <w:bookmarkStart w:id="69" w:name="_Toc48289564"/>
      <w:r w:rsidRPr="00C77EE9">
        <w:rPr>
          <w:rStyle w:val="Overskrift1Tegn"/>
          <w:rFonts w:eastAsia="Calibri"/>
          <w:szCs w:val="28"/>
        </w:rPr>
        <w:lastRenderedPageBreak/>
        <w:t xml:space="preserve">Bilag </w:t>
      </w:r>
      <w:r>
        <w:rPr>
          <w:rStyle w:val="Overskrift1Tegn"/>
          <w:rFonts w:eastAsia="Calibri"/>
          <w:szCs w:val="28"/>
        </w:rPr>
        <w:t>9</w:t>
      </w:r>
      <w:r w:rsidRPr="00C77EE9">
        <w:rPr>
          <w:rStyle w:val="Overskrift1Tegn"/>
          <w:rFonts w:eastAsia="Calibri"/>
          <w:szCs w:val="28"/>
        </w:rPr>
        <w:t xml:space="preserve"> </w:t>
      </w:r>
      <w:r>
        <w:rPr>
          <w:rStyle w:val="Overskrift1Tegn"/>
          <w:rFonts w:eastAsia="Calibri"/>
          <w:szCs w:val="28"/>
        </w:rPr>
        <w:t>Bygning 1, kælderplan</w:t>
      </w:r>
      <w:bookmarkEnd w:id="69"/>
    </w:p>
    <w:p w:rsidR="004D75D6" w:rsidRDefault="004D75D6" w:rsidP="00A12BF7">
      <w:pPr>
        <w:rPr>
          <w:rStyle w:val="Overskrift1Tegn"/>
          <w:rFonts w:eastAsia="Calibri"/>
          <w:szCs w:val="28"/>
        </w:rPr>
      </w:pPr>
      <w:r>
        <w:rPr>
          <w:noProof/>
          <w:lang w:eastAsia="da-DK"/>
        </w:rPr>
        <w:drawing>
          <wp:inline distT="0" distB="0" distL="0" distR="0" wp14:anchorId="768F28C6" wp14:editId="6D1C3661">
            <wp:extent cx="8034383" cy="4723384"/>
            <wp:effectExtent l="0" t="1905" r="3175" b="3175"/>
            <wp:docPr id="304" name="Billed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0"/>
                    <a:srcRect l="2953" r="7767"/>
                    <a:stretch/>
                  </pic:blipFill>
                  <pic:spPr bwMode="auto">
                    <a:xfrm rot="5400000">
                      <a:off x="0" y="0"/>
                      <a:ext cx="8041175" cy="4727377"/>
                    </a:xfrm>
                    <a:prstGeom prst="rect">
                      <a:avLst/>
                    </a:prstGeom>
                    <a:ln>
                      <a:noFill/>
                    </a:ln>
                    <a:extLst>
                      <a:ext uri="{53640926-AAD7-44D8-BBD7-CCE9431645EC}">
                        <a14:shadowObscured xmlns:a14="http://schemas.microsoft.com/office/drawing/2010/main"/>
                      </a:ext>
                    </a:extLst>
                  </pic:spPr>
                </pic:pic>
              </a:graphicData>
            </a:graphic>
          </wp:inline>
        </w:drawing>
      </w:r>
    </w:p>
    <w:p w:rsidR="00A12BF7" w:rsidRDefault="00AD6256" w:rsidP="00A12BF7">
      <w:pPr>
        <w:rPr>
          <w:rStyle w:val="Overskrift1Tegn"/>
          <w:rFonts w:eastAsia="Calibri"/>
          <w:szCs w:val="28"/>
        </w:rPr>
      </w:pPr>
      <w:bookmarkStart w:id="70" w:name="_Toc48289565"/>
      <w:r w:rsidRPr="00C77EE9">
        <w:rPr>
          <w:rStyle w:val="Overskrift1Tegn"/>
          <w:rFonts w:eastAsia="Calibri"/>
          <w:szCs w:val="28"/>
        </w:rPr>
        <w:lastRenderedPageBreak/>
        <w:t xml:space="preserve">Bilag </w:t>
      </w:r>
      <w:r w:rsidR="00A12BF7">
        <w:rPr>
          <w:rStyle w:val="Overskrift1Tegn"/>
          <w:rFonts w:eastAsia="Calibri"/>
          <w:szCs w:val="28"/>
        </w:rPr>
        <w:t>10</w:t>
      </w:r>
      <w:r w:rsidRPr="00C77EE9">
        <w:rPr>
          <w:rStyle w:val="Overskrift1Tegn"/>
          <w:rFonts w:eastAsia="Calibri"/>
          <w:szCs w:val="28"/>
        </w:rPr>
        <w:t xml:space="preserve"> </w:t>
      </w:r>
      <w:r w:rsidR="00A12BF7">
        <w:rPr>
          <w:rStyle w:val="Overskrift1Tegn"/>
          <w:rFonts w:eastAsia="Calibri"/>
          <w:szCs w:val="28"/>
        </w:rPr>
        <w:t>Bygning 1, stueplan</w:t>
      </w:r>
      <w:bookmarkEnd w:id="70"/>
    </w:p>
    <w:p w:rsidR="007A2F12" w:rsidRDefault="007A2F12" w:rsidP="00A12BF7">
      <w:pPr>
        <w:rPr>
          <w:rStyle w:val="Overskrift1Tegn"/>
          <w:rFonts w:eastAsia="Calibri"/>
          <w:szCs w:val="28"/>
        </w:rPr>
      </w:pPr>
      <w:r>
        <w:rPr>
          <w:noProof/>
          <w:lang w:eastAsia="da-DK"/>
        </w:rPr>
        <w:drawing>
          <wp:inline distT="0" distB="0" distL="0" distR="0" wp14:anchorId="6E5F0A37" wp14:editId="4F17DE3C">
            <wp:extent cx="8140707" cy="4816504"/>
            <wp:effectExtent l="4762" t="0" r="0" b="0"/>
            <wp:docPr id="310" name="Billed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rot="5400000">
                      <a:off x="0" y="0"/>
                      <a:ext cx="8147066" cy="4820266"/>
                    </a:xfrm>
                    <a:prstGeom prst="rect">
                      <a:avLst/>
                    </a:prstGeom>
                  </pic:spPr>
                </pic:pic>
              </a:graphicData>
            </a:graphic>
          </wp:inline>
        </w:drawing>
      </w:r>
    </w:p>
    <w:p w:rsidR="00A12BF7" w:rsidRDefault="00A12BF7" w:rsidP="00A12BF7">
      <w:pPr>
        <w:rPr>
          <w:rStyle w:val="Overskrift1Tegn"/>
          <w:rFonts w:eastAsia="Calibri"/>
          <w:szCs w:val="28"/>
        </w:rPr>
      </w:pPr>
      <w:bookmarkStart w:id="71" w:name="_Toc48289566"/>
      <w:r w:rsidRPr="00C77EE9">
        <w:rPr>
          <w:rStyle w:val="Overskrift1Tegn"/>
          <w:rFonts w:eastAsia="Calibri"/>
          <w:szCs w:val="28"/>
        </w:rPr>
        <w:lastRenderedPageBreak/>
        <w:t xml:space="preserve">Bilag </w:t>
      </w:r>
      <w:r>
        <w:rPr>
          <w:rStyle w:val="Overskrift1Tegn"/>
          <w:rFonts w:eastAsia="Calibri"/>
          <w:szCs w:val="28"/>
        </w:rPr>
        <w:t>11</w:t>
      </w:r>
      <w:r w:rsidRPr="00C77EE9">
        <w:rPr>
          <w:rStyle w:val="Overskrift1Tegn"/>
          <w:rFonts w:eastAsia="Calibri"/>
          <w:szCs w:val="28"/>
        </w:rPr>
        <w:t xml:space="preserve"> </w:t>
      </w:r>
      <w:r>
        <w:rPr>
          <w:rStyle w:val="Overskrift1Tegn"/>
          <w:rFonts w:eastAsia="Calibri"/>
          <w:szCs w:val="28"/>
        </w:rPr>
        <w:t>Bygning 1, 1. sal</w:t>
      </w:r>
      <w:r w:rsidR="009F6FC4">
        <w:rPr>
          <w:rStyle w:val="Overskrift1Tegn"/>
          <w:rFonts w:eastAsia="Calibri"/>
          <w:szCs w:val="28"/>
        </w:rPr>
        <w:t>splan</w:t>
      </w:r>
      <w:bookmarkEnd w:id="71"/>
    </w:p>
    <w:p w:rsidR="007A2F12" w:rsidRDefault="007A2F12" w:rsidP="00A12BF7">
      <w:pPr>
        <w:rPr>
          <w:rStyle w:val="Overskrift1Tegn"/>
          <w:rFonts w:eastAsia="Calibri"/>
          <w:szCs w:val="28"/>
        </w:rPr>
      </w:pPr>
      <w:r>
        <w:rPr>
          <w:noProof/>
          <w:lang w:eastAsia="da-DK"/>
        </w:rPr>
        <w:drawing>
          <wp:inline distT="0" distB="0" distL="0" distR="0" wp14:anchorId="61B5802F" wp14:editId="0B03637E">
            <wp:extent cx="8135450" cy="4476454"/>
            <wp:effectExtent l="635" t="0" r="0" b="0"/>
            <wp:docPr id="314" name="Billed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stretch>
                      <a:fillRect/>
                    </a:stretch>
                  </pic:blipFill>
                  <pic:spPr>
                    <a:xfrm rot="5400000">
                      <a:off x="0" y="0"/>
                      <a:ext cx="8129177" cy="4473002"/>
                    </a:xfrm>
                    <a:prstGeom prst="rect">
                      <a:avLst/>
                    </a:prstGeom>
                  </pic:spPr>
                </pic:pic>
              </a:graphicData>
            </a:graphic>
          </wp:inline>
        </w:drawing>
      </w:r>
    </w:p>
    <w:p w:rsidR="00A12BF7" w:rsidRDefault="00A12BF7" w:rsidP="00A12BF7">
      <w:pPr>
        <w:rPr>
          <w:rStyle w:val="Overskrift1Tegn"/>
          <w:rFonts w:eastAsia="Calibri"/>
          <w:szCs w:val="28"/>
        </w:rPr>
      </w:pPr>
      <w:bookmarkStart w:id="72" w:name="_Toc48289567"/>
      <w:r w:rsidRPr="00C77EE9">
        <w:rPr>
          <w:rStyle w:val="Overskrift1Tegn"/>
          <w:rFonts w:eastAsia="Calibri"/>
          <w:szCs w:val="28"/>
        </w:rPr>
        <w:lastRenderedPageBreak/>
        <w:t xml:space="preserve">Bilag </w:t>
      </w:r>
      <w:r>
        <w:rPr>
          <w:rStyle w:val="Overskrift1Tegn"/>
          <w:rFonts w:eastAsia="Calibri"/>
          <w:szCs w:val="28"/>
        </w:rPr>
        <w:t>1</w:t>
      </w:r>
      <w:r w:rsidR="009F6FC4">
        <w:rPr>
          <w:rStyle w:val="Overskrift1Tegn"/>
          <w:rFonts w:eastAsia="Calibri"/>
          <w:szCs w:val="28"/>
        </w:rPr>
        <w:t>2</w:t>
      </w:r>
      <w:r w:rsidRPr="00C77EE9">
        <w:rPr>
          <w:rStyle w:val="Overskrift1Tegn"/>
          <w:rFonts w:eastAsia="Calibri"/>
          <w:szCs w:val="28"/>
        </w:rPr>
        <w:t xml:space="preserve"> </w:t>
      </w:r>
      <w:r>
        <w:rPr>
          <w:rStyle w:val="Overskrift1Tegn"/>
          <w:rFonts w:eastAsia="Calibri"/>
          <w:szCs w:val="28"/>
        </w:rPr>
        <w:t xml:space="preserve">Bygning 1, </w:t>
      </w:r>
      <w:r w:rsidR="009F6FC4">
        <w:rPr>
          <w:rStyle w:val="Overskrift1Tegn"/>
          <w:rFonts w:eastAsia="Calibri"/>
          <w:szCs w:val="28"/>
        </w:rPr>
        <w:t>2. salsplan</w:t>
      </w:r>
      <w:bookmarkEnd w:id="72"/>
    </w:p>
    <w:p w:rsidR="004151C1" w:rsidRDefault="004151C1" w:rsidP="00A12BF7">
      <w:pPr>
        <w:rPr>
          <w:rStyle w:val="Overskrift1Tegn"/>
          <w:rFonts w:eastAsia="Calibri"/>
          <w:szCs w:val="28"/>
        </w:rPr>
      </w:pPr>
      <w:r>
        <w:rPr>
          <w:noProof/>
          <w:lang w:eastAsia="da-DK"/>
        </w:rPr>
        <w:drawing>
          <wp:inline distT="0" distB="0" distL="0" distR="0" wp14:anchorId="1C0C9924" wp14:editId="2A5BAEAE">
            <wp:extent cx="7953184" cy="4028434"/>
            <wp:effectExtent l="317" t="0" r="0" b="0"/>
            <wp:docPr id="315" name="Billed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stretch>
                      <a:fillRect/>
                    </a:stretch>
                  </pic:blipFill>
                  <pic:spPr>
                    <a:xfrm rot="5400000">
                      <a:off x="0" y="0"/>
                      <a:ext cx="7947699" cy="4025656"/>
                    </a:xfrm>
                    <a:prstGeom prst="rect">
                      <a:avLst/>
                    </a:prstGeom>
                  </pic:spPr>
                </pic:pic>
              </a:graphicData>
            </a:graphic>
          </wp:inline>
        </w:drawing>
      </w:r>
    </w:p>
    <w:p w:rsidR="00A12BF7" w:rsidRDefault="00A12BF7" w:rsidP="00A12BF7">
      <w:pPr>
        <w:rPr>
          <w:rStyle w:val="Overskrift1Tegn"/>
          <w:rFonts w:eastAsia="Calibri"/>
          <w:szCs w:val="28"/>
        </w:rPr>
      </w:pPr>
      <w:bookmarkStart w:id="73" w:name="_Toc48289568"/>
      <w:r w:rsidRPr="00C77EE9">
        <w:rPr>
          <w:rStyle w:val="Overskrift1Tegn"/>
          <w:rFonts w:eastAsia="Calibri"/>
          <w:szCs w:val="28"/>
        </w:rPr>
        <w:lastRenderedPageBreak/>
        <w:t xml:space="preserve">Bilag </w:t>
      </w:r>
      <w:r>
        <w:rPr>
          <w:rStyle w:val="Overskrift1Tegn"/>
          <w:rFonts w:eastAsia="Calibri"/>
          <w:szCs w:val="28"/>
        </w:rPr>
        <w:t>1</w:t>
      </w:r>
      <w:r w:rsidR="009F6FC4">
        <w:rPr>
          <w:rStyle w:val="Overskrift1Tegn"/>
          <w:rFonts w:eastAsia="Calibri"/>
          <w:szCs w:val="28"/>
        </w:rPr>
        <w:t>3</w:t>
      </w:r>
      <w:r w:rsidRPr="00C77EE9">
        <w:rPr>
          <w:rStyle w:val="Overskrift1Tegn"/>
          <w:rFonts w:eastAsia="Calibri"/>
          <w:szCs w:val="28"/>
        </w:rPr>
        <w:t xml:space="preserve"> </w:t>
      </w:r>
      <w:r>
        <w:rPr>
          <w:rStyle w:val="Overskrift1Tegn"/>
          <w:rFonts w:eastAsia="Calibri"/>
          <w:szCs w:val="28"/>
        </w:rPr>
        <w:t>Bygning 1, s</w:t>
      </w:r>
      <w:r w:rsidR="009F6FC4">
        <w:rPr>
          <w:rStyle w:val="Overskrift1Tegn"/>
          <w:rFonts w:eastAsia="Calibri"/>
          <w:szCs w:val="28"/>
        </w:rPr>
        <w:t>nit</w:t>
      </w:r>
      <w:bookmarkEnd w:id="73"/>
    </w:p>
    <w:p w:rsidR="00AD6256" w:rsidRDefault="004151C1" w:rsidP="00AD6256">
      <w:pPr>
        <w:rPr>
          <w:rStyle w:val="Overskrift1Tegn"/>
          <w:rFonts w:eastAsia="Calibri"/>
          <w:szCs w:val="28"/>
        </w:rPr>
      </w:pPr>
      <w:r>
        <w:rPr>
          <w:noProof/>
          <w:lang w:eastAsia="da-DK"/>
        </w:rPr>
        <w:drawing>
          <wp:inline distT="0" distB="0" distL="0" distR="0" wp14:anchorId="1A491052" wp14:editId="0003DBBB">
            <wp:extent cx="6120130" cy="6198074"/>
            <wp:effectExtent l="0" t="0" r="0" b="0"/>
            <wp:docPr id="316" name="Billed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stretch>
                      <a:fillRect/>
                    </a:stretch>
                  </pic:blipFill>
                  <pic:spPr>
                    <a:xfrm>
                      <a:off x="0" y="0"/>
                      <a:ext cx="6120130" cy="6198074"/>
                    </a:xfrm>
                    <a:prstGeom prst="rect">
                      <a:avLst/>
                    </a:prstGeom>
                  </pic:spPr>
                </pic:pic>
              </a:graphicData>
            </a:graphic>
          </wp:inline>
        </w:drawing>
      </w:r>
    </w:p>
    <w:p w:rsidR="004151C1" w:rsidRDefault="004151C1" w:rsidP="00AD6256">
      <w:pPr>
        <w:rPr>
          <w:rStyle w:val="Overskrift1Tegn"/>
          <w:rFonts w:eastAsia="Calibri"/>
          <w:szCs w:val="28"/>
        </w:rPr>
      </w:pPr>
    </w:p>
    <w:p w:rsidR="004151C1" w:rsidRDefault="004151C1" w:rsidP="00AD6256">
      <w:pPr>
        <w:rPr>
          <w:rStyle w:val="Overskrift1Tegn"/>
          <w:rFonts w:eastAsia="Calibri"/>
          <w:szCs w:val="28"/>
        </w:rPr>
      </w:pPr>
    </w:p>
    <w:p w:rsidR="004151C1" w:rsidRDefault="004151C1" w:rsidP="00AD6256">
      <w:pPr>
        <w:rPr>
          <w:rStyle w:val="Overskrift1Tegn"/>
          <w:rFonts w:eastAsia="Calibri"/>
          <w:szCs w:val="28"/>
        </w:rPr>
      </w:pPr>
    </w:p>
    <w:p w:rsidR="004151C1" w:rsidRDefault="004151C1" w:rsidP="00AD6256">
      <w:pPr>
        <w:rPr>
          <w:rStyle w:val="Overskrift1Tegn"/>
          <w:rFonts w:eastAsia="Calibri"/>
          <w:szCs w:val="28"/>
        </w:rPr>
      </w:pPr>
    </w:p>
    <w:p w:rsidR="004151C1" w:rsidRDefault="004151C1" w:rsidP="00AD6256">
      <w:pPr>
        <w:rPr>
          <w:rStyle w:val="Overskrift1Tegn"/>
          <w:rFonts w:eastAsia="Calibri"/>
          <w:szCs w:val="28"/>
        </w:rPr>
      </w:pPr>
    </w:p>
    <w:p w:rsidR="004151C1" w:rsidRDefault="004151C1" w:rsidP="004151C1">
      <w:pPr>
        <w:rPr>
          <w:rStyle w:val="Overskrift1Tegn"/>
          <w:rFonts w:eastAsia="Calibri"/>
          <w:szCs w:val="28"/>
        </w:rPr>
      </w:pPr>
      <w:bookmarkStart w:id="74" w:name="_Toc48289569"/>
      <w:r w:rsidRPr="00C77EE9">
        <w:rPr>
          <w:rStyle w:val="Overskrift1Tegn"/>
          <w:rFonts w:eastAsia="Calibri"/>
          <w:szCs w:val="28"/>
        </w:rPr>
        <w:lastRenderedPageBreak/>
        <w:t xml:space="preserve">Bilag </w:t>
      </w:r>
      <w:r>
        <w:rPr>
          <w:rStyle w:val="Overskrift1Tegn"/>
          <w:rFonts w:eastAsia="Calibri"/>
          <w:szCs w:val="28"/>
        </w:rPr>
        <w:t>14</w:t>
      </w:r>
      <w:r w:rsidRPr="00C77EE9">
        <w:rPr>
          <w:rStyle w:val="Overskrift1Tegn"/>
          <w:rFonts w:eastAsia="Calibri"/>
          <w:szCs w:val="28"/>
        </w:rPr>
        <w:t xml:space="preserve"> </w:t>
      </w:r>
      <w:r w:rsidR="00CE0F83">
        <w:rPr>
          <w:rStyle w:val="Overskrift1Tegn"/>
          <w:rFonts w:eastAsia="Calibri"/>
          <w:szCs w:val="28"/>
        </w:rPr>
        <w:t>Indretningsplan</w:t>
      </w:r>
      <w:bookmarkEnd w:id="74"/>
    </w:p>
    <w:p w:rsidR="00CE0F83" w:rsidRDefault="00E851D5" w:rsidP="004151C1">
      <w:pPr>
        <w:rPr>
          <w:rStyle w:val="Overskrift1Tegn"/>
          <w:rFonts w:eastAsia="Calibri"/>
          <w:szCs w:val="28"/>
        </w:rPr>
      </w:pPr>
      <w:r>
        <w:rPr>
          <w:noProof/>
          <w:lang w:eastAsia="da-DK"/>
        </w:rPr>
        <mc:AlternateContent>
          <mc:Choice Requires="wps">
            <w:drawing>
              <wp:anchor distT="0" distB="0" distL="114300" distR="114300" simplePos="0" relativeHeight="251719680" behindDoc="0" locked="0" layoutInCell="1" allowOverlap="1">
                <wp:simplePos x="0" y="0"/>
                <wp:positionH relativeFrom="column">
                  <wp:posOffset>1631365</wp:posOffset>
                </wp:positionH>
                <wp:positionV relativeFrom="paragraph">
                  <wp:posOffset>5633044</wp:posOffset>
                </wp:positionV>
                <wp:extent cx="1116281" cy="261257"/>
                <wp:effectExtent l="8255" t="0" r="16510" b="16510"/>
                <wp:wrapNone/>
                <wp:docPr id="37" name="Tekstboks 37"/>
                <wp:cNvGraphicFramePr/>
                <a:graphic xmlns:a="http://schemas.openxmlformats.org/drawingml/2006/main">
                  <a:graphicData uri="http://schemas.microsoft.com/office/word/2010/wordprocessingShape">
                    <wps:wsp>
                      <wps:cNvSpPr txBox="1"/>
                      <wps:spPr>
                        <a:xfrm rot="5400000">
                          <a:off x="0" y="0"/>
                          <a:ext cx="1116281" cy="26125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E099A" w:rsidRPr="00E851D5" w:rsidRDefault="003E099A">
                            <w:pPr>
                              <w:rPr>
                                <w:color w:val="C00000"/>
                              </w:rPr>
                            </w:pPr>
                            <w:r w:rsidRPr="00E851D5">
                              <w:rPr>
                                <w:color w:val="C00000"/>
                              </w:rPr>
                              <w:t>Nye blandetårn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boks 37" o:spid="_x0000_s1032" type="#_x0000_t202" style="position:absolute;margin-left:128.45pt;margin-top:443.55pt;width:87.9pt;height:20.55pt;rotation:9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" fillcolor="white [3201]" strokeweight=".5pt">
                <v:textbox>
                  <w:txbxContent>
                    <w:p w:rsidR="003E099A" w:rsidRPr="00E851D5" w:rsidRDefault="003E099A">
                      <w:pPr>
                        <w:rPr>
                          <w:color w:val="C00000"/>
                        </w:rPr>
                      </w:pPr>
                      <w:r w:rsidRPr="00E851D5">
                        <w:rPr>
                          <w:color w:val="C00000"/>
                        </w:rPr>
                        <w:t>Nye blandetårn</w:t>
                      </w:r>
                    </w:p>
                  </w:txbxContent>
                </v:textbox>
              </v:shape>
            </w:pict>
          </mc:Fallback>
        </mc:AlternateContent>
      </w:r>
      <w:r w:rsidR="004C1489">
        <w:rPr>
          <w:noProof/>
          <w:lang w:eastAsia="da-DK"/>
        </w:rPr>
        <mc:AlternateContent>
          <mc:Choice Requires="wps">
            <w:drawing>
              <wp:anchor distT="0" distB="0" distL="114300" distR="114300" simplePos="0" relativeHeight="251718656" behindDoc="0" locked="0" layoutInCell="1" allowOverlap="1">
                <wp:simplePos x="0" y="0"/>
                <wp:positionH relativeFrom="column">
                  <wp:posOffset>2224991</wp:posOffset>
                </wp:positionH>
                <wp:positionV relativeFrom="paragraph">
                  <wp:posOffset>4826627</wp:posOffset>
                </wp:positionV>
                <wp:extent cx="118753" cy="380010"/>
                <wp:effectExtent l="57150" t="38100" r="52705" b="77470"/>
                <wp:wrapNone/>
                <wp:docPr id="27" name="Lige pilforbindelse 27"/>
                <wp:cNvGraphicFramePr/>
                <a:graphic xmlns:a="http://schemas.openxmlformats.org/drawingml/2006/main">
                  <a:graphicData uri="http://schemas.microsoft.com/office/word/2010/wordprocessingShape">
                    <wps:wsp>
                      <wps:cNvCnPr/>
                      <wps:spPr>
                        <a:xfrm flipV="1">
                          <a:off x="0" y="0"/>
                          <a:ext cx="118753" cy="380010"/>
                        </a:xfrm>
                        <a:prstGeom prst="straightConnector1">
                          <a:avLst/>
                        </a:prstGeom>
                        <a:ln>
                          <a:tailEnd type="arrow"/>
                        </a:ln>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Lige pilforbindelse 27" o:spid="_x0000_s1026" type="#_x0000_t32" style="position:absolute;margin-left:175.2pt;margin-top:380.05pt;width:9.35pt;height:29.9pt;flip:y;z-index:251718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" strokecolor="#c0504d [3205]" strokeweight="2pt">
                <v:stroke endarrow="open"/>
                <v:shadow on="t" color="black" opacity="24903f" origin=",.5" offset="0,.55556mm"/>
              </v:shape>
            </w:pict>
          </mc:Fallback>
        </mc:AlternateContent>
      </w:r>
      <w:r w:rsidR="00CE0F83">
        <w:rPr>
          <w:noProof/>
          <w:lang w:eastAsia="da-DK"/>
        </w:rPr>
        <w:drawing>
          <wp:inline distT="0" distB="0" distL="0" distR="0" wp14:anchorId="2F11426B" wp14:editId="442DC02A">
            <wp:extent cx="7853045" cy="5674905"/>
            <wp:effectExtent l="3493" t="0" r="0" b="0"/>
            <wp:docPr id="317" name="Billed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5"/>
                    <a:srcRect l="-352" t="11105" r="352" b="13794"/>
                    <a:stretch/>
                  </pic:blipFill>
                  <pic:spPr bwMode="auto">
                    <a:xfrm rot="5400000">
                      <a:off x="0" y="0"/>
                      <a:ext cx="7864855" cy="5683439"/>
                    </a:xfrm>
                    <a:prstGeom prst="rect">
                      <a:avLst/>
                    </a:prstGeom>
                    <a:ln>
                      <a:noFill/>
                    </a:ln>
                    <a:extLst>
                      <a:ext uri="{53640926-AAD7-44D8-BBD7-CCE9431645EC}">
                        <a14:shadowObscured xmlns:a14="http://schemas.microsoft.com/office/drawing/2010/main"/>
                      </a:ext>
                    </a:extLst>
                  </pic:spPr>
                </pic:pic>
              </a:graphicData>
            </a:graphic>
          </wp:inline>
        </w:drawing>
      </w:r>
    </w:p>
    <w:p w:rsidR="007B3335" w:rsidRDefault="007B3335" w:rsidP="007B3335">
      <w:pPr>
        <w:rPr>
          <w:rStyle w:val="Overskrift1Tegn"/>
          <w:rFonts w:eastAsia="Calibri"/>
          <w:szCs w:val="28"/>
        </w:rPr>
      </w:pPr>
      <w:bookmarkStart w:id="75" w:name="_Toc48289570"/>
      <w:r w:rsidRPr="00C77EE9">
        <w:rPr>
          <w:rStyle w:val="Overskrift1Tegn"/>
          <w:rFonts w:eastAsia="Calibri"/>
          <w:szCs w:val="28"/>
        </w:rPr>
        <w:lastRenderedPageBreak/>
        <w:t xml:space="preserve">Bilag </w:t>
      </w:r>
      <w:r>
        <w:rPr>
          <w:rStyle w:val="Overskrift1Tegn"/>
          <w:rFonts w:eastAsia="Calibri"/>
          <w:szCs w:val="28"/>
        </w:rPr>
        <w:t>15</w:t>
      </w:r>
      <w:r w:rsidRPr="00C77EE9">
        <w:rPr>
          <w:rStyle w:val="Overskrift1Tegn"/>
          <w:rFonts w:eastAsia="Calibri"/>
          <w:szCs w:val="28"/>
        </w:rPr>
        <w:t xml:space="preserve"> </w:t>
      </w:r>
      <w:r>
        <w:rPr>
          <w:rStyle w:val="Overskrift1Tegn"/>
          <w:rFonts w:eastAsia="Calibri"/>
          <w:szCs w:val="28"/>
        </w:rPr>
        <w:t>Plan med køreveje</w:t>
      </w:r>
      <w:bookmarkEnd w:id="75"/>
    </w:p>
    <w:p w:rsidR="00AD6256" w:rsidRDefault="00D558A6" w:rsidP="00AD6256">
      <w:pPr>
        <w:rPr>
          <w:rStyle w:val="Overskrift1Tegn"/>
          <w:rFonts w:eastAsia="Calibri"/>
          <w:szCs w:val="28"/>
        </w:rPr>
      </w:pPr>
      <w:r>
        <w:rPr>
          <w:noProof/>
          <w:lang w:eastAsia="da-DK"/>
        </w:rPr>
        <w:drawing>
          <wp:inline distT="0" distB="0" distL="0" distR="0" wp14:anchorId="2A31E2E3" wp14:editId="56D9F59B">
            <wp:extent cx="7985687" cy="5494290"/>
            <wp:effectExtent l="7303" t="0" r="4127" b="4128"/>
            <wp:docPr id="305" name="Billed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rot="5400000">
                      <a:off x="0" y="0"/>
                      <a:ext cx="7985687" cy="5494290"/>
                    </a:xfrm>
                    <a:prstGeom prst="rect">
                      <a:avLst/>
                    </a:prstGeom>
                  </pic:spPr>
                </pic:pic>
              </a:graphicData>
            </a:graphic>
          </wp:inline>
        </w:drawing>
      </w:r>
    </w:p>
    <w:p w:rsidR="00AD6256" w:rsidRDefault="00AD6256" w:rsidP="00AD6256">
      <w:pPr>
        <w:rPr>
          <w:rStyle w:val="Overskrift1Tegn"/>
          <w:rFonts w:eastAsia="Calibri"/>
          <w:szCs w:val="28"/>
        </w:rPr>
      </w:pPr>
      <w:bookmarkStart w:id="76" w:name="_Toc48289571"/>
      <w:r w:rsidRPr="00C77EE9">
        <w:rPr>
          <w:rStyle w:val="Overskrift1Tegn"/>
          <w:rFonts w:eastAsia="Calibri"/>
          <w:szCs w:val="28"/>
        </w:rPr>
        <w:lastRenderedPageBreak/>
        <w:t xml:space="preserve">Bilag </w:t>
      </w:r>
      <w:r w:rsidR="007B3335">
        <w:rPr>
          <w:rStyle w:val="Overskrift1Tegn"/>
          <w:rFonts w:eastAsia="Calibri"/>
          <w:szCs w:val="28"/>
        </w:rPr>
        <w:t>16</w:t>
      </w:r>
      <w:r w:rsidRPr="00C77EE9">
        <w:rPr>
          <w:rStyle w:val="Overskrift1Tegn"/>
          <w:rFonts w:eastAsia="Calibri"/>
          <w:szCs w:val="28"/>
        </w:rPr>
        <w:t xml:space="preserve"> </w:t>
      </w:r>
      <w:r w:rsidR="007B3335">
        <w:rPr>
          <w:rStyle w:val="Overskrift1Tegn"/>
          <w:rFonts w:eastAsia="Calibri"/>
          <w:szCs w:val="28"/>
        </w:rPr>
        <w:t>Befæstelsesplan</w:t>
      </w:r>
      <w:bookmarkEnd w:id="76"/>
    </w:p>
    <w:p w:rsidR="00AD6256" w:rsidRDefault="00D558A6" w:rsidP="00AD6256">
      <w:pPr>
        <w:rPr>
          <w:rStyle w:val="Overskrift1Tegn"/>
          <w:rFonts w:eastAsia="Calibri"/>
          <w:szCs w:val="28"/>
        </w:rPr>
      </w:pPr>
      <w:r>
        <w:rPr>
          <w:noProof/>
          <w:lang w:eastAsia="da-DK"/>
        </w:rPr>
        <w:drawing>
          <wp:inline distT="0" distB="0" distL="0" distR="0" wp14:anchorId="02B01EAB" wp14:editId="3995340E">
            <wp:extent cx="8007331" cy="5607034"/>
            <wp:effectExtent l="0" t="0" r="0" b="0"/>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tretch>
                      <a:fillRect/>
                    </a:stretch>
                  </pic:blipFill>
                  <pic:spPr>
                    <a:xfrm rot="5400000">
                      <a:off x="0" y="0"/>
                      <a:ext cx="8010806" cy="5609467"/>
                    </a:xfrm>
                    <a:prstGeom prst="rect">
                      <a:avLst/>
                    </a:prstGeom>
                  </pic:spPr>
                </pic:pic>
              </a:graphicData>
            </a:graphic>
          </wp:inline>
        </w:drawing>
      </w:r>
    </w:p>
    <w:p w:rsidR="00AD51BA" w:rsidRDefault="007E2EAD">
      <w:pPr>
        <w:spacing w:after="0" w:line="240" w:lineRule="auto"/>
        <w:rPr>
          <w:rStyle w:val="Overskrift1Tegn"/>
          <w:rFonts w:eastAsia="Calibri"/>
          <w:szCs w:val="28"/>
        </w:rPr>
      </w:pPr>
      <w:bookmarkStart w:id="77" w:name="_Toc48289572"/>
      <w:r>
        <w:rPr>
          <w:rStyle w:val="Overskrift1Tegn"/>
          <w:rFonts w:eastAsia="Calibri"/>
          <w:szCs w:val="28"/>
        </w:rPr>
        <w:lastRenderedPageBreak/>
        <w:t>Bilag 1</w:t>
      </w:r>
      <w:r w:rsidR="00AD51BA">
        <w:rPr>
          <w:rStyle w:val="Overskrift1Tegn"/>
          <w:rFonts w:eastAsia="Calibri"/>
          <w:szCs w:val="28"/>
        </w:rPr>
        <w:t>7: 3D tegning, nye anlæg</w:t>
      </w:r>
      <w:bookmarkEnd w:id="77"/>
    </w:p>
    <w:p w:rsidR="00AD51BA" w:rsidRDefault="00AD51BA">
      <w:pPr>
        <w:spacing w:after="0" w:line="240" w:lineRule="auto"/>
        <w:rPr>
          <w:rStyle w:val="Overskrift1Tegn"/>
          <w:rFonts w:eastAsia="Calibri"/>
          <w:szCs w:val="28"/>
        </w:rPr>
      </w:pPr>
    </w:p>
    <w:p w:rsidR="00AD51BA" w:rsidRDefault="00F0334B">
      <w:pPr>
        <w:spacing w:after="0" w:line="240" w:lineRule="auto"/>
        <w:rPr>
          <w:rStyle w:val="Overskrift1Tegn"/>
          <w:rFonts w:eastAsia="Calibri"/>
          <w:szCs w:val="28"/>
        </w:rPr>
      </w:pPr>
      <w:r>
        <w:rPr>
          <w:noProof/>
          <w:lang w:eastAsia="da-DK"/>
        </w:rPr>
        <w:drawing>
          <wp:inline distT="0" distB="0" distL="0" distR="0" wp14:anchorId="2BFABDD4" wp14:editId="4D513619">
            <wp:extent cx="6933707" cy="5855722"/>
            <wp:effectExtent l="5715" t="0" r="6350" b="6350"/>
            <wp:docPr id="311" name="Billed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8"/>
                    <a:srcRect r="9448"/>
                    <a:stretch/>
                  </pic:blipFill>
                  <pic:spPr bwMode="auto">
                    <a:xfrm rot="5400000">
                      <a:off x="0" y="0"/>
                      <a:ext cx="6936656" cy="5858213"/>
                    </a:xfrm>
                    <a:prstGeom prst="rect">
                      <a:avLst/>
                    </a:prstGeom>
                    <a:ln>
                      <a:noFill/>
                    </a:ln>
                    <a:extLst>
                      <a:ext uri="{53640926-AAD7-44D8-BBD7-CCE9431645EC}">
                        <a14:shadowObscured xmlns:a14="http://schemas.microsoft.com/office/drawing/2010/main"/>
                      </a:ext>
                    </a:extLst>
                  </pic:spPr>
                </pic:pic>
              </a:graphicData>
            </a:graphic>
          </wp:inline>
        </w:drawing>
      </w:r>
    </w:p>
    <w:p w:rsidR="00AD51BA" w:rsidRDefault="00AD51BA">
      <w:pPr>
        <w:spacing w:after="0" w:line="240" w:lineRule="auto"/>
        <w:rPr>
          <w:rStyle w:val="Overskrift1Tegn"/>
          <w:rFonts w:eastAsia="Calibri"/>
          <w:szCs w:val="28"/>
        </w:rPr>
      </w:pPr>
    </w:p>
    <w:p w:rsidR="00AD51BA" w:rsidRDefault="00AD51BA">
      <w:pPr>
        <w:spacing w:after="0" w:line="240" w:lineRule="auto"/>
        <w:rPr>
          <w:rStyle w:val="Overskrift1Tegn"/>
          <w:rFonts w:eastAsia="Calibri"/>
          <w:szCs w:val="28"/>
        </w:rPr>
      </w:pPr>
    </w:p>
    <w:p w:rsidR="00F0334B" w:rsidRDefault="00F0334B">
      <w:pPr>
        <w:spacing w:after="0" w:line="240" w:lineRule="auto"/>
        <w:rPr>
          <w:rStyle w:val="Overskrift1Tegn"/>
          <w:rFonts w:eastAsia="Calibri"/>
          <w:szCs w:val="28"/>
        </w:rPr>
      </w:pPr>
    </w:p>
    <w:p w:rsidR="00F0334B" w:rsidRDefault="00F0334B">
      <w:pPr>
        <w:spacing w:after="0" w:line="240" w:lineRule="auto"/>
        <w:rPr>
          <w:rStyle w:val="Overskrift1Tegn"/>
          <w:rFonts w:eastAsia="Calibri"/>
          <w:szCs w:val="28"/>
        </w:rPr>
      </w:pPr>
    </w:p>
    <w:p w:rsidR="00F0334B" w:rsidRDefault="00F0334B">
      <w:pPr>
        <w:spacing w:after="0" w:line="240" w:lineRule="auto"/>
        <w:rPr>
          <w:rStyle w:val="Overskrift1Tegn"/>
          <w:rFonts w:eastAsia="Calibri"/>
          <w:szCs w:val="28"/>
        </w:rPr>
      </w:pPr>
    </w:p>
    <w:p w:rsidR="007E2EAD" w:rsidRDefault="00AD51BA">
      <w:pPr>
        <w:spacing w:after="0" w:line="240" w:lineRule="auto"/>
        <w:rPr>
          <w:rStyle w:val="Overskrift1Tegn"/>
          <w:rFonts w:eastAsia="Calibri"/>
          <w:szCs w:val="28"/>
        </w:rPr>
      </w:pPr>
      <w:bookmarkStart w:id="78" w:name="_Toc48289573"/>
      <w:r>
        <w:rPr>
          <w:rStyle w:val="Overskrift1Tegn"/>
          <w:rFonts w:eastAsia="Calibri"/>
          <w:szCs w:val="28"/>
        </w:rPr>
        <w:lastRenderedPageBreak/>
        <w:t>Bilag 18: Snit, nye anlæg</w:t>
      </w:r>
      <w:r w:rsidR="007E2EAD">
        <w:rPr>
          <w:rStyle w:val="Overskrift1Tegn"/>
          <w:rFonts w:eastAsia="Calibri"/>
          <w:szCs w:val="28"/>
        </w:rPr>
        <w:t xml:space="preserve"> </w:t>
      </w:r>
      <w:r w:rsidR="0003593D">
        <w:rPr>
          <w:rStyle w:val="Overskrift1Tegn"/>
          <w:rFonts w:eastAsia="Calibri"/>
          <w:szCs w:val="28"/>
        </w:rPr>
        <w:t>tegning af nye anlæg</w:t>
      </w:r>
      <w:bookmarkEnd w:id="78"/>
    </w:p>
    <w:p w:rsidR="00F0334B" w:rsidRDefault="00F0334B">
      <w:pPr>
        <w:spacing w:after="0" w:line="240" w:lineRule="auto"/>
        <w:rPr>
          <w:rStyle w:val="Overskrift1Tegn"/>
          <w:rFonts w:eastAsia="Calibri"/>
          <w:szCs w:val="28"/>
        </w:rPr>
      </w:pPr>
    </w:p>
    <w:p w:rsidR="00F0334B" w:rsidRDefault="00F0334B">
      <w:pPr>
        <w:spacing w:after="0" w:line="240" w:lineRule="auto"/>
        <w:rPr>
          <w:rStyle w:val="Overskrift1Tegn"/>
          <w:rFonts w:eastAsia="Calibri"/>
          <w:szCs w:val="28"/>
        </w:rPr>
      </w:pPr>
      <w:r>
        <w:rPr>
          <w:noProof/>
          <w:lang w:eastAsia="da-DK"/>
        </w:rPr>
        <w:drawing>
          <wp:inline distT="0" distB="0" distL="0" distR="0" wp14:anchorId="3F952CE2" wp14:editId="58E79EBC">
            <wp:extent cx="6080603" cy="7293935"/>
            <wp:effectExtent l="0" t="0" r="0" b="2540"/>
            <wp:docPr id="312" name="Billed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stretch>
                      <a:fillRect/>
                    </a:stretch>
                  </pic:blipFill>
                  <pic:spPr>
                    <a:xfrm>
                      <a:off x="0" y="0"/>
                      <a:ext cx="6087370" cy="7302053"/>
                    </a:xfrm>
                    <a:prstGeom prst="rect">
                      <a:avLst/>
                    </a:prstGeom>
                  </pic:spPr>
                </pic:pic>
              </a:graphicData>
            </a:graphic>
          </wp:inline>
        </w:drawing>
      </w:r>
    </w:p>
    <w:p w:rsidR="00F0334B" w:rsidRDefault="00F0334B">
      <w:pPr>
        <w:spacing w:after="0" w:line="240" w:lineRule="auto"/>
        <w:rPr>
          <w:rStyle w:val="Overskrift1Tegn"/>
          <w:rFonts w:eastAsia="Calibri"/>
          <w:szCs w:val="28"/>
        </w:rPr>
      </w:pPr>
    </w:p>
    <w:p w:rsidR="00F0334B" w:rsidRDefault="00F0334B">
      <w:pPr>
        <w:spacing w:after="0" w:line="240" w:lineRule="auto"/>
        <w:rPr>
          <w:rStyle w:val="Overskrift1Tegn"/>
          <w:rFonts w:eastAsia="Calibri"/>
          <w:szCs w:val="28"/>
        </w:rPr>
      </w:pPr>
    </w:p>
    <w:p w:rsidR="00F0334B" w:rsidRDefault="00F0334B">
      <w:pPr>
        <w:spacing w:after="0" w:line="240" w:lineRule="auto"/>
        <w:rPr>
          <w:rStyle w:val="Overskrift1Tegn"/>
          <w:rFonts w:eastAsia="Calibri"/>
          <w:szCs w:val="28"/>
        </w:rPr>
      </w:pPr>
    </w:p>
    <w:p w:rsidR="00AD51BA" w:rsidRDefault="00AD51BA">
      <w:pPr>
        <w:spacing w:after="0" w:line="240" w:lineRule="auto"/>
        <w:rPr>
          <w:rStyle w:val="Overskrift1Tegn"/>
          <w:rFonts w:eastAsia="Calibri"/>
          <w:szCs w:val="28"/>
        </w:rPr>
      </w:pPr>
      <w:bookmarkStart w:id="79" w:name="_Toc48289574"/>
      <w:r>
        <w:rPr>
          <w:rStyle w:val="Overskrift1Tegn"/>
          <w:rFonts w:eastAsia="Calibri"/>
          <w:szCs w:val="28"/>
        </w:rPr>
        <w:lastRenderedPageBreak/>
        <w:t>Bilag 19: Detaljetegning, nye anlæg</w:t>
      </w:r>
      <w:bookmarkEnd w:id="79"/>
    </w:p>
    <w:p w:rsidR="005A34B1" w:rsidRDefault="005A34B1">
      <w:pPr>
        <w:spacing w:after="0" w:line="240" w:lineRule="auto"/>
        <w:rPr>
          <w:rStyle w:val="Overskrift1Tegn"/>
          <w:rFonts w:eastAsia="Calibri"/>
          <w:szCs w:val="28"/>
        </w:rPr>
      </w:pPr>
    </w:p>
    <w:p w:rsidR="005A34B1" w:rsidRDefault="005A34B1">
      <w:pPr>
        <w:spacing w:after="0" w:line="240" w:lineRule="auto"/>
        <w:rPr>
          <w:rStyle w:val="Overskrift1Tegn"/>
          <w:rFonts w:eastAsia="Calibri"/>
          <w:szCs w:val="28"/>
        </w:rPr>
      </w:pPr>
      <w:r>
        <w:rPr>
          <w:noProof/>
          <w:lang w:eastAsia="da-DK"/>
        </w:rPr>
        <w:drawing>
          <wp:inline distT="0" distB="0" distL="0" distR="0" wp14:anchorId="48C17AD2" wp14:editId="4191B30A">
            <wp:extent cx="5869172" cy="7081284"/>
            <wp:effectExtent l="0" t="0" r="0" b="5715"/>
            <wp:docPr id="313" name="Billed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5871385" cy="7083955"/>
                    </a:xfrm>
                    <a:prstGeom prst="rect">
                      <a:avLst/>
                    </a:prstGeom>
                  </pic:spPr>
                </pic:pic>
              </a:graphicData>
            </a:graphic>
          </wp:inline>
        </w:drawing>
      </w:r>
    </w:p>
    <w:p w:rsidR="005A34B1" w:rsidRDefault="005A34B1">
      <w:pPr>
        <w:spacing w:after="0" w:line="240" w:lineRule="auto"/>
        <w:rPr>
          <w:rStyle w:val="Overskrift1Tegn"/>
          <w:rFonts w:eastAsia="Calibri"/>
          <w:szCs w:val="28"/>
        </w:rPr>
      </w:pPr>
    </w:p>
    <w:p w:rsidR="005A34B1" w:rsidRDefault="005A34B1">
      <w:pPr>
        <w:spacing w:after="0" w:line="240" w:lineRule="auto"/>
        <w:rPr>
          <w:rStyle w:val="Overskrift1Tegn"/>
          <w:rFonts w:eastAsia="Calibri"/>
          <w:szCs w:val="28"/>
        </w:rPr>
      </w:pPr>
    </w:p>
    <w:p w:rsidR="005A34B1" w:rsidRDefault="005A34B1">
      <w:pPr>
        <w:spacing w:after="0" w:line="240" w:lineRule="auto"/>
        <w:rPr>
          <w:rStyle w:val="Overskrift1Tegn"/>
          <w:rFonts w:eastAsia="Calibri"/>
          <w:szCs w:val="28"/>
        </w:rPr>
      </w:pPr>
    </w:p>
    <w:p w:rsidR="005A34B1" w:rsidRDefault="005A34B1">
      <w:pPr>
        <w:spacing w:after="0" w:line="240" w:lineRule="auto"/>
        <w:rPr>
          <w:rStyle w:val="Overskrift1Tegn"/>
          <w:rFonts w:eastAsia="Calibri"/>
          <w:szCs w:val="28"/>
        </w:rPr>
      </w:pPr>
    </w:p>
    <w:p w:rsidR="007A3D68" w:rsidRDefault="007A3D68" w:rsidP="0003593D">
      <w:pPr>
        <w:spacing w:after="0" w:line="240" w:lineRule="auto"/>
        <w:rPr>
          <w:rStyle w:val="Overskrift1Tegn"/>
          <w:rFonts w:eastAsia="Calibri"/>
          <w:szCs w:val="28"/>
        </w:rPr>
      </w:pPr>
    </w:p>
    <w:p w:rsidR="007E2EAD" w:rsidRDefault="00281CD9" w:rsidP="00281CD9">
      <w:pPr>
        <w:spacing w:after="0" w:line="240" w:lineRule="auto"/>
        <w:rPr>
          <w:rStyle w:val="Overskrift1Tegn"/>
          <w:rFonts w:eastAsia="Calibri"/>
          <w:szCs w:val="28"/>
        </w:rPr>
      </w:pPr>
      <w:bookmarkStart w:id="80" w:name="_Toc48289575"/>
      <w:r>
        <w:rPr>
          <w:rStyle w:val="Overskrift1Tegn"/>
          <w:rFonts w:eastAsia="Calibri"/>
          <w:szCs w:val="28"/>
        </w:rPr>
        <w:t xml:space="preserve">Bilag </w:t>
      </w:r>
      <w:r w:rsidR="0042737B">
        <w:rPr>
          <w:rStyle w:val="Overskrift1Tegn"/>
          <w:rFonts w:eastAsia="Calibri"/>
          <w:szCs w:val="28"/>
        </w:rPr>
        <w:t>2</w:t>
      </w:r>
      <w:r w:rsidR="008D271C">
        <w:rPr>
          <w:rStyle w:val="Overskrift1Tegn"/>
          <w:rFonts w:eastAsia="Calibri"/>
          <w:szCs w:val="28"/>
        </w:rPr>
        <w:t>0</w:t>
      </w:r>
      <w:r>
        <w:rPr>
          <w:rStyle w:val="Overskrift1Tegn"/>
          <w:rFonts w:eastAsia="Calibri"/>
          <w:szCs w:val="28"/>
        </w:rPr>
        <w:t xml:space="preserve"> Liste over sagens akter</w:t>
      </w:r>
      <w:bookmarkEnd w:id="80"/>
    </w:p>
    <w:p w:rsidR="00281CD9" w:rsidRDefault="00281CD9" w:rsidP="00281CD9">
      <w:pPr>
        <w:spacing w:after="0" w:line="240" w:lineRule="auto"/>
        <w:rPr>
          <w:rStyle w:val="Overskrift1Tegn"/>
          <w:rFonts w:eastAsia="Calibri"/>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81"/>
        <w:gridCol w:w="2103"/>
        <w:gridCol w:w="2288"/>
        <w:gridCol w:w="1275"/>
      </w:tblGrid>
      <w:tr w:rsidR="00281CD9" w:rsidRPr="00B72034" w:rsidTr="006D1D71">
        <w:tc>
          <w:tcPr>
            <w:tcW w:w="4081" w:type="dxa"/>
            <w:shd w:val="pct15" w:color="auto" w:fill="auto"/>
          </w:tcPr>
          <w:p w:rsidR="00281CD9" w:rsidRPr="00281CD9" w:rsidRDefault="00281CD9" w:rsidP="00AC1259">
            <w:pPr>
              <w:pStyle w:val="Tabeltekst"/>
              <w:jc w:val="left"/>
              <w:rPr>
                <w:sz w:val="16"/>
                <w:szCs w:val="16"/>
              </w:rPr>
            </w:pPr>
            <w:r w:rsidRPr="00281CD9">
              <w:rPr>
                <w:sz w:val="16"/>
                <w:szCs w:val="16"/>
              </w:rPr>
              <w:t>Dokument</w:t>
            </w:r>
          </w:p>
        </w:tc>
        <w:tc>
          <w:tcPr>
            <w:tcW w:w="2103" w:type="dxa"/>
            <w:shd w:val="pct15" w:color="auto" w:fill="auto"/>
          </w:tcPr>
          <w:p w:rsidR="00281CD9" w:rsidRPr="00281CD9" w:rsidRDefault="00281CD9" w:rsidP="006D1D71">
            <w:pPr>
              <w:pStyle w:val="Tabeltekst"/>
              <w:rPr>
                <w:sz w:val="16"/>
                <w:szCs w:val="16"/>
              </w:rPr>
            </w:pPr>
            <w:r w:rsidRPr="00281CD9">
              <w:rPr>
                <w:sz w:val="16"/>
                <w:szCs w:val="16"/>
              </w:rPr>
              <w:t>Dato</w:t>
            </w:r>
          </w:p>
        </w:tc>
        <w:tc>
          <w:tcPr>
            <w:tcW w:w="2288" w:type="dxa"/>
            <w:shd w:val="pct15" w:color="auto" w:fill="auto"/>
          </w:tcPr>
          <w:p w:rsidR="00281CD9" w:rsidRPr="00281CD9" w:rsidRDefault="00281CD9" w:rsidP="006D1D71">
            <w:pPr>
              <w:pStyle w:val="Tabeltekst"/>
              <w:rPr>
                <w:sz w:val="16"/>
                <w:szCs w:val="16"/>
              </w:rPr>
            </w:pPr>
            <w:r w:rsidRPr="00281CD9">
              <w:rPr>
                <w:sz w:val="16"/>
                <w:szCs w:val="16"/>
              </w:rPr>
              <w:t>Sags nr.</w:t>
            </w:r>
          </w:p>
        </w:tc>
        <w:tc>
          <w:tcPr>
            <w:tcW w:w="1275" w:type="dxa"/>
            <w:shd w:val="pct15" w:color="auto" w:fill="auto"/>
          </w:tcPr>
          <w:p w:rsidR="00281CD9" w:rsidRPr="00281CD9" w:rsidRDefault="00281CD9" w:rsidP="006D1D71">
            <w:pPr>
              <w:pStyle w:val="Tabeltekst"/>
              <w:rPr>
                <w:sz w:val="16"/>
                <w:szCs w:val="16"/>
              </w:rPr>
            </w:pPr>
            <w:r w:rsidRPr="00281CD9">
              <w:rPr>
                <w:sz w:val="16"/>
                <w:szCs w:val="16"/>
              </w:rPr>
              <w:t>Dok nr.</w:t>
            </w:r>
          </w:p>
        </w:tc>
      </w:tr>
      <w:tr w:rsidR="00281CD9" w:rsidRPr="00B72034" w:rsidTr="006D1D71">
        <w:tc>
          <w:tcPr>
            <w:tcW w:w="4081" w:type="dxa"/>
          </w:tcPr>
          <w:p w:rsidR="00281CD9" w:rsidRPr="00281CD9" w:rsidRDefault="00281CD9" w:rsidP="00AC1259">
            <w:pPr>
              <w:pStyle w:val="Tabeltekst"/>
              <w:jc w:val="left"/>
              <w:rPr>
                <w:sz w:val="16"/>
                <w:szCs w:val="16"/>
              </w:rPr>
            </w:pPr>
            <w:r w:rsidRPr="00281CD9">
              <w:rPr>
                <w:sz w:val="16"/>
                <w:szCs w:val="16"/>
              </w:rPr>
              <w:t>Ansøgning om miljøgodkendelse</w:t>
            </w:r>
          </w:p>
        </w:tc>
        <w:tc>
          <w:tcPr>
            <w:tcW w:w="2103" w:type="dxa"/>
          </w:tcPr>
          <w:p w:rsidR="00281CD9" w:rsidRPr="00281CD9" w:rsidRDefault="006A3C9F" w:rsidP="00AC1259">
            <w:pPr>
              <w:pStyle w:val="Tabeltekst"/>
              <w:jc w:val="left"/>
              <w:rPr>
                <w:sz w:val="16"/>
                <w:szCs w:val="16"/>
              </w:rPr>
            </w:pPr>
            <w:r>
              <w:rPr>
                <w:sz w:val="16"/>
                <w:szCs w:val="16"/>
              </w:rPr>
              <w:t>3</w:t>
            </w:r>
            <w:r w:rsidRPr="00C61945">
              <w:rPr>
                <w:sz w:val="16"/>
                <w:szCs w:val="16"/>
              </w:rPr>
              <w:t>1.</w:t>
            </w:r>
            <w:r>
              <w:rPr>
                <w:sz w:val="16"/>
                <w:szCs w:val="16"/>
              </w:rPr>
              <w:t xml:space="preserve"> juli 2019</w:t>
            </w:r>
          </w:p>
        </w:tc>
        <w:tc>
          <w:tcPr>
            <w:tcW w:w="2288" w:type="dxa"/>
          </w:tcPr>
          <w:p w:rsidR="00281CD9" w:rsidRPr="00281CD9" w:rsidRDefault="006A3C9F" w:rsidP="006D1D71">
            <w:pPr>
              <w:pStyle w:val="Tabeltekst"/>
              <w:rPr>
                <w:sz w:val="16"/>
                <w:szCs w:val="16"/>
              </w:rPr>
            </w:pPr>
            <w:r>
              <w:rPr>
                <w:sz w:val="16"/>
                <w:szCs w:val="16"/>
              </w:rPr>
              <w:t>2019-011952</w:t>
            </w:r>
          </w:p>
        </w:tc>
        <w:tc>
          <w:tcPr>
            <w:tcW w:w="1275" w:type="dxa"/>
          </w:tcPr>
          <w:p w:rsidR="00281CD9" w:rsidRPr="00281CD9" w:rsidRDefault="006A3C9F" w:rsidP="006D1D71">
            <w:pPr>
              <w:pStyle w:val="Tabeltekst"/>
              <w:rPr>
                <w:sz w:val="16"/>
                <w:szCs w:val="16"/>
              </w:rPr>
            </w:pPr>
            <w:r>
              <w:rPr>
                <w:sz w:val="16"/>
                <w:szCs w:val="16"/>
              </w:rPr>
              <w:t>1-5</w:t>
            </w:r>
          </w:p>
        </w:tc>
      </w:tr>
      <w:tr w:rsidR="006659AA" w:rsidRPr="00B72034" w:rsidTr="006D1D71">
        <w:tc>
          <w:tcPr>
            <w:tcW w:w="4081" w:type="dxa"/>
          </w:tcPr>
          <w:p w:rsidR="006659AA" w:rsidRPr="00281CD9" w:rsidRDefault="006659AA" w:rsidP="00AC1259">
            <w:pPr>
              <w:pStyle w:val="Tabeltekst"/>
              <w:jc w:val="left"/>
              <w:rPr>
                <w:sz w:val="16"/>
                <w:szCs w:val="16"/>
              </w:rPr>
            </w:pPr>
            <w:r w:rsidRPr="00281CD9">
              <w:rPr>
                <w:sz w:val="16"/>
                <w:szCs w:val="16"/>
              </w:rPr>
              <w:t>Supplerende oplysninger</w:t>
            </w:r>
          </w:p>
        </w:tc>
        <w:tc>
          <w:tcPr>
            <w:tcW w:w="2103" w:type="dxa"/>
          </w:tcPr>
          <w:p w:rsidR="006659AA" w:rsidRPr="00281CD9" w:rsidRDefault="006659AA" w:rsidP="006659AA">
            <w:pPr>
              <w:pStyle w:val="Tabeltekst"/>
              <w:jc w:val="left"/>
              <w:rPr>
                <w:sz w:val="16"/>
                <w:szCs w:val="16"/>
              </w:rPr>
            </w:pPr>
            <w:r>
              <w:rPr>
                <w:sz w:val="16"/>
                <w:szCs w:val="16"/>
              </w:rPr>
              <w:t>3. september 2019</w:t>
            </w:r>
          </w:p>
        </w:tc>
        <w:tc>
          <w:tcPr>
            <w:tcW w:w="2288" w:type="dxa"/>
          </w:tcPr>
          <w:p w:rsidR="006659AA" w:rsidRPr="00281CD9" w:rsidRDefault="006659AA" w:rsidP="00582B22">
            <w:pPr>
              <w:pStyle w:val="Tabeltekst"/>
              <w:rPr>
                <w:sz w:val="16"/>
                <w:szCs w:val="16"/>
              </w:rPr>
            </w:pPr>
            <w:r>
              <w:rPr>
                <w:sz w:val="16"/>
                <w:szCs w:val="16"/>
              </w:rPr>
              <w:t>2019-011952</w:t>
            </w:r>
          </w:p>
        </w:tc>
        <w:tc>
          <w:tcPr>
            <w:tcW w:w="1275" w:type="dxa"/>
          </w:tcPr>
          <w:p w:rsidR="006659AA" w:rsidRPr="00281CD9" w:rsidRDefault="006659AA" w:rsidP="00582B22">
            <w:pPr>
              <w:pStyle w:val="Tabeltekst"/>
              <w:rPr>
                <w:sz w:val="16"/>
                <w:szCs w:val="16"/>
              </w:rPr>
            </w:pPr>
            <w:r>
              <w:rPr>
                <w:sz w:val="16"/>
                <w:szCs w:val="16"/>
              </w:rPr>
              <w:t>18-23</w:t>
            </w:r>
          </w:p>
        </w:tc>
      </w:tr>
      <w:tr w:rsidR="006659AA" w:rsidRPr="00B72034" w:rsidTr="006D1D71">
        <w:tc>
          <w:tcPr>
            <w:tcW w:w="4081" w:type="dxa"/>
          </w:tcPr>
          <w:p w:rsidR="006659AA" w:rsidRPr="00281CD9" w:rsidRDefault="006659AA" w:rsidP="00AC1259">
            <w:pPr>
              <w:pStyle w:val="Tabeltekst"/>
              <w:jc w:val="left"/>
              <w:rPr>
                <w:sz w:val="16"/>
                <w:szCs w:val="16"/>
              </w:rPr>
            </w:pPr>
            <w:r w:rsidRPr="00281CD9">
              <w:rPr>
                <w:sz w:val="16"/>
                <w:szCs w:val="16"/>
              </w:rPr>
              <w:t>Supplerende oplysninger</w:t>
            </w:r>
          </w:p>
        </w:tc>
        <w:tc>
          <w:tcPr>
            <w:tcW w:w="2103" w:type="dxa"/>
          </w:tcPr>
          <w:p w:rsidR="006659AA" w:rsidRPr="00281CD9" w:rsidRDefault="006659AA" w:rsidP="006659AA">
            <w:pPr>
              <w:pStyle w:val="Tabeltekst"/>
              <w:jc w:val="left"/>
              <w:rPr>
                <w:sz w:val="16"/>
                <w:szCs w:val="16"/>
              </w:rPr>
            </w:pPr>
            <w:r>
              <w:rPr>
                <w:sz w:val="16"/>
                <w:szCs w:val="16"/>
              </w:rPr>
              <w:t>19. december 2019</w:t>
            </w:r>
          </w:p>
        </w:tc>
        <w:tc>
          <w:tcPr>
            <w:tcW w:w="2288" w:type="dxa"/>
          </w:tcPr>
          <w:p w:rsidR="006659AA" w:rsidRPr="00281CD9" w:rsidRDefault="006659AA" w:rsidP="00582B22">
            <w:pPr>
              <w:pStyle w:val="Tabeltekst"/>
              <w:rPr>
                <w:sz w:val="16"/>
                <w:szCs w:val="16"/>
              </w:rPr>
            </w:pPr>
            <w:r>
              <w:rPr>
                <w:sz w:val="16"/>
                <w:szCs w:val="16"/>
              </w:rPr>
              <w:t>2019-011952</w:t>
            </w:r>
          </w:p>
        </w:tc>
        <w:tc>
          <w:tcPr>
            <w:tcW w:w="1275" w:type="dxa"/>
          </w:tcPr>
          <w:p w:rsidR="006659AA" w:rsidRPr="00281CD9" w:rsidRDefault="006659AA" w:rsidP="00582B22">
            <w:pPr>
              <w:pStyle w:val="Tabeltekst"/>
              <w:rPr>
                <w:sz w:val="16"/>
                <w:szCs w:val="16"/>
              </w:rPr>
            </w:pPr>
            <w:r>
              <w:rPr>
                <w:sz w:val="16"/>
                <w:szCs w:val="16"/>
              </w:rPr>
              <w:t>27-51</w:t>
            </w:r>
          </w:p>
        </w:tc>
      </w:tr>
      <w:tr w:rsidR="00715CBE" w:rsidRPr="00B72034" w:rsidTr="006D1D71">
        <w:tc>
          <w:tcPr>
            <w:tcW w:w="4081" w:type="dxa"/>
          </w:tcPr>
          <w:p w:rsidR="00715CBE" w:rsidRPr="00281CD9" w:rsidRDefault="00715CBE" w:rsidP="00AC1259">
            <w:pPr>
              <w:pStyle w:val="Tabeltekst"/>
              <w:jc w:val="left"/>
              <w:rPr>
                <w:sz w:val="16"/>
                <w:szCs w:val="16"/>
              </w:rPr>
            </w:pPr>
            <w:r w:rsidRPr="00281CD9">
              <w:rPr>
                <w:sz w:val="16"/>
                <w:szCs w:val="16"/>
              </w:rPr>
              <w:t>Supplerende oplysninger</w:t>
            </w:r>
          </w:p>
        </w:tc>
        <w:tc>
          <w:tcPr>
            <w:tcW w:w="2103" w:type="dxa"/>
          </w:tcPr>
          <w:p w:rsidR="00715CBE" w:rsidRPr="00281CD9" w:rsidRDefault="00715CBE" w:rsidP="00AC1259">
            <w:pPr>
              <w:pStyle w:val="Tabeltekst"/>
              <w:jc w:val="left"/>
              <w:rPr>
                <w:sz w:val="16"/>
                <w:szCs w:val="16"/>
              </w:rPr>
            </w:pPr>
            <w:r>
              <w:rPr>
                <w:sz w:val="16"/>
                <w:szCs w:val="16"/>
              </w:rPr>
              <w:t>27. april 2020</w:t>
            </w:r>
          </w:p>
        </w:tc>
        <w:tc>
          <w:tcPr>
            <w:tcW w:w="2288" w:type="dxa"/>
          </w:tcPr>
          <w:p w:rsidR="00715CBE" w:rsidRPr="00281CD9" w:rsidRDefault="00715CBE" w:rsidP="00582B22">
            <w:pPr>
              <w:pStyle w:val="Tabeltekst"/>
              <w:rPr>
                <w:sz w:val="16"/>
                <w:szCs w:val="16"/>
              </w:rPr>
            </w:pPr>
            <w:r>
              <w:rPr>
                <w:sz w:val="16"/>
                <w:szCs w:val="16"/>
              </w:rPr>
              <w:t>2019-011952</w:t>
            </w:r>
          </w:p>
        </w:tc>
        <w:tc>
          <w:tcPr>
            <w:tcW w:w="1275" w:type="dxa"/>
          </w:tcPr>
          <w:p w:rsidR="00715CBE" w:rsidRPr="00281CD9" w:rsidRDefault="00715CBE" w:rsidP="00582B22">
            <w:pPr>
              <w:pStyle w:val="Tabeltekst"/>
              <w:rPr>
                <w:sz w:val="16"/>
                <w:szCs w:val="16"/>
              </w:rPr>
            </w:pPr>
            <w:r>
              <w:rPr>
                <w:sz w:val="16"/>
                <w:szCs w:val="16"/>
              </w:rPr>
              <w:t>58-63</w:t>
            </w:r>
          </w:p>
        </w:tc>
      </w:tr>
      <w:tr w:rsidR="00715CBE" w:rsidRPr="00B72034" w:rsidTr="006D1D71">
        <w:tc>
          <w:tcPr>
            <w:tcW w:w="4081" w:type="dxa"/>
          </w:tcPr>
          <w:p w:rsidR="00715CBE" w:rsidRPr="003242A3" w:rsidRDefault="00715CBE" w:rsidP="00AC1259">
            <w:pPr>
              <w:pStyle w:val="Tabeltekst"/>
              <w:jc w:val="left"/>
              <w:rPr>
                <w:sz w:val="16"/>
                <w:szCs w:val="16"/>
              </w:rPr>
            </w:pPr>
            <w:r w:rsidRPr="003242A3">
              <w:rPr>
                <w:sz w:val="16"/>
                <w:szCs w:val="16"/>
              </w:rPr>
              <w:t>Supplerende oplysninger</w:t>
            </w:r>
          </w:p>
        </w:tc>
        <w:tc>
          <w:tcPr>
            <w:tcW w:w="2103" w:type="dxa"/>
          </w:tcPr>
          <w:p w:rsidR="00715CBE" w:rsidRPr="00281CD9" w:rsidRDefault="00DD786A" w:rsidP="00AC1259">
            <w:pPr>
              <w:pStyle w:val="Tabeltekst"/>
              <w:jc w:val="left"/>
              <w:rPr>
                <w:sz w:val="16"/>
                <w:szCs w:val="16"/>
              </w:rPr>
            </w:pPr>
            <w:r>
              <w:rPr>
                <w:sz w:val="16"/>
                <w:szCs w:val="16"/>
              </w:rPr>
              <w:t>17. juni 2020</w:t>
            </w:r>
          </w:p>
        </w:tc>
        <w:tc>
          <w:tcPr>
            <w:tcW w:w="2288" w:type="dxa"/>
          </w:tcPr>
          <w:p w:rsidR="00715CBE" w:rsidRPr="00281CD9" w:rsidRDefault="003242A3" w:rsidP="006D1D71">
            <w:pPr>
              <w:pStyle w:val="Tabeltekst"/>
              <w:rPr>
                <w:sz w:val="16"/>
                <w:szCs w:val="16"/>
              </w:rPr>
            </w:pPr>
            <w:r>
              <w:rPr>
                <w:sz w:val="16"/>
                <w:szCs w:val="16"/>
              </w:rPr>
              <w:t>2019-011952</w:t>
            </w:r>
          </w:p>
        </w:tc>
        <w:tc>
          <w:tcPr>
            <w:tcW w:w="1275" w:type="dxa"/>
          </w:tcPr>
          <w:p w:rsidR="00715CBE" w:rsidRPr="00281CD9" w:rsidRDefault="003242A3" w:rsidP="006D1D71">
            <w:pPr>
              <w:pStyle w:val="Tabeltekst"/>
              <w:rPr>
                <w:sz w:val="16"/>
                <w:szCs w:val="16"/>
              </w:rPr>
            </w:pPr>
            <w:r>
              <w:rPr>
                <w:sz w:val="16"/>
                <w:szCs w:val="16"/>
              </w:rPr>
              <w:t>72</w:t>
            </w:r>
          </w:p>
        </w:tc>
      </w:tr>
      <w:tr w:rsidR="00715CBE" w:rsidRPr="00B72034" w:rsidTr="006D1D71">
        <w:tc>
          <w:tcPr>
            <w:tcW w:w="4081" w:type="dxa"/>
          </w:tcPr>
          <w:p w:rsidR="00715CBE" w:rsidRPr="003242A3" w:rsidRDefault="001327B6" w:rsidP="00582B22">
            <w:pPr>
              <w:pStyle w:val="Tabeltekst"/>
              <w:jc w:val="left"/>
              <w:rPr>
                <w:sz w:val="16"/>
                <w:szCs w:val="16"/>
              </w:rPr>
            </w:pPr>
            <w:r w:rsidRPr="003242A3">
              <w:rPr>
                <w:sz w:val="16"/>
                <w:szCs w:val="16"/>
              </w:rPr>
              <w:t>Supplerende oplysninger</w:t>
            </w:r>
          </w:p>
        </w:tc>
        <w:tc>
          <w:tcPr>
            <w:tcW w:w="2103" w:type="dxa"/>
          </w:tcPr>
          <w:p w:rsidR="00715CBE" w:rsidRPr="00281CD9" w:rsidRDefault="001327B6" w:rsidP="00AC1259">
            <w:pPr>
              <w:pStyle w:val="Tabeltekst"/>
              <w:jc w:val="left"/>
              <w:rPr>
                <w:sz w:val="16"/>
                <w:szCs w:val="16"/>
              </w:rPr>
            </w:pPr>
            <w:r>
              <w:rPr>
                <w:sz w:val="16"/>
                <w:szCs w:val="16"/>
              </w:rPr>
              <w:t>2. juli 2020</w:t>
            </w:r>
          </w:p>
        </w:tc>
        <w:tc>
          <w:tcPr>
            <w:tcW w:w="2288" w:type="dxa"/>
          </w:tcPr>
          <w:p w:rsidR="00715CBE" w:rsidRPr="00281CD9" w:rsidRDefault="003242A3" w:rsidP="006D1D71">
            <w:pPr>
              <w:pStyle w:val="Tabeltekst"/>
              <w:rPr>
                <w:sz w:val="16"/>
                <w:szCs w:val="16"/>
              </w:rPr>
            </w:pPr>
            <w:r>
              <w:rPr>
                <w:sz w:val="16"/>
                <w:szCs w:val="16"/>
              </w:rPr>
              <w:t>2019-011952</w:t>
            </w:r>
          </w:p>
        </w:tc>
        <w:tc>
          <w:tcPr>
            <w:tcW w:w="1275" w:type="dxa"/>
          </w:tcPr>
          <w:p w:rsidR="00715CBE" w:rsidRPr="00281CD9" w:rsidRDefault="003242A3" w:rsidP="006D1D71">
            <w:pPr>
              <w:pStyle w:val="Tabeltekst"/>
              <w:rPr>
                <w:sz w:val="16"/>
                <w:szCs w:val="16"/>
              </w:rPr>
            </w:pPr>
            <w:r>
              <w:rPr>
                <w:sz w:val="16"/>
                <w:szCs w:val="16"/>
              </w:rPr>
              <w:t>75</w:t>
            </w:r>
          </w:p>
        </w:tc>
      </w:tr>
      <w:tr w:rsidR="004D63C4" w:rsidRPr="00B72034" w:rsidTr="006D1D71">
        <w:tc>
          <w:tcPr>
            <w:tcW w:w="4081" w:type="dxa"/>
          </w:tcPr>
          <w:p w:rsidR="004D63C4" w:rsidRPr="004D63C4" w:rsidRDefault="004D63C4" w:rsidP="00A10F55">
            <w:pPr>
              <w:pStyle w:val="Tabeltekst"/>
              <w:jc w:val="left"/>
              <w:rPr>
                <w:sz w:val="16"/>
                <w:szCs w:val="16"/>
              </w:rPr>
            </w:pPr>
            <w:r w:rsidRPr="004D63C4">
              <w:rPr>
                <w:sz w:val="16"/>
                <w:szCs w:val="16"/>
              </w:rPr>
              <w:t>Godkendelse i høring hos virksomhed</w:t>
            </w:r>
          </w:p>
        </w:tc>
        <w:tc>
          <w:tcPr>
            <w:tcW w:w="2103" w:type="dxa"/>
          </w:tcPr>
          <w:p w:rsidR="004D63C4" w:rsidRPr="00281CD9" w:rsidRDefault="004D63C4" w:rsidP="00AC1259">
            <w:pPr>
              <w:pStyle w:val="Tabeltekst"/>
              <w:jc w:val="left"/>
              <w:rPr>
                <w:sz w:val="16"/>
                <w:szCs w:val="16"/>
              </w:rPr>
            </w:pPr>
            <w:r>
              <w:rPr>
                <w:sz w:val="16"/>
                <w:szCs w:val="16"/>
              </w:rPr>
              <w:t>10.  juli 2020</w:t>
            </w:r>
          </w:p>
        </w:tc>
        <w:tc>
          <w:tcPr>
            <w:tcW w:w="2288" w:type="dxa"/>
          </w:tcPr>
          <w:p w:rsidR="004D63C4" w:rsidRPr="00281CD9" w:rsidRDefault="004D63C4" w:rsidP="00EA3DFB">
            <w:pPr>
              <w:pStyle w:val="Tabeltekst"/>
              <w:rPr>
                <w:sz w:val="16"/>
                <w:szCs w:val="16"/>
              </w:rPr>
            </w:pPr>
            <w:r>
              <w:rPr>
                <w:sz w:val="16"/>
                <w:szCs w:val="16"/>
              </w:rPr>
              <w:t>2019-011952</w:t>
            </w:r>
          </w:p>
        </w:tc>
        <w:tc>
          <w:tcPr>
            <w:tcW w:w="1275" w:type="dxa"/>
          </w:tcPr>
          <w:p w:rsidR="004D63C4" w:rsidRPr="00281CD9" w:rsidRDefault="004D63C4" w:rsidP="00EA3DFB">
            <w:pPr>
              <w:pStyle w:val="Tabeltekst"/>
              <w:rPr>
                <w:sz w:val="16"/>
                <w:szCs w:val="16"/>
              </w:rPr>
            </w:pPr>
            <w:r>
              <w:rPr>
                <w:sz w:val="16"/>
                <w:szCs w:val="16"/>
              </w:rPr>
              <w:t>77</w:t>
            </w:r>
          </w:p>
        </w:tc>
      </w:tr>
      <w:tr w:rsidR="004D63C4" w:rsidRPr="00B72034" w:rsidTr="006D1D71">
        <w:tc>
          <w:tcPr>
            <w:tcW w:w="4081" w:type="dxa"/>
          </w:tcPr>
          <w:p w:rsidR="004D63C4" w:rsidRPr="004D63C4" w:rsidRDefault="004D63C4" w:rsidP="00A10F55">
            <w:pPr>
              <w:pStyle w:val="Tabeltekst"/>
              <w:jc w:val="left"/>
              <w:rPr>
                <w:sz w:val="16"/>
                <w:szCs w:val="16"/>
              </w:rPr>
            </w:pPr>
            <w:r w:rsidRPr="004D63C4">
              <w:rPr>
                <w:sz w:val="16"/>
                <w:szCs w:val="16"/>
              </w:rPr>
              <w:t>Godkendelse i høring hos naboer</w:t>
            </w:r>
          </w:p>
        </w:tc>
        <w:tc>
          <w:tcPr>
            <w:tcW w:w="2103" w:type="dxa"/>
          </w:tcPr>
          <w:p w:rsidR="004D63C4" w:rsidRPr="00281CD9" w:rsidRDefault="004D63C4" w:rsidP="00AC1259">
            <w:pPr>
              <w:pStyle w:val="Tabeltekst"/>
              <w:jc w:val="left"/>
              <w:rPr>
                <w:sz w:val="16"/>
                <w:szCs w:val="16"/>
              </w:rPr>
            </w:pPr>
            <w:r>
              <w:rPr>
                <w:sz w:val="16"/>
                <w:szCs w:val="16"/>
              </w:rPr>
              <w:t>10. juli 2020</w:t>
            </w:r>
          </w:p>
        </w:tc>
        <w:tc>
          <w:tcPr>
            <w:tcW w:w="2288" w:type="dxa"/>
          </w:tcPr>
          <w:p w:rsidR="004D63C4" w:rsidRPr="00281CD9" w:rsidRDefault="004D63C4" w:rsidP="00EA3DFB">
            <w:pPr>
              <w:pStyle w:val="Tabeltekst"/>
              <w:rPr>
                <w:sz w:val="16"/>
                <w:szCs w:val="16"/>
              </w:rPr>
            </w:pPr>
            <w:r>
              <w:rPr>
                <w:sz w:val="16"/>
                <w:szCs w:val="16"/>
              </w:rPr>
              <w:t>2019-011952</w:t>
            </w:r>
          </w:p>
        </w:tc>
        <w:tc>
          <w:tcPr>
            <w:tcW w:w="1275" w:type="dxa"/>
          </w:tcPr>
          <w:p w:rsidR="004D63C4" w:rsidRPr="00281CD9" w:rsidRDefault="004D63C4" w:rsidP="00EA3DFB">
            <w:pPr>
              <w:pStyle w:val="Tabeltekst"/>
              <w:rPr>
                <w:sz w:val="16"/>
                <w:szCs w:val="16"/>
              </w:rPr>
            </w:pPr>
            <w:r>
              <w:rPr>
                <w:sz w:val="16"/>
                <w:szCs w:val="16"/>
              </w:rPr>
              <w:t>78</w:t>
            </w:r>
          </w:p>
        </w:tc>
      </w:tr>
    </w:tbl>
    <w:p w:rsidR="00854D50" w:rsidRDefault="00854D50" w:rsidP="00281CD9">
      <w:pPr>
        <w:spacing w:after="0" w:line="240" w:lineRule="auto"/>
        <w:rPr>
          <w:rStyle w:val="Overskrift1Tegn"/>
          <w:rFonts w:eastAsia="Calibri"/>
          <w:szCs w:val="28"/>
        </w:rPr>
      </w:pPr>
    </w:p>
    <w:p w:rsidR="00854D50" w:rsidRDefault="00854D50" w:rsidP="00854D50">
      <w:pPr>
        <w:rPr>
          <w:rStyle w:val="Overskrift1Tegn"/>
          <w:rFonts w:eastAsia="Calibri"/>
          <w:szCs w:val="28"/>
        </w:rPr>
      </w:pPr>
      <w:r>
        <w:rPr>
          <w:rStyle w:val="Overskrift1Tegn"/>
          <w:rFonts w:eastAsia="Calibri"/>
          <w:szCs w:val="28"/>
        </w:rPr>
        <w:br w:type="page"/>
      </w:r>
    </w:p>
    <w:p w:rsidR="00281CD9" w:rsidRDefault="00854D50" w:rsidP="00281CD9">
      <w:pPr>
        <w:spacing w:after="0" w:line="240" w:lineRule="auto"/>
        <w:rPr>
          <w:rStyle w:val="Overskrift1Tegn"/>
          <w:rFonts w:eastAsia="Calibri"/>
          <w:szCs w:val="28"/>
        </w:rPr>
      </w:pPr>
      <w:bookmarkStart w:id="81" w:name="_Toc48289576"/>
      <w:r>
        <w:rPr>
          <w:rStyle w:val="Overskrift1Tegn"/>
          <w:rFonts w:eastAsia="Calibri"/>
          <w:szCs w:val="28"/>
        </w:rPr>
        <w:lastRenderedPageBreak/>
        <w:t>Bilag</w:t>
      </w:r>
      <w:r w:rsidR="0042737B">
        <w:rPr>
          <w:rStyle w:val="Overskrift1Tegn"/>
          <w:rFonts w:eastAsia="Calibri"/>
          <w:szCs w:val="28"/>
        </w:rPr>
        <w:t xml:space="preserve"> 2</w:t>
      </w:r>
      <w:r w:rsidR="008D271C">
        <w:rPr>
          <w:rStyle w:val="Overskrift1Tegn"/>
          <w:rFonts w:eastAsia="Calibri"/>
          <w:szCs w:val="28"/>
        </w:rPr>
        <w:t>1</w:t>
      </w:r>
      <w:r w:rsidR="0042737B">
        <w:rPr>
          <w:rStyle w:val="Overskrift1Tegn"/>
          <w:rFonts w:eastAsia="Calibri"/>
          <w:szCs w:val="28"/>
        </w:rPr>
        <w:t xml:space="preserve"> </w:t>
      </w:r>
      <w:r>
        <w:rPr>
          <w:rStyle w:val="Overskrift1Tegn"/>
          <w:rFonts w:eastAsia="Calibri"/>
          <w:szCs w:val="28"/>
        </w:rPr>
        <w:t xml:space="preserve"> Referencer</w:t>
      </w:r>
      <w:bookmarkEnd w:id="81"/>
    </w:p>
    <w:p w:rsidR="00854D50" w:rsidRDefault="00854D50" w:rsidP="00281CD9">
      <w:pPr>
        <w:spacing w:after="0" w:line="240" w:lineRule="auto"/>
        <w:rPr>
          <w:rStyle w:val="Overskrift1Tegn"/>
          <w:rFonts w:eastAsia="Calibri"/>
          <w:szCs w:val="28"/>
        </w:rPr>
      </w:pPr>
    </w:p>
    <w:tbl>
      <w:tblPr>
        <w:tblW w:w="0" w:type="auto"/>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5"/>
        <w:gridCol w:w="5351"/>
      </w:tblGrid>
      <w:tr w:rsidR="00854D50" w:rsidRPr="00F871F3" w:rsidTr="007E6145">
        <w:tc>
          <w:tcPr>
            <w:tcW w:w="2595" w:type="dxa"/>
          </w:tcPr>
          <w:p w:rsidR="00854D50" w:rsidRPr="00851873" w:rsidRDefault="00854D50" w:rsidP="007E6145">
            <w:pPr>
              <w:pStyle w:val="Tabeltekst"/>
              <w:jc w:val="left"/>
            </w:pPr>
            <w:r w:rsidRPr="00851873">
              <w:t>Miljøbeskyttelsesloven</w:t>
            </w:r>
          </w:p>
        </w:tc>
        <w:tc>
          <w:tcPr>
            <w:tcW w:w="5351" w:type="dxa"/>
          </w:tcPr>
          <w:p w:rsidR="00854D50" w:rsidRPr="00851873" w:rsidRDefault="00B81EFE" w:rsidP="00854D50">
            <w:pPr>
              <w:pStyle w:val="Tabeltekst"/>
              <w:jc w:val="left"/>
            </w:pPr>
            <w:hyperlink r:id="rId71" w:history="1">
              <w:r w:rsidR="00854D50" w:rsidRPr="00851873">
                <w:t xml:space="preserve">Lovbekendtgørelse nr. </w:t>
              </w:r>
              <w:r w:rsidR="00854D50">
                <w:t>241 af 13</w:t>
              </w:r>
              <w:r w:rsidR="00854D50" w:rsidRPr="00851873">
                <w:t xml:space="preserve">. </w:t>
              </w:r>
              <w:r w:rsidR="00854D50">
                <w:t>marts 2019</w:t>
              </w:r>
              <w:r w:rsidR="00854D50" w:rsidRPr="00851873">
                <w:t xml:space="preserve"> om miljøbeskyttelse.</w:t>
              </w:r>
            </w:hyperlink>
            <w:r w:rsidR="00854D50" w:rsidRPr="00851873">
              <w:t xml:space="preserve"> </w:t>
            </w:r>
          </w:p>
        </w:tc>
      </w:tr>
      <w:tr w:rsidR="00854D50" w:rsidRPr="00F871F3" w:rsidTr="007E6145">
        <w:tc>
          <w:tcPr>
            <w:tcW w:w="2595" w:type="dxa"/>
          </w:tcPr>
          <w:p w:rsidR="00854D50" w:rsidRPr="00851873" w:rsidRDefault="00854D50" w:rsidP="007E6145">
            <w:pPr>
              <w:pStyle w:val="Tabeltekst"/>
              <w:jc w:val="left"/>
            </w:pPr>
            <w:r w:rsidRPr="00851873">
              <w:t>Godkendelses</w:t>
            </w:r>
            <w:r w:rsidRPr="00851873">
              <w:softHyphen/>
              <w:t>bekendtgørelsen og</w:t>
            </w:r>
            <w:r w:rsidRPr="00851873">
              <w:br/>
              <w:t>bekendtgørelsen om standardvilkår</w:t>
            </w:r>
          </w:p>
        </w:tc>
        <w:tc>
          <w:tcPr>
            <w:tcW w:w="5351" w:type="dxa"/>
          </w:tcPr>
          <w:p w:rsidR="00854D50" w:rsidRPr="00851873" w:rsidRDefault="00B81EFE" w:rsidP="007E6145">
            <w:pPr>
              <w:pStyle w:val="Tabeltekst"/>
              <w:jc w:val="left"/>
            </w:pPr>
            <w:hyperlink r:id="rId72" w:history="1">
              <w:r w:rsidR="002B01BC">
                <w:t>Bekendtgørelse nr. 1317 af 20</w:t>
              </w:r>
              <w:r w:rsidR="00854D50" w:rsidRPr="00851873">
                <w:t xml:space="preserve">. </w:t>
              </w:r>
              <w:r w:rsidR="002B01BC">
                <w:t>november 2018</w:t>
              </w:r>
              <w:r w:rsidR="00854D50" w:rsidRPr="00851873">
                <w:fldChar w:fldCharType="begin"/>
              </w:r>
              <w:r w:rsidR="00854D50" w:rsidRPr="00851873">
                <w:instrText xml:space="preserve"> KEYWORDS  \* MERGEFORMAT </w:instrText>
              </w:r>
              <w:r w:rsidR="00854D50" w:rsidRPr="00851873">
                <w:fldChar w:fldCharType="end"/>
              </w:r>
              <w:r w:rsidR="00854D50" w:rsidRPr="00851873">
                <w:t xml:space="preserve"> om godkendel</w:t>
              </w:r>
              <w:r w:rsidR="00854D50">
                <w:t>se af listevirksomhed</w:t>
              </w:r>
              <w:r w:rsidR="00854D50" w:rsidRPr="00851873">
                <w:t>.</w:t>
              </w:r>
            </w:hyperlink>
            <w:r w:rsidR="00854D50" w:rsidRPr="00851873">
              <w:t xml:space="preserve"> </w:t>
            </w:r>
          </w:p>
          <w:p w:rsidR="00854D50" w:rsidRPr="00851873" w:rsidRDefault="002B01BC" w:rsidP="007E6145">
            <w:pPr>
              <w:pStyle w:val="Tabeltekst"/>
              <w:jc w:val="left"/>
            </w:pPr>
            <w:r>
              <w:t>Bekendtgørelse nr. 1474</w:t>
            </w:r>
            <w:r w:rsidR="00854D50" w:rsidRPr="007114C8">
              <w:t xml:space="preserve"> af </w:t>
            </w:r>
            <w:r>
              <w:t>1</w:t>
            </w:r>
            <w:r w:rsidR="00854D50">
              <w:t>2</w:t>
            </w:r>
            <w:r w:rsidR="00854D50" w:rsidRPr="007114C8">
              <w:t xml:space="preserve">. </w:t>
            </w:r>
            <w:r>
              <w:t>december 2017</w:t>
            </w:r>
            <w:r w:rsidR="00854D50" w:rsidRPr="007114C8">
              <w:t xml:space="preserve"> om standardvilkår i godkendelse af listevirksomhed om godkendelse af listevirksomhed</w:t>
            </w:r>
            <w:r w:rsidR="00854D50" w:rsidRPr="00851873">
              <w:t>.</w:t>
            </w:r>
          </w:p>
        </w:tc>
      </w:tr>
      <w:tr w:rsidR="00854D50" w:rsidRPr="00F871F3" w:rsidTr="007E6145">
        <w:tc>
          <w:tcPr>
            <w:tcW w:w="2595" w:type="dxa"/>
          </w:tcPr>
          <w:p w:rsidR="00854D50" w:rsidRPr="00851873" w:rsidRDefault="00854D50" w:rsidP="007E6145">
            <w:pPr>
              <w:pStyle w:val="Tabeltekst"/>
              <w:jc w:val="left"/>
            </w:pPr>
            <w:r w:rsidRPr="00851873">
              <w:t>Affaldsbekendtgørelsen</w:t>
            </w:r>
          </w:p>
        </w:tc>
        <w:tc>
          <w:tcPr>
            <w:tcW w:w="5351" w:type="dxa"/>
          </w:tcPr>
          <w:p w:rsidR="00854D50" w:rsidRPr="00851873" w:rsidRDefault="00B81EFE" w:rsidP="002B01BC">
            <w:pPr>
              <w:pStyle w:val="Tabeltekst"/>
              <w:jc w:val="left"/>
            </w:pPr>
            <w:hyperlink r:id="rId73" w:history="1">
              <w:r w:rsidR="002B01BC">
                <w:t>Bekendtgørelse nr. 224 af 8</w:t>
              </w:r>
              <w:r w:rsidR="00854D50" w:rsidRPr="00851873">
                <w:t xml:space="preserve">. </w:t>
              </w:r>
              <w:r w:rsidR="002B01BC">
                <w:t>marts 2019</w:t>
              </w:r>
              <w:r w:rsidR="00854D50" w:rsidRPr="00851873">
                <w:t xml:space="preserve"> om affald.</w:t>
              </w:r>
            </w:hyperlink>
          </w:p>
        </w:tc>
      </w:tr>
      <w:tr w:rsidR="00854D50" w:rsidRPr="00F871F3" w:rsidTr="007E6145">
        <w:tc>
          <w:tcPr>
            <w:tcW w:w="2595" w:type="dxa"/>
          </w:tcPr>
          <w:p w:rsidR="00854D50" w:rsidRPr="00851873" w:rsidRDefault="002B01BC" w:rsidP="007E6145">
            <w:pPr>
              <w:pStyle w:val="Tabeltekst"/>
              <w:jc w:val="left"/>
            </w:pPr>
            <w:r>
              <w:t>Miljøvurderingsloven</w:t>
            </w:r>
          </w:p>
        </w:tc>
        <w:tc>
          <w:tcPr>
            <w:tcW w:w="5351" w:type="dxa"/>
          </w:tcPr>
          <w:p w:rsidR="00854D50" w:rsidRPr="00851873" w:rsidRDefault="002B01BC" w:rsidP="002B01BC">
            <w:pPr>
              <w:pStyle w:val="Tabeltekst"/>
              <w:jc w:val="left"/>
            </w:pPr>
            <w:r>
              <w:t>Lovbekendtgørelse nr. 1225 af 25. oktober 2018 om</w:t>
            </w:r>
            <w:r w:rsidR="00E94984">
              <w:t xml:space="preserve"> miljøvurdering af planer og programmer og af konkrete projekter (VVM)</w:t>
            </w:r>
          </w:p>
        </w:tc>
      </w:tr>
      <w:tr w:rsidR="00854D50" w:rsidRPr="00F871F3" w:rsidTr="007E6145">
        <w:tc>
          <w:tcPr>
            <w:tcW w:w="2595" w:type="dxa"/>
          </w:tcPr>
          <w:p w:rsidR="00854D50" w:rsidRPr="00851873" w:rsidRDefault="00854D50" w:rsidP="007E6145">
            <w:pPr>
              <w:pStyle w:val="Tabeltekst"/>
              <w:jc w:val="left"/>
            </w:pPr>
            <w:r w:rsidRPr="00851873">
              <w:t>Risikobekendtgørelsen</w:t>
            </w:r>
          </w:p>
        </w:tc>
        <w:tc>
          <w:tcPr>
            <w:tcW w:w="5351" w:type="dxa"/>
          </w:tcPr>
          <w:p w:rsidR="00854D50" w:rsidRPr="00851873" w:rsidRDefault="00B81EFE" w:rsidP="007E6145">
            <w:pPr>
              <w:pStyle w:val="Tabeltekst"/>
              <w:jc w:val="left"/>
            </w:pPr>
            <w:hyperlink r:id="rId74" w:history="1">
              <w:r w:rsidR="00854D50" w:rsidRPr="00851873">
                <w:t xml:space="preserve">Bekendtgørelse nr. </w:t>
              </w:r>
              <w:r w:rsidR="00854D50">
                <w:t>372 af 25. april 201</w:t>
              </w:r>
              <w:r w:rsidR="00854D50" w:rsidRPr="00851873">
                <w:t>6 om kontrol med risikoen for større uheld med farlige stoffer.</w:t>
              </w:r>
            </w:hyperlink>
            <w:r w:rsidR="00854D50" w:rsidRPr="00851873">
              <w:t xml:space="preserve"> </w:t>
            </w:r>
          </w:p>
        </w:tc>
      </w:tr>
      <w:tr w:rsidR="00854D50" w:rsidRPr="00F871F3" w:rsidTr="007E6145">
        <w:tc>
          <w:tcPr>
            <w:tcW w:w="2595" w:type="dxa"/>
          </w:tcPr>
          <w:p w:rsidR="00854D50" w:rsidRPr="00851873" w:rsidRDefault="00854D50" w:rsidP="007E6145">
            <w:pPr>
              <w:pStyle w:val="Tabeltekst"/>
              <w:jc w:val="left"/>
            </w:pPr>
            <w:r w:rsidRPr="00851873">
              <w:t>Olietankbekendtgørelsen</w:t>
            </w:r>
          </w:p>
        </w:tc>
        <w:tc>
          <w:tcPr>
            <w:tcW w:w="5351" w:type="dxa"/>
          </w:tcPr>
          <w:p w:rsidR="00854D50" w:rsidRPr="00851873" w:rsidRDefault="00B81EFE" w:rsidP="007E6145">
            <w:pPr>
              <w:pStyle w:val="Tabeltekst"/>
              <w:jc w:val="left"/>
            </w:pPr>
            <w:hyperlink r:id="rId75" w:history="1">
              <w:r w:rsidR="00854D50" w:rsidRPr="00851873">
                <w:t>Bekendtgørelse nr. 1611 af 10. december 2015 om indretning, etablering og drift af olietanke, rørsystemer og pipelines.</w:t>
              </w:r>
            </w:hyperlink>
          </w:p>
        </w:tc>
      </w:tr>
      <w:tr w:rsidR="00854D50" w:rsidRPr="00F871F3" w:rsidTr="007E6145">
        <w:tc>
          <w:tcPr>
            <w:tcW w:w="2595" w:type="dxa"/>
          </w:tcPr>
          <w:p w:rsidR="00854D50" w:rsidRPr="00851873" w:rsidRDefault="00854D50" w:rsidP="007E6145">
            <w:pPr>
              <w:pStyle w:val="Tabeltekst"/>
              <w:jc w:val="left"/>
            </w:pPr>
            <w:r w:rsidRPr="00851873">
              <w:t>Affaldsregulativ</w:t>
            </w:r>
          </w:p>
        </w:tc>
        <w:tc>
          <w:tcPr>
            <w:tcW w:w="5351" w:type="dxa"/>
          </w:tcPr>
          <w:p w:rsidR="00854D50" w:rsidRPr="00851873" w:rsidRDefault="00B81EFE" w:rsidP="00E94984">
            <w:pPr>
              <w:pStyle w:val="Tabeltekst"/>
              <w:jc w:val="left"/>
            </w:pPr>
            <w:hyperlink r:id="rId76" w:history="1">
              <w:r w:rsidR="00854D50" w:rsidRPr="00851873">
                <w:t>Regulativ for erhvervsaffald i</w:t>
              </w:r>
              <w:r w:rsidR="00E94984">
                <w:t xml:space="preserve"> Middelfart</w:t>
              </w:r>
              <w:r w:rsidR="00854D50" w:rsidRPr="00851873">
                <w:t xml:space="preserve"> Kommune 201</w:t>
              </w:r>
              <w:r w:rsidR="00E94984">
                <w:t>8</w:t>
              </w:r>
              <w:r w:rsidR="00854D50" w:rsidRPr="00851873">
                <w:t>.</w:t>
              </w:r>
            </w:hyperlink>
          </w:p>
        </w:tc>
      </w:tr>
      <w:tr w:rsidR="00854D50" w:rsidRPr="00F871F3" w:rsidTr="007E6145">
        <w:tc>
          <w:tcPr>
            <w:tcW w:w="2595" w:type="dxa"/>
          </w:tcPr>
          <w:p w:rsidR="00854D50" w:rsidRPr="00851873" w:rsidRDefault="00854D50" w:rsidP="007E6145">
            <w:pPr>
              <w:pStyle w:val="Tabeltekst"/>
              <w:jc w:val="left"/>
            </w:pPr>
            <w:r w:rsidRPr="00851873">
              <w:t>Støjvejledninger</w:t>
            </w:r>
          </w:p>
        </w:tc>
        <w:tc>
          <w:tcPr>
            <w:tcW w:w="5351" w:type="dxa"/>
          </w:tcPr>
          <w:p w:rsidR="00854D50" w:rsidRPr="00851873" w:rsidRDefault="00854D50" w:rsidP="007E6145">
            <w:pPr>
              <w:pStyle w:val="Tabeltekst"/>
              <w:jc w:val="left"/>
            </w:pPr>
            <w:r w:rsidRPr="00851873">
              <w:t xml:space="preserve">Miljøstyrelsens vejledning nr. 5, 1984 om </w:t>
            </w:r>
            <w:hyperlink r:id="rId77" w:history="1">
              <w:r w:rsidRPr="00851873">
                <w:t>ekstern støj fra virksomheder.</w:t>
              </w:r>
            </w:hyperlink>
          </w:p>
          <w:p w:rsidR="00854D50" w:rsidRPr="00851873" w:rsidRDefault="00854D50" w:rsidP="007E6145">
            <w:pPr>
              <w:pStyle w:val="Tabeltekst"/>
              <w:jc w:val="left"/>
            </w:pPr>
            <w:r w:rsidRPr="00851873">
              <w:t xml:space="preserve">Miljøstyrelsens vejledning nr. 6, 1984 om </w:t>
            </w:r>
            <w:hyperlink r:id="rId78" w:history="1">
              <w:r w:rsidRPr="00851873">
                <w:t>måling af ekstern støj fra virksomheder.</w:t>
              </w:r>
            </w:hyperlink>
          </w:p>
          <w:p w:rsidR="00854D50" w:rsidRPr="00851873" w:rsidRDefault="00854D50" w:rsidP="007E6145">
            <w:pPr>
              <w:pStyle w:val="Tabeltekst"/>
              <w:jc w:val="left"/>
            </w:pPr>
            <w:r w:rsidRPr="00851873">
              <w:t xml:space="preserve">Miljøstyrelsens vejledning nr. 5, 1993 om </w:t>
            </w:r>
            <w:hyperlink r:id="rId79" w:history="1">
              <w:r w:rsidRPr="00851873">
                <w:t>beregning af ekstern støj fra virksomheder.</w:t>
              </w:r>
            </w:hyperlink>
          </w:p>
          <w:p w:rsidR="00854D50" w:rsidRPr="00851873" w:rsidRDefault="00854D50" w:rsidP="007E6145">
            <w:pPr>
              <w:pStyle w:val="Tabeltekst"/>
              <w:jc w:val="left"/>
            </w:pPr>
            <w:r w:rsidRPr="00851873">
              <w:t xml:space="preserve">Miljøstyrelsens orientering nr. 9, 1997 om </w:t>
            </w:r>
            <w:hyperlink r:id="rId80" w:history="1">
              <w:r w:rsidRPr="00851873">
                <w:t xml:space="preserve">lavfrekvent støj, infralyd og vibrationer i eksternt miljø. </w:t>
              </w:r>
            </w:hyperlink>
          </w:p>
        </w:tc>
      </w:tr>
      <w:tr w:rsidR="00854D50" w:rsidRPr="00F871F3" w:rsidTr="007E6145">
        <w:tc>
          <w:tcPr>
            <w:tcW w:w="2595" w:type="dxa"/>
          </w:tcPr>
          <w:p w:rsidR="00854D50" w:rsidRPr="00851873" w:rsidRDefault="00854D50" w:rsidP="007E6145">
            <w:pPr>
              <w:pStyle w:val="Tabeltekst"/>
              <w:jc w:val="left"/>
            </w:pPr>
            <w:r w:rsidRPr="00851873">
              <w:t>Luftvejledningen</w:t>
            </w:r>
          </w:p>
        </w:tc>
        <w:tc>
          <w:tcPr>
            <w:tcW w:w="5351" w:type="dxa"/>
          </w:tcPr>
          <w:p w:rsidR="00854D50" w:rsidRPr="00851873" w:rsidRDefault="00B81EFE" w:rsidP="007E6145">
            <w:pPr>
              <w:pStyle w:val="Tabeltekst"/>
              <w:jc w:val="left"/>
            </w:pPr>
            <w:hyperlink r:id="rId81" w:history="1">
              <w:r w:rsidR="00854D50" w:rsidRPr="00851873">
                <w:t>Miljøstyrelsens vejledning nr. 2, 2001 om begrænsning af luftforurening fra virksomheder.</w:t>
              </w:r>
            </w:hyperlink>
          </w:p>
        </w:tc>
      </w:tr>
      <w:tr w:rsidR="00854D50" w:rsidRPr="00F871F3" w:rsidTr="007E6145">
        <w:tc>
          <w:tcPr>
            <w:tcW w:w="2595" w:type="dxa"/>
          </w:tcPr>
          <w:p w:rsidR="00854D50" w:rsidRPr="00851873" w:rsidRDefault="00854D50" w:rsidP="007E6145">
            <w:pPr>
              <w:pStyle w:val="Tabeltekst"/>
              <w:jc w:val="left"/>
            </w:pPr>
            <w:r w:rsidRPr="00851873">
              <w:t>B-værdivejledning</w:t>
            </w:r>
          </w:p>
        </w:tc>
        <w:tc>
          <w:tcPr>
            <w:tcW w:w="5351" w:type="dxa"/>
          </w:tcPr>
          <w:p w:rsidR="00854D50" w:rsidRPr="00851873" w:rsidRDefault="00B81EFE" w:rsidP="007E6145">
            <w:pPr>
              <w:pStyle w:val="Tabeltekst"/>
              <w:jc w:val="left"/>
            </w:pPr>
            <w:hyperlink r:id="rId82" w:history="1">
              <w:r w:rsidR="00854D50" w:rsidRPr="00851873">
                <w:t>Miljøstyrelsens vejledning nr. 2, 2002 om B-værdier med tilhørende supplementer.</w:t>
              </w:r>
            </w:hyperlink>
          </w:p>
        </w:tc>
      </w:tr>
      <w:tr w:rsidR="006619A1" w:rsidRPr="00F871F3" w:rsidTr="007E6145">
        <w:tc>
          <w:tcPr>
            <w:tcW w:w="2595" w:type="dxa"/>
          </w:tcPr>
          <w:p w:rsidR="006619A1" w:rsidRPr="00851873" w:rsidRDefault="006619A1" w:rsidP="007E6145">
            <w:pPr>
              <w:pStyle w:val="Tabeltekst"/>
              <w:jc w:val="left"/>
            </w:pPr>
            <w:r>
              <w:t>Miljøoplysningsbekendtgørelsen</w:t>
            </w:r>
          </w:p>
        </w:tc>
        <w:tc>
          <w:tcPr>
            <w:tcW w:w="5351" w:type="dxa"/>
          </w:tcPr>
          <w:p w:rsidR="006619A1" w:rsidRDefault="006619A1" w:rsidP="007E6145">
            <w:pPr>
              <w:pStyle w:val="Tabeltekst"/>
              <w:jc w:val="left"/>
            </w:pPr>
            <w:r>
              <w:t>Bekendtgørelse nr. 980 af 16. august 2017 om aktindsigt i miljøoplysninger</w:t>
            </w:r>
          </w:p>
        </w:tc>
      </w:tr>
      <w:tr w:rsidR="00854D50" w:rsidRPr="00F871F3" w:rsidTr="007E6145">
        <w:tc>
          <w:tcPr>
            <w:tcW w:w="2595" w:type="dxa"/>
          </w:tcPr>
          <w:p w:rsidR="00854D50" w:rsidRPr="00851873" w:rsidRDefault="00854D50" w:rsidP="007E6145">
            <w:pPr>
              <w:pStyle w:val="Tabeltekst"/>
              <w:jc w:val="left"/>
            </w:pPr>
            <w:r w:rsidRPr="00851873">
              <w:t>Statslig udmelding til vandplanernes retningslinjer 40 og 41</w:t>
            </w:r>
          </w:p>
        </w:tc>
        <w:tc>
          <w:tcPr>
            <w:tcW w:w="5351" w:type="dxa"/>
          </w:tcPr>
          <w:p w:rsidR="00854D50" w:rsidRPr="00851873" w:rsidRDefault="00854D50" w:rsidP="007E6145">
            <w:pPr>
              <w:pStyle w:val="Tabeltekst"/>
              <w:jc w:val="left"/>
            </w:pPr>
            <w:r w:rsidRPr="00851873">
              <w:t xml:space="preserve">Notat. Statslig udmelding til vandplanernes retningslinjer 40 og 41 i forhold til Områder med Særlige Drikkevandsinteresser (OSD) og indvindingsoplande. </w:t>
            </w:r>
          </w:p>
          <w:p w:rsidR="00854D50" w:rsidRPr="00851873" w:rsidRDefault="00854D50" w:rsidP="007E6145">
            <w:pPr>
              <w:pStyle w:val="Tabeltekst"/>
              <w:jc w:val="left"/>
            </w:pPr>
            <w:r w:rsidRPr="00851873">
              <w:t xml:space="preserve">Bilag 1 til: Statslig udmelding til vandplanernes retningslinjer 40 og 41 i forhold til Områder med Særlige Drikkevandsinteresser (OSD) og indvindingsoplande. </w:t>
            </w:r>
          </w:p>
        </w:tc>
      </w:tr>
      <w:tr w:rsidR="00854D50" w:rsidRPr="00F871F3" w:rsidTr="007E6145">
        <w:tc>
          <w:tcPr>
            <w:tcW w:w="2595" w:type="dxa"/>
          </w:tcPr>
          <w:p w:rsidR="00854D50" w:rsidRPr="00851873" w:rsidRDefault="00854D50" w:rsidP="007E6145">
            <w:pPr>
              <w:pStyle w:val="Tabeltekst"/>
              <w:jc w:val="left"/>
            </w:pPr>
            <w:r w:rsidRPr="00851873">
              <w:t>BAT-dokumenter</w:t>
            </w:r>
          </w:p>
        </w:tc>
        <w:tc>
          <w:tcPr>
            <w:tcW w:w="5351" w:type="dxa"/>
          </w:tcPr>
          <w:p w:rsidR="00854D50" w:rsidRPr="00851873" w:rsidRDefault="00B81EFE" w:rsidP="007E6145">
            <w:pPr>
              <w:pStyle w:val="Tabeltekst"/>
              <w:jc w:val="left"/>
            </w:pPr>
            <w:hyperlink r:id="rId83" w:history="1">
              <w:r w:rsidR="00854D50" w:rsidRPr="00851873">
                <w:t>Miljøstyrelsens orientering nr. 2, 2006 om referencer til BAT vurdering ved miljøgodkendelser.</w:t>
              </w:r>
            </w:hyperlink>
          </w:p>
          <w:p w:rsidR="00854D50" w:rsidRPr="00851873" w:rsidRDefault="00B81EFE" w:rsidP="007E6145">
            <w:pPr>
              <w:pStyle w:val="Tabeltekst"/>
              <w:jc w:val="left"/>
            </w:pPr>
            <w:hyperlink r:id="rId84" w:history="1">
              <w:r w:rsidR="00854D50" w:rsidRPr="00851873">
                <w:rPr>
                  <w:rStyle w:val="Hyperlink"/>
                </w:rPr>
                <w:t>BAT-eksempler og tjeklister på tværs af brancher, orientering nr. 4, 2014</w:t>
              </w:r>
            </w:hyperlink>
          </w:p>
        </w:tc>
      </w:tr>
    </w:tbl>
    <w:p w:rsidR="00854D50" w:rsidRPr="007E2EAD" w:rsidRDefault="00854D50" w:rsidP="00281CD9">
      <w:pPr>
        <w:spacing w:after="0" w:line="240" w:lineRule="auto"/>
        <w:rPr>
          <w:rStyle w:val="Overskrift1Tegn"/>
          <w:rFonts w:eastAsia="Calibri"/>
          <w:szCs w:val="28"/>
        </w:rPr>
      </w:pPr>
    </w:p>
    <w:sectPr w:rsidR="00854D50" w:rsidRPr="007E2EAD" w:rsidSect="00B95EB8">
      <w:headerReference w:type="even" r:id="rId85"/>
      <w:headerReference w:type="default" r:id="rId86"/>
      <w:footerReference w:type="default" r:id="rId87"/>
      <w:headerReference w:type="first" r:id="rId88"/>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099A" w:rsidRDefault="003E099A" w:rsidP="00C53BD1">
      <w:pPr>
        <w:spacing w:after="0" w:line="240" w:lineRule="auto"/>
      </w:pPr>
      <w:r>
        <w:separator/>
      </w:r>
    </w:p>
    <w:p w:rsidR="003E099A" w:rsidRDefault="003E099A"/>
  </w:endnote>
  <w:endnote w:type="continuationSeparator" w:id="0">
    <w:p w:rsidR="003E099A" w:rsidRDefault="003E099A" w:rsidP="00C53BD1">
      <w:pPr>
        <w:spacing w:after="0" w:line="240" w:lineRule="auto"/>
      </w:pPr>
      <w:r>
        <w:continuationSeparator/>
      </w:r>
    </w:p>
    <w:p w:rsidR="003E099A" w:rsidRDefault="003E09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ESRI Transportation &amp; Civic">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MT">
    <w:altName w:val="Times New Roman"/>
    <w:charset w:val="00"/>
    <w:family w:val="auto"/>
    <w:pitch w:val="default"/>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BoldMT">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Arialfe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99A" w:rsidRDefault="003E099A">
    <w:pPr>
      <w:pStyle w:val="Sidefod"/>
      <w:jc w:val="center"/>
    </w:pPr>
    <w:r>
      <w:t xml:space="preserve">- </w:t>
    </w:r>
    <w:r>
      <w:fldChar w:fldCharType="begin"/>
    </w:r>
    <w:r>
      <w:instrText xml:space="preserve"> PAGE   \* MERGEFORMAT </w:instrText>
    </w:r>
    <w:r>
      <w:fldChar w:fldCharType="separate"/>
    </w:r>
    <w:r w:rsidR="00B81EFE">
      <w:rPr>
        <w:noProof/>
      </w:rPr>
      <w:t>2</w:t>
    </w:r>
    <w:r>
      <w:fldChar w:fldCharType="end"/>
    </w:r>
    <w:r>
      <w:t xml:space="preserve"> -</w:t>
    </w:r>
  </w:p>
  <w:p w:rsidR="003E099A" w:rsidRDefault="003E099A">
    <w:pPr>
      <w:pStyle w:val="Sidefod"/>
    </w:pPr>
  </w:p>
  <w:p w:rsidR="003E099A" w:rsidRDefault="003E099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099A" w:rsidRDefault="003E099A" w:rsidP="00C53BD1">
      <w:pPr>
        <w:spacing w:after="0" w:line="240" w:lineRule="auto"/>
      </w:pPr>
      <w:r>
        <w:separator/>
      </w:r>
    </w:p>
    <w:p w:rsidR="003E099A" w:rsidRDefault="003E099A"/>
  </w:footnote>
  <w:footnote w:type="continuationSeparator" w:id="0">
    <w:p w:rsidR="003E099A" w:rsidRDefault="003E099A" w:rsidP="00C53BD1">
      <w:pPr>
        <w:spacing w:after="0" w:line="240" w:lineRule="auto"/>
      </w:pPr>
      <w:r>
        <w:continuationSeparator/>
      </w:r>
    </w:p>
    <w:p w:rsidR="003E099A" w:rsidRDefault="003E099A"/>
  </w:footnote>
  <w:footnote w:id="1">
    <w:p w:rsidR="003E099A" w:rsidRPr="00B54044" w:rsidRDefault="003E099A" w:rsidP="00B136F0">
      <w:pPr>
        <w:pStyle w:val="Fodnotetekst"/>
        <w:rPr>
          <w:rFonts w:ascii="Verdana" w:hAnsi="Verdana"/>
          <w:sz w:val="18"/>
          <w:szCs w:val="18"/>
        </w:rPr>
      </w:pPr>
      <w:r w:rsidRPr="00B54044">
        <w:rPr>
          <w:rStyle w:val="Fodnotehenvisning"/>
          <w:rFonts w:ascii="Verdana" w:hAnsi="Verdana"/>
          <w:sz w:val="16"/>
          <w:szCs w:val="16"/>
        </w:rPr>
        <w:footnoteRef/>
      </w:r>
      <w:r w:rsidRPr="00B54044">
        <w:rPr>
          <w:rFonts w:ascii="Verdana" w:hAnsi="Verdana"/>
          <w:sz w:val="16"/>
          <w:szCs w:val="16"/>
        </w:rPr>
        <w:t xml:space="preserve"> Se Miljøbeskyttelseslovens § 71.</w:t>
      </w:r>
    </w:p>
  </w:footnote>
  <w:footnote w:id="2">
    <w:p w:rsidR="003E099A" w:rsidRPr="00B54044" w:rsidRDefault="003E099A" w:rsidP="00ED192E">
      <w:pPr>
        <w:pStyle w:val="Fodnotetekst"/>
        <w:rPr>
          <w:rFonts w:ascii="Verdana" w:hAnsi="Verdana"/>
          <w:sz w:val="16"/>
          <w:szCs w:val="16"/>
          <w:highlight w:val="yellow"/>
        </w:rPr>
      </w:pPr>
      <w:r w:rsidRPr="00B605D9">
        <w:rPr>
          <w:rStyle w:val="Fodnotehenvisning"/>
          <w:rFonts w:ascii="Verdana" w:hAnsi="Verdana"/>
          <w:sz w:val="16"/>
          <w:szCs w:val="16"/>
        </w:rPr>
        <w:footnoteRef/>
      </w:r>
      <w:r w:rsidRPr="00B605D9">
        <w:rPr>
          <w:rFonts w:ascii="Verdana" w:hAnsi="Verdana"/>
          <w:sz w:val="16"/>
          <w:szCs w:val="16"/>
        </w:rPr>
        <w:t xml:space="preserve"> Se Miljøbeskyttelseslovens § 98 - 100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99A" w:rsidRDefault="003E099A">
    <w:pPr>
      <w:pStyle w:val="Sidehoved"/>
    </w:pPr>
  </w:p>
  <w:p w:rsidR="003E099A" w:rsidRDefault="003E099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99A" w:rsidRPr="000F4494" w:rsidRDefault="003E099A" w:rsidP="00395FAF">
    <w:pPr>
      <w:pStyle w:val="Sidehoved"/>
      <w:jc w:val="center"/>
    </w:pPr>
    <w:r>
      <w:rPr>
        <w:noProof/>
      </w:rPr>
      <mc:AlternateContent>
        <mc:Choice Requires="wps">
          <w:drawing>
            <wp:anchor distT="0" distB="0" distL="114300" distR="114300" simplePos="0" relativeHeight="251656192" behindDoc="1" locked="1" layoutInCell="0" allowOverlap="1" wp14:anchorId="154D4966" wp14:editId="5105802E">
              <wp:simplePos x="0" y="0"/>
              <wp:positionH relativeFrom="page">
                <wp:posOffset>598170</wp:posOffset>
              </wp:positionH>
              <wp:positionV relativeFrom="page">
                <wp:posOffset>739140</wp:posOffset>
              </wp:positionV>
              <wp:extent cx="6227445" cy="46355"/>
              <wp:effectExtent l="0" t="0" r="3810" b="0"/>
              <wp:wrapNone/>
              <wp:docPr id="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7445" cy="46355"/>
                      </a:xfrm>
                      <a:prstGeom prst="rect">
                        <a:avLst/>
                      </a:prstGeom>
                      <a:solidFill>
                        <a:srgbClr val="008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margin-left:47.1pt;margin-top:58.2pt;width:490.35pt;height:3.6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" o:allowincell="f" fillcolor="green" stroked="f" strokeweight="0">
              <w10:wrap anchorx="page" anchory="page"/>
              <w10:anchorlock/>
            </v:rect>
          </w:pict>
        </mc:Fallback>
      </mc:AlternateContent>
    </w:r>
  </w:p>
  <w:p w:rsidR="003E099A" w:rsidRDefault="003E099A"/>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99A" w:rsidRDefault="003E099A" w:rsidP="00395FAF">
    <w:pPr>
      <w:pStyle w:val="Sidehoved"/>
      <w:jc w:val="center"/>
    </w:pPr>
    <w:r>
      <w:rPr>
        <w:rStyle w:val="Sidetal"/>
      </w:rPr>
      <w:fldChar w:fldCharType="begin"/>
    </w:r>
    <w:r>
      <w:rPr>
        <w:rStyle w:val="Sidetal"/>
      </w:rPr>
      <w:instrText xml:space="preserve"> PAGE </w:instrText>
    </w:r>
    <w:r>
      <w:rPr>
        <w:rStyle w:val="Sidetal"/>
      </w:rPr>
      <w:fldChar w:fldCharType="separate"/>
    </w:r>
    <w:r w:rsidR="00B81EFE">
      <w:rPr>
        <w:rStyle w:val="Sidetal"/>
        <w:noProof/>
      </w:rPr>
      <w:t>54</w:t>
    </w:r>
    <w:r>
      <w:rPr>
        <w:rStyle w:val="Sidetal"/>
      </w:rPr>
      <w:fldChar w:fldCharType="end"/>
    </w:r>
  </w:p>
  <w:p w:rsidR="003E099A" w:rsidRDefault="003E099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E27BB"/>
    <w:multiLevelType w:val="hybridMultilevel"/>
    <w:tmpl w:val="10748DC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nsid w:val="07240D84"/>
    <w:multiLevelType w:val="hybridMultilevel"/>
    <w:tmpl w:val="7C00687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
    <w:nsid w:val="08C223F0"/>
    <w:multiLevelType w:val="hybridMultilevel"/>
    <w:tmpl w:val="A606A872"/>
    <w:lvl w:ilvl="0" w:tplc="0406000F">
      <w:start w:val="1"/>
      <w:numFmt w:val="decimal"/>
      <w:lvlText w:val="%1."/>
      <w:lvlJc w:val="left"/>
      <w:pPr>
        <w:tabs>
          <w:tab w:val="num" w:pos="720"/>
        </w:tabs>
        <w:ind w:left="720" w:hanging="360"/>
      </w:pPr>
    </w:lvl>
    <w:lvl w:ilvl="1" w:tplc="F0081132">
      <w:start w:val="1"/>
      <w:numFmt w:val="bullet"/>
      <w:lvlText w:val=""/>
      <w:lvlJc w:val="left"/>
      <w:pPr>
        <w:tabs>
          <w:tab w:val="num" w:pos="1440"/>
        </w:tabs>
        <w:ind w:left="1440" w:hanging="360"/>
      </w:pPr>
      <w:rPr>
        <w:rFonts w:ascii="Symbol" w:hAnsi="Symbol" w:hint="default"/>
      </w:rPr>
    </w:lvl>
    <w:lvl w:ilvl="2" w:tplc="AB823144">
      <w:numFmt w:val="bullet"/>
      <w:lvlText w:val="-"/>
      <w:lvlJc w:val="left"/>
      <w:pPr>
        <w:tabs>
          <w:tab w:val="num" w:pos="2340"/>
        </w:tabs>
        <w:ind w:left="2340" w:hanging="360"/>
      </w:pPr>
      <w:rPr>
        <w:rFonts w:ascii="Verdana" w:eastAsia="Times New Roman" w:hAnsi="Verdana" w:cs="Times New Roman" w:hint="default"/>
      </w:r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3">
    <w:nsid w:val="0B710D1C"/>
    <w:multiLevelType w:val="hybridMultilevel"/>
    <w:tmpl w:val="5E9AB49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nsid w:val="0D1E7773"/>
    <w:multiLevelType w:val="hybridMultilevel"/>
    <w:tmpl w:val="E2A802EE"/>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5">
    <w:nsid w:val="1617214D"/>
    <w:multiLevelType w:val="hybridMultilevel"/>
    <w:tmpl w:val="8F10CFDA"/>
    <w:lvl w:ilvl="0" w:tplc="97D444FC">
      <w:numFmt w:val="bullet"/>
      <w:lvlText w:val="-"/>
      <w:lvlJc w:val="left"/>
      <w:pPr>
        <w:tabs>
          <w:tab w:val="num" w:pos="720"/>
        </w:tabs>
        <w:ind w:left="720" w:hanging="360"/>
      </w:pPr>
      <w:rPr>
        <w:rFonts w:ascii="Georgia" w:eastAsia="ESRI Transportation &amp; Civic" w:hAnsi="Georgia" w:cs="ESRI Transportation &amp; Civic"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6">
    <w:nsid w:val="16A741E8"/>
    <w:multiLevelType w:val="hybridMultilevel"/>
    <w:tmpl w:val="48704608"/>
    <w:lvl w:ilvl="0" w:tplc="97D444FC">
      <w:numFmt w:val="bullet"/>
      <w:lvlText w:val="-"/>
      <w:lvlJc w:val="left"/>
      <w:pPr>
        <w:tabs>
          <w:tab w:val="num" w:pos="360"/>
        </w:tabs>
        <w:ind w:left="360" w:hanging="360"/>
      </w:pPr>
      <w:rPr>
        <w:rFonts w:ascii="Georgia" w:eastAsia="ESRI Transportation &amp; Civic" w:hAnsi="Georgia" w:cs="ESRI Transportation &amp; Civic"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7">
    <w:nsid w:val="1ABA0109"/>
    <w:multiLevelType w:val="hybridMultilevel"/>
    <w:tmpl w:val="CAEE8EC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nsid w:val="1BA8344A"/>
    <w:multiLevelType w:val="hybridMultilevel"/>
    <w:tmpl w:val="E56AC006"/>
    <w:lvl w:ilvl="0" w:tplc="0406000F">
      <w:start w:val="1"/>
      <w:numFmt w:val="decimal"/>
      <w:lvlText w:val="%1."/>
      <w:lvlJc w:val="left"/>
      <w:pPr>
        <w:tabs>
          <w:tab w:val="num" w:pos="720"/>
        </w:tabs>
        <w:ind w:left="720" w:hanging="360"/>
      </w:pPr>
    </w:lvl>
    <w:lvl w:ilvl="1" w:tplc="F0081132">
      <w:start w:val="1"/>
      <w:numFmt w:val="bullet"/>
      <w:lvlText w:val=""/>
      <w:lvlJc w:val="left"/>
      <w:pPr>
        <w:tabs>
          <w:tab w:val="num" w:pos="1440"/>
        </w:tabs>
        <w:ind w:left="1440" w:hanging="360"/>
      </w:pPr>
      <w:rPr>
        <w:rFonts w:ascii="Symbol" w:hAnsi="Symbol" w:hint="default"/>
      </w:rPr>
    </w:lvl>
    <w:lvl w:ilvl="2" w:tplc="AB823144">
      <w:numFmt w:val="bullet"/>
      <w:lvlText w:val="-"/>
      <w:lvlJc w:val="left"/>
      <w:pPr>
        <w:tabs>
          <w:tab w:val="num" w:pos="2340"/>
        </w:tabs>
        <w:ind w:left="2340" w:hanging="360"/>
      </w:pPr>
      <w:rPr>
        <w:rFonts w:ascii="Verdana" w:eastAsia="Times New Roman" w:hAnsi="Verdana" w:cs="Times New Roman" w:hint="default"/>
      </w:r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9">
    <w:nsid w:val="1C453367"/>
    <w:multiLevelType w:val="hybridMultilevel"/>
    <w:tmpl w:val="6D8AD27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nsid w:val="1C63419A"/>
    <w:multiLevelType w:val="multilevel"/>
    <w:tmpl w:val="E088676E"/>
    <w:lvl w:ilvl="0">
      <w:start w:val="1"/>
      <w:numFmt w:val="decimal"/>
      <w:pStyle w:val="Vilkr-overskrift1"/>
      <w:lvlText w:val="%1."/>
      <w:lvlJc w:val="left"/>
      <w:pPr>
        <w:tabs>
          <w:tab w:val="num" w:pos="822"/>
        </w:tabs>
        <w:ind w:left="0" w:firstLine="0"/>
      </w:pPr>
      <w:rPr>
        <w:rFonts w:ascii="Verdana" w:hAnsi="Verdana" w:hint="default"/>
        <w:b w:val="0"/>
        <w:i w:val="0"/>
        <w:sz w:val="22"/>
        <w:szCs w:val="28"/>
        <w:u w:val="none"/>
      </w:rPr>
    </w:lvl>
    <w:lvl w:ilvl="1">
      <w:start w:val="1"/>
      <w:numFmt w:val="decimal"/>
      <w:pStyle w:val="Vilkr-overskrift2"/>
      <w:lvlText w:val="%1.%2."/>
      <w:lvlJc w:val="left"/>
      <w:pPr>
        <w:tabs>
          <w:tab w:val="num" w:pos="709"/>
        </w:tabs>
        <w:ind w:left="709" w:hanging="709"/>
      </w:pPr>
      <w:rPr>
        <w:rFonts w:ascii="Verdana" w:hAnsi="Verdana" w:hint="default"/>
        <w:b w:val="0"/>
        <w:bCs w:val="0"/>
        <w:i w:val="0"/>
        <w:iCs w:val="0"/>
        <w:caps w:val="0"/>
        <w:smallCaps w:val="0"/>
        <w:strike w:val="0"/>
        <w:dstrike w:val="0"/>
        <w:color w:val="auto"/>
        <w:spacing w:val="0"/>
        <w:w w:val="100"/>
        <w:kern w:val="0"/>
        <w:position w:val="0"/>
        <w:sz w:val="20"/>
        <w:szCs w:val="20"/>
        <w:u w:val="none"/>
        <w:effect w:val="none"/>
        <w:bdr w:val="none" w:sz="0" w:space="0" w:color="auto"/>
        <w:shd w:val="clear" w:color="auto" w:fill="auto"/>
        <w:em w:val="none"/>
      </w:rPr>
    </w:lvl>
    <w:lvl w:ilvl="2">
      <w:start w:val="1"/>
      <w:numFmt w:val="none"/>
      <w:lvlText w:val=""/>
      <w:lvlJc w:val="left"/>
      <w:pPr>
        <w:tabs>
          <w:tab w:val="num" w:pos="709"/>
        </w:tabs>
        <w:ind w:left="709" w:hanging="709"/>
      </w:pPr>
      <w:rPr>
        <w:rFonts w:hint="default"/>
      </w:rPr>
    </w:lvl>
    <w:lvl w:ilvl="3">
      <w:start w:val="1"/>
      <w:numFmt w:val="upperRoman"/>
      <w:lvlRestart w:val="2"/>
      <w:pStyle w:val="Vilkr-Romerskunderpunkt"/>
      <w:lvlText w:val="%4."/>
      <w:lvlJc w:val="left"/>
      <w:pPr>
        <w:tabs>
          <w:tab w:val="num" w:pos="1418"/>
        </w:tabs>
        <w:ind w:left="1418" w:hanging="709"/>
      </w:pPr>
      <w:rPr>
        <w:rFonts w:hint="default"/>
      </w:rPr>
    </w:lvl>
    <w:lvl w:ilvl="4">
      <w:start w:val="1"/>
      <w:numFmt w:val="decimal"/>
      <w:lvlText w:val="%1.%2.%3.%4.%5."/>
      <w:lvlJc w:val="left"/>
      <w:pPr>
        <w:tabs>
          <w:tab w:val="num" w:pos="2187"/>
        </w:tabs>
        <w:ind w:left="1899" w:hanging="792"/>
      </w:pPr>
      <w:rPr>
        <w:rFonts w:hint="default"/>
      </w:rPr>
    </w:lvl>
    <w:lvl w:ilvl="5">
      <w:start w:val="1"/>
      <w:numFmt w:val="decimal"/>
      <w:lvlText w:val="%1.%2.%3.%4.%5.%6."/>
      <w:lvlJc w:val="left"/>
      <w:pPr>
        <w:tabs>
          <w:tab w:val="num" w:pos="2547"/>
        </w:tabs>
        <w:ind w:left="2403" w:hanging="936"/>
      </w:pPr>
      <w:rPr>
        <w:rFonts w:hint="default"/>
      </w:rPr>
    </w:lvl>
    <w:lvl w:ilvl="6">
      <w:start w:val="1"/>
      <w:numFmt w:val="decimal"/>
      <w:lvlText w:val="%1.%2.%3.%4.%5.%6.%7."/>
      <w:lvlJc w:val="left"/>
      <w:pPr>
        <w:tabs>
          <w:tab w:val="num" w:pos="3267"/>
        </w:tabs>
        <w:ind w:left="2907" w:hanging="1080"/>
      </w:pPr>
      <w:rPr>
        <w:rFonts w:hint="default"/>
      </w:rPr>
    </w:lvl>
    <w:lvl w:ilvl="7">
      <w:start w:val="1"/>
      <w:numFmt w:val="decimal"/>
      <w:lvlText w:val="%1.%2.%3.%4.%5.%6.%7.%8."/>
      <w:lvlJc w:val="left"/>
      <w:pPr>
        <w:tabs>
          <w:tab w:val="num" w:pos="3627"/>
        </w:tabs>
        <w:ind w:left="3411" w:hanging="1224"/>
      </w:pPr>
      <w:rPr>
        <w:rFonts w:hint="default"/>
      </w:rPr>
    </w:lvl>
    <w:lvl w:ilvl="8">
      <w:start w:val="1"/>
      <w:numFmt w:val="decimal"/>
      <w:lvlText w:val="%1.%2.%3.%4.%5.%6.%7.%8.%9."/>
      <w:lvlJc w:val="left"/>
      <w:pPr>
        <w:tabs>
          <w:tab w:val="num" w:pos="4347"/>
        </w:tabs>
        <w:ind w:left="3987" w:hanging="1440"/>
      </w:pPr>
      <w:rPr>
        <w:rFonts w:hint="default"/>
      </w:rPr>
    </w:lvl>
  </w:abstractNum>
  <w:abstractNum w:abstractNumId="11">
    <w:nsid w:val="1C871443"/>
    <w:multiLevelType w:val="hybridMultilevel"/>
    <w:tmpl w:val="E56AC006"/>
    <w:lvl w:ilvl="0" w:tplc="0406000F">
      <w:start w:val="1"/>
      <w:numFmt w:val="decimal"/>
      <w:lvlText w:val="%1."/>
      <w:lvlJc w:val="left"/>
      <w:pPr>
        <w:tabs>
          <w:tab w:val="num" w:pos="720"/>
        </w:tabs>
        <w:ind w:left="720" w:hanging="360"/>
      </w:pPr>
    </w:lvl>
    <w:lvl w:ilvl="1" w:tplc="F0081132">
      <w:start w:val="1"/>
      <w:numFmt w:val="bullet"/>
      <w:lvlText w:val=""/>
      <w:lvlJc w:val="left"/>
      <w:pPr>
        <w:tabs>
          <w:tab w:val="num" w:pos="1440"/>
        </w:tabs>
        <w:ind w:left="1440" w:hanging="360"/>
      </w:pPr>
      <w:rPr>
        <w:rFonts w:ascii="Symbol" w:hAnsi="Symbol" w:hint="default"/>
      </w:rPr>
    </w:lvl>
    <w:lvl w:ilvl="2" w:tplc="AB823144">
      <w:numFmt w:val="bullet"/>
      <w:lvlText w:val="-"/>
      <w:lvlJc w:val="left"/>
      <w:pPr>
        <w:tabs>
          <w:tab w:val="num" w:pos="2340"/>
        </w:tabs>
        <w:ind w:left="2340" w:hanging="360"/>
      </w:pPr>
      <w:rPr>
        <w:rFonts w:ascii="Verdana" w:eastAsia="Times New Roman" w:hAnsi="Verdana" w:cs="Times New Roman" w:hint="default"/>
      </w:r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2">
    <w:nsid w:val="1CE35825"/>
    <w:multiLevelType w:val="hybridMultilevel"/>
    <w:tmpl w:val="82463370"/>
    <w:lvl w:ilvl="0" w:tplc="04060001">
      <w:start w:val="1"/>
      <w:numFmt w:val="bullet"/>
      <w:lvlText w:val=""/>
      <w:lvlJc w:val="left"/>
      <w:pPr>
        <w:ind w:left="780" w:hanging="360"/>
      </w:pPr>
      <w:rPr>
        <w:rFonts w:ascii="Symbol" w:hAnsi="Symbol" w:hint="default"/>
      </w:rPr>
    </w:lvl>
    <w:lvl w:ilvl="1" w:tplc="04060003" w:tentative="1">
      <w:start w:val="1"/>
      <w:numFmt w:val="bullet"/>
      <w:lvlText w:val="o"/>
      <w:lvlJc w:val="left"/>
      <w:pPr>
        <w:ind w:left="1500" w:hanging="360"/>
      </w:pPr>
      <w:rPr>
        <w:rFonts w:ascii="Courier New" w:hAnsi="Courier New" w:cs="Courier New" w:hint="default"/>
      </w:rPr>
    </w:lvl>
    <w:lvl w:ilvl="2" w:tplc="04060005" w:tentative="1">
      <w:start w:val="1"/>
      <w:numFmt w:val="bullet"/>
      <w:lvlText w:val=""/>
      <w:lvlJc w:val="left"/>
      <w:pPr>
        <w:ind w:left="2220" w:hanging="360"/>
      </w:pPr>
      <w:rPr>
        <w:rFonts w:ascii="Wingdings" w:hAnsi="Wingdings" w:hint="default"/>
      </w:rPr>
    </w:lvl>
    <w:lvl w:ilvl="3" w:tplc="04060001" w:tentative="1">
      <w:start w:val="1"/>
      <w:numFmt w:val="bullet"/>
      <w:lvlText w:val=""/>
      <w:lvlJc w:val="left"/>
      <w:pPr>
        <w:ind w:left="2940" w:hanging="360"/>
      </w:pPr>
      <w:rPr>
        <w:rFonts w:ascii="Symbol" w:hAnsi="Symbol" w:hint="default"/>
      </w:rPr>
    </w:lvl>
    <w:lvl w:ilvl="4" w:tplc="04060003" w:tentative="1">
      <w:start w:val="1"/>
      <w:numFmt w:val="bullet"/>
      <w:lvlText w:val="o"/>
      <w:lvlJc w:val="left"/>
      <w:pPr>
        <w:ind w:left="3660" w:hanging="360"/>
      </w:pPr>
      <w:rPr>
        <w:rFonts w:ascii="Courier New" w:hAnsi="Courier New" w:cs="Courier New" w:hint="default"/>
      </w:rPr>
    </w:lvl>
    <w:lvl w:ilvl="5" w:tplc="04060005" w:tentative="1">
      <w:start w:val="1"/>
      <w:numFmt w:val="bullet"/>
      <w:lvlText w:val=""/>
      <w:lvlJc w:val="left"/>
      <w:pPr>
        <w:ind w:left="4380" w:hanging="360"/>
      </w:pPr>
      <w:rPr>
        <w:rFonts w:ascii="Wingdings" w:hAnsi="Wingdings" w:hint="default"/>
      </w:rPr>
    </w:lvl>
    <w:lvl w:ilvl="6" w:tplc="04060001" w:tentative="1">
      <w:start w:val="1"/>
      <w:numFmt w:val="bullet"/>
      <w:lvlText w:val=""/>
      <w:lvlJc w:val="left"/>
      <w:pPr>
        <w:ind w:left="5100" w:hanging="360"/>
      </w:pPr>
      <w:rPr>
        <w:rFonts w:ascii="Symbol" w:hAnsi="Symbol" w:hint="default"/>
      </w:rPr>
    </w:lvl>
    <w:lvl w:ilvl="7" w:tplc="04060003" w:tentative="1">
      <w:start w:val="1"/>
      <w:numFmt w:val="bullet"/>
      <w:lvlText w:val="o"/>
      <w:lvlJc w:val="left"/>
      <w:pPr>
        <w:ind w:left="5820" w:hanging="360"/>
      </w:pPr>
      <w:rPr>
        <w:rFonts w:ascii="Courier New" w:hAnsi="Courier New" w:cs="Courier New" w:hint="default"/>
      </w:rPr>
    </w:lvl>
    <w:lvl w:ilvl="8" w:tplc="04060005" w:tentative="1">
      <w:start w:val="1"/>
      <w:numFmt w:val="bullet"/>
      <w:lvlText w:val=""/>
      <w:lvlJc w:val="left"/>
      <w:pPr>
        <w:ind w:left="6540" w:hanging="360"/>
      </w:pPr>
      <w:rPr>
        <w:rFonts w:ascii="Wingdings" w:hAnsi="Wingdings" w:hint="default"/>
      </w:rPr>
    </w:lvl>
  </w:abstractNum>
  <w:abstractNum w:abstractNumId="13">
    <w:nsid w:val="1D72655C"/>
    <w:multiLevelType w:val="hybridMultilevel"/>
    <w:tmpl w:val="E56AC006"/>
    <w:lvl w:ilvl="0" w:tplc="0406000F">
      <w:start w:val="1"/>
      <w:numFmt w:val="decimal"/>
      <w:lvlText w:val="%1."/>
      <w:lvlJc w:val="left"/>
      <w:pPr>
        <w:tabs>
          <w:tab w:val="num" w:pos="720"/>
        </w:tabs>
        <w:ind w:left="720" w:hanging="360"/>
      </w:pPr>
    </w:lvl>
    <w:lvl w:ilvl="1" w:tplc="F0081132">
      <w:start w:val="1"/>
      <w:numFmt w:val="bullet"/>
      <w:lvlText w:val=""/>
      <w:lvlJc w:val="left"/>
      <w:pPr>
        <w:tabs>
          <w:tab w:val="num" w:pos="1440"/>
        </w:tabs>
        <w:ind w:left="1440" w:hanging="360"/>
      </w:pPr>
      <w:rPr>
        <w:rFonts w:ascii="Symbol" w:hAnsi="Symbol" w:hint="default"/>
      </w:rPr>
    </w:lvl>
    <w:lvl w:ilvl="2" w:tplc="AB823144">
      <w:numFmt w:val="bullet"/>
      <w:lvlText w:val="-"/>
      <w:lvlJc w:val="left"/>
      <w:pPr>
        <w:tabs>
          <w:tab w:val="num" w:pos="2340"/>
        </w:tabs>
        <w:ind w:left="2340" w:hanging="360"/>
      </w:pPr>
      <w:rPr>
        <w:rFonts w:ascii="Verdana" w:eastAsia="Times New Roman" w:hAnsi="Verdana" w:cs="Times New Roman" w:hint="default"/>
      </w:r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4">
    <w:nsid w:val="21672196"/>
    <w:multiLevelType w:val="hybridMultilevel"/>
    <w:tmpl w:val="E56AC006"/>
    <w:lvl w:ilvl="0" w:tplc="0406000F">
      <w:start w:val="1"/>
      <w:numFmt w:val="decimal"/>
      <w:lvlText w:val="%1."/>
      <w:lvlJc w:val="left"/>
      <w:pPr>
        <w:tabs>
          <w:tab w:val="num" w:pos="720"/>
        </w:tabs>
        <w:ind w:left="720" w:hanging="360"/>
      </w:pPr>
    </w:lvl>
    <w:lvl w:ilvl="1" w:tplc="F0081132">
      <w:start w:val="1"/>
      <w:numFmt w:val="bullet"/>
      <w:lvlText w:val=""/>
      <w:lvlJc w:val="left"/>
      <w:pPr>
        <w:tabs>
          <w:tab w:val="num" w:pos="1440"/>
        </w:tabs>
        <w:ind w:left="1440" w:hanging="360"/>
      </w:pPr>
      <w:rPr>
        <w:rFonts w:ascii="Symbol" w:hAnsi="Symbol" w:hint="default"/>
      </w:rPr>
    </w:lvl>
    <w:lvl w:ilvl="2" w:tplc="AB823144">
      <w:numFmt w:val="bullet"/>
      <w:lvlText w:val="-"/>
      <w:lvlJc w:val="left"/>
      <w:pPr>
        <w:tabs>
          <w:tab w:val="num" w:pos="2340"/>
        </w:tabs>
        <w:ind w:left="2340" w:hanging="360"/>
      </w:pPr>
      <w:rPr>
        <w:rFonts w:ascii="Verdana" w:eastAsia="Times New Roman" w:hAnsi="Verdana" w:cs="Times New Roman" w:hint="default"/>
      </w:r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5">
    <w:nsid w:val="22FB2465"/>
    <w:multiLevelType w:val="hybridMultilevel"/>
    <w:tmpl w:val="C1C8C10E"/>
    <w:lvl w:ilvl="0" w:tplc="97D444FC">
      <w:numFmt w:val="bullet"/>
      <w:lvlText w:val="-"/>
      <w:lvlJc w:val="left"/>
      <w:pPr>
        <w:tabs>
          <w:tab w:val="num" w:pos="720"/>
        </w:tabs>
        <w:ind w:left="720" w:hanging="360"/>
      </w:pPr>
      <w:rPr>
        <w:rFonts w:ascii="Georgia" w:eastAsia="ESRI Transportation &amp; Civic" w:hAnsi="Georgia" w:cs="ESRI Transportation &amp; Civic"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6">
    <w:nsid w:val="27BD2FE1"/>
    <w:multiLevelType w:val="hybridMultilevel"/>
    <w:tmpl w:val="0E288CC0"/>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7">
    <w:nsid w:val="2B076A84"/>
    <w:multiLevelType w:val="hybridMultilevel"/>
    <w:tmpl w:val="E56AC006"/>
    <w:lvl w:ilvl="0" w:tplc="0406000F">
      <w:start w:val="1"/>
      <w:numFmt w:val="decimal"/>
      <w:lvlText w:val="%1."/>
      <w:lvlJc w:val="left"/>
      <w:pPr>
        <w:tabs>
          <w:tab w:val="num" w:pos="720"/>
        </w:tabs>
        <w:ind w:left="720" w:hanging="360"/>
      </w:pPr>
    </w:lvl>
    <w:lvl w:ilvl="1" w:tplc="F0081132">
      <w:start w:val="1"/>
      <w:numFmt w:val="bullet"/>
      <w:lvlText w:val=""/>
      <w:lvlJc w:val="left"/>
      <w:pPr>
        <w:tabs>
          <w:tab w:val="num" w:pos="1440"/>
        </w:tabs>
        <w:ind w:left="1440" w:hanging="360"/>
      </w:pPr>
      <w:rPr>
        <w:rFonts w:ascii="Symbol" w:hAnsi="Symbol" w:hint="default"/>
      </w:rPr>
    </w:lvl>
    <w:lvl w:ilvl="2" w:tplc="AB823144">
      <w:numFmt w:val="bullet"/>
      <w:lvlText w:val="-"/>
      <w:lvlJc w:val="left"/>
      <w:pPr>
        <w:tabs>
          <w:tab w:val="num" w:pos="2340"/>
        </w:tabs>
        <w:ind w:left="2340" w:hanging="360"/>
      </w:pPr>
      <w:rPr>
        <w:rFonts w:ascii="Verdana" w:eastAsia="Times New Roman" w:hAnsi="Verdana" w:cs="Times New Roman" w:hint="default"/>
      </w:r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8">
    <w:nsid w:val="2C2950A0"/>
    <w:multiLevelType w:val="hybridMultilevel"/>
    <w:tmpl w:val="E56AC006"/>
    <w:lvl w:ilvl="0" w:tplc="0406000F">
      <w:start w:val="1"/>
      <w:numFmt w:val="decimal"/>
      <w:lvlText w:val="%1."/>
      <w:lvlJc w:val="left"/>
      <w:pPr>
        <w:tabs>
          <w:tab w:val="num" w:pos="720"/>
        </w:tabs>
        <w:ind w:left="720" w:hanging="360"/>
      </w:pPr>
    </w:lvl>
    <w:lvl w:ilvl="1" w:tplc="F0081132">
      <w:start w:val="1"/>
      <w:numFmt w:val="bullet"/>
      <w:lvlText w:val=""/>
      <w:lvlJc w:val="left"/>
      <w:pPr>
        <w:tabs>
          <w:tab w:val="num" w:pos="1440"/>
        </w:tabs>
        <w:ind w:left="1440" w:hanging="360"/>
      </w:pPr>
      <w:rPr>
        <w:rFonts w:ascii="Symbol" w:hAnsi="Symbol" w:hint="default"/>
      </w:rPr>
    </w:lvl>
    <w:lvl w:ilvl="2" w:tplc="AB823144">
      <w:numFmt w:val="bullet"/>
      <w:lvlText w:val="-"/>
      <w:lvlJc w:val="left"/>
      <w:pPr>
        <w:tabs>
          <w:tab w:val="num" w:pos="2340"/>
        </w:tabs>
        <w:ind w:left="2340" w:hanging="360"/>
      </w:pPr>
      <w:rPr>
        <w:rFonts w:ascii="Verdana" w:eastAsia="Times New Roman" w:hAnsi="Verdana" w:cs="Times New Roman" w:hint="default"/>
      </w:r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9">
    <w:nsid w:val="357F09D7"/>
    <w:multiLevelType w:val="hybridMultilevel"/>
    <w:tmpl w:val="44E47292"/>
    <w:lvl w:ilvl="0" w:tplc="0406000F">
      <w:start w:val="1"/>
      <w:numFmt w:val="decimal"/>
      <w:lvlText w:val="%1."/>
      <w:lvlJc w:val="left"/>
      <w:pPr>
        <w:tabs>
          <w:tab w:val="num" w:pos="720"/>
        </w:tabs>
        <w:ind w:left="720" w:hanging="360"/>
      </w:pPr>
    </w:lvl>
    <w:lvl w:ilvl="1" w:tplc="F0081132">
      <w:start w:val="1"/>
      <w:numFmt w:val="bullet"/>
      <w:lvlText w:val=""/>
      <w:lvlJc w:val="left"/>
      <w:pPr>
        <w:tabs>
          <w:tab w:val="num" w:pos="1440"/>
        </w:tabs>
        <w:ind w:left="1440" w:hanging="360"/>
      </w:pPr>
      <w:rPr>
        <w:rFonts w:ascii="Symbol" w:hAnsi="Symbol" w:hint="default"/>
      </w:rPr>
    </w:lvl>
    <w:lvl w:ilvl="2" w:tplc="AB823144">
      <w:numFmt w:val="bullet"/>
      <w:lvlText w:val="-"/>
      <w:lvlJc w:val="left"/>
      <w:pPr>
        <w:tabs>
          <w:tab w:val="num" w:pos="2340"/>
        </w:tabs>
        <w:ind w:left="2340" w:hanging="360"/>
      </w:pPr>
      <w:rPr>
        <w:rFonts w:ascii="Verdana" w:eastAsia="Times New Roman" w:hAnsi="Verdana" w:cs="Times New Roman" w:hint="default"/>
      </w:r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0">
    <w:nsid w:val="3953714F"/>
    <w:multiLevelType w:val="hybridMultilevel"/>
    <w:tmpl w:val="E56AC006"/>
    <w:lvl w:ilvl="0" w:tplc="0406000F">
      <w:start w:val="1"/>
      <w:numFmt w:val="decimal"/>
      <w:lvlText w:val="%1."/>
      <w:lvlJc w:val="left"/>
      <w:pPr>
        <w:tabs>
          <w:tab w:val="num" w:pos="720"/>
        </w:tabs>
        <w:ind w:left="720" w:hanging="360"/>
      </w:pPr>
    </w:lvl>
    <w:lvl w:ilvl="1" w:tplc="F0081132">
      <w:start w:val="1"/>
      <w:numFmt w:val="bullet"/>
      <w:lvlText w:val=""/>
      <w:lvlJc w:val="left"/>
      <w:pPr>
        <w:tabs>
          <w:tab w:val="num" w:pos="1440"/>
        </w:tabs>
        <w:ind w:left="1440" w:hanging="360"/>
      </w:pPr>
      <w:rPr>
        <w:rFonts w:ascii="Symbol" w:hAnsi="Symbol" w:hint="default"/>
      </w:rPr>
    </w:lvl>
    <w:lvl w:ilvl="2" w:tplc="AB823144">
      <w:numFmt w:val="bullet"/>
      <w:lvlText w:val="-"/>
      <w:lvlJc w:val="left"/>
      <w:pPr>
        <w:tabs>
          <w:tab w:val="num" w:pos="2340"/>
        </w:tabs>
        <w:ind w:left="2340" w:hanging="360"/>
      </w:pPr>
      <w:rPr>
        <w:rFonts w:ascii="Verdana" w:eastAsia="Times New Roman" w:hAnsi="Verdana" w:cs="Times New Roman" w:hint="default"/>
      </w:r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1">
    <w:nsid w:val="39DB5843"/>
    <w:multiLevelType w:val="hybridMultilevel"/>
    <w:tmpl w:val="E56AC006"/>
    <w:lvl w:ilvl="0" w:tplc="0406000F">
      <w:start w:val="1"/>
      <w:numFmt w:val="decimal"/>
      <w:lvlText w:val="%1."/>
      <w:lvlJc w:val="left"/>
      <w:pPr>
        <w:tabs>
          <w:tab w:val="num" w:pos="720"/>
        </w:tabs>
        <w:ind w:left="720" w:hanging="360"/>
      </w:pPr>
    </w:lvl>
    <w:lvl w:ilvl="1" w:tplc="F0081132">
      <w:start w:val="1"/>
      <w:numFmt w:val="bullet"/>
      <w:lvlText w:val=""/>
      <w:lvlJc w:val="left"/>
      <w:pPr>
        <w:tabs>
          <w:tab w:val="num" w:pos="1440"/>
        </w:tabs>
        <w:ind w:left="1440" w:hanging="360"/>
      </w:pPr>
      <w:rPr>
        <w:rFonts w:ascii="Symbol" w:hAnsi="Symbol" w:hint="default"/>
      </w:rPr>
    </w:lvl>
    <w:lvl w:ilvl="2" w:tplc="AB823144">
      <w:numFmt w:val="bullet"/>
      <w:lvlText w:val="-"/>
      <w:lvlJc w:val="left"/>
      <w:pPr>
        <w:tabs>
          <w:tab w:val="num" w:pos="2340"/>
        </w:tabs>
        <w:ind w:left="2340" w:hanging="360"/>
      </w:pPr>
      <w:rPr>
        <w:rFonts w:ascii="Verdana" w:eastAsia="Times New Roman" w:hAnsi="Verdana" w:cs="Times New Roman" w:hint="default"/>
      </w:r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2">
    <w:nsid w:val="3D3A0F7B"/>
    <w:multiLevelType w:val="hybridMultilevel"/>
    <w:tmpl w:val="6748A044"/>
    <w:lvl w:ilvl="0" w:tplc="2C9EFEAA">
      <w:start w:val="1"/>
      <w:numFmt w:val="decimal"/>
      <w:pStyle w:val="Overskrift2"/>
      <w:lvlText w:val="%1."/>
      <w:lvlJc w:val="left"/>
      <w:pPr>
        <w:ind w:left="36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3">
    <w:nsid w:val="3F740ABD"/>
    <w:multiLevelType w:val="hybridMultilevel"/>
    <w:tmpl w:val="24764838"/>
    <w:lvl w:ilvl="0" w:tplc="A4A852FC">
      <w:numFmt w:val="bullet"/>
      <w:lvlText w:val="–"/>
      <w:lvlJc w:val="left"/>
      <w:pPr>
        <w:ind w:left="720" w:hanging="360"/>
      </w:pPr>
      <w:rPr>
        <w:rFonts w:ascii="Verdana" w:eastAsia="Calibri" w:hAnsi="Verdana" w:cs="ArialMT"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nsid w:val="40AD5F32"/>
    <w:multiLevelType w:val="hybridMultilevel"/>
    <w:tmpl w:val="8D22E0E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nsid w:val="40AE133D"/>
    <w:multiLevelType w:val="hybridMultilevel"/>
    <w:tmpl w:val="FF54D4A0"/>
    <w:lvl w:ilvl="0" w:tplc="4F88823E">
      <w:numFmt w:val="bullet"/>
      <w:lvlText w:val="-"/>
      <w:lvlJc w:val="left"/>
      <w:pPr>
        <w:tabs>
          <w:tab w:val="num" w:pos="720"/>
        </w:tabs>
        <w:ind w:left="720" w:hanging="360"/>
      </w:pPr>
      <w:rPr>
        <w:rFonts w:ascii="Verdana" w:eastAsia="Times New Roman" w:hAnsi="Verdana"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6">
    <w:nsid w:val="41ED63B5"/>
    <w:multiLevelType w:val="hybridMultilevel"/>
    <w:tmpl w:val="E56AC006"/>
    <w:lvl w:ilvl="0" w:tplc="0406000F">
      <w:start w:val="1"/>
      <w:numFmt w:val="decimal"/>
      <w:lvlText w:val="%1."/>
      <w:lvlJc w:val="left"/>
      <w:pPr>
        <w:tabs>
          <w:tab w:val="num" w:pos="720"/>
        </w:tabs>
        <w:ind w:left="720" w:hanging="360"/>
      </w:pPr>
    </w:lvl>
    <w:lvl w:ilvl="1" w:tplc="F0081132">
      <w:start w:val="1"/>
      <w:numFmt w:val="bullet"/>
      <w:lvlText w:val=""/>
      <w:lvlJc w:val="left"/>
      <w:pPr>
        <w:tabs>
          <w:tab w:val="num" w:pos="1440"/>
        </w:tabs>
        <w:ind w:left="1440" w:hanging="360"/>
      </w:pPr>
      <w:rPr>
        <w:rFonts w:ascii="Symbol" w:hAnsi="Symbol" w:hint="default"/>
      </w:rPr>
    </w:lvl>
    <w:lvl w:ilvl="2" w:tplc="AB823144">
      <w:numFmt w:val="bullet"/>
      <w:lvlText w:val="-"/>
      <w:lvlJc w:val="left"/>
      <w:pPr>
        <w:tabs>
          <w:tab w:val="num" w:pos="2340"/>
        </w:tabs>
        <w:ind w:left="2340" w:hanging="360"/>
      </w:pPr>
      <w:rPr>
        <w:rFonts w:ascii="Verdana" w:eastAsia="Times New Roman" w:hAnsi="Verdana" w:cs="Times New Roman" w:hint="default"/>
      </w:r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7">
    <w:nsid w:val="432067D5"/>
    <w:multiLevelType w:val="hybridMultilevel"/>
    <w:tmpl w:val="44A6F82A"/>
    <w:lvl w:ilvl="0" w:tplc="97D444FC">
      <w:numFmt w:val="bullet"/>
      <w:lvlText w:val="-"/>
      <w:lvlJc w:val="left"/>
      <w:pPr>
        <w:tabs>
          <w:tab w:val="num" w:pos="720"/>
        </w:tabs>
        <w:ind w:left="720" w:hanging="360"/>
      </w:pPr>
      <w:rPr>
        <w:rFonts w:ascii="Georgia" w:eastAsia="ESRI Transportation &amp; Civic" w:hAnsi="Georgia" w:cs="ESRI Transportation &amp; Civic"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8">
    <w:nsid w:val="4606291E"/>
    <w:multiLevelType w:val="hybridMultilevel"/>
    <w:tmpl w:val="BA4A30A2"/>
    <w:lvl w:ilvl="0" w:tplc="ED3801A0">
      <w:start w:val="230"/>
      <w:numFmt w:val="bullet"/>
      <w:lvlText w:val=""/>
      <w:lvlJc w:val="left"/>
      <w:pPr>
        <w:ind w:left="720" w:hanging="360"/>
      </w:pPr>
      <w:rPr>
        <w:rFonts w:ascii="Wingdings" w:eastAsia="MS Mincho" w:hAnsi="Wingdings"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nsid w:val="476E0C4D"/>
    <w:multiLevelType w:val="hybridMultilevel"/>
    <w:tmpl w:val="1226B50C"/>
    <w:lvl w:ilvl="0" w:tplc="97D444FC">
      <w:numFmt w:val="bullet"/>
      <w:lvlText w:val="-"/>
      <w:lvlJc w:val="left"/>
      <w:pPr>
        <w:tabs>
          <w:tab w:val="num" w:pos="720"/>
        </w:tabs>
        <w:ind w:left="720" w:hanging="360"/>
      </w:pPr>
      <w:rPr>
        <w:rFonts w:ascii="Georgia" w:eastAsia="ESRI Transportation &amp; Civic" w:hAnsi="Georgia" w:cs="ESRI Transportation &amp; Civic"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0">
    <w:nsid w:val="4A30594E"/>
    <w:multiLevelType w:val="hybridMultilevel"/>
    <w:tmpl w:val="8AF8D37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nsid w:val="5A1F27F2"/>
    <w:multiLevelType w:val="hybridMultilevel"/>
    <w:tmpl w:val="37FC4BCC"/>
    <w:lvl w:ilvl="0" w:tplc="97D444FC">
      <w:numFmt w:val="bullet"/>
      <w:lvlText w:val="-"/>
      <w:lvlJc w:val="left"/>
      <w:pPr>
        <w:tabs>
          <w:tab w:val="num" w:pos="720"/>
        </w:tabs>
        <w:ind w:left="720" w:hanging="360"/>
      </w:pPr>
      <w:rPr>
        <w:rFonts w:ascii="Georgia" w:eastAsia="ESRI Transportation &amp; Civic" w:hAnsi="Georgia" w:cs="ESRI Transportation &amp; Civic"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2">
    <w:nsid w:val="6D7606FA"/>
    <w:multiLevelType w:val="hybridMultilevel"/>
    <w:tmpl w:val="898C2DF2"/>
    <w:lvl w:ilvl="0" w:tplc="71C28554">
      <w:numFmt w:val="bullet"/>
      <w:lvlText w:val="-"/>
      <w:lvlJc w:val="left"/>
      <w:pPr>
        <w:ind w:left="720" w:hanging="360"/>
      </w:pPr>
      <w:rPr>
        <w:rFonts w:ascii="Verdana" w:eastAsiaTheme="minorHAnsi" w:hAnsi="Verdana" w:cstheme="minorBidi"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33">
    <w:nsid w:val="6EAA4E6B"/>
    <w:multiLevelType w:val="hybridMultilevel"/>
    <w:tmpl w:val="C86A2FA6"/>
    <w:lvl w:ilvl="0" w:tplc="35BE024E">
      <w:start w:val="100"/>
      <w:numFmt w:val="bullet"/>
      <w:lvlText w:val=""/>
      <w:lvlJc w:val="left"/>
      <w:pPr>
        <w:ind w:left="720" w:hanging="360"/>
      </w:pPr>
      <w:rPr>
        <w:rFonts w:ascii="Wingdings" w:eastAsia="Calibri" w:hAnsi="Wingdings"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4">
    <w:nsid w:val="777E7873"/>
    <w:multiLevelType w:val="hybridMultilevel"/>
    <w:tmpl w:val="C268A744"/>
    <w:lvl w:ilvl="0" w:tplc="345282C2">
      <w:start w:val="1"/>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5">
    <w:nsid w:val="77D860B5"/>
    <w:multiLevelType w:val="hybridMultilevel"/>
    <w:tmpl w:val="E56AC006"/>
    <w:lvl w:ilvl="0" w:tplc="0406000F">
      <w:start w:val="1"/>
      <w:numFmt w:val="decimal"/>
      <w:lvlText w:val="%1."/>
      <w:lvlJc w:val="left"/>
      <w:pPr>
        <w:tabs>
          <w:tab w:val="num" w:pos="720"/>
        </w:tabs>
        <w:ind w:left="720" w:hanging="360"/>
      </w:pPr>
    </w:lvl>
    <w:lvl w:ilvl="1" w:tplc="F0081132">
      <w:start w:val="1"/>
      <w:numFmt w:val="bullet"/>
      <w:lvlText w:val=""/>
      <w:lvlJc w:val="left"/>
      <w:pPr>
        <w:tabs>
          <w:tab w:val="num" w:pos="1440"/>
        </w:tabs>
        <w:ind w:left="1440" w:hanging="360"/>
      </w:pPr>
      <w:rPr>
        <w:rFonts w:ascii="Symbol" w:hAnsi="Symbol" w:hint="default"/>
      </w:rPr>
    </w:lvl>
    <w:lvl w:ilvl="2" w:tplc="AB823144">
      <w:numFmt w:val="bullet"/>
      <w:lvlText w:val="-"/>
      <w:lvlJc w:val="left"/>
      <w:pPr>
        <w:tabs>
          <w:tab w:val="num" w:pos="2340"/>
        </w:tabs>
        <w:ind w:left="2340" w:hanging="360"/>
      </w:pPr>
      <w:rPr>
        <w:rFonts w:ascii="Verdana" w:eastAsia="Times New Roman" w:hAnsi="Verdana" w:cs="Times New Roman" w:hint="default"/>
      </w:r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36">
    <w:nsid w:val="77EB3D07"/>
    <w:multiLevelType w:val="hybridMultilevel"/>
    <w:tmpl w:val="F732B9F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7">
    <w:nsid w:val="7869384D"/>
    <w:multiLevelType w:val="hybridMultilevel"/>
    <w:tmpl w:val="6EC6350A"/>
    <w:lvl w:ilvl="0" w:tplc="EFC05FF8">
      <w:numFmt w:val="bullet"/>
      <w:lvlText w:val="-"/>
      <w:lvlJc w:val="left"/>
      <w:pPr>
        <w:tabs>
          <w:tab w:val="num" w:pos="720"/>
        </w:tabs>
        <w:ind w:left="720" w:hanging="360"/>
      </w:pPr>
      <w:rPr>
        <w:rFonts w:ascii="Times New Roman" w:eastAsia="Times New Roman" w:hAnsi="Times New Roman" w:cs="Times New Roman" w:hint="default"/>
      </w:rPr>
    </w:lvl>
    <w:lvl w:ilvl="1" w:tplc="04060019">
      <w:start w:val="1"/>
      <w:numFmt w:val="bullet"/>
      <w:lvlText w:val="o"/>
      <w:lvlJc w:val="left"/>
      <w:pPr>
        <w:tabs>
          <w:tab w:val="num" w:pos="1440"/>
        </w:tabs>
        <w:ind w:left="1440" w:hanging="360"/>
      </w:pPr>
      <w:rPr>
        <w:rFonts w:ascii="Courier New" w:hAnsi="Courier New" w:cs="Courier New" w:hint="default"/>
      </w:rPr>
    </w:lvl>
    <w:lvl w:ilvl="2" w:tplc="0406001B">
      <w:numFmt w:val="bullet"/>
      <w:lvlText w:val="–"/>
      <w:lvlJc w:val="left"/>
      <w:pPr>
        <w:tabs>
          <w:tab w:val="num" w:pos="2160"/>
        </w:tabs>
        <w:ind w:left="2160" w:hanging="360"/>
      </w:pPr>
      <w:rPr>
        <w:rFonts w:ascii="Times New Roman" w:eastAsia="Times New Roman" w:hAnsi="Times New Roman" w:cs="Times New Roman" w:hint="default"/>
      </w:rPr>
    </w:lvl>
    <w:lvl w:ilvl="3" w:tplc="0406000F" w:tentative="1">
      <w:start w:val="1"/>
      <w:numFmt w:val="bullet"/>
      <w:lvlText w:val=""/>
      <w:lvlJc w:val="left"/>
      <w:pPr>
        <w:tabs>
          <w:tab w:val="num" w:pos="2880"/>
        </w:tabs>
        <w:ind w:left="2880" w:hanging="360"/>
      </w:pPr>
      <w:rPr>
        <w:rFonts w:ascii="Symbol" w:hAnsi="Symbol" w:hint="default"/>
      </w:rPr>
    </w:lvl>
    <w:lvl w:ilvl="4" w:tplc="04060019" w:tentative="1">
      <w:start w:val="1"/>
      <w:numFmt w:val="bullet"/>
      <w:lvlText w:val="o"/>
      <w:lvlJc w:val="left"/>
      <w:pPr>
        <w:tabs>
          <w:tab w:val="num" w:pos="3600"/>
        </w:tabs>
        <w:ind w:left="3600" w:hanging="360"/>
      </w:pPr>
      <w:rPr>
        <w:rFonts w:ascii="Courier New" w:hAnsi="Courier New" w:cs="Courier New" w:hint="default"/>
      </w:rPr>
    </w:lvl>
    <w:lvl w:ilvl="5" w:tplc="0406001B" w:tentative="1">
      <w:start w:val="1"/>
      <w:numFmt w:val="bullet"/>
      <w:lvlText w:val=""/>
      <w:lvlJc w:val="left"/>
      <w:pPr>
        <w:tabs>
          <w:tab w:val="num" w:pos="4320"/>
        </w:tabs>
        <w:ind w:left="4320" w:hanging="360"/>
      </w:pPr>
      <w:rPr>
        <w:rFonts w:ascii="Wingdings" w:hAnsi="Wingdings" w:hint="default"/>
      </w:rPr>
    </w:lvl>
    <w:lvl w:ilvl="6" w:tplc="0406000F" w:tentative="1">
      <w:start w:val="1"/>
      <w:numFmt w:val="bullet"/>
      <w:lvlText w:val=""/>
      <w:lvlJc w:val="left"/>
      <w:pPr>
        <w:tabs>
          <w:tab w:val="num" w:pos="5040"/>
        </w:tabs>
        <w:ind w:left="5040" w:hanging="360"/>
      </w:pPr>
      <w:rPr>
        <w:rFonts w:ascii="Symbol" w:hAnsi="Symbol" w:hint="default"/>
      </w:rPr>
    </w:lvl>
    <w:lvl w:ilvl="7" w:tplc="04060019" w:tentative="1">
      <w:start w:val="1"/>
      <w:numFmt w:val="bullet"/>
      <w:lvlText w:val="o"/>
      <w:lvlJc w:val="left"/>
      <w:pPr>
        <w:tabs>
          <w:tab w:val="num" w:pos="5760"/>
        </w:tabs>
        <w:ind w:left="5760" w:hanging="360"/>
      </w:pPr>
      <w:rPr>
        <w:rFonts w:ascii="Courier New" w:hAnsi="Courier New" w:cs="Courier New" w:hint="default"/>
      </w:rPr>
    </w:lvl>
    <w:lvl w:ilvl="8" w:tplc="0406001B" w:tentative="1">
      <w:start w:val="1"/>
      <w:numFmt w:val="bullet"/>
      <w:lvlText w:val=""/>
      <w:lvlJc w:val="left"/>
      <w:pPr>
        <w:tabs>
          <w:tab w:val="num" w:pos="6480"/>
        </w:tabs>
        <w:ind w:left="6480" w:hanging="360"/>
      </w:pPr>
      <w:rPr>
        <w:rFonts w:ascii="Wingdings" w:hAnsi="Wingdings" w:hint="default"/>
      </w:rPr>
    </w:lvl>
  </w:abstractNum>
  <w:abstractNum w:abstractNumId="38">
    <w:nsid w:val="7C341CA3"/>
    <w:multiLevelType w:val="hybridMultilevel"/>
    <w:tmpl w:val="C4B4CFB8"/>
    <w:lvl w:ilvl="0" w:tplc="AB823144">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8"/>
  </w:num>
  <w:num w:numId="2">
    <w:abstractNumId w:val="38"/>
  </w:num>
  <w:num w:numId="3">
    <w:abstractNumId w:val="10"/>
  </w:num>
  <w:num w:numId="4">
    <w:abstractNumId w:val="6"/>
  </w:num>
  <w:num w:numId="5">
    <w:abstractNumId w:val="36"/>
  </w:num>
  <w:num w:numId="6">
    <w:abstractNumId w:val="12"/>
  </w:num>
  <w:num w:numId="7">
    <w:abstractNumId w:val="30"/>
  </w:num>
  <w:num w:numId="8">
    <w:abstractNumId w:val="5"/>
  </w:num>
  <w:num w:numId="9">
    <w:abstractNumId w:val="37"/>
  </w:num>
  <w:num w:numId="10">
    <w:abstractNumId w:val="27"/>
  </w:num>
  <w:num w:numId="11">
    <w:abstractNumId w:val="29"/>
  </w:num>
  <w:num w:numId="12">
    <w:abstractNumId w:val="15"/>
  </w:num>
  <w:num w:numId="13">
    <w:abstractNumId w:val="1"/>
  </w:num>
  <w:num w:numId="14">
    <w:abstractNumId w:val="16"/>
  </w:num>
  <w:num w:numId="15">
    <w:abstractNumId w:val="31"/>
  </w:num>
  <w:num w:numId="16">
    <w:abstractNumId w:val="25"/>
  </w:num>
  <w:num w:numId="17">
    <w:abstractNumId w:val="7"/>
  </w:num>
  <w:num w:numId="18">
    <w:abstractNumId w:val="0"/>
  </w:num>
  <w:num w:numId="19">
    <w:abstractNumId w:val="22"/>
  </w:num>
  <w:num w:numId="20">
    <w:abstractNumId w:val="2"/>
  </w:num>
  <w:num w:numId="21">
    <w:abstractNumId w:val="19"/>
  </w:num>
  <w:num w:numId="22">
    <w:abstractNumId w:val="34"/>
  </w:num>
  <w:num w:numId="23">
    <w:abstractNumId w:val="21"/>
  </w:num>
  <w:num w:numId="24">
    <w:abstractNumId w:val="24"/>
  </w:num>
  <w:num w:numId="25">
    <w:abstractNumId w:val="23"/>
  </w:num>
  <w:num w:numId="26">
    <w:abstractNumId w:val="35"/>
  </w:num>
  <w:num w:numId="27">
    <w:abstractNumId w:val="33"/>
  </w:num>
  <w:num w:numId="28">
    <w:abstractNumId w:val="20"/>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num>
  <w:num w:numId="31">
    <w:abstractNumId w:val="9"/>
  </w:num>
  <w:num w:numId="32">
    <w:abstractNumId w:val="18"/>
  </w:num>
  <w:num w:numId="33">
    <w:abstractNumId w:val="17"/>
  </w:num>
  <w:num w:numId="34">
    <w:abstractNumId w:val="11"/>
  </w:num>
  <w:num w:numId="35">
    <w:abstractNumId w:val="28"/>
  </w:num>
  <w:num w:numId="36">
    <w:abstractNumId w:val="26"/>
  </w:num>
  <w:num w:numId="37">
    <w:abstractNumId w:val="13"/>
  </w:num>
  <w:num w:numId="38">
    <w:abstractNumId w:val="14"/>
  </w:num>
  <w:num w:numId="39">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attachedTemplate r:id="rId1"/>
  <w:documentProtection w:edit="readOnly" w:enforcement="1"/>
  <w:defaultTabStop w:val="1304"/>
  <w:hyphenationZone w:val="425"/>
  <w:characterSpacingControl w:val="doNotCompress"/>
  <w:hdrShapeDefaults>
    <o:shapedefaults v:ext="edit" spidmax="6145">
      <o:colormenu v:ext="edit" strokecolor="none"/>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7A1"/>
    <w:rsid w:val="00000352"/>
    <w:rsid w:val="0000157A"/>
    <w:rsid w:val="000018AE"/>
    <w:rsid w:val="00001A79"/>
    <w:rsid w:val="000029E9"/>
    <w:rsid w:val="00006152"/>
    <w:rsid w:val="00006C10"/>
    <w:rsid w:val="00006DF7"/>
    <w:rsid w:val="00006ECA"/>
    <w:rsid w:val="000130D2"/>
    <w:rsid w:val="000139F9"/>
    <w:rsid w:val="00013F1E"/>
    <w:rsid w:val="000150D0"/>
    <w:rsid w:val="00015D03"/>
    <w:rsid w:val="00016A8A"/>
    <w:rsid w:val="00017237"/>
    <w:rsid w:val="00020ED0"/>
    <w:rsid w:val="000211FF"/>
    <w:rsid w:val="00021FD6"/>
    <w:rsid w:val="00023CAF"/>
    <w:rsid w:val="00026D49"/>
    <w:rsid w:val="00027484"/>
    <w:rsid w:val="00030C06"/>
    <w:rsid w:val="0003357A"/>
    <w:rsid w:val="000339A3"/>
    <w:rsid w:val="00034B3C"/>
    <w:rsid w:val="0003547E"/>
    <w:rsid w:val="0003593D"/>
    <w:rsid w:val="00042E81"/>
    <w:rsid w:val="00050939"/>
    <w:rsid w:val="000516CC"/>
    <w:rsid w:val="000527DA"/>
    <w:rsid w:val="000529C9"/>
    <w:rsid w:val="00054D35"/>
    <w:rsid w:val="0005536F"/>
    <w:rsid w:val="0005589C"/>
    <w:rsid w:val="00055DC3"/>
    <w:rsid w:val="00056852"/>
    <w:rsid w:val="00060AD3"/>
    <w:rsid w:val="000627D0"/>
    <w:rsid w:val="00064AF1"/>
    <w:rsid w:val="00064BBC"/>
    <w:rsid w:val="00064F1E"/>
    <w:rsid w:val="000708E6"/>
    <w:rsid w:val="00071BB5"/>
    <w:rsid w:val="00072A62"/>
    <w:rsid w:val="00073309"/>
    <w:rsid w:val="0007333C"/>
    <w:rsid w:val="00074641"/>
    <w:rsid w:val="00074731"/>
    <w:rsid w:val="00076904"/>
    <w:rsid w:val="0008195D"/>
    <w:rsid w:val="00082E38"/>
    <w:rsid w:val="00084D0E"/>
    <w:rsid w:val="00085239"/>
    <w:rsid w:val="00085EDF"/>
    <w:rsid w:val="0008781E"/>
    <w:rsid w:val="000908EA"/>
    <w:rsid w:val="000917B9"/>
    <w:rsid w:val="00091F5E"/>
    <w:rsid w:val="00092E81"/>
    <w:rsid w:val="000967D7"/>
    <w:rsid w:val="000A2ED3"/>
    <w:rsid w:val="000A4A38"/>
    <w:rsid w:val="000B05A0"/>
    <w:rsid w:val="000B25AE"/>
    <w:rsid w:val="000B6FF8"/>
    <w:rsid w:val="000C024A"/>
    <w:rsid w:val="000C0478"/>
    <w:rsid w:val="000C18FF"/>
    <w:rsid w:val="000C1976"/>
    <w:rsid w:val="000C4FA8"/>
    <w:rsid w:val="000C5636"/>
    <w:rsid w:val="000C6BC8"/>
    <w:rsid w:val="000D0EA2"/>
    <w:rsid w:val="000D19BC"/>
    <w:rsid w:val="000D5FDC"/>
    <w:rsid w:val="000D7B43"/>
    <w:rsid w:val="000E002C"/>
    <w:rsid w:val="000E0ED4"/>
    <w:rsid w:val="000E1D40"/>
    <w:rsid w:val="000E32EF"/>
    <w:rsid w:val="000E37C3"/>
    <w:rsid w:val="000F219E"/>
    <w:rsid w:val="000F4A57"/>
    <w:rsid w:val="000F680B"/>
    <w:rsid w:val="000F753B"/>
    <w:rsid w:val="0010470D"/>
    <w:rsid w:val="00107713"/>
    <w:rsid w:val="001104D1"/>
    <w:rsid w:val="0011194E"/>
    <w:rsid w:val="00111FB8"/>
    <w:rsid w:val="001127C3"/>
    <w:rsid w:val="0011345E"/>
    <w:rsid w:val="00115974"/>
    <w:rsid w:val="0011623D"/>
    <w:rsid w:val="00117583"/>
    <w:rsid w:val="0012039F"/>
    <w:rsid w:val="00120AA7"/>
    <w:rsid w:val="00121536"/>
    <w:rsid w:val="00122798"/>
    <w:rsid w:val="00125B56"/>
    <w:rsid w:val="001266D7"/>
    <w:rsid w:val="00126A77"/>
    <w:rsid w:val="00127182"/>
    <w:rsid w:val="001327B6"/>
    <w:rsid w:val="00134FD6"/>
    <w:rsid w:val="0013507A"/>
    <w:rsid w:val="00140E5A"/>
    <w:rsid w:val="0014185A"/>
    <w:rsid w:val="0014232D"/>
    <w:rsid w:val="00144B3A"/>
    <w:rsid w:val="00147E63"/>
    <w:rsid w:val="00150A5B"/>
    <w:rsid w:val="001516DE"/>
    <w:rsid w:val="00151E64"/>
    <w:rsid w:val="0015278A"/>
    <w:rsid w:val="00160F9C"/>
    <w:rsid w:val="00161526"/>
    <w:rsid w:val="00161C8C"/>
    <w:rsid w:val="00164646"/>
    <w:rsid w:val="00164963"/>
    <w:rsid w:val="001714B3"/>
    <w:rsid w:val="001718CC"/>
    <w:rsid w:val="00173023"/>
    <w:rsid w:val="00173FDD"/>
    <w:rsid w:val="0017508B"/>
    <w:rsid w:val="00175BE6"/>
    <w:rsid w:val="001761E4"/>
    <w:rsid w:val="00177F83"/>
    <w:rsid w:val="00181501"/>
    <w:rsid w:val="001815CA"/>
    <w:rsid w:val="00182FA3"/>
    <w:rsid w:val="00184E75"/>
    <w:rsid w:val="00185A92"/>
    <w:rsid w:val="00186CF1"/>
    <w:rsid w:val="0018792B"/>
    <w:rsid w:val="001911FC"/>
    <w:rsid w:val="00192291"/>
    <w:rsid w:val="00192FA9"/>
    <w:rsid w:val="001940B1"/>
    <w:rsid w:val="00196FDF"/>
    <w:rsid w:val="001A01DA"/>
    <w:rsid w:val="001A04B7"/>
    <w:rsid w:val="001A3CE1"/>
    <w:rsid w:val="001A5850"/>
    <w:rsid w:val="001A5EA0"/>
    <w:rsid w:val="001A6D24"/>
    <w:rsid w:val="001A7F4F"/>
    <w:rsid w:val="001B1EB5"/>
    <w:rsid w:val="001B2453"/>
    <w:rsid w:val="001B50E7"/>
    <w:rsid w:val="001B62BE"/>
    <w:rsid w:val="001B6C14"/>
    <w:rsid w:val="001B7DBE"/>
    <w:rsid w:val="001C2E2F"/>
    <w:rsid w:val="001C2EBE"/>
    <w:rsid w:val="001D0174"/>
    <w:rsid w:val="001D1261"/>
    <w:rsid w:val="001D1637"/>
    <w:rsid w:val="001D197C"/>
    <w:rsid w:val="001D3CEA"/>
    <w:rsid w:val="001D3DBE"/>
    <w:rsid w:val="001D47A6"/>
    <w:rsid w:val="001D57FB"/>
    <w:rsid w:val="001D5A13"/>
    <w:rsid w:val="001D5BDC"/>
    <w:rsid w:val="001D717D"/>
    <w:rsid w:val="001E564D"/>
    <w:rsid w:val="001E63B6"/>
    <w:rsid w:val="001E776D"/>
    <w:rsid w:val="001F36DD"/>
    <w:rsid w:val="001F46EF"/>
    <w:rsid w:val="001F56A1"/>
    <w:rsid w:val="001F6980"/>
    <w:rsid w:val="001F6D62"/>
    <w:rsid w:val="001F6E46"/>
    <w:rsid w:val="001F7923"/>
    <w:rsid w:val="002028AD"/>
    <w:rsid w:val="00203C56"/>
    <w:rsid w:val="00203EB6"/>
    <w:rsid w:val="00203F91"/>
    <w:rsid w:val="002051EB"/>
    <w:rsid w:val="0021052D"/>
    <w:rsid w:val="002109A7"/>
    <w:rsid w:val="00210DF1"/>
    <w:rsid w:val="002133EE"/>
    <w:rsid w:val="00213877"/>
    <w:rsid w:val="00214895"/>
    <w:rsid w:val="00223D3C"/>
    <w:rsid w:val="00224EF0"/>
    <w:rsid w:val="00225ECD"/>
    <w:rsid w:val="00226E20"/>
    <w:rsid w:val="002330AE"/>
    <w:rsid w:val="002333E2"/>
    <w:rsid w:val="00241522"/>
    <w:rsid w:val="00242979"/>
    <w:rsid w:val="002434B0"/>
    <w:rsid w:val="00243D9B"/>
    <w:rsid w:val="00244E80"/>
    <w:rsid w:val="0024779B"/>
    <w:rsid w:val="002478FC"/>
    <w:rsid w:val="002515AD"/>
    <w:rsid w:val="00251787"/>
    <w:rsid w:val="00251A9B"/>
    <w:rsid w:val="002532BD"/>
    <w:rsid w:val="00253554"/>
    <w:rsid w:val="00255219"/>
    <w:rsid w:val="00255DE8"/>
    <w:rsid w:val="00261DF7"/>
    <w:rsid w:val="002621D1"/>
    <w:rsid w:val="00262B05"/>
    <w:rsid w:val="00264A19"/>
    <w:rsid w:val="00264BFE"/>
    <w:rsid w:val="00265BCC"/>
    <w:rsid w:val="002668FF"/>
    <w:rsid w:val="00267FD0"/>
    <w:rsid w:val="00274B1F"/>
    <w:rsid w:val="002753AA"/>
    <w:rsid w:val="0027591E"/>
    <w:rsid w:val="00277DEB"/>
    <w:rsid w:val="002815C9"/>
    <w:rsid w:val="00281CD9"/>
    <w:rsid w:val="00285C0B"/>
    <w:rsid w:val="002941B3"/>
    <w:rsid w:val="00295165"/>
    <w:rsid w:val="002957A3"/>
    <w:rsid w:val="00295EA8"/>
    <w:rsid w:val="002962D5"/>
    <w:rsid w:val="002A018A"/>
    <w:rsid w:val="002A045F"/>
    <w:rsid w:val="002A0E7E"/>
    <w:rsid w:val="002A0F1E"/>
    <w:rsid w:val="002A15EA"/>
    <w:rsid w:val="002A37ED"/>
    <w:rsid w:val="002A484C"/>
    <w:rsid w:val="002A71CE"/>
    <w:rsid w:val="002B01BC"/>
    <w:rsid w:val="002B13BC"/>
    <w:rsid w:val="002B220A"/>
    <w:rsid w:val="002B452F"/>
    <w:rsid w:val="002B4EE9"/>
    <w:rsid w:val="002C008E"/>
    <w:rsid w:val="002C0194"/>
    <w:rsid w:val="002C10AA"/>
    <w:rsid w:val="002C18E1"/>
    <w:rsid w:val="002C2F8A"/>
    <w:rsid w:val="002C3D0B"/>
    <w:rsid w:val="002C4337"/>
    <w:rsid w:val="002C4696"/>
    <w:rsid w:val="002C5E47"/>
    <w:rsid w:val="002C6D2C"/>
    <w:rsid w:val="002D12AC"/>
    <w:rsid w:val="002D1ADD"/>
    <w:rsid w:val="002D263E"/>
    <w:rsid w:val="002D2762"/>
    <w:rsid w:val="002D41E0"/>
    <w:rsid w:val="002D6C2C"/>
    <w:rsid w:val="002E1839"/>
    <w:rsid w:val="002E3AF4"/>
    <w:rsid w:val="002E41F6"/>
    <w:rsid w:val="002E4504"/>
    <w:rsid w:val="002E46FD"/>
    <w:rsid w:val="002E4A3A"/>
    <w:rsid w:val="002E5DC1"/>
    <w:rsid w:val="002F065B"/>
    <w:rsid w:val="002F08C4"/>
    <w:rsid w:val="002F1810"/>
    <w:rsid w:val="002F22E6"/>
    <w:rsid w:val="002F2598"/>
    <w:rsid w:val="002F3807"/>
    <w:rsid w:val="002F494F"/>
    <w:rsid w:val="003028B2"/>
    <w:rsid w:val="00302997"/>
    <w:rsid w:val="00303C21"/>
    <w:rsid w:val="003069B8"/>
    <w:rsid w:val="00307632"/>
    <w:rsid w:val="003109C3"/>
    <w:rsid w:val="00311015"/>
    <w:rsid w:val="00311129"/>
    <w:rsid w:val="00311CFD"/>
    <w:rsid w:val="00314E30"/>
    <w:rsid w:val="00315460"/>
    <w:rsid w:val="00315ABD"/>
    <w:rsid w:val="00320516"/>
    <w:rsid w:val="003213ED"/>
    <w:rsid w:val="003216A3"/>
    <w:rsid w:val="003242A3"/>
    <w:rsid w:val="00324BC7"/>
    <w:rsid w:val="003274DD"/>
    <w:rsid w:val="00327B38"/>
    <w:rsid w:val="003317D5"/>
    <w:rsid w:val="00331C71"/>
    <w:rsid w:val="0033214D"/>
    <w:rsid w:val="003342A9"/>
    <w:rsid w:val="00336053"/>
    <w:rsid w:val="00336772"/>
    <w:rsid w:val="00336AF8"/>
    <w:rsid w:val="00336E7B"/>
    <w:rsid w:val="0034041E"/>
    <w:rsid w:val="0034195C"/>
    <w:rsid w:val="00345BF4"/>
    <w:rsid w:val="00346048"/>
    <w:rsid w:val="0035358D"/>
    <w:rsid w:val="00355C5E"/>
    <w:rsid w:val="003568F1"/>
    <w:rsid w:val="00361F6C"/>
    <w:rsid w:val="00361FAF"/>
    <w:rsid w:val="003620BC"/>
    <w:rsid w:val="003628C5"/>
    <w:rsid w:val="00363DEE"/>
    <w:rsid w:val="0036732B"/>
    <w:rsid w:val="00367AE6"/>
    <w:rsid w:val="00367F26"/>
    <w:rsid w:val="0037058F"/>
    <w:rsid w:val="003707BE"/>
    <w:rsid w:val="00371F7D"/>
    <w:rsid w:val="003763F2"/>
    <w:rsid w:val="003779B4"/>
    <w:rsid w:val="00382540"/>
    <w:rsid w:val="003840C7"/>
    <w:rsid w:val="003860B5"/>
    <w:rsid w:val="003876B7"/>
    <w:rsid w:val="00390BE9"/>
    <w:rsid w:val="00391F65"/>
    <w:rsid w:val="00393B06"/>
    <w:rsid w:val="0039449F"/>
    <w:rsid w:val="00395FAF"/>
    <w:rsid w:val="003975B6"/>
    <w:rsid w:val="003977D9"/>
    <w:rsid w:val="00397D0C"/>
    <w:rsid w:val="003A195A"/>
    <w:rsid w:val="003A5000"/>
    <w:rsid w:val="003A5ECB"/>
    <w:rsid w:val="003A5F1E"/>
    <w:rsid w:val="003A5FF7"/>
    <w:rsid w:val="003A7CBA"/>
    <w:rsid w:val="003B0FC1"/>
    <w:rsid w:val="003B3124"/>
    <w:rsid w:val="003B3403"/>
    <w:rsid w:val="003B3C97"/>
    <w:rsid w:val="003B4174"/>
    <w:rsid w:val="003B50B8"/>
    <w:rsid w:val="003B59E2"/>
    <w:rsid w:val="003B5AC9"/>
    <w:rsid w:val="003B677A"/>
    <w:rsid w:val="003C1FB1"/>
    <w:rsid w:val="003C2533"/>
    <w:rsid w:val="003C38EC"/>
    <w:rsid w:val="003C495F"/>
    <w:rsid w:val="003C4A25"/>
    <w:rsid w:val="003C544D"/>
    <w:rsid w:val="003C6B59"/>
    <w:rsid w:val="003D0913"/>
    <w:rsid w:val="003D0E78"/>
    <w:rsid w:val="003D4D21"/>
    <w:rsid w:val="003E099A"/>
    <w:rsid w:val="003E189D"/>
    <w:rsid w:val="003E1FD3"/>
    <w:rsid w:val="003E3E3F"/>
    <w:rsid w:val="003E5823"/>
    <w:rsid w:val="003E63C4"/>
    <w:rsid w:val="003E7F0A"/>
    <w:rsid w:val="003F0C49"/>
    <w:rsid w:val="003F3B50"/>
    <w:rsid w:val="003F4025"/>
    <w:rsid w:val="003F6172"/>
    <w:rsid w:val="003F780F"/>
    <w:rsid w:val="004006C9"/>
    <w:rsid w:val="004026E7"/>
    <w:rsid w:val="004027C9"/>
    <w:rsid w:val="0040357D"/>
    <w:rsid w:val="004035BA"/>
    <w:rsid w:val="004040FB"/>
    <w:rsid w:val="0040565F"/>
    <w:rsid w:val="004058BD"/>
    <w:rsid w:val="00407353"/>
    <w:rsid w:val="00414105"/>
    <w:rsid w:val="00414832"/>
    <w:rsid w:val="004151C1"/>
    <w:rsid w:val="00415DFC"/>
    <w:rsid w:val="00417269"/>
    <w:rsid w:val="00421DE6"/>
    <w:rsid w:val="00421ED9"/>
    <w:rsid w:val="0042345C"/>
    <w:rsid w:val="00426BA0"/>
    <w:rsid w:val="0042737B"/>
    <w:rsid w:val="00427552"/>
    <w:rsid w:val="00430E65"/>
    <w:rsid w:val="00434582"/>
    <w:rsid w:val="00437D60"/>
    <w:rsid w:val="00442A0A"/>
    <w:rsid w:val="00442C61"/>
    <w:rsid w:val="00442DFC"/>
    <w:rsid w:val="00443C46"/>
    <w:rsid w:val="00443D44"/>
    <w:rsid w:val="0044436B"/>
    <w:rsid w:val="00445614"/>
    <w:rsid w:val="00452789"/>
    <w:rsid w:val="00454C31"/>
    <w:rsid w:val="00454FFB"/>
    <w:rsid w:val="00456AC3"/>
    <w:rsid w:val="00462C45"/>
    <w:rsid w:val="004642B1"/>
    <w:rsid w:val="00466166"/>
    <w:rsid w:val="00466A4B"/>
    <w:rsid w:val="00466FC0"/>
    <w:rsid w:val="0046706A"/>
    <w:rsid w:val="00467B3D"/>
    <w:rsid w:val="00471B62"/>
    <w:rsid w:val="00471FC3"/>
    <w:rsid w:val="00473E56"/>
    <w:rsid w:val="00473EC5"/>
    <w:rsid w:val="00474090"/>
    <w:rsid w:val="00474B8A"/>
    <w:rsid w:val="00475044"/>
    <w:rsid w:val="00476487"/>
    <w:rsid w:val="00476B23"/>
    <w:rsid w:val="00477057"/>
    <w:rsid w:val="00482BBC"/>
    <w:rsid w:val="00484443"/>
    <w:rsid w:val="0048488F"/>
    <w:rsid w:val="00486198"/>
    <w:rsid w:val="004909B0"/>
    <w:rsid w:val="0049129D"/>
    <w:rsid w:val="00491F40"/>
    <w:rsid w:val="00495524"/>
    <w:rsid w:val="00497C82"/>
    <w:rsid w:val="00497F08"/>
    <w:rsid w:val="004A0C5D"/>
    <w:rsid w:val="004A3E03"/>
    <w:rsid w:val="004A447D"/>
    <w:rsid w:val="004A5583"/>
    <w:rsid w:val="004A6805"/>
    <w:rsid w:val="004A782F"/>
    <w:rsid w:val="004A7959"/>
    <w:rsid w:val="004B0025"/>
    <w:rsid w:val="004B0B25"/>
    <w:rsid w:val="004B0EDC"/>
    <w:rsid w:val="004B15D9"/>
    <w:rsid w:val="004B2742"/>
    <w:rsid w:val="004B3F17"/>
    <w:rsid w:val="004B77E6"/>
    <w:rsid w:val="004B7EDA"/>
    <w:rsid w:val="004C1489"/>
    <w:rsid w:val="004C1A04"/>
    <w:rsid w:val="004C1A69"/>
    <w:rsid w:val="004C1E38"/>
    <w:rsid w:val="004C268E"/>
    <w:rsid w:val="004C2F95"/>
    <w:rsid w:val="004C371E"/>
    <w:rsid w:val="004C5872"/>
    <w:rsid w:val="004C65CE"/>
    <w:rsid w:val="004C755F"/>
    <w:rsid w:val="004D065C"/>
    <w:rsid w:val="004D08D2"/>
    <w:rsid w:val="004D367F"/>
    <w:rsid w:val="004D63C4"/>
    <w:rsid w:val="004D75D6"/>
    <w:rsid w:val="004D7670"/>
    <w:rsid w:val="004E0144"/>
    <w:rsid w:val="004E0F52"/>
    <w:rsid w:val="004E3E45"/>
    <w:rsid w:val="004E3E95"/>
    <w:rsid w:val="004E5C08"/>
    <w:rsid w:val="004F0EB6"/>
    <w:rsid w:val="004F1B37"/>
    <w:rsid w:val="004F259F"/>
    <w:rsid w:val="004F28CA"/>
    <w:rsid w:val="004F566F"/>
    <w:rsid w:val="004F780E"/>
    <w:rsid w:val="00502060"/>
    <w:rsid w:val="005022DF"/>
    <w:rsid w:val="005027B9"/>
    <w:rsid w:val="00502EFB"/>
    <w:rsid w:val="00503581"/>
    <w:rsid w:val="00503813"/>
    <w:rsid w:val="00503C3F"/>
    <w:rsid w:val="00503E20"/>
    <w:rsid w:val="00510080"/>
    <w:rsid w:val="00510534"/>
    <w:rsid w:val="00512996"/>
    <w:rsid w:val="005153F5"/>
    <w:rsid w:val="0051705E"/>
    <w:rsid w:val="00517989"/>
    <w:rsid w:val="00521BA1"/>
    <w:rsid w:val="00522091"/>
    <w:rsid w:val="00526406"/>
    <w:rsid w:val="005266BD"/>
    <w:rsid w:val="00531F39"/>
    <w:rsid w:val="00532876"/>
    <w:rsid w:val="00533C33"/>
    <w:rsid w:val="00534B14"/>
    <w:rsid w:val="00535B0C"/>
    <w:rsid w:val="00541565"/>
    <w:rsid w:val="0054296E"/>
    <w:rsid w:val="00542BB7"/>
    <w:rsid w:val="00544C2C"/>
    <w:rsid w:val="005468E0"/>
    <w:rsid w:val="005479AB"/>
    <w:rsid w:val="00547FC2"/>
    <w:rsid w:val="005508A1"/>
    <w:rsid w:val="00552DB5"/>
    <w:rsid w:val="00553569"/>
    <w:rsid w:val="005546EC"/>
    <w:rsid w:val="00555110"/>
    <w:rsid w:val="00556F01"/>
    <w:rsid w:val="00557283"/>
    <w:rsid w:val="00557564"/>
    <w:rsid w:val="00561BD7"/>
    <w:rsid w:val="00563046"/>
    <w:rsid w:val="0056533F"/>
    <w:rsid w:val="00571646"/>
    <w:rsid w:val="00571B89"/>
    <w:rsid w:val="0057213F"/>
    <w:rsid w:val="005726FB"/>
    <w:rsid w:val="005761CF"/>
    <w:rsid w:val="00582B22"/>
    <w:rsid w:val="00585271"/>
    <w:rsid w:val="0058574C"/>
    <w:rsid w:val="005861FF"/>
    <w:rsid w:val="0059121F"/>
    <w:rsid w:val="00591EBB"/>
    <w:rsid w:val="00593019"/>
    <w:rsid w:val="005961D1"/>
    <w:rsid w:val="00597FB7"/>
    <w:rsid w:val="005A0BC9"/>
    <w:rsid w:val="005A18D2"/>
    <w:rsid w:val="005A34B1"/>
    <w:rsid w:val="005A4450"/>
    <w:rsid w:val="005A48AB"/>
    <w:rsid w:val="005A4F73"/>
    <w:rsid w:val="005A6043"/>
    <w:rsid w:val="005A770D"/>
    <w:rsid w:val="005A7995"/>
    <w:rsid w:val="005B0472"/>
    <w:rsid w:val="005B07A1"/>
    <w:rsid w:val="005B07C0"/>
    <w:rsid w:val="005B555D"/>
    <w:rsid w:val="005B599E"/>
    <w:rsid w:val="005C32CF"/>
    <w:rsid w:val="005C43FA"/>
    <w:rsid w:val="005C52E7"/>
    <w:rsid w:val="005C7049"/>
    <w:rsid w:val="005C7E12"/>
    <w:rsid w:val="005D33A3"/>
    <w:rsid w:val="005D48F5"/>
    <w:rsid w:val="005D519F"/>
    <w:rsid w:val="005D6843"/>
    <w:rsid w:val="005D6E00"/>
    <w:rsid w:val="005D7239"/>
    <w:rsid w:val="005D730C"/>
    <w:rsid w:val="005D7870"/>
    <w:rsid w:val="005D7967"/>
    <w:rsid w:val="005D7BCF"/>
    <w:rsid w:val="005E4BBB"/>
    <w:rsid w:val="005E5430"/>
    <w:rsid w:val="005E557A"/>
    <w:rsid w:val="005E649A"/>
    <w:rsid w:val="005F1CC4"/>
    <w:rsid w:val="005F2751"/>
    <w:rsid w:val="0060070E"/>
    <w:rsid w:val="006028BA"/>
    <w:rsid w:val="00603C6C"/>
    <w:rsid w:val="00603D60"/>
    <w:rsid w:val="0060478E"/>
    <w:rsid w:val="0060500B"/>
    <w:rsid w:val="0060528E"/>
    <w:rsid w:val="006114B0"/>
    <w:rsid w:val="00612572"/>
    <w:rsid w:val="006125A5"/>
    <w:rsid w:val="00613AB5"/>
    <w:rsid w:val="00613E0B"/>
    <w:rsid w:val="0061443D"/>
    <w:rsid w:val="00620116"/>
    <w:rsid w:val="00622484"/>
    <w:rsid w:val="006228A5"/>
    <w:rsid w:val="00623A42"/>
    <w:rsid w:val="00625083"/>
    <w:rsid w:val="00625454"/>
    <w:rsid w:val="00625E69"/>
    <w:rsid w:val="006261B3"/>
    <w:rsid w:val="006263ED"/>
    <w:rsid w:val="00626BB5"/>
    <w:rsid w:val="00630813"/>
    <w:rsid w:val="00631957"/>
    <w:rsid w:val="0063290F"/>
    <w:rsid w:val="00634123"/>
    <w:rsid w:val="00635DDE"/>
    <w:rsid w:val="006376AF"/>
    <w:rsid w:val="00640F7B"/>
    <w:rsid w:val="00643A80"/>
    <w:rsid w:val="006470A9"/>
    <w:rsid w:val="006479E7"/>
    <w:rsid w:val="0065114A"/>
    <w:rsid w:val="006525E1"/>
    <w:rsid w:val="00654590"/>
    <w:rsid w:val="006558F9"/>
    <w:rsid w:val="006619A1"/>
    <w:rsid w:val="0066202E"/>
    <w:rsid w:val="006624B7"/>
    <w:rsid w:val="0066387F"/>
    <w:rsid w:val="006658FF"/>
    <w:rsid w:val="006659AA"/>
    <w:rsid w:val="00667F6D"/>
    <w:rsid w:val="006715CC"/>
    <w:rsid w:val="00672928"/>
    <w:rsid w:val="006734ED"/>
    <w:rsid w:val="00682156"/>
    <w:rsid w:val="00682695"/>
    <w:rsid w:val="0068311A"/>
    <w:rsid w:val="006832A3"/>
    <w:rsid w:val="00684A3E"/>
    <w:rsid w:val="00693DEC"/>
    <w:rsid w:val="0069495D"/>
    <w:rsid w:val="00694EDC"/>
    <w:rsid w:val="00695C5B"/>
    <w:rsid w:val="00695CAE"/>
    <w:rsid w:val="006A0CEB"/>
    <w:rsid w:val="006A1E3B"/>
    <w:rsid w:val="006A3C9F"/>
    <w:rsid w:val="006A4755"/>
    <w:rsid w:val="006A6187"/>
    <w:rsid w:val="006B04E2"/>
    <w:rsid w:val="006B2E1D"/>
    <w:rsid w:val="006B2E90"/>
    <w:rsid w:val="006B385B"/>
    <w:rsid w:val="006B3F23"/>
    <w:rsid w:val="006B47E8"/>
    <w:rsid w:val="006B5A27"/>
    <w:rsid w:val="006B6BD5"/>
    <w:rsid w:val="006B703D"/>
    <w:rsid w:val="006B7B75"/>
    <w:rsid w:val="006C16C8"/>
    <w:rsid w:val="006C3000"/>
    <w:rsid w:val="006C33FC"/>
    <w:rsid w:val="006C341A"/>
    <w:rsid w:val="006C4961"/>
    <w:rsid w:val="006D0F12"/>
    <w:rsid w:val="006D1D71"/>
    <w:rsid w:val="006D288A"/>
    <w:rsid w:val="006D29D9"/>
    <w:rsid w:val="006D41F3"/>
    <w:rsid w:val="006D4FA7"/>
    <w:rsid w:val="006D5A7D"/>
    <w:rsid w:val="006D71EC"/>
    <w:rsid w:val="006E0885"/>
    <w:rsid w:val="006E0B4B"/>
    <w:rsid w:val="006E635C"/>
    <w:rsid w:val="006E7B37"/>
    <w:rsid w:val="006F02FD"/>
    <w:rsid w:val="006F1661"/>
    <w:rsid w:val="006F1C27"/>
    <w:rsid w:val="006F4090"/>
    <w:rsid w:val="00700EA3"/>
    <w:rsid w:val="0070244E"/>
    <w:rsid w:val="00703310"/>
    <w:rsid w:val="00704143"/>
    <w:rsid w:val="00704BFE"/>
    <w:rsid w:val="00704CA5"/>
    <w:rsid w:val="0071091B"/>
    <w:rsid w:val="007110D3"/>
    <w:rsid w:val="007116BF"/>
    <w:rsid w:val="00711A2E"/>
    <w:rsid w:val="00713350"/>
    <w:rsid w:val="00713AF1"/>
    <w:rsid w:val="0071492E"/>
    <w:rsid w:val="0071526B"/>
    <w:rsid w:val="00715CBE"/>
    <w:rsid w:val="00716226"/>
    <w:rsid w:val="00722369"/>
    <w:rsid w:val="00722F8C"/>
    <w:rsid w:val="00723006"/>
    <w:rsid w:val="00723177"/>
    <w:rsid w:val="00725F96"/>
    <w:rsid w:val="00726A6D"/>
    <w:rsid w:val="00735862"/>
    <w:rsid w:val="0073598F"/>
    <w:rsid w:val="00741275"/>
    <w:rsid w:val="00741D47"/>
    <w:rsid w:val="00742C32"/>
    <w:rsid w:val="00743A16"/>
    <w:rsid w:val="00746099"/>
    <w:rsid w:val="00750A1E"/>
    <w:rsid w:val="0075240D"/>
    <w:rsid w:val="007526CE"/>
    <w:rsid w:val="00754465"/>
    <w:rsid w:val="0075478D"/>
    <w:rsid w:val="0075508B"/>
    <w:rsid w:val="007553D2"/>
    <w:rsid w:val="0075544B"/>
    <w:rsid w:val="007576D5"/>
    <w:rsid w:val="007607E3"/>
    <w:rsid w:val="00761C7D"/>
    <w:rsid w:val="00762455"/>
    <w:rsid w:val="0076413A"/>
    <w:rsid w:val="00765A88"/>
    <w:rsid w:val="00772677"/>
    <w:rsid w:val="00772D45"/>
    <w:rsid w:val="007757AE"/>
    <w:rsid w:val="0077654F"/>
    <w:rsid w:val="00776C24"/>
    <w:rsid w:val="00777806"/>
    <w:rsid w:val="00780864"/>
    <w:rsid w:val="0078113B"/>
    <w:rsid w:val="007821ED"/>
    <w:rsid w:val="00782E18"/>
    <w:rsid w:val="00782FA5"/>
    <w:rsid w:val="00783930"/>
    <w:rsid w:val="0078542A"/>
    <w:rsid w:val="00786179"/>
    <w:rsid w:val="0079204C"/>
    <w:rsid w:val="00792A2E"/>
    <w:rsid w:val="00793D32"/>
    <w:rsid w:val="00795249"/>
    <w:rsid w:val="00795A8A"/>
    <w:rsid w:val="0079614E"/>
    <w:rsid w:val="007A2F12"/>
    <w:rsid w:val="007A3D68"/>
    <w:rsid w:val="007A4047"/>
    <w:rsid w:val="007A5622"/>
    <w:rsid w:val="007A5C85"/>
    <w:rsid w:val="007A60BC"/>
    <w:rsid w:val="007B0B17"/>
    <w:rsid w:val="007B3211"/>
    <w:rsid w:val="007B3335"/>
    <w:rsid w:val="007B3BB4"/>
    <w:rsid w:val="007B4A29"/>
    <w:rsid w:val="007C04EB"/>
    <w:rsid w:val="007C0B37"/>
    <w:rsid w:val="007C2BD7"/>
    <w:rsid w:val="007C4521"/>
    <w:rsid w:val="007C4D6D"/>
    <w:rsid w:val="007C5224"/>
    <w:rsid w:val="007D0FBB"/>
    <w:rsid w:val="007D5A0E"/>
    <w:rsid w:val="007D7403"/>
    <w:rsid w:val="007D75E2"/>
    <w:rsid w:val="007E09E4"/>
    <w:rsid w:val="007E28EE"/>
    <w:rsid w:val="007E2D37"/>
    <w:rsid w:val="007E2EAD"/>
    <w:rsid w:val="007E5344"/>
    <w:rsid w:val="007E6145"/>
    <w:rsid w:val="007E659E"/>
    <w:rsid w:val="007F1BDC"/>
    <w:rsid w:val="007F2E78"/>
    <w:rsid w:val="007F3216"/>
    <w:rsid w:val="007F449C"/>
    <w:rsid w:val="007F4640"/>
    <w:rsid w:val="007F51E9"/>
    <w:rsid w:val="007F679C"/>
    <w:rsid w:val="007F6DBE"/>
    <w:rsid w:val="00801D4E"/>
    <w:rsid w:val="008024F8"/>
    <w:rsid w:val="00807831"/>
    <w:rsid w:val="008079E3"/>
    <w:rsid w:val="008122B8"/>
    <w:rsid w:val="008140C7"/>
    <w:rsid w:val="00814FA4"/>
    <w:rsid w:val="00817852"/>
    <w:rsid w:val="00820872"/>
    <w:rsid w:val="00820E23"/>
    <w:rsid w:val="00823547"/>
    <w:rsid w:val="00826831"/>
    <w:rsid w:val="00832C8B"/>
    <w:rsid w:val="00835FB4"/>
    <w:rsid w:val="00836622"/>
    <w:rsid w:val="0083683A"/>
    <w:rsid w:val="00837C31"/>
    <w:rsid w:val="00840218"/>
    <w:rsid w:val="00841099"/>
    <w:rsid w:val="008427A0"/>
    <w:rsid w:val="00842DDE"/>
    <w:rsid w:val="00845B68"/>
    <w:rsid w:val="00846146"/>
    <w:rsid w:val="00846C2B"/>
    <w:rsid w:val="00847199"/>
    <w:rsid w:val="00847DE4"/>
    <w:rsid w:val="00850855"/>
    <w:rsid w:val="008514E4"/>
    <w:rsid w:val="00851CA2"/>
    <w:rsid w:val="00854ADB"/>
    <w:rsid w:val="00854D50"/>
    <w:rsid w:val="008600A4"/>
    <w:rsid w:val="0086149F"/>
    <w:rsid w:val="00861DE0"/>
    <w:rsid w:val="00863FBD"/>
    <w:rsid w:val="0086517A"/>
    <w:rsid w:val="00867160"/>
    <w:rsid w:val="008677A2"/>
    <w:rsid w:val="008714AC"/>
    <w:rsid w:val="008726A6"/>
    <w:rsid w:val="0087342E"/>
    <w:rsid w:val="00873F8D"/>
    <w:rsid w:val="00876C10"/>
    <w:rsid w:val="00880B86"/>
    <w:rsid w:val="00881BDC"/>
    <w:rsid w:val="008847C2"/>
    <w:rsid w:val="00885C7B"/>
    <w:rsid w:val="008861E9"/>
    <w:rsid w:val="008866E5"/>
    <w:rsid w:val="00890109"/>
    <w:rsid w:val="0089196E"/>
    <w:rsid w:val="00892FFD"/>
    <w:rsid w:val="008934C3"/>
    <w:rsid w:val="0089431C"/>
    <w:rsid w:val="008963FE"/>
    <w:rsid w:val="00896BCE"/>
    <w:rsid w:val="00896C9E"/>
    <w:rsid w:val="00896E16"/>
    <w:rsid w:val="00896FB6"/>
    <w:rsid w:val="008A1716"/>
    <w:rsid w:val="008A217C"/>
    <w:rsid w:val="008A222A"/>
    <w:rsid w:val="008A3059"/>
    <w:rsid w:val="008A7CD8"/>
    <w:rsid w:val="008B2264"/>
    <w:rsid w:val="008B4893"/>
    <w:rsid w:val="008B6214"/>
    <w:rsid w:val="008C2247"/>
    <w:rsid w:val="008C3DAF"/>
    <w:rsid w:val="008C48CE"/>
    <w:rsid w:val="008C776E"/>
    <w:rsid w:val="008D14D7"/>
    <w:rsid w:val="008D271C"/>
    <w:rsid w:val="008D404E"/>
    <w:rsid w:val="008D42F3"/>
    <w:rsid w:val="008D4FE1"/>
    <w:rsid w:val="008D5D75"/>
    <w:rsid w:val="008D5EB5"/>
    <w:rsid w:val="008E0E2D"/>
    <w:rsid w:val="008E10DC"/>
    <w:rsid w:val="008E234D"/>
    <w:rsid w:val="008E76D4"/>
    <w:rsid w:val="008F10CE"/>
    <w:rsid w:val="008F6961"/>
    <w:rsid w:val="00902C1B"/>
    <w:rsid w:val="00902CB0"/>
    <w:rsid w:val="009042E4"/>
    <w:rsid w:val="009059B3"/>
    <w:rsid w:val="00905D5C"/>
    <w:rsid w:val="00906065"/>
    <w:rsid w:val="00906C4C"/>
    <w:rsid w:val="0090708B"/>
    <w:rsid w:val="00907997"/>
    <w:rsid w:val="00907FC6"/>
    <w:rsid w:val="00910CDB"/>
    <w:rsid w:val="00911E80"/>
    <w:rsid w:val="00912916"/>
    <w:rsid w:val="00914320"/>
    <w:rsid w:val="00915E83"/>
    <w:rsid w:val="009161A9"/>
    <w:rsid w:val="00920CCD"/>
    <w:rsid w:val="00921E02"/>
    <w:rsid w:val="009223DE"/>
    <w:rsid w:val="00925BDE"/>
    <w:rsid w:val="00926ED8"/>
    <w:rsid w:val="00931CD8"/>
    <w:rsid w:val="00933FF7"/>
    <w:rsid w:val="00934846"/>
    <w:rsid w:val="009374E7"/>
    <w:rsid w:val="00937B4C"/>
    <w:rsid w:val="00940559"/>
    <w:rsid w:val="009409AE"/>
    <w:rsid w:val="00940A5D"/>
    <w:rsid w:val="00941037"/>
    <w:rsid w:val="009413A4"/>
    <w:rsid w:val="00944A43"/>
    <w:rsid w:val="009451C5"/>
    <w:rsid w:val="00945F88"/>
    <w:rsid w:val="0094649B"/>
    <w:rsid w:val="009511E9"/>
    <w:rsid w:val="009523F1"/>
    <w:rsid w:val="00955413"/>
    <w:rsid w:val="00956BCF"/>
    <w:rsid w:val="009570ED"/>
    <w:rsid w:val="009616AC"/>
    <w:rsid w:val="00964616"/>
    <w:rsid w:val="00964EE6"/>
    <w:rsid w:val="00965624"/>
    <w:rsid w:val="00966663"/>
    <w:rsid w:val="009707CE"/>
    <w:rsid w:val="009730B6"/>
    <w:rsid w:val="009734E3"/>
    <w:rsid w:val="0097525E"/>
    <w:rsid w:val="009754F0"/>
    <w:rsid w:val="009762B5"/>
    <w:rsid w:val="00976569"/>
    <w:rsid w:val="00980AED"/>
    <w:rsid w:val="00983EE5"/>
    <w:rsid w:val="009847CD"/>
    <w:rsid w:val="00984A8C"/>
    <w:rsid w:val="0099085D"/>
    <w:rsid w:val="0099331D"/>
    <w:rsid w:val="009938A8"/>
    <w:rsid w:val="00993B83"/>
    <w:rsid w:val="009960F4"/>
    <w:rsid w:val="00997006"/>
    <w:rsid w:val="009A323F"/>
    <w:rsid w:val="009A33A8"/>
    <w:rsid w:val="009A52DC"/>
    <w:rsid w:val="009A5851"/>
    <w:rsid w:val="009A64D8"/>
    <w:rsid w:val="009B4AE2"/>
    <w:rsid w:val="009B7C44"/>
    <w:rsid w:val="009C292B"/>
    <w:rsid w:val="009C2E5A"/>
    <w:rsid w:val="009C313F"/>
    <w:rsid w:val="009C39D1"/>
    <w:rsid w:val="009C5522"/>
    <w:rsid w:val="009C5C97"/>
    <w:rsid w:val="009C60F8"/>
    <w:rsid w:val="009C62C6"/>
    <w:rsid w:val="009C6DC9"/>
    <w:rsid w:val="009C76BB"/>
    <w:rsid w:val="009D000A"/>
    <w:rsid w:val="009D03C8"/>
    <w:rsid w:val="009D10E1"/>
    <w:rsid w:val="009D134B"/>
    <w:rsid w:val="009D2E53"/>
    <w:rsid w:val="009D5F2A"/>
    <w:rsid w:val="009D67F8"/>
    <w:rsid w:val="009D7792"/>
    <w:rsid w:val="009D7798"/>
    <w:rsid w:val="009D7B88"/>
    <w:rsid w:val="009E01D8"/>
    <w:rsid w:val="009E20FB"/>
    <w:rsid w:val="009E32BA"/>
    <w:rsid w:val="009E45D4"/>
    <w:rsid w:val="009E4E91"/>
    <w:rsid w:val="009E6464"/>
    <w:rsid w:val="009E67DD"/>
    <w:rsid w:val="009E7883"/>
    <w:rsid w:val="009F10F2"/>
    <w:rsid w:val="009F1166"/>
    <w:rsid w:val="009F2DC9"/>
    <w:rsid w:val="009F4FBC"/>
    <w:rsid w:val="009F5068"/>
    <w:rsid w:val="009F521F"/>
    <w:rsid w:val="009F6FC4"/>
    <w:rsid w:val="00A00E03"/>
    <w:rsid w:val="00A012F2"/>
    <w:rsid w:val="00A0142B"/>
    <w:rsid w:val="00A02E2B"/>
    <w:rsid w:val="00A036CE"/>
    <w:rsid w:val="00A04532"/>
    <w:rsid w:val="00A04537"/>
    <w:rsid w:val="00A054AC"/>
    <w:rsid w:val="00A07FF1"/>
    <w:rsid w:val="00A1053D"/>
    <w:rsid w:val="00A10F55"/>
    <w:rsid w:val="00A12BF7"/>
    <w:rsid w:val="00A138B9"/>
    <w:rsid w:val="00A13F1E"/>
    <w:rsid w:val="00A144B6"/>
    <w:rsid w:val="00A14A56"/>
    <w:rsid w:val="00A15B71"/>
    <w:rsid w:val="00A16D6C"/>
    <w:rsid w:val="00A20F7D"/>
    <w:rsid w:val="00A210B1"/>
    <w:rsid w:val="00A21E85"/>
    <w:rsid w:val="00A22337"/>
    <w:rsid w:val="00A2350C"/>
    <w:rsid w:val="00A24312"/>
    <w:rsid w:val="00A24632"/>
    <w:rsid w:val="00A24A93"/>
    <w:rsid w:val="00A267C7"/>
    <w:rsid w:val="00A2733F"/>
    <w:rsid w:val="00A27F78"/>
    <w:rsid w:val="00A32E8F"/>
    <w:rsid w:val="00A33C73"/>
    <w:rsid w:val="00A34397"/>
    <w:rsid w:val="00A35CD7"/>
    <w:rsid w:val="00A365E8"/>
    <w:rsid w:val="00A37AE5"/>
    <w:rsid w:val="00A416C5"/>
    <w:rsid w:val="00A41E14"/>
    <w:rsid w:val="00A41E3F"/>
    <w:rsid w:val="00A4514E"/>
    <w:rsid w:val="00A4597F"/>
    <w:rsid w:val="00A45F46"/>
    <w:rsid w:val="00A51403"/>
    <w:rsid w:val="00A51FE0"/>
    <w:rsid w:val="00A52E02"/>
    <w:rsid w:val="00A55BDB"/>
    <w:rsid w:val="00A56557"/>
    <w:rsid w:val="00A61077"/>
    <w:rsid w:val="00A670F9"/>
    <w:rsid w:val="00A7091F"/>
    <w:rsid w:val="00A712AE"/>
    <w:rsid w:val="00A71918"/>
    <w:rsid w:val="00A73267"/>
    <w:rsid w:val="00A76E3E"/>
    <w:rsid w:val="00A77FCF"/>
    <w:rsid w:val="00A81E45"/>
    <w:rsid w:val="00A85E68"/>
    <w:rsid w:val="00A8653A"/>
    <w:rsid w:val="00A876FC"/>
    <w:rsid w:val="00A909E0"/>
    <w:rsid w:val="00A91692"/>
    <w:rsid w:val="00A92D10"/>
    <w:rsid w:val="00A95A6E"/>
    <w:rsid w:val="00A95EEE"/>
    <w:rsid w:val="00A96111"/>
    <w:rsid w:val="00AA0F05"/>
    <w:rsid w:val="00AA7943"/>
    <w:rsid w:val="00AB3029"/>
    <w:rsid w:val="00AB7583"/>
    <w:rsid w:val="00AB7ECB"/>
    <w:rsid w:val="00AC10C1"/>
    <w:rsid w:val="00AC1259"/>
    <w:rsid w:val="00AC17E4"/>
    <w:rsid w:val="00AC689A"/>
    <w:rsid w:val="00AC6CCB"/>
    <w:rsid w:val="00AC7899"/>
    <w:rsid w:val="00AD04D3"/>
    <w:rsid w:val="00AD51BA"/>
    <w:rsid w:val="00AD6256"/>
    <w:rsid w:val="00AD6945"/>
    <w:rsid w:val="00AE0680"/>
    <w:rsid w:val="00AE2530"/>
    <w:rsid w:val="00AE4496"/>
    <w:rsid w:val="00AE632E"/>
    <w:rsid w:val="00AE652A"/>
    <w:rsid w:val="00AE6779"/>
    <w:rsid w:val="00AE6D4C"/>
    <w:rsid w:val="00AE7D68"/>
    <w:rsid w:val="00AF0730"/>
    <w:rsid w:val="00B00667"/>
    <w:rsid w:val="00B009D1"/>
    <w:rsid w:val="00B00E3B"/>
    <w:rsid w:val="00B01005"/>
    <w:rsid w:val="00B01C72"/>
    <w:rsid w:val="00B031AA"/>
    <w:rsid w:val="00B0335C"/>
    <w:rsid w:val="00B0518F"/>
    <w:rsid w:val="00B06E5B"/>
    <w:rsid w:val="00B1054B"/>
    <w:rsid w:val="00B10A07"/>
    <w:rsid w:val="00B10B0F"/>
    <w:rsid w:val="00B136F0"/>
    <w:rsid w:val="00B152DD"/>
    <w:rsid w:val="00B15BD1"/>
    <w:rsid w:val="00B15D78"/>
    <w:rsid w:val="00B1668D"/>
    <w:rsid w:val="00B20302"/>
    <w:rsid w:val="00B21686"/>
    <w:rsid w:val="00B27F81"/>
    <w:rsid w:val="00B3202D"/>
    <w:rsid w:val="00B37B50"/>
    <w:rsid w:val="00B402C1"/>
    <w:rsid w:val="00B40B1E"/>
    <w:rsid w:val="00B43676"/>
    <w:rsid w:val="00B4417D"/>
    <w:rsid w:val="00B46855"/>
    <w:rsid w:val="00B469CD"/>
    <w:rsid w:val="00B472AE"/>
    <w:rsid w:val="00B47AEB"/>
    <w:rsid w:val="00B5065C"/>
    <w:rsid w:val="00B5077C"/>
    <w:rsid w:val="00B51410"/>
    <w:rsid w:val="00B5164B"/>
    <w:rsid w:val="00B51E1C"/>
    <w:rsid w:val="00B53070"/>
    <w:rsid w:val="00B53674"/>
    <w:rsid w:val="00B549C4"/>
    <w:rsid w:val="00B557F1"/>
    <w:rsid w:val="00B563E6"/>
    <w:rsid w:val="00B56EAF"/>
    <w:rsid w:val="00B572B7"/>
    <w:rsid w:val="00B577F9"/>
    <w:rsid w:val="00B61A39"/>
    <w:rsid w:val="00B631B7"/>
    <w:rsid w:val="00B650B0"/>
    <w:rsid w:val="00B6773D"/>
    <w:rsid w:val="00B703A7"/>
    <w:rsid w:val="00B70417"/>
    <w:rsid w:val="00B73E13"/>
    <w:rsid w:val="00B74508"/>
    <w:rsid w:val="00B74FE5"/>
    <w:rsid w:val="00B7685D"/>
    <w:rsid w:val="00B81225"/>
    <w:rsid w:val="00B81EFE"/>
    <w:rsid w:val="00B851F3"/>
    <w:rsid w:val="00B86578"/>
    <w:rsid w:val="00B86A67"/>
    <w:rsid w:val="00B928AB"/>
    <w:rsid w:val="00B934B2"/>
    <w:rsid w:val="00B94C07"/>
    <w:rsid w:val="00B95EB8"/>
    <w:rsid w:val="00B96594"/>
    <w:rsid w:val="00B96EF1"/>
    <w:rsid w:val="00BA1D38"/>
    <w:rsid w:val="00BA5AE9"/>
    <w:rsid w:val="00BA6DC9"/>
    <w:rsid w:val="00BB3B25"/>
    <w:rsid w:val="00BC00D7"/>
    <w:rsid w:val="00BC017E"/>
    <w:rsid w:val="00BC0253"/>
    <w:rsid w:val="00BC1057"/>
    <w:rsid w:val="00BC1209"/>
    <w:rsid w:val="00BC1F6B"/>
    <w:rsid w:val="00BC7EF2"/>
    <w:rsid w:val="00BD3A98"/>
    <w:rsid w:val="00BD581A"/>
    <w:rsid w:val="00BE0317"/>
    <w:rsid w:val="00BE28B9"/>
    <w:rsid w:val="00BE32D8"/>
    <w:rsid w:val="00BE472A"/>
    <w:rsid w:val="00BE616E"/>
    <w:rsid w:val="00BE6890"/>
    <w:rsid w:val="00BF067B"/>
    <w:rsid w:val="00BF0922"/>
    <w:rsid w:val="00BF334A"/>
    <w:rsid w:val="00BF41A6"/>
    <w:rsid w:val="00BF4A9A"/>
    <w:rsid w:val="00C00144"/>
    <w:rsid w:val="00C00563"/>
    <w:rsid w:val="00C018E3"/>
    <w:rsid w:val="00C01AD3"/>
    <w:rsid w:val="00C01E3D"/>
    <w:rsid w:val="00C02CC6"/>
    <w:rsid w:val="00C03584"/>
    <w:rsid w:val="00C0414F"/>
    <w:rsid w:val="00C04828"/>
    <w:rsid w:val="00C04F3F"/>
    <w:rsid w:val="00C05868"/>
    <w:rsid w:val="00C065DF"/>
    <w:rsid w:val="00C0723E"/>
    <w:rsid w:val="00C0792A"/>
    <w:rsid w:val="00C10110"/>
    <w:rsid w:val="00C11787"/>
    <w:rsid w:val="00C11CF0"/>
    <w:rsid w:val="00C150BC"/>
    <w:rsid w:val="00C15F30"/>
    <w:rsid w:val="00C200A9"/>
    <w:rsid w:val="00C2043B"/>
    <w:rsid w:val="00C204BB"/>
    <w:rsid w:val="00C20BB8"/>
    <w:rsid w:val="00C25B77"/>
    <w:rsid w:val="00C3232E"/>
    <w:rsid w:val="00C35DBD"/>
    <w:rsid w:val="00C36DA4"/>
    <w:rsid w:val="00C36E54"/>
    <w:rsid w:val="00C37877"/>
    <w:rsid w:val="00C41E30"/>
    <w:rsid w:val="00C42C8E"/>
    <w:rsid w:val="00C430A5"/>
    <w:rsid w:val="00C431A7"/>
    <w:rsid w:val="00C4571B"/>
    <w:rsid w:val="00C53AB0"/>
    <w:rsid w:val="00C53BD1"/>
    <w:rsid w:val="00C6025C"/>
    <w:rsid w:val="00C609BC"/>
    <w:rsid w:val="00C617F5"/>
    <w:rsid w:val="00C61945"/>
    <w:rsid w:val="00C624BD"/>
    <w:rsid w:val="00C63E92"/>
    <w:rsid w:val="00C66E6A"/>
    <w:rsid w:val="00C70C8E"/>
    <w:rsid w:val="00C70EE9"/>
    <w:rsid w:val="00C70FAE"/>
    <w:rsid w:val="00C716A7"/>
    <w:rsid w:val="00C7277A"/>
    <w:rsid w:val="00C7292A"/>
    <w:rsid w:val="00C72F3D"/>
    <w:rsid w:val="00C73C2F"/>
    <w:rsid w:val="00C74A15"/>
    <w:rsid w:val="00C74EA5"/>
    <w:rsid w:val="00C77165"/>
    <w:rsid w:val="00C77EE9"/>
    <w:rsid w:val="00C80237"/>
    <w:rsid w:val="00C806A3"/>
    <w:rsid w:val="00C81BD9"/>
    <w:rsid w:val="00C84C68"/>
    <w:rsid w:val="00C9045B"/>
    <w:rsid w:val="00C932CC"/>
    <w:rsid w:val="00C9339B"/>
    <w:rsid w:val="00C9538F"/>
    <w:rsid w:val="00C961A2"/>
    <w:rsid w:val="00C96AFE"/>
    <w:rsid w:val="00CA00D9"/>
    <w:rsid w:val="00CA4F50"/>
    <w:rsid w:val="00CA560E"/>
    <w:rsid w:val="00CA77E2"/>
    <w:rsid w:val="00CA7CCD"/>
    <w:rsid w:val="00CB17AC"/>
    <w:rsid w:val="00CB21FE"/>
    <w:rsid w:val="00CB2E84"/>
    <w:rsid w:val="00CB5767"/>
    <w:rsid w:val="00CB60BE"/>
    <w:rsid w:val="00CB6AF8"/>
    <w:rsid w:val="00CC09FC"/>
    <w:rsid w:val="00CC22DD"/>
    <w:rsid w:val="00CC2D7B"/>
    <w:rsid w:val="00CC3826"/>
    <w:rsid w:val="00CC69CD"/>
    <w:rsid w:val="00CC6AE5"/>
    <w:rsid w:val="00CD015C"/>
    <w:rsid w:val="00CD068C"/>
    <w:rsid w:val="00CD3E5D"/>
    <w:rsid w:val="00CD51F8"/>
    <w:rsid w:val="00CD6855"/>
    <w:rsid w:val="00CD70D8"/>
    <w:rsid w:val="00CE0337"/>
    <w:rsid w:val="00CE0710"/>
    <w:rsid w:val="00CE0F83"/>
    <w:rsid w:val="00CE181C"/>
    <w:rsid w:val="00CE3326"/>
    <w:rsid w:val="00CE3931"/>
    <w:rsid w:val="00CE3AD3"/>
    <w:rsid w:val="00CE618C"/>
    <w:rsid w:val="00CE74F5"/>
    <w:rsid w:val="00CF211A"/>
    <w:rsid w:val="00CF2CD4"/>
    <w:rsid w:val="00CF2FCA"/>
    <w:rsid w:val="00CF3041"/>
    <w:rsid w:val="00CF3496"/>
    <w:rsid w:val="00CF3DAD"/>
    <w:rsid w:val="00CF40F3"/>
    <w:rsid w:val="00CF6346"/>
    <w:rsid w:val="00CF6739"/>
    <w:rsid w:val="00D0079F"/>
    <w:rsid w:val="00D00EF3"/>
    <w:rsid w:val="00D01038"/>
    <w:rsid w:val="00D01DBA"/>
    <w:rsid w:val="00D023C6"/>
    <w:rsid w:val="00D04A90"/>
    <w:rsid w:val="00D100DD"/>
    <w:rsid w:val="00D12903"/>
    <w:rsid w:val="00D135BC"/>
    <w:rsid w:val="00D15A50"/>
    <w:rsid w:val="00D161AC"/>
    <w:rsid w:val="00D179FF"/>
    <w:rsid w:val="00D2167E"/>
    <w:rsid w:val="00D22345"/>
    <w:rsid w:val="00D23345"/>
    <w:rsid w:val="00D241B2"/>
    <w:rsid w:val="00D257AC"/>
    <w:rsid w:val="00D269B8"/>
    <w:rsid w:val="00D3331D"/>
    <w:rsid w:val="00D355C4"/>
    <w:rsid w:val="00D36414"/>
    <w:rsid w:val="00D37778"/>
    <w:rsid w:val="00D4010A"/>
    <w:rsid w:val="00D4080B"/>
    <w:rsid w:val="00D4252B"/>
    <w:rsid w:val="00D425B0"/>
    <w:rsid w:val="00D43547"/>
    <w:rsid w:val="00D47125"/>
    <w:rsid w:val="00D50366"/>
    <w:rsid w:val="00D51B0E"/>
    <w:rsid w:val="00D54E45"/>
    <w:rsid w:val="00D5548F"/>
    <w:rsid w:val="00D554A7"/>
    <w:rsid w:val="00D558A6"/>
    <w:rsid w:val="00D560ED"/>
    <w:rsid w:val="00D564EE"/>
    <w:rsid w:val="00D57B81"/>
    <w:rsid w:val="00D61033"/>
    <w:rsid w:val="00D61D66"/>
    <w:rsid w:val="00D62B64"/>
    <w:rsid w:val="00D638D7"/>
    <w:rsid w:val="00D643E7"/>
    <w:rsid w:val="00D6541E"/>
    <w:rsid w:val="00D66F3C"/>
    <w:rsid w:val="00D676E3"/>
    <w:rsid w:val="00D67AE8"/>
    <w:rsid w:val="00D70C9B"/>
    <w:rsid w:val="00D73443"/>
    <w:rsid w:val="00D77B46"/>
    <w:rsid w:val="00D77DD2"/>
    <w:rsid w:val="00D80CAB"/>
    <w:rsid w:val="00D80D63"/>
    <w:rsid w:val="00D80F19"/>
    <w:rsid w:val="00D81D4D"/>
    <w:rsid w:val="00D83137"/>
    <w:rsid w:val="00D8394E"/>
    <w:rsid w:val="00D84059"/>
    <w:rsid w:val="00D84A96"/>
    <w:rsid w:val="00D85F16"/>
    <w:rsid w:val="00D91392"/>
    <w:rsid w:val="00D92798"/>
    <w:rsid w:val="00D93662"/>
    <w:rsid w:val="00D945D5"/>
    <w:rsid w:val="00D94918"/>
    <w:rsid w:val="00D955E0"/>
    <w:rsid w:val="00DA5A06"/>
    <w:rsid w:val="00DA763E"/>
    <w:rsid w:val="00DA771F"/>
    <w:rsid w:val="00DB16B6"/>
    <w:rsid w:val="00DB17D4"/>
    <w:rsid w:val="00DB4C8E"/>
    <w:rsid w:val="00DB5820"/>
    <w:rsid w:val="00DB608B"/>
    <w:rsid w:val="00DC03C6"/>
    <w:rsid w:val="00DC3ED2"/>
    <w:rsid w:val="00DC40C8"/>
    <w:rsid w:val="00DC5A74"/>
    <w:rsid w:val="00DC6114"/>
    <w:rsid w:val="00DD1800"/>
    <w:rsid w:val="00DD1EED"/>
    <w:rsid w:val="00DD273D"/>
    <w:rsid w:val="00DD3676"/>
    <w:rsid w:val="00DD5071"/>
    <w:rsid w:val="00DD5F7C"/>
    <w:rsid w:val="00DD6A42"/>
    <w:rsid w:val="00DD786A"/>
    <w:rsid w:val="00DE17D2"/>
    <w:rsid w:val="00DE23F5"/>
    <w:rsid w:val="00DE2731"/>
    <w:rsid w:val="00DE3648"/>
    <w:rsid w:val="00DE3CA2"/>
    <w:rsid w:val="00DE3E19"/>
    <w:rsid w:val="00DE4C05"/>
    <w:rsid w:val="00DE625F"/>
    <w:rsid w:val="00DF156B"/>
    <w:rsid w:val="00DF1978"/>
    <w:rsid w:val="00DF3548"/>
    <w:rsid w:val="00DF4040"/>
    <w:rsid w:val="00DF43E5"/>
    <w:rsid w:val="00DF62B6"/>
    <w:rsid w:val="00DF7730"/>
    <w:rsid w:val="00DF7E29"/>
    <w:rsid w:val="00E0007A"/>
    <w:rsid w:val="00E00B76"/>
    <w:rsid w:val="00E02250"/>
    <w:rsid w:val="00E03F56"/>
    <w:rsid w:val="00E047B7"/>
    <w:rsid w:val="00E0590A"/>
    <w:rsid w:val="00E06C44"/>
    <w:rsid w:val="00E101BE"/>
    <w:rsid w:val="00E1084F"/>
    <w:rsid w:val="00E114CB"/>
    <w:rsid w:val="00E13FD3"/>
    <w:rsid w:val="00E14598"/>
    <w:rsid w:val="00E15EA6"/>
    <w:rsid w:val="00E16637"/>
    <w:rsid w:val="00E171F8"/>
    <w:rsid w:val="00E174A4"/>
    <w:rsid w:val="00E20462"/>
    <w:rsid w:val="00E20A40"/>
    <w:rsid w:val="00E243B0"/>
    <w:rsid w:val="00E27847"/>
    <w:rsid w:val="00E31A20"/>
    <w:rsid w:val="00E3207A"/>
    <w:rsid w:val="00E33DF4"/>
    <w:rsid w:val="00E3613A"/>
    <w:rsid w:val="00E37076"/>
    <w:rsid w:val="00E4041E"/>
    <w:rsid w:val="00E40C9A"/>
    <w:rsid w:val="00E4367A"/>
    <w:rsid w:val="00E45C2E"/>
    <w:rsid w:val="00E462A0"/>
    <w:rsid w:val="00E46A52"/>
    <w:rsid w:val="00E46D8C"/>
    <w:rsid w:val="00E477FA"/>
    <w:rsid w:val="00E509E7"/>
    <w:rsid w:val="00E515B6"/>
    <w:rsid w:val="00E55216"/>
    <w:rsid w:val="00E56322"/>
    <w:rsid w:val="00E56677"/>
    <w:rsid w:val="00E57DF6"/>
    <w:rsid w:val="00E601F9"/>
    <w:rsid w:val="00E61C4D"/>
    <w:rsid w:val="00E622AB"/>
    <w:rsid w:val="00E62E67"/>
    <w:rsid w:val="00E63EFC"/>
    <w:rsid w:val="00E63F4B"/>
    <w:rsid w:val="00E644F5"/>
    <w:rsid w:val="00E64580"/>
    <w:rsid w:val="00E64642"/>
    <w:rsid w:val="00E66EA1"/>
    <w:rsid w:val="00E7033C"/>
    <w:rsid w:val="00E71159"/>
    <w:rsid w:val="00E719F8"/>
    <w:rsid w:val="00E72E90"/>
    <w:rsid w:val="00E72FA3"/>
    <w:rsid w:val="00E73C5A"/>
    <w:rsid w:val="00E750AC"/>
    <w:rsid w:val="00E76A84"/>
    <w:rsid w:val="00E80D78"/>
    <w:rsid w:val="00E832AE"/>
    <w:rsid w:val="00E851D5"/>
    <w:rsid w:val="00E904E3"/>
    <w:rsid w:val="00E94984"/>
    <w:rsid w:val="00E949F6"/>
    <w:rsid w:val="00E96388"/>
    <w:rsid w:val="00E965A1"/>
    <w:rsid w:val="00E96B1B"/>
    <w:rsid w:val="00E97C34"/>
    <w:rsid w:val="00EA1396"/>
    <w:rsid w:val="00EA2812"/>
    <w:rsid w:val="00EA6106"/>
    <w:rsid w:val="00EB0DB5"/>
    <w:rsid w:val="00EB1498"/>
    <w:rsid w:val="00EB3C43"/>
    <w:rsid w:val="00EB6354"/>
    <w:rsid w:val="00EB6955"/>
    <w:rsid w:val="00EB6BD2"/>
    <w:rsid w:val="00EB6E1F"/>
    <w:rsid w:val="00EB7993"/>
    <w:rsid w:val="00EC0E93"/>
    <w:rsid w:val="00EC2054"/>
    <w:rsid w:val="00EC2B36"/>
    <w:rsid w:val="00EC49B2"/>
    <w:rsid w:val="00EC4EC5"/>
    <w:rsid w:val="00EC51B6"/>
    <w:rsid w:val="00EC5325"/>
    <w:rsid w:val="00ED1039"/>
    <w:rsid w:val="00ED17A2"/>
    <w:rsid w:val="00ED192E"/>
    <w:rsid w:val="00ED1DC6"/>
    <w:rsid w:val="00ED2AD3"/>
    <w:rsid w:val="00ED4250"/>
    <w:rsid w:val="00ED4798"/>
    <w:rsid w:val="00ED5390"/>
    <w:rsid w:val="00ED6AE0"/>
    <w:rsid w:val="00ED6DAE"/>
    <w:rsid w:val="00ED72B8"/>
    <w:rsid w:val="00EE0BD5"/>
    <w:rsid w:val="00EE161A"/>
    <w:rsid w:val="00EE29D4"/>
    <w:rsid w:val="00EE4CAB"/>
    <w:rsid w:val="00EF18FF"/>
    <w:rsid w:val="00EF3BD8"/>
    <w:rsid w:val="00EF5BDC"/>
    <w:rsid w:val="00F013CF"/>
    <w:rsid w:val="00F017FD"/>
    <w:rsid w:val="00F0227C"/>
    <w:rsid w:val="00F0334B"/>
    <w:rsid w:val="00F05052"/>
    <w:rsid w:val="00F05316"/>
    <w:rsid w:val="00F05330"/>
    <w:rsid w:val="00F05AE2"/>
    <w:rsid w:val="00F05C0F"/>
    <w:rsid w:val="00F06747"/>
    <w:rsid w:val="00F06B73"/>
    <w:rsid w:val="00F11339"/>
    <w:rsid w:val="00F1743B"/>
    <w:rsid w:val="00F1790F"/>
    <w:rsid w:val="00F21F2A"/>
    <w:rsid w:val="00F236D5"/>
    <w:rsid w:val="00F27278"/>
    <w:rsid w:val="00F27374"/>
    <w:rsid w:val="00F321B7"/>
    <w:rsid w:val="00F32B35"/>
    <w:rsid w:val="00F33484"/>
    <w:rsid w:val="00F33E4A"/>
    <w:rsid w:val="00F35A03"/>
    <w:rsid w:val="00F35F39"/>
    <w:rsid w:val="00F40C6B"/>
    <w:rsid w:val="00F410A4"/>
    <w:rsid w:val="00F41CC4"/>
    <w:rsid w:val="00F4629A"/>
    <w:rsid w:val="00F51625"/>
    <w:rsid w:val="00F5187C"/>
    <w:rsid w:val="00F51B3A"/>
    <w:rsid w:val="00F520B1"/>
    <w:rsid w:val="00F548D5"/>
    <w:rsid w:val="00F54DFF"/>
    <w:rsid w:val="00F55013"/>
    <w:rsid w:val="00F55322"/>
    <w:rsid w:val="00F554E3"/>
    <w:rsid w:val="00F60494"/>
    <w:rsid w:val="00F645CC"/>
    <w:rsid w:val="00F6563D"/>
    <w:rsid w:val="00F66A34"/>
    <w:rsid w:val="00F6796A"/>
    <w:rsid w:val="00F707E9"/>
    <w:rsid w:val="00F73662"/>
    <w:rsid w:val="00F74A43"/>
    <w:rsid w:val="00F74CF2"/>
    <w:rsid w:val="00F77660"/>
    <w:rsid w:val="00F77C59"/>
    <w:rsid w:val="00F802F5"/>
    <w:rsid w:val="00F817D2"/>
    <w:rsid w:val="00F87309"/>
    <w:rsid w:val="00F918D1"/>
    <w:rsid w:val="00F94D8E"/>
    <w:rsid w:val="00FA2648"/>
    <w:rsid w:val="00FA3983"/>
    <w:rsid w:val="00FA6933"/>
    <w:rsid w:val="00FB06BD"/>
    <w:rsid w:val="00FB181E"/>
    <w:rsid w:val="00FB1F9E"/>
    <w:rsid w:val="00FB24A4"/>
    <w:rsid w:val="00FB3608"/>
    <w:rsid w:val="00FB5FDD"/>
    <w:rsid w:val="00FB7045"/>
    <w:rsid w:val="00FC1CAA"/>
    <w:rsid w:val="00FC3666"/>
    <w:rsid w:val="00FC48E7"/>
    <w:rsid w:val="00FD151F"/>
    <w:rsid w:val="00FD1D26"/>
    <w:rsid w:val="00FD2807"/>
    <w:rsid w:val="00FD6647"/>
    <w:rsid w:val="00FD6AD3"/>
    <w:rsid w:val="00FE3EF5"/>
    <w:rsid w:val="00FE65FC"/>
    <w:rsid w:val="00FE6813"/>
    <w:rsid w:val="00FE7E1E"/>
    <w:rsid w:val="00FF51F2"/>
    <w:rsid w:val="00FF6A3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6145">
      <o:colormenu v:ext="edit" stroke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MS Mincho" w:hAnsi="Calibri" w:cs="Times New Roman"/>
        <w:lang w:val="da-DK" w:eastAsia="da-D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5EB8"/>
    <w:pPr>
      <w:spacing w:after="200" w:line="276" w:lineRule="auto"/>
    </w:pPr>
    <w:rPr>
      <w:sz w:val="22"/>
      <w:szCs w:val="22"/>
      <w:lang w:eastAsia="en-US"/>
    </w:rPr>
  </w:style>
  <w:style w:type="paragraph" w:styleId="Overskrift1">
    <w:name w:val="heading 1"/>
    <w:basedOn w:val="Normal"/>
    <w:next w:val="Normal"/>
    <w:link w:val="Overskrift1Tegn"/>
    <w:qFormat/>
    <w:rsid w:val="0018792B"/>
    <w:pPr>
      <w:keepNext/>
      <w:spacing w:before="240" w:after="60" w:line="360" w:lineRule="auto"/>
      <w:outlineLvl w:val="0"/>
    </w:pPr>
    <w:rPr>
      <w:rFonts w:ascii="Verdana" w:eastAsia="Times New Roman" w:hAnsi="Verdana" w:cs="Arial"/>
      <w:b/>
      <w:bCs/>
      <w:color w:val="365F91" w:themeColor="accent1" w:themeShade="BF"/>
      <w:kern w:val="32"/>
      <w:sz w:val="28"/>
      <w:szCs w:val="32"/>
      <w:lang w:eastAsia="da-DK"/>
    </w:rPr>
  </w:style>
  <w:style w:type="paragraph" w:styleId="Overskrift2">
    <w:name w:val="heading 2"/>
    <w:basedOn w:val="Overskrift1"/>
    <w:next w:val="Overskrift1"/>
    <w:link w:val="Overskrift2Tegn"/>
    <w:uiPriority w:val="9"/>
    <w:unhideWhenUsed/>
    <w:qFormat/>
    <w:rsid w:val="0018792B"/>
    <w:pPr>
      <w:numPr>
        <w:numId w:val="19"/>
      </w:numPr>
      <w:contextualSpacing/>
      <w:outlineLvl w:val="1"/>
    </w:pPr>
    <w:rPr>
      <w:b w:val="0"/>
      <w:bCs w:val="0"/>
      <w:iCs/>
    </w:rPr>
  </w:style>
  <w:style w:type="paragraph" w:styleId="Overskrift3">
    <w:name w:val="heading 3"/>
    <w:basedOn w:val="Normal"/>
    <w:next w:val="Normal"/>
    <w:link w:val="Overskrift3Tegn"/>
    <w:uiPriority w:val="9"/>
    <w:unhideWhenUsed/>
    <w:qFormat/>
    <w:rsid w:val="004058BD"/>
    <w:pPr>
      <w:keepNext/>
      <w:spacing w:before="240" w:after="60" w:line="360" w:lineRule="auto"/>
      <w:outlineLvl w:val="2"/>
    </w:pPr>
    <w:rPr>
      <w:rFonts w:ascii="Verdana" w:eastAsia="Times New Roman" w:hAnsi="Verdana"/>
      <w:b/>
      <w:bCs/>
      <w:color w:val="365F91" w:themeColor="accent1" w:themeShade="BF"/>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FC48E7"/>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FC48E7"/>
    <w:rPr>
      <w:rFonts w:ascii="Tahoma" w:hAnsi="Tahoma" w:cs="Tahoma"/>
      <w:sz w:val="16"/>
      <w:szCs w:val="16"/>
    </w:rPr>
  </w:style>
  <w:style w:type="table" w:styleId="Tabel-Gitter">
    <w:name w:val="Table Grid"/>
    <w:basedOn w:val="Tabel-Normal"/>
    <w:uiPriority w:val="59"/>
    <w:rsid w:val="00F113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FK-kontakt">
    <w:name w:val="MFK-kontakt"/>
    <w:basedOn w:val="Normal"/>
    <w:rsid w:val="00C53BD1"/>
    <w:pPr>
      <w:spacing w:after="0" w:line="240" w:lineRule="auto"/>
      <w:jc w:val="right"/>
    </w:pPr>
    <w:rPr>
      <w:rFonts w:ascii="Verdana" w:eastAsia="Times New Roman" w:hAnsi="Verdana"/>
      <w:sz w:val="14"/>
      <w:szCs w:val="24"/>
      <w:lang w:eastAsia="da-DK"/>
    </w:rPr>
  </w:style>
  <w:style w:type="paragraph" w:customStyle="1" w:styleId="MFK-kontaktFED">
    <w:name w:val="MFK-kontaktFED"/>
    <w:basedOn w:val="MFK-kontakt"/>
    <w:rsid w:val="00C53BD1"/>
    <w:rPr>
      <w:b/>
    </w:rPr>
  </w:style>
  <w:style w:type="character" w:customStyle="1" w:styleId="Overskrift1Tegn">
    <w:name w:val="Overskrift 1 Tegn"/>
    <w:basedOn w:val="Standardskrifttypeiafsnit"/>
    <w:link w:val="Overskrift1"/>
    <w:rsid w:val="0018792B"/>
    <w:rPr>
      <w:rFonts w:ascii="Verdana" w:eastAsia="Times New Roman" w:hAnsi="Verdana" w:cs="Arial"/>
      <w:b/>
      <w:bCs/>
      <w:color w:val="365F91" w:themeColor="accent1" w:themeShade="BF"/>
      <w:kern w:val="32"/>
      <w:sz w:val="28"/>
      <w:szCs w:val="32"/>
    </w:rPr>
  </w:style>
  <w:style w:type="paragraph" w:styleId="Sidehoved">
    <w:name w:val="header"/>
    <w:basedOn w:val="Normal"/>
    <w:link w:val="SidehovedTegn"/>
    <w:rsid w:val="000139F9"/>
    <w:pPr>
      <w:tabs>
        <w:tab w:val="center" w:pos="4819"/>
        <w:tab w:val="right" w:pos="9638"/>
      </w:tabs>
      <w:spacing w:after="0" w:line="240" w:lineRule="auto"/>
    </w:pPr>
    <w:rPr>
      <w:rFonts w:ascii="Verdana" w:eastAsia="Times New Roman" w:hAnsi="Verdana"/>
      <w:sz w:val="20"/>
      <w:szCs w:val="24"/>
      <w:lang w:eastAsia="da-DK"/>
    </w:rPr>
  </w:style>
  <w:style w:type="character" w:customStyle="1" w:styleId="SidehovedTegn">
    <w:name w:val="Sidehoved Tegn"/>
    <w:basedOn w:val="Standardskrifttypeiafsnit"/>
    <w:link w:val="Sidehoved"/>
    <w:rsid w:val="000139F9"/>
    <w:rPr>
      <w:rFonts w:ascii="Verdana" w:eastAsia="Times New Roman" w:hAnsi="Verdana"/>
      <w:szCs w:val="24"/>
    </w:rPr>
  </w:style>
  <w:style w:type="paragraph" w:styleId="Sidefod">
    <w:name w:val="footer"/>
    <w:basedOn w:val="Normal"/>
    <w:link w:val="SidefodTegn"/>
    <w:rsid w:val="000139F9"/>
    <w:pPr>
      <w:tabs>
        <w:tab w:val="center" w:pos="4819"/>
        <w:tab w:val="right" w:pos="9638"/>
      </w:tabs>
      <w:spacing w:after="0" w:line="240" w:lineRule="auto"/>
    </w:pPr>
    <w:rPr>
      <w:rFonts w:ascii="Verdana" w:eastAsia="Times New Roman" w:hAnsi="Verdana"/>
      <w:sz w:val="20"/>
      <w:szCs w:val="24"/>
      <w:lang w:eastAsia="da-DK"/>
    </w:rPr>
  </w:style>
  <w:style w:type="character" w:customStyle="1" w:styleId="SidefodTegn">
    <w:name w:val="Sidefod Tegn"/>
    <w:basedOn w:val="Standardskrifttypeiafsnit"/>
    <w:link w:val="Sidefod"/>
    <w:uiPriority w:val="99"/>
    <w:rsid w:val="000139F9"/>
    <w:rPr>
      <w:rFonts w:ascii="Verdana" w:eastAsia="Times New Roman" w:hAnsi="Verdana"/>
      <w:szCs w:val="24"/>
    </w:rPr>
  </w:style>
  <w:style w:type="character" w:styleId="Hyperlink">
    <w:name w:val="Hyperlink"/>
    <w:basedOn w:val="Standardskrifttypeiafsnit"/>
    <w:uiPriority w:val="99"/>
    <w:rsid w:val="000139F9"/>
    <w:rPr>
      <w:color w:val="0000FF"/>
      <w:u w:val="single"/>
    </w:rPr>
  </w:style>
  <w:style w:type="character" w:styleId="Sidetal">
    <w:name w:val="page number"/>
    <w:basedOn w:val="Standardskrifttypeiafsnit"/>
    <w:rsid w:val="000139F9"/>
  </w:style>
  <w:style w:type="paragraph" w:styleId="Fodnotetekst">
    <w:name w:val="footnote text"/>
    <w:basedOn w:val="Normal"/>
    <w:link w:val="FodnotetekstTegn"/>
    <w:semiHidden/>
    <w:rsid w:val="000139F9"/>
    <w:pPr>
      <w:overflowPunct w:val="0"/>
      <w:autoSpaceDE w:val="0"/>
      <w:autoSpaceDN w:val="0"/>
      <w:adjustRightInd w:val="0"/>
      <w:spacing w:after="0" w:line="240" w:lineRule="auto"/>
      <w:textAlignment w:val="baseline"/>
    </w:pPr>
    <w:rPr>
      <w:rFonts w:ascii="Times New Roman" w:eastAsia="Times New Roman" w:hAnsi="Times New Roman"/>
      <w:sz w:val="20"/>
      <w:szCs w:val="20"/>
      <w:lang w:eastAsia="da-DK"/>
    </w:rPr>
  </w:style>
  <w:style w:type="character" w:customStyle="1" w:styleId="FodnotetekstTegn">
    <w:name w:val="Fodnotetekst Tegn"/>
    <w:basedOn w:val="Standardskrifttypeiafsnit"/>
    <w:link w:val="Fodnotetekst"/>
    <w:semiHidden/>
    <w:rsid w:val="000139F9"/>
    <w:rPr>
      <w:rFonts w:ascii="Times New Roman" w:eastAsia="Times New Roman" w:hAnsi="Times New Roman"/>
    </w:rPr>
  </w:style>
  <w:style w:type="character" w:styleId="Fodnotehenvisning">
    <w:name w:val="footnote reference"/>
    <w:basedOn w:val="Standardskrifttypeiafsnit"/>
    <w:semiHidden/>
    <w:rsid w:val="000139F9"/>
    <w:rPr>
      <w:vertAlign w:val="superscript"/>
    </w:rPr>
  </w:style>
  <w:style w:type="paragraph" w:styleId="Indholdsfortegnelse1">
    <w:name w:val="toc 1"/>
    <w:basedOn w:val="Normal"/>
    <w:next w:val="Normal"/>
    <w:autoRedefine/>
    <w:uiPriority w:val="39"/>
    <w:qFormat/>
    <w:rsid w:val="00EB6E1F"/>
    <w:pPr>
      <w:spacing w:before="120" w:after="120" w:line="240" w:lineRule="auto"/>
    </w:pPr>
    <w:rPr>
      <w:bCs/>
      <w:szCs w:val="20"/>
    </w:rPr>
  </w:style>
  <w:style w:type="paragraph" w:styleId="NormalWeb">
    <w:name w:val="Normal (Web)"/>
    <w:basedOn w:val="Normal"/>
    <w:rsid w:val="000139F9"/>
    <w:pPr>
      <w:spacing w:after="120" w:line="240" w:lineRule="auto"/>
    </w:pPr>
    <w:rPr>
      <w:rFonts w:ascii="Times New Roman" w:eastAsia="Times New Roman" w:hAnsi="Times New Roman"/>
      <w:sz w:val="24"/>
      <w:szCs w:val="24"/>
      <w:lang w:eastAsia="da-DK"/>
    </w:rPr>
  </w:style>
  <w:style w:type="paragraph" w:customStyle="1" w:styleId="Standardtekst">
    <w:name w:val="Standardtekst"/>
    <w:basedOn w:val="Normal"/>
    <w:rsid w:val="000139F9"/>
    <w:pPr>
      <w:overflowPunct w:val="0"/>
      <w:autoSpaceDE w:val="0"/>
      <w:autoSpaceDN w:val="0"/>
      <w:adjustRightInd w:val="0"/>
      <w:spacing w:after="0" w:line="240" w:lineRule="auto"/>
      <w:textAlignment w:val="baseline"/>
    </w:pPr>
    <w:rPr>
      <w:rFonts w:ascii="Times New Roman" w:eastAsia="Times New Roman" w:hAnsi="Times New Roman"/>
      <w:sz w:val="24"/>
      <w:szCs w:val="20"/>
      <w:lang w:val="en-US" w:eastAsia="da-DK"/>
    </w:rPr>
  </w:style>
  <w:style w:type="character" w:styleId="Fremhv">
    <w:name w:val="Emphasis"/>
    <w:basedOn w:val="Standardskrifttypeiafsnit"/>
    <w:uiPriority w:val="20"/>
    <w:qFormat/>
    <w:rsid w:val="000139F9"/>
    <w:rPr>
      <w:i/>
      <w:iCs/>
    </w:rPr>
  </w:style>
  <w:style w:type="character" w:customStyle="1" w:styleId="Overskrift2Tegn">
    <w:name w:val="Overskrift 2 Tegn"/>
    <w:basedOn w:val="Standardskrifttypeiafsnit"/>
    <w:link w:val="Overskrift2"/>
    <w:uiPriority w:val="9"/>
    <w:rsid w:val="0018792B"/>
    <w:rPr>
      <w:rFonts w:ascii="Verdana" w:eastAsia="Times New Roman" w:hAnsi="Verdana" w:cs="Arial"/>
      <w:iCs/>
      <w:color w:val="365F91" w:themeColor="accent1" w:themeShade="BF"/>
      <w:kern w:val="32"/>
      <w:sz w:val="28"/>
      <w:szCs w:val="32"/>
    </w:rPr>
  </w:style>
  <w:style w:type="character" w:customStyle="1" w:styleId="Overskrift3Tegn">
    <w:name w:val="Overskrift 3 Tegn"/>
    <w:basedOn w:val="Standardskrifttypeiafsnit"/>
    <w:link w:val="Overskrift3"/>
    <w:uiPriority w:val="9"/>
    <w:rsid w:val="004058BD"/>
    <w:rPr>
      <w:rFonts w:ascii="Verdana" w:eastAsia="Times New Roman" w:hAnsi="Verdana"/>
      <w:b/>
      <w:bCs/>
      <w:color w:val="365F91" w:themeColor="accent1" w:themeShade="BF"/>
      <w:sz w:val="22"/>
      <w:lang w:eastAsia="en-US"/>
    </w:rPr>
  </w:style>
  <w:style w:type="paragraph" w:styleId="Listeafsnit">
    <w:name w:val="List Paragraph"/>
    <w:basedOn w:val="Normal"/>
    <w:uiPriority w:val="34"/>
    <w:qFormat/>
    <w:rsid w:val="00B6773D"/>
    <w:pPr>
      <w:spacing w:after="0" w:line="240" w:lineRule="auto"/>
      <w:ind w:left="720"/>
      <w:contextualSpacing/>
    </w:pPr>
    <w:rPr>
      <w:rFonts w:ascii="Verdana" w:eastAsia="Times New Roman" w:hAnsi="Verdana"/>
      <w:sz w:val="20"/>
      <w:szCs w:val="24"/>
      <w:lang w:eastAsia="da-DK"/>
    </w:rPr>
  </w:style>
  <w:style w:type="paragraph" w:customStyle="1" w:styleId="Typografi2">
    <w:name w:val="Typografi2"/>
    <w:basedOn w:val="Overskrift3"/>
    <w:link w:val="Typografi2Tegn"/>
    <w:qFormat/>
    <w:rsid w:val="00780864"/>
    <w:pPr>
      <w:keepLines/>
      <w:spacing w:before="360" w:after="0"/>
      <w:ind w:right="-11"/>
      <w:jc w:val="both"/>
    </w:pPr>
    <w:rPr>
      <w:bCs w:val="0"/>
      <w:i/>
      <w:iCs/>
      <w:u w:val="single"/>
    </w:rPr>
  </w:style>
  <w:style w:type="character" w:customStyle="1" w:styleId="Typografi2Tegn">
    <w:name w:val="Typografi2 Tegn"/>
    <w:basedOn w:val="Overskrift3Tegn"/>
    <w:link w:val="Typografi2"/>
    <w:rsid w:val="00780864"/>
    <w:rPr>
      <w:rFonts w:ascii="Verdana" w:eastAsia="Times New Roman" w:hAnsi="Verdana"/>
      <w:b/>
      <w:bCs/>
      <w:i w:val="0"/>
      <w:iCs/>
      <w:color w:val="365F91" w:themeColor="accent1" w:themeShade="BF"/>
      <w:sz w:val="22"/>
      <w:u w:val="single"/>
      <w:lang w:eastAsia="en-US"/>
    </w:rPr>
  </w:style>
  <w:style w:type="paragraph" w:styleId="Overskrift">
    <w:name w:val="TOC Heading"/>
    <w:basedOn w:val="Overskrift1"/>
    <w:next w:val="Normal"/>
    <w:uiPriority w:val="39"/>
    <w:semiHidden/>
    <w:unhideWhenUsed/>
    <w:qFormat/>
    <w:rsid w:val="00FD151F"/>
    <w:pPr>
      <w:keepLines/>
      <w:spacing w:before="480" w:after="0" w:line="276" w:lineRule="auto"/>
      <w:outlineLvl w:val="9"/>
    </w:pPr>
    <w:rPr>
      <w:rFonts w:ascii="Cambria" w:hAnsi="Cambria" w:cs="Times New Roman"/>
      <w:color w:val="365F91"/>
      <w:kern w:val="0"/>
      <w:szCs w:val="28"/>
      <w:lang w:eastAsia="en-US"/>
    </w:rPr>
  </w:style>
  <w:style w:type="paragraph" w:styleId="Indholdsfortegnelse2">
    <w:name w:val="toc 2"/>
    <w:basedOn w:val="Normal"/>
    <w:next w:val="Normal"/>
    <w:autoRedefine/>
    <w:uiPriority w:val="39"/>
    <w:unhideWhenUsed/>
    <w:qFormat/>
    <w:rsid w:val="00EB6E1F"/>
    <w:pPr>
      <w:spacing w:before="120" w:after="120" w:line="240" w:lineRule="auto"/>
      <w:ind w:left="220"/>
    </w:pPr>
    <w:rPr>
      <w:szCs w:val="20"/>
    </w:rPr>
  </w:style>
  <w:style w:type="paragraph" w:styleId="Indholdsfortegnelse3">
    <w:name w:val="toc 3"/>
    <w:basedOn w:val="Normal"/>
    <w:next w:val="Normal"/>
    <w:autoRedefine/>
    <w:uiPriority w:val="39"/>
    <w:unhideWhenUsed/>
    <w:qFormat/>
    <w:rsid w:val="00FD151F"/>
    <w:pPr>
      <w:spacing w:after="0"/>
      <w:ind w:left="440"/>
    </w:pPr>
    <w:rPr>
      <w:i/>
      <w:iCs/>
      <w:sz w:val="20"/>
      <w:szCs w:val="20"/>
    </w:rPr>
  </w:style>
  <w:style w:type="paragraph" w:styleId="Billedtekst">
    <w:name w:val="caption"/>
    <w:basedOn w:val="Normal"/>
    <w:next w:val="Normal"/>
    <w:uiPriority w:val="35"/>
    <w:unhideWhenUsed/>
    <w:qFormat/>
    <w:rsid w:val="00FE65FC"/>
    <w:rPr>
      <w:b/>
      <w:bCs/>
      <w:sz w:val="20"/>
      <w:szCs w:val="20"/>
    </w:rPr>
  </w:style>
  <w:style w:type="paragraph" w:styleId="Indholdsfortegnelse4">
    <w:name w:val="toc 4"/>
    <w:basedOn w:val="Normal"/>
    <w:next w:val="Normal"/>
    <w:autoRedefine/>
    <w:uiPriority w:val="39"/>
    <w:unhideWhenUsed/>
    <w:rsid w:val="00265BCC"/>
    <w:pPr>
      <w:spacing w:after="0"/>
      <w:ind w:left="660"/>
    </w:pPr>
    <w:rPr>
      <w:sz w:val="18"/>
      <w:szCs w:val="18"/>
    </w:rPr>
  </w:style>
  <w:style w:type="paragraph" w:styleId="Indholdsfortegnelse5">
    <w:name w:val="toc 5"/>
    <w:basedOn w:val="Normal"/>
    <w:next w:val="Normal"/>
    <w:autoRedefine/>
    <w:uiPriority w:val="39"/>
    <w:unhideWhenUsed/>
    <w:rsid w:val="00265BCC"/>
    <w:pPr>
      <w:spacing w:after="0"/>
      <w:ind w:left="880"/>
    </w:pPr>
    <w:rPr>
      <w:sz w:val="18"/>
      <w:szCs w:val="18"/>
    </w:rPr>
  </w:style>
  <w:style w:type="paragraph" w:styleId="Indholdsfortegnelse6">
    <w:name w:val="toc 6"/>
    <w:basedOn w:val="Normal"/>
    <w:next w:val="Normal"/>
    <w:autoRedefine/>
    <w:uiPriority w:val="39"/>
    <w:unhideWhenUsed/>
    <w:rsid w:val="00265BCC"/>
    <w:pPr>
      <w:spacing w:after="0"/>
      <w:ind w:left="1100"/>
    </w:pPr>
    <w:rPr>
      <w:sz w:val="18"/>
      <w:szCs w:val="18"/>
    </w:rPr>
  </w:style>
  <w:style w:type="paragraph" w:styleId="Indholdsfortegnelse7">
    <w:name w:val="toc 7"/>
    <w:basedOn w:val="Normal"/>
    <w:next w:val="Normal"/>
    <w:autoRedefine/>
    <w:uiPriority w:val="39"/>
    <w:unhideWhenUsed/>
    <w:rsid w:val="00265BCC"/>
    <w:pPr>
      <w:spacing w:after="0"/>
      <w:ind w:left="1320"/>
    </w:pPr>
    <w:rPr>
      <w:sz w:val="18"/>
      <w:szCs w:val="18"/>
    </w:rPr>
  </w:style>
  <w:style w:type="paragraph" w:styleId="Indholdsfortegnelse8">
    <w:name w:val="toc 8"/>
    <w:basedOn w:val="Normal"/>
    <w:next w:val="Normal"/>
    <w:autoRedefine/>
    <w:uiPriority w:val="39"/>
    <w:unhideWhenUsed/>
    <w:rsid w:val="00265BCC"/>
    <w:pPr>
      <w:spacing w:after="0"/>
      <w:ind w:left="1540"/>
    </w:pPr>
    <w:rPr>
      <w:sz w:val="18"/>
      <w:szCs w:val="18"/>
    </w:rPr>
  </w:style>
  <w:style w:type="paragraph" w:styleId="Indholdsfortegnelse9">
    <w:name w:val="toc 9"/>
    <w:basedOn w:val="Normal"/>
    <w:next w:val="Normal"/>
    <w:autoRedefine/>
    <w:uiPriority w:val="39"/>
    <w:unhideWhenUsed/>
    <w:rsid w:val="00265BCC"/>
    <w:pPr>
      <w:spacing w:after="0"/>
      <w:ind w:left="1760"/>
    </w:pPr>
    <w:rPr>
      <w:sz w:val="18"/>
      <w:szCs w:val="18"/>
    </w:rPr>
  </w:style>
  <w:style w:type="paragraph" w:customStyle="1" w:styleId="Vilkr-Romerskunderpunkt">
    <w:name w:val="Vilkår - Romersk underpunkt"/>
    <w:basedOn w:val="Vilkr-overskrift2"/>
    <w:rsid w:val="008C48CE"/>
    <w:pPr>
      <w:numPr>
        <w:ilvl w:val="3"/>
      </w:numPr>
      <w:tabs>
        <w:tab w:val="clear" w:pos="1418"/>
        <w:tab w:val="num" w:pos="1260"/>
        <w:tab w:val="num" w:pos="2880"/>
      </w:tabs>
      <w:spacing w:before="120" w:after="120"/>
      <w:ind w:left="1260" w:hanging="551"/>
    </w:pPr>
    <w:rPr>
      <w:szCs w:val="22"/>
    </w:rPr>
  </w:style>
  <w:style w:type="paragraph" w:customStyle="1" w:styleId="Vilkr-overskrift1">
    <w:name w:val="Vilkår - overskrift 1"/>
    <w:basedOn w:val="Normal"/>
    <w:next w:val="Vilkr-overskrift2"/>
    <w:rsid w:val="008C48CE"/>
    <w:pPr>
      <w:keepNext/>
      <w:numPr>
        <w:numId w:val="3"/>
      </w:numPr>
      <w:tabs>
        <w:tab w:val="clear" w:pos="822"/>
        <w:tab w:val="num" w:pos="720"/>
      </w:tabs>
      <w:spacing w:before="480" w:after="240" w:line="240" w:lineRule="auto"/>
      <w:outlineLvl w:val="0"/>
    </w:pPr>
    <w:rPr>
      <w:rFonts w:ascii="Verdana" w:eastAsia="Times New Roman" w:hAnsi="Verdana" w:cs="Arial"/>
      <w:bCs/>
      <w:smallCaps/>
      <w:color w:val="3B6E91"/>
      <w:kern w:val="32"/>
      <w:szCs w:val="20"/>
      <w:lang w:eastAsia="da-DK"/>
    </w:rPr>
  </w:style>
  <w:style w:type="paragraph" w:customStyle="1" w:styleId="Vilkr-overskrift2">
    <w:name w:val="Vilkår - overskrift 2"/>
    <w:basedOn w:val="Normal"/>
    <w:link w:val="Vilkr-overskrift2Tegn"/>
    <w:rsid w:val="008C48CE"/>
    <w:pPr>
      <w:numPr>
        <w:ilvl w:val="1"/>
        <w:numId w:val="3"/>
      </w:numPr>
      <w:spacing w:after="240" w:line="240" w:lineRule="auto"/>
    </w:pPr>
    <w:rPr>
      <w:rFonts w:ascii="Verdana" w:eastAsia="Times New Roman" w:hAnsi="Verdana"/>
      <w:sz w:val="20"/>
      <w:szCs w:val="24"/>
      <w:lang w:eastAsia="da-DK"/>
    </w:rPr>
  </w:style>
  <w:style w:type="character" w:customStyle="1" w:styleId="Vilkr-overskrift2Tegn">
    <w:name w:val="Vilkår - overskrift 2 Tegn"/>
    <w:link w:val="Vilkr-overskrift2"/>
    <w:rsid w:val="008C48CE"/>
    <w:rPr>
      <w:rFonts w:ascii="Verdana" w:eastAsia="Times New Roman" w:hAnsi="Verdana"/>
      <w:szCs w:val="24"/>
    </w:rPr>
  </w:style>
  <w:style w:type="paragraph" w:customStyle="1" w:styleId="Tabeltekst">
    <w:name w:val="Tabeltekst"/>
    <w:basedOn w:val="Normal"/>
    <w:rsid w:val="00491F40"/>
    <w:pPr>
      <w:spacing w:before="120" w:after="0" w:line="240" w:lineRule="auto"/>
      <w:jc w:val="center"/>
    </w:pPr>
    <w:rPr>
      <w:rFonts w:ascii="Verdana" w:eastAsia="Times New Roman" w:hAnsi="Verdana"/>
      <w:sz w:val="18"/>
      <w:lang w:eastAsia="da-DK"/>
    </w:rPr>
  </w:style>
  <w:style w:type="paragraph" w:customStyle="1" w:styleId="Afsnitunderoverskriftudennummer">
    <w:name w:val="Afsnitunderoverskrift uden nummer"/>
    <w:basedOn w:val="Overskrift1"/>
    <w:next w:val="Normal"/>
    <w:rsid w:val="00E101BE"/>
    <w:pPr>
      <w:tabs>
        <w:tab w:val="left" w:pos="720"/>
      </w:tabs>
      <w:spacing w:before="120" w:after="240"/>
    </w:pPr>
    <w:rPr>
      <w:smallCaps/>
      <w:color w:val="3B6E91"/>
      <w:sz w:val="20"/>
    </w:rPr>
  </w:style>
  <w:style w:type="paragraph" w:customStyle="1" w:styleId="Afsnitunderoverskriftnummereret">
    <w:name w:val="Afsnitunderoverskrift nummereret"/>
    <w:basedOn w:val="Overskrift1"/>
    <w:next w:val="Normal"/>
    <w:rsid w:val="00E101BE"/>
    <w:pPr>
      <w:spacing w:before="120" w:after="240"/>
    </w:pPr>
    <w:rPr>
      <w:smallCaps/>
      <w:color w:val="3B6E91"/>
      <w:sz w:val="22"/>
    </w:rPr>
  </w:style>
  <w:style w:type="paragraph" w:customStyle="1" w:styleId="Afsnitoverskriftnummereret">
    <w:name w:val="Afsnitoverskrift nummereret"/>
    <w:basedOn w:val="Overskrift1"/>
    <w:rsid w:val="00E101BE"/>
    <w:pPr>
      <w:tabs>
        <w:tab w:val="left" w:pos="720"/>
      </w:tabs>
      <w:spacing w:before="360" w:after="240"/>
    </w:pPr>
    <w:rPr>
      <w:b w:val="0"/>
      <w:smallCaps/>
      <w:color w:val="3B6E91"/>
    </w:rPr>
  </w:style>
  <w:style w:type="character" w:styleId="Strk">
    <w:name w:val="Strong"/>
    <w:uiPriority w:val="22"/>
    <w:qFormat/>
    <w:rsid w:val="00DD6A42"/>
    <w:rPr>
      <w:b/>
      <w:bCs/>
    </w:rPr>
  </w:style>
  <w:style w:type="character" w:styleId="Pladsholdertekst">
    <w:name w:val="Placeholder Text"/>
    <w:basedOn w:val="Standardskrifttypeiafsnit"/>
    <w:uiPriority w:val="99"/>
    <w:semiHidden/>
    <w:rsid w:val="00A4514E"/>
    <w:rPr>
      <w:color w:val="808080"/>
    </w:rPr>
  </w:style>
  <w:style w:type="paragraph" w:customStyle="1" w:styleId="kort">
    <w:name w:val="kort"/>
    <w:basedOn w:val="Normal"/>
    <w:rsid w:val="000C6BC8"/>
    <w:pPr>
      <w:spacing w:after="0" w:line="240" w:lineRule="auto"/>
    </w:pPr>
    <w:rPr>
      <w:rFonts w:ascii="Verdana" w:eastAsia="Times New Roman" w:hAnsi="Verdana"/>
      <w:sz w:val="18"/>
      <w:szCs w:val="24"/>
      <w:lang w:eastAsia="da-DK"/>
    </w:rPr>
  </w:style>
  <w:style w:type="character" w:customStyle="1" w:styleId="st1">
    <w:name w:val="st1"/>
    <w:basedOn w:val="Standardskrifttypeiafsnit"/>
    <w:rsid w:val="00E4367A"/>
  </w:style>
  <w:style w:type="paragraph" w:customStyle="1" w:styleId="Default">
    <w:name w:val="Default"/>
    <w:rsid w:val="009374E7"/>
    <w:pPr>
      <w:autoSpaceDE w:val="0"/>
      <w:autoSpaceDN w:val="0"/>
      <w:adjustRightInd w:val="0"/>
    </w:pPr>
    <w:rPr>
      <w:rFonts w:ascii="Verdana" w:hAnsi="Verdana" w:cs="Verdan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MS Mincho" w:hAnsi="Calibri" w:cs="Times New Roman"/>
        <w:lang w:val="da-DK" w:eastAsia="da-D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5EB8"/>
    <w:pPr>
      <w:spacing w:after="200" w:line="276" w:lineRule="auto"/>
    </w:pPr>
    <w:rPr>
      <w:sz w:val="22"/>
      <w:szCs w:val="22"/>
      <w:lang w:eastAsia="en-US"/>
    </w:rPr>
  </w:style>
  <w:style w:type="paragraph" w:styleId="Overskrift1">
    <w:name w:val="heading 1"/>
    <w:basedOn w:val="Normal"/>
    <w:next w:val="Normal"/>
    <w:link w:val="Overskrift1Tegn"/>
    <w:qFormat/>
    <w:rsid w:val="0018792B"/>
    <w:pPr>
      <w:keepNext/>
      <w:spacing w:before="240" w:after="60" w:line="360" w:lineRule="auto"/>
      <w:outlineLvl w:val="0"/>
    </w:pPr>
    <w:rPr>
      <w:rFonts w:ascii="Verdana" w:eastAsia="Times New Roman" w:hAnsi="Verdana" w:cs="Arial"/>
      <w:b/>
      <w:bCs/>
      <w:color w:val="365F91" w:themeColor="accent1" w:themeShade="BF"/>
      <w:kern w:val="32"/>
      <w:sz w:val="28"/>
      <w:szCs w:val="32"/>
      <w:lang w:eastAsia="da-DK"/>
    </w:rPr>
  </w:style>
  <w:style w:type="paragraph" w:styleId="Overskrift2">
    <w:name w:val="heading 2"/>
    <w:basedOn w:val="Overskrift1"/>
    <w:next w:val="Overskrift1"/>
    <w:link w:val="Overskrift2Tegn"/>
    <w:uiPriority w:val="9"/>
    <w:unhideWhenUsed/>
    <w:qFormat/>
    <w:rsid w:val="0018792B"/>
    <w:pPr>
      <w:numPr>
        <w:numId w:val="19"/>
      </w:numPr>
      <w:contextualSpacing/>
      <w:outlineLvl w:val="1"/>
    </w:pPr>
    <w:rPr>
      <w:b w:val="0"/>
      <w:bCs w:val="0"/>
      <w:iCs/>
    </w:rPr>
  </w:style>
  <w:style w:type="paragraph" w:styleId="Overskrift3">
    <w:name w:val="heading 3"/>
    <w:basedOn w:val="Normal"/>
    <w:next w:val="Normal"/>
    <w:link w:val="Overskrift3Tegn"/>
    <w:uiPriority w:val="9"/>
    <w:unhideWhenUsed/>
    <w:qFormat/>
    <w:rsid w:val="004058BD"/>
    <w:pPr>
      <w:keepNext/>
      <w:spacing w:before="240" w:after="60" w:line="360" w:lineRule="auto"/>
      <w:outlineLvl w:val="2"/>
    </w:pPr>
    <w:rPr>
      <w:rFonts w:ascii="Verdana" w:eastAsia="Times New Roman" w:hAnsi="Verdana"/>
      <w:b/>
      <w:bCs/>
      <w:color w:val="365F91" w:themeColor="accent1" w:themeShade="BF"/>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FC48E7"/>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FC48E7"/>
    <w:rPr>
      <w:rFonts w:ascii="Tahoma" w:hAnsi="Tahoma" w:cs="Tahoma"/>
      <w:sz w:val="16"/>
      <w:szCs w:val="16"/>
    </w:rPr>
  </w:style>
  <w:style w:type="table" w:styleId="Tabel-Gitter">
    <w:name w:val="Table Grid"/>
    <w:basedOn w:val="Tabel-Normal"/>
    <w:uiPriority w:val="59"/>
    <w:rsid w:val="00F113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FK-kontakt">
    <w:name w:val="MFK-kontakt"/>
    <w:basedOn w:val="Normal"/>
    <w:rsid w:val="00C53BD1"/>
    <w:pPr>
      <w:spacing w:after="0" w:line="240" w:lineRule="auto"/>
      <w:jc w:val="right"/>
    </w:pPr>
    <w:rPr>
      <w:rFonts w:ascii="Verdana" w:eastAsia="Times New Roman" w:hAnsi="Verdana"/>
      <w:sz w:val="14"/>
      <w:szCs w:val="24"/>
      <w:lang w:eastAsia="da-DK"/>
    </w:rPr>
  </w:style>
  <w:style w:type="paragraph" w:customStyle="1" w:styleId="MFK-kontaktFED">
    <w:name w:val="MFK-kontaktFED"/>
    <w:basedOn w:val="MFK-kontakt"/>
    <w:rsid w:val="00C53BD1"/>
    <w:rPr>
      <w:b/>
    </w:rPr>
  </w:style>
  <w:style w:type="character" w:customStyle="1" w:styleId="Overskrift1Tegn">
    <w:name w:val="Overskrift 1 Tegn"/>
    <w:basedOn w:val="Standardskrifttypeiafsnit"/>
    <w:link w:val="Overskrift1"/>
    <w:rsid w:val="0018792B"/>
    <w:rPr>
      <w:rFonts w:ascii="Verdana" w:eastAsia="Times New Roman" w:hAnsi="Verdana" w:cs="Arial"/>
      <w:b/>
      <w:bCs/>
      <w:color w:val="365F91" w:themeColor="accent1" w:themeShade="BF"/>
      <w:kern w:val="32"/>
      <w:sz w:val="28"/>
      <w:szCs w:val="32"/>
    </w:rPr>
  </w:style>
  <w:style w:type="paragraph" w:styleId="Sidehoved">
    <w:name w:val="header"/>
    <w:basedOn w:val="Normal"/>
    <w:link w:val="SidehovedTegn"/>
    <w:rsid w:val="000139F9"/>
    <w:pPr>
      <w:tabs>
        <w:tab w:val="center" w:pos="4819"/>
        <w:tab w:val="right" w:pos="9638"/>
      </w:tabs>
      <w:spacing w:after="0" w:line="240" w:lineRule="auto"/>
    </w:pPr>
    <w:rPr>
      <w:rFonts w:ascii="Verdana" w:eastAsia="Times New Roman" w:hAnsi="Verdana"/>
      <w:sz w:val="20"/>
      <w:szCs w:val="24"/>
      <w:lang w:eastAsia="da-DK"/>
    </w:rPr>
  </w:style>
  <w:style w:type="character" w:customStyle="1" w:styleId="SidehovedTegn">
    <w:name w:val="Sidehoved Tegn"/>
    <w:basedOn w:val="Standardskrifttypeiafsnit"/>
    <w:link w:val="Sidehoved"/>
    <w:rsid w:val="000139F9"/>
    <w:rPr>
      <w:rFonts w:ascii="Verdana" w:eastAsia="Times New Roman" w:hAnsi="Verdana"/>
      <w:szCs w:val="24"/>
    </w:rPr>
  </w:style>
  <w:style w:type="paragraph" w:styleId="Sidefod">
    <w:name w:val="footer"/>
    <w:basedOn w:val="Normal"/>
    <w:link w:val="SidefodTegn"/>
    <w:rsid w:val="000139F9"/>
    <w:pPr>
      <w:tabs>
        <w:tab w:val="center" w:pos="4819"/>
        <w:tab w:val="right" w:pos="9638"/>
      </w:tabs>
      <w:spacing w:after="0" w:line="240" w:lineRule="auto"/>
    </w:pPr>
    <w:rPr>
      <w:rFonts w:ascii="Verdana" w:eastAsia="Times New Roman" w:hAnsi="Verdana"/>
      <w:sz w:val="20"/>
      <w:szCs w:val="24"/>
      <w:lang w:eastAsia="da-DK"/>
    </w:rPr>
  </w:style>
  <w:style w:type="character" w:customStyle="1" w:styleId="SidefodTegn">
    <w:name w:val="Sidefod Tegn"/>
    <w:basedOn w:val="Standardskrifttypeiafsnit"/>
    <w:link w:val="Sidefod"/>
    <w:uiPriority w:val="99"/>
    <w:rsid w:val="000139F9"/>
    <w:rPr>
      <w:rFonts w:ascii="Verdana" w:eastAsia="Times New Roman" w:hAnsi="Verdana"/>
      <w:szCs w:val="24"/>
    </w:rPr>
  </w:style>
  <w:style w:type="character" w:styleId="Hyperlink">
    <w:name w:val="Hyperlink"/>
    <w:basedOn w:val="Standardskrifttypeiafsnit"/>
    <w:uiPriority w:val="99"/>
    <w:rsid w:val="000139F9"/>
    <w:rPr>
      <w:color w:val="0000FF"/>
      <w:u w:val="single"/>
    </w:rPr>
  </w:style>
  <w:style w:type="character" w:styleId="Sidetal">
    <w:name w:val="page number"/>
    <w:basedOn w:val="Standardskrifttypeiafsnit"/>
    <w:rsid w:val="000139F9"/>
  </w:style>
  <w:style w:type="paragraph" w:styleId="Fodnotetekst">
    <w:name w:val="footnote text"/>
    <w:basedOn w:val="Normal"/>
    <w:link w:val="FodnotetekstTegn"/>
    <w:semiHidden/>
    <w:rsid w:val="000139F9"/>
    <w:pPr>
      <w:overflowPunct w:val="0"/>
      <w:autoSpaceDE w:val="0"/>
      <w:autoSpaceDN w:val="0"/>
      <w:adjustRightInd w:val="0"/>
      <w:spacing w:after="0" w:line="240" w:lineRule="auto"/>
      <w:textAlignment w:val="baseline"/>
    </w:pPr>
    <w:rPr>
      <w:rFonts w:ascii="Times New Roman" w:eastAsia="Times New Roman" w:hAnsi="Times New Roman"/>
      <w:sz w:val="20"/>
      <w:szCs w:val="20"/>
      <w:lang w:eastAsia="da-DK"/>
    </w:rPr>
  </w:style>
  <w:style w:type="character" w:customStyle="1" w:styleId="FodnotetekstTegn">
    <w:name w:val="Fodnotetekst Tegn"/>
    <w:basedOn w:val="Standardskrifttypeiafsnit"/>
    <w:link w:val="Fodnotetekst"/>
    <w:semiHidden/>
    <w:rsid w:val="000139F9"/>
    <w:rPr>
      <w:rFonts w:ascii="Times New Roman" w:eastAsia="Times New Roman" w:hAnsi="Times New Roman"/>
    </w:rPr>
  </w:style>
  <w:style w:type="character" w:styleId="Fodnotehenvisning">
    <w:name w:val="footnote reference"/>
    <w:basedOn w:val="Standardskrifttypeiafsnit"/>
    <w:semiHidden/>
    <w:rsid w:val="000139F9"/>
    <w:rPr>
      <w:vertAlign w:val="superscript"/>
    </w:rPr>
  </w:style>
  <w:style w:type="paragraph" w:styleId="Indholdsfortegnelse1">
    <w:name w:val="toc 1"/>
    <w:basedOn w:val="Normal"/>
    <w:next w:val="Normal"/>
    <w:autoRedefine/>
    <w:uiPriority w:val="39"/>
    <w:qFormat/>
    <w:rsid w:val="00EB6E1F"/>
    <w:pPr>
      <w:spacing w:before="120" w:after="120" w:line="240" w:lineRule="auto"/>
    </w:pPr>
    <w:rPr>
      <w:bCs/>
      <w:szCs w:val="20"/>
    </w:rPr>
  </w:style>
  <w:style w:type="paragraph" w:styleId="NormalWeb">
    <w:name w:val="Normal (Web)"/>
    <w:basedOn w:val="Normal"/>
    <w:rsid w:val="000139F9"/>
    <w:pPr>
      <w:spacing w:after="120" w:line="240" w:lineRule="auto"/>
    </w:pPr>
    <w:rPr>
      <w:rFonts w:ascii="Times New Roman" w:eastAsia="Times New Roman" w:hAnsi="Times New Roman"/>
      <w:sz w:val="24"/>
      <w:szCs w:val="24"/>
      <w:lang w:eastAsia="da-DK"/>
    </w:rPr>
  </w:style>
  <w:style w:type="paragraph" w:customStyle="1" w:styleId="Standardtekst">
    <w:name w:val="Standardtekst"/>
    <w:basedOn w:val="Normal"/>
    <w:rsid w:val="000139F9"/>
    <w:pPr>
      <w:overflowPunct w:val="0"/>
      <w:autoSpaceDE w:val="0"/>
      <w:autoSpaceDN w:val="0"/>
      <w:adjustRightInd w:val="0"/>
      <w:spacing w:after="0" w:line="240" w:lineRule="auto"/>
      <w:textAlignment w:val="baseline"/>
    </w:pPr>
    <w:rPr>
      <w:rFonts w:ascii="Times New Roman" w:eastAsia="Times New Roman" w:hAnsi="Times New Roman"/>
      <w:sz w:val="24"/>
      <w:szCs w:val="20"/>
      <w:lang w:val="en-US" w:eastAsia="da-DK"/>
    </w:rPr>
  </w:style>
  <w:style w:type="character" w:styleId="Fremhv">
    <w:name w:val="Emphasis"/>
    <w:basedOn w:val="Standardskrifttypeiafsnit"/>
    <w:uiPriority w:val="20"/>
    <w:qFormat/>
    <w:rsid w:val="000139F9"/>
    <w:rPr>
      <w:i/>
      <w:iCs/>
    </w:rPr>
  </w:style>
  <w:style w:type="character" w:customStyle="1" w:styleId="Overskrift2Tegn">
    <w:name w:val="Overskrift 2 Tegn"/>
    <w:basedOn w:val="Standardskrifttypeiafsnit"/>
    <w:link w:val="Overskrift2"/>
    <w:uiPriority w:val="9"/>
    <w:rsid w:val="0018792B"/>
    <w:rPr>
      <w:rFonts w:ascii="Verdana" w:eastAsia="Times New Roman" w:hAnsi="Verdana" w:cs="Arial"/>
      <w:iCs/>
      <w:color w:val="365F91" w:themeColor="accent1" w:themeShade="BF"/>
      <w:kern w:val="32"/>
      <w:sz w:val="28"/>
      <w:szCs w:val="32"/>
    </w:rPr>
  </w:style>
  <w:style w:type="character" w:customStyle="1" w:styleId="Overskrift3Tegn">
    <w:name w:val="Overskrift 3 Tegn"/>
    <w:basedOn w:val="Standardskrifttypeiafsnit"/>
    <w:link w:val="Overskrift3"/>
    <w:uiPriority w:val="9"/>
    <w:rsid w:val="004058BD"/>
    <w:rPr>
      <w:rFonts w:ascii="Verdana" w:eastAsia="Times New Roman" w:hAnsi="Verdana"/>
      <w:b/>
      <w:bCs/>
      <w:color w:val="365F91" w:themeColor="accent1" w:themeShade="BF"/>
      <w:sz w:val="22"/>
      <w:lang w:eastAsia="en-US"/>
    </w:rPr>
  </w:style>
  <w:style w:type="paragraph" w:styleId="Listeafsnit">
    <w:name w:val="List Paragraph"/>
    <w:basedOn w:val="Normal"/>
    <w:uiPriority w:val="34"/>
    <w:qFormat/>
    <w:rsid w:val="00B6773D"/>
    <w:pPr>
      <w:spacing w:after="0" w:line="240" w:lineRule="auto"/>
      <w:ind w:left="720"/>
      <w:contextualSpacing/>
    </w:pPr>
    <w:rPr>
      <w:rFonts w:ascii="Verdana" w:eastAsia="Times New Roman" w:hAnsi="Verdana"/>
      <w:sz w:val="20"/>
      <w:szCs w:val="24"/>
      <w:lang w:eastAsia="da-DK"/>
    </w:rPr>
  </w:style>
  <w:style w:type="paragraph" w:customStyle="1" w:styleId="Typografi2">
    <w:name w:val="Typografi2"/>
    <w:basedOn w:val="Overskrift3"/>
    <w:link w:val="Typografi2Tegn"/>
    <w:qFormat/>
    <w:rsid w:val="00780864"/>
    <w:pPr>
      <w:keepLines/>
      <w:spacing w:before="360" w:after="0"/>
      <w:ind w:right="-11"/>
      <w:jc w:val="both"/>
    </w:pPr>
    <w:rPr>
      <w:bCs w:val="0"/>
      <w:i/>
      <w:iCs/>
      <w:u w:val="single"/>
    </w:rPr>
  </w:style>
  <w:style w:type="character" w:customStyle="1" w:styleId="Typografi2Tegn">
    <w:name w:val="Typografi2 Tegn"/>
    <w:basedOn w:val="Overskrift3Tegn"/>
    <w:link w:val="Typografi2"/>
    <w:rsid w:val="00780864"/>
    <w:rPr>
      <w:rFonts w:ascii="Verdana" w:eastAsia="Times New Roman" w:hAnsi="Verdana"/>
      <w:b/>
      <w:bCs/>
      <w:i w:val="0"/>
      <w:iCs/>
      <w:color w:val="365F91" w:themeColor="accent1" w:themeShade="BF"/>
      <w:sz w:val="22"/>
      <w:u w:val="single"/>
      <w:lang w:eastAsia="en-US"/>
    </w:rPr>
  </w:style>
  <w:style w:type="paragraph" w:styleId="Overskrift">
    <w:name w:val="TOC Heading"/>
    <w:basedOn w:val="Overskrift1"/>
    <w:next w:val="Normal"/>
    <w:uiPriority w:val="39"/>
    <w:semiHidden/>
    <w:unhideWhenUsed/>
    <w:qFormat/>
    <w:rsid w:val="00FD151F"/>
    <w:pPr>
      <w:keepLines/>
      <w:spacing w:before="480" w:after="0" w:line="276" w:lineRule="auto"/>
      <w:outlineLvl w:val="9"/>
    </w:pPr>
    <w:rPr>
      <w:rFonts w:ascii="Cambria" w:hAnsi="Cambria" w:cs="Times New Roman"/>
      <w:color w:val="365F91"/>
      <w:kern w:val="0"/>
      <w:szCs w:val="28"/>
      <w:lang w:eastAsia="en-US"/>
    </w:rPr>
  </w:style>
  <w:style w:type="paragraph" w:styleId="Indholdsfortegnelse2">
    <w:name w:val="toc 2"/>
    <w:basedOn w:val="Normal"/>
    <w:next w:val="Normal"/>
    <w:autoRedefine/>
    <w:uiPriority w:val="39"/>
    <w:unhideWhenUsed/>
    <w:qFormat/>
    <w:rsid w:val="00EB6E1F"/>
    <w:pPr>
      <w:spacing w:before="120" w:after="120" w:line="240" w:lineRule="auto"/>
      <w:ind w:left="220"/>
    </w:pPr>
    <w:rPr>
      <w:szCs w:val="20"/>
    </w:rPr>
  </w:style>
  <w:style w:type="paragraph" w:styleId="Indholdsfortegnelse3">
    <w:name w:val="toc 3"/>
    <w:basedOn w:val="Normal"/>
    <w:next w:val="Normal"/>
    <w:autoRedefine/>
    <w:uiPriority w:val="39"/>
    <w:unhideWhenUsed/>
    <w:qFormat/>
    <w:rsid w:val="00FD151F"/>
    <w:pPr>
      <w:spacing w:after="0"/>
      <w:ind w:left="440"/>
    </w:pPr>
    <w:rPr>
      <w:i/>
      <w:iCs/>
      <w:sz w:val="20"/>
      <w:szCs w:val="20"/>
    </w:rPr>
  </w:style>
  <w:style w:type="paragraph" w:styleId="Billedtekst">
    <w:name w:val="caption"/>
    <w:basedOn w:val="Normal"/>
    <w:next w:val="Normal"/>
    <w:uiPriority w:val="35"/>
    <w:unhideWhenUsed/>
    <w:qFormat/>
    <w:rsid w:val="00FE65FC"/>
    <w:rPr>
      <w:b/>
      <w:bCs/>
      <w:sz w:val="20"/>
      <w:szCs w:val="20"/>
    </w:rPr>
  </w:style>
  <w:style w:type="paragraph" w:styleId="Indholdsfortegnelse4">
    <w:name w:val="toc 4"/>
    <w:basedOn w:val="Normal"/>
    <w:next w:val="Normal"/>
    <w:autoRedefine/>
    <w:uiPriority w:val="39"/>
    <w:unhideWhenUsed/>
    <w:rsid w:val="00265BCC"/>
    <w:pPr>
      <w:spacing w:after="0"/>
      <w:ind w:left="660"/>
    </w:pPr>
    <w:rPr>
      <w:sz w:val="18"/>
      <w:szCs w:val="18"/>
    </w:rPr>
  </w:style>
  <w:style w:type="paragraph" w:styleId="Indholdsfortegnelse5">
    <w:name w:val="toc 5"/>
    <w:basedOn w:val="Normal"/>
    <w:next w:val="Normal"/>
    <w:autoRedefine/>
    <w:uiPriority w:val="39"/>
    <w:unhideWhenUsed/>
    <w:rsid w:val="00265BCC"/>
    <w:pPr>
      <w:spacing w:after="0"/>
      <w:ind w:left="880"/>
    </w:pPr>
    <w:rPr>
      <w:sz w:val="18"/>
      <w:szCs w:val="18"/>
    </w:rPr>
  </w:style>
  <w:style w:type="paragraph" w:styleId="Indholdsfortegnelse6">
    <w:name w:val="toc 6"/>
    <w:basedOn w:val="Normal"/>
    <w:next w:val="Normal"/>
    <w:autoRedefine/>
    <w:uiPriority w:val="39"/>
    <w:unhideWhenUsed/>
    <w:rsid w:val="00265BCC"/>
    <w:pPr>
      <w:spacing w:after="0"/>
      <w:ind w:left="1100"/>
    </w:pPr>
    <w:rPr>
      <w:sz w:val="18"/>
      <w:szCs w:val="18"/>
    </w:rPr>
  </w:style>
  <w:style w:type="paragraph" w:styleId="Indholdsfortegnelse7">
    <w:name w:val="toc 7"/>
    <w:basedOn w:val="Normal"/>
    <w:next w:val="Normal"/>
    <w:autoRedefine/>
    <w:uiPriority w:val="39"/>
    <w:unhideWhenUsed/>
    <w:rsid w:val="00265BCC"/>
    <w:pPr>
      <w:spacing w:after="0"/>
      <w:ind w:left="1320"/>
    </w:pPr>
    <w:rPr>
      <w:sz w:val="18"/>
      <w:szCs w:val="18"/>
    </w:rPr>
  </w:style>
  <w:style w:type="paragraph" w:styleId="Indholdsfortegnelse8">
    <w:name w:val="toc 8"/>
    <w:basedOn w:val="Normal"/>
    <w:next w:val="Normal"/>
    <w:autoRedefine/>
    <w:uiPriority w:val="39"/>
    <w:unhideWhenUsed/>
    <w:rsid w:val="00265BCC"/>
    <w:pPr>
      <w:spacing w:after="0"/>
      <w:ind w:left="1540"/>
    </w:pPr>
    <w:rPr>
      <w:sz w:val="18"/>
      <w:szCs w:val="18"/>
    </w:rPr>
  </w:style>
  <w:style w:type="paragraph" w:styleId="Indholdsfortegnelse9">
    <w:name w:val="toc 9"/>
    <w:basedOn w:val="Normal"/>
    <w:next w:val="Normal"/>
    <w:autoRedefine/>
    <w:uiPriority w:val="39"/>
    <w:unhideWhenUsed/>
    <w:rsid w:val="00265BCC"/>
    <w:pPr>
      <w:spacing w:after="0"/>
      <w:ind w:left="1760"/>
    </w:pPr>
    <w:rPr>
      <w:sz w:val="18"/>
      <w:szCs w:val="18"/>
    </w:rPr>
  </w:style>
  <w:style w:type="paragraph" w:customStyle="1" w:styleId="Vilkr-Romerskunderpunkt">
    <w:name w:val="Vilkår - Romersk underpunkt"/>
    <w:basedOn w:val="Vilkr-overskrift2"/>
    <w:rsid w:val="008C48CE"/>
    <w:pPr>
      <w:numPr>
        <w:ilvl w:val="3"/>
      </w:numPr>
      <w:tabs>
        <w:tab w:val="clear" w:pos="1418"/>
        <w:tab w:val="num" w:pos="1260"/>
        <w:tab w:val="num" w:pos="2880"/>
      </w:tabs>
      <w:spacing w:before="120" w:after="120"/>
      <w:ind w:left="1260" w:hanging="551"/>
    </w:pPr>
    <w:rPr>
      <w:szCs w:val="22"/>
    </w:rPr>
  </w:style>
  <w:style w:type="paragraph" w:customStyle="1" w:styleId="Vilkr-overskrift1">
    <w:name w:val="Vilkår - overskrift 1"/>
    <w:basedOn w:val="Normal"/>
    <w:next w:val="Vilkr-overskrift2"/>
    <w:rsid w:val="008C48CE"/>
    <w:pPr>
      <w:keepNext/>
      <w:numPr>
        <w:numId w:val="3"/>
      </w:numPr>
      <w:tabs>
        <w:tab w:val="clear" w:pos="822"/>
        <w:tab w:val="num" w:pos="720"/>
      </w:tabs>
      <w:spacing w:before="480" w:after="240" w:line="240" w:lineRule="auto"/>
      <w:outlineLvl w:val="0"/>
    </w:pPr>
    <w:rPr>
      <w:rFonts w:ascii="Verdana" w:eastAsia="Times New Roman" w:hAnsi="Verdana" w:cs="Arial"/>
      <w:bCs/>
      <w:smallCaps/>
      <w:color w:val="3B6E91"/>
      <w:kern w:val="32"/>
      <w:szCs w:val="20"/>
      <w:lang w:eastAsia="da-DK"/>
    </w:rPr>
  </w:style>
  <w:style w:type="paragraph" w:customStyle="1" w:styleId="Vilkr-overskrift2">
    <w:name w:val="Vilkår - overskrift 2"/>
    <w:basedOn w:val="Normal"/>
    <w:link w:val="Vilkr-overskrift2Tegn"/>
    <w:rsid w:val="008C48CE"/>
    <w:pPr>
      <w:numPr>
        <w:ilvl w:val="1"/>
        <w:numId w:val="3"/>
      </w:numPr>
      <w:spacing w:after="240" w:line="240" w:lineRule="auto"/>
    </w:pPr>
    <w:rPr>
      <w:rFonts w:ascii="Verdana" w:eastAsia="Times New Roman" w:hAnsi="Verdana"/>
      <w:sz w:val="20"/>
      <w:szCs w:val="24"/>
      <w:lang w:eastAsia="da-DK"/>
    </w:rPr>
  </w:style>
  <w:style w:type="character" w:customStyle="1" w:styleId="Vilkr-overskrift2Tegn">
    <w:name w:val="Vilkår - overskrift 2 Tegn"/>
    <w:link w:val="Vilkr-overskrift2"/>
    <w:rsid w:val="008C48CE"/>
    <w:rPr>
      <w:rFonts w:ascii="Verdana" w:eastAsia="Times New Roman" w:hAnsi="Verdana"/>
      <w:szCs w:val="24"/>
    </w:rPr>
  </w:style>
  <w:style w:type="paragraph" w:customStyle="1" w:styleId="Tabeltekst">
    <w:name w:val="Tabeltekst"/>
    <w:basedOn w:val="Normal"/>
    <w:rsid w:val="00491F40"/>
    <w:pPr>
      <w:spacing w:before="120" w:after="0" w:line="240" w:lineRule="auto"/>
      <w:jc w:val="center"/>
    </w:pPr>
    <w:rPr>
      <w:rFonts w:ascii="Verdana" w:eastAsia="Times New Roman" w:hAnsi="Verdana"/>
      <w:sz w:val="18"/>
      <w:lang w:eastAsia="da-DK"/>
    </w:rPr>
  </w:style>
  <w:style w:type="paragraph" w:customStyle="1" w:styleId="Afsnitunderoverskriftudennummer">
    <w:name w:val="Afsnitunderoverskrift uden nummer"/>
    <w:basedOn w:val="Overskrift1"/>
    <w:next w:val="Normal"/>
    <w:rsid w:val="00E101BE"/>
    <w:pPr>
      <w:tabs>
        <w:tab w:val="left" w:pos="720"/>
      </w:tabs>
      <w:spacing w:before="120" w:after="240"/>
    </w:pPr>
    <w:rPr>
      <w:smallCaps/>
      <w:color w:val="3B6E91"/>
      <w:sz w:val="20"/>
    </w:rPr>
  </w:style>
  <w:style w:type="paragraph" w:customStyle="1" w:styleId="Afsnitunderoverskriftnummereret">
    <w:name w:val="Afsnitunderoverskrift nummereret"/>
    <w:basedOn w:val="Overskrift1"/>
    <w:next w:val="Normal"/>
    <w:rsid w:val="00E101BE"/>
    <w:pPr>
      <w:spacing w:before="120" w:after="240"/>
    </w:pPr>
    <w:rPr>
      <w:smallCaps/>
      <w:color w:val="3B6E91"/>
      <w:sz w:val="22"/>
    </w:rPr>
  </w:style>
  <w:style w:type="paragraph" w:customStyle="1" w:styleId="Afsnitoverskriftnummereret">
    <w:name w:val="Afsnitoverskrift nummereret"/>
    <w:basedOn w:val="Overskrift1"/>
    <w:rsid w:val="00E101BE"/>
    <w:pPr>
      <w:tabs>
        <w:tab w:val="left" w:pos="720"/>
      </w:tabs>
      <w:spacing w:before="360" w:after="240"/>
    </w:pPr>
    <w:rPr>
      <w:b w:val="0"/>
      <w:smallCaps/>
      <w:color w:val="3B6E91"/>
    </w:rPr>
  </w:style>
  <w:style w:type="character" w:styleId="Strk">
    <w:name w:val="Strong"/>
    <w:uiPriority w:val="22"/>
    <w:qFormat/>
    <w:rsid w:val="00DD6A42"/>
    <w:rPr>
      <w:b/>
      <w:bCs/>
    </w:rPr>
  </w:style>
  <w:style w:type="character" w:styleId="Pladsholdertekst">
    <w:name w:val="Placeholder Text"/>
    <w:basedOn w:val="Standardskrifttypeiafsnit"/>
    <w:uiPriority w:val="99"/>
    <w:semiHidden/>
    <w:rsid w:val="00A4514E"/>
    <w:rPr>
      <w:color w:val="808080"/>
    </w:rPr>
  </w:style>
  <w:style w:type="paragraph" w:customStyle="1" w:styleId="kort">
    <w:name w:val="kort"/>
    <w:basedOn w:val="Normal"/>
    <w:rsid w:val="000C6BC8"/>
    <w:pPr>
      <w:spacing w:after="0" w:line="240" w:lineRule="auto"/>
    </w:pPr>
    <w:rPr>
      <w:rFonts w:ascii="Verdana" w:eastAsia="Times New Roman" w:hAnsi="Verdana"/>
      <w:sz w:val="18"/>
      <w:szCs w:val="24"/>
      <w:lang w:eastAsia="da-DK"/>
    </w:rPr>
  </w:style>
  <w:style w:type="character" w:customStyle="1" w:styleId="st1">
    <w:name w:val="st1"/>
    <w:basedOn w:val="Standardskrifttypeiafsnit"/>
    <w:rsid w:val="00E4367A"/>
  </w:style>
  <w:style w:type="paragraph" w:customStyle="1" w:styleId="Default">
    <w:name w:val="Default"/>
    <w:rsid w:val="009374E7"/>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252138">
      <w:bodyDiv w:val="1"/>
      <w:marLeft w:val="0"/>
      <w:marRight w:val="0"/>
      <w:marTop w:val="0"/>
      <w:marBottom w:val="0"/>
      <w:divBdr>
        <w:top w:val="none" w:sz="0" w:space="0" w:color="auto"/>
        <w:left w:val="none" w:sz="0" w:space="0" w:color="auto"/>
        <w:bottom w:val="none" w:sz="0" w:space="0" w:color="auto"/>
        <w:right w:val="none" w:sz="0" w:space="0" w:color="auto"/>
      </w:divBdr>
    </w:div>
    <w:div w:id="61374122">
      <w:bodyDiv w:val="1"/>
      <w:marLeft w:val="0"/>
      <w:marRight w:val="0"/>
      <w:marTop w:val="0"/>
      <w:marBottom w:val="0"/>
      <w:divBdr>
        <w:top w:val="none" w:sz="0" w:space="0" w:color="auto"/>
        <w:left w:val="none" w:sz="0" w:space="0" w:color="auto"/>
        <w:bottom w:val="none" w:sz="0" w:space="0" w:color="auto"/>
        <w:right w:val="none" w:sz="0" w:space="0" w:color="auto"/>
      </w:divBdr>
    </w:div>
    <w:div w:id="120265353">
      <w:bodyDiv w:val="1"/>
      <w:marLeft w:val="0"/>
      <w:marRight w:val="0"/>
      <w:marTop w:val="0"/>
      <w:marBottom w:val="0"/>
      <w:divBdr>
        <w:top w:val="none" w:sz="0" w:space="0" w:color="auto"/>
        <w:left w:val="none" w:sz="0" w:space="0" w:color="auto"/>
        <w:bottom w:val="none" w:sz="0" w:space="0" w:color="auto"/>
        <w:right w:val="none" w:sz="0" w:space="0" w:color="auto"/>
      </w:divBdr>
    </w:div>
    <w:div w:id="120342462">
      <w:bodyDiv w:val="1"/>
      <w:marLeft w:val="0"/>
      <w:marRight w:val="0"/>
      <w:marTop w:val="0"/>
      <w:marBottom w:val="0"/>
      <w:divBdr>
        <w:top w:val="none" w:sz="0" w:space="0" w:color="auto"/>
        <w:left w:val="none" w:sz="0" w:space="0" w:color="auto"/>
        <w:bottom w:val="none" w:sz="0" w:space="0" w:color="auto"/>
        <w:right w:val="none" w:sz="0" w:space="0" w:color="auto"/>
      </w:divBdr>
    </w:div>
    <w:div w:id="558202757">
      <w:bodyDiv w:val="1"/>
      <w:marLeft w:val="0"/>
      <w:marRight w:val="0"/>
      <w:marTop w:val="0"/>
      <w:marBottom w:val="0"/>
      <w:divBdr>
        <w:top w:val="none" w:sz="0" w:space="0" w:color="auto"/>
        <w:left w:val="none" w:sz="0" w:space="0" w:color="auto"/>
        <w:bottom w:val="none" w:sz="0" w:space="0" w:color="auto"/>
        <w:right w:val="none" w:sz="0" w:space="0" w:color="auto"/>
      </w:divBdr>
    </w:div>
    <w:div w:id="749886410">
      <w:bodyDiv w:val="1"/>
      <w:marLeft w:val="0"/>
      <w:marRight w:val="0"/>
      <w:marTop w:val="0"/>
      <w:marBottom w:val="0"/>
      <w:divBdr>
        <w:top w:val="none" w:sz="0" w:space="0" w:color="auto"/>
        <w:left w:val="none" w:sz="0" w:space="0" w:color="auto"/>
        <w:bottom w:val="none" w:sz="0" w:space="0" w:color="auto"/>
        <w:right w:val="none" w:sz="0" w:space="0" w:color="auto"/>
      </w:divBdr>
    </w:div>
    <w:div w:id="934677694">
      <w:bodyDiv w:val="1"/>
      <w:marLeft w:val="0"/>
      <w:marRight w:val="0"/>
      <w:marTop w:val="0"/>
      <w:marBottom w:val="0"/>
      <w:divBdr>
        <w:top w:val="none" w:sz="0" w:space="0" w:color="auto"/>
        <w:left w:val="none" w:sz="0" w:space="0" w:color="auto"/>
        <w:bottom w:val="none" w:sz="0" w:space="0" w:color="auto"/>
        <w:right w:val="none" w:sz="0" w:space="0" w:color="auto"/>
      </w:divBdr>
    </w:div>
    <w:div w:id="1009480093">
      <w:bodyDiv w:val="1"/>
      <w:marLeft w:val="0"/>
      <w:marRight w:val="0"/>
      <w:marTop w:val="0"/>
      <w:marBottom w:val="0"/>
      <w:divBdr>
        <w:top w:val="none" w:sz="0" w:space="0" w:color="auto"/>
        <w:left w:val="none" w:sz="0" w:space="0" w:color="auto"/>
        <w:bottom w:val="none" w:sz="0" w:space="0" w:color="auto"/>
        <w:right w:val="none" w:sz="0" w:space="0" w:color="auto"/>
      </w:divBdr>
    </w:div>
    <w:div w:id="1259291580">
      <w:bodyDiv w:val="1"/>
      <w:marLeft w:val="0"/>
      <w:marRight w:val="0"/>
      <w:marTop w:val="0"/>
      <w:marBottom w:val="0"/>
      <w:divBdr>
        <w:top w:val="none" w:sz="0" w:space="0" w:color="auto"/>
        <w:left w:val="none" w:sz="0" w:space="0" w:color="auto"/>
        <w:bottom w:val="none" w:sz="0" w:space="0" w:color="auto"/>
        <w:right w:val="none" w:sz="0" w:space="0" w:color="auto"/>
      </w:divBdr>
      <w:divsChild>
        <w:div w:id="1026709218">
          <w:marLeft w:val="0"/>
          <w:marRight w:val="0"/>
          <w:marTop w:val="0"/>
          <w:marBottom w:val="0"/>
          <w:divBdr>
            <w:top w:val="none" w:sz="0" w:space="0" w:color="auto"/>
            <w:left w:val="none" w:sz="0" w:space="0" w:color="auto"/>
            <w:bottom w:val="none" w:sz="0" w:space="0" w:color="auto"/>
            <w:right w:val="none" w:sz="0" w:space="0" w:color="auto"/>
          </w:divBdr>
          <w:divsChild>
            <w:div w:id="395320423">
              <w:marLeft w:val="0"/>
              <w:marRight w:val="0"/>
              <w:marTop w:val="90"/>
              <w:marBottom w:val="0"/>
              <w:divBdr>
                <w:top w:val="none" w:sz="0" w:space="0" w:color="auto"/>
                <w:left w:val="none" w:sz="0" w:space="0" w:color="auto"/>
                <w:bottom w:val="none" w:sz="0" w:space="0" w:color="auto"/>
                <w:right w:val="none" w:sz="0" w:space="0" w:color="auto"/>
              </w:divBdr>
              <w:divsChild>
                <w:div w:id="2092773356">
                  <w:marLeft w:val="0"/>
                  <w:marRight w:val="0"/>
                  <w:marTop w:val="0"/>
                  <w:marBottom w:val="0"/>
                  <w:divBdr>
                    <w:top w:val="none" w:sz="0" w:space="0" w:color="auto"/>
                    <w:left w:val="none" w:sz="0" w:space="0" w:color="auto"/>
                    <w:bottom w:val="none" w:sz="0" w:space="0" w:color="auto"/>
                    <w:right w:val="none" w:sz="0" w:space="0" w:color="auto"/>
                  </w:divBdr>
                  <w:divsChild>
                    <w:div w:id="1266502551">
                      <w:marLeft w:val="0"/>
                      <w:marRight w:val="0"/>
                      <w:marTop w:val="0"/>
                      <w:marBottom w:val="0"/>
                      <w:divBdr>
                        <w:top w:val="none" w:sz="0" w:space="0" w:color="auto"/>
                        <w:left w:val="none" w:sz="0" w:space="0" w:color="auto"/>
                        <w:bottom w:val="none" w:sz="0" w:space="0" w:color="auto"/>
                        <w:right w:val="none" w:sz="0" w:space="0" w:color="auto"/>
                      </w:divBdr>
                      <w:divsChild>
                        <w:div w:id="1049067397">
                          <w:marLeft w:val="0"/>
                          <w:marRight w:val="0"/>
                          <w:marTop w:val="0"/>
                          <w:marBottom w:val="0"/>
                          <w:divBdr>
                            <w:top w:val="none" w:sz="0" w:space="0" w:color="auto"/>
                            <w:left w:val="none" w:sz="0" w:space="0" w:color="auto"/>
                            <w:bottom w:val="none" w:sz="0" w:space="0" w:color="auto"/>
                            <w:right w:val="none" w:sz="0" w:space="0" w:color="auto"/>
                          </w:divBdr>
                          <w:divsChild>
                            <w:div w:id="747852264">
                              <w:marLeft w:val="255"/>
                              <w:marRight w:val="255"/>
                              <w:marTop w:val="0"/>
                              <w:marBottom w:val="0"/>
                              <w:divBdr>
                                <w:top w:val="none" w:sz="0" w:space="0" w:color="auto"/>
                                <w:left w:val="none" w:sz="0" w:space="0" w:color="auto"/>
                                <w:bottom w:val="none" w:sz="0" w:space="0" w:color="auto"/>
                                <w:right w:val="none" w:sz="0" w:space="0" w:color="auto"/>
                              </w:divBdr>
                              <w:divsChild>
                                <w:div w:id="1192768073">
                                  <w:marLeft w:val="2940"/>
                                  <w:marRight w:val="0"/>
                                  <w:marTop w:val="0"/>
                                  <w:marBottom w:val="0"/>
                                  <w:divBdr>
                                    <w:top w:val="none" w:sz="0" w:space="0" w:color="auto"/>
                                    <w:left w:val="none" w:sz="0" w:space="0" w:color="auto"/>
                                    <w:bottom w:val="none" w:sz="0" w:space="0" w:color="auto"/>
                                    <w:right w:val="none" w:sz="0" w:space="0" w:color="auto"/>
                                  </w:divBdr>
                                  <w:divsChild>
                                    <w:div w:id="751044804">
                                      <w:marLeft w:val="0"/>
                                      <w:marRight w:val="0"/>
                                      <w:marTop w:val="0"/>
                                      <w:marBottom w:val="180"/>
                                      <w:divBdr>
                                        <w:top w:val="none" w:sz="0" w:space="0" w:color="auto"/>
                                        <w:left w:val="none" w:sz="0" w:space="0" w:color="auto"/>
                                        <w:bottom w:val="none" w:sz="0" w:space="0" w:color="auto"/>
                                        <w:right w:val="none" w:sz="0" w:space="0" w:color="auto"/>
                                      </w:divBdr>
                                      <w:divsChild>
                                        <w:div w:id="624502558">
                                          <w:marLeft w:val="0"/>
                                          <w:marRight w:val="0"/>
                                          <w:marTop w:val="0"/>
                                          <w:marBottom w:val="0"/>
                                          <w:divBdr>
                                            <w:top w:val="none" w:sz="0" w:space="0" w:color="auto"/>
                                            <w:left w:val="none" w:sz="0" w:space="0" w:color="auto"/>
                                            <w:bottom w:val="none" w:sz="0" w:space="0" w:color="auto"/>
                                            <w:right w:val="none" w:sz="0" w:space="0" w:color="auto"/>
                                          </w:divBdr>
                                          <w:divsChild>
                                            <w:div w:id="1948152771">
                                              <w:marLeft w:val="0"/>
                                              <w:marRight w:val="0"/>
                                              <w:marTop w:val="0"/>
                                              <w:marBottom w:val="0"/>
                                              <w:divBdr>
                                                <w:top w:val="none" w:sz="0" w:space="0" w:color="auto"/>
                                                <w:left w:val="none" w:sz="0" w:space="0" w:color="auto"/>
                                                <w:bottom w:val="none" w:sz="0" w:space="0" w:color="auto"/>
                                                <w:right w:val="none" w:sz="0" w:space="0" w:color="auto"/>
                                              </w:divBdr>
                                              <w:divsChild>
                                                <w:div w:id="1093206726">
                                                  <w:marLeft w:val="0"/>
                                                  <w:marRight w:val="0"/>
                                                  <w:marTop w:val="0"/>
                                                  <w:marBottom w:val="0"/>
                                                  <w:divBdr>
                                                    <w:top w:val="none" w:sz="0" w:space="0" w:color="auto"/>
                                                    <w:left w:val="none" w:sz="0" w:space="0" w:color="auto"/>
                                                    <w:bottom w:val="none" w:sz="0" w:space="0" w:color="auto"/>
                                                    <w:right w:val="none" w:sz="0" w:space="0" w:color="auto"/>
                                                  </w:divBdr>
                                                  <w:divsChild>
                                                    <w:div w:id="1214122433">
                                                      <w:marLeft w:val="0"/>
                                                      <w:marRight w:val="0"/>
                                                      <w:marTop w:val="0"/>
                                                      <w:marBottom w:val="180"/>
                                                      <w:divBdr>
                                                        <w:top w:val="none" w:sz="0" w:space="0" w:color="auto"/>
                                                        <w:left w:val="none" w:sz="0" w:space="0" w:color="auto"/>
                                                        <w:bottom w:val="none" w:sz="0" w:space="0" w:color="auto"/>
                                                        <w:right w:val="none" w:sz="0" w:space="0" w:color="auto"/>
                                                      </w:divBdr>
                                                      <w:divsChild>
                                                        <w:div w:id="360009865">
                                                          <w:marLeft w:val="0"/>
                                                          <w:marRight w:val="0"/>
                                                          <w:marTop w:val="225"/>
                                                          <w:marBottom w:val="0"/>
                                                          <w:divBdr>
                                                            <w:top w:val="none" w:sz="0" w:space="0" w:color="auto"/>
                                                            <w:left w:val="none" w:sz="0" w:space="0" w:color="auto"/>
                                                            <w:bottom w:val="none" w:sz="0" w:space="0" w:color="auto"/>
                                                            <w:right w:val="none" w:sz="0" w:space="0" w:color="auto"/>
                                                          </w:divBdr>
                                                          <w:divsChild>
                                                            <w:div w:id="808090656">
                                                              <w:marLeft w:val="0"/>
                                                              <w:marRight w:val="0"/>
                                                              <w:marTop w:val="0"/>
                                                              <w:marBottom w:val="0"/>
                                                              <w:divBdr>
                                                                <w:top w:val="single" w:sz="6" w:space="0" w:color="D7E1DD"/>
                                                                <w:left w:val="single" w:sz="6" w:space="0" w:color="D7E1DD"/>
                                                                <w:bottom w:val="single" w:sz="6" w:space="0" w:color="D7E1DD"/>
                                                                <w:right w:val="single" w:sz="6" w:space="0" w:color="D7E1DD"/>
                                                              </w:divBdr>
                                                              <w:divsChild>
                                                                <w:div w:id="167529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45401656">
      <w:bodyDiv w:val="1"/>
      <w:marLeft w:val="0"/>
      <w:marRight w:val="0"/>
      <w:marTop w:val="0"/>
      <w:marBottom w:val="0"/>
      <w:divBdr>
        <w:top w:val="none" w:sz="0" w:space="0" w:color="auto"/>
        <w:left w:val="none" w:sz="0" w:space="0" w:color="auto"/>
        <w:bottom w:val="none" w:sz="0" w:space="0" w:color="auto"/>
        <w:right w:val="none" w:sz="0" w:space="0" w:color="auto"/>
      </w:divBdr>
    </w:div>
    <w:div w:id="1408263477">
      <w:bodyDiv w:val="1"/>
      <w:marLeft w:val="0"/>
      <w:marRight w:val="0"/>
      <w:marTop w:val="0"/>
      <w:marBottom w:val="0"/>
      <w:divBdr>
        <w:top w:val="none" w:sz="0" w:space="0" w:color="auto"/>
        <w:left w:val="none" w:sz="0" w:space="0" w:color="auto"/>
        <w:bottom w:val="none" w:sz="0" w:space="0" w:color="auto"/>
        <w:right w:val="none" w:sz="0" w:space="0" w:color="auto"/>
      </w:divBdr>
      <w:divsChild>
        <w:div w:id="884174684">
          <w:marLeft w:val="0"/>
          <w:marRight w:val="0"/>
          <w:marTop w:val="0"/>
          <w:marBottom w:val="0"/>
          <w:divBdr>
            <w:top w:val="none" w:sz="0" w:space="0" w:color="auto"/>
            <w:left w:val="none" w:sz="0" w:space="0" w:color="auto"/>
            <w:bottom w:val="none" w:sz="0" w:space="0" w:color="auto"/>
            <w:right w:val="none" w:sz="0" w:space="0" w:color="auto"/>
          </w:divBdr>
          <w:divsChild>
            <w:div w:id="1733769385">
              <w:marLeft w:val="0"/>
              <w:marRight w:val="0"/>
              <w:marTop w:val="0"/>
              <w:marBottom w:val="0"/>
              <w:divBdr>
                <w:top w:val="none" w:sz="0" w:space="0" w:color="auto"/>
                <w:left w:val="none" w:sz="0" w:space="0" w:color="auto"/>
                <w:bottom w:val="none" w:sz="0" w:space="0" w:color="auto"/>
                <w:right w:val="none" w:sz="0" w:space="0" w:color="auto"/>
              </w:divBdr>
              <w:divsChild>
                <w:div w:id="41100130">
                  <w:marLeft w:val="-150"/>
                  <w:marRight w:val="-150"/>
                  <w:marTop w:val="0"/>
                  <w:marBottom w:val="0"/>
                  <w:divBdr>
                    <w:top w:val="none" w:sz="0" w:space="0" w:color="auto"/>
                    <w:left w:val="none" w:sz="0" w:space="0" w:color="auto"/>
                    <w:bottom w:val="none" w:sz="0" w:space="0" w:color="auto"/>
                    <w:right w:val="none" w:sz="0" w:space="0" w:color="auto"/>
                  </w:divBdr>
                  <w:divsChild>
                    <w:div w:id="491217460">
                      <w:marLeft w:val="0"/>
                      <w:marRight w:val="0"/>
                      <w:marTop w:val="0"/>
                      <w:marBottom w:val="0"/>
                      <w:divBdr>
                        <w:top w:val="none" w:sz="0" w:space="0" w:color="auto"/>
                        <w:left w:val="none" w:sz="0" w:space="0" w:color="auto"/>
                        <w:bottom w:val="none" w:sz="0" w:space="0" w:color="auto"/>
                        <w:right w:val="none" w:sz="0" w:space="0" w:color="auto"/>
                      </w:divBdr>
                      <w:divsChild>
                        <w:div w:id="1288582946">
                          <w:marLeft w:val="-150"/>
                          <w:marRight w:val="-150"/>
                          <w:marTop w:val="0"/>
                          <w:marBottom w:val="0"/>
                          <w:divBdr>
                            <w:top w:val="none" w:sz="0" w:space="0" w:color="auto"/>
                            <w:left w:val="none" w:sz="0" w:space="0" w:color="auto"/>
                            <w:bottom w:val="none" w:sz="0" w:space="0" w:color="auto"/>
                            <w:right w:val="none" w:sz="0" w:space="0" w:color="auto"/>
                          </w:divBdr>
                          <w:divsChild>
                            <w:div w:id="24720897">
                              <w:marLeft w:val="0"/>
                              <w:marRight w:val="0"/>
                              <w:marTop w:val="0"/>
                              <w:marBottom w:val="0"/>
                              <w:divBdr>
                                <w:top w:val="none" w:sz="0" w:space="0" w:color="auto"/>
                                <w:left w:val="none" w:sz="0" w:space="0" w:color="auto"/>
                                <w:bottom w:val="none" w:sz="0" w:space="0" w:color="auto"/>
                                <w:right w:val="none" w:sz="0" w:space="0" w:color="auto"/>
                              </w:divBdr>
                              <w:divsChild>
                                <w:div w:id="143858013">
                                  <w:marLeft w:val="0"/>
                                  <w:marRight w:val="0"/>
                                  <w:marTop w:val="0"/>
                                  <w:marBottom w:val="0"/>
                                  <w:divBdr>
                                    <w:top w:val="none" w:sz="0" w:space="0" w:color="auto"/>
                                    <w:left w:val="none" w:sz="0" w:space="0" w:color="auto"/>
                                    <w:bottom w:val="none" w:sz="0" w:space="0" w:color="auto"/>
                                    <w:right w:val="none" w:sz="0" w:space="0" w:color="auto"/>
                                  </w:divBdr>
                                  <w:divsChild>
                                    <w:div w:id="2003044726">
                                      <w:marLeft w:val="0"/>
                                      <w:marRight w:val="0"/>
                                      <w:marTop w:val="0"/>
                                      <w:marBottom w:val="0"/>
                                      <w:divBdr>
                                        <w:top w:val="none" w:sz="0" w:space="0" w:color="auto"/>
                                        <w:left w:val="none" w:sz="0" w:space="0" w:color="auto"/>
                                        <w:bottom w:val="none" w:sz="0" w:space="0" w:color="auto"/>
                                        <w:right w:val="none" w:sz="0" w:space="0" w:color="auto"/>
                                      </w:divBdr>
                                      <w:divsChild>
                                        <w:div w:id="589891681">
                                          <w:marLeft w:val="0"/>
                                          <w:marRight w:val="0"/>
                                          <w:marTop w:val="0"/>
                                          <w:marBottom w:val="0"/>
                                          <w:divBdr>
                                            <w:top w:val="none" w:sz="0" w:space="0" w:color="auto"/>
                                            <w:left w:val="none" w:sz="0" w:space="0" w:color="auto"/>
                                            <w:bottom w:val="none" w:sz="0" w:space="0" w:color="auto"/>
                                            <w:right w:val="none" w:sz="0" w:space="0" w:color="auto"/>
                                          </w:divBdr>
                                          <w:divsChild>
                                            <w:div w:id="1605074687">
                                              <w:marLeft w:val="0"/>
                                              <w:marRight w:val="0"/>
                                              <w:marTop w:val="0"/>
                                              <w:marBottom w:val="0"/>
                                              <w:divBdr>
                                                <w:top w:val="none" w:sz="0" w:space="0" w:color="auto"/>
                                                <w:left w:val="none" w:sz="0" w:space="0" w:color="auto"/>
                                                <w:bottom w:val="none" w:sz="0" w:space="0" w:color="auto"/>
                                                <w:right w:val="none" w:sz="0" w:space="0" w:color="auto"/>
                                              </w:divBdr>
                                              <w:divsChild>
                                                <w:div w:id="1100835099">
                                                  <w:marLeft w:val="0"/>
                                                  <w:marRight w:val="0"/>
                                                  <w:marTop w:val="0"/>
                                                  <w:marBottom w:val="0"/>
                                                  <w:divBdr>
                                                    <w:top w:val="none" w:sz="0" w:space="0" w:color="auto"/>
                                                    <w:left w:val="none" w:sz="0" w:space="0" w:color="auto"/>
                                                    <w:bottom w:val="none" w:sz="0" w:space="0" w:color="auto"/>
                                                    <w:right w:val="none" w:sz="0" w:space="0" w:color="auto"/>
                                                  </w:divBdr>
                                                  <w:divsChild>
                                                    <w:div w:id="664865744">
                                                      <w:marLeft w:val="0"/>
                                                      <w:marRight w:val="0"/>
                                                      <w:marTop w:val="0"/>
                                                      <w:marBottom w:val="0"/>
                                                      <w:divBdr>
                                                        <w:top w:val="none" w:sz="0" w:space="0" w:color="auto"/>
                                                        <w:left w:val="none" w:sz="0" w:space="0" w:color="auto"/>
                                                        <w:bottom w:val="none" w:sz="0" w:space="0" w:color="auto"/>
                                                        <w:right w:val="none" w:sz="0" w:space="0" w:color="auto"/>
                                                      </w:divBdr>
                                                      <w:divsChild>
                                                        <w:div w:id="257951572">
                                                          <w:marLeft w:val="0"/>
                                                          <w:marRight w:val="0"/>
                                                          <w:marTop w:val="0"/>
                                                          <w:marBottom w:val="0"/>
                                                          <w:divBdr>
                                                            <w:top w:val="none" w:sz="0" w:space="0" w:color="auto"/>
                                                            <w:left w:val="none" w:sz="0" w:space="0" w:color="auto"/>
                                                            <w:bottom w:val="none" w:sz="0" w:space="0" w:color="auto"/>
                                                            <w:right w:val="none" w:sz="0" w:space="0" w:color="auto"/>
                                                          </w:divBdr>
                                                          <w:divsChild>
                                                            <w:div w:id="606237878">
                                                              <w:marLeft w:val="0"/>
                                                              <w:marRight w:val="0"/>
                                                              <w:marTop w:val="0"/>
                                                              <w:marBottom w:val="0"/>
                                                              <w:divBdr>
                                                                <w:top w:val="none" w:sz="0" w:space="0" w:color="auto"/>
                                                                <w:left w:val="none" w:sz="0" w:space="0" w:color="auto"/>
                                                                <w:bottom w:val="none" w:sz="0" w:space="0" w:color="auto"/>
                                                                <w:right w:val="none" w:sz="0" w:space="0" w:color="auto"/>
                                                              </w:divBdr>
                                                              <w:divsChild>
                                                                <w:div w:id="416905912">
                                                                  <w:marLeft w:val="0"/>
                                                                  <w:marRight w:val="0"/>
                                                                  <w:marTop w:val="0"/>
                                                                  <w:marBottom w:val="375"/>
                                                                  <w:divBdr>
                                                                    <w:top w:val="none" w:sz="0" w:space="0" w:color="auto"/>
                                                                    <w:left w:val="none" w:sz="0" w:space="0" w:color="auto"/>
                                                                    <w:bottom w:val="none" w:sz="0" w:space="0" w:color="auto"/>
                                                                    <w:right w:val="none" w:sz="0" w:space="0" w:color="auto"/>
                                                                  </w:divBdr>
                                                                  <w:divsChild>
                                                                    <w:div w:id="1847942068">
                                                                      <w:marLeft w:val="0"/>
                                                                      <w:marRight w:val="0"/>
                                                                      <w:marTop w:val="0"/>
                                                                      <w:marBottom w:val="0"/>
                                                                      <w:divBdr>
                                                                        <w:top w:val="none" w:sz="0" w:space="0" w:color="auto"/>
                                                                        <w:left w:val="none" w:sz="0" w:space="0" w:color="auto"/>
                                                                        <w:bottom w:val="none" w:sz="0" w:space="0" w:color="auto"/>
                                                                        <w:right w:val="none" w:sz="0" w:space="0" w:color="auto"/>
                                                                      </w:divBdr>
                                                                      <w:divsChild>
                                                                        <w:div w:id="1702974453">
                                                                          <w:marLeft w:val="0"/>
                                                                          <w:marRight w:val="0"/>
                                                                          <w:marTop w:val="0"/>
                                                                          <w:marBottom w:val="0"/>
                                                                          <w:divBdr>
                                                                            <w:top w:val="none" w:sz="0" w:space="0" w:color="auto"/>
                                                                            <w:left w:val="none" w:sz="0" w:space="0" w:color="auto"/>
                                                                            <w:bottom w:val="none" w:sz="0" w:space="0" w:color="auto"/>
                                                                            <w:right w:val="none" w:sz="0" w:space="0" w:color="auto"/>
                                                                          </w:divBdr>
                                                                          <w:divsChild>
                                                                            <w:div w:id="283777415">
                                                                              <w:marLeft w:val="0"/>
                                                                              <w:marRight w:val="0"/>
                                                                              <w:marTop w:val="0"/>
                                                                              <w:marBottom w:val="300"/>
                                                                              <w:divBdr>
                                                                                <w:top w:val="single" w:sz="6" w:space="0" w:color="BEBBB8"/>
                                                                                <w:left w:val="single" w:sz="6" w:space="0" w:color="BEBBB8"/>
                                                                                <w:bottom w:val="single" w:sz="6" w:space="0" w:color="BEBBB8"/>
                                                                                <w:right w:val="single" w:sz="6" w:space="0" w:color="BEBBB8"/>
                                                                              </w:divBdr>
                                                                              <w:divsChild>
                                                                                <w:div w:id="345326450">
                                                                                  <w:marLeft w:val="0"/>
                                                                                  <w:marRight w:val="0"/>
                                                                                  <w:marTop w:val="0"/>
                                                                                  <w:marBottom w:val="0"/>
                                                                                  <w:divBdr>
                                                                                    <w:top w:val="none" w:sz="0" w:space="0" w:color="auto"/>
                                                                                    <w:left w:val="none" w:sz="0" w:space="0" w:color="auto"/>
                                                                                    <w:bottom w:val="none" w:sz="0" w:space="0" w:color="auto"/>
                                                                                    <w:right w:val="none" w:sz="0" w:space="0" w:color="auto"/>
                                                                                  </w:divBdr>
                                                                                  <w:divsChild>
                                                                                    <w:div w:id="2091341237">
                                                                                      <w:marLeft w:val="0"/>
                                                                                      <w:marRight w:val="0"/>
                                                                                      <w:marTop w:val="0"/>
                                                                                      <w:marBottom w:val="0"/>
                                                                                      <w:divBdr>
                                                                                        <w:top w:val="none" w:sz="0" w:space="0" w:color="auto"/>
                                                                                        <w:left w:val="none" w:sz="0" w:space="0" w:color="auto"/>
                                                                                        <w:bottom w:val="none" w:sz="0" w:space="0" w:color="auto"/>
                                                                                        <w:right w:val="none" w:sz="0" w:space="0" w:color="auto"/>
                                                                                      </w:divBdr>
                                                                                      <w:divsChild>
                                                                                        <w:div w:id="1394279841">
                                                                                          <w:marLeft w:val="-150"/>
                                                                                          <w:marRight w:val="-150"/>
                                                                                          <w:marTop w:val="0"/>
                                                                                          <w:marBottom w:val="0"/>
                                                                                          <w:divBdr>
                                                                                            <w:top w:val="none" w:sz="0" w:space="0" w:color="auto"/>
                                                                                            <w:left w:val="none" w:sz="0" w:space="0" w:color="auto"/>
                                                                                            <w:bottom w:val="none" w:sz="0" w:space="0" w:color="auto"/>
                                                                                            <w:right w:val="none" w:sz="0" w:space="0" w:color="auto"/>
                                                                                          </w:divBdr>
                                                                                          <w:divsChild>
                                                                                            <w:div w:id="378821223">
                                                                                              <w:marLeft w:val="0"/>
                                                                                              <w:marRight w:val="0"/>
                                                                                              <w:marTop w:val="0"/>
                                                                                              <w:marBottom w:val="0"/>
                                                                                              <w:divBdr>
                                                                                                <w:top w:val="none" w:sz="0" w:space="0" w:color="auto"/>
                                                                                                <w:left w:val="none" w:sz="0" w:space="0" w:color="auto"/>
                                                                                                <w:bottom w:val="none" w:sz="0" w:space="0" w:color="auto"/>
                                                                                                <w:right w:val="none" w:sz="0" w:space="0" w:color="auto"/>
                                                                                              </w:divBdr>
                                                                                              <w:divsChild>
                                                                                                <w:div w:id="168932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3380920">
      <w:bodyDiv w:val="1"/>
      <w:marLeft w:val="0"/>
      <w:marRight w:val="0"/>
      <w:marTop w:val="0"/>
      <w:marBottom w:val="0"/>
      <w:divBdr>
        <w:top w:val="none" w:sz="0" w:space="0" w:color="auto"/>
        <w:left w:val="none" w:sz="0" w:space="0" w:color="auto"/>
        <w:bottom w:val="none" w:sz="0" w:space="0" w:color="auto"/>
        <w:right w:val="none" w:sz="0" w:space="0" w:color="auto"/>
      </w:divBdr>
    </w:div>
    <w:div w:id="1593009659">
      <w:bodyDiv w:val="1"/>
      <w:marLeft w:val="0"/>
      <w:marRight w:val="0"/>
      <w:marTop w:val="0"/>
      <w:marBottom w:val="0"/>
      <w:divBdr>
        <w:top w:val="none" w:sz="0" w:space="0" w:color="auto"/>
        <w:left w:val="none" w:sz="0" w:space="0" w:color="auto"/>
        <w:bottom w:val="none" w:sz="0" w:space="0" w:color="auto"/>
        <w:right w:val="none" w:sz="0" w:space="0" w:color="auto"/>
      </w:divBdr>
    </w:div>
    <w:div w:id="1751927521">
      <w:bodyDiv w:val="1"/>
      <w:marLeft w:val="0"/>
      <w:marRight w:val="0"/>
      <w:marTop w:val="0"/>
      <w:marBottom w:val="0"/>
      <w:divBdr>
        <w:top w:val="none" w:sz="0" w:space="0" w:color="auto"/>
        <w:left w:val="none" w:sz="0" w:space="0" w:color="auto"/>
        <w:bottom w:val="none" w:sz="0" w:space="0" w:color="auto"/>
        <w:right w:val="none" w:sz="0" w:space="0" w:color="auto"/>
      </w:divBdr>
    </w:div>
    <w:div w:id="1920823284">
      <w:bodyDiv w:val="1"/>
      <w:marLeft w:val="0"/>
      <w:marRight w:val="0"/>
      <w:marTop w:val="0"/>
      <w:marBottom w:val="0"/>
      <w:divBdr>
        <w:top w:val="none" w:sz="0" w:space="0" w:color="auto"/>
        <w:left w:val="none" w:sz="0" w:space="0" w:color="auto"/>
        <w:bottom w:val="none" w:sz="0" w:space="0" w:color="auto"/>
        <w:right w:val="none" w:sz="0" w:space="0" w:color="auto"/>
      </w:divBdr>
    </w:div>
    <w:div w:id="2053992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fynnord@friluftsraadet.dk" TargetMode="External"/><Relationship Id="rId18" Type="http://schemas.openxmlformats.org/officeDocument/2006/relationships/image" Target="media/image6.png"/><Relationship Id="rId26" Type="http://schemas.openxmlformats.org/officeDocument/2006/relationships/image" Target="media/image11.png"/><Relationship Id="rId39" Type="http://schemas.openxmlformats.org/officeDocument/2006/relationships/image" Target="media/image22.png"/><Relationship Id="rId21" Type="http://schemas.openxmlformats.org/officeDocument/2006/relationships/image" Target="media/image70.png"/><Relationship Id="rId34" Type="http://schemas.openxmlformats.org/officeDocument/2006/relationships/image" Target="media/image19.png"/><Relationship Id="rId42" Type="http://schemas.openxmlformats.org/officeDocument/2006/relationships/image" Target="media/image25.png"/><Relationship Id="rId47" Type="http://schemas.openxmlformats.org/officeDocument/2006/relationships/image" Target="media/image30.png"/><Relationship Id="rId50" Type="http://schemas.openxmlformats.org/officeDocument/2006/relationships/image" Target="media/image320.png"/><Relationship Id="rId55" Type="http://schemas.openxmlformats.org/officeDocument/2006/relationships/image" Target="media/image37.png"/><Relationship Id="rId63" Type="http://schemas.openxmlformats.org/officeDocument/2006/relationships/image" Target="media/image45.png"/><Relationship Id="rId68" Type="http://schemas.openxmlformats.org/officeDocument/2006/relationships/image" Target="media/image50.png"/><Relationship Id="rId76" Type="http://schemas.openxmlformats.org/officeDocument/2006/relationships/hyperlink" Target="http://sonderborgkommune.dk/sites/all/files/Forvaltninger/Teknik%20og%20Milj%F8/Dokumenter/miljoe/Erhvervsaffald/regulativ_erhvervsaffald_20_12_13.pdf" TargetMode="External"/><Relationship Id="rId84" Type="http://schemas.openxmlformats.org/officeDocument/2006/relationships/hyperlink" Target="http://mst.dk/service/nyheder/nyhedsarkiv/2014/okt/bat-eksempler-og-tjeklister-paa-tvaers-af-brancher/" TargetMode="External"/><Relationship Id="rId89"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yperlink" Target="http://teknik.lovportaler.dk/showdoc.aspx?docId=lov19910358-full&amp;q=milj%c3%b8beskyttelsesloven&amp;activesolution=http%3a%2f%2fwww.kommunekoncept.dk" TargetMode="Externa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4.png"/><Relationship Id="rId11" Type="http://schemas.openxmlformats.org/officeDocument/2006/relationships/image" Target="media/image3.png"/><Relationship Id="rId24" Type="http://schemas.openxmlformats.org/officeDocument/2006/relationships/image" Target="media/image90.png"/><Relationship Id="rId32" Type="http://schemas.openxmlformats.org/officeDocument/2006/relationships/image" Target="media/image17.png"/><Relationship Id="rId37" Type="http://schemas.openxmlformats.org/officeDocument/2006/relationships/image" Target="media/image21.png"/><Relationship Id="rId40" Type="http://schemas.openxmlformats.org/officeDocument/2006/relationships/image" Target="media/image23.png"/><Relationship Id="rId45" Type="http://schemas.openxmlformats.org/officeDocument/2006/relationships/image" Target="media/image28.png"/><Relationship Id="rId53" Type="http://schemas.openxmlformats.org/officeDocument/2006/relationships/image" Target="media/image35.png"/><Relationship Id="rId58" Type="http://schemas.openxmlformats.org/officeDocument/2006/relationships/image" Target="media/image40.png"/><Relationship Id="rId66" Type="http://schemas.openxmlformats.org/officeDocument/2006/relationships/image" Target="media/image48.png"/><Relationship Id="rId74" Type="http://schemas.openxmlformats.org/officeDocument/2006/relationships/hyperlink" Target="http://teknik.lovportaler.dk/showdoc.aspx?docId=bek20061666-full&amp;q=1666&amp;activesolution=http%3a%2f%2fwww.kommunekoncept.dk" TargetMode="External"/><Relationship Id="rId79" Type="http://schemas.openxmlformats.org/officeDocument/2006/relationships/hyperlink" Target="http://teknik.lovportaler.dk/showdoc.aspx?docId=vej19939042-full&amp;q=st%c3%b8j&amp;activesolution=http%3a%2f%2fwww.kommunekoncept.dk" TargetMode="External"/><Relationship Id="rId87" Type="http://schemas.openxmlformats.org/officeDocument/2006/relationships/footer" Target="footer1.xml"/><Relationship Id="rId5" Type="http://schemas.openxmlformats.org/officeDocument/2006/relationships/settings" Target="settings.xml"/><Relationship Id="rId61" Type="http://schemas.openxmlformats.org/officeDocument/2006/relationships/image" Target="media/image43.png"/><Relationship Id="rId82" Type="http://schemas.openxmlformats.org/officeDocument/2006/relationships/hyperlink" Target="http://teknik.lovportaler.dk/ShowDoc.aspx?activesolution=http%3a%2f%2fwww.kommunekoncept.dk&amp;q=b-v%c3%a6rdi&amp;docId=vej20021020-full" TargetMode="External"/><Relationship Id="rId90" Type="http://schemas.openxmlformats.org/officeDocument/2006/relationships/glossaryDocument" Target="glossary/document.xml"/><Relationship Id="rId19" Type="http://schemas.openxmlformats.org/officeDocument/2006/relationships/hyperlink" Target="https://www.retsinformation.dk/Forms/R0710.aspx?id=141966" TargetMode="External"/><Relationship Id="rId14" Type="http://schemas.openxmlformats.org/officeDocument/2006/relationships/hyperlink" Target="mailto:noah@noah.dk" TargetMode="External"/><Relationship Id="rId22" Type="http://schemas.openxmlformats.org/officeDocument/2006/relationships/image" Target="media/image8.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6.png"/><Relationship Id="rId48" Type="http://schemas.openxmlformats.org/officeDocument/2006/relationships/image" Target="media/image31.png"/><Relationship Id="rId56" Type="http://schemas.openxmlformats.org/officeDocument/2006/relationships/image" Target="media/image38.png"/><Relationship Id="rId64" Type="http://schemas.openxmlformats.org/officeDocument/2006/relationships/image" Target="media/image46.png"/><Relationship Id="rId69" Type="http://schemas.openxmlformats.org/officeDocument/2006/relationships/image" Target="media/image51.png"/><Relationship Id="rId77" Type="http://schemas.openxmlformats.org/officeDocument/2006/relationships/hyperlink" Target="http://teknik.lovportaler.dk/showdoc.aspx?docId=vej19844018-full&amp;q=st%c3%b8j&amp;activesolution=http%3a%2f%2fwww.kommunekoncept.dk" TargetMode="External"/><Relationship Id="rId8" Type="http://schemas.openxmlformats.org/officeDocument/2006/relationships/endnotes" Target="endnotes.xml"/><Relationship Id="rId51" Type="http://schemas.openxmlformats.org/officeDocument/2006/relationships/image" Target="media/image33.png"/><Relationship Id="rId72" Type="http://schemas.openxmlformats.org/officeDocument/2006/relationships/hyperlink" Target="http://teknik.lovportaler.dk/showdoc.aspx?schultzlink=bek20140669&amp;activesolution=http%3a%2f%2fwww.kommunekoncept.dk" TargetMode="External"/><Relationship Id="rId80" Type="http://schemas.openxmlformats.org/officeDocument/2006/relationships/hyperlink" Target="http://teknik.lovportaler.dk/showdoc.aspx?docId=ori19970009-full&amp;q=st%c3%b8j&amp;activesolution=http%3a%2f%2fwww.kommunekoncept.dk" TargetMode="External"/><Relationship Id="rId85"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mailto:middelfart@dn.dk" TargetMode="External"/><Relationship Id="rId17" Type="http://schemas.openxmlformats.org/officeDocument/2006/relationships/image" Target="media/image5.png"/><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10.png"/><Relationship Id="rId46" Type="http://schemas.openxmlformats.org/officeDocument/2006/relationships/image" Target="media/image29.png"/><Relationship Id="rId59" Type="http://schemas.openxmlformats.org/officeDocument/2006/relationships/image" Target="media/image41.png"/><Relationship Id="rId67" Type="http://schemas.openxmlformats.org/officeDocument/2006/relationships/image" Target="media/image49.png"/><Relationship Id="rId20" Type="http://schemas.openxmlformats.org/officeDocument/2006/relationships/image" Target="media/image7.png"/><Relationship Id="rId41" Type="http://schemas.openxmlformats.org/officeDocument/2006/relationships/image" Target="media/image24.png"/><Relationship Id="rId54" Type="http://schemas.openxmlformats.org/officeDocument/2006/relationships/image" Target="media/image36.png"/><Relationship Id="rId62" Type="http://schemas.openxmlformats.org/officeDocument/2006/relationships/image" Target="media/image44.png"/><Relationship Id="rId70" Type="http://schemas.openxmlformats.org/officeDocument/2006/relationships/image" Target="media/image52.png"/><Relationship Id="rId75" Type="http://schemas.openxmlformats.org/officeDocument/2006/relationships/hyperlink" Target="http://teknik.lovportaler.dk/showdoc.aspx?schultzlink=bek20111321&amp;activesolution=http%3a%2f%2fwww.kommunekoncept.dk" TargetMode="External"/><Relationship Id="rId83" Type="http://schemas.openxmlformats.org/officeDocument/2006/relationships/hyperlink" Target="http://teknik.lovportaler.dk/showdoc.aspx?docId=ori20060002-full&amp;q=BAT&amp;activesolution=http%3a%2f%2fwww.kommunekoncept.dk" TargetMode="External"/><Relationship Id="rId88" Type="http://schemas.openxmlformats.org/officeDocument/2006/relationships/header" Target="header3.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natur@dof.dk" TargetMode="External"/><Relationship Id="rId23" Type="http://schemas.openxmlformats.org/officeDocument/2006/relationships/image" Target="media/image9.png"/><Relationship Id="rId28" Type="http://schemas.openxmlformats.org/officeDocument/2006/relationships/image" Target="media/image13.png"/><Relationship Id="rId36" Type="http://schemas.openxmlformats.org/officeDocument/2006/relationships/image" Target="media/image200.png"/><Relationship Id="rId49" Type="http://schemas.openxmlformats.org/officeDocument/2006/relationships/image" Target="media/image32.png"/><Relationship Id="rId57" Type="http://schemas.openxmlformats.org/officeDocument/2006/relationships/image" Target="media/image39.png"/><Relationship Id="rId10" Type="http://schemas.openxmlformats.org/officeDocument/2006/relationships/image" Target="media/image2.emf"/><Relationship Id="rId31" Type="http://schemas.openxmlformats.org/officeDocument/2006/relationships/image" Target="media/image16.png"/><Relationship Id="rId44" Type="http://schemas.openxmlformats.org/officeDocument/2006/relationships/image" Target="media/image27.png"/><Relationship Id="rId52" Type="http://schemas.openxmlformats.org/officeDocument/2006/relationships/image" Target="media/image34.png"/><Relationship Id="rId60" Type="http://schemas.openxmlformats.org/officeDocument/2006/relationships/image" Target="media/image42.png"/><Relationship Id="rId65" Type="http://schemas.openxmlformats.org/officeDocument/2006/relationships/image" Target="media/image47.png"/><Relationship Id="rId73" Type="http://schemas.openxmlformats.org/officeDocument/2006/relationships/hyperlink" Target="http://teknik.lovportaler.dk/ShowDoc.aspx?q=1309&amp;activesolution=http%3a%2f%2fwww.kommunekoncept.dk&amp;docId=bek20121309-full" TargetMode="External"/><Relationship Id="rId78" Type="http://schemas.openxmlformats.org/officeDocument/2006/relationships/hyperlink" Target="http://teknik.lovportaler.dk/showdoc.aspx?docId=vej198414019-full&amp;q=st%c3%b8j&amp;activesolution=http%3a%2f%2fwww.kommunekoncept.dk" TargetMode="External"/><Relationship Id="rId81" Type="http://schemas.openxmlformats.org/officeDocument/2006/relationships/hyperlink" Target="http://teknik.lovportaler.dk/showdoc.aspx?docId=vej20011009-full&amp;q=luftvejledningen&amp;activesolution=http%3a%2f%2fwww.kommunekoncept.dk" TargetMode="External"/><Relationship Id="rId86"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eabe\Local%20Settings\Temporary%20Internet%20Files\Content.Outlook\IYQ8ZOFC\Milj&#248;godkendelse2.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elt"/>
          <w:gallery w:val="placeholder"/>
        </w:category>
        <w:types>
          <w:type w:val="bbPlcHdr"/>
        </w:types>
        <w:behaviors>
          <w:behavior w:val="content"/>
        </w:behaviors>
        <w:guid w:val="{0B322719-4A3C-49DE-8BD0-2C67DD61E8F2}"/>
      </w:docPartPr>
      <w:docPartBody>
        <w:p w:rsidR="00ED3057" w:rsidRDefault="00ED3057">
          <w:r w:rsidRPr="00D16E97">
            <w:rPr>
              <w:rStyle w:val="Pladsholdertekst"/>
            </w:rPr>
            <w:t>Vælg et element.</w:t>
          </w:r>
        </w:p>
      </w:docPartBody>
    </w:docPart>
    <w:docPart>
      <w:docPartPr>
        <w:name w:val="DefaultPlaceholder_1082065160"/>
        <w:category>
          <w:name w:val="Generelt"/>
          <w:gallery w:val="placeholder"/>
        </w:category>
        <w:types>
          <w:type w:val="bbPlcHdr"/>
        </w:types>
        <w:behaviors>
          <w:behavior w:val="content"/>
        </w:behaviors>
        <w:guid w:val="{E53BED72-BFF4-4261-AF69-4BD89A17EFD1}"/>
      </w:docPartPr>
      <w:docPartBody>
        <w:p w:rsidR="00ED3057" w:rsidRDefault="00ED3057">
          <w:r w:rsidRPr="00D16E97">
            <w:rPr>
              <w:rStyle w:val="Pladsholdertekst"/>
            </w:rPr>
            <w:t>Klik her for at angive en dato.</w:t>
          </w:r>
        </w:p>
      </w:docPartBody>
    </w:docPart>
    <w:docPart>
      <w:docPartPr>
        <w:name w:val="0BBFC2B8A5B6472D96DE1FD7BA68E4BD"/>
        <w:category>
          <w:name w:val="Generelt"/>
          <w:gallery w:val="placeholder"/>
        </w:category>
        <w:types>
          <w:type w:val="bbPlcHdr"/>
        </w:types>
        <w:behaviors>
          <w:behavior w:val="content"/>
        </w:behaviors>
        <w:guid w:val="{6B0C9344-A47D-4DBD-96F4-3B4D59372138}"/>
      </w:docPartPr>
      <w:docPartBody>
        <w:p w:rsidR="007B13BF" w:rsidRDefault="008C438C" w:rsidP="008C438C">
          <w:pPr>
            <w:pStyle w:val="0BBFC2B8A5B6472D96DE1FD7BA68E4BD"/>
          </w:pPr>
          <w:r w:rsidRPr="00D16E97">
            <w:rPr>
              <w:rStyle w:val="Pladsholdertekst"/>
            </w:rPr>
            <w:t>Vælg et element.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ESRI Transportation &amp; Civic">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MT">
    <w:altName w:val="Times New Roman"/>
    <w:charset w:val="00"/>
    <w:family w:val="auto"/>
    <w:pitch w:val="default"/>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BoldMT">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Arialfed">
    <w:panose1 w:val="00000000000000000000"/>
    <w:charset w:val="00"/>
    <w:family w:val="auto"/>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3057"/>
    <w:rsid w:val="00020F83"/>
    <w:rsid w:val="001A01B3"/>
    <w:rsid w:val="001A4ADB"/>
    <w:rsid w:val="002B1A16"/>
    <w:rsid w:val="00304114"/>
    <w:rsid w:val="00310E10"/>
    <w:rsid w:val="00347762"/>
    <w:rsid w:val="00387883"/>
    <w:rsid w:val="004436D4"/>
    <w:rsid w:val="004478CF"/>
    <w:rsid w:val="005221D7"/>
    <w:rsid w:val="00553BDB"/>
    <w:rsid w:val="005A1D7D"/>
    <w:rsid w:val="00605BF1"/>
    <w:rsid w:val="006236D4"/>
    <w:rsid w:val="00645196"/>
    <w:rsid w:val="00660581"/>
    <w:rsid w:val="006A19B3"/>
    <w:rsid w:val="006B2F2B"/>
    <w:rsid w:val="007808EE"/>
    <w:rsid w:val="007A3F6E"/>
    <w:rsid w:val="007B13BF"/>
    <w:rsid w:val="007C641D"/>
    <w:rsid w:val="007D73AB"/>
    <w:rsid w:val="007F4C28"/>
    <w:rsid w:val="00810448"/>
    <w:rsid w:val="0082403C"/>
    <w:rsid w:val="00860670"/>
    <w:rsid w:val="008C438C"/>
    <w:rsid w:val="00950804"/>
    <w:rsid w:val="00994508"/>
    <w:rsid w:val="009E00DA"/>
    <w:rsid w:val="00A12DC2"/>
    <w:rsid w:val="00A560F7"/>
    <w:rsid w:val="00A85D3C"/>
    <w:rsid w:val="00A913A9"/>
    <w:rsid w:val="00AF7FDA"/>
    <w:rsid w:val="00B12DDE"/>
    <w:rsid w:val="00B32D20"/>
    <w:rsid w:val="00B436B7"/>
    <w:rsid w:val="00B74367"/>
    <w:rsid w:val="00B97E6B"/>
    <w:rsid w:val="00BB3EB4"/>
    <w:rsid w:val="00BD2D2F"/>
    <w:rsid w:val="00BE73EF"/>
    <w:rsid w:val="00C3355E"/>
    <w:rsid w:val="00CC776B"/>
    <w:rsid w:val="00CE4455"/>
    <w:rsid w:val="00D963EA"/>
    <w:rsid w:val="00DD2B29"/>
    <w:rsid w:val="00E41B00"/>
    <w:rsid w:val="00E44AF8"/>
    <w:rsid w:val="00ED3057"/>
    <w:rsid w:val="00FC501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8C438C"/>
    <w:rPr>
      <w:color w:val="808080"/>
    </w:rPr>
  </w:style>
  <w:style w:type="paragraph" w:customStyle="1" w:styleId="01A9AA6DCBC84786B91A69CCBE87172C">
    <w:name w:val="01A9AA6DCBC84786B91A69CCBE87172C"/>
    <w:rsid w:val="00ED3057"/>
  </w:style>
  <w:style w:type="paragraph" w:customStyle="1" w:styleId="8F94DCF9666B4C8CB1FD0F4A43C62760">
    <w:name w:val="8F94DCF9666B4C8CB1FD0F4A43C62760"/>
    <w:rsid w:val="00ED3057"/>
  </w:style>
  <w:style w:type="paragraph" w:customStyle="1" w:styleId="90E289D2A279470982EF2CCF21ADA29D">
    <w:name w:val="90E289D2A279470982EF2CCF21ADA29D"/>
    <w:rsid w:val="00ED3057"/>
  </w:style>
  <w:style w:type="paragraph" w:customStyle="1" w:styleId="755FE86A1FE64A3998CAA05192B69E1F">
    <w:name w:val="755FE86A1FE64A3998CAA05192B69E1F"/>
    <w:rsid w:val="00ED3057"/>
  </w:style>
  <w:style w:type="paragraph" w:customStyle="1" w:styleId="0BBFC2B8A5B6472D96DE1FD7BA68E4BD">
    <w:name w:val="0BBFC2B8A5B6472D96DE1FD7BA68E4BD"/>
    <w:rsid w:val="008C438C"/>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8C438C"/>
    <w:rPr>
      <w:color w:val="808080"/>
    </w:rPr>
  </w:style>
  <w:style w:type="paragraph" w:customStyle="1" w:styleId="01A9AA6DCBC84786B91A69CCBE87172C">
    <w:name w:val="01A9AA6DCBC84786B91A69CCBE87172C"/>
    <w:rsid w:val="00ED3057"/>
  </w:style>
  <w:style w:type="paragraph" w:customStyle="1" w:styleId="8F94DCF9666B4C8CB1FD0F4A43C62760">
    <w:name w:val="8F94DCF9666B4C8CB1FD0F4A43C62760"/>
    <w:rsid w:val="00ED3057"/>
  </w:style>
  <w:style w:type="paragraph" w:customStyle="1" w:styleId="90E289D2A279470982EF2CCF21ADA29D">
    <w:name w:val="90E289D2A279470982EF2CCF21ADA29D"/>
    <w:rsid w:val="00ED3057"/>
  </w:style>
  <w:style w:type="paragraph" w:customStyle="1" w:styleId="755FE86A1FE64A3998CAA05192B69E1F">
    <w:name w:val="755FE86A1FE64A3998CAA05192B69E1F"/>
    <w:rsid w:val="00ED3057"/>
  </w:style>
  <w:style w:type="paragraph" w:customStyle="1" w:styleId="0BBFC2B8A5B6472D96DE1FD7BA68E4BD">
    <w:name w:val="0BBFC2B8A5B6472D96DE1FD7BA68E4BD"/>
    <w:rsid w:val="008C43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D8D2CC-AA1B-4D9E-9DE4-830C22C16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Miljøgodkendelse2</Template>
  <TotalTime>1</TotalTime>
  <Pages>54</Pages>
  <Words>10487</Words>
  <Characters>63977</Characters>
  <Application>Microsoft Office Word</Application>
  <DocSecurity>12</DocSecurity>
  <Lines>533</Lines>
  <Paragraphs>148</Paragraphs>
  <ScaleCrop>false</ScaleCrop>
  <HeadingPairs>
    <vt:vector size="2" baseType="variant">
      <vt:variant>
        <vt:lpstr>Titel</vt:lpstr>
      </vt:variant>
      <vt:variant>
        <vt:i4>1</vt:i4>
      </vt:variant>
    </vt:vector>
  </HeadingPairs>
  <TitlesOfParts>
    <vt:vector size="1" baseType="lpstr">
      <vt:lpstr/>
    </vt:vector>
  </TitlesOfParts>
  <Company>Middelfart Kommune</Company>
  <LinksUpToDate>false</LinksUpToDate>
  <CharactersWithSpaces>74316</CharactersWithSpaces>
  <SharedDoc>false</SharedDoc>
  <HLinks>
    <vt:vector size="150" baseType="variant">
      <vt:variant>
        <vt:i4>7012407</vt:i4>
      </vt:variant>
      <vt:variant>
        <vt:i4>144</vt:i4>
      </vt:variant>
      <vt:variant>
        <vt:i4>0</vt:i4>
      </vt:variant>
      <vt:variant>
        <vt:i4>5</vt:i4>
      </vt:variant>
      <vt:variant>
        <vt:lpwstr>http://www.nmkn.dk/</vt:lpwstr>
      </vt:variant>
      <vt:variant>
        <vt:lpwstr/>
      </vt:variant>
      <vt:variant>
        <vt:i4>4456572</vt:i4>
      </vt:variant>
      <vt:variant>
        <vt:i4>141</vt:i4>
      </vt:variant>
      <vt:variant>
        <vt:i4>0</vt:i4>
      </vt:variant>
      <vt:variant>
        <vt:i4>5</vt:i4>
      </vt:variant>
      <vt:variant>
        <vt:lpwstr>mailto:teknik@middelfart.dk</vt:lpwstr>
      </vt:variant>
      <vt:variant>
        <vt:lpwstr/>
      </vt:variant>
      <vt:variant>
        <vt:i4>1572925</vt:i4>
      </vt:variant>
      <vt:variant>
        <vt:i4>131</vt:i4>
      </vt:variant>
      <vt:variant>
        <vt:i4>0</vt:i4>
      </vt:variant>
      <vt:variant>
        <vt:i4>5</vt:i4>
      </vt:variant>
      <vt:variant>
        <vt:lpwstr/>
      </vt:variant>
      <vt:variant>
        <vt:lpwstr>_Toc284420934</vt:lpwstr>
      </vt:variant>
      <vt:variant>
        <vt:i4>1572925</vt:i4>
      </vt:variant>
      <vt:variant>
        <vt:i4>125</vt:i4>
      </vt:variant>
      <vt:variant>
        <vt:i4>0</vt:i4>
      </vt:variant>
      <vt:variant>
        <vt:i4>5</vt:i4>
      </vt:variant>
      <vt:variant>
        <vt:lpwstr/>
      </vt:variant>
      <vt:variant>
        <vt:lpwstr>_Toc284420933</vt:lpwstr>
      </vt:variant>
      <vt:variant>
        <vt:i4>1572925</vt:i4>
      </vt:variant>
      <vt:variant>
        <vt:i4>119</vt:i4>
      </vt:variant>
      <vt:variant>
        <vt:i4>0</vt:i4>
      </vt:variant>
      <vt:variant>
        <vt:i4>5</vt:i4>
      </vt:variant>
      <vt:variant>
        <vt:lpwstr/>
      </vt:variant>
      <vt:variant>
        <vt:lpwstr>_Toc284420932</vt:lpwstr>
      </vt:variant>
      <vt:variant>
        <vt:i4>1572925</vt:i4>
      </vt:variant>
      <vt:variant>
        <vt:i4>113</vt:i4>
      </vt:variant>
      <vt:variant>
        <vt:i4>0</vt:i4>
      </vt:variant>
      <vt:variant>
        <vt:i4>5</vt:i4>
      </vt:variant>
      <vt:variant>
        <vt:lpwstr/>
      </vt:variant>
      <vt:variant>
        <vt:lpwstr>_Toc284420931</vt:lpwstr>
      </vt:variant>
      <vt:variant>
        <vt:i4>1572925</vt:i4>
      </vt:variant>
      <vt:variant>
        <vt:i4>107</vt:i4>
      </vt:variant>
      <vt:variant>
        <vt:i4>0</vt:i4>
      </vt:variant>
      <vt:variant>
        <vt:i4>5</vt:i4>
      </vt:variant>
      <vt:variant>
        <vt:lpwstr/>
      </vt:variant>
      <vt:variant>
        <vt:lpwstr>_Toc284420930</vt:lpwstr>
      </vt:variant>
      <vt:variant>
        <vt:i4>1638461</vt:i4>
      </vt:variant>
      <vt:variant>
        <vt:i4>101</vt:i4>
      </vt:variant>
      <vt:variant>
        <vt:i4>0</vt:i4>
      </vt:variant>
      <vt:variant>
        <vt:i4>5</vt:i4>
      </vt:variant>
      <vt:variant>
        <vt:lpwstr/>
      </vt:variant>
      <vt:variant>
        <vt:lpwstr>_Toc284420929</vt:lpwstr>
      </vt:variant>
      <vt:variant>
        <vt:i4>1638461</vt:i4>
      </vt:variant>
      <vt:variant>
        <vt:i4>95</vt:i4>
      </vt:variant>
      <vt:variant>
        <vt:i4>0</vt:i4>
      </vt:variant>
      <vt:variant>
        <vt:i4>5</vt:i4>
      </vt:variant>
      <vt:variant>
        <vt:lpwstr/>
      </vt:variant>
      <vt:variant>
        <vt:lpwstr>_Toc284420928</vt:lpwstr>
      </vt:variant>
      <vt:variant>
        <vt:i4>1638461</vt:i4>
      </vt:variant>
      <vt:variant>
        <vt:i4>89</vt:i4>
      </vt:variant>
      <vt:variant>
        <vt:i4>0</vt:i4>
      </vt:variant>
      <vt:variant>
        <vt:i4>5</vt:i4>
      </vt:variant>
      <vt:variant>
        <vt:lpwstr/>
      </vt:variant>
      <vt:variant>
        <vt:lpwstr>_Toc284420927</vt:lpwstr>
      </vt:variant>
      <vt:variant>
        <vt:i4>1638461</vt:i4>
      </vt:variant>
      <vt:variant>
        <vt:i4>83</vt:i4>
      </vt:variant>
      <vt:variant>
        <vt:i4>0</vt:i4>
      </vt:variant>
      <vt:variant>
        <vt:i4>5</vt:i4>
      </vt:variant>
      <vt:variant>
        <vt:lpwstr/>
      </vt:variant>
      <vt:variant>
        <vt:lpwstr>_Toc284420926</vt:lpwstr>
      </vt:variant>
      <vt:variant>
        <vt:i4>1638461</vt:i4>
      </vt:variant>
      <vt:variant>
        <vt:i4>77</vt:i4>
      </vt:variant>
      <vt:variant>
        <vt:i4>0</vt:i4>
      </vt:variant>
      <vt:variant>
        <vt:i4>5</vt:i4>
      </vt:variant>
      <vt:variant>
        <vt:lpwstr/>
      </vt:variant>
      <vt:variant>
        <vt:lpwstr>_Toc284420925</vt:lpwstr>
      </vt:variant>
      <vt:variant>
        <vt:i4>1638461</vt:i4>
      </vt:variant>
      <vt:variant>
        <vt:i4>71</vt:i4>
      </vt:variant>
      <vt:variant>
        <vt:i4>0</vt:i4>
      </vt:variant>
      <vt:variant>
        <vt:i4>5</vt:i4>
      </vt:variant>
      <vt:variant>
        <vt:lpwstr/>
      </vt:variant>
      <vt:variant>
        <vt:lpwstr>_Toc284420924</vt:lpwstr>
      </vt:variant>
      <vt:variant>
        <vt:i4>1638461</vt:i4>
      </vt:variant>
      <vt:variant>
        <vt:i4>65</vt:i4>
      </vt:variant>
      <vt:variant>
        <vt:i4>0</vt:i4>
      </vt:variant>
      <vt:variant>
        <vt:i4>5</vt:i4>
      </vt:variant>
      <vt:variant>
        <vt:lpwstr/>
      </vt:variant>
      <vt:variant>
        <vt:lpwstr>_Toc284420923</vt:lpwstr>
      </vt:variant>
      <vt:variant>
        <vt:i4>1638461</vt:i4>
      </vt:variant>
      <vt:variant>
        <vt:i4>59</vt:i4>
      </vt:variant>
      <vt:variant>
        <vt:i4>0</vt:i4>
      </vt:variant>
      <vt:variant>
        <vt:i4>5</vt:i4>
      </vt:variant>
      <vt:variant>
        <vt:lpwstr/>
      </vt:variant>
      <vt:variant>
        <vt:lpwstr>_Toc284420922</vt:lpwstr>
      </vt:variant>
      <vt:variant>
        <vt:i4>1638461</vt:i4>
      </vt:variant>
      <vt:variant>
        <vt:i4>53</vt:i4>
      </vt:variant>
      <vt:variant>
        <vt:i4>0</vt:i4>
      </vt:variant>
      <vt:variant>
        <vt:i4>5</vt:i4>
      </vt:variant>
      <vt:variant>
        <vt:lpwstr/>
      </vt:variant>
      <vt:variant>
        <vt:lpwstr>_Toc284420921</vt:lpwstr>
      </vt:variant>
      <vt:variant>
        <vt:i4>1638461</vt:i4>
      </vt:variant>
      <vt:variant>
        <vt:i4>47</vt:i4>
      </vt:variant>
      <vt:variant>
        <vt:i4>0</vt:i4>
      </vt:variant>
      <vt:variant>
        <vt:i4>5</vt:i4>
      </vt:variant>
      <vt:variant>
        <vt:lpwstr/>
      </vt:variant>
      <vt:variant>
        <vt:lpwstr>_Toc284420920</vt:lpwstr>
      </vt:variant>
      <vt:variant>
        <vt:i4>1703997</vt:i4>
      </vt:variant>
      <vt:variant>
        <vt:i4>41</vt:i4>
      </vt:variant>
      <vt:variant>
        <vt:i4>0</vt:i4>
      </vt:variant>
      <vt:variant>
        <vt:i4>5</vt:i4>
      </vt:variant>
      <vt:variant>
        <vt:lpwstr/>
      </vt:variant>
      <vt:variant>
        <vt:lpwstr>_Toc284420919</vt:lpwstr>
      </vt:variant>
      <vt:variant>
        <vt:i4>1703997</vt:i4>
      </vt:variant>
      <vt:variant>
        <vt:i4>35</vt:i4>
      </vt:variant>
      <vt:variant>
        <vt:i4>0</vt:i4>
      </vt:variant>
      <vt:variant>
        <vt:i4>5</vt:i4>
      </vt:variant>
      <vt:variant>
        <vt:lpwstr/>
      </vt:variant>
      <vt:variant>
        <vt:lpwstr>_Toc284420918</vt:lpwstr>
      </vt:variant>
      <vt:variant>
        <vt:i4>1703997</vt:i4>
      </vt:variant>
      <vt:variant>
        <vt:i4>29</vt:i4>
      </vt:variant>
      <vt:variant>
        <vt:i4>0</vt:i4>
      </vt:variant>
      <vt:variant>
        <vt:i4>5</vt:i4>
      </vt:variant>
      <vt:variant>
        <vt:lpwstr/>
      </vt:variant>
      <vt:variant>
        <vt:lpwstr>_Toc284420917</vt:lpwstr>
      </vt:variant>
      <vt:variant>
        <vt:i4>1703997</vt:i4>
      </vt:variant>
      <vt:variant>
        <vt:i4>23</vt:i4>
      </vt:variant>
      <vt:variant>
        <vt:i4>0</vt:i4>
      </vt:variant>
      <vt:variant>
        <vt:i4>5</vt:i4>
      </vt:variant>
      <vt:variant>
        <vt:lpwstr/>
      </vt:variant>
      <vt:variant>
        <vt:lpwstr>_Toc284420916</vt:lpwstr>
      </vt:variant>
      <vt:variant>
        <vt:i4>1703997</vt:i4>
      </vt:variant>
      <vt:variant>
        <vt:i4>17</vt:i4>
      </vt:variant>
      <vt:variant>
        <vt:i4>0</vt:i4>
      </vt:variant>
      <vt:variant>
        <vt:i4>5</vt:i4>
      </vt:variant>
      <vt:variant>
        <vt:lpwstr/>
      </vt:variant>
      <vt:variant>
        <vt:lpwstr>_Toc284420915</vt:lpwstr>
      </vt:variant>
      <vt:variant>
        <vt:i4>5111916</vt:i4>
      </vt:variant>
      <vt:variant>
        <vt:i4>6</vt:i4>
      </vt:variant>
      <vt:variant>
        <vt:i4>0</vt:i4>
      </vt:variant>
      <vt:variant>
        <vt:i4>5</vt:i4>
      </vt:variant>
      <vt:variant>
        <vt:lpwstr>mailto:noah@noah.dk</vt:lpwstr>
      </vt:variant>
      <vt:variant>
        <vt:lpwstr/>
      </vt:variant>
      <vt:variant>
        <vt:i4>983075</vt:i4>
      </vt:variant>
      <vt:variant>
        <vt:i4>3</vt:i4>
      </vt:variant>
      <vt:variant>
        <vt:i4>0</vt:i4>
      </vt:variant>
      <vt:variant>
        <vt:i4>5</vt:i4>
      </vt:variant>
      <vt:variant>
        <vt:lpwstr>mailto:fr@friluftraadet.dk</vt:lpwstr>
      </vt:variant>
      <vt:variant>
        <vt:lpwstr/>
      </vt:variant>
      <vt:variant>
        <vt:i4>5242996</vt:i4>
      </vt:variant>
      <vt:variant>
        <vt:i4>0</vt:i4>
      </vt:variant>
      <vt:variant>
        <vt:i4>0</vt:i4>
      </vt:variant>
      <vt:variant>
        <vt:i4>5</vt:i4>
      </vt:variant>
      <vt:variant>
        <vt:lpwstr>mailto:middelfart@dn.dk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teabe</dc:creator>
  <cp:lastModifiedBy>Maria Friis Jensen</cp:lastModifiedBy>
  <cp:revision>2</cp:revision>
  <cp:lastPrinted>2020-07-08T09:37:00Z</cp:lastPrinted>
  <dcterms:created xsi:type="dcterms:W3CDTF">2020-09-28T07:44:00Z</dcterms:created>
  <dcterms:modified xsi:type="dcterms:W3CDTF">2020-09-28T07:44:00Z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pTrackRevision">
    <vt:lpwstr>false</vt:lpwstr>
  </property>
  <property fmtid="{D5CDD505-2E9C-101B-9397-08002B2CF9AE}" pid="3" name="BackOfficeType">
    <vt:lpwstr>growBusiness Solutions</vt:lpwstr>
  </property>
  <property fmtid="{D5CDD505-2E9C-101B-9397-08002B2CF9AE}" pid="4" name="Server">
    <vt:lpwstr>edocprod:8080</vt:lpwstr>
  </property>
  <property fmtid="{D5CDD505-2E9C-101B-9397-08002B2CF9AE}" pid="5" name="Protocol">
    <vt:lpwstr>off</vt:lpwstr>
  </property>
  <property fmtid="{D5CDD505-2E9C-101B-9397-08002B2CF9AE}" pid="6" name="Site">
    <vt:lpwstr>/view.aspx</vt:lpwstr>
  </property>
  <property fmtid="{D5CDD505-2E9C-101B-9397-08002B2CF9AE}" pid="7" name="FileID">
    <vt:lpwstr>8493233</vt:lpwstr>
  </property>
  <property fmtid="{D5CDD505-2E9C-101B-9397-08002B2CF9AE}" pid="8" name="VerID">
    <vt:lpwstr>0</vt:lpwstr>
  </property>
  <property fmtid="{D5CDD505-2E9C-101B-9397-08002B2CF9AE}" pid="9" name="FilePath">
    <vt:lpwstr>\\Admedocfil01\Users\work\mfkadm\temfj</vt:lpwstr>
  </property>
  <property fmtid="{D5CDD505-2E9C-101B-9397-08002B2CF9AE}" pid="10" name="FileName">
    <vt:lpwstr>2019-011952-86 Endelig Miljøgodkendelse NB Beton 8493233_7038829_0.DOCX</vt:lpwstr>
  </property>
  <property fmtid="{D5CDD505-2E9C-101B-9397-08002B2CF9AE}" pid="11" name="FullFileName">
    <vt:lpwstr>\\Admedocfil01\Users\work\mfkadm\temfj\2019-011952-86 Endelig Miljøgodkendelse NB Beton 8493233_7038829_0.DOCX</vt:lpwstr>
  </property>
</Properties>
</file>