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37483635"/>
        <w:docPartObj>
          <w:docPartGallery w:val="Cover Pages"/>
          <w:docPartUnique/>
        </w:docPartObj>
      </w:sdtPr>
      <w:sdtEndPr/>
      <w:sdtContent>
        <w:p w14:paraId="7D315040" w14:textId="474193FE" w:rsidR="00D47908" w:rsidRPr="00A053A5" w:rsidRDefault="00372F92" w:rsidP="00695DAE">
          <w:pPr>
            <w:tabs>
              <w:tab w:val="left" w:pos="142"/>
            </w:tabs>
            <w:ind w:left="-142" w:firstLine="142"/>
          </w:pPr>
          <w:r w:rsidRPr="00A053A5">
            <w:rPr>
              <w:noProof/>
            </w:rPr>
            <w:drawing>
              <wp:anchor distT="0" distB="0" distL="114300" distR="114300" simplePos="0" relativeHeight="251675647" behindDoc="1" locked="0" layoutInCell="1" allowOverlap="1" wp14:anchorId="3F29AFF6" wp14:editId="39D7542F">
                <wp:simplePos x="0" y="0"/>
                <wp:positionH relativeFrom="margin">
                  <wp:posOffset>-635</wp:posOffset>
                </wp:positionH>
                <wp:positionV relativeFrom="paragraph">
                  <wp:posOffset>-635</wp:posOffset>
                </wp:positionV>
                <wp:extent cx="7225030" cy="10315575"/>
                <wp:effectExtent l="0" t="0" r="0" b="9525"/>
                <wp:wrapNone/>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1.jpg"/>
                        <pic:cNvPicPr/>
                      </pic:nvPicPr>
                      <pic:blipFill>
                        <a:blip r:embed="rId9">
                          <a:extLst>
                            <a:ext uri="{28A0092B-C50C-407E-A947-70E740481C1C}">
                              <a14:useLocalDpi xmlns:a14="http://schemas.microsoft.com/office/drawing/2010/main" val="0"/>
                            </a:ext>
                          </a:extLst>
                        </a:blip>
                        <a:stretch>
                          <a:fillRect/>
                        </a:stretch>
                      </pic:blipFill>
                      <pic:spPr>
                        <a:xfrm>
                          <a:off x="0" y="0"/>
                          <a:ext cx="7225030" cy="1031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DAE" w:rsidRPr="00A053A5">
            <w:rPr>
              <w:noProof/>
            </w:rPr>
            <mc:AlternateContent>
              <mc:Choice Requires="wps">
                <w:drawing>
                  <wp:anchor distT="0" distB="0" distL="114300" distR="114300" simplePos="0" relativeHeight="251678720" behindDoc="0" locked="0" layoutInCell="1" allowOverlap="1" wp14:anchorId="4A3BFBF2" wp14:editId="7A3D50F2">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14:paraId="7B72BAB7" w14:textId="6CE0517A" w:rsidR="00F95B89" w:rsidRPr="00201A57" w:rsidRDefault="00F95B89">
                                <w:pPr>
                                  <w:rPr>
                                    <w:sz w:val="24"/>
                                    <w:szCs w:val="28"/>
                                  </w:rPr>
                                </w:pPr>
                                <w:r>
                                  <w:rPr>
                                    <w:sz w:val="24"/>
                                    <w:szCs w:val="28"/>
                                  </w:rPr>
                                  <w:t>Miljøafdelingen</w:t>
                                </w:r>
                                <w:r>
                                  <w:rPr>
                                    <w:sz w:val="24"/>
                                    <w:szCs w:val="28"/>
                                  </w:rPr>
                                  <w:br/>
                                </w:r>
                                <w:r w:rsidR="006A42DD">
                                  <w:rPr>
                                    <w:sz w:val="24"/>
                                    <w:szCs w:val="28"/>
                                  </w:rPr>
                                  <w:t>December</w:t>
                                </w:r>
                                <w:r>
                                  <w:rPr>
                                    <w:sz w:val="24"/>
                                    <w:szCs w:val="28"/>
                                  </w:rPr>
                                  <w:t xml:space="preserve"> 2018 2018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3BFBF2" id="_x0000_t202" coordsize="21600,21600" o:spt="202" path="m,l,21600r21600,l21600,xe">
                    <v:stroke joinstyle="miter"/>
                    <v:path gradientshapeok="t" o:connecttype="rect"/>
                  </v:shapetype>
                  <v:shape id="Tekstfelt 2" o:spid="_x0000_s1026" type="#_x0000_t202" style="position:absolute;left:0;text-align:left;margin-left:16.95pt;margin-top:26.85pt;width:131.1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" filled="f" stroked="f">
                    <v:textbox>
                      <w:txbxContent>
                        <w:p w14:paraId="7B72BAB7" w14:textId="6CE0517A" w:rsidR="00F95B89" w:rsidRPr="00201A57" w:rsidRDefault="00F95B89">
                          <w:pPr>
                            <w:rPr>
                              <w:sz w:val="24"/>
                              <w:szCs w:val="28"/>
                            </w:rPr>
                          </w:pPr>
                          <w:r>
                            <w:rPr>
                              <w:sz w:val="24"/>
                              <w:szCs w:val="28"/>
                            </w:rPr>
                            <w:t>Miljøafdelingen</w:t>
                          </w:r>
                          <w:r>
                            <w:rPr>
                              <w:sz w:val="24"/>
                              <w:szCs w:val="28"/>
                            </w:rPr>
                            <w:br/>
                          </w:r>
                          <w:r w:rsidR="006A42DD">
                            <w:rPr>
                              <w:sz w:val="24"/>
                              <w:szCs w:val="28"/>
                            </w:rPr>
                            <w:t>December</w:t>
                          </w:r>
                          <w:r>
                            <w:rPr>
                              <w:sz w:val="24"/>
                              <w:szCs w:val="28"/>
                            </w:rPr>
                            <w:t xml:space="preserve"> 2018 2018</w:t>
                          </w:r>
                        </w:p>
                      </w:txbxContent>
                    </v:textbox>
                  </v:shape>
                </w:pict>
              </mc:Fallback>
            </mc:AlternateContent>
          </w:r>
          <w:r w:rsidR="00795C1C" w:rsidRPr="00A053A5">
            <w:rPr>
              <w:noProof/>
            </w:rPr>
            <mc:AlternateContent>
              <mc:Choice Requires="wps">
                <w:drawing>
                  <wp:anchor distT="0" distB="0" distL="114300" distR="114300" simplePos="0" relativeHeight="251676672" behindDoc="0" locked="0" layoutInCell="1" allowOverlap="1" wp14:anchorId="1D57528C" wp14:editId="3A067770">
                    <wp:simplePos x="0" y="0"/>
                    <wp:positionH relativeFrom="column">
                      <wp:posOffset>503349</wp:posOffset>
                    </wp:positionH>
                    <wp:positionV relativeFrom="paragraph">
                      <wp:posOffset>3296992</wp:posOffset>
                    </wp:positionV>
                    <wp:extent cx="5024582" cy="1712890"/>
                    <wp:effectExtent l="0" t="0" r="0" b="190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582" cy="1712890"/>
                            </a:xfrm>
                            <a:prstGeom prst="rect">
                              <a:avLst/>
                            </a:prstGeom>
                            <a:noFill/>
                            <a:ln w="9525">
                              <a:noFill/>
                              <a:miter lim="800000"/>
                              <a:headEnd/>
                              <a:tailEnd/>
                            </a:ln>
                          </wps:spPr>
                          <wps:txbx>
                            <w:txbxContent>
                              <w:p w14:paraId="54FE145D" w14:textId="67EE0B7A" w:rsidR="00F95B89" w:rsidRDefault="00F95B89">
                                <w:pPr>
                                  <w:rPr>
                                    <w:sz w:val="36"/>
                                    <w:szCs w:val="36"/>
                                  </w:rPr>
                                </w:pPr>
                                <w:r>
                                  <w:rPr>
                                    <w:sz w:val="36"/>
                                    <w:szCs w:val="36"/>
                                  </w:rPr>
                                  <w:t>Kalkunproduktion</w:t>
                                </w:r>
                              </w:p>
                              <w:p w14:paraId="47D79CD1" w14:textId="55B3BA4E" w:rsidR="00F95B89" w:rsidRDefault="00F95B89">
                                <w:pPr>
                                  <w:rPr>
                                    <w:sz w:val="36"/>
                                    <w:szCs w:val="36"/>
                                  </w:rPr>
                                </w:pPr>
                                <w:proofErr w:type="spellStart"/>
                                <w:r>
                                  <w:rPr>
                                    <w:sz w:val="36"/>
                                    <w:szCs w:val="36"/>
                                  </w:rPr>
                                  <w:t>Visbjergvej</w:t>
                                </w:r>
                                <w:proofErr w:type="spellEnd"/>
                                <w:r>
                                  <w:rPr>
                                    <w:sz w:val="36"/>
                                    <w:szCs w:val="36"/>
                                  </w:rPr>
                                  <w:t xml:space="preserve"> 30, 4230 Skælskør</w:t>
                                </w:r>
                              </w:p>
                              <w:p w14:paraId="09507C7E" w14:textId="77777777" w:rsidR="00F95B89" w:rsidRPr="00795C1C" w:rsidRDefault="00F95B89">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7528C" id="_x0000_s1027" type="#_x0000_t202" style="position:absolute;left:0;text-align:left;margin-left:39.65pt;margin-top:259.6pt;width:395.65pt;height:13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" filled="f" stroked="f">
                    <v:textbox>
                      <w:txbxContent>
                        <w:p w14:paraId="54FE145D" w14:textId="67EE0B7A" w:rsidR="00F95B89" w:rsidRDefault="00F95B89">
                          <w:pPr>
                            <w:rPr>
                              <w:sz w:val="36"/>
                              <w:szCs w:val="36"/>
                            </w:rPr>
                          </w:pPr>
                          <w:r>
                            <w:rPr>
                              <w:sz w:val="36"/>
                              <w:szCs w:val="36"/>
                            </w:rPr>
                            <w:t>Kalkunproduktion</w:t>
                          </w:r>
                        </w:p>
                        <w:p w14:paraId="47D79CD1" w14:textId="55B3BA4E" w:rsidR="00F95B89" w:rsidRDefault="00F95B89">
                          <w:pPr>
                            <w:rPr>
                              <w:sz w:val="36"/>
                              <w:szCs w:val="36"/>
                            </w:rPr>
                          </w:pPr>
                          <w:proofErr w:type="spellStart"/>
                          <w:r>
                            <w:rPr>
                              <w:sz w:val="36"/>
                              <w:szCs w:val="36"/>
                            </w:rPr>
                            <w:t>Visbjergvej</w:t>
                          </w:r>
                          <w:proofErr w:type="spellEnd"/>
                          <w:r>
                            <w:rPr>
                              <w:sz w:val="36"/>
                              <w:szCs w:val="36"/>
                            </w:rPr>
                            <w:t xml:space="preserve"> 30, 4230 Skælskør</w:t>
                          </w:r>
                        </w:p>
                        <w:p w14:paraId="09507C7E" w14:textId="77777777" w:rsidR="00F95B89" w:rsidRPr="00795C1C" w:rsidRDefault="00F95B89">
                          <w:pPr>
                            <w:rPr>
                              <w:sz w:val="36"/>
                              <w:szCs w:val="36"/>
                            </w:rPr>
                          </w:pPr>
                        </w:p>
                      </w:txbxContent>
                    </v:textbox>
                  </v:shape>
                </w:pict>
              </mc:Fallback>
            </mc:AlternateContent>
          </w:r>
          <w:r w:rsidR="00201A57" w:rsidRPr="00A053A5">
            <w:rPr>
              <w:noProof/>
            </w:rPr>
            <mc:AlternateContent>
              <mc:Choice Requires="wps">
                <w:drawing>
                  <wp:anchor distT="0" distB="0" distL="114300" distR="114300" simplePos="0" relativeHeight="251680768" behindDoc="0" locked="0" layoutInCell="1" allowOverlap="1" wp14:anchorId="2520CE78" wp14:editId="769D8FB5">
                    <wp:simplePos x="0" y="0"/>
                    <wp:positionH relativeFrom="column">
                      <wp:posOffset>475454</wp:posOffset>
                    </wp:positionH>
                    <wp:positionV relativeFrom="paragraph">
                      <wp:posOffset>2321202</wp:posOffset>
                    </wp:positionV>
                    <wp:extent cx="5527343" cy="140398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1403985"/>
                            </a:xfrm>
                            <a:prstGeom prst="rect">
                              <a:avLst/>
                            </a:prstGeom>
                            <a:noFill/>
                            <a:ln w="9525">
                              <a:noFill/>
                              <a:miter lim="800000"/>
                              <a:headEnd/>
                              <a:tailEnd/>
                            </a:ln>
                          </wps:spPr>
                          <wps:txbx>
                            <w:txbxContent>
                              <w:p w14:paraId="5DC1F275" w14:textId="13CA9AD1" w:rsidR="00F95B89" w:rsidRPr="00201A57" w:rsidRDefault="00F95B89">
                                <w:pPr>
                                  <w:rPr>
                                    <w:sz w:val="144"/>
                                    <w:szCs w:val="52"/>
                                  </w:rPr>
                                </w:pPr>
                                <w:r>
                                  <w:rPr>
                                    <w:sz w:val="80"/>
                                    <w:szCs w:val="80"/>
                                  </w:rPr>
                                  <w:t>Revurdering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20CE78" id="_x0000_s1028" type="#_x0000_t202" style="position:absolute;left:0;text-align:left;margin-left:37.45pt;margin-top:182.75pt;width:435.2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" filled="f" stroked="f">
                    <v:textbox style="mso-fit-shape-to-text:t">
                      <w:txbxContent>
                        <w:p w14:paraId="5DC1F275" w14:textId="13CA9AD1" w:rsidR="00F95B89" w:rsidRPr="00201A57" w:rsidRDefault="00F95B89">
                          <w:pPr>
                            <w:rPr>
                              <w:sz w:val="144"/>
                              <w:szCs w:val="52"/>
                            </w:rPr>
                          </w:pPr>
                          <w:r>
                            <w:rPr>
                              <w:sz w:val="80"/>
                              <w:szCs w:val="80"/>
                            </w:rPr>
                            <w:t>Revurdering</w:t>
                          </w:r>
                        </w:p>
                      </w:txbxContent>
                    </v:textbox>
                  </v:shape>
                </w:pict>
              </mc:Fallback>
            </mc:AlternateContent>
          </w:r>
        </w:p>
        <w:p w14:paraId="67E0AF3E" w14:textId="77777777" w:rsidR="00A01F2B" w:rsidRPr="00A053A5" w:rsidRDefault="00A01F2B">
          <w:pPr>
            <w:sectPr w:rsidR="00A01F2B" w:rsidRPr="00A053A5" w:rsidSect="00B44E9F">
              <w:headerReference w:type="default" r:id="rId10"/>
              <w:footerReference w:type="even" r:id="rId11"/>
              <w:footerReference w:type="default" r:id="rId12"/>
              <w:pgSz w:w="11907" w:h="16839" w:code="9"/>
              <w:pgMar w:top="284" w:right="283" w:bottom="284" w:left="284" w:header="709" w:footer="459" w:gutter="0"/>
              <w:pgNumType w:start="0"/>
              <w:cols w:space="720"/>
              <w:titlePg/>
              <w:docGrid w:linePitch="360"/>
            </w:sectPr>
          </w:pPr>
        </w:p>
        <w:sdt>
          <w:sdtPr>
            <w:rPr>
              <w:rFonts w:ascii="Verdana" w:eastAsiaTheme="minorHAnsi" w:hAnsi="Verdana" w:cstheme="minorBidi"/>
              <w:b w:val="0"/>
              <w:bCs w:val="0"/>
              <w:smallCaps w:val="0"/>
              <w:color w:val="414751" w:themeColor="text2" w:themeShade="BF"/>
              <w:sz w:val="20"/>
              <w:szCs w:val="20"/>
              <w:lang w:eastAsia="da-DK"/>
            </w:rPr>
            <w:id w:val="-105502768"/>
            <w:docPartObj>
              <w:docPartGallery w:val="Table of Contents"/>
              <w:docPartUnique/>
            </w:docPartObj>
          </w:sdtPr>
          <w:sdtEndPr>
            <w:rPr>
              <w:color w:val="auto"/>
            </w:rPr>
          </w:sdtEndPr>
          <w:sdtContent>
            <w:p w14:paraId="33D37376" w14:textId="1D37B306" w:rsidR="007B08BF" w:rsidRDefault="007B08BF">
              <w:pPr>
                <w:pStyle w:val="Overskrift"/>
              </w:pPr>
              <w:r>
                <w:t>Indhold</w:t>
              </w:r>
            </w:p>
            <w:p w14:paraId="0AD7550B" w14:textId="77777777" w:rsidR="00A94BEC" w:rsidRDefault="007B08BF">
              <w:pPr>
                <w:pStyle w:val="Indholdsfortegnelse2"/>
                <w:rPr>
                  <w:rFonts w:asciiTheme="minorHAnsi" w:eastAsiaTheme="minorEastAsia" w:hAnsiTheme="minorHAnsi"/>
                  <w:sz w:val="22"/>
                  <w:szCs w:val="22"/>
                </w:rPr>
              </w:pPr>
              <w:r>
                <w:fldChar w:fldCharType="begin"/>
              </w:r>
              <w:r>
                <w:instrText xml:space="preserve"> TOC \o "1-3" \h \z \u </w:instrText>
              </w:r>
              <w:r>
                <w:fldChar w:fldCharType="separate"/>
              </w:r>
              <w:hyperlink w:anchor="_Toc532991695" w:history="1">
                <w:r w:rsidR="00A94BEC" w:rsidRPr="00127BAC">
                  <w:rPr>
                    <w:rStyle w:val="Hyperlink"/>
                  </w:rPr>
                  <w:t>Resumé</w:t>
                </w:r>
                <w:r w:rsidR="00A94BEC">
                  <w:rPr>
                    <w:webHidden/>
                  </w:rPr>
                  <w:tab/>
                </w:r>
                <w:r w:rsidR="00A94BEC">
                  <w:rPr>
                    <w:webHidden/>
                  </w:rPr>
                  <w:fldChar w:fldCharType="begin"/>
                </w:r>
                <w:r w:rsidR="00A94BEC">
                  <w:rPr>
                    <w:webHidden/>
                  </w:rPr>
                  <w:instrText xml:space="preserve"> PAGEREF _Toc532991695 \h </w:instrText>
                </w:r>
                <w:r w:rsidR="00A94BEC">
                  <w:rPr>
                    <w:webHidden/>
                  </w:rPr>
                </w:r>
                <w:r w:rsidR="00A94BEC">
                  <w:rPr>
                    <w:webHidden/>
                  </w:rPr>
                  <w:fldChar w:fldCharType="separate"/>
                </w:r>
                <w:r w:rsidR="00A94BEC">
                  <w:rPr>
                    <w:webHidden/>
                  </w:rPr>
                  <w:t>4</w:t>
                </w:r>
                <w:r w:rsidR="00A94BEC">
                  <w:rPr>
                    <w:webHidden/>
                  </w:rPr>
                  <w:fldChar w:fldCharType="end"/>
                </w:r>
              </w:hyperlink>
            </w:p>
            <w:p w14:paraId="01E63FCC" w14:textId="77777777" w:rsidR="00A94BEC" w:rsidRDefault="00547B2F">
              <w:pPr>
                <w:pStyle w:val="Indholdsfortegnelse2"/>
                <w:rPr>
                  <w:rFonts w:asciiTheme="minorHAnsi" w:eastAsiaTheme="minorEastAsia" w:hAnsiTheme="minorHAnsi"/>
                  <w:sz w:val="22"/>
                  <w:szCs w:val="22"/>
                </w:rPr>
              </w:pPr>
              <w:hyperlink w:anchor="_Toc532991696" w:history="1">
                <w:r w:rsidR="00A94BEC" w:rsidRPr="00127BAC">
                  <w:rPr>
                    <w:rStyle w:val="Hyperlink"/>
                  </w:rPr>
                  <w:t>Afgørelse og påbud</w:t>
                </w:r>
                <w:r w:rsidR="00A94BEC">
                  <w:rPr>
                    <w:webHidden/>
                  </w:rPr>
                  <w:tab/>
                </w:r>
                <w:r w:rsidR="00A94BEC">
                  <w:rPr>
                    <w:webHidden/>
                  </w:rPr>
                  <w:fldChar w:fldCharType="begin"/>
                </w:r>
                <w:r w:rsidR="00A94BEC">
                  <w:rPr>
                    <w:webHidden/>
                  </w:rPr>
                  <w:instrText xml:space="preserve"> PAGEREF _Toc532991696 \h </w:instrText>
                </w:r>
                <w:r w:rsidR="00A94BEC">
                  <w:rPr>
                    <w:webHidden/>
                  </w:rPr>
                </w:r>
                <w:r w:rsidR="00A94BEC">
                  <w:rPr>
                    <w:webHidden/>
                  </w:rPr>
                  <w:fldChar w:fldCharType="separate"/>
                </w:r>
                <w:r w:rsidR="00A94BEC">
                  <w:rPr>
                    <w:webHidden/>
                  </w:rPr>
                  <w:t>5</w:t>
                </w:r>
                <w:r w:rsidR="00A94BEC">
                  <w:rPr>
                    <w:webHidden/>
                  </w:rPr>
                  <w:fldChar w:fldCharType="end"/>
                </w:r>
              </w:hyperlink>
            </w:p>
            <w:p w14:paraId="792A1C72" w14:textId="77777777" w:rsidR="00A94BEC" w:rsidRDefault="00547B2F">
              <w:pPr>
                <w:pStyle w:val="Indholdsfortegnelse2"/>
                <w:rPr>
                  <w:rFonts w:asciiTheme="minorHAnsi" w:eastAsiaTheme="minorEastAsia" w:hAnsiTheme="minorHAnsi"/>
                  <w:sz w:val="22"/>
                  <w:szCs w:val="22"/>
                </w:rPr>
              </w:pPr>
              <w:hyperlink w:anchor="_Toc532991697" w:history="1">
                <w:r w:rsidR="00A94BEC" w:rsidRPr="00127BAC">
                  <w:rPr>
                    <w:rStyle w:val="Hyperlink"/>
                  </w:rPr>
                  <w:t>Påbud</w:t>
                </w:r>
                <w:r w:rsidR="00A94BEC">
                  <w:rPr>
                    <w:webHidden/>
                  </w:rPr>
                  <w:tab/>
                </w:r>
                <w:r w:rsidR="00A94BEC">
                  <w:rPr>
                    <w:webHidden/>
                  </w:rPr>
                  <w:fldChar w:fldCharType="begin"/>
                </w:r>
                <w:r w:rsidR="00A94BEC">
                  <w:rPr>
                    <w:webHidden/>
                  </w:rPr>
                  <w:instrText xml:space="preserve"> PAGEREF _Toc532991697 \h </w:instrText>
                </w:r>
                <w:r w:rsidR="00A94BEC">
                  <w:rPr>
                    <w:webHidden/>
                  </w:rPr>
                </w:r>
                <w:r w:rsidR="00A94BEC">
                  <w:rPr>
                    <w:webHidden/>
                  </w:rPr>
                  <w:fldChar w:fldCharType="separate"/>
                </w:r>
                <w:r w:rsidR="00A94BEC">
                  <w:rPr>
                    <w:webHidden/>
                  </w:rPr>
                  <w:t>6</w:t>
                </w:r>
                <w:r w:rsidR="00A94BEC">
                  <w:rPr>
                    <w:webHidden/>
                  </w:rPr>
                  <w:fldChar w:fldCharType="end"/>
                </w:r>
              </w:hyperlink>
            </w:p>
            <w:p w14:paraId="5F92291E" w14:textId="77777777" w:rsidR="00A94BEC" w:rsidRDefault="00547B2F">
              <w:pPr>
                <w:pStyle w:val="Indholdsfortegnelse2"/>
                <w:rPr>
                  <w:rFonts w:asciiTheme="minorHAnsi" w:eastAsiaTheme="minorEastAsia" w:hAnsiTheme="minorHAnsi"/>
                  <w:sz w:val="22"/>
                  <w:szCs w:val="22"/>
                </w:rPr>
              </w:pPr>
              <w:hyperlink w:anchor="_Toc532991698" w:history="1">
                <w:r w:rsidR="00A94BEC" w:rsidRPr="00127BAC">
                  <w:rPr>
                    <w:rStyle w:val="Hyperlink"/>
                  </w:rPr>
                  <w:t>Offentliggørelse og klagevejledning</w:t>
                </w:r>
                <w:r w:rsidR="00A94BEC">
                  <w:rPr>
                    <w:webHidden/>
                  </w:rPr>
                  <w:tab/>
                </w:r>
                <w:r w:rsidR="00A94BEC">
                  <w:rPr>
                    <w:webHidden/>
                  </w:rPr>
                  <w:fldChar w:fldCharType="begin"/>
                </w:r>
                <w:r w:rsidR="00A94BEC">
                  <w:rPr>
                    <w:webHidden/>
                  </w:rPr>
                  <w:instrText xml:space="preserve"> PAGEREF _Toc532991698 \h </w:instrText>
                </w:r>
                <w:r w:rsidR="00A94BEC">
                  <w:rPr>
                    <w:webHidden/>
                  </w:rPr>
                </w:r>
                <w:r w:rsidR="00A94BEC">
                  <w:rPr>
                    <w:webHidden/>
                  </w:rPr>
                  <w:fldChar w:fldCharType="separate"/>
                </w:r>
                <w:r w:rsidR="00A94BEC">
                  <w:rPr>
                    <w:webHidden/>
                  </w:rPr>
                  <w:t>8</w:t>
                </w:r>
                <w:r w:rsidR="00A94BEC">
                  <w:rPr>
                    <w:webHidden/>
                  </w:rPr>
                  <w:fldChar w:fldCharType="end"/>
                </w:r>
              </w:hyperlink>
            </w:p>
            <w:p w14:paraId="05403D71" w14:textId="77777777" w:rsidR="00A94BEC" w:rsidRDefault="00547B2F">
              <w:pPr>
                <w:pStyle w:val="Indholdsfortegnelse3"/>
                <w:rPr>
                  <w:rFonts w:asciiTheme="minorHAnsi" w:hAnsiTheme="minorHAnsi"/>
                  <w:sz w:val="22"/>
                </w:rPr>
              </w:pPr>
              <w:hyperlink w:anchor="_Toc532991699" w:history="1">
                <w:r w:rsidR="00A94BEC" w:rsidRPr="00127BAC">
                  <w:rPr>
                    <w:rStyle w:val="Hyperlink"/>
                  </w:rPr>
                  <w:t>Forannoncering</w:t>
                </w:r>
                <w:r w:rsidR="00A94BEC">
                  <w:rPr>
                    <w:webHidden/>
                  </w:rPr>
                  <w:tab/>
                </w:r>
                <w:r w:rsidR="00A94BEC">
                  <w:rPr>
                    <w:webHidden/>
                  </w:rPr>
                  <w:fldChar w:fldCharType="begin"/>
                </w:r>
                <w:r w:rsidR="00A94BEC">
                  <w:rPr>
                    <w:webHidden/>
                  </w:rPr>
                  <w:instrText xml:space="preserve"> PAGEREF _Toc532991699 \h </w:instrText>
                </w:r>
                <w:r w:rsidR="00A94BEC">
                  <w:rPr>
                    <w:webHidden/>
                  </w:rPr>
                </w:r>
                <w:r w:rsidR="00A94BEC">
                  <w:rPr>
                    <w:webHidden/>
                  </w:rPr>
                  <w:fldChar w:fldCharType="separate"/>
                </w:r>
                <w:r w:rsidR="00A94BEC">
                  <w:rPr>
                    <w:webHidden/>
                  </w:rPr>
                  <w:t>8</w:t>
                </w:r>
                <w:r w:rsidR="00A94BEC">
                  <w:rPr>
                    <w:webHidden/>
                  </w:rPr>
                  <w:fldChar w:fldCharType="end"/>
                </w:r>
              </w:hyperlink>
            </w:p>
            <w:p w14:paraId="0C81CDDA" w14:textId="77777777" w:rsidR="00A94BEC" w:rsidRDefault="00547B2F">
              <w:pPr>
                <w:pStyle w:val="Indholdsfortegnelse3"/>
                <w:rPr>
                  <w:rFonts w:asciiTheme="minorHAnsi" w:hAnsiTheme="minorHAnsi"/>
                  <w:sz w:val="22"/>
                </w:rPr>
              </w:pPr>
              <w:hyperlink w:anchor="_Toc532991700" w:history="1">
                <w:r w:rsidR="00A94BEC" w:rsidRPr="00127BAC">
                  <w:rPr>
                    <w:rStyle w:val="Hyperlink"/>
                  </w:rPr>
                  <w:t>Høring af udkast til revurdering</w:t>
                </w:r>
                <w:r w:rsidR="00A94BEC">
                  <w:rPr>
                    <w:webHidden/>
                  </w:rPr>
                  <w:tab/>
                </w:r>
                <w:r w:rsidR="00A94BEC">
                  <w:rPr>
                    <w:webHidden/>
                  </w:rPr>
                  <w:fldChar w:fldCharType="begin"/>
                </w:r>
                <w:r w:rsidR="00A94BEC">
                  <w:rPr>
                    <w:webHidden/>
                  </w:rPr>
                  <w:instrText xml:space="preserve"> PAGEREF _Toc532991700 \h </w:instrText>
                </w:r>
                <w:r w:rsidR="00A94BEC">
                  <w:rPr>
                    <w:webHidden/>
                  </w:rPr>
                </w:r>
                <w:r w:rsidR="00A94BEC">
                  <w:rPr>
                    <w:webHidden/>
                  </w:rPr>
                  <w:fldChar w:fldCharType="separate"/>
                </w:r>
                <w:r w:rsidR="00A94BEC">
                  <w:rPr>
                    <w:webHidden/>
                  </w:rPr>
                  <w:t>8</w:t>
                </w:r>
                <w:r w:rsidR="00A94BEC">
                  <w:rPr>
                    <w:webHidden/>
                  </w:rPr>
                  <w:fldChar w:fldCharType="end"/>
                </w:r>
              </w:hyperlink>
            </w:p>
            <w:p w14:paraId="6AC2E7B4" w14:textId="77777777" w:rsidR="00A94BEC" w:rsidRDefault="00547B2F">
              <w:pPr>
                <w:pStyle w:val="Indholdsfortegnelse3"/>
                <w:rPr>
                  <w:rFonts w:asciiTheme="minorHAnsi" w:hAnsiTheme="minorHAnsi"/>
                  <w:sz w:val="22"/>
                </w:rPr>
              </w:pPr>
              <w:hyperlink w:anchor="_Toc532991701" w:history="1">
                <w:r w:rsidR="00A94BEC" w:rsidRPr="00127BAC">
                  <w:rPr>
                    <w:rStyle w:val="Hyperlink"/>
                  </w:rPr>
                  <w:t>Offentliggørelse og klagevejledning</w:t>
                </w:r>
                <w:r w:rsidR="00A94BEC">
                  <w:rPr>
                    <w:webHidden/>
                  </w:rPr>
                  <w:tab/>
                </w:r>
                <w:r w:rsidR="00A94BEC">
                  <w:rPr>
                    <w:webHidden/>
                  </w:rPr>
                  <w:fldChar w:fldCharType="begin"/>
                </w:r>
                <w:r w:rsidR="00A94BEC">
                  <w:rPr>
                    <w:webHidden/>
                  </w:rPr>
                  <w:instrText xml:space="preserve"> PAGEREF _Toc532991701 \h </w:instrText>
                </w:r>
                <w:r w:rsidR="00A94BEC">
                  <w:rPr>
                    <w:webHidden/>
                  </w:rPr>
                </w:r>
                <w:r w:rsidR="00A94BEC">
                  <w:rPr>
                    <w:webHidden/>
                  </w:rPr>
                  <w:fldChar w:fldCharType="separate"/>
                </w:r>
                <w:r w:rsidR="00A94BEC">
                  <w:rPr>
                    <w:webHidden/>
                  </w:rPr>
                  <w:t>9</w:t>
                </w:r>
                <w:r w:rsidR="00A94BEC">
                  <w:rPr>
                    <w:webHidden/>
                  </w:rPr>
                  <w:fldChar w:fldCharType="end"/>
                </w:r>
              </w:hyperlink>
            </w:p>
            <w:p w14:paraId="523FD77B" w14:textId="77777777" w:rsidR="00A94BEC" w:rsidRDefault="00547B2F">
              <w:pPr>
                <w:pStyle w:val="Indholdsfortegnelse3"/>
                <w:rPr>
                  <w:rFonts w:asciiTheme="minorHAnsi" w:hAnsiTheme="minorHAnsi"/>
                  <w:sz w:val="22"/>
                </w:rPr>
              </w:pPr>
              <w:hyperlink w:anchor="_Toc532991702" w:history="1">
                <w:r w:rsidR="00A94BEC" w:rsidRPr="00127BAC">
                  <w:rPr>
                    <w:rStyle w:val="Hyperlink"/>
                  </w:rPr>
                  <w:t>Søgsmål</w:t>
                </w:r>
                <w:r w:rsidR="00A94BEC">
                  <w:rPr>
                    <w:webHidden/>
                  </w:rPr>
                  <w:tab/>
                </w:r>
                <w:r w:rsidR="00A94BEC">
                  <w:rPr>
                    <w:webHidden/>
                  </w:rPr>
                  <w:fldChar w:fldCharType="begin"/>
                </w:r>
                <w:r w:rsidR="00A94BEC">
                  <w:rPr>
                    <w:webHidden/>
                  </w:rPr>
                  <w:instrText xml:space="preserve"> PAGEREF _Toc532991702 \h </w:instrText>
                </w:r>
                <w:r w:rsidR="00A94BEC">
                  <w:rPr>
                    <w:webHidden/>
                  </w:rPr>
                </w:r>
                <w:r w:rsidR="00A94BEC">
                  <w:rPr>
                    <w:webHidden/>
                  </w:rPr>
                  <w:fldChar w:fldCharType="separate"/>
                </w:r>
                <w:r w:rsidR="00A94BEC">
                  <w:rPr>
                    <w:webHidden/>
                  </w:rPr>
                  <w:t>10</w:t>
                </w:r>
                <w:r w:rsidR="00A94BEC">
                  <w:rPr>
                    <w:webHidden/>
                  </w:rPr>
                  <w:fldChar w:fldCharType="end"/>
                </w:r>
              </w:hyperlink>
            </w:p>
            <w:p w14:paraId="763A6385" w14:textId="77777777" w:rsidR="00A94BEC" w:rsidRDefault="00547B2F">
              <w:pPr>
                <w:pStyle w:val="Indholdsfortegnelse3"/>
                <w:rPr>
                  <w:rFonts w:asciiTheme="minorHAnsi" w:hAnsiTheme="minorHAnsi"/>
                  <w:sz w:val="22"/>
                </w:rPr>
              </w:pPr>
              <w:hyperlink w:anchor="_Toc532991703" w:history="1">
                <w:r w:rsidR="00A94BEC" w:rsidRPr="00127BAC">
                  <w:rPr>
                    <w:rStyle w:val="Hyperlink"/>
                    <w:lang w:eastAsia="en-US"/>
                  </w:rPr>
                  <w:t>Underretning</w:t>
                </w:r>
                <w:r w:rsidR="00A94BEC">
                  <w:rPr>
                    <w:webHidden/>
                  </w:rPr>
                  <w:tab/>
                </w:r>
                <w:r w:rsidR="00A94BEC">
                  <w:rPr>
                    <w:webHidden/>
                  </w:rPr>
                  <w:fldChar w:fldCharType="begin"/>
                </w:r>
                <w:r w:rsidR="00A94BEC">
                  <w:rPr>
                    <w:webHidden/>
                  </w:rPr>
                  <w:instrText xml:space="preserve"> PAGEREF _Toc532991703 \h </w:instrText>
                </w:r>
                <w:r w:rsidR="00A94BEC">
                  <w:rPr>
                    <w:webHidden/>
                  </w:rPr>
                </w:r>
                <w:r w:rsidR="00A94BEC">
                  <w:rPr>
                    <w:webHidden/>
                  </w:rPr>
                  <w:fldChar w:fldCharType="separate"/>
                </w:r>
                <w:r w:rsidR="00A94BEC">
                  <w:rPr>
                    <w:webHidden/>
                  </w:rPr>
                  <w:t>10</w:t>
                </w:r>
                <w:r w:rsidR="00A94BEC">
                  <w:rPr>
                    <w:webHidden/>
                  </w:rPr>
                  <w:fldChar w:fldCharType="end"/>
                </w:r>
              </w:hyperlink>
            </w:p>
            <w:p w14:paraId="3908DD5A" w14:textId="77777777" w:rsidR="00A94BEC" w:rsidRDefault="00547B2F">
              <w:pPr>
                <w:pStyle w:val="Indholdsfortegnelse2"/>
                <w:rPr>
                  <w:rFonts w:asciiTheme="minorHAnsi" w:eastAsiaTheme="minorEastAsia" w:hAnsiTheme="minorHAnsi"/>
                  <w:sz w:val="22"/>
                  <w:szCs w:val="22"/>
                </w:rPr>
              </w:pPr>
              <w:hyperlink w:anchor="_Toc532991704" w:history="1">
                <w:r w:rsidR="00A94BEC" w:rsidRPr="00127BAC">
                  <w:rPr>
                    <w:rStyle w:val="Hyperlink"/>
                  </w:rPr>
                  <w:t>Miljøredegørelse og vurdering</w:t>
                </w:r>
                <w:r w:rsidR="00A94BEC">
                  <w:rPr>
                    <w:webHidden/>
                  </w:rPr>
                  <w:tab/>
                </w:r>
                <w:r w:rsidR="00A94BEC">
                  <w:rPr>
                    <w:webHidden/>
                  </w:rPr>
                  <w:fldChar w:fldCharType="begin"/>
                </w:r>
                <w:r w:rsidR="00A94BEC">
                  <w:rPr>
                    <w:webHidden/>
                  </w:rPr>
                  <w:instrText xml:space="preserve"> PAGEREF _Toc532991704 \h </w:instrText>
                </w:r>
                <w:r w:rsidR="00A94BEC">
                  <w:rPr>
                    <w:webHidden/>
                  </w:rPr>
                </w:r>
                <w:r w:rsidR="00A94BEC">
                  <w:rPr>
                    <w:webHidden/>
                  </w:rPr>
                  <w:fldChar w:fldCharType="separate"/>
                </w:r>
                <w:r w:rsidR="00A94BEC">
                  <w:rPr>
                    <w:webHidden/>
                  </w:rPr>
                  <w:t>11</w:t>
                </w:r>
                <w:r w:rsidR="00A94BEC">
                  <w:rPr>
                    <w:webHidden/>
                  </w:rPr>
                  <w:fldChar w:fldCharType="end"/>
                </w:r>
              </w:hyperlink>
            </w:p>
            <w:p w14:paraId="24209F3D" w14:textId="77777777" w:rsidR="00A94BEC" w:rsidRDefault="00547B2F">
              <w:pPr>
                <w:pStyle w:val="Indholdsfortegnelse3"/>
                <w:rPr>
                  <w:rFonts w:asciiTheme="minorHAnsi" w:hAnsiTheme="minorHAnsi"/>
                  <w:sz w:val="22"/>
                </w:rPr>
              </w:pPr>
              <w:hyperlink w:anchor="_Toc532991705" w:history="1">
                <w:r w:rsidR="00A94BEC" w:rsidRPr="00127BAC">
                  <w:rPr>
                    <w:rStyle w:val="Hyperlink"/>
                  </w:rPr>
                  <w:t>Dyrehold</w:t>
                </w:r>
                <w:r w:rsidR="00A94BEC">
                  <w:rPr>
                    <w:webHidden/>
                  </w:rPr>
                  <w:tab/>
                </w:r>
                <w:r w:rsidR="00A94BEC">
                  <w:rPr>
                    <w:webHidden/>
                  </w:rPr>
                  <w:fldChar w:fldCharType="begin"/>
                </w:r>
                <w:r w:rsidR="00A94BEC">
                  <w:rPr>
                    <w:webHidden/>
                  </w:rPr>
                  <w:instrText xml:space="preserve"> PAGEREF _Toc532991705 \h </w:instrText>
                </w:r>
                <w:r w:rsidR="00A94BEC">
                  <w:rPr>
                    <w:webHidden/>
                  </w:rPr>
                </w:r>
                <w:r w:rsidR="00A94BEC">
                  <w:rPr>
                    <w:webHidden/>
                  </w:rPr>
                  <w:fldChar w:fldCharType="separate"/>
                </w:r>
                <w:r w:rsidR="00A94BEC">
                  <w:rPr>
                    <w:webHidden/>
                  </w:rPr>
                  <w:t>11</w:t>
                </w:r>
                <w:r w:rsidR="00A94BEC">
                  <w:rPr>
                    <w:webHidden/>
                  </w:rPr>
                  <w:fldChar w:fldCharType="end"/>
                </w:r>
              </w:hyperlink>
            </w:p>
            <w:p w14:paraId="12899CF6" w14:textId="77777777" w:rsidR="00A94BEC" w:rsidRDefault="00547B2F">
              <w:pPr>
                <w:pStyle w:val="Indholdsfortegnelse3"/>
                <w:rPr>
                  <w:rFonts w:asciiTheme="minorHAnsi" w:hAnsiTheme="minorHAnsi"/>
                  <w:sz w:val="22"/>
                </w:rPr>
              </w:pPr>
              <w:hyperlink w:anchor="_Toc532991706" w:history="1">
                <w:r w:rsidR="00A94BEC" w:rsidRPr="00127BAC">
                  <w:rPr>
                    <w:rStyle w:val="Hyperlink"/>
                  </w:rPr>
                  <w:t>Bedst tilgængelig teknik (BAT)</w:t>
                </w:r>
                <w:r w:rsidR="00A94BEC">
                  <w:rPr>
                    <w:webHidden/>
                  </w:rPr>
                  <w:tab/>
                </w:r>
                <w:r w:rsidR="00A94BEC">
                  <w:rPr>
                    <w:webHidden/>
                  </w:rPr>
                  <w:fldChar w:fldCharType="begin"/>
                </w:r>
                <w:r w:rsidR="00A94BEC">
                  <w:rPr>
                    <w:webHidden/>
                  </w:rPr>
                  <w:instrText xml:space="preserve"> PAGEREF _Toc532991706 \h </w:instrText>
                </w:r>
                <w:r w:rsidR="00A94BEC">
                  <w:rPr>
                    <w:webHidden/>
                  </w:rPr>
                </w:r>
                <w:r w:rsidR="00A94BEC">
                  <w:rPr>
                    <w:webHidden/>
                  </w:rPr>
                  <w:fldChar w:fldCharType="separate"/>
                </w:r>
                <w:r w:rsidR="00A94BEC">
                  <w:rPr>
                    <w:webHidden/>
                  </w:rPr>
                  <w:t>13</w:t>
                </w:r>
                <w:r w:rsidR="00A94BEC">
                  <w:rPr>
                    <w:webHidden/>
                  </w:rPr>
                  <w:fldChar w:fldCharType="end"/>
                </w:r>
              </w:hyperlink>
            </w:p>
            <w:p w14:paraId="44574CE1" w14:textId="77777777" w:rsidR="00A94BEC" w:rsidRDefault="00547B2F">
              <w:pPr>
                <w:pStyle w:val="Indholdsfortegnelse3"/>
                <w:rPr>
                  <w:rFonts w:asciiTheme="minorHAnsi" w:hAnsiTheme="minorHAnsi"/>
                  <w:sz w:val="22"/>
                </w:rPr>
              </w:pPr>
              <w:hyperlink w:anchor="_Toc532991707" w:history="1">
                <w:r w:rsidR="00A94BEC" w:rsidRPr="00127BAC">
                  <w:rPr>
                    <w:rStyle w:val="Hyperlink"/>
                  </w:rPr>
                  <w:t>Bedste tilgængelig staldteknik</w:t>
                </w:r>
                <w:r w:rsidR="00A94BEC">
                  <w:rPr>
                    <w:webHidden/>
                  </w:rPr>
                  <w:tab/>
                </w:r>
                <w:r w:rsidR="00A94BEC">
                  <w:rPr>
                    <w:webHidden/>
                  </w:rPr>
                  <w:fldChar w:fldCharType="begin"/>
                </w:r>
                <w:r w:rsidR="00A94BEC">
                  <w:rPr>
                    <w:webHidden/>
                  </w:rPr>
                  <w:instrText xml:space="preserve"> PAGEREF _Toc532991707 \h </w:instrText>
                </w:r>
                <w:r w:rsidR="00A94BEC">
                  <w:rPr>
                    <w:webHidden/>
                  </w:rPr>
                </w:r>
                <w:r w:rsidR="00A94BEC">
                  <w:rPr>
                    <w:webHidden/>
                  </w:rPr>
                  <w:fldChar w:fldCharType="separate"/>
                </w:r>
                <w:r w:rsidR="00A94BEC">
                  <w:rPr>
                    <w:webHidden/>
                  </w:rPr>
                  <w:t>14</w:t>
                </w:r>
                <w:r w:rsidR="00A94BEC">
                  <w:rPr>
                    <w:webHidden/>
                  </w:rPr>
                  <w:fldChar w:fldCharType="end"/>
                </w:r>
              </w:hyperlink>
            </w:p>
            <w:p w14:paraId="642D2077" w14:textId="77777777" w:rsidR="00A94BEC" w:rsidRDefault="00547B2F">
              <w:pPr>
                <w:pStyle w:val="Indholdsfortegnelse3"/>
                <w:rPr>
                  <w:rFonts w:asciiTheme="minorHAnsi" w:hAnsiTheme="minorHAnsi"/>
                  <w:sz w:val="22"/>
                </w:rPr>
              </w:pPr>
              <w:hyperlink w:anchor="_Toc532991708" w:history="1">
                <w:r w:rsidR="00A94BEC" w:rsidRPr="00127BAC">
                  <w:rPr>
                    <w:rStyle w:val="Hyperlink"/>
                  </w:rPr>
                  <w:t>Bedst tilgængelig foderteknik</w:t>
                </w:r>
                <w:r w:rsidR="00A94BEC">
                  <w:rPr>
                    <w:webHidden/>
                  </w:rPr>
                  <w:tab/>
                </w:r>
                <w:r w:rsidR="00A94BEC">
                  <w:rPr>
                    <w:webHidden/>
                  </w:rPr>
                  <w:fldChar w:fldCharType="begin"/>
                </w:r>
                <w:r w:rsidR="00A94BEC">
                  <w:rPr>
                    <w:webHidden/>
                  </w:rPr>
                  <w:instrText xml:space="preserve"> PAGEREF _Toc532991708 \h </w:instrText>
                </w:r>
                <w:r w:rsidR="00A94BEC">
                  <w:rPr>
                    <w:webHidden/>
                  </w:rPr>
                </w:r>
                <w:r w:rsidR="00A94BEC">
                  <w:rPr>
                    <w:webHidden/>
                  </w:rPr>
                  <w:fldChar w:fldCharType="separate"/>
                </w:r>
                <w:r w:rsidR="00A94BEC">
                  <w:rPr>
                    <w:webHidden/>
                  </w:rPr>
                  <w:t>14</w:t>
                </w:r>
                <w:r w:rsidR="00A94BEC">
                  <w:rPr>
                    <w:webHidden/>
                  </w:rPr>
                  <w:fldChar w:fldCharType="end"/>
                </w:r>
              </w:hyperlink>
            </w:p>
            <w:p w14:paraId="32434F12" w14:textId="77777777" w:rsidR="00A94BEC" w:rsidRDefault="00547B2F">
              <w:pPr>
                <w:pStyle w:val="Indholdsfortegnelse3"/>
                <w:rPr>
                  <w:rFonts w:asciiTheme="minorHAnsi" w:hAnsiTheme="minorHAnsi"/>
                  <w:sz w:val="22"/>
                </w:rPr>
              </w:pPr>
              <w:hyperlink w:anchor="_Toc532991709" w:history="1">
                <w:r w:rsidR="00A94BEC" w:rsidRPr="00127BAC">
                  <w:rPr>
                    <w:rStyle w:val="Hyperlink"/>
                  </w:rPr>
                  <w:t>Vand- og energi</w:t>
                </w:r>
                <w:r w:rsidR="00A94BEC">
                  <w:rPr>
                    <w:webHidden/>
                  </w:rPr>
                  <w:tab/>
                </w:r>
                <w:r w:rsidR="00A94BEC">
                  <w:rPr>
                    <w:webHidden/>
                  </w:rPr>
                  <w:fldChar w:fldCharType="begin"/>
                </w:r>
                <w:r w:rsidR="00A94BEC">
                  <w:rPr>
                    <w:webHidden/>
                  </w:rPr>
                  <w:instrText xml:space="preserve"> PAGEREF _Toc532991709 \h </w:instrText>
                </w:r>
                <w:r w:rsidR="00A94BEC">
                  <w:rPr>
                    <w:webHidden/>
                  </w:rPr>
                </w:r>
                <w:r w:rsidR="00A94BEC">
                  <w:rPr>
                    <w:webHidden/>
                  </w:rPr>
                  <w:fldChar w:fldCharType="separate"/>
                </w:r>
                <w:r w:rsidR="00A94BEC">
                  <w:rPr>
                    <w:webHidden/>
                  </w:rPr>
                  <w:t>15</w:t>
                </w:r>
                <w:r w:rsidR="00A94BEC">
                  <w:rPr>
                    <w:webHidden/>
                  </w:rPr>
                  <w:fldChar w:fldCharType="end"/>
                </w:r>
              </w:hyperlink>
            </w:p>
            <w:p w14:paraId="5B3D3736" w14:textId="77777777" w:rsidR="00A94BEC" w:rsidRDefault="00547B2F">
              <w:pPr>
                <w:pStyle w:val="Indholdsfortegnelse3"/>
                <w:rPr>
                  <w:rFonts w:asciiTheme="minorHAnsi" w:hAnsiTheme="minorHAnsi"/>
                  <w:sz w:val="22"/>
                </w:rPr>
              </w:pPr>
              <w:hyperlink w:anchor="_Toc532991710" w:history="1">
                <w:r w:rsidR="00A94BEC" w:rsidRPr="00127BAC">
                  <w:rPr>
                    <w:rStyle w:val="Hyperlink"/>
                  </w:rPr>
                  <w:t>Opbevaring af husdyrgødning</w:t>
                </w:r>
                <w:r w:rsidR="00A94BEC">
                  <w:rPr>
                    <w:webHidden/>
                  </w:rPr>
                  <w:tab/>
                </w:r>
                <w:r w:rsidR="00A94BEC">
                  <w:rPr>
                    <w:webHidden/>
                  </w:rPr>
                  <w:fldChar w:fldCharType="begin"/>
                </w:r>
                <w:r w:rsidR="00A94BEC">
                  <w:rPr>
                    <w:webHidden/>
                  </w:rPr>
                  <w:instrText xml:space="preserve"> PAGEREF _Toc532991710 \h </w:instrText>
                </w:r>
                <w:r w:rsidR="00A94BEC">
                  <w:rPr>
                    <w:webHidden/>
                  </w:rPr>
                </w:r>
                <w:r w:rsidR="00A94BEC">
                  <w:rPr>
                    <w:webHidden/>
                  </w:rPr>
                  <w:fldChar w:fldCharType="separate"/>
                </w:r>
                <w:r w:rsidR="00A94BEC">
                  <w:rPr>
                    <w:webHidden/>
                  </w:rPr>
                  <w:t>17</w:t>
                </w:r>
                <w:r w:rsidR="00A94BEC">
                  <w:rPr>
                    <w:webHidden/>
                  </w:rPr>
                  <w:fldChar w:fldCharType="end"/>
                </w:r>
              </w:hyperlink>
            </w:p>
            <w:p w14:paraId="567BEC01" w14:textId="77777777" w:rsidR="00A94BEC" w:rsidRDefault="00547B2F">
              <w:pPr>
                <w:pStyle w:val="Indholdsfortegnelse3"/>
                <w:rPr>
                  <w:rFonts w:asciiTheme="minorHAnsi" w:hAnsiTheme="minorHAnsi"/>
                  <w:sz w:val="22"/>
                </w:rPr>
              </w:pPr>
              <w:hyperlink w:anchor="_Toc532991711" w:history="1">
                <w:r w:rsidR="00A94BEC" w:rsidRPr="00127BAC">
                  <w:rPr>
                    <w:rStyle w:val="Hyperlink"/>
                  </w:rPr>
                  <w:t>Management og egenkontrol</w:t>
                </w:r>
                <w:r w:rsidR="00A94BEC">
                  <w:rPr>
                    <w:webHidden/>
                  </w:rPr>
                  <w:tab/>
                </w:r>
                <w:r w:rsidR="00A94BEC">
                  <w:rPr>
                    <w:webHidden/>
                  </w:rPr>
                  <w:fldChar w:fldCharType="begin"/>
                </w:r>
                <w:r w:rsidR="00A94BEC">
                  <w:rPr>
                    <w:webHidden/>
                  </w:rPr>
                  <w:instrText xml:space="preserve"> PAGEREF _Toc532991711 \h </w:instrText>
                </w:r>
                <w:r w:rsidR="00A94BEC">
                  <w:rPr>
                    <w:webHidden/>
                  </w:rPr>
                </w:r>
                <w:r w:rsidR="00A94BEC">
                  <w:rPr>
                    <w:webHidden/>
                  </w:rPr>
                  <w:fldChar w:fldCharType="separate"/>
                </w:r>
                <w:r w:rsidR="00A94BEC">
                  <w:rPr>
                    <w:webHidden/>
                  </w:rPr>
                  <w:t>17</w:t>
                </w:r>
                <w:r w:rsidR="00A94BEC">
                  <w:rPr>
                    <w:webHidden/>
                  </w:rPr>
                  <w:fldChar w:fldCharType="end"/>
                </w:r>
              </w:hyperlink>
            </w:p>
            <w:p w14:paraId="6B19D6F3" w14:textId="77777777" w:rsidR="00A94BEC" w:rsidRDefault="00547B2F">
              <w:pPr>
                <w:pStyle w:val="Indholdsfortegnelse2"/>
                <w:rPr>
                  <w:rFonts w:asciiTheme="minorHAnsi" w:eastAsiaTheme="minorEastAsia" w:hAnsiTheme="minorHAnsi"/>
                  <w:sz w:val="22"/>
                  <w:szCs w:val="22"/>
                </w:rPr>
              </w:pPr>
              <w:hyperlink w:anchor="_Toc532991712" w:history="1">
                <w:r w:rsidR="00A94BEC" w:rsidRPr="00127BAC">
                  <w:rPr>
                    <w:rStyle w:val="Hyperlink"/>
                  </w:rPr>
                  <w:t>Gener</w:t>
                </w:r>
                <w:r w:rsidR="00A94BEC">
                  <w:rPr>
                    <w:webHidden/>
                  </w:rPr>
                  <w:tab/>
                </w:r>
                <w:r w:rsidR="00A94BEC">
                  <w:rPr>
                    <w:webHidden/>
                  </w:rPr>
                  <w:fldChar w:fldCharType="begin"/>
                </w:r>
                <w:r w:rsidR="00A94BEC">
                  <w:rPr>
                    <w:webHidden/>
                  </w:rPr>
                  <w:instrText xml:space="preserve"> PAGEREF _Toc532991712 \h </w:instrText>
                </w:r>
                <w:r w:rsidR="00A94BEC">
                  <w:rPr>
                    <w:webHidden/>
                  </w:rPr>
                </w:r>
                <w:r w:rsidR="00A94BEC">
                  <w:rPr>
                    <w:webHidden/>
                  </w:rPr>
                  <w:fldChar w:fldCharType="separate"/>
                </w:r>
                <w:r w:rsidR="00A94BEC">
                  <w:rPr>
                    <w:webHidden/>
                  </w:rPr>
                  <w:t>20</w:t>
                </w:r>
                <w:r w:rsidR="00A94BEC">
                  <w:rPr>
                    <w:webHidden/>
                  </w:rPr>
                  <w:fldChar w:fldCharType="end"/>
                </w:r>
              </w:hyperlink>
            </w:p>
            <w:p w14:paraId="59581A64" w14:textId="77777777" w:rsidR="00A94BEC" w:rsidRDefault="00547B2F">
              <w:pPr>
                <w:pStyle w:val="Indholdsfortegnelse3"/>
                <w:rPr>
                  <w:rFonts w:asciiTheme="minorHAnsi" w:hAnsiTheme="minorHAnsi"/>
                  <w:sz w:val="22"/>
                </w:rPr>
              </w:pPr>
              <w:hyperlink w:anchor="_Toc532991713" w:history="1">
                <w:r w:rsidR="00A94BEC" w:rsidRPr="00127BAC">
                  <w:rPr>
                    <w:rStyle w:val="Hyperlink"/>
                  </w:rPr>
                  <w:t>Ophør</w:t>
                </w:r>
                <w:r w:rsidR="00A94BEC">
                  <w:rPr>
                    <w:webHidden/>
                  </w:rPr>
                  <w:tab/>
                </w:r>
                <w:r w:rsidR="00A94BEC">
                  <w:rPr>
                    <w:webHidden/>
                  </w:rPr>
                  <w:fldChar w:fldCharType="begin"/>
                </w:r>
                <w:r w:rsidR="00A94BEC">
                  <w:rPr>
                    <w:webHidden/>
                  </w:rPr>
                  <w:instrText xml:space="preserve"> PAGEREF _Toc532991713 \h </w:instrText>
                </w:r>
                <w:r w:rsidR="00A94BEC">
                  <w:rPr>
                    <w:webHidden/>
                  </w:rPr>
                </w:r>
                <w:r w:rsidR="00A94BEC">
                  <w:rPr>
                    <w:webHidden/>
                  </w:rPr>
                  <w:fldChar w:fldCharType="separate"/>
                </w:r>
                <w:r w:rsidR="00A94BEC">
                  <w:rPr>
                    <w:webHidden/>
                  </w:rPr>
                  <w:t>21</w:t>
                </w:r>
                <w:r w:rsidR="00A94BEC">
                  <w:rPr>
                    <w:webHidden/>
                  </w:rPr>
                  <w:fldChar w:fldCharType="end"/>
                </w:r>
              </w:hyperlink>
            </w:p>
            <w:p w14:paraId="23F960BF" w14:textId="77777777" w:rsidR="00A94BEC" w:rsidRDefault="00547B2F">
              <w:pPr>
                <w:pStyle w:val="Indholdsfortegnelse3"/>
                <w:rPr>
                  <w:rFonts w:asciiTheme="minorHAnsi" w:hAnsiTheme="minorHAnsi"/>
                  <w:sz w:val="22"/>
                </w:rPr>
              </w:pPr>
              <w:hyperlink w:anchor="_Toc532991714" w:history="1">
                <w:r w:rsidR="00A94BEC" w:rsidRPr="00127BAC">
                  <w:rPr>
                    <w:rStyle w:val="Hyperlink"/>
                  </w:rPr>
                  <w:t>Egenkontrol</w:t>
                </w:r>
                <w:r w:rsidR="00A94BEC">
                  <w:rPr>
                    <w:webHidden/>
                  </w:rPr>
                  <w:tab/>
                </w:r>
                <w:r w:rsidR="00A94BEC">
                  <w:rPr>
                    <w:webHidden/>
                  </w:rPr>
                  <w:fldChar w:fldCharType="begin"/>
                </w:r>
                <w:r w:rsidR="00A94BEC">
                  <w:rPr>
                    <w:webHidden/>
                  </w:rPr>
                  <w:instrText xml:space="preserve"> PAGEREF _Toc532991714 \h </w:instrText>
                </w:r>
                <w:r w:rsidR="00A94BEC">
                  <w:rPr>
                    <w:webHidden/>
                  </w:rPr>
                </w:r>
                <w:r w:rsidR="00A94BEC">
                  <w:rPr>
                    <w:webHidden/>
                  </w:rPr>
                  <w:fldChar w:fldCharType="separate"/>
                </w:r>
                <w:r w:rsidR="00A94BEC">
                  <w:rPr>
                    <w:webHidden/>
                  </w:rPr>
                  <w:t>21</w:t>
                </w:r>
                <w:r w:rsidR="00A94BEC">
                  <w:rPr>
                    <w:webHidden/>
                  </w:rPr>
                  <w:fldChar w:fldCharType="end"/>
                </w:r>
              </w:hyperlink>
            </w:p>
            <w:p w14:paraId="310140E0" w14:textId="77777777" w:rsidR="00A94BEC" w:rsidRDefault="00547B2F">
              <w:pPr>
                <w:pStyle w:val="Indholdsfortegnelse2"/>
                <w:rPr>
                  <w:rFonts w:asciiTheme="minorHAnsi" w:eastAsiaTheme="minorEastAsia" w:hAnsiTheme="minorHAnsi"/>
                  <w:sz w:val="22"/>
                  <w:szCs w:val="22"/>
                </w:rPr>
              </w:pPr>
              <w:hyperlink w:anchor="_Toc532991715" w:history="1">
                <w:r w:rsidR="00A94BEC" w:rsidRPr="00127BAC">
                  <w:rPr>
                    <w:rStyle w:val="Hyperlink"/>
                  </w:rPr>
                  <w:t>Påvirkning af natur</w:t>
                </w:r>
                <w:r w:rsidR="00A94BEC">
                  <w:rPr>
                    <w:webHidden/>
                  </w:rPr>
                  <w:tab/>
                </w:r>
                <w:r w:rsidR="00A94BEC">
                  <w:rPr>
                    <w:webHidden/>
                  </w:rPr>
                  <w:fldChar w:fldCharType="begin"/>
                </w:r>
                <w:r w:rsidR="00A94BEC">
                  <w:rPr>
                    <w:webHidden/>
                  </w:rPr>
                  <w:instrText xml:space="preserve"> PAGEREF _Toc532991715 \h </w:instrText>
                </w:r>
                <w:r w:rsidR="00A94BEC">
                  <w:rPr>
                    <w:webHidden/>
                  </w:rPr>
                </w:r>
                <w:r w:rsidR="00A94BEC">
                  <w:rPr>
                    <w:webHidden/>
                  </w:rPr>
                  <w:fldChar w:fldCharType="separate"/>
                </w:r>
                <w:r w:rsidR="00A94BEC">
                  <w:rPr>
                    <w:webHidden/>
                  </w:rPr>
                  <w:t>23</w:t>
                </w:r>
                <w:r w:rsidR="00A94BEC">
                  <w:rPr>
                    <w:webHidden/>
                  </w:rPr>
                  <w:fldChar w:fldCharType="end"/>
                </w:r>
              </w:hyperlink>
            </w:p>
            <w:p w14:paraId="1822A1C7" w14:textId="77777777" w:rsidR="00A94BEC" w:rsidRDefault="00547B2F">
              <w:pPr>
                <w:pStyle w:val="Indholdsfortegnelse2"/>
                <w:rPr>
                  <w:rFonts w:asciiTheme="minorHAnsi" w:eastAsiaTheme="minorEastAsia" w:hAnsiTheme="minorHAnsi"/>
                  <w:sz w:val="22"/>
                  <w:szCs w:val="22"/>
                </w:rPr>
              </w:pPr>
              <w:hyperlink w:anchor="_Toc532991716" w:history="1">
                <w:r w:rsidR="00A94BEC" w:rsidRPr="00127BAC">
                  <w:rPr>
                    <w:rStyle w:val="Hyperlink"/>
                  </w:rPr>
                  <w:t>Samlet vurdering</w:t>
                </w:r>
                <w:r w:rsidR="00A94BEC">
                  <w:rPr>
                    <w:webHidden/>
                  </w:rPr>
                  <w:tab/>
                </w:r>
                <w:r w:rsidR="00A94BEC">
                  <w:rPr>
                    <w:webHidden/>
                  </w:rPr>
                  <w:fldChar w:fldCharType="begin"/>
                </w:r>
                <w:r w:rsidR="00A94BEC">
                  <w:rPr>
                    <w:webHidden/>
                  </w:rPr>
                  <w:instrText xml:space="preserve"> PAGEREF _Toc532991716 \h </w:instrText>
                </w:r>
                <w:r w:rsidR="00A94BEC">
                  <w:rPr>
                    <w:webHidden/>
                  </w:rPr>
                </w:r>
                <w:r w:rsidR="00A94BEC">
                  <w:rPr>
                    <w:webHidden/>
                  </w:rPr>
                  <w:fldChar w:fldCharType="separate"/>
                </w:r>
                <w:r w:rsidR="00A94BEC">
                  <w:rPr>
                    <w:webHidden/>
                  </w:rPr>
                  <w:t>24</w:t>
                </w:r>
                <w:r w:rsidR="00A94BEC">
                  <w:rPr>
                    <w:webHidden/>
                  </w:rPr>
                  <w:fldChar w:fldCharType="end"/>
                </w:r>
              </w:hyperlink>
            </w:p>
            <w:p w14:paraId="03A4FEF4" w14:textId="77777777" w:rsidR="00A94BEC" w:rsidRDefault="00547B2F">
              <w:pPr>
                <w:pStyle w:val="Indholdsfortegnelse2"/>
                <w:rPr>
                  <w:rFonts w:asciiTheme="minorHAnsi" w:eastAsiaTheme="minorEastAsia" w:hAnsiTheme="minorHAnsi"/>
                  <w:sz w:val="22"/>
                  <w:szCs w:val="22"/>
                </w:rPr>
              </w:pPr>
              <w:hyperlink w:anchor="_Toc532991717" w:history="1">
                <w:r w:rsidR="00A94BEC" w:rsidRPr="00127BAC">
                  <w:rPr>
                    <w:rStyle w:val="Hyperlink"/>
                  </w:rPr>
                  <w:t>Bilag</w:t>
                </w:r>
                <w:r w:rsidR="00A94BEC" w:rsidRPr="00127BAC">
                  <w:rPr>
                    <w:rStyle w:val="Hyperlink"/>
                    <w:b/>
                  </w:rPr>
                  <w:t xml:space="preserve"> </w:t>
                </w:r>
                <w:r w:rsidR="00A94BEC" w:rsidRPr="00127BAC">
                  <w:rPr>
                    <w:rStyle w:val="Hyperlink"/>
                  </w:rPr>
                  <w:t>1 - Situationsplan</w:t>
                </w:r>
                <w:r w:rsidR="00A94BEC">
                  <w:rPr>
                    <w:webHidden/>
                  </w:rPr>
                  <w:tab/>
                </w:r>
                <w:r w:rsidR="00A94BEC">
                  <w:rPr>
                    <w:webHidden/>
                  </w:rPr>
                  <w:fldChar w:fldCharType="begin"/>
                </w:r>
                <w:r w:rsidR="00A94BEC">
                  <w:rPr>
                    <w:webHidden/>
                  </w:rPr>
                  <w:instrText xml:space="preserve"> PAGEREF _Toc532991717 \h </w:instrText>
                </w:r>
                <w:r w:rsidR="00A94BEC">
                  <w:rPr>
                    <w:webHidden/>
                  </w:rPr>
                </w:r>
                <w:r w:rsidR="00A94BEC">
                  <w:rPr>
                    <w:webHidden/>
                  </w:rPr>
                  <w:fldChar w:fldCharType="separate"/>
                </w:r>
                <w:r w:rsidR="00A94BEC">
                  <w:rPr>
                    <w:webHidden/>
                  </w:rPr>
                  <w:t>25</w:t>
                </w:r>
                <w:r w:rsidR="00A94BEC">
                  <w:rPr>
                    <w:webHidden/>
                  </w:rPr>
                  <w:fldChar w:fldCharType="end"/>
                </w:r>
              </w:hyperlink>
            </w:p>
            <w:p w14:paraId="6BD577D5" w14:textId="77777777" w:rsidR="00A94BEC" w:rsidRDefault="00547B2F">
              <w:pPr>
                <w:pStyle w:val="Indholdsfortegnelse2"/>
                <w:rPr>
                  <w:rFonts w:asciiTheme="minorHAnsi" w:eastAsiaTheme="minorEastAsia" w:hAnsiTheme="minorHAnsi"/>
                  <w:sz w:val="22"/>
                  <w:szCs w:val="22"/>
                </w:rPr>
              </w:pPr>
              <w:hyperlink w:anchor="_Toc532991718" w:history="1">
                <w:r w:rsidR="00A94BEC" w:rsidRPr="00127BAC">
                  <w:rPr>
                    <w:rStyle w:val="Hyperlink"/>
                  </w:rPr>
                  <w:t>Bilag</w:t>
                </w:r>
                <w:r w:rsidR="00A94BEC" w:rsidRPr="00127BAC">
                  <w:rPr>
                    <w:rStyle w:val="Hyperlink"/>
                    <w:b/>
                  </w:rPr>
                  <w:t xml:space="preserve"> </w:t>
                </w:r>
                <w:r w:rsidR="00A94BEC" w:rsidRPr="00127BAC">
                  <w:rPr>
                    <w:rStyle w:val="Hyperlink"/>
                  </w:rPr>
                  <w:t>2 - Beredskabsplan</w:t>
                </w:r>
                <w:r w:rsidR="00A94BEC">
                  <w:rPr>
                    <w:webHidden/>
                  </w:rPr>
                  <w:tab/>
                </w:r>
                <w:r w:rsidR="00A94BEC">
                  <w:rPr>
                    <w:webHidden/>
                  </w:rPr>
                  <w:fldChar w:fldCharType="begin"/>
                </w:r>
                <w:r w:rsidR="00A94BEC">
                  <w:rPr>
                    <w:webHidden/>
                  </w:rPr>
                  <w:instrText xml:space="preserve"> PAGEREF _Toc532991718 \h </w:instrText>
                </w:r>
                <w:r w:rsidR="00A94BEC">
                  <w:rPr>
                    <w:webHidden/>
                  </w:rPr>
                </w:r>
                <w:r w:rsidR="00A94BEC">
                  <w:rPr>
                    <w:webHidden/>
                  </w:rPr>
                  <w:fldChar w:fldCharType="separate"/>
                </w:r>
                <w:r w:rsidR="00A94BEC">
                  <w:rPr>
                    <w:webHidden/>
                  </w:rPr>
                  <w:t>27</w:t>
                </w:r>
                <w:r w:rsidR="00A94BEC">
                  <w:rPr>
                    <w:webHidden/>
                  </w:rPr>
                  <w:fldChar w:fldCharType="end"/>
                </w:r>
              </w:hyperlink>
            </w:p>
            <w:p w14:paraId="7763121F" w14:textId="77777777" w:rsidR="00A94BEC" w:rsidRDefault="00547B2F">
              <w:pPr>
                <w:pStyle w:val="Indholdsfortegnelse2"/>
                <w:rPr>
                  <w:rFonts w:asciiTheme="minorHAnsi" w:eastAsiaTheme="minorEastAsia" w:hAnsiTheme="minorHAnsi"/>
                  <w:sz w:val="22"/>
                  <w:szCs w:val="22"/>
                </w:rPr>
              </w:pPr>
              <w:hyperlink w:anchor="_Toc532991719" w:history="1">
                <w:r w:rsidR="00A94BEC" w:rsidRPr="00127BAC">
                  <w:rPr>
                    <w:rStyle w:val="Hyperlink"/>
                  </w:rPr>
                  <w:t>Bilag</w:t>
                </w:r>
                <w:r w:rsidR="00A94BEC" w:rsidRPr="00127BAC">
                  <w:rPr>
                    <w:rStyle w:val="Hyperlink"/>
                    <w:b/>
                  </w:rPr>
                  <w:t xml:space="preserve"> </w:t>
                </w:r>
                <w:r w:rsidR="00A94BEC" w:rsidRPr="00127BAC">
                  <w:rPr>
                    <w:rStyle w:val="Hyperlink"/>
                  </w:rPr>
                  <w:t>3 – Oversigt, påbud fra revurdering 2007</w:t>
                </w:r>
                <w:r w:rsidR="00A94BEC">
                  <w:rPr>
                    <w:webHidden/>
                  </w:rPr>
                  <w:tab/>
                </w:r>
                <w:r w:rsidR="00A94BEC">
                  <w:rPr>
                    <w:webHidden/>
                  </w:rPr>
                  <w:fldChar w:fldCharType="begin"/>
                </w:r>
                <w:r w:rsidR="00A94BEC">
                  <w:rPr>
                    <w:webHidden/>
                  </w:rPr>
                  <w:instrText xml:space="preserve"> PAGEREF _Toc532991719 \h </w:instrText>
                </w:r>
                <w:r w:rsidR="00A94BEC">
                  <w:rPr>
                    <w:webHidden/>
                  </w:rPr>
                </w:r>
                <w:r w:rsidR="00A94BEC">
                  <w:rPr>
                    <w:webHidden/>
                  </w:rPr>
                  <w:fldChar w:fldCharType="separate"/>
                </w:r>
                <w:r w:rsidR="00A94BEC">
                  <w:rPr>
                    <w:webHidden/>
                  </w:rPr>
                  <w:t>34</w:t>
                </w:r>
                <w:r w:rsidR="00A94BEC">
                  <w:rPr>
                    <w:webHidden/>
                  </w:rPr>
                  <w:fldChar w:fldCharType="end"/>
                </w:r>
              </w:hyperlink>
            </w:p>
            <w:p w14:paraId="2EBB3742" w14:textId="77777777" w:rsidR="00A94BEC" w:rsidRDefault="00547B2F">
              <w:pPr>
                <w:pStyle w:val="Indholdsfortegnelse2"/>
                <w:rPr>
                  <w:rFonts w:asciiTheme="minorHAnsi" w:eastAsiaTheme="minorEastAsia" w:hAnsiTheme="minorHAnsi"/>
                  <w:sz w:val="22"/>
                  <w:szCs w:val="22"/>
                </w:rPr>
              </w:pPr>
              <w:hyperlink w:anchor="_Toc532991720" w:history="1">
                <w:r w:rsidR="00A94BEC" w:rsidRPr="00127BAC">
                  <w:rPr>
                    <w:rStyle w:val="Hyperlink"/>
                  </w:rPr>
                  <w:t>Bilag</w:t>
                </w:r>
                <w:r w:rsidR="00A94BEC" w:rsidRPr="00127BAC">
                  <w:rPr>
                    <w:rStyle w:val="Hyperlink"/>
                    <w:b/>
                  </w:rPr>
                  <w:t xml:space="preserve"> </w:t>
                </w:r>
                <w:r w:rsidR="00A94BEC" w:rsidRPr="00127BAC">
                  <w:rPr>
                    <w:rStyle w:val="Hyperlink"/>
                  </w:rPr>
                  <w:t>4 – Oversigt, vilkår fra miljøgodkendelse 1991</w:t>
                </w:r>
                <w:r w:rsidR="00A94BEC">
                  <w:rPr>
                    <w:webHidden/>
                  </w:rPr>
                  <w:tab/>
                </w:r>
                <w:r w:rsidR="00A94BEC">
                  <w:rPr>
                    <w:webHidden/>
                  </w:rPr>
                  <w:fldChar w:fldCharType="begin"/>
                </w:r>
                <w:r w:rsidR="00A94BEC">
                  <w:rPr>
                    <w:webHidden/>
                  </w:rPr>
                  <w:instrText xml:space="preserve"> PAGEREF _Toc532991720 \h </w:instrText>
                </w:r>
                <w:r w:rsidR="00A94BEC">
                  <w:rPr>
                    <w:webHidden/>
                  </w:rPr>
                </w:r>
                <w:r w:rsidR="00A94BEC">
                  <w:rPr>
                    <w:webHidden/>
                  </w:rPr>
                  <w:fldChar w:fldCharType="separate"/>
                </w:r>
                <w:r w:rsidR="00A94BEC">
                  <w:rPr>
                    <w:webHidden/>
                  </w:rPr>
                  <w:t>38</w:t>
                </w:r>
                <w:r w:rsidR="00A94BEC">
                  <w:rPr>
                    <w:webHidden/>
                  </w:rPr>
                  <w:fldChar w:fldCharType="end"/>
                </w:r>
              </w:hyperlink>
            </w:p>
            <w:p w14:paraId="52014D88" w14:textId="0FD5FA9C" w:rsidR="007B08BF" w:rsidRDefault="007B08BF">
              <w:r>
                <w:rPr>
                  <w:b/>
                  <w:bCs/>
                </w:rPr>
                <w:fldChar w:fldCharType="end"/>
              </w:r>
            </w:p>
          </w:sdtContent>
        </w:sdt>
        <w:p w14:paraId="53B49B90" w14:textId="77777777" w:rsidR="00570E16" w:rsidRDefault="00570E16">
          <w:r>
            <w:br w:type="page"/>
          </w:r>
        </w:p>
        <w:p w14:paraId="52C0C9E3" w14:textId="181088F7" w:rsidR="00F334F4" w:rsidRPr="00A053A5" w:rsidRDefault="0036644B">
          <w:r w:rsidRPr="00A053A5">
            <w:rPr>
              <w:noProof/>
            </w:rPr>
            <mc:AlternateContent>
              <mc:Choice Requires="wps">
                <w:drawing>
                  <wp:anchor distT="0" distB="0" distL="114300" distR="114300" simplePos="0" relativeHeight="251686912" behindDoc="0" locked="0" layoutInCell="1" allowOverlap="1" wp14:anchorId="116161BF" wp14:editId="35C61174">
                    <wp:simplePos x="0" y="0"/>
                    <wp:positionH relativeFrom="column">
                      <wp:posOffset>-507213</wp:posOffset>
                    </wp:positionH>
                    <wp:positionV relativeFrom="paragraph">
                      <wp:posOffset>1701102</wp:posOffset>
                    </wp:positionV>
                    <wp:extent cx="2163651" cy="5280338"/>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63651" cy="52803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C44B5" w14:textId="77777777" w:rsidR="00F95B89" w:rsidRPr="002E644C" w:rsidRDefault="00F95B89">
                                <w:pPr>
                                  <w:rPr>
                                    <w:b/>
                                  </w:rPr>
                                </w:pPr>
                                <w:r>
                                  <w:rPr>
                                    <w:b/>
                                  </w:rPr>
                                  <w:t>Virksomhedens navn</w:t>
                                </w:r>
                              </w:p>
                              <w:p w14:paraId="7DE4A426" w14:textId="77777777" w:rsidR="00F95B89" w:rsidRDefault="00F95B89">
                                <w:pPr>
                                  <w:rPr>
                                    <w:b/>
                                  </w:rPr>
                                </w:pPr>
                                <w:r>
                                  <w:rPr>
                                    <w:b/>
                                  </w:rPr>
                                  <w:t>Produktionsadresse</w:t>
                                </w:r>
                              </w:p>
                              <w:p w14:paraId="477A422F" w14:textId="77777777" w:rsidR="00F95B89" w:rsidRDefault="00F95B89">
                                <w:pPr>
                                  <w:rPr>
                                    <w:b/>
                                  </w:rPr>
                                </w:pPr>
                                <w:r>
                                  <w:rPr>
                                    <w:b/>
                                  </w:rPr>
                                  <w:t>Matrikelnummer</w:t>
                                </w:r>
                              </w:p>
                              <w:p w14:paraId="3849F2FF" w14:textId="77777777" w:rsidR="00F95B89" w:rsidRDefault="00F95B89">
                                <w:pPr>
                                  <w:rPr>
                                    <w:b/>
                                  </w:rPr>
                                </w:pPr>
                                <w:r>
                                  <w:rPr>
                                    <w:b/>
                                  </w:rPr>
                                  <w:t>Virksomhedens art</w:t>
                                </w:r>
                              </w:p>
                              <w:p w14:paraId="07FBE606" w14:textId="0A953A95" w:rsidR="00F95B89" w:rsidRDefault="00F95B89" w:rsidP="00832F15">
                                <w:pPr>
                                  <w:spacing w:after="0"/>
                                  <w:rPr>
                                    <w:b/>
                                  </w:rPr>
                                </w:pPr>
                                <w:r>
                                  <w:rPr>
                                    <w:b/>
                                  </w:rPr>
                                  <w:t>Ejer af ejendommen</w:t>
                                </w:r>
                              </w:p>
                              <w:p w14:paraId="19F51470" w14:textId="77777777" w:rsidR="00F95B89" w:rsidRDefault="00F95B89">
                                <w:pPr>
                                  <w:rPr>
                                    <w:b/>
                                  </w:rPr>
                                </w:pPr>
                              </w:p>
                              <w:p w14:paraId="65B42F4C" w14:textId="78AF9E91" w:rsidR="00F95B89" w:rsidRDefault="00F95B89">
                                <w:pPr>
                                  <w:rPr>
                                    <w:b/>
                                  </w:rPr>
                                </w:pPr>
                                <w:r>
                                  <w:rPr>
                                    <w:b/>
                                  </w:rPr>
                                  <w:t>Hovedaktivitet</w:t>
                                </w:r>
                              </w:p>
                              <w:p w14:paraId="4C875C83" w14:textId="227953DC" w:rsidR="00F95B89" w:rsidRDefault="00F95B89">
                                <w:pPr>
                                  <w:rPr>
                                    <w:b/>
                                  </w:rPr>
                                </w:pPr>
                                <w:r>
                                  <w:rPr>
                                    <w:b/>
                                  </w:rPr>
                                  <w:t>CVR-nummer</w:t>
                                </w:r>
                              </w:p>
                              <w:p w14:paraId="2392DFD0" w14:textId="3F1796D2" w:rsidR="00F95B89" w:rsidRDefault="00F95B89">
                                <w:pPr>
                                  <w:rPr>
                                    <w:b/>
                                  </w:rPr>
                                </w:pPr>
                                <w:r>
                                  <w:rPr>
                                    <w:b/>
                                  </w:rPr>
                                  <w:t>CHR-nummer</w:t>
                                </w:r>
                              </w:p>
                              <w:p w14:paraId="7FF4E8A0" w14:textId="77777777" w:rsidR="00F95B89" w:rsidRDefault="00F95B89">
                                <w:pPr>
                                  <w:rPr>
                                    <w:b/>
                                  </w:rPr>
                                </w:pPr>
                                <w:r>
                                  <w:rPr>
                                    <w:b/>
                                  </w:rPr>
                                  <w:t>Godkendelsestype</w:t>
                                </w:r>
                              </w:p>
                              <w:p w14:paraId="718D3690" w14:textId="77777777" w:rsidR="00F95B89" w:rsidRPr="00D71684" w:rsidRDefault="00F95B89" w:rsidP="00D71684">
                                <w:pPr>
                                  <w:rPr>
                                    <w:b/>
                                  </w:rPr>
                                </w:pPr>
                                <w:bookmarkStart w:id="0" w:name="_Toc428965763"/>
                                <w:r w:rsidRPr="00D71684">
                                  <w:rPr>
                                    <w:b/>
                                  </w:rPr>
                                  <w:t>Godkendelsesdato</w:t>
                                </w:r>
                                <w:bookmarkEnd w:id="0"/>
                              </w:p>
                              <w:p w14:paraId="517316A4" w14:textId="77777777" w:rsidR="00F95B89" w:rsidRDefault="00F95B89">
                                <w:pPr>
                                  <w:rPr>
                                    <w:b/>
                                  </w:rPr>
                                </w:pPr>
                                <w:r>
                                  <w:rPr>
                                    <w:b/>
                                  </w:rPr>
                                  <w:br/>
                                </w:r>
                              </w:p>
                              <w:p w14:paraId="473873CF" w14:textId="77777777" w:rsidR="00F95B89" w:rsidRDefault="00F95B89">
                                <w:pPr>
                                  <w:rPr>
                                    <w:b/>
                                  </w:rPr>
                                </w:pPr>
                              </w:p>
                              <w:p w14:paraId="5BBFAB0F" w14:textId="77777777" w:rsidR="00F95B89" w:rsidRDefault="00F95B89">
                                <w:pPr>
                                  <w:rPr>
                                    <w:b/>
                                  </w:rPr>
                                </w:pPr>
                                <w:r>
                                  <w:rPr>
                                    <w:b/>
                                  </w:rPr>
                                  <w:t>Journalnummer i Slagelse Kommune, Teknik og Miljø</w:t>
                                </w:r>
                                <w:r>
                                  <w:rPr>
                                    <w:b/>
                                  </w:rPr>
                                  <w:br/>
                                </w:r>
                                <w:r>
                                  <w:rPr>
                                    <w:b/>
                                  </w:rPr>
                                  <w:br/>
                                  <w:t>Kontakt</w:t>
                                </w:r>
                              </w:p>
                              <w:p w14:paraId="631236A3" w14:textId="77777777" w:rsidR="00F95B89" w:rsidRDefault="00F95B89">
                                <w:pPr>
                                  <w:rPr>
                                    <w:b/>
                                  </w:rPr>
                                </w:pPr>
                                <w:r>
                                  <w:rPr>
                                    <w:b/>
                                  </w:rPr>
                                  <w:br/>
                                  <w:t xml:space="preserve">Ansøgningsskema fra </w:t>
                                </w:r>
                                <w:r>
                                  <w:rPr>
                                    <w:b/>
                                  </w:rPr>
                                  <w:br/>
                                  <w:t>husdyrgodkendelse.dk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161BF" id="Tekstboks 87" o:spid="_x0000_s1029" type="#_x0000_t202" style="position:absolute;margin-left:-39.95pt;margin-top:133.95pt;width:170.35pt;height:4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" filled="f" stroked="f" strokeweight=".5pt">
                    <v:textbox>
                      <w:txbxContent>
                        <w:p w14:paraId="19FC44B5" w14:textId="77777777" w:rsidR="00F95B89" w:rsidRPr="002E644C" w:rsidRDefault="00F95B89">
                          <w:pPr>
                            <w:rPr>
                              <w:b/>
                            </w:rPr>
                          </w:pPr>
                          <w:r>
                            <w:rPr>
                              <w:b/>
                            </w:rPr>
                            <w:t>Virksomhedens navn</w:t>
                          </w:r>
                        </w:p>
                        <w:p w14:paraId="7DE4A426" w14:textId="77777777" w:rsidR="00F95B89" w:rsidRDefault="00F95B89">
                          <w:pPr>
                            <w:rPr>
                              <w:b/>
                            </w:rPr>
                          </w:pPr>
                          <w:r>
                            <w:rPr>
                              <w:b/>
                            </w:rPr>
                            <w:t>Produktionsadresse</w:t>
                          </w:r>
                        </w:p>
                        <w:p w14:paraId="477A422F" w14:textId="77777777" w:rsidR="00F95B89" w:rsidRDefault="00F95B89">
                          <w:pPr>
                            <w:rPr>
                              <w:b/>
                            </w:rPr>
                          </w:pPr>
                          <w:r>
                            <w:rPr>
                              <w:b/>
                            </w:rPr>
                            <w:t>Matrikelnummer</w:t>
                          </w:r>
                        </w:p>
                        <w:p w14:paraId="3849F2FF" w14:textId="77777777" w:rsidR="00F95B89" w:rsidRDefault="00F95B89">
                          <w:pPr>
                            <w:rPr>
                              <w:b/>
                            </w:rPr>
                          </w:pPr>
                          <w:r>
                            <w:rPr>
                              <w:b/>
                            </w:rPr>
                            <w:t>Virksomhedens art</w:t>
                          </w:r>
                        </w:p>
                        <w:p w14:paraId="07FBE606" w14:textId="0A953A95" w:rsidR="00F95B89" w:rsidRDefault="00F95B89" w:rsidP="00832F15">
                          <w:pPr>
                            <w:spacing w:after="0"/>
                            <w:rPr>
                              <w:b/>
                            </w:rPr>
                          </w:pPr>
                          <w:r>
                            <w:rPr>
                              <w:b/>
                            </w:rPr>
                            <w:t>Ejer af ejendommen</w:t>
                          </w:r>
                        </w:p>
                        <w:p w14:paraId="19F51470" w14:textId="77777777" w:rsidR="00F95B89" w:rsidRDefault="00F95B89">
                          <w:pPr>
                            <w:rPr>
                              <w:b/>
                            </w:rPr>
                          </w:pPr>
                        </w:p>
                        <w:p w14:paraId="65B42F4C" w14:textId="78AF9E91" w:rsidR="00F95B89" w:rsidRDefault="00F95B89">
                          <w:pPr>
                            <w:rPr>
                              <w:b/>
                            </w:rPr>
                          </w:pPr>
                          <w:r>
                            <w:rPr>
                              <w:b/>
                            </w:rPr>
                            <w:t>Hovedaktivitet</w:t>
                          </w:r>
                        </w:p>
                        <w:p w14:paraId="4C875C83" w14:textId="227953DC" w:rsidR="00F95B89" w:rsidRDefault="00F95B89">
                          <w:pPr>
                            <w:rPr>
                              <w:b/>
                            </w:rPr>
                          </w:pPr>
                          <w:r>
                            <w:rPr>
                              <w:b/>
                            </w:rPr>
                            <w:t>CVR-nummer</w:t>
                          </w:r>
                        </w:p>
                        <w:p w14:paraId="2392DFD0" w14:textId="3F1796D2" w:rsidR="00F95B89" w:rsidRDefault="00F95B89">
                          <w:pPr>
                            <w:rPr>
                              <w:b/>
                            </w:rPr>
                          </w:pPr>
                          <w:r>
                            <w:rPr>
                              <w:b/>
                            </w:rPr>
                            <w:t>CHR-nummer</w:t>
                          </w:r>
                        </w:p>
                        <w:p w14:paraId="7FF4E8A0" w14:textId="77777777" w:rsidR="00F95B89" w:rsidRDefault="00F95B89">
                          <w:pPr>
                            <w:rPr>
                              <w:b/>
                            </w:rPr>
                          </w:pPr>
                          <w:r>
                            <w:rPr>
                              <w:b/>
                            </w:rPr>
                            <w:t>Godkendelsestype</w:t>
                          </w:r>
                        </w:p>
                        <w:p w14:paraId="718D3690" w14:textId="77777777" w:rsidR="00F95B89" w:rsidRPr="00D71684" w:rsidRDefault="00F95B89" w:rsidP="00D71684">
                          <w:pPr>
                            <w:rPr>
                              <w:b/>
                            </w:rPr>
                          </w:pPr>
                          <w:bookmarkStart w:id="1" w:name="_Toc428965763"/>
                          <w:r w:rsidRPr="00D71684">
                            <w:rPr>
                              <w:b/>
                            </w:rPr>
                            <w:t>Godkendelsesdato</w:t>
                          </w:r>
                          <w:bookmarkEnd w:id="1"/>
                        </w:p>
                        <w:p w14:paraId="517316A4" w14:textId="77777777" w:rsidR="00F95B89" w:rsidRDefault="00F95B89">
                          <w:pPr>
                            <w:rPr>
                              <w:b/>
                            </w:rPr>
                          </w:pPr>
                          <w:r>
                            <w:rPr>
                              <w:b/>
                            </w:rPr>
                            <w:br/>
                          </w:r>
                        </w:p>
                        <w:p w14:paraId="473873CF" w14:textId="77777777" w:rsidR="00F95B89" w:rsidRDefault="00F95B89">
                          <w:pPr>
                            <w:rPr>
                              <w:b/>
                            </w:rPr>
                          </w:pPr>
                        </w:p>
                        <w:p w14:paraId="5BBFAB0F" w14:textId="77777777" w:rsidR="00F95B89" w:rsidRDefault="00F95B89">
                          <w:pPr>
                            <w:rPr>
                              <w:b/>
                            </w:rPr>
                          </w:pPr>
                          <w:r>
                            <w:rPr>
                              <w:b/>
                            </w:rPr>
                            <w:t>Journalnummer i Slagelse Kommune, Teknik og Miljø</w:t>
                          </w:r>
                          <w:r>
                            <w:rPr>
                              <w:b/>
                            </w:rPr>
                            <w:br/>
                          </w:r>
                          <w:r>
                            <w:rPr>
                              <w:b/>
                            </w:rPr>
                            <w:br/>
                            <w:t>Kontakt</w:t>
                          </w:r>
                        </w:p>
                        <w:p w14:paraId="631236A3" w14:textId="77777777" w:rsidR="00F95B89" w:rsidRDefault="00F95B89">
                          <w:pPr>
                            <w:rPr>
                              <w:b/>
                            </w:rPr>
                          </w:pPr>
                          <w:r>
                            <w:rPr>
                              <w:b/>
                            </w:rPr>
                            <w:br/>
                            <w:t xml:space="preserve">Ansøgningsskema fra </w:t>
                          </w:r>
                          <w:r>
                            <w:rPr>
                              <w:b/>
                            </w:rPr>
                            <w:br/>
                            <w:t>husdyrgodkendelse.dk</w:t>
                          </w:r>
                        </w:p>
                      </w:txbxContent>
                    </v:textbox>
                  </v:shape>
                </w:pict>
              </mc:Fallback>
            </mc:AlternateContent>
          </w:r>
          <w:r w:rsidRPr="00A053A5">
            <w:rPr>
              <w:noProof/>
            </w:rPr>
            <mc:AlternateContent>
              <mc:Choice Requires="wps">
                <w:drawing>
                  <wp:anchor distT="0" distB="0" distL="114300" distR="114300" simplePos="0" relativeHeight="251688960" behindDoc="0" locked="0" layoutInCell="1" allowOverlap="1" wp14:anchorId="07DE7B63" wp14:editId="7D303CEF">
                    <wp:simplePos x="0" y="0"/>
                    <wp:positionH relativeFrom="column">
                      <wp:posOffset>-507213</wp:posOffset>
                    </wp:positionH>
                    <wp:positionV relativeFrom="paragraph">
                      <wp:posOffset>1160190</wp:posOffset>
                    </wp:positionV>
                    <wp:extent cx="1828800" cy="334850"/>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A4762" w14:textId="77777777" w:rsidR="00F95B89" w:rsidRPr="002E644C" w:rsidRDefault="00F95B89">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E7B63" id="Tekstboks 88" o:spid="_x0000_s1030" type="#_x0000_t202" style="position:absolute;margin-left:-39.95pt;margin-top:91.35pt;width:2in;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" filled="f" stroked="f" strokeweight=".5pt">
                    <v:textbox>
                      <w:txbxContent>
                        <w:p w14:paraId="09DA4762" w14:textId="77777777" w:rsidR="00F95B89" w:rsidRPr="002E644C" w:rsidRDefault="00F95B89">
                          <w:pPr>
                            <w:rPr>
                              <w:b/>
                            </w:rPr>
                          </w:pPr>
                          <w:r>
                            <w:rPr>
                              <w:b/>
                            </w:rPr>
                            <w:t>STAMOPLYSNINGER</w:t>
                          </w:r>
                        </w:p>
                      </w:txbxContent>
                    </v:textbox>
                  </v:shape>
                </w:pict>
              </mc:Fallback>
            </mc:AlternateContent>
          </w:r>
          <w:r w:rsidR="00D77851">
            <w:rPr>
              <w:noProof/>
            </w:rPr>
            <mc:AlternateContent>
              <mc:Choice Requires="wps">
                <w:drawing>
                  <wp:anchor distT="0" distB="0" distL="114300" distR="114300" simplePos="0" relativeHeight="251693056" behindDoc="1" locked="0" layoutInCell="1" allowOverlap="1" wp14:anchorId="3E9E90F7" wp14:editId="642C1C2F">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92AA26"/>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5B8C7" id="Rektangel 312" o:spid="_x0000_s1026" style="position:absolute;margin-left:-47.6pt;margin-top:-49.45pt;width:176.45pt;height:807.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" fillcolor="#92aa26" stroked="f" strokeweight="2pt">
                    <v:fill r:id="rId16" o:title="" color2="white [3212]" type="pattern"/>
                  </v:rect>
                </w:pict>
              </mc:Fallback>
            </mc:AlternateContent>
          </w:r>
          <w:r w:rsidR="00740E37">
            <w:rPr>
              <w:noProof/>
            </w:rPr>
            <w:drawing>
              <wp:anchor distT="0" distB="0" distL="114300" distR="114300" simplePos="0" relativeHeight="251692032" behindDoc="0" locked="1" layoutInCell="1" allowOverlap="1" wp14:anchorId="0B4229B8" wp14:editId="044727E0">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7"/>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0DFCDB" w14:textId="77777777" w:rsidR="00D47908" w:rsidRPr="00A053A5" w:rsidRDefault="00D47908"/>
        <w:p w14:paraId="38AA2CE9" w14:textId="77777777" w:rsidR="00D47908" w:rsidRDefault="00547B2F"/>
      </w:sdtContent>
    </w:sdt>
    <w:p w14:paraId="7389A7D4" w14:textId="77777777" w:rsidR="0036644B" w:rsidRDefault="0036644B"/>
    <w:p w14:paraId="02F87145" w14:textId="77777777" w:rsidR="0036644B" w:rsidRDefault="0036644B"/>
    <w:p w14:paraId="101E2449" w14:textId="4D631BE9" w:rsidR="0036644B" w:rsidRDefault="00444DE1">
      <w:r w:rsidRPr="00A053A5">
        <w:rPr>
          <w:noProof/>
        </w:rPr>
        <mc:AlternateContent>
          <mc:Choice Requires="wps">
            <w:drawing>
              <wp:anchor distT="0" distB="0" distL="114300" distR="114300" simplePos="0" relativeHeight="251684864" behindDoc="0" locked="0" layoutInCell="1" allowOverlap="1" wp14:anchorId="159F02D9" wp14:editId="0D14D9D2">
                <wp:simplePos x="0" y="0"/>
                <wp:positionH relativeFrom="column">
                  <wp:posOffset>2029460</wp:posOffset>
                </wp:positionH>
                <wp:positionV relativeFrom="paragraph">
                  <wp:posOffset>152400</wp:posOffset>
                </wp:positionV>
                <wp:extent cx="4172755" cy="5847009"/>
                <wp:effectExtent l="0" t="0" r="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755" cy="5847009"/>
                        </a:xfrm>
                        <a:prstGeom prst="rect">
                          <a:avLst/>
                        </a:prstGeom>
                        <a:solidFill>
                          <a:srgbClr val="FFFFFF"/>
                        </a:solidFill>
                        <a:ln w="9525">
                          <a:noFill/>
                          <a:miter lim="800000"/>
                          <a:headEnd/>
                          <a:tailEnd/>
                        </a:ln>
                      </wps:spPr>
                      <wps:txbx>
                        <w:txbxContent>
                          <w:p w14:paraId="53E84EE6" w14:textId="19591565" w:rsidR="00F95B89" w:rsidRDefault="00F95B89">
                            <w:r>
                              <w:t>APM Danmark A/S</w:t>
                            </w:r>
                          </w:p>
                          <w:p w14:paraId="12279D82" w14:textId="3F789EF2" w:rsidR="00F95B89" w:rsidRDefault="00F95B89" w:rsidP="00517C34">
                            <w:proofErr w:type="spellStart"/>
                            <w:r>
                              <w:t>Visbjergvej</w:t>
                            </w:r>
                            <w:proofErr w:type="spellEnd"/>
                            <w:r>
                              <w:t xml:space="preserve"> 30, 4230 Skælskør</w:t>
                            </w:r>
                          </w:p>
                          <w:p w14:paraId="7504B6EF" w14:textId="72AAA583" w:rsidR="00F95B89" w:rsidRDefault="00F95B89">
                            <w:r>
                              <w:t>11a Lundby By, Tjæreby</w:t>
                            </w:r>
                          </w:p>
                          <w:p w14:paraId="3FDB0992" w14:textId="77777777" w:rsidR="00F95B89" w:rsidRDefault="00F95B89">
                            <w:proofErr w:type="spellStart"/>
                            <w:r>
                              <w:t>Slagteskalkunproduktion</w:t>
                            </w:r>
                            <w:proofErr w:type="spellEnd"/>
                          </w:p>
                          <w:p w14:paraId="53E55C44" w14:textId="76B99D1A" w:rsidR="00F95B89" w:rsidRPr="00864E0A" w:rsidRDefault="00F95B89" w:rsidP="00832F15">
                            <w:proofErr w:type="spellStart"/>
                            <w:r>
                              <w:t>Visbjerggården</w:t>
                            </w:r>
                            <w:proofErr w:type="spellEnd"/>
                            <w:r>
                              <w:t xml:space="preserve"> A/S, </w:t>
                            </w:r>
                            <w:r w:rsidRPr="00864E0A">
                              <w:t xml:space="preserve">Harboes </w:t>
                            </w:r>
                            <w:r>
                              <w:t>B</w:t>
                            </w:r>
                            <w:r w:rsidRPr="00864E0A">
                              <w:t xml:space="preserve">ryggerier, </w:t>
                            </w:r>
                            <w:proofErr w:type="spellStart"/>
                            <w:r w:rsidRPr="00864E0A">
                              <w:t>Spegerborgvej</w:t>
                            </w:r>
                            <w:proofErr w:type="spellEnd"/>
                            <w:r w:rsidRPr="00864E0A">
                              <w:t xml:space="preserve"> 34, 4230 Skælskør</w:t>
                            </w:r>
                          </w:p>
                          <w:p w14:paraId="133E8E73" w14:textId="7CE2BAB0" w:rsidR="00F95B89" w:rsidRDefault="00F95B89">
                            <w:r>
                              <w:t>Fjerkræavl</w:t>
                            </w:r>
                          </w:p>
                          <w:p w14:paraId="0F14DB55" w14:textId="2AC6078F" w:rsidR="00F95B89" w:rsidRDefault="00F95B89" w:rsidP="00444DE1">
                            <w:pPr>
                              <w:spacing w:after="0"/>
                            </w:pPr>
                            <w:r>
                              <w:fldChar w:fldCharType="begin"/>
                            </w:r>
                            <w:r>
                              <w:instrText xml:space="preserve"> FILLIN  CVR-nummer  \* MERGEFORMAT </w:instrText>
                            </w:r>
                            <w:r>
                              <w:fldChar w:fldCharType="separate"/>
                            </w:r>
                            <w:r>
                              <w:t>27397018</w:t>
                            </w:r>
                            <w:r>
                              <w:br/>
                            </w:r>
                          </w:p>
                          <w:p w14:paraId="078DB594" w14:textId="3D3ADCFA" w:rsidR="00F95B89" w:rsidRDefault="00F95B89" w:rsidP="00122DF3">
                            <w:r>
                              <w:t>26039</w:t>
                            </w:r>
                          </w:p>
                          <w:p w14:paraId="61EB99DB" w14:textId="0AE27CF8" w:rsidR="00F95B89" w:rsidRDefault="00F95B89" w:rsidP="00122DF3">
                            <w:r>
                              <w:fldChar w:fldCharType="end"/>
                            </w:r>
                            <w:r>
                              <w:t xml:space="preserve">2. </w:t>
                            </w:r>
                            <w:r>
                              <w:fldChar w:fldCharType="begin"/>
                            </w:r>
                            <w:r>
                              <w:instrText xml:space="preserve"> FILLIN  CHR-nummer  \* MERGEFORMAT </w:instrText>
                            </w:r>
                            <w:r>
                              <w:fldChar w:fldCharType="end"/>
                            </w:r>
                            <w:r>
                              <w:t>Revurdering af kap. 5 godkendelse af 6. december 1991</w:t>
                            </w:r>
                          </w:p>
                          <w:p w14:paraId="267A5CB9" w14:textId="16B85D53" w:rsidR="00F95B89" w:rsidRDefault="00F95B89" w:rsidP="00122DF3">
                            <w:r>
                              <w:t>19. december 2018</w:t>
                            </w:r>
                          </w:p>
                          <w:p w14:paraId="3F43E9D7" w14:textId="77777777" w:rsidR="00F95B89" w:rsidRDefault="00F95B89" w:rsidP="00122DF3">
                            <w:r>
                              <w:br/>
                            </w:r>
                          </w:p>
                          <w:p w14:paraId="2B6EC5A2" w14:textId="77777777" w:rsidR="00F95B89" w:rsidRDefault="00F95B89" w:rsidP="00122DF3"/>
                          <w:p w14:paraId="06849667" w14:textId="39E0F8D8" w:rsidR="00F95B89" w:rsidRDefault="00F95B89" w:rsidP="00122DF3">
                            <w:r>
                              <w:t>330-2017-59058</w:t>
                            </w:r>
                          </w:p>
                          <w:p w14:paraId="5349ED73" w14:textId="52ADADAC" w:rsidR="00F95B89" w:rsidRDefault="00547B2F" w:rsidP="00122DF3">
                            <w:hyperlink r:id="rId18" w:history="1">
                              <w:r w:rsidR="00F95B89" w:rsidRPr="00504280">
                                <w:rPr>
                                  <w:rStyle w:val="Hyperlink"/>
                                  <w:color w:val="404040" w:themeColor="text1" w:themeTint="BF"/>
                                  <w:u w:val="none"/>
                                </w:rPr>
                                <w:t>teknik@slagelse.dk</w:t>
                              </w:r>
                            </w:hyperlink>
                            <w:r w:rsidR="00F95B89">
                              <w:br/>
                            </w:r>
                            <w:r w:rsidR="00F95B89" w:rsidRPr="004D5DAA">
                              <w:t>Bettina Eggertsen; beteg@slagelse.dk</w:t>
                            </w:r>
                            <w:r w:rsidR="00F95B89" w:rsidRPr="004D5DAA">
                              <w:fldChar w:fldCharType="begin"/>
                            </w:r>
                            <w:r w:rsidR="00F95B89" w:rsidRPr="004D5DAA">
                              <w:instrText xml:space="preserve"> FILLIN  Journalnummer  \* MERGEFORMAT </w:instrText>
                            </w:r>
                            <w:r w:rsidR="00F95B89" w:rsidRPr="004D5DAA">
                              <w:fldChar w:fldCharType="end"/>
                            </w:r>
                          </w:p>
                          <w:p w14:paraId="56274611" w14:textId="2B3592F9" w:rsidR="00F95B89" w:rsidRDefault="00F95B89" w:rsidP="00122DF3">
                            <w:r>
                              <w:br/>
                              <w:t>Scenarie skema nr.: 201.877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F02D9" id="_x0000_s1031" type="#_x0000_t202" style="position:absolute;margin-left:159.8pt;margin-top:12pt;width:328.55pt;height:46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" stroked="f">
                <v:textbox>
                  <w:txbxContent>
                    <w:p w14:paraId="53E84EE6" w14:textId="19591565" w:rsidR="00F95B89" w:rsidRDefault="00F95B89">
                      <w:r>
                        <w:t>APM Danmark A/S</w:t>
                      </w:r>
                    </w:p>
                    <w:p w14:paraId="12279D82" w14:textId="3F789EF2" w:rsidR="00F95B89" w:rsidRDefault="00F95B89" w:rsidP="00517C34">
                      <w:proofErr w:type="spellStart"/>
                      <w:r>
                        <w:t>Visbjergvej</w:t>
                      </w:r>
                      <w:proofErr w:type="spellEnd"/>
                      <w:r>
                        <w:t xml:space="preserve"> 30, 4230 Skælskør</w:t>
                      </w:r>
                    </w:p>
                    <w:p w14:paraId="7504B6EF" w14:textId="72AAA583" w:rsidR="00F95B89" w:rsidRDefault="00F95B89">
                      <w:r>
                        <w:t>11a Lundby By, Tjæreby</w:t>
                      </w:r>
                    </w:p>
                    <w:p w14:paraId="3FDB0992" w14:textId="77777777" w:rsidR="00F95B89" w:rsidRDefault="00F95B89">
                      <w:proofErr w:type="spellStart"/>
                      <w:r>
                        <w:t>Slagteskalkunproduktion</w:t>
                      </w:r>
                      <w:proofErr w:type="spellEnd"/>
                    </w:p>
                    <w:p w14:paraId="53E55C44" w14:textId="76B99D1A" w:rsidR="00F95B89" w:rsidRPr="00864E0A" w:rsidRDefault="00F95B89" w:rsidP="00832F15">
                      <w:proofErr w:type="spellStart"/>
                      <w:r>
                        <w:t>Visbjerggården</w:t>
                      </w:r>
                      <w:proofErr w:type="spellEnd"/>
                      <w:r>
                        <w:t xml:space="preserve"> A/S, </w:t>
                      </w:r>
                      <w:r w:rsidRPr="00864E0A">
                        <w:t xml:space="preserve">Harboes </w:t>
                      </w:r>
                      <w:r>
                        <w:t>B</w:t>
                      </w:r>
                      <w:r w:rsidRPr="00864E0A">
                        <w:t xml:space="preserve">ryggerier, </w:t>
                      </w:r>
                      <w:proofErr w:type="spellStart"/>
                      <w:r w:rsidRPr="00864E0A">
                        <w:t>Spegerborgvej</w:t>
                      </w:r>
                      <w:proofErr w:type="spellEnd"/>
                      <w:r w:rsidRPr="00864E0A">
                        <w:t xml:space="preserve"> 34, 4230 Skælskør</w:t>
                      </w:r>
                    </w:p>
                    <w:p w14:paraId="133E8E73" w14:textId="7CE2BAB0" w:rsidR="00F95B89" w:rsidRDefault="00F95B89">
                      <w:r>
                        <w:t>Fjerkræavl</w:t>
                      </w:r>
                    </w:p>
                    <w:p w14:paraId="0F14DB55" w14:textId="2AC6078F" w:rsidR="00F95B89" w:rsidRDefault="00F95B89" w:rsidP="00444DE1">
                      <w:pPr>
                        <w:spacing w:after="0"/>
                      </w:pPr>
                      <w:r>
                        <w:fldChar w:fldCharType="begin"/>
                      </w:r>
                      <w:r>
                        <w:instrText xml:space="preserve"> FILLIN  CVR-nummer  \* MERGEFORMAT </w:instrText>
                      </w:r>
                      <w:r>
                        <w:fldChar w:fldCharType="separate"/>
                      </w:r>
                      <w:r>
                        <w:t>27397018</w:t>
                      </w:r>
                      <w:r>
                        <w:br/>
                      </w:r>
                    </w:p>
                    <w:p w14:paraId="078DB594" w14:textId="3D3ADCFA" w:rsidR="00F95B89" w:rsidRDefault="00F95B89" w:rsidP="00122DF3">
                      <w:r>
                        <w:t>26039</w:t>
                      </w:r>
                    </w:p>
                    <w:p w14:paraId="61EB99DB" w14:textId="0AE27CF8" w:rsidR="00F95B89" w:rsidRDefault="00F95B89" w:rsidP="00122DF3">
                      <w:r>
                        <w:fldChar w:fldCharType="end"/>
                      </w:r>
                      <w:r>
                        <w:t xml:space="preserve">2. </w:t>
                      </w:r>
                      <w:r>
                        <w:fldChar w:fldCharType="begin"/>
                      </w:r>
                      <w:r>
                        <w:instrText xml:space="preserve"> FILLIN  CHR-nummer  \* MERGEFORMAT </w:instrText>
                      </w:r>
                      <w:r>
                        <w:fldChar w:fldCharType="end"/>
                      </w:r>
                      <w:r>
                        <w:t>Revurdering af kap. 5 godkendelse af 6. december 1991</w:t>
                      </w:r>
                    </w:p>
                    <w:p w14:paraId="267A5CB9" w14:textId="16B85D53" w:rsidR="00F95B89" w:rsidRDefault="00F95B89" w:rsidP="00122DF3">
                      <w:r>
                        <w:t>19. december 2018</w:t>
                      </w:r>
                    </w:p>
                    <w:p w14:paraId="3F43E9D7" w14:textId="77777777" w:rsidR="00F95B89" w:rsidRDefault="00F95B89" w:rsidP="00122DF3">
                      <w:r>
                        <w:br/>
                      </w:r>
                    </w:p>
                    <w:p w14:paraId="2B6EC5A2" w14:textId="77777777" w:rsidR="00F95B89" w:rsidRDefault="00F95B89" w:rsidP="00122DF3"/>
                    <w:p w14:paraId="06849667" w14:textId="39E0F8D8" w:rsidR="00F95B89" w:rsidRDefault="00F95B89" w:rsidP="00122DF3">
                      <w:r>
                        <w:t>330-2017-59058</w:t>
                      </w:r>
                    </w:p>
                    <w:p w14:paraId="5349ED73" w14:textId="52ADADAC" w:rsidR="00F95B89" w:rsidRDefault="00547B2F" w:rsidP="00122DF3">
                      <w:hyperlink r:id="rId19" w:history="1">
                        <w:r w:rsidR="00F95B89" w:rsidRPr="00504280">
                          <w:rPr>
                            <w:rStyle w:val="Hyperlink"/>
                            <w:color w:val="404040" w:themeColor="text1" w:themeTint="BF"/>
                            <w:u w:val="none"/>
                          </w:rPr>
                          <w:t>teknik@slagelse.dk</w:t>
                        </w:r>
                      </w:hyperlink>
                      <w:r w:rsidR="00F95B89">
                        <w:br/>
                      </w:r>
                      <w:r w:rsidR="00F95B89" w:rsidRPr="004D5DAA">
                        <w:t>Bettina Eggertsen; beteg@slagelse.dk</w:t>
                      </w:r>
                      <w:r w:rsidR="00F95B89" w:rsidRPr="004D5DAA">
                        <w:fldChar w:fldCharType="begin"/>
                      </w:r>
                      <w:r w:rsidR="00F95B89" w:rsidRPr="004D5DAA">
                        <w:instrText xml:space="preserve"> FILLIN  Journalnummer  \* MERGEFORMAT </w:instrText>
                      </w:r>
                      <w:r w:rsidR="00F95B89" w:rsidRPr="004D5DAA">
                        <w:fldChar w:fldCharType="end"/>
                      </w:r>
                    </w:p>
                    <w:p w14:paraId="56274611" w14:textId="2B3592F9" w:rsidR="00F95B89" w:rsidRDefault="00F95B89" w:rsidP="00122DF3">
                      <w:r>
                        <w:br/>
                        <w:t>Scenarie skema nr.: 201.877</w:t>
                      </w:r>
                    </w:p>
                  </w:txbxContent>
                </v:textbox>
              </v:shape>
            </w:pict>
          </mc:Fallback>
        </mc:AlternateContent>
      </w:r>
    </w:p>
    <w:p w14:paraId="6F62AB2F" w14:textId="77777777" w:rsidR="0036644B" w:rsidRDefault="0036644B"/>
    <w:p w14:paraId="374E106D" w14:textId="77777777" w:rsidR="0036644B" w:rsidRDefault="0036644B"/>
    <w:p w14:paraId="48D9043B" w14:textId="77777777" w:rsidR="0036644B" w:rsidRDefault="0036644B"/>
    <w:p w14:paraId="48843515" w14:textId="77777777" w:rsidR="0036644B" w:rsidRDefault="0036644B"/>
    <w:p w14:paraId="12F544D1" w14:textId="77777777" w:rsidR="0036644B" w:rsidRDefault="0036644B"/>
    <w:p w14:paraId="665DC5C3" w14:textId="77777777" w:rsidR="0036644B" w:rsidRDefault="0036644B"/>
    <w:p w14:paraId="3678C0C0" w14:textId="77777777" w:rsidR="0036644B" w:rsidRDefault="0036644B"/>
    <w:p w14:paraId="518769B4" w14:textId="77777777" w:rsidR="0036644B" w:rsidRDefault="0036644B"/>
    <w:p w14:paraId="52EF0411" w14:textId="77777777" w:rsidR="0036644B" w:rsidRDefault="0036644B"/>
    <w:p w14:paraId="367BECAC" w14:textId="77777777" w:rsidR="0036644B" w:rsidRDefault="0036644B"/>
    <w:p w14:paraId="4B335CEC" w14:textId="77777777" w:rsidR="0036644B" w:rsidRDefault="0036644B"/>
    <w:p w14:paraId="0C80ACCB" w14:textId="77777777" w:rsidR="0036644B" w:rsidRDefault="0036644B"/>
    <w:p w14:paraId="3F71A02B" w14:textId="77777777" w:rsidR="0036644B" w:rsidRDefault="0036644B"/>
    <w:p w14:paraId="051A62D9" w14:textId="77777777" w:rsidR="0036644B" w:rsidRDefault="0036644B"/>
    <w:p w14:paraId="604ECE69" w14:textId="77777777" w:rsidR="0036644B" w:rsidRDefault="0036644B"/>
    <w:p w14:paraId="4A517918" w14:textId="77777777" w:rsidR="0036644B" w:rsidRDefault="0036644B"/>
    <w:p w14:paraId="329F7D96" w14:textId="77777777" w:rsidR="0036644B" w:rsidRDefault="0036644B"/>
    <w:p w14:paraId="2BA1C49A" w14:textId="77777777" w:rsidR="0036644B" w:rsidRDefault="0036644B"/>
    <w:p w14:paraId="78000B01" w14:textId="77777777" w:rsidR="0036644B" w:rsidRDefault="0036644B"/>
    <w:p w14:paraId="34B31502" w14:textId="77777777" w:rsidR="0036644B" w:rsidRDefault="0036644B"/>
    <w:p w14:paraId="5539BA14" w14:textId="77777777" w:rsidR="0036644B" w:rsidRDefault="0036644B"/>
    <w:p w14:paraId="22A46EA1" w14:textId="77777777" w:rsidR="0036644B" w:rsidRDefault="0036644B"/>
    <w:p w14:paraId="1934D668" w14:textId="77777777" w:rsidR="0036644B" w:rsidRPr="009865B8" w:rsidRDefault="0036644B"/>
    <w:p w14:paraId="6BF90615" w14:textId="77777777" w:rsidR="00FE5608" w:rsidRDefault="00BD3F74">
      <w:pPr>
        <w:pStyle w:val="Overskrift2"/>
      </w:pPr>
      <w:bookmarkStart w:id="2" w:name="_Toc532991695"/>
      <w:r w:rsidRPr="004F2570">
        <w:t>Resum</w:t>
      </w:r>
      <w:r w:rsidR="00A7253E" w:rsidRPr="004F2570">
        <w:t>é</w:t>
      </w:r>
      <w:bookmarkEnd w:id="2"/>
    </w:p>
    <w:p w14:paraId="3FA00579" w14:textId="32B24ADC" w:rsidR="00832F15" w:rsidRPr="00E815F9" w:rsidRDefault="00BC62B3" w:rsidP="00832F15">
      <w:pPr>
        <w:pStyle w:val="Default"/>
        <w:rPr>
          <w:rFonts w:ascii="Verdana" w:hAnsi="Verdana"/>
          <w:color w:val="auto"/>
          <w:sz w:val="20"/>
          <w:szCs w:val="20"/>
        </w:rPr>
      </w:pPr>
      <w:r>
        <w:br/>
      </w:r>
      <w:r w:rsidR="00832F15" w:rsidRPr="00E815F9">
        <w:rPr>
          <w:rFonts w:ascii="Verdana" w:hAnsi="Verdana"/>
          <w:color w:val="auto"/>
          <w:sz w:val="20"/>
          <w:szCs w:val="20"/>
        </w:rPr>
        <w:t xml:space="preserve">Husdyrbruget er beliggende på adressen </w:t>
      </w:r>
      <w:proofErr w:type="spellStart"/>
      <w:r w:rsidR="00832F15" w:rsidRPr="00E815F9">
        <w:rPr>
          <w:rFonts w:ascii="Verdana" w:hAnsi="Verdana"/>
          <w:color w:val="auto"/>
          <w:sz w:val="20"/>
          <w:szCs w:val="20"/>
        </w:rPr>
        <w:t>Visbjergvej</w:t>
      </w:r>
      <w:proofErr w:type="spellEnd"/>
      <w:r w:rsidR="00832F15" w:rsidRPr="00E815F9">
        <w:rPr>
          <w:rFonts w:ascii="Verdana" w:hAnsi="Verdana"/>
          <w:color w:val="auto"/>
          <w:sz w:val="20"/>
          <w:szCs w:val="20"/>
        </w:rPr>
        <w:t xml:space="preserve"> 30, 4230 Skælskør. </w:t>
      </w:r>
    </w:p>
    <w:p w14:paraId="7CEE981C" w14:textId="1095834A" w:rsidR="00832F15" w:rsidRPr="00E815F9" w:rsidRDefault="00832F15" w:rsidP="00832F15">
      <w:pPr>
        <w:pStyle w:val="Default"/>
        <w:rPr>
          <w:rFonts w:ascii="Verdana" w:hAnsi="Verdana"/>
          <w:color w:val="auto"/>
          <w:sz w:val="20"/>
          <w:szCs w:val="20"/>
        </w:rPr>
      </w:pPr>
    </w:p>
    <w:p w14:paraId="16F409BC" w14:textId="72D9D77C" w:rsidR="00B45AF9" w:rsidRPr="00E815F9" w:rsidRDefault="00832F15" w:rsidP="00B45AF9">
      <w:pPr>
        <w:pStyle w:val="Default"/>
        <w:rPr>
          <w:rFonts w:ascii="Verdana" w:hAnsi="Verdana"/>
          <w:color w:val="auto"/>
          <w:sz w:val="20"/>
          <w:szCs w:val="20"/>
        </w:rPr>
      </w:pPr>
      <w:r w:rsidRPr="00E815F9">
        <w:rPr>
          <w:rFonts w:ascii="Verdana" w:hAnsi="Verdana"/>
          <w:color w:val="auto"/>
          <w:sz w:val="20"/>
          <w:szCs w:val="20"/>
        </w:rPr>
        <w:t xml:space="preserve">Slagelse Kommune har </w:t>
      </w:r>
      <w:r w:rsidR="00536148" w:rsidRPr="00E815F9">
        <w:rPr>
          <w:rFonts w:ascii="Verdana" w:hAnsi="Verdana"/>
          <w:color w:val="auto"/>
          <w:sz w:val="20"/>
          <w:szCs w:val="20"/>
        </w:rPr>
        <w:t>i 1991 meddelt miljøgodkendelse til produktion</w:t>
      </w:r>
      <w:r w:rsidR="000C4247" w:rsidRPr="00E815F9">
        <w:rPr>
          <w:rFonts w:ascii="Verdana" w:hAnsi="Verdana"/>
          <w:color w:val="auto"/>
          <w:sz w:val="20"/>
          <w:szCs w:val="20"/>
        </w:rPr>
        <w:t xml:space="preserve"> af</w:t>
      </w:r>
      <w:r w:rsidR="00536148" w:rsidRPr="00E815F9">
        <w:rPr>
          <w:rFonts w:ascii="Verdana" w:hAnsi="Verdana"/>
          <w:color w:val="auto"/>
          <w:sz w:val="20"/>
          <w:szCs w:val="20"/>
        </w:rPr>
        <w:t xml:space="preserve"> 176.000 kalkuner fordelt med 132.000 kalkunhaner og 44.000 kalkunhøner, svarende til i alt </w:t>
      </w:r>
      <w:r w:rsidR="00B45AF9" w:rsidRPr="00E815F9">
        <w:rPr>
          <w:rFonts w:ascii="Verdana" w:hAnsi="Verdana"/>
          <w:color w:val="auto"/>
          <w:sz w:val="20"/>
          <w:szCs w:val="20"/>
        </w:rPr>
        <w:t>860,8</w:t>
      </w:r>
      <w:r w:rsidR="00536148" w:rsidRPr="00E815F9">
        <w:rPr>
          <w:rFonts w:ascii="Verdana" w:hAnsi="Verdana"/>
          <w:color w:val="auto"/>
          <w:sz w:val="20"/>
          <w:szCs w:val="20"/>
        </w:rPr>
        <w:t xml:space="preserve"> DE</w:t>
      </w:r>
      <w:r w:rsidR="009849DE" w:rsidRPr="00E815F9">
        <w:rPr>
          <w:rFonts w:ascii="Verdana" w:hAnsi="Verdana"/>
          <w:color w:val="auto"/>
          <w:sz w:val="20"/>
          <w:szCs w:val="20"/>
        </w:rPr>
        <w:t xml:space="preserve"> efter de </w:t>
      </w:r>
      <w:r w:rsidR="000C4247" w:rsidRPr="00E815F9">
        <w:rPr>
          <w:rFonts w:ascii="Verdana" w:hAnsi="Verdana"/>
          <w:color w:val="auto"/>
          <w:sz w:val="20"/>
          <w:szCs w:val="20"/>
        </w:rPr>
        <w:t>seneste omregningsfaktor</w:t>
      </w:r>
      <w:r w:rsidR="009849DE" w:rsidRPr="00E815F9">
        <w:rPr>
          <w:rStyle w:val="Fodnotehenvisning"/>
          <w:rFonts w:ascii="Verdana" w:hAnsi="Verdana"/>
          <w:color w:val="auto"/>
          <w:sz w:val="20"/>
          <w:szCs w:val="20"/>
        </w:rPr>
        <w:footnoteReference w:id="1"/>
      </w:r>
      <w:r w:rsidR="00536148" w:rsidRPr="00E815F9">
        <w:rPr>
          <w:rFonts w:ascii="Verdana" w:hAnsi="Verdana"/>
          <w:color w:val="auto"/>
          <w:sz w:val="20"/>
          <w:szCs w:val="20"/>
        </w:rPr>
        <w:t xml:space="preserve">. Godkendelsen er meddelt </w:t>
      </w:r>
      <w:r w:rsidR="009849DE" w:rsidRPr="00E815F9">
        <w:rPr>
          <w:rFonts w:ascii="Verdana" w:hAnsi="Verdana"/>
          <w:color w:val="auto"/>
          <w:sz w:val="20"/>
          <w:szCs w:val="20"/>
        </w:rPr>
        <w:t xml:space="preserve">den 6. december 1991 </w:t>
      </w:r>
      <w:r w:rsidR="00536148" w:rsidRPr="00E815F9">
        <w:rPr>
          <w:rFonts w:ascii="Verdana" w:hAnsi="Verdana"/>
          <w:color w:val="auto"/>
          <w:sz w:val="20"/>
          <w:szCs w:val="20"/>
        </w:rPr>
        <w:t xml:space="preserve">i medfør af kapitel 5 i miljøbeskyttelsesloven (lov nr. 358 af 6. juni 1991). </w:t>
      </w:r>
    </w:p>
    <w:p w14:paraId="4B27E026" w14:textId="77777777" w:rsidR="00B45AF9" w:rsidRPr="00E815F9" w:rsidRDefault="00B45AF9" w:rsidP="00B45AF9">
      <w:pPr>
        <w:pStyle w:val="Default"/>
        <w:rPr>
          <w:color w:val="auto"/>
        </w:rPr>
      </w:pPr>
    </w:p>
    <w:p w14:paraId="52DA7464" w14:textId="5A6A79B1" w:rsidR="00832F15" w:rsidRPr="00E815F9" w:rsidRDefault="00536148" w:rsidP="00536148">
      <w:r w:rsidRPr="00E815F9">
        <w:t xml:space="preserve">Seneste revurdering af bedriftens miljøgodkendelse blev </w:t>
      </w:r>
      <w:r w:rsidR="00FD2A29" w:rsidRPr="00E815F9">
        <w:t>meddelt d. 20. december</w:t>
      </w:r>
      <w:r w:rsidRPr="00E815F9">
        <w:t xml:space="preserve"> 200</w:t>
      </w:r>
      <w:r w:rsidR="00FD2A29" w:rsidRPr="00E815F9">
        <w:t>7</w:t>
      </w:r>
      <w:r w:rsidRPr="00E815F9">
        <w:t>.</w:t>
      </w:r>
      <w:r w:rsidR="00FD2A29" w:rsidRPr="00E815F9">
        <w:t xml:space="preserve"> Afgørelsen blev stadfæstet af Natur- og Miljøklagenævnet d. 30. januar 2012.</w:t>
      </w:r>
      <w:r w:rsidRPr="00E815F9">
        <w:t xml:space="preserve"> </w:t>
      </w:r>
    </w:p>
    <w:p w14:paraId="62F6568E" w14:textId="0ACEDD52" w:rsidR="00536148" w:rsidRPr="00E815F9" w:rsidRDefault="00536148" w:rsidP="00832F15">
      <w:pPr>
        <w:pStyle w:val="Default"/>
        <w:rPr>
          <w:rFonts w:ascii="Verdana" w:hAnsi="Verdana"/>
          <w:color w:val="auto"/>
          <w:sz w:val="20"/>
          <w:szCs w:val="20"/>
          <w:u w:val="single"/>
        </w:rPr>
      </w:pPr>
      <w:r w:rsidRPr="00E815F9">
        <w:rPr>
          <w:rFonts w:ascii="Verdana" w:hAnsi="Verdana"/>
          <w:color w:val="auto"/>
          <w:sz w:val="20"/>
          <w:szCs w:val="20"/>
          <w:u w:val="single"/>
        </w:rPr>
        <w:t>Revurdering</w:t>
      </w:r>
    </w:p>
    <w:p w14:paraId="1111B1FB" w14:textId="1EF87DCC" w:rsidR="00536148" w:rsidRPr="00E815F9" w:rsidRDefault="00536148" w:rsidP="00536148">
      <w:pPr>
        <w:pStyle w:val="Default"/>
        <w:rPr>
          <w:rFonts w:ascii="Verdana" w:hAnsi="Verdana"/>
          <w:color w:val="auto"/>
          <w:sz w:val="20"/>
          <w:szCs w:val="20"/>
        </w:rPr>
      </w:pPr>
      <w:r w:rsidRPr="00E815F9">
        <w:rPr>
          <w:rFonts w:ascii="Verdana" w:hAnsi="Verdana"/>
          <w:color w:val="auto"/>
          <w:sz w:val="20"/>
          <w:szCs w:val="20"/>
        </w:rPr>
        <w:t>Godkendelser meddelt efter miljøbesk</w:t>
      </w:r>
      <w:r w:rsidR="009849DE" w:rsidRPr="00E815F9">
        <w:rPr>
          <w:rFonts w:ascii="Verdana" w:hAnsi="Verdana"/>
          <w:color w:val="auto"/>
          <w:sz w:val="20"/>
          <w:szCs w:val="20"/>
        </w:rPr>
        <w:t xml:space="preserve">yttelseslovens kapitel 5 skal </w:t>
      </w:r>
      <w:r w:rsidRPr="00E815F9">
        <w:rPr>
          <w:rFonts w:ascii="Verdana" w:hAnsi="Verdana"/>
          <w:color w:val="auto"/>
          <w:sz w:val="20"/>
          <w:szCs w:val="20"/>
        </w:rPr>
        <w:t xml:space="preserve">regelmæssigt og mindst hvert 10. år revurderes og om nødvendigt ajourføres i henhold til den teknologiske udvikling. Dog skal Kommunalbestyrelsen foretage den første regelmæssige revurdering, når der er forløbet 8 år fra det tidspunkt, hvor virksomheden første gang blev godkendt, jf. § 40, stk. 1 </w:t>
      </w:r>
      <w:r w:rsidR="003715D6" w:rsidRPr="00E815F9">
        <w:rPr>
          <w:rFonts w:ascii="Verdana" w:hAnsi="Verdana"/>
          <w:color w:val="auto"/>
          <w:sz w:val="20"/>
          <w:szCs w:val="20"/>
        </w:rPr>
        <w:t>i Husdyrgodkendelsesbekendtgørelsen.</w:t>
      </w:r>
    </w:p>
    <w:p w14:paraId="4776C11E" w14:textId="32EE065D" w:rsidR="00536148" w:rsidRPr="00E815F9" w:rsidRDefault="00536148" w:rsidP="00832F15">
      <w:pPr>
        <w:pStyle w:val="Default"/>
        <w:rPr>
          <w:rFonts w:ascii="Verdana" w:hAnsi="Verdana"/>
          <w:color w:val="auto"/>
          <w:sz w:val="20"/>
          <w:szCs w:val="20"/>
        </w:rPr>
      </w:pPr>
    </w:p>
    <w:p w14:paraId="31B094EA" w14:textId="1D21437B" w:rsidR="00536148" w:rsidRPr="00E815F9" w:rsidRDefault="00832F15" w:rsidP="00536148">
      <w:pPr>
        <w:pStyle w:val="Default"/>
        <w:rPr>
          <w:rFonts w:ascii="Verdana" w:hAnsi="Verdana"/>
          <w:color w:val="auto"/>
          <w:sz w:val="20"/>
          <w:szCs w:val="20"/>
        </w:rPr>
      </w:pPr>
      <w:r w:rsidRPr="00E815F9">
        <w:rPr>
          <w:rFonts w:ascii="Verdana" w:hAnsi="Verdana"/>
          <w:color w:val="auto"/>
          <w:sz w:val="20"/>
          <w:szCs w:val="20"/>
        </w:rPr>
        <w:t xml:space="preserve">EU har d. 21. februar 2017 offentliggjort nye BAT-konklusioner for intensivt opdræt af fjerkræ og svin. De berørte virksomheder skal derfor have revurderet deres </w:t>
      </w:r>
      <w:r w:rsidR="00536148" w:rsidRPr="00E815F9">
        <w:rPr>
          <w:rFonts w:ascii="Verdana" w:hAnsi="Verdana"/>
          <w:color w:val="auto"/>
          <w:sz w:val="20"/>
          <w:szCs w:val="20"/>
        </w:rPr>
        <w:t>godkendelser</w:t>
      </w:r>
      <w:r w:rsidRPr="00E815F9">
        <w:rPr>
          <w:rFonts w:ascii="Verdana" w:hAnsi="Verdana"/>
          <w:color w:val="auto"/>
          <w:sz w:val="20"/>
          <w:szCs w:val="20"/>
        </w:rPr>
        <w:t xml:space="preserve"> og efterleve de nye BAT-vilkår senest </w:t>
      </w:r>
      <w:r w:rsidR="00BA6B0E" w:rsidRPr="00E815F9">
        <w:rPr>
          <w:rFonts w:ascii="Verdana" w:hAnsi="Verdana"/>
          <w:color w:val="auto"/>
          <w:sz w:val="20"/>
          <w:szCs w:val="20"/>
        </w:rPr>
        <w:t>21. februar 2021</w:t>
      </w:r>
      <w:r w:rsidRPr="00E815F9">
        <w:rPr>
          <w:rFonts w:ascii="Verdana" w:hAnsi="Verdana"/>
          <w:color w:val="auto"/>
          <w:sz w:val="20"/>
          <w:szCs w:val="20"/>
        </w:rPr>
        <w:t>. Det betyder at revurderingen skal være tilendebragt og evt. ændringer skal være gennemført</w:t>
      </w:r>
      <w:r w:rsidR="000C4247" w:rsidRPr="00E815F9">
        <w:rPr>
          <w:rFonts w:ascii="Verdana" w:hAnsi="Verdana"/>
          <w:color w:val="auto"/>
          <w:sz w:val="20"/>
          <w:szCs w:val="20"/>
        </w:rPr>
        <w:t>,</w:t>
      </w:r>
      <w:r w:rsidRPr="00E815F9">
        <w:rPr>
          <w:rFonts w:ascii="Verdana" w:hAnsi="Verdana"/>
          <w:color w:val="auto"/>
          <w:sz w:val="20"/>
          <w:szCs w:val="20"/>
        </w:rPr>
        <w:t xml:space="preserve"> så de nye vilkår overholdes inden </w:t>
      </w:r>
      <w:r w:rsidR="00BA6B0E" w:rsidRPr="00E815F9">
        <w:rPr>
          <w:rFonts w:ascii="Verdana" w:hAnsi="Verdana"/>
          <w:color w:val="auto"/>
          <w:sz w:val="20"/>
          <w:szCs w:val="20"/>
        </w:rPr>
        <w:t>nævnte dato</w:t>
      </w:r>
      <w:r w:rsidRPr="00E815F9">
        <w:rPr>
          <w:rFonts w:ascii="Verdana" w:hAnsi="Verdana"/>
          <w:color w:val="auto"/>
          <w:sz w:val="20"/>
          <w:szCs w:val="20"/>
        </w:rPr>
        <w:t>.</w:t>
      </w:r>
    </w:p>
    <w:p w14:paraId="4055A2DB" w14:textId="77777777" w:rsidR="00536148" w:rsidRPr="00E815F9" w:rsidRDefault="00536148" w:rsidP="00536148">
      <w:pPr>
        <w:pStyle w:val="Default"/>
        <w:rPr>
          <w:color w:val="auto"/>
        </w:rPr>
      </w:pPr>
    </w:p>
    <w:p w14:paraId="71AFB85D" w14:textId="744F13B2" w:rsidR="00832F15" w:rsidRPr="00E815F9" w:rsidRDefault="00BA6B0E" w:rsidP="00832F15">
      <w:r w:rsidRPr="00E815F9">
        <w:t xml:space="preserve">Ved revurdering af miljøgodkendelse meddelt efter </w:t>
      </w:r>
      <w:r w:rsidR="00832F15" w:rsidRPr="00E815F9">
        <w:t>miljøbeskyttelseslovens § 33</w:t>
      </w:r>
      <w:r w:rsidRPr="00E815F9">
        <w:t xml:space="preserve"> overgår miljøgodkendelsen til regulering efter </w:t>
      </w:r>
      <w:r w:rsidR="00536148" w:rsidRPr="00E815F9">
        <w:t>Husdyrbruglovens</w:t>
      </w:r>
      <w:r w:rsidR="00536148" w:rsidRPr="00E815F9">
        <w:rPr>
          <w:rStyle w:val="Fodnotehenvisning"/>
        </w:rPr>
        <w:footnoteReference w:id="2"/>
      </w:r>
      <w:r w:rsidR="00832F15" w:rsidRPr="00E815F9">
        <w:t xml:space="preserve"> regelgrundlag.</w:t>
      </w:r>
      <w:r w:rsidR="00C9780A" w:rsidRPr="00E815F9">
        <w:t xml:space="preserve"> Det skal dog bemærkes, at </w:t>
      </w:r>
      <w:r w:rsidR="00B52DE6" w:rsidRPr="00E815F9">
        <w:t>revurderingen er knyttet op på antallet af dyre og dyretype og ikke på produktionsarealet. For at overgå til arealbaseret regulering er en godkendelseshandling nødvendig.</w:t>
      </w:r>
    </w:p>
    <w:p w14:paraId="5A010A05" w14:textId="577F5DBB" w:rsidR="009849DE" w:rsidRDefault="00BF0CDE" w:rsidP="009849DE">
      <w:r w:rsidRPr="00E815F9">
        <w:t xml:space="preserve">Revurderingens hovedformål er at sikre, at husdyrbrugets indretning og drift fortsat er baseret på anvendelse af bedste tilgængelige teknik (BAT). </w:t>
      </w:r>
      <w:r w:rsidRPr="00E815F9">
        <w:rPr>
          <w:rFonts w:cs="Georgia"/>
        </w:rPr>
        <w:t xml:space="preserve">Kommunen skal desuden vurdere, om kravet til totaldeposition er opfyldt for kategori 1 og kategori 2 natur. </w:t>
      </w:r>
      <w:r w:rsidR="009849DE" w:rsidRPr="00E815F9">
        <w:t xml:space="preserve">I Husdyrgodkendelsesbekendtgørelsen er der som udgangspunkt ikke hjemmel til at beskyttelsesniveauet for lugt skal gælde ved revurdering af en miljøgodkendelse med uændret drift. </w:t>
      </w:r>
      <w:r w:rsidRPr="00E815F9">
        <w:t>Der kan dog meddeles påbud ud over, hvad der følger af BAT, hvis det er begrundet i en væsentlig forurening, hvor der er fremkommet nye oplysninger om forureningens skadelige virkning, der ikke kunne forudses ved godkendelsens meddelelse, og forureningen, jf. MNK 135-00032 af 22. december 2015</w:t>
      </w:r>
      <w:r w:rsidR="00BD657D">
        <w:t>.</w:t>
      </w:r>
    </w:p>
    <w:p w14:paraId="272CBC7C" w14:textId="7849C6F5" w:rsidR="00BD657D" w:rsidRDefault="00BD657D" w:rsidP="00BD657D">
      <w:r>
        <w:t xml:space="preserve">Slagelse Kommune gør opmærksom på, at der er meddelelsespligt. Det er kommunen, der vurderer, om fremtidige ændringer af bedriftens dyrehold eller staldindretning, opførsel af nye stalde eller opbevaringsanlæg skal udløse krav om tillæg til miljøgodkendelsen. Ændringer i ejerforhold skal ligeledes anmeldes til kommunen. </w:t>
      </w:r>
    </w:p>
    <w:p w14:paraId="4C3BA4C3" w14:textId="77777777" w:rsidR="00BD657D" w:rsidRPr="00E815F9" w:rsidRDefault="00BD657D" w:rsidP="009849DE">
      <w:pPr>
        <w:rPr>
          <w:rFonts w:cs="Georgia"/>
        </w:rPr>
      </w:pPr>
    </w:p>
    <w:p w14:paraId="49D8EF60" w14:textId="713F20C9" w:rsidR="00CB0183" w:rsidRPr="00725CF6" w:rsidRDefault="00BD3F74" w:rsidP="00D64494">
      <w:pPr>
        <w:rPr>
          <w:rStyle w:val="Overskrift2Tegn"/>
        </w:rPr>
      </w:pPr>
      <w:bookmarkStart w:id="3" w:name="_Toc532991696"/>
      <w:r w:rsidRPr="00725CF6">
        <w:rPr>
          <w:rStyle w:val="Overskrift2Tegn"/>
        </w:rPr>
        <w:t xml:space="preserve">Afgørelse og </w:t>
      </w:r>
      <w:r w:rsidR="000409BB">
        <w:rPr>
          <w:rStyle w:val="Overskrift2Tegn"/>
        </w:rPr>
        <w:t>påbud</w:t>
      </w:r>
      <w:bookmarkEnd w:id="3"/>
    </w:p>
    <w:p w14:paraId="4461E552" w14:textId="1E9A0355" w:rsidR="00BD657D" w:rsidRDefault="00883AE0" w:rsidP="00883AE0">
      <w:r>
        <w:t>Slagelse</w:t>
      </w:r>
      <w:r w:rsidRPr="00991CEE">
        <w:t xml:space="preserve"> Kommune meddeler hermed efter § 39, stk. 1 jævnfør § 4</w:t>
      </w:r>
      <w:r w:rsidR="003715D6">
        <w:t>0</w:t>
      </w:r>
      <w:r w:rsidRPr="00991CEE">
        <w:t xml:space="preserve">, stk. </w:t>
      </w:r>
      <w:r w:rsidR="003715D6">
        <w:t>1 og 2</w:t>
      </w:r>
      <w:r w:rsidRPr="00991CEE">
        <w:t xml:space="preserve"> i </w:t>
      </w:r>
      <w:r w:rsidR="003715D6">
        <w:t>H</w:t>
      </w:r>
      <w:r w:rsidRPr="00991CEE">
        <w:t>usdyr</w:t>
      </w:r>
      <w:r w:rsidR="003715D6">
        <w:t>brug</w:t>
      </w:r>
      <w:r w:rsidR="00393FE6">
        <w:t>loven nedenstående</w:t>
      </w:r>
      <w:r w:rsidR="00393FE6" w:rsidRPr="00991CEE">
        <w:t xml:space="preserve"> påbud</w:t>
      </w:r>
      <w:r w:rsidRPr="00991CEE">
        <w:t xml:space="preserve">. </w:t>
      </w:r>
      <w:r w:rsidR="00BD657D">
        <w:t>Påbud, som Slagelse Kommune opstiller i forbindelse med revurderingen af miljøgodkendelsen kan påklages, som det fremgår af kagevejledningen.</w:t>
      </w:r>
    </w:p>
    <w:p w14:paraId="6E373DDE" w14:textId="63D0210A" w:rsidR="00883AE0" w:rsidRDefault="00883AE0" w:rsidP="00883AE0">
      <w:r w:rsidRPr="00991CEE">
        <w:t xml:space="preserve">Ved denne revurdering fastholdes enkelte </w:t>
      </w:r>
      <w:r w:rsidR="00393FE6">
        <w:t>påbud</w:t>
      </w:r>
      <w:r>
        <w:t xml:space="preserve"> fra den </w:t>
      </w:r>
      <w:r w:rsidR="000409BB">
        <w:t>tidligere revurdering</w:t>
      </w:r>
      <w:r w:rsidRPr="00991CEE">
        <w:t xml:space="preserve">, andre </w:t>
      </w:r>
      <w:r w:rsidR="00393FE6">
        <w:t>påbud</w:t>
      </w:r>
      <w:r>
        <w:t xml:space="preserve"> </w:t>
      </w:r>
      <w:r w:rsidRPr="00991CEE">
        <w:t>ændres så de stemmer overens med nugældende lovgivning, andre slettes</w:t>
      </w:r>
      <w:r>
        <w:t>,</w:t>
      </w:r>
      <w:r w:rsidRPr="00991CEE">
        <w:t xml:space="preserve"> og der meddeles nye </w:t>
      </w:r>
      <w:r w:rsidR="00393FE6">
        <w:t>påbud</w:t>
      </w:r>
      <w:r>
        <w:t xml:space="preserve">. </w:t>
      </w:r>
      <w:r w:rsidRPr="00991CEE">
        <w:t>Således sikres</w:t>
      </w:r>
      <w:r>
        <w:t xml:space="preserve"> det</w:t>
      </w:r>
      <w:r w:rsidRPr="00991CEE">
        <w:t>, at virksomhedens drift lever op til BAT på nuværende tids</w:t>
      </w:r>
      <w:r w:rsidR="00393FE6">
        <w:t>punkt, samt at de samlede påbud</w:t>
      </w:r>
      <w:r w:rsidRPr="00991CEE">
        <w:t xml:space="preserve"> ved denne revurdering er relevante, kan kontrolleres ved egenkontrol eller kan dokumenteres overfor </w:t>
      </w:r>
      <w:r w:rsidR="00CF2BA7">
        <w:t>Slagelse</w:t>
      </w:r>
      <w:r w:rsidRPr="00991CEE">
        <w:t xml:space="preserve"> Kommune.</w:t>
      </w:r>
      <w:r>
        <w:t xml:space="preserve"> </w:t>
      </w:r>
      <w:r w:rsidRPr="00C37385">
        <w:t xml:space="preserve">Denne afgørelses </w:t>
      </w:r>
      <w:r w:rsidR="00393FE6">
        <w:t>påbud</w:t>
      </w:r>
      <w:r w:rsidRPr="00C37385">
        <w:t xml:space="preserve"> træder i kraft så snart afgørelsen er meddelt ejendommens ejer.</w:t>
      </w:r>
      <w:r>
        <w:t xml:space="preserve"> </w:t>
      </w:r>
    </w:p>
    <w:p w14:paraId="7C46C42C" w14:textId="2CC7553D" w:rsidR="00CB0183" w:rsidRDefault="005F4B96" w:rsidP="00CB0183">
      <w:r>
        <w:t>S</w:t>
      </w:r>
      <w:r w:rsidR="00CB0183">
        <w:t>lagelse</w:t>
      </w:r>
      <w:r w:rsidR="00CB0183" w:rsidRPr="00CB0183">
        <w:t xml:space="preserve"> Kommune den </w:t>
      </w:r>
      <w:r w:rsidR="00E62CE7" w:rsidRPr="00E62CE7">
        <w:t>1</w:t>
      </w:r>
      <w:r w:rsidR="006F7DBD">
        <w:t>9</w:t>
      </w:r>
      <w:r w:rsidR="00CB0183" w:rsidRPr="00E62CE7">
        <w:t>.</w:t>
      </w:r>
      <w:r w:rsidR="00E62CE7" w:rsidRPr="00E62CE7">
        <w:t xml:space="preserve"> december </w:t>
      </w:r>
      <w:r w:rsidR="00CB0183" w:rsidRPr="00E62CE7">
        <w:t>201</w:t>
      </w:r>
      <w:r w:rsidRPr="00E62CE7">
        <w:t>8</w:t>
      </w:r>
    </w:p>
    <w:p w14:paraId="6A37202C" w14:textId="77777777" w:rsidR="00E62CE7" w:rsidRPr="00E62CE7" w:rsidRDefault="00E62CE7" w:rsidP="00CB0183"/>
    <w:p w14:paraId="2A9DBA8C" w14:textId="6BEC7B6B" w:rsidR="00CB0183" w:rsidRDefault="000B664A" w:rsidP="00CB0183">
      <w:r>
        <w:t>Bettina Eggertsen</w:t>
      </w:r>
    </w:p>
    <w:p w14:paraId="74A2B093" w14:textId="77777777" w:rsidR="006A42DD" w:rsidRDefault="006A42DD" w:rsidP="00CB0183"/>
    <w:p w14:paraId="205CEFF7" w14:textId="77777777" w:rsidR="006A42DD" w:rsidRPr="00CB0183" w:rsidRDefault="006A42DD" w:rsidP="00CB0183"/>
    <w:p w14:paraId="675B71E7" w14:textId="532F3262" w:rsidR="00CB0183" w:rsidRDefault="00AA416A" w:rsidP="00CB0183">
      <w:r>
        <w:t>Landbrugssagsbehandler</w:t>
      </w:r>
    </w:p>
    <w:p w14:paraId="3A681413" w14:textId="282ADC05" w:rsidR="00883AE0" w:rsidRPr="00883AE0" w:rsidRDefault="00393FE6">
      <w:pPr>
        <w:pStyle w:val="Overskrift2"/>
      </w:pPr>
      <w:bookmarkStart w:id="4" w:name="_Toc532991697"/>
      <w:r w:rsidRPr="00393FE6">
        <w:t>Påbud</w:t>
      </w:r>
      <w:bookmarkEnd w:id="4"/>
    </w:p>
    <w:p w14:paraId="0ECD4B22" w14:textId="0ADB6CF2" w:rsidR="00FD4573" w:rsidRPr="006D6764" w:rsidRDefault="00FD4573" w:rsidP="00FD4573">
      <w:r>
        <w:t xml:space="preserve">Herunder </w:t>
      </w:r>
      <w:r w:rsidR="002E19A9">
        <w:t xml:space="preserve">fremgår de </w:t>
      </w:r>
      <w:r w:rsidR="00393FE6">
        <w:t>påbud</w:t>
      </w:r>
      <w:r w:rsidR="002E19A9">
        <w:t xml:space="preserve"> </w:t>
      </w:r>
      <w:r>
        <w:t xml:space="preserve">for den videre drift af husdyrproduktionen </w:t>
      </w:r>
      <w:r w:rsidR="002E19A9">
        <w:t>meddelt i nærværende revurdering.</w:t>
      </w:r>
      <w:r w:rsidR="006C629E" w:rsidRPr="00BD657D">
        <w:t xml:space="preserve"> Af bilag </w:t>
      </w:r>
      <w:r w:rsidR="002E19A9">
        <w:t>3</w:t>
      </w:r>
      <w:r w:rsidR="006C629E" w:rsidRPr="00BD657D">
        <w:t xml:space="preserve"> fremgår </w:t>
      </w:r>
      <w:r w:rsidR="00393FE6">
        <w:t>påbud</w:t>
      </w:r>
      <w:r w:rsidR="006C629E" w:rsidRPr="00BD657D">
        <w:t xml:space="preserve"> </w:t>
      </w:r>
      <w:r w:rsidR="002E19A9">
        <w:t xml:space="preserve">fra </w:t>
      </w:r>
      <w:r w:rsidR="006C629E" w:rsidRPr="00BD657D">
        <w:t xml:space="preserve">revurderingen fra 2007 samt klagenævnets </w:t>
      </w:r>
      <w:r w:rsidR="00393FE6">
        <w:t>påbud</w:t>
      </w:r>
      <w:r w:rsidR="00C67E9E">
        <w:t xml:space="preserve"> fra 2012</w:t>
      </w:r>
      <w:r w:rsidR="002E19A9">
        <w:t xml:space="preserve">. </w:t>
      </w:r>
      <w:r w:rsidR="00393FE6">
        <w:t>Påbud</w:t>
      </w:r>
      <w:r w:rsidR="002E19A9">
        <w:t xml:space="preserve"> der udgår ved nærværende </w:t>
      </w:r>
      <w:proofErr w:type="gramStart"/>
      <w:r w:rsidR="002E19A9">
        <w:t>revurdering</w:t>
      </w:r>
      <w:proofErr w:type="gramEnd"/>
      <w:r w:rsidR="002E19A9">
        <w:t xml:space="preserve"> er </w:t>
      </w:r>
      <w:r w:rsidR="002E19A9" w:rsidRPr="002E19A9">
        <w:rPr>
          <w:strike/>
        </w:rPr>
        <w:t>gennemstreget</w:t>
      </w:r>
      <w:r w:rsidR="002E19A9">
        <w:t>. Af bilag 4 fremgår vilkår fra miljøgodkendelsen fra 1991 samt ændringer heri foretaget af hhv. Miljøstyrelsen og Miljøankenævnet.</w:t>
      </w:r>
    </w:p>
    <w:p w14:paraId="627E2FBA" w14:textId="250C8806" w:rsidR="002E0F20" w:rsidRPr="00BD657D" w:rsidRDefault="00393FE6" w:rsidP="002E0F20">
      <w:pPr>
        <w:pStyle w:val="Grundtekst"/>
        <w:jc w:val="left"/>
        <w:rPr>
          <w:rFonts w:ascii="Verdana" w:hAnsi="Verdana"/>
          <w:b/>
          <w:sz w:val="20"/>
          <w:szCs w:val="20"/>
        </w:rPr>
      </w:pPr>
      <w:r>
        <w:rPr>
          <w:rFonts w:ascii="Verdana" w:hAnsi="Verdana"/>
          <w:sz w:val="20"/>
          <w:szCs w:val="20"/>
        </w:rPr>
        <w:t>Påbud</w:t>
      </w:r>
      <w:r w:rsidR="002E0F20" w:rsidRPr="00BD657D">
        <w:rPr>
          <w:rFonts w:ascii="Verdana" w:hAnsi="Verdana"/>
          <w:sz w:val="20"/>
          <w:szCs w:val="20"/>
        </w:rPr>
        <w:t xml:space="preserve"> i </w:t>
      </w:r>
      <w:r w:rsidR="002E19A9">
        <w:rPr>
          <w:rFonts w:ascii="Verdana" w:hAnsi="Verdana"/>
          <w:sz w:val="20"/>
          <w:szCs w:val="20"/>
        </w:rPr>
        <w:t>henhold til nærværende revurdering af miljøgodkendelse.</w:t>
      </w:r>
    </w:p>
    <w:p w14:paraId="2178E92D" w14:textId="6C50AC39" w:rsidR="008E6371" w:rsidRPr="000409BB" w:rsidRDefault="008E6371" w:rsidP="002E0F20">
      <w:pPr>
        <w:pStyle w:val="Grundtekst"/>
        <w:jc w:val="left"/>
        <w:rPr>
          <w:rFonts w:ascii="Verdana" w:hAnsi="Verdana"/>
          <w:b/>
          <w:sz w:val="20"/>
          <w:szCs w:val="20"/>
        </w:rPr>
      </w:pPr>
      <w:r w:rsidRPr="00BD657D">
        <w:rPr>
          <w:rFonts w:ascii="Verdana" w:hAnsi="Verdana"/>
          <w:b/>
          <w:sz w:val="20"/>
          <w:szCs w:val="20"/>
        </w:rPr>
        <w:t>Generelt</w:t>
      </w:r>
    </w:p>
    <w:p w14:paraId="1EC34F63" w14:textId="644929F4" w:rsidR="00B824CC" w:rsidRDefault="00B824CC" w:rsidP="00B824CC">
      <w:pPr>
        <w:pStyle w:val="Listeafsnit"/>
        <w:numPr>
          <w:ilvl w:val="0"/>
          <w:numId w:val="7"/>
        </w:numPr>
        <w:spacing w:after="0" w:line="280" w:lineRule="atLeast"/>
        <w:jc w:val="both"/>
        <w:rPr>
          <w:bCs/>
          <w:szCs w:val="19"/>
        </w:rPr>
      </w:pPr>
      <w:bookmarkStart w:id="5" w:name="_Ref523232438"/>
      <w:r w:rsidRPr="00B824CC">
        <w:rPr>
          <w:bCs/>
          <w:szCs w:val="19"/>
        </w:rPr>
        <w:t>Husdyrbrugets drift skal være i overensstemmelse med miljøgodkendelsen af 6. december 1991, de påbud, der fremgår af revurdering fra 2007 samt af nærværende afgørelse.</w:t>
      </w:r>
    </w:p>
    <w:p w14:paraId="65DB57DF" w14:textId="77777777" w:rsidR="00B824CC" w:rsidRPr="00B824CC" w:rsidRDefault="00B824CC" w:rsidP="00B824CC">
      <w:pPr>
        <w:pStyle w:val="Listeafsnit"/>
        <w:spacing w:after="0" w:line="280" w:lineRule="atLeast"/>
        <w:jc w:val="both"/>
        <w:rPr>
          <w:bCs/>
          <w:szCs w:val="19"/>
        </w:rPr>
      </w:pPr>
    </w:p>
    <w:p w14:paraId="45C938C5" w14:textId="04D79D7E" w:rsidR="00B824CC" w:rsidRDefault="00B824CC" w:rsidP="00B824CC">
      <w:pPr>
        <w:pStyle w:val="Listeafsnit"/>
        <w:numPr>
          <w:ilvl w:val="0"/>
          <w:numId w:val="7"/>
        </w:numPr>
        <w:spacing w:after="0" w:line="280" w:lineRule="atLeast"/>
        <w:jc w:val="both"/>
        <w:rPr>
          <w:bCs/>
          <w:szCs w:val="19"/>
        </w:rPr>
      </w:pPr>
      <w:r w:rsidRPr="00B824CC">
        <w:rPr>
          <w:bCs/>
          <w:szCs w:val="19"/>
        </w:rPr>
        <w:t xml:space="preserve">Medarbejdere skal være orienteret om ejendommens revurderede miljøgodkendelse og være bekendt med </w:t>
      </w:r>
      <w:r w:rsidR="00393FE6">
        <w:rPr>
          <w:bCs/>
          <w:szCs w:val="19"/>
        </w:rPr>
        <w:t xml:space="preserve">påbuddene </w:t>
      </w:r>
      <w:r w:rsidRPr="00B824CC">
        <w:rPr>
          <w:bCs/>
          <w:szCs w:val="19"/>
        </w:rPr>
        <w:t>i den.</w:t>
      </w:r>
    </w:p>
    <w:p w14:paraId="6151F7B6" w14:textId="77777777" w:rsidR="00B824CC" w:rsidRPr="00B824CC" w:rsidRDefault="00B824CC" w:rsidP="00B824CC">
      <w:pPr>
        <w:pStyle w:val="Listeafsnit"/>
        <w:rPr>
          <w:bCs/>
          <w:szCs w:val="19"/>
        </w:rPr>
      </w:pPr>
    </w:p>
    <w:p w14:paraId="19F2F1FB" w14:textId="366CFC6A" w:rsidR="00176141" w:rsidRDefault="00B824CC" w:rsidP="007C7308">
      <w:pPr>
        <w:pStyle w:val="Listeafsnit"/>
        <w:numPr>
          <w:ilvl w:val="0"/>
          <w:numId w:val="7"/>
        </w:numPr>
        <w:spacing w:after="0" w:line="280" w:lineRule="atLeast"/>
        <w:jc w:val="both"/>
        <w:rPr>
          <w:bCs/>
          <w:szCs w:val="19"/>
        </w:rPr>
      </w:pPr>
      <w:r w:rsidRPr="00B824CC">
        <w:rPr>
          <w:bCs/>
          <w:szCs w:val="19"/>
        </w:rPr>
        <w:t>Et eksemplar af nærværende revurdering af miljøgodkendelse skal til enhver tid være tilgængelig på virksomheden. Eventuelt driftspersonale skal være orienteret om den revurderede miljøgodkendelses indhold.</w:t>
      </w:r>
      <w:bookmarkEnd w:id="5"/>
    </w:p>
    <w:p w14:paraId="0E1C4C8C" w14:textId="13154BF7" w:rsidR="00B824CC" w:rsidRPr="00B824CC" w:rsidRDefault="00B824CC" w:rsidP="00B824CC">
      <w:pPr>
        <w:spacing w:after="0" w:line="280" w:lineRule="atLeast"/>
        <w:jc w:val="both"/>
        <w:rPr>
          <w:bCs/>
          <w:szCs w:val="19"/>
        </w:rPr>
      </w:pPr>
    </w:p>
    <w:p w14:paraId="2B57E411" w14:textId="48DE79C9" w:rsidR="007C7308" w:rsidRPr="00354AE7" w:rsidRDefault="007C7308" w:rsidP="007C7308">
      <w:pPr>
        <w:jc w:val="both"/>
        <w:rPr>
          <w:b/>
          <w:bCs/>
          <w:szCs w:val="19"/>
        </w:rPr>
      </w:pPr>
      <w:r w:rsidRPr="00354AE7">
        <w:rPr>
          <w:b/>
          <w:bCs/>
          <w:szCs w:val="19"/>
        </w:rPr>
        <w:t>Indretning og drift</w:t>
      </w:r>
    </w:p>
    <w:p w14:paraId="5DC7137A" w14:textId="621E97A7" w:rsidR="00E26771" w:rsidRPr="00AC6216" w:rsidRDefault="007C7308" w:rsidP="00F95B89">
      <w:pPr>
        <w:pStyle w:val="Listeafsnit"/>
        <w:numPr>
          <w:ilvl w:val="0"/>
          <w:numId w:val="7"/>
        </w:numPr>
        <w:spacing w:after="0" w:line="280" w:lineRule="atLeast"/>
        <w:jc w:val="both"/>
        <w:rPr>
          <w:bCs/>
          <w:szCs w:val="19"/>
        </w:rPr>
      </w:pPr>
      <w:bookmarkStart w:id="6" w:name="_Ref523296828"/>
      <w:r w:rsidRPr="00AC6216">
        <w:rPr>
          <w:bCs/>
          <w:szCs w:val="19"/>
        </w:rPr>
        <w:t>Godkendelsen omfatter produktion af</w:t>
      </w:r>
      <w:bookmarkEnd w:id="6"/>
      <w:r w:rsidR="00F95B89" w:rsidRPr="00AC6216">
        <w:rPr>
          <w:bCs/>
          <w:szCs w:val="19"/>
        </w:rPr>
        <w:t xml:space="preserve"> 155.300 stk. kalkunhanner (31-147 dage), det svare til 860,8 DE. </w:t>
      </w:r>
      <w:r w:rsidR="00E26771" w:rsidRPr="00AC6216">
        <w:t>Indenfor dette produktionsniveau tillades afvigelser i ind og afgangsvægt, så længe det maksimale antal dyreenheder ikke overskrides.</w:t>
      </w:r>
    </w:p>
    <w:p w14:paraId="051D6C29" w14:textId="60528F31" w:rsidR="002E19A9" w:rsidRDefault="002E19A9" w:rsidP="00E26771">
      <w:pPr>
        <w:pStyle w:val="Listeafsnit"/>
        <w:ind w:left="1260"/>
      </w:pPr>
    </w:p>
    <w:p w14:paraId="08286CA0" w14:textId="613D9EB0" w:rsidR="00B824CC" w:rsidRDefault="00B824CC" w:rsidP="007C7308">
      <w:pPr>
        <w:jc w:val="both"/>
        <w:rPr>
          <w:b/>
          <w:bCs/>
          <w:szCs w:val="19"/>
        </w:rPr>
      </w:pPr>
      <w:r>
        <w:rPr>
          <w:b/>
          <w:bCs/>
          <w:szCs w:val="19"/>
        </w:rPr>
        <w:t>Vand og energi</w:t>
      </w:r>
    </w:p>
    <w:p w14:paraId="78F93C27" w14:textId="269090C2" w:rsidR="00E05DBC" w:rsidRDefault="00E05DBC" w:rsidP="00E05DBC">
      <w:pPr>
        <w:pStyle w:val="Listeafsnit"/>
        <w:numPr>
          <w:ilvl w:val="0"/>
          <w:numId w:val="7"/>
        </w:numPr>
        <w:jc w:val="both"/>
        <w:rPr>
          <w:bCs/>
          <w:szCs w:val="19"/>
        </w:rPr>
      </w:pPr>
      <w:r w:rsidRPr="00E05DBC">
        <w:rPr>
          <w:bCs/>
          <w:szCs w:val="19"/>
        </w:rPr>
        <w:t>Bedriftens energiforbrug (el, diesel og skal årligt aflæses og registreres i en driftsjournal. Driftsjournalen skal opbevares i fem år og skal fremvises på tilsynsmyndighedens forlangende.</w:t>
      </w:r>
    </w:p>
    <w:p w14:paraId="130E35E0" w14:textId="77777777" w:rsidR="00E05DBC" w:rsidRPr="00E05DBC" w:rsidRDefault="00E05DBC" w:rsidP="00E05DBC">
      <w:pPr>
        <w:pStyle w:val="Listeafsnit"/>
        <w:jc w:val="both"/>
        <w:rPr>
          <w:bCs/>
          <w:szCs w:val="19"/>
        </w:rPr>
      </w:pPr>
    </w:p>
    <w:p w14:paraId="0C85ADE4" w14:textId="3C930488" w:rsidR="00E05DBC" w:rsidRDefault="00E05DBC" w:rsidP="00E05DBC">
      <w:pPr>
        <w:pStyle w:val="Listeafsnit"/>
        <w:numPr>
          <w:ilvl w:val="0"/>
          <w:numId w:val="7"/>
        </w:numPr>
        <w:jc w:val="both"/>
        <w:rPr>
          <w:bCs/>
          <w:szCs w:val="19"/>
        </w:rPr>
      </w:pPr>
      <w:r w:rsidRPr="00E05DBC">
        <w:rPr>
          <w:bCs/>
          <w:szCs w:val="19"/>
        </w:rPr>
        <w:t>Stiger husdyrbrugets energi- og/eller vandforbrug utilsigtet, skal der i forbind</w:t>
      </w:r>
      <w:r>
        <w:rPr>
          <w:bCs/>
          <w:szCs w:val="19"/>
        </w:rPr>
        <w:t>el</w:t>
      </w:r>
      <w:r w:rsidRPr="00E05DBC">
        <w:rPr>
          <w:bCs/>
          <w:szCs w:val="19"/>
        </w:rPr>
        <w:t>se med tilsyn fremlægges virkemidler til nedbringelse af forbruget. Processen med at finde og efterfølgende implementere disse virkemidler finansieres af husdyrbruget.</w:t>
      </w:r>
    </w:p>
    <w:p w14:paraId="3BB3BFBF" w14:textId="77777777" w:rsidR="00E05DBC" w:rsidRPr="00E05DBC" w:rsidRDefault="00E05DBC" w:rsidP="00E05DBC">
      <w:pPr>
        <w:pStyle w:val="Listeafsnit"/>
        <w:rPr>
          <w:bCs/>
          <w:szCs w:val="19"/>
        </w:rPr>
      </w:pPr>
    </w:p>
    <w:p w14:paraId="7F6CB1E8" w14:textId="79EDF9D3" w:rsidR="00E05DBC" w:rsidRPr="00E05DBC" w:rsidRDefault="00E05DBC" w:rsidP="00E05DBC">
      <w:pPr>
        <w:pStyle w:val="Listeafsnit"/>
        <w:numPr>
          <w:ilvl w:val="0"/>
          <w:numId w:val="7"/>
        </w:numPr>
        <w:jc w:val="both"/>
        <w:rPr>
          <w:bCs/>
          <w:szCs w:val="19"/>
        </w:rPr>
      </w:pPr>
      <w:r w:rsidRPr="00E05DBC">
        <w:rPr>
          <w:bCs/>
          <w:szCs w:val="19"/>
        </w:rPr>
        <w:t>Ventilationsanlægget skal vedligeholdes og efterses i henhold til producentens anvisninger for det pågældende anlæg. Ventilationssystemet skal rengøres ved hvert holdskifte. Driftsjournal herfor skal indeho</w:t>
      </w:r>
      <w:r>
        <w:rPr>
          <w:bCs/>
          <w:szCs w:val="19"/>
        </w:rPr>
        <w:t>lde oplysninger om dato for kon</w:t>
      </w:r>
      <w:r w:rsidRPr="00E05DBC">
        <w:rPr>
          <w:bCs/>
          <w:szCs w:val="19"/>
        </w:rPr>
        <w:t>trol og rengøring.</w:t>
      </w:r>
    </w:p>
    <w:p w14:paraId="66618C0A" w14:textId="39960206" w:rsidR="007C7308" w:rsidRPr="00B45AF9" w:rsidRDefault="007C7308" w:rsidP="00B45AF9">
      <w:pPr>
        <w:pStyle w:val="Listeafsnit"/>
        <w:spacing w:after="0" w:line="280" w:lineRule="atLeast"/>
        <w:rPr>
          <w:bCs/>
          <w:szCs w:val="19"/>
        </w:rPr>
      </w:pPr>
    </w:p>
    <w:p w14:paraId="47B478F9" w14:textId="77777777" w:rsidR="007C7308" w:rsidRPr="00354AE7" w:rsidRDefault="007C7308" w:rsidP="007C7308">
      <w:pPr>
        <w:rPr>
          <w:b/>
          <w:bCs/>
        </w:rPr>
      </w:pPr>
      <w:r w:rsidRPr="00354AE7">
        <w:rPr>
          <w:b/>
        </w:rPr>
        <w:t>Skadedyr</w:t>
      </w:r>
    </w:p>
    <w:p w14:paraId="7191C717" w14:textId="4ABE1C1B" w:rsidR="007C7308" w:rsidRDefault="007C7308" w:rsidP="00354AE7">
      <w:pPr>
        <w:pStyle w:val="Listeafsnit"/>
        <w:numPr>
          <w:ilvl w:val="0"/>
          <w:numId w:val="7"/>
        </w:numPr>
        <w:spacing w:after="0" w:line="280" w:lineRule="atLeast"/>
      </w:pPr>
      <w:bookmarkStart w:id="7" w:name="_Ref523297089"/>
      <w:r>
        <w:t xml:space="preserve">Der skal på ejendommen foretages en effektiv fluebekæmpelse, som minimum er i overensstemmelse med de nyeste </w:t>
      </w:r>
      <w:r w:rsidR="00FD4573">
        <w:t>retningslinjer</w:t>
      </w:r>
      <w:r>
        <w:t xml:space="preserve">, fra </w:t>
      </w:r>
      <w:r w:rsidR="00A37BC8" w:rsidRPr="004A4412">
        <w:t xml:space="preserve">Institut for </w:t>
      </w:r>
      <w:proofErr w:type="spellStart"/>
      <w:r w:rsidR="00A37BC8" w:rsidRPr="004A4412">
        <w:t>Agroøkologi</w:t>
      </w:r>
      <w:proofErr w:type="spellEnd"/>
      <w:r w:rsidR="00A37BC8" w:rsidRPr="004A4412">
        <w:t>, Aarhus Universitet</w:t>
      </w:r>
      <w:r>
        <w:t>.</w:t>
      </w:r>
      <w:bookmarkEnd w:id="7"/>
    </w:p>
    <w:p w14:paraId="688CF6E8" w14:textId="77777777" w:rsidR="00AC6216" w:rsidRDefault="00AC6216" w:rsidP="00AC6216">
      <w:pPr>
        <w:pStyle w:val="Listeafsnit"/>
        <w:spacing w:after="0" w:line="280" w:lineRule="atLeast"/>
      </w:pPr>
    </w:p>
    <w:p w14:paraId="1F508016" w14:textId="77777777" w:rsidR="00354AE7" w:rsidRDefault="00354AE7" w:rsidP="00354AE7">
      <w:pPr>
        <w:pStyle w:val="Listeafsnit"/>
        <w:spacing w:after="0" w:line="280" w:lineRule="atLeast"/>
      </w:pPr>
    </w:p>
    <w:p w14:paraId="02886DD0" w14:textId="77777777" w:rsidR="00E05DBC" w:rsidRDefault="007C7308" w:rsidP="00E05DBC">
      <w:pPr>
        <w:jc w:val="both"/>
      </w:pPr>
      <w:r>
        <w:rPr>
          <w:b/>
          <w:bCs/>
          <w:szCs w:val="19"/>
        </w:rPr>
        <w:t>Driftsforstyrrelser og uheld</w:t>
      </w:r>
      <w:r w:rsidR="00E05DBC" w:rsidRPr="00E05DBC">
        <w:t xml:space="preserve"> </w:t>
      </w:r>
    </w:p>
    <w:p w14:paraId="13AA5F4A" w14:textId="48BD52F6" w:rsidR="00E05DBC" w:rsidRDefault="00E05DBC" w:rsidP="00E05DBC">
      <w:pPr>
        <w:pStyle w:val="Listeafsnit"/>
        <w:numPr>
          <w:ilvl w:val="0"/>
          <w:numId w:val="7"/>
        </w:numPr>
      </w:pPr>
      <w:r w:rsidRPr="00E05DBC">
        <w:t>Husdyrbruget skal udarbejde en beredskabsplan. Beredskabsplanen skal hele tiden holdes ajour og være nemt tilgængelig. Alle medarbejdere skal være bekendt med planen og den skal opsættes et centralt sted på ejendommen. Hvis der er udenlandske medarbejdere på ejendommen, skal beredskabsplanen forefindes i form af skitser og billeder.</w:t>
      </w:r>
    </w:p>
    <w:p w14:paraId="222476DE" w14:textId="77777777" w:rsidR="00E05DBC" w:rsidRPr="00E05DBC" w:rsidRDefault="00E05DBC" w:rsidP="00E05DBC">
      <w:pPr>
        <w:pStyle w:val="Listeafsnit"/>
      </w:pPr>
    </w:p>
    <w:p w14:paraId="099A8B4A" w14:textId="154C30B3" w:rsidR="00E02119" w:rsidRDefault="00E05DBC" w:rsidP="00E02119">
      <w:pPr>
        <w:pStyle w:val="Listeafsnit"/>
        <w:numPr>
          <w:ilvl w:val="0"/>
          <w:numId w:val="7"/>
        </w:numPr>
      </w:pPr>
      <w:r w:rsidRPr="00E05DBC">
        <w:t>Beredskabsplanen skal som et minimum indeholde 1) oplysninger om procedurer, der beskriver relevante tiltag med henblik på at stoppe uheldet og begrænse udbredelsen, 2) oplysninger om hvilke personer og myndigheder, der skal alarmeres og hvordan, 3) kortbilag over bedriften med angivelse af miljøfarlige stoffer, afløbs- og drænsystemer, vandløb m.m., 4) en opgørelse over materiel, der kan anvendes i forbindelse med afhjælpning, inddæmning og opsamling af spild/lækage, der kan medføre konsekvenser for det eksterne miljø.</w:t>
      </w:r>
    </w:p>
    <w:p w14:paraId="1FE66CED" w14:textId="77777777" w:rsidR="00E02119" w:rsidRDefault="00E02119" w:rsidP="00E02119">
      <w:pPr>
        <w:pStyle w:val="Listeafsnit"/>
      </w:pPr>
    </w:p>
    <w:p w14:paraId="26F4FEF9" w14:textId="4A7A9A17" w:rsidR="00E02119" w:rsidRPr="00E02119" w:rsidRDefault="00E02119" w:rsidP="00E02119">
      <w:pPr>
        <w:rPr>
          <w:b/>
        </w:rPr>
      </w:pPr>
      <w:r w:rsidRPr="00E02119">
        <w:rPr>
          <w:b/>
        </w:rPr>
        <w:t>Ophør</w:t>
      </w:r>
    </w:p>
    <w:p w14:paraId="15780B94" w14:textId="0F3BF108" w:rsidR="00E05DBC" w:rsidRDefault="00E02119" w:rsidP="00E02119">
      <w:pPr>
        <w:pStyle w:val="Listeafsnit"/>
        <w:numPr>
          <w:ilvl w:val="0"/>
          <w:numId w:val="7"/>
        </w:numPr>
      </w:pPr>
      <w:r>
        <w:t>Ved ophør af driften skal produktionsanlæg, husdyrgødnings- og foderopbevaringsanlæg tømmes og rengøres grundigt. Gødningsopbevaringsanlæg skal tømmes indenfor næste planperiode. Stoffer der kan forurene jord, undergrund og overfladevand, samt affald skal bortskaffes efter gældende regler.</w:t>
      </w:r>
      <w:bookmarkStart w:id="8" w:name="_Ref523297100"/>
    </w:p>
    <w:bookmarkEnd w:id="8"/>
    <w:p w14:paraId="5AB79B3C" w14:textId="1CC169DB" w:rsidR="009A6D45" w:rsidRPr="00354AE7" w:rsidRDefault="009A6D45" w:rsidP="00354AE7">
      <w:pPr>
        <w:rPr>
          <w:b/>
        </w:rPr>
      </w:pPr>
      <w:r w:rsidRPr="00354AE7">
        <w:rPr>
          <w:b/>
        </w:rPr>
        <w:t>Egenkontrol</w:t>
      </w:r>
    </w:p>
    <w:p w14:paraId="50CB2942" w14:textId="565CEEAE" w:rsidR="009A6D45" w:rsidRPr="00354AE7" w:rsidRDefault="009A6D45" w:rsidP="00354AE7">
      <w:pPr>
        <w:pStyle w:val="Listeafsnit"/>
        <w:numPr>
          <w:ilvl w:val="0"/>
          <w:numId w:val="7"/>
        </w:numPr>
        <w:spacing w:after="0" w:line="280" w:lineRule="atLeast"/>
        <w:rPr>
          <w:b/>
          <w:bCs/>
        </w:rPr>
      </w:pPr>
      <w:bookmarkStart w:id="9" w:name="_Ref523297106"/>
      <w:r>
        <w:t>Følgende materiale skal som et minimum til enhver tid kunne forevises tilsynsmyndigheden:</w:t>
      </w:r>
      <w:bookmarkEnd w:id="9"/>
    </w:p>
    <w:p w14:paraId="29797EC9" w14:textId="77777777" w:rsidR="00E05DBC" w:rsidRPr="00517C6D" w:rsidRDefault="00E05DBC" w:rsidP="00E05DBC">
      <w:pPr>
        <w:ind w:firstLine="720"/>
      </w:pPr>
      <w:r>
        <w:t>E-kontroller eller slagteriafregninger.</w:t>
      </w:r>
    </w:p>
    <w:p w14:paraId="3501A010" w14:textId="77777777" w:rsidR="00E05DBC" w:rsidRDefault="00E05DBC" w:rsidP="00E05DBC">
      <w:pPr>
        <w:ind w:firstLine="720"/>
      </w:pPr>
      <w:r w:rsidRPr="00517C6D">
        <w:t>Regnskabsbilag fra destruktionsanlæg for døde dyr.</w:t>
      </w:r>
    </w:p>
    <w:p w14:paraId="1A6664C0" w14:textId="77777777" w:rsidR="00E05DBC" w:rsidRDefault="00E05DBC" w:rsidP="00E05DBC">
      <w:pPr>
        <w:ind w:firstLine="720"/>
      </w:pPr>
      <w:r w:rsidRPr="00517C6D">
        <w:t xml:space="preserve">Kvitteringer for aflevering af </w:t>
      </w:r>
      <w:r>
        <w:t xml:space="preserve">farligt </w:t>
      </w:r>
      <w:r w:rsidRPr="00517C6D">
        <w:t>affald.</w:t>
      </w:r>
    </w:p>
    <w:p w14:paraId="6533D28B" w14:textId="77777777" w:rsidR="00E05DBC" w:rsidRPr="00517C6D" w:rsidRDefault="00E05DBC" w:rsidP="00E05DBC">
      <w:pPr>
        <w:ind w:firstLine="720"/>
      </w:pPr>
      <w:r>
        <w:t>Å</w:t>
      </w:r>
      <w:r w:rsidRPr="00517C6D">
        <w:t>rlig registrering af el-, diesel-, fyringsolie, vand- og foderforbrug.</w:t>
      </w:r>
    </w:p>
    <w:p w14:paraId="10211290" w14:textId="7337AFBF" w:rsidR="00E05DBC" w:rsidRPr="00C66C33" w:rsidRDefault="00E05DBC" w:rsidP="00E05DBC">
      <w:pPr>
        <w:ind w:firstLine="720"/>
      </w:pPr>
      <w:r w:rsidRPr="00C66C33">
        <w:t xml:space="preserve">Dokumentation for bortskaffelse </w:t>
      </w:r>
      <w:r>
        <w:t>af miljøfarligt affald minimum 5</w:t>
      </w:r>
      <w:r w:rsidRPr="00C66C33">
        <w:t xml:space="preserve"> år tilbage.</w:t>
      </w:r>
    </w:p>
    <w:p w14:paraId="5FD1DFA6" w14:textId="77777777" w:rsidR="00E05DBC" w:rsidRPr="000A6D85" w:rsidRDefault="00E05DBC" w:rsidP="00E05DBC">
      <w:pPr>
        <w:ind w:firstLine="720"/>
      </w:pPr>
      <w:r w:rsidRPr="000A6D85">
        <w:t>Dokumentation for indkøb af lavenergipærer/lysstofrør minimum 5 år tilbage.</w:t>
      </w:r>
    </w:p>
    <w:p w14:paraId="117DCC22" w14:textId="77777777" w:rsidR="00E05DBC" w:rsidRPr="00716C59" w:rsidRDefault="00E05DBC" w:rsidP="00E05DBC">
      <w:pPr>
        <w:ind w:firstLine="720"/>
      </w:pPr>
      <w:r w:rsidRPr="00AA1E28">
        <w:t>Dokumentation for flue- og rottebekæmpelse.</w:t>
      </w:r>
    </w:p>
    <w:p w14:paraId="220CEC40" w14:textId="77777777" w:rsidR="00E05DBC" w:rsidRPr="00716C59" w:rsidRDefault="00E05DBC" w:rsidP="00E05DBC">
      <w:pPr>
        <w:ind w:firstLine="720"/>
      </w:pPr>
      <w:r w:rsidRPr="00AA1E28">
        <w:t>Ajourført lagerregnskab for husdyrgødning.</w:t>
      </w:r>
    </w:p>
    <w:p w14:paraId="64D01A0E" w14:textId="77777777" w:rsidR="00E05DBC" w:rsidRPr="00C66C33" w:rsidRDefault="00E05DBC" w:rsidP="00E05DBC">
      <w:pPr>
        <w:ind w:firstLine="720"/>
      </w:pPr>
      <w:r w:rsidRPr="00AA1E28">
        <w:t>Opdateret beredskabsplan</w:t>
      </w:r>
      <w:r>
        <w:t>.</w:t>
      </w:r>
    </w:p>
    <w:p w14:paraId="6515ACE4" w14:textId="593DA3CB" w:rsidR="00E05DBC" w:rsidRPr="00E05DBC" w:rsidRDefault="00E05DBC" w:rsidP="00E05DBC">
      <w:pPr>
        <w:ind w:firstLine="720"/>
      </w:pPr>
      <w:r w:rsidRPr="000A6D85">
        <w:t>Opdateret miljøledelsessystem.</w:t>
      </w:r>
    </w:p>
    <w:p w14:paraId="62187B58" w14:textId="77777777" w:rsidR="00327586" w:rsidRDefault="00327586" w:rsidP="00CB0183"/>
    <w:p w14:paraId="205AAFFD" w14:textId="77777777" w:rsidR="00B445E6" w:rsidRPr="0029584C" w:rsidRDefault="00B445E6">
      <w:pPr>
        <w:pStyle w:val="Overskrift2"/>
      </w:pPr>
      <w:bookmarkStart w:id="10" w:name="_Toc532991698"/>
      <w:r w:rsidRPr="0029584C">
        <w:t>Offentliggørelse og klagevejledning</w:t>
      </w:r>
      <w:bookmarkEnd w:id="10"/>
    </w:p>
    <w:p w14:paraId="6D218164" w14:textId="4BCEB133" w:rsidR="00B445E6" w:rsidRPr="0029584C" w:rsidRDefault="00BD657D" w:rsidP="00A51ABC">
      <w:pPr>
        <w:pStyle w:val="Overskrift3"/>
      </w:pPr>
      <w:bookmarkStart w:id="11" w:name="_Toc532991699"/>
      <w:r>
        <w:t>Forannoncering</w:t>
      </w:r>
      <w:bookmarkEnd w:id="11"/>
    </w:p>
    <w:p w14:paraId="5571A188" w14:textId="3A32A150" w:rsidR="00581173" w:rsidRDefault="00581173" w:rsidP="00E43FA0">
      <w:pPr>
        <w:autoSpaceDE w:val="0"/>
        <w:autoSpaceDN w:val="0"/>
        <w:adjustRightInd w:val="0"/>
        <w:spacing w:after="0" w:line="240" w:lineRule="auto"/>
      </w:pPr>
      <w:bookmarkStart w:id="12" w:name="_Toc372871859"/>
      <w:bookmarkStart w:id="13" w:name="_Toc419109814"/>
      <w:bookmarkStart w:id="14" w:name="_Toc419109886"/>
      <w:bookmarkStart w:id="15" w:name="_Toc426534477"/>
      <w:r w:rsidRPr="00581173">
        <w:t>Revurderingen</w:t>
      </w:r>
      <w:r>
        <w:t xml:space="preserve"> har været indledt med en</w:t>
      </w:r>
      <w:r w:rsidR="007E2A23">
        <w:t xml:space="preserve"> </w:t>
      </w:r>
      <w:r w:rsidR="00FD4573">
        <w:t>annoncering</w:t>
      </w:r>
      <w:r w:rsidR="007E2A23">
        <w:t xml:space="preserve"> </w:t>
      </w:r>
      <w:r w:rsidR="003715D6">
        <w:t xml:space="preserve">på kommunens hjemmeside </w:t>
      </w:r>
      <w:hyperlink r:id="rId20" w:history="1">
        <w:r w:rsidR="003715D6" w:rsidRPr="00AD6C24">
          <w:rPr>
            <w:rStyle w:val="Hyperlink"/>
          </w:rPr>
          <w:t>www.slagelse.dk</w:t>
        </w:r>
      </w:hyperlink>
      <w:r w:rsidR="003715D6">
        <w:t xml:space="preserve"> i perioden </w:t>
      </w:r>
      <w:r w:rsidR="00992F36">
        <w:t>16. - 30. maj</w:t>
      </w:r>
      <w:r w:rsidR="003715D6">
        <w:t xml:space="preserve"> 2018.</w:t>
      </w:r>
    </w:p>
    <w:p w14:paraId="43635F11" w14:textId="77777777" w:rsidR="00992F36" w:rsidRDefault="00992F36" w:rsidP="00E43FA0">
      <w:pPr>
        <w:autoSpaceDE w:val="0"/>
        <w:autoSpaceDN w:val="0"/>
        <w:adjustRightInd w:val="0"/>
        <w:spacing w:after="0" w:line="240" w:lineRule="auto"/>
      </w:pPr>
    </w:p>
    <w:p w14:paraId="2936A6D2" w14:textId="0CA5D1EC" w:rsidR="00BD657D" w:rsidRDefault="00BD657D" w:rsidP="00E43FA0">
      <w:pPr>
        <w:autoSpaceDE w:val="0"/>
        <w:autoSpaceDN w:val="0"/>
        <w:adjustRightInd w:val="0"/>
        <w:spacing w:after="0" w:line="240" w:lineRule="auto"/>
      </w:pPr>
      <w:r>
        <w:t>Der indkom ingen bemærkninger.</w:t>
      </w:r>
    </w:p>
    <w:p w14:paraId="6795589C" w14:textId="2805A6D6" w:rsidR="00BD657D" w:rsidRDefault="00BD657D" w:rsidP="00E43FA0">
      <w:pPr>
        <w:autoSpaceDE w:val="0"/>
        <w:autoSpaceDN w:val="0"/>
        <w:adjustRightInd w:val="0"/>
        <w:spacing w:after="0" w:line="240" w:lineRule="auto"/>
      </w:pPr>
    </w:p>
    <w:p w14:paraId="6A076753" w14:textId="70499CAE" w:rsidR="00BD657D" w:rsidRDefault="00BD657D" w:rsidP="00BD657D">
      <w:pPr>
        <w:pStyle w:val="Overskrift3"/>
      </w:pPr>
      <w:bookmarkStart w:id="16" w:name="_Toc532991700"/>
      <w:r>
        <w:t>Høring af udkast til revurdering</w:t>
      </w:r>
      <w:bookmarkEnd w:id="16"/>
    </w:p>
    <w:p w14:paraId="48A5314F" w14:textId="77777777" w:rsidR="00BD657D" w:rsidRDefault="00BD657D" w:rsidP="00E43FA0">
      <w:pPr>
        <w:autoSpaceDE w:val="0"/>
        <w:autoSpaceDN w:val="0"/>
        <w:adjustRightInd w:val="0"/>
        <w:spacing w:after="0" w:line="240" w:lineRule="auto"/>
      </w:pPr>
    </w:p>
    <w:p w14:paraId="108B2354" w14:textId="26201457" w:rsidR="00BD657D" w:rsidRDefault="00BD657D" w:rsidP="00BD657D">
      <w:pPr>
        <w:autoSpaceDE w:val="0"/>
        <w:autoSpaceDN w:val="0"/>
        <w:adjustRightInd w:val="0"/>
        <w:spacing w:after="0" w:line="240" w:lineRule="auto"/>
      </w:pPr>
      <w:r>
        <w:t xml:space="preserve">Ejendommens ejer blev orienteret om udkast til revurdering den </w:t>
      </w:r>
      <w:r w:rsidR="008B5428">
        <w:t>28. november 2018</w:t>
      </w:r>
      <w:r>
        <w:t xml:space="preserve"> med en frist på 2 uger til at indsende bemærkninger.</w:t>
      </w:r>
    </w:p>
    <w:p w14:paraId="2AB3B1D4" w14:textId="77777777" w:rsidR="00BD657D" w:rsidRDefault="00BD657D" w:rsidP="00BD657D">
      <w:pPr>
        <w:autoSpaceDE w:val="0"/>
        <w:autoSpaceDN w:val="0"/>
        <w:adjustRightInd w:val="0"/>
        <w:spacing w:after="0" w:line="240" w:lineRule="auto"/>
      </w:pPr>
    </w:p>
    <w:p w14:paraId="44D718AB" w14:textId="25B90527" w:rsidR="00BD657D" w:rsidRDefault="00BD657D" w:rsidP="00BD657D">
      <w:pPr>
        <w:autoSpaceDE w:val="0"/>
        <w:autoSpaceDN w:val="0"/>
        <w:adjustRightInd w:val="0"/>
        <w:spacing w:after="0" w:line="240" w:lineRule="auto"/>
      </w:pPr>
      <w:r>
        <w:t>Der er ingen parter, der har anmodet om fremsendelse af udkast. Slagelse Kommune vurderer, at der ikke er øvrige parter i sagen, da forureningen fra ejendommen ikke ændres i forhold til den eksisterende revurdering af det miljøgodkendte dyrehold, som stadfæstet af Natur- og Miljøklagenævnet i 2012.</w:t>
      </w:r>
    </w:p>
    <w:p w14:paraId="5642E352" w14:textId="77777777" w:rsidR="00992F36" w:rsidRDefault="00992F36" w:rsidP="00BD657D">
      <w:pPr>
        <w:autoSpaceDE w:val="0"/>
        <w:autoSpaceDN w:val="0"/>
        <w:adjustRightInd w:val="0"/>
        <w:spacing w:after="0" w:line="240" w:lineRule="auto"/>
      </w:pPr>
    </w:p>
    <w:p w14:paraId="0ADA3915" w14:textId="6CFD90D0" w:rsidR="00BD657D" w:rsidRDefault="00BD657D" w:rsidP="00BD657D">
      <w:pPr>
        <w:autoSpaceDE w:val="0"/>
        <w:autoSpaceDN w:val="0"/>
        <w:adjustRightInd w:val="0"/>
        <w:spacing w:after="0" w:line="240" w:lineRule="auto"/>
      </w:pPr>
      <w:r>
        <w:t xml:space="preserve">Denne høring udgør endvidere høringsperioden for varsel af påbud jævnfør </w:t>
      </w:r>
      <w:r w:rsidR="00E5384A">
        <w:t>H</w:t>
      </w:r>
      <w:r>
        <w:t>usdyr</w:t>
      </w:r>
      <w:r w:rsidR="00E5384A">
        <w:t>bruglovens § 58.</w:t>
      </w:r>
    </w:p>
    <w:p w14:paraId="56A96476" w14:textId="77777777" w:rsidR="00E5384A" w:rsidRDefault="00E5384A" w:rsidP="00BD657D">
      <w:pPr>
        <w:autoSpaceDE w:val="0"/>
        <w:autoSpaceDN w:val="0"/>
        <w:adjustRightInd w:val="0"/>
        <w:spacing w:after="0" w:line="240" w:lineRule="auto"/>
      </w:pPr>
    </w:p>
    <w:p w14:paraId="2238F3DA" w14:textId="499D2F76" w:rsidR="00E5384A" w:rsidRDefault="00BD657D" w:rsidP="00BD657D">
      <w:pPr>
        <w:autoSpaceDE w:val="0"/>
        <w:autoSpaceDN w:val="0"/>
        <w:adjustRightInd w:val="0"/>
        <w:spacing w:after="0" w:line="240" w:lineRule="auto"/>
      </w:pPr>
      <w:r w:rsidRPr="008B5428">
        <w:t>Der indkom følgende bemærkninger i for</w:t>
      </w:r>
      <w:r w:rsidR="008B5428" w:rsidRPr="008B5428">
        <w:t>bindelse med høring af udkastet:</w:t>
      </w:r>
    </w:p>
    <w:p w14:paraId="4817AF22" w14:textId="77777777" w:rsidR="008B5428" w:rsidRDefault="008B5428" w:rsidP="00BD657D">
      <w:pPr>
        <w:autoSpaceDE w:val="0"/>
        <w:autoSpaceDN w:val="0"/>
        <w:adjustRightInd w:val="0"/>
        <w:spacing w:after="0" w:line="240" w:lineRule="auto"/>
      </w:pPr>
    </w:p>
    <w:p w14:paraId="71DD6F42" w14:textId="77777777" w:rsidR="0043518B" w:rsidRPr="0043518B" w:rsidRDefault="0043518B" w:rsidP="0043518B">
      <w:pPr>
        <w:rPr>
          <w:b/>
          <w:bCs/>
          <w:i/>
        </w:rPr>
      </w:pPr>
      <w:r w:rsidRPr="0043518B">
        <w:rPr>
          <w:b/>
          <w:bCs/>
          <w:i/>
        </w:rPr>
        <w:t>Vedrørende vilkår 4 i udkastet</w:t>
      </w:r>
    </w:p>
    <w:p w14:paraId="57023C0C" w14:textId="77777777" w:rsidR="0043518B" w:rsidRPr="0043518B" w:rsidRDefault="0043518B" w:rsidP="0043518B">
      <w:pPr>
        <w:rPr>
          <w:i/>
        </w:rPr>
      </w:pPr>
      <w:r w:rsidRPr="0043518B">
        <w:rPr>
          <w:i/>
        </w:rPr>
        <w:t>Der produceres kun kalkunhanner på ejendommen.</w:t>
      </w:r>
    </w:p>
    <w:p w14:paraId="0BC688FB" w14:textId="77777777" w:rsidR="0043518B" w:rsidRPr="0043518B" w:rsidRDefault="0043518B" w:rsidP="0043518B">
      <w:pPr>
        <w:rPr>
          <w:i/>
        </w:rPr>
      </w:pPr>
      <w:r w:rsidRPr="0043518B">
        <w:rPr>
          <w:i/>
        </w:rPr>
        <w:t>Hidtil er produktionens størrelse blevet styret efter det samlede antal dyreenheder, som tilladelsen lyder på.</w:t>
      </w:r>
    </w:p>
    <w:p w14:paraId="3D9E9CAE" w14:textId="77777777" w:rsidR="0043518B" w:rsidRPr="0043518B" w:rsidRDefault="0043518B" w:rsidP="0043518B">
      <w:pPr>
        <w:rPr>
          <w:i/>
        </w:rPr>
      </w:pPr>
      <w:r w:rsidRPr="0043518B">
        <w:rPr>
          <w:i/>
        </w:rPr>
        <w:t>Vilkår 5 i revurderingen fra 2007 lyder på:</w:t>
      </w:r>
    </w:p>
    <w:p w14:paraId="08ED8C3E" w14:textId="77777777" w:rsidR="0043518B" w:rsidRPr="0043518B" w:rsidRDefault="0043518B" w:rsidP="0043518B">
      <w:pPr>
        <w:numPr>
          <w:ilvl w:val="0"/>
          <w:numId w:val="37"/>
        </w:numPr>
        <w:spacing w:after="0" w:line="240" w:lineRule="auto"/>
        <w:rPr>
          <w:rFonts w:eastAsia="Times New Roman"/>
          <w:i/>
        </w:rPr>
      </w:pPr>
      <w:r w:rsidRPr="0043518B">
        <w:rPr>
          <w:rFonts w:eastAsia="Times New Roman"/>
          <w:i/>
        </w:rPr>
        <w:t>132.000 kalkunhaner (31-147 dage)</w:t>
      </w:r>
    </w:p>
    <w:p w14:paraId="1C29CF83" w14:textId="77777777" w:rsidR="0043518B" w:rsidRPr="0043518B" w:rsidRDefault="0043518B" w:rsidP="0043518B">
      <w:pPr>
        <w:numPr>
          <w:ilvl w:val="0"/>
          <w:numId w:val="37"/>
        </w:numPr>
        <w:spacing w:after="0" w:line="240" w:lineRule="auto"/>
        <w:rPr>
          <w:rFonts w:eastAsia="Times New Roman"/>
          <w:i/>
        </w:rPr>
      </w:pPr>
      <w:r w:rsidRPr="0043518B">
        <w:rPr>
          <w:rFonts w:eastAsia="Times New Roman"/>
          <w:i/>
        </w:rPr>
        <w:t>44.000 kalkunhøner (31-112 dage)</w:t>
      </w:r>
    </w:p>
    <w:p w14:paraId="0B0A95C8" w14:textId="77777777" w:rsidR="0043518B" w:rsidRPr="0043518B" w:rsidRDefault="0043518B" w:rsidP="0043518B">
      <w:pPr>
        <w:pStyle w:val="Listeafsnit"/>
        <w:rPr>
          <w:i/>
        </w:rPr>
      </w:pPr>
      <w:r w:rsidRPr="0043518B">
        <w:rPr>
          <w:i/>
        </w:rPr>
        <w:t>Indenfor dette produktionsniveau tillades afvigelser i ind og afgangsvægt, så længe det maksimale antal dyreenheder ikke overskrides.</w:t>
      </w:r>
    </w:p>
    <w:p w14:paraId="7592A136" w14:textId="77777777" w:rsidR="0043518B" w:rsidRPr="0043518B" w:rsidRDefault="0043518B" w:rsidP="0043518B">
      <w:pPr>
        <w:rPr>
          <w:i/>
        </w:rPr>
      </w:pPr>
      <w:r w:rsidRPr="0043518B">
        <w:rPr>
          <w:i/>
        </w:rPr>
        <w:t>Hvis vilkår 5 fra 2007 overføres uændret svarer det til, at der kan produceres 155.300 stk. kalkunhanner (31-147 dage).</w:t>
      </w:r>
    </w:p>
    <w:p w14:paraId="153F810B" w14:textId="77777777" w:rsidR="0043518B" w:rsidRPr="0043518B" w:rsidRDefault="0043518B" w:rsidP="0043518B">
      <w:pPr>
        <w:rPr>
          <w:i/>
        </w:rPr>
      </w:pPr>
      <w:r w:rsidRPr="0043518B">
        <w:rPr>
          <w:i/>
        </w:rPr>
        <w:t>Denne beregning fremgår på side 10 i udkastet til revurdering.</w:t>
      </w:r>
    </w:p>
    <w:p w14:paraId="5FB31C7E" w14:textId="77777777" w:rsidR="0043518B" w:rsidRPr="0043518B" w:rsidRDefault="0043518B" w:rsidP="0043518B">
      <w:pPr>
        <w:rPr>
          <w:i/>
        </w:rPr>
      </w:pPr>
      <w:r w:rsidRPr="0043518B">
        <w:rPr>
          <w:i/>
        </w:rPr>
        <w:t>Vilkår 4 kunne med fordel ændres til følgende:</w:t>
      </w:r>
    </w:p>
    <w:p w14:paraId="7558E80F" w14:textId="77777777" w:rsidR="0043518B" w:rsidRPr="0043518B" w:rsidRDefault="0043518B" w:rsidP="0043518B">
      <w:pPr>
        <w:rPr>
          <w:i/>
        </w:rPr>
      </w:pPr>
      <w:r w:rsidRPr="0043518B">
        <w:rPr>
          <w:i/>
        </w:rPr>
        <w:t>Godkendelsen omfatter produktion af:</w:t>
      </w:r>
    </w:p>
    <w:p w14:paraId="6ECB82EE" w14:textId="77777777" w:rsidR="0043518B" w:rsidRPr="0043518B" w:rsidRDefault="0043518B" w:rsidP="0043518B">
      <w:pPr>
        <w:numPr>
          <w:ilvl w:val="0"/>
          <w:numId w:val="38"/>
        </w:numPr>
        <w:spacing w:after="0" w:line="240" w:lineRule="auto"/>
        <w:rPr>
          <w:rFonts w:eastAsia="Times New Roman"/>
          <w:i/>
        </w:rPr>
      </w:pPr>
      <w:r w:rsidRPr="0043518B">
        <w:rPr>
          <w:rFonts w:eastAsia="Times New Roman"/>
          <w:i/>
        </w:rPr>
        <w:t>155.300 kalkunhanner (31-147 dage).</w:t>
      </w:r>
    </w:p>
    <w:p w14:paraId="106ACB7E" w14:textId="77777777" w:rsidR="0043518B" w:rsidRPr="0043518B" w:rsidRDefault="0043518B" w:rsidP="0043518B">
      <w:pPr>
        <w:pStyle w:val="Listeafsnit"/>
        <w:rPr>
          <w:i/>
        </w:rPr>
      </w:pPr>
      <w:r w:rsidRPr="0043518B">
        <w:rPr>
          <w:i/>
        </w:rPr>
        <w:t>Indenfor dette produktionsniveau tillades afvigelser i ind og afgangsvægt, så længe det maksimale antal dyreenheder ikke overskrides.</w:t>
      </w:r>
    </w:p>
    <w:p w14:paraId="55017CF5" w14:textId="77777777" w:rsidR="0043518B" w:rsidRPr="0043518B" w:rsidRDefault="0043518B" w:rsidP="0043518B">
      <w:pPr>
        <w:rPr>
          <w:i/>
        </w:rPr>
      </w:pPr>
      <w:r w:rsidRPr="0043518B">
        <w:rPr>
          <w:i/>
        </w:rPr>
        <w:t>Jeg har vedhæftet et helpdesksvar fra Miljøstyrelsen vedrørende revurdering af slagtesvin.</w:t>
      </w:r>
    </w:p>
    <w:p w14:paraId="3523A8D5" w14:textId="77777777" w:rsidR="0043518B" w:rsidRPr="0043518B" w:rsidRDefault="0043518B" w:rsidP="0043518B">
      <w:pPr>
        <w:rPr>
          <w:i/>
        </w:rPr>
      </w:pPr>
      <w:r w:rsidRPr="0043518B">
        <w:rPr>
          <w:i/>
        </w:rPr>
        <w:t>Miljøstyrelsen skriver følgende:</w:t>
      </w:r>
    </w:p>
    <w:p w14:paraId="3410C773" w14:textId="77777777" w:rsidR="0043518B" w:rsidRPr="0043518B" w:rsidRDefault="0043518B" w:rsidP="0043518B">
      <w:pPr>
        <w:autoSpaceDE w:val="0"/>
        <w:autoSpaceDN w:val="0"/>
        <w:spacing w:after="0" w:line="240" w:lineRule="auto"/>
        <w:rPr>
          <w:rFonts w:ascii="Thread-000000f8-Id-00000003" w:hAnsi="Thread-000000f8-Id-00000003"/>
          <w:i/>
          <w:color w:val="666666"/>
          <w:sz w:val="23"/>
          <w:szCs w:val="23"/>
        </w:rPr>
      </w:pPr>
      <w:r w:rsidRPr="0043518B">
        <w:rPr>
          <w:rFonts w:ascii="Thread-000000f8-Id-00000003" w:hAnsi="Thread-000000f8-Id-00000003"/>
          <w:i/>
          <w:color w:val="666666"/>
          <w:sz w:val="23"/>
          <w:szCs w:val="23"/>
        </w:rPr>
        <w:t>Kommunen kan godt i forbindelse med en revurdering acceptere en ændring af den årlige</w:t>
      </w:r>
    </w:p>
    <w:p w14:paraId="28222C43" w14:textId="16FFB941" w:rsidR="0043518B" w:rsidRPr="0043518B" w:rsidRDefault="0043518B" w:rsidP="0043518B">
      <w:pPr>
        <w:autoSpaceDE w:val="0"/>
        <w:autoSpaceDN w:val="0"/>
        <w:spacing w:after="0" w:line="240" w:lineRule="auto"/>
        <w:rPr>
          <w:rFonts w:ascii="Calibri" w:hAnsi="Calibri"/>
          <w:i/>
          <w:sz w:val="22"/>
          <w:szCs w:val="22"/>
          <w:lang w:eastAsia="en-US"/>
        </w:rPr>
      </w:pPr>
      <w:r w:rsidRPr="0043518B">
        <w:rPr>
          <w:rFonts w:ascii="Thread-000000f8-Id-00000003" w:hAnsi="Thread-000000f8-Id-00000003"/>
          <w:i/>
          <w:color w:val="666666"/>
          <w:sz w:val="23"/>
          <w:szCs w:val="23"/>
        </w:rPr>
        <w:t xml:space="preserve">svineproduktion, </w:t>
      </w:r>
      <w:proofErr w:type="spellStart"/>
      <w:r w:rsidRPr="0043518B">
        <w:rPr>
          <w:rFonts w:ascii="Thread-000000f8-Id-00000003" w:hAnsi="Thread-000000f8-Id-00000003"/>
          <w:i/>
          <w:color w:val="666666"/>
          <w:sz w:val="23"/>
          <w:szCs w:val="23"/>
        </w:rPr>
        <w:t>f.eks</w:t>
      </w:r>
      <w:proofErr w:type="spellEnd"/>
      <w:r w:rsidRPr="0043518B">
        <w:rPr>
          <w:rFonts w:ascii="Thread-000000f8-Id-00000003" w:hAnsi="Thread-000000f8-Id-00000003"/>
          <w:i/>
          <w:color w:val="666666"/>
          <w:sz w:val="23"/>
          <w:szCs w:val="23"/>
        </w:rPr>
        <w:t xml:space="preserve"> at antallet af slagtesvin formindskes samtidig med at kilointervallet </w:t>
      </w:r>
      <w:proofErr w:type="spellStart"/>
      <w:proofErr w:type="gramStart"/>
      <w:r w:rsidRPr="0043518B">
        <w:rPr>
          <w:rFonts w:ascii="Thread-000000f8-Id-00000003" w:hAnsi="Thread-000000f8-Id-00000003"/>
          <w:i/>
          <w:color w:val="666666"/>
          <w:sz w:val="23"/>
          <w:szCs w:val="23"/>
        </w:rPr>
        <w:t>forøges,og</w:t>
      </w:r>
      <w:proofErr w:type="spellEnd"/>
      <w:proofErr w:type="gramEnd"/>
      <w:r w:rsidRPr="0043518B">
        <w:rPr>
          <w:rFonts w:ascii="Thread-000000f8-Id-00000003" w:hAnsi="Thread-000000f8-Id-00000003"/>
          <w:i/>
          <w:color w:val="666666"/>
          <w:sz w:val="23"/>
          <w:szCs w:val="23"/>
        </w:rPr>
        <w:t xml:space="preserve"> hvor antallet af DE fastholdes.</w:t>
      </w:r>
    </w:p>
    <w:p w14:paraId="4208DE15" w14:textId="77777777" w:rsidR="0043518B" w:rsidRPr="0043518B" w:rsidRDefault="0043518B" w:rsidP="0043518B">
      <w:pPr>
        <w:spacing w:after="0" w:line="240" w:lineRule="auto"/>
        <w:rPr>
          <w:i/>
        </w:rPr>
      </w:pPr>
    </w:p>
    <w:p w14:paraId="693CB101" w14:textId="77777777" w:rsidR="0043518B" w:rsidRPr="0043518B" w:rsidRDefault="0043518B" w:rsidP="0043518B">
      <w:pPr>
        <w:spacing w:after="0" w:line="240" w:lineRule="auto"/>
        <w:rPr>
          <w:i/>
        </w:rPr>
      </w:pPr>
      <w:r w:rsidRPr="0043518B">
        <w:rPr>
          <w:i/>
        </w:rPr>
        <w:t>Det er samme princip for kalkunerne.</w:t>
      </w:r>
    </w:p>
    <w:p w14:paraId="585F6A59" w14:textId="77777777" w:rsidR="0043518B" w:rsidRPr="0043518B" w:rsidRDefault="0043518B" w:rsidP="0043518B">
      <w:pPr>
        <w:spacing w:after="0" w:line="240" w:lineRule="auto"/>
        <w:rPr>
          <w:i/>
        </w:rPr>
      </w:pPr>
      <w:r w:rsidRPr="0043518B">
        <w:rPr>
          <w:i/>
        </w:rPr>
        <w:t>Antallet reduceres fra 176.000 stk. til 155.300 stk.</w:t>
      </w:r>
    </w:p>
    <w:p w14:paraId="5F7FC341" w14:textId="77777777" w:rsidR="0043518B" w:rsidRPr="0043518B" w:rsidRDefault="0043518B" w:rsidP="0043518B">
      <w:pPr>
        <w:spacing w:after="0" w:line="240" w:lineRule="auto"/>
        <w:rPr>
          <w:i/>
        </w:rPr>
      </w:pPr>
      <w:r w:rsidRPr="0043518B">
        <w:rPr>
          <w:i/>
        </w:rPr>
        <w:t>Til gengæld bliver de tungere.</w:t>
      </w:r>
    </w:p>
    <w:p w14:paraId="4372762C" w14:textId="77777777" w:rsidR="0043518B" w:rsidRPr="0043518B" w:rsidRDefault="0043518B" w:rsidP="0043518B">
      <w:pPr>
        <w:spacing w:after="0" w:line="240" w:lineRule="auto"/>
        <w:rPr>
          <w:i/>
        </w:rPr>
      </w:pPr>
    </w:p>
    <w:p w14:paraId="192C3C7F" w14:textId="77777777" w:rsidR="0043518B" w:rsidRPr="0043518B" w:rsidRDefault="0043518B" w:rsidP="0043518B">
      <w:pPr>
        <w:spacing w:after="0" w:line="240" w:lineRule="auto"/>
        <w:rPr>
          <w:i/>
        </w:rPr>
      </w:pPr>
      <w:r w:rsidRPr="0043518B">
        <w:rPr>
          <w:i/>
        </w:rPr>
        <w:t>Der bør nok også foretages en konsekvensrettelse på side 11 i afsnittet ”Kommunens vurdering”.</w:t>
      </w:r>
    </w:p>
    <w:p w14:paraId="511984B1" w14:textId="77777777" w:rsidR="0043518B" w:rsidRPr="0043518B" w:rsidRDefault="0043518B" w:rsidP="0043518B">
      <w:pPr>
        <w:spacing w:after="0" w:line="240" w:lineRule="auto"/>
        <w:rPr>
          <w:i/>
        </w:rPr>
      </w:pPr>
      <w:r w:rsidRPr="0043518B">
        <w:rPr>
          <w:i/>
        </w:rPr>
        <w:t>Dyreenhedsbegrebet eksisterer stadigvæk i de ”gamle” sager.</w:t>
      </w:r>
    </w:p>
    <w:p w14:paraId="5B0448C0" w14:textId="77777777" w:rsidR="0043518B" w:rsidRPr="0043518B" w:rsidRDefault="0043518B" w:rsidP="0043518B">
      <w:pPr>
        <w:spacing w:after="0" w:line="240" w:lineRule="auto"/>
        <w:rPr>
          <w:i/>
        </w:rPr>
      </w:pPr>
    </w:p>
    <w:p w14:paraId="4E67CE68" w14:textId="77777777" w:rsidR="0043518B" w:rsidRPr="0043518B" w:rsidRDefault="0043518B" w:rsidP="0043518B">
      <w:pPr>
        <w:spacing w:after="0" w:line="240" w:lineRule="auto"/>
        <w:rPr>
          <w:i/>
        </w:rPr>
      </w:pPr>
      <w:r w:rsidRPr="0043518B">
        <w:rPr>
          <w:b/>
          <w:bCs/>
          <w:i/>
        </w:rPr>
        <w:t>Vedrørende bilag 1-situationsplan</w:t>
      </w:r>
    </w:p>
    <w:p w14:paraId="7F6651C1" w14:textId="77777777" w:rsidR="0043518B" w:rsidRPr="0043518B" w:rsidRDefault="0043518B" w:rsidP="0043518B">
      <w:pPr>
        <w:spacing w:after="0" w:line="240" w:lineRule="auto"/>
        <w:rPr>
          <w:i/>
        </w:rPr>
      </w:pPr>
      <w:r w:rsidRPr="0043518B">
        <w:rPr>
          <w:i/>
        </w:rPr>
        <w:t>Der har indsneget sig en fejl i bilag 1 på side 24 i udkastet til revurdering.</w:t>
      </w:r>
    </w:p>
    <w:p w14:paraId="135B617C" w14:textId="77777777" w:rsidR="0043518B" w:rsidRPr="0043518B" w:rsidRDefault="0043518B" w:rsidP="0043518B">
      <w:pPr>
        <w:spacing w:after="0" w:line="240" w:lineRule="auto"/>
        <w:rPr>
          <w:i/>
        </w:rPr>
      </w:pPr>
    </w:p>
    <w:p w14:paraId="33B79C01" w14:textId="77777777" w:rsidR="0043518B" w:rsidRPr="0043518B" w:rsidRDefault="0043518B" w:rsidP="0043518B">
      <w:pPr>
        <w:spacing w:after="0" w:line="240" w:lineRule="auto"/>
        <w:rPr>
          <w:i/>
        </w:rPr>
      </w:pPr>
      <w:r w:rsidRPr="0043518B">
        <w:rPr>
          <w:i/>
        </w:rPr>
        <w:t>Der står, at Hal 3 (kalkunhal 3A og 3B) ikke anvendes til kalkunproduktion.</w:t>
      </w:r>
    </w:p>
    <w:p w14:paraId="25E8908E" w14:textId="77777777" w:rsidR="0043518B" w:rsidRPr="0043518B" w:rsidRDefault="0043518B" w:rsidP="0043518B">
      <w:pPr>
        <w:spacing w:after="0" w:line="240" w:lineRule="auto"/>
        <w:rPr>
          <w:i/>
        </w:rPr>
      </w:pPr>
    </w:p>
    <w:p w14:paraId="65FE6848" w14:textId="77777777" w:rsidR="0043518B" w:rsidRPr="0043518B" w:rsidRDefault="0043518B" w:rsidP="0043518B">
      <w:pPr>
        <w:spacing w:after="0" w:line="240" w:lineRule="auto"/>
        <w:rPr>
          <w:i/>
        </w:rPr>
      </w:pPr>
      <w:r w:rsidRPr="0043518B">
        <w:rPr>
          <w:i/>
        </w:rPr>
        <w:t>Det er ikke helt korrekt.</w:t>
      </w:r>
    </w:p>
    <w:p w14:paraId="6BF3840B" w14:textId="77777777" w:rsidR="0043518B" w:rsidRPr="0043518B" w:rsidRDefault="0043518B" w:rsidP="0043518B">
      <w:pPr>
        <w:spacing w:after="0" w:line="240" w:lineRule="auto"/>
        <w:rPr>
          <w:i/>
        </w:rPr>
      </w:pPr>
      <w:r w:rsidRPr="0043518B">
        <w:rPr>
          <w:i/>
        </w:rPr>
        <w:t xml:space="preserve">Der har altid været kalkuner i 10 kalkunhaller på </w:t>
      </w:r>
      <w:proofErr w:type="spellStart"/>
      <w:r w:rsidRPr="0043518B">
        <w:rPr>
          <w:i/>
        </w:rPr>
        <w:t>Visbjergvej</w:t>
      </w:r>
      <w:proofErr w:type="spellEnd"/>
      <w:r w:rsidRPr="0043518B">
        <w:rPr>
          <w:i/>
        </w:rPr>
        <w:t xml:space="preserve"> 30.</w:t>
      </w:r>
    </w:p>
    <w:p w14:paraId="781D9DCB" w14:textId="77777777" w:rsidR="0043518B" w:rsidRPr="0043518B" w:rsidRDefault="0043518B" w:rsidP="0043518B">
      <w:pPr>
        <w:spacing w:after="0" w:line="240" w:lineRule="auto"/>
        <w:rPr>
          <w:i/>
        </w:rPr>
      </w:pPr>
    </w:p>
    <w:p w14:paraId="233B6212" w14:textId="77777777" w:rsidR="0043518B" w:rsidRPr="0043518B" w:rsidRDefault="0043518B" w:rsidP="0043518B">
      <w:pPr>
        <w:spacing w:after="0" w:line="240" w:lineRule="auto"/>
        <w:rPr>
          <w:i/>
        </w:rPr>
      </w:pPr>
      <w:r w:rsidRPr="0043518B">
        <w:rPr>
          <w:i/>
        </w:rPr>
        <w:t>Bilag 1 bør derfor rettes, så det fremgår, at der er kalkuner i hal 3.</w:t>
      </w:r>
    </w:p>
    <w:p w14:paraId="01C2533B" w14:textId="77777777" w:rsidR="0043518B" w:rsidRDefault="0043518B" w:rsidP="0043518B">
      <w:pPr>
        <w:spacing w:after="0" w:line="240" w:lineRule="auto"/>
        <w:rPr>
          <w:b/>
          <w:bCs/>
          <w:i/>
        </w:rPr>
      </w:pPr>
    </w:p>
    <w:p w14:paraId="7124D323" w14:textId="77777777" w:rsidR="0043518B" w:rsidRPr="0043518B" w:rsidRDefault="0043518B" w:rsidP="0043518B">
      <w:pPr>
        <w:spacing w:after="0" w:line="240" w:lineRule="auto"/>
        <w:rPr>
          <w:b/>
          <w:bCs/>
          <w:i/>
        </w:rPr>
      </w:pPr>
      <w:r w:rsidRPr="0043518B">
        <w:rPr>
          <w:b/>
          <w:bCs/>
          <w:i/>
        </w:rPr>
        <w:t>En sidste lille rettelse</w:t>
      </w:r>
    </w:p>
    <w:p w14:paraId="176AA8EB" w14:textId="130E49E0" w:rsidR="0043518B" w:rsidRPr="0043518B" w:rsidRDefault="0043518B" w:rsidP="0043518B">
      <w:pPr>
        <w:spacing w:after="0" w:line="240" w:lineRule="auto"/>
        <w:rPr>
          <w:i/>
        </w:rPr>
      </w:pPr>
      <w:r w:rsidRPr="0043518B">
        <w:rPr>
          <w:i/>
        </w:rPr>
        <w:t>På side 11 i afsnittet under figur 1 står der, at det samlede produktionsareal er 24.704 m</w:t>
      </w:r>
      <w:r w:rsidRPr="0043518B">
        <w:rPr>
          <w:i/>
          <w:vertAlign w:val="superscript"/>
        </w:rPr>
        <w:t>2</w:t>
      </w:r>
      <w:r w:rsidRPr="0043518B">
        <w:rPr>
          <w:i/>
        </w:rPr>
        <w:t>. Det er ikke korrekt. I figur 1 står det korrekte produktionsareal, som er 21.320 m</w:t>
      </w:r>
      <w:r w:rsidRPr="0043518B">
        <w:rPr>
          <w:i/>
          <w:vertAlign w:val="superscript"/>
        </w:rPr>
        <w:t>2</w:t>
      </w:r>
      <w:r w:rsidRPr="0043518B">
        <w:rPr>
          <w:i/>
        </w:rPr>
        <w:t>.</w:t>
      </w:r>
    </w:p>
    <w:p w14:paraId="01C65A75" w14:textId="77777777" w:rsidR="0043518B" w:rsidRDefault="0043518B" w:rsidP="0043518B">
      <w:pPr>
        <w:spacing w:after="0" w:line="240" w:lineRule="auto"/>
      </w:pPr>
    </w:p>
    <w:p w14:paraId="75CF4630" w14:textId="77777777" w:rsidR="0043518B" w:rsidRDefault="0043518B" w:rsidP="0043518B">
      <w:pPr>
        <w:spacing w:after="0" w:line="240" w:lineRule="auto"/>
      </w:pPr>
    </w:p>
    <w:p w14:paraId="4A6537DC" w14:textId="7DEFB57A" w:rsidR="00B445E6" w:rsidRPr="00556458" w:rsidRDefault="00B445E6" w:rsidP="00327586">
      <w:pPr>
        <w:pStyle w:val="Overskrift3"/>
        <w:ind w:left="0" w:firstLine="0"/>
      </w:pPr>
      <w:bookmarkStart w:id="17" w:name="_Toc532991701"/>
      <w:r w:rsidRPr="00556458">
        <w:t>Offentliggørelse</w:t>
      </w:r>
      <w:bookmarkEnd w:id="12"/>
      <w:bookmarkEnd w:id="13"/>
      <w:bookmarkEnd w:id="14"/>
      <w:bookmarkEnd w:id="15"/>
      <w:r w:rsidR="00883AE0">
        <w:t xml:space="preserve"> og klagevejledning</w:t>
      </w:r>
      <w:bookmarkEnd w:id="17"/>
    </w:p>
    <w:p w14:paraId="2104575F" w14:textId="52B1025E" w:rsidR="00E5384A" w:rsidRDefault="00E5384A" w:rsidP="00883AE0">
      <w:pPr>
        <w:spacing w:after="0" w:line="240" w:lineRule="auto"/>
        <w:rPr>
          <w:rFonts w:cs="Calibri"/>
        </w:rPr>
      </w:pPr>
      <w:bookmarkStart w:id="18" w:name="_Toc419109815"/>
      <w:bookmarkStart w:id="19" w:name="_Toc419109887"/>
      <w:bookmarkStart w:id="20" w:name="_Toc426534478"/>
      <w:r w:rsidRPr="00E5384A">
        <w:rPr>
          <w:rFonts w:cs="Calibri"/>
        </w:rPr>
        <w:t xml:space="preserve">Revurdering af miljøgodkendelsen af </w:t>
      </w:r>
      <w:proofErr w:type="spellStart"/>
      <w:r>
        <w:rPr>
          <w:rFonts w:cs="Calibri"/>
        </w:rPr>
        <w:t>Visbjergvej</w:t>
      </w:r>
      <w:proofErr w:type="spellEnd"/>
      <w:r>
        <w:rPr>
          <w:rFonts w:cs="Calibri"/>
        </w:rPr>
        <w:t xml:space="preserve"> 30</w:t>
      </w:r>
      <w:r w:rsidRPr="00E5384A">
        <w:rPr>
          <w:rFonts w:cs="Calibri"/>
        </w:rPr>
        <w:t xml:space="preserve"> i henhold til § 41 i </w:t>
      </w:r>
      <w:r>
        <w:rPr>
          <w:rFonts w:cs="Calibri"/>
        </w:rPr>
        <w:t>Husdyrbrugloven</w:t>
      </w:r>
      <w:r w:rsidRPr="00E5384A">
        <w:rPr>
          <w:rFonts w:cs="Calibri"/>
        </w:rPr>
        <w:t xml:space="preserve">, vil blive annonceret den </w:t>
      </w:r>
      <w:r w:rsidR="006A42DD">
        <w:rPr>
          <w:rFonts w:cs="Calibri"/>
        </w:rPr>
        <w:t>21</w:t>
      </w:r>
      <w:r w:rsidRPr="006A42DD">
        <w:rPr>
          <w:rFonts w:cs="Calibri"/>
        </w:rPr>
        <w:t xml:space="preserve">. </w:t>
      </w:r>
      <w:r w:rsidR="006A42DD" w:rsidRPr="006A42DD">
        <w:rPr>
          <w:rFonts w:cs="Calibri"/>
        </w:rPr>
        <w:t xml:space="preserve">december </w:t>
      </w:r>
      <w:r w:rsidRPr="006A42DD">
        <w:rPr>
          <w:rFonts w:cs="Calibri"/>
        </w:rPr>
        <w:t xml:space="preserve">2018 </w:t>
      </w:r>
      <w:r w:rsidRPr="00E5384A">
        <w:rPr>
          <w:rFonts w:cs="Calibri"/>
        </w:rPr>
        <w:t>på kommunens hjemmeside</w:t>
      </w:r>
      <w:r>
        <w:rPr>
          <w:rFonts w:cs="Calibri"/>
        </w:rPr>
        <w:t xml:space="preserve"> </w:t>
      </w:r>
      <w:hyperlink r:id="rId21" w:history="1">
        <w:r w:rsidRPr="00285BAF">
          <w:rPr>
            <w:rStyle w:val="Hyperlink"/>
            <w:rFonts w:cs="Calibri"/>
          </w:rPr>
          <w:t>www.slagelse.dk</w:t>
        </w:r>
      </w:hyperlink>
      <w:r>
        <w:rPr>
          <w:rFonts w:cs="Calibri"/>
        </w:rPr>
        <w:t xml:space="preserve">. </w:t>
      </w:r>
    </w:p>
    <w:p w14:paraId="7E24318D" w14:textId="77777777" w:rsidR="00E5384A" w:rsidRDefault="00E5384A" w:rsidP="00883AE0">
      <w:pPr>
        <w:spacing w:after="0" w:line="240" w:lineRule="auto"/>
        <w:rPr>
          <w:rFonts w:cs="Calibri"/>
        </w:rPr>
      </w:pPr>
    </w:p>
    <w:p w14:paraId="49486044" w14:textId="0B7E3AE1" w:rsidR="00E5384A" w:rsidRDefault="00E5384A" w:rsidP="00E5384A">
      <w:r>
        <w:t>Der er mulighed for at klage over kommunens afgørelse jf. Husdyrbruglovens § 76.</w:t>
      </w:r>
    </w:p>
    <w:p w14:paraId="2D8DFC4C" w14:textId="3E9891F5" w:rsidR="00883AE0" w:rsidRPr="00883AE0" w:rsidRDefault="00883AE0" w:rsidP="00883AE0">
      <w:pPr>
        <w:spacing w:after="0" w:line="240" w:lineRule="auto"/>
        <w:rPr>
          <w:rFonts w:cs="Calibri"/>
        </w:rPr>
      </w:pPr>
      <w:r w:rsidRPr="00883AE0">
        <w:rPr>
          <w:rFonts w:cs="Calibri"/>
        </w:rPr>
        <w:t xml:space="preserve">Klageberettigede er en række organisationer fastlagt i loven, samt alle med en væsentlig individuel interesse i afgørelsen. </w:t>
      </w:r>
    </w:p>
    <w:p w14:paraId="3B14C9E6" w14:textId="77777777" w:rsidR="00883AE0" w:rsidRPr="00883AE0" w:rsidRDefault="00883AE0" w:rsidP="00883AE0">
      <w:pPr>
        <w:spacing w:after="0" w:line="240" w:lineRule="auto"/>
        <w:rPr>
          <w:rFonts w:cs="Calibri"/>
        </w:rPr>
      </w:pPr>
    </w:p>
    <w:p w14:paraId="279251AD" w14:textId="228E1A70" w:rsidR="00883AE0" w:rsidRPr="00883AE0" w:rsidRDefault="00883AE0" w:rsidP="00883AE0">
      <w:pPr>
        <w:spacing w:after="0" w:line="240" w:lineRule="auto"/>
        <w:rPr>
          <w:rFonts w:cs="Calibri"/>
        </w:rPr>
      </w:pPr>
      <w:r w:rsidRPr="00883AE0">
        <w:rPr>
          <w:rFonts w:cs="Calibri"/>
        </w:rPr>
        <w:t xml:space="preserve">Klagen skal indsendes via Klageportalen, som findes på </w:t>
      </w:r>
      <w:hyperlink r:id="rId22" w:history="1">
        <w:r w:rsidRPr="00883AE0">
          <w:rPr>
            <w:rFonts w:cs="Calibri"/>
            <w:color w:val="0000FF"/>
            <w:u w:val="single"/>
          </w:rPr>
          <w:t>www.nmkn.dk</w:t>
        </w:r>
      </w:hyperlink>
      <w:r w:rsidRPr="00883AE0">
        <w:rPr>
          <w:rFonts w:cs="Calibri"/>
        </w:rPr>
        <w:t xml:space="preserve">. Fristen er 4 uger efter offentliggørelsen af afgørelsen. Klagen skal være modtaget senest </w:t>
      </w:r>
      <w:r w:rsidR="006A42DD">
        <w:rPr>
          <w:rFonts w:cs="Calibri"/>
        </w:rPr>
        <w:t xml:space="preserve">25. januar </w:t>
      </w:r>
      <w:r w:rsidRPr="006A42DD">
        <w:rPr>
          <w:rFonts w:cs="Calibri"/>
        </w:rPr>
        <w:t>2018.</w:t>
      </w:r>
      <w:r w:rsidRPr="00883AE0">
        <w:rPr>
          <w:rFonts w:cs="Calibri"/>
        </w:rPr>
        <w:t xml:space="preserve"> </w:t>
      </w:r>
    </w:p>
    <w:p w14:paraId="33541A83" w14:textId="161098C1" w:rsidR="00883AE0" w:rsidRPr="00883AE0" w:rsidRDefault="00883AE0" w:rsidP="00883AE0">
      <w:pPr>
        <w:spacing w:after="0" w:line="240" w:lineRule="auto"/>
        <w:rPr>
          <w:rFonts w:cs="Calibri"/>
        </w:rPr>
      </w:pPr>
    </w:p>
    <w:p w14:paraId="1A1DC383" w14:textId="4DD89B48" w:rsidR="00FD4573" w:rsidRPr="00C80DDB" w:rsidRDefault="00FD4573" w:rsidP="00883AE0">
      <w:pPr>
        <w:spacing w:after="0" w:line="240" w:lineRule="auto"/>
        <w:rPr>
          <w:rFonts w:cs="Calibri"/>
        </w:rPr>
      </w:pPr>
      <w:r w:rsidRPr="00C80DDB">
        <w:rPr>
          <w:rFonts w:cs="Calibri"/>
        </w:rPr>
        <w:t>Det er en forudsætning for at få behandlet klagen, at der indbetales et gebyr</w:t>
      </w:r>
      <w:r w:rsidR="00C80DDB" w:rsidRPr="00C80DDB">
        <w:rPr>
          <w:rFonts w:cs="Calibri"/>
        </w:rPr>
        <w:t xml:space="preserve"> </w:t>
      </w:r>
      <w:r w:rsidRPr="00C80DDB">
        <w:rPr>
          <w:rFonts w:cs="Calibri"/>
        </w:rPr>
        <w:t>til Miljø</w:t>
      </w:r>
      <w:r w:rsidR="00CF4142">
        <w:rPr>
          <w:rFonts w:cs="Calibri"/>
        </w:rPr>
        <w:t>- og Fødevare</w:t>
      </w:r>
      <w:r w:rsidRPr="00C80DDB">
        <w:rPr>
          <w:rFonts w:cs="Calibri"/>
        </w:rPr>
        <w:t>klagenævnet via Klageportalen</w:t>
      </w:r>
      <w:r w:rsidR="00C80DDB" w:rsidRPr="00C80DDB">
        <w:rPr>
          <w:rFonts w:cs="Calibri"/>
        </w:rPr>
        <w:t>.</w:t>
      </w:r>
      <w:r w:rsidRPr="00C80DDB">
        <w:rPr>
          <w:rFonts w:cs="Tahoma"/>
          <w:color w:val="403A33"/>
        </w:rPr>
        <w:t xml:space="preserve"> Gebyrets størrelse differentieres, alt efter om klager er en borger eller en virksomhed/organisation. Privatpersoner skal således betale et gebyr på 900 kr. Dette gælder også for en anmodning om genoptagelse. Virksomheder og organisationer skal betale det dobbelte beløb på i alt 1.800 kr. for behandling af eller genoptagelse af en klage.</w:t>
      </w:r>
    </w:p>
    <w:p w14:paraId="620C16A8" w14:textId="77777777" w:rsidR="00FD4573" w:rsidRDefault="00FD4573" w:rsidP="00883AE0">
      <w:pPr>
        <w:spacing w:after="0" w:line="240" w:lineRule="auto"/>
        <w:rPr>
          <w:rFonts w:cs="Calibri"/>
        </w:rPr>
      </w:pPr>
    </w:p>
    <w:p w14:paraId="251A79E9" w14:textId="09C9EC68" w:rsidR="00883AE0" w:rsidRPr="00883AE0" w:rsidRDefault="00883AE0" w:rsidP="00883AE0">
      <w:pPr>
        <w:spacing w:after="0" w:line="240" w:lineRule="auto"/>
        <w:rPr>
          <w:rFonts w:cs="Calibri"/>
        </w:rPr>
      </w:pPr>
      <w:r w:rsidRPr="00883AE0">
        <w:rPr>
          <w:rFonts w:cs="Calibri"/>
        </w:rPr>
        <w:t>Hvis klageren får helt eller delvist medhold, refunderer Miljø</w:t>
      </w:r>
      <w:r w:rsidR="00CF4142">
        <w:rPr>
          <w:rFonts w:cs="Calibri"/>
        </w:rPr>
        <w:t>- og Fødevare</w:t>
      </w:r>
      <w:r w:rsidRPr="00883AE0">
        <w:rPr>
          <w:rFonts w:cs="Calibri"/>
        </w:rPr>
        <w:t>klagenævnet gebyret.</w:t>
      </w:r>
    </w:p>
    <w:p w14:paraId="03C3A568" w14:textId="77777777" w:rsidR="00883AE0" w:rsidRPr="00883AE0" w:rsidRDefault="00883AE0" w:rsidP="00883AE0">
      <w:pPr>
        <w:spacing w:after="0" w:line="240" w:lineRule="auto"/>
        <w:rPr>
          <w:rFonts w:cs="Calibri"/>
        </w:rPr>
      </w:pPr>
    </w:p>
    <w:p w14:paraId="03AD3E62" w14:textId="227EFDB1" w:rsidR="00883AE0" w:rsidRPr="00883AE0" w:rsidRDefault="00883AE0" w:rsidP="00883AE0">
      <w:pPr>
        <w:spacing w:after="0" w:line="240" w:lineRule="auto"/>
        <w:rPr>
          <w:rFonts w:cs="Calibri"/>
        </w:rPr>
      </w:pPr>
      <w:r w:rsidRPr="00883AE0">
        <w:rPr>
          <w:rFonts w:cs="Calibri"/>
        </w:rPr>
        <w:t xml:space="preserve">Hvis du mener, du er berettiget til at blive fritaget for at bruge Klageportalen, skal du kontakte </w:t>
      </w:r>
      <w:r>
        <w:rPr>
          <w:rFonts w:cs="Calibri"/>
        </w:rPr>
        <w:t xml:space="preserve">Slagelse </w:t>
      </w:r>
      <w:r w:rsidRPr="00883AE0">
        <w:rPr>
          <w:rFonts w:cs="Calibri"/>
        </w:rPr>
        <w:t>Kommune. Om du fritages, er Miljø</w:t>
      </w:r>
      <w:r w:rsidR="00CF4142">
        <w:rPr>
          <w:rFonts w:cs="Calibri"/>
        </w:rPr>
        <w:t>- og Fødevare</w:t>
      </w:r>
      <w:r w:rsidRPr="00883AE0">
        <w:rPr>
          <w:rFonts w:cs="Calibri"/>
        </w:rPr>
        <w:t xml:space="preserve">klagenævnets afgørelse. </w:t>
      </w:r>
    </w:p>
    <w:p w14:paraId="283EE08A" w14:textId="77777777" w:rsidR="00883AE0" w:rsidRPr="00883AE0" w:rsidRDefault="00883AE0" w:rsidP="00883AE0">
      <w:pPr>
        <w:spacing w:after="0" w:line="240" w:lineRule="auto"/>
        <w:rPr>
          <w:rFonts w:cs="Calibri"/>
        </w:rPr>
      </w:pPr>
    </w:p>
    <w:p w14:paraId="0F38C4AF" w14:textId="5F0E4169" w:rsidR="00883AE0" w:rsidRPr="00883AE0" w:rsidRDefault="00CF2BA7" w:rsidP="00883AE0">
      <w:pPr>
        <w:spacing w:after="0" w:line="240" w:lineRule="auto"/>
        <w:rPr>
          <w:rFonts w:cs="Calibri"/>
        </w:rPr>
      </w:pPr>
      <w:r>
        <w:rPr>
          <w:rFonts w:cs="Calibri"/>
        </w:rPr>
        <w:t>Slagelse</w:t>
      </w:r>
      <w:r w:rsidR="00883AE0" w:rsidRPr="00883AE0">
        <w:rPr>
          <w:rFonts w:cs="Calibri"/>
        </w:rPr>
        <w:t xml:space="preserve"> Kommune giver besked til </w:t>
      </w:r>
      <w:r w:rsidR="00CF4142">
        <w:rPr>
          <w:rFonts w:cs="Calibri"/>
        </w:rPr>
        <w:t xml:space="preserve">ansøger, om </w:t>
      </w:r>
      <w:r w:rsidR="00883AE0" w:rsidRPr="00883AE0">
        <w:rPr>
          <w:rFonts w:cs="Calibri"/>
        </w:rPr>
        <w:t xml:space="preserve">afgørelsen er blevet påklaget. </w:t>
      </w:r>
    </w:p>
    <w:p w14:paraId="0FDE2A0B" w14:textId="77777777" w:rsidR="00883AE0" w:rsidRPr="00883AE0" w:rsidRDefault="00883AE0" w:rsidP="00883AE0">
      <w:pPr>
        <w:spacing w:after="0" w:line="240" w:lineRule="auto"/>
        <w:rPr>
          <w:rFonts w:cs="Calibri"/>
          <w:highlight w:val="yellow"/>
        </w:rPr>
      </w:pPr>
    </w:p>
    <w:p w14:paraId="58FFB1E0" w14:textId="5953E58E" w:rsidR="00883AE0" w:rsidRPr="00883AE0" w:rsidRDefault="00883AE0" w:rsidP="00883AE0">
      <w:pPr>
        <w:spacing w:after="0" w:line="240" w:lineRule="auto"/>
        <w:rPr>
          <w:rFonts w:cs="Calibri"/>
        </w:rPr>
      </w:pPr>
      <w:r w:rsidRPr="00883AE0">
        <w:rPr>
          <w:rFonts w:cs="Calibri"/>
        </w:rPr>
        <w:t>Ifølge Husdyr</w:t>
      </w:r>
      <w:r w:rsidR="00CF4142">
        <w:rPr>
          <w:rFonts w:cs="Calibri"/>
        </w:rPr>
        <w:t>bruglovens</w:t>
      </w:r>
      <w:r w:rsidRPr="00883AE0">
        <w:rPr>
          <w:rFonts w:cs="Calibri"/>
        </w:rPr>
        <w:t xml:space="preserve"> § 81, stk. 1 har en klage over denne afgørelse opsættende virkning, medmindre </w:t>
      </w:r>
      <w:r w:rsidR="000B664A">
        <w:rPr>
          <w:rFonts w:cs="Calibri"/>
        </w:rPr>
        <w:t>Miljø- og Fødevare</w:t>
      </w:r>
      <w:r w:rsidRPr="00883AE0">
        <w:rPr>
          <w:rFonts w:cs="Calibri"/>
        </w:rPr>
        <w:t>klagenævnet bestemmer andet.</w:t>
      </w:r>
    </w:p>
    <w:p w14:paraId="6457BBF5" w14:textId="77777777" w:rsidR="00883AE0" w:rsidRPr="00883AE0" w:rsidRDefault="00883AE0" w:rsidP="00883AE0">
      <w:pPr>
        <w:spacing w:after="0"/>
      </w:pPr>
    </w:p>
    <w:p w14:paraId="3C3CBA80" w14:textId="776865AA" w:rsidR="00B445E6" w:rsidRPr="00556458" w:rsidRDefault="00B445E6" w:rsidP="00A51ABC">
      <w:pPr>
        <w:pStyle w:val="Overskrift3"/>
      </w:pPr>
      <w:bookmarkStart w:id="21" w:name="_Toc419109817"/>
      <w:bookmarkStart w:id="22" w:name="_Toc419109889"/>
      <w:bookmarkStart w:id="23" w:name="_Toc426534479"/>
      <w:bookmarkStart w:id="24" w:name="_Toc532991702"/>
      <w:bookmarkEnd w:id="18"/>
      <w:bookmarkEnd w:id="19"/>
      <w:bookmarkEnd w:id="20"/>
      <w:r w:rsidRPr="00556458">
        <w:t>Søgsmål</w:t>
      </w:r>
      <w:bookmarkEnd w:id="21"/>
      <w:bookmarkEnd w:id="22"/>
      <w:bookmarkEnd w:id="23"/>
      <w:bookmarkEnd w:id="24"/>
    </w:p>
    <w:p w14:paraId="798932DE" w14:textId="093E6A02" w:rsidR="009C6AE6" w:rsidRPr="009C6AE6" w:rsidRDefault="009C6AE6" w:rsidP="009C6AE6">
      <w:pPr>
        <w:spacing w:line="280" w:lineRule="atLeast"/>
        <w:rPr>
          <w:iCs/>
          <w:lang w:eastAsia="en-US"/>
        </w:rPr>
      </w:pPr>
      <w:r w:rsidRPr="009C6AE6">
        <w:rPr>
          <w:iCs/>
          <w:lang w:eastAsia="en-US"/>
        </w:rPr>
        <w:t xml:space="preserve">Søgsmål kan anlægges for domstolene i henhold til § 90 i </w:t>
      </w:r>
      <w:r w:rsidR="00347402">
        <w:rPr>
          <w:iCs/>
          <w:lang w:eastAsia="en-US"/>
        </w:rPr>
        <w:t>Husdyr</w:t>
      </w:r>
      <w:r w:rsidR="000B664A">
        <w:rPr>
          <w:iCs/>
          <w:lang w:eastAsia="en-US"/>
        </w:rPr>
        <w:t>brugloven</w:t>
      </w:r>
      <w:r w:rsidRPr="009C6AE6">
        <w:rPr>
          <w:iCs/>
          <w:lang w:eastAsia="en-US"/>
        </w:rPr>
        <w:t>. Ønskes afgørelsens gyldighed afprøvet ved domstolene, skal sagen være anlagt inden 6 måneder efter miljøgodkendelsen er offentliggjort eller, hvis sagen påklages, inden 6 måneder efter at den endelige administrative afgørelse foreligger.</w:t>
      </w:r>
    </w:p>
    <w:p w14:paraId="1F7158AD" w14:textId="6B72BCA4" w:rsidR="009C6AE6" w:rsidRDefault="009C6AE6" w:rsidP="009C6AE6">
      <w:pPr>
        <w:spacing w:line="280" w:lineRule="atLeast"/>
        <w:rPr>
          <w:iCs/>
          <w:lang w:eastAsia="en-US"/>
        </w:rPr>
      </w:pPr>
      <w:r>
        <w:rPr>
          <w:iCs/>
          <w:lang w:eastAsia="en-US"/>
        </w:rPr>
        <w:t>Slagelse</w:t>
      </w:r>
      <w:r w:rsidRPr="009C6AE6">
        <w:rPr>
          <w:iCs/>
          <w:lang w:eastAsia="en-US"/>
        </w:rPr>
        <w:t xml:space="preserve"> Kommune gør opmærksom på, at der i med</w:t>
      </w:r>
      <w:r w:rsidR="00C70225">
        <w:rPr>
          <w:iCs/>
          <w:lang w:eastAsia="en-US"/>
        </w:rPr>
        <w:t xml:space="preserve">før af Offentlighedslovens § 7 </w:t>
      </w:r>
      <w:r w:rsidRPr="009C6AE6">
        <w:rPr>
          <w:iCs/>
          <w:lang w:eastAsia="en-US"/>
        </w:rPr>
        <w:t xml:space="preserve">er mulighed for aktindsigt i sagen. </w:t>
      </w:r>
    </w:p>
    <w:p w14:paraId="0565A57B" w14:textId="45CE09DE" w:rsidR="00980ACA" w:rsidRDefault="00980ACA" w:rsidP="00980ACA">
      <w:pPr>
        <w:pStyle w:val="Overskrift3"/>
        <w:rPr>
          <w:lang w:eastAsia="en-US"/>
        </w:rPr>
      </w:pPr>
      <w:bookmarkStart w:id="25" w:name="_Toc532991703"/>
      <w:r>
        <w:rPr>
          <w:lang w:eastAsia="en-US"/>
        </w:rPr>
        <w:t>Underretning</w:t>
      </w:r>
      <w:bookmarkEnd w:id="25"/>
    </w:p>
    <w:p w14:paraId="1B8DB693" w14:textId="77777777" w:rsidR="00980ACA" w:rsidRPr="00D80A70" w:rsidRDefault="00980ACA" w:rsidP="00980ACA">
      <w:r w:rsidRPr="00D80A70">
        <w:t xml:space="preserve">Orientering om denne afgørelse er sendt </w:t>
      </w:r>
      <w:r>
        <w:t>til følgende:</w:t>
      </w:r>
    </w:p>
    <w:p w14:paraId="26A1E205" w14:textId="2C0A5ED1" w:rsidR="00980ACA" w:rsidRPr="00D80A70" w:rsidRDefault="00980ACA" w:rsidP="00980ACA">
      <w:pPr>
        <w:pStyle w:val="Overskrift6"/>
      </w:pPr>
      <w:r w:rsidRPr="00D80A70">
        <w:t>Som brev</w:t>
      </w:r>
      <w:r>
        <w:t xml:space="preserve"> til implicerede parter</w:t>
      </w:r>
      <w:r w:rsidRPr="00D80A70">
        <w:t>:</w:t>
      </w:r>
    </w:p>
    <w:p w14:paraId="3438D5A0" w14:textId="77777777" w:rsidR="00D84416" w:rsidRPr="00D84416" w:rsidRDefault="00980ACA" w:rsidP="007A48F2">
      <w:pPr>
        <w:numPr>
          <w:ilvl w:val="0"/>
          <w:numId w:val="3"/>
        </w:numPr>
        <w:spacing w:after="0" w:line="240" w:lineRule="auto"/>
        <w:ind w:left="714" w:hanging="357"/>
      </w:pPr>
      <w:r w:rsidRPr="00D84416">
        <w:t xml:space="preserve">Ansøger: </w:t>
      </w:r>
      <w:r w:rsidR="0068244E" w:rsidRPr="00D84416">
        <w:t>APM Danmark A/S, Pilevænget 2, 7193 Vonge</w:t>
      </w:r>
      <w:r w:rsidRPr="00D84416">
        <w:t xml:space="preserve"> </w:t>
      </w:r>
    </w:p>
    <w:p w14:paraId="6A736931" w14:textId="158EA9D4" w:rsidR="00980ACA" w:rsidRPr="008A61D2" w:rsidRDefault="00980ACA" w:rsidP="00D84416">
      <w:pPr>
        <w:spacing w:after="120" w:line="240" w:lineRule="auto"/>
        <w:ind w:left="720"/>
      </w:pPr>
      <w:r w:rsidRPr="008A61D2">
        <w:t xml:space="preserve">e-mail: </w:t>
      </w:r>
      <w:hyperlink r:id="rId23" w:history="1">
        <w:r w:rsidR="00710D97">
          <w:rPr>
            <w:rStyle w:val="Hyperlink"/>
          </w:rPr>
          <w:t>mdn@apmdanmark.dk</w:t>
        </w:r>
      </w:hyperlink>
    </w:p>
    <w:p w14:paraId="0720DBE5" w14:textId="77777777" w:rsidR="00980ACA" w:rsidRPr="00D80A70" w:rsidRDefault="00980ACA" w:rsidP="00980ACA">
      <w:pPr>
        <w:pStyle w:val="Overskrift6"/>
        <w:rPr>
          <w:highlight w:val="green"/>
        </w:rPr>
      </w:pPr>
      <w:r w:rsidRPr="00D80A70">
        <w:t>Som e-mail med vedhæftet fil:</w:t>
      </w:r>
    </w:p>
    <w:p w14:paraId="12A09911" w14:textId="4B6C7B67" w:rsidR="00980ACA" w:rsidRPr="00D84416" w:rsidRDefault="00980ACA" w:rsidP="007A48F2">
      <w:pPr>
        <w:numPr>
          <w:ilvl w:val="0"/>
          <w:numId w:val="3"/>
        </w:numPr>
        <w:spacing w:after="120" w:line="240" w:lineRule="auto"/>
      </w:pPr>
      <w:r w:rsidRPr="00D84416">
        <w:t xml:space="preserve">Ansøgers konsulent: </w:t>
      </w:r>
      <w:r w:rsidR="0068244E" w:rsidRPr="00D84416">
        <w:t xml:space="preserve"> Max Jakobsen Miljørådgivning, </w:t>
      </w:r>
      <w:r w:rsidR="00514B1B">
        <w:t xml:space="preserve">Dræby </w:t>
      </w:r>
      <w:proofErr w:type="spellStart"/>
      <w:r w:rsidR="00514B1B">
        <w:t>Fedvej</w:t>
      </w:r>
      <w:proofErr w:type="spellEnd"/>
      <w:r w:rsidR="00514B1B">
        <w:t xml:space="preserve"> 539, 5330 Munkebo</w:t>
      </w:r>
      <w:r w:rsidR="00D84416" w:rsidRPr="00D84416">
        <w:t xml:space="preserve">   e-</w:t>
      </w:r>
      <w:r w:rsidRPr="00D84416">
        <w:t xml:space="preserve">mail:   </w:t>
      </w:r>
      <w:r w:rsidR="00D84416" w:rsidRPr="00716C59">
        <w:rPr>
          <w:u w:val="single"/>
        </w:rPr>
        <w:t>mjb@maxjakobsen.eu</w:t>
      </w:r>
    </w:p>
    <w:p w14:paraId="361CCF7B" w14:textId="77777777" w:rsidR="00980ACA" w:rsidRPr="006A42DD" w:rsidRDefault="00980ACA" w:rsidP="007A48F2">
      <w:pPr>
        <w:numPr>
          <w:ilvl w:val="0"/>
          <w:numId w:val="3"/>
        </w:numPr>
        <w:spacing w:after="120" w:line="240" w:lineRule="auto"/>
      </w:pPr>
      <w:r w:rsidRPr="00F97711">
        <w:t xml:space="preserve">Danmarks Naturfredningsforening, Masnedøgade 20, 2100 København </w:t>
      </w:r>
      <w:r w:rsidRPr="00F97711">
        <w:br/>
        <w:t xml:space="preserve">e-mail: </w:t>
      </w:r>
      <w:hyperlink r:id="rId24" w:history="1">
        <w:r w:rsidRPr="006A42DD">
          <w:rPr>
            <w:rStyle w:val="Hyperlink"/>
            <w:color w:val="auto"/>
          </w:rPr>
          <w:t>dn-slagelsesager@dn.dk</w:t>
        </w:r>
      </w:hyperlink>
      <w:r w:rsidRPr="006A42DD">
        <w:t xml:space="preserve"> </w:t>
      </w:r>
    </w:p>
    <w:p w14:paraId="0A508544" w14:textId="77777777" w:rsidR="00980ACA" w:rsidRPr="00F97711" w:rsidRDefault="00980ACA" w:rsidP="007A48F2">
      <w:pPr>
        <w:numPr>
          <w:ilvl w:val="0"/>
          <w:numId w:val="3"/>
        </w:numPr>
        <w:spacing w:after="120" w:line="240" w:lineRule="auto"/>
      </w:pPr>
      <w:r w:rsidRPr="00F97711">
        <w:t xml:space="preserve">Det Økologiske råd, Blegdamsvej 4B, 2200 København N </w:t>
      </w:r>
      <w:r w:rsidRPr="00F97711">
        <w:br/>
        <w:t xml:space="preserve">e-mail: </w:t>
      </w:r>
      <w:hyperlink r:id="rId25" w:history="1">
        <w:r w:rsidRPr="00F97711">
          <w:rPr>
            <w:rStyle w:val="Hyperlink"/>
            <w:color w:val="auto"/>
          </w:rPr>
          <w:t>husdyr@ecocouncil.dk</w:t>
        </w:r>
      </w:hyperlink>
    </w:p>
    <w:p w14:paraId="20F33CE0" w14:textId="547FD7DB" w:rsidR="00980ACA" w:rsidRPr="00F97711" w:rsidRDefault="00980ACA" w:rsidP="00980ACA">
      <w:pPr>
        <w:numPr>
          <w:ilvl w:val="0"/>
          <w:numId w:val="3"/>
        </w:numPr>
        <w:spacing w:after="120" w:line="240" w:lineRule="auto"/>
      </w:pPr>
      <w:r w:rsidRPr="00F97711">
        <w:t xml:space="preserve">DOF, Vesterbrogade 140, 1620 København V. </w:t>
      </w:r>
      <w:r w:rsidRPr="00F97711">
        <w:br/>
        <w:t xml:space="preserve">e-mail: </w:t>
      </w:r>
      <w:hyperlink r:id="rId26" w:history="1">
        <w:r w:rsidRPr="00F97711">
          <w:rPr>
            <w:rStyle w:val="Hyperlink"/>
            <w:color w:val="auto"/>
          </w:rPr>
          <w:t>natur@dof.dk</w:t>
        </w:r>
      </w:hyperlink>
      <w:r w:rsidRPr="00F97711">
        <w:t xml:space="preserve"> </w:t>
      </w:r>
    </w:p>
    <w:p w14:paraId="2E730F94" w14:textId="1BC708BE" w:rsidR="00980ACA" w:rsidRPr="00F97711" w:rsidRDefault="00980ACA" w:rsidP="007A48F2">
      <w:pPr>
        <w:numPr>
          <w:ilvl w:val="0"/>
          <w:numId w:val="3"/>
        </w:numPr>
        <w:spacing w:after="120" w:line="240" w:lineRule="auto"/>
      </w:pPr>
      <w:r>
        <w:t xml:space="preserve">Styrelsen for </w:t>
      </w:r>
      <w:r w:rsidR="000B664A">
        <w:t>P</w:t>
      </w:r>
      <w:r>
        <w:t>atientsikkerhed, Tilsyn og Rådgivning Øst</w:t>
      </w:r>
      <w:r w:rsidRPr="00F97711">
        <w:t xml:space="preserve">, </w:t>
      </w:r>
      <w:r>
        <w:t>Islands Brygge 67, 2300 København S</w:t>
      </w:r>
      <w:r w:rsidRPr="00F97711">
        <w:t xml:space="preserve"> </w:t>
      </w:r>
      <w:r w:rsidRPr="00F97711">
        <w:br/>
        <w:t xml:space="preserve">e-mail: </w:t>
      </w:r>
      <w:hyperlink r:id="rId27" w:history="1">
        <w:r w:rsidRPr="005D77C6">
          <w:rPr>
            <w:rStyle w:val="Hyperlink"/>
            <w:color w:val="auto"/>
          </w:rPr>
          <w:t>sydseost@sst.dk</w:t>
        </w:r>
      </w:hyperlink>
    </w:p>
    <w:p w14:paraId="0F296F12" w14:textId="77777777" w:rsidR="00980ACA" w:rsidRPr="00F97711" w:rsidRDefault="00980ACA" w:rsidP="007A48F2">
      <w:pPr>
        <w:numPr>
          <w:ilvl w:val="0"/>
          <w:numId w:val="3"/>
        </w:numPr>
        <w:spacing w:after="120" w:line="240" w:lineRule="auto"/>
      </w:pPr>
      <w:r w:rsidRPr="00F97711">
        <w:t xml:space="preserve">Arbejderbevægelsens Erhvervsråd </w:t>
      </w:r>
      <w:r w:rsidRPr="00F97711">
        <w:br/>
        <w:t xml:space="preserve">e-mail: </w:t>
      </w:r>
      <w:r w:rsidRPr="0055045A">
        <w:t>ae@ae.dk</w:t>
      </w:r>
    </w:p>
    <w:p w14:paraId="4396B1E6" w14:textId="77777777" w:rsidR="00980ACA" w:rsidRPr="00F97711" w:rsidRDefault="00980ACA" w:rsidP="007A48F2">
      <w:pPr>
        <w:numPr>
          <w:ilvl w:val="0"/>
          <w:numId w:val="3"/>
        </w:numPr>
        <w:spacing w:after="120" w:line="240" w:lineRule="auto"/>
      </w:pPr>
      <w:r w:rsidRPr="00F97711">
        <w:t xml:space="preserve">Forbrugerrådet, Fiolstræde 17, Postboks 12188, 1017 København K. </w:t>
      </w:r>
      <w:r w:rsidRPr="00F97711">
        <w:br/>
        <w:t xml:space="preserve">e-mail: </w:t>
      </w:r>
      <w:hyperlink r:id="rId28" w:history="1">
        <w:r w:rsidRPr="00F97711">
          <w:rPr>
            <w:rStyle w:val="Hyperlink"/>
            <w:color w:val="auto"/>
          </w:rPr>
          <w:t>fbr@fbr.dk</w:t>
        </w:r>
      </w:hyperlink>
    </w:p>
    <w:p w14:paraId="07338C6A" w14:textId="77777777" w:rsidR="00980ACA" w:rsidRPr="00F97711" w:rsidRDefault="00980ACA" w:rsidP="007A48F2">
      <w:pPr>
        <w:numPr>
          <w:ilvl w:val="0"/>
          <w:numId w:val="3"/>
        </w:numPr>
        <w:spacing w:after="120" w:line="240" w:lineRule="auto"/>
      </w:pPr>
      <w:r w:rsidRPr="00F97711">
        <w:t xml:space="preserve">Danmarks Sportsfiskerforbund, Skyttevej 4, 7182 Bredsten </w:t>
      </w:r>
      <w:r w:rsidRPr="00F97711">
        <w:br/>
        <w:t xml:space="preserve">e-mail: </w:t>
      </w:r>
      <w:hyperlink r:id="rId29" w:history="1">
        <w:r w:rsidRPr="00F97711">
          <w:rPr>
            <w:rStyle w:val="Hyperlink"/>
            <w:color w:val="auto"/>
          </w:rPr>
          <w:t>post@sportsfiskerforbundet.dk</w:t>
        </w:r>
      </w:hyperlink>
      <w:r w:rsidRPr="00F97711">
        <w:t xml:space="preserve"> </w:t>
      </w:r>
    </w:p>
    <w:p w14:paraId="0C5D509C" w14:textId="77777777" w:rsidR="00980ACA" w:rsidRPr="00980ACA" w:rsidRDefault="00980ACA" w:rsidP="00980ACA">
      <w:pPr>
        <w:rPr>
          <w:lang w:eastAsia="en-US"/>
        </w:rPr>
      </w:pPr>
    </w:p>
    <w:p w14:paraId="1EAD649D" w14:textId="77777777" w:rsidR="00B445E6" w:rsidRDefault="00B445E6">
      <w:pPr>
        <w:pStyle w:val="Overskrift2"/>
      </w:pPr>
      <w:bookmarkStart w:id="26" w:name="_Toc532991704"/>
      <w:r w:rsidRPr="003B3782">
        <w:t>Miljøredegørelse og vurdering</w:t>
      </w:r>
      <w:bookmarkEnd w:id="26"/>
    </w:p>
    <w:p w14:paraId="7CF9ACDB" w14:textId="22376333" w:rsidR="00A7253E" w:rsidRDefault="00E44A64" w:rsidP="00A7253E">
      <w:r w:rsidRPr="00E44A64">
        <w:rPr>
          <w:lang w:eastAsia="en-US"/>
        </w:rPr>
        <w:t>Denne miljøtekniske beskrivelse og vurdering danner grundlag for</w:t>
      </w:r>
      <w:r w:rsidR="00330E33">
        <w:rPr>
          <w:lang w:eastAsia="en-US"/>
        </w:rPr>
        <w:t xml:space="preserve"> revurderingen. </w:t>
      </w:r>
      <w:r w:rsidRPr="00E44A64">
        <w:rPr>
          <w:lang w:eastAsia="en-US"/>
        </w:rPr>
        <w:t xml:space="preserve">Udgangspunktet for den miljøtekniske beskrivelse og vurdering er </w:t>
      </w:r>
      <w:r w:rsidR="00330E33">
        <w:rPr>
          <w:lang w:eastAsia="en-US"/>
        </w:rPr>
        <w:t>indsendt scenarieberegning og materiale fra ansøgers konsulent (</w:t>
      </w:r>
      <w:r w:rsidRPr="00E44A64">
        <w:rPr>
          <w:lang w:eastAsia="en-US"/>
        </w:rPr>
        <w:t xml:space="preserve">skema nr. </w:t>
      </w:r>
      <w:r w:rsidR="00330E33">
        <w:t>201.877</w:t>
      </w:r>
      <w:r w:rsidR="003715D6">
        <w:t xml:space="preserve"> i husdyrgodkendelse.dk</w:t>
      </w:r>
      <w:r w:rsidR="00330E33">
        <w:t>).</w:t>
      </w:r>
    </w:p>
    <w:p w14:paraId="1C803F09" w14:textId="5F872E27" w:rsidR="00330E33" w:rsidRPr="00330E33" w:rsidRDefault="00883AE0" w:rsidP="00A7253E">
      <w:pPr>
        <w:rPr>
          <w:sz w:val="18"/>
          <w:lang w:eastAsia="en-US"/>
        </w:rPr>
      </w:pPr>
      <w:r>
        <w:rPr>
          <w:szCs w:val="22"/>
        </w:rPr>
        <w:t>Ejendommen fik i 1991</w:t>
      </w:r>
      <w:r w:rsidR="00330E33" w:rsidRPr="00330E33">
        <w:rPr>
          <w:szCs w:val="22"/>
        </w:rPr>
        <w:t xml:space="preserve"> en kap. 5 godkendelse, som </w:t>
      </w:r>
      <w:r w:rsidR="007D174A">
        <w:rPr>
          <w:szCs w:val="22"/>
        </w:rPr>
        <w:t xml:space="preserve">blev </w:t>
      </w:r>
      <w:r w:rsidR="00330E33" w:rsidRPr="00330E33">
        <w:rPr>
          <w:szCs w:val="22"/>
        </w:rPr>
        <w:t xml:space="preserve">revurderet </w:t>
      </w:r>
      <w:r w:rsidR="00947B9A">
        <w:rPr>
          <w:szCs w:val="22"/>
        </w:rPr>
        <w:t>ultimo 2007</w:t>
      </w:r>
      <w:r w:rsidR="00330E33" w:rsidRPr="00330E33">
        <w:rPr>
          <w:szCs w:val="22"/>
        </w:rPr>
        <w:t>.</w:t>
      </w:r>
      <w:r w:rsidR="00151534" w:rsidRPr="00151534">
        <w:t xml:space="preserve"> </w:t>
      </w:r>
      <w:r w:rsidR="00151534">
        <w:t>Afgørelsen blev stadfæstet af Natur- og Miljøklagenævnet d. 30. januar 2012.</w:t>
      </w:r>
      <w:r w:rsidR="00330E33" w:rsidRPr="00330E33">
        <w:rPr>
          <w:szCs w:val="22"/>
        </w:rPr>
        <w:t xml:space="preserve"> Der er ikke sket godkendelsespligtige ændringer siden revurderingen i 200</w:t>
      </w:r>
      <w:r w:rsidR="00947B9A">
        <w:rPr>
          <w:szCs w:val="22"/>
        </w:rPr>
        <w:t>7</w:t>
      </w:r>
      <w:r w:rsidR="00330E33" w:rsidRPr="00330E33">
        <w:rPr>
          <w:szCs w:val="22"/>
        </w:rPr>
        <w:t>, hverken mht. dyr eller bygninger. Der er tale om en eksisterende virksomhed i drift, og der etableres ikke nye bygninger eller gyllebeholdere</w:t>
      </w:r>
      <w:r w:rsidR="00330E33">
        <w:rPr>
          <w:szCs w:val="22"/>
        </w:rPr>
        <w:t>.</w:t>
      </w:r>
    </w:p>
    <w:p w14:paraId="5D05E04F" w14:textId="2F5D3C51" w:rsidR="009F1E9B" w:rsidRDefault="008A5B11" w:rsidP="005541D8">
      <w:pPr>
        <w:pStyle w:val="Overskrift3"/>
      </w:pPr>
      <w:bookmarkStart w:id="27" w:name="_Toc532991705"/>
      <w:r>
        <w:t>Dyrehold</w:t>
      </w:r>
      <w:bookmarkEnd w:id="27"/>
      <w:r>
        <w:t xml:space="preserve"> </w:t>
      </w:r>
    </w:p>
    <w:p w14:paraId="640E4A79" w14:textId="77968644" w:rsidR="00151534" w:rsidRDefault="00151534" w:rsidP="002C7C98">
      <w:pPr>
        <w:pStyle w:val="Overskrift6"/>
      </w:pPr>
      <w:r>
        <w:t>Ansøger oplyser</w:t>
      </w:r>
    </w:p>
    <w:p w14:paraId="2A8DFF72" w14:textId="0015EC13" w:rsidR="007C7308" w:rsidRPr="00F72FDD" w:rsidRDefault="007C7308" w:rsidP="007C7308">
      <w:pPr>
        <w:tabs>
          <w:tab w:val="num" w:pos="540"/>
        </w:tabs>
        <w:rPr>
          <w:bCs/>
          <w:szCs w:val="19"/>
        </w:rPr>
      </w:pPr>
      <w:r w:rsidRPr="00F72FDD">
        <w:t xml:space="preserve">Ejendommen har tilladelse til en årlig </w:t>
      </w:r>
      <w:r w:rsidRPr="00F72FDD">
        <w:rPr>
          <w:bCs/>
          <w:szCs w:val="19"/>
        </w:rPr>
        <w:t xml:space="preserve">produktion af 176.000 kalkuner fordelt på </w:t>
      </w:r>
      <w:r w:rsidRPr="00F72FDD">
        <w:t>132.000 kalkunhaner (31 - 147 dage) og 44.000 kalkunhøner (31 - 112 dage)</w:t>
      </w:r>
      <w:r w:rsidR="00151534">
        <w:t>,</w:t>
      </w:r>
      <w:r w:rsidRPr="00F72FDD">
        <w:t xml:space="preserve"> svarende til i alt </w:t>
      </w:r>
      <w:r w:rsidR="00FF10F1">
        <w:t xml:space="preserve">860,8 </w:t>
      </w:r>
      <w:r w:rsidRPr="00F72FDD">
        <w:t>DE</w:t>
      </w:r>
      <w:r w:rsidR="00151534">
        <w:t xml:space="preserve"> efter seneste omregningsfaktorer</w:t>
      </w:r>
      <w:r w:rsidRPr="00F72FDD">
        <w:t xml:space="preserve">. </w:t>
      </w:r>
      <w:r w:rsidRPr="00F72FDD">
        <w:rPr>
          <w:bCs/>
          <w:szCs w:val="19"/>
        </w:rPr>
        <w:t xml:space="preserve">Inden for dette produktionsniveau tillades afvigelser i ind og afgangsvægt, så længe det maksimale antal DE ikke overskrides. </w:t>
      </w:r>
    </w:p>
    <w:p w14:paraId="24083397" w14:textId="77777777" w:rsidR="003A4CF2" w:rsidRPr="00A75C60" w:rsidRDefault="003A4CF2" w:rsidP="003A4CF2">
      <w:pPr>
        <w:autoSpaceDE w:val="0"/>
        <w:autoSpaceDN w:val="0"/>
        <w:adjustRightInd w:val="0"/>
        <w:spacing w:after="0" w:line="240" w:lineRule="auto"/>
        <w:rPr>
          <w:rFonts w:cs="Verdana"/>
        </w:rPr>
      </w:pPr>
      <w:r w:rsidRPr="00A75C60">
        <w:rPr>
          <w:rFonts w:cs="Verdana"/>
        </w:rPr>
        <w:t>Der gøres opmærksom på, at 1 DE svarer til 173 kalkunhanner (0-147 dage) og 315</w:t>
      </w:r>
    </w:p>
    <w:p w14:paraId="69AFFE8C" w14:textId="707CAD8A" w:rsidR="003A4CF2" w:rsidRPr="00A75C60" w:rsidRDefault="003A4CF2" w:rsidP="003A4CF2">
      <w:pPr>
        <w:autoSpaceDE w:val="0"/>
        <w:autoSpaceDN w:val="0"/>
        <w:adjustRightInd w:val="0"/>
        <w:spacing w:after="0" w:line="240" w:lineRule="auto"/>
        <w:rPr>
          <w:rFonts w:cs="Verdana"/>
        </w:rPr>
      </w:pPr>
      <w:r w:rsidRPr="00A75C60">
        <w:rPr>
          <w:rFonts w:cs="Verdana"/>
        </w:rPr>
        <w:t>kalkunhunner (0-112 dage).</w:t>
      </w:r>
    </w:p>
    <w:p w14:paraId="7A1A7EDD" w14:textId="77777777" w:rsidR="003A4CF2" w:rsidRPr="00A75C60" w:rsidRDefault="003A4CF2" w:rsidP="003A4CF2">
      <w:pPr>
        <w:autoSpaceDE w:val="0"/>
        <w:autoSpaceDN w:val="0"/>
        <w:adjustRightInd w:val="0"/>
        <w:spacing w:after="0" w:line="240" w:lineRule="auto"/>
        <w:rPr>
          <w:rFonts w:cs="Verdana"/>
        </w:rPr>
      </w:pPr>
    </w:p>
    <w:p w14:paraId="1FC520C5" w14:textId="77777777" w:rsidR="003A4CF2" w:rsidRPr="00A75C60" w:rsidRDefault="003A4CF2" w:rsidP="003A4CF2">
      <w:pPr>
        <w:autoSpaceDE w:val="0"/>
        <w:autoSpaceDN w:val="0"/>
        <w:adjustRightInd w:val="0"/>
        <w:spacing w:after="0" w:line="240" w:lineRule="auto"/>
        <w:rPr>
          <w:rFonts w:cs="Verdana"/>
        </w:rPr>
      </w:pPr>
      <w:r w:rsidRPr="00A75C60">
        <w:rPr>
          <w:rFonts w:cs="Verdana"/>
        </w:rPr>
        <w:t>Det er ikke muligt at beregne dyreenheder for fravigende vækstintervaller. Derfor er</w:t>
      </w:r>
    </w:p>
    <w:p w14:paraId="6886EC39" w14:textId="6581EEAD" w:rsidR="003A4CF2" w:rsidRPr="00A75C60" w:rsidRDefault="003A4CF2" w:rsidP="003A4CF2">
      <w:pPr>
        <w:autoSpaceDE w:val="0"/>
        <w:autoSpaceDN w:val="0"/>
        <w:adjustRightInd w:val="0"/>
        <w:spacing w:after="0" w:line="240" w:lineRule="auto"/>
        <w:rPr>
          <w:rFonts w:cs="Verdana"/>
        </w:rPr>
      </w:pPr>
      <w:r w:rsidRPr="00A75C60">
        <w:rPr>
          <w:rFonts w:cs="Verdana"/>
        </w:rPr>
        <w:t>dyreenhederne til opstartsfasen beregnet på følgende måde:</w:t>
      </w:r>
    </w:p>
    <w:p w14:paraId="44AE4F92" w14:textId="77777777" w:rsidR="003A4CF2" w:rsidRPr="00A75C60" w:rsidRDefault="003A4CF2" w:rsidP="003A4CF2">
      <w:pPr>
        <w:autoSpaceDE w:val="0"/>
        <w:autoSpaceDN w:val="0"/>
        <w:adjustRightInd w:val="0"/>
        <w:spacing w:after="0" w:line="240" w:lineRule="auto"/>
        <w:rPr>
          <w:rFonts w:cs="Verdana"/>
        </w:rPr>
      </w:pPr>
    </w:p>
    <w:p w14:paraId="6053E04F" w14:textId="4C8D14A2" w:rsidR="003A4CF2" w:rsidRPr="003A4CF2" w:rsidRDefault="003A4CF2" w:rsidP="003A4CF2">
      <w:pPr>
        <w:autoSpaceDE w:val="0"/>
        <w:autoSpaceDN w:val="0"/>
        <w:adjustRightInd w:val="0"/>
        <w:spacing w:after="0" w:line="240" w:lineRule="auto"/>
        <w:ind w:left="1304"/>
        <w:rPr>
          <w:rFonts w:ascii="Verdana,Italic" w:hAnsi="Verdana,Italic" w:cs="Verdana,Italic"/>
          <w:i/>
          <w:iCs/>
        </w:rPr>
      </w:pPr>
      <w:r w:rsidRPr="003A4CF2">
        <w:rPr>
          <w:rFonts w:ascii="Verdana,Italic" w:hAnsi="Verdana,Italic" w:cs="Verdana,Italic"/>
          <w:i/>
          <w:iCs/>
        </w:rPr>
        <w:t>Antallet af opstartskyllinger (0-30 dage) er 4.210 stk. til 1 DE. Beregningen af</w:t>
      </w:r>
      <w:r>
        <w:rPr>
          <w:rFonts w:ascii="Verdana,Italic" w:hAnsi="Verdana,Italic" w:cs="Verdana,Italic"/>
          <w:i/>
          <w:iCs/>
        </w:rPr>
        <w:t xml:space="preserve"> </w:t>
      </w:r>
      <w:r w:rsidRPr="003A4CF2">
        <w:rPr>
          <w:rFonts w:ascii="Verdana,Italic" w:hAnsi="Verdana,Italic" w:cs="Verdana,Italic"/>
          <w:i/>
          <w:iCs/>
        </w:rPr>
        <w:t>opstartskyllinger er baseret på, at 30 dages gamle slagtekyllinger dyreenhedsmæssigt</w:t>
      </w:r>
      <w:r>
        <w:rPr>
          <w:rFonts w:ascii="Verdana,Italic" w:hAnsi="Verdana,Italic" w:cs="Verdana,Italic"/>
          <w:i/>
          <w:iCs/>
        </w:rPr>
        <w:t xml:space="preserve"> </w:t>
      </w:r>
      <w:r w:rsidRPr="003A4CF2">
        <w:rPr>
          <w:rFonts w:ascii="Verdana,Italic" w:hAnsi="Verdana,Italic" w:cs="Verdana,Italic"/>
          <w:i/>
          <w:iCs/>
        </w:rPr>
        <w:t>er det samme som 30 dages gamle slagtekalkuner. Slagtekyllinger og slagtekalkuner</w:t>
      </w:r>
      <w:r>
        <w:rPr>
          <w:rFonts w:ascii="Verdana,Italic" w:hAnsi="Verdana,Italic" w:cs="Verdana,Italic"/>
          <w:i/>
          <w:iCs/>
        </w:rPr>
        <w:t xml:space="preserve"> </w:t>
      </w:r>
      <w:r w:rsidRPr="003A4CF2">
        <w:rPr>
          <w:rFonts w:ascii="Verdana,Italic" w:hAnsi="Verdana,Italic" w:cs="Verdana,Italic"/>
          <w:i/>
          <w:iCs/>
        </w:rPr>
        <w:t>vejer omtrent det samme efter 30 dage. Slagtekalkunernes vægt er den samme ved 30</w:t>
      </w:r>
      <w:r>
        <w:rPr>
          <w:rFonts w:ascii="Verdana,Italic" w:hAnsi="Verdana,Italic" w:cs="Verdana,Italic"/>
          <w:i/>
          <w:iCs/>
        </w:rPr>
        <w:t xml:space="preserve"> </w:t>
      </w:r>
      <w:r w:rsidRPr="003A4CF2">
        <w:rPr>
          <w:rFonts w:ascii="Verdana,Italic" w:hAnsi="Verdana,Italic" w:cs="Verdana,Italic"/>
          <w:i/>
          <w:iCs/>
        </w:rPr>
        <w:t>dage, hvad enten der er tale om hanner eller hunner.</w:t>
      </w:r>
    </w:p>
    <w:p w14:paraId="2A105F83" w14:textId="77777777" w:rsidR="003A4CF2" w:rsidRPr="003A4CF2" w:rsidRDefault="003A4CF2" w:rsidP="003A4CF2">
      <w:pPr>
        <w:autoSpaceDE w:val="0"/>
        <w:autoSpaceDN w:val="0"/>
        <w:adjustRightInd w:val="0"/>
        <w:spacing w:after="0" w:line="240" w:lineRule="auto"/>
        <w:rPr>
          <w:rFonts w:ascii="Verdana,Italic" w:hAnsi="Verdana,Italic" w:cs="Verdana,Italic"/>
          <w:i/>
          <w:iCs/>
        </w:rPr>
      </w:pPr>
    </w:p>
    <w:p w14:paraId="506DB683" w14:textId="41558B3E" w:rsidR="003A4CF2" w:rsidRPr="003A4CF2" w:rsidRDefault="003A4CF2" w:rsidP="003A4CF2">
      <w:pPr>
        <w:autoSpaceDE w:val="0"/>
        <w:autoSpaceDN w:val="0"/>
        <w:adjustRightInd w:val="0"/>
        <w:spacing w:after="0" w:line="240" w:lineRule="auto"/>
        <w:rPr>
          <w:rFonts w:cs="Verdana"/>
        </w:rPr>
      </w:pPr>
      <w:r w:rsidRPr="003A4CF2">
        <w:rPr>
          <w:rFonts w:cs="Verdana"/>
        </w:rPr>
        <w:t>Med de dyreenhedsberegninger, der var gældende indtil 31. juli 2017, svarer en produktion på 44.000 kalkunhunner (31-112 dage) og 132.000 kalkunhanner (31-147 dage) til:</w:t>
      </w:r>
    </w:p>
    <w:p w14:paraId="654F6C8F" w14:textId="77777777" w:rsidR="003A4CF2" w:rsidRPr="003A4CF2" w:rsidRDefault="003A4CF2" w:rsidP="003A4CF2">
      <w:pPr>
        <w:autoSpaceDE w:val="0"/>
        <w:autoSpaceDN w:val="0"/>
        <w:adjustRightInd w:val="0"/>
        <w:spacing w:after="0" w:line="240" w:lineRule="auto"/>
        <w:rPr>
          <w:rFonts w:cs="Verdana"/>
        </w:rPr>
      </w:pPr>
    </w:p>
    <w:p w14:paraId="1BFFA8CB" w14:textId="3DE68F8C" w:rsidR="003A4CF2" w:rsidRPr="003A4CF2" w:rsidRDefault="003A4CF2" w:rsidP="003A4CF2">
      <w:pPr>
        <w:autoSpaceDE w:val="0"/>
        <w:autoSpaceDN w:val="0"/>
        <w:adjustRightInd w:val="0"/>
        <w:spacing w:after="0" w:line="240" w:lineRule="auto"/>
        <w:rPr>
          <w:rFonts w:cs="Verdana"/>
        </w:rPr>
      </w:pPr>
      <w:r w:rsidRPr="003A4CF2">
        <w:rPr>
          <w:rFonts w:cs="Verdana"/>
        </w:rPr>
        <w:t>(44.000/315) - (44.000/4.210)</w:t>
      </w:r>
      <w:r w:rsidRPr="003A4CF2">
        <w:rPr>
          <w:rFonts w:cs="Verdana"/>
        </w:rPr>
        <w:tab/>
        <w:t>= 129,2 DE</w:t>
      </w:r>
    </w:p>
    <w:p w14:paraId="39FB281F" w14:textId="36ADC3F3" w:rsidR="003A4CF2" w:rsidRPr="003A4CF2" w:rsidRDefault="003A4CF2" w:rsidP="003A4CF2">
      <w:pPr>
        <w:autoSpaceDE w:val="0"/>
        <w:autoSpaceDN w:val="0"/>
        <w:adjustRightInd w:val="0"/>
        <w:spacing w:after="0" w:line="240" w:lineRule="auto"/>
        <w:rPr>
          <w:rFonts w:cs="Verdana"/>
        </w:rPr>
      </w:pPr>
      <w:r w:rsidRPr="003A4CF2">
        <w:rPr>
          <w:rFonts w:cs="Verdana"/>
        </w:rPr>
        <w:t>(132.000/173) - (132.000/4.210)</w:t>
      </w:r>
      <w:r w:rsidRPr="003A4CF2">
        <w:rPr>
          <w:rFonts w:cs="Verdana"/>
        </w:rPr>
        <w:tab/>
        <w:t>= 731,6 DE</w:t>
      </w:r>
    </w:p>
    <w:p w14:paraId="733F05D3" w14:textId="02EF028F" w:rsidR="003A4CF2" w:rsidRPr="003A4CF2" w:rsidRDefault="003A4CF2" w:rsidP="003A4CF2">
      <w:pPr>
        <w:autoSpaceDE w:val="0"/>
        <w:autoSpaceDN w:val="0"/>
        <w:adjustRightInd w:val="0"/>
        <w:spacing w:after="0" w:line="240" w:lineRule="auto"/>
        <w:rPr>
          <w:rFonts w:ascii="Verdana,Bold" w:hAnsi="Verdana,Bold" w:cs="Verdana,Bold"/>
          <w:b/>
          <w:bCs/>
        </w:rPr>
      </w:pPr>
      <w:r w:rsidRPr="003A4CF2">
        <w:rPr>
          <w:rFonts w:ascii="Verdana,Bold" w:hAnsi="Verdana,Bold" w:cs="Verdana,Bold"/>
          <w:b/>
          <w:bCs/>
        </w:rPr>
        <w:t>Total</w:t>
      </w:r>
      <w:r w:rsidRPr="003A4CF2">
        <w:rPr>
          <w:rFonts w:ascii="Verdana,Bold" w:hAnsi="Verdana,Bold" w:cs="Verdana,Bold"/>
          <w:b/>
          <w:bCs/>
        </w:rPr>
        <w:tab/>
      </w:r>
      <w:r w:rsidRPr="003A4CF2">
        <w:rPr>
          <w:rFonts w:ascii="Verdana,Bold" w:hAnsi="Verdana,Bold" w:cs="Verdana,Bold"/>
          <w:b/>
          <w:bCs/>
        </w:rPr>
        <w:tab/>
      </w:r>
      <w:r w:rsidRPr="003A4CF2">
        <w:rPr>
          <w:rFonts w:ascii="Verdana,Bold" w:hAnsi="Verdana,Bold" w:cs="Verdana,Bold"/>
          <w:b/>
          <w:bCs/>
        </w:rPr>
        <w:tab/>
        <w:t>= 860,8 DE</w:t>
      </w:r>
    </w:p>
    <w:p w14:paraId="464F847F" w14:textId="77777777" w:rsidR="003A4CF2" w:rsidRPr="003A4CF2" w:rsidRDefault="003A4CF2" w:rsidP="003A4CF2">
      <w:pPr>
        <w:autoSpaceDE w:val="0"/>
        <w:autoSpaceDN w:val="0"/>
        <w:adjustRightInd w:val="0"/>
        <w:spacing w:after="0" w:line="240" w:lineRule="auto"/>
        <w:rPr>
          <w:rFonts w:cs="Verdana"/>
        </w:rPr>
      </w:pPr>
    </w:p>
    <w:p w14:paraId="53CF6451" w14:textId="2641D32F" w:rsidR="003A4CF2" w:rsidRPr="003A4CF2" w:rsidRDefault="003A4CF2" w:rsidP="003A4CF2">
      <w:pPr>
        <w:autoSpaceDE w:val="0"/>
        <w:autoSpaceDN w:val="0"/>
        <w:adjustRightInd w:val="0"/>
        <w:spacing w:after="0" w:line="240" w:lineRule="auto"/>
        <w:rPr>
          <w:rFonts w:cs="Verdana"/>
        </w:rPr>
      </w:pPr>
      <w:r w:rsidRPr="003A4CF2">
        <w:rPr>
          <w:rFonts w:cs="Verdana"/>
        </w:rPr>
        <w:t>Der produceres udelukkende kalkunhanner, og 860,8 DE svarer til 155.300 stk. (31-147</w:t>
      </w:r>
    </w:p>
    <w:p w14:paraId="4F247353" w14:textId="77777777" w:rsidR="003A4CF2" w:rsidRPr="003A4CF2" w:rsidRDefault="003A4CF2" w:rsidP="003A4CF2">
      <w:pPr>
        <w:autoSpaceDE w:val="0"/>
        <w:autoSpaceDN w:val="0"/>
        <w:adjustRightInd w:val="0"/>
        <w:spacing w:after="0" w:line="240" w:lineRule="auto"/>
        <w:rPr>
          <w:rFonts w:cs="Verdana"/>
        </w:rPr>
      </w:pPr>
      <w:r w:rsidRPr="003A4CF2">
        <w:rPr>
          <w:rFonts w:cs="Verdana"/>
        </w:rPr>
        <w:t>dage). På ejendommen er der 10 kalkunstalde.</w:t>
      </w:r>
    </w:p>
    <w:p w14:paraId="10C00F4A" w14:textId="77777777" w:rsidR="003A4CF2" w:rsidRPr="003A4CF2" w:rsidRDefault="003A4CF2" w:rsidP="003A4CF2">
      <w:pPr>
        <w:autoSpaceDE w:val="0"/>
        <w:autoSpaceDN w:val="0"/>
        <w:adjustRightInd w:val="0"/>
        <w:spacing w:after="0" w:line="240" w:lineRule="auto"/>
        <w:rPr>
          <w:rFonts w:cs="Verdana"/>
        </w:rPr>
      </w:pPr>
    </w:p>
    <w:p w14:paraId="134D11D9" w14:textId="33174501" w:rsidR="007C7308" w:rsidRPr="00F72FDD" w:rsidRDefault="007C7308" w:rsidP="003A4CF2">
      <w:pPr>
        <w:autoSpaceDE w:val="0"/>
        <w:autoSpaceDN w:val="0"/>
        <w:adjustRightInd w:val="0"/>
        <w:spacing w:after="0" w:line="240" w:lineRule="auto"/>
      </w:pPr>
      <w:r w:rsidRPr="00A75C60">
        <w:t>Siden revurderingen i 200</w:t>
      </w:r>
      <w:r w:rsidR="00947B9A" w:rsidRPr="00A75C60">
        <w:t>7</w:t>
      </w:r>
      <w:r w:rsidRPr="00A75C60">
        <w:t xml:space="preserve"> er der sket ændringer i </w:t>
      </w:r>
      <w:r w:rsidR="000F5F0C" w:rsidRPr="00A75C60">
        <w:t xml:space="preserve">reguleringen </w:t>
      </w:r>
      <w:r w:rsidR="000F5F0C" w:rsidRPr="00F72FDD">
        <w:t xml:space="preserve">af </w:t>
      </w:r>
      <w:r w:rsidRPr="00F72FDD">
        <w:t>husdyrbrug</w:t>
      </w:r>
      <w:r w:rsidR="000F5F0C" w:rsidRPr="00F72FDD">
        <w:t xml:space="preserve">, </w:t>
      </w:r>
      <w:r w:rsidRPr="00F72FDD">
        <w:t xml:space="preserve">således at der i dag gives godkendelse til </w:t>
      </w:r>
      <w:r w:rsidR="000F5F0C" w:rsidRPr="00F72FDD">
        <w:t>m</w:t>
      </w:r>
      <w:r w:rsidR="000F5F0C" w:rsidRPr="00F72FDD">
        <w:rPr>
          <w:vertAlign w:val="superscript"/>
        </w:rPr>
        <w:t>2</w:t>
      </w:r>
      <w:r w:rsidR="000F5F0C" w:rsidRPr="00F72FDD">
        <w:t xml:space="preserve"> produktionsareal. </w:t>
      </w:r>
      <w:r w:rsidRPr="00F72FDD">
        <w:t xml:space="preserve">Antallet af dyr er for så vidt underordnet, dog skal dyrevelfærdskravende til alle tider være opfyldt. </w:t>
      </w:r>
    </w:p>
    <w:p w14:paraId="4E3D0BDC" w14:textId="77777777" w:rsidR="000F5F0C" w:rsidRPr="00F72FDD" w:rsidRDefault="000F5F0C" w:rsidP="007C7308">
      <w:pPr>
        <w:pStyle w:val="Default"/>
        <w:rPr>
          <w:rFonts w:ascii="Verdana" w:hAnsi="Verdana"/>
          <w:color w:val="414751" w:themeColor="text2" w:themeShade="BF"/>
          <w:sz w:val="20"/>
          <w:szCs w:val="20"/>
        </w:rPr>
      </w:pPr>
    </w:p>
    <w:p w14:paraId="48190D3E" w14:textId="126C59DA" w:rsidR="007C7308" w:rsidRPr="006A42DD" w:rsidRDefault="007C7308" w:rsidP="007C7308">
      <w:pPr>
        <w:pStyle w:val="Default"/>
        <w:rPr>
          <w:rFonts w:ascii="Verdana" w:hAnsi="Verdana"/>
          <w:color w:val="auto"/>
          <w:sz w:val="20"/>
          <w:szCs w:val="20"/>
        </w:rPr>
      </w:pPr>
      <w:r w:rsidRPr="006A42DD">
        <w:rPr>
          <w:rFonts w:ascii="Verdana" w:hAnsi="Verdana"/>
          <w:color w:val="auto"/>
          <w:sz w:val="20"/>
          <w:szCs w:val="20"/>
        </w:rPr>
        <w:t xml:space="preserve">I indsendte scenarieberegning er der derfor angivet et produktionsareal svarende til den reelle opdeling af staldanlægget. Hele staldarealet er taget med, da der er tale om en revurdering, og det fortsat er antallet af dyr, der er godkendelsesgrundlaget. </w:t>
      </w:r>
    </w:p>
    <w:p w14:paraId="61BFB41E" w14:textId="77777777" w:rsidR="000F5F0C" w:rsidRPr="00F72FDD" w:rsidRDefault="000F5F0C" w:rsidP="007C7308">
      <w:pPr>
        <w:pStyle w:val="Default"/>
        <w:rPr>
          <w:rFonts w:ascii="Verdana" w:hAnsi="Verdana"/>
          <w:color w:val="414751" w:themeColor="text2" w:themeShade="BF"/>
          <w:sz w:val="20"/>
          <w:szCs w:val="20"/>
        </w:rPr>
      </w:pPr>
    </w:p>
    <w:p w14:paraId="07D2474F" w14:textId="5F37FB6A" w:rsidR="007C7308" w:rsidRPr="00F72FDD" w:rsidRDefault="007D174A" w:rsidP="007C7308">
      <w:r>
        <w:t>Da d</w:t>
      </w:r>
      <w:r w:rsidR="000F5F0C" w:rsidRPr="00F72FDD">
        <w:t xml:space="preserve">er </w:t>
      </w:r>
      <w:r w:rsidR="00947B9A">
        <w:t xml:space="preserve">ikke </w:t>
      </w:r>
      <w:r w:rsidR="000F5F0C" w:rsidRPr="00F72FDD">
        <w:t xml:space="preserve">er </w:t>
      </w:r>
      <w:r w:rsidR="007C7308" w:rsidRPr="00F72FDD">
        <w:t>sket godkendelsespligtige ændringer i staldanlægget</w:t>
      </w:r>
      <w:r>
        <w:t xml:space="preserve"> siden godkendelsen i 1991, er </w:t>
      </w:r>
      <w:r w:rsidR="007C7308" w:rsidRPr="00F72FDD">
        <w:t>produktionsarealet ens for 8 års drift, nudrift og ansøgt drift.</w:t>
      </w:r>
    </w:p>
    <w:p w14:paraId="2E595DB1" w14:textId="77777777" w:rsidR="000F5F0C" w:rsidRDefault="00330E33" w:rsidP="000F5F0C">
      <w:pPr>
        <w:keepNext/>
        <w:spacing w:before="240" w:after="0" w:line="240" w:lineRule="auto"/>
      </w:pPr>
      <w:r>
        <w:rPr>
          <w:noProof/>
        </w:rPr>
        <w:drawing>
          <wp:inline distT="0" distB="0" distL="0" distR="0" wp14:anchorId="30748BA3" wp14:editId="065B0896">
            <wp:extent cx="5728335" cy="3917315"/>
            <wp:effectExtent l="0" t="0" r="571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28335" cy="3917315"/>
                    </a:xfrm>
                    <a:prstGeom prst="rect">
                      <a:avLst/>
                    </a:prstGeom>
                  </pic:spPr>
                </pic:pic>
              </a:graphicData>
            </a:graphic>
          </wp:inline>
        </w:drawing>
      </w:r>
    </w:p>
    <w:p w14:paraId="22389AEA" w14:textId="0AB7E9CC" w:rsidR="00330E33" w:rsidRDefault="000F5F0C" w:rsidP="000F5F0C">
      <w:pPr>
        <w:pStyle w:val="Billedtekst"/>
        <w:jc w:val="left"/>
      </w:pPr>
      <w:r>
        <w:t xml:space="preserve">Figur </w:t>
      </w:r>
      <w:r w:rsidR="00EB2D22">
        <w:rPr>
          <w:noProof/>
        </w:rPr>
        <w:fldChar w:fldCharType="begin"/>
      </w:r>
      <w:r w:rsidR="00EB2D22">
        <w:rPr>
          <w:noProof/>
        </w:rPr>
        <w:instrText xml:space="preserve"> SEQ Figur \* ARABIC </w:instrText>
      </w:r>
      <w:r w:rsidR="00EB2D22">
        <w:rPr>
          <w:noProof/>
        </w:rPr>
        <w:fldChar w:fldCharType="separate"/>
      </w:r>
      <w:r w:rsidR="00C205B9">
        <w:rPr>
          <w:noProof/>
        </w:rPr>
        <w:t>1</w:t>
      </w:r>
      <w:r w:rsidR="00EB2D22">
        <w:rPr>
          <w:noProof/>
        </w:rPr>
        <w:fldChar w:fldCharType="end"/>
      </w:r>
      <w:r>
        <w:t>: Oversigt over produktionsareal</w:t>
      </w:r>
    </w:p>
    <w:p w14:paraId="4D90280D" w14:textId="0D4F05C5" w:rsidR="00B57399" w:rsidRDefault="000F5F0C" w:rsidP="00B57399">
      <w:r>
        <w:t xml:space="preserve">Ejendommens produktionsareal er opdelt i 10 stalde, placeret på 5 forskellige lokaliteter på </w:t>
      </w:r>
      <w:proofErr w:type="spellStart"/>
      <w:r>
        <w:t>Visbjergvej</w:t>
      </w:r>
      <w:proofErr w:type="spellEnd"/>
      <w:r>
        <w:t>. Det samlede indtastede produktionsareal er 2</w:t>
      </w:r>
      <w:r w:rsidR="008B5428">
        <w:t>1</w:t>
      </w:r>
      <w:r>
        <w:t>.</w:t>
      </w:r>
      <w:r w:rsidR="008B5428">
        <w:t>320</w:t>
      </w:r>
      <w:r>
        <w:t xml:space="preserve"> m</w:t>
      </w:r>
      <w:r w:rsidRPr="000F5F0C">
        <w:rPr>
          <w:vertAlign w:val="superscript"/>
        </w:rPr>
        <w:t>2</w:t>
      </w:r>
      <w:r>
        <w:t>.</w:t>
      </w:r>
    </w:p>
    <w:p w14:paraId="4D71BC50" w14:textId="63F425F8" w:rsidR="000F5F0C" w:rsidRPr="00AF2A27" w:rsidRDefault="000F5F0C" w:rsidP="000F5F0C">
      <w:r w:rsidRPr="00AF2A27">
        <w:rPr>
          <w:szCs w:val="19"/>
        </w:rPr>
        <w:t>Staldene er indrettet med fastgulv og dybstrøelse</w:t>
      </w:r>
      <w:r>
        <w:rPr>
          <w:szCs w:val="19"/>
        </w:rPr>
        <w:t xml:space="preserve">. </w:t>
      </w:r>
      <w:r w:rsidRPr="00AF2A27">
        <w:t>Der køres holddrift med ”alt ind alt ud”</w:t>
      </w:r>
      <w:r>
        <w:t>,</w:t>
      </w:r>
      <w:r w:rsidRPr="00AF2A27">
        <w:t xml:space="preserve"> hvor der kommer 2,7 hold igennem på et år.</w:t>
      </w:r>
    </w:p>
    <w:p w14:paraId="07C7FB37" w14:textId="62C6F38B" w:rsidR="00E638EF" w:rsidRDefault="00E638EF" w:rsidP="00E638EF">
      <w:pPr>
        <w:pStyle w:val="Overskrift6"/>
      </w:pPr>
      <w:r>
        <w:t>Kommunens vurdering</w:t>
      </w:r>
    </w:p>
    <w:p w14:paraId="70783283" w14:textId="64FD4C70" w:rsidR="007E543C" w:rsidRDefault="007E543C" w:rsidP="00E5384A">
      <w:r>
        <w:t xml:space="preserve">Det godkendte husdyrhold fremgår af </w:t>
      </w:r>
      <w:r w:rsidR="00213E9C">
        <w:t xml:space="preserve">påbud 5 i </w:t>
      </w:r>
      <w:r w:rsidR="00A67B54">
        <w:t xml:space="preserve">revurderingen fra 2007. Selv om revurderingen foretages efter den nye husdyrregulering, der er baseret på et godkendt produktionsareal, er det i nærværende revurdering det hidtil godkendte dyrehold (antal), som der meddeles godkendelse til. </w:t>
      </w:r>
      <w:r w:rsidR="006A42DD">
        <w:t>D</w:t>
      </w:r>
      <w:r w:rsidR="00A67B54">
        <w:t>yreenhedsbegr</w:t>
      </w:r>
      <w:r w:rsidR="00213E9C">
        <w:t xml:space="preserve">ebet </w:t>
      </w:r>
      <w:r w:rsidR="00A67B54">
        <w:t>anvendes</w:t>
      </w:r>
      <w:r w:rsidR="006A42DD" w:rsidRPr="006A42DD">
        <w:t xml:space="preserve"> </w:t>
      </w:r>
      <w:r w:rsidR="006A42DD">
        <w:t xml:space="preserve">ikke i forbindelse med nye godkendelser, men da </w:t>
      </w:r>
      <w:proofErr w:type="gramStart"/>
      <w:r w:rsidR="006A42DD">
        <w:t>den oprindelige godkendelsen</w:t>
      </w:r>
      <w:proofErr w:type="gramEnd"/>
      <w:r w:rsidR="006A42DD">
        <w:t xml:space="preserve"> til dette dyrehold er givet til antal dyr og dyreenheder, er den sidste gældende </w:t>
      </w:r>
      <w:r w:rsidR="00213E9C">
        <w:t xml:space="preserve">omregningsfaktorer </w:t>
      </w:r>
      <w:r w:rsidR="006A42DD">
        <w:t>anvendt.</w:t>
      </w:r>
    </w:p>
    <w:p w14:paraId="4A453F43" w14:textId="63EA1835" w:rsidR="00A67B54" w:rsidRDefault="006A42DD" w:rsidP="00E5384A">
      <w:r>
        <w:t>Da</w:t>
      </w:r>
      <w:r w:rsidR="00A67B54">
        <w:t xml:space="preserve"> Slagelse Kommunes </w:t>
      </w:r>
      <w:r>
        <w:t>ved tidligere tilsyn, har godkendt at hanner kan erstatte høner, er</w:t>
      </w:r>
      <w:r w:rsidR="00A67B54">
        <w:t xml:space="preserve"> variationer i produktionen </w:t>
      </w:r>
      <w:r>
        <w:t>godkendt.</w:t>
      </w:r>
    </w:p>
    <w:p w14:paraId="3D888910" w14:textId="793A1DCF" w:rsidR="000F5F0C" w:rsidRDefault="000F5F0C" w:rsidP="00E5384A">
      <w:r w:rsidRPr="00F72FDD">
        <w:t xml:space="preserve">Der er tale om et lovligt eksisterende husdyrbrug, </w:t>
      </w:r>
      <w:r w:rsidR="00947B9A">
        <w:t>hvor</w:t>
      </w:r>
      <w:r w:rsidRPr="00F72FDD">
        <w:t xml:space="preserve"> staldanlægget i forbindelse med revurderingen </w:t>
      </w:r>
      <w:r w:rsidR="00947B9A">
        <w:t>skal</w:t>
      </w:r>
      <w:r w:rsidRPr="00F72FDD">
        <w:t xml:space="preserve"> leve op til BAT. I den forbindelse har Slagelse Kommune taget udgangspunkt i miljøstyrelsens vejledende emissionsgrænseværdier for ammoniakemission. </w:t>
      </w:r>
    </w:p>
    <w:p w14:paraId="76B67892" w14:textId="77777777" w:rsidR="005A7940" w:rsidRDefault="005A7940" w:rsidP="000F5F0C">
      <w:pPr>
        <w:pStyle w:val="Default"/>
        <w:rPr>
          <w:rFonts w:ascii="Verdana" w:hAnsi="Verdana"/>
          <w:color w:val="414751" w:themeColor="text2" w:themeShade="BF"/>
          <w:sz w:val="20"/>
          <w:szCs w:val="22"/>
        </w:rPr>
      </w:pPr>
    </w:p>
    <w:p w14:paraId="7F50BC2A" w14:textId="490B8C5A" w:rsidR="007E543C" w:rsidRDefault="00393FE6" w:rsidP="00E5384A">
      <w:pPr>
        <w:pStyle w:val="Overskrift6"/>
      </w:pPr>
      <w:r>
        <w:t>Påbud</w:t>
      </w:r>
    </w:p>
    <w:p w14:paraId="330D8D95" w14:textId="7924CC9C" w:rsidR="00E5384A" w:rsidRDefault="00E5384A" w:rsidP="00E5384A">
      <w:pPr>
        <w:pStyle w:val="Citat"/>
        <w:numPr>
          <w:ilvl w:val="0"/>
          <w:numId w:val="21"/>
        </w:numPr>
        <w:ind w:left="924" w:hanging="357"/>
        <w:jc w:val="both"/>
      </w:pPr>
      <w:bookmarkStart w:id="28" w:name="_Toc486244817"/>
      <w:r w:rsidRPr="00E5384A">
        <w:t>Husdyrbrugets drift skal være i overensstemmelse med miljøgodkendelsen af 6. december 1991, de påbud, der fremgår af revurdering fra 2007 samt af nærværende afgørelse</w:t>
      </w:r>
      <w:r>
        <w:t>.</w:t>
      </w:r>
    </w:p>
    <w:p w14:paraId="74DD277B" w14:textId="0233FF6C" w:rsidR="007E543C" w:rsidRPr="000012CD" w:rsidRDefault="007E543C" w:rsidP="00E5384A">
      <w:pPr>
        <w:pStyle w:val="Citat"/>
        <w:numPr>
          <w:ilvl w:val="0"/>
          <w:numId w:val="21"/>
        </w:numPr>
        <w:ind w:left="924" w:hanging="357"/>
        <w:jc w:val="both"/>
      </w:pPr>
      <w:bookmarkStart w:id="29" w:name="_Toc486244818"/>
      <w:bookmarkEnd w:id="28"/>
      <w:r w:rsidRPr="00262C13">
        <w:rPr>
          <w:lang w:eastAsia="en-US"/>
        </w:rPr>
        <w:t xml:space="preserve">Medarbejdere skal være orienteret om ejendommens </w:t>
      </w:r>
      <w:r w:rsidR="002105F8">
        <w:rPr>
          <w:lang w:eastAsia="en-US"/>
        </w:rPr>
        <w:t xml:space="preserve">revurderede </w:t>
      </w:r>
      <w:r w:rsidRPr="00262C13">
        <w:rPr>
          <w:lang w:eastAsia="en-US"/>
        </w:rPr>
        <w:t>miljø</w:t>
      </w:r>
      <w:r>
        <w:rPr>
          <w:lang w:eastAsia="en-US"/>
        </w:rPr>
        <w:t>godkendelse</w:t>
      </w:r>
      <w:r w:rsidRPr="00262C13">
        <w:rPr>
          <w:lang w:eastAsia="en-US"/>
        </w:rPr>
        <w:t xml:space="preserve"> og være bekendt med </w:t>
      </w:r>
      <w:r w:rsidR="00393FE6">
        <w:rPr>
          <w:lang w:eastAsia="en-US"/>
        </w:rPr>
        <w:t>påbuddene</w:t>
      </w:r>
      <w:r w:rsidRPr="00262C13">
        <w:rPr>
          <w:lang w:eastAsia="en-US"/>
        </w:rPr>
        <w:t xml:space="preserve"> i den.</w:t>
      </w:r>
    </w:p>
    <w:p w14:paraId="22D02298" w14:textId="6A205FF9" w:rsidR="007E543C" w:rsidRDefault="007E543C" w:rsidP="007E543C">
      <w:pPr>
        <w:pStyle w:val="Citat"/>
        <w:numPr>
          <w:ilvl w:val="0"/>
          <w:numId w:val="21"/>
        </w:numPr>
        <w:ind w:left="924" w:hanging="357"/>
        <w:jc w:val="both"/>
      </w:pPr>
      <w:r>
        <w:t>Et eksemplar af nærværende revurdering af miljøgodkendelse skal til enhver tid være tilgængelig på virksomheden. Eventuelt driftspersonale skal være orienteret om den revurderede miljøgodkendelses indhold.</w:t>
      </w:r>
      <w:bookmarkEnd w:id="29"/>
    </w:p>
    <w:p w14:paraId="1A420B46" w14:textId="42FDA641" w:rsidR="000F5F0C" w:rsidRPr="006A42DD" w:rsidRDefault="00B824CC" w:rsidP="000F5F0C">
      <w:pPr>
        <w:pStyle w:val="Citat"/>
        <w:numPr>
          <w:ilvl w:val="0"/>
          <w:numId w:val="6"/>
        </w:numPr>
      </w:pPr>
      <w:r w:rsidRPr="00B824CC">
        <w:t>Godkendelsen omfatter produktion af 1</w:t>
      </w:r>
      <w:r w:rsidR="006A42DD">
        <w:t>55</w:t>
      </w:r>
      <w:r w:rsidRPr="00B824CC">
        <w:t>.</w:t>
      </w:r>
      <w:r w:rsidR="006A42DD">
        <w:t>3</w:t>
      </w:r>
      <w:r w:rsidRPr="00B824CC">
        <w:t xml:space="preserve">00 </w:t>
      </w:r>
      <w:r>
        <w:t xml:space="preserve">kalkunhaner (31 - 147 dage) </w:t>
      </w:r>
    </w:p>
    <w:p w14:paraId="4FC2B8F2" w14:textId="5389DC04" w:rsidR="00B445E6" w:rsidRDefault="00CA1BA3" w:rsidP="00AD44AF">
      <w:pPr>
        <w:pStyle w:val="Overskrift3"/>
      </w:pPr>
      <w:bookmarkStart w:id="30" w:name="_Toc532991706"/>
      <w:r>
        <w:t>Bedst tilgængelig teknik (BAT)</w:t>
      </w:r>
      <w:bookmarkEnd w:id="30"/>
    </w:p>
    <w:p w14:paraId="75996F1B" w14:textId="0EBCCBDC" w:rsidR="00581173" w:rsidRPr="00581173" w:rsidRDefault="00581173" w:rsidP="00581173">
      <w:pPr>
        <w:autoSpaceDE w:val="0"/>
        <w:autoSpaceDN w:val="0"/>
        <w:adjustRightInd w:val="0"/>
        <w:spacing w:after="0" w:line="240" w:lineRule="auto"/>
        <w:rPr>
          <w:rFonts w:cs="Georgia"/>
        </w:rPr>
      </w:pPr>
      <w:r w:rsidRPr="00581173">
        <w:rPr>
          <w:rFonts w:cs="Georgia"/>
        </w:rPr>
        <w:t xml:space="preserve">Ved revurderingen stilles der krav om at anvende den bedst tilgængelige teknologi for at reducere miljøbelastningen og for at optimere ressourceudnyttelsen. For at en teknologi regnes som BAT skal den, ud over at sikre en lav miljøbelastning, være tilgængelig for ansøgeren. Samtidig skal meromkostningen ved at indføre teknologien stå i forhold til pågældende type bedrifts betalingsevne. Krav om anvendelse af BAT er ikke afhængig af den enkelte ansøges økonomi eller af lokale miljøforhold. </w:t>
      </w:r>
    </w:p>
    <w:p w14:paraId="3E22E686" w14:textId="77777777" w:rsidR="00581173" w:rsidRPr="00581173" w:rsidRDefault="00581173" w:rsidP="00581173">
      <w:pPr>
        <w:autoSpaceDE w:val="0"/>
        <w:autoSpaceDN w:val="0"/>
        <w:adjustRightInd w:val="0"/>
        <w:spacing w:after="0" w:line="240" w:lineRule="auto"/>
        <w:rPr>
          <w:rFonts w:cs="Georgia"/>
        </w:rPr>
      </w:pPr>
    </w:p>
    <w:p w14:paraId="1A486874" w14:textId="736C2BAB" w:rsidR="00581173" w:rsidRDefault="00581173" w:rsidP="00581173">
      <w:pPr>
        <w:autoSpaceDE w:val="0"/>
        <w:autoSpaceDN w:val="0"/>
        <w:adjustRightInd w:val="0"/>
        <w:spacing w:after="0" w:line="240" w:lineRule="auto"/>
        <w:rPr>
          <w:rFonts w:cs="Georgia"/>
        </w:rPr>
      </w:pPr>
      <w:r w:rsidRPr="00581173">
        <w:rPr>
          <w:rFonts w:cs="Georgia"/>
        </w:rPr>
        <w:t xml:space="preserve">Der stilles krav til anvendelse af BAT inden for områderne: </w:t>
      </w:r>
      <w:bookmarkStart w:id="31" w:name="_Hlk515016409"/>
      <w:r w:rsidRPr="00581173">
        <w:rPr>
          <w:rFonts w:cs="Georgia"/>
        </w:rPr>
        <w:t xml:space="preserve">management, foder, staldindretning og forbrug af vand og energi. </w:t>
      </w:r>
    </w:p>
    <w:p w14:paraId="17D43570" w14:textId="15638234" w:rsidR="00A4094B" w:rsidRDefault="00A4094B" w:rsidP="00581173">
      <w:pPr>
        <w:autoSpaceDE w:val="0"/>
        <w:autoSpaceDN w:val="0"/>
        <w:adjustRightInd w:val="0"/>
        <w:spacing w:after="0" w:line="240" w:lineRule="auto"/>
        <w:rPr>
          <w:rFonts w:cs="Georgia"/>
        </w:rPr>
      </w:pPr>
    </w:p>
    <w:p w14:paraId="2586B0A7" w14:textId="15D94675" w:rsidR="00A4094B" w:rsidRPr="00581173" w:rsidRDefault="00A4094B" w:rsidP="002C7C98">
      <w:pPr>
        <w:pStyle w:val="Overskrift6"/>
      </w:pPr>
      <w:r>
        <w:t>Ansøger oplyser</w:t>
      </w:r>
    </w:p>
    <w:bookmarkEnd w:id="31"/>
    <w:p w14:paraId="30229270" w14:textId="77777777" w:rsidR="00581173" w:rsidRPr="00581173" w:rsidRDefault="00581173" w:rsidP="00581173">
      <w:pPr>
        <w:autoSpaceDE w:val="0"/>
        <w:autoSpaceDN w:val="0"/>
        <w:adjustRightInd w:val="0"/>
        <w:spacing w:after="0" w:line="240" w:lineRule="auto"/>
        <w:rPr>
          <w:rFonts w:cs="Georgia"/>
          <w:color w:val="000000"/>
        </w:rPr>
      </w:pPr>
    </w:p>
    <w:p w14:paraId="66DBF78A" w14:textId="1ED0AEB2" w:rsidR="00581173" w:rsidRDefault="00581173" w:rsidP="00581173">
      <w:pPr>
        <w:autoSpaceDE w:val="0"/>
        <w:autoSpaceDN w:val="0"/>
        <w:adjustRightInd w:val="0"/>
        <w:spacing w:after="0" w:line="240" w:lineRule="auto"/>
        <w:rPr>
          <w:rFonts w:cs="Georgia"/>
          <w:color w:val="000000"/>
          <w:u w:val="single"/>
        </w:rPr>
      </w:pPr>
      <w:r w:rsidRPr="00581173">
        <w:rPr>
          <w:rFonts w:cs="Georgia"/>
          <w:u w:val="single"/>
        </w:rPr>
        <w:t xml:space="preserve">Vejledende BAT- standardkrav (ammoniak) </w:t>
      </w:r>
    </w:p>
    <w:p w14:paraId="6CE35FA9" w14:textId="66786B1B" w:rsidR="00581173" w:rsidRDefault="00581173" w:rsidP="00581173">
      <w:r>
        <w:t>I henhold til indsendte scenarieberegning i forbindelse med revurderingen er den samlede faktiske emission fra anlægget (stald og lager) beregnet til 23.452 kg</w:t>
      </w:r>
      <w:r w:rsidR="00947B9A">
        <w:t xml:space="preserve"> </w:t>
      </w:r>
      <w:r>
        <w:t>N /år. I ansøgningssystemet er samlet BAT krav beregnet til 23.452 kg</w:t>
      </w:r>
      <w:r w:rsidR="00947B9A">
        <w:t xml:space="preserve"> </w:t>
      </w:r>
      <w:r>
        <w:t xml:space="preserve">N/år. </w:t>
      </w:r>
    </w:p>
    <w:p w14:paraId="6161677D" w14:textId="15A7FBB4" w:rsidR="00581173" w:rsidRDefault="00581173" w:rsidP="00581173">
      <w:pPr>
        <w:pStyle w:val="Billedtekst"/>
        <w:keepNext/>
        <w:jc w:val="left"/>
      </w:pPr>
      <w:r>
        <w:t xml:space="preserve">Tabel </w:t>
      </w:r>
      <w:r w:rsidR="00EB2D22">
        <w:rPr>
          <w:noProof/>
        </w:rPr>
        <w:fldChar w:fldCharType="begin"/>
      </w:r>
      <w:r w:rsidR="00EB2D22">
        <w:rPr>
          <w:noProof/>
        </w:rPr>
        <w:instrText xml:space="preserve"> SEQ Tabel \* ARABIC </w:instrText>
      </w:r>
      <w:r w:rsidR="00EB2D22">
        <w:rPr>
          <w:noProof/>
        </w:rPr>
        <w:fldChar w:fldCharType="separate"/>
      </w:r>
      <w:r w:rsidR="00C205B9">
        <w:rPr>
          <w:noProof/>
        </w:rPr>
        <w:t>1</w:t>
      </w:r>
      <w:r w:rsidR="00EB2D22">
        <w:rPr>
          <w:noProof/>
        </w:rPr>
        <w:fldChar w:fldCharType="end"/>
      </w:r>
      <w:r>
        <w:t>: BAT fra husdyrgodkendelse.dk.</w:t>
      </w:r>
    </w:p>
    <w:p w14:paraId="70CC0784" w14:textId="77777777" w:rsidR="00581173" w:rsidRDefault="00581173" w:rsidP="00581173">
      <w:r>
        <w:rPr>
          <w:noProof/>
        </w:rPr>
        <w:drawing>
          <wp:inline distT="0" distB="0" distL="0" distR="0" wp14:anchorId="5F088063" wp14:editId="643247A1">
            <wp:extent cx="5728335" cy="1736725"/>
            <wp:effectExtent l="0" t="0" r="571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8335" cy="1736725"/>
                    </a:xfrm>
                    <a:prstGeom prst="rect">
                      <a:avLst/>
                    </a:prstGeom>
                  </pic:spPr>
                </pic:pic>
              </a:graphicData>
            </a:graphic>
          </wp:inline>
        </w:drawing>
      </w:r>
    </w:p>
    <w:p w14:paraId="56191922" w14:textId="3DA73132" w:rsidR="00FF10F1" w:rsidRPr="00A75C60" w:rsidRDefault="00FF10F1" w:rsidP="00FF10F1">
      <w:pPr>
        <w:autoSpaceDE w:val="0"/>
        <w:autoSpaceDN w:val="0"/>
        <w:adjustRightInd w:val="0"/>
        <w:spacing w:after="0" w:line="240" w:lineRule="auto"/>
        <w:rPr>
          <w:rFonts w:cs="Verdana"/>
        </w:rPr>
      </w:pPr>
      <w:r w:rsidRPr="00A75C60">
        <w:rPr>
          <w:rFonts w:cs="Verdana"/>
        </w:rPr>
        <w:t xml:space="preserve">Efter vedtagelsen af den nye </w:t>
      </w:r>
      <w:proofErr w:type="spellStart"/>
      <w:r w:rsidR="00A4094B">
        <w:rPr>
          <w:rFonts w:cs="Verdana"/>
        </w:rPr>
        <w:t>H</w:t>
      </w:r>
      <w:r w:rsidRPr="00A75C60">
        <w:rPr>
          <w:rFonts w:cs="Verdana"/>
        </w:rPr>
        <w:t>usdyrbruglov</w:t>
      </w:r>
      <w:proofErr w:type="spellEnd"/>
      <w:r w:rsidRPr="00A75C60">
        <w:rPr>
          <w:rFonts w:cs="Verdana"/>
        </w:rPr>
        <w:t>, der trådte i kraft 1. august 2017, er et</w:t>
      </w:r>
    </w:p>
    <w:p w14:paraId="65EA8F3A" w14:textId="68667017" w:rsidR="00FF10F1" w:rsidRDefault="00FF10F1" w:rsidP="00FF10F1">
      <w:pPr>
        <w:autoSpaceDE w:val="0"/>
        <w:autoSpaceDN w:val="0"/>
        <w:adjustRightInd w:val="0"/>
        <w:spacing w:after="0" w:line="240" w:lineRule="auto"/>
        <w:rPr>
          <w:rFonts w:cs="Verdana"/>
        </w:rPr>
      </w:pPr>
      <w:r w:rsidRPr="00A75C60">
        <w:rPr>
          <w:rFonts w:cs="Verdana"/>
        </w:rPr>
        <w:t>staldsystem, hvor der produceres kalkuner på dybstrøelse BAT.</w:t>
      </w:r>
      <w:r w:rsidR="00A75C60">
        <w:rPr>
          <w:rFonts w:cs="Verdana"/>
        </w:rPr>
        <w:t xml:space="preserve"> </w:t>
      </w:r>
      <w:r w:rsidRPr="00A75C60">
        <w:rPr>
          <w:rFonts w:cs="Verdana"/>
        </w:rPr>
        <w:t>Dette fremgår af tabel 4 jf. tabel 1 i bilag 3 til husdyrgodkendelsesbekendtgørelsen.</w:t>
      </w:r>
    </w:p>
    <w:p w14:paraId="3CE70CD4" w14:textId="77777777" w:rsidR="00A75C60" w:rsidRPr="00A75C60" w:rsidRDefault="00A75C60" w:rsidP="00FF10F1">
      <w:pPr>
        <w:autoSpaceDE w:val="0"/>
        <w:autoSpaceDN w:val="0"/>
        <w:adjustRightInd w:val="0"/>
        <w:spacing w:after="0" w:line="240" w:lineRule="auto"/>
        <w:rPr>
          <w:rFonts w:cs="Verdana"/>
        </w:rPr>
      </w:pPr>
    </w:p>
    <w:p w14:paraId="0686E1F5" w14:textId="4517EC44" w:rsidR="00FF10F1" w:rsidRPr="00A75C60" w:rsidRDefault="00FF10F1" w:rsidP="00FF10F1">
      <w:pPr>
        <w:autoSpaceDE w:val="0"/>
        <w:autoSpaceDN w:val="0"/>
        <w:adjustRightInd w:val="0"/>
        <w:spacing w:after="0" w:line="240" w:lineRule="auto"/>
        <w:rPr>
          <w:rFonts w:cs="Verdana"/>
        </w:rPr>
      </w:pPr>
      <w:r w:rsidRPr="00A75C60">
        <w:rPr>
          <w:rFonts w:cs="Verdana"/>
        </w:rPr>
        <w:t>Som det fremgår, er BAT-kravet for kalkuner 1,1 kg NH</w:t>
      </w:r>
      <w:r w:rsidRPr="00A75C60">
        <w:rPr>
          <w:rFonts w:cs="Verdana"/>
          <w:sz w:val="13"/>
          <w:szCs w:val="13"/>
        </w:rPr>
        <w:t>3</w:t>
      </w:r>
      <w:r w:rsidRPr="00A75C60">
        <w:rPr>
          <w:rFonts w:cs="Verdana"/>
        </w:rPr>
        <w:t>-N pr. m</w:t>
      </w:r>
      <w:r w:rsidRPr="00716C59">
        <w:rPr>
          <w:rFonts w:cs="Verdana"/>
          <w:vertAlign w:val="superscript"/>
        </w:rPr>
        <w:t>2</w:t>
      </w:r>
      <w:r w:rsidRPr="00A75C60">
        <w:rPr>
          <w:rFonts w:cs="Verdana"/>
          <w:sz w:val="13"/>
          <w:szCs w:val="13"/>
        </w:rPr>
        <w:t xml:space="preserve"> </w:t>
      </w:r>
      <w:r w:rsidRPr="00A75C60">
        <w:rPr>
          <w:rFonts w:cs="Verdana"/>
        </w:rPr>
        <w:t>produktionsareal pr. år.</w:t>
      </w:r>
      <w:r w:rsidR="00A75C60">
        <w:rPr>
          <w:rFonts w:cs="Verdana"/>
        </w:rPr>
        <w:t xml:space="preserve"> </w:t>
      </w:r>
      <w:r w:rsidRPr="00A75C60">
        <w:rPr>
          <w:rFonts w:cs="Verdana"/>
        </w:rPr>
        <w:t>I den konkrete sag er der i alt 21.320 m</w:t>
      </w:r>
      <w:r w:rsidR="00A75C60" w:rsidRPr="00A75C60">
        <w:rPr>
          <w:rFonts w:cs="Verdana"/>
          <w:vertAlign w:val="superscript"/>
        </w:rPr>
        <w:t>2</w:t>
      </w:r>
      <w:r w:rsidRPr="00A75C60">
        <w:rPr>
          <w:rFonts w:cs="Verdana"/>
          <w:sz w:val="13"/>
          <w:szCs w:val="13"/>
        </w:rPr>
        <w:t xml:space="preserve"> </w:t>
      </w:r>
      <w:r w:rsidRPr="00A75C60">
        <w:rPr>
          <w:rFonts w:cs="Verdana"/>
        </w:rPr>
        <w:t>produktionsareal.</w:t>
      </w:r>
    </w:p>
    <w:p w14:paraId="78660B5E" w14:textId="77777777" w:rsidR="00FF10F1" w:rsidRPr="00A75C60" w:rsidRDefault="00FF10F1" w:rsidP="00FF10F1">
      <w:pPr>
        <w:autoSpaceDE w:val="0"/>
        <w:autoSpaceDN w:val="0"/>
        <w:adjustRightInd w:val="0"/>
        <w:spacing w:after="0" w:line="240" w:lineRule="auto"/>
        <w:rPr>
          <w:rFonts w:cs="Verdana"/>
        </w:rPr>
      </w:pPr>
    </w:p>
    <w:p w14:paraId="65F1DE6C" w14:textId="04E3B7D9" w:rsidR="00FF10F1" w:rsidRDefault="00FF10F1" w:rsidP="00FF10F1">
      <w:pPr>
        <w:autoSpaceDE w:val="0"/>
        <w:autoSpaceDN w:val="0"/>
        <w:adjustRightInd w:val="0"/>
        <w:spacing w:after="0" w:line="240" w:lineRule="auto"/>
        <w:rPr>
          <w:rFonts w:cs="Verdana"/>
        </w:rPr>
      </w:pPr>
      <w:r w:rsidRPr="00A75C60">
        <w:rPr>
          <w:rFonts w:cs="Verdana"/>
        </w:rPr>
        <w:t>Den beregnede ammoniakemission, der samtidig er BAT-niveauet, er dermed: 23.452 kg NH</w:t>
      </w:r>
      <w:r w:rsidRPr="00A75C60">
        <w:rPr>
          <w:rFonts w:cs="Verdana"/>
          <w:sz w:val="13"/>
          <w:szCs w:val="13"/>
        </w:rPr>
        <w:t>3</w:t>
      </w:r>
      <w:r w:rsidRPr="00A75C60">
        <w:rPr>
          <w:rFonts w:cs="Verdana"/>
        </w:rPr>
        <w:t>-N pr. år.</w:t>
      </w:r>
    </w:p>
    <w:p w14:paraId="2F10B183" w14:textId="77777777" w:rsidR="00FF10F1" w:rsidRPr="00A75C60" w:rsidRDefault="00FF10F1" w:rsidP="00FF10F1">
      <w:pPr>
        <w:autoSpaceDE w:val="0"/>
        <w:autoSpaceDN w:val="0"/>
        <w:adjustRightInd w:val="0"/>
        <w:spacing w:after="0" w:line="240" w:lineRule="auto"/>
        <w:rPr>
          <w:rFonts w:cs="Verdana"/>
        </w:rPr>
      </w:pPr>
    </w:p>
    <w:p w14:paraId="73703648" w14:textId="6717534E" w:rsidR="00FF10F1" w:rsidRPr="00A75C60" w:rsidRDefault="00FF10F1" w:rsidP="00A75C60">
      <w:pPr>
        <w:autoSpaceDE w:val="0"/>
        <w:autoSpaceDN w:val="0"/>
        <w:adjustRightInd w:val="0"/>
        <w:spacing w:after="0" w:line="240" w:lineRule="auto"/>
      </w:pPr>
      <w:r w:rsidRPr="00A75C60">
        <w:rPr>
          <w:rFonts w:cs="Verdana"/>
        </w:rPr>
        <w:t>På den baggrund vurderes det, at den konkrete produktion lever op til krav om anvendelse af BAT på ammoniakreducerende foranstaltninger.</w:t>
      </w:r>
    </w:p>
    <w:p w14:paraId="3DC7D935" w14:textId="77777777" w:rsidR="00FF10F1" w:rsidRDefault="00FF10F1" w:rsidP="00581173">
      <w:pPr>
        <w:pStyle w:val="Overskrift6"/>
      </w:pPr>
    </w:p>
    <w:p w14:paraId="7482828D" w14:textId="77777777" w:rsidR="006A42DD" w:rsidRPr="006A42DD" w:rsidRDefault="006A42DD" w:rsidP="006A42DD"/>
    <w:p w14:paraId="5E493C60" w14:textId="36E4ADCE" w:rsidR="00581173" w:rsidRDefault="00581173" w:rsidP="00581173">
      <w:pPr>
        <w:pStyle w:val="Overskrift6"/>
      </w:pPr>
      <w:r>
        <w:t>Kommunens vurdering</w:t>
      </w:r>
      <w:r w:rsidRPr="00CA1BA3">
        <w:t xml:space="preserve"> </w:t>
      </w:r>
    </w:p>
    <w:p w14:paraId="4600F368" w14:textId="77777777" w:rsidR="00A4094B" w:rsidRDefault="00947B9A" w:rsidP="00581173">
      <w:r>
        <w:t>Seneste revurdering blev behandlet af Natur- og Miljøklagenævnet, der indsatte påbud nr. 35 ”</w:t>
      </w:r>
      <w:r w:rsidRPr="00947B9A">
        <w:t xml:space="preserve"> </w:t>
      </w:r>
      <w:r w:rsidRPr="00A75C60">
        <w:rPr>
          <w:i/>
        </w:rPr>
        <w:t>Virksomheden skal senest den 20. december 2016 indsende en redegørelse til Slagelse Kommune for, hvilke tekniske og økonomiske muligheder der er for at reducere ammoniakemissionen fra staldanlægget på ejendommen. Redegørelsen skal som minimum beskrive mulighederne for at anvende gulvvarme og luftrensning på ejendommen</w:t>
      </w:r>
      <w:r>
        <w:t xml:space="preserve">”. </w:t>
      </w:r>
    </w:p>
    <w:p w14:paraId="00BE88BC" w14:textId="58004366" w:rsidR="00947B9A" w:rsidRDefault="00947B9A">
      <w:r>
        <w:t>Denne redegørelse er</w:t>
      </w:r>
      <w:r w:rsidR="00A4094B">
        <w:t xml:space="preserve"> aldrig</w:t>
      </w:r>
      <w:r>
        <w:t xml:space="preserve"> indsendt</w:t>
      </w:r>
      <w:r w:rsidR="00A4094B">
        <w:t>. I forbindelse med nærværende revurdering</w:t>
      </w:r>
      <w:r w:rsidR="00BF2180">
        <w:t xml:space="preserve"> kan det i lighed med det af ansøger oplyste konkluderes, at den faktiske emission fra produktionen er at betragte som BAT for kalkuner på strøelse, jf. husdyrgodkendelsesbekendtgørelsens bilag 3. Det vurderes således ikke </w:t>
      </w:r>
      <w:r>
        <w:t xml:space="preserve">proportionalt at indføre yderlige teknologi til begrænsning af ammoniakemissionen fra husdyrproduktionen. </w:t>
      </w:r>
    </w:p>
    <w:p w14:paraId="3A9E1E98" w14:textId="5C876CF0" w:rsidR="00581173" w:rsidRPr="00CA1BA3" w:rsidRDefault="00947B9A" w:rsidP="00581173">
      <w:r>
        <w:t xml:space="preserve">På baggrund af ansøgers redegørelse vurderer kommunen, at kravet til anvendelse og implementering af BAT er opfyldt </w:t>
      </w:r>
      <w:proofErr w:type="gramStart"/>
      <w:r>
        <w:t>for så vidt</w:t>
      </w:r>
      <w:proofErr w:type="gramEnd"/>
      <w:r>
        <w:t xml:space="preserve"> angår ammoniakemission</w:t>
      </w:r>
      <w:r w:rsidR="00BF2180">
        <w:t>.</w:t>
      </w:r>
    </w:p>
    <w:p w14:paraId="347CD5E6" w14:textId="536036C5" w:rsidR="00D84416" w:rsidRDefault="00D84416" w:rsidP="00A51ABC">
      <w:pPr>
        <w:pStyle w:val="Overskrift3"/>
      </w:pPr>
      <w:bookmarkStart w:id="32" w:name="_Toc532991707"/>
      <w:r>
        <w:t>Bedste tilgængelig staldteknik</w:t>
      </w:r>
      <w:bookmarkEnd w:id="32"/>
    </w:p>
    <w:p w14:paraId="04C6D535" w14:textId="77777777" w:rsidR="00BF2180" w:rsidRDefault="00BF2180" w:rsidP="00716C59">
      <w:pPr>
        <w:pStyle w:val="Overskrift6"/>
      </w:pPr>
      <w:r>
        <w:t xml:space="preserve">Ansøger oplyser </w:t>
      </w:r>
    </w:p>
    <w:p w14:paraId="0BC8BB59" w14:textId="008B8DAD" w:rsidR="0088041C" w:rsidRPr="0088041C" w:rsidRDefault="00711B50" w:rsidP="0088041C">
      <w:r>
        <w:t xml:space="preserve">Staldanlægget består af 10 større haller, fordelt på 5 forskellige lokaliteter omkring </w:t>
      </w:r>
      <w:proofErr w:type="spellStart"/>
      <w:r>
        <w:t>Visbjergvej</w:t>
      </w:r>
      <w:proofErr w:type="spellEnd"/>
      <w:r>
        <w:t xml:space="preserve"> 30, </w:t>
      </w:r>
      <w:r w:rsidRPr="002A3140">
        <w:t>4230 Skælskør</w:t>
      </w:r>
      <w:r>
        <w:t xml:space="preserve">. Staldene er med dybstrøelse, der er BAT </w:t>
      </w:r>
      <w:r w:rsidR="0088041C" w:rsidRPr="0088041C">
        <w:t>(jf. tabel 1 og 4 i bilag 3 til husdyrgodkendelsesbekendtgørelsen).</w:t>
      </w:r>
      <w:r>
        <w:t xml:space="preserve"> Produktionen af kalkuner er efter princippet ”alt ud alt ind”. Det betyder, at der indsættes kalkunkyllinger i alle stalde på én gang ca. 2,7 gange om året. Det vil sige, at de leverede 31 dage gamle </w:t>
      </w:r>
      <w:proofErr w:type="gramStart"/>
      <w:r>
        <w:t>kalkunkyllinger</w:t>
      </w:r>
      <w:proofErr w:type="gramEnd"/>
      <w:r>
        <w:t xml:space="preserve"> indsættes i tomme stalde på ny måtte af snitte halm. Mellem hvert hold fjernes dybstrøelsen</w:t>
      </w:r>
      <w:r w:rsidR="00F23E7F">
        <w:t>,</w:t>
      </w:r>
      <w:r>
        <w:t xml:space="preserve"> og staldene samt ventilationen rengøres grundigt. Dybstrøelsesmåtterne holdes tørre ved at der løbende tilføres snittet halm under kalkunernes vækst, mens de er i stalden.</w:t>
      </w:r>
    </w:p>
    <w:p w14:paraId="2B7DAD6F" w14:textId="67DFB251" w:rsidR="0083440E" w:rsidRDefault="0083440E" w:rsidP="00E43FA0">
      <w:pPr>
        <w:pStyle w:val="Overskrift6"/>
      </w:pPr>
      <w:r w:rsidRPr="0088041C">
        <w:t>Kommunens vurdering</w:t>
      </w:r>
    </w:p>
    <w:p w14:paraId="1A3390CC" w14:textId="341643D2" w:rsidR="007D174A" w:rsidRDefault="00394AAC" w:rsidP="007D174A">
      <w:r>
        <w:t xml:space="preserve">Der findes på nuværende tidspunkt ingen teknologiblade for staldsystemer til kalkuner, men i henhold til husdyrgodkendelsesbekendtgørelsen der </w:t>
      </w:r>
      <w:proofErr w:type="gramStart"/>
      <w:r>
        <w:t>trådte</w:t>
      </w:r>
      <w:proofErr w:type="gramEnd"/>
      <w:r>
        <w:t xml:space="preserve"> i kraft 6. juli 2018 er stalde, som er indrettet med dybstrøelse BAT. </w:t>
      </w:r>
    </w:p>
    <w:p w14:paraId="3D3178A3" w14:textId="0DCF298B" w:rsidR="00394AAC" w:rsidRDefault="00394AAC" w:rsidP="00394AAC">
      <w:r w:rsidRPr="00394AAC">
        <w:t xml:space="preserve">Efter Europa-Kommissionens såkaldte BAT-reference-dokument (BREF) er BAT for fjerkræ bl.a. naturligt ventilerede stalde med strøelse over hele gulvet og udstyret med drikkevandssystemer, der forebygger spild. </w:t>
      </w:r>
    </w:p>
    <w:p w14:paraId="5F795FA2" w14:textId="52E83E47" w:rsidR="00BF2180" w:rsidRDefault="00BF2180" w:rsidP="00394AAC">
      <w:r>
        <w:t xml:space="preserve">Slagelse Kommune vurderer dermed, at det ansøgte implementerer BAT </w:t>
      </w:r>
      <w:proofErr w:type="gramStart"/>
      <w:r>
        <w:t>for så vidt</w:t>
      </w:r>
      <w:proofErr w:type="gramEnd"/>
      <w:r>
        <w:t xml:space="preserve"> angår staldteknik.</w:t>
      </w:r>
    </w:p>
    <w:p w14:paraId="76C5D7D2" w14:textId="14E2DB75" w:rsidR="00D84416" w:rsidRDefault="00D84416" w:rsidP="00A51ABC">
      <w:pPr>
        <w:pStyle w:val="Overskrift3"/>
      </w:pPr>
      <w:bookmarkStart w:id="33" w:name="_Toc532991708"/>
      <w:r>
        <w:t>Bedst tilgængelig foderteknik</w:t>
      </w:r>
      <w:bookmarkEnd w:id="33"/>
    </w:p>
    <w:p w14:paraId="0B8B550B" w14:textId="09315964" w:rsidR="00ED60A7" w:rsidRDefault="00FF10F1" w:rsidP="00A75C60">
      <w:pPr>
        <w:rPr>
          <w:szCs w:val="22"/>
        </w:rPr>
      </w:pPr>
      <w:r w:rsidRPr="00A75C60">
        <w:t>Ansøger udarbejder foderplaner og registrerer foderforbrug. I den forbindelse optimeres</w:t>
      </w:r>
      <w:r>
        <w:t xml:space="preserve"> </w:t>
      </w:r>
      <w:r w:rsidRPr="00FF10F1">
        <w:t xml:space="preserve">fodertilførslen så tildelingen af N og P tilpasses dyrenes behov. Der er således stor fokus på, at husdyrgødningens indhold af næringsstoffer minimeres. I øvrigt tilrettelægges fodringen, så mængden af foderrester minimeres. I det omfang det er muligt, anvendes der højtfordøjelige uorganiske foderfosfater og/eller </w:t>
      </w:r>
      <w:proofErr w:type="spellStart"/>
      <w:r w:rsidRPr="00FF10F1">
        <w:t>fytase</w:t>
      </w:r>
      <w:proofErr w:type="spellEnd"/>
      <w:r w:rsidRPr="00FF10F1">
        <w:t>.</w:t>
      </w:r>
    </w:p>
    <w:p w14:paraId="12EB265F" w14:textId="77777777" w:rsidR="0083440E" w:rsidRDefault="0083440E" w:rsidP="0083440E">
      <w:pPr>
        <w:pStyle w:val="Overskrift6"/>
      </w:pPr>
      <w:r>
        <w:t>Kommunens vurdering</w:t>
      </w:r>
    </w:p>
    <w:p w14:paraId="7284720F" w14:textId="0F2B1945" w:rsidR="00413A91" w:rsidRDefault="00413A91" w:rsidP="00413A91">
      <w:pPr>
        <w:rPr>
          <w:rStyle w:val="Strk"/>
          <w:b w:val="0"/>
        </w:rPr>
      </w:pPr>
      <w:r>
        <w:rPr>
          <w:rStyle w:val="Strk"/>
          <w:b w:val="0"/>
        </w:rPr>
        <w:t>Slagelse</w:t>
      </w:r>
      <w:r w:rsidRPr="00E53A05">
        <w:rPr>
          <w:rStyle w:val="Strk"/>
          <w:b w:val="0"/>
        </w:rPr>
        <w:t xml:space="preserve"> Kommune vurderer</w:t>
      </w:r>
      <w:r>
        <w:rPr>
          <w:rStyle w:val="Strk"/>
          <w:b w:val="0"/>
        </w:rPr>
        <w:t xml:space="preserve">, </w:t>
      </w:r>
      <w:r w:rsidRPr="00E53A05">
        <w:rPr>
          <w:rStyle w:val="Strk"/>
          <w:b w:val="0"/>
        </w:rPr>
        <w:t>at ansøger lever</w:t>
      </w:r>
      <w:r w:rsidR="00162779">
        <w:rPr>
          <w:rStyle w:val="Strk"/>
          <w:b w:val="0"/>
        </w:rPr>
        <w:t xml:space="preserve"> op</w:t>
      </w:r>
      <w:r w:rsidRPr="00E53A05">
        <w:rPr>
          <w:rStyle w:val="Strk"/>
          <w:b w:val="0"/>
        </w:rPr>
        <w:t xml:space="preserve"> </w:t>
      </w:r>
      <w:r>
        <w:rPr>
          <w:rStyle w:val="Strk"/>
          <w:b w:val="0"/>
        </w:rPr>
        <w:t>til kravet om</w:t>
      </w:r>
      <w:r w:rsidRPr="00E53A05">
        <w:rPr>
          <w:rStyle w:val="Strk"/>
          <w:b w:val="0"/>
        </w:rPr>
        <w:t xml:space="preserve"> BAT </w:t>
      </w:r>
      <w:r>
        <w:rPr>
          <w:rStyle w:val="Strk"/>
          <w:b w:val="0"/>
        </w:rPr>
        <w:t xml:space="preserve">for så vidt angår foder. Idet fjerkræsproduktionen ikke er en </w:t>
      </w:r>
      <w:proofErr w:type="spellStart"/>
      <w:r>
        <w:rPr>
          <w:rStyle w:val="Strk"/>
          <w:b w:val="0"/>
        </w:rPr>
        <w:t>skrabekyllinge</w:t>
      </w:r>
      <w:proofErr w:type="spellEnd"/>
      <w:r>
        <w:rPr>
          <w:rStyle w:val="Strk"/>
          <w:b w:val="0"/>
        </w:rPr>
        <w:t>-produktion, er den ikke omfattet af husdyrgodkendelsesbekendtgørelsens § 36 vedr. fodring på IE-husdyrbrug. Det økonomiske incitament til foderoptimering vurderes at være tilstrækkeligt til at sikre, at BAT foder implementeres i muligt omfang på husdyrbruget. Der meddeles ikke påbud til foderblandinger m.v. til implementering af BAT</w:t>
      </w:r>
      <w:r w:rsidR="00BF2180">
        <w:rPr>
          <w:rStyle w:val="Strk"/>
          <w:b w:val="0"/>
        </w:rPr>
        <w:t>, idet foderoptimering ikke længere er et tiltag, der kan anvendes til overholdelse af BAT-emissionsgrænseværdier</w:t>
      </w:r>
      <w:r>
        <w:rPr>
          <w:rStyle w:val="Strk"/>
          <w:b w:val="0"/>
        </w:rPr>
        <w:t xml:space="preserve">. Kommunen vurderer, at </w:t>
      </w:r>
      <w:r w:rsidR="00393FE6">
        <w:rPr>
          <w:rStyle w:val="Strk"/>
          <w:b w:val="0"/>
        </w:rPr>
        <w:t>påbuddene</w:t>
      </w:r>
      <w:r>
        <w:rPr>
          <w:rStyle w:val="Strk"/>
          <w:b w:val="0"/>
        </w:rPr>
        <w:t xml:space="preserve"> 21-22</w:t>
      </w:r>
      <w:r w:rsidR="00BF2180">
        <w:rPr>
          <w:rStyle w:val="Strk"/>
          <w:b w:val="0"/>
        </w:rPr>
        <w:t>a</w:t>
      </w:r>
      <w:r>
        <w:rPr>
          <w:rStyle w:val="Strk"/>
          <w:b w:val="0"/>
        </w:rPr>
        <w:t xml:space="preserve"> i revurderingen fra 2007 kan udgå, idet </w:t>
      </w:r>
      <w:r w:rsidR="00393FE6">
        <w:rPr>
          <w:rStyle w:val="Strk"/>
          <w:b w:val="0"/>
        </w:rPr>
        <w:t>påbuddene</w:t>
      </w:r>
      <w:r>
        <w:rPr>
          <w:rStyle w:val="Strk"/>
          <w:b w:val="0"/>
        </w:rPr>
        <w:t xml:space="preserve"> ikke er mulige at håndhæve.</w:t>
      </w:r>
    </w:p>
    <w:p w14:paraId="46623561" w14:textId="2587ECE0" w:rsidR="00BF2180" w:rsidRDefault="00BF2180" w:rsidP="00413A91">
      <w:pPr>
        <w:rPr>
          <w:rStyle w:val="Strk"/>
          <w:b w:val="0"/>
        </w:rPr>
      </w:pPr>
      <w:r>
        <w:rPr>
          <w:rStyle w:val="Strk"/>
          <w:b w:val="0"/>
        </w:rPr>
        <w:t xml:space="preserve">Natur- og Miljøklagenævnets afgørelse NMKN 132-00005 af 30. januar 2012 medførte påbud 22a: </w:t>
      </w:r>
    </w:p>
    <w:p w14:paraId="6A9724F7" w14:textId="14EAF359" w:rsidR="00BF2180" w:rsidRPr="00E53A05" w:rsidRDefault="00BF2180" w:rsidP="00413A91">
      <w:pPr>
        <w:rPr>
          <w:rStyle w:val="Strk"/>
          <w:b w:val="0"/>
        </w:rPr>
      </w:pPr>
      <w:r>
        <w:rPr>
          <w:noProof/>
        </w:rPr>
        <w:drawing>
          <wp:inline distT="0" distB="0" distL="0" distR="0" wp14:anchorId="148661F8" wp14:editId="43C04F32">
            <wp:extent cx="5728335" cy="1189990"/>
            <wp:effectExtent l="0" t="0" r="571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28335" cy="1189990"/>
                    </a:xfrm>
                    <a:prstGeom prst="rect">
                      <a:avLst/>
                    </a:prstGeom>
                  </pic:spPr>
                </pic:pic>
              </a:graphicData>
            </a:graphic>
          </wp:inline>
        </w:drawing>
      </w:r>
    </w:p>
    <w:p w14:paraId="50EF0373" w14:textId="77777777" w:rsidR="00BF2180" w:rsidRDefault="00BF2180" w:rsidP="000B2F1C">
      <w:r>
        <w:t>Klagenævnets begrundelse for indsættelse af påbud 22a var, at der på daværende tidspunkt ikke fandtes BAT-emissionsgrænseværdier fra Miljøstyrelsen for kalkuner.</w:t>
      </w:r>
    </w:p>
    <w:p w14:paraId="4B466414" w14:textId="77777777" w:rsidR="00BF2180" w:rsidRDefault="00C90891" w:rsidP="000B2F1C">
      <w:r w:rsidRPr="00A75C60">
        <w:t>Det er Slagelse Kommunes vurdering</w:t>
      </w:r>
      <w:r w:rsidR="00BF2180">
        <w:t xml:space="preserve">, at påbud 22a bortfalder, idet der nu er fastsat emissionsgrænseværdier for kalkunproduktion i husdyrgodkendelsesbekendtgørelsens bilag 3. </w:t>
      </w:r>
    </w:p>
    <w:p w14:paraId="3A66537B" w14:textId="77777777" w:rsidR="00921A57" w:rsidRPr="00A75C60" w:rsidRDefault="00921A57" w:rsidP="007D174A">
      <w:pPr>
        <w:pStyle w:val="Default"/>
        <w:rPr>
          <w:rFonts w:ascii="Verdana" w:hAnsi="Verdana"/>
          <w:color w:val="414751" w:themeColor="text2" w:themeShade="BF"/>
          <w:sz w:val="20"/>
          <w:szCs w:val="22"/>
        </w:rPr>
      </w:pPr>
    </w:p>
    <w:p w14:paraId="61738064" w14:textId="740001B4" w:rsidR="00711B50" w:rsidRDefault="00D84416" w:rsidP="00711B50">
      <w:pPr>
        <w:pStyle w:val="Overskrift3"/>
      </w:pPr>
      <w:bookmarkStart w:id="34" w:name="_Toc532991709"/>
      <w:r>
        <w:t>Vand- og energi</w:t>
      </w:r>
      <w:bookmarkEnd w:id="34"/>
    </w:p>
    <w:p w14:paraId="592894DF" w14:textId="77777777" w:rsidR="00FF10F1" w:rsidRPr="00A75C60" w:rsidRDefault="00FF10F1" w:rsidP="00A75C60">
      <w:pPr>
        <w:spacing w:after="0"/>
        <w:rPr>
          <w:u w:val="single"/>
        </w:rPr>
      </w:pPr>
      <w:r w:rsidRPr="00A75C60">
        <w:rPr>
          <w:u w:val="single"/>
        </w:rPr>
        <w:t>Vand</w:t>
      </w:r>
    </w:p>
    <w:p w14:paraId="3388C531" w14:textId="2C4B2073" w:rsidR="00FF10F1" w:rsidRPr="00A75C60" w:rsidRDefault="00ED60A7" w:rsidP="00FF10F1">
      <w:pPr>
        <w:rPr>
          <w:rFonts w:ascii="Verdana,Bold" w:hAnsi="Verdana,Bold" w:cs="Verdana,Bold"/>
          <w:b/>
          <w:bCs/>
        </w:rPr>
      </w:pPr>
      <w:r w:rsidRPr="00A75C60">
        <w:t xml:space="preserve">Vand anvendes til drikkevand og til rengøring af staldene. </w:t>
      </w:r>
    </w:p>
    <w:p w14:paraId="5BBA3D91" w14:textId="65C5314E" w:rsidR="00FF10F1" w:rsidRPr="00A75C60" w:rsidRDefault="00FF10F1" w:rsidP="00FF10F1">
      <w:pPr>
        <w:autoSpaceDE w:val="0"/>
        <w:autoSpaceDN w:val="0"/>
        <w:adjustRightInd w:val="0"/>
        <w:spacing w:after="0" w:line="240" w:lineRule="auto"/>
        <w:rPr>
          <w:rFonts w:cs="Verdana"/>
        </w:rPr>
      </w:pPr>
      <w:r w:rsidRPr="00A75C60">
        <w:rPr>
          <w:rFonts w:cs="Verdana"/>
        </w:rPr>
        <w:t>Bedriftens drikkevandsinstallationer rengøres og efterses jævnligt med henblik på at undgå spild.</w:t>
      </w:r>
    </w:p>
    <w:p w14:paraId="25E70F16" w14:textId="77777777" w:rsidR="00FF10F1" w:rsidRPr="00A75C60" w:rsidRDefault="00FF10F1" w:rsidP="00FF10F1">
      <w:pPr>
        <w:autoSpaceDE w:val="0"/>
        <w:autoSpaceDN w:val="0"/>
        <w:adjustRightInd w:val="0"/>
        <w:spacing w:after="0" w:line="240" w:lineRule="auto"/>
        <w:rPr>
          <w:rFonts w:cs="Verdana"/>
        </w:rPr>
      </w:pPr>
    </w:p>
    <w:p w14:paraId="12D8D439" w14:textId="5901675C" w:rsidR="00FF10F1" w:rsidRPr="00A75C60" w:rsidRDefault="00FF10F1" w:rsidP="00FF10F1">
      <w:pPr>
        <w:autoSpaceDE w:val="0"/>
        <w:autoSpaceDN w:val="0"/>
        <w:adjustRightInd w:val="0"/>
        <w:spacing w:after="0" w:line="240" w:lineRule="auto"/>
        <w:rPr>
          <w:rFonts w:cs="Verdana"/>
        </w:rPr>
      </w:pPr>
      <w:r w:rsidRPr="00A75C60">
        <w:rPr>
          <w:rFonts w:cs="Verdana"/>
        </w:rPr>
        <w:t>I forbindelse med gennemgang af staldene reduceres risikoen for, at eventuelle brud på</w:t>
      </w:r>
    </w:p>
    <w:p w14:paraId="23523B71" w14:textId="77777777" w:rsidR="00FF10F1" w:rsidRPr="00A75C60" w:rsidRDefault="00FF10F1" w:rsidP="00FF10F1">
      <w:pPr>
        <w:autoSpaceDE w:val="0"/>
        <w:autoSpaceDN w:val="0"/>
        <w:adjustRightInd w:val="0"/>
        <w:spacing w:after="0" w:line="240" w:lineRule="auto"/>
        <w:rPr>
          <w:rFonts w:cs="Verdana"/>
        </w:rPr>
      </w:pPr>
      <w:r w:rsidRPr="00A75C60">
        <w:rPr>
          <w:rFonts w:cs="Verdana"/>
        </w:rPr>
        <w:t>drikkevandssystemet resulterer i et længerevarende spild af vand. Eventuelle lækager</w:t>
      </w:r>
    </w:p>
    <w:p w14:paraId="5396FC9E" w14:textId="5DC9C346" w:rsidR="00FF10F1" w:rsidRPr="00A75C60" w:rsidRDefault="00FF10F1" w:rsidP="00FF10F1">
      <w:pPr>
        <w:autoSpaceDE w:val="0"/>
        <w:autoSpaceDN w:val="0"/>
        <w:adjustRightInd w:val="0"/>
        <w:spacing w:after="0" w:line="240" w:lineRule="auto"/>
        <w:rPr>
          <w:rFonts w:cs="Verdana"/>
        </w:rPr>
      </w:pPr>
      <w:r w:rsidRPr="00A75C60">
        <w:rPr>
          <w:rFonts w:cs="Verdana"/>
        </w:rPr>
        <w:t>identificeres og små reparationer udføres hurtigst mulig. Service tilkaldes, hvis der er behov for det.</w:t>
      </w:r>
    </w:p>
    <w:p w14:paraId="037D2976" w14:textId="77777777" w:rsidR="00FF10F1" w:rsidRPr="00A75C60" w:rsidRDefault="00FF10F1" w:rsidP="00FF10F1">
      <w:pPr>
        <w:autoSpaceDE w:val="0"/>
        <w:autoSpaceDN w:val="0"/>
        <w:adjustRightInd w:val="0"/>
        <w:spacing w:after="0" w:line="240" w:lineRule="auto"/>
        <w:rPr>
          <w:rFonts w:cs="Verdana"/>
        </w:rPr>
      </w:pPr>
    </w:p>
    <w:p w14:paraId="62660C44" w14:textId="20554D24" w:rsidR="00FF10F1" w:rsidRPr="00A75C60" w:rsidRDefault="00FF10F1" w:rsidP="00FF10F1">
      <w:pPr>
        <w:autoSpaceDE w:val="0"/>
        <w:autoSpaceDN w:val="0"/>
        <w:adjustRightInd w:val="0"/>
        <w:spacing w:after="0" w:line="240" w:lineRule="auto"/>
        <w:rPr>
          <w:rFonts w:cs="Verdana"/>
        </w:rPr>
      </w:pPr>
      <w:r w:rsidRPr="00A75C60">
        <w:rPr>
          <w:rFonts w:cs="Verdana"/>
        </w:rPr>
        <w:t>Der foretages en årlig aflæsning af vandforbruget i forbindelse med årsregnskabet. Den</w:t>
      </w:r>
    </w:p>
    <w:p w14:paraId="7FF188DB" w14:textId="77777777" w:rsidR="00FF10F1" w:rsidRPr="00A75C60" w:rsidRDefault="00FF10F1" w:rsidP="00FF10F1">
      <w:pPr>
        <w:autoSpaceDE w:val="0"/>
        <w:autoSpaceDN w:val="0"/>
        <w:adjustRightInd w:val="0"/>
        <w:spacing w:after="0" w:line="240" w:lineRule="auto"/>
        <w:rPr>
          <w:rFonts w:cs="Verdana"/>
        </w:rPr>
      </w:pPr>
      <w:r w:rsidRPr="00A75C60">
        <w:rPr>
          <w:rFonts w:cs="Verdana"/>
        </w:rPr>
        <w:t>væsentligste begrundelse for at følge med i vandforbruget er at kunne optimere</w:t>
      </w:r>
    </w:p>
    <w:p w14:paraId="5D195141" w14:textId="501E00D5" w:rsidR="00FF10F1" w:rsidRDefault="00FF10F1" w:rsidP="00FF10F1">
      <w:pPr>
        <w:autoSpaceDE w:val="0"/>
        <w:autoSpaceDN w:val="0"/>
        <w:adjustRightInd w:val="0"/>
        <w:spacing w:after="0" w:line="240" w:lineRule="auto"/>
        <w:rPr>
          <w:rFonts w:cs="Verdana"/>
        </w:rPr>
      </w:pPr>
      <w:r w:rsidRPr="00A75C60">
        <w:rPr>
          <w:rFonts w:cs="Verdana"/>
        </w:rPr>
        <w:t xml:space="preserve">virksomhedens forbrug heraf. Virksomhedens vandforbrug er konstant </w:t>
      </w:r>
      <w:proofErr w:type="gramStart"/>
      <w:r w:rsidRPr="00A75C60">
        <w:rPr>
          <w:rFonts w:cs="Verdana"/>
        </w:rPr>
        <w:t>henover</w:t>
      </w:r>
      <w:proofErr w:type="gramEnd"/>
      <w:r w:rsidRPr="00A75C60">
        <w:rPr>
          <w:rFonts w:cs="Verdana"/>
        </w:rPr>
        <w:t xml:space="preserve"> året, der er ingen sæsonbetonede produktionsmæssige variationer. Derfor er det tilstrækkeligt at foretage en enkelt årlig aflæsning.</w:t>
      </w:r>
    </w:p>
    <w:p w14:paraId="2A12DE8C" w14:textId="77777777" w:rsidR="00361D8D" w:rsidRPr="00A75C60" w:rsidRDefault="00361D8D" w:rsidP="00FF10F1">
      <w:pPr>
        <w:autoSpaceDE w:val="0"/>
        <w:autoSpaceDN w:val="0"/>
        <w:adjustRightInd w:val="0"/>
        <w:spacing w:after="0" w:line="240" w:lineRule="auto"/>
        <w:rPr>
          <w:rFonts w:cs="Verdana"/>
        </w:rPr>
      </w:pPr>
    </w:p>
    <w:p w14:paraId="170AE943" w14:textId="6E52137C" w:rsidR="00ED60A7" w:rsidRPr="00A75C60" w:rsidRDefault="00FF10F1" w:rsidP="00FF10F1">
      <w:pPr>
        <w:autoSpaceDE w:val="0"/>
        <w:autoSpaceDN w:val="0"/>
        <w:adjustRightInd w:val="0"/>
        <w:spacing w:after="0" w:line="240" w:lineRule="auto"/>
        <w:rPr>
          <w:rFonts w:cs="Verdana"/>
        </w:rPr>
      </w:pPr>
      <w:r w:rsidRPr="00A75C60">
        <w:rPr>
          <w:rFonts w:cs="Verdana"/>
        </w:rPr>
        <w:t>Ifølge BREF-dokumentet, er det BAT at aflæse vandforbruget – uden nærmere angivelse af hyppighed for aflæsning. Derfor vurderes det, at det er BAT at aflæse vandforbruget en gang årligt.</w:t>
      </w:r>
    </w:p>
    <w:p w14:paraId="5DC265D8" w14:textId="05C9FB98" w:rsidR="00FF10F1" w:rsidRDefault="00FF10F1" w:rsidP="00A75C60">
      <w:pPr>
        <w:autoSpaceDE w:val="0"/>
        <w:autoSpaceDN w:val="0"/>
        <w:adjustRightInd w:val="0"/>
        <w:spacing w:after="0" w:line="240" w:lineRule="auto"/>
        <w:rPr>
          <w:rFonts w:cs="Verdana"/>
        </w:rPr>
      </w:pPr>
    </w:p>
    <w:p w14:paraId="30C5ADD1" w14:textId="54E32DC7" w:rsidR="00FF10F1" w:rsidRPr="00A75C60" w:rsidRDefault="00FF10F1" w:rsidP="00FF10F1">
      <w:pPr>
        <w:autoSpaceDE w:val="0"/>
        <w:autoSpaceDN w:val="0"/>
        <w:adjustRightInd w:val="0"/>
        <w:spacing w:after="0" w:line="240" w:lineRule="auto"/>
        <w:rPr>
          <w:rFonts w:cs="Verdana"/>
          <w:u w:val="single"/>
        </w:rPr>
      </w:pPr>
      <w:r w:rsidRPr="00A75C60">
        <w:rPr>
          <w:rFonts w:cs="Verdana"/>
          <w:u w:val="single"/>
        </w:rPr>
        <w:t>Energi</w:t>
      </w:r>
    </w:p>
    <w:p w14:paraId="559351F5" w14:textId="77777777" w:rsidR="00FF10F1" w:rsidRDefault="00FF10F1" w:rsidP="00FF10F1">
      <w:r>
        <w:t xml:space="preserve">Der anvendes el til belysning af kalkunhallerne, tag- og gavlventilation, foderfordeling og højtryksrensning ved rengøring af staldene. </w:t>
      </w:r>
    </w:p>
    <w:p w14:paraId="0FBC0D95" w14:textId="77777777" w:rsidR="00FF10F1" w:rsidRDefault="00FF10F1" w:rsidP="00FF10F1">
      <w:r>
        <w:t>Belysningen i kalkunhallerne er reguleret i bekendtgørelse af lov om hold af slagtekalkuner</w:t>
      </w:r>
      <w:r>
        <w:rPr>
          <w:rStyle w:val="Fodnotehenvisning"/>
        </w:rPr>
        <w:footnoteReference w:id="3"/>
      </w:r>
      <w:r>
        <w:t>.</w:t>
      </w:r>
    </w:p>
    <w:p w14:paraId="6A322767" w14:textId="30F05B4E" w:rsidR="00FF10F1" w:rsidRDefault="00FF10F1" w:rsidP="00FF10F1">
      <w:pPr>
        <w:autoSpaceDE w:val="0"/>
        <w:autoSpaceDN w:val="0"/>
        <w:adjustRightInd w:val="0"/>
        <w:spacing w:after="0" w:line="240" w:lineRule="auto"/>
        <w:rPr>
          <w:rFonts w:cs="Verdana"/>
        </w:rPr>
      </w:pPr>
      <w:r w:rsidRPr="00A75C60">
        <w:rPr>
          <w:rFonts w:cs="Verdana"/>
        </w:rPr>
        <w:t>Udendørsbelysning er kun tændt i forbindelse med daglige arbejdsgange, hvis dagslyset ikke er tilstrækkeligt. Der anvendes lavenergipærer overalt, hvor dette er muligt. Der overvejes løbende muligheder for at reducere forbruget vha. automatiske foranstaltninger.</w:t>
      </w:r>
    </w:p>
    <w:p w14:paraId="0FEB8CE4" w14:textId="77777777" w:rsidR="00361D8D" w:rsidRPr="00A75C60" w:rsidRDefault="00361D8D" w:rsidP="00FF10F1">
      <w:pPr>
        <w:autoSpaceDE w:val="0"/>
        <w:autoSpaceDN w:val="0"/>
        <w:adjustRightInd w:val="0"/>
        <w:spacing w:after="0" w:line="240" w:lineRule="auto"/>
        <w:rPr>
          <w:rFonts w:cs="Verdana"/>
        </w:rPr>
      </w:pPr>
    </w:p>
    <w:p w14:paraId="1AD2DDF6" w14:textId="1F637EEC" w:rsidR="00FF10F1" w:rsidRPr="00A75C60" w:rsidRDefault="00FF10F1" w:rsidP="00FF10F1">
      <w:pPr>
        <w:autoSpaceDE w:val="0"/>
        <w:autoSpaceDN w:val="0"/>
        <w:adjustRightInd w:val="0"/>
        <w:spacing w:after="0" w:line="240" w:lineRule="auto"/>
        <w:rPr>
          <w:rFonts w:cs="Verdana"/>
        </w:rPr>
      </w:pPr>
      <w:r w:rsidRPr="00A75C60">
        <w:rPr>
          <w:rFonts w:cs="Verdana"/>
        </w:rPr>
        <w:t>Logistikken i forbindelse med udtagning af foder er planlagt, så arbejdet giver færrest mulige driftstimer, hvilket minimerer energiforbruget.</w:t>
      </w:r>
      <w:r w:rsidR="00361D8D">
        <w:rPr>
          <w:rFonts w:cs="Verdana"/>
        </w:rPr>
        <w:t xml:space="preserve"> </w:t>
      </w:r>
      <w:r w:rsidRPr="00A75C60">
        <w:rPr>
          <w:rFonts w:cs="Verdana"/>
        </w:rPr>
        <w:t>Tilsvarende planlægges transporterne med husdyrgødning at være så effektive og</w:t>
      </w:r>
      <w:r w:rsidR="00361D8D">
        <w:rPr>
          <w:rFonts w:cs="Verdana"/>
        </w:rPr>
        <w:t xml:space="preserve"> </w:t>
      </w:r>
      <w:r w:rsidRPr="00A75C60">
        <w:rPr>
          <w:rFonts w:cs="Verdana"/>
        </w:rPr>
        <w:t>energibesparende som muligt.</w:t>
      </w:r>
    </w:p>
    <w:p w14:paraId="3D62542E" w14:textId="77777777" w:rsidR="00361D8D" w:rsidRDefault="00361D8D" w:rsidP="00FF10F1">
      <w:pPr>
        <w:autoSpaceDE w:val="0"/>
        <w:autoSpaceDN w:val="0"/>
        <w:adjustRightInd w:val="0"/>
        <w:spacing w:after="0" w:line="240" w:lineRule="auto"/>
        <w:rPr>
          <w:rFonts w:cs="Verdana"/>
        </w:rPr>
      </w:pPr>
    </w:p>
    <w:p w14:paraId="2699ECF4" w14:textId="4708F315" w:rsidR="00FF10F1" w:rsidRPr="00A75C60" w:rsidRDefault="00FF10F1" w:rsidP="00FF10F1">
      <w:pPr>
        <w:autoSpaceDE w:val="0"/>
        <w:autoSpaceDN w:val="0"/>
        <w:adjustRightInd w:val="0"/>
        <w:spacing w:after="0" w:line="240" w:lineRule="auto"/>
        <w:rPr>
          <w:rFonts w:cs="Verdana"/>
        </w:rPr>
      </w:pPr>
      <w:r w:rsidRPr="00A75C60">
        <w:rPr>
          <w:rFonts w:cs="Verdana"/>
        </w:rPr>
        <w:t>Der foretages en årlig aflæsning af elforbruget i forbindelse med årsregnskabet. Den</w:t>
      </w:r>
    </w:p>
    <w:p w14:paraId="0BCB9724" w14:textId="0044439A" w:rsidR="00FF10F1" w:rsidRDefault="00FF10F1" w:rsidP="00FF10F1">
      <w:pPr>
        <w:autoSpaceDE w:val="0"/>
        <w:autoSpaceDN w:val="0"/>
        <w:adjustRightInd w:val="0"/>
        <w:spacing w:after="0" w:line="240" w:lineRule="auto"/>
        <w:rPr>
          <w:rFonts w:cs="Verdana"/>
        </w:rPr>
      </w:pPr>
      <w:r w:rsidRPr="00A75C60">
        <w:rPr>
          <w:rFonts w:cs="Verdana"/>
        </w:rPr>
        <w:t xml:space="preserve">væsentligste begrundelse for at følge med i elforbruget er at kunne optimere virksomhedens forbrug heraf. Virksomhedens elforbrug er konstant </w:t>
      </w:r>
      <w:proofErr w:type="gramStart"/>
      <w:r w:rsidRPr="00A75C60">
        <w:rPr>
          <w:rFonts w:cs="Verdana"/>
        </w:rPr>
        <w:t>henover</w:t>
      </w:r>
      <w:proofErr w:type="gramEnd"/>
      <w:r w:rsidRPr="00A75C60">
        <w:rPr>
          <w:rFonts w:cs="Verdana"/>
        </w:rPr>
        <w:t xml:space="preserve"> året, der er ingen sæsonbetonede produktionsmæssige variationer. Derfor er det tilstrækkeligt at foretage en enkelt årlig aflæsning.</w:t>
      </w:r>
    </w:p>
    <w:p w14:paraId="55E22B15" w14:textId="77777777" w:rsidR="00361D8D" w:rsidRPr="00A75C60" w:rsidRDefault="00361D8D" w:rsidP="00FF10F1">
      <w:pPr>
        <w:autoSpaceDE w:val="0"/>
        <w:autoSpaceDN w:val="0"/>
        <w:adjustRightInd w:val="0"/>
        <w:spacing w:after="0" w:line="240" w:lineRule="auto"/>
        <w:rPr>
          <w:rFonts w:cs="Verdana"/>
        </w:rPr>
      </w:pPr>
    </w:p>
    <w:p w14:paraId="1C71E71E" w14:textId="77777777" w:rsidR="00FF10F1" w:rsidRPr="00A75C60" w:rsidRDefault="00FF10F1" w:rsidP="00FF10F1">
      <w:pPr>
        <w:autoSpaceDE w:val="0"/>
        <w:autoSpaceDN w:val="0"/>
        <w:adjustRightInd w:val="0"/>
        <w:spacing w:after="0" w:line="240" w:lineRule="auto"/>
        <w:rPr>
          <w:rFonts w:cs="Verdana"/>
        </w:rPr>
      </w:pPr>
      <w:r w:rsidRPr="00A75C60">
        <w:rPr>
          <w:rFonts w:cs="Verdana"/>
        </w:rPr>
        <w:t>Ifølge BREF-dokumentet, er det BAT at aflæse elforbruget – uden nærmere angivelse af</w:t>
      </w:r>
    </w:p>
    <w:p w14:paraId="2A600C54" w14:textId="08979668" w:rsidR="00FF10F1" w:rsidRPr="00A75C60" w:rsidRDefault="00FF10F1" w:rsidP="00FF10F1">
      <w:pPr>
        <w:autoSpaceDE w:val="0"/>
        <w:autoSpaceDN w:val="0"/>
        <w:adjustRightInd w:val="0"/>
        <w:spacing w:after="0" w:line="240" w:lineRule="auto"/>
      </w:pPr>
      <w:r w:rsidRPr="00A75C60">
        <w:rPr>
          <w:rFonts w:cs="Verdana"/>
        </w:rPr>
        <w:t>hyppighed for aflæsning. Derfor vurderes det, at det er BAT at aflæse elforbruget en gang årligt.</w:t>
      </w:r>
    </w:p>
    <w:p w14:paraId="640C685C" w14:textId="77777777" w:rsidR="00711B50" w:rsidRDefault="00711B50" w:rsidP="0083440E">
      <w:pPr>
        <w:pStyle w:val="Overskrift6"/>
      </w:pPr>
    </w:p>
    <w:p w14:paraId="5B14F9FD" w14:textId="445BB05D" w:rsidR="0083440E" w:rsidRDefault="00ED60A7" w:rsidP="0083440E">
      <w:pPr>
        <w:pStyle w:val="Overskrift6"/>
      </w:pPr>
      <w:r>
        <w:t>K</w:t>
      </w:r>
      <w:r w:rsidR="0083440E">
        <w:t>ommunens vurdering</w:t>
      </w:r>
    </w:p>
    <w:p w14:paraId="25F07C93" w14:textId="77777777" w:rsidR="001857A9" w:rsidRDefault="001857A9" w:rsidP="001857A9">
      <w:pPr>
        <w:rPr>
          <w:rFonts w:cs="Arial"/>
          <w:szCs w:val="22"/>
        </w:rPr>
      </w:pPr>
      <w:r w:rsidRPr="009D2A59">
        <w:rPr>
          <w:rFonts w:cs="Arial"/>
          <w:szCs w:val="22"/>
        </w:rPr>
        <w:t>Ifølge referencedokumentet for bedste tilgængelige teknikker (BREF), der vedrører fjerkræ og svineproduktion, anvendes der BAT, når der er etableret (delvis) lavenergibelysning, eftersyn og rengøring af ventilatorer, temperaturstyring, der sikrer temperaturkontrol og minimumsventilation i</w:t>
      </w:r>
      <w:r>
        <w:rPr>
          <w:rFonts w:cs="Arial"/>
          <w:szCs w:val="22"/>
        </w:rPr>
        <w:t xml:space="preserve"> </w:t>
      </w:r>
      <w:r w:rsidRPr="009D2A59">
        <w:rPr>
          <w:rFonts w:cs="Arial"/>
          <w:szCs w:val="22"/>
        </w:rPr>
        <w:t>perioder, hvor der ikke er behov for ret stor ventilation. Ligeledes er det at betragte som BAT</w:t>
      </w:r>
      <w:r>
        <w:rPr>
          <w:rFonts w:cs="Arial"/>
          <w:szCs w:val="22"/>
        </w:rPr>
        <w:t xml:space="preserve"> </w:t>
      </w:r>
      <w:r w:rsidRPr="009D2A59">
        <w:rPr>
          <w:rFonts w:cs="Arial"/>
          <w:szCs w:val="22"/>
        </w:rPr>
        <w:t>at efterse og udskifte drikkevandsinstallationer mm., når det skønnes nødvendigt samt</w:t>
      </w:r>
      <w:r>
        <w:rPr>
          <w:rFonts w:cs="Arial"/>
          <w:szCs w:val="22"/>
        </w:rPr>
        <w:t xml:space="preserve"> </w:t>
      </w:r>
      <w:r w:rsidRPr="009D2A59">
        <w:rPr>
          <w:rFonts w:cs="Arial"/>
          <w:szCs w:val="22"/>
        </w:rPr>
        <w:t>løbende registrering af vandforbruget for at forebygge spild og for at undgå eventuelt ødelagte vandrør.</w:t>
      </w:r>
    </w:p>
    <w:p w14:paraId="70E3B2C9" w14:textId="7E73125B" w:rsidR="001857A9" w:rsidRPr="009D2A59" w:rsidRDefault="001857A9" w:rsidP="002C7C98">
      <w:pPr>
        <w:autoSpaceDE w:val="0"/>
        <w:autoSpaceDN w:val="0"/>
        <w:adjustRightInd w:val="0"/>
        <w:rPr>
          <w:rFonts w:cs="Arial"/>
          <w:szCs w:val="22"/>
        </w:rPr>
      </w:pPr>
      <w:r>
        <w:rPr>
          <w:rFonts w:cs="Arial"/>
          <w:szCs w:val="22"/>
        </w:rPr>
        <w:t>Slagelse</w:t>
      </w:r>
      <w:r w:rsidRPr="009D2A59">
        <w:rPr>
          <w:rFonts w:cs="Arial"/>
          <w:szCs w:val="22"/>
        </w:rPr>
        <w:t xml:space="preserve"> Kommune vurderer, at ejendommen i sin drift fremover gennemtænker og holder sig for øje, hvorledes vand- og energiforbruget kan reduceres. Der </w:t>
      </w:r>
      <w:r>
        <w:rPr>
          <w:rFonts w:cs="Arial"/>
          <w:szCs w:val="22"/>
        </w:rPr>
        <w:t>vil derfor blive meddelt påbud</w:t>
      </w:r>
      <w:r w:rsidRPr="009D2A59">
        <w:rPr>
          <w:rFonts w:cs="Arial"/>
          <w:szCs w:val="22"/>
        </w:rPr>
        <w:t xml:space="preserve"> om, at vand- og energiforbruget skal registreres.</w:t>
      </w:r>
      <w:r w:rsidRPr="00713391">
        <w:rPr>
          <w:rFonts w:eastAsiaTheme="minorEastAsia" w:cs="Arial"/>
          <w:color w:val="000000"/>
          <w:szCs w:val="22"/>
        </w:rPr>
        <w:t xml:space="preserve"> </w:t>
      </w:r>
      <w:r>
        <w:rPr>
          <w:rFonts w:eastAsiaTheme="minorEastAsia" w:cs="Arial"/>
          <w:color w:val="000000"/>
          <w:szCs w:val="22"/>
        </w:rPr>
        <w:t>I</w:t>
      </w:r>
      <w:r w:rsidRPr="009D2A59">
        <w:rPr>
          <w:rFonts w:eastAsiaTheme="minorEastAsia" w:cs="Arial"/>
          <w:color w:val="000000"/>
          <w:szCs w:val="22"/>
        </w:rPr>
        <w:t xml:space="preserve"> forbindelse med tilsyn skal fremlægges virkemidler til nedbringelse af ressourceforbruget, s</w:t>
      </w:r>
      <w:r>
        <w:rPr>
          <w:rFonts w:eastAsiaTheme="minorEastAsia" w:cs="Arial"/>
          <w:color w:val="000000"/>
          <w:szCs w:val="22"/>
        </w:rPr>
        <w:t>åfremt dette stiger utilsigtet.</w:t>
      </w:r>
    </w:p>
    <w:p w14:paraId="6A4EBAD5" w14:textId="3724E4D1" w:rsidR="001857A9" w:rsidRPr="009D2A59" w:rsidRDefault="001857A9" w:rsidP="001857A9">
      <w:pPr>
        <w:rPr>
          <w:rFonts w:eastAsiaTheme="minorEastAsia" w:cs="Arial"/>
          <w:szCs w:val="22"/>
        </w:rPr>
      </w:pPr>
      <w:r w:rsidRPr="009D2A59">
        <w:rPr>
          <w:rFonts w:eastAsiaTheme="minorEastAsia" w:cs="Arial"/>
          <w:szCs w:val="22"/>
        </w:rPr>
        <w:t>Derudover kan energiforbruget reduceres gennem anvendelse af lave</w:t>
      </w:r>
      <w:r w:rsidR="001213BD">
        <w:rPr>
          <w:rFonts w:eastAsiaTheme="minorEastAsia" w:cs="Arial"/>
          <w:szCs w:val="22"/>
        </w:rPr>
        <w:t>nergipærer. Der vil blive meddelt påbud</w:t>
      </w:r>
      <w:r w:rsidRPr="009D2A59">
        <w:rPr>
          <w:rFonts w:eastAsiaTheme="minorEastAsia" w:cs="Arial"/>
          <w:szCs w:val="22"/>
        </w:rPr>
        <w:t xml:space="preserve"> om, at der skal anvendes lavenergipærer og bevægelsessensorer, hvor det er </w:t>
      </w:r>
      <w:r>
        <w:rPr>
          <w:rFonts w:eastAsiaTheme="minorEastAsia" w:cs="Arial"/>
          <w:szCs w:val="22"/>
        </w:rPr>
        <w:t>muligt, så lyset kun er tænkt i nødvendigt omfang.</w:t>
      </w:r>
    </w:p>
    <w:p w14:paraId="505A5620" w14:textId="475F579D" w:rsidR="001857A9" w:rsidRPr="00C66C33" w:rsidRDefault="002C7C98" w:rsidP="001857A9">
      <w:pPr>
        <w:rPr>
          <w:rStyle w:val="Strk"/>
          <w:rFonts w:cs="Arial"/>
          <w:b w:val="0"/>
          <w:bCs w:val="0"/>
          <w:szCs w:val="22"/>
        </w:rPr>
      </w:pPr>
      <w:r>
        <w:rPr>
          <w:rFonts w:cs="Arial"/>
          <w:szCs w:val="22"/>
        </w:rPr>
        <w:t>Slagelse</w:t>
      </w:r>
      <w:r w:rsidR="001857A9" w:rsidRPr="009D2A59">
        <w:rPr>
          <w:rFonts w:cs="Arial"/>
          <w:szCs w:val="22"/>
        </w:rPr>
        <w:t xml:space="preserve"> Kommune vurderer, at det økonomiske incitament medvirker til, at energi- og vandforbruget på ejendommen holdes på så lavt niveau, som det er muligt.</w:t>
      </w:r>
    </w:p>
    <w:p w14:paraId="18F29115" w14:textId="65A548D6" w:rsidR="001857A9" w:rsidRDefault="001857A9" w:rsidP="002C7C98">
      <w:pPr>
        <w:pStyle w:val="Overskrift6"/>
      </w:pPr>
      <w:r>
        <w:t>Påbud</w:t>
      </w:r>
    </w:p>
    <w:p w14:paraId="1A7A508B" w14:textId="77777777" w:rsidR="001857A9" w:rsidRPr="004F0AE7" w:rsidRDefault="001857A9" w:rsidP="004F0AE7">
      <w:pPr>
        <w:pStyle w:val="Citat"/>
        <w:numPr>
          <w:ilvl w:val="0"/>
          <w:numId w:val="21"/>
        </w:numPr>
        <w:rPr>
          <w:iCs/>
        </w:rPr>
      </w:pPr>
      <w:r w:rsidRPr="004F0AE7">
        <w:t>Bedriftens energiforbrug (el, diesel og fyringsolie) samt vandforbrug skal årligt aflæses og registreres i en driftsjournal. Driftsjournalen skal opbevares i fem år og skal fremvises på tilsynsmyndighedens forlangende.</w:t>
      </w:r>
    </w:p>
    <w:p w14:paraId="392F49DC" w14:textId="77777777" w:rsidR="001857A9" w:rsidRPr="004F0AE7" w:rsidRDefault="001857A9" w:rsidP="004F0AE7">
      <w:pPr>
        <w:pStyle w:val="Citat"/>
        <w:numPr>
          <w:ilvl w:val="0"/>
          <w:numId w:val="21"/>
        </w:numPr>
      </w:pPr>
      <w:r w:rsidRPr="004F0AE7">
        <w:t>Stiger husdyrbrugets energi- og/eller vandforbrug utilsigtet, skal der i forbindelse med tilsyn fremlægges virkemidler til nedbringelse af forbruget. Processen med at finde og efterfølgende implementere disse virkemidler finansieres af husdyrbruget.</w:t>
      </w:r>
    </w:p>
    <w:p w14:paraId="0DC069AE" w14:textId="20CDD72F" w:rsidR="001857A9" w:rsidRPr="004F0AE7" w:rsidRDefault="001857A9" w:rsidP="004F0AE7">
      <w:pPr>
        <w:pStyle w:val="Citat"/>
        <w:numPr>
          <w:ilvl w:val="0"/>
          <w:numId w:val="21"/>
        </w:numPr>
      </w:pPr>
      <w:bookmarkStart w:id="35" w:name="_Hlk517853466"/>
      <w:r w:rsidRPr="004F0AE7">
        <w:t>Ventilationsanlægget skal vedligeholdes og efterses i henhold til producentens anvisninger for det pågældende anlæg. Ventilationssystemet skal rengøres ved hvert holdskifte. Driftsjournal herfor skal indeholde oplysninger om dato for kontrol og rengøring.</w:t>
      </w:r>
    </w:p>
    <w:p w14:paraId="13C4E937" w14:textId="77777777" w:rsidR="00514B1B" w:rsidRPr="002C7C98" w:rsidRDefault="00514B1B" w:rsidP="002C7C98">
      <w:pPr>
        <w:spacing w:after="0" w:line="240" w:lineRule="auto"/>
        <w:rPr>
          <w:rFonts w:eastAsiaTheme="minorEastAsia" w:cs="Arial"/>
          <w:szCs w:val="22"/>
        </w:rPr>
      </w:pPr>
    </w:p>
    <w:p w14:paraId="32336C5F" w14:textId="0A05735B" w:rsidR="00D84416" w:rsidRDefault="00D84416" w:rsidP="00D84416">
      <w:pPr>
        <w:pStyle w:val="Overskrift3"/>
      </w:pPr>
      <w:bookmarkStart w:id="36" w:name="_Toc532991710"/>
      <w:bookmarkEnd w:id="35"/>
      <w:r>
        <w:t>Opbevaring af husdyrgødning</w:t>
      </w:r>
      <w:bookmarkEnd w:id="36"/>
    </w:p>
    <w:p w14:paraId="7B5FD495" w14:textId="77777777" w:rsidR="0026651C" w:rsidRDefault="0026651C" w:rsidP="00716C59">
      <w:pPr>
        <w:pStyle w:val="Overskrift6"/>
      </w:pPr>
      <w:r>
        <w:t>Ansøger oplyser</w:t>
      </w:r>
    </w:p>
    <w:p w14:paraId="7AAB0C5E" w14:textId="641608AB" w:rsidR="00361D8D" w:rsidRDefault="00361D8D" w:rsidP="00361D8D">
      <w:pPr>
        <w:rPr>
          <w:iCs/>
        </w:rPr>
      </w:pPr>
      <w:r>
        <w:rPr>
          <w:iCs/>
        </w:rPr>
        <w:t>I henhold til BAT redegørelsen i forbindelse med revurderingen og husdyrbrugets miljøgodkendelse</w:t>
      </w:r>
      <w:r w:rsidR="007371FA">
        <w:rPr>
          <w:iCs/>
        </w:rPr>
        <w:t>, drives k</w:t>
      </w:r>
      <w:r w:rsidRPr="00361D8D">
        <w:rPr>
          <w:iCs/>
        </w:rPr>
        <w:t>alkunproduktionen efter et ”alt ind alt ud” princip. Det vil sige, at kalkunstaldene fyldes på én gang og tømmes på én gang. Der kan produceres 2,7 hold kalkuner årligt. Staldene tømmes dermed hver 4-5 måned.</w:t>
      </w:r>
      <w:r w:rsidR="007371FA">
        <w:rPr>
          <w:iCs/>
        </w:rPr>
        <w:t xml:space="preserve"> </w:t>
      </w:r>
    </w:p>
    <w:p w14:paraId="68EDEBCE" w14:textId="73C6F913" w:rsidR="007371FA" w:rsidRPr="00361D8D" w:rsidRDefault="002E5A8F" w:rsidP="00361D8D">
      <w:r>
        <w:t xml:space="preserve">Tømningen af dybstrøelse sker ved at mindst 33 % af dybstrøelsen nedbringes direkte. Resten af </w:t>
      </w:r>
      <w:r w:rsidR="007371FA">
        <w:rPr>
          <w:iCs/>
        </w:rPr>
        <w:t>dybstrøelse</w:t>
      </w:r>
      <w:r>
        <w:rPr>
          <w:iCs/>
        </w:rPr>
        <w:t>n</w:t>
      </w:r>
      <w:r w:rsidR="007371FA">
        <w:rPr>
          <w:iCs/>
        </w:rPr>
        <w:t xml:space="preserve"> opbevares i markstak indtil de</w:t>
      </w:r>
      <w:r>
        <w:rPr>
          <w:iCs/>
        </w:rPr>
        <w:t>t</w:t>
      </w:r>
      <w:r w:rsidR="007371FA">
        <w:rPr>
          <w:iCs/>
        </w:rPr>
        <w:t xml:space="preserve"> bringes ud på landbrugsjord. </w:t>
      </w:r>
    </w:p>
    <w:p w14:paraId="0A91601C" w14:textId="54575E8E" w:rsidR="0083440E" w:rsidRDefault="0083440E" w:rsidP="0083440E">
      <w:pPr>
        <w:pStyle w:val="Overskrift6"/>
      </w:pPr>
      <w:r>
        <w:t>Kommunens vurdering</w:t>
      </w:r>
    </w:p>
    <w:p w14:paraId="510054C3" w14:textId="251817C9" w:rsidR="00361D8D" w:rsidRPr="00361D8D" w:rsidRDefault="00361D8D" w:rsidP="00361D8D">
      <w:r w:rsidRPr="00361D8D">
        <w:t xml:space="preserve">Husdyrgødningen fra produktionen består udelukkende af dybstrøelse. De fleste teknikker vedr. BAT for husdyrgødning vedrører flydende </w:t>
      </w:r>
      <w:r w:rsidR="0026651C">
        <w:t xml:space="preserve">gødning og ikke </w:t>
      </w:r>
      <w:r w:rsidRPr="00361D8D">
        <w:t>fast</w:t>
      </w:r>
      <w:r w:rsidR="0026651C">
        <w:t>-</w:t>
      </w:r>
      <w:r w:rsidRPr="00361D8D">
        <w:t xml:space="preserve">. </w:t>
      </w:r>
    </w:p>
    <w:p w14:paraId="14C09B7A" w14:textId="285545A0" w:rsidR="00361D8D" w:rsidRPr="00361D8D" w:rsidRDefault="00361D8D" w:rsidP="00361D8D">
      <w:r w:rsidRPr="00361D8D">
        <w:t>For fast husdyrgødning er det dog</w:t>
      </w:r>
      <w:r w:rsidR="0026651C">
        <w:t>,</w:t>
      </w:r>
      <w:r w:rsidRPr="00361D8D">
        <w:t xml:space="preserve"> ifølge BREF</w:t>
      </w:r>
      <w:r w:rsidR="0026651C">
        <w:t>,</w:t>
      </w:r>
      <w:r w:rsidRPr="00361D8D">
        <w:t xml:space="preserve"> BAT at placere midlertidige oplag (markstakke) af komposteret dybstrøelse væk fra naboer og følsomme recipienter som vandløb og markdræn. </w:t>
      </w:r>
    </w:p>
    <w:p w14:paraId="6F436627" w14:textId="6A5CC92A" w:rsidR="00514B1B" w:rsidRDefault="0026651C" w:rsidP="00361D8D">
      <w:r>
        <w:t xml:space="preserve">Ifølge BREF kan det </w:t>
      </w:r>
      <w:r w:rsidR="00361D8D" w:rsidRPr="00361D8D">
        <w:t xml:space="preserve">Ligeledes være BAT at foretage en behandling af husdyrgødning på bedriften under visse betingelser. Disse betingelser vedrører landbrugsareal til rådighed, overskud af eller efterspørgsel på lokale næringsstoffer, teknisk assistance, marketingsmuligheder for grøn energi samt lokale regler. Er der f.eks. et overskud af næringsstoffer i området, men tilstrækkeligt areal til at udbringe husdyrgødningen, kan det være BAT at foretage separation af husdyrgødningen. </w:t>
      </w:r>
    </w:p>
    <w:p w14:paraId="46D26112" w14:textId="2AEF20E5" w:rsidR="0026651C" w:rsidRDefault="00361D8D" w:rsidP="00361D8D">
      <w:r w:rsidRPr="00361D8D">
        <w:t xml:space="preserve">En mulighed for at nedbringe ammoniakfordampningen fra lageret er at bringe dybstrøelsen direkte ud til anvendelse på marken fra stalden i stedet for at opbevare den i markstak eller på møddingsplads. </w:t>
      </w:r>
      <w:r w:rsidR="0026651C">
        <w:t>Det er oplyst, at 33 % af gødningen udbringes til direkte nedfældning.</w:t>
      </w:r>
      <w:r w:rsidR="00514B1B">
        <w:t xml:space="preserve"> Der er påbud hertil ved nr. 23 i revurderingen fra 2007; kommunen finder ikke anledning til at slette dette påbud, som videreføres uændret. </w:t>
      </w:r>
    </w:p>
    <w:p w14:paraId="3BC2566C" w14:textId="02BD203B" w:rsidR="00514B1B" w:rsidRDefault="007371FA" w:rsidP="00B45AF9">
      <w:r>
        <w:t>Kommunen vurderer</w:t>
      </w:r>
      <w:r w:rsidR="00694EDA">
        <w:t>,</w:t>
      </w:r>
      <w:r>
        <w:t xml:space="preserve"> at håndteringen af husdyrgødningen lever op til BAT. Dertil bemærker kommunen at håndteringen og udbringningen af husdyrgødningen fra bedriften er r</w:t>
      </w:r>
      <w:r w:rsidR="00B45AF9">
        <w:t>egulere</w:t>
      </w:r>
      <w:r w:rsidR="00514B1B">
        <w:t>t</w:t>
      </w:r>
      <w:r w:rsidR="00B45AF9">
        <w:t xml:space="preserve"> via generel lovgivning</w:t>
      </w:r>
      <w:r w:rsidR="00514B1B">
        <w:t>. Påbud 19 og 20 i revurderingen fra 2007 blev slette</w:t>
      </w:r>
      <w:r w:rsidR="00CA07A5">
        <w:t>t</w:t>
      </w:r>
      <w:r w:rsidR="00514B1B">
        <w:t xml:space="preserve"> af Natur- og Miljøklagenævnets afgørelse fra 2012. </w:t>
      </w:r>
    </w:p>
    <w:p w14:paraId="30FC4EAA" w14:textId="2C8A21C5" w:rsidR="00361D8D" w:rsidRDefault="00514B1B" w:rsidP="00B45AF9">
      <w:r>
        <w:t>Der meddeles ikke yderligere påbud for så vidt angår BAT for udbringning af husdyrgødning.</w:t>
      </w:r>
    </w:p>
    <w:p w14:paraId="26263244" w14:textId="4E2D0A98" w:rsidR="00D84416" w:rsidRDefault="00D84416" w:rsidP="00D84416">
      <w:pPr>
        <w:pStyle w:val="Overskrift3"/>
      </w:pPr>
      <w:bookmarkStart w:id="37" w:name="_Toc532991711"/>
      <w:r>
        <w:t>Management</w:t>
      </w:r>
      <w:r w:rsidR="00ED60A7">
        <w:t xml:space="preserve"> og egenkontrol</w:t>
      </w:r>
      <w:bookmarkEnd w:id="37"/>
    </w:p>
    <w:p w14:paraId="24390335" w14:textId="77777777" w:rsidR="007928AD" w:rsidRPr="007928AD" w:rsidRDefault="007928AD" w:rsidP="007928AD">
      <w:r w:rsidRPr="007928AD">
        <w:t xml:space="preserve">Management på ejendommen handler om at tilrettelægge arbejdet, så produktionen kører optimalt, samtidig med at forurening begrænses og anvendelsen af hjælpestoffer minimeres. </w:t>
      </w:r>
    </w:p>
    <w:p w14:paraId="3A3CCBD7" w14:textId="1FCD9B9A" w:rsidR="007928AD" w:rsidRDefault="007928AD" w:rsidP="007928AD">
      <w:r w:rsidRPr="007928AD">
        <w:t xml:space="preserve">Miljøstyrelsen har ikke fastsat vejledende BAT-standardkrav vedr. management. </w:t>
      </w:r>
    </w:p>
    <w:p w14:paraId="73CC8E26" w14:textId="4EDFE969" w:rsidR="00FF10F1" w:rsidRPr="00A75C60" w:rsidRDefault="00FF10F1" w:rsidP="00FF10F1">
      <w:pPr>
        <w:autoSpaceDE w:val="0"/>
        <w:autoSpaceDN w:val="0"/>
        <w:adjustRightInd w:val="0"/>
        <w:spacing w:after="0" w:line="240" w:lineRule="auto"/>
        <w:rPr>
          <w:rFonts w:cs="Verdana"/>
        </w:rPr>
      </w:pPr>
      <w:r w:rsidRPr="00A75C60">
        <w:rPr>
          <w:rFonts w:cs="Verdana"/>
        </w:rPr>
        <w:t>Den daglige drift søges tilrettelagt ud fra principperne om godt landmandskab og ansvarlig driftsledelse, således, at anlægget giver anledning til mindst mulig miljøbelastning og færrest mulige gener for omgivelserne. Aktiviteter på driftsanlægget planlægges således, at levering af materialer og fjernelse af produkter og spild håndteres korrekt.</w:t>
      </w:r>
    </w:p>
    <w:p w14:paraId="7C12CDAA" w14:textId="77777777" w:rsidR="00FF10F1" w:rsidRPr="00A75C60" w:rsidRDefault="00FF10F1" w:rsidP="00FF10F1">
      <w:pPr>
        <w:autoSpaceDE w:val="0"/>
        <w:autoSpaceDN w:val="0"/>
        <w:adjustRightInd w:val="0"/>
        <w:spacing w:after="0" w:line="240" w:lineRule="auto"/>
        <w:rPr>
          <w:rFonts w:cs="Verdana"/>
        </w:rPr>
      </w:pPr>
    </w:p>
    <w:p w14:paraId="615E9F3C" w14:textId="508E3EFA" w:rsidR="00FF10F1" w:rsidRPr="00A75C60" w:rsidRDefault="00FF10F1" w:rsidP="00FF10F1">
      <w:pPr>
        <w:autoSpaceDE w:val="0"/>
        <w:autoSpaceDN w:val="0"/>
        <w:adjustRightInd w:val="0"/>
        <w:spacing w:after="0" w:line="240" w:lineRule="auto"/>
        <w:rPr>
          <w:rFonts w:cs="Verdana"/>
        </w:rPr>
      </w:pPr>
      <w:r w:rsidRPr="00A75C60">
        <w:rPr>
          <w:rFonts w:cs="Verdana"/>
        </w:rPr>
        <w:t>Der er stor bevågenhed omkring minimering af forbruget af ressourcer som strøm, varme, brændstof og næringsstoffer. Årligt aflæses vand- og energiforbrug ligesom mængden af husdyrfoder og spild heraf mindskes mest muligt. Herudover fokuseres på reduceret ammoniakfordampning fra staldene. Dette søges bl.a. opnået ved hyppig renholdelse af overflader.</w:t>
      </w:r>
    </w:p>
    <w:p w14:paraId="6D2F39D5" w14:textId="77777777" w:rsidR="00FF10F1" w:rsidRPr="00A75C60" w:rsidRDefault="00FF10F1" w:rsidP="00FF10F1">
      <w:pPr>
        <w:autoSpaceDE w:val="0"/>
        <w:autoSpaceDN w:val="0"/>
        <w:adjustRightInd w:val="0"/>
        <w:spacing w:after="0" w:line="240" w:lineRule="auto"/>
        <w:rPr>
          <w:rFonts w:cs="Verdana"/>
        </w:rPr>
      </w:pPr>
    </w:p>
    <w:p w14:paraId="22B44DF9" w14:textId="7868F295" w:rsidR="00FF10F1" w:rsidRPr="00A75C60" w:rsidRDefault="00FF10F1" w:rsidP="00FF10F1">
      <w:pPr>
        <w:autoSpaceDE w:val="0"/>
        <w:autoSpaceDN w:val="0"/>
        <w:adjustRightInd w:val="0"/>
        <w:spacing w:after="0" w:line="240" w:lineRule="auto"/>
        <w:rPr>
          <w:rFonts w:cs="Verdana"/>
        </w:rPr>
      </w:pPr>
      <w:r w:rsidRPr="00A75C60">
        <w:rPr>
          <w:rFonts w:cs="Verdana"/>
        </w:rPr>
        <w:t>I det omfang, det er nødvendigt implementeres der uddannelses- og træningsprogrammer for medarbejderne.</w:t>
      </w:r>
    </w:p>
    <w:p w14:paraId="42DE4D1E" w14:textId="77777777" w:rsidR="00FF10F1" w:rsidRPr="00A75C60" w:rsidRDefault="00FF10F1" w:rsidP="00FF10F1">
      <w:pPr>
        <w:autoSpaceDE w:val="0"/>
        <w:autoSpaceDN w:val="0"/>
        <w:adjustRightInd w:val="0"/>
        <w:spacing w:after="0" w:line="240" w:lineRule="auto"/>
        <w:rPr>
          <w:rFonts w:cs="Verdana"/>
        </w:rPr>
      </w:pPr>
    </w:p>
    <w:p w14:paraId="7A1FFC55" w14:textId="47CA9C63" w:rsidR="00FF10F1" w:rsidRPr="00A75C60" w:rsidRDefault="00FF10F1" w:rsidP="00FF10F1">
      <w:pPr>
        <w:autoSpaceDE w:val="0"/>
        <w:autoSpaceDN w:val="0"/>
        <w:adjustRightInd w:val="0"/>
        <w:spacing w:after="0" w:line="240" w:lineRule="auto"/>
        <w:rPr>
          <w:rFonts w:cs="Verdana"/>
        </w:rPr>
      </w:pPr>
      <w:r w:rsidRPr="00A75C60">
        <w:rPr>
          <w:rFonts w:cs="Verdana"/>
        </w:rPr>
        <w:t>Endvidere fokuseres på færrest mulige lugt- og fluegener for omgivelserne. Dette søges</w:t>
      </w:r>
    </w:p>
    <w:p w14:paraId="45CC488D" w14:textId="488EB315" w:rsidR="00FF10F1" w:rsidRPr="00A75C60" w:rsidRDefault="00FF10F1" w:rsidP="00FF10F1">
      <w:pPr>
        <w:autoSpaceDE w:val="0"/>
        <w:autoSpaceDN w:val="0"/>
        <w:adjustRightInd w:val="0"/>
        <w:spacing w:after="0" w:line="240" w:lineRule="auto"/>
        <w:rPr>
          <w:rFonts w:cs="Verdana"/>
        </w:rPr>
      </w:pPr>
      <w:r w:rsidRPr="00A75C60">
        <w:rPr>
          <w:rFonts w:cs="Verdana"/>
        </w:rPr>
        <w:t>opnået ved renholdelse af overflader som nævnt ovenfor og fluebekæmpelse i det omfang, det er nødvendigt.</w:t>
      </w:r>
    </w:p>
    <w:p w14:paraId="16FAA50D" w14:textId="77777777" w:rsidR="00FF10F1" w:rsidRPr="00A75C60" w:rsidRDefault="00FF10F1" w:rsidP="00A75C60">
      <w:pPr>
        <w:autoSpaceDE w:val="0"/>
        <w:autoSpaceDN w:val="0"/>
        <w:adjustRightInd w:val="0"/>
        <w:spacing w:after="0" w:line="240" w:lineRule="auto"/>
        <w:rPr>
          <w:rFonts w:cs="Verdana"/>
        </w:rPr>
      </w:pPr>
    </w:p>
    <w:p w14:paraId="2DD72482" w14:textId="654158DB" w:rsidR="00FF10F1" w:rsidRPr="00A75C60" w:rsidRDefault="00FF10F1" w:rsidP="00A75C60">
      <w:pPr>
        <w:autoSpaceDE w:val="0"/>
        <w:autoSpaceDN w:val="0"/>
        <w:adjustRightInd w:val="0"/>
        <w:spacing w:after="0" w:line="240" w:lineRule="auto"/>
      </w:pPr>
      <w:r w:rsidRPr="00A75C60">
        <w:rPr>
          <w:rFonts w:cs="Verdana"/>
        </w:rPr>
        <w:t>Der foretages daglige tjek og løbende service på produktionsanlægget. Såfremt der er behov for det, bliver der tilkaldt service, som udføres af kompetent personale</w:t>
      </w:r>
    </w:p>
    <w:p w14:paraId="4C31073D" w14:textId="77777777" w:rsidR="00FF10F1" w:rsidRDefault="00FF10F1" w:rsidP="0083440E">
      <w:pPr>
        <w:pStyle w:val="Overskrift6"/>
        <w:rPr>
          <w:rFonts w:cs="Wingdings"/>
          <w:b w:val="0"/>
          <w:color w:val="414751" w:themeColor="text2" w:themeShade="BF"/>
        </w:rPr>
      </w:pPr>
    </w:p>
    <w:p w14:paraId="7EA9BBCB" w14:textId="609BB10D" w:rsidR="0083440E" w:rsidRDefault="0083440E" w:rsidP="0083440E">
      <w:pPr>
        <w:pStyle w:val="Overskrift6"/>
      </w:pPr>
      <w:r>
        <w:t>Kommunens vurdering</w:t>
      </w:r>
    </w:p>
    <w:p w14:paraId="51154153" w14:textId="02838120" w:rsidR="007E1816" w:rsidRDefault="00821643" w:rsidP="00821643">
      <w:r w:rsidRPr="00361D8D">
        <w:t>I henhold til BREF (2003) er det BAT at uddanne bedriftens personale, at registrere</w:t>
      </w:r>
      <w:r>
        <w:t xml:space="preserve"> </w:t>
      </w:r>
      <w:r w:rsidRPr="00361D8D">
        <w:t xml:space="preserve">energi- og ressourceforbrug samt forbrug og anvendelse af handels- og husdyrgødning. </w:t>
      </w:r>
      <w:r>
        <w:t xml:space="preserve">Det er endvidere </w:t>
      </w:r>
      <w:proofErr w:type="gramStart"/>
      <w:r>
        <w:t>BAT,</w:t>
      </w:r>
      <w:proofErr w:type="gramEnd"/>
      <w:r>
        <w:t xml:space="preserve"> </w:t>
      </w:r>
      <w:r w:rsidRPr="00361D8D">
        <w:t xml:space="preserve">at have procedurer for at sikre ren- og vedligeholdelse af bygninger og inventar, at planlægge gødskning af markerne korrekt samt at have nødfremgangsmåde ved evt. uheld. </w:t>
      </w:r>
    </w:p>
    <w:p w14:paraId="573602A9" w14:textId="14C27FD7" w:rsidR="007E1816" w:rsidRPr="0090769A" w:rsidRDefault="007E1816" w:rsidP="007E1816">
      <w:pPr>
        <w:rPr>
          <w:rFonts w:cs="Arial"/>
        </w:rPr>
      </w:pPr>
      <w:r>
        <w:rPr>
          <w:rFonts w:cs="Arial"/>
        </w:rPr>
        <w:t>Slagelse</w:t>
      </w:r>
      <w:r w:rsidRPr="0090769A">
        <w:rPr>
          <w:rFonts w:cs="Arial"/>
        </w:rPr>
        <w:t xml:space="preserve"> Kommune betragter det som BAT at registre forbruget af vand, energi, foder mv. for at få et overblik over forbruget, og derved kunne sætte ind, hvis det vurderes, at der er et overforbrug, jf. </w:t>
      </w:r>
      <w:r>
        <w:rPr>
          <w:rFonts w:cs="Arial"/>
        </w:rPr>
        <w:t>de respektive afsnit herom.</w:t>
      </w:r>
      <w:r w:rsidRPr="0090769A">
        <w:rPr>
          <w:rFonts w:cs="Arial"/>
        </w:rPr>
        <w:t xml:space="preserve"> </w:t>
      </w:r>
    </w:p>
    <w:p w14:paraId="7D608DFA" w14:textId="77777777" w:rsidR="007E1816" w:rsidRPr="0090769A" w:rsidRDefault="007E1816" w:rsidP="007E1816">
      <w:pPr>
        <w:rPr>
          <w:rFonts w:cs="Arial"/>
        </w:rPr>
      </w:pPr>
      <w:r w:rsidRPr="0090769A">
        <w:rPr>
          <w:rFonts w:cs="Arial"/>
        </w:rPr>
        <w:t>Aspekterne i ”Godt landmandskab” som f.eks. korrekt affaldshåndtering, rengøring i og omkring ejendommen m.v. vurderes også som værende BAT.</w:t>
      </w:r>
    </w:p>
    <w:p w14:paraId="66286599" w14:textId="77777777" w:rsidR="007E1816" w:rsidRPr="00141503" w:rsidRDefault="007E1816" w:rsidP="007E1816">
      <w:pPr>
        <w:autoSpaceDE w:val="0"/>
        <w:autoSpaceDN w:val="0"/>
        <w:adjustRightInd w:val="0"/>
        <w:rPr>
          <w:rFonts w:eastAsiaTheme="minorEastAsia" w:cs="Arial"/>
        </w:rPr>
      </w:pPr>
      <w:r w:rsidRPr="00141503">
        <w:rPr>
          <w:rFonts w:eastAsiaTheme="minorEastAsia" w:cs="Arial"/>
        </w:rPr>
        <w:t>Endvidere betragtes det som BAT at sikre, at ansatte har den nødvendige uddannelse.</w:t>
      </w:r>
    </w:p>
    <w:p w14:paraId="34EAAAB2" w14:textId="31F61894" w:rsidR="00821643" w:rsidRDefault="007E1816" w:rsidP="00821643">
      <w:r>
        <w:t>Slagelse Kommune vurderer, at det af ansøger beskrevne vedr. management er med til at implementere BAT på husdyrbruget.</w:t>
      </w:r>
    </w:p>
    <w:p w14:paraId="3CEC8D4F" w14:textId="0BAA8F98" w:rsidR="007E1816" w:rsidRDefault="007E1816" w:rsidP="00821643">
      <w:r>
        <w:t xml:space="preserve">I revurderingen fra 2007 omhandler </w:t>
      </w:r>
      <w:r w:rsidR="00722828">
        <w:t>påbud</w:t>
      </w:r>
      <w:r>
        <w:t xml:space="preserve"> 31 og 32 driftsforstyrrelse og forebyggelse af uheld på husdyrbruget. </w:t>
      </w:r>
      <w:r w:rsidRPr="00141503">
        <w:t>Ved evt. uheld der kan have miljømæssige konsekvenser, skal der ringes til tlf. 112.</w:t>
      </w:r>
      <w:r>
        <w:t xml:space="preserve"> </w:t>
      </w:r>
      <w:r w:rsidR="00722828">
        <w:t xml:space="preserve">Påbuddene </w:t>
      </w:r>
      <w:r w:rsidR="001857A9">
        <w:t xml:space="preserve">videreføres uændret. </w:t>
      </w:r>
      <w:r>
        <w:t>Slagelse Kommune vurderer</w:t>
      </w:r>
      <w:r w:rsidR="001857A9">
        <w:t xml:space="preserve"> dog</w:t>
      </w:r>
      <w:r>
        <w:t xml:space="preserve">, at </w:t>
      </w:r>
      <w:r w:rsidR="00722828">
        <w:t>påbuddene</w:t>
      </w:r>
      <w:r>
        <w:t xml:space="preserve"> ikke sikrer opfyldelse af BAT på husdyrbruget </w:t>
      </w:r>
      <w:proofErr w:type="gramStart"/>
      <w:r>
        <w:t>for så vidt</w:t>
      </w:r>
      <w:proofErr w:type="gramEnd"/>
      <w:r>
        <w:t xml:space="preserve"> angår management.</w:t>
      </w:r>
    </w:p>
    <w:p w14:paraId="4802C683" w14:textId="00539AF6" w:rsidR="007E1816" w:rsidRPr="004A00EE" w:rsidRDefault="00485EB5" w:rsidP="007E1816">
      <w:r>
        <w:t xml:space="preserve">Ansøger har udarbejdet en beredskabsplan. </w:t>
      </w:r>
      <w:r w:rsidR="007E1816">
        <w:t xml:space="preserve">Kommunen vurderer, at </w:t>
      </w:r>
      <w:r w:rsidR="00A87145">
        <w:t xml:space="preserve">denne er med til at </w:t>
      </w:r>
      <w:r w:rsidR="007E1816">
        <w:t xml:space="preserve">minimere risikoen for miljøet ved evt. uheld og driftsforstyrrelser. Der </w:t>
      </w:r>
      <w:r w:rsidR="00CA07A5">
        <w:t>meddeles</w:t>
      </w:r>
      <w:r w:rsidR="007E1816">
        <w:t xml:space="preserve"> påbud herom samt omkring </w:t>
      </w:r>
      <w:r w:rsidR="007E1816" w:rsidRPr="004A00EE">
        <w:t>tilgængelighed og revision af husdyrbrugets beredskabsplan.</w:t>
      </w:r>
      <w:r w:rsidR="007E1816">
        <w:t xml:space="preserve"> D</w:t>
      </w:r>
      <w:r w:rsidR="007E1816" w:rsidRPr="004A00EE">
        <w:t>et vurderes at regelmæssig revision og planens synlighed er medvirkende til at skabe bevidsthed om og derved forebyggelse af uheld. Det er ejerens pligt, at medarbejdere har kendskab indholdet af beredskabsplan.</w:t>
      </w:r>
    </w:p>
    <w:p w14:paraId="2F75939C" w14:textId="74D30BFF" w:rsidR="007E1816" w:rsidRPr="004A00EE" w:rsidRDefault="007E1816" w:rsidP="007E1816">
      <w:r w:rsidRPr="004A00EE">
        <w:t>Der</w:t>
      </w:r>
      <w:r>
        <w:t xml:space="preserve"> skal ligeledes </w:t>
      </w:r>
      <w:r w:rsidRPr="004A00EE">
        <w:t>udarbejde</w:t>
      </w:r>
      <w:r>
        <w:t>s</w:t>
      </w:r>
      <w:r w:rsidRPr="004A00EE">
        <w:t xml:space="preserve"> et miljøledelsessystem for husdyrbruget, </w:t>
      </w:r>
      <w:r>
        <w:t>hvilket er påkrævet på</w:t>
      </w:r>
      <w:r w:rsidRPr="004A00EE">
        <w:t xml:space="preserve"> IE-husdyrbrug jf. husdyrgodkendelsesbekendtgørelsens § 42</w:t>
      </w:r>
      <w:r>
        <w:t>. Miljøledelsessystemet s</w:t>
      </w:r>
      <w:r w:rsidRPr="004A00EE">
        <w:t>kal sikre fortsat implementering af BAT samt skabe fokus på virksomhedens miljøforhold.</w:t>
      </w:r>
      <w:r>
        <w:t xml:space="preserve"> Slagelse Kommune vurderer, at kravet om et miljøledelsessystem er en tilsynssag, uafhængig af ansøgningen om revurdering efter Husdyrbrugloven. Der </w:t>
      </w:r>
      <w:r w:rsidR="00722828">
        <w:t>meddeles ik</w:t>
      </w:r>
      <w:r>
        <w:t xml:space="preserve">ke </w:t>
      </w:r>
      <w:r w:rsidR="00722828">
        <w:t>påbud</w:t>
      </w:r>
      <w:r>
        <w:t xml:space="preserve"> til udarbejdelse af miljøledelsessystem i nærværende revurdering.</w:t>
      </w:r>
    </w:p>
    <w:p w14:paraId="127875E6" w14:textId="5D0E3504" w:rsidR="007E1816" w:rsidRDefault="00722828" w:rsidP="007E1816">
      <w:r>
        <w:t xml:space="preserve">Ved overholdelse af </w:t>
      </w:r>
      <w:r w:rsidR="007E1816" w:rsidRPr="00141503">
        <w:t>v</w:t>
      </w:r>
      <w:r w:rsidR="007E1816">
        <w:t xml:space="preserve">idereførte </w:t>
      </w:r>
      <w:r>
        <w:t>påbud</w:t>
      </w:r>
      <w:r w:rsidR="007E1816">
        <w:t xml:space="preserve"> fra revurderingen fra 2007 samt nedenstående påbud </w:t>
      </w:r>
      <w:r w:rsidR="007E1816" w:rsidRPr="00141503">
        <w:t>vurderer vi, at husdyrbruget gør en optimal indsats for at minimere risikoen for gener og forurening i tilfælde af driftsforstyrrelser og uheld.</w:t>
      </w:r>
    </w:p>
    <w:p w14:paraId="4886166D" w14:textId="4A9CA062" w:rsidR="00821643" w:rsidRDefault="00393FE6" w:rsidP="004F0AE7">
      <w:pPr>
        <w:pStyle w:val="Overskrift6"/>
      </w:pPr>
      <w:r>
        <w:t>Påbud</w:t>
      </w:r>
    </w:p>
    <w:p w14:paraId="321AC009" w14:textId="5F1714F5" w:rsidR="007E1816" w:rsidRPr="00141503" w:rsidRDefault="007E1816" w:rsidP="004F0AE7">
      <w:pPr>
        <w:pStyle w:val="Citat"/>
        <w:numPr>
          <w:ilvl w:val="0"/>
          <w:numId w:val="21"/>
        </w:numPr>
      </w:pPr>
      <w:bookmarkStart w:id="38" w:name="_Hlk517175718"/>
      <w:r>
        <w:t>Husdyrbruget</w:t>
      </w:r>
      <w:r w:rsidRPr="00141503">
        <w:t xml:space="preserve"> skal udarbejde en beredskabsplan. Beredskabsplanen skal hele tiden holdes ajour og være nemt tilgængelig. Alle medarbejdere skal være bekendt med planen og den skal opsættes et centralt sted på ejendommen. Hvis der er udenlandske medarbejdere på ejendommen, skal beredskabsplanen forefindes i form af skitser og billeder.</w:t>
      </w:r>
    </w:p>
    <w:p w14:paraId="5E3C50FE" w14:textId="72D1CB00" w:rsidR="007E1816" w:rsidRDefault="007E1816" w:rsidP="004F0AE7">
      <w:pPr>
        <w:pStyle w:val="Citat"/>
        <w:numPr>
          <w:ilvl w:val="0"/>
          <w:numId w:val="21"/>
        </w:numPr>
      </w:pPr>
      <w:r w:rsidRPr="00141503">
        <w:t>Beredskabsplanen skal som et minimum indeholde 1) oplysninger om procedurer, der beskriver relevante tiltag med henblik på at stoppe uheldet og begrænse udbredelsen, 2) oplysninger om hvilke personer og myndigheder, der skal alarmeres og hvordan, 3) kortbilag over bedriften med angivelse af miljøfarlige stoffer, afløbs- og drænsystemer, vandløb m.m., 4) en opgørelse over materiel, der kan anvendes i forbindelse med afhjælpning, inddæmning og opsamling af spild/lækage, der kan medføre konsekvenser for det eksterne miljø.</w:t>
      </w:r>
    </w:p>
    <w:p w14:paraId="56A7D36F" w14:textId="0ADAEC5E" w:rsidR="00A67B54" w:rsidRDefault="00BF5185" w:rsidP="00CA07A5">
      <w:pPr>
        <w:pStyle w:val="Overskrift2"/>
      </w:pPr>
      <w:bookmarkStart w:id="39" w:name="_Toc532991712"/>
      <w:r w:rsidRPr="00393FE6">
        <w:t>Gener</w:t>
      </w:r>
      <w:bookmarkEnd w:id="38"/>
      <w:bookmarkEnd w:id="39"/>
    </w:p>
    <w:p w14:paraId="31B5756E" w14:textId="433DA078" w:rsidR="00BF5185" w:rsidRDefault="00BF5185" w:rsidP="00CA07A5">
      <w:r>
        <w:t>Slagelse Kommune vurderer, at der ikke er belæg for at meddele påbud til mindskelse af gener fra husdyrbruget, idet der ikke sker hverken drifts-</w:t>
      </w:r>
      <w:r w:rsidR="00CA07A5">
        <w:t xml:space="preserve"> eller anlægsmæssige ændringer.</w:t>
      </w:r>
    </w:p>
    <w:p w14:paraId="2E41F06A" w14:textId="0ED7F0AE" w:rsidR="00451C62" w:rsidRPr="00451C62" w:rsidRDefault="00BC5270" w:rsidP="00CA07A5">
      <w:pPr>
        <w:rPr>
          <w:u w:val="single"/>
        </w:rPr>
      </w:pPr>
      <w:r>
        <w:rPr>
          <w:u w:val="single"/>
        </w:rPr>
        <w:t>Lugt</w:t>
      </w:r>
    </w:p>
    <w:p w14:paraId="4E1D98B8" w14:textId="6316EF97" w:rsidR="00DD7C86" w:rsidRDefault="00DD7C86" w:rsidP="00DD7C86">
      <w:r>
        <w:t xml:space="preserve">Der foretages ikke ændringer på husdyrbruget, hvorfor lugtforholdene forbliver uændrede i forhold til det godkendte. Af den digitale ansøgning fremgår det, at lugtgenekriteriet </w:t>
      </w:r>
      <w:r w:rsidRPr="00BC5270">
        <w:t>til enkeltbolig</w:t>
      </w:r>
      <w:r w:rsidR="009C4C16" w:rsidRPr="00BC5270">
        <w:t>, samlet bebyggelse samt byzone</w:t>
      </w:r>
      <w:r w:rsidRPr="00BC5270">
        <w:t xml:space="preserve"> ikke er overholdt</w:t>
      </w:r>
      <w:r w:rsidR="009C4C16">
        <w:t>.</w:t>
      </w:r>
    </w:p>
    <w:p w14:paraId="05585726" w14:textId="7C2C4476" w:rsidR="00DD7C86" w:rsidRDefault="00DD7C86" w:rsidP="00DD7C86">
      <w:r>
        <w:t xml:space="preserve">Da nærværende afgørelse ikke er en godkendelsessag men udelukkende revurdering af det godkendte husdyrhold, finder husdyrgodkendelsesbekendtgørelsens beskyttelsesniveau for lugt ikke anvendelse i denne sag. De i den digitale ansøgning </w:t>
      </w:r>
      <w:proofErr w:type="gramStart"/>
      <w:r>
        <w:t>angive</w:t>
      </w:r>
      <w:proofErr w:type="gramEnd"/>
      <w:r>
        <w:t xml:space="preserve"> lugtgeneafstande vurderes således ikke at skulle overholdes</w:t>
      </w:r>
      <w:r w:rsidR="009C4C16">
        <w:t>, idet beregningerne er foretaget på baggrund af produktionsareal og ikke antallet af dyr, som nærværende revurdering bygger på</w:t>
      </w:r>
      <w:r>
        <w:t>. Kommunen kan meddele påbud ud over hvad der følger af BAT, såfremt der forekommer væsentlig forurening, hvor der er fremkommet nye oplysninger om forurenings skadelige virkning, der ikke kunne forudses ved godkendelsens meddelelse, og forureningen i øvrigt går ud over det, som blev lagt til grund ved godkendelsens meddelelse. Slagelse Kommune vurderer, at ovenstående ikke er tilfældet i nærværende sag, idet dyreholdets sammensætning og lugtafgivelse ikke er ændret. Slagelse Kommune meddeler derfor ikke påbud i forhold til nedbringelse af lugtgener fra husdyrbruget. Når der foretages godkendelsespligtige ændringer på husdyrbruget, vil husdyrgodkendelsesbekendtgørelsens beskyttelsesniveau for lugt finde anvendelse.</w:t>
      </w:r>
    </w:p>
    <w:p w14:paraId="2A3E10EF" w14:textId="1F1FEB83" w:rsidR="00BF5185" w:rsidRDefault="00BF5185" w:rsidP="00CA07A5">
      <w:r>
        <w:t xml:space="preserve">Der er i revurderingen fra 2007 meddelt påbud til mindskelse af lugt og støvgener, </w:t>
      </w:r>
      <w:r w:rsidR="00722828">
        <w:t>påbud</w:t>
      </w:r>
      <w:r>
        <w:t xml:space="preserve"> 8-</w:t>
      </w:r>
      <w:r w:rsidR="00613E24">
        <w:t>9</w:t>
      </w:r>
      <w:r>
        <w:t xml:space="preserve">. </w:t>
      </w:r>
      <w:r w:rsidR="009A3783">
        <w:t>Påbuddene videreføres uændret.</w:t>
      </w:r>
      <w:r w:rsidR="00DD7C86">
        <w:t xml:space="preserve"> Kommunen meddeler ikke yderligere påbud for så vidt angår lugt</w:t>
      </w:r>
      <w:r w:rsidR="00C01A89">
        <w:t>.</w:t>
      </w:r>
    </w:p>
    <w:p w14:paraId="2C64D714" w14:textId="0737F523" w:rsidR="00B363B7" w:rsidRDefault="00B363B7" w:rsidP="00CA07A5">
      <w:pPr>
        <w:rPr>
          <w:u w:val="single"/>
        </w:rPr>
      </w:pPr>
      <w:r>
        <w:rPr>
          <w:u w:val="single"/>
        </w:rPr>
        <w:t>Støj, spildevand, affald</w:t>
      </w:r>
    </w:p>
    <w:p w14:paraId="7EF6983D" w14:textId="7ADDDDF4" w:rsidR="00B363B7" w:rsidRDefault="00B363B7" w:rsidP="00CA07A5">
      <w:pPr>
        <w:rPr>
          <w:u w:val="single"/>
        </w:rPr>
      </w:pPr>
      <w:r>
        <w:t>Slagelse Kommune vurderer, at mulige gener for så vidt angår støj, støv og spildevand er tilstrækkeligt belyst i miljøgodkendelsen fra 1991 samt revurderingen fra 2007. Heraf fremgår der påbud 11-18, der alle medvirker til begrænsning af eventuelle gener for de nævnte forhold.</w:t>
      </w:r>
    </w:p>
    <w:p w14:paraId="26E535DE" w14:textId="339BE6EB" w:rsidR="00451C62" w:rsidRPr="00451C62" w:rsidRDefault="00451C62" w:rsidP="00CA07A5">
      <w:pPr>
        <w:rPr>
          <w:u w:val="single"/>
        </w:rPr>
      </w:pPr>
      <w:r w:rsidRPr="00451C62">
        <w:rPr>
          <w:u w:val="single"/>
        </w:rPr>
        <w:t>Fluer og skadedyr</w:t>
      </w:r>
    </w:p>
    <w:p w14:paraId="157BF006" w14:textId="79A33F14" w:rsidR="00B363B7" w:rsidRDefault="00B363B7" w:rsidP="00CA07A5">
      <w:r>
        <w:t xml:space="preserve">Af revurderingen fra 2007 fremgår det af påbud 26, at fluebekæmpelse skal ske efter retningslinjerne fra Statens Skadedyrslaboratorium. Gældende retningslinjer er pt. udarbejdet af Institut for </w:t>
      </w:r>
      <w:proofErr w:type="spellStart"/>
      <w:r>
        <w:t>Agroøkologi</w:t>
      </w:r>
      <w:proofErr w:type="spellEnd"/>
      <w:r>
        <w:t xml:space="preserve">, Aarhus Universitet. Revurderingens påbud 26 udgår og erstattes med nedenstående tidssvarende </w:t>
      </w:r>
      <w:r w:rsidR="00393FE6">
        <w:t>påbud</w:t>
      </w:r>
      <w:r>
        <w:t xml:space="preserve">. </w:t>
      </w:r>
    </w:p>
    <w:p w14:paraId="5A528708" w14:textId="60D4151E" w:rsidR="009A3783" w:rsidRDefault="00B363B7" w:rsidP="00B363B7">
      <w:r>
        <w:t xml:space="preserve">Slagelse Kommune vurderer, at der ikke er behov for at stille yderligere </w:t>
      </w:r>
      <w:r w:rsidR="00393FE6">
        <w:t>påbud</w:t>
      </w:r>
      <w:r>
        <w:t xml:space="preserve"> til bekæmpelse af fluer og andre skadedyr, idet forholdet er tilstrækkeligt belyst i revurderingen fra 2007.</w:t>
      </w:r>
    </w:p>
    <w:p w14:paraId="3170E636" w14:textId="709B1D73" w:rsidR="009A3783" w:rsidRDefault="00393FE6" w:rsidP="009A3783">
      <w:pPr>
        <w:pStyle w:val="Overskrift6"/>
      </w:pPr>
      <w:r>
        <w:t>Påbud</w:t>
      </w:r>
    </w:p>
    <w:p w14:paraId="5CB60FE1" w14:textId="77777777" w:rsidR="009A3783" w:rsidRDefault="009A3783" w:rsidP="009A3783">
      <w:pPr>
        <w:pStyle w:val="Citat"/>
        <w:numPr>
          <w:ilvl w:val="0"/>
          <w:numId w:val="21"/>
        </w:numPr>
      </w:pPr>
      <w:r>
        <w:t xml:space="preserve">Der skal på ejendommen foretages en effektiv fluebekæmpelse, som minimum er i overensstemmelse med de nyeste retningslinjer, fra </w:t>
      </w:r>
      <w:r w:rsidRPr="004A4412">
        <w:t xml:space="preserve">Institut for </w:t>
      </w:r>
      <w:proofErr w:type="spellStart"/>
      <w:r w:rsidRPr="004A4412">
        <w:t>Agroøkologi</w:t>
      </w:r>
      <w:proofErr w:type="spellEnd"/>
      <w:r w:rsidRPr="004A4412">
        <w:t>, Aarhus Universitet</w:t>
      </w:r>
      <w:r>
        <w:t>.</w:t>
      </w:r>
    </w:p>
    <w:p w14:paraId="228806A1" w14:textId="2D61AB90" w:rsidR="0011194B" w:rsidRDefault="0011194B" w:rsidP="0011194B">
      <w:pPr>
        <w:pStyle w:val="Overskrift3"/>
      </w:pPr>
      <w:bookmarkStart w:id="40" w:name="_Toc532991713"/>
      <w:r>
        <w:t>Ophør</w:t>
      </w:r>
      <w:bookmarkEnd w:id="40"/>
    </w:p>
    <w:p w14:paraId="46EE3499" w14:textId="43E339C5" w:rsidR="00CD550B" w:rsidRDefault="00CD550B" w:rsidP="00CD550B">
      <w:r>
        <w:t xml:space="preserve">Der er i miljøgodkendelsens fra 2007 </w:t>
      </w:r>
      <w:r w:rsidR="00722828">
        <w:t>meddelt påbud</w:t>
      </w:r>
      <w:r>
        <w:t xml:space="preserve"> om foranstaltninger ved virksomhedens ophør (</w:t>
      </w:r>
      <w:r w:rsidR="00722828">
        <w:t>påbud</w:t>
      </w:r>
      <w:r>
        <w:t xml:space="preserve"> </w:t>
      </w:r>
      <w:r w:rsidR="00821643">
        <w:t>33 og 34</w:t>
      </w:r>
      <w:r>
        <w:t xml:space="preserve">). Slagelse Kommune vurderer, at </w:t>
      </w:r>
      <w:r w:rsidR="00722828">
        <w:t>påbuddene</w:t>
      </w:r>
      <w:r>
        <w:t xml:space="preserve"> ikke i tilstrækkelig grad sikrer oprydning i forbindelse med driftens ophør. Der vil således være risiko for forurening og gener i form af for eksempe</w:t>
      </w:r>
      <w:r w:rsidR="00821643">
        <w:t>l</w:t>
      </w:r>
      <w:r>
        <w:t xml:space="preserve"> lugt, fluer og skadedyr. Der meddeles således påbud </w:t>
      </w:r>
      <w:r w:rsidR="00821643">
        <w:t>til</w:t>
      </w:r>
      <w:r>
        <w:t xml:space="preserve"> begrænsning af risikoen for forurening og gener ved ophør.</w:t>
      </w:r>
    </w:p>
    <w:p w14:paraId="6C087FFC" w14:textId="02560942" w:rsidR="00CD550B" w:rsidRDefault="00722828" w:rsidP="00CD550B">
      <w:r>
        <w:t>Påbud</w:t>
      </w:r>
      <w:r w:rsidR="00CD550B">
        <w:t xml:space="preserve"> 33 fra revurderingen fra 2007 udgår og erstattes af nedenstående </w:t>
      </w:r>
      <w:r w:rsidR="00821643">
        <w:t>påbud</w:t>
      </w:r>
      <w:r w:rsidR="00CD550B">
        <w:t>.</w:t>
      </w:r>
      <w:r w:rsidR="00821643">
        <w:t xml:space="preserve"> </w:t>
      </w:r>
      <w:r>
        <w:t>Påbud</w:t>
      </w:r>
      <w:r w:rsidR="00821643">
        <w:t xml:space="preserve"> 34 fra revurderingen fra 2007 videreføres uændret.</w:t>
      </w:r>
    </w:p>
    <w:p w14:paraId="43BDE87A" w14:textId="39B65505" w:rsidR="00CD550B" w:rsidRPr="00C66C33" w:rsidRDefault="00393FE6" w:rsidP="00CA07A5">
      <w:pPr>
        <w:pStyle w:val="Overskrift6"/>
      </w:pPr>
      <w:r>
        <w:t>Påbud</w:t>
      </w:r>
    </w:p>
    <w:p w14:paraId="5773045C" w14:textId="3C2AB068" w:rsidR="0011194B" w:rsidRDefault="0011194B" w:rsidP="004F0AE7">
      <w:pPr>
        <w:pStyle w:val="Citat"/>
        <w:numPr>
          <w:ilvl w:val="0"/>
          <w:numId w:val="21"/>
        </w:numPr>
      </w:pPr>
      <w:r>
        <w:t>Ved ophør af driften skal produktionsanlæg, husdyrgø</w:t>
      </w:r>
      <w:r w:rsidR="00B363B7">
        <w:t>d</w:t>
      </w:r>
      <w:r>
        <w:t>nings- og foderopbevaringsanlæg tømmes og rengøres grundigt. Gødningsopbevaringsanlæg skal tømmes indenfor næste planperiode. Stoffer der kan forurene jord, undergrund og overfladevand, samt affald skal bortskaffes efter gældende regler.</w:t>
      </w:r>
    </w:p>
    <w:p w14:paraId="727B2E43" w14:textId="77777777" w:rsidR="0011194B" w:rsidRDefault="0011194B" w:rsidP="0011194B">
      <w:pPr>
        <w:pStyle w:val="Overskrift3"/>
      </w:pPr>
      <w:bookmarkStart w:id="41" w:name="_Toc532991714"/>
      <w:r>
        <w:t>Egenkontrol</w:t>
      </w:r>
      <w:bookmarkEnd w:id="41"/>
    </w:p>
    <w:p w14:paraId="331BEA41" w14:textId="4D5FBD90" w:rsidR="00FF7B7F" w:rsidRDefault="00FF7B7F" w:rsidP="00FF7B7F">
      <w:r>
        <w:t>Husdyrbruget skal til enhver tid over for Slagelse Kommune kunne fremlægge dokumentation og optegnelser, der dokumenterer, at ansøgningens forudsætninger og godkendelsens/ revurderingens påbud overholdes.</w:t>
      </w:r>
    </w:p>
    <w:p w14:paraId="1C6A4B58" w14:textId="509F0236" w:rsidR="00FF7B7F" w:rsidRDefault="00FF7B7F" w:rsidP="00FF7B7F">
      <w:r>
        <w:t xml:space="preserve">Desuden skal det sikres, at husdyrbruget ved tilsyn kan dokumentere lovpligtig egenkontrol indenfor f.eks. skriftlige aftaler for opbevaring af husdyrgødning på anden ejendom, dokumentation for fodring- og fodringsteknikker etc. </w:t>
      </w:r>
    </w:p>
    <w:p w14:paraId="7F24AEAD" w14:textId="7297B3EA" w:rsidR="00FF7B7F" w:rsidRDefault="00FF7B7F" w:rsidP="00FF7B7F">
      <w:r>
        <w:t>Der meddeles påbud om dokumentation/egenkontrol.</w:t>
      </w:r>
      <w:r w:rsidR="00AA1E28">
        <w:t xml:space="preserve"> Påbud 28-29 i revurderingen fra 2007 beskriver dokumentation for egenkontrol. </w:t>
      </w:r>
      <w:r w:rsidR="00722828">
        <w:t>Påbuddene</w:t>
      </w:r>
      <w:r w:rsidR="00AA1E28">
        <w:t xml:space="preserve"> er omformuleret </w:t>
      </w:r>
      <w:r w:rsidR="00722828">
        <w:t>og meddeles som anført nedenfor</w:t>
      </w:r>
      <w:r w:rsidR="00AA1E28">
        <w:t>, så det sikres, at der forefindes dokumentation for implementeringen af BAT på husdyrbruget foruden dokumentation for produktionsomfanget og afsætning/opbevaring af husdyrgødning.</w:t>
      </w:r>
    </w:p>
    <w:p w14:paraId="78FD94A7" w14:textId="15EC0DCF" w:rsidR="00FF7B7F" w:rsidRDefault="00393FE6" w:rsidP="00CA07A5">
      <w:pPr>
        <w:pStyle w:val="Overskrift6"/>
      </w:pPr>
      <w:r>
        <w:t>Påbud</w:t>
      </w:r>
    </w:p>
    <w:p w14:paraId="7AAAAF4E" w14:textId="646AB1C4" w:rsidR="0011194B" w:rsidRDefault="0011194B" w:rsidP="004F0AE7">
      <w:pPr>
        <w:pStyle w:val="Citat"/>
        <w:numPr>
          <w:ilvl w:val="0"/>
          <w:numId w:val="21"/>
        </w:numPr>
      </w:pPr>
      <w:r>
        <w:t>Følgende materiale skal som et minimum til enhver tid kunne forevises tilsynsmyndigheden:</w:t>
      </w:r>
    </w:p>
    <w:p w14:paraId="6346CBEE" w14:textId="6C83DD69" w:rsidR="00FF7B7F" w:rsidRPr="00517C6D" w:rsidRDefault="00FF7B7F" w:rsidP="000B2F1C">
      <w:pPr>
        <w:pStyle w:val="Citat"/>
        <w:numPr>
          <w:ilvl w:val="0"/>
          <w:numId w:val="27"/>
        </w:numPr>
        <w:rPr>
          <w:rFonts w:cs="Arial"/>
        </w:rPr>
      </w:pPr>
      <w:r>
        <w:rPr>
          <w:rFonts w:cs="Arial"/>
        </w:rPr>
        <w:t>E-kontroller eller slagteriafregninger.</w:t>
      </w:r>
    </w:p>
    <w:p w14:paraId="5EA745E5" w14:textId="6EB9F0FF" w:rsidR="00FF7B7F" w:rsidRDefault="00FF7B7F" w:rsidP="000B2F1C">
      <w:pPr>
        <w:pStyle w:val="Citat"/>
        <w:numPr>
          <w:ilvl w:val="0"/>
          <w:numId w:val="27"/>
        </w:numPr>
        <w:rPr>
          <w:rFonts w:cs="Arial"/>
        </w:rPr>
      </w:pPr>
      <w:r w:rsidRPr="00517C6D">
        <w:rPr>
          <w:rFonts w:cs="Arial"/>
        </w:rPr>
        <w:t>Regnskabsbilag fra destruktionsanlæg for døde dyr.</w:t>
      </w:r>
    </w:p>
    <w:p w14:paraId="4A901A43" w14:textId="286448A7" w:rsidR="00FF7B7F" w:rsidRDefault="00FF7B7F" w:rsidP="000B2F1C">
      <w:pPr>
        <w:pStyle w:val="Citat"/>
        <w:numPr>
          <w:ilvl w:val="0"/>
          <w:numId w:val="27"/>
        </w:numPr>
        <w:rPr>
          <w:rFonts w:cs="Arial"/>
        </w:rPr>
      </w:pPr>
      <w:r w:rsidRPr="00517C6D">
        <w:rPr>
          <w:rFonts w:cs="Arial"/>
        </w:rPr>
        <w:t xml:space="preserve">Kvitteringer for aflevering af </w:t>
      </w:r>
      <w:r>
        <w:rPr>
          <w:rFonts w:cs="Arial"/>
        </w:rPr>
        <w:t xml:space="preserve">farligt </w:t>
      </w:r>
      <w:r w:rsidRPr="00517C6D">
        <w:rPr>
          <w:rFonts w:cs="Arial"/>
        </w:rPr>
        <w:t>affald.</w:t>
      </w:r>
    </w:p>
    <w:p w14:paraId="2BD53CEB" w14:textId="505A2FE4" w:rsidR="00FF7B7F" w:rsidRPr="00517C6D" w:rsidRDefault="00AA1E28" w:rsidP="000B2F1C">
      <w:pPr>
        <w:pStyle w:val="Citat"/>
        <w:numPr>
          <w:ilvl w:val="0"/>
          <w:numId w:val="27"/>
        </w:numPr>
        <w:rPr>
          <w:rFonts w:cs="Arial"/>
        </w:rPr>
      </w:pPr>
      <w:r>
        <w:rPr>
          <w:rFonts w:cs="Arial"/>
        </w:rPr>
        <w:t>Å</w:t>
      </w:r>
      <w:r w:rsidR="00FF7B7F" w:rsidRPr="00517C6D">
        <w:rPr>
          <w:rFonts w:cs="Arial"/>
        </w:rPr>
        <w:t>rlig registrering af el-, diesel-, fyringsolie, vand- og foderforbrug.</w:t>
      </w:r>
    </w:p>
    <w:p w14:paraId="3A3C2D1E" w14:textId="5C8EF45C" w:rsidR="00FF7B7F" w:rsidRPr="00C66C33" w:rsidRDefault="00FF7B7F" w:rsidP="000B2F1C">
      <w:pPr>
        <w:pStyle w:val="Citat"/>
        <w:numPr>
          <w:ilvl w:val="0"/>
          <w:numId w:val="27"/>
        </w:numPr>
        <w:rPr>
          <w:rFonts w:cs="Arial"/>
        </w:rPr>
      </w:pPr>
      <w:r w:rsidRPr="00C66C33">
        <w:rPr>
          <w:rFonts w:cs="Arial"/>
        </w:rPr>
        <w:t>Dokumentation for bortskaffelse af miljøfarligt affald minimum 3 år tilbage.</w:t>
      </w:r>
    </w:p>
    <w:p w14:paraId="3B3845C4" w14:textId="1D0928C1" w:rsidR="00FF7B7F" w:rsidRPr="000A6D85" w:rsidRDefault="00FF7B7F" w:rsidP="000B2F1C">
      <w:pPr>
        <w:pStyle w:val="Citat"/>
        <w:numPr>
          <w:ilvl w:val="0"/>
          <w:numId w:val="27"/>
        </w:numPr>
        <w:rPr>
          <w:rFonts w:cs="Arial"/>
        </w:rPr>
      </w:pPr>
      <w:r w:rsidRPr="000A6D85">
        <w:rPr>
          <w:rFonts w:cs="Arial"/>
        </w:rPr>
        <w:t>Dokumentation for indkøb af lavenergipærer/lysstofrør minimum 5 år tilbage.</w:t>
      </w:r>
    </w:p>
    <w:p w14:paraId="42C0DC41" w14:textId="14B3DEB6" w:rsidR="00FF7B7F" w:rsidRPr="00716C59" w:rsidRDefault="00FF7B7F" w:rsidP="000B2F1C">
      <w:pPr>
        <w:pStyle w:val="Citat"/>
        <w:numPr>
          <w:ilvl w:val="0"/>
          <w:numId w:val="27"/>
        </w:numPr>
        <w:rPr>
          <w:rFonts w:cs="Arial"/>
        </w:rPr>
      </w:pPr>
      <w:r w:rsidRPr="00AA1E28">
        <w:rPr>
          <w:rFonts w:cs="Arial"/>
        </w:rPr>
        <w:t>Dokumentation for flue- og rottebekæmpelse.</w:t>
      </w:r>
    </w:p>
    <w:p w14:paraId="3D64C180" w14:textId="2DDB66AE" w:rsidR="00FF7B7F" w:rsidRPr="00716C59" w:rsidRDefault="00FF7B7F" w:rsidP="000B2F1C">
      <w:pPr>
        <w:pStyle w:val="Citat"/>
        <w:numPr>
          <w:ilvl w:val="0"/>
          <w:numId w:val="27"/>
        </w:numPr>
        <w:rPr>
          <w:rFonts w:cs="Arial"/>
        </w:rPr>
      </w:pPr>
      <w:r w:rsidRPr="00AA1E28">
        <w:rPr>
          <w:rFonts w:cs="Arial"/>
        </w:rPr>
        <w:t>Ajourført lagerregnskab for husdyrgødning.</w:t>
      </w:r>
    </w:p>
    <w:p w14:paraId="4E00BB35" w14:textId="71B68620" w:rsidR="00FF7B7F" w:rsidRPr="00C66C33" w:rsidRDefault="00FF7B7F" w:rsidP="000B2F1C">
      <w:pPr>
        <w:pStyle w:val="Citat"/>
        <w:numPr>
          <w:ilvl w:val="0"/>
          <w:numId w:val="27"/>
        </w:numPr>
        <w:rPr>
          <w:rFonts w:cs="Arial"/>
        </w:rPr>
      </w:pPr>
      <w:r w:rsidRPr="00AA1E28">
        <w:rPr>
          <w:rFonts w:cs="Arial"/>
        </w:rPr>
        <w:t>Opdateret beredskabsplan</w:t>
      </w:r>
      <w:r w:rsidR="00AA1E28">
        <w:rPr>
          <w:rFonts w:cs="Arial"/>
        </w:rPr>
        <w:t>.</w:t>
      </w:r>
    </w:p>
    <w:p w14:paraId="536B4775" w14:textId="77777777" w:rsidR="00705EA4" w:rsidRDefault="00FF7B7F" w:rsidP="00705EA4">
      <w:pPr>
        <w:pStyle w:val="Citat"/>
        <w:numPr>
          <w:ilvl w:val="0"/>
          <w:numId w:val="27"/>
        </w:numPr>
        <w:rPr>
          <w:rFonts w:cs="Arial"/>
        </w:rPr>
      </w:pPr>
      <w:r w:rsidRPr="000A6D85">
        <w:rPr>
          <w:rFonts w:cs="Arial"/>
        </w:rPr>
        <w:t>Opdateret miljøledelsessystem.</w:t>
      </w:r>
    </w:p>
    <w:p w14:paraId="226F64FD" w14:textId="77777777" w:rsidR="00705EA4" w:rsidRDefault="00705EA4" w:rsidP="00705EA4">
      <w:pPr>
        <w:pStyle w:val="Citat"/>
        <w:numPr>
          <w:ilvl w:val="0"/>
          <w:numId w:val="0"/>
        </w:numPr>
        <w:rPr>
          <w:rFonts w:cs="Arial"/>
        </w:rPr>
      </w:pPr>
    </w:p>
    <w:p w14:paraId="2A3F8776" w14:textId="55A12759" w:rsidR="007D174A" w:rsidRPr="00705EA4" w:rsidRDefault="007D174A" w:rsidP="00705EA4">
      <w:pPr>
        <w:pStyle w:val="Overskrift2"/>
        <w:rPr>
          <w:rFonts w:cs="Arial"/>
        </w:rPr>
      </w:pPr>
      <w:bookmarkStart w:id="42" w:name="_Toc532991715"/>
      <w:r>
        <w:t>Påvirkning af natur</w:t>
      </w:r>
      <w:bookmarkEnd w:id="42"/>
    </w:p>
    <w:p w14:paraId="623C8073" w14:textId="77777777" w:rsidR="007D174A" w:rsidRDefault="007D174A" w:rsidP="007D174A">
      <w:r>
        <w:t xml:space="preserve">Efter ændringen af husdyrloven i april 2011, blev lovens § 7 ændret, således den ammoniakfølsomme natur blev opdelt i tre kategorier. </w:t>
      </w:r>
    </w:p>
    <w:p w14:paraId="461899AA" w14:textId="77777777" w:rsidR="007D174A" w:rsidRDefault="007D174A" w:rsidP="007D174A">
      <w:r>
        <w:t>Den præcise definition af kategori-1, kategori-2 og kategori-3 natur fremgår af Bilag 3 i Husdyrgodkendelsesbekendtgørelsen.</w:t>
      </w:r>
    </w:p>
    <w:p w14:paraId="38CBD916" w14:textId="1A66B8F0" w:rsidR="007D174A" w:rsidRDefault="007D174A" w:rsidP="007D174A">
      <w:pPr>
        <w:tabs>
          <w:tab w:val="left" w:pos="2985"/>
        </w:tabs>
      </w:pPr>
      <w:r w:rsidRPr="00CA1BA3">
        <w:t>I revurderinger skal der ses på ammoniakdeposition til kategori 1 og 2 natur omfattet af Husdyr</w:t>
      </w:r>
      <w:r w:rsidR="000A6D85">
        <w:t>bruglovens</w:t>
      </w:r>
      <w:r w:rsidRPr="00CA1BA3">
        <w:t xml:space="preserve"> § 7, stk. 1, nr. 1. Lovens krav om totaldepositioner skal opfyldes indenfor en frist givet af kommunen. </w:t>
      </w:r>
      <w:r w:rsidR="00722828">
        <w:t>Påbud</w:t>
      </w:r>
      <w:r w:rsidR="00722828" w:rsidRPr="00CA1BA3">
        <w:t xml:space="preserve"> </w:t>
      </w:r>
      <w:r w:rsidRPr="00CA1BA3">
        <w:t>til opfyldelse af kravene kan ved revurderinger kun gennemføres i overensstemmelse med princippet om BAT. Påbud, ud over hvad der følger af BAT, skal være begrundet i en væsentlig forurening.</w:t>
      </w:r>
    </w:p>
    <w:p w14:paraId="444C31BF" w14:textId="274BA9AF" w:rsidR="00AF6925" w:rsidRDefault="007D174A" w:rsidP="007D174A">
      <w:r w:rsidRPr="009B7AF0">
        <w:t>Til beregning af ammoniakdepositionen er Miljøstyrelsens beregningsprogram Husdyrgodkendelse.dk (skema nr. 201.877) anvendt. Der er regnet til nærmeste kategori 1 naturområde, som er beliggende ca. 1,8 km sydøst for staldanlæggene. Området udgøres af Natura-2000</w:t>
      </w:r>
      <w:r w:rsidR="00A87145">
        <w:t xml:space="preserve"> nr. 162, </w:t>
      </w:r>
      <w:r w:rsidR="00A87145">
        <w:rPr>
          <w:rFonts w:cs="Segoe UI"/>
        </w:rPr>
        <w:t>”</w:t>
      </w:r>
      <w:r w:rsidRPr="009B7AF0">
        <w:rPr>
          <w:rFonts w:cs="Segoe UI"/>
        </w:rPr>
        <w:t>Skælskør Fjord og havet og kysten mellem Agersø og Glæn</w:t>
      </w:r>
      <w:r w:rsidR="00A87145">
        <w:rPr>
          <w:rFonts w:cs="Segoe UI"/>
        </w:rPr>
        <w:t>ø</w:t>
      </w:r>
      <w:r w:rsidRPr="009B7AF0">
        <w:rPr>
          <w:rFonts w:cs="Segoe UI"/>
        </w:rPr>
        <w:t>”</w:t>
      </w:r>
      <w:r w:rsidR="00AF6925">
        <w:t xml:space="preserve"> </w:t>
      </w:r>
      <w:r w:rsidR="00A87145">
        <w:t xml:space="preserve">der omfatter </w:t>
      </w:r>
      <w:r w:rsidR="00AF6925">
        <w:t xml:space="preserve">og </w:t>
      </w:r>
      <w:r w:rsidR="00716C59">
        <w:t>H</w:t>
      </w:r>
      <w:r w:rsidR="00A87145">
        <w:t xml:space="preserve">abitatområde H143, </w:t>
      </w:r>
      <w:r w:rsidR="00A413BE">
        <w:t>EF-</w:t>
      </w:r>
      <w:proofErr w:type="spellStart"/>
      <w:r w:rsidR="00A87145">
        <w:t>Fuglebeskyttelsesområdernene</w:t>
      </w:r>
      <w:proofErr w:type="spellEnd"/>
      <w:r w:rsidR="00A87145">
        <w:t xml:space="preserve"> </w:t>
      </w:r>
      <w:r w:rsidR="00AF6925">
        <w:t xml:space="preserve">F95 og F 96 </w:t>
      </w:r>
      <w:r w:rsidR="00A87145">
        <w:t xml:space="preserve">samt </w:t>
      </w:r>
      <w:proofErr w:type="spellStart"/>
      <w:r w:rsidR="00A87145">
        <w:t>Ramsarområde</w:t>
      </w:r>
      <w:proofErr w:type="spellEnd"/>
      <w:r w:rsidR="00A87145">
        <w:t xml:space="preserve"> R19. </w:t>
      </w:r>
      <w:r w:rsidR="005C62A9">
        <w:t xml:space="preserve">På udpegningsgrundlaget for </w:t>
      </w:r>
      <w:r w:rsidR="00AF6925">
        <w:t>Habitatområdet</w:t>
      </w:r>
      <w:r w:rsidR="005C62A9">
        <w:t xml:space="preserve"> H143 er bl.a.</w:t>
      </w:r>
      <w:r w:rsidR="00AF6925">
        <w:t xml:space="preserve"> 1330 Strandeng, 6230 surt overdrev og 9110 Bøg på mor. Naturen er kategoriseret som moderat til høj naturtilstand med en HVN score på mellem 5-13.  </w:t>
      </w:r>
    </w:p>
    <w:p w14:paraId="7F540205" w14:textId="0EEEF2FB" w:rsidR="007D174A" w:rsidRPr="00874B18" w:rsidRDefault="007D174A" w:rsidP="007D174A">
      <w:r w:rsidRPr="00874B18">
        <w:t xml:space="preserve">Beregningerne viser, at der ikke sker en merbelastning af området fra produktionen, og at totaldepositionen </w:t>
      </w:r>
      <w:r w:rsidR="00A87145">
        <w:t>i naturområdet er</w:t>
      </w:r>
      <w:r w:rsidRPr="00874B18">
        <w:t xml:space="preserve"> 0,0 kg N/ha/år.</w:t>
      </w:r>
    </w:p>
    <w:p w14:paraId="54DE82A2" w14:textId="13B3DF35" w:rsidR="007D174A" w:rsidRPr="00CA1BA3" w:rsidRDefault="007D174A" w:rsidP="007D174A">
      <w:pPr>
        <w:tabs>
          <w:tab w:val="left" w:pos="2985"/>
        </w:tabs>
      </w:pPr>
      <w:r w:rsidRPr="00874B18">
        <w:t xml:space="preserve">Det nærmeste kategori 2 naturområde </w:t>
      </w:r>
      <w:r w:rsidR="005C62A9">
        <w:t>er et overdrev</w:t>
      </w:r>
      <w:r w:rsidRPr="00874B18">
        <w:t xml:space="preserve"> beliggende ca. 2,6 km syd sydøst for ejendommen. Beregningerne viser, at der ikke sker en merbelastning af området fra produktionen, og at totaldepositionen </w:t>
      </w:r>
      <w:r w:rsidR="00A87145">
        <w:t>i natur</w:t>
      </w:r>
      <w:r w:rsidRPr="00874B18">
        <w:t>området er 0,0 kg N/ha/år.</w:t>
      </w:r>
      <w:r w:rsidRPr="00CA1BA3">
        <w:t xml:space="preserve"> </w:t>
      </w:r>
    </w:p>
    <w:p w14:paraId="774674C3" w14:textId="77777777" w:rsidR="007D174A" w:rsidRDefault="007D174A" w:rsidP="007D174A">
      <w:pPr>
        <w:pStyle w:val="Overskrift6"/>
      </w:pPr>
      <w:r>
        <w:t>Kommunens vurdering</w:t>
      </w:r>
    </w:p>
    <w:p w14:paraId="64FA5CF7" w14:textId="77777777" w:rsidR="007D174A" w:rsidRPr="005B4310" w:rsidRDefault="007D174A" w:rsidP="007D174A">
      <w:pPr>
        <w:rPr>
          <w:rFonts w:asciiTheme="minorHAnsi" w:hAnsiTheme="minorHAnsi" w:cs="Times New Roman"/>
        </w:rPr>
      </w:pPr>
      <w:r w:rsidRPr="00CA1BA3">
        <w:t xml:space="preserve">Ud fra ovenstående beregninger vurderer </w:t>
      </w:r>
      <w:r>
        <w:t>Slagelse</w:t>
      </w:r>
      <w:r w:rsidRPr="00CA1BA3">
        <w:t xml:space="preserve"> Kommune, at </w:t>
      </w:r>
      <w:r w:rsidR="00A87145" w:rsidRPr="00A87145">
        <w:t xml:space="preserve">det ikke </w:t>
      </w:r>
      <w:r w:rsidR="00A87145">
        <w:t xml:space="preserve">er </w:t>
      </w:r>
      <w:r w:rsidR="00A87145" w:rsidRPr="00A87145">
        <w:t xml:space="preserve">relevant med en tidsfrist for overholdelse af krav til ammoniakdeposition, og der </w:t>
      </w:r>
      <w:r w:rsidR="00A87145">
        <w:t xml:space="preserve">meddeles ikke påbud </w:t>
      </w:r>
      <w:r w:rsidR="00A87145" w:rsidRPr="00A87145">
        <w:t xml:space="preserve">for </w:t>
      </w:r>
      <w:r w:rsidR="005C62A9">
        <w:t xml:space="preserve">teknologi til begrænsning af </w:t>
      </w:r>
      <w:r w:rsidR="00A87145" w:rsidRPr="00A87145">
        <w:t>ammoniakemission fra anlægget i forhold til natur.</w:t>
      </w:r>
      <w:r w:rsidR="00A87145">
        <w:t xml:space="preserve"> P</w:t>
      </w:r>
      <w:r w:rsidRPr="00CA1BA3">
        <w:t xml:space="preserve">roduktionen påvirker </w:t>
      </w:r>
      <w:r w:rsidR="00A87145">
        <w:t xml:space="preserve">ikke </w:t>
      </w:r>
      <w:r w:rsidRPr="00CA1BA3">
        <w:t xml:space="preserve">naturområderne kategoriseret som kategori 1 og 2 natur væsentligt. </w:t>
      </w:r>
    </w:p>
    <w:p w14:paraId="267AEB1A" w14:textId="77777777" w:rsidR="00B445E6" w:rsidRDefault="00B445E6">
      <w:pPr>
        <w:pStyle w:val="Overskrift2"/>
      </w:pPr>
      <w:bookmarkStart w:id="43" w:name="_Toc532991716"/>
      <w:r w:rsidRPr="00793C6E">
        <w:t>Samlet vurdering</w:t>
      </w:r>
      <w:bookmarkEnd w:id="43"/>
    </w:p>
    <w:p w14:paraId="60EA68E3" w14:textId="2A53959F" w:rsidR="004F7EC4" w:rsidRDefault="004F7EC4" w:rsidP="004F7EC4">
      <w:r w:rsidRPr="00D35733">
        <w:t xml:space="preserve">Det er </w:t>
      </w:r>
      <w:r>
        <w:t>Slagelse</w:t>
      </w:r>
      <w:r w:rsidRPr="00D35733">
        <w:t xml:space="preserve"> Kommunes samlede vurdering, at </w:t>
      </w:r>
      <w:r w:rsidR="00C90891">
        <w:t xml:space="preserve">de nye </w:t>
      </w:r>
      <w:r w:rsidR="00393FE6">
        <w:t>påbud i</w:t>
      </w:r>
      <w:r w:rsidR="00C90891">
        <w:t xml:space="preserve"> denne revurdering sikre</w:t>
      </w:r>
      <w:r w:rsidR="00CD550B">
        <w:t>r</w:t>
      </w:r>
      <w:r w:rsidR="00C90891">
        <w:t xml:space="preserve">, at produktionen af kalkuner på </w:t>
      </w:r>
      <w:proofErr w:type="spellStart"/>
      <w:r w:rsidR="00A83FB2">
        <w:t>Visbjergvej</w:t>
      </w:r>
      <w:proofErr w:type="spellEnd"/>
      <w:r w:rsidR="00A83FB2">
        <w:t xml:space="preserve"> 30</w:t>
      </w:r>
      <w:r w:rsidR="00C90891">
        <w:t xml:space="preserve"> </w:t>
      </w:r>
      <w:r w:rsidR="00722828">
        <w:t xml:space="preserve">finder sted </w:t>
      </w:r>
      <w:r w:rsidR="00C90891">
        <w:t>under anvendelse af BAT.</w:t>
      </w:r>
    </w:p>
    <w:p w14:paraId="0C16E734" w14:textId="231F7D64" w:rsidR="00C90891" w:rsidRDefault="00C90891" w:rsidP="004F7EC4">
      <w:r>
        <w:t>Derudover er en række</w:t>
      </w:r>
      <w:r w:rsidR="00722828">
        <w:t xml:space="preserve"> vilkår fra miljøgodkendelsen fra 1991</w:t>
      </w:r>
      <w:r>
        <w:t>, der ikke længere er relevante</w:t>
      </w:r>
      <w:r w:rsidR="00722828">
        <w:t xml:space="preserve">, </w:t>
      </w:r>
      <w:r w:rsidR="00393FE6">
        <w:t xml:space="preserve">som er </w:t>
      </w:r>
      <w:r w:rsidR="00722828">
        <w:t xml:space="preserve">slettet. </w:t>
      </w:r>
      <w:r w:rsidR="00393FE6">
        <w:t>P</w:t>
      </w:r>
      <w:r w:rsidR="00722828">
        <w:t>åbud fra revurderingen i 2007 er delvist videreført, omskrevet eller slettet.</w:t>
      </w:r>
      <w:r>
        <w:t xml:space="preserve"> </w:t>
      </w:r>
    </w:p>
    <w:p w14:paraId="6C6395F1" w14:textId="4B6FFFA1" w:rsidR="00C90891" w:rsidRDefault="00C90891" w:rsidP="004F7EC4">
      <w:r>
        <w:t xml:space="preserve">Samlet set er det Slagelse Kommunes vurdering, at produktionen på </w:t>
      </w:r>
      <w:proofErr w:type="spellStart"/>
      <w:r>
        <w:t>Visbjergvej</w:t>
      </w:r>
      <w:proofErr w:type="spellEnd"/>
      <w:r>
        <w:t xml:space="preserve"> 30, herefter sker på den miljømæssige bedste måde.</w:t>
      </w:r>
    </w:p>
    <w:p w14:paraId="1BC6AF4C" w14:textId="03F75F9F" w:rsidR="004F7EC4" w:rsidRPr="00D35733" w:rsidRDefault="004F7EC4" w:rsidP="007A48F2">
      <w:pPr>
        <w:pStyle w:val="Listeafsnit"/>
        <w:numPr>
          <w:ilvl w:val="0"/>
          <w:numId w:val="4"/>
        </w:numPr>
        <w:jc w:val="both"/>
      </w:pPr>
      <w:r w:rsidRPr="00D35733">
        <w:t>Forebygger og begrænser forureningen fra husdyrbrugets anlæg ved anvendelse af bedste tilgængelige teknik (BAT).</w:t>
      </w:r>
    </w:p>
    <w:p w14:paraId="303FC07D" w14:textId="77777777" w:rsidR="004F7EC4" w:rsidRPr="00D35733" w:rsidRDefault="004F7EC4" w:rsidP="007A48F2">
      <w:pPr>
        <w:pStyle w:val="Listeafsnit"/>
        <w:numPr>
          <w:ilvl w:val="0"/>
          <w:numId w:val="4"/>
        </w:numPr>
        <w:jc w:val="both"/>
      </w:pPr>
      <w:r w:rsidRPr="00D35733">
        <w:t xml:space="preserve">Kan drives på stedet uden væsentlige indvirkninger på miljøet. </w:t>
      </w:r>
    </w:p>
    <w:p w14:paraId="590B0374" w14:textId="77777777" w:rsidR="004F7EC4" w:rsidRPr="00D35733" w:rsidRDefault="004F7EC4" w:rsidP="007A48F2">
      <w:pPr>
        <w:pStyle w:val="Listeafsnit"/>
        <w:numPr>
          <w:ilvl w:val="0"/>
          <w:numId w:val="4"/>
        </w:numPr>
      </w:pPr>
      <w:r w:rsidRPr="00D35733">
        <w:t>Ikke vil påvirke Natura 2000 områder væsentligt.</w:t>
      </w:r>
    </w:p>
    <w:p w14:paraId="1F1237CA" w14:textId="77777777" w:rsidR="004B13E0" w:rsidRDefault="004B13E0">
      <w:pPr>
        <w:rPr>
          <w:rStyle w:val="Overskrift1Tegn"/>
        </w:rPr>
      </w:pPr>
    </w:p>
    <w:p w14:paraId="3366D7C9" w14:textId="2CF8A81D" w:rsidR="00B445E6" w:rsidRDefault="00B445E6">
      <w:pPr>
        <w:pStyle w:val="Overskrift2"/>
        <w:rPr>
          <w:b/>
        </w:rPr>
      </w:pPr>
      <w:bookmarkStart w:id="44" w:name="_Toc532991717"/>
      <w:r w:rsidRPr="00EB793E">
        <w:rPr>
          <w:rStyle w:val="Overskrift1Tegn"/>
        </w:rPr>
        <w:t>Bilag</w:t>
      </w:r>
      <w:r>
        <w:rPr>
          <w:b/>
        </w:rPr>
        <w:t xml:space="preserve"> </w:t>
      </w:r>
      <w:r w:rsidRPr="00EB793E">
        <w:t>1</w:t>
      </w:r>
      <w:r w:rsidR="00A83FB2">
        <w:t xml:space="preserve"> - Situationsplan</w:t>
      </w:r>
      <w:bookmarkEnd w:id="44"/>
    </w:p>
    <w:p w14:paraId="0B71016E" w14:textId="4E181B7E" w:rsidR="00DC1714" w:rsidRDefault="004A51FF">
      <w:pPr>
        <w:rPr>
          <w:lang w:eastAsia="en-US"/>
        </w:rPr>
      </w:pPr>
      <w:r>
        <w:rPr>
          <w:lang w:eastAsia="en-US"/>
        </w:rPr>
        <w:t xml:space="preserve">Bygningsoversigt </w:t>
      </w:r>
      <w:r w:rsidR="006058B7">
        <w:rPr>
          <w:lang w:eastAsia="en-US"/>
        </w:rPr>
        <w:t xml:space="preserve">og situationsplan </w:t>
      </w:r>
      <w:proofErr w:type="spellStart"/>
      <w:r w:rsidR="002E0F20">
        <w:rPr>
          <w:lang w:eastAsia="en-US"/>
        </w:rPr>
        <w:t>Visbjergvej</w:t>
      </w:r>
      <w:proofErr w:type="spellEnd"/>
      <w:r w:rsidR="002E0F20">
        <w:rPr>
          <w:lang w:eastAsia="en-US"/>
        </w:rPr>
        <w:t xml:space="preserve"> 30</w:t>
      </w:r>
    </w:p>
    <w:p w14:paraId="78E4FC65" w14:textId="3EBC7419" w:rsidR="00C06EE6" w:rsidRDefault="00C06EE6" w:rsidP="00C06EE6">
      <w:pPr>
        <w:numPr>
          <w:ilvl w:val="0"/>
          <w:numId w:val="11"/>
        </w:numPr>
        <w:spacing w:after="0" w:line="280" w:lineRule="atLeast"/>
        <w:rPr>
          <w:szCs w:val="19"/>
        </w:rPr>
      </w:pPr>
      <w:r>
        <w:rPr>
          <w:szCs w:val="19"/>
        </w:rPr>
        <w:t>Hal 1</w:t>
      </w:r>
      <w:r w:rsidR="00AC6216">
        <w:rPr>
          <w:szCs w:val="19"/>
        </w:rPr>
        <w:t xml:space="preserve"> Kalkunstald</w:t>
      </w:r>
    </w:p>
    <w:p w14:paraId="03B3A41C" w14:textId="5EBEB617" w:rsidR="00C06EE6" w:rsidRDefault="00C06EE6" w:rsidP="00C06EE6">
      <w:pPr>
        <w:numPr>
          <w:ilvl w:val="0"/>
          <w:numId w:val="11"/>
        </w:numPr>
        <w:spacing w:after="0" w:line="280" w:lineRule="atLeast"/>
        <w:rPr>
          <w:szCs w:val="19"/>
        </w:rPr>
      </w:pPr>
      <w:r>
        <w:rPr>
          <w:szCs w:val="19"/>
        </w:rPr>
        <w:t>Hal 2</w:t>
      </w:r>
      <w:r w:rsidR="00AC6216">
        <w:rPr>
          <w:szCs w:val="19"/>
        </w:rPr>
        <w:t xml:space="preserve"> Kalkunstald</w:t>
      </w:r>
    </w:p>
    <w:p w14:paraId="1DAB6B90" w14:textId="555C8B29" w:rsidR="00C06EE6" w:rsidRDefault="00C06EE6" w:rsidP="00C06EE6">
      <w:pPr>
        <w:numPr>
          <w:ilvl w:val="0"/>
          <w:numId w:val="11"/>
        </w:numPr>
        <w:spacing w:after="0" w:line="280" w:lineRule="atLeast"/>
        <w:rPr>
          <w:szCs w:val="19"/>
        </w:rPr>
      </w:pPr>
      <w:r>
        <w:rPr>
          <w:szCs w:val="19"/>
        </w:rPr>
        <w:t xml:space="preserve">Hal 3 </w:t>
      </w:r>
      <w:r w:rsidR="00AC6216">
        <w:rPr>
          <w:szCs w:val="19"/>
        </w:rPr>
        <w:t>Kalkunstald</w:t>
      </w:r>
    </w:p>
    <w:p w14:paraId="544A3F4A" w14:textId="5A5398EE" w:rsidR="00C06EE6" w:rsidRDefault="00C06EE6" w:rsidP="00C06EE6">
      <w:pPr>
        <w:numPr>
          <w:ilvl w:val="0"/>
          <w:numId w:val="11"/>
        </w:numPr>
        <w:spacing w:after="0" w:line="280" w:lineRule="atLeast"/>
        <w:rPr>
          <w:szCs w:val="19"/>
        </w:rPr>
      </w:pPr>
      <w:r>
        <w:rPr>
          <w:szCs w:val="19"/>
        </w:rPr>
        <w:t>Hal 4</w:t>
      </w:r>
      <w:r w:rsidR="00AC6216">
        <w:rPr>
          <w:szCs w:val="19"/>
        </w:rPr>
        <w:t xml:space="preserve"> Kalkunstald</w:t>
      </w:r>
    </w:p>
    <w:p w14:paraId="3F6ADAC4" w14:textId="541ED806" w:rsidR="00C06EE6" w:rsidRDefault="00C06EE6" w:rsidP="00C06EE6">
      <w:pPr>
        <w:numPr>
          <w:ilvl w:val="0"/>
          <w:numId w:val="11"/>
        </w:numPr>
        <w:spacing w:after="0" w:line="280" w:lineRule="atLeast"/>
        <w:rPr>
          <w:szCs w:val="19"/>
        </w:rPr>
      </w:pPr>
      <w:r>
        <w:rPr>
          <w:szCs w:val="19"/>
        </w:rPr>
        <w:t>Hal 5</w:t>
      </w:r>
      <w:r w:rsidR="00AC6216">
        <w:rPr>
          <w:szCs w:val="19"/>
        </w:rPr>
        <w:t xml:space="preserve"> Kalkunstald</w:t>
      </w:r>
    </w:p>
    <w:p w14:paraId="015765BA" w14:textId="05171E1D" w:rsidR="00C06EE6" w:rsidRDefault="00C06EE6" w:rsidP="00C06EE6">
      <w:pPr>
        <w:numPr>
          <w:ilvl w:val="0"/>
          <w:numId w:val="11"/>
        </w:numPr>
        <w:spacing w:after="0" w:line="280" w:lineRule="atLeast"/>
        <w:rPr>
          <w:szCs w:val="19"/>
        </w:rPr>
      </w:pPr>
      <w:r>
        <w:rPr>
          <w:szCs w:val="19"/>
        </w:rPr>
        <w:t>Maskin-/halmlade</w:t>
      </w:r>
    </w:p>
    <w:p w14:paraId="10E63FDA" w14:textId="77777777" w:rsidR="00C06EE6" w:rsidRDefault="00C06EE6" w:rsidP="00C06EE6">
      <w:pPr>
        <w:numPr>
          <w:ilvl w:val="0"/>
          <w:numId w:val="11"/>
        </w:numPr>
        <w:spacing w:after="0" w:line="280" w:lineRule="atLeast"/>
        <w:rPr>
          <w:szCs w:val="19"/>
        </w:rPr>
      </w:pPr>
      <w:r>
        <w:rPr>
          <w:szCs w:val="19"/>
        </w:rPr>
        <w:t>Fodersiloer</w:t>
      </w:r>
    </w:p>
    <w:p w14:paraId="6C2C5946" w14:textId="733349E0" w:rsidR="00C06EE6" w:rsidRDefault="00AC6216" w:rsidP="00C06EE6">
      <w:pPr>
        <w:numPr>
          <w:ilvl w:val="0"/>
          <w:numId w:val="11"/>
        </w:numPr>
        <w:spacing w:after="0" w:line="280" w:lineRule="atLeast"/>
        <w:rPr>
          <w:szCs w:val="19"/>
        </w:rPr>
      </w:pPr>
      <w:r>
        <w:rPr>
          <w:szCs w:val="19"/>
        </w:rPr>
        <w:t>V</w:t>
      </w:r>
      <w:r w:rsidR="00C06EE6">
        <w:rPr>
          <w:szCs w:val="19"/>
        </w:rPr>
        <w:t>askevandsbeholdere</w:t>
      </w:r>
    </w:p>
    <w:p w14:paraId="7C69B7EB" w14:textId="77777777" w:rsidR="00C06EE6" w:rsidRDefault="00C06EE6" w:rsidP="00C06EE6">
      <w:pPr>
        <w:numPr>
          <w:ilvl w:val="0"/>
          <w:numId w:val="11"/>
        </w:numPr>
        <w:spacing w:after="0" w:line="280" w:lineRule="atLeast"/>
        <w:rPr>
          <w:szCs w:val="19"/>
        </w:rPr>
      </w:pPr>
      <w:r>
        <w:rPr>
          <w:szCs w:val="19"/>
        </w:rPr>
        <w:t>Døde dyr</w:t>
      </w:r>
    </w:p>
    <w:p w14:paraId="7EC1A0BD" w14:textId="77777777" w:rsidR="00C06EE6" w:rsidRDefault="00C06EE6" w:rsidP="00C06EE6">
      <w:pPr>
        <w:numPr>
          <w:ilvl w:val="0"/>
          <w:numId w:val="11"/>
        </w:numPr>
        <w:spacing w:after="0" w:line="280" w:lineRule="atLeast"/>
        <w:rPr>
          <w:szCs w:val="19"/>
        </w:rPr>
      </w:pPr>
      <w:r>
        <w:rPr>
          <w:szCs w:val="19"/>
        </w:rPr>
        <w:t>Gasbeholder til opvarmning af stalde</w:t>
      </w:r>
    </w:p>
    <w:p w14:paraId="654061ED" w14:textId="77777777" w:rsidR="00C06EE6" w:rsidRDefault="00C06EE6" w:rsidP="00C06EE6">
      <w:pPr>
        <w:numPr>
          <w:ilvl w:val="0"/>
          <w:numId w:val="11"/>
        </w:numPr>
        <w:spacing w:after="0" w:line="280" w:lineRule="atLeast"/>
        <w:rPr>
          <w:szCs w:val="19"/>
        </w:rPr>
      </w:pPr>
      <w:r>
        <w:rPr>
          <w:szCs w:val="19"/>
        </w:rPr>
        <w:t>Forrum</w:t>
      </w:r>
    </w:p>
    <w:p w14:paraId="71F9B742" w14:textId="77777777" w:rsidR="00C06EE6" w:rsidRDefault="00C06EE6" w:rsidP="00C06EE6">
      <w:pPr>
        <w:ind w:left="1440"/>
        <w:rPr>
          <w:szCs w:val="19"/>
        </w:rPr>
      </w:pPr>
    </w:p>
    <w:p w14:paraId="13F849FA" w14:textId="762306C2" w:rsidR="00C06EE6" w:rsidRPr="00024139" w:rsidRDefault="00C06EE6" w:rsidP="00C06EE6">
      <w:pPr>
        <w:ind w:left="360"/>
        <w:rPr>
          <w:szCs w:val="19"/>
        </w:rPr>
      </w:pPr>
      <w:r w:rsidRPr="00024139">
        <w:rPr>
          <w:noProof/>
          <w:szCs w:val="19"/>
        </w:rPr>
        <w:drawing>
          <wp:inline distT="0" distB="0" distL="0" distR="0" wp14:anchorId="4377526A" wp14:editId="27D6CA7E">
            <wp:extent cx="3778250" cy="3994150"/>
            <wp:effectExtent l="0" t="0" r="0" b="635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8250" cy="3994150"/>
                    </a:xfrm>
                    <a:prstGeom prst="rect">
                      <a:avLst/>
                    </a:prstGeom>
                    <a:noFill/>
                    <a:ln>
                      <a:noFill/>
                    </a:ln>
                  </pic:spPr>
                </pic:pic>
              </a:graphicData>
            </a:graphic>
          </wp:inline>
        </w:drawing>
      </w:r>
    </w:p>
    <w:p w14:paraId="373ABDFC" w14:textId="77777777" w:rsidR="00C06EE6" w:rsidRDefault="00C06EE6" w:rsidP="00C06EE6">
      <w:pPr>
        <w:rPr>
          <w:szCs w:val="19"/>
        </w:rPr>
      </w:pPr>
    </w:p>
    <w:p w14:paraId="63972EEE" w14:textId="1D5B04F2" w:rsidR="00C06EE6" w:rsidRPr="00024139" w:rsidRDefault="00C06EE6" w:rsidP="00C06EE6">
      <w:pPr>
        <w:ind w:firstLine="720"/>
        <w:rPr>
          <w:szCs w:val="19"/>
        </w:rPr>
      </w:pPr>
      <w:r w:rsidRPr="00024139">
        <w:rPr>
          <w:noProof/>
          <w:szCs w:val="19"/>
        </w:rPr>
        <w:drawing>
          <wp:inline distT="0" distB="0" distL="0" distR="0" wp14:anchorId="53A1952F" wp14:editId="775F4806">
            <wp:extent cx="3619500" cy="3822700"/>
            <wp:effectExtent l="19050" t="19050" r="19050" b="2540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9500" cy="3822700"/>
                    </a:xfrm>
                    <a:prstGeom prst="rect">
                      <a:avLst/>
                    </a:prstGeom>
                    <a:noFill/>
                    <a:ln w="6350" cmpd="sng">
                      <a:solidFill>
                        <a:srgbClr val="000000"/>
                      </a:solidFill>
                      <a:miter lim="800000"/>
                      <a:headEnd/>
                      <a:tailEnd/>
                    </a:ln>
                    <a:effectLst/>
                  </pic:spPr>
                </pic:pic>
              </a:graphicData>
            </a:graphic>
          </wp:inline>
        </w:drawing>
      </w:r>
    </w:p>
    <w:p w14:paraId="09509069" w14:textId="0E208032" w:rsidR="004A51FF" w:rsidRDefault="004A51FF">
      <w:pPr>
        <w:rPr>
          <w:lang w:eastAsia="en-US"/>
        </w:rPr>
      </w:pPr>
    </w:p>
    <w:p w14:paraId="72C0CF81" w14:textId="7624A557" w:rsidR="004A51FF" w:rsidRDefault="004A51FF">
      <w:pPr>
        <w:rPr>
          <w:lang w:eastAsia="en-US"/>
        </w:rPr>
      </w:pPr>
    </w:p>
    <w:p w14:paraId="69E56D04" w14:textId="77777777" w:rsidR="00094762" w:rsidRDefault="00094762">
      <w:pPr>
        <w:rPr>
          <w:lang w:eastAsia="en-US"/>
        </w:rPr>
      </w:pPr>
    </w:p>
    <w:p w14:paraId="5CB95BCE" w14:textId="4C9AB012" w:rsidR="000A0D57" w:rsidRDefault="000A0D57">
      <w:pPr>
        <w:pStyle w:val="Overskrift2"/>
        <w:rPr>
          <w:b/>
        </w:rPr>
      </w:pPr>
      <w:bookmarkStart w:id="45" w:name="_Toc532991718"/>
      <w:r w:rsidRPr="00EB793E">
        <w:rPr>
          <w:rStyle w:val="Overskrift1Tegn"/>
        </w:rPr>
        <w:t>Bilag</w:t>
      </w:r>
      <w:r>
        <w:rPr>
          <w:b/>
        </w:rPr>
        <w:t xml:space="preserve"> </w:t>
      </w:r>
      <w:r w:rsidR="009778EF">
        <w:t>2 - Beredskabsplan</w:t>
      </w:r>
      <w:bookmarkEnd w:id="45"/>
    </w:p>
    <w:p w14:paraId="79709A39" w14:textId="1B6863E6" w:rsidR="00C235B0" w:rsidRDefault="007371FA">
      <w:r>
        <w:rPr>
          <w:noProof/>
        </w:rPr>
        <w:drawing>
          <wp:inline distT="0" distB="0" distL="0" distR="0" wp14:anchorId="7CEDA5DA" wp14:editId="36F2CB27">
            <wp:extent cx="5728335" cy="8350885"/>
            <wp:effectExtent l="0" t="0" r="571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28335" cy="8350885"/>
                    </a:xfrm>
                    <a:prstGeom prst="rect">
                      <a:avLst/>
                    </a:prstGeom>
                  </pic:spPr>
                </pic:pic>
              </a:graphicData>
            </a:graphic>
          </wp:inline>
        </w:drawing>
      </w:r>
    </w:p>
    <w:p w14:paraId="0ECD2209" w14:textId="2E5EF59F" w:rsidR="007371FA" w:rsidRDefault="007371FA">
      <w:r>
        <w:rPr>
          <w:noProof/>
        </w:rPr>
        <w:drawing>
          <wp:inline distT="0" distB="0" distL="0" distR="0" wp14:anchorId="58F84532" wp14:editId="077F013B">
            <wp:extent cx="5728335" cy="8093710"/>
            <wp:effectExtent l="0" t="0" r="5715" b="254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28335" cy="8093710"/>
                    </a:xfrm>
                    <a:prstGeom prst="rect">
                      <a:avLst/>
                    </a:prstGeom>
                  </pic:spPr>
                </pic:pic>
              </a:graphicData>
            </a:graphic>
          </wp:inline>
        </w:drawing>
      </w:r>
    </w:p>
    <w:p w14:paraId="0C01AFA7" w14:textId="07FF9798" w:rsidR="007371FA" w:rsidRDefault="007371FA"/>
    <w:p w14:paraId="73675A43" w14:textId="5EFEB772" w:rsidR="007371FA" w:rsidRDefault="007371FA"/>
    <w:p w14:paraId="6CD07B09" w14:textId="6E4C145E" w:rsidR="007371FA" w:rsidRDefault="007371FA">
      <w:r>
        <w:rPr>
          <w:noProof/>
        </w:rPr>
        <w:drawing>
          <wp:inline distT="0" distB="0" distL="0" distR="0" wp14:anchorId="5E3A3F77" wp14:editId="2A648B98">
            <wp:extent cx="5728335" cy="8003540"/>
            <wp:effectExtent l="0" t="0" r="571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28335" cy="8003540"/>
                    </a:xfrm>
                    <a:prstGeom prst="rect">
                      <a:avLst/>
                    </a:prstGeom>
                  </pic:spPr>
                </pic:pic>
              </a:graphicData>
            </a:graphic>
          </wp:inline>
        </w:drawing>
      </w:r>
    </w:p>
    <w:p w14:paraId="77B6454B" w14:textId="5120EBC8" w:rsidR="007371FA" w:rsidRDefault="007371FA"/>
    <w:p w14:paraId="7702408E" w14:textId="22E3D361" w:rsidR="007371FA" w:rsidRDefault="007371FA">
      <w:r>
        <w:rPr>
          <w:noProof/>
        </w:rPr>
        <w:drawing>
          <wp:inline distT="0" distB="0" distL="0" distR="0" wp14:anchorId="4D9AECF5" wp14:editId="0EDBD76B">
            <wp:extent cx="5728335" cy="8376920"/>
            <wp:effectExtent l="0" t="0" r="5715"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28335" cy="8376920"/>
                    </a:xfrm>
                    <a:prstGeom prst="rect">
                      <a:avLst/>
                    </a:prstGeom>
                  </pic:spPr>
                </pic:pic>
              </a:graphicData>
            </a:graphic>
          </wp:inline>
        </w:drawing>
      </w:r>
    </w:p>
    <w:p w14:paraId="1930E9DC" w14:textId="76C1D45B" w:rsidR="007371FA" w:rsidRDefault="007371FA"/>
    <w:p w14:paraId="04FCA338" w14:textId="51C6A07B" w:rsidR="007371FA" w:rsidRDefault="007371FA">
      <w:r>
        <w:rPr>
          <w:noProof/>
        </w:rPr>
        <w:drawing>
          <wp:inline distT="0" distB="0" distL="0" distR="0" wp14:anchorId="4ED78476" wp14:editId="26A98E58">
            <wp:extent cx="5728335" cy="8004175"/>
            <wp:effectExtent l="0" t="0" r="571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28335" cy="8004175"/>
                    </a:xfrm>
                    <a:prstGeom prst="rect">
                      <a:avLst/>
                    </a:prstGeom>
                  </pic:spPr>
                </pic:pic>
              </a:graphicData>
            </a:graphic>
          </wp:inline>
        </w:drawing>
      </w:r>
    </w:p>
    <w:p w14:paraId="4C0778B5" w14:textId="28E445CD" w:rsidR="007371FA" w:rsidRDefault="007371FA"/>
    <w:p w14:paraId="585694D9" w14:textId="0C993EB3" w:rsidR="007371FA" w:rsidRDefault="007371FA"/>
    <w:p w14:paraId="6E0701C9" w14:textId="5A171A2E" w:rsidR="007371FA" w:rsidRDefault="007371FA">
      <w:r>
        <w:rPr>
          <w:noProof/>
        </w:rPr>
        <w:drawing>
          <wp:inline distT="0" distB="0" distL="0" distR="0" wp14:anchorId="5A0AC4CB" wp14:editId="4B51A0AC">
            <wp:extent cx="5728335" cy="7984490"/>
            <wp:effectExtent l="0" t="0" r="571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28335" cy="7984490"/>
                    </a:xfrm>
                    <a:prstGeom prst="rect">
                      <a:avLst/>
                    </a:prstGeom>
                  </pic:spPr>
                </pic:pic>
              </a:graphicData>
            </a:graphic>
          </wp:inline>
        </w:drawing>
      </w:r>
    </w:p>
    <w:p w14:paraId="43543618" w14:textId="10AC1954" w:rsidR="00236FA2" w:rsidRDefault="00236FA2"/>
    <w:p w14:paraId="3554607E" w14:textId="0106855D" w:rsidR="00236FA2" w:rsidRDefault="00236FA2"/>
    <w:p w14:paraId="7236EE1D" w14:textId="666E6BC2" w:rsidR="00C9780A" w:rsidRDefault="00236FA2">
      <w:r>
        <w:rPr>
          <w:noProof/>
        </w:rPr>
        <w:drawing>
          <wp:inline distT="0" distB="0" distL="0" distR="0" wp14:anchorId="6540CDAD" wp14:editId="751AF665">
            <wp:extent cx="5728335" cy="8333105"/>
            <wp:effectExtent l="0" t="0" r="571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28335" cy="8333105"/>
                    </a:xfrm>
                    <a:prstGeom prst="rect">
                      <a:avLst/>
                    </a:prstGeom>
                  </pic:spPr>
                </pic:pic>
              </a:graphicData>
            </a:graphic>
          </wp:inline>
        </w:drawing>
      </w:r>
    </w:p>
    <w:p w14:paraId="3528EA0E" w14:textId="77777777" w:rsidR="00C9780A" w:rsidRDefault="00C9780A">
      <w:r>
        <w:br w:type="page"/>
      </w:r>
    </w:p>
    <w:p w14:paraId="65BB3B7D" w14:textId="6BE6AF95" w:rsidR="00C9780A" w:rsidRDefault="00C9780A" w:rsidP="00C9780A">
      <w:pPr>
        <w:pStyle w:val="Overskrift2"/>
        <w:rPr>
          <w:b/>
        </w:rPr>
      </w:pPr>
      <w:bookmarkStart w:id="46" w:name="_Toc532991719"/>
      <w:r w:rsidRPr="00EB793E">
        <w:rPr>
          <w:rStyle w:val="Overskrift1Tegn"/>
        </w:rPr>
        <w:t>Bilag</w:t>
      </w:r>
      <w:r>
        <w:rPr>
          <w:b/>
        </w:rPr>
        <w:t xml:space="preserve"> </w:t>
      </w:r>
      <w:r w:rsidRPr="002C3CD0">
        <w:t>3</w:t>
      </w:r>
      <w:r>
        <w:t xml:space="preserve"> – Oversigt, </w:t>
      </w:r>
      <w:r w:rsidR="00393FE6">
        <w:t>påbud</w:t>
      </w:r>
      <w:r>
        <w:t xml:space="preserve"> fra revurdering 2007</w:t>
      </w:r>
      <w:bookmarkEnd w:id="46"/>
    </w:p>
    <w:p w14:paraId="188B154E" w14:textId="4A6E5681" w:rsidR="002C3CD0" w:rsidRDefault="00C9780A" w:rsidP="002C3CD0">
      <w:r>
        <w:t xml:space="preserve">Samlet optegnelse over </w:t>
      </w:r>
      <w:r w:rsidR="00393FE6">
        <w:t>påbud</w:t>
      </w:r>
      <w:r>
        <w:t xml:space="preserve"> meddelt ved revurdering af husdyrbruget miljøgodkendelse 2007. </w:t>
      </w:r>
      <w:r w:rsidR="00393FE6">
        <w:t>Påbuddene</w:t>
      </w:r>
      <w:r>
        <w:t xml:space="preserve"> </w:t>
      </w:r>
      <w:r>
        <w:rPr>
          <w:szCs w:val="19"/>
        </w:rPr>
        <w:t xml:space="preserve">18, 24, 25 og 26 stammede fra miljøgodkendelsen fra 1991. </w:t>
      </w:r>
      <w:r>
        <w:t xml:space="preserve">Desuden er indsat de </w:t>
      </w:r>
      <w:r w:rsidR="00393FE6">
        <w:t>påbud</w:t>
      </w:r>
      <w:r>
        <w:t>, der blev tilføjet af Natur- og Miljøklagenævnets behandling af sagen 2012 (</w:t>
      </w:r>
      <w:r w:rsidR="00393FE6">
        <w:t>påbud</w:t>
      </w:r>
      <w:r>
        <w:t xml:space="preserve"> 22a samt 35). </w:t>
      </w:r>
      <w:r w:rsidR="00393FE6">
        <w:t>Påbud</w:t>
      </w:r>
      <w:r w:rsidR="002C3CD0">
        <w:t xml:space="preserve"> der udgik på baggrund af </w:t>
      </w:r>
      <w:proofErr w:type="gramStart"/>
      <w:r w:rsidR="002C3CD0">
        <w:t>nævnsbehandlingen</w:t>
      </w:r>
      <w:proofErr w:type="gramEnd"/>
      <w:r w:rsidR="002C3CD0">
        <w:t xml:space="preserve"> er </w:t>
      </w:r>
      <w:r w:rsidR="002C3CD0" w:rsidRPr="00973358">
        <w:rPr>
          <w:i/>
          <w:strike/>
        </w:rPr>
        <w:t>angivet med kursiv og gennemstreget</w:t>
      </w:r>
      <w:r w:rsidR="002C3CD0">
        <w:t xml:space="preserve">. </w:t>
      </w:r>
      <w:r w:rsidR="00393FE6">
        <w:t>Påbud</w:t>
      </w:r>
      <w:r w:rsidR="002C3CD0">
        <w:t xml:space="preserve">, der er </w:t>
      </w:r>
      <w:r w:rsidR="002C3CD0" w:rsidRPr="00B93323">
        <w:rPr>
          <w:strike/>
        </w:rPr>
        <w:t>gennemstreget</w:t>
      </w:r>
      <w:r w:rsidR="002C3CD0">
        <w:t xml:space="preserve">, slettes ved denne revurdering. Begrundelse for sletning fremgår af de respektive afsnit. Øvrige </w:t>
      </w:r>
      <w:r w:rsidR="00393FE6">
        <w:t>påbud</w:t>
      </w:r>
      <w:r w:rsidR="002C3CD0">
        <w:t xml:space="preserve"> fortsætter uændret.</w:t>
      </w:r>
    </w:p>
    <w:p w14:paraId="3AADD59B" w14:textId="77777777" w:rsidR="00C9780A" w:rsidRPr="004C5A66" w:rsidRDefault="00C9780A" w:rsidP="002C3CD0">
      <w:pPr>
        <w:pStyle w:val="Overskrift6"/>
      </w:pPr>
      <w:r w:rsidRPr="004C5A66">
        <w:t>Generelle forhold</w:t>
      </w:r>
    </w:p>
    <w:p w14:paraId="26EB7895" w14:textId="294280D8" w:rsidR="00C9780A" w:rsidRPr="00902FCB" w:rsidRDefault="00C9780A" w:rsidP="002C3CD0">
      <w:pPr>
        <w:numPr>
          <w:ilvl w:val="0"/>
          <w:numId w:val="29"/>
        </w:numPr>
        <w:spacing w:after="0" w:line="280" w:lineRule="atLeast"/>
        <w:jc w:val="both"/>
        <w:rPr>
          <w:bCs/>
          <w:i/>
          <w:strike/>
          <w:szCs w:val="19"/>
        </w:rPr>
      </w:pPr>
      <w:r w:rsidRPr="00902FCB">
        <w:rPr>
          <w:bCs/>
          <w:i/>
          <w:strike/>
          <w:szCs w:val="19"/>
        </w:rPr>
        <w:t>Ejendommen drives i overensstemmelse med ansøgningsmaterialet Nr. 3904 af 1. oktober 2007,</w:t>
      </w:r>
      <w:r w:rsidRPr="00902FCB">
        <w:rPr>
          <w:bCs/>
          <w:i/>
          <w:strike/>
          <w:color w:val="FF0000"/>
          <w:szCs w:val="19"/>
        </w:rPr>
        <w:t xml:space="preserve"> </w:t>
      </w:r>
      <w:r w:rsidRPr="00902FCB">
        <w:rPr>
          <w:bCs/>
          <w:i/>
          <w:strike/>
          <w:szCs w:val="19"/>
        </w:rPr>
        <w:t>og den oprindelige lokalplan.</w:t>
      </w:r>
    </w:p>
    <w:p w14:paraId="7755A13A" w14:textId="2B172834" w:rsidR="00902FCB" w:rsidRDefault="00902FCB" w:rsidP="00902FCB">
      <w:pPr>
        <w:spacing w:after="0" w:line="280" w:lineRule="atLeast"/>
        <w:ind w:left="785"/>
        <w:jc w:val="both"/>
        <w:rPr>
          <w:bCs/>
          <w:szCs w:val="19"/>
        </w:rPr>
      </w:pPr>
    </w:p>
    <w:p w14:paraId="326E2FBA" w14:textId="1C90B9C3" w:rsidR="00902FCB" w:rsidRPr="00902FCB" w:rsidRDefault="00902FCB" w:rsidP="00902FCB">
      <w:pPr>
        <w:spacing w:after="0" w:line="280" w:lineRule="atLeast"/>
        <w:ind w:left="785"/>
        <w:jc w:val="both"/>
        <w:rPr>
          <w:bCs/>
          <w:strike/>
          <w:szCs w:val="19"/>
        </w:rPr>
      </w:pPr>
      <w:r w:rsidRPr="00902FCB">
        <w:rPr>
          <w:bCs/>
          <w:strike/>
          <w:szCs w:val="19"/>
        </w:rPr>
        <w:t>Nyt vilkår MKN2012 1) Virksomhedens drift skal være i overensstemmelse med godkendelsen af 6. december 1991 og de påbud, der fremgår af denne afgørelse.</w:t>
      </w:r>
    </w:p>
    <w:p w14:paraId="04C79E6E" w14:textId="77777777" w:rsidR="00C9780A" w:rsidRPr="00C9780A" w:rsidRDefault="00C9780A" w:rsidP="002C3CD0">
      <w:pPr>
        <w:spacing w:after="0" w:line="280" w:lineRule="atLeast"/>
        <w:ind w:left="720"/>
        <w:jc w:val="both"/>
        <w:rPr>
          <w:bCs/>
          <w:szCs w:val="19"/>
        </w:rPr>
      </w:pPr>
    </w:p>
    <w:p w14:paraId="18FC0800" w14:textId="7D1FA347" w:rsidR="00C9780A" w:rsidRPr="002C3CD0" w:rsidRDefault="00C9780A" w:rsidP="002C3CD0">
      <w:pPr>
        <w:numPr>
          <w:ilvl w:val="0"/>
          <w:numId w:val="29"/>
        </w:numPr>
        <w:spacing w:after="0" w:line="280" w:lineRule="atLeast"/>
        <w:ind w:left="540" w:hanging="540"/>
        <w:rPr>
          <w:bCs/>
          <w:i/>
          <w:strike/>
          <w:szCs w:val="19"/>
        </w:rPr>
      </w:pPr>
      <w:r w:rsidRPr="002C3CD0">
        <w:rPr>
          <w:bCs/>
          <w:i/>
          <w:strike/>
          <w:szCs w:val="19"/>
        </w:rPr>
        <w:t>Godkendelsen omfatter samtlige landbrugsmæssige aktiviteter ved kalkunproduktionen. Til ejendommene er knyttet husdyrproduktionen vedrørende CHR nr. 26039</w:t>
      </w:r>
    </w:p>
    <w:p w14:paraId="41C7D05B" w14:textId="77777777" w:rsidR="00C9780A" w:rsidRPr="002C3CD0" w:rsidRDefault="00C9780A" w:rsidP="002C3CD0">
      <w:pPr>
        <w:spacing w:after="0" w:line="280" w:lineRule="atLeast"/>
        <w:ind w:left="540"/>
        <w:rPr>
          <w:bCs/>
          <w:i/>
          <w:strike/>
          <w:szCs w:val="19"/>
        </w:rPr>
      </w:pPr>
    </w:p>
    <w:p w14:paraId="17CBA2AC" w14:textId="77777777" w:rsidR="00C9780A" w:rsidRPr="002C3CD0" w:rsidRDefault="00C9780A" w:rsidP="002C3CD0">
      <w:pPr>
        <w:numPr>
          <w:ilvl w:val="0"/>
          <w:numId w:val="29"/>
        </w:numPr>
        <w:spacing w:after="0" w:line="280" w:lineRule="atLeast"/>
        <w:ind w:left="540" w:hanging="540"/>
        <w:jc w:val="both"/>
        <w:rPr>
          <w:bCs/>
          <w:i/>
          <w:strike/>
          <w:szCs w:val="19"/>
        </w:rPr>
      </w:pPr>
      <w:r w:rsidRPr="002C3CD0">
        <w:rPr>
          <w:bCs/>
          <w:i/>
          <w:strike/>
          <w:szCs w:val="19"/>
        </w:rPr>
        <w:t>En kopi af denne godkendelse skal altid findes på virksomheden.</w:t>
      </w:r>
    </w:p>
    <w:p w14:paraId="7D3037CC" w14:textId="77777777" w:rsidR="00C9780A" w:rsidRDefault="00C9780A" w:rsidP="002C3CD0">
      <w:pPr>
        <w:spacing w:after="0" w:line="280" w:lineRule="atLeast"/>
        <w:ind w:left="540"/>
        <w:rPr>
          <w:bCs/>
          <w:szCs w:val="19"/>
        </w:rPr>
      </w:pPr>
    </w:p>
    <w:p w14:paraId="78CAA885" w14:textId="497C6442" w:rsidR="00C9780A" w:rsidRDefault="00C9780A" w:rsidP="002C3CD0">
      <w:pPr>
        <w:numPr>
          <w:ilvl w:val="0"/>
          <w:numId w:val="29"/>
        </w:numPr>
        <w:spacing w:after="0" w:line="280" w:lineRule="atLeast"/>
        <w:ind w:left="540" w:hanging="540"/>
        <w:rPr>
          <w:bCs/>
          <w:szCs w:val="19"/>
        </w:rPr>
      </w:pPr>
      <w:r>
        <w:rPr>
          <w:bCs/>
          <w:szCs w:val="19"/>
        </w:rPr>
        <w:t>De vilkår der vedrører driften, skal være kendt af de ansatte, der er beskæftiget med den pågældende del af driften.</w:t>
      </w:r>
    </w:p>
    <w:p w14:paraId="441F23E0" w14:textId="77777777" w:rsidR="00C9780A" w:rsidRPr="00C9780A" w:rsidRDefault="00C9780A" w:rsidP="002C3CD0">
      <w:pPr>
        <w:spacing w:after="0" w:line="280" w:lineRule="atLeast"/>
        <w:ind w:left="540"/>
        <w:rPr>
          <w:bCs/>
          <w:szCs w:val="19"/>
        </w:rPr>
      </w:pPr>
    </w:p>
    <w:p w14:paraId="11AFF699" w14:textId="77777777" w:rsidR="00C9780A" w:rsidRPr="00E4216A" w:rsidRDefault="00C9780A" w:rsidP="002C3CD0">
      <w:pPr>
        <w:pStyle w:val="Overskrift6"/>
      </w:pPr>
      <w:r w:rsidRPr="004C5A66">
        <w:t>Indretning og drift</w:t>
      </w:r>
    </w:p>
    <w:p w14:paraId="2693FDDC" w14:textId="77777777" w:rsidR="00C9780A" w:rsidRPr="00705EA4" w:rsidRDefault="00C9780A" w:rsidP="002C3CD0">
      <w:pPr>
        <w:pStyle w:val="Listeafsnit"/>
        <w:numPr>
          <w:ilvl w:val="0"/>
          <w:numId w:val="29"/>
        </w:numPr>
        <w:spacing w:after="0" w:line="280" w:lineRule="atLeast"/>
        <w:jc w:val="both"/>
        <w:rPr>
          <w:bCs/>
          <w:strike/>
          <w:szCs w:val="19"/>
        </w:rPr>
      </w:pPr>
      <w:r w:rsidRPr="00705EA4">
        <w:rPr>
          <w:bCs/>
          <w:strike/>
          <w:szCs w:val="19"/>
        </w:rPr>
        <w:t>Godkendelsen omfatter produktion af 176.000 kalkuner.</w:t>
      </w:r>
    </w:p>
    <w:p w14:paraId="16204467" w14:textId="77777777" w:rsidR="00C9780A" w:rsidRPr="00705EA4" w:rsidRDefault="00C9780A" w:rsidP="00C9780A">
      <w:pPr>
        <w:ind w:firstLine="540"/>
        <w:rPr>
          <w:strike/>
        </w:rPr>
      </w:pPr>
      <w:r w:rsidRPr="00705EA4">
        <w:rPr>
          <w:strike/>
        </w:rPr>
        <w:t xml:space="preserve">132.000 kalkunhaner (31 - 147 dage) </w:t>
      </w:r>
    </w:p>
    <w:p w14:paraId="6EECEBA5" w14:textId="77777777" w:rsidR="00C9780A" w:rsidRDefault="00C9780A" w:rsidP="00C9780A">
      <w:pPr>
        <w:ind w:firstLine="540"/>
        <w:rPr>
          <w:bCs/>
          <w:szCs w:val="19"/>
        </w:rPr>
      </w:pPr>
      <w:r w:rsidRPr="00705EA4">
        <w:rPr>
          <w:strike/>
        </w:rPr>
        <w:t>44.000 kalkunhøner (31 - 112 dage)</w:t>
      </w:r>
      <w:r>
        <w:t xml:space="preserve"> </w:t>
      </w:r>
      <w:r w:rsidRPr="00D153CD">
        <w:rPr>
          <w:strike/>
        </w:rPr>
        <w:t>svarende til i alt 761 DE</w:t>
      </w:r>
      <w:r w:rsidRPr="00030E86">
        <w:rPr>
          <w:bCs/>
          <w:szCs w:val="19"/>
        </w:rPr>
        <w:t xml:space="preserve"> </w:t>
      </w:r>
    </w:p>
    <w:p w14:paraId="12191D0B" w14:textId="77777777" w:rsidR="00C9780A" w:rsidRPr="00D153CD" w:rsidRDefault="00C9780A" w:rsidP="00C9780A">
      <w:pPr>
        <w:ind w:left="540"/>
        <w:rPr>
          <w:bCs/>
          <w:strike/>
          <w:szCs w:val="19"/>
        </w:rPr>
      </w:pPr>
      <w:r w:rsidRPr="00D153CD">
        <w:rPr>
          <w:bCs/>
          <w:strike/>
          <w:szCs w:val="19"/>
        </w:rPr>
        <w:t xml:space="preserve">Inden for dette produktionsniveau tillades afvigelser i ind og afgangsvægt, så længe det maksimale antal DE ikke overskrides. </w:t>
      </w:r>
    </w:p>
    <w:p w14:paraId="7504FE1B" w14:textId="77777777" w:rsidR="00C9780A" w:rsidRDefault="00C9780A" w:rsidP="002C3CD0">
      <w:pPr>
        <w:numPr>
          <w:ilvl w:val="0"/>
          <w:numId w:val="29"/>
        </w:numPr>
        <w:spacing w:after="0" w:line="280" w:lineRule="atLeast"/>
        <w:ind w:left="540" w:hanging="540"/>
        <w:rPr>
          <w:bCs/>
          <w:szCs w:val="19"/>
        </w:rPr>
      </w:pPr>
      <w:r>
        <w:rPr>
          <w:bCs/>
          <w:szCs w:val="19"/>
        </w:rPr>
        <w:t>Udmugning, vask af stalde samt transport og udspredning af vaskevand og gødning skal ske mandag-fredag i tidsrummet 07.00-18.00.</w:t>
      </w:r>
    </w:p>
    <w:p w14:paraId="1CA40382" w14:textId="77777777" w:rsidR="00C9780A" w:rsidRDefault="00C9780A" w:rsidP="002C3CD0">
      <w:pPr>
        <w:spacing w:after="0" w:line="280" w:lineRule="atLeast"/>
        <w:ind w:left="540"/>
        <w:jc w:val="both"/>
        <w:rPr>
          <w:bCs/>
          <w:szCs w:val="19"/>
        </w:rPr>
      </w:pPr>
    </w:p>
    <w:p w14:paraId="0B07C860" w14:textId="1C12E9E7" w:rsidR="00C9780A" w:rsidRPr="00966F4E" w:rsidRDefault="00C9780A" w:rsidP="002C3CD0">
      <w:pPr>
        <w:numPr>
          <w:ilvl w:val="0"/>
          <w:numId w:val="29"/>
        </w:numPr>
        <w:spacing w:after="0" w:line="280" w:lineRule="atLeast"/>
        <w:ind w:left="540" w:hanging="540"/>
        <w:jc w:val="both"/>
        <w:rPr>
          <w:bCs/>
          <w:szCs w:val="19"/>
        </w:rPr>
      </w:pPr>
      <w:r w:rsidRPr="00966F4E">
        <w:rPr>
          <w:bCs/>
          <w:szCs w:val="19"/>
        </w:rPr>
        <w:t>Såfremt arbejdstilsynet og tilsynsmyndigheden kan anvise alternative og mere miljøvenlige stoffer til rengøring, skal disse anvendes</w:t>
      </w:r>
      <w:r>
        <w:rPr>
          <w:bCs/>
          <w:szCs w:val="19"/>
        </w:rPr>
        <w:t>, skal disse anvendes ved første lejlighed efter anvisningen</w:t>
      </w:r>
      <w:r w:rsidRPr="00966F4E">
        <w:rPr>
          <w:bCs/>
          <w:szCs w:val="19"/>
        </w:rPr>
        <w:t>.</w:t>
      </w:r>
    </w:p>
    <w:p w14:paraId="797A4237" w14:textId="77777777" w:rsidR="00C9780A" w:rsidRDefault="00C9780A" w:rsidP="00C9780A">
      <w:pPr>
        <w:rPr>
          <w:b/>
          <w:bCs/>
          <w:szCs w:val="19"/>
        </w:rPr>
      </w:pPr>
    </w:p>
    <w:p w14:paraId="51D1D8CC" w14:textId="23F7EE36" w:rsidR="00C9780A" w:rsidRDefault="00C9780A" w:rsidP="002C3CD0">
      <w:pPr>
        <w:pStyle w:val="Overskrift6"/>
      </w:pPr>
      <w:r>
        <w:t>Lugt og støv</w:t>
      </w:r>
    </w:p>
    <w:p w14:paraId="420D452B" w14:textId="3C264F98" w:rsidR="00C9780A" w:rsidRDefault="00C9780A" w:rsidP="002C3CD0">
      <w:pPr>
        <w:numPr>
          <w:ilvl w:val="0"/>
          <w:numId w:val="29"/>
        </w:numPr>
        <w:spacing w:after="0" w:line="280" w:lineRule="atLeast"/>
        <w:ind w:left="540" w:hanging="540"/>
        <w:rPr>
          <w:bCs/>
          <w:szCs w:val="19"/>
        </w:rPr>
      </w:pPr>
      <w:r>
        <w:rPr>
          <w:color w:val="000000"/>
        </w:rPr>
        <w:t xml:space="preserve">Der skal gennemføres foranstaltninger til afhjælpning af lugtgener, såfremt der konstateres lugtgener, som efter tilsynsmyndighedens opfattelse er væsentlige. I sådanne tilfælde, skal der til tilsynsmyndigheden </w:t>
      </w:r>
      <w:r>
        <w:t>indsendes og gennemføres en handlingsplan for lugtreduktion. Planen skal godkendes af tilsynsmyndigheden forud for gennemførelse</w:t>
      </w:r>
      <w:r w:rsidRPr="00E4216A">
        <w:rPr>
          <w:bCs/>
          <w:szCs w:val="19"/>
        </w:rPr>
        <w:t xml:space="preserve"> </w:t>
      </w:r>
    </w:p>
    <w:p w14:paraId="24C85E40" w14:textId="77777777" w:rsidR="00C9780A" w:rsidRPr="00C9780A" w:rsidRDefault="00C9780A" w:rsidP="002C3CD0">
      <w:pPr>
        <w:spacing w:after="0" w:line="280" w:lineRule="atLeast"/>
        <w:ind w:left="540"/>
        <w:rPr>
          <w:bCs/>
          <w:szCs w:val="19"/>
        </w:rPr>
      </w:pPr>
    </w:p>
    <w:p w14:paraId="71656F1F" w14:textId="004BB9E8" w:rsidR="00C9780A" w:rsidRDefault="00C9780A" w:rsidP="002C3CD0">
      <w:pPr>
        <w:numPr>
          <w:ilvl w:val="0"/>
          <w:numId w:val="29"/>
        </w:numPr>
        <w:spacing w:after="0" w:line="280" w:lineRule="atLeast"/>
        <w:ind w:left="540" w:hanging="540"/>
        <w:rPr>
          <w:bCs/>
          <w:szCs w:val="19"/>
        </w:rPr>
      </w:pPr>
      <w:r>
        <w:rPr>
          <w:bCs/>
          <w:szCs w:val="19"/>
        </w:rPr>
        <w:t xml:space="preserve">Der må maksimalt være </w:t>
      </w:r>
      <w:smartTag w:uri="urn:schemas-microsoft-com:office:smarttags" w:element="metricconverter">
        <w:smartTagPr>
          <w:attr w:name="ProductID" w:val="1.160.000 kg"/>
        </w:smartTagPr>
        <w:r>
          <w:rPr>
            <w:bCs/>
            <w:szCs w:val="19"/>
          </w:rPr>
          <w:t>1.160.000 kg</w:t>
        </w:r>
      </w:smartTag>
      <w:r>
        <w:rPr>
          <w:bCs/>
          <w:szCs w:val="19"/>
        </w:rPr>
        <w:t xml:space="preserve"> dyr på stald. Ved overskridelse betragtes lugtgenerne som væsentlige.</w:t>
      </w:r>
    </w:p>
    <w:p w14:paraId="7427B55F" w14:textId="77777777" w:rsidR="00C9780A" w:rsidRPr="00716C59" w:rsidRDefault="00C9780A" w:rsidP="002C3CD0">
      <w:pPr>
        <w:spacing w:after="0" w:line="280" w:lineRule="atLeast"/>
        <w:ind w:left="540"/>
        <w:rPr>
          <w:bCs/>
          <w:szCs w:val="19"/>
        </w:rPr>
      </w:pPr>
    </w:p>
    <w:p w14:paraId="5B64FDB5" w14:textId="77777777" w:rsidR="00C9780A" w:rsidRPr="002C3CD0" w:rsidRDefault="00C9780A" w:rsidP="002C3CD0">
      <w:pPr>
        <w:pStyle w:val="Listeafsnit"/>
        <w:numPr>
          <w:ilvl w:val="0"/>
          <w:numId w:val="29"/>
        </w:numPr>
        <w:spacing w:after="0" w:line="280" w:lineRule="atLeast"/>
        <w:rPr>
          <w:bCs/>
          <w:i/>
          <w:strike/>
          <w:szCs w:val="19"/>
        </w:rPr>
      </w:pPr>
      <w:r w:rsidRPr="002C3CD0">
        <w:rPr>
          <w:i/>
          <w:strike/>
          <w:sz w:val="19"/>
        </w:rPr>
        <w:t>Virksomheden skal på kommunens anmodning, fremsende den fornødne dokumentation, i form af målinger og evt. beregninger til eftervisning af virksomhedens samlede lugtbidrag. Kravet om dokumentation af lugtforholdene kan højst fremsættes en gang årligt, med mindre den sidste kontrol viser, at lugtbidraget fra virksomheden væsentligt overskrider, det der har ligget til grund for meddelelsen af denne godkendelse.</w:t>
      </w:r>
    </w:p>
    <w:p w14:paraId="659D5F88" w14:textId="77777777" w:rsidR="00B824CC" w:rsidRDefault="00B824CC" w:rsidP="002C3CD0">
      <w:pPr>
        <w:pStyle w:val="Overskrift6"/>
      </w:pPr>
    </w:p>
    <w:p w14:paraId="7E985185" w14:textId="0E68CD6C" w:rsidR="00C9780A" w:rsidRPr="00B93323" w:rsidRDefault="00C9780A" w:rsidP="002C3CD0">
      <w:pPr>
        <w:pStyle w:val="Overskrift6"/>
      </w:pPr>
      <w:r w:rsidRPr="00B93323">
        <w:t>Spildevand</w:t>
      </w:r>
    </w:p>
    <w:p w14:paraId="43ABE12A" w14:textId="4A75E121" w:rsidR="002C3CD0" w:rsidRDefault="00C9780A" w:rsidP="002C3CD0">
      <w:pPr>
        <w:pStyle w:val="Listeafsnit"/>
        <w:numPr>
          <w:ilvl w:val="0"/>
          <w:numId w:val="29"/>
        </w:numPr>
        <w:rPr>
          <w:sz w:val="19"/>
        </w:rPr>
      </w:pPr>
      <w:r w:rsidRPr="00D153CD">
        <w:rPr>
          <w:szCs w:val="19"/>
        </w:rPr>
        <w:t xml:space="preserve">Virksomhedens bidrag til støjniveauet ved nærmeste bolig, må ikke overstige følgende </w:t>
      </w:r>
      <w:r w:rsidRPr="00D153CD">
        <w:rPr>
          <w:sz w:val="19"/>
        </w:rPr>
        <w:t>Der må ikke bruges kemiske stoffer, der står opført på Miljøstyrelsens ”liste over uønskede stoffer</w:t>
      </w:r>
      <w:r w:rsidR="002C3CD0">
        <w:rPr>
          <w:sz w:val="19"/>
        </w:rPr>
        <w:t>”/”listen over farlige stoffer”.</w:t>
      </w:r>
    </w:p>
    <w:p w14:paraId="274A92A5" w14:textId="77777777" w:rsidR="002C3CD0" w:rsidRDefault="002C3CD0" w:rsidP="002C3CD0">
      <w:pPr>
        <w:pStyle w:val="Listeafsnit"/>
        <w:rPr>
          <w:sz w:val="19"/>
        </w:rPr>
      </w:pPr>
    </w:p>
    <w:p w14:paraId="0AC961DE" w14:textId="0AC85D31" w:rsidR="00C9780A" w:rsidRPr="002C3CD0" w:rsidRDefault="00C9780A" w:rsidP="002C3CD0">
      <w:pPr>
        <w:pStyle w:val="Listeafsnit"/>
        <w:numPr>
          <w:ilvl w:val="0"/>
          <w:numId w:val="29"/>
        </w:numPr>
        <w:rPr>
          <w:sz w:val="19"/>
        </w:rPr>
      </w:pPr>
      <w:r w:rsidRPr="002C3CD0">
        <w:rPr>
          <w:sz w:val="19"/>
        </w:rPr>
        <w:t>Vask af maskiner og redskaber skal ske på fast plads, med opsamling til beholder.</w:t>
      </w:r>
    </w:p>
    <w:p w14:paraId="1281A54A" w14:textId="77777777" w:rsidR="00C9780A" w:rsidRDefault="00C9780A" w:rsidP="002C3CD0">
      <w:pPr>
        <w:pStyle w:val="Listeafsnit"/>
        <w:jc w:val="both"/>
        <w:rPr>
          <w:sz w:val="19"/>
        </w:rPr>
      </w:pPr>
    </w:p>
    <w:p w14:paraId="510FA124" w14:textId="656ECE18" w:rsidR="00C9780A" w:rsidRPr="00D153CD" w:rsidRDefault="00C9780A" w:rsidP="002C3CD0">
      <w:pPr>
        <w:pStyle w:val="Listeafsnit"/>
        <w:numPr>
          <w:ilvl w:val="0"/>
          <w:numId w:val="29"/>
        </w:numPr>
        <w:jc w:val="both"/>
        <w:rPr>
          <w:sz w:val="19"/>
        </w:rPr>
      </w:pPr>
      <w:r w:rsidRPr="00D153CD">
        <w:rPr>
          <w:sz w:val="19"/>
        </w:rPr>
        <w:t>Vaskevand fra rensning af staldene skal o</w:t>
      </w:r>
      <w:r w:rsidR="00705EA4">
        <w:rPr>
          <w:sz w:val="19"/>
        </w:rPr>
        <w:t>p</w:t>
      </w:r>
      <w:r w:rsidRPr="00D153CD">
        <w:rPr>
          <w:sz w:val="19"/>
        </w:rPr>
        <w:t xml:space="preserve">samles i beholder, samt opbevares og behandles som flydende husdyrgødning, når der er mere end </w:t>
      </w:r>
      <w:smartTag w:uri="urn:schemas-microsoft-com:office:smarttags" w:element="metricconverter">
        <w:smartTagPr>
          <w:attr w:name="ProductID" w:val="0,3 kg"/>
        </w:smartTagPr>
        <w:r w:rsidRPr="00D153CD">
          <w:rPr>
            <w:sz w:val="19"/>
          </w:rPr>
          <w:t>0,3 kg</w:t>
        </w:r>
      </w:smartTag>
      <w:r w:rsidRPr="00D153CD">
        <w:rPr>
          <w:sz w:val="19"/>
        </w:rPr>
        <w:t xml:space="preserve"> N/ton.</w:t>
      </w:r>
    </w:p>
    <w:p w14:paraId="762C60C3" w14:textId="77777777" w:rsidR="00C9780A" w:rsidRPr="00865147" w:rsidRDefault="00C9780A" w:rsidP="002C3CD0">
      <w:pPr>
        <w:pStyle w:val="Overskrift6"/>
        <w:rPr>
          <w:bCs/>
        </w:rPr>
      </w:pPr>
      <w:r w:rsidRPr="00865147">
        <w:t xml:space="preserve">Støj/ventilation </w:t>
      </w:r>
    </w:p>
    <w:p w14:paraId="1F890BB5" w14:textId="77777777" w:rsidR="00C9780A" w:rsidRPr="00997CD1" w:rsidRDefault="00C9780A" w:rsidP="002C3CD0">
      <w:pPr>
        <w:numPr>
          <w:ilvl w:val="0"/>
          <w:numId w:val="29"/>
        </w:numPr>
        <w:spacing w:after="0" w:line="280" w:lineRule="atLeast"/>
        <w:rPr>
          <w:szCs w:val="19"/>
        </w:rPr>
      </w:pPr>
      <w:r w:rsidRPr="00997CD1">
        <w:rPr>
          <w:szCs w:val="19"/>
        </w:rPr>
        <w:t>Virksomhedens bidrag til støjniveauet ved nærmeste bolig</w:t>
      </w:r>
      <w:r>
        <w:rPr>
          <w:szCs w:val="19"/>
        </w:rPr>
        <w:t>,</w:t>
      </w:r>
      <w:r w:rsidRPr="00997CD1">
        <w:rPr>
          <w:szCs w:val="19"/>
        </w:rPr>
        <w:t xml:space="preserve"> må ikke overstige følgende værdier</w:t>
      </w:r>
      <w:r w:rsidRPr="00997CD1">
        <w:t>:</w:t>
      </w:r>
    </w:p>
    <w:p w14:paraId="6792E3C3" w14:textId="77777777" w:rsidR="00C9780A" w:rsidRPr="00997CD1" w:rsidRDefault="00C9780A" w:rsidP="00C9780A">
      <w:pPr>
        <w:rPr>
          <w:szCs w:val="19"/>
        </w:rPr>
      </w:pPr>
    </w:p>
    <w:p w14:paraId="093894D9" w14:textId="77777777" w:rsidR="00C9780A" w:rsidRPr="00997CD1" w:rsidRDefault="00C9780A" w:rsidP="00C9780A">
      <w:pPr>
        <w:ind w:right="566" w:firstLine="540"/>
        <w:rPr>
          <w:color w:val="000000"/>
          <w:spacing w:val="-3"/>
        </w:rPr>
      </w:pPr>
      <w:r w:rsidRPr="00997CD1">
        <w:rPr>
          <w:color w:val="000000"/>
          <w:spacing w:val="-3"/>
        </w:rPr>
        <w:t>Dag</w:t>
      </w:r>
      <w:r w:rsidRPr="00997CD1">
        <w:rPr>
          <w:color w:val="000000"/>
          <w:spacing w:val="-3"/>
        </w:rPr>
        <w:tab/>
      </w:r>
      <w:r w:rsidRPr="00997CD1">
        <w:rPr>
          <w:color w:val="000000"/>
          <w:spacing w:val="-3"/>
        </w:rPr>
        <w:tab/>
        <w:t>kl. 07-18</w:t>
      </w:r>
      <w:r w:rsidRPr="00997CD1">
        <w:rPr>
          <w:color w:val="000000"/>
          <w:spacing w:val="-3"/>
        </w:rPr>
        <w:tab/>
        <w:t>55 dB(A)</w:t>
      </w:r>
    </w:p>
    <w:p w14:paraId="5AB2F69D" w14:textId="77777777" w:rsidR="00C9780A" w:rsidRPr="00997CD1" w:rsidRDefault="00C9780A" w:rsidP="00C9780A">
      <w:pPr>
        <w:spacing w:line="240" w:lineRule="auto"/>
        <w:ind w:left="540" w:right="566" w:hanging="540"/>
        <w:rPr>
          <w:color w:val="000000"/>
          <w:spacing w:val="-3"/>
        </w:rPr>
      </w:pPr>
      <w:r>
        <w:rPr>
          <w:color w:val="000000"/>
          <w:spacing w:val="-3"/>
        </w:rPr>
        <w:tab/>
      </w:r>
      <w:r w:rsidRPr="00997CD1">
        <w:rPr>
          <w:color w:val="000000"/>
          <w:spacing w:val="-3"/>
        </w:rPr>
        <w:t>Aften</w:t>
      </w:r>
      <w:r w:rsidRPr="00997CD1">
        <w:rPr>
          <w:color w:val="000000"/>
          <w:spacing w:val="-3"/>
        </w:rPr>
        <w:tab/>
      </w:r>
      <w:r w:rsidRPr="00997CD1">
        <w:rPr>
          <w:color w:val="000000"/>
          <w:spacing w:val="-3"/>
        </w:rPr>
        <w:tab/>
        <w:t>kl. 18-22</w:t>
      </w:r>
      <w:r w:rsidRPr="00997CD1">
        <w:rPr>
          <w:color w:val="000000"/>
          <w:spacing w:val="-3"/>
        </w:rPr>
        <w:tab/>
        <w:t>45 dB(A)</w:t>
      </w:r>
      <w:r w:rsidRPr="00997CD1">
        <w:rPr>
          <w:color w:val="000000"/>
          <w:spacing w:val="-3"/>
        </w:rPr>
        <w:tab/>
      </w:r>
    </w:p>
    <w:p w14:paraId="1EABBE34" w14:textId="77777777" w:rsidR="00C9780A" w:rsidRPr="00997CD1" w:rsidRDefault="00C9780A" w:rsidP="00C9780A">
      <w:pPr>
        <w:spacing w:line="240" w:lineRule="auto"/>
        <w:ind w:left="540" w:right="566" w:hanging="540"/>
        <w:rPr>
          <w:color w:val="000000"/>
          <w:spacing w:val="-3"/>
        </w:rPr>
      </w:pPr>
      <w:r w:rsidRPr="00997CD1">
        <w:rPr>
          <w:color w:val="000000"/>
          <w:spacing w:val="-3"/>
        </w:rPr>
        <w:tab/>
        <w:t xml:space="preserve">Nat </w:t>
      </w:r>
      <w:r w:rsidRPr="00997CD1">
        <w:rPr>
          <w:color w:val="000000"/>
          <w:spacing w:val="-3"/>
        </w:rPr>
        <w:tab/>
      </w:r>
      <w:r w:rsidRPr="00997CD1">
        <w:rPr>
          <w:color w:val="000000"/>
          <w:spacing w:val="-3"/>
        </w:rPr>
        <w:tab/>
        <w:t>kl. 22-07</w:t>
      </w:r>
      <w:r w:rsidRPr="00997CD1">
        <w:rPr>
          <w:color w:val="000000"/>
          <w:spacing w:val="-3"/>
        </w:rPr>
        <w:tab/>
        <w:t>40 dB(A)</w:t>
      </w:r>
    </w:p>
    <w:p w14:paraId="3DAC8A36" w14:textId="77777777" w:rsidR="00C9780A" w:rsidRPr="00997CD1" w:rsidRDefault="00C9780A" w:rsidP="00C9780A">
      <w:pPr>
        <w:tabs>
          <w:tab w:val="left" w:pos="540"/>
        </w:tabs>
        <w:ind w:left="748" w:hanging="748"/>
      </w:pPr>
      <w:r w:rsidRPr="00997CD1">
        <w:tab/>
        <w:t>Maksimal værdien må om natten ikke overstige 55 dB(A)</w:t>
      </w:r>
    </w:p>
    <w:p w14:paraId="1F3F11BC" w14:textId="77777777" w:rsidR="00C9780A" w:rsidRPr="00100529" w:rsidRDefault="00C9780A" w:rsidP="00C9780A">
      <w:pPr>
        <w:tabs>
          <w:tab w:val="left" w:pos="540"/>
        </w:tabs>
        <w:ind w:left="540" w:hanging="540"/>
      </w:pPr>
      <w:r w:rsidRPr="00997CD1">
        <w:tab/>
      </w:r>
      <w:r w:rsidRPr="00030E86">
        <w:t xml:space="preserve">Værdierne er angivet som det ækvivalente, korrigerede støjniveau i dB(A). </w:t>
      </w:r>
      <w:r w:rsidRPr="00997CD1">
        <w:t>Dette gælder dog ikke for almindelig brug af landbrugsredskaber til drift af ejendommen, men primært for de stationære anlæg</w:t>
      </w:r>
      <w:r>
        <w:t>,</w:t>
      </w:r>
      <w:r w:rsidRPr="00997CD1">
        <w:t xml:space="preserve"> så som ventilatorer mm. </w:t>
      </w:r>
      <w:r>
        <w:t>Virksomheden skal for egen regning, dokumentere at støjvilkår overholdes, hvis tilsynsmyndigheden finder der påkrævet. Målingen skal foregå af et akkrediteret firma, der er godkendt af tilsynsmyndigheden på forhånd.</w:t>
      </w:r>
    </w:p>
    <w:p w14:paraId="54AFB140" w14:textId="77777777" w:rsidR="00C9780A" w:rsidRPr="004C5A66" w:rsidRDefault="00C9780A" w:rsidP="002C3CD0">
      <w:pPr>
        <w:pStyle w:val="Overskrift6"/>
      </w:pPr>
      <w:r w:rsidRPr="004C5A66">
        <w:t>Affald</w:t>
      </w:r>
      <w:r>
        <w:t xml:space="preserve"> </w:t>
      </w:r>
    </w:p>
    <w:p w14:paraId="0CB0D98D" w14:textId="2316DE70" w:rsidR="00C9780A" w:rsidRDefault="00C9780A" w:rsidP="002C3CD0">
      <w:pPr>
        <w:numPr>
          <w:ilvl w:val="0"/>
          <w:numId w:val="29"/>
        </w:numPr>
        <w:spacing w:after="0" w:line="280" w:lineRule="atLeast"/>
      </w:pPr>
      <w:r w:rsidRPr="00400606">
        <w:t>Alt affald fra virksomheden skal opsamles, opbevares og transporteres uden gener for omgivelserne og uden, at der opstår fare for forurening.</w:t>
      </w:r>
    </w:p>
    <w:p w14:paraId="3F604561" w14:textId="77777777" w:rsidR="00C9780A" w:rsidRDefault="00C9780A" w:rsidP="002C3CD0">
      <w:pPr>
        <w:spacing w:after="0" w:line="280" w:lineRule="atLeast"/>
        <w:ind w:left="720"/>
      </w:pPr>
    </w:p>
    <w:p w14:paraId="4B3EC64B" w14:textId="77777777" w:rsidR="002C3CD0" w:rsidRDefault="00C9780A" w:rsidP="002C3CD0">
      <w:pPr>
        <w:numPr>
          <w:ilvl w:val="0"/>
          <w:numId w:val="29"/>
        </w:numPr>
        <w:spacing w:after="0" w:line="280" w:lineRule="atLeast"/>
      </w:pPr>
      <w:r>
        <w:t>Arealer omkring bygninger og tilkørselsveje skal holdes ryddelige og fri for affald, foderrester m.v.</w:t>
      </w:r>
    </w:p>
    <w:p w14:paraId="56E36199" w14:textId="77777777" w:rsidR="002C3CD0" w:rsidRDefault="002C3CD0" w:rsidP="002C3CD0">
      <w:pPr>
        <w:spacing w:after="0" w:line="280" w:lineRule="atLeast"/>
        <w:ind w:left="720"/>
      </w:pPr>
    </w:p>
    <w:p w14:paraId="7A2A6C4A" w14:textId="2C08564C" w:rsidR="002C3CD0" w:rsidRDefault="00C9780A" w:rsidP="002C3CD0">
      <w:pPr>
        <w:numPr>
          <w:ilvl w:val="0"/>
          <w:numId w:val="29"/>
        </w:numPr>
        <w:spacing w:after="0" w:line="280" w:lineRule="atLeast"/>
      </w:pPr>
      <w:r w:rsidRPr="001C54CC">
        <w:t>Olieaffald og andet farligt affald skal bortskaffes mindst 1 gang årligt.</w:t>
      </w:r>
    </w:p>
    <w:p w14:paraId="3D7CACE3" w14:textId="77777777" w:rsidR="002C3CD0" w:rsidRDefault="002C3CD0" w:rsidP="002C3CD0">
      <w:pPr>
        <w:spacing w:after="0" w:line="280" w:lineRule="atLeast"/>
        <w:ind w:left="720"/>
      </w:pPr>
    </w:p>
    <w:p w14:paraId="257FEDDF" w14:textId="6C240910" w:rsidR="00C9780A" w:rsidRPr="00FF0BE4" w:rsidRDefault="00C9780A" w:rsidP="002C3CD0">
      <w:pPr>
        <w:numPr>
          <w:ilvl w:val="0"/>
          <w:numId w:val="29"/>
        </w:numPr>
        <w:spacing w:after="0" w:line="280" w:lineRule="atLeast"/>
      </w:pPr>
      <w:r w:rsidRPr="007C2C9A">
        <w:t>Døde dyr skal opsamles og anbringes i tætte containere, indholdet skal afleveres til autoriseret destruktionsanstalt</w:t>
      </w:r>
      <w:r>
        <w:t>,</w:t>
      </w:r>
      <w:r w:rsidRPr="007C2C9A">
        <w:t xml:space="preserve"> mindst en gang om ugen.</w:t>
      </w:r>
    </w:p>
    <w:p w14:paraId="37D555AF" w14:textId="77777777" w:rsidR="00C9780A" w:rsidRDefault="00C9780A" w:rsidP="00C9780A">
      <w:pPr>
        <w:pStyle w:val="Standardtekst"/>
        <w:widowControl/>
        <w:tabs>
          <w:tab w:val="left" w:pos="540"/>
          <w:tab w:val="left" w:pos="1128"/>
          <w:tab w:val="left" w:pos="1271"/>
          <w:tab w:val="left" w:pos="1365"/>
        </w:tabs>
        <w:rPr>
          <w:b/>
          <w:bCs/>
          <w:szCs w:val="19"/>
        </w:rPr>
      </w:pPr>
    </w:p>
    <w:p w14:paraId="0E44F3F8" w14:textId="77777777" w:rsidR="00C9780A" w:rsidRPr="00566C14" w:rsidRDefault="00C9780A" w:rsidP="002C3CD0">
      <w:pPr>
        <w:pStyle w:val="Overskrift6"/>
        <w:rPr>
          <w:bCs/>
          <w:szCs w:val="19"/>
        </w:rPr>
      </w:pPr>
      <w:r w:rsidRPr="00566C14">
        <w:t xml:space="preserve">Husdyrgødning, kvælstof og fosfor </w:t>
      </w:r>
    </w:p>
    <w:p w14:paraId="065018F6" w14:textId="069E9427" w:rsidR="00C9780A" w:rsidRPr="002C3CD0" w:rsidRDefault="00C9780A" w:rsidP="002C3CD0">
      <w:pPr>
        <w:pStyle w:val="Listeafsnit"/>
        <w:numPr>
          <w:ilvl w:val="0"/>
          <w:numId w:val="29"/>
        </w:numPr>
        <w:spacing w:after="0" w:line="280" w:lineRule="atLeast"/>
        <w:rPr>
          <w:i/>
          <w:strike/>
        </w:rPr>
      </w:pPr>
      <w:r w:rsidRPr="002C3CD0">
        <w:rPr>
          <w:i/>
          <w:strike/>
        </w:rPr>
        <w:t xml:space="preserve">Der må maksimalt produceres </w:t>
      </w:r>
      <w:smartTag w:uri="urn:schemas-microsoft-com:office:smarttags" w:element="metricconverter">
        <w:smartTagPr>
          <w:attr w:name="ProductID" w:val="83.875 kg"/>
        </w:smartTagPr>
        <w:r w:rsidRPr="002C3CD0">
          <w:rPr>
            <w:i/>
            <w:strike/>
          </w:rPr>
          <w:t>83.875 kg</w:t>
        </w:r>
      </w:smartTag>
      <w:r w:rsidRPr="002C3CD0">
        <w:rPr>
          <w:i/>
          <w:strike/>
        </w:rPr>
        <w:t xml:space="preserve"> kvælstof i husdyrgødning årligt.</w:t>
      </w:r>
    </w:p>
    <w:p w14:paraId="2B0D6660" w14:textId="77777777" w:rsidR="002C3CD0" w:rsidRPr="002C3CD0" w:rsidRDefault="002C3CD0" w:rsidP="002C3CD0">
      <w:pPr>
        <w:spacing w:after="0" w:line="280" w:lineRule="atLeast"/>
        <w:ind w:left="720"/>
        <w:rPr>
          <w:b/>
          <w:bCs/>
          <w:i/>
          <w:strike/>
        </w:rPr>
      </w:pPr>
    </w:p>
    <w:p w14:paraId="0BFCA97D" w14:textId="76FEE112" w:rsidR="002C3CD0" w:rsidRPr="002C3CD0" w:rsidRDefault="00C9780A" w:rsidP="00075B8D">
      <w:pPr>
        <w:numPr>
          <w:ilvl w:val="0"/>
          <w:numId w:val="29"/>
        </w:numPr>
        <w:spacing w:after="0" w:line="280" w:lineRule="atLeast"/>
        <w:rPr>
          <w:b/>
          <w:bCs/>
          <w:i/>
          <w:strike/>
        </w:rPr>
      </w:pPr>
      <w:r w:rsidRPr="002C3CD0">
        <w:rPr>
          <w:i/>
          <w:strike/>
        </w:rPr>
        <w:t xml:space="preserve">Der må maksimalt produceres </w:t>
      </w:r>
      <w:smartTag w:uri="urn:schemas-microsoft-com:office:smarttags" w:element="metricconverter">
        <w:smartTagPr>
          <w:attr w:name="ProductID" w:val="33.493 kg"/>
        </w:smartTagPr>
        <w:r w:rsidRPr="002C3CD0">
          <w:rPr>
            <w:i/>
            <w:strike/>
          </w:rPr>
          <w:t>33.493 kg</w:t>
        </w:r>
      </w:smartTag>
      <w:r w:rsidRPr="002C3CD0">
        <w:rPr>
          <w:i/>
          <w:strike/>
        </w:rPr>
        <w:t xml:space="preserve"> fosfor i husdyrgødning årligt. </w:t>
      </w:r>
    </w:p>
    <w:p w14:paraId="4B469A76" w14:textId="77777777" w:rsidR="002C3CD0" w:rsidRPr="002C3CD0" w:rsidRDefault="002C3CD0" w:rsidP="002C3CD0">
      <w:pPr>
        <w:spacing w:after="0" w:line="280" w:lineRule="atLeast"/>
        <w:ind w:left="720"/>
        <w:rPr>
          <w:b/>
          <w:bCs/>
          <w:i/>
          <w:strike/>
        </w:rPr>
      </w:pPr>
    </w:p>
    <w:p w14:paraId="6BB64492" w14:textId="77777777" w:rsidR="002C3CD0" w:rsidRDefault="00C9780A" w:rsidP="002C3CD0">
      <w:pPr>
        <w:numPr>
          <w:ilvl w:val="0"/>
          <w:numId w:val="29"/>
        </w:numPr>
        <w:spacing w:after="0" w:line="280" w:lineRule="atLeast"/>
        <w:rPr>
          <w:b/>
          <w:bCs/>
          <w:i/>
          <w:strike/>
        </w:rPr>
      </w:pPr>
      <w:r w:rsidRPr="002C3CD0">
        <w:rPr>
          <w:i/>
          <w:strike/>
        </w:rPr>
        <w:t xml:space="preserve">Der skal bruges maksimalt </w:t>
      </w:r>
      <w:proofErr w:type="spellStart"/>
      <w:r w:rsidRPr="002C3CD0">
        <w:rPr>
          <w:i/>
          <w:strike/>
        </w:rPr>
        <w:t>fytase</w:t>
      </w:r>
      <w:proofErr w:type="spellEnd"/>
      <w:r w:rsidRPr="002C3CD0">
        <w:rPr>
          <w:i/>
          <w:strike/>
        </w:rPr>
        <w:t xml:space="preserve"> i foderet.</w:t>
      </w:r>
    </w:p>
    <w:p w14:paraId="0499DBD4" w14:textId="77777777" w:rsidR="002C3CD0" w:rsidRPr="002C3CD0" w:rsidRDefault="002C3CD0" w:rsidP="002C3CD0">
      <w:pPr>
        <w:spacing w:after="0" w:line="280" w:lineRule="atLeast"/>
        <w:ind w:left="720"/>
        <w:rPr>
          <w:b/>
          <w:bCs/>
          <w:i/>
          <w:strike/>
        </w:rPr>
      </w:pPr>
    </w:p>
    <w:p w14:paraId="39A6E290" w14:textId="001018F3" w:rsidR="00C9780A" w:rsidRPr="002C3CD0" w:rsidRDefault="00C9780A" w:rsidP="002C3CD0">
      <w:pPr>
        <w:numPr>
          <w:ilvl w:val="0"/>
          <w:numId w:val="29"/>
        </w:numPr>
        <w:spacing w:after="0" w:line="280" w:lineRule="atLeast"/>
        <w:rPr>
          <w:b/>
          <w:bCs/>
          <w:i/>
          <w:strike/>
        </w:rPr>
      </w:pPr>
      <w:r w:rsidRPr="002C3CD0">
        <w:rPr>
          <w:i/>
          <w:strike/>
        </w:rPr>
        <w:t>Der skal bruges den mest fordøjelige fosforkilde i foderet, vilkår 21 og 22 skal sikre mindst mulig anvendelse af P i foderet.</w:t>
      </w:r>
    </w:p>
    <w:p w14:paraId="650C9C5F" w14:textId="77777777" w:rsidR="00C9780A" w:rsidRDefault="00C9780A" w:rsidP="00C9780A">
      <w:pPr>
        <w:spacing w:after="0" w:line="280" w:lineRule="atLeast"/>
        <w:ind w:left="720"/>
        <w:rPr>
          <w:bCs/>
          <w:strike/>
        </w:rPr>
      </w:pPr>
    </w:p>
    <w:p w14:paraId="29CFD195" w14:textId="2844736B" w:rsidR="00C9780A" w:rsidRPr="00D153CD" w:rsidRDefault="00C9780A" w:rsidP="00C9780A">
      <w:pPr>
        <w:spacing w:after="0" w:line="280" w:lineRule="atLeast"/>
        <w:ind w:left="720"/>
        <w:rPr>
          <w:bCs/>
          <w:strike/>
        </w:rPr>
      </w:pPr>
      <w:r w:rsidRPr="00D153CD">
        <w:rPr>
          <w:bCs/>
          <w:strike/>
        </w:rPr>
        <w:t xml:space="preserve">22a. </w:t>
      </w:r>
    </w:p>
    <w:p w14:paraId="24A81247" w14:textId="77777777" w:rsidR="00C9780A" w:rsidRDefault="00C9780A" w:rsidP="00C9780A">
      <w:pPr>
        <w:rPr>
          <w:b/>
          <w:bCs/>
        </w:rPr>
      </w:pPr>
      <w:r>
        <w:rPr>
          <w:bCs/>
          <w:noProof/>
        </w:rPr>
        <mc:AlternateContent>
          <mc:Choice Requires="wps">
            <w:drawing>
              <wp:anchor distT="0" distB="0" distL="114300" distR="114300" simplePos="0" relativeHeight="251701248" behindDoc="0" locked="0" layoutInCell="1" allowOverlap="1" wp14:anchorId="553D9707" wp14:editId="36D7CF18">
                <wp:simplePos x="0" y="0"/>
                <wp:positionH relativeFrom="column">
                  <wp:posOffset>485775</wp:posOffset>
                </wp:positionH>
                <wp:positionV relativeFrom="paragraph">
                  <wp:posOffset>1409700</wp:posOffset>
                </wp:positionV>
                <wp:extent cx="5715000" cy="0"/>
                <wp:effectExtent l="0" t="0" r="0" b="0"/>
                <wp:wrapNone/>
                <wp:docPr id="13" name="Lige forbindelse 13"/>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96992" id="Lige forbindelse 1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8.25pt,111pt" to="488.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" strokecolor="black [3213]" strokeweight="1pt"/>
            </w:pict>
          </mc:Fallback>
        </mc:AlternateContent>
      </w:r>
      <w:r>
        <w:rPr>
          <w:bCs/>
          <w:noProof/>
        </w:rPr>
        <mc:AlternateContent>
          <mc:Choice Requires="wps">
            <w:drawing>
              <wp:anchor distT="0" distB="0" distL="114300" distR="114300" simplePos="0" relativeHeight="251700224" behindDoc="0" locked="0" layoutInCell="1" allowOverlap="1" wp14:anchorId="1030A69C" wp14:editId="35746ED0">
                <wp:simplePos x="0" y="0"/>
                <wp:positionH relativeFrom="column">
                  <wp:posOffset>628650</wp:posOffset>
                </wp:positionH>
                <wp:positionV relativeFrom="paragraph">
                  <wp:posOffset>1260475</wp:posOffset>
                </wp:positionV>
                <wp:extent cx="5715000" cy="0"/>
                <wp:effectExtent l="0" t="0" r="0" b="0"/>
                <wp:wrapNone/>
                <wp:docPr id="14" name="Lige forbindelse 14"/>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D0A6FA" id="Lige forbindelse 1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9.5pt,99.25pt" to="499.5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" strokecolor="black [3213]" strokeweight="1pt"/>
            </w:pict>
          </mc:Fallback>
        </mc:AlternateContent>
      </w:r>
      <w:r>
        <w:rPr>
          <w:bCs/>
          <w:noProof/>
        </w:rPr>
        <mc:AlternateContent>
          <mc:Choice Requires="wps">
            <w:drawing>
              <wp:anchor distT="0" distB="0" distL="114300" distR="114300" simplePos="0" relativeHeight="251697152" behindDoc="0" locked="0" layoutInCell="1" allowOverlap="1" wp14:anchorId="4ECBE79F" wp14:editId="7F81923A">
                <wp:simplePos x="0" y="0"/>
                <wp:positionH relativeFrom="margin">
                  <wp:align>right</wp:align>
                </wp:positionH>
                <wp:positionV relativeFrom="paragraph">
                  <wp:posOffset>797560</wp:posOffset>
                </wp:positionV>
                <wp:extent cx="5715000" cy="0"/>
                <wp:effectExtent l="0" t="0" r="0" b="0"/>
                <wp:wrapNone/>
                <wp:docPr id="15" name="Lige forbindelse 15"/>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A1317" id="Lige forbindelse 15" o:spid="_x0000_s1026" style="position:absolute;z-index:251697152;visibility:visible;mso-wrap-style:square;mso-wrap-distance-left:9pt;mso-wrap-distance-top:0;mso-wrap-distance-right:9pt;mso-wrap-distance-bottom:0;mso-position-horizontal:right;mso-position-horizontal-relative:margin;mso-position-vertical:absolute;mso-position-vertical-relative:text" from="398.8pt,62.8pt" to="848.8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" strokecolor="black [3213]" strokeweight="1pt">
                <w10:wrap anchorx="margin"/>
              </v:line>
            </w:pict>
          </mc:Fallback>
        </mc:AlternateContent>
      </w:r>
      <w:r w:rsidRPr="00D153CD">
        <w:rPr>
          <w:strike/>
          <w:noProof/>
        </w:rPr>
        <w:drawing>
          <wp:anchor distT="0" distB="0" distL="114300" distR="114300" simplePos="0" relativeHeight="251696128" behindDoc="0" locked="0" layoutInCell="1" allowOverlap="1" wp14:anchorId="28D3C89D" wp14:editId="5FC3E728">
            <wp:simplePos x="0" y="0"/>
            <wp:positionH relativeFrom="column">
              <wp:posOffset>384810</wp:posOffset>
            </wp:positionH>
            <wp:positionV relativeFrom="paragraph">
              <wp:posOffset>187960</wp:posOffset>
            </wp:positionV>
            <wp:extent cx="6120130" cy="1353820"/>
            <wp:effectExtent l="0" t="0" r="0" b="0"/>
            <wp:wrapThrough wrapText="bothSides">
              <wp:wrapPolygon edited="0">
                <wp:start x="0" y="0"/>
                <wp:lineTo x="0" y="21276"/>
                <wp:lineTo x="21515" y="21276"/>
                <wp:lineTo x="21515" y="0"/>
                <wp:lineTo x="0" y="0"/>
              </wp:wrapPolygon>
            </wp:wrapThrough>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1353820"/>
                    </a:xfrm>
                    <a:prstGeom prst="rect">
                      <a:avLst/>
                    </a:prstGeom>
                  </pic:spPr>
                </pic:pic>
              </a:graphicData>
            </a:graphic>
            <wp14:sizeRelH relativeFrom="page">
              <wp14:pctWidth>0</wp14:pctWidth>
            </wp14:sizeRelH>
            <wp14:sizeRelV relativeFrom="page">
              <wp14:pctHeight>0</wp14:pctHeight>
            </wp14:sizeRelV>
          </wp:anchor>
        </w:drawing>
      </w:r>
      <w:r>
        <w:rPr>
          <w:bCs/>
          <w:noProof/>
        </w:rPr>
        <mc:AlternateContent>
          <mc:Choice Requires="wps">
            <w:drawing>
              <wp:anchor distT="0" distB="0" distL="114300" distR="114300" simplePos="0" relativeHeight="251698176" behindDoc="0" locked="0" layoutInCell="1" allowOverlap="1" wp14:anchorId="7987C53E" wp14:editId="68A6C1F3">
                <wp:simplePos x="0" y="0"/>
                <wp:positionH relativeFrom="margin">
                  <wp:align>right</wp:align>
                </wp:positionH>
                <wp:positionV relativeFrom="paragraph">
                  <wp:posOffset>988060</wp:posOffset>
                </wp:positionV>
                <wp:extent cx="5715000" cy="0"/>
                <wp:effectExtent l="0" t="0" r="0" b="0"/>
                <wp:wrapNone/>
                <wp:docPr id="16" name="Lige forbindelse 16"/>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9DBAB5" id="Lige forbindelse 16" o:spid="_x0000_s1026" style="position:absolute;z-index:251698176;visibility:visible;mso-wrap-style:square;mso-wrap-distance-left:9pt;mso-wrap-distance-top:0;mso-wrap-distance-right:9pt;mso-wrap-distance-bottom:0;mso-position-horizontal:right;mso-position-horizontal-relative:margin;mso-position-vertical:absolute;mso-position-vertical-relative:text" from="398.8pt,77.8pt" to="848.8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" strokecolor="black [3213]" strokeweight="1pt">
                <w10:wrap anchorx="margin"/>
              </v:line>
            </w:pict>
          </mc:Fallback>
        </mc:AlternateContent>
      </w:r>
      <w:r>
        <w:rPr>
          <w:bCs/>
          <w:noProof/>
        </w:rPr>
        <mc:AlternateContent>
          <mc:Choice Requires="wps">
            <w:drawing>
              <wp:anchor distT="0" distB="0" distL="114300" distR="114300" simplePos="0" relativeHeight="251699200" behindDoc="0" locked="0" layoutInCell="1" allowOverlap="1" wp14:anchorId="606B6CCE" wp14:editId="1439F966">
                <wp:simplePos x="0" y="0"/>
                <wp:positionH relativeFrom="column">
                  <wp:posOffset>533400</wp:posOffset>
                </wp:positionH>
                <wp:positionV relativeFrom="paragraph">
                  <wp:posOffset>317500</wp:posOffset>
                </wp:positionV>
                <wp:extent cx="5715000" cy="0"/>
                <wp:effectExtent l="0" t="0" r="0" b="0"/>
                <wp:wrapNone/>
                <wp:docPr id="17" name="Lige forbindelse 17"/>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28D1AF" id="Lige forbindelse 1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42pt,25pt" to="49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" strokecolor="black [3213]" strokeweight="1pt"/>
            </w:pict>
          </mc:Fallback>
        </mc:AlternateContent>
      </w:r>
      <w:r>
        <w:rPr>
          <w:bCs/>
          <w:noProof/>
        </w:rPr>
        <mc:AlternateContent>
          <mc:Choice Requires="wps">
            <w:drawing>
              <wp:anchor distT="0" distB="0" distL="114300" distR="114300" simplePos="0" relativeHeight="251695104" behindDoc="0" locked="0" layoutInCell="1" allowOverlap="1" wp14:anchorId="0F217A60" wp14:editId="126070D2">
                <wp:simplePos x="0" y="0"/>
                <wp:positionH relativeFrom="column">
                  <wp:posOffset>561975</wp:posOffset>
                </wp:positionH>
                <wp:positionV relativeFrom="paragraph">
                  <wp:posOffset>523875</wp:posOffset>
                </wp:positionV>
                <wp:extent cx="5715000" cy="0"/>
                <wp:effectExtent l="0" t="0" r="0" b="0"/>
                <wp:wrapNone/>
                <wp:docPr id="18" name="Lige forbindelse 18"/>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4BA25" id="Lige forbindelse 1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4.25pt,41.25pt" to="494.2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" strokecolor="black [3213]" strokeweight="1pt"/>
            </w:pict>
          </mc:Fallback>
        </mc:AlternateContent>
      </w:r>
    </w:p>
    <w:p w14:paraId="476BE442" w14:textId="77777777" w:rsidR="002C3CD0" w:rsidRDefault="00C9780A" w:rsidP="002C3CD0">
      <w:pPr>
        <w:pStyle w:val="Listeafsnit"/>
        <w:numPr>
          <w:ilvl w:val="0"/>
          <w:numId w:val="29"/>
        </w:numPr>
        <w:spacing w:after="0" w:line="280" w:lineRule="atLeast"/>
        <w:rPr>
          <w:strike/>
        </w:rPr>
      </w:pPr>
      <w:r w:rsidRPr="002C3CD0">
        <w:rPr>
          <w:strike/>
        </w:rPr>
        <w:t>Tømningen af dybstrøelse skal som gennemsnit ske ved, at mindst 33 % af dybstrøelsen nedbringes direkte. Der føres logbog, som indarbejdes i en miljørapport, over den dybstrøelse, der udbringes direkte.</w:t>
      </w:r>
    </w:p>
    <w:p w14:paraId="29D46D1C" w14:textId="77777777" w:rsidR="002C3CD0" w:rsidRDefault="002C3CD0" w:rsidP="002C3CD0">
      <w:pPr>
        <w:pStyle w:val="Listeafsnit"/>
        <w:spacing w:after="0" w:line="280" w:lineRule="atLeast"/>
        <w:rPr>
          <w:strike/>
        </w:rPr>
      </w:pPr>
    </w:p>
    <w:p w14:paraId="6C9D29F1" w14:textId="77777777" w:rsidR="002C3CD0" w:rsidRPr="002C3CD0" w:rsidRDefault="00C9780A" w:rsidP="00075B8D">
      <w:pPr>
        <w:pStyle w:val="Listeafsnit"/>
        <w:numPr>
          <w:ilvl w:val="0"/>
          <w:numId w:val="29"/>
        </w:numPr>
        <w:spacing w:after="0" w:line="280" w:lineRule="atLeast"/>
        <w:rPr>
          <w:i/>
          <w:strike/>
        </w:rPr>
      </w:pPr>
      <w:r w:rsidRPr="002C3CD0">
        <w:rPr>
          <w:i/>
          <w:strike/>
        </w:rPr>
        <w:t>Udmugning og udspredning af husdyrgødning, må ikke finde sted på lørdage og helligdage.</w:t>
      </w:r>
    </w:p>
    <w:p w14:paraId="645EEBE6" w14:textId="77777777" w:rsidR="002C3CD0" w:rsidRDefault="002C3CD0" w:rsidP="002C3CD0">
      <w:pPr>
        <w:pStyle w:val="Listeafsnit"/>
      </w:pPr>
    </w:p>
    <w:p w14:paraId="740BC075" w14:textId="458FA060" w:rsidR="002C3CD0" w:rsidRPr="002C3CD0" w:rsidRDefault="00C9780A" w:rsidP="002C3CD0">
      <w:pPr>
        <w:pStyle w:val="Listeafsnit"/>
        <w:numPr>
          <w:ilvl w:val="0"/>
          <w:numId w:val="29"/>
        </w:numPr>
        <w:spacing w:after="0" w:line="280" w:lineRule="atLeast"/>
        <w:rPr>
          <w:strike/>
        </w:rPr>
      </w:pPr>
      <w:r w:rsidRPr="002C3CD0">
        <w:t>E</w:t>
      </w:r>
      <w:r>
        <w:t>r bortkørsel af gødning fra ejendommen forbundet med væsentlige støvgener, skal gødningen overdækkes under transporten.</w:t>
      </w:r>
    </w:p>
    <w:p w14:paraId="3398188C" w14:textId="77777777" w:rsidR="00C9780A" w:rsidRDefault="00C9780A" w:rsidP="00C9780A">
      <w:pPr>
        <w:pStyle w:val="Standardtekst"/>
        <w:widowControl/>
        <w:tabs>
          <w:tab w:val="left" w:pos="540"/>
          <w:tab w:val="left" w:pos="1128"/>
          <w:tab w:val="left" w:pos="1271"/>
          <w:tab w:val="left" w:pos="1365"/>
        </w:tabs>
        <w:rPr>
          <w:b/>
          <w:bCs/>
          <w:szCs w:val="19"/>
        </w:rPr>
      </w:pPr>
    </w:p>
    <w:p w14:paraId="6CF290AB" w14:textId="77777777" w:rsidR="00C9780A" w:rsidRPr="006644A0" w:rsidRDefault="00C9780A" w:rsidP="002C3CD0">
      <w:pPr>
        <w:pStyle w:val="Overskrift6"/>
        <w:rPr>
          <w:bCs/>
        </w:rPr>
      </w:pPr>
      <w:r w:rsidRPr="006644A0">
        <w:t>Skadedyr</w:t>
      </w:r>
    </w:p>
    <w:p w14:paraId="30A4D9D9" w14:textId="77777777" w:rsidR="00C9780A" w:rsidRPr="00705EA4" w:rsidRDefault="00C9780A" w:rsidP="002C3CD0">
      <w:pPr>
        <w:numPr>
          <w:ilvl w:val="0"/>
          <w:numId w:val="29"/>
        </w:numPr>
        <w:spacing w:after="0" w:line="280" w:lineRule="atLeast"/>
        <w:rPr>
          <w:strike/>
        </w:rPr>
      </w:pPr>
      <w:r w:rsidRPr="00705EA4">
        <w:rPr>
          <w:strike/>
        </w:rPr>
        <w:t>Der skal på ejendommen foretages en effektiv fluebekæmpelse, som minimum er i overensstemmelse med de nyeste retningslinjer, fra Statens Skadedyrslaboratorium.</w:t>
      </w:r>
    </w:p>
    <w:p w14:paraId="53940122" w14:textId="77777777" w:rsidR="00C9780A" w:rsidRPr="002C3CD0" w:rsidRDefault="00C9780A" w:rsidP="002C3CD0">
      <w:pPr>
        <w:spacing w:after="0" w:line="280" w:lineRule="atLeast"/>
        <w:rPr>
          <w:b/>
          <w:bCs/>
          <w:szCs w:val="19"/>
        </w:rPr>
      </w:pPr>
    </w:p>
    <w:p w14:paraId="7F2E4DB6" w14:textId="1654F051" w:rsidR="00C9780A" w:rsidRPr="001C54CC" w:rsidRDefault="00C9780A" w:rsidP="002C3CD0">
      <w:pPr>
        <w:numPr>
          <w:ilvl w:val="0"/>
          <w:numId w:val="29"/>
        </w:numPr>
        <w:spacing w:after="0" w:line="280" w:lineRule="atLeast"/>
        <w:rPr>
          <w:b/>
          <w:bCs/>
          <w:szCs w:val="19"/>
        </w:rPr>
      </w:pPr>
      <w:r>
        <w:t>Opbevaring af foder skal ske på en sådan måde, så der ikke opstår risiko for tilhold af skadedyr.</w:t>
      </w:r>
    </w:p>
    <w:p w14:paraId="2E683249" w14:textId="77777777" w:rsidR="00C9780A" w:rsidRPr="001C54CC" w:rsidRDefault="00C9780A" w:rsidP="00C9780A">
      <w:pPr>
        <w:pStyle w:val="Standardtekst"/>
        <w:widowControl/>
        <w:tabs>
          <w:tab w:val="left" w:pos="540"/>
          <w:tab w:val="left" w:pos="1128"/>
          <w:tab w:val="left" w:pos="1271"/>
          <w:tab w:val="left" w:pos="1365"/>
        </w:tabs>
        <w:rPr>
          <w:b/>
          <w:bCs/>
          <w:szCs w:val="19"/>
        </w:rPr>
      </w:pPr>
    </w:p>
    <w:p w14:paraId="6E5DD509" w14:textId="77777777" w:rsidR="00C9780A" w:rsidRPr="004C5A66" w:rsidRDefault="00C9780A" w:rsidP="002C3CD0">
      <w:pPr>
        <w:pStyle w:val="Overskrift6"/>
      </w:pPr>
      <w:r w:rsidRPr="00843A9A">
        <w:t>Ind</w:t>
      </w:r>
      <w:r>
        <w:t>beretning/rapportering</w:t>
      </w:r>
    </w:p>
    <w:p w14:paraId="45B152C8" w14:textId="62F14F57" w:rsidR="002C3CD0" w:rsidRDefault="00C9780A" w:rsidP="002C3CD0">
      <w:pPr>
        <w:pStyle w:val="Listeafsnit"/>
        <w:numPr>
          <w:ilvl w:val="0"/>
          <w:numId w:val="29"/>
        </w:numPr>
        <w:spacing w:after="0" w:line="280" w:lineRule="atLeast"/>
      </w:pPr>
      <w:r w:rsidRPr="00843A9A">
        <w:t xml:space="preserve">Dokumentation i form af kvitteringer, indkøbte </w:t>
      </w:r>
      <w:r>
        <w:t>dyr</w:t>
      </w:r>
      <w:r w:rsidRPr="00843A9A">
        <w:t>, eventuelt videresalg og slagteriafregninger, næringsstofregnskaber, forpagtnings- og overførelsesaftaler (af mindst 1 års varighed) m.v. opbevares i mindst 5 år og forevises kommunen på forlangende.</w:t>
      </w:r>
    </w:p>
    <w:p w14:paraId="6D796E3D" w14:textId="77777777" w:rsidR="002C3CD0" w:rsidRPr="002C3CD0" w:rsidRDefault="002C3CD0" w:rsidP="002C3CD0">
      <w:pPr>
        <w:spacing w:after="0" w:line="280" w:lineRule="atLeast"/>
        <w:ind w:left="785"/>
      </w:pPr>
    </w:p>
    <w:p w14:paraId="37420053" w14:textId="6862FB9A" w:rsidR="00C9780A" w:rsidRPr="002C3CD0" w:rsidRDefault="00C9780A" w:rsidP="002C3CD0">
      <w:pPr>
        <w:pStyle w:val="Listeafsnit"/>
        <w:numPr>
          <w:ilvl w:val="0"/>
          <w:numId w:val="29"/>
        </w:numPr>
        <w:spacing w:after="0" w:line="280" w:lineRule="atLeast"/>
        <w:rPr>
          <w:b/>
          <w:bCs/>
        </w:rPr>
      </w:pPr>
      <w:r>
        <w:t xml:space="preserve">Der udarbejdes årlig miljørapport, der sikrer at vilkår </w:t>
      </w:r>
      <w:r w:rsidRPr="006A4614">
        <w:t>6</w:t>
      </w:r>
      <w:r w:rsidRPr="00902FCB">
        <w:rPr>
          <w:strike/>
        </w:rPr>
        <w:t>, 21 og 22</w:t>
      </w:r>
      <w:r>
        <w:t>, samt forbrug af vand, olie, gas og el overholdes. Rapporten tilsendes kommunen årligt, første gang senest 31. marts 2008.</w:t>
      </w:r>
    </w:p>
    <w:p w14:paraId="63BEA569" w14:textId="77777777" w:rsidR="002C3CD0" w:rsidRPr="002C3CD0" w:rsidRDefault="002C3CD0" w:rsidP="002C3CD0">
      <w:pPr>
        <w:spacing w:after="0" w:line="280" w:lineRule="atLeast"/>
        <w:ind w:left="785"/>
        <w:rPr>
          <w:b/>
          <w:bCs/>
        </w:rPr>
      </w:pPr>
    </w:p>
    <w:p w14:paraId="45597F49" w14:textId="3C656887" w:rsidR="00C9780A" w:rsidRPr="002C3CD0" w:rsidRDefault="00C9780A" w:rsidP="002C3CD0">
      <w:pPr>
        <w:numPr>
          <w:ilvl w:val="0"/>
          <w:numId w:val="29"/>
        </w:numPr>
        <w:spacing w:after="0" w:line="280" w:lineRule="atLeast"/>
        <w:rPr>
          <w:b/>
          <w:bCs/>
        </w:rPr>
      </w:pPr>
      <w:r>
        <w:t>Ændringer i ejerforhold (eller hvem der er ansvarlig for bedriften), skal meddeles kommunen.</w:t>
      </w:r>
    </w:p>
    <w:p w14:paraId="1967E833" w14:textId="77777777" w:rsidR="00C9780A" w:rsidRPr="00AC65B2" w:rsidRDefault="00C9780A" w:rsidP="002C3CD0">
      <w:pPr>
        <w:spacing w:after="0" w:line="280" w:lineRule="atLeast"/>
        <w:ind w:left="720"/>
        <w:rPr>
          <w:b/>
          <w:bCs/>
        </w:rPr>
      </w:pPr>
    </w:p>
    <w:p w14:paraId="1574E4AB" w14:textId="77777777" w:rsidR="00C9780A" w:rsidRPr="004C5A66" w:rsidRDefault="00C9780A" w:rsidP="002C3CD0">
      <w:pPr>
        <w:pStyle w:val="Overskrift6"/>
      </w:pPr>
      <w:r w:rsidRPr="004C5A66">
        <w:t>Driftsforstyrrelser og uheld</w:t>
      </w:r>
    </w:p>
    <w:p w14:paraId="40754319" w14:textId="77777777" w:rsidR="00C9780A" w:rsidRPr="00400606" w:rsidRDefault="00C9780A" w:rsidP="00C9780A">
      <w:pPr>
        <w:ind w:left="540" w:hanging="540"/>
        <w:rPr>
          <w:b/>
        </w:rPr>
      </w:pPr>
      <w:r>
        <w:t xml:space="preserve">31. </w:t>
      </w:r>
      <w:r>
        <w:tab/>
      </w:r>
      <w:r w:rsidRPr="00400606">
        <w:t xml:space="preserve">Ved driftsuheld, hvor der er sket, eller hvor der er fare for en </w:t>
      </w:r>
      <w:r w:rsidRPr="00400606">
        <w:rPr>
          <w:b/>
        </w:rPr>
        <w:t>større</w:t>
      </w:r>
      <w:r>
        <w:rPr>
          <w:b/>
        </w:rPr>
        <w:t xml:space="preserve"> </w:t>
      </w:r>
      <w:r>
        <w:t>f</w:t>
      </w:r>
      <w:r w:rsidRPr="00400606">
        <w:t>orurening af</w:t>
      </w:r>
      <w:r>
        <w:t xml:space="preserve"> </w:t>
      </w:r>
      <w:r w:rsidRPr="00400606">
        <w:t xml:space="preserve">omgivelserne, skal alarmcentralen </w:t>
      </w:r>
      <w:r w:rsidRPr="00400606">
        <w:rPr>
          <w:b/>
        </w:rPr>
        <w:t>straks</w:t>
      </w:r>
      <w:r w:rsidRPr="00400606">
        <w:t xml:space="preserve"> kontaktes på tlf.: </w:t>
      </w:r>
      <w:r w:rsidRPr="00400606">
        <w:rPr>
          <w:b/>
        </w:rPr>
        <w:t>112.</w:t>
      </w:r>
    </w:p>
    <w:p w14:paraId="0F2566E1" w14:textId="77777777" w:rsidR="00C9780A" w:rsidRPr="00134400" w:rsidRDefault="00C9780A" w:rsidP="00C9780A">
      <w:pPr>
        <w:ind w:left="540" w:hanging="540"/>
        <w:rPr>
          <w:szCs w:val="19"/>
        </w:rPr>
      </w:pPr>
      <w:r>
        <w:rPr>
          <w:szCs w:val="19"/>
        </w:rPr>
        <w:tab/>
      </w:r>
      <w:r w:rsidRPr="00134400">
        <w:rPr>
          <w:szCs w:val="19"/>
        </w:rPr>
        <w:t>Ved driftsuheld, hvor der er risiko for forurening af jord, luft eller vand, skal virksomheden foretage de fornødne foranstaltninger</w:t>
      </w:r>
      <w:r>
        <w:rPr>
          <w:szCs w:val="19"/>
        </w:rPr>
        <w:t>,</w:t>
      </w:r>
      <w:r w:rsidRPr="00134400">
        <w:rPr>
          <w:szCs w:val="19"/>
        </w:rPr>
        <w:t xml:space="preserve"> for at undgå forurening. Slagelse kommune skal orienteres om uheldets art, omfang og iværksatte afværgetiltag.</w:t>
      </w:r>
    </w:p>
    <w:p w14:paraId="7B1CF207" w14:textId="77777777" w:rsidR="00C9780A" w:rsidRPr="00134400" w:rsidRDefault="00C9780A" w:rsidP="00C9780A">
      <w:pPr>
        <w:ind w:left="540" w:hanging="720"/>
        <w:rPr>
          <w:szCs w:val="19"/>
        </w:rPr>
      </w:pPr>
      <w:r w:rsidRPr="00134400">
        <w:rPr>
          <w:szCs w:val="19"/>
        </w:rPr>
        <w:tab/>
        <w:t>Virksomheden skal senest 14 dage efter hændelsen</w:t>
      </w:r>
      <w:r>
        <w:rPr>
          <w:szCs w:val="19"/>
        </w:rPr>
        <w:t>,</w:t>
      </w:r>
      <w:r w:rsidRPr="00134400">
        <w:rPr>
          <w:szCs w:val="19"/>
        </w:rPr>
        <w:t xml:space="preserve"> skriftligt overfor Slagelse Kommune</w:t>
      </w:r>
      <w:r>
        <w:rPr>
          <w:szCs w:val="19"/>
        </w:rPr>
        <w:t>,</w:t>
      </w:r>
      <w:r w:rsidRPr="00134400">
        <w:rPr>
          <w:szCs w:val="19"/>
        </w:rPr>
        <w:t xml:space="preserve"> redegøre for baggrunden for uheldet, samt hvilke tiltag der påtænkes foretaget til forebyggelse af lignende uheld fremover.</w:t>
      </w:r>
    </w:p>
    <w:p w14:paraId="18ACAEF3" w14:textId="77777777" w:rsidR="00C9780A" w:rsidRPr="00231C08" w:rsidRDefault="00C9780A" w:rsidP="002C3CD0">
      <w:pPr>
        <w:pStyle w:val="Overskrift6"/>
      </w:pPr>
      <w:r w:rsidRPr="004C5A66">
        <w:t>Risiko/forebyggelse af større uheld</w:t>
      </w:r>
      <w:r>
        <w:t xml:space="preserve"> </w:t>
      </w:r>
    </w:p>
    <w:p w14:paraId="33C06A9B" w14:textId="77777777" w:rsidR="00C9780A" w:rsidRPr="00976D7E" w:rsidRDefault="00C9780A" w:rsidP="00C9780A">
      <w:pPr>
        <w:ind w:left="540" w:hanging="540"/>
        <w:rPr>
          <w:b/>
        </w:rPr>
      </w:pPr>
      <w:r>
        <w:t xml:space="preserve">32. </w:t>
      </w:r>
      <w:r>
        <w:tab/>
        <w:t>Tankning af diesel skal til enhver tid ske på fast plads, så der ikke er mulighed for opsamling af spild, og der ikke kan ske afløb til jord, kloak, overfladevand eller grundvand.</w:t>
      </w:r>
    </w:p>
    <w:p w14:paraId="198EF510" w14:textId="77777777" w:rsidR="00C9780A" w:rsidRPr="00976D7E" w:rsidRDefault="00C9780A" w:rsidP="002C3CD0">
      <w:pPr>
        <w:pStyle w:val="Overskrift6"/>
        <w:rPr>
          <w:szCs w:val="19"/>
        </w:rPr>
      </w:pPr>
      <w:r w:rsidRPr="004C5A66">
        <w:t>Ophør</w:t>
      </w:r>
    </w:p>
    <w:p w14:paraId="1C5C345E" w14:textId="77777777" w:rsidR="00C9780A" w:rsidRDefault="00C9780A" w:rsidP="00C9780A">
      <w:pPr>
        <w:numPr>
          <w:ilvl w:val="0"/>
          <w:numId w:val="12"/>
        </w:numPr>
        <w:tabs>
          <w:tab w:val="clear" w:pos="900"/>
          <w:tab w:val="num" w:pos="540"/>
        </w:tabs>
        <w:spacing w:after="0" w:line="280" w:lineRule="atLeast"/>
        <w:ind w:left="540" w:hanging="540"/>
      </w:pPr>
      <w:r w:rsidRPr="009A3783">
        <w:rPr>
          <w:strike/>
        </w:rPr>
        <w:t>Hvis driften af virksomheden ophører på adressen, skal affald bortskaffes på bekostning af virksomhedens ejer, og efter tilsynsmyndighedens anvisninger. Produktionsudstyr og råvarer, der kan udgøre en miljømæssig risiko, skal fjernes</w:t>
      </w:r>
      <w:r w:rsidRPr="008D68A8">
        <w:t>.</w:t>
      </w:r>
      <w:r w:rsidRPr="00997CD1">
        <w:t xml:space="preserve"> </w:t>
      </w:r>
    </w:p>
    <w:p w14:paraId="511C14EC" w14:textId="77777777" w:rsidR="00C9780A" w:rsidRPr="002C3CD0" w:rsidRDefault="00C9780A" w:rsidP="002C3CD0">
      <w:pPr>
        <w:spacing w:after="0" w:line="280" w:lineRule="atLeast"/>
        <w:ind w:left="540"/>
        <w:rPr>
          <w:b/>
          <w:bCs/>
          <w:szCs w:val="19"/>
        </w:rPr>
      </w:pPr>
    </w:p>
    <w:p w14:paraId="107BC4EE" w14:textId="1261E85E" w:rsidR="00C9780A" w:rsidRDefault="00C9780A" w:rsidP="00C9780A">
      <w:pPr>
        <w:numPr>
          <w:ilvl w:val="0"/>
          <w:numId w:val="12"/>
        </w:numPr>
        <w:tabs>
          <w:tab w:val="clear" w:pos="900"/>
          <w:tab w:val="num" w:pos="540"/>
        </w:tabs>
        <w:spacing w:after="0" w:line="280" w:lineRule="atLeast"/>
        <w:ind w:left="540" w:hanging="540"/>
        <w:rPr>
          <w:b/>
          <w:bCs/>
          <w:szCs w:val="19"/>
        </w:rPr>
      </w:pPr>
      <w:r>
        <w:t>Ændret anvendelse af bygningerne eller udenoms arealer, skal godkendes af myndigheden inden udførsel.</w:t>
      </w:r>
    </w:p>
    <w:p w14:paraId="27485358" w14:textId="77777777" w:rsidR="00C9780A" w:rsidRDefault="00C9780A" w:rsidP="002C3CD0">
      <w:pPr>
        <w:spacing w:after="0" w:line="280" w:lineRule="atLeast"/>
        <w:ind w:left="540"/>
        <w:rPr>
          <w:bCs/>
          <w:strike/>
          <w:szCs w:val="19"/>
        </w:rPr>
      </w:pPr>
    </w:p>
    <w:p w14:paraId="36FE4F86" w14:textId="58A75A84" w:rsidR="00C9780A" w:rsidRPr="00D153CD" w:rsidRDefault="00C9780A" w:rsidP="00C9780A">
      <w:pPr>
        <w:numPr>
          <w:ilvl w:val="0"/>
          <w:numId w:val="12"/>
        </w:numPr>
        <w:tabs>
          <w:tab w:val="clear" w:pos="900"/>
          <w:tab w:val="num" w:pos="540"/>
        </w:tabs>
        <w:spacing w:after="0" w:line="280" w:lineRule="atLeast"/>
        <w:ind w:left="540" w:hanging="540"/>
        <w:rPr>
          <w:bCs/>
          <w:strike/>
          <w:szCs w:val="19"/>
        </w:rPr>
      </w:pPr>
      <w:r w:rsidRPr="00D153CD">
        <w:rPr>
          <w:bCs/>
          <w:strike/>
          <w:szCs w:val="19"/>
        </w:rPr>
        <w:t>Virksomheden skal senest den 20. december 2016 indsende en redegørelse til Slagelse Kommune for, hvilke tekniske og økonomiske muligheder der er for at reducere ammoniakemissionen fra staldanlægget på ejendommen. Redegørelsen skal som minimum beskrive mulighederne for at anvende gulvvarme og luftrensning på ejendommen.</w:t>
      </w:r>
    </w:p>
    <w:p w14:paraId="2D8274DF" w14:textId="154E5BC4" w:rsidR="00DD5F10" w:rsidRDefault="00DD5F10">
      <w:r>
        <w:br w:type="page"/>
      </w:r>
    </w:p>
    <w:p w14:paraId="33CC7F7C" w14:textId="24E1878D" w:rsidR="00DD5F10" w:rsidRDefault="00DD5F10" w:rsidP="00DD5F10">
      <w:pPr>
        <w:pStyle w:val="Overskrift2"/>
        <w:rPr>
          <w:b/>
        </w:rPr>
      </w:pPr>
      <w:bookmarkStart w:id="47" w:name="_Toc532991720"/>
      <w:r w:rsidRPr="00EB793E">
        <w:rPr>
          <w:rStyle w:val="Overskrift1Tegn"/>
        </w:rPr>
        <w:t>Bilag</w:t>
      </w:r>
      <w:r>
        <w:rPr>
          <w:b/>
        </w:rPr>
        <w:t xml:space="preserve"> </w:t>
      </w:r>
      <w:r>
        <w:t>4 – Oversigt, vilkår fra miljøgodkendelse 1991</w:t>
      </w:r>
      <w:bookmarkEnd w:id="47"/>
    </w:p>
    <w:p w14:paraId="1C9CCE1F" w14:textId="77777777" w:rsidR="00DD5F10" w:rsidRDefault="00DD5F10" w:rsidP="00DD5F10">
      <w:r>
        <w:t>Vilkår fra miljøgodkendelsen fra 2. november 1990 indsat med ændringer foretaget af Miljøstyrelsen ved afgørelse af 7. juni 1991, samt Miljøankenævnets ændringer af den 6. december 1991.</w:t>
      </w:r>
    </w:p>
    <w:p w14:paraId="469C394D" w14:textId="77777777" w:rsidR="00DD5F10" w:rsidRDefault="00DD5F10" w:rsidP="00DD5F10"/>
    <w:p w14:paraId="724F2818" w14:textId="77777777" w:rsidR="00DD5F10" w:rsidRDefault="00DD5F10" w:rsidP="00DD5F10">
      <w:r w:rsidRPr="00013959">
        <w:rPr>
          <w:noProof/>
        </w:rPr>
        <w:drawing>
          <wp:inline distT="0" distB="0" distL="0" distR="0" wp14:anchorId="66335CAD" wp14:editId="5B774A24">
            <wp:extent cx="6120130" cy="3544408"/>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130" cy="3544408"/>
                    </a:xfrm>
                    <a:prstGeom prst="rect">
                      <a:avLst/>
                    </a:prstGeom>
                    <a:noFill/>
                    <a:ln>
                      <a:noFill/>
                    </a:ln>
                  </pic:spPr>
                </pic:pic>
              </a:graphicData>
            </a:graphic>
          </wp:inline>
        </w:drawing>
      </w:r>
    </w:p>
    <w:p w14:paraId="61C21ADA" w14:textId="77777777" w:rsidR="00DD5F10" w:rsidRPr="00D60FB2" w:rsidRDefault="00DD5F10" w:rsidP="00DD5F10">
      <w:pPr>
        <w:rPr>
          <w:u w:val="single"/>
        </w:rPr>
      </w:pPr>
      <w:r w:rsidRPr="00D60FB2">
        <w:rPr>
          <w:u w:val="single"/>
        </w:rPr>
        <w:t xml:space="preserve">2.0 </w:t>
      </w:r>
      <w:r w:rsidRPr="00D60FB2">
        <w:rPr>
          <w:u w:val="single"/>
        </w:rPr>
        <w:tab/>
        <w:t>Produktion</w:t>
      </w:r>
    </w:p>
    <w:p w14:paraId="6E8CFA07" w14:textId="77777777" w:rsidR="00DD5F10" w:rsidRDefault="00DD5F10" w:rsidP="00DD5F10">
      <w:pPr>
        <w:ind w:left="1304" w:hanging="1304"/>
      </w:pPr>
      <w:r>
        <w:t xml:space="preserve">2.1  </w:t>
      </w:r>
      <w:r>
        <w:tab/>
        <w:t>Godkendelsen omfatter 178.000 producerede kalkuner pr. år svarende til 440 dyreenheder. (ændret hertil af Miljøankenævnet).</w:t>
      </w:r>
    </w:p>
    <w:p w14:paraId="3160E0C5" w14:textId="77777777" w:rsidR="00DD5F10" w:rsidRDefault="00DD5F10" w:rsidP="00DD5F10">
      <w:r w:rsidRPr="00013959">
        <w:rPr>
          <w:noProof/>
        </w:rPr>
        <w:drawing>
          <wp:inline distT="0" distB="0" distL="0" distR="0" wp14:anchorId="0A642A23" wp14:editId="3FB13923">
            <wp:extent cx="6119804" cy="3553460"/>
            <wp:effectExtent l="0" t="0" r="0" b="889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9435"/>
                    <a:stretch/>
                  </pic:blipFill>
                  <pic:spPr bwMode="auto">
                    <a:xfrm>
                      <a:off x="0" y="0"/>
                      <a:ext cx="6120130" cy="3553649"/>
                    </a:xfrm>
                    <a:prstGeom prst="rect">
                      <a:avLst/>
                    </a:prstGeom>
                    <a:noFill/>
                    <a:ln>
                      <a:noFill/>
                    </a:ln>
                    <a:extLst>
                      <a:ext uri="{53640926-AAD7-44D8-BBD7-CCE9431645EC}">
                        <a14:shadowObscured xmlns:a14="http://schemas.microsoft.com/office/drawing/2010/main"/>
                      </a:ext>
                    </a:extLst>
                  </pic:spPr>
                </pic:pic>
              </a:graphicData>
            </a:graphic>
          </wp:inline>
        </w:drawing>
      </w:r>
      <w:r w:rsidRPr="00013959">
        <w:rPr>
          <w:noProof/>
        </w:rPr>
        <w:drawing>
          <wp:inline distT="0" distB="0" distL="0" distR="0" wp14:anchorId="0CE9C4F1" wp14:editId="7F350120">
            <wp:extent cx="6120130" cy="2270736"/>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130" cy="2270736"/>
                    </a:xfrm>
                    <a:prstGeom prst="rect">
                      <a:avLst/>
                    </a:prstGeom>
                    <a:noFill/>
                    <a:ln>
                      <a:noFill/>
                    </a:ln>
                  </pic:spPr>
                </pic:pic>
              </a:graphicData>
            </a:graphic>
          </wp:inline>
        </w:drawing>
      </w:r>
    </w:p>
    <w:p w14:paraId="6C9BB3B7" w14:textId="77777777" w:rsidR="00DD5F10" w:rsidRDefault="00DD5F10" w:rsidP="00DD5F10">
      <w:r w:rsidRPr="00013959">
        <w:rPr>
          <w:noProof/>
        </w:rPr>
        <w:drawing>
          <wp:inline distT="0" distB="0" distL="0" distR="0" wp14:anchorId="2F7935F1" wp14:editId="58172834">
            <wp:extent cx="6120130" cy="996616"/>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996616"/>
                    </a:xfrm>
                    <a:prstGeom prst="rect">
                      <a:avLst/>
                    </a:prstGeom>
                    <a:noFill/>
                    <a:ln>
                      <a:noFill/>
                    </a:ln>
                  </pic:spPr>
                </pic:pic>
              </a:graphicData>
            </a:graphic>
          </wp:inline>
        </w:drawing>
      </w:r>
    </w:p>
    <w:p w14:paraId="2C4A5EA1" w14:textId="77777777" w:rsidR="00DD5F10" w:rsidRDefault="00DD5F10" w:rsidP="00DD5F10">
      <w:r w:rsidRPr="00013959">
        <w:rPr>
          <w:noProof/>
        </w:rPr>
        <w:drawing>
          <wp:inline distT="0" distB="0" distL="0" distR="0" wp14:anchorId="0B6E41F0" wp14:editId="1FE44F02">
            <wp:extent cx="6120130" cy="2128741"/>
            <wp:effectExtent l="0" t="0" r="0" b="508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0130" cy="2128741"/>
                    </a:xfrm>
                    <a:prstGeom prst="rect">
                      <a:avLst/>
                    </a:prstGeom>
                    <a:noFill/>
                    <a:ln>
                      <a:noFill/>
                    </a:ln>
                  </pic:spPr>
                </pic:pic>
              </a:graphicData>
            </a:graphic>
          </wp:inline>
        </w:drawing>
      </w:r>
    </w:p>
    <w:p w14:paraId="3C1D16BD" w14:textId="77777777" w:rsidR="00DD5F10" w:rsidRDefault="00DD5F10" w:rsidP="00DD5F10">
      <w:r w:rsidRPr="00013959">
        <w:rPr>
          <w:noProof/>
        </w:rPr>
        <w:drawing>
          <wp:inline distT="0" distB="0" distL="0" distR="0" wp14:anchorId="14B7C9C2" wp14:editId="69C3DCA2">
            <wp:extent cx="6120130" cy="404504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130" cy="4045045"/>
                    </a:xfrm>
                    <a:prstGeom prst="rect">
                      <a:avLst/>
                    </a:prstGeom>
                    <a:noFill/>
                    <a:ln>
                      <a:noFill/>
                    </a:ln>
                  </pic:spPr>
                </pic:pic>
              </a:graphicData>
            </a:graphic>
          </wp:inline>
        </w:drawing>
      </w:r>
    </w:p>
    <w:p w14:paraId="42FE18BE" w14:textId="77777777" w:rsidR="00DD5F10" w:rsidRDefault="00DD5F10" w:rsidP="00DD5F10">
      <w:r w:rsidRPr="00013959">
        <w:rPr>
          <w:noProof/>
        </w:rPr>
        <w:drawing>
          <wp:inline distT="0" distB="0" distL="0" distR="0" wp14:anchorId="19F425CB" wp14:editId="465AA8A6">
            <wp:extent cx="6119495" cy="270510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 b="46306"/>
                    <a:stretch/>
                  </pic:blipFill>
                  <pic:spPr bwMode="auto">
                    <a:xfrm>
                      <a:off x="0" y="0"/>
                      <a:ext cx="6120130" cy="2705381"/>
                    </a:xfrm>
                    <a:prstGeom prst="rect">
                      <a:avLst/>
                    </a:prstGeom>
                    <a:noFill/>
                    <a:ln>
                      <a:noFill/>
                    </a:ln>
                    <a:extLst>
                      <a:ext uri="{53640926-AAD7-44D8-BBD7-CCE9431645EC}">
                        <a14:shadowObscured xmlns:a14="http://schemas.microsoft.com/office/drawing/2010/main"/>
                      </a:ext>
                    </a:extLst>
                  </pic:spPr>
                </pic:pic>
              </a:graphicData>
            </a:graphic>
          </wp:inline>
        </w:drawing>
      </w:r>
      <w:r w:rsidRPr="00013959">
        <w:rPr>
          <w:noProof/>
        </w:rPr>
        <w:drawing>
          <wp:inline distT="0" distB="0" distL="0" distR="0" wp14:anchorId="1F04C239" wp14:editId="149BB6FD">
            <wp:extent cx="6120130" cy="2436343"/>
            <wp:effectExtent l="0" t="0" r="0" b="254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0130" cy="2436343"/>
                    </a:xfrm>
                    <a:prstGeom prst="rect">
                      <a:avLst/>
                    </a:prstGeom>
                    <a:noFill/>
                    <a:ln>
                      <a:noFill/>
                    </a:ln>
                  </pic:spPr>
                </pic:pic>
              </a:graphicData>
            </a:graphic>
          </wp:inline>
        </w:drawing>
      </w:r>
      <w:r w:rsidRPr="00013959">
        <w:rPr>
          <w:noProof/>
        </w:rPr>
        <w:drawing>
          <wp:inline distT="0" distB="0" distL="0" distR="0" wp14:anchorId="34C7B6D1" wp14:editId="6CBD3E86">
            <wp:extent cx="6120130" cy="943311"/>
            <wp:effectExtent l="0" t="0" r="0" b="952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130" cy="943311"/>
                    </a:xfrm>
                    <a:prstGeom prst="rect">
                      <a:avLst/>
                    </a:prstGeom>
                    <a:noFill/>
                    <a:ln>
                      <a:noFill/>
                    </a:ln>
                  </pic:spPr>
                </pic:pic>
              </a:graphicData>
            </a:graphic>
          </wp:inline>
        </w:drawing>
      </w:r>
    </w:p>
    <w:p w14:paraId="290800D3" w14:textId="77777777" w:rsidR="00DD5F10" w:rsidRDefault="00DD5F10" w:rsidP="00DD5F10">
      <w:r w:rsidRPr="00013959">
        <w:rPr>
          <w:noProof/>
        </w:rPr>
        <w:drawing>
          <wp:inline distT="0" distB="0" distL="0" distR="0" wp14:anchorId="33148946" wp14:editId="35E3202A">
            <wp:extent cx="6118860" cy="70485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77593"/>
                    <a:stretch/>
                  </pic:blipFill>
                  <pic:spPr bwMode="auto">
                    <a:xfrm>
                      <a:off x="0" y="0"/>
                      <a:ext cx="6120130" cy="704996"/>
                    </a:xfrm>
                    <a:prstGeom prst="rect">
                      <a:avLst/>
                    </a:prstGeom>
                    <a:noFill/>
                    <a:ln>
                      <a:noFill/>
                    </a:ln>
                    <a:extLst>
                      <a:ext uri="{53640926-AAD7-44D8-BBD7-CCE9431645EC}">
                        <a14:shadowObscured xmlns:a14="http://schemas.microsoft.com/office/drawing/2010/main"/>
                      </a:ext>
                    </a:extLst>
                  </pic:spPr>
                </pic:pic>
              </a:graphicData>
            </a:graphic>
          </wp:inline>
        </w:drawing>
      </w:r>
    </w:p>
    <w:p w14:paraId="3314634A" w14:textId="77777777" w:rsidR="00DD5F10" w:rsidRDefault="00DD5F10" w:rsidP="00DD5F10"/>
    <w:p w14:paraId="3031D00C" w14:textId="77777777" w:rsidR="00DD5F10" w:rsidRDefault="00DD5F10" w:rsidP="00DD5F10"/>
    <w:p w14:paraId="02071EC0" w14:textId="77777777" w:rsidR="00DD5F10" w:rsidRDefault="00DD5F10" w:rsidP="00DD5F10"/>
    <w:p w14:paraId="7A23359B" w14:textId="77777777" w:rsidR="007371FA" w:rsidRPr="000A0D57" w:rsidRDefault="007371FA"/>
    <w:sectPr w:rsidR="007371FA" w:rsidRPr="000A0D57" w:rsidSect="004A51FF">
      <w:footerReference w:type="first" r:id="rId53"/>
      <w:pgSz w:w="11907" w:h="16839" w:code="9"/>
      <w:pgMar w:top="1418" w:right="1134" w:bottom="1418" w:left="1752" w:header="709" w:footer="45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008F" w14:textId="77777777" w:rsidR="00547B2F" w:rsidRDefault="00547B2F">
      <w:pPr>
        <w:spacing w:after="0" w:line="240" w:lineRule="auto"/>
      </w:pPr>
      <w:r>
        <w:separator/>
      </w:r>
    </w:p>
  </w:endnote>
  <w:endnote w:type="continuationSeparator" w:id="0">
    <w:p w14:paraId="68439D99" w14:textId="77777777" w:rsidR="00547B2F" w:rsidRDefault="0054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hread-000000f8-Id-00000003">
    <w:altName w:val="Times New Roman"/>
    <w:charset w:val="00"/>
    <w:family w:val="auto"/>
    <w:pitch w:val="default"/>
  </w:font>
  <w:font w:name="Verdana,Italic">
    <w:altName w:val="Verdana"/>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615065"/>
      <w:docPartObj>
        <w:docPartGallery w:val="Page Numbers (Bottom of Page)"/>
        <w:docPartUnique/>
      </w:docPartObj>
    </w:sdtPr>
    <w:sdtEndPr/>
    <w:sdtContent>
      <w:p w14:paraId="31E14634" w14:textId="77777777" w:rsidR="00F95B89" w:rsidRDefault="00F95B89">
        <w:pPr>
          <w:pStyle w:val="Sidefod"/>
        </w:pPr>
        <w:r>
          <w:rPr>
            <w:noProof/>
          </w:rPr>
          <mc:AlternateContent>
            <mc:Choice Requires="wps">
              <w:drawing>
                <wp:anchor distT="0" distB="0" distL="114300" distR="114300" simplePos="0" relativeHeight="251685888" behindDoc="0" locked="0" layoutInCell="1" allowOverlap="1" wp14:anchorId="7D1B4AF6" wp14:editId="1B17AA98">
                  <wp:simplePos x="0" y="0"/>
                  <wp:positionH relativeFrom="leftMargin">
                    <wp:align>center</wp:align>
                  </wp:positionH>
                  <wp:positionV relativeFrom="bottomMargin">
                    <wp:align>center</wp:align>
                  </wp:positionV>
                  <wp:extent cx="565785" cy="191770"/>
                  <wp:effectExtent l="0" t="0" r="0" b="0"/>
                  <wp:wrapNone/>
                  <wp:docPr id="649" name="Rektangel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A12A992" w14:textId="77777777" w:rsidR="00F95B89" w:rsidRPr="007C0651" w:rsidRDefault="00F95B89">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D1B4AF6" id="Rektangel 649" o:spid="_x0000_s1032" style="position:absolute;margin-left:0;margin-top:0;width:44.55pt;height:15.1pt;rotation:180;flip:x;z-index:2516858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HwzU4/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4A12A992" w14:textId="77777777" w:rsidR="00F95B89" w:rsidRPr="007C0651" w:rsidRDefault="00F95B89">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337685"/>
      <w:docPartObj>
        <w:docPartGallery w:val="Page Numbers (Bottom of Page)"/>
        <w:docPartUnique/>
      </w:docPartObj>
    </w:sdtPr>
    <w:sdtEndPr/>
    <w:sdtContent>
      <w:p w14:paraId="19B1CE39" w14:textId="6EAEF049" w:rsidR="00F95B89" w:rsidRDefault="00F95B89">
        <w:pPr>
          <w:pStyle w:val="Sidefod"/>
          <w:jc w:val="right"/>
        </w:pPr>
        <w:r>
          <w:fldChar w:fldCharType="begin"/>
        </w:r>
        <w:r>
          <w:instrText>PAGE   \* MERGEFORMAT</w:instrText>
        </w:r>
        <w:r>
          <w:fldChar w:fldCharType="separate"/>
        </w:r>
        <w:r w:rsidR="00A94BEC">
          <w:rPr>
            <w:noProof/>
          </w:rPr>
          <w:t>11</w:t>
        </w:r>
        <w:r>
          <w:fldChar w:fldCharType="end"/>
        </w:r>
      </w:p>
    </w:sdtContent>
  </w:sdt>
  <w:p w14:paraId="3671A2E6" w14:textId="77777777" w:rsidR="00F95B89" w:rsidRDefault="00F95B89" w:rsidP="00945FD6">
    <w:pPr>
      <w:pStyle w:val="Sidefod"/>
      <w:tabs>
        <w:tab w:val="clear" w:pos="4680"/>
        <w:tab w:val="clear" w:pos="9360"/>
        <w:tab w:val="left" w:pos="46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8F3B" w14:textId="77777777" w:rsidR="00F95B89" w:rsidRPr="004F299B" w:rsidRDefault="00F95B89" w:rsidP="004F29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F092B" w14:textId="77777777" w:rsidR="00547B2F" w:rsidRDefault="00547B2F">
      <w:pPr>
        <w:spacing w:after="0" w:line="240" w:lineRule="auto"/>
      </w:pPr>
      <w:r>
        <w:separator/>
      </w:r>
    </w:p>
  </w:footnote>
  <w:footnote w:type="continuationSeparator" w:id="0">
    <w:p w14:paraId="286A0657" w14:textId="77777777" w:rsidR="00547B2F" w:rsidRDefault="00547B2F">
      <w:pPr>
        <w:spacing w:after="0" w:line="240" w:lineRule="auto"/>
      </w:pPr>
      <w:r>
        <w:continuationSeparator/>
      </w:r>
    </w:p>
  </w:footnote>
  <w:footnote w:id="1">
    <w:p w14:paraId="0ECDDAE2" w14:textId="77777777" w:rsidR="00F95B89" w:rsidRDefault="00F95B89">
      <w:pPr>
        <w:pStyle w:val="Fodnotetekst"/>
        <w:rPr>
          <w:rStyle w:val="Hyperlink"/>
          <w:sz w:val="16"/>
          <w:szCs w:val="16"/>
        </w:rPr>
      </w:pPr>
      <w:r w:rsidRPr="002005AA">
        <w:rPr>
          <w:rStyle w:val="Fodnotehenvisning"/>
          <w:sz w:val="16"/>
          <w:szCs w:val="16"/>
        </w:rPr>
        <w:footnoteRef/>
      </w:r>
      <w:r w:rsidRPr="002005AA">
        <w:rPr>
          <w:sz w:val="16"/>
          <w:szCs w:val="16"/>
        </w:rPr>
        <w:t xml:space="preserve"> </w:t>
      </w:r>
      <w:r>
        <w:rPr>
          <w:sz w:val="16"/>
          <w:szCs w:val="16"/>
        </w:rPr>
        <w:t xml:space="preserve">Bekendtgørelse om </w:t>
      </w:r>
      <w:r w:rsidRPr="002005AA">
        <w:rPr>
          <w:sz w:val="16"/>
          <w:szCs w:val="16"/>
        </w:rPr>
        <w:t xml:space="preserve">godkendelse og tilladelse m.v. af husdyrbrug </w:t>
      </w:r>
      <w:hyperlink r:id="rId1" w:history="1">
        <w:r w:rsidRPr="002005AA">
          <w:rPr>
            <w:rStyle w:val="Hyperlink"/>
            <w:sz w:val="16"/>
            <w:szCs w:val="16"/>
          </w:rPr>
          <w:t>Bek nr. 1380 af 30/11/2017</w:t>
        </w:r>
      </w:hyperlink>
    </w:p>
    <w:p w14:paraId="76BE3CF7" w14:textId="757EFDD9" w:rsidR="00F95B89" w:rsidRPr="002005AA" w:rsidRDefault="00F95B89">
      <w:pPr>
        <w:pStyle w:val="Fodnotetekst"/>
        <w:rPr>
          <w:sz w:val="16"/>
          <w:szCs w:val="16"/>
        </w:rPr>
      </w:pPr>
    </w:p>
  </w:footnote>
  <w:footnote w:id="2">
    <w:p w14:paraId="3F0419E4" w14:textId="2616B082" w:rsidR="00F95B89" w:rsidRPr="002005AA" w:rsidRDefault="00F95B89">
      <w:pPr>
        <w:pStyle w:val="Fodnotetekst"/>
        <w:rPr>
          <w:sz w:val="16"/>
          <w:szCs w:val="16"/>
        </w:rPr>
      </w:pPr>
      <w:r w:rsidRPr="002005AA">
        <w:rPr>
          <w:rStyle w:val="Fodnotehenvisning"/>
          <w:sz w:val="16"/>
          <w:szCs w:val="16"/>
        </w:rPr>
        <w:footnoteRef/>
      </w:r>
      <w:r w:rsidRPr="002005AA">
        <w:rPr>
          <w:sz w:val="16"/>
          <w:szCs w:val="16"/>
        </w:rPr>
        <w:t xml:space="preserve"> Bekendtgørelse af lov om husdyrbrug og anvendelse af gødning m.v. </w:t>
      </w:r>
      <w:hyperlink r:id="rId2" w:history="1">
        <w:r w:rsidRPr="002005AA">
          <w:rPr>
            <w:rStyle w:val="Hyperlink"/>
            <w:sz w:val="16"/>
            <w:szCs w:val="16"/>
          </w:rPr>
          <w:t>LBK nr. 256 af 21/03/2017</w:t>
        </w:r>
      </w:hyperlink>
    </w:p>
  </w:footnote>
  <w:footnote w:id="3">
    <w:p w14:paraId="3C61BDFC" w14:textId="77777777" w:rsidR="00F95B89" w:rsidRDefault="00F95B89" w:rsidP="00FF10F1">
      <w:pPr>
        <w:pStyle w:val="Fodnotetekst"/>
      </w:pPr>
      <w:r w:rsidRPr="000E66FB">
        <w:rPr>
          <w:rStyle w:val="Fodnotehenvisning"/>
          <w:sz w:val="16"/>
          <w:szCs w:val="16"/>
        </w:rPr>
        <w:footnoteRef/>
      </w:r>
      <w:r w:rsidRPr="000E66FB">
        <w:rPr>
          <w:sz w:val="16"/>
          <w:szCs w:val="16"/>
        </w:rPr>
        <w:t xml:space="preserve"> Bekendtgørelse af lov om hold af slagtekalkuner </w:t>
      </w:r>
      <w:hyperlink r:id="rId3" w:history="1">
        <w:r w:rsidRPr="000E66FB">
          <w:rPr>
            <w:rStyle w:val="Hyperlink"/>
            <w:sz w:val="16"/>
            <w:szCs w:val="16"/>
          </w:rPr>
          <w:t>LBK nr. 57 af 11/01/2017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28AC" w14:textId="77777777" w:rsidR="00F95B89" w:rsidRDefault="00F95B89">
    <w:pPr>
      <w:pStyle w:val="Sidehoved"/>
    </w:pPr>
    <w:r>
      <w:ptab w:relativeTo="margin" w:alignment="right" w:leader="none"/>
    </w:r>
    <w:sdt>
      <w:sdtPr>
        <w:id w:val="-1649269701"/>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34EF"/>
    <w:multiLevelType w:val="hybridMultilevel"/>
    <w:tmpl w:val="8974A30E"/>
    <w:lvl w:ilvl="0" w:tplc="FAC03712">
      <w:start w:val="33"/>
      <w:numFmt w:val="decimal"/>
      <w:lvlText w:val="%1."/>
      <w:lvlJc w:val="left"/>
      <w:pPr>
        <w:tabs>
          <w:tab w:val="num" w:pos="900"/>
        </w:tabs>
        <w:ind w:left="900" w:hanging="360"/>
      </w:pPr>
      <w:rPr>
        <w:b w:val="0"/>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 w15:restartNumberingAfterBreak="0">
    <w:nsid w:val="098D1E73"/>
    <w:multiLevelType w:val="hybridMultilevel"/>
    <w:tmpl w:val="C7382C84"/>
    <w:lvl w:ilvl="0" w:tplc="609A5884">
      <w:start w:val="1"/>
      <w:numFmt w:val="bullet"/>
      <w:lvlText w:val="-"/>
      <w:lvlJc w:val="left"/>
      <w:pPr>
        <w:tabs>
          <w:tab w:val="num" w:pos="720"/>
        </w:tabs>
        <w:ind w:left="720" w:hanging="360"/>
      </w:pPr>
      <w:rPr>
        <w:rFonts w:ascii="Arial" w:hAnsi="Arial" w:hint="default"/>
        <w:b w:val="0"/>
        <w:sz w:val="24"/>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E0CBA"/>
    <w:multiLevelType w:val="hybridMultilevel"/>
    <w:tmpl w:val="7FF452C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B712450"/>
    <w:multiLevelType w:val="hybridMultilevel"/>
    <w:tmpl w:val="3F70F7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5" w15:restartNumberingAfterBreak="0">
    <w:nsid w:val="0DAC2733"/>
    <w:multiLevelType w:val="hybridMultilevel"/>
    <w:tmpl w:val="36B65244"/>
    <w:lvl w:ilvl="0" w:tplc="7AAE0732">
      <w:start w:val="1"/>
      <w:numFmt w:val="decimal"/>
      <w:lvlText w:val="%1."/>
      <w:lvlJc w:val="left"/>
      <w:pPr>
        <w:tabs>
          <w:tab w:val="num" w:pos="720"/>
        </w:tabs>
        <w:ind w:left="720" w:hanging="360"/>
      </w:pPr>
      <w:rPr>
        <w:rFonts w:ascii="Verdana" w:hAnsi="Verdana" w:hint="default"/>
        <w:b w:val="0"/>
        <w:sz w:val="18"/>
        <w:szCs w:val="18"/>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6" w15:restartNumberingAfterBreak="0">
    <w:nsid w:val="0E0E6010"/>
    <w:multiLevelType w:val="hybridMultilevel"/>
    <w:tmpl w:val="0346E7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E452698"/>
    <w:multiLevelType w:val="hybridMultilevel"/>
    <w:tmpl w:val="4C74937E"/>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F5C739B"/>
    <w:multiLevelType w:val="hybridMultilevel"/>
    <w:tmpl w:val="058C3C02"/>
    <w:lvl w:ilvl="0" w:tplc="7AAE0732">
      <w:start w:val="1"/>
      <w:numFmt w:val="decimal"/>
      <w:lvlText w:val="%1."/>
      <w:lvlJc w:val="left"/>
      <w:pPr>
        <w:tabs>
          <w:tab w:val="num" w:pos="785"/>
        </w:tabs>
        <w:ind w:left="785" w:hanging="360"/>
      </w:pPr>
      <w:rPr>
        <w:rFonts w:ascii="Verdana" w:hAnsi="Verdana" w:hint="default"/>
        <w:b w:val="0"/>
        <w:sz w:val="18"/>
        <w:szCs w:val="18"/>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9" w15:restartNumberingAfterBreak="0">
    <w:nsid w:val="0FAB3626"/>
    <w:multiLevelType w:val="hybridMultilevel"/>
    <w:tmpl w:val="05723DA0"/>
    <w:lvl w:ilvl="0" w:tplc="ED86E81A">
      <w:start w:val="1"/>
      <w:numFmt w:val="decimal"/>
      <w:lvlText w:val="%1."/>
      <w:lvlJc w:val="left"/>
      <w:pPr>
        <w:tabs>
          <w:tab w:val="num" w:pos="1800"/>
        </w:tabs>
        <w:ind w:left="1800" w:hanging="360"/>
      </w:pPr>
      <w:rPr>
        <w:rFonts w:hint="default"/>
      </w:rPr>
    </w:lvl>
    <w:lvl w:ilvl="1" w:tplc="04060019" w:tentative="1">
      <w:start w:val="1"/>
      <w:numFmt w:val="lowerLetter"/>
      <w:lvlText w:val="%2."/>
      <w:lvlJc w:val="left"/>
      <w:pPr>
        <w:tabs>
          <w:tab w:val="num" w:pos="2160"/>
        </w:tabs>
        <w:ind w:left="2160" w:hanging="360"/>
      </w:pPr>
    </w:lvl>
    <w:lvl w:ilvl="2" w:tplc="0406001B" w:tentative="1">
      <w:start w:val="1"/>
      <w:numFmt w:val="lowerRoman"/>
      <w:lvlText w:val="%3."/>
      <w:lvlJc w:val="right"/>
      <w:pPr>
        <w:tabs>
          <w:tab w:val="num" w:pos="2880"/>
        </w:tabs>
        <w:ind w:left="2880" w:hanging="180"/>
      </w:pPr>
    </w:lvl>
    <w:lvl w:ilvl="3" w:tplc="0406000F" w:tentative="1">
      <w:start w:val="1"/>
      <w:numFmt w:val="decimal"/>
      <w:lvlText w:val="%4."/>
      <w:lvlJc w:val="left"/>
      <w:pPr>
        <w:tabs>
          <w:tab w:val="num" w:pos="3600"/>
        </w:tabs>
        <w:ind w:left="3600" w:hanging="360"/>
      </w:pPr>
    </w:lvl>
    <w:lvl w:ilvl="4" w:tplc="04060019" w:tentative="1">
      <w:start w:val="1"/>
      <w:numFmt w:val="lowerLetter"/>
      <w:lvlText w:val="%5."/>
      <w:lvlJc w:val="left"/>
      <w:pPr>
        <w:tabs>
          <w:tab w:val="num" w:pos="4320"/>
        </w:tabs>
        <w:ind w:left="4320" w:hanging="360"/>
      </w:pPr>
    </w:lvl>
    <w:lvl w:ilvl="5" w:tplc="0406001B" w:tentative="1">
      <w:start w:val="1"/>
      <w:numFmt w:val="lowerRoman"/>
      <w:lvlText w:val="%6."/>
      <w:lvlJc w:val="right"/>
      <w:pPr>
        <w:tabs>
          <w:tab w:val="num" w:pos="5040"/>
        </w:tabs>
        <w:ind w:left="5040" w:hanging="180"/>
      </w:pPr>
    </w:lvl>
    <w:lvl w:ilvl="6" w:tplc="0406000F" w:tentative="1">
      <w:start w:val="1"/>
      <w:numFmt w:val="decimal"/>
      <w:lvlText w:val="%7."/>
      <w:lvlJc w:val="left"/>
      <w:pPr>
        <w:tabs>
          <w:tab w:val="num" w:pos="5760"/>
        </w:tabs>
        <w:ind w:left="5760" w:hanging="360"/>
      </w:pPr>
    </w:lvl>
    <w:lvl w:ilvl="7" w:tplc="04060019" w:tentative="1">
      <w:start w:val="1"/>
      <w:numFmt w:val="lowerLetter"/>
      <w:lvlText w:val="%8."/>
      <w:lvlJc w:val="left"/>
      <w:pPr>
        <w:tabs>
          <w:tab w:val="num" w:pos="6480"/>
        </w:tabs>
        <w:ind w:left="6480" w:hanging="360"/>
      </w:pPr>
    </w:lvl>
    <w:lvl w:ilvl="8" w:tplc="0406001B" w:tentative="1">
      <w:start w:val="1"/>
      <w:numFmt w:val="lowerRoman"/>
      <w:lvlText w:val="%9."/>
      <w:lvlJc w:val="right"/>
      <w:pPr>
        <w:tabs>
          <w:tab w:val="num" w:pos="7200"/>
        </w:tabs>
        <w:ind w:left="7200" w:hanging="180"/>
      </w:pPr>
    </w:lvl>
  </w:abstractNum>
  <w:abstractNum w:abstractNumId="10"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15:restartNumberingAfterBreak="0">
    <w:nsid w:val="30FB4580"/>
    <w:multiLevelType w:val="hybridMultilevel"/>
    <w:tmpl w:val="36B65244"/>
    <w:lvl w:ilvl="0" w:tplc="7AAE0732">
      <w:start w:val="1"/>
      <w:numFmt w:val="decimal"/>
      <w:lvlText w:val="%1."/>
      <w:lvlJc w:val="left"/>
      <w:pPr>
        <w:tabs>
          <w:tab w:val="num" w:pos="720"/>
        </w:tabs>
        <w:ind w:left="720" w:hanging="360"/>
      </w:pPr>
      <w:rPr>
        <w:rFonts w:ascii="Verdana" w:hAnsi="Verdana" w:hint="default"/>
        <w:b w:val="0"/>
        <w:sz w:val="18"/>
        <w:szCs w:val="18"/>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2" w15:restartNumberingAfterBreak="0">
    <w:nsid w:val="330C10A5"/>
    <w:multiLevelType w:val="hybridMultilevel"/>
    <w:tmpl w:val="9094F12C"/>
    <w:lvl w:ilvl="0" w:tplc="E5660FD4">
      <w:start w:val="58"/>
      <w:numFmt w:val="bullet"/>
      <w:lvlText w:val="-"/>
      <w:lvlJc w:val="left"/>
      <w:pPr>
        <w:ind w:left="1080" w:hanging="360"/>
      </w:pPr>
      <w:rPr>
        <w:rFonts w:ascii="Verdana" w:eastAsiaTheme="minorHAnsi" w:hAnsi="Verdana" w:cstheme="minorBidi"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4A9705C"/>
    <w:multiLevelType w:val="hybridMultilevel"/>
    <w:tmpl w:val="AF42F398"/>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8704D40"/>
    <w:multiLevelType w:val="hybridMultilevel"/>
    <w:tmpl w:val="7284B664"/>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15" w15:restartNumberingAfterBreak="0">
    <w:nsid w:val="38B36509"/>
    <w:multiLevelType w:val="hybridMultilevel"/>
    <w:tmpl w:val="A9BC24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D1B02CF"/>
    <w:multiLevelType w:val="hybridMultilevel"/>
    <w:tmpl w:val="039028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3AA0B8F"/>
    <w:multiLevelType w:val="hybridMultilevel"/>
    <w:tmpl w:val="4AE0F7F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47AF499B"/>
    <w:multiLevelType w:val="hybridMultilevel"/>
    <w:tmpl w:val="3D30C61A"/>
    <w:lvl w:ilvl="0" w:tplc="81ECA8CE">
      <w:numFmt w:val="bullet"/>
      <w:lvlText w:val="-"/>
      <w:lvlJc w:val="left"/>
      <w:pPr>
        <w:tabs>
          <w:tab w:val="num" w:pos="720"/>
        </w:tabs>
        <w:ind w:left="720" w:hanging="360"/>
      </w:pPr>
      <w:rPr>
        <w:rFonts w:ascii="Times New Roman" w:eastAsia="Times New Roman" w:hAnsi="Times New Roman" w:cs="Times New Roman" w:hint="default"/>
        <w:b/>
      </w:rPr>
    </w:lvl>
    <w:lvl w:ilvl="1" w:tplc="8CA4E8A6">
      <w:start w:val="23"/>
      <w:numFmt w:val="bullet"/>
      <w:lvlText w:val="-"/>
      <w:lvlJc w:val="left"/>
      <w:pPr>
        <w:tabs>
          <w:tab w:val="num" w:pos="1440"/>
        </w:tabs>
        <w:ind w:left="1440" w:hanging="360"/>
      </w:pPr>
      <w:rPr>
        <w:rFonts w:ascii="Times New Roman" w:eastAsia="Times New Roman" w:hAnsi="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9044C"/>
    <w:multiLevelType w:val="hybridMultilevel"/>
    <w:tmpl w:val="F57AFFA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0" w15:restartNumberingAfterBreak="0">
    <w:nsid w:val="4ED623AB"/>
    <w:multiLevelType w:val="hybridMultilevel"/>
    <w:tmpl w:val="F0BE3A3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4F8B4B04"/>
    <w:multiLevelType w:val="hybridMultilevel"/>
    <w:tmpl w:val="36B65244"/>
    <w:lvl w:ilvl="0" w:tplc="7AAE0732">
      <w:start w:val="1"/>
      <w:numFmt w:val="decimal"/>
      <w:lvlText w:val="%1."/>
      <w:lvlJc w:val="left"/>
      <w:pPr>
        <w:tabs>
          <w:tab w:val="num" w:pos="720"/>
        </w:tabs>
        <w:ind w:left="720" w:hanging="360"/>
      </w:pPr>
      <w:rPr>
        <w:rFonts w:ascii="Verdana" w:hAnsi="Verdana" w:hint="default"/>
        <w:b w:val="0"/>
        <w:sz w:val="18"/>
        <w:szCs w:val="18"/>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2" w15:restartNumberingAfterBreak="0">
    <w:nsid w:val="50F34254"/>
    <w:multiLevelType w:val="hybridMultilevel"/>
    <w:tmpl w:val="5450ED5A"/>
    <w:lvl w:ilvl="0" w:tplc="FD626660">
      <w:start w:val="1"/>
      <w:numFmt w:val="decimal"/>
      <w:lvlText w:val="%1."/>
      <w:lvlJc w:val="left"/>
      <w:pPr>
        <w:ind w:left="1210" w:hanging="360"/>
      </w:pPr>
      <w:rPr>
        <w:rFonts w:ascii="Verdana" w:hAnsi="Verdana" w:hint="default"/>
        <w:b w:val="0"/>
        <w:i w:val="0"/>
        <w:color w:val="auto"/>
        <w:sz w:val="20"/>
        <w:szCs w:val="2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66A76F2"/>
    <w:multiLevelType w:val="hybridMultilevel"/>
    <w:tmpl w:val="CB1EB6D6"/>
    <w:lvl w:ilvl="0" w:tplc="8CA4E8A6">
      <w:start w:val="23"/>
      <w:numFmt w:val="bullet"/>
      <w:lvlText w:val="-"/>
      <w:lvlJc w:val="left"/>
      <w:pPr>
        <w:ind w:left="720" w:hanging="360"/>
      </w:pPr>
      <w:rPr>
        <w:rFonts w:ascii="Times New Roman" w:eastAsia="Times New Roman" w:hAnsi="Times New Roman" w:hint="default"/>
      </w:rPr>
    </w:lvl>
    <w:lvl w:ilvl="1" w:tplc="81ECA8CE">
      <w:numFmt w:val="bullet"/>
      <w:lvlText w:val="-"/>
      <w:lvlJc w:val="left"/>
      <w:pPr>
        <w:ind w:left="1440" w:hanging="360"/>
      </w:pPr>
      <w:rPr>
        <w:rFonts w:ascii="Times New Roman" w:eastAsia="Times New Roman" w:hAnsi="Times New Roman" w:cs="Times New Roman" w:hint="default"/>
        <w:b/>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7B92C54"/>
    <w:multiLevelType w:val="hybridMultilevel"/>
    <w:tmpl w:val="7618E9D8"/>
    <w:lvl w:ilvl="0" w:tplc="8ECA7526">
      <w:start w:val="1"/>
      <w:numFmt w:val="decimal"/>
      <w:lvlText w:val="%1)"/>
      <w:lvlJc w:val="left"/>
      <w:pPr>
        <w:ind w:left="785" w:hanging="360"/>
      </w:pPr>
      <w:rPr>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B1918D6"/>
    <w:multiLevelType w:val="hybridMultilevel"/>
    <w:tmpl w:val="E020DE74"/>
    <w:lvl w:ilvl="0" w:tplc="7AAE0732">
      <w:start w:val="1"/>
      <w:numFmt w:val="decimal"/>
      <w:lvlText w:val="%1."/>
      <w:lvlJc w:val="left"/>
      <w:pPr>
        <w:tabs>
          <w:tab w:val="num" w:pos="720"/>
        </w:tabs>
        <w:ind w:left="720" w:hanging="360"/>
      </w:pPr>
      <w:rPr>
        <w:rFonts w:ascii="Verdana" w:hAnsi="Verdana" w:hint="default"/>
        <w:b w:val="0"/>
        <w:sz w:val="18"/>
        <w:szCs w:val="1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B3A0929"/>
    <w:multiLevelType w:val="hybridMultilevel"/>
    <w:tmpl w:val="53183026"/>
    <w:lvl w:ilvl="0" w:tplc="04060001">
      <w:start w:val="1"/>
      <w:numFmt w:val="bullet"/>
      <w:lvlText w:val=""/>
      <w:lvlJc w:val="left"/>
      <w:pPr>
        <w:ind w:left="1440" w:hanging="360"/>
      </w:pPr>
      <w:rPr>
        <w:rFonts w:ascii="Symbol" w:hAnsi="Symbol" w:hint="default"/>
      </w:rPr>
    </w:lvl>
    <w:lvl w:ilvl="1" w:tplc="04060019">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7" w15:restartNumberingAfterBreak="0">
    <w:nsid w:val="61E01D5E"/>
    <w:multiLevelType w:val="hybridMultilevel"/>
    <w:tmpl w:val="94364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2DF4A0A"/>
    <w:multiLevelType w:val="hybridMultilevel"/>
    <w:tmpl w:val="2F3ED53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631C645C"/>
    <w:multiLevelType w:val="hybridMultilevel"/>
    <w:tmpl w:val="D624B512"/>
    <w:lvl w:ilvl="0" w:tplc="682A7570">
      <w:start w:val="1"/>
      <w:numFmt w:val="decimal"/>
      <w:pStyle w:val="Citat"/>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812423A"/>
    <w:multiLevelType w:val="hybridMultilevel"/>
    <w:tmpl w:val="A13E4192"/>
    <w:lvl w:ilvl="0" w:tplc="8ECA7526">
      <w:start w:val="1"/>
      <w:numFmt w:val="decimal"/>
      <w:lvlText w:val="%1)"/>
      <w:lvlJc w:val="left"/>
      <w:pPr>
        <w:ind w:left="785" w:hanging="360"/>
      </w:pPr>
      <w:rPr>
        <w:i w:val="0"/>
      </w:rPr>
    </w:lvl>
    <w:lvl w:ilvl="1" w:tplc="04060019">
      <w:start w:val="1"/>
      <w:numFmt w:val="lowerLetter"/>
      <w:lvlText w:val="%2."/>
      <w:lvlJc w:val="left"/>
      <w:pPr>
        <w:ind w:left="-3162" w:hanging="360"/>
      </w:pPr>
    </w:lvl>
    <w:lvl w:ilvl="2" w:tplc="0406001B" w:tentative="1">
      <w:start w:val="1"/>
      <w:numFmt w:val="lowerRoman"/>
      <w:lvlText w:val="%3."/>
      <w:lvlJc w:val="right"/>
      <w:pPr>
        <w:ind w:left="-2442" w:hanging="180"/>
      </w:pPr>
    </w:lvl>
    <w:lvl w:ilvl="3" w:tplc="0406000F" w:tentative="1">
      <w:start w:val="1"/>
      <w:numFmt w:val="decimal"/>
      <w:lvlText w:val="%4."/>
      <w:lvlJc w:val="left"/>
      <w:pPr>
        <w:ind w:left="-1722" w:hanging="360"/>
      </w:pPr>
    </w:lvl>
    <w:lvl w:ilvl="4" w:tplc="04060019" w:tentative="1">
      <w:start w:val="1"/>
      <w:numFmt w:val="lowerLetter"/>
      <w:lvlText w:val="%5."/>
      <w:lvlJc w:val="left"/>
      <w:pPr>
        <w:ind w:left="-1002" w:hanging="360"/>
      </w:pPr>
    </w:lvl>
    <w:lvl w:ilvl="5" w:tplc="0406001B" w:tentative="1">
      <w:start w:val="1"/>
      <w:numFmt w:val="lowerRoman"/>
      <w:lvlText w:val="%6."/>
      <w:lvlJc w:val="right"/>
      <w:pPr>
        <w:ind w:left="-282" w:hanging="180"/>
      </w:pPr>
    </w:lvl>
    <w:lvl w:ilvl="6" w:tplc="0406000F" w:tentative="1">
      <w:start w:val="1"/>
      <w:numFmt w:val="decimal"/>
      <w:lvlText w:val="%7."/>
      <w:lvlJc w:val="left"/>
      <w:pPr>
        <w:ind w:left="438" w:hanging="360"/>
      </w:pPr>
    </w:lvl>
    <w:lvl w:ilvl="7" w:tplc="04060019" w:tentative="1">
      <w:start w:val="1"/>
      <w:numFmt w:val="lowerLetter"/>
      <w:lvlText w:val="%8."/>
      <w:lvlJc w:val="left"/>
      <w:pPr>
        <w:ind w:left="1158" w:hanging="360"/>
      </w:pPr>
    </w:lvl>
    <w:lvl w:ilvl="8" w:tplc="0406001B" w:tentative="1">
      <w:start w:val="1"/>
      <w:numFmt w:val="lowerRoman"/>
      <w:lvlText w:val="%9."/>
      <w:lvlJc w:val="right"/>
      <w:pPr>
        <w:ind w:left="1878" w:hanging="180"/>
      </w:pPr>
    </w:lvl>
  </w:abstractNum>
  <w:abstractNum w:abstractNumId="31" w15:restartNumberingAfterBreak="0">
    <w:nsid w:val="6AB04169"/>
    <w:multiLevelType w:val="hybridMultilevel"/>
    <w:tmpl w:val="9E8A8AA4"/>
    <w:lvl w:ilvl="0" w:tplc="7F0EC6DC">
      <w:start w:val="4"/>
      <w:numFmt w:val="bullet"/>
      <w:lvlText w:val="-"/>
      <w:lvlJc w:val="left"/>
      <w:pPr>
        <w:ind w:left="720" w:hanging="360"/>
      </w:pPr>
      <w:rPr>
        <w:rFonts w:ascii="Arial" w:eastAsiaTheme="minorHAnsi" w:hAnsi="Arial" w:cs="Aria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B155225"/>
    <w:multiLevelType w:val="hybridMultilevel"/>
    <w:tmpl w:val="19DC658E"/>
    <w:lvl w:ilvl="0" w:tplc="7F0EC6DC">
      <w:start w:val="4"/>
      <w:numFmt w:val="bullet"/>
      <w:lvlText w:val="-"/>
      <w:lvlJc w:val="left"/>
      <w:pPr>
        <w:ind w:left="720" w:hanging="360"/>
      </w:pPr>
      <w:rPr>
        <w:rFonts w:ascii="Arial" w:eastAsiaTheme="minorHAnsi" w:hAnsi="Arial" w:cs="Aria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C1C2AEB"/>
    <w:multiLevelType w:val="hybridMultilevel"/>
    <w:tmpl w:val="B874ED9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CB22E01"/>
    <w:multiLevelType w:val="hybridMultilevel"/>
    <w:tmpl w:val="CF3E29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F8726AB"/>
    <w:multiLevelType w:val="hybridMultilevel"/>
    <w:tmpl w:val="017A005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
  </w:num>
  <w:num w:numId="2">
    <w:abstractNumId w:val="10"/>
  </w:num>
  <w:num w:numId="3">
    <w:abstractNumId w:val="27"/>
  </w:num>
  <w:num w:numId="4">
    <w:abstractNumId w:val="34"/>
  </w:num>
  <w:num w:numId="5">
    <w:abstractNumId w:val="2"/>
  </w:num>
  <w:num w:numId="6">
    <w:abstractNumId w:val="12"/>
  </w:num>
  <w:num w:numId="7">
    <w:abstractNumId w:val="11"/>
  </w:num>
  <w:num w:numId="8">
    <w:abstractNumId w:val="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6"/>
  </w:num>
  <w:num w:numId="11">
    <w:abstractNumId w:val="9"/>
  </w:num>
  <w:num w:numId="12">
    <w:abstractNumId w:val="0"/>
  </w:num>
  <w:num w:numId="13">
    <w:abstractNumId w:val="35"/>
  </w:num>
  <w:num w:numId="14">
    <w:abstractNumId w:val="7"/>
  </w:num>
  <w:num w:numId="15">
    <w:abstractNumId w:val="19"/>
  </w:num>
  <w:num w:numId="16">
    <w:abstractNumId w:val="33"/>
  </w:num>
  <w:num w:numId="17">
    <w:abstractNumId w:val="13"/>
  </w:num>
  <w:num w:numId="18">
    <w:abstractNumId w:val="26"/>
  </w:num>
  <w:num w:numId="19">
    <w:abstractNumId w:val="31"/>
  </w:num>
  <w:num w:numId="20">
    <w:abstractNumId w:val="32"/>
  </w:num>
  <w:num w:numId="21">
    <w:abstractNumId w:val="30"/>
  </w:num>
  <w:num w:numId="22">
    <w:abstractNumId w:val="22"/>
  </w:num>
  <w:num w:numId="23">
    <w:abstractNumId w:val="30"/>
    <w:lvlOverride w:ilvl="0">
      <w:startOverride w:val="1"/>
    </w:lvlOverride>
  </w:num>
  <w:num w:numId="24">
    <w:abstractNumId w:val="29"/>
  </w:num>
  <w:num w:numId="25">
    <w:abstractNumId w:val="18"/>
  </w:num>
  <w:num w:numId="26">
    <w:abstractNumId w:val="1"/>
  </w:num>
  <w:num w:numId="27">
    <w:abstractNumId w:val="23"/>
  </w:num>
  <w:num w:numId="28">
    <w:abstractNumId w:val="3"/>
  </w:num>
  <w:num w:numId="29">
    <w:abstractNumId w:val="8"/>
  </w:num>
  <w:num w:numId="30">
    <w:abstractNumId w:val="25"/>
  </w:num>
  <w:num w:numId="31">
    <w:abstractNumId w:val="24"/>
  </w:num>
  <w:num w:numId="32">
    <w:abstractNumId w:val="21"/>
  </w:num>
  <w:num w:numId="33">
    <w:abstractNumId w:val="5"/>
  </w:num>
  <w:num w:numId="34">
    <w:abstractNumId w:val="16"/>
  </w:num>
  <w:num w:numId="35">
    <w:abstractNumId w:val="15"/>
  </w:num>
  <w:num w:numId="36">
    <w:abstractNumId w:val="17"/>
  </w:num>
  <w:num w:numId="37">
    <w:abstractNumId w:val="20"/>
  </w:num>
  <w:num w:numId="38">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QTfKYTvPQQqeWNOUcqIuk1ZbbaHqniDdJK3ISKhdcinip7dkBmYA3siAegxkon7"/>
  </w:docVars>
  <w:rsids>
    <w:rsidRoot w:val="00504280"/>
    <w:rsid w:val="00000E76"/>
    <w:rsid w:val="00005F42"/>
    <w:rsid w:val="00006EE2"/>
    <w:rsid w:val="00007523"/>
    <w:rsid w:val="00013660"/>
    <w:rsid w:val="00014C42"/>
    <w:rsid w:val="00014CED"/>
    <w:rsid w:val="00016743"/>
    <w:rsid w:val="00023385"/>
    <w:rsid w:val="000409BB"/>
    <w:rsid w:val="00043103"/>
    <w:rsid w:val="00050D22"/>
    <w:rsid w:val="0006743C"/>
    <w:rsid w:val="00070BFF"/>
    <w:rsid w:val="000751E8"/>
    <w:rsid w:val="00075B8D"/>
    <w:rsid w:val="00077A37"/>
    <w:rsid w:val="00080F17"/>
    <w:rsid w:val="000826FF"/>
    <w:rsid w:val="00094762"/>
    <w:rsid w:val="000A0D57"/>
    <w:rsid w:val="000A6D85"/>
    <w:rsid w:val="000B2F1C"/>
    <w:rsid w:val="000B664A"/>
    <w:rsid w:val="000C4247"/>
    <w:rsid w:val="000C4A05"/>
    <w:rsid w:val="000E37B6"/>
    <w:rsid w:val="000E66FB"/>
    <w:rsid w:val="000E78ED"/>
    <w:rsid w:val="000F3933"/>
    <w:rsid w:val="000F50CA"/>
    <w:rsid w:val="000F5F0C"/>
    <w:rsid w:val="0011194B"/>
    <w:rsid w:val="00113787"/>
    <w:rsid w:val="00116AE5"/>
    <w:rsid w:val="00117AE0"/>
    <w:rsid w:val="001213BD"/>
    <w:rsid w:val="00122063"/>
    <w:rsid w:val="00122DF3"/>
    <w:rsid w:val="00123B63"/>
    <w:rsid w:val="001359FB"/>
    <w:rsid w:val="00146F93"/>
    <w:rsid w:val="00151534"/>
    <w:rsid w:val="001525CA"/>
    <w:rsid w:val="00160301"/>
    <w:rsid w:val="00162779"/>
    <w:rsid w:val="001631B8"/>
    <w:rsid w:val="00164F99"/>
    <w:rsid w:val="00165CC4"/>
    <w:rsid w:val="00170595"/>
    <w:rsid w:val="00170D44"/>
    <w:rsid w:val="00171ECE"/>
    <w:rsid w:val="0017552A"/>
    <w:rsid w:val="00176141"/>
    <w:rsid w:val="001857A9"/>
    <w:rsid w:val="00186771"/>
    <w:rsid w:val="00193BF0"/>
    <w:rsid w:val="001A6E98"/>
    <w:rsid w:val="001A7AD0"/>
    <w:rsid w:val="001B001D"/>
    <w:rsid w:val="001B3823"/>
    <w:rsid w:val="001B71B8"/>
    <w:rsid w:val="001E7073"/>
    <w:rsid w:val="001F1391"/>
    <w:rsid w:val="001F2AB4"/>
    <w:rsid w:val="001F433B"/>
    <w:rsid w:val="001F7900"/>
    <w:rsid w:val="002005AA"/>
    <w:rsid w:val="00201A57"/>
    <w:rsid w:val="00204237"/>
    <w:rsid w:val="002055C6"/>
    <w:rsid w:val="002105F8"/>
    <w:rsid w:val="00213E9C"/>
    <w:rsid w:val="002168F5"/>
    <w:rsid w:val="00220C05"/>
    <w:rsid w:val="0023082A"/>
    <w:rsid w:val="00234E61"/>
    <w:rsid w:val="00236FA2"/>
    <w:rsid w:val="00240CDC"/>
    <w:rsid w:val="002503C9"/>
    <w:rsid w:val="002526D5"/>
    <w:rsid w:val="0026651C"/>
    <w:rsid w:val="00277A4D"/>
    <w:rsid w:val="00287B8D"/>
    <w:rsid w:val="00293DC3"/>
    <w:rsid w:val="0029584C"/>
    <w:rsid w:val="00296CC4"/>
    <w:rsid w:val="002A0F41"/>
    <w:rsid w:val="002A2322"/>
    <w:rsid w:val="002A2DB6"/>
    <w:rsid w:val="002A3140"/>
    <w:rsid w:val="002A4CAC"/>
    <w:rsid w:val="002A5FF1"/>
    <w:rsid w:val="002A6C55"/>
    <w:rsid w:val="002C3CD0"/>
    <w:rsid w:val="002C7C98"/>
    <w:rsid w:val="002C7CE7"/>
    <w:rsid w:val="002D6FB6"/>
    <w:rsid w:val="002D75B5"/>
    <w:rsid w:val="002E0F20"/>
    <w:rsid w:val="002E19A9"/>
    <w:rsid w:val="002E5A8F"/>
    <w:rsid w:val="002E644C"/>
    <w:rsid w:val="002F1595"/>
    <w:rsid w:val="002F3445"/>
    <w:rsid w:val="002F764C"/>
    <w:rsid w:val="00303DEE"/>
    <w:rsid w:val="003063B2"/>
    <w:rsid w:val="00317BAC"/>
    <w:rsid w:val="00322B5F"/>
    <w:rsid w:val="00323ADD"/>
    <w:rsid w:val="00327586"/>
    <w:rsid w:val="00330E33"/>
    <w:rsid w:val="0033133D"/>
    <w:rsid w:val="003418D8"/>
    <w:rsid w:val="003428A8"/>
    <w:rsid w:val="00347402"/>
    <w:rsid w:val="003543A5"/>
    <w:rsid w:val="00354AE7"/>
    <w:rsid w:val="00361D8D"/>
    <w:rsid w:val="00365B18"/>
    <w:rsid w:val="0036644B"/>
    <w:rsid w:val="003715D6"/>
    <w:rsid w:val="00372F92"/>
    <w:rsid w:val="00377307"/>
    <w:rsid w:val="00380B42"/>
    <w:rsid w:val="00383C44"/>
    <w:rsid w:val="00393FE6"/>
    <w:rsid w:val="00394AAC"/>
    <w:rsid w:val="00394D44"/>
    <w:rsid w:val="00396FFC"/>
    <w:rsid w:val="003A4CF2"/>
    <w:rsid w:val="003D06F2"/>
    <w:rsid w:val="003E0B9F"/>
    <w:rsid w:val="003E6A57"/>
    <w:rsid w:val="003F32D0"/>
    <w:rsid w:val="003F38CA"/>
    <w:rsid w:val="003F5B69"/>
    <w:rsid w:val="00413A91"/>
    <w:rsid w:val="00423DDE"/>
    <w:rsid w:val="004270B9"/>
    <w:rsid w:val="0043049E"/>
    <w:rsid w:val="0043518B"/>
    <w:rsid w:val="0044394C"/>
    <w:rsid w:val="00444DE1"/>
    <w:rsid w:val="00450AF3"/>
    <w:rsid w:val="00451C62"/>
    <w:rsid w:val="004606D9"/>
    <w:rsid w:val="004724AF"/>
    <w:rsid w:val="00485EB5"/>
    <w:rsid w:val="00493907"/>
    <w:rsid w:val="004A4412"/>
    <w:rsid w:val="004A51BD"/>
    <w:rsid w:val="004A51FF"/>
    <w:rsid w:val="004A596B"/>
    <w:rsid w:val="004A662F"/>
    <w:rsid w:val="004A7917"/>
    <w:rsid w:val="004B13E0"/>
    <w:rsid w:val="004B7645"/>
    <w:rsid w:val="004C2B09"/>
    <w:rsid w:val="004C4E7D"/>
    <w:rsid w:val="004D024A"/>
    <w:rsid w:val="004D5DAA"/>
    <w:rsid w:val="004D7AB1"/>
    <w:rsid w:val="004F0AE7"/>
    <w:rsid w:val="004F2570"/>
    <w:rsid w:val="004F299B"/>
    <w:rsid w:val="004F5E35"/>
    <w:rsid w:val="004F7EC4"/>
    <w:rsid w:val="00504280"/>
    <w:rsid w:val="00514543"/>
    <w:rsid w:val="00514B1B"/>
    <w:rsid w:val="00514D47"/>
    <w:rsid w:val="00517C34"/>
    <w:rsid w:val="0052572B"/>
    <w:rsid w:val="00526240"/>
    <w:rsid w:val="00536148"/>
    <w:rsid w:val="005444E5"/>
    <w:rsid w:val="005445C8"/>
    <w:rsid w:val="00547B2F"/>
    <w:rsid w:val="005541D8"/>
    <w:rsid w:val="005554CD"/>
    <w:rsid w:val="00555AFD"/>
    <w:rsid w:val="00570E16"/>
    <w:rsid w:val="00571E11"/>
    <w:rsid w:val="00581173"/>
    <w:rsid w:val="005909B8"/>
    <w:rsid w:val="00591979"/>
    <w:rsid w:val="00594F1B"/>
    <w:rsid w:val="005971E2"/>
    <w:rsid w:val="005A4F65"/>
    <w:rsid w:val="005A7940"/>
    <w:rsid w:val="005B0B48"/>
    <w:rsid w:val="005B3966"/>
    <w:rsid w:val="005C62A9"/>
    <w:rsid w:val="005C7D2C"/>
    <w:rsid w:val="005D3064"/>
    <w:rsid w:val="005D418A"/>
    <w:rsid w:val="005D77C6"/>
    <w:rsid w:val="005E1F4C"/>
    <w:rsid w:val="005E7D5B"/>
    <w:rsid w:val="005F4B96"/>
    <w:rsid w:val="00600129"/>
    <w:rsid w:val="00601CA5"/>
    <w:rsid w:val="006058B7"/>
    <w:rsid w:val="006113DA"/>
    <w:rsid w:val="00612754"/>
    <w:rsid w:val="00613E24"/>
    <w:rsid w:val="00615366"/>
    <w:rsid w:val="006229C7"/>
    <w:rsid w:val="00623F0B"/>
    <w:rsid w:val="00655C83"/>
    <w:rsid w:val="00656332"/>
    <w:rsid w:val="00662384"/>
    <w:rsid w:val="006678D7"/>
    <w:rsid w:val="00667E92"/>
    <w:rsid w:val="00677BD2"/>
    <w:rsid w:val="0068244E"/>
    <w:rsid w:val="00686351"/>
    <w:rsid w:val="00694EDA"/>
    <w:rsid w:val="00695DAE"/>
    <w:rsid w:val="00696A09"/>
    <w:rsid w:val="006A42DD"/>
    <w:rsid w:val="006B0A66"/>
    <w:rsid w:val="006B6EC0"/>
    <w:rsid w:val="006C0022"/>
    <w:rsid w:val="006C394F"/>
    <w:rsid w:val="006C629E"/>
    <w:rsid w:val="006D6764"/>
    <w:rsid w:val="006E0BA9"/>
    <w:rsid w:val="006E66AF"/>
    <w:rsid w:val="006F4928"/>
    <w:rsid w:val="006F7DBD"/>
    <w:rsid w:val="00705EA4"/>
    <w:rsid w:val="00710D97"/>
    <w:rsid w:val="00711B50"/>
    <w:rsid w:val="00712E7D"/>
    <w:rsid w:val="0071445A"/>
    <w:rsid w:val="00716C59"/>
    <w:rsid w:val="00722828"/>
    <w:rsid w:val="00725CF6"/>
    <w:rsid w:val="00733501"/>
    <w:rsid w:val="007371FA"/>
    <w:rsid w:val="00740E37"/>
    <w:rsid w:val="007466C9"/>
    <w:rsid w:val="00753AD9"/>
    <w:rsid w:val="007661ED"/>
    <w:rsid w:val="007727A9"/>
    <w:rsid w:val="00775A55"/>
    <w:rsid w:val="007761E3"/>
    <w:rsid w:val="00781CDA"/>
    <w:rsid w:val="00790FFD"/>
    <w:rsid w:val="007928AD"/>
    <w:rsid w:val="00792E3D"/>
    <w:rsid w:val="0079390E"/>
    <w:rsid w:val="00793C6E"/>
    <w:rsid w:val="00795C1C"/>
    <w:rsid w:val="007A48F2"/>
    <w:rsid w:val="007B0732"/>
    <w:rsid w:val="007B08B0"/>
    <w:rsid w:val="007B08BF"/>
    <w:rsid w:val="007B39DA"/>
    <w:rsid w:val="007C0651"/>
    <w:rsid w:val="007C1442"/>
    <w:rsid w:val="007C7308"/>
    <w:rsid w:val="007D174A"/>
    <w:rsid w:val="007D66FD"/>
    <w:rsid w:val="007D714A"/>
    <w:rsid w:val="007E1816"/>
    <w:rsid w:val="007E2A23"/>
    <w:rsid w:val="007E2BF3"/>
    <w:rsid w:val="007E3859"/>
    <w:rsid w:val="007E543C"/>
    <w:rsid w:val="007E61A5"/>
    <w:rsid w:val="007E673E"/>
    <w:rsid w:val="007F5327"/>
    <w:rsid w:val="008172A7"/>
    <w:rsid w:val="00821643"/>
    <w:rsid w:val="00824EEC"/>
    <w:rsid w:val="00832F15"/>
    <w:rsid w:val="0083440E"/>
    <w:rsid w:val="00835023"/>
    <w:rsid w:val="0083622B"/>
    <w:rsid w:val="00853DBA"/>
    <w:rsid w:val="008670E4"/>
    <w:rsid w:val="00874B18"/>
    <w:rsid w:val="0088041C"/>
    <w:rsid w:val="00883AE0"/>
    <w:rsid w:val="00885923"/>
    <w:rsid w:val="008903B2"/>
    <w:rsid w:val="008937FC"/>
    <w:rsid w:val="00893FAF"/>
    <w:rsid w:val="008960A8"/>
    <w:rsid w:val="008A1118"/>
    <w:rsid w:val="008A193F"/>
    <w:rsid w:val="008A5B11"/>
    <w:rsid w:val="008A61D2"/>
    <w:rsid w:val="008B5428"/>
    <w:rsid w:val="008B64DF"/>
    <w:rsid w:val="008C29C9"/>
    <w:rsid w:val="008C3B2C"/>
    <w:rsid w:val="008C718A"/>
    <w:rsid w:val="008C78ED"/>
    <w:rsid w:val="008D6CF2"/>
    <w:rsid w:val="008E3075"/>
    <w:rsid w:val="008E6371"/>
    <w:rsid w:val="008E6665"/>
    <w:rsid w:val="00900B23"/>
    <w:rsid w:val="0090179A"/>
    <w:rsid w:val="00902FCB"/>
    <w:rsid w:val="00910768"/>
    <w:rsid w:val="009110A1"/>
    <w:rsid w:val="00911621"/>
    <w:rsid w:val="009117CA"/>
    <w:rsid w:val="00915003"/>
    <w:rsid w:val="00916E8A"/>
    <w:rsid w:val="00921A57"/>
    <w:rsid w:val="00925EF6"/>
    <w:rsid w:val="00940447"/>
    <w:rsid w:val="0094242E"/>
    <w:rsid w:val="00943B0B"/>
    <w:rsid w:val="00945FD6"/>
    <w:rsid w:val="00947B9A"/>
    <w:rsid w:val="00956FB9"/>
    <w:rsid w:val="00965C59"/>
    <w:rsid w:val="009778EF"/>
    <w:rsid w:val="00980ACA"/>
    <w:rsid w:val="00981C2B"/>
    <w:rsid w:val="00983175"/>
    <w:rsid w:val="009849DE"/>
    <w:rsid w:val="009865B8"/>
    <w:rsid w:val="00992F36"/>
    <w:rsid w:val="009A3783"/>
    <w:rsid w:val="009A6D45"/>
    <w:rsid w:val="009A72FD"/>
    <w:rsid w:val="009B2205"/>
    <w:rsid w:val="009B7AF0"/>
    <w:rsid w:val="009C3FF2"/>
    <w:rsid w:val="009C4C16"/>
    <w:rsid w:val="009C6AE6"/>
    <w:rsid w:val="009C6D5C"/>
    <w:rsid w:val="009D2B85"/>
    <w:rsid w:val="009D2FE0"/>
    <w:rsid w:val="009E0BF1"/>
    <w:rsid w:val="009E0CA2"/>
    <w:rsid w:val="009E5D83"/>
    <w:rsid w:val="009F1E9B"/>
    <w:rsid w:val="009F48AD"/>
    <w:rsid w:val="00A01F2B"/>
    <w:rsid w:val="00A031B9"/>
    <w:rsid w:val="00A0350A"/>
    <w:rsid w:val="00A053A5"/>
    <w:rsid w:val="00A073F9"/>
    <w:rsid w:val="00A20319"/>
    <w:rsid w:val="00A2050D"/>
    <w:rsid w:val="00A241A3"/>
    <w:rsid w:val="00A26340"/>
    <w:rsid w:val="00A3000D"/>
    <w:rsid w:val="00A37BC8"/>
    <w:rsid w:val="00A4094B"/>
    <w:rsid w:val="00A413BE"/>
    <w:rsid w:val="00A41752"/>
    <w:rsid w:val="00A42586"/>
    <w:rsid w:val="00A4718F"/>
    <w:rsid w:val="00A51ABC"/>
    <w:rsid w:val="00A61437"/>
    <w:rsid w:val="00A620D5"/>
    <w:rsid w:val="00A64A03"/>
    <w:rsid w:val="00A651B3"/>
    <w:rsid w:val="00A65433"/>
    <w:rsid w:val="00A65B8F"/>
    <w:rsid w:val="00A67B54"/>
    <w:rsid w:val="00A7253E"/>
    <w:rsid w:val="00A7260A"/>
    <w:rsid w:val="00A7295A"/>
    <w:rsid w:val="00A75C60"/>
    <w:rsid w:val="00A75FB5"/>
    <w:rsid w:val="00A76DE8"/>
    <w:rsid w:val="00A773C8"/>
    <w:rsid w:val="00A82A3D"/>
    <w:rsid w:val="00A83FB2"/>
    <w:rsid w:val="00A841E4"/>
    <w:rsid w:val="00A87145"/>
    <w:rsid w:val="00A94BEC"/>
    <w:rsid w:val="00AA1E28"/>
    <w:rsid w:val="00AA1F87"/>
    <w:rsid w:val="00AA416A"/>
    <w:rsid w:val="00AB2333"/>
    <w:rsid w:val="00AB6E6F"/>
    <w:rsid w:val="00AC6216"/>
    <w:rsid w:val="00AD162E"/>
    <w:rsid w:val="00AD44AF"/>
    <w:rsid w:val="00AD6C97"/>
    <w:rsid w:val="00AE3F76"/>
    <w:rsid w:val="00AE43E3"/>
    <w:rsid w:val="00AE7317"/>
    <w:rsid w:val="00AF6925"/>
    <w:rsid w:val="00B041FA"/>
    <w:rsid w:val="00B05255"/>
    <w:rsid w:val="00B06F8E"/>
    <w:rsid w:val="00B10380"/>
    <w:rsid w:val="00B201FC"/>
    <w:rsid w:val="00B26296"/>
    <w:rsid w:val="00B2764C"/>
    <w:rsid w:val="00B31F41"/>
    <w:rsid w:val="00B363B7"/>
    <w:rsid w:val="00B445E6"/>
    <w:rsid w:val="00B44E9F"/>
    <w:rsid w:val="00B45AF9"/>
    <w:rsid w:val="00B52DE6"/>
    <w:rsid w:val="00B560B4"/>
    <w:rsid w:val="00B56649"/>
    <w:rsid w:val="00B57399"/>
    <w:rsid w:val="00B578BD"/>
    <w:rsid w:val="00B6187D"/>
    <w:rsid w:val="00B66445"/>
    <w:rsid w:val="00B8178A"/>
    <w:rsid w:val="00B81C6A"/>
    <w:rsid w:val="00B824CC"/>
    <w:rsid w:val="00B83A15"/>
    <w:rsid w:val="00B83EBB"/>
    <w:rsid w:val="00B907D8"/>
    <w:rsid w:val="00B93040"/>
    <w:rsid w:val="00BA6B0E"/>
    <w:rsid w:val="00BA73F5"/>
    <w:rsid w:val="00BB0DB3"/>
    <w:rsid w:val="00BB1D5A"/>
    <w:rsid w:val="00BB5C94"/>
    <w:rsid w:val="00BC2E1F"/>
    <w:rsid w:val="00BC5270"/>
    <w:rsid w:val="00BC62B3"/>
    <w:rsid w:val="00BD0063"/>
    <w:rsid w:val="00BD3F74"/>
    <w:rsid w:val="00BD5EE5"/>
    <w:rsid w:val="00BD657D"/>
    <w:rsid w:val="00BE0FD8"/>
    <w:rsid w:val="00BE2270"/>
    <w:rsid w:val="00BF0CDE"/>
    <w:rsid w:val="00BF2180"/>
    <w:rsid w:val="00BF5185"/>
    <w:rsid w:val="00C000F3"/>
    <w:rsid w:val="00C01A89"/>
    <w:rsid w:val="00C06EE6"/>
    <w:rsid w:val="00C149B4"/>
    <w:rsid w:val="00C205B9"/>
    <w:rsid w:val="00C235B0"/>
    <w:rsid w:val="00C35EA6"/>
    <w:rsid w:val="00C36B93"/>
    <w:rsid w:val="00C42B3C"/>
    <w:rsid w:val="00C466B7"/>
    <w:rsid w:val="00C63A2F"/>
    <w:rsid w:val="00C65921"/>
    <w:rsid w:val="00C66C33"/>
    <w:rsid w:val="00C67E9E"/>
    <w:rsid w:val="00C70225"/>
    <w:rsid w:val="00C75996"/>
    <w:rsid w:val="00C759D3"/>
    <w:rsid w:val="00C80DDB"/>
    <w:rsid w:val="00C90891"/>
    <w:rsid w:val="00C947C3"/>
    <w:rsid w:val="00C9780A"/>
    <w:rsid w:val="00CA07A5"/>
    <w:rsid w:val="00CA1BA3"/>
    <w:rsid w:val="00CA23B0"/>
    <w:rsid w:val="00CB0183"/>
    <w:rsid w:val="00CB63CA"/>
    <w:rsid w:val="00CD1164"/>
    <w:rsid w:val="00CD550B"/>
    <w:rsid w:val="00CD55B4"/>
    <w:rsid w:val="00CE108F"/>
    <w:rsid w:val="00CE4D73"/>
    <w:rsid w:val="00CE6F7E"/>
    <w:rsid w:val="00CF12BE"/>
    <w:rsid w:val="00CF2BA7"/>
    <w:rsid w:val="00CF4142"/>
    <w:rsid w:val="00CF77ED"/>
    <w:rsid w:val="00D07855"/>
    <w:rsid w:val="00D208A7"/>
    <w:rsid w:val="00D2174B"/>
    <w:rsid w:val="00D22F93"/>
    <w:rsid w:val="00D303A1"/>
    <w:rsid w:val="00D31B5D"/>
    <w:rsid w:val="00D34FBD"/>
    <w:rsid w:val="00D366CB"/>
    <w:rsid w:val="00D37555"/>
    <w:rsid w:val="00D44F7C"/>
    <w:rsid w:val="00D47908"/>
    <w:rsid w:val="00D53A0C"/>
    <w:rsid w:val="00D64494"/>
    <w:rsid w:val="00D71684"/>
    <w:rsid w:val="00D765B5"/>
    <w:rsid w:val="00D77851"/>
    <w:rsid w:val="00D83600"/>
    <w:rsid w:val="00D84416"/>
    <w:rsid w:val="00D877A7"/>
    <w:rsid w:val="00D905EE"/>
    <w:rsid w:val="00D90B7D"/>
    <w:rsid w:val="00D9122D"/>
    <w:rsid w:val="00D91813"/>
    <w:rsid w:val="00D94A54"/>
    <w:rsid w:val="00D9660B"/>
    <w:rsid w:val="00DA132F"/>
    <w:rsid w:val="00DB1FB5"/>
    <w:rsid w:val="00DB2925"/>
    <w:rsid w:val="00DB5480"/>
    <w:rsid w:val="00DC1714"/>
    <w:rsid w:val="00DC6C90"/>
    <w:rsid w:val="00DD0CC3"/>
    <w:rsid w:val="00DD0F0A"/>
    <w:rsid w:val="00DD36D5"/>
    <w:rsid w:val="00DD39F4"/>
    <w:rsid w:val="00DD3DB5"/>
    <w:rsid w:val="00DD4119"/>
    <w:rsid w:val="00DD5F10"/>
    <w:rsid w:val="00DD7C86"/>
    <w:rsid w:val="00DE18C7"/>
    <w:rsid w:val="00DE504A"/>
    <w:rsid w:val="00DF6870"/>
    <w:rsid w:val="00E00CD6"/>
    <w:rsid w:val="00E0148C"/>
    <w:rsid w:val="00E02119"/>
    <w:rsid w:val="00E029AC"/>
    <w:rsid w:val="00E04361"/>
    <w:rsid w:val="00E05DBC"/>
    <w:rsid w:val="00E15CC5"/>
    <w:rsid w:val="00E17C83"/>
    <w:rsid w:val="00E23A9B"/>
    <w:rsid w:val="00E26771"/>
    <w:rsid w:val="00E26BA8"/>
    <w:rsid w:val="00E3445A"/>
    <w:rsid w:val="00E3466C"/>
    <w:rsid w:val="00E37C78"/>
    <w:rsid w:val="00E43FA0"/>
    <w:rsid w:val="00E44A64"/>
    <w:rsid w:val="00E5216F"/>
    <w:rsid w:val="00E52AEF"/>
    <w:rsid w:val="00E5384A"/>
    <w:rsid w:val="00E53B75"/>
    <w:rsid w:val="00E577BB"/>
    <w:rsid w:val="00E62CE7"/>
    <w:rsid w:val="00E638EF"/>
    <w:rsid w:val="00E73EB7"/>
    <w:rsid w:val="00E815F9"/>
    <w:rsid w:val="00E82D1E"/>
    <w:rsid w:val="00EB0A16"/>
    <w:rsid w:val="00EB2D22"/>
    <w:rsid w:val="00EB793E"/>
    <w:rsid w:val="00EC336A"/>
    <w:rsid w:val="00EC7AC9"/>
    <w:rsid w:val="00ED419F"/>
    <w:rsid w:val="00ED60A7"/>
    <w:rsid w:val="00EE157A"/>
    <w:rsid w:val="00EF5E74"/>
    <w:rsid w:val="00F01A2D"/>
    <w:rsid w:val="00F235DB"/>
    <w:rsid w:val="00F23E7F"/>
    <w:rsid w:val="00F2646A"/>
    <w:rsid w:val="00F26D09"/>
    <w:rsid w:val="00F334EE"/>
    <w:rsid w:val="00F334F4"/>
    <w:rsid w:val="00F362B1"/>
    <w:rsid w:val="00F3698A"/>
    <w:rsid w:val="00F41F47"/>
    <w:rsid w:val="00F435AE"/>
    <w:rsid w:val="00F46B64"/>
    <w:rsid w:val="00F636D7"/>
    <w:rsid w:val="00F64A90"/>
    <w:rsid w:val="00F66458"/>
    <w:rsid w:val="00F713B0"/>
    <w:rsid w:val="00F72FDD"/>
    <w:rsid w:val="00F74F1E"/>
    <w:rsid w:val="00F839BA"/>
    <w:rsid w:val="00F85BF9"/>
    <w:rsid w:val="00F9525B"/>
    <w:rsid w:val="00F95B89"/>
    <w:rsid w:val="00FA68BC"/>
    <w:rsid w:val="00FC6CBE"/>
    <w:rsid w:val="00FD2A29"/>
    <w:rsid w:val="00FD4573"/>
    <w:rsid w:val="00FE5608"/>
    <w:rsid w:val="00FE5E7C"/>
    <w:rsid w:val="00FE6D03"/>
    <w:rsid w:val="00FE7978"/>
    <w:rsid w:val="00FF10F1"/>
    <w:rsid w:val="00FF1916"/>
    <w:rsid w:val="00FF7B7F"/>
    <w:rsid w:val="00FF7D0B"/>
  </w:rsids>
  <m:mathPr>
    <m:mathFont m:val="Cambria Math"/>
    <m:brkBin m:val="before"/>
    <m:brkBinSub m:val="--"/>
    <m:smallFrac m:val="0"/>
    <m:dispDef/>
    <m:lMargin m:val="0"/>
    <m:rMargin m:val="0"/>
    <m:defJc m:val="centerGroup"/>
    <m:wrapIndent m:val="1440"/>
    <m:intLim m:val="undOvr"/>
    <m:naryLim m:val="subSup"/>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1C64233"/>
  <w15:docId w15:val="{9FEF461A-4651-4C26-AC98-50B6E7CD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0"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A9"/>
    <w:rPr>
      <w:rFonts w:ascii="Verdana" w:hAnsi="Verdana"/>
      <w:sz w:val="20"/>
      <w:szCs w:val="20"/>
    </w:rPr>
  </w:style>
  <w:style w:type="paragraph" w:styleId="Overskrift1">
    <w:name w:val="heading 1"/>
    <w:basedOn w:val="Normal"/>
    <w:next w:val="Normal"/>
    <w:link w:val="Overskrift1Tegn"/>
    <w:autoRedefine/>
    <w:uiPriority w:val="9"/>
    <w:unhideWhenUsed/>
    <w:rsid w:val="00696A09"/>
    <w:pPr>
      <w:pBdr>
        <w:bottom w:val="single" w:sz="4" w:space="1" w:color="92AA26"/>
      </w:pBdr>
      <w:spacing w:before="360" w:after="40"/>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A67B54"/>
    <w:pPr>
      <w:pageBreakBefore/>
      <w:outlineLvl w:val="1"/>
    </w:pPr>
  </w:style>
  <w:style w:type="paragraph" w:styleId="Overskrift3">
    <w:name w:val="heading 3"/>
    <w:basedOn w:val="Normal"/>
    <w:next w:val="Normal"/>
    <w:link w:val="Overskrift3Tegn"/>
    <w:uiPriority w:val="9"/>
    <w:unhideWhenUsed/>
    <w:qFormat/>
    <w:rsid w:val="004270B9"/>
    <w:pPr>
      <w:spacing w:after="0"/>
      <w:ind w:left="1304" w:hanging="1304"/>
      <w:outlineLvl w:val="2"/>
    </w:pPr>
    <w:rPr>
      <w:color w:val="92AA26"/>
      <w:spacing w:val="5"/>
      <w:sz w:val="28"/>
      <w:szCs w:val="24"/>
    </w:rPr>
  </w:style>
  <w:style w:type="paragraph" w:styleId="Overskrift4">
    <w:name w:val="heading 4"/>
    <w:basedOn w:val="Normal"/>
    <w:next w:val="Normal"/>
    <w:link w:val="Overskrift4Tegn"/>
    <w:uiPriority w:val="9"/>
    <w:unhideWhenUsed/>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unhideWhenUsed/>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A67B54"/>
    <w:rPr>
      <w:rFonts w:ascii="Verdana" w:hAnsi="Verdana"/>
      <w:color w:val="92AA26"/>
      <w:spacing w:val="5"/>
      <w:sz w:val="32"/>
      <w:szCs w:val="32"/>
      <w:lang w:eastAsia="en-US"/>
    </w:rPr>
  </w:style>
  <w:style w:type="paragraph" w:styleId="Titel">
    <w:name w:val="Title"/>
    <w:basedOn w:val="Normal"/>
    <w:link w:val="TitelTegn"/>
    <w:qFormat/>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uiPriority w:val="11"/>
    <w:rPr>
      <w:i/>
      <w:color w:val="575F6D" w:themeColor="text2"/>
      <w:spacing w:val="5"/>
      <w:sz w:val="24"/>
      <w:szCs w:val="24"/>
    </w:rPr>
  </w:style>
  <w:style w:type="character" w:customStyle="1" w:styleId="UndertitelTegn">
    <w:name w:val="Undertitel Tegn"/>
    <w:basedOn w:val="Standardskrifttypeiafsnit"/>
    <w:link w:val="Undertitel"/>
    <w:uiPriority w:val="11"/>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iPriority w:val="35"/>
    <w:unhideWhenUsed/>
    <w:qFormat/>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4270B9"/>
    <w:rPr>
      <w:rFonts w:ascii="Verdana" w:hAnsi="Verdana"/>
      <w:color w:val="92AA26"/>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rPr>
      <w:rFonts w:cstheme="minorBidi"/>
      <w:i/>
      <w:color w:val="E65B01" w:themeColor="accent1" w:themeShade="BF"/>
    </w:rPr>
  </w:style>
  <w:style w:type="character" w:customStyle="1" w:styleId="Overskrift6Tegn">
    <w:name w:val="Overskrift 6 Tegn"/>
    <w:basedOn w:val="Standardskrifttypeiafsnit"/>
    <w:link w:val="Overskrift6"/>
    <w:uiPriority w:val="9"/>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semiHidden/>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semiHidden/>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aliases w:val="Vilkår"/>
    <w:basedOn w:val="Normal"/>
    <w:link w:val="CitatTegn"/>
    <w:qFormat/>
    <w:pPr>
      <w:numPr>
        <w:numId w:val="24"/>
      </w:numPr>
    </w:pPr>
    <w:rPr>
      <w:i/>
    </w:rPr>
  </w:style>
  <w:style w:type="character" w:customStyle="1" w:styleId="CitatTegn">
    <w:name w:val="Citat Tegn"/>
    <w:aliases w:val="Vilkår Tegn"/>
    <w:basedOn w:val="Standardskrifttypeiafsnit"/>
    <w:link w:val="Citat"/>
    <w:rPr>
      <w:rFonts w:cstheme="minorBidi"/>
      <w:i/>
      <w:color w:val="414751" w:themeColor="text2" w:themeShade="BF"/>
      <w:sz w:val="20"/>
      <w:szCs w:val="20"/>
    </w:rPr>
  </w:style>
  <w:style w:type="paragraph" w:styleId="Strktcitat">
    <w:name w:val="Intense Quote"/>
    <w:basedOn w:val="Citat"/>
    <w:link w:val="StrktcitatTegn"/>
    <w:uiPriority w:val="30"/>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rPr>
      <w:rFonts w:cs="Times New Roman"/>
      <w:b/>
      <w:caps/>
      <w:color w:val="3667C3" w:themeColor="accent2" w:themeShade="BF"/>
      <w:spacing w:val="5"/>
      <w:sz w:val="18"/>
      <w:szCs w:val="18"/>
    </w:rPr>
  </w:style>
  <w:style w:type="paragraph" w:styleId="Listeafsnit">
    <w:name w:val="List Paragraph"/>
    <w:basedOn w:val="Normal"/>
    <w:uiPriority w:val="34"/>
    <w:unhideWhenUsed/>
    <w:qFormat/>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uiPriority w:val="19"/>
    <w:rsid w:val="00940447"/>
    <w:rPr>
      <w:rFonts w:ascii="Verdana" w:hAnsi="Verdana"/>
      <w:i/>
      <w:color w:val="92AA26"/>
      <w:sz w:val="20"/>
    </w:rPr>
  </w:style>
  <w:style w:type="character" w:styleId="Svaghenvisning">
    <w:name w:val="Subtle Reference"/>
    <w:basedOn w:val="Standardskrifttypeiafsnit"/>
    <w:uiPriority w:val="31"/>
    <w:rPr>
      <w:rFonts w:cs="Times New Roman"/>
      <w:b/>
      <w:i/>
      <w:color w:val="3667C3" w:themeColor="accent2" w:themeShade="BF"/>
    </w:rPr>
  </w:style>
  <w:style w:type="table" w:styleId="Tabel-Gitter">
    <w:name w:val="Table Grid"/>
    <w:basedOn w:val="Tabel-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A073F9"/>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uiPriority w:val="1"/>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rsid w:val="00A073F9"/>
    <w:pPr>
      <w:tabs>
        <w:tab w:val="right" w:leader="dot" w:pos="8585"/>
      </w:tabs>
      <w:spacing w:after="100"/>
      <w:ind w:left="440"/>
    </w:pPr>
    <w:rPr>
      <w:rFonts w:eastAsiaTheme="minorEastAsia"/>
      <w:noProof/>
      <w:szCs w:val="22"/>
    </w:rPr>
  </w:style>
  <w:style w:type="paragraph" w:styleId="Brdtekst">
    <w:name w:val="Body Text"/>
    <w:basedOn w:val="Normal"/>
    <w:link w:val="BrdtekstTegn"/>
    <w:semiHidden/>
    <w:rsid w:val="004A51FF"/>
    <w:pPr>
      <w:tabs>
        <w:tab w:val="left" w:pos="0"/>
      </w:tabs>
      <w:spacing w:after="0" w:line="240" w:lineRule="auto"/>
      <w:jc w:val="both"/>
    </w:pPr>
    <w:rPr>
      <w:rFonts w:eastAsia="Calibri" w:cs="Times New Roman"/>
      <w:sz w:val="22"/>
      <w:szCs w:val="22"/>
      <w:lang w:eastAsia="en-US"/>
    </w:rPr>
  </w:style>
  <w:style w:type="character" w:customStyle="1" w:styleId="BrdtekstTegn">
    <w:name w:val="Brødtekst Tegn"/>
    <w:basedOn w:val="Standardskrifttypeiafsnit"/>
    <w:link w:val="Brdtekst"/>
    <w:semiHidden/>
    <w:rsid w:val="004A51FF"/>
    <w:rPr>
      <w:rFonts w:ascii="Verdana" w:eastAsia="Calibri" w:hAnsi="Verdana" w:cs="Times New Roman"/>
      <w:lang w:eastAsia="en-US"/>
    </w:rPr>
  </w:style>
  <w:style w:type="character" w:styleId="Kommentarhenvisning">
    <w:name w:val="annotation reference"/>
    <w:basedOn w:val="Standardskrifttypeiafsnit"/>
    <w:uiPriority w:val="99"/>
    <w:semiHidden/>
    <w:unhideWhenUsed/>
    <w:rsid w:val="00D37555"/>
    <w:rPr>
      <w:sz w:val="16"/>
      <w:szCs w:val="16"/>
    </w:rPr>
  </w:style>
  <w:style w:type="paragraph" w:styleId="Kommentartekst">
    <w:name w:val="annotation text"/>
    <w:basedOn w:val="Normal"/>
    <w:link w:val="KommentartekstTegn"/>
    <w:uiPriority w:val="99"/>
    <w:unhideWhenUsed/>
    <w:rsid w:val="00D37555"/>
    <w:pPr>
      <w:spacing w:line="240" w:lineRule="auto"/>
      <w:jc w:val="both"/>
    </w:pPr>
    <w:rPr>
      <w:lang w:eastAsia="en-US"/>
    </w:rPr>
  </w:style>
  <w:style w:type="character" w:customStyle="1" w:styleId="KommentartekstTegn">
    <w:name w:val="Kommentartekst Tegn"/>
    <w:basedOn w:val="Standardskrifttypeiafsnit"/>
    <w:link w:val="Kommentartekst"/>
    <w:uiPriority w:val="99"/>
    <w:rsid w:val="00D37555"/>
    <w:rPr>
      <w:rFonts w:ascii="Verdana" w:hAnsi="Verdana"/>
      <w:sz w:val="20"/>
      <w:szCs w:val="20"/>
      <w:lang w:eastAsia="en-US"/>
    </w:rPr>
  </w:style>
  <w:style w:type="paragraph" w:styleId="Fodnotetekst">
    <w:name w:val="footnote text"/>
    <w:basedOn w:val="Normal"/>
    <w:link w:val="FodnotetekstTegn"/>
    <w:uiPriority w:val="99"/>
    <w:unhideWhenUsed/>
    <w:rsid w:val="00D37555"/>
    <w:pPr>
      <w:spacing w:after="0" w:line="240" w:lineRule="auto"/>
      <w:jc w:val="both"/>
    </w:pPr>
    <w:rPr>
      <w:lang w:eastAsia="en-US"/>
    </w:rPr>
  </w:style>
  <w:style w:type="character" w:customStyle="1" w:styleId="FodnotetekstTegn">
    <w:name w:val="Fodnotetekst Tegn"/>
    <w:basedOn w:val="Standardskrifttypeiafsnit"/>
    <w:link w:val="Fodnotetekst"/>
    <w:uiPriority w:val="99"/>
    <w:rsid w:val="00D37555"/>
    <w:rPr>
      <w:rFonts w:ascii="Verdana" w:hAnsi="Verdana"/>
      <w:sz w:val="20"/>
      <w:szCs w:val="20"/>
      <w:lang w:eastAsia="en-US"/>
    </w:rPr>
  </w:style>
  <w:style w:type="character" w:styleId="Fodnotehenvisning">
    <w:name w:val="footnote reference"/>
    <w:basedOn w:val="Standardskrifttypeiafsnit"/>
    <w:uiPriority w:val="99"/>
    <w:unhideWhenUsed/>
    <w:rsid w:val="00D37555"/>
    <w:rPr>
      <w:vertAlign w:val="superscript"/>
    </w:rPr>
  </w:style>
  <w:style w:type="paragraph" w:styleId="Kommentaremne">
    <w:name w:val="annotation subject"/>
    <w:basedOn w:val="Kommentartekst"/>
    <w:next w:val="Kommentartekst"/>
    <w:link w:val="KommentaremneTegn"/>
    <w:uiPriority w:val="99"/>
    <w:semiHidden/>
    <w:unhideWhenUsed/>
    <w:rsid w:val="00D37555"/>
    <w:pPr>
      <w:jc w:val="left"/>
    </w:pPr>
    <w:rPr>
      <w:b/>
      <w:bCs/>
      <w:color w:val="414751" w:themeColor="text2" w:themeShade="BF"/>
      <w:lang w:eastAsia="da-DK"/>
    </w:rPr>
  </w:style>
  <w:style w:type="character" w:customStyle="1" w:styleId="KommentaremneTegn">
    <w:name w:val="Kommentaremne Tegn"/>
    <w:basedOn w:val="KommentartekstTegn"/>
    <w:link w:val="Kommentaremne"/>
    <w:uiPriority w:val="99"/>
    <w:semiHidden/>
    <w:rsid w:val="00D37555"/>
    <w:rPr>
      <w:rFonts w:ascii="Verdana" w:hAnsi="Verdana"/>
      <w:b/>
      <w:bCs/>
      <w:color w:val="414751" w:themeColor="text2" w:themeShade="BF"/>
      <w:sz w:val="20"/>
      <w:szCs w:val="20"/>
      <w:lang w:eastAsia="en-US"/>
    </w:rPr>
  </w:style>
  <w:style w:type="character" w:customStyle="1" w:styleId="Omtal1">
    <w:name w:val="Omtal1"/>
    <w:basedOn w:val="Standardskrifttypeiafsnit"/>
    <w:uiPriority w:val="99"/>
    <w:semiHidden/>
    <w:unhideWhenUsed/>
    <w:rsid w:val="000C4A05"/>
    <w:rPr>
      <w:color w:val="2B579A"/>
      <w:shd w:val="clear" w:color="auto" w:fill="E6E6E6"/>
    </w:rPr>
  </w:style>
  <w:style w:type="paragraph" w:styleId="Brdtekst2">
    <w:name w:val="Body Text 2"/>
    <w:basedOn w:val="Normal"/>
    <w:link w:val="Brdtekst2Tegn"/>
    <w:uiPriority w:val="99"/>
    <w:semiHidden/>
    <w:unhideWhenUsed/>
    <w:rsid w:val="00790FFD"/>
    <w:pPr>
      <w:spacing w:after="120" w:line="480" w:lineRule="auto"/>
    </w:pPr>
  </w:style>
  <w:style w:type="character" w:customStyle="1" w:styleId="Brdtekst2Tegn">
    <w:name w:val="Brødtekst 2 Tegn"/>
    <w:basedOn w:val="Standardskrifttypeiafsnit"/>
    <w:link w:val="Brdtekst2"/>
    <w:uiPriority w:val="99"/>
    <w:semiHidden/>
    <w:rsid w:val="00790FFD"/>
    <w:rPr>
      <w:rFonts w:ascii="Verdana" w:hAnsi="Verdana"/>
      <w:color w:val="414751" w:themeColor="text2" w:themeShade="BF"/>
      <w:sz w:val="20"/>
      <w:szCs w:val="20"/>
    </w:rPr>
  </w:style>
  <w:style w:type="paragraph" w:customStyle="1" w:styleId="Normal-Side2overskrift">
    <w:name w:val="Normal - Side 2 overskrift"/>
    <w:basedOn w:val="Normal"/>
    <w:rsid w:val="005D418A"/>
    <w:pPr>
      <w:spacing w:after="0" w:line="260" w:lineRule="atLeast"/>
    </w:pPr>
    <w:rPr>
      <w:rFonts w:eastAsia="Times New Roman" w:cs="Times New Roman"/>
      <w:caps/>
      <w:spacing w:val="9"/>
      <w:sz w:val="22"/>
      <w:szCs w:val="22"/>
    </w:rPr>
  </w:style>
  <w:style w:type="paragraph" w:customStyle="1" w:styleId="nummer">
    <w:name w:val="nummer"/>
    <w:basedOn w:val="Normal"/>
    <w:rsid w:val="00D208A7"/>
    <w:pPr>
      <w:tabs>
        <w:tab w:val="left" w:pos="397"/>
        <w:tab w:val="left" w:pos="992"/>
      </w:tabs>
      <w:spacing w:after="0" w:line="240" w:lineRule="auto"/>
      <w:ind w:left="397" w:hanging="397"/>
    </w:pPr>
    <w:rPr>
      <w:rFonts w:ascii="Arial Unicode MS" w:eastAsia="Arial Unicode MS" w:hAnsi="Arial Unicode MS" w:cs="Arial Unicode MS"/>
      <w:sz w:val="24"/>
      <w:szCs w:val="24"/>
    </w:rPr>
  </w:style>
  <w:style w:type="paragraph" w:styleId="NormalWeb">
    <w:name w:val="Normal (Web)"/>
    <w:basedOn w:val="Normal"/>
    <w:uiPriority w:val="99"/>
    <w:semiHidden/>
    <w:unhideWhenUsed/>
    <w:rsid w:val="00D34FBD"/>
    <w:pPr>
      <w:spacing w:after="150" w:line="240" w:lineRule="auto"/>
    </w:pPr>
    <w:rPr>
      <w:rFonts w:ascii="Times New Roman" w:eastAsia="Times New Roman" w:hAnsi="Times New Roman" w:cs="Times New Roman"/>
      <w:sz w:val="24"/>
      <w:szCs w:val="24"/>
    </w:rPr>
  </w:style>
  <w:style w:type="paragraph" w:styleId="Brdtekstindrykning">
    <w:name w:val="Body Text Indent"/>
    <w:basedOn w:val="Normal"/>
    <w:link w:val="BrdtekstindrykningTegn"/>
    <w:uiPriority w:val="99"/>
    <w:semiHidden/>
    <w:unhideWhenUsed/>
    <w:rsid w:val="00165CC4"/>
    <w:pPr>
      <w:spacing w:after="120"/>
      <w:ind w:left="283"/>
    </w:pPr>
  </w:style>
  <w:style w:type="character" w:customStyle="1" w:styleId="BrdtekstindrykningTegn">
    <w:name w:val="Brødtekstindrykning Tegn"/>
    <w:basedOn w:val="Standardskrifttypeiafsnit"/>
    <w:link w:val="Brdtekstindrykning"/>
    <w:uiPriority w:val="99"/>
    <w:semiHidden/>
    <w:rsid w:val="00165CC4"/>
    <w:rPr>
      <w:rFonts w:ascii="Verdana" w:hAnsi="Verdana"/>
      <w:color w:val="414751" w:themeColor="text2" w:themeShade="BF"/>
      <w:sz w:val="20"/>
      <w:szCs w:val="20"/>
    </w:rPr>
  </w:style>
  <w:style w:type="paragraph" w:styleId="Brdtekstindrykning2">
    <w:name w:val="Body Text Indent 2"/>
    <w:basedOn w:val="Normal"/>
    <w:link w:val="Brdtekstindrykning2Tegn"/>
    <w:uiPriority w:val="99"/>
    <w:semiHidden/>
    <w:unhideWhenUsed/>
    <w:rsid w:val="00165CC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65CC4"/>
    <w:rPr>
      <w:rFonts w:ascii="Verdana" w:hAnsi="Verdana"/>
      <w:color w:val="414751" w:themeColor="text2" w:themeShade="BF"/>
      <w:sz w:val="20"/>
      <w:szCs w:val="20"/>
    </w:rPr>
  </w:style>
  <w:style w:type="paragraph" w:styleId="Indholdsfortegnelse4">
    <w:name w:val="toc 4"/>
    <w:basedOn w:val="Normal"/>
    <w:next w:val="Normal"/>
    <w:autoRedefine/>
    <w:uiPriority w:val="39"/>
    <w:unhideWhenUsed/>
    <w:rsid w:val="007E2BF3"/>
    <w:pPr>
      <w:spacing w:after="100" w:line="259" w:lineRule="auto"/>
      <w:ind w:left="660"/>
    </w:pPr>
    <w:rPr>
      <w:rFonts w:asciiTheme="minorHAnsi" w:eastAsiaTheme="minorEastAsia" w:hAnsiTheme="minorHAnsi"/>
      <w:sz w:val="22"/>
      <w:szCs w:val="22"/>
    </w:rPr>
  </w:style>
  <w:style w:type="paragraph" w:styleId="Indholdsfortegnelse5">
    <w:name w:val="toc 5"/>
    <w:basedOn w:val="Normal"/>
    <w:next w:val="Normal"/>
    <w:autoRedefine/>
    <w:uiPriority w:val="39"/>
    <w:unhideWhenUsed/>
    <w:rsid w:val="007E2BF3"/>
    <w:pPr>
      <w:spacing w:after="100" w:line="259" w:lineRule="auto"/>
      <w:ind w:left="880"/>
    </w:pPr>
    <w:rPr>
      <w:rFonts w:asciiTheme="minorHAnsi" w:eastAsiaTheme="minorEastAsia" w:hAnsiTheme="minorHAnsi"/>
      <w:sz w:val="22"/>
      <w:szCs w:val="22"/>
    </w:rPr>
  </w:style>
  <w:style w:type="paragraph" w:styleId="Indholdsfortegnelse6">
    <w:name w:val="toc 6"/>
    <w:basedOn w:val="Normal"/>
    <w:next w:val="Normal"/>
    <w:autoRedefine/>
    <w:uiPriority w:val="39"/>
    <w:unhideWhenUsed/>
    <w:rsid w:val="007E2BF3"/>
    <w:pPr>
      <w:spacing w:after="100" w:line="259" w:lineRule="auto"/>
      <w:ind w:left="1100"/>
    </w:pPr>
    <w:rPr>
      <w:rFonts w:asciiTheme="minorHAnsi" w:eastAsiaTheme="minorEastAsia" w:hAnsiTheme="minorHAnsi"/>
      <w:sz w:val="22"/>
      <w:szCs w:val="22"/>
    </w:rPr>
  </w:style>
  <w:style w:type="paragraph" w:styleId="Indholdsfortegnelse7">
    <w:name w:val="toc 7"/>
    <w:basedOn w:val="Normal"/>
    <w:next w:val="Normal"/>
    <w:autoRedefine/>
    <w:uiPriority w:val="39"/>
    <w:unhideWhenUsed/>
    <w:rsid w:val="007E2BF3"/>
    <w:pPr>
      <w:spacing w:after="100" w:line="259" w:lineRule="auto"/>
      <w:ind w:left="1320"/>
    </w:pPr>
    <w:rPr>
      <w:rFonts w:asciiTheme="minorHAnsi" w:eastAsiaTheme="minorEastAsia" w:hAnsiTheme="minorHAnsi"/>
      <w:sz w:val="22"/>
      <w:szCs w:val="22"/>
    </w:rPr>
  </w:style>
  <w:style w:type="paragraph" w:styleId="Indholdsfortegnelse8">
    <w:name w:val="toc 8"/>
    <w:basedOn w:val="Normal"/>
    <w:next w:val="Normal"/>
    <w:autoRedefine/>
    <w:uiPriority w:val="39"/>
    <w:unhideWhenUsed/>
    <w:rsid w:val="007E2BF3"/>
    <w:pPr>
      <w:spacing w:after="100" w:line="259" w:lineRule="auto"/>
      <w:ind w:left="1540"/>
    </w:pPr>
    <w:rPr>
      <w:rFonts w:asciiTheme="minorHAnsi" w:eastAsiaTheme="minorEastAsia" w:hAnsiTheme="minorHAnsi"/>
      <w:sz w:val="22"/>
      <w:szCs w:val="22"/>
    </w:rPr>
  </w:style>
  <w:style w:type="paragraph" w:styleId="Indholdsfortegnelse9">
    <w:name w:val="toc 9"/>
    <w:basedOn w:val="Normal"/>
    <w:next w:val="Normal"/>
    <w:autoRedefine/>
    <w:uiPriority w:val="39"/>
    <w:unhideWhenUsed/>
    <w:rsid w:val="007E2BF3"/>
    <w:pPr>
      <w:spacing w:after="100" w:line="259" w:lineRule="auto"/>
      <w:ind w:left="1760"/>
    </w:pPr>
    <w:rPr>
      <w:rFonts w:asciiTheme="minorHAnsi" w:eastAsiaTheme="minorEastAsia" w:hAnsiTheme="minorHAnsi"/>
      <w:sz w:val="22"/>
      <w:szCs w:val="22"/>
    </w:rPr>
  </w:style>
  <w:style w:type="paragraph" w:customStyle="1" w:styleId="Default">
    <w:name w:val="Default"/>
    <w:rsid w:val="00832F15"/>
    <w:pPr>
      <w:autoSpaceDE w:val="0"/>
      <w:autoSpaceDN w:val="0"/>
      <w:adjustRightInd w:val="0"/>
      <w:spacing w:after="0" w:line="240" w:lineRule="auto"/>
    </w:pPr>
    <w:rPr>
      <w:rFonts w:ascii="Cambria" w:hAnsi="Cambria" w:cs="Cambria"/>
      <w:color w:val="000000"/>
      <w:sz w:val="24"/>
      <w:szCs w:val="24"/>
    </w:rPr>
  </w:style>
  <w:style w:type="paragraph" w:customStyle="1" w:styleId="Standardtekst">
    <w:name w:val="Standardtekst"/>
    <w:basedOn w:val="Normal"/>
    <w:rsid w:val="007C73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Grundtekst">
    <w:name w:val="Grundtekst"/>
    <w:basedOn w:val="Normal"/>
    <w:link w:val="GrundtekstTegn"/>
    <w:qFormat/>
    <w:rsid w:val="00883AE0"/>
    <w:pPr>
      <w:spacing w:after="240"/>
      <w:jc w:val="both"/>
    </w:pPr>
    <w:rPr>
      <w:rFonts w:asciiTheme="minorHAnsi" w:hAnsiTheme="minorHAnsi" w:cs="Arial"/>
      <w:sz w:val="22"/>
      <w:szCs w:val="22"/>
      <w:lang w:eastAsia="en-US"/>
    </w:rPr>
  </w:style>
  <w:style w:type="character" w:customStyle="1" w:styleId="GrundtekstTegn">
    <w:name w:val="Grundtekst Tegn"/>
    <w:basedOn w:val="Standardskrifttypeiafsnit"/>
    <w:link w:val="Grundtekst"/>
    <w:rsid w:val="00883AE0"/>
    <w:rPr>
      <w:rFonts w:cs="Arial"/>
      <w:lang w:eastAsia="en-US"/>
    </w:rPr>
  </w:style>
  <w:style w:type="character" w:customStyle="1" w:styleId="Ulstomtale1">
    <w:name w:val="Uløst omtale1"/>
    <w:basedOn w:val="Standardskrifttypeiafsnit"/>
    <w:uiPriority w:val="99"/>
    <w:semiHidden/>
    <w:unhideWhenUsed/>
    <w:rsid w:val="00EC7AC9"/>
    <w:rPr>
      <w:color w:val="808080"/>
      <w:shd w:val="clear" w:color="auto" w:fill="E6E6E6"/>
    </w:rPr>
  </w:style>
  <w:style w:type="paragraph" w:styleId="Korrektur">
    <w:name w:val="Revision"/>
    <w:hidden/>
    <w:uiPriority w:val="99"/>
    <w:semiHidden/>
    <w:rsid w:val="00947B9A"/>
    <w:pPr>
      <w:spacing w:after="0" w:line="240" w:lineRule="auto"/>
    </w:pPr>
    <w:rPr>
      <w:rFonts w:ascii="Verdana" w:hAnsi="Verdana"/>
      <w:color w:val="414751" w:themeColor="text2" w:themeShade="BF"/>
      <w:sz w:val="20"/>
      <w:szCs w:val="20"/>
    </w:rPr>
  </w:style>
  <w:style w:type="table" w:customStyle="1" w:styleId="Tabel-Gitter1">
    <w:name w:val="Tabel - Gitter1"/>
    <w:basedOn w:val="Tabel-Normal"/>
    <w:next w:val="Tabel-Gitter"/>
    <w:rsid w:val="007E54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JA2">
    <w:name w:val="ANJA 2"/>
    <w:basedOn w:val="Normal"/>
    <w:link w:val="ANJA2Tegn"/>
    <w:uiPriority w:val="99"/>
    <w:rsid w:val="001857A9"/>
    <w:pPr>
      <w:spacing w:after="0" w:line="240" w:lineRule="auto"/>
    </w:pPr>
    <w:rPr>
      <w:rFonts w:eastAsia="Times New Roman" w:cs="Times New Roman"/>
      <w:color w:val="000000"/>
      <w:spacing w:val="-3"/>
      <w:szCs w:val="24"/>
    </w:rPr>
  </w:style>
  <w:style w:type="character" w:customStyle="1" w:styleId="ANJA2Tegn">
    <w:name w:val="ANJA 2 Tegn"/>
    <w:basedOn w:val="Standardskrifttypeiafsnit"/>
    <w:link w:val="ANJA2"/>
    <w:uiPriority w:val="99"/>
    <w:rsid w:val="001857A9"/>
    <w:rPr>
      <w:rFonts w:ascii="Verdana" w:eastAsia="Times New Roman" w:hAnsi="Verdana" w:cs="Times New Roman"/>
      <w:color w:val="000000"/>
      <w:spacing w:val="-3"/>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8149">
      <w:bodyDiv w:val="1"/>
      <w:marLeft w:val="0"/>
      <w:marRight w:val="0"/>
      <w:marTop w:val="0"/>
      <w:marBottom w:val="0"/>
      <w:divBdr>
        <w:top w:val="none" w:sz="0" w:space="0" w:color="auto"/>
        <w:left w:val="none" w:sz="0" w:space="0" w:color="auto"/>
        <w:bottom w:val="none" w:sz="0" w:space="0" w:color="auto"/>
        <w:right w:val="none" w:sz="0" w:space="0" w:color="auto"/>
      </w:divBdr>
    </w:div>
    <w:div w:id="203713049">
      <w:bodyDiv w:val="1"/>
      <w:marLeft w:val="0"/>
      <w:marRight w:val="0"/>
      <w:marTop w:val="0"/>
      <w:marBottom w:val="0"/>
      <w:divBdr>
        <w:top w:val="none" w:sz="0" w:space="0" w:color="auto"/>
        <w:left w:val="none" w:sz="0" w:space="0" w:color="auto"/>
        <w:bottom w:val="none" w:sz="0" w:space="0" w:color="auto"/>
        <w:right w:val="none" w:sz="0" w:space="0" w:color="auto"/>
      </w:divBdr>
    </w:div>
    <w:div w:id="271788350">
      <w:bodyDiv w:val="1"/>
      <w:marLeft w:val="0"/>
      <w:marRight w:val="0"/>
      <w:marTop w:val="0"/>
      <w:marBottom w:val="0"/>
      <w:divBdr>
        <w:top w:val="none" w:sz="0" w:space="0" w:color="auto"/>
        <w:left w:val="none" w:sz="0" w:space="0" w:color="auto"/>
        <w:bottom w:val="none" w:sz="0" w:space="0" w:color="auto"/>
        <w:right w:val="none" w:sz="0" w:space="0" w:color="auto"/>
      </w:divBdr>
    </w:div>
    <w:div w:id="297154609">
      <w:bodyDiv w:val="1"/>
      <w:marLeft w:val="0"/>
      <w:marRight w:val="0"/>
      <w:marTop w:val="0"/>
      <w:marBottom w:val="0"/>
      <w:divBdr>
        <w:top w:val="none" w:sz="0" w:space="0" w:color="auto"/>
        <w:left w:val="none" w:sz="0" w:space="0" w:color="auto"/>
        <w:bottom w:val="none" w:sz="0" w:space="0" w:color="auto"/>
        <w:right w:val="none" w:sz="0" w:space="0" w:color="auto"/>
      </w:divBdr>
    </w:div>
    <w:div w:id="361368976">
      <w:bodyDiv w:val="1"/>
      <w:marLeft w:val="0"/>
      <w:marRight w:val="0"/>
      <w:marTop w:val="0"/>
      <w:marBottom w:val="0"/>
      <w:divBdr>
        <w:top w:val="none" w:sz="0" w:space="0" w:color="auto"/>
        <w:left w:val="none" w:sz="0" w:space="0" w:color="auto"/>
        <w:bottom w:val="none" w:sz="0" w:space="0" w:color="auto"/>
        <w:right w:val="none" w:sz="0" w:space="0" w:color="auto"/>
      </w:divBdr>
    </w:div>
    <w:div w:id="374085124">
      <w:bodyDiv w:val="1"/>
      <w:marLeft w:val="0"/>
      <w:marRight w:val="0"/>
      <w:marTop w:val="0"/>
      <w:marBottom w:val="0"/>
      <w:divBdr>
        <w:top w:val="none" w:sz="0" w:space="0" w:color="auto"/>
        <w:left w:val="none" w:sz="0" w:space="0" w:color="auto"/>
        <w:bottom w:val="none" w:sz="0" w:space="0" w:color="auto"/>
        <w:right w:val="none" w:sz="0" w:space="0" w:color="auto"/>
      </w:divBdr>
    </w:div>
    <w:div w:id="855848858">
      <w:bodyDiv w:val="1"/>
      <w:marLeft w:val="0"/>
      <w:marRight w:val="0"/>
      <w:marTop w:val="0"/>
      <w:marBottom w:val="0"/>
      <w:divBdr>
        <w:top w:val="none" w:sz="0" w:space="0" w:color="auto"/>
        <w:left w:val="none" w:sz="0" w:space="0" w:color="auto"/>
        <w:bottom w:val="none" w:sz="0" w:space="0" w:color="auto"/>
        <w:right w:val="none" w:sz="0" w:space="0" w:color="auto"/>
      </w:divBdr>
      <w:divsChild>
        <w:div w:id="694427024">
          <w:marLeft w:val="0"/>
          <w:marRight w:val="0"/>
          <w:marTop w:val="0"/>
          <w:marBottom w:val="0"/>
          <w:divBdr>
            <w:top w:val="none" w:sz="0" w:space="0" w:color="auto"/>
            <w:left w:val="none" w:sz="0" w:space="0" w:color="auto"/>
            <w:bottom w:val="none" w:sz="0" w:space="0" w:color="auto"/>
            <w:right w:val="none" w:sz="0" w:space="0" w:color="auto"/>
          </w:divBdr>
          <w:divsChild>
            <w:div w:id="359665769">
              <w:marLeft w:val="0"/>
              <w:marRight w:val="0"/>
              <w:marTop w:val="0"/>
              <w:marBottom w:val="0"/>
              <w:divBdr>
                <w:top w:val="none" w:sz="0" w:space="0" w:color="auto"/>
                <w:left w:val="none" w:sz="0" w:space="0" w:color="auto"/>
                <w:bottom w:val="none" w:sz="0" w:space="0" w:color="auto"/>
                <w:right w:val="none" w:sz="0" w:space="0" w:color="auto"/>
              </w:divBdr>
              <w:divsChild>
                <w:div w:id="2066635222">
                  <w:marLeft w:val="0"/>
                  <w:marRight w:val="0"/>
                  <w:marTop w:val="0"/>
                  <w:marBottom w:val="0"/>
                  <w:divBdr>
                    <w:top w:val="none" w:sz="0" w:space="0" w:color="auto"/>
                    <w:left w:val="none" w:sz="0" w:space="0" w:color="auto"/>
                    <w:bottom w:val="none" w:sz="0" w:space="0" w:color="auto"/>
                    <w:right w:val="none" w:sz="0" w:space="0" w:color="auto"/>
                  </w:divBdr>
                  <w:divsChild>
                    <w:div w:id="396440513">
                      <w:marLeft w:val="0"/>
                      <w:marRight w:val="0"/>
                      <w:marTop w:val="0"/>
                      <w:marBottom w:val="0"/>
                      <w:divBdr>
                        <w:top w:val="none" w:sz="0" w:space="0" w:color="auto"/>
                        <w:left w:val="none" w:sz="0" w:space="0" w:color="auto"/>
                        <w:bottom w:val="none" w:sz="0" w:space="0" w:color="auto"/>
                        <w:right w:val="none" w:sz="0" w:space="0" w:color="auto"/>
                      </w:divBdr>
                      <w:divsChild>
                        <w:div w:id="195776601">
                          <w:marLeft w:val="0"/>
                          <w:marRight w:val="0"/>
                          <w:marTop w:val="0"/>
                          <w:marBottom w:val="0"/>
                          <w:divBdr>
                            <w:top w:val="none" w:sz="0" w:space="0" w:color="auto"/>
                            <w:left w:val="none" w:sz="0" w:space="0" w:color="auto"/>
                            <w:bottom w:val="none" w:sz="0" w:space="0" w:color="auto"/>
                            <w:right w:val="none" w:sz="0" w:space="0" w:color="auto"/>
                          </w:divBdr>
                          <w:divsChild>
                            <w:div w:id="5723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2800">
      <w:bodyDiv w:val="1"/>
      <w:marLeft w:val="0"/>
      <w:marRight w:val="0"/>
      <w:marTop w:val="0"/>
      <w:marBottom w:val="0"/>
      <w:divBdr>
        <w:top w:val="none" w:sz="0" w:space="0" w:color="auto"/>
        <w:left w:val="none" w:sz="0" w:space="0" w:color="auto"/>
        <w:bottom w:val="none" w:sz="0" w:space="0" w:color="auto"/>
        <w:right w:val="none" w:sz="0" w:space="0" w:color="auto"/>
      </w:divBdr>
    </w:div>
    <w:div w:id="18392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hyperlink" Target="mailto:teknik@slagelse.dk" TargetMode="External"/><Relationship Id="rId26" Type="http://schemas.openxmlformats.org/officeDocument/2006/relationships/hyperlink" Target="mailto:natur@dof.dk" TargetMode="External"/><Relationship Id="rId39"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hyperlink" Target="http://www.slagelse.dk" TargetMode="External"/><Relationship Id="rId34" Type="http://schemas.openxmlformats.org/officeDocument/2006/relationships/image" Target="media/image7.emf"/><Relationship Id="rId42" Type="http://schemas.openxmlformats.org/officeDocument/2006/relationships/image" Target="media/image15.png"/><Relationship Id="rId47" Type="http://schemas.openxmlformats.org/officeDocument/2006/relationships/image" Target="media/image20.emf"/><Relationship Id="rId50" Type="http://schemas.openxmlformats.org/officeDocument/2006/relationships/image" Target="media/image23.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yperlink" Target="mailto:husdyr@ecocouncil.dk" TargetMode="External"/><Relationship Id="rId33" Type="http://schemas.openxmlformats.org/officeDocument/2006/relationships/image" Target="media/image6.emf"/><Relationship Id="rId38" Type="http://schemas.openxmlformats.org/officeDocument/2006/relationships/image" Target="media/image11.png"/><Relationship Id="rId46" Type="http://schemas.openxmlformats.org/officeDocument/2006/relationships/image" Target="media/image19.emf"/><Relationship Id="rId2" Type="http://schemas.openxmlformats.org/officeDocument/2006/relationships/customXml" Target="../customXml/item2.xml"/><Relationship Id="rId16" Type="http://schemas.openxmlformats.org/officeDocument/2006/relationships/image" Target="media/image2.gif"/><Relationship Id="rId20" Type="http://schemas.openxmlformats.org/officeDocument/2006/relationships/hyperlink" Target="http://www.slagelse.dk" TargetMode="External"/><Relationship Id="rId29" Type="http://schemas.openxmlformats.org/officeDocument/2006/relationships/hyperlink" Target="mailto:post@sportsfiskerforbundet.dk"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dn-slagelsesager@dn.dk"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emf"/><Relationship Id="rId53" Type="http://schemas.openxmlformats.org/officeDocument/2006/relationships/footer" Target="footer3.xml"/><Relationship Id="rId5" Type="http://schemas.openxmlformats.org/officeDocument/2006/relationships/settings" Target="settings.xml"/><Relationship Id="rId23" Type="http://schemas.openxmlformats.org/officeDocument/2006/relationships/hyperlink" Target="mailto:mdn@apmdanmark.dk" TargetMode="External"/><Relationship Id="rId28" Type="http://schemas.openxmlformats.org/officeDocument/2006/relationships/hyperlink" Target="mailto:fbr@fbr.dk" TargetMode="External"/><Relationship Id="rId36" Type="http://schemas.openxmlformats.org/officeDocument/2006/relationships/image" Target="media/image9.png"/><Relationship Id="rId49" Type="http://schemas.openxmlformats.org/officeDocument/2006/relationships/image" Target="media/image22.emf"/><Relationship Id="rId10" Type="http://schemas.openxmlformats.org/officeDocument/2006/relationships/header" Target="header1.xml"/><Relationship Id="rId19" Type="http://schemas.openxmlformats.org/officeDocument/2006/relationships/hyperlink" Target="mailto:teknik@slagelse.dk" TargetMode="External"/><Relationship Id="rId31" Type="http://schemas.openxmlformats.org/officeDocument/2006/relationships/image" Target="media/image4.png"/><Relationship Id="rId44" Type="http://schemas.openxmlformats.org/officeDocument/2006/relationships/image" Target="media/image17.emf"/><Relationship Id="rId52" Type="http://schemas.openxmlformats.org/officeDocument/2006/relationships/image" Target="media/image25.emf"/><Relationship Id="rId4" Type="http://schemas.openxmlformats.org/officeDocument/2006/relationships/styles" Target="styles.xml"/><Relationship Id="rId9" Type="http://schemas.openxmlformats.org/officeDocument/2006/relationships/image" Target="media/image1.jpg"/><Relationship Id="rId22" Type="http://schemas.openxmlformats.org/officeDocument/2006/relationships/hyperlink" Target="http://www.nmkn.dk" TargetMode="External"/><Relationship Id="rId27" Type="http://schemas.openxmlformats.org/officeDocument/2006/relationships/hyperlink" Target="mailto:sydseost@sst.dk"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emf"/><Relationship Id="rId48" Type="http://schemas.openxmlformats.org/officeDocument/2006/relationships/image" Target="media/image21.emf"/><Relationship Id="rId8" Type="http://schemas.openxmlformats.org/officeDocument/2006/relationships/endnotes" Target="endnotes.xml"/><Relationship Id="rId51" Type="http://schemas.openxmlformats.org/officeDocument/2006/relationships/image" Target="media/image24.emf"/></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Forms/r0710.aspx?id=186233" TargetMode="External"/><Relationship Id="rId2" Type="http://schemas.openxmlformats.org/officeDocument/2006/relationships/hyperlink" Target="https://www.retsinformation.dk/Forms/r0710.aspx?id=188313" TargetMode="External"/><Relationship Id="rId1" Type="http://schemas.openxmlformats.org/officeDocument/2006/relationships/hyperlink" Target="https://www.retsinformation.dk/forms/R0710.aspx?id=1952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Milj&#248;\Virksomheder%20og%20Landbrug\Landbrug\Skabelon%20blandede\milj&#248;godkendelse\SKABELON%20Milj&#248;godkendelse%20-%20Landbrug.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2BF9C85-AA39-48B7-AFA5-53F685E7888A}">
  <ds:schemaRefs>
    <ds:schemaRef ds:uri="http://schemas.openxmlformats.org/officeDocument/2006/bibliography"/>
  </ds:schemaRefs>
</ds:datastoreItem>
</file>

<file path=customXml/itemProps2.xml><?xml version="1.0" encoding="utf-8"?>
<ds:datastoreItem xmlns:ds="http://schemas.openxmlformats.org/officeDocument/2006/customXml" ds:itemID="{657FA008-47F5-4012-8446-84DCA6A6B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SKABELON Miljøgodkendelse - Landbrug.dotm</Template>
  <TotalTime>1</TotalTime>
  <Pages>41</Pages>
  <Words>7515</Words>
  <Characters>46224</Characters>
  <Application>Microsoft Office Word</Application>
  <DocSecurity>0</DocSecurity>
  <Lines>1074</Lines>
  <Paragraphs>475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53264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Sanne Lund Kolenda</dc:creator>
  <cp:lastModifiedBy>Sanne Lund Kolenda</cp:lastModifiedBy>
  <cp:revision>2</cp:revision>
  <cp:lastPrinted>2018-10-22T08:07:00Z</cp:lastPrinted>
  <dcterms:created xsi:type="dcterms:W3CDTF">2022-03-10T20:10:00Z</dcterms:created>
  <dcterms:modified xsi:type="dcterms:W3CDTF">2022-03-10T20:10:00Z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