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B2452" w14:textId="77777777" w:rsidR="00011EE5" w:rsidRDefault="00011EE5" w:rsidP="001201DB">
      <w:pPr>
        <w:rPr>
          <w:noProof/>
          <w:lang w:eastAsia="da-DK"/>
        </w:rPr>
      </w:pPr>
    </w:p>
    <w:p w14:paraId="125D5C0C" w14:textId="77777777" w:rsidR="00011EE5" w:rsidRDefault="00011EE5" w:rsidP="001201DB">
      <w:pPr>
        <w:rPr>
          <w:noProof/>
          <w:lang w:eastAsia="da-DK"/>
        </w:rPr>
      </w:pPr>
    </w:p>
    <w:p w14:paraId="22A0EE63" w14:textId="77777777" w:rsidR="00011EE5" w:rsidRDefault="00011EE5" w:rsidP="001201DB">
      <w:pPr>
        <w:rPr>
          <w:noProof/>
          <w:lang w:eastAsia="da-DK"/>
        </w:rPr>
      </w:pPr>
    </w:p>
    <w:p w14:paraId="12E5FE05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263DE9D0" wp14:editId="303F9A85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4ED6F727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6FF2C0AF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27D47D7E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DE9D0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4ED6F727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6FF2C0AF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27D47D7E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1C4EC62F" w14:textId="77777777" w:rsidR="008763D9" w:rsidRDefault="00A4755B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179E83" wp14:editId="0C28B1EE">
                <wp:simplePos x="0" y="0"/>
                <wp:positionH relativeFrom="page">
                  <wp:posOffset>0</wp:posOffset>
                </wp:positionH>
                <wp:positionV relativeFrom="page">
                  <wp:posOffset>3551274</wp:posOffset>
                </wp:positionV>
                <wp:extent cx="7559675" cy="5634090"/>
                <wp:effectExtent l="0" t="0" r="0" b="5080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63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43BBEFCB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13199D65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58B7D93F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0163083" w14:textId="77777777" w:rsidR="00BB33DC" w:rsidRDefault="00665BA0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Bar2 A/S</w:t>
                                  </w:r>
                                </w:p>
                                <w:sdt>
                                  <w:sdtP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id w:val="1729498243"/>
                                    <w:placeholder>
                                      <w:docPart w:val="DefaultPlaceholder_-1854013440"/>
                                    </w:placeholder>
                                  </w:sdtPr>
                                  <w:sdtEndPr/>
                                  <w:sdtContent>
                                    <w:p w14:paraId="0E4FD747" w14:textId="77777777" w:rsidR="00D0389D" w:rsidRPr="001E507D" w:rsidRDefault="00665BA0" w:rsidP="00BB33DC">
                                      <w:pPr>
                                        <w:spacing w:after="0"/>
                                        <w:rPr>
                                          <w:rFonts w:cs="Arial"/>
                                          <w:color w:val="FFFFFF" w:themeColor="background1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color w:val="FFFFFF" w:themeColor="background1"/>
                                          <w:sz w:val="22"/>
                                          <w:szCs w:val="22"/>
                                        </w:rPr>
                                        <w:t>Sandvikenvej 3, 4900 Nakskov</w:t>
                                      </w:r>
                                    </w:p>
                                  </w:sdtContent>
                                </w:sdt>
                                <w:p w14:paraId="28026F6C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07957A8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107361"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 33036582</w:t>
                                  </w:r>
                                </w:p>
                                <w:p w14:paraId="4A247E34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50A773E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P-nr.:</w:t>
                                  </w:r>
                                </w:p>
                                <w:p w14:paraId="2D8D6F79" w14:textId="77777777" w:rsidR="00D0389D" w:rsidRP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5FA48CE" w14:textId="77777777" w:rsidR="007A276D" w:rsidRDefault="007A276D" w:rsidP="00A4755B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sdt>
                                  <w:sdtPr>
                                    <w:id w:val="1828630086"/>
                                    <w:placeholder>
                                      <w:docPart w:val="DefaultPlaceholder_1082065160"/>
                                    </w:placeholder>
                                    <w:date w:fullDate="2019-10-22T00:00:00Z">
                                      <w:dateFormat w:val="d. MMMM yyyy"/>
                                      <w:lid w:val="da-DK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0DC7C421" w14:textId="77777777" w:rsidR="007A276D" w:rsidRPr="00AE7663" w:rsidRDefault="00665BA0" w:rsidP="00033B9E">
                                      <w:pPr>
                                        <w:spacing w:after="0"/>
                                      </w:pPr>
                                      <w:r>
                                        <w:t>22. oktober 2019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</w:tbl>
                          <w:p w14:paraId="1BEB155E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79E83" id="FrontText" o:spid="_x0000_s1027" style="position:absolute;margin-left:0;margin-top:279.65pt;width:595.25pt;height:443.6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43BBEFCB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13199D65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58B7D93F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20163083" w14:textId="77777777" w:rsidR="00BB33DC" w:rsidRDefault="00665BA0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Bar2 A/S</w:t>
                            </w:r>
                          </w:p>
                          <w:sdt>
                            <w:sdtP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id w:val="1729498243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0E4FD747" w14:textId="77777777" w:rsidR="00D0389D" w:rsidRPr="001E507D" w:rsidRDefault="00665BA0" w:rsidP="00BB33DC">
                                <w:pPr>
                                  <w:spacing w:after="0"/>
                                  <w:rPr>
                                    <w:rFonts w:cs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Sandvikenvej 3, 4900 Nakskov</w:t>
                                </w:r>
                              </w:p>
                            </w:sdtContent>
                          </w:sdt>
                          <w:p w14:paraId="28026F6C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07957A8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>CVR-nr.:</w:t>
                            </w:r>
                            <w:r w:rsidR="00107361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33036582</w:t>
                            </w:r>
                          </w:p>
                          <w:p w14:paraId="4A247E34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50A773E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>P-nr.:</w:t>
                            </w:r>
                          </w:p>
                          <w:p w14:paraId="2D8D6F79" w14:textId="77777777" w:rsidR="00D0389D" w:rsidRP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5FA48CE" w14:textId="77777777" w:rsidR="007A276D" w:rsidRDefault="007A276D" w:rsidP="00A4755B">
                            <w:pPr>
                              <w:pStyle w:val="FPTek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sdt>
                            <w:sdtPr>
                              <w:id w:val="1828630086"/>
                              <w:placeholder>
                                <w:docPart w:val="DefaultPlaceholder_1082065160"/>
                              </w:placeholder>
                              <w:date w:fullDate="2019-10-22T00:00:00Z">
                                <w:dateFormat w:val="d. MMMM yyyy"/>
                                <w:lid w:val="da-DK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0DC7C421" w14:textId="77777777" w:rsidR="007A276D" w:rsidRPr="00AE7663" w:rsidRDefault="00665BA0" w:rsidP="00033B9E">
                                <w:pPr>
                                  <w:spacing w:after="0"/>
                                </w:pPr>
                                <w:r>
                                  <w:t>22. oktober 2019</w:t>
                                </w:r>
                              </w:p>
                            </w:sdtContent>
                          </w:sdt>
                        </w:tc>
                      </w:tr>
                    </w:tbl>
                    <w:p w14:paraId="1BEB155E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 w:rsidR="00872402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E9CA1" wp14:editId="4D0B838F">
                <wp:simplePos x="0" y="0"/>
                <wp:positionH relativeFrom="column">
                  <wp:posOffset>11430</wp:posOffset>
                </wp:positionH>
                <wp:positionV relativeFrom="paragraph">
                  <wp:posOffset>7975438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A7CF5A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4ACA6DCF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E9CA1" id="Rektangel 25" o:spid="_x0000_s1028" style="position:absolute;margin-left:.9pt;margin-top:628pt;width:538.6pt;height:5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" filled="f" stroked="f" strokeweight="2pt">
                <v:textbox>
                  <w:txbxContent>
                    <w:p w14:paraId="12A7CF5A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4ACA6DCF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</v:rect>
            </w:pict>
          </mc:Fallback>
        </mc:AlternateContent>
      </w:r>
      <w:r w:rsidR="00011EE5">
        <w:rPr>
          <w:noProof/>
          <w:lang w:eastAsia="da-DK"/>
        </w:rPr>
        <w:drawing>
          <wp:inline distT="0" distB="0" distL="0" distR="0" wp14:anchorId="4DC2F232" wp14:editId="4AD23B8F">
            <wp:extent cx="6840000" cy="8634097"/>
            <wp:effectExtent l="0" t="0" r="0" b="0"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0" cy="863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1152"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7E43BD27" wp14:editId="07BC8A11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CB4D47" w14:textId="77777777" w:rsidR="006545CE" w:rsidRPr="00707B10" w:rsidRDefault="006545CE" w:rsidP="003561B0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Pr="00707B10">
        <w:rPr>
          <w:b/>
        </w:rPr>
        <w:lastRenderedPageBreak/>
        <w:t>Bilag 1</w:t>
      </w:r>
    </w:p>
    <w:p w14:paraId="03607044" w14:textId="77777777" w:rsidR="006545CE" w:rsidRPr="00707B10" w:rsidRDefault="006545CE" w:rsidP="00AC6C17">
      <w:pPr>
        <w:pStyle w:val="Overskrift1"/>
        <w:numPr>
          <w:ilvl w:val="0"/>
          <w:numId w:val="0"/>
        </w:numPr>
        <w:spacing w:before="0" w:after="0"/>
        <w:ind w:left="284"/>
        <w:rPr>
          <w:color w:val="auto"/>
          <w:sz w:val="20"/>
          <w:szCs w:val="22"/>
        </w:rPr>
      </w:pPr>
    </w:p>
    <w:p w14:paraId="25BFA185" w14:textId="77777777" w:rsidR="006545CE" w:rsidRPr="00707B10" w:rsidRDefault="006545CE" w:rsidP="006545CE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2"/>
        </w:rPr>
      </w:pPr>
      <w:r w:rsidRPr="00707B10">
        <w:rPr>
          <w:color w:val="auto"/>
          <w:sz w:val="20"/>
          <w:szCs w:val="22"/>
        </w:rPr>
        <w:t>Virksomhedstype:</w:t>
      </w:r>
    </w:p>
    <w:p w14:paraId="43A4235D" w14:textId="77777777" w:rsidR="00D94339" w:rsidRDefault="00D94339" w:rsidP="00D94339">
      <w:pPr>
        <w:spacing w:after="0"/>
      </w:pPr>
      <w:r>
        <w:t xml:space="preserve">Virksomheden foretager forarbejdning af ulegeret jern og stål samt forarbejdning af rustfri stål. Virksomheden er </w:t>
      </w:r>
      <w:r w:rsidRPr="00707B10">
        <w:t xml:space="preserve">omfattet af </w:t>
      </w:r>
      <w:r w:rsidRPr="00B12CB3">
        <w:fldChar w:fldCharType="begin">
          <w:ffData>
            <w:name w:val="Liste1"/>
            <w:enabled/>
            <w:calcOnExit/>
            <w:ddList>
              <w:result w:val="3"/>
              <w:listEntry w:val="autoværkstedsbekendtgørelsen."/>
              <w:listEntry w:val="maskinværkstedsbekendtgørelsen."/>
              <w:listEntry w:val="brugerbetalingsbekendtgørelsens bilag 1, "/>
              <w:listEntry w:val="godkendelsesbekendtgørelsens bilag"/>
            </w:ddList>
          </w:ffData>
        </w:fldChar>
      </w:r>
      <w:r w:rsidRPr="00B12CB3">
        <w:instrText xml:space="preserve"> FORMDROPDOWN </w:instrText>
      </w:r>
      <w:r w:rsidR="003E7EA3">
        <w:fldChar w:fldCharType="separate"/>
      </w:r>
      <w:r w:rsidRPr="00B12CB3">
        <w:fldChar w:fldCharType="end"/>
      </w:r>
      <w:r w:rsidRPr="00B12CB3">
        <w:t xml:space="preserve"> </w:t>
      </w:r>
      <w:r>
        <w:t>2, listepunkt A 205:</w:t>
      </w:r>
    </w:p>
    <w:p w14:paraId="0AED7B88" w14:textId="77777777" w:rsidR="00D94339" w:rsidRDefault="00D94339" w:rsidP="00D94339">
      <w:pPr>
        <w:spacing w:after="0"/>
      </w:pPr>
    </w:p>
    <w:p w14:paraId="53A8D497" w14:textId="77777777" w:rsidR="00D94339" w:rsidRDefault="00D94339" w:rsidP="00D94339">
      <w:pPr>
        <w:spacing w:after="0"/>
      </w:pPr>
      <w:r>
        <w:t>”Virksomheder i øvrigt, der foretager forarbejdning af jern, stål eller metaller med et hidtil indrettet produktionsareal på 1.000 m² eller derover”.</w:t>
      </w:r>
    </w:p>
    <w:p w14:paraId="0EF089F0" w14:textId="77777777" w:rsidR="00D94339" w:rsidRDefault="00D94339" w:rsidP="00D94339">
      <w:pPr>
        <w:spacing w:after="0"/>
      </w:pPr>
    </w:p>
    <w:p w14:paraId="3CE870F0" w14:textId="77777777" w:rsidR="00D94339" w:rsidRPr="00D94339" w:rsidRDefault="00D94339" w:rsidP="00D94339">
      <w:pPr>
        <w:spacing w:after="0"/>
        <w:rPr>
          <w:rFonts w:cs="Arial"/>
        </w:rPr>
      </w:pPr>
      <w:r>
        <w:t xml:space="preserve">Virksomheden har en miljøgodkendelse fra 2013. </w:t>
      </w:r>
      <w:r w:rsidRPr="00D94339">
        <w:rPr>
          <w:rFonts w:cs="Arial"/>
        </w:rPr>
        <w:t xml:space="preserve">Listepunktet A 205 er udgået af godkendelsesbekendtgørelsen ved årsskiftet i 2016. For virksomheder med miljøgodkendelse efter listepunktet er miljøgodkendelsen fortsat gældende frem til, at virksomheden ønsker at foretage ændringer/udvidelser eller frem til at tilsynsmyndigheden vurderer, at godkendelsen ikke længere er dækkende for de aktiviteter, som er på virksomheden. </w:t>
      </w:r>
    </w:p>
    <w:p w14:paraId="3C417C3B" w14:textId="77777777" w:rsidR="00D94339" w:rsidRPr="00D94339" w:rsidRDefault="00D94339" w:rsidP="00D94339">
      <w:pPr>
        <w:spacing w:after="0"/>
        <w:rPr>
          <w:rFonts w:cs="Arial"/>
        </w:rPr>
      </w:pPr>
    </w:p>
    <w:p w14:paraId="3747C37E" w14:textId="77777777" w:rsidR="00D94339" w:rsidRPr="00D94339" w:rsidRDefault="00D94339" w:rsidP="00D94339">
      <w:pPr>
        <w:spacing w:after="0"/>
        <w:rPr>
          <w:rFonts w:cs="Arial"/>
        </w:rPr>
      </w:pPr>
      <w:r w:rsidRPr="00D94339">
        <w:rPr>
          <w:rFonts w:cs="Arial"/>
        </w:rPr>
        <w:t xml:space="preserve">Listepunkt A 205 er afløst af en branchebekendtgørelse for maskinværksteder. Det betyder, at der skal anmeldelse i henhold til bekendtgørelsen via den elektroniske platform Byg og Miljø, såfremt der sker ændringer eller udvidelser af virksomheden.   </w:t>
      </w:r>
    </w:p>
    <w:p w14:paraId="57238D5E" w14:textId="77777777" w:rsidR="006545CE" w:rsidRPr="00707B10" w:rsidRDefault="006545CE" w:rsidP="00AC6C17">
      <w:pPr>
        <w:spacing w:after="0"/>
      </w:pPr>
    </w:p>
    <w:p w14:paraId="09F32BC3" w14:textId="77777777" w:rsidR="006545CE" w:rsidRPr="00707B10" w:rsidRDefault="006545CE" w:rsidP="006545CE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2"/>
        </w:rPr>
      </w:pPr>
      <w:r w:rsidRPr="00707B10">
        <w:rPr>
          <w:color w:val="auto"/>
          <w:sz w:val="20"/>
          <w:szCs w:val="22"/>
        </w:rPr>
        <w:t>Baggrund for tilsynet:</w:t>
      </w:r>
    </w:p>
    <w:p w14:paraId="50E29ECC" w14:textId="77777777" w:rsidR="006545CE" w:rsidRDefault="00D94339" w:rsidP="00AC6C17">
      <w:pPr>
        <w:spacing w:after="0"/>
      </w:pPr>
      <w:r>
        <w:t xml:space="preserve">Tilsynet var et </w:t>
      </w:r>
      <w:r w:rsidRPr="00025827">
        <w:fldChar w:fldCharType="begin">
          <w:ffData>
            <w:name w:val="Liste2"/>
            <w:enabled/>
            <w:calcOnExit/>
            <w:ddList>
              <w:listEntry w:val="varslet"/>
              <w:listEntry w:val="uvarslet"/>
            </w:ddList>
          </w:ffData>
        </w:fldChar>
      </w:r>
      <w:r w:rsidRPr="00025827">
        <w:instrText xml:space="preserve"> FORMDROPDOWN </w:instrText>
      </w:r>
      <w:r w:rsidR="003E7EA3">
        <w:fldChar w:fldCharType="separate"/>
      </w:r>
      <w:r w:rsidRPr="00025827">
        <w:fldChar w:fldCharType="end"/>
      </w:r>
      <w:r>
        <w:t xml:space="preserve"> </w:t>
      </w:r>
      <w:r>
        <w:fldChar w:fldCharType="begin">
          <w:ffData>
            <w:name w:val="Liste3"/>
            <w:enabled/>
            <w:calcOnExit/>
            <w:ddList>
              <w:listEntry w:val="basistilsyn"/>
              <w:listEntry w:val="prioriteret tilsyn"/>
              <w:listEntry w:val="lukketilsyn"/>
              <w:listEntry w:val="opstartstilsyn"/>
              <w:listEntry w:val="klagetilsyn"/>
            </w:ddList>
          </w:ffData>
        </w:fldChar>
      </w:r>
      <w:r>
        <w:instrText xml:space="preserve"> FORMDROPDOWN </w:instrText>
      </w:r>
      <w:r w:rsidR="003E7EA3">
        <w:fldChar w:fldCharType="separate"/>
      </w:r>
      <w:r>
        <w:fldChar w:fldCharType="end"/>
      </w:r>
      <w:r>
        <w:t xml:space="preserve">. Seneste tilsyn var i 2016. </w:t>
      </w:r>
      <w:r w:rsidRPr="004203A5">
        <w:rPr>
          <w:rFonts w:cs="Arial"/>
        </w:rPr>
        <w:fldChar w:fldCharType="begin"/>
      </w:r>
      <w:r w:rsidRPr="004203A5">
        <w:rPr>
          <w:rFonts w:cs="Arial"/>
        </w:rPr>
        <w:instrText xml:space="preserve"> IF</w:instrText>
      </w:r>
      <w:r w:rsidRPr="004203A5">
        <w:rPr>
          <w:rFonts w:cs="Arial"/>
        </w:rPr>
        <w:fldChar w:fldCharType="begin"/>
      </w:r>
      <w:r w:rsidRPr="004203A5">
        <w:rPr>
          <w:rFonts w:cs="Arial"/>
        </w:rPr>
        <w:instrText xml:space="preserve">ref  Liste1   MERGEFORMAT </w:instrText>
      </w:r>
      <w:r w:rsidRPr="004203A5">
        <w:rPr>
          <w:rFonts w:cs="Arial"/>
        </w:rPr>
        <w:fldChar w:fldCharType="separate"/>
      </w:r>
      <w:r>
        <w:instrText>godkendelsesbekendtgørelsens bilag</w:instrText>
      </w:r>
      <w:r w:rsidRPr="004203A5">
        <w:rPr>
          <w:rFonts w:cs="Arial"/>
        </w:rPr>
        <w:fldChar w:fldCharType="end"/>
      </w:r>
      <w:r w:rsidRPr="004203A5">
        <w:rPr>
          <w:rFonts w:cs="Arial"/>
        </w:rPr>
        <w:instrText>="</w:instrText>
      </w:r>
      <w:r>
        <w:rPr>
          <w:rFonts w:cs="Arial"/>
        </w:rPr>
        <w:instrText>brugerbetalingsbekendtgørelsens bilag 1,</w:instrText>
      </w:r>
      <w:r w:rsidRPr="004203A5">
        <w:rPr>
          <w:rFonts w:cs="Arial"/>
        </w:rPr>
        <w:instrText>" ""</w:instrText>
      </w:r>
      <w:r w:rsidRPr="004203A5">
        <w:rPr>
          <w:rFonts w:cs="Arial"/>
        </w:rPr>
        <w:fldChar w:fldCharType="end"/>
      </w:r>
      <w:r w:rsidRPr="004203A5">
        <w:rPr>
          <w:rFonts w:cs="Arial"/>
        </w:rPr>
        <w:fldChar w:fldCharType="begin"/>
      </w:r>
      <w:r w:rsidRPr="004203A5">
        <w:rPr>
          <w:rFonts w:cs="Arial"/>
        </w:rPr>
        <w:instrText xml:space="preserve"> IF</w:instrText>
      </w:r>
      <w:r w:rsidRPr="004203A5">
        <w:rPr>
          <w:rFonts w:cs="Arial"/>
        </w:rPr>
        <w:fldChar w:fldCharType="begin"/>
      </w:r>
      <w:r w:rsidRPr="004203A5">
        <w:rPr>
          <w:rFonts w:cs="Arial"/>
        </w:rPr>
        <w:instrText xml:space="preserve">ref  Liste1   MERGEFORMAT </w:instrText>
      </w:r>
      <w:r w:rsidRPr="004203A5">
        <w:rPr>
          <w:rFonts w:cs="Arial"/>
        </w:rPr>
        <w:fldChar w:fldCharType="separate"/>
      </w:r>
      <w:r>
        <w:instrText>godkendelsesbekendtgørelsens bilag</w:instrText>
      </w:r>
      <w:r w:rsidRPr="004203A5">
        <w:rPr>
          <w:rFonts w:cs="Arial"/>
        </w:rPr>
        <w:fldChar w:fldCharType="end"/>
      </w:r>
      <w:r>
        <w:rPr>
          <w:rFonts w:cs="Arial"/>
        </w:rPr>
        <w:instrText>="maskinværkstedsbekendtgørelsen.</w:instrText>
      </w:r>
      <w:r w:rsidRPr="004203A5">
        <w:rPr>
          <w:rFonts w:cs="Arial"/>
        </w:rPr>
        <w:instrText>" ""</w:instrText>
      </w:r>
      <w:r w:rsidRPr="004203A5">
        <w:rPr>
          <w:rFonts w:cs="Arial"/>
        </w:rPr>
        <w:fldChar w:fldCharType="end"/>
      </w:r>
      <w:r w:rsidRPr="004203A5">
        <w:rPr>
          <w:rFonts w:cs="Arial"/>
        </w:rPr>
        <w:fldChar w:fldCharType="begin"/>
      </w:r>
      <w:r w:rsidRPr="004203A5">
        <w:rPr>
          <w:rFonts w:cs="Arial"/>
        </w:rPr>
        <w:instrText xml:space="preserve"> IF</w:instrText>
      </w:r>
      <w:r w:rsidRPr="004203A5">
        <w:rPr>
          <w:rFonts w:cs="Arial"/>
        </w:rPr>
        <w:fldChar w:fldCharType="begin"/>
      </w:r>
      <w:r w:rsidRPr="004203A5">
        <w:rPr>
          <w:rFonts w:cs="Arial"/>
        </w:rPr>
        <w:instrText xml:space="preserve">ref  Liste1   MERGEFORMAT </w:instrText>
      </w:r>
      <w:r w:rsidRPr="004203A5">
        <w:rPr>
          <w:rFonts w:cs="Arial"/>
        </w:rPr>
        <w:fldChar w:fldCharType="separate"/>
      </w:r>
      <w:r>
        <w:instrText>godkendelsesbekendtgørelsens bilag</w:instrText>
      </w:r>
      <w:r w:rsidRPr="004203A5">
        <w:rPr>
          <w:rFonts w:cs="Arial"/>
        </w:rPr>
        <w:fldChar w:fldCharType="end"/>
      </w:r>
      <w:r>
        <w:rPr>
          <w:rFonts w:cs="Arial"/>
        </w:rPr>
        <w:instrText>="autoværkstedsbekendtgørelsen.</w:instrText>
      </w:r>
      <w:r w:rsidRPr="004203A5">
        <w:rPr>
          <w:rFonts w:cs="Arial"/>
        </w:rPr>
        <w:instrText>" ""</w:instrText>
      </w:r>
      <w:r w:rsidRPr="004203A5">
        <w:rPr>
          <w:rFonts w:cs="Arial"/>
        </w:rPr>
        <w:fldChar w:fldCharType="end"/>
      </w:r>
      <w:r w:rsidRPr="004203A5">
        <w:rPr>
          <w:rFonts w:cs="Arial"/>
        </w:rPr>
        <w:fldChar w:fldCharType="begin"/>
      </w:r>
      <w:r w:rsidRPr="004203A5">
        <w:rPr>
          <w:rFonts w:cs="Arial"/>
        </w:rPr>
        <w:instrText xml:space="preserve"> IF</w:instrText>
      </w:r>
      <w:r w:rsidRPr="004203A5">
        <w:rPr>
          <w:rFonts w:cs="Arial"/>
        </w:rPr>
        <w:fldChar w:fldCharType="begin"/>
      </w:r>
      <w:r w:rsidRPr="004203A5">
        <w:rPr>
          <w:rFonts w:cs="Arial"/>
        </w:rPr>
        <w:instrText xml:space="preserve">ref  Liste1   MERGEFORMAT </w:instrText>
      </w:r>
      <w:r w:rsidRPr="004203A5">
        <w:rPr>
          <w:rFonts w:cs="Arial"/>
        </w:rPr>
        <w:fldChar w:fldCharType="separate"/>
      </w:r>
      <w:r>
        <w:instrText>godkendelsesbekendtgørelsens bilag</w:instrText>
      </w:r>
      <w:r w:rsidRPr="004203A5">
        <w:rPr>
          <w:rFonts w:cs="Arial"/>
        </w:rPr>
        <w:fldChar w:fldCharType="end"/>
      </w:r>
      <w:r>
        <w:rPr>
          <w:rFonts w:cs="Arial"/>
        </w:rPr>
        <w:instrText>="godkendelsesbekendtgørelsens bilag</w:instrText>
      </w:r>
      <w:r w:rsidRPr="004203A5">
        <w:rPr>
          <w:rFonts w:cs="Arial"/>
        </w:rPr>
        <w:instrText>" "</w:instrText>
      </w:r>
      <w:r>
        <w:rPr>
          <w:rFonts w:cs="Arial"/>
        </w:rPr>
        <w:instrText>Tilsynet var derudover en del af Lolland Kommunes tilsynskampagne for 2019.</w:instrText>
      </w:r>
      <w:r w:rsidRPr="004203A5">
        <w:rPr>
          <w:rFonts w:cs="Arial"/>
        </w:rPr>
        <w:instrText>"</w:instrText>
      </w:r>
      <w:r w:rsidRPr="004203A5">
        <w:rPr>
          <w:rFonts w:cs="Arial"/>
        </w:rPr>
        <w:fldChar w:fldCharType="separate"/>
      </w:r>
      <w:r>
        <w:rPr>
          <w:rFonts w:cs="Arial"/>
          <w:noProof/>
        </w:rPr>
        <w:t>Tilsynet var derudover en del af Lolland Kommunes tilsynskampagne for 2019.</w:t>
      </w:r>
      <w:r w:rsidRPr="004203A5">
        <w:rPr>
          <w:rFonts w:cs="Arial"/>
        </w:rPr>
        <w:fldChar w:fldCharType="end"/>
      </w:r>
    </w:p>
    <w:p w14:paraId="20F2D27A" w14:textId="77777777" w:rsidR="006545CE" w:rsidRPr="00707B10" w:rsidRDefault="006545CE" w:rsidP="00AC6C17">
      <w:pPr>
        <w:spacing w:after="0"/>
      </w:pPr>
    </w:p>
    <w:p w14:paraId="1E81480C" w14:textId="77777777" w:rsidR="006545CE" w:rsidRPr="00707B10" w:rsidRDefault="006545CE" w:rsidP="006545CE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2"/>
        </w:rPr>
      </w:pPr>
      <w:r w:rsidRPr="00707B10">
        <w:rPr>
          <w:color w:val="auto"/>
          <w:sz w:val="20"/>
          <w:szCs w:val="22"/>
        </w:rPr>
        <w:t>Håndhævelser medført af tilsynet:</w:t>
      </w:r>
    </w:p>
    <w:p w14:paraId="60B5B0E6" w14:textId="77777777" w:rsidR="00D94339" w:rsidRDefault="00D94339" w:rsidP="00D94339">
      <w:pPr>
        <w:spacing w:after="0"/>
      </w:pPr>
      <w:r w:rsidRPr="00707B10">
        <w:t>I håndhævelsesbrev, som sendes samtidig med denne tilsynsrapport, indskærpes følgende:</w:t>
      </w:r>
    </w:p>
    <w:p w14:paraId="35505EC4" w14:textId="77777777" w:rsidR="00D94339" w:rsidRPr="00D94339" w:rsidRDefault="00D94339" w:rsidP="00D94339">
      <w:pPr>
        <w:pStyle w:val="Listeafsnit"/>
        <w:numPr>
          <w:ilvl w:val="0"/>
          <w:numId w:val="29"/>
        </w:numPr>
        <w:spacing w:after="0"/>
      </w:pPr>
      <w:r w:rsidRPr="00D94339">
        <w:t xml:space="preserve">Der skal etableres spildbakke under olieprodukter og farligt affald i henhold til miljøgodkendelsens vilkår 16. </w:t>
      </w:r>
    </w:p>
    <w:p w14:paraId="67505EAA" w14:textId="77777777" w:rsidR="00D94339" w:rsidRDefault="00D94339" w:rsidP="00D94339">
      <w:pPr>
        <w:pStyle w:val="Listeafsnit"/>
        <w:numPr>
          <w:ilvl w:val="0"/>
          <w:numId w:val="29"/>
        </w:numPr>
        <w:spacing w:after="0"/>
      </w:pPr>
      <w:r w:rsidRPr="00D94339">
        <w:t xml:space="preserve">Affaldstræ må ikke afhændes til private og skal i stedet afhændes til godkendt modtager. </w:t>
      </w:r>
    </w:p>
    <w:p w14:paraId="114C9B51" w14:textId="77777777" w:rsidR="00D94339" w:rsidRPr="00D94339" w:rsidRDefault="00D94339" w:rsidP="00D94339">
      <w:pPr>
        <w:pStyle w:val="Listeafsnit"/>
        <w:spacing w:after="0"/>
        <w:ind w:left="1080"/>
      </w:pPr>
    </w:p>
    <w:p w14:paraId="42EF3A0F" w14:textId="77777777" w:rsidR="006545CE" w:rsidRPr="00707B10" w:rsidRDefault="006545CE" w:rsidP="006545CE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2"/>
        </w:rPr>
      </w:pPr>
      <w:r w:rsidRPr="00707B10">
        <w:rPr>
          <w:color w:val="auto"/>
          <w:sz w:val="20"/>
          <w:szCs w:val="22"/>
        </w:rPr>
        <w:t>Punkter der er ført tilsyn med:</w:t>
      </w:r>
    </w:p>
    <w:p w14:paraId="6E931DCC" w14:textId="77777777" w:rsidR="00D94339" w:rsidRDefault="00D94339" w:rsidP="00D94339">
      <w:pPr>
        <w:pStyle w:val="Listeafsnit"/>
        <w:numPr>
          <w:ilvl w:val="0"/>
          <w:numId w:val="29"/>
        </w:numPr>
      </w:pPr>
      <w:r>
        <w:t>Drift</w:t>
      </w:r>
    </w:p>
    <w:p w14:paraId="1CEB1ED6" w14:textId="77777777" w:rsidR="00D94339" w:rsidRDefault="00D94339" w:rsidP="00D94339">
      <w:pPr>
        <w:pStyle w:val="Listeafsnit"/>
        <w:numPr>
          <w:ilvl w:val="0"/>
          <w:numId w:val="29"/>
        </w:numPr>
      </w:pPr>
      <w:r>
        <w:t>Afkast</w:t>
      </w:r>
    </w:p>
    <w:p w14:paraId="030AB7CF" w14:textId="77777777" w:rsidR="00D94339" w:rsidRDefault="00D94339" w:rsidP="00D94339">
      <w:pPr>
        <w:pStyle w:val="Listeafsnit"/>
        <w:numPr>
          <w:ilvl w:val="0"/>
          <w:numId w:val="29"/>
        </w:numPr>
      </w:pPr>
      <w:r>
        <w:t>Affald</w:t>
      </w:r>
    </w:p>
    <w:p w14:paraId="4D3A3F4A" w14:textId="77777777" w:rsidR="00D94339" w:rsidRDefault="00D94339" w:rsidP="00D94339">
      <w:pPr>
        <w:pStyle w:val="Listeafsnit"/>
        <w:numPr>
          <w:ilvl w:val="0"/>
          <w:numId w:val="29"/>
        </w:numPr>
      </w:pPr>
      <w:r>
        <w:t>Olietanke</w:t>
      </w:r>
    </w:p>
    <w:p w14:paraId="4E9AD17A" w14:textId="77777777" w:rsidR="00D94339" w:rsidRDefault="00D94339" w:rsidP="00D94339">
      <w:pPr>
        <w:pStyle w:val="Listeafsnit"/>
        <w:numPr>
          <w:ilvl w:val="0"/>
          <w:numId w:val="29"/>
        </w:numPr>
      </w:pPr>
      <w:r>
        <w:t>Spildevand</w:t>
      </w:r>
    </w:p>
    <w:p w14:paraId="24630CC3" w14:textId="77777777" w:rsidR="00D94339" w:rsidRPr="00707B10" w:rsidRDefault="00D94339" w:rsidP="00D94339">
      <w:pPr>
        <w:pStyle w:val="Listeafsnit"/>
        <w:numPr>
          <w:ilvl w:val="0"/>
          <w:numId w:val="29"/>
        </w:numPr>
      </w:pPr>
      <w:r>
        <w:t>Tilsynskampagne 2019</w:t>
      </w:r>
    </w:p>
    <w:p w14:paraId="06ED6DB5" w14:textId="77777777" w:rsidR="006545CE" w:rsidRPr="00707B10" w:rsidRDefault="006545CE" w:rsidP="006545CE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2"/>
        </w:rPr>
      </w:pPr>
      <w:r w:rsidRPr="00707B10">
        <w:rPr>
          <w:color w:val="auto"/>
          <w:sz w:val="20"/>
          <w:szCs w:val="22"/>
        </w:rPr>
        <w:t>Jordforurening konstateret ved tilsynet:</w:t>
      </w:r>
    </w:p>
    <w:p w14:paraId="5D967C90" w14:textId="77777777" w:rsidR="00D94339" w:rsidRDefault="00D94339" w:rsidP="00D94339">
      <w:pPr>
        <w:spacing w:after="0"/>
      </w:pPr>
      <w:r>
        <w:t>Der blev ikke konstateret jordforurening på tilsynstidspunktet.</w:t>
      </w:r>
    </w:p>
    <w:p w14:paraId="713588E9" w14:textId="77777777" w:rsidR="006545CE" w:rsidRPr="00707B10" w:rsidRDefault="006545CE" w:rsidP="00AC6C17">
      <w:pPr>
        <w:spacing w:after="0"/>
      </w:pPr>
    </w:p>
    <w:p w14:paraId="2DD2425D" w14:textId="77777777" w:rsidR="006545CE" w:rsidRPr="00707B10" w:rsidRDefault="006545CE" w:rsidP="006545CE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2"/>
        </w:rPr>
      </w:pPr>
      <w:r w:rsidRPr="00707B10">
        <w:rPr>
          <w:color w:val="auto"/>
          <w:sz w:val="20"/>
          <w:szCs w:val="22"/>
        </w:rPr>
        <w:t>Konklusion på virksomhedens seneste indberetninger om egenkontrol og evt. håndhævelser:</w:t>
      </w:r>
    </w:p>
    <w:p w14:paraId="7648BD07" w14:textId="77777777" w:rsidR="006545CE" w:rsidRDefault="00D94339" w:rsidP="00AC6C17">
      <w:pPr>
        <w:autoSpaceDE w:val="0"/>
        <w:autoSpaceDN w:val="0"/>
        <w:adjustRightInd w:val="0"/>
        <w:spacing w:after="0"/>
        <w:jc w:val="both"/>
      </w:pPr>
      <w:r>
        <w:t xml:space="preserve">Ingen. </w:t>
      </w:r>
    </w:p>
    <w:p w14:paraId="5F88AE2D" w14:textId="77777777" w:rsidR="006545CE" w:rsidRDefault="006545CE" w:rsidP="00AC6C17">
      <w:pPr>
        <w:autoSpaceDE w:val="0"/>
        <w:autoSpaceDN w:val="0"/>
        <w:adjustRightInd w:val="0"/>
        <w:spacing w:after="0"/>
        <w:jc w:val="both"/>
      </w:pPr>
    </w:p>
    <w:p w14:paraId="198EDF46" w14:textId="77777777" w:rsidR="006545CE" w:rsidRPr="00707B10" w:rsidRDefault="006545CE" w:rsidP="00AC6C17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 w:rsidRPr="00707B10">
        <w:rPr>
          <w:rFonts w:cs="Verdana"/>
        </w:rPr>
        <w:t>Enhver har ret til aktindsigt i de øvrige oplysninger i sagen, som tilsynsmyndigheden er i besiddelse af, med de begrænsninger, der følger af offentlighedsloven, forvaltningsloven og lov om aktindsigt i miljøoplysninger.</w:t>
      </w:r>
    </w:p>
    <w:p w14:paraId="19183BA0" w14:textId="77777777" w:rsidR="006545CE" w:rsidRPr="00707B10" w:rsidRDefault="006545CE" w:rsidP="00AC6C17"/>
    <w:p w14:paraId="51B42FA2" w14:textId="77777777" w:rsidR="006545CE" w:rsidRPr="00707B10" w:rsidRDefault="006545CE"/>
    <w:p w14:paraId="089430C6" w14:textId="77777777" w:rsidR="006545CE" w:rsidRPr="00707B10" w:rsidRDefault="006545CE"/>
    <w:p w14:paraId="381FC404" w14:textId="77777777" w:rsidR="006545CE" w:rsidRPr="00707B10" w:rsidRDefault="006545CE"/>
    <w:p w14:paraId="35AFAE1D" w14:textId="77777777" w:rsidR="006545CE" w:rsidRPr="00707B10" w:rsidRDefault="006545CE"/>
    <w:p w14:paraId="2FB74E27" w14:textId="77777777" w:rsidR="00C5154B" w:rsidRPr="00C5154B" w:rsidRDefault="00C5154B" w:rsidP="00C5154B"/>
    <w:sectPr w:rsidR="00C5154B" w:rsidRPr="00C5154B" w:rsidSect="00F84768">
      <w:headerReference w:type="default" r:id="rId12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C195B" w14:textId="77777777" w:rsidR="003E7EA3" w:rsidRDefault="003E7EA3" w:rsidP="009E4B94">
      <w:r>
        <w:separator/>
      </w:r>
    </w:p>
  </w:endnote>
  <w:endnote w:type="continuationSeparator" w:id="0">
    <w:p w14:paraId="1C8A2F22" w14:textId="77777777" w:rsidR="003E7EA3" w:rsidRDefault="003E7EA3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EFDE5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6F296A" wp14:editId="1C9480FB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340842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6F296A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14:paraId="0B340842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24DCE0" wp14:editId="093A3FFD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34F131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24DCE0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14:paraId="7834F131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33901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B592BF" wp14:editId="42CB67F4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6F6F94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B592B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14:paraId="3C6F6F94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05FC8D2" wp14:editId="45A7D736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B53C60" w14:textId="5A35D8F0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72804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5FC8D2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14:paraId="30B53C60" w14:textId="5A35D8F0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872804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D98F8" w14:textId="77777777" w:rsidR="003E7EA3" w:rsidRDefault="003E7EA3" w:rsidP="009E4B94">
      <w:r>
        <w:separator/>
      </w:r>
    </w:p>
  </w:footnote>
  <w:footnote w:type="continuationSeparator" w:id="0">
    <w:p w14:paraId="63BC4D81" w14:textId="77777777" w:rsidR="003E7EA3" w:rsidRDefault="003E7EA3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B1600" w14:textId="77777777" w:rsidR="00314D2E" w:rsidRDefault="00BB71E1" w:rsidP="00314D2E">
    <w:pPr>
      <w:pStyle w:val="Sidehoved"/>
    </w:pPr>
    <w:r>
      <w:t>Sags ID: 401823</w:t>
    </w:r>
    <w:r w:rsidRPr="00314D2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7286E15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48120AF"/>
    <w:multiLevelType w:val="hybridMultilevel"/>
    <w:tmpl w:val="4386B79C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A74A1A"/>
    <w:multiLevelType w:val="multilevel"/>
    <w:tmpl w:val="8B165154"/>
    <w:numStyleLink w:val="Typografi3"/>
  </w:abstractNum>
  <w:abstractNum w:abstractNumId="14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CDD33B5"/>
    <w:multiLevelType w:val="multilevel"/>
    <w:tmpl w:val="AA7E3834"/>
    <w:numStyleLink w:val="Typografi2"/>
  </w:abstractNum>
  <w:abstractNum w:abstractNumId="16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7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B7675"/>
    <w:multiLevelType w:val="multilevel"/>
    <w:tmpl w:val="B7FE3A44"/>
    <w:numStyleLink w:val="Typografi1"/>
  </w:abstractNum>
  <w:abstractNum w:abstractNumId="20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6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6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5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6"/>
  </w:num>
  <w:num w:numId="14">
    <w:abstractNumId w:val="20"/>
  </w:num>
  <w:num w:numId="15">
    <w:abstractNumId w:val="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9"/>
  </w:num>
  <w:num w:numId="20">
    <w:abstractNumId w:val="24"/>
  </w:num>
  <w:num w:numId="21">
    <w:abstractNumId w:val="15"/>
  </w:num>
  <w:num w:numId="22">
    <w:abstractNumId w:val="11"/>
  </w:num>
  <w:num w:numId="23">
    <w:abstractNumId w:val="21"/>
  </w:num>
  <w:num w:numId="24">
    <w:abstractNumId w:val="13"/>
  </w:num>
  <w:num w:numId="25">
    <w:abstractNumId w:val="18"/>
  </w:num>
  <w:num w:numId="26">
    <w:abstractNumId w:val="23"/>
  </w:num>
  <w:num w:numId="27">
    <w:abstractNumId w:val="17"/>
  </w:num>
  <w:num w:numId="28">
    <w:abstractNumId w:val="22"/>
  </w:num>
  <w:num w:numId="29">
    <w:abstractNumId w:val="10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07361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87B2D"/>
    <w:rsid w:val="0019748C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72632"/>
    <w:rsid w:val="002737EE"/>
    <w:rsid w:val="002832E6"/>
    <w:rsid w:val="00286A27"/>
    <w:rsid w:val="00287C27"/>
    <w:rsid w:val="00294E67"/>
    <w:rsid w:val="002A59EF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E7EA3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C6B2F"/>
    <w:rsid w:val="004D1E8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56437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D5133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3C91"/>
    <w:rsid w:val="006545CE"/>
    <w:rsid w:val="00655B49"/>
    <w:rsid w:val="00656443"/>
    <w:rsid w:val="00661AE5"/>
    <w:rsid w:val="00665BA0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E45B0"/>
    <w:rsid w:val="006F4224"/>
    <w:rsid w:val="0070267E"/>
    <w:rsid w:val="00706E32"/>
    <w:rsid w:val="00720D1E"/>
    <w:rsid w:val="00733393"/>
    <w:rsid w:val="007471FD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14F62"/>
    <w:rsid w:val="00823D09"/>
    <w:rsid w:val="008319F3"/>
    <w:rsid w:val="00840317"/>
    <w:rsid w:val="00842B18"/>
    <w:rsid w:val="0084709B"/>
    <w:rsid w:val="00863E0B"/>
    <w:rsid w:val="00872402"/>
    <w:rsid w:val="00872804"/>
    <w:rsid w:val="008763D9"/>
    <w:rsid w:val="00876656"/>
    <w:rsid w:val="00892D08"/>
    <w:rsid w:val="00893791"/>
    <w:rsid w:val="00894FA7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9F7606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27F"/>
    <w:rsid w:val="00B0558C"/>
    <w:rsid w:val="00B162B6"/>
    <w:rsid w:val="00B25127"/>
    <w:rsid w:val="00B32407"/>
    <w:rsid w:val="00B42BC1"/>
    <w:rsid w:val="00B47147"/>
    <w:rsid w:val="00B53EAE"/>
    <w:rsid w:val="00B56323"/>
    <w:rsid w:val="00B56DA9"/>
    <w:rsid w:val="00B57ABF"/>
    <w:rsid w:val="00B73BD6"/>
    <w:rsid w:val="00B90340"/>
    <w:rsid w:val="00B92651"/>
    <w:rsid w:val="00B95F8D"/>
    <w:rsid w:val="00BA006E"/>
    <w:rsid w:val="00BA272E"/>
    <w:rsid w:val="00BA3DC6"/>
    <w:rsid w:val="00BB33DC"/>
    <w:rsid w:val="00BB4255"/>
    <w:rsid w:val="00BB6B89"/>
    <w:rsid w:val="00BB71E1"/>
    <w:rsid w:val="00BC3975"/>
    <w:rsid w:val="00BC61DB"/>
    <w:rsid w:val="00BE196F"/>
    <w:rsid w:val="00BE3C37"/>
    <w:rsid w:val="00BE45CE"/>
    <w:rsid w:val="00BF0976"/>
    <w:rsid w:val="00BF5E15"/>
    <w:rsid w:val="00C02386"/>
    <w:rsid w:val="00C0766F"/>
    <w:rsid w:val="00C114A0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9710A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43A7F"/>
    <w:rsid w:val="00D53670"/>
    <w:rsid w:val="00D60491"/>
    <w:rsid w:val="00D62C82"/>
    <w:rsid w:val="00D6552E"/>
    <w:rsid w:val="00D76161"/>
    <w:rsid w:val="00D80A72"/>
    <w:rsid w:val="00D8415C"/>
    <w:rsid w:val="00D9225B"/>
    <w:rsid w:val="00D92469"/>
    <w:rsid w:val="00D94339"/>
    <w:rsid w:val="00D96141"/>
    <w:rsid w:val="00DA2BBC"/>
    <w:rsid w:val="00DA3A86"/>
    <w:rsid w:val="00DA40FB"/>
    <w:rsid w:val="00DA5FB2"/>
    <w:rsid w:val="00DB31AF"/>
    <w:rsid w:val="00DC00A2"/>
    <w:rsid w:val="00DC5721"/>
    <w:rsid w:val="00DC61BD"/>
    <w:rsid w:val="00DD1936"/>
    <w:rsid w:val="00DD2F40"/>
    <w:rsid w:val="00DE203C"/>
    <w:rsid w:val="00DE2B28"/>
    <w:rsid w:val="00DE4072"/>
    <w:rsid w:val="00DF6A98"/>
    <w:rsid w:val="00E02325"/>
    <w:rsid w:val="00E13693"/>
    <w:rsid w:val="00E137B9"/>
    <w:rsid w:val="00E13ED3"/>
    <w:rsid w:val="00E22CD4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048F5"/>
    <w:rsid w:val="00F15DB3"/>
    <w:rsid w:val="00F25F7B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87294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C3F7C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3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iPriority w:val="99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qFormat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  <w:style w:type="character" w:customStyle="1" w:styleId="superscript">
    <w:name w:val="superscript"/>
    <w:basedOn w:val="Standardskrifttypeiafsnit"/>
    <w:rsid w:val="00D9225B"/>
  </w:style>
  <w:style w:type="character" w:styleId="Kommentarhenvisning">
    <w:name w:val="annotation reference"/>
    <w:basedOn w:val="Standardskrifttypeiafsnit"/>
    <w:uiPriority w:val="99"/>
    <w:semiHidden/>
    <w:unhideWhenUsed/>
    <w:rsid w:val="0010736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07361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07361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C00A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C00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E1338E" w:rsidP="00E1338E">
          <w:pPr>
            <w:pStyle w:val="DefaultPlaceholder10820651601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A45E85-FAAA-4F48-9C32-AC9216BC8ABD}"/>
      </w:docPartPr>
      <w:docPartBody>
        <w:p w:rsidR="00E1338E" w:rsidRDefault="002E3743">
          <w:r w:rsidRPr="00C64DFF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1932A9"/>
    <w:rsid w:val="002E3743"/>
    <w:rsid w:val="006674E9"/>
    <w:rsid w:val="006C22EA"/>
    <w:rsid w:val="009E724F"/>
    <w:rsid w:val="00A126F9"/>
    <w:rsid w:val="00B42BAB"/>
    <w:rsid w:val="00D87F9F"/>
    <w:rsid w:val="00E1338E"/>
    <w:rsid w:val="00E96BE8"/>
    <w:rsid w:val="00F1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1338E"/>
    <w:rPr>
      <w:color w:val="auto"/>
    </w:rPr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51152-2FBA-40E7-A3D4-0A2852A8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Heidi Pejter Kristensen</dc:creator>
  <cp:lastModifiedBy>Heidi Pejter Kristensen</cp:lastModifiedBy>
  <cp:revision>3</cp:revision>
  <cp:lastPrinted>2016-07-06T09:41:00Z</cp:lastPrinted>
  <dcterms:created xsi:type="dcterms:W3CDTF">2020-01-16T14:35:00Z</dcterms:created>
  <dcterms:modified xsi:type="dcterms:W3CDTF">2020-01-16T14:36:00Z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