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-Gitter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125"/>
        <w:gridCol w:w="2712"/>
        <w:gridCol w:w="2106"/>
        <w:gridCol w:w="2689"/>
      </w:tblGrid>
      <w:tr w:rsidR="00CD1FF9" w:rsidRPr="00954549" w14:paraId="071E8860" w14:textId="77777777" w:rsidTr="003440AC">
        <w:tc>
          <w:tcPr>
            <w:tcW w:w="5000" w:type="pct"/>
            <w:gridSpan w:val="4"/>
            <w:shd w:val="clear" w:color="auto" w:fill="92D050"/>
          </w:tcPr>
          <w:p w14:paraId="74449BEB" w14:textId="77777777" w:rsidR="00CD1FF9" w:rsidRPr="00CD1FF9" w:rsidRDefault="00CD1FF9" w:rsidP="00CD1FF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1FF9">
              <w:rPr>
                <w:rFonts w:ascii="Times New Roman" w:hAnsi="Times New Roman" w:cs="Times New Roman"/>
                <w:b/>
                <w:sz w:val="20"/>
                <w:szCs w:val="20"/>
              </w:rPr>
              <w:t>Tilsynsnotat - Virksomheder</w:t>
            </w:r>
          </w:p>
        </w:tc>
      </w:tr>
      <w:tr w:rsidR="00CD1FF9" w:rsidRPr="00954549" w14:paraId="7A939C37" w14:textId="77777777" w:rsidTr="003440AC">
        <w:tc>
          <w:tcPr>
            <w:tcW w:w="1103" w:type="pct"/>
            <w:shd w:val="clear" w:color="auto" w:fill="auto"/>
          </w:tcPr>
          <w:p w14:paraId="3962840C" w14:textId="77777777" w:rsidR="00CD1FF9" w:rsidRPr="00CD1FF9" w:rsidRDefault="00CD1FF9" w:rsidP="00CD1FF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1FF9">
              <w:rPr>
                <w:rFonts w:ascii="Times New Roman" w:hAnsi="Times New Roman" w:cs="Times New Roman"/>
                <w:b/>
                <w:sz w:val="20"/>
                <w:szCs w:val="20"/>
              </w:rPr>
              <w:t>Virksomhed</w:t>
            </w:r>
          </w:p>
        </w:tc>
        <w:tc>
          <w:tcPr>
            <w:tcW w:w="1408" w:type="pct"/>
            <w:shd w:val="clear" w:color="auto" w:fill="auto"/>
          </w:tcPr>
          <w:p w14:paraId="13708A8B" w14:textId="77777777" w:rsidR="00CD1FF9" w:rsidRPr="00CD1FF9" w:rsidRDefault="00CD1FF9" w:rsidP="00CD1F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1FF9">
              <w:rPr>
                <w:rFonts w:ascii="Times New Roman" w:hAnsi="Times New Roman" w:cs="Times New Roman"/>
                <w:sz w:val="20"/>
                <w:szCs w:val="20"/>
              </w:rPr>
              <w:t>Arnivara</w:t>
            </w:r>
            <w:proofErr w:type="spellEnd"/>
          </w:p>
        </w:tc>
        <w:tc>
          <w:tcPr>
            <w:tcW w:w="1093" w:type="pct"/>
            <w:shd w:val="clear" w:color="auto" w:fill="auto"/>
          </w:tcPr>
          <w:p w14:paraId="5F7FA33A" w14:textId="77777777" w:rsidR="00CD1FF9" w:rsidRPr="00CD1FF9" w:rsidRDefault="00CD1FF9" w:rsidP="00CD1FF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CD1FF9">
              <w:rPr>
                <w:rFonts w:ascii="Times New Roman" w:hAnsi="Times New Roman" w:cs="Times New Roman"/>
                <w:b/>
                <w:sz w:val="20"/>
                <w:szCs w:val="20"/>
              </w:rPr>
              <w:t>Sags nr.</w:t>
            </w:r>
            <w:proofErr w:type="gramEnd"/>
            <w:r w:rsidRPr="00CD1F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396" w:type="pct"/>
            <w:shd w:val="clear" w:color="auto" w:fill="auto"/>
          </w:tcPr>
          <w:p w14:paraId="3EA5D2C5" w14:textId="77777777" w:rsidR="00CD1FF9" w:rsidRPr="00CD1FF9" w:rsidRDefault="00CD1FF9" w:rsidP="00CD1F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1FF9">
              <w:rPr>
                <w:rFonts w:ascii="Times New Roman" w:hAnsi="Times New Roman" w:cs="Times New Roman"/>
                <w:sz w:val="20"/>
                <w:szCs w:val="20"/>
              </w:rPr>
              <w:t>GEO-2021-00412</w:t>
            </w:r>
          </w:p>
        </w:tc>
      </w:tr>
      <w:tr w:rsidR="00CD1FF9" w:rsidRPr="00954549" w14:paraId="1572CB29" w14:textId="77777777" w:rsidTr="003440AC">
        <w:tc>
          <w:tcPr>
            <w:tcW w:w="1103" w:type="pct"/>
            <w:shd w:val="clear" w:color="auto" w:fill="auto"/>
          </w:tcPr>
          <w:p w14:paraId="0BDCE338" w14:textId="77777777" w:rsidR="00CD1FF9" w:rsidRPr="00CD1FF9" w:rsidRDefault="00CD1FF9" w:rsidP="00CD1FF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1FF9">
              <w:rPr>
                <w:rFonts w:ascii="Times New Roman" w:hAnsi="Times New Roman" w:cs="Times New Roman"/>
                <w:b/>
                <w:sz w:val="20"/>
                <w:szCs w:val="20"/>
              </w:rPr>
              <w:t>Adresse</w:t>
            </w:r>
          </w:p>
        </w:tc>
        <w:tc>
          <w:tcPr>
            <w:tcW w:w="1408" w:type="pct"/>
            <w:shd w:val="clear" w:color="auto" w:fill="auto"/>
          </w:tcPr>
          <w:p w14:paraId="34058AED" w14:textId="77777777" w:rsidR="00CD1FF9" w:rsidRPr="00CD1FF9" w:rsidRDefault="00CD1FF9" w:rsidP="00CD1F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1FF9">
              <w:rPr>
                <w:rFonts w:ascii="Times New Roman" w:hAnsi="Times New Roman" w:cs="Times New Roman"/>
                <w:sz w:val="20"/>
                <w:szCs w:val="20"/>
              </w:rPr>
              <w:t>Mesterlodden 7</w:t>
            </w:r>
          </w:p>
        </w:tc>
        <w:tc>
          <w:tcPr>
            <w:tcW w:w="1093" w:type="pct"/>
            <w:shd w:val="clear" w:color="auto" w:fill="auto"/>
          </w:tcPr>
          <w:p w14:paraId="53AF66AF" w14:textId="77777777" w:rsidR="00CD1FF9" w:rsidRPr="00CD1FF9" w:rsidRDefault="00CD1FF9" w:rsidP="00CD1FF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1FF9">
              <w:rPr>
                <w:rFonts w:ascii="Times New Roman" w:hAnsi="Times New Roman" w:cs="Times New Roman"/>
                <w:b/>
                <w:sz w:val="20"/>
                <w:szCs w:val="20"/>
              </w:rPr>
              <w:t>Virksomhedstype</w:t>
            </w:r>
          </w:p>
        </w:tc>
        <w:tc>
          <w:tcPr>
            <w:tcW w:w="1396" w:type="pct"/>
            <w:shd w:val="clear" w:color="auto" w:fill="auto"/>
          </w:tcPr>
          <w:p w14:paraId="0B033772" w14:textId="77777777" w:rsidR="00CD1FF9" w:rsidRPr="00CD1FF9" w:rsidRDefault="00CD1FF9" w:rsidP="00CD1F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1FF9">
              <w:rPr>
                <w:rFonts w:ascii="Times New Roman" w:hAnsi="Times New Roman" w:cs="Times New Roman"/>
                <w:sz w:val="20"/>
                <w:szCs w:val="20"/>
              </w:rPr>
              <w:t xml:space="preserve">Industrilakering, </w:t>
            </w:r>
            <w:r w:rsidRPr="00CD1FF9">
              <w:rPr>
                <w:rFonts w:eastAsia="Calibri"/>
                <w:sz w:val="20"/>
                <w:szCs w:val="20"/>
              </w:rPr>
              <w:t>Godkendelsespligtig listevirksomhed E215</w:t>
            </w:r>
          </w:p>
        </w:tc>
      </w:tr>
      <w:tr w:rsidR="00CD1FF9" w:rsidRPr="00954549" w14:paraId="54BAECCA" w14:textId="77777777" w:rsidTr="003440AC">
        <w:tc>
          <w:tcPr>
            <w:tcW w:w="1103" w:type="pct"/>
            <w:shd w:val="clear" w:color="auto" w:fill="auto"/>
          </w:tcPr>
          <w:p w14:paraId="6FE8A6F4" w14:textId="77777777" w:rsidR="00CD1FF9" w:rsidRPr="00CD1FF9" w:rsidRDefault="00CD1FF9" w:rsidP="00CD1FF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1FF9">
              <w:rPr>
                <w:rFonts w:ascii="Times New Roman" w:hAnsi="Times New Roman" w:cs="Times New Roman"/>
                <w:b/>
                <w:sz w:val="20"/>
                <w:szCs w:val="20"/>
              </w:rPr>
              <w:t>CVR-nr.</w:t>
            </w:r>
          </w:p>
        </w:tc>
        <w:tc>
          <w:tcPr>
            <w:tcW w:w="1408" w:type="pct"/>
            <w:shd w:val="clear" w:color="auto" w:fill="auto"/>
          </w:tcPr>
          <w:p w14:paraId="4B59CE49" w14:textId="77777777" w:rsidR="00CD1FF9" w:rsidRPr="00CD1FF9" w:rsidRDefault="00CD1FF9" w:rsidP="00CD1F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1FF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50446816</w:t>
            </w:r>
          </w:p>
        </w:tc>
        <w:tc>
          <w:tcPr>
            <w:tcW w:w="1093" w:type="pct"/>
            <w:shd w:val="clear" w:color="auto" w:fill="auto"/>
          </w:tcPr>
          <w:p w14:paraId="4F4B92DF" w14:textId="77777777" w:rsidR="00CD1FF9" w:rsidRPr="00CD1FF9" w:rsidRDefault="00CD1FF9" w:rsidP="00CD1FF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1FF9">
              <w:rPr>
                <w:rFonts w:ascii="Times New Roman" w:hAnsi="Times New Roman" w:cs="Times New Roman"/>
                <w:b/>
                <w:sz w:val="20"/>
                <w:szCs w:val="20"/>
              </w:rPr>
              <w:t>Tilsynsdato</w:t>
            </w:r>
          </w:p>
        </w:tc>
        <w:tc>
          <w:tcPr>
            <w:tcW w:w="1396" w:type="pct"/>
            <w:shd w:val="clear" w:color="auto" w:fill="auto"/>
          </w:tcPr>
          <w:p w14:paraId="214E5260" w14:textId="77777777" w:rsidR="00CD1FF9" w:rsidRPr="00CD1FF9" w:rsidRDefault="00CD1FF9" w:rsidP="00CD1F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1FF9">
              <w:rPr>
                <w:rFonts w:ascii="Times New Roman" w:hAnsi="Times New Roman" w:cs="Times New Roman"/>
                <w:sz w:val="20"/>
                <w:szCs w:val="20"/>
              </w:rPr>
              <w:t>9/9-2021</w:t>
            </w:r>
          </w:p>
        </w:tc>
      </w:tr>
      <w:tr w:rsidR="00CD1FF9" w:rsidRPr="00954549" w14:paraId="4248DC2C" w14:textId="77777777" w:rsidTr="003440AC">
        <w:tc>
          <w:tcPr>
            <w:tcW w:w="1103" w:type="pct"/>
            <w:shd w:val="clear" w:color="auto" w:fill="auto"/>
          </w:tcPr>
          <w:p w14:paraId="221AD8E7" w14:textId="77777777" w:rsidR="00CD1FF9" w:rsidRPr="00CD1FF9" w:rsidRDefault="00CD1FF9" w:rsidP="00CD1FF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1FF9">
              <w:rPr>
                <w:rFonts w:ascii="Times New Roman" w:hAnsi="Times New Roman" w:cs="Times New Roman"/>
                <w:b/>
                <w:sz w:val="20"/>
                <w:szCs w:val="20"/>
              </w:rPr>
              <w:t>Kontaktperson</w:t>
            </w:r>
          </w:p>
          <w:p w14:paraId="7AFFCF62" w14:textId="77777777" w:rsidR="00CD1FF9" w:rsidRPr="00CD1FF9" w:rsidRDefault="00CD1FF9" w:rsidP="00CD1FF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1FF9">
              <w:rPr>
                <w:rFonts w:ascii="Times New Roman" w:hAnsi="Times New Roman" w:cs="Times New Roman"/>
                <w:b/>
                <w:sz w:val="20"/>
                <w:szCs w:val="20"/>
              </w:rPr>
              <w:t>(funktion)</w:t>
            </w:r>
          </w:p>
        </w:tc>
        <w:tc>
          <w:tcPr>
            <w:tcW w:w="1408" w:type="pct"/>
            <w:shd w:val="clear" w:color="auto" w:fill="auto"/>
          </w:tcPr>
          <w:p w14:paraId="42C3EF04" w14:textId="77777777" w:rsidR="00CD1FF9" w:rsidRPr="00CD1FF9" w:rsidRDefault="00CD1FF9" w:rsidP="00CD1F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1FF9">
              <w:rPr>
                <w:rFonts w:ascii="Times New Roman" w:hAnsi="Times New Roman" w:cs="Times New Roman"/>
                <w:sz w:val="20"/>
                <w:szCs w:val="20"/>
              </w:rPr>
              <w:t>Christian Mortensen</w:t>
            </w:r>
          </w:p>
        </w:tc>
        <w:tc>
          <w:tcPr>
            <w:tcW w:w="1093" w:type="pct"/>
            <w:shd w:val="clear" w:color="auto" w:fill="auto"/>
          </w:tcPr>
          <w:p w14:paraId="71B55593" w14:textId="77777777" w:rsidR="00CD1FF9" w:rsidRPr="00CD1FF9" w:rsidRDefault="00CD1FF9" w:rsidP="00CD1FF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1FF9">
              <w:rPr>
                <w:rFonts w:ascii="Times New Roman" w:hAnsi="Times New Roman" w:cs="Times New Roman"/>
                <w:b/>
                <w:sz w:val="20"/>
                <w:szCs w:val="20"/>
              </w:rPr>
              <w:t>Tilsynsførende</w:t>
            </w:r>
          </w:p>
        </w:tc>
        <w:tc>
          <w:tcPr>
            <w:tcW w:w="1396" w:type="pct"/>
            <w:shd w:val="clear" w:color="auto" w:fill="auto"/>
          </w:tcPr>
          <w:p w14:paraId="54A0E289" w14:textId="77777777" w:rsidR="00CD1FF9" w:rsidRPr="00CD1FF9" w:rsidRDefault="00CD1FF9" w:rsidP="00CD1F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1FF9">
              <w:rPr>
                <w:rFonts w:ascii="Times New Roman" w:hAnsi="Times New Roman" w:cs="Times New Roman"/>
                <w:sz w:val="20"/>
                <w:szCs w:val="20"/>
              </w:rPr>
              <w:t>Rasmus Bach Lander</w:t>
            </w:r>
          </w:p>
          <w:p w14:paraId="3B1F7E9B" w14:textId="77777777" w:rsidR="00CD1FF9" w:rsidRPr="00CD1FF9" w:rsidRDefault="00CD1FF9" w:rsidP="00CD1F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1FF9">
              <w:rPr>
                <w:rFonts w:ascii="Times New Roman" w:hAnsi="Times New Roman" w:cs="Times New Roman"/>
                <w:sz w:val="20"/>
                <w:szCs w:val="20"/>
              </w:rPr>
              <w:t>Jens Peter Mortensen</w:t>
            </w:r>
          </w:p>
        </w:tc>
      </w:tr>
      <w:tr w:rsidR="00CD1FF9" w:rsidRPr="00954549" w14:paraId="23F2A4E1" w14:textId="77777777" w:rsidTr="003440AC">
        <w:tc>
          <w:tcPr>
            <w:tcW w:w="1103" w:type="pct"/>
            <w:shd w:val="clear" w:color="auto" w:fill="auto"/>
          </w:tcPr>
          <w:p w14:paraId="003351FD" w14:textId="77777777" w:rsidR="00CD1FF9" w:rsidRPr="00CD1FF9" w:rsidRDefault="00CD1FF9" w:rsidP="00CD1FF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1FF9">
              <w:rPr>
                <w:rFonts w:ascii="Times New Roman" w:hAnsi="Times New Roman" w:cs="Times New Roman"/>
                <w:b/>
                <w:sz w:val="20"/>
                <w:szCs w:val="20"/>
              </w:rPr>
              <w:t>Kontaktoplysninger</w:t>
            </w:r>
          </w:p>
        </w:tc>
        <w:tc>
          <w:tcPr>
            <w:tcW w:w="1408" w:type="pct"/>
            <w:shd w:val="clear" w:color="auto" w:fill="auto"/>
          </w:tcPr>
          <w:p w14:paraId="4BDD0DC2" w14:textId="77777777" w:rsidR="00CD1FF9" w:rsidRPr="00CD1FF9" w:rsidRDefault="00CD1FF9" w:rsidP="00CD1F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1FF9">
              <w:rPr>
                <w:rFonts w:ascii="Times New Roman" w:hAnsi="Times New Roman" w:cs="Times New Roman"/>
                <w:sz w:val="20"/>
                <w:szCs w:val="20"/>
              </w:rPr>
              <w:t xml:space="preserve">Tlf. 39 65 00 35, </w:t>
            </w:r>
            <w:hyperlink r:id="rId5" w:history="1">
              <w:r w:rsidRPr="00CD1FF9">
                <w:rPr>
                  <w:rStyle w:val="Hyperlink"/>
                  <w:sz w:val="20"/>
                  <w:szCs w:val="20"/>
                  <w:lang w:val="en-US" w:eastAsia="da-DK"/>
                </w:rPr>
                <w:t>arnivara@arnivara.dk</w:t>
              </w:r>
            </w:hyperlink>
          </w:p>
        </w:tc>
        <w:tc>
          <w:tcPr>
            <w:tcW w:w="1093" w:type="pct"/>
            <w:shd w:val="clear" w:color="auto" w:fill="auto"/>
          </w:tcPr>
          <w:p w14:paraId="7A65A3D1" w14:textId="77777777" w:rsidR="00CD1FF9" w:rsidRPr="00CD1FF9" w:rsidRDefault="00CD1FF9" w:rsidP="00CD1FF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1FF9">
              <w:rPr>
                <w:rFonts w:ascii="Times New Roman" w:hAnsi="Times New Roman" w:cs="Times New Roman"/>
                <w:b/>
                <w:sz w:val="20"/>
                <w:szCs w:val="20"/>
              </w:rPr>
              <w:t>Tilstede ved tilsynet fra virksomheden</w:t>
            </w:r>
          </w:p>
        </w:tc>
        <w:tc>
          <w:tcPr>
            <w:tcW w:w="1396" w:type="pct"/>
            <w:shd w:val="clear" w:color="auto" w:fill="auto"/>
          </w:tcPr>
          <w:p w14:paraId="284A7712" w14:textId="77777777" w:rsidR="00CD1FF9" w:rsidRPr="00CD1FF9" w:rsidRDefault="00CD1FF9" w:rsidP="00CD1F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1FF9">
              <w:rPr>
                <w:rFonts w:ascii="Times New Roman" w:hAnsi="Times New Roman" w:cs="Times New Roman"/>
                <w:sz w:val="20"/>
                <w:szCs w:val="20"/>
              </w:rPr>
              <w:t>Christian Mortensen</w:t>
            </w:r>
          </w:p>
          <w:p w14:paraId="4BC6C7FA" w14:textId="77777777" w:rsidR="00CD1FF9" w:rsidRPr="00CD1FF9" w:rsidRDefault="00CD1FF9" w:rsidP="00CD1F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1FF9" w:rsidRPr="00954549" w14:paraId="617BD6D7" w14:textId="77777777" w:rsidTr="003440AC">
        <w:tc>
          <w:tcPr>
            <w:tcW w:w="1103" w:type="pct"/>
            <w:shd w:val="clear" w:color="auto" w:fill="auto"/>
          </w:tcPr>
          <w:p w14:paraId="2EAC0429" w14:textId="77777777" w:rsidR="00CD1FF9" w:rsidRPr="00CD1FF9" w:rsidRDefault="00CD1FF9" w:rsidP="00CD1FF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1F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Formål med tilsynet </w:t>
            </w:r>
          </w:p>
        </w:tc>
        <w:tc>
          <w:tcPr>
            <w:tcW w:w="3897" w:type="pct"/>
            <w:gridSpan w:val="3"/>
            <w:shd w:val="clear" w:color="auto" w:fill="auto"/>
          </w:tcPr>
          <w:p w14:paraId="18286A1F" w14:textId="77777777" w:rsidR="00CD1FF9" w:rsidRPr="00CD1FF9" w:rsidRDefault="00CD1FF9" w:rsidP="00CD1F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1FF9">
              <w:rPr>
                <w:rFonts w:ascii="Times New Roman" w:hAnsi="Times New Roman" w:cs="Times New Roman"/>
                <w:sz w:val="20"/>
                <w:szCs w:val="20"/>
              </w:rPr>
              <w:t xml:space="preserve">Basistilsyn </w:t>
            </w:r>
            <w:r w:rsidRPr="00CD1FF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0" w:name="Kontrol1"/>
            <w:r w:rsidRPr="00CD1FF9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CD1FF9">
              <w:rPr>
                <w:rFonts w:ascii="Times New Roman" w:hAnsi="Times New Roman" w:cs="Times New Roman"/>
                <w:sz w:val="20"/>
                <w:szCs w:val="20"/>
              </w:rPr>
            </w:r>
            <w:r w:rsidRPr="00CD1FF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CD1FF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0"/>
            <w:r w:rsidRPr="00CD1FF9">
              <w:rPr>
                <w:rFonts w:ascii="Times New Roman" w:hAnsi="Times New Roman" w:cs="Times New Roman"/>
                <w:sz w:val="20"/>
                <w:szCs w:val="20"/>
              </w:rPr>
              <w:t xml:space="preserve">  Tilsynskampagne  </w:t>
            </w:r>
            <w:r w:rsidRPr="00CD1FF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2"/>
            <w:r w:rsidRPr="00CD1FF9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CD1FF9">
              <w:rPr>
                <w:rFonts w:ascii="Times New Roman" w:hAnsi="Times New Roman" w:cs="Times New Roman"/>
                <w:sz w:val="20"/>
                <w:szCs w:val="20"/>
              </w:rPr>
            </w:r>
            <w:r w:rsidRPr="00CD1FF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CD1FF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1"/>
            <w:r w:rsidRPr="00CD1FF9">
              <w:rPr>
                <w:rFonts w:ascii="Times New Roman" w:hAnsi="Times New Roman" w:cs="Times New Roman"/>
                <w:sz w:val="20"/>
                <w:szCs w:val="20"/>
              </w:rPr>
              <w:t xml:space="preserve"> Opfølgende tilsyn </w:t>
            </w:r>
            <w:r w:rsidRPr="00CD1FF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3"/>
            <w:r w:rsidRPr="00CD1FF9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CD1FF9">
              <w:rPr>
                <w:rFonts w:ascii="Times New Roman" w:hAnsi="Times New Roman" w:cs="Times New Roman"/>
                <w:sz w:val="20"/>
                <w:szCs w:val="20"/>
              </w:rPr>
            </w:r>
            <w:r w:rsidRPr="00CD1FF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CD1FF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2"/>
          </w:p>
        </w:tc>
      </w:tr>
      <w:tr w:rsidR="00CD1FF9" w:rsidRPr="00954549" w14:paraId="4E4651F4" w14:textId="77777777" w:rsidTr="003440AC">
        <w:tc>
          <w:tcPr>
            <w:tcW w:w="5000" w:type="pct"/>
            <w:gridSpan w:val="4"/>
            <w:shd w:val="clear" w:color="auto" w:fill="92D050"/>
          </w:tcPr>
          <w:p w14:paraId="66EDDD0E" w14:textId="77777777" w:rsidR="00CD1FF9" w:rsidRPr="00954549" w:rsidRDefault="00CD1FF9" w:rsidP="003440AC">
            <w:pPr>
              <w:rPr>
                <w:rFonts w:ascii="Times New Roman" w:hAnsi="Times New Roman" w:cs="Times New Roman"/>
                <w:b/>
              </w:rPr>
            </w:pPr>
            <w:r w:rsidRPr="00954549">
              <w:rPr>
                <w:rFonts w:ascii="Times New Roman" w:hAnsi="Times New Roman" w:cs="Times New Roman"/>
                <w:b/>
              </w:rPr>
              <w:t>Beskrivelse af virksomheden</w:t>
            </w:r>
          </w:p>
        </w:tc>
      </w:tr>
      <w:tr w:rsidR="00CD1FF9" w:rsidRPr="00E97BCF" w14:paraId="7346D3AB" w14:textId="77777777" w:rsidTr="003440AC">
        <w:tc>
          <w:tcPr>
            <w:tcW w:w="5000" w:type="pct"/>
            <w:gridSpan w:val="4"/>
            <w:shd w:val="clear" w:color="auto" w:fill="auto"/>
          </w:tcPr>
          <w:p w14:paraId="0658AAEC" w14:textId="26D296C1" w:rsidR="00CD1FF9" w:rsidRPr="00CD1FF9" w:rsidRDefault="00CD1FF9" w:rsidP="00CD1FF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1FF9">
              <w:rPr>
                <w:rFonts w:ascii="Times New Roman" w:eastAsia="Calibri" w:hAnsi="Times New Roman" w:cs="Times New Roman"/>
                <w:sz w:val="20"/>
                <w:szCs w:val="20"/>
              </w:rPr>
              <w:t>Virksomheden blev etableret i 1982.</w:t>
            </w:r>
            <w:r w:rsidRPr="00CD1FF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D1FF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Der er 10 ansatte, hvoraf 6 er i produktionen. Arbejdstid fra 6.00 – 15.45. </w:t>
            </w:r>
            <w:r w:rsidRPr="00CD1FF9">
              <w:rPr>
                <w:rFonts w:ascii="Times New Roman" w:hAnsi="Times New Roman" w:cs="Times New Roman"/>
                <w:sz w:val="20"/>
                <w:szCs w:val="20"/>
              </w:rPr>
              <w:t>Virksomheden er godkendelsespligtig med listebetegnelse E 215. Miljøgodkendelse med vilkår er meddelt 17.10.2001.</w:t>
            </w:r>
          </w:p>
          <w:p w14:paraId="6430BBCC" w14:textId="77777777" w:rsidR="00CD1FF9" w:rsidRPr="00CD1FF9" w:rsidRDefault="00CD1FF9" w:rsidP="00CD1FF9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D1FF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Aktiviteter på virksomheden </w:t>
            </w:r>
          </w:p>
          <w:p w14:paraId="1852A99D" w14:textId="0572932A" w:rsidR="00CD1FF9" w:rsidRPr="00CD1FF9" w:rsidRDefault="00CD1FF9" w:rsidP="00CD1F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1FF9">
              <w:rPr>
                <w:rFonts w:ascii="Times New Roman" w:hAnsi="Times New Roman" w:cs="Times New Roman"/>
                <w:sz w:val="20"/>
                <w:szCs w:val="20"/>
              </w:rPr>
              <w:t>Virksomheden sliber og lakerer møbler som et slags reparationsværksted.</w:t>
            </w:r>
          </w:p>
          <w:p w14:paraId="364197F2" w14:textId="77777777" w:rsidR="00CD1FF9" w:rsidRPr="00CD1FF9" w:rsidRDefault="00CD1FF9" w:rsidP="00CD1FF9">
            <w:pPr>
              <w:pStyle w:val="Default"/>
              <w:rPr>
                <w:sz w:val="20"/>
                <w:szCs w:val="20"/>
              </w:rPr>
            </w:pPr>
            <w:r w:rsidRPr="00CD1FF9">
              <w:rPr>
                <w:sz w:val="20"/>
                <w:szCs w:val="20"/>
              </w:rPr>
              <w:t xml:space="preserve">Aktiviteter er overfladebehandling, herunder slibning og sprøjtelakering af træemner. </w:t>
            </w:r>
          </w:p>
          <w:p w14:paraId="0D6EE354" w14:textId="77777777" w:rsidR="00CD1FF9" w:rsidRPr="00CD1FF9" w:rsidRDefault="00CD1FF9" w:rsidP="00CD1FF9">
            <w:pPr>
              <w:pStyle w:val="Default"/>
              <w:rPr>
                <w:sz w:val="20"/>
                <w:szCs w:val="20"/>
              </w:rPr>
            </w:pPr>
            <w:r w:rsidRPr="00CD1FF9">
              <w:rPr>
                <w:sz w:val="20"/>
                <w:szCs w:val="20"/>
              </w:rPr>
              <w:t>Der er tale om små serier af træemner, typisk døre, paneler, møbler og forskelligt inventar, hvorfor overfladebehandling sker manuelt. Kundegruppe er bygningsmalere, møbelsnedkerier og private.</w:t>
            </w:r>
          </w:p>
          <w:p w14:paraId="79F10CAD" w14:textId="4B03A8B4" w:rsidR="00CD1FF9" w:rsidRPr="00CD1FF9" w:rsidRDefault="00CD1FF9" w:rsidP="00CD1FF9">
            <w:pPr>
              <w:pStyle w:val="Default"/>
              <w:rPr>
                <w:sz w:val="20"/>
                <w:szCs w:val="20"/>
              </w:rPr>
            </w:pPr>
            <w:r w:rsidRPr="00CD1FF9">
              <w:rPr>
                <w:sz w:val="20"/>
                <w:szCs w:val="20"/>
              </w:rPr>
              <w:t xml:space="preserve">Virksomheden består af 1 rum, hvor emner slibes med punktudsug til slibestøv, 1 blanderum og 1 lagerrum til maling, 2 sprøjtekabiner med 4 arbejdsstationer til sprøjtemaling (med filtre), en tørreovn, et </w:t>
            </w:r>
            <w:proofErr w:type="spellStart"/>
            <w:r w:rsidRPr="00CD1FF9">
              <w:rPr>
                <w:sz w:val="20"/>
                <w:szCs w:val="20"/>
              </w:rPr>
              <w:t>eftertøringsrum</w:t>
            </w:r>
            <w:proofErr w:type="spellEnd"/>
            <w:r w:rsidRPr="00CD1FF9">
              <w:rPr>
                <w:sz w:val="20"/>
                <w:szCs w:val="20"/>
              </w:rPr>
              <w:t>, 1 polerings-/klargøringsrum af færdige emner.</w:t>
            </w:r>
          </w:p>
          <w:p w14:paraId="66F54FAD" w14:textId="77777777" w:rsidR="00CD1FF9" w:rsidRPr="00CD1FF9" w:rsidRDefault="00CD1FF9" w:rsidP="00CD1FF9">
            <w:pPr>
              <w:spacing w:before="120"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D1FF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Gennemgang af virksomhedens miljøforhold </w:t>
            </w:r>
          </w:p>
          <w:p w14:paraId="6BFE8633" w14:textId="77777777" w:rsidR="00CD1FF9" w:rsidRPr="00CD1FF9" w:rsidRDefault="00CD1FF9" w:rsidP="00CD1F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1FF9">
              <w:rPr>
                <w:rFonts w:ascii="Times New Roman" w:hAnsi="Times New Roman" w:cs="Times New Roman"/>
                <w:sz w:val="20"/>
                <w:szCs w:val="20"/>
              </w:rPr>
              <w:t xml:space="preserve">I det følgende gennemgås kun de væsentligste </w:t>
            </w:r>
            <w:proofErr w:type="spellStart"/>
            <w:r w:rsidRPr="00CD1FF9">
              <w:rPr>
                <w:rFonts w:ascii="Times New Roman" w:hAnsi="Times New Roman" w:cs="Times New Roman"/>
                <w:sz w:val="20"/>
                <w:szCs w:val="20"/>
              </w:rPr>
              <w:t>udenståender</w:t>
            </w:r>
            <w:proofErr w:type="spellEnd"/>
            <w:r w:rsidRPr="00CD1FF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1E6F3104" w14:textId="77777777" w:rsidR="00CD1FF9" w:rsidRPr="00CD1FF9" w:rsidRDefault="00CD1FF9" w:rsidP="00CD1FF9">
            <w:pPr>
              <w:pStyle w:val="Listeafsni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1FF9">
              <w:rPr>
                <w:rFonts w:ascii="Times New Roman" w:hAnsi="Times New Roman" w:cs="Times New Roman"/>
                <w:sz w:val="20"/>
                <w:szCs w:val="20"/>
              </w:rPr>
              <w:t>Arnivara</w:t>
            </w:r>
            <w:proofErr w:type="spellEnd"/>
            <w:r w:rsidRPr="00CD1FF9">
              <w:rPr>
                <w:rFonts w:ascii="Times New Roman" w:hAnsi="Times New Roman" w:cs="Times New Roman"/>
                <w:sz w:val="20"/>
                <w:szCs w:val="20"/>
              </w:rPr>
              <w:t xml:space="preserve"> har en miljøgodkendelse fra 2001, der ikke er tidssvarende. Godkendelsen skal derfor revideres Imidlertid er det usikkert om </w:t>
            </w:r>
            <w:proofErr w:type="spellStart"/>
            <w:r w:rsidRPr="00CD1FF9">
              <w:rPr>
                <w:rFonts w:ascii="Times New Roman" w:hAnsi="Times New Roman" w:cs="Times New Roman"/>
                <w:sz w:val="20"/>
                <w:szCs w:val="20"/>
              </w:rPr>
              <w:t>Arnivara</w:t>
            </w:r>
            <w:proofErr w:type="spellEnd"/>
            <w:r w:rsidRPr="00CD1FF9">
              <w:rPr>
                <w:rFonts w:ascii="Times New Roman" w:hAnsi="Times New Roman" w:cs="Times New Roman"/>
                <w:sz w:val="20"/>
                <w:szCs w:val="20"/>
              </w:rPr>
              <w:t xml:space="preserve"> stadig er godkendelsespligtig, da der dels er ændret en del i virksomhedens produktionsforhold dels er der ændret beregningsgrundlag for fastlæggelse af, hvad der er defineret som blandingsfortynder. </w:t>
            </w:r>
          </w:p>
          <w:p w14:paraId="2AB81BE1" w14:textId="77777777" w:rsidR="00CD1FF9" w:rsidRPr="00CD1FF9" w:rsidRDefault="00CD1FF9" w:rsidP="00CD1FF9">
            <w:pPr>
              <w:pStyle w:val="Listeafsnit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124DC4" w14:textId="77777777" w:rsidR="00CD1FF9" w:rsidRPr="00CD1FF9" w:rsidRDefault="00CD1FF9" w:rsidP="00CD1FF9">
            <w:pPr>
              <w:pStyle w:val="Listeafsni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1FF9">
              <w:rPr>
                <w:rFonts w:ascii="Times New Roman" w:hAnsi="Times New Roman" w:cs="Times New Roman"/>
                <w:sz w:val="20"/>
                <w:szCs w:val="20"/>
              </w:rPr>
              <w:t>Miljøgodkendelsen omfatter vilkår for begrænsning af udledning af støv og blandingsfortynder. Der er ikke foretaget målinger til dokumentation for overholdelse af vilkår i virksomhedens nuværende indretning af aktiviteter, udsugnings- og afkastforhold.</w:t>
            </w:r>
          </w:p>
          <w:p w14:paraId="7D3E5FE5" w14:textId="77777777" w:rsidR="00CD1FF9" w:rsidRPr="00CD1FF9" w:rsidRDefault="00CD1FF9" w:rsidP="00CD1FF9">
            <w:pPr>
              <w:pStyle w:val="Listeafsnit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F1D298" w14:textId="77777777" w:rsidR="00CD1FF9" w:rsidRPr="006F7C47" w:rsidRDefault="00CD1FF9" w:rsidP="00CD1FF9">
            <w:pPr>
              <w:pStyle w:val="Listeafsni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FF9">
              <w:rPr>
                <w:rFonts w:ascii="Times New Roman" w:hAnsi="Times New Roman" w:cs="Times New Roman"/>
                <w:sz w:val="20"/>
                <w:szCs w:val="20"/>
              </w:rPr>
              <w:t xml:space="preserve">Miljøgodkendelsen omfatter ikke reglerne i </w:t>
            </w:r>
            <w:proofErr w:type="gramStart"/>
            <w:r w:rsidRPr="00CD1FF9">
              <w:rPr>
                <w:rFonts w:ascii="Times New Roman" w:hAnsi="Times New Roman" w:cs="Times New Roman"/>
                <w:sz w:val="20"/>
                <w:szCs w:val="20"/>
              </w:rPr>
              <w:t>VOC bekendtgørelsen</w:t>
            </w:r>
            <w:proofErr w:type="gramEnd"/>
            <w:r w:rsidRPr="00CD1FF9">
              <w:rPr>
                <w:rFonts w:ascii="Times New Roman" w:hAnsi="Times New Roman" w:cs="Times New Roman"/>
                <w:sz w:val="20"/>
                <w:szCs w:val="20"/>
              </w:rPr>
              <w:t xml:space="preserve">, men </w:t>
            </w:r>
            <w:proofErr w:type="spellStart"/>
            <w:r w:rsidRPr="00CD1FF9">
              <w:rPr>
                <w:rFonts w:ascii="Times New Roman" w:hAnsi="Times New Roman" w:cs="Times New Roman"/>
                <w:sz w:val="20"/>
                <w:szCs w:val="20"/>
              </w:rPr>
              <w:t>Arnivara</w:t>
            </w:r>
            <w:proofErr w:type="spellEnd"/>
            <w:r w:rsidRPr="00CD1FF9">
              <w:rPr>
                <w:rFonts w:ascii="Times New Roman" w:hAnsi="Times New Roman" w:cs="Times New Roman"/>
                <w:sz w:val="20"/>
                <w:szCs w:val="20"/>
              </w:rPr>
              <w:t xml:space="preserve"> har af Natur og Miljø været underlagt et reduktionsprogram for VOC. </w:t>
            </w:r>
            <w:proofErr w:type="spellStart"/>
            <w:r w:rsidRPr="00CD1FF9">
              <w:rPr>
                <w:rFonts w:ascii="Times New Roman" w:hAnsi="Times New Roman" w:cs="Times New Roman"/>
                <w:sz w:val="20"/>
                <w:szCs w:val="20"/>
              </w:rPr>
              <w:t>Arnivara</w:t>
            </w:r>
            <w:proofErr w:type="spellEnd"/>
            <w:r w:rsidRPr="00CD1FF9">
              <w:rPr>
                <w:rFonts w:ascii="Times New Roman" w:hAnsi="Times New Roman" w:cs="Times New Roman"/>
                <w:sz w:val="20"/>
                <w:szCs w:val="20"/>
              </w:rPr>
              <w:t xml:space="preserve"> har forsøgt at anvende vandbaserede lakker, men umiddelbart vurderes det at være for dyrt at skifte. </w:t>
            </w:r>
            <w:proofErr w:type="spellStart"/>
            <w:r w:rsidRPr="00CD1FF9">
              <w:rPr>
                <w:rFonts w:ascii="Times New Roman" w:hAnsi="Times New Roman" w:cs="Times New Roman"/>
                <w:sz w:val="20"/>
                <w:szCs w:val="20"/>
              </w:rPr>
              <w:t>Arnivara</w:t>
            </w:r>
            <w:proofErr w:type="spellEnd"/>
            <w:r w:rsidRPr="00CD1FF9">
              <w:rPr>
                <w:rFonts w:ascii="Times New Roman" w:hAnsi="Times New Roman" w:cs="Times New Roman"/>
                <w:sz w:val="20"/>
                <w:szCs w:val="20"/>
              </w:rPr>
              <w:t xml:space="preserve"> har ikke indberettet, hvordan det går med reduktionsprogrammet. Når Natur og Miljø har modtaget </w:t>
            </w:r>
            <w:proofErr w:type="gramStart"/>
            <w:r w:rsidRPr="00CD1FF9">
              <w:rPr>
                <w:rFonts w:ascii="Times New Roman" w:hAnsi="Times New Roman" w:cs="Times New Roman"/>
                <w:sz w:val="20"/>
                <w:szCs w:val="20"/>
              </w:rPr>
              <w:t>indberetningen</w:t>
            </w:r>
            <w:proofErr w:type="gramEnd"/>
            <w:r w:rsidRPr="00CD1FF9">
              <w:rPr>
                <w:rFonts w:ascii="Times New Roman" w:hAnsi="Times New Roman" w:cs="Times New Roman"/>
                <w:sz w:val="20"/>
                <w:szCs w:val="20"/>
              </w:rPr>
              <w:t xml:space="preserve"> fastlægges om reduktionsprogrammet skal fortsætte eventuelt med et andet fokus eller om håndhævelse skal ske på anden vis.</w:t>
            </w:r>
          </w:p>
          <w:p w14:paraId="4428FB8B" w14:textId="77777777" w:rsidR="00CD1FF9" w:rsidRPr="00E97BCF" w:rsidRDefault="00CD1FF9" w:rsidP="003440A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D1FF9" w:rsidRPr="00954549" w14:paraId="698F7793" w14:textId="77777777" w:rsidTr="003440AC">
        <w:tc>
          <w:tcPr>
            <w:tcW w:w="5000" w:type="pct"/>
            <w:gridSpan w:val="4"/>
            <w:shd w:val="clear" w:color="auto" w:fill="92D050"/>
          </w:tcPr>
          <w:p w14:paraId="7F332E98" w14:textId="77777777" w:rsidR="00CD1FF9" w:rsidRPr="00954549" w:rsidRDefault="00CD1FF9" w:rsidP="003440AC">
            <w:pPr>
              <w:rPr>
                <w:rFonts w:ascii="Times New Roman" w:hAnsi="Times New Roman" w:cs="Times New Roman"/>
                <w:b/>
              </w:rPr>
            </w:pPr>
            <w:r w:rsidRPr="00954549">
              <w:rPr>
                <w:rFonts w:ascii="Times New Roman" w:hAnsi="Times New Roman" w:cs="Times New Roman"/>
                <w:b/>
              </w:rPr>
              <w:t>Egenkontrol/Rapportering</w:t>
            </w:r>
          </w:p>
        </w:tc>
      </w:tr>
      <w:tr w:rsidR="00CD1FF9" w:rsidRPr="00954549" w14:paraId="3D395F12" w14:textId="77777777" w:rsidTr="003440AC">
        <w:tc>
          <w:tcPr>
            <w:tcW w:w="5000" w:type="pct"/>
            <w:gridSpan w:val="4"/>
            <w:shd w:val="clear" w:color="auto" w:fill="auto"/>
          </w:tcPr>
          <w:p w14:paraId="3FEB3412" w14:textId="77777777" w:rsidR="00CD1FF9" w:rsidRPr="00954549" w:rsidRDefault="00CD1FF9" w:rsidP="003440AC">
            <w:pPr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</w:rPr>
              <w:t>Se håndhævelser</w:t>
            </w:r>
          </w:p>
        </w:tc>
      </w:tr>
      <w:tr w:rsidR="00CD1FF9" w:rsidRPr="00954549" w14:paraId="0BBAD94B" w14:textId="77777777" w:rsidTr="003440AC">
        <w:tc>
          <w:tcPr>
            <w:tcW w:w="5000" w:type="pct"/>
            <w:gridSpan w:val="4"/>
            <w:shd w:val="clear" w:color="auto" w:fill="92D050"/>
          </w:tcPr>
          <w:p w14:paraId="5D0108C8" w14:textId="77777777" w:rsidR="00CD1FF9" w:rsidRPr="00954549" w:rsidRDefault="00CD1FF9" w:rsidP="00CD1FF9">
            <w:pPr>
              <w:spacing w:after="0"/>
              <w:rPr>
                <w:rFonts w:ascii="Times New Roman" w:hAnsi="Times New Roman" w:cs="Times New Roman"/>
              </w:rPr>
            </w:pPr>
            <w:r w:rsidRPr="00954549">
              <w:rPr>
                <w:rFonts w:ascii="Times New Roman" w:hAnsi="Times New Roman" w:cs="Times New Roman"/>
                <w:b/>
              </w:rPr>
              <w:t>Jordforurening</w:t>
            </w:r>
          </w:p>
        </w:tc>
      </w:tr>
      <w:tr w:rsidR="00CD1FF9" w:rsidRPr="007442EA" w14:paraId="68B7DB6A" w14:textId="77777777" w:rsidTr="003440AC">
        <w:tc>
          <w:tcPr>
            <w:tcW w:w="5000" w:type="pct"/>
            <w:gridSpan w:val="4"/>
            <w:shd w:val="clear" w:color="auto" w:fill="auto"/>
          </w:tcPr>
          <w:p w14:paraId="1A2ED6A9" w14:textId="77777777" w:rsidR="00CD1FF9" w:rsidRPr="00CD1FF9" w:rsidRDefault="00CD1FF9" w:rsidP="00CD1FF9">
            <w:pPr>
              <w:spacing w:after="0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CD1FF9">
              <w:rPr>
                <w:rFonts w:ascii="Times New Roman" w:eastAsia="Calibri" w:hAnsi="Times New Roman" w:cs="Times New Roman"/>
                <w:sz w:val="20"/>
                <w:szCs w:val="20"/>
              </w:rPr>
              <w:t>Ejendommen er forureningskortlagt på V2 af Region Hovedstaden.</w:t>
            </w:r>
            <w:r w:rsidRPr="00CD1FF9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br/>
            </w:r>
            <w:r w:rsidRPr="00CD1FF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Forureningstype: Losseplads </w:t>
            </w:r>
          </w:p>
          <w:p w14:paraId="11EDBEA8" w14:textId="77777777" w:rsidR="00CD1FF9" w:rsidRPr="00CD1FF9" w:rsidRDefault="00CD1FF9" w:rsidP="00CD1F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1FF9">
              <w:rPr>
                <w:rFonts w:ascii="Times New Roman" w:eastAsia="Calibri" w:hAnsi="Times New Roman" w:cs="Times New Roman"/>
                <w:sz w:val="20"/>
                <w:szCs w:val="20"/>
              </w:rPr>
              <w:t>Der er ikke konstateret ny jordforurening ved tilsynet.</w:t>
            </w:r>
          </w:p>
        </w:tc>
      </w:tr>
      <w:tr w:rsidR="00CD1FF9" w:rsidRPr="00954549" w14:paraId="17AF4B21" w14:textId="77777777" w:rsidTr="003440AC">
        <w:tc>
          <w:tcPr>
            <w:tcW w:w="5000" w:type="pct"/>
            <w:gridSpan w:val="4"/>
            <w:shd w:val="clear" w:color="auto" w:fill="92D050"/>
          </w:tcPr>
          <w:p w14:paraId="70696E09" w14:textId="77777777" w:rsidR="00CD1FF9" w:rsidRPr="00CD1FF9" w:rsidRDefault="00CD1FF9" w:rsidP="003440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FF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Håndhævelser</w:t>
            </w:r>
          </w:p>
        </w:tc>
      </w:tr>
      <w:tr w:rsidR="00CD1FF9" w:rsidRPr="00954549" w14:paraId="0813D503" w14:textId="77777777" w:rsidTr="003440AC">
        <w:trPr>
          <w:trHeight w:val="296"/>
        </w:trPr>
        <w:tc>
          <w:tcPr>
            <w:tcW w:w="5000" w:type="pct"/>
            <w:gridSpan w:val="4"/>
            <w:shd w:val="clear" w:color="auto" w:fill="auto"/>
          </w:tcPr>
          <w:p w14:paraId="3AE1EE35" w14:textId="77777777" w:rsidR="00CD1FF9" w:rsidRPr="00CD1FF9" w:rsidRDefault="00CD1FF9" w:rsidP="00CD1F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1FF9">
              <w:rPr>
                <w:rFonts w:ascii="Times New Roman" w:hAnsi="Times New Roman" w:cs="Times New Roman"/>
                <w:sz w:val="20"/>
                <w:szCs w:val="20"/>
              </w:rPr>
              <w:t>Natur og Miljø påtænker derfor følgende håndhævelser:</w:t>
            </w:r>
          </w:p>
          <w:p w14:paraId="087C2A18" w14:textId="77777777" w:rsidR="00CD1FF9" w:rsidRPr="00CD1FF9" w:rsidRDefault="00CD1FF9" w:rsidP="00CD1FF9">
            <w:pPr>
              <w:pStyle w:val="Listeafsnit"/>
              <w:numPr>
                <w:ilvl w:val="0"/>
                <w:numId w:val="1"/>
              </w:numPr>
              <w:spacing w:after="0" w:line="240" w:lineRule="auto"/>
              <w:rPr>
                <w:rFonts w:ascii="Questa-Regular" w:hAnsi="Questa-Regular"/>
                <w:color w:val="212529"/>
                <w:sz w:val="20"/>
                <w:szCs w:val="20"/>
                <w:shd w:val="clear" w:color="auto" w:fill="F9F9FB"/>
              </w:rPr>
            </w:pPr>
            <w:r w:rsidRPr="00CD1FF9">
              <w:rPr>
                <w:rFonts w:ascii="Times New Roman" w:hAnsi="Times New Roman" w:cs="Times New Roman"/>
                <w:sz w:val="20"/>
                <w:szCs w:val="20"/>
              </w:rPr>
              <w:t xml:space="preserve">Natur og Miljø forventer, at </w:t>
            </w:r>
            <w:proofErr w:type="spellStart"/>
            <w:r w:rsidRPr="00CD1FF9">
              <w:rPr>
                <w:rFonts w:ascii="Times New Roman" w:hAnsi="Times New Roman" w:cs="Times New Roman"/>
                <w:sz w:val="20"/>
                <w:szCs w:val="20"/>
              </w:rPr>
              <w:t>Arnivara</w:t>
            </w:r>
            <w:proofErr w:type="spellEnd"/>
            <w:r w:rsidRPr="00CD1FF9">
              <w:rPr>
                <w:rFonts w:ascii="Times New Roman" w:hAnsi="Times New Roman" w:cs="Times New Roman"/>
                <w:sz w:val="20"/>
                <w:szCs w:val="20"/>
              </w:rPr>
              <w:t xml:space="preserve"> inden 3 januar 2022 fremkommer med data til belysning af, om </w:t>
            </w:r>
            <w:proofErr w:type="spellStart"/>
            <w:r w:rsidRPr="00CD1FF9">
              <w:rPr>
                <w:rFonts w:ascii="Times New Roman" w:hAnsi="Times New Roman" w:cs="Times New Roman"/>
                <w:sz w:val="20"/>
                <w:szCs w:val="20"/>
              </w:rPr>
              <w:t>Arnivara</w:t>
            </w:r>
            <w:proofErr w:type="spellEnd"/>
            <w:r w:rsidRPr="00CD1FF9">
              <w:rPr>
                <w:rFonts w:ascii="Times New Roman" w:hAnsi="Times New Roman" w:cs="Times New Roman"/>
                <w:sz w:val="20"/>
                <w:szCs w:val="20"/>
              </w:rPr>
              <w:t xml:space="preserve"> er omfattet af godkendelsespligt </w:t>
            </w:r>
            <w:proofErr w:type="spellStart"/>
            <w:r w:rsidRPr="00CD1FF9">
              <w:rPr>
                <w:rFonts w:ascii="Times New Roman" w:hAnsi="Times New Roman" w:cs="Times New Roman"/>
                <w:sz w:val="20"/>
                <w:szCs w:val="20"/>
              </w:rPr>
              <w:t>dvs</w:t>
            </w:r>
            <w:proofErr w:type="spellEnd"/>
            <w:r w:rsidRPr="00CD1FF9">
              <w:rPr>
                <w:rFonts w:ascii="Times New Roman" w:hAnsi="Times New Roman" w:cs="Times New Roman"/>
                <w:sz w:val="20"/>
                <w:szCs w:val="20"/>
              </w:rPr>
              <w:t xml:space="preserve"> overstiger </w:t>
            </w:r>
            <w:r w:rsidRPr="00CD1FF9">
              <w:rPr>
                <w:rFonts w:ascii="Questa-Regular" w:hAnsi="Questa-Regular"/>
                <w:color w:val="212529"/>
                <w:sz w:val="20"/>
                <w:szCs w:val="20"/>
                <w:shd w:val="clear" w:color="auto" w:fill="F9F9FB"/>
              </w:rPr>
              <w:t xml:space="preserve">kapaciteten til forbrug af organiske opløsningsmidler på 6 kg pr. time. </w:t>
            </w:r>
          </w:p>
          <w:p w14:paraId="1E678F19" w14:textId="77777777" w:rsidR="00CD1FF9" w:rsidRPr="00CD1FF9" w:rsidRDefault="00CD1FF9" w:rsidP="00CD1FF9">
            <w:pPr>
              <w:pStyle w:val="Listeafsnit"/>
              <w:numPr>
                <w:ilvl w:val="0"/>
                <w:numId w:val="1"/>
              </w:numPr>
              <w:spacing w:after="0" w:line="240" w:lineRule="auto"/>
              <w:rPr>
                <w:rFonts w:ascii="Questa-Regular" w:hAnsi="Questa-Regular"/>
                <w:color w:val="212529"/>
                <w:sz w:val="20"/>
                <w:szCs w:val="20"/>
                <w:shd w:val="clear" w:color="auto" w:fill="F9F9FB"/>
              </w:rPr>
            </w:pPr>
            <w:r w:rsidRPr="00CD1FF9">
              <w:rPr>
                <w:rFonts w:ascii="Times New Roman" w:hAnsi="Times New Roman" w:cs="Times New Roman"/>
                <w:sz w:val="20"/>
                <w:szCs w:val="20"/>
              </w:rPr>
              <w:t xml:space="preserve">Successivt finder Natur og Miljø i henhold til vilkår 8 i Miljøgodkendelse af 2001, at det er nødvendigt, at </w:t>
            </w:r>
            <w:proofErr w:type="spellStart"/>
            <w:r w:rsidRPr="00CD1FF9">
              <w:rPr>
                <w:rFonts w:ascii="Times New Roman" w:hAnsi="Times New Roman" w:cs="Times New Roman"/>
                <w:sz w:val="20"/>
                <w:szCs w:val="20"/>
              </w:rPr>
              <w:t>Arnivara</w:t>
            </w:r>
            <w:proofErr w:type="spellEnd"/>
            <w:r w:rsidRPr="00CD1FF9">
              <w:rPr>
                <w:rFonts w:ascii="Times New Roman" w:hAnsi="Times New Roman" w:cs="Times New Roman"/>
                <w:sz w:val="20"/>
                <w:szCs w:val="20"/>
              </w:rPr>
              <w:t xml:space="preserve"> at få foretaget nye målinger og beregninger af B-værdi for blandingsfortyndere.</w:t>
            </w:r>
          </w:p>
          <w:p w14:paraId="65B912D1" w14:textId="07D0E922" w:rsidR="00CD1FF9" w:rsidRPr="00CD1FF9" w:rsidRDefault="00CD1FF9" w:rsidP="003440AC">
            <w:pPr>
              <w:pStyle w:val="Listeafsnit"/>
              <w:numPr>
                <w:ilvl w:val="0"/>
                <w:numId w:val="1"/>
              </w:numPr>
              <w:spacing w:after="0" w:line="240" w:lineRule="auto"/>
              <w:rPr>
                <w:rFonts w:ascii="Questa-Regular" w:hAnsi="Questa-Regular"/>
                <w:color w:val="212529"/>
                <w:sz w:val="20"/>
                <w:szCs w:val="20"/>
                <w:shd w:val="clear" w:color="auto" w:fill="F9F9FB"/>
              </w:rPr>
            </w:pPr>
            <w:r w:rsidRPr="00CD1FF9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9F9FB"/>
              </w:rPr>
              <w:t xml:space="preserve">Natur og Miljø forventer, at </w:t>
            </w:r>
            <w:proofErr w:type="spellStart"/>
            <w:r w:rsidRPr="00CD1FF9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9F9FB"/>
              </w:rPr>
              <w:t>Arnivara</w:t>
            </w:r>
            <w:proofErr w:type="spellEnd"/>
            <w:r w:rsidRPr="00CD1FF9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9F9FB"/>
              </w:rPr>
              <w:t xml:space="preserve"> inden 3. januar 2022 indberetter, hvordan det går med reduktionsprogrammet for udledning af VOC. På den baggrund vil Natur og Miljø tage stilling til om reduktionsprogrammet skal fortsætte.</w:t>
            </w:r>
          </w:p>
        </w:tc>
      </w:tr>
      <w:tr w:rsidR="00CD1FF9" w:rsidRPr="00954549" w14:paraId="446B8D22" w14:textId="77777777" w:rsidTr="003440AC">
        <w:trPr>
          <w:trHeight w:val="144"/>
        </w:trPr>
        <w:tc>
          <w:tcPr>
            <w:tcW w:w="3604" w:type="pct"/>
            <w:gridSpan w:val="3"/>
            <w:shd w:val="clear" w:color="auto" w:fill="92D050"/>
          </w:tcPr>
          <w:p w14:paraId="7BDF9BF1" w14:textId="77777777" w:rsidR="00CD1FF9" w:rsidRPr="00954549" w:rsidRDefault="00CD1FF9" w:rsidP="003440AC">
            <w:pPr>
              <w:rPr>
                <w:rFonts w:ascii="Times New Roman" w:hAnsi="Times New Roman" w:cs="Times New Roman"/>
              </w:rPr>
            </w:pPr>
            <w:r w:rsidRPr="00954549">
              <w:rPr>
                <w:rFonts w:ascii="Times New Roman" w:hAnsi="Times New Roman" w:cs="Times New Roman"/>
                <w:b/>
                <w:color w:val="000000" w:themeColor="text1"/>
              </w:rPr>
              <w:t>Tilsynsnotat fremsendt til virksomheden</w:t>
            </w:r>
          </w:p>
        </w:tc>
        <w:tc>
          <w:tcPr>
            <w:tcW w:w="1396" w:type="pct"/>
            <w:shd w:val="clear" w:color="auto" w:fill="92D050"/>
          </w:tcPr>
          <w:p w14:paraId="4C6E742C" w14:textId="77777777" w:rsidR="00CD1FF9" w:rsidRPr="00954549" w:rsidRDefault="00CD1FF9" w:rsidP="003440AC">
            <w:pPr>
              <w:rPr>
                <w:rFonts w:ascii="Times New Roman" w:hAnsi="Times New Roman" w:cs="Times New Roman"/>
              </w:rPr>
            </w:pPr>
            <w:r w:rsidRPr="00954549">
              <w:rPr>
                <w:rFonts w:ascii="Times New Roman" w:hAnsi="Times New Roman" w:cs="Times New Roman"/>
                <w:b/>
                <w:color w:val="000000" w:themeColor="text1"/>
              </w:rPr>
              <w:t>Dato</w:t>
            </w:r>
          </w:p>
        </w:tc>
      </w:tr>
      <w:tr w:rsidR="00CD1FF9" w:rsidRPr="00954549" w14:paraId="1BA8A947" w14:textId="77777777" w:rsidTr="003440AC">
        <w:trPr>
          <w:trHeight w:val="144"/>
        </w:trPr>
        <w:tc>
          <w:tcPr>
            <w:tcW w:w="3604" w:type="pct"/>
            <w:gridSpan w:val="3"/>
            <w:shd w:val="clear" w:color="auto" w:fill="auto"/>
          </w:tcPr>
          <w:p w14:paraId="6D122053" w14:textId="77777777" w:rsidR="00CD1FF9" w:rsidRPr="00954549" w:rsidRDefault="00CD1FF9" w:rsidP="003440AC">
            <w:pPr>
              <w:rPr>
                <w:rFonts w:ascii="Times New Roman" w:hAnsi="Times New Roman" w:cs="Times New Roman"/>
              </w:rPr>
            </w:pPr>
            <w:r w:rsidRPr="00954549">
              <w:rPr>
                <w:rFonts w:ascii="Times New Roman" w:hAnsi="Times New Roman" w:cs="Times New Roman"/>
              </w:rPr>
              <w:t xml:space="preserve">Notat fremsendt til kommentering hos virksomheden </w:t>
            </w:r>
          </w:p>
        </w:tc>
        <w:tc>
          <w:tcPr>
            <w:tcW w:w="1396" w:type="pct"/>
            <w:shd w:val="clear" w:color="auto" w:fill="auto"/>
          </w:tcPr>
          <w:p w14:paraId="6B6EFB39" w14:textId="77777777" w:rsidR="00CD1FF9" w:rsidRPr="00954549" w:rsidRDefault="00CD1FF9" w:rsidP="003440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29-10-2021</w:t>
            </w:r>
          </w:p>
        </w:tc>
      </w:tr>
    </w:tbl>
    <w:p w14:paraId="6510C281" w14:textId="77777777" w:rsidR="00BA2A83" w:rsidRDefault="00BA2A83"/>
    <w:sectPr w:rsidR="00BA2A8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Questa-Regular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3B61E2"/>
    <w:multiLevelType w:val="hybridMultilevel"/>
    <w:tmpl w:val="F1086E6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5B6153"/>
    <w:multiLevelType w:val="hybridMultilevel"/>
    <w:tmpl w:val="D5E8DDA0"/>
    <w:lvl w:ilvl="0" w:tplc="B16E732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FF9"/>
    <w:rsid w:val="00BA2A83"/>
    <w:rsid w:val="00CD1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C2527"/>
  <w15:chartTrackingRefBased/>
  <w15:docId w15:val="{28E6C390-27E1-4E71-84C3-327EA8C50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1FF9"/>
    <w:pPr>
      <w:spacing w:after="200" w:line="276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CD1F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CD1FF9"/>
    <w:pPr>
      <w:ind w:left="720"/>
      <w:contextualSpacing/>
    </w:pPr>
  </w:style>
  <w:style w:type="character" w:styleId="Hyperlink">
    <w:name w:val="Hyperlink"/>
    <w:basedOn w:val="Standardskrifttypeiafsnit"/>
    <w:uiPriority w:val="99"/>
    <w:semiHidden/>
    <w:unhideWhenUsed/>
    <w:rsid w:val="00CD1FF9"/>
    <w:rPr>
      <w:color w:val="0563C1"/>
      <w:u w:val="single"/>
    </w:rPr>
  </w:style>
  <w:style w:type="paragraph" w:customStyle="1" w:styleId="Default">
    <w:name w:val="Default"/>
    <w:rsid w:val="00CD1F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rnivara@arnivara.d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528</Words>
  <Characters>3222</Characters>
  <Application>Microsoft Office Word</Application>
  <DocSecurity>0</DocSecurity>
  <Lines>26</Lines>
  <Paragraphs>7</Paragraphs>
  <ScaleCrop>false</ScaleCrop>
  <Company/>
  <LinksUpToDate>false</LinksUpToDate>
  <CharactersWithSpaces>3743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Rasmus Bach Lander (RBD)</dc:creator>
  <cp:keywords/>
  <dc:description/>
  <cp:lastModifiedBy>Rasmus Bach Lander (RBD)</cp:lastModifiedBy>
  <cp:revision>1</cp:revision>
  <dcterms:created xsi:type="dcterms:W3CDTF">2021-11-10T10:04:00Z</dcterms:created>
  <dcterms:modified xsi:type="dcterms:W3CDTF">2021-11-10T10:07:00Z</dcterms:modified>
</cp:coreProperties>
</file>