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F3" w:rsidRDefault="00710F35" w:rsidP="008767AC">
      <w:pPr>
        <w:ind w:right="197"/>
      </w:pPr>
      <w:bookmarkStart w:id="0" w:name="_GoBack"/>
      <w:bookmarkEnd w:id="0"/>
      <w:r>
        <w:t>Slagelse Skytteforening</w:t>
      </w:r>
      <w:r w:rsidR="00C232DE">
        <w:t xml:space="preserve">        </w:t>
      </w:r>
    </w:p>
    <w:tbl>
      <w:tblPr>
        <w:tblW w:w="9982" w:type="dxa"/>
        <w:tblInd w:w="2" w:type="dxa"/>
        <w:tblLayout w:type="fixed"/>
        <w:tblCellMar>
          <w:left w:w="0" w:type="dxa"/>
          <w:right w:w="0" w:type="dxa"/>
        </w:tblCellMar>
        <w:tblLook w:val="01E0" w:firstRow="1" w:lastRow="1" w:firstColumn="1" w:lastColumn="1" w:noHBand="0" w:noVBand="0"/>
      </w:tblPr>
      <w:tblGrid>
        <w:gridCol w:w="7629"/>
        <w:gridCol w:w="2353"/>
      </w:tblGrid>
      <w:tr w:rsidR="002F7A55" w:rsidRPr="00625D0F" w:rsidTr="00DF1CF3">
        <w:trPr>
          <w:trHeight w:val="2851"/>
        </w:trPr>
        <w:tc>
          <w:tcPr>
            <w:tcW w:w="7629" w:type="dxa"/>
            <w:tcMar>
              <w:left w:w="0" w:type="dxa"/>
              <w:right w:w="0" w:type="dxa"/>
            </w:tcMar>
          </w:tcPr>
          <w:p w:rsidR="002F7A55" w:rsidRDefault="000A3E3E">
            <w:r>
              <w:rPr>
                <w:noProof/>
              </w:rPr>
              <w:t>Oksebrovej 7</w:t>
            </w:r>
          </w:p>
          <w:p w:rsidR="00B33F7D" w:rsidRDefault="000A3E3E" w:rsidP="00B33F7D">
            <w:r>
              <w:rPr>
                <w:noProof/>
              </w:rPr>
              <w:t>Skovsø</w:t>
            </w:r>
          </w:p>
          <w:p w:rsidR="00B33F7D" w:rsidRDefault="000A3E3E" w:rsidP="00B33F7D">
            <w:r>
              <w:rPr>
                <w:noProof/>
              </w:rPr>
              <w:t>4200  Slagelse</w:t>
            </w:r>
          </w:p>
          <w:p w:rsidR="00A77902" w:rsidRDefault="00A77902" w:rsidP="00B33F7D"/>
          <w:p w:rsidR="00A77902" w:rsidRDefault="00A77902" w:rsidP="00B33F7D"/>
          <w:p w:rsidR="00B33F7D" w:rsidRPr="006F6AFC" w:rsidRDefault="00B33F7D" w:rsidP="00A77902"/>
        </w:tc>
        <w:tc>
          <w:tcPr>
            <w:tcW w:w="2353" w:type="dxa"/>
          </w:tcPr>
          <w:p w:rsidR="002F7A55" w:rsidRPr="000A5E7C" w:rsidRDefault="002F7A55" w:rsidP="00901DDD">
            <w:pPr>
              <w:pStyle w:val="Lille"/>
            </w:pPr>
          </w:p>
          <w:p w:rsidR="002F7A55" w:rsidRPr="000A5E7C" w:rsidRDefault="002F7A55" w:rsidP="00901DDD">
            <w:pPr>
              <w:pStyle w:val="Lille"/>
            </w:pPr>
          </w:p>
          <w:p w:rsidR="002F7A55" w:rsidRPr="00D732A5" w:rsidRDefault="000A3E3E" w:rsidP="00901DDD">
            <w:pPr>
              <w:pStyle w:val="Lille"/>
            </w:pPr>
            <w:r>
              <w:rPr>
                <w:noProof/>
              </w:rPr>
              <w:t>Center for Teknik og Miljø</w:t>
            </w:r>
          </w:p>
          <w:p w:rsidR="002F7A55" w:rsidRPr="000A5E7C" w:rsidRDefault="000A3E3E" w:rsidP="00901DDD">
            <w:pPr>
              <w:pStyle w:val="Lille"/>
            </w:pPr>
            <w:r>
              <w:rPr>
                <w:noProof/>
              </w:rPr>
              <w:t>Virksomheder og Landbrug</w:t>
            </w:r>
          </w:p>
          <w:p w:rsidR="002F7A55" w:rsidRPr="000A5E7C" w:rsidRDefault="000A3E3E" w:rsidP="00901DDD">
            <w:pPr>
              <w:pStyle w:val="Lille"/>
            </w:pPr>
            <w:r>
              <w:rPr>
                <w:noProof/>
              </w:rPr>
              <w:t>Dahlsvej 3</w:t>
            </w:r>
          </w:p>
          <w:p w:rsidR="002F7A55" w:rsidRPr="000A5E7C" w:rsidRDefault="000A3E3E" w:rsidP="00901DDD">
            <w:pPr>
              <w:pStyle w:val="Lille"/>
            </w:pPr>
            <w:r>
              <w:rPr>
                <w:noProof/>
              </w:rPr>
              <w:t>4220 Korsør</w:t>
            </w:r>
          </w:p>
          <w:p w:rsidR="002F7A55" w:rsidRPr="000A5E7C" w:rsidRDefault="002F7A55" w:rsidP="00901DDD">
            <w:pPr>
              <w:pStyle w:val="Lille"/>
            </w:pPr>
          </w:p>
          <w:p w:rsidR="002F7A55" w:rsidRPr="000A5E7C" w:rsidRDefault="000643F4" w:rsidP="00901DDD">
            <w:pPr>
              <w:pStyle w:val="Lille"/>
            </w:pPr>
            <w:r>
              <w:t>Tlf. 58 57 36 00</w:t>
            </w:r>
          </w:p>
          <w:p w:rsidR="002F7A55" w:rsidRPr="000A5E7C" w:rsidRDefault="000A3E3E" w:rsidP="00901DDD">
            <w:pPr>
              <w:pStyle w:val="Lille"/>
            </w:pPr>
            <w:r>
              <w:rPr>
                <w:noProof/>
              </w:rPr>
              <w:t>teknik@slagelse.dk</w:t>
            </w:r>
          </w:p>
          <w:p w:rsidR="002F7A55" w:rsidRPr="000A5E7C" w:rsidRDefault="002F7A55" w:rsidP="00901DDD">
            <w:pPr>
              <w:pStyle w:val="Lille"/>
            </w:pPr>
            <w:r w:rsidRPr="000A5E7C">
              <w:t>www.slagelse.dk</w:t>
            </w:r>
          </w:p>
        </w:tc>
      </w:tr>
      <w:tr w:rsidR="00647095" w:rsidRPr="00625D0F" w:rsidTr="00647095">
        <w:tc>
          <w:tcPr>
            <w:tcW w:w="7629" w:type="dxa"/>
            <w:tcMar>
              <w:left w:w="0" w:type="dxa"/>
              <w:right w:w="0" w:type="dxa"/>
            </w:tcMar>
          </w:tcPr>
          <w:p w:rsidR="00647095" w:rsidRPr="00647095" w:rsidRDefault="00710F35" w:rsidP="00647095">
            <w:pPr>
              <w:rPr>
                <w:b/>
              </w:rPr>
            </w:pPr>
            <w:r>
              <w:rPr>
                <w:b/>
              </w:rPr>
              <w:t>Tilsynsbrev 2017</w:t>
            </w:r>
          </w:p>
        </w:tc>
        <w:tc>
          <w:tcPr>
            <w:tcW w:w="2353" w:type="dxa"/>
          </w:tcPr>
          <w:p w:rsidR="00647095" w:rsidRPr="000A5E7C" w:rsidRDefault="00647095" w:rsidP="00901DDD">
            <w:pPr>
              <w:pStyle w:val="Lille"/>
            </w:pPr>
          </w:p>
        </w:tc>
      </w:tr>
    </w:tbl>
    <w:p w:rsidR="002F7A55" w:rsidRPr="00857087" w:rsidRDefault="002F7A55" w:rsidP="00964AB3">
      <w:pPr>
        <w:pStyle w:val="Lille"/>
        <w:framePr w:w="2217" w:h="3810" w:hRule="exact" w:hSpace="181" w:wrap="auto" w:vAnchor="page" w:hAnchor="page" w:x="8880" w:y="5852" w:anchorLock="1"/>
      </w:pPr>
    </w:p>
    <w:p w:rsidR="002F7A55" w:rsidRDefault="000A3E3E" w:rsidP="00964AB3">
      <w:pPr>
        <w:pStyle w:val="Lille"/>
        <w:framePr w:w="2217" w:h="3810" w:hRule="exact" w:hSpace="181" w:wrap="auto" w:vAnchor="page" w:hAnchor="page" w:x="8880" w:y="5852" w:anchorLock="1"/>
      </w:pPr>
      <w:r>
        <w:rPr>
          <w:noProof/>
        </w:rPr>
        <w:t>20. juli 2017</w:t>
      </w:r>
    </w:p>
    <w:p w:rsidR="00601B48" w:rsidRPr="00857087" w:rsidRDefault="004350C3" w:rsidP="00964AB3">
      <w:pPr>
        <w:pStyle w:val="Lille"/>
        <w:framePr w:w="2217" w:h="3810" w:hRule="exact" w:hSpace="181" w:wrap="auto" w:vAnchor="page" w:hAnchor="page" w:x="8880" w:y="5852" w:anchorLock="1"/>
      </w:pPr>
      <w:r>
        <w:t xml:space="preserve">Sagsnr.: </w:t>
      </w:r>
      <w:r>
        <w:rPr>
          <w:noProof/>
        </w:rPr>
        <w:t>330-2016-88158</w:t>
      </w: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r w:rsidRPr="006F6AFC">
        <w:t>Kontaktperson:</w:t>
      </w:r>
    </w:p>
    <w:p w:rsidR="002F7A55" w:rsidRPr="006F6AFC" w:rsidRDefault="000A3E3E" w:rsidP="00964AB3">
      <w:pPr>
        <w:pStyle w:val="Lille"/>
        <w:framePr w:w="2217" w:h="3810" w:hRule="exact" w:hSpace="181" w:wrap="auto" w:vAnchor="page" w:hAnchor="page" w:x="8880" w:y="5852" w:anchorLock="1"/>
      </w:pPr>
      <w:r>
        <w:rPr>
          <w:noProof/>
        </w:rPr>
        <w:t>Monique Roslind Pedersen</w:t>
      </w:r>
    </w:p>
    <w:p w:rsidR="002F7A55" w:rsidRDefault="002F7A55" w:rsidP="00964AB3">
      <w:pPr>
        <w:pStyle w:val="Lille"/>
        <w:framePr w:w="2217" w:h="3810" w:hRule="exact" w:hSpace="181" w:wrap="auto" w:vAnchor="page" w:hAnchor="page" w:x="8880" w:y="5852" w:anchorLock="1"/>
      </w:pPr>
      <w:r>
        <w:t xml:space="preserve">Direkte tlf. </w:t>
      </w:r>
      <w:r>
        <w:rPr>
          <w:noProof/>
        </w:rPr>
        <w:t>58 57 31 66</w:t>
      </w:r>
    </w:p>
    <w:p w:rsidR="002F7A55" w:rsidRDefault="002F7A55" w:rsidP="00964AB3">
      <w:pPr>
        <w:pStyle w:val="Lille"/>
        <w:framePr w:w="2217" w:h="3810" w:hRule="exact" w:hSpace="181" w:wrap="auto" w:vAnchor="page" w:hAnchor="page" w:x="8880" w:y="5852" w:anchorLock="1"/>
      </w:pPr>
    </w:p>
    <w:p w:rsidR="002F7A55" w:rsidRDefault="002F7A55" w:rsidP="00964AB3">
      <w:pPr>
        <w:pStyle w:val="Lille"/>
        <w:framePr w:w="2217" w:h="3810" w:hRule="exact" w:hSpace="181" w:wrap="auto" w:vAnchor="page" w:hAnchor="page" w:x="8880" w:y="5852" w:anchorLock="1"/>
      </w:pPr>
    </w:p>
    <w:p w:rsidR="002F7A55"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0A3E3E" w:rsidRDefault="000A3E3E">
      <w:bookmarkStart w:id="1" w:name="autoopen"/>
      <w:bookmarkEnd w:id="1"/>
    </w:p>
    <w:p w:rsidR="002F7A55" w:rsidRDefault="00710F35" w:rsidP="00CB2C55">
      <w:pPr>
        <w:spacing w:line="360" w:lineRule="auto"/>
      </w:pPr>
      <w:r>
        <w:t>Slagelse Kommune var d. 20. juli 2017 på opstartstilsyn hos Slagelse Skytteforening. Tilsynet blev foretaget på baggrund af, at skytteforeningen har få</w:t>
      </w:r>
      <w:r w:rsidR="00CB2C55">
        <w:t>et meddelt ny miljøgodkendelse d. 2.</w:t>
      </w:r>
      <w:r>
        <w:t xml:space="preserve"> maj 2017. </w:t>
      </w:r>
    </w:p>
    <w:p w:rsidR="000D06D4" w:rsidRDefault="000D06D4" w:rsidP="00CB2C55">
      <w:pPr>
        <w:spacing w:line="360" w:lineRule="auto"/>
      </w:pPr>
      <w:r>
        <w:t>Til stede under tilsynet var foreningens formand Ole Breiner og undertegnede.</w:t>
      </w:r>
    </w:p>
    <w:p w:rsidR="000D06D4" w:rsidRDefault="000D06D4" w:rsidP="00CB2C55">
      <w:pPr>
        <w:spacing w:line="360" w:lineRule="auto"/>
      </w:pPr>
    </w:p>
    <w:p w:rsidR="000D06D4" w:rsidRPr="000D06D4" w:rsidRDefault="000D06D4" w:rsidP="00CB2C55">
      <w:pPr>
        <w:spacing w:line="360" w:lineRule="auto"/>
        <w:rPr>
          <w:b/>
        </w:rPr>
      </w:pPr>
      <w:r>
        <w:rPr>
          <w:b/>
        </w:rPr>
        <w:t>Generelt</w:t>
      </w:r>
    </w:p>
    <w:p w:rsidR="00D810FD" w:rsidRDefault="00D810FD" w:rsidP="00CB2C55">
      <w:pPr>
        <w:spacing w:line="360" w:lineRule="auto"/>
      </w:pPr>
      <w:r>
        <w:t xml:space="preserve">På nuværende tidspunkt skydes der ikke så meget, som miljøgodkendelsen tillader, da foreningen afventer godkendelse fra politiet til ændrede aktiviteter (skydning på sidevolde, skydning uden for skydehus og skydning med andre våbenklasser). </w:t>
      </w:r>
      <w:r w:rsidR="00CB2C55">
        <w:t>Der forventes først en godkendelse herfra i det nye år.</w:t>
      </w:r>
    </w:p>
    <w:p w:rsidR="00CB2C55" w:rsidRDefault="000F5A97" w:rsidP="00CB2C55">
      <w:pPr>
        <w:spacing w:line="360" w:lineRule="auto"/>
      </w:pPr>
      <w:r>
        <w:t>Jeg fik</w:t>
      </w:r>
      <w:r w:rsidR="00CB2C55">
        <w:t xml:space="preserve"> udleveret en oversigt over </w:t>
      </w:r>
      <w:r>
        <w:t>skud i 2017 frem til dags dato. Denne er lagt på sagen.</w:t>
      </w:r>
    </w:p>
    <w:p w:rsidR="002F7A55" w:rsidRDefault="002F7A55" w:rsidP="00CB2C55">
      <w:pPr>
        <w:spacing w:line="360" w:lineRule="auto"/>
      </w:pPr>
    </w:p>
    <w:p w:rsidR="00012F45" w:rsidRDefault="000D06D4" w:rsidP="00CB2C55">
      <w:pPr>
        <w:spacing w:line="360" w:lineRule="auto"/>
        <w:rPr>
          <w:b/>
        </w:rPr>
      </w:pPr>
      <w:r>
        <w:rPr>
          <w:b/>
        </w:rPr>
        <w:t>Affald</w:t>
      </w:r>
    </w:p>
    <w:p w:rsidR="000D06D4" w:rsidRDefault="000F5A97" w:rsidP="00CB2C55">
      <w:pPr>
        <w:spacing w:line="360" w:lineRule="auto"/>
      </w:pPr>
      <w:r>
        <w:t>Ved siden af</w:t>
      </w:r>
      <w:r w:rsidR="000D06D4">
        <w:t xml:space="preserve"> 50 m banen</w:t>
      </w:r>
      <w:r>
        <w:t>s skydehus</w:t>
      </w:r>
      <w:r w:rsidR="000D06D4">
        <w:t xml:space="preserve"> opbevares der opgravede blyhagl, som skal sælges eller smeltes</w:t>
      </w:r>
      <w:r>
        <w:t xml:space="preserve"> om</w:t>
      </w:r>
      <w:r w:rsidR="000D06D4">
        <w:t xml:space="preserve"> til nye kugler. Oplaget ligger på et plasticunderlag og er under et halvtag. Oplaget vil blive fjernet i efteråret og herefter vil der blive etableret en bedre oplagsplads</w:t>
      </w:r>
      <w:r w:rsidR="00CB2C55">
        <w:t xml:space="preserve"> samme sted</w:t>
      </w:r>
      <w:r w:rsidR="000D06D4">
        <w:t>. Foreningen har planer om at lægge sten under halvtaget, men på tilsynet talte vi også om andre muligheder fx at støbe området i cement med en opkant</w:t>
      </w:r>
      <w:r w:rsidR="00CB2C55">
        <w:t xml:space="preserve"> omkring</w:t>
      </w:r>
      <w:r w:rsidR="000D06D4">
        <w:t xml:space="preserve"> e</w:t>
      </w:r>
      <w:r w:rsidR="00CB2C55">
        <w:t>ller opbevare oplaget i en</w:t>
      </w:r>
      <w:r w:rsidR="000D06D4">
        <w:t xml:space="preserve"> affaldscontainer eller halveret </w:t>
      </w:r>
      <w:r w:rsidR="00CB2C55">
        <w:t>palletank.</w:t>
      </w:r>
    </w:p>
    <w:p w:rsidR="00CB2C55" w:rsidRDefault="00CB2C55" w:rsidP="00CB2C55">
      <w:pPr>
        <w:spacing w:line="360" w:lineRule="auto"/>
      </w:pPr>
    </w:p>
    <w:p w:rsidR="000F5A97" w:rsidRDefault="000F5A97" w:rsidP="00CB2C55">
      <w:pPr>
        <w:spacing w:line="360" w:lineRule="auto"/>
        <w:rPr>
          <w:b/>
          <w:bCs/>
        </w:rPr>
      </w:pPr>
    </w:p>
    <w:p w:rsidR="000F5A97" w:rsidRDefault="000F5A97" w:rsidP="00CB2C55">
      <w:pPr>
        <w:spacing w:line="360" w:lineRule="auto"/>
        <w:rPr>
          <w:b/>
          <w:bCs/>
        </w:rPr>
      </w:pPr>
    </w:p>
    <w:p w:rsidR="000F5A97" w:rsidRDefault="000F5A97" w:rsidP="00CB2C55">
      <w:pPr>
        <w:spacing w:line="360" w:lineRule="auto"/>
        <w:rPr>
          <w:b/>
          <w:bCs/>
        </w:rPr>
      </w:pPr>
    </w:p>
    <w:p w:rsidR="000F5A97" w:rsidRDefault="000F5A97" w:rsidP="00CB2C55">
      <w:pPr>
        <w:spacing w:line="360" w:lineRule="auto"/>
        <w:rPr>
          <w:b/>
          <w:bCs/>
        </w:rPr>
      </w:pPr>
    </w:p>
    <w:p w:rsidR="000F5A97" w:rsidRDefault="00CB2C55" w:rsidP="00CB2C55">
      <w:pPr>
        <w:spacing w:line="360" w:lineRule="auto"/>
        <w:rPr>
          <w:b/>
          <w:bCs/>
        </w:rPr>
      </w:pPr>
      <w:r>
        <w:rPr>
          <w:b/>
          <w:bCs/>
        </w:rPr>
        <w:lastRenderedPageBreak/>
        <w:t>Offentliggørelse af tilsynet</w:t>
      </w:r>
    </w:p>
    <w:p w:rsidR="00CB2C55" w:rsidRPr="000F5A97" w:rsidRDefault="000F5A97" w:rsidP="00CB2C55">
      <w:pPr>
        <w:spacing w:line="360" w:lineRule="auto"/>
        <w:rPr>
          <w:b/>
          <w:bCs/>
        </w:rPr>
      </w:pPr>
      <w:r w:rsidRPr="000F5A97">
        <w:rPr>
          <w:bCs/>
        </w:rPr>
        <w:t>Dette tilsynsbrev</w:t>
      </w:r>
      <w:r>
        <w:rPr>
          <w:b/>
          <w:bCs/>
        </w:rPr>
        <w:t xml:space="preserve"> </w:t>
      </w:r>
      <w:r w:rsidR="00CB2C55">
        <w:rPr>
          <w:bCs/>
        </w:rPr>
        <w:t>vil blive offentliggjort på Miljø- og Fødevareministeriets portal Digital MiljøAdministration jf. § 12 i miljøtilsynsbekendtgørelsen</w:t>
      </w:r>
      <w:r w:rsidR="00CB2C55">
        <w:rPr>
          <w:rStyle w:val="Fodnotehenvisning"/>
          <w:bCs/>
        </w:rPr>
        <w:footnoteReference w:id="1"/>
      </w:r>
      <w:r w:rsidR="00CB2C55">
        <w:rPr>
          <w:bCs/>
        </w:rPr>
        <w:t xml:space="preserve">. Der gøres opmærksom på, at enhver har ret til at få </w:t>
      </w:r>
      <w:r>
        <w:rPr>
          <w:bCs/>
        </w:rPr>
        <w:t>aktindsigt i sagen om tilsynet.</w:t>
      </w:r>
    </w:p>
    <w:p w:rsidR="00CB2C55" w:rsidRPr="000D06D4" w:rsidRDefault="00CB2C55" w:rsidP="00CB2C55">
      <w:pPr>
        <w:spacing w:line="360" w:lineRule="auto"/>
      </w:pPr>
    </w:p>
    <w:p w:rsidR="00CB2C55" w:rsidRDefault="00CB2C55" w:rsidP="00CB2C55">
      <w:pPr>
        <w:spacing w:line="360" w:lineRule="auto"/>
        <w:rPr>
          <w:b/>
        </w:rPr>
      </w:pPr>
      <w:r>
        <w:rPr>
          <w:b/>
        </w:rPr>
        <w:t>Kontakt</w:t>
      </w:r>
    </w:p>
    <w:p w:rsidR="00012F45" w:rsidRDefault="000F5A97">
      <w:pPr>
        <w:rPr>
          <w:bCs/>
        </w:rPr>
      </w:pPr>
      <w:r>
        <w:rPr>
          <w:bCs/>
        </w:rPr>
        <w:t xml:space="preserve">Ved spørgsmål eller kommentarer kan jeg kontaktes pr. telefon eller e-mail. </w:t>
      </w:r>
    </w:p>
    <w:p w:rsidR="000F5A97" w:rsidRPr="006F6AFC" w:rsidRDefault="000F5A97"/>
    <w:p w:rsidR="002F7A55" w:rsidRDefault="000F5A97">
      <w:r>
        <w:t>Med v</w:t>
      </w:r>
      <w:r w:rsidR="002F7A55" w:rsidRPr="006F6AFC">
        <w:t>enlig hilsen</w:t>
      </w:r>
    </w:p>
    <w:p w:rsidR="002F7A55" w:rsidRDefault="000A3E3E">
      <w:r>
        <w:rPr>
          <w:noProof/>
        </w:rPr>
        <w:t>Monique Roslind Pedersen</w:t>
      </w:r>
    </w:p>
    <w:p w:rsidR="002F7A55" w:rsidRPr="006F6AFC" w:rsidRDefault="000A3E3E">
      <w:r>
        <w:rPr>
          <w:noProof/>
        </w:rPr>
        <w:t>Miljømedarbejder</w:t>
      </w:r>
    </w:p>
    <w:p w:rsidR="002F7A55" w:rsidRPr="006F6AFC" w:rsidRDefault="002F7A55"/>
    <w:sectPr w:rsidR="002F7A55" w:rsidRPr="006F6AFC" w:rsidSect="00086B7C">
      <w:headerReference w:type="default" r:id="rId7"/>
      <w:headerReference w:type="first" r:id="rId8"/>
      <w:pgSz w:w="11906" w:h="16838" w:code="9"/>
      <w:pgMar w:top="2098" w:right="3232" w:bottom="1701" w:left="1247" w:header="124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508" w:rsidRDefault="00E72508">
      <w:r>
        <w:separator/>
      </w:r>
    </w:p>
  </w:endnote>
  <w:endnote w:type="continuationSeparator" w:id="0">
    <w:p w:rsidR="00E72508" w:rsidRDefault="00E7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508" w:rsidRDefault="00E72508">
      <w:r>
        <w:separator/>
      </w:r>
    </w:p>
  </w:footnote>
  <w:footnote w:type="continuationSeparator" w:id="0">
    <w:p w:rsidR="00E72508" w:rsidRDefault="00E72508">
      <w:r>
        <w:continuationSeparator/>
      </w:r>
    </w:p>
  </w:footnote>
  <w:footnote w:id="1">
    <w:p w:rsidR="00CB2C55" w:rsidRPr="009C2540" w:rsidRDefault="00CB2C55" w:rsidP="00CB2C55">
      <w:pPr>
        <w:pStyle w:val="Fodnotetekst"/>
        <w:rPr>
          <w:sz w:val="17"/>
          <w:szCs w:val="17"/>
        </w:rPr>
      </w:pPr>
      <w:r w:rsidRPr="009C2540">
        <w:rPr>
          <w:rStyle w:val="Fodnotehenvisning"/>
          <w:sz w:val="17"/>
          <w:szCs w:val="17"/>
        </w:rPr>
        <w:footnoteRef/>
      </w:r>
      <w:r w:rsidRPr="009C2540">
        <w:rPr>
          <w:sz w:val="17"/>
          <w:szCs w:val="17"/>
        </w:rPr>
        <w:t xml:space="preserve"> </w:t>
      </w:r>
      <w:r>
        <w:rPr>
          <w:rStyle w:val="kortnavn2"/>
          <w:sz w:val="17"/>
          <w:szCs w:val="17"/>
        </w:rPr>
        <w:t>BEK nr. 1519 af 07/12</w:t>
      </w:r>
      <w:r w:rsidRPr="009C2540">
        <w:rPr>
          <w:rStyle w:val="kortnavn2"/>
          <w:sz w:val="17"/>
          <w:szCs w:val="17"/>
        </w:rPr>
        <w:t>/2016: Bekendtgørelse om miljøtilsyn.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A55" w:rsidRDefault="00CD7DE5">
    <w:pPr>
      <w:pStyle w:val="Sidehoved"/>
    </w:pPr>
    <w:r>
      <w:rPr>
        <w:noProof/>
        <w:lang w:eastAsia="da-DK"/>
      </w:rPr>
      <w:drawing>
        <wp:anchor distT="0" distB="0" distL="114300" distR="114300" simplePos="0" relativeHeight="251658752" behindDoc="0" locked="1" layoutInCell="1" allowOverlap="1">
          <wp:simplePos x="0" y="0"/>
          <wp:positionH relativeFrom="column">
            <wp:posOffset>4850765</wp:posOffset>
          </wp:positionH>
          <wp:positionV relativeFrom="page">
            <wp:posOffset>612140</wp:posOffset>
          </wp:positionV>
          <wp:extent cx="809625" cy="1009650"/>
          <wp:effectExtent l="0" t="0" r="9525"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56704" behindDoc="0" locked="1" layoutInCell="1" allowOverlap="1">
              <wp:simplePos x="0" y="0"/>
              <wp:positionH relativeFrom="column">
                <wp:posOffset>4867275</wp:posOffset>
              </wp:positionH>
              <wp:positionV relativeFrom="paragraph">
                <wp:posOffset>988060</wp:posOffset>
              </wp:positionV>
              <wp:extent cx="715010" cy="8026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A55" w:rsidRPr="00CC6F6B" w:rsidRDefault="002F7A55" w:rsidP="00C611C0">
                          <w:pPr>
                            <w:pStyle w:val="Sidefod"/>
                            <w:rPr>
                              <w:rFonts w:ascii="Arial" w:hAnsi="Arial" w:cs="Arial"/>
                              <w:sz w:val="16"/>
                              <w:szCs w:val="16"/>
                            </w:rPr>
                          </w:pPr>
                          <w:r>
                            <w:rPr>
                              <w:rStyle w:val="Sidetal"/>
                            </w:rPr>
                            <w:t>Side</w:t>
                          </w:r>
                          <w:r w:rsidR="002E6C42">
                            <w:rPr>
                              <w:rStyle w:val="Sidetal"/>
                            </w:rPr>
                            <w:fldChar w:fldCharType="begin"/>
                          </w:r>
                          <w:r>
                            <w:rPr>
                              <w:rStyle w:val="Sidetal"/>
                            </w:rPr>
                            <w:instrText xml:space="preserve"> PAGE </w:instrText>
                          </w:r>
                          <w:r w:rsidR="002E6C42">
                            <w:rPr>
                              <w:rStyle w:val="Sidetal"/>
                            </w:rPr>
                            <w:fldChar w:fldCharType="separate"/>
                          </w:r>
                          <w:r w:rsidR="00CD7DE5">
                            <w:rPr>
                              <w:rStyle w:val="Sidetal"/>
                              <w:noProof/>
                            </w:rPr>
                            <w:t>2</w:t>
                          </w:r>
                          <w:r w:rsidR="002E6C42">
                            <w:rPr>
                              <w:rStyle w:val="Sidetal"/>
                            </w:rPr>
                            <w:fldChar w:fldCharType="end"/>
                          </w:r>
                          <w:r>
                            <w:rPr>
                              <w:rStyle w:val="Sidetal"/>
                            </w:rPr>
                            <w:t>/</w:t>
                          </w:r>
                          <w:r w:rsidR="002E6C42">
                            <w:rPr>
                              <w:rStyle w:val="Sidetal"/>
                            </w:rPr>
                            <w:fldChar w:fldCharType="begin"/>
                          </w:r>
                          <w:r>
                            <w:rPr>
                              <w:rStyle w:val="Sidetal"/>
                            </w:rPr>
                            <w:instrText xml:space="preserve"> NUMPAGES </w:instrText>
                          </w:r>
                          <w:r w:rsidR="002E6C42">
                            <w:rPr>
                              <w:rStyle w:val="Sidetal"/>
                            </w:rPr>
                            <w:fldChar w:fldCharType="separate"/>
                          </w:r>
                          <w:r w:rsidR="00CD7DE5">
                            <w:rPr>
                              <w:rStyle w:val="Sidetal"/>
                              <w:noProof/>
                            </w:rPr>
                            <w:t>2</w:t>
                          </w:r>
                          <w:r w:rsidR="002E6C42">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25pt;margin-top:77.8pt;width:56.3pt;height:6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" filled="f" stroked="f">
              <v:textbox style="mso-fit-shape-to-text:t" inset="0">
                <w:txbxContent>
                  <w:p w:rsidR="002F7A55" w:rsidRPr="00CC6F6B" w:rsidRDefault="002F7A55" w:rsidP="00C611C0">
                    <w:pPr>
                      <w:pStyle w:val="Sidefod"/>
                      <w:rPr>
                        <w:rFonts w:ascii="Arial" w:hAnsi="Arial" w:cs="Arial"/>
                        <w:sz w:val="16"/>
                        <w:szCs w:val="16"/>
                      </w:rPr>
                    </w:pPr>
                    <w:r>
                      <w:rPr>
                        <w:rStyle w:val="Sidetal"/>
                      </w:rPr>
                      <w:t>Side</w:t>
                    </w:r>
                    <w:r w:rsidR="002E6C42">
                      <w:rPr>
                        <w:rStyle w:val="Sidetal"/>
                      </w:rPr>
                      <w:fldChar w:fldCharType="begin"/>
                    </w:r>
                    <w:r>
                      <w:rPr>
                        <w:rStyle w:val="Sidetal"/>
                      </w:rPr>
                      <w:instrText xml:space="preserve"> PAGE </w:instrText>
                    </w:r>
                    <w:r w:rsidR="002E6C42">
                      <w:rPr>
                        <w:rStyle w:val="Sidetal"/>
                      </w:rPr>
                      <w:fldChar w:fldCharType="separate"/>
                    </w:r>
                    <w:r w:rsidR="00CD7DE5">
                      <w:rPr>
                        <w:rStyle w:val="Sidetal"/>
                        <w:noProof/>
                      </w:rPr>
                      <w:t>2</w:t>
                    </w:r>
                    <w:r w:rsidR="002E6C42">
                      <w:rPr>
                        <w:rStyle w:val="Sidetal"/>
                      </w:rPr>
                      <w:fldChar w:fldCharType="end"/>
                    </w:r>
                    <w:r>
                      <w:rPr>
                        <w:rStyle w:val="Sidetal"/>
                      </w:rPr>
                      <w:t>/</w:t>
                    </w:r>
                    <w:r w:rsidR="002E6C42">
                      <w:rPr>
                        <w:rStyle w:val="Sidetal"/>
                      </w:rPr>
                      <w:fldChar w:fldCharType="begin"/>
                    </w:r>
                    <w:r>
                      <w:rPr>
                        <w:rStyle w:val="Sidetal"/>
                      </w:rPr>
                      <w:instrText xml:space="preserve"> NUMPAGES </w:instrText>
                    </w:r>
                    <w:r w:rsidR="002E6C42">
                      <w:rPr>
                        <w:rStyle w:val="Sidetal"/>
                      </w:rPr>
                      <w:fldChar w:fldCharType="separate"/>
                    </w:r>
                    <w:r w:rsidR="00CD7DE5">
                      <w:rPr>
                        <w:rStyle w:val="Sidetal"/>
                        <w:noProof/>
                      </w:rPr>
                      <w:t>2</w:t>
                    </w:r>
                    <w:r w:rsidR="002E6C42">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A55" w:rsidRDefault="00CD7DE5">
    <w:pPr>
      <w:pStyle w:val="Sidehoved"/>
    </w:pPr>
    <w:r>
      <w:rPr>
        <w:noProof/>
        <w:lang w:eastAsia="da-DK"/>
      </w:rPr>
      <w:drawing>
        <wp:anchor distT="0" distB="0" distL="114300" distR="114300" simplePos="0" relativeHeight="251657728" behindDoc="0" locked="1" layoutInCell="1" allowOverlap="1">
          <wp:simplePos x="0" y="0"/>
          <wp:positionH relativeFrom="column">
            <wp:posOffset>4852035</wp:posOffset>
          </wp:positionH>
          <wp:positionV relativeFrom="page">
            <wp:posOffset>593725</wp:posOffset>
          </wp:positionV>
          <wp:extent cx="809625" cy="1009650"/>
          <wp:effectExtent l="0" t="0" r="9525"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autoHyphenation/>
  <w:hyphenationZone w:val="357"/>
  <w:doNotHyphenateCaps/>
  <w:noPunctuationKerning/>
  <w:characterSpacingControl w:val="doNotCompress"/>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FA"/>
    <w:rsid w:val="000115A3"/>
    <w:rsid w:val="00012931"/>
    <w:rsid w:val="00012F45"/>
    <w:rsid w:val="000168BB"/>
    <w:rsid w:val="00030869"/>
    <w:rsid w:val="0005184F"/>
    <w:rsid w:val="00054AAF"/>
    <w:rsid w:val="000643F4"/>
    <w:rsid w:val="00074F82"/>
    <w:rsid w:val="000809FB"/>
    <w:rsid w:val="00086B7C"/>
    <w:rsid w:val="00087F84"/>
    <w:rsid w:val="000A3E3E"/>
    <w:rsid w:val="000A5E7C"/>
    <w:rsid w:val="000D06D4"/>
    <w:rsid w:val="000E648D"/>
    <w:rsid w:val="000F5A97"/>
    <w:rsid w:val="00101226"/>
    <w:rsid w:val="00102D42"/>
    <w:rsid w:val="00135692"/>
    <w:rsid w:val="00135995"/>
    <w:rsid w:val="00136729"/>
    <w:rsid w:val="0018727F"/>
    <w:rsid w:val="00196120"/>
    <w:rsid w:val="001A00B2"/>
    <w:rsid w:val="001A02E5"/>
    <w:rsid w:val="001A1415"/>
    <w:rsid w:val="001B1B3C"/>
    <w:rsid w:val="001C500E"/>
    <w:rsid w:val="001D0A6C"/>
    <w:rsid w:val="001D3AA0"/>
    <w:rsid w:val="001D51E8"/>
    <w:rsid w:val="001E0758"/>
    <w:rsid w:val="001E3FBA"/>
    <w:rsid w:val="001E7F4C"/>
    <w:rsid w:val="001F40C0"/>
    <w:rsid w:val="001F57C4"/>
    <w:rsid w:val="00214E2E"/>
    <w:rsid w:val="00216345"/>
    <w:rsid w:val="00225798"/>
    <w:rsid w:val="002564E6"/>
    <w:rsid w:val="00261FC9"/>
    <w:rsid w:val="00276EC7"/>
    <w:rsid w:val="00277D41"/>
    <w:rsid w:val="0029487D"/>
    <w:rsid w:val="002A5EF1"/>
    <w:rsid w:val="002C173A"/>
    <w:rsid w:val="002C7ABC"/>
    <w:rsid w:val="002D50C6"/>
    <w:rsid w:val="002D6965"/>
    <w:rsid w:val="002E6C42"/>
    <w:rsid w:val="002F7A55"/>
    <w:rsid w:val="00320A7F"/>
    <w:rsid w:val="003451ED"/>
    <w:rsid w:val="00366075"/>
    <w:rsid w:val="00367A4C"/>
    <w:rsid w:val="00377E70"/>
    <w:rsid w:val="00382F1C"/>
    <w:rsid w:val="00384BFA"/>
    <w:rsid w:val="003C0424"/>
    <w:rsid w:val="003C2E64"/>
    <w:rsid w:val="003C60B6"/>
    <w:rsid w:val="003D650A"/>
    <w:rsid w:val="003F7239"/>
    <w:rsid w:val="0040392E"/>
    <w:rsid w:val="004045C5"/>
    <w:rsid w:val="0041567A"/>
    <w:rsid w:val="004255F0"/>
    <w:rsid w:val="00425A9F"/>
    <w:rsid w:val="004350C3"/>
    <w:rsid w:val="00436179"/>
    <w:rsid w:val="00467F02"/>
    <w:rsid w:val="00470DB6"/>
    <w:rsid w:val="004839D0"/>
    <w:rsid w:val="004A74F2"/>
    <w:rsid w:val="004B36CB"/>
    <w:rsid w:val="004B7236"/>
    <w:rsid w:val="004C6426"/>
    <w:rsid w:val="004F343F"/>
    <w:rsid w:val="00512655"/>
    <w:rsid w:val="00512D13"/>
    <w:rsid w:val="005133A5"/>
    <w:rsid w:val="005172B9"/>
    <w:rsid w:val="0052095B"/>
    <w:rsid w:val="00534E49"/>
    <w:rsid w:val="00537171"/>
    <w:rsid w:val="0053742F"/>
    <w:rsid w:val="00565DB7"/>
    <w:rsid w:val="00573EB8"/>
    <w:rsid w:val="00575BAB"/>
    <w:rsid w:val="005B0A29"/>
    <w:rsid w:val="005B7122"/>
    <w:rsid w:val="005C1B88"/>
    <w:rsid w:val="005D701B"/>
    <w:rsid w:val="005D74CA"/>
    <w:rsid w:val="005F3146"/>
    <w:rsid w:val="00601B48"/>
    <w:rsid w:val="006045C8"/>
    <w:rsid w:val="00624C63"/>
    <w:rsid w:val="00625D0F"/>
    <w:rsid w:val="006455C5"/>
    <w:rsid w:val="00646CC3"/>
    <w:rsid w:val="00647095"/>
    <w:rsid w:val="00651550"/>
    <w:rsid w:val="0066509B"/>
    <w:rsid w:val="00686BDD"/>
    <w:rsid w:val="006911D5"/>
    <w:rsid w:val="006A2305"/>
    <w:rsid w:val="006A7AEF"/>
    <w:rsid w:val="006E51D3"/>
    <w:rsid w:val="006F6AFC"/>
    <w:rsid w:val="00705659"/>
    <w:rsid w:val="00710F35"/>
    <w:rsid w:val="00720928"/>
    <w:rsid w:val="00722D4D"/>
    <w:rsid w:val="00731C51"/>
    <w:rsid w:val="007354CE"/>
    <w:rsid w:val="00740551"/>
    <w:rsid w:val="007501E2"/>
    <w:rsid w:val="0075283B"/>
    <w:rsid w:val="00753CC8"/>
    <w:rsid w:val="0075752B"/>
    <w:rsid w:val="007727DA"/>
    <w:rsid w:val="0077433E"/>
    <w:rsid w:val="00791794"/>
    <w:rsid w:val="007917E5"/>
    <w:rsid w:val="007A2D6C"/>
    <w:rsid w:val="007C113E"/>
    <w:rsid w:val="007D3A81"/>
    <w:rsid w:val="007E444E"/>
    <w:rsid w:val="00823EC5"/>
    <w:rsid w:val="00825653"/>
    <w:rsid w:val="00825DA8"/>
    <w:rsid w:val="00826220"/>
    <w:rsid w:val="0083261E"/>
    <w:rsid w:val="008462FC"/>
    <w:rsid w:val="00847AE5"/>
    <w:rsid w:val="00857087"/>
    <w:rsid w:val="008767AC"/>
    <w:rsid w:val="008870D8"/>
    <w:rsid w:val="008930E2"/>
    <w:rsid w:val="0089330B"/>
    <w:rsid w:val="008A57F9"/>
    <w:rsid w:val="008B0786"/>
    <w:rsid w:val="008C17B3"/>
    <w:rsid w:val="008D163C"/>
    <w:rsid w:val="008E1C5C"/>
    <w:rsid w:val="008F1490"/>
    <w:rsid w:val="008F22D0"/>
    <w:rsid w:val="00901DDD"/>
    <w:rsid w:val="00906BEA"/>
    <w:rsid w:val="009139FE"/>
    <w:rsid w:val="009244F2"/>
    <w:rsid w:val="00934972"/>
    <w:rsid w:val="009424C6"/>
    <w:rsid w:val="00950BC2"/>
    <w:rsid w:val="009644A1"/>
    <w:rsid w:val="00964AB3"/>
    <w:rsid w:val="0098744A"/>
    <w:rsid w:val="00991D7E"/>
    <w:rsid w:val="00991FE1"/>
    <w:rsid w:val="00996EA1"/>
    <w:rsid w:val="009A362E"/>
    <w:rsid w:val="009D4BBA"/>
    <w:rsid w:val="009F1626"/>
    <w:rsid w:val="009F493C"/>
    <w:rsid w:val="00A1235E"/>
    <w:rsid w:val="00A51234"/>
    <w:rsid w:val="00A540E5"/>
    <w:rsid w:val="00A77902"/>
    <w:rsid w:val="00A81414"/>
    <w:rsid w:val="00A82222"/>
    <w:rsid w:val="00A92BF0"/>
    <w:rsid w:val="00A9306B"/>
    <w:rsid w:val="00A93344"/>
    <w:rsid w:val="00A962D4"/>
    <w:rsid w:val="00AA220C"/>
    <w:rsid w:val="00AC47C2"/>
    <w:rsid w:val="00AD4B25"/>
    <w:rsid w:val="00AE1C9C"/>
    <w:rsid w:val="00AE512E"/>
    <w:rsid w:val="00AF4044"/>
    <w:rsid w:val="00AF4E77"/>
    <w:rsid w:val="00AF59F4"/>
    <w:rsid w:val="00B3267B"/>
    <w:rsid w:val="00B33F7D"/>
    <w:rsid w:val="00B47422"/>
    <w:rsid w:val="00B720DF"/>
    <w:rsid w:val="00B75C7B"/>
    <w:rsid w:val="00B93635"/>
    <w:rsid w:val="00BA0531"/>
    <w:rsid w:val="00BA59CD"/>
    <w:rsid w:val="00BA7E2A"/>
    <w:rsid w:val="00BC575B"/>
    <w:rsid w:val="00BC6331"/>
    <w:rsid w:val="00BD149C"/>
    <w:rsid w:val="00BF4FF0"/>
    <w:rsid w:val="00C019D0"/>
    <w:rsid w:val="00C15879"/>
    <w:rsid w:val="00C20924"/>
    <w:rsid w:val="00C232DE"/>
    <w:rsid w:val="00C26F7D"/>
    <w:rsid w:val="00C405C8"/>
    <w:rsid w:val="00C43209"/>
    <w:rsid w:val="00C54661"/>
    <w:rsid w:val="00C611C0"/>
    <w:rsid w:val="00C629D9"/>
    <w:rsid w:val="00C64112"/>
    <w:rsid w:val="00C8031B"/>
    <w:rsid w:val="00C91443"/>
    <w:rsid w:val="00CA020F"/>
    <w:rsid w:val="00CA1065"/>
    <w:rsid w:val="00CA307A"/>
    <w:rsid w:val="00CA6AC4"/>
    <w:rsid w:val="00CB2C55"/>
    <w:rsid w:val="00CC4813"/>
    <w:rsid w:val="00CC53AF"/>
    <w:rsid w:val="00CC6F6B"/>
    <w:rsid w:val="00CD3C3B"/>
    <w:rsid w:val="00CD7DE5"/>
    <w:rsid w:val="00CE7099"/>
    <w:rsid w:val="00CE7145"/>
    <w:rsid w:val="00CF2612"/>
    <w:rsid w:val="00D0707A"/>
    <w:rsid w:val="00D1137D"/>
    <w:rsid w:val="00D35124"/>
    <w:rsid w:val="00D52F82"/>
    <w:rsid w:val="00D732A5"/>
    <w:rsid w:val="00D810FD"/>
    <w:rsid w:val="00D82CA3"/>
    <w:rsid w:val="00D84CD3"/>
    <w:rsid w:val="00D86C3A"/>
    <w:rsid w:val="00DA04F6"/>
    <w:rsid w:val="00DB0763"/>
    <w:rsid w:val="00DB2546"/>
    <w:rsid w:val="00DD0BDC"/>
    <w:rsid w:val="00DE69CE"/>
    <w:rsid w:val="00DF1CF3"/>
    <w:rsid w:val="00DF6E6E"/>
    <w:rsid w:val="00DF72F2"/>
    <w:rsid w:val="00E32DCF"/>
    <w:rsid w:val="00E45D6B"/>
    <w:rsid w:val="00E517B2"/>
    <w:rsid w:val="00E51AD3"/>
    <w:rsid w:val="00E51D42"/>
    <w:rsid w:val="00E55E99"/>
    <w:rsid w:val="00E63086"/>
    <w:rsid w:val="00E65676"/>
    <w:rsid w:val="00E72508"/>
    <w:rsid w:val="00E741B6"/>
    <w:rsid w:val="00E75371"/>
    <w:rsid w:val="00E875DC"/>
    <w:rsid w:val="00EA6D3B"/>
    <w:rsid w:val="00EB221F"/>
    <w:rsid w:val="00EB249A"/>
    <w:rsid w:val="00EB7435"/>
    <w:rsid w:val="00EE1EE2"/>
    <w:rsid w:val="00EE6A9B"/>
    <w:rsid w:val="00EF0789"/>
    <w:rsid w:val="00EF20BD"/>
    <w:rsid w:val="00F116A3"/>
    <w:rsid w:val="00F153D1"/>
    <w:rsid w:val="00F15534"/>
    <w:rsid w:val="00F20CC4"/>
    <w:rsid w:val="00F21AA3"/>
    <w:rsid w:val="00F23047"/>
    <w:rsid w:val="00F33423"/>
    <w:rsid w:val="00F3587E"/>
    <w:rsid w:val="00F46CF5"/>
    <w:rsid w:val="00F53E9B"/>
    <w:rsid w:val="00F72F58"/>
    <w:rsid w:val="00F9143F"/>
    <w:rsid w:val="00FA537C"/>
    <w:rsid w:val="00FA694E"/>
    <w:rsid w:val="00FC017B"/>
    <w:rsid w:val="00FC3228"/>
    <w:rsid w:val="00FC7B1E"/>
    <w:rsid w:val="00FD6BBE"/>
    <w:rsid w:val="00FE06F9"/>
    <w:rsid w:val="00FE526B"/>
    <w:rsid w:val="00FF41C1"/>
    <w:rsid w:val="00FF4F90"/>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01CC68-2656-423D-BB34-AE21FC50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17B"/>
    <w:pPr>
      <w:spacing w:line="280" w:lineRule="atLeast"/>
    </w:pPr>
    <w:rPr>
      <w:rFonts w:ascii="Verdana" w:hAnsi="Verdana" w:cs="Verdana"/>
      <w:sz w:val="19"/>
      <w:szCs w:val="19"/>
      <w:lang w:eastAsia="en-US"/>
    </w:rPr>
  </w:style>
  <w:style w:type="paragraph" w:styleId="Overskrift1">
    <w:name w:val="heading 1"/>
    <w:basedOn w:val="Normal"/>
    <w:next w:val="Normal"/>
    <w:link w:val="Overskrift1Tegn"/>
    <w:uiPriority w:val="99"/>
    <w:qFormat/>
    <w:rsid w:val="00901DDD"/>
    <w:pPr>
      <w:keepNext/>
      <w:outlineLvl w:val="0"/>
    </w:pPr>
    <w:rPr>
      <w:b/>
      <w:bCs/>
      <w:kern w:val="32"/>
      <w:sz w:val="22"/>
      <w:szCs w:val="22"/>
    </w:rPr>
  </w:style>
  <w:style w:type="paragraph" w:styleId="Overskrift2">
    <w:name w:val="heading 2"/>
    <w:basedOn w:val="Normal"/>
    <w:next w:val="Normal"/>
    <w:link w:val="Overskrift2Tegn"/>
    <w:uiPriority w:val="99"/>
    <w:qFormat/>
    <w:rsid w:val="005C1B88"/>
    <w:pPr>
      <w:keepNext/>
      <w:outlineLvl w:val="1"/>
    </w:pPr>
    <w:rPr>
      <w:b/>
      <w:bCs/>
    </w:rPr>
  </w:style>
  <w:style w:type="paragraph" w:styleId="Overskrift3">
    <w:name w:val="heading 3"/>
    <w:basedOn w:val="Normal"/>
    <w:next w:val="Normal"/>
    <w:link w:val="Overskrift3Tegn"/>
    <w:uiPriority w:val="99"/>
    <w:qFormat/>
    <w:rsid w:val="005C1B88"/>
    <w:pPr>
      <w:keepNext/>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52F82"/>
    <w:rPr>
      <w:rFonts w:ascii="Cambria" w:hAnsi="Cambria" w:cs="Cambria"/>
      <w:b/>
      <w:bCs/>
      <w:kern w:val="32"/>
      <w:sz w:val="32"/>
      <w:szCs w:val="32"/>
      <w:lang w:eastAsia="en-US"/>
    </w:rPr>
  </w:style>
  <w:style w:type="character" w:customStyle="1" w:styleId="Overskrift2Tegn">
    <w:name w:val="Overskrift 2 Tegn"/>
    <w:basedOn w:val="Standardskrifttypeiafsnit"/>
    <w:link w:val="Overskrift2"/>
    <w:uiPriority w:val="99"/>
    <w:semiHidden/>
    <w:locked/>
    <w:rsid w:val="00D52F82"/>
    <w:rPr>
      <w:rFonts w:ascii="Cambria" w:hAnsi="Cambria" w:cs="Cambria"/>
      <w:b/>
      <w:bCs/>
      <w:i/>
      <w:iCs/>
      <w:sz w:val="28"/>
      <w:szCs w:val="28"/>
      <w:lang w:eastAsia="en-US"/>
    </w:rPr>
  </w:style>
  <w:style w:type="character" w:customStyle="1" w:styleId="Overskrift3Tegn">
    <w:name w:val="Overskrift 3 Tegn"/>
    <w:basedOn w:val="Standardskrifttypeiafsnit"/>
    <w:link w:val="Overskrift3"/>
    <w:uiPriority w:val="99"/>
    <w:semiHidden/>
    <w:locked/>
    <w:rsid w:val="00D52F82"/>
    <w:rPr>
      <w:rFonts w:ascii="Cambria" w:hAnsi="Cambria" w:cs="Cambria"/>
      <w:b/>
      <w:bCs/>
      <w:sz w:val="26"/>
      <w:szCs w:val="26"/>
      <w:lang w:eastAsia="en-US"/>
    </w:rPr>
  </w:style>
  <w:style w:type="paragraph" w:styleId="Sidehoved">
    <w:name w:val="header"/>
    <w:basedOn w:val="Normal"/>
    <w:link w:val="SidehovedTegn"/>
    <w:uiPriority w:val="99"/>
    <w:rsid w:val="00196120"/>
    <w:pPr>
      <w:tabs>
        <w:tab w:val="center" w:pos="4320"/>
        <w:tab w:val="right" w:pos="8640"/>
      </w:tabs>
    </w:pPr>
  </w:style>
  <w:style w:type="character" w:customStyle="1" w:styleId="SidehovedTegn">
    <w:name w:val="Sidehoved Tegn"/>
    <w:basedOn w:val="Standardskrifttypeiafsnit"/>
    <w:link w:val="Sidehoved"/>
    <w:uiPriority w:val="99"/>
    <w:semiHidden/>
    <w:locked/>
    <w:rsid w:val="00D52F82"/>
    <w:rPr>
      <w:rFonts w:ascii="Verdana" w:hAnsi="Verdana" w:cs="Verdana"/>
      <w:sz w:val="19"/>
      <w:szCs w:val="19"/>
      <w:lang w:eastAsia="en-US"/>
    </w:rPr>
  </w:style>
  <w:style w:type="paragraph" w:styleId="Sidefod">
    <w:name w:val="footer"/>
    <w:basedOn w:val="Normal"/>
    <w:link w:val="SidefodTegn"/>
    <w:uiPriority w:val="99"/>
    <w:rsid w:val="00196120"/>
    <w:pPr>
      <w:tabs>
        <w:tab w:val="center" w:pos="4320"/>
        <w:tab w:val="right" w:pos="8640"/>
      </w:tabs>
    </w:pPr>
  </w:style>
  <w:style w:type="character" w:customStyle="1" w:styleId="SidefodTegn">
    <w:name w:val="Sidefod Tegn"/>
    <w:basedOn w:val="Standardskrifttypeiafsnit"/>
    <w:link w:val="Sidefod"/>
    <w:uiPriority w:val="99"/>
    <w:semiHidden/>
    <w:locked/>
    <w:rsid w:val="00D52F82"/>
    <w:rPr>
      <w:rFonts w:ascii="Verdana" w:hAnsi="Verdana" w:cs="Verdana"/>
      <w:sz w:val="19"/>
      <w:szCs w:val="19"/>
      <w:lang w:eastAsia="en-US"/>
    </w:rPr>
  </w:style>
  <w:style w:type="paragraph" w:styleId="Markeringsbobletekst">
    <w:name w:val="Balloon Text"/>
    <w:basedOn w:val="Normal"/>
    <w:link w:val="MarkeringsbobletekstTegn"/>
    <w:uiPriority w:val="99"/>
    <w:semiHidden/>
    <w:rsid w:val="00FF41C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D52F82"/>
    <w:rPr>
      <w:rFonts w:cs="Times New Roman"/>
      <w:sz w:val="2"/>
      <w:szCs w:val="2"/>
      <w:lang w:eastAsia="en-US"/>
    </w:rPr>
  </w:style>
  <w:style w:type="table" w:styleId="Tabel-Gitter">
    <w:name w:val="Table Grid"/>
    <w:basedOn w:val="Tabel-Normal"/>
    <w:uiPriority w:val="99"/>
    <w:rsid w:val="00FC017B"/>
    <w:pPr>
      <w:spacing w:line="280" w:lineRule="atLeast"/>
    </w:pPr>
    <w:rPr>
      <w:rFonts w:ascii="Arial" w:hAnsi="Arial" w:cs="Arial"/>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rsid w:val="00575BAB"/>
    <w:rPr>
      <w:rFonts w:ascii="Arial" w:hAnsi="Arial" w:cs="Arial"/>
      <w:sz w:val="16"/>
      <w:szCs w:val="16"/>
    </w:rPr>
  </w:style>
  <w:style w:type="paragraph" w:customStyle="1" w:styleId="Lille">
    <w:name w:val="Lille"/>
    <w:basedOn w:val="Normal"/>
    <w:uiPriority w:val="99"/>
    <w:rsid w:val="00901DDD"/>
    <w:pPr>
      <w:spacing w:line="240" w:lineRule="atLeast"/>
    </w:pPr>
    <w:rPr>
      <w:sz w:val="15"/>
      <w:szCs w:val="15"/>
    </w:rPr>
  </w:style>
  <w:style w:type="character" w:styleId="Hyperlink">
    <w:name w:val="Hyperlink"/>
    <w:basedOn w:val="Standardskrifttypeiafsnit"/>
    <w:uiPriority w:val="99"/>
    <w:rsid w:val="00991D7E"/>
    <w:rPr>
      <w:rFonts w:cs="Times New Roman"/>
      <w:color w:val="0000FF"/>
      <w:u w:val="single"/>
    </w:rPr>
  </w:style>
  <w:style w:type="paragraph" w:styleId="Fodnotetekst">
    <w:name w:val="footnote text"/>
    <w:basedOn w:val="Normal"/>
    <w:link w:val="FodnotetekstTegn"/>
    <w:uiPriority w:val="99"/>
    <w:rsid w:val="00CB2C55"/>
    <w:pPr>
      <w:spacing w:line="240" w:lineRule="auto"/>
    </w:pPr>
    <w:rPr>
      <w:rFonts w:cs="Times New Roman"/>
      <w:sz w:val="20"/>
      <w:szCs w:val="20"/>
      <w:lang w:val="x-none"/>
    </w:rPr>
  </w:style>
  <w:style w:type="character" w:customStyle="1" w:styleId="FodnotetekstTegn">
    <w:name w:val="Fodnotetekst Tegn"/>
    <w:basedOn w:val="Standardskrifttypeiafsnit"/>
    <w:link w:val="Fodnotetekst"/>
    <w:uiPriority w:val="99"/>
    <w:rsid w:val="00CB2C55"/>
    <w:rPr>
      <w:rFonts w:ascii="Verdana" w:hAnsi="Verdana"/>
      <w:lang w:val="x-none" w:eastAsia="en-US"/>
    </w:rPr>
  </w:style>
  <w:style w:type="character" w:styleId="Fodnotehenvisning">
    <w:name w:val="footnote reference"/>
    <w:uiPriority w:val="99"/>
    <w:rsid w:val="00CB2C55"/>
    <w:rPr>
      <w:vertAlign w:val="superscript"/>
    </w:rPr>
  </w:style>
  <w:style w:type="character" w:customStyle="1" w:styleId="kortnavn2">
    <w:name w:val="kortnavn2"/>
    <w:rsid w:val="00CB2C55"/>
    <w:rPr>
      <w:rFonts w:ascii="Tahoma" w:hAnsi="Tahoma" w:cs="Tahoma"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9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2550-3907-4811-95C7-0329CCB8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Brev</vt:lpstr>
    </vt:vector>
  </TitlesOfParts>
  <Company>Bysted A/S</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Mette Hvid</dc:creator>
  <cp:keywords/>
  <dc:description/>
  <cp:lastModifiedBy>Monique Roslind Pedersen</cp:lastModifiedBy>
  <cp:revision>2</cp:revision>
  <cp:lastPrinted>2009-01-23T12:10:00Z</cp:lastPrinted>
  <dcterms:created xsi:type="dcterms:W3CDTF">2017-08-03T12:15:00Z</dcterms:created>
  <dcterms:modified xsi:type="dcterms:W3CDTF">2017-08-03T12:15:00Z</dcterms:modified>
</cp:coreProperties>
</file>