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37AFE72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73F9EC7" w:rsidR="009C5469" w:rsidRDefault="00655BD8" w:rsidP="004F368E">
            <w:bookmarkStart w:id="0" w:name="site_site_name"/>
            <w:bookmarkEnd w:id="0"/>
            <w:r>
              <w:t>Ø Hornum Varmeværk a.m.b.a.</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1F04F3F3" w:rsidR="00AE6DFA" w:rsidRDefault="00655BD8" w:rsidP="009B63AC">
            <w:pPr>
              <w:rPr>
                <w:rFonts w:cs="Calibri"/>
              </w:rPr>
            </w:pPr>
            <w:bookmarkStart w:id="1" w:name="site_site_address"/>
            <w:bookmarkEnd w:id="1"/>
            <w:r>
              <w:rPr>
                <w:rFonts w:cs="Calibri"/>
              </w:rPr>
              <w:t>Tingager 11</w:t>
            </w:r>
          </w:p>
          <w:p w14:paraId="63125078" w14:textId="1C0F6FC5" w:rsidR="00A47D54" w:rsidRDefault="00655BD8"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7A639D1" w:rsidR="002D1AC4" w:rsidRDefault="00655BD8" w:rsidP="009B63AC">
            <w:pPr>
              <w:rPr>
                <w:rFonts w:cs="Calibri"/>
              </w:rPr>
            </w:pPr>
            <w:bookmarkStart w:id="4" w:name="ind_industry_central_company_no"/>
            <w:bookmarkEnd w:id="4"/>
            <w:r>
              <w:rPr>
                <w:rFonts w:cs="Calibri"/>
              </w:rPr>
              <w:t>15278390</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2A090379" w:rsidR="009B63AC" w:rsidRDefault="00655BD8" w:rsidP="009B63AC">
            <w:bookmarkStart w:id="5" w:name="ind_indtypes_ind_type_name"/>
            <w:bookmarkEnd w:id="5"/>
            <w:r>
              <w:t>Kraft-varmeanlæg på faste biobrændsler, effekt 1-5</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22A30FC" w:rsidR="009B63AC" w:rsidRDefault="00655BD8" w:rsidP="002D1AC4">
            <w:pPr>
              <w:autoSpaceDE w:val="0"/>
              <w:autoSpaceDN w:val="0"/>
              <w:adjustRightInd w:val="0"/>
            </w:pPr>
            <w:bookmarkStart w:id="6" w:name="ind_inspec_real_act_date"/>
            <w:bookmarkEnd w:id="6"/>
            <w:r>
              <w:t>16.10.2025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36D706BC" w:rsidR="005A44C5" w:rsidRDefault="00655BD8" w:rsidP="009B63AC">
            <w:bookmarkStart w:id="7" w:name="ind_inspec_types_inspec_type_name"/>
            <w:bookmarkEnd w:id="7"/>
            <w:r>
              <w:t>Basistilsyn</w:t>
            </w:r>
          </w:p>
        </w:tc>
      </w:tr>
    </w:tbl>
    <w:p w14:paraId="1A40FE02" w14:textId="77777777" w:rsidR="009B63AC" w:rsidRDefault="009B63AC" w:rsidP="009B63AC"/>
    <w:p w14:paraId="4A5D5D34" w14:textId="61CE15D7"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1F4BAA54" w14:textId="4375407C" w:rsidR="00C87ABC" w:rsidRDefault="00C87ABC" w:rsidP="000A44D3"/>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1126"/>
        <w:gridCol w:w="5812"/>
        <w:gridCol w:w="1553"/>
      </w:tblGrid>
      <w:tr w:rsidR="00720011" w14:paraId="04DECEB8" w14:textId="77777777" w:rsidTr="009E0701">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9E0701">
        <w:tc>
          <w:tcPr>
            <w:tcW w:w="1137"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126"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5812" w:type="dxa"/>
            <w:tcBorders>
              <w:top w:val="single" w:sz="4" w:space="0" w:color="000000"/>
              <w:left w:val="single" w:sz="4" w:space="0" w:color="000000"/>
              <w:bottom w:val="single" w:sz="4" w:space="0" w:color="000000"/>
              <w:right w:val="single" w:sz="4" w:space="0" w:color="000000"/>
            </w:tcBorders>
          </w:tcPr>
          <w:p w14:paraId="3AB18385" w14:textId="6B2F8A20" w:rsidR="009E0701" w:rsidRPr="009E0701" w:rsidRDefault="009E0701" w:rsidP="009E0701">
            <w:pPr>
              <w:rPr>
                <w:rFonts w:ascii="Garamond" w:hAnsi="Garamond"/>
              </w:rPr>
            </w:pPr>
            <w:r w:rsidRPr="009E0701">
              <w:rPr>
                <w:rFonts w:ascii="Garamond" w:hAnsi="Garamond"/>
              </w:rPr>
              <w:t xml:space="preserve">Rebild kommune </w:t>
            </w:r>
            <w:r w:rsidRPr="009E0701">
              <w:rPr>
                <w:rFonts w:ascii="Garamond" w:hAnsi="Garamond"/>
                <w:b/>
                <w:bCs/>
              </w:rPr>
              <w:t xml:space="preserve">indskærper </w:t>
            </w:r>
            <w:r w:rsidRPr="009E0701">
              <w:rPr>
                <w:rFonts w:ascii="Garamond" w:hAnsi="Garamond"/>
              </w:rPr>
              <w:t xml:space="preserve">Jf. vilkår 2.2.2 i Påbud om ændring af vilkår i tilslutningstilladelse til afledning af spildevand fra Hornum Varmeværk a.m.b.a., Tingager 11, Øster Hornum, 9530 Støvring til offentlig kloak, at </w:t>
            </w:r>
            <w:proofErr w:type="spellStart"/>
            <w:r w:rsidRPr="009E0701">
              <w:rPr>
                <w:rFonts w:ascii="Garamond" w:hAnsi="Garamond"/>
              </w:rPr>
              <w:t>sandfangsbrønden</w:t>
            </w:r>
            <w:proofErr w:type="spellEnd"/>
            <w:r w:rsidRPr="009E0701">
              <w:rPr>
                <w:rFonts w:ascii="Garamond" w:hAnsi="Garamond"/>
              </w:rPr>
              <w:t xml:space="preserve"> jævnligt skal tilses og tømmes efter behov, dog mindst én gang årligt, umiddelbart efter løvfald</w:t>
            </w:r>
            <w:r>
              <w:rPr>
                <w:rFonts w:ascii="Garamond" w:hAnsi="Garamond"/>
              </w:rPr>
              <w:t>.</w:t>
            </w:r>
          </w:p>
          <w:p w14:paraId="2B726F4A" w14:textId="77777777" w:rsidR="00720011" w:rsidRPr="00384AC8" w:rsidRDefault="00720011">
            <w:pPr>
              <w:rPr>
                <w:rFonts w:ascii="Garamond" w:hAnsi="Garamond"/>
              </w:rPr>
            </w:pP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9E0701">
        <w:tc>
          <w:tcPr>
            <w:tcW w:w="1137"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126"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5812" w:type="dxa"/>
            <w:tcBorders>
              <w:top w:val="single" w:sz="4" w:space="0" w:color="000000"/>
              <w:left w:val="single" w:sz="4" w:space="0" w:color="000000"/>
              <w:bottom w:val="single" w:sz="4" w:space="0" w:color="000000"/>
              <w:right w:val="single" w:sz="4" w:space="0" w:color="000000"/>
            </w:tcBorders>
          </w:tcPr>
          <w:p w14:paraId="0392752B" w14:textId="449B6B10" w:rsidR="00720011" w:rsidRPr="00384AC8" w:rsidRDefault="009E0701" w:rsidP="009E0701">
            <w:pPr>
              <w:rPr>
                <w:rFonts w:ascii="Garamond" w:hAnsi="Garamond"/>
              </w:rPr>
            </w:pPr>
            <w:bookmarkStart w:id="13" w:name="ind_enforce_enforce_date_6"/>
            <w:bookmarkEnd w:id="13"/>
            <w:r w:rsidRPr="009E0701">
              <w:rPr>
                <w:rFonts w:ascii="Garamond" w:hAnsi="Garamond"/>
              </w:rPr>
              <w:t>Rebild kommune indskærper</w:t>
            </w:r>
            <w:r>
              <w:rPr>
                <w:rFonts w:ascii="Garamond" w:hAnsi="Garamond"/>
              </w:rPr>
              <w:t xml:space="preserve"> </w:t>
            </w:r>
            <w:r w:rsidRPr="009E0701">
              <w:rPr>
                <w:rFonts w:ascii="Garamond" w:hAnsi="Garamond"/>
              </w:rPr>
              <w:t xml:space="preserve">jf. ovennævnte miljøgodkendelse, at analyserne skal udføres jf. Bilag 3 i Bioaskebekendtgørelsen. </w:t>
            </w:r>
          </w:p>
        </w:tc>
        <w:tc>
          <w:tcPr>
            <w:tcW w:w="155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9E0701">
        <w:tc>
          <w:tcPr>
            <w:tcW w:w="1137"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126"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581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155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824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55BD8"/>
    <w:rsid w:val="0068243A"/>
    <w:rsid w:val="006D340A"/>
    <w:rsid w:val="006D454F"/>
    <w:rsid w:val="0071401E"/>
    <w:rsid w:val="00720011"/>
    <w:rsid w:val="0072136C"/>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E0701"/>
    <w:rsid w:val="009F6E55"/>
    <w:rsid w:val="00A47D54"/>
    <w:rsid w:val="00AD7E73"/>
    <w:rsid w:val="00AE6DFA"/>
    <w:rsid w:val="00B62727"/>
    <w:rsid w:val="00BA04C9"/>
    <w:rsid w:val="00C16583"/>
    <w:rsid w:val="00C87ABC"/>
    <w:rsid w:val="00CC3CCF"/>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1310</Characters>
  <Application>Microsoft Office Word</Application>
  <DocSecurity>0</DocSecurity>
  <Lines>93</Lines>
  <Paragraphs>45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2025-11-19T09:51:00Z</dcterms:created>
  <dcterms:modified xsi:type="dcterms:W3CDTF">2025-11-19T09:51:00Z</dcterms:modified>
</cp:coreProperties>
</file>