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D0084" w14:textId="77777777" w:rsidR="00045140" w:rsidRDefault="00045140" w:rsidP="00AE288C">
      <w:pPr>
        <w:pStyle w:val="Info"/>
        <w:framePr w:w="5400" w:h="2304" w:hRule="exact" w:hSpace="180" w:wrap="around" w:vAnchor="text" w:hAnchor="text" w:x="4678" w:y="-143"/>
        <w:shd w:val="solid" w:color="FFFFFF" w:fill="FFFFFF"/>
        <w:tabs>
          <w:tab w:val="clear" w:pos="1846"/>
        </w:tabs>
        <w:ind w:left="2835" w:right="-427" w:hanging="1417"/>
      </w:pPr>
      <w:bookmarkStart w:id="0" w:name="journal"/>
      <w:bookmarkEnd w:id="0"/>
      <w:r>
        <w:t>Afdeling:</w:t>
      </w:r>
      <w:r>
        <w:tab/>
      </w:r>
      <w:r w:rsidR="0053352F">
        <w:t>Erhverv &amp; Miljø</w:t>
      </w:r>
    </w:p>
    <w:p w14:paraId="5AD99C05" w14:textId="7992339E" w:rsidR="00045140" w:rsidRPr="0053352F" w:rsidRDefault="00045140" w:rsidP="00AE288C">
      <w:pPr>
        <w:pStyle w:val="Info"/>
        <w:framePr w:w="5400" w:h="2304" w:hRule="exact" w:hSpace="180" w:wrap="around" w:vAnchor="text" w:hAnchor="text" w:x="4678" w:y="-143"/>
        <w:shd w:val="solid" w:color="FFFFFF" w:fill="FFFFFF"/>
        <w:tabs>
          <w:tab w:val="clear" w:pos="1846"/>
        </w:tabs>
        <w:ind w:left="2835" w:right="-427" w:hanging="1417"/>
        <w:rPr>
          <w:color w:val="FF0000"/>
        </w:rPr>
      </w:pPr>
      <w:r>
        <w:t>Dato</w:t>
      </w:r>
      <w:r w:rsidRPr="00397A1F">
        <w:rPr>
          <w:color w:val="auto"/>
        </w:rPr>
        <w:t>:</w:t>
      </w:r>
      <w:r w:rsidRPr="00397A1F">
        <w:rPr>
          <w:color w:val="auto"/>
        </w:rPr>
        <w:tab/>
      </w:r>
      <w:r w:rsidR="003B17EE">
        <w:rPr>
          <w:color w:val="auto"/>
        </w:rPr>
        <w:t>20</w:t>
      </w:r>
      <w:r w:rsidR="000B56B0">
        <w:rPr>
          <w:color w:val="auto"/>
        </w:rPr>
        <w:t>.</w:t>
      </w:r>
      <w:r w:rsidR="00BC312F">
        <w:rPr>
          <w:color w:val="auto"/>
        </w:rPr>
        <w:t>0</w:t>
      </w:r>
      <w:r w:rsidR="003B17EE">
        <w:rPr>
          <w:color w:val="auto"/>
        </w:rPr>
        <w:t>4</w:t>
      </w:r>
      <w:r w:rsidR="000B56B0">
        <w:rPr>
          <w:color w:val="auto"/>
        </w:rPr>
        <w:t>.</w:t>
      </w:r>
      <w:r w:rsidR="00153C18">
        <w:rPr>
          <w:color w:val="auto"/>
        </w:rPr>
        <w:t>2023</w:t>
      </w:r>
    </w:p>
    <w:p w14:paraId="69436460" w14:textId="77777777" w:rsidR="00045140" w:rsidRPr="002708B3" w:rsidRDefault="00045140" w:rsidP="00AE288C">
      <w:pPr>
        <w:pStyle w:val="Info"/>
        <w:framePr w:w="5400" w:h="2304" w:hRule="exact" w:hSpace="180" w:wrap="around" w:vAnchor="text" w:hAnchor="text" w:x="4678" w:y="-143"/>
        <w:shd w:val="solid" w:color="FFFFFF" w:fill="FFFFFF"/>
        <w:tabs>
          <w:tab w:val="clear" w:pos="1846"/>
        </w:tabs>
        <w:ind w:left="2835" w:right="-427" w:hanging="1417"/>
      </w:pPr>
      <w:r w:rsidRPr="002708B3">
        <w:t>Reference:</w:t>
      </w:r>
      <w:r w:rsidRPr="002708B3">
        <w:tab/>
      </w:r>
      <w:r w:rsidR="00341591">
        <w:t xml:space="preserve">Jakob Sølvhøj Roelsgaard </w:t>
      </w:r>
    </w:p>
    <w:p w14:paraId="596E9AAE" w14:textId="77777777" w:rsidR="00045140" w:rsidRPr="002708B3" w:rsidRDefault="00045140" w:rsidP="00AE288C">
      <w:pPr>
        <w:pStyle w:val="Info"/>
        <w:framePr w:w="5400" w:h="2304" w:hRule="exact" w:hSpace="180" w:wrap="around" w:vAnchor="text" w:hAnchor="text" w:x="4678" w:y="-143"/>
        <w:shd w:val="solid" w:color="FFFFFF" w:fill="FFFFFF"/>
        <w:tabs>
          <w:tab w:val="clear" w:pos="1846"/>
        </w:tabs>
        <w:ind w:left="2835" w:right="-427" w:hanging="1417"/>
        <w:rPr>
          <w:lang w:val="en-US"/>
        </w:rPr>
      </w:pPr>
      <w:r w:rsidRPr="002708B3">
        <w:rPr>
          <w:lang w:val="en-US"/>
        </w:rPr>
        <w:t>Tlf.:</w:t>
      </w:r>
      <w:r w:rsidRPr="002708B3">
        <w:rPr>
          <w:lang w:val="en-US"/>
        </w:rPr>
        <w:tab/>
      </w:r>
      <w:r w:rsidR="00341591">
        <w:rPr>
          <w:lang w:val="en-US"/>
        </w:rPr>
        <w:t>8959 4016</w:t>
      </w:r>
    </w:p>
    <w:p w14:paraId="0330DCF5" w14:textId="77777777" w:rsidR="00045140" w:rsidRPr="002708B3" w:rsidRDefault="00045140" w:rsidP="00AE288C">
      <w:pPr>
        <w:pStyle w:val="Info"/>
        <w:framePr w:w="5400" w:h="2304" w:hRule="exact" w:hSpace="180" w:wrap="around" w:vAnchor="text" w:hAnchor="text" w:x="4678" w:y="-143"/>
        <w:shd w:val="solid" w:color="FFFFFF" w:fill="FFFFFF"/>
        <w:tabs>
          <w:tab w:val="clear" w:pos="1846"/>
        </w:tabs>
        <w:ind w:left="2835" w:right="-427" w:hanging="1417"/>
        <w:rPr>
          <w:lang w:val="en-US"/>
        </w:rPr>
      </w:pPr>
      <w:r w:rsidRPr="002708B3">
        <w:rPr>
          <w:lang w:val="en-US"/>
        </w:rPr>
        <w:t>E-mail:</w:t>
      </w:r>
      <w:r w:rsidRPr="002708B3">
        <w:rPr>
          <w:lang w:val="en-US"/>
        </w:rPr>
        <w:tab/>
      </w:r>
      <w:r w:rsidR="00341591">
        <w:rPr>
          <w:lang w:val="en-US"/>
        </w:rPr>
        <w:t>jasr</w:t>
      </w:r>
      <w:r w:rsidR="0053352F" w:rsidRPr="002708B3">
        <w:rPr>
          <w:lang w:val="en-US"/>
        </w:rPr>
        <w:t>@norddjurs.dk</w:t>
      </w:r>
    </w:p>
    <w:p w14:paraId="04994B05" w14:textId="29650F9B" w:rsidR="00045140" w:rsidRPr="002708B3" w:rsidRDefault="00045140" w:rsidP="00AE288C">
      <w:pPr>
        <w:pStyle w:val="Info"/>
        <w:framePr w:w="5400" w:h="2304" w:hRule="exact" w:hSpace="180" w:wrap="around" w:vAnchor="text" w:hAnchor="text" w:x="4678" w:y="-143"/>
        <w:shd w:val="solid" w:color="FFFFFF" w:fill="FFFFFF"/>
        <w:tabs>
          <w:tab w:val="clear" w:pos="1846"/>
        </w:tabs>
        <w:ind w:left="2835" w:right="-427" w:hanging="1417"/>
        <w:rPr>
          <w:color w:val="auto"/>
        </w:rPr>
      </w:pPr>
      <w:r w:rsidRPr="002708B3">
        <w:t>Journalnr</w:t>
      </w:r>
      <w:r w:rsidRPr="002708B3">
        <w:rPr>
          <w:color w:val="auto"/>
        </w:rPr>
        <w:t>.:</w:t>
      </w:r>
      <w:r w:rsidRPr="00F61D05">
        <w:rPr>
          <w:color w:val="auto"/>
        </w:rPr>
        <w:tab/>
      </w:r>
      <w:r w:rsidR="00BC6D93">
        <w:rPr>
          <w:color w:val="auto"/>
        </w:rPr>
        <w:t>23/1953</w:t>
      </w:r>
    </w:p>
    <w:p w14:paraId="07DFB226" w14:textId="77777777" w:rsidR="00045140" w:rsidRPr="002708B3" w:rsidRDefault="00045140" w:rsidP="00AE288C">
      <w:pPr>
        <w:pStyle w:val="Skriftbrev"/>
        <w:framePr w:w="5400" w:h="2304" w:hRule="exact" w:hSpace="180" w:wrap="around" w:vAnchor="text" w:hAnchor="text" w:x="4678" w:y="-143"/>
        <w:shd w:val="solid" w:color="FFFFFF" w:fill="FFFFFF"/>
        <w:ind w:left="2835" w:hanging="2268"/>
        <w:rPr>
          <w:bCs/>
          <w:sz w:val="20"/>
          <w:szCs w:val="20"/>
        </w:rPr>
      </w:pPr>
    </w:p>
    <w:p w14:paraId="59C6A069" w14:textId="2B4F2C27" w:rsidR="00771B06" w:rsidRDefault="00BC6D93" w:rsidP="003354C4">
      <w:pPr>
        <w:pStyle w:val="Info"/>
        <w:tabs>
          <w:tab w:val="clear" w:pos="1846"/>
          <w:tab w:val="right" w:pos="2698"/>
        </w:tabs>
        <w:ind w:left="0"/>
      </w:pPr>
      <w:r>
        <w:t>Peter Koch</w:t>
      </w:r>
    </w:p>
    <w:p w14:paraId="4EF3314B" w14:textId="111DBD7F" w:rsidR="00E145F3" w:rsidRDefault="00BC6D93" w:rsidP="003354C4">
      <w:pPr>
        <w:pStyle w:val="Info"/>
        <w:tabs>
          <w:tab w:val="clear" w:pos="1846"/>
          <w:tab w:val="right" w:pos="2698"/>
        </w:tabs>
        <w:ind w:left="0"/>
      </w:pPr>
      <w:r>
        <w:t>Dyingvej 11</w:t>
      </w:r>
    </w:p>
    <w:p w14:paraId="1C6A5C67" w14:textId="5A1880AA" w:rsidR="00E01391" w:rsidRPr="002708B3" w:rsidRDefault="00AE3E73" w:rsidP="00BC6D93">
      <w:pPr>
        <w:pStyle w:val="Info"/>
        <w:tabs>
          <w:tab w:val="clear" w:pos="1846"/>
          <w:tab w:val="right" w:pos="2698"/>
        </w:tabs>
        <w:ind w:left="0"/>
        <w:sectPr w:rsidR="00E01391" w:rsidRPr="002708B3" w:rsidSect="00695EBF">
          <w:headerReference w:type="even" r:id="rId8"/>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r>
        <w:t>85</w:t>
      </w:r>
      <w:r w:rsidR="00771B06">
        <w:t>8</w:t>
      </w:r>
      <w:r w:rsidR="00BC6D93">
        <w:t>5 Glesborg</w:t>
      </w:r>
      <w:r w:rsidR="00C34BFD" w:rsidRPr="002708B3">
        <w:br w:type="column"/>
      </w:r>
    </w:p>
    <w:p w14:paraId="5697C7A9" w14:textId="141449AC" w:rsidR="007B5EC6" w:rsidRPr="007B5EC6" w:rsidRDefault="00073A64" w:rsidP="007B5EC6">
      <w:pPr>
        <w:pStyle w:val="Overskrift1"/>
      </w:pPr>
      <w:bookmarkStart w:id="1" w:name="_Hlk123717372"/>
      <w:r>
        <w:t>A</w:t>
      </w:r>
      <w:r w:rsidR="002708B3">
        <w:t xml:space="preserve">fgørelse om ikke-godkendelsespligtig etablering af </w:t>
      </w:r>
      <w:r w:rsidR="00601D29">
        <w:t>ensilageplads</w:t>
      </w:r>
      <w:r w:rsidR="00AE3E73">
        <w:t>,</w:t>
      </w:r>
      <w:r w:rsidR="002708B3">
        <w:t xml:space="preserve"> beliggende </w:t>
      </w:r>
      <w:r w:rsidR="00BC6D93">
        <w:t>Dyringvej 11</w:t>
      </w:r>
      <w:r w:rsidR="007B5EC6" w:rsidRPr="007B5EC6">
        <w:t>, 858</w:t>
      </w:r>
      <w:r w:rsidR="00BC6D93">
        <w:t>5</w:t>
      </w:r>
      <w:r w:rsidR="007B5EC6" w:rsidRPr="007B5EC6">
        <w:t xml:space="preserve"> </w:t>
      </w:r>
      <w:r w:rsidR="00BC6D93">
        <w:t>Glesborg</w:t>
      </w:r>
    </w:p>
    <w:bookmarkEnd w:id="1"/>
    <w:p w14:paraId="1A54DF34" w14:textId="77777777" w:rsidR="00A74D39" w:rsidRPr="00E210E2" w:rsidRDefault="00A74D39" w:rsidP="00E210E2">
      <w:pPr>
        <w:pStyle w:val="Overskrift1"/>
        <w:spacing w:before="0"/>
        <w:rPr>
          <w:color w:val="FF0000"/>
        </w:rPr>
      </w:pPr>
    </w:p>
    <w:p w14:paraId="45038B08" w14:textId="43DDBB3A" w:rsidR="004521AA" w:rsidRDefault="00912F7F" w:rsidP="003354C4">
      <w:pPr>
        <w:pStyle w:val="Brd"/>
      </w:pPr>
      <w:bookmarkStart w:id="2" w:name="_Hlk123717494"/>
      <w:r>
        <w:t xml:space="preserve">Norddjurs Kommune </w:t>
      </w:r>
      <w:bookmarkStart w:id="3" w:name="_Hlk123717452"/>
      <w:r>
        <w:t>har modta</w:t>
      </w:r>
      <w:r w:rsidR="00DB73CC">
        <w:t xml:space="preserve">get anmeldelse efter </w:t>
      </w:r>
      <w:r w:rsidR="00F0210D">
        <w:t>§</w:t>
      </w:r>
      <w:r w:rsidR="00DB73CC">
        <w:t xml:space="preserve">11 </w:t>
      </w:r>
      <w:r w:rsidR="00DB73CC" w:rsidRPr="004F0C7E">
        <w:rPr>
          <w:color w:val="auto"/>
        </w:rPr>
        <w:t>husdyrgodkendelsesbekendtgørelsen</w:t>
      </w:r>
      <w:r w:rsidR="00DB73CC" w:rsidRPr="004F0C7E">
        <w:rPr>
          <w:rStyle w:val="Fodnotehenvisning"/>
          <w:color w:val="auto"/>
        </w:rPr>
        <w:footnoteReference w:id="1"/>
      </w:r>
      <w:r w:rsidR="00DB73CC">
        <w:t xml:space="preserve"> om etablering af </w:t>
      </w:r>
      <w:r w:rsidR="00412AD9">
        <w:t>e</w:t>
      </w:r>
      <w:r w:rsidR="00601D29">
        <w:t>n ensilageplads på</w:t>
      </w:r>
      <w:r w:rsidR="00DB73CC">
        <w:t xml:space="preserve"> </w:t>
      </w:r>
      <w:r w:rsidR="00BC6D93">
        <w:t>Dyringvej 11, 8585 Glesborg</w:t>
      </w:r>
      <w:r w:rsidR="007B5EC6">
        <w:t>. Anlægge</w:t>
      </w:r>
      <w:r w:rsidR="00F62CC4">
        <w:t>t</w:t>
      </w:r>
      <w:r w:rsidR="007B5EC6">
        <w:t xml:space="preserve"> ønskes opført </w:t>
      </w:r>
      <w:r w:rsidR="00BC6D93">
        <w:t>ved siden</w:t>
      </w:r>
      <w:r w:rsidR="007B5EC6">
        <w:t xml:space="preserve"> af eksisterende ensilage</w:t>
      </w:r>
      <w:r w:rsidR="00BC6D93">
        <w:t>køresiloer</w:t>
      </w:r>
      <w:r w:rsidR="00601D29">
        <w:t>.</w:t>
      </w:r>
      <w:bookmarkEnd w:id="3"/>
    </w:p>
    <w:bookmarkEnd w:id="2"/>
    <w:p w14:paraId="33F99423" w14:textId="77777777" w:rsidR="00C36202" w:rsidRPr="004F0C7E" w:rsidRDefault="00C36202" w:rsidP="003354C4">
      <w:pPr>
        <w:pStyle w:val="Brd"/>
        <w:rPr>
          <w:color w:val="auto"/>
        </w:rPr>
      </w:pPr>
    </w:p>
    <w:p w14:paraId="08B4E194" w14:textId="77777777" w:rsidR="00912F7F" w:rsidRPr="004F0C7E" w:rsidRDefault="00C36202" w:rsidP="003354C4">
      <w:pPr>
        <w:pStyle w:val="Brd"/>
        <w:rPr>
          <w:b/>
          <w:color w:val="auto"/>
        </w:rPr>
      </w:pPr>
      <w:r w:rsidRPr="004F0C7E">
        <w:rPr>
          <w:b/>
          <w:color w:val="auto"/>
        </w:rPr>
        <w:t>Beskrivel</w:t>
      </w:r>
      <w:r w:rsidR="007B5BB8" w:rsidRPr="004F0C7E">
        <w:rPr>
          <w:b/>
          <w:color w:val="auto"/>
        </w:rPr>
        <w:t>se og vurdering af anmeldelsen</w:t>
      </w:r>
    </w:p>
    <w:p w14:paraId="280BEF33" w14:textId="13FD7361" w:rsidR="003C566F" w:rsidRDefault="003C566F" w:rsidP="003354C4">
      <w:pPr>
        <w:pStyle w:val="Brd"/>
        <w:rPr>
          <w:color w:val="auto"/>
        </w:rPr>
      </w:pPr>
      <w:r>
        <w:rPr>
          <w:color w:val="auto"/>
        </w:rPr>
        <w:t>De</w:t>
      </w:r>
      <w:r w:rsidR="00F63A7A">
        <w:rPr>
          <w:color w:val="auto"/>
        </w:rPr>
        <w:t>r</w:t>
      </w:r>
      <w:r>
        <w:rPr>
          <w:color w:val="auto"/>
        </w:rPr>
        <w:t xml:space="preserve"> ønskes opført </w:t>
      </w:r>
      <w:r w:rsidR="00F63A7A">
        <w:rPr>
          <w:color w:val="auto"/>
        </w:rPr>
        <w:t>en ny ensilageplads. A</w:t>
      </w:r>
      <w:r w:rsidR="00344DE1">
        <w:rPr>
          <w:color w:val="auto"/>
        </w:rPr>
        <w:t xml:space="preserve">nlægget placeres </w:t>
      </w:r>
      <w:r w:rsidR="008478B6">
        <w:rPr>
          <w:color w:val="auto"/>
        </w:rPr>
        <w:t>ved siden</w:t>
      </w:r>
      <w:r w:rsidR="00F63A7A">
        <w:rPr>
          <w:color w:val="auto"/>
        </w:rPr>
        <w:t xml:space="preserve"> af de</w:t>
      </w:r>
      <w:r w:rsidR="00F62CC4">
        <w:rPr>
          <w:color w:val="auto"/>
        </w:rPr>
        <w:t>t</w:t>
      </w:r>
      <w:r w:rsidR="00F63A7A">
        <w:rPr>
          <w:color w:val="auto"/>
        </w:rPr>
        <w:t xml:space="preserve"> eksisterende ensilag</w:t>
      </w:r>
      <w:r w:rsidR="00F62CC4">
        <w:rPr>
          <w:color w:val="auto"/>
        </w:rPr>
        <w:t>eanlæg</w:t>
      </w:r>
      <w:r w:rsidR="00344DE1">
        <w:rPr>
          <w:color w:val="auto"/>
        </w:rPr>
        <w:t xml:space="preserve">. </w:t>
      </w:r>
      <w:r w:rsidR="00F0210D">
        <w:rPr>
          <w:color w:val="auto"/>
        </w:rPr>
        <w:t>Anlægges</w:t>
      </w:r>
      <w:r w:rsidR="00F63A7A">
        <w:rPr>
          <w:color w:val="auto"/>
        </w:rPr>
        <w:t xml:space="preserve"> der etableres</w:t>
      </w:r>
      <w:r w:rsidR="00344DE1">
        <w:rPr>
          <w:color w:val="auto"/>
        </w:rPr>
        <w:t xml:space="preserve"> </w:t>
      </w:r>
      <w:r w:rsidR="003B0613">
        <w:rPr>
          <w:color w:val="auto"/>
        </w:rPr>
        <w:t xml:space="preserve">er 25m x </w:t>
      </w:r>
      <w:r w:rsidR="008478B6">
        <w:rPr>
          <w:color w:val="auto"/>
        </w:rPr>
        <w:t>42</w:t>
      </w:r>
      <w:r w:rsidR="003B0613">
        <w:rPr>
          <w:color w:val="auto"/>
        </w:rPr>
        <w:t xml:space="preserve">m </w:t>
      </w:r>
      <w:r w:rsidR="00F62CC4">
        <w:rPr>
          <w:color w:val="auto"/>
        </w:rPr>
        <w:t>inkl.</w:t>
      </w:r>
      <w:r w:rsidR="003B0613">
        <w:rPr>
          <w:color w:val="auto"/>
        </w:rPr>
        <w:t xml:space="preserve"> 2 meter rand</w:t>
      </w:r>
      <w:r w:rsidR="000B56B0">
        <w:rPr>
          <w:color w:val="auto"/>
        </w:rPr>
        <w:t xml:space="preserve">belægning </w:t>
      </w:r>
      <w:r w:rsidR="003B0613">
        <w:rPr>
          <w:color w:val="auto"/>
        </w:rPr>
        <w:t>med hældning</w:t>
      </w:r>
      <w:r w:rsidR="000B56B0">
        <w:rPr>
          <w:color w:val="auto"/>
        </w:rPr>
        <w:t xml:space="preserve"> på 3 pct</w:t>
      </w:r>
      <w:r w:rsidR="003B0613">
        <w:rPr>
          <w:color w:val="auto"/>
        </w:rPr>
        <w:t xml:space="preserve"> </w:t>
      </w:r>
      <w:r w:rsidR="00F63A7A">
        <w:rPr>
          <w:color w:val="auto"/>
        </w:rPr>
        <w:t>imod ensila</w:t>
      </w:r>
      <w:r w:rsidR="000B56B0">
        <w:rPr>
          <w:color w:val="auto"/>
        </w:rPr>
        <w:t>g</w:t>
      </w:r>
      <w:r w:rsidR="00F63A7A">
        <w:rPr>
          <w:color w:val="auto"/>
        </w:rPr>
        <w:t>epladsen,</w:t>
      </w:r>
      <w:r w:rsidR="000B56B0">
        <w:rPr>
          <w:color w:val="auto"/>
        </w:rPr>
        <w:t xml:space="preserve"> der etableres afløb som føres til gyllebeholder</w:t>
      </w:r>
      <w:r w:rsidR="00F63A7A">
        <w:rPr>
          <w:color w:val="auto"/>
        </w:rPr>
        <w:t xml:space="preserve"> pladsen</w:t>
      </w:r>
      <w:r w:rsidR="003B0613">
        <w:rPr>
          <w:color w:val="auto"/>
        </w:rPr>
        <w:t xml:space="preserve"> </w:t>
      </w:r>
      <w:r w:rsidR="00F63A7A">
        <w:rPr>
          <w:color w:val="auto"/>
        </w:rPr>
        <w:t>udf</w:t>
      </w:r>
      <w:r w:rsidR="00344DE1">
        <w:rPr>
          <w:color w:val="auto"/>
        </w:rPr>
        <w:t xml:space="preserve">øres i </w:t>
      </w:r>
      <w:r w:rsidR="008478B6">
        <w:rPr>
          <w:color w:val="auto"/>
        </w:rPr>
        <w:t>asfalt.</w:t>
      </w:r>
    </w:p>
    <w:p w14:paraId="6CE43C75" w14:textId="77777777" w:rsidR="003C566F" w:rsidRDefault="003C566F" w:rsidP="003354C4">
      <w:pPr>
        <w:pStyle w:val="Brd"/>
        <w:rPr>
          <w:color w:val="auto"/>
        </w:rPr>
      </w:pPr>
    </w:p>
    <w:p w14:paraId="418F6E42" w14:textId="509993B3" w:rsidR="005C5B3C" w:rsidRPr="00776BC4" w:rsidRDefault="007B5BB8" w:rsidP="003354C4">
      <w:pPr>
        <w:pStyle w:val="Brd"/>
        <w:rPr>
          <w:color w:val="auto"/>
        </w:rPr>
      </w:pPr>
      <w:r w:rsidRPr="00776BC4">
        <w:rPr>
          <w:color w:val="auto"/>
        </w:rPr>
        <w:t>Placering af</w:t>
      </w:r>
      <w:r w:rsidR="00F63A7A">
        <w:rPr>
          <w:color w:val="auto"/>
        </w:rPr>
        <w:t xml:space="preserve"> pladsen</w:t>
      </w:r>
      <w:r w:rsidRPr="00776BC4">
        <w:rPr>
          <w:color w:val="auto"/>
        </w:rPr>
        <w:t xml:space="preserve"> </w:t>
      </w:r>
      <w:r w:rsidR="00124DB6" w:rsidRPr="00776BC4">
        <w:rPr>
          <w:color w:val="auto"/>
        </w:rPr>
        <w:t xml:space="preserve">fremgår af </w:t>
      </w:r>
      <w:r w:rsidR="00C36202" w:rsidRPr="00776BC4">
        <w:rPr>
          <w:color w:val="auto"/>
        </w:rPr>
        <w:t>situationsplanen, bilag 2</w:t>
      </w:r>
      <w:r w:rsidR="00124DB6" w:rsidRPr="00776BC4">
        <w:rPr>
          <w:color w:val="auto"/>
        </w:rPr>
        <w:t>.</w:t>
      </w:r>
      <w:r w:rsidR="005C5B3C" w:rsidRPr="00776BC4">
        <w:rPr>
          <w:color w:val="auto"/>
        </w:rPr>
        <w:t xml:space="preserve"> </w:t>
      </w:r>
    </w:p>
    <w:p w14:paraId="3685B9BC" w14:textId="7B85F161" w:rsidR="00912F7F" w:rsidRPr="00776BC4" w:rsidRDefault="00912F7F" w:rsidP="003354C4">
      <w:pPr>
        <w:pStyle w:val="Brd"/>
        <w:rPr>
          <w:color w:val="auto"/>
        </w:rPr>
      </w:pPr>
    </w:p>
    <w:p w14:paraId="2039B656" w14:textId="7D4010D3" w:rsidR="00626853" w:rsidRPr="004F0C7E" w:rsidRDefault="00626853" w:rsidP="003354C4">
      <w:pPr>
        <w:pStyle w:val="Brd"/>
        <w:rPr>
          <w:color w:val="auto"/>
        </w:rPr>
      </w:pPr>
      <w:r>
        <w:rPr>
          <w:color w:val="auto"/>
        </w:rPr>
        <w:t>De</w:t>
      </w:r>
      <w:r w:rsidR="00F62CC4">
        <w:rPr>
          <w:color w:val="auto"/>
        </w:rPr>
        <w:t>t</w:t>
      </w:r>
      <w:r>
        <w:rPr>
          <w:color w:val="auto"/>
        </w:rPr>
        <w:t xml:space="preserve"> nye anlæg overholder alle afstandskrav</w:t>
      </w:r>
      <w:r w:rsidR="00124DB6" w:rsidRPr="004F0C7E">
        <w:rPr>
          <w:color w:val="auto"/>
        </w:rPr>
        <w:t xml:space="preserve"> </w:t>
      </w:r>
      <w:r>
        <w:rPr>
          <w:color w:val="auto"/>
        </w:rPr>
        <w:t xml:space="preserve">i forhold </w:t>
      </w:r>
      <w:r w:rsidR="00124DB6" w:rsidRPr="004F0C7E">
        <w:rPr>
          <w:color w:val="auto"/>
        </w:rPr>
        <w:t>til</w:t>
      </w:r>
      <w:r w:rsidR="00DF2396" w:rsidRPr="004F0C7E">
        <w:rPr>
          <w:color w:val="auto"/>
        </w:rPr>
        <w:t xml:space="preserve"> naboer, natur, </w:t>
      </w:r>
      <w:r w:rsidR="00124DB6" w:rsidRPr="004F0C7E">
        <w:rPr>
          <w:color w:val="auto"/>
        </w:rPr>
        <w:t xml:space="preserve">landskabelige </w:t>
      </w:r>
      <w:r w:rsidR="00DF2396" w:rsidRPr="004F0C7E">
        <w:rPr>
          <w:color w:val="auto"/>
        </w:rPr>
        <w:t>interesseområder og fredede områder.</w:t>
      </w:r>
      <w:r>
        <w:rPr>
          <w:color w:val="auto"/>
        </w:rPr>
        <w:t xml:space="preserve"> </w:t>
      </w:r>
    </w:p>
    <w:p w14:paraId="6114C6B3" w14:textId="77777777" w:rsidR="00DF2396" w:rsidRPr="00776BC4" w:rsidRDefault="00DF2396" w:rsidP="003354C4">
      <w:pPr>
        <w:pStyle w:val="Brd"/>
        <w:rPr>
          <w:rFonts w:ascii="Trebuchet MS" w:hAnsi="Trebuchet MS"/>
          <w:color w:val="auto"/>
        </w:rPr>
      </w:pPr>
    </w:p>
    <w:p w14:paraId="7517A979" w14:textId="31EC96CC" w:rsidR="002C2277" w:rsidRDefault="003B0613" w:rsidP="007978E3">
      <w:pPr>
        <w:pStyle w:val="Brd"/>
        <w:rPr>
          <w:rFonts w:ascii="Trebuchet MS" w:hAnsi="Trebuchet MS"/>
          <w:color w:val="auto"/>
        </w:rPr>
      </w:pPr>
      <w:r>
        <w:rPr>
          <w:rFonts w:ascii="Trebuchet MS" w:hAnsi="Trebuchet MS"/>
        </w:rPr>
        <w:t>D</w:t>
      </w:r>
      <w:r w:rsidR="009B004A">
        <w:rPr>
          <w:rFonts w:ascii="Trebuchet MS" w:hAnsi="Trebuchet MS"/>
        </w:rPr>
        <w:t>e</w:t>
      </w:r>
      <w:r w:rsidR="001625B0">
        <w:rPr>
          <w:rFonts w:ascii="Trebuchet MS" w:hAnsi="Trebuchet MS"/>
        </w:rPr>
        <w:t>n</w:t>
      </w:r>
      <w:r w:rsidR="009B004A">
        <w:rPr>
          <w:rFonts w:ascii="Trebuchet MS" w:hAnsi="Trebuchet MS"/>
        </w:rPr>
        <w:t xml:space="preserve"> nye </w:t>
      </w:r>
      <w:r w:rsidR="001625B0">
        <w:rPr>
          <w:rFonts w:ascii="Trebuchet MS" w:hAnsi="Trebuchet MS"/>
        </w:rPr>
        <w:t xml:space="preserve">ensilageplads </w:t>
      </w:r>
      <w:r w:rsidR="00F0210D" w:rsidRPr="00776BC4">
        <w:rPr>
          <w:rFonts w:ascii="Trebuchet MS" w:hAnsi="Trebuchet MS"/>
        </w:rPr>
        <w:t>vurderes</w:t>
      </w:r>
      <w:r w:rsidR="00DF2396" w:rsidRPr="00776BC4">
        <w:rPr>
          <w:rFonts w:ascii="Trebuchet MS" w:hAnsi="Trebuchet MS"/>
        </w:rPr>
        <w:t xml:space="preserve"> at være </w:t>
      </w:r>
      <w:r w:rsidR="00DF2396" w:rsidRPr="00776BC4">
        <w:rPr>
          <w:rFonts w:ascii="Trebuchet MS" w:hAnsi="Trebuchet MS"/>
          <w:color w:val="auto"/>
        </w:rPr>
        <w:t xml:space="preserve">erhvervsmæssigt nødvendig for ejendommens drift som landbrugsejendom og som husdyrbrug. </w:t>
      </w:r>
      <w:r w:rsidR="001625B0">
        <w:rPr>
          <w:rFonts w:ascii="Trebuchet MS" w:hAnsi="Trebuchet MS"/>
          <w:color w:val="auto"/>
        </w:rPr>
        <w:t>Pladsen</w:t>
      </w:r>
      <w:r w:rsidR="00DF2396" w:rsidRPr="00776BC4">
        <w:rPr>
          <w:rFonts w:ascii="Trebuchet MS" w:hAnsi="Trebuchet MS"/>
          <w:color w:val="auto"/>
        </w:rPr>
        <w:t xml:space="preserve"> etableres i tilknytning til ejendommens eksisterende bebyggelsesarealer, jf. lov om miljøgodkendelse m.v. af husdyrbrug</w:t>
      </w:r>
      <w:r w:rsidR="00DF2396" w:rsidRPr="00776BC4">
        <w:rPr>
          <w:rStyle w:val="Fodnotehenvisning"/>
          <w:rFonts w:ascii="Trebuchet MS" w:hAnsi="Trebuchet MS"/>
          <w:color w:val="auto"/>
        </w:rPr>
        <w:footnoteReference w:id="2"/>
      </w:r>
      <w:r w:rsidR="00776BC4" w:rsidRPr="00776BC4">
        <w:rPr>
          <w:rFonts w:ascii="Trebuchet MS" w:hAnsi="Trebuchet MS"/>
          <w:color w:val="auto"/>
        </w:rPr>
        <w:t xml:space="preserve"> og</w:t>
      </w:r>
      <w:r w:rsidR="001E74EF" w:rsidRPr="00776BC4">
        <w:rPr>
          <w:rFonts w:ascii="Trebuchet MS" w:hAnsi="Trebuchet MS"/>
          <w:color w:val="auto"/>
        </w:rPr>
        <w:t xml:space="preserve"> placeres ved siden af </w:t>
      </w:r>
      <w:r>
        <w:rPr>
          <w:rFonts w:ascii="Trebuchet MS" w:hAnsi="Trebuchet MS"/>
          <w:color w:val="auto"/>
        </w:rPr>
        <w:t>det</w:t>
      </w:r>
      <w:r w:rsidR="001E74EF" w:rsidRPr="00776BC4">
        <w:rPr>
          <w:rFonts w:ascii="Trebuchet MS" w:hAnsi="Trebuchet MS"/>
          <w:color w:val="auto"/>
        </w:rPr>
        <w:t xml:space="preserve"> eksisterende </w:t>
      </w:r>
      <w:r>
        <w:rPr>
          <w:rFonts w:ascii="Trebuchet MS" w:hAnsi="Trebuchet MS"/>
          <w:color w:val="auto"/>
        </w:rPr>
        <w:t>ensilageanlæg</w:t>
      </w:r>
      <w:r w:rsidR="001E74EF" w:rsidRPr="00776BC4">
        <w:rPr>
          <w:rFonts w:ascii="Trebuchet MS" w:hAnsi="Trebuchet MS"/>
          <w:color w:val="auto"/>
        </w:rPr>
        <w:t>.</w:t>
      </w:r>
    </w:p>
    <w:p w14:paraId="27CD8F1B" w14:textId="77777777" w:rsidR="002C2277" w:rsidRDefault="002C2277" w:rsidP="007978E3">
      <w:pPr>
        <w:pStyle w:val="Brd"/>
        <w:rPr>
          <w:rFonts w:ascii="Trebuchet MS" w:hAnsi="Trebuchet MS"/>
          <w:color w:val="auto"/>
        </w:rPr>
      </w:pPr>
    </w:p>
    <w:p w14:paraId="13F7B3F0" w14:textId="58A763EE" w:rsidR="00DF2396" w:rsidRDefault="002C2277" w:rsidP="007978E3">
      <w:pPr>
        <w:pStyle w:val="Brd"/>
      </w:pPr>
      <w:r>
        <w:t xml:space="preserve">Det vurderes at </w:t>
      </w:r>
      <w:r w:rsidR="003B0613">
        <w:t>ensilageanlægget</w:t>
      </w:r>
      <w:r>
        <w:t xml:space="preserve"> er nødvendige for driften.</w:t>
      </w:r>
      <w:r w:rsidR="006A3DC0">
        <w:t xml:space="preserve"> Der </w:t>
      </w:r>
      <w:r w:rsidR="00F62CC4">
        <w:t>dispenseres</w:t>
      </w:r>
      <w:r w:rsidR="006A3DC0">
        <w:t xml:space="preserve"> for kravet om skærmende beplantning da ensilagepladsen ikke </w:t>
      </w:r>
      <w:r w:rsidR="00F62CC4">
        <w:t>bliver</w:t>
      </w:r>
      <w:r w:rsidR="006A3DC0">
        <w:t xml:space="preserve"> synlig </w:t>
      </w:r>
      <w:r w:rsidR="00F62CC4">
        <w:t>pga.</w:t>
      </w:r>
      <w:r w:rsidR="006A3DC0">
        <w:t xml:space="preserve"> </w:t>
      </w:r>
      <w:r w:rsidR="009947ED">
        <w:t xml:space="preserve">beliggenhed og </w:t>
      </w:r>
      <w:r w:rsidR="006A3DC0">
        <w:t>eksisterende bep</w:t>
      </w:r>
      <w:r w:rsidR="00F62CC4">
        <w:t>l</w:t>
      </w:r>
      <w:r w:rsidR="006A3DC0">
        <w:t>antning.</w:t>
      </w:r>
    </w:p>
    <w:p w14:paraId="20BEA959" w14:textId="77777777" w:rsidR="002C2277" w:rsidRDefault="002C2277" w:rsidP="007978E3">
      <w:pPr>
        <w:pStyle w:val="Brd"/>
        <w:rPr>
          <w:rFonts w:ascii="Trebuchet MS" w:hAnsi="Trebuchet MS"/>
          <w:color w:val="auto"/>
        </w:rPr>
      </w:pPr>
    </w:p>
    <w:p w14:paraId="4D7386C9" w14:textId="66B68804" w:rsidR="0023281F" w:rsidRDefault="007B5BB8" w:rsidP="007978E3">
      <w:pPr>
        <w:pStyle w:val="Brd"/>
      </w:pPr>
      <w:r w:rsidRPr="004F0C7E">
        <w:rPr>
          <w:color w:val="auto"/>
        </w:rPr>
        <w:t xml:space="preserve">Etablering af </w:t>
      </w:r>
      <w:r w:rsidR="003B0613">
        <w:rPr>
          <w:color w:val="auto"/>
        </w:rPr>
        <w:t>ensilagepladsen</w:t>
      </w:r>
      <w:r w:rsidRPr="004F0C7E">
        <w:rPr>
          <w:color w:val="auto"/>
        </w:rPr>
        <w:t xml:space="preserve"> </w:t>
      </w:r>
      <w:r w:rsidR="00DF2396" w:rsidRPr="004F0C7E">
        <w:rPr>
          <w:color w:val="auto"/>
        </w:rPr>
        <w:t>vurderes ikke at skæmme landskabet væsentligt eller at kunne påvirke naboer væsentlig</w:t>
      </w:r>
      <w:r w:rsidR="00134BD6" w:rsidRPr="004F0C7E">
        <w:rPr>
          <w:color w:val="auto"/>
        </w:rPr>
        <w:t>t</w:t>
      </w:r>
      <w:r w:rsidR="00DF2396" w:rsidRPr="004F0C7E">
        <w:rPr>
          <w:color w:val="auto"/>
        </w:rPr>
        <w:t xml:space="preserve">. Det vurderes derfor, at opførelse af siloen ikke </w:t>
      </w:r>
      <w:r w:rsidR="00DF2396">
        <w:t>udløser krav om miljøgodkendelse af hele ejendommen efter husdyrbrugsloven.</w:t>
      </w:r>
    </w:p>
    <w:p w14:paraId="6406A37C" w14:textId="77777777" w:rsidR="0023281F" w:rsidRDefault="0023281F" w:rsidP="007978E3">
      <w:pPr>
        <w:pStyle w:val="Brd"/>
      </w:pPr>
    </w:p>
    <w:p w14:paraId="604FBC85" w14:textId="77777777" w:rsidR="004D5FA3" w:rsidRDefault="004D5FA3" w:rsidP="007978E3">
      <w:pPr>
        <w:pStyle w:val="Brd"/>
        <w:rPr>
          <w:b/>
        </w:rPr>
      </w:pPr>
    </w:p>
    <w:p w14:paraId="15B5C153" w14:textId="77777777" w:rsidR="004D5FA3" w:rsidRDefault="004D5FA3" w:rsidP="007978E3">
      <w:pPr>
        <w:pStyle w:val="Brd"/>
        <w:rPr>
          <w:b/>
        </w:rPr>
      </w:pPr>
    </w:p>
    <w:p w14:paraId="6DBABD69" w14:textId="6E001F18" w:rsidR="00391078" w:rsidRDefault="00391078" w:rsidP="007978E3">
      <w:pPr>
        <w:pStyle w:val="Brd"/>
        <w:rPr>
          <w:b/>
        </w:rPr>
      </w:pPr>
      <w:r>
        <w:rPr>
          <w:b/>
        </w:rPr>
        <w:t>Afgørelse</w:t>
      </w:r>
    </w:p>
    <w:p w14:paraId="30015E88" w14:textId="502A0CB1" w:rsidR="00391078" w:rsidRDefault="00384FFA" w:rsidP="007978E3">
      <w:pPr>
        <w:pStyle w:val="Brd"/>
      </w:pPr>
      <w:r>
        <w:lastRenderedPageBreak/>
        <w:t>Norddjurs Kommune meddeler hermed, at de</w:t>
      </w:r>
      <w:r w:rsidR="00776BC4">
        <w:t>t</w:t>
      </w:r>
      <w:r>
        <w:t xml:space="preserve"> ansøgte </w:t>
      </w:r>
      <w:r w:rsidR="004D5FA3">
        <w:t>ensilageplads</w:t>
      </w:r>
      <w:r>
        <w:t xml:space="preserve"> kan opføres uden miljøgodkendelse i hen</w:t>
      </w:r>
      <w:r w:rsidR="007B5BB8">
        <w:t xml:space="preserve">hold til § </w:t>
      </w:r>
      <w:r w:rsidR="00626853">
        <w:t xml:space="preserve">11 </w:t>
      </w:r>
      <w:r>
        <w:t>i husdyrgodkendelsesbekendtgørelsen.</w:t>
      </w:r>
    </w:p>
    <w:p w14:paraId="3F9444C6" w14:textId="12681725" w:rsidR="00384FFA" w:rsidRDefault="009516C4" w:rsidP="007978E3">
      <w:pPr>
        <w:pStyle w:val="Brd"/>
      </w:pPr>
      <w:r>
        <w:t>Afgørelse</w:t>
      </w:r>
      <w:r w:rsidR="00E210E2">
        <w:t>n</w:t>
      </w:r>
      <w:r w:rsidR="00384FFA">
        <w:t xml:space="preserve"> er truffet på baggrund af det indsendte materiale og ovenstående vurdering.</w:t>
      </w:r>
    </w:p>
    <w:p w14:paraId="3E4CA814" w14:textId="1DD8E59A" w:rsidR="00704DCF" w:rsidRDefault="00704DCF" w:rsidP="007978E3">
      <w:pPr>
        <w:pStyle w:val="Brd"/>
      </w:pPr>
    </w:p>
    <w:p w14:paraId="24ED12B9" w14:textId="3DA2D5D3" w:rsidR="00704DCF" w:rsidRDefault="000132D1" w:rsidP="007978E3">
      <w:pPr>
        <w:pStyle w:val="Brd"/>
      </w:pPr>
      <w:r>
        <w:t>P</w:t>
      </w:r>
      <w:r w:rsidR="00704DCF">
        <w:t xml:space="preserve">ladsen skal etableres så den lever op til kravene i </w:t>
      </w:r>
      <w:r w:rsidR="00704DCF" w:rsidRPr="00704DCF">
        <w:t>Husdyrgødningsbekendtgørelsen</w:t>
      </w:r>
      <w:r w:rsidR="00704DCF">
        <w:t>s</w:t>
      </w:r>
      <w:r w:rsidR="000B56B0">
        <w:rPr>
          <w:rStyle w:val="Fodnotehenvisning"/>
        </w:rPr>
        <w:footnoteReference w:id="3"/>
      </w:r>
      <w:r w:rsidR="00704DCF">
        <w:t xml:space="preserve"> </w:t>
      </w:r>
      <w:r w:rsidR="000B56B0">
        <w:t>§17</w:t>
      </w:r>
      <w:r>
        <w:t xml:space="preserve">. Afløb og tilslutnings til opsamlingsbeholder/gyllebeholder skal udføres af en autoriseret </w:t>
      </w:r>
      <w:r w:rsidR="00F62CC4">
        <w:t>kloakmester</w:t>
      </w:r>
      <w:r>
        <w:t>.</w:t>
      </w:r>
    </w:p>
    <w:p w14:paraId="361F30B4" w14:textId="77777777" w:rsidR="0023281F" w:rsidRDefault="0023281F" w:rsidP="007978E3">
      <w:pPr>
        <w:pStyle w:val="Brd"/>
      </w:pPr>
    </w:p>
    <w:p w14:paraId="659C3BE2" w14:textId="3192DF50" w:rsidR="0023281F" w:rsidRDefault="0023281F" w:rsidP="007978E3">
      <w:pPr>
        <w:pStyle w:val="Brd"/>
      </w:pPr>
      <w:r>
        <w:t xml:space="preserve">Det er en forudsætning for </w:t>
      </w:r>
      <w:r w:rsidR="00626853">
        <w:t xml:space="preserve">denne afgørelse, at anlæggene opføres </w:t>
      </w:r>
      <w:r>
        <w:t xml:space="preserve">uden ændringer i eksisterende terræn på mere end +/- 1 meter. </w:t>
      </w:r>
    </w:p>
    <w:p w14:paraId="35B24CC8" w14:textId="77777777" w:rsidR="00626853" w:rsidRDefault="00626853" w:rsidP="007978E3">
      <w:pPr>
        <w:pStyle w:val="Brd"/>
      </w:pPr>
    </w:p>
    <w:p w14:paraId="77417CB3" w14:textId="77777777" w:rsidR="0004503B" w:rsidRDefault="0004503B" w:rsidP="007978E3">
      <w:pPr>
        <w:pStyle w:val="Brd"/>
        <w:rPr>
          <w:b/>
        </w:rPr>
      </w:pPr>
      <w:r>
        <w:rPr>
          <w:b/>
        </w:rPr>
        <w:t>Andre tilladelser</w:t>
      </w:r>
    </w:p>
    <w:p w14:paraId="2659E9CC" w14:textId="0354767E" w:rsidR="0004503B" w:rsidRPr="0004503B" w:rsidRDefault="0004503B" w:rsidP="007978E3">
      <w:pPr>
        <w:pStyle w:val="Brd"/>
      </w:pPr>
      <w:r>
        <w:t>Norddj</w:t>
      </w:r>
      <w:r w:rsidR="00FC1AE9">
        <w:t xml:space="preserve">urs Kommune gør opmærksom på, at </w:t>
      </w:r>
      <w:r w:rsidR="00F0210D">
        <w:t>anlægget</w:t>
      </w:r>
      <w:r w:rsidR="00FC1AE9">
        <w:t xml:space="preserve"> skal </w:t>
      </w:r>
      <w:r w:rsidR="00330A62">
        <w:t>anmeldes i BBR</w:t>
      </w:r>
      <w:r w:rsidR="004D5FA3">
        <w:t xml:space="preserve"> med anvendelseskode 1960, og med anførsel af etableringskode, driftstatus og areal</w:t>
      </w:r>
      <w:r w:rsidR="00F204A5">
        <w:t xml:space="preserve">. Desuden skal </w:t>
      </w:r>
      <w:r w:rsidR="00330A62">
        <w:t xml:space="preserve">gældende </w:t>
      </w:r>
      <w:r w:rsidR="00F0210D">
        <w:t>lovgivning</w:t>
      </w:r>
      <w:r w:rsidR="00330A62">
        <w:t xml:space="preserve"> på andre områder skal overholdes i forbindelse med opførslen.</w:t>
      </w:r>
    </w:p>
    <w:p w14:paraId="626AF9DE" w14:textId="77777777" w:rsidR="004F0C7E" w:rsidRDefault="004F0C7E" w:rsidP="007978E3">
      <w:pPr>
        <w:pStyle w:val="Brd"/>
      </w:pPr>
    </w:p>
    <w:p w14:paraId="3D00B3C8" w14:textId="77777777" w:rsidR="00E01391" w:rsidRDefault="00B46A95" w:rsidP="007978E3">
      <w:pPr>
        <w:pStyle w:val="Brd"/>
        <w:spacing w:line="276" w:lineRule="auto"/>
        <w:rPr>
          <w:b/>
        </w:rPr>
      </w:pPr>
      <w:r>
        <w:rPr>
          <w:b/>
        </w:rPr>
        <w:t>Klagevejledning og offentliggørelse</w:t>
      </w:r>
    </w:p>
    <w:p w14:paraId="5EFDDC57" w14:textId="77777777" w:rsidR="00B46A95" w:rsidRDefault="00B46A95" w:rsidP="007978E3">
      <w:pPr>
        <w:pStyle w:val="Brd"/>
        <w:spacing w:line="276" w:lineRule="auto"/>
      </w:pPr>
      <w:r>
        <w:t>Afgørelsen offentliggøres på Norddjurs Kommunes hjemmeside.</w:t>
      </w:r>
    </w:p>
    <w:p w14:paraId="4BFAE9E5" w14:textId="77777777" w:rsidR="00B46A95" w:rsidRDefault="00B46A95" w:rsidP="007978E3">
      <w:pPr>
        <w:pStyle w:val="Brd"/>
        <w:spacing w:line="276" w:lineRule="auto"/>
        <w:rPr>
          <w:b/>
        </w:rPr>
      </w:pPr>
    </w:p>
    <w:p w14:paraId="73EBCC6E" w14:textId="57F863CA" w:rsidR="00391556" w:rsidRDefault="00412AD9" w:rsidP="007978E3">
      <w:pPr>
        <w:pStyle w:val="Brd"/>
        <w:spacing w:line="276" w:lineRule="auto"/>
      </w:pPr>
      <w:r>
        <w:t>Nærmeste</w:t>
      </w:r>
      <w:r w:rsidR="004933B2">
        <w:t xml:space="preserve"> naboer</w:t>
      </w:r>
      <w:r w:rsidR="00391556">
        <w:t xml:space="preserve"> og </w:t>
      </w:r>
      <w:r>
        <w:t xml:space="preserve">nedenstående </w:t>
      </w:r>
      <w:r w:rsidR="00391556">
        <w:t>berørte parter er orienteret om den endelige afgørelse.</w:t>
      </w:r>
    </w:p>
    <w:p w14:paraId="380E9AC9" w14:textId="77777777" w:rsidR="00391556" w:rsidRPr="00391556" w:rsidRDefault="00391556" w:rsidP="007978E3">
      <w:pPr>
        <w:pStyle w:val="Brd"/>
        <w:spacing w:line="276" w:lineRule="auto"/>
        <w:rPr>
          <w:color w:val="FF0000"/>
        </w:rPr>
      </w:pPr>
    </w:p>
    <w:p w14:paraId="2354F08E" w14:textId="77777777" w:rsidR="00D23D2D" w:rsidRPr="00391556" w:rsidRDefault="00B46A95" w:rsidP="007978E3">
      <w:pPr>
        <w:pStyle w:val="Skriftbrev"/>
        <w:tabs>
          <w:tab w:val="left" w:pos="6521"/>
        </w:tabs>
        <w:spacing w:line="276" w:lineRule="auto"/>
        <w:jc w:val="both"/>
        <w:rPr>
          <w:rFonts w:cs="Arial"/>
          <w:sz w:val="20"/>
          <w:szCs w:val="20"/>
        </w:rPr>
      </w:pPr>
      <w:r w:rsidRPr="00391556">
        <w:rPr>
          <w:rFonts w:cs="Arial"/>
          <w:sz w:val="20"/>
          <w:szCs w:val="20"/>
        </w:rPr>
        <w:t>Nedenstående er orienteret om afgørelsen:</w:t>
      </w:r>
    </w:p>
    <w:p w14:paraId="0C9D41C5" w14:textId="77777777" w:rsidR="00B46A95" w:rsidRPr="003A07C5" w:rsidRDefault="00B46A95" w:rsidP="007978E3">
      <w:pPr>
        <w:pStyle w:val="Skriftbrev"/>
        <w:numPr>
          <w:ilvl w:val="0"/>
          <w:numId w:val="2"/>
        </w:numPr>
        <w:tabs>
          <w:tab w:val="left" w:pos="6521"/>
        </w:tabs>
        <w:spacing w:line="276" w:lineRule="auto"/>
        <w:jc w:val="both"/>
        <w:rPr>
          <w:rFonts w:cs="Arial"/>
          <w:sz w:val="20"/>
          <w:szCs w:val="20"/>
        </w:rPr>
      </w:pPr>
      <w:r w:rsidRPr="003A07C5">
        <w:rPr>
          <w:rFonts w:cs="Arial"/>
          <w:sz w:val="20"/>
          <w:szCs w:val="20"/>
        </w:rPr>
        <w:t xml:space="preserve">Danmarks Naturfredningsforening: </w:t>
      </w:r>
      <w:hyperlink r:id="rId14" w:history="1">
        <w:r w:rsidRPr="003A07C5">
          <w:rPr>
            <w:rStyle w:val="Hyperlink"/>
            <w:rFonts w:eastAsia="MS Gothic" w:cs="Arial"/>
            <w:sz w:val="20"/>
            <w:szCs w:val="20"/>
          </w:rPr>
          <w:t>dnnorddjurs-sager@dn.dk</w:t>
        </w:r>
      </w:hyperlink>
      <w:r w:rsidRPr="003A07C5">
        <w:rPr>
          <w:rFonts w:cs="Arial"/>
          <w:sz w:val="20"/>
          <w:szCs w:val="20"/>
        </w:rPr>
        <w:t xml:space="preserve"> </w:t>
      </w:r>
    </w:p>
    <w:p w14:paraId="07F0CF4D" w14:textId="77777777" w:rsidR="00B46A95" w:rsidRPr="00960A03" w:rsidRDefault="00B46A95" w:rsidP="007978E3">
      <w:pPr>
        <w:pStyle w:val="Skriftbrev"/>
        <w:numPr>
          <w:ilvl w:val="0"/>
          <w:numId w:val="2"/>
        </w:numPr>
        <w:tabs>
          <w:tab w:val="left" w:pos="6521"/>
        </w:tabs>
        <w:spacing w:line="276" w:lineRule="auto"/>
        <w:jc w:val="both"/>
        <w:rPr>
          <w:rFonts w:cs="Arial"/>
          <w:sz w:val="20"/>
          <w:szCs w:val="20"/>
        </w:rPr>
      </w:pPr>
      <w:r w:rsidRPr="00DE20DF">
        <w:rPr>
          <w:rFonts w:cs="Arial"/>
          <w:sz w:val="20"/>
          <w:szCs w:val="20"/>
        </w:rPr>
        <w:t xml:space="preserve">Danmarks Sportsfiskerforbunds </w:t>
      </w:r>
      <w:r w:rsidR="00C403E0">
        <w:rPr>
          <w:rFonts w:cs="Arial"/>
          <w:sz w:val="20"/>
          <w:szCs w:val="20"/>
        </w:rPr>
        <w:t xml:space="preserve">teamleder for Natur- og Miljøteam Aarhus og Djursland Arne Bager: </w:t>
      </w:r>
      <w:hyperlink r:id="rId15" w:history="1">
        <w:r w:rsidR="00C403E0" w:rsidRPr="00824AD6">
          <w:rPr>
            <w:rStyle w:val="Hyperlink"/>
            <w:rFonts w:cs="Arial"/>
            <w:sz w:val="20"/>
            <w:szCs w:val="20"/>
          </w:rPr>
          <w:t>kabager@mail.dk</w:t>
        </w:r>
      </w:hyperlink>
      <w:r w:rsidR="00C403E0">
        <w:rPr>
          <w:rFonts w:cs="Arial"/>
          <w:sz w:val="20"/>
          <w:szCs w:val="20"/>
        </w:rPr>
        <w:t xml:space="preserve">  </w:t>
      </w:r>
      <w:r w:rsidRPr="00DE20DF">
        <w:rPr>
          <w:rFonts w:cs="Arial"/>
          <w:sz w:val="20"/>
          <w:szCs w:val="20"/>
        </w:rPr>
        <w:t xml:space="preserve"> </w:t>
      </w:r>
    </w:p>
    <w:p w14:paraId="3C4D814F" w14:textId="77777777" w:rsidR="00B46A95" w:rsidRPr="00DE20DF" w:rsidRDefault="00B46A95" w:rsidP="007978E3">
      <w:pPr>
        <w:pStyle w:val="Skriftbrev"/>
        <w:numPr>
          <w:ilvl w:val="0"/>
          <w:numId w:val="2"/>
        </w:numPr>
        <w:tabs>
          <w:tab w:val="left" w:pos="6521"/>
        </w:tabs>
        <w:spacing w:line="276" w:lineRule="auto"/>
        <w:jc w:val="both"/>
        <w:rPr>
          <w:rFonts w:cs="Arial"/>
          <w:sz w:val="20"/>
          <w:szCs w:val="20"/>
        </w:rPr>
      </w:pPr>
      <w:r w:rsidRPr="00DE20DF">
        <w:rPr>
          <w:rFonts w:cs="Arial"/>
          <w:sz w:val="20"/>
          <w:szCs w:val="20"/>
        </w:rPr>
        <w:t xml:space="preserve">Danmarks Sportsfiskerforbunds hovedkontor: </w:t>
      </w:r>
      <w:hyperlink r:id="rId16" w:history="1">
        <w:r w:rsidRPr="00DE20DF">
          <w:rPr>
            <w:rStyle w:val="Hyperlink"/>
            <w:rFonts w:eastAsia="MS Gothic" w:cs="Arial"/>
            <w:sz w:val="20"/>
            <w:szCs w:val="20"/>
          </w:rPr>
          <w:t>post@sportsfiskerforbundet.dk</w:t>
        </w:r>
      </w:hyperlink>
      <w:r w:rsidRPr="00DE20DF">
        <w:rPr>
          <w:rFonts w:cs="Arial"/>
          <w:sz w:val="20"/>
          <w:szCs w:val="20"/>
        </w:rPr>
        <w:t xml:space="preserve"> </w:t>
      </w:r>
    </w:p>
    <w:p w14:paraId="0466805B" w14:textId="77777777" w:rsidR="00B46A95" w:rsidRPr="003A07C5" w:rsidRDefault="00B46A95" w:rsidP="007978E3">
      <w:pPr>
        <w:pStyle w:val="Skriftbrev"/>
        <w:numPr>
          <w:ilvl w:val="0"/>
          <w:numId w:val="2"/>
        </w:numPr>
        <w:tabs>
          <w:tab w:val="left" w:pos="6521"/>
        </w:tabs>
        <w:spacing w:line="276" w:lineRule="auto"/>
        <w:jc w:val="both"/>
        <w:rPr>
          <w:rFonts w:cs="Arial"/>
          <w:sz w:val="20"/>
          <w:szCs w:val="20"/>
        </w:rPr>
      </w:pPr>
      <w:r w:rsidRPr="003A07C5">
        <w:rPr>
          <w:rFonts w:cs="Arial"/>
          <w:sz w:val="20"/>
          <w:szCs w:val="20"/>
        </w:rPr>
        <w:t xml:space="preserve">Det Økologiske Råd: </w:t>
      </w:r>
      <w:hyperlink r:id="rId17" w:history="1">
        <w:r w:rsidRPr="003A07C5">
          <w:rPr>
            <w:rStyle w:val="Hyperlink"/>
            <w:rFonts w:eastAsia="MS Gothic" w:cs="Arial"/>
            <w:sz w:val="20"/>
            <w:szCs w:val="20"/>
          </w:rPr>
          <w:t>info@ecocouncil.dk</w:t>
        </w:r>
      </w:hyperlink>
      <w:r w:rsidRPr="003A07C5">
        <w:rPr>
          <w:rFonts w:cs="Arial"/>
          <w:sz w:val="20"/>
          <w:szCs w:val="20"/>
        </w:rPr>
        <w:t xml:space="preserve"> </w:t>
      </w:r>
    </w:p>
    <w:p w14:paraId="6B56CF90" w14:textId="77777777" w:rsidR="00B46A95" w:rsidRDefault="00B46A95" w:rsidP="007978E3">
      <w:pPr>
        <w:pStyle w:val="Skriftbrev"/>
        <w:numPr>
          <w:ilvl w:val="0"/>
          <w:numId w:val="2"/>
        </w:numPr>
        <w:tabs>
          <w:tab w:val="left" w:pos="6521"/>
        </w:tabs>
        <w:spacing w:line="276" w:lineRule="auto"/>
        <w:jc w:val="both"/>
        <w:rPr>
          <w:rFonts w:cs="Arial"/>
          <w:sz w:val="20"/>
          <w:szCs w:val="20"/>
        </w:rPr>
      </w:pPr>
      <w:r w:rsidRPr="003A07C5">
        <w:rPr>
          <w:rFonts w:cs="Arial"/>
          <w:sz w:val="20"/>
          <w:szCs w:val="20"/>
        </w:rPr>
        <w:t xml:space="preserve">Dansk Ornitologisk Forening: </w:t>
      </w:r>
      <w:hyperlink r:id="rId18" w:history="1">
        <w:r w:rsidRPr="00DC0C56">
          <w:rPr>
            <w:rStyle w:val="Hyperlink"/>
            <w:rFonts w:eastAsia="MS Gothic" w:cs="Arial"/>
            <w:sz w:val="20"/>
            <w:szCs w:val="20"/>
          </w:rPr>
          <w:t>natur@dof.dk</w:t>
        </w:r>
      </w:hyperlink>
      <w:r>
        <w:rPr>
          <w:rFonts w:cs="Arial"/>
          <w:sz w:val="20"/>
          <w:szCs w:val="20"/>
        </w:rPr>
        <w:t xml:space="preserve"> </w:t>
      </w:r>
      <w:r w:rsidRPr="003A07C5">
        <w:rPr>
          <w:rFonts w:cs="Arial"/>
          <w:sz w:val="20"/>
          <w:szCs w:val="20"/>
        </w:rPr>
        <w:t xml:space="preserve"> </w:t>
      </w:r>
    </w:p>
    <w:p w14:paraId="7C65C377" w14:textId="77777777" w:rsidR="00B46A95" w:rsidRPr="00DE20DF" w:rsidRDefault="00B46A95" w:rsidP="007978E3">
      <w:pPr>
        <w:pStyle w:val="Skriftbrev"/>
        <w:numPr>
          <w:ilvl w:val="0"/>
          <w:numId w:val="2"/>
        </w:numPr>
        <w:tabs>
          <w:tab w:val="left" w:pos="6521"/>
        </w:tabs>
        <w:spacing w:line="276" w:lineRule="auto"/>
        <w:jc w:val="both"/>
        <w:rPr>
          <w:rFonts w:cs="Arial"/>
          <w:sz w:val="20"/>
          <w:szCs w:val="20"/>
        </w:rPr>
      </w:pPr>
      <w:r>
        <w:rPr>
          <w:rFonts w:cs="Arial"/>
          <w:sz w:val="20"/>
          <w:szCs w:val="20"/>
        </w:rPr>
        <w:t xml:space="preserve">Dansk Ornitologisk Forening, Norddjurs: </w:t>
      </w:r>
      <w:hyperlink r:id="rId19" w:history="1">
        <w:r w:rsidRPr="003A07C5">
          <w:rPr>
            <w:rStyle w:val="Hyperlink"/>
            <w:rFonts w:eastAsia="MS Gothic" w:cs="Arial"/>
            <w:sz w:val="20"/>
            <w:szCs w:val="20"/>
          </w:rPr>
          <w:t>norddjurs@dof.dk</w:t>
        </w:r>
      </w:hyperlink>
      <w:r w:rsidRPr="003A07C5">
        <w:rPr>
          <w:rFonts w:cs="Arial"/>
          <w:sz w:val="20"/>
          <w:szCs w:val="20"/>
        </w:rPr>
        <w:t xml:space="preserve"> </w:t>
      </w:r>
    </w:p>
    <w:p w14:paraId="6708ABAE" w14:textId="77777777" w:rsidR="00B46A95" w:rsidRPr="007978E3" w:rsidRDefault="00B46A95" w:rsidP="007978E3">
      <w:pPr>
        <w:pStyle w:val="Skriftbrev"/>
        <w:numPr>
          <w:ilvl w:val="0"/>
          <w:numId w:val="2"/>
        </w:numPr>
        <w:tabs>
          <w:tab w:val="left" w:pos="6521"/>
        </w:tabs>
        <w:spacing w:line="276" w:lineRule="auto"/>
        <w:jc w:val="both"/>
        <w:rPr>
          <w:rStyle w:val="Hyperlink"/>
          <w:rFonts w:cs="Arial"/>
          <w:color w:val="auto"/>
          <w:sz w:val="20"/>
          <w:szCs w:val="20"/>
          <w:u w:val="none"/>
        </w:rPr>
      </w:pPr>
      <w:r w:rsidRPr="003A07C5">
        <w:rPr>
          <w:rFonts w:cs="Arial"/>
          <w:sz w:val="20"/>
          <w:szCs w:val="20"/>
        </w:rPr>
        <w:t xml:space="preserve">Embedslægerne Midt- og Nordjylland: </w:t>
      </w:r>
      <w:hyperlink r:id="rId20" w:history="1">
        <w:r w:rsidRPr="003A07C5">
          <w:rPr>
            <w:rStyle w:val="Hyperlink"/>
            <w:rFonts w:eastAsia="MS Gothic" w:cs="Arial"/>
            <w:sz w:val="20"/>
            <w:szCs w:val="20"/>
          </w:rPr>
          <w:t>senord@sst.dk</w:t>
        </w:r>
      </w:hyperlink>
    </w:p>
    <w:p w14:paraId="52AF315D" w14:textId="44BC99E1" w:rsidR="00B10225" w:rsidRPr="003A07C5" w:rsidRDefault="00B10225" w:rsidP="00704DCF">
      <w:pPr>
        <w:pStyle w:val="Skriftbrev"/>
        <w:tabs>
          <w:tab w:val="left" w:pos="6521"/>
        </w:tabs>
        <w:spacing w:line="276" w:lineRule="auto"/>
        <w:ind w:left="720"/>
        <w:jc w:val="both"/>
        <w:rPr>
          <w:rFonts w:cs="Arial"/>
          <w:sz w:val="20"/>
          <w:szCs w:val="20"/>
        </w:rPr>
      </w:pPr>
    </w:p>
    <w:p w14:paraId="26059FFE" w14:textId="77777777" w:rsidR="00B46A95" w:rsidRDefault="00B46A95" w:rsidP="007978E3">
      <w:pPr>
        <w:pStyle w:val="Skriftbrev"/>
        <w:tabs>
          <w:tab w:val="left" w:pos="6521"/>
        </w:tabs>
        <w:spacing w:line="276" w:lineRule="auto"/>
        <w:jc w:val="both"/>
        <w:rPr>
          <w:rFonts w:cs="Arial"/>
          <w:sz w:val="20"/>
          <w:szCs w:val="20"/>
        </w:rPr>
      </w:pPr>
    </w:p>
    <w:p w14:paraId="40D799A2" w14:textId="77777777" w:rsidR="00B46A95" w:rsidRDefault="00B46A95" w:rsidP="007978E3">
      <w:pPr>
        <w:spacing w:line="276" w:lineRule="auto"/>
        <w:jc w:val="both"/>
        <w:rPr>
          <w:rFonts w:ascii="Trebuchet MS" w:hAnsi="Trebuchet MS" w:cs="Arial"/>
          <w:sz w:val="20"/>
          <w:szCs w:val="20"/>
        </w:rPr>
      </w:pPr>
      <w:r w:rsidRPr="003A07C5">
        <w:rPr>
          <w:rFonts w:ascii="Trebuchet MS" w:hAnsi="Trebuchet MS" w:cs="Arial"/>
          <w:sz w:val="20"/>
          <w:szCs w:val="20"/>
        </w:rPr>
        <w:t xml:space="preserve">Afgørelsen kan i henhold til lov om miljøgodkendelse af husdyrbrug påklages skriftligt til </w:t>
      </w:r>
      <w:r w:rsidR="007B5BB8">
        <w:rPr>
          <w:rFonts w:ascii="Trebuchet MS" w:hAnsi="Trebuchet MS" w:cs="Arial"/>
          <w:sz w:val="20"/>
          <w:szCs w:val="20"/>
        </w:rPr>
        <w:t>Miljø- og Fødevare</w:t>
      </w:r>
      <w:r w:rsidRPr="003A07C5">
        <w:rPr>
          <w:rFonts w:ascii="Trebuchet MS" w:hAnsi="Trebuchet MS" w:cs="Arial"/>
          <w:sz w:val="20"/>
          <w:szCs w:val="20"/>
        </w:rPr>
        <w:t>klagenævnet af adressaten, Miljøministeren og enhver, der har en individuel, væsentlig interesse i sagens udfald.</w:t>
      </w:r>
    </w:p>
    <w:p w14:paraId="2A2DA4D5" w14:textId="77777777" w:rsidR="00B46A95" w:rsidRPr="00776BC4" w:rsidRDefault="00B46A95" w:rsidP="007978E3">
      <w:pPr>
        <w:spacing w:line="276" w:lineRule="auto"/>
        <w:jc w:val="both"/>
        <w:rPr>
          <w:rFonts w:ascii="Trebuchet MS" w:hAnsi="Trebuchet MS" w:cs="Arial"/>
          <w:sz w:val="20"/>
          <w:szCs w:val="20"/>
        </w:rPr>
      </w:pPr>
    </w:p>
    <w:p w14:paraId="34195612" w14:textId="77777777" w:rsidR="00B46A95" w:rsidRPr="00776BC4" w:rsidRDefault="00B46A95" w:rsidP="007978E3">
      <w:pPr>
        <w:spacing w:line="276" w:lineRule="auto"/>
        <w:jc w:val="both"/>
        <w:rPr>
          <w:rFonts w:ascii="Trebuchet MS" w:hAnsi="Trebuchet MS" w:cs="Arial"/>
          <w:color w:val="FF0000"/>
          <w:sz w:val="20"/>
          <w:szCs w:val="20"/>
        </w:rPr>
      </w:pPr>
      <w:r w:rsidRPr="00776BC4">
        <w:rPr>
          <w:rFonts w:ascii="Trebuchet MS" w:hAnsi="Trebuchet MS" w:cs="Arial"/>
          <w:sz w:val="20"/>
          <w:szCs w:val="20"/>
        </w:rPr>
        <w:t xml:space="preserve">Hvis du ønsker at klage over denne afgørelse, kan du klage til </w:t>
      </w:r>
      <w:r w:rsidR="007B5BB8" w:rsidRPr="00776BC4">
        <w:rPr>
          <w:rFonts w:ascii="Trebuchet MS" w:hAnsi="Trebuchet MS" w:cs="Arial"/>
          <w:sz w:val="20"/>
          <w:szCs w:val="20"/>
        </w:rPr>
        <w:t>Miljø- og Fødevareklage</w:t>
      </w:r>
      <w:r w:rsidRPr="00776BC4">
        <w:rPr>
          <w:rFonts w:ascii="Trebuchet MS" w:hAnsi="Trebuchet MS" w:cs="Arial"/>
          <w:sz w:val="20"/>
          <w:szCs w:val="20"/>
        </w:rPr>
        <w:t xml:space="preserve">nævnet. Klagen skal indsendes via klageportalen, som du finder et link til på forsiden </w:t>
      </w:r>
      <w:r w:rsidR="00776BC4" w:rsidRPr="00776BC4">
        <w:rPr>
          <w:rFonts w:ascii="Trebuchet MS" w:hAnsi="Trebuchet MS" w:cs="Arial"/>
          <w:sz w:val="20"/>
          <w:szCs w:val="20"/>
        </w:rPr>
        <w:t xml:space="preserve">af </w:t>
      </w:r>
      <w:hyperlink r:id="rId21" w:history="1">
        <w:r w:rsidR="00776BC4" w:rsidRPr="00776BC4">
          <w:rPr>
            <w:rStyle w:val="Hyperlink"/>
            <w:rFonts w:ascii="Trebuchet MS" w:hAnsi="Trebuchet MS" w:cs="Arial"/>
            <w:sz w:val="20"/>
            <w:szCs w:val="20"/>
          </w:rPr>
          <w:t>https://naevneneshus.dk</w:t>
        </w:r>
      </w:hyperlink>
      <w:r w:rsidR="00776BC4" w:rsidRPr="00776BC4">
        <w:rPr>
          <w:rFonts w:ascii="Trebuchet MS" w:hAnsi="Trebuchet MS"/>
          <w:sz w:val="20"/>
          <w:szCs w:val="20"/>
        </w:rPr>
        <w:t>.</w:t>
      </w:r>
    </w:p>
    <w:p w14:paraId="4B07D072" w14:textId="77777777" w:rsidR="00B46A95" w:rsidRPr="00776BC4" w:rsidRDefault="00B46A95" w:rsidP="007978E3">
      <w:pPr>
        <w:spacing w:line="276" w:lineRule="auto"/>
        <w:jc w:val="both"/>
        <w:rPr>
          <w:rFonts w:ascii="Trebuchet MS" w:hAnsi="Trebuchet MS" w:cs="Arial"/>
          <w:sz w:val="20"/>
          <w:szCs w:val="20"/>
        </w:rPr>
      </w:pPr>
      <w:r w:rsidRPr="00776BC4">
        <w:rPr>
          <w:rFonts w:ascii="Trebuchet MS" w:hAnsi="Trebuchet MS" w:cs="Arial"/>
          <w:sz w:val="20"/>
          <w:szCs w:val="20"/>
        </w:rPr>
        <w:t>Der skal indbetales et klagegebyr på</w:t>
      </w:r>
      <w:r w:rsidR="007B5BB8" w:rsidRPr="00776BC4">
        <w:rPr>
          <w:rFonts w:ascii="Trebuchet MS" w:hAnsi="Trebuchet MS" w:cs="Arial"/>
          <w:sz w:val="20"/>
          <w:szCs w:val="20"/>
        </w:rPr>
        <w:t xml:space="preserve"> 900 kr. for privatpersoner og 1.500 kr. for virksomheder og organisationer. Gebyret</w:t>
      </w:r>
      <w:r w:rsidRPr="00776BC4">
        <w:rPr>
          <w:rFonts w:ascii="Trebuchet MS" w:hAnsi="Trebuchet MS" w:cs="Arial"/>
          <w:sz w:val="20"/>
          <w:szCs w:val="20"/>
        </w:rPr>
        <w:t xml:space="preserve"> tilbagebetales under visse forudsætninger.</w:t>
      </w:r>
    </w:p>
    <w:p w14:paraId="05D49270" w14:textId="77777777" w:rsidR="00B46A95" w:rsidRDefault="00B46A95" w:rsidP="00140344">
      <w:pPr>
        <w:spacing w:line="276" w:lineRule="auto"/>
        <w:jc w:val="both"/>
        <w:rPr>
          <w:rFonts w:ascii="Trebuchet MS" w:hAnsi="Trebuchet MS" w:cs="Arial"/>
          <w:sz w:val="20"/>
          <w:szCs w:val="20"/>
        </w:rPr>
      </w:pPr>
    </w:p>
    <w:p w14:paraId="4702912D" w14:textId="5989AA2B" w:rsidR="00B46A95" w:rsidRPr="004F0C7E" w:rsidRDefault="00027C54" w:rsidP="00140344">
      <w:pPr>
        <w:spacing w:line="276" w:lineRule="auto"/>
        <w:jc w:val="both"/>
        <w:rPr>
          <w:rFonts w:ascii="Trebuchet MS" w:hAnsi="Trebuchet MS" w:cs="Arial"/>
          <w:color w:val="FF0000"/>
          <w:sz w:val="20"/>
          <w:szCs w:val="20"/>
        </w:rPr>
      </w:pPr>
      <w:r>
        <w:rPr>
          <w:rFonts w:ascii="Trebuchet MS" w:hAnsi="Trebuchet MS" w:cs="Arial"/>
          <w:sz w:val="20"/>
          <w:szCs w:val="20"/>
        </w:rPr>
        <w:t>Klagefristen udløber d.</w:t>
      </w:r>
      <w:r w:rsidR="00412AD9">
        <w:rPr>
          <w:rFonts w:ascii="Trebuchet MS" w:hAnsi="Trebuchet MS" w:cs="Arial"/>
          <w:sz w:val="20"/>
          <w:szCs w:val="20"/>
        </w:rPr>
        <w:t xml:space="preserve"> </w:t>
      </w:r>
      <w:r w:rsidR="003B17EE">
        <w:rPr>
          <w:rFonts w:ascii="Trebuchet MS" w:hAnsi="Trebuchet MS" w:cs="Arial"/>
          <w:sz w:val="20"/>
          <w:szCs w:val="20"/>
        </w:rPr>
        <w:t>19</w:t>
      </w:r>
      <w:r w:rsidR="00412AD9">
        <w:rPr>
          <w:rFonts w:ascii="Trebuchet MS" w:hAnsi="Trebuchet MS" w:cs="Arial"/>
          <w:sz w:val="20"/>
          <w:szCs w:val="20"/>
        </w:rPr>
        <w:t>-0</w:t>
      </w:r>
      <w:r w:rsidR="003B17EE">
        <w:rPr>
          <w:rFonts w:ascii="Trebuchet MS" w:hAnsi="Trebuchet MS" w:cs="Arial"/>
          <w:sz w:val="20"/>
          <w:szCs w:val="20"/>
        </w:rPr>
        <w:t>5</w:t>
      </w:r>
      <w:r w:rsidR="00412AD9">
        <w:rPr>
          <w:rFonts w:ascii="Trebuchet MS" w:hAnsi="Trebuchet MS" w:cs="Arial"/>
          <w:sz w:val="20"/>
          <w:szCs w:val="20"/>
        </w:rPr>
        <w:t>-</w:t>
      </w:r>
      <w:r w:rsidR="00330A62">
        <w:rPr>
          <w:rFonts w:ascii="Trebuchet MS" w:hAnsi="Trebuchet MS" w:cs="Arial"/>
          <w:sz w:val="20"/>
          <w:szCs w:val="20"/>
        </w:rPr>
        <w:t>20</w:t>
      </w:r>
      <w:r w:rsidR="003B0613">
        <w:rPr>
          <w:rFonts w:ascii="Trebuchet MS" w:hAnsi="Trebuchet MS" w:cs="Arial"/>
          <w:sz w:val="20"/>
          <w:szCs w:val="20"/>
        </w:rPr>
        <w:t>23</w:t>
      </w:r>
      <w:r w:rsidR="00397A1F">
        <w:rPr>
          <w:rFonts w:ascii="Trebuchet MS" w:hAnsi="Trebuchet MS" w:cs="Arial"/>
          <w:sz w:val="20"/>
          <w:szCs w:val="20"/>
        </w:rPr>
        <w:t>.</w:t>
      </w:r>
    </w:p>
    <w:p w14:paraId="488857EB" w14:textId="77777777" w:rsidR="00B46A95" w:rsidRDefault="00B46A95" w:rsidP="00140344">
      <w:pPr>
        <w:spacing w:line="276" w:lineRule="auto"/>
        <w:jc w:val="both"/>
        <w:rPr>
          <w:rFonts w:ascii="Trebuchet MS" w:hAnsi="Trebuchet MS" w:cs="Arial"/>
          <w:sz w:val="20"/>
          <w:szCs w:val="20"/>
        </w:rPr>
      </w:pPr>
    </w:p>
    <w:p w14:paraId="31A1B3C7" w14:textId="77777777" w:rsidR="00397A1F" w:rsidRDefault="00397A1F" w:rsidP="00140344">
      <w:pPr>
        <w:spacing w:line="276" w:lineRule="auto"/>
        <w:jc w:val="both"/>
        <w:rPr>
          <w:rFonts w:ascii="Trebuchet MS" w:hAnsi="Trebuchet MS" w:cs="Arial"/>
          <w:sz w:val="20"/>
          <w:szCs w:val="20"/>
        </w:rPr>
      </w:pPr>
    </w:p>
    <w:p w14:paraId="237AB83B" w14:textId="77777777" w:rsidR="00397A1F" w:rsidRDefault="00397A1F" w:rsidP="00140344">
      <w:pPr>
        <w:spacing w:line="276" w:lineRule="auto"/>
        <w:jc w:val="both"/>
        <w:rPr>
          <w:rFonts w:ascii="Trebuchet MS" w:hAnsi="Trebuchet MS" w:cs="Arial"/>
          <w:sz w:val="20"/>
          <w:szCs w:val="20"/>
        </w:rPr>
      </w:pPr>
    </w:p>
    <w:p w14:paraId="35FA683B" w14:textId="1DD25E86" w:rsidR="00B46A95" w:rsidRDefault="00B46A95" w:rsidP="00140344">
      <w:pPr>
        <w:spacing w:line="276" w:lineRule="auto"/>
        <w:jc w:val="both"/>
        <w:rPr>
          <w:rFonts w:ascii="Trebuchet MS" w:hAnsi="Trebuchet MS" w:cs="Arial"/>
          <w:sz w:val="20"/>
          <w:szCs w:val="20"/>
        </w:rPr>
      </w:pPr>
      <w:r>
        <w:rPr>
          <w:rFonts w:ascii="Trebuchet MS" w:hAnsi="Trebuchet MS" w:cs="Arial"/>
          <w:sz w:val="20"/>
          <w:szCs w:val="20"/>
        </w:rPr>
        <w:t>Nærmere detaljer vedrørende indsendelse af klage,</w:t>
      </w:r>
      <w:r w:rsidR="00F62CC4">
        <w:rPr>
          <w:rFonts w:ascii="Trebuchet MS" w:hAnsi="Trebuchet MS" w:cs="Arial"/>
          <w:sz w:val="20"/>
          <w:szCs w:val="20"/>
        </w:rPr>
        <w:t xml:space="preserve"> </w:t>
      </w:r>
      <w:r w:rsidR="003B0613">
        <w:rPr>
          <w:rFonts w:ascii="Trebuchet MS" w:hAnsi="Trebuchet MS" w:cs="Arial"/>
          <w:sz w:val="20"/>
          <w:szCs w:val="20"/>
        </w:rPr>
        <w:t>betaling</w:t>
      </w:r>
      <w:r>
        <w:rPr>
          <w:rFonts w:ascii="Trebuchet MS" w:hAnsi="Trebuchet MS" w:cs="Arial"/>
          <w:sz w:val="20"/>
          <w:szCs w:val="20"/>
        </w:rPr>
        <w:t xml:space="preserve"> </w:t>
      </w:r>
      <w:r w:rsidR="00776BC4">
        <w:rPr>
          <w:rFonts w:ascii="Trebuchet MS" w:hAnsi="Trebuchet MS" w:cs="Arial"/>
          <w:sz w:val="20"/>
          <w:szCs w:val="20"/>
        </w:rPr>
        <w:t>m.v. fremgår af vedlagte bilag 4</w:t>
      </w:r>
      <w:r>
        <w:rPr>
          <w:rFonts w:ascii="Trebuchet MS" w:hAnsi="Trebuchet MS" w:cs="Arial"/>
          <w:sz w:val="20"/>
          <w:szCs w:val="20"/>
        </w:rPr>
        <w:t>.</w:t>
      </w:r>
    </w:p>
    <w:p w14:paraId="627D6D22" w14:textId="11521D46" w:rsidR="00B46A95" w:rsidRDefault="00B46A95" w:rsidP="00140344">
      <w:pPr>
        <w:pStyle w:val="Brd"/>
        <w:spacing w:line="276" w:lineRule="auto"/>
        <w:rPr>
          <w:b/>
        </w:rPr>
      </w:pPr>
    </w:p>
    <w:p w14:paraId="1639BE41" w14:textId="40448374" w:rsidR="003B17EE" w:rsidRDefault="003B17EE" w:rsidP="00140344">
      <w:pPr>
        <w:pStyle w:val="Brd"/>
        <w:spacing w:line="276" w:lineRule="auto"/>
        <w:rPr>
          <w:b/>
        </w:rPr>
      </w:pPr>
    </w:p>
    <w:p w14:paraId="1F73C9B1" w14:textId="77777777" w:rsidR="003B17EE" w:rsidRDefault="003B17EE" w:rsidP="00140344">
      <w:pPr>
        <w:pStyle w:val="Brd"/>
        <w:spacing w:line="276" w:lineRule="auto"/>
        <w:rPr>
          <w:b/>
        </w:rPr>
      </w:pPr>
    </w:p>
    <w:p w14:paraId="00D0990E" w14:textId="77777777" w:rsidR="00397A1F" w:rsidRDefault="00397A1F" w:rsidP="00140344">
      <w:pPr>
        <w:pStyle w:val="Brd"/>
        <w:spacing w:line="276" w:lineRule="auto"/>
        <w:rPr>
          <w:b/>
        </w:rPr>
      </w:pPr>
    </w:p>
    <w:p w14:paraId="5D8C708C" w14:textId="77777777" w:rsidR="003566F0" w:rsidRPr="002D3C92" w:rsidRDefault="00330A62" w:rsidP="003566F0">
      <w:pPr>
        <w:rPr>
          <w:rFonts w:ascii="Trebuchet MS" w:hAnsi="Trebuchet MS"/>
          <w:i/>
          <w:color w:val="FF0000"/>
          <w:sz w:val="20"/>
          <w:szCs w:val="20"/>
        </w:rPr>
      </w:pPr>
      <w:r>
        <w:rPr>
          <w:rFonts w:ascii="Trebuchet MS" w:hAnsi="Trebuchet MS"/>
          <w:sz w:val="20"/>
          <w:szCs w:val="20"/>
        </w:rPr>
        <w:t>Jakob Sølvhøj Roelsgaard</w:t>
      </w:r>
    </w:p>
    <w:p w14:paraId="6FC6891E" w14:textId="77777777" w:rsidR="003566F0" w:rsidRDefault="003566F0" w:rsidP="003566F0">
      <w:pPr>
        <w:rPr>
          <w:rFonts w:ascii="Trebuchet MS" w:hAnsi="Trebuchet MS"/>
          <w:sz w:val="20"/>
          <w:szCs w:val="20"/>
        </w:rPr>
      </w:pPr>
      <w:r>
        <w:rPr>
          <w:rFonts w:ascii="Trebuchet MS" w:hAnsi="Trebuchet MS"/>
          <w:sz w:val="20"/>
          <w:szCs w:val="20"/>
        </w:rPr>
        <w:lastRenderedPageBreak/>
        <w:t xml:space="preserve">Miljøsagsbehandler </w:t>
      </w:r>
    </w:p>
    <w:p w14:paraId="2E873C89" w14:textId="77777777" w:rsidR="003566F0" w:rsidRDefault="003566F0" w:rsidP="003566F0">
      <w:pPr>
        <w:rPr>
          <w:rFonts w:ascii="Trebuchet MS" w:hAnsi="Trebuchet MS"/>
          <w:sz w:val="20"/>
          <w:szCs w:val="20"/>
        </w:rPr>
      </w:pPr>
    </w:p>
    <w:p w14:paraId="152A1855" w14:textId="77777777" w:rsidR="003566F0" w:rsidRDefault="003566F0" w:rsidP="003566F0">
      <w:pPr>
        <w:rPr>
          <w:rFonts w:ascii="Trebuchet MS" w:hAnsi="Trebuchet MS"/>
          <w:sz w:val="20"/>
          <w:szCs w:val="20"/>
        </w:rPr>
      </w:pPr>
    </w:p>
    <w:p w14:paraId="0AF43013" w14:textId="77777777" w:rsidR="00397A1F" w:rsidRDefault="00397A1F" w:rsidP="003566F0">
      <w:pPr>
        <w:rPr>
          <w:rFonts w:ascii="Trebuchet MS" w:hAnsi="Trebuchet MS"/>
          <w:sz w:val="20"/>
          <w:szCs w:val="20"/>
        </w:rPr>
      </w:pPr>
    </w:p>
    <w:p w14:paraId="54E50F69" w14:textId="77777777" w:rsidR="00397A1F" w:rsidRDefault="00397A1F" w:rsidP="003566F0">
      <w:pPr>
        <w:rPr>
          <w:rFonts w:ascii="Trebuchet MS" w:hAnsi="Trebuchet MS"/>
          <w:sz w:val="20"/>
          <w:szCs w:val="20"/>
        </w:rPr>
      </w:pPr>
    </w:p>
    <w:p w14:paraId="728D060F" w14:textId="77777777" w:rsidR="00700F25" w:rsidRDefault="00700F25" w:rsidP="003354C4">
      <w:pPr>
        <w:pStyle w:val="Brd"/>
        <w:rPr>
          <w:b/>
        </w:rPr>
      </w:pPr>
    </w:p>
    <w:p w14:paraId="272E6244" w14:textId="77777777" w:rsidR="00162449" w:rsidRDefault="00162449" w:rsidP="003354C4">
      <w:pPr>
        <w:pStyle w:val="Brd"/>
        <w:rPr>
          <w:b/>
        </w:rPr>
      </w:pPr>
      <w:r>
        <w:rPr>
          <w:b/>
        </w:rPr>
        <w:t>Oversigt over bilag:</w:t>
      </w:r>
    </w:p>
    <w:p w14:paraId="397C8513" w14:textId="77777777" w:rsidR="00162449" w:rsidRDefault="00162449" w:rsidP="003354C4">
      <w:pPr>
        <w:pStyle w:val="Brd"/>
      </w:pPr>
      <w:r>
        <w:t>Bilag 1:</w:t>
      </w:r>
      <w:r>
        <w:tab/>
      </w:r>
      <w:r w:rsidR="00F71006">
        <w:t>Oversigtskort</w:t>
      </w:r>
    </w:p>
    <w:p w14:paraId="7909F07B" w14:textId="77777777" w:rsidR="00162449" w:rsidRDefault="00162449" w:rsidP="003354C4">
      <w:pPr>
        <w:pStyle w:val="Brd"/>
      </w:pPr>
      <w:r>
        <w:t xml:space="preserve">Bilag 2: </w:t>
      </w:r>
      <w:r>
        <w:tab/>
        <w:t>Situationsplan</w:t>
      </w:r>
    </w:p>
    <w:p w14:paraId="0F86753B" w14:textId="7F9C6613" w:rsidR="00C36202" w:rsidRDefault="00391556" w:rsidP="00E210E2">
      <w:pPr>
        <w:pStyle w:val="Brd"/>
      </w:pPr>
      <w:r>
        <w:t xml:space="preserve">Bilag </w:t>
      </w:r>
      <w:r w:rsidR="003B0613">
        <w:t>3</w:t>
      </w:r>
      <w:r w:rsidR="00162449">
        <w:t xml:space="preserve">: </w:t>
      </w:r>
      <w:r w:rsidR="00162449">
        <w:tab/>
      </w:r>
      <w:r w:rsidR="00C36202">
        <w:t>Klagevejledning</w:t>
      </w:r>
      <w:r w:rsidR="00C36202">
        <w:br w:type="page"/>
      </w:r>
    </w:p>
    <w:p w14:paraId="344C1A12" w14:textId="77777777" w:rsidR="00C36202" w:rsidRDefault="00C36202" w:rsidP="00C36202">
      <w:pPr>
        <w:rPr>
          <w:rFonts w:ascii="Trebuchet MS" w:hAnsi="Trebuchet MS"/>
          <w:b/>
        </w:rPr>
      </w:pPr>
      <w:r w:rsidRPr="003F1859">
        <w:rPr>
          <w:rFonts w:ascii="Trebuchet MS" w:hAnsi="Trebuchet MS"/>
          <w:b/>
        </w:rPr>
        <w:lastRenderedPageBreak/>
        <w:t xml:space="preserve">Bilag 1: </w:t>
      </w:r>
      <w:r>
        <w:rPr>
          <w:rFonts w:ascii="Trebuchet MS" w:hAnsi="Trebuchet MS"/>
          <w:b/>
        </w:rPr>
        <w:t>Oversigtskort</w:t>
      </w:r>
    </w:p>
    <w:p w14:paraId="669102DF" w14:textId="52E2258D" w:rsidR="0085550A" w:rsidRDefault="0085550A" w:rsidP="00C36202">
      <w:pPr>
        <w:rPr>
          <w:rFonts w:ascii="Trebuchet MS" w:hAnsi="Trebuchet MS"/>
          <w:b/>
        </w:rPr>
      </w:pPr>
    </w:p>
    <w:p w14:paraId="64281926" w14:textId="77777777" w:rsidR="00821053" w:rsidRDefault="00821053">
      <w:pPr>
        <w:rPr>
          <w:rFonts w:ascii="Trebuchet MS" w:hAnsi="Trebuchet MS"/>
          <w:b/>
        </w:rPr>
      </w:pPr>
    </w:p>
    <w:p w14:paraId="7159B579" w14:textId="679BA579" w:rsidR="00C47BCF" w:rsidRDefault="00546B91" w:rsidP="00CD5337">
      <w:pPr>
        <w:jc w:val="center"/>
        <w:rPr>
          <w:rFonts w:ascii="Trebuchet MS" w:hAnsi="Trebuchet MS"/>
          <w:b/>
        </w:rPr>
      </w:pPr>
      <w:r>
        <w:rPr>
          <w:noProof/>
        </w:rPr>
        <w:drawing>
          <wp:anchor distT="0" distB="0" distL="114300" distR="114300" simplePos="0" relativeHeight="251658240" behindDoc="0" locked="0" layoutInCell="1" allowOverlap="1" wp14:anchorId="5927F82F" wp14:editId="70EA7914">
            <wp:simplePos x="0" y="0"/>
            <wp:positionH relativeFrom="column">
              <wp:posOffset>2540</wp:posOffset>
            </wp:positionH>
            <wp:positionV relativeFrom="paragraph">
              <wp:posOffset>1255395</wp:posOffset>
            </wp:positionV>
            <wp:extent cx="7864335" cy="5342572"/>
            <wp:effectExtent l="0" t="1257300" r="0" b="1249045"/>
            <wp:wrapSquare wrapText="bothSides"/>
            <wp:docPr id="1" name="Billede 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kort&#10;&#10;Automatisk genereret beskrivelse"/>
                    <pic:cNvPicPr/>
                  </pic:nvPicPr>
                  <pic:blipFill>
                    <a:blip r:embed="rId22"/>
                    <a:stretch>
                      <a:fillRect/>
                    </a:stretch>
                  </pic:blipFill>
                  <pic:spPr>
                    <a:xfrm rot="5400000">
                      <a:off x="0" y="0"/>
                      <a:ext cx="7864335" cy="5342572"/>
                    </a:xfrm>
                    <a:prstGeom prst="rect">
                      <a:avLst/>
                    </a:prstGeom>
                  </pic:spPr>
                </pic:pic>
              </a:graphicData>
            </a:graphic>
          </wp:anchor>
        </w:drawing>
      </w:r>
    </w:p>
    <w:p w14:paraId="1993C7AA" w14:textId="77777777" w:rsidR="00C47BCF" w:rsidRDefault="00C47BCF" w:rsidP="00C36202">
      <w:pPr>
        <w:rPr>
          <w:rFonts w:ascii="Trebuchet MS" w:hAnsi="Trebuchet MS"/>
          <w:b/>
        </w:rPr>
      </w:pPr>
    </w:p>
    <w:p w14:paraId="555F7D07" w14:textId="77777777" w:rsidR="00C47BCF" w:rsidRDefault="00C47BCF" w:rsidP="00C36202">
      <w:pPr>
        <w:rPr>
          <w:rFonts w:ascii="Trebuchet MS" w:hAnsi="Trebuchet MS"/>
          <w:b/>
        </w:rPr>
      </w:pPr>
    </w:p>
    <w:p w14:paraId="4B4C5F31" w14:textId="77777777" w:rsidR="00C47BCF" w:rsidRDefault="00C47BCF" w:rsidP="00C36202">
      <w:pPr>
        <w:rPr>
          <w:rFonts w:ascii="Trebuchet MS" w:hAnsi="Trebuchet MS"/>
          <w:b/>
        </w:rPr>
      </w:pPr>
    </w:p>
    <w:p w14:paraId="4BECB8FC" w14:textId="77777777" w:rsidR="00C36202" w:rsidRDefault="00C36202" w:rsidP="00C36202">
      <w:pPr>
        <w:rPr>
          <w:rFonts w:ascii="Trebuchet MS" w:hAnsi="Trebuchet MS"/>
          <w:b/>
        </w:rPr>
      </w:pPr>
      <w:r>
        <w:rPr>
          <w:rFonts w:ascii="Trebuchet MS" w:hAnsi="Trebuchet MS"/>
          <w:b/>
        </w:rPr>
        <w:t>Bilag 2</w:t>
      </w:r>
      <w:r w:rsidRPr="003F1859">
        <w:rPr>
          <w:rFonts w:ascii="Trebuchet MS" w:hAnsi="Trebuchet MS"/>
          <w:b/>
        </w:rPr>
        <w:t>: Situationsplan</w:t>
      </w:r>
    </w:p>
    <w:p w14:paraId="538181C0" w14:textId="77777777" w:rsidR="0085550A" w:rsidRDefault="0085550A" w:rsidP="00C36202">
      <w:pPr>
        <w:rPr>
          <w:rFonts w:ascii="Trebuchet MS" w:hAnsi="Trebuchet MS"/>
          <w:b/>
        </w:rPr>
      </w:pPr>
    </w:p>
    <w:p w14:paraId="2A5B734D" w14:textId="48C7792D" w:rsidR="0085550A" w:rsidRDefault="0085550A" w:rsidP="00C36202">
      <w:pPr>
        <w:rPr>
          <w:rFonts w:ascii="Trebuchet MS" w:hAnsi="Trebuchet MS"/>
          <w:b/>
        </w:rPr>
      </w:pPr>
    </w:p>
    <w:p w14:paraId="11630E91" w14:textId="281C55F1" w:rsidR="001B3C36" w:rsidRDefault="00D4217A">
      <w:pPr>
        <w:rPr>
          <w:rFonts w:ascii="TrebuchetMS" w:hAnsi="TrebuchetMS" w:cs="TrebuchetMS"/>
          <w:b/>
        </w:rPr>
      </w:pPr>
      <w:r>
        <w:rPr>
          <w:noProof/>
        </w:rPr>
        <w:drawing>
          <wp:inline distT="0" distB="0" distL="0" distR="0" wp14:anchorId="6219BC97" wp14:editId="24F6634C">
            <wp:extent cx="7704228" cy="4317154"/>
            <wp:effectExtent l="0" t="1695450" r="0" b="1664970"/>
            <wp:docPr id="7" name="Billede 7" descr="Et billede, der indeholder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diagram&#10;&#10;Automatisk genereret beskrivelse"/>
                    <pic:cNvPicPr/>
                  </pic:nvPicPr>
                  <pic:blipFill>
                    <a:blip r:embed="rId23"/>
                    <a:stretch>
                      <a:fillRect/>
                    </a:stretch>
                  </pic:blipFill>
                  <pic:spPr>
                    <a:xfrm rot="5400000">
                      <a:off x="0" y="0"/>
                      <a:ext cx="7723755" cy="4328096"/>
                    </a:xfrm>
                    <a:prstGeom prst="rect">
                      <a:avLst/>
                    </a:prstGeom>
                  </pic:spPr>
                </pic:pic>
              </a:graphicData>
            </a:graphic>
          </wp:inline>
        </w:drawing>
      </w:r>
      <w:r w:rsidR="001B3C36">
        <w:rPr>
          <w:b/>
        </w:rPr>
        <w:br w:type="page"/>
      </w:r>
    </w:p>
    <w:p w14:paraId="1462CFD8" w14:textId="1D939B23" w:rsidR="00C47BCF" w:rsidRDefault="00C47BCF" w:rsidP="00C36202">
      <w:pPr>
        <w:rPr>
          <w:rFonts w:ascii="Trebuchet MS" w:hAnsi="Trebuchet MS"/>
          <w:b/>
        </w:rPr>
      </w:pPr>
    </w:p>
    <w:p w14:paraId="2DCC3C54" w14:textId="77777777" w:rsidR="00821053" w:rsidRDefault="00821053" w:rsidP="00C36202">
      <w:pPr>
        <w:rPr>
          <w:rFonts w:ascii="Trebuchet MS" w:hAnsi="Trebuchet MS"/>
          <w:b/>
        </w:rPr>
      </w:pPr>
    </w:p>
    <w:p w14:paraId="0F333876" w14:textId="77777777" w:rsidR="0085550A" w:rsidRDefault="0085550A" w:rsidP="00C36202">
      <w:pPr>
        <w:rPr>
          <w:rFonts w:ascii="Trebuchet MS" w:hAnsi="Trebuchet MS"/>
          <w:b/>
        </w:rPr>
      </w:pPr>
    </w:p>
    <w:p w14:paraId="3B09C775" w14:textId="77777777" w:rsidR="0085550A" w:rsidRDefault="0085550A" w:rsidP="00C36202">
      <w:pPr>
        <w:rPr>
          <w:rFonts w:ascii="Trebuchet MS" w:hAnsi="Trebuchet MS"/>
          <w:b/>
        </w:rPr>
      </w:pPr>
    </w:p>
    <w:p w14:paraId="01359D03" w14:textId="77777777" w:rsidR="0085550A" w:rsidRDefault="0085550A" w:rsidP="00C36202">
      <w:pPr>
        <w:rPr>
          <w:noProof/>
        </w:rPr>
      </w:pPr>
    </w:p>
    <w:p w14:paraId="00D536D6" w14:textId="77777777" w:rsidR="0085550A" w:rsidRDefault="0085550A" w:rsidP="00C36202">
      <w:pPr>
        <w:rPr>
          <w:noProof/>
        </w:rPr>
      </w:pPr>
    </w:p>
    <w:p w14:paraId="0EA572CF" w14:textId="7634144B" w:rsidR="00C36202" w:rsidRPr="003F1859" w:rsidRDefault="005C5B3C" w:rsidP="00C36202">
      <w:pPr>
        <w:pStyle w:val="Brd"/>
        <w:rPr>
          <w:b/>
          <w:color w:val="auto"/>
          <w:sz w:val="24"/>
          <w:szCs w:val="24"/>
        </w:rPr>
      </w:pPr>
      <w:r>
        <w:rPr>
          <w:b/>
          <w:color w:val="auto"/>
          <w:sz w:val="24"/>
          <w:szCs w:val="24"/>
        </w:rPr>
        <w:t xml:space="preserve">Bilag </w:t>
      </w:r>
      <w:r w:rsidR="0051684E">
        <w:rPr>
          <w:b/>
          <w:color w:val="auto"/>
          <w:sz w:val="24"/>
          <w:szCs w:val="24"/>
        </w:rPr>
        <w:t>3</w:t>
      </w:r>
      <w:r>
        <w:rPr>
          <w:b/>
          <w:color w:val="auto"/>
          <w:sz w:val="24"/>
          <w:szCs w:val="24"/>
        </w:rPr>
        <w:t xml:space="preserve">: </w:t>
      </w:r>
      <w:r w:rsidR="00C36202" w:rsidRPr="003F1859">
        <w:rPr>
          <w:b/>
          <w:color w:val="auto"/>
          <w:sz w:val="24"/>
          <w:szCs w:val="24"/>
        </w:rPr>
        <w:t>Klagevejledning</w:t>
      </w:r>
    </w:p>
    <w:p w14:paraId="7C321D9D"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Afgørelsen kan i henhold til lov om miljøgodkendelse af husdyrbrug påklages skriftligt til Miljø- og Fødevareklagenævnet af adressaten, Miljøministeren og enhver, der har en individuel, væsentlig interesse i sagens udfald.</w:t>
      </w:r>
    </w:p>
    <w:p w14:paraId="29A6FA3F"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Hvis du ønsker at klage over denne afgørelse, skal du klage til Miljø- og Fødevareklagenævnet. Klageportalen ligger på </w:t>
      </w:r>
      <w:hyperlink r:id="rId24" w:history="1">
        <w:r w:rsidRPr="00E210E2">
          <w:rPr>
            <w:rFonts w:ascii="Trebuchet MS" w:hAnsi="Trebuchet MS"/>
            <w:sz w:val="20"/>
            <w:szCs w:val="20"/>
          </w:rPr>
          <w:t>www.borger.dk</w:t>
        </w:r>
      </w:hyperlink>
      <w:r w:rsidRPr="00E210E2">
        <w:rPr>
          <w:rFonts w:ascii="Trebuchet MS" w:hAnsi="Trebuchet MS"/>
          <w:sz w:val="20"/>
          <w:szCs w:val="20"/>
        </w:rPr>
        <w:t xml:space="preserve"> og </w:t>
      </w:r>
      <w:hyperlink r:id="rId25" w:history="1">
        <w:r w:rsidRPr="00E210E2">
          <w:rPr>
            <w:rFonts w:ascii="Trebuchet MS" w:hAnsi="Trebuchet MS"/>
            <w:sz w:val="20"/>
            <w:szCs w:val="20"/>
          </w:rPr>
          <w:t>www.virk.dk</w:t>
        </w:r>
      </w:hyperlink>
      <w:r w:rsidRPr="00E210E2">
        <w:rPr>
          <w:rFonts w:ascii="Trebuchet MS" w:hAnsi="Trebuchet MS"/>
          <w:sz w:val="20"/>
          <w:szCs w:val="20"/>
        </w:rPr>
        <w:t xml:space="preserve">. Du logger på </w:t>
      </w:r>
      <w:hyperlink r:id="rId26" w:history="1">
        <w:r w:rsidRPr="00E210E2">
          <w:rPr>
            <w:rFonts w:ascii="Trebuchet MS" w:hAnsi="Trebuchet MS"/>
            <w:sz w:val="20"/>
            <w:szCs w:val="20"/>
          </w:rPr>
          <w:t>www.borger.dk</w:t>
        </w:r>
      </w:hyperlink>
      <w:r w:rsidRPr="00E210E2">
        <w:rPr>
          <w:rFonts w:ascii="Trebuchet MS" w:hAnsi="Trebuchet MS"/>
          <w:sz w:val="20"/>
          <w:szCs w:val="20"/>
        </w:rPr>
        <w:t xml:space="preserve"> eller </w:t>
      </w:r>
      <w:hyperlink r:id="rId27" w:history="1">
        <w:r w:rsidRPr="00E210E2">
          <w:rPr>
            <w:rFonts w:ascii="Trebuchet MS" w:hAnsi="Trebuchet MS"/>
            <w:sz w:val="20"/>
            <w:szCs w:val="20"/>
          </w:rPr>
          <w:t>www.virk.dk</w:t>
        </w:r>
      </w:hyperlink>
      <w:r w:rsidRPr="00E210E2">
        <w:rPr>
          <w:rFonts w:ascii="Trebuchet MS" w:hAnsi="Trebuchet MS"/>
          <w:sz w:val="20"/>
          <w:szCs w:val="20"/>
        </w:rPr>
        <w:t xml:space="preserve">, ligesom du plejer, typisk med NEM-ID. Klagen sendes gennem Klageportalen til den myndighed, der har truffet afgørelsen. En klage er indgivet, når den er tilgængelig for myndigheden i Klageportalen. Miljø- og Fødevareklagenævnet skal som udgangspunkt afvise en klage, der kommer uden om Klageportalen, hvis der ikke er særlige grunde til det. Hvis du ønsker at blive fritaget for at bruge Klageportalen, skal du sende en begrundet anmodning til </w:t>
      </w:r>
      <w:r w:rsidR="00776BC4">
        <w:rPr>
          <w:rFonts w:ascii="Trebuchet MS" w:hAnsi="Trebuchet MS"/>
          <w:sz w:val="20"/>
          <w:szCs w:val="20"/>
        </w:rPr>
        <w:t>Miljø- og Fødevareklagenævnet</w:t>
      </w:r>
      <w:r w:rsidRPr="00E210E2">
        <w:rPr>
          <w:rFonts w:ascii="Trebuchet MS" w:hAnsi="Trebuchet MS"/>
          <w:sz w:val="20"/>
          <w:szCs w:val="20"/>
        </w:rPr>
        <w:t>, som træffer afgørelse om, hvorvidt din anmodning kan imødekommes.</w:t>
      </w:r>
    </w:p>
    <w:p w14:paraId="05DB1BD5"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Når du klager, skal du betale et gebyr. Privatpersoner skal betale et gebyr på 900 kr. Virksomheder og organisationer skal betale et gebyr på 1.800 kr. (2016-niveau). </w:t>
      </w:r>
    </w:p>
    <w:p w14:paraId="41C75ECB"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Klagefristen udløber 4 uger efter, at afgørelsen er meddelt, det vil sige at klagen skal være registreret og gebyret skal være betalt senest den dato, der er anført i afgørelsen som sidste dag.</w:t>
      </w:r>
    </w:p>
    <w:p w14:paraId="188C763A"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Klagegebyr opkræves af Nævnenes Hus. Betaling af klagegebyr sker ved elektronisk overførsel eller ved giroindbetaling. Gebyr skal indbetales inden for en fastsat frist. Hvis gebyret ikke indbetales inden udløbet af fristen, afvises klagen.</w:t>
      </w:r>
    </w:p>
    <w:p w14:paraId="5FA058CC"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Gebyret tilbagebetales, hvis </w:t>
      </w:r>
    </w:p>
    <w:p w14:paraId="257B8020"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w:t>
      </w:r>
      <w:r w:rsidRPr="00E210E2">
        <w:rPr>
          <w:rFonts w:ascii="Trebuchet MS" w:hAnsi="Trebuchet MS"/>
          <w:sz w:val="20"/>
          <w:szCs w:val="20"/>
        </w:rPr>
        <w:tab/>
        <w:t xml:space="preserve">klagesagen fører til, at den påklagede afgørelse ændres eller ophæves, </w:t>
      </w:r>
    </w:p>
    <w:p w14:paraId="0DEF0253"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w:t>
      </w:r>
      <w:r w:rsidRPr="00E210E2">
        <w:rPr>
          <w:rFonts w:ascii="Trebuchet MS" w:hAnsi="Trebuchet MS"/>
          <w:sz w:val="20"/>
          <w:szCs w:val="20"/>
        </w:rPr>
        <w:tab/>
        <w:t xml:space="preserve">klageren får helt eller delvis medhold i klagen, eller </w:t>
      </w:r>
    </w:p>
    <w:p w14:paraId="2538F48F" w14:textId="77777777" w:rsidR="00E210E2" w:rsidRPr="00E210E2" w:rsidRDefault="00E210E2" w:rsidP="00E210E2">
      <w:pPr>
        <w:pStyle w:val="Default"/>
        <w:spacing w:before="120"/>
        <w:ind w:left="1276" w:hanging="1276"/>
        <w:jc w:val="both"/>
        <w:rPr>
          <w:rFonts w:ascii="Trebuchet MS" w:hAnsi="Trebuchet MS"/>
          <w:sz w:val="20"/>
          <w:szCs w:val="20"/>
        </w:rPr>
      </w:pPr>
      <w:r w:rsidRPr="00E210E2">
        <w:rPr>
          <w:rFonts w:ascii="Trebuchet MS" w:hAnsi="Trebuchet MS"/>
          <w:sz w:val="20"/>
          <w:szCs w:val="20"/>
        </w:rPr>
        <w:t>-</w:t>
      </w:r>
      <w:r w:rsidRPr="00E210E2">
        <w:rPr>
          <w:rFonts w:ascii="Trebuchet MS" w:hAnsi="Trebuchet MS"/>
          <w:sz w:val="20"/>
          <w:szCs w:val="20"/>
        </w:rPr>
        <w:tab/>
        <w:t xml:space="preserve">klagen afvises som følge af overskredet klagefrist, manglende klageberettigelse eller fordi klagen ikke er omfattet af Miljø- og Fødevareklagenævnets kompetence. </w:t>
      </w:r>
    </w:p>
    <w:p w14:paraId="150AD397"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Det bemærkes, at hvis den eneste ændring af den påklagede afgørelse er forlængelse af frist for efterkommelse af afgørelse som følge af den tid, der er medgået til at behandle sagen i klagenævnet, tilbagebetales gebyret dog ikke.</w:t>
      </w:r>
    </w:p>
    <w:p w14:paraId="5B63FFD3"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Miljø- og Fødevareklagenævnet kan også beslutte at tilbagebetale klagegebyret, hvis </w:t>
      </w:r>
    </w:p>
    <w:p w14:paraId="265A35CB" w14:textId="77777777" w:rsidR="00E210E2" w:rsidRPr="00E210E2" w:rsidRDefault="00E210E2" w:rsidP="00E210E2">
      <w:pPr>
        <w:pStyle w:val="Default"/>
        <w:spacing w:before="120"/>
        <w:ind w:left="1276" w:hanging="1276"/>
        <w:jc w:val="both"/>
        <w:rPr>
          <w:rFonts w:ascii="Trebuchet MS" w:hAnsi="Trebuchet MS"/>
          <w:sz w:val="20"/>
          <w:szCs w:val="20"/>
        </w:rPr>
      </w:pPr>
      <w:r w:rsidRPr="00E210E2">
        <w:rPr>
          <w:rFonts w:ascii="Trebuchet MS" w:hAnsi="Trebuchet MS"/>
          <w:sz w:val="20"/>
          <w:szCs w:val="20"/>
        </w:rPr>
        <w:t>1)</w:t>
      </w:r>
      <w:r w:rsidRPr="00E210E2">
        <w:rPr>
          <w:rFonts w:ascii="Trebuchet MS" w:hAnsi="Trebuchet MS"/>
          <w:sz w:val="20"/>
          <w:szCs w:val="20"/>
        </w:rPr>
        <w:tab/>
        <w:t xml:space="preserve">der er indledt forhandlinger med afgørelsens adressat og/eller førsteinstansen om projekttilpasninger, og disse forhandlinger fører til, at klager trækker sin klage tilbage, eller </w:t>
      </w:r>
    </w:p>
    <w:p w14:paraId="6DCE750D" w14:textId="77777777" w:rsidR="00E210E2" w:rsidRPr="00E210E2" w:rsidRDefault="00E210E2" w:rsidP="00E210E2">
      <w:pPr>
        <w:pStyle w:val="Default"/>
        <w:spacing w:before="120"/>
        <w:ind w:left="1276" w:hanging="1276"/>
        <w:jc w:val="both"/>
        <w:rPr>
          <w:rFonts w:ascii="Trebuchet MS" w:hAnsi="Trebuchet MS"/>
          <w:sz w:val="20"/>
          <w:szCs w:val="20"/>
        </w:rPr>
      </w:pPr>
      <w:r w:rsidRPr="00E210E2">
        <w:rPr>
          <w:rFonts w:ascii="Trebuchet MS" w:hAnsi="Trebuchet MS"/>
          <w:sz w:val="20"/>
          <w:szCs w:val="20"/>
        </w:rPr>
        <w:t>2)</w:t>
      </w:r>
      <w:r w:rsidRPr="00E210E2">
        <w:rPr>
          <w:rFonts w:ascii="Trebuchet MS" w:hAnsi="Trebuchet MS"/>
          <w:sz w:val="20"/>
          <w:szCs w:val="20"/>
        </w:rPr>
        <w:tab/>
        <w:t xml:space="preserve">klager i øvrigt trækker sin klage tilbage, før Miljø- og Fødevareklagenævnet har truffet afgørelse i sagen. </w:t>
      </w:r>
    </w:p>
    <w:p w14:paraId="246D586E"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Gebyret tilbagebetales dog ikke, hvis nævnet vurderer, at der er forhold, der taler imod at tilbagebetale gebyret, f.eks. hvis klagen trækkes tilbage meget sent, herunder efter at klager har haft et afgørelsesudkast i partshøring.</w:t>
      </w:r>
    </w:p>
    <w:p w14:paraId="11E62C3C" w14:textId="77777777" w:rsidR="00E210E2" w:rsidRPr="00E210E2" w:rsidRDefault="00E210E2" w:rsidP="00E210E2">
      <w:pPr>
        <w:pStyle w:val="Default"/>
        <w:spacing w:before="120"/>
        <w:jc w:val="both"/>
        <w:rPr>
          <w:rFonts w:ascii="Trebuchet MS" w:hAnsi="Trebuchet MS"/>
          <w:sz w:val="20"/>
          <w:szCs w:val="20"/>
        </w:rPr>
      </w:pPr>
    </w:p>
    <w:p w14:paraId="463BBD15" w14:textId="77777777" w:rsidR="00E210E2" w:rsidRPr="00E210E2" w:rsidRDefault="00E210E2" w:rsidP="00E210E2">
      <w:pPr>
        <w:pStyle w:val="Default"/>
        <w:spacing w:before="120"/>
        <w:jc w:val="both"/>
        <w:rPr>
          <w:rFonts w:ascii="Trebuchet MS" w:hAnsi="Trebuchet MS"/>
          <w:b/>
          <w:sz w:val="20"/>
          <w:szCs w:val="20"/>
        </w:rPr>
      </w:pPr>
      <w:r w:rsidRPr="00E210E2">
        <w:rPr>
          <w:rFonts w:ascii="Trebuchet MS" w:hAnsi="Trebuchet MS"/>
          <w:b/>
          <w:sz w:val="20"/>
          <w:szCs w:val="20"/>
        </w:rPr>
        <w:t>Søgsmål</w:t>
      </w:r>
    </w:p>
    <w:p w14:paraId="7CD1ACCF"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Søgsmål til prøvelse af afgørelsen efter loven eller de regler, der fastsættes i medfør af loven, skal være anlagt inden 6 måneder efter, at er meddelt. Er afgørelsen offentlig bekendtgjort, regnes søgsmålsfristen fra bekendtgørelsen.</w:t>
      </w:r>
    </w:p>
    <w:p w14:paraId="12DF8DC5" w14:textId="77777777" w:rsidR="00E01391" w:rsidRPr="002708B3" w:rsidRDefault="00E01391" w:rsidP="00E210E2">
      <w:pPr>
        <w:pStyle w:val="Skriftbrev"/>
        <w:tabs>
          <w:tab w:val="left" w:pos="6521"/>
        </w:tabs>
        <w:jc w:val="both"/>
        <w:rPr>
          <w:rFonts w:ascii="TrebuchetMS" w:hAnsi="TrebuchetMS" w:cs="TrebuchetMS"/>
          <w:color w:val="000000"/>
          <w:sz w:val="20"/>
          <w:szCs w:val="18"/>
        </w:rPr>
      </w:pPr>
    </w:p>
    <w:sectPr w:rsidR="00E01391" w:rsidRPr="002708B3" w:rsidSect="00C47BCF">
      <w:type w:val="continuous"/>
      <w:pgSz w:w="11900" w:h="16840"/>
      <w:pgMar w:top="1702" w:right="1361" w:bottom="993"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8CB7" w14:textId="77777777" w:rsidR="009D5C8C" w:rsidRDefault="009D5C8C" w:rsidP="0022370F">
      <w:r>
        <w:separator/>
      </w:r>
    </w:p>
  </w:endnote>
  <w:endnote w:type="continuationSeparator" w:id="0">
    <w:p w14:paraId="3787707F" w14:textId="77777777" w:rsidR="009D5C8C" w:rsidRDefault="009D5C8C"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rmes-Thi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8566" w14:textId="77777777" w:rsidR="00604521" w:rsidRDefault="00604521"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9A6958A"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05596" w14:textId="77777777" w:rsidR="00604521" w:rsidRPr="002C03B1" w:rsidRDefault="00604521"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887CF7">
      <w:rPr>
        <w:rFonts w:ascii="Trebuchet MS" w:hAnsi="Trebuchet MS"/>
        <w:noProof/>
        <w:sz w:val="20"/>
        <w:szCs w:val="20"/>
      </w:rPr>
      <w:t>7</w:t>
    </w:r>
    <w:r w:rsidRPr="002C03B1">
      <w:rPr>
        <w:rFonts w:ascii="Trebuchet MS" w:hAnsi="Trebuchet MS"/>
        <w:sz w:val="20"/>
        <w:szCs w:val="20"/>
      </w:rPr>
      <w:fldChar w:fldCharType="end"/>
    </w:r>
  </w:p>
  <w:p w14:paraId="1B90121E"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B034" w14:textId="77777777" w:rsidR="00397A1F" w:rsidRDefault="00397A1F" w:rsidP="003354C4">
    <w:pPr>
      <w:pStyle w:val="Sidefod1"/>
      <w:ind w:right="-52"/>
    </w:pPr>
  </w:p>
  <w:p w14:paraId="33C996D4" w14:textId="77777777" w:rsidR="00397A1F" w:rsidRDefault="00397A1F" w:rsidP="003354C4">
    <w:pPr>
      <w:pStyle w:val="Sidefod1"/>
      <w:ind w:right="-52"/>
    </w:pPr>
  </w:p>
  <w:p w14:paraId="57AC17FC" w14:textId="77777777" w:rsidR="00604521" w:rsidRPr="00496C22" w:rsidRDefault="00604521" w:rsidP="003354C4">
    <w:pPr>
      <w:pStyle w:val="Sidefod1"/>
      <w:ind w:right="-52"/>
    </w:pPr>
    <w:r w:rsidRPr="00496C22">
      <w:t>Norddjurs Kommune · Torvet 3 · 8500 Grenaa Tlf.: 89 59 10 00 · www.norddjurs.dk · CVR nr. 29 18 99 86</w:t>
    </w:r>
  </w:p>
  <w:p w14:paraId="0020F7A4" w14:textId="77777777" w:rsidR="00604521" w:rsidRPr="00496C22" w:rsidRDefault="00604521"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0BC900EF" w14:textId="77777777" w:rsidR="00604521" w:rsidRPr="00496C22" w:rsidRDefault="00604521" w:rsidP="003354C4">
    <w:pPr>
      <w:pStyle w:val="Sidefod1"/>
      <w:ind w:right="-52"/>
      <w:rPr>
        <w:lang w:val="de-DE"/>
      </w:rPr>
    </w:pPr>
    <w:r w:rsidRPr="00496C22">
      <w:rPr>
        <w:lang w:val="de-DE"/>
      </w:rPr>
      <w:t xml:space="preserve">E-mail: </w:t>
    </w:r>
    <w:r w:rsidRPr="00A52507">
      <w:rPr>
        <w:lang w:val="de-DE"/>
      </w:rPr>
      <w:t>norddjurs@norddjurs.dk</w:t>
    </w:r>
    <w:r w:rsidRPr="003228BD">
      <w:rPr>
        <w:lang w:val="de-DE"/>
      </w:rPr>
      <w:t xml:space="preserve"> · </w:t>
    </w:r>
    <w:r w:rsidRPr="00496C22">
      <w:rPr>
        <w:lang w:val="de-DE"/>
      </w:rPr>
      <w:t xml:space="preserve">Sikker e-mail: </w:t>
    </w:r>
    <w:r w:rsidRPr="00A52507">
      <w:rPr>
        <w:lang w:val="de-DE"/>
      </w:rPr>
      <w:t>sikkerpost@norddjurs.dk</w:t>
    </w:r>
  </w:p>
  <w:p w14:paraId="393586B3"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319E" w14:textId="77777777" w:rsidR="009D5C8C" w:rsidRDefault="009D5C8C" w:rsidP="0022370F">
      <w:r>
        <w:separator/>
      </w:r>
    </w:p>
  </w:footnote>
  <w:footnote w:type="continuationSeparator" w:id="0">
    <w:p w14:paraId="65E45EC3" w14:textId="77777777" w:rsidR="009D5C8C" w:rsidRDefault="009D5C8C" w:rsidP="0022370F">
      <w:r>
        <w:continuationSeparator/>
      </w:r>
    </w:p>
  </w:footnote>
  <w:footnote w:id="1">
    <w:p w14:paraId="6EF01410" w14:textId="2CB0FCB3" w:rsidR="00DB73CC" w:rsidRPr="00397A1F" w:rsidRDefault="00DB73CC" w:rsidP="00DB73CC">
      <w:pPr>
        <w:pStyle w:val="Fodnotetekst"/>
        <w:rPr>
          <w:rFonts w:ascii="Trebuchet MS" w:hAnsi="Trebuchet MS"/>
          <w:sz w:val="16"/>
        </w:rPr>
      </w:pPr>
      <w:r w:rsidRPr="00397A1F">
        <w:rPr>
          <w:rStyle w:val="Fodnotehenvisning"/>
          <w:rFonts w:ascii="Trebuchet MS" w:hAnsi="Trebuchet MS"/>
          <w:sz w:val="16"/>
        </w:rPr>
        <w:footnoteRef/>
      </w:r>
      <w:r w:rsidRPr="00397A1F">
        <w:rPr>
          <w:rFonts w:ascii="Trebuchet MS" w:hAnsi="Trebuchet MS"/>
          <w:sz w:val="16"/>
        </w:rPr>
        <w:t xml:space="preserve"> </w:t>
      </w:r>
      <w:r w:rsidR="007B5EC6" w:rsidRPr="007B5EC6">
        <w:rPr>
          <w:rFonts w:ascii="Trebuchet MS" w:hAnsi="Trebuchet MS"/>
          <w:sz w:val="16"/>
        </w:rPr>
        <w:t>BKG 2021-11-27 nr 2225 Godkendelse og tilladelse m.v. af husdyrbrug</w:t>
      </w:r>
    </w:p>
  </w:footnote>
  <w:footnote w:id="2">
    <w:p w14:paraId="0B3EAD2A" w14:textId="77777777" w:rsidR="00DF2396" w:rsidRDefault="00DF2396">
      <w:pPr>
        <w:pStyle w:val="Fodnotetekst"/>
      </w:pPr>
      <w:r w:rsidRPr="00397A1F">
        <w:rPr>
          <w:rStyle w:val="Fodnotehenvisning"/>
          <w:rFonts w:ascii="Trebuchet MS" w:hAnsi="Trebuchet MS"/>
          <w:sz w:val="16"/>
        </w:rPr>
        <w:footnoteRef/>
      </w:r>
      <w:r w:rsidRPr="00397A1F">
        <w:rPr>
          <w:rFonts w:ascii="Trebuchet MS" w:hAnsi="Trebuchet MS"/>
          <w:sz w:val="16"/>
        </w:rPr>
        <w:t xml:space="preserve"> Lov nr. 1572 af 20. december 2006 med senere ændringer</w:t>
      </w:r>
    </w:p>
  </w:footnote>
  <w:footnote w:id="3">
    <w:p w14:paraId="7EA2254F" w14:textId="10C5D6C6" w:rsidR="000B56B0" w:rsidRDefault="000B56B0">
      <w:pPr>
        <w:pStyle w:val="Fodnotetekst"/>
      </w:pPr>
      <w:r>
        <w:rPr>
          <w:rStyle w:val="Fodnotehenvisning"/>
        </w:rPr>
        <w:footnoteRef/>
      </w:r>
      <w:r>
        <w:t xml:space="preserve"> </w:t>
      </w:r>
      <w:r w:rsidRPr="000B56B0">
        <w:t>BKG 2021-11-29 nr 2243 Husdyrgødningsbekendtgørelsen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B36CC" w14:textId="42D52C3E" w:rsidR="00F71006" w:rsidRDefault="00F7100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24C" w14:textId="070F15BA" w:rsidR="00604521" w:rsidRDefault="00045140" w:rsidP="00B11D51">
    <w:pPr>
      <w:tabs>
        <w:tab w:val="right" w:pos="7360"/>
      </w:tabs>
    </w:pPr>
    <w:r>
      <w:rPr>
        <w:noProof/>
      </w:rPr>
      <w:drawing>
        <wp:anchor distT="0" distB="0" distL="114300" distR="114300" simplePos="0" relativeHeight="251662848" behindDoc="0" locked="0" layoutInCell="1" allowOverlap="1" wp14:anchorId="7B9B8969" wp14:editId="18F36D92">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4"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52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C4FF" w14:textId="4AF8B8C5" w:rsidR="00604521" w:rsidRPr="00B11D51" w:rsidRDefault="00045140" w:rsidP="00B11D51">
    <w:pPr>
      <w:pStyle w:val="Sidehoved"/>
    </w:pPr>
    <w:r>
      <w:rPr>
        <w:noProof/>
      </w:rPr>
      <w:drawing>
        <wp:anchor distT="0" distB="0" distL="114300" distR="114300" simplePos="0" relativeHeight="251660800" behindDoc="0" locked="0" layoutInCell="1" allowOverlap="1" wp14:anchorId="4DBF2738" wp14:editId="39507D7D">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5"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5FEAFEB2" wp14:editId="5539EE25">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6"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41770"/>
    <w:multiLevelType w:val="hybridMultilevel"/>
    <w:tmpl w:val="2794A6CA"/>
    <w:lvl w:ilvl="0" w:tplc="197AE52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6C4B22"/>
    <w:multiLevelType w:val="multilevel"/>
    <w:tmpl w:val="1BD4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42737">
    <w:abstractNumId w:val="0"/>
  </w:num>
  <w:num w:numId="2" w16cid:durableId="1271664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OfficeInstanceGUID" w:val="{DC5AF76C-42D1-4D74-A72D-2A17C6D0AD95}"/>
  </w:docVars>
  <w:rsids>
    <w:rsidRoot w:val="00D27C04"/>
    <w:rsid w:val="000132D1"/>
    <w:rsid w:val="000245C3"/>
    <w:rsid w:val="00027C54"/>
    <w:rsid w:val="000351C0"/>
    <w:rsid w:val="0004503B"/>
    <w:rsid w:val="00045140"/>
    <w:rsid w:val="000466EE"/>
    <w:rsid w:val="00054EB2"/>
    <w:rsid w:val="00066FA9"/>
    <w:rsid w:val="000700D3"/>
    <w:rsid w:val="00073A64"/>
    <w:rsid w:val="00096B74"/>
    <w:rsid w:val="000A2737"/>
    <w:rsid w:val="000B0F8C"/>
    <w:rsid w:val="000B56B0"/>
    <w:rsid w:val="000E57D4"/>
    <w:rsid w:val="000E7BDB"/>
    <w:rsid w:val="000F6B75"/>
    <w:rsid w:val="00115BAB"/>
    <w:rsid w:val="0012078D"/>
    <w:rsid w:val="001224FD"/>
    <w:rsid w:val="00124D29"/>
    <w:rsid w:val="00124DB6"/>
    <w:rsid w:val="00134BD6"/>
    <w:rsid w:val="00140344"/>
    <w:rsid w:val="00153C18"/>
    <w:rsid w:val="00162449"/>
    <w:rsid w:val="001625B0"/>
    <w:rsid w:val="001739E5"/>
    <w:rsid w:val="00193BA3"/>
    <w:rsid w:val="001B3C36"/>
    <w:rsid w:val="001C73DE"/>
    <w:rsid w:val="001E2838"/>
    <w:rsid w:val="001E5DF6"/>
    <w:rsid w:val="001E6A65"/>
    <w:rsid w:val="001E74EF"/>
    <w:rsid w:val="001F0904"/>
    <w:rsid w:val="001F327D"/>
    <w:rsid w:val="001F6636"/>
    <w:rsid w:val="0022370F"/>
    <w:rsid w:val="002241BA"/>
    <w:rsid w:val="00226844"/>
    <w:rsid w:val="00232711"/>
    <w:rsid w:val="0023281F"/>
    <w:rsid w:val="0025035B"/>
    <w:rsid w:val="00253D58"/>
    <w:rsid w:val="0025500E"/>
    <w:rsid w:val="002555A6"/>
    <w:rsid w:val="00264C9B"/>
    <w:rsid w:val="002708B3"/>
    <w:rsid w:val="00276969"/>
    <w:rsid w:val="00294C11"/>
    <w:rsid w:val="002A078A"/>
    <w:rsid w:val="002C2277"/>
    <w:rsid w:val="002D21D2"/>
    <w:rsid w:val="002D3C92"/>
    <w:rsid w:val="002E1C99"/>
    <w:rsid w:val="002E3296"/>
    <w:rsid w:val="002F1066"/>
    <w:rsid w:val="003228BD"/>
    <w:rsid w:val="003261A7"/>
    <w:rsid w:val="00330A62"/>
    <w:rsid w:val="003342BE"/>
    <w:rsid w:val="003354C4"/>
    <w:rsid w:val="00337D98"/>
    <w:rsid w:val="003410E8"/>
    <w:rsid w:val="00341591"/>
    <w:rsid w:val="003432EB"/>
    <w:rsid w:val="00344DE1"/>
    <w:rsid w:val="003566F0"/>
    <w:rsid w:val="0037446C"/>
    <w:rsid w:val="00375CB5"/>
    <w:rsid w:val="00384FFA"/>
    <w:rsid w:val="003857BD"/>
    <w:rsid w:val="00391078"/>
    <w:rsid w:val="00391556"/>
    <w:rsid w:val="00397A1F"/>
    <w:rsid w:val="003A22E1"/>
    <w:rsid w:val="003B0613"/>
    <w:rsid w:val="003B17EE"/>
    <w:rsid w:val="003C566F"/>
    <w:rsid w:val="00404A35"/>
    <w:rsid w:val="00412AD9"/>
    <w:rsid w:val="004521AA"/>
    <w:rsid w:val="00490D90"/>
    <w:rsid w:val="004933B2"/>
    <w:rsid w:val="00496C22"/>
    <w:rsid w:val="004A40AE"/>
    <w:rsid w:val="004D4B51"/>
    <w:rsid w:val="004D5FA3"/>
    <w:rsid w:val="004E3A91"/>
    <w:rsid w:val="004F0C7E"/>
    <w:rsid w:val="004F7B50"/>
    <w:rsid w:val="005124BD"/>
    <w:rsid w:val="0051684E"/>
    <w:rsid w:val="00525188"/>
    <w:rsid w:val="0053261D"/>
    <w:rsid w:val="0053352F"/>
    <w:rsid w:val="005451ED"/>
    <w:rsid w:val="00546B91"/>
    <w:rsid w:val="00557C31"/>
    <w:rsid w:val="00570926"/>
    <w:rsid w:val="005713CB"/>
    <w:rsid w:val="00585232"/>
    <w:rsid w:val="005B6738"/>
    <w:rsid w:val="005C5B3C"/>
    <w:rsid w:val="005E6F13"/>
    <w:rsid w:val="00601D29"/>
    <w:rsid w:val="00604521"/>
    <w:rsid w:val="0060562F"/>
    <w:rsid w:val="006150E9"/>
    <w:rsid w:val="00620BB3"/>
    <w:rsid w:val="006225B2"/>
    <w:rsid w:val="006233E0"/>
    <w:rsid w:val="00626853"/>
    <w:rsid w:val="00640F0F"/>
    <w:rsid w:val="00674696"/>
    <w:rsid w:val="00695A96"/>
    <w:rsid w:val="00695EBF"/>
    <w:rsid w:val="006A3DC0"/>
    <w:rsid w:val="006B66D0"/>
    <w:rsid w:val="006D049C"/>
    <w:rsid w:val="00700F25"/>
    <w:rsid w:val="00702119"/>
    <w:rsid w:val="00704DCF"/>
    <w:rsid w:val="00725AA9"/>
    <w:rsid w:val="00754090"/>
    <w:rsid w:val="00767B0A"/>
    <w:rsid w:val="00771B06"/>
    <w:rsid w:val="00776BC4"/>
    <w:rsid w:val="007978E3"/>
    <w:rsid w:val="007A221C"/>
    <w:rsid w:val="007B5BB8"/>
    <w:rsid w:val="007B5EC6"/>
    <w:rsid w:val="007B62D9"/>
    <w:rsid w:val="007F775C"/>
    <w:rsid w:val="008102A0"/>
    <w:rsid w:val="00821053"/>
    <w:rsid w:val="00825410"/>
    <w:rsid w:val="00825473"/>
    <w:rsid w:val="00833C42"/>
    <w:rsid w:val="00837FD8"/>
    <w:rsid w:val="008478B6"/>
    <w:rsid w:val="00851A9B"/>
    <w:rsid w:val="0085550A"/>
    <w:rsid w:val="00862FC3"/>
    <w:rsid w:val="00866D5E"/>
    <w:rsid w:val="00874E14"/>
    <w:rsid w:val="00887CF7"/>
    <w:rsid w:val="008A673E"/>
    <w:rsid w:val="008C0DB6"/>
    <w:rsid w:val="008C72A3"/>
    <w:rsid w:val="008E75A3"/>
    <w:rsid w:val="008F102A"/>
    <w:rsid w:val="00907168"/>
    <w:rsid w:val="00912F7F"/>
    <w:rsid w:val="00941387"/>
    <w:rsid w:val="009516C4"/>
    <w:rsid w:val="00960A03"/>
    <w:rsid w:val="0096288A"/>
    <w:rsid w:val="00966998"/>
    <w:rsid w:val="00972761"/>
    <w:rsid w:val="009947ED"/>
    <w:rsid w:val="009A093F"/>
    <w:rsid w:val="009A6D0A"/>
    <w:rsid w:val="009B004A"/>
    <w:rsid w:val="009C277F"/>
    <w:rsid w:val="009D3FC8"/>
    <w:rsid w:val="009D5C8C"/>
    <w:rsid w:val="009E10BC"/>
    <w:rsid w:val="009F48F0"/>
    <w:rsid w:val="009F6886"/>
    <w:rsid w:val="00A212F1"/>
    <w:rsid w:val="00A4622B"/>
    <w:rsid w:val="00A4627A"/>
    <w:rsid w:val="00A47D24"/>
    <w:rsid w:val="00A52507"/>
    <w:rsid w:val="00A55E93"/>
    <w:rsid w:val="00A610D7"/>
    <w:rsid w:val="00A72F35"/>
    <w:rsid w:val="00A74D39"/>
    <w:rsid w:val="00A80059"/>
    <w:rsid w:val="00A946C2"/>
    <w:rsid w:val="00AB4454"/>
    <w:rsid w:val="00AB5470"/>
    <w:rsid w:val="00AD0D95"/>
    <w:rsid w:val="00AD36C4"/>
    <w:rsid w:val="00AD38A5"/>
    <w:rsid w:val="00AD67F5"/>
    <w:rsid w:val="00AE288C"/>
    <w:rsid w:val="00AE3E73"/>
    <w:rsid w:val="00AE75A7"/>
    <w:rsid w:val="00B10225"/>
    <w:rsid w:val="00B112E5"/>
    <w:rsid w:val="00B11444"/>
    <w:rsid w:val="00B11D51"/>
    <w:rsid w:val="00B26626"/>
    <w:rsid w:val="00B37494"/>
    <w:rsid w:val="00B46A95"/>
    <w:rsid w:val="00B51038"/>
    <w:rsid w:val="00B717EF"/>
    <w:rsid w:val="00B94A74"/>
    <w:rsid w:val="00BA34F7"/>
    <w:rsid w:val="00BA76EE"/>
    <w:rsid w:val="00BB3324"/>
    <w:rsid w:val="00BB5FDC"/>
    <w:rsid w:val="00BB7576"/>
    <w:rsid w:val="00BC312F"/>
    <w:rsid w:val="00BC6D93"/>
    <w:rsid w:val="00BD1F7B"/>
    <w:rsid w:val="00BF684B"/>
    <w:rsid w:val="00C15AAB"/>
    <w:rsid w:val="00C21110"/>
    <w:rsid w:val="00C27BBF"/>
    <w:rsid w:val="00C34BFD"/>
    <w:rsid w:val="00C36202"/>
    <w:rsid w:val="00C365C6"/>
    <w:rsid w:val="00C403E0"/>
    <w:rsid w:val="00C47BCF"/>
    <w:rsid w:val="00C55601"/>
    <w:rsid w:val="00C64F82"/>
    <w:rsid w:val="00C664FF"/>
    <w:rsid w:val="00C6698C"/>
    <w:rsid w:val="00CC1783"/>
    <w:rsid w:val="00CD5337"/>
    <w:rsid w:val="00CF0BD7"/>
    <w:rsid w:val="00D23D2D"/>
    <w:rsid w:val="00D27C04"/>
    <w:rsid w:val="00D4217A"/>
    <w:rsid w:val="00D747D1"/>
    <w:rsid w:val="00D82FD1"/>
    <w:rsid w:val="00D97118"/>
    <w:rsid w:val="00DA4174"/>
    <w:rsid w:val="00DA4D98"/>
    <w:rsid w:val="00DB5B85"/>
    <w:rsid w:val="00DB73CC"/>
    <w:rsid w:val="00DD4998"/>
    <w:rsid w:val="00DE7A03"/>
    <w:rsid w:val="00DF2396"/>
    <w:rsid w:val="00DF676C"/>
    <w:rsid w:val="00DF7ED2"/>
    <w:rsid w:val="00E01391"/>
    <w:rsid w:val="00E06A04"/>
    <w:rsid w:val="00E145F3"/>
    <w:rsid w:val="00E1572F"/>
    <w:rsid w:val="00E17EB8"/>
    <w:rsid w:val="00E2045E"/>
    <w:rsid w:val="00E210E2"/>
    <w:rsid w:val="00E51401"/>
    <w:rsid w:val="00E65930"/>
    <w:rsid w:val="00E763EC"/>
    <w:rsid w:val="00E93CC3"/>
    <w:rsid w:val="00EC04E1"/>
    <w:rsid w:val="00EC14F3"/>
    <w:rsid w:val="00EF191C"/>
    <w:rsid w:val="00F0210D"/>
    <w:rsid w:val="00F04C87"/>
    <w:rsid w:val="00F100C8"/>
    <w:rsid w:val="00F204A5"/>
    <w:rsid w:val="00F46BFC"/>
    <w:rsid w:val="00F61D05"/>
    <w:rsid w:val="00F62CC4"/>
    <w:rsid w:val="00F63A7A"/>
    <w:rsid w:val="00F66629"/>
    <w:rsid w:val="00F71006"/>
    <w:rsid w:val="00F714E3"/>
    <w:rsid w:val="00F72195"/>
    <w:rsid w:val="00F83CCE"/>
    <w:rsid w:val="00FB08A5"/>
    <w:rsid w:val="00FC038F"/>
    <w:rsid w:val="00FC1AE9"/>
    <w:rsid w:val="00FC4DE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514016"/>
  <w15:docId w15:val="{6B127F70-18A5-4D89-BC5E-2E8604DF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00D3"/>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paragraph" w:styleId="Overskrift4">
    <w:name w:val="heading 4"/>
    <w:basedOn w:val="Normal"/>
    <w:next w:val="Normal"/>
    <w:link w:val="Overskrift4Tegn"/>
    <w:uiPriority w:val="9"/>
    <w:semiHidden/>
    <w:unhideWhenUsed/>
    <w:qFormat/>
    <w:rsid w:val="007B5E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paragraph" w:styleId="Fodnotetekst">
    <w:name w:val="footnote text"/>
    <w:basedOn w:val="Normal"/>
    <w:link w:val="FodnotetekstTegn"/>
    <w:uiPriority w:val="99"/>
    <w:semiHidden/>
    <w:unhideWhenUsed/>
    <w:rsid w:val="00DF2396"/>
    <w:rPr>
      <w:sz w:val="20"/>
      <w:szCs w:val="20"/>
    </w:rPr>
  </w:style>
  <w:style w:type="character" w:customStyle="1" w:styleId="FodnotetekstTegn">
    <w:name w:val="Fodnotetekst Tegn"/>
    <w:basedOn w:val="Standardskrifttypeiafsnit"/>
    <w:link w:val="Fodnotetekst"/>
    <w:uiPriority w:val="99"/>
    <w:semiHidden/>
    <w:rsid w:val="00DF2396"/>
  </w:style>
  <w:style w:type="character" w:styleId="Fodnotehenvisning">
    <w:name w:val="footnote reference"/>
    <w:basedOn w:val="Standardskrifttypeiafsnit"/>
    <w:uiPriority w:val="99"/>
    <w:semiHidden/>
    <w:unhideWhenUsed/>
    <w:rsid w:val="00DF2396"/>
    <w:rPr>
      <w:vertAlign w:val="superscript"/>
    </w:rPr>
  </w:style>
  <w:style w:type="paragraph" w:customStyle="1" w:styleId="Default">
    <w:name w:val="Default"/>
    <w:link w:val="DefaultTegn"/>
    <w:rsid w:val="00C36202"/>
    <w:pPr>
      <w:autoSpaceDE w:val="0"/>
      <w:autoSpaceDN w:val="0"/>
      <w:adjustRightInd w:val="0"/>
    </w:pPr>
    <w:rPr>
      <w:rFonts w:ascii="Arial" w:hAnsi="Arial" w:cs="Arial"/>
      <w:color w:val="000000"/>
      <w:sz w:val="24"/>
      <w:szCs w:val="24"/>
    </w:rPr>
  </w:style>
  <w:style w:type="character" w:customStyle="1" w:styleId="DefaultTegn">
    <w:name w:val="Default Tegn"/>
    <w:link w:val="Default"/>
    <w:locked/>
    <w:rsid w:val="00C36202"/>
    <w:rPr>
      <w:rFonts w:ascii="Arial" w:hAnsi="Arial" w:cs="Arial"/>
      <w:color w:val="000000"/>
      <w:sz w:val="24"/>
      <w:szCs w:val="24"/>
    </w:rPr>
  </w:style>
  <w:style w:type="character" w:styleId="BesgtLink">
    <w:name w:val="FollowedHyperlink"/>
    <w:basedOn w:val="Standardskrifttypeiafsnit"/>
    <w:uiPriority w:val="99"/>
    <w:semiHidden/>
    <w:unhideWhenUsed/>
    <w:rsid w:val="007B5BB8"/>
    <w:rPr>
      <w:color w:val="800080" w:themeColor="followedHyperlink"/>
      <w:u w:val="single"/>
    </w:rPr>
  </w:style>
  <w:style w:type="character" w:styleId="Kommentarhenvisning">
    <w:name w:val="annotation reference"/>
    <w:basedOn w:val="Standardskrifttypeiafsnit"/>
    <w:uiPriority w:val="99"/>
    <w:semiHidden/>
    <w:unhideWhenUsed/>
    <w:rsid w:val="00A4627A"/>
    <w:rPr>
      <w:sz w:val="16"/>
      <w:szCs w:val="16"/>
    </w:rPr>
  </w:style>
  <w:style w:type="paragraph" w:styleId="Kommentartekst">
    <w:name w:val="annotation text"/>
    <w:basedOn w:val="Normal"/>
    <w:link w:val="KommentartekstTegn"/>
    <w:uiPriority w:val="99"/>
    <w:semiHidden/>
    <w:unhideWhenUsed/>
    <w:rsid w:val="00A4627A"/>
    <w:rPr>
      <w:sz w:val="20"/>
      <w:szCs w:val="20"/>
    </w:rPr>
  </w:style>
  <w:style w:type="character" w:customStyle="1" w:styleId="KommentartekstTegn">
    <w:name w:val="Kommentartekst Tegn"/>
    <w:basedOn w:val="Standardskrifttypeiafsnit"/>
    <w:link w:val="Kommentartekst"/>
    <w:uiPriority w:val="99"/>
    <w:semiHidden/>
    <w:rsid w:val="00A4627A"/>
  </w:style>
  <w:style w:type="paragraph" w:styleId="Kommentaremne">
    <w:name w:val="annotation subject"/>
    <w:basedOn w:val="Kommentartekst"/>
    <w:next w:val="Kommentartekst"/>
    <w:link w:val="KommentaremneTegn"/>
    <w:uiPriority w:val="99"/>
    <w:semiHidden/>
    <w:unhideWhenUsed/>
    <w:rsid w:val="00A4627A"/>
    <w:rPr>
      <w:b/>
      <w:bCs/>
    </w:rPr>
  </w:style>
  <w:style w:type="character" w:customStyle="1" w:styleId="KommentaremneTegn">
    <w:name w:val="Kommentaremne Tegn"/>
    <w:basedOn w:val="KommentartekstTegn"/>
    <w:link w:val="Kommentaremne"/>
    <w:uiPriority w:val="99"/>
    <w:semiHidden/>
    <w:rsid w:val="00A4627A"/>
    <w:rPr>
      <w:b/>
      <w:bCs/>
    </w:rPr>
  </w:style>
  <w:style w:type="character" w:customStyle="1" w:styleId="Overskrift4Tegn">
    <w:name w:val="Overskrift 4 Tegn"/>
    <w:basedOn w:val="Standardskrifttypeiafsnit"/>
    <w:link w:val="Overskrift4"/>
    <w:uiPriority w:val="9"/>
    <w:semiHidden/>
    <w:rsid w:val="007B5EC6"/>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183696">
      <w:bodyDiv w:val="1"/>
      <w:marLeft w:val="0"/>
      <w:marRight w:val="0"/>
      <w:marTop w:val="0"/>
      <w:marBottom w:val="0"/>
      <w:divBdr>
        <w:top w:val="none" w:sz="0" w:space="0" w:color="auto"/>
        <w:left w:val="none" w:sz="0" w:space="0" w:color="auto"/>
        <w:bottom w:val="none" w:sz="0" w:space="0" w:color="auto"/>
        <w:right w:val="none" w:sz="0" w:space="0" w:color="auto"/>
      </w:divBdr>
    </w:div>
    <w:div w:id="641930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natur@dof.dk" TargetMode="External"/><Relationship Id="rId26" Type="http://schemas.openxmlformats.org/officeDocument/2006/relationships/hyperlink" Target="http://www.borger.dk" TargetMode="External"/><Relationship Id="rId3" Type="http://schemas.openxmlformats.org/officeDocument/2006/relationships/styles" Target="styles.xml"/><Relationship Id="rId21" Type="http://schemas.openxmlformats.org/officeDocument/2006/relationships/hyperlink" Target="https://naevneneshus.d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nfo@ecocouncil.dk" TargetMode="External"/><Relationship Id="rId25" Type="http://schemas.openxmlformats.org/officeDocument/2006/relationships/hyperlink" Target="http://www.virk.dk" TargetMode="External"/><Relationship Id="rId2" Type="http://schemas.openxmlformats.org/officeDocument/2006/relationships/numbering" Target="numbering.xml"/><Relationship Id="rId16" Type="http://schemas.openxmlformats.org/officeDocument/2006/relationships/hyperlink" Target="mailto:post@sportsfiskerforbundet.dk" TargetMode="External"/><Relationship Id="rId20" Type="http://schemas.openxmlformats.org/officeDocument/2006/relationships/hyperlink" Target="mailto:senord@sst.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yperlink" Target="mailto:kabager@mail.dk"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norddjurs@dof.d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nnorddjurs-sager@dn.dk" TargetMode="External"/><Relationship Id="rId22" Type="http://schemas.openxmlformats.org/officeDocument/2006/relationships/image" Target="media/image3.png"/><Relationship Id="rId27" Type="http://schemas.openxmlformats.org/officeDocument/2006/relationships/hyperlink" Target="http://www.virk.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98AE-3B6F-4817-98A8-4EE8E8E5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1034</Words>
  <Characters>6659</Characters>
  <Application>Microsoft Office Word</Application>
  <DocSecurity>4</DocSecurity>
  <Lines>179</Lines>
  <Paragraphs>81</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Irene Johannesen</dc:creator>
  <cp:keywords/>
  <dc:description/>
  <cp:lastModifiedBy>Amanda Bjerregaard Krog</cp:lastModifiedBy>
  <cp:revision>2</cp:revision>
  <cp:lastPrinted>2023-04-20T11:20:00Z</cp:lastPrinted>
  <dcterms:created xsi:type="dcterms:W3CDTF">2026-05-22T08:25:00Z</dcterms:created>
  <dcterms:modified xsi:type="dcterms:W3CDTF">2026-05-22T08:25:00Z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{E11BE9AC-2D1A-47E7-8BEB-9CCD6612C8A5}</vt:lpwstr>
  </property>
  <property fmtid="{D5CDD505-2E9C-101B-9397-08002B2CF9AE}" pid="3" name="AcadreDocumentId">
    <vt:i4>3459760</vt:i4>
  </property>
  <property fmtid="{D5CDD505-2E9C-101B-9397-08002B2CF9AE}" pid="4" name="AcadreCaseId">
    <vt:i4>405866</vt:i4>
  </property>
</Properties>
</file>