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12A" w:rsidRDefault="00341CD6">
      <w:pPr>
        <w:rPr>
          <w:b/>
          <w:sz w:val="40"/>
          <w:szCs w:val="40"/>
        </w:rPr>
      </w:pPr>
      <w:r w:rsidRPr="00341CD6">
        <w:rPr>
          <w:b/>
          <w:sz w:val="40"/>
          <w:szCs w:val="40"/>
        </w:rPr>
        <w:t>HOFOR A/</w:t>
      </w:r>
      <w:r w:rsidR="005116CB">
        <w:rPr>
          <w:b/>
          <w:sz w:val="40"/>
          <w:szCs w:val="40"/>
        </w:rPr>
        <w:t>S</w:t>
      </w:r>
      <w:r w:rsidRPr="00341CD6">
        <w:rPr>
          <w:b/>
          <w:sz w:val="40"/>
          <w:szCs w:val="40"/>
        </w:rPr>
        <w:t xml:space="preserve"> – </w:t>
      </w:r>
      <w:r w:rsidR="009F4090">
        <w:rPr>
          <w:b/>
          <w:sz w:val="40"/>
          <w:szCs w:val="40"/>
        </w:rPr>
        <w:t>Østre</w:t>
      </w:r>
      <w:r w:rsidRPr="00341CD6">
        <w:rPr>
          <w:b/>
          <w:sz w:val="40"/>
          <w:szCs w:val="40"/>
        </w:rPr>
        <w:t xml:space="preserve"> Varmecentral</w:t>
      </w:r>
    </w:p>
    <w:p w:rsidR="00064FC8" w:rsidRDefault="00341CD6">
      <w:pPr>
        <w:rPr>
          <w:b/>
          <w:sz w:val="24"/>
          <w:szCs w:val="24"/>
        </w:rPr>
      </w:pPr>
      <w:r w:rsidRPr="00341CD6">
        <w:rPr>
          <w:b/>
          <w:sz w:val="40"/>
          <w:szCs w:val="40"/>
        </w:rPr>
        <w:t>Indledning af revurdering af miljøgodkendelse</w:t>
      </w:r>
    </w:p>
    <w:p w:rsidR="00341CD6" w:rsidRDefault="00341CD6">
      <w:pPr>
        <w:rPr>
          <w:b/>
          <w:sz w:val="24"/>
          <w:szCs w:val="24"/>
        </w:rPr>
      </w:pPr>
    </w:p>
    <w:p w:rsidR="00341CD6" w:rsidRDefault="00341CD6">
      <w:pPr>
        <w:rPr>
          <w:b/>
          <w:sz w:val="24"/>
          <w:szCs w:val="24"/>
        </w:rPr>
      </w:pPr>
      <w:r>
        <w:rPr>
          <w:b/>
          <w:sz w:val="24"/>
          <w:szCs w:val="24"/>
        </w:rPr>
        <w:t xml:space="preserve">HOFOR – </w:t>
      </w:r>
      <w:r w:rsidR="009F4090">
        <w:rPr>
          <w:b/>
          <w:sz w:val="24"/>
          <w:szCs w:val="24"/>
        </w:rPr>
        <w:t>Østre</w:t>
      </w:r>
      <w:r>
        <w:rPr>
          <w:b/>
          <w:sz w:val="24"/>
          <w:szCs w:val="24"/>
        </w:rPr>
        <w:t xml:space="preserve"> Varmecentral, </w:t>
      </w:r>
      <w:r w:rsidR="009F4090">
        <w:rPr>
          <w:b/>
          <w:sz w:val="24"/>
          <w:szCs w:val="24"/>
        </w:rPr>
        <w:t xml:space="preserve">Østre </w:t>
      </w:r>
      <w:r>
        <w:rPr>
          <w:b/>
          <w:sz w:val="24"/>
          <w:szCs w:val="24"/>
        </w:rPr>
        <w:t xml:space="preserve">Allé </w:t>
      </w:r>
      <w:r w:rsidR="009F4090">
        <w:rPr>
          <w:b/>
          <w:sz w:val="24"/>
          <w:szCs w:val="24"/>
        </w:rPr>
        <w:t>6</w:t>
      </w:r>
      <w:r>
        <w:rPr>
          <w:b/>
          <w:sz w:val="24"/>
          <w:szCs w:val="24"/>
        </w:rPr>
        <w:t>, 2</w:t>
      </w:r>
      <w:r w:rsidR="009F4090">
        <w:rPr>
          <w:b/>
          <w:sz w:val="24"/>
          <w:szCs w:val="24"/>
        </w:rPr>
        <w:t>1</w:t>
      </w:r>
      <w:r>
        <w:rPr>
          <w:b/>
          <w:sz w:val="24"/>
          <w:szCs w:val="24"/>
        </w:rPr>
        <w:t xml:space="preserve">00 København </w:t>
      </w:r>
      <w:r w:rsidR="009F4090">
        <w:rPr>
          <w:b/>
          <w:sz w:val="24"/>
          <w:szCs w:val="24"/>
        </w:rPr>
        <w:t>Ø</w:t>
      </w:r>
      <w:r>
        <w:rPr>
          <w:b/>
          <w:sz w:val="24"/>
          <w:szCs w:val="24"/>
        </w:rPr>
        <w:t>, skal have revurderet sin miljøgodkendelse som følge af offentliggørelsen af BAT-konklusionerne for store fyringsanlæg.</w:t>
      </w:r>
    </w:p>
    <w:p w:rsidR="00341CD6" w:rsidRDefault="00341CD6">
      <w:pPr>
        <w:rPr>
          <w:b/>
          <w:sz w:val="24"/>
          <w:szCs w:val="24"/>
        </w:rPr>
      </w:pPr>
    </w:p>
    <w:p w:rsidR="00341CD6" w:rsidRPr="000963EC" w:rsidRDefault="00341CD6">
      <w:pPr>
        <w:rPr>
          <w:b/>
          <w:sz w:val="24"/>
          <w:szCs w:val="24"/>
        </w:rPr>
      </w:pPr>
      <w:r w:rsidRPr="000963EC">
        <w:rPr>
          <w:b/>
          <w:sz w:val="24"/>
          <w:szCs w:val="24"/>
        </w:rPr>
        <w:t>Frist for henvendelse på baggrund af denne annonce er den</w:t>
      </w:r>
      <w:r w:rsidR="000963EC" w:rsidRPr="000963EC">
        <w:rPr>
          <w:b/>
          <w:sz w:val="24"/>
          <w:szCs w:val="24"/>
        </w:rPr>
        <w:t xml:space="preserve"> </w:t>
      </w:r>
      <w:r w:rsidR="00E37722">
        <w:rPr>
          <w:b/>
          <w:sz w:val="24"/>
          <w:szCs w:val="24"/>
        </w:rPr>
        <w:t xml:space="preserve">5. august </w:t>
      </w:r>
      <w:r w:rsidR="000963EC" w:rsidRPr="000963EC">
        <w:rPr>
          <w:b/>
          <w:sz w:val="24"/>
          <w:szCs w:val="24"/>
        </w:rPr>
        <w:t>2019.</w:t>
      </w:r>
      <w:r w:rsidRPr="000963EC">
        <w:rPr>
          <w:b/>
          <w:sz w:val="24"/>
          <w:szCs w:val="24"/>
        </w:rPr>
        <w:t xml:space="preserve"> </w:t>
      </w:r>
    </w:p>
    <w:p w:rsidR="00341CD6" w:rsidRDefault="00341CD6">
      <w:pPr>
        <w:rPr>
          <w:b/>
          <w:sz w:val="24"/>
          <w:szCs w:val="24"/>
        </w:rPr>
      </w:pPr>
    </w:p>
    <w:p w:rsidR="00341CD6" w:rsidRDefault="00341CD6">
      <w:pPr>
        <w:rPr>
          <w:sz w:val="24"/>
          <w:szCs w:val="24"/>
        </w:rPr>
      </w:pPr>
      <w:r w:rsidRPr="00341CD6">
        <w:rPr>
          <w:sz w:val="32"/>
          <w:szCs w:val="32"/>
        </w:rPr>
        <w:t>Opstart af revurdering</w:t>
      </w:r>
    </w:p>
    <w:p w:rsidR="00341CD6" w:rsidRDefault="00341CD6">
      <w:pPr>
        <w:rPr>
          <w:sz w:val="24"/>
          <w:szCs w:val="24"/>
        </w:rPr>
      </w:pPr>
      <w:r>
        <w:rPr>
          <w:sz w:val="24"/>
          <w:szCs w:val="24"/>
        </w:rPr>
        <w:t xml:space="preserve">Københavns Kommune tager miljøgodkendelsen for </w:t>
      </w:r>
      <w:r w:rsidR="005116CB">
        <w:rPr>
          <w:sz w:val="24"/>
          <w:szCs w:val="24"/>
        </w:rPr>
        <w:t xml:space="preserve">HOFOR A/S - </w:t>
      </w:r>
      <w:r w:rsidR="009F4090">
        <w:rPr>
          <w:sz w:val="24"/>
          <w:szCs w:val="24"/>
        </w:rPr>
        <w:t>Østre</w:t>
      </w:r>
      <w:r>
        <w:rPr>
          <w:sz w:val="24"/>
          <w:szCs w:val="24"/>
        </w:rPr>
        <w:t xml:space="preserve"> Varmecentral</w:t>
      </w:r>
      <w:r w:rsidR="003F0FE8">
        <w:rPr>
          <w:sz w:val="24"/>
          <w:szCs w:val="24"/>
        </w:rPr>
        <w:t xml:space="preserve"> </w:t>
      </w:r>
      <w:r>
        <w:rPr>
          <w:sz w:val="24"/>
          <w:szCs w:val="24"/>
        </w:rPr>
        <w:t>op til revurdering som følge af, at EU-kommissionen den 17. august 2017 har offentliggjort BAT-konklusion for Store Fyringsanlæg. Ve</w:t>
      </w:r>
      <w:r w:rsidR="008C4360">
        <w:rPr>
          <w:sz w:val="24"/>
          <w:szCs w:val="24"/>
        </w:rPr>
        <w:t>d</w:t>
      </w:r>
      <w:r>
        <w:rPr>
          <w:sz w:val="24"/>
          <w:szCs w:val="24"/>
        </w:rPr>
        <w:t xml:space="preserve"> revurdering overføres, ændres eller slettes vilkår i miljøgodkendelsen og der meddeles nye vilkår. Der vil desuden være en opdat</w:t>
      </w:r>
      <w:bookmarkStart w:id="0" w:name="_GoBack"/>
      <w:bookmarkEnd w:id="0"/>
      <w:r>
        <w:rPr>
          <w:sz w:val="24"/>
          <w:szCs w:val="24"/>
        </w:rPr>
        <w:t>eret miljøteknisk beskrivelse.</w:t>
      </w:r>
    </w:p>
    <w:p w:rsidR="00341CD6" w:rsidRDefault="00341CD6">
      <w:pPr>
        <w:rPr>
          <w:sz w:val="24"/>
          <w:szCs w:val="24"/>
        </w:rPr>
      </w:pPr>
      <w:r>
        <w:rPr>
          <w:sz w:val="24"/>
          <w:szCs w:val="24"/>
        </w:rPr>
        <w:t xml:space="preserve">Når revurderingen af miljøgodkendelsen er færdig, bliver afgørelsen annonceret med en klagefrist på 4 uger. Ønsker du forinden at modtage udkastet til afgørelse, skal du rette henvendelse til Københavns Kommune </w:t>
      </w:r>
      <w:r w:rsidRPr="000963EC">
        <w:rPr>
          <w:sz w:val="24"/>
          <w:szCs w:val="24"/>
        </w:rPr>
        <w:t xml:space="preserve">senest den </w:t>
      </w:r>
      <w:r w:rsidR="00E37722">
        <w:rPr>
          <w:sz w:val="24"/>
          <w:szCs w:val="24"/>
        </w:rPr>
        <w:t xml:space="preserve">5. august </w:t>
      </w:r>
      <w:r w:rsidRPr="000963EC">
        <w:rPr>
          <w:sz w:val="24"/>
          <w:szCs w:val="24"/>
        </w:rPr>
        <w:t>2019. Det giver dig mulighed</w:t>
      </w:r>
      <w:r>
        <w:rPr>
          <w:sz w:val="24"/>
          <w:szCs w:val="24"/>
        </w:rPr>
        <w:t xml:space="preserve"> for at få udkastet i høring og kommentere på udkastet i løbet af 2 uger.</w:t>
      </w:r>
    </w:p>
    <w:p w:rsidR="00341CD6" w:rsidRDefault="00341CD6">
      <w:pPr>
        <w:rPr>
          <w:sz w:val="24"/>
          <w:szCs w:val="24"/>
        </w:rPr>
      </w:pPr>
      <w:r>
        <w:rPr>
          <w:sz w:val="24"/>
          <w:szCs w:val="24"/>
        </w:rPr>
        <w:t>Retten til at se sagen</w:t>
      </w:r>
      <w:r w:rsidR="002B412A">
        <w:rPr>
          <w:sz w:val="24"/>
          <w:szCs w:val="24"/>
        </w:rPr>
        <w:t>s</w:t>
      </w:r>
      <w:r>
        <w:rPr>
          <w:sz w:val="24"/>
          <w:szCs w:val="24"/>
        </w:rPr>
        <w:t xml:space="preserve"> akter sker med de begrænsninger, der fremgår af offentlighedsloven, forvaltnings</w:t>
      </w:r>
      <w:r w:rsidR="009135E5">
        <w:rPr>
          <w:sz w:val="24"/>
          <w:szCs w:val="24"/>
        </w:rPr>
        <w:t>l</w:t>
      </w:r>
      <w:r>
        <w:rPr>
          <w:sz w:val="24"/>
          <w:szCs w:val="24"/>
        </w:rPr>
        <w:t>oven og lov om aktindsigt i miljø</w:t>
      </w:r>
      <w:r w:rsidR="009135E5">
        <w:rPr>
          <w:sz w:val="24"/>
          <w:szCs w:val="24"/>
        </w:rPr>
        <w:t>oplysninger. Det gælder både i forhold til udkastet til afgørelse og eventuelt supplerende materiale.</w:t>
      </w:r>
    </w:p>
    <w:p w:rsidR="009135E5" w:rsidRDefault="009135E5">
      <w:pPr>
        <w:rPr>
          <w:sz w:val="24"/>
          <w:szCs w:val="24"/>
        </w:rPr>
      </w:pPr>
      <w:r>
        <w:rPr>
          <w:sz w:val="24"/>
          <w:szCs w:val="24"/>
        </w:rPr>
        <w:t xml:space="preserve">Vi gør opmærksom på, at der er åbenhed i Københavns Kommunes sagsbehandling og at høringssvar i miljøsager er omfattet af reglerne om aktindsigt. For god ordens skyld skal vi derfor oplyse at tilkendegivelser samt navn og adresse på hvem, der er kommet med tilkendegivelser vedrørende sagen, vil kunne fremgå af Københavns Kommunes afgørelse, som bl.a. offentliggøres på </w:t>
      </w:r>
      <w:r w:rsidR="005663B6">
        <w:rPr>
          <w:sz w:val="24"/>
          <w:szCs w:val="24"/>
        </w:rPr>
        <w:t>www.</w:t>
      </w:r>
      <w:r w:rsidR="002B412A">
        <w:rPr>
          <w:sz w:val="24"/>
          <w:szCs w:val="24"/>
        </w:rPr>
        <w:t>dma.mst</w:t>
      </w:r>
      <w:r w:rsidR="005663B6">
        <w:rPr>
          <w:sz w:val="24"/>
          <w:szCs w:val="24"/>
        </w:rPr>
        <w:t>.dk</w:t>
      </w:r>
      <w:r>
        <w:rPr>
          <w:sz w:val="24"/>
          <w:szCs w:val="24"/>
        </w:rPr>
        <w:t xml:space="preserve">. Enhver, som er interesseret, kan bede om at få en kopi af indkomne høringssvar. Derudover vil modtagne bemærkninger kunne blive forelagt ansøgeren til kommentering, hvis vi skønner, at det er </w:t>
      </w:r>
      <w:r w:rsidR="002B412A">
        <w:rPr>
          <w:sz w:val="24"/>
          <w:szCs w:val="24"/>
        </w:rPr>
        <w:t>nødvendigt</w:t>
      </w:r>
      <w:r>
        <w:rPr>
          <w:sz w:val="24"/>
          <w:szCs w:val="24"/>
        </w:rPr>
        <w:t>.</w:t>
      </w:r>
    </w:p>
    <w:p w:rsidR="009135E5" w:rsidRDefault="009135E5">
      <w:pPr>
        <w:rPr>
          <w:sz w:val="24"/>
          <w:szCs w:val="24"/>
        </w:rPr>
      </w:pPr>
      <w:r>
        <w:rPr>
          <w:sz w:val="32"/>
          <w:szCs w:val="32"/>
        </w:rPr>
        <w:t>Offentliggørelse</w:t>
      </w:r>
    </w:p>
    <w:p w:rsidR="009135E5" w:rsidRDefault="009135E5">
      <w:pPr>
        <w:rPr>
          <w:sz w:val="24"/>
          <w:szCs w:val="24"/>
        </w:rPr>
      </w:pPr>
      <w:r>
        <w:rPr>
          <w:sz w:val="24"/>
          <w:szCs w:val="24"/>
        </w:rPr>
        <w:t xml:space="preserve">Københavns Kommunes afgørelse annonceres og offentliggøres udelukkende digitalt. Materialet kan hentes på </w:t>
      </w:r>
      <w:r w:rsidR="002B412A">
        <w:rPr>
          <w:sz w:val="24"/>
          <w:szCs w:val="24"/>
        </w:rPr>
        <w:t>www.dma.mst.dk</w:t>
      </w:r>
      <w:r>
        <w:rPr>
          <w:sz w:val="24"/>
          <w:szCs w:val="24"/>
        </w:rPr>
        <w:t>. Offentligheden har adgang til sagens øvrige oplysninger med de begrænsninger, der følger lovgivningen.</w:t>
      </w:r>
    </w:p>
    <w:p w:rsidR="009135E5" w:rsidRDefault="009135E5">
      <w:pPr>
        <w:rPr>
          <w:sz w:val="24"/>
          <w:szCs w:val="24"/>
        </w:rPr>
      </w:pPr>
    </w:p>
    <w:p w:rsidR="005663B6" w:rsidRDefault="005663B6">
      <w:pPr>
        <w:rPr>
          <w:sz w:val="32"/>
          <w:szCs w:val="32"/>
        </w:rPr>
      </w:pPr>
    </w:p>
    <w:p w:rsidR="009135E5" w:rsidRDefault="009135E5">
      <w:pPr>
        <w:rPr>
          <w:sz w:val="24"/>
          <w:szCs w:val="24"/>
        </w:rPr>
      </w:pPr>
      <w:r>
        <w:rPr>
          <w:sz w:val="32"/>
          <w:szCs w:val="32"/>
        </w:rPr>
        <w:t>Henvendelse om revurderingen</w:t>
      </w:r>
    </w:p>
    <w:p w:rsidR="009135E5" w:rsidRDefault="009135E5">
      <w:pPr>
        <w:rPr>
          <w:sz w:val="24"/>
          <w:szCs w:val="24"/>
        </w:rPr>
      </w:pPr>
      <w:r>
        <w:rPr>
          <w:sz w:val="24"/>
          <w:szCs w:val="24"/>
        </w:rPr>
        <w:t>Kommentare</w:t>
      </w:r>
      <w:r w:rsidR="005663B6">
        <w:rPr>
          <w:sz w:val="24"/>
          <w:szCs w:val="24"/>
        </w:rPr>
        <w:t>r</w:t>
      </w:r>
      <w:r>
        <w:rPr>
          <w:sz w:val="24"/>
          <w:szCs w:val="24"/>
        </w:rPr>
        <w:t xml:space="preserve">, spørgsmål og anmodninger om at se sagen eller at få tilsendt udkastet til afgørelse skal rettes til Københavns Kommune, Center for Miljøbeskyttelse, Njalsgade 13, </w:t>
      </w:r>
      <w:r w:rsidR="005663B6">
        <w:rPr>
          <w:sz w:val="24"/>
          <w:szCs w:val="24"/>
        </w:rPr>
        <w:t xml:space="preserve">Postboks 380, </w:t>
      </w:r>
      <w:r>
        <w:rPr>
          <w:sz w:val="24"/>
          <w:szCs w:val="24"/>
        </w:rPr>
        <w:t xml:space="preserve">2300 Københavns S, eller på </w:t>
      </w:r>
      <w:hyperlink r:id="rId4" w:history="1">
        <w:r w:rsidR="00B20A19" w:rsidRPr="00A512BE">
          <w:rPr>
            <w:rStyle w:val="Hyperlink"/>
            <w:sz w:val="24"/>
            <w:szCs w:val="24"/>
          </w:rPr>
          <w:t>virkmiljoe@tmf.kk.dk</w:t>
        </w:r>
      </w:hyperlink>
      <w:r w:rsidR="00B20A19">
        <w:rPr>
          <w:sz w:val="24"/>
          <w:szCs w:val="24"/>
        </w:rPr>
        <w:t>.</w:t>
      </w:r>
    </w:p>
    <w:p w:rsidR="00B20A19" w:rsidRDefault="00B20A19">
      <w:pPr>
        <w:rPr>
          <w:sz w:val="24"/>
          <w:szCs w:val="24"/>
        </w:rPr>
      </w:pPr>
      <w:r>
        <w:rPr>
          <w:sz w:val="24"/>
          <w:szCs w:val="24"/>
        </w:rPr>
        <w:t>Anfør venligst di</w:t>
      </w:r>
      <w:r w:rsidR="002B412A">
        <w:rPr>
          <w:sz w:val="24"/>
          <w:szCs w:val="24"/>
        </w:rPr>
        <w:t>t</w:t>
      </w:r>
      <w:r>
        <w:rPr>
          <w:sz w:val="24"/>
          <w:szCs w:val="24"/>
        </w:rPr>
        <w:t xml:space="preserve"> navn og adresse </w:t>
      </w:r>
      <w:r w:rsidRPr="005663B6">
        <w:rPr>
          <w:sz w:val="24"/>
          <w:szCs w:val="24"/>
        </w:rPr>
        <w:t xml:space="preserve">samt </w:t>
      </w:r>
      <w:r w:rsidR="005663B6" w:rsidRPr="005663B6">
        <w:rPr>
          <w:sz w:val="24"/>
          <w:szCs w:val="24"/>
        </w:rPr>
        <w:t xml:space="preserve">sagens nummer </w:t>
      </w:r>
      <w:r w:rsidR="00E37722">
        <w:rPr>
          <w:sz w:val="24"/>
          <w:szCs w:val="24"/>
        </w:rPr>
        <w:t>(2019-0145653</w:t>
      </w:r>
      <w:r w:rsidR="005663B6" w:rsidRPr="005663B6">
        <w:rPr>
          <w:sz w:val="24"/>
          <w:szCs w:val="24"/>
        </w:rPr>
        <w:t xml:space="preserve">) </w:t>
      </w:r>
      <w:r w:rsidRPr="005663B6">
        <w:rPr>
          <w:sz w:val="24"/>
          <w:szCs w:val="24"/>
        </w:rPr>
        <w:t>på henvendelsen</w:t>
      </w:r>
      <w:r>
        <w:rPr>
          <w:sz w:val="24"/>
          <w:szCs w:val="24"/>
        </w:rPr>
        <w:t>.</w:t>
      </w:r>
    </w:p>
    <w:p w:rsidR="009135E5" w:rsidRDefault="00B20A19">
      <w:pPr>
        <w:rPr>
          <w:sz w:val="32"/>
          <w:szCs w:val="32"/>
        </w:rPr>
      </w:pPr>
      <w:r>
        <w:rPr>
          <w:sz w:val="24"/>
          <w:szCs w:val="24"/>
        </w:rPr>
        <w:t xml:space="preserve">Henvendelsen skal være modtaget senest </w:t>
      </w:r>
      <w:r w:rsidR="000963EC" w:rsidRPr="000963EC">
        <w:rPr>
          <w:sz w:val="24"/>
          <w:szCs w:val="24"/>
        </w:rPr>
        <w:t xml:space="preserve">den </w:t>
      </w:r>
      <w:r w:rsidR="00E37722">
        <w:rPr>
          <w:sz w:val="24"/>
          <w:szCs w:val="24"/>
        </w:rPr>
        <w:t>5. august</w:t>
      </w:r>
      <w:r w:rsidR="000963EC" w:rsidRPr="000963EC">
        <w:rPr>
          <w:sz w:val="24"/>
          <w:szCs w:val="24"/>
        </w:rPr>
        <w:t xml:space="preserve"> 2019. </w:t>
      </w:r>
    </w:p>
    <w:p w:rsidR="00104D07" w:rsidRPr="004A694F" w:rsidRDefault="00104D07" w:rsidP="00104D07">
      <w:pPr>
        <w:keepNext/>
        <w:keepLines/>
        <w:rPr>
          <w:rFonts w:cs="Times New Roman"/>
          <w:b/>
          <w:sz w:val="32"/>
          <w:szCs w:val="32"/>
        </w:rPr>
      </w:pPr>
      <w:r w:rsidRPr="004A694F">
        <w:rPr>
          <w:rFonts w:cs="Times New Roman"/>
          <w:b/>
          <w:sz w:val="32"/>
          <w:szCs w:val="32"/>
        </w:rPr>
        <w:t>Kontakt</w:t>
      </w:r>
    </w:p>
    <w:p w:rsidR="00104D07" w:rsidRPr="00104D07" w:rsidRDefault="00104D07" w:rsidP="00104D07">
      <w:pPr>
        <w:keepNext/>
        <w:keepLines/>
        <w:spacing w:after="0"/>
        <w:rPr>
          <w:rFonts w:cs="Times New Roman"/>
          <w:sz w:val="24"/>
          <w:szCs w:val="24"/>
        </w:rPr>
      </w:pPr>
      <w:r w:rsidRPr="00104D07">
        <w:rPr>
          <w:rFonts w:cs="Times New Roman"/>
          <w:sz w:val="24"/>
          <w:szCs w:val="24"/>
        </w:rPr>
        <w:t>Københavns Kommune</w:t>
      </w:r>
    </w:p>
    <w:p w:rsidR="00104D07" w:rsidRPr="00104D07" w:rsidRDefault="00104D07" w:rsidP="00104D07">
      <w:pPr>
        <w:keepNext/>
        <w:keepLines/>
        <w:spacing w:after="0"/>
        <w:rPr>
          <w:rFonts w:cs="Times New Roman"/>
          <w:sz w:val="24"/>
          <w:szCs w:val="24"/>
        </w:rPr>
      </w:pPr>
      <w:r w:rsidRPr="00104D07">
        <w:rPr>
          <w:rFonts w:cs="Times New Roman"/>
          <w:sz w:val="24"/>
          <w:szCs w:val="24"/>
        </w:rPr>
        <w:t>Center for Miljøbeskyttelse – Forurenende Virksomheder</w:t>
      </w:r>
    </w:p>
    <w:p w:rsidR="00104D07" w:rsidRPr="00104D07" w:rsidRDefault="00104D07" w:rsidP="00104D07">
      <w:pPr>
        <w:keepNext/>
        <w:keepLines/>
        <w:spacing w:after="0"/>
        <w:rPr>
          <w:rFonts w:cs="Times New Roman"/>
          <w:sz w:val="24"/>
          <w:szCs w:val="24"/>
        </w:rPr>
      </w:pPr>
      <w:r w:rsidRPr="00104D07">
        <w:rPr>
          <w:rFonts w:cs="Times New Roman"/>
          <w:sz w:val="24"/>
          <w:szCs w:val="24"/>
        </w:rPr>
        <w:t xml:space="preserve">Tlf.: 21 70 26 50 </w:t>
      </w:r>
    </w:p>
    <w:p w:rsidR="00104D07" w:rsidRPr="00104D07" w:rsidRDefault="00104D07" w:rsidP="00104D07">
      <w:pPr>
        <w:keepNext/>
        <w:keepLines/>
        <w:spacing w:after="0"/>
        <w:rPr>
          <w:rFonts w:cs="Times New Roman"/>
          <w:sz w:val="24"/>
          <w:szCs w:val="24"/>
        </w:rPr>
      </w:pPr>
      <w:r w:rsidRPr="00104D07">
        <w:rPr>
          <w:rFonts w:cs="Times New Roman"/>
          <w:sz w:val="24"/>
          <w:szCs w:val="24"/>
        </w:rPr>
        <w:t>E-mail: Virkmiljoe@tmf.kk.dk</w:t>
      </w:r>
    </w:p>
    <w:p w:rsidR="00104D07" w:rsidRPr="009135E5" w:rsidRDefault="00104D07">
      <w:pPr>
        <w:rPr>
          <w:sz w:val="32"/>
          <w:szCs w:val="32"/>
        </w:rPr>
      </w:pPr>
    </w:p>
    <w:p w:rsidR="009135E5" w:rsidRPr="00341CD6" w:rsidRDefault="009135E5">
      <w:pPr>
        <w:rPr>
          <w:sz w:val="24"/>
          <w:szCs w:val="24"/>
        </w:rPr>
      </w:pPr>
    </w:p>
    <w:sectPr w:rsidR="009135E5" w:rsidRPr="00341CD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D6"/>
    <w:rsid w:val="00064FC8"/>
    <w:rsid w:val="000963EC"/>
    <w:rsid w:val="00104D07"/>
    <w:rsid w:val="002B412A"/>
    <w:rsid w:val="00341CD6"/>
    <w:rsid w:val="003F0FE8"/>
    <w:rsid w:val="004C3507"/>
    <w:rsid w:val="005116CB"/>
    <w:rsid w:val="005663B6"/>
    <w:rsid w:val="006A1B60"/>
    <w:rsid w:val="008C4360"/>
    <w:rsid w:val="009135E5"/>
    <w:rsid w:val="009F4090"/>
    <w:rsid w:val="00A35D49"/>
    <w:rsid w:val="00A51AED"/>
    <w:rsid w:val="00B20A19"/>
    <w:rsid w:val="00E377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683B"/>
  <w15:chartTrackingRefBased/>
  <w15:docId w15:val="{AC4C1310-E0B7-4F76-9F2E-C3756127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20A19"/>
    <w:rPr>
      <w:color w:val="0563C1" w:themeColor="hyperlink"/>
      <w:u w:val="single"/>
    </w:rPr>
  </w:style>
  <w:style w:type="character" w:styleId="Ulstomtale">
    <w:name w:val="Unresolved Mention"/>
    <w:basedOn w:val="Standardskrifttypeiafsnit"/>
    <w:uiPriority w:val="99"/>
    <w:semiHidden/>
    <w:unhideWhenUsed/>
    <w:rsid w:val="00B20A19"/>
    <w:rPr>
      <w:color w:val="605E5C"/>
      <w:shd w:val="clear" w:color="auto" w:fill="E1DFDD"/>
    </w:rPr>
  </w:style>
  <w:style w:type="paragraph" w:styleId="Markeringsbobletekst">
    <w:name w:val="Balloon Text"/>
    <w:basedOn w:val="Normal"/>
    <w:link w:val="MarkeringsbobletekstTegn"/>
    <w:uiPriority w:val="99"/>
    <w:semiHidden/>
    <w:unhideWhenUsed/>
    <w:rsid w:val="000963E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963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rkmiljoe@tmf.kk.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384</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Beske Andersen</dc:creator>
  <cp:keywords/>
  <dc:description/>
  <cp:lastModifiedBy>Marina Beske Andersen</cp:lastModifiedBy>
  <cp:revision>5</cp:revision>
  <cp:lastPrinted>2019-01-18T10:26:00Z</cp:lastPrinted>
  <dcterms:created xsi:type="dcterms:W3CDTF">2019-06-24T11:41:00Z</dcterms:created>
  <dcterms:modified xsi:type="dcterms:W3CDTF">2019-06-25T12:17:00Z</dcterms:modified>
</cp:coreProperties>
</file>