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417" w:rsidRPr="004538E4" w:rsidRDefault="00664417" w:rsidP="00664417">
      <w:pPr>
        <w:pBdr>
          <w:bottom w:val="single" w:sz="6" w:space="1" w:color="auto"/>
        </w:pBdr>
        <w:rPr>
          <w:sz w:val="28"/>
          <w:szCs w:val="28"/>
        </w:rPr>
      </w:pPr>
      <w:r w:rsidRPr="004538E4">
        <w:rPr>
          <w:sz w:val="28"/>
          <w:szCs w:val="28"/>
        </w:rPr>
        <w:t>Bilag 1: Rapport – Til digital offentliggørelse</w:t>
      </w:r>
    </w:p>
    <w:p w:rsidR="00664417" w:rsidRPr="004538E4" w:rsidRDefault="00664417" w:rsidP="00664417"/>
    <w:p w:rsidR="00664417" w:rsidRPr="004538E4" w:rsidRDefault="00664417" w:rsidP="00664417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664417" w:rsidRPr="004538E4" w:rsidTr="00BC1BA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Virksomheden</w:t>
            </w:r>
          </w:p>
          <w:p w:rsidR="00664417" w:rsidRPr="004538E4" w:rsidRDefault="00664417" w:rsidP="00BC1BA1">
            <w:pPr>
              <w:rPr>
                <w:lang w:val="en-US"/>
              </w:rPr>
            </w:pPr>
          </w:p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r w:rsidRPr="004538E4">
              <w:t>Vejdirektoratets visiteringsplads til rabat- og grøftejord v. Tingvejen 325, 7200 Grindsted</w:t>
            </w:r>
          </w:p>
          <w:p w:rsidR="00664417" w:rsidRPr="004538E4" w:rsidRDefault="00664417" w:rsidP="00BC1BA1">
            <w:pPr>
              <w:rPr>
                <w:lang w:val="en-US"/>
              </w:rPr>
            </w:pPr>
          </w:p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Default="00664417" w:rsidP="00BC1BA1">
            <w:pPr>
              <w:rPr>
                <w:rFonts w:cs="Arial"/>
              </w:rPr>
            </w:pPr>
            <w:r w:rsidRPr="00D93D6E">
              <w:rPr>
                <w:rFonts w:cs="Arial"/>
              </w:rPr>
              <w:t xml:space="preserve">Havnegade </w:t>
            </w:r>
            <w:r>
              <w:rPr>
                <w:rFonts w:cs="Arial"/>
              </w:rPr>
              <w:t>27, 1058 København K</w:t>
            </w:r>
          </w:p>
          <w:p w:rsidR="00664417" w:rsidRPr="00D93D6E" w:rsidRDefault="00664417" w:rsidP="00BC1BA1"/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pPr>
              <w:rPr>
                <w:rFonts w:cs="Arial"/>
              </w:rPr>
            </w:pPr>
            <w:r w:rsidRPr="004538E4">
              <w:rPr>
                <w:rFonts w:cs="Arial"/>
              </w:rPr>
              <w:t>60729018</w:t>
            </w:r>
            <w:r w:rsidRPr="004538E4">
              <w:rPr>
                <w:rFonts w:cs="Arial"/>
              </w:rPr>
              <w:br/>
            </w:r>
          </w:p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pPr>
              <w:rPr>
                <w:rFonts w:cs="Arial"/>
              </w:rPr>
            </w:pPr>
            <w:r w:rsidRPr="004538E4">
              <w:rPr>
                <w:rFonts w:cs="Arial"/>
              </w:rPr>
              <w:t>1013089902</w:t>
            </w:r>
          </w:p>
          <w:p w:rsidR="00664417" w:rsidRPr="004538E4" w:rsidRDefault="00664417" w:rsidP="00BC1BA1">
            <w:pPr>
              <w:rPr>
                <w:rFonts w:cs="Arial"/>
              </w:rPr>
            </w:pPr>
          </w:p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pPr>
              <w:rPr>
                <w:rFonts w:cs="Arial"/>
              </w:rPr>
            </w:pPr>
            <w:r w:rsidRPr="004538E4">
              <w:rPr>
                <w:rFonts w:cs="Arial"/>
              </w:rPr>
              <w:t>K212</w:t>
            </w:r>
          </w:p>
          <w:p w:rsidR="00664417" w:rsidRPr="004538E4" w:rsidRDefault="00664417" w:rsidP="00BC1BA1">
            <w:pPr>
              <w:rPr>
                <w:rFonts w:cs="Arial"/>
              </w:rPr>
            </w:pPr>
          </w:p>
        </w:tc>
      </w:tr>
      <w:tr w:rsidR="00664417" w:rsidRPr="004538E4" w:rsidTr="00BC1BA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Tilsynet - resumé</w:t>
            </w:r>
          </w:p>
          <w:p w:rsidR="00664417" w:rsidRPr="004538E4" w:rsidRDefault="00664417" w:rsidP="00BC1BA1">
            <w:pPr>
              <w:rPr>
                <w:rFonts w:cs="Arial"/>
                <w:sz w:val="22"/>
                <w:szCs w:val="22"/>
              </w:rPr>
            </w:pPr>
          </w:p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pPr>
              <w:rPr>
                <w:rFonts w:cs="Arial"/>
              </w:rPr>
            </w:pPr>
            <w:r w:rsidRPr="004538E4">
              <w:rPr>
                <w:rFonts w:cs="Arial"/>
              </w:rPr>
              <w:t>Basistilsyn</w:t>
            </w:r>
          </w:p>
          <w:p w:rsidR="00664417" w:rsidRPr="004538E4" w:rsidRDefault="00664417" w:rsidP="00BC1BA1">
            <w:pPr>
              <w:rPr>
                <w:rFonts w:cs="Arial"/>
              </w:rPr>
            </w:pPr>
          </w:p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Dato og tidspunkt</w:t>
            </w:r>
          </w:p>
          <w:p w:rsidR="00664417" w:rsidRPr="004538E4" w:rsidRDefault="00664417" w:rsidP="00BC1BA1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pPr>
              <w:rPr>
                <w:rFonts w:cs="Arial"/>
              </w:rPr>
            </w:pPr>
            <w:r w:rsidRPr="004538E4">
              <w:rPr>
                <w:rFonts w:cs="Arial"/>
              </w:rPr>
              <w:t>Tirsdag den 3. juli 2018 kl.11.00-11.30</w:t>
            </w:r>
          </w:p>
          <w:p w:rsidR="00664417" w:rsidRPr="004538E4" w:rsidRDefault="00664417" w:rsidP="00BC1BA1">
            <w:pPr>
              <w:rPr>
                <w:rFonts w:cs="Arial"/>
              </w:rPr>
            </w:pPr>
          </w:p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pPr>
              <w:rPr>
                <w:rFonts w:cs="Arial"/>
              </w:rPr>
            </w:pPr>
            <w:r w:rsidRPr="004538E4">
              <w:rPr>
                <w:rFonts w:cs="Arial"/>
              </w:rPr>
              <w:t>BEK</w:t>
            </w:r>
            <w:r w:rsidRPr="004538E4">
              <w:t>518:2016 - Miljøtilsynsbekendtgørelsen</w:t>
            </w:r>
          </w:p>
          <w:p w:rsidR="00664417" w:rsidRPr="004538E4" w:rsidRDefault="00664417" w:rsidP="00BC1BA1">
            <w:pPr>
              <w:rPr>
                <w:rFonts w:cs="Arial"/>
              </w:rPr>
            </w:pPr>
          </w:p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pPr>
              <w:rPr>
                <w:rFonts w:cs="Arial"/>
              </w:rPr>
            </w:pPr>
            <w:r w:rsidRPr="004538E4">
              <w:rPr>
                <w:rFonts w:cs="Arial"/>
              </w:rPr>
              <w:t xml:space="preserve">Bedømmelse af overholdelse af lovmæssige krav </w:t>
            </w:r>
          </w:p>
          <w:p w:rsidR="00664417" w:rsidRPr="004538E4" w:rsidRDefault="00664417" w:rsidP="00BC1BA1">
            <w:pPr>
              <w:rPr>
                <w:rFonts w:cs="Arial"/>
              </w:rPr>
            </w:pPr>
          </w:p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r w:rsidRPr="004538E4">
              <w:t>Gennemgang af lokalitet og overholdelse af vilkår i miljøgodkendelse</w:t>
            </w:r>
          </w:p>
          <w:p w:rsidR="00664417" w:rsidRPr="004538E4" w:rsidRDefault="00664417" w:rsidP="00BC1BA1"/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Jordforurening</w:t>
            </w:r>
          </w:p>
          <w:p w:rsidR="00664417" w:rsidRPr="004538E4" w:rsidRDefault="00664417" w:rsidP="00BC1BA1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r w:rsidRPr="004538E4">
              <w:t>Der er ikke konstateret jordforurening</w:t>
            </w:r>
          </w:p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Påbud, forbud eller indskærpelser</w:t>
            </w:r>
          </w:p>
          <w:p w:rsidR="00664417" w:rsidRPr="004538E4" w:rsidRDefault="00664417" w:rsidP="00BC1BA1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r w:rsidRPr="004538E4">
              <w:t>Tilsynet gav ikke anledning til håndhævelser.</w:t>
            </w:r>
          </w:p>
          <w:p w:rsidR="00664417" w:rsidRPr="004538E4" w:rsidRDefault="00664417" w:rsidP="00BC1BA1"/>
        </w:tc>
      </w:tr>
      <w:tr w:rsidR="00664417" w:rsidRPr="004538E4" w:rsidTr="00BC1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pPr>
              <w:rPr>
                <w:b/>
              </w:rPr>
            </w:pPr>
            <w:r w:rsidRPr="004538E4">
              <w:rPr>
                <w:b/>
              </w:rPr>
              <w:t>Egenkontrol</w:t>
            </w:r>
          </w:p>
          <w:p w:rsidR="00664417" w:rsidRPr="004538E4" w:rsidRDefault="00664417" w:rsidP="00BC1BA1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17" w:rsidRPr="004538E4" w:rsidRDefault="00664417" w:rsidP="00BC1BA1">
            <w:r w:rsidRPr="004538E4">
              <w:t>Ikke aktuelt</w:t>
            </w:r>
          </w:p>
          <w:p w:rsidR="00664417" w:rsidRPr="004538E4" w:rsidRDefault="00664417" w:rsidP="00BC1BA1"/>
        </w:tc>
      </w:tr>
    </w:tbl>
    <w:p w:rsidR="00664417" w:rsidRPr="003A4512" w:rsidRDefault="00664417" w:rsidP="00664417">
      <w:pPr>
        <w:rPr>
          <w:highlight w:val="yellow"/>
        </w:rPr>
      </w:pPr>
    </w:p>
    <w:p w:rsidR="00807C9E" w:rsidRDefault="00807C9E">
      <w:bookmarkStart w:id="0" w:name="_GoBack"/>
      <w:bookmarkEnd w:id="0"/>
    </w:p>
    <w:sectPr w:rsidR="00807C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17"/>
    <w:rsid w:val="00664417"/>
    <w:rsid w:val="0080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10917-268B-4CBF-8412-96DA4D59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17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2018-07-03T11:46:00Z</dcterms:created>
  <dcterms:modified xsi:type="dcterms:W3CDTF">2018-07-03T11:47:00Z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{9C3F7300-F0B9-4A5F-9219-BD968397207A}</vt:lpwstr>
  </property>
</Properties>
</file>