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4EFAA" w14:textId="0F139435" w:rsidR="002404A7" w:rsidRPr="00881DF8" w:rsidRDefault="00070AA4" w:rsidP="00E80A11">
      <w:pPr>
        <w:pStyle w:val="Titel"/>
        <w:pBdr>
          <w:bottom w:val="none" w:sz="0" w:space="0" w:color="auto"/>
        </w:pBdr>
        <w:rPr>
          <w:rStyle w:val="Bogenstitel"/>
          <w:b w:val="0"/>
          <w:smallCaps w:val="0"/>
          <w:color w:val="auto"/>
          <w:sz w:val="28"/>
          <w:szCs w:val="28"/>
          <w:highlight w:val="yellow"/>
        </w:rPr>
      </w:pPr>
      <w:r>
        <w:rPr>
          <w:noProof/>
          <w:lang w:eastAsia="da-DK"/>
        </w:rPr>
        <w:drawing>
          <wp:anchor distT="0" distB="0" distL="114300" distR="114300" simplePos="0" relativeHeight="251658252" behindDoc="1" locked="0" layoutInCell="1" allowOverlap="1" wp14:anchorId="33E68860" wp14:editId="2CCAE07A">
            <wp:simplePos x="0" y="0"/>
            <wp:positionH relativeFrom="page">
              <wp:align>right</wp:align>
            </wp:positionH>
            <wp:positionV relativeFrom="paragraph">
              <wp:posOffset>-1148080</wp:posOffset>
            </wp:positionV>
            <wp:extent cx="7536180" cy="10670651"/>
            <wp:effectExtent l="0" t="0" r="7620" b="0"/>
            <wp:wrapNone/>
            <wp:docPr id="23" name="Billede 23"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6180" cy="10670651"/>
                    </a:xfrm>
                    <a:prstGeom prst="rect">
                      <a:avLst/>
                    </a:prstGeom>
                  </pic:spPr>
                </pic:pic>
              </a:graphicData>
            </a:graphic>
            <wp14:sizeRelH relativeFrom="margin">
              <wp14:pctWidth>0</wp14:pctWidth>
            </wp14:sizeRelH>
            <wp14:sizeRelV relativeFrom="margin">
              <wp14:pctHeight>0</wp14:pctHeight>
            </wp14:sizeRelV>
          </wp:anchor>
        </w:drawing>
      </w:r>
      <w:r w:rsidR="00887A09">
        <w:rPr>
          <w:rStyle w:val="Bogenstitel"/>
          <w:b w:val="0"/>
          <w:smallCaps w:val="0"/>
          <w:color w:val="auto"/>
          <w:sz w:val="28"/>
          <w:szCs w:val="28"/>
          <w:highlight w:val="yellow"/>
        </w:rPr>
        <w:t xml:space="preserve"> </w:t>
      </w:r>
    </w:p>
    <w:p w14:paraId="4DCB2553" w14:textId="0E7468BF" w:rsidR="002404A7" w:rsidRPr="00881DF8" w:rsidRDefault="002404A7" w:rsidP="00070AA4">
      <w:pPr>
        <w:pStyle w:val="Titel"/>
        <w:pBdr>
          <w:bottom w:val="none" w:sz="0" w:space="0" w:color="auto"/>
        </w:pBdr>
        <w:tabs>
          <w:tab w:val="left" w:pos="1565"/>
        </w:tabs>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65E62598"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1BC5A2E" w:rsidR="00E80A11" w:rsidRDefault="00E80A11" w:rsidP="00E80A11">
      <w:pPr>
        <w:rPr>
          <w:rStyle w:val="Svagfremhvning"/>
          <w:i/>
          <w:caps/>
          <w:szCs w:val="18"/>
          <w:u w:val="single"/>
        </w:rPr>
      </w:pPr>
      <w:r w:rsidRPr="000B0F98">
        <w:rPr>
          <w:noProof/>
          <w:u w:val="single"/>
          <w:lang w:eastAsia="da-DK"/>
        </w:rPr>
        <mc:AlternateContent>
          <mc:Choice Requires="wps">
            <w:drawing>
              <wp:anchor distT="0" distB="0" distL="114300" distR="114300" simplePos="0" relativeHeight="251658251"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003091D" w:rsidR="000B7455" w:rsidRDefault="000B7455"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0B7455" w:rsidRPr="000F65D4" w:rsidRDefault="000B7455"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" filled="f" stroked="f" strokeweight=".5pt">
                <v:textbox>
                  <w:txbxContent>
                    <w:p w14:paraId="3ACEEAB2" w14:textId="2003091D" w:rsidR="000B7455" w:rsidRDefault="000B7455"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0B7455" w:rsidRPr="000F65D4" w:rsidRDefault="000B7455" w:rsidP="00E80A11">
                      <w:pPr>
                        <w:rPr>
                          <w:color w:val="FFFFFF" w:themeColor="background1"/>
                          <w:sz w:val="28"/>
                        </w:rPr>
                      </w:pPr>
                    </w:p>
                  </w:txbxContent>
                </v:textbox>
              </v:shape>
            </w:pict>
          </mc:Fallback>
        </mc:AlternateContent>
      </w:r>
      <w:r w:rsidRPr="000B0F98">
        <w:rPr>
          <w:noProof/>
          <w:u w:val="single"/>
          <w:lang w:eastAsia="da-DK"/>
        </w:rPr>
        <mc:AlternateContent>
          <mc:Choice Requires="wps">
            <w:drawing>
              <wp:anchor distT="0" distB="0" distL="114300" distR="114300" simplePos="0" relativeHeight="251658250"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094DFEED" w:rsidR="000B7455" w:rsidRPr="0082139A" w:rsidRDefault="000B7455" w:rsidP="00E80A11">
                            <w:pPr>
                              <w:spacing w:after="0"/>
                              <w:rPr>
                                <w:b/>
                                <w:color w:val="FFFFFF" w:themeColor="background1"/>
                                <w:sz w:val="28"/>
                              </w:rPr>
                            </w:pPr>
                            <w:r>
                              <w:rPr>
                                <w:b/>
                                <w:color w:val="FFFFFF" w:themeColor="background1"/>
                                <w:sz w:val="28"/>
                              </w:rPr>
                              <w:t>Kristina Rasmussen Christensen</w:t>
                            </w:r>
                          </w:p>
                          <w:p w14:paraId="7FBB0C33" w14:textId="2BDD9B95" w:rsidR="000B7455" w:rsidRPr="00F326E2" w:rsidRDefault="000B7455" w:rsidP="00FF2863">
                            <w:pPr>
                              <w:spacing w:after="0"/>
                              <w:rPr>
                                <w:color w:val="FFFFFF" w:themeColor="background1"/>
                                <w:sz w:val="24"/>
                              </w:rPr>
                            </w:pPr>
                            <w:r w:rsidRPr="0082139A">
                              <w:rPr>
                                <w:color w:val="FFFFFF" w:themeColor="background1"/>
                                <w:sz w:val="24"/>
                              </w:rPr>
                              <w:t>Miljø</w:t>
                            </w:r>
                            <w:r>
                              <w:rPr>
                                <w:color w:val="FFFFFF" w:themeColor="background1"/>
                                <w:sz w:val="24"/>
                              </w:rPr>
                              <w:t>rådgiver</w:t>
                            </w:r>
                            <w:r w:rsidRPr="0082139A">
                              <w:rPr>
                                <w:color w:val="FFFFFF" w:themeColor="background1"/>
                                <w:sz w:val="24"/>
                              </w:rPr>
                              <w:t xml:space="preserve">│ </w:t>
                            </w:r>
                            <w:r>
                              <w:rPr>
                                <w:color w:val="FFFFFF" w:themeColor="background1"/>
                                <w:sz w:val="24"/>
                              </w:rPr>
                              <w:t>Miljøingeniør</w:t>
                            </w:r>
                          </w:p>
                          <w:p w14:paraId="02DC1413" w14:textId="584EED47" w:rsidR="000B7455" w:rsidRPr="00F326E2" w:rsidRDefault="000B7455" w:rsidP="00E80A11">
                            <w:pPr>
                              <w:spacing w:after="0"/>
                              <w:rPr>
                                <w:color w:val="FFFFFF" w:themeColor="background1"/>
                                <w:sz w:val="24"/>
                              </w:rPr>
                            </w:pPr>
                            <w:r w:rsidRPr="00F326E2">
                              <w:rPr>
                                <w:color w:val="FFFFFF" w:themeColor="background1"/>
                                <w:sz w:val="24"/>
                              </w:rPr>
                              <w:t xml:space="preserve">Tlf. 9635 </w:t>
                            </w:r>
                            <w:r>
                              <w:rPr>
                                <w:color w:val="FFFFFF" w:themeColor="background1"/>
                                <w:sz w:val="24"/>
                              </w:rPr>
                              <w:t>1196</w:t>
                            </w:r>
                          </w:p>
                          <w:p w14:paraId="4FFADFAA" w14:textId="00BEB8DB" w:rsidR="000B7455" w:rsidRPr="00F326E2" w:rsidRDefault="000B7455" w:rsidP="00E80A11">
                            <w:pPr>
                              <w:spacing w:after="0"/>
                              <w:rPr>
                                <w:color w:val="FFFFFF" w:themeColor="background1"/>
                                <w:sz w:val="24"/>
                              </w:rPr>
                            </w:pPr>
                            <w:r>
                              <w:rPr>
                                <w:color w:val="FFFFFF" w:themeColor="background1"/>
                                <w:sz w:val="24"/>
                              </w:rPr>
                              <w:t>krc</w:t>
                            </w:r>
                            <w:r w:rsidRPr="00F326E2">
                              <w:rPr>
                                <w:color w:val="FFFFFF" w:themeColor="background1"/>
                                <w:sz w:val="24"/>
                              </w:rPr>
                              <w:t xml:space="preserve">@agrinord.dk </w:t>
                            </w:r>
                          </w:p>
                          <w:p w14:paraId="66635087" w14:textId="77777777" w:rsidR="000B7455" w:rsidRPr="00F326E2" w:rsidRDefault="000B7455"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g5NwIAAGIEAAAOAAAAZHJzL2Uyb0RvYy54bWysVEtv2zAMvg/YfxB0Xxx7SZoa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" filled="f" stroked="f" strokeweight=".5pt">
                <v:textbox>
                  <w:txbxContent>
                    <w:p w14:paraId="05E05F72" w14:textId="094DFEED" w:rsidR="000B7455" w:rsidRPr="0082139A" w:rsidRDefault="000B7455" w:rsidP="00E80A11">
                      <w:pPr>
                        <w:spacing w:after="0"/>
                        <w:rPr>
                          <w:b/>
                          <w:color w:val="FFFFFF" w:themeColor="background1"/>
                          <w:sz w:val="28"/>
                        </w:rPr>
                      </w:pPr>
                      <w:r>
                        <w:rPr>
                          <w:b/>
                          <w:color w:val="FFFFFF" w:themeColor="background1"/>
                          <w:sz w:val="28"/>
                        </w:rPr>
                        <w:t>Kristina Rasmussen Christensen</w:t>
                      </w:r>
                    </w:p>
                    <w:p w14:paraId="7FBB0C33" w14:textId="2BDD9B95" w:rsidR="000B7455" w:rsidRPr="00F326E2" w:rsidRDefault="000B7455" w:rsidP="00FF2863">
                      <w:pPr>
                        <w:spacing w:after="0"/>
                        <w:rPr>
                          <w:color w:val="FFFFFF" w:themeColor="background1"/>
                          <w:sz w:val="24"/>
                        </w:rPr>
                      </w:pPr>
                      <w:r w:rsidRPr="0082139A">
                        <w:rPr>
                          <w:color w:val="FFFFFF" w:themeColor="background1"/>
                          <w:sz w:val="24"/>
                        </w:rPr>
                        <w:t>Miljø</w:t>
                      </w:r>
                      <w:r>
                        <w:rPr>
                          <w:color w:val="FFFFFF" w:themeColor="background1"/>
                          <w:sz w:val="24"/>
                        </w:rPr>
                        <w:t>rådgiver</w:t>
                      </w:r>
                      <w:r w:rsidRPr="0082139A">
                        <w:rPr>
                          <w:color w:val="FFFFFF" w:themeColor="background1"/>
                          <w:sz w:val="24"/>
                        </w:rPr>
                        <w:t xml:space="preserve">│ </w:t>
                      </w:r>
                      <w:r>
                        <w:rPr>
                          <w:color w:val="FFFFFF" w:themeColor="background1"/>
                          <w:sz w:val="24"/>
                        </w:rPr>
                        <w:t>Miljøingeniør</w:t>
                      </w:r>
                    </w:p>
                    <w:p w14:paraId="02DC1413" w14:textId="584EED47" w:rsidR="000B7455" w:rsidRPr="00F326E2" w:rsidRDefault="000B7455" w:rsidP="00E80A11">
                      <w:pPr>
                        <w:spacing w:after="0"/>
                        <w:rPr>
                          <w:color w:val="FFFFFF" w:themeColor="background1"/>
                          <w:sz w:val="24"/>
                        </w:rPr>
                      </w:pPr>
                      <w:r w:rsidRPr="00F326E2">
                        <w:rPr>
                          <w:color w:val="FFFFFF" w:themeColor="background1"/>
                          <w:sz w:val="24"/>
                        </w:rPr>
                        <w:t xml:space="preserve">Tlf. 9635 </w:t>
                      </w:r>
                      <w:r>
                        <w:rPr>
                          <w:color w:val="FFFFFF" w:themeColor="background1"/>
                          <w:sz w:val="24"/>
                        </w:rPr>
                        <w:t>1196</w:t>
                      </w:r>
                    </w:p>
                    <w:p w14:paraId="4FFADFAA" w14:textId="00BEB8DB" w:rsidR="000B7455" w:rsidRPr="00F326E2" w:rsidRDefault="000B7455" w:rsidP="00E80A11">
                      <w:pPr>
                        <w:spacing w:after="0"/>
                        <w:rPr>
                          <w:color w:val="FFFFFF" w:themeColor="background1"/>
                          <w:sz w:val="24"/>
                        </w:rPr>
                      </w:pPr>
                      <w:r>
                        <w:rPr>
                          <w:color w:val="FFFFFF" w:themeColor="background1"/>
                          <w:sz w:val="24"/>
                        </w:rPr>
                        <w:t>krc</w:t>
                      </w:r>
                      <w:r w:rsidRPr="00F326E2">
                        <w:rPr>
                          <w:color w:val="FFFFFF" w:themeColor="background1"/>
                          <w:sz w:val="24"/>
                        </w:rPr>
                        <w:t xml:space="preserve">@agrinord.dk </w:t>
                      </w:r>
                    </w:p>
                    <w:p w14:paraId="66635087" w14:textId="77777777" w:rsidR="000B7455" w:rsidRPr="00F326E2" w:rsidRDefault="000B7455" w:rsidP="00E80A11">
                      <w:pPr>
                        <w:rPr>
                          <w:color w:val="FFFFFF" w:themeColor="background1"/>
                          <w:sz w:val="28"/>
                        </w:rPr>
                      </w:pPr>
                    </w:p>
                  </w:txbxContent>
                </v:textbox>
                <w10:wrap anchorx="margin"/>
              </v:shape>
            </w:pict>
          </mc:Fallback>
        </mc:AlternateContent>
      </w:r>
      <w:r w:rsidRPr="000B0F98">
        <w:rPr>
          <w:noProof/>
          <w:u w:val="single"/>
          <w:lang w:eastAsia="da-DK"/>
        </w:rPr>
        <mc:AlternateContent>
          <mc:Choice Requires="wps">
            <w:drawing>
              <wp:anchor distT="0" distB="0" distL="114300" distR="114300" simplePos="0" relativeHeight="251658249"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5D336AB0" w:rsidR="000B7455" w:rsidRDefault="000B7455" w:rsidP="003851D3">
                            <w:pPr>
                              <w:ind w:left="794" w:hanging="794"/>
                              <w:jc w:val="left"/>
                              <w:rPr>
                                <w:color w:val="FFFFFF" w:themeColor="background1"/>
                                <w:sz w:val="32"/>
                              </w:rPr>
                            </w:pPr>
                            <w:r w:rsidRPr="0098679F">
                              <w:rPr>
                                <w:color w:val="FFFFFF" w:themeColor="background1"/>
                                <w:sz w:val="32"/>
                              </w:rPr>
                              <w:t xml:space="preserve">For: </w:t>
                            </w:r>
                            <w:r>
                              <w:rPr>
                                <w:color w:val="FFFFFF" w:themeColor="background1"/>
                                <w:sz w:val="32"/>
                              </w:rPr>
                              <w:tab/>
                            </w:r>
                            <w:r>
                              <w:rPr>
                                <w:color w:val="FFFFFF" w:themeColor="background1"/>
                                <w:sz w:val="32"/>
                              </w:rPr>
                              <w:tab/>
                              <w:t>Anette og Claus Pedersen ApS</w:t>
                            </w:r>
                          </w:p>
                          <w:p w14:paraId="0F4EF784" w14:textId="518BD0DC" w:rsidR="000B7455" w:rsidRPr="0098679F" w:rsidRDefault="000B7455" w:rsidP="00EA0A04">
                            <w:pPr>
                              <w:jc w:val="left"/>
                              <w:rPr>
                                <w:color w:val="FFFFFF" w:themeColor="background1"/>
                                <w:sz w:val="32"/>
                              </w:rPr>
                            </w:pPr>
                            <w:r>
                              <w:rPr>
                                <w:color w:val="FFFFFF" w:themeColor="background1"/>
                                <w:sz w:val="32"/>
                              </w:rPr>
                              <w:tab/>
                              <w:t>Rønholtvej 19, 9560 Hadsund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" filled="f" stroked="f" strokeweight=".5pt">
                <v:textbox>
                  <w:txbxContent>
                    <w:p w14:paraId="4D862CDC" w14:textId="5D336AB0" w:rsidR="000B7455" w:rsidRDefault="000B7455" w:rsidP="003851D3">
                      <w:pPr>
                        <w:ind w:left="794" w:hanging="794"/>
                        <w:jc w:val="left"/>
                        <w:rPr>
                          <w:color w:val="FFFFFF" w:themeColor="background1"/>
                          <w:sz w:val="32"/>
                        </w:rPr>
                      </w:pPr>
                      <w:r w:rsidRPr="0098679F">
                        <w:rPr>
                          <w:color w:val="FFFFFF" w:themeColor="background1"/>
                          <w:sz w:val="32"/>
                        </w:rPr>
                        <w:t xml:space="preserve">For: </w:t>
                      </w:r>
                      <w:r>
                        <w:rPr>
                          <w:color w:val="FFFFFF" w:themeColor="background1"/>
                          <w:sz w:val="32"/>
                        </w:rPr>
                        <w:tab/>
                      </w:r>
                      <w:r>
                        <w:rPr>
                          <w:color w:val="FFFFFF" w:themeColor="background1"/>
                          <w:sz w:val="32"/>
                        </w:rPr>
                        <w:tab/>
                        <w:t>Anette og Claus Pedersen ApS</w:t>
                      </w:r>
                    </w:p>
                    <w:p w14:paraId="0F4EF784" w14:textId="518BD0DC" w:rsidR="000B7455" w:rsidRPr="0098679F" w:rsidRDefault="000B7455" w:rsidP="00EA0A04">
                      <w:pPr>
                        <w:jc w:val="left"/>
                        <w:rPr>
                          <w:color w:val="FFFFFF" w:themeColor="background1"/>
                          <w:sz w:val="32"/>
                        </w:rPr>
                      </w:pPr>
                      <w:r>
                        <w:rPr>
                          <w:color w:val="FFFFFF" w:themeColor="background1"/>
                          <w:sz w:val="32"/>
                        </w:rPr>
                        <w:tab/>
                        <w:t>Rønholtvej 19, 9560 Hadsund</w:t>
                      </w:r>
                    </w:p>
                  </w:txbxContent>
                </v:textbox>
              </v:shape>
            </w:pict>
          </mc:Fallback>
        </mc:AlternateContent>
      </w:r>
      <w:r w:rsidRPr="000B0F98">
        <w:rPr>
          <w:noProof/>
          <w:u w:val="single"/>
          <w:lang w:eastAsia="da-DK"/>
        </w:rPr>
        <mc:AlternateContent>
          <mc:Choice Requires="wps">
            <w:drawing>
              <wp:anchor distT="0" distB="0" distL="114300" distR="114300" simplePos="0" relativeHeight="251658248"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46A98798" w:rsidR="000B7455" w:rsidRPr="00C122A5" w:rsidRDefault="000B7455"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" filled="f" stroked="f" strokeweight=".5pt">
                <v:textbox>
                  <w:txbxContent>
                    <w:p w14:paraId="738CDC9C" w14:textId="46A98798" w:rsidR="000B7455" w:rsidRPr="00C122A5" w:rsidRDefault="000B7455"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v:textbox>
                <w10:wrap anchory="page"/>
              </v:shape>
            </w:pict>
          </mc:Fallback>
        </mc:AlternateContent>
      </w:r>
      <w:r w:rsidRPr="000B0F98">
        <w:rPr>
          <w:noProof/>
          <w:u w:val="single"/>
          <w:lang w:eastAsia="da-DK"/>
        </w:rPr>
        <mc:AlternateContent>
          <mc:Choice Requires="wps">
            <w:drawing>
              <wp:anchor distT="0" distB="0" distL="114300" distR="114300" simplePos="0" relativeHeight="251658247"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0B7455" w:rsidRPr="000F65D4" w:rsidRDefault="000B7455"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0B7455" w:rsidRPr="000F65D4" w:rsidRDefault="000B7455"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0B7455" w:rsidRPr="000F65D4" w:rsidRDefault="000B7455" w:rsidP="00E80A11">
                            <w:pPr>
                              <w:spacing w:after="0"/>
                              <w:rPr>
                                <w:color w:val="FFFFFF" w:themeColor="background1"/>
                                <w:sz w:val="24"/>
                              </w:rPr>
                            </w:pPr>
                            <w:r w:rsidRPr="000F65D4">
                              <w:rPr>
                                <w:color w:val="FFFFFF" w:themeColor="background1"/>
                                <w:sz w:val="24"/>
                              </w:rPr>
                              <w:t>Tlf. 9635 1194</w:t>
                            </w:r>
                          </w:p>
                          <w:p w14:paraId="740D414D" w14:textId="77777777" w:rsidR="000B7455" w:rsidRPr="000F65D4" w:rsidRDefault="000B7455" w:rsidP="00E80A11">
                            <w:pPr>
                              <w:spacing w:after="0"/>
                              <w:rPr>
                                <w:color w:val="FFFFFF" w:themeColor="background1"/>
                                <w:sz w:val="24"/>
                              </w:rPr>
                            </w:pPr>
                            <w:hyperlink r:id="rId13"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0B7455" w:rsidRPr="000F65D4" w:rsidRDefault="000B7455"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kOAIAAGIEAAAOAAAAZHJzL2Uyb0RvYy54bWysVEtv2zAMvg/YfxB0Xxy7SZoZ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" filled="f" stroked="f" strokeweight=".5pt">
                <v:textbox>
                  <w:txbxContent>
                    <w:p w14:paraId="21163E34" w14:textId="77777777" w:rsidR="000B7455" w:rsidRPr="000F65D4" w:rsidRDefault="000B7455"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0B7455" w:rsidRPr="000F65D4" w:rsidRDefault="000B7455"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0B7455" w:rsidRPr="000F65D4" w:rsidRDefault="000B7455" w:rsidP="00E80A11">
                      <w:pPr>
                        <w:spacing w:after="0"/>
                        <w:rPr>
                          <w:color w:val="FFFFFF" w:themeColor="background1"/>
                          <w:sz w:val="24"/>
                        </w:rPr>
                      </w:pPr>
                      <w:r w:rsidRPr="000F65D4">
                        <w:rPr>
                          <w:color w:val="FFFFFF" w:themeColor="background1"/>
                          <w:sz w:val="24"/>
                        </w:rPr>
                        <w:t>Tlf. 9635 1194</w:t>
                      </w:r>
                    </w:p>
                    <w:p w14:paraId="740D414D" w14:textId="77777777" w:rsidR="000B7455" w:rsidRPr="000F65D4" w:rsidRDefault="000B7455" w:rsidP="00E80A11">
                      <w:pPr>
                        <w:spacing w:after="0"/>
                        <w:rPr>
                          <w:color w:val="FFFFFF" w:themeColor="background1"/>
                          <w:sz w:val="24"/>
                        </w:rPr>
                      </w:pPr>
                      <w:hyperlink r:id="rId14"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0B7455" w:rsidRPr="000F65D4" w:rsidRDefault="000B7455" w:rsidP="00E80A11">
                      <w:pPr>
                        <w:rPr>
                          <w:color w:val="FFFFFF" w:themeColor="background1"/>
                          <w:sz w:val="28"/>
                        </w:rPr>
                      </w:pPr>
                    </w:p>
                  </w:txbxContent>
                </v:textbox>
                <w10:wrap anchorx="margin"/>
              </v:shape>
            </w:pict>
          </mc:Fallback>
        </mc:AlternateContent>
      </w:r>
    </w:p>
    <w:p w14:paraId="6B56A636" w14:textId="661945C3" w:rsidR="003105C3" w:rsidRPr="003105C3" w:rsidRDefault="00754635" w:rsidP="00512F55">
      <w:pPr>
        <w:pStyle w:val="Overskrift1"/>
        <w:numPr>
          <w:ilvl w:val="0"/>
          <w:numId w:val="0"/>
        </w:numPr>
      </w:pPr>
      <w:bookmarkStart w:id="0" w:name="_Ref9319420"/>
      <w:bookmarkStart w:id="1" w:name="_Toc11232471"/>
      <w:bookmarkStart w:id="2" w:name="_Toc11232773"/>
      <w:bookmarkStart w:id="3" w:name="_Toc94531126"/>
      <w:r w:rsidRPr="007E5C30">
        <w:rPr>
          <w:rStyle w:val="Bogenstitel"/>
          <w:b/>
          <w:bCs/>
          <w:smallCaps w:val="0"/>
          <w:spacing w:val="0"/>
        </w:rPr>
        <w:lastRenderedPageBreak/>
        <w:t>Datablad</w:t>
      </w:r>
      <w:bookmarkEnd w:id="0"/>
      <w:bookmarkEnd w:id="1"/>
      <w:bookmarkEnd w:id="2"/>
      <w:r w:rsidRPr="00DD2110">
        <w:t xml:space="preserve"> </w:t>
      </w:r>
      <w:r w:rsidR="00B845B4">
        <w:t>(</w:t>
      </w:r>
      <w:r w:rsidR="004245A5">
        <w:t>A</w:t>
      </w:r>
      <w:r w:rsidR="00B845B4">
        <w:t>)</w:t>
      </w:r>
      <w:bookmarkEnd w:id="3"/>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AB5EA2" w:rsidRPr="00FD0D77" w14:paraId="643F9E02" w14:textId="77777777" w:rsidTr="00AB5EA2">
        <w:tc>
          <w:tcPr>
            <w:tcW w:w="3717" w:type="dxa"/>
          </w:tcPr>
          <w:p w14:paraId="54C39DFB" w14:textId="77777777" w:rsidR="00AB5EA2" w:rsidRPr="00FD0D77" w:rsidRDefault="00AB5EA2" w:rsidP="00AB5EA2">
            <w:r w:rsidRPr="00FD0D77">
              <w:t>Ansøger</w:t>
            </w:r>
          </w:p>
        </w:tc>
        <w:tc>
          <w:tcPr>
            <w:tcW w:w="814" w:type="dxa"/>
          </w:tcPr>
          <w:p w14:paraId="6F908B09" w14:textId="77777777" w:rsidR="00AB5EA2" w:rsidRPr="00FD0D77" w:rsidRDefault="00AB5EA2" w:rsidP="00AB5EA2">
            <w:pPr>
              <w:rPr>
                <w:highlight w:val="yellow"/>
              </w:rPr>
            </w:pPr>
          </w:p>
        </w:tc>
        <w:tc>
          <w:tcPr>
            <w:tcW w:w="5097" w:type="dxa"/>
          </w:tcPr>
          <w:p w14:paraId="293152BB" w14:textId="79F30441" w:rsidR="00AB5EA2" w:rsidRPr="00797B16" w:rsidRDefault="00797B16" w:rsidP="00F326E2">
            <w:pPr>
              <w:spacing w:after="120" w:line="259" w:lineRule="auto"/>
              <w:rPr>
                <w:rFonts w:eastAsia="Arial" w:cs="Arial"/>
                <w:szCs w:val="20"/>
              </w:rPr>
            </w:pPr>
            <w:r w:rsidRPr="00797B16">
              <w:rPr>
                <w:rFonts w:eastAsia="Arial" w:cs="Arial"/>
                <w:szCs w:val="20"/>
              </w:rPr>
              <w:t>Anette &amp; Claus Pedersen ApS, Rønholtvej 19, 9560 Hadsund</w:t>
            </w:r>
            <w:r w:rsidR="00F326E2" w:rsidRPr="00797B16">
              <w:rPr>
                <w:rFonts w:eastAsia="Arial" w:cs="Arial"/>
                <w:szCs w:val="20"/>
              </w:rPr>
              <w:t xml:space="preserve"> </w:t>
            </w:r>
          </w:p>
        </w:tc>
      </w:tr>
      <w:tr w:rsidR="00AB5EA2" w:rsidRPr="00FD0D77" w14:paraId="30B87E7D" w14:textId="77777777" w:rsidTr="00AB5EA2">
        <w:tc>
          <w:tcPr>
            <w:tcW w:w="3717" w:type="dxa"/>
          </w:tcPr>
          <w:p w14:paraId="779D96E7" w14:textId="77777777" w:rsidR="00AB5EA2" w:rsidRPr="00FD0D77" w:rsidRDefault="00AB5EA2" w:rsidP="00AB5EA2">
            <w:r w:rsidRPr="00FD0D77">
              <w:t>Ejer</w:t>
            </w:r>
          </w:p>
        </w:tc>
        <w:tc>
          <w:tcPr>
            <w:tcW w:w="814" w:type="dxa"/>
          </w:tcPr>
          <w:p w14:paraId="73B3167F" w14:textId="77777777" w:rsidR="00AB5EA2" w:rsidRPr="00FD0D77" w:rsidRDefault="00AB5EA2" w:rsidP="00AB5EA2">
            <w:pPr>
              <w:rPr>
                <w:highlight w:val="yellow"/>
              </w:rPr>
            </w:pPr>
          </w:p>
        </w:tc>
        <w:tc>
          <w:tcPr>
            <w:tcW w:w="5097" w:type="dxa"/>
          </w:tcPr>
          <w:p w14:paraId="38730CA2" w14:textId="46D5B685" w:rsidR="00AB5EA2" w:rsidRPr="00797B16" w:rsidRDefault="00797B16" w:rsidP="00F326E2">
            <w:pPr>
              <w:spacing w:after="120" w:line="259" w:lineRule="auto"/>
              <w:rPr>
                <w:rFonts w:eastAsia="Arial" w:cs="Arial"/>
                <w:szCs w:val="20"/>
              </w:rPr>
            </w:pPr>
            <w:r w:rsidRPr="00797B16">
              <w:rPr>
                <w:rFonts w:eastAsia="Arial" w:cs="Arial"/>
                <w:szCs w:val="20"/>
              </w:rPr>
              <w:t>Anette &amp; Claus Pedersen ApS, Rønholtvej 19, 9560 Hadsund</w:t>
            </w:r>
          </w:p>
        </w:tc>
      </w:tr>
      <w:tr w:rsidR="00AB5EA2" w:rsidRPr="00FD0D77" w14:paraId="46D1830F" w14:textId="77777777" w:rsidTr="00AB5EA2">
        <w:tc>
          <w:tcPr>
            <w:tcW w:w="3717" w:type="dxa"/>
          </w:tcPr>
          <w:p w14:paraId="30D960DF" w14:textId="77777777" w:rsidR="00AB5EA2" w:rsidRPr="00FD0D77" w:rsidRDefault="00AB5EA2" w:rsidP="00AB5EA2">
            <w:r w:rsidRPr="00FD0D77">
              <w:t>Husdyrbrugets adresse</w:t>
            </w:r>
          </w:p>
        </w:tc>
        <w:tc>
          <w:tcPr>
            <w:tcW w:w="814" w:type="dxa"/>
          </w:tcPr>
          <w:p w14:paraId="1E660E3A" w14:textId="77777777" w:rsidR="00AB5EA2" w:rsidRPr="00FD0D77" w:rsidRDefault="00AB5EA2" w:rsidP="00AB5EA2">
            <w:pPr>
              <w:rPr>
                <w:highlight w:val="yellow"/>
              </w:rPr>
            </w:pPr>
          </w:p>
        </w:tc>
        <w:tc>
          <w:tcPr>
            <w:tcW w:w="5097" w:type="dxa"/>
          </w:tcPr>
          <w:p w14:paraId="4C3C77EC" w14:textId="7439A5B1" w:rsidR="00AB5EA2" w:rsidRPr="00797B16" w:rsidRDefault="00797B16" w:rsidP="00786C26">
            <w:pPr>
              <w:jc w:val="left"/>
            </w:pPr>
            <w:r w:rsidRPr="00797B16">
              <w:t>Rønholtvej 19, 9560 Hadsund</w:t>
            </w:r>
          </w:p>
        </w:tc>
      </w:tr>
      <w:tr w:rsidR="00AB5EA2" w:rsidRPr="00FD0D77" w14:paraId="4C87F2C2" w14:textId="77777777" w:rsidTr="00AB5EA2">
        <w:tc>
          <w:tcPr>
            <w:tcW w:w="3717" w:type="dxa"/>
          </w:tcPr>
          <w:p w14:paraId="6E9DA69F" w14:textId="77777777" w:rsidR="00AB5EA2" w:rsidRPr="00FD0D77" w:rsidRDefault="00AB5EA2" w:rsidP="00AB5EA2">
            <w:r w:rsidRPr="00FD0D77">
              <w:t>CVR-nummer</w:t>
            </w:r>
          </w:p>
        </w:tc>
        <w:tc>
          <w:tcPr>
            <w:tcW w:w="814" w:type="dxa"/>
          </w:tcPr>
          <w:p w14:paraId="310E093D" w14:textId="77777777" w:rsidR="00AB5EA2" w:rsidRPr="00FD0D77" w:rsidRDefault="00AB5EA2" w:rsidP="00AB5EA2">
            <w:pPr>
              <w:rPr>
                <w:highlight w:val="yellow"/>
              </w:rPr>
            </w:pPr>
          </w:p>
        </w:tc>
        <w:tc>
          <w:tcPr>
            <w:tcW w:w="5097" w:type="dxa"/>
          </w:tcPr>
          <w:p w14:paraId="02853D29" w14:textId="3C61A1A7" w:rsidR="00AB5EA2" w:rsidRPr="00797B16" w:rsidRDefault="00797B16" w:rsidP="00786C26">
            <w:pPr>
              <w:jc w:val="left"/>
            </w:pPr>
            <w:r w:rsidRPr="00797B16">
              <w:t>33050364</w:t>
            </w:r>
          </w:p>
        </w:tc>
      </w:tr>
      <w:tr w:rsidR="00AB5EA2" w:rsidRPr="00FD0D77" w14:paraId="493795BC" w14:textId="77777777" w:rsidTr="00AB5EA2">
        <w:tc>
          <w:tcPr>
            <w:tcW w:w="3717" w:type="dxa"/>
          </w:tcPr>
          <w:p w14:paraId="1678E468" w14:textId="77777777" w:rsidR="00AB5EA2" w:rsidRPr="00FD0D77" w:rsidRDefault="00AB5EA2" w:rsidP="00AB5EA2">
            <w:r w:rsidRPr="00FD0D77">
              <w:t>CHR-nummer</w:t>
            </w:r>
          </w:p>
        </w:tc>
        <w:tc>
          <w:tcPr>
            <w:tcW w:w="814" w:type="dxa"/>
          </w:tcPr>
          <w:p w14:paraId="36DF31CA" w14:textId="77777777" w:rsidR="00AB5EA2" w:rsidRPr="00FD0D77" w:rsidRDefault="00AB5EA2" w:rsidP="00AB5EA2">
            <w:pPr>
              <w:rPr>
                <w:highlight w:val="yellow"/>
              </w:rPr>
            </w:pPr>
          </w:p>
        </w:tc>
        <w:tc>
          <w:tcPr>
            <w:tcW w:w="5097" w:type="dxa"/>
          </w:tcPr>
          <w:p w14:paraId="2B85DB37" w14:textId="2CF87F2D" w:rsidR="00AB5EA2" w:rsidRPr="00797B16" w:rsidRDefault="00797B16" w:rsidP="00786C26">
            <w:pPr>
              <w:jc w:val="left"/>
            </w:pPr>
            <w:r w:rsidRPr="00797B16">
              <w:t>93258</w:t>
            </w:r>
          </w:p>
        </w:tc>
      </w:tr>
      <w:tr w:rsidR="00AB5EA2" w:rsidRPr="00FD0D77" w14:paraId="56E50DE2" w14:textId="77777777" w:rsidTr="00AB5EA2">
        <w:tc>
          <w:tcPr>
            <w:tcW w:w="3717" w:type="dxa"/>
          </w:tcPr>
          <w:p w14:paraId="74783572" w14:textId="77777777" w:rsidR="00AB5EA2" w:rsidRPr="00FD0D77" w:rsidRDefault="00AB5EA2" w:rsidP="00AB5EA2">
            <w:r w:rsidRPr="00FD0D77">
              <w:t>Kommune</w:t>
            </w:r>
          </w:p>
        </w:tc>
        <w:tc>
          <w:tcPr>
            <w:tcW w:w="814" w:type="dxa"/>
          </w:tcPr>
          <w:p w14:paraId="42A742B0" w14:textId="77777777" w:rsidR="00AB5EA2" w:rsidRPr="00FD0D77" w:rsidRDefault="00AB5EA2" w:rsidP="00AB5EA2">
            <w:pPr>
              <w:rPr>
                <w:highlight w:val="yellow"/>
              </w:rPr>
            </w:pPr>
          </w:p>
        </w:tc>
        <w:tc>
          <w:tcPr>
            <w:tcW w:w="5097" w:type="dxa"/>
          </w:tcPr>
          <w:p w14:paraId="25B61F8C" w14:textId="432DEFF6" w:rsidR="00AB5EA2" w:rsidRPr="00797B16" w:rsidRDefault="00797B16" w:rsidP="00786C26">
            <w:pPr>
              <w:jc w:val="left"/>
            </w:pPr>
            <w:r w:rsidRPr="00797B16">
              <w:t>Mariagerfjord</w:t>
            </w:r>
            <w:r w:rsidR="0082139A" w:rsidRPr="00797B16">
              <w:t xml:space="preserve"> Kommune</w:t>
            </w:r>
          </w:p>
        </w:tc>
      </w:tr>
      <w:tr w:rsidR="00F326E2" w:rsidRPr="00FD0D77" w14:paraId="71777791" w14:textId="77777777" w:rsidTr="00AB5EA2">
        <w:tc>
          <w:tcPr>
            <w:tcW w:w="3717" w:type="dxa"/>
          </w:tcPr>
          <w:p w14:paraId="2C5270A4" w14:textId="77777777" w:rsidR="00F326E2" w:rsidRPr="00FD0D77" w:rsidRDefault="00F326E2" w:rsidP="00F326E2">
            <w:r w:rsidRPr="00FD0D77">
              <w:t>Ejendomsnummer</w:t>
            </w:r>
          </w:p>
        </w:tc>
        <w:tc>
          <w:tcPr>
            <w:tcW w:w="814" w:type="dxa"/>
          </w:tcPr>
          <w:p w14:paraId="71B81FBD" w14:textId="77777777" w:rsidR="00F326E2" w:rsidRPr="00CB0EF0" w:rsidRDefault="00F326E2" w:rsidP="00F326E2"/>
        </w:tc>
        <w:tc>
          <w:tcPr>
            <w:tcW w:w="5097" w:type="dxa"/>
          </w:tcPr>
          <w:p w14:paraId="3FA67F89" w14:textId="0018AA2B" w:rsidR="00F326E2" w:rsidRPr="00797B16" w:rsidRDefault="00797B16" w:rsidP="00F326E2">
            <w:pPr>
              <w:jc w:val="left"/>
            </w:pPr>
            <w:r w:rsidRPr="00797B16">
              <w:t>8460007649</w:t>
            </w:r>
          </w:p>
        </w:tc>
      </w:tr>
      <w:tr w:rsidR="00F326E2" w:rsidRPr="00FD0D77" w14:paraId="596FF3DA" w14:textId="77777777" w:rsidTr="00AB5EA2">
        <w:tc>
          <w:tcPr>
            <w:tcW w:w="3717" w:type="dxa"/>
          </w:tcPr>
          <w:p w14:paraId="0F32FCDA" w14:textId="77777777" w:rsidR="00F326E2" w:rsidRPr="00FD0D77" w:rsidRDefault="00F326E2" w:rsidP="00F326E2">
            <w:r w:rsidRPr="00FD0D77">
              <w:t>Husdyrbrugets matrikel-nr.</w:t>
            </w:r>
          </w:p>
        </w:tc>
        <w:tc>
          <w:tcPr>
            <w:tcW w:w="814" w:type="dxa"/>
          </w:tcPr>
          <w:p w14:paraId="321ADE62" w14:textId="77777777" w:rsidR="00F326E2" w:rsidRPr="00FD0D77" w:rsidRDefault="00F326E2" w:rsidP="00F326E2"/>
        </w:tc>
        <w:tc>
          <w:tcPr>
            <w:tcW w:w="5097" w:type="dxa"/>
          </w:tcPr>
          <w:p w14:paraId="7CCE006E" w14:textId="74479C9E" w:rsidR="00F326E2" w:rsidRPr="00797B16" w:rsidRDefault="00F326E2" w:rsidP="00F326E2">
            <w:pPr>
              <w:shd w:val="clear" w:color="auto" w:fill="FFFFFF"/>
              <w:jc w:val="left"/>
              <w:textAlignment w:val="baseline"/>
              <w:rPr>
                <w:rFonts w:ascii="Calibri" w:eastAsia="Times New Roman" w:hAnsi="Calibri" w:cs="Calibri"/>
                <w:sz w:val="24"/>
                <w:szCs w:val="24"/>
                <w:lang w:eastAsia="da-DK"/>
              </w:rPr>
            </w:pPr>
            <w:r w:rsidRPr="00797B16">
              <w:rPr>
                <w:rFonts w:ascii="Calibri" w:eastAsia="Times New Roman" w:hAnsi="Calibri" w:cs="Calibri"/>
                <w:sz w:val="24"/>
                <w:szCs w:val="24"/>
                <w:lang w:eastAsia="da-DK"/>
              </w:rPr>
              <w:t xml:space="preserve">Matrikel: </w:t>
            </w:r>
            <w:r w:rsidR="00797B16" w:rsidRPr="00797B16">
              <w:t xml:space="preserve"> </w:t>
            </w:r>
            <w:r w:rsidR="00797B16" w:rsidRPr="00797B16">
              <w:rPr>
                <w:rFonts w:ascii="Calibri" w:eastAsia="Times New Roman" w:hAnsi="Calibri" w:cs="Calibri"/>
                <w:sz w:val="24"/>
                <w:szCs w:val="24"/>
                <w:lang w:eastAsia="da-DK"/>
              </w:rPr>
              <w:t xml:space="preserve">15a - Veddum By, Skelund </w:t>
            </w:r>
            <w:r w:rsidRPr="00797B16">
              <w:rPr>
                <w:rFonts w:ascii="Calibri" w:eastAsia="Times New Roman" w:hAnsi="Calibri" w:cs="Calibri"/>
                <w:sz w:val="24"/>
                <w:szCs w:val="24"/>
                <w:lang w:eastAsia="da-DK"/>
              </w:rPr>
              <w:t> </w:t>
            </w:r>
          </w:p>
          <w:p w14:paraId="4BD22F5E" w14:textId="77777777" w:rsidR="00F326E2" w:rsidRPr="00797B16" w:rsidRDefault="00F326E2" w:rsidP="003F66F0">
            <w:pPr>
              <w:shd w:val="clear" w:color="auto" w:fill="FFFFFF"/>
              <w:jc w:val="left"/>
              <w:textAlignment w:val="baseline"/>
              <w:rPr>
                <w:szCs w:val="20"/>
              </w:rPr>
            </w:pPr>
          </w:p>
        </w:tc>
      </w:tr>
      <w:tr w:rsidR="00F326E2" w:rsidRPr="00FD0D77" w14:paraId="113099B7" w14:textId="77777777" w:rsidTr="00AB5EA2">
        <w:tc>
          <w:tcPr>
            <w:tcW w:w="3717" w:type="dxa"/>
          </w:tcPr>
          <w:p w14:paraId="7777CEF7" w14:textId="77777777" w:rsidR="00F326E2" w:rsidRDefault="00F326E2" w:rsidP="00CB0EF0">
            <w:pPr>
              <w:jc w:val="left"/>
            </w:pPr>
            <w:r w:rsidRPr="00FD0D77">
              <w:t>Andre husdyrbrug drevet af ansøger</w:t>
            </w:r>
          </w:p>
          <w:p w14:paraId="5ABAFA28" w14:textId="77777777" w:rsidR="00642448" w:rsidRDefault="00642448" w:rsidP="00CB0EF0">
            <w:pPr>
              <w:jc w:val="left"/>
            </w:pPr>
          </w:p>
          <w:p w14:paraId="36EACFB5" w14:textId="55C66048" w:rsidR="00642448" w:rsidRPr="00FD0D77" w:rsidRDefault="00642448" w:rsidP="00CB0EF0">
            <w:pPr>
              <w:jc w:val="left"/>
            </w:pPr>
            <w:r>
              <w:t>Biaktiviteter</w:t>
            </w:r>
          </w:p>
        </w:tc>
        <w:tc>
          <w:tcPr>
            <w:tcW w:w="814" w:type="dxa"/>
          </w:tcPr>
          <w:p w14:paraId="692F209A" w14:textId="77777777" w:rsidR="00F326E2" w:rsidRPr="00FD0D77" w:rsidRDefault="00F326E2" w:rsidP="00F326E2">
            <w:pPr>
              <w:rPr>
                <w:highlight w:val="yellow"/>
              </w:rPr>
            </w:pPr>
          </w:p>
        </w:tc>
        <w:tc>
          <w:tcPr>
            <w:tcW w:w="5097" w:type="dxa"/>
          </w:tcPr>
          <w:p w14:paraId="64A7C7C5" w14:textId="3CE63D56" w:rsidR="00F326E2" w:rsidRPr="00797B16" w:rsidRDefault="00797B16" w:rsidP="00F326E2">
            <w:pPr>
              <w:spacing w:line="259" w:lineRule="auto"/>
              <w:jc w:val="left"/>
              <w:rPr>
                <w:rFonts w:ascii="Arial" w:eastAsia="Arial" w:hAnsi="Arial" w:cs="Arial"/>
                <w:lang w:eastAsia="da-DK"/>
              </w:rPr>
            </w:pPr>
            <w:r w:rsidRPr="00797B16">
              <w:rPr>
                <w:rFonts w:ascii="Arial" w:eastAsia="Arial" w:hAnsi="Arial" w:cs="Arial"/>
                <w:lang w:eastAsia="da-DK"/>
              </w:rPr>
              <w:t>Mosevej 2, 9560 Hadsund</w:t>
            </w:r>
          </w:p>
          <w:p w14:paraId="24C50C7C" w14:textId="77777777" w:rsidR="00642448" w:rsidRPr="00797B16" w:rsidRDefault="00642448" w:rsidP="00F326E2">
            <w:pPr>
              <w:spacing w:line="259" w:lineRule="auto"/>
              <w:jc w:val="left"/>
              <w:rPr>
                <w:rFonts w:ascii="Arial" w:eastAsia="Arial" w:hAnsi="Arial" w:cs="Arial"/>
                <w:lang w:eastAsia="da-DK"/>
              </w:rPr>
            </w:pPr>
          </w:p>
          <w:p w14:paraId="4B43639F" w14:textId="77777777" w:rsidR="00642448" w:rsidRPr="00797B16" w:rsidRDefault="00642448" w:rsidP="00F326E2">
            <w:pPr>
              <w:spacing w:line="259" w:lineRule="auto"/>
              <w:jc w:val="left"/>
              <w:rPr>
                <w:rFonts w:ascii="Arial" w:eastAsia="Arial" w:hAnsi="Arial" w:cs="Arial"/>
                <w:lang w:eastAsia="da-DK"/>
              </w:rPr>
            </w:pPr>
          </w:p>
          <w:p w14:paraId="5002A995" w14:textId="719A65E1" w:rsidR="00642448" w:rsidRPr="00797B16" w:rsidRDefault="00642448" w:rsidP="00F326E2">
            <w:pPr>
              <w:spacing w:line="259" w:lineRule="auto"/>
              <w:jc w:val="left"/>
              <w:rPr>
                <w:rFonts w:ascii="Arial" w:eastAsia="Arial" w:hAnsi="Arial" w:cs="Arial"/>
                <w:lang w:eastAsia="da-DK"/>
              </w:rPr>
            </w:pPr>
            <w:r w:rsidRPr="00797B16">
              <w:rPr>
                <w:rFonts w:ascii="Arial" w:eastAsia="Arial" w:hAnsi="Arial" w:cs="Arial"/>
                <w:lang w:eastAsia="da-DK"/>
              </w:rPr>
              <w:t>Ingen</w:t>
            </w:r>
          </w:p>
        </w:tc>
      </w:tr>
      <w:tr w:rsidR="00F326E2" w:rsidRPr="006547B3" w14:paraId="43CB69EB" w14:textId="77777777" w:rsidTr="00AB5EA2">
        <w:tc>
          <w:tcPr>
            <w:tcW w:w="3717" w:type="dxa"/>
          </w:tcPr>
          <w:p w14:paraId="3E8CE9F6" w14:textId="7C95355B" w:rsidR="00F326E2" w:rsidRDefault="00F326E2" w:rsidP="00F326E2">
            <w:r>
              <w:t>Skema nr. i</w:t>
            </w:r>
            <w:r w:rsidRPr="00FD0D77">
              <w:t xml:space="preserve"> husdyrgodkendelse.dk</w:t>
            </w:r>
          </w:p>
          <w:p w14:paraId="6A840810" w14:textId="77777777" w:rsidR="00F326E2" w:rsidRDefault="00F326E2" w:rsidP="00F326E2"/>
          <w:p w14:paraId="1EB950D1" w14:textId="4E3279DC" w:rsidR="00F326E2" w:rsidRDefault="00F326E2" w:rsidP="00F326E2">
            <w:r>
              <w:t xml:space="preserve">Miljøkonsekvensrapport </w:t>
            </w:r>
          </w:p>
          <w:p w14:paraId="24D4C628" w14:textId="77777777" w:rsidR="00F326E2" w:rsidRDefault="00F326E2" w:rsidP="00F326E2"/>
          <w:p w14:paraId="4521ED30" w14:textId="533FB40E" w:rsidR="00F326E2" w:rsidRDefault="00F326E2" w:rsidP="00F326E2">
            <w:r>
              <w:t>Godkendelse</w:t>
            </w:r>
            <w:r w:rsidR="00AB000A">
              <w:t xml:space="preserve"> efter:</w:t>
            </w:r>
          </w:p>
          <w:p w14:paraId="1085BA21" w14:textId="5CA150D7" w:rsidR="00642448" w:rsidRPr="00FD0D77" w:rsidRDefault="00642448" w:rsidP="00F326E2"/>
        </w:tc>
        <w:tc>
          <w:tcPr>
            <w:tcW w:w="814" w:type="dxa"/>
          </w:tcPr>
          <w:p w14:paraId="754243C0" w14:textId="77777777" w:rsidR="00F326E2" w:rsidRPr="00FD0D77" w:rsidRDefault="00F326E2" w:rsidP="00F326E2"/>
        </w:tc>
        <w:tc>
          <w:tcPr>
            <w:tcW w:w="5097" w:type="dxa"/>
          </w:tcPr>
          <w:p w14:paraId="3F321B19" w14:textId="5A36D60C" w:rsidR="00F326E2" w:rsidRPr="00B73A9F" w:rsidRDefault="00F326E2" w:rsidP="00F326E2">
            <w:pPr>
              <w:jc w:val="left"/>
            </w:pPr>
            <w:r w:rsidRPr="00797B16">
              <w:t>Skema nr</w:t>
            </w:r>
            <w:r w:rsidRPr="00B73A9F">
              <w:t>.</w:t>
            </w:r>
            <w:r w:rsidR="00C33FDE" w:rsidRPr="00B73A9F">
              <w:t xml:space="preserve"> </w:t>
            </w:r>
            <w:bookmarkStart w:id="4" w:name="_Hlk92707761"/>
            <w:r w:rsidR="00C07441" w:rsidRPr="00B73A9F">
              <w:t>232548</w:t>
            </w:r>
            <w:bookmarkEnd w:id="4"/>
          </w:p>
          <w:p w14:paraId="315FE5E9" w14:textId="77777777" w:rsidR="00AB000A" w:rsidRPr="00797B16" w:rsidRDefault="00AB000A" w:rsidP="00F326E2">
            <w:pPr>
              <w:jc w:val="left"/>
            </w:pPr>
          </w:p>
          <w:p w14:paraId="2767DECA" w14:textId="3DBFD5F5" w:rsidR="00F326E2" w:rsidRPr="00797B16" w:rsidRDefault="00F326E2" w:rsidP="00F326E2">
            <w:pPr>
              <w:jc w:val="left"/>
            </w:pPr>
            <w:r w:rsidRPr="00797B16">
              <w:t xml:space="preserve">Version </w:t>
            </w:r>
            <w:r w:rsidR="001313E3" w:rsidRPr="00797B16">
              <w:t>1</w:t>
            </w:r>
          </w:p>
          <w:p w14:paraId="6EBF2E6F" w14:textId="77777777" w:rsidR="00F326E2" w:rsidRPr="00797B16" w:rsidRDefault="00F326E2" w:rsidP="00F326E2">
            <w:pPr>
              <w:jc w:val="left"/>
            </w:pPr>
          </w:p>
          <w:p w14:paraId="20D8057E" w14:textId="1AC9C25D" w:rsidR="00F326E2" w:rsidRPr="00797B16" w:rsidRDefault="00AB000A" w:rsidP="00F326E2">
            <w:pPr>
              <w:jc w:val="left"/>
            </w:pPr>
            <w:r w:rsidRPr="00797B16">
              <w:t>Husdy</w:t>
            </w:r>
            <w:r w:rsidR="002C297A" w:rsidRPr="00797B16">
              <w:t>r</w:t>
            </w:r>
            <w:r w:rsidRPr="00797B16">
              <w:t xml:space="preserve">bruglovens </w:t>
            </w:r>
            <w:r w:rsidR="00F326E2" w:rsidRPr="00797B16">
              <w:t>§16a stk.</w:t>
            </w:r>
            <w:r w:rsidR="00797B16" w:rsidRPr="00797B16">
              <w:t xml:space="preserve"> </w:t>
            </w:r>
            <w:r w:rsidR="000D00EE" w:rsidRPr="00797B16">
              <w:t>2</w:t>
            </w:r>
            <w:r w:rsidRPr="00797B16">
              <w:t xml:space="preserve"> </w:t>
            </w:r>
          </w:p>
          <w:p w14:paraId="23A9CA87" w14:textId="450CAD4B" w:rsidR="00642448" w:rsidRPr="00797B16" w:rsidRDefault="00642448" w:rsidP="00F326E2">
            <w:pPr>
              <w:jc w:val="left"/>
            </w:pPr>
          </w:p>
        </w:tc>
      </w:tr>
      <w:tr w:rsidR="00F326E2" w:rsidRPr="00EA0A04" w14:paraId="7FFC1184" w14:textId="77777777" w:rsidTr="00AB5EA2">
        <w:tc>
          <w:tcPr>
            <w:tcW w:w="3717" w:type="dxa"/>
          </w:tcPr>
          <w:p w14:paraId="6DAB4425" w14:textId="77777777" w:rsidR="00F326E2" w:rsidRPr="00FD0D77" w:rsidRDefault="00F326E2" w:rsidP="00F326E2">
            <w:r w:rsidRPr="00FD0D77">
              <w:t>Konsulent</w:t>
            </w:r>
          </w:p>
        </w:tc>
        <w:tc>
          <w:tcPr>
            <w:tcW w:w="814" w:type="dxa"/>
          </w:tcPr>
          <w:p w14:paraId="5E622F3C" w14:textId="77777777" w:rsidR="00F326E2" w:rsidRPr="00FD0D77" w:rsidRDefault="00F326E2" w:rsidP="00F326E2"/>
        </w:tc>
        <w:tc>
          <w:tcPr>
            <w:tcW w:w="5097" w:type="dxa"/>
          </w:tcPr>
          <w:p w14:paraId="2DEADD0F" w14:textId="4F6B843E" w:rsidR="00E45F8B" w:rsidRPr="00797B16" w:rsidRDefault="00797B16" w:rsidP="00F326E2">
            <w:r w:rsidRPr="00797B16">
              <w:t>Kristina Rasmussen Christensen</w:t>
            </w:r>
          </w:p>
          <w:p w14:paraId="47DF99B9" w14:textId="52915EB3" w:rsidR="00F326E2" w:rsidRPr="00797B16" w:rsidRDefault="00F326E2" w:rsidP="00F326E2">
            <w:r w:rsidRPr="00797B16">
              <w:t xml:space="preserve">Agri Nord </w:t>
            </w:r>
          </w:p>
          <w:p w14:paraId="68193A67" w14:textId="77777777" w:rsidR="00F326E2" w:rsidRPr="00797B16" w:rsidRDefault="00F326E2" w:rsidP="00F326E2">
            <w:r w:rsidRPr="00797B16">
              <w:t>Hobrovej 437</w:t>
            </w:r>
          </w:p>
          <w:p w14:paraId="2AE26659" w14:textId="77777777" w:rsidR="00F326E2" w:rsidRPr="00797B16" w:rsidRDefault="00F326E2" w:rsidP="00F326E2">
            <w:r w:rsidRPr="00797B16">
              <w:t>9200 Aalborg SV</w:t>
            </w:r>
          </w:p>
          <w:p w14:paraId="4A7D3182" w14:textId="5282CB13" w:rsidR="00F326E2" w:rsidRPr="00797B16" w:rsidRDefault="00797B16" w:rsidP="00F326E2">
            <w:pPr>
              <w:rPr>
                <w:lang w:val="en-US"/>
              </w:rPr>
            </w:pPr>
            <w:r w:rsidRPr="00797B16">
              <w:rPr>
                <w:lang w:val="en-US"/>
              </w:rPr>
              <w:t>T</w:t>
            </w:r>
            <w:r w:rsidR="00F326E2" w:rsidRPr="00797B16">
              <w:rPr>
                <w:lang w:val="en-US"/>
              </w:rPr>
              <w:t>lf.: 9635</w:t>
            </w:r>
            <w:r w:rsidR="009E3BE6" w:rsidRPr="00797B16">
              <w:rPr>
                <w:lang w:val="en-US"/>
              </w:rPr>
              <w:t xml:space="preserve"> </w:t>
            </w:r>
            <w:r w:rsidRPr="00797B16">
              <w:rPr>
                <w:lang w:val="en-US"/>
              </w:rPr>
              <w:t>1196</w:t>
            </w:r>
          </w:p>
          <w:p w14:paraId="3FE12583" w14:textId="5B98E548" w:rsidR="00F326E2" w:rsidRPr="009E3BE6" w:rsidRDefault="00F326E2" w:rsidP="00F326E2">
            <w:pPr>
              <w:rPr>
                <w:color w:val="FF0000"/>
                <w:lang w:val="en-US"/>
              </w:rPr>
            </w:pPr>
            <w:r w:rsidRPr="00797B16">
              <w:rPr>
                <w:lang w:val="en-US"/>
              </w:rPr>
              <w:t xml:space="preserve">mail: </w:t>
            </w:r>
            <w:hyperlink r:id="rId15" w:history="1">
              <w:r w:rsidR="00797B16" w:rsidRPr="00331D48">
                <w:rPr>
                  <w:rStyle w:val="Hyperlink"/>
                  <w:lang w:val="en-US"/>
                </w:rPr>
                <w:t>krc@agrinord.dk</w:t>
              </w:r>
            </w:hyperlink>
          </w:p>
          <w:p w14:paraId="7FB28DEF" w14:textId="0DA3E54A" w:rsidR="00F326E2" w:rsidRPr="009E3BE6" w:rsidRDefault="00F326E2" w:rsidP="00F326E2">
            <w:pPr>
              <w:jc w:val="left"/>
              <w:rPr>
                <w:color w:val="FF0000"/>
                <w:lang w:val="en-US"/>
              </w:rPr>
            </w:pPr>
          </w:p>
        </w:tc>
      </w:tr>
      <w:tr w:rsidR="00F326E2" w:rsidRPr="00FD0D77" w14:paraId="79E82A67" w14:textId="77777777" w:rsidTr="0082139A">
        <w:trPr>
          <w:trHeight w:val="27"/>
        </w:trPr>
        <w:tc>
          <w:tcPr>
            <w:tcW w:w="3717" w:type="dxa"/>
          </w:tcPr>
          <w:p w14:paraId="396B1054" w14:textId="77777777" w:rsidR="00F326E2" w:rsidRDefault="00F326E2" w:rsidP="00F326E2">
            <w:r w:rsidRPr="00FD0D77">
              <w:t>Ansøgning indsendt</w:t>
            </w:r>
          </w:p>
          <w:p w14:paraId="1E0D0A00" w14:textId="77777777" w:rsidR="00F326E2" w:rsidRDefault="00F326E2" w:rsidP="00F326E2"/>
          <w:p w14:paraId="0438F35C" w14:textId="1E45CCDC" w:rsidR="003F66F0" w:rsidRPr="00FD0D77" w:rsidRDefault="003F66F0" w:rsidP="00F326E2"/>
        </w:tc>
        <w:tc>
          <w:tcPr>
            <w:tcW w:w="814" w:type="dxa"/>
          </w:tcPr>
          <w:p w14:paraId="17DCD462" w14:textId="77777777" w:rsidR="00F326E2" w:rsidRPr="0082139A" w:rsidRDefault="00F326E2" w:rsidP="00F326E2"/>
        </w:tc>
        <w:tc>
          <w:tcPr>
            <w:tcW w:w="5097" w:type="dxa"/>
          </w:tcPr>
          <w:p w14:paraId="5F5DC9DE" w14:textId="337B9574" w:rsidR="00F326E2" w:rsidRPr="00461FF1" w:rsidRDefault="00461FF1" w:rsidP="00F326E2">
            <w:pPr>
              <w:jc w:val="left"/>
            </w:pPr>
            <w:r w:rsidRPr="00461FF1">
              <w:t>31</w:t>
            </w:r>
            <w:r w:rsidR="00F326E2" w:rsidRPr="00461FF1">
              <w:t xml:space="preserve">. </w:t>
            </w:r>
            <w:r w:rsidRPr="00461FF1">
              <w:t>januar</w:t>
            </w:r>
            <w:r w:rsidR="00F326E2" w:rsidRPr="00461FF1">
              <w:t xml:space="preserve"> 202</w:t>
            </w:r>
            <w:r w:rsidR="009F4B42" w:rsidRPr="00461FF1">
              <w:t>2</w:t>
            </w:r>
            <w:r w:rsidR="00F326E2" w:rsidRPr="00461FF1">
              <w:t xml:space="preserve"> </w:t>
            </w:r>
          </w:p>
          <w:p w14:paraId="6C8993F8" w14:textId="77777777" w:rsidR="003F66F0" w:rsidRPr="00461FF1" w:rsidRDefault="003F66F0" w:rsidP="00F326E2">
            <w:pPr>
              <w:jc w:val="left"/>
            </w:pPr>
          </w:p>
          <w:p w14:paraId="0DCC83C7" w14:textId="6AAA31CF" w:rsidR="003F66F0" w:rsidRPr="00461FF1" w:rsidRDefault="003F66F0" w:rsidP="00F326E2">
            <w:pPr>
              <w:jc w:val="left"/>
            </w:pPr>
          </w:p>
        </w:tc>
      </w:tr>
    </w:tbl>
    <w:p w14:paraId="1C19E6E4" w14:textId="42089F66" w:rsidR="001F12D1" w:rsidRDefault="001F12D1">
      <w:pPr>
        <w:spacing w:line="276" w:lineRule="auto"/>
        <w:jc w:val="left"/>
        <w:rPr>
          <w:rStyle w:val="Bogenstitel"/>
          <w:b w:val="0"/>
          <w:bCs w:val="0"/>
          <w:smallCaps w:val="0"/>
          <w:spacing w:val="0"/>
          <w:sz w:val="18"/>
        </w:rPr>
      </w:pPr>
    </w:p>
    <w:p w14:paraId="5053CE2F" w14:textId="77777777" w:rsidR="001915A3" w:rsidRDefault="001915A3">
      <w:pPr>
        <w:spacing w:line="276" w:lineRule="auto"/>
        <w:jc w:val="left"/>
        <w:rPr>
          <w:rStyle w:val="Bogenstitel"/>
          <w:rFonts w:eastAsiaTheme="majorEastAsia" w:cstheme="majorBidi"/>
          <w:smallCaps w:val="0"/>
          <w:color w:val="009736"/>
          <w:spacing w:val="0"/>
          <w:sz w:val="28"/>
          <w:szCs w:val="28"/>
        </w:rPr>
      </w:pPr>
      <w:r>
        <w:rPr>
          <w:rStyle w:val="Bogenstitel"/>
          <w:b w:val="0"/>
          <w:bCs w:val="0"/>
          <w:smallCaps w:val="0"/>
          <w:spacing w:val="0"/>
        </w:rPr>
        <w:br w:type="page"/>
      </w:r>
    </w:p>
    <w:p w14:paraId="07B335A7" w14:textId="121F2825" w:rsidR="001F12D1" w:rsidRPr="001F12D1" w:rsidRDefault="001F12D1" w:rsidP="002E7E48">
      <w:pPr>
        <w:pStyle w:val="Overskrift1"/>
        <w:numPr>
          <w:ilvl w:val="0"/>
          <w:numId w:val="0"/>
        </w:numPr>
        <w:rPr>
          <w:rStyle w:val="Bogenstitel"/>
          <w:b/>
          <w:bCs/>
          <w:smallCaps w:val="0"/>
          <w:spacing w:val="0"/>
        </w:rPr>
      </w:pPr>
      <w:bookmarkStart w:id="5" w:name="_Toc94531127"/>
      <w:r w:rsidRPr="001F12D1">
        <w:rPr>
          <w:rStyle w:val="Bogenstitel"/>
          <w:b/>
          <w:bCs/>
          <w:smallCaps w:val="0"/>
          <w:spacing w:val="0"/>
        </w:rPr>
        <w:t>Forord</w:t>
      </w:r>
      <w:bookmarkEnd w:id="5"/>
    </w:p>
    <w:p w14:paraId="1DF19F33" w14:textId="43156A2D" w:rsidR="006F1689" w:rsidRPr="009A3E4B" w:rsidRDefault="006F1689" w:rsidP="006F1689">
      <w:bookmarkStart w:id="6" w:name="_Hlk80790918"/>
      <w:r w:rsidRPr="009A3E4B">
        <w:t>På h</w:t>
      </w:r>
      <w:r w:rsidR="00477922" w:rsidRPr="009A3E4B">
        <w:t xml:space="preserve">usdyrbruget </w:t>
      </w:r>
      <w:r w:rsidR="00797B16" w:rsidRPr="009A3E4B">
        <w:rPr>
          <w:rStyle w:val="Bogenstitel"/>
          <w:b w:val="0"/>
          <w:bCs w:val="0"/>
          <w:smallCaps w:val="0"/>
          <w:spacing w:val="0"/>
          <w:szCs w:val="20"/>
        </w:rPr>
        <w:t xml:space="preserve">Rønholtvej 19, 9560 Hadsund, </w:t>
      </w:r>
      <w:r w:rsidR="002B7225" w:rsidRPr="009A3E4B">
        <w:t>ønske</w:t>
      </w:r>
      <w:r w:rsidRPr="009A3E4B">
        <w:t>s der</w:t>
      </w:r>
      <w:r w:rsidR="002B7225" w:rsidRPr="009A3E4B">
        <w:t xml:space="preserve"> miljøgodkendelse til </w:t>
      </w:r>
      <w:r w:rsidR="003B4261" w:rsidRPr="009A3E4B">
        <w:t>det eksisterende anlæg efter ny stipladsmodel</w:t>
      </w:r>
      <w:r w:rsidR="002B7225" w:rsidRPr="009A3E4B">
        <w:t xml:space="preserve">. Husdyrbruget </w:t>
      </w:r>
      <w:r w:rsidR="00477922" w:rsidRPr="009A3E4B">
        <w:t xml:space="preserve">har flere end </w:t>
      </w:r>
      <w:r w:rsidR="00797B16" w:rsidRPr="009A3E4B">
        <w:t>2000</w:t>
      </w:r>
      <w:r w:rsidR="00477922" w:rsidRPr="009A3E4B">
        <w:t xml:space="preserve"> stipladser til </w:t>
      </w:r>
      <w:r w:rsidR="00797B16" w:rsidRPr="009A3E4B">
        <w:t>slagtegrise</w:t>
      </w:r>
      <w:r w:rsidR="00477922" w:rsidRPr="009A3E4B">
        <w:t xml:space="preserve"> og </w:t>
      </w:r>
      <w:r w:rsidR="002E7E48" w:rsidRPr="009A3E4B">
        <w:t xml:space="preserve">er </w:t>
      </w:r>
      <w:r w:rsidR="00477922" w:rsidRPr="009A3E4B">
        <w:t xml:space="preserve">dermed defineret som et IE-brug. </w:t>
      </w:r>
      <w:bookmarkStart w:id="7" w:name="_Hlk33534281"/>
      <w:r w:rsidR="00AB000A" w:rsidRPr="009A3E4B">
        <w:t>Miljøgodkendelse til h</w:t>
      </w:r>
      <w:r w:rsidR="00083353" w:rsidRPr="009A3E4B">
        <w:t xml:space="preserve">usdyrbruget </w:t>
      </w:r>
      <w:r w:rsidR="00AB000A" w:rsidRPr="009A3E4B">
        <w:t>skal derfor søges og meddeles efter Husdyrbruglovens §16 a stk. 2.</w:t>
      </w:r>
    </w:p>
    <w:p w14:paraId="65A7D958" w14:textId="6A3C5085" w:rsidR="00A25162" w:rsidRPr="00A25162" w:rsidRDefault="00A25162" w:rsidP="006F1689">
      <w:pPr>
        <w:rPr>
          <w:rStyle w:val="Bogenstitel"/>
          <w:b w:val="0"/>
          <w:bCs w:val="0"/>
          <w:smallCaps w:val="0"/>
          <w:spacing w:val="0"/>
        </w:rPr>
      </w:pPr>
      <w:bookmarkStart w:id="8" w:name="_Hlk80790929"/>
      <w:bookmarkEnd w:id="6"/>
      <w:bookmarkEnd w:id="7"/>
      <w:r>
        <w:t xml:space="preserve">Det er første gang der søges om godkendelse efter ny stipladsmodel, og derfor skal eksisterende forhold og evt. ændringer eller udvidelser på husdyrbruget vurderes samlet. </w:t>
      </w:r>
    </w:p>
    <w:p w14:paraId="7CDA3789" w14:textId="3F276704" w:rsidR="00666BE7" w:rsidRDefault="00666BE7" w:rsidP="006F1689">
      <w:pPr>
        <w:rPr>
          <w:rStyle w:val="Bogenstitel"/>
          <w:b w:val="0"/>
          <w:bCs w:val="0"/>
          <w:smallCaps w:val="0"/>
          <w:spacing w:val="0"/>
          <w:szCs w:val="20"/>
        </w:rPr>
      </w:pPr>
      <w:r w:rsidRPr="00C7662B">
        <w:rPr>
          <w:rStyle w:val="Bogenstitel"/>
          <w:b w:val="0"/>
          <w:bCs w:val="0"/>
          <w:smallCaps w:val="0"/>
          <w:spacing w:val="0"/>
          <w:szCs w:val="20"/>
        </w:rPr>
        <w:t>Oplysningerne i denne miljøkonsekvensrapport</w:t>
      </w:r>
      <w:r w:rsidR="00C7662B" w:rsidRPr="00C7662B">
        <w:rPr>
          <w:rStyle w:val="Bogenstitel"/>
          <w:b w:val="0"/>
          <w:bCs w:val="0"/>
          <w:smallCaps w:val="0"/>
          <w:spacing w:val="0"/>
          <w:szCs w:val="20"/>
        </w:rPr>
        <w:t xml:space="preserve"> </w:t>
      </w:r>
      <w:r w:rsidRPr="00C7662B">
        <w:rPr>
          <w:rStyle w:val="Bogenstitel"/>
          <w:b w:val="0"/>
          <w:bCs w:val="0"/>
          <w:smallCaps w:val="0"/>
          <w:spacing w:val="0"/>
          <w:szCs w:val="20"/>
        </w:rPr>
        <w:t xml:space="preserve">supplerer </w:t>
      </w:r>
      <w:r w:rsidRPr="00477922">
        <w:rPr>
          <w:rStyle w:val="Bogenstitel"/>
          <w:b w:val="0"/>
          <w:bCs w:val="0"/>
          <w:smallCaps w:val="0"/>
          <w:spacing w:val="0"/>
          <w:szCs w:val="20"/>
        </w:rPr>
        <w:t xml:space="preserve">oplysningerne i det digitale ansøgningssystem husdyrgodkendelse.dk i henhold til oplysningskravet beskrevet i </w:t>
      </w:r>
      <w:r w:rsidR="006F1689">
        <w:rPr>
          <w:rStyle w:val="Bogenstitel"/>
          <w:b w:val="0"/>
          <w:bCs w:val="0"/>
          <w:smallCaps w:val="0"/>
          <w:spacing w:val="0"/>
          <w:szCs w:val="20"/>
        </w:rPr>
        <w:t>h</w:t>
      </w:r>
      <w:r w:rsidRPr="00477922">
        <w:rPr>
          <w:rStyle w:val="Bogenstitel"/>
          <w:b w:val="0"/>
          <w:bCs w:val="0"/>
          <w:smallCaps w:val="0"/>
          <w:spacing w:val="0"/>
          <w:szCs w:val="20"/>
        </w:rPr>
        <w:t>usdyrgodkendelsesbekendtgørelsens bilag 1. Angivelsen af numre (A), (B1) mv. henviser til det relevante oplysningskrav i</w:t>
      </w:r>
      <w:r w:rsidR="006F1689">
        <w:rPr>
          <w:rStyle w:val="Bogenstitel"/>
          <w:b w:val="0"/>
          <w:bCs w:val="0"/>
          <w:smallCaps w:val="0"/>
          <w:spacing w:val="0"/>
          <w:szCs w:val="20"/>
        </w:rPr>
        <w:t xml:space="preserve"> </w:t>
      </w:r>
      <w:r w:rsidRPr="00477922">
        <w:rPr>
          <w:rStyle w:val="Bogenstitel"/>
          <w:b w:val="0"/>
          <w:bCs w:val="0"/>
          <w:smallCaps w:val="0"/>
          <w:spacing w:val="0"/>
          <w:szCs w:val="20"/>
        </w:rPr>
        <w:t xml:space="preserve">bilag 1. </w:t>
      </w:r>
    </w:p>
    <w:p w14:paraId="5CF2DDA4" w14:textId="7B4B7967" w:rsidR="00323C85" w:rsidRDefault="00323C85" w:rsidP="006F1689">
      <w:pPr>
        <w:rPr>
          <w:rStyle w:val="Bogenstitel"/>
          <w:b w:val="0"/>
          <w:bCs w:val="0"/>
          <w:smallCaps w:val="0"/>
          <w:spacing w:val="0"/>
          <w:szCs w:val="20"/>
        </w:rPr>
      </w:pPr>
      <w:bookmarkStart w:id="9" w:name="_Hlk70075224"/>
      <w:bookmarkStart w:id="10" w:name="_Hlk81228485"/>
      <w:r w:rsidRPr="00C7662B">
        <w:rPr>
          <w:rStyle w:val="Bogenstitel"/>
          <w:b w:val="0"/>
          <w:bCs w:val="0"/>
          <w:smallCaps w:val="0"/>
          <w:spacing w:val="0"/>
          <w:szCs w:val="20"/>
        </w:rPr>
        <w:t>Miljøkonsekvensrapporten påviser, beskriver og vurderer det ansøgte</w:t>
      </w:r>
      <w:r w:rsidR="00A25162">
        <w:rPr>
          <w:rStyle w:val="Bogenstitel"/>
          <w:b w:val="0"/>
          <w:bCs w:val="0"/>
          <w:smallCaps w:val="0"/>
          <w:spacing w:val="0"/>
          <w:szCs w:val="20"/>
        </w:rPr>
        <w:t xml:space="preserve"> projekts</w:t>
      </w:r>
      <w:r w:rsidRPr="00C7662B">
        <w:rPr>
          <w:rStyle w:val="Bogenstitel"/>
          <w:b w:val="0"/>
          <w:bCs w:val="0"/>
          <w:smallCaps w:val="0"/>
          <w:spacing w:val="0"/>
          <w:szCs w:val="20"/>
        </w:rPr>
        <w:t xml:space="preserve"> forventede væsentlige og eventuelle kumulative indvirkninger på miljøet. Rapporten beskriver desuden de foranstaltninger som ansøger har truffet for at undgå, forebygge eller begrænse og om muligt neutralisere forventede væsentlige skadelige indvirkninger på miljøet. Beskrivelsen indeholde</w:t>
      </w:r>
      <w:r w:rsidR="00D35B10" w:rsidRPr="00C7662B">
        <w:rPr>
          <w:rStyle w:val="Bogenstitel"/>
          <w:b w:val="0"/>
          <w:bCs w:val="0"/>
          <w:smallCaps w:val="0"/>
          <w:spacing w:val="0"/>
          <w:szCs w:val="20"/>
        </w:rPr>
        <w:t>r</w:t>
      </w:r>
      <w:r w:rsidRPr="00C7662B">
        <w:rPr>
          <w:rStyle w:val="Bogenstitel"/>
          <w:b w:val="0"/>
          <w:bCs w:val="0"/>
          <w:smallCaps w:val="0"/>
          <w:spacing w:val="0"/>
          <w:szCs w:val="20"/>
        </w:rPr>
        <w:t xml:space="preserve"> følgende emner jf. </w:t>
      </w:r>
      <w:r w:rsidR="006F1689">
        <w:rPr>
          <w:rStyle w:val="Bogenstitel"/>
          <w:b w:val="0"/>
          <w:bCs w:val="0"/>
          <w:smallCaps w:val="0"/>
          <w:spacing w:val="0"/>
          <w:szCs w:val="20"/>
        </w:rPr>
        <w:t>h</w:t>
      </w:r>
      <w:r w:rsidR="00CE01DC" w:rsidRPr="00C7662B">
        <w:rPr>
          <w:rStyle w:val="Bogenstitel"/>
          <w:b w:val="0"/>
          <w:bCs w:val="0"/>
          <w:smallCaps w:val="0"/>
          <w:spacing w:val="0"/>
          <w:szCs w:val="20"/>
        </w:rPr>
        <w:t>usdyrgodkendelsesbek</w:t>
      </w:r>
      <w:r w:rsidR="006F1689">
        <w:rPr>
          <w:rStyle w:val="Bogenstitel"/>
          <w:b w:val="0"/>
          <w:bCs w:val="0"/>
          <w:smallCaps w:val="0"/>
          <w:spacing w:val="0"/>
          <w:szCs w:val="20"/>
        </w:rPr>
        <w:t>endtgørelsens</w:t>
      </w:r>
      <w:r w:rsidR="00CE01DC" w:rsidRPr="00C7662B">
        <w:rPr>
          <w:rStyle w:val="Bogenstitel"/>
          <w:b w:val="0"/>
          <w:bCs w:val="0"/>
          <w:smallCaps w:val="0"/>
          <w:spacing w:val="0"/>
          <w:szCs w:val="20"/>
        </w:rPr>
        <w:t xml:space="preserve"> §4 stk. </w:t>
      </w:r>
      <w:r w:rsidR="00206A7E">
        <w:rPr>
          <w:rStyle w:val="Bogenstitel"/>
          <w:b w:val="0"/>
          <w:bCs w:val="0"/>
          <w:smallCaps w:val="0"/>
          <w:spacing w:val="0"/>
          <w:szCs w:val="20"/>
        </w:rPr>
        <w:t>8</w:t>
      </w:r>
      <w:r w:rsidR="00CE01DC" w:rsidRPr="00C7662B">
        <w:rPr>
          <w:rStyle w:val="Bogenstitel"/>
          <w:b w:val="0"/>
          <w:bCs w:val="0"/>
          <w:smallCaps w:val="0"/>
          <w:spacing w:val="0"/>
          <w:szCs w:val="20"/>
        </w:rPr>
        <w:t>.</w:t>
      </w:r>
    </w:p>
    <w:p w14:paraId="7DBE35CB" w14:textId="5CFC2B5B" w:rsidR="00206A7E" w:rsidRPr="00CE01DC" w:rsidRDefault="00206A7E" w:rsidP="00206A7E">
      <w:pPr>
        <w:spacing w:after="0"/>
        <w:ind w:left="280"/>
        <w:rPr>
          <w:rFonts w:ascii="Tahoma" w:eastAsia="Times New Roman" w:hAnsi="Tahoma" w:cs="Tahoma"/>
          <w:color w:val="000000"/>
          <w:sz w:val="17"/>
          <w:szCs w:val="17"/>
          <w:lang w:eastAsia="da-DK"/>
        </w:rPr>
      </w:pPr>
      <w:bookmarkStart w:id="11" w:name="_Hlk68774210"/>
      <w:r>
        <w:rPr>
          <w:rStyle w:val="Bogenstitel"/>
          <w:b w:val="0"/>
          <w:bCs w:val="0"/>
          <w:i/>
          <w:iCs/>
          <w:smallCaps w:val="0"/>
          <w:spacing w:val="0"/>
          <w:sz w:val="14"/>
          <w:szCs w:val="14"/>
        </w:rPr>
        <w:t>Stk. 8. Miljøkonsekvensrapporten, herunder de oplysninger,</w:t>
      </w:r>
      <w:r w:rsidRPr="00206A7E">
        <w:rPr>
          <w:rFonts w:ascii="Tahoma" w:eastAsia="Times New Roman" w:hAnsi="Tahoma" w:cs="Tahoma"/>
          <w:color w:val="000000"/>
          <w:sz w:val="17"/>
          <w:szCs w:val="17"/>
          <w:lang w:eastAsia="da-DK"/>
        </w:rPr>
        <w:t xml:space="preserve"> </w:t>
      </w:r>
      <w:r w:rsidRPr="00CE01DC">
        <w:rPr>
          <w:rFonts w:ascii="Tahoma" w:eastAsia="Times New Roman" w:hAnsi="Tahoma" w:cs="Tahoma"/>
          <w:color w:val="000000"/>
          <w:sz w:val="17"/>
          <w:szCs w:val="17"/>
          <w:lang w:eastAsia="da-DK"/>
        </w:rPr>
        <w:t xml:space="preserve">som ansøger skal give efter bilag 1, pkt. </w:t>
      </w:r>
      <w:r>
        <w:rPr>
          <w:rFonts w:ascii="Tahoma" w:eastAsia="Times New Roman" w:hAnsi="Tahoma" w:cs="Tahoma"/>
          <w:color w:val="000000"/>
          <w:sz w:val="17"/>
          <w:szCs w:val="17"/>
          <w:lang w:eastAsia="da-DK"/>
        </w:rPr>
        <w:t>E og F</w:t>
      </w:r>
      <w:r w:rsidRPr="00CE01DC">
        <w:rPr>
          <w:rFonts w:ascii="Tahoma" w:eastAsia="Times New Roman" w:hAnsi="Tahoma" w:cs="Tahoma"/>
          <w:color w:val="000000"/>
          <w:sz w:val="17"/>
          <w:szCs w:val="17"/>
          <w:lang w:eastAsia="da-DK"/>
        </w:rPr>
        <w:t>, skal på en passende måde påvise, beskrive og vurdere det ansøgtes væsentlige direkte og indirekte virkninger i forhold til</w:t>
      </w:r>
    </w:p>
    <w:p w14:paraId="0522AFA6" w14:textId="77777777" w:rsidR="00206A7E" w:rsidRPr="00CE01DC" w:rsidRDefault="00206A7E" w:rsidP="00206A7E">
      <w:pPr>
        <w:spacing w:after="0"/>
        <w:ind w:firstLine="130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1) befolkningen og menneskers sundhed,</w:t>
      </w:r>
    </w:p>
    <w:p w14:paraId="1EB9335F"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2) biologisk mangfoldighed med særlig vægt på kategori 1- og 2-natur samt bilag IV-arter,</w:t>
      </w:r>
    </w:p>
    <w:p w14:paraId="41F4829A"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3) jordarealer, jordbund, vand, luft og klima,</w:t>
      </w:r>
    </w:p>
    <w:p w14:paraId="5C432589"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4) materielle goder, kulturarv og landskabet,</w:t>
      </w:r>
    </w:p>
    <w:p w14:paraId="1703DF93"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5) samspillet mellem to, flere eller alle faktorer efter nr. 1-4 og</w:t>
      </w:r>
    </w:p>
    <w:p w14:paraId="0AA4C5F9" w14:textId="77777777" w:rsidR="00206A7E" w:rsidRPr="007861F4" w:rsidRDefault="00206A7E" w:rsidP="00206A7E">
      <w:pPr>
        <w:ind w:left="280" w:firstLine="1024"/>
        <w:rPr>
          <w:rStyle w:val="Bogenstitel"/>
          <w:rFonts w:ascii="Tahoma" w:eastAsia="Times New Roman" w:hAnsi="Tahoma" w:cs="Tahoma"/>
          <w:b w:val="0"/>
          <w:bCs w:val="0"/>
          <w:smallCaps w:val="0"/>
          <w:color w:val="000000"/>
          <w:spacing w:val="0"/>
          <w:sz w:val="17"/>
          <w:szCs w:val="17"/>
          <w:lang w:eastAsia="da-DK"/>
        </w:rPr>
      </w:pPr>
      <w:r w:rsidRPr="00CE01DC">
        <w:rPr>
          <w:rFonts w:ascii="Tahoma" w:eastAsia="Times New Roman" w:hAnsi="Tahoma" w:cs="Tahoma"/>
          <w:color w:val="000000"/>
          <w:sz w:val="17"/>
          <w:szCs w:val="17"/>
          <w:lang w:eastAsia="da-DK"/>
        </w:rPr>
        <w:t>6) sårbarhed i forhold til risici for større ulykker eller katastrofer som følge af faktorerne efter nr. 1-5.</w:t>
      </w:r>
    </w:p>
    <w:p w14:paraId="667B00A2" w14:textId="77777777" w:rsidR="008B3C3B" w:rsidRPr="00BD0A55" w:rsidRDefault="008B3C3B" w:rsidP="008B3C3B">
      <w:bookmarkStart w:id="12" w:name="_Hlk77336174"/>
      <w:bookmarkEnd w:id="9"/>
      <w:bookmarkEnd w:id="11"/>
      <w:r w:rsidRPr="00BD0A55">
        <w:t>Miljøkonsekvensrapporten beskriver og vurderer det ansøgtes forventede væsentlige indvirkninger på miljøet. Der er beskrevet de emner, som er fundet relevante for påvirkningerne fra det pågældende husdyrbrug. Rapporten beskriver også de virkemidler og driftsmæssige forhold, som ansøger har truffet for at undgå eller begrænse eventuelle virkninger. Miljøkonsekvensrapporten og ansøgningen indeholder de oplysninger, som ansøger skal give efter godkendelsesbekendtgørelsens bilag 1, pkt. A, B, C (hvis det er en IE-sag), E og F.</w:t>
      </w:r>
    </w:p>
    <w:p w14:paraId="17D43B25" w14:textId="77777777" w:rsidR="008B3C3B" w:rsidRDefault="008B3C3B" w:rsidP="008B3C3B">
      <w:pPr>
        <w:rPr>
          <w:rStyle w:val="Bogenstitel"/>
          <w:b w:val="0"/>
          <w:bCs w:val="0"/>
          <w:smallCaps w:val="0"/>
          <w:spacing w:val="0"/>
          <w:szCs w:val="20"/>
        </w:rPr>
      </w:pPr>
      <w:r>
        <w:rPr>
          <w:rStyle w:val="Bogenstitel"/>
          <w:b w:val="0"/>
          <w:bCs w:val="0"/>
          <w:smallCaps w:val="0"/>
          <w:spacing w:val="0"/>
          <w:szCs w:val="20"/>
        </w:rPr>
        <w:t xml:space="preserve">Miljøkonsekvensrapporten og </w:t>
      </w:r>
      <w:r w:rsidRPr="00477922">
        <w:rPr>
          <w:rStyle w:val="Bogenstitel"/>
          <w:b w:val="0"/>
          <w:bCs w:val="0"/>
          <w:smallCaps w:val="0"/>
          <w:spacing w:val="0"/>
          <w:szCs w:val="20"/>
        </w:rPr>
        <w:t>beregninger udført i det digitale ansøgningssystem Husdyrgodkendelse.dk</w:t>
      </w:r>
      <w:r>
        <w:rPr>
          <w:rStyle w:val="Bogenstitel"/>
          <w:b w:val="0"/>
          <w:bCs w:val="0"/>
          <w:smallCaps w:val="0"/>
          <w:spacing w:val="0"/>
          <w:szCs w:val="20"/>
        </w:rPr>
        <w:t>, danner</w:t>
      </w:r>
      <w:r w:rsidRPr="00477922">
        <w:rPr>
          <w:rStyle w:val="Bogenstitel"/>
          <w:b w:val="0"/>
          <w:bCs w:val="0"/>
          <w:smallCaps w:val="0"/>
          <w:spacing w:val="0"/>
          <w:szCs w:val="20"/>
        </w:rPr>
        <w:t xml:space="preserve"> grundlag for kommunens afgørelse om miljøgodkendelse til husdyrproduktionen på ejendommen. </w:t>
      </w:r>
    </w:p>
    <w:bookmarkEnd w:id="10"/>
    <w:bookmarkEnd w:id="12"/>
    <w:p w14:paraId="732406F7" w14:textId="60F4E178" w:rsidR="000746F9" w:rsidRDefault="006F1689" w:rsidP="006F1689">
      <w:pPr>
        <w:spacing w:line="276" w:lineRule="auto"/>
        <w:jc w:val="left"/>
        <w:rPr>
          <w:rStyle w:val="Bogenstitel"/>
          <w:b w:val="0"/>
          <w:bCs w:val="0"/>
          <w:i/>
          <w:smallCaps w:val="0"/>
          <w:spacing w:val="0"/>
          <w:sz w:val="18"/>
        </w:rPr>
      </w:pPr>
      <w:r>
        <w:rPr>
          <w:rStyle w:val="Bogenstitel"/>
          <w:b w:val="0"/>
          <w:bCs w:val="0"/>
          <w:i/>
          <w:smallCaps w:val="0"/>
          <w:spacing w:val="0"/>
          <w:sz w:val="18"/>
        </w:rPr>
        <w:br w:type="page"/>
      </w:r>
    </w:p>
    <w:bookmarkEnd w:id="8" w:displacedByCustomXml="next"/>
    <w:bookmarkStart w:id="13" w:name="_Toc8282054" w:displacedByCustomXml="next"/>
    <w:sdt>
      <w:sdtPr>
        <w:rPr>
          <w:rFonts w:eastAsiaTheme="minorHAnsi" w:cstheme="minorBidi"/>
          <w:color w:val="auto"/>
          <w:sz w:val="20"/>
          <w:szCs w:val="22"/>
          <w:lang w:eastAsia="en-US"/>
        </w:rPr>
        <w:id w:val="955918969"/>
        <w:docPartObj>
          <w:docPartGallery w:val="Table of Contents"/>
          <w:docPartUnique/>
        </w:docPartObj>
      </w:sdtPr>
      <w:sdtEndPr>
        <w:rPr>
          <w:b/>
          <w:bCs/>
        </w:rPr>
      </w:sdtEndPr>
      <w:sdtContent>
        <w:p w14:paraId="29636273" w14:textId="61D17748" w:rsidR="009E3BE6" w:rsidRDefault="009E3BE6">
          <w:pPr>
            <w:pStyle w:val="Overskrift"/>
          </w:pPr>
          <w:r>
            <w:t>Indhold</w:t>
          </w:r>
        </w:p>
        <w:p w14:paraId="669EEA2E" w14:textId="0EF80220" w:rsidR="003827F5" w:rsidRDefault="009E3BE6">
          <w:pPr>
            <w:pStyle w:val="Indholdsfortegnelse1"/>
            <w:rPr>
              <w:rFonts w:asciiTheme="minorHAnsi" w:eastAsiaTheme="minorEastAsia" w:hAnsiTheme="minorHAnsi"/>
              <w:sz w:val="22"/>
              <w:lang w:eastAsia="da-DK"/>
            </w:rPr>
          </w:pPr>
          <w:r>
            <w:fldChar w:fldCharType="begin"/>
          </w:r>
          <w:r>
            <w:instrText xml:space="preserve"> TOC \o "1-3" \h \z \u </w:instrText>
          </w:r>
          <w:r>
            <w:fldChar w:fldCharType="separate"/>
          </w:r>
          <w:hyperlink w:anchor="_Toc94531126" w:history="1">
            <w:r w:rsidR="003827F5" w:rsidRPr="00EC7AE4">
              <w:rPr>
                <w:rStyle w:val="Hyperlink"/>
              </w:rPr>
              <w:t>Datablad (A)</w:t>
            </w:r>
            <w:r w:rsidR="003827F5">
              <w:rPr>
                <w:webHidden/>
              </w:rPr>
              <w:tab/>
            </w:r>
            <w:r w:rsidR="003827F5">
              <w:rPr>
                <w:webHidden/>
              </w:rPr>
              <w:fldChar w:fldCharType="begin"/>
            </w:r>
            <w:r w:rsidR="003827F5">
              <w:rPr>
                <w:webHidden/>
              </w:rPr>
              <w:instrText xml:space="preserve"> PAGEREF _Toc94531126 \h </w:instrText>
            </w:r>
            <w:r w:rsidR="003827F5">
              <w:rPr>
                <w:webHidden/>
              </w:rPr>
            </w:r>
            <w:r w:rsidR="003827F5">
              <w:rPr>
                <w:webHidden/>
              </w:rPr>
              <w:fldChar w:fldCharType="separate"/>
            </w:r>
            <w:r w:rsidR="003827F5">
              <w:rPr>
                <w:webHidden/>
              </w:rPr>
              <w:t>2</w:t>
            </w:r>
            <w:r w:rsidR="003827F5">
              <w:rPr>
                <w:webHidden/>
              </w:rPr>
              <w:fldChar w:fldCharType="end"/>
            </w:r>
          </w:hyperlink>
        </w:p>
        <w:p w14:paraId="798AE3B0" w14:textId="50BC8354" w:rsidR="003827F5" w:rsidRDefault="000B7455">
          <w:pPr>
            <w:pStyle w:val="Indholdsfortegnelse1"/>
            <w:rPr>
              <w:rFonts w:asciiTheme="minorHAnsi" w:eastAsiaTheme="minorEastAsia" w:hAnsiTheme="minorHAnsi"/>
              <w:sz w:val="22"/>
              <w:lang w:eastAsia="da-DK"/>
            </w:rPr>
          </w:pPr>
          <w:hyperlink w:anchor="_Toc94531127" w:history="1">
            <w:r w:rsidR="003827F5" w:rsidRPr="00EC7AE4">
              <w:rPr>
                <w:rStyle w:val="Hyperlink"/>
              </w:rPr>
              <w:t>Forord</w:t>
            </w:r>
            <w:r w:rsidR="003827F5">
              <w:rPr>
                <w:webHidden/>
              </w:rPr>
              <w:tab/>
            </w:r>
            <w:r w:rsidR="003827F5">
              <w:rPr>
                <w:webHidden/>
              </w:rPr>
              <w:fldChar w:fldCharType="begin"/>
            </w:r>
            <w:r w:rsidR="003827F5">
              <w:rPr>
                <w:webHidden/>
              </w:rPr>
              <w:instrText xml:space="preserve"> PAGEREF _Toc94531127 \h </w:instrText>
            </w:r>
            <w:r w:rsidR="003827F5">
              <w:rPr>
                <w:webHidden/>
              </w:rPr>
            </w:r>
            <w:r w:rsidR="003827F5">
              <w:rPr>
                <w:webHidden/>
              </w:rPr>
              <w:fldChar w:fldCharType="separate"/>
            </w:r>
            <w:r w:rsidR="003827F5">
              <w:rPr>
                <w:webHidden/>
              </w:rPr>
              <w:t>3</w:t>
            </w:r>
            <w:r w:rsidR="003827F5">
              <w:rPr>
                <w:webHidden/>
              </w:rPr>
              <w:fldChar w:fldCharType="end"/>
            </w:r>
          </w:hyperlink>
        </w:p>
        <w:p w14:paraId="604DD63D" w14:textId="7CABB960" w:rsidR="003827F5" w:rsidRDefault="000B7455">
          <w:pPr>
            <w:pStyle w:val="Indholdsfortegnelse1"/>
            <w:rPr>
              <w:rFonts w:asciiTheme="minorHAnsi" w:eastAsiaTheme="minorEastAsia" w:hAnsiTheme="minorHAnsi"/>
              <w:sz w:val="22"/>
              <w:lang w:eastAsia="da-DK"/>
            </w:rPr>
          </w:pPr>
          <w:hyperlink w:anchor="_Toc94531128" w:history="1">
            <w:r w:rsidR="003827F5" w:rsidRPr="00EC7AE4">
              <w:rPr>
                <w:rStyle w:val="Hyperlink"/>
              </w:rPr>
              <w:t>1.</w:t>
            </w:r>
            <w:r w:rsidR="003827F5">
              <w:rPr>
                <w:rFonts w:asciiTheme="minorHAnsi" w:eastAsiaTheme="minorEastAsia" w:hAnsiTheme="minorHAnsi"/>
                <w:sz w:val="22"/>
                <w:lang w:eastAsia="da-DK"/>
              </w:rPr>
              <w:tab/>
            </w:r>
            <w:r w:rsidR="003827F5" w:rsidRPr="00EC7AE4">
              <w:rPr>
                <w:rStyle w:val="Hyperlink"/>
              </w:rPr>
              <w:t>Ikke teknisk resumé (E2)</w:t>
            </w:r>
            <w:r w:rsidR="003827F5">
              <w:rPr>
                <w:webHidden/>
              </w:rPr>
              <w:tab/>
            </w:r>
            <w:r w:rsidR="003827F5">
              <w:rPr>
                <w:webHidden/>
              </w:rPr>
              <w:fldChar w:fldCharType="begin"/>
            </w:r>
            <w:r w:rsidR="003827F5">
              <w:rPr>
                <w:webHidden/>
              </w:rPr>
              <w:instrText xml:space="preserve"> PAGEREF _Toc94531128 \h </w:instrText>
            </w:r>
            <w:r w:rsidR="003827F5">
              <w:rPr>
                <w:webHidden/>
              </w:rPr>
            </w:r>
            <w:r w:rsidR="003827F5">
              <w:rPr>
                <w:webHidden/>
              </w:rPr>
              <w:fldChar w:fldCharType="separate"/>
            </w:r>
            <w:r w:rsidR="003827F5">
              <w:rPr>
                <w:webHidden/>
              </w:rPr>
              <w:t>6</w:t>
            </w:r>
            <w:r w:rsidR="003827F5">
              <w:rPr>
                <w:webHidden/>
              </w:rPr>
              <w:fldChar w:fldCharType="end"/>
            </w:r>
          </w:hyperlink>
        </w:p>
        <w:p w14:paraId="2520D361" w14:textId="213D8F90" w:rsidR="003827F5" w:rsidRDefault="000B7455">
          <w:pPr>
            <w:pStyle w:val="Indholdsfortegnelse2"/>
            <w:tabs>
              <w:tab w:val="right" w:leader="dot" w:pos="9629"/>
            </w:tabs>
            <w:rPr>
              <w:rFonts w:asciiTheme="minorHAnsi" w:eastAsiaTheme="minorEastAsia" w:hAnsiTheme="minorHAnsi"/>
              <w:noProof/>
              <w:sz w:val="22"/>
              <w:lang w:eastAsia="da-DK"/>
            </w:rPr>
          </w:pPr>
          <w:hyperlink w:anchor="_Toc94531129" w:history="1">
            <w:r w:rsidR="003827F5" w:rsidRPr="00EC7AE4">
              <w:rPr>
                <w:rStyle w:val="Hyperlink"/>
                <w:noProof/>
              </w:rPr>
              <w:t>1.1. Ikke-teknisk resumé af påtænkte foranstaltninger ved IE-brugets ophør (E1)</w:t>
            </w:r>
            <w:r w:rsidR="003827F5">
              <w:rPr>
                <w:noProof/>
                <w:webHidden/>
              </w:rPr>
              <w:tab/>
            </w:r>
            <w:r w:rsidR="003827F5">
              <w:rPr>
                <w:noProof/>
                <w:webHidden/>
              </w:rPr>
              <w:fldChar w:fldCharType="begin"/>
            </w:r>
            <w:r w:rsidR="003827F5">
              <w:rPr>
                <w:noProof/>
                <w:webHidden/>
              </w:rPr>
              <w:instrText xml:space="preserve"> PAGEREF _Toc94531129 \h </w:instrText>
            </w:r>
            <w:r w:rsidR="003827F5">
              <w:rPr>
                <w:noProof/>
                <w:webHidden/>
              </w:rPr>
            </w:r>
            <w:r w:rsidR="003827F5">
              <w:rPr>
                <w:noProof/>
                <w:webHidden/>
              </w:rPr>
              <w:fldChar w:fldCharType="separate"/>
            </w:r>
            <w:r w:rsidR="003827F5">
              <w:rPr>
                <w:noProof/>
                <w:webHidden/>
              </w:rPr>
              <w:t>7</w:t>
            </w:r>
            <w:r w:rsidR="003827F5">
              <w:rPr>
                <w:noProof/>
                <w:webHidden/>
              </w:rPr>
              <w:fldChar w:fldCharType="end"/>
            </w:r>
          </w:hyperlink>
        </w:p>
        <w:p w14:paraId="7759F552" w14:textId="1FDBD627" w:rsidR="003827F5" w:rsidRDefault="000B7455">
          <w:pPr>
            <w:pStyle w:val="Indholdsfortegnelse2"/>
            <w:tabs>
              <w:tab w:val="right" w:leader="dot" w:pos="9629"/>
            </w:tabs>
            <w:rPr>
              <w:rFonts w:asciiTheme="minorHAnsi" w:eastAsiaTheme="minorEastAsia" w:hAnsiTheme="minorHAnsi"/>
              <w:noProof/>
              <w:sz w:val="22"/>
              <w:lang w:eastAsia="da-DK"/>
            </w:rPr>
          </w:pPr>
          <w:hyperlink w:anchor="_Toc94531130" w:history="1">
            <w:r w:rsidR="003827F5" w:rsidRPr="00EC7AE4">
              <w:rPr>
                <w:rStyle w:val="Hyperlink"/>
                <w:noProof/>
              </w:rPr>
              <w:t>1.2. Undersøgte alternativer til teknologi og foranstaltninger (E3)</w:t>
            </w:r>
            <w:r w:rsidR="003827F5">
              <w:rPr>
                <w:noProof/>
                <w:webHidden/>
              </w:rPr>
              <w:tab/>
            </w:r>
            <w:r w:rsidR="003827F5">
              <w:rPr>
                <w:noProof/>
                <w:webHidden/>
              </w:rPr>
              <w:fldChar w:fldCharType="begin"/>
            </w:r>
            <w:r w:rsidR="003827F5">
              <w:rPr>
                <w:noProof/>
                <w:webHidden/>
              </w:rPr>
              <w:instrText xml:space="preserve"> PAGEREF _Toc94531130 \h </w:instrText>
            </w:r>
            <w:r w:rsidR="003827F5">
              <w:rPr>
                <w:noProof/>
                <w:webHidden/>
              </w:rPr>
            </w:r>
            <w:r w:rsidR="003827F5">
              <w:rPr>
                <w:noProof/>
                <w:webHidden/>
              </w:rPr>
              <w:fldChar w:fldCharType="separate"/>
            </w:r>
            <w:r w:rsidR="003827F5">
              <w:rPr>
                <w:noProof/>
                <w:webHidden/>
              </w:rPr>
              <w:t>7</w:t>
            </w:r>
            <w:r w:rsidR="003827F5">
              <w:rPr>
                <w:noProof/>
                <w:webHidden/>
              </w:rPr>
              <w:fldChar w:fldCharType="end"/>
            </w:r>
          </w:hyperlink>
        </w:p>
        <w:p w14:paraId="512536C3" w14:textId="25A3AE3F" w:rsidR="003827F5" w:rsidRDefault="000B7455">
          <w:pPr>
            <w:pStyle w:val="Indholdsfortegnelse1"/>
            <w:rPr>
              <w:rFonts w:asciiTheme="minorHAnsi" w:eastAsiaTheme="minorEastAsia" w:hAnsiTheme="minorHAnsi"/>
              <w:sz w:val="22"/>
              <w:lang w:eastAsia="da-DK"/>
            </w:rPr>
          </w:pPr>
          <w:hyperlink w:anchor="_Toc94531131" w:history="1">
            <w:r w:rsidR="003827F5" w:rsidRPr="00EC7AE4">
              <w:rPr>
                <w:rStyle w:val="Hyperlink"/>
              </w:rPr>
              <w:t>2.</w:t>
            </w:r>
            <w:r w:rsidR="003827F5">
              <w:rPr>
                <w:rFonts w:asciiTheme="minorHAnsi" w:eastAsiaTheme="minorEastAsia" w:hAnsiTheme="minorHAnsi"/>
                <w:sz w:val="22"/>
                <w:lang w:eastAsia="da-DK"/>
              </w:rPr>
              <w:tab/>
            </w:r>
            <w:r w:rsidR="003827F5" w:rsidRPr="00EC7AE4">
              <w:rPr>
                <w:rStyle w:val="Hyperlink"/>
              </w:rPr>
              <w:t>Oplysninger om husdyrbruget og det ansøgte (B, E1a)</w:t>
            </w:r>
            <w:r w:rsidR="003827F5">
              <w:rPr>
                <w:webHidden/>
              </w:rPr>
              <w:tab/>
            </w:r>
            <w:r w:rsidR="003827F5">
              <w:rPr>
                <w:webHidden/>
              </w:rPr>
              <w:fldChar w:fldCharType="begin"/>
            </w:r>
            <w:r w:rsidR="003827F5">
              <w:rPr>
                <w:webHidden/>
              </w:rPr>
              <w:instrText xml:space="preserve"> PAGEREF _Toc94531131 \h </w:instrText>
            </w:r>
            <w:r w:rsidR="003827F5">
              <w:rPr>
                <w:webHidden/>
              </w:rPr>
            </w:r>
            <w:r w:rsidR="003827F5">
              <w:rPr>
                <w:webHidden/>
              </w:rPr>
              <w:fldChar w:fldCharType="separate"/>
            </w:r>
            <w:r w:rsidR="003827F5">
              <w:rPr>
                <w:webHidden/>
              </w:rPr>
              <w:t>8</w:t>
            </w:r>
            <w:r w:rsidR="003827F5">
              <w:rPr>
                <w:webHidden/>
              </w:rPr>
              <w:fldChar w:fldCharType="end"/>
            </w:r>
          </w:hyperlink>
        </w:p>
        <w:p w14:paraId="1BB2A6F1" w14:textId="1C51CD64" w:rsidR="003827F5" w:rsidRDefault="000B7455">
          <w:pPr>
            <w:pStyle w:val="Indholdsfortegnelse2"/>
            <w:tabs>
              <w:tab w:val="right" w:leader="dot" w:pos="9629"/>
            </w:tabs>
            <w:rPr>
              <w:rFonts w:asciiTheme="minorHAnsi" w:eastAsiaTheme="minorEastAsia" w:hAnsiTheme="minorHAnsi"/>
              <w:noProof/>
              <w:sz w:val="22"/>
              <w:lang w:eastAsia="da-DK"/>
            </w:rPr>
          </w:pPr>
          <w:hyperlink w:anchor="_Toc94531132" w:history="1">
            <w:r w:rsidR="003827F5" w:rsidRPr="00EC7AE4">
              <w:rPr>
                <w:rStyle w:val="Hyperlink"/>
                <w:noProof/>
              </w:rPr>
              <w:t>2.1. Indretning og drift af anlæg (B1)</w:t>
            </w:r>
            <w:r w:rsidR="003827F5">
              <w:rPr>
                <w:noProof/>
                <w:webHidden/>
              </w:rPr>
              <w:tab/>
            </w:r>
            <w:r w:rsidR="003827F5">
              <w:rPr>
                <w:noProof/>
                <w:webHidden/>
              </w:rPr>
              <w:fldChar w:fldCharType="begin"/>
            </w:r>
            <w:r w:rsidR="003827F5">
              <w:rPr>
                <w:noProof/>
                <w:webHidden/>
              </w:rPr>
              <w:instrText xml:space="preserve"> PAGEREF _Toc94531132 \h </w:instrText>
            </w:r>
            <w:r w:rsidR="003827F5">
              <w:rPr>
                <w:noProof/>
                <w:webHidden/>
              </w:rPr>
            </w:r>
            <w:r w:rsidR="003827F5">
              <w:rPr>
                <w:noProof/>
                <w:webHidden/>
              </w:rPr>
              <w:fldChar w:fldCharType="separate"/>
            </w:r>
            <w:r w:rsidR="003827F5">
              <w:rPr>
                <w:noProof/>
                <w:webHidden/>
              </w:rPr>
              <w:t>9</w:t>
            </w:r>
            <w:r w:rsidR="003827F5">
              <w:rPr>
                <w:noProof/>
                <w:webHidden/>
              </w:rPr>
              <w:fldChar w:fldCharType="end"/>
            </w:r>
          </w:hyperlink>
        </w:p>
        <w:p w14:paraId="2FBB25B2" w14:textId="3E57E412"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33" w:history="1">
            <w:r w:rsidR="003827F5" w:rsidRPr="00EC7AE4">
              <w:rPr>
                <w:rStyle w:val="Hyperlink"/>
                <w:noProof/>
              </w:rPr>
              <w:t>2.1.1. Beskrivelse af den ansøgte samt nuværende produktion</w:t>
            </w:r>
            <w:r w:rsidR="003827F5">
              <w:rPr>
                <w:noProof/>
                <w:webHidden/>
              </w:rPr>
              <w:tab/>
            </w:r>
            <w:r w:rsidR="003827F5">
              <w:rPr>
                <w:noProof/>
                <w:webHidden/>
              </w:rPr>
              <w:fldChar w:fldCharType="begin"/>
            </w:r>
            <w:r w:rsidR="003827F5">
              <w:rPr>
                <w:noProof/>
                <w:webHidden/>
              </w:rPr>
              <w:instrText xml:space="preserve"> PAGEREF _Toc94531133 \h </w:instrText>
            </w:r>
            <w:r w:rsidR="003827F5">
              <w:rPr>
                <w:noProof/>
                <w:webHidden/>
              </w:rPr>
            </w:r>
            <w:r w:rsidR="003827F5">
              <w:rPr>
                <w:noProof/>
                <w:webHidden/>
              </w:rPr>
              <w:fldChar w:fldCharType="separate"/>
            </w:r>
            <w:r w:rsidR="003827F5">
              <w:rPr>
                <w:noProof/>
                <w:webHidden/>
              </w:rPr>
              <w:t>9</w:t>
            </w:r>
            <w:r w:rsidR="003827F5">
              <w:rPr>
                <w:noProof/>
                <w:webHidden/>
              </w:rPr>
              <w:fldChar w:fldCharType="end"/>
            </w:r>
          </w:hyperlink>
        </w:p>
        <w:p w14:paraId="39A1F5B5" w14:textId="4845D3C9"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34" w:history="1">
            <w:r w:rsidR="003827F5" w:rsidRPr="00EC7AE4">
              <w:rPr>
                <w:rStyle w:val="Hyperlink"/>
                <w:noProof/>
              </w:rPr>
              <w:t>2.1.2. Produktionsareal, staldsystem, dyretype og miljøteknologi</w:t>
            </w:r>
            <w:r w:rsidR="003827F5">
              <w:rPr>
                <w:noProof/>
                <w:webHidden/>
              </w:rPr>
              <w:tab/>
            </w:r>
            <w:r w:rsidR="003827F5">
              <w:rPr>
                <w:noProof/>
                <w:webHidden/>
              </w:rPr>
              <w:fldChar w:fldCharType="begin"/>
            </w:r>
            <w:r w:rsidR="003827F5">
              <w:rPr>
                <w:noProof/>
                <w:webHidden/>
              </w:rPr>
              <w:instrText xml:space="preserve"> PAGEREF _Toc94531134 \h </w:instrText>
            </w:r>
            <w:r w:rsidR="003827F5">
              <w:rPr>
                <w:noProof/>
                <w:webHidden/>
              </w:rPr>
            </w:r>
            <w:r w:rsidR="003827F5">
              <w:rPr>
                <w:noProof/>
                <w:webHidden/>
              </w:rPr>
              <w:fldChar w:fldCharType="separate"/>
            </w:r>
            <w:r w:rsidR="003827F5">
              <w:rPr>
                <w:noProof/>
                <w:webHidden/>
              </w:rPr>
              <w:t>12</w:t>
            </w:r>
            <w:r w:rsidR="003827F5">
              <w:rPr>
                <w:noProof/>
                <w:webHidden/>
              </w:rPr>
              <w:fldChar w:fldCharType="end"/>
            </w:r>
          </w:hyperlink>
        </w:p>
        <w:p w14:paraId="155BE4A4" w14:textId="39C07EAE"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35" w:history="1">
            <w:r w:rsidR="003827F5" w:rsidRPr="00EC7AE4">
              <w:rPr>
                <w:rStyle w:val="Hyperlink"/>
                <w:noProof/>
              </w:rPr>
              <w:t>2.1.3. Opbevaringsanlæg, håndtering, produktion og kapacitet</w:t>
            </w:r>
            <w:r w:rsidR="003827F5">
              <w:rPr>
                <w:noProof/>
                <w:webHidden/>
              </w:rPr>
              <w:tab/>
            </w:r>
            <w:r w:rsidR="003827F5">
              <w:rPr>
                <w:noProof/>
                <w:webHidden/>
              </w:rPr>
              <w:fldChar w:fldCharType="begin"/>
            </w:r>
            <w:r w:rsidR="003827F5">
              <w:rPr>
                <w:noProof/>
                <w:webHidden/>
              </w:rPr>
              <w:instrText xml:space="preserve"> PAGEREF _Toc94531135 \h </w:instrText>
            </w:r>
            <w:r w:rsidR="003827F5">
              <w:rPr>
                <w:noProof/>
                <w:webHidden/>
              </w:rPr>
            </w:r>
            <w:r w:rsidR="003827F5">
              <w:rPr>
                <w:noProof/>
                <w:webHidden/>
              </w:rPr>
              <w:fldChar w:fldCharType="separate"/>
            </w:r>
            <w:r w:rsidR="003827F5">
              <w:rPr>
                <w:noProof/>
                <w:webHidden/>
              </w:rPr>
              <w:t>15</w:t>
            </w:r>
            <w:r w:rsidR="003827F5">
              <w:rPr>
                <w:noProof/>
                <w:webHidden/>
              </w:rPr>
              <w:fldChar w:fldCharType="end"/>
            </w:r>
          </w:hyperlink>
        </w:p>
        <w:p w14:paraId="015F30CA" w14:textId="51A72C79"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36" w:history="1">
            <w:r w:rsidR="003827F5" w:rsidRPr="00EC7AE4">
              <w:rPr>
                <w:rStyle w:val="Hyperlink"/>
                <w:noProof/>
              </w:rPr>
              <w:t>2.1.4. Ventilation</w:t>
            </w:r>
            <w:r w:rsidR="003827F5">
              <w:rPr>
                <w:noProof/>
                <w:webHidden/>
              </w:rPr>
              <w:tab/>
            </w:r>
            <w:r w:rsidR="003827F5">
              <w:rPr>
                <w:noProof/>
                <w:webHidden/>
              </w:rPr>
              <w:fldChar w:fldCharType="begin"/>
            </w:r>
            <w:r w:rsidR="003827F5">
              <w:rPr>
                <w:noProof/>
                <w:webHidden/>
              </w:rPr>
              <w:instrText xml:space="preserve"> PAGEREF _Toc94531136 \h </w:instrText>
            </w:r>
            <w:r w:rsidR="003827F5">
              <w:rPr>
                <w:noProof/>
                <w:webHidden/>
              </w:rPr>
            </w:r>
            <w:r w:rsidR="003827F5">
              <w:rPr>
                <w:noProof/>
                <w:webHidden/>
              </w:rPr>
              <w:fldChar w:fldCharType="separate"/>
            </w:r>
            <w:r w:rsidR="003827F5">
              <w:rPr>
                <w:noProof/>
                <w:webHidden/>
              </w:rPr>
              <w:t>17</w:t>
            </w:r>
            <w:r w:rsidR="003827F5">
              <w:rPr>
                <w:noProof/>
                <w:webHidden/>
              </w:rPr>
              <w:fldChar w:fldCharType="end"/>
            </w:r>
          </w:hyperlink>
        </w:p>
        <w:p w14:paraId="3BDF5441" w14:textId="67362BA5" w:rsidR="003827F5" w:rsidRDefault="000B7455">
          <w:pPr>
            <w:pStyle w:val="Indholdsfortegnelse2"/>
            <w:tabs>
              <w:tab w:val="right" w:leader="dot" w:pos="9629"/>
            </w:tabs>
            <w:rPr>
              <w:rFonts w:asciiTheme="minorHAnsi" w:eastAsiaTheme="minorEastAsia" w:hAnsiTheme="minorHAnsi"/>
              <w:noProof/>
              <w:sz w:val="22"/>
              <w:lang w:eastAsia="da-DK"/>
            </w:rPr>
          </w:pPr>
          <w:hyperlink w:anchor="_Toc94531137" w:history="1">
            <w:r w:rsidR="003827F5" w:rsidRPr="00EC7AE4">
              <w:rPr>
                <w:rStyle w:val="Hyperlink"/>
                <w:noProof/>
              </w:rPr>
              <w:t>2.2. Bygningsmæssige ændringer og anlægsarbejde (B2)</w:t>
            </w:r>
            <w:r w:rsidR="003827F5">
              <w:rPr>
                <w:noProof/>
                <w:webHidden/>
              </w:rPr>
              <w:tab/>
            </w:r>
            <w:r w:rsidR="003827F5">
              <w:rPr>
                <w:noProof/>
                <w:webHidden/>
              </w:rPr>
              <w:fldChar w:fldCharType="begin"/>
            </w:r>
            <w:r w:rsidR="003827F5">
              <w:rPr>
                <w:noProof/>
                <w:webHidden/>
              </w:rPr>
              <w:instrText xml:space="preserve"> PAGEREF _Toc94531137 \h </w:instrText>
            </w:r>
            <w:r w:rsidR="003827F5">
              <w:rPr>
                <w:noProof/>
                <w:webHidden/>
              </w:rPr>
            </w:r>
            <w:r w:rsidR="003827F5">
              <w:rPr>
                <w:noProof/>
                <w:webHidden/>
              </w:rPr>
              <w:fldChar w:fldCharType="separate"/>
            </w:r>
            <w:r w:rsidR="003827F5">
              <w:rPr>
                <w:noProof/>
                <w:webHidden/>
              </w:rPr>
              <w:t>18</w:t>
            </w:r>
            <w:r w:rsidR="003827F5">
              <w:rPr>
                <w:noProof/>
                <w:webHidden/>
              </w:rPr>
              <w:fldChar w:fldCharType="end"/>
            </w:r>
          </w:hyperlink>
        </w:p>
        <w:p w14:paraId="01B0152A" w14:textId="3F7CA368"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38" w:history="1">
            <w:r w:rsidR="003827F5" w:rsidRPr="00EC7AE4">
              <w:rPr>
                <w:rStyle w:val="Hyperlink"/>
                <w:noProof/>
              </w:rPr>
              <w:t>2.2.1. Erhvervsmæssig nødvendighed</w:t>
            </w:r>
            <w:r w:rsidR="003827F5">
              <w:rPr>
                <w:noProof/>
                <w:webHidden/>
              </w:rPr>
              <w:tab/>
            </w:r>
            <w:r w:rsidR="003827F5">
              <w:rPr>
                <w:noProof/>
                <w:webHidden/>
              </w:rPr>
              <w:fldChar w:fldCharType="begin"/>
            </w:r>
            <w:r w:rsidR="003827F5">
              <w:rPr>
                <w:noProof/>
                <w:webHidden/>
              </w:rPr>
              <w:instrText xml:space="preserve"> PAGEREF _Toc94531138 \h </w:instrText>
            </w:r>
            <w:r w:rsidR="003827F5">
              <w:rPr>
                <w:noProof/>
                <w:webHidden/>
              </w:rPr>
            </w:r>
            <w:r w:rsidR="003827F5">
              <w:rPr>
                <w:noProof/>
                <w:webHidden/>
              </w:rPr>
              <w:fldChar w:fldCharType="separate"/>
            </w:r>
            <w:r w:rsidR="003827F5">
              <w:rPr>
                <w:noProof/>
                <w:webHidden/>
              </w:rPr>
              <w:t>18</w:t>
            </w:r>
            <w:r w:rsidR="003827F5">
              <w:rPr>
                <w:noProof/>
                <w:webHidden/>
              </w:rPr>
              <w:fldChar w:fldCharType="end"/>
            </w:r>
          </w:hyperlink>
        </w:p>
        <w:p w14:paraId="5B289923" w14:textId="146047DA" w:rsidR="003827F5" w:rsidRDefault="000B7455">
          <w:pPr>
            <w:pStyle w:val="Indholdsfortegnelse2"/>
            <w:tabs>
              <w:tab w:val="right" w:leader="dot" w:pos="9629"/>
            </w:tabs>
            <w:rPr>
              <w:rFonts w:asciiTheme="minorHAnsi" w:eastAsiaTheme="minorEastAsia" w:hAnsiTheme="minorHAnsi"/>
              <w:noProof/>
              <w:sz w:val="22"/>
              <w:lang w:eastAsia="da-DK"/>
            </w:rPr>
          </w:pPr>
          <w:hyperlink w:anchor="_Toc94531139" w:history="1">
            <w:r w:rsidR="003827F5" w:rsidRPr="00EC7AE4">
              <w:rPr>
                <w:rStyle w:val="Hyperlink"/>
                <w:noProof/>
              </w:rPr>
              <w:t>2.3. Produktionsmæssig sammenhæng med andre husdyrbrug (B3)</w:t>
            </w:r>
            <w:r w:rsidR="003827F5">
              <w:rPr>
                <w:noProof/>
                <w:webHidden/>
              </w:rPr>
              <w:tab/>
            </w:r>
            <w:r w:rsidR="003827F5">
              <w:rPr>
                <w:noProof/>
                <w:webHidden/>
              </w:rPr>
              <w:fldChar w:fldCharType="begin"/>
            </w:r>
            <w:r w:rsidR="003827F5">
              <w:rPr>
                <w:noProof/>
                <w:webHidden/>
              </w:rPr>
              <w:instrText xml:space="preserve"> PAGEREF _Toc94531139 \h </w:instrText>
            </w:r>
            <w:r w:rsidR="003827F5">
              <w:rPr>
                <w:noProof/>
                <w:webHidden/>
              </w:rPr>
            </w:r>
            <w:r w:rsidR="003827F5">
              <w:rPr>
                <w:noProof/>
                <w:webHidden/>
              </w:rPr>
              <w:fldChar w:fldCharType="separate"/>
            </w:r>
            <w:r w:rsidR="003827F5">
              <w:rPr>
                <w:noProof/>
                <w:webHidden/>
              </w:rPr>
              <w:t>18</w:t>
            </w:r>
            <w:r w:rsidR="003827F5">
              <w:rPr>
                <w:noProof/>
                <w:webHidden/>
              </w:rPr>
              <w:fldChar w:fldCharType="end"/>
            </w:r>
          </w:hyperlink>
        </w:p>
        <w:p w14:paraId="3F87CC5A" w14:textId="4652073D" w:rsidR="003827F5" w:rsidRDefault="000B7455">
          <w:pPr>
            <w:pStyle w:val="Indholdsfortegnelse2"/>
            <w:tabs>
              <w:tab w:val="right" w:leader="dot" w:pos="9629"/>
            </w:tabs>
            <w:rPr>
              <w:rFonts w:asciiTheme="minorHAnsi" w:eastAsiaTheme="minorEastAsia" w:hAnsiTheme="minorHAnsi"/>
              <w:noProof/>
              <w:sz w:val="22"/>
              <w:lang w:eastAsia="da-DK"/>
            </w:rPr>
          </w:pPr>
          <w:hyperlink w:anchor="_Toc94531140" w:history="1">
            <w:r w:rsidR="003827F5" w:rsidRPr="00EC7AE4">
              <w:rPr>
                <w:rStyle w:val="Hyperlink"/>
                <w:noProof/>
              </w:rPr>
              <w:t>2.4. Husdyrbruget og det ansøgtes beliggenhed (B4)</w:t>
            </w:r>
            <w:r w:rsidR="003827F5">
              <w:rPr>
                <w:noProof/>
                <w:webHidden/>
              </w:rPr>
              <w:tab/>
            </w:r>
            <w:r w:rsidR="003827F5">
              <w:rPr>
                <w:noProof/>
                <w:webHidden/>
              </w:rPr>
              <w:fldChar w:fldCharType="begin"/>
            </w:r>
            <w:r w:rsidR="003827F5">
              <w:rPr>
                <w:noProof/>
                <w:webHidden/>
              </w:rPr>
              <w:instrText xml:space="preserve"> PAGEREF _Toc94531140 \h </w:instrText>
            </w:r>
            <w:r w:rsidR="003827F5">
              <w:rPr>
                <w:noProof/>
                <w:webHidden/>
              </w:rPr>
            </w:r>
            <w:r w:rsidR="003827F5">
              <w:rPr>
                <w:noProof/>
                <w:webHidden/>
              </w:rPr>
              <w:fldChar w:fldCharType="separate"/>
            </w:r>
            <w:r w:rsidR="003827F5">
              <w:rPr>
                <w:noProof/>
                <w:webHidden/>
              </w:rPr>
              <w:t>18</w:t>
            </w:r>
            <w:r w:rsidR="003827F5">
              <w:rPr>
                <w:noProof/>
                <w:webHidden/>
              </w:rPr>
              <w:fldChar w:fldCharType="end"/>
            </w:r>
          </w:hyperlink>
        </w:p>
        <w:p w14:paraId="57B7741B" w14:textId="2CD5F29C"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41" w:history="1">
            <w:r w:rsidR="003827F5" w:rsidRPr="00EC7AE4">
              <w:rPr>
                <w:rStyle w:val="Hyperlink"/>
                <w:noProof/>
              </w:rPr>
              <w:t>2.4.1. Landskabs- og planmæssige forhold</w:t>
            </w:r>
            <w:r w:rsidR="003827F5">
              <w:rPr>
                <w:noProof/>
                <w:webHidden/>
              </w:rPr>
              <w:tab/>
            </w:r>
            <w:r w:rsidR="003827F5">
              <w:rPr>
                <w:noProof/>
                <w:webHidden/>
              </w:rPr>
              <w:fldChar w:fldCharType="begin"/>
            </w:r>
            <w:r w:rsidR="003827F5">
              <w:rPr>
                <w:noProof/>
                <w:webHidden/>
              </w:rPr>
              <w:instrText xml:space="preserve"> PAGEREF _Toc94531141 \h </w:instrText>
            </w:r>
            <w:r w:rsidR="003827F5">
              <w:rPr>
                <w:noProof/>
                <w:webHidden/>
              </w:rPr>
            </w:r>
            <w:r w:rsidR="003827F5">
              <w:rPr>
                <w:noProof/>
                <w:webHidden/>
              </w:rPr>
              <w:fldChar w:fldCharType="separate"/>
            </w:r>
            <w:r w:rsidR="003827F5">
              <w:rPr>
                <w:noProof/>
                <w:webHidden/>
              </w:rPr>
              <w:t>18</w:t>
            </w:r>
            <w:r w:rsidR="003827F5">
              <w:rPr>
                <w:noProof/>
                <w:webHidden/>
              </w:rPr>
              <w:fldChar w:fldCharType="end"/>
            </w:r>
          </w:hyperlink>
        </w:p>
        <w:p w14:paraId="33EE20BA" w14:textId="3692E959"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42" w:history="1">
            <w:r w:rsidR="003827F5" w:rsidRPr="00EC7AE4">
              <w:rPr>
                <w:rStyle w:val="Hyperlink"/>
                <w:noProof/>
              </w:rPr>
              <w:t>2.4.2. Generelle afstandskrav (§§ 6, 7 og 8)</w:t>
            </w:r>
            <w:r w:rsidR="003827F5">
              <w:rPr>
                <w:noProof/>
                <w:webHidden/>
              </w:rPr>
              <w:tab/>
            </w:r>
            <w:r w:rsidR="003827F5">
              <w:rPr>
                <w:noProof/>
                <w:webHidden/>
              </w:rPr>
              <w:fldChar w:fldCharType="begin"/>
            </w:r>
            <w:r w:rsidR="003827F5">
              <w:rPr>
                <w:noProof/>
                <w:webHidden/>
              </w:rPr>
              <w:instrText xml:space="preserve"> PAGEREF _Toc94531142 \h </w:instrText>
            </w:r>
            <w:r w:rsidR="003827F5">
              <w:rPr>
                <w:noProof/>
                <w:webHidden/>
              </w:rPr>
            </w:r>
            <w:r w:rsidR="003827F5">
              <w:rPr>
                <w:noProof/>
                <w:webHidden/>
              </w:rPr>
              <w:fldChar w:fldCharType="separate"/>
            </w:r>
            <w:r w:rsidR="003827F5">
              <w:rPr>
                <w:noProof/>
                <w:webHidden/>
              </w:rPr>
              <w:t>21</w:t>
            </w:r>
            <w:r w:rsidR="003827F5">
              <w:rPr>
                <w:noProof/>
                <w:webHidden/>
              </w:rPr>
              <w:fldChar w:fldCharType="end"/>
            </w:r>
          </w:hyperlink>
        </w:p>
        <w:p w14:paraId="516A4F25" w14:textId="20D2D74D" w:rsidR="003827F5" w:rsidRDefault="000B7455">
          <w:pPr>
            <w:pStyle w:val="Indholdsfortegnelse2"/>
            <w:tabs>
              <w:tab w:val="right" w:leader="dot" w:pos="9629"/>
            </w:tabs>
            <w:rPr>
              <w:rFonts w:asciiTheme="minorHAnsi" w:eastAsiaTheme="minorEastAsia" w:hAnsiTheme="minorHAnsi"/>
              <w:noProof/>
              <w:sz w:val="22"/>
              <w:lang w:eastAsia="da-DK"/>
            </w:rPr>
          </w:pPr>
          <w:hyperlink w:anchor="_Toc94531143" w:history="1">
            <w:r w:rsidR="003827F5" w:rsidRPr="00EC7AE4">
              <w:rPr>
                <w:rStyle w:val="Hyperlink"/>
                <w:noProof/>
              </w:rPr>
              <w:t>2.5. Husdyrbrugets ammoniakemission (B5, E1b, E1c)</w:t>
            </w:r>
            <w:r w:rsidR="003827F5">
              <w:rPr>
                <w:noProof/>
                <w:webHidden/>
              </w:rPr>
              <w:tab/>
            </w:r>
            <w:r w:rsidR="003827F5">
              <w:rPr>
                <w:noProof/>
                <w:webHidden/>
              </w:rPr>
              <w:fldChar w:fldCharType="begin"/>
            </w:r>
            <w:r w:rsidR="003827F5">
              <w:rPr>
                <w:noProof/>
                <w:webHidden/>
              </w:rPr>
              <w:instrText xml:space="preserve"> PAGEREF _Toc94531143 \h </w:instrText>
            </w:r>
            <w:r w:rsidR="003827F5">
              <w:rPr>
                <w:noProof/>
                <w:webHidden/>
              </w:rPr>
            </w:r>
            <w:r w:rsidR="003827F5">
              <w:rPr>
                <w:noProof/>
                <w:webHidden/>
              </w:rPr>
              <w:fldChar w:fldCharType="separate"/>
            </w:r>
            <w:r w:rsidR="003827F5">
              <w:rPr>
                <w:noProof/>
                <w:webHidden/>
              </w:rPr>
              <w:t>23</w:t>
            </w:r>
            <w:r w:rsidR="003827F5">
              <w:rPr>
                <w:noProof/>
                <w:webHidden/>
              </w:rPr>
              <w:fldChar w:fldCharType="end"/>
            </w:r>
          </w:hyperlink>
        </w:p>
        <w:p w14:paraId="766B1488" w14:textId="1960DA88"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44" w:history="1">
            <w:r w:rsidR="003827F5" w:rsidRPr="00EC7AE4">
              <w:rPr>
                <w:rStyle w:val="Hyperlink"/>
                <w:noProof/>
              </w:rPr>
              <w:t>2.5.1. Ammoniakdeposition og beliggenhed i forhold til natur</w:t>
            </w:r>
            <w:r w:rsidR="003827F5">
              <w:rPr>
                <w:noProof/>
                <w:webHidden/>
              </w:rPr>
              <w:tab/>
            </w:r>
            <w:r w:rsidR="003827F5">
              <w:rPr>
                <w:noProof/>
                <w:webHidden/>
              </w:rPr>
              <w:fldChar w:fldCharType="begin"/>
            </w:r>
            <w:r w:rsidR="003827F5">
              <w:rPr>
                <w:noProof/>
                <w:webHidden/>
              </w:rPr>
              <w:instrText xml:space="preserve"> PAGEREF _Toc94531144 \h </w:instrText>
            </w:r>
            <w:r w:rsidR="003827F5">
              <w:rPr>
                <w:noProof/>
                <w:webHidden/>
              </w:rPr>
            </w:r>
            <w:r w:rsidR="003827F5">
              <w:rPr>
                <w:noProof/>
                <w:webHidden/>
              </w:rPr>
              <w:fldChar w:fldCharType="separate"/>
            </w:r>
            <w:r w:rsidR="003827F5">
              <w:rPr>
                <w:noProof/>
                <w:webHidden/>
              </w:rPr>
              <w:t>23</w:t>
            </w:r>
            <w:r w:rsidR="003827F5">
              <w:rPr>
                <w:noProof/>
                <w:webHidden/>
              </w:rPr>
              <w:fldChar w:fldCharType="end"/>
            </w:r>
          </w:hyperlink>
        </w:p>
        <w:p w14:paraId="04FF9A4C" w14:textId="0A4D6081"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45" w:history="1">
            <w:r w:rsidR="003827F5" w:rsidRPr="00EC7AE4">
              <w:rPr>
                <w:rStyle w:val="Hyperlink"/>
                <w:noProof/>
              </w:rPr>
              <w:t>2.5.2. Bilag IV-arter (E1b og F)</w:t>
            </w:r>
            <w:r w:rsidR="003827F5">
              <w:rPr>
                <w:noProof/>
                <w:webHidden/>
              </w:rPr>
              <w:tab/>
            </w:r>
            <w:r w:rsidR="003827F5">
              <w:rPr>
                <w:noProof/>
                <w:webHidden/>
              </w:rPr>
              <w:fldChar w:fldCharType="begin"/>
            </w:r>
            <w:r w:rsidR="003827F5">
              <w:rPr>
                <w:noProof/>
                <w:webHidden/>
              </w:rPr>
              <w:instrText xml:space="preserve"> PAGEREF _Toc94531145 \h </w:instrText>
            </w:r>
            <w:r w:rsidR="003827F5">
              <w:rPr>
                <w:noProof/>
                <w:webHidden/>
              </w:rPr>
            </w:r>
            <w:r w:rsidR="003827F5">
              <w:rPr>
                <w:noProof/>
                <w:webHidden/>
              </w:rPr>
              <w:fldChar w:fldCharType="separate"/>
            </w:r>
            <w:r w:rsidR="003827F5">
              <w:rPr>
                <w:noProof/>
                <w:webHidden/>
              </w:rPr>
              <w:t>28</w:t>
            </w:r>
            <w:r w:rsidR="003827F5">
              <w:rPr>
                <w:noProof/>
                <w:webHidden/>
              </w:rPr>
              <w:fldChar w:fldCharType="end"/>
            </w:r>
          </w:hyperlink>
        </w:p>
        <w:p w14:paraId="5CCF16DF" w14:textId="6EC20F2C" w:rsidR="003827F5" w:rsidRDefault="000B7455">
          <w:pPr>
            <w:pStyle w:val="Indholdsfortegnelse2"/>
            <w:tabs>
              <w:tab w:val="right" w:leader="dot" w:pos="9629"/>
            </w:tabs>
            <w:rPr>
              <w:rFonts w:asciiTheme="minorHAnsi" w:eastAsiaTheme="minorEastAsia" w:hAnsiTheme="minorHAnsi"/>
              <w:noProof/>
              <w:sz w:val="22"/>
              <w:lang w:eastAsia="da-DK"/>
            </w:rPr>
          </w:pPr>
          <w:hyperlink w:anchor="_Toc94531146" w:history="1">
            <w:r w:rsidR="003827F5" w:rsidRPr="00EC7AE4">
              <w:rPr>
                <w:rStyle w:val="Hyperlink"/>
                <w:noProof/>
              </w:rPr>
              <w:t>2.6. Husdyrbrugets lugtemission (B6, E1b, E1c)</w:t>
            </w:r>
            <w:r w:rsidR="003827F5">
              <w:rPr>
                <w:noProof/>
                <w:webHidden/>
              </w:rPr>
              <w:tab/>
            </w:r>
            <w:r w:rsidR="003827F5">
              <w:rPr>
                <w:noProof/>
                <w:webHidden/>
              </w:rPr>
              <w:fldChar w:fldCharType="begin"/>
            </w:r>
            <w:r w:rsidR="003827F5">
              <w:rPr>
                <w:noProof/>
                <w:webHidden/>
              </w:rPr>
              <w:instrText xml:space="preserve"> PAGEREF _Toc94531146 \h </w:instrText>
            </w:r>
            <w:r w:rsidR="003827F5">
              <w:rPr>
                <w:noProof/>
                <w:webHidden/>
              </w:rPr>
            </w:r>
            <w:r w:rsidR="003827F5">
              <w:rPr>
                <w:noProof/>
                <w:webHidden/>
              </w:rPr>
              <w:fldChar w:fldCharType="separate"/>
            </w:r>
            <w:r w:rsidR="003827F5">
              <w:rPr>
                <w:noProof/>
                <w:webHidden/>
              </w:rPr>
              <w:t>30</w:t>
            </w:r>
            <w:r w:rsidR="003827F5">
              <w:rPr>
                <w:noProof/>
                <w:webHidden/>
              </w:rPr>
              <w:fldChar w:fldCharType="end"/>
            </w:r>
          </w:hyperlink>
        </w:p>
        <w:p w14:paraId="0FAD4ADF" w14:textId="1A7D5EEE" w:rsidR="003827F5" w:rsidRDefault="000B7455">
          <w:pPr>
            <w:pStyle w:val="Indholdsfortegnelse2"/>
            <w:tabs>
              <w:tab w:val="right" w:leader="dot" w:pos="9629"/>
            </w:tabs>
            <w:rPr>
              <w:rFonts w:asciiTheme="minorHAnsi" w:eastAsiaTheme="minorEastAsia" w:hAnsiTheme="minorHAnsi"/>
              <w:noProof/>
              <w:sz w:val="22"/>
              <w:lang w:eastAsia="da-DK"/>
            </w:rPr>
          </w:pPr>
          <w:hyperlink w:anchor="_Toc94531147" w:history="1">
            <w:r w:rsidR="003827F5" w:rsidRPr="00EC7AE4">
              <w:rPr>
                <w:rStyle w:val="Hyperlink"/>
                <w:noProof/>
              </w:rPr>
              <w:t>2.7. Øvrige emissioner og potentielle genepåvirkninger (B7, E1b, E1c)</w:t>
            </w:r>
            <w:r w:rsidR="003827F5">
              <w:rPr>
                <w:noProof/>
                <w:webHidden/>
              </w:rPr>
              <w:tab/>
            </w:r>
            <w:r w:rsidR="003827F5">
              <w:rPr>
                <w:noProof/>
                <w:webHidden/>
              </w:rPr>
              <w:fldChar w:fldCharType="begin"/>
            </w:r>
            <w:r w:rsidR="003827F5">
              <w:rPr>
                <w:noProof/>
                <w:webHidden/>
              </w:rPr>
              <w:instrText xml:space="preserve"> PAGEREF _Toc94531147 \h </w:instrText>
            </w:r>
            <w:r w:rsidR="003827F5">
              <w:rPr>
                <w:noProof/>
                <w:webHidden/>
              </w:rPr>
            </w:r>
            <w:r w:rsidR="003827F5">
              <w:rPr>
                <w:noProof/>
                <w:webHidden/>
              </w:rPr>
              <w:fldChar w:fldCharType="separate"/>
            </w:r>
            <w:r w:rsidR="003827F5">
              <w:rPr>
                <w:noProof/>
                <w:webHidden/>
              </w:rPr>
              <w:t>32</w:t>
            </w:r>
            <w:r w:rsidR="003827F5">
              <w:rPr>
                <w:noProof/>
                <w:webHidden/>
              </w:rPr>
              <w:fldChar w:fldCharType="end"/>
            </w:r>
          </w:hyperlink>
        </w:p>
        <w:p w14:paraId="061E0908" w14:textId="64A3A257"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48" w:history="1">
            <w:r w:rsidR="003827F5" w:rsidRPr="00EC7AE4">
              <w:rPr>
                <w:rStyle w:val="Hyperlink"/>
                <w:noProof/>
              </w:rPr>
              <w:t>2.7.1. Transporter</w:t>
            </w:r>
            <w:r w:rsidR="003827F5">
              <w:rPr>
                <w:noProof/>
                <w:webHidden/>
              </w:rPr>
              <w:tab/>
            </w:r>
            <w:r w:rsidR="003827F5">
              <w:rPr>
                <w:noProof/>
                <w:webHidden/>
              </w:rPr>
              <w:fldChar w:fldCharType="begin"/>
            </w:r>
            <w:r w:rsidR="003827F5">
              <w:rPr>
                <w:noProof/>
                <w:webHidden/>
              </w:rPr>
              <w:instrText xml:space="preserve"> PAGEREF _Toc94531148 \h </w:instrText>
            </w:r>
            <w:r w:rsidR="003827F5">
              <w:rPr>
                <w:noProof/>
                <w:webHidden/>
              </w:rPr>
            </w:r>
            <w:r w:rsidR="003827F5">
              <w:rPr>
                <w:noProof/>
                <w:webHidden/>
              </w:rPr>
              <w:fldChar w:fldCharType="separate"/>
            </w:r>
            <w:r w:rsidR="003827F5">
              <w:rPr>
                <w:noProof/>
                <w:webHidden/>
              </w:rPr>
              <w:t>35</w:t>
            </w:r>
            <w:r w:rsidR="003827F5">
              <w:rPr>
                <w:noProof/>
                <w:webHidden/>
              </w:rPr>
              <w:fldChar w:fldCharType="end"/>
            </w:r>
          </w:hyperlink>
        </w:p>
        <w:p w14:paraId="494D3E57" w14:textId="331424F9"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49" w:history="1">
            <w:r w:rsidR="003827F5" w:rsidRPr="00EC7AE4">
              <w:rPr>
                <w:rStyle w:val="Hyperlink"/>
                <w:noProof/>
              </w:rPr>
              <w:t>2.7.2. Rystelser</w:t>
            </w:r>
            <w:r w:rsidR="003827F5">
              <w:rPr>
                <w:noProof/>
                <w:webHidden/>
              </w:rPr>
              <w:tab/>
            </w:r>
            <w:r w:rsidR="003827F5">
              <w:rPr>
                <w:noProof/>
                <w:webHidden/>
              </w:rPr>
              <w:fldChar w:fldCharType="begin"/>
            </w:r>
            <w:r w:rsidR="003827F5">
              <w:rPr>
                <w:noProof/>
                <w:webHidden/>
              </w:rPr>
              <w:instrText xml:space="preserve"> PAGEREF _Toc94531149 \h </w:instrText>
            </w:r>
            <w:r w:rsidR="003827F5">
              <w:rPr>
                <w:noProof/>
                <w:webHidden/>
              </w:rPr>
            </w:r>
            <w:r w:rsidR="003827F5">
              <w:rPr>
                <w:noProof/>
                <w:webHidden/>
              </w:rPr>
              <w:fldChar w:fldCharType="separate"/>
            </w:r>
            <w:r w:rsidR="003827F5">
              <w:rPr>
                <w:noProof/>
                <w:webHidden/>
              </w:rPr>
              <w:t>37</w:t>
            </w:r>
            <w:r w:rsidR="003827F5">
              <w:rPr>
                <w:noProof/>
                <w:webHidden/>
              </w:rPr>
              <w:fldChar w:fldCharType="end"/>
            </w:r>
          </w:hyperlink>
        </w:p>
        <w:p w14:paraId="335D5F8E" w14:textId="76ACE720"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50" w:history="1">
            <w:r w:rsidR="003827F5" w:rsidRPr="00EC7AE4">
              <w:rPr>
                <w:rStyle w:val="Hyperlink"/>
                <w:noProof/>
              </w:rPr>
              <w:t>2.7.3. Støj</w:t>
            </w:r>
            <w:r w:rsidR="003827F5">
              <w:rPr>
                <w:noProof/>
                <w:webHidden/>
              </w:rPr>
              <w:tab/>
            </w:r>
            <w:r w:rsidR="003827F5">
              <w:rPr>
                <w:noProof/>
                <w:webHidden/>
              </w:rPr>
              <w:fldChar w:fldCharType="begin"/>
            </w:r>
            <w:r w:rsidR="003827F5">
              <w:rPr>
                <w:noProof/>
                <w:webHidden/>
              </w:rPr>
              <w:instrText xml:space="preserve"> PAGEREF _Toc94531150 \h </w:instrText>
            </w:r>
            <w:r w:rsidR="003827F5">
              <w:rPr>
                <w:noProof/>
                <w:webHidden/>
              </w:rPr>
            </w:r>
            <w:r w:rsidR="003827F5">
              <w:rPr>
                <w:noProof/>
                <w:webHidden/>
              </w:rPr>
              <w:fldChar w:fldCharType="separate"/>
            </w:r>
            <w:r w:rsidR="003827F5">
              <w:rPr>
                <w:noProof/>
                <w:webHidden/>
              </w:rPr>
              <w:t>38</w:t>
            </w:r>
            <w:r w:rsidR="003827F5">
              <w:rPr>
                <w:noProof/>
                <w:webHidden/>
              </w:rPr>
              <w:fldChar w:fldCharType="end"/>
            </w:r>
          </w:hyperlink>
        </w:p>
        <w:p w14:paraId="20279D29" w14:textId="3966E8EE"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51" w:history="1">
            <w:r w:rsidR="003827F5" w:rsidRPr="00EC7AE4">
              <w:rPr>
                <w:rStyle w:val="Hyperlink"/>
                <w:noProof/>
              </w:rPr>
              <w:t>2.7.4. Støv</w:t>
            </w:r>
            <w:r w:rsidR="003827F5">
              <w:rPr>
                <w:noProof/>
                <w:webHidden/>
              </w:rPr>
              <w:tab/>
            </w:r>
            <w:r w:rsidR="003827F5">
              <w:rPr>
                <w:noProof/>
                <w:webHidden/>
              </w:rPr>
              <w:fldChar w:fldCharType="begin"/>
            </w:r>
            <w:r w:rsidR="003827F5">
              <w:rPr>
                <w:noProof/>
                <w:webHidden/>
              </w:rPr>
              <w:instrText xml:space="preserve"> PAGEREF _Toc94531151 \h </w:instrText>
            </w:r>
            <w:r w:rsidR="003827F5">
              <w:rPr>
                <w:noProof/>
                <w:webHidden/>
              </w:rPr>
            </w:r>
            <w:r w:rsidR="003827F5">
              <w:rPr>
                <w:noProof/>
                <w:webHidden/>
              </w:rPr>
              <w:fldChar w:fldCharType="separate"/>
            </w:r>
            <w:r w:rsidR="003827F5">
              <w:rPr>
                <w:noProof/>
                <w:webHidden/>
              </w:rPr>
              <w:t>39</w:t>
            </w:r>
            <w:r w:rsidR="003827F5">
              <w:rPr>
                <w:noProof/>
                <w:webHidden/>
              </w:rPr>
              <w:fldChar w:fldCharType="end"/>
            </w:r>
          </w:hyperlink>
        </w:p>
        <w:p w14:paraId="2AC4E7D1" w14:textId="775BC3CA"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52" w:history="1">
            <w:r w:rsidR="003827F5" w:rsidRPr="00EC7AE4">
              <w:rPr>
                <w:rStyle w:val="Hyperlink"/>
                <w:noProof/>
              </w:rPr>
              <w:t>2.7.5. Lys</w:t>
            </w:r>
            <w:r w:rsidR="003827F5">
              <w:rPr>
                <w:noProof/>
                <w:webHidden/>
              </w:rPr>
              <w:tab/>
            </w:r>
            <w:r w:rsidR="003827F5">
              <w:rPr>
                <w:noProof/>
                <w:webHidden/>
              </w:rPr>
              <w:fldChar w:fldCharType="begin"/>
            </w:r>
            <w:r w:rsidR="003827F5">
              <w:rPr>
                <w:noProof/>
                <w:webHidden/>
              </w:rPr>
              <w:instrText xml:space="preserve"> PAGEREF _Toc94531152 \h </w:instrText>
            </w:r>
            <w:r w:rsidR="003827F5">
              <w:rPr>
                <w:noProof/>
                <w:webHidden/>
              </w:rPr>
            </w:r>
            <w:r w:rsidR="003827F5">
              <w:rPr>
                <w:noProof/>
                <w:webHidden/>
              </w:rPr>
              <w:fldChar w:fldCharType="separate"/>
            </w:r>
            <w:r w:rsidR="003827F5">
              <w:rPr>
                <w:noProof/>
                <w:webHidden/>
              </w:rPr>
              <w:t>40</w:t>
            </w:r>
            <w:r w:rsidR="003827F5">
              <w:rPr>
                <w:noProof/>
                <w:webHidden/>
              </w:rPr>
              <w:fldChar w:fldCharType="end"/>
            </w:r>
          </w:hyperlink>
        </w:p>
        <w:p w14:paraId="5EFE000F" w14:textId="3F57AB88"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53" w:history="1">
            <w:r w:rsidR="003827F5" w:rsidRPr="00EC7AE4">
              <w:rPr>
                <w:rStyle w:val="Hyperlink"/>
                <w:noProof/>
              </w:rPr>
              <w:t>2.7.6. Skadedyr</w:t>
            </w:r>
            <w:r w:rsidR="003827F5">
              <w:rPr>
                <w:noProof/>
                <w:webHidden/>
              </w:rPr>
              <w:tab/>
            </w:r>
            <w:r w:rsidR="003827F5">
              <w:rPr>
                <w:noProof/>
                <w:webHidden/>
              </w:rPr>
              <w:fldChar w:fldCharType="begin"/>
            </w:r>
            <w:r w:rsidR="003827F5">
              <w:rPr>
                <w:noProof/>
                <w:webHidden/>
              </w:rPr>
              <w:instrText xml:space="preserve"> PAGEREF _Toc94531153 \h </w:instrText>
            </w:r>
            <w:r w:rsidR="003827F5">
              <w:rPr>
                <w:noProof/>
                <w:webHidden/>
              </w:rPr>
            </w:r>
            <w:r w:rsidR="003827F5">
              <w:rPr>
                <w:noProof/>
                <w:webHidden/>
              </w:rPr>
              <w:fldChar w:fldCharType="separate"/>
            </w:r>
            <w:r w:rsidR="003827F5">
              <w:rPr>
                <w:noProof/>
                <w:webHidden/>
              </w:rPr>
              <w:t>40</w:t>
            </w:r>
            <w:r w:rsidR="003827F5">
              <w:rPr>
                <w:noProof/>
                <w:webHidden/>
              </w:rPr>
              <w:fldChar w:fldCharType="end"/>
            </w:r>
          </w:hyperlink>
        </w:p>
        <w:p w14:paraId="5155360F" w14:textId="430A7E49"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54" w:history="1">
            <w:r w:rsidR="003827F5" w:rsidRPr="00EC7AE4">
              <w:rPr>
                <w:rStyle w:val="Hyperlink"/>
                <w:noProof/>
              </w:rPr>
              <w:t>2.7.7. Egenkontrol for øvrige emissioner og genepåvirkninger</w:t>
            </w:r>
            <w:r w:rsidR="003827F5">
              <w:rPr>
                <w:noProof/>
                <w:webHidden/>
              </w:rPr>
              <w:tab/>
            </w:r>
            <w:r w:rsidR="003827F5">
              <w:rPr>
                <w:noProof/>
                <w:webHidden/>
              </w:rPr>
              <w:fldChar w:fldCharType="begin"/>
            </w:r>
            <w:r w:rsidR="003827F5">
              <w:rPr>
                <w:noProof/>
                <w:webHidden/>
              </w:rPr>
              <w:instrText xml:space="preserve"> PAGEREF _Toc94531154 \h </w:instrText>
            </w:r>
            <w:r w:rsidR="003827F5">
              <w:rPr>
                <w:noProof/>
                <w:webHidden/>
              </w:rPr>
            </w:r>
            <w:r w:rsidR="003827F5">
              <w:rPr>
                <w:noProof/>
                <w:webHidden/>
              </w:rPr>
              <w:fldChar w:fldCharType="separate"/>
            </w:r>
            <w:r w:rsidR="003827F5">
              <w:rPr>
                <w:noProof/>
                <w:webHidden/>
              </w:rPr>
              <w:t>40</w:t>
            </w:r>
            <w:r w:rsidR="003827F5">
              <w:rPr>
                <w:noProof/>
                <w:webHidden/>
              </w:rPr>
              <w:fldChar w:fldCharType="end"/>
            </w:r>
          </w:hyperlink>
        </w:p>
        <w:p w14:paraId="4D07CBE5" w14:textId="6ABE4EB4" w:rsidR="003827F5" w:rsidRDefault="000B7455">
          <w:pPr>
            <w:pStyle w:val="Indholdsfortegnelse2"/>
            <w:tabs>
              <w:tab w:val="right" w:leader="dot" w:pos="9629"/>
            </w:tabs>
            <w:rPr>
              <w:rFonts w:asciiTheme="minorHAnsi" w:eastAsiaTheme="minorEastAsia" w:hAnsiTheme="minorHAnsi"/>
              <w:noProof/>
              <w:sz w:val="22"/>
              <w:lang w:eastAsia="da-DK"/>
            </w:rPr>
          </w:pPr>
          <w:hyperlink w:anchor="_Toc94531155" w:history="1">
            <w:r w:rsidR="003827F5" w:rsidRPr="00EC7AE4">
              <w:rPr>
                <w:rStyle w:val="Hyperlink"/>
                <w:noProof/>
              </w:rPr>
              <w:t>2.8. Reststoffer, affald og naturressourcer (B8, E1b, E1c)</w:t>
            </w:r>
            <w:r w:rsidR="003827F5">
              <w:rPr>
                <w:noProof/>
                <w:webHidden/>
              </w:rPr>
              <w:tab/>
            </w:r>
            <w:r w:rsidR="003827F5">
              <w:rPr>
                <w:noProof/>
                <w:webHidden/>
              </w:rPr>
              <w:fldChar w:fldCharType="begin"/>
            </w:r>
            <w:r w:rsidR="003827F5">
              <w:rPr>
                <w:noProof/>
                <w:webHidden/>
              </w:rPr>
              <w:instrText xml:space="preserve"> PAGEREF _Toc94531155 \h </w:instrText>
            </w:r>
            <w:r w:rsidR="003827F5">
              <w:rPr>
                <w:noProof/>
                <w:webHidden/>
              </w:rPr>
            </w:r>
            <w:r w:rsidR="003827F5">
              <w:rPr>
                <w:noProof/>
                <w:webHidden/>
              </w:rPr>
              <w:fldChar w:fldCharType="separate"/>
            </w:r>
            <w:r w:rsidR="003827F5">
              <w:rPr>
                <w:noProof/>
                <w:webHidden/>
              </w:rPr>
              <w:t>41</w:t>
            </w:r>
            <w:r w:rsidR="003827F5">
              <w:rPr>
                <w:noProof/>
                <w:webHidden/>
              </w:rPr>
              <w:fldChar w:fldCharType="end"/>
            </w:r>
          </w:hyperlink>
        </w:p>
        <w:p w14:paraId="3F25DFFE" w14:textId="429A5137"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56" w:history="1">
            <w:r w:rsidR="003827F5" w:rsidRPr="00EC7AE4">
              <w:rPr>
                <w:rStyle w:val="Hyperlink"/>
                <w:noProof/>
              </w:rPr>
              <w:t>2.8.1. Døde dyr</w:t>
            </w:r>
            <w:r w:rsidR="003827F5">
              <w:rPr>
                <w:noProof/>
                <w:webHidden/>
              </w:rPr>
              <w:tab/>
            </w:r>
            <w:r w:rsidR="003827F5">
              <w:rPr>
                <w:noProof/>
                <w:webHidden/>
              </w:rPr>
              <w:fldChar w:fldCharType="begin"/>
            </w:r>
            <w:r w:rsidR="003827F5">
              <w:rPr>
                <w:noProof/>
                <w:webHidden/>
              </w:rPr>
              <w:instrText xml:space="preserve"> PAGEREF _Toc94531156 \h </w:instrText>
            </w:r>
            <w:r w:rsidR="003827F5">
              <w:rPr>
                <w:noProof/>
                <w:webHidden/>
              </w:rPr>
            </w:r>
            <w:r w:rsidR="003827F5">
              <w:rPr>
                <w:noProof/>
                <w:webHidden/>
              </w:rPr>
              <w:fldChar w:fldCharType="separate"/>
            </w:r>
            <w:r w:rsidR="003827F5">
              <w:rPr>
                <w:noProof/>
                <w:webHidden/>
              </w:rPr>
              <w:t>41</w:t>
            </w:r>
            <w:r w:rsidR="003827F5">
              <w:rPr>
                <w:noProof/>
                <w:webHidden/>
              </w:rPr>
              <w:fldChar w:fldCharType="end"/>
            </w:r>
          </w:hyperlink>
        </w:p>
        <w:p w14:paraId="2B0ED7E9" w14:textId="4CB7FE94"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57" w:history="1">
            <w:r w:rsidR="003827F5" w:rsidRPr="00EC7AE4">
              <w:rPr>
                <w:rStyle w:val="Hyperlink"/>
                <w:noProof/>
              </w:rPr>
              <w:t>2.8.2. Affald</w:t>
            </w:r>
            <w:r w:rsidR="003827F5">
              <w:rPr>
                <w:noProof/>
                <w:webHidden/>
              </w:rPr>
              <w:tab/>
            </w:r>
            <w:r w:rsidR="003827F5">
              <w:rPr>
                <w:noProof/>
                <w:webHidden/>
              </w:rPr>
              <w:fldChar w:fldCharType="begin"/>
            </w:r>
            <w:r w:rsidR="003827F5">
              <w:rPr>
                <w:noProof/>
                <w:webHidden/>
              </w:rPr>
              <w:instrText xml:space="preserve"> PAGEREF _Toc94531157 \h </w:instrText>
            </w:r>
            <w:r w:rsidR="003827F5">
              <w:rPr>
                <w:noProof/>
                <w:webHidden/>
              </w:rPr>
            </w:r>
            <w:r w:rsidR="003827F5">
              <w:rPr>
                <w:noProof/>
                <w:webHidden/>
              </w:rPr>
              <w:fldChar w:fldCharType="separate"/>
            </w:r>
            <w:r w:rsidR="003827F5">
              <w:rPr>
                <w:noProof/>
                <w:webHidden/>
              </w:rPr>
              <w:t>41</w:t>
            </w:r>
            <w:r w:rsidR="003827F5">
              <w:rPr>
                <w:noProof/>
                <w:webHidden/>
              </w:rPr>
              <w:fldChar w:fldCharType="end"/>
            </w:r>
          </w:hyperlink>
        </w:p>
        <w:p w14:paraId="737DC7CE" w14:textId="1D53450E"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58" w:history="1">
            <w:r w:rsidR="003827F5" w:rsidRPr="00EC7AE4">
              <w:rPr>
                <w:rStyle w:val="Hyperlink"/>
                <w:noProof/>
              </w:rPr>
              <w:t>2.8.3. Olier og kemikalier</w:t>
            </w:r>
            <w:r w:rsidR="003827F5">
              <w:rPr>
                <w:noProof/>
                <w:webHidden/>
              </w:rPr>
              <w:tab/>
            </w:r>
            <w:r w:rsidR="003827F5">
              <w:rPr>
                <w:noProof/>
                <w:webHidden/>
              </w:rPr>
              <w:fldChar w:fldCharType="begin"/>
            </w:r>
            <w:r w:rsidR="003827F5">
              <w:rPr>
                <w:noProof/>
                <w:webHidden/>
              </w:rPr>
              <w:instrText xml:space="preserve"> PAGEREF _Toc94531158 \h </w:instrText>
            </w:r>
            <w:r w:rsidR="003827F5">
              <w:rPr>
                <w:noProof/>
                <w:webHidden/>
              </w:rPr>
            </w:r>
            <w:r w:rsidR="003827F5">
              <w:rPr>
                <w:noProof/>
                <w:webHidden/>
              </w:rPr>
              <w:fldChar w:fldCharType="separate"/>
            </w:r>
            <w:r w:rsidR="003827F5">
              <w:rPr>
                <w:noProof/>
                <w:webHidden/>
              </w:rPr>
              <w:t>43</w:t>
            </w:r>
            <w:r w:rsidR="003827F5">
              <w:rPr>
                <w:noProof/>
                <w:webHidden/>
              </w:rPr>
              <w:fldChar w:fldCharType="end"/>
            </w:r>
          </w:hyperlink>
        </w:p>
        <w:p w14:paraId="3B671296" w14:textId="597B5467"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59" w:history="1">
            <w:r w:rsidR="003827F5" w:rsidRPr="00EC7AE4">
              <w:rPr>
                <w:rStyle w:val="Hyperlink"/>
                <w:noProof/>
              </w:rPr>
              <w:t>2.8.4. Energiforbrug</w:t>
            </w:r>
            <w:r w:rsidR="003827F5">
              <w:rPr>
                <w:noProof/>
                <w:webHidden/>
              </w:rPr>
              <w:tab/>
            </w:r>
            <w:r w:rsidR="003827F5">
              <w:rPr>
                <w:noProof/>
                <w:webHidden/>
              </w:rPr>
              <w:fldChar w:fldCharType="begin"/>
            </w:r>
            <w:r w:rsidR="003827F5">
              <w:rPr>
                <w:noProof/>
                <w:webHidden/>
              </w:rPr>
              <w:instrText xml:space="preserve"> PAGEREF _Toc94531159 \h </w:instrText>
            </w:r>
            <w:r w:rsidR="003827F5">
              <w:rPr>
                <w:noProof/>
                <w:webHidden/>
              </w:rPr>
            </w:r>
            <w:r w:rsidR="003827F5">
              <w:rPr>
                <w:noProof/>
                <w:webHidden/>
              </w:rPr>
              <w:fldChar w:fldCharType="separate"/>
            </w:r>
            <w:r w:rsidR="003827F5">
              <w:rPr>
                <w:noProof/>
                <w:webHidden/>
              </w:rPr>
              <w:t>43</w:t>
            </w:r>
            <w:r w:rsidR="003827F5">
              <w:rPr>
                <w:noProof/>
                <w:webHidden/>
              </w:rPr>
              <w:fldChar w:fldCharType="end"/>
            </w:r>
          </w:hyperlink>
        </w:p>
        <w:p w14:paraId="7C40DBEE" w14:textId="08BD91EB"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60" w:history="1">
            <w:r w:rsidR="003827F5" w:rsidRPr="00EC7AE4">
              <w:rPr>
                <w:rStyle w:val="Hyperlink"/>
                <w:noProof/>
              </w:rPr>
              <w:t>2.8.5. Vandforbrug og påvirkning af vandressourcen</w:t>
            </w:r>
            <w:r w:rsidR="003827F5">
              <w:rPr>
                <w:noProof/>
                <w:webHidden/>
              </w:rPr>
              <w:tab/>
            </w:r>
            <w:r w:rsidR="003827F5">
              <w:rPr>
                <w:noProof/>
                <w:webHidden/>
              </w:rPr>
              <w:fldChar w:fldCharType="begin"/>
            </w:r>
            <w:r w:rsidR="003827F5">
              <w:rPr>
                <w:noProof/>
                <w:webHidden/>
              </w:rPr>
              <w:instrText xml:space="preserve"> PAGEREF _Toc94531160 \h </w:instrText>
            </w:r>
            <w:r w:rsidR="003827F5">
              <w:rPr>
                <w:noProof/>
                <w:webHidden/>
              </w:rPr>
            </w:r>
            <w:r w:rsidR="003827F5">
              <w:rPr>
                <w:noProof/>
                <w:webHidden/>
              </w:rPr>
              <w:fldChar w:fldCharType="separate"/>
            </w:r>
            <w:r w:rsidR="003827F5">
              <w:rPr>
                <w:noProof/>
                <w:webHidden/>
              </w:rPr>
              <w:t>44</w:t>
            </w:r>
            <w:r w:rsidR="003827F5">
              <w:rPr>
                <w:noProof/>
                <w:webHidden/>
              </w:rPr>
              <w:fldChar w:fldCharType="end"/>
            </w:r>
          </w:hyperlink>
        </w:p>
        <w:p w14:paraId="5F4238B0" w14:textId="18255143" w:rsidR="003827F5" w:rsidRDefault="000B7455">
          <w:pPr>
            <w:pStyle w:val="Indholdsfortegnelse2"/>
            <w:tabs>
              <w:tab w:val="right" w:leader="dot" w:pos="9629"/>
            </w:tabs>
            <w:rPr>
              <w:rFonts w:asciiTheme="minorHAnsi" w:eastAsiaTheme="minorEastAsia" w:hAnsiTheme="minorHAnsi"/>
              <w:noProof/>
              <w:sz w:val="22"/>
              <w:lang w:eastAsia="da-DK"/>
            </w:rPr>
          </w:pPr>
          <w:hyperlink w:anchor="_Toc94531161" w:history="1">
            <w:r w:rsidR="003827F5" w:rsidRPr="00EC7AE4">
              <w:rPr>
                <w:rStyle w:val="Hyperlink"/>
                <w:noProof/>
                <w:lang w:val="de-DE"/>
              </w:rPr>
              <w:t>2.9. BAT- Ammoniak (B9, E1b, E1c)</w:t>
            </w:r>
            <w:r w:rsidR="003827F5">
              <w:rPr>
                <w:noProof/>
                <w:webHidden/>
              </w:rPr>
              <w:tab/>
            </w:r>
            <w:r w:rsidR="003827F5">
              <w:rPr>
                <w:noProof/>
                <w:webHidden/>
              </w:rPr>
              <w:fldChar w:fldCharType="begin"/>
            </w:r>
            <w:r w:rsidR="003827F5">
              <w:rPr>
                <w:noProof/>
                <w:webHidden/>
              </w:rPr>
              <w:instrText xml:space="preserve"> PAGEREF _Toc94531161 \h </w:instrText>
            </w:r>
            <w:r w:rsidR="003827F5">
              <w:rPr>
                <w:noProof/>
                <w:webHidden/>
              </w:rPr>
            </w:r>
            <w:r w:rsidR="003827F5">
              <w:rPr>
                <w:noProof/>
                <w:webHidden/>
              </w:rPr>
              <w:fldChar w:fldCharType="separate"/>
            </w:r>
            <w:r w:rsidR="003827F5">
              <w:rPr>
                <w:noProof/>
                <w:webHidden/>
              </w:rPr>
              <w:t>46</w:t>
            </w:r>
            <w:r w:rsidR="003827F5">
              <w:rPr>
                <w:noProof/>
                <w:webHidden/>
              </w:rPr>
              <w:fldChar w:fldCharType="end"/>
            </w:r>
          </w:hyperlink>
        </w:p>
        <w:p w14:paraId="0A85A244" w14:textId="67DAB78E" w:rsidR="003827F5" w:rsidRDefault="000B7455">
          <w:pPr>
            <w:pStyle w:val="Indholdsfortegnelse2"/>
            <w:tabs>
              <w:tab w:val="right" w:leader="dot" w:pos="9629"/>
            </w:tabs>
            <w:rPr>
              <w:rFonts w:asciiTheme="minorHAnsi" w:eastAsiaTheme="minorEastAsia" w:hAnsiTheme="minorHAnsi"/>
              <w:noProof/>
              <w:sz w:val="22"/>
              <w:lang w:eastAsia="da-DK"/>
            </w:rPr>
          </w:pPr>
          <w:hyperlink w:anchor="_Toc94531162" w:history="1">
            <w:r w:rsidR="003827F5" w:rsidRPr="00EC7AE4">
              <w:rPr>
                <w:rStyle w:val="Hyperlink"/>
                <w:noProof/>
              </w:rPr>
              <w:t>2.10. Grænseoverskridende virkninger (B10, E1b, E1c)</w:t>
            </w:r>
            <w:r w:rsidR="003827F5">
              <w:rPr>
                <w:noProof/>
                <w:webHidden/>
              </w:rPr>
              <w:tab/>
            </w:r>
            <w:r w:rsidR="003827F5">
              <w:rPr>
                <w:noProof/>
                <w:webHidden/>
              </w:rPr>
              <w:fldChar w:fldCharType="begin"/>
            </w:r>
            <w:r w:rsidR="003827F5">
              <w:rPr>
                <w:noProof/>
                <w:webHidden/>
              </w:rPr>
              <w:instrText xml:space="preserve"> PAGEREF _Toc94531162 \h </w:instrText>
            </w:r>
            <w:r w:rsidR="003827F5">
              <w:rPr>
                <w:noProof/>
                <w:webHidden/>
              </w:rPr>
            </w:r>
            <w:r w:rsidR="003827F5">
              <w:rPr>
                <w:noProof/>
                <w:webHidden/>
              </w:rPr>
              <w:fldChar w:fldCharType="separate"/>
            </w:r>
            <w:r w:rsidR="003827F5">
              <w:rPr>
                <w:noProof/>
                <w:webHidden/>
              </w:rPr>
              <w:t>47</w:t>
            </w:r>
            <w:r w:rsidR="003827F5">
              <w:rPr>
                <w:noProof/>
                <w:webHidden/>
              </w:rPr>
              <w:fldChar w:fldCharType="end"/>
            </w:r>
          </w:hyperlink>
        </w:p>
        <w:p w14:paraId="43AEB483" w14:textId="1E3134AE" w:rsidR="003827F5" w:rsidRDefault="000B7455">
          <w:pPr>
            <w:pStyle w:val="Indholdsfortegnelse1"/>
            <w:rPr>
              <w:rFonts w:asciiTheme="minorHAnsi" w:eastAsiaTheme="minorEastAsia" w:hAnsiTheme="minorHAnsi"/>
              <w:sz w:val="22"/>
              <w:lang w:eastAsia="da-DK"/>
            </w:rPr>
          </w:pPr>
          <w:hyperlink w:anchor="_Toc94531163" w:history="1">
            <w:r w:rsidR="003827F5" w:rsidRPr="00EC7AE4">
              <w:rPr>
                <w:rStyle w:val="Hyperlink"/>
              </w:rPr>
              <w:t>3.</w:t>
            </w:r>
            <w:r w:rsidR="003827F5">
              <w:rPr>
                <w:rFonts w:asciiTheme="minorHAnsi" w:eastAsiaTheme="minorEastAsia" w:hAnsiTheme="minorHAnsi"/>
                <w:sz w:val="22"/>
                <w:lang w:eastAsia="da-DK"/>
              </w:rPr>
              <w:tab/>
            </w:r>
            <w:r w:rsidR="003827F5" w:rsidRPr="00EC7AE4">
              <w:rPr>
                <w:rStyle w:val="Hyperlink"/>
              </w:rPr>
              <w:t>Supplerende miljøkonsekvensvurderinger (E og F)</w:t>
            </w:r>
            <w:r w:rsidR="003827F5">
              <w:rPr>
                <w:webHidden/>
              </w:rPr>
              <w:tab/>
            </w:r>
            <w:r w:rsidR="003827F5">
              <w:rPr>
                <w:webHidden/>
              </w:rPr>
              <w:fldChar w:fldCharType="begin"/>
            </w:r>
            <w:r w:rsidR="003827F5">
              <w:rPr>
                <w:webHidden/>
              </w:rPr>
              <w:instrText xml:space="preserve"> PAGEREF _Toc94531163 \h </w:instrText>
            </w:r>
            <w:r w:rsidR="003827F5">
              <w:rPr>
                <w:webHidden/>
              </w:rPr>
            </w:r>
            <w:r w:rsidR="003827F5">
              <w:rPr>
                <w:webHidden/>
              </w:rPr>
              <w:fldChar w:fldCharType="separate"/>
            </w:r>
            <w:r w:rsidR="003827F5">
              <w:rPr>
                <w:webHidden/>
              </w:rPr>
              <w:t>48</w:t>
            </w:r>
            <w:r w:rsidR="003827F5">
              <w:rPr>
                <w:webHidden/>
              </w:rPr>
              <w:fldChar w:fldCharType="end"/>
            </w:r>
          </w:hyperlink>
        </w:p>
        <w:p w14:paraId="204FED11" w14:textId="2444995B" w:rsidR="003827F5" w:rsidRDefault="000B7455">
          <w:pPr>
            <w:pStyle w:val="Indholdsfortegnelse2"/>
            <w:tabs>
              <w:tab w:val="right" w:leader="dot" w:pos="9629"/>
            </w:tabs>
            <w:rPr>
              <w:rFonts w:asciiTheme="minorHAnsi" w:eastAsiaTheme="minorEastAsia" w:hAnsiTheme="minorHAnsi"/>
              <w:noProof/>
              <w:sz w:val="22"/>
              <w:lang w:eastAsia="da-DK"/>
            </w:rPr>
          </w:pPr>
          <w:hyperlink w:anchor="_Toc94531164" w:history="1">
            <w:r w:rsidR="003827F5" w:rsidRPr="00EC7AE4">
              <w:rPr>
                <w:rStyle w:val="Hyperlink"/>
                <w:noProof/>
              </w:rPr>
              <w:t>3.1. Beskrivelse af det ansøgte</w:t>
            </w:r>
            <w:r w:rsidR="003827F5">
              <w:rPr>
                <w:noProof/>
                <w:webHidden/>
              </w:rPr>
              <w:tab/>
            </w:r>
            <w:r w:rsidR="003827F5">
              <w:rPr>
                <w:noProof/>
                <w:webHidden/>
              </w:rPr>
              <w:fldChar w:fldCharType="begin"/>
            </w:r>
            <w:r w:rsidR="003827F5">
              <w:rPr>
                <w:noProof/>
                <w:webHidden/>
              </w:rPr>
              <w:instrText xml:space="preserve"> PAGEREF _Toc94531164 \h </w:instrText>
            </w:r>
            <w:r w:rsidR="003827F5">
              <w:rPr>
                <w:noProof/>
                <w:webHidden/>
              </w:rPr>
            </w:r>
            <w:r w:rsidR="003827F5">
              <w:rPr>
                <w:noProof/>
                <w:webHidden/>
              </w:rPr>
              <w:fldChar w:fldCharType="separate"/>
            </w:r>
            <w:r w:rsidR="003827F5">
              <w:rPr>
                <w:noProof/>
                <w:webHidden/>
              </w:rPr>
              <w:t>48</w:t>
            </w:r>
            <w:r w:rsidR="003827F5">
              <w:rPr>
                <w:noProof/>
                <w:webHidden/>
              </w:rPr>
              <w:fldChar w:fldCharType="end"/>
            </w:r>
          </w:hyperlink>
        </w:p>
        <w:p w14:paraId="35467919" w14:textId="5FDE4C98"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65" w:history="1">
            <w:r w:rsidR="003827F5" w:rsidRPr="00EC7AE4">
              <w:rPr>
                <w:rStyle w:val="Hyperlink"/>
                <w:noProof/>
              </w:rPr>
              <w:t>3.1.1. Det ansøgtes placering, udformning, dimensioner (E1a og F1a og b)</w:t>
            </w:r>
            <w:r w:rsidR="003827F5">
              <w:rPr>
                <w:noProof/>
                <w:webHidden/>
              </w:rPr>
              <w:tab/>
            </w:r>
            <w:r w:rsidR="003827F5">
              <w:rPr>
                <w:noProof/>
                <w:webHidden/>
              </w:rPr>
              <w:fldChar w:fldCharType="begin"/>
            </w:r>
            <w:r w:rsidR="003827F5">
              <w:rPr>
                <w:noProof/>
                <w:webHidden/>
              </w:rPr>
              <w:instrText xml:space="preserve"> PAGEREF _Toc94531165 \h </w:instrText>
            </w:r>
            <w:r w:rsidR="003827F5">
              <w:rPr>
                <w:noProof/>
                <w:webHidden/>
              </w:rPr>
            </w:r>
            <w:r w:rsidR="003827F5">
              <w:rPr>
                <w:noProof/>
                <w:webHidden/>
              </w:rPr>
              <w:fldChar w:fldCharType="separate"/>
            </w:r>
            <w:r w:rsidR="003827F5">
              <w:rPr>
                <w:noProof/>
                <w:webHidden/>
              </w:rPr>
              <w:t>48</w:t>
            </w:r>
            <w:r w:rsidR="003827F5">
              <w:rPr>
                <w:noProof/>
                <w:webHidden/>
              </w:rPr>
              <w:fldChar w:fldCharType="end"/>
            </w:r>
          </w:hyperlink>
        </w:p>
        <w:p w14:paraId="6BA07857" w14:textId="79008664"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66" w:history="1">
            <w:r w:rsidR="003827F5" w:rsidRPr="00EC7AE4">
              <w:rPr>
                <w:rStyle w:val="Hyperlink"/>
                <w:noProof/>
              </w:rPr>
              <w:t>3.1.2. Forventede indvirkninger på miljøet. (E1b og Fc og d) og evt. foranstaltninger til at undgå, forebygge eller begrænse skadelige indvirkninger på miljø (E1c).</w:t>
            </w:r>
            <w:r w:rsidR="003827F5">
              <w:rPr>
                <w:noProof/>
                <w:webHidden/>
              </w:rPr>
              <w:tab/>
            </w:r>
            <w:r w:rsidR="003827F5">
              <w:rPr>
                <w:noProof/>
                <w:webHidden/>
              </w:rPr>
              <w:fldChar w:fldCharType="begin"/>
            </w:r>
            <w:r w:rsidR="003827F5">
              <w:rPr>
                <w:noProof/>
                <w:webHidden/>
              </w:rPr>
              <w:instrText xml:space="preserve"> PAGEREF _Toc94531166 \h </w:instrText>
            </w:r>
            <w:r w:rsidR="003827F5">
              <w:rPr>
                <w:noProof/>
                <w:webHidden/>
              </w:rPr>
            </w:r>
            <w:r w:rsidR="003827F5">
              <w:rPr>
                <w:noProof/>
                <w:webHidden/>
              </w:rPr>
              <w:fldChar w:fldCharType="separate"/>
            </w:r>
            <w:r w:rsidR="003827F5">
              <w:rPr>
                <w:noProof/>
                <w:webHidden/>
              </w:rPr>
              <w:t>48</w:t>
            </w:r>
            <w:r w:rsidR="003827F5">
              <w:rPr>
                <w:noProof/>
                <w:webHidden/>
              </w:rPr>
              <w:fldChar w:fldCharType="end"/>
            </w:r>
          </w:hyperlink>
        </w:p>
        <w:p w14:paraId="06358DA8" w14:textId="15BA1EC3"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67" w:history="1">
            <w:r w:rsidR="003827F5" w:rsidRPr="00EC7AE4">
              <w:rPr>
                <w:rStyle w:val="Hyperlink"/>
                <w:noProof/>
              </w:rPr>
              <w:t>3.1.3. Befolkningen og menneskers sundhed (F4)</w:t>
            </w:r>
            <w:r w:rsidR="003827F5">
              <w:rPr>
                <w:noProof/>
                <w:webHidden/>
              </w:rPr>
              <w:tab/>
            </w:r>
            <w:r w:rsidR="003827F5">
              <w:rPr>
                <w:noProof/>
                <w:webHidden/>
              </w:rPr>
              <w:fldChar w:fldCharType="begin"/>
            </w:r>
            <w:r w:rsidR="003827F5">
              <w:rPr>
                <w:noProof/>
                <w:webHidden/>
              </w:rPr>
              <w:instrText xml:space="preserve"> PAGEREF _Toc94531167 \h </w:instrText>
            </w:r>
            <w:r w:rsidR="003827F5">
              <w:rPr>
                <w:noProof/>
                <w:webHidden/>
              </w:rPr>
            </w:r>
            <w:r w:rsidR="003827F5">
              <w:rPr>
                <w:noProof/>
                <w:webHidden/>
              </w:rPr>
              <w:fldChar w:fldCharType="separate"/>
            </w:r>
            <w:r w:rsidR="003827F5">
              <w:rPr>
                <w:noProof/>
                <w:webHidden/>
              </w:rPr>
              <w:t>48</w:t>
            </w:r>
            <w:r w:rsidR="003827F5">
              <w:rPr>
                <w:noProof/>
                <w:webHidden/>
              </w:rPr>
              <w:fldChar w:fldCharType="end"/>
            </w:r>
          </w:hyperlink>
        </w:p>
        <w:p w14:paraId="4F8816CF" w14:textId="6B904017"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68" w:history="1">
            <w:r w:rsidR="003827F5" w:rsidRPr="00EC7AE4">
              <w:rPr>
                <w:rStyle w:val="Hyperlink"/>
                <w:noProof/>
              </w:rPr>
              <w:t>3.1.4. Påvirkninger af jordarealer, jordbund og vand, luft og klima (F4)</w:t>
            </w:r>
            <w:r w:rsidR="003827F5">
              <w:rPr>
                <w:noProof/>
                <w:webHidden/>
              </w:rPr>
              <w:tab/>
            </w:r>
            <w:r w:rsidR="003827F5">
              <w:rPr>
                <w:noProof/>
                <w:webHidden/>
              </w:rPr>
              <w:fldChar w:fldCharType="begin"/>
            </w:r>
            <w:r w:rsidR="003827F5">
              <w:rPr>
                <w:noProof/>
                <w:webHidden/>
              </w:rPr>
              <w:instrText xml:space="preserve"> PAGEREF _Toc94531168 \h </w:instrText>
            </w:r>
            <w:r w:rsidR="003827F5">
              <w:rPr>
                <w:noProof/>
                <w:webHidden/>
              </w:rPr>
            </w:r>
            <w:r w:rsidR="003827F5">
              <w:rPr>
                <w:noProof/>
                <w:webHidden/>
              </w:rPr>
              <w:fldChar w:fldCharType="separate"/>
            </w:r>
            <w:r w:rsidR="003827F5">
              <w:rPr>
                <w:noProof/>
                <w:webHidden/>
              </w:rPr>
              <w:t>48</w:t>
            </w:r>
            <w:r w:rsidR="003827F5">
              <w:rPr>
                <w:noProof/>
                <w:webHidden/>
              </w:rPr>
              <w:fldChar w:fldCharType="end"/>
            </w:r>
          </w:hyperlink>
        </w:p>
        <w:p w14:paraId="32DFE68E" w14:textId="250894FD"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69" w:history="1">
            <w:r w:rsidR="003827F5" w:rsidRPr="00EC7AE4">
              <w:rPr>
                <w:rStyle w:val="Hyperlink"/>
                <w:noProof/>
              </w:rPr>
              <w:t>3.1.5. Risici for større ulykker og katastrofer (E1c)</w:t>
            </w:r>
            <w:r w:rsidR="003827F5">
              <w:rPr>
                <w:noProof/>
                <w:webHidden/>
              </w:rPr>
              <w:tab/>
            </w:r>
            <w:r w:rsidR="003827F5">
              <w:rPr>
                <w:noProof/>
                <w:webHidden/>
              </w:rPr>
              <w:fldChar w:fldCharType="begin"/>
            </w:r>
            <w:r w:rsidR="003827F5">
              <w:rPr>
                <w:noProof/>
                <w:webHidden/>
              </w:rPr>
              <w:instrText xml:space="preserve"> PAGEREF _Toc94531169 \h </w:instrText>
            </w:r>
            <w:r w:rsidR="003827F5">
              <w:rPr>
                <w:noProof/>
                <w:webHidden/>
              </w:rPr>
            </w:r>
            <w:r w:rsidR="003827F5">
              <w:rPr>
                <w:noProof/>
                <w:webHidden/>
              </w:rPr>
              <w:fldChar w:fldCharType="separate"/>
            </w:r>
            <w:r w:rsidR="003827F5">
              <w:rPr>
                <w:noProof/>
                <w:webHidden/>
              </w:rPr>
              <w:t>49</w:t>
            </w:r>
            <w:r w:rsidR="003827F5">
              <w:rPr>
                <w:noProof/>
                <w:webHidden/>
              </w:rPr>
              <w:fldChar w:fldCharType="end"/>
            </w:r>
          </w:hyperlink>
        </w:p>
        <w:p w14:paraId="529CA9E1" w14:textId="3766E452"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70" w:history="1">
            <w:r w:rsidR="003827F5" w:rsidRPr="00EC7AE4">
              <w:rPr>
                <w:rStyle w:val="Hyperlink"/>
                <w:noProof/>
              </w:rPr>
              <w:t>3.1.6. Alternative løsninger som ansøger har undersøgt (E1d og F2, F3)</w:t>
            </w:r>
            <w:r w:rsidR="003827F5">
              <w:rPr>
                <w:noProof/>
                <w:webHidden/>
              </w:rPr>
              <w:tab/>
            </w:r>
            <w:r w:rsidR="003827F5">
              <w:rPr>
                <w:noProof/>
                <w:webHidden/>
              </w:rPr>
              <w:fldChar w:fldCharType="begin"/>
            </w:r>
            <w:r w:rsidR="003827F5">
              <w:rPr>
                <w:noProof/>
                <w:webHidden/>
              </w:rPr>
              <w:instrText xml:space="preserve"> PAGEREF _Toc94531170 \h </w:instrText>
            </w:r>
            <w:r w:rsidR="003827F5">
              <w:rPr>
                <w:noProof/>
                <w:webHidden/>
              </w:rPr>
            </w:r>
            <w:r w:rsidR="003827F5">
              <w:rPr>
                <w:noProof/>
                <w:webHidden/>
              </w:rPr>
              <w:fldChar w:fldCharType="separate"/>
            </w:r>
            <w:r w:rsidR="003827F5">
              <w:rPr>
                <w:noProof/>
                <w:webHidden/>
              </w:rPr>
              <w:t>49</w:t>
            </w:r>
            <w:r w:rsidR="003827F5">
              <w:rPr>
                <w:noProof/>
                <w:webHidden/>
              </w:rPr>
              <w:fldChar w:fldCharType="end"/>
            </w:r>
          </w:hyperlink>
        </w:p>
        <w:p w14:paraId="5F2E03D7" w14:textId="0BE6AA27" w:rsidR="003827F5" w:rsidRDefault="000B7455">
          <w:pPr>
            <w:pStyle w:val="Indholdsfortegnelse1"/>
            <w:rPr>
              <w:rFonts w:asciiTheme="minorHAnsi" w:eastAsiaTheme="minorEastAsia" w:hAnsiTheme="minorHAnsi"/>
              <w:sz w:val="22"/>
              <w:lang w:eastAsia="da-DK"/>
            </w:rPr>
          </w:pPr>
          <w:hyperlink w:anchor="_Toc94531171" w:history="1">
            <w:r w:rsidR="003827F5" w:rsidRPr="00EC7AE4">
              <w:rPr>
                <w:rStyle w:val="Hyperlink"/>
              </w:rPr>
              <w:t>4.</w:t>
            </w:r>
            <w:r w:rsidR="003827F5">
              <w:rPr>
                <w:rFonts w:asciiTheme="minorHAnsi" w:eastAsiaTheme="minorEastAsia" w:hAnsiTheme="minorHAnsi"/>
                <w:sz w:val="22"/>
                <w:lang w:eastAsia="da-DK"/>
              </w:rPr>
              <w:tab/>
            </w:r>
            <w:r w:rsidR="003827F5" w:rsidRPr="00EC7AE4">
              <w:rPr>
                <w:rStyle w:val="Hyperlink"/>
              </w:rPr>
              <w:t>Oplysninger i relation til IE-husdyrbruget (C)</w:t>
            </w:r>
            <w:r w:rsidR="003827F5">
              <w:rPr>
                <w:webHidden/>
              </w:rPr>
              <w:tab/>
            </w:r>
            <w:r w:rsidR="003827F5">
              <w:rPr>
                <w:webHidden/>
              </w:rPr>
              <w:fldChar w:fldCharType="begin"/>
            </w:r>
            <w:r w:rsidR="003827F5">
              <w:rPr>
                <w:webHidden/>
              </w:rPr>
              <w:instrText xml:space="preserve"> PAGEREF _Toc94531171 \h </w:instrText>
            </w:r>
            <w:r w:rsidR="003827F5">
              <w:rPr>
                <w:webHidden/>
              </w:rPr>
            </w:r>
            <w:r w:rsidR="003827F5">
              <w:rPr>
                <w:webHidden/>
              </w:rPr>
              <w:fldChar w:fldCharType="separate"/>
            </w:r>
            <w:r w:rsidR="003827F5">
              <w:rPr>
                <w:webHidden/>
              </w:rPr>
              <w:t>51</w:t>
            </w:r>
            <w:r w:rsidR="003827F5">
              <w:rPr>
                <w:webHidden/>
              </w:rPr>
              <w:fldChar w:fldCharType="end"/>
            </w:r>
          </w:hyperlink>
        </w:p>
        <w:p w14:paraId="0356268D" w14:textId="63D8B333" w:rsidR="003827F5" w:rsidRDefault="000B7455">
          <w:pPr>
            <w:pStyle w:val="Indholdsfortegnelse2"/>
            <w:tabs>
              <w:tab w:val="right" w:leader="dot" w:pos="9629"/>
            </w:tabs>
            <w:rPr>
              <w:rFonts w:asciiTheme="minorHAnsi" w:eastAsiaTheme="minorEastAsia" w:hAnsiTheme="minorHAnsi"/>
              <w:noProof/>
              <w:sz w:val="22"/>
              <w:lang w:eastAsia="da-DK"/>
            </w:rPr>
          </w:pPr>
          <w:hyperlink w:anchor="_Toc94531172" w:history="1">
            <w:r w:rsidR="003827F5" w:rsidRPr="00EC7AE4">
              <w:rPr>
                <w:rStyle w:val="Hyperlink"/>
                <w:noProof/>
              </w:rPr>
              <w:t>4.1. Foranstaltninger ved IE-husdyrbrugets ophør (C1)</w:t>
            </w:r>
            <w:r w:rsidR="003827F5">
              <w:rPr>
                <w:noProof/>
                <w:webHidden/>
              </w:rPr>
              <w:tab/>
            </w:r>
            <w:r w:rsidR="003827F5">
              <w:rPr>
                <w:noProof/>
                <w:webHidden/>
              </w:rPr>
              <w:fldChar w:fldCharType="begin"/>
            </w:r>
            <w:r w:rsidR="003827F5">
              <w:rPr>
                <w:noProof/>
                <w:webHidden/>
              </w:rPr>
              <w:instrText xml:space="preserve"> PAGEREF _Toc94531172 \h </w:instrText>
            </w:r>
            <w:r w:rsidR="003827F5">
              <w:rPr>
                <w:noProof/>
                <w:webHidden/>
              </w:rPr>
            </w:r>
            <w:r w:rsidR="003827F5">
              <w:rPr>
                <w:noProof/>
                <w:webHidden/>
              </w:rPr>
              <w:fldChar w:fldCharType="separate"/>
            </w:r>
            <w:r w:rsidR="003827F5">
              <w:rPr>
                <w:noProof/>
                <w:webHidden/>
              </w:rPr>
              <w:t>51</w:t>
            </w:r>
            <w:r w:rsidR="003827F5">
              <w:rPr>
                <w:noProof/>
                <w:webHidden/>
              </w:rPr>
              <w:fldChar w:fldCharType="end"/>
            </w:r>
          </w:hyperlink>
        </w:p>
        <w:p w14:paraId="1B11A1BA" w14:textId="4787FB43" w:rsidR="003827F5" w:rsidRDefault="000B7455">
          <w:pPr>
            <w:pStyle w:val="Indholdsfortegnelse2"/>
            <w:tabs>
              <w:tab w:val="right" w:leader="dot" w:pos="9629"/>
            </w:tabs>
            <w:rPr>
              <w:rFonts w:asciiTheme="minorHAnsi" w:eastAsiaTheme="minorEastAsia" w:hAnsiTheme="minorHAnsi"/>
              <w:noProof/>
              <w:sz w:val="22"/>
              <w:lang w:eastAsia="da-DK"/>
            </w:rPr>
          </w:pPr>
          <w:hyperlink w:anchor="_Toc94531173" w:history="1">
            <w:r w:rsidR="003827F5" w:rsidRPr="00EC7AE4">
              <w:rPr>
                <w:rStyle w:val="Hyperlink"/>
                <w:noProof/>
              </w:rPr>
              <w:t>4.2. BAT- Råvare, energi, vand, management mv. (C2)</w:t>
            </w:r>
            <w:r w:rsidR="003827F5">
              <w:rPr>
                <w:noProof/>
                <w:webHidden/>
              </w:rPr>
              <w:tab/>
            </w:r>
            <w:r w:rsidR="003827F5">
              <w:rPr>
                <w:noProof/>
                <w:webHidden/>
              </w:rPr>
              <w:fldChar w:fldCharType="begin"/>
            </w:r>
            <w:r w:rsidR="003827F5">
              <w:rPr>
                <w:noProof/>
                <w:webHidden/>
              </w:rPr>
              <w:instrText xml:space="preserve"> PAGEREF _Toc94531173 \h </w:instrText>
            </w:r>
            <w:r w:rsidR="003827F5">
              <w:rPr>
                <w:noProof/>
                <w:webHidden/>
              </w:rPr>
            </w:r>
            <w:r w:rsidR="003827F5">
              <w:rPr>
                <w:noProof/>
                <w:webHidden/>
              </w:rPr>
              <w:fldChar w:fldCharType="separate"/>
            </w:r>
            <w:r w:rsidR="003827F5">
              <w:rPr>
                <w:noProof/>
                <w:webHidden/>
              </w:rPr>
              <w:t>51</w:t>
            </w:r>
            <w:r w:rsidR="003827F5">
              <w:rPr>
                <w:noProof/>
                <w:webHidden/>
              </w:rPr>
              <w:fldChar w:fldCharType="end"/>
            </w:r>
          </w:hyperlink>
        </w:p>
        <w:p w14:paraId="0E762062" w14:textId="75B7E753"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74" w:history="1">
            <w:r w:rsidR="003827F5" w:rsidRPr="00EC7AE4">
              <w:rPr>
                <w:rStyle w:val="Hyperlink"/>
                <w:noProof/>
              </w:rPr>
              <w:t>4.2.1. BAT- råvare</w:t>
            </w:r>
            <w:r w:rsidR="003827F5">
              <w:rPr>
                <w:noProof/>
                <w:webHidden/>
              </w:rPr>
              <w:tab/>
            </w:r>
            <w:r w:rsidR="003827F5">
              <w:rPr>
                <w:noProof/>
                <w:webHidden/>
              </w:rPr>
              <w:fldChar w:fldCharType="begin"/>
            </w:r>
            <w:r w:rsidR="003827F5">
              <w:rPr>
                <w:noProof/>
                <w:webHidden/>
              </w:rPr>
              <w:instrText xml:space="preserve"> PAGEREF _Toc94531174 \h </w:instrText>
            </w:r>
            <w:r w:rsidR="003827F5">
              <w:rPr>
                <w:noProof/>
                <w:webHidden/>
              </w:rPr>
            </w:r>
            <w:r w:rsidR="003827F5">
              <w:rPr>
                <w:noProof/>
                <w:webHidden/>
              </w:rPr>
              <w:fldChar w:fldCharType="separate"/>
            </w:r>
            <w:r w:rsidR="003827F5">
              <w:rPr>
                <w:noProof/>
                <w:webHidden/>
              </w:rPr>
              <w:t>52</w:t>
            </w:r>
            <w:r w:rsidR="003827F5">
              <w:rPr>
                <w:noProof/>
                <w:webHidden/>
              </w:rPr>
              <w:fldChar w:fldCharType="end"/>
            </w:r>
          </w:hyperlink>
        </w:p>
        <w:p w14:paraId="64C511D6" w14:textId="480A4A1A"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75" w:history="1">
            <w:r w:rsidR="003827F5" w:rsidRPr="00EC7AE4">
              <w:rPr>
                <w:rStyle w:val="Hyperlink"/>
                <w:noProof/>
              </w:rPr>
              <w:t>4.2.2. BAT-Energi</w:t>
            </w:r>
            <w:r w:rsidR="003827F5">
              <w:rPr>
                <w:noProof/>
                <w:webHidden/>
              </w:rPr>
              <w:tab/>
            </w:r>
            <w:r w:rsidR="003827F5">
              <w:rPr>
                <w:noProof/>
                <w:webHidden/>
              </w:rPr>
              <w:fldChar w:fldCharType="begin"/>
            </w:r>
            <w:r w:rsidR="003827F5">
              <w:rPr>
                <w:noProof/>
                <w:webHidden/>
              </w:rPr>
              <w:instrText xml:space="preserve"> PAGEREF _Toc94531175 \h </w:instrText>
            </w:r>
            <w:r w:rsidR="003827F5">
              <w:rPr>
                <w:noProof/>
                <w:webHidden/>
              </w:rPr>
            </w:r>
            <w:r w:rsidR="003827F5">
              <w:rPr>
                <w:noProof/>
                <w:webHidden/>
              </w:rPr>
              <w:fldChar w:fldCharType="separate"/>
            </w:r>
            <w:r w:rsidR="003827F5">
              <w:rPr>
                <w:noProof/>
                <w:webHidden/>
              </w:rPr>
              <w:t>53</w:t>
            </w:r>
            <w:r w:rsidR="003827F5">
              <w:rPr>
                <w:noProof/>
                <w:webHidden/>
              </w:rPr>
              <w:fldChar w:fldCharType="end"/>
            </w:r>
          </w:hyperlink>
        </w:p>
        <w:p w14:paraId="774A2E75" w14:textId="3C011181"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76" w:history="1">
            <w:r w:rsidR="003827F5" w:rsidRPr="00EC7AE4">
              <w:rPr>
                <w:rStyle w:val="Hyperlink"/>
                <w:noProof/>
              </w:rPr>
              <w:t>4.2.3. BAT-Vand</w:t>
            </w:r>
            <w:r w:rsidR="003827F5">
              <w:rPr>
                <w:noProof/>
                <w:webHidden/>
              </w:rPr>
              <w:tab/>
            </w:r>
            <w:r w:rsidR="003827F5">
              <w:rPr>
                <w:noProof/>
                <w:webHidden/>
              </w:rPr>
              <w:fldChar w:fldCharType="begin"/>
            </w:r>
            <w:r w:rsidR="003827F5">
              <w:rPr>
                <w:noProof/>
                <w:webHidden/>
              </w:rPr>
              <w:instrText xml:space="preserve"> PAGEREF _Toc94531176 \h </w:instrText>
            </w:r>
            <w:r w:rsidR="003827F5">
              <w:rPr>
                <w:noProof/>
                <w:webHidden/>
              </w:rPr>
            </w:r>
            <w:r w:rsidR="003827F5">
              <w:rPr>
                <w:noProof/>
                <w:webHidden/>
              </w:rPr>
              <w:fldChar w:fldCharType="separate"/>
            </w:r>
            <w:r w:rsidR="003827F5">
              <w:rPr>
                <w:noProof/>
                <w:webHidden/>
              </w:rPr>
              <w:t>53</w:t>
            </w:r>
            <w:r w:rsidR="003827F5">
              <w:rPr>
                <w:noProof/>
                <w:webHidden/>
              </w:rPr>
              <w:fldChar w:fldCharType="end"/>
            </w:r>
          </w:hyperlink>
        </w:p>
        <w:p w14:paraId="73E53809" w14:textId="227E501C" w:rsidR="003827F5" w:rsidRDefault="000B7455">
          <w:pPr>
            <w:pStyle w:val="Indholdsfortegnelse3"/>
            <w:tabs>
              <w:tab w:val="right" w:leader="dot" w:pos="9629"/>
            </w:tabs>
            <w:rPr>
              <w:rFonts w:asciiTheme="minorHAnsi" w:eastAsiaTheme="minorEastAsia" w:hAnsiTheme="minorHAnsi"/>
              <w:noProof/>
              <w:sz w:val="22"/>
              <w:lang w:eastAsia="da-DK"/>
            </w:rPr>
          </w:pPr>
          <w:hyperlink w:anchor="_Toc94531177" w:history="1">
            <w:r w:rsidR="003827F5" w:rsidRPr="00EC7AE4">
              <w:rPr>
                <w:rStyle w:val="Hyperlink"/>
                <w:noProof/>
              </w:rPr>
              <w:t>4.2.4. BAT-Management</w:t>
            </w:r>
            <w:r w:rsidR="003827F5">
              <w:rPr>
                <w:noProof/>
                <w:webHidden/>
              </w:rPr>
              <w:tab/>
            </w:r>
            <w:r w:rsidR="003827F5">
              <w:rPr>
                <w:noProof/>
                <w:webHidden/>
              </w:rPr>
              <w:fldChar w:fldCharType="begin"/>
            </w:r>
            <w:r w:rsidR="003827F5">
              <w:rPr>
                <w:noProof/>
                <w:webHidden/>
              </w:rPr>
              <w:instrText xml:space="preserve"> PAGEREF _Toc94531177 \h </w:instrText>
            </w:r>
            <w:r w:rsidR="003827F5">
              <w:rPr>
                <w:noProof/>
                <w:webHidden/>
              </w:rPr>
            </w:r>
            <w:r w:rsidR="003827F5">
              <w:rPr>
                <w:noProof/>
                <w:webHidden/>
              </w:rPr>
              <w:fldChar w:fldCharType="separate"/>
            </w:r>
            <w:r w:rsidR="003827F5">
              <w:rPr>
                <w:noProof/>
                <w:webHidden/>
              </w:rPr>
              <w:t>53</w:t>
            </w:r>
            <w:r w:rsidR="003827F5">
              <w:rPr>
                <w:noProof/>
                <w:webHidden/>
              </w:rPr>
              <w:fldChar w:fldCharType="end"/>
            </w:r>
          </w:hyperlink>
        </w:p>
        <w:p w14:paraId="3BA3A316" w14:textId="4B3F102D" w:rsidR="003827F5" w:rsidRDefault="000B7455">
          <w:pPr>
            <w:pStyle w:val="Indholdsfortegnelse1"/>
            <w:rPr>
              <w:rFonts w:asciiTheme="minorHAnsi" w:eastAsiaTheme="minorEastAsia" w:hAnsiTheme="minorHAnsi"/>
              <w:sz w:val="22"/>
              <w:lang w:eastAsia="da-DK"/>
            </w:rPr>
          </w:pPr>
          <w:hyperlink w:anchor="_Toc94531178" w:history="1">
            <w:r w:rsidR="003827F5" w:rsidRPr="00EC7AE4">
              <w:rPr>
                <w:rStyle w:val="Hyperlink"/>
              </w:rPr>
              <w:t>5.</w:t>
            </w:r>
            <w:r w:rsidR="003827F5">
              <w:rPr>
                <w:rFonts w:asciiTheme="minorHAnsi" w:eastAsiaTheme="minorEastAsia" w:hAnsiTheme="minorHAnsi"/>
                <w:sz w:val="22"/>
                <w:lang w:eastAsia="da-DK"/>
              </w:rPr>
              <w:tab/>
            </w:r>
            <w:r w:rsidR="003827F5" w:rsidRPr="00EC7AE4">
              <w:rPr>
                <w:rStyle w:val="Hyperlink"/>
              </w:rPr>
              <w:t>Konklusion</w:t>
            </w:r>
            <w:r w:rsidR="003827F5">
              <w:rPr>
                <w:webHidden/>
              </w:rPr>
              <w:tab/>
            </w:r>
            <w:r w:rsidR="003827F5">
              <w:rPr>
                <w:webHidden/>
              </w:rPr>
              <w:fldChar w:fldCharType="begin"/>
            </w:r>
            <w:r w:rsidR="003827F5">
              <w:rPr>
                <w:webHidden/>
              </w:rPr>
              <w:instrText xml:space="preserve"> PAGEREF _Toc94531178 \h </w:instrText>
            </w:r>
            <w:r w:rsidR="003827F5">
              <w:rPr>
                <w:webHidden/>
              </w:rPr>
            </w:r>
            <w:r w:rsidR="003827F5">
              <w:rPr>
                <w:webHidden/>
              </w:rPr>
              <w:fldChar w:fldCharType="separate"/>
            </w:r>
            <w:r w:rsidR="003827F5">
              <w:rPr>
                <w:webHidden/>
              </w:rPr>
              <w:t>55</w:t>
            </w:r>
            <w:r w:rsidR="003827F5">
              <w:rPr>
                <w:webHidden/>
              </w:rPr>
              <w:fldChar w:fldCharType="end"/>
            </w:r>
          </w:hyperlink>
        </w:p>
        <w:p w14:paraId="0FB4598A" w14:textId="13D1F6F5" w:rsidR="003827F5" w:rsidRDefault="000B7455">
          <w:pPr>
            <w:pStyle w:val="Indholdsfortegnelse1"/>
            <w:rPr>
              <w:rFonts w:asciiTheme="minorHAnsi" w:eastAsiaTheme="minorEastAsia" w:hAnsiTheme="minorHAnsi"/>
              <w:sz w:val="22"/>
              <w:lang w:eastAsia="da-DK"/>
            </w:rPr>
          </w:pPr>
          <w:hyperlink w:anchor="_Toc94531179" w:history="1">
            <w:r w:rsidR="003827F5" w:rsidRPr="00EC7AE4">
              <w:rPr>
                <w:rStyle w:val="Hyperlink"/>
              </w:rPr>
              <w:t>6.</w:t>
            </w:r>
            <w:r w:rsidR="003827F5">
              <w:rPr>
                <w:rFonts w:asciiTheme="minorHAnsi" w:eastAsiaTheme="minorEastAsia" w:hAnsiTheme="minorHAnsi"/>
                <w:sz w:val="22"/>
                <w:lang w:eastAsia="da-DK"/>
              </w:rPr>
              <w:tab/>
            </w:r>
            <w:r w:rsidR="003827F5" w:rsidRPr="00EC7AE4">
              <w:rPr>
                <w:rStyle w:val="Hyperlink"/>
              </w:rPr>
              <w:t>Bilag</w:t>
            </w:r>
            <w:r w:rsidR="003827F5">
              <w:rPr>
                <w:webHidden/>
              </w:rPr>
              <w:tab/>
            </w:r>
            <w:r w:rsidR="003827F5">
              <w:rPr>
                <w:webHidden/>
              </w:rPr>
              <w:fldChar w:fldCharType="begin"/>
            </w:r>
            <w:r w:rsidR="003827F5">
              <w:rPr>
                <w:webHidden/>
              </w:rPr>
              <w:instrText xml:space="preserve"> PAGEREF _Toc94531179 \h </w:instrText>
            </w:r>
            <w:r w:rsidR="003827F5">
              <w:rPr>
                <w:webHidden/>
              </w:rPr>
            </w:r>
            <w:r w:rsidR="003827F5">
              <w:rPr>
                <w:webHidden/>
              </w:rPr>
              <w:fldChar w:fldCharType="separate"/>
            </w:r>
            <w:r w:rsidR="003827F5">
              <w:rPr>
                <w:webHidden/>
              </w:rPr>
              <w:t>56</w:t>
            </w:r>
            <w:r w:rsidR="003827F5">
              <w:rPr>
                <w:webHidden/>
              </w:rPr>
              <w:fldChar w:fldCharType="end"/>
            </w:r>
          </w:hyperlink>
        </w:p>
        <w:p w14:paraId="64C49D42" w14:textId="14DBAEBE" w:rsidR="009E3BE6" w:rsidRDefault="009E3BE6">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3078C359" w:rsidR="001071A9" w:rsidRPr="003E700B" w:rsidRDefault="001071A9" w:rsidP="000E4AA6">
      <w:pPr>
        <w:pStyle w:val="Overskrift1"/>
        <w:numPr>
          <w:ilvl w:val="0"/>
          <w:numId w:val="4"/>
        </w:numPr>
      </w:pPr>
      <w:bookmarkStart w:id="14" w:name="_Toc11232472"/>
      <w:bookmarkStart w:id="15" w:name="_Toc11232774"/>
      <w:bookmarkStart w:id="16" w:name="_Toc94531128"/>
      <w:bookmarkStart w:id="17" w:name="_Hlk81313719"/>
      <w:r w:rsidRPr="003E700B">
        <w:t>Ikke teknisk resumé</w:t>
      </w:r>
      <w:bookmarkEnd w:id="14"/>
      <w:bookmarkEnd w:id="15"/>
      <w:r w:rsidR="00170CC6">
        <w:t xml:space="preserve"> (</w:t>
      </w:r>
      <w:r w:rsidR="00206A7E">
        <w:t>E</w:t>
      </w:r>
      <w:r w:rsidR="00170CC6">
        <w:t>2)</w:t>
      </w:r>
      <w:bookmarkEnd w:id="16"/>
    </w:p>
    <w:bookmarkEnd w:id="17"/>
    <w:p w14:paraId="41CB8201" w14:textId="77777777" w:rsidR="00066D4F" w:rsidRPr="00881DF8" w:rsidRDefault="00066D4F" w:rsidP="00066D4F">
      <w:pPr>
        <w:spacing w:after="0"/>
        <w:rPr>
          <w:b/>
          <w:highlight w:val="yellow"/>
        </w:rPr>
      </w:pPr>
    </w:p>
    <w:p w14:paraId="1694E0B5" w14:textId="2E40EA59" w:rsidR="00262924" w:rsidRPr="00D24F5A" w:rsidRDefault="00BC59D2" w:rsidP="00800207">
      <w:pPr>
        <w:spacing w:after="0"/>
        <w:jc w:val="left"/>
        <w:rPr>
          <w:b/>
          <w:bCs/>
          <w:i/>
        </w:rPr>
      </w:pPr>
      <w:r>
        <w:rPr>
          <w:b/>
          <w:bCs/>
          <w:i/>
        </w:rPr>
        <w:t>Nudrift</w:t>
      </w:r>
      <w:r w:rsidR="00642448" w:rsidRPr="00D24F5A">
        <w:rPr>
          <w:b/>
          <w:bCs/>
          <w:i/>
        </w:rPr>
        <w:t xml:space="preserve"> og det ansøgte projekt</w:t>
      </w:r>
    </w:p>
    <w:p w14:paraId="684B3360" w14:textId="5FA2F8C3" w:rsidR="00D24F5A" w:rsidRPr="009A3E4B" w:rsidRDefault="007B50A2" w:rsidP="002C58FD">
      <w:r w:rsidRPr="009A3E4B">
        <w:t xml:space="preserve">Ansøgningen omhandler </w:t>
      </w:r>
      <w:r w:rsidR="00740A28" w:rsidRPr="009A3E4B">
        <w:t>miljø</w:t>
      </w:r>
      <w:r w:rsidR="00E261E0" w:rsidRPr="009A3E4B">
        <w:t xml:space="preserve">godkendelse </w:t>
      </w:r>
      <w:r w:rsidR="006F1689" w:rsidRPr="009A3E4B">
        <w:t>til produktion af smågrise og slagtesvin</w:t>
      </w:r>
      <w:r w:rsidR="009A3E4B" w:rsidRPr="009A3E4B">
        <w:t>, samt får til afgræsning</w:t>
      </w:r>
      <w:r w:rsidR="006F1689" w:rsidRPr="009A3E4B">
        <w:t xml:space="preserve"> </w:t>
      </w:r>
      <w:r w:rsidRPr="009A3E4B">
        <w:t>på</w:t>
      </w:r>
      <w:r w:rsidR="00E261E0" w:rsidRPr="009A3E4B">
        <w:t xml:space="preserve"> </w:t>
      </w:r>
      <w:r w:rsidR="00D24F5A" w:rsidRPr="009A3E4B">
        <w:t xml:space="preserve">adressen </w:t>
      </w:r>
      <w:r w:rsidR="009A3E4B" w:rsidRPr="009A3E4B">
        <w:t>Rønholtvej 19, 9560 Hadsund</w:t>
      </w:r>
      <w:r w:rsidR="00B9627A" w:rsidRPr="009A3E4B">
        <w:t xml:space="preserve">. </w:t>
      </w:r>
    </w:p>
    <w:p w14:paraId="3F09C7AF" w14:textId="42B34F26" w:rsidR="00BB30E4" w:rsidRPr="009A3E4B" w:rsidRDefault="00A16E5D" w:rsidP="002C58FD">
      <w:r w:rsidRPr="009A3E4B">
        <w:t xml:space="preserve">Husdyrbruget har en gældende tilladelse til at producere </w:t>
      </w:r>
      <w:r w:rsidR="009A3E4B" w:rsidRPr="009A3E4B">
        <w:t>20.000</w:t>
      </w:r>
      <w:r w:rsidRPr="009A3E4B">
        <w:t xml:space="preserve"> smågrise (7,</w:t>
      </w:r>
      <w:r w:rsidR="009A3E4B" w:rsidRPr="009A3E4B">
        <w:t>1</w:t>
      </w:r>
      <w:r w:rsidRPr="009A3E4B">
        <w:t>-3</w:t>
      </w:r>
      <w:r w:rsidR="009A3E4B" w:rsidRPr="009A3E4B">
        <w:t>1</w:t>
      </w:r>
      <w:r w:rsidRPr="009A3E4B">
        <w:t xml:space="preserve"> kg) og </w:t>
      </w:r>
      <w:r w:rsidR="009A3E4B" w:rsidRPr="009A3E4B">
        <w:t>600</w:t>
      </w:r>
      <w:r w:rsidR="00D3011C" w:rsidRPr="009A3E4B">
        <w:t xml:space="preserve"> </w:t>
      </w:r>
      <w:r w:rsidR="009A3E4B" w:rsidRPr="009A3E4B">
        <w:t>årssøer</w:t>
      </w:r>
      <w:r w:rsidRPr="009A3E4B">
        <w:t>.</w:t>
      </w:r>
      <w:r w:rsidR="00D3011C" w:rsidRPr="009A3E4B">
        <w:t xml:space="preserve"> </w:t>
      </w:r>
    </w:p>
    <w:p w14:paraId="1DF2652E" w14:textId="6100ECFD" w:rsidR="00D3011C" w:rsidRPr="0003107D" w:rsidRDefault="00D3011C" w:rsidP="002C58FD">
      <w:r w:rsidRPr="0003107D">
        <w:t xml:space="preserve">Produktionen finder sted i </w:t>
      </w:r>
      <w:r w:rsidR="009A3E4B" w:rsidRPr="0003107D">
        <w:t>5</w:t>
      </w:r>
      <w:r w:rsidRPr="0003107D">
        <w:t xml:space="preserve"> stalde. På ejendommen er der desuden </w:t>
      </w:r>
      <w:r w:rsidR="00B46E13" w:rsidRPr="0003107D">
        <w:t>to</w:t>
      </w:r>
      <w:r w:rsidRPr="0003107D">
        <w:t xml:space="preserve"> gyllebeholdere, </w:t>
      </w:r>
      <w:r w:rsidR="009A3E4B" w:rsidRPr="0003107D">
        <w:t>tre</w:t>
      </w:r>
      <w:r w:rsidRPr="0003107D">
        <w:t xml:space="preserve"> fodersiloer</w:t>
      </w:r>
      <w:r w:rsidR="006F1689" w:rsidRPr="0003107D">
        <w:t>,</w:t>
      </w:r>
      <w:r w:rsidR="009A3E4B" w:rsidRPr="0003107D">
        <w:t xml:space="preserve"> en kornsilo,</w:t>
      </w:r>
      <w:r w:rsidR="006F1689" w:rsidRPr="0003107D">
        <w:t xml:space="preserve"> en </w:t>
      </w:r>
      <w:r w:rsidR="009A3E4B" w:rsidRPr="0003107D">
        <w:t>foderlade og</w:t>
      </w:r>
      <w:r w:rsidR="00B46E13" w:rsidRPr="0003107D">
        <w:t xml:space="preserve"> </w:t>
      </w:r>
      <w:r w:rsidR="009A3E4B" w:rsidRPr="0003107D">
        <w:t>to</w:t>
      </w:r>
      <w:r w:rsidR="00B46E13" w:rsidRPr="0003107D">
        <w:t xml:space="preserve"> maskinhus</w:t>
      </w:r>
      <w:r w:rsidR="009A3E4B" w:rsidRPr="0003107D">
        <w:t>e</w:t>
      </w:r>
      <w:r w:rsidRPr="0003107D">
        <w:t xml:space="preserve">. </w:t>
      </w:r>
    </w:p>
    <w:p w14:paraId="321EBBF0" w14:textId="61BFE6EC" w:rsidR="0097417D" w:rsidRDefault="00D3011C" w:rsidP="002C58FD">
      <w:r w:rsidRPr="0003107D">
        <w:t>Husdyrbruget søger om miljøgodkendelse til</w:t>
      </w:r>
      <w:r w:rsidR="00A315D1" w:rsidRPr="0003107D">
        <w:t xml:space="preserve"> </w:t>
      </w:r>
      <w:r w:rsidR="009A3E4B" w:rsidRPr="0003107D">
        <w:t>etablering</w:t>
      </w:r>
      <w:r w:rsidR="00A315D1" w:rsidRPr="0003107D">
        <w:t xml:space="preserve"> af e</w:t>
      </w:r>
      <w:r w:rsidR="009A3E4B" w:rsidRPr="0003107D">
        <w:t>t</w:t>
      </w:r>
      <w:r w:rsidR="00A315D1" w:rsidRPr="0003107D">
        <w:t xml:space="preserve"> ny stald</w:t>
      </w:r>
      <w:r w:rsidR="009A3E4B" w:rsidRPr="0003107D">
        <w:t>afsnit til</w:t>
      </w:r>
      <w:r w:rsidR="00A10169">
        <w:t xml:space="preserve"> et</w:t>
      </w:r>
      <w:r w:rsidR="009A3E4B" w:rsidRPr="0003107D">
        <w:t xml:space="preserve"> får</w:t>
      </w:r>
      <w:r w:rsidR="00A10169">
        <w:t>ehold</w:t>
      </w:r>
      <w:r w:rsidR="009A3E4B" w:rsidRPr="0003107D">
        <w:t xml:space="preserve"> i eksisterende maskinhus</w:t>
      </w:r>
      <w:r w:rsidR="00A315D1" w:rsidRPr="0003107D">
        <w:t xml:space="preserve">. Byggeriet skal placeres i </w:t>
      </w:r>
      <w:r w:rsidR="009A3E4B" w:rsidRPr="0003107D">
        <w:t>en</w:t>
      </w:r>
      <w:r w:rsidR="00A315D1" w:rsidRPr="0003107D">
        <w:t xml:space="preserve"> eksisterende bygning</w:t>
      </w:r>
      <w:r w:rsidR="009A3E4B" w:rsidRPr="0003107D">
        <w:t xml:space="preserve"> </w:t>
      </w:r>
      <w:r w:rsidR="0097417D" w:rsidRPr="0003107D">
        <w:t xml:space="preserve">nord for </w:t>
      </w:r>
      <w:r w:rsidR="009A3E4B" w:rsidRPr="0003107D">
        <w:t>nuværende</w:t>
      </w:r>
      <w:r w:rsidR="0097417D" w:rsidRPr="0003107D">
        <w:t xml:space="preserve"> staldanlæg</w:t>
      </w:r>
      <w:r w:rsidR="009A3E4B" w:rsidRPr="0003107D">
        <w:t xml:space="preserve"> til søer</w:t>
      </w:r>
      <w:r w:rsidR="00A315D1" w:rsidRPr="0003107D">
        <w:t xml:space="preserve">. </w:t>
      </w:r>
      <w:r w:rsidR="0097417D" w:rsidRPr="0003107D">
        <w:t>Det samlede produktionsareal inklusive produktionsarealet i de</w:t>
      </w:r>
      <w:r w:rsidR="009A3E4B" w:rsidRPr="0003107D">
        <w:t>t</w:t>
      </w:r>
      <w:r w:rsidR="0097417D" w:rsidRPr="0003107D">
        <w:t xml:space="preserve"> ny</w:t>
      </w:r>
      <w:r w:rsidR="009A3E4B" w:rsidRPr="0003107D">
        <w:t>e</w:t>
      </w:r>
      <w:r w:rsidR="0097417D" w:rsidRPr="0003107D">
        <w:t xml:space="preserve"> stald</w:t>
      </w:r>
      <w:r w:rsidR="009A3E4B" w:rsidRPr="0003107D">
        <w:t>afsnit</w:t>
      </w:r>
      <w:r w:rsidR="0097417D" w:rsidRPr="0003107D">
        <w:t xml:space="preserve"> udgør </w:t>
      </w:r>
      <w:r w:rsidR="009A3E4B" w:rsidRPr="0003107D">
        <w:t>3</w:t>
      </w:r>
      <w:r w:rsidR="0003107D" w:rsidRPr="0003107D">
        <w:t>.</w:t>
      </w:r>
      <w:r w:rsidR="009A3E4B" w:rsidRPr="0003107D">
        <w:t>814</w:t>
      </w:r>
      <w:r w:rsidR="0097417D" w:rsidRPr="0003107D">
        <w:t xml:space="preserve"> m</w:t>
      </w:r>
      <w:r w:rsidR="0097417D" w:rsidRPr="0003107D">
        <w:rPr>
          <w:vertAlign w:val="superscript"/>
        </w:rPr>
        <w:t>2</w:t>
      </w:r>
      <w:r w:rsidR="0097417D" w:rsidRPr="0003107D">
        <w:t xml:space="preserve">. </w:t>
      </w:r>
    </w:p>
    <w:p w14:paraId="7C884DB9" w14:textId="63247244" w:rsidR="007A0813" w:rsidRDefault="00330E1D" w:rsidP="002C58FD">
      <w:r>
        <w:t xml:space="preserve">Der søges ligeledes om </w:t>
      </w:r>
      <w:r w:rsidRPr="00330E1D">
        <w:t>etablering af ikke-fastplacerede læskure</w:t>
      </w:r>
      <w:r w:rsidR="007A0813">
        <w:t xml:space="preserve"> </w:t>
      </w:r>
      <w:r w:rsidR="007A0813" w:rsidRPr="00330E1D">
        <w:t xml:space="preserve">til </w:t>
      </w:r>
      <w:r w:rsidR="007A0813">
        <w:t>fårehold</w:t>
      </w:r>
      <w:r w:rsidR="007A0813" w:rsidRPr="00330E1D">
        <w:t xml:space="preserve"> med et totalareal på maksimalt 100 m</w:t>
      </w:r>
      <w:r w:rsidR="007A0813" w:rsidRPr="007A0813">
        <w:rPr>
          <w:vertAlign w:val="superscript"/>
        </w:rPr>
        <w:t>2</w:t>
      </w:r>
      <w:r w:rsidR="007A0813">
        <w:t>.</w:t>
      </w:r>
      <w:r w:rsidR="007A0813" w:rsidRPr="00330E1D">
        <w:t xml:space="preserve"> </w:t>
      </w:r>
      <w:r w:rsidR="007A0813">
        <w:t>D</w:t>
      </w:r>
      <w:r w:rsidR="007A0813" w:rsidRPr="00330E1D">
        <w:t>e mobile læskure</w:t>
      </w:r>
      <w:r w:rsidR="007A0813">
        <w:t xml:space="preserve"> placeres på arealet med 50 ha til solceller.</w:t>
      </w:r>
    </w:p>
    <w:p w14:paraId="185A2AE5" w14:textId="4F58E65E" w:rsidR="00D3011C" w:rsidRPr="0003107D" w:rsidRDefault="00A315D1" w:rsidP="002C58FD">
      <w:r w:rsidRPr="0003107D">
        <w:t xml:space="preserve">Derudover søges der om fleksibilitet til en produktion af smågrise og slagtegrise med mulighed for at justere på dyrenes vægtgrænser. </w:t>
      </w:r>
    </w:p>
    <w:p w14:paraId="64698F9B" w14:textId="748DD65A" w:rsidR="003F66F0" w:rsidRPr="0003107D" w:rsidRDefault="003F66F0" w:rsidP="002C58FD">
      <w:r w:rsidRPr="0003107D">
        <w:t>Med godkendelsen er der en frist på 6 år til at gennemføre det ansøgte projekt med byggeri. Dvs. byggeriet skal være færdigmeldt indenfor 6 år fra godkendelsesdatoen i sidste instans.</w:t>
      </w:r>
    </w:p>
    <w:p w14:paraId="3B78A726" w14:textId="42AFFA57" w:rsidR="001A7600" w:rsidRDefault="008B5311" w:rsidP="001A7600">
      <w:pPr>
        <w:spacing w:after="0"/>
        <w:rPr>
          <w:b/>
          <w:bCs/>
          <w:i/>
          <w:iCs/>
        </w:rPr>
      </w:pPr>
      <w:bookmarkStart w:id="18" w:name="_Hlk81315887"/>
      <w:r w:rsidRPr="00777AE7">
        <w:rPr>
          <w:b/>
          <w:bCs/>
          <w:i/>
          <w:iCs/>
        </w:rPr>
        <w:t>Konsekvenser for omboende, natur og miljø</w:t>
      </w:r>
    </w:p>
    <w:p w14:paraId="36C1690F" w14:textId="22EE3696" w:rsidR="009E3BE6" w:rsidRPr="005C71F3" w:rsidRDefault="008B5311" w:rsidP="001A7600">
      <w:r w:rsidRPr="005C71F3">
        <w:t>Der forventes ingen væsentlige ændringer i forhold til den nuværende produktion og drift og dermed sker der heller ingen væsentlige ændringer for nabo</w:t>
      </w:r>
      <w:r w:rsidR="00881007" w:rsidRPr="005C71F3">
        <w:t>beboelse</w:t>
      </w:r>
      <w:r w:rsidRPr="005C71F3">
        <w:t>r omkring husdyrbruget i forhold til oplevelse</w:t>
      </w:r>
      <w:r w:rsidR="00041B11" w:rsidRPr="005C71F3">
        <w:t>n</w:t>
      </w:r>
      <w:r w:rsidRPr="005C71F3">
        <w:t xml:space="preserve"> af støj, støv, lugt</w:t>
      </w:r>
      <w:r w:rsidR="00041B11" w:rsidRPr="005C71F3">
        <w:t xml:space="preserve"> samt </w:t>
      </w:r>
      <w:r w:rsidRPr="005C71F3">
        <w:t>færdsel til og fra husdyrbruget mv</w:t>
      </w:r>
      <w:r w:rsidR="009E3BE6" w:rsidRPr="005C71F3">
        <w:t>.</w:t>
      </w:r>
      <w:r w:rsidRPr="005C71F3">
        <w:t xml:space="preserve"> </w:t>
      </w:r>
    </w:p>
    <w:p w14:paraId="4DAF15F0" w14:textId="236AC426" w:rsidR="00642448" w:rsidRPr="0003107D" w:rsidRDefault="00642448" w:rsidP="001A7600">
      <w:pPr>
        <w:spacing w:after="0"/>
      </w:pPr>
      <w:bookmarkStart w:id="19" w:name="_Hlk81315910"/>
      <w:bookmarkEnd w:id="18"/>
      <w:r w:rsidRPr="001121FE">
        <w:rPr>
          <w:rStyle w:val="Overskrift5Tegn"/>
        </w:rPr>
        <w:t>Lugt</w:t>
      </w:r>
      <w:r w:rsidRPr="00A622F7">
        <w:rPr>
          <w:b/>
          <w:i/>
        </w:rPr>
        <w:br/>
      </w:r>
      <w:r w:rsidRPr="0003107D">
        <w:t>Beregninger</w:t>
      </w:r>
      <w:r w:rsidR="00083353" w:rsidRPr="0003107D">
        <w:t xml:space="preserve"> foretaget i </w:t>
      </w:r>
      <w:r w:rsidR="00087A83" w:rsidRPr="0003107D">
        <w:t>h</w:t>
      </w:r>
      <w:r w:rsidR="00083353" w:rsidRPr="0003107D">
        <w:t xml:space="preserve">usdyrgodkendelse.dk </w:t>
      </w:r>
      <w:r w:rsidRPr="0003107D">
        <w:t xml:space="preserve">viser, at kravene i lovgivningen om </w:t>
      </w:r>
      <w:r w:rsidR="00A622F7" w:rsidRPr="0003107D">
        <w:t>lugtpåvirkning af nabo</w:t>
      </w:r>
      <w:r w:rsidR="00881007">
        <w:t>beboelse</w:t>
      </w:r>
      <w:r w:rsidR="00A622F7" w:rsidRPr="0003107D">
        <w:t>r, samlet bebyggelse og by</w:t>
      </w:r>
      <w:r w:rsidR="00041B11" w:rsidRPr="0003107D">
        <w:t>zoner</w:t>
      </w:r>
      <w:r w:rsidR="00A622F7" w:rsidRPr="0003107D">
        <w:t xml:space="preserve"> er overholdt</w:t>
      </w:r>
      <w:r w:rsidR="00EF591D" w:rsidRPr="0003107D">
        <w:t>.</w:t>
      </w:r>
    </w:p>
    <w:p w14:paraId="1B92C59F" w14:textId="77777777" w:rsidR="001A7600" w:rsidRPr="0003107D" w:rsidRDefault="001A7600" w:rsidP="001A7600">
      <w:pPr>
        <w:spacing w:after="0"/>
      </w:pPr>
    </w:p>
    <w:p w14:paraId="25925DE0" w14:textId="77777777" w:rsidR="001A7600" w:rsidRDefault="00BD0FC7" w:rsidP="001A7600">
      <w:pPr>
        <w:spacing w:after="0"/>
        <w:rPr>
          <w:rStyle w:val="Overskrift5Tegn"/>
        </w:rPr>
      </w:pPr>
      <w:r w:rsidRPr="001121FE">
        <w:rPr>
          <w:rStyle w:val="Overskrift5Tegn"/>
        </w:rPr>
        <w:t>Trafik</w:t>
      </w:r>
      <w:r w:rsidR="005D43DE" w:rsidRPr="001121FE">
        <w:rPr>
          <w:rStyle w:val="Overskrift5Tegn"/>
        </w:rPr>
        <w:t>,</w:t>
      </w:r>
      <w:r w:rsidR="009C5DC4" w:rsidRPr="001121FE">
        <w:rPr>
          <w:rStyle w:val="Overskrift5Tegn"/>
        </w:rPr>
        <w:t xml:space="preserve"> </w:t>
      </w:r>
      <w:r w:rsidRPr="001121FE">
        <w:rPr>
          <w:rStyle w:val="Overskrift5Tegn"/>
        </w:rPr>
        <w:t>støj</w:t>
      </w:r>
      <w:r w:rsidR="00655292" w:rsidRPr="001121FE">
        <w:rPr>
          <w:rStyle w:val="Overskrift5Tegn"/>
        </w:rPr>
        <w:t xml:space="preserve"> og støv</w:t>
      </w:r>
    </w:p>
    <w:p w14:paraId="54F09D3E" w14:textId="3E34AD57" w:rsidR="00655292" w:rsidRPr="005C71F3" w:rsidRDefault="00655292" w:rsidP="002C58FD">
      <w:r w:rsidRPr="005C71F3">
        <w:t>Antallet af transporter til og fra ejendommen øges, da der skal ud</w:t>
      </w:r>
      <w:r w:rsidR="003F66F0" w:rsidRPr="005C71F3">
        <w:t>bringes</w:t>
      </w:r>
      <w:r w:rsidRPr="005C71F3">
        <w:t xml:space="preserve"> en større mængde husdyrgødning fra ejendommen. En forøgelse i støjniveauet i forb</w:t>
      </w:r>
      <w:bookmarkStart w:id="20" w:name="_GoBack"/>
      <w:bookmarkEnd w:id="20"/>
      <w:r w:rsidRPr="005C71F3">
        <w:t xml:space="preserve">indelse med det ansøgte knytter sig primært til transporter. </w:t>
      </w:r>
    </w:p>
    <w:p w14:paraId="18ED2351" w14:textId="26B4BC7B" w:rsidR="00655292" w:rsidRDefault="00655292" w:rsidP="002C58FD">
      <w:pPr>
        <w:rPr>
          <w:color w:val="FF0000"/>
        </w:rPr>
      </w:pPr>
      <w:r w:rsidRPr="00B73A9F">
        <w:t xml:space="preserve">Der forventes ingen </w:t>
      </w:r>
      <w:r w:rsidR="00EF591D" w:rsidRPr="00B73A9F">
        <w:t xml:space="preserve">væsentlige </w:t>
      </w:r>
      <w:r w:rsidRPr="00B73A9F">
        <w:t xml:space="preserve">støvgener </w:t>
      </w:r>
      <w:r w:rsidR="00606D2B" w:rsidRPr="00B73A9F">
        <w:t xml:space="preserve">for </w:t>
      </w:r>
      <w:r w:rsidR="00EF591D" w:rsidRPr="00B73A9F">
        <w:t xml:space="preserve">omkringboende i forbindelse med det ansøgte, da støv fra staldanlæg hindres ved overbrusning og støv som følge af transport ikke bør berøre </w:t>
      </w:r>
      <w:r w:rsidR="00881007" w:rsidRPr="00B73A9F">
        <w:t>nabobeboelse</w:t>
      </w:r>
      <w:r w:rsidR="00EF591D" w:rsidRPr="00B73A9F">
        <w:t xml:space="preserve">r, da der ikke er beboelser langs den grusbelagte </w:t>
      </w:r>
      <w:r w:rsidR="00041B11" w:rsidRPr="00B73A9F">
        <w:t>adgangsvej</w:t>
      </w:r>
      <w:r w:rsidR="00EF591D" w:rsidRPr="00B73A9F">
        <w:t xml:space="preserve"> </w:t>
      </w:r>
      <w:r w:rsidR="003F66F0" w:rsidRPr="00B73A9F">
        <w:t xml:space="preserve">ind </w:t>
      </w:r>
      <w:r w:rsidR="00EF591D" w:rsidRPr="00B73A9F">
        <w:t xml:space="preserve">til husdyrbruget. </w:t>
      </w:r>
    </w:p>
    <w:p w14:paraId="0631BFAA" w14:textId="0B814516" w:rsidR="00A622F7" w:rsidRPr="0003107D" w:rsidRDefault="007B50A2" w:rsidP="00A10169">
      <w:r w:rsidRPr="00A10169">
        <w:rPr>
          <w:b/>
          <w:bCs/>
          <w:i/>
          <w:iCs/>
        </w:rPr>
        <w:t>Landskab</w:t>
      </w:r>
      <w:r w:rsidR="001121FE" w:rsidRPr="00A10169">
        <w:rPr>
          <w:b/>
          <w:bCs/>
          <w:i/>
          <w:iCs/>
        </w:rPr>
        <w:br/>
      </w:r>
      <w:r w:rsidR="00A622F7" w:rsidRPr="0003107D">
        <w:t>Der opføres ikke nyt byggeri på ejendommen. Det ansøgte vil derfor ikke påvirke oplevelsen af det omkringliggende landskab.</w:t>
      </w:r>
    </w:p>
    <w:p w14:paraId="6A5C1B58" w14:textId="77777777" w:rsidR="001A7600" w:rsidRDefault="007B50A2" w:rsidP="001A7600">
      <w:pPr>
        <w:spacing w:after="0"/>
        <w:rPr>
          <w:b/>
          <w:bCs/>
          <w:i/>
        </w:rPr>
      </w:pPr>
      <w:r w:rsidRPr="00A622F7">
        <w:rPr>
          <w:b/>
          <w:bCs/>
          <w:i/>
        </w:rPr>
        <w:t>Påvirkning af natur</w:t>
      </w:r>
      <w:r w:rsidR="00C6189F">
        <w:rPr>
          <w:b/>
          <w:bCs/>
          <w:i/>
        </w:rPr>
        <w:t xml:space="preserve"> og Bilag IV-arter</w:t>
      </w:r>
    </w:p>
    <w:p w14:paraId="1A870A9F" w14:textId="2138C055" w:rsidR="00087A83" w:rsidRPr="005C71F3" w:rsidRDefault="00A622F7" w:rsidP="001A7600">
      <w:r w:rsidRPr="00323CD0">
        <w:t>Beregninger</w:t>
      </w:r>
      <w:r w:rsidR="00083353" w:rsidRPr="00323CD0">
        <w:t xml:space="preserve"> </w:t>
      </w:r>
      <w:r w:rsidRPr="00323CD0">
        <w:t>viser, at hverken natur beskyttet efter danske nationale regler eller efter E</w:t>
      </w:r>
      <w:r w:rsidR="00083353" w:rsidRPr="00323CD0">
        <w:t>U</w:t>
      </w:r>
      <w:r w:rsidRPr="00323CD0">
        <w:t>-regler, vil modtage</w:t>
      </w:r>
      <w:r w:rsidR="00323CD0" w:rsidRPr="00323CD0">
        <w:t xml:space="preserve"> et større ammoniakbidrag end de grænser, der er fasts</w:t>
      </w:r>
      <w:r w:rsidR="005450A7">
        <w:t>at i husdyrgodkendelsesbekendtgørelsen</w:t>
      </w:r>
      <w:r w:rsidR="00323CD0" w:rsidRPr="00323CD0">
        <w:t>.</w:t>
      </w:r>
      <w:r w:rsidRPr="00323CD0">
        <w:t xml:space="preserve"> </w:t>
      </w:r>
    </w:p>
    <w:p w14:paraId="3E2B6D51" w14:textId="5ECCDC30" w:rsidR="007B50A2" w:rsidRPr="005C71F3" w:rsidRDefault="005C71F3" w:rsidP="001A7600">
      <w:r w:rsidRPr="005C71F3">
        <w:t>Æ</w:t>
      </w:r>
      <w:r w:rsidR="00087A83" w:rsidRPr="005C71F3">
        <w:t>ndringe</w:t>
      </w:r>
      <w:r w:rsidRPr="005C71F3">
        <w:t>n i projektet</w:t>
      </w:r>
      <w:r w:rsidR="00087A83" w:rsidRPr="005C71F3">
        <w:t xml:space="preserve"> </w:t>
      </w:r>
      <w:r w:rsidRPr="005C71F3">
        <w:t>medfører en øget</w:t>
      </w:r>
      <w:r w:rsidR="00087A83" w:rsidRPr="005C71F3">
        <w:t xml:space="preserve"> emission af ammoniak i forhold til eksisterende godkendelse</w:t>
      </w:r>
      <w:r w:rsidRPr="005C71F3">
        <w:t>, projektet antages ikke</w:t>
      </w:r>
      <w:r w:rsidR="00087A83" w:rsidRPr="005C71F3">
        <w:t xml:space="preserve"> at bidrage negativt på den nuværende tilstand af omkringliggende naturområder.</w:t>
      </w:r>
    </w:p>
    <w:p w14:paraId="7EE8D3D2" w14:textId="339DFA8E" w:rsidR="00C6189F" w:rsidRPr="00A622F7" w:rsidRDefault="00C6189F" w:rsidP="00630BC1">
      <w:r>
        <w:t>Det ansøgte forventes ikke at påvirke beskyttede arter efter EU´s naturbeskyttelsesdirektiver. Det skyldes</w:t>
      </w:r>
      <w:r w:rsidR="0097417D">
        <w:t>,</w:t>
      </w:r>
      <w:r>
        <w:t xml:space="preserve"> at der ikke </w:t>
      </w:r>
      <w:r w:rsidR="00800207">
        <w:t>fjernes eller ødelægges yngle</w:t>
      </w:r>
      <w:r w:rsidR="00041B11">
        <w:t xml:space="preserve">- </w:t>
      </w:r>
      <w:r w:rsidR="00800207">
        <w:t>eller rasteområder i forbindelse med det ansøgte.</w:t>
      </w:r>
    </w:p>
    <w:p w14:paraId="230D9C09" w14:textId="77777777" w:rsidR="007B50A2" w:rsidRPr="006D2C8B" w:rsidRDefault="007B50A2" w:rsidP="001A7600">
      <w:pPr>
        <w:spacing w:after="0"/>
        <w:jc w:val="left"/>
        <w:rPr>
          <w:b/>
          <w:i/>
        </w:rPr>
      </w:pPr>
      <w:r w:rsidRPr="006D2C8B">
        <w:rPr>
          <w:b/>
          <w:i/>
        </w:rPr>
        <w:t>Bedste tilgængelige teknik (BAT)</w:t>
      </w:r>
    </w:p>
    <w:p w14:paraId="401ACB06" w14:textId="09C180F5" w:rsidR="00630BC1" w:rsidRPr="00630BC1" w:rsidRDefault="00EF1CF8" w:rsidP="001A7600">
      <w:pPr>
        <w:jc w:val="left"/>
      </w:pPr>
      <w:r w:rsidRPr="00630BC1">
        <w:t>Husdyrbruget</w:t>
      </w:r>
      <w:r w:rsidR="003F66F0">
        <w:t xml:space="preserve"> er</w:t>
      </w:r>
      <w:r w:rsidR="00630BC1">
        <w:rPr>
          <w:color w:val="FF0000"/>
        </w:rPr>
        <w:t xml:space="preserve"> </w:t>
      </w:r>
      <w:r w:rsidRPr="00630BC1">
        <w:t xml:space="preserve">underlagt krav om at anvende den bedst tilgængelige teknologi </w:t>
      </w:r>
      <w:r w:rsidR="006C2D7B" w:rsidRPr="00630BC1">
        <w:t>i forhold til ammoniak</w:t>
      </w:r>
      <w:r w:rsidR="00630BC1" w:rsidRPr="00630BC1">
        <w:t>.</w:t>
      </w:r>
    </w:p>
    <w:p w14:paraId="2AB2675C" w14:textId="77777777" w:rsidR="001A7600" w:rsidRPr="0003107D" w:rsidRDefault="00EF1CF8" w:rsidP="001A7600">
      <w:r w:rsidRPr="0003107D">
        <w:t>Da der ikke ændres i det bestående staldanlæg</w:t>
      </w:r>
      <w:r w:rsidR="006C2D7B" w:rsidRPr="0003107D">
        <w:t>,</w:t>
      </w:r>
      <w:r w:rsidRPr="0003107D">
        <w:t xml:space="preserve"> er kravet opfyldt med de</w:t>
      </w:r>
      <w:r w:rsidR="00323CD0" w:rsidRPr="0003107D">
        <w:t xml:space="preserve"> eventuelle vilkår,</w:t>
      </w:r>
      <w:r w:rsidR="002C58FD" w:rsidRPr="0003107D">
        <w:t xml:space="preserve"> </w:t>
      </w:r>
      <w:r w:rsidR="00323CD0" w:rsidRPr="0003107D">
        <w:t>der</w:t>
      </w:r>
      <w:r w:rsidR="002C58FD" w:rsidRPr="0003107D">
        <w:t xml:space="preserve"> </w:t>
      </w:r>
      <w:r w:rsidR="00323CD0" w:rsidRPr="0003107D">
        <w:t xml:space="preserve">er stillet i tidligere godkendelser. </w:t>
      </w:r>
    </w:p>
    <w:p w14:paraId="653AD389" w14:textId="06EAD479" w:rsidR="00956833" w:rsidRDefault="00956833" w:rsidP="002C58FD">
      <w:pPr>
        <w:jc w:val="left"/>
      </w:pPr>
      <w:r w:rsidRPr="009A62D2">
        <w:t xml:space="preserve">Husdyrbruget har mere end 2000 stipladser til </w:t>
      </w:r>
      <w:r w:rsidR="001076FB">
        <w:t>slagtegrise</w:t>
      </w:r>
      <w:r w:rsidRPr="009A62D2">
        <w:t xml:space="preserve"> og er derfor et IE-brug. Det betyder</w:t>
      </w:r>
      <w:r w:rsidR="001076FB">
        <w:t>,</w:t>
      </w:r>
      <w:r w:rsidRPr="009A62D2">
        <w:t xml:space="preserve"> at husdyrbruget er omfattet af en række særregler</w:t>
      </w:r>
      <w:r w:rsidR="001076FB">
        <w:t>,</w:t>
      </w:r>
      <w:r w:rsidRPr="009A62D2">
        <w:t xml:space="preserve"> som kun gælder for IE-brug med ophæng i EU´s BAT-konklusioner for store husdyrbrug. </w:t>
      </w:r>
    </w:p>
    <w:p w14:paraId="4C9290FA" w14:textId="35DDD9E5" w:rsidR="003F66F0" w:rsidRDefault="003F66F0" w:rsidP="003F66F0">
      <w:r>
        <w:t xml:space="preserve">Husdyrbruget skal derfor </w:t>
      </w:r>
      <w:r w:rsidRPr="00D24F5A">
        <w:t xml:space="preserve">have et miljøledelsessystem, </w:t>
      </w:r>
      <w:r>
        <w:t xml:space="preserve">have plan for uddannelse af personale, </w:t>
      </w:r>
      <w:r w:rsidRPr="00D24F5A">
        <w:t>have plan for regelmæssig kontrol, reparation, vedligeholdelse og beredskab samt</w:t>
      </w:r>
      <w:r>
        <w:t xml:space="preserve"> krav til optimeret udnyttelse af protein og fosfor i foder, </w:t>
      </w:r>
      <w:r w:rsidRPr="00D24F5A">
        <w:t>krav om energieffektiv belysning</w:t>
      </w:r>
      <w:r>
        <w:t xml:space="preserve">. </w:t>
      </w:r>
    </w:p>
    <w:p w14:paraId="7847019F" w14:textId="4C7486D7" w:rsidR="007B50A2" w:rsidRDefault="007B50A2" w:rsidP="001A7600">
      <w:pPr>
        <w:spacing w:after="0"/>
        <w:jc w:val="left"/>
        <w:rPr>
          <w:b/>
          <w:bCs/>
          <w:i/>
        </w:rPr>
      </w:pPr>
      <w:r w:rsidRPr="006D2C8B">
        <w:rPr>
          <w:b/>
          <w:bCs/>
          <w:i/>
        </w:rPr>
        <w:t xml:space="preserve">Tiltag til at begrænse miljøpåvirkninger </w:t>
      </w:r>
    </w:p>
    <w:p w14:paraId="2D65BB4D" w14:textId="2B7902AE" w:rsidR="00366E35" w:rsidRDefault="00366E35" w:rsidP="001A7600">
      <w:pPr>
        <w:spacing w:after="0"/>
        <w:jc w:val="left"/>
        <w:rPr>
          <w:iCs/>
        </w:rPr>
      </w:pPr>
      <w:r>
        <w:rPr>
          <w:iCs/>
        </w:rPr>
        <w:t xml:space="preserve">Der er i ansøgningen redegjort for hvilke teknikker og metoder, der er taget i anvendelse for at begrænse miljøpåvirkningen mest muligt. </w:t>
      </w:r>
      <w:r w:rsidR="001076FB">
        <w:rPr>
          <w:iCs/>
        </w:rPr>
        <w:t xml:space="preserve">Blandt andet </w:t>
      </w:r>
      <w:r w:rsidR="00630BC1">
        <w:rPr>
          <w:iCs/>
        </w:rPr>
        <w:t xml:space="preserve">er nedenstående tiltag anvendt: </w:t>
      </w:r>
    </w:p>
    <w:p w14:paraId="0FC3DE45" w14:textId="77777777" w:rsidR="00366E35" w:rsidRPr="00366E35" w:rsidRDefault="00366E35" w:rsidP="002C58FD">
      <w:pPr>
        <w:spacing w:after="0"/>
        <w:rPr>
          <w:iCs/>
        </w:rPr>
      </w:pPr>
    </w:p>
    <w:p w14:paraId="33D8AF13" w14:textId="7FB83AAC" w:rsidR="003F66F0" w:rsidRPr="0003107D" w:rsidRDefault="003F66F0" w:rsidP="003F66F0">
      <w:pPr>
        <w:pStyle w:val="Listeafsnit"/>
        <w:numPr>
          <w:ilvl w:val="0"/>
          <w:numId w:val="9"/>
        </w:numPr>
      </w:pPr>
      <w:r w:rsidRPr="0003107D">
        <w:t xml:space="preserve">Fluer vil blive bekæmpet kemisk ved behov. Der </w:t>
      </w:r>
      <w:r w:rsidR="0003107D" w:rsidRPr="0003107D">
        <w:t>er aftale med skadedyrsbekæmpelsesfirma for at sikre, at der ikke opstår tilhold af rotter</w:t>
      </w:r>
      <w:r w:rsidRPr="0003107D">
        <w:t xml:space="preserve">. </w:t>
      </w:r>
    </w:p>
    <w:p w14:paraId="0E82F072" w14:textId="796A6945" w:rsidR="00E244A8" w:rsidRPr="0003107D" w:rsidRDefault="00E244A8" w:rsidP="004E481C">
      <w:pPr>
        <w:pStyle w:val="Listeafsnit"/>
        <w:numPr>
          <w:ilvl w:val="0"/>
          <w:numId w:val="9"/>
        </w:numPr>
      </w:pPr>
      <w:r w:rsidRPr="0003107D">
        <w:t xml:space="preserve">Anlægget optimeres løbende i forhold til energiforbrug. </w:t>
      </w:r>
    </w:p>
    <w:p w14:paraId="02557441" w14:textId="29A2C08C" w:rsidR="00E244A8" w:rsidRPr="0003107D" w:rsidRDefault="00E244A8" w:rsidP="004E481C">
      <w:pPr>
        <w:pStyle w:val="Listeafsnit"/>
        <w:numPr>
          <w:ilvl w:val="0"/>
          <w:numId w:val="9"/>
        </w:numPr>
      </w:pPr>
      <w:r w:rsidRPr="0003107D">
        <w:t>Foder er tilpasset dyrenes behov i de enkelte væks</w:t>
      </w:r>
      <w:r w:rsidR="00E918C8" w:rsidRPr="0003107D">
        <w:t>t</w:t>
      </w:r>
      <w:r w:rsidRPr="0003107D">
        <w:t xml:space="preserve">stadier, hvilket giver den bedste udnyttelse af næringsstofferne i foderet. </w:t>
      </w:r>
    </w:p>
    <w:p w14:paraId="75E88B97" w14:textId="70F1F6BA" w:rsidR="00E244A8" w:rsidRPr="0003107D" w:rsidRDefault="00E244A8" w:rsidP="0003107D">
      <w:pPr>
        <w:pStyle w:val="Listeafsnit"/>
        <w:numPr>
          <w:ilvl w:val="0"/>
          <w:numId w:val="9"/>
        </w:numPr>
      </w:pPr>
      <w:r w:rsidRPr="0003107D">
        <w:t>Der er udarbejdet en beredskabsplan for husdyrbruget</w:t>
      </w:r>
      <w:r w:rsidR="00041B11" w:rsidRPr="0003107D">
        <w:t>,</w:t>
      </w:r>
      <w:r w:rsidRPr="0003107D">
        <w:t xml:space="preserve"> som skal sikre, at forurening i forbindelse med et evt. uheld begrænses mest muligt.</w:t>
      </w:r>
    </w:p>
    <w:p w14:paraId="783304B4" w14:textId="12E8982D" w:rsidR="00800207" w:rsidRDefault="007B50A2" w:rsidP="002C58FD">
      <w:r w:rsidRPr="006D2C8B">
        <w:t>Samlet vurderes det, at de</w:t>
      </w:r>
      <w:r w:rsidR="004E481C">
        <w:t xml:space="preserve">r er </w:t>
      </w:r>
      <w:r w:rsidRPr="006D2C8B">
        <w:t>truffet de nødvendige foranstaltninger</w:t>
      </w:r>
      <w:r w:rsidR="004E481C">
        <w:t xml:space="preserve"> vedr. det ansøgte projekt</w:t>
      </w:r>
      <w:r w:rsidRPr="006D2C8B">
        <w:t xml:space="preserve"> til at forebygge og begrænse </w:t>
      </w:r>
      <w:r w:rsidRPr="00C6189F">
        <w:t xml:space="preserve">forureningen ved anvendelse af den bedste tilgængelige teknologi, </w:t>
      </w:r>
      <w:r w:rsidRPr="006D2C8B">
        <w:t xml:space="preserve">samt at husdyrbruget ikke medfører væsentlige miljømæssige påvirkninger, og at husdyrbruget i øvrigt kan drives på stedet på en måde, som er forenelig med hensynet til omgivelserne. </w:t>
      </w:r>
    </w:p>
    <w:p w14:paraId="0A053AB0" w14:textId="79BCCB47" w:rsidR="00170CC6" w:rsidRPr="006C2D7B" w:rsidRDefault="00A62495" w:rsidP="006C2D7B">
      <w:pPr>
        <w:pStyle w:val="Overskrift2"/>
      </w:pPr>
      <w:bookmarkStart w:id="21" w:name="_Toc94531129"/>
      <w:bookmarkStart w:id="22" w:name="_Hlk81313924"/>
      <w:bookmarkEnd w:id="19"/>
      <w:r w:rsidRPr="006C2D7B">
        <w:t>Ikke-teknisk resumé af</w:t>
      </w:r>
      <w:r w:rsidR="00170CC6" w:rsidRPr="006C2D7B">
        <w:t xml:space="preserve"> påtænkte foranstaltninger ved IE-brugets ophør (</w:t>
      </w:r>
      <w:r w:rsidR="008253D5">
        <w:t>E</w:t>
      </w:r>
      <w:r w:rsidR="00170CC6" w:rsidRPr="006C2D7B">
        <w:t>1)</w:t>
      </w:r>
      <w:bookmarkEnd w:id="21"/>
    </w:p>
    <w:bookmarkEnd w:id="22"/>
    <w:p w14:paraId="1CE4BF76" w14:textId="77777777" w:rsidR="003F66F0" w:rsidRPr="00D130DC" w:rsidRDefault="00D130DC" w:rsidP="003F66F0">
      <w:r w:rsidRPr="00D130DC">
        <w:t xml:space="preserve">Hvis husdyrproduktionen på ejendommen ophører, vil anlægget blive tømt og rengjort </w:t>
      </w:r>
      <w:r w:rsidR="009D1654">
        <w:t xml:space="preserve">således at der ikke opstår risiko for forurening eller unødig risiko for skadedyr. </w:t>
      </w:r>
      <w:r w:rsidRPr="00D130DC">
        <w:t>Eventuelt oplag af foder, hjælpestoffer</w:t>
      </w:r>
      <w:r w:rsidR="009D1654">
        <w:t xml:space="preserve"> og </w:t>
      </w:r>
      <w:r w:rsidRPr="00D130DC">
        <w:t>affald</w:t>
      </w:r>
      <w:r w:rsidR="009D1654">
        <w:t xml:space="preserve"> fra produktionen </w:t>
      </w:r>
      <w:r w:rsidRPr="00D130DC">
        <w:t xml:space="preserve">vil blive </w:t>
      </w:r>
      <w:r w:rsidR="003F66F0" w:rsidRPr="00D130DC">
        <w:t>bortskaffet</w:t>
      </w:r>
      <w:r w:rsidR="003F66F0">
        <w:t xml:space="preserve"> i henhold til gældende regler</w:t>
      </w:r>
      <w:r w:rsidR="003F66F0" w:rsidRPr="00D130DC">
        <w:t xml:space="preserve">. </w:t>
      </w:r>
    </w:p>
    <w:p w14:paraId="525942D9" w14:textId="12F25DE7" w:rsidR="00E27C7F" w:rsidRPr="00E27C7F" w:rsidRDefault="00E27C7F" w:rsidP="002C58FD">
      <w:r w:rsidRPr="00D130DC">
        <w:t>Gylle</w:t>
      </w:r>
      <w:r w:rsidR="00AB000A">
        <w:t>beholderen</w:t>
      </w:r>
      <w:r w:rsidRPr="00D130DC">
        <w:t xml:space="preserve"> tages ikke nødvendigvis ud af drift med ophør af husdyrproduktionen</w:t>
      </w:r>
      <w:r w:rsidR="00D130DC" w:rsidRPr="00D130DC">
        <w:t xml:space="preserve">, da der fortsat kan være markbrug </w:t>
      </w:r>
      <w:r w:rsidR="00985F31">
        <w:t>tilknyttet ejendommen</w:t>
      </w:r>
      <w:r w:rsidR="00985F31" w:rsidRPr="00D130DC">
        <w:t xml:space="preserve">. </w:t>
      </w:r>
      <w:r w:rsidR="00D130DC" w:rsidRPr="00D130DC">
        <w:t xml:space="preserve">Hvis gyllebeholderen tages ud af </w:t>
      </w:r>
      <w:r w:rsidR="00D051EA">
        <w:t>drift,</w:t>
      </w:r>
      <w:r w:rsidR="00D130DC" w:rsidRPr="00D130DC">
        <w:t xml:space="preserve"> vil den blive tømt og husdyrgødningen udbragt efter gældende lovgivning</w:t>
      </w:r>
      <w:r w:rsidRPr="00D130DC">
        <w:t>.</w:t>
      </w:r>
    </w:p>
    <w:p w14:paraId="16121558" w14:textId="6FB16A3E" w:rsidR="00A62495" w:rsidRDefault="008253D5" w:rsidP="003F7A77">
      <w:pPr>
        <w:pStyle w:val="Overskrift2"/>
      </w:pPr>
      <w:bookmarkStart w:id="23" w:name="_Toc94531130"/>
      <w:bookmarkStart w:id="24" w:name="_Hlk81313957"/>
      <w:r>
        <w:t>U</w:t>
      </w:r>
      <w:r w:rsidR="00170CC6">
        <w:t xml:space="preserve">ndersøgte </w:t>
      </w:r>
      <w:r w:rsidR="00A62495">
        <w:t xml:space="preserve">alternativer til teknologi og foranstaltninger </w:t>
      </w:r>
      <w:r w:rsidR="00170CC6">
        <w:t>(</w:t>
      </w:r>
      <w:r>
        <w:t>E</w:t>
      </w:r>
      <w:r w:rsidR="00170CC6">
        <w:t>3)</w:t>
      </w:r>
      <w:bookmarkEnd w:id="23"/>
    </w:p>
    <w:p w14:paraId="5C631DAE" w14:textId="77777777" w:rsidR="004E481C" w:rsidRDefault="004E481C" w:rsidP="002C58FD">
      <w:bookmarkStart w:id="25" w:name="_Hlk81315858"/>
      <w:bookmarkEnd w:id="24"/>
      <w:r>
        <w:t xml:space="preserve">Miljøstyrelsen har udarbejdet en liste over teknologier som vurderes miljøeffektive og driftssikre til reduktion af ammoniak. Teknologierne kan anvendes uanset størrelsen på husdyrbruget, men mange teknikker er meget omkostningstunge og kræver en særlig opbygning af anlægget for at kunne anvendes på en væsentlig andel af produktionen. Derfor vil valg af teknik til reduktion af ammoniak variere dels i forhold til størrelsen på husdyrbruget og dels i forhold til udformning af staldanlægget. </w:t>
      </w:r>
    </w:p>
    <w:p w14:paraId="53DC2E5A" w14:textId="282C8F89" w:rsidR="004A2686" w:rsidRPr="0003107D" w:rsidRDefault="004E481C" w:rsidP="002C58FD">
      <w:r>
        <w:t xml:space="preserve">Der er få teknikker optaget på teknologilisten til reduktion af </w:t>
      </w:r>
      <w:r w:rsidRPr="0003107D">
        <w:t xml:space="preserve">lugtemissionen. </w:t>
      </w:r>
      <w:r w:rsidR="004A2686" w:rsidRPr="0003107D">
        <w:t xml:space="preserve">Krav til lugt er </w:t>
      </w:r>
      <w:r w:rsidRPr="0003107D">
        <w:t xml:space="preserve">i denne ansøgning </w:t>
      </w:r>
      <w:r w:rsidR="004A2686" w:rsidRPr="0003107D">
        <w:t>opfyldt</w:t>
      </w:r>
      <w:r w:rsidRPr="0003107D">
        <w:t xml:space="preserve"> uden krav til reduktion</w:t>
      </w:r>
      <w:r w:rsidR="004A2686" w:rsidRPr="0003107D">
        <w:t>. Der anvendes derfor ingen supplerende teknologi udover regelmæssig rengøring af staldanlægget</w:t>
      </w:r>
      <w:r w:rsidR="008A348C" w:rsidRPr="0003107D">
        <w:t xml:space="preserve"> samt godt management</w:t>
      </w:r>
      <w:r w:rsidR="004A2686" w:rsidRPr="0003107D">
        <w:t xml:space="preserve">. </w:t>
      </w:r>
    </w:p>
    <w:p w14:paraId="01806233" w14:textId="0B629B26" w:rsidR="00985F31" w:rsidRPr="00985F31" w:rsidRDefault="004A2686" w:rsidP="00581F23">
      <w:pPr>
        <w:rPr>
          <w:color w:val="FF0000"/>
        </w:rPr>
      </w:pPr>
      <w:r w:rsidRPr="0003107D">
        <w:t xml:space="preserve">Krav vedr. anvendelse af bedst tilgængelig teknologi </w:t>
      </w:r>
      <w:r w:rsidR="009D1654" w:rsidRPr="0003107D">
        <w:t xml:space="preserve">i forhold til ammoniak </w:t>
      </w:r>
      <w:r w:rsidRPr="0003107D">
        <w:t>er opfyldt</w:t>
      </w:r>
      <w:r w:rsidR="00D1248D" w:rsidRPr="0003107D">
        <w:t xml:space="preserve"> uden brug af ny teknologi</w:t>
      </w:r>
      <w:r w:rsidR="009D1654" w:rsidRPr="0003107D">
        <w:t xml:space="preserve">. </w:t>
      </w:r>
    </w:p>
    <w:bookmarkEnd w:id="25"/>
    <w:p w14:paraId="4B1BCF4C" w14:textId="77777777" w:rsidR="00FB02E5" w:rsidRDefault="00FB02E5">
      <w:pPr>
        <w:spacing w:line="276" w:lineRule="auto"/>
        <w:jc w:val="left"/>
        <w:rPr>
          <w:color w:val="FF0000"/>
        </w:rPr>
      </w:pPr>
      <w:r>
        <w:rPr>
          <w:color w:val="FF0000"/>
        </w:rPr>
        <w:br w:type="page"/>
      </w:r>
    </w:p>
    <w:p w14:paraId="374470C7" w14:textId="77777777" w:rsidR="00FB02E5" w:rsidRDefault="00FB02E5" w:rsidP="002C58FD">
      <w:pPr>
        <w:rPr>
          <w:color w:val="FF0000"/>
        </w:rPr>
      </w:pPr>
    </w:p>
    <w:p w14:paraId="2CCB30AB" w14:textId="36E28413" w:rsidR="00170CC6" w:rsidRDefault="00170CC6" w:rsidP="006926AF">
      <w:pPr>
        <w:pStyle w:val="Overskrift1"/>
      </w:pPr>
      <w:bookmarkStart w:id="26" w:name="_Toc94531131"/>
      <w:bookmarkStart w:id="27" w:name="_Hlk81316361"/>
      <w:bookmarkStart w:id="28" w:name="_Toc11232475"/>
      <w:bookmarkStart w:id="29" w:name="_Toc11232777"/>
      <w:bookmarkEnd w:id="13"/>
      <w:r>
        <w:t>Oplysninger om husdyrbruget og det ansøgte (B</w:t>
      </w:r>
      <w:r w:rsidR="008E0A73">
        <w:t xml:space="preserve">, </w:t>
      </w:r>
      <w:r w:rsidR="00BE4DF7">
        <w:t>E</w:t>
      </w:r>
      <w:r w:rsidR="008E0A73">
        <w:t>1a</w:t>
      </w:r>
      <w:r>
        <w:t>)</w:t>
      </w:r>
      <w:bookmarkEnd w:id="26"/>
    </w:p>
    <w:bookmarkEnd w:id="27"/>
    <w:p w14:paraId="01A7CA26" w14:textId="726D39A4" w:rsidR="00A728B4" w:rsidRDefault="00E73685" w:rsidP="00E73685">
      <w:r w:rsidRPr="002B7225">
        <w:t>I dette kapitel redegøres der for det ansøgte</w:t>
      </w:r>
      <w:r w:rsidR="00EF6B7B">
        <w:t xml:space="preserve"> projekt</w:t>
      </w:r>
      <w:r w:rsidRPr="002B7225">
        <w:t>, husdyrbrugets indretning og drift</w:t>
      </w:r>
      <w:r w:rsidR="00A728B4">
        <w:t xml:space="preserve">, </w:t>
      </w:r>
      <w:r w:rsidRPr="002B7225">
        <w:t>beliggenhed i forhold til omgivelserne</w:t>
      </w:r>
      <w:r w:rsidR="00A728B4">
        <w:t xml:space="preserve"> og husdyrbrugets potentielle påvirkning på omgivelserne.</w:t>
      </w:r>
    </w:p>
    <w:p w14:paraId="6B804894" w14:textId="513D99B5" w:rsidR="002D1A43" w:rsidRDefault="002D1A43" w:rsidP="00E73685">
      <w:r w:rsidRPr="008F4995">
        <w:t>Situationsplanen over staldanlæg m.v. fremgår af nedenstående figur. Oplysningerne om produktionsarealet fremgår af husdyrgodkendelse.dk og navngivningen af stalde m.v. referer til nedenstående situationsplan.</w:t>
      </w:r>
    </w:p>
    <w:tbl>
      <w:tblPr>
        <w:tblStyle w:val="Tabel-Gitter"/>
        <w:tblW w:w="0" w:type="auto"/>
        <w:tblCellMar>
          <w:left w:w="0" w:type="dxa"/>
          <w:right w:w="0" w:type="dxa"/>
        </w:tblCellMar>
        <w:tblLook w:val="04A0" w:firstRow="1" w:lastRow="0" w:firstColumn="1" w:lastColumn="0" w:noHBand="0" w:noVBand="1"/>
      </w:tblPr>
      <w:tblGrid>
        <w:gridCol w:w="9629"/>
      </w:tblGrid>
      <w:tr w:rsidR="002B7225" w:rsidRPr="00881DF8" w14:paraId="0855C61E" w14:textId="77777777" w:rsidTr="002B7225">
        <w:tc>
          <w:tcPr>
            <w:tcW w:w="9628" w:type="dxa"/>
            <w:tcBorders>
              <w:bottom w:val="single" w:sz="4" w:space="0" w:color="auto"/>
            </w:tcBorders>
          </w:tcPr>
          <w:p w14:paraId="3383FD5F" w14:textId="2FDCCECF" w:rsidR="00E8153C" w:rsidRDefault="00E8153C" w:rsidP="002B7225">
            <w:pPr>
              <w:jc w:val="left"/>
              <w:rPr>
                <w:noProof/>
              </w:rPr>
            </w:pPr>
            <w:r>
              <w:rPr>
                <w:noProof/>
                <w:lang w:eastAsia="da-DK"/>
              </w:rPr>
              <mc:AlternateContent>
                <mc:Choice Requires="wps">
                  <w:drawing>
                    <wp:anchor distT="0" distB="0" distL="114300" distR="114300" simplePos="0" relativeHeight="251658240" behindDoc="0" locked="0" layoutInCell="1" allowOverlap="1" wp14:anchorId="2FE8291F" wp14:editId="68B0C917">
                      <wp:simplePos x="0" y="0"/>
                      <wp:positionH relativeFrom="column">
                        <wp:posOffset>94118</wp:posOffset>
                      </wp:positionH>
                      <wp:positionV relativeFrom="paragraph">
                        <wp:posOffset>4615373</wp:posOffset>
                      </wp:positionV>
                      <wp:extent cx="1209675" cy="790575"/>
                      <wp:effectExtent l="0" t="0" r="28575" b="28575"/>
                      <wp:wrapNone/>
                      <wp:docPr id="7" name="Tekstfelt 7"/>
                      <wp:cNvGraphicFramePr/>
                      <a:graphic xmlns:a="http://schemas.openxmlformats.org/drawingml/2006/main">
                        <a:graphicData uri="http://schemas.microsoft.com/office/word/2010/wordprocessingShape">
                          <wps:wsp>
                            <wps:cNvSpPr txBox="1"/>
                            <wps:spPr>
                              <a:xfrm>
                                <a:off x="0" y="0"/>
                                <a:ext cx="1209675" cy="790575"/>
                              </a:xfrm>
                              <a:prstGeom prst="rect">
                                <a:avLst/>
                              </a:prstGeom>
                              <a:solidFill>
                                <a:schemeClr val="lt1"/>
                              </a:solidFill>
                              <a:ln w="6350">
                                <a:solidFill>
                                  <a:prstClr val="black"/>
                                </a:solidFill>
                              </a:ln>
                            </wps:spPr>
                            <wps:txbx>
                              <w:txbxContent>
                                <w:p w14:paraId="2989FE8F" w14:textId="06FA5523" w:rsidR="000B7455" w:rsidRDefault="000B7455" w:rsidP="002B7225">
                                  <w:r>
                                    <w:t>Eksisterende anlæg uden fysiske ændringer i bygningsdelen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8291F" id="Tekstfelt 7" o:spid="_x0000_s1031" type="#_x0000_t202" style="position:absolute;margin-left:7.4pt;margin-top:363.4pt;width:95.25pt;height:6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" fillcolor="white [3201]" strokeweight=".5pt">
                      <v:textbox>
                        <w:txbxContent>
                          <w:p w14:paraId="2989FE8F" w14:textId="06FA5523" w:rsidR="000B7455" w:rsidRDefault="000B7455" w:rsidP="002B7225">
                            <w:r>
                              <w:t>Eksisterende anlæg uden fysiske ændringer i bygningsdelen</w:t>
                            </w:r>
                          </w:p>
                        </w:txbxContent>
                      </v:textbox>
                    </v:shape>
                  </w:pict>
                </mc:Fallback>
              </mc:AlternateContent>
            </w:r>
            <w:r w:rsidRPr="00E8153C">
              <w:rPr>
                <w:noProof/>
                <w:lang w:eastAsia="da-DK"/>
              </w:rPr>
              <w:drawing>
                <wp:inline distT="0" distB="0" distL="0" distR="0" wp14:anchorId="3987F249" wp14:editId="0E67DE48">
                  <wp:extent cx="6120765" cy="5497830"/>
                  <wp:effectExtent l="0" t="0" r="0" b="762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5497830"/>
                          </a:xfrm>
                          <a:prstGeom prst="rect">
                            <a:avLst/>
                          </a:prstGeom>
                        </pic:spPr>
                      </pic:pic>
                    </a:graphicData>
                  </a:graphic>
                </wp:inline>
              </w:drawing>
            </w:r>
            <w:r w:rsidRPr="00E8153C">
              <w:rPr>
                <w:noProof/>
              </w:rPr>
              <w:t xml:space="preserve"> </w:t>
            </w:r>
          </w:p>
          <w:p w14:paraId="2DF76E78" w14:textId="4EC1F62A" w:rsidR="002B7225" w:rsidRPr="00881DF8" w:rsidRDefault="00C707EB" w:rsidP="002B7225">
            <w:pPr>
              <w:jc w:val="left"/>
              <w:rPr>
                <w:noProof/>
                <w:highlight w:val="yellow"/>
              </w:rPr>
            </w:pPr>
            <w:r>
              <w:rPr>
                <w:noProof/>
                <w:lang w:eastAsia="da-DK"/>
              </w:rPr>
              <mc:AlternateContent>
                <mc:Choice Requires="wps">
                  <w:drawing>
                    <wp:anchor distT="0" distB="0" distL="114300" distR="114300" simplePos="0" relativeHeight="251660300" behindDoc="0" locked="0" layoutInCell="1" allowOverlap="1" wp14:anchorId="65B9BA59" wp14:editId="6494B370">
                      <wp:simplePos x="0" y="0"/>
                      <wp:positionH relativeFrom="column">
                        <wp:posOffset>30226</wp:posOffset>
                      </wp:positionH>
                      <wp:positionV relativeFrom="paragraph">
                        <wp:posOffset>6287542</wp:posOffset>
                      </wp:positionV>
                      <wp:extent cx="1209675" cy="790575"/>
                      <wp:effectExtent l="0" t="0" r="28575" b="28575"/>
                      <wp:wrapNone/>
                      <wp:docPr id="28896" name="Tekstfelt 28896"/>
                      <wp:cNvGraphicFramePr/>
                      <a:graphic xmlns:a="http://schemas.openxmlformats.org/drawingml/2006/main">
                        <a:graphicData uri="http://schemas.microsoft.com/office/word/2010/wordprocessingShape">
                          <wps:wsp>
                            <wps:cNvSpPr txBox="1"/>
                            <wps:spPr>
                              <a:xfrm>
                                <a:off x="0" y="0"/>
                                <a:ext cx="1209675" cy="790575"/>
                              </a:xfrm>
                              <a:prstGeom prst="rect">
                                <a:avLst/>
                              </a:prstGeom>
                              <a:solidFill>
                                <a:schemeClr val="lt1"/>
                              </a:solidFill>
                              <a:ln w="6350">
                                <a:solidFill>
                                  <a:prstClr val="black"/>
                                </a:solidFill>
                              </a:ln>
                            </wps:spPr>
                            <wps:txbx>
                              <w:txbxContent>
                                <w:p w14:paraId="6023BD1E" w14:textId="77777777" w:rsidR="000B7455" w:rsidRDefault="000B7455" w:rsidP="00DA21DB">
                                  <w:r>
                                    <w:t>Eksisterende anlæg uden fysiske ændringer i bygningsdelen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9BA59" id="Tekstfelt 28896" o:spid="_x0000_s1032" type="#_x0000_t202" style="position:absolute;margin-left:2.4pt;margin-top:495.1pt;width:95.25pt;height:62.25pt;z-index:251660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" fillcolor="white [3201]" strokeweight=".5pt">
                      <v:textbox>
                        <w:txbxContent>
                          <w:p w14:paraId="6023BD1E" w14:textId="77777777" w:rsidR="000B7455" w:rsidRDefault="000B7455" w:rsidP="00DA21DB">
                            <w:r>
                              <w:t>Eksisterende anlæg uden fysiske ændringer i bygningsdelen</w:t>
                            </w:r>
                          </w:p>
                        </w:txbxContent>
                      </v:textbox>
                    </v:shape>
                  </w:pict>
                </mc:Fallback>
              </mc:AlternateContent>
            </w:r>
            <w:r w:rsidR="00E8153C" w:rsidRPr="00E8153C">
              <w:rPr>
                <w:noProof/>
                <w:lang w:eastAsia="da-DK"/>
              </w:rPr>
              <w:drawing>
                <wp:inline distT="0" distB="0" distL="0" distR="0" wp14:anchorId="7E43E088" wp14:editId="76F71C01">
                  <wp:extent cx="6120765" cy="7096125"/>
                  <wp:effectExtent l="0" t="0" r="0" b="952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7096125"/>
                          </a:xfrm>
                          <a:prstGeom prst="rect">
                            <a:avLst/>
                          </a:prstGeom>
                        </pic:spPr>
                      </pic:pic>
                    </a:graphicData>
                  </a:graphic>
                </wp:inline>
              </w:drawing>
            </w:r>
          </w:p>
        </w:tc>
      </w:tr>
      <w:tr w:rsidR="002B7225" w:rsidRPr="00FE052B" w14:paraId="15ABDBCB" w14:textId="77777777" w:rsidTr="002B7225">
        <w:tc>
          <w:tcPr>
            <w:tcW w:w="9628" w:type="dxa"/>
            <w:tcBorders>
              <w:left w:val="nil"/>
              <w:bottom w:val="nil"/>
              <w:right w:val="nil"/>
            </w:tcBorders>
          </w:tcPr>
          <w:p w14:paraId="5D9E1C2D" w14:textId="775DDC2D" w:rsidR="002B7225" w:rsidRPr="00FE052B" w:rsidRDefault="002B7225" w:rsidP="002B7225">
            <w:pPr>
              <w:jc w:val="left"/>
              <w:rPr>
                <w:b/>
                <w:noProof/>
                <w:sz w:val="16"/>
                <w:szCs w:val="16"/>
              </w:rPr>
            </w:pPr>
            <w:r w:rsidRPr="00FE052B">
              <w:rPr>
                <w:b/>
                <w:noProof/>
                <w:sz w:val="16"/>
                <w:szCs w:val="16"/>
              </w:rPr>
              <w:t>Ejendommens</w:t>
            </w:r>
            <w:r w:rsidR="00442A3C">
              <w:rPr>
                <w:b/>
                <w:noProof/>
                <w:sz w:val="16"/>
                <w:szCs w:val="16"/>
              </w:rPr>
              <w:t xml:space="preserve"> </w:t>
            </w:r>
            <w:r w:rsidRPr="00FE052B">
              <w:rPr>
                <w:b/>
                <w:noProof/>
                <w:sz w:val="16"/>
                <w:szCs w:val="16"/>
              </w:rPr>
              <w:t>stald- og opbevaringsanlæg</w:t>
            </w:r>
            <w:r>
              <w:rPr>
                <w:b/>
                <w:noProof/>
                <w:sz w:val="16"/>
                <w:szCs w:val="16"/>
              </w:rPr>
              <w:t>, som indtegnet i husdyrgodkendelse.dk</w:t>
            </w:r>
          </w:p>
        </w:tc>
      </w:tr>
    </w:tbl>
    <w:p w14:paraId="7CEA18FE" w14:textId="09A63402" w:rsidR="00E73685" w:rsidRPr="00E73685" w:rsidRDefault="00E73685" w:rsidP="00E73685"/>
    <w:p w14:paraId="761102EF" w14:textId="345C29F2" w:rsidR="004129E6" w:rsidRDefault="006926AF" w:rsidP="004129E6">
      <w:pPr>
        <w:pStyle w:val="Overskrift2"/>
      </w:pPr>
      <w:bookmarkStart w:id="30" w:name="_Toc94531132"/>
      <w:bookmarkStart w:id="31" w:name="_Hlk81316381"/>
      <w:r w:rsidRPr="0016072E">
        <w:t>Indretning og drift af anlæg</w:t>
      </w:r>
      <w:bookmarkEnd w:id="28"/>
      <w:bookmarkEnd w:id="29"/>
      <w:r w:rsidR="00725DEE">
        <w:t xml:space="preserve"> (B1)</w:t>
      </w:r>
      <w:bookmarkEnd w:id="30"/>
    </w:p>
    <w:p w14:paraId="71EBFEEC" w14:textId="40BEEE1A" w:rsidR="004129E6" w:rsidRPr="004129E6" w:rsidRDefault="004129E6" w:rsidP="004129E6">
      <w:pPr>
        <w:pStyle w:val="Overskrift3"/>
        <w:jc w:val="left"/>
      </w:pPr>
      <w:r>
        <w:t xml:space="preserve"> </w:t>
      </w:r>
      <w:bookmarkStart w:id="32" w:name="_Toc94531133"/>
      <w:r>
        <w:t>Beskrivelse af den ansøgte samt nuværende produktion</w:t>
      </w:r>
      <w:bookmarkEnd w:id="32"/>
      <w:r>
        <w:br/>
      </w:r>
    </w:p>
    <w:bookmarkEnd w:id="31"/>
    <w:p w14:paraId="54B32B1D" w14:textId="0BF9A0C2" w:rsidR="00921B50" w:rsidRDefault="00E27C7F" w:rsidP="00921B50">
      <w:pPr>
        <w:jc w:val="left"/>
      </w:pPr>
      <w:r w:rsidRPr="004F7D0F">
        <w:rPr>
          <w:b/>
          <w:i/>
        </w:rPr>
        <w:t>Nudrift</w:t>
      </w:r>
      <w:r>
        <w:br/>
      </w:r>
      <w:r w:rsidR="00921B50" w:rsidRPr="00E8153C">
        <w:t xml:space="preserve">På ejendommen </w:t>
      </w:r>
      <w:r w:rsidR="00E8153C" w:rsidRPr="00E8153C">
        <w:t>Rønholtvej 19</w:t>
      </w:r>
      <w:r w:rsidR="00921B50" w:rsidRPr="00E8153C">
        <w:t xml:space="preserve"> er der tilladelse til en produktion med </w:t>
      </w:r>
      <w:r w:rsidR="00E8153C" w:rsidRPr="00E8153C">
        <w:t>20.000</w:t>
      </w:r>
      <w:r w:rsidR="00921B50" w:rsidRPr="00E8153C">
        <w:t xml:space="preserve"> smågrise (7,</w:t>
      </w:r>
      <w:r w:rsidR="00E8153C" w:rsidRPr="00E8153C">
        <w:t>1</w:t>
      </w:r>
      <w:r w:rsidR="00921B50" w:rsidRPr="00E8153C">
        <w:t xml:space="preserve">-31 kg) og 600 </w:t>
      </w:r>
      <w:r w:rsidR="00E8153C" w:rsidRPr="00E8153C">
        <w:t>årssøer</w:t>
      </w:r>
      <w:r w:rsidR="00921B50" w:rsidRPr="00E8153C">
        <w:t xml:space="preserve">. Produktionstilladelsen er meddelt den </w:t>
      </w:r>
      <w:r w:rsidR="00E8153C" w:rsidRPr="00E8153C">
        <w:t>8. august 2017</w:t>
      </w:r>
      <w:r w:rsidR="00921B50" w:rsidRPr="00E8153C">
        <w:t xml:space="preserve"> som </w:t>
      </w:r>
      <w:r w:rsidR="00E8153C" w:rsidRPr="00E8153C">
        <w:t xml:space="preserve">en § </w:t>
      </w:r>
      <w:r w:rsidR="00921B50" w:rsidRPr="00E8153C">
        <w:t xml:space="preserve">11 miljøgodkendelse. Godkendelsen er udnyttet. </w:t>
      </w:r>
    </w:p>
    <w:p w14:paraId="09FB3CE3" w14:textId="77777777" w:rsidR="00221EF0" w:rsidRDefault="00221EF0" w:rsidP="00221EF0">
      <w:pPr>
        <w:rPr>
          <w:color w:val="000000"/>
          <w:szCs w:val="20"/>
        </w:rPr>
      </w:pPr>
      <w:r>
        <w:rPr>
          <w:color w:val="000000"/>
          <w:szCs w:val="20"/>
        </w:rPr>
        <w:t>I § 11 miljøgodkendelse af 8. august 2017 fremgår det at der i hele soanlægget er med delvist spaltegulv, men Claus Pedersen oplyser følgende i forbindelse med at der skal søges en ny § 16 miljøgodkendelse:</w:t>
      </w:r>
    </w:p>
    <w:p w14:paraId="065B9241" w14:textId="77777777" w:rsidR="00221EF0" w:rsidRDefault="00221EF0" w:rsidP="00221EF0">
      <w:pPr>
        <w:pStyle w:val="Listeafsnit"/>
        <w:numPr>
          <w:ilvl w:val="0"/>
          <w:numId w:val="29"/>
        </w:numPr>
        <w:spacing w:after="0"/>
        <w:contextualSpacing w:val="0"/>
        <w:jc w:val="left"/>
        <w:rPr>
          <w:rFonts w:ascii="Calibri" w:eastAsia="Times New Roman" w:hAnsi="Calibri"/>
          <w:sz w:val="22"/>
        </w:rPr>
      </w:pPr>
      <w:r>
        <w:rPr>
          <w:rFonts w:eastAsia="Times New Roman"/>
        </w:rPr>
        <w:t xml:space="preserve">I stald 1-4 er der ikke ændret i gulvtyper og gyllekummer siden ejendommen blev genopført i 1970’erne. </w:t>
      </w:r>
    </w:p>
    <w:p w14:paraId="02068D87" w14:textId="77777777" w:rsidR="00221EF0" w:rsidRDefault="00221EF0" w:rsidP="00221EF0">
      <w:pPr>
        <w:pStyle w:val="Listeafsnit"/>
        <w:numPr>
          <w:ilvl w:val="0"/>
          <w:numId w:val="29"/>
        </w:numPr>
        <w:spacing w:after="0"/>
        <w:contextualSpacing w:val="0"/>
        <w:jc w:val="left"/>
        <w:rPr>
          <w:rFonts w:eastAsia="Times New Roman"/>
        </w:rPr>
      </w:pPr>
      <w:r>
        <w:rPr>
          <w:rFonts w:eastAsia="Times New Roman"/>
        </w:rPr>
        <w:t xml:space="preserve">Stald 1 og 2 er oprindeligt etableret med fuldspaltegulve med fuld gyllekumme under, nogle spalteåbninger er blevet efterstøbt således, at der nu er en gulvtype i stald 1 og 2 svarende til drænet gulv og spalter (33%/67%) med fuld gyllekumme under gulvet. </w:t>
      </w:r>
    </w:p>
    <w:p w14:paraId="50701336" w14:textId="64045F43" w:rsidR="00221EF0" w:rsidRDefault="00221EF0" w:rsidP="00221EF0">
      <w:pPr>
        <w:pStyle w:val="Listeafsnit"/>
        <w:numPr>
          <w:ilvl w:val="0"/>
          <w:numId w:val="29"/>
        </w:numPr>
        <w:spacing w:after="0"/>
        <w:contextualSpacing w:val="0"/>
        <w:jc w:val="left"/>
        <w:rPr>
          <w:rFonts w:eastAsia="Times New Roman"/>
        </w:rPr>
      </w:pPr>
      <w:r>
        <w:rPr>
          <w:rFonts w:eastAsia="Times New Roman"/>
        </w:rPr>
        <w:t>Stald 3 og 4 er oprindeligt etableret med delvist spaltegulv med tilsvarende reduceret gyllekumme.</w:t>
      </w:r>
    </w:p>
    <w:p w14:paraId="0298EA87" w14:textId="4BB3C56F" w:rsidR="00221EF0" w:rsidRPr="00221EF0" w:rsidRDefault="00221EF0" w:rsidP="00921B50">
      <w:pPr>
        <w:pStyle w:val="Listeafsnit"/>
        <w:numPr>
          <w:ilvl w:val="0"/>
          <w:numId w:val="29"/>
        </w:numPr>
        <w:spacing w:after="0"/>
        <w:contextualSpacing w:val="0"/>
        <w:jc w:val="left"/>
        <w:rPr>
          <w:rFonts w:eastAsia="Times New Roman"/>
        </w:rPr>
      </w:pPr>
      <w:r>
        <w:t>Klimastalden (</w:t>
      </w:r>
      <w:r w:rsidRPr="00E704EB">
        <w:t>stald 5</w:t>
      </w:r>
      <w:r>
        <w:t>)</w:t>
      </w:r>
      <w:r w:rsidRPr="00E704EB">
        <w:t xml:space="preserve"> </w:t>
      </w:r>
      <w:r>
        <w:t xml:space="preserve">er </w:t>
      </w:r>
      <w:r w:rsidRPr="00E704EB">
        <w:t>opført med delvis spaltegulv</w:t>
      </w:r>
      <w:r>
        <w:t xml:space="preserve"> </w:t>
      </w:r>
      <w:r>
        <w:rPr>
          <w:rFonts w:eastAsia="Times New Roman"/>
        </w:rPr>
        <w:t>med tilsvarende reduceret gyllekumme</w:t>
      </w:r>
      <w:r>
        <w:t>.</w:t>
      </w:r>
    </w:p>
    <w:p w14:paraId="44FADDB5" w14:textId="77777777" w:rsidR="00C707EB" w:rsidRDefault="00C707EB" w:rsidP="00A728B4"/>
    <w:p w14:paraId="402F1A1C" w14:textId="677A9580" w:rsidR="00221EF0" w:rsidRDefault="00C707EB" w:rsidP="00A728B4">
      <w:r>
        <w:t>Mariagerfjord Kommune har den 27. januar 2022 i en mail meddelt, at de ønsker følgende indsat i ansøgningsmaterialet om gulvtyperne i stald 1 og 2:</w:t>
      </w:r>
    </w:p>
    <w:p w14:paraId="4B096EBC" w14:textId="32B6E476" w:rsidR="00C707EB" w:rsidRDefault="00C707EB" w:rsidP="00C707EB">
      <w:pPr>
        <w:pStyle w:val="Listeafsnit"/>
        <w:numPr>
          <w:ilvl w:val="0"/>
          <w:numId w:val="30"/>
        </w:numPr>
      </w:pPr>
      <w:r>
        <w:t xml:space="preserve">Miljøafdelingen har diskuteret problematikken vedr. gulvtypen i stald 1 og 2 på ejendommen Rønholtvej 19 og er kommet frem til følgende: </w:t>
      </w:r>
    </w:p>
    <w:p w14:paraId="43EA10D1" w14:textId="77777777" w:rsidR="00C707EB" w:rsidRDefault="00C707EB" w:rsidP="00C707EB">
      <w:pPr>
        <w:pStyle w:val="Listeafsnit"/>
        <w:numPr>
          <w:ilvl w:val="1"/>
          <w:numId w:val="30"/>
        </w:numPr>
      </w:pPr>
      <w:r>
        <w:t>Gulvtypen i nudrift i stald 1 og 2 skal være delvist spaltegulv – (som ansøgt drift i § 11 miljøgodkendelse af 8. august 2017)</w:t>
      </w:r>
    </w:p>
    <w:p w14:paraId="0593F8B2" w14:textId="77777777" w:rsidR="00C707EB" w:rsidRDefault="00C707EB" w:rsidP="00C707EB">
      <w:pPr>
        <w:pStyle w:val="Listeafsnit"/>
        <w:numPr>
          <w:ilvl w:val="1"/>
          <w:numId w:val="30"/>
        </w:numPr>
      </w:pPr>
      <w:r>
        <w:t>Gulvtypen i 8 årsdrift skal være den drænet gulv + spalter (33%/67%).</w:t>
      </w:r>
    </w:p>
    <w:p w14:paraId="64C63EC4" w14:textId="48B71E88" w:rsidR="00C707EB" w:rsidRDefault="00C707EB" w:rsidP="00C707EB">
      <w:pPr>
        <w:pStyle w:val="Listeafsnit"/>
        <w:numPr>
          <w:ilvl w:val="1"/>
          <w:numId w:val="30"/>
        </w:numPr>
      </w:pPr>
      <w:r>
        <w:t>Når ovenstående indsættes i den nye ansøgning, er det muligt at beregne merdepositionen både under de reelle betingelser, men også i forhold til de godkendte betingelser. De to stalde kan registreres som eksisterende stalde (BAT-krav fastsat i tidligere afgørelse) i BAT-beregningen. Forudsat selvfølgelig, at der ikke skal laves ændringer.</w:t>
      </w:r>
    </w:p>
    <w:p w14:paraId="5CFAB5C7" w14:textId="77777777" w:rsidR="00C707EB" w:rsidRDefault="00C707EB" w:rsidP="00A728B4"/>
    <w:p w14:paraId="60E5FA2D" w14:textId="31D7D5BA" w:rsidR="00286CB5" w:rsidRDefault="00352697" w:rsidP="00A728B4">
      <w:r w:rsidRPr="00E8153C">
        <w:t xml:space="preserve">I den eksisterende godkendelse indgår </w:t>
      </w:r>
      <w:r w:rsidR="00286CB5" w:rsidRPr="00E8153C">
        <w:t>de samme</w:t>
      </w:r>
      <w:r w:rsidRPr="00E8153C">
        <w:t xml:space="preserve"> staldafsnit</w:t>
      </w:r>
      <w:r w:rsidR="00286CB5" w:rsidRPr="00E8153C">
        <w:t>, som indgår i denne ansøgning og</w:t>
      </w:r>
      <w:r w:rsidR="00985F31" w:rsidRPr="00E8153C">
        <w:t xml:space="preserve"> som ses i situationsplanen</w:t>
      </w:r>
      <w:r w:rsidR="00286CB5" w:rsidRPr="00E8153C">
        <w:t xml:space="preserve"> ovenfor</w:t>
      </w:r>
      <w:r w:rsidRPr="00E8153C">
        <w:t xml:space="preserve">. </w:t>
      </w:r>
      <w:r w:rsidR="00221889" w:rsidRPr="00E8153C">
        <w:t xml:space="preserve">Husdyrbrugets anlæg består </w:t>
      </w:r>
      <w:r w:rsidR="00606D2B" w:rsidRPr="00E8153C">
        <w:t xml:space="preserve">derudover </w:t>
      </w:r>
      <w:r w:rsidR="00221889" w:rsidRPr="00E8153C">
        <w:t xml:space="preserve">af: </w:t>
      </w:r>
      <w:r w:rsidR="00286CB5" w:rsidRPr="00E8153C">
        <w:t>t</w:t>
      </w:r>
      <w:r w:rsidR="00E8153C" w:rsidRPr="00E8153C">
        <w:t>o</w:t>
      </w:r>
      <w:r w:rsidR="00286CB5" w:rsidRPr="00E8153C">
        <w:t xml:space="preserve"> </w:t>
      </w:r>
      <w:r w:rsidR="00D10871" w:rsidRPr="00E8153C">
        <w:t>gyllebeholdere</w:t>
      </w:r>
      <w:r w:rsidR="00A728B4" w:rsidRPr="00E8153C">
        <w:t>,</w:t>
      </w:r>
      <w:r w:rsidR="00761507" w:rsidRPr="00E8153C">
        <w:t xml:space="preserve"> </w:t>
      </w:r>
      <w:r w:rsidR="00E8153C" w:rsidRPr="00E8153C">
        <w:t>tre</w:t>
      </w:r>
      <w:r w:rsidR="00606D2B" w:rsidRPr="00E8153C">
        <w:t xml:space="preserve"> udendørs siloer til foder</w:t>
      </w:r>
      <w:r w:rsidR="00E8153C" w:rsidRPr="00E8153C">
        <w:t>, en amerikaner kornsilo</w:t>
      </w:r>
      <w:r w:rsidR="00985F31" w:rsidRPr="00E8153C">
        <w:t xml:space="preserve">, </w:t>
      </w:r>
      <w:r w:rsidR="00E8153C" w:rsidRPr="00E8153C">
        <w:t>foderl</w:t>
      </w:r>
      <w:r w:rsidR="00286CB5" w:rsidRPr="00E8153C">
        <w:t>ade</w:t>
      </w:r>
      <w:r w:rsidR="00E8153C" w:rsidRPr="00E8153C">
        <w:t xml:space="preserve"> med blandeanlæg og kornmagasin</w:t>
      </w:r>
      <w:r w:rsidR="00606D2B" w:rsidRPr="00E8153C">
        <w:t xml:space="preserve">, </w:t>
      </w:r>
      <w:r w:rsidR="00DB2263" w:rsidRPr="00E8153C">
        <w:t xml:space="preserve">samt </w:t>
      </w:r>
      <w:r w:rsidR="00E8153C" w:rsidRPr="00E8153C">
        <w:t>to</w:t>
      </w:r>
      <w:r w:rsidR="00DB2263" w:rsidRPr="00E8153C">
        <w:t xml:space="preserve"> maskinhus</w:t>
      </w:r>
      <w:r w:rsidR="00E8153C" w:rsidRPr="00E8153C">
        <w:t>e</w:t>
      </w:r>
      <w:r w:rsidR="00286CB5" w:rsidRPr="00E8153C">
        <w:t xml:space="preserve">. </w:t>
      </w:r>
    </w:p>
    <w:p w14:paraId="331D3B3C" w14:textId="6A82F9AF" w:rsidR="00E8153C" w:rsidRPr="00D83E7D" w:rsidRDefault="00E8153C" w:rsidP="00A728B4">
      <w:r w:rsidRPr="00D83E7D">
        <w:t>På ejendommen er der indblæsning af korn</w:t>
      </w:r>
      <w:r w:rsidR="00D83E7D" w:rsidRPr="00D83E7D">
        <w:t xml:space="preserve"> i amerikanersilo, hvor der ligeledes sker korntørring. </w:t>
      </w:r>
      <w:r w:rsidRPr="00D83E7D">
        <w:t>På ejendommen fodres med hjemmeblandet foder</w:t>
      </w:r>
      <w:r w:rsidR="00D83E7D" w:rsidRPr="00D83E7D">
        <w:t>, foderet blandes i foderlade i forlængelse af klimastalden.</w:t>
      </w:r>
    </w:p>
    <w:p w14:paraId="2D9A13C3" w14:textId="3A7E673C" w:rsidR="00D10871" w:rsidRPr="00D83E7D" w:rsidRDefault="00ED6F2D" w:rsidP="00D83E7D">
      <w:pPr>
        <w:jc w:val="left"/>
      </w:pPr>
      <w:r w:rsidRPr="00D83E7D">
        <w:t>Der drives mark</w:t>
      </w:r>
      <w:r w:rsidR="00FF1ECD" w:rsidRPr="00D83E7D">
        <w:t>b</w:t>
      </w:r>
      <w:r w:rsidR="00D10871" w:rsidRPr="00D83E7D">
        <w:t xml:space="preserve">rug </w:t>
      </w:r>
      <w:r w:rsidR="0075365E" w:rsidRPr="00D83E7D">
        <w:t xml:space="preserve">fra adressen. </w:t>
      </w:r>
    </w:p>
    <w:p w14:paraId="506D3A2C" w14:textId="77777777" w:rsidR="001A7600" w:rsidRDefault="00E27C7F" w:rsidP="001A7600">
      <w:pPr>
        <w:spacing w:after="0"/>
        <w:rPr>
          <w:rStyle w:val="Overskrift5Tegn"/>
        </w:rPr>
      </w:pPr>
      <w:r w:rsidRPr="00BE0558">
        <w:rPr>
          <w:rStyle w:val="Overskrift5Tegn"/>
        </w:rPr>
        <w:t>Ansøgt drift</w:t>
      </w:r>
    </w:p>
    <w:p w14:paraId="480C29E6" w14:textId="7BDB53F0" w:rsidR="002A314A" w:rsidRPr="00286CB5" w:rsidRDefault="00F219CA" w:rsidP="001A7600">
      <w:bookmarkStart w:id="33" w:name="_Hlk80791707"/>
      <w:r w:rsidRPr="00286CB5">
        <w:t xml:space="preserve">Der foretages ingen fysiske ændringer </w:t>
      </w:r>
      <w:r w:rsidR="00286CB5" w:rsidRPr="00286CB5">
        <w:t>af</w:t>
      </w:r>
      <w:r w:rsidR="002A314A">
        <w:t xml:space="preserve"> gulvtyperne i</w:t>
      </w:r>
      <w:r w:rsidR="00286CB5" w:rsidRPr="00286CB5">
        <w:t xml:space="preserve"> </w:t>
      </w:r>
      <w:r w:rsidR="00D83E7D">
        <w:t>stald</w:t>
      </w:r>
      <w:r w:rsidR="00286CB5" w:rsidRPr="00286CB5">
        <w:t xml:space="preserve">bygningerne </w:t>
      </w:r>
      <w:r w:rsidRPr="00286CB5">
        <w:t>på ejendommen</w:t>
      </w:r>
      <w:r w:rsidR="00286CB5" w:rsidRPr="00286CB5">
        <w:t xml:space="preserve">. </w:t>
      </w:r>
      <w:r w:rsidR="00D83E7D">
        <w:t>Der indrettes et staldafsnit til</w:t>
      </w:r>
      <w:r w:rsidR="00A10169">
        <w:t xml:space="preserve"> et</w:t>
      </w:r>
      <w:r w:rsidR="00D83E7D">
        <w:t xml:space="preserve"> får</w:t>
      </w:r>
      <w:r w:rsidR="00A10169">
        <w:t>ehold</w:t>
      </w:r>
      <w:r w:rsidR="00D83E7D">
        <w:t xml:space="preserve"> i det nordlige maskinhus. </w:t>
      </w:r>
      <w:r w:rsidR="00286CB5" w:rsidRPr="00286CB5">
        <w:t xml:space="preserve">Der ændres ikke på anvendelsen af </w:t>
      </w:r>
      <w:r w:rsidR="00D83E7D">
        <w:t>ejendommens øvrige</w:t>
      </w:r>
      <w:r w:rsidR="00286CB5" w:rsidRPr="00286CB5">
        <w:t xml:space="preserve"> bygninger</w:t>
      </w:r>
      <w:r w:rsidRPr="00286CB5">
        <w:t xml:space="preserve">. </w:t>
      </w:r>
      <w:r w:rsidR="00ED6F2D" w:rsidRPr="00286CB5">
        <w:t xml:space="preserve">Der opføres således </w:t>
      </w:r>
      <w:r w:rsidRPr="00286CB5">
        <w:t xml:space="preserve">hverken </w:t>
      </w:r>
      <w:r w:rsidR="003D23FE" w:rsidRPr="00286CB5">
        <w:t>nyt byggeri</w:t>
      </w:r>
      <w:r w:rsidR="00340AD1" w:rsidRPr="00286CB5">
        <w:t xml:space="preserve"> </w:t>
      </w:r>
      <w:r w:rsidRPr="00286CB5">
        <w:t xml:space="preserve">eller foretages </w:t>
      </w:r>
      <w:r w:rsidR="00340AD1" w:rsidRPr="00286CB5">
        <w:t xml:space="preserve">ændringer i </w:t>
      </w:r>
      <w:r w:rsidR="008B0098" w:rsidRPr="00286CB5">
        <w:t xml:space="preserve">udformning af </w:t>
      </w:r>
      <w:r w:rsidR="00340AD1" w:rsidRPr="00286CB5">
        <w:t>de eksisterende stald</w:t>
      </w:r>
      <w:r w:rsidR="008B0098" w:rsidRPr="00286CB5">
        <w:t>afsnit</w:t>
      </w:r>
      <w:r w:rsidRPr="00286CB5">
        <w:t>.</w:t>
      </w:r>
      <w:r w:rsidR="008B0098" w:rsidRPr="00286CB5">
        <w:t xml:space="preserve"> </w:t>
      </w:r>
    </w:p>
    <w:p w14:paraId="59563CD4" w14:textId="0CD1400E" w:rsidR="00F219CA" w:rsidRDefault="00286CB5" w:rsidP="001A7600">
      <w:bookmarkStart w:id="34" w:name="_Hlk80791749"/>
      <w:bookmarkEnd w:id="33"/>
      <w:r w:rsidRPr="00286CB5">
        <w:t xml:space="preserve">Projektet søges for at få mulighed for en fleksibel produktion i dele af staldarealet. Ved en fleksibel produktion kan der i det enkelte staldafsnit være en produktion </w:t>
      </w:r>
      <w:bookmarkEnd w:id="34"/>
      <w:r w:rsidRPr="00286CB5">
        <w:t xml:space="preserve">af dyr fra fravænningsvægt </w:t>
      </w:r>
      <w:r w:rsidRPr="00A10169">
        <w:t xml:space="preserve">til slagtning. </w:t>
      </w:r>
      <w:r w:rsidR="002A314A">
        <w:t>Ansøger ønsker mulighed for at indrette de enkelte stalde, som løsdriftsstalde med Ø-koncept til fodring.</w:t>
      </w:r>
    </w:p>
    <w:p w14:paraId="52930059" w14:textId="57B6FF62" w:rsidR="002A314A" w:rsidRDefault="002A314A" w:rsidP="001A7600">
      <w:r>
        <w:t>Løsdriftsstald med Ø-koncept er, hvor stalden f.eks. indrettes med en storsti (Multifunktions-stald), hvor man også bruger storstien som udleveringsområde.</w:t>
      </w:r>
    </w:p>
    <w:p w14:paraId="40B3D2D8" w14:textId="4867EE8E" w:rsidR="002A314A" w:rsidRDefault="002A314A" w:rsidP="002A314A">
      <w:r>
        <w:t xml:space="preserve">Som det fremgår af tegningen, er der et ædeområde med sygestier, dette område er placeret i stien, således at der er en passage på ca. 2-3 meter rundt om det. Ædeområdet placeres i den del/ende af stalden, hvor udgangen/døren til udlevering af grisene skal ske. </w:t>
      </w:r>
    </w:p>
    <w:p w14:paraId="7CFE6959" w14:textId="7F0EB4DE" w:rsidR="002A314A" w:rsidRDefault="002A314A" w:rsidP="002A314A">
      <w:r>
        <w:t>Som tegningen viser, er der placeret låger på siderne af ædeområdet, de vil i dagligdagen være slået ind/åbne, således at grisene kan bevæge sig rundt i hele storstien. Når man kommer til udleveringstidspunktet, der hvor en udsortering af grisene begyndes, lukkes de låger, som passer til det areal, der skal bruges til de grise, som skal udsorteres. Lågerne lukkes således, at man får et lukket areal omkring den midterste udsorteringsudgang. Det skal</w:t>
      </w:r>
      <w:r w:rsidR="00407387">
        <w:t xml:space="preserve"> </w:t>
      </w:r>
      <w:r>
        <w:t>ske lige før selve udsorteringen sættes i</w:t>
      </w:r>
      <w:r w:rsidR="00407387">
        <w:t xml:space="preserve"> </w:t>
      </w:r>
      <w:r>
        <w:t>gang. Tidspunktet for udsorteringen styres via computeren, udsorteringen</w:t>
      </w:r>
      <w:r w:rsidR="00407387">
        <w:t xml:space="preserve"> </w:t>
      </w:r>
      <w:r>
        <w:t>tager 12-16 timer. Når de udsorterede grise er blevet hentet, åbnes lågerne igen, og de resterende grise kan igen</w:t>
      </w:r>
      <w:r w:rsidR="00407387">
        <w:t xml:space="preserve"> </w:t>
      </w:r>
      <w:r>
        <w:t>bevæge sig over hele storstien.</w:t>
      </w:r>
    </w:p>
    <w:p w14:paraId="40CA0432" w14:textId="7C006AC6" w:rsidR="002A314A" w:rsidRPr="00561534" w:rsidRDefault="00407387" w:rsidP="001A7600">
      <w:pPr>
        <w:rPr>
          <w:i/>
          <w:iCs/>
        </w:rPr>
      </w:pPr>
      <w:r w:rsidRPr="00561534">
        <w:rPr>
          <w:i/>
          <w:iCs/>
        </w:rPr>
        <w:t>Eksempler på indretning af storsti:</w:t>
      </w:r>
    </w:p>
    <w:p w14:paraId="1F9B2AFB" w14:textId="74E4C4A5" w:rsidR="00407387" w:rsidRDefault="00407387" w:rsidP="001A7600">
      <w:r w:rsidRPr="00407387">
        <w:rPr>
          <w:noProof/>
          <w:lang w:eastAsia="da-DK"/>
        </w:rPr>
        <w:drawing>
          <wp:inline distT="0" distB="0" distL="0" distR="0" wp14:anchorId="7A5DF246" wp14:editId="11153025">
            <wp:extent cx="6120765" cy="3161665"/>
            <wp:effectExtent l="0" t="0" r="0" b="63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3161665"/>
                    </a:xfrm>
                    <a:prstGeom prst="rect">
                      <a:avLst/>
                    </a:prstGeom>
                  </pic:spPr>
                </pic:pic>
              </a:graphicData>
            </a:graphic>
          </wp:inline>
        </w:drawing>
      </w:r>
    </w:p>
    <w:p w14:paraId="0758D98B" w14:textId="52B9DF5A" w:rsidR="00407387" w:rsidRDefault="00407387" w:rsidP="001A7600">
      <w:r w:rsidRPr="00407387">
        <w:rPr>
          <w:noProof/>
          <w:lang w:eastAsia="da-DK"/>
        </w:rPr>
        <w:drawing>
          <wp:inline distT="0" distB="0" distL="0" distR="0" wp14:anchorId="3FBA727C" wp14:editId="0E5B6C2A">
            <wp:extent cx="6120765" cy="2921635"/>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2921635"/>
                    </a:xfrm>
                    <a:prstGeom prst="rect">
                      <a:avLst/>
                    </a:prstGeom>
                  </pic:spPr>
                </pic:pic>
              </a:graphicData>
            </a:graphic>
          </wp:inline>
        </w:drawing>
      </w:r>
    </w:p>
    <w:p w14:paraId="73071714" w14:textId="0DB00556" w:rsidR="002A314A" w:rsidRDefault="002A314A" w:rsidP="001A7600"/>
    <w:p w14:paraId="34C96DF0" w14:textId="658A0306" w:rsidR="002A314A" w:rsidRDefault="002A314A" w:rsidP="001A7600"/>
    <w:p w14:paraId="7AA2D78A" w14:textId="7F8F67FC" w:rsidR="002A314A" w:rsidRDefault="002A314A" w:rsidP="001A7600"/>
    <w:p w14:paraId="593D8AD9" w14:textId="2340F6F8" w:rsidR="00A87807" w:rsidRPr="00A10169" w:rsidRDefault="00A87807" w:rsidP="00B8326B">
      <w:bookmarkStart w:id="35" w:name="_Hlk33534466"/>
      <w:r w:rsidRPr="00A10169">
        <w:t>Der søges om</w:t>
      </w:r>
      <w:r w:rsidR="00A728B4" w:rsidRPr="00A10169">
        <w:t xml:space="preserve"> en Flex</w:t>
      </w:r>
      <w:r w:rsidR="000744D5" w:rsidRPr="00A10169">
        <w:t>gruppe</w:t>
      </w:r>
      <w:r w:rsidR="00A728B4" w:rsidRPr="00A10169">
        <w:t xml:space="preserve"> i forhold til dyretype</w:t>
      </w:r>
      <w:r w:rsidRPr="00A10169">
        <w:t>:</w:t>
      </w:r>
    </w:p>
    <w:p w14:paraId="5328F186" w14:textId="31593A72" w:rsidR="00A87807" w:rsidRDefault="00A87807" w:rsidP="00B8326B">
      <w:pPr>
        <w:pStyle w:val="Listeafsnit"/>
        <w:numPr>
          <w:ilvl w:val="0"/>
          <w:numId w:val="12"/>
        </w:numPr>
      </w:pPr>
      <w:r w:rsidRPr="00A10169">
        <w:t>Flex</w:t>
      </w:r>
      <w:r w:rsidR="000744D5" w:rsidRPr="00A10169">
        <w:t>gruppe</w:t>
      </w:r>
      <w:r w:rsidRPr="00A10169">
        <w:t xml:space="preserve"> med smågrise og slagtegrise i</w:t>
      </w:r>
      <w:r w:rsidR="00286CB5" w:rsidRPr="00A10169">
        <w:t xml:space="preserve"> stald </w:t>
      </w:r>
      <w:r w:rsidR="00474015" w:rsidRPr="00A10169">
        <w:t>5</w:t>
      </w:r>
      <w:r w:rsidRPr="00A10169">
        <w:t xml:space="preserve">. </w:t>
      </w:r>
    </w:p>
    <w:p w14:paraId="241E25B0" w14:textId="37B9671E" w:rsidR="007A0813" w:rsidRDefault="007A0813" w:rsidP="007A0813">
      <w:r>
        <w:t xml:space="preserve">Der søges ligeledes om </w:t>
      </w:r>
      <w:r w:rsidRPr="00330E1D">
        <w:t xml:space="preserve">etablering af ikke-fastplacerede læskure til </w:t>
      </w:r>
      <w:r>
        <w:t>fårehold</w:t>
      </w:r>
      <w:r w:rsidRPr="00330E1D">
        <w:t xml:space="preserve"> med et totalareal på maksimalt 100 m2, de mobile læskure etableres uden fast bund, men med to stempellag halm og opstilles på matrikel </w:t>
      </w:r>
      <w:r>
        <w:t xml:space="preserve">15a, 30f, 30n, 30o, 25i, 25l og 26k, </w:t>
      </w:r>
      <w:r w:rsidRPr="00330E1D">
        <w:t>Veddum By, Skelund</w:t>
      </w:r>
      <w:r>
        <w:t>.</w:t>
      </w:r>
    </w:p>
    <w:bookmarkEnd w:id="35"/>
    <w:p w14:paraId="4AB20F8C" w14:textId="61323976" w:rsidR="000A48D8" w:rsidRPr="004A46BC" w:rsidRDefault="000A48D8" w:rsidP="00B8326B">
      <w:r w:rsidRPr="004A46BC">
        <w:t xml:space="preserve">Der søges om dispensation fra kravet om </w:t>
      </w:r>
      <w:r w:rsidR="00474015" w:rsidRPr="004A46BC">
        <w:t>1</w:t>
      </w:r>
      <w:r w:rsidRPr="004A46BC">
        <w:t>5 meter til</w:t>
      </w:r>
      <w:r w:rsidR="004A46BC">
        <w:t xml:space="preserve"> offentlig vej og</w:t>
      </w:r>
      <w:r w:rsidRPr="004A46BC">
        <w:t xml:space="preserve"> beboelse på samme ejendom</w:t>
      </w:r>
      <w:r w:rsidR="006D74A8" w:rsidRPr="004A46BC">
        <w:t>.</w:t>
      </w:r>
      <w:r w:rsidR="00BC749F" w:rsidRPr="004A46BC">
        <w:t xml:space="preserve"> </w:t>
      </w:r>
    </w:p>
    <w:p w14:paraId="7DDFD4BA" w14:textId="7510BBBA" w:rsidR="00DC010E" w:rsidRPr="00474015" w:rsidRDefault="00DC010E" w:rsidP="001A7600">
      <w:bookmarkStart w:id="36" w:name="_Hlk40687532"/>
      <w:r w:rsidRPr="00474015">
        <w:t>Andre tilladelser:</w:t>
      </w:r>
    </w:p>
    <w:p w14:paraId="1189D3BA" w14:textId="21507890" w:rsidR="00DC010E" w:rsidRPr="00474015" w:rsidRDefault="00BC749F" w:rsidP="001A7600">
      <w:pPr>
        <w:pStyle w:val="Listeafsnit"/>
        <w:numPr>
          <w:ilvl w:val="0"/>
          <w:numId w:val="11"/>
        </w:numPr>
      </w:pPr>
      <w:r w:rsidRPr="00474015">
        <w:t>Før nyt byggeri</w:t>
      </w:r>
      <w:r w:rsidR="00474015" w:rsidRPr="00474015">
        <w:t xml:space="preserve"> af staldafsnit 6</w:t>
      </w:r>
      <w:r w:rsidRPr="00474015">
        <w:t xml:space="preserve"> </w:t>
      </w:r>
      <w:r w:rsidR="00041B11" w:rsidRPr="00474015">
        <w:t>igangsættes,</w:t>
      </w:r>
      <w:r w:rsidRPr="00474015">
        <w:t xml:space="preserve"> </w:t>
      </w:r>
      <w:r w:rsidR="00041B11" w:rsidRPr="00474015">
        <w:t>vil der blive søgt om</w:t>
      </w:r>
      <w:r w:rsidR="00474015" w:rsidRPr="00474015">
        <w:t xml:space="preserve"> ændret anvendelse af en del af maskinhuset</w:t>
      </w:r>
      <w:r w:rsidR="00041B11" w:rsidRPr="00474015">
        <w:t xml:space="preserve"> </w:t>
      </w:r>
      <w:r w:rsidRPr="00474015">
        <w:t xml:space="preserve">til dette og denne skal være meddelt. </w:t>
      </w:r>
    </w:p>
    <w:p w14:paraId="5306E0E2" w14:textId="77777777" w:rsidR="00A17C19" w:rsidRPr="00474015" w:rsidRDefault="00A17C19" w:rsidP="001A7600">
      <w:pPr>
        <w:spacing w:after="0"/>
        <w:rPr>
          <w:u w:val="single"/>
        </w:rPr>
      </w:pPr>
      <w:r w:rsidRPr="00474015">
        <w:rPr>
          <w:u w:val="single"/>
        </w:rPr>
        <w:t>Ibrugtagning af godkendelsen</w:t>
      </w:r>
    </w:p>
    <w:p w14:paraId="57013792" w14:textId="77777777" w:rsidR="00474015" w:rsidRPr="0003107D" w:rsidRDefault="00474015" w:rsidP="00474015">
      <w:r w:rsidRPr="0003107D">
        <w:t>Med godkendelsen er der en frist på 6 år til at gennemføre det ansøgte projekt med byggeri. Dvs. byggeriet skal være færdigmeldt indenfor 6 år fra godkendelsesdatoen i sidste instans.</w:t>
      </w:r>
    </w:p>
    <w:bookmarkEnd w:id="36"/>
    <w:p w14:paraId="0A718F51" w14:textId="77777777" w:rsidR="00111A07" w:rsidRDefault="00341EDB" w:rsidP="001A7600">
      <w:pPr>
        <w:spacing w:after="0"/>
        <w:rPr>
          <w:b/>
          <w:i/>
        </w:rPr>
      </w:pPr>
      <w:r w:rsidRPr="00341EDB">
        <w:rPr>
          <w:b/>
          <w:i/>
        </w:rPr>
        <w:t>8-års</w:t>
      </w:r>
      <w:r w:rsidR="00B8326B">
        <w:rPr>
          <w:b/>
          <w:i/>
        </w:rPr>
        <w:t xml:space="preserve"> </w:t>
      </w:r>
      <w:r w:rsidRPr="00341EDB">
        <w:rPr>
          <w:b/>
          <w:i/>
        </w:rPr>
        <w:t>drift</w:t>
      </w:r>
    </w:p>
    <w:p w14:paraId="61638F74" w14:textId="54DBF5F1" w:rsidR="00341EDB" w:rsidRPr="00111A07" w:rsidRDefault="00341EDB" w:rsidP="00111A07">
      <w:pPr>
        <w:rPr>
          <w:b/>
          <w:bCs/>
          <w:color w:val="FF0000"/>
        </w:rPr>
      </w:pPr>
      <w:r>
        <w:t xml:space="preserve">Det er et krav i lovgivningen at merdepositionen af ammoniak til kategori </w:t>
      </w:r>
      <w:r w:rsidR="00111A07">
        <w:t>3-</w:t>
      </w:r>
      <w:r>
        <w:t xml:space="preserve">natur beregnes som forskellen mellem depositionen fra husdyrbruget i ansøgt drift og depositionen fra husdyrbruget i såvel den nuværende drift som 8-års driften. </w:t>
      </w:r>
    </w:p>
    <w:p w14:paraId="41D5F7F8" w14:textId="4A6C7E12" w:rsidR="006D2952" w:rsidRPr="00474015" w:rsidRDefault="00341EDB" w:rsidP="00F24802">
      <w:r w:rsidRPr="00474015">
        <w:t>For 8 år siden (201</w:t>
      </w:r>
      <w:r w:rsidR="00474015" w:rsidRPr="00474015">
        <w:t>3</w:t>
      </w:r>
      <w:r w:rsidRPr="00474015">
        <w:t xml:space="preserve">) var </w:t>
      </w:r>
      <w:r w:rsidR="008B0098" w:rsidRPr="00474015">
        <w:t xml:space="preserve">der </w:t>
      </w:r>
      <w:r w:rsidRPr="00474015">
        <w:t xml:space="preserve">tilladelse til en produktion med </w:t>
      </w:r>
      <w:r w:rsidR="00474015" w:rsidRPr="00474015">
        <w:t>13.200</w:t>
      </w:r>
      <w:r w:rsidRPr="00474015">
        <w:t xml:space="preserve"> smågrise (7</w:t>
      </w:r>
      <w:r w:rsidR="00474015" w:rsidRPr="00474015">
        <w:t>,1</w:t>
      </w:r>
      <w:r w:rsidRPr="00474015">
        <w:t>-3</w:t>
      </w:r>
      <w:r w:rsidR="00474015" w:rsidRPr="00474015">
        <w:t>1</w:t>
      </w:r>
      <w:r w:rsidRPr="00474015">
        <w:t xml:space="preserve"> kg) og </w:t>
      </w:r>
      <w:r w:rsidR="00474015" w:rsidRPr="00474015">
        <w:t>600</w:t>
      </w:r>
      <w:r w:rsidRPr="00474015">
        <w:t xml:space="preserve"> </w:t>
      </w:r>
      <w:r w:rsidR="00474015" w:rsidRPr="00474015">
        <w:t>årssøer</w:t>
      </w:r>
      <w:r w:rsidRPr="00474015">
        <w:t xml:space="preserve">. Dyreholdet var opstaldet </w:t>
      </w:r>
      <w:r w:rsidR="00DC010E" w:rsidRPr="00474015">
        <w:t xml:space="preserve">i samme staldanlæg som anvendes i </w:t>
      </w:r>
      <w:r w:rsidR="00BC59D2" w:rsidRPr="00474015">
        <w:t>nudrift</w:t>
      </w:r>
      <w:r w:rsidR="00DC010E" w:rsidRPr="00474015">
        <w:t>.</w:t>
      </w:r>
    </w:p>
    <w:p w14:paraId="3EB920C8" w14:textId="15A17BD2" w:rsidR="006926AF" w:rsidRDefault="006926AF" w:rsidP="003F7A77">
      <w:pPr>
        <w:pStyle w:val="Overskrift3"/>
      </w:pPr>
      <w:bookmarkStart w:id="37" w:name="_Toc8282056"/>
      <w:bookmarkStart w:id="38" w:name="_Toc11232476"/>
      <w:bookmarkStart w:id="39" w:name="_Toc11232778"/>
      <w:bookmarkStart w:id="40" w:name="_Toc94531134"/>
      <w:bookmarkStart w:id="41" w:name="_Hlk81316400"/>
      <w:r w:rsidRPr="0016072E">
        <w:t>Produktionsareal, staldsystem</w:t>
      </w:r>
      <w:r w:rsidR="004F7791">
        <w:t>,</w:t>
      </w:r>
      <w:r w:rsidRPr="0016072E">
        <w:t xml:space="preserve"> dyretype</w:t>
      </w:r>
      <w:bookmarkEnd w:id="37"/>
      <w:bookmarkEnd w:id="38"/>
      <w:bookmarkEnd w:id="39"/>
      <w:r w:rsidR="004F7791">
        <w:t xml:space="preserve"> og miljøteknologi</w:t>
      </w:r>
      <w:bookmarkEnd w:id="40"/>
    </w:p>
    <w:bookmarkEnd w:id="41"/>
    <w:p w14:paraId="7EC6E470" w14:textId="75281AA8" w:rsidR="00D4250B" w:rsidRDefault="004900B3" w:rsidP="00B8326B">
      <w:r>
        <w:br/>
      </w:r>
      <w:bookmarkStart w:id="42" w:name="_Hlk33535273"/>
      <w:r>
        <w:t xml:space="preserve">Produktionsarealet er det areal i fast placerede husdyranlæg, hvor dyrene kan opholde sig og har mulighed for at afsætte gødning. </w:t>
      </w:r>
      <w:r w:rsidR="00A06895">
        <w:t xml:space="preserve">Arealer hvor dyrene kortvarigt opholder </w:t>
      </w:r>
      <w:r w:rsidR="0075365E">
        <w:t xml:space="preserve">sig </w:t>
      </w:r>
      <w:r w:rsidR="00A06895">
        <w:t>skal ikke medtages i opgørelsen.</w:t>
      </w:r>
      <w:r w:rsidR="00D4250B">
        <w:t xml:space="preserve"> </w:t>
      </w:r>
      <w:bookmarkEnd w:id="42"/>
    </w:p>
    <w:p w14:paraId="33C7A5F6" w14:textId="7A26CE64" w:rsidR="00C27161" w:rsidRPr="00474015" w:rsidRDefault="00C83791" w:rsidP="00C27161">
      <w:r w:rsidRPr="00474015">
        <w:t xml:space="preserve">Det samlede produktionsareal </w:t>
      </w:r>
      <w:r w:rsidR="00CF08DE" w:rsidRPr="00474015">
        <w:t>i ansøgt drift er</w:t>
      </w:r>
      <w:r w:rsidRPr="00474015">
        <w:t xml:space="preserve"> opgjort til </w:t>
      </w:r>
      <w:r w:rsidR="00474015" w:rsidRPr="00474015">
        <w:t>3.814</w:t>
      </w:r>
      <w:r w:rsidRPr="00474015">
        <w:t xml:space="preserve"> m</w:t>
      </w:r>
      <w:r w:rsidR="00E43830" w:rsidRPr="00474015">
        <w:rPr>
          <w:vertAlign w:val="superscript"/>
        </w:rPr>
        <w:t>2</w:t>
      </w:r>
      <w:r w:rsidR="00DC010E" w:rsidRPr="00474015">
        <w:t xml:space="preserve">. </w:t>
      </w:r>
      <w:r w:rsidR="00E43830" w:rsidRPr="00474015">
        <w:t xml:space="preserve">Anlæggets kapacitet svarer til </w:t>
      </w:r>
      <w:r w:rsidR="00474015" w:rsidRPr="00474015">
        <w:t xml:space="preserve">5.367 </w:t>
      </w:r>
      <w:r w:rsidR="00DC010E" w:rsidRPr="00474015">
        <w:t>sti</w:t>
      </w:r>
      <w:r w:rsidR="00E43830" w:rsidRPr="00474015">
        <w:t>pladser</w:t>
      </w:r>
      <w:r w:rsidR="00474015" w:rsidRPr="00474015">
        <w:t xml:space="preserve"> til slagtegrise og 150 stipladser til</w:t>
      </w:r>
      <w:r w:rsidR="00A10169">
        <w:t xml:space="preserve"> et</w:t>
      </w:r>
      <w:r w:rsidR="00474015" w:rsidRPr="00474015">
        <w:t xml:space="preserve"> </w:t>
      </w:r>
      <w:r w:rsidR="00A10169">
        <w:t>f</w:t>
      </w:r>
      <w:r w:rsidR="00E609D0">
        <w:t>årehold</w:t>
      </w:r>
      <w:r w:rsidR="00E43830" w:rsidRPr="00474015">
        <w:t xml:space="preserve">. </w:t>
      </w:r>
      <w:r w:rsidR="00C27161" w:rsidRPr="00474015">
        <w:t>Opgørelsen er inklusive inventar og foderkrybbeareal.</w:t>
      </w:r>
    </w:p>
    <w:p w14:paraId="6C9F3BD7" w14:textId="2CA98D73" w:rsidR="00C27161" w:rsidRPr="00E704EB" w:rsidRDefault="00C27161" w:rsidP="005C60D0">
      <w:r w:rsidRPr="00E704EB">
        <w:t>Produktionsarealet er opgjort ud fra ansøgers</w:t>
      </w:r>
      <w:r w:rsidR="00474015" w:rsidRPr="00E704EB">
        <w:t xml:space="preserve"> oplysninger og</w:t>
      </w:r>
      <w:r w:rsidRPr="00E704EB">
        <w:t xml:space="preserve"> opmåling af anlægget.</w:t>
      </w:r>
    </w:p>
    <w:p w14:paraId="0C613659" w14:textId="77777777" w:rsidR="002B61BE" w:rsidRPr="00E704EB" w:rsidRDefault="002B61BE" w:rsidP="006D2952">
      <w:r w:rsidRPr="00E704EB">
        <w:t xml:space="preserve">I stald 1-4 </w:t>
      </w:r>
      <w:r w:rsidR="00474015" w:rsidRPr="00E704EB">
        <w:t>er</w:t>
      </w:r>
      <w:r w:rsidRPr="00E704EB">
        <w:t xml:space="preserve"> der</w:t>
      </w:r>
      <w:r w:rsidR="00474015" w:rsidRPr="00E704EB">
        <w:t xml:space="preserve"> ikke ændret i gulvtyper og gyllekummer</w:t>
      </w:r>
      <w:r w:rsidRPr="00E704EB">
        <w:t xml:space="preserve"> </w:t>
      </w:r>
      <w:r w:rsidR="00474015" w:rsidRPr="00E704EB">
        <w:t xml:space="preserve">siden ejendommen blev genopført i </w:t>
      </w:r>
      <w:r w:rsidRPr="00E704EB">
        <w:t xml:space="preserve">1970’erne. </w:t>
      </w:r>
    </w:p>
    <w:p w14:paraId="596B6860" w14:textId="4C58F897" w:rsidR="00474015" w:rsidRPr="00E704EB" w:rsidRDefault="002B61BE" w:rsidP="006D2952">
      <w:r w:rsidRPr="00E704EB">
        <w:t>Stald 1 og 2 er oprindeligt etableret med fuldspaltegulve med fuld gyllekumme under, nogle spalteåbninger er blevet efterstøbt således, at der nu er en gulvtype i stald 1 og 2 svarende til drænet gulv og spalter (33%/67%) med fuld gyllekumme under gulvet.</w:t>
      </w:r>
      <w:r w:rsidR="00CE6E61">
        <w:t xml:space="preserve"> </w:t>
      </w:r>
    </w:p>
    <w:p w14:paraId="4B5756C4" w14:textId="05D65EA5" w:rsidR="002B61BE" w:rsidRPr="00E704EB" w:rsidRDefault="002B61BE" w:rsidP="006D2952">
      <w:r w:rsidRPr="00E704EB">
        <w:t>Stald 3 og 4 er oprindeligt etableret med delvist spaltegulv</w:t>
      </w:r>
      <w:r w:rsidR="00B73A9F">
        <w:t xml:space="preserve"> </w:t>
      </w:r>
      <w:r w:rsidR="00221EF0">
        <w:t>med tilsvarende reduceret gyllekumme</w:t>
      </w:r>
      <w:r w:rsidRPr="00E704EB">
        <w:t>, hvor minimum 50 % af produktionsarealet i hver sti er med fast gulv uden underliggende gyllekumme.</w:t>
      </w:r>
    </w:p>
    <w:p w14:paraId="355D3B57" w14:textId="6E17E465" w:rsidR="006D2952" w:rsidRPr="00E704EB" w:rsidRDefault="002B61BE" w:rsidP="006D2952">
      <w:r w:rsidRPr="00E704EB">
        <w:t>I stald 5 er a</w:t>
      </w:r>
      <w:r w:rsidR="006D2952" w:rsidRPr="00E704EB">
        <w:t>lle staldafsnit opfør</w:t>
      </w:r>
      <w:r w:rsidRPr="00E704EB">
        <w:t>t</w:t>
      </w:r>
      <w:r w:rsidR="006D2952" w:rsidRPr="00E704EB">
        <w:t xml:space="preserve"> med delvis spaltegulv, hvor minimum </w:t>
      </w:r>
      <w:r w:rsidRPr="00E704EB">
        <w:t>50</w:t>
      </w:r>
      <w:r w:rsidR="006D2952" w:rsidRPr="00E704EB">
        <w:t xml:space="preserve"> % af produktionsarealet i hver sti er med fast gulv uden underliggende gyllekumme.</w:t>
      </w:r>
    </w:p>
    <w:p w14:paraId="25A1D733" w14:textId="09CB8995" w:rsidR="00E704EB" w:rsidRPr="00E704EB" w:rsidRDefault="00E704EB" w:rsidP="006D2952">
      <w:r w:rsidRPr="00E704EB">
        <w:t>I staldafsnit 6 etableres der fast gulv med dybstrøelse uden underliggende gyllekumme til får</w:t>
      </w:r>
      <w:r w:rsidR="00E609D0">
        <w:t>ehold</w:t>
      </w:r>
      <w:r w:rsidRPr="00E704EB">
        <w:t>.</w:t>
      </w:r>
    </w:p>
    <w:p w14:paraId="67BC042C" w14:textId="09AF52E1" w:rsidR="00C5733A" w:rsidRPr="00E704EB" w:rsidRDefault="00C5733A" w:rsidP="005C60D0">
      <w:r w:rsidRPr="00E704EB">
        <w:t xml:space="preserve">Produktionsarealerne i ansøgt drift fremgår af nedenstående tabel sammen med oplysninger om den faktiske gulvtype i hver stald. Der sker ingen ændringer af gulvtypen med det ansøgte. </w:t>
      </w:r>
    </w:p>
    <w:p w14:paraId="0D51086F" w14:textId="7488217E" w:rsidR="00C5733A" w:rsidRPr="00BC749F" w:rsidRDefault="00E609D0" w:rsidP="005C60D0">
      <w:pPr>
        <w:rPr>
          <w:color w:val="FF0000"/>
        </w:rPr>
      </w:pPr>
      <w:r w:rsidRPr="00E609D0">
        <w:rPr>
          <w:b/>
          <w:bCs/>
          <w:noProof/>
          <w:sz w:val="16"/>
          <w:szCs w:val="16"/>
          <w:lang w:eastAsia="da-DK"/>
        </w:rPr>
        <w:drawing>
          <wp:inline distT="0" distB="0" distL="0" distR="0" wp14:anchorId="2579C700" wp14:editId="480908EC">
            <wp:extent cx="6120765" cy="1597025"/>
            <wp:effectExtent l="0" t="0" r="0" b="317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1597025"/>
                    </a:xfrm>
                    <a:prstGeom prst="rect">
                      <a:avLst/>
                    </a:prstGeom>
                  </pic:spPr>
                </pic:pic>
              </a:graphicData>
            </a:graphic>
          </wp:inline>
        </w:drawing>
      </w:r>
      <w:r w:rsidR="00C5733A" w:rsidRPr="006126C0">
        <w:rPr>
          <w:b/>
          <w:bCs/>
          <w:sz w:val="16"/>
          <w:szCs w:val="16"/>
        </w:rPr>
        <w:t>Opgørelse af produktionsareal</w:t>
      </w:r>
      <w:r w:rsidR="00C5733A">
        <w:rPr>
          <w:b/>
          <w:bCs/>
          <w:sz w:val="16"/>
          <w:szCs w:val="16"/>
        </w:rPr>
        <w:t xml:space="preserve"> i ansøgt drift.</w:t>
      </w:r>
    </w:p>
    <w:p w14:paraId="292DAC21" w14:textId="5A842825" w:rsidR="006D2952" w:rsidRPr="00936DE7" w:rsidRDefault="006D2952" w:rsidP="006D2952">
      <w:pPr>
        <w:rPr>
          <w:b/>
          <w:sz w:val="16"/>
          <w:szCs w:val="16"/>
        </w:rPr>
      </w:pPr>
      <w:bookmarkStart w:id="43" w:name="_Hlk33535667"/>
      <w:r>
        <w:t xml:space="preserve">Dyretype, produktionsareal og </w:t>
      </w:r>
      <w:r w:rsidRPr="00936DE7">
        <w:t xml:space="preserve">staldsystem, samt anvendt miljøteknologi til reduktion af ammoniakemission er sammenstillet i nedenstående oversigt for </w:t>
      </w:r>
      <w:r>
        <w:t>hhv. a</w:t>
      </w:r>
      <w:r w:rsidRPr="00936DE7">
        <w:t>nsøgt drift, nudrift og 8</w:t>
      </w:r>
      <w:r>
        <w:t>-</w:t>
      </w:r>
      <w:r w:rsidRPr="00936DE7">
        <w:t xml:space="preserve">års drift.  </w:t>
      </w:r>
    </w:p>
    <w:tbl>
      <w:tblPr>
        <w:tblStyle w:val="Tabel-Gitter1"/>
        <w:tblW w:w="9776" w:type="dxa"/>
        <w:tblInd w:w="-57" w:type="dxa"/>
        <w:tblLayout w:type="fixed"/>
        <w:tblCellMar>
          <w:left w:w="28" w:type="dxa"/>
          <w:right w:w="28" w:type="dxa"/>
        </w:tblCellMar>
        <w:tblLook w:val="04A0" w:firstRow="1" w:lastRow="0" w:firstColumn="1" w:lastColumn="0" w:noHBand="0" w:noVBand="1"/>
      </w:tblPr>
      <w:tblGrid>
        <w:gridCol w:w="1176"/>
        <w:gridCol w:w="1134"/>
        <w:gridCol w:w="2127"/>
        <w:gridCol w:w="1417"/>
        <w:gridCol w:w="2693"/>
        <w:gridCol w:w="1229"/>
      </w:tblGrid>
      <w:tr w:rsidR="00C57D5D" w:rsidRPr="003463E5" w14:paraId="29000194" w14:textId="77777777" w:rsidTr="00E609D0">
        <w:trPr>
          <w:trHeight w:val="420"/>
        </w:trPr>
        <w:tc>
          <w:tcPr>
            <w:tcW w:w="1176" w:type="dxa"/>
            <w:tcBorders>
              <w:top w:val="single" w:sz="12" w:space="0" w:color="auto"/>
              <w:left w:val="single" w:sz="12" w:space="0" w:color="auto"/>
              <w:bottom w:val="single" w:sz="12" w:space="0" w:color="auto"/>
            </w:tcBorders>
            <w:shd w:val="clear" w:color="auto" w:fill="9BBB59"/>
            <w:tcMar>
              <w:left w:w="28" w:type="dxa"/>
              <w:right w:w="28" w:type="dxa"/>
            </w:tcMar>
            <w:vAlign w:val="center"/>
          </w:tcPr>
          <w:bookmarkEnd w:id="43"/>
          <w:p w14:paraId="7EFC3DF5" w14:textId="77777777" w:rsidR="00C57D5D" w:rsidRPr="00FF3017" w:rsidRDefault="00C57D5D" w:rsidP="006547B3">
            <w:pPr>
              <w:ind w:left="16"/>
              <w:jc w:val="left"/>
              <w:rPr>
                <w:b/>
                <w:sz w:val="16"/>
                <w:szCs w:val="16"/>
              </w:rPr>
            </w:pPr>
            <w:r w:rsidRPr="00FF3017">
              <w:rPr>
                <w:b/>
                <w:sz w:val="16"/>
                <w:szCs w:val="16"/>
              </w:rPr>
              <w:t>Staldafsnit</w:t>
            </w:r>
          </w:p>
        </w:tc>
        <w:tc>
          <w:tcPr>
            <w:tcW w:w="1134" w:type="dxa"/>
            <w:tcBorders>
              <w:top w:val="single" w:sz="12" w:space="0" w:color="auto"/>
              <w:bottom w:val="single" w:sz="12" w:space="0" w:color="auto"/>
            </w:tcBorders>
            <w:shd w:val="clear" w:color="auto" w:fill="9BBB59"/>
            <w:tcMar>
              <w:left w:w="28" w:type="dxa"/>
              <w:right w:w="28" w:type="dxa"/>
            </w:tcMar>
            <w:vAlign w:val="center"/>
          </w:tcPr>
          <w:p w14:paraId="2DE1E598" w14:textId="77777777" w:rsidR="00C57D5D" w:rsidRPr="00FF3017" w:rsidRDefault="00C57D5D" w:rsidP="006547B3">
            <w:pPr>
              <w:jc w:val="left"/>
              <w:rPr>
                <w:b/>
                <w:sz w:val="16"/>
                <w:szCs w:val="16"/>
              </w:rPr>
            </w:pPr>
            <w:r w:rsidRPr="00FF3017">
              <w:rPr>
                <w:b/>
                <w:sz w:val="16"/>
                <w:szCs w:val="16"/>
              </w:rPr>
              <w:t>Drift</w:t>
            </w:r>
          </w:p>
        </w:tc>
        <w:tc>
          <w:tcPr>
            <w:tcW w:w="2127" w:type="dxa"/>
            <w:tcBorders>
              <w:top w:val="single" w:sz="12" w:space="0" w:color="auto"/>
              <w:bottom w:val="single" w:sz="12" w:space="0" w:color="auto"/>
            </w:tcBorders>
            <w:shd w:val="clear" w:color="auto" w:fill="9BBB59"/>
            <w:tcMar>
              <w:left w:w="28" w:type="dxa"/>
              <w:right w:w="28" w:type="dxa"/>
            </w:tcMar>
            <w:vAlign w:val="center"/>
          </w:tcPr>
          <w:p w14:paraId="4E31BDAD" w14:textId="77777777" w:rsidR="00C57D5D" w:rsidRPr="00FF3017" w:rsidRDefault="00C57D5D" w:rsidP="006547B3">
            <w:pPr>
              <w:jc w:val="left"/>
              <w:rPr>
                <w:b/>
                <w:sz w:val="16"/>
                <w:szCs w:val="16"/>
              </w:rPr>
            </w:pPr>
            <w:r w:rsidRPr="00FF3017">
              <w:rPr>
                <w:b/>
                <w:sz w:val="16"/>
                <w:szCs w:val="16"/>
              </w:rPr>
              <w:t>Dyretype</w:t>
            </w:r>
          </w:p>
        </w:tc>
        <w:tc>
          <w:tcPr>
            <w:tcW w:w="1417" w:type="dxa"/>
            <w:tcBorders>
              <w:top w:val="single" w:sz="12" w:space="0" w:color="auto"/>
              <w:bottom w:val="single" w:sz="12" w:space="0" w:color="auto"/>
            </w:tcBorders>
            <w:shd w:val="clear" w:color="auto" w:fill="9BBB59"/>
            <w:tcMar>
              <w:left w:w="28" w:type="dxa"/>
              <w:right w:w="28" w:type="dxa"/>
            </w:tcMar>
            <w:vAlign w:val="center"/>
          </w:tcPr>
          <w:p w14:paraId="65467E4C" w14:textId="48B43041" w:rsidR="00C57D5D" w:rsidRPr="00FF3017" w:rsidRDefault="00C57D5D" w:rsidP="006547B3">
            <w:pPr>
              <w:ind w:right="-11"/>
              <w:jc w:val="left"/>
              <w:rPr>
                <w:b/>
                <w:sz w:val="16"/>
                <w:szCs w:val="16"/>
              </w:rPr>
            </w:pPr>
            <w:r w:rsidRPr="00FF3017">
              <w:rPr>
                <w:b/>
                <w:sz w:val="16"/>
                <w:szCs w:val="16"/>
              </w:rPr>
              <w:t>Produktionsareal</w:t>
            </w:r>
          </w:p>
        </w:tc>
        <w:tc>
          <w:tcPr>
            <w:tcW w:w="2693" w:type="dxa"/>
            <w:tcBorders>
              <w:top w:val="single" w:sz="12" w:space="0" w:color="auto"/>
              <w:bottom w:val="single" w:sz="12" w:space="0" w:color="auto"/>
            </w:tcBorders>
            <w:shd w:val="clear" w:color="auto" w:fill="9BBB59"/>
            <w:tcMar>
              <w:left w:w="28" w:type="dxa"/>
              <w:right w:w="28" w:type="dxa"/>
            </w:tcMar>
            <w:vAlign w:val="center"/>
          </w:tcPr>
          <w:p w14:paraId="5C680B64" w14:textId="5583DBF6" w:rsidR="00C57D5D" w:rsidRPr="00FF3017" w:rsidRDefault="00C57D5D" w:rsidP="006547B3">
            <w:pPr>
              <w:ind w:right="-28"/>
              <w:jc w:val="left"/>
              <w:rPr>
                <w:b/>
                <w:sz w:val="16"/>
                <w:szCs w:val="16"/>
              </w:rPr>
            </w:pPr>
            <w:r w:rsidRPr="00FF3017">
              <w:rPr>
                <w:b/>
                <w:sz w:val="16"/>
                <w:szCs w:val="16"/>
              </w:rPr>
              <w:t>Staldsystem</w:t>
            </w:r>
            <w:r w:rsidR="00025310">
              <w:rPr>
                <w:b/>
                <w:sz w:val="16"/>
                <w:szCs w:val="16"/>
              </w:rPr>
              <w:t xml:space="preserve"> </w:t>
            </w:r>
            <w:r w:rsidR="00025310">
              <w:rPr>
                <w:b/>
                <w:sz w:val="16"/>
                <w:szCs w:val="16"/>
              </w:rPr>
              <w:br/>
              <w:t>i husdyrgodkendelse.dk</w:t>
            </w:r>
          </w:p>
        </w:tc>
        <w:tc>
          <w:tcPr>
            <w:tcW w:w="1229" w:type="dxa"/>
            <w:tcBorders>
              <w:top w:val="single" w:sz="12" w:space="0" w:color="auto"/>
              <w:bottom w:val="single" w:sz="12" w:space="0" w:color="auto"/>
              <w:right w:val="single" w:sz="12" w:space="0" w:color="auto"/>
            </w:tcBorders>
            <w:shd w:val="clear" w:color="auto" w:fill="9BBB59"/>
            <w:tcMar>
              <w:left w:w="28" w:type="dxa"/>
              <w:right w:w="28" w:type="dxa"/>
            </w:tcMar>
            <w:vAlign w:val="center"/>
          </w:tcPr>
          <w:p w14:paraId="1E89D6BE" w14:textId="77777777" w:rsidR="00C57D5D" w:rsidRPr="00FF3017" w:rsidRDefault="00C57D5D" w:rsidP="006547B3">
            <w:pPr>
              <w:jc w:val="left"/>
              <w:rPr>
                <w:b/>
                <w:sz w:val="16"/>
                <w:szCs w:val="16"/>
              </w:rPr>
            </w:pPr>
            <w:r w:rsidRPr="00FF3017">
              <w:rPr>
                <w:b/>
                <w:sz w:val="16"/>
                <w:szCs w:val="16"/>
              </w:rPr>
              <w:t>Teknologi</w:t>
            </w:r>
          </w:p>
        </w:tc>
      </w:tr>
      <w:tr w:rsidR="007124C2" w:rsidRPr="003463E5" w14:paraId="3322A393" w14:textId="77777777" w:rsidTr="00E609D0">
        <w:trPr>
          <w:trHeight w:val="172"/>
        </w:trPr>
        <w:tc>
          <w:tcPr>
            <w:tcW w:w="1176" w:type="dxa"/>
            <w:vMerge w:val="restart"/>
            <w:tcBorders>
              <w:top w:val="single" w:sz="12" w:space="0" w:color="auto"/>
              <w:left w:val="single" w:sz="12" w:space="0" w:color="auto"/>
              <w:right w:val="single" w:sz="4" w:space="0" w:color="auto"/>
            </w:tcBorders>
            <w:shd w:val="clear" w:color="auto" w:fill="DDD9C3" w:themeFill="background2" w:themeFillShade="E6"/>
            <w:tcMar>
              <w:left w:w="28" w:type="dxa"/>
              <w:right w:w="28" w:type="dxa"/>
            </w:tcMar>
            <w:vAlign w:val="center"/>
          </w:tcPr>
          <w:p w14:paraId="00495A58" w14:textId="21B4C380" w:rsidR="00CE6E61" w:rsidRPr="004C2180" w:rsidRDefault="00CE6E61" w:rsidP="00CE6E61">
            <w:pPr>
              <w:ind w:left="16"/>
              <w:jc w:val="left"/>
              <w:rPr>
                <w:b/>
              </w:rPr>
            </w:pPr>
            <w:r>
              <w:rPr>
                <w:b/>
              </w:rPr>
              <w:t>1</w:t>
            </w:r>
          </w:p>
        </w:tc>
        <w:tc>
          <w:tcPr>
            <w:tcW w:w="1134"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191B91B3" w14:textId="77777777" w:rsidR="007124C2" w:rsidRPr="004C2180" w:rsidRDefault="007124C2" w:rsidP="007124C2">
            <w:pPr>
              <w:jc w:val="left"/>
              <w:rPr>
                <w:sz w:val="16"/>
                <w:szCs w:val="16"/>
              </w:rPr>
            </w:pPr>
            <w:r w:rsidRPr="004C2180">
              <w:rPr>
                <w:sz w:val="16"/>
                <w:szCs w:val="16"/>
              </w:rPr>
              <w:t>Ansøgt drift</w:t>
            </w:r>
          </w:p>
        </w:tc>
        <w:tc>
          <w:tcPr>
            <w:tcW w:w="2127"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51B14E8E" w14:textId="1F072E9A" w:rsidR="007124C2" w:rsidRPr="004C2180" w:rsidRDefault="00CE6E61" w:rsidP="007124C2">
            <w:pPr>
              <w:jc w:val="left"/>
              <w:rPr>
                <w:sz w:val="16"/>
                <w:szCs w:val="16"/>
              </w:rPr>
            </w:pPr>
            <w:r>
              <w:rPr>
                <w:sz w:val="16"/>
                <w:szCs w:val="16"/>
              </w:rPr>
              <w:t>Slagtegrise</w:t>
            </w:r>
          </w:p>
        </w:tc>
        <w:tc>
          <w:tcPr>
            <w:tcW w:w="1417"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1A1F6D38" w14:textId="18A39823" w:rsidR="007124C2" w:rsidRPr="004C2180" w:rsidRDefault="00CE6E61" w:rsidP="007124C2">
            <w:pPr>
              <w:ind w:right="-11"/>
              <w:jc w:val="left"/>
              <w:rPr>
                <w:sz w:val="16"/>
                <w:szCs w:val="16"/>
              </w:rPr>
            </w:pPr>
            <w:r>
              <w:rPr>
                <w:sz w:val="16"/>
                <w:szCs w:val="16"/>
              </w:rPr>
              <w:t>493</w:t>
            </w:r>
          </w:p>
        </w:tc>
        <w:tc>
          <w:tcPr>
            <w:tcW w:w="2693"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tcPr>
          <w:p w14:paraId="42ADBBE9" w14:textId="14FB1A8B" w:rsidR="007124C2" w:rsidRPr="004C2180" w:rsidRDefault="00E609D0" w:rsidP="007124C2">
            <w:pPr>
              <w:ind w:right="-28"/>
              <w:jc w:val="left"/>
              <w:rPr>
                <w:sz w:val="16"/>
                <w:szCs w:val="16"/>
              </w:rPr>
            </w:pPr>
            <w:r>
              <w:rPr>
                <w:rFonts w:eastAsia="Times New Roman" w:cs="Times New Roman"/>
                <w:sz w:val="16"/>
                <w:szCs w:val="16"/>
                <w:lang w:eastAsia="da-DK"/>
              </w:rPr>
              <w:t>Drænet gulv og spalter (33%/67%)</w:t>
            </w:r>
          </w:p>
        </w:tc>
        <w:tc>
          <w:tcPr>
            <w:tcW w:w="1229" w:type="dxa"/>
            <w:tcBorders>
              <w:top w:val="single" w:sz="12" w:space="0" w:color="auto"/>
              <w:left w:val="single" w:sz="4" w:space="0" w:color="auto"/>
              <w:bottom w:val="single" w:sz="2" w:space="0" w:color="DDD9C3" w:themeColor="background2" w:themeShade="E6"/>
              <w:right w:val="single" w:sz="12" w:space="0" w:color="auto"/>
            </w:tcBorders>
            <w:shd w:val="clear" w:color="auto" w:fill="DDD9C3" w:themeFill="background2" w:themeFillShade="E6"/>
            <w:tcMar>
              <w:left w:w="28" w:type="dxa"/>
              <w:right w:w="28" w:type="dxa"/>
            </w:tcMar>
            <w:vAlign w:val="center"/>
          </w:tcPr>
          <w:p w14:paraId="1E0EA6D3" w14:textId="1CD90CD9" w:rsidR="007124C2" w:rsidRPr="004C2180" w:rsidRDefault="00BA1839" w:rsidP="007124C2">
            <w:pPr>
              <w:jc w:val="left"/>
              <w:rPr>
                <w:sz w:val="16"/>
                <w:szCs w:val="16"/>
              </w:rPr>
            </w:pPr>
            <w:r>
              <w:rPr>
                <w:sz w:val="16"/>
                <w:szCs w:val="16"/>
              </w:rPr>
              <w:t>Hyppig udslusning</w:t>
            </w:r>
          </w:p>
        </w:tc>
      </w:tr>
      <w:tr w:rsidR="007124C2" w:rsidRPr="003463E5" w14:paraId="24CA470D" w14:textId="77777777" w:rsidTr="00E609D0">
        <w:trPr>
          <w:trHeight w:val="169"/>
        </w:trPr>
        <w:tc>
          <w:tcPr>
            <w:tcW w:w="1176"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52EA1DB6" w14:textId="77777777" w:rsidR="007124C2" w:rsidRPr="004C2180" w:rsidRDefault="007124C2" w:rsidP="007124C2">
            <w:pPr>
              <w:ind w:left="16"/>
              <w:jc w:val="left"/>
              <w:rPr>
                <w:b/>
              </w:rPr>
            </w:pPr>
          </w:p>
        </w:tc>
        <w:tc>
          <w:tcPr>
            <w:tcW w:w="1134" w:type="dxa"/>
            <w:tcBorders>
              <w:top w:val="single" w:sz="2" w:space="0" w:color="auto"/>
              <w:left w:val="single" w:sz="4" w:space="0" w:color="auto"/>
              <w:right w:val="single" w:sz="4" w:space="0" w:color="auto"/>
            </w:tcBorders>
            <w:shd w:val="clear" w:color="auto" w:fill="auto"/>
            <w:tcMar>
              <w:left w:w="28" w:type="dxa"/>
              <w:right w:w="28" w:type="dxa"/>
            </w:tcMar>
            <w:vAlign w:val="center"/>
          </w:tcPr>
          <w:p w14:paraId="7A82AAC0" w14:textId="642C0736" w:rsidR="007124C2" w:rsidRPr="004C2180" w:rsidRDefault="007124C2" w:rsidP="007124C2">
            <w:pPr>
              <w:jc w:val="left"/>
              <w:rPr>
                <w:sz w:val="16"/>
                <w:szCs w:val="16"/>
              </w:rPr>
            </w:pPr>
            <w:r w:rsidRPr="004C2180">
              <w:rPr>
                <w:sz w:val="16"/>
                <w:szCs w:val="16"/>
              </w:rPr>
              <w:t>Nudrift</w:t>
            </w:r>
          </w:p>
        </w:tc>
        <w:tc>
          <w:tcPr>
            <w:tcW w:w="2127"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01DD8D93" w14:textId="2915B0CE" w:rsidR="007124C2" w:rsidRPr="004C2180" w:rsidRDefault="00CE6E61" w:rsidP="007124C2">
            <w:pPr>
              <w:jc w:val="left"/>
              <w:rPr>
                <w:rFonts w:eastAsia="Times New Roman" w:cs="Times New Roman"/>
                <w:sz w:val="16"/>
                <w:szCs w:val="16"/>
                <w:lang w:eastAsia="da-DK"/>
              </w:rPr>
            </w:pPr>
            <w:r>
              <w:rPr>
                <w:rFonts w:eastAsia="Times New Roman" w:cs="Times New Roman"/>
                <w:sz w:val="16"/>
                <w:szCs w:val="16"/>
                <w:lang w:eastAsia="da-DK"/>
              </w:rPr>
              <w:t>Søer, diegivende</w:t>
            </w:r>
          </w:p>
        </w:tc>
        <w:tc>
          <w:tcPr>
            <w:tcW w:w="1417"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5BD634FE" w14:textId="52D796CD" w:rsidR="007124C2" w:rsidRPr="004C2180" w:rsidRDefault="00CE6E61" w:rsidP="007124C2">
            <w:pPr>
              <w:ind w:right="-11"/>
              <w:jc w:val="left"/>
              <w:rPr>
                <w:sz w:val="16"/>
                <w:szCs w:val="16"/>
              </w:rPr>
            </w:pPr>
            <w:r>
              <w:rPr>
                <w:sz w:val="16"/>
                <w:szCs w:val="16"/>
              </w:rPr>
              <w:t>493</w:t>
            </w:r>
          </w:p>
        </w:tc>
        <w:tc>
          <w:tcPr>
            <w:tcW w:w="2693" w:type="dxa"/>
            <w:tcBorders>
              <w:top w:val="single" w:sz="2" w:space="0" w:color="auto"/>
              <w:left w:val="single" w:sz="4" w:space="0" w:color="auto"/>
              <w:right w:val="single" w:sz="4" w:space="0" w:color="auto"/>
            </w:tcBorders>
            <w:shd w:val="clear" w:color="auto" w:fill="auto"/>
            <w:tcMar>
              <w:left w:w="28" w:type="dxa"/>
              <w:right w:w="28" w:type="dxa"/>
            </w:tcMar>
          </w:tcPr>
          <w:p w14:paraId="43BBED5C" w14:textId="4857378A" w:rsidR="007124C2" w:rsidRPr="004C2180" w:rsidRDefault="00CE6E61" w:rsidP="007124C2">
            <w:pPr>
              <w:ind w:right="-28"/>
              <w:jc w:val="left"/>
              <w:rPr>
                <w:sz w:val="16"/>
                <w:szCs w:val="16"/>
              </w:rPr>
            </w:pPr>
            <w:r>
              <w:rPr>
                <w:rFonts w:eastAsia="Times New Roman" w:cs="Times New Roman"/>
                <w:sz w:val="16"/>
                <w:szCs w:val="16"/>
                <w:lang w:eastAsia="da-DK"/>
              </w:rPr>
              <w:t xml:space="preserve">Kassestier, </w:t>
            </w:r>
            <w:r w:rsidR="00E609D0">
              <w:rPr>
                <w:rFonts w:eastAsia="Times New Roman" w:cs="Times New Roman"/>
                <w:sz w:val="16"/>
                <w:szCs w:val="16"/>
                <w:lang w:eastAsia="da-DK"/>
              </w:rPr>
              <w:t>d</w:t>
            </w:r>
            <w:r w:rsidR="007124C2" w:rsidRPr="004C2180">
              <w:rPr>
                <w:rFonts w:eastAsia="Times New Roman" w:cs="Times New Roman"/>
                <w:sz w:val="16"/>
                <w:szCs w:val="16"/>
                <w:lang w:eastAsia="da-DK"/>
              </w:rPr>
              <w:t>elvis spaltegulv</w:t>
            </w:r>
          </w:p>
        </w:tc>
        <w:tc>
          <w:tcPr>
            <w:tcW w:w="1229" w:type="dxa"/>
            <w:tcBorders>
              <w:top w:val="single" w:sz="2" w:space="0" w:color="auto"/>
              <w:left w:val="single" w:sz="4" w:space="0" w:color="auto"/>
              <w:bottom w:val="single" w:sz="2" w:space="0" w:color="F2F2F2" w:themeColor="background1" w:themeShade="F2"/>
              <w:right w:val="single" w:sz="12" w:space="0" w:color="auto"/>
            </w:tcBorders>
            <w:shd w:val="clear" w:color="auto" w:fill="auto"/>
            <w:tcMar>
              <w:left w:w="28" w:type="dxa"/>
              <w:right w:w="28" w:type="dxa"/>
            </w:tcMar>
            <w:vAlign w:val="center"/>
          </w:tcPr>
          <w:p w14:paraId="1B8DAA48" w14:textId="77777777" w:rsidR="007124C2" w:rsidRPr="004C2180" w:rsidRDefault="007124C2" w:rsidP="007124C2">
            <w:pPr>
              <w:jc w:val="left"/>
              <w:rPr>
                <w:sz w:val="16"/>
                <w:szCs w:val="16"/>
              </w:rPr>
            </w:pPr>
            <w:r w:rsidRPr="004C2180">
              <w:rPr>
                <w:sz w:val="16"/>
                <w:szCs w:val="16"/>
              </w:rPr>
              <w:t>-</w:t>
            </w:r>
          </w:p>
        </w:tc>
      </w:tr>
      <w:tr w:rsidR="00CE6E61" w:rsidRPr="003463E5" w14:paraId="201DA9D8" w14:textId="77777777" w:rsidTr="00E609D0">
        <w:trPr>
          <w:trHeight w:val="158"/>
        </w:trPr>
        <w:tc>
          <w:tcPr>
            <w:tcW w:w="1176"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7F148EB7" w14:textId="77777777" w:rsidR="00CE6E61" w:rsidRPr="004C2180" w:rsidRDefault="00CE6E61" w:rsidP="00CE6E61">
            <w:pPr>
              <w:ind w:left="16"/>
              <w:jc w:val="left"/>
              <w:rPr>
                <w:b/>
              </w:rPr>
            </w:pPr>
          </w:p>
        </w:tc>
        <w:tc>
          <w:tcPr>
            <w:tcW w:w="1134"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52B4103E" w14:textId="77777777" w:rsidR="00CE6E61" w:rsidRPr="004C2180" w:rsidRDefault="00CE6E61" w:rsidP="00CE6E61">
            <w:pPr>
              <w:jc w:val="left"/>
              <w:rPr>
                <w:sz w:val="16"/>
                <w:szCs w:val="16"/>
              </w:rPr>
            </w:pPr>
            <w:r w:rsidRPr="004C2180">
              <w:rPr>
                <w:sz w:val="16"/>
                <w:szCs w:val="16"/>
              </w:rPr>
              <w:t>8 års drift</w:t>
            </w:r>
          </w:p>
        </w:tc>
        <w:tc>
          <w:tcPr>
            <w:tcW w:w="2127"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0E7FB97D" w14:textId="1250E5C5" w:rsidR="00CE6E61" w:rsidRPr="004C2180" w:rsidRDefault="00CE6E61" w:rsidP="00CE6E61">
            <w:pPr>
              <w:jc w:val="left"/>
              <w:rPr>
                <w:sz w:val="16"/>
                <w:szCs w:val="16"/>
              </w:rPr>
            </w:pPr>
            <w:r>
              <w:rPr>
                <w:rFonts w:eastAsia="Times New Roman" w:cs="Times New Roman"/>
                <w:sz w:val="16"/>
                <w:szCs w:val="16"/>
                <w:lang w:eastAsia="da-DK"/>
              </w:rPr>
              <w:t>Søer, diegivende</w:t>
            </w:r>
          </w:p>
        </w:tc>
        <w:tc>
          <w:tcPr>
            <w:tcW w:w="1417"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57772E5B" w14:textId="42E69F82" w:rsidR="00CE6E61" w:rsidRPr="004C2180" w:rsidRDefault="00CE6E61" w:rsidP="00CE6E61">
            <w:pPr>
              <w:ind w:right="-11"/>
              <w:jc w:val="left"/>
              <w:rPr>
                <w:sz w:val="16"/>
                <w:szCs w:val="16"/>
              </w:rPr>
            </w:pPr>
            <w:r>
              <w:rPr>
                <w:sz w:val="16"/>
                <w:szCs w:val="16"/>
              </w:rPr>
              <w:t>493</w:t>
            </w:r>
          </w:p>
        </w:tc>
        <w:tc>
          <w:tcPr>
            <w:tcW w:w="2693"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tcPr>
          <w:p w14:paraId="123A4316" w14:textId="4A73D015" w:rsidR="00CE6E61" w:rsidRPr="004C2180" w:rsidRDefault="00CE6E61" w:rsidP="00CE6E61">
            <w:pPr>
              <w:ind w:right="-28"/>
              <w:jc w:val="left"/>
              <w:rPr>
                <w:sz w:val="16"/>
                <w:szCs w:val="16"/>
              </w:rPr>
            </w:pPr>
            <w:r>
              <w:rPr>
                <w:rFonts w:eastAsia="Times New Roman" w:cs="Times New Roman"/>
                <w:sz w:val="16"/>
                <w:szCs w:val="16"/>
                <w:lang w:eastAsia="da-DK"/>
              </w:rPr>
              <w:t xml:space="preserve">Kassestier, </w:t>
            </w:r>
            <w:r w:rsidR="00114FC8">
              <w:rPr>
                <w:rFonts w:eastAsia="Times New Roman" w:cs="Times New Roman"/>
                <w:sz w:val="16"/>
                <w:szCs w:val="16"/>
                <w:lang w:eastAsia="da-DK"/>
              </w:rPr>
              <w:t>drænet gulv og spalter (33%/67%)</w:t>
            </w:r>
          </w:p>
        </w:tc>
        <w:tc>
          <w:tcPr>
            <w:tcW w:w="1229" w:type="dxa"/>
            <w:tcBorders>
              <w:top w:val="single" w:sz="2" w:space="0" w:color="auto"/>
              <w:left w:val="single" w:sz="4" w:space="0" w:color="auto"/>
              <w:bottom w:val="nil"/>
              <w:right w:val="single" w:sz="12" w:space="0" w:color="auto"/>
            </w:tcBorders>
            <w:shd w:val="clear" w:color="auto" w:fill="DDD9C3" w:themeFill="background2" w:themeFillShade="E6"/>
            <w:tcMar>
              <w:left w:w="28" w:type="dxa"/>
              <w:right w:w="28" w:type="dxa"/>
            </w:tcMar>
            <w:vAlign w:val="center"/>
          </w:tcPr>
          <w:p w14:paraId="602C574A" w14:textId="65F38223" w:rsidR="00CE6E61" w:rsidRPr="004C2180" w:rsidRDefault="00CE6E61" w:rsidP="00CE6E61">
            <w:pPr>
              <w:jc w:val="left"/>
              <w:rPr>
                <w:sz w:val="16"/>
                <w:szCs w:val="16"/>
              </w:rPr>
            </w:pPr>
            <w:r w:rsidRPr="004C2180">
              <w:rPr>
                <w:sz w:val="16"/>
                <w:szCs w:val="16"/>
              </w:rPr>
              <w:t>-</w:t>
            </w:r>
          </w:p>
        </w:tc>
      </w:tr>
      <w:tr w:rsidR="00E609D0" w:rsidRPr="003463E5" w14:paraId="769845BE" w14:textId="77777777" w:rsidTr="007546B5">
        <w:trPr>
          <w:trHeight w:val="111"/>
        </w:trPr>
        <w:tc>
          <w:tcPr>
            <w:tcW w:w="1176"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2D0995E4" w14:textId="7765019F" w:rsidR="00E609D0" w:rsidRPr="004C2180" w:rsidRDefault="00E609D0" w:rsidP="00E609D0">
            <w:pPr>
              <w:ind w:left="16"/>
              <w:jc w:val="left"/>
              <w:rPr>
                <w:b/>
              </w:rPr>
            </w:pPr>
            <w:r>
              <w:rPr>
                <w:b/>
              </w:rPr>
              <w:t>2</w:t>
            </w:r>
          </w:p>
        </w:tc>
        <w:tc>
          <w:tcPr>
            <w:tcW w:w="1134" w:type="dxa"/>
            <w:tcBorders>
              <w:top w:val="single" w:sz="12" w:space="0" w:color="auto"/>
              <w:left w:val="single" w:sz="6" w:space="0" w:color="auto"/>
              <w:bottom w:val="single" w:sz="4" w:space="0" w:color="auto"/>
              <w:right w:val="single" w:sz="4" w:space="0" w:color="auto"/>
            </w:tcBorders>
            <w:shd w:val="clear" w:color="auto" w:fill="auto"/>
            <w:tcMar>
              <w:left w:w="28" w:type="dxa"/>
              <w:right w:w="28" w:type="dxa"/>
            </w:tcMar>
          </w:tcPr>
          <w:p w14:paraId="63C81E2C" w14:textId="77777777" w:rsidR="00E609D0" w:rsidRPr="004C2180" w:rsidRDefault="00E609D0" w:rsidP="00E609D0">
            <w:pPr>
              <w:jc w:val="left"/>
              <w:rPr>
                <w:sz w:val="16"/>
                <w:szCs w:val="16"/>
              </w:rPr>
            </w:pPr>
            <w:r w:rsidRPr="004C2180">
              <w:rPr>
                <w:sz w:val="16"/>
                <w:szCs w:val="16"/>
              </w:rPr>
              <w:t>Ansøgt drift</w:t>
            </w:r>
          </w:p>
        </w:tc>
        <w:tc>
          <w:tcPr>
            <w:tcW w:w="2127"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0F3A6FBB" w14:textId="0020EF5D" w:rsidR="00E609D0" w:rsidRPr="004C2180" w:rsidRDefault="00E609D0" w:rsidP="00E609D0">
            <w:pPr>
              <w:jc w:val="left"/>
              <w:rPr>
                <w:sz w:val="16"/>
                <w:szCs w:val="16"/>
              </w:rPr>
            </w:pPr>
            <w:r>
              <w:rPr>
                <w:sz w:val="16"/>
                <w:szCs w:val="16"/>
              </w:rPr>
              <w:t>Slagtegrise</w:t>
            </w:r>
          </w:p>
        </w:tc>
        <w:tc>
          <w:tcPr>
            <w:tcW w:w="1417"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4FDD0212" w14:textId="4B1B5E18" w:rsidR="00E609D0" w:rsidRPr="004C2180" w:rsidRDefault="00E609D0" w:rsidP="00E609D0">
            <w:pPr>
              <w:ind w:right="-11"/>
              <w:jc w:val="left"/>
              <w:rPr>
                <w:sz w:val="16"/>
                <w:szCs w:val="16"/>
              </w:rPr>
            </w:pPr>
            <w:r>
              <w:rPr>
                <w:sz w:val="16"/>
                <w:szCs w:val="16"/>
              </w:rPr>
              <w:t>500</w:t>
            </w:r>
          </w:p>
        </w:tc>
        <w:tc>
          <w:tcPr>
            <w:tcW w:w="2693"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6CA53BA9" w14:textId="3347CA56" w:rsidR="00E609D0" w:rsidRPr="004C2180" w:rsidRDefault="00E609D0" w:rsidP="00E609D0">
            <w:pPr>
              <w:ind w:right="-28"/>
              <w:jc w:val="left"/>
              <w:rPr>
                <w:sz w:val="16"/>
                <w:szCs w:val="16"/>
              </w:rPr>
            </w:pPr>
            <w:r>
              <w:rPr>
                <w:rFonts w:eastAsia="Times New Roman" w:cs="Times New Roman"/>
                <w:sz w:val="16"/>
                <w:szCs w:val="16"/>
                <w:lang w:eastAsia="da-DK"/>
              </w:rPr>
              <w:t>Drænet gulv og spalter (33%/67%)</w:t>
            </w:r>
          </w:p>
        </w:tc>
        <w:tc>
          <w:tcPr>
            <w:tcW w:w="1229" w:type="dxa"/>
            <w:tcBorders>
              <w:top w:val="single" w:sz="12"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19EEBB68" w14:textId="3302607B" w:rsidR="00E609D0" w:rsidRPr="004C2180" w:rsidRDefault="00BA1839" w:rsidP="00E609D0">
            <w:pPr>
              <w:jc w:val="left"/>
              <w:rPr>
                <w:sz w:val="16"/>
                <w:szCs w:val="16"/>
              </w:rPr>
            </w:pPr>
            <w:r>
              <w:rPr>
                <w:sz w:val="16"/>
                <w:szCs w:val="16"/>
              </w:rPr>
              <w:t>Hyppig udslusning</w:t>
            </w:r>
          </w:p>
        </w:tc>
      </w:tr>
      <w:tr w:rsidR="00E609D0" w:rsidRPr="003463E5" w14:paraId="189B44CB" w14:textId="77777777" w:rsidTr="007546B5">
        <w:trPr>
          <w:trHeight w:val="185"/>
        </w:trPr>
        <w:tc>
          <w:tcPr>
            <w:tcW w:w="1176"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4AB8765F" w14:textId="77777777" w:rsidR="00E609D0" w:rsidRPr="004C2180" w:rsidRDefault="00E609D0" w:rsidP="00E609D0">
            <w:pPr>
              <w:ind w:left="16"/>
              <w:jc w:val="left"/>
              <w:rPr>
                <w:b/>
              </w:rPr>
            </w:pPr>
          </w:p>
        </w:tc>
        <w:tc>
          <w:tcPr>
            <w:tcW w:w="1134" w:type="dxa"/>
            <w:tcBorders>
              <w:top w:val="single" w:sz="4"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21A1E72A" w14:textId="081D9184" w:rsidR="00E609D0" w:rsidRPr="004C2180" w:rsidRDefault="00E609D0" w:rsidP="00E609D0">
            <w:pPr>
              <w:jc w:val="left"/>
              <w:rPr>
                <w:sz w:val="16"/>
                <w:szCs w:val="16"/>
              </w:rPr>
            </w:pPr>
            <w:r w:rsidRPr="004C2180">
              <w:rPr>
                <w:sz w:val="16"/>
                <w:szCs w:val="16"/>
              </w:rPr>
              <w:t>Nudrift</w:t>
            </w:r>
          </w:p>
        </w:tc>
        <w:tc>
          <w:tcPr>
            <w:tcW w:w="212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B2E0921" w14:textId="242D8F8A" w:rsidR="00E609D0" w:rsidRPr="004C2180" w:rsidRDefault="00E609D0" w:rsidP="00E609D0">
            <w:pPr>
              <w:jc w:val="left"/>
              <w:rPr>
                <w:sz w:val="16"/>
                <w:szCs w:val="16"/>
              </w:rPr>
            </w:pPr>
            <w:r>
              <w:rPr>
                <w:rFonts w:eastAsia="Times New Roman" w:cs="Times New Roman"/>
                <w:sz w:val="16"/>
                <w:szCs w:val="16"/>
                <w:lang w:eastAsia="da-DK"/>
              </w:rPr>
              <w:t>Søer, diegivende</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0210CC9" w14:textId="64AB8C3C" w:rsidR="00E609D0" w:rsidRPr="004C2180" w:rsidRDefault="00E609D0" w:rsidP="00E609D0">
            <w:pPr>
              <w:ind w:right="-11"/>
              <w:jc w:val="left"/>
              <w:rPr>
                <w:sz w:val="16"/>
                <w:szCs w:val="16"/>
              </w:rPr>
            </w:pPr>
            <w:r>
              <w:rPr>
                <w:sz w:val="16"/>
                <w:szCs w:val="16"/>
              </w:rPr>
              <w:t>500</w:t>
            </w:r>
          </w:p>
        </w:tc>
        <w:tc>
          <w:tcPr>
            <w:tcW w:w="269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EF42DAB" w14:textId="4D667A26" w:rsidR="00E609D0" w:rsidRPr="004C2180" w:rsidRDefault="00E609D0" w:rsidP="00E609D0">
            <w:pPr>
              <w:ind w:right="-28"/>
              <w:jc w:val="left"/>
              <w:rPr>
                <w:sz w:val="16"/>
                <w:szCs w:val="16"/>
              </w:rPr>
            </w:pPr>
            <w:r>
              <w:rPr>
                <w:rFonts w:eastAsia="Times New Roman" w:cs="Times New Roman"/>
                <w:sz w:val="16"/>
                <w:szCs w:val="16"/>
                <w:lang w:eastAsia="da-DK"/>
              </w:rPr>
              <w:t>Kassestier, d</w:t>
            </w:r>
            <w:r w:rsidRPr="004C2180">
              <w:rPr>
                <w:rFonts w:eastAsia="Times New Roman" w:cs="Times New Roman"/>
                <w:sz w:val="16"/>
                <w:szCs w:val="16"/>
                <w:lang w:eastAsia="da-DK"/>
              </w:rPr>
              <w:t>elvis spaltegulv</w:t>
            </w:r>
          </w:p>
        </w:tc>
        <w:tc>
          <w:tcPr>
            <w:tcW w:w="1229" w:type="dxa"/>
            <w:tcBorders>
              <w:top w:val="single" w:sz="4"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5888F13B" w14:textId="77777777" w:rsidR="00E609D0" w:rsidRPr="004C2180" w:rsidRDefault="00E609D0" w:rsidP="00E609D0">
            <w:pPr>
              <w:jc w:val="left"/>
              <w:rPr>
                <w:sz w:val="16"/>
                <w:szCs w:val="16"/>
              </w:rPr>
            </w:pPr>
            <w:r w:rsidRPr="004C2180">
              <w:rPr>
                <w:sz w:val="16"/>
                <w:szCs w:val="16"/>
              </w:rPr>
              <w:t>-</w:t>
            </w:r>
          </w:p>
        </w:tc>
      </w:tr>
      <w:tr w:rsidR="00E609D0" w:rsidRPr="003463E5" w14:paraId="2237A776" w14:textId="77777777" w:rsidTr="007546B5">
        <w:trPr>
          <w:trHeight w:val="259"/>
        </w:trPr>
        <w:tc>
          <w:tcPr>
            <w:tcW w:w="1176"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17AAE9DA" w14:textId="77777777" w:rsidR="00E609D0" w:rsidRPr="004C2180" w:rsidRDefault="00E609D0" w:rsidP="00E609D0">
            <w:pPr>
              <w:ind w:left="16"/>
              <w:jc w:val="left"/>
              <w:rPr>
                <w:b/>
              </w:rPr>
            </w:pPr>
          </w:p>
        </w:tc>
        <w:tc>
          <w:tcPr>
            <w:tcW w:w="1134" w:type="dxa"/>
            <w:tcBorders>
              <w:top w:val="single" w:sz="4" w:space="0" w:color="auto"/>
              <w:left w:val="single" w:sz="6" w:space="0" w:color="auto"/>
              <w:bottom w:val="single" w:sz="12" w:space="0" w:color="auto"/>
              <w:right w:val="single" w:sz="4" w:space="0" w:color="auto"/>
            </w:tcBorders>
            <w:shd w:val="clear" w:color="auto" w:fill="auto"/>
            <w:tcMar>
              <w:left w:w="28" w:type="dxa"/>
              <w:right w:w="28" w:type="dxa"/>
            </w:tcMar>
          </w:tcPr>
          <w:p w14:paraId="12DA1C53" w14:textId="77777777" w:rsidR="00E609D0" w:rsidRPr="004C2180" w:rsidRDefault="00E609D0" w:rsidP="00E609D0">
            <w:pPr>
              <w:jc w:val="left"/>
              <w:rPr>
                <w:sz w:val="16"/>
                <w:szCs w:val="16"/>
              </w:rPr>
            </w:pPr>
            <w:r w:rsidRPr="004C2180">
              <w:rPr>
                <w:sz w:val="16"/>
                <w:szCs w:val="16"/>
              </w:rPr>
              <w:t>8 års drift</w:t>
            </w:r>
          </w:p>
        </w:tc>
        <w:tc>
          <w:tcPr>
            <w:tcW w:w="2127"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547D649B" w14:textId="29D0CE88" w:rsidR="00E609D0" w:rsidRPr="004C2180" w:rsidRDefault="00E609D0" w:rsidP="00E609D0">
            <w:pPr>
              <w:jc w:val="left"/>
              <w:rPr>
                <w:sz w:val="16"/>
                <w:szCs w:val="16"/>
              </w:rPr>
            </w:pPr>
            <w:r>
              <w:rPr>
                <w:rFonts w:eastAsia="Times New Roman" w:cs="Times New Roman"/>
                <w:sz w:val="16"/>
                <w:szCs w:val="16"/>
                <w:lang w:eastAsia="da-DK"/>
              </w:rPr>
              <w:t>Søer, diegivende</w:t>
            </w:r>
          </w:p>
        </w:tc>
        <w:tc>
          <w:tcPr>
            <w:tcW w:w="1417"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698980F2" w14:textId="61090C3D" w:rsidR="00E609D0" w:rsidRPr="004C2180" w:rsidRDefault="00E609D0" w:rsidP="00E609D0">
            <w:pPr>
              <w:ind w:right="-11"/>
              <w:jc w:val="left"/>
              <w:rPr>
                <w:sz w:val="16"/>
                <w:szCs w:val="16"/>
              </w:rPr>
            </w:pPr>
            <w:r>
              <w:rPr>
                <w:sz w:val="16"/>
                <w:szCs w:val="16"/>
              </w:rPr>
              <w:t>500</w:t>
            </w:r>
          </w:p>
        </w:tc>
        <w:tc>
          <w:tcPr>
            <w:tcW w:w="2693"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5B24C0AB" w14:textId="75191DD8" w:rsidR="00E609D0" w:rsidRPr="004C2180" w:rsidRDefault="00114FC8" w:rsidP="00E609D0">
            <w:pPr>
              <w:ind w:right="-28"/>
              <w:jc w:val="left"/>
              <w:rPr>
                <w:sz w:val="16"/>
                <w:szCs w:val="16"/>
              </w:rPr>
            </w:pPr>
            <w:r>
              <w:rPr>
                <w:rFonts w:eastAsia="Times New Roman" w:cs="Times New Roman"/>
                <w:sz w:val="16"/>
                <w:szCs w:val="16"/>
                <w:lang w:eastAsia="da-DK"/>
              </w:rPr>
              <w:t>Kassestier, drænet gulv og spalter (33%/67%)</w:t>
            </w:r>
          </w:p>
        </w:tc>
        <w:tc>
          <w:tcPr>
            <w:tcW w:w="1229" w:type="dxa"/>
            <w:tcBorders>
              <w:top w:val="single" w:sz="4" w:space="0" w:color="auto"/>
              <w:left w:val="single" w:sz="4" w:space="0" w:color="auto"/>
              <w:bottom w:val="single" w:sz="12" w:space="0" w:color="auto"/>
              <w:right w:val="single" w:sz="12" w:space="0" w:color="auto"/>
            </w:tcBorders>
            <w:shd w:val="clear" w:color="auto" w:fill="auto"/>
            <w:tcMar>
              <w:left w:w="28" w:type="dxa"/>
              <w:right w:w="28" w:type="dxa"/>
            </w:tcMar>
            <w:vAlign w:val="center"/>
          </w:tcPr>
          <w:p w14:paraId="2C004A85" w14:textId="77777777" w:rsidR="00E609D0" w:rsidRPr="004C2180" w:rsidRDefault="00E609D0" w:rsidP="00E609D0">
            <w:pPr>
              <w:jc w:val="left"/>
              <w:rPr>
                <w:sz w:val="16"/>
                <w:szCs w:val="16"/>
              </w:rPr>
            </w:pPr>
            <w:r w:rsidRPr="004C2180">
              <w:rPr>
                <w:sz w:val="16"/>
                <w:szCs w:val="16"/>
              </w:rPr>
              <w:t>-</w:t>
            </w:r>
          </w:p>
        </w:tc>
      </w:tr>
      <w:tr w:rsidR="00E609D0" w:rsidRPr="003463E5" w14:paraId="43CF2975" w14:textId="77777777" w:rsidTr="00E609D0">
        <w:trPr>
          <w:trHeight w:val="248"/>
        </w:trPr>
        <w:tc>
          <w:tcPr>
            <w:tcW w:w="1176" w:type="dxa"/>
            <w:vMerge w:val="restart"/>
            <w:tcBorders>
              <w:top w:val="single" w:sz="12" w:space="0" w:color="auto"/>
              <w:left w:val="single" w:sz="12" w:space="0" w:color="auto"/>
            </w:tcBorders>
            <w:shd w:val="clear" w:color="auto" w:fill="DDD9C3" w:themeFill="background2" w:themeFillShade="E6"/>
            <w:tcMar>
              <w:left w:w="28" w:type="dxa"/>
              <w:right w:w="28" w:type="dxa"/>
            </w:tcMar>
            <w:vAlign w:val="center"/>
          </w:tcPr>
          <w:p w14:paraId="4C2016DC" w14:textId="7F5F34EC" w:rsidR="00E609D0" w:rsidRPr="004C2180" w:rsidRDefault="00E609D0" w:rsidP="00E609D0">
            <w:pPr>
              <w:ind w:left="16"/>
              <w:jc w:val="left"/>
              <w:rPr>
                <w:b/>
              </w:rPr>
            </w:pPr>
            <w:r>
              <w:rPr>
                <w:b/>
              </w:rPr>
              <w:t>3</w:t>
            </w:r>
          </w:p>
        </w:tc>
        <w:tc>
          <w:tcPr>
            <w:tcW w:w="1134" w:type="dxa"/>
            <w:tcBorders>
              <w:top w:val="single" w:sz="12" w:space="0" w:color="auto"/>
            </w:tcBorders>
            <w:shd w:val="clear" w:color="auto" w:fill="DDD9C3" w:themeFill="background2" w:themeFillShade="E6"/>
            <w:tcMar>
              <w:left w:w="28" w:type="dxa"/>
              <w:right w:w="28" w:type="dxa"/>
            </w:tcMar>
          </w:tcPr>
          <w:p w14:paraId="0619CA38" w14:textId="0500D952" w:rsidR="00E609D0" w:rsidRPr="004C2180" w:rsidRDefault="00E609D0" w:rsidP="00E609D0">
            <w:pPr>
              <w:jc w:val="left"/>
              <w:rPr>
                <w:sz w:val="16"/>
                <w:szCs w:val="16"/>
              </w:rPr>
            </w:pPr>
            <w:r w:rsidRPr="004C2180">
              <w:rPr>
                <w:sz w:val="16"/>
                <w:szCs w:val="16"/>
              </w:rPr>
              <w:t>Ansøgt drift</w:t>
            </w:r>
          </w:p>
        </w:tc>
        <w:tc>
          <w:tcPr>
            <w:tcW w:w="2127" w:type="dxa"/>
            <w:tcBorders>
              <w:top w:val="single" w:sz="12" w:space="0" w:color="auto"/>
            </w:tcBorders>
            <w:shd w:val="clear" w:color="auto" w:fill="DDD9C3" w:themeFill="background2" w:themeFillShade="E6"/>
            <w:tcMar>
              <w:left w:w="28" w:type="dxa"/>
              <w:right w:w="28" w:type="dxa"/>
            </w:tcMar>
          </w:tcPr>
          <w:p w14:paraId="266F8715" w14:textId="6DA357E2" w:rsidR="00E609D0" w:rsidRPr="004C2180" w:rsidRDefault="00E609D0" w:rsidP="00E609D0">
            <w:pPr>
              <w:jc w:val="left"/>
              <w:rPr>
                <w:sz w:val="16"/>
                <w:szCs w:val="16"/>
              </w:rPr>
            </w:pPr>
            <w:r>
              <w:rPr>
                <w:sz w:val="16"/>
                <w:szCs w:val="16"/>
              </w:rPr>
              <w:t>Slagtegrise</w:t>
            </w:r>
          </w:p>
        </w:tc>
        <w:tc>
          <w:tcPr>
            <w:tcW w:w="1417" w:type="dxa"/>
            <w:tcBorders>
              <w:top w:val="single" w:sz="12" w:space="0" w:color="auto"/>
            </w:tcBorders>
            <w:shd w:val="clear" w:color="auto" w:fill="DDD9C3" w:themeFill="background2" w:themeFillShade="E6"/>
            <w:tcMar>
              <w:left w:w="28" w:type="dxa"/>
              <w:right w:w="28" w:type="dxa"/>
            </w:tcMar>
          </w:tcPr>
          <w:p w14:paraId="1F9E0813" w14:textId="4B6945A1" w:rsidR="00E609D0" w:rsidRPr="004C2180" w:rsidRDefault="00E609D0" w:rsidP="00E609D0">
            <w:pPr>
              <w:ind w:right="-11"/>
              <w:jc w:val="left"/>
              <w:rPr>
                <w:sz w:val="16"/>
                <w:szCs w:val="16"/>
              </w:rPr>
            </w:pPr>
            <w:r>
              <w:rPr>
                <w:sz w:val="16"/>
                <w:szCs w:val="16"/>
              </w:rPr>
              <w:t>435</w:t>
            </w:r>
          </w:p>
        </w:tc>
        <w:tc>
          <w:tcPr>
            <w:tcW w:w="2693" w:type="dxa"/>
            <w:tcBorders>
              <w:top w:val="single" w:sz="12" w:space="0" w:color="auto"/>
            </w:tcBorders>
            <w:shd w:val="clear" w:color="auto" w:fill="DDD9C3" w:themeFill="background2" w:themeFillShade="E6"/>
            <w:tcMar>
              <w:left w:w="28" w:type="dxa"/>
              <w:right w:w="28" w:type="dxa"/>
            </w:tcMar>
            <w:vAlign w:val="center"/>
          </w:tcPr>
          <w:p w14:paraId="0CA87368" w14:textId="0246430E" w:rsidR="00E609D0" w:rsidRPr="004C2180" w:rsidRDefault="00E609D0" w:rsidP="00E609D0">
            <w:pPr>
              <w:ind w:right="-28"/>
              <w:jc w:val="left"/>
              <w:rPr>
                <w:sz w:val="16"/>
                <w:szCs w:val="16"/>
              </w:rPr>
            </w:pPr>
            <w:r>
              <w:rPr>
                <w:sz w:val="16"/>
                <w:szCs w:val="16"/>
              </w:rPr>
              <w:t>Delvist spaltegulv (50-75%)</w:t>
            </w:r>
          </w:p>
        </w:tc>
        <w:tc>
          <w:tcPr>
            <w:tcW w:w="1229" w:type="dxa"/>
            <w:tcBorders>
              <w:top w:val="single" w:sz="12" w:space="0" w:color="auto"/>
              <w:right w:val="single" w:sz="12" w:space="0" w:color="auto"/>
            </w:tcBorders>
            <w:shd w:val="clear" w:color="auto" w:fill="DDD9C3" w:themeFill="background2" w:themeFillShade="E6"/>
            <w:tcMar>
              <w:left w:w="28" w:type="dxa"/>
              <w:right w:w="28" w:type="dxa"/>
            </w:tcMar>
            <w:vAlign w:val="center"/>
          </w:tcPr>
          <w:p w14:paraId="35602098" w14:textId="63DF9199" w:rsidR="00E609D0" w:rsidRPr="004C2180" w:rsidRDefault="00E609D0" w:rsidP="00E609D0">
            <w:pPr>
              <w:jc w:val="left"/>
              <w:rPr>
                <w:sz w:val="16"/>
                <w:szCs w:val="16"/>
              </w:rPr>
            </w:pPr>
            <w:r w:rsidRPr="004C2180">
              <w:rPr>
                <w:sz w:val="16"/>
                <w:szCs w:val="16"/>
              </w:rPr>
              <w:t>-</w:t>
            </w:r>
          </w:p>
        </w:tc>
      </w:tr>
      <w:tr w:rsidR="00E609D0" w:rsidRPr="003463E5" w14:paraId="7E7C0C98" w14:textId="77777777" w:rsidTr="00E609D0">
        <w:trPr>
          <w:trHeight w:val="139"/>
        </w:trPr>
        <w:tc>
          <w:tcPr>
            <w:tcW w:w="1176" w:type="dxa"/>
            <w:vMerge/>
            <w:tcBorders>
              <w:left w:val="single" w:sz="12" w:space="0" w:color="auto"/>
            </w:tcBorders>
            <w:shd w:val="clear" w:color="auto" w:fill="DDD9C3" w:themeFill="background2" w:themeFillShade="E6"/>
            <w:tcMar>
              <w:left w:w="28" w:type="dxa"/>
              <w:right w:w="28" w:type="dxa"/>
            </w:tcMar>
            <w:vAlign w:val="center"/>
          </w:tcPr>
          <w:p w14:paraId="7D7636DB" w14:textId="77777777" w:rsidR="00E609D0" w:rsidRPr="004C2180" w:rsidRDefault="00E609D0" w:rsidP="00E609D0">
            <w:pPr>
              <w:ind w:left="16"/>
              <w:jc w:val="left"/>
              <w:rPr>
                <w:b/>
              </w:rPr>
            </w:pPr>
          </w:p>
        </w:tc>
        <w:tc>
          <w:tcPr>
            <w:tcW w:w="1134" w:type="dxa"/>
            <w:shd w:val="clear" w:color="auto" w:fill="auto"/>
            <w:tcMar>
              <w:left w:w="28" w:type="dxa"/>
              <w:right w:w="28" w:type="dxa"/>
            </w:tcMar>
          </w:tcPr>
          <w:p w14:paraId="3B236918" w14:textId="7166C06F" w:rsidR="00E609D0" w:rsidRPr="004C2180" w:rsidRDefault="00E609D0" w:rsidP="00E609D0">
            <w:pPr>
              <w:jc w:val="left"/>
              <w:rPr>
                <w:sz w:val="16"/>
                <w:szCs w:val="16"/>
              </w:rPr>
            </w:pPr>
            <w:r w:rsidRPr="004C2180">
              <w:rPr>
                <w:sz w:val="16"/>
                <w:szCs w:val="16"/>
              </w:rPr>
              <w:t>Nudrift</w:t>
            </w:r>
          </w:p>
        </w:tc>
        <w:tc>
          <w:tcPr>
            <w:tcW w:w="2127" w:type="dxa"/>
            <w:shd w:val="clear" w:color="auto" w:fill="auto"/>
            <w:tcMar>
              <w:left w:w="28" w:type="dxa"/>
              <w:right w:w="28" w:type="dxa"/>
            </w:tcMar>
          </w:tcPr>
          <w:p w14:paraId="5883892C" w14:textId="7E5817F4" w:rsidR="00E609D0" w:rsidRPr="004C2180" w:rsidRDefault="00E609D0" w:rsidP="00E609D0">
            <w:pPr>
              <w:jc w:val="left"/>
              <w:rPr>
                <w:sz w:val="16"/>
                <w:szCs w:val="16"/>
              </w:rPr>
            </w:pPr>
            <w:r>
              <w:rPr>
                <w:sz w:val="16"/>
                <w:szCs w:val="16"/>
              </w:rPr>
              <w:t>Søer, golde og drægtige</w:t>
            </w:r>
          </w:p>
        </w:tc>
        <w:tc>
          <w:tcPr>
            <w:tcW w:w="1417" w:type="dxa"/>
            <w:shd w:val="clear" w:color="auto" w:fill="auto"/>
            <w:tcMar>
              <w:left w:w="28" w:type="dxa"/>
              <w:right w:w="28" w:type="dxa"/>
            </w:tcMar>
          </w:tcPr>
          <w:p w14:paraId="49323374" w14:textId="11205F21" w:rsidR="00E609D0" w:rsidRPr="004C2180" w:rsidRDefault="00E609D0" w:rsidP="00E609D0">
            <w:pPr>
              <w:ind w:right="-11"/>
              <w:jc w:val="left"/>
              <w:rPr>
                <w:sz w:val="16"/>
                <w:szCs w:val="16"/>
              </w:rPr>
            </w:pPr>
            <w:r>
              <w:rPr>
                <w:sz w:val="16"/>
                <w:szCs w:val="16"/>
              </w:rPr>
              <w:t>435</w:t>
            </w:r>
          </w:p>
        </w:tc>
        <w:tc>
          <w:tcPr>
            <w:tcW w:w="2693" w:type="dxa"/>
            <w:shd w:val="clear" w:color="auto" w:fill="auto"/>
            <w:tcMar>
              <w:left w:w="28" w:type="dxa"/>
              <w:right w:w="28" w:type="dxa"/>
            </w:tcMar>
            <w:vAlign w:val="center"/>
          </w:tcPr>
          <w:p w14:paraId="25ECB425" w14:textId="7C3720ED" w:rsidR="00E609D0" w:rsidRPr="004C2180" w:rsidRDefault="00E609D0" w:rsidP="00E609D0">
            <w:pPr>
              <w:ind w:right="-28"/>
              <w:jc w:val="left"/>
              <w:rPr>
                <w:sz w:val="16"/>
                <w:szCs w:val="16"/>
              </w:rPr>
            </w:pPr>
            <w:r>
              <w:rPr>
                <w:sz w:val="16"/>
                <w:szCs w:val="16"/>
              </w:rPr>
              <w:t xml:space="preserve">Løsgående, </w:t>
            </w:r>
            <w:r>
              <w:rPr>
                <w:rFonts w:eastAsia="Times New Roman" w:cs="Times New Roman"/>
                <w:sz w:val="16"/>
                <w:szCs w:val="16"/>
                <w:lang w:eastAsia="da-DK"/>
              </w:rPr>
              <w:t>d</w:t>
            </w:r>
            <w:r w:rsidRPr="004C2180">
              <w:rPr>
                <w:rFonts w:eastAsia="Times New Roman" w:cs="Times New Roman"/>
                <w:sz w:val="16"/>
                <w:szCs w:val="16"/>
                <w:lang w:eastAsia="da-DK"/>
              </w:rPr>
              <w:t>elvis spaltegulv</w:t>
            </w:r>
          </w:p>
        </w:tc>
        <w:tc>
          <w:tcPr>
            <w:tcW w:w="1229" w:type="dxa"/>
            <w:tcBorders>
              <w:right w:val="single" w:sz="12" w:space="0" w:color="auto"/>
            </w:tcBorders>
            <w:shd w:val="clear" w:color="auto" w:fill="auto"/>
            <w:tcMar>
              <w:left w:w="28" w:type="dxa"/>
              <w:right w:w="28" w:type="dxa"/>
            </w:tcMar>
            <w:vAlign w:val="center"/>
          </w:tcPr>
          <w:p w14:paraId="04C7C277" w14:textId="2CBA4A93" w:rsidR="00E609D0" w:rsidRPr="004C2180" w:rsidRDefault="00E609D0" w:rsidP="00E609D0">
            <w:pPr>
              <w:jc w:val="left"/>
              <w:rPr>
                <w:sz w:val="16"/>
                <w:szCs w:val="16"/>
              </w:rPr>
            </w:pPr>
            <w:r w:rsidRPr="004C2180">
              <w:rPr>
                <w:sz w:val="16"/>
                <w:szCs w:val="16"/>
              </w:rPr>
              <w:t>-</w:t>
            </w:r>
          </w:p>
        </w:tc>
      </w:tr>
      <w:tr w:rsidR="00E609D0" w:rsidRPr="003463E5" w14:paraId="21F4C84A" w14:textId="77777777" w:rsidTr="00E609D0">
        <w:trPr>
          <w:trHeight w:val="85"/>
        </w:trPr>
        <w:tc>
          <w:tcPr>
            <w:tcW w:w="1176" w:type="dxa"/>
            <w:vMerge/>
            <w:tcBorders>
              <w:left w:val="single" w:sz="12" w:space="0" w:color="auto"/>
              <w:bottom w:val="single" w:sz="12" w:space="0" w:color="auto"/>
            </w:tcBorders>
            <w:shd w:val="clear" w:color="auto" w:fill="DDD9C3" w:themeFill="background2" w:themeFillShade="E6"/>
            <w:tcMar>
              <w:left w:w="28" w:type="dxa"/>
              <w:right w:w="28" w:type="dxa"/>
            </w:tcMar>
            <w:vAlign w:val="center"/>
          </w:tcPr>
          <w:p w14:paraId="77FC1A5A" w14:textId="77777777" w:rsidR="00E609D0" w:rsidRPr="004C2180" w:rsidRDefault="00E609D0" w:rsidP="00E609D0">
            <w:pPr>
              <w:ind w:left="16"/>
              <w:jc w:val="left"/>
              <w:rPr>
                <w:b/>
              </w:rPr>
            </w:pPr>
          </w:p>
        </w:tc>
        <w:tc>
          <w:tcPr>
            <w:tcW w:w="1134" w:type="dxa"/>
            <w:tcBorders>
              <w:bottom w:val="single" w:sz="12" w:space="0" w:color="auto"/>
            </w:tcBorders>
            <w:shd w:val="clear" w:color="auto" w:fill="DDD9C3" w:themeFill="background2" w:themeFillShade="E6"/>
            <w:tcMar>
              <w:left w:w="28" w:type="dxa"/>
              <w:right w:w="28" w:type="dxa"/>
            </w:tcMar>
          </w:tcPr>
          <w:p w14:paraId="1D8BE7B5" w14:textId="7C84A771" w:rsidR="00E609D0" w:rsidRPr="004C2180" w:rsidRDefault="00E609D0" w:rsidP="00E609D0">
            <w:pPr>
              <w:jc w:val="left"/>
              <w:rPr>
                <w:sz w:val="16"/>
                <w:szCs w:val="16"/>
              </w:rPr>
            </w:pPr>
            <w:r w:rsidRPr="004C2180">
              <w:rPr>
                <w:sz w:val="16"/>
                <w:szCs w:val="16"/>
              </w:rPr>
              <w:t>8 års drift</w:t>
            </w:r>
          </w:p>
        </w:tc>
        <w:tc>
          <w:tcPr>
            <w:tcW w:w="2127" w:type="dxa"/>
            <w:tcBorders>
              <w:bottom w:val="single" w:sz="12" w:space="0" w:color="auto"/>
            </w:tcBorders>
            <w:shd w:val="clear" w:color="auto" w:fill="DDD9C3" w:themeFill="background2" w:themeFillShade="E6"/>
            <w:tcMar>
              <w:left w:w="28" w:type="dxa"/>
              <w:right w:w="28" w:type="dxa"/>
            </w:tcMar>
          </w:tcPr>
          <w:p w14:paraId="1B44CBB8" w14:textId="3B7D1647" w:rsidR="00E609D0" w:rsidRPr="004C2180" w:rsidRDefault="00E609D0" w:rsidP="00E609D0">
            <w:pPr>
              <w:jc w:val="left"/>
              <w:rPr>
                <w:sz w:val="16"/>
                <w:szCs w:val="16"/>
              </w:rPr>
            </w:pPr>
            <w:r>
              <w:rPr>
                <w:sz w:val="16"/>
                <w:szCs w:val="16"/>
              </w:rPr>
              <w:t>Søer, golde og drægtige</w:t>
            </w:r>
          </w:p>
        </w:tc>
        <w:tc>
          <w:tcPr>
            <w:tcW w:w="1417" w:type="dxa"/>
            <w:tcBorders>
              <w:bottom w:val="single" w:sz="12" w:space="0" w:color="auto"/>
            </w:tcBorders>
            <w:shd w:val="clear" w:color="auto" w:fill="DDD9C3" w:themeFill="background2" w:themeFillShade="E6"/>
            <w:tcMar>
              <w:left w:w="28" w:type="dxa"/>
              <w:right w:w="28" w:type="dxa"/>
            </w:tcMar>
          </w:tcPr>
          <w:p w14:paraId="394817D4" w14:textId="6D52C945" w:rsidR="00E609D0" w:rsidRPr="004C2180" w:rsidRDefault="00E609D0" w:rsidP="00E609D0">
            <w:pPr>
              <w:ind w:right="-11"/>
              <w:jc w:val="left"/>
              <w:rPr>
                <w:sz w:val="16"/>
                <w:szCs w:val="16"/>
              </w:rPr>
            </w:pPr>
            <w:r>
              <w:rPr>
                <w:sz w:val="16"/>
                <w:szCs w:val="16"/>
              </w:rPr>
              <w:t>435</w:t>
            </w:r>
          </w:p>
        </w:tc>
        <w:tc>
          <w:tcPr>
            <w:tcW w:w="2693" w:type="dxa"/>
            <w:tcBorders>
              <w:bottom w:val="single" w:sz="12" w:space="0" w:color="auto"/>
            </w:tcBorders>
            <w:shd w:val="clear" w:color="auto" w:fill="DDD9C3" w:themeFill="background2" w:themeFillShade="E6"/>
            <w:tcMar>
              <w:left w:w="28" w:type="dxa"/>
              <w:right w:w="28" w:type="dxa"/>
            </w:tcMar>
            <w:vAlign w:val="center"/>
          </w:tcPr>
          <w:p w14:paraId="1DC6EC85" w14:textId="4C9869B7" w:rsidR="00E609D0" w:rsidRPr="004C2180" w:rsidRDefault="00E609D0" w:rsidP="00E609D0">
            <w:pPr>
              <w:ind w:right="-28"/>
              <w:jc w:val="left"/>
              <w:rPr>
                <w:sz w:val="16"/>
                <w:szCs w:val="16"/>
              </w:rPr>
            </w:pPr>
            <w:r>
              <w:rPr>
                <w:sz w:val="16"/>
                <w:szCs w:val="16"/>
              </w:rPr>
              <w:t xml:space="preserve">Løsgående, </w:t>
            </w:r>
            <w:r>
              <w:rPr>
                <w:rFonts w:eastAsia="Times New Roman" w:cs="Times New Roman"/>
                <w:sz w:val="16"/>
                <w:szCs w:val="16"/>
                <w:lang w:eastAsia="da-DK"/>
              </w:rPr>
              <w:t>d</w:t>
            </w:r>
            <w:r w:rsidRPr="004C2180">
              <w:rPr>
                <w:rFonts w:eastAsia="Times New Roman" w:cs="Times New Roman"/>
                <w:sz w:val="16"/>
                <w:szCs w:val="16"/>
                <w:lang w:eastAsia="da-DK"/>
              </w:rPr>
              <w:t>elvis spaltegulv</w:t>
            </w:r>
          </w:p>
        </w:tc>
        <w:tc>
          <w:tcPr>
            <w:tcW w:w="1229" w:type="dxa"/>
            <w:tcBorders>
              <w:bottom w:val="single" w:sz="12" w:space="0" w:color="auto"/>
              <w:right w:val="single" w:sz="12" w:space="0" w:color="auto"/>
            </w:tcBorders>
            <w:shd w:val="clear" w:color="auto" w:fill="DDD9C3" w:themeFill="background2" w:themeFillShade="E6"/>
            <w:tcMar>
              <w:left w:w="28" w:type="dxa"/>
              <w:right w:w="28" w:type="dxa"/>
            </w:tcMar>
            <w:vAlign w:val="center"/>
          </w:tcPr>
          <w:p w14:paraId="736C6F3F" w14:textId="31038995" w:rsidR="00E609D0" w:rsidRPr="004C2180" w:rsidRDefault="00E609D0" w:rsidP="00E609D0">
            <w:pPr>
              <w:jc w:val="left"/>
              <w:rPr>
                <w:sz w:val="16"/>
                <w:szCs w:val="16"/>
              </w:rPr>
            </w:pPr>
            <w:r w:rsidRPr="004C2180">
              <w:rPr>
                <w:sz w:val="16"/>
                <w:szCs w:val="16"/>
              </w:rPr>
              <w:t>-</w:t>
            </w:r>
          </w:p>
        </w:tc>
      </w:tr>
      <w:tr w:rsidR="00E609D0" w:rsidRPr="003463E5" w14:paraId="4C89FBA4" w14:textId="77777777" w:rsidTr="00E609D0">
        <w:tblPrEx>
          <w:tblCellMar>
            <w:left w:w="108" w:type="dxa"/>
            <w:right w:w="108" w:type="dxa"/>
          </w:tblCellMar>
        </w:tblPrEx>
        <w:trPr>
          <w:trHeight w:val="130"/>
        </w:trPr>
        <w:tc>
          <w:tcPr>
            <w:tcW w:w="1176"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46B470DC" w14:textId="027E2BC3" w:rsidR="00E609D0" w:rsidRPr="004C2180" w:rsidRDefault="00E609D0" w:rsidP="00E609D0">
            <w:pPr>
              <w:ind w:left="16"/>
              <w:jc w:val="left"/>
              <w:rPr>
                <w:b/>
              </w:rPr>
            </w:pPr>
            <w:r>
              <w:rPr>
                <w:b/>
              </w:rPr>
              <w:t>4</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135A87AF" w14:textId="4623D48B" w:rsidR="00E609D0" w:rsidRPr="004C2180" w:rsidRDefault="00E609D0" w:rsidP="00E609D0">
            <w:pPr>
              <w:jc w:val="left"/>
              <w:rPr>
                <w:sz w:val="16"/>
                <w:szCs w:val="16"/>
              </w:rPr>
            </w:pPr>
            <w:r w:rsidRPr="004C2180">
              <w:rPr>
                <w:sz w:val="16"/>
                <w:szCs w:val="16"/>
              </w:rPr>
              <w:t>Ansøgt drift</w:t>
            </w:r>
          </w:p>
        </w:tc>
        <w:tc>
          <w:tcPr>
            <w:tcW w:w="2127"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1313FD4C" w14:textId="679DBE9F" w:rsidR="00E609D0" w:rsidRPr="004C2180" w:rsidRDefault="00E609D0" w:rsidP="00E609D0">
            <w:pPr>
              <w:jc w:val="left"/>
              <w:rPr>
                <w:sz w:val="16"/>
                <w:szCs w:val="16"/>
              </w:rPr>
            </w:pPr>
            <w:r>
              <w:rPr>
                <w:sz w:val="16"/>
                <w:szCs w:val="16"/>
              </w:rPr>
              <w:t>Slagtegrise</w:t>
            </w:r>
          </w:p>
        </w:tc>
        <w:tc>
          <w:tcPr>
            <w:tcW w:w="1417"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00E91359" w14:textId="3D809E3E" w:rsidR="00E609D0" w:rsidRPr="004C2180" w:rsidRDefault="00E609D0" w:rsidP="00E609D0">
            <w:pPr>
              <w:ind w:right="-11"/>
              <w:jc w:val="left"/>
              <w:rPr>
                <w:sz w:val="16"/>
                <w:szCs w:val="16"/>
              </w:rPr>
            </w:pPr>
            <w:r>
              <w:rPr>
                <w:sz w:val="16"/>
                <w:szCs w:val="16"/>
              </w:rPr>
              <w:t>1126</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0897DC6E" w14:textId="7E94E676" w:rsidR="00E609D0" w:rsidRPr="004C2180" w:rsidRDefault="00E609D0" w:rsidP="00E609D0">
            <w:pPr>
              <w:ind w:right="-28"/>
              <w:jc w:val="left"/>
              <w:rPr>
                <w:sz w:val="16"/>
                <w:szCs w:val="16"/>
              </w:rPr>
            </w:pPr>
            <w:r>
              <w:rPr>
                <w:sz w:val="16"/>
                <w:szCs w:val="16"/>
              </w:rPr>
              <w:t>Delvist spaltegulv (50-75%)</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44F02A0D" w14:textId="315A4889" w:rsidR="00E609D0" w:rsidRPr="004C2180" w:rsidRDefault="00E609D0" w:rsidP="00E609D0">
            <w:pPr>
              <w:jc w:val="left"/>
              <w:rPr>
                <w:sz w:val="16"/>
                <w:szCs w:val="16"/>
              </w:rPr>
            </w:pPr>
            <w:r w:rsidRPr="004C2180">
              <w:rPr>
                <w:sz w:val="16"/>
                <w:szCs w:val="16"/>
              </w:rPr>
              <w:t>-</w:t>
            </w:r>
          </w:p>
        </w:tc>
      </w:tr>
      <w:tr w:rsidR="00E609D0" w:rsidRPr="003463E5" w14:paraId="08562037" w14:textId="77777777" w:rsidTr="00E609D0">
        <w:tblPrEx>
          <w:tblCellMar>
            <w:left w:w="108" w:type="dxa"/>
            <w:right w:w="108" w:type="dxa"/>
          </w:tblCellMar>
        </w:tblPrEx>
        <w:trPr>
          <w:trHeight w:val="196"/>
        </w:trPr>
        <w:tc>
          <w:tcPr>
            <w:tcW w:w="1176"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6487ACAD" w14:textId="77777777" w:rsidR="00E609D0" w:rsidRPr="004C2180" w:rsidRDefault="00E609D0" w:rsidP="00E609D0">
            <w:pPr>
              <w:ind w:left="16"/>
              <w:jc w:val="left"/>
              <w:rPr>
                <w:b/>
              </w:rPr>
            </w:pP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3F84A7B" w14:textId="6F9D796C" w:rsidR="00E609D0" w:rsidRPr="004C2180" w:rsidRDefault="00E609D0" w:rsidP="00E609D0">
            <w:pPr>
              <w:jc w:val="left"/>
              <w:rPr>
                <w:sz w:val="16"/>
                <w:szCs w:val="16"/>
              </w:rPr>
            </w:pPr>
            <w:r w:rsidRPr="004C2180">
              <w:rPr>
                <w:sz w:val="16"/>
                <w:szCs w:val="16"/>
              </w:rPr>
              <w:t>Nudrift</w:t>
            </w:r>
          </w:p>
        </w:tc>
        <w:tc>
          <w:tcPr>
            <w:tcW w:w="212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274E1E29" w14:textId="07481348" w:rsidR="00E609D0" w:rsidRPr="004C2180" w:rsidRDefault="00E609D0" w:rsidP="00E609D0">
            <w:pPr>
              <w:jc w:val="left"/>
              <w:rPr>
                <w:sz w:val="16"/>
                <w:szCs w:val="16"/>
              </w:rPr>
            </w:pPr>
            <w:r>
              <w:rPr>
                <w:sz w:val="16"/>
                <w:szCs w:val="16"/>
              </w:rPr>
              <w:t>Søer, golde og drægtige</w:t>
            </w:r>
          </w:p>
        </w:tc>
        <w:tc>
          <w:tcPr>
            <w:tcW w:w="141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7AE7DDB0" w14:textId="76F187DD" w:rsidR="00E609D0" w:rsidRPr="004C2180" w:rsidRDefault="00E609D0" w:rsidP="00E609D0">
            <w:pPr>
              <w:ind w:right="-11"/>
              <w:jc w:val="left"/>
              <w:rPr>
                <w:sz w:val="16"/>
                <w:szCs w:val="16"/>
              </w:rPr>
            </w:pPr>
            <w:r>
              <w:rPr>
                <w:sz w:val="16"/>
                <w:szCs w:val="16"/>
              </w:rPr>
              <w:t>1126</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2C309E20" w14:textId="0AF8DF98" w:rsidR="00E609D0" w:rsidRPr="004C2180" w:rsidRDefault="00E609D0" w:rsidP="00E609D0">
            <w:pPr>
              <w:ind w:right="-28"/>
              <w:jc w:val="left"/>
              <w:rPr>
                <w:sz w:val="16"/>
                <w:szCs w:val="16"/>
              </w:rPr>
            </w:pPr>
            <w:r>
              <w:rPr>
                <w:sz w:val="16"/>
                <w:szCs w:val="16"/>
              </w:rPr>
              <w:t xml:space="preserve">Løsgående, </w:t>
            </w:r>
            <w:r>
              <w:rPr>
                <w:rFonts w:eastAsia="Times New Roman" w:cs="Times New Roman"/>
                <w:sz w:val="16"/>
                <w:szCs w:val="16"/>
                <w:lang w:eastAsia="da-DK"/>
              </w:rPr>
              <w:t>d</w:t>
            </w:r>
            <w:r w:rsidRPr="004C2180">
              <w:rPr>
                <w:rFonts w:eastAsia="Times New Roman" w:cs="Times New Roman"/>
                <w:sz w:val="16"/>
                <w:szCs w:val="16"/>
                <w:lang w:eastAsia="da-DK"/>
              </w:rPr>
              <w:t>elvis spaltegulv</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602F0EC2" w14:textId="08A6874A" w:rsidR="00E609D0" w:rsidRPr="004C2180" w:rsidRDefault="00E609D0" w:rsidP="00E609D0">
            <w:pPr>
              <w:jc w:val="left"/>
              <w:rPr>
                <w:sz w:val="16"/>
                <w:szCs w:val="16"/>
              </w:rPr>
            </w:pPr>
            <w:r w:rsidRPr="004C2180">
              <w:rPr>
                <w:sz w:val="16"/>
                <w:szCs w:val="16"/>
              </w:rPr>
              <w:t>-</w:t>
            </w:r>
          </w:p>
        </w:tc>
      </w:tr>
      <w:tr w:rsidR="00E609D0" w:rsidRPr="003463E5" w14:paraId="32A3E15F" w14:textId="77777777" w:rsidTr="00E609D0">
        <w:tblPrEx>
          <w:tblCellMar>
            <w:left w:w="108" w:type="dxa"/>
            <w:right w:w="108" w:type="dxa"/>
          </w:tblCellMar>
        </w:tblPrEx>
        <w:trPr>
          <w:trHeight w:val="141"/>
        </w:trPr>
        <w:tc>
          <w:tcPr>
            <w:tcW w:w="1176"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6B1E9B7F" w14:textId="77777777" w:rsidR="00E609D0" w:rsidRPr="004C2180" w:rsidRDefault="00E609D0" w:rsidP="00E609D0">
            <w:pPr>
              <w:ind w:left="16"/>
              <w:jc w:val="left"/>
              <w:rPr>
                <w:b/>
              </w:rPr>
            </w:pP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104035D9" w14:textId="77A0D6C7" w:rsidR="00E609D0" w:rsidRPr="004C2180" w:rsidRDefault="00E609D0" w:rsidP="00E609D0">
            <w:pPr>
              <w:jc w:val="left"/>
              <w:rPr>
                <w:sz w:val="16"/>
                <w:szCs w:val="16"/>
              </w:rPr>
            </w:pPr>
            <w:r w:rsidRPr="004C2180">
              <w:rPr>
                <w:sz w:val="16"/>
                <w:szCs w:val="16"/>
              </w:rPr>
              <w:t>8 års drift</w:t>
            </w:r>
          </w:p>
        </w:tc>
        <w:tc>
          <w:tcPr>
            <w:tcW w:w="2127"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0A5E9017" w14:textId="705C99A2" w:rsidR="00E609D0" w:rsidRPr="004C2180" w:rsidRDefault="00E609D0" w:rsidP="00E609D0">
            <w:pPr>
              <w:jc w:val="left"/>
              <w:rPr>
                <w:sz w:val="16"/>
                <w:szCs w:val="16"/>
              </w:rPr>
            </w:pPr>
            <w:r>
              <w:rPr>
                <w:sz w:val="16"/>
                <w:szCs w:val="16"/>
              </w:rPr>
              <w:t>Søer, golde og drægtige</w:t>
            </w:r>
          </w:p>
        </w:tc>
        <w:tc>
          <w:tcPr>
            <w:tcW w:w="1417"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68CA760E" w14:textId="5355B878" w:rsidR="00E609D0" w:rsidRPr="004C2180" w:rsidRDefault="00E609D0" w:rsidP="00E609D0">
            <w:pPr>
              <w:ind w:right="-11"/>
              <w:jc w:val="left"/>
              <w:rPr>
                <w:sz w:val="16"/>
                <w:szCs w:val="16"/>
              </w:rPr>
            </w:pPr>
            <w:r>
              <w:rPr>
                <w:sz w:val="16"/>
                <w:szCs w:val="16"/>
              </w:rPr>
              <w:t>1126</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3A1FDDAA" w14:textId="3C821A32" w:rsidR="00E609D0" w:rsidRPr="004C2180" w:rsidRDefault="00E609D0" w:rsidP="00E609D0">
            <w:pPr>
              <w:ind w:right="-28"/>
              <w:jc w:val="left"/>
              <w:rPr>
                <w:sz w:val="16"/>
                <w:szCs w:val="16"/>
              </w:rPr>
            </w:pPr>
            <w:r>
              <w:rPr>
                <w:sz w:val="16"/>
                <w:szCs w:val="16"/>
              </w:rPr>
              <w:t xml:space="preserve">Løsgående, </w:t>
            </w:r>
            <w:r>
              <w:rPr>
                <w:rFonts w:eastAsia="Times New Roman" w:cs="Times New Roman"/>
                <w:sz w:val="16"/>
                <w:szCs w:val="16"/>
                <w:lang w:eastAsia="da-DK"/>
              </w:rPr>
              <w:t>d</w:t>
            </w:r>
            <w:r w:rsidRPr="004C2180">
              <w:rPr>
                <w:rFonts w:eastAsia="Times New Roman" w:cs="Times New Roman"/>
                <w:sz w:val="16"/>
                <w:szCs w:val="16"/>
                <w:lang w:eastAsia="da-DK"/>
              </w:rPr>
              <w:t>elvis spaltegulv</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73878FC8" w14:textId="6633C894" w:rsidR="00E609D0" w:rsidRPr="004C2180" w:rsidRDefault="00E609D0" w:rsidP="00E609D0">
            <w:pPr>
              <w:jc w:val="left"/>
              <w:rPr>
                <w:sz w:val="16"/>
                <w:szCs w:val="16"/>
              </w:rPr>
            </w:pPr>
            <w:r w:rsidRPr="004C2180">
              <w:rPr>
                <w:sz w:val="16"/>
                <w:szCs w:val="16"/>
              </w:rPr>
              <w:t>-</w:t>
            </w:r>
          </w:p>
        </w:tc>
      </w:tr>
      <w:tr w:rsidR="00E609D0" w:rsidRPr="003463E5" w14:paraId="02C3E87D" w14:textId="77777777" w:rsidTr="00E609D0">
        <w:tblPrEx>
          <w:tblCellMar>
            <w:left w:w="108" w:type="dxa"/>
            <w:right w:w="108" w:type="dxa"/>
          </w:tblCellMar>
        </w:tblPrEx>
        <w:trPr>
          <w:trHeight w:val="235"/>
        </w:trPr>
        <w:tc>
          <w:tcPr>
            <w:tcW w:w="1176"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6067F75F" w14:textId="588BD33F" w:rsidR="00E609D0" w:rsidRPr="004C2180" w:rsidRDefault="00E609D0" w:rsidP="00E609D0">
            <w:pPr>
              <w:ind w:left="16"/>
              <w:jc w:val="left"/>
              <w:rPr>
                <w:b/>
              </w:rPr>
            </w:pPr>
            <w:r>
              <w:rPr>
                <w:b/>
              </w:rPr>
              <w:t>5</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0F89DED7" w14:textId="0733EBE3" w:rsidR="00E609D0" w:rsidRPr="004C2180" w:rsidRDefault="00E609D0" w:rsidP="00E609D0">
            <w:pPr>
              <w:jc w:val="left"/>
              <w:rPr>
                <w:sz w:val="16"/>
                <w:szCs w:val="16"/>
              </w:rPr>
            </w:pPr>
            <w:r w:rsidRPr="004C2180">
              <w:rPr>
                <w:sz w:val="16"/>
                <w:szCs w:val="16"/>
              </w:rPr>
              <w:t>Ansøgt drift</w:t>
            </w:r>
          </w:p>
        </w:tc>
        <w:tc>
          <w:tcPr>
            <w:tcW w:w="2127"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3736A417" w14:textId="2D0E3645" w:rsidR="00E609D0" w:rsidRPr="004C2180" w:rsidRDefault="00E609D0" w:rsidP="00E609D0">
            <w:pPr>
              <w:jc w:val="left"/>
              <w:rPr>
                <w:sz w:val="16"/>
                <w:szCs w:val="16"/>
              </w:rPr>
            </w:pPr>
            <w:r w:rsidRPr="004C2180">
              <w:rPr>
                <w:sz w:val="16"/>
                <w:szCs w:val="16"/>
              </w:rPr>
              <w:t>Flex Slagte- og smågrise</w:t>
            </w:r>
          </w:p>
        </w:tc>
        <w:tc>
          <w:tcPr>
            <w:tcW w:w="1417"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641D2DB" w14:textId="7B080F00" w:rsidR="00E609D0" w:rsidRPr="004C2180" w:rsidRDefault="00E609D0" w:rsidP="00E609D0">
            <w:pPr>
              <w:ind w:right="-11"/>
              <w:jc w:val="left"/>
              <w:rPr>
                <w:sz w:val="16"/>
                <w:szCs w:val="16"/>
              </w:rPr>
            </w:pPr>
            <w:r>
              <w:rPr>
                <w:sz w:val="16"/>
                <w:szCs w:val="16"/>
              </w:rPr>
              <w:t>960</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664306DB" w14:textId="64F89D5C" w:rsidR="00E609D0" w:rsidRPr="004C2180" w:rsidRDefault="00E609D0" w:rsidP="00E609D0">
            <w:pPr>
              <w:ind w:right="-28"/>
              <w:jc w:val="left"/>
              <w:rPr>
                <w:sz w:val="16"/>
                <w:szCs w:val="16"/>
              </w:rPr>
            </w:pPr>
            <w:r>
              <w:rPr>
                <w:sz w:val="16"/>
                <w:szCs w:val="16"/>
              </w:rPr>
              <w:t>Delvist spaltegulv (50-75%)</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346ADD98" w14:textId="673FBEA3" w:rsidR="00E609D0" w:rsidRPr="004C2180" w:rsidRDefault="00E609D0" w:rsidP="00E609D0">
            <w:pPr>
              <w:jc w:val="left"/>
              <w:rPr>
                <w:sz w:val="16"/>
                <w:szCs w:val="16"/>
              </w:rPr>
            </w:pPr>
            <w:r w:rsidRPr="004C2180">
              <w:rPr>
                <w:sz w:val="16"/>
                <w:szCs w:val="16"/>
              </w:rPr>
              <w:t>-</w:t>
            </w:r>
          </w:p>
        </w:tc>
      </w:tr>
      <w:tr w:rsidR="00E609D0" w:rsidRPr="003463E5" w14:paraId="4256189C" w14:textId="77777777" w:rsidTr="00E609D0">
        <w:tblPrEx>
          <w:tblCellMar>
            <w:left w:w="108" w:type="dxa"/>
            <w:right w:w="108" w:type="dxa"/>
          </w:tblCellMar>
        </w:tblPrEx>
        <w:trPr>
          <w:trHeight w:val="132"/>
        </w:trPr>
        <w:tc>
          <w:tcPr>
            <w:tcW w:w="1176"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30BAB5D7" w14:textId="77777777" w:rsidR="00E609D0" w:rsidRPr="004C2180" w:rsidRDefault="00E609D0" w:rsidP="00E609D0">
            <w:pPr>
              <w:ind w:left="16"/>
              <w:jc w:val="left"/>
              <w:rPr>
                <w:b/>
              </w:rPr>
            </w:pP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05DEB5F4" w14:textId="13815D65" w:rsidR="00E609D0" w:rsidRPr="004C2180" w:rsidRDefault="00E609D0" w:rsidP="00E609D0">
            <w:pPr>
              <w:jc w:val="left"/>
              <w:rPr>
                <w:sz w:val="16"/>
                <w:szCs w:val="16"/>
              </w:rPr>
            </w:pPr>
            <w:r w:rsidRPr="004C2180">
              <w:rPr>
                <w:sz w:val="16"/>
                <w:szCs w:val="16"/>
              </w:rPr>
              <w:t>Nudrift</w:t>
            </w:r>
          </w:p>
        </w:tc>
        <w:tc>
          <w:tcPr>
            <w:tcW w:w="212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BF708A3" w14:textId="64E89E91" w:rsidR="00E609D0" w:rsidRPr="004C2180" w:rsidRDefault="00E609D0" w:rsidP="00E609D0">
            <w:pPr>
              <w:jc w:val="left"/>
              <w:rPr>
                <w:sz w:val="16"/>
                <w:szCs w:val="16"/>
              </w:rPr>
            </w:pPr>
            <w:r>
              <w:rPr>
                <w:sz w:val="16"/>
                <w:szCs w:val="16"/>
              </w:rPr>
              <w:t>Smågrise</w:t>
            </w:r>
          </w:p>
        </w:tc>
        <w:tc>
          <w:tcPr>
            <w:tcW w:w="141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5F133B7E" w14:textId="35C17682" w:rsidR="00E609D0" w:rsidRPr="004C2180" w:rsidRDefault="00E609D0" w:rsidP="00E609D0">
            <w:pPr>
              <w:ind w:right="-11"/>
              <w:jc w:val="left"/>
              <w:rPr>
                <w:sz w:val="16"/>
                <w:szCs w:val="16"/>
              </w:rPr>
            </w:pPr>
            <w:r>
              <w:rPr>
                <w:sz w:val="16"/>
                <w:szCs w:val="16"/>
              </w:rPr>
              <w:t>960</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7FDE2849" w14:textId="73DDF582" w:rsidR="00E609D0" w:rsidRPr="004C2180" w:rsidRDefault="00E609D0" w:rsidP="00E609D0">
            <w:pPr>
              <w:ind w:right="-28"/>
              <w:jc w:val="left"/>
              <w:rPr>
                <w:sz w:val="16"/>
                <w:szCs w:val="16"/>
              </w:rPr>
            </w:pPr>
            <w:r>
              <w:rPr>
                <w:rFonts w:eastAsia="Times New Roman" w:cs="Times New Roman"/>
                <w:sz w:val="16"/>
                <w:szCs w:val="16"/>
                <w:lang w:eastAsia="da-DK"/>
              </w:rPr>
              <w:t>Toklima, delvis spaltegulv</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08BC7EB8" w14:textId="25206DD2" w:rsidR="00E609D0" w:rsidRPr="004C2180" w:rsidRDefault="00E609D0" w:rsidP="00E609D0">
            <w:pPr>
              <w:jc w:val="left"/>
              <w:rPr>
                <w:sz w:val="16"/>
                <w:szCs w:val="16"/>
              </w:rPr>
            </w:pPr>
            <w:r w:rsidRPr="004C2180">
              <w:rPr>
                <w:sz w:val="16"/>
                <w:szCs w:val="16"/>
              </w:rPr>
              <w:t>-</w:t>
            </w:r>
          </w:p>
        </w:tc>
      </w:tr>
      <w:tr w:rsidR="00E609D0" w:rsidRPr="003463E5" w14:paraId="40781D0A" w14:textId="77777777" w:rsidTr="00E609D0">
        <w:tblPrEx>
          <w:tblCellMar>
            <w:left w:w="108" w:type="dxa"/>
            <w:right w:w="108" w:type="dxa"/>
          </w:tblCellMar>
        </w:tblPrEx>
        <w:trPr>
          <w:trHeight w:val="220"/>
        </w:trPr>
        <w:tc>
          <w:tcPr>
            <w:tcW w:w="1176"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7BFAE240" w14:textId="77777777" w:rsidR="00E609D0" w:rsidRPr="004C2180" w:rsidRDefault="00E609D0" w:rsidP="00E609D0">
            <w:pPr>
              <w:ind w:left="16"/>
              <w:jc w:val="left"/>
              <w:rPr>
                <w:b/>
              </w:rPr>
            </w:pP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62C69953" w14:textId="6821D2D9" w:rsidR="00E609D0" w:rsidRPr="004C2180" w:rsidRDefault="00E609D0" w:rsidP="00E609D0">
            <w:pPr>
              <w:jc w:val="left"/>
              <w:rPr>
                <w:sz w:val="16"/>
                <w:szCs w:val="16"/>
              </w:rPr>
            </w:pPr>
            <w:r w:rsidRPr="004C2180">
              <w:rPr>
                <w:sz w:val="16"/>
                <w:szCs w:val="16"/>
              </w:rPr>
              <w:t>8 års drift</w:t>
            </w:r>
          </w:p>
        </w:tc>
        <w:tc>
          <w:tcPr>
            <w:tcW w:w="2127"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77F4EA87" w14:textId="74A2CC8F" w:rsidR="00E609D0" w:rsidRPr="004C2180" w:rsidRDefault="00E609D0" w:rsidP="00E609D0">
            <w:pPr>
              <w:jc w:val="left"/>
              <w:rPr>
                <w:sz w:val="16"/>
                <w:szCs w:val="16"/>
              </w:rPr>
            </w:pPr>
            <w:r>
              <w:rPr>
                <w:sz w:val="16"/>
                <w:szCs w:val="16"/>
              </w:rPr>
              <w:t>Smågrise</w:t>
            </w:r>
          </w:p>
        </w:tc>
        <w:tc>
          <w:tcPr>
            <w:tcW w:w="1417"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09D63408" w14:textId="3936FE46" w:rsidR="00E609D0" w:rsidRPr="004C2180" w:rsidRDefault="00E609D0" w:rsidP="00E609D0">
            <w:pPr>
              <w:ind w:right="-11"/>
              <w:jc w:val="left"/>
              <w:rPr>
                <w:sz w:val="16"/>
                <w:szCs w:val="16"/>
              </w:rPr>
            </w:pPr>
            <w:r>
              <w:rPr>
                <w:sz w:val="16"/>
                <w:szCs w:val="16"/>
              </w:rPr>
              <w:t>960</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7996DB76" w14:textId="0A2619A0" w:rsidR="00E609D0" w:rsidRPr="004C2180" w:rsidRDefault="00E609D0" w:rsidP="00E609D0">
            <w:pPr>
              <w:ind w:right="-28"/>
              <w:jc w:val="left"/>
              <w:rPr>
                <w:sz w:val="16"/>
                <w:szCs w:val="16"/>
              </w:rPr>
            </w:pPr>
            <w:r>
              <w:rPr>
                <w:rFonts w:eastAsia="Times New Roman" w:cs="Times New Roman"/>
                <w:sz w:val="16"/>
                <w:szCs w:val="16"/>
                <w:lang w:eastAsia="da-DK"/>
              </w:rPr>
              <w:t>Toklima, delvis spaltegulv</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2B6E45CA" w14:textId="72B1D7F4" w:rsidR="00E609D0" w:rsidRPr="004C2180" w:rsidRDefault="00E609D0" w:rsidP="00E609D0">
            <w:pPr>
              <w:jc w:val="left"/>
              <w:rPr>
                <w:sz w:val="16"/>
                <w:szCs w:val="16"/>
              </w:rPr>
            </w:pPr>
            <w:r w:rsidRPr="004C2180">
              <w:rPr>
                <w:sz w:val="16"/>
                <w:szCs w:val="16"/>
              </w:rPr>
              <w:t>-</w:t>
            </w:r>
          </w:p>
        </w:tc>
      </w:tr>
      <w:tr w:rsidR="00E609D0" w:rsidRPr="003463E5" w14:paraId="76716310" w14:textId="77777777" w:rsidTr="00E609D0">
        <w:tblPrEx>
          <w:tblCellMar>
            <w:left w:w="108" w:type="dxa"/>
            <w:right w:w="108" w:type="dxa"/>
          </w:tblCellMar>
        </w:tblPrEx>
        <w:trPr>
          <w:trHeight w:val="220"/>
        </w:trPr>
        <w:tc>
          <w:tcPr>
            <w:tcW w:w="1176"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2FC265A5" w14:textId="7677AB35" w:rsidR="00E609D0" w:rsidRPr="003463E5" w:rsidRDefault="00A10169" w:rsidP="00E609D0">
            <w:pPr>
              <w:ind w:left="16"/>
              <w:jc w:val="left"/>
              <w:rPr>
                <w:b/>
              </w:rPr>
            </w:pPr>
            <w:r>
              <w:rPr>
                <w:b/>
              </w:rPr>
              <w:t>6</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FC22B3B" w14:textId="2E8D3C29" w:rsidR="00E609D0" w:rsidRPr="003463E5" w:rsidRDefault="00E609D0" w:rsidP="00E609D0">
            <w:pPr>
              <w:jc w:val="left"/>
              <w:rPr>
                <w:sz w:val="16"/>
                <w:szCs w:val="16"/>
              </w:rPr>
            </w:pPr>
            <w:r w:rsidRPr="004C2180">
              <w:rPr>
                <w:sz w:val="16"/>
                <w:szCs w:val="16"/>
              </w:rPr>
              <w:t>Ansøgt drift</w:t>
            </w:r>
          </w:p>
        </w:tc>
        <w:tc>
          <w:tcPr>
            <w:tcW w:w="2127"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67014A6D" w14:textId="2BC60E90" w:rsidR="00E609D0" w:rsidRDefault="00E609D0" w:rsidP="00E609D0">
            <w:pPr>
              <w:jc w:val="left"/>
              <w:rPr>
                <w:sz w:val="16"/>
                <w:szCs w:val="16"/>
              </w:rPr>
            </w:pPr>
            <w:r>
              <w:rPr>
                <w:sz w:val="16"/>
                <w:szCs w:val="16"/>
              </w:rPr>
              <w:t>Fårehold</w:t>
            </w:r>
          </w:p>
        </w:tc>
        <w:tc>
          <w:tcPr>
            <w:tcW w:w="1417"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37912931" w14:textId="0CD8FDF1" w:rsidR="00E609D0" w:rsidRDefault="00A10169" w:rsidP="00E609D0">
            <w:pPr>
              <w:ind w:right="-11"/>
              <w:jc w:val="left"/>
              <w:rPr>
                <w:sz w:val="16"/>
                <w:szCs w:val="16"/>
              </w:rPr>
            </w:pPr>
            <w:r>
              <w:rPr>
                <w:sz w:val="16"/>
                <w:szCs w:val="16"/>
              </w:rPr>
              <w:t>300</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56E5FE5D" w14:textId="44C48B34" w:rsidR="00E609D0" w:rsidRDefault="00A10169" w:rsidP="00E609D0">
            <w:pPr>
              <w:ind w:right="-28"/>
              <w:jc w:val="left"/>
              <w:rPr>
                <w:rFonts w:eastAsia="Times New Roman" w:cs="Times New Roman"/>
                <w:sz w:val="16"/>
                <w:szCs w:val="16"/>
                <w:lang w:eastAsia="da-DK"/>
              </w:rPr>
            </w:pPr>
            <w:r>
              <w:rPr>
                <w:rFonts w:eastAsia="Times New Roman" w:cs="Times New Roman"/>
                <w:sz w:val="16"/>
                <w:szCs w:val="16"/>
                <w:lang w:eastAsia="da-DK"/>
              </w:rPr>
              <w:t>Dybstrøelse</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505C0D27" w14:textId="431D2827" w:rsidR="00E609D0" w:rsidRDefault="00A10169" w:rsidP="00E609D0">
            <w:pPr>
              <w:jc w:val="left"/>
              <w:rPr>
                <w:sz w:val="16"/>
                <w:szCs w:val="16"/>
              </w:rPr>
            </w:pPr>
            <w:r>
              <w:rPr>
                <w:sz w:val="16"/>
                <w:szCs w:val="16"/>
              </w:rPr>
              <w:t>-</w:t>
            </w:r>
          </w:p>
        </w:tc>
      </w:tr>
      <w:tr w:rsidR="00E609D0" w:rsidRPr="003463E5" w14:paraId="5184954D" w14:textId="77777777" w:rsidTr="00E609D0">
        <w:tblPrEx>
          <w:tblCellMar>
            <w:left w:w="108" w:type="dxa"/>
            <w:right w:w="108" w:type="dxa"/>
          </w:tblCellMar>
        </w:tblPrEx>
        <w:trPr>
          <w:trHeight w:val="220"/>
        </w:trPr>
        <w:tc>
          <w:tcPr>
            <w:tcW w:w="1176"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5666D017" w14:textId="36C8D6B9" w:rsidR="00E609D0" w:rsidRPr="003463E5" w:rsidRDefault="00E609D0" w:rsidP="00E609D0">
            <w:pPr>
              <w:ind w:left="16"/>
              <w:jc w:val="left"/>
              <w:rPr>
                <w:b/>
              </w:rPr>
            </w:pP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149EB68" w14:textId="7B49C184" w:rsidR="00E609D0" w:rsidRPr="003463E5" w:rsidRDefault="00E609D0" w:rsidP="00E609D0">
            <w:pPr>
              <w:jc w:val="left"/>
              <w:rPr>
                <w:sz w:val="16"/>
                <w:szCs w:val="16"/>
              </w:rPr>
            </w:pPr>
            <w:r w:rsidRPr="004C2180">
              <w:rPr>
                <w:sz w:val="16"/>
                <w:szCs w:val="16"/>
              </w:rPr>
              <w:t>Nudrift</w:t>
            </w:r>
          </w:p>
        </w:tc>
        <w:tc>
          <w:tcPr>
            <w:tcW w:w="212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4BD8C195" w14:textId="67EFFB19" w:rsidR="00E609D0" w:rsidRDefault="00A10169" w:rsidP="00E609D0">
            <w:pPr>
              <w:jc w:val="left"/>
              <w:rPr>
                <w:sz w:val="16"/>
                <w:szCs w:val="16"/>
              </w:rPr>
            </w:pPr>
            <w:r>
              <w:rPr>
                <w:sz w:val="16"/>
                <w:szCs w:val="16"/>
              </w:rPr>
              <w:t>-</w:t>
            </w:r>
          </w:p>
        </w:tc>
        <w:tc>
          <w:tcPr>
            <w:tcW w:w="141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558751EF" w14:textId="509A26F9" w:rsidR="00E609D0" w:rsidRDefault="00A10169" w:rsidP="00E609D0">
            <w:pPr>
              <w:ind w:right="-11"/>
              <w:jc w:val="left"/>
              <w:rPr>
                <w:sz w:val="16"/>
                <w:szCs w:val="16"/>
              </w:rPr>
            </w:pPr>
            <w:r>
              <w:rPr>
                <w:sz w:val="16"/>
                <w:szCs w:val="16"/>
              </w:rPr>
              <w:t>-</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435F31BD" w14:textId="44D6113F" w:rsidR="00E609D0" w:rsidRDefault="00A10169" w:rsidP="00E609D0">
            <w:pPr>
              <w:ind w:right="-28"/>
              <w:jc w:val="left"/>
              <w:rPr>
                <w:rFonts w:eastAsia="Times New Roman" w:cs="Times New Roman"/>
                <w:sz w:val="16"/>
                <w:szCs w:val="16"/>
                <w:lang w:eastAsia="da-DK"/>
              </w:rPr>
            </w:pPr>
            <w:r>
              <w:rPr>
                <w:rFonts w:eastAsia="Times New Roman" w:cs="Times New Roman"/>
                <w:sz w:val="16"/>
                <w:szCs w:val="16"/>
                <w:lang w:eastAsia="da-DK"/>
              </w:rPr>
              <w:t>-</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3603F96D" w14:textId="63608237" w:rsidR="00E609D0" w:rsidRDefault="00A10169" w:rsidP="00E609D0">
            <w:pPr>
              <w:jc w:val="left"/>
              <w:rPr>
                <w:sz w:val="16"/>
                <w:szCs w:val="16"/>
              </w:rPr>
            </w:pPr>
            <w:r>
              <w:rPr>
                <w:sz w:val="16"/>
                <w:szCs w:val="16"/>
              </w:rPr>
              <w:t>-</w:t>
            </w:r>
          </w:p>
        </w:tc>
      </w:tr>
      <w:tr w:rsidR="00E609D0" w:rsidRPr="003463E5" w14:paraId="32263E36" w14:textId="77777777" w:rsidTr="00E609D0">
        <w:tblPrEx>
          <w:tblCellMar>
            <w:left w:w="108" w:type="dxa"/>
            <w:right w:w="108" w:type="dxa"/>
          </w:tblCellMar>
        </w:tblPrEx>
        <w:trPr>
          <w:trHeight w:val="220"/>
        </w:trPr>
        <w:tc>
          <w:tcPr>
            <w:tcW w:w="1176"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6631C820" w14:textId="77777777" w:rsidR="00E609D0" w:rsidRPr="003463E5" w:rsidRDefault="00E609D0" w:rsidP="00E609D0">
            <w:pPr>
              <w:ind w:left="16"/>
              <w:jc w:val="left"/>
              <w:rPr>
                <w:b/>
              </w:rPr>
            </w:pP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1ED75BDA" w14:textId="5791CFE0" w:rsidR="00E609D0" w:rsidRPr="003463E5" w:rsidRDefault="00E609D0" w:rsidP="00E609D0">
            <w:pPr>
              <w:jc w:val="left"/>
              <w:rPr>
                <w:sz w:val="16"/>
                <w:szCs w:val="16"/>
              </w:rPr>
            </w:pPr>
            <w:r w:rsidRPr="004C2180">
              <w:rPr>
                <w:sz w:val="16"/>
                <w:szCs w:val="16"/>
              </w:rPr>
              <w:t>8 års drift</w:t>
            </w:r>
          </w:p>
        </w:tc>
        <w:tc>
          <w:tcPr>
            <w:tcW w:w="2127"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46EB8712" w14:textId="7C80EF2E" w:rsidR="00E609D0" w:rsidRDefault="00A10169" w:rsidP="00E609D0">
            <w:pPr>
              <w:jc w:val="left"/>
              <w:rPr>
                <w:sz w:val="16"/>
                <w:szCs w:val="16"/>
              </w:rPr>
            </w:pPr>
            <w:r>
              <w:rPr>
                <w:sz w:val="16"/>
                <w:szCs w:val="16"/>
              </w:rPr>
              <w:t>-</w:t>
            </w:r>
          </w:p>
        </w:tc>
        <w:tc>
          <w:tcPr>
            <w:tcW w:w="1417"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54A9A550" w14:textId="7964B6A3" w:rsidR="00E609D0" w:rsidRDefault="00A10169" w:rsidP="00E609D0">
            <w:pPr>
              <w:ind w:right="-11"/>
              <w:jc w:val="left"/>
              <w:rPr>
                <w:sz w:val="16"/>
                <w:szCs w:val="16"/>
              </w:rPr>
            </w:pPr>
            <w:r>
              <w:rPr>
                <w:sz w:val="16"/>
                <w:szCs w:val="16"/>
              </w:rPr>
              <w:t>-</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vAlign w:val="center"/>
          </w:tcPr>
          <w:p w14:paraId="0B37DDDC" w14:textId="27BF8008" w:rsidR="00E609D0" w:rsidRDefault="00A10169" w:rsidP="00E609D0">
            <w:pPr>
              <w:ind w:right="-28"/>
              <w:jc w:val="left"/>
              <w:rPr>
                <w:rFonts w:eastAsia="Times New Roman" w:cs="Times New Roman"/>
                <w:sz w:val="16"/>
                <w:szCs w:val="16"/>
                <w:lang w:eastAsia="da-DK"/>
              </w:rPr>
            </w:pPr>
            <w:r>
              <w:rPr>
                <w:rFonts w:eastAsia="Times New Roman" w:cs="Times New Roman"/>
                <w:sz w:val="16"/>
                <w:szCs w:val="16"/>
                <w:lang w:eastAsia="da-DK"/>
              </w:rPr>
              <w:t>-</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vAlign w:val="center"/>
          </w:tcPr>
          <w:p w14:paraId="7946F4B2" w14:textId="789F6D46" w:rsidR="00E609D0" w:rsidRDefault="00A10169" w:rsidP="00E609D0">
            <w:pPr>
              <w:jc w:val="left"/>
              <w:rPr>
                <w:sz w:val="16"/>
                <w:szCs w:val="16"/>
              </w:rPr>
            </w:pPr>
            <w:r>
              <w:rPr>
                <w:sz w:val="16"/>
                <w:szCs w:val="16"/>
              </w:rPr>
              <w:t>-</w:t>
            </w:r>
          </w:p>
        </w:tc>
      </w:tr>
    </w:tbl>
    <w:p w14:paraId="72FACE4B" w14:textId="2D8FE6BE" w:rsidR="00B1336D" w:rsidRDefault="00C57D5D" w:rsidP="00B1336D">
      <w:pPr>
        <w:jc w:val="left"/>
        <w:rPr>
          <w:b/>
          <w:sz w:val="16"/>
          <w:szCs w:val="16"/>
        </w:rPr>
      </w:pPr>
      <w:r w:rsidRPr="00C57D5D">
        <w:rPr>
          <w:b/>
          <w:sz w:val="16"/>
          <w:szCs w:val="16"/>
        </w:rPr>
        <w:t>Oversigt over dyretype, produktionsareal</w:t>
      </w:r>
      <w:r w:rsidR="00706728">
        <w:rPr>
          <w:b/>
          <w:sz w:val="16"/>
          <w:szCs w:val="16"/>
        </w:rPr>
        <w:t xml:space="preserve">, </w:t>
      </w:r>
      <w:r w:rsidRPr="00C57D5D">
        <w:rPr>
          <w:b/>
          <w:sz w:val="16"/>
          <w:szCs w:val="16"/>
        </w:rPr>
        <w:t xml:space="preserve">staldsystem og teknologi i hhv. </w:t>
      </w:r>
      <w:r w:rsidR="00706728">
        <w:rPr>
          <w:b/>
          <w:sz w:val="16"/>
          <w:szCs w:val="16"/>
        </w:rPr>
        <w:t>8</w:t>
      </w:r>
      <w:r w:rsidR="00145795">
        <w:rPr>
          <w:b/>
          <w:sz w:val="16"/>
          <w:szCs w:val="16"/>
        </w:rPr>
        <w:t xml:space="preserve"> </w:t>
      </w:r>
      <w:r w:rsidR="00706728">
        <w:rPr>
          <w:b/>
          <w:sz w:val="16"/>
          <w:szCs w:val="16"/>
        </w:rPr>
        <w:t>årsdrift</w:t>
      </w:r>
      <w:r w:rsidRPr="00C57D5D">
        <w:rPr>
          <w:b/>
          <w:sz w:val="16"/>
          <w:szCs w:val="16"/>
        </w:rPr>
        <w:t xml:space="preserve">, nudrift og </w:t>
      </w:r>
      <w:r w:rsidR="00706728">
        <w:rPr>
          <w:b/>
          <w:sz w:val="16"/>
          <w:szCs w:val="16"/>
        </w:rPr>
        <w:t xml:space="preserve">ansøgt </w:t>
      </w:r>
      <w:r w:rsidRPr="00C57D5D">
        <w:rPr>
          <w:b/>
          <w:sz w:val="16"/>
          <w:szCs w:val="16"/>
        </w:rPr>
        <w:t>drift</w:t>
      </w:r>
      <w:r w:rsidR="0007069E">
        <w:rPr>
          <w:b/>
          <w:sz w:val="16"/>
          <w:szCs w:val="16"/>
        </w:rPr>
        <w:t xml:space="preserve"> som oplyst i husdyrgodkendelse.dk</w:t>
      </w:r>
      <w:r w:rsidRPr="00C57D5D">
        <w:rPr>
          <w:b/>
          <w:sz w:val="16"/>
          <w:szCs w:val="16"/>
        </w:rPr>
        <w:t>.</w:t>
      </w:r>
    </w:p>
    <w:p w14:paraId="167F94D5" w14:textId="77777777" w:rsidR="006D2952" w:rsidRPr="00B1336D" w:rsidRDefault="006D2952" w:rsidP="006D2952">
      <w:r>
        <w:t>Tabellen nedenfor giver et overblik over sum af produktionsarealet i ansøgt drift, nudrift og 8-års drift.</w:t>
      </w:r>
    </w:p>
    <w:tbl>
      <w:tblPr>
        <w:tblStyle w:val="Tabel-Gitter"/>
        <w:tblW w:w="9776" w:type="dxa"/>
        <w:tblLook w:val="04A0" w:firstRow="1" w:lastRow="0" w:firstColumn="1" w:lastColumn="0" w:noHBand="0" w:noVBand="1"/>
      </w:tblPr>
      <w:tblGrid>
        <w:gridCol w:w="2407"/>
        <w:gridCol w:w="2975"/>
        <w:gridCol w:w="2268"/>
        <w:gridCol w:w="2126"/>
      </w:tblGrid>
      <w:tr w:rsidR="006D2952" w14:paraId="59F8F8D2" w14:textId="77777777" w:rsidTr="00A10169">
        <w:tc>
          <w:tcPr>
            <w:tcW w:w="2407" w:type="dxa"/>
            <w:shd w:val="clear" w:color="auto" w:fill="9BBB59" w:themeFill="accent3"/>
          </w:tcPr>
          <w:p w14:paraId="377D72D1" w14:textId="77777777" w:rsidR="006D2952" w:rsidRDefault="006D2952" w:rsidP="00EA1CDF">
            <w:pPr>
              <w:jc w:val="left"/>
              <w:rPr>
                <w:b/>
                <w:sz w:val="16"/>
                <w:szCs w:val="16"/>
              </w:rPr>
            </w:pPr>
            <w:r>
              <w:rPr>
                <w:b/>
                <w:sz w:val="16"/>
                <w:szCs w:val="16"/>
              </w:rPr>
              <w:t>Drift:</w:t>
            </w:r>
          </w:p>
          <w:p w14:paraId="62AA81AF" w14:textId="77777777" w:rsidR="006D2952" w:rsidRDefault="006D2952" w:rsidP="00EA1CDF">
            <w:pPr>
              <w:jc w:val="left"/>
              <w:rPr>
                <w:b/>
                <w:sz w:val="16"/>
                <w:szCs w:val="16"/>
              </w:rPr>
            </w:pPr>
          </w:p>
        </w:tc>
        <w:tc>
          <w:tcPr>
            <w:tcW w:w="2975" w:type="dxa"/>
            <w:shd w:val="clear" w:color="auto" w:fill="9BBB59" w:themeFill="accent3"/>
          </w:tcPr>
          <w:p w14:paraId="423DF489" w14:textId="77777777" w:rsidR="006D2952" w:rsidRDefault="006D2952" w:rsidP="00EA1CDF">
            <w:pPr>
              <w:jc w:val="left"/>
              <w:rPr>
                <w:b/>
                <w:sz w:val="16"/>
                <w:szCs w:val="16"/>
              </w:rPr>
            </w:pPr>
            <w:r>
              <w:rPr>
                <w:b/>
                <w:sz w:val="16"/>
                <w:szCs w:val="16"/>
              </w:rPr>
              <w:t>Ansøgt drift</w:t>
            </w:r>
          </w:p>
        </w:tc>
        <w:tc>
          <w:tcPr>
            <w:tcW w:w="2268" w:type="dxa"/>
            <w:shd w:val="clear" w:color="auto" w:fill="9BBB59" w:themeFill="accent3"/>
          </w:tcPr>
          <w:p w14:paraId="5DDAFD11" w14:textId="7B0DAD29" w:rsidR="006D2952" w:rsidRDefault="006D2952" w:rsidP="00EA1CDF">
            <w:pPr>
              <w:jc w:val="left"/>
              <w:rPr>
                <w:b/>
                <w:sz w:val="16"/>
                <w:szCs w:val="16"/>
              </w:rPr>
            </w:pPr>
            <w:r>
              <w:rPr>
                <w:b/>
                <w:sz w:val="16"/>
                <w:szCs w:val="16"/>
              </w:rPr>
              <w:t>Nudrift</w:t>
            </w:r>
          </w:p>
        </w:tc>
        <w:tc>
          <w:tcPr>
            <w:tcW w:w="2126" w:type="dxa"/>
            <w:shd w:val="clear" w:color="auto" w:fill="9BBB59" w:themeFill="accent3"/>
          </w:tcPr>
          <w:p w14:paraId="352B5216" w14:textId="77777777" w:rsidR="006D2952" w:rsidRDefault="006D2952" w:rsidP="00EA1CDF">
            <w:pPr>
              <w:jc w:val="left"/>
              <w:rPr>
                <w:b/>
                <w:sz w:val="16"/>
                <w:szCs w:val="16"/>
              </w:rPr>
            </w:pPr>
            <w:r>
              <w:rPr>
                <w:b/>
                <w:sz w:val="16"/>
                <w:szCs w:val="16"/>
              </w:rPr>
              <w:t>8-årsdrift</w:t>
            </w:r>
          </w:p>
        </w:tc>
      </w:tr>
      <w:tr w:rsidR="006D2952" w14:paraId="3F629695" w14:textId="77777777" w:rsidTr="00A10169">
        <w:tc>
          <w:tcPr>
            <w:tcW w:w="2407" w:type="dxa"/>
            <w:shd w:val="clear" w:color="auto" w:fill="DDD9C3" w:themeFill="background2" w:themeFillShade="E6"/>
          </w:tcPr>
          <w:p w14:paraId="3F6E8088" w14:textId="77777777" w:rsidR="006D2952" w:rsidRDefault="006D2952" w:rsidP="00EA1CDF">
            <w:pPr>
              <w:jc w:val="left"/>
              <w:rPr>
                <w:b/>
                <w:sz w:val="16"/>
                <w:szCs w:val="16"/>
              </w:rPr>
            </w:pPr>
            <w:r>
              <w:rPr>
                <w:b/>
                <w:sz w:val="16"/>
                <w:szCs w:val="16"/>
              </w:rPr>
              <w:t>Produktionsareal (m</w:t>
            </w:r>
            <w:r>
              <w:rPr>
                <w:b/>
                <w:sz w:val="16"/>
                <w:szCs w:val="16"/>
                <w:vertAlign w:val="superscript"/>
              </w:rPr>
              <w:t>2</w:t>
            </w:r>
            <w:r>
              <w:rPr>
                <w:b/>
                <w:sz w:val="16"/>
                <w:szCs w:val="16"/>
              </w:rPr>
              <w:t>)</w:t>
            </w:r>
          </w:p>
          <w:p w14:paraId="0D45BEFF" w14:textId="77777777" w:rsidR="006D2952" w:rsidRPr="00210309" w:rsidRDefault="006D2952" w:rsidP="00EA1CDF">
            <w:pPr>
              <w:jc w:val="left"/>
              <w:rPr>
                <w:b/>
                <w:sz w:val="16"/>
                <w:szCs w:val="16"/>
              </w:rPr>
            </w:pPr>
          </w:p>
        </w:tc>
        <w:tc>
          <w:tcPr>
            <w:tcW w:w="2975" w:type="dxa"/>
          </w:tcPr>
          <w:p w14:paraId="159848E7" w14:textId="23E15B68" w:rsidR="006D2952" w:rsidRDefault="00A10169" w:rsidP="00EA1CDF">
            <w:pPr>
              <w:jc w:val="center"/>
              <w:rPr>
                <w:b/>
                <w:sz w:val="16"/>
                <w:szCs w:val="16"/>
              </w:rPr>
            </w:pPr>
            <w:r>
              <w:rPr>
                <w:b/>
                <w:sz w:val="16"/>
                <w:szCs w:val="16"/>
              </w:rPr>
              <w:t>2554</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til slagtegrise</w:t>
            </w:r>
          </w:p>
          <w:p w14:paraId="6875F524" w14:textId="6C0A9CE8" w:rsidR="00A10169" w:rsidRPr="00AE63C2" w:rsidRDefault="00A10169" w:rsidP="00EA1CDF">
            <w:pPr>
              <w:jc w:val="center"/>
              <w:rPr>
                <w:b/>
                <w:sz w:val="16"/>
                <w:szCs w:val="16"/>
              </w:rPr>
            </w:pPr>
            <w:r>
              <w:rPr>
                <w:b/>
                <w:sz w:val="16"/>
                <w:szCs w:val="16"/>
              </w:rPr>
              <w:t>960 m2 til slagte- og smågrise</w:t>
            </w:r>
          </w:p>
          <w:p w14:paraId="47BCEB18" w14:textId="5CF6A637" w:rsidR="00AE63C2" w:rsidRPr="00AE63C2" w:rsidRDefault="00A10169" w:rsidP="00EA1CDF">
            <w:pPr>
              <w:jc w:val="center"/>
              <w:rPr>
                <w:b/>
                <w:color w:val="FF0000"/>
                <w:sz w:val="16"/>
                <w:szCs w:val="16"/>
              </w:rPr>
            </w:pPr>
            <w:r>
              <w:rPr>
                <w:b/>
                <w:sz w:val="16"/>
                <w:szCs w:val="16"/>
              </w:rPr>
              <w:t>300</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til </w:t>
            </w:r>
            <w:r>
              <w:rPr>
                <w:b/>
                <w:sz w:val="16"/>
                <w:szCs w:val="16"/>
              </w:rPr>
              <w:t>fårehold</w:t>
            </w:r>
          </w:p>
        </w:tc>
        <w:tc>
          <w:tcPr>
            <w:tcW w:w="2268" w:type="dxa"/>
          </w:tcPr>
          <w:p w14:paraId="50AF7814" w14:textId="5BF824BD" w:rsidR="00AE63C2" w:rsidRPr="00AE63C2" w:rsidRDefault="00A10169" w:rsidP="00AE63C2">
            <w:pPr>
              <w:jc w:val="center"/>
              <w:rPr>
                <w:b/>
                <w:sz w:val="16"/>
                <w:szCs w:val="16"/>
              </w:rPr>
            </w:pPr>
            <w:r>
              <w:rPr>
                <w:b/>
                <w:sz w:val="16"/>
                <w:szCs w:val="16"/>
              </w:rPr>
              <w:t>2554</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til </w:t>
            </w:r>
            <w:r>
              <w:rPr>
                <w:b/>
                <w:sz w:val="16"/>
                <w:szCs w:val="16"/>
              </w:rPr>
              <w:t>årssøer</w:t>
            </w:r>
          </w:p>
          <w:p w14:paraId="3593C2DF" w14:textId="43CB5CBD" w:rsidR="006D2952" w:rsidRPr="00210309" w:rsidRDefault="00A10169" w:rsidP="00AE63C2">
            <w:pPr>
              <w:jc w:val="center"/>
              <w:rPr>
                <w:b/>
                <w:color w:val="FF0000"/>
                <w:sz w:val="16"/>
                <w:szCs w:val="16"/>
              </w:rPr>
            </w:pPr>
            <w:r>
              <w:rPr>
                <w:b/>
                <w:sz w:val="16"/>
                <w:szCs w:val="16"/>
              </w:rPr>
              <w:t>960</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til smågrise</w:t>
            </w:r>
          </w:p>
        </w:tc>
        <w:tc>
          <w:tcPr>
            <w:tcW w:w="2126" w:type="dxa"/>
          </w:tcPr>
          <w:p w14:paraId="6A0576AC" w14:textId="77777777" w:rsidR="00A10169" w:rsidRPr="00AE63C2" w:rsidRDefault="00A10169" w:rsidP="00A10169">
            <w:pPr>
              <w:jc w:val="center"/>
              <w:rPr>
                <w:b/>
                <w:sz w:val="16"/>
                <w:szCs w:val="16"/>
              </w:rPr>
            </w:pPr>
            <w:r>
              <w:rPr>
                <w:b/>
                <w:sz w:val="16"/>
                <w:szCs w:val="16"/>
              </w:rPr>
              <w:t>2554</w:t>
            </w:r>
            <w:r w:rsidRPr="00AE63C2">
              <w:rPr>
                <w:b/>
                <w:sz w:val="16"/>
                <w:szCs w:val="16"/>
              </w:rPr>
              <w:t xml:space="preserve"> m</w:t>
            </w:r>
            <w:r w:rsidRPr="00AE63C2">
              <w:rPr>
                <w:b/>
                <w:sz w:val="16"/>
                <w:szCs w:val="16"/>
                <w:vertAlign w:val="superscript"/>
              </w:rPr>
              <w:t>2</w:t>
            </w:r>
            <w:r w:rsidRPr="00AE63C2">
              <w:rPr>
                <w:b/>
                <w:sz w:val="16"/>
                <w:szCs w:val="16"/>
              </w:rPr>
              <w:t xml:space="preserve"> til </w:t>
            </w:r>
            <w:r>
              <w:rPr>
                <w:b/>
                <w:sz w:val="16"/>
                <w:szCs w:val="16"/>
              </w:rPr>
              <w:t>årssøer</w:t>
            </w:r>
          </w:p>
          <w:p w14:paraId="00A7C5F9" w14:textId="6EA69865" w:rsidR="006D2952" w:rsidRPr="00210309" w:rsidRDefault="00A10169" w:rsidP="00A10169">
            <w:pPr>
              <w:jc w:val="center"/>
              <w:rPr>
                <w:b/>
                <w:color w:val="FF0000"/>
                <w:sz w:val="16"/>
                <w:szCs w:val="16"/>
              </w:rPr>
            </w:pPr>
            <w:r>
              <w:rPr>
                <w:b/>
                <w:sz w:val="16"/>
                <w:szCs w:val="16"/>
              </w:rPr>
              <w:t>960</w:t>
            </w:r>
            <w:r w:rsidRPr="00AE63C2">
              <w:rPr>
                <w:b/>
                <w:sz w:val="16"/>
                <w:szCs w:val="16"/>
              </w:rPr>
              <w:t xml:space="preserve"> m</w:t>
            </w:r>
            <w:r w:rsidRPr="00AE63C2">
              <w:rPr>
                <w:b/>
                <w:sz w:val="16"/>
                <w:szCs w:val="16"/>
                <w:vertAlign w:val="superscript"/>
              </w:rPr>
              <w:t>2</w:t>
            </w:r>
            <w:r w:rsidRPr="00AE63C2">
              <w:rPr>
                <w:b/>
                <w:sz w:val="16"/>
                <w:szCs w:val="16"/>
              </w:rPr>
              <w:t xml:space="preserve"> til smågrise</w:t>
            </w:r>
          </w:p>
        </w:tc>
      </w:tr>
    </w:tbl>
    <w:p w14:paraId="4437A3A7" w14:textId="56B8EA3D" w:rsidR="006D2952" w:rsidRDefault="006D2952" w:rsidP="006D2952">
      <w:pPr>
        <w:jc w:val="left"/>
        <w:rPr>
          <w:b/>
          <w:sz w:val="16"/>
          <w:szCs w:val="16"/>
        </w:rPr>
      </w:pPr>
      <w:r>
        <w:rPr>
          <w:b/>
          <w:sz w:val="16"/>
          <w:szCs w:val="16"/>
        </w:rPr>
        <w:t>Oversigt over produktionsarealet i de tre drifter: Ansøgt, nudrift og 8-års drift.</w:t>
      </w:r>
    </w:p>
    <w:p w14:paraId="67BAA3FF" w14:textId="77777777" w:rsidR="006D2952" w:rsidRPr="00A10169" w:rsidRDefault="006D2952" w:rsidP="006D2952">
      <w:r w:rsidRPr="00A10169">
        <w:t xml:space="preserve">Der er ikke vilkår til teknologi i den eksisterende produktionstilladelse. </w:t>
      </w:r>
    </w:p>
    <w:p w14:paraId="2D049FA2" w14:textId="40D312BB" w:rsidR="00DA7F32" w:rsidRDefault="006D2952" w:rsidP="00DA7F32">
      <w:r w:rsidRPr="00936DE7">
        <w:t>Størrelsen af produktionsarealet med det aktuelle staldsystem</w:t>
      </w:r>
      <w:r>
        <w:t xml:space="preserve">, </w:t>
      </w:r>
      <w:r w:rsidRPr="00936DE7">
        <w:t>dyretype samt anvendt teknologi indgår i beregningerne af lugt og ammoniak i Husdyrgodkendelse.dk. Beregning af BAT i relation til ammoniak er ligeledes baseret på ovenstående samt BAT-forudsætningen for de enkelte staldafsnit (jf. afsnit 2.9).</w:t>
      </w:r>
    </w:p>
    <w:p w14:paraId="32DFC66C" w14:textId="461D3B46" w:rsidR="006D2952" w:rsidRPr="0023741D" w:rsidRDefault="00565F1C" w:rsidP="006D2952">
      <w:pPr>
        <w:rPr>
          <w:color w:val="4F81BD" w:themeColor="accent1"/>
        </w:rPr>
      </w:pPr>
      <w:bookmarkStart w:id="44" w:name="_Hlk80792908"/>
      <w:r w:rsidRPr="0015382E">
        <w:rPr>
          <w:b/>
          <w:bCs/>
          <w:i/>
          <w:iCs/>
        </w:rPr>
        <w:t>Fle</w:t>
      </w:r>
      <w:r w:rsidR="005C60D0">
        <w:rPr>
          <w:b/>
          <w:bCs/>
          <w:i/>
          <w:iCs/>
        </w:rPr>
        <w:t>x</w:t>
      </w:r>
      <w:r w:rsidR="0007069E">
        <w:rPr>
          <w:b/>
          <w:bCs/>
          <w:i/>
          <w:iCs/>
        </w:rPr>
        <w:t>gruppe</w:t>
      </w:r>
      <w:r w:rsidR="00DF3990">
        <w:rPr>
          <w:color w:val="4F81BD" w:themeColor="accent1"/>
        </w:rPr>
        <w:br/>
      </w:r>
      <w:bookmarkStart w:id="45" w:name="_Hlk33535737"/>
      <w:bookmarkStart w:id="46" w:name="_Hlk33535908"/>
      <w:r w:rsidR="006D2952">
        <w:t xml:space="preserve">Der søges om godkendelse til en flexgruppe bestående af smågrise og slagtegrise. </w:t>
      </w:r>
      <w:r w:rsidR="006D2952" w:rsidRPr="003B4261">
        <w:t xml:space="preserve">Flexgruppe betyder, at der kan produceres grise i vægtintervallet fra fravænning til slagtning. Der kan således produceres smågrise, slagtegrise eller en kombination af begge dyregrupper. Denne tilpasning sker primært grundet store udsving i slagtevægt bestemt af slagterierne, hvilket betyder, at der er behov for løbende at kunne justere i vægt. </w:t>
      </w:r>
    </w:p>
    <w:p w14:paraId="4DCBDE1F" w14:textId="77777777" w:rsidR="006D2952" w:rsidRDefault="006D2952" w:rsidP="006D2952">
      <w:pPr>
        <w:rPr>
          <w:highlight w:val="yellow"/>
        </w:rPr>
      </w:pPr>
      <w:r>
        <w:t xml:space="preserve">Ved beregning af emissioner fra anlægget tager modellerne automatisk udgangspunkt i den dyretype som medfører det skrappeste krav i henhold til lovgivningen eller giver den højeste emission. De beregnet emissioner er ammoniak og lugt, og krav til maksimal ammoniakfordampning (BAT). </w:t>
      </w:r>
      <w:r w:rsidRPr="00CA14F1">
        <w:t>Det betyder</w:t>
      </w:r>
      <w:r>
        <w:t>,</w:t>
      </w:r>
      <w:r w:rsidRPr="00CA14F1">
        <w:t xml:space="preserve"> at beregninger i forhold til BAT</w:t>
      </w:r>
      <w:r>
        <w:t xml:space="preserve"> for ammoniak samt emission af</w:t>
      </w:r>
      <w:r w:rsidRPr="00CA14F1">
        <w:t xml:space="preserve"> lugt og ammoniak for ansøgninger hvori der indgår flex</w:t>
      </w:r>
      <w:r>
        <w:t>gruppe</w:t>
      </w:r>
      <w:r w:rsidRPr="00CA14F1">
        <w:t xml:space="preserve"> altid vil være en worst case beregning. Det er </w:t>
      </w:r>
      <w:r>
        <w:t xml:space="preserve">derfor </w:t>
      </w:r>
      <w:r w:rsidRPr="00CA14F1">
        <w:t>ikke nødvendigvis den samme dyretype som indgår i beregning af hhv. lugt, ammoniak samt krav til BAT.</w:t>
      </w:r>
      <w:r w:rsidRPr="00C4103A">
        <w:rPr>
          <w:highlight w:val="yellow"/>
        </w:rPr>
        <w:t xml:space="preserve"> </w:t>
      </w:r>
    </w:p>
    <w:bookmarkEnd w:id="44"/>
    <w:bookmarkEnd w:id="45"/>
    <w:p w14:paraId="0C9DC8FD" w14:textId="0B143CAA" w:rsidR="00DF3990" w:rsidRPr="00A10169" w:rsidRDefault="006D2952" w:rsidP="006D2952">
      <w:r w:rsidRPr="00A10169">
        <w:t>I nedenstående tabel fremgår mulige dyretyper og staldsystemer for ansøgt produktion som flexgruppe.</w:t>
      </w:r>
      <w:r w:rsidR="00A10169" w:rsidRPr="00A10169">
        <w:t xml:space="preserve"> Der søges om flexgruppe i s</w:t>
      </w:r>
      <w:r w:rsidR="00DF3990" w:rsidRPr="00A10169">
        <w:t xml:space="preserve">taldafsnit </w:t>
      </w:r>
      <w:r w:rsidR="00A10169" w:rsidRPr="00A10169">
        <w:t>5.</w:t>
      </w:r>
      <w:r w:rsidR="00DF3990" w:rsidRPr="00A10169">
        <w:t xml:space="preserve"> </w:t>
      </w:r>
    </w:p>
    <w:p w14:paraId="75A10A1E" w14:textId="77777777" w:rsidR="001001A3" w:rsidRDefault="001001A3" w:rsidP="006D2952">
      <w:pPr>
        <w:contextualSpacing/>
        <w:jc w:val="left"/>
        <w:rPr>
          <w:b/>
          <w:sz w:val="16"/>
          <w:szCs w:val="16"/>
        </w:rPr>
      </w:pPr>
      <w:bookmarkStart w:id="47" w:name="_Hlk33536366"/>
      <w:bookmarkEnd w:id="46"/>
      <w:r w:rsidRPr="001001A3">
        <w:rPr>
          <w:b/>
          <w:noProof/>
          <w:sz w:val="16"/>
          <w:szCs w:val="16"/>
          <w:lang w:eastAsia="da-DK"/>
        </w:rPr>
        <w:drawing>
          <wp:inline distT="0" distB="0" distL="0" distR="0" wp14:anchorId="281FD863" wp14:editId="4AE98A8F">
            <wp:extent cx="4669993" cy="1327869"/>
            <wp:effectExtent l="19050" t="19050" r="16510" b="2476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18255" cy="1341592"/>
                    </a:xfrm>
                    <a:prstGeom prst="rect">
                      <a:avLst/>
                    </a:prstGeom>
                    <a:ln>
                      <a:solidFill>
                        <a:schemeClr val="tx1"/>
                      </a:solidFill>
                    </a:ln>
                  </pic:spPr>
                </pic:pic>
              </a:graphicData>
            </a:graphic>
          </wp:inline>
        </w:drawing>
      </w:r>
      <w:r w:rsidRPr="001001A3">
        <w:rPr>
          <w:b/>
          <w:sz w:val="16"/>
          <w:szCs w:val="16"/>
        </w:rPr>
        <w:t xml:space="preserve"> </w:t>
      </w:r>
    </w:p>
    <w:p w14:paraId="658F3182" w14:textId="487CC511" w:rsidR="006D2952" w:rsidRPr="00D54B81" w:rsidRDefault="006D2952" w:rsidP="006D2952">
      <w:pPr>
        <w:contextualSpacing/>
        <w:jc w:val="left"/>
        <w:rPr>
          <w:highlight w:val="yellow"/>
        </w:rPr>
      </w:pPr>
      <w:r w:rsidRPr="00D54B81">
        <w:rPr>
          <w:b/>
          <w:sz w:val="16"/>
          <w:szCs w:val="16"/>
        </w:rPr>
        <w:t>Mulig produktion ved de</w:t>
      </w:r>
      <w:r>
        <w:rPr>
          <w:b/>
          <w:sz w:val="16"/>
          <w:szCs w:val="16"/>
        </w:rPr>
        <w:t>n</w:t>
      </w:r>
      <w:r w:rsidRPr="00D54B81">
        <w:rPr>
          <w:b/>
          <w:sz w:val="16"/>
          <w:szCs w:val="16"/>
        </w:rPr>
        <w:t xml:space="preserve"> valgte flexgruppe</w:t>
      </w:r>
      <w:r>
        <w:rPr>
          <w:b/>
          <w:sz w:val="16"/>
          <w:szCs w:val="16"/>
        </w:rPr>
        <w:t>, jf. husdyrgodkendelse.dk</w:t>
      </w:r>
    </w:p>
    <w:p w14:paraId="16A18644" w14:textId="77777777" w:rsidR="001001A3" w:rsidRDefault="001001A3" w:rsidP="00EA1CDF">
      <w:bookmarkStart w:id="48" w:name="_Hlk68850632"/>
      <w:bookmarkStart w:id="49" w:name="_Hlk33284047"/>
      <w:bookmarkStart w:id="50" w:name="_Hlk33536090"/>
    </w:p>
    <w:p w14:paraId="7FC4114B" w14:textId="02A88922" w:rsidR="006D2952" w:rsidRDefault="006D2952" w:rsidP="00EA1CDF">
      <w:r>
        <w:t xml:space="preserve">Når der vælges en flexgruppe, skal der ligeledes redegøres for hvilken produktionstype, som kan give anledning til størst forbrug, antal transporter mv, og derudfra skal beskrivelsen tage afsæt i den produktionstype med størst forbrug. Ressourceforbruget og produktionen af husdyrgødning er forskellig for produktion af smågrise og af slagtegrise. </w:t>
      </w:r>
    </w:p>
    <w:p w14:paraId="1FD855EC" w14:textId="77777777" w:rsidR="006D2952" w:rsidRDefault="006D2952" w:rsidP="006D2952">
      <w:r w:rsidRPr="00065EFB">
        <w:t>I nedenstående tabel</w:t>
      </w:r>
      <w:r>
        <w:t xml:space="preserve"> er</w:t>
      </w:r>
      <w:r w:rsidRPr="00065EFB">
        <w:t xml:space="preserve"> </w:t>
      </w:r>
      <w:r>
        <w:t>ressourceforbruget opgjort pr. kvadratmeter produktionsareal for hhv. smågrise og slagtegrise. Tabellen viser således divergensen mellem de to dyregrupper, når der søges til en flexgruppe. Data er omregnet fra dyr til produktionsareal så data er sammenlignelige, da der kan produceres væsentlige flere smågrise på samme areal end slagtegrise.</w:t>
      </w:r>
    </w:p>
    <w:tbl>
      <w:tblPr>
        <w:tblStyle w:val="Tabel-Git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4"/>
        <w:gridCol w:w="2126"/>
        <w:gridCol w:w="2268"/>
      </w:tblGrid>
      <w:tr w:rsidR="00626724" w14:paraId="3EB01ED7"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9BBB59" w:themeFill="accent3"/>
            <w:hideMark/>
          </w:tcPr>
          <w:p w14:paraId="6267E7AB" w14:textId="77777777" w:rsidR="00626724" w:rsidRDefault="00626724" w:rsidP="00EA1CDF">
            <w:pPr>
              <w:jc w:val="left"/>
              <w:rPr>
                <w:b/>
                <w:bCs/>
                <w:sz w:val="16"/>
                <w:szCs w:val="16"/>
              </w:rPr>
            </w:pPr>
            <w:bookmarkStart w:id="51" w:name="_Hlk92436658"/>
            <w:bookmarkStart w:id="52" w:name="_Hlk42078865"/>
            <w:bookmarkEnd w:id="48"/>
            <w:r>
              <w:rPr>
                <w:b/>
                <w:bCs/>
                <w:sz w:val="16"/>
                <w:szCs w:val="16"/>
              </w:rPr>
              <w:t>In- og output pr. kvadratmeter produktionsareal (2020)</w:t>
            </w:r>
          </w:p>
        </w:tc>
        <w:tc>
          <w:tcPr>
            <w:tcW w:w="2126" w:type="dxa"/>
            <w:tcBorders>
              <w:top w:val="single" w:sz="8" w:space="0" w:color="auto"/>
              <w:left w:val="single" w:sz="8" w:space="0" w:color="auto"/>
              <w:bottom w:val="single" w:sz="8" w:space="0" w:color="auto"/>
              <w:right w:val="single" w:sz="8" w:space="0" w:color="auto"/>
            </w:tcBorders>
            <w:shd w:val="clear" w:color="auto" w:fill="9BBB59" w:themeFill="accent3"/>
            <w:hideMark/>
          </w:tcPr>
          <w:p w14:paraId="472F8661" w14:textId="77777777" w:rsidR="00626724" w:rsidRDefault="00626724" w:rsidP="00EA1CDF">
            <w:pPr>
              <w:jc w:val="left"/>
              <w:rPr>
                <w:b/>
                <w:bCs/>
                <w:sz w:val="16"/>
                <w:szCs w:val="16"/>
              </w:rPr>
            </w:pPr>
            <w:r>
              <w:rPr>
                <w:b/>
                <w:bCs/>
                <w:sz w:val="16"/>
                <w:szCs w:val="16"/>
              </w:rPr>
              <w:t>Smågrise</w:t>
            </w:r>
          </w:p>
        </w:tc>
        <w:tc>
          <w:tcPr>
            <w:tcW w:w="2268" w:type="dxa"/>
            <w:tcBorders>
              <w:top w:val="single" w:sz="8" w:space="0" w:color="auto"/>
              <w:left w:val="single" w:sz="8" w:space="0" w:color="auto"/>
              <w:bottom w:val="single" w:sz="8" w:space="0" w:color="auto"/>
              <w:right w:val="single" w:sz="8" w:space="0" w:color="auto"/>
            </w:tcBorders>
            <w:shd w:val="clear" w:color="auto" w:fill="9BBB59" w:themeFill="accent3"/>
          </w:tcPr>
          <w:p w14:paraId="0543095D" w14:textId="77777777" w:rsidR="00626724" w:rsidRDefault="00626724" w:rsidP="00EA1CDF">
            <w:pPr>
              <w:jc w:val="left"/>
              <w:rPr>
                <w:b/>
                <w:bCs/>
                <w:sz w:val="16"/>
                <w:szCs w:val="16"/>
              </w:rPr>
            </w:pPr>
            <w:r>
              <w:rPr>
                <w:b/>
                <w:bCs/>
                <w:sz w:val="16"/>
                <w:szCs w:val="16"/>
              </w:rPr>
              <w:t>Slagtegrise</w:t>
            </w:r>
          </w:p>
          <w:p w14:paraId="77CAEB41" w14:textId="77777777" w:rsidR="00626724" w:rsidRDefault="00626724" w:rsidP="00EA1CDF">
            <w:pPr>
              <w:jc w:val="left"/>
              <w:rPr>
                <w:b/>
                <w:bCs/>
                <w:sz w:val="16"/>
                <w:szCs w:val="16"/>
              </w:rPr>
            </w:pPr>
          </w:p>
        </w:tc>
      </w:tr>
      <w:tr w:rsidR="00626724" w14:paraId="12A8DBB5"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059BEC42" w14:textId="77777777" w:rsidR="00626724" w:rsidRDefault="00626724" w:rsidP="00EA1CDF">
            <w:pPr>
              <w:jc w:val="left"/>
              <w:rPr>
                <w:sz w:val="16"/>
                <w:szCs w:val="16"/>
              </w:rPr>
            </w:pPr>
            <w:r>
              <w:rPr>
                <w:sz w:val="16"/>
                <w:szCs w:val="16"/>
              </w:rPr>
              <w:t>Antal stier</w:t>
            </w:r>
          </w:p>
          <w:p w14:paraId="49C364C3" w14:textId="77777777" w:rsidR="00626724" w:rsidRDefault="00626724" w:rsidP="00EA1CDF">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67FD5CF0" w14:textId="77777777" w:rsidR="00626724" w:rsidRDefault="00626724" w:rsidP="00EA1CDF">
            <w:pPr>
              <w:jc w:val="left"/>
              <w:rPr>
                <w:sz w:val="16"/>
                <w:szCs w:val="16"/>
              </w:rPr>
            </w:pPr>
            <w:r>
              <w:rPr>
                <w:sz w:val="16"/>
                <w:szCs w:val="16"/>
              </w:rPr>
              <w:t>3,33</w:t>
            </w:r>
          </w:p>
        </w:tc>
        <w:tc>
          <w:tcPr>
            <w:tcW w:w="2268" w:type="dxa"/>
            <w:tcBorders>
              <w:top w:val="single" w:sz="8" w:space="0" w:color="auto"/>
              <w:left w:val="single" w:sz="8" w:space="0" w:color="auto"/>
              <w:bottom w:val="single" w:sz="8" w:space="0" w:color="auto"/>
              <w:right w:val="single" w:sz="8" w:space="0" w:color="auto"/>
            </w:tcBorders>
            <w:hideMark/>
          </w:tcPr>
          <w:p w14:paraId="7DE343B1" w14:textId="77777777" w:rsidR="00626724" w:rsidRDefault="00626724" w:rsidP="00EA1CDF">
            <w:pPr>
              <w:jc w:val="left"/>
              <w:rPr>
                <w:sz w:val="16"/>
                <w:szCs w:val="16"/>
              </w:rPr>
            </w:pPr>
            <w:r>
              <w:rPr>
                <w:sz w:val="16"/>
                <w:szCs w:val="16"/>
              </w:rPr>
              <w:t>1,54</w:t>
            </w:r>
          </w:p>
        </w:tc>
      </w:tr>
      <w:tr w:rsidR="00626724" w14:paraId="0EA126D4"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730172B6" w14:textId="77777777" w:rsidR="00626724" w:rsidRDefault="00626724" w:rsidP="00EA1CDF">
            <w:pPr>
              <w:jc w:val="left"/>
              <w:rPr>
                <w:sz w:val="16"/>
                <w:szCs w:val="16"/>
              </w:rPr>
            </w:pPr>
            <w:r>
              <w:rPr>
                <w:sz w:val="16"/>
                <w:szCs w:val="16"/>
              </w:rPr>
              <w:t>Producerede enheder / m</w:t>
            </w:r>
            <w:r>
              <w:rPr>
                <w:sz w:val="16"/>
                <w:szCs w:val="16"/>
                <w:vertAlign w:val="superscript"/>
              </w:rPr>
              <w:t>2</w:t>
            </w:r>
          </w:p>
          <w:p w14:paraId="199AA6A8" w14:textId="77777777" w:rsidR="00626724" w:rsidRDefault="00626724" w:rsidP="00EA1CDF">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5CF83C4B" w14:textId="7C4D68A4" w:rsidR="00626724" w:rsidRDefault="00626724" w:rsidP="00EA1CDF">
            <w:pPr>
              <w:jc w:val="left"/>
              <w:rPr>
                <w:sz w:val="16"/>
                <w:szCs w:val="16"/>
              </w:rPr>
            </w:pPr>
            <w:r>
              <w:rPr>
                <w:sz w:val="16"/>
                <w:szCs w:val="16"/>
              </w:rPr>
              <w:t>19,8</w:t>
            </w:r>
          </w:p>
        </w:tc>
        <w:tc>
          <w:tcPr>
            <w:tcW w:w="2268" w:type="dxa"/>
            <w:tcBorders>
              <w:top w:val="single" w:sz="8" w:space="0" w:color="auto"/>
              <w:left w:val="single" w:sz="8" w:space="0" w:color="auto"/>
              <w:bottom w:val="single" w:sz="8" w:space="0" w:color="auto"/>
              <w:right w:val="single" w:sz="8" w:space="0" w:color="auto"/>
            </w:tcBorders>
            <w:hideMark/>
          </w:tcPr>
          <w:p w14:paraId="3A2DEB1A" w14:textId="67E0EFAE" w:rsidR="00626724" w:rsidRDefault="00BA1839" w:rsidP="00EA1CDF">
            <w:pPr>
              <w:jc w:val="left"/>
              <w:rPr>
                <w:sz w:val="16"/>
                <w:szCs w:val="16"/>
              </w:rPr>
            </w:pPr>
            <w:r>
              <w:rPr>
                <w:sz w:val="16"/>
                <w:szCs w:val="16"/>
              </w:rPr>
              <w:t>5,73</w:t>
            </w:r>
          </w:p>
        </w:tc>
      </w:tr>
      <w:tr w:rsidR="00626724" w14:paraId="16EA65EC"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575B5972" w14:textId="77777777" w:rsidR="00626724" w:rsidRDefault="00626724" w:rsidP="00EA1CDF">
            <w:pPr>
              <w:jc w:val="left"/>
              <w:rPr>
                <w:sz w:val="16"/>
                <w:szCs w:val="16"/>
              </w:rPr>
            </w:pPr>
            <w:r>
              <w:rPr>
                <w:sz w:val="16"/>
                <w:szCs w:val="16"/>
              </w:rPr>
              <w:t>Tilvækst kg /m</w:t>
            </w:r>
            <w:r>
              <w:rPr>
                <w:sz w:val="16"/>
                <w:szCs w:val="16"/>
                <w:vertAlign w:val="superscript"/>
              </w:rPr>
              <w:t>2</w:t>
            </w:r>
          </w:p>
          <w:p w14:paraId="668360B9" w14:textId="77777777" w:rsidR="00626724" w:rsidRDefault="00626724" w:rsidP="00EA1CDF">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59229224" w14:textId="67624BA3" w:rsidR="00626724" w:rsidRDefault="00BA1839" w:rsidP="00EA1CDF">
            <w:pPr>
              <w:jc w:val="left"/>
              <w:rPr>
                <w:sz w:val="16"/>
                <w:szCs w:val="16"/>
              </w:rPr>
            </w:pPr>
            <w:r>
              <w:rPr>
                <w:sz w:val="16"/>
                <w:szCs w:val="16"/>
              </w:rPr>
              <w:t>481</w:t>
            </w:r>
          </w:p>
        </w:tc>
        <w:tc>
          <w:tcPr>
            <w:tcW w:w="2268" w:type="dxa"/>
            <w:tcBorders>
              <w:top w:val="single" w:sz="8" w:space="0" w:color="auto"/>
              <w:left w:val="single" w:sz="8" w:space="0" w:color="auto"/>
              <w:bottom w:val="single" w:sz="8" w:space="0" w:color="auto"/>
              <w:right w:val="single" w:sz="8" w:space="0" w:color="auto"/>
            </w:tcBorders>
            <w:hideMark/>
          </w:tcPr>
          <w:p w14:paraId="1E4D4F5D" w14:textId="66A38E0A" w:rsidR="00626724" w:rsidRDefault="00BA1839" w:rsidP="00EA1CDF">
            <w:pPr>
              <w:jc w:val="left"/>
              <w:rPr>
                <w:sz w:val="16"/>
                <w:szCs w:val="16"/>
              </w:rPr>
            </w:pPr>
            <w:r>
              <w:rPr>
                <w:sz w:val="16"/>
                <w:szCs w:val="16"/>
              </w:rPr>
              <w:t>470</w:t>
            </w:r>
          </w:p>
        </w:tc>
      </w:tr>
      <w:tr w:rsidR="00626724" w14:paraId="6BADA47A"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3954DEFC" w14:textId="77777777" w:rsidR="00626724" w:rsidRDefault="00626724" w:rsidP="00EA1CDF">
            <w:pPr>
              <w:jc w:val="left"/>
              <w:rPr>
                <w:sz w:val="16"/>
                <w:szCs w:val="16"/>
              </w:rPr>
            </w:pPr>
            <w:r>
              <w:rPr>
                <w:sz w:val="16"/>
                <w:szCs w:val="16"/>
              </w:rPr>
              <w:t>Foderforbrug /m</w:t>
            </w:r>
            <w:r>
              <w:rPr>
                <w:sz w:val="16"/>
                <w:szCs w:val="16"/>
                <w:vertAlign w:val="superscript"/>
              </w:rPr>
              <w:t>2</w:t>
            </w:r>
          </w:p>
          <w:p w14:paraId="07FB31A2" w14:textId="77777777" w:rsidR="00626724" w:rsidRDefault="00626724" w:rsidP="00EA1CDF">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4AABBD49" w14:textId="42EE805C" w:rsidR="00626724" w:rsidRDefault="00BA1839" w:rsidP="00EA1CDF">
            <w:pPr>
              <w:jc w:val="left"/>
              <w:rPr>
                <w:sz w:val="16"/>
                <w:szCs w:val="16"/>
              </w:rPr>
            </w:pPr>
            <w:r>
              <w:rPr>
                <w:sz w:val="16"/>
                <w:szCs w:val="16"/>
              </w:rPr>
              <w:t xml:space="preserve">899 </w:t>
            </w:r>
            <w:r w:rsidR="00626724">
              <w:rPr>
                <w:sz w:val="16"/>
                <w:szCs w:val="16"/>
              </w:rPr>
              <w:t>FE/</w:t>
            </w:r>
            <w:r>
              <w:rPr>
                <w:sz w:val="16"/>
                <w:szCs w:val="16"/>
              </w:rPr>
              <w:t>817</w:t>
            </w:r>
            <w:r w:rsidR="00626724">
              <w:rPr>
                <w:sz w:val="16"/>
                <w:szCs w:val="16"/>
              </w:rPr>
              <w:t xml:space="preserve"> kg</w:t>
            </w:r>
          </w:p>
        </w:tc>
        <w:tc>
          <w:tcPr>
            <w:tcW w:w="2268" w:type="dxa"/>
            <w:tcBorders>
              <w:top w:val="single" w:sz="8" w:space="0" w:color="auto"/>
              <w:left w:val="single" w:sz="8" w:space="0" w:color="auto"/>
              <w:bottom w:val="single" w:sz="8" w:space="0" w:color="auto"/>
              <w:right w:val="single" w:sz="8" w:space="0" w:color="auto"/>
            </w:tcBorders>
            <w:hideMark/>
          </w:tcPr>
          <w:p w14:paraId="39898485" w14:textId="616E11B1" w:rsidR="00626724" w:rsidRDefault="00626724" w:rsidP="00EA1CDF">
            <w:pPr>
              <w:jc w:val="left"/>
              <w:rPr>
                <w:sz w:val="16"/>
                <w:szCs w:val="16"/>
              </w:rPr>
            </w:pPr>
            <w:r>
              <w:rPr>
                <w:sz w:val="16"/>
                <w:szCs w:val="16"/>
              </w:rPr>
              <w:t>130</w:t>
            </w:r>
            <w:r w:rsidR="00BA1839">
              <w:rPr>
                <w:sz w:val="16"/>
                <w:szCs w:val="16"/>
              </w:rPr>
              <w:t>2</w:t>
            </w:r>
            <w:r>
              <w:rPr>
                <w:sz w:val="16"/>
                <w:szCs w:val="16"/>
              </w:rPr>
              <w:t xml:space="preserve"> FE/</w:t>
            </w:r>
            <w:r w:rsidR="00BA1839">
              <w:rPr>
                <w:sz w:val="16"/>
                <w:szCs w:val="16"/>
              </w:rPr>
              <w:t>1264</w:t>
            </w:r>
            <w:r>
              <w:rPr>
                <w:sz w:val="16"/>
                <w:szCs w:val="16"/>
              </w:rPr>
              <w:t>kg</w:t>
            </w:r>
          </w:p>
        </w:tc>
      </w:tr>
      <w:tr w:rsidR="00626724" w14:paraId="4534F9E6"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7F8BC511" w14:textId="77777777" w:rsidR="00626724" w:rsidRDefault="00626724" w:rsidP="00626724">
            <w:pPr>
              <w:pStyle w:val="Listeafsnit"/>
              <w:numPr>
                <w:ilvl w:val="0"/>
                <w:numId w:val="10"/>
              </w:numPr>
              <w:jc w:val="left"/>
              <w:rPr>
                <w:sz w:val="16"/>
                <w:szCs w:val="16"/>
              </w:rPr>
            </w:pPr>
            <w:r>
              <w:rPr>
                <w:sz w:val="16"/>
                <w:szCs w:val="16"/>
              </w:rPr>
              <w:t>Tilskudsfoder/korn*</w:t>
            </w:r>
          </w:p>
          <w:p w14:paraId="30141AFB" w14:textId="77777777" w:rsidR="00626724" w:rsidRDefault="00626724" w:rsidP="00EA1CDF">
            <w:pPr>
              <w:pStyle w:val="Listeafsnit"/>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0E5BE820" w14:textId="2C1CAA9B" w:rsidR="00626724" w:rsidRDefault="00BA1839" w:rsidP="00EA1CDF">
            <w:pPr>
              <w:jc w:val="left"/>
              <w:rPr>
                <w:sz w:val="16"/>
                <w:szCs w:val="16"/>
              </w:rPr>
            </w:pPr>
            <w:r>
              <w:rPr>
                <w:sz w:val="16"/>
                <w:szCs w:val="16"/>
              </w:rPr>
              <w:t>270</w:t>
            </w:r>
            <w:r w:rsidR="00626724">
              <w:rPr>
                <w:sz w:val="16"/>
                <w:szCs w:val="16"/>
              </w:rPr>
              <w:t xml:space="preserve"> kg/</w:t>
            </w:r>
            <w:r>
              <w:rPr>
                <w:sz w:val="16"/>
                <w:szCs w:val="16"/>
              </w:rPr>
              <w:t>547</w:t>
            </w:r>
            <w:r w:rsidR="00626724">
              <w:rPr>
                <w:sz w:val="16"/>
                <w:szCs w:val="16"/>
              </w:rPr>
              <w:t xml:space="preserve"> kg</w:t>
            </w:r>
          </w:p>
        </w:tc>
        <w:tc>
          <w:tcPr>
            <w:tcW w:w="2268" w:type="dxa"/>
            <w:tcBorders>
              <w:top w:val="single" w:sz="8" w:space="0" w:color="auto"/>
              <w:left w:val="single" w:sz="8" w:space="0" w:color="auto"/>
              <w:bottom w:val="single" w:sz="8" w:space="0" w:color="auto"/>
              <w:right w:val="single" w:sz="8" w:space="0" w:color="auto"/>
            </w:tcBorders>
            <w:hideMark/>
          </w:tcPr>
          <w:p w14:paraId="76E4DE67" w14:textId="4900A6CB" w:rsidR="00626724" w:rsidRDefault="00BA1839" w:rsidP="00EA1CDF">
            <w:pPr>
              <w:jc w:val="left"/>
              <w:rPr>
                <w:sz w:val="16"/>
                <w:szCs w:val="16"/>
              </w:rPr>
            </w:pPr>
            <w:r>
              <w:rPr>
                <w:sz w:val="16"/>
                <w:szCs w:val="16"/>
              </w:rPr>
              <w:t>278</w:t>
            </w:r>
            <w:r w:rsidR="00626724">
              <w:rPr>
                <w:sz w:val="16"/>
                <w:szCs w:val="16"/>
              </w:rPr>
              <w:t xml:space="preserve"> kg / 9</w:t>
            </w:r>
            <w:r>
              <w:rPr>
                <w:sz w:val="16"/>
                <w:szCs w:val="16"/>
              </w:rPr>
              <w:t>86</w:t>
            </w:r>
            <w:r w:rsidR="00626724">
              <w:rPr>
                <w:sz w:val="16"/>
                <w:szCs w:val="16"/>
              </w:rPr>
              <w:t xml:space="preserve"> kg</w:t>
            </w:r>
          </w:p>
        </w:tc>
      </w:tr>
      <w:tr w:rsidR="00626724" w14:paraId="5F47E130"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1C63B65D" w14:textId="77777777" w:rsidR="00626724" w:rsidRDefault="00626724" w:rsidP="00EA1CDF">
            <w:pPr>
              <w:jc w:val="left"/>
              <w:rPr>
                <w:sz w:val="16"/>
                <w:szCs w:val="16"/>
              </w:rPr>
            </w:pPr>
            <w:r>
              <w:rPr>
                <w:sz w:val="16"/>
                <w:szCs w:val="16"/>
              </w:rPr>
              <w:t>Energi kW /m</w:t>
            </w:r>
            <w:r>
              <w:rPr>
                <w:sz w:val="16"/>
                <w:szCs w:val="16"/>
                <w:vertAlign w:val="superscript"/>
              </w:rPr>
              <w:t>2</w:t>
            </w:r>
          </w:p>
          <w:p w14:paraId="3857BE0A" w14:textId="77777777" w:rsidR="00626724" w:rsidRDefault="00626724" w:rsidP="00EA1CDF">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19225E93" w14:textId="0C29B32B" w:rsidR="00626724" w:rsidRDefault="00626724" w:rsidP="00EA1CDF">
            <w:pPr>
              <w:jc w:val="left"/>
              <w:rPr>
                <w:sz w:val="16"/>
                <w:szCs w:val="16"/>
              </w:rPr>
            </w:pPr>
            <w:r>
              <w:rPr>
                <w:sz w:val="16"/>
                <w:szCs w:val="16"/>
              </w:rPr>
              <w:t>23</w:t>
            </w:r>
            <w:r w:rsidR="00BA1839">
              <w:rPr>
                <w:sz w:val="16"/>
                <w:szCs w:val="16"/>
              </w:rPr>
              <w:t>7</w:t>
            </w:r>
          </w:p>
        </w:tc>
        <w:tc>
          <w:tcPr>
            <w:tcW w:w="2268" w:type="dxa"/>
            <w:tcBorders>
              <w:top w:val="single" w:sz="8" w:space="0" w:color="auto"/>
              <w:left w:val="single" w:sz="8" w:space="0" w:color="auto"/>
              <w:bottom w:val="single" w:sz="8" w:space="0" w:color="auto"/>
              <w:right w:val="single" w:sz="8" w:space="0" w:color="auto"/>
            </w:tcBorders>
            <w:hideMark/>
          </w:tcPr>
          <w:p w14:paraId="5692F82E" w14:textId="77777777" w:rsidR="00626724" w:rsidRDefault="00626724" w:rsidP="00EA1CDF">
            <w:pPr>
              <w:jc w:val="left"/>
              <w:rPr>
                <w:sz w:val="16"/>
                <w:szCs w:val="16"/>
              </w:rPr>
            </w:pPr>
            <w:r>
              <w:rPr>
                <w:sz w:val="16"/>
                <w:szCs w:val="16"/>
              </w:rPr>
              <w:t>80</w:t>
            </w:r>
          </w:p>
        </w:tc>
      </w:tr>
      <w:tr w:rsidR="00626724" w14:paraId="1DFC3E42"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6396DE87" w14:textId="77777777" w:rsidR="00626724" w:rsidRDefault="00626724" w:rsidP="00EA1CDF">
            <w:pPr>
              <w:jc w:val="left"/>
              <w:rPr>
                <w:sz w:val="16"/>
                <w:szCs w:val="16"/>
              </w:rPr>
            </w:pPr>
            <w:r>
              <w:rPr>
                <w:sz w:val="16"/>
                <w:szCs w:val="16"/>
              </w:rPr>
              <w:t>Vandforbrug m</w:t>
            </w:r>
            <w:r>
              <w:rPr>
                <w:sz w:val="16"/>
                <w:szCs w:val="16"/>
                <w:vertAlign w:val="superscript"/>
              </w:rPr>
              <w:t>3</w:t>
            </w:r>
            <w:r>
              <w:rPr>
                <w:sz w:val="16"/>
                <w:szCs w:val="16"/>
              </w:rPr>
              <w:t>/m</w:t>
            </w:r>
            <w:r>
              <w:rPr>
                <w:sz w:val="16"/>
                <w:szCs w:val="16"/>
                <w:vertAlign w:val="superscript"/>
              </w:rPr>
              <w:t>2</w:t>
            </w:r>
          </w:p>
          <w:p w14:paraId="2DE3D70E" w14:textId="77777777" w:rsidR="00626724" w:rsidRDefault="00626724" w:rsidP="00EA1CDF">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18BE1126" w14:textId="5ACC51E5" w:rsidR="00626724" w:rsidRDefault="00BA1839" w:rsidP="00EA1CDF">
            <w:pPr>
              <w:jc w:val="left"/>
              <w:rPr>
                <w:sz w:val="16"/>
                <w:szCs w:val="16"/>
              </w:rPr>
            </w:pPr>
            <w:r>
              <w:rPr>
                <w:sz w:val="16"/>
                <w:szCs w:val="16"/>
              </w:rPr>
              <w:t>2,99</w:t>
            </w:r>
          </w:p>
        </w:tc>
        <w:tc>
          <w:tcPr>
            <w:tcW w:w="2268" w:type="dxa"/>
            <w:tcBorders>
              <w:top w:val="single" w:sz="8" w:space="0" w:color="auto"/>
              <w:left w:val="single" w:sz="8" w:space="0" w:color="auto"/>
              <w:bottom w:val="single" w:sz="8" w:space="0" w:color="auto"/>
              <w:right w:val="single" w:sz="8" w:space="0" w:color="auto"/>
            </w:tcBorders>
            <w:hideMark/>
          </w:tcPr>
          <w:p w14:paraId="4EA4A935" w14:textId="6B6E92B5" w:rsidR="00626724" w:rsidRDefault="00626724" w:rsidP="00EA1CDF">
            <w:pPr>
              <w:jc w:val="left"/>
              <w:rPr>
                <w:sz w:val="16"/>
                <w:szCs w:val="16"/>
              </w:rPr>
            </w:pPr>
            <w:r>
              <w:rPr>
                <w:sz w:val="16"/>
                <w:szCs w:val="16"/>
              </w:rPr>
              <w:t>3,2</w:t>
            </w:r>
            <w:r w:rsidR="00BA1839">
              <w:rPr>
                <w:sz w:val="16"/>
                <w:szCs w:val="16"/>
              </w:rPr>
              <w:t>1</w:t>
            </w:r>
          </w:p>
        </w:tc>
      </w:tr>
      <w:tr w:rsidR="00626724" w14:paraId="6B825452"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70ED21F2" w14:textId="77777777" w:rsidR="00626724" w:rsidRDefault="00626724" w:rsidP="00EA1CDF">
            <w:pPr>
              <w:jc w:val="left"/>
              <w:rPr>
                <w:sz w:val="16"/>
                <w:szCs w:val="16"/>
              </w:rPr>
            </w:pPr>
            <w:r>
              <w:rPr>
                <w:sz w:val="16"/>
                <w:szCs w:val="16"/>
              </w:rPr>
              <w:t>Gødning m</w:t>
            </w:r>
            <w:r>
              <w:rPr>
                <w:sz w:val="16"/>
                <w:szCs w:val="16"/>
                <w:vertAlign w:val="superscript"/>
              </w:rPr>
              <w:t>3</w:t>
            </w:r>
            <w:r>
              <w:rPr>
                <w:sz w:val="16"/>
                <w:szCs w:val="16"/>
              </w:rPr>
              <w:t>/m</w:t>
            </w:r>
            <w:r>
              <w:rPr>
                <w:sz w:val="16"/>
                <w:szCs w:val="16"/>
                <w:vertAlign w:val="superscript"/>
              </w:rPr>
              <w:t>2</w:t>
            </w:r>
          </w:p>
          <w:p w14:paraId="543C350D" w14:textId="77777777" w:rsidR="00626724" w:rsidRDefault="00626724" w:rsidP="00EA1CDF">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24CC228B" w14:textId="565874FE" w:rsidR="00626724" w:rsidRDefault="00626724" w:rsidP="00EA1CDF">
            <w:pPr>
              <w:jc w:val="left"/>
              <w:rPr>
                <w:sz w:val="16"/>
                <w:szCs w:val="16"/>
              </w:rPr>
            </w:pPr>
            <w:r>
              <w:rPr>
                <w:sz w:val="16"/>
                <w:szCs w:val="16"/>
              </w:rPr>
              <w:t>2,6</w:t>
            </w:r>
            <w:r w:rsidR="00BA1839">
              <w:rPr>
                <w:sz w:val="16"/>
                <w:szCs w:val="16"/>
              </w:rPr>
              <w:t>1</w:t>
            </w:r>
          </w:p>
        </w:tc>
        <w:tc>
          <w:tcPr>
            <w:tcW w:w="2268" w:type="dxa"/>
            <w:tcBorders>
              <w:top w:val="single" w:sz="8" w:space="0" w:color="auto"/>
              <w:left w:val="single" w:sz="8" w:space="0" w:color="auto"/>
              <w:bottom w:val="single" w:sz="8" w:space="0" w:color="auto"/>
              <w:right w:val="single" w:sz="8" w:space="0" w:color="auto"/>
            </w:tcBorders>
            <w:hideMark/>
          </w:tcPr>
          <w:p w14:paraId="4655FAC6" w14:textId="1A8D153C" w:rsidR="00626724" w:rsidRDefault="00626724" w:rsidP="00EA1CDF">
            <w:pPr>
              <w:jc w:val="left"/>
              <w:rPr>
                <w:sz w:val="16"/>
                <w:szCs w:val="16"/>
              </w:rPr>
            </w:pPr>
            <w:r>
              <w:rPr>
                <w:sz w:val="16"/>
                <w:szCs w:val="16"/>
              </w:rPr>
              <w:t>3,</w:t>
            </w:r>
            <w:r w:rsidR="00544299">
              <w:rPr>
                <w:sz w:val="16"/>
                <w:szCs w:val="16"/>
              </w:rPr>
              <w:t>2</w:t>
            </w:r>
            <w:r w:rsidR="00BA1839">
              <w:rPr>
                <w:sz w:val="16"/>
                <w:szCs w:val="16"/>
              </w:rPr>
              <w:t>1</w:t>
            </w:r>
          </w:p>
        </w:tc>
      </w:tr>
      <w:tr w:rsidR="00626724" w14:paraId="4B7734DB"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7E4BE093" w14:textId="0F602F7D" w:rsidR="00626724" w:rsidRPr="00452975" w:rsidRDefault="00626724" w:rsidP="00452975">
            <w:pPr>
              <w:pStyle w:val="Listeafsnit"/>
              <w:numPr>
                <w:ilvl w:val="0"/>
                <w:numId w:val="10"/>
              </w:numPr>
              <w:jc w:val="left"/>
              <w:rPr>
                <w:sz w:val="16"/>
                <w:szCs w:val="16"/>
              </w:rPr>
            </w:pPr>
            <w:r>
              <w:rPr>
                <w:sz w:val="16"/>
                <w:szCs w:val="16"/>
              </w:rPr>
              <w:t>Fosfor i gødning</w:t>
            </w:r>
          </w:p>
        </w:tc>
        <w:tc>
          <w:tcPr>
            <w:tcW w:w="2126" w:type="dxa"/>
            <w:tcBorders>
              <w:top w:val="single" w:sz="8" w:space="0" w:color="auto"/>
              <w:left w:val="single" w:sz="8" w:space="0" w:color="auto"/>
              <w:bottom w:val="single" w:sz="8" w:space="0" w:color="auto"/>
              <w:right w:val="single" w:sz="8" w:space="0" w:color="auto"/>
            </w:tcBorders>
            <w:hideMark/>
          </w:tcPr>
          <w:p w14:paraId="3FF37120" w14:textId="77777777" w:rsidR="00626724" w:rsidRDefault="00626724" w:rsidP="00EA1CDF">
            <w:pPr>
              <w:jc w:val="left"/>
              <w:rPr>
                <w:sz w:val="16"/>
                <w:szCs w:val="16"/>
              </w:rPr>
            </w:pPr>
            <w:r>
              <w:rPr>
                <w:sz w:val="16"/>
                <w:szCs w:val="16"/>
              </w:rPr>
              <w:t>2,37 (39,4%af total P)</w:t>
            </w:r>
          </w:p>
        </w:tc>
        <w:tc>
          <w:tcPr>
            <w:tcW w:w="2268" w:type="dxa"/>
            <w:tcBorders>
              <w:top w:val="single" w:sz="8" w:space="0" w:color="auto"/>
              <w:left w:val="single" w:sz="8" w:space="0" w:color="auto"/>
              <w:bottom w:val="single" w:sz="8" w:space="0" w:color="auto"/>
              <w:right w:val="single" w:sz="8" w:space="0" w:color="auto"/>
            </w:tcBorders>
            <w:hideMark/>
          </w:tcPr>
          <w:p w14:paraId="79479DA1" w14:textId="77777777" w:rsidR="00626724" w:rsidRDefault="00626724" w:rsidP="00EA1CDF">
            <w:pPr>
              <w:jc w:val="left"/>
              <w:rPr>
                <w:sz w:val="16"/>
                <w:szCs w:val="16"/>
              </w:rPr>
            </w:pPr>
            <w:r>
              <w:rPr>
                <w:sz w:val="16"/>
                <w:szCs w:val="16"/>
              </w:rPr>
              <w:t>3,64 (60,6% af total P)</w:t>
            </w:r>
          </w:p>
        </w:tc>
      </w:tr>
      <w:tr w:rsidR="00626724" w14:paraId="2D636906" w14:textId="77777777" w:rsidTr="00EA1CDF">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373389B4" w14:textId="77777777" w:rsidR="00626724" w:rsidRDefault="00626724" w:rsidP="00EA1CDF">
            <w:pPr>
              <w:jc w:val="left"/>
              <w:rPr>
                <w:sz w:val="16"/>
                <w:szCs w:val="16"/>
              </w:rPr>
            </w:pPr>
            <w:r>
              <w:rPr>
                <w:sz w:val="16"/>
                <w:szCs w:val="16"/>
              </w:rPr>
              <w:t>Transporter dyr, antal</w:t>
            </w:r>
          </w:p>
          <w:p w14:paraId="4F36978E" w14:textId="77777777" w:rsidR="00626724" w:rsidRDefault="00626724" w:rsidP="00EA1CDF">
            <w:pPr>
              <w:jc w:val="left"/>
              <w:rPr>
                <w:sz w:val="16"/>
                <w:szCs w:val="16"/>
              </w:rPr>
            </w:pPr>
            <w:r>
              <w:rPr>
                <w:sz w:val="16"/>
                <w:szCs w:val="16"/>
              </w:rPr>
              <w:t>Transporter gødning, antal</w:t>
            </w:r>
          </w:p>
          <w:p w14:paraId="7C610244" w14:textId="77777777" w:rsidR="00626724" w:rsidRDefault="00626724" w:rsidP="00EA1CDF">
            <w:pPr>
              <w:jc w:val="left"/>
              <w:rPr>
                <w:sz w:val="16"/>
                <w:szCs w:val="16"/>
              </w:rPr>
            </w:pPr>
            <w:r>
              <w:rPr>
                <w:sz w:val="16"/>
                <w:szCs w:val="16"/>
              </w:rPr>
              <w:t>Transporter tilskudsfodre (40 tons)</w:t>
            </w:r>
          </w:p>
          <w:p w14:paraId="30A0E92F" w14:textId="77777777" w:rsidR="00626724" w:rsidRDefault="00626724" w:rsidP="00EA1CDF">
            <w:pPr>
              <w:jc w:val="left"/>
              <w:rPr>
                <w:sz w:val="16"/>
                <w:szCs w:val="16"/>
              </w:rPr>
            </w:pPr>
            <w:r>
              <w:rPr>
                <w:sz w:val="16"/>
                <w:szCs w:val="16"/>
              </w:rPr>
              <w:t>Transporter korn (20 tons)</w:t>
            </w:r>
          </w:p>
          <w:p w14:paraId="281E7AEE" w14:textId="77777777" w:rsidR="00626724" w:rsidRDefault="00626724" w:rsidP="00EA1CDF">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345EC18C" w14:textId="77777777" w:rsidR="00626724" w:rsidRDefault="00626724" w:rsidP="00EA1CDF">
            <w:pPr>
              <w:jc w:val="left"/>
              <w:rPr>
                <w:sz w:val="16"/>
                <w:szCs w:val="16"/>
              </w:rPr>
            </w:pPr>
            <w:r>
              <w:rPr>
                <w:sz w:val="16"/>
                <w:szCs w:val="16"/>
              </w:rPr>
              <w:t>0,067</w:t>
            </w:r>
          </w:p>
          <w:p w14:paraId="3233DD78" w14:textId="77777777" w:rsidR="00626724" w:rsidRDefault="00626724" w:rsidP="00EA1CDF">
            <w:pPr>
              <w:jc w:val="left"/>
              <w:rPr>
                <w:sz w:val="16"/>
                <w:szCs w:val="16"/>
              </w:rPr>
            </w:pPr>
            <w:r>
              <w:rPr>
                <w:sz w:val="16"/>
                <w:szCs w:val="16"/>
              </w:rPr>
              <w:t>0,133</w:t>
            </w:r>
          </w:p>
          <w:p w14:paraId="0AC4149F" w14:textId="77777777" w:rsidR="00626724" w:rsidRDefault="00626724" w:rsidP="00EA1CDF">
            <w:pPr>
              <w:jc w:val="left"/>
              <w:rPr>
                <w:sz w:val="16"/>
                <w:szCs w:val="16"/>
              </w:rPr>
            </w:pPr>
            <w:r>
              <w:rPr>
                <w:sz w:val="16"/>
                <w:szCs w:val="16"/>
              </w:rPr>
              <w:t>0,007</w:t>
            </w:r>
            <w:r>
              <w:rPr>
                <w:sz w:val="16"/>
                <w:szCs w:val="16"/>
              </w:rPr>
              <w:br/>
              <w:t>0,03</w:t>
            </w:r>
          </w:p>
        </w:tc>
        <w:tc>
          <w:tcPr>
            <w:tcW w:w="2268" w:type="dxa"/>
            <w:tcBorders>
              <w:top w:val="single" w:sz="8" w:space="0" w:color="auto"/>
              <w:left w:val="single" w:sz="8" w:space="0" w:color="auto"/>
              <w:bottom w:val="single" w:sz="8" w:space="0" w:color="auto"/>
              <w:right w:val="single" w:sz="8" w:space="0" w:color="auto"/>
            </w:tcBorders>
            <w:hideMark/>
          </w:tcPr>
          <w:p w14:paraId="1F57CAF1" w14:textId="77777777" w:rsidR="00626724" w:rsidRDefault="00626724" w:rsidP="00EA1CDF">
            <w:pPr>
              <w:jc w:val="left"/>
              <w:rPr>
                <w:sz w:val="16"/>
                <w:szCs w:val="16"/>
              </w:rPr>
            </w:pPr>
            <w:r>
              <w:rPr>
                <w:sz w:val="16"/>
                <w:szCs w:val="16"/>
              </w:rPr>
              <w:t>0,04</w:t>
            </w:r>
          </w:p>
          <w:p w14:paraId="0611355A" w14:textId="77777777" w:rsidR="00626724" w:rsidRDefault="00626724" w:rsidP="00EA1CDF">
            <w:pPr>
              <w:jc w:val="left"/>
              <w:rPr>
                <w:sz w:val="16"/>
                <w:szCs w:val="16"/>
              </w:rPr>
            </w:pPr>
            <w:r>
              <w:rPr>
                <w:sz w:val="16"/>
                <w:szCs w:val="16"/>
              </w:rPr>
              <w:t>0,157</w:t>
            </w:r>
          </w:p>
          <w:p w14:paraId="5D388134" w14:textId="77777777" w:rsidR="00626724" w:rsidRDefault="00626724" w:rsidP="00EA1CDF">
            <w:pPr>
              <w:jc w:val="left"/>
              <w:rPr>
                <w:sz w:val="16"/>
                <w:szCs w:val="16"/>
              </w:rPr>
            </w:pPr>
            <w:r>
              <w:rPr>
                <w:sz w:val="16"/>
                <w:szCs w:val="16"/>
              </w:rPr>
              <w:t>0,007</w:t>
            </w:r>
          </w:p>
          <w:p w14:paraId="5BC19AFB" w14:textId="77777777" w:rsidR="00626724" w:rsidRDefault="00626724" w:rsidP="00EA1CDF">
            <w:pPr>
              <w:jc w:val="left"/>
              <w:rPr>
                <w:sz w:val="16"/>
                <w:szCs w:val="16"/>
              </w:rPr>
            </w:pPr>
            <w:r>
              <w:rPr>
                <w:sz w:val="16"/>
                <w:szCs w:val="16"/>
              </w:rPr>
              <w:t>0,05</w:t>
            </w:r>
          </w:p>
        </w:tc>
      </w:tr>
    </w:tbl>
    <w:p w14:paraId="59C0DCDA" w14:textId="5EAF39B9" w:rsidR="00626724" w:rsidRPr="00923620" w:rsidRDefault="00626724" w:rsidP="00626724">
      <w:pPr>
        <w:rPr>
          <w:sz w:val="16"/>
          <w:szCs w:val="16"/>
        </w:rPr>
      </w:pPr>
      <w:bookmarkStart w:id="53" w:name="_Hlk33284077"/>
      <w:bookmarkEnd w:id="51"/>
      <w:r w:rsidRPr="006E0959">
        <w:rPr>
          <w:b/>
          <w:bCs/>
          <w:sz w:val="16"/>
          <w:szCs w:val="16"/>
        </w:rPr>
        <w:t>Op</w:t>
      </w:r>
      <w:bookmarkEnd w:id="49"/>
      <w:r w:rsidRPr="006E0959">
        <w:rPr>
          <w:b/>
          <w:bCs/>
          <w:sz w:val="16"/>
          <w:szCs w:val="16"/>
        </w:rPr>
        <w:t>gørelse pr. m</w:t>
      </w:r>
      <w:r w:rsidRPr="00362DE1">
        <w:rPr>
          <w:b/>
          <w:bCs/>
          <w:sz w:val="16"/>
          <w:szCs w:val="16"/>
          <w:vertAlign w:val="superscript"/>
        </w:rPr>
        <w:t xml:space="preserve">2 </w:t>
      </w:r>
      <w:r w:rsidRPr="006E0959">
        <w:rPr>
          <w:b/>
          <w:bCs/>
          <w:sz w:val="16"/>
          <w:szCs w:val="16"/>
        </w:rPr>
        <w:t>produktionsareal for smågrise og slagtegrise.</w:t>
      </w:r>
      <w:r>
        <w:rPr>
          <w:b/>
          <w:bCs/>
          <w:sz w:val="16"/>
          <w:szCs w:val="16"/>
        </w:rPr>
        <w:t xml:space="preserve"> </w:t>
      </w:r>
      <w:bookmarkStart w:id="54" w:name="_Hlk51072393"/>
      <w:r w:rsidRPr="00923620">
        <w:rPr>
          <w:sz w:val="16"/>
          <w:szCs w:val="16"/>
        </w:rPr>
        <w:t xml:space="preserve">*Ved hjemmeblandet foder indkøbes tilskudsfoder (mineraler, fedt, vitaminer mv.) derudover anvendes eget korn. Andel af tilskudsfoder i forhold til korn er 33 % ved smågrise og 22 % ved slagtesvin. Den procentvise andel ud af det totale foderforbrug er stort set identisk, hvorfor der ikke er forskel i antal eksterne transporter med </w:t>
      </w:r>
      <w:r>
        <w:rPr>
          <w:sz w:val="16"/>
          <w:szCs w:val="16"/>
        </w:rPr>
        <w:t>tilskuds</w:t>
      </w:r>
      <w:r w:rsidRPr="00923620">
        <w:rPr>
          <w:sz w:val="16"/>
          <w:szCs w:val="16"/>
        </w:rPr>
        <w:t xml:space="preserve">foder. Forskellen i foderforbruget </w:t>
      </w:r>
      <w:r>
        <w:rPr>
          <w:sz w:val="16"/>
          <w:szCs w:val="16"/>
        </w:rPr>
        <w:t>til</w:t>
      </w:r>
      <w:r w:rsidRPr="00923620">
        <w:rPr>
          <w:sz w:val="16"/>
          <w:szCs w:val="16"/>
        </w:rPr>
        <w:t xml:space="preserve"> smågrise og slagtegrise er således </w:t>
      </w:r>
      <w:r>
        <w:rPr>
          <w:sz w:val="16"/>
          <w:szCs w:val="16"/>
        </w:rPr>
        <w:t xml:space="preserve">primært </w:t>
      </w:r>
      <w:r w:rsidRPr="00923620">
        <w:rPr>
          <w:sz w:val="16"/>
          <w:szCs w:val="16"/>
        </w:rPr>
        <w:t>korn.</w:t>
      </w:r>
      <w:bookmarkEnd w:id="54"/>
    </w:p>
    <w:p w14:paraId="56E57095" w14:textId="77777777" w:rsidR="00626724" w:rsidRDefault="00626724" w:rsidP="00626724">
      <w:bookmarkStart w:id="55" w:name="_Hlk33536163"/>
      <w:bookmarkEnd w:id="50"/>
      <w:bookmarkEnd w:id="53"/>
      <w:r w:rsidRPr="00065EFB">
        <w:t>Af tabellen ses</w:t>
      </w:r>
      <w:r>
        <w:t>,</w:t>
      </w:r>
      <w:r w:rsidRPr="00065EFB">
        <w:t xml:space="preserve"> at </w:t>
      </w:r>
      <w:r>
        <w:t xml:space="preserve">gødningsproduktion, vandforbrug og foderforbrug </w:t>
      </w:r>
      <w:r w:rsidRPr="00065EFB">
        <w:t>pr</w:t>
      </w:r>
      <w:r>
        <w:t>.</w:t>
      </w:r>
      <w:r w:rsidRPr="00065EFB">
        <w:t xml:space="preserve"> kvadratmeter produkti</w:t>
      </w:r>
      <w:r>
        <w:t>onsareal</w:t>
      </w:r>
      <w:r w:rsidRPr="00065EFB">
        <w:t xml:space="preserve"> er </w:t>
      </w:r>
      <w:r>
        <w:t>størst ved slagtegrise. Tilsvarende er antal transporter ca. 7 % større ved slagtegrise end ved smågrise</w:t>
      </w:r>
      <w:r w:rsidRPr="00065EFB">
        <w:t xml:space="preserve">. </w:t>
      </w:r>
    </w:p>
    <w:p w14:paraId="3B1CF8B8" w14:textId="2C2C470F" w:rsidR="00626724" w:rsidRDefault="00626724" w:rsidP="00626724">
      <w:bookmarkStart w:id="56" w:name="_Hlk87976814"/>
      <w:r>
        <w:t>E</w:t>
      </w:r>
      <w:r w:rsidRPr="00065EFB">
        <w:t>nergiforbrug</w:t>
      </w:r>
      <w:r>
        <w:t>et</w:t>
      </w:r>
      <w:r w:rsidRPr="00065EFB">
        <w:t xml:space="preserve"> ved </w:t>
      </w:r>
      <w:r>
        <w:t xml:space="preserve">en </w:t>
      </w:r>
      <w:r w:rsidRPr="00065EFB">
        <w:t>smågriseproduktion</w:t>
      </w:r>
      <w:r>
        <w:t xml:space="preserve"> er væsentligt højere end energiforbruget for produktion af slagtegrise. Det skyldes</w:t>
      </w:r>
      <w:r w:rsidR="00CA02EB">
        <w:t>,</w:t>
      </w:r>
      <w:r>
        <w:t xml:space="preserve"> at en</w:t>
      </w:r>
      <w:r w:rsidRPr="00065EFB">
        <w:t xml:space="preserve"> smågriseproduktion</w:t>
      </w:r>
      <w:r>
        <w:t xml:space="preserve"> med indsættelse vægt på 7 kg</w:t>
      </w:r>
      <w:r w:rsidRPr="00065EFB">
        <w:t xml:space="preserve"> forudsætter et opvarmet staldrum. </w:t>
      </w:r>
      <w:r>
        <w:t>Varmebehovet</w:t>
      </w:r>
      <w:r w:rsidRPr="00065EFB">
        <w:t xml:space="preserve"> </w:t>
      </w:r>
      <w:r>
        <w:t xml:space="preserve">for smågrise </w:t>
      </w:r>
      <w:r w:rsidRPr="00065EFB">
        <w:t>aftager med øget vægt</w:t>
      </w:r>
      <w:r w:rsidR="00CA02EB">
        <w:t xml:space="preserve"> og ved ca. 18 kg har smågrisene ikke behov for ekstra opvarmning</w:t>
      </w:r>
      <w:r w:rsidRPr="00065EFB">
        <w:t>.</w:t>
      </w:r>
      <w:r>
        <w:t xml:space="preserve"> Energiforbruget er defineret ud fra normtal for produktionstypen, og medtager derfor ikke</w:t>
      </w:r>
      <w:r w:rsidR="00CA02EB">
        <w:t xml:space="preserve"> øget</w:t>
      </w:r>
      <w:r>
        <w:t xml:space="preserve"> energiforbruget til drift af </w:t>
      </w:r>
      <w:r w:rsidR="00CA02EB">
        <w:t>miljø</w:t>
      </w:r>
      <w:r>
        <w:t xml:space="preserve">teknologi.  </w:t>
      </w:r>
    </w:p>
    <w:bookmarkEnd w:id="56"/>
    <w:p w14:paraId="617E7698" w14:textId="77777777" w:rsidR="00626724" w:rsidRDefault="00626724" w:rsidP="00626724">
      <w:r>
        <w:t xml:space="preserve">Ansøgningen er beskrevet ud fra ressourcebehovet og påvirkninger i relation til slagtegriseproduktion, da det er den produktion som vil give anledning til størst forbrug og antal transporter. </w:t>
      </w:r>
    </w:p>
    <w:p w14:paraId="4B98978F" w14:textId="77777777" w:rsidR="00626724" w:rsidRPr="00C16477" w:rsidRDefault="00626724" w:rsidP="00626724">
      <w:r>
        <w:t xml:space="preserve">I forhold til støj, støv og rystelser fra anlægget vil der ikke være nogen væsentlig forskel på om det er en produktion af smågrise eller slagtegrise, da driften af anlægget vil være uændret ved de to produktioner. </w:t>
      </w:r>
    </w:p>
    <w:bookmarkEnd w:id="52"/>
    <w:bookmarkEnd w:id="55"/>
    <w:p w14:paraId="5C7A4D74" w14:textId="597B4E09" w:rsidR="00476491" w:rsidRPr="00BA1839" w:rsidRDefault="00C16477" w:rsidP="00476491">
      <w:r w:rsidRPr="0015382E">
        <w:rPr>
          <w:b/>
          <w:bCs/>
          <w:i/>
          <w:iCs/>
        </w:rPr>
        <w:t>Miljøteknologi</w:t>
      </w:r>
      <w:r w:rsidRPr="0015382E">
        <w:rPr>
          <w:b/>
          <w:bCs/>
          <w:i/>
          <w:iCs/>
        </w:rPr>
        <w:br/>
      </w:r>
      <w:r w:rsidR="00476491" w:rsidRPr="00BA1839">
        <w:t>I dette projekt er der udover de aktuelle staldsystemer forudsat integration af følgende teknologi/teknologier:</w:t>
      </w:r>
    </w:p>
    <w:p w14:paraId="64A80F3E" w14:textId="1E5DB363" w:rsidR="00BA1839" w:rsidRPr="00BA1839" w:rsidRDefault="00476491" w:rsidP="00BA1839">
      <w:pPr>
        <w:jc w:val="left"/>
        <w:rPr>
          <w:u w:val="single"/>
        </w:rPr>
      </w:pPr>
      <w:r w:rsidRPr="00BA1839">
        <w:t xml:space="preserve">Stald </w:t>
      </w:r>
      <w:r w:rsidR="00BA1839" w:rsidRPr="00BA1839">
        <w:t xml:space="preserve">1 og </w:t>
      </w:r>
      <w:r w:rsidRPr="00BA1839">
        <w:t>2: Hyppig udslusning af gylle</w:t>
      </w:r>
    </w:p>
    <w:p w14:paraId="20C918A9" w14:textId="7822A886" w:rsidR="00476491" w:rsidRPr="00BA1839" w:rsidRDefault="00476491" w:rsidP="00BA1839">
      <w:pPr>
        <w:jc w:val="left"/>
      </w:pPr>
      <w:r w:rsidRPr="00BA1839">
        <w:rPr>
          <w:u w:val="single"/>
        </w:rPr>
        <w:t>Hyppig udslusning af husdyrgødning:</w:t>
      </w:r>
      <w:r w:rsidRPr="00BA1839">
        <w:t xml:space="preserve"> Hyppig udslusning af gylle er en teknologi, der kun kan anvendes i slagtesvinestalde med staldsystemet, fulddrænede gulve og rørudslusning. Gyllen udsluses hver 7. dag hele året rundt. Hyppig udslusning af gylle bevirker, at der ikke når at dannes så store mængder svovlbrinte i gyllen mens den ligger i gyllekanalerne. Da svovlbrinte er et af de karakteristiske lugtstoffer i gyllen vil lugtemissionen være lavere ved lavere svovlbrinteindhold i gyllen. Hyppig udslusning af gylle kan reducere lugten med op til 20%. </w:t>
      </w:r>
    </w:p>
    <w:p w14:paraId="5DC3CF6E" w14:textId="60FA9391" w:rsidR="00476491" w:rsidRPr="00BA1839" w:rsidRDefault="00476491" w:rsidP="00476491">
      <w:r w:rsidRPr="00BA1839">
        <w:t>Da det kun er stald</w:t>
      </w:r>
      <w:r w:rsidR="00BA1839" w:rsidRPr="00BA1839">
        <w:t xml:space="preserve"> 1 og</w:t>
      </w:r>
      <w:r w:rsidRPr="00BA1839">
        <w:t xml:space="preserve"> 2 som er med drænet gulv anvendes denne teknik udelukkende i stald </w:t>
      </w:r>
      <w:r w:rsidR="00BA1839" w:rsidRPr="00BA1839">
        <w:t xml:space="preserve">1 og </w:t>
      </w:r>
      <w:r w:rsidRPr="00BA1839">
        <w:t>2. Teknikken har ingen effekt på ammoniakemissionen fra anlægget.</w:t>
      </w:r>
    </w:p>
    <w:p w14:paraId="3BF9861A" w14:textId="77777777" w:rsidR="00476491" w:rsidRPr="00BA1839" w:rsidRDefault="00476491" w:rsidP="00476491">
      <w:r w:rsidRPr="00BA1839">
        <w:t>Udslusningen sker ved manuel tømning af kanalerne. Vilkår til hyppig udslusning:</w:t>
      </w:r>
    </w:p>
    <w:p w14:paraId="6E9A76CC" w14:textId="77777777" w:rsidR="00476491" w:rsidRDefault="00476491" w:rsidP="00476491">
      <w:pPr>
        <w:pStyle w:val="Billedtekst"/>
        <w:rPr>
          <w:b w:val="0"/>
          <w:bCs w:val="0"/>
          <w:color w:val="auto"/>
          <w:sz w:val="20"/>
          <w:szCs w:val="20"/>
        </w:rPr>
      </w:pPr>
      <w:r>
        <w:rPr>
          <w:b w:val="0"/>
          <w:bCs w:val="0"/>
          <w:color w:val="auto"/>
          <w:sz w:val="20"/>
          <w:szCs w:val="20"/>
        </w:rPr>
        <w:t>Indretning og drift</w:t>
      </w:r>
    </w:p>
    <w:p w14:paraId="36CC6AC5" w14:textId="77777777" w:rsidR="00476491" w:rsidRDefault="00476491" w:rsidP="00476491">
      <w:pPr>
        <w:pStyle w:val="NormalWeb"/>
        <w:numPr>
          <w:ilvl w:val="0"/>
          <w:numId w:val="26"/>
        </w:numPr>
        <w:jc w:val="both"/>
        <w:rPr>
          <w:rFonts w:ascii="Verdana" w:hAnsi="Verdana" w:cs="Arial"/>
          <w:color w:val="000000"/>
          <w:sz w:val="20"/>
          <w:szCs w:val="20"/>
        </w:rPr>
      </w:pPr>
      <w:r>
        <w:rPr>
          <w:rFonts w:ascii="Verdana" w:hAnsi="Verdana" w:cs="Arial"/>
          <w:color w:val="000000"/>
          <w:sz w:val="20"/>
          <w:szCs w:val="20"/>
        </w:rPr>
        <w:t>Gyllen i gyllekanalerne skal udsluses mindst hver 7. dag.</w:t>
      </w:r>
    </w:p>
    <w:p w14:paraId="5B28C861" w14:textId="77777777" w:rsidR="00476491" w:rsidRDefault="00476491" w:rsidP="00476491">
      <w:pPr>
        <w:pStyle w:val="NormalWeb"/>
        <w:numPr>
          <w:ilvl w:val="0"/>
          <w:numId w:val="26"/>
        </w:numPr>
        <w:jc w:val="both"/>
        <w:rPr>
          <w:rFonts w:ascii="Verdana" w:hAnsi="Verdana" w:cs="Arial"/>
          <w:color w:val="000000"/>
          <w:sz w:val="20"/>
          <w:szCs w:val="20"/>
        </w:rPr>
      </w:pPr>
      <w:r>
        <w:rPr>
          <w:rFonts w:ascii="Verdana" w:hAnsi="Verdana" w:cs="Arial"/>
          <w:color w:val="000000"/>
          <w:sz w:val="20"/>
          <w:szCs w:val="20"/>
        </w:rPr>
        <w:t>Udslusning skal foretages mellem kl. 8 og 16 og må ikke foretages på lørdage eller søn- og helligdage.</w:t>
      </w:r>
    </w:p>
    <w:p w14:paraId="7E73C268" w14:textId="2C6FF913" w:rsidR="003C032A" w:rsidRPr="00BA1839" w:rsidRDefault="00476491" w:rsidP="00BA1839">
      <w:pPr>
        <w:pStyle w:val="NormalWeb"/>
        <w:numPr>
          <w:ilvl w:val="0"/>
          <w:numId w:val="26"/>
        </w:numPr>
        <w:jc w:val="both"/>
        <w:rPr>
          <w:rFonts w:ascii="Verdana" w:hAnsi="Verdana" w:cs="Arial"/>
          <w:color w:val="000000"/>
          <w:sz w:val="20"/>
          <w:szCs w:val="20"/>
        </w:rPr>
      </w:pPr>
      <w:r>
        <w:rPr>
          <w:rFonts w:ascii="Verdana" w:hAnsi="Verdana" w:cs="Arial"/>
          <w:color w:val="000000"/>
          <w:sz w:val="20"/>
          <w:szCs w:val="20"/>
        </w:rPr>
        <w:t>Der skal føres logbog over at hyppigheden af udslusningen udføres i overensstemmelse med vilkår 1. Registreringen skal opbevares på husdyrbruget i mindst fem år og forevises tilsynsmyndigheden på forlangende.</w:t>
      </w:r>
    </w:p>
    <w:p w14:paraId="7BE38C73" w14:textId="3AC52D73" w:rsidR="006926AF" w:rsidRDefault="00A82AE2" w:rsidP="003F7A77">
      <w:pPr>
        <w:pStyle w:val="Overskrift3"/>
      </w:pPr>
      <w:bookmarkStart w:id="57" w:name="_Toc8282057"/>
      <w:bookmarkStart w:id="58" w:name="_Toc11232477"/>
      <w:bookmarkStart w:id="59" w:name="_Toc11232779"/>
      <w:bookmarkStart w:id="60" w:name="_Toc94531135"/>
      <w:bookmarkStart w:id="61" w:name="_Hlk81316426"/>
      <w:bookmarkEnd w:id="47"/>
      <w:r>
        <w:t>Opbevaringsanlæg</w:t>
      </w:r>
      <w:r w:rsidR="0036211E">
        <w:t>, h</w:t>
      </w:r>
      <w:r w:rsidR="005465D4">
        <w:t>åndtering</w:t>
      </w:r>
      <w:r>
        <w:t>, produktion og kapacitet</w:t>
      </w:r>
      <w:bookmarkEnd w:id="57"/>
      <w:bookmarkEnd w:id="58"/>
      <w:bookmarkEnd w:id="59"/>
      <w:bookmarkEnd w:id="60"/>
    </w:p>
    <w:bookmarkEnd w:id="61"/>
    <w:p w14:paraId="6D4E171A" w14:textId="79A9FA59" w:rsidR="00025310" w:rsidRDefault="00025310" w:rsidP="00025310">
      <w:pPr>
        <w:spacing w:after="0"/>
        <w:rPr>
          <w:b/>
          <w:bCs/>
          <w:i/>
          <w:iCs/>
        </w:rPr>
      </w:pPr>
      <w:r>
        <w:rPr>
          <w:b/>
          <w:bCs/>
          <w:i/>
          <w:iCs/>
        </w:rPr>
        <w:t>Gødnings</w:t>
      </w:r>
      <w:r w:rsidRPr="0015382E">
        <w:rPr>
          <w:b/>
          <w:bCs/>
          <w:i/>
          <w:iCs/>
        </w:rPr>
        <w:t>opbevaringsanlæg</w:t>
      </w:r>
    </w:p>
    <w:p w14:paraId="62F18A62" w14:textId="4C0E1C6F" w:rsidR="00B81205" w:rsidRDefault="00B81205" w:rsidP="00B81205">
      <w:r>
        <w:t>I</w:t>
      </w:r>
      <w:r w:rsidR="00BA1839">
        <w:t xml:space="preserve"> staldafsnit 1 </w:t>
      </w:r>
      <w:r w:rsidR="00F639D6">
        <w:t>–</w:t>
      </w:r>
      <w:r w:rsidR="00BA1839">
        <w:t xml:space="preserve"> 5</w:t>
      </w:r>
      <w:r w:rsidR="00F639D6">
        <w:t xml:space="preserve"> bliver der i</w:t>
      </w:r>
      <w:r>
        <w:t xml:space="preserve"> de anvendte staldsystemer produceres </w:t>
      </w:r>
      <w:r w:rsidRPr="00F05026">
        <w:t>der flydende husdyrgødning</w:t>
      </w:r>
      <w:r w:rsidR="00F639D6">
        <w:t>.</w:t>
      </w:r>
      <w:r w:rsidR="00BA1839">
        <w:t xml:space="preserve"> </w:t>
      </w:r>
      <w:r w:rsidR="00F639D6">
        <w:t>I staldafsnit 6 vil der med det anvendte staldsystem blive produceret</w:t>
      </w:r>
      <w:r w:rsidR="00BA1839">
        <w:t xml:space="preserve"> fast husdyrgødning</w:t>
      </w:r>
      <w:r w:rsidR="00F05026" w:rsidRPr="00F05026">
        <w:t>.</w:t>
      </w:r>
    </w:p>
    <w:p w14:paraId="723CEF08" w14:textId="11DAF556" w:rsidR="00C202D5" w:rsidRPr="00F639D6" w:rsidRDefault="009B3751" w:rsidP="00B81205">
      <w:r w:rsidRPr="00F639D6">
        <w:t xml:space="preserve">Der er </w:t>
      </w:r>
      <w:r w:rsidR="00F639D6" w:rsidRPr="00F639D6">
        <w:t>to</w:t>
      </w:r>
      <w:r w:rsidRPr="00F639D6">
        <w:t xml:space="preserve"> gyllebeholdere på ejendommen fra hhv. år </w:t>
      </w:r>
      <w:r w:rsidR="00F639D6" w:rsidRPr="00F639D6">
        <w:t>1989 og 2007</w:t>
      </w:r>
      <w:r w:rsidRPr="00F639D6">
        <w:t xml:space="preserve">. Der søges </w:t>
      </w:r>
      <w:r w:rsidR="00C202D5" w:rsidRPr="00F639D6">
        <w:t xml:space="preserve">ikke </w:t>
      </w:r>
      <w:r w:rsidRPr="00F639D6">
        <w:t xml:space="preserve">om at opføre </w:t>
      </w:r>
      <w:r w:rsidR="00C202D5" w:rsidRPr="00F639D6">
        <w:t>yderligere gyllebeholdere på ejendommen.</w:t>
      </w:r>
    </w:p>
    <w:p w14:paraId="680D998B" w14:textId="77777777" w:rsidR="005F0C08" w:rsidRPr="00DF3990" w:rsidRDefault="005F0C08" w:rsidP="005F0C08">
      <w:bookmarkStart w:id="62" w:name="_Hlk68004215"/>
      <w:r>
        <w:t>Husdyrbrugets opbevaringsanlæg i ansøgt drift, nudrift og 8-års drift fremgår af oversigten nedenfor.</w:t>
      </w:r>
    </w:p>
    <w:tbl>
      <w:tblPr>
        <w:tblW w:w="9609" w:type="dxa"/>
        <w:tblCellMar>
          <w:left w:w="0" w:type="dxa"/>
          <w:right w:w="0" w:type="dxa"/>
        </w:tblCellMar>
        <w:tblLook w:val="04A0" w:firstRow="1" w:lastRow="0" w:firstColumn="1" w:lastColumn="0" w:noHBand="0" w:noVBand="1"/>
      </w:tblPr>
      <w:tblGrid>
        <w:gridCol w:w="1831"/>
        <w:gridCol w:w="1253"/>
        <w:gridCol w:w="1544"/>
        <w:gridCol w:w="1649"/>
        <w:gridCol w:w="1847"/>
        <w:gridCol w:w="1485"/>
      </w:tblGrid>
      <w:tr w:rsidR="00B81205" w:rsidRPr="00AC1338" w14:paraId="0B9DE26C" w14:textId="77777777" w:rsidTr="003B4261">
        <w:trPr>
          <w:trHeight w:val="420"/>
        </w:trPr>
        <w:tc>
          <w:tcPr>
            <w:tcW w:w="1831"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vAlign w:val="center"/>
            <w:hideMark/>
          </w:tcPr>
          <w:bookmarkEnd w:id="62"/>
          <w:p w14:paraId="19F0FD66" w14:textId="77777777" w:rsidR="00B81205" w:rsidRPr="00AC1338" w:rsidRDefault="00B81205" w:rsidP="003B4261">
            <w:pPr>
              <w:spacing w:after="0"/>
              <w:jc w:val="left"/>
              <w:rPr>
                <w:rFonts w:eastAsia="Calibri" w:cs="Calibri"/>
                <w:b/>
                <w:bCs/>
                <w:sz w:val="16"/>
                <w:szCs w:val="16"/>
              </w:rPr>
            </w:pPr>
            <w:r w:rsidRPr="00AC1338">
              <w:rPr>
                <w:rFonts w:eastAsia="Calibri" w:cs="Calibri"/>
                <w:b/>
                <w:bCs/>
                <w:sz w:val="16"/>
                <w:szCs w:val="16"/>
              </w:rPr>
              <w:t>Gyllebeholder</w:t>
            </w:r>
          </w:p>
        </w:tc>
        <w:tc>
          <w:tcPr>
            <w:tcW w:w="1253" w:type="dxa"/>
            <w:tcBorders>
              <w:top w:val="single" w:sz="12" w:space="0" w:color="auto"/>
              <w:left w:val="single" w:sz="12" w:space="0" w:color="auto"/>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4D35EADA" w14:textId="77777777" w:rsidR="00B81205" w:rsidRPr="00AC1338" w:rsidRDefault="00B81205" w:rsidP="003B4261">
            <w:pPr>
              <w:spacing w:after="0"/>
              <w:jc w:val="left"/>
              <w:rPr>
                <w:rFonts w:eastAsia="Calibri" w:cs="Calibri"/>
                <w:b/>
                <w:bCs/>
                <w:sz w:val="16"/>
                <w:szCs w:val="16"/>
              </w:rPr>
            </w:pPr>
            <w:r w:rsidRPr="00AC1338">
              <w:rPr>
                <w:rFonts w:eastAsia="Calibri" w:cs="Calibri"/>
                <w:b/>
                <w:bCs/>
                <w:sz w:val="16"/>
                <w:szCs w:val="16"/>
              </w:rPr>
              <w:t>Kapacitet (m</w:t>
            </w:r>
            <w:r w:rsidRPr="00AC1338">
              <w:rPr>
                <w:rFonts w:eastAsia="Calibri" w:cs="Calibri"/>
                <w:b/>
                <w:bCs/>
                <w:sz w:val="16"/>
                <w:szCs w:val="16"/>
                <w:vertAlign w:val="superscript"/>
              </w:rPr>
              <w:t>3</w:t>
            </w:r>
            <w:r w:rsidRPr="00AC1338">
              <w:rPr>
                <w:rFonts w:eastAsia="Calibri" w:cs="Calibri"/>
                <w:b/>
                <w:bCs/>
                <w:sz w:val="16"/>
                <w:szCs w:val="16"/>
              </w:rPr>
              <w:t>)</w:t>
            </w:r>
          </w:p>
        </w:tc>
        <w:tc>
          <w:tcPr>
            <w:tcW w:w="1544"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tcPr>
          <w:p w14:paraId="287F7AE6" w14:textId="77777777" w:rsidR="00B81205" w:rsidRPr="00AC1338" w:rsidRDefault="00B81205" w:rsidP="003B4261">
            <w:pPr>
              <w:spacing w:after="0"/>
              <w:jc w:val="left"/>
              <w:rPr>
                <w:rFonts w:eastAsia="Calibri" w:cs="Calibri"/>
                <w:b/>
                <w:bCs/>
                <w:sz w:val="16"/>
                <w:szCs w:val="16"/>
              </w:rPr>
            </w:pPr>
            <w:r w:rsidRPr="00AC1338">
              <w:rPr>
                <w:rFonts w:eastAsia="Calibri" w:cs="Calibri"/>
                <w:b/>
                <w:bCs/>
                <w:sz w:val="16"/>
                <w:szCs w:val="16"/>
              </w:rPr>
              <w:t xml:space="preserve">Overfladeareal </w:t>
            </w:r>
            <w:r w:rsidRPr="00AC1338">
              <w:rPr>
                <w:rFonts w:eastAsia="Calibri" w:cs="Calibri"/>
                <w:b/>
                <w:bCs/>
                <w:sz w:val="16"/>
                <w:szCs w:val="16"/>
              </w:rPr>
              <w:br/>
              <w:t>(m</w:t>
            </w:r>
            <w:r w:rsidRPr="00AC1338">
              <w:rPr>
                <w:rFonts w:eastAsia="Calibri" w:cs="Calibri"/>
                <w:b/>
                <w:bCs/>
                <w:sz w:val="16"/>
                <w:szCs w:val="16"/>
                <w:vertAlign w:val="superscript"/>
              </w:rPr>
              <w:t>2</w:t>
            </w:r>
            <w:r w:rsidRPr="00AC1338">
              <w:rPr>
                <w:rFonts w:eastAsia="Calibri" w:cs="Calibri"/>
                <w:b/>
                <w:bCs/>
                <w:sz w:val="16"/>
                <w:szCs w:val="16"/>
              </w:rPr>
              <w:t>)</w:t>
            </w:r>
          </w:p>
        </w:tc>
        <w:tc>
          <w:tcPr>
            <w:tcW w:w="1649"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vAlign w:val="center"/>
          </w:tcPr>
          <w:p w14:paraId="3D9A8AE5" w14:textId="77777777" w:rsidR="00B81205" w:rsidRPr="00AC1338" w:rsidRDefault="00B81205" w:rsidP="003B4261">
            <w:pPr>
              <w:spacing w:after="0"/>
              <w:jc w:val="left"/>
              <w:rPr>
                <w:rFonts w:eastAsia="Calibri" w:cs="Calibri"/>
                <w:b/>
                <w:bCs/>
                <w:sz w:val="16"/>
                <w:szCs w:val="16"/>
              </w:rPr>
            </w:pPr>
            <w:r w:rsidRPr="00AC1338">
              <w:rPr>
                <w:rFonts w:eastAsia="Calibri" w:cs="Calibri"/>
                <w:b/>
                <w:bCs/>
                <w:sz w:val="16"/>
                <w:szCs w:val="16"/>
              </w:rPr>
              <w:t>Drift</w:t>
            </w:r>
          </w:p>
        </w:tc>
        <w:tc>
          <w:tcPr>
            <w:tcW w:w="1847" w:type="dxa"/>
            <w:tcBorders>
              <w:top w:val="single" w:sz="12" w:space="0" w:color="auto"/>
              <w:left w:val="nil"/>
              <w:bottom w:val="single" w:sz="12" w:space="0" w:color="auto"/>
              <w:right w:val="single" w:sz="4" w:space="0" w:color="auto"/>
            </w:tcBorders>
            <w:shd w:val="clear" w:color="auto" w:fill="9BBB59" w:themeFill="accent3"/>
            <w:tcMar>
              <w:top w:w="0" w:type="dxa"/>
              <w:left w:w="108" w:type="dxa"/>
              <w:bottom w:w="0" w:type="dxa"/>
              <w:right w:w="108" w:type="dxa"/>
            </w:tcMar>
            <w:vAlign w:val="center"/>
            <w:hideMark/>
          </w:tcPr>
          <w:p w14:paraId="6CCF35A7" w14:textId="4CC838F8" w:rsidR="00B81205" w:rsidRPr="00AC1338" w:rsidRDefault="00B81205" w:rsidP="003B4261">
            <w:pPr>
              <w:spacing w:after="0"/>
              <w:jc w:val="left"/>
              <w:rPr>
                <w:rFonts w:eastAsia="Calibri" w:cs="Calibri"/>
                <w:b/>
                <w:bCs/>
                <w:sz w:val="16"/>
                <w:szCs w:val="16"/>
              </w:rPr>
            </w:pPr>
            <w:r w:rsidRPr="00AC1338">
              <w:rPr>
                <w:rFonts w:eastAsia="Calibri" w:cs="Calibri"/>
                <w:b/>
                <w:bCs/>
                <w:sz w:val="16"/>
                <w:szCs w:val="16"/>
              </w:rPr>
              <w:t xml:space="preserve">Teknologi </w:t>
            </w:r>
          </w:p>
        </w:tc>
        <w:tc>
          <w:tcPr>
            <w:tcW w:w="1485" w:type="dxa"/>
            <w:tcBorders>
              <w:top w:val="single" w:sz="12" w:space="0" w:color="auto"/>
              <w:left w:val="single" w:sz="4" w:space="0" w:color="auto"/>
              <w:bottom w:val="single" w:sz="12" w:space="0" w:color="auto"/>
              <w:right w:val="single" w:sz="12" w:space="0" w:color="auto"/>
            </w:tcBorders>
            <w:shd w:val="clear" w:color="auto" w:fill="9BBB59" w:themeFill="accent3"/>
          </w:tcPr>
          <w:p w14:paraId="644A25ED" w14:textId="77777777" w:rsidR="00B81205" w:rsidRPr="00AC1338" w:rsidRDefault="00B81205" w:rsidP="003B4261">
            <w:pPr>
              <w:spacing w:after="0"/>
              <w:jc w:val="left"/>
              <w:rPr>
                <w:rFonts w:eastAsia="Calibri" w:cs="Calibri"/>
                <w:b/>
                <w:bCs/>
                <w:sz w:val="16"/>
                <w:szCs w:val="16"/>
              </w:rPr>
            </w:pPr>
            <w:r w:rsidRPr="00AC1338">
              <w:rPr>
                <w:rFonts w:eastAsia="Calibri" w:cs="Calibri"/>
                <w:b/>
                <w:bCs/>
                <w:sz w:val="16"/>
                <w:szCs w:val="16"/>
              </w:rPr>
              <w:t xml:space="preserve"> Andre krav</w:t>
            </w:r>
          </w:p>
        </w:tc>
      </w:tr>
      <w:tr w:rsidR="00B81205" w:rsidRPr="00AC1338" w14:paraId="2D405ECF" w14:textId="77777777" w:rsidTr="003B426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4AF8F3EF" w14:textId="77777777" w:rsidR="00B81205" w:rsidRPr="00AC1338" w:rsidRDefault="00B81205" w:rsidP="003B4261">
            <w:pPr>
              <w:spacing w:after="0"/>
              <w:jc w:val="left"/>
              <w:rPr>
                <w:rFonts w:eastAsia="Calibri" w:cs="Calibri"/>
                <w:b/>
                <w:bCs/>
                <w:sz w:val="16"/>
                <w:szCs w:val="16"/>
              </w:rPr>
            </w:pPr>
            <w:r w:rsidRPr="00AC1338">
              <w:rPr>
                <w:rFonts w:eastAsia="Calibri" w:cs="Calibri"/>
                <w:b/>
                <w:bCs/>
                <w:sz w:val="16"/>
                <w:szCs w:val="16"/>
              </w:rPr>
              <w:t>Gyllebeholder 1</w:t>
            </w:r>
          </w:p>
          <w:p w14:paraId="4303FD3C" w14:textId="6FD1D699" w:rsidR="00F05026" w:rsidRPr="00AC1338" w:rsidRDefault="00F05026" w:rsidP="003B4261">
            <w:pPr>
              <w:spacing w:after="0"/>
              <w:jc w:val="left"/>
              <w:rPr>
                <w:rFonts w:eastAsia="Calibri" w:cs="Calibri"/>
                <w:b/>
                <w:bCs/>
                <w:sz w:val="16"/>
                <w:szCs w:val="16"/>
              </w:rPr>
            </w:pPr>
            <w:r w:rsidRPr="00AC1338">
              <w:rPr>
                <w:rFonts w:eastAsia="Calibri" w:cs="Calibri"/>
                <w:b/>
                <w:bCs/>
                <w:sz w:val="16"/>
                <w:szCs w:val="16"/>
              </w:rPr>
              <w:t xml:space="preserve">(år </w:t>
            </w:r>
            <w:r w:rsidR="00F639D6" w:rsidRPr="00AC1338">
              <w:rPr>
                <w:rFonts w:eastAsia="Calibri" w:cs="Calibri"/>
                <w:b/>
                <w:bCs/>
                <w:sz w:val="16"/>
                <w:szCs w:val="16"/>
              </w:rPr>
              <w:t>2007</w:t>
            </w:r>
            <w:r w:rsidRPr="00AC1338">
              <w:rPr>
                <w:rFonts w:eastAsia="Calibri" w:cs="Calibri"/>
                <w:b/>
                <w:bCs/>
                <w:sz w:val="16"/>
                <w:szCs w:val="16"/>
              </w:rPr>
              <w:t>)</w:t>
            </w: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B16C2E3" w14:textId="77777777" w:rsidR="00B81205" w:rsidRPr="00AC1338" w:rsidRDefault="00B81205" w:rsidP="003B4261">
            <w:pPr>
              <w:spacing w:after="0"/>
              <w:jc w:val="left"/>
              <w:rPr>
                <w:rFonts w:eastAsia="Calibri" w:cs="Calibri"/>
                <w:sz w:val="16"/>
                <w:szCs w:val="16"/>
              </w:rPr>
            </w:pPr>
          </w:p>
          <w:p w14:paraId="033F3B03" w14:textId="473B8CE3" w:rsidR="00B81205" w:rsidRPr="00AC1338" w:rsidRDefault="00F05026" w:rsidP="003B4261">
            <w:pPr>
              <w:spacing w:after="0"/>
              <w:jc w:val="left"/>
              <w:rPr>
                <w:rFonts w:eastAsia="Calibri" w:cs="Calibri"/>
                <w:sz w:val="16"/>
                <w:szCs w:val="16"/>
              </w:rPr>
            </w:pPr>
            <w:r w:rsidRPr="00AC1338">
              <w:rPr>
                <w:rFonts w:eastAsia="Calibri" w:cs="Calibri"/>
                <w:sz w:val="16"/>
                <w:szCs w:val="16"/>
              </w:rPr>
              <w:t>3.500</w:t>
            </w:r>
          </w:p>
          <w:p w14:paraId="2BC78C93" w14:textId="77777777" w:rsidR="00B81205" w:rsidRPr="00AC1338" w:rsidRDefault="00B81205" w:rsidP="003B4261">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168BCDF" w14:textId="77777777" w:rsidR="00B81205" w:rsidRPr="00AC1338" w:rsidRDefault="00B81205" w:rsidP="003B4261">
            <w:pPr>
              <w:spacing w:after="0"/>
              <w:jc w:val="left"/>
              <w:rPr>
                <w:rFonts w:eastAsia="Calibri" w:cs="Calibri"/>
                <w:sz w:val="16"/>
                <w:szCs w:val="16"/>
              </w:rPr>
            </w:pPr>
          </w:p>
          <w:p w14:paraId="4A227CD8" w14:textId="5953206D" w:rsidR="00B81205" w:rsidRPr="00AC1338" w:rsidRDefault="00F639D6" w:rsidP="003B4261">
            <w:pPr>
              <w:spacing w:after="0"/>
              <w:jc w:val="left"/>
              <w:rPr>
                <w:rFonts w:eastAsia="Calibri" w:cs="Calibri"/>
                <w:sz w:val="16"/>
                <w:szCs w:val="16"/>
              </w:rPr>
            </w:pPr>
            <w:r w:rsidRPr="00AC1338">
              <w:rPr>
                <w:rFonts w:eastAsia="Calibri" w:cs="Calibri"/>
                <w:sz w:val="16"/>
                <w:szCs w:val="16"/>
              </w:rPr>
              <w:t>799</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81C4F66" w14:textId="77777777" w:rsidR="00B81205" w:rsidRPr="00AC1338" w:rsidRDefault="00B81205" w:rsidP="003B4261">
            <w:pPr>
              <w:spacing w:after="0"/>
              <w:jc w:val="left"/>
              <w:rPr>
                <w:rFonts w:eastAsia="Calibri" w:cs="Calibri"/>
                <w:sz w:val="16"/>
                <w:szCs w:val="16"/>
              </w:rPr>
            </w:pPr>
            <w:r w:rsidRPr="00AC1338">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hideMark/>
          </w:tcPr>
          <w:p w14:paraId="611EC93B" w14:textId="2BD4DF01" w:rsidR="00B81205" w:rsidRPr="00AC1338" w:rsidRDefault="00F639D6" w:rsidP="003B4261">
            <w:pPr>
              <w:spacing w:after="0"/>
              <w:jc w:val="left"/>
              <w:rPr>
                <w:rFonts w:eastAsia="Calibri" w:cs="Calibri"/>
                <w:sz w:val="16"/>
                <w:szCs w:val="16"/>
              </w:rPr>
            </w:pPr>
            <w:r w:rsidRPr="00AC1338">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751AB9B7" w14:textId="77777777" w:rsidR="00B81205" w:rsidRPr="00AC1338" w:rsidRDefault="00B81205" w:rsidP="003B4261">
            <w:pPr>
              <w:spacing w:after="0"/>
              <w:jc w:val="left"/>
              <w:rPr>
                <w:rFonts w:eastAsia="Calibri" w:cs="Calibri"/>
                <w:sz w:val="16"/>
                <w:szCs w:val="16"/>
              </w:rPr>
            </w:pPr>
          </w:p>
          <w:p w14:paraId="1D53A728" w14:textId="0709705F" w:rsidR="00B81205" w:rsidRPr="00AC1338" w:rsidRDefault="00F639D6" w:rsidP="003B4261">
            <w:pPr>
              <w:spacing w:after="0"/>
              <w:jc w:val="left"/>
              <w:rPr>
                <w:rFonts w:eastAsia="Calibri" w:cs="Calibri"/>
                <w:sz w:val="16"/>
                <w:szCs w:val="16"/>
              </w:rPr>
            </w:pPr>
            <w:r w:rsidRPr="00AC1338">
              <w:rPr>
                <w:rFonts w:eastAsia="Calibri" w:cs="Calibri"/>
                <w:sz w:val="16"/>
                <w:szCs w:val="16"/>
              </w:rPr>
              <w:t>-</w:t>
            </w:r>
          </w:p>
        </w:tc>
      </w:tr>
      <w:tr w:rsidR="00B81205" w:rsidRPr="00AC1338" w14:paraId="4963A2B9"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1981E44C" w14:textId="77777777" w:rsidR="00B81205" w:rsidRPr="00AC1338" w:rsidRDefault="00B81205" w:rsidP="003B4261">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271FFAD2" w14:textId="77777777" w:rsidR="00B81205" w:rsidRPr="00AC1338" w:rsidRDefault="00B81205" w:rsidP="003B4261">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10E62182" w14:textId="77777777" w:rsidR="00B81205" w:rsidRPr="00AC1338"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7A03C2F" w14:textId="23EF30F2" w:rsidR="00B81205" w:rsidRPr="00AC1338" w:rsidRDefault="00B81205" w:rsidP="003B4261">
            <w:pPr>
              <w:spacing w:after="0"/>
              <w:jc w:val="left"/>
              <w:rPr>
                <w:rFonts w:eastAsia="Calibri" w:cs="Calibri"/>
                <w:sz w:val="16"/>
                <w:szCs w:val="16"/>
              </w:rPr>
            </w:pPr>
            <w:r w:rsidRPr="00AC1338">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0931CD9D" w14:textId="77777777" w:rsidR="00B81205" w:rsidRPr="00AC1338" w:rsidRDefault="00B81205" w:rsidP="003B4261">
            <w:pPr>
              <w:spacing w:after="0"/>
              <w:jc w:val="left"/>
              <w:rPr>
                <w:rFonts w:eastAsia="Calibri" w:cs="Calibri"/>
                <w:sz w:val="16"/>
                <w:szCs w:val="16"/>
              </w:rPr>
            </w:pPr>
            <w:r w:rsidRPr="00AC1338">
              <w:rPr>
                <w:rFonts w:eastAsia="Calibri" w:cs="Calibri"/>
                <w:sz w:val="16"/>
                <w:szCs w:val="16"/>
              </w:rPr>
              <w:t>-</w:t>
            </w:r>
          </w:p>
        </w:tc>
        <w:tc>
          <w:tcPr>
            <w:tcW w:w="1485" w:type="dxa"/>
            <w:vMerge/>
            <w:tcBorders>
              <w:left w:val="single" w:sz="4" w:space="0" w:color="auto"/>
              <w:right w:val="single" w:sz="12" w:space="0" w:color="auto"/>
            </w:tcBorders>
          </w:tcPr>
          <w:p w14:paraId="56A9C126" w14:textId="77777777" w:rsidR="00B81205" w:rsidRPr="00AC1338" w:rsidRDefault="00B81205" w:rsidP="003B4261">
            <w:pPr>
              <w:spacing w:after="0"/>
              <w:jc w:val="left"/>
              <w:rPr>
                <w:rFonts w:eastAsia="Calibri" w:cs="Calibri"/>
                <w:sz w:val="16"/>
                <w:szCs w:val="16"/>
              </w:rPr>
            </w:pPr>
          </w:p>
        </w:tc>
      </w:tr>
      <w:tr w:rsidR="00B81205" w:rsidRPr="00AC1338" w14:paraId="35D470E3"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667DD5" w14:textId="77777777" w:rsidR="00B81205" w:rsidRPr="00AC1338" w:rsidRDefault="00B81205" w:rsidP="003B426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F61A11" w14:textId="77777777" w:rsidR="00B81205" w:rsidRPr="00AC1338" w:rsidRDefault="00B81205" w:rsidP="003B4261">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852AECE" w14:textId="77777777" w:rsidR="00B81205" w:rsidRPr="00AC1338"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7708EA40" w14:textId="77777777" w:rsidR="00B81205" w:rsidRPr="00AC1338" w:rsidRDefault="00B81205" w:rsidP="003B4261">
            <w:pPr>
              <w:spacing w:after="0"/>
              <w:jc w:val="left"/>
              <w:rPr>
                <w:rFonts w:eastAsia="Calibri" w:cs="Calibri"/>
                <w:sz w:val="16"/>
                <w:szCs w:val="16"/>
              </w:rPr>
            </w:pPr>
            <w:r w:rsidRPr="00AC1338">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2C0F9C27" w14:textId="77777777" w:rsidR="00B81205" w:rsidRPr="00AC1338" w:rsidRDefault="00B81205" w:rsidP="003B4261">
            <w:pPr>
              <w:spacing w:after="0"/>
              <w:jc w:val="left"/>
              <w:rPr>
                <w:rFonts w:eastAsia="Calibri" w:cs="Calibri"/>
                <w:sz w:val="16"/>
                <w:szCs w:val="16"/>
              </w:rPr>
            </w:pPr>
            <w:r w:rsidRPr="00AC1338">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6DE6443B" w14:textId="77777777" w:rsidR="00B81205" w:rsidRPr="00AC1338" w:rsidRDefault="00B81205" w:rsidP="003B4261">
            <w:pPr>
              <w:spacing w:after="0"/>
              <w:jc w:val="left"/>
              <w:rPr>
                <w:rFonts w:eastAsia="Calibri" w:cs="Calibri"/>
                <w:sz w:val="16"/>
                <w:szCs w:val="16"/>
              </w:rPr>
            </w:pPr>
          </w:p>
        </w:tc>
      </w:tr>
      <w:tr w:rsidR="00B83A68" w:rsidRPr="00AC1338" w14:paraId="6E64AC69" w14:textId="77777777" w:rsidTr="003B426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31FB8C35" w14:textId="0D0E6DBE" w:rsidR="00B83A68" w:rsidRPr="00AC1338" w:rsidRDefault="00B83A68" w:rsidP="00B83A68">
            <w:pPr>
              <w:spacing w:after="0"/>
              <w:jc w:val="left"/>
              <w:rPr>
                <w:rFonts w:eastAsia="Calibri" w:cs="Calibri"/>
                <w:b/>
                <w:bCs/>
                <w:sz w:val="16"/>
                <w:szCs w:val="16"/>
              </w:rPr>
            </w:pPr>
            <w:r w:rsidRPr="00AC1338">
              <w:rPr>
                <w:rFonts w:eastAsia="Calibri" w:cs="Calibri"/>
                <w:b/>
                <w:bCs/>
                <w:sz w:val="16"/>
                <w:szCs w:val="16"/>
              </w:rPr>
              <w:t>Gyllebeholder 2</w:t>
            </w:r>
          </w:p>
          <w:p w14:paraId="7D94D8E7" w14:textId="03F6503C" w:rsidR="00B83A68" w:rsidRPr="00AC1338" w:rsidRDefault="00B83A68" w:rsidP="00B83A68">
            <w:pPr>
              <w:spacing w:after="0"/>
              <w:jc w:val="left"/>
              <w:rPr>
                <w:rFonts w:eastAsia="Calibri" w:cs="Calibri"/>
                <w:b/>
                <w:bCs/>
                <w:sz w:val="16"/>
                <w:szCs w:val="16"/>
              </w:rPr>
            </w:pPr>
            <w:r w:rsidRPr="00AC1338">
              <w:rPr>
                <w:rFonts w:eastAsia="Calibri" w:cs="Calibri"/>
                <w:b/>
                <w:bCs/>
                <w:sz w:val="16"/>
                <w:szCs w:val="16"/>
              </w:rPr>
              <w:t>(år 1994)</w:t>
            </w:r>
          </w:p>
          <w:p w14:paraId="1A3E9BA2" w14:textId="77777777" w:rsidR="00B83A68" w:rsidRPr="00AC1338" w:rsidRDefault="00B83A68" w:rsidP="00B83A68">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tcMar>
              <w:top w:w="0" w:type="dxa"/>
              <w:left w:w="108" w:type="dxa"/>
              <w:bottom w:w="0" w:type="dxa"/>
              <w:right w:w="108" w:type="dxa"/>
            </w:tcMar>
          </w:tcPr>
          <w:p w14:paraId="6EE5492D" w14:textId="77777777" w:rsidR="00B83A68" w:rsidRPr="00AC1338" w:rsidRDefault="00B83A68" w:rsidP="00B83A68">
            <w:pPr>
              <w:spacing w:after="0"/>
              <w:jc w:val="left"/>
              <w:rPr>
                <w:rFonts w:eastAsia="Calibri" w:cs="Calibri"/>
                <w:sz w:val="16"/>
                <w:szCs w:val="16"/>
              </w:rPr>
            </w:pPr>
          </w:p>
          <w:p w14:paraId="6D352D72" w14:textId="3BA8480C" w:rsidR="00B83A68" w:rsidRPr="00AC1338" w:rsidRDefault="00F639D6" w:rsidP="00B83A68">
            <w:pPr>
              <w:spacing w:after="0"/>
              <w:jc w:val="left"/>
              <w:rPr>
                <w:rFonts w:eastAsia="Calibri" w:cs="Calibri"/>
                <w:sz w:val="16"/>
                <w:szCs w:val="16"/>
              </w:rPr>
            </w:pPr>
            <w:r w:rsidRPr="00AC1338">
              <w:rPr>
                <w:rFonts w:eastAsia="Calibri" w:cs="Calibri"/>
                <w:sz w:val="16"/>
                <w:szCs w:val="16"/>
              </w:rPr>
              <w:t>1.750</w:t>
            </w:r>
          </w:p>
          <w:p w14:paraId="2C1D500C" w14:textId="77777777" w:rsidR="00B83A68" w:rsidRPr="00AC1338" w:rsidRDefault="00B83A68" w:rsidP="00B83A68">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tcMar>
              <w:top w:w="0" w:type="dxa"/>
              <w:left w:w="108" w:type="dxa"/>
              <w:bottom w:w="0" w:type="dxa"/>
              <w:right w:w="108" w:type="dxa"/>
            </w:tcMar>
          </w:tcPr>
          <w:p w14:paraId="7B94A9E8" w14:textId="77777777" w:rsidR="00B83A68" w:rsidRPr="00AC1338" w:rsidRDefault="00B83A68" w:rsidP="00B83A68">
            <w:pPr>
              <w:spacing w:after="0"/>
              <w:jc w:val="left"/>
              <w:rPr>
                <w:rFonts w:eastAsia="Calibri" w:cs="Calibri"/>
                <w:sz w:val="16"/>
                <w:szCs w:val="16"/>
              </w:rPr>
            </w:pPr>
          </w:p>
          <w:p w14:paraId="11472969" w14:textId="05B3A9F4" w:rsidR="00B83A68" w:rsidRPr="00AC1338" w:rsidRDefault="00B83A68" w:rsidP="00B83A68">
            <w:pPr>
              <w:spacing w:after="0"/>
              <w:jc w:val="left"/>
              <w:rPr>
                <w:rFonts w:eastAsia="Calibri" w:cs="Calibri"/>
                <w:sz w:val="16"/>
                <w:szCs w:val="16"/>
              </w:rPr>
            </w:pPr>
            <w:r w:rsidRPr="00AC1338">
              <w:rPr>
                <w:rFonts w:eastAsia="Calibri" w:cs="Calibri"/>
                <w:sz w:val="16"/>
                <w:szCs w:val="16"/>
              </w:rPr>
              <w:t>4</w:t>
            </w:r>
            <w:r w:rsidR="00F639D6" w:rsidRPr="00AC1338">
              <w:rPr>
                <w:rFonts w:eastAsia="Calibri" w:cs="Calibri"/>
                <w:sz w:val="16"/>
                <w:szCs w:val="16"/>
              </w:rPr>
              <w:t>38</w:t>
            </w:r>
          </w:p>
          <w:p w14:paraId="720C6BFF" w14:textId="77777777" w:rsidR="00B83A68" w:rsidRPr="00AC1338" w:rsidRDefault="00B83A68" w:rsidP="00B83A68">
            <w:pPr>
              <w:spacing w:after="0"/>
              <w:jc w:val="left"/>
              <w:rPr>
                <w:rFonts w:eastAsia="Calibri" w:cs="Calibri"/>
                <w:sz w:val="16"/>
                <w:szCs w:val="16"/>
              </w:rPr>
            </w:pPr>
          </w:p>
        </w:tc>
        <w:tc>
          <w:tcPr>
            <w:tcW w:w="1649"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61980115" w14:textId="77777777" w:rsidR="00B83A68" w:rsidRPr="00AC1338" w:rsidRDefault="00B83A68" w:rsidP="00B83A68">
            <w:pPr>
              <w:spacing w:after="0"/>
              <w:jc w:val="left"/>
              <w:rPr>
                <w:rFonts w:eastAsia="Calibri" w:cs="Calibri"/>
                <w:sz w:val="16"/>
                <w:szCs w:val="16"/>
              </w:rPr>
            </w:pPr>
            <w:r w:rsidRPr="00AC1338">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tcMar>
              <w:top w:w="0" w:type="dxa"/>
              <w:left w:w="108" w:type="dxa"/>
              <w:bottom w:w="0" w:type="dxa"/>
              <w:right w:w="108" w:type="dxa"/>
            </w:tcMar>
          </w:tcPr>
          <w:p w14:paraId="1F6E6EC1" w14:textId="5A850416" w:rsidR="00B83A68" w:rsidRPr="00AC1338" w:rsidRDefault="00B83A68" w:rsidP="00B83A68">
            <w:pPr>
              <w:spacing w:after="0"/>
              <w:jc w:val="left"/>
              <w:rPr>
                <w:rFonts w:eastAsia="Calibri" w:cs="Calibri"/>
                <w:sz w:val="16"/>
                <w:szCs w:val="16"/>
              </w:rPr>
            </w:pPr>
            <w:r w:rsidRPr="00AC1338">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tcPr>
          <w:p w14:paraId="41E6D417" w14:textId="77777777" w:rsidR="00B83A68" w:rsidRPr="00AC1338" w:rsidRDefault="00B83A68" w:rsidP="00B83A68">
            <w:pPr>
              <w:spacing w:after="0"/>
              <w:jc w:val="left"/>
              <w:rPr>
                <w:rFonts w:eastAsia="Calibri" w:cs="Calibri"/>
                <w:sz w:val="16"/>
                <w:szCs w:val="16"/>
              </w:rPr>
            </w:pPr>
          </w:p>
          <w:p w14:paraId="6A9B99B5" w14:textId="26F92B56" w:rsidR="00B83A68" w:rsidRPr="00AC1338" w:rsidRDefault="00F639D6" w:rsidP="00B83A68">
            <w:pPr>
              <w:spacing w:after="0"/>
              <w:jc w:val="left"/>
              <w:rPr>
                <w:rFonts w:eastAsia="Calibri" w:cs="Calibri"/>
                <w:sz w:val="16"/>
                <w:szCs w:val="16"/>
              </w:rPr>
            </w:pPr>
            <w:r w:rsidRPr="00AC1338">
              <w:rPr>
                <w:rFonts w:eastAsia="Calibri" w:cs="Calibri"/>
                <w:sz w:val="16"/>
                <w:szCs w:val="16"/>
              </w:rPr>
              <w:t>-</w:t>
            </w:r>
          </w:p>
        </w:tc>
      </w:tr>
      <w:tr w:rsidR="00B83A68" w:rsidRPr="00AC1338" w14:paraId="468F9F58"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27373B6C" w14:textId="77777777" w:rsidR="00B83A68" w:rsidRPr="00AC1338" w:rsidRDefault="00B83A68" w:rsidP="00B83A68">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EF5AB4" w14:textId="77777777" w:rsidR="00B83A68" w:rsidRPr="00AC1338" w:rsidRDefault="00B83A68" w:rsidP="00B83A68">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55777545" w14:textId="77777777" w:rsidR="00B83A68" w:rsidRPr="00AC1338"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62DAB5A6" w14:textId="762C7E1E" w:rsidR="00B83A68" w:rsidRPr="00AC1338" w:rsidRDefault="00B83A68" w:rsidP="00B83A68">
            <w:pPr>
              <w:spacing w:after="0"/>
              <w:jc w:val="left"/>
              <w:rPr>
                <w:rFonts w:eastAsia="Calibri" w:cs="Calibri"/>
                <w:sz w:val="16"/>
                <w:szCs w:val="16"/>
              </w:rPr>
            </w:pPr>
            <w:r w:rsidRPr="00AC1338">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7B779C7C" w14:textId="77777777" w:rsidR="00B83A68" w:rsidRPr="00AC1338" w:rsidRDefault="00B83A68" w:rsidP="00B83A68">
            <w:pPr>
              <w:spacing w:after="0"/>
              <w:jc w:val="left"/>
              <w:rPr>
                <w:rFonts w:eastAsia="Calibri" w:cs="Calibri"/>
                <w:sz w:val="16"/>
                <w:szCs w:val="16"/>
              </w:rPr>
            </w:pPr>
            <w:r w:rsidRPr="00AC1338">
              <w:rPr>
                <w:rFonts w:eastAsia="Calibri" w:cs="Calibri"/>
                <w:sz w:val="16"/>
                <w:szCs w:val="16"/>
              </w:rPr>
              <w:t>-</w:t>
            </w:r>
          </w:p>
        </w:tc>
        <w:tc>
          <w:tcPr>
            <w:tcW w:w="1485" w:type="dxa"/>
            <w:vMerge/>
            <w:tcBorders>
              <w:left w:val="single" w:sz="4" w:space="0" w:color="auto"/>
              <w:right w:val="single" w:sz="12" w:space="0" w:color="auto"/>
            </w:tcBorders>
            <w:shd w:val="clear" w:color="auto" w:fill="DDD9C3" w:themeFill="background2" w:themeFillShade="E6"/>
          </w:tcPr>
          <w:p w14:paraId="36BB3290" w14:textId="77777777" w:rsidR="00B83A68" w:rsidRPr="00AC1338" w:rsidRDefault="00B83A68" w:rsidP="00B83A68">
            <w:pPr>
              <w:spacing w:after="0"/>
              <w:jc w:val="left"/>
              <w:rPr>
                <w:rFonts w:eastAsia="Calibri" w:cs="Calibri"/>
                <w:sz w:val="16"/>
                <w:szCs w:val="16"/>
              </w:rPr>
            </w:pPr>
          </w:p>
        </w:tc>
      </w:tr>
      <w:tr w:rsidR="00B83A68" w:rsidRPr="00AC1338" w14:paraId="6C0C8A38" w14:textId="77777777" w:rsidTr="00B83A68">
        <w:trPr>
          <w:trHeight w:val="106"/>
        </w:trPr>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E0D56E" w14:textId="77777777" w:rsidR="00B83A68" w:rsidRPr="00AC1338" w:rsidRDefault="00B83A68" w:rsidP="00B83A68">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tcMar>
              <w:top w:w="0" w:type="dxa"/>
              <w:left w:w="108" w:type="dxa"/>
              <w:bottom w:w="0" w:type="dxa"/>
              <w:right w:w="108" w:type="dxa"/>
            </w:tcMar>
          </w:tcPr>
          <w:p w14:paraId="626883FF" w14:textId="77777777" w:rsidR="00B83A68" w:rsidRPr="00AC1338" w:rsidRDefault="00B83A68" w:rsidP="00B83A68">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tcMar>
              <w:top w:w="0" w:type="dxa"/>
              <w:left w:w="108" w:type="dxa"/>
              <w:bottom w:w="0" w:type="dxa"/>
              <w:right w:w="108" w:type="dxa"/>
            </w:tcMar>
          </w:tcPr>
          <w:p w14:paraId="5E9CBFD3" w14:textId="77777777" w:rsidR="00B83A68" w:rsidRPr="00AC1338"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3E77FAF6" w14:textId="77777777" w:rsidR="00B83A68" w:rsidRPr="00AC1338" w:rsidRDefault="00B83A68" w:rsidP="00B83A68">
            <w:pPr>
              <w:spacing w:after="0"/>
              <w:jc w:val="left"/>
              <w:rPr>
                <w:rFonts w:eastAsia="Calibri" w:cs="Calibri"/>
                <w:sz w:val="16"/>
                <w:szCs w:val="16"/>
              </w:rPr>
            </w:pPr>
            <w:r w:rsidRPr="00AC1338">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tcMar>
              <w:top w:w="0" w:type="dxa"/>
              <w:left w:w="108" w:type="dxa"/>
              <w:bottom w:w="0" w:type="dxa"/>
              <w:right w:w="108" w:type="dxa"/>
            </w:tcMar>
          </w:tcPr>
          <w:p w14:paraId="1BE38C22" w14:textId="77777777" w:rsidR="00B83A68" w:rsidRPr="00AC1338" w:rsidRDefault="00B83A68" w:rsidP="00B83A68">
            <w:pPr>
              <w:spacing w:after="0"/>
              <w:jc w:val="left"/>
              <w:rPr>
                <w:rFonts w:eastAsia="Calibri" w:cs="Calibri"/>
                <w:sz w:val="16"/>
                <w:szCs w:val="16"/>
              </w:rPr>
            </w:pPr>
            <w:r w:rsidRPr="00AC1338">
              <w:rPr>
                <w:rFonts w:eastAsia="Calibri" w:cs="Calibri"/>
                <w:sz w:val="16"/>
                <w:szCs w:val="16"/>
              </w:rPr>
              <w:t>-</w:t>
            </w:r>
          </w:p>
        </w:tc>
        <w:tc>
          <w:tcPr>
            <w:tcW w:w="1485" w:type="dxa"/>
            <w:vMerge/>
            <w:tcBorders>
              <w:left w:val="single" w:sz="4" w:space="0" w:color="auto"/>
              <w:bottom w:val="single" w:sz="12" w:space="0" w:color="auto"/>
              <w:right w:val="single" w:sz="12" w:space="0" w:color="auto"/>
            </w:tcBorders>
          </w:tcPr>
          <w:p w14:paraId="0383A2E3" w14:textId="77777777" w:rsidR="00B83A68" w:rsidRPr="00AC1338" w:rsidRDefault="00B83A68" w:rsidP="00B83A68">
            <w:pPr>
              <w:spacing w:after="0"/>
              <w:jc w:val="left"/>
              <w:rPr>
                <w:rFonts w:eastAsia="Calibri" w:cs="Calibri"/>
                <w:sz w:val="16"/>
                <w:szCs w:val="16"/>
              </w:rPr>
            </w:pPr>
          </w:p>
        </w:tc>
      </w:tr>
      <w:tr w:rsidR="00AC1338" w:rsidRPr="00AC1338" w14:paraId="62BD16E2" w14:textId="77777777" w:rsidTr="00AC1338">
        <w:tc>
          <w:tcPr>
            <w:tcW w:w="1831" w:type="dxa"/>
            <w:tcBorders>
              <w:top w:val="single" w:sz="12" w:space="0" w:color="auto"/>
              <w:left w:val="single" w:sz="12" w:space="0" w:color="auto"/>
              <w:right w:val="single" w:sz="12" w:space="0" w:color="auto"/>
            </w:tcBorders>
            <w:shd w:val="clear" w:color="auto" w:fill="DDD9C3" w:themeFill="background2" w:themeFillShade="E6"/>
            <w:vAlign w:val="center"/>
          </w:tcPr>
          <w:p w14:paraId="2AA0CC8D" w14:textId="77777777" w:rsidR="00F639D6" w:rsidRPr="00AC1338" w:rsidRDefault="00F639D6" w:rsidP="007546B5">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07C0F411" w14:textId="77777777" w:rsidR="00F639D6" w:rsidRPr="00AC1338" w:rsidRDefault="00F639D6" w:rsidP="007546B5">
            <w:pPr>
              <w:spacing w:after="0"/>
              <w:jc w:val="left"/>
              <w:rPr>
                <w:rFonts w:eastAsia="Calibri" w:cs="Calibri"/>
                <w:sz w:val="16"/>
                <w:szCs w:val="16"/>
              </w:rPr>
            </w:pPr>
          </w:p>
          <w:p w14:paraId="75D4065A" w14:textId="17D5FFBF" w:rsidR="00F639D6" w:rsidRPr="00AC1338" w:rsidRDefault="00F639D6" w:rsidP="007546B5">
            <w:pPr>
              <w:spacing w:after="0"/>
              <w:jc w:val="left"/>
              <w:rPr>
                <w:rFonts w:eastAsia="Calibri" w:cs="Calibri"/>
                <w:sz w:val="16"/>
                <w:szCs w:val="16"/>
              </w:rPr>
            </w:pPr>
            <w:r w:rsidRPr="00AC1338">
              <w:rPr>
                <w:rFonts w:eastAsia="Calibri" w:cs="Calibri"/>
                <w:sz w:val="16"/>
                <w:szCs w:val="16"/>
              </w:rPr>
              <w:t>586</w:t>
            </w:r>
          </w:p>
        </w:tc>
        <w:tc>
          <w:tcPr>
            <w:tcW w:w="1544" w:type="dxa"/>
            <w:vMerge w:val="restart"/>
            <w:tcBorders>
              <w:top w:val="single" w:sz="12" w:space="0" w:color="auto"/>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4C22D304" w14:textId="77777777" w:rsidR="00F639D6" w:rsidRPr="00AC1338" w:rsidRDefault="00F639D6" w:rsidP="007546B5">
            <w:pPr>
              <w:spacing w:after="0"/>
              <w:jc w:val="left"/>
              <w:rPr>
                <w:rFonts w:eastAsia="Calibri" w:cs="Calibri"/>
                <w:sz w:val="16"/>
                <w:szCs w:val="16"/>
              </w:rPr>
            </w:pPr>
          </w:p>
          <w:p w14:paraId="62048F52" w14:textId="6F062C0C" w:rsidR="00F639D6" w:rsidRPr="00AC1338" w:rsidRDefault="00F639D6" w:rsidP="007546B5">
            <w:pPr>
              <w:spacing w:after="0"/>
              <w:jc w:val="left"/>
              <w:rPr>
                <w:rFonts w:eastAsia="Calibri" w:cs="Calibri"/>
                <w:sz w:val="16"/>
                <w:szCs w:val="16"/>
              </w:rPr>
            </w:pPr>
            <w:r w:rsidRPr="00AC1338">
              <w:rPr>
                <w:rFonts w:eastAsia="Calibri" w:cs="Calibri"/>
                <w:sz w:val="16"/>
                <w:szCs w:val="16"/>
              </w:rPr>
              <w:t>-</w:t>
            </w:r>
          </w:p>
        </w:tc>
        <w:tc>
          <w:tcPr>
            <w:tcW w:w="1649" w:type="dxa"/>
            <w:vMerge w:val="restart"/>
            <w:tcBorders>
              <w:top w:val="single" w:sz="12" w:space="0" w:color="auto"/>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2F2D98ED" w14:textId="1543A179" w:rsidR="00F639D6" w:rsidRPr="00AC1338" w:rsidRDefault="00F639D6" w:rsidP="007546B5">
            <w:pPr>
              <w:spacing w:after="0"/>
              <w:jc w:val="left"/>
              <w:rPr>
                <w:rFonts w:eastAsia="Calibri" w:cs="Calibri"/>
                <w:sz w:val="16"/>
                <w:szCs w:val="16"/>
              </w:rPr>
            </w:pPr>
          </w:p>
          <w:p w14:paraId="5E965C8C" w14:textId="49694C89" w:rsidR="00F639D6" w:rsidRPr="00AC1338" w:rsidRDefault="00F639D6" w:rsidP="007546B5">
            <w:pPr>
              <w:spacing w:after="0"/>
              <w:jc w:val="left"/>
              <w:rPr>
                <w:rFonts w:eastAsia="Calibri" w:cs="Calibri"/>
                <w:sz w:val="16"/>
                <w:szCs w:val="16"/>
              </w:rPr>
            </w:pPr>
            <w:r w:rsidRPr="00AC1338">
              <w:rPr>
                <w:rFonts w:eastAsia="Calibri" w:cs="Calibri"/>
                <w:sz w:val="16"/>
                <w:szCs w:val="16"/>
              </w:rPr>
              <w:t>-</w:t>
            </w:r>
          </w:p>
          <w:p w14:paraId="63FB3AE4" w14:textId="5AD4C244" w:rsidR="00F639D6" w:rsidRPr="00AC1338" w:rsidRDefault="00F639D6" w:rsidP="007546B5">
            <w:pPr>
              <w:spacing w:after="0"/>
              <w:jc w:val="left"/>
              <w:rPr>
                <w:rFonts w:eastAsia="Calibri" w:cs="Calibri"/>
                <w:sz w:val="16"/>
                <w:szCs w:val="16"/>
              </w:rPr>
            </w:pPr>
          </w:p>
        </w:tc>
        <w:tc>
          <w:tcPr>
            <w:tcW w:w="1847" w:type="dxa"/>
            <w:vMerge w:val="restart"/>
            <w:tcBorders>
              <w:top w:val="single" w:sz="12" w:space="0" w:color="auto"/>
              <w:left w:val="single" w:sz="6" w:space="0" w:color="auto"/>
              <w:right w:val="single" w:sz="4" w:space="0" w:color="auto"/>
            </w:tcBorders>
            <w:shd w:val="clear" w:color="auto" w:fill="DDD9C3" w:themeFill="background2" w:themeFillShade="E6"/>
            <w:tcMar>
              <w:top w:w="0" w:type="dxa"/>
              <w:left w:w="108" w:type="dxa"/>
              <w:bottom w:w="0" w:type="dxa"/>
              <w:right w:w="108" w:type="dxa"/>
            </w:tcMar>
          </w:tcPr>
          <w:p w14:paraId="023EDB25" w14:textId="77777777" w:rsidR="00F639D6" w:rsidRPr="00AC1338" w:rsidRDefault="00F639D6" w:rsidP="007546B5">
            <w:pPr>
              <w:spacing w:after="0"/>
              <w:jc w:val="left"/>
              <w:rPr>
                <w:rFonts w:eastAsia="Calibri" w:cs="Calibri"/>
                <w:sz w:val="16"/>
                <w:szCs w:val="16"/>
              </w:rPr>
            </w:pPr>
          </w:p>
          <w:p w14:paraId="380F3191" w14:textId="4069D722" w:rsidR="00F639D6" w:rsidRPr="00AC1338" w:rsidRDefault="00F639D6" w:rsidP="007546B5">
            <w:pPr>
              <w:spacing w:after="0"/>
              <w:jc w:val="left"/>
              <w:rPr>
                <w:rFonts w:eastAsia="Calibri" w:cs="Calibri"/>
                <w:sz w:val="16"/>
                <w:szCs w:val="16"/>
              </w:rPr>
            </w:pPr>
            <w:r w:rsidRPr="00AC1338">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3B17B0F1" w14:textId="77777777" w:rsidR="00F639D6" w:rsidRPr="00AC1338" w:rsidRDefault="00F639D6" w:rsidP="007546B5">
            <w:pPr>
              <w:spacing w:after="0"/>
              <w:jc w:val="left"/>
              <w:rPr>
                <w:rFonts w:eastAsia="Calibri" w:cs="Calibri"/>
                <w:sz w:val="16"/>
                <w:szCs w:val="16"/>
              </w:rPr>
            </w:pPr>
          </w:p>
          <w:p w14:paraId="39ED615E" w14:textId="16EBDA6E" w:rsidR="00F639D6" w:rsidRPr="00AC1338" w:rsidRDefault="00F639D6" w:rsidP="007546B5">
            <w:pPr>
              <w:spacing w:after="0"/>
              <w:jc w:val="left"/>
              <w:rPr>
                <w:rFonts w:eastAsia="Calibri" w:cs="Calibri"/>
                <w:sz w:val="16"/>
                <w:szCs w:val="16"/>
              </w:rPr>
            </w:pPr>
            <w:r w:rsidRPr="00AC1338">
              <w:rPr>
                <w:rFonts w:eastAsia="Calibri" w:cs="Calibri"/>
                <w:sz w:val="16"/>
                <w:szCs w:val="16"/>
              </w:rPr>
              <w:t>-</w:t>
            </w:r>
          </w:p>
        </w:tc>
      </w:tr>
      <w:tr w:rsidR="00AC1338" w:rsidRPr="00AC1338" w14:paraId="5C12FD0C" w14:textId="77777777" w:rsidTr="007546B5">
        <w:tc>
          <w:tcPr>
            <w:tcW w:w="1831" w:type="dxa"/>
            <w:tcBorders>
              <w:left w:val="single" w:sz="12" w:space="0" w:color="auto"/>
              <w:right w:val="single" w:sz="12" w:space="0" w:color="auto"/>
            </w:tcBorders>
            <w:shd w:val="clear" w:color="auto" w:fill="DDD9C3" w:themeFill="background2" w:themeFillShade="E6"/>
            <w:vAlign w:val="center"/>
          </w:tcPr>
          <w:p w14:paraId="0B23BDBD" w14:textId="77777777" w:rsidR="00F639D6" w:rsidRPr="00AC1338" w:rsidRDefault="00F639D6" w:rsidP="007546B5">
            <w:pPr>
              <w:spacing w:after="0"/>
              <w:jc w:val="left"/>
              <w:rPr>
                <w:rFonts w:eastAsia="Calibri" w:cs="Calibri"/>
                <w:b/>
                <w:bCs/>
                <w:sz w:val="16"/>
                <w:szCs w:val="16"/>
              </w:rPr>
            </w:pPr>
            <w:r w:rsidRPr="00AC1338">
              <w:rPr>
                <w:rFonts w:eastAsia="Calibri" w:cs="Calibri"/>
                <w:b/>
                <w:bCs/>
                <w:sz w:val="16"/>
                <w:szCs w:val="16"/>
              </w:rPr>
              <w:t xml:space="preserve">   Kanaler</w:t>
            </w:r>
          </w:p>
        </w:tc>
        <w:tc>
          <w:tcPr>
            <w:tcW w:w="1253" w:type="dxa"/>
            <w:vMerge/>
            <w:tcBorders>
              <w:left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7532A2C5" w14:textId="77777777" w:rsidR="00F639D6" w:rsidRPr="00AC1338" w:rsidRDefault="00F639D6" w:rsidP="007546B5">
            <w:pPr>
              <w:spacing w:after="0"/>
              <w:jc w:val="left"/>
              <w:rPr>
                <w:rFonts w:eastAsia="Calibri" w:cs="Calibri"/>
                <w:sz w:val="16"/>
                <w:szCs w:val="16"/>
              </w:rPr>
            </w:pPr>
          </w:p>
        </w:tc>
        <w:tc>
          <w:tcPr>
            <w:tcW w:w="1544"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329B58BA" w14:textId="77777777" w:rsidR="00F639D6" w:rsidRPr="00AC1338" w:rsidRDefault="00F639D6" w:rsidP="007546B5">
            <w:pPr>
              <w:spacing w:after="0"/>
              <w:jc w:val="left"/>
              <w:rPr>
                <w:rFonts w:eastAsia="Calibri" w:cs="Calibri"/>
                <w:sz w:val="16"/>
                <w:szCs w:val="16"/>
              </w:rPr>
            </w:pPr>
          </w:p>
        </w:tc>
        <w:tc>
          <w:tcPr>
            <w:tcW w:w="1649"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0CA7A679" w14:textId="77777777" w:rsidR="00F639D6" w:rsidRPr="00AC1338" w:rsidRDefault="00F639D6" w:rsidP="007546B5">
            <w:pPr>
              <w:spacing w:after="0"/>
              <w:jc w:val="left"/>
              <w:rPr>
                <w:rFonts w:eastAsia="Calibri" w:cs="Calibri"/>
                <w:sz w:val="16"/>
                <w:szCs w:val="16"/>
              </w:rPr>
            </w:pPr>
          </w:p>
        </w:tc>
        <w:tc>
          <w:tcPr>
            <w:tcW w:w="1847" w:type="dxa"/>
            <w:vMerge/>
            <w:tcBorders>
              <w:left w:val="single" w:sz="6" w:space="0" w:color="auto"/>
              <w:right w:val="single" w:sz="4" w:space="0" w:color="auto"/>
            </w:tcBorders>
            <w:shd w:val="clear" w:color="auto" w:fill="DDD9C3" w:themeFill="background2" w:themeFillShade="E6"/>
            <w:tcMar>
              <w:top w:w="0" w:type="dxa"/>
              <w:left w:w="108" w:type="dxa"/>
              <w:bottom w:w="0" w:type="dxa"/>
              <w:right w:w="108" w:type="dxa"/>
            </w:tcMar>
          </w:tcPr>
          <w:p w14:paraId="16AA2DB3" w14:textId="77777777" w:rsidR="00F639D6" w:rsidRPr="00AC1338" w:rsidRDefault="00F639D6" w:rsidP="007546B5">
            <w:pPr>
              <w:spacing w:after="0"/>
              <w:jc w:val="left"/>
              <w:rPr>
                <w:rFonts w:eastAsia="Calibri" w:cs="Calibri"/>
                <w:sz w:val="16"/>
                <w:szCs w:val="16"/>
              </w:rPr>
            </w:pPr>
          </w:p>
        </w:tc>
        <w:tc>
          <w:tcPr>
            <w:tcW w:w="1485" w:type="dxa"/>
            <w:vMerge/>
            <w:tcBorders>
              <w:left w:val="single" w:sz="4" w:space="0" w:color="auto"/>
              <w:right w:val="single" w:sz="12" w:space="0" w:color="auto"/>
            </w:tcBorders>
            <w:shd w:val="clear" w:color="auto" w:fill="DDD9C3" w:themeFill="background2" w:themeFillShade="E6"/>
          </w:tcPr>
          <w:p w14:paraId="19A7F948" w14:textId="77777777" w:rsidR="00F639D6" w:rsidRPr="00AC1338" w:rsidRDefault="00F639D6" w:rsidP="007546B5">
            <w:pPr>
              <w:spacing w:after="0"/>
              <w:jc w:val="left"/>
              <w:rPr>
                <w:rFonts w:eastAsia="Calibri" w:cs="Calibri"/>
                <w:sz w:val="16"/>
                <w:szCs w:val="16"/>
              </w:rPr>
            </w:pPr>
          </w:p>
        </w:tc>
      </w:tr>
      <w:tr w:rsidR="00AC1338" w:rsidRPr="00AC1338" w14:paraId="44E0F702" w14:textId="77777777" w:rsidTr="00AC1338">
        <w:tc>
          <w:tcPr>
            <w:tcW w:w="1831" w:type="dxa"/>
            <w:tcBorders>
              <w:left w:val="single" w:sz="12" w:space="0" w:color="auto"/>
              <w:bottom w:val="single" w:sz="12" w:space="0" w:color="auto"/>
              <w:right w:val="single" w:sz="12" w:space="0" w:color="auto"/>
            </w:tcBorders>
            <w:shd w:val="clear" w:color="auto" w:fill="DDD9C3" w:themeFill="background2" w:themeFillShade="E6"/>
            <w:vAlign w:val="center"/>
          </w:tcPr>
          <w:p w14:paraId="5F82908C" w14:textId="77777777" w:rsidR="00F639D6" w:rsidRPr="00AC1338" w:rsidRDefault="00F639D6" w:rsidP="007546B5">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2EF026DF" w14:textId="77777777" w:rsidR="00F639D6" w:rsidRPr="00AC1338" w:rsidRDefault="00F639D6" w:rsidP="007546B5">
            <w:pPr>
              <w:spacing w:after="0"/>
              <w:jc w:val="left"/>
              <w:rPr>
                <w:rFonts w:eastAsia="Calibri" w:cs="Calibri"/>
                <w:sz w:val="16"/>
                <w:szCs w:val="16"/>
              </w:rPr>
            </w:pPr>
          </w:p>
        </w:tc>
        <w:tc>
          <w:tcPr>
            <w:tcW w:w="1544" w:type="dxa"/>
            <w:vMerge/>
            <w:tcBorders>
              <w:left w:val="single" w:sz="6" w:space="0" w:color="auto"/>
              <w:bottom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4E1014F3" w14:textId="77777777" w:rsidR="00F639D6" w:rsidRPr="00AC1338" w:rsidRDefault="00F639D6" w:rsidP="007546B5">
            <w:pPr>
              <w:spacing w:after="0"/>
              <w:jc w:val="left"/>
              <w:rPr>
                <w:rFonts w:eastAsia="Calibri" w:cs="Calibri"/>
                <w:sz w:val="16"/>
                <w:szCs w:val="16"/>
              </w:rPr>
            </w:pPr>
          </w:p>
        </w:tc>
        <w:tc>
          <w:tcPr>
            <w:tcW w:w="1649" w:type="dxa"/>
            <w:vMerge/>
            <w:tcBorders>
              <w:left w:val="single" w:sz="6" w:space="0" w:color="auto"/>
              <w:bottom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5A00833F" w14:textId="77777777" w:rsidR="00F639D6" w:rsidRPr="00AC1338" w:rsidRDefault="00F639D6" w:rsidP="007546B5">
            <w:pPr>
              <w:spacing w:after="0"/>
              <w:jc w:val="left"/>
              <w:rPr>
                <w:rFonts w:eastAsia="Calibri" w:cs="Calibri"/>
                <w:sz w:val="16"/>
                <w:szCs w:val="16"/>
              </w:rPr>
            </w:pPr>
          </w:p>
        </w:tc>
        <w:tc>
          <w:tcPr>
            <w:tcW w:w="1847" w:type="dxa"/>
            <w:vMerge/>
            <w:tcBorders>
              <w:left w:val="single" w:sz="6"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60B7E0FA" w14:textId="77777777" w:rsidR="00F639D6" w:rsidRPr="00AC1338" w:rsidRDefault="00F639D6" w:rsidP="007546B5">
            <w:pPr>
              <w:spacing w:after="0"/>
              <w:jc w:val="left"/>
              <w:rPr>
                <w:rFonts w:eastAsia="Calibri" w:cs="Calibri"/>
                <w:sz w:val="16"/>
                <w:szCs w:val="16"/>
              </w:rPr>
            </w:pP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093EAF8A" w14:textId="77777777" w:rsidR="00F639D6" w:rsidRPr="00AC1338" w:rsidRDefault="00F639D6" w:rsidP="007546B5">
            <w:pPr>
              <w:spacing w:after="0"/>
              <w:jc w:val="left"/>
              <w:rPr>
                <w:rFonts w:eastAsia="Calibri" w:cs="Calibri"/>
                <w:sz w:val="16"/>
                <w:szCs w:val="16"/>
              </w:rPr>
            </w:pPr>
          </w:p>
        </w:tc>
      </w:tr>
      <w:tr w:rsidR="00AC1338" w:rsidRPr="00AC1338" w14:paraId="58FD7C7E" w14:textId="77777777" w:rsidTr="007546B5">
        <w:tc>
          <w:tcPr>
            <w:tcW w:w="9609" w:type="dxa"/>
            <w:gridSpan w:val="6"/>
            <w:tcBorders>
              <w:top w:val="single" w:sz="12" w:space="0" w:color="auto"/>
              <w:left w:val="single" w:sz="12" w:space="0" w:color="auto"/>
              <w:right w:val="single" w:sz="12" w:space="0" w:color="auto"/>
            </w:tcBorders>
            <w:shd w:val="clear" w:color="auto" w:fill="9BBB59"/>
            <w:vAlign w:val="center"/>
          </w:tcPr>
          <w:p w14:paraId="4CD9C23D" w14:textId="4C91F53B" w:rsidR="00AC1338" w:rsidRPr="00AC1338" w:rsidRDefault="00AC1338" w:rsidP="00B83A68">
            <w:pPr>
              <w:spacing w:after="0"/>
              <w:jc w:val="left"/>
              <w:rPr>
                <w:rFonts w:eastAsia="Calibri" w:cs="Calibri"/>
                <w:b/>
                <w:bCs/>
                <w:sz w:val="16"/>
                <w:szCs w:val="16"/>
              </w:rPr>
            </w:pPr>
            <w:r w:rsidRPr="00AC1338">
              <w:rPr>
                <w:rFonts w:eastAsia="Calibri" w:cs="Calibri"/>
                <w:b/>
                <w:bCs/>
                <w:sz w:val="16"/>
                <w:szCs w:val="16"/>
              </w:rPr>
              <w:t>Bedriften har også ledig gyllebeholder kapacitet på ejendommen Mosevej 2</w:t>
            </w:r>
          </w:p>
        </w:tc>
      </w:tr>
      <w:tr w:rsidR="00AC1338" w:rsidRPr="00AC1338" w14:paraId="7842670C" w14:textId="77777777" w:rsidTr="007546B5">
        <w:tc>
          <w:tcPr>
            <w:tcW w:w="1831" w:type="dxa"/>
            <w:vMerge w:val="restart"/>
            <w:tcBorders>
              <w:top w:val="single" w:sz="12" w:space="0" w:color="auto"/>
              <w:left w:val="single" w:sz="12" w:space="0" w:color="auto"/>
              <w:right w:val="single" w:sz="12" w:space="0" w:color="auto"/>
            </w:tcBorders>
            <w:shd w:val="clear" w:color="auto" w:fill="DDD9C3" w:themeFill="background2" w:themeFillShade="E6"/>
            <w:vAlign w:val="center"/>
          </w:tcPr>
          <w:p w14:paraId="41BF9A17" w14:textId="58D17FAF" w:rsidR="00AC1338" w:rsidRPr="00AC1338" w:rsidRDefault="00AC1338" w:rsidP="00AC1338">
            <w:pPr>
              <w:spacing w:after="0"/>
              <w:jc w:val="left"/>
              <w:rPr>
                <w:rFonts w:eastAsia="Calibri" w:cs="Calibri"/>
                <w:b/>
                <w:bCs/>
                <w:sz w:val="16"/>
                <w:szCs w:val="16"/>
              </w:rPr>
            </w:pPr>
            <w:r w:rsidRPr="00AC1338">
              <w:rPr>
                <w:rFonts w:eastAsia="Calibri" w:cs="Calibri"/>
                <w:b/>
                <w:bCs/>
                <w:sz w:val="16"/>
                <w:szCs w:val="16"/>
              </w:rPr>
              <w:t xml:space="preserve">  Gyllebeholder 3</w:t>
            </w:r>
          </w:p>
          <w:p w14:paraId="28668C7D" w14:textId="0BF41613" w:rsidR="00AC1338" w:rsidRPr="00AC1338" w:rsidRDefault="00AC1338" w:rsidP="00AC1338">
            <w:pPr>
              <w:spacing w:after="0"/>
              <w:jc w:val="left"/>
              <w:rPr>
                <w:rFonts w:eastAsia="Calibri" w:cs="Calibri"/>
                <w:b/>
                <w:bCs/>
                <w:sz w:val="16"/>
                <w:szCs w:val="16"/>
              </w:rPr>
            </w:pPr>
            <w:r w:rsidRPr="00AC1338">
              <w:rPr>
                <w:rFonts w:eastAsia="Calibri" w:cs="Calibri"/>
                <w:b/>
                <w:bCs/>
                <w:sz w:val="16"/>
                <w:szCs w:val="16"/>
              </w:rPr>
              <w:t xml:space="preserve">  (år 1997)</w:t>
            </w: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12854EE" w14:textId="77777777" w:rsidR="00AC1338" w:rsidRPr="00AC1338" w:rsidRDefault="00AC1338" w:rsidP="007546B5">
            <w:pPr>
              <w:spacing w:after="0"/>
              <w:jc w:val="left"/>
              <w:rPr>
                <w:rFonts w:eastAsia="Calibri" w:cs="Calibri"/>
                <w:sz w:val="16"/>
                <w:szCs w:val="16"/>
              </w:rPr>
            </w:pPr>
          </w:p>
          <w:p w14:paraId="034EE6D0" w14:textId="5D2A972B" w:rsidR="00AC1338" w:rsidRPr="00AC1338" w:rsidRDefault="00AC1338" w:rsidP="007546B5">
            <w:pPr>
              <w:spacing w:after="0"/>
              <w:jc w:val="left"/>
              <w:rPr>
                <w:rFonts w:eastAsia="Calibri" w:cs="Calibri"/>
                <w:sz w:val="16"/>
                <w:szCs w:val="16"/>
              </w:rPr>
            </w:pPr>
            <w:r w:rsidRPr="00AC1338">
              <w:rPr>
                <w:rFonts w:eastAsia="Calibri" w:cs="Calibri"/>
                <w:sz w:val="16"/>
                <w:szCs w:val="16"/>
              </w:rPr>
              <w:t>3000</w:t>
            </w: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04F95D75" w14:textId="77777777" w:rsidR="00AC1338" w:rsidRPr="00AC1338" w:rsidRDefault="00AC1338" w:rsidP="007546B5">
            <w:pPr>
              <w:spacing w:after="0"/>
              <w:jc w:val="left"/>
              <w:rPr>
                <w:rFonts w:eastAsia="Calibri" w:cs="Calibri"/>
                <w:sz w:val="16"/>
                <w:szCs w:val="16"/>
              </w:rPr>
            </w:pPr>
          </w:p>
          <w:p w14:paraId="6D8310B3" w14:textId="1F0D64A3" w:rsidR="00AC1338" w:rsidRPr="00AC1338" w:rsidRDefault="00AC1338" w:rsidP="007546B5">
            <w:pPr>
              <w:spacing w:after="0"/>
              <w:jc w:val="left"/>
              <w:rPr>
                <w:rFonts w:eastAsia="Calibri" w:cs="Calibri"/>
                <w:sz w:val="16"/>
                <w:szCs w:val="16"/>
              </w:rPr>
            </w:pPr>
            <w:r w:rsidRPr="00AC1338">
              <w:rPr>
                <w:rFonts w:eastAsia="Calibri" w:cs="Calibri"/>
                <w:sz w:val="16"/>
                <w:szCs w:val="16"/>
              </w:rPr>
              <w:t>-</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5824A79F" w14:textId="77777777" w:rsidR="00AC1338" w:rsidRPr="00AC1338" w:rsidRDefault="00AC1338" w:rsidP="007546B5">
            <w:pPr>
              <w:spacing w:after="0"/>
              <w:jc w:val="left"/>
              <w:rPr>
                <w:rFonts w:eastAsia="Calibri" w:cs="Calibri"/>
                <w:sz w:val="16"/>
                <w:szCs w:val="16"/>
              </w:rPr>
            </w:pPr>
            <w:r w:rsidRPr="00AC1338">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113F6498" w14:textId="77777777" w:rsidR="00AC1338" w:rsidRPr="00AC1338" w:rsidRDefault="00AC1338" w:rsidP="007546B5">
            <w:pPr>
              <w:spacing w:after="0"/>
              <w:jc w:val="left"/>
              <w:rPr>
                <w:rFonts w:eastAsia="Calibri" w:cs="Calibri"/>
                <w:sz w:val="16"/>
                <w:szCs w:val="16"/>
              </w:rPr>
            </w:pPr>
            <w:r w:rsidRPr="00AC1338">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4802C8ED" w14:textId="77777777" w:rsidR="00AC1338" w:rsidRPr="00AC1338" w:rsidRDefault="00AC1338" w:rsidP="007546B5">
            <w:pPr>
              <w:spacing w:after="0"/>
              <w:jc w:val="left"/>
              <w:rPr>
                <w:rFonts w:eastAsia="Calibri" w:cs="Calibri"/>
                <w:sz w:val="16"/>
                <w:szCs w:val="16"/>
              </w:rPr>
            </w:pPr>
          </w:p>
          <w:p w14:paraId="2DE2FE4C" w14:textId="77777777" w:rsidR="00AC1338" w:rsidRPr="00AC1338" w:rsidRDefault="00AC1338" w:rsidP="007546B5">
            <w:pPr>
              <w:spacing w:after="0"/>
              <w:jc w:val="left"/>
              <w:rPr>
                <w:rFonts w:eastAsia="Calibri" w:cs="Calibri"/>
                <w:sz w:val="16"/>
                <w:szCs w:val="16"/>
              </w:rPr>
            </w:pPr>
            <w:r w:rsidRPr="00AC1338">
              <w:rPr>
                <w:rFonts w:eastAsia="Calibri" w:cs="Calibri"/>
                <w:sz w:val="16"/>
                <w:szCs w:val="16"/>
              </w:rPr>
              <w:t>Alarm</w:t>
            </w:r>
          </w:p>
        </w:tc>
      </w:tr>
      <w:tr w:rsidR="00AC1338" w:rsidRPr="00AC1338" w14:paraId="7F85BE2F" w14:textId="77777777" w:rsidTr="007546B5">
        <w:trPr>
          <w:trHeight w:val="204"/>
        </w:trPr>
        <w:tc>
          <w:tcPr>
            <w:tcW w:w="1831" w:type="dxa"/>
            <w:vMerge/>
            <w:tcBorders>
              <w:left w:val="single" w:sz="12" w:space="0" w:color="auto"/>
              <w:right w:val="single" w:sz="12" w:space="0" w:color="auto"/>
            </w:tcBorders>
            <w:shd w:val="clear" w:color="auto" w:fill="DDD9C3" w:themeFill="background2" w:themeFillShade="E6"/>
            <w:vAlign w:val="center"/>
          </w:tcPr>
          <w:p w14:paraId="26783577" w14:textId="77777777" w:rsidR="00AC1338" w:rsidRPr="00AC1338" w:rsidRDefault="00AC1338" w:rsidP="007546B5">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6CA7E4AE" w14:textId="77777777" w:rsidR="00AC1338" w:rsidRPr="00AC1338" w:rsidRDefault="00AC1338" w:rsidP="007546B5">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7FFCC7DD" w14:textId="77777777" w:rsidR="00AC1338" w:rsidRPr="00AC1338" w:rsidRDefault="00AC1338" w:rsidP="007546B5">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F8C75C7" w14:textId="77777777" w:rsidR="00AC1338" w:rsidRPr="00AC1338" w:rsidRDefault="00AC1338" w:rsidP="007546B5">
            <w:pPr>
              <w:spacing w:after="0"/>
              <w:jc w:val="left"/>
              <w:rPr>
                <w:rFonts w:eastAsia="Calibri" w:cs="Calibri"/>
                <w:sz w:val="16"/>
                <w:szCs w:val="16"/>
              </w:rPr>
            </w:pPr>
            <w:r w:rsidRPr="00AC1338">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6A8F1CF2" w14:textId="77777777" w:rsidR="00AC1338" w:rsidRPr="00AC1338" w:rsidRDefault="00AC1338" w:rsidP="007546B5">
            <w:pPr>
              <w:spacing w:after="0"/>
              <w:jc w:val="left"/>
              <w:rPr>
                <w:rFonts w:eastAsia="Calibri" w:cs="Calibri"/>
                <w:sz w:val="16"/>
                <w:szCs w:val="16"/>
              </w:rPr>
            </w:pPr>
          </w:p>
        </w:tc>
        <w:tc>
          <w:tcPr>
            <w:tcW w:w="1485" w:type="dxa"/>
            <w:vMerge/>
            <w:tcBorders>
              <w:left w:val="single" w:sz="4" w:space="0" w:color="auto"/>
              <w:right w:val="single" w:sz="12" w:space="0" w:color="auto"/>
            </w:tcBorders>
          </w:tcPr>
          <w:p w14:paraId="0F565EF6" w14:textId="77777777" w:rsidR="00AC1338" w:rsidRPr="00AC1338" w:rsidRDefault="00AC1338" w:rsidP="007546B5">
            <w:pPr>
              <w:spacing w:after="0"/>
              <w:jc w:val="left"/>
              <w:rPr>
                <w:rFonts w:eastAsia="Calibri" w:cs="Calibri"/>
                <w:sz w:val="16"/>
                <w:szCs w:val="16"/>
              </w:rPr>
            </w:pPr>
          </w:p>
        </w:tc>
      </w:tr>
      <w:tr w:rsidR="00AC1338" w:rsidRPr="00AC1338" w14:paraId="535507AA" w14:textId="77777777" w:rsidTr="007546B5">
        <w:trPr>
          <w:trHeight w:val="82"/>
        </w:trPr>
        <w:tc>
          <w:tcPr>
            <w:tcW w:w="1831" w:type="dxa"/>
            <w:vMerge/>
            <w:tcBorders>
              <w:left w:val="single" w:sz="12" w:space="0" w:color="auto"/>
              <w:bottom w:val="single" w:sz="12" w:space="0" w:color="auto"/>
              <w:right w:val="single" w:sz="12" w:space="0" w:color="auto"/>
            </w:tcBorders>
            <w:shd w:val="clear" w:color="auto" w:fill="DDD9C3" w:themeFill="background2" w:themeFillShade="E6"/>
            <w:vAlign w:val="center"/>
          </w:tcPr>
          <w:p w14:paraId="48DE0177" w14:textId="77777777" w:rsidR="00AC1338" w:rsidRPr="00AC1338" w:rsidRDefault="00AC1338" w:rsidP="007546B5">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7EB1DC2" w14:textId="77777777" w:rsidR="00AC1338" w:rsidRPr="00AC1338" w:rsidRDefault="00AC1338" w:rsidP="007546B5">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61E141B0" w14:textId="77777777" w:rsidR="00AC1338" w:rsidRPr="00AC1338" w:rsidRDefault="00AC1338" w:rsidP="007546B5">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19A1EF35" w14:textId="77777777" w:rsidR="00AC1338" w:rsidRPr="00AC1338" w:rsidRDefault="00AC1338" w:rsidP="007546B5">
            <w:pPr>
              <w:spacing w:after="0"/>
              <w:jc w:val="left"/>
              <w:rPr>
                <w:rFonts w:eastAsia="Calibri" w:cs="Calibri"/>
                <w:sz w:val="16"/>
                <w:szCs w:val="16"/>
              </w:rPr>
            </w:pPr>
            <w:r w:rsidRPr="00AC1338">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746277CD" w14:textId="77777777" w:rsidR="00AC1338" w:rsidRPr="00AC1338" w:rsidRDefault="00AC1338" w:rsidP="007546B5">
            <w:pPr>
              <w:spacing w:after="0"/>
              <w:jc w:val="left"/>
              <w:rPr>
                <w:rFonts w:eastAsia="Calibri" w:cs="Calibri"/>
                <w:sz w:val="16"/>
                <w:szCs w:val="16"/>
              </w:rPr>
            </w:pPr>
            <w:r w:rsidRPr="00AC1338">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009AF27B" w14:textId="77777777" w:rsidR="00AC1338" w:rsidRPr="00AC1338" w:rsidRDefault="00AC1338" w:rsidP="007546B5">
            <w:pPr>
              <w:spacing w:after="0"/>
              <w:jc w:val="left"/>
              <w:rPr>
                <w:rFonts w:eastAsia="Calibri" w:cs="Calibri"/>
                <w:sz w:val="16"/>
                <w:szCs w:val="16"/>
              </w:rPr>
            </w:pPr>
          </w:p>
        </w:tc>
      </w:tr>
      <w:tr w:rsidR="00AC1338" w:rsidRPr="00AC1338" w14:paraId="29A61552" w14:textId="77777777" w:rsidTr="007546B5">
        <w:tc>
          <w:tcPr>
            <w:tcW w:w="1831" w:type="dxa"/>
            <w:vMerge w:val="restart"/>
            <w:tcBorders>
              <w:top w:val="single" w:sz="12" w:space="0" w:color="auto"/>
              <w:left w:val="single" w:sz="12" w:space="0" w:color="auto"/>
              <w:right w:val="single" w:sz="12" w:space="0" w:color="auto"/>
            </w:tcBorders>
            <w:shd w:val="clear" w:color="auto" w:fill="DDD9C3" w:themeFill="background2" w:themeFillShade="E6"/>
            <w:vAlign w:val="center"/>
          </w:tcPr>
          <w:p w14:paraId="1C0C4C67" w14:textId="6DC09DE2" w:rsidR="00AC1338" w:rsidRPr="00AC1338" w:rsidRDefault="00AC1338" w:rsidP="007546B5">
            <w:pPr>
              <w:spacing w:after="0"/>
              <w:jc w:val="left"/>
              <w:rPr>
                <w:rFonts w:eastAsia="Calibri" w:cs="Calibri"/>
                <w:b/>
                <w:bCs/>
                <w:sz w:val="16"/>
                <w:szCs w:val="16"/>
              </w:rPr>
            </w:pPr>
            <w:r w:rsidRPr="00AC1338">
              <w:rPr>
                <w:rFonts w:eastAsia="Calibri" w:cs="Calibri"/>
                <w:b/>
                <w:bCs/>
                <w:sz w:val="16"/>
                <w:szCs w:val="16"/>
              </w:rPr>
              <w:t xml:space="preserve">  Gyllebeholder 4</w:t>
            </w:r>
          </w:p>
          <w:p w14:paraId="1EDBCFE8" w14:textId="3EE2044E" w:rsidR="00AC1338" w:rsidRPr="00AC1338" w:rsidRDefault="00AC1338" w:rsidP="007546B5">
            <w:pPr>
              <w:spacing w:after="0"/>
              <w:jc w:val="left"/>
              <w:rPr>
                <w:rFonts w:eastAsia="Calibri" w:cs="Calibri"/>
                <w:b/>
                <w:bCs/>
                <w:sz w:val="16"/>
                <w:szCs w:val="16"/>
              </w:rPr>
            </w:pPr>
            <w:r w:rsidRPr="00AC1338">
              <w:rPr>
                <w:rFonts w:eastAsia="Calibri" w:cs="Calibri"/>
                <w:b/>
                <w:bCs/>
                <w:sz w:val="16"/>
                <w:szCs w:val="16"/>
              </w:rPr>
              <w:t xml:space="preserve">  (år 1980)</w:t>
            </w: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71C3AB81" w14:textId="77777777" w:rsidR="00AC1338" w:rsidRPr="00AC1338" w:rsidRDefault="00AC1338" w:rsidP="007546B5">
            <w:pPr>
              <w:spacing w:after="0"/>
              <w:jc w:val="left"/>
              <w:rPr>
                <w:rFonts w:eastAsia="Calibri" w:cs="Calibri"/>
                <w:sz w:val="16"/>
                <w:szCs w:val="16"/>
              </w:rPr>
            </w:pPr>
          </w:p>
          <w:p w14:paraId="7A9764DA" w14:textId="79F32C87" w:rsidR="00AC1338" w:rsidRPr="00AC1338" w:rsidRDefault="00AC1338" w:rsidP="007546B5">
            <w:pPr>
              <w:spacing w:after="0"/>
              <w:jc w:val="left"/>
              <w:rPr>
                <w:rFonts w:eastAsia="Calibri" w:cs="Calibri"/>
                <w:sz w:val="16"/>
                <w:szCs w:val="16"/>
              </w:rPr>
            </w:pPr>
            <w:r w:rsidRPr="00AC1338">
              <w:rPr>
                <w:rFonts w:eastAsia="Calibri" w:cs="Calibri"/>
                <w:sz w:val="16"/>
                <w:szCs w:val="16"/>
              </w:rPr>
              <w:t>2200</w:t>
            </w: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1D04FC1A" w14:textId="77777777" w:rsidR="00AC1338" w:rsidRPr="00AC1338" w:rsidRDefault="00AC1338" w:rsidP="007546B5">
            <w:pPr>
              <w:spacing w:after="0"/>
              <w:jc w:val="left"/>
              <w:rPr>
                <w:rFonts w:eastAsia="Calibri" w:cs="Calibri"/>
                <w:sz w:val="16"/>
                <w:szCs w:val="16"/>
              </w:rPr>
            </w:pPr>
          </w:p>
          <w:p w14:paraId="6348437D" w14:textId="5C1FEBEF" w:rsidR="00AC1338" w:rsidRPr="00AC1338" w:rsidRDefault="00AC1338" w:rsidP="007546B5">
            <w:pPr>
              <w:spacing w:after="0"/>
              <w:jc w:val="left"/>
              <w:rPr>
                <w:rFonts w:eastAsia="Calibri" w:cs="Calibri"/>
                <w:sz w:val="16"/>
                <w:szCs w:val="16"/>
              </w:rPr>
            </w:pPr>
            <w:r w:rsidRPr="00AC1338">
              <w:rPr>
                <w:rFonts w:eastAsia="Calibri" w:cs="Calibri"/>
                <w:sz w:val="16"/>
                <w:szCs w:val="16"/>
              </w:rPr>
              <w:t>-</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66520EA4" w14:textId="77777777" w:rsidR="00AC1338" w:rsidRPr="00AC1338" w:rsidRDefault="00AC1338" w:rsidP="007546B5">
            <w:pPr>
              <w:spacing w:after="0"/>
              <w:jc w:val="left"/>
              <w:rPr>
                <w:rFonts w:eastAsia="Calibri" w:cs="Calibri"/>
                <w:sz w:val="16"/>
                <w:szCs w:val="16"/>
              </w:rPr>
            </w:pPr>
            <w:r w:rsidRPr="00AC1338">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7508898F" w14:textId="77777777" w:rsidR="00AC1338" w:rsidRPr="00AC1338" w:rsidRDefault="00AC1338" w:rsidP="007546B5">
            <w:pPr>
              <w:spacing w:after="0"/>
              <w:jc w:val="left"/>
              <w:rPr>
                <w:rFonts w:eastAsia="Calibri" w:cs="Calibri"/>
                <w:sz w:val="16"/>
                <w:szCs w:val="16"/>
              </w:rPr>
            </w:pPr>
            <w:r w:rsidRPr="00AC1338">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639226F0" w14:textId="77777777" w:rsidR="00AC1338" w:rsidRPr="00AC1338" w:rsidRDefault="00AC1338" w:rsidP="007546B5">
            <w:pPr>
              <w:spacing w:after="0"/>
              <w:jc w:val="left"/>
              <w:rPr>
                <w:rFonts w:eastAsia="Calibri" w:cs="Calibri"/>
                <w:sz w:val="16"/>
                <w:szCs w:val="16"/>
              </w:rPr>
            </w:pPr>
          </w:p>
          <w:p w14:paraId="78ECA5EB" w14:textId="77777777" w:rsidR="00AC1338" w:rsidRPr="00AC1338" w:rsidRDefault="00AC1338" w:rsidP="007546B5">
            <w:pPr>
              <w:spacing w:after="0"/>
              <w:jc w:val="left"/>
              <w:rPr>
                <w:rFonts w:eastAsia="Calibri" w:cs="Calibri"/>
                <w:sz w:val="16"/>
                <w:szCs w:val="16"/>
              </w:rPr>
            </w:pPr>
            <w:r w:rsidRPr="00AC1338">
              <w:rPr>
                <w:rFonts w:eastAsia="Calibri" w:cs="Calibri"/>
                <w:sz w:val="16"/>
                <w:szCs w:val="16"/>
              </w:rPr>
              <w:t>Alarm</w:t>
            </w:r>
          </w:p>
        </w:tc>
      </w:tr>
      <w:tr w:rsidR="00AC1338" w:rsidRPr="00AC1338" w14:paraId="7B06A567" w14:textId="77777777" w:rsidTr="007546B5">
        <w:trPr>
          <w:trHeight w:val="204"/>
        </w:trPr>
        <w:tc>
          <w:tcPr>
            <w:tcW w:w="1831" w:type="dxa"/>
            <w:vMerge/>
            <w:tcBorders>
              <w:left w:val="single" w:sz="12" w:space="0" w:color="auto"/>
              <w:right w:val="single" w:sz="12" w:space="0" w:color="auto"/>
            </w:tcBorders>
            <w:shd w:val="clear" w:color="auto" w:fill="DDD9C3" w:themeFill="background2" w:themeFillShade="E6"/>
            <w:vAlign w:val="center"/>
          </w:tcPr>
          <w:p w14:paraId="638CA275" w14:textId="77777777" w:rsidR="00AC1338" w:rsidRPr="00AC1338" w:rsidRDefault="00AC1338" w:rsidP="007546B5">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25416122" w14:textId="77777777" w:rsidR="00AC1338" w:rsidRPr="00AC1338" w:rsidRDefault="00AC1338" w:rsidP="007546B5">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58382E24" w14:textId="77777777" w:rsidR="00AC1338" w:rsidRPr="00AC1338" w:rsidRDefault="00AC1338" w:rsidP="007546B5">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E4EFE48" w14:textId="77777777" w:rsidR="00AC1338" w:rsidRPr="00AC1338" w:rsidRDefault="00AC1338" w:rsidP="007546B5">
            <w:pPr>
              <w:spacing w:after="0"/>
              <w:jc w:val="left"/>
              <w:rPr>
                <w:rFonts w:eastAsia="Calibri" w:cs="Calibri"/>
                <w:sz w:val="16"/>
                <w:szCs w:val="16"/>
              </w:rPr>
            </w:pPr>
            <w:r w:rsidRPr="00AC1338">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377DFCE1" w14:textId="77777777" w:rsidR="00AC1338" w:rsidRPr="00AC1338" w:rsidRDefault="00AC1338" w:rsidP="007546B5">
            <w:pPr>
              <w:spacing w:after="0"/>
              <w:jc w:val="left"/>
              <w:rPr>
                <w:rFonts w:eastAsia="Calibri" w:cs="Calibri"/>
                <w:sz w:val="16"/>
                <w:szCs w:val="16"/>
              </w:rPr>
            </w:pPr>
          </w:p>
        </w:tc>
        <w:tc>
          <w:tcPr>
            <w:tcW w:w="1485" w:type="dxa"/>
            <w:vMerge/>
            <w:tcBorders>
              <w:left w:val="single" w:sz="4" w:space="0" w:color="auto"/>
              <w:right w:val="single" w:sz="12" w:space="0" w:color="auto"/>
            </w:tcBorders>
          </w:tcPr>
          <w:p w14:paraId="775B0CCA" w14:textId="77777777" w:rsidR="00AC1338" w:rsidRPr="00AC1338" w:rsidRDefault="00AC1338" w:rsidP="007546B5">
            <w:pPr>
              <w:spacing w:after="0"/>
              <w:jc w:val="left"/>
              <w:rPr>
                <w:rFonts w:eastAsia="Calibri" w:cs="Calibri"/>
                <w:sz w:val="16"/>
                <w:szCs w:val="16"/>
              </w:rPr>
            </w:pPr>
          </w:p>
        </w:tc>
      </w:tr>
      <w:tr w:rsidR="00AC1338" w:rsidRPr="00AC1338" w14:paraId="0107EF02" w14:textId="77777777" w:rsidTr="007546B5">
        <w:trPr>
          <w:trHeight w:val="82"/>
        </w:trPr>
        <w:tc>
          <w:tcPr>
            <w:tcW w:w="1831" w:type="dxa"/>
            <w:vMerge/>
            <w:tcBorders>
              <w:left w:val="single" w:sz="12" w:space="0" w:color="auto"/>
              <w:bottom w:val="single" w:sz="12" w:space="0" w:color="auto"/>
              <w:right w:val="single" w:sz="12" w:space="0" w:color="auto"/>
            </w:tcBorders>
            <w:shd w:val="clear" w:color="auto" w:fill="DDD9C3" w:themeFill="background2" w:themeFillShade="E6"/>
            <w:vAlign w:val="center"/>
          </w:tcPr>
          <w:p w14:paraId="490462B8" w14:textId="77777777" w:rsidR="00AC1338" w:rsidRPr="00AC1338" w:rsidRDefault="00AC1338" w:rsidP="007546B5">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484C01E3" w14:textId="77777777" w:rsidR="00AC1338" w:rsidRPr="00AC1338" w:rsidRDefault="00AC1338" w:rsidP="007546B5">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26F14186" w14:textId="77777777" w:rsidR="00AC1338" w:rsidRPr="00AC1338" w:rsidRDefault="00AC1338" w:rsidP="007546B5">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106B8647" w14:textId="77777777" w:rsidR="00AC1338" w:rsidRPr="00AC1338" w:rsidRDefault="00AC1338" w:rsidP="007546B5">
            <w:pPr>
              <w:spacing w:after="0"/>
              <w:jc w:val="left"/>
              <w:rPr>
                <w:rFonts w:eastAsia="Calibri" w:cs="Calibri"/>
                <w:sz w:val="16"/>
                <w:szCs w:val="16"/>
              </w:rPr>
            </w:pPr>
            <w:r w:rsidRPr="00AC1338">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080B080B" w14:textId="77777777" w:rsidR="00AC1338" w:rsidRPr="00AC1338" w:rsidRDefault="00AC1338" w:rsidP="007546B5">
            <w:pPr>
              <w:spacing w:after="0"/>
              <w:jc w:val="left"/>
              <w:rPr>
                <w:rFonts w:eastAsia="Calibri" w:cs="Calibri"/>
                <w:sz w:val="16"/>
                <w:szCs w:val="16"/>
              </w:rPr>
            </w:pPr>
            <w:r w:rsidRPr="00AC1338">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2A4054F4" w14:textId="77777777" w:rsidR="00AC1338" w:rsidRPr="00AC1338" w:rsidRDefault="00AC1338" w:rsidP="007546B5">
            <w:pPr>
              <w:spacing w:after="0"/>
              <w:jc w:val="left"/>
              <w:rPr>
                <w:rFonts w:eastAsia="Calibri" w:cs="Calibri"/>
                <w:sz w:val="16"/>
                <w:szCs w:val="16"/>
              </w:rPr>
            </w:pPr>
          </w:p>
        </w:tc>
      </w:tr>
      <w:tr w:rsidR="00AC1338" w:rsidRPr="00AC1338" w14:paraId="216AE0A7" w14:textId="77777777" w:rsidTr="007546B5">
        <w:tc>
          <w:tcPr>
            <w:tcW w:w="1831" w:type="dxa"/>
            <w:tcBorders>
              <w:top w:val="single" w:sz="12" w:space="0" w:color="auto"/>
              <w:left w:val="single" w:sz="12" w:space="0" w:color="auto"/>
              <w:bottom w:val="single" w:sz="12" w:space="0" w:color="auto"/>
              <w:right w:val="single" w:sz="6" w:space="0" w:color="auto"/>
            </w:tcBorders>
            <w:shd w:val="clear" w:color="auto" w:fill="9BBB59" w:themeFill="accent3"/>
            <w:vAlign w:val="center"/>
          </w:tcPr>
          <w:p w14:paraId="67BFB432" w14:textId="77777777" w:rsidR="00AC1338" w:rsidRPr="00AC1338" w:rsidRDefault="00AC1338" w:rsidP="00B83A68">
            <w:pPr>
              <w:spacing w:after="0"/>
              <w:jc w:val="left"/>
              <w:rPr>
                <w:rFonts w:eastAsia="Calibri" w:cs="Calibri"/>
                <w:b/>
                <w:bCs/>
                <w:sz w:val="16"/>
                <w:szCs w:val="16"/>
              </w:rPr>
            </w:pPr>
            <w:r w:rsidRPr="00AC1338">
              <w:rPr>
                <w:rFonts w:eastAsia="Calibri" w:cs="Calibri"/>
                <w:b/>
                <w:bCs/>
                <w:sz w:val="16"/>
                <w:szCs w:val="16"/>
              </w:rPr>
              <w:t xml:space="preserve">    I alt </w:t>
            </w:r>
          </w:p>
        </w:tc>
        <w:tc>
          <w:tcPr>
            <w:tcW w:w="7778" w:type="dxa"/>
            <w:gridSpan w:val="5"/>
            <w:tcBorders>
              <w:top w:val="single" w:sz="12" w:space="0" w:color="auto"/>
              <w:left w:val="single" w:sz="6"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4776536A" w14:textId="1DB10271" w:rsidR="00AC1338" w:rsidRPr="00AC1338" w:rsidRDefault="00AC1338" w:rsidP="00B83A68">
            <w:pPr>
              <w:spacing w:after="0"/>
              <w:jc w:val="left"/>
              <w:rPr>
                <w:rFonts w:eastAsia="Calibri" w:cs="Calibri"/>
                <w:sz w:val="16"/>
                <w:szCs w:val="16"/>
              </w:rPr>
            </w:pPr>
            <w:r>
              <w:rPr>
                <w:rFonts w:eastAsia="Calibri" w:cs="Calibri"/>
                <w:b/>
                <w:bCs/>
                <w:sz w:val="16"/>
                <w:szCs w:val="16"/>
              </w:rPr>
              <w:t>11.036</w:t>
            </w:r>
            <w:r w:rsidRPr="00AC1338">
              <w:rPr>
                <w:rFonts w:eastAsia="Calibri" w:cs="Calibri"/>
                <w:b/>
                <w:bCs/>
                <w:sz w:val="16"/>
                <w:szCs w:val="16"/>
              </w:rPr>
              <w:t xml:space="preserve"> m</w:t>
            </w:r>
            <w:r w:rsidRPr="00AC1338">
              <w:rPr>
                <w:rFonts w:eastAsia="Calibri" w:cs="Calibri"/>
                <w:b/>
                <w:bCs/>
                <w:sz w:val="16"/>
                <w:szCs w:val="16"/>
                <w:vertAlign w:val="superscript"/>
              </w:rPr>
              <w:t>3</w:t>
            </w:r>
            <w:r w:rsidRPr="00AC1338">
              <w:rPr>
                <w:rFonts w:eastAsia="Calibri" w:cs="Calibri"/>
                <w:b/>
                <w:bCs/>
                <w:sz w:val="16"/>
                <w:szCs w:val="16"/>
              </w:rPr>
              <w:t xml:space="preserve"> lagerkapacitet</w:t>
            </w:r>
            <w:r>
              <w:rPr>
                <w:rFonts w:eastAsia="Calibri" w:cs="Calibri"/>
                <w:b/>
                <w:bCs/>
                <w:sz w:val="16"/>
                <w:szCs w:val="16"/>
              </w:rPr>
              <w:t xml:space="preserve"> på bedriftsniveau</w:t>
            </w:r>
          </w:p>
        </w:tc>
      </w:tr>
    </w:tbl>
    <w:p w14:paraId="075778DB" w14:textId="77777777" w:rsidR="005F0C08" w:rsidRDefault="005F0C08" w:rsidP="005F0C08">
      <w:pPr>
        <w:rPr>
          <w:b/>
          <w:sz w:val="16"/>
          <w:szCs w:val="16"/>
        </w:rPr>
      </w:pPr>
      <w:r>
        <w:rPr>
          <w:b/>
          <w:sz w:val="16"/>
          <w:szCs w:val="16"/>
        </w:rPr>
        <w:t>Oversigt over o</w:t>
      </w:r>
      <w:r w:rsidRPr="008909F4">
        <w:rPr>
          <w:b/>
          <w:sz w:val="16"/>
          <w:szCs w:val="16"/>
        </w:rPr>
        <w:t>pbevaringsanlæg</w:t>
      </w:r>
      <w:r>
        <w:rPr>
          <w:b/>
          <w:sz w:val="16"/>
          <w:szCs w:val="16"/>
        </w:rPr>
        <w:t xml:space="preserve"> og anvendt teknologi i 8-års drift, nudrift og ansøgt drift</w:t>
      </w:r>
    </w:p>
    <w:p w14:paraId="57AF9735" w14:textId="68A47DAA" w:rsidR="005F0C08" w:rsidRPr="00C202D5" w:rsidRDefault="005F0C08" w:rsidP="005F0C08">
      <w:pPr>
        <w:rPr>
          <w:sz w:val="16"/>
          <w:szCs w:val="16"/>
        </w:rPr>
      </w:pPr>
      <w:r w:rsidRPr="00C202D5">
        <w:rPr>
          <w:sz w:val="16"/>
          <w:szCs w:val="16"/>
        </w:rPr>
        <w:t xml:space="preserve">*Kanaler estimeret ved </w:t>
      </w:r>
      <w:r w:rsidR="00AC1338">
        <w:rPr>
          <w:sz w:val="16"/>
          <w:szCs w:val="16"/>
        </w:rPr>
        <w:t>2253,5</w:t>
      </w:r>
      <w:r w:rsidRPr="00C202D5">
        <w:rPr>
          <w:sz w:val="16"/>
          <w:szCs w:val="16"/>
        </w:rPr>
        <w:t xml:space="preserve"> m</w:t>
      </w:r>
      <w:r w:rsidRPr="00C202D5">
        <w:rPr>
          <w:sz w:val="16"/>
          <w:szCs w:val="16"/>
          <w:vertAlign w:val="superscript"/>
        </w:rPr>
        <w:t>2</w:t>
      </w:r>
      <w:r w:rsidRPr="00C202D5">
        <w:rPr>
          <w:sz w:val="16"/>
          <w:szCs w:val="16"/>
        </w:rPr>
        <w:t>*0,</w:t>
      </w:r>
      <w:r w:rsidR="00C202D5" w:rsidRPr="00C202D5">
        <w:rPr>
          <w:sz w:val="16"/>
          <w:szCs w:val="16"/>
        </w:rPr>
        <w:t>6</w:t>
      </w:r>
      <w:r w:rsidRPr="00C202D5">
        <w:rPr>
          <w:sz w:val="16"/>
          <w:szCs w:val="16"/>
        </w:rPr>
        <w:t>5 kummeareal*0,4 m kummedybde</w:t>
      </w:r>
      <w:r w:rsidR="00C202D5" w:rsidRPr="00C202D5">
        <w:rPr>
          <w:sz w:val="16"/>
          <w:szCs w:val="16"/>
        </w:rPr>
        <w:t>.</w:t>
      </w:r>
    </w:p>
    <w:p w14:paraId="680A7BC8" w14:textId="7F29BA6A" w:rsidR="00025310" w:rsidRPr="00C202D5" w:rsidRDefault="00025310" w:rsidP="00025310">
      <w:r w:rsidRPr="00C202D5">
        <w:t xml:space="preserve">Overfladearealet af beholderne er beregnet automatisk ved indtegning af beholderne i husdyrgodkendelse.dk. </w:t>
      </w:r>
    </w:p>
    <w:p w14:paraId="6D0ECF70" w14:textId="2BDAABAD" w:rsidR="002C58FD" w:rsidRDefault="00025310" w:rsidP="00B8326B">
      <w:r w:rsidRPr="00F52777">
        <w:t>Overfladeareal</w:t>
      </w:r>
      <w:r>
        <w:t>et</w:t>
      </w:r>
      <w:r w:rsidRPr="00F52777">
        <w:t xml:space="preserve"> af gødningsopbevaringsanlæg </w:t>
      </w:r>
      <w:r>
        <w:t>indgår i beregning af anlægget</w:t>
      </w:r>
      <w:r w:rsidR="007A2450">
        <w:t>s</w:t>
      </w:r>
      <w:r>
        <w:t xml:space="preserve"> samlede emission af ammoniak. </w:t>
      </w:r>
    </w:p>
    <w:p w14:paraId="702C9A52" w14:textId="08F4CD5D" w:rsidR="00A96BF8" w:rsidRDefault="00265D39" w:rsidP="00B8326B">
      <w:pPr>
        <w:contextualSpacing/>
        <w:jc w:val="left"/>
        <w:rPr>
          <w:b/>
          <w:i/>
        </w:rPr>
      </w:pPr>
      <w:r w:rsidRPr="009B302E">
        <w:rPr>
          <w:b/>
          <w:i/>
        </w:rPr>
        <w:t>Krav vedr. alarm, barriere eller te</w:t>
      </w:r>
      <w:r>
        <w:rPr>
          <w:b/>
          <w:i/>
        </w:rPr>
        <w:t>r</w:t>
      </w:r>
      <w:r w:rsidRPr="009B302E">
        <w:rPr>
          <w:b/>
          <w:i/>
        </w:rPr>
        <w:t>rænændring</w:t>
      </w:r>
    </w:p>
    <w:p w14:paraId="20071C63" w14:textId="581791BE" w:rsidR="00777EEB" w:rsidRPr="00590D13" w:rsidRDefault="0023741D" w:rsidP="00A62BA8">
      <w:pPr>
        <w:contextualSpacing/>
        <w:jc w:val="left"/>
        <w:rPr>
          <w:bCs/>
          <w:iCs/>
        </w:rPr>
      </w:pPr>
      <w:r w:rsidRPr="00590D13">
        <w:rPr>
          <w:bCs/>
          <w:iCs/>
        </w:rPr>
        <w:t>Gyllebeholderen</w:t>
      </w:r>
      <w:r w:rsidR="00590D13" w:rsidRPr="00590D13">
        <w:rPr>
          <w:bCs/>
          <w:iCs/>
        </w:rPr>
        <w:t>e på Rønholtvej 19</w:t>
      </w:r>
      <w:r w:rsidRPr="00590D13">
        <w:rPr>
          <w:bCs/>
          <w:iCs/>
        </w:rPr>
        <w:t xml:space="preserve"> ligger udenfor 100 meter af grøft, vandløb eller sø større end 100 m2, samt udenfor risikoområde. Der er således ikke krav om gyllealarm, barriere eller terrænændring</w:t>
      </w:r>
      <w:r w:rsidR="00590D13" w:rsidRPr="00590D13">
        <w:rPr>
          <w:bCs/>
          <w:iCs/>
        </w:rPr>
        <w:t>.</w:t>
      </w:r>
      <w:r w:rsidR="00A62BA8" w:rsidRPr="00590D13">
        <w:rPr>
          <w:bCs/>
          <w:iCs/>
        </w:rPr>
        <w:t xml:space="preserve"> </w:t>
      </w:r>
    </w:p>
    <w:p w14:paraId="1B3F1A3D" w14:textId="77777777" w:rsidR="00590D13" w:rsidRPr="00590D13" w:rsidRDefault="00590D13" w:rsidP="00A62BA8">
      <w:pPr>
        <w:contextualSpacing/>
        <w:jc w:val="left"/>
        <w:rPr>
          <w:bCs/>
          <w:iCs/>
        </w:rPr>
      </w:pPr>
    </w:p>
    <w:p w14:paraId="7C400BF8" w14:textId="5EDE656F" w:rsidR="00130A6F" w:rsidRPr="00590D13" w:rsidRDefault="00265D39" w:rsidP="00130A6F">
      <w:r w:rsidRPr="008E46FA">
        <w:rPr>
          <w:b/>
          <w:i/>
        </w:rPr>
        <w:t>Håndtering</w:t>
      </w:r>
      <w:r>
        <w:rPr>
          <w:b/>
          <w:i/>
        </w:rPr>
        <w:br/>
      </w:r>
      <w:r w:rsidRPr="00590D13">
        <w:t xml:space="preserve">Husdyrgødningen bliver opbevaret og håndteret efter bestemmelserne i </w:t>
      </w:r>
      <w:r w:rsidR="004E467C" w:rsidRPr="00590D13">
        <w:t>Husdyrgødningsbekendtgørelsen</w:t>
      </w:r>
      <w:r w:rsidRPr="00590D13">
        <w:t>.</w:t>
      </w:r>
      <w:r w:rsidR="00014C05" w:rsidRPr="00590D13">
        <w:t xml:space="preserve"> </w:t>
      </w:r>
      <w:r w:rsidR="00E24B07" w:rsidRPr="00590D13">
        <w:t>Flydende husdyrgødning</w:t>
      </w:r>
      <w:r w:rsidRPr="00590D13">
        <w:t xml:space="preserve"> ledes til gyllebeholder i lukkede rørføringer.</w:t>
      </w:r>
    </w:p>
    <w:p w14:paraId="6CBB20AE" w14:textId="037BCFB3" w:rsidR="00347C6E" w:rsidRPr="00C202D5" w:rsidRDefault="00265D39" w:rsidP="004E467C">
      <w:r>
        <w:t>O</w:t>
      </w:r>
      <w:r w:rsidRPr="00184A71">
        <w:t xml:space="preserve">mrøring </w:t>
      </w:r>
      <w:r>
        <w:t>sker normalt kun i forbindelse med at gyllebeholderne t</w:t>
      </w:r>
      <w:r w:rsidRPr="00184A71">
        <w:t xml:space="preserve">ømmes </w:t>
      </w:r>
      <w:r>
        <w:t xml:space="preserve">forud for </w:t>
      </w:r>
      <w:r w:rsidRPr="00184A71">
        <w:t xml:space="preserve">udspredning. </w:t>
      </w:r>
      <w:r w:rsidR="00347C6E" w:rsidRPr="00C202D5">
        <w:t>Gyllebeholder</w:t>
      </w:r>
      <w:r w:rsidR="004E467C" w:rsidRPr="00C202D5">
        <w:t>ne</w:t>
      </w:r>
      <w:r w:rsidR="00347C6E" w:rsidRPr="00C202D5">
        <w:t xml:space="preserve"> tømmes med sugetårn til gyllevogn, </w:t>
      </w:r>
      <w:r w:rsidR="008E4B14" w:rsidRPr="00C202D5">
        <w:t>som sikre</w:t>
      </w:r>
      <w:r w:rsidR="005F0C08" w:rsidRPr="00C202D5">
        <w:t>r</w:t>
      </w:r>
      <w:r w:rsidR="008E4B14" w:rsidRPr="00C202D5">
        <w:t xml:space="preserve">, at der ikke sker </w:t>
      </w:r>
      <w:r w:rsidR="005F0C08" w:rsidRPr="00C202D5">
        <w:t xml:space="preserve">spild eller </w:t>
      </w:r>
      <w:r w:rsidR="008E4B14" w:rsidRPr="00C202D5">
        <w:t xml:space="preserve">overløb i forbindelse </w:t>
      </w:r>
      <w:r w:rsidR="005A3610" w:rsidRPr="00C202D5">
        <w:t>med</w:t>
      </w:r>
      <w:r w:rsidR="008E4B14" w:rsidRPr="00C202D5">
        <w:t xml:space="preserve"> påfyldning af gyllevogn. </w:t>
      </w:r>
    </w:p>
    <w:p w14:paraId="669DAD45" w14:textId="3A2C6657" w:rsidR="00130A6F" w:rsidRDefault="0036211E" w:rsidP="00894E02">
      <w:pPr>
        <w:shd w:val="clear" w:color="auto" w:fill="FFFFFF" w:themeFill="background1"/>
        <w:spacing w:after="0"/>
        <w:rPr>
          <w:b/>
          <w:i/>
        </w:rPr>
      </w:pPr>
      <w:r w:rsidRPr="004E467C">
        <w:rPr>
          <w:b/>
          <w:i/>
        </w:rPr>
        <w:t>Forventet gødningsproduktion</w:t>
      </w:r>
      <w:r w:rsidR="007A6716">
        <w:rPr>
          <w:b/>
          <w:i/>
        </w:rPr>
        <w:t xml:space="preserve"> og opbevaringskapacitet.</w:t>
      </w:r>
    </w:p>
    <w:p w14:paraId="3F9EDE9B" w14:textId="2B5DB29C" w:rsidR="0036211E" w:rsidRPr="00CB666E" w:rsidRDefault="00E0343A" w:rsidP="00E0343A">
      <w:pPr>
        <w:jc w:val="left"/>
        <w:rPr>
          <w:u w:val="single"/>
        </w:rPr>
      </w:pPr>
      <w:r>
        <w:br/>
      </w:r>
      <w:r w:rsidRPr="00E0343A">
        <w:rPr>
          <w:u w:val="single"/>
        </w:rPr>
        <w:t xml:space="preserve">Flydende husdyrgødning </w:t>
      </w:r>
      <w:r>
        <w:rPr>
          <w:u w:val="single"/>
        </w:rPr>
        <w:br/>
      </w:r>
      <w:r w:rsidR="0036211E" w:rsidRPr="00CB666E">
        <w:t xml:space="preserve">Anlæggets samlede produktionsareal </w:t>
      </w:r>
      <w:r w:rsidR="00F3405B" w:rsidRPr="00CB666E">
        <w:t xml:space="preserve">med flydende husdyrgødning </w:t>
      </w:r>
      <w:r w:rsidR="0036211E" w:rsidRPr="00CB666E">
        <w:t xml:space="preserve">udgør </w:t>
      </w:r>
      <w:r w:rsidR="00C202D5" w:rsidRPr="00CB666E">
        <w:t xml:space="preserve">op til </w:t>
      </w:r>
      <w:r w:rsidR="00590D13" w:rsidRPr="00CB666E">
        <w:t>2.554</w:t>
      </w:r>
      <w:r w:rsidR="00C202D5" w:rsidRPr="00CB666E">
        <w:t xml:space="preserve"> m</w:t>
      </w:r>
      <w:r w:rsidR="00C202D5" w:rsidRPr="00CB666E">
        <w:rPr>
          <w:vertAlign w:val="superscript"/>
        </w:rPr>
        <w:t>2</w:t>
      </w:r>
      <w:r w:rsidR="00C202D5" w:rsidRPr="00CB666E">
        <w:t xml:space="preserve"> med mulighed for produktion af slagtegrise og </w:t>
      </w:r>
      <w:r w:rsidR="00590D13" w:rsidRPr="00CB666E">
        <w:t>960</w:t>
      </w:r>
      <w:r w:rsidR="0036211E" w:rsidRPr="00CB666E">
        <w:t xml:space="preserve"> m</w:t>
      </w:r>
      <w:r w:rsidR="0036211E" w:rsidRPr="00CB666E">
        <w:rPr>
          <w:vertAlign w:val="superscript"/>
        </w:rPr>
        <w:t>2</w:t>
      </w:r>
      <w:r w:rsidR="00C202D5" w:rsidRPr="00CB666E">
        <w:t xml:space="preserve"> med produktion af</w:t>
      </w:r>
      <w:r w:rsidR="00590D13" w:rsidRPr="00CB666E">
        <w:t xml:space="preserve"> slagte- og</w:t>
      </w:r>
      <w:r w:rsidR="00C202D5" w:rsidRPr="00CB666E">
        <w:t xml:space="preserve"> smågrise</w:t>
      </w:r>
      <w:r w:rsidR="0036211E" w:rsidRPr="00CB666E">
        <w:t>. Ved</w:t>
      </w:r>
      <w:r w:rsidR="00323A0A" w:rsidRPr="00CB666E">
        <w:t xml:space="preserve"> </w:t>
      </w:r>
      <w:r w:rsidR="004E467C" w:rsidRPr="00CB666E">
        <w:t>maksimal udnyttelse</w:t>
      </w:r>
      <w:r w:rsidR="00323A0A" w:rsidRPr="00CB666E">
        <w:t xml:space="preserve"> a</w:t>
      </w:r>
      <w:r w:rsidR="0036211E" w:rsidRPr="00CB666E">
        <w:t xml:space="preserve">f anlægget </w:t>
      </w:r>
      <w:r w:rsidR="004E467C" w:rsidRPr="00CB666E">
        <w:t xml:space="preserve">forventes årsproduktionen af flydende husdyrgødning at </w:t>
      </w:r>
      <w:r w:rsidR="0036211E" w:rsidRPr="00CB666E">
        <w:t xml:space="preserve">udgøre ca. </w:t>
      </w:r>
      <w:r w:rsidR="00590D13" w:rsidRPr="00CB666E">
        <w:t>11</w:t>
      </w:r>
      <w:r w:rsidR="00C202D5" w:rsidRPr="00CB666E">
        <w:t>.</w:t>
      </w:r>
      <w:r w:rsidR="00590D13" w:rsidRPr="00CB666E">
        <w:t>280</w:t>
      </w:r>
      <w:r w:rsidR="0036211E" w:rsidRPr="00CB666E">
        <w:t xml:space="preserve"> m</w:t>
      </w:r>
      <w:r w:rsidR="0036211E" w:rsidRPr="00CB666E">
        <w:rPr>
          <w:vertAlign w:val="superscript"/>
        </w:rPr>
        <w:t>3</w:t>
      </w:r>
      <w:r w:rsidR="0036211E" w:rsidRPr="00CB666E">
        <w:t xml:space="preserve"> (</w:t>
      </w:r>
      <w:r w:rsidR="00590D13" w:rsidRPr="00CB666E">
        <w:t>2.554</w:t>
      </w:r>
      <w:r w:rsidR="0036211E" w:rsidRPr="00CB666E">
        <w:t xml:space="preserve"> m</w:t>
      </w:r>
      <w:r w:rsidR="0036211E" w:rsidRPr="00CB666E">
        <w:rPr>
          <w:vertAlign w:val="superscript"/>
        </w:rPr>
        <w:t>2</w:t>
      </w:r>
      <w:r w:rsidR="0036211E" w:rsidRPr="00CB666E">
        <w:t xml:space="preserve"> produktionsareal * 3,</w:t>
      </w:r>
      <w:r w:rsidR="00544299" w:rsidRPr="00CB666E">
        <w:t>2</w:t>
      </w:r>
      <w:r w:rsidR="00590D13" w:rsidRPr="00CB666E">
        <w:t>1</w:t>
      </w:r>
      <w:r w:rsidR="0036211E" w:rsidRPr="00CB666E">
        <w:t xml:space="preserve"> m</w:t>
      </w:r>
      <w:r w:rsidR="0036211E" w:rsidRPr="00CB666E">
        <w:rPr>
          <w:vertAlign w:val="superscript"/>
        </w:rPr>
        <w:t>3</w:t>
      </w:r>
      <w:r w:rsidR="0036211E" w:rsidRPr="00CB666E">
        <w:t xml:space="preserve"> gylle/m</w:t>
      </w:r>
      <w:r w:rsidR="0036211E" w:rsidRPr="00CB666E">
        <w:rPr>
          <w:vertAlign w:val="superscript"/>
        </w:rPr>
        <w:t>2</w:t>
      </w:r>
      <w:r w:rsidR="00C202D5" w:rsidRPr="00CB666E">
        <w:t>+</w:t>
      </w:r>
      <w:r w:rsidR="00590D13" w:rsidRPr="00CB666E">
        <w:t xml:space="preserve"> 960</w:t>
      </w:r>
      <w:r w:rsidR="00C202D5" w:rsidRPr="00CB666E">
        <w:t xml:space="preserve"> m</w:t>
      </w:r>
      <w:r w:rsidR="00C202D5" w:rsidRPr="00CB666E">
        <w:rPr>
          <w:vertAlign w:val="superscript"/>
        </w:rPr>
        <w:t>2</w:t>
      </w:r>
      <w:r w:rsidR="00C202D5" w:rsidRPr="00CB666E">
        <w:t xml:space="preserve"> produktionsareal * </w:t>
      </w:r>
      <w:r w:rsidR="00590D13" w:rsidRPr="00CB666E">
        <w:t>3,21</w:t>
      </w:r>
      <w:r w:rsidR="00C202D5" w:rsidRPr="00CB666E">
        <w:t xml:space="preserve"> m</w:t>
      </w:r>
      <w:r w:rsidR="00C202D5" w:rsidRPr="00CB666E">
        <w:rPr>
          <w:vertAlign w:val="superscript"/>
        </w:rPr>
        <w:t>3</w:t>
      </w:r>
      <w:r w:rsidR="00C202D5" w:rsidRPr="00CB666E">
        <w:t xml:space="preserve"> gylle/m</w:t>
      </w:r>
      <w:r w:rsidR="00C202D5" w:rsidRPr="00CB666E">
        <w:rPr>
          <w:vertAlign w:val="superscript"/>
        </w:rPr>
        <w:t>2</w:t>
      </w:r>
      <w:r w:rsidR="0036211E" w:rsidRPr="00CB666E">
        <w:t>).</w:t>
      </w:r>
    </w:p>
    <w:p w14:paraId="29752D39" w14:textId="72FAE9C6" w:rsidR="00F3405B" w:rsidRPr="00CB666E" w:rsidRDefault="00590D13" w:rsidP="00A62BA8">
      <w:r w:rsidRPr="00CB666E">
        <w:t>Ejendommen har ikke en vaskeplads.</w:t>
      </w:r>
    </w:p>
    <w:p w14:paraId="73D9DD13" w14:textId="1513EBE5" w:rsidR="00130A6F" w:rsidRPr="00CB666E" w:rsidRDefault="0036211E" w:rsidP="00130A6F">
      <w:r w:rsidRPr="00CB666E">
        <w:t xml:space="preserve">Den samlede forventelige produktion af </w:t>
      </w:r>
      <w:r w:rsidR="00E0343A" w:rsidRPr="00CB666E">
        <w:t xml:space="preserve">flydende </w:t>
      </w:r>
      <w:r w:rsidR="00143F96" w:rsidRPr="00CB666E">
        <w:t>husdyr</w:t>
      </w:r>
      <w:r w:rsidRPr="00CB666E">
        <w:t xml:space="preserve">gødning </w:t>
      </w:r>
      <w:r w:rsidR="00143F96" w:rsidRPr="00CB666E">
        <w:t>inklusive vaskevand</w:t>
      </w:r>
      <w:r w:rsidR="00590D13" w:rsidRPr="00CB666E">
        <w:t xml:space="preserve"> fra staldvask</w:t>
      </w:r>
      <w:r w:rsidRPr="00CB666E">
        <w:t xml:space="preserve"> udgør i alt ca. </w:t>
      </w:r>
      <w:r w:rsidR="00590D13" w:rsidRPr="00CB666E">
        <w:t>11</w:t>
      </w:r>
      <w:r w:rsidR="00EA7F9F" w:rsidRPr="00CB666E">
        <w:t>.</w:t>
      </w:r>
      <w:r w:rsidR="00590D13" w:rsidRPr="00CB666E">
        <w:t>280</w:t>
      </w:r>
      <w:r w:rsidRPr="00CB666E">
        <w:t xml:space="preserve"> m</w:t>
      </w:r>
      <w:r w:rsidRPr="00CB666E">
        <w:rPr>
          <w:vertAlign w:val="superscript"/>
        </w:rPr>
        <w:t>3</w:t>
      </w:r>
      <w:r w:rsidRPr="00CB666E">
        <w:t>.</w:t>
      </w:r>
    </w:p>
    <w:p w14:paraId="078D1653" w14:textId="199C8A03" w:rsidR="00E0343A" w:rsidRPr="00CB666E" w:rsidRDefault="00E0343A" w:rsidP="00E0343A">
      <w:r w:rsidRPr="00CB666E">
        <w:t xml:space="preserve">Den samlede opbevaringskapacitet på ejendommen til flydende husdyrgødning udgør </w:t>
      </w:r>
      <w:r w:rsidR="00590D13" w:rsidRPr="00CB666E">
        <w:t>5.836</w:t>
      </w:r>
      <w:r w:rsidRPr="00CB666E">
        <w:t xml:space="preserve"> m</w:t>
      </w:r>
      <w:r w:rsidRPr="00CB666E">
        <w:rPr>
          <w:vertAlign w:val="superscript"/>
        </w:rPr>
        <w:t>3</w:t>
      </w:r>
      <w:r w:rsidRPr="00CB666E">
        <w:t xml:space="preserve">. Kapacitet i kanaler er indregnet. </w:t>
      </w:r>
    </w:p>
    <w:p w14:paraId="4A9E2107" w14:textId="5BBBE578" w:rsidR="00E0343A" w:rsidRPr="00036913" w:rsidRDefault="00E0343A" w:rsidP="00E0343A">
      <w:r>
        <w:t xml:space="preserve">I henhold til husdyrgødningsbekendtgørelsen er der krav om minimum 9 mdr. opbevaringskapacitet. </w:t>
      </w:r>
      <w:r>
        <w:br/>
      </w:r>
      <w:r w:rsidRPr="00036913">
        <w:br/>
        <w:t xml:space="preserve">Med en forventet gødningsproduktion på i alt </w:t>
      </w:r>
      <w:r w:rsidR="00036913" w:rsidRPr="00036913">
        <w:t>11</w:t>
      </w:r>
      <w:r w:rsidR="00EA7F9F" w:rsidRPr="00036913">
        <w:t>.</w:t>
      </w:r>
      <w:r w:rsidR="00036913" w:rsidRPr="00036913">
        <w:t>280</w:t>
      </w:r>
      <w:r w:rsidRPr="00036913">
        <w:t xml:space="preserve"> m</w:t>
      </w:r>
      <w:r w:rsidRPr="00036913">
        <w:rPr>
          <w:vertAlign w:val="superscript"/>
        </w:rPr>
        <w:t>3</w:t>
      </w:r>
      <w:r w:rsidRPr="00036913">
        <w:t xml:space="preserve"> pr år er der opbevaringskapacitet til </w:t>
      </w:r>
      <w:r w:rsidR="00036913" w:rsidRPr="00036913">
        <w:t>6,2</w:t>
      </w:r>
      <w:r w:rsidRPr="00036913">
        <w:t xml:space="preserve"> mdr. (m</w:t>
      </w:r>
      <w:r w:rsidRPr="00036913">
        <w:rPr>
          <w:vertAlign w:val="superscript"/>
        </w:rPr>
        <w:t xml:space="preserve">3 </w:t>
      </w:r>
      <w:r w:rsidRPr="00036913">
        <w:t>gødningsopbevaringskapacitet /gødningsproduktion pr. mdr.)</w:t>
      </w:r>
    </w:p>
    <w:p w14:paraId="746D2D30" w14:textId="58C64BBE" w:rsidR="001027A4" w:rsidRDefault="00E0343A" w:rsidP="00EA7F9F">
      <w:r w:rsidRPr="00E0343A">
        <w:rPr>
          <w:u w:val="single"/>
        </w:rPr>
        <w:t>Dybstrøelse</w:t>
      </w:r>
      <w:r>
        <w:rPr>
          <w:color w:val="FF0000"/>
          <w:u w:val="single"/>
        </w:rPr>
        <w:br/>
      </w:r>
      <w:r w:rsidR="00044B90" w:rsidRPr="00CB666E">
        <w:t xml:space="preserve">Anlæggets samlede produktionsareal med </w:t>
      </w:r>
      <w:r w:rsidR="00044B90">
        <w:t xml:space="preserve">fast </w:t>
      </w:r>
      <w:r w:rsidR="00044B90" w:rsidRPr="00CB666E">
        <w:t xml:space="preserve">husdyrgødning udgør op til </w:t>
      </w:r>
      <w:r w:rsidR="00044B90">
        <w:t>300</w:t>
      </w:r>
      <w:r w:rsidR="00044B90" w:rsidRPr="00CB666E">
        <w:t xml:space="preserve"> m</w:t>
      </w:r>
      <w:r w:rsidR="00044B90" w:rsidRPr="00CB666E">
        <w:rPr>
          <w:vertAlign w:val="superscript"/>
        </w:rPr>
        <w:t>2</w:t>
      </w:r>
      <w:r w:rsidR="00044B90" w:rsidRPr="00CB666E">
        <w:t xml:space="preserve"> med mulighed for produktion</w:t>
      </w:r>
      <w:r w:rsidR="00044B90">
        <w:t xml:space="preserve"> får. </w:t>
      </w:r>
      <w:r w:rsidR="00044B90" w:rsidRPr="00CB666E">
        <w:t>Ved maksimal udnyttelse af anlægget forventes årsproduktionen</w:t>
      </w:r>
      <w:r w:rsidR="00044B90">
        <w:t xml:space="preserve"> af fast husdyrgødning</w:t>
      </w:r>
      <w:r w:rsidR="00036913">
        <w:t xml:space="preserve"> svarende til ca.</w:t>
      </w:r>
      <w:r w:rsidR="00044B90">
        <w:t xml:space="preserve"> 171 ton</w:t>
      </w:r>
      <w:r w:rsidR="00036913">
        <w:t xml:space="preserve"> </w:t>
      </w:r>
      <w:r w:rsidR="00044B90">
        <w:t>(300 m</w:t>
      </w:r>
      <w:r w:rsidR="00044B90" w:rsidRPr="00044B90">
        <w:rPr>
          <w:vertAlign w:val="superscript"/>
        </w:rPr>
        <w:t>2</w:t>
      </w:r>
      <w:r w:rsidR="00044B90">
        <w:t xml:space="preserve"> produktionsareal * 0,57 ton dybstrøelse/m</w:t>
      </w:r>
      <w:r w:rsidR="00044B90" w:rsidRPr="00044B90">
        <w:rPr>
          <w:vertAlign w:val="superscript"/>
        </w:rPr>
        <w:t>2</w:t>
      </w:r>
      <w:r w:rsidR="00044B90">
        <w:t>).</w:t>
      </w:r>
      <w:r w:rsidR="00B62699">
        <w:t xml:space="preserve"> </w:t>
      </w:r>
    </w:p>
    <w:p w14:paraId="4A5496A8" w14:textId="0399AF86" w:rsidR="00B62699" w:rsidRPr="00EA7F9F" w:rsidRDefault="00B62699" w:rsidP="00EA7F9F">
      <w:r>
        <w:t>Husdyrgødningen udbringes direkte til nedpløjning eller vil blive opbevaret i markstak jf. Husdyrgødningsbekendtgørelsen.</w:t>
      </w:r>
    </w:p>
    <w:p w14:paraId="6DA0831D" w14:textId="4467A972" w:rsidR="003C032A" w:rsidRPr="00044B90" w:rsidRDefault="00990DCB" w:rsidP="003C032A">
      <w:r w:rsidRPr="00990DCB">
        <w:rPr>
          <w:u w:val="single"/>
        </w:rPr>
        <w:t>Vurdering</w:t>
      </w:r>
      <w:r>
        <w:rPr>
          <w:color w:val="FF0000"/>
        </w:rPr>
        <w:br/>
      </w:r>
      <w:r w:rsidR="003C032A" w:rsidRPr="00044B90">
        <w:t xml:space="preserve">Med en total kapacitet på </w:t>
      </w:r>
      <w:r w:rsidR="00044B90" w:rsidRPr="00044B90">
        <w:t>5.836</w:t>
      </w:r>
      <w:r w:rsidR="003C032A" w:rsidRPr="00044B90">
        <w:t xml:space="preserve"> m3 til rådighed, er der en opbevaringskapacitet på </w:t>
      </w:r>
      <w:r w:rsidR="00044B90" w:rsidRPr="00044B90">
        <w:t>6,2</w:t>
      </w:r>
      <w:r w:rsidR="003C032A" w:rsidRPr="00044B90">
        <w:t xml:space="preserve"> måneder. Da der er opbevaringskapacitet til </w:t>
      </w:r>
      <w:r w:rsidR="00044B90" w:rsidRPr="00044B90">
        <w:t>6,2</w:t>
      </w:r>
      <w:r w:rsidR="003C032A" w:rsidRPr="00044B90">
        <w:t xml:space="preserve"> måneder, vurderes det, at der ikke er tilstrækkelig med opbevaringskapacitet på ejendommen.</w:t>
      </w:r>
    </w:p>
    <w:p w14:paraId="41D2D956" w14:textId="170D5CB7" w:rsidR="003C032A" w:rsidRPr="00044B90" w:rsidRDefault="003C032A" w:rsidP="003C032A">
      <w:r w:rsidRPr="00044B90">
        <w:t>Foruden opbevaringskapacitet på den ansøgte ejendom, ejer ansøger yderligere ejendomme hvorpå der er overskydende opbevaringskapacitet.</w:t>
      </w:r>
    </w:p>
    <w:p w14:paraId="76AA8536" w14:textId="5F6279B9" w:rsidR="00044B90" w:rsidRPr="00044B90" w:rsidRDefault="00044B90" w:rsidP="003C032A">
      <w:r w:rsidRPr="00044B90">
        <w:t>Gødningskapacitet på bedriftsniveau for bedriften Anette &amp; Claus Pedersen ApS:</w:t>
      </w:r>
    </w:p>
    <w:p w14:paraId="5FE49695" w14:textId="496CE8F4" w:rsidR="00044B90" w:rsidRDefault="00044B90" w:rsidP="003C032A">
      <w:pPr>
        <w:rPr>
          <w:color w:val="FF0000"/>
        </w:rPr>
      </w:pPr>
      <w:r w:rsidRPr="00044B90">
        <w:rPr>
          <w:noProof/>
          <w:color w:val="FF0000"/>
          <w:lang w:eastAsia="da-DK"/>
        </w:rPr>
        <w:drawing>
          <wp:inline distT="0" distB="0" distL="0" distR="0" wp14:anchorId="7231AE48" wp14:editId="57F7191A">
            <wp:extent cx="6120765" cy="1532255"/>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1532255"/>
                    </a:xfrm>
                    <a:prstGeom prst="rect">
                      <a:avLst/>
                    </a:prstGeom>
                  </pic:spPr>
                </pic:pic>
              </a:graphicData>
            </a:graphic>
          </wp:inline>
        </w:drawing>
      </w:r>
    </w:p>
    <w:p w14:paraId="24CE4541" w14:textId="0C93A428" w:rsidR="00AB308E" w:rsidRPr="00044B90" w:rsidRDefault="003C032A" w:rsidP="00044B90">
      <w:r w:rsidRPr="00044B90">
        <w:t xml:space="preserve">Det vurderes derfor, at der samlet for bedriften </w:t>
      </w:r>
      <w:r w:rsidR="00044B90" w:rsidRPr="00044B90">
        <w:t>Anette &amp; Claus Pedersen</w:t>
      </w:r>
      <w:r w:rsidRPr="00044B90">
        <w:t xml:space="preserve"> ApS er tilstrækkeligt med opbevaringskapacitet</w:t>
      </w:r>
      <w:r w:rsidR="00044B90" w:rsidRPr="00044B90">
        <w:t>.</w:t>
      </w:r>
      <w:r w:rsidR="00990DCB" w:rsidRPr="00044B90">
        <w:t xml:space="preserve"> </w:t>
      </w:r>
    </w:p>
    <w:p w14:paraId="4B4833F5" w14:textId="2E064076" w:rsidR="00EC4A8F" w:rsidRPr="003C032A" w:rsidRDefault="00EC4A8F" w:rsidP="00B8326B">
      <w:r w:rsidRPr="00EA7F9F">
        <w:t xml:space="preserve">Det vurderes at håndtering og opbevaring af husdyrgødning i henhold til gældende lovgivning er BAT for området. Dvs. at naturligt flydelag er tilstrækkeligt. Fast overdækning af lagertanke er ikke generelt påkrævet, da investeringen i teltoverdækning er større end hvad der anses for proportionalt, og dermed ikke BAT. </w:t>
      </w:r>
    </w:p>
    <w:p w14:paraId="0DE29145" w14:textId="59AB7D59" w:rsidR="00517322" w:rsidRPr="00517322" w:rsidRDefault="00517322" w:rsidP="00517322">
      <w:pPr>
        <w:pStyle w:val="Overskrift3"/>
      </w:pPr>
      <w:bookmarkStart w:id="63" w:name="_Toc94531136"/>
      <w:bookmarkStart w:id="64" w:name="_Hlk81316446"/>
      <w:r>
        <w:t>Ventilation</w:t>
      </w:r>
      <w:bookmarkEnd w:id="63"/>
    </w:p>
    <w:bookmarkEnd w:id="64"/>
    <w:p w14:paraId="5940C391" w14:textId="6E982EB7" w:rsidR="00EE18DF" w:rsidRPr="00132F04" w:rsidRDefault="00517322" w:rsidP="00B8326B">
      <w:r w:rsidRPr="00132F04">
        <w:t>Staldanlægget er mekanisk ventileret</w:t>
      </w:r>
      <w:r w:rsidR="003C7C71" w:rsidRPr="00132F04">
        <w:t>.</w:t>
      </w:r>
    </w:p>
    <w:p w14:paraId="58C6B71D" w14:textId="77777777" w:rsidR="00132F04" w:rsidRPr="00132F04" w:rsidRDefault="00F32DE8" w:rsidP="00B8326B">
      <w:r w:rsidRPr="00132F04">
        <w:t xml:space="preserve">Ventilationsafkast </w:t>
      </w:r>
      <w:r w:rsidR="00EA7F9F" w:rsidRPr="00132F04">
        <w:t>er</w:t>
      </w:r>
      <w:r w:rsidR="00990DCB" w:rsidRPr="00132F04">
        <w:t xml:space="preserve"> jævnt </w:t>
      </w:r>
      <w:r w:rsidR="00EA7F9F" w:rsidRPr="00132F04">
        <w:t xml:space="preserve">fordelt i forhold til de enkelte sektioner. </w:t>
      </w:r>
      <w:r w:rsidR="00132F04" w:rsidRPr="00132F04">
        <w:t>En del af afkastene er placeret i kip, hvilket giver et højere afkast og resulterer i en større opblanding af luften fra stalden.</w:t>
      </w:r>
    </w:p>
    <w:p w14:paraId="797C699B" w14:textId="7230B483" w:rsidR="009154EB" w:rsidRPr="00461FF1" w:rsidRDefault="00132F04" w:rsidP="00B8326B">
      <w:bookmarkStart w:id="65" w:name="_Hlk93656960"/>
      <w:r w:rsidRPr="00461FF1">
        <w:t>Ventilationen i staldafsnit 1-</w:t>
      </w:r>
      <w:r w:rsidR="004345A4" w:rsidRPr="00461FF1">
        <w:t>4</w:t>
      </w:r>
      <w:r w:rsidRPr="00461FF1">
        <w:t xml:space="preserve"> er </w:t>
      </w:r>
      <w:r w:rsidR="003C7C71" w:rsidRPr="00461FF1">
        <w:t xml:space="preserve">styret </w:t>
      </w:r>
      <w:r w:rsidR="00461FF1" w:rsidRPr="00461FF1">
        <w:t>ved multistep</w:t>
      </w:r>
      <w:r w:rsidRPr="00461FF1">
        <w:t>.</w:t>
      </w:r>
    </w:p>
    <w:p w14:paraId="5F6D2600" w14:textId="3B6DB540" w:rsidR="004345A4" w:rsidRPr="00461FF1" w:rsidRDefault="004345A4" w:rsidP="00B8326B">
      <w:r w:rsidRPr="00461FF1">
        <w:t xml:space="preserve">Ventilationen i staldafsnit 5 er styret ved multistep. </w:t>
      </w:r>
    </w:p>
    <w:p w14:paraId="1AA031AD" w14:textId="46426A26" w:rsidR="00132F04" w:rsidRPr="003C032A" w:rsidRDefault="003C5D1E" w:rsidP="00B8326B">
      <w:pPr>
        <w:rPr>
          <w:color w:val="FF0000"/>
        </w:rPr>
      </w:pPr>
      <w:bookmarkStart w:id="66" w:name="_Hlk93657180"/>
      <w:r w:rsidRPr="00461FF1">
        <w:t>Ved renovering af ventilationen sker der u</w:t>
      </w:r>
      <w:r w:rsidR="00132F04" w:rsidRPr="00461FF1">
        <w:t>dskiftning til lavenergi ventilation</w:t>
      </w:r>
      <w:bookmarkEnd w:id="66"/>
      <w:r w:rsidR="00132F04" w:rsidRPr="00461FF1">
        <w:t>.</w:t>
      </w:r>
    </w:p>
    <w:p w14:paraId="06D21C5C" w14:textId="77777777" w:rsidR="003C7C71" w:rsidRPr="00132F04" w:rsidRDefault="003C7C71" w:rsidP="00B8326B">
      <w:r w:rsidRPr="00132F04">
        <w:t xml:space="preserve">Ordforklaring: </w:t>
      </w:r>
    </w:p>
    <w:p w14:paraId="5DF80083" w14:textId="74EB6D6E" w:rsidR="001333C4" w:rsidRPr="00132F04" w:rsidRDefault="003C7C71" w:rsidP="00B8326B">
      <w:r w:rsidRPr="00132F04">
        <w:t>Frekvenstyret ventilation: A</w:t>
      </w:r>
      <w:r w:rsidR="001333C4" w:rsidRPr="00132F04">
        <w:t xml:space="preserve">lle ventilatorer kører på samme tid og med ens </w:t>
      </w:r>
      <w:r w:rsidR="00EA76F0" w:rsidRPr="00132F04">
        <w:t>styrke,</w:t>
      </w:r>
      <w:r w:rsidR="001333C4" w:rsidRPr="00132F04">
        <w:t xml:space="preserve"> men ventilatorerne kan drosle ned og op afhængig af behov. </w:t>
      </w:r>
    </w:p>
    <w:p w14:paraId="44B156B9" w14:textId="04C7176E" w:rsidR="00EA76F0" w:rsidRPr="00132F04" w:rsidRDefault="003C7C71" w:rsidP="00B8326B">
      <w:r w:rsidRPr="00132F04">
        <w:t>Multistep/Trinvis indfasning: V</w:t>
      </w:r>
      <w:r w:rsidR="00EA76F0" w:rsidRPr="00132F04">
        <w:t xml:space="preserve">entilatorerne tilsluttes enkeltvist efter behov. Mindst 1/3 af ventilatorerne er variable. Herved forstås, at de kan køre mellem 0 og 100 %. De øvrige ventilatorer </w:t>
      </w:r>
      <w:r w:rsidR="00132F04">
        <w:t>drifter</w:t>
      </w:r>
      <w:r w:rsidR="00EA76F0" w:rsidRPr="00132F04">
        <w:t xml:space="preserve"> enten 0 eller 100</w:t>
      </w:r>
      <w:r w:rsidR="0092393C">
        <w:t xml:space="preserve"> </w:t>
      </w:r>
      <w:r w:rsidR="00EA76F0" w:rsidRPr="00132F04">
        <w:t xml:space="preserve">%. </w:t>
      </w:r>
    </w:p>
    <w:p w14:paraId="54A4F3AE" w14:textId="5E8D0A2A" w:rsidR="00AB308E" w:rsidRPr="00AB308E" w:rsidRDefault="006926AF" w:rsidP="00AB308E">
      <w:pPr>
        <w:pStyle w:val="Overskrift2"/>
      </w:pPr>
      <w:bookmarkStart w:id="67" w:name="_Toc8282058"/>
      <w:bookmarkStart w:id="68" w:name="_Ref8385158"/>
      <w:bookmarkStart w:id="69" w:name="_Ref8822199"/>
      <w:bookmarkStart w:id="70" w:name="_Ref8822204"/>
      <w:bookmarkStart w:id="71" w:name="_Ref8822441"/>
      <w:bookmarkStart w:id="72" w:name="_Ref8822452"/>
      <w:bookmarkStart w:id="73" w:name="_Ref9319410"/>
      <w:bookmarkStart w:id="74" w:name="_Ref9319445"/>
      <w:bookmarkStart w:id="75" w:name="_Toc11232478"/>
      <w:bookmarkStart w:id="76" w:name="_Toc11232780"/>
      <w:bookmarkStart w:id="77" w:name="_Toc94531137"/>
      <w:bookmarkStart w:id="78" w:name="_Hlk81316470"/>
      <w:bookmarkEnd w:id="65"/>
      <w:r w:rsidRPr="00BB324C">
        <w:t>Bygningsmæssige ændringer</w:t>
      </w:r>
      <w:bookmarkEnd w:id="67"/>
      <w:r w:rsidR="00FA32BB" w:rsidRPr="00BB324C">
        <w:t xml:space="preserve"> og anlægsarbejde</w:t>
      </w:r>
      <w:bookmarkEnd w:id="68"/>
      <w:bookmarkEnd w:id="69"/>
      <w:bookmarkEnd w:id="70"/>
      <w:bookmarkEnd w:id="71"/>
      <w:bookmarkEnd w:id="72"/>
      <w:bookmarkEnd w:id="73"/>
      <w:bookmarkEnd w:id="74"/>
      <w:bookmarkEnd w:id="75"/>
      <w:bookmarkEnd w:id="76"/>
      <w:r w:rsidR="00725DEE">
        <w:t xml:space="preserve"> (B2)</w:t>
      </w:r>
      <w:bookmarkEnd w:id="77"/>
    </w:p>
    <w:bookmarkEnd w:id="78"/>
    <w:p w14:paraId="6420D103" w14:textId="7F3D31B7" w:rsidR="003C032A" w:rsidRPr="004345A4" w:rsidRDefault="003C032A" w:rsidP="00132F04">
      <w:r w:rsidRPr="004345A4">
        <w:t>Der sker ændring i eksisterende maskinhus</w:t>
      </w:r>
      <w:r w:rsidR="004345A4" w:rsidRPr="004345A4">
        <w:t>, hvor 300 m</w:t>
      </w:r>
      <w:r w:rsidR="004345A4" w:rsidRPr="004345A4">
        <w:rPr>
          <w:vertAlign w:val="superscript"/>
        </w:rPr>
        <w:t>2</w:t>
      </w:r>
      <w:r w:rsidR="004345A4" w:rsidRPr="004345A4">
        <w:t xml:space="preserve"> af maskinhuset</w:t>
      </w:r>
      <w:r w:rsidRPr="004345A4">
        <w:t xml:space="preserve"> ændres til stald </w:t>
      </w:r>
      <w:r w:rsidR="004345A4" w:rsidRPr="004345A4">
        <w:t>6</w:t>
      </w:r>
      <w:r w:rsidRPr="004345A4">
        <w:t xml:space="preserve"> med produktionsareal til </w:t>
      </w:r>
      <w:r w:rsidR="004345A4" w:rsidRPr="004345A4">
        <w:t>et fårehold</w:t>
      </w:r>
      <w:r w:rsidRPr="004345A4">
        <w:t>.</w:t>
      </w:r>
    </w:p>
    <w:p w14:paraId="08C43DF6" w14:textId="69A93722" w:rsidR="00246960" w:rsidRPr="00132F04" w:rsidRDefault="00132F04" w:rsidP="00B8326B">
      <w:r w:rsidRPr="00132F04">
        <w:t>Der skal ikke nedrives bygninger på ejendommen.</w:t>
      </w:r>
    </w:p>
    <w:p w14:paraId="0FD771A7" w14:textId="089A25AC" w:rsidR="00AB308E" w:rsidRDefault="008220B6" w:rsidP="008220B6">
      <w:pPr>
        <w:pStyle w:val="Overskrift3"/>
      </w:pPr>
      <w:bookmarkStart w:id="79" w:name="_Toc94531138"/>
      <w:bookmarkStart w:id="80" w:name="_Hlk81316474"/>
      <w:r>
        <w:t>Erhvervsmæssig nødvendighed</w:t>
      </w:r>
      <w:bookmarkEnd w:id="79"/>
    </w:p>
    <w:bookmarkEnd w:id="80"/>
    <w:p w14:paraId="7AA573C5" w14:textId="57C797FD" w:rsidR="00080A40" w:rsidRPr="00B62699" w:rsidRDefault="004345A4" w:rsidP="00080A40">
      <w:r w:rsidRPr="004345A4">
        <w:t>E</w:t>
      </w:r>
      <w:r w:rsidR="00080A40" w:rsidRPr="004345A4">
        <w:t xml:space="preserve">fter nævnets praksis kan opførelse af en stald på et husdyrbrug være erhvervsmæssigt nødvendig for ejendommens drift, hvis byggeriet knytter sig til bedriftens husdyrproduktion, og ikke ligger udover sædvanlig størrelse og kapacitet i forhold til ejendommens ansøgte dyrehold og </w:t>
      </w:r>
      <w:r w:rsidR="00080A40" w:rsidRPr="00B62699">
        <w:t>landbrugsareal.</w:t>
      </w:r>
    </w:p>
    <w:p w14:paraId="6C213256" w14:textId="2C55A6CA" w:rsidR="004345A4" w:rsidRPr="00B62699" w:rsidRDefault="002812D6" w:rsidP="00080A40">
      <w:r w:rsidRPr="00B62699">
        <w:t>Indretningen af et staldafsnit til får (stald 6) i maskinhuset er erhvervsmæssigt nødvendigt, da ejendommen har udlagt ca. 50 ha til solceller øst for ejendommen, hvor fåreholdet skal bruges til afgræsning af området med solceller.</w:t>
      </w:r>
    </w:p>
    <w:p w14:paraId="38575742" w14:textId="4C84FB94" w:rsidR="00080A40" w:rsidRPr="00B62699" w:rsidRDefault="002812D6" w:rsidP="00080A40">
      <w:r w:rsidRPr="00B62699">
        <w:t xml:space="preserve">Det nye staldafsnit </w:t>
      </w:r>
      <w:r w:rsidR="00080A40" w:rsidRPr="00B62699">
        <w:t>er erhvervsmæssigt nødvendigt for ejendommens drift som</w:t>
      </w:r>
      <w:r w:rsidRPr="00B62699">
        <w:t xml:space="preserve"> klimabæredygtig</w:t>
      </w:r>
      <w:r w:rsidR="00080A40" w:rsidRPr="00B62699">
        <w:t xml:space="preserve"> landbrugsejendom, </w:t>
      </w:r>
      <w:r w:rsidR="00B62699" w:rsidRPr="00B62699">
        <w:t>staldafsnittet</w:t>
      </w:r>
      <w:r w:rsidR="00080A40" w:rsidRPr="00B62699">
        <w:t xml:space="preserve"> </w:t>
      </w:r>
      <w:r w:rsidR="00B62699" w:rsidRPr="00B62699">
        <w:t>etableres</w:t>
      </w:r>
      <w:r w:rsidR="00080A40" w:rsidRPr="00B62699">
        <w:t xml:space="preserve"> i </w:t>
      </w:r>
      <w:r w:rsidR="00B62699" w:rsidRPr="00B62699">
        <w:t>en eksisterende bygning på ejendommen</w:t>
      </w:r>
      <w:r w:rsidR="00080A40" w:rsidRPr="00B62699">
        <w:t xml:space="preserve"> og har en sædvanlig størrelse og kapacitet i forhold til størrelsen på det ansøgte dyrehold.</w:t>
      </w:r>
    </w:p>
    <w:p w14:paraId="7395B2BD" w14:textId="6BB19BE4" w:rsidR="008220B6" w:rsidRPr="009011AA" w:rsidRDefault="00080A40" w:rsidP="00080A40">
      <w:pPr>
        <w:rPr>
          <w:color w:val="FF0000"/>
        </w:rPr>
      </w:pPr>
      <w:r w:rsidRPr="00651336">
        <w:t xml:space="preserve">Det ansøgte </w:t>
      </w:r>
      <w:r>
        <w:t>stald</w:t>
      </w:r>
      <w:r w:rsidRPr="00651336">
        <w:t>byggeri vurderes at være erhvervsmæssigt nødvendigt</w:t>
      </w:r>
      <w:r>
        <w:t xml:space="preserve"> for ejendommes drift som</w:t>
      </w:r>
      <w:r w:rsidR="00B62699">
        <w:t xml:space="preserve"> klimabæredygtig</w:t>
      </w:r>
      <w:r>
        <w:t xml:space="preserve"> landbrugsejendom. </w:t>
      </w:r>
    </w:p>
    <w:p w14:paraId="637F2C00" w14:textId="5E0266F5" w:rsidR="00341EDB" w:rsidRPr="00B62699" w:rsidRDefault="00341EDB" w:rsidP="00894E02">
      <w:r w:rsidRPr="00B62699">
        <w:t xml:space="preserve">Byggeriet er ikke usædvanligt </w:t>
      </w:r>
      <w:r w:rsidR="009011AA" w:rsidRPr="00B62699">
        <w:t xml:space="preserve">og byggeriet knytter sig alene til driften på denne ejendom. </w:t>
      </w:r>
      <w:r w:rsidRPr="00B62699">
        <w:t xml:space="preserve"> </w:t>
      </w:r>
    </w:p>
    <w:p w14:paraId="102F077A" w14:textId="11EDE314" w:rsidR="00894E02" w:rsidRPr="00B62699" w:rsidRDefault="00341EDB" w:rsidP="00894E02">
      <w:r w:rsidRPr="00B62699">
        <w:t xml:space="preserve">Byggeriet </w:t>
      </w:r>
      <w:r w:rsidR="00B62699" w:rsidRPr="00B62699">
        <w:t xml:space="preserve">etableres </w:t>
      </w:r>
      <w:r w:rsidR="008220B6" w:rsidRPr="00B62699">
        <w:t xml:space="preserve">i </w:t>
      </w:r>
      <w:r w:rsidRPr="00B62699">
        <w:t>eksisterende byggeri</w:t>
      </w:r>
      <w:r w:rsidR="00B62699" w:rsidRPr="00B62699">
        <w:t>.</w:t>
      </w:r>
    </w:p>
    <w:p w14:paraId="42350276" w14:textId="679A98E3" w:rsidR="006926AF" w:rsidRDefault="00FA32BB" w:rsidP="003F7A77">
      <w:pPr>
        <w:pStyle w:val="Overskrift2"/>
      </w:pPr>
      <w:bookmarkStart w:id="81" w:name="_Toc8282059"/>
      <w:bookmarkStart w:id="82" w:name="_Toc11232479"/>
      <w:bookmarkStart w:id="83" w:name="_Toc11232781"/>
      <w:bookmarkStart w:id="84" w:name="_Toc94531139"/>
      <w:bookmarkStart w:id="85" w:name="_Hlk81316506"/>
      <w:r w:rsidRPr="00C26350">
        <w:t>Produktionsmæssig s</w:t>
      </w:r>
      <w:r w:rsidR="006926AF" w:rsidRPr="00C26350">
        <w:t>ammenhæng med andre husdyrbrug</w:t>
      </w:r>
      <w:bookmarkEnd w:id="81"/>
      <w:bookmarkEnd w:id="82"/>
      <w:bookmarkEnd w:id="83"/>
      <w:r w:rsidR="00725DEE">
        <w:t xml:space="preserve"> (B3)</w:t>
      </w:r>
      <w:bookmarkEnd w:id="84"/>
    </w:p>
    <w:bookmarkEnd w:id="85"/>
    <w:p w14:paraId="2CD0DC70" w14:textId="3B46B09C" w:rsidR="00AB308E" w:rsidRPr="00B62699" w:rsidRDefault="00AB308E" w:rsidP="009A00A1">
      <w:r>
        <w:br/>
      </w:r>
      <w:r w:rsidR="008715F5" w:rsidRPr="00B62699">
        <w:t>Ansøger driver også husdyrbrug på adresse</w:t>
      </w:r>
      <w:r w:rsidR="00B62699" w:rsidRPr="00B62699">
        <w:t>n</w:t>
      </w:r>
      <w:r w:rsidR="008715F5" w:rsidRPr="00B62699">
        <w:t xml:space="preserve"> </w:t>
      </w:r>
      <w:r w:rsidR="00B62699" w:rsidRPr="00B62699">
        <w:t>Mosevej 2, 9560 Hadsund</w:t>
      </w:r>
      <w:r w:rsidR="008715F5" w:rsidRPr="00B62699">
        <w:t xml:space="preserve">. Husdyrbruget på adressen </w:t>
      </w:r>
      <w:r w:rsidR="00B62699" w:rsidRPr="00B62699">
        <w:t>Rønholtvej 19</w:t>
      </w:r>
      <w:r w:rsidR="000A0CD3" w:rsidRPr="00B62699">
        <w:t xml:space="preserve"> drives i samdrift med øvrige husdyrbrug. </w:t>
      </w:r>
      <w:r w:rsidR="00E0343A" w:rsidRPr="00B62699">
        <w:t xml:space="preserve">Samdriften består i at </w:t>
      </w:r>
      <w:r w:rsidR="00B62699" w:rsidRPr="00B62699">
        <w:t>der opbevares flydende husdyrgødning fra Rønholtvej 19, i gyllebeholderne på Mosevej 2.</w:t>
      </w:r>
      <w:r w:rsidR="00E0343A" w:rsidRPr="00B62699">
        <w:t xml:space="preserve"> </w:t>
      </w:r>
      <w:r w:rsidR="008220B6" w:rsidRPr="00B62699">
        <w:t>Husdyrbruget er</w:t>
      </w:r>
      <w:r w:rsidR="000A0CD3" w:rsidRPr="00B62699">
        <w:t xml:space="preserve"> dog </w:t>
      </w:r>
      <w:r w:rsidR="008220B6" w:rsidRPr="00B62699">
        <w:t xml:space="preserve">ikke </w:t>
      </w:r>
      <w:r w:rsidRPr="00B62699">
        <w:t>teknisk</w:t>
      </w:r>
      <w:r w:rsidR="000A0CD3" w:rsidRPr="00B62699">
        <w:t xml:space="preserve"> og </w:t>
      </w:r>
      <w:r w:rsidR="008220B6" w:rsidRPr="00B62699">
        <w:t>forurenings</w:t>
      </w:r>
      <w:r w:rsidRPr="00B62699">
        <w:t>mæssigt forbunde</w:t>
      </w:r>
      <w:r w:rsidR="008220B6" w:rsidRPr="00B62699">
        <w:t xml:space="preserve">t med </w:t>
      </w:r>
      <w:r w:rsidR="000A0CD3" w:rsidRPr="00B62699">
        <w:t>de</w:t>
      </w:r>
      <w:r w:rsidR="00B62699" w:rsidRPr="00B62699">
        <w:t>t</w:t>
      </w:r>
      <w:r w:rsidR="000A0CD3" w:rsidRPr="00B62699">
        <w:t xml:space="preserve"> øvrige </w:t>
      </w:r>
      <w:r w:rsidR="008220B6" w:rsidRPr="00B62699">
        <w:t>husdyrbrug</w:t>
      </w:r>
      <w:r w:rsidR="00E0343A" w:rsidRPr="00B62699">
        <w:t xml:space="preserve"> eller med anlæg til husdyrproduktion på andre adresser</w:t>
      </w:r>
      <w:r w:rsidR="008220B6" w:rsidRPr="00B62699">
        <w:t xml:space="preserve">. </w:t>
      </w:r>
      <w:r w:rsidRPr="00B62699">
        <w:t>Anlægget skal derfor ikke godkendes sammen med andre anlæg til husdyrproduktion.</w:t>
      </w:r>
    </w:p>
    <w:p w14:paraId="0DF7C77C" w14:textId="7A9D8699" w:rsidR="00341EDB" w:rsidRPr="00341EDB" w:rsidRDefault="002F5D70" w:rsidP="00341EDB">
      <w:pPr>
        <w:pStyle w:val="Overskrift2"/>
      </w:pPr>
      <w:bookmarkStart w:id="86" w:name="_Toc11232480"/>
      <w:bookmarkStart w:id="87" w:name="_Toc11232782"/>
      <w:bookmarkStart w:id="88" w:name="_Toc94531140"/>
      <w:bookmarkStart w:id="89" w:name="_Hlk81316519"/>
      <w:r w:rsidRPr="00C26350">
        <w:t>Husdyrbruget og det ansøgtes beliggenhed</w:t>
      </w:r>
      <w:bookmarkEnd w:id="86"/>
      <w:bookmarkEnd w:id="87"/>
      <w:r w:rsidR="00725DEE">
        <w:t xml:space="preserve"> (B4)</w:t>
      </w:r>
      <w:bookmarkEnd w:id="88"/>
    </w:p>
    <w:p w14:paraId="195010E3" w14:textId="69345754" w:rsidR="00642AF7" w:rsidRPr="006C2D7B" w:rsidRDefault="00642AF7" w:rsidP="006C2D7B">
      <w:pPr>
        <w:pStyle w:val="Overskrift3"/>
      </w:pPr>
      <w:bookmarkStart w:id="90" w:name="_Toc8282061"/>
      <w:bookmarkStart w:id="91" w:name="_Toc11232481"/>
      <w:bookmarkStart w:id="92" w:name="_Toc11232783"/>
      <w:bookmarkStart w:id="93" w:name="_Toc94531141"/>
      <w:bookmarkStart w:id="94" w:name="_Hlk81316526"/>
      <w:bookmarkEnd w:id="89"/>
      <w:r w:rsidRPr="006C2D7B">
        <w:t>Landskabs- og planmæssige forhold</w:t>
      </w:r>
      <w:bookmarkEnd w:id="90"/>
      <w:bookmarkEnd w:id="91"/>
      <w:bookmarkEnd w:id="92"/>
      <w:bookmarkEnd w:id="93"/>
    </w:p>
    <w:bookmarkEnd w:id="94"/>
    <w:p w14:paraId="44EFA5E7" w14:textId="77777777" w:rsidR="00894E02" w:rsidRDefault="00894E02" w:rsidP="00894E02">
      <w:pPr>
        <w:pStyle w:val="Overskrift5"/>
        <w:spacing w:after="0"/>
      </w:pPr>
    </w:p>
    <w:p w14:paraId="6107F5DC" w14:textId="53D41D73" w:rsidR="00C54A71" w:rsidRDefault="00C54A71" w:rsidP="00894E02">
      <w:pPr>
        <w:pStyle w:val="Overskrift5"/>
        <w:spacing w:after="0"/>
      </w:pPr>
      <w:r w:rsidRPr="00A33C5E">
        <w:t xml:space="preserve">Landskab </w:t>
      </w:r>
    </w:p>
    <w:p w14:paraId="4A2F8C37" w14:textId="35A8CA05" w:rsidR="00DD361E" w:rsidRPr="00A61449" w:rsidRDefault="00F24802" w:rsidP="009A00A1">
      <w:pPr>
        <w:rPr>
          <w:rFonts w:cs="Arial"/>
          <w:szCs w:val="19"/>
        </w:rPr>
      </w:pPr>
      <w:r w:rsidRPr="00A61449">
        <w:rPr>
          <w:rFonts w:cs="Arial"/>
          <w:szCs w:val="19"/>
        </w:rPr>
        <w:t>Husdyrbruget</w:t>
      </w:r>
      <w:r w:rsidR="005146D8" w:rsidRPr="00A61449">
        <w:rPr>
          <w:rFonts w:cs="Arial"/>
          <w:szCs w:val="19"/>
        </w:rPr>
        <w:t xml:space="preserve"> </w:t>
      </w:r>
      <w:r w:rsidRPr="00A61449">
        <w:rPr>
          <w:rFonts w:cs="Arial"/>
          <w:szCs w:val="19"/>
        </w:rPr>
        <w:t xml:space="preserve">er lokaliseret i </w:t>
      </w:r>
      <w:r w:rsidR="00B62699" w:rsidRPr="00A61449">
        <w:rPr>
          <w:rFonts w:cs="Arial"/>
          <w:szCs w:val="19"/>
        </w:rPr>
        <w:t>Mariagerfjord</w:t>
      </w:r>
      <w:r w:rsidRPr="00A61449">
        <w:rPr>
          <w:rFonts w:cs="Arial"/>
          <w:szCs w:val="19"/>
        </w:rPr>
        <w:t xml:space="preserve"> Kommune og er beliggende i det åbne land ca. </w:t>
      </w:r>
      <w:r w:rsidR="00B62699" w:rsidRPr="00A61449">
        <w:rPr>
          <w:rFonts w:cs="Arial"/>
          <w:szCs w:val="19"/>
        </w:rPr>
        <w:t>985 meter</w:t>
      </w:r>
      <w:r w:rsidRPr="00A61449">
        <w:rPr>
          <w:rFonts w:cs="Arial"/>
          <w:szCs w:val="19"/>
        </w:rPr>
        <w:t xml:space="preserve"> nord </w:t>
      </w:r>
      <w:r w:rsidR="00B62699" w:rsidRPr="00A61449">
        <w:rPr>
          <w:rFonts w:cs="Arial"/>
          <w:szCs w:val="19"/>
        </w:rPr>
        <w:t>for Veddum</w:t>
      </w:r>
      <w:r w:rsidRPr="00A61449">
        <w:rPr>
          <w:rFonts w:cs="Arial"/>
          <w:szCs w:val="19"/>
        </w:rPr>
        <w:t xml:space="preserve"> By. Husdyrbruget ligger i et område der er karakteriseret af landbrug med spredt bebyggelse og mange levende hegn. </w:t>
      </w:r>
    </w:p>
    <w:p w14:paraId="275AEE05" w14:textId="733A1A0E" w:rsidR="00B62699" w:rsidRDefault="00A61449" w:rsidP="009A00A1">
      <w:pPr>
        <w:contextualSpacing/>
        <w:rPr>
          <w:rFonts w:cs="Arial"/>
          <w:color w:val="FF0000"/>
          <w:szCs w:val="19"/>
        </w:rPr>
      </w:pPr>
      <w:r>
        <w:rPr>
          <w:rFonts w:cs="Arial"/>
          <w:noProof/>
          <w:color w:val="FF0000"/>
          <w:szCs w:val="19"/>
          <w:lang w:eastAsia="da-DK"/>
        </w:rPr>
        <mc:AlternateContent>
          <mc:Choice Requires="wps">
            <w:drawing>
              <wp:anchor distT="0" distB="0" distL="114300" distR="114300" simplePos="0" relativeHeight="251658244" behindDoc="0" locked="0" layoutInCell="1" allowOverlap="1" wp14:anchorId="17066D52" wp14:editId="248053CB">
                <wp:simplePos x="0" y="0"/>
                <wp:positionH relativeFrom="column">
                  <wp:posOffset>2732684</wp:posOffset>
                </wp:positionH>
                <wp:positionV relativeFrom="paragraph">
                  <wp:posOffset>1584427</wp:posOffset>
                </wp:positionV>
                <wp:extent cx="109728" cy="117043"/>
                <wp:effectExtent l="0" t="0" r="24130" b="16510"/>
                <wp:wrapNone/>
                <wp:docPr id="18" name="Rutediagram: Forbindelse 18"/>
                <wp:cNvGraphicFramePr/>
                <a:graphic xmlns:a="http://schemas.openxmlformats.org/drawingml/2006/main">
                  <a:graphicData uri="http://schemas.microsoft.com/office/word/2010/wordprocessingShape">
                    <wps:wsp>
                      <wps:cNvSpPr/>
                      <wps:spPr>
                        <a:xfrm>
                          <a:off x="0" y="0"/>
                          <a:ext cx="109728" cy="117043"/>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3E8A0FF"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18" o:spid="_x0000_s1026" type="#_x0000_t120" style="position:absolute;margin-left:215.15pt;margin-top:124.75pt;width:8.65pt;height:9.2pt;z-index:251959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" fillcolor="red" strokecolor="red" strokeweight="2pt"/>
            </w:pict>
          </mc:Fallback>
        </mc:AlternateContent>
      </w:r>
      <w:r w:rsidR="00B62699" w:rsidRPr="00B62699">
        <w:rPr>
          <w:rFonts w:cs="Arial"/>
          <w:noProof/>
          <w:color w:val="FF0000"/>
          <w:szCs w:val="19"/>
          <w:lang w:eastAsia="da-DK"/>
        </w:rPr>
        <w:drawing>
          <wp:inline distT="0" distB="0" distL="0" distR="0" wp14:anchorId="75F569DF" wp14:editId="1B37467A">
            <wp:extent cx="6120765" cy="3791585"/>
            <wp:effectExtent l="19050" t="19050" r="13335" b="1841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3791585"/>
                    </a:xfrm>
                    <a:prstGeom prst="rect">
                      <a:avLst/>
                    </a:prstGeom>
                    <a:ln>
                      <a:solidFill>
                        <a:schemeClr val="tx1"/>
                      </a:solidFill>
                    </a:ln>
                  </pic:spPr>
                </pic:pic>
              </a:graphicData>
            </a:graphic>
          </wp:inline>
        </w:drawing>
      </w:r>
    </w:p>
    <w:p w14:paraId="62594FBF" w14:textId="07D11EDA" w:rsidR="0020721C" w:rsidRDefault="0020721C" w:rsidP="0020721C">
      <w:pPr>
        <w:contextualSpacing/>
        <w:rPr>
          <w:b/>
          <w:bCs/>
          <w:sz w:val="16"/>
          <w:szCs w:val="16"/>
        </w:rPr>
      </w:pPr>
      <w:r w:rsidRPr="00A96BF8">
        <w:rPr>
          <w:b/>
          <w:bCs/>
          <w:sz w:val="16"/>
          <w:szCs w:val="16"/>
        </w:rPr>
        <w:t>Husdyrbrugets</w:t>
      </w:r>
      <w:r w:rsidR="00A61449">
        <w:rPr>
          <w:b/>
          <w:bCs/>
          <w:sz w:val="16"/>
          <w:szCs w:val="16"/>
        </w:rPr>
        <w:t xml:space="preserve"> (rød markering)</w:t>
      </w:r>
      <w:r w:rsidR="00E0343A">
        <w:rPr>
          <w:b/>
          <w:bCs/>
          <w:sz w:val="16"/>
          <w:szCs w:val="16"/>
        </w:rPr>
        <w:t xml:space="preserve"> geografiske</w:t>
      </w:r>
      <w:r w:rsidRPr="00A96BF8">
        <w:rPr>
          <w:b/>
          <w:bCs/>
          <w:sz w:val="16"/>
          <w:szCs w:val="16"/>
        </w:rPr>
        <w:t xml:space="preserve"> placering </w:t>
      </w:r>
    </w:p>
    <w:p w14:paraId="7C993FE0" w14:textId="77777777" w:rsidR="00A61449" w:rsidRPr="00A96BF8" w:rsidRDefault="00A61449" w:rsidP="0020721C">
      <w:pPr>
        <w:contextualSpacing/>
        <w:rPr>
          <w:b/>
          <w:bCs/>
          <w:sz w:val="16"/>
          <w:szCs w:val="16"/>
        </w:rPr>
      </w:pPr>
    </w:p>
    <w:p w14:paraId="06410D75" w14:textId="5C0A1747" w:rsidR="00B736F4" w:rsidRPr="00A61449" w:rsidRDefault="00DD361E" w:rsidP="009A00A1">
      <w:pPr>
        <w:rPr>
          <w:rFonts w:cs="Arial"/>
          <w:szCs w:val="19"/>
        </w:rPr>
      </w:pPr>
      <w:r w:rsidRPr="00A61449">
        <w:rPr>
          <w:rFonts w:cs="Arial"/>
          <w:szCs w:val="19"/>
        </w:rPr>
        <w:t xml:space="preserve">Det nye byggeri opføres i eksisterende byggeri. </w:t>
      </w:r>
      <w:r w:rsidR="00B736F4" w:rsidRPr="00A61449">
        <w:rPr>
          <w:rFonts w:cs="Arial"/>
          <w:szCs w:val="19"/>
        </w:rPr>
        <w:t xml:space="preserve">Byggeriet ligger indenfor ejendommens eksisterende byggefelt og vil derfor ikke fremstå markant synligt </w:t>
      </w:r>
      <w:r w:rsidR="00A96BF8" w:rsidRPr="00A61449">
        <w:rPr>
          <w:rFonts w:cs="Arial"/>
          <w:szCs w:val="19"/>
        </w:rPr>
        <w:t xml:space="preserve">for </w:t>
      </w:r>
      <w:r w:rsidR="00B736F4" w:rsidRPr="00A61449">
        <w:rPr>
          <w:rFonts w:cs="Arial"/>
          <w:szCs w:val="19"/>
        </w:rPr>
        <w:t xml:space="preserve">omgivelserne. </w:t>
      </w:r>
    </w:p>
    <w:p w14:paraId="0E1C9B61" w14:textId="5AFCE9F8" w:rsidR="005A076E" w:rsidRPr="00C07441" w:rsidRDefault="000D6146" w:rsidP="00F24802">
      <w:pPr>
        <w:rPr>
          <w:rFonts w:cs="Arial"/>
          <w:bCs/>
          <w:szCs w:val="20"/>
        </w:rPr>
      </w:pPr>
      <w:r w:rsidRPr="00C07441">
        <w:rPr>
          <w:rFonts w:cs="Arial"/>
          <w:bCs/>
          <w:szCs w:val="20"/>
        </w:rPr>
        <w:t xml:space="preserve">Fotoet nedenfor viser husdyrbruget set fra </w:t>
      </w:r>
      <w:r w:rsidR="00A61449" w:rsidRPr="00C07441">
        <w:rPr>
          <w:rFonts w:cs="Arial"/>
          <w:bCs/>
          <w:szCs w:val="20"/>
        </w:rPr>
        <w:t>Hylt</w:t>
      </w:r>
      <w:r w:rsidRPr="00C07441">
        <w:rPr>
          <w:rFonts w:cs="Arial"/>
          <w:bCs/>
          <w:szCs w:val="20"/>
        </w:rPr>
        <w:t xml:space="preserve">vej. Ny stald vil blive opført </w:t>
      </w:r>
      <w:r w:rsidR="00A61449" w:rsidRPr="00C07441">
        <w:rPr>
          <w:rFonts w:cs="Arial"/>
          <w:bCs/>
          <w:szCs w:val="20"/>
        </w:rPr>
        <w:t>i maskinhus med grå tagflade nord for kornsilo</w:t>
      </w:r>
      <w:r w:rsidRPr="00C07441">
        <w:rPr>
          <w:rFonts w:cs="Arial"/>
          <w:bCs/>
          <w:szCs w:val="20"/>
        </w:rPr>
        <w:t xml:space="preserve"> til venstre i billedet. Da ny stald </w:t>
      </w:r>
      <w:r w:rsidR="00A61449" w:rsidRPr="00C07441">
        <w:rPr>
          <w:rFonts w:cs="Arial"/>
          <w:bCs/>
          <w:szCs w:val="20"/>
        </w:rPr>
        <w:t>indrettes i</w:t>
      </w:r>
      <w:r w:rsidRPr="00C07441">
        <w:rPr>
          <w:rFonts w:cs="Arial"/>
          <w:bCs/>
          <w:szCs w:val="20"/>
        </w:rPr>
        <w:t xml:space="preserve"> eksisterende </w:t>
      </w:r>
      <w:r w:rsidR="00A61449" w:rsidRPr="00C07441">
        <w:rPr>
          <w:rFonts w:cs="Arial"/>
          <w:bCs/>
          <w:szCs w:val="20"/>
        </w:rPr>
        <w:t xml:space="preserve">maskinhus </w:t>
      </w:r>
      <w:r w:rsidRPr="00C07441">
        <w:rPr>
          <w:rFonts w:cs="Arial"/>
          <w:bCs/>
          <w:szCs w:val="20"/>
        </w:rPr>
        <w:t xml:space="preserve">forventes den nye stald ikke at blive synlig fra </w:t>
      </w:r>
      <w:r w:rsidR="00A61449" w:rsidRPr="00C07441">
        <w:rPr>
          <w:rFonts w:cs="Arial"/>
          <w:bCs/>
          <w:szCs w:val="20"/>
        </w:rPr>
        <w:t>Hylt</w:t>
      </w:r>
      <w:r w:rsidRPr="00C07441">
        <w:rPr>
          <w:rFonts w:cs="Arial"/>
          <w:bCs/>
          <w:szCs w:val="20"/>
        </w:rPr>
        <w:t xml:space="preserve">vej. </w:t>
      </w:r>
    </w:p>
    <w:p w14:paraId="33A8AB68" w14:textId="3FB65E56" w:rsidR="00714FEF" w:rsidRPr="000D6146" w:rsidRDefault="00714FEF" w:rsidP="00F24802">
      <w:pPr>
        <w:contextualSpacing/>
        <w:rPr>
          <w:rFonts w:cs="Arial"/>
          <w:bCs/>
          <w:color w:val="FF0000"/>
          <w:szCs w:val="20"/>
        </w:rPr>
      </w:pPr>
      <w:r w:rsidRPr="00714FEF">
        <w:rPr>
          <w:rFonts w:cs="Arial"/>
          <w:bCs/>
          <w:noProof/>
          <w:color w:val="FF0000"/>
          <w:szCs w:val="20"/>
          <w:lang w:eastAsia="da-DK"/>
        </w:rPr>
        <w:drawing>
          <wp:inline distT="0" distB="0" distL="0" distR="0" wp14:anchorId="524DDA17" wp14:editId="021E32EA">
            <wp:extent cx="6120765" cy="3578225"/>
            <wp:effectExtent l="19050" t="19050" r="13335" b="2222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3578225"/>
                    </a:xfrm>
                    <a:prstGeom prst="rect">
                      <a:avLst/>
                    </a:prstGeom>
                    <a:ln>
                      <a:solidFill>
                        <a:schemeClr val="tx1"/>
                      </a:solidFill>
                    </a:ln>
                  </pic:spPr>
                </pic:pic>
              </a:graphicData>
            </a:graphic>
          </wp:inline>
        </w:drawing>
      </w:r>
    </w:p>
    <w:p w14:paraId="3F9A06BF" w14:textId="51D710D3" w:rsidR="00B736F4" w:rsidRDefault="00B736F4" w:rsidP="00F24802">
      <w:pPr>
        <w:contextualSpacing/>
        <w:rPr>
          <w:rFonts w:cs="Arial"/>
          <w:b/>
          <w:sz w:val="16"/>
          <w:szCs w:val="16"/>
        </w:rPr>
      </w:pPr>
      <w:r w:rsidRPr="00B736F4">
        <w:rPr>
          <w:rFonts w:cs="Arial"/>
          <w:b/>
          <w:sz w:val="16"/>
          <w:szCs w:val="16"/>
        </w:rPr>
        <w:t xml:space="preserve">Husdyrbrugets placering i forhold til </w:t>
      </w:r>
      <w:r w:rsidR="00714FEF">
        <w:rPr>
          <w:rFonts w:cs="Arial"/>
          <w:b/>
          <w:sz w:val="16"/>
          <w:szCs w:val="16"/>
        </w:rPr>
        <w:t>Hylt</w:t>
      </w:r>
      <w:r w:rsidRPr="00B736F4">
        <w:rPr>
          <w:rFonts w:cs="Arial"/>
          <w:b/>
          <w:sz w:val="16"/>
          <w:szCs w:val="16"/>
        </w:rPr>
        <w:t xml:space="preserve">vej/ nærmeste </w:t>
      </w:r>
      <w:r w:rsidR="00881007" w:rsidRPr="00881007">
        <w:rPr>
          <w:rFonts w:cs="Arial"/>
          <w:b/>
          <w:sz w:val="16"/>
          <w:szCs w:val="16"/>
        </w:rPr>
        <w:t>nabobeboelse</w:t>
      </w:r>
      <w:r w:rsidR="000D6146">
        <w:rPr>
          <w:rFonts w:cs="Arial"/>
          <w:b/>
          <w:sz w:val="16"/>
          <w:szCs w:val="16"/>
        </w:rPr>
        <w:t xml:space="preserve"> (google maps)</w:t>
      </w:r>
    </w:p>
    <w:p w14:paraId="18BFC442" w14:textId="736997C2" w:rsidR="005A076E" w:rsidRDefault="00C54A71" w:rsidP="00894E02">
      <w:pPr>
        <w:pStyle w:val="Overskrift5"/>
        <w:spacing w:after="0"/>
      </w:pPr>
      <w:r w:rsidRPr="00A33C5E">
        <w:t>Forhold</w:t>
      </w:r>
      <w:r w:rsidR="00873D6F">
        <w:t>et</w:t>
      </w:r>
      <w:r w:rsidRPr="00A33C5E">
        <w:t xml:space="preserve"> til Kommuneplan</w:t>
      </w:r>
      <w:r w:rsidR="00873D6F">
        <w:t>en</w:t>
      </w:r>
    </w:p>
    <w:p w14:paraId="0FB5CE4F" w14:textId="7F51A721" w:rsidR="00874F93" w:rsidRPr="00714FEF" w:rsidRDefault="00C54A71" w:rsidP="00C54A71">
      <w:pPr>
        <w:spacing w:after="0"/>
        <w:jc w:val="left"/>
      </w:pPr>
      <w:r w:rsidRPr="00714FEF">
        <w:t xml:space="preserve">Ejendommen ligger i et område, der ifølge kommuneplan </w:t>
      </w:r>
      <w:r w:rsidR="000A48D8" w:rsidRPr="00714FEF">
        <w:t>201</w:t>
      </w:r>
      <w:r w:rsidR="00714FEF" w:rsidRPr="00714FEF">
        <w:t>3-25 og Kommuneplan tillæg nr. 21</w:t>
      </w:r>
      <w:r w:rsidR="000A48D8" w:rsidRPr="00714FEF">
        <w:t xml:space="preserve"> </w:t>
      </w:r>
      <w:r w:rsidRPr="00714FEF">
        <w:t>har følgende udpegninger:</w:t>
      </w:r>
    </w:p>
    <w:p w14:paraId="0C2149E1" w14:textId="39A52629" w:rsidR="00C54A71" w:rsidRPr="00A33C5E" w:rsidRDefault="00874F93" w:rsidP="00C54A71">
      <w:pPr>
        <w:spacing w:after="0"/>
        <w:jc w:val="left"/>
      </w:pPr>
      <w:r w:rsidRPr="00A33C5E">
        <w:t xml:space="preserve"> </w:t>
      </w:r>
    </w:p>
    <w:tbl>
      <w:tblPr>
        <w:tblStyle w:val="Tabel-Gitter"/>
        <w:tblW w:w="0" w:type="auto"/>
        <w:tblLook w:val="04A0" w:firstRow="1" w:lastRow="0" w:firstColumn="1" w:lastColumn="0" w:noHBand="0" w:noVBand="1"/>
      </w:tblPr>
      <w:tblGrid>
        <w:gridCol w:w="2713"/>
        <w:gridCol w:w="6916"/>
      </w:tblGrid>
      <w:tr w:rsidR="00A55532" w:rsidRPr="00A55532" w14:paraId="7797B4B0" w14:textId="77777777" w:rsidTr="000A0CD3">
        <w:tc>
          <w:tcPr>
            <w:tcW w:w="2713" w:type="dxa"/>
            <w:shd w:val="clear" w:color="auto" w:fill="9BBB59" w:themeFill="accent3"/>
          </w:tcPr>
          <w:p w14:paraId="12AEC5BD" w14:textId="77777777" w:rsidR="00A55532" w:rsidRPr="000A0CD3" w:rsidRDefault="00A55532" w:rsidP="000A0CD3">
            <w:pPr>
              <w:jc w:val="left"/>
              <w:rPr>
                <w:rFonts w:eastAsia="Times New Roman" w:cs="Times New Roman"/>
                <w:b/>
                <w:sz w:val="16"/>
                <w:szCs w:val="16"/>
                <w:lang w:eastAsia="da-DK"/>
              </w:rPr>
            </w:pPr>
            <w:r w:rsidRPr="000A0CD3">
              <w:rPr>
                <w:rFonts w:eastAsia="Times New Roman" w:cs="Times New Roman"/>
                <w:b/>
                <w:sz w:val="16"/>
                <w:szCs w:val="16"/>
                <w:lang w:eastAsia="da-DK"/>
              </w:rPr>
              <w:t>Aktuelle udpegninger i kommuneplanen</w:t>
            </w:r>
          </w:p>
          <w:p w14:paraId="55E4AA17" w14:textId="77777777" w:rsidR="00A55532" w:rsidRPr="000A0CD3" w:rsidRDefault="00A55532" w:rsidP="00B042FD">
            <w:pPr>
              <w:rPr>
                <w:rFonts w:eastAsia="Times New Roman" w:cs="Times New Roman"/>
                <w:b/>
                <w:sz w:val="16"/>
                <w:szCs w:val="16"/>
                <w:highlight w:val="magenta"/>
                <w:lang w:eastAsia="da-DK"/>
              </w:rPr>
            </w:pPr>
          </w:p>
        </w:tc>
        <w:tc>
          <w:tcPr>
            <w:tcW w:w="6916" w:type="dxa"/>
            <w:shd w:val="clear" w:color="auto" w:fill="9BBB59" w:themeFill="accent3"/>
          </w:tcPr>
          <w:p w14:paraId="405E2AAB" w14:textId="19A14324" w:rsidR="00A55532" w:rsidRPr="000A0CD3" w:rsidRDefault="000A0CD3" w:rsidP="00B042FD">
            <w:pPr>
              <w:rPr>
                <w:rFonts w:eastAsia="Times New Roman" w:cs="Times New Roman"/>
                <w:b/>
                <w:sz w:val="16"/>
                <w:szCs w:val="16"/>
                <w:highlight w:val="magenta"/>
                <w:lang w:eastAsia="da-DK"/>
              </w:rPr>
            </w:pPr>
            <w:r>
              <w:rPr>
                <w:rFonts w:eastAsia="Times New Roman" w:cs="Times New Roman"/>
                <w:b/>
                <w:sz w:val="16"/>
                <w:szCs w:val="16"/>
                <w:lang w:eastAsia="da-DK"/>
              </w:rPr>
              <w:t>Retningslinjer i kommuneplanen/Formål med udpegningen</w:t>
            </w:r>
          </w:p>
        </w:tc>
      </w:tr>
      <w:tr w:rsidR="00714FEF" w:rsidRPr="00714FEF" w14:paraId="34F12B87" w14:textId="77777777" w:rsidTr="000A0CD3">
        <w:tc>
          <w:tcPr>
            <w:tcW w:w="2713" w:type="dxa"/>
            <w:shd w:val="clear" w:color="auto" w:fill="DDD9C3" w:themeFill="background2" w:themeFillShade="E6"/>
          </w:tcPr>
          <w:p w14:paraId="44E98BA2" w14:textId="01D27BC2" w:rsidR="00A55532" w:rsidRPr="00714FEF" w:rsidRDefault="00714FEF" w:rsidP="000A0CD3">
            <w:pPr>
              <w:jc w:val="left"/>
              <w:rPr>
                <w:sz w:val="16"/>
                <w:szCs w:val="16"/>
              </w:rPr>
            </w:pPr>
            <w:r w:rsidRPr="00714FEF">
              <w:rPr>
                <w:sz w:val="16"/>
                <w:szCs w:val="16"/>
              </w:rPr>
              <w:t>Særligt v</w:t>
            </w:r>
            <w:r w:rsidR="00A55532" w:rsidRPr="00714FEF">
              <w:rPr>
                <w:sz w:val="16"/>
                <w:szCs w:val="16"/>
              </w:rPr>
              <w:t>ærdifuldt landbrugsområde</w:t>
            </w:r>
          </w:p>
        </w:tc>
        <w:tc>
          <w:tcPr>
            <w:tcW w:w="6916" w:type="dxa"/>
          </w:tcPr>
          <w:p w14:paraId="316813D2" w14:textId="74813F11" w:rsidR="00714FEF" w:rsidRPr="00714FEF" w:rsidRDefault="00714FEF" w:rsidP="00714FEF">
            <w:pPr>
              <w:jc w:val="left"/>
              <w:rPr>
                <w:rFonts w:ascii="Helvetica" w:hAnsi="Helvetica"/>
                <w:sz w:val="17"/>
                <w:szCs w:val="17"/>
                <w:shd w:val="clear" w:color="auto" w:fill="FFFFFF"/>
              </w:rPr>
            </w:pPr>
            <w:r w:rsidRPr="00714FEF">
              <w:rPr>
                <w:rFonts w:ascii="Helvetica" w:hAnsi="Helvetica"/>
                <w:sz w:val="17"/>
                <w:szCs w:val="17"/>
                <w:shd w:val="clear" w:color="auto" w:fill="FFFFFF"/>
              </w:rPr>
              <w:t>De særligt værdifulde landbrugsområder er områder, der er værdifulde for såvel planteavl, husdyrbrug samt frugt- og grønsagsproduktion. I de særligt værdifulde landbrugsområder er det primære hovedhensyn landbrug og landbrugets strukturudvikling. I områderne må der som udgangspunkt ikke planlægges eller etableres anlæg og andet, der</w:t>
            </w:r>
          </w:p>
          <w:p w14:paraId="20B72AA0" w14:textId="77777777" w:rsidR="00714FEF" w:rsidRPr="00714FEF" w:rsidRDefault="00714FEF" w:rsidP="00714FEF">
            <w:pPr>
              <w:jc w:val="left"/>
              <w:rPr>
                <w:rFonts w:ascii="Helvetica" w:hAnsi="Helvetica"/>
                <w:sz w:val="17"/>
                <w:szCs w:val="17"/>
                <w:shd w:val="clear" w:color="auto" w:fill="FFFFFF"/>
              </w:rPr>
            </w:pPr>
            <w:r w:rsidRPr="00714FEF">
              <w:rPr>
                <w:rFonts w:ascii="Helvetica" w:hAnsi="Helvetica"/>
                <w:sz w:val="17"/>
                <w:szCs w:val="17"/>
                <w:shd w:val="clear" w:color="auto" w:fill="FFFFFF"/>
              </w:rPr>
              <w:t>på væsentlige måder begrænser mulighederne for landbrugets drift. Begrænsninger kan f.eks. være byudvikling, rekreative områder og formål samt lugtpåvirkelige funktioner og anlæg.</w:t>
            </w:r>
          </w:p>
          <w:p w14:paraId="4E9E9619" w14:textId="69E2111B" w:rsidR="00714FEF" w:rsidRPr="00714FEF" w:rsidRDefault="00714FEF" w:rsidP="00714FEF">
            <w:pPr>
              <w:jc w:val="left"/>
              <w:rPr>
                <w:sz w:val="16"/>
                <w:szCs w:val="16"/>
              </w:rPr>
            </w:pPr>
          </w:p>
        </w:tc>
      </w:tr>
      <w:tr w:rsidR="00A55532" w:rsidRPr="008F7BC6" w14:paraId="69E46FD7" w14:textId="77777777" w:rsidTr="000A0CD3">
        <w:tc>
          <w:tcPr>
            <w:tcW w:w="2713" w:type="dxa"/>
            <w:shd w:val="clear" w:color="auto" w:fill="DDD9C3" w:themeFill="background2" w:themeFillShade="E6"/>
          </w:tcPr>
          <w:p w14:paraId="231FA9D8" w14:textId="1F75A9D7" w:rsidR="00A55532" w:rsidRPr="008F7BC6" w:rsidRDefault="00A55532" w:rsidP="000A0CD3">
            <w:pPr>
              <w:jc w:val="left"/>
              <w:rPr>
                <w:sz w:val="16"/>
                <w:szCs w:val="16"/>
              </w:rPr>
            </w:pPr>
            <w:r w:rsidRPr="008F7BC6">
              <w:rPr>
                <w:sz w:val="16"/>
                <w:szCs w:val="16"/>
              </w:rPr>
              <w:t>Lavbundsarealer</w:t>
            </w:r>
          </w:p>
        </w:tc>
        <w:tc>
          <w:tcPr>
            <w:tcW w:w="6916" w:type="dxa"/>
          </w:tcPr>
          <w:p w14:paraId="10C3881B" w14:textId="12BB2EC4" w:rsidR="00A55532" w:rsidRPr="008F7BC6" w:rsidRDefault="00A55532" w:rsidP="000A0CD3">
            <w:pPr>
              <w:jc w:val="left"/>
              <w:rPr>
                <w:sz w:val="16"/>
                <w:szCs w:val="16"/>
              </w:rPr>
            </w:pPr>
            <w:r w:rsidRPr="008F7BC6">
              <w:rPr>
                <w:sz w:val="16"/>
                <w:szCs w:val="16"/>
              </w:rPr>
              <w:t>Ejendommen er delvist indenfor udpegningen – Bygningssæt</w:t>
            </w:r>
            <w:r w:rsidR="008F7BC6" w:rsidRPr="008F7BC6">
              <w:rPr>
                <w:sz w:val="16"/>
                <w:szCs w:val="16"/>
              </w:rPr>
              <w:t xml:space="preserve"> mod nord er inden for </w:t>
            </w:r>
            <w:r w:rsidRPr="008F7BC6">
              <w:rPr>
                <w:sz w:val="16"/>
                <w:szCs w:val="16"/>
              </w:rPr>
              <w:t xml:space="preserve">udpegningen. </w:t>
            </w:r>
          </w:p>
          <w:p w14:paraId="384935F9" w14:textId="77777777" w:rsidR="00A55532" w:rsidRPr="008F7BC6" w:rsidRDefault="00A55532" w:rsidP="000A0CD3">
            <w:pPr>
              <w:jc w:val="left"/>
              <w:rPr>
                <w:sz w:val="16"/>
                <w:szCs w:val="16"/>
              </w:rPr>
            </w:pPr>
          </w:p>
          <w:p w14:paraId="6BA853D7" w14:textId="7491EF5F" w:rsidR="00A55532" w:rsidRPr="008F7BC6" w:rsidRDefault="008F7BC6" w:rsidP="000A0CD3">
            <w:pPr>
              <w:jc w:val="left"/>
              <w:rPr>
                <w:sz w:val="16"/>
                <w:szCs w:val="16"/>
              </w:rPr>
            </w:pPr>
            <w:r w:rsidRPr="008F7BC6">
              <w:rPr>
                <w:noProof/>
                <w:sz w:val="16"/>
                <w:szCs w:val="16"/>
                <w:lang w:eastAsia="da-DK"/>
              </w:rPr>
              <w:drawing>
                <wp:inline distT="0" distB="0" distL="0" distR="0" wp14:anchorId="1D9901EE" wp14:editId="37588CA8">
                  <wp:extent cx="1728000" cy="2361163"/>
                  <wp:effectExtent l="0" t="0" r="5715" b="127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728000" cy="2361163"/>
                          </a:xfrm>
                          <a:prstGeom prst="rect">
                            <a:avLst/>
                          </a:prstGeom>
                        </pic:spPr>
                      </pic:pic>
                    </a:graphicData>
                  </a:graphic>
                </wp:inline>
              </w:drawing>
            </w:r>
          </w:p>
          <w:p w14:paraId="33A55CC3" w14:textId="77777777" w:rsidR="00A55532" w:rsidRPr="008F7BC6" w:rsidRDefault="00A55532" w:rsidP="000A0CD3">
            <w:pPr>
              <w:jc w:val="left"/>
              <w:rPr>
                <w:sz w:val="16"/>
                <w:szCs w:val="16"/>
              </w:rPr>
            </w:pPr>
          </w:p>
        </w:tc>
      </w:tr>
    </w:tbl>
    <w:p w14:paraId="6C2B47D7" w14:textId="238FA18C" w:rsidR="0020721C" w:rsidRPr="000D6146" w:rsidRDefault="000D6146" w:rsidP="001121FE">
      <w:pPr>
        <w:pStyle w:val="Overskrift5"/>
        <w:rPr>
          <w:i w:val="0"/>
          <w:iCs w:val="0"/>
          <w:sz w:val="16"/>
          <w:szCs w:val="16"/>
        </w:rPr>
      </w:pPr>
      <w:r>
        <w:rPr>
          <w:i w:val="0"/>
          <w:iCs w:val="0"/>
          <w:sz w:val="16"/>
          <w:szCs w:val="16"/>
        </w:rPr>
        <w:t>Udpegninger og retningslinjer i kommuneplanen</w:t>
      </w:r>
    </w:p>
    <w:p w14:paraId="0C534254" w14:textId="77777777" w:rsidR="000D6146" w:rsidRDefault="000D6146" w:rsidP="00894E02">
      <w:pPr>
        <w:spacing w:after="0"/>
        <w:jc w:val="left"/>
        <w:rPr>
          <w:b/>
          <w:bCs/>
          <w:i/>
          <w:iCs/>
        </w:rPr>
      </w:pPr>
    </w:p>
    <w:p w14:paraId="1B630499" w14:textId="58353586" w:rsidR="005F3FDC" w:rsidRDefault="005F3FDC" w:rsidP="00894E02">
      <w:pPr>
        <w:spacing w:after="0"/>
        <w:jc w:val="left"/>
        <w:rPr>
          <w:b/>
          <w:bCs/>
          <w:i/>
          <w:iCs/>
        </w:rPr>
      </w:pPr>
      <w:r w:rsidRPr="005F3FDC">
        <w:rPr>
          <w:b/>
          <w:bCs/>
          <w:i/>
          <w:iCs/>
        </w:rPr>
        <w:t>Fredede områder og kulturarvsarealer</w:t>
      </w:r>
    </w:p>
    <w:p w14:paraId="73C44994" w14:textId="510735EE" w:rsidR="000D6146" w:rsidRPr="007546B5" w:rsidRDefault="005F3FDC" w:rsidP="005F3FDC">
      <w:r w:rsidRPr="007546B5">
        <w:t>Husdyrbruget ligger ikke indenfor fredede områder eller kulturarvsarealer.</w:t>
      </w:r>
    </w:p>
    <w:p w14:paraId="7CB29A81" w14:textId="01669D1D" w:rsidR="000A2364" w:rsidRPr="009A00A1" w:rsidRDefault="00C54A71" w:rsidP="00FD0C25">
      <w:pPr>
        <w:pStyle w:val="Overskrift5"/>
        <w:rPr>
          <w:bCs w:val="0"/>
          <w:iCs w:val="0"/>
          <w:color w:val="FF0000"/>
        </w:rPr>
      </w:pPr>
      <w:r w:rsidRPr="00A33C5E">
        <w:t>Bygge- og beskyttelseslinjer</w:t>
      </w:r>
    </w:p>
    <w:p w14:paraId="1CB18296" w14:textId="1B55524D" w:rsidR="00874F93" w:rsidRPr="007546B5" w:rsidRDefault="000A2364" w:rsidP="00C54A71">
      <w:pPr>
        <w:jc w:val="left"/>
      </w:pPr>
      <w:r w:rsidRPr="007546B5">
        <w:t>Nye anlægsdeles placering i forhold til</w:t>
      </w:r>
      <w:r w:rsidR="00C54A71" w:rsidRPr="007546B5">
        <w:t xml:space="preserve"> beskyttelseslinjer er opsummeret i nedenstående tabel.</w:t>
      </w:r>
    </w:p>
    <w:tbl>
      <w:tblPr>
        <w:tblStyle w:val="Tabel-Gitter"/>
        <w:tblW w:w="679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891"/>
        <w:gridCol w:w="1302"/>
        <w:gridCol w:w="1303"/>
        <w:gridCol w:w="1303"/>
      </w:tblGrid>
      <w:tr w:rsidR="00874F93" w14:paraId="48B61092" w14:textId="77777777" w:rsidTr="00874F93">
        <w:trPr>
          <w:trHeight w:val="293"/>
        </w:trPr>
        <w:tc>
          <w:tcPr>
            <w:tcW w:w="2891" w:type="dxa"/>
            <w:vMerge w:val="restart"/>
            <w:shd w:val="clear" w:color="auto" w:fill="9BBB59" w:themeFill="accent3"/>
          </w:tcPr>
          <w:p w14:paraId="44CAB223" w14:textId="77777777" w:rsidR="00874F93" w:rsidRPr="00C01E9E" w:rsidRDefault="00874F93" w:rsidP="00FF1ECD">
            <w:pPr>
              <w:jc w:val="left"/>
              <w:rPr>
                <w:b/>
                <w:bCs/>
                <w:sz w:val="16"/>
                <w:szCs w:val="16"/>
              </w:rPr>
            </w:pPr>
            <w:r w:rsidRPr="00C01E9E">
              <w:rPr>
                <w:b/>
                <w:bCs/>
                <w:sz w:val="16"/>
                <w:szCs w:val="16"/>
              </w:rPr>
              <w:t>Beskyttelseslinje</w:t>
            </w:r>
          </w:p>
        </w:tc>
        <w:tc>
          <w:tcPr>
            <w:tcW w:w="3908" w:type="dxa"/>
            <w:gridSpan w:val="3"/>
            <w:shd w:val="clear" w:color="auto" w:fill="9BBB59" w:themeFill="accent3"/>
          </w:tcPr>
          <w:p w14:paraId="2F20C687" w14:textId="77777777" w:rsidR="00874F93" w:rsidRPr="00C01E9E" w:rsidRDefault="00874F93" w:rsidP="00FF1ECD">
            <w:pPr>
              <w:jc w:val="left"/>
              <w:rPr>
                <w:b/>
                <w:bCs/>
                <w:sz w:val="16"/>
                <w:szCs w:val="16"/>
              </w:rPr>
            </w:pPr>
            <w:r w:rsidRPr="00C01E9E">
              <w:rPr>
                <w:b/>
                <w:bCs/>
                <w:sz w:val="16"/>
                <w:szCs w:val="16"/>
              </w:rPr>
              <w:t>Ligger det ansøgte indenfor beskyttelsen</w:t>
            </w:r>
          </w:p>
          <w:p w14:paraId="176CEC68" w14:textId="6F86CDB7" w:rsidR="00874F93" w:rsidRPr="00C01E9E" w:rsidRDefault="00874F93" w:rsidP="00FF1ECD">
            <w:pPr>
              <w:jc w:val="left"/>
              <w:rPr>
                <w:b/>
                <w:bCs/>
                <w:sz w:val="16"/>
                <w:szCs w:val="16"/>
              </w:rPr>
            </w:pPr>
          </w:p>
        </w:tc>
      </w:tr>
      <w:tr w:rsidR="00874F93" w14:paraId="4BF0480C" w14:textId="77777777" w:rsidTr="00874F93">
        <w:trPr>
          <w:trHeight w:val="292"/>
        </w:trPr>
        <w:tc>
          <w:tcPr>
            <w:tcW w:w="2891" w:type="dxa"/>
            <w:vMerge/>
            <w:shd w:val="clear" w:color="auto" w:fill="9BBB59" w:themeFill="accent3"/>
          </w:tcPr>
          <w:p w14:paraId="01E7150A" w14:textId="77777777" w:rsidR="00874F93" w:rsidRPr="00C01E9E" w:rsidRDefault="00874F93" w:rsidP="00FF1ECD">
            <w:pPr>
              <w:jc w:val="left"/>
              <w:rPr>
                <w:b/>
                <w:bCs/>
                <w:sz w:val="16"/>
                <w:szCs w:val="16"/>
              </w:rPr>
            </w:pPr>
          </w:p>
        </w:tc>
        <w:tc>
          <w:tcPr>
            <w:tcW w:w="1302" w:type="dxa"/>
            <w:shd w:val="clear" w:color="auto" w:fill="9BBB59" w:themeFill="accent3"/>
          </w:tcPr>
          <w:p w14:paraId="4DF7AD59" w14:textId="6052E6BB" w:rsidR="00874F93" w:rsidRPr="00C01E9E" w:rsidRDefault="00874F93" w:rsidP="00FF1ECD">
            <w:pPr>
              <w:jc w:val="left"/>
              <w:rPr>
                <w:b/>
                <w:bCs/>
                <w:sz w:val="16"/>
                <w:szCs w:val="16"/>
              </w:rPr>
            </w:pPr>
            <w:r>
              <w:rPr>
                <w:b/>
                <w:bCs/>
                <w:sz w:val="16"/>
                <w:szCs w:val="16"/>
              </w:rPr>
              <w:t>Nej</w:t>
            </w:r>
          </w:p>
        </w:tc>
        <w:tc>
          <w:tcPr>
            <w:tcW w:w="1303" w:type="dxa"/>
            <w:shd w:val="clear" w:color="auto" w:fill="9BBB59" w:themeFill="accent3"/>
          </w:tcPr>
          <w:p w14:paraId="31C213F6" w14:textId="7C6ECF27" w:rsidR="00874F93" w:rsidRPr="00C01E9E" w:rsidRDefault="00874F93" w:rsidP="00FF1ECD">
            <w:pPr>
              <w:jc w:val="left"/>
              <w:rPr>
                <w:b/>
                <w:bCs/>
                <w:sz w:val="16"/>
                <w:szCs w:val="16"/>
              </w:rPr>
            </w:pPr>
            <w:r>
              <w:rPr>
                <w:b/>
                <w:bCs/>
                <w:sz w:val="16"/>
                <w:szCs w:val="16"/>
              </w:rPr>
              <w:t>JA</w:t>
            </w:r>
          </w:p>
        </w:tc>
        <w:tc>
          <w:tcPr>
            <w:tcW w:w="1303" w:type="dxa"/>
            <w:shd w:val="clear" w:color="auto" w:fill="9BBB59" w:themeFill="accent3"/>
          </w:tcPr>
          <w:p w14:paraId="191EC174" w14:textId="17A9FE20" w:rsidR="00874F93" w:rsidRPr="00C01E9E" w:rsidRDefault="00874F93" w:rsidP="00FF1ECD">
            <w:pPr>
              <w:jc w:val="left"/>
              <w:rPr>
                <w:b/>
                <w:bCs/>
                <w:sz w:val="16"/>
                <w:szCs w:val="16"/>
              </w:rPr>
            </w:pPr>
            <w:r>
              <w:rPr>
                <w:b/>
                <w:bCs/>
                <w:sz w:val="16"/>
                <w:szCs w:val="16"/>
              </w:rPr>
              <w:t>Delvis</w:t>
            </w:r>
          </w:p>
        </w:tc>
      </w:tr>
      <w:tr w:rsidR="00874F93" w14:paraId="75BCF935" w14:textId="77777777" w:rsidTr="00874F93">
        <w:tc>
          <w:tcPr>
            <w:tcW w:w="2891" w:type="dxa"/>
            <w:shd w:val="clear" w:color="auto" w:fill="DDD9C3" w:themeFill="background2" w:themeFillShade="E6"/>
          </w:tcPr>
          <w:p w14:paraId="0BA69320" w14:textId="77777777" w:rsidR="00874F93" w:rsidRDefault="00874F93" w:rsidP="00874F93">
            <w:pPr>
              <w:jc w:val="left"/>
              <w:rPr>
                <w:color w:val="FF0000"/>
              </w:rPr>
            </w:pPr>
            <w:r w:rsidRPr="00A33C5E">
              <w:rPr>
                <w:sz w:val="18"/>
                <w:szCs w:val="18"/>
              </w:rPr>
              <w:t>Søbeskyttelseslinje</w:t>
            </w:r>
          </w:p>
        </w:tc>
        <w:sdt>
          <w:sdtPr>
            <w:rPr>
              <w:sz w:val="18"/>
              <w:szCs w:val="18"/>
            </w:rPr>
            <w:id w:val="1645546608"/>
            <w14:checkbox>
              <w14:checked w14:val="1"/>
              <w14:checkedState w14:val="2612" w14:font="MS Gothic"/>
              <w14:uncheckedState w14:val="2610" w14:font="MS Gothic"/>
            </w14:checkbox>
          </w:sdtPr>
          <w:sdtContent>
            <w:tc>
              <w:tcPr>
                <w:tcW w:w="1302" w:type="dxa"/>
              </w:tcPr>
              <w:p w14:paraId="01C15809" w14:textId="20DB02C4" w:rsidR="00874F93" w:rsidRDefault="008F7BC6" w:rsidP="00874F93">
                <w:pPr>
                  <w:jc w:val="left"/>
                  <w:rPr>
                    <w:color w:val="FF0000"/>
                  </w:rPr>
                </w:pPr>
                <w:r>
                  <w:rPr>
                    <w:rFonts w:ascii="MS Gothic" w:eastAsia="MS Gothic" w:hAnsi="MS Gothic" w:hint="eastAsia"/>
                    <w:sz w:val="18"/>
                    <w:szCs w:val="18"/>
                  </w:rPr>
                  <w:t>☒</w:t>
                </w:r>
              </w:p>
            </w:tc>
          </w:sdtContent>
        </w:sdt>
        <w:sdt>
          <w:sdtPr>
            <w:rPr>
              <w:sz w:val="18"/>
              <w:szCs w:val="18"/>
            </w:rPr>
            <w:id w:val="1561131029"/>
            <w14:checkbox>
              <w14:checked w14:val="0"/>
              <w14:checkedState w14:val="2612" w14:font="MS Gothic"/>
              <w14:uncheckedState w14:val="2610" w14:font="MS Gothic"/>
            </w14:checkbox>
          </w:sdtPr>
          <w:sdtContent>
            <w:tc>
              <w:tcPr>
                <w:tcW w:w="1303" w:type="dxa"/>
              </w:tcPr>
              <w:p w14:paraId="715B045E" w14:textId="19E92870"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650047104"/>
            <w14:checkbox>
              <w14:checked w14:val="0"/>
              <w14:checkedState w14:val="2612" w14:font="MS Gothic"/>
              <w14:uncheckedState w14:val="2610" w14:font="MS Gothic"/>
            </w14:checkbox>
          </w:sdtPr>
          <w:sdtContent>
            <w:tc>
              <w:tcPr>
                <w:tcW w:w="1303" w:type="dxa"/>
              </w:tcPr>
              <w:p w14:paraId="16668304" w14:textId="20C10E81"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3E968546" w14:textId="77777777" w:rsidTr="00874F93">
        <w:tc>
          <w:tcPr>
            <w:tcW w:w="2891" w:type="dxa"/>
            <w:shd w:val="clear" w:color="auto" w:fill="DDD9C3" w:themeFill="background2" w:themeFillShade="E6"/>
          </w:tcPr>
          <w:p w14:paraId="6DB14E67" w14:textId="77777777" w:rsidR="00874F93" w:rsidRDefault="00874F93" w:rsidP="00874F93">
            <w:pPr>
              <w:jc w:val="left"/>
              <w:rPr>
                <w:color w:val="FF0000"/>
              </w:rPr>
            </w:pPr>
            <w:r w:rsidRPr="00A33C5E">
              <w:rPr>
                <w:sz w:val="18"/>
                <w:szCs w:val="18"/>
              </w:rPr>
              <w:t>Åbeskyttelseslinje</w:t>
            </w:r>
          </w:p>
        </w:tc>
        <w:sdt>
          <w:sdtPr>
            <w:rPr>
              <w:sz w:val="18"/>
              <w:szCs w:val="18"/>
            </w:rPr>
            <w:id w:val="1292021039"/>
            <w14:checkbox>
              <w14:checked w14:val="1"/>
              <w14:checkedState w14:val="2612" w14:font="MS Gothic"/>
              <w14:uncheckedState w14:val="2610" w14:font="MS Gothic"/>
            </w14:checkbox>
          </w:sdtPr>
          <w:sdtContent>
            <w:tc>
              <w:tcPr>
                <w:tcW w:w="1302" w:type="dxa"/>
              </w:tcPr>
              <w:p w14:paraId="684A1447" w14:textId="33D49203" w:rsidR="00874F93" w:rsidRDefault="008F7BC6" w:rsidP="00874F93">
                <w:pPr>
                  <w:jc w:val="left"/>
                  <w:rPr>
                    <w:color w:val="FF0000"/>
                  </w:rPr>
                </w:pPr>
                <w:r>
                  <w:rPr>
                    <w:rFonts w:ascii="MS Gothic" w:eastAsia="MS Gothic" w:hAnsi="MS Gothic" w:hint="eastAsia"/>
                    <w:sz w:val="18"/>
                    <w:szCs w:val="18"/>
                  </w:rPr>
                  <w:t>☒</w:t>
                </w:r>
              </w:p>
            </w:tc>
          </w:sdtContent>
        </w:sdt>
        <w:sdt>
          <w:sdtPr>
            <w:rPr>
              <w:sz w:val="18"/>
              <w:szCs w:val="18"/>
            </w:rPr>
            <w:id w:val="1058518576"/>
            <w14:checkbox>
              <w14:checked w14:val="0"/>
              <w14:checkedState w14:val="2612" w14:font="MS Gothic"/>
              <w14:uncheckedState w14:val="2610" w14:font="MS Gothic"/>
            </w14:checkbox>
          </w:sdtPr>
          <w:sdtContent>
            <w:tc>
              <w:tcPr>
                <w:tcW w:w="1303" w:type="dxa"/>
              </w:tcPr>
              <w:p w14:paraId="7CF8C79F" w14:textId="6CBEE8C2"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155221929"/>
            <w14:checkbox>
              <w14:checked w14:val="0"/>
              <w14:checkedState w14:val="2612" w14:font="MS Gothic"/>
              <w14:uncheckedState w14:val="2610" w14:font="MS Gothic"/>
            </w14:checkbox>
          </w:sdtPr>
          <w:sdtContent>
            <w:tc>
              <w:tcPr>
                <w:tcW w:w="1303" w:type="dxa"/>
              </w:tcPr>
              <w:p w14:paraId="52AFD54B" w14:textId="72F45C66"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1723736C" w14:textId="77777777" w:rsidTr="00874F93">
        <w:tc>
          <w:tcPr>
            <w:tcW w:w="2891" w:type="dxa"/>
            <w:shd w:val="clear" w:color="auto" w:fill="DDD9C3" w:themeFill="background2" w:themeFillShade="E6"/>
          </w:tcPr>
          <w:p w14:paraId="2F839EE7" w14:textId="77777777" w:rsidR="00874F93" w:rsidRDefault="00874F93" w:rsidP="00874F93">
            <w:pPr>
              <w:jc w:val="left"/>
              <w:rPr>
                <w:color w:val="FF0000"/>
              </w:rPr>
            </w:pPr>
            <w:r w:rsidRPr="00A33C5E">
              <w:rPr>
                <w:sz w:val="18"/>
                <w:szCs w:val="18"/>
              </w:rPr>
              <w:t>Skovbyggelinje</w:t>
            </w:r>
          </w:p>
        </w:tc>
        <w:sdt>
          <w:sdtPr>
            <w:rPr>
              <w:sz w:val="18"/>
              <w:szCs w:val="18"/>
            </w:rPr>
            <w:id w:val="-1833984334"/>
            <w14:checkbox>
              <w14:checked w14:val="1"/>
              <w14:checkedState w14:val="2612" w14:font="MS Gothic"/>
              <w14:uncheckedState w14:val="2610" w14:font="MS Gothic"/>
            </w14:checkbox>
          </w:sdtPr>
          <w:sdtContent>
            <w:tc>
              <w:tcPr>
                <w:tcW w:w="1302" w:type="dxa"/>
              </w:tcPr>
              <w:p w14:paraId="35A59C5D" w14:textId="75E43250" w:rsidR="00874F93" w:rsidRDefault="008F7BC6" w:rsidP="00874F93">
                <w:pPr>
                  <w:jc w:val="left"/>
                  <w:rPr>
                    <w:color w:val="FF0000"/>
                  </w:rPr>
                </w:pPr>
                <w:r>
                  <w:rPr>
                    <w:rFonts w:ascii="MS Gothic" w:eastAsia="MS Gothic" w:hAnsi="MS Gothic" w:hint="eastAsia"/>
                    <w:sz w:val="18"/>
                    <w:szCs w:val="18"/>
                  </w:rPr>
                  <w:t>☒</w:t>
                </w:r>
              </w:p>
            </w:tc>
          </w:sdtContent>
        </w:sdt>
        <w:sdt>
          <w:sdtPr>
            <w:rPr>
              <w:sz w:val="18"/>
              <w:szCs w:val="18"/>
            </w:rPr>
            <w:id w:val="2097123443"/>
            <w14:checkbox>
              <w14:checked w14:val="0"/>
              <w14:checkedState w14:val="2612" w14:font="MS Gothic"/>
              <w14:uncheckedState w14:val="2610" w14:font="MS Gothic"/>
            </w14:checkbox>
          </w:sdtPr>
          <w:sdtContent>
            <w:tc>
              <w:tcPr>
                <w:tcW w:w="1303" w:type="dxa"/>
              </w:tcPr>
              <w:p w14:paraId="2D6C74BA" w14:textId="74CD78CA"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317888546"/>
            <w14:checkbox>
              <w14:checked w14:val="0"/>
              <w14:checkedState w14:val="2612" w14:font="MS Gothic"/>
              <w14:uncheckedState w14:val="2610" w14:font="MS Gothic"/>
            </w14:checkbox>
          </w:sdtPr>
          <w:sdtContent>
            <w:tc>
              <w:tcPr>
                <w:tcW w:w="1303" w:type="dxa"/>
              </w:tcPr>
              <w:p w14:paraId="13C8BDBB" w14:textId="099FD951"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3F9EDC6F" w14:textId="77777777" w:rsidTr="00874F93">
        <w:tc>
          <w:tcPr>
            <w:tcW w:w="2891" w:type="dxa"/>
            <w:shd w:val="clear" w:color="auto" w:fill="DDD9C3" w:themeFill="background2" w:themeFillShade="E6"/>
          </w:tcPr>
          <w:p w14:paraId="460FAA76" w14:textId="77777777" w:rsidR="00874F93" w:rsidRDefault="00874F93" w:rsidP="00874F93">
            <w:pPr>
              <w:jc w:val="left"/>
              <w:rPr>
                <w:color w:val="FF0000"/>
              </w:rPr>
            </w:pPr>
            <w:r w:rsidRPr="00A33C5E">
              <w:rPr>
                <w:sz w:val="18"/>
                <w:szCs w:val="18"/>
              </w:rPr>
              <w:t>Kirkebyggelinje</w:t>
            </w:r>
          </w:p>
        </w:tc>
        <w:sdt>
          <w:sdtPr>
            <w:rPr>
              <w:sz w:val="18"/>
              <w:szCs w:val="18"/>
            </w:rPr>
            <w:id w:val="-77591439"/>
            <w14:checkbox>
              <w14:checked w14:val="1"/>
              <w14:checkedState w14:val="2612" w14:font="MS Gothic"/>
              <w14:uncheckedState w14:val="2610" w14:font="MS Gothic"/>
            </w14:checkbox>
          </w:sdtPr>
          <w:sdtContent>
            <w:tc>
              <w:tcPr>
                <w:tcW w:w="1302" w:type="dxa"/>
              </w:tcPr>
              <w:p w14:paraId="12238305" w14:textId="00412848" w:rsidR="00874F93" w:rsidRDefault="008F7BC6" w:rsidP="00874F93">
                <w:pPr>
                  <w:jc w:val="left"/>
                  <w:rPr>
                    <w:color w:val="FF0000"/>
                  </w:rPr>
                </w:pPr>
                <w:r>
                  <w:rPr>
                    <w:rFonts w:ascii="MS Gothic" w:eastAsia="MS Gothic" w:hAnsi="MS Gothic" w:hint="eastAsia"/>
                    <w:sz w:val="18"/>
                    <w:szCs w:val="18"/>
                  </w:rPr>
                  <w:t>☒</w:t>
                </w:r>
              </w:p>
            </w:tc>
          </w:sdtContent>
        </w:sdt>
        <w:sdt>
          <w:sdtPr>
            <w:rPr>
              <w:sz w:val="18"/>
              <w:szCs w:val="18"/>
            </w:rPr>
            <w:id w:val="-1461876409"/>
            <w14:checkbox>
              <w14:checked w14:val="0"/>
              <w14:checkedState w14:val="2612" w14:font="MS Gothic"/>
              <w14:uncheckedState w14:val="2610" w14:font="MS Gothic"/>
            </w14:checkbox>
          </w:sdtPr>
          <w:sdtContent>
            <w:tc>
              <w:tcPr>
                <w:tcW w:w="1303" w:type="dxa"/>
              </w:tcPr>
              <w:p w14:paraId="77661873" w14:textId="1E3371A0"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154449568"/>
            <w14:checkbox>
              <w14:checked w14:val="0"/>
              <w14:checkedState w14:val="2612" w14:font="MS Gothic"/>
              <w14:uncheckedState w14:val="2610" w14:font="MS Gothic"/>
            </w14:checkbox>
          </w:sdtPr>
          <w:sdtContent>
            <w:tc>
              <w:tcPr>
                <w:tcW w:w="1303" w:type="dxa"/>
              </w:tcPr>
              <w:p w14:paraId="1E3057A3" w14:textId="369AB7C1"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61236178" w14:textId="77777777" w:rsidTr="00874F93">
        <w:tc>
          <w:tcPr>
            <w:tcW w:w="2891" w:type="dxa"/>
            <w:shd w:val="clear" w:color="auto" w:fill="DDD9C3" w:themeFill="background2" w:themeFillShade="E6"/>
          </w:tcPr>
          <w:p w14:paraId="4C7B6E75" w14:textId="77777777" w:rsidR="00874F93" w:rsidRDefault="00874F93" w:rsidP="00874F93">
            <w:pPr>
              <w:jc w:val="left"/>
              <w:rPr>
                <w:color w:val="FF0000"/>
              </w:rPr>
            </w:pPr>
            <w:r w:rsidRPr="00A33C5E">
              <w:rPr>
                <w:sz w:val="18"/>
                <w:szCs w:val="18"/>
              </w:rPr>
              <w:t>Klitfredning</w:t>
            </w:r>
          </w:p>
        </w:tc>
        <w:sdt>
          <w:sdtPr>
            <w:rPr>
              <w:sz w:val="18"/>
              <w:szCs w:val="18"/>
            </w:rPr>
            <w:id w:val="-816648613"/>
            <w14:checkbox>
              <w14:checked w14:val="1"/>
              <w14:checkedState w14:val="2612" w14:font="MS Gothic"/>
              <w14:uncheckedState w14:val="2610" w14:font="MS Gothic"/>
            </w14:checkbox>
          </w:sdtPr>
          <w:sdtContent>
            <w:tc>
              <w:tcPr>
                <w:tcW w:w="1302" w:type="dxa"/>
              </w:tcPr>
              <w:p w14:paraId="1B9D8211" w14:textId="143111EF" w:rsidR="00874F93" w:rsidRDefault="008F7BC6" w:rsidP="00874F93">
                <w:pPr>
                  <w:jc w:val="left"/>
                  <w:rPr>
                    <w:color w:val="FF0000"/>
                  </w:rPr>
                </w:pPr>
                <w:r>
                  <w:rPr>
                    <w:rFonts w:ascii="MS Gothic" w:eastAsia="MS Gothic" w:hAnsi="MS Gothic" w:hint="eastAsia"/>
                    <w:sz w:val="18"/>
                    <w:szCs w:val="18"/>
                  </w:rPr>
                  <w:t>☒</w:t>
                </w:r>
              </w:p>
            </w:tc>
          </w:sdtContent>
        </w:sdt>
        <w:sdt>
          <w:sdtPr>
            <w:rPr>
              <w:sz w:val="18"/>
              <w:szCs w:val="18"/>
            </w:rPr>
            <w:id w:val="-2052067700"/>
            <w14:checkbox>
              <w14:checked w14:val="0"/>
              <w14:checkedState w14:val="2612" w14:font="MS Gothic"/>
              <w14:uncheckedState w14:val="2610" w14:font="MS Gothic"/>
            </w14:checkbox>
          </w:sdtPr>
          <w:sdtContent>
            <w:tc>
              <w:tcPr>
                <w:tcW w:w="1303" w:type="dxa"/>
              </w:tcPr>
              <w:p w14:paraId="04937815" w14:textId="4D8709F1"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708801257"/>
            <w14:checkbox>
              <w14:checked w14:val="0"/>
              <w14:checkedState w14:val="2612" w14:font="MS Gothic"/>
              <w14:uncheckedState w14:val="2610" w14:font="MS Gothic"/>
            </w14:checkbox>
          </w:sdtPr>
          <w:sdtContent>
            <w:tc>
              <w:tcPr>
                <w:tcW w:w="1303" w:type="dxa"/>
              </w:tcPr>
              <w:p w14:paraId="04343008" w14:textId="509548E7"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018E7A11" w14:textId="77777777" w:rsidTr="00874F93">
        <w:tc>
          <w:tcPr>
            <w:tcW w:w="2891" w:type="dxa"/>
            <w:shd w:val="clear" w:color="auto" w:fill="DDD9C3" w:themeFill="background2" w:themeFillShade="E6"/>
          </w:tcPr>
          <w:p w14:paraId="255F2C23" w14:textId="77777777" w:rsidR="00874F93" w:rsidRDefault="00874F93" w:rsidP="00874F93">
            <w:pPr>
              <w:jc w:val="left"/>
              <w:rPr>
                <w:color w:val="FF0000"/>
              </w:rPr>
            </w:pPr>
            <w:r w:rsidRPr="00A33C5E">
              <w:rPr>
                <w:sz w:val="18"/>
                <w:szCs w:val="18"/>
              </w:rPr>
              <w:t>Strandbeskyttelseslinje</w:t>
            </w:r>
          </w:p>
        </w:tc>
        <w:sdt>
          <w:sdtPr>
            <w:rPr>
              <w:sz w:val="18"/>
              <w:szCs w:val="18"/>
            </w:rPr>
            <w:id w:val="23994664"/>
            <w14:checkbox>
              <w14:checked w14:val="1"/>
              <w14:checkedState w14:val="2612" w14:font="MS Gothic"/>
              <w14:uncheckedState w14:val="2610" w14:font="MS Gothic"/>
            </w14:checkbox>
          </w:sdtPr>
          <w:sdtContent>
            <w:tc>
              <w:tcPr>
                <w:tcW w:w="1302" w:type="dxa"/>
              </w:tcPr>
              <w:p w14:paraId="2026960E" w14:textId="746071C0" w:rsidR="00874F93" w:rsidRDefault="008F7BC6" w:rsidP="00874F93">
                <w:pPr>
                  <w:jc w:val="left"/>
                  <w:rPr>
                    <w:color w:val="FF0000"/>
                  </w:rPr>
                </w:pPr>
                <w:r>
                  <w:rPr>
                    <w:rFonts w:ascii="MS Gothic" w:eastAsia="MS Gothic" w:hAnsi="MS Gothic" w:hint="eastAsia"/>
                    <w:sz w:val="18"/>
                    <w:szCs w:val="18"/>
                  </w:rPr>
                  <w:t>☒</w:t>
                </w:r>
              </w:p>
            </w:tc>
          </w:sdtContent>
        </w:sdt>
        <w:sdt>
          <w:sdtPr>
            <w:rPr>
              <w:sz w:val="18"/>
              <w:szCs w:val="18"/>
            </w:rPr>
            <w:id w:val="922838968"/>
            <w14:checkbox>
              <w14:checked w14:val="0"/>
              <w14:checkedState w14:val="2612" w14:font="MS Gothic"/>
              <w14:uncheckedState w14:val="2610" w14:font="MS Gothic"/>
            </w14:checkbox>
          </w:sdtPr>
          <w:sdtContent>
            <w:tc>
              <w:tcPr>
                <w:tcW w:w="1303" w:type="dxa"/>
              </w:tcPr>
              <w:p w14:paraId="03575581" w14:textId="3B21DF21"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412514593"/>
            <w14:checkbox>
              <w14:checked w14:val="0"/>
              <w14:checkedState w14:val="2612" w14:font="MS Gothic"/>
              <w14:uncheckedState w14:val="2610" w14:font="MS Gothic"/>
            </w14:checkbox>
          </w:sdtPr>
          <w:sdtContent>
            <w:tc>
              <w:tcPr>
                <w:tcW w:w="1303" w:type="dxa"/>
              </w:tcPr>
              <w:p w14:paraId="7F5F2EAC" w14:textId="1D79DB6B"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2E16CAFE" w14:textId="77777777" w:rsidTr="00874F93">
        <w:tc>
          <w:tcPr>
            <w:tcW w:w="2891" w:type="dxa"/>
            <w:shd w:val="clear" w:color="auto" w:fill="DDD9C3" w:themeFill="background2" w:themeFillShade="E6"/>
          </w:tcPr>
          <w:p w14:paraId="51EDA223" w14:textId="77777777" w:rsidR="00874F93" w:rsidRPr="00A33C5E" w:rsidRDefault="00874F93" w:rsidP="00874F93">
            <w:pPr>
              <w:jc w:val="left"/>
              <w:rPr>
                <w:sz w:val="18"/>
                <w:szCs w:val="18"/>
              </w:rPr>
            </w:pPr>
            <w:r w:rsidRPr="00A33C5E">
              <w:rPr>
                <w:sz w:val="18"/>
                <w:szCs w:val="18"/>
              </w:rPr>
              <w:t>Kystnærhedszone</w:t>
            </w:r>
          </w:p>
        </w:tc>
        <w:sdt>
          <w:sdtPr>
            <w:rPr>
              <w:sz w:val="18"/>
              <w:szCs w:val="18"/>
            </w:rPr>
            <w:id w:val="-1490546255"/>
            <w14:checkbox>
              <w14:checked w14:val="1"/>
              <w14:checkedState w14:val="2612" w14:font="MS Gothic"/>
              <w14:uncheckedState w14:val="2610" w14:font="MS Gothic"/>
            </w14:checkbox>
          </w:sdtPr>
          <w:sdtContent>
            <w:tc>
              <w:tcPr>
                <w:tcW w:w="1302" w:type="dxa"/>
              </w:tcPr>
              <w:p w14:paraId="79895E48" w14:textId="0E9C4E26" w:rsidR="00874F93" w:rsidRDefault="008F7BC6" w:rsidP="00874F93">
                <w:pPr>
                  <w:jc w:val="left"/>
                  <w:rPr>
                    <w:sz w:val="18"/>
                    <w:szCs w:val="18"/>
                  </w:rPr>
                </w:pPr>
                <w:r>
                  <w:rPr>
                    <w:rFonts w:ascii="MS Gothic" w:eastAsia="MS Gothic" w:hAnsi="MS Gothic" w:hint="eastAsia"/>
                    <w:sz w:val="18"/>
                    <w:szCs w:val="18"/>
                  </w:rPr>
                  <w:t>☒</w:t>
                </w:r>
              </w:p>
            </w:tc>
          </w:sdtContent>
        </w:sdt>
        <w:sdt>
          <w:sdtPr>
            <w:rPr>
              <w:sz w:val="18"/>
              <w:szCs w:val="18"/>
            </w:rPr>
            <w:id w:val="306047326"/>
            <w14:checkbox>
              <w14:checked w14:val="0"/>
              <w14:checkedState w14:val="2612" w14:font="MS Gothic"/>
              <w14:uncheckedState w14:val="2610" w14:font="MS Gothic"/>
            </w14:checkbox>
          </w:sdtPr>
          <w:sdtContent>
            <w:tc>
              <w:tcPr>
                <w:tcW w:w="1303" w:type="dxa"/>
              </w:tcPr>
              <w:p w14:paraId="25F2E559" w14:textId="3A8BF2F6" w:rsidR="00874F93" w:rsidRDefault="00874F93" w:rsidP="00874F93">
                <w:pPr>
                  <w:jc w:val="left"/>
                  <w:rPr>
                    <w:sz w:val="18"/>
                    <w:szCs w:val="18"/>
                  </w:rPr>
                </w:pPr>
                <w:r w:rsidRPr="008D3233">
                  <w:rPr>
                    <w:rFonts w:ascii="MS Gothic" w:eastAsia="MS Gothic" w:hAnsi="MS Gothic" w:hint="eastAsia"/>
                    <w:sz w:val="18"/>
                    <w:szCs w:val="18"/>
                  </w:rPr>
                  <w:t>☐</w:t>
                </w:r>
              </w:p>
            </w:tc>
          </w:sdtContent>
        </w:sdt>
        <w:sdt>
          <w:sdtPr>
            <w:rPr>
              <w:sz w:val="18"/>
              <w:szCs w:val="18"/>
            </w:rPr>
            <w:id w:val="840742403"/>
            <w14:checkbox>
              <w14:checked w14:val="0"/>
              <w14:checkedState w14:val="2612" w14:font="MS Gothic"/>
              <w14:uncheckedState w14:val="2610" w14:font="MS Gothic"/>
            </w14:checkbox>
          </w:sdtPr>
          <w:sdtContent>
            <w:tc>
              <w:tcPr>
                <w:tcW w:w="1303" w:type="dxa"/>
              </w:tcPr>
              <w:p w14:paraId="4441DF0D" w14:textId="25F487CF" w:rsidR="00874F93" w:rsidRDefault="00874F93" w:rsidP="00874F93">
                <w:pPr>
                  <w:jc w:val="left"/>
                  <w:rPr>
                    <w:sz w:val="18"/>
                    <w:szCs w:val="18"/>
                  </w:rPr>
                </w:pPr>
                <w:r w:rsidRPr="008D3233">
                  <w:rPr>
                    <w:rFonts w:ascii="MS Gothic" w:eastAsia="MS Gothic" w:hAnsi="MS Gothic" w:hint="eastAsia"/>
                    <w:sz w:val="18"/>
                    <w:szCs w:val="18"/>
                  </w:rPr>
                  <w:t>☐</w:t>
                </w:r>
              </w:p>
            </w:tc>
          </w:sdtContent>
        </w:sdt>
      </w:tr>
      <w:tr w:rsidR="00874F93" w14:paraId="21206FE9" w14:textId="77777777" w:rsidTr="00874F93">
        <w:tc>
          <w:tcPr>
            <w:tcW w:w="2891" w:type="dxa"/>
            <w:shd w:val="clear" w:color="auto" w:fill="DDD9C3" w:themeFill="background2" w:themeFillShade="E6"/>
          </w:tcPr>
          <w:p w14:paraId="3B7640E0" w14:textId="77777777" w:rsidR="00874F93" w:rsidRPr="00B812B5" w:rsidRDefault="00874F93" w:rsidP="00874F93">
            <w:pPr>
              <w:jc w:val="left"/>
              <w:rPr>
                <w:b/>
                <w:bCs/>
                <w:sz w:val="18"/>
                <w:szCs w:val="18"/>
              </w:rPr>
            </w:pPr>
            <w:r>
              <w:rPr>
                <w:sz w:val="18"/>
                <w:szCs w:val="18"/>
              </w:rPr>
              <w:t>Fortidsmindebeskyttelseslinje</w:t>
            </w:r>
          </w:p>
        </w:tc>
        <w:sdt>
          <w:sdtPr>
            <w:rPr>
              <w:sz w:val="18"/>
              <w:szCs w:val="18"/>
            </w:rPr>
            <w:id w:val="1941717544"/>
            <w14:checkbox>
              <w14:checked w14:val="1"/>
              <w14:checkedState w14:val="2612" w14:font="MS Gothic"/>
              <w14:uncheckedState w14:val="2610" w14:font="MS Gothic"/>
            </w14:checkbox>
          </w:sdtPr>
          <w:sdtContent>
            <w:tc>
              <w:tcPr>
                <w:tcW w:w="1302" w:type="dxa"/>
              </w:tcPr>
              <w:p w14:paraId="4D518AEE" w14:textId="3AA0BB83" w:rsidR="00874F93" w:rsidRDefault="008F7BC6" w:rsidP="00874F93">
                <w:pPr>
                  <w:jc w:val="left"/>
                  <w:rPr>
                    <w:sz w:val="18"/>
                    <w:szCs w:val="18"/>
                  </w:rPr>
                </w:pPr>
                <w:r>
                  <w:rPr>
                    <w:rFonts w:ascii="MS Gothic" w:eastAsia="MS Gothic" w:hAnsi="MS Gothic" w:hint="eastAsia"/>
                    <w:sz w:val="18"/>
                    <w:szCs w:val="18"/>
                  </w:rPr>
                  <w:t>☒</w:t>
                </w:r>
              </w:p>
            </w:tc>
          </w:sdtContent>
        </w:sdt>
        <w:sdt>
          <w:sdtPr>
            <w:rPr>
              <w:sz w:val="18"/>
              <w:szCs w:val="18"/>
            </w:rPr>
            <w:id w:val="1121882078"/>
            <w14:checkbox>
              <w14:checked w14:val="0"/>
              <w14:checkedState w14:val="2612" w14:font="MS Gothic"/>
              <w14:uncheckedState w14:val="2610" w14:font="MS Gothic"/>
            </w14:checkbox>
          </w:sdtPr>
          <w:sdtContent>
            <w:tc>
              <w:tcPr>
                <w:tcW w:w="1303" w:type="dxa"/>
              </w:tcPr>
              <w:p w14:paraId="4C4BABFE" w14:textId="0C3EC076" w:rsidR="00874F93" w:rsidRDefault="00874F93" w:rsidP="00874F93">
                <w:pPr>
                  <w:jc w:val="left"/>
                  <w:rPr>
                    <w:sz w:val="18"/>
                    <w:szCs w:val="18"/>
                  </w:rPr>
                </w:pPr>
                <w:r w:rsidRPr="008D3233">
                  <w:rPr>
                    <w:rFonts w:ascii="MS Gothic" w:eastAsia="MS Gothic" w:hAnsi="MS Gothic" w:hint="eastAsia"/>
                    <w:sz w:val="18"/>
                    <w:szCs w:val="18"/>
                  </w:rPr>
                  <w:t>☐</w:t>
                </w:r>
              </w:p>
            </w:tc>
          </w:sdtContent>
        </w:sdt>
        <w:sdt>
          <w:sdtPr>
            <w:rPr>
              <w:sz w:val="18"/>
              <w:szCs w:val="18"/>
            </w:rPr>
            <w:id w:val="-1584980096"/>
            <w14:checkbox>
              <w14:checked w14:val="0"/>
              <w14:checkedState w14:val="2612" w14:font="MS Gothic"/>
              <w14:uncheckedState w14:val="2610" w14:font="MS Gothic"/>
            </w14:checkbox>
          </w:sdtPr>
          <w:sdtContent>
            <w:tc>
              <w:tcPr>
                <w:tcW w:w="1303" w:type="dxa"/>
              </w:tcPr>
              <w:p w14:paraId="769083E2" w14:textId="5E6A1E4C" w:rsidR="00874F93" w:rsidRDefault="00874F93" w:rsidP="00874F93">
                <w:pPr>
                  <w:jc w:val="left"/>
                  <w:rPr>
                    <w:sz w:val="18"/>
                    <w:szCs w:val="18"/>
                  </w:rPr>
                </w:pPr>
                <w:r w:rsidRPr="008D3233">
                  <w:rPr>
                    <w:rFonts w:ascii="MS Gothic" w:eastAsia="MS Gothic" w:hAnsi="MS Gothic" w:hint="eastAsia"/>
                    <w:sz w:val="18"/>
                    <w:szCs w:val="18"/>
                  </w:rPr>
                  <w:t>☐</w:t>
                </w:r>
              </w:p>
            </w:tc>
          </w:sdtContent>
        </w:sdt>
      </w:tr>
      <w:tr w:rsidR="00874F93" w14:paraId="26BAC250" w14:textId="77777777" w:rsidTr="00874F93">
        <w:tc>
          <w:tcPr>
            <w:tcW w:w="2891" w:type="dxa"/>
            <w:shd w:val="clear" w:color="auto" w:fill="DDD9C3" w:themeFill="background2" w:themeFillShade="E6"/>
          </w:tcPr>
          <w:p w14:paraId="74720C64" w14:textId="77777777" w:rsidR="00874F93" w:rsidRDefault="00874F93" w:rsidP="00874F93">
            <w:pPr>
              <w:jc w:val="left"/>
              <w:rPr>
                <w:sz w:val="18"/>
                <w:szCs w:val="18"/>
              </w:rPr>
            </w:pPr>
            <w:r>
              <w:rPr>
                <w:sz w:val="18"/>
                <w:szCs w:val="18"/>
              </w:rPr>
              <w:t>Beskyttelse sten- og jorddiger</w:t>
            </w:r>
          </w:p>
        </w:tc>
        <w:sdt>
          <w:sdtPr>
            <w:rPr>
              <w:sz w:val="18"/>
              <w:szCs w:val="18"/>
            </w:rPr>
            <w:id w:val="-1201702057"/>
            <w14:checkbox>
              <w14:checked w14:val="1"/>
              <w14:checkedState w14:val="2612" w14:font="MS Gothic"/>
              <w14:uncheckedState w14:val="2610" w14:font="MS Gothic"/>
            </w14:checkbox>
          </w:sdtPr>
          <w:sdtContent>
            <w:tc>
              <w:tcPr>
                <w:tcW w:w="1302" w:type="dxa"/>
              </w:tcPr>
              <w:p w14:paraId="627EE1A7" w14:textId="7E8AB9D9" w:rsidR="00874F93" w:rsidRDefault="008F7BC6" w:rsidP="00874F93">
                <w:pPr>
                  <w:jc w:val="left"/>
                  <w:rPr>
                    <w:sz w:val="18"/>
                    <w:szCs w:val="18"/>
                  </w:rPr>
                </w:pPr>
                <w:r>
                  <w:rPr>
                    <w:rFonts w:ascii="MS Gothic" w:eastAsia="MS Gothic" w:hAnsi="MS Gothic" w:hint="eastAsia"/>
                    <w:sz w:val="18"/>
                    <w:szCs w:val="18"/>
                  </w:rPr>
                  <w:t>☒</w:t>
                </w:r>
              </w:p>
            </w:tc>
          </w:sdtContent>
        </w:sdt>
        <w:sdt>
          <w:sdtPr>
            <w:rPr>
              <w:sz w:val="18"/>
              <w:szCs w:val="18"/>
            </w:rPr>
            <w:id w:val="569323091"/>
            <w14:checkbox>
              <w14:checked w14:val="0"/>
              <w14:checkedState w14:val="2612" w14:font="MS Gothic"/>
              <w14:uncheckedState w14:val="2610" w14:font="MS Gothic"/>
            </w14:checkbox>
          </w:sdtPr>
          <w:sdtContent>
            <w:tc>
              <w:tcPr>
                <w:tcW w:w="1303" w:type="dxa"/>
              </w:tcPr>
              <w:p w14:paraId="38A3AA9F" w14:textId="675225DF" w:rsidR="00874F93" w:rsidRDefault="00874F93" w:rsidP="00874F93">
                <w:pPr>
                  <w:jc w:val="left"/>
                  <w:rPr>
                    <w:sz w:val="18"/>
                    <w:szCs w:val="18"/>
                  </w:rPr>
                </w:pPr>
                <w:r w:rsidRPr="008D3233">
                  <w:rPr>
                    <w:rFonts w:ascii="MS Gothic" w:eastAsia="MS Gothic" w:hAnsi="MS Gothic" w:hint="eastAsia"/>
                    <w:sz w:val="18"/>
                    <w:szCs w:val="18"/>
                  </w:rPr>
                  <w:t>☐</w:t>
                </w:r>
              </w:p>
            </w:tc>
          </w:sdtContent>
        </w:sdt>
        <w:sdt>
          <w:sdtPr>
            <w:rPr>
              <w:sz w:val="18"/>
              <w:szCs w:val="18"/>
            </w:rPr>
            <w:id w:val="-2029317839"/>
            <w14:checkbox>
              <w14:checked w14:val="0"/>
              <w14:checkedState w14:val="2612" w14:font="MS Gothic"/>
              <w14:uncheckedState w14:val="2610" w14:font="MS Gothic"/>
            </w14:checkbox>
          </w:sdtPr>
          <w:sdtContent>
            <w:tc>
              <w:tcPr>
                <w:tcW w:w="1303" w:type="dxa"/>
              </w:tcPr>
              <w:p w14:paraId="11FCB50F" w14:textId="5583BC5E" w:rsidR="00874F93" w:rsidRDefault="00874F93" w:rsidP="00874F93">
                <w:pPr>
                  <w:jc w:val="left"/>
                  <w:rPr>
                    <w:sz w:val="18"/>
                    <w:szCs w:val="18"/>
                  </w:rPr>
                </w:pPr>
                <w:r w:rsidRPr="008D3233">
                  <w:rPr>
                    <w:rFonts w:ascii="MS Gothic" w:eastAsia="MS Gothic" w:hAnsi="MS Gothic" w:hint="eastAsia"/>
                    <w:sz w:val="18"/>
                    <w:szCs w:val="18"/>
                  </w:rPr>
                  <w:t>☐</w:t>
                </w:r>
              </w:p>
            </w:tc>
          </w:sdtContent>
        </w:sdt>
      </w:tr>
    </w:tbl>
    <w:p w14:paraId="65BD43F0" w14:textId="2F378767" w:rsidR="00874F93" w:rsidRPr="00C02EC4" w:rsidRDefault="000D6146" w:rsidP="00874F93">
      <w:pPr>
        <w:spacing w:line="276" w:lineRule="auto"/>
        <w:jc w:val="left"/>
        <w:rPr>
          <w:b/>
          <w:bCs/>
          <w:sz w:val="16"/>
          <w:szCs w:val="16"/>
        </w:rPr>
      </w:pPr>
      <w:r>
        <w:rPr>
          <w:b/>
          <w:bCs/>
          <w:sz w:val="16"/>
          <w:szCs w:val="16"/>
        </w:rPr>
        <w:t>Byggeriets placering i forhold til b</w:t>
      </w:r>
      <w:r w:rsidR="00874F93" w:rsidRPr="00C01E9E">
        <w:rPr>
          <w:b/>
          <w:bCs/>
          <w:sz w:val="16"/>
          <w:szCs w:val="16"/>
        </w:rPr>
        <w:t>ygge- og beskyttel</w:t>
      </w:r>
      <w:r w:rsidR="00874F93">
        <w:rPr>
          <w:b/>
          <w:bCs/>
          <w:sz w:val="16"/>
          <w:szCs w:val="16"/>
        </w:rPr>
        <w:t>se</w:t>
      </w:r>
      <w:r w:rsidR="00874F93" w:rsidRPr="00C01E9E">
        <w:rPr>
          <w:b/>
          <w:bCs/>
          <w:sz w:val="16"/>
          <w:szCs w:val="16"/>
        </w:rPr>
        <w:t>slinjer</w:t>
      </w:r>
    </w:p>
    <w:p w14:paraId="61B3E63C" w14:textId="3ECD89BE" w:rsidR="00071BFA" w:rsidRDefault="007546B5" w:rsidP="00071BFA">
      <w:pPr>
        <w:contextualSpacing/>
        <w:jc w:val="left"/>
      </w:pPr>
      <w:r w:rsidRPr="007546B5">
        <w:rPr>
          <w:noProof/>
          <w:color w:val="FF0000"/>
          <w:lang w:eastAsia="da-DK"/>
        </w:rPr>
        <w:drawing>
          <wp:inline distT="0" distB="0" distL="0" distR="0" wp14:anchorId="41B2FD6B" wp14:editId="6D3BAF26">
            <wp:extent cx="6120765" cy="3523615"/>
            <wp:effectExtent l="19050" t="19050" r="13335" b="1968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3523615"/>
                    </a:xfrm>
                    <a:prstGeom prst="rect">
                      <a:avLst/>
                    </a:prstGeom>
                    <a:ln>
                      <a:solidFill>
                        <a:schemeClr val="tx1"/>
                      </a:solidFill>
                    </a:ln>
                  </pic:spPr>
                </pic:pic>
              </a:graphicData>
            </a:graphic>
          </wp:inline>
        </w:drawing>
      </w:r>
    </w:p>
    <w:p w14:paraId="6E2A19CF" w14:textId="111BC7B9" w:rsidR="007546B5" w:rsidRDefault="007546B5" w:rsidP="00071BFA">
      <w:pPr>
        <w:contextualSpacing/>
        <w:jc w:val="left"/>
        <w:rPr>
          <w:b/>
          <w:sz w:val="16"/>
          <w:szCs w:val="16"/>
        </w:rPr>
      </w:pPr>
      <w:r w:rsidRPr="0015686F">
        <w:rPr>
          <w:b/>
          <w:sz w:val="16"/>
          <w:szCs w:val="16"/>
        </w:rPr>
        <w:t>Husdyrbrugets placering ift. beskyttelseslinjer (kort fra plandata.dk).</w:t>
      </w:r>
    </w:p>
    <w:p w14:paraId="71C9CFCF" w14:textId="77777777" w:rsidR="007546B5" w:rsidRDefault="007546B5" w:rsidP="00071BFA">
      <w:pPr>
        <w:contextualSpacing/>
        <w:jc w:val="left"/>
      </w:pPr>
    </w:p>
    <w:p w14:paraId="6CB00230" w14:textId="147E96AF" w:rsidR="00091CEB" w:rsidRPr="007546B5" w:rsidRDefault="00091CEB" w:rsidP="007546B5">
      <w:pPr>
        <w:spacing w:line="276" w:lineRule="auto"/>
        <w:rPr>
          <w:szCs w:val="19"/>
        </w:rPr>
      </w:pPr>
      <w:r w:rsidRPr="007546B5">
        <w:t xml:space="preserve">Byggefelterne for det ansøgte byggeri ligger ikke indenfor bygge- og beskyttelseslinjer. </w:t>
      </w:r>
    </w:p>
    <w:p w14:paraId="1D1A213F" w14:textId="02664F1F" w:rsidR="00C54A71" w:rsidRPr="00F44124" w:rsidRDefault="00C54A71" w:rsidP="00C54A71">
      <w:pPr>
        <w:pStyle w:val="Overskrift4"/>
        <w:jc w:val="left"/>
        <w:rPr>
          <w:b w:val="0"/>
          <w:bCs w:val="0"/>
          <w:iCs w:val="0"/>
          <w:u w:val="single"/>
        </w:rPr>
      </w:pPr>
      <w:r w:rsidRPr="00F44124">
        <w:rPr>
          <w:b w:val="0"/>
          <w:bCs w:val="0"/>
          <w:iCs w:val="0"/>
          <w:u w:val="single"/>
        </w:rPr>
        <w:t>Vurdering af landskabs- og planmæssige forhold</w:t>
      </w:r>
    </w:p>
    <w:p w14:paraId="67FD8F9C" w14:textId="55D4E610" w:rsidR="008E23A5" w:rsidRPr="00CA5E97" w:rsidRDefault="005A076E" w:rsidP="00BE71E0">
      <w:r w:rsidRPr="00CA5E97">
        <w:t xml:space="preserve">Da der ikke opføres nyt byggeri sker der ingen ændringer i forhold til oplevelsen af landskabet. </w:t>
      </w:r>
      <w:r w:rsidR="008E23A5" w:rsidRPr="00CA5E97">
        <w:t xml:space="preserve"> </w:t>
      </w:r>
    </w:p>
    <w:p w14:paraId="47CF2533" w14:textId="37DC37CD" w:rsidR="007556CC" w:rsidRPr="00894E02" w:rsidRDefault="007556CC" w:rsidP="00894E02">
      <w:pPr>
        <w:pStyle w:val="Overskrift3"/>
      </w:pPr>
      <w:bookmarkStart w:id="95" w:name="_Toc8282062"/>
      <w:bookmarkStart w:id="96" w:name="_Toc11232482"/>
      <w:bookmarkStart w:id="97" w:name="_Toc11232784"/>
      <w:bookmarkStart w:id="98" w:name="_Toc94531142"/>
      <w:bookmarkStart w:id="99" w:name="_Hlk81316539"/>
      <w:r w:rsidRPr="00894E02">
        <w:t>Generelle afstandskrav (§§ 6</w:t>
      </w:r>
      <w:r w:rsidR="00B80F71">
        <w:t>, 7</w:t>
      </w:r>
      <w:r w:rsidRPr="00894E02">
        <w:t xml:space="preserve"> og 8</w:t>
      </w:r>
      <w:bookmarkEnd w:id="95"/>
      <w:r w:rsidRPr="00894E02">
        <w:t>)</w:t>
      </w:r>
      <w:bookmarkEnd w:id="96"/>
      <w:bookmarkEnd w:id="97"/>
      <w:bookmarkEnd w:id="98"/>
    </w:p>
    <w:bookmarkEnd w:id="99"/>
    <w:p w14:paraId="63094BDA" w14:textId="7DC6B3B7" w:rsidR="00C0137E" w:rsidRDefault="00C54A71" w:rsidP="0049345C">
      <w:r w:rsidRPr="00C14A5E">
        <w:t xml:space="preserve">Afstandene til de i </w:t>
      </w:r>
      <w:r w:rsidR="00894E02">
        <w:t>h</w:t>
      </w:r>
      <w:r w:rsidRPr="00C14A5E">
        <w:t>usdyrbruglovens §§6</w:t>
      </w:r>
      <w:r w:rsidR="0049345C">
        <w:t>-</w:t>
      </w:r>
      <w:r w:rsidRPr="00C14A5E">
        <w:t>8 nævnte områder fremgår af nedenstående tabeller.</w:t>
      </w:r>
      <w:r>
        <w:t xml:space="preserve"> </w:t>
      </w:r>
      <w:r w:rsidR="00C0137E">
        <w:t xml:space="preserve">Afstandskravene i §§6 og 7 har karakter af forbudszoner. </w:t>
      </w:r>
    </w:p>
    <w:p w14:paraId="26E20658" w14:textId="27823A9D" w:rsidR="00145B69" w:rsidRPr="00663F07" w:rsidRDefault="00C0137E" w:rsidP="0049345C">
      <w:bookmarkStart w:id="100" w:name="_Hlk68006516"/>
      <w:r>
        <w:t>Afstandskravene i §8 skal overholdes ved udvidelser eller ændringer af husdyranlæg</w:t>
      </w:r>
      <w:r w:rsidR="00C37546">
        <w:rPr>
          <w:vertAlign w:val="superscript"/>
        </w:rPr>
        <w:t>1</w:t>
      </w:r>
      <w:r>
        <w:t xml:space="preserve"> og gødnings- og ensilageopbevaringsanlæg</w:t>
      </w:r>
      <w:r w:rsidR="00A405FC">
        <w:rPr>
          <w:rStyle w:val="Fodnotehenvisning"/>
        </w:rPr>
        <w:footnoteReference w:id="2"/>
      </w:r>
      <w:r>
        <w:t xml:space="preserve"> på husdyrbrug, der kan medføre forøget forurening. Der </w:t>
      </w:r>
      <w:r w:rsidRPr="00663F07">
        <w:t>er dog mulighed for at give dispensation for manglende overholdelse.</w:t>
      </w:r>
    </w:p>
    <w:p w14:paraId="6558F8A6" w14:textId="4A8F7310" w:rsidR="005C3B11" w:rsidRPr="00663F07" w:rsidRDefault="005C3B11" w:rsidP="008E67B2">
      <w:pPr>
        <w:spacing w:after="0"/>
        <w:rPr>
          <w:rFonts w:cs="Open Sans"/>
        </w:rPr>
      </w:pPr>
      <w:bookmarkStart w:id="102" w:name="_Hlk68006536"/>
      <w:bookmarkStart w:id="103" w:name="_Hlk70333692"/>
      <w:bookmarkEnd w:id="100"/>
      <w:r w:rsidRPr="00663F07">
        <w:rPr>
          <w:rFonts w:cs="Open Sans"/>
        </w:rPr>
        <w:t>Det ansøgte projekt omfatter etablering af et nyt</w:t>
      </w:r>
      <w:r w:rsidR="00663F07" w:rsidRPr="00663F07">
        <w:rPr>
          <w:rFonts w:cs="Open Sans"/>
        </w:rPr>
        <w:t xml:space="preserve"> staldafsnit i det nordlige maskinhus.</w:t>
      </w:r>
    </w:p>
    <w:p w14:paraId="21544445" w14:textId="517A7728" w:rsidR="005C3B11" w:rsidRPr="00663F07" w:rsidRDefault="005C3B11" w:rsidP="008E67B2">
      <w:pPr>
        <w:spacing w:after="0"/>
        <w:rPr>
          <w:rFonts w:cs="Open Sans"/>
        </w:rPr>
      </w:pPr>
    </w:p>
    <w:p w14:paraId="429FBCC4" w14:textId="77777777" w:rsidR="00663F07" w:rsidRPr="00663F07" w:rsidRDefault="00663F07" w:rsidP="00663F07">
      <w:pPr>
        <w:spacing w:after="0"/>
        <w:rPr>
          <w:rFonts w:cs="Open Sans"/>
        </w:rPr>
      </w:pPr>
      <w:r w:rsidRPr="00663F07">
        <w:rPr>
          <w:rFonts w:cs="Open Sans"/>
        </w:rPr>
        <w:t>Ændringen i staldafsnit 1-4 medfører en forøget emission af ammoniak og lugt.</w:t>
      </w:r>
    </w:p>
    <w:p w14:paraId="5655593E" w14:textId="15664F4D" w:rsidR="00663F07" w:rsidRPr="00663F07" w:rsidRDefault="00663F07" w:rsidP="008E67B2">
      <w:pPr>
        <w:spacing w:after="0"/>
        <w:rPr>
          <w:rFonts w:cs="Open Sans"/>
        </w:rPr>
      </w:pPr>
      <w:r w:rsidRPr="00663F07">
        <w:rPr>
          <w:rFonts w:cs="Open Sans"/>
        </w:rPr>
        <w:t>I staldafsnit 5 søges til flexgruppe ”små- og slagtegrise”. Denne ændring giver en forøget emission af ammoniak og lugt.</w:t>
      </w:r>
    </w:p>
    <w:p w14:paraId="57567C35" w14:textId="77777777" w:rsidR="00663F07" w:rsidRPr="00663F07" w:rsidRDefault="00663F07" w:rsidP="008E67B2">
      <w:pPr>
        <w:spacing w:after="0"/>
        <w:rPr>
          <w:rFonts w:cs="Open Sans"/>
        </w:rPr>
      </w:pPr>
    </w:p>
    <w:p w14:paraId="2228D648" w14:textId="71D1E107" w:rsidR="008E67B2" w:rsidRPr="00663F07" w:rsidRDefault="00663F07" w:rsidP="008E67B2">
      <w:pPr>
        <w:spacing w:after="0"/>
        <w:rPr>
          <w:rFonts w:cs="Open Sans"/>
        </w:rPr>
      </w:pPr>
      <w:r w:rsidRPr="00663F07">
        <w:rPr>
          <w:rFonts w:cs="Open Sans"/>
        </w:rPr>
        <w:t xml:space="preserve">Etableringen af </w:t>
      </w:r>
      <w:r w:rsidR="008E67B2" w:rsidRPr="00663F07">
        <w:rPr>
          <w:rFonts w:cs="Open Sans"/>
        </w:rPr>
        <w:t xml:space="preserve">staldafsnit </w:t>
      </w:r>
      <w:r w:rsidRPr="00663F07">
        <w:rPr>
          <w:rFonts w:cs="Open Sans"/>
        </w:rPr>
        <w:t>6</w:t>
      </w:r>
      <w:r w:rsidR="008E67B2" w:rsidRPr="00663F07">
        <w:rPr>
          <w:rFonts w:cs="Open Sans"/>
        </w:rPr>
        <w:t xml:space="preserve"> medfører en </w:t>
      </w:r>
      <w:r w:rsidRPr="00663F07">
        <w:rPr>
          <w:rFonts w:cs="Open Sans"/>
        </w:rPr>
        <w:t>forøget emission af ammoniak og lugt.</w:t>
      </w:r>
      <w:r w:rsidR="008E67B2" w:rsidRPr="00663F07">
        <w:rPr>
          <w:rFonts w:cs="Open Sans"/>
        </w:rPr>
        <w:t xml:space="preserve"> </w:t>
      </w:r>
    </w:p>
    <w:p w14:paraId="13B14B85" w14:textId="77777777" w:rsidR="008E67B2" w:rsidRPr="00663F07" w:rsidRDefault="008E67B2" w:rsidP="008E67B2">
      <w:pPr>
        <w:spacing w:after="0"/>
        <w:rPr>
          <w:rFonts w:cs="Open Sans"/>
        </w:rPr>
      </w:pPr>
    </w:p>
    <w:bookmarkEnd w:id="102"/>
    <w:p w14:paraId="22978439" w14:textId="77777777" w:rsidR="00FA596D" w:rsidRDefault="00FA596D">
      <w:pPr>
        <w:spacing w:line="276" w:lineRule="auto"/>
        <w:jc w:val="left"/>
        <w:rPr>
          <w:rFonts w:cs="Open Sans"/>
        </w:rPr>
      </w:pPr>
      <w:r>
        <w:rPr>
          <w:rFonts w:cs="Open Sans"/>
        </w:rPr>
        <w:br w:type="page"/>
      </w:r>
    </w:p>
    <w:p w14:paraId="4933000F" w14:textId="70204F85" w:rsidR="00C37546" w:rsidRPr="00663F07" w:rsidRDefault="008E67B2" w:rsidP="00663F07">
      <w:pPr>
        <w:spacing w:after="0"/>
        <w:rPr>
          <w:rFonts w:cs="Open Sans"/>
        </w:rPr>
      </w:pPr>
      <w:r w:rsidRPr="00663F07">
        <w:rPr>
          <w:rFonts w:cs="Open Sans"/>
        </w:rPr>
        <w:t xml:space="preserve">Afstandskrav skal derfor overholdes i forhold til staldafsnit </w:t>
      </w:r>
      <w:r w:rsidR="00663F07" w:rsidRPr="00663F07">
        <w:rPr>
          <w:rFonts w:cs="Open Sans"/>
        </w:rPr>
        <w:t>1-6</w:t>
      </w:r>
      <w:r w:rsidRPr="00663F07">
        <w:rPr>
          <w:rFonts w:cs="Open Sans"/>
        </w:rPr>
        <w:t>.</w:t>
      </w: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145B69" w:rsidRPr="00F94FC6" w14:paraId="2FA27FF8" w14:textId="77777777" w:rsidTr="006A5DEB">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tcBorders>
              <w:bottom w:val="none" w:sz="0" w:space="0" w:color="auto"/>
              <w:right w:val="none" w:sz="0" w:space="0" w:color="auto"/>
            </w:tcBorders>
            <w:vAlign w:val="center"/>
          </w:tcPr>
          <w:bookmarkEnd w:id="103"/>
          <w:p w14:paraId="481A2FA4" w14:textId="548241D1" w:rsidR="00145B69" w:rsidRPr="00F94FC6" w:rsidRDefault="00F44124" w:rsidP="00ED01B8">
            <w:pPr>
              <w:jc w:val="left"/>
              <w:rPr>
                <w:color w:val="auto"/>
                <w:sz w:val="16"/>
                <w:szCs w:val="16"/>
              </w:rPr>
            </w:pPr>
            <w:r w:rsidRPr="00F94FC6">
              <w:rPr>
                <w:color w:val="auto"/>
                <w:sz w:val="16"/>
                <w:szCs w:val="16"/>
              </w:rPr>
              <w:t xml:space="preserve">Forbudszoner </w:t>
            </w:r>
            <w:r w:rsidR="00145B69" w:rsidRPr="00F94FC6">
              <w:rPr>
                <w:color w:val="auto"/>
                <w:sz w:val="16"/>
                <w:szCs w:val="16"/>
              </w:rPr>
              <w:t>jf. husdyrbrugloven § 6</w:t>
            </w:r>
          </w:p>
        </w:tc>
      </w:tr>
      <w:tr w:rsidR="00145B69" w:rsidRPr="00F94FC6" w14:paraId="0E6FDA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DDD9C3" w:themeFill="background2" w:themeFillShade="E6"/>
          </w:tcPr>
          <w:p w14:paraId="08141B53" w14:textId="77777777" w:rsidR="00145B69" w:rsidRPr="00F94FC6" w:rsidRDefault="00145B69" w:rsidP="00ED01B8">
            <w:pPr>
              <w:jc w:val="left"/>
              <w:rPr>
                <w:sz w:val="16"/>
                <w:szCs w:val="16"/>
              </w:rPr>
            </w:pPr>
          </w:p>
        </w:tc>
        <w:tc>
          <w:tcPr>
            <w:tcW w:w="1692" w:type="dxa"/>
            <w:tcBorders>
              <w:top w:val="none" w:sz="0" w:space="0" w:color="auto"/>
              <w:bottom w:val="none" w:sz="0" w:space="0" w:color="auto"/>
            </w:tcBorders>
            <w:shd w:val="clear" w:color="auto" w:fill="DDD9C3" w:themeFill="background2" w:themeFillShade="E6"/>
            <w:vAlign w:val="center"/>
          </w:tcPr>
          <w:p w14:paraId="0668E48C" w14:textId="77777777" w:rsidR="00145B69" w:rsidRPr="00F94FC6"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F94FC6">
              <w:rPr>
                <w:b/>
                <w:sz w:val="16"/>
                <w:szCs w:val="16"/>
              </w:rPr>
              <w:t>Afstandskrav</w:t>
            </w:r>
          </w:p>
        </w:tc>
        <w:tc>
          <w:tcPr>
            <w:tcW w:w="3402" w:type="dxa"/>
            <w:tcBorders>
              <w:top w:val="none" w:sz="0" w:space="0" w:color="auto"/>
              <w:bottom w:val="none" w:sz="0" w:space="0" w:color="auto"/>
            </w:tcBorders>
            <w:shd w:val="clear" w:color="auto" w:fill="DDD9C3" w:themeFill="background2" w:themeFillShade="E6"/>
            <w:vAlign w:val="center"/>
          </w:tcPr>
          <w:p w14:paraId="0114747A" w14:textId="77777777" w:rsidR="00145B69" w:rsidRPr="00F94FC6"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F94FC6">
              <w:rPr>
                <w:b/>
                <w:sz w:val="16"/>
                <w:szCs w:val="16"/>
              </w:rPr>
              <w:t>Placering</w:t>
            </w:r>
          </w:p>
        </w:tc>
        <w:tc>
          <w:tcPr>
            <w:tcW w:w="1695" w:type="dxa"/>
            <w:tcBorders>
              <w:top w:val="none" w:sz="0" w:space="0" w:color="auto"/>
              <w:bottom w:val="none" w:sz="0" w:space="0" w:color="auto"/>
            </w:tcBorders>
            <w:shd w:val="clear" w:color="auto" w:fill="DDD9C3" w:themeFill="background2" w:themeFillShade="E6"/>
            <w:vAlign w:val="center"/>
          </w:tcPr>
          <w:p w14:paraId="08C526D8" w14:textId="77777777" w:rsidR="00145B69" w:rsidRPr="00F94FC6"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F94FC6">
              <w:rPr>
                <w:b/>
                <w:sz w:val="16"/>
                <w:szCs w:val="16"/>
              </w:rPr>
              <w:t>Aktuel afstand</w:t>
            </w:r>
          </w:p>
        </w:tc>
      </w:tr>
      <w:tr w:rsidR="00145B69" w:rsidRPr="00F94FC6" w14:paraId="281AA9A5" w14:textId="77777777" w:rsidTr="00FF3017">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DDD9C3" w:themeFill="background2" w:themeFillShade="E6"/>
          </w:tcPr>
          <w:p w14:paraId="74230D44" w14:textId="3B89E5DA" w:rsidR="00145B69" w:rsidRPr="00F94FC6" w:rsidRDefault="00145B69" w:rsidP="00ED01B8">
            <w:pPr>
              <w:jc w:val="left"/>
              <w:rPr>
                <w:b w:val="0"/>
                <w:bCs w:val="0"/>
                <w:sz w:val="16"/>
                <w:szCs w:val="16"/>
              </w:rPr>
            </w:pPr>
            <w:r w:rsidRPr="00F94FC6">
              <w:rPr>
                <w:sz w:val="16"/>
                <w:szCs w:val="16"/>
              </w:rPr>
              <w:t>Eksisterende eller ifølge kommuneplanens rammedel</w:t>
            </w:r>
            <w:r w:rsidR="006339AE" w:rsidRPr="00F94FC6">
              <w:rPr>
                <w:sz w:val="16"/>
                <w:szCs w:val="16"/>
              </w:rPr>
              <w:t xml:space="preserve"> </w:t>
            </w:r>
            <w:r w:rsidRPr="00F94FC6">
              <w:rPr>
                <w:sz w:val="16"/>
                <w:szCs w:val="16"/>
              </w:rPr>
              <w:t>fremtidigt byzone- eller sommerhusområde</w:t>
            </w:r>
            <w:r w:rsidRPr="00F94FC6">
              <w:rPr>
                <w:b w:val="0"/>
                <w:bCs w:val="0"/>
                <w:sz w:val="16"/>
                <w:szCs w:val="16"/>
              </w:rPr>
              <w:t xml:space="preserve"> </w:t>
            </w:r>
          </w:p>
        </w:tc>
        <w:tc>
          <w:tcPr>
            <w:tcW w:w="1692" w:type="dxa"/>
            <w:vAlign w:val="center"/>
          </w:tcPr>
          <w:p w14:paraId="7FC0E9CA" w14:textId="77777777" w:rsidR="00145B69" w:rsidRPr="00F94FC6"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F94FC6">
              <w:rPr>
                <w:sz w:val="16"/>
                <w:szCs w:val="16"/>
              </w:rPr>
              <w:t>50 m</w:t>
            </w:r>
          </w:p>
        </w:tc>
        <w:tc>
          <w:tcPr>
            <w:tcW w:w="3402" w:type="dxa"/>
            <w:vAlign w:val="center"/>
          </w:tcPr>
          <w:p w14:paraId="26D5EB30" w14:textId="6E0571EA" w:rsidR="00145B69" w:rsidRPr="00F94FC6" w:rsidRDefault="00F94FC6"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F94FC6">
              <w:rPr>
                <w:sz w:val="16"/>
                <w:szCs w:val="16"/>
              </w:rPr>
              <w:t>Veddum By</w:t>
            </w:r>
          </w:p>
        </w:tc>
        <w:tc>
          <w:tcPr>
            <w:tcW w:w="1695" w:type="dxa"/>
            <w:vAlign w:val="center"/>
          </w:tcPr>
          <w:p w14:paraId="77AC4D34" w14:textId="21475936" w:rsidR="00145B69" w:rsidRPr="00F94FC6"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F94FC6">
              <w:rPr>
                <w:sz w:val="16"/>
                <w:szCs w:val="16"/>
              </w:rPr>
              <w:t xml:space="preserve">&gt; </w:t>
            </w:r>
            <w:r w:rsidR="00F94FC6" w:rsidRPr="00F94FC6">
              <w:rPr>
                <w:sz w:val="16"/>
                <w:szCs w:val="16"/>
              </w:rPr>
              <w:t>985</w:t>
            </w:r>
            <w:r w:rsidRPr="00F94FC6">
              <w:rPr>
                <w:sz w:val="16"/>
                <w:szCs w:val="16"/>
              </w:rPr>
              <w:t xml:space="preserve"> m</w:t>
            </w:r>
          </w:p>
        </w:tc>
      </w:tr>
      <w:tr w:rsidR="00145B69" w:rsidRPr="00F94FC6" w14:paraId="3EB48BFD"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DDD9C3" w:themeFill="background2" w:themeFillShade="E6"/>
          </w:tcPr>
          <w:p w14:paraId="21EAEC32" w14:textId="2DD63DAF" w:rsidR="00145B69" w:rsidRPr="00F94FC6" w:rsidRDefault="00145B69" w:rsidP="00ED01B8">
            <w:pPr>
              <w:jc w:val="left"/>
              <w:rPr>
                <w:b w:val="0"/>
                <w:bCs w:val="0"/>
                <w:sz w:val="16"/>
                <w:szCs w:val="16"/>
              </w:rPr>
            </w:pPr>
            <w:r w:rsidRPr="00F94FC6">
              <w:rPr>
                <w:sz w:val="16"/>
                <w:szCs w:val="16"/>
              </w:rPr>
              <w:t xml:space="preserve">Område i landzone, der i lokalplan er udlagt til boligformål, </w:t>
            </w:r>
            <w:r w:rsidR="006339AE" w:rsidRPr="00F94FC6">
              <w:rPr>
                <w:sz w:val="16"/>
                <w:szCs w:val="16"/>
              </w:rPr>
              <w:t xml:space="preserve">til blandet bolig -og erhvervsformål eller til offentlige formål med henblik på beboelse, </w:t>
            </w:r>
            <w:r w:rsidRPr="00F94FC6">
              <w:rPr>
                <w:sz w:val="16"/>
                <w:szCs w:val="16"/>
              </w:rPr>
              <w:t>institution, rekreative formål etc.</w:t>
            </w:r>
          </w:p>
        </w:tc>
        <w:tc>
          <w:tcPr>
            <w:tcW w:w="1692" w:type="dxa"/>
            <w:tcBorders>
              <w:top w:val="none" w:sz="0" w:space="0" w:color="auto"/>
              <w:bottom w:val="none" w:sz="0" w:space="0" w:color="auto"/>
            </w:tcBorders>
            <w:vAlign w:val="center"/>
          </w:tcPr>
          <w:p w14:paraId="4C73F80E" w14:textId="77777777" w:rsidR="00145B69" w:rsidRPr="00F94FC6"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F94FC6">
              <w:rPr>
                <w:sz w:val="16"/>
                <w:szCs w:val="16"/>
              </w:rPr>
              <w:t>50 m</w:t>
            </w:r>
          </w:p>
        </w:tc>
        <w:tc>
          <w:tcPr>
            <w:tcW w:w="3402" w:type="dxa"/>
            <w:tcBorders>
              <w:top w:val="none" w:sz="0" w:space="0" w:color="auto"/>
              <w:bottom w:val="none" w:sz="0" w:space="0" w:color="auto"/>
            </w:tcBorders>
            <w:vAlign w:val="center"/>
          </w:tcPr>
          <w:p w14:paraId="18000C47" w14:textId="6236C722" w:rsidR="00145B69" w:rsidRPr="00F94FC6" w:rsidRDefault="00F94FC6"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F94FC6">
              <w:rPr>
                <w:sz w:val="16"/>
                <w:szCs w:val="16"/>
              </w:rPr>
              <w:t>ØHU.S.7</w:t>
            </w:r>
          </w:p>
        </w:tc>
        <w:tc>
          <w:tcPr>
            <w:tcW w:w="1695" w:type="dxa"/>
            <w:tcBorders>
              <w:top w:val="none" w:sz="0" w:space="0" w:color="auto"/>
              <w:bottom w:val="none" w:sz="0" w:space="0" w:color="auto"/>
            </w:tcBorders>
            <w:vAlign w:val="center"/>
          </w:tcPr>
          <w:p w14:paraId="54E3B571" w14:textId="46676F57" w:rsidR="00145B69" w:rsidRPr="00F94FC6"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F94FC6">
              <w:rPr>
                <w:sz w:val="16"/>
                <w:szCs w:val="16"/>
              </w:rPr>
              <w:t>&gt;</w:t>
            </w:r>
            <w:r w:rsidR="003C032A" w:rsidRPr="00F94FC6">
              <w:rPr>
                <w:sz w:val="16"/>
                <w:szCs w:val="16"/>
              </w:rPr>
              <w:t xml:space="preserve"> </w:t>
            </w:r>
            <w:r w:rsidR="00F94FC6" w:rsidRPr="00F94FC6">
              <w:rPr>
                <w:sz w:val="16"/>
                <w:szCs w:val="16"/>
              </w:rPr>
              <w:t>5000</w:t>
            </w:r>
            <w:r w:rsidRPr="00F94FC6">
              <w:rPr>
                <w:sz w:val="16"/>
                <w:szCs w:val="16"/>
              </w:rPr>
              <w:t xml:space="preserve"> m</w:t>
            </w:r>
          </w:p>
        </w:tc>
      </w:tr>
      <w:tr w:rsidR="00F94FC6" w:rsidRPr="00F94FC6" w14:paraId="07EA5E78" w14:textId="77777777" w:rsidTr="00F94FC6">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2F6B3DE1" w14:textId="77777777" w:rsidR="00145B69" w:rsidRPr="00F94FC6" w:rsidRDefault="00145B69" w:rsidP="00ED01B8">
            <w:pPr>
              <w:jc w:val="left"/>
              <w:rPr>
                <w:b w:val="0"/>
                <w:bCs w:val="0"/>
                <w:sz w:val="16"/>
                <w:szCs w:val="16"/>
              </w:rPr>
            </w:pPr>
            <w:r w:rsidRPr="00F94FC6">
              <w:rPr>
                <w:sz w:val="16"/>
                <w:szCs w:val="16"/>
              </w:rPr>
              <w:t>Nabobeboelse</w:t>
            </w:r>
            <w:r w:rsidRPr="00F94FC6">
              <w:rPr>
                <w:b w:val="0"/>
                <w:bCs w:val="0"/>
                <w:sz w:val="16"/>
                <w:szCs w:val="16"/>
              </w:rPr>
              <w:t xml:space="preserve"> </w:t>
            </w:r>
          </w:p>
        </w:tc>
        <w:tc>
          <w:tcPr>
            <w:tcW w:w="1692" w:type="dxa"/>
            <w:vAlign w:val="center"/>
          </w:tcPr>
          <w:p w14:paraId="4031B9D4" w14:textId="77777777" w:rsidR="00145B69" w:rsidRPr="00F94FC6"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F94FC6">
              <w:rPr>
                <w:sz w:val="16"/>
                <w:szCs w:val="16"/>
              </w:rPr>
              <w:t>50 m</w:t>
            </w:r>
          </w:p>
        </w:tc>
        <w:tc>
          <w:tcPr>
            <w:tcW w:w="3402" w:type="dxa"/>
            <w:vAlign w:val="center"/>
          </w:tcPr>
          <w:p w14:paraId="4EB2D2BB" w14:textId="4FCB2024" w:rsidR="00145B69" w:rsidRPr="00F94FC6" w:rsidRDefault="00F94FC6"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F94FC6">
              <w:rPr>
                <w:sz w:val="16"/>
                <w:szCs w:val="16"/>
              </w:rPr>
              <w:t>Rønholtvej 13</w:t>
            </w:r>
          </w:p>
        </w:tc>
        <w:tc>
          <w:tcPr>
            <w:tcW w:w="1695" w:type="dxa"/>
            <w:vAlign w:val="center"/>
          </w:tcPr>
          <w:p w14:paraId="68C52123" w14:textId="64C405BF" w:rsidR="00145B69" w:rsidRPr="00F94FC6" w:rsidRDefault="00145B69" w:rsidP="00F94FC6">
            <w:pPr>
              <w:jc w:val="left"/>
              <w:cnfStyle w:val="000000000000" w:firstRow="0" w:lastRow="0" w:firstColumn="0" w:lastColumn="0" w:oddVBand="0" w:evenVBand="0" w:oddHBand="0" w:evenHBand="0" w:firstRowFirstColumn="0" w:firstRowLastColumn="0" w:lastRowFirstColumn="0" w:lastRowLastColumn="0"/>
              <w:rPr>
                <w:sz w:val="16"/>
                <w:szCs w:val="16"/>
              </w:rPr>
            </w:pPr>
            <w:r w:rsidRPr="00F94FC6">
              <w:rPr>
                <w:sz w:val="16"/>
                <w:szCs w:val="16"/>
              </w:rPr>
              <w:t xml:space="preserve">Ca. </w:t>
            </w:r>
            <w:r w:rsidR="00F94FC6" w:rsidRPr="00F94FC6">
              <w:rPr>
                <w:sz w:val="16"/>
                <w:szCs w:val="16"/>
              </w:rPr>
              <w:t>337</w:t>
            </w:r>
            <w:r w:rsidRPr="00F94FC6">
              <w:rPr>
                <w:sz w:val="16"/>
                <w:szCs w:val="16"/>
              </w:rPr>
              <w:t xml:space="preserve"> m</w:t>
            </w:r>
          </w:p>
          <w:p w14:paraId="3D4B2C2C" w14:textId="37AFA7CC" w:rsidR="00F44124" w:rsidRPr="00F94FC6" w:rsidRDefault="00F44124" w:rsidP="00F94FC6">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F94FC6" w:rsidRPr="00F94FC6" w14:paraId="685AFF27" w14:textId="77777777" w:rsidTr="00F94F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Borders>
              <w:bottom w:val="single" w:sz="4" w:space="0" w:color="auto"/>
            </w:tcBorders>
            <w:shd w:val="clear" w:color="auto" w:fill="9BBB59" w:themeFill="accent3"/>
            <w:vAlign w:val="center"/>
          </w:tcPr>
          <w:p w14:paraId="4536C3D6" w14:textId="39266129" w:rsidR="00145B69" w:rsidRPr="00F94FC6" w:rsidRDefault="006339AE" w:rsidP="00F94FC6">
            <w:pPr>
              <w:jc w:val="left"/>
              <w:rPr>
                <w:b w:val="0"/>
                <w:bCs w:val="0"/>
                <w:sz w:val="16"/>
                <w:szCs w:val="16"/>
              </w:rPr>
            </w:pPr>
            <w:r w:rsidRPr="00F94FC6">
              <w:rPr>
                <w:sz w:val="16"/>
                <w:szCs w:val="16"/>
              </w:rPr>
              <w:t xml:space="preserve">Forbudszoner </w:t>
            </w:r>
            <w:r w:rsidR="00145B69" w:rsidRPr="00F94FC6">
              <w:rPr>
                <w:sz w:val="16"/>
                <w:szCs w:val="16"/>
              </w:rPr>
              <w:t xml:space="preserve">jf. husdyrbrugloven § 7 </w:t>
            </w:r>
          </w:p>
          <w:p w14:paraId="6103C2F4" w14:textId="77777777" w:rsidR="00145B69" w:rsidRPr="00F94FC6" w:rsidRDefault="00145B69" w:rsidP="00F94FC6">
            <w:pPr>
              <w:jc w:val="left"/>
              <w:rPr>
                <w:sz w:val="16"/>
                <w:szCs w:val="16"/>
              </w:rPr>
            </w:pPr>
          </w:p>
        </w:tc>
      </w:tr>
      <w:tr w:rsidR="00F94FC6" w:rsidRPr="00F94FC6" w14:paraId="6E1AD991" w14:textId="77777777" w:rsidTr="00F94FC6">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05FB6652" w14:textId="3962DCDF" w:rsidR="00145B69" w:rsidRPr="00F94FC6" w:rsidRDefault="00145B69" w:rsidP="00ED01B8">
            <w:pPr>
              <w:jc w:val="left"/>
              <w:rPr>
                <w:sz w:val="16"/>
                <w:szCs w:val="16"/>
              </w:rPr>
            </w:pPr>
            <w:r w:rsidRPr="00F94FC6">
              <w:rPr>
                <w:sz w:val="16"/>
                <w:szCs w:val="16"/>
              </w:rPr>
              <w:t>Afstand til kategori 1-natur</w:t>
            </w:r>
          </w:p>
        </w:tc>
        <w:tc>
          <w:tcPr>
            <w:tcW w:w="1692" w:type="dxa"/>
            <w:vAlign w:val="center"/>
          </w:tcPr>
          <w:p w14:paraId="18910187" w14:textId="77777777" w:rsidR="00145B69" w:rsidRPr="00F94FC6"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F94FC6">
              <w:rPr>
                <w:sz w:val="16"/>
                <w:szCs w:val="16"/>
              </w:rPr>
              <w:t>Min. 10 m</w:t>
            </w:r>
          </w:p>
        </w:tc>
        <w:tc>
          <w:tcPr>
            <w:tcW w:w="3402" w:type="dxa"/>
            <w:vAlign w:val="center"/>
          </w:tcPr>
          <w:p w14:paraId="0DF45231" w14:textId="77777777" w:rsidR="00145B69" w:rsidRPr="00F94FC6"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F94FC6">
              <w:rPr>
                <w:sz w:val="16"/>
                <w:szCs w:val="16"/>
              </w:rPr>
              <w:t>&gt;10 meter</w:t>
            </w:r>
          </w:p>
        </w:tc>
        <w:tc>
          <w:tcPr>
            <w:tcW w:w="1695" w:type="dxa"/>
            <w:vAlign w:val="center"/>
          </w:tcPr>
          <w:p w14:paraId="0E3A39CD" w14:textId="77777777" w:rsidR="00145B69" w:rsidRPr="00F94FC6" w:rsidRDefault="00145B69" w:rsidP="00F94FC6">
            <w:pPr>
              <w:jc w:val="left"/>
              <w:cnfStyle w:val="000000000000" w:firstRow="0" w:lastRow="0" w:firstColumn="0" w:lastColumn="0" w:oddVBand="0" w:evenVBand="0" w:oddHBand="0" w:evenHBand="0" w:firstRowFirstColumn="0" w:firstRowLastColumn="0" w:lastRowFirstColumn="0" w:lastRowLastColumn="0"/>
              <w:rPr>
                <w:sz w:val="16"/>
                <w:szCs w:val="16"/>
              </w:rPr>
            </w:pPr>
            <w:r w:rsidRPr="00F94FC6">
              <w:rPr>
                <w:sz w:val="16"/>
                <w:szCs w:val="16"/>
              </w:rPr>
              <w:t>&gt;10m</w:t>
            </w:r>
          </w:p>
          <w:p w14:paraId="7101D37A" w14:textId="6D95285C" w:rsidR="00F44124" w:rsidRPr="00F94FC6" w:rsidRDefault="00F44124" w:rsidP="00F94FC6">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F94FC6" w:rsidRPr="00F94FC6" w14:paraId="1AC9876A" w14:textId="77777777" w:rsidTr="00F94F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bottom w:val="single" w:sz="4" w:space="0" w:color="auto"/>
            </w:tcBorders>
            <w:shd w:val="clear" w:color="auto" w:fill="DDD9C3" w:themeFill="background2" w:themeFillShade="E6"/>
          </w:tcPr>
          <w:p w14:paraId="17197F66" w14:textId="77777777" w:rsidR="00145B69" w:rsidRPr="00F94FC6" w:rsidRDefault="00145B69" w:rsidP="00ED01B8">
            <w:pPr>
              <w:jc w:val="left"/>
              <w:rPr>
                <w:sz w:val="16"/>
                <w:szCs w:val="16"/>
              </w:rPr>
            </w:pPr>
            <w:r w:rsidRPr="00F94FC6">
              <w:rPr>
                <w:sz w:val="16"/>
                <w:szCs w:val="16"/>
              </w:rPr>
              <w:t>Afstand til kategori 2-natur</w:t>
            </w:r>
          </w:p>
        </w:tc>
        <w:tc>
          <w:tcPr>
            <w:tcW w:w="1692" w:type="dxa"/>
            <w:tcBorders>
              <w:top w:val="single" w:sz="4" w:space="0" w:color="auto"/>
              <w:bottom w:val="single" w:sz="4" w:space="0" w:color="auto"/>
            </w:tcBorders>
            <w:vAlign w:val="center"/>
          </w:tcPr>
          <w:p w14:paraId="483918F0" w14:textId="77777777" w:rsidR="00145B69" w:rsidRPr="00F94FC6"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F94FC6">
              <w:rPr>
                <w:sz w:val="16"/>
                <w:szCs w:val="16"/>
              </w:rPr>
              <w:t>Min. 10 m</w:t>
            </w:r>
          </w:p>
        </w:tc>
        <w:tc>
          <w:tcPr>
            <w:tcW w:w="3402" w:type="dxa"/>
            <w:tcBorders>
              <w:top w:val="single" w:sz="4" w:space="0" w:color="auto"/>
              <w:bottom w:val="single" w:sz="4" w:space="0" w:color="auto"/>
            </w:tcBorders>
            <w:vAlign w:val="center"/>
          </w:tcPr>
          <w:p w14:paraId="517E8175" w14:textId="77777777" w:rsidR="00145B69" w:rsidRPr="00F94FC6"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F94FC6">
              <w:rPr>
                <w:sz w:val="16"/>
                <w:szCs w:val="16"/>
              </w:rPr>
              <w:t>&gt;10 meter</w:t>
            </w:r>
          </w:p>
        </w:tc>
        <w:tc>
          <w:tcPr>
            <w:tcW w:w="1695" w:type="dxa"/>
            <w:tcBorders>
              <w:top w:val="single" w:sz="4" w:space="0" w:color="auto"/>
              <w:bottom w:val="single" w:sz="4" w:space="0" w:color="auto"/>
            </w:tcBorders>
            <w:vAlign w:val="center"/>
          </w:tcPr>
          <w:p w14:paraId="1ACD1A24" w14:textId="77777777" w:rsidR="00145B69" w:rsidRPr="00F94FC6" w:rsidRDefault="00145B69" w:rsidP="00F94FC6">
            <w:pPr>
              <w:jc w:val="left"/>
              <w:cnfStyle w:val="000000100000" w:firstRow="0" w:lastRow="0" w:firstColumn="0" w:lastColumn="0" w:oddVBand="0" w:evenVBand="0" w:oddHBand="1" w:evenHBand="0" w:firstRowFirstColumn="0" w:firstRowLastColumn="0" w:lastRowFirstColumn="0" w:lastRowLastColumn="0"/>
              <w:rPr>
                <w:sz w:val="16"/>
                <w:szCs w:val="16"/>
              </w:rPr>
            </w:pPr>
            <w:r w:rsidRPr="00F94FC6">
              <w:rPr>
                <w:sz w:val="16"/>
                <w:szCs w:val="16"/>
              </w:rPr>
              <w:t>&gt;10m</w:t>
            </w:r>
          </w:p>
          <w:p w14:paraId="7D395046" w14:textId="6AC821FF" w:rsidR="00F44124" w:rsidRPr="00F94FC6" w:rsidRDefault="00F44124" w:rsidP="00F94FC6">
            <w:pPr>
              <w:jc w:val="left"/>
              <w:cnfStyle w:val="000000100000" w:firstRow="0" w:lastRow="0" w:firstColumn="0" w:lastColumn="0" w:oddVBand="0" w:evenVBand="0" w:oddHBand="1" w:evenHBand="0" w:firstRowFirstColumn="0" w:firstRowLastColumn="0" w:lastRowFirstColumn="0" w:lastRowLastColumn="0"/>
              <w:rPr>
                <w:sz w:val="16"/>
                <w:szCs w:val="16"/>
              </w:rPr>
            </w:pPr>
          </w:p>
        </w:tc>
      </w:tr>
    </w:tbl>
    <w:p w14:paraId="5ECD5D44" w14:textId="02107CB6" w:rsidR="00145B69" w:rsidRPr="0049345C" w:rsidRDefault="0049345C" w:rsidP="00145B69">
      <w:pPr>
        <w:jc w:val="left"/>
        <w:rPr>
          <w:b/>
          <w:bCs/>
          <w:sz w:val="16"/>
          <w:szCs w:val="16"/>
        </w:rPr>
      </w:pPr>
      <w:r w:rsidRPr="0049345C">
        <w:rPr>
          <w:b/>
          <w:bCs/>
          <w:sz w:val="16"/>
          <w:szCs w:val="16"/>
        </w:rPr>
        <w:t>Forbudszoner nyt byggeri</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145B69" w:rsidRPr="00F94FC6" w14:paraId="261A452F" w14:textId="77777777" w:rsidTr="006A5DEB">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vAlign w:val="center"/>
          </w:tcPr>
          <w:p w14:paraId="4D8FF0EB" w14:textId="00B5AB88" w:rsidR="00145B69" w:rsidRPr="00F94FC6" w:rsidRDefault="00145B69" w:rsidP="00ED01B8">
            <w:pPr>
              <w:jc w:val="left"/>
              <w:rPr>
                <w:b w:val="0"/>
                <w:bCs w:val="0"/>
                <w:color w:val="auto"/>
                <w:sz w:val="16"/>
                <w:szCs w:val="16"/>
              </w:rPr>
            </w:pPr>
            <w:r w:rsidRPr="00F94FC6">
              <w:rPr>
                <w:color w:val="auto"/>
                <w:sz w:val="16"/>
                <w:szCs w:val="16"/>
              </w:rPr>
              <w:t>Afstande og afstandskrav jf. husdyrbrugloven § 8</w:t>
            </w:r>
          </w:p>
        </w:tc>
      </w:tr>
      <w:tr w:rsidR="00145B69" w:rsidRPr="00F94FC6" w14:paraId="7D0CDC56"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58DCDF6F" w14:textId="77777777" w:rsidR="00145B69" w:rsidRPr="00F94FC6" w:rsidRDefault="00145B69" w:rsidP="00ED01B8">
            <w:pPr>
              <w:jc w:val="left"/>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shd w:val="clear" w:color="auto" w:fill="DDD9C3" w:themeFill="background2" w:themeFillShade="E6"/>
          </w:tcPr>
          <w:p w14:paraId="2C748A7B" w14:textId="77777777" w:rsidR="00145B69" w:rsidRPr="00F94FC6" w:rsidRDefault="00145B69" w:rsidP="00C2436A">
            <w:pPr>
              <w:jc w:val="center"/>
              <w:rPr>
                <w:b/>
                <w:bCs/>
                <w:sz w:val="16"/>
                <w:szCs w:val="16"/>
              </w:rPr>
            </w:pPr>
            <w:r w:rsidRPr="00F94FC6">
              <w:rPr>
                <w:b/>
                <w:bCs/>
                <w:sz w:val="16"/>
                <w:szCs w:val="16"/>
              </w:rPr>
              <w:t>Afstandskrav</w:t>
            </w:r>
          </w:p>
        </w:tc>
        <w:tc>
          <w:tcPr>
            <w:tcW w:w="3087" w:type="dxa"/>
            <w:tcBorders>
              <w:top w:val="none" w:sz="0" w:space="0" w:color="auto"/>
              <w:bottom w:val="none" w:sz="0" w:space="0" w:color="auto"/>
            </w:tcBorders>
            <w:shd w:val="clear" w:color="auto" w:fill="DDD9C3" w:themeFill="background2" w:themeFillShade="E6"/>
          </w:tcPr>
          <w:p w14:paraId="0DF14C68" w14:textId="5B4566C4" w:rsidR="00145B69" w:rsidRPr="00F94FC6" w:rsidRDefault="001717E8" w:rsidP="00C2436A">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F94FC6">
              <w:rPr>
                <w:b/>
                <w:bCs/>
                <w:sz w:val="16"/>
                <w:szCs w:val="16"/>
              </w:rPr>
              <w:t xml:space="preserve">Aktuel </w:t>
            </w:r>
            <w:r w:rsidR="00145B69" w:rsidRPr="00F94FC6">
              <w:rPr>
                <w:b/>
                <w:bCs/>
                <w:sz w:val="16"/>
                <w:szCs w:val="16"/>
              </w:rPr>
              <w:t>afstand</w:t>
            </w:r>
          </w:p>
        </w:tc>
      </w:tr>
      <w:tr w:rsidR="00145B69" w:rsidRPr="00F94FC6" w14:paraId="3ADE346F"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716DD609" w14:textId="77777777" w:rsidR="00145B69" w:rsidRPr="00F94FC6" w:rsidRDefault="00145B69" w:rsidP="00ED01B8">
            <w:pPr>
              <w:jc w:val="left"/>
              <w:rPr>
                <w:sz w:val="16"/>
                <w:szCs w:val="16"/>
              </w:rPr>
            </w:pPr>
            <w:r w:rsidRPr="00F94FC6">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1DB90EC8" w14:textId="77777777" w:rsidR="00145B69" w:rsidRPr="00F94FC6" w:rsidRDefault="00145B69" w:rsidP="00ED01B8">
            <w:pPr>
              <w:jc w:val="center"/>
              <w:rPr>
                <w:sz w:val="16"/>
                <w:szCs w:val="16"/>
              </w:rPr>
            </w:pPr>
            <w:r w:rsidRPr="00F94FC6">
              <w:rPr>
                <w:sz w:val="16"/>
                <w:szCs w:val="16"/>
              </w:rPr>
              <w:t>Min. 25 m</w:t>
            </w:r>
          </w:p>
        </w:tc>
        <w:tc>
          <w:tcPr>
            <w:tcW w:w="3087" w:type="dxa"/>
            <w:vAlign w:val="center"/>
          </w:tcPr>
          <w:p w14:paraId="5F78DDB4" w14:textId="54E0109D" w:rsidR="00145B69" w:rsidRPr="00F94FC6"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F94FC6">
              <w:rPr>
                <w:sz w:val="16"/>
                <w:szCs w:val="16"/>
              </w:rPr>
              <w:t>&gt;</w:t>
            </w:r>
            <w:r w:rsidR="00F94FC6" w:rsidRPr="00F94FC6">
              <w:rPr>
                <w:sz w:val="16"/>
                <w:szCs w:val="16"/>
              </w:rPr>
              <w:t>477</w:t>
            </w:r>
            <w:r w:rsidRPr="00F94FC6">
              <w:rPr>
                <w:sz w:val="16"/>
                <w:szCs w:val="16"/>
              </w:rPr>
              <w:t xml:space="preserve"> m</w:t>
            </w:r>
          </w:p>
        </w:tc>
      </w:tr>
      <w:tr w:rsidR="00145B69" w:rsidRPr="00F94FC6" w14:paraId="16D4D40E"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798E4B54" w14:textId="77777777" w:rsidR="00145B69" w:rsidRPr="00F94FC6" w:rsidRDefault="00145B69" w:rsidP="00ED01B8">
            <w:pPr>
              <w:jc w:val="left"/>
              <w:rPr>
                <w:sz w:val="16"/>
                <w:szCs w:val="16"/>
              </w:rPr>
            </w:pPr>
            <w:r w:rsidRPr="00F94FC6">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62ECE0E1" w14:textId="77777777" w:rsidR="00145B69" w:rsidRPr="00F94FC6" w:rsidRDefault="00145B69" w:rsidP="00ED01B8">
            <w:pPr>
              <w:jc w:val="center"/>
              <w:rPr>
                <w:sz w:val="16"/>
                <w:szCs w:val="16"/>
              </w:rPr>
            </w:pPr>
            <w:r w:rsidRPr="00F94FC6">
              <w:rPr>
                <w:sz w:val="16"/>
                <w:szCs w:val="16"/>
              </w:rPr>
              <w:t>Min. 50 m</w:t>
            </w:r>
          </w:p>
        </w:tc>
        <w:tc>
          <w:tcPr>
            <w:tcW w:w="3087" w:type="dxa"/>
            <w:tcBorders>
              <w:top w:val="none" w:sz="0" w:space="0" w:color="auto"/>
              <w:bottom w:val="none" w:sz="0" w:space="0" w:color="auto"/>
            </w:tcBorders>
            <w:vAlign w:val="center"/>
          </w:tcPr>
          <w:p w14:paraId="347C123F" w14:textId="5DAC8FAF" w:rsidR="00145B69" w:rsidRPr="00F94FC6" w:rsidRDefault="00145B69"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F94FC6">
              <w:rPr>
                <w:sz w:val="16"/>
                <w:szCs w:val="16"/>
              </w:rPr>
              <w:t>&gt;</w:t>
            </w:r>
            <w:r w:rsidR="00F94FC6" w:rsidRPr="00F94FC6">
              <w:rPr>
                <w:sz w:val="16"/>
                <w:szCs w:val="16"/>
              </w:rPr>
              <w:t>1,</w:t>
            </w:r>
            <w:r w:rsidRPr="00F94FC6">
              <w:rPr>
                <w:sz w:val="16"/>
                <w:szCs w:val="16"/>
              </w:rPr>
              <w:t>2 km</w:t>
            </w:r>
          </w:p>
        </w:tc>
      </w:tr>
      <w:tr w:rsidR="00145B69" w:rsidRPr="00F94FC6" w14:paraId="0E453E3B"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7DD7D667" w14:textId="77777777" w:rsidR="00145B69" w:rsidRPr="00F94FC6" w:rsidRDefault="00145B69" w:rsidP="00ED01B8">
            <w:pPr>
              <w:jc w:val="left"/>
              <w:rPr>
                <w:sz w:val="16"/>
                <w:szCs w:val="16"/>
              </w:rPr>
            </w:pPr>
            <w:r w:rsidRPr="00F94FC6">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5C492BE5" w14:textId="77777777" w:rsidR="00145B69" w:rsidRPr="00F94FC6" w:rsidRDefault="00145B69" w:rsidP="00ED01B8">
            <w:pPr>
              <w:jc w:val="center"/>
              <w:rPr>
                <w:sz w:val="16"/>
                <w:szCs w:val="16"/>
              </w:rPr>
            </w:pPr>
            <w:r w:rsidRPr="00F94FC6">
              <w:rPr>
                <w:sz w:val="16"/>
                <w:szCs w:val="16"/>
              </w:rPr>
              <w:t>Min. 15 m</w:t>
            </w:r>
          </w:p>
        </w:tc>
        <w:tc>
          <w:tcPr>
            <w:tcW w:w="3087" w:type="dxa"/>
            <w:vAlign w:val="center"/>
          </w:tcPr>
          <w:p w14:paraId="7E25E168" w14:textId="03DA874D" w:rsidR="00145B69" w:rsidRPr="00F94FC6" w:rsidRDefault="00071BFA"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F94FC6">
              <w:rPr>
                <w:sz w:val="16"/>
                <w:szCs w:val="16"/>
              </w:rPr>
              <w:t>&gt;15 m</w:t>
            </w:r>
          </w:p>
        </w:tc>
      </w:tr>
      <w:tr w:rsidR="00145B69" w:rsidRPr="00F94FC6" w14:paraId="036009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11712332" w14:textId="77777777" w:rsidR="00145B69" w:rsidRPr="00F94FC6" w:rsidRDefault="00145B69" w:rsidP="00ED01B8">
            <w:pPr>
              <w:jc w:val="left"/>
              <w:rPr>
                <w:sz w:val="16"/>
                <w:szCs w:val="16"/>
              </w:rPr>
            </w:pPr>
            <w:r w:rsidRPr="00F94FC6">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3C5FECC3" w14:textId="77777777" w:rsidR="00145B69" w:rsidRPr="00F94FC6" w:rsidRDefault="00145B69" w:rsidP="00ED01B8">
            <w:pPr>
              <w:jc w:val="center"/>
              <w:rPr>
                <w:sz w:val="16"/>
                <w:szCs w:val="16"/>
              </w:rPr>
            </w:pPr>
            <w:r w:rsidRPr="00F94FC6">
              <w:rPr>
                <w:sz w:val="16"/>
                <w:szCs w:val="16"/>
              </w:rPr>
              <w:t>Min. 15 m</w:t>
            </w:r>
          </w:p>
        </w:tc>
        <w:tc>
          <w:tcPr>
            <w:tcW w:w="3087" w:type="dxa"/>
            <w:tcBorders>
              <w:top w:val="none" w:sz="0" w:space="0" w:color="auto"/>
              <w:bottom w:val="none" w:sz="0" w:space="0" w:color="auto"/>
            </w:tcBorders>
            <w:vAlign w:val="center"/>
          </w:tcPr>
          <w:p w14:paraId="470AC623" w14:textId="782ED056" w:rsidR="00145B69" w:rsidRPr="00F94FC6" w:rsidRDefault="00F94FC6"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F94FC6">
              <w:rPr>
                <w:sz w:val="16"/>
                <w:szCs w:val="16"/>
              </w:rPr>
              <w:t>12</w:t>
            </w:r>
            <w:r w:rsidR="00145B69" w:rsidRPr="00F94FC6">
              <w:rPr>
                <w:sz w:val="16"/>
                <w:szCs w:val="16"/>
              </w:rPr>
              <w:t xml:space="preserve"> m</w:t>
            </w:r>
            <w:r w:rsidRPr="00F94FC6">
              <w:rPr>
                <w:sz w:val="16"/>
                <w:szCs w:val="16"/>
              </w:rPr>
              <w:t xml:space="preserve"> fra soanlæg (stald 1)</w:t>
            </w:r>
          </w:p>
        </w:tc>
      </w:tr>
      <w:tr w:rsidR="00145B69" w:rsidRPr="00F94FC6" w14:paraId="7CDF48C1"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165E21F5" w14:textId="77777777" w:rsidR="00145B69" w:rsidRPr="00F94FC6" w:rsidRDefault="00145B69" w:rsidP="00ED01B8">
            <w:pPr>
              <w:jc w:val="left"/>
              <w:rPr>
                <w:sz w:val="16"/>
                <w:szCs w:val="16"/>
              </w:rPr>
            </w:pPr>
            <w:r w:rsidRPr="00F94FC6">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34497DE2" w14:textId="77777777" w:rsidR="00145B69" w:rsidRPr="00F94FC6" w:rsidRDefault="00145B69" w:rsidP="00ED01B8">
            <w:pPr>
              <w:jc w:val="center"/>
              <w:rPr>
                <w:sz w:val="16"/>
                <w:szCs w:val="16"/>
              </w:rPr>
            </w:pPr>
            <w:r w:rsidRPr="00F94FC6">
              <w:rPr>
                <w:sz w:val="16"/>
                <w:szCs w:val="16"/>
              </w:rPr>
              <w:t>Min. 25 m</w:t>
            </w:r>
          </w:p>
        </w:tc>
        <w:tc>
          <w:tcPr>
            <w:tcW w:w="3087" w:type="dxa"/>
            <w:vAlign w:val="center"/>
          </w:tcPr>
          <w:p w14:paraId="026F24B1" w14:textId="1C6D8DB5" w:rsidR="00145B69" w:rsidRPr="00F94FC6"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F94FC6">
              <w:rPr>
                <w:sz w:val="16"/>
                <w:szCs w:val="16"/>
              </w:rPr>
              <w:t>&gt;25</w:t>
            </w:r>
            <w:r w:rsidR="005F2322" w:rsidRPr="00F94FC6">
              <w:rPr>
                <w:sz w:val="16"/>
                <w:szCs w:val="16"/>
              </w:rPr>
              <w:t xml:space="preserve"> m</w:t>
            </w:r>
          </w:p>
        </w:tc>
      </w:tr>
      <w:tr w:rsidR="00145B69" w:rsidRPr="00F94FC6" w14:paraId="31A67DE0"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1CF705A2" w14:textId="77777777" w:rsidR="00145B69" w:rsidRPr="00F94FC6" w:rsidRDefault="00145B69" w:rsidP="00ED01B8">
            <w:pPr>
              <w:jc w:val="left"/>
              <w:rPr>
                <w:sz w:val="16"/>
                <w:szCs w:val="16"/>
              </w:rPr>
            </w:pPr>
            <w:r w:rsidRPr="00F94FC6">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4B9FE973" w14:textId="77777777" w:rsidR="00145B69" w:rsidRPr="00F94FC6" w:rsidRDefault="00145B69" w:rsidP="00ED01B8">
            <w:pPr>
              <w:jc w:val="center"/>
              <w:rPr>
                <w:sz w:val="16"/>
                <w:szCs w:val="16"/>
              </w:rPr>
            </w:pPr>
            <w:r w:rsidRPr="00F94FC6">
              <w:rPr>
                <w:sz w:val="16"/>
                <w:szCs w:val="16"/>
              </w:rPr>
              <w:t>Min. 15 m</w:t>
            </w:r>
          </w:p>
        </w:tc>
        <w:tc>
          <w:tcPr>
            <w:tcW w:w="3087" w:type="dxa"/>
            <w:tcBorders>
              <w:top w:val="none" w:sz="0" w:space="0" w:color="auto"/>
              <w:bottom w:val="none" w:sz="0" w:space="0" w:color="auto"/>
            </w:tcBorders>
            <w:vAlign w:val="center"/>
          </w:tcPr>
          <w:p w14:paraId="50CBB333" w14:textId="1F0EDA08" w:rsidR="00145B69" w:rsidRPr="00F94FC6" w:rsidRDefault="00F94FC6"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F94FC6">
              <w:rPr>
                <w:sz w:val="16"/>
                <w:szCs w:val="16"/>
              </w:rPr>
              <w:t>ca. 2 m fra soanlæg (stald 2)</w:t>
            </w:r>
          </w:p>
        </w:tc>
      </w:tr>
      <w:tr w:rsidR="00145B69" w:rsidRPr="00F94FC6" w14:paraId="3CDBE18A"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5B37C5C0" w14:textId="77777777" w:rsidR="00145B69" w:rsidRPr="00F94FC6" w:rsidRDefault="00145B69" w:rsidP="00ED01B8">
            <w:pPr>
              <w:jc w:val="left"/>
              <w:rPr>
                <w:sz w:val="16"/>
                <w:szCs w:val="16"/>
              </w:rPr>
            </w:pPr>
            <w:r w:rsidRPr="00F94FC6">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05AA4C9E" w14:textId="77777777" w:rsidR="00145B69" w:rsidRPr="00F94FC6" w:rsidRDefault="00145B69" w:rsidP="00ED01B8">
            <w:pPr>
              <w:jc w:val="center"/>
              <w:rPr>
                <w:sz w:val="16"/>
                <w:szCs w:val="16"/>
              </w:rPr>
            </w:pPr>
            <w:r w:rsidRPr="00F94FC6">
              <w:rPr>
                <w:sz w:val="16"/>
                <w:szCs w:val="16"/>
              </w:rPr>
              <w:t>Min. 30 m</w:t>
            </w:r>
          </w:p>
        </w:tc>
        <w:tc>
          <w:tcPr>
            <w:tcW w:w="3087" w:type="dxa"/>
            <w:vAlign w:val="center"/>
          </w:tcPr>
          <w:p w14:paraId="7149F228" w14:textId="4801C4D9" w:rsidR="00145B69" w:rsidRPr="00F94FC6"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F94FC6">
              <w:rPr>
                <w:sz w:val="16"/>
                <w:szCs w:val="16"/>
              </w:rPr>
              <w:t>&gt;30 m</w:t>
            </w:r>
          </w:p>
        </w:tc>
      </w:tr>
      <w:tr w:rsidR="00145B69" w:rsidRPr="00F94FC6" w14:paraId="28E7FDB3" w14:textId="77777777" w:rsidTr="006A5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8" w:type="dxa"/>
            <w:gridSpan w:val="3"/>
            <w:shd w:val="clear" w:color="auto" w:fill="9BBB59" w:themeFill="accent3"/>
          </w:tcPr>
          <w:p w14:paraId="5A685275" w14:textId="49E8FFC5" w:rsidR="00145B69" w:rsidRPr="00F94FC6" w:rsidRDefault="00145B69" w:rsidP="00ED01B8">
            <w:pPr>
              <w:jc w:val="left"/>
              <w:rPr>
                <w:b w:val="0"/>
                <w:bCs w:val="0"/>
                <w:sz w:val="16"/>
                <w:szCs w:val="16"/>
              </w:rPr>
            </w:pPr>
            <w:r w:rsidRPr="00F94FC6">
              <w:rPr>
                <w:sz w:val="16"/>
                <w:szCs w:val="16"/>
              </w:rPr>
              <w:t xml:space="preserve">Afstandskrav nyetablering af opbevaringsanlæg til flydende husdyrgødning § 8 </w:t>
            </w:r>
          </w:p>
          <w:p w14:paraId="6F303ED9" w14:textId="77777777" w:rsidR="00145B69" w:rsidRPr="00F94FC6" w:rsidRDefault="00145B69" w:rsidP="00ED01B8">
            <w:pPr>
              <w:jc w:val="center"/>
              <w:rPr>
                <w:sz w:val="16"/>
                <w:szCs w:val="16"/>
              </w:rPr>
            </w:pPr>
          </w:p>
        </w:tc>
      </w:tr>
      <w:tr w:rsidR="00145B69" w:rsidRPr="00F94FC6" w14:paraId="074C80A5" w14:textId="77777777" w:rsidTr="006B31D8">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66FC8109" w14:textId="77777777" w:rsidR="00145B69" w:rsidRPr="00F94FC6" w:rsidRDefault="00145B69" w:rsidP="00ED01B8">
            <w:pPr>
              <w:jc w:val="left"/>
              <w:rPr>
                <w:sz w:val="16"/>
                <w:szCs w:val="16"/>
              </w:rPr>
            </w:pPr>
            <w:r w:rsidRPr="00F94FC6">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shd w:val="clear" w:color="auto" w:fill="auto"/>
            <w:vAlign w:val="center"/>
          </w:tcPr>
          <w:p w14:paraId="7FEF1B45" w14:textId="77777777" w:rsidR="00145B69" w:rsidRPr="00F94FC6" w:rsidRDefault="00145B69" w:rsidP="00ED01B8">
            <w:pPr>
              <w:jc w:val="center"/>
              <w:rPr>
                <w:sz w:val="16"/>
                <w:szCs w:val="16"/>
              </w:rPr>
            </w:pPr>
            <w:r w:rsidRPr="00F94FC6">
              <w:rPr>
                <w:sz w:val="16"/>
                <w:szCs w:val="16"/>
              </w:rPr>
              <w:t>Min. 100m</w:t>
            </w:r>
          </w:p>
        </w:tc>
        <w:tc>
          <w:tcPr>
            <w:tcW w:w="3087" w:type="dxa"/>
            <w:shd w:val="clear" w:color="auto" w:fill="auto"/>
            <w:vAlign w:val="center"/>
          </w:tcPr>
          <w:p w14:paraId="27FDC271" w14:textId="5FDBB8C7" w:rsidR="00145B69" w:rsidRPr="00F94FC6" w:rsidRDefault="00071BFA" w:rsidP="00A211FC">
            <w:pPr>
              <w:jc w:val="center"/>
              <w:cnfStyle w:val="000000000000" w:firstRow="0" w:lastRow="0" w:firstColumn="0" w:lastColumn="0" w:oddVBand="0" w:evenVBand="0" w:oddHBand="0" w:evenHBand="0" w:firstRowFirstColumn="0" w:firstRowLastColumn="0" w:lastRowFirstColumn="0" w:lastRowLastColumn="0"/>
              <w:rPr>
                <w:sz w:val="16"/>
                <w:szCs w:val="16"/>
              </w:rPr>
            </w:pPr>
            <w:r w:rsidRPr="00F94FC6">
              <w:rPr>
                <w:sz w:val="16"/>
                <w:szCs w:val="16"/>
              </w:rPr>
              <w:t>&gt;100 m</w:t>
            </w:r>
          </w:p>
          <w:p w14:paraId="12F62094" w14:textId="0A9C4488" w:rsidR="00071BFA" w:rsidRPr="00F94FC6" w:rsidRDefault="00071BFA"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4430722B" w14:textId="16CA6955" w:rsidR="004D5389" w:rsidRDefault="00C2436A" w:rsidP="004D5389">
      <w:pPr>
        <w:spacing w:line="276" w:lineRule="auto"/>
        <w:jc w:val="left"/>
        <w:rPr>
          <w:b/>
          <w:bCs/>
          <w:sz w:val="16"/>
          <w:szCs w:val="16"/>
        </w:rPr>
      </w:pPr>
      <w:r w:rsidRPr="006339AE">
        <w:rPr>
          <w:b/>
          <w:bCs/>
          <w:sz w:val="16"/>
          <w:szCs w:val="16"/>
        </w:rPr>
        <w:t>Afstandskrav nyt bygger</w:t>
      </w:r>
      <w:r w:rsidR="006339AE">
        <w:rPr>
          <w:b/>
          <w:bCs/>
          <w:sz w:val="16"/>
          <w:szCs w:val="16"/>
        </w:rPr>
        <w:t>i</w:t>
      </w:r>
      <w:r w:rsidR="0049345C">
        <w:rPr>
          <w:b/>
          <w:bCs/>
          <w:sz w:val="16"/>
          <w:szCs w:val="16"/>
        </w:rPr>
        <w:t xml:space="preserve"> </w:t>
      </w:r>
    </w:p>
    <w:p w14:paraId="5D300B3A" w14:textId="0EFD7C26" w:rsidR="00C02EC4" w:rsidRPr="00DA07F7" w:rsidRDefault="007818E7" w:rsidP="00E0271F">
      <w:r w:rsidRPr="007818E7">
        <w:rPr>
          <w:u w:val="single"/>
        </w:rPr>
        <w:t>Vurdering</w:t>
      </w:r>
      <w:r w:rsidR="00C0137E">
        <w:rPr>
          <w:u w:val="single"/>
        </w:rPr>
        <w:br/>
      </w:r>
      <w:r w:rsidR="00C02EC4" w:rsidRPr="00DA07F7">
        <w:t>Afstandskravene</w:t>
      </w:r>
      <w:r w:rsidR="00C0137E" w:rsidRPr="00DA07F7">
        <w:t xml:space="preserve"> i §§6 og 7</w:t>
      </w:r>
      <w:r w:rsidR="00C02EC4" w:rsidRPr="00DA07F7">
        <w:t xml:space="preserve"> er alle opfyldt. </w:t>
      </w:r>
      <w:r w:rsidR="00C0137E" w:rsidRPr="00DA07F7">
        <w:t>Afstandskravene i § 8 er delvist opfyldt.</w:t>
      </w:r>
    </w:p>
    <w:p w14:paraId="420072C9" w14:textId="255CB717" w:rsidR="00542DE7" w:rsidRPr="00DA07F7" w:rsidRDefault="00542DE7" w:rsidP="00E0271F">
      <w:r w:rsidRPr="00DA07F7">
        <w:t xml:space="preserve">Den eksisterende stald 2 er lokaliseret i en afstand af mindre end 15 meter fra beboelse på samme ejendom. </w:t>
      </w:r>
      <w:r w:rsidR="00881007" w:rsidRPr="00DA07F7">
        <w:t>D</w:t>
      </w:r>
      <w:r w:rsidRPr="00DA07F7">
        <w:t>er er tale om en eksisterende lovlig opført stald</w:t>
      </w:r>
      <w:r w:rsidR="00E0271F" w:rsidRPr="00DA07F7">
        <w:t>,</w:t>
      </w:r>
      <w:r w:rsidRPr="00DA07F7">
        <w:t xml:space="preserve"> hvorfra der sker en forøget forurening som følge af det ansøgte, denne stald</w:t>
      </w:r>
      <w:r w:rsidR="00DA07F7" w:rsidRPr="00DA07F7">
        <w:t xml:space="preserve"> er derfor</w:t>
      </w:r>
      <w:r w:rsidRPr="00DA07F7">
        <w:t xml:space="preserve"> omfattet af det nugældende afstandskrav på 15 meter.</w:t>
      </w:r>
      <w:r w:rsidR="00DA07F7" w:rsidRPr="00DA07F7">
        <w:t xml:space="preserve"> Der skal derfor søges om dispensation fra afstandskravet.</w:t>
      </w:r>
    </w:p>
    <w:p w14:paraId="0C8DE914" w14:textId="4126183C" w:rsidR="00E0271F" w:rsidRPr="00DA07F7" w:rsidRDefault="00DA07F7" w:rsidP="00E0271F">
      <w:r w:rsidRPr="00DA07F7">
        <w:t xml:space="preserve">Den eksisterende stald 1 er </w:t>
      </w:r>
      <w:r w:rsidR="005F2322" w:rsidRPr="00DA07F7">
        <w:t xml:space="preserve">lokaliseret i en afstand af mindre end </w:t>
      </w:r>
      <w:r w:rsidRPr="00DA07F7">
        <w:t>15</w:t>
      </w:r>
      <w:r w:rsidR="005F2322" w:rsidRPr="00DA07F7">
        <w:t xml:space="preserve"> meter fra </w:t>
      </w:r>
      <w:r w:rsidRPr="00DA07F7">
        <w:t>offentlig vej</w:t>
      </w:r>
      <w:r w:rsidR="005F2322" w:rsidRPr="00DA07F7">
        <w:t>. Da der er tale om e</w:t>
      </w:r>
      <w:r w:rsidR="00AA1AB2">
        <w:t>n</w:t>
      </w:r>
      <w:r w:rsidR="005F2322" w:rsidRPr="00DA07F7">
        <w:t xml:space="preserve"> eksisterende lovlig opført </w:t>
      </w:r>
      <w:r w:rsidRPr="00DA07F7">
        <w:t>stald, hvorfra</w:t>
      </w:r>
      <w:r w:rsidR="005F2322" w:rsidRPr="00DA07F7">
        <w:t xml:space="preserve"> </w:t>
      </w:r>
      <w:r w:rsidRPr="00DA07F7">
        <w:t>der sker en forøget forurening som følge af det ansøgte</w:t>
      </w:r>
      <w:r w:rsidR="005F2322" w:rsidRPr="00DA07F7">
        <w:t xml:space="preserve">, er denne stald omfattet af det nugældende afstandskrav på </w:t>
      </w:r>
      <w:r w:rsidRPr="00DA07F7">
        <w:t>15</w:t>
      </w:r>
      <w:r w:rsidR="005F2322" w:rsidRPr="00DA07F7">
        <w:t xml:space="preserve"> meter. Der skal derfor søges om dispensation fra afstandskravet</w:t>
      </w:r>
      <w:r w:rsidRPr="00DA07F7">
        <w:t>.</w:t>
      </w:r>
    </w:p>
    <w:p w14:paraId="4A1985E5" w14:textId="613F49F2" w:rsidR="00894E02" w:rsidRPr="005F1DE6" w:rsidRDefault="00922C0F" w:rsidP="00894E02">
      <w:pPr>
        <w:spacing w:after="0" w:line="276" w:lineRule="auto"/>
        <w:rPr>
          <w:b/>
        </w:rPr>
      </w:pPr>
      <w:r w:rsidRPr="005F1DE6">
        <w:rPr>
          <w:b/>
        </w:rPr>
        <w:t xml:space="preserve">Ansøgning om dispensation fra afstandskrav til </w:t>
      </w:r>
      <w:r w:rsidR="00DA07F7" w:rsidRPr="005F1DE6">
        <w:rPr>
          <w:b/>
        </w:rPr>
        <w:t>offentlig vej og beboelse på samme ejendom</w:t>
      </w:r>
    </w:p>
    <w:p w14:paraId="29039C3E" w14:textId="435627F3" w:rsidR="00791DDE" w:rsidRPr="005F1DE6" w:rsidRDefault="00C54A71" w:rsidP="00E0271F">
      <w:pPr>
        <w:rPr>
          <w:rFonts w:cs="Arial"/>
          <w:szCs w:val="19"/>
        </w:rPr>
      </w:pPr>
      <w:r w:rsidRPr="005F1DE6">
        <w:t xml:space="preserve">Der søges om dispensation fra afstandskravet til </w:t>
      </w:r>
      <w:r w:rsidR="00DA07F7" w:rsidRPr="005F1DE6">
        <w:t>beboelse</w:t>
      </w:r>
      <w:r w:rsidRPr="005F1DE6">
        <w:t xml:space="preserve"> på samme ejendom</w:t>
      </w:r>
      <w:r w:rsidR="00DA07F7" w:rsidRPr="005F1DE6">
        <w:t xml:space="preserve"> </w:t>
      </w:r>
      <w:r w:rsidRPr="005F1DE6">
        <w:t xml:space="preserve">efter Husdyrlovens § 9 stk. 3. </w:t>
      </w:r>
      <w:r w:rsidR="00791DDE" w:rsidRPr="005F1DE6">
        <w:rPr>
          <w:rFonts w:cs="Arial"/>
          <w:szCs w:val="19"/>
        </w:rPr>
        <w:t xml:space="preserve">lokaliseret i en afstand af </w:t>
      </w:r>
      <w:r w:rsidR="00DA07F7" w:rsidRPr="005F1DE6">
        <w:rPr>
          <w:rFonts w:cs="Arial"/>
          <w:szCs w:val="19"/>
        </w:rPr>
        <w:t>2</w:t>
      </w:r>
      <w:r w:rsidR="00791DDE" w:rsidRPr="005F1DE6">
        <w:rPr>
          <w:rFonts w:cs="Arial"/>
          <w:szCs w:val="19"/>
        </w:rPr>
        <w:t xml:space="preserve"> meter fra</w:t>
      </w:r>
      <w:r w:rsidR="00DA07F7" w:rsidRPr="005F1DE6">
        <w:rPr>
          <w:rFonts w:cs="Arial"/>
          <w:szCs w:val="19"/>
        </w:rPr>
        <w:t xml:space="preserve"> eksisterende staldanlæg</w:t>
      </w:r>
      <w:r w:rsidR="00791DDE" w:rsidRPr="005F1DE6">
        <w:rPr>
          <w:rFonts w:cs="Arial"/>
          <w:szCs w:val="19"/>
        </w:rPr>
        <w:t xml:space="preserve">. </w:t>
      </w:r>
    </w:p>
    <w:p w14:paraId="03389397" w14:textId="085ABE48" w:rsidR="00A16273" w:rsidRPr="005F1DE6" w:rsidRDefault="00A16273" w:rsidP="00E0271F">
      <w:r w:rsidRPr="005F1DE6">
        <w:t>Ansøgning om d</w:t>
      </w:r>
      <w:r w:rsidR="00C54A71" w:rsidRPr="005F1DE6">
        <w:t xml:space="preserve">ispensation </w:t>
      </w:r>
      <w:r w:rsidRPr="005F1DE6">
        <w:t xml:space="preserve">fra afstandskravet på </w:t>
      </w:r>
      <w:r w:rsidR="00DA07F7" w:rsidRPr="005F1DE6">
        <w:t>15</w:t>
      </w:r>
      <w:r w:rsidRPr="005F1DE6">
        <w:t xml:space="preserve"> meter til </w:t>
      </w:r>
      <w:r w:rsidR="00DA07F7" w:rsidRPr="005F1DE6">
        <w:t>beboelse på samme ejendom</w:t>
      </w:r>
      <w:r w:rsidRPr="005F1DE6">
        <w:t xml:space="preserve"> </w:t>
      </w:r>
      <w:r w:rsidR="00791DDE" w:rsidRPr="005F1DE6">
        <w:t>er begrundet i a</w:t>
      </w:r>
      <w:r w:rsidRPr="005F1DE6">
        <w:t>t</w:t>
      </w:r>
      <w:r w:rsidR="00DA07F7" w:rsidRPr="005F1DE6">
        <w:t xml:space="preserve"> beboelse og </w:t>
      </w:r>
      <w:r w:rsidRPr="005F1DE6">
        <w:t xml:space="preserve">eksisterende </w:t>
      </w:r>
      <w:r w:rsidR="00DA07F7" w:rsidRPr="005F1DE6">
        <w:t>stald</w:t>
      </w:r>
      <w:r w:rsidRPr="005F1DE6">
        <w:t xml:space="preserve">bygning </w:t>
      </w:r>
      <w:r w:rsidR="00DA07F7" w:rsidRPr="005F1DE6">
        <w:t>er lovligt opført</w:t>
      </w:r>
      <w:r w:rsidR="005F1DE6" w:rsidRPr="005F1DE6">
        <w:t>.</w:t>
      </w:r>
    </w:p>
    <w:p w14:paraId="1DB04635" w14:textId="5B15B090" w:rsidR="00DA07F7" w:rsidRPr="005F1DE6" w:rsidRDefault="00DA07F7" w:rsidP="00DA07F7">
      <w:pPr>
        <w:rPr>
          <w:rFonts w:cs="Arial"/>
          <w:szCs w:val="19"/>
        </w:rPr>
      </w:pPr>
      <w:r w:rsidRPr="005F1DE6">
        <w:t xml:space="preserve">Der søges om dispensation fra afstandskravet til offentlig vej efter Husdyrlovens § 9 stk. 3. </w:t>
      </w:r>
      <w:r w:rsidRPr="005F1DE6">
        <w:rPr>
          <w:rFonts w:cs="Arial"/>
          <w:szCs w:val="19"/>
        </w:rPr>
        <w:t xml:space="preserve">lokaliseret i en afstand af 12 meter fra eksisterende staldanlæg. </w:t>
      </w:r>
    </w:p>
    <w:p w14:paraId="334B9C4D" w14:textId="7557F60A" w:rsidR="00F24802" w:rsidRPr="005F1DE6" w:rsidRDefault="00791DDE" w:rsidP="00E0271F">
      <w:r w:rsidRPr="005F1DE6">
        <w:t>Ansøgning om dispensation fra afstandskravet på 15 meter til</w:t>
      </w:r>
      <w:r w:rsidR="005F1DE6" w:rsidRPr="005F1DE6">
        <w:t xml:space="preserve"> offentlig</w:t>
      </w:r>
      <w:r w:rsidRPr="005F1DE6">
        <w:t xml:space="preserve"> vej</w:t>
      </w:r>
      <w:r w:rsidR="00DA07F7" w:rsidRPr="005F1DE6">
        <w:t xml:space="preserve"> er begrundet i at eksisterende staldbygning er lovligt opført</w:t>
      </w:r>
      <w:r w:rsidR="005F1DE6" w:rsidRPr="005F1DE6">
        <w:t xml:space="preserve"> </w:t>
      </w:r>
      <w:r w:rsidRPr="005F1DE6">
        <w:t xml:space="preserve">og idet placering ikke forventes at forringe sikkerheden ved udkørsel fra </w:t>
      </w:r>
      <w:r w:rsidR="005F2322" w:rsidRPr="005F1DE6">
        <w:t>ejendommen.</w:t>
      </w:r>
    </w:p>
    <w:p w14:paraId="10031C8B" w14:textId="15ADA901" w:rsidR="007317B4" w:rsidRPr="00626794" w:rsidRDefault="00725DEE" w:rsidP="003F7A77">
      <w:pPr>
        <w:pStyle w:val="Overskrift2"/>
      </w:pPr>
      <w:bookmarkStart w:id="104" w:name="_Toc11232483"/>
      <w:bookmarkStart w:id="105" w:name="_Toc11232785"/>
      <w:bookmarkStart w:id="106" w:name="_Ref8818808"/>
      <w:bookmarkStart w:id="107" w:name="_Ref8818816"/>
      <w:bookmarkStart w:id="108" w:name="_Hlk81316553"/>
      <w:r>
        <w:t xml:space="preserve"> </w:t>
      </w:r>
      <w:bookmarkStart w:id="109" w:name="_Toc94531143"/>
      <w:r>
        <w:t>Husdyrbrugets a</w:t>
      </w:r>
      <w:r w:rsidR="007317B4" w:rsidRPr="00626794">
        <w:t>mmoniakemission</w:t>
      </w:r>
      <w:bookmarkEnd w:id="104"/>
      <w:bookmarkEnd w:id="105"/>
      <w:r w:rsidR="007317B4" w:rsidRPr="00626794">
        <w:t xml:space="preserve"> </w:t>
      </w:r>
      <w:bookmarkEnd w:id="106"/>
      <w:bookmarkEnd w:id="107"/>
      <w:r>
        <w:t>(B5</w:t>
      </w:r>
      <w:r w:rsidR="008E0A73">
        <w:t xml:space="preserve">, </w:t>
      </w:r>
      <w:r w:rsidR="0003312B">
        <w:t>E</w:t>
      </w:r>
      <w:r w:rsidR="008E0A73">
        <w:t xml:space="preserve">1b, </w:t>
      </w:r>
      <w:r w:rsidR="0003312B">
        <w:t>E</w:t>
      </w:r>
      <w:r w:rsidR="008E0A73">
        <w:t>1c</w:t>
      </w:r>
      <w:r>
        <w:t>)</w:t>
      </w:r>
      <w:bookmarkEnd w:id="109"/>
    </w:p>
    <w:p w14:paraId="5C8347A5" w14:textId="0DE3973C" w:rsidR="00C54A71" w:rsidRPr="00890AB8" w:rsidRDefault="00C54A71" w:rsidP="009A00A1">
      <w:bookmarkStart w:id="110" w:name="_Toc8282066"/>
      <w:bookmarkEnd w:id="108"/>
      <w:r w:rsidRPr="00890AB8">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16B8C6F2" w14:textId="77777777" w:rsidTr="00C54A71">
        <w:tc>
          <w:tcPr>
            <w:tcW w:w="9628" w:type="dxa"/>
            <w:tcBorders>
              <w:top w:val="single" w:sz="4" w:space="0" w:color="auto"/>
              <w:left w:val="single" w:sz="4" w:space="0" w:color="auto"/>
              <w:bottom w:val="single" w:sz="4" w:space="0" w:color="auto"/>
              <w:right w:val="single" w:sz="4" w:space="0" w:color="auto"/>
            </w:tcBorders>
          </w:tcPr>
          <w:p w14:paraId="336076C2" w14:textId="15370DF8" w:rsidR="00C54A71" w:rsidRPr="00C4103A" w:rsidRDefault="0003590F" w:rsidP="00C54A71">
            <w:pPr>
              <w:jc w:val="left"/>
              <w:rPr>
                <w:highlight w:val="yellow"/>
              </w:rPr>
            </w:pPr>
            <w:r w:rsidRPr="0003590F">
              <w:rPr>
                <w:noProof/>
                <w:lang w:eastAsia="da-DK"/>
              </w:rPr>
              <w:drawing>
                <wp:inline distT="0" distB="0" distL="0" distR="0" wp14:anchorId="7C1F9C1C" wp14:editId="63B4E724">
                  <wp:extent cx="6120765" cy="1172845"/>
                  <wp:effectExtent l="0" t="0" r="0" b="8255"/>
                  <wp:docPr id="28903" name="Billede 28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1172845"/>
                          </a:xfrm>
                          <a:prstGeom prst="rect">
                            <a:avLst/>
                          </a:prstGeom>
                        </pic:spPr>
                      </pic:pic>
                    </a:graphicData>
                  </a:graphic>
                </wp:inline>
              </w:drawing>
            </w:r>
          </w:p>
        </w:tc>
      </w:tr>
      <w:tr w:rsidR="00C54A71" w:rsidRPr="00C4103A" w14:paraId="3F579664" w14:textId="77777777" w:rsidTr="00C54A71">
        <w:tc>
          <w:tcPr>
            <w:tcW w:w="9628" w:type="dxa"/>
            <w:tcBorders>
              <w:top w:val="single" w:sz="4" w:space="0" w:color="auto"/>
              <w:left w:val="nil"/>
              <w:bottom w:val="nil"/>
              <w:right w:val="nil"/>
            </w:tcBorders>
          </w:tcPr>
          <w:p w14:paraId="4D3BF89A" w14:textId="77777777" w:rsidR="00C54A71" w:rsidRDefault="00C54A71" w:rsidP="00C54A71">
            <w:pPr>
              <w:jc w:val="left"/>
              <w:rPr>
                <w:b/>
                <w:sz w:val="16"/>
                <w:szCs w:val="16"/>
              </w:rPr>
            </w:pPr>
            <w:r w:rsidRPr="00BB5F55">
              <w:rPr>
                <w:b/>
                <w:sz w:val="16"/>
                <w:szCs w:val="16"/>
              </w:rPr>
              <w:t>Det samlede resultat af ammoniakberegningerne i husdyrgodkendelse.dk.</w:t>
            </w:r>
          </w:p>
          <w:p w14:paraId="49B4FCEB" w14:textId="4CEA228A" w:rsidR="00042B9E" w:rsidRPr="00BB5F55" w:rsidRDefault="00042B9E" w:rsidP="00C54A71">
            <w:pPr>
              <w:jc w:val="left"/>
              <w:rPr>
                <w:b/>
                <w:sz w:val="16"/>
                <w:szCs w:val="16"/>
                <w:highlight w:val="yellow"/>
              </w:rPr>
            </w:pPr>
          </w:p>
        </w:tc>
      </w:tr>
    </w:tbl>
    <w:p w14:paraId="294B8063" w14:textId="4D088839" w:rsidR="00E11EDE" w:rsidRPr="00042B9E" w:rsidRDefault="00E11EDE" w:rsidP="009A00A1">
      <w:r w:rsidRPr="00042B9E">
        <w:t xml:space="preserve">Ammoniakemissionen fra det ansøgte projekt udgør </w:t>
      </w:r>
      <w:r w:rsidR="00042B9E" w:rsidRPr="00042B9E">
        <w:t>6.560,2</w:t>
      </w:r>
      <w:r w:rsidRPr="00042B9E">
        <w:t xml:space="preserve"> kg N</w:t>
      </w:r>
      <w:r w:rsidR="00042B9E" w:rsidRPr="00042B9E">
        <w:t>H</w:t>
      </w:r>
      <w:r w:rsidR="00042B9E" w:rsidRPr="00042B9E">
        <w:rPr>
          <w:vertAlign w:val="subscript"/>
        </w:rPr>
        <w:t>3</w:t>
      </w:r>
      <w:r w:rsidR="00042B9E" w:rsidRPr="00042B9E">
        <w:t>-N/</w:t>
      </w:r>
      <w:r w:rsidRPr="00042B9E">
        <w:t>år. Den beregningsmæssige forskel fra den nuværende drift til den ansøgte drift skyldes</w:t>
      </w:r>
      <w:r w:rsidR="001C487D" w:rsidRPr="00042B9E">
        <w:t>,</w:t>
      </w:r>
      <w:r w:rsidRPr="00042B9E">
        <w:t xml:space="preserve"> at der i ansøgt drift regnes på en worst</w:t>
      </w:r>
      <w:r w:rsidR="005F2322" w:rsidRPr="00042B9E">
        <w:t xml:space="preserve"> </w:t>
      </w:r>
      <w:r w:rsidRPr="00042B9E">
        <w:t>case produktion hvor der kun er slagtegrise på ejendommen.</w:t>
      </w:r>
    </w:p>
    <w:p w14:paraId="6B61B785" w14:textId="6603E6A6" w:rsidR="000C2537" w:rsidRDefault="000C2537" w:rsidP="000C2537">
      <w:pPr>
        <w:pStyle w:val="Overskrift3"/>
      </w:pPr>
      <w:bookmarkStart w:id="111" w:name="_Ref9840003"/>
      <w:bookmarkStart w:id="112" w:name="_Ref9840016"/>
      <w:bookmarkStart w:id="113" w:name="_Toc11232484"/>
      <w:bookmarkStart w:id="114" w:name="_Toc11232786"/>
      <w:bookmarkStart w:id="115" w:name="_Toc94531144"/>
      <w:bookmarkStart w:id="116" w:name="_Hlk68007598"/>
      <w:bookmarkStart w:id="117" w:name="_Hlk68007466"/>
      <w:r>
        <w:t xml:space="preserve">Ammoniakdeposition og </w:t>
      </w:r>
      <w:r w:rsidRPr="000C2537">
        <w:t>beliggenhed</w:t>
      </w:r>
      <w:r>
        <w:t xml:space="preserve"> i forhold til </w:t>
      </w:r>
      <w:bookmarkEnd w:id="111"/>
      <w:bookmarkEnd w:id="112"/>
      <w:bookmarkEnd w:id="113"/>
      <w:bookmarkEnd w:id="114"/>
      <w:r>
        <w:t>natur</w:t>
      </w:r>
      <w:bookmarkEnd w:id="115"/>
    </w:p>
    <w:bookmarkEnd w:id="116"/>
    <w:p w14:paraId="1C8863F1" w14:textId="77777777" w:rsidR="00A3567A" w:rsidRDefault="00A3567A" w:rsidP="00A3567A">
      <w:pPr>
        <w:spacing w:after="0"/>
        <w:rPr>
          <w:b/>
          <w:bCs/>
          <w:i/>
          <w:iCs/>
        </w:rPr>
      </w:pPr>
      <w:r>
        <w:rPr>
          <w:b/>
          <w:bCs/>
          <w:i/>
          <w:iCs/>
        </w:rPr>
        <w:t>Resultat af beregning</w:t>
      </w:r>
    </w:p>
    <w:p w14:paraId="376EE5EC" w14:textId="77777777" w:rsidR="00A3567A" w:rsidRPr="0035318A" w:rsidRDefault="00A3567A" w:rsidP="00A3567A">
      <w:pPr>
        <w:spacing w:after="0"/>
      </w:pPr>
      <w:r>
        <w:t xml:space="preserve">Af tabellen nedenfor ses resultatet af de N-depositionsberegninger der er gennemført i husdyr-godkendelse.dk. Beregningerne er baseret på afstand fra anlæg til naturpunkt, vindretning og ruheder bestemt for opland og natur. </w:t>
      </w:r>
    </w:p>
    <w:tbl>
      <w:tblPr>
        <w:tblStyle w:val="Tabel-Gitter"/>
        <w:tblW w:w="0" w:type="auto"/>
        <w:tblCellMar>
          <w:left w:w="0" w:type="dxa"/>
          <w:right w:w="0" w:type="dxa"/>
        </w:tblCellMar>
        <w:tblLook w:val="04A0" w:firstRow="1" w:lastRow="0" w:firstColumn="1" w:lastColumn="0" w:noHBand="0" w:noVBand="1"/>
      </w:tblPr>
      <w:tblGrid>
        <w:gridCol w:w="9629"/>
      </w:tblGrid>
      <w:tr w:rsidR="00A3567A" w:rsidRPr="00C4103A" w14:paraId="6574CFBE" w14:textId="77777777" w:rsidTr="00887A09">
        <w:tc>
          <w:tcPr>
            <w:tcW w:w="9629" w:type="dxa"/>
            <w:tcBorders>
              <w:bottom w:val="single" w:sz="4" w:space="0" w:color="auto"/>
            </w:tcBorders>
          </w:tcPr>
          <w:bookmarkEnd w:id="117"/>
          <w:p w14:paraId="3477729D" w14:textId="045F4DEF" w:rsidR="00A3567A" w:rsidRPr="00C4103A" w:rsidRDefault="0003590F" w:rsidP="00887A09">
            <w:pPr>
              <w:jc w:val="left"/>
              <w:rPr>
                <w:noProof/>
                <w:highlight w:val="yellow"/>
              </w:rPr>
            </w:pPr>
            <w:r w:rsidRPr="0003590F">
              <w:rPr>
                <w:noProof/>
                <w:lang w:eastAsia="da-DK"/>
              </w:rPr>
              <w:drawing>
                <wp:inline distT="0" distB="0" distL="0" distR="0" wp14:anchorId="573D8158" wp14:editId="6D97FDA9">
                  <wp:extent cx="6120765" cy="2526665"/>
                  <wp:effectExtent l="0" t="0" r="0" b="6985"/>
                  <wp:docPr id="28904" name="Billede 28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2526665"/>
                          </a:xfrm>
                          <a:prstGeom prst="rect">
                            <a:avLst/>
                          </a:prstGeom>
                        </pic:spPr>
                      </pic:pic>
                    </a:graphicData>
                  </a:graphic>
                </wp:inline>
              </w:drawing>
            </w:r>
          </w:p>
        </w:tc>
      </w:tr>
      <w:tr w:rsidR="00A3567A" w:rsidRPr="00347D4E" w14:paraId="755019A4" w14:textId="77777777" w:rsidTr="00887A09">
        <w:tc>
          <w:tcPr>
            <w:tcW w:w="9629" w:type="dxa"/>
            <w:tcBorders>
              <w:left w:val="nil"/>
              <w:bottom w:val="nil"/>
              <w:right w:val="nil"/>
            </w:tcBorders>
          </w:tcPr>
          <w:p w14:paraId="4D529CA4" w14:textId="77777777" w:rsidR="00A3567A" w:rsidRPr="00347D4E" w:rsidRDefault="00A3567A" w:rsidP="00887A09">
            <w:pPr>
              <w:jc w:val="left"/>
              <w:rPr>
                <w:b/>
                <w:noProof/>
                <w:sz w:val="16"/>
                <w:szCs w:val="16"/>
                <w:highlight w:val="yellow"/>
              </w:rPr>
            </w:pPr>
            <w:bookmarkStart w:id="118" w:name="_Hlk68008017"/>
            <w:r w:rsidRPr="00347D4E">
              <w:rPr>
                <w:b/>
                <w:noProof/>
                <w:sz w:val="16"/>
                <w:szCs w:val="16"/>
              </w:rPr>
              <w:t>Resultat af beregninger af ammoniakdeposition i de afsatte naturpunkter (fra husdyrgodkendelse.dk)</w:t>
            </w:r>
          </w:p>
        </w:tc>
      </w:tr>
      <w:bookmarkEnd w:id="118"/>
    </w:tbl>
    <w:p w14:paraId="032C817F" w14:textId="77777777" w:rsidR="00A3567A" w:rsidRPr="001C487D" w:rsidRDefault="00A3567A" w:rsidP="009A00A1">
      <w:pPr>
        <w:rPr>
          <w:color w:val="FF0000"/>
        </w:rPr>
      </w:pPr>
    </w:p>
    <w:bookmarkEnd w:id="110"/>
    <w:p w14:paraId="6467C886" w14:textId="77777777" w:rsidR="00DA72C0" w:rsidRDefault="00DA72C0" w:rsidP="00DA72C0">
      <w:r>
        <w:t>I Husdyrgodkendelse.dk regnes der på hvor stor en del af husdyrbrugets ammoniakemission der afsættes på omkringliggende natur. Naturområder er udpeget i henhold til naturbeskyttelseslovens §3. Udpegningerne er vejledende for alle naturtyper.</w:t>
      </w:r>
    </w:p>
    <w:p w14:paraId="7C84B888" w14:textId="77777777" w:rsidR="00DA72C0" w:rsidRDefault="00DA72C0" w:rsidP="00DA72C0">
      <w:r>
        <w:t>Naturområder er opdelt i fire kategorier. Kategori 1; 2 og 3 natur samt øvrige vejledende udpeget naturtyper der ikke hører under de tre kategorier. Punkterne hvortil der er beregnet er navngivet som 1.x for kategori 1-natur; 2.x for kategori 2-natur, 3.x for kategori 3-natur og 4.x for øvrige naturtyper.</w:t>
      </w:r>
    </w:p>
    <w:p w14:paraId="348C7C9C" w14:textId="28FBFCE6" w:rsidR="008E67B2" w:rsidRDefault="00DA72C0" w:rsidP="008E67B2">
      <w:pPr>
        <w:rPr>
          <w:szCs w:val="19"/>
        </w:rPr>
      </w:pPr>
      <w:r>
        <w:rPr>
          <w:szCs w:val="19"/>
        </w:rPr>
        <w:t>Der regnes på totaldepositioner til kategori 1- og 2-natur. Der regnes på merdepos</w:t>
      </w:r>
      <w:r w:rsidR="00946E35">
        <w:rPr>
          <w:szCs w:val="19"/>
        </w:rPr>
        <w:t>i</w:t>
      </w:r>
      <w:r>
        <w:rPr>
          <w:szCs w:val="19"/>
        </w:rPr>
        <w:t xml:space="preserve">tionen til </w:t>
      </w:r>
      <w:r w:rsidR="008E67B2">
        <w:rPr>
          <w:szCs w:val="19"/>
        </w:rPr>
        <w:t>k</w:t>
      </w:r>
      <w:r>
        <w:rPr>
          <w:szCs w:val="19"/>
        </w:rPr>
        <w:t xml:space="preserve">ategori 3-natur, dog således, at der både regnes på </w:t>
      </w:r>
      <w:r w:rsidR="008E67B2">
        <w:rPr>
          <w:szCs w:val="19"/>
        </w:rPr>
        <w:t xml:space="preserve">den kumulative </w:t>
      </w:r>
      <w:r>
        <w:rPr>
          <w:szCs w:val="19"/>
        </w:rPr>
        <w:t>merdeposition fra nudrift til ansøgt drift og fra 8-års drift til ansøgt drift.</w:t>
      </w:r>
      <w:r w:rsidR="008E67B2">
        <w:rPr>
          <w:szCs w:val="19"/>
        </w:rPr>
        <w:t xml:space="preserve"> </w:t>
      </w:r>
    </w:p>
    <w:p w14:paraId="4316D817" w14:textId="3088786C" w:rsidR="008E67B2" w:rsidRPr="003E78D6" w:rsidRDefault="008E67B2" w:rsidP="008E67B2">
      <w:pPr>
        <w:rPr>
          <w:szCs w:val="19"/>
        </w:rPr>
      </w:pPr>
      <w:r w:rsidRPr="003E78D6">
        <w:rPr>
          <w:szCs w:val="19"/>
        </w:rPr>
        <w:t>I dette projekt er</w:t>
      </w:r>
      <w:r w:rsidR="003E78D6" w:rsidRPr="003E78D6">
        <w:rPr>
          <w:szCs w:val="19"/>
        </w:rPr>
        <w:t xml:space="preserve"> størrelsen på produktionsarealet i</w:t>
      </w:r>
      <w:r w:rsidRPr="003E78D6">
        <w:rPr>
          <w:szCs w:val="19"/>
        </w:rPr>
        <w:t xml:space="preserve"> nudrift og 8-års drift identisk.</w:t>
      </w:r>
    </w:p>
    <w:p w14:paraId="234B3ECB" w14:textId="2AFD4BBB" w:rsidR="00D151D6" w:rsidRDefault="00D151D6" w:rsidP="00DA72C0">
      <w:pPr>
        <w:rPr>
          <w:szCs w:val="19"/>
        </w:rPr>
      </w:pPr>
      <w:r>
        <w:rPr>
          <w:szCs w:val="19"/>
        </w:rPr>
        <w:t>Naturpunktets ruhed samt ruhed for oplandet (strækningen mellem husdyrbruget og naturpunktet)</w:t>
      </w:r>
      <w:r w:rsidR="005C474D">
        <w:rPr>
          <w:szCs w:val="19"/>
        </w:rPr>
        <w:t xml:space="preserve"> samt antal brug der skal indgå i kumulation i relation til krav vedr. kategori 1-natur fremgår af husdyrgodkendelse.dk</w:t>
      </w:r>
    </w:p>
    <w:p w14:paraId="1D7226A6" w14:textId="3580807D" w:rsidR="00DA72C0" w:rsidRPr="003E78D6" w:rsidRDefault="00DA72C0" w:rsidP="00DA72C0">
      <w:r w:rsidRPr="003E78D6">
        <w:t>Beskyttede naturområder fremgår af nedenstående oversigtsfoto:</w:t>
      </w:r>
    </w:p>
    <w:p w14:paraId="31DF296B" w14:textId="62D93204" w:rsidR="003E78D6" w:rsidRDefault="003E78D6" w:rsidP="00DA72C0">
      <w:pPr>
        <w:contextualSpacing/>
        <w:rPr>
          <w:color w:val="4F81BD" w:themeColor="accent1"/>
        </w:rPr>
      </w:pPr>
      <w:r w:rsidRPr="003E78D6">
        <w:rPr>
          <w:noProof/>
          <w:color w:val="4F81BD" w:themeColor="accent1"/>
          <w:lang w:eastAsia="da-DK"/>
        </w:rPr>
        <w:drawing>
          <wp:inline distT="0" distB="0" distL="0" distR="0" wp14:anchorId="4160A11D" wp14:editId="3354BAEA">
            <wp:extent cx="6120765" cy="4182745"/>
            <wp:effectExtent l="19050" t="19050" r="13335" b="2730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4182745"/>
                    </a:xfrm>
                    <a:prstGeom prst="rect">
                      <a:avLst/>
                    </a:prstGeom>
                    <a:ln>
                      <a:solidFill>
                        <a:schemeClr val="tx1"/>
                      </a:solidFill>
                    </a:ln>
                  </pic:spPr>
                </pic:pic>
              </a:graphicData>
            </a:graphic>
          </wp:inline>
        </w:drawing>
      </w:r>
    </w:p>
    <w:p w14:paraId="440D0DE4" w14:textId="77777777" w:rsidR="00DA72C0" w:rsidRPr="00BB272C" w:rsidRDefault="00DA72C0" w:rsidP="00DA72C0">
      <w:pPr>
        <w:contextualSpacing/>
        <w:rPr>
          <w:b/>
          <w:sz w:val="16"/>
          <w:szCs w:val="16"/>
        </w:rPr>
      </w:pPr>
      <w:bookmarkStart w:id="119" w:name="_Hlk39743135"/>
      <w:r>
        <w:rPr>
          <w:b/>
          <w:sz w:val="16"/>
          <w:szCs w:val="16"/>
        </w:rPr>
        <w:t>Oversigtsfoto – Nærmeste naturpunkter. Husdyrbrugets placering markeret med rød cirkel.</w:t>
      </w:r>
    </w:p>
    <w:bookmarkEnd w:id="119"/>
    <w:p w14:paraId="76AD3281" w14:textId="77777777" w:rsidR="00E0271F" w:rsidRDefault="00E0271F" w:rsidP="00894E02">
      <w:pPr>
        <w:pStyle w:val="Overskrift5"/>
        <w:spacing w:after="0"/>
      </w:pPr>
    </w:p>
    <w:p w14:paraId="2272BDA4" w14:textId="57F54036" w:rsidR="00C54A71" w:rsidRDefault="00C54A71" w:rsidP="00894E02">
      <w:pPr>
        <w:pStyle w:val="Overskrift5"/>
        <w:spacing w:after="0"/>
      </w:pPr>
      <w:r w:rsidRPr="0035549E">
        <w:t xml:space="preserve">Kategori </w:t>
      </w:r>
      <w:r w:rsidR="00F66E89">
        <w:t>1-</w:t>
      </w:r>
      <w:r w:rsidRPr="0035549E">
        <w:t>natur</w:t>
      </w:r>
      <w:r w:rsidR="002C173F">
        <w:t xml:space="preserve"> (1.x punkter)</w:t>
      </w:r>
    </w:p>
    <w:p w14:paraId="52326DEB" w14:textId="216C4C39" w:rsidR="00730190" w:rsidRPr="00ED01B8" w:rsidRDefault="00730190" w:rsidP="009A00A1">
      <w:bookmarkStart w:id="120" w:name="_Hlk33434282"/>
      <w:r>
        <w:t>Kategori</w:t>
      </w:r>
      <w:r w:rsidR="00F66E89">
        <w:t xml:space="preserve"> </w:t>
      </w:r>
      <w:r>
        <w:t>1</w:t>
      </w:r>
      <w:r w:rsidR="00F66E89">
        <w:t>-</w:t>
      </w:r>
      <w:r>
        <w:t>natur er</w:t>
      </w:r>
      <w:r w:rsidR="00C62BDF">
        <w:t xml:space="preserve"> ammoniakfølsomme naturtyper</w:t>
      </w:r>
      <w:r w:rsidR="006D5885">
        <w:t xml:space="preserve"> herunder </w:t>
      </w:r>
      <w:r w:rsidR="00C62BDF">
        <w:t>habitatnatur</w:t>
      </w:r>
      <w:r w:rsidR="00C0137E">
        <w:t>typer</w:t>
      </w:r>
      <w:r w:rsidR="00C62BDF">
        <w:t xml:space="preserve"> samt §3 beskyttede heder og overdrev, </w:t>
      </w:r>
      <w:r>
        <w:t>beliggende i internationale naturbeskyttelsesområder</w:t>
      </w:r>
      <w:r w:rsidR="00C0137E">
        <w:t xml:space="preserve"> </w:t>
      </w:r>
      <w:r>
        <w:t xml:space="preserve">(Natura 2000 områder). </w:t>
      </w:r>
    </w:p>
    <w:bookmarkEnd w:id="120"/>
    <w:p w14:paraId="4965EF18" w14:textId="510DF134" w:rsidR="00BB272C" w:rsidRDefault="00C54A71" w:rsidP="009A00A1">
      <w:r w:rsidRPr="003E78D6">
        <w:t>Nærmeste kategori 1</w:t>
      </w:r>
      <w:r w:rsidR="00C0137E" w:rsidRPr="003E78D6">
        <w:t>-</w:t>
      </w:r>
      <w:r w:rsidRPr="003E78D6">
        <w:t xml:space="preserve">natur </w:t>
      </w:r>
      <w:r w:rsidR="006339AE" w:rsidRPr="003E78D6">
        <w:t xml:space="preserve">(naturpunkt </w:t>
      </w:r>
      <w:r w:rsidR="003E78D6" w:rsidRPr="003E78D6">
        <w:t>1.1</w:t>
      </w:r>
      <w:r w:rsidR="006339AE" w:rsidRPr="003E78D6">
        <w:t xml:space="preserve">.) </w:t>
      </w:r>
      <w:r w:rsidRPr="003E78D6">
        <w:t>er e</w:t>
      </w:r>
      <w:r w:rsidR="006339AE" w:rsidRPr="003E78D6">
        <w:t>n</w:t>
      </w:r>
      <w:r w:rsidR="003E78D6" w:rsidRPr="003E78D6">
        <w:t xml:space="preserve"> nedbrudt</w:t>
      </w:r>
      <w:r w:rsidRPr="003E78D6">
        <w:t xml:space="preserve"> højmose beliggende i en afstand af mere end </w:t>
      </w:r>
      <w:r w:rsidR="003E78D6" w:rsidRPr="003E78D6">
        <w:t>2,8</w:t>
      </w:r>
      <w:r w:rsidRPr="003E78D6">
        <w:t xml:space="preserve"> km nord for </w:t>
      </w:r>
      <w:r w:rsidR="000D2DFF" w:rsidRPr="003E78D6">
        <w:t>husdyrbruget</w:t>
      </w:r>
      <w:r w:rsidR="00D31BB2" w:rsidRPr="003E78D6">
        <w:t>. Mosen ligger</w:t>
      </w:r>
      <w:r w:rsidR="00693AC6" w:rsidRPr="003E78D6">
        <w:t xml:space="preserve"> indenfor</w:t>
      </w:r>
      <w:r w:rsidR="003E78D6" w:rsidRPr="003E78D6">
        <w:t xml:space="preserve"> Lille Vildmose, Tofte Skov og Høstemark Skov, </w:t>
      </w:r>
      <w:r w:rsidR="00693AC6" w:rsidRPr="003E78D6">
        <w:t xml:space="preserve">habitatområde nr. </w:t>
      </w:r>
      <w:r w:rsidR="003E78D6" w:rsidRPr="003E78D6">
        <w:t>SAC18.</w:t>
      </w:r>
    </w:p>
    <w:p w14:paraId="1EEB2E96" w14:textId="70CE22D2" w:rsidR="003E78D6" w:rsidRPr="003E78D6" w:rsidRDefault="00275C52" w:rsidP="009A00A1">
      <w:pPr>
        <w:contextualSpacing/>
      </w:pPr>
      <w:r w:rsidRPr="00275C52">
        <w:rPr>
          <w:noProof/>
          <w:lang w:eastAsia="da-DK"/>
        </w:rPr>
        <w:drawing>
          <wp:inline distT="0" distB="0" distL="0" distR="0" wp14:anchorId="2F1AD0D8" wp14:editId="088BB610">
            <wp:extent cx="6120765" cy="4678045"/>
            <wp:effectExtent l="19050" t="19050" r="13335" b="27305"/>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4678045"/>
                    </a:xfrm>
                    <a:prstGeom prst="rect">
                      <a:avLst/>
                    </a:prstGeom>
                    <a:ln>
                      <a:solidFill>
                        <a:schemeClr val="tx1"/>
                      </a:solidFill>
                    </a:ln>
                  </pic:spPr>
                </pic:pic>
              </a:graphicData>
            </a:graphic>
          </wp:inline>
        </w:drawing>
      </w:r>
    </w:p>
    <w:p w14:paraId="0BF4CCEA" w14:textId="3DCB61BE" w:rsidR="00BB272C" w:rsidRDefault="00BB272C" w:rsidP="00C54A71">
      <w:pPr>
        <w:contextualSpacing/>
        <w:jc w:val="left"/>
        <w:rPr>
          <w:b/>
          <w:sz w:val="16"/>
          <w:szCs w:val="16"/>
        </w:rPr>
      </w:pPr>
      <w:r w:rsidRPr="00F97F24">
        <w:rPr>
          <w:b/>
          <w:sz w:val="16"/>
          <w:szCs w:val="16"/>
        </w:rPr>
        <w:t xml:space="preserve">Husdyrbrugets </w:t>
      </w:r>
      <w:r w:rsidR="001C7CF3">
        <w:rPr>
          <w:b/>
          <w:sz w:val="16"/>
          <w:szCs w:val="16"/>
        </w:rPr>
        <w:t>placering</w:t>
      </w:r>
      <w:r w:rsidRPr="00F97F24">
        <w:rPr>
          <w:b/>
          <w:sz w:val="16"/>
          <w:szCs w:val="16"/>
        </w:rPr>
        <w:t xml:space="preserve"> i forhold til </w:t>
      </w:r>
      <w:r>
        <w:rPr>
          <w:b/>
          <w:sz w:val="16"/>
          <w:szCs w:val="16"/>
        </w:rPr>
        <w:t>kat</w:t>
      </w:r>
      <w:r w:rsidR="00135B8D">
        <w:rPr>
          <w:b/>
          <w:sz w:val="16"/>
          <w:szCs w:val="16"/>
        </w:rPr>
        <w:t>egori</w:t>
      </w:r>
      <w:r>
        <w:rPr>
          <w:b/>
          <w:sz w:val="16"/>
          <w:szCs w:val="16"/>
        </w:rPr>
        <w:t xml:space="preserve"> </w:t>
      </w:r>
      <w:r w:rsidR="005E71F1">
        <w:rPr>
          <w:b/>
          <w:sz w:val="16"/>
          <w:szCs w:val="16"/>
        </w:rPr>
        <w:t>1</w:t>
      </w:r>
      <w:r>
        <w:rPr>
          <w:b/>
          <w:sz w:val="16"/>
          <w:szCs w:val="16"/>
        </w:rPr>
        <w:t>-</w:t>
      </w:r>
      <w:r w:rsidRPr="00F97F24">
        <w:rPr>
          <w:b/>
          <w:sz w:val="16"/>
          <w:szCs w:val="16"/>
        </w:rPr>
        <w:t>natur</w:t>
      </w:r>
    </w:p>
    <w:p w14:paraId="3E7186DF" w14:textId="77777777" w:rsidR="00275C52" w:rsidRPr="00BB272C" w:rsidRDefault="00275C52" w:rsidP="00C54A71">
      <w:pPr>
        <w:contextualSpacing/>
        <w:jc w:val="left"/>
        <w:rPr>
          <w:b/>
          <w:sz w:val="16"/>
          <w:szCs w:val="16"/>
        </w:rPr>
      </w:pPr>
    </w:p>
    <w:p w14:paraId="41BC350E" w14:textId="3724695F" w:rsidR="00C54A71" w:rsidRPr="003128F1" w:rsidRDefault="00C54A71" w:rsidP="009A00A1">
      <w:r w:rsidRPr="003128F1">
        <w:t xml:space="preserve">Jf. </w:t>
      </w:r>
      <w:r w:rsidR="00C0137E">
        <w:t>h</w:t>
      </w:r>
      <w:r w:rsidRPr="003128F1">
        <w:t>usdyrgodkendelsesbekendtgørelsen må totaldepositionen til kategori 1</w:t>
      </w:r>
      <w:r w:rsidR="00F66E89">
        <w:t>-</w:t>
      </w:r>
      <w:r w:rsidR="007B20C2">
        <w:t>natur</w:t>
      </w:r>
      <w:r w:rsidRPr="003128F1">
        <w:t xml:space="preserve"> ikke overstige følgende værdier:</w:t>
      </w:r>
    </w:p>
    <w:p w14:paraId="6C4C2A2F" w14:textId="77777777" w:rsidR="00C54A71" w:rsidRPr="003128F1" w:rsidRDefault="00C54A71" w:rsidP="009A00A1">
      <w:pPr>
        <w:pStyle w:val="Listeafsnit"/>
        <w:numPr>
          <w:ilvl w:val="0"/>
          <w:numId w:val="3"/>
        </w:numPr>
      </w:pPr>
      <w:r w:rsidRPr="003128F1">
        <w:t>0,2 kg N/ha/år, hvis der er &gt;1 andet husdyrbrug</w:t>
      </w:r>
      <w:r w:rsidRPr="003128F1">
        <w:rPr>
          <w:rStyle w:val="Fodnotehenvisning"/>
        </w:rPr>
        <w:footnoteReference w:id="3"/>
      </w:r>
      <w:r w:rsidRPr="003128F1">
        <w:t xml:space="preserve"> i nærheden.</w:t>
      </w:r>
    </w:p>
    <w:p w14:paraId="40FB2D95" w14:textId="77777777" w:rsidR="00C54A71" w:rsidRPr="003128F1" w:rsidRDefault="00C54A71" w:rsidP="009A00A1">
      <w:pPr>
        <w:pStyle w:val="Listeafsnit"/>
        <w:numPr>
          <w:ilvl w:val="0"/>
          <w:numId w:val="3"/>
        </w:numPr>
      </w:pPr>
      <w:r w:rsidRPr="003128F1">
        <w:t>0,4 kg N/ha/år, hvis der er 1 andet husdyrbrug i nærheden.</w:t>
      </w:r>
    </w:p>
    <w:p w14:paraId="7F10852B" w14:textId="77777777" w:rsidR="00C54A71" w:rsidRPr="003128F1" w:rsidRDefault="00C54A71" w:rsidP="009A00A1">
      <w:pPr>
        <w:pStyle w:val="Listeafsnit"/>
        <w:numPr>
          <w:ilvl w:val="0"/>
          <w:numId w:val="3"/>
        </w:numPr>
      </w:pPr>
      <w:r w:rsidRPr="003128F1">
        <w:t>0,7 kg N/ha/år, hvis der ikke er andre husdyrbrug i nærheden.</w:t>
      </w:r>
    </w:p>
    <w:p w14:paraId="5CEF8A70" w14:textId="52A7B8D8" w:rsidR="00AE4868" w:rsidRPr="00275C52" w:rsidRDefault="00C54A71" w:rsidP="009A00A1">
      <w:bookmarkStart w:id="121" w:name="_Hlk33519753"/>
      <w:r w:rsidRPr="00275C52">
        <w:t xml:space="preserve">Den beregnede totaldeposition i nærmeste </w:t>
      </w:r>
      <w:r w:rsidR="00135B8D" w:rsidRPr="00275C52">
        <w:t>naturpunkt</w:t>
      </w:r>
      <w:r w:rsidRPr="00275C52">
        <w:t xml:space="preserve">punkt </w:t>
      </w:r>
      <w:r w:rsidR="00135B8D" w:rsidRPr="00275C52">
        <w:t>(1.</w:t>
      </w:r>
      <w:r w:rsidR="00275C52" w:rsidRPr="00275C52">
        <w:t>1</w:t>
      </w:r>
      <w:r w:rsidR="00135B8D" w:rsidRPr="00275C52">
        <w:t xml:space="preserve">) </w:t>
      </w:r>
      <w:r w:rsidRPr="00275C52">
        <w:t>er på 0</w:t>
      </w:r>
      <w:r w:rsidR="00275C52" w:rsidRPr="00275C52">
        <w:t>,0</w:t>
      </w:r>
      <w:r w:rsidRPr="00275C52">
        <w:t xml:space="preserve"> kg N/ha/år. </w:t>
      </w:r>
    </w:p>
    <w:p w14:paraId="5E9EBED3" w14:textId="1B68EA8A" w:rsidR="00013701" w:rsidRPr="00275C52" w:rsidRDefault="00013701" w:rsidP="009A00A1">
      <w:bookmarkStart w:id="122" w:name="_Hlk33434528"/>
      <w:r w:rsidRPr="00275C52">
        <w:rPr>
          <w:u w:val="single"/>
        </w:rPr>
        <w:t>Kumulation</w:t>
      </w:r>
      <w:r w:rsidRPr="00275C52">
        <w:rPr>
          <w:u w:val="single"/>
        </w:rPr>
        <w:br/>
      </w:r>
      <w:r w:rsidRPr="00275C52">
        <w:t>Der skal</w:t>
      </w:r>
      <w:r w:rsidR="00275C52" w:rsidRPr="00275C52">
        <w:t xml:space="preserve"> ikke</w:t>
      </w:r>
      <w:r w:rsidRPr="00275C52">
        <w:t xml:space="preserve"> indregnes i kumulation i forhold til naturområde 1.</w:t>
      </w:r>
      <w:r w:rsidR="00275C52" w:rsidRPr="00275C52">
        <w:t>1</w:t>
      </w:r>
      <w:r w:rsidRPr="00275C52">
        <w:t>. For øvrige beregningspunkter er der ingen kumulation med andre brug.</w:t>
      </w:r>
    </w:p>
    <w:bookmarkEnd w:id="121"/>
    <w:bookmarkEnd w:id="122"/>
    <w:p w14:paraId="584CD99D" w14:textId="6621D96C" w:rsidR="008E67B2" w:rsidRPr="00275C52" w:rsidRDefault="008E67B2" w:rsidP="008E67B2">
      <w:r w:rsidRPr="00275C52">
        <w:t>Når totaldepos</w:t>
      </w:r>
      <w:r w:rsidR="00946E35" w:rsidRPr="00275C52">
        <w:t>i</w:t>
      </w:r>
      <w:r w:rsidRPr="00275C52">
        <w:t xml:space="preserve">tionen er 0,2 kg N/ha/år eller derunder er kravet til maksimal N-deposition overholdt uanset antal brug i kumulation. </w:t>
      </w:r>
    </w:p>
    <w:p w14:paraId="14A7E0B1" w14:textId="7ECB7B4D" w:rsidR="008E67B2" w:rsidRDefault="008E67B2" w:rsidP="008E67B2">
      <w:r w:rsidRPr="00275C52">
        <w:t>I dette projekt er totaldepositionen 0</w:t>
      </w:r>
      <w:r w:rsidR="00275C52" w:rsidRPr="00275C52">
        <w:t>,0</w:t>
      </w:r>
      <w:r w:rsidRPr="00275C52">
        <w:t xml:space="preserve"> kg N/ha/år.</w:t>
      </w:r>
    </w:p>
    <w:p w14:paraId="68422A90" w14:textId="77777777" w:rsidR="00B02E0C" w:rsidRPr="00275C52" w:rsidRDefault="00B02E0C" w:rsidP="008E67B2"/>
    <w:p w14:paraId="66B6CF92" w14:textId="49C645BF" w:rsidR="00894E02" w:rsidRDefault="00C54A71" w:rsidP="00894E02">
      <w:pPr>
        <w:pStyle w:val="Overskrift5"/>
        <w:spacing w:after="0"/>
        <w:jc w:val="both"/>
      </w:pPr>
      <w:r w:rsidRPr="00BD7AAA">
        <w:t>Kategori</w:t>
      </w:r>
      <w:r w:rsidR="00135B8D">
        <w:t xml:space="preserve"> </w:t>
      </w:r>
      <w:r w:rsidRPr="00BD7AAA">
        <w:t>2</w:t>
      </w:r>
      <w:r w:rsidR="00F66E89">
        <w:t>-</w:t>
      </w:r>
      <w:r w:rsidRPr="00BD7AAA">
        <w:t>natur</w:t>
      </w:r>
      <w:bookmarkStart w:id="123" w:name="_Hlk33434557"/>
      <w:r w:rsidR="002C173F">
        <w:t xml:space="preserve"> (2.x punkter)</w:t>
      </w:r>
    </w:p>
    <w:bookmarkEnd w:id="123"/>
    <w:p w14:paraId="01209A40" w14:textId="77777777" w:rsidR="008E67B2" w:rsidRPr="007E504C" w:rsidRDefault="008E67B2" w:rsidP="008E67B2">
      <w:pPr>
        <w:pStyle w:val="Overskrift5"/>
        <w:jc w:val="both"/>
      </w:pPr>
      <w:r w:rsidRPr="00135B8D">
        <w:rPr>
          <w:b w:val="0"/>
          <w:bCs w:val="0"/>
          <w:i w:val="0"/>
          <w:iCs w:val="0"/>
        </w:rPr>
        <w:t xml:space="preserve">Kategori 2-natur er nærmere bestemte ammoniakfølsomme naturtyper, der ligger udenfor internationale naturbeskyttelsesområder. Det er højmoser, lobeliesøer, heder </w:t>
      </w:r>
      <w:r>
        <w:rPr>
          <w:b w:val="0"/>
          <w:bCs w:val="0"/>
          <w:i w:val="0"/>
          <w:iCs w:val="0"/>
        </w:rPr>
        <w:t>over</w:t>
      </w:r>
      <w:r w:rsidRPr="00135B8D">
        <w:rPr>
          <w:b w:val="0"/>
          <w:bCs w:val="0"/>
          <w:i w:val="0"/>
          <w:iCs w:val="0"/>
        </w:rPr>
        <w:t xml:space="preserve"> 10 ha</w:t>
      </w:r>
      <w:r>
        <w:rPr>
          <w:b w:val="0"/>
          <w:bCs w:val="0"/>
          <w:i w:val="0"/>
          <w:iCs w:val="0"/>
        </w:rPr>
        <w:t xml:space="preserve"> </w:t>
      </w:r>
      <w:r w:rsidRPr="00135B8D">
        <w:rPr>
          <w:b w:val="0"/>
          <w:bCs w:val="0"/>
          <w:i w:val="0"/>
          <w:iCs w:val="0"/>
        </w:rPr>
        <w:t xml:space="preserve">og overdrev </w:t>
      </w:r>
      <w:r>
        <w:rPr>
          <w:b w:val="0"/>
          <w:bCs w:val="0"/>
          <w:i w:val="0"/>
          <w:iCs w:val="0"/>
        </w:rPr>
        <w:t>over</w:t>
      </w:r>
      <w:r w:rsidRPr="00135B8D">
        <w:rPr>
          <w:b w:val="0"/>
          <w:bCs w:val="0"/>
          <w:i w:val="0"/>
          <w:iCs w:val="0"/>
        </w:rPr>
        <w:t xml:space="preserve"> 2,5 ha</w:t>
      </w:r>
      <w:r>
        <w:rPr>
          <w:b w:val="0"/>
          <w:bCs w:val="0"/>
          <w:i w:val="0"/>
          <w:iCs w:val="0"/>
        </w:rPr>
        <w:t>,</w:t>
      </w:r>
      <w:r w:rsidRPr="00135B8D">
        <w:rPr>
          <w:b w:val="0"/>
          <w:bCs w:val="0"/>
          <w:i w:val="0"/>
          <w:iCs w:val="0"/>
        </w:rPr>
        <w:t xml:space="preserve"> som er omfattet af naturbeskyttelseslovens §</w:t>
      </w:r>
      <w:r>
        <w:rPr>
          <w:b w:val="0"/>
          <w:bCs w:val="0"/>
          <w:i w:val="0"/>
          <w:iCs w:val="0"/>
        </w:rPr>
        <w:t xml:space="preserve"> </w:t>
      </w:r>
      <w:r w:rsidRPr="00135B8D">
        <w:rPr>
          <w:b w:val="0"/>
          <w:bCs w:val="0"/>
          <w:i w:val="0"/>
          <w:iCs w:val="0"/>
        </w:rPr>
        <w:t>3.</w:t>
      </w:r>
    </w:p>
    <w:p w14:paraId="1C8571DD" w14:textId="010303C3" w:rsidR="008E67B2" w:rsidRDefault="008E67B2" w:rsidP="008E67B2">
      <w:pPr>
        <w:rPr>
          <w:szCs w:val="20"/>
        </w:rPr>
      </w:pPr>
      <w:r w:rsidRPr="00275C52">
        <w:rPr>
          <w:szCs w:val="20"/>
        </w:rPr>
        <w:t>Nærmeste kategori 2-natur (naturpunkt 2.</w:t>
      </w:r>
      <w:r w:rsidR="00275C52" w:rsidRPr="00275C52">
        <w:rPr>
          <w:szCs w:val="20"/>
        </w:rPr>
        <w:t>1</w:t>
      </w:r>
      <w:r w:rsidRPr="00275C52">
        <w:rPr>
          <w:szCs w:val="20"/>
        </w:rPr>
        <w:t xml:space="preserve">) er et overdrev. Det ligger ca. </w:t>
      </w:r>
      <w:r w:rsidR="00275C52" w:rsidRPr="00275C52">
        <w:rPr>
          <w:szCs w:val="20"/>
        </w:rPr>
        <w:t>4,8</w:t>
      </w:r>
      <w:r w:rsidRPr="00275C52">
        <w:rPr>
          <w:szCs w:val="20"/>
        </w:rPr>
        <w:t xml:space="preserve"> km </w:t>
      </w:r>
      <w:r w:rsidR="00275C52" w:rsidRPr="00275C52">
        <w:rPr>
          <w:szCs w:val="20"/>
        </w:rPr>
        <w:t>nord</w:t>
      </w:r>
      <w:r w:rsidRPr="00275C52">
        <w:rPr>
          <w:szCs w:val="20"/>
        </w:rPr>
        <w:t>vest for husdyrbruget.</w:t>
      </w:r>
    </w:p>
    <w:p w14:paraId="6BB3EEEF" w14:textId="0DEB2075" w:rsidR="00275C52" w:rsidRDefault="00275C52" w:rsidP="008E67B2">
      <w:pPr>
        <w:rPr>
          <w:szCs w:val="20"/>
        </w:rPr>
      </w:pPr>
      <w:r w:rsidRPr="00275C52">
        <w:rPr>
          <w:noProof/>
          <w:szCs w:val="20"/>
          <w:lang w:eastAsia="da-DK"/>
        </w:rPr>
        <w:drawing>
          <wp:inline distT="0" distB="0" distL="0" distR="0" wp14:anchorId="5959525D" wp14:editId="19C8D245">
            <wp:extent cx="6120765" cy="2492375"/>
            <wp:effectExtent l="19050" t="19050" r="13335" b="22225"/>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2492375"/>
                    </a:xfrm>
                    <a:prstGeom prst="rect">
                      <a:avLst/>
                    </a:prstGeom>
                    <a:ln>
                      <a:solidFill>
                        <a:schemeClr val="tx1"/>
                      </a:solidFill>
                    </a:ln>
                  </pic:spPr>
                </pic:pic>
              </a:graphicData>
            </a:graphic>
          </wp:inline>
        </w:drawing>
      </w:r>
    </w:p>
    <w:p w14:paraId="1048D41E" w14:textId="7661EAD3" w:rsidR="00275C52" w:rsidRPr="00275C52" w:rsidRDefault="00275C52" w:rsidP="008E67B2">
      <w:pPr>
        <w:contextualSpacing/>
        <w:rPr>
          <w:szCs w:val="20"/>
        </w:rPr>
      </w:pPr>
      <w:r w:rsidRPr="00275C52">
        <w:rPr>
          <w:noProof/>
          <w:szCs w:val="20"/>
          <w:lang w:eastAsia="da-DK"/>
        </w:rPr>
        <w:drawing>
          <wp:inline distT="0" distB="0" distL="0" distR="0" wp14:anchorId="257A922C" wp14:editId="0CF572B5">
            <wp:extent cx="6120765" cy="2656840"/>
            <wp:effectExtent l="19050" t="19050" r="13335" b="1016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2656840"/>
                    </a:xfrm>
                    <a:prstGeom prst="rect">
                      <a:avLst/>
                    </a:prstGeom>
                    <a:ln>
                      <a:solidFill>
                        <a:schemeClr val="tx1"/>
                      </a:solidFill>
                    </a:ln>
                  </pic:spPr>
                </pic:pic>
              </a:graphicData>
            </a:graphic>
          </wp:inline>
        </w:drawing>
      </w:r>
    </w:p>
    <w:p w14:paraId="317E0A4B" w14:textId="696424C4" w:rsidR="008E67B2" w:rsidRDefault="008E67B2" w:rsidP="008E67B2">
      <w:pPr>
        <w:contextualSpacing/>
        <w:jc w:val="left"/>
        <w:rPr>
          <w:b/>
          <w:sz w:val="16"/>
          <w:szCs w:val="16"/>
        </w:rPr>
      </w:pPr>
      <w:r w:rsidRPr="00F97F24">
        <w:rPr>
          <w:b/>
          <w:sz w:val="16"/>
          <w:szCs w:val="16"/>
        </w:rPr>
        <w:t xml:space="preserve">Husdyrbrugets </w:t>
      </w:r>
      <w:r>
        <w:rPr>
          <w:b/>
          <w:sz w:val="16"/>
          <w:szCs w:val="16"/>
        </w:rPr>
        <w:t>placering</w:t>
      </w:r>
      <w:r w:rsidRPr="00F97F24">
        <w:rPr>
          <w:b/>
          <w:sz w:val="16"/>
          <w:szCs w:val="16"/>
        </w:rPr>
        <w:t xml:space="preserve"> i forhold til </w:t>
      </w:r>
      <w:r>
        <w:rPr>
          <w:b/>
          <w:sz w:val="16"/>
          <w:szCs w:val="16"/>
        </w:rPr>
        <w:t>kategori 2-</w:t>
      </w:r>
      <w:r w:rsidRPr="00F97F24">
        <w:rPr>
          <w:b/>
          <w:sz w:val="16"/>
          <w:szCs w:val="16"/>
        </w:rPr>
        <w:t>natur</w:t>
      </w:r>
    </w:p>
    <w:p w14:paraId="41E35BA7" w14:textId="77777777" w:rsidR="00275C52" w:rsidRPr="00BB272C" w:rsidRDefault="00275C52" w:rsidP="008E67B2">
      <w:pPr>
        <w:contextualSpacing/>
        <w:jc w:val="left"/>
        <w:rPr>
          <w:b/>
          <w:sz w:val="16"/>
          <w:szCs w:val="16"/>
        </w:rPr>
      </w:pPr>
    </w:p>
    <w:p w14:paraId="4B5DB3FD" w14:textId="77777777" w:rsidR="008E67B2" w:rsidRPr="00275C52" w:rsidRDefault="008E67B2" w:rsidP="008E67B2">
      <w:r w:rsidRPr="00275C52">
        <w:t xml:space="preserve">Ifølge Husdyrgodkendelsesbekendtgørelsen er den maksimale grænse for totaldepositionen til kategori 2-natur på 1,0 kg N/ha/år. </w:t>
      </w:r>
    </w:p>
    <w:p w14:paraId="59B713D7" w14:textId="7171ED7D" w:rsidR="00C54A71" w:rsidRPr="00275C52" w:rsidRDefault="008E67B2" w:rsidP="009A00A1">
      <w:r w:rsidRPr="00275C52">
        <w:t xml:space="preserve">Den beregnede totaldeposition til kategori 2-natur er på 0,0 kg N/ha/år. </w:t>
      </w:r>
      <w:bookmarkStart w:id="124" w:name="_Hlk33520393"/>
      <w:r w:rsidRPr="00275C52">
        <w:t>Grænseværdien</w:t>
      </w:r>
      <w:bookmarkEnd w:id="124"/>
      <w:r w:rsidRPr="00275C52">
        <w:t xml:space="preserve"> fastsat i lovgivningen er dermed overholdt</w:t>
      </w:r>
      <w:r w:rsidR="00C54A71" w:rsidRPr="00275C52">
        <w:t>.</w:t>
      </w:r>
    </w:p>
    <w:p w14:paraId="5F8109CD" w14:textId="01D953D0" w:rsidR="00C54A71" w:rsidRDefault="00C54A71" w:rsidP="00894E02">
      <w:pPr>
        <w:pStyle w:val="Overskrift5"/>
        <w:spacing w:after="0"/>
      </w:pPr>
      <w:r w:rsidRPr="00BD7AAA">
        <w:t>Kategori 3</w:t>
      </w:r>
      <w:r w:rsidR="00F66E89">
        <w:t>-</w:t>
      </w:r>
      <w:r w:rsidRPr="00BD7AAA">
        <w:t>natur</w:t>
      </w:r>
      <w:r w:rsidR="002C173F">
        <w:t xml:space="preserve"> (3.x punkter)</w:t>
      </w:r>
    </w:p>
    <w:p w14:paraId="711AD9D2" w14:textId="022F9C99" w:rsidR="007E504C" w:rsidRPr="007E504C" w:rsidRDefault="007E504C" w:rsidP="009A00A1">
      <w:bookmarkStart w:id="125" w:name="_Hlk33435318"/>
      <w:r>
        <w:t>Kategori</w:t>
      </w:r>
      <w:r w:rsidR="00F66E89">
        <w:t xml:space="preserve"> </w:t>
      </w:r>
      <w:r>
        <w:t>3</w:t>
      </w:r>
      <w:r w:rsidR="00F66E89">
        <w:t>-</w:t>
      </w:r>
      <w:r>
        <w:t xml:space="preserve">natur er </w:t>
      </w:r>
      <w:r w:rsidR="00135B8D">
        <w:t xml:space="preserve">ammoniakfølsom skov og </w:t>
      </w:r>
      <w:r>
        <w:t>ammoniakfølsomme</w:t>
      </w:r>
      <w:r w:rsidR="00135B8D">
        <w:t xml:space="preserve"> </w:t>
      </w:r>
      <w:r>
        <w:t>heder, moser</w:t>
      </w:r>
      <w:r w:rsidR="005E71F1">
        <w:t xml:space="preserve"> eller </w:t>
      </w:r>
      <w:r>
        <w:t>overdrev omfattet af naturbeskyttelseslovens §3</w:t>
      </w:r>
      <w:r w:rsidR="00135B8D">
        <w:t>, der</w:t>
      </w:r>
      <w:r w:rsidR="005E71F1">
        <w:t xml:space="preserve"> ikke er </w:t>
      </w:r>
      <w:r w:rsidR="00135B8D">
        <w:t xml:space="preserve">omfattet af </w:t>
      </w:r>
      <w:r w:rsidR="005E71F1">
        <w:t xml:space="preserve">kategori 1-natur eller kategori 2-natur. </w:t>
      </w:r>
    </w:p>
    <w:bookmarkEnd w:id="125"/>
    <w:p w14:paraId="253A250E" w14:textId="246BF506" w:rsidR="00C74C67" w:rsidRPr="00D91F4E" w:rsidRDefault="00F97F24" w:rsidP="009A00A1">
      <w:r w:rsidRPr="00D91F4E">
        <w:t xml:space="preserve">Der er registreret </w:t>
      </w:r>
      <w:r w:rsidR="00275C52" w:rsidRPr="00D91F4E">
        <w:t>1</w:t>
      </w:r>
      <w:r w:rsidR="00D31BB2" w:rsidRPr="00D91F4E">
        <w:t xml:space="preserve"> mose</w:t>
      </w:r>
      <w:r w:rsidR="00275C52" w:rsidRPr="00D91F4E">
        <w:t xml:space="preserve"> og 1 overdrev</w:t>
      </w:r>
      <w:r w:rsidR="000C009E" w:rsidRPr="00D91F4E">
        <w:t>,</w:t>
      </w:r>
      <w:r w:rsidR="00D31BB2" w:rsidRPr="00D91F4E">
        <w:t xml:space="preserve"> som er </w:t>
      </w:r>
      <w:r w:rsidRPr="00D91F4E">
        <w:t>kategori 3</w:t>
      </w:r>
      <w:r w:rsidR="00542DE7" w:rsidRPr="00D91F4E">
        <w:t>-</w:t>
      </w:r>
      <w:r w:rsidRPr="00D91F4E">
        <w:t>natur</w:t>
      </w:r>
      <w:r w:rsidR="00D31BB2" w:rsidRPr="00D91F4E">
        <w:t xml:space="preserve"> </w:t>
      </w:r>
      <w:r w:rsidRPr="00D91F4E">
        <w:t>i området omkring</w:t>
      </w:r>
      <w:r w:rsidR="00D31BB2" w:rsidRPr="00D91F4E">
        <w:t xml:space="preserve"> </w:t>
      </w:r>
      <w:r w:rsidRPr="00D91F4E">
        <w:t>anlægget</w:t>
      </w:r>
      <w:r w:rsidR="000C009E" w:rsidRPr="00D91F4E">
        <w:t>,</w:t>
      </w:r>
      <w:r w:rsidR="00D31BB2" w:rsidRPr="00D91F4E">
        <w:t xml:space="preserve"> hvortil der er beregnet merdeposition af ammoniak</w:t>
      </w:r>
      <w:r w:rsidRPr="00D91F4E">
        <w:t xml:space="preserve">. </w:t>
      </w:r>
      <w:r w:rsidR="00C74C67" w:rsidRPr="00D91F4E">
        <w:t xml:space="preserve">Der er der beregnet til </w:t>
      </w:r>
      <w:r w:rsidR="00275C52" w:rsidRPr="00D91F4E">
        <w:t>2</w:t>
      </w:r>
      <w:r w:rsidR="00C74C67" w:rsidRPr="00D91F4E">
        <w:t xml:space="preserve"> forskellige naturpunkter. </w:t>
      </w:r>
    </w:p>
    <w:p w14:paraId="42AC541E" w14:textId="2087423C" w:rsidR="00C74C67" w:rsidRPr="00D91F4E" w:rsidRDefault="00C74C67" w:rsidP="00C74C67">
      <w:r w:rsidRPr="00D91F4E">
        <w:t xml:space="preserve">Nærmeste kategori 3 natur er </w:t>
      </w:r>
      <w:r w:rsidR="00275C52" w:rsidRPr="00D91F4E">
        <w:t>et overdrev</w:t>
      </w:r>
      <w:r w:rsidRPr="00D91F4E">
        <w:t xml:space="preserve"> beliggende ca. </w:t>
      </w:r>
      <w:r w:rsidR="00275C52" w:rsidRPr="00D91F4E">
        <w:t>182</w:t>
      </w:r>
      <w:r w:rsidRPr="00D91F4E">
        <w:t xml:space="preserve"> m nord for anlægget (punkt 3.</w:t>
      </w:r>
      <w:r w:rsidR="00275C52" w:rsidRPr="00D91F4E">
        <w:t>1</w:t>
      </w:r>
      <w:r w:rsidRPr="00D91F4E">
        <w:t xml:space="preserve">). Merdepositionen i punktet er </w:t>
      </w:r>
      <w:r w:rsidR="00275C52" w:rsidRPr="00D91F4E">
        <w:t xml:space="preserve">på 0,7 </w:t>
      </w:r>
      <w:r w:rsidRPr="00D91F4E">
        <w:t xml:space="preserve">kg N/ha/år, hvis der kun indføres teknologi til reduktion af ammoniak i henhold til lovgivningens generelle krav. </w:t>
      </w:r>
    </w:p>
    <w:p w14:paraId="0004B71E" w14:textId="7E7CF9D4" w:rsidR="00275C52" w:rsidRPr="00C74C67" w:rsidRDefault="0003590F" w:rsidP="00C74C67">
      <w:pPr>
        <w:contextualSpacing/>
        <w:rPr>
          <w:color w:val="FF0000"/>
        </w:rPr>
      </w:pPr>
      <w:r w:rsidRPr="0003590F">
        <w:rPr>
          <w:noProof/>
          <w:color w:val="FF0000"/>
          <w:lang w:eastAsia="da-DK"/>
        </w:rPr>
        <w:drawing>
          <wp:inline distT="0" distB="0" distL="0" distR="0" wp14:anchorId="1B892757" wp14:editId="5CA00937">
            <wp:extent cx="6120765" cy="3970020"/>
            <wp:effectExtent l="19050" t="19050" r="13335" b="11430"/>
            <wp:docPr id="28905" name="Billede 28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3970020"/>
                    </a:xfrm>
                    <a:prstGeom prst="rect">
                      <a:avLst/>
                    </a:prstGeom>
                    <a:ln>
                      <a:solidFill>
                        <a:schemeClr val="tx1"/>
                      </a:solidFill>
                    </a:ln>
                  </pic:spPr>
                </pic:pic>
              </a:graphicData>
            </a:graphic>
          </wp:inline>
        </w:drawing>
      </w:r>
    </w:p>
    <w:p w14:paraId="750284CC" w14:textId="0FB2B851" w:rsidR="00BB272C" w:rsidRDefault="00BB272C" w:rsidP="00C54A71">
      <w:pPr>
        <w:contextualSpacing/>
        <w:jc w:val="left"/>
        <w:rPr>
          <w:b/>
          <w:sz w:val="16"/>
          <w:szCs w:val="16"/>
        </w:rPr>
      </w:pPr>
      <w:r w:rsidRPr="00F97F24">
        <w:rPr>
          <w:b/>
          <w:sz w:val="16"/>
          <w:szCs w:val="16"/>
        </w:rPr>
        <w:t xml:space="preserve">Husdyrbrugets </w:t>
      </w:r>
      <w:r w:rsidR="001C7CF3">
        <w:rPr>
          <w:b/>
          <w:sz w:val="16"/>
          <w:szCs w:val="16"/>
        </w:rPr>
        <w:t>placering</w:t>
      </w:r>
      <w:r w:rsidRPr="00F97F24">
        <w:rPr>
          <w:b/>
          <w:sz w:val="16"/>
          <w:szCs w:val="16"/>
        </w:rPr>
        <w:t xml:space="preserve"> i forhold til </w:t>
      </w:r>
      <w:r w:rsidR="00283719">
        <w:rPr>
          <w:b/>
          <w:sz w:val="16"/>
          <w:szCs w:val="16"/>
        </w:rPr>
        <w:t xml:space="preserve">kategori </w:t>
      </w:r>
      <w:r>
        <w:rPr>
          <w:b/>
          <w:sz w:val="16"/>
          <w:szCs w:val="16"/>
        </w:rPr>
        <w:t>3-</w:t>
      </w:r>
      <w:r w:rsidRPr="00F97F24">
        <w:rPr>
          <w:b/>
          <w:sz w:val="16"/>
          <w:szCs w:val="16"/>
        </w:rPr>
        <w:t>natur</w:t>
      </w:r>
      <w:r>
        <w:rPr>
          <w:b/>
          <w:sz w:val="16"/>
          <w:szCs w:val="16"/>
        </w:rPr>
        <w:t xml:space="preserve"> og øvrig natur</w:t>
      </w:r>
    </w:p>
    <w:p w14:paraId="5655C574" w14:textId="77777777" w:rsidR="00D91F4E" w:rsidRPr="00D91F4E" w:rsidRDefault="00D91F4E" w:rsidP="00C54A71">
      <w:pPr>
        <w:contextualSpacing/>
        <w:jc w:val="left"/>
        <w:rPr>
          <w:b/>
          <w:sz w:val="16"/>
          <w:szCs w:val="16"/>
        </w:rPr>
      </w:pPr>
    </w:p>
    <w:p w14:paraId="2D4717AC" w14:textId="00E6D5DA" w:rsidR="00360040" w:rsidRPr="00D91F4E" w:rsidRDefault="00360040" w:rsidP="00360040">
      <w:bookmarkStart w:id="126" w:name="_Hlk33520864"/>
      <w:r w:rsidRPr="00D91F4E">
        <w:t>Den beregnet merdeposition til de</w:t>
      </w:r>
      <w:r w:rsidR="00D91F4E" w:rsidRPr="00D91F4E">
        <w:t>t øvrige</w:t>
      </w:r>
      <w:r w:rsidRPr="00D91F4E">
        <w:t xml:space="preserve"> område med kategori 3 natur ligger </w:t>
      </w:r>
      <w:r w:rsidR="00D91F4E" w:rsidRPr="00D91F4E">
        <w:t>på 0,7</w:t>
      </w:r>
      <w:r w:rsidRPr="00D91F4E">
        <w:t xml:space="preserve"> kg N. Der er regnet til relevante naturområder hele vejen rundt anlægget. </w:t>
      </w:r>
    </w:p>
    <w:p w14:paraId="1B63FE06" w14:textId="32A6B615" w:rsidR="00360040" w:rsidRPr="00D91F4E" w:rsidRDefault="00360040" w:rsidP="00360040">
      <w:r w:rsidRPr="00D91F4E">
        <w:t xml:space="preserve">Ved merdeposition af ammoniak på under 1,0 kg N/ha/år for kategori 3 natur skal der ikke foretages yderligere vurdering.  </w:t>
      </w:r>
    </w:p>
    <w:bookmarkEnd w:id="126"/>
    <w:p w14:paraId="1985E4EE" w14:textId="540CF188" w:rsidR="00C54A71" w:rsidRPr="00F42CA8" w:rsidRDefault="00C54A71" w:rsidP="00894E02">
      <w:pPr>
        <w:pStyle w:val="Overskrift5"/>
        <w:spacing w:after="0"/>
      </w:pPr>
      <w:r w:rsidRPr="00F42CA8">
        <w:t>Øvrig vejledende registreret § 3 beskyttet natur</w:t>
      </w:r>
      <w:r w:rsidR="008F0731">
        <w:t xml:space="preserve"> (§3-natur)</w:t>
      </w:r>
      <w:r w:rsidR="002C173F">
        <w:t xml:space="preserve"> (4.x punkter)</w:t>
      </w:r>
    </w:p>
    <w:p w14:paraId="746305AD" w14:textId="40A40BB6" w:rsidR="0035318A" w:rsidRDefault="0035318A" w:rsidP="009A00A1">
      <w:bookmarkStart w:id="127" w:name="_Hlk33435833"/>
      <w:bookmarkStart w:id="128" w:name="_Hlk33601606"/>
      <w:r>
        <w:t>Ud over natur defineret under kategori 1,</w:t>
      </w:r>
      <w:r w:rsidR="0060443B">
        <w:t xml:space="preserve"> </w:t>
      </w:r>
      <w:r>
        <w:t xml:space="preserve">2 og 3 skal der foretages en vurdering af </w:t>
      </w:r>
      <w:r w:rsidR="00E577B0">
        <w:t xml:space="preserve">om </w:t>
      </w:r>
      <w:r>
        <w:t xml:space="preserve">merdeposition på andre naturtyper, som er vejledende udpeget i henhold til naturbeskyttelseslovens §3 </w:t>
      </w:r>
      <w:r w:rsidR="00E577B0">
        <w:t>kan føre til tilstandsændringer</w:t>
      </w:r>
      <w:r>
        <w:t>.</w:t>
      </w:r>
      <w:r w:rsidR="00E577B0">
        <w:t xml:space="preserve"> Med henvisning til beskyttelsesniveauet for kategori 3</w:t>
      </w:r>
      <w:r w:rsidR="00F66E89">
        <w:t>-</w:t>
      </w:r>
      <w:r w:rsidR="00E577B0">
        <w:t xml:space="preserve">natur anses merdepositioner under 1 kg N/ha/år ikke at kunne føre til tilstandsændringer. </w:t>
      </w:r>
    </w:p>
    <w:bookmarkEnd w:id="127"/>
    <w:p w14:paraId="40AC41E6" w14:textId="331A1A66" w:rsidR="00C54A71" w:rsidRPr="00DA4C9A" w:rsidRDefault="00C54A71" w:rsidP="009A00A1">
      <w:r w:rsidRPr="00DA4C9A">
        <w:t xml:space="preserve">Nærmeste </w:t>
      </w:r>
      <w:r w:rsidR="0035318A" w:rsidRPr="00DA4C9A">
        <w:t>§3</w:t>
      </w:r>
      <w:r w:rsidR="008F0731" w:rsidRPr="00DA4C9A">
        <w:t xml:space="preserve"> beskyttet </w:t>
      </w:r>
      <w:r w:rsidR="0035318A" w:rsidRPr="00DA4C9A">
        <w:t xml:space="preserve">natur </w:t>
      </w:r>
      <w:r w:rsidRPr="00DA4C9A">
        <w:t>består af</w:t>
      </w:r>
      <w:r w:rsidR="00DA4C9A" w:rsidRPr="00DA4C9A">
        <w:t xml:space="preserve"> en</w:t>
      </w:r>
      <w:r w:rsidRPr="00DA4C9A">
        <w:t xml:space="preserve"> eng beliggende nord for anlægget</w:t>
      </w:r>
      <w:r w:rsidR="00DA4C9A" w:rsidRPr="00DA4C9A">
        <w:t>.</w:t>
      </w:r>
    </w:p>
    <w:p w14:paraId="6C7C71CB" w14:textId="7B09AD82" w:rsidR="00DA4C9A" w:rsidRPr="00DA4C9A" w:rsidRDefault="008F0731" w:rsidP="009A00A1">
      <w:r w:rsidRPr="00DA4C9A">
        <w:t xml:space="preserve">Beregninger foretaget i husdyrgodkendelse.dk viser, at ændringerne på husdyrbruget giver anledning til en merdeposition til </w:t>
      </w:r>
      <w:r w:rsidR="00DA4C9A" w:rsidRPr="00DA4C9A">
        <w:t>engen</w:t>
      </w:r>
      <w:r w:rsidRPr="00DA4C9A">
        <w:t xml:space="preserve"> på</w:t>
      </w:r>
      <w:r w:rsidR="0003590F">
        <w:t xml:space="preserve"> hhv.</w:t>
      </w:r>
      <w:r w:rsidRPr="00DA4C9A">
        <w:t xml:space="preserve"> </w:t>
      </w:r>
      <w:r w:rsidR="00DA4C9A" w:rsidRPr="00DA4C9A">
        <w:t>2,</w:t>
      </w:r>
      <w:r w:rsidR="0003590F">
        <w:t xml:space="preserve">1 </w:t>
      </w:r>
      <w:r w:rsidR="0003590F" w:rsidRPr="00DA4C9A">
        <w:t>kg N/ha/år</w:t>
      </w:r>
      <w:r w:rsidR="0003590F">
        <w:t xml:space="preserve"> (ifht. 8-års drift) og 2,2</w:t>
      </w:r>
      <w:r w:rsidRPr="00DA4C9A">
        <w:t xml:space="preserve"> kg N/ha/år</w:t>
      </w:r>
      <w:r w:rsidR="0003590F">
        <w:t xml:space="preserve"> (ifht. nudrift)</w:t>
      </w:r>
      <w:r w:rsidRPr="00DA4C9A">
        <w:t xml:space="preserve"> og en totaldeposition på </w:t>
      </w:r>
      <w:r w:rsidR="00DA4C9A" w:rsidRPr="00DA4C9A">
        <w:t>4,</w:t>
      </w:r>
      <w:r w:rsidR="0003590F">
        <w:t>7</w:t>
      </w:r>
      <w:r w:rsidRPr="00DA4C9A">
        <w:t xml:space="preserve"> kg N. </w:t>
      </w:r>
    </w:p>
    <w:p w14:paraId="471A9E1D" w14:textId="574E6721" w:rsidR="00DA4C9A" w:rsidRPr="00DA4C9A" w:rsidRDefault="00DA4C9A" w:rsidP="009A00A1">
      <w:r w:rsidRPr="00DA4C9A">
        <w:t>§3 engarealet ligger ca. 450 meter nord for det store staldanlæg og ca. 54 meter nord for klimastalden. Engarealet er 3.000 m</w:t>
      </w:r>
      <w:r w:rsidRPr="00DA4C9A">
        <w:rPr>
          <w:vertAlign w:val="superscript"/>
        </w:rPr>
        <w:t>2</w:t>
      </w:r>
      <w:r w:rsidRPr="00DA4C9A">
        <w:t xml:space="preserve"> stort. Hele den østlige og den nordlige del af arealet grænser ud imod et markareal, Det må derfor forventes at der en randpåvirkning af arealet fra den omkringliggende mark. </w:t>
      </w:r>
    </w:p>
    <w:p w14:paraId="667B1610" w14:textId="56477F22" w:rsidR="00DA4C9A" w:rsidRDefault="00DA4C9A" w:rsidP="00DA4C9A">
      <w:pPr>
        <w:contextualSpacing/>
        <w:rPr>
          <w:color w:val="FF0000"/>
        </w:rPr>
      </w:pPr>
      <w:r>
        <w:rPr>
          <w:noProof/>
          <w:lang w:eastAsia="da-DK"/>
        </w:rPr>
        <w:drawing>
          <wp:inline distT="0" distB="0" distL="0" distR="0" wp14:anchorId="73537CAE" wp14:editId="2045E211">
            <wp:extent cx="6048000" cy="4555504"/>
            <wp:effectExtent l="19050" t="19050" r="10160" b="1651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048000" cy="4555504"/>
                    </a:xfrm>
                    <a:prstGeom prst="rect">
                      <a:avLst/>
                    </a:prstGeom>
                    <a:ln>
                      <a:solidFill>
                        <a:schemeClr val="tx1"/>
                      </a:solidFill>
                    </a:ln>
                  </pic:spPr>
                </pic:pic>
              </a:graphicData>
            </a:graphic>
          </wp:inline>
        </w:drawing>
      </w:r>
    </w:p>
    <w:p w14:paraId="0FE51365" w14:textId="51AF784E" w:rsidR="00DA4C9A" w:rsidRDefault="00DA4C9A" w:rsidP="00DA4C9A">
      <w:pPr>
        <w:contextualSpacing/>
        <w:rPr>
          <w:b/>
          <w:bCs/>
          <w:sz w:val="16"/>
          <w:szCs w:val="16"/>
        </w:rPr>
      </w:pPr>
      <w:r w:rsidRPr="00DA4C9A">
        <w:rPr>
          <w:b/>
          <w:bCs/>
          <w:sz w:val="16"/>
          <w:szCs w:val="16"/>
        </w:rPr>
        <w:t>§3 engareal (naturpunkt 4.1)</w:t>
      </w:r>
    </w:p>
    <w:p w14:paraId="53A723E6" w14:textId="77777777" w:rsidR="009229A5" w:rsidRPr="00DA4C9A" w:rsidRDefault="009229A5" w:rsidP="00DA4C9A">
      <w:pPr>
        <w:contextualSpacing/>
        <w:rPr>
          <w:b/>
          <w:bCs/>
          <w:sz w:val="16"/>
          <w:szCs w:val="16"/>
        </w:rPr>
      </w:pPr>
    </w:p>
    <w:p w14:paraId="280F61A1" w14:textId="076B2864" w:rsidR="00DA4C9A" w:rsidRDefault="00DA4C9A" w:rsidP="009A00A1">
      <w:r>
        <w:t xml:space="preserve">Ud fra miljøportal hjemmeside er der opgivet at arealets baggrundsbelastning er på 13,1 Kg/N og 12,9 Kg/N. </w:t>
      </w:r>
      <w:r>
        <w:rPr>
          <w:i/>
          <w:iCs/>
        </w:rPr>
        <w:t>(Der er angivet to resultater da engarealet ligger på skelgrænsen for målingerne).</w:t>
      </w:r>
    </w:p>
    <w:p w14:paraId="532111B0" w14:textId="1969DE20" w:rsidR="00DA4C9A" w:rsidRDefault="00DA4C9A" w:rsidP="00DA4C9A">
      <w:r>
        <w:t>På husdyrsgodkendelse.dk vurderes det at den totale deposition for §3 fersk eng (4.1) vil være 4,</w:t>
      </w:r>
      <w:r w:rsidR="0003590F">
        <w:t>7</w:t>
      </w:r>
      <w:r>
        <w:t xml:space="preserve"> Kg N/ha/år. </w:t>
      </w:r>
    </w:p>
    <w:p w14:paraId="36B05C4A" w14:textId="49A0A731" w:rsidR="00DA4C9A" w:rsidRDefault="00DA4C9A" w:rsidP="00DA4C9A">
      <w:r>
        <w:t>Den samlede luftbårne ammoniakdeposition på engen vil derfor være 17,</w:t>
      </w:r>
      <w:r w:rsidR="0003590F">
        <w:t>8</w:t>
      </w:r>
      <w:r>
        <w:t xml:space="preserve"> og 17,</w:t>
      </w:r>
      <w:r w:rsidR="0003590F">
        <w:t>6</w:t>
      </w:r>
      <w:r>
        <w:t xml:space="preserve"> kg N/ha/år. Fersk eng: 15- 25 N/ha. </w:t>
      </w:r>
      <w:hyperlink r:id="rId35" w:history="1">
        <w:r w:rsidRPr="00B71756">
          <w:rPr>
            <w:rStyle w:val="Hyperlink"/>
            <w:sz w:val="16"/>
            <w:szCs w:val="16"/>
          </w:rPr>
          <w:t>Opdatering af empirisk baserede tålegrænser (au.dk)</w:t>
        </w:r>
      </w:hyperlink>
      <w:r>
        <w:t xml:space="preserve"> tabel 2. sep. 2018.</w:t>
      </w:r>
    </w:p>
    <w:p w14:paraId="26D14413" w14:textId="77777777" w:rsidR="00DA4C9A" w:rsidRDefault="00DA4C9A" w:rsidP="00DA4C9A">
      <w:r>
        <w:t xml:space="preserve">Mariagerfjord kommune har besigtiget arealet i den 10.01.2022. Den estimeret naturtilstand blev vurderet til IV, tilsvarende ringe. På arealet blev det fundet 8 problemarter og 3 stjernearter. </w:t>
      </w:r>
    </w:p>
    <w:p w14:paraId="452D416D" w14:textId="77777777" w:rsidR="00DA4C9A" w:rsidRDefault="00DA4C9A" w:rsidP="00DA4C9A">
      <w:r>
        <w:t xml:space="preserve">I Mariagerfjords kommuneplan, ligger arealet indenfor områder med jordbrugsmæssige interesser. Arealet er neutralt i forhold til naturinteresser, naturområder og økologiske forbindelser i kommuneplanen. </w:t>
      </w:r>
    </w:p>
    <w:p w14:paraId="7433D919" w14:textId="77777777" w:rsidR="00DA4C9A" w:rsidRDefault="00DA4C9A" w:rsidP="00DA4C9A">
      <w:r>
        <w:t xml:space="preserve">Der er ikke registreret nogle fredninger på arealet, og der er ikke kendskab til eventuelle indsatsplaner. </w:t>
      </w:r>
    </w:p>
    <w:p w14:paraId="6E54EA75" w14:textId="53FDBD68" w:rsidR="00C54A71" w:rsidRPr="00DA4C9A" w:rsidRDefault="00DA4C9A" w:rsidP="00DA4C9A">
      <w:r>
        <w:t>Det vurderes ikke, at en merdeposition på</w:t>
      </w:r>
      <w:r w:rsidR="00CC1BE9">
        <w:t xml:space="preserve"> hhv.</w:t>
      </w:r>
      <w:r>
        <w:t xml:space="preserve"> 2,</w:t>
      </w:r>
      <w:r w:rsidR="00CC1BE9">
        <w:t>1</w:t>
      </w:r>
      <w:r>
        <w:t xml:space="preserve"> kg N/ha/år</w:t>
      </w:r>
      <w:r w:rsidR="00CC1BE9">
        <w:t xml:space="preserve"> eller 2,2 kg N/ha/år</w:t>
      </w:r>
      <w:r>
        <w:t xml:space="preserve"> vil have nogen tilstands påvirkning af arealet, da merpåvirkningen ligger i midten af tålegrænsen for fersk eng, og arealet er i en ringe naturtilstand. </w:t>
      </w:r>
      <w:bookmarkEnd w:id="128"/>
    </w:p>
    <w:p w14:paraId="4AB3737A" w14:textId="2F318DCB" w:rsidR="00C54A71" w:rsidRPr="00B77DD8" w:rsidRDefault="00C54A71" w:rsidP="00DA1E68">
      <w:pPr>
        <w:pStyle w:val="Overskrift3"/>
      </w:pPr>
      <w:bookmarkStart w:id="129" w:name="_Toc94531145"/>
      <w:bookmarkStart w:id="130" w:name="_Hlk81316578"/>
      <w:r>
        <w:t>Bilag IV-arter (</w:t>
      </w:r>
      <w:r w:rsidR="00216E39">
        <w:t>E</w:t>
      </w:r>
      <w:r>
        <w:t>1b</w:t>
      </w:r>
      <w:r w:rsidR="00216E39">
        <w:t xml:space="preserve"> og F</w:t>
      </w:r>
      <w:r>
        <w:t>)</w:t>
      </w:r>
      <w:bookmarkEnd w:id="129"/>
    </w:p>
    <w:bookmarkEnd w:id="130"/>
    <w:p w14:paraId="19D6E8C9" w14:textId="50825021" w:rsidR="00360040" w:rsidRDefault="00360040" w:rsidP="00360040">
      <w:r w:rsidRPr="0074281D">
        <w:t xml:space="preserve">Der er foretaget en søgning </w:t>
      </w:r>
      <w:r>
        <w:t xml:space="preserve">over registreret fund af bilag IV-arter </w:t>
      </w:r>
      <w:r w:rsidRPr="0074281D">
        <w:t>i</w:t>
      </w:r>
      <w:r>
        <w:t xml:space="preserve"> statens kortdata</w:t>
      </w:r>
      <w:r w:rsidRPr="0074281D">
        <w:t xml:space="preserve"> </w:t>
      </w:r>
      <w:hyperlink r:id="rId36" w:history="1">
        <w:r w:rsidRPr="004D4E30">
          <w:rPr>
            <w:rStyle w:val="Hyperlink"/>
          </w:rPr>
          <w:t>http://naturdata.miljoeportal.dk</w:t>
        </w:r>
      </w:hyperlink>
      <w:r>
        <w:t xml:space="preserve"> </w:t>
      </w:r>
      <w:r w:rsidRPr="0074281D">
        <w:t>i</w:t>
      </w:r>
      <w:r>
        <w:t>ndenfor</w:t>
      </w:r>
      <w:r w:rsidRPr="0074281D">
        <w:t xml:space="preserve"> en radius </w:t>
      </w:r>
      <w:r w:rsidRPr="005F1DE6">
        <w:t xml:space="preserve">af ca. </w:t>
      </w:r>
      <w:r w:rsidR="0060443B" w:rsidRPr="005F1DE6">
        <w:t>2</w:t>
      </w:r>
      <w:r w:rsidRPr="005F1DE6">
        <w:t xml:space="preserve"> km fra ejendommen </w:t>
      </w:r>
      <w:r w:rsidRPr="0074281D">
        <w:t>(se nedenstående figur).</w:t>
      </w:r>
      <w:r w:rsidRPr="00E03BB9">
        <w:t xml:space="preserve"> </w:t>
      </w:r>
    </w:p>
    <w:p w14:paraId="3248D7C8" w14:textId="7B579D91" w:rsidR="005F1DE6" w:rsidRDefault="005F1DE6" w:rsidP="00360040">
      <w:pPr>
        <w:contextualSpacing/>
      </w:pPr>
      <w:r w:rsidRPr="005F1DE6">
        <w:rPr>
          <w:noProof/>
          <w:lang w:eastAsia="da-DK"/>
        </w:rPr>
        <w:drawing>
          <wp:inline distT="0" distB="0" distL="0" distR="0" wp14:anchorId="03C2EF56" wp14:editId="25A2E2EB">
            <wp:extent cx="6084000" cy="5384014"/>
            <wp:effectExtent l="19050" t="19050" r="12065" b="2667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84000" cy="5384014"/>
                    </a:xfrm>
                    <a:prstGeom prst="rect">
                      <a:avLst/>
                    </a:prstGeom>
                    <a:ln>
                      <a:solidFill>
                        <a:schemeClr val="tx1"/>
                      </a:solidFill>
                    </a:ln>
                  </pic:spPr>
                </pic:pic>
              </a:graphicData>
            </a:graphic>
          </wp:inline>
        </w:drawing>
      </w:r>
    </w:p>
    <w:p w14:paraId="6B44CB5E" w14:textId="6B4E9B88" w:rsidR="005F1DE6" w:rsidRPr="0049391B" w:rsidRDefault="005F1DE6" w:rsidP="00360040">
      <w:pPr>
        <w:contextualSpacing/>
      </w:pPr>
      <w:r w:rsidRPr="00B77DD8">
        <w:rPr>
          <w:b/>
          <w:sz w:val="16"/>
          <w:szCs w:val="16"/>
        </w:rPr>
        <w:t xml:space="preserve">Resultat af søgning på </w:t>
      </w:r>
      <w:r>
        <w:rPr>
          <w:b/>
          <w:sz w:val="16"/>
          <w:szCs w:val="16"/>
        </w:rPr>
        <w:t xml:space="preserve">fund af bilag IV-arter i en radius af </w:t>
      </w:r>
      <w:r w:rsidRPr="005F1DE6">
        <w:rPr>
          <w:b/>
          <w:sz w:val="16"/>
          <w:szCs w:val="16"/>
        </w:rPr>
        <w:t xml:space="preserve">ca. 2 km fra </w:t>
      </w:r>
      <w:r>
        <w:rPr>
          <w:b/>
          <w:sz w:val="16"/>
          <w:szCs w:val="16"/>
        </w:rPr>
        <w:t>ejendommen (kort fra naturdata.dk)</w:t>
      </w:r>
    </w:p>
    <w:p w14:paraId="3A9A35BF" w14:textId="77777777" w:rsidR="00B877B2" w:rsidRDefault="00B877B2" w:rsidP="005F1DE6">
      <w:pPr>
        <w:jc w:val="left"/>
      </w:pPr>
    </w:p>
    <w:p w14:paraId="45875934" w14:textId="32A9E3F0" w:rsidR="006E0959" w:rsidRPr="0040780A" w:rsidRDefault="00C54A71" w:rsidP="005F1DE6">
      <w:pPr>
        <w:jc w:val="left"/>
        <w:rPr>
          <w:b/>
          <w:bCs/>
          <w:sz w:val="16"/>
          <w:szCs w:val="16"/>
        </w:rPr>
      </w:pPr>
      <w:r w:rsidRPr="0040780A">
        <w:t>Ifølge søgningen er der ikke registreret Bilag IV-arter indenfor en radius af 2 km</w:t>
      </w:r>
      <w:r w:rsidR="008F0731" w:rsidRPr="0040780A">
        <w:t xml:space="preserve"> fra anlægget</w:t>
      </w:r>
      <w:r w:rsidRPr="0040780A">
        <w:t>.</w:t>
      </w:r>
      <w:r w:rsidR="006E0959" w:rsidRPr="0040780A">
        <w:t xml:space="preserve"> </w:t>
      </w:r>
    </w:p>
    <w:p w14:paraId="1D084366" w14:textId="73B06D20" w:rsidR="00360040" w:rsidRPr="0040780A" w:rsidRDefault="0060443B" w:rsidP="00360040">
      <w:bookmarkStart w:id="131" w:name="_Hlk33436039"/>
      <w:bookmarkStart w:id="132" w:name="_Hlk33521301"/>
      <w:r w:rsidRPr="0040780A">
        <w:t xml:space="preserve">De ændringer der sker ved ændring af eksisterende bygningsanlæg anses ikke som muligt potentielle leve, yngle eller rasteområder for Bilag IV arter. </w:t>
      </w:r>
      <w:r w:rsidR="00360040" w:rsidRPr="0040780A">
        <w:t xml:space="preserve">Der inddrages ikke uberørte arealer med krat o.lign. til bygninger. </w:t>
      </w:r>
    </w:p>
    <w:p w14:paraId="610E71BA" w14:textId="48FD510B" w:rsidR="00360040" w:rsidRPr="0040780A" w:rsidRDefault="0060443B" w:rsidP="0040780A">
      <w:r w:rsidRPr="0040780A">
        <w:t xml:space="preserve">Der nedrives ikke bygninger eller fælles træer i forbindelse med det ansøgte projekt. </w:t>
      </w:r>
    </w:p>
    <w:p w14:paraId="022DC5F7" w14:textId="391AF1C8" w:rsidR="00360040" w:rsidRPr="0040780A" w:rsidRDefault="00E76423" w:rsidP="00360040">
      <w:r w:rsidRPr="0040780A">
        <w:t>Den forøgede ammoniakemission</w:t>
      </w:r>
      <w:r w:rsidR="00360040" w:rsidRPr="0040780A">
        <w:t xml:space="preserve"> fra anlægget vurderes ikke at påvirke levesteder eller vegetation omkring anlægget. Tilstanden omkring anlægget er således uændret ved projektet og påvirker ikke potentielle leve, yngle eller rasteområder.</w:t>
      </w:r>
    </w:p>
    <w:bookmarkEnd w:id="131"/>
    <w:bookmarkEnd w:id="132"/>
    <w:p w14:paraId="0678C9FC" w14:textId="62E976C7" w:rsidR="00FC0648" w:rsidRDefault="00C54A71" w:rsidP="004F7C16">
      <w:pPr>
        <w:jc w:val="left"/>
        <w:rPr>
          <w:bCs/>
          <w:u w:val="single"/>
        </w:rPr>
      </w:pPr>
      <w:r w:rsidRPr="00013701">
        <w:rPr>
          <w:bCs/>
          <w:u w:val="single"/>
        </w:rPr>
        <w:t xml:space="preserve">Vurdering vedr. </w:t>
      </w:r>
      <w:r w:rsidR="00F66E89">
        <w:rPr>
          <w:bCs/>
          <w:u w:val="single"/>
        </w:rPr>
        <w:t>b</w:t>
      </w:r>
      <w:r w:rsidR="00471B11">
        <w:rPr>
          <w:bCs/>
          <w:u w:val="single"/>
        </w:rPr>
        <w:t xml:space="preserve">iologisk mangfoldighed med vægt på </w:t>
      </w:r>
      <w:r w:rsidRPr="00013701">
        <w:rPr>
          <w:bCs/>
          <w:u w:val="single"/>
        </w:rPr>
        <w:t>natur og bilag IV-arter</w:t>
      </w:r>
    </w:p>
    <w:p w14:paraId="4425DEEF" w14:textId="5B2A1092" w:rsidR="00254653" w:rsidRPr="0040780A" w:rsidRDefault="00254653" w:rsidP="00894E02">
      <w:pPr>
        <w:rPr>
          <w:bCs/>
        </w:rPr>
      </w:pPr>
      <w:bookmarkStart w:id="133" w:name="_Hlk66691455"/>
      <w:r w:rsidRPr="0040780A">
        <w:rPr>
          <w:bCs/>
        </w:rPr>
        <w:t xml:space="preserve">Natura-2000 afgrænsningen ligger ca. </w:t>
      </w:r>
      <w:r w:rsidR="0040780A" w:rsidRPr="0040780A">
        <w:rPr>
          <w:bCs/>
        </w:rPr>
        <w:t>2,</w:t>
      </w:r>
      <w:r w:rsidRPr="0040780A">
        <w:rPr>
          <w:bCs/>
        </w:rPr>
        <w:t xml:space="preserve">8 </w:t>
      </w:r>
      <w:r w:rsidR="0040780A" w:rsidRPr="0040780A">
        <w:rPr>
          <w:bCs/>
        </w:rPr>
        <w:t>km</w:t>
      </w:r>
      <w:r w:rsidRPr="0040780A">
        <w:rPr>
          <w:bCs/>
        </w:rPr>
        <w:t xml:space="preserve"> </w:t>
      </w:r>
      <w:r w:rsidR="0040780A" w:rsidRPr="0040780A">
        <w:rPr>
          <w:bCs/>
        </w:rPr>
        <w:t>nord/nord</w:t>
      </w:r>
      <w:r w:rsidRPr="0040780A">
        <w:rPr>
          <w:bCs/>
        </w:rPr>
        <w:t>øst for anlægget. Der er beregnet deposition af ammoniak til kanten af Natura-2000 afgrænsningen. Depositionen af ammoniak i dette punkt overholder de fastsatte kriterier for maksimal totaldeposition. Totaldepositionen er fastsat ud fra et forsigtighedsprincip, så ammoniakbidraget ikke fører til en negativ tilstandsændring af naturområderne indenfor Natura-2000 udpegningen. Da naturpunkterne er placeret langs afgrænsningen hen mod husdyrbruget, vil ammoniakbidraget falde med afstanden fra anlægget. Det kan derfor konkluderes, at områder længere inde i Natura-2000 området vil have et ubetydeligt til ingen bidrag af ammoniak fra anlægget.</w:t>
      </w:r>
    </w:p>
    <w:p w14:paraId="48616F2F" w14:textId="50E85BFC" w:rsidR="00C92B27" w:rsidRDefault="0035318A" w:rsidP="00894E02">
      <w:bookmarkStart w:id="134" w:name="_Hlk33436065"/>
      <w:bookmarkStart w:id="135" w:name="_Hlk33521345"/>
      <w:bookmarkStart w:id="136" w:name="_Hlk33603784"/>
      <w:bookmarkEnd w:id="133"/>
      <w:r>
        <w:t xml:space="preserve">Grænseværdier </w:t>
      </w:r>
      <w:r w:rsidR="00954764">
        <w:t>for</w:t>
      </w:r>
      <w:r w:rsidR="00C54A71" w:rsidRPr="003D7A07">
        <w:t xml:space="preserve"> </w:t>
      </w:r>
      <w:r w:rsidR="00F620D7">
        <w:t>total</w:t>
      </w:r>
      <w:r w:rsidR="00C54A71" w:rsidRPr="003D7A07">
        <w:t xml:space="preserve">deposition af ammoniak overholdes </w:t>
      </w:r>
      <w:r w:rsidR="00F620D7">
        <w:t>for kategori 1- og 2-natur. Grænseværdierne er fastsat efter et forsigtighedsprincip i forhold til at sikre</w:t>
      </w:r>
      <w:r w:rsidR="00254653">
        <w:t>,</w:t>
      </w:r>
      <w:r w:rsidR="00F620D7">
        <w:t xml:space="preserve"> at der ikke sker negative tilstandsændringer. </w:t>
      </w:r>
    </w:p>
    <w:p w14:paraId="00C2E868" w14:textId="5E539AAB" w:rsidR="00DA1E68" w:rsidRDefault="00F620D7" w:rsidP="00894E02">
      <w:r>
        <w:t xml:space="preserve">Merdepositionen på kategori 3-natur er under 1 kg N/ha/år, hvilket ligeledes ikke bør bidrage til en negativ tilstandsændring. </w:t>
      </w:r>
      <w:bookmarkEnd w:id="134"/>
    </w:p>
    <w:p w14:paraId="7295CF57" w14:textId="26B868A1" w:rsidR="008D170B" w:rsidRPr="00DA4C9A" w:rsidRDefault="00DA1E68" w:rsidP="008D170B">
      <w:bookmarkStart w:id="137" w:name="_Hlk33436105"/>
      <w:r>
        <w:t>Ammoniakbidrag på de øvrige nærtliggende registrerede §3-naturtyper</w:t>
      </w:r>
      <w:r w:rsidR="00C54A71" w:rsidRPr="003D7A07">
        <w:t xml:space="preserve"> </w:t>
      </w:r>
      <w:r>
        <w:t xml:space="preserve">vurderes ikke at </w:t>
      </w:r>
      <w:r w:rsidR="008D170B">
        <w:t>bidrage til en negativ tilstandsændring. Det vurderes ikke, at en merdeposition på 2,</w:t>
      </w:r>
      <w:r w:rsidR="00CC1BE9">
        <w:t>1 kg N/ha/år eller 2,2</w:t>
      </w:r>
      <w:r w:rsidR="008D170B">
        <w:t xml:space="preserve"> kg N/ha/år vil have nogen tilstands påvirkning af engarealet </w:t>
      </w:r>
      <w:r w:rsidR="008D170B" w:rsidRPr="008D170B">
        <w:t>(naturpunkt 4.1)</w:t>
      </w:r>
      <w:r w:rsidR="008D170B">
        <w:t xml:space="preserve">, da merpåvirkningen ligger i midten af tålegrænsen for fersk eng, og arealet er i en ringe naturtilstand. </w:t>
      </w:r>
    </w:p>
    <w:bookmarkEnd w:id="137"/>
    <w:p w14:paraId="5F0D0DCA" w14:textId="70B915A9" w:rsidR="00954764" w:rsidRPr="00F62786" w:rsidRDefault="00954764" w:rsidP="00954764">
      <w:r w:rsidRPr="00F62786">
        <w:t>Det vurderes, at projektet ikke bidrager til en væsentlig forøgelse af ammoniakemissionen og at det hverken i sig selv eller i sammenhæng med andre husdyrbrug vil påvirke kategori 1-,</w:t>
      </w:r>
      <w:r w:rsidR="0060443B" w:rsidRPr="00F62786">
        <w:t xml:space="preserve"> </w:t>
      </w:r>
      <w:r w:rsidRPr="00F62786">
        <w:t>2- eller 3-natur negativt, eller have en væsentlig negativ indvirkning på øvrige nærtliggende § 3 natur.</w:t>
      </w:r>
    </w:p>
    <w:p w14:paraId="4E18D44B" w14:textId="2DC50949" w:rsidR="008D4C01" w:rsidRPr="0040780A" w:rsidRDefault="008D4C01" w:rsidP="008D4C01">
      <w:pPr>
        <w:rPr>
          <w:b/>
        </w:rPr>
      </w:pPr>
      <w:bookmarkStart w:id="138" w:name="_Hlk33521360"/>
      <w:bookmarkEnd w:id="135"/>
      <w:r w:rsidRPr="0040780A">
        <w:t>I henhold til naturdata.dk er der</w:t>
      </w:r>
      <w:r w:rsidR="0040780A" w:rsidRPr="0040780A">
        <w:t xml:space="preserve"> ikke</w:t>
      </w:r>
      <w:r w:rsidRPr="0040780A">
        <w:t xml:space="preserve"> registreret art</w:t>
      </w:r>
      <w:r w:rsidR="0040780A" w:rsidRPr="0040780A">
        <w:t>er</w:t>
      </w:r>
      <w:r w:rsidRPr="0040780A">
        <w:t xml:space="preserve"> omfattet af habitats direktivets Bilag IV indenfor en afstand af 2 km fra husdyrbruget. Projektet påvirker ikke tilstanden i søer omkring anlægget og ejer af husdyrbruget er ikke bekendt med at de eksisterende bygninger eller beplantninger omkring anlægget skulle huse Bilag IV-arter, hvorfor det vurderes at projektet har en neutral effekt på kendte levesteder samt yngle- og rasteområder for Bilag IV-arter. </w:t>
      </w:r>
    </w:p>
    <w:p w14:paraId="44BCC499" w14:textId="6CBB04A9" w:rsidR="005C4EC0" w:rsidRPr="0040780A" w:rsidRDefault="008D4C01" w:rsidP="004F7C16">
      <w:r w:rsidRPr="0040780A">
        <w:t>Potentiel forekomst i området af Bilag IV-arter vurderes knyttet til områdets beskyttede naturarealer, småskove, vandløb og ikke dyrkede arealer i øvrigt. Da der ikke fjernes potentielle levesteder for Bilag IV-arter i forbindelse med det ansøgte projekt og projektet ikke vurderes at medføre tilstandsændringer for omkringliggende naturområder, vurderes det ansøgte projekt at have en neutral effekt på potentielle levesteder samt yngle- og rasteområder for Bilag IV-arter. Opdyrket arealer vurderes ikke at være områder der anvendes af Bilag IV-arter til leve, raste eller yngleområder.</w:t>
      </w:r>
    </w:p>
    <w:p w14:paraId="5540FC9E" w14:textId="5D36C605" w:rsidR="00F669FD" w:rsidRDefault="00725DEE" w:rsidP="005C4EC0">
      <w:pPr>
        <w:pStyle w:val="Overskrift2"/>
      </w:pPr>
      <w:bookmarkStart w:id="139" w:name="_Toc11232485"/>
      <w:bookmarkStart w:id="140" w:name="_Toc11232787"/>
      <w:bookmarkStart w:id="141" w:name="_Toc94531146"/>
      <w:bookmarkStart w:id="142" w:name="_Hlk81316591"/>
      <w:bookmarkEnd w:id="136"/>
      <w:bookmarkEnd w:id="138"/>
      <w:r>
        <w:t>Husdyrbrugets l</w:t>
      </w:r>
      <w:r w:rsidR="00F669FD" w:rsidRPr="00847576">
        <w:t>ug</w:t>
      </w:r>
      <w:r w:rsidR="002F5D70" w:rsidRPr="00847576">
        <w:t>t</w:t>
      </w:r>
      <w:r w:rsidR="00F669FD" w:rsidRPr="00847576">
        <w:t>emission</w:t>
      </w:r>
      <w:bookmarkEnd w:id="139"/>
      <w:bookmarkEnd w:id="140"/>
      <w:r>
        <w:t xml:space="preserve"> (B</w:t>
      </w:r>
      <w:r w:rsidR="00E23530">
        <w:t>6</w:t>
      </w:r>
      <w:r w:rsidR="008E0A73">
        <w:t>,</w:t>
      </w:r>
      <w:r w:rsidR="008E0A73" w:rsidRPr="008E0A73">
        <w:t xml:space="preserve"> </w:t>
      </w:r>
      <w:r w:rsidR="0003312B">
        <w:t>E</w:t>
      </w:r>
      <w:r w:rsidR="008E0A73">
        <w:t xml:space="preserve">1b, </w:t>
      </w:r>
      <w:r w:rsidR="0003312B">
        <w:t>E</w:t>
      </w:r>
      <w:r w:rsidR="008E0A73">
        <w:t>1c</w:t>
      </w:r>
      <w:r w:rsidR="00E23530">
        <w:t>)</w:t>
      </w:r>
      <w:bookmarkEnd w:id="141"/>
    </w:p>
    <w:p w14:paraId="0763A841" w14:textId="1E07420A" w:rsidR="0036139E" w:rsidRDefault="0036139E" w:rsidP="004F7C16">
      <w:bookmarkStart w:id="143" w:name="_Hlk68008395"/>
      <w:bookmarkStart w:id="144" w:name="_Hlk33436237"/>
      <w:bookmarkEnd w:id="142"/>
      <w:r w:rsidRPr="00CC241D">
        <w:t>Den primære kilde til lugt fra dyrehold</w:t>
      </w:r>
      <w:r>
        <w:t>et</w:t>
      </w:r>
      <w:r w:rsidRPr="00CC241D">
        <w:t xml:space="preserve"> er staldluftventilation. Der foreligger kun systematiske og anvendelige målinger/oplysninger om lugt fra staldanlæg. Lugt i forhold til omkringboende vurderes derfor udelukkende ud fra staldanlæg til dyrehold. Lugtgener fra opbevaringsanlæg samt </w:t>
      </w:r>
      <w:r>
        <w:t xml:space="preserve">lugtgener som kan forekomme i forbindelse med </w:t>
      </w:r>
      <w:r w:rsidRPr="00CC241D">
        <w:t>udbringning indgår ikke i lugt</w:t>
      </w:r>
      <w:r w:rsidR="00542DE7">
        <w:t>-</w:t>
      </w:r>
      <w:r w:rsidRPr="00CC241D">
        <w:t xml:space="preserve">beregningerne og håndteres derfor primært </w:t>
      </w:r>
      <w:r w:rsidR="00954764">
        <w:t>via</w:t>
      </w:r>
      <w:r w:rsidRPr="00CC241D">
        <w:t xml:space="preserve"> generelle regler i husdyrgødnings</w:t>
      </w:r>
      <w:r w:rsidR="00542DE7">
        <w:t>-</w:t>
      </w:r>
      <w:r w:rsidRPr="00CC241D">
        <w:t>bekendtgørelsen</w:t>
      </w:r>
      <w:r>
        <w:t>.</w:t>
      </w:r>
      <w:r w:rsidRPr="00CC241D">
        <w:t xml:space="preserve"> </w:t>
      </w:r>
    </w:p>
    <w:p w14:paraId="7ABD91A0" w14:textId="77328A33" w:rsidR="00954764" w:rsidRDefault="00954764" w:rsidP="00954764">
      <w:bookmarkStart w:id="145" w:name="_Hlk33603975"/>
      <w:r w:rsidRPr="00767C5A">
        <w:t>Lugt</w:t>
      </w:r>
      <w:r>
        <w:t>emissionen</w:t>
      </w:r>
      <w:r w:rsidRPr="00767C5A">
        <w:t xml:space="preserve"> fra staldanlægget </w:t>
      </w:r>
      <w:r>
        <w:t>beregnes ud fra</w:t>
      </w:r>
      <w:r w:rsidRPr="00767C5A">
        <w:t xml:space="preserve"> </w:t>
      </w:r>
      <w:r>
        <w:t>kvadratmeter</w:t>
      </w:r>
      <w:r w:rsidRPr="00767C5A">
        <w:t xml:space="preserve"> </w:t>
      </w:r>
      <w:r>
        <w:t>produktions</w:t>
      </w:r>
      <w:r w:rsidRPr="00767C5A">
        <w:t>areal</w:t>
      </w:r>
      <w:r>
        <w:t xml:space="preserve">, gulvtype </w:t>
      </w:r>
      <w:r w:rsidRPr="00767C5A">
        <w:t xml:space="preserve">og dyretype. Den vægtede gennemsnitsafstand for lugt er beregnet fra </w:t>
      </w:r>
      <w:r w:rsidRPr="00854847">
        <w:rPr>
          <w:u w:val="single"/>
        </w:rPr>
        <w:t>anlæggets lugtcentrum</w:t>
      </w:r>
      <w:r w:rsidRPr="00767C5A">
        <w:t xml:space="preserve"> i forhold til den fysiske indtegning</w:t>
      </w:r>
      <w:r>
        <w:t xml:space="preserve"> af staldanlægget</w:t>
      </w:r>
      <w:r w:rsidRPr="00767C5A">
        <w:t xml:space="preserve"> i husdyrgodkendelse.dk og </w:t>
      </w:r>
      <w:r>
        <w:t>lugtemissionen</w:t>
      </w:r>
      <w:r w:rsidRPr="00767C5A">
        <w:t xml:space="preserve"> pr</w:t>
      </w:r>
      <w:r>
        <w:t>.</w:t>
      </w:r>
      <w:r w:rsidRPr="00767C5A">
        <w:t xml:space="preserve"> staldafsnit. </w:t>
      </w:r>
    </w:p>
    <w:p w14:paraId="68ECBA97" w14:textId="1BFBD0CB" w:rsidR="008B60E1" w:rsidRDefault="008B60E1" w:rsidP="00954764">
      <w:r>
        <w:t>Lugtgeneafstanden i husdyrgodkendelse.dk beregnes efter to modeller. FMK-modellen, som har været anvendt siden slut 1990érne og en standardiseret OML-model, i husdyrgodkendelse.dk kaldet ”NY”. Resultat af lugtberegningen vises ved den model, som beregner den største geneafstand.</w:t>
      </w:r>
    </w:p>
    <w:p w14:paraId="7FCE32D1" w14:textId="4603C3F2" w:rsidR="0036139E" w:rsidRDefault="00954764" w:rsidP="004F7C16">
      <w:pPr>
        <w:rPr>
          <w:rFonts w:cs="Arial"/>
          <w:szCs w:val="19"/>
        </w:rPr>
      </w:pPr>
      <w:r>
        <w:rPr>
          <w:rFonts w:cs="Arial"/>
          <w:szCs w:val="19"/>
        </w:rPr>
        <w:t xml:space="preserve">Der skal foretages lugtberegning til byzone, samlet bebyggelse og enkelt bolig. De tre kategorier </w:t>
      </w:r>
      <w:r w:rsidR="0036139E">
        <w:rPr>
          <w:rFonts w:cs="Arial"/>
          <w:szCs w:val="19"/>
        </w:rPr>
        <w:t>er defineret i husdyrgødningsbekendtgørelsen:</w:t>
      </w:r>
    </w:p>
    <w:tbl>
      <w:tblPr>
        <w:tblStyle w:val="Tabel-Gitter"/>
        <w:tblW w:w="963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639"/>
      </w:tblGrid>
      <w:tr w:rsidR="0036139E" w:rsidRPr="00E16DF8" w14:paraId="1054AD10" w14:textId="77777777" w:rsidTr="00FF3017">
        <w:tc>
          <w:tcPr>
            <w:tcW w:w="9639" w:type="dxa"/>
            <w:shd w:val="clear" w:color="auto" w:fill="DDD9C3" w:themeFill="background2" w:themeFillShade="E6"/>
          </w:tcPr>
          <w:bookmarkEnd w:id="143"/>
          <w:p w14:paraId="248075B0" w14:textId="77777777" w:rsidR="0036139E" w:rsidRPr="00E16DF8" w:rsidRDefault="0036139E" w:rsidP="00BD51CE">
            <w:pPr>
              <w:jc w:val="left"/>
              <w:rPr>
                <w:b/>
                <w:bCs/>
                <w:sz w:val="16"/>
                <w:szCs w:val="16"/>
              </w:rPr>
            </w:pPr>
            <w:r w:rsidRPr="00E16DF8">
              <w:rPr>
                <w:b/>
                <w:bCs/>
                <w:sz w:val="16"/>
                <w:szCs w:val="16"/>
              </w:rPr>
              <w:t>Byzone</w:t>
            </w:r>
          </w:p>
          <w:p w14:paraId="6F2F9ADB" w14:textId="77777777" w:rsidR="0036139E" w:rsidRPr="00E16DF8" w:rsidRDefault="0036139E" w:rsidP="00BD51CE">
            <w:pPr>
              <w:jc w:val="left"/>
              <w:rPr>
                <w:sz w:val="16"/>
                <w:szCs w:val="16"/>
              </w:rPr>
            </w:pPr>
            <w:r w:rsidRPr="00E16DF8">
              <w:rPr>
                <w:sz w:val="16"/>
                <w:szCs w:val="16"/>
              </w:rPr>
              <w:t>Eksisterende og ifølge kommuneplanens rammedel fremtidig byzone eller sommerhusområde</w:t>
            </w:r>
          </w:p>
        </w:tc>
      </w:tr>
      <w:tr w:rsidR="0036139E" w:rsidRPr="00E16DF8" w14:paraId="1C1933E2" w14:textId="77777777" w:rsidTr="00FF3017">
        <w:tc>
          <w:tcPr>
            <w:tcW w:w="9639" w:type="dxa"/>
            <w:shd w:val="clear" w:color="auto" w:fill="DDD9C3" w:themeFill="background2" w:themeFillShade="E6"/>
          </w:tcPr>
          <w:p w14:paraId="1B7FE8B3" w14:textId="77777777" w:rsidR="0036139E" w:rsidRPr="00E16DF8" w:rsidRDefault="0036139E" w:rsidP="00BD51CE">
            <w:pPr>
              <w:jc w:val="left"/>
              <w:rPr>
                <w:b/>
                <w:bCs/>
                <w:sz w:val="16"/>
                <w:szCs w:val="16"/>
              </w:rPr>
            </w:pPr>
            <w:r w:rsidRPr="00E16DF8">
              <w:rPr>
                <w:b/>
                <w:bCs/>
                <w:sz w:val="16"/>
                <w:szCs w:val="16"/>
              </w:rPr>
              <w:t>Samlet bebyggelse</w:t>
            </w:r>
          </w:p>
          <w:p w14:paraId="150EE31C" w14:textId="77777777" w:rsidR="0036139E" w:rsidRDefault="0036139E" w:rsidP="00BD51CE">
            <w:pPr>
              <w:jc w:val="left"/>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772B78F8" w14:textId="77777777" w:rsidR="0036139E" w:rsidRPr="00E16DF8" w:rsidRDefault="0036139E" w:rsidP="00BD51CE">
            <w:pPr>
              <w:jc w:val="left"/>
              <w:rPr>
                <w:sz w:val="16"/>
                <w:szCs w:val="16"/>
              </w:rPr>
            </w:pPr>
            <w:r w:rsidRPr="00E16DF8">
              <w:rPr>
                <w:sz w:val="16"/>
                <w:szCs w:val="16"/>
              </w:rPr>
              <w:t>eller</w:t>
            </w:r>
          </w:p>
          <w:p w14:paraId="59CCAD17" w14:textId="77777777" w:rsidR="0036139E" w:rsidRPr="00E16DF8" w:rsidRDefault="0036139E" w:rsidP="00BD51CE">
            <w:pPr>
              <w:jc w:val="left"/>
              <w:rPr>
                <w:sz w:val="16"/>
                <w:szCs w:val="16"/>
              </w:rPr>
            </w:pPr>
            <w:r w:rsidRPr="00E16DF8">
              <w:rPr>
                <w:sz w:val="16"/>
                <w:szCs w:val="16"/>
              </w:rPr>
              <w:t>Beboelsesbygninger i samlet bebyggelse i landzone</w:t>
            </w:r>
          </w:p>
        </w:tc>
      </w:tr>
      <w:tr w:rsidR="0036139E" w:rsidRPr="00E16DF8" w14:paraId="0E5D6D53" w14:textId="77777777" w:rsidTr="00FF3017">
        <w:tc>
          <w:tcPr>
            <w:tcW w:w="9639" w:type="dxa"/>
            <w:shd w:val="clear" w:color="auto" w:fill="DDD9C3" w:themeFill="background2" w:themeFillShade="E6"/>
          </w:tcPr>
          <w:p w14:paraId="0DE8277E" w14:textId="77777777" w:rsidR="0036139E" w:rsidRPr="00E16DF8" w:rsidRDefault="0036139E" w:rsidP="00BD51CE">
            <w:pPr>
              <w:jc w:val="left"/>
              <w:rPr>
                <w:b/>
                <w:bCs/>
                <w:sz w:val="16"/>
                <w:szCs w:val="16"/>
              </w:rPr>
            </w:pPr>
            <w:r w:rsidRPr="00E16DF8">
              <w:rPr>
                <w:b/>
                <w:bCs/>
                <w:sz w:val="16"/>
                <w:szCs w:val="16"/>
              </w:rPr>
              <w:t>Enkelt bolig</w:t>
            </w:r>
          </w:p>
          <w:p w14:paraId="1E3FBDB4" w14:textId="77777777" w:rsidR="0036139E" w:rsidRPr="00E16DF8" w:rsidRDefault="0036139E" w:rsidP="00BD51CE">
            <w:pPr>
              <w:jc w:val="left"/>
              <w:rPr>
                <w:sz w:val="16"/>
                <w:szCs w:val="16"/>
              </w:rPr>
            </w:pPr>
            <w:r w:rsidRPr="00E16DF8">
              <w:rPr>
                <w:sz w:val="16"/>
                <w:szCs w:val="16"/>
              </w:rPr>
              <w:t>Beboelsesbygninger på ejendomme uden landbrugspligt, der ikke ejes af den ansvarlige for driften af husdyrbruget</w:t>
            </w:r>
          </w:p>
        </w:tc>
      </w:tr>
    </w:tbl>
    <w:p w14:paraId="3137AED8" w14:textId="21174BB5" w:rsidR="0036139E" w:rsidRDefault="0036139E" w:rsidP="0036139E">
      <w:pPr>
        <w:jc w:val="left"/>
      </w:pPr>
    </w:p>
    <w:p w14:paraId="0127040C" w14:textId="2AE45C7D" w:rsidR="005E71F1" w:rsidRDefault="00D36F45" w:rsidP="004F7C16">
      <w:pPr>
        <w:rPr>
          <w:rFonts w:cs="Arial"/>
          <w:szCs w:val="19"/>
        </w:rPr>
      </w:pPr>
      <w:bookmarkStart w:id="146" w:name="_Hlk33436369"/>
      <w:bookmarkEnd w:id="144"/>
      <w:bookmarkEnd w:id="145"/>
      <w:r>
        <w:rPr>
          <w:rFonts w:cs="Arial"/>
          <w:szCs w:val="19"/>
        </w:rPr>
        <w:t>Beliggenheden af nabo</w:t>
      </w:r>
      <w:r w:rsidR="00C07329">
        <w:rPr>
          <w:rFonts w:cs="Arial"/>
          <w:szCs w:val="19"/>
        </w:rPr>
        <w:t>beboelser</w:t>
      </w:r>
      <w:r>
        <w:rPr>
          <w:rFonts w:cs="Arial"/>
          <w:szCs w:val="19"/>
        </w:rPr>
        <w:t>, samlet bebyggelse og by</w:t>
      </w:r>
      <w:r w:rsidR="00FC2AB8">
        <w:rPr>
          <w:rFonts w:cs="Arial"/>
          <w:szCs w:val="19"/>
        </w:rPr>
        <w:t>zone</w:t>
      </w:r>
      <w:r>
        <w:rPr>
          <w:rFonts w:cs="Arial"/>
          <w:szCs w:val="19"/>
        </w:rPr>
        <w:t xml:space="preserve"> i forhold til husdyrbruget fremgår af kortet nedenfor.</w:t>
      </w:r>
    </w:p>
    <w:p w14:paraId="15BCF198" w14:textId="66BCE37B" w:rsidR="001D2F13" w:rsidRDefault="001D2F13" w:rsidP="004F7C16">
      <w:pPr>
        <w:contextualSpacing/>
        <w:rPr>
          <w:rFonts w:cs="Arial"/>
          <w:szCs w:val="19"/>
        </w:rPr>
      </w:pPr>
      <w:r w:rsidRPr="001D2F13">
        <w:rPr>
          <w:rFonts w:cs="Arial"/>
          <w:noProof/>
          <w:szCs w:val="19"/>
          <w:lang w:eastAsia="da-DK"/>
        </w:rPr>
        <w:drawing>
          <wp:inline distT="0" distB="0" distL="0" distR="0" wp14:anchorId="776FDF5D" wp14:editId="35977A24">
            <wp:extent cx="5112000" cy="4562563"/>
            <wp:effectExtent l="19050" t="19050" r="12700" b="9525"/>
            <wp:docPr id="28897" name="Billede 28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112000" cy="4562563"/>
                    </a:xfrm>
                    <a:prstGeom prst="rect">
                      <a:avLst/>
                    </a:prstGeom>
                    <a:ln>
                      <a:solidFill>
                        <a:schemeClr val="tx1"/>
                      </a:solidFill>
                    </a:ln>
                  </pic:spPr>
                </pic:pic>
              </a:graphicData>
            </a:graphic>
          </wp:inline>
        </w:drawing>
      </w:r>
    </w:p>
    <w:p w14:paraId="4BBCDAE2" w14:textId="694B38EC" w:rsidR="001D2F13" w:rsidRPr="001D2F13" w:rsidRDefault="001D2F13" w:rsidP="004F7C16">
      <w:pPr>
        <w:contextualSpacing/>
        <w:rPr>
          <w:rFonts w:cs="Arial"/>
          <w:b/>
          <w:bCs/>
          <w:sz w:val="16"/>
          <w:szCs w:val="16"/>
        </w:rPr>
      </w:pPr>
      <w:r w:rsidRPr="001D2F13">
        <w:rPr>
          <w:rFonts w:cs="Arial"/>
          <w:b/>
          <w:bCs/>
          <w:sz w:val="16"/>
          <w:szCs w:val="16"/>
        </w:rPr>
        <w:t>Husdyrbrugets placering i forhold til nærmeste nabobeboelser uden landbrugspligt.</w:t>
      </w:r>
    </w:p>
    <w:p w14:paraId="583C985D" w14:textId="5B93E8C1" w:rsidR="005C4B58" w:rsidRPr="001D2F13" w:rsidRDefault="005C4B58" w:rsidP="005C4B58">
      <w:pPr>
        <w:rPr>
          <w:rFonts w:cs="Arial"/>
          <w:szCs w:val="19"/>
        </w:rPr>
      </w:pPr>
      <w:bookmarkStart w:id="147" w:name="_Hlk67485587"/>
      <w:bookmarkEnd w:id="146"/>
      <w:r w:rsidRPr="001D2F13">
        <w:rPr>
          <w:rFonts w:cs="Arial"/>
          <w:szCs w:val="19"/>
        </w:rPr>
        <w:t xml:space="preserve">Nærmeste </w:t>
      </w:r>
      <w:r w:rsidR="00954764" w:rsidRPr="001D2F13">
        <w:rPr>
          <w:rFonts w:cs="Arial"/>
          <w:szCs w:val="19"/>
        </w:rPr>
        <w:t>nabobeboelse</w:t>
      </w:r>
      <w:r w:rsidRPr="001D2F13">
        <w:rPr>
          <w:rFonts w:cs="Arial"/>
          <w:szCs w:val="19"/>
        </w:rPr>
        <w:t xml:space="preserve"> noteret uden landbrugspligt, </w:t>
      </w:r>
      <w:r w:rsidR="001D2F13" w:rsidRPr="001D2F13">
        <w:rPr>
          <w:rFonts w:cs="Arial"/>
          <w:szCs w:val="19"/>
        </w:rPr>
        <w:t>Rønholtvej 13</w:t>
      </w:r>
      <w:r w:rsidRPr="001D2F13">
        <w:rPr>
          <w:rFonts w:cs="Arial"/>
          <w:szCs w:val="19"/>
        </w:rPr>
        <w:t xml:space="preserve">, er lokaliseret </w:t>
      </w:r>
      <w:r w:rsidR="001D2F13" w:rsidRPr="001D2F13">
        <w:rPr>
          <w:rFonts w:cs="Arial"/>
          <w:szCs w:val="19"/>
        </w:rPr>
        <w:t>337,9</w:t>
      </w:r>
      <w:r w:rsidRPr="001D2F13">
        <w:rPr>
          <w:rFonts w:cs="Arial"/>
          <w:szCs w:val="19"/>
        </w:rPr>
        <w:t xml:space="preserve"> meter </w:t>
      </w:r>
      <w:r w:rsidR="001D2F13" w:rsidRPr="001D2F13">
        <w:rPr>
          <w:rFonts w:cs="Arial"/>
          <w:szCs w:val="19"/>
        </w:rPr>
        <w:t xml:space="preserve">syd </w:t>
      </w:r>
      <w:r w:rsidRPr="001D2F13">
        <w:rPr>
          <w:rFonts w:cs="Arial"/>
          <w:szCs w:val="19"/>
        </w:rPr>
        <w:t xml:space="preserve">for husdyrbruget (målt fra centrum af husdyrbruget). </w:t>
      </w:r>
    </w:p>
    <w:p w14:paraId="27AE1ACD" w14:textId="7634C116" w:rsidR="005C4B58" w:rsidRPr="001D2F13" w:rsidRDefault="005C4B58" w:rsidP="005C4B58">
      <w:pPr>
        <w:rPr>
          <w:rFonts w:cs="Arial"/>
          <w:szCs w:val="19"/>
        </w:rPr>
      </w:pPr>
      <w:r w:rsidRPr="001D2F13">
        <w:rPr>
          <w:rFonts w:cs="Arial"/>
          <w:szCs w:val="19"/>
        </w:rPr>
        <w:t xml:space="preserve">Nærmeste beboelse i samlet bebyggelse, </w:t>
      </w:r>
      <w:r w:rsidR="001D2F13" w:rsidRPr="001D2F13">
        <w:rPr>
          <w:rFonts w:cs="Arial"/>
          <w:szCs w:val="19"/>
        </w:rPr>
        <w:t>Bøgevej 15</w:t>
      </w:r>
      <w:r w:rsidRPr="001D2F13">
        <w:rPr>
          <w:rFonts w:cs="Arial"/>
          <w:szCs w:val="19"/>
        </w:rPr>
        <w:t xml:space="preserve">, er lokaliseret </w:t>
      </w:r>
      <w:r w:rsidR="001D2F13" w:rsidRPr="001D2F13">
        <w:rPr>
          <w:rFonts w:cs="Arial"/>
          <w:szCs w:val="19"/>
        </w:rPr>
        <w:t>2,7 km</w:t>
      </w:r>
      <w:r w:rsidRPr="001D2F13">
        <w:rPr>
          <w:rFonts w:cs="Arial"/>
          <w:szCs w:val="19"/>
        </w:rPr>
        <w:t xml:space="preserve"> nord</w:t>
      </w:r>
      <w:r w:rsidR="001D2F13" w:rsidRPr="001D2F13">
        <w:rPr>
          <w:rFonts w:cs="Arial"/>
          <w:szCs w:val="19"/>
        </w:rPr>
        <w:t>vest</w:t>
      </w:r>
      <w:r w:rsidRPr="001D2F13">
        <w:rPr>
          <w:rFonts w:cs="Arial"/>
          <w:szCs w:val="19"/>
        </w:rPr>
        <w:t xml:space="preserve"> for husdyrbruget (målt fra centrum af husdyrbruget). </w:t>
      </w:r>
    </w:p>
    <w:p w14:paraId="5D46FD58" w14:textId="2E5E5B98" w:rsidR="005C4B58" w:rsidRPr="001D2F13" w:rsidRDefault="005C4B58" w:rsidP="005C4B58">
      <w:pPr>
        <w:rPr>
          <w:rFonts w:cs="Arial"/>
          <w:szCs w:val="19"/>
        </w:rPr>
      </w:pPr>
      <w:r w:rsidRPr="001D2F13">
        <w:rPr>
          <w:rFonts w:cs="Arial"/>
          <w:szCs w:val="19"/>
        </w:rPr>
        <w:t xml:space="preserve">Den nærmeste byzone for </w:t>
      </w:r>
      <w:r w:rsidR="001D2F13" w:rsidRPr="001D2F13">
        <w:rPr>
          <w:rFonts w:cs="Arial"/>
          <w:szCs w:val="19"/>
        </w:rPr>
        <w:t>Veddum</w:t>
      </w:r>
      <w:r w:rsidRPr="001D2F13">
        <w:rPr>
          <w:rFonts w:cs="Arial"/>
          <w:szCs w:val="19"/>
        </w:rPr>
        <w:t xml:space="preserve"> by/byzone er lokaliseret </w:t>
      </w:r>
      <w:r w:rsidR="001D2F13" w:rsidRPr="001D2F13">
        <w:rPr>
          <w:rFonts w:cs="Arial"/>
          <w:szCs w:val="19"/>
        </w:rPr>
        <w:t>985,4</w:t>
      </w:r>
      <w:r w:rsidRPr="001D2F13">
        <w:rPr>
          <w:rFonts w:cs="Arial"/>
          <w:szCs w:val="19"/>
        </w:rPr>
        <w:t xml:space="preserve"> meter </w:t>
      </w:r>
      <w:r w:rsidR="001D2F13" w:rsidRPr="001D2F13">
        <w:rPr>
          <w:rFonts w:cs="Arial"/>
          <w:szCs w:val="19"/>
        </w:rPr>
        <w:t>syd</w:t>
      </w:r>
      <w:r w:rsidRPr="001D2F13">
        <w:rPr>
          <w:rFonts w:cs="Arial"/>
          <w:szCs w:val="19"/>
        </w:rPr>
        <w:t xml:space="preserve"> for husdyrbruget (målt fra centrum af husdyrbruget).</w:t>
      </w:r>
    </w:p>
    <w:p w14:paraId="0F6AF730" w14:textId="48C782BE" w:rsidR="00593C39" w:rsidRPr="007E521B" w:rsidRDefault="00593C39" w:rsidP="00593C39">
      <w:pPr>
        <w:rPr>
          <w:rFonts w:cs="Arial"/>
          <w:b/>
          <w:i/>
          <w:szCs w:val="19"/>
        </w:rPr>
      </w:pPr>
      <w:bookmarkStart w:id="148" w:name="_Hlk67485825"/>
      <w:bookmarkEnd w:id="147"/>
      <w:r w:rsidRPr="007E521B">
        <w:rPr>
          <w:rFonts w:cs="Arial"/>
          <w:b/>
          <w:i/>
          <w:szCs w:val="19"/>
        </w:rPr>
        <w:t>Kumulation</w:t>
      </w:r>
      <w:r>
        <w:rPr>
          <w:rFonts w:cs="Arial"/>
          <w:b/>
          <w:i/>
          <w:szCs w:val="19"/>
        </w:rPr>
        <w:br/>
      </w:r>
      <w:bookmarkStart w:id="149" w:name="_Hlk33436488"/>
      <w:r w:rsidRPr="00102227">
        <w:t>Hvis der er andre husdyrbrug</w:t>
      </w:r>
      <w:r>
        <w:t xml:space="preserve">, med en ammoniakemission på mere end 750 kg NH3-N pr. år, </w:t>
      </w:r>
      <w:r w:rsidRPr="00102227">
        <w:t>nærmere end 300 m fra samme punkt i byzone, sommerhusområde, lokalplanlagt boligområde i landzone, samlet bebyggelse m.v., eller nærmere end 100 m fra</w:t>
      </w:r>
      <w:r>
        <w:t xml:space="preserve"> </w:t>
      </w:r>
      <w:r w:rsidRPr="00102227">
        <w:t xml:space="preserve">enkeltbolig skal geneafstanden forøges med hhv. 10 pct., hvis der er </w:t>
      </w:r>
      <w:r>
        <w:t>et</w:t>
      </w:r>
      <w:r w:rsidR="00954764">
        <w:t xml:space="preserve"> andet</w:t>
      </w:r>
      <w:r>
        <w:t xml:space="preserve"> husdyrbrug</w:t>
      </w:r>
      <w:r w:rsidRPr="00102227">
        <w:t xml:space="preserve"> og 20 pct., hvis der er </w:t>
      </w:r>
      <w:r>
        <w:t>to</w:t>
      </w:r>
      <w:r w:rsidRPr="00102227">
        <w:t xml:space="preserve"> eller flere husdyrbrug</w:t>
      </w:r>
      <w:r>
        <w:t>.</w:t>
      </w:r>
      <w:r w:rsidRPr="00102227">
        <w:t xml:space="preserve"> </w:t>
      </w:r>
      <w:bookmarkEnd w:id="149"/>
    </w:p>
    <w:p w14:paraId="1599AF93" w14:textId="77777777" w:rsidR="00593C39" w:rsidRPr="001054E7" w:rsidRDefault="00593C39" w:rsidP="00593C39">
      <w:pPr>
        <w:rPr>
          <w:rFonts w:cs="Arial"/>
          <w:szCs w:val="19"/>
        </w:rPr>
      </w:pPr>
      <w:r w:rsidRPr="001054E7">
        <w:rPr>
          <w:rFonts w:cs="Arial"/>
          <w:szCs w:val="19"/>
        </w:rPr>
        <w:t xml:space="preserve">Der er ingen ejendomme med husdyrproduktion indenfor 300 meter af samlet bebyggelse eller byzone eller indenfor 100 meter fra de nabobeboelser, hvortil der er regnet lugtgeneafstand. </w:t>
      </w:r>
    </w:p>
    <w:p w14:paraId="7985DD09" w14:textId="77777777" w:rsidR="00954764" w:rsidRDefault="00954764" w:rsidP="00EA1CDF">
      <w:pPr>
        <w:rPr>
          <w:b/>
          <w:bCs/>
          <w:i/>
          <w:iCs/>
        </w:rPr>
      </w:pPr>
      <w:bookmarkStart w:id="150" w:name="_Hlk68008554"/>
      <w:bookmarkStart w:id="151" w:name="_Hlk67485835"/>
      <w:bookmarkEnd w:id="148"/>
      <w:r>
        <w:rPr>
          <w:b/>
          <w:bCs/>
          <w:i/>
          <w:iCs/>
        </w:rPr>
        <w:t>Resultat af lugtberegning</w:t>
      </w:r>
    </w:p>
    <w:bookmarkEnd w:id="150"/>
    <w:p w14:paraId="1F7D8879" w14:textId="77777777" w:rsidR="00954764" w:rsidRPr="00441F90" w:rsidRDefault="00954764" w:rsidP="00954764">
      <w:r>
        <w:t xml:space="preserve">Skemaet nedenfor viser beregninger af geneafstande foretaget i Husdyrgodkendelse.dk. </w:t>
      </w:r>
    </w:p>
    <w:tbl>
      <w:tblPr>
        <w:tblStyle w:val="Tabel-Gitter"/>
        <w:tblW w:w="0" w:type="auto"/>
        <w:tblLook w:val="04A0" w:firstRow="1" w:lastRow="0" w:firstColumn="1" w:lastColumn="0" w:noHBand="0" w:noVBand="1"/>
      </w:tblPr>
      <w:tblGrid>
        <w:gridCol w:w="9629"/>
      </w:tblGrid>
      <w:tr w:rsidR="005C4B58" w14:paraId="18F1A787" w14:textId="77777777" w:rsidTr="00A25162">
        <w:tc>
          <w:tcPr>
            <w:tcW w:w="9629" w:type="dxa"/>
          </w:tcPr>
          <w:bookmarkEnd w:id="151"/>
          <w:p w14:paraId="59687F8A" w14:textId="2C7C16C5" w:rsidR="005C4B58" w:rsidRDefault="00F62786" w:rsidP="00A25162">
            <w:pPr>
              <w:jc w:val="left"/>
            </w:pPr>
            <w:r w:rsidRPr="00F62786">
              <w:rPr>
                <w:noProof/>
                <w:lang w:eastAsia="da-DK"/>
              </w:rPr>
              <w:drawing>
                <wp:inline distT="0" distB="0" distL="0" distR="0" wp14:anchorId="2F825371" wp14:editId="35C7E1A8">
                  <wp:extent cx="6120765" cy="1805940"/>
                  <wp:effectExtent l="0" t="0" r="0" b="381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765" cy="1805940"/>
                          </a:xfrm>
                          <a:prstGeom prst="rect">
                            <a:avLst/>
                          </a:prstGeom>
                        </pic:spPr>
                      </pic:pic>
                    </a:graphicData>
                  </a:graphic>
                </wp:inline>
              </w:drawing>
            </w:r>
          </w:p>
        </w:tc>
      </w:tr>
    </w:tbl>
    <w:p w14:paraId="09B4AA15" w14:textId="77777777" w:rsidR="005C4B58" w:rsidRDefault="005C4B58" w:rsidP="005C4B58">
      <w:pPr>
        <w:jc w:val="left"/>
        <w:rPr>
          <w:bCs/>
          <w:sz w:val="16"/>
          <w:szCs w:val="16"/>
          <w:u w:val="single"/>
        </w:rPr>
      </w:pPr>
      <w:bookmarkStart w:id="152" w:name="_Hlk67485850"/>
      <w:r w:rsidRPr="00CB5C19">
        <w:rPr>
          <w:b/>
          <w:sz w:val="16"/>
          <w:szCs w:val="16"/>
        </w:rPr>
        <w:t>Resultat af beregning af krav til lugtgeneafstand foretaget i Husdyrgodkendelse.dk</w:t>
      </w:r>
      <w:r>
        <w:rPr>
          <w:b/>
          <w:sz w:val="16"/>
          <w:szCs w:val="16"/>
        </w:rPr>
        <w:t xml:space="preserve"> sammenholdt med </w:t>
      </w:r>
      <w:r w:rsidRPr="00013701">
        <w:rPr>
          <w:b/>
          <w:sz w:val="16"/>
          <w:szCs w:val="16"/>
        </w:rPr>
        <w:t>vægtet gennemsnitsafstand.</w:t>
      </w:r>
      <w:r w:rsidRPr="00013701">
        <w:rPr>
          <w:bCs/>
          <w:sz w:val="16"/>
          <w:szCs w:val="16"/>
          <w:u w:val="single"/>
        </w:rPr>
        <w:t xml:space="preserve"> </w:t>
      </w:r>
    </w:p>
    <w:p w14:paraId="3301F4D2" w14:textId="756F861F" w:rsidR="00954764" w:rsidRPr="001054E7" w:rsidRDefault="00954764" w:rsidP="00954764">
      <w:bookmarkStart w:id="153" w:name="_Hlk67486057"/>
      <w:bookmarkEnd w:id="152"/>
      <w:r w:rsidRPr="001054E7">
        <w:t xml:space="preserve">Der er foretaget lugtberegning til de </w:t>
      </w:r>
      <w:r w:rsidR="001054E7" w:rsidRPr="001054E7">
        <w:t>tre</w:t>
      </w:r>
      <w:r w:rsidRPr="001054E7">
        <w:t xml:space="preserve"> nærmeste nabobeboelser.</w:t>
      </w:r>
    </w:p>
    <w:p w14:paraId="10462DFB" w14:textId="421876DC" w:rsidR="001054E7" w:rsidRPr="002F31B9" w:rsidRDefault="00954764" w:rsidP="00954764">
      <w:r w:rsidRPr="001054E7">
        <w:t>Den nærmeste nabobeboelse (</w:t>
      </w:r>
      <w:r w:rsidR="001054E7" w:rsidRPr="001054E7">
        <w:t>Rønholtvej 13</w:t>
      </w:r>
      <w:r w:rsidRPr="001054E7">
        <w:t xml:space="preserve">) </w:t>
      </w:r>
      <w:r w:rsidR="001054E7" w:rsidRPr="001054E7">
        <w:t>er placeret</w:t>
      </w:r>
      <w:r w:rsidR="002F31B9">
        <w:t xml:space="preserve"> 337,9 meter</w:t>
      </w:r>
      <w:r w:rsidR="001054E7" w:rsidRPr="001054E7">
        <w:t xml:space="preserve"> syd for anlægget. Beregningen viser at lugtgeneafstanden korrigeres i forhold til nabobeboelsen grundet beboelsens placering i </w:t>
      </w:r>
      <w:r w:rsidR="001054E7" w:rsidRPr="002F31B9">
        <w:t>forhold til anlægget. Lugtgeneafstanden reduceres således fra 383 til 306,4 meter.</w:t>
      </w:r>
    </w:p>
    <w:p w14:paraId="13D3F1E7" w14:textId="5AC0F3D8" w:rsidR="00954764" w:rsidRPr="002F31B9" w:rsidRDefault="00954764" w:rsidP="00954764">
      <w:r w:rsidRPr="002F31B9">
        <w:t>Beboelsen på</w:t>
      </w:r>
      <w:r w:rsidR="001054E7" w:rsidRPr="002F31B9">
        <w:t xml:space="preserve"> Hyltvej 38 og Hyltvej 49</w:t>
      </w:r>
      <w:r w:rsidRPr="002F31B9">
        <w:t xml:space="preserve"> er placeret</w:t>
      </w:r>
      <w:r w:rsidR="001054E7" w:rsidRPr="002F31B9">
        <w:t xml:space="preserve"> hhv. 657,5 m</w:t>
      </w:r>
      <w:r w:rsidR="002F31B9">
        <w:t>eter</w:t>
      </w:r>
      <w:r w:rsidR="001054E7" w:rsidRPr="002F31B9">
        <w:t xml:space="preserve"> og 434,9</w:t>
      </w:r>
      <w:r w:rsidRPr="002F31B9">
        <w:t xml:space="preserve"> meter </w:t>
      </w:r>
      <w:r w:rsidR="001054E7" w:rsidRPr="002F31B9">
        <w:t>nordvest</w:t>
      </w:r>
      <w:r w:rsidRPr="002F31B9">
        <w:t xml:space="preserve"> for anlægget. Lugtgeneafstanden hertil er uden korrektion og dermed </w:t>
      </w:r>
      <w:r w:rsidR="002F31B9" w:rsidRPr="002F31B9">
        <w:t>379,2</w:t>
      </w:r>
      <w:r w:rsidRPr="002F31B9">
        <w:t xml:space="preserve"> meter.</w:t>
      </w:r>
    </w:p>
    <w:p w14:paraId="44F3E0A4" w14:textId="3552C590" w:rsidR="00954764" w:rsidRPr="002F31B9" w:rsidRDefault="00954764" w:rsidP="00954764">
      <w:r w:rsidRPr="002F31B9">
        <w:t>Beregningen viser, at geneafstanden i forhold til nabobeboelser er overholdt i forhold til den faktiske afstand (den vægtede gennemsnitsafstand).</w:t>
      </w:r>
    </w:p>
    <w:p w14:paraId="5AFDD67B" w14:textId="716C34A1" w:rsidR="00954764" w:rsidRPr="001054E7" w:rsidRDefault="00954764" w:rsidP="00954764">
      <w:r w:rsidRPr="001054E7">
        <w:t xml:space="preserve">Lugtgeneafstanden til samlet bebyggelse er </w:t>
      </w:r>
      <w:r w:rsidR="001054E7" w:rsidRPr="001054E7">
        <w:t>747,7</w:t>
      </w:r>
      <w:r w:rsidRPr="001054E7">
        <w:t xml:space="preserve"> meter. Der skal</w:t>
      </w:r>
      <w:r w:rsidR="001054E7" w:rsidRPr="001054E7">
        <w:t xml:space="preserve"> ikke</w:t>
      </w:r>
      <w:r w:rsidRPr="001054E7">
        <w:t xml:space="preserve"> kumuleres med </w:t>
      </w:r>
      <w:r w:rsidR="001054E7" w:rsidRPr="001054E7">
        <w:t>øvrige</w:t>
      </w:r>
      <w:r w:rsidRPr="001054E7">
        <w:t xml:space="preserve"> husdyrbrug i forhold til </w:t>
      </w:r>
      <w:r w:rsidR="001054E7" w:rsidRPr="001054E7">
        <w:t xml:space="preserve">Bøgevej 15 </w:t>
      </w:r>
      <w:r w:rsidRPr="001054E7">
        <w:t>beliggende i samlet bebyggelse. Da den fysiske afstand er over 2</w:t>
      </w:r>
      <w:r w:rsidR="001054E7" w:rsidRPr="001054E7">
        <w:t>,7</w:t>
      </w:r>
      <w:r w:rsidRPr="001054E7">
        <w:t xml:space="preserve"> </w:t>
      </w:r>
      <w:r w:rsidR="001054E7" w:rsidRPr="001054E7">
        <w:t>km,</w:t>
      </w:r>
      <w:r w:rsidRPr="001054E7">
        <w:t xml:space="preserve"> er geneafstanden overholdt med stor margin.</w:t>
      </w:r>
    </w:p>
    <w:p w14:paraId="571A23E5" w14:textId="2AE56548" w:rsidR="00954764" w:rsidRPr="001054E7" w:rsidRDefault="00954764" w:rsidP="00954764">
      <w:r w:rsidRPr="001054E7">
        <w:t xml:space="preserve">Lugtgeneafstanden til byzone er </w:t>
      </w:r>
      <w:r w:rsidR="001054E7" w:rsidRPr="001054E7">
        <w:t>964</w:t>
      </w:r>
      <w:r w:rsidRPr="001054E7">
        <w:t xml:space="preserve"> meter. Beregningen viser at lugtgeneafstanden korrigeres i forhold til byzone grundet placering syd for anlægget. Geneafstanden reduceres dermed til </w:t>
      </w:r>
      <w:r w:rsidR="001054E7" w:rsidRPr="001054E7">
        <w:t>915,8</w:t>
      </w:r>
      <w:r w:rsidRPr="001054E7">
        <w:t xml:space="preserve"> meter. Da den fysiske afstand er </w:t>
      </w:r>
      <w:r w:rsidR="001054E7" w:rsidRPr="001054E7">
        <w:t xml:space="preserve">985,4 meter, </w:t>
      </w:r>
      <w:r w:rsidRPr="001054E7">
        <w:t>er geneafstanden overholdt</w:t>
      </w:r>
      <w:r w:rsidR="001054E7" w:rsidRPr="001054E7">
        <w:t xml:space="preserve">. </w:t>
      </w:r>
    </w:p>
    <w:p w14:paraId="2851B730" w14:textId="77777777" w:rsidR="00EB2AAE" w:rsidRDefault="007E521B" w:rsidP="00EB2AAE">
      <w:pPr>
        <w:spacing w:after="0"/>
        <w:rPr>
          <w:b/>
          <w:i/>
        </w:rPr>
      </w:pPr>
      <w:bookmarkStart w:id="154" w:name="_Hlk67486545"/>
      <w:bookmarkEnd w:id="153"/>
      <w:r w:rsidRPr="00EC3048">
        <w:rPr>
          <w:b/>
          <w:i/>
        </w:rPr>
        <w:t>Lugtreducerende teknologi</w:t>
      </w:r>
    </w:p>
    <w:p w14:paraId="580230BD" w14:textId="3D6E2F93" w:rsidR="00441F90" w:rsidRPr="002F31B9" w:rsidRDefault="004F7C16" w:rsidP="00B5358B">
      <w:r w:rsidRPr="002F31B9">
        <w:t>Der er integreret lugtreducerende teknologi i anlægget; hyppig udslusning af gylle. Der henvises til afsnit (2.1.2)</w:t>
      </w:r>
      <w:r w:rsidR="00542DE7" w:rsidRPr="002F31B9">
        <w:t>.</w:t>
      </w:r>
    </w:p>
    <w:p w14:paraId="0467C8A2" w14:textId="77777777" w:rsidR="00513E99" w:rsidRPr="002F31B9" w:rsidRDefault="00513E99" w:rsidP="00513E99">
      <w:pPr>
        <w:jc w:val="left"/>
      </w:pPr>
      <w:bookmarkStart w:id="155" w:name="_Hlk67486584"/>
      <w:bookmarkEnd w:id="154"/>
      <w:r w:rsidRPr="00013701">
        <w:rPr>
          <w:bCs/>
          <w:u w:val="single"/>
        </w:rPr>
        <w:t>Vurdering af lugtgener for omboende</w:t>
      </w:r>
      <w:r>
        <w:rPr>
          <w:b/>
        </w:rPr>
        <w:br/>
      </w:r>
      <w:bookmarkStart w:id="156" w:name="_Hlk33436776"/>
      <w:r w:rsidRPr="002F31B9">
        <w:t xml:space="preserve">Beregninger af lugtgeneafstande i Husdyrgodkendelse.dk viser, at det ansøgte overholder kravene til lugtgeneafstand. </w:t>
      </w:r>
    </w:p>
    <w:p w14:paraId="64A97EE8" w14:textId="13911118" w:rsidR="00513E99" w:rsidRPr="00B16B58" w:rsidRDefault="00422FB9" w:rsidP="002F31B9">
      <w:pPr>
        <w:jc w:val="left"/>
        <w:rPr>
          <w:rFonts w:cs="Arial"/>
          <w:b/>
          <w:bCs/>
          <w:color w:val="FF0000"/>
          <w:sz w:val="16"/>
          <w:szCs w:val="16"/>
        </w:rPr>
      </w:pPr>
      <w:r w:rsidRPr="00E65043">
        <w:t>Det vurderes</w:t>
      </w:r>
      <w:r>
        <w:t xml:space="preserve"> derfor</w:t>
      </w:r>
      <w:r w:rsidRPr="00E65043">
        <w:t xml:space="preserve">, at der ikke er risiko for væsentlige lugtgener </w:t>
      </w:r>
      <w:r>
        <w:t xml:space="preserve">ud over hvad der kan forventes </w:t>
      </w:r>
      <w:r w:rsidRPr="00E65043">
        <w:t>ved nabobeboelser, byzone eller samlet bebyggelse</w:t>
      </w:r>
      <w:bookmarkEnd w:id="156"/>
      <w:r w:rsidR="002F31B9">
        <w:t>.</w:t>
      </w:r>
    </w:p>
    <w:p w14:paraId="7B7CA5DF" w14:textId="75C8AF37" w:rsidR="001E313E" w:rsidRDefault="001E313E" w:rsidP="001E313E">
      <w:pPr>
        <w:pStyle w:val="Overskrift2"/>
      </w:pPr>
      <w:bookmarkStart w:id="157" w:name="_Toc94531147"/>
      <w:bookmarkStart w:id="158" w:name="_Hlk81316602"/>
      <w:bookmarkEnd w:id="155"/>
      <w:r>
        <w:t>Øvrige emissioner og</w:t>
      </w:r>
      <w:r w:rsidR="00B70581">
        <w:t xml:space="preserve"> potentielle</w:t>
      </w:r>
      <w:r>
        <w:t xml:space="preserve"> genepåvirkninger (B7</w:t>
      </w:r>
      <w:r w:rsidR="008E0A73">
        <w:t>,</w:t>
      </w:r>
      <w:r w:rsidR="008E0A73" w:rsidRPr="008E0A73">
        <w:t xml:space="preserve"> </w:t>
      </w:r>
      <w:r w:rsidR="0003312B">
        <w:t>E</w:t>
      </w:r>
      <w:r w:rsidR="008E0A73">
        <w:t xml:space="preserve">1b, </w:t>
      </w:r>
      <w:r w:rsidR="0003312B">
        <w:t>E</w:t>
      </w:r>
      <w:r w:rsidR="008E0A73">
        <w:t>1c</w:t>
      </w:r>
      <w:r>
        <w:t>)</w:t>
      </w:r>
      <w:bookmarkEnd w:id="157"/>
    </w:p>
    <w:bookmarkEnd w:id="158"/>
    <w:p w14:paraId="02C7C5D1" w14:textId="283EEBA8" w:rsidR="00954764" w:rsidRDefault="00954764" w:rsidP="00954764">
      <w:pPr>
        <w:jc w:val="left"/>
      </w:pPr>
      <w:r>
        <w:t>På situationsplan med tilhørende tabel nedenfor ses anlægsoplysninger samt hvor støjkilder er placeret.</w:t>
      </w:r>
    </w:p>
    <w:p w14:paraId="10E353F7" w14:textId="0ABC7E49" w:rsidR="00242692" w:rsidRDefault="00676A26" w:rsidP="00954764">
      <w:pPr>
        <w:jc w:val="left"/>
      </w:pPr>
      <w:r w:rsidRPr="00676A26">
        <w:rPr>
          <w:noProof/>
          <w:lang w:eastAsia="da-DK"/>
        </w:rPr>
        <w:drawing>
          <wp:inline distT="0" distB="0" distL="0" distR="0" wp14:anchorId="7C457109" wp14:editId="4354EB49">
            <wp:extent cx="6087325" cy="5001323"/>
            <wp:effectExtent l="19050" t="19050" r="27940" b="2794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087325" cy="5001323"/>
                    </a:xfrm>
                    <a:prstGeom prst="rect">
                      <a:avLst/>
                    </a:prstGeom>
                    <a:ln>
                      <a:solidFill>
                        <a:schemeClr val="tx1"/>
                      </a:solidFill>
                    </a:ln>
                  </pic:spPr>
                </pic:pic>
              </a:graphicData>
            </a:graphic>
          </wp:inline>
        </w:drawing>
      </w:r>
    </w:p>
    <w:p w14:paraId="2975DF89" w14:textId="0BE572A8" w:rsidR="00242692" w:rsidRDefault="00242692" w:rsidP="00954764">
      <w:pPr>
        <w:jc w:val="left"/>
      </w:pPr>
    </w:p>
    <w:p w14:paraId="0A5504C9" w14:textId="7AA7AFC8" w:rsidR="00242692" w:rsidRDefault="00242692" w:rsidP="00954764">
      <w:pPr>
        <w:jc w:val="left"/>
      </w:pPr>
      <w:r w:rsidRPr="00242692">
        <w:rPr>
          <w:noProof/>
          <w:lang w:eastAsia="da-DK"/>
        </w:rPr>
        <w:drawing>
          <wp:inline distT="0" distB="0" distL="0" distR="0" wp14:anchorId="0E0F7F93" wp14:editId="039DDDE2">
            <wp:extent cx="4732430" cy="6187976"/>
            <wp:effectExtent l="0" t="0" r="0" b="3810"/>
            <wp:docPr id="28902" name="Billede 28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732430" cy="6187976"/>
                    </a:xfrm>
                    <a:prstGeom prst="rect">
                      <a:avLst/>
                    </a:prstGeom>
                  </pic:spPr>
                </pic:pic>
              </a:graphicData>
            </a:graphic>
          </wp:inline>
        </w:drawing>
      </w:r>
    </w:p>
    <w:tbl>
      <w:tblPr>
        <w:tblStyle w:val="Tabel-Gitter"/>
        <w:tblW w:w="0" w:type="auto"/>
        <w:tblLook w:val="04A0" w:firstRow="1" w:lastRow="0" w:firstColumn="1" w:lastColumn="0" w:noHBand="0" w:noVBand="1"/>
      </w:tblPr>
      <w:tblGrid>
        <w:gridCol w:w="703"/>
        <w:gridCol w:w="2410"/>
        <w:gridCol w:w="1559"/>
        <w:gridCol w:w="851"/>
        <w:gridCol w:w="2269"/>
        <w:gridCol w:w="1836"/>
      </w:tblGrid>
      <w:tr w:rsidR="00242692" w14:paraId="21C39CCB" w14:textId="77777777" w:rsidTr="00EB3B57">
        <w:tc>
          <w:tcPr>
            <w:tcW w:w="703" w:type="dxa"/>
            <w:shd w:val="clear" w:color="auto" w:fill="9BBB59" w:themeFill="accent3"/>
          </w:tcPr>
          <w:p w14:paraId="681DFA2B" w14:textId="77777777" w:rsidR="00242692" w:rsidRPr="001A333E" w:rsidRDefault="00242692" w:rsidP="00EB3B57">
            <w:pPr>
              <w:spacing w:line="276" w:lineRule="auto"/>
              <w:rPr>
                <w:b/>
                <w:bCs/>
                <w:sz w:val="16"/>
                <w:szCs w:val="16"/>
              </w:rPr>
            </w:pPr>
            <w:r>
              <w:rPr>
                <w:noProof/>
                <w:lang w:eastAsia="da-DK"/>
              </w:rPr>
              <mc:AlternateContent>
                <mc:Choice Requires="wps">
                  <w:drawing>
                    <wp:anchor distT="0" distB="0" distL="114300" distR="114300" simplePos="0" relativeHeight="251658245" behindDoc="0" locked="0" layoutInCell="1" allowOverlap="1" wp14:anchorId="30899D1C" wp14:editId="2A5D001C">
                      <wp:simplePos x="0" y="0"/>
                      <wp:positionH relativeFrom="column">
                        <wp:posOffset>451485</wp:posOffset>
                      </wp:positionH>
                      <wp:positionV relativeFrom="paragraph">
                        <wp:posOffset>6985</wp:posOffset>
                      </wp:positionV>
                      <wp:extent cx="285750" cy="304800"/>
                      <wp:effectExtent l="0" t="0" r="0" b="0"/>
                      <wp:wrapNone/>
                      <wp:docPr id="28898" name="Tekstfelt 28898"/>
                      <wp:cNvGraphicFramePr/>
                      <a:graphic xmlns:a="http://schemas.openxmlformats.org/drawingml/2006/main">
                        <a:graphicData uri="http://schemas.microsoft.com/office/word/2010/wordprocessingShape">
                          <wps:wsp>
                            <wps:cNvSpPr txBox="1"/>
                            <wps:spPr>
                              <a:xfrm>
                                <a:off x="0" y="0"/>
                                <a:ext cx="285750" cy="304800"/>
                              </a:xfrm>
                              <a:prstGeom prst="rect">
                                <a:avLst/>
                              </a:prstGeom>
                              <a:noFill/>
                              <a:ln w="6350">
                                <a:noFill/>
                              </a:ln>
                            </wps:spPr>
                            <wps:txbx>
                              <w:txbxContent>
                                <w:p w14:paraId="204DEA30" w14:textId="77777777" w:rsidR="000B7455" w:rsidRPr="0025655E" w:rsidRDefault="000B7455" w:rsidP="00242692">
                                  <w:pPr>
                                    <w:rPr>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99D1C" id="Tekstfelt 28898" o:spid="_x0000_s1033" type="#_x0000_t202" style="position:absolute;left:0;text-align:left;margin-left:35.55pt;margin-top:.55pt;width:22.5pt;height:2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" filled="f" stroked="f" strokeweight=".5pt">
                      <v:textbox>
                        <w:txbxContent>
                          <w:p w14:paraId="204DEA30" w14:textId="77777777" w:rsidR="000B7455" w:rsidRPr="0025655E" w:rsidRDefault="000B7455" w:rsidP="00242692">
                            <w:pPr>
                              <w:rPr>
                                <w:sz w:val="24"/>
                                <w:szCs w:val="28"/>
                              </w:rPr>
                            </w:pPr>
                          </w:p>
                        </w:txbxContent>
                      </v:textbox>
                    </v:shape>
                  </w:pict>
                </mc:Fallback>
              </mc:AlternateContent>
            </w:r>
            <w:bookmarkStart w:id="159" w:name="_Hlk40865361"/>
            <w:r w:rsidRPr="001A333E">
              <w:rPr>
                <w:b/>
                <w:bCs/>
                <w:sz w:val="16"/>
                <w:szCs w:val="16"/>
              </w:rPr>
              <w:t>Nr.</w:t>
            </w:r>
          </w:p>
        </w:tc>
        <w:tc>
          <w:tcPr>
            <w:tcW w:w="2410" w:type="dxa"/>
            <w:shd w:val="clear" w:color="auto" w:fill="9BBB59" w:themeFill="accent3"/>
          </w:tcPr>
          <w:p w14:paraId="61132F71" w14:textId="77777777" w:rsidR="00242692" w:rsidRPr="001A333E" w:rsidRDefault="00242692" w:rsidP="00EB3B57">
            <w:pPr>
              <w:spacing w:line="276" w:lineRule="auto"/>
              <w:rPr>
                <w:b/>
                <w:bCs/>
                <w:sz w:val="16"/>
                <w:szCs w:val="16"/>
              </w:rPr>
            </w:pPr>
            <w:r w:rsidRPr="001A333E">
              <w:rPr>
                <w:b/>
                <w:bCs/>
                <w:sz w:val="16"/>
                <w:szCs w:val="16"/>
              </w:rPr>
              <w:t>Støjkilder</w:t>
            </w:r>
          </w:p>
        </w:tc>
        <w:tc>
          <w:tcPr>
            <w:tcW w:w="1559" w:type="dxa"/>
            <w:shd w:val="clear" w:color="auto" w:fill="9BBB59" w:themeFill="accent3"/>
          </w:tcPr>
          <w:p w14:paraId="380FEA80" w14:textId="77777777" w:rsidR="00242692" w:rsidRDefault="00242692" w:rsidP="00EB3B57">
            <w:pPr>
              <w:spacing w:line="276" w:lineRule="auto"/>
              <w:rPr>
                <w:b/>
                <w:bCs/>
                <w:sz w:val="16"/>
                <w:szCs w:val="16"/>
              </w:rPr>
            </w:pPr>
            <w:r>
              <w:rPr>
                <w:b/>
                <w:bCs/>
                <w:sz w:val="16"/>
                <w:szCs w:val="16"/>
              </w:rPr>
              <w:t>Ikke relevant</w:t>
            </w:r>
          </w:p>
        </w:tc>
        <w:tc>
          <w:tcPr>
            <w:tcW w:w="851" w:type="dxa"/>
            <w:shd w:val="clear" w:color="auto" w:fill="9BBB59" w:themeFill="accent3"/>
          </w:tcPr>
          <w:p w14:paraId="55A41248" w14:textId="77777777" w:rsidR="00242692" w:rsidRPr="00B95DCC" w:rsidRDefault="00242692" w:rsidP="00EB3B57">
            <w:pPr>
              <w:spacing w:line="276" w:lineRule="auto"/>
              <w:rPr>
                <w:b/>
                <w:bCs/>
                <w:sz w:val="16"/>
                <w:szCs w:val="16"/>
              </w:rPr>
            </w:pPr>
            <w:r w:rsidRPr="00B95DCC">
              <w:rPr>
                <w:b/>
                <w:bCs/>
                <w:sz w:val="16"/>
                <w:szCs w:val="16"/>
              </w:rPr>
              <w:t>Nr.</w:t>
            </w:r>
          </w:p>
        </w:tc>
        <w:tc>
          <w:tcPr>
            <w:tcW w:w="2269" w:type="dxa"/>
            <w:shd w:val="clear" w:color="auto" w:fill="9BBB59" w:themeFill="accent3"/>
          </w:tcPr>
          <w:p w14:paraId="125E2F92" w14:textId="77777777" w:rsidR="00242692" w:rsidRPr="001A333E" w:rsidRDefault="00242692" w:rsidP="00EB3B57">
            <w:pPr>
              <w:spacing w:line="276" w:lineRule="auto"/>
              <w:rPr>
                <w:b/>
                <w:bCs/>
                <w:sz w:val="16"/>
                <w:szCs w:val="16"/>
              </w:rPr>
            </w:pPr>
            <w:r>
              <w:rPr>
                <w:b/>
                <w:bCs/>
                <w:sz w:val="16"/>
                <w:szCs w:val="16"/>
              </w:rPr>
              <w:t>Indretninger</w:t>
            </w:r>
          </w:p>
        </w:tc>
        <w:tc>
          <w:tcPr>
            <w:tcW w:w="1836" w:type="dxa"/>
            <w:shd w:val="clear" w:color="auto" w:fill="9BBB59" w:themeFill="accent3"/>
          </w:tcPr>
          <w:p w14:paraId="4253BE98" w14:textId="77777777" w:rsidR="00242692" w:rsidRPr="00186F25" w:rsidRDefault="00242692" w:rsidP="00EB3B57">
            <w:pPr>
              <w:spacing w:line="276" w:lineRule="auto"/>
              <w:rPr>
                <w:b/>
                <w:bCs/>
                <w:sz w:val="16"/>
                <w:szCs w:val="16"/>
              </w:rPr>
            </w:pPr>
            <w:r w:rsidRPr="00186F25">
              <w:rPr>
                <w:b/>
                <w:bCs/>
                <w:sz w:val="16"/>
                <w:szCs w:val="16"/>
              </w:rPr>
              <w:t>Ikke relevant</w:t>
            </w:r>
          </w:p>
        </w:tc>
      </w:tr>
      <w:tr w:rsidR="00242692" w14:paraId="1F33CBF4" w14:textId="77777777" w:rsidTr="00EB3B57">
        <w:tc>
          <w:tcPr>
            <w:tcW w:w="703" w:type="dxa"/>
          </w:tcPr>
          <w:p w14:paraId="6862EDD6" w14:textId="77777777" w:rsidR="00242692" w:rsidRPr="001A333E" w:rsidRDefault="00242692" w:rsidP="00EB3B57">
            <w:pPr>
              <w:spacing w:line="276" w:lineRule="auto"/>
              <w:rPr>
                <w:b/>
                <w:bCs/>
                <w:sz w:val="16"/>
                <w:szCs w:val="16"/>
              </w:rPr>
            </w:pPr>
            <w:r w:rsidRPr="001A333E">
              <w:rPr>
                <w:b/>
                <w:bCs/>
                <w:noProof/>
                <w:sz w:val="16"/>
                <w:szCs w:val="16"/>
                <w:lang w:eastAsia="da-DK"/>
              </w:rPr>
              <mc:AlternateContent>
                <mc:Choice Requires="wps">
                  <w:drawing>
                    <wp:anchor distT="0" distB="0" distL="114300" distR="114300" simplePos="0" relativeHeight="251658246" behindDoc="0" locked="0" layoutInCell="1" allowOverlap="1" wp14:anchorId="4CD9E9D8" wp14:editId="5EECDBBC">
                      <wp:simplePos x="0" y="0"/>
                      <wp:positionH relativeFrom="column">
                        <wp:posOffset>8255</wp:posOffset>
                      </wp:positionH>
                      <wp:positionV relativeFrom="paragraph">
                        <wp:posOffset>28575</wp:posOffset>
                      </wp:positionV>
                      <wp:extent cx="108000" cy="108000"/>
                      <wp:effectExtent l="0" t="0" r="25400" b="25400"/>
                      <wp:wrapNone/>
                      <wp:docPr id="28900" name="Ellipse 28900"/>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46159C1" id="Ellipse 28900" o:spid="_x0000_s1026" style="position:absolute;margin-left:.65pt;margin-top:2.25pt;width:8.5pt;height:8.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" fillcolor="#c00000" strokecolor="#c00000" strokeweight="2pt"/>
                  </w:pict>
                </mc:Fallback>
              </mc:AlternateContent>
            </w:r>
          </w:p>
        </w:tc>
        <w:tc>
          <w:tcPr>
            <w:tcW w:w="2410" w:type="dxa"/>
            <w:shd w:val="clear" w:color="auto" w:fill="DDD9C3" w:themeFill="background2" w:themeFillShade="E6"/>
          </w:tcPr>
          <w:p w14:paraId="364B1FA2" w14:textId="77777777" w:rsidR="00242692" w:rsidRPr="001A333E" w:rsidRDefault="00242692" w:rsidP="00EB3B57">
            <w:pPr>
              <w:spacing w:line="276" w:lineRule="auto"/>
              <w:rPr>
                <w:sz w:val="16"/>
                <w:szCs w:val="16"/>
              </w:rPr>
            </w:pPr>
            <w:r w:rsidRPr="001A333E">
              <w:rPr>
                <w:sz w:val="16"/>
                <w:szCs w:val="16"/>
              </w:rPr>
              <w:t>Ventilation</w:t>
            </w:r>
          </w:p>
        </w:tc>
        <w:tc>
          <w:tcPr>
            <w:tcW w:w="1559" w:type="dxa"/>
          </w:tcPr>
          <w:p w14:paraId="7B094B1C" w14:textId="77777777" w:rsidR="00242692" w:rsidRDefault="00242692" w:rsidP="00EB3B57">
            <w:pPr>
              <w:spacing w:line="276" w:lineRule="auto"/>
              <w:rPr>
                <w:sz w:val="16"/>
                <w:szCs w:val="16"/>
              </w:rPr>
            </w:pPr>
          </w:p>
        </w:tc>
        <w:tc>
          <w:tcPr>
            <w:tcW w:w="851" w:type="dxa"/>
          </w:tcPr>
          <w:p w14:paraId="2E937965" w14:textId="77777777" w:rsidR="00242692" w:rsidRPr="00B95DCC" w:rsidRDefault="00242692" w:rsidP="00EB3B57">
            <w:pPr>
              <w:spacing w:line="276" w:lineRule="auto"/>
              <w:rPr>
                <w:b/>
                <w:bCs/>
                <w:sz w:val="16"/>
                <w:szCs w:val="16"/>
              </w:rPr>
            </w:pPr>
            <w:r w:rsidRPr="00B95DCC">
              <w:rPr>
                <w:b/>
                <w:bCs/>
                <w:sz w:val="16"/>
                <w:szCs w:val="16"/>
              </w:rPr>
              <w:t>1</w:t>
            </w:r>
          </w:p>
        </w:tc>
        <w:tc>
          <w:tcPr>
            <w:tcW w:w="2269" w:type="dxa"/>
            <w:shd w:val="clear" w:color="auto" w:fill="DDD9C3" w:themeFill="background2" w:themeFillShade="E6"/>
          </w:tcPr>
          <w:p w14:paraId="6AA4D3DB" w14:textId="77777777" w:rsidR="00242692" w:rsidRPr="00D36059" w:rsidRDefault="00242692" w:rsidP="00EB3B57">
            <w:pPr>
              <w:spacing w:line="276" w:lineRule="auto"/>
              <w:rPr>
                <w:sz w:val="16"/>
                <w:szCs w:val="16"/>
              </w:rPr>
            </w:pPr>
            <w:r w:rsidRPr="00D36059">
              <w:rPr>
                <w:sz w:val="16"/>
                <w:szCs w:val="16"/>
              </w:rPr>
              <w:t>Olietanke</w:t>
            </w:r>
          </w:p>
        </w:tc>
        <w:tc>
          <w:tcPr>
            <w:tcW w:w="1836" w:type="dxa"/>
            <w:shd w:val="clear" w:color="auto" w:fill="auto"/>
          </w:tcPr>
          <w:p w14:paraId="5060734A" w14:textId="77777777" w:rsidR="00242692" w:rsidRPr="00186F25" w:rsidRDefault="00242692" w:rsidP="00EB3B57">
            <w:pPr>
              <w:spacing w:line="276" w:lineRule="auto"/>
              <w:rPr>
                <w:b/>
                <w:bCs/>
                <w:sz w:val="16"/>
                <w:szCs w:val="16"/>
              </w:rPr>
            </w:pPr>
          </w:p>
        </w:tc>
      </w:tr>
      <w:tr w:rsidR="00242692" w14:paraId="4559B467" w14:textId="77777777" w:rsidTr="00EB3B57">
        <w:tc>
          <w:tcPr>
            <w:tcW w:w="703" w:type="dxa"/>
          </w:tcPr>
          <w:p w14:paraId="212422F7" w14:textId="77777777" w:rsidR="00242692" w:rsidRPr="001A333E" w:rsidRDefault="00242692" w:rsidP="00EB3B57">
            <w:pPr>
              <w:spacing w:line="276" w:lineRule="auto"/>
              <w:rPr>
                <w:b/>
                <w:bCs/>
                <w:sz w:val="16"/>
                <w:szCs w:val="16"/>
              </w:rPr>
            </w:pPr>
            <w:r>
              <w:rPr>
                <w:b/>
                <w:bCs/>
                <w:sz w:val="16"/>
                <w:szCs w:val="16"/>
              </w:rPr>
              <w:t>A</w:t>
            </w:r>
          </w:p>
        </w:tc>
        <w:tc>
          <w:tcPr>
            <w:tcW w:w="2410" w:type="dxa"/>
            <w:shd w:val="clear" w:color="auto" w:fill="DDD9C3" w:themeFill="background2" w:themeFillShade="E6"/>
          </w:tcPr>
          <w:p w14:paraId="025E109C" w14:textId="77777777" w:rsidR="00242692" w:rsidRPr="001A333E" w:rsidRDefault="00242692" w:rsidP="00EB3B57">
            <w:pPr>
              <w:spacing w:line="276" w:lineRule="auto"/>
              <w:rPr>
                <w:sz w:val="16"/>
                <w:szCs w:val="16"/>
              </w:rPr>
            </w:pPr>
            <w:r w:rsidRPr="001A333E">
              <w:rPr>
                <w:sz w:val="16"/>
                <w:szCs w:val="16"/>
              </w:rPr>
              <w:t>Indlevering af dyr</w:t>
            </w:r>
          </w:p>
        </w:tc>
        <w:tc>
          <w:tcPr>
            <w:tcW w:w="1559" w:type="dxa"/>
          </w:tcPr>
          <w:p w14:paraId="6DAFF0F5" w14:textId="77777777" w:rsidR="00242692" w:rsidRDefault="00242692" w:rsidP="00EB3B57">
            <w:pPr>
              <w:spacing w:line="276" w:lineRule="auto"/>
              <w:rPr>
                <w:b/>
                <w:bCs/>
                <w:sz w:val="16"/>
                <w:szCs w:val="16"/>
              </w:rPr>
            </w:pPr>
          </w:p>
        </w:tc>
        <w:tc>
          <w:tcPr>
            <w:tcW w:w="851" w:type="dxa"/>
          </w:tcPr>
          <w:p w14:paraId="11BBE15E" w14:textId="77777777" w:rsidR="00242692" w:rsidRPr="00B95DCC" w:rsidRDefault="00242692" w:rsidP="00EB3B57">
            <w:pPr>
              <w:spacing w:line="276" w:lineRule="auto"/>
              <w:rPr>
                <w:b/>
                <w:bCs/>
                <w:sz w:val="16"/>
                <w:szCs w:val="16"/>
              </w:rPr>
            </w:pPr>
            <w:r w:rsidRPr="00B95DCC">
              <w:rPr>
                <w:b/>
                <w:bCs/>
                <w:sz w:val="16"/>
                <w:szCs w:val="16"/>
              </w:rPr>
              <w:t>2</w:t>
            </w:r>
          </w:p>
        </w:tc>
        <w:tc>
          <w:tcPr>
            <w:tcW w:w="2269" w:type="dxa"/>
            <w:shd w:val="clear" w:color="auto" w:fill="DDD9C3" w:themeFill="background2" w:themeFillShade="E6"/>
          </w:tcPr>
          <w:p w14:paraId="6FC18F03" w14:textId="77777777" w:rsidR="00242692" w:rsidRPr="00D36059" w:rsidRDefault="00242692" w:rsidP="00EB3B57">
            <w:pPr>
              <w:spacing w:line="276" w:lineRule="auto"/>
              <w:rPr>
                <w:sz w:val="16"/>
                <w:szCs w:val="16"/>
              </w:rPr>
            </w:pPr>
            <w:r w:rsidRPr="00D36059">
              <w:rPr>
                <w:sz w:val="16"/>
                <w:szCs w:val="16"/>
              </w:rPr>
              <w:t>Spildolie</w:t>
            </w:r>
          </w:p>
        </w:tc>
        <w:tc>
          <w:tcPr>
            <w:tcW w:w="1836" w:type="dxa"/>
            <w:shd w:val="clear" w:color="auto" w:fill="auto"/>
          </w:tcPr>
          <w:p w14:paraId="6F986B4F" w14:textId="77777777" w:rsidR="00242692" w:rsidRPr="00186F25" w:rsidRDefault="00242692" w:rsidP="00EB3B57">
            <w:pPr>
              <w:spacing w:line="276" w:lineRule="auto"/>
              <w:rPr>
                <w:b/>
                <w:bCs/>
                <w:sz w:val="16"/>
                <w:szCs w:val="16"/>
              </w:rPr>
            </w:pPr>
          </w:p>
        </w:tc>
      </w:tr>
      <w:tr w:rsidR="00242692" w14:paraId="49C9A00C" w14:textId="77777777" w:rsidTr="00EB3B57">
        <w:tc>
          <w:tcPr>
            <w:tcW w:w="703" w:type="dxa"/>
          </w:tcPr>
          <w:p w14:paraId="1D6AB341" w14:textId="77777777" w:rsidR="00242692" w:rsidRPr="001A333E" w:rsidRDefault="00242692" w:rsidP="00EB3B57">
            <w:pPr>
              <w:spacing w:line="276" w:lineRule="auto"/>
              <w:rPr>
                <w:b/>
                <w:bCs/>
                <w:sz w:val="16"/>
                <w:szCs w:val="16"/>
              </w:rPr>
            </w:pPr>
            <w:r>
              <w:rPr>
                <w:b/>
                <w:bCs/>
                <w:sz w:val="16"/>
                <w:szCs w:val="16"/>
              </w:rPr>
              <w:t>B</w:t>
            </w:r>
          </w:p>
        </w:tc>
        <w:tc>
          <w:tcPr>
            <w:tcW w:w="2410" w:type="dxa"/>
            <w:shd w:val="clear" w:color="auto" w:fill="DDD9C3" w:themeFill="background2" w:themeFillShade="E6"/>
          </w:tcPr>
          <w:p w14:paraId="216B844E" w14:textId="77777777" w:rsidR="00242692" w:rsidRPr="001A333E" w:rsidRDefault="00242692" w:rsidP="00EB3B57">
            <w:pPr>
              <w:spacing w:line="276" w:lineRule="auto"/>
              <w:rPr>
                <w:sz w:val="16"/>
                <w:szCs w:val="16"/>
              </w:rPr>
            </w:pPr>
            <w:r w:rsidRPr="001A333E">
              <w:rPr>
                <w:sz w:val="16"/>
                <w:szCs w:val="16"/>
              </w:rPr>
              <w:t>Udlevering af dyr</w:t>
            </w:r>
          </w:p>
        </w:tc>
        <w:tc>
          <w:tcPr>
            <w:tcW w:w="1559" w:type="dxa"/>
          </w:tcPr>
          <w:p w14:paraId="34BF66F3" w14:textId="77777777" w:rsidR="00242692" w:rsidRPr="001A333E" w:rsidRDefault="00242692" w:rsidP="00EB3B57">
            <w:pPr>
              <w:spacing w:line="276" w:lineRule="auto"/>
              <w:rPr>
                <w:b/>
                <w:bCs/>
                <w:sz w:val="16"/>
                <w:szCs w:val="16"/>
              </w:rPr>
            </w:pPr>
          </w:p>
        </w:tc>
        <w:tc>
          <w:tcPr>
            <w:tcW w:w="851" w:type="dxa"/>
          </w:tcPr>
          <w:p w14:paraId="2DDD3E1D" w14:textId="77777777" w:rsidR="00242692" w:rsidRPr="00B95DCC" w:rsidRDefault="00242692" w:rsidP="00EB3B57">
            <w:pPr>
              <w:spacing w:line="276" w:lineRule="auto"/>
              <w:rPr>
                <w:b/>
                <w:bCs/>
                <w:sz w:val="16"/>
                <w:szCs w:val="16"/>
              </w:rPr>
            </w:pPr>
            <w:r w:rsidRPr="00B95DCC">
              <w:rPr>
                <w:b/>
                <w:bCs/>
                <w:sz w:val="16"/>
                <w:szCs w:val="16"/>
              </w:rPr>
              <w:t>3</w:t>
            </w:r>
          </w:p>
        </w:tc>
        <w:tc>
          <w:tcPr>
            <w:tcW w:w="2269" w:type="dxa"/>
            <w:shd w:val="clear" w:color="auto" w:fill="DDD9C3" w:themeFill="background2" w:themeFillShade="E6"/>
          </w:tcPr>
          <w:p w14:paraId="1BA49D1A" w14:textId="77777777" w:rsidR="00242692" w:rsidRPr="00D36059" w:rsidRDefault="00242692" w:rsidP="00EB3B57">
            <w:pPr>
              <w:spacing w:line="276" w:lineRule="auto"/>
              <w:rPr>
                <w:sz w:val="16"/>
                <w:szCs w:val="16"/>
              </w:rPr>
            </w:pPr>
            <w:r w:rsidRPr="00D36059">
              <w:rPr>
                <w:sz w:val="16"/>
                <w:szCs w:val="16"/>
              </w:rPr>
              <w:t>Fortank</w:t>
            </w:r>
          </w:p>
        </w:tc>
        <w:tc>
          <w:tcPr>
            <w:tcW w:w="1836" w:type="dxa"/>
            <w:shd w:val="clear" w:color="auto" w:fill="auto"/>
          </w:tcPr>
          <w:p w14:paraId="152BBBA0" w14:textId="77777777" w:rsidR="00242692" w:rsidRPr="00186F25" w:rsidRDefault="00242692" w:rsidP="00EB3B57">
            <w:pPr>
              <w:spacing w:line="276" w:lineRule="auto"/>
              <w:rPr>
                <w:b/>
                <w:bCs/>
                <w:sz w:val="16"/>
                <w:szCs w:val="16"/>
              </w:rPr>
            </w:pPr>
            <w:r w:rsidRPr="00186F25">
              <w:rPr>
                <w:b/>
                <w:bCs/>
                <w:sz w:val="16"/>
                <w:szCs w:val="16"/>
              </w:rPr>
              <w:t>Ikke relevant</w:t>
            </w:r>
          </w:p>
        </w:tc>
      </w:tr>
      <w:tr w:rsidR="00242692" w14:paraId="6A337BF9" w14:textId="77777777" w:rsidTr="00EB3B57">
        <w:tc>
          <w:tcPr>
            <w:tcW w:w="703" w:type="dxa"/>
          </w:tcPr>
          <w:p w14:paraId="570DCBAB" w14:textId="77777777" w:rsidR="00242692" w:rsidRPr="001A333E" w:rsidRDefault="00242692" w:rsidP="00EB3B57">
            <w:pPr>
              <w:spacing w:line="276" w:lineRule="auto"/>
              <w:rPr>
                <w:b/>
                <w:bCs/>
                <w:sz w:val="16"/>
                <w:szCs w:val="16"/>
              </w:rPr>
            </w:pPr>
            <w:r>
              <w:rPr>
                <w:b/>
                <w:bCs/>
                <w:sz w:val="16"/>
                <w:szCs w:val="16"/>
              </w:rPr>
              <w:t>C</w:t>
            </w:r>
          </w:p>
        </w:tc>
        <w:tc>
          <w:tcPr>
            <w:tcW w:w="2410" w:type="dxa"/>
            <w:shd w:val="clear" w:color="auto" w:fill="DDD9C3" w:themeFill="background2" w:themeFillShade="E6"/>
          </w:tcPr>
          <w:p w14:paraId="474B3AC2" w14:textId="77777777" w:rsidR="00242692" w:rsidRPr="001A333E" w:rsidRDefault="00242692" w:rsidP="00EB3B57">
            <w:pPr>
              <w:spacing w:line="276" w:lineRule="auto"/>
              <w:rPr>
                <w:sz w:val="16"/>
                <w:szCs w:val="16"/>
              </w:rPr>
            </w:pPr>
            <w:r w:rsidRPr="001A333E">
              <w:rPr>
                <w:sz w:val="16"/>
                <w:szCs w:val="16"/>
              </w:rPr>
              <w:t>Gyllebeholder(e) –</w:t>
            </w:r>
          </w:p>
          <w:p w14:paraId="2C1A03F0" w14:textId="77777777" w:rsidR="00242692" w:rsidRPr="001A333E" w:rsidRDefault="00242692" w:rsidP="00EB3B57">
            <w:pPr>
              <w:spacing w:line="276" w:lineRule="auto"/>
              <w:jc w:val="left"/>
              <w:rPr>
                <w:sz w:val="16"/>
                <w:szCs w:val="16"/>
              </w:rPr>
            </w:pPr>
            <w:r w:rsidRPr="001A333E">
              <w:rPr>
                <w:sz w:val="16"/>
                <w:szCs w:val="16"/>
              </w:rPr>
              <w:t xml:space="preserve">Omrøring </w:t>
            </w:r>
          </w:p>
        </w:tc>
        <w:tc>
          <w:tcPr>
            <w:tcW w:w="1559" w:type="dxa"/>
          </w:tcPr>
          <w:p w14:paraId="7D15D165" w14:textId="77777777" w:rsidR="00242692" w:rsidRDefault="00242692" w:rsidP="00EB3B57">
            <w:pPr>
              <w:spacing w:line="276" w:lineRule="auto"/>
              <w:rPr>
                <w:b/>
                <w:bCs/>
                <w:sz w:val="16"/>
                <w:szCs w:val="16"/>
              </w:rPr>
            </w:pPr>
          </w:p>
        </w:tc>
        <w:tc>
          <w:tcPr>
            <w:tcW w:w="851" w:type="dxa"/>
          </w:tcPr>
          <w:p w14:paraId="490F0D45" w14:textId="77777777" w:rsidR="00242692" w:rsidRPr="00B95DCC" w:rsidRDefault="00242692" w:rsidP="00EB3B57">
            <w:pPr>
              <w:spacing w:line="276" w:lineRule="auto"/>
              <w:rPr>
                <w:b/>
                <w:bCs/>
                <w:sz w:val="16"/>
                <w:szCs w:val="16"/>
              </w:rPr>
            </w:pPr>
            <w:r w:rsidRPr="00B95DCC">
              <w:rPr>
                <w:b/>
                <w:bCs/>
                <w:sz w:val="16"/>
                <w:szCs w:val="16"/>
              </w:rPr>
              <w:t>4</w:t>
            </w:r>
          </w:p>
        </w:tc>
        <w:tc>
          <w:tcPr>
            <w:tcW w:w="2269" w:type="dxa"/>
            <w:shd w:val="clear" w:color="auto" w:fill="DDD9C3" w:themeFill="background2" w:themeFillShade="E6"/>
          </w:tcPr>
          <w:p w14:paraId="617CFA63" w14:textId="77777777" w:rsidR="00242692" w:rsidRPr="00D36059" w:rsidRDefault="00242692" w:rsidP="00EB3B57">
            <w:pPr>
              <w:spacing w:line="276" w:lineRule="auto"/>
              <w:rPr>
                <w:sz w:val="16"/>
                <w:szCs w:val="16"/>
              </w:rPr>
            </w:pPr>
            <w:r w:rsidRPr="00D36059">
              <w:rPr>
                <w:sz w:val="16"/>
                <w:szCs w:val="16"/>
              </w:rPr>
              <w:t>Kemirum, sprøjtemidler</w:t>
            </w:r>
          </w:p>
        </w:tc>
        <w:tc>
          <w:tcPr>
            <w:tcW w:w="1836" w:type="dxa"/>
            <w:shd w:val="clear" w:color="auto" w:fill="auto"/>
          </w:tcPr>
          <w:p w14:paraId="129E9E81" w14:textId="77777777" w:rsidR="00242692" w:rsidRPr="00186F25" w:rsidRDefault="00242692" w:rsidP="00EB3B57">
            <w:pPr>
              <w:spacing w:line="276" w:lineRule="auto"/>
              <w:rPr>
                <w:b/>
                <w:bCs/>
                <w:sz w:val="16"/>
                <w:szCs w:val="16"/>
              </w:rPr>
            </w:pPr>
          </w:p>
        </w:tc>
      </w:tr>
      <w:tr w:rsidR="00242692" w14:paraId="55206D70" w14:textId="77777777" w:rsidTr="00EB3B57">
        <w:tc>
          <w:tcPr>
            <w:tcW w:w="703" w:type="dxa"/>
          </w:tcPr>
          <w:p w14:paraId="5427F9BD" w14:textId="77777777" w:rsidR="00242692" w:rsidRDefault="00242692" w:rsidP="00EB3B57">
            <w:pPr>
              <w:spacing w:line="276" w:lineRule="auto"/>
              <w:rPr>
                <w:b/>
                <w:bCs/>
                <w:sz w:val="16"/>
                <w:szCs w:val="16"/>
              </w:rPr>
            </w:pPr>
            <w:r>
              <w:rPr>
                <w:b/>
                <w:bCs/>
                <w:sz w:val="16"/>
                <w:szCs w:val="16"/>
              </w:rPr>
              <w:t>D</w:t>
            </w:r>
          </w:p>
        </w:tc>
        <w:tc>
          <w:tcPr>
            <w:tcW w:w="2410" w:type="dxa"/>
            <w:shd w:val="clear" w:color="auto" w:fill="DDD9C3" w:themeFill="background2" w:themeFillShade="E6"/>
          </w:tcPr>
          <w:p w14:paraId="1CA4B249" w14:textId="77777777" w:rsidR="00242692" w:rsidRPr="001A333E" w:rsidRDefault="00242692" w:rsidP="00EB3B57">
            <w:pPr>
              <w:spacing w:line="276" w:lineRule="auto"/>
              <w:rPr>
                <w:sz w:val="16"/>
                <w:szCs w:val="16"/>
              </w:rPr>
            </w:pPr>
            <w:r>
              <w:rPr>
                <w:sz w:val="16"/>
                <w:szCs w:val="16"/>
              </w:rPr>
              <w:t>Gyllepumper</w:t>
            </w:r>
          </w:p>
        </w:tc>
        <w:tc>
          <w:tcPr>
            <w:tcW w:w="1559" w:type="dxa"/>
          </w:tcPr>
          <w:p w14:paraId="75586033" w14:textId="77777777" w:rsidR="00242692" w:rsidRDefault="00242692" w:rsidP="00EB3B57">
            <w:pPr>
              <w:spacing w:line="276" w:lineRule="auto"/>
              <w:rPr>
                <w:b/>
                <w:bCs/>
                <w:sz w:val="16"/>
                <w:szCs w:val="16"/>
              </w:rPr>
            </w:pPr>
          </w:p>
        </w:tc>
        <w:tc>
          <w:tcPr>
            <w:tcW w:w="851" w:type="dxa"/>
          </w:tcPr>
          <w:p w14:paraId="5A6F81E2" w14:textId="77777777" w:rsidR="00242692" w:rsidRPr="00B95DCC" w:rsidRDefault="00242692" w:rsidP="00EB3B57">
            <w:pPr>
              <w:spacing w:line="276" w:lineRule="auto"/>
              <w:rPr>
                <w:b/>
                <w:bCs/>
                <w:sz w:val="16"/>
                <w:szCs w:val="16"/>
              </w:rPr>
            </w:pPr>
            <w:r w:rsidRPr="00B95DCC">
              <w:rPr>
                <w:b/>
                <w:bCs/>
                <w:sz w:val="16"/>
                <w:szCs w:val="16"/>
              </w:rPr>
              <w:t>5</w:t>
            </w:r>
          </w:p>
        </w:tc>
        <w:tc>
          <w:tcPr>
            <w:tcW w:w="2269" w:type="dxa"/>
            <w:shd w:val="clear" w:color="auto" w:fill="DDD9C3" w:themeFill="background2" w:themeFillShade="E6"/>
          </w:tcPr>
          <w:p w14:paraId="02D69099" w14:textId="77777777" w:rsidR="00242692" w:rsidRPr="00D36059" w:rsidRDefault="00242692" w:rsidP="00EB3B57">
            <w:pPr>
              <w:spacing w:line="276" w:lineRule="auto"/>
              <w:rPr>
                <w:sz w:val="16"/>
                <w:szCs w:val="16"/>
              </w:rPr>
            </w:pPr>
            <w:r w:rsidRPr="00D36059">
              <w:rPr>
                <w:sz w:val="16"/>
                <w:szCs w:val="16"/>
              </w:rPr>
              <w:t>Rengøringsmidler</w:t>
            </w:r>
          </w:p>
        </w:tc>
        <w:tc>
          <w:tcPr>
            <w:tcW w:w="1836" w:type="dxa"/>
            <w:shd w:val="clear" w:color="auto" w:fill="auto"/>
          </w:tcPr>
          <w:p w14:paraId="7C75FAB8" w14:textId="77777777" w:rsidR="00242692" w:rsidRPr="00186F25" w:rsidRDefault="00242692" w:rsidP="00EB3B57">
            <w:pPr>
              <w:spacing w:line="276" w:lineRule="auto"/>
              <w:rPr>
                <w:b/>
                <w:bCs/>
                <w:sz w:val="16"/>
                <w:szCs w:val="16"/>
              </w:rPr>
            </w:pPr>
          </w:p>
        </w:tc>
      </w:tr>
      <w:tr w:rsidR="00242692" w14:paraId="3AD19266" w14:textId="77777777" w:rsidTr="00EB3B57">
        <w:tc>
          <w:tcPr>
            <w:tcW w:w="703" w:type="dxa"/>
          </w:tcPr>
          <w:p w14:paraId="5813578C" w14:textId="77777777" w:rsidR="00242692" w:rsidRPr="001A333E" w:rsidRDefault="00242692" w:rsidP="00EB3B57">
            <w:pPr>
              <w:spacing w:line="276" w:lineRule="auto"/>
              <w:rPr>
                <w:b/>
                <w:bCs/>
                <w:sz w:val="16"/>
                <w:szCs w:val="16"/>
              </w:rPr>
            </w:pPr>
            <w:r>
              <w:rPr>
                <w:b/>
                <w:bCs/>
                <w:sz w:val="16"/>
                <w:szCs w:val="16"/>
              </w:rPr>
              <w:t>E</w:t>
            </w:r>
          </w:p>
        </w:tc>
        <w:tc>
          <w:tcPr>
            <w:tcW w:w="2410" w:type="dxa"/>
            <w:shd w:val="clear" w:color="auto" w:fill="DDD9C3" w:themeFill="background2" w:themeFillShade="E6"/>
          </w:tcPr>
          <w:p w14:paraId="79128B58" w14:textId="77777777" w:rsidR="00242692" w:rsidRPr="001A333E" w:rsidRDefault="00242692" w:rsidP="00EB3B57">
            <w:pPr>
              <w:spacing w:line="276" w:lineRule="auto"/>
              <w:rPr>
                <w:sz w:val="16"/>
                <w:szCs w:val="16"/>
              </w:rPr>
            </w:pPr>
            <w:r w:rsidRPr="001A333E">
              <w:rPr>
                <w:sz w:val="16"/>
                <w:szCs w:val="16"/>
              </w:rPr>
              <w:t>Formaling af korn</w:t>
            </w:r>
          </w:p>
        </w:tc>
        <w:tc>
          <w:tcPr>
            <w:tcW w:w="1559" w:type="dxa"/>
          </w:tcPr>
          <w:p w14:paraId="5778A7FA" w14:textId="77777777" w:rsidR="00242692" w:rsidRDefault="00242692" w:rsidP="00EB3B57">
            <w:pPr>
              <w:spacing w:line="276" w:lineRule="auto"/>
              <w:rPr>
                <w:b/>
                <w:bCs/>
                <w:sz w:val="16"/>
                <w:szCs w:val="16"/>
              </w:rPr>
            </w:pPr>
          </w:p>
        </w:tc>
        <w:tc>
          <w:tcPr>
            <w:tcW w:w="851" w:type="dxa"/>
          </w:tcPr>
          <w:p w14:paraId="4AD10925" w14:textId="77777777" w:rsidR="00242692" w:rsidRPr="00B95DCC" w:rsidRDefault="00242692" w:rsidP="00EB3B57">
            <w:pPr>
              <w:spacing w:line="276" w:lineRule="auto"/>
              <w:rPr>
                <w:b/>
                <w:bCs/>
                <w:sz w:val="16"/>
                <w:szCs w:val="16"/>
              </w:rPr>
            </w:pPr>
            <w:r w:rsidRPr="00B95DCC">
              <w:rPr>
                <w:b/>
                <w:bCs/>
                <w:sz w:val="16"/>
                <w:szCs w:val="16"/>
              </w:rPr>
              <w:t>6</w:t>
            </w:r>
          </w:p>
        </w:tc>
        <w:tc>
          <w:tcPr>
            <w:tcW w:w="2269" w:type="dxa"/>
            <w:shd w:val="clear" w:color="auto" w:fill="DDD9C3" w:themeFill="background2" w:themeFillShade="E6"/>
          </w:tcPr>
          <w:p w14:paraId="5058BCC9" w14:textId="77777777" w:rsidR="00242692" w:rsidRPr="00D36059" w:rsidRDefault="00242692" w:rsidP="00EB3B57">
            <w:pPr>
              <w:spacing w:line="276" w:lineRule="auto"/>
              <w:rPr>
                <w:sz w:val="16"/>
                <w:szCs w:val="16"/>
              </w:rPr>
            </w:pPr>
            <w:r w:rsidRPr="00D36059">
              <w:rPr>
                <w:sz w:val="16"/>
                <w:szCs w:val="16"/>
              </w:rPr>
              <w:t>Septiktank</w:t>
            </w:r>
          </w:p>
        </w:tc>
        <w:tc>
          <w:tcPr>
            <w:tcW w:w="1836" w:type="dxa"/>
            <w:shd w:val="clear" w:color="auto" w:fill="auto"/>
          </w:tcPr>
          <w:p w14:paraId="774F5DE2" w14:textId="77777777" w:rsidR="00242692" w:rsidRPr="00186F25" w:rsidRDefault="00242692" w:rsidP="00EB3B57">
            <w:pPr>
              <w:spacing w:line="276" w:lineRule="auto"/>
              <w:rPr>
                <w:b/>
                <w:bCs/>
                <w:sz w:val="16"/>
                <w:szCs w:val="16"/>
              </w:rPr>
            </w:pPr>
          </w:p>
        </w:tc>
      </w:tr>
      <w:tr w:rsidR="00242692" w14:paraId="39FAD376" w14:textId="77777777" w:rsidTr="00EB3B57">
        <w:tc>
          <w:tcPr>
            <w:tcW w:w="703" w:type="dxa"/>
            <w:shd w:val="clear" w:color="auto" w:fill="auto"/>
          </w:tcPr>
          <w:p w14:paraId="14EA3118" w14:textId="77777777" w:rsidR="00242692" w:rsidRPr="001A333E" w:rsidRDefault="00242692" w:rsidP="00EB3B57">
            <w:pPr>
              <w:spacing w:line="276" w:lineRule="auto"/>
              <w:rPr>
                <w:b/>
                <w:bCs/>
                <w:sz w:val="16"/>
                <w:szCs w:val="16"/>
              </w:rPr>
            </w:pPr>
            <w:r>
              <w:rPr>
                <w:b/>
                <w:bCs/>
                <w:sz w:val="16"/>
                <w:szCs w:val="16"/>
              </w:rPr>
              <w:t>F</w:t>
            </w:r>
          </w:p>
        </w:tc>
        <w:tc>
          <w:tcPr>
            <w:tcW w:w="2410" w:type="dxa"/>
            <w:shd w:val="clear" w:color="auto" w:fill="DDD9C3" w:themeFill="background2" w:themeFillShade="E6"/>
          </w:tcPr>
          <w:p w14:paraId="776A179E" w14:textId="77777777" w:rsidR="00242692" w:rsidRPr="001A333E" w:rsidRDefault="00242692" w:rsidP="00EB3B57">
            <w:pPr>
              <w:spacing w:line="276" w:lineRule="auto"/>
              <w:rPr>
                <w:sz w:val="16"/>
                <w:szCs w:val="16"/>
              </w:rPr>
            </w:pPr>
            <w:r w:rsidRPr="001A333E">
              <w:rPr>
                <w:sz w:val="16"/>
                <w:szCs w:val="16"/>
              </w:rPr>
              <w:t>Blanding af foder (I isoleret blanderum)</w:t>
            </w:r>
          </w:p>
        </w:tc>
        <w:tc>
          <w:tcPr>
            <w:tcW w:w="1559" w:type="dxa"/>
          </w:tcPr>
          <w:p w14:paraId="3C19078D" w14:textId="77777777" w:rsidR="00242692" w:rsidRDefault="00242692" w:rsidP="00EB3B57">
            <w:pPr>
              <w:spacing w:line="276" w:lineRule="auto"/>
              <w:rPr>
                <w:b/>
                <w:bCs/>
                <w:sz w:val="16"/>
                <w:szCs w:val="16"/>
              </w:rPr>
            </w:pPr>
          </w:p>
        </w:tc>
        <w:tc>
          <w:tcPr>
            <w:tcW w:w="851" w:type="dxa"/>
          </w:tcPr>
          <w:p w14:paraId="27438F81" w14:textId="77777777" w:rsidR="00242692" w:rsidRPr="00B95DCC" w:rsidRDefault="00242692" w:rsidP="00EB3B57">
            <w:pPr>
              <w:spacing w:line="276" w:lineRule="auto"/>
              <w:rPr>
                <w:b/>
                <w:bCs/>
                <w:sz w:val="16"/>
                <w:szCs w:val="16"/>
              </w:rPr>
            </w:pPr>
            <w:r w:rsidRPr="00B95DCC">
              <w:rPr>
                <w:b/>
                <w:bCs/>
                <w:sz w:val="16"/>
                <w:szCs w:val="16"/>
              </w:rPr>
              <w:t>7</w:t>
            </w:r>
          </w:p>
        </w:tc>
        <w:tc>
          <w:tcPr>
            <w:tcW w:w="2269" w:type="dxa"/>
            <w:shd w:val="clear" w:color="auto" w:fill="DDD9C3" w:themeFill="background2" w:themeFillShade="E6"/>
          </w:tcPr>
          <w:p w14:paraId="65E51530" w14:textId="77777777" w:rsidR="00242692" w:rsidRPr="00D36059" w:rsidRDefault="00242692" w:rsidP="00EB3B57">
            <w:pPr>
              <w:spacing w:line="276" w:lineRule="auto"/>
              <w:rPr>
                <w:sz w:val="16"/>
                <w:szCs w:val="16"/>
              </w:rPr>
            </w:pPr>
            <w:r w:rsidRPr="00D36059">
              <w:rPr>
                <w:sz w:val="16"/>
                <w:szCs w:val="16"/>
              </w:rPr>
              <w:t>Affaldscontainer</w:t>
            </w:r>
          </w:p>
        </w:tc>
        <w:tc>
          <w:tcPr>
            <w:tcW w:w="1836" w:type="dxa"/>
            <w:shd w:val="clear" w:color="auto" w:fill="auto"/>
          </w:tcPr>
          <w:p w14:paraId="206ABDAA" w14:textId="77777777" w:rsidR="00242692" w:rsidRPr="00186F25" w:rsidRDefault="00242692" w:rsidP="00EB3B57">
            <w:pPr>
              <w:spacing w:line="276" w:lineRule="auto"/>
              <w:rPr>
                <w:b/>
                <w:bCs/>
                <w:sz w:val="16"/>
                <w:szCs w:val="16"/>
              </w:rPr>
            </w:pPr>
          </w:p>
        </w:tc>
      </w:tr>
      <w:tr w:rsidR="00242692" w14:paraId="645F260B" w14:textId="77777777" w:rsidTr="00EB3B57">
        <w:tc>
          <w:tcPr>
            <w:tcW w:w="703" w:type="dxa"/>
            <w:shd w:val="clear" w:color="auto" w:fill="auto"/>
          </w:tcPr>
          <w:p w14:paraId="668F3240" w14:textId="77777777" w:rsidR="00242692" w:rsidRPr="001A333E" w:rsidRDefault="00242692" w:rsidP="00EB3B57">
            <w:pPr>
              <w:spacing w:line="276" w:lineRule="auto"/>
              <w:rPr>
                <w:b/>
                <w:bCs/>
                <w:sz w:val="16"/>
                <w:szCs w:val="16"/>
              </w:rPr>
            </w:pPr>
            <w:r>
              <w:rPr>
                <w:b/>
                <w:bCs/>
                <w:sz w:val="16"/>
                <w:szCs w:val="16"/>
              </w:rPr>
              <w:t>G</w:t>
            </w:r>
          </w:p>
        </w:tc>
        <w:tc>
          <w:tcPr>
            <w:tcW w:w="2410" w:type="dxa"/>
            <w:shd w:val="clear" w:color="auto" w:fill="DDD9C3" w:themeFill="background2" w:themeFillShade="E6"/>
          </w:tcPr>
          <w:p w14:paraId="1E87C008" w14:textId="77777777" w:rsidR="00242692" w:rsidRPr="001A333E" w:rsidRDefault="00242692" w:rsidP="00EB3B57">
            <w:pPr>
              <w:spacing w:line="276" w:lineRule="auto"/>
              <w:rPr>
                <w:sz w:val="16"/>
                <w:szCs w:val="16"/>
              </w:rPr>
            </w:pPr>
            <w:r w:rsidRPr="001A333E">
              <w:rPr>
                <w:sz w:val="16"/>
                <w:szCs w:val="16"/>
              </w:rPr>
              <w:t>Kompressor til højtryksrenser (I isoleret rum)</w:t>
            </w:r>
          </w:p>
        </w:tc>
        <w:tc>
          <w:tcPr>
            <w:tcW w:w="1559" w:type="dxa"/>
          </w:tcPr>
          <w:p w14:paraId="58DEB345" w14:textId="77777777" w:rsidR="00242692" w:rsidRDefault="00242692" w:rsidP="00EB3B57">
            <w:pPr>
              <w:spacing w:line="276" w:lineRule="auto"/>
              <w:rPr>
                <w:b/>
                <w:bCs/>
                <w:sz w:val="16"/>
                <w:szCs w:val="16"/>
              </w:rPr>
            </w:pPr>
          </w:p>
        </w:tc>
        <w:tc>
          <w:tcPr>
            <w:tcW w:w="851" w:type="dxa"/>
            <w:shd w:val="clear" w:color="auto" w:fill="auto"/>
          </w:tcPr>
          <w:p w14:paraId="72903907" w14:textId="77777777" w:rsidR="00242692" w:rsidRPr="00B95DCC" w:rsidRDefault="00242692" w:rsidP="00EB3B57">
            <w:pPr>
              <w:spacing w:line="276" w:lineRule="auto"/>
              <w:rPr>
                <w:b/>
                <w:bCs/>
                <w:sz w:val="16"/>
                <w:szCs w:val="16"/>
              </w:rPr>
            </w:pPr>
            <w:r>
              <w:rPr>
                <w:b/>
                <w:bCs/>
                <w:sz w:val="16"/>
                <w:szCs w:val="16"/>
              </w:rPr>
              <w:t>8</w:t>
            </w:r>
          </w:p>
        </w:tc>
        <w:tc>
          <w:tcPr>
            <w:tcW w:w="2269" w:type="dxa"/>
            <w:shd w:val="clear" w:color="auto" w:fill="DDD9C3" w:themeFill="background2" w:themeFillShade="E6"/>
          </w:tcPr>
          <w:p w14:paraId="21E8AF04" w14:textId="77777777" w:rsidR="00242692" w:rsidRPr="00D36059" w:rsidRDefault="00242692" w:rsidP="00EB3B57">
            <w:pPr>
              <w:spacing w:line="276" w:lineRule="auto"/>
              <w:rPr>
                <w:sz w:val="16"/>
                <w:szCs w:val="16"/>
              </w:rPr>
            </w:pPr>
            <w:r w:rsidRPr="00D36059">
              <w:rPr>
                <w:sz w:val="16"/>
                <w:szCs w:val="16"/>
              </w:rPr>
              <w:t>DAKA</w:t>
            </w:r>
          </w:p>
        </w:tc>
        <w:tc>
          <w:tcPr>
            <w:tcW w:w="1836" w:type="dxa"/>
            <w:shd w:val="clear" w:color="auto" w:fill="auto"/>
          </w:tcPr>
          <w:p w14:paraId="768EEE76" w14:textId="77777777" w:rsidR="00242692" w:rsidRPr="00186F25" w:rsidRDefault="00242692" w:rsidP="00EB3B57">
            <w:pPr>
              <w:spacing w:line="276" w:lineRule="auto"/>
              <w:rPr>
                <w:b/>
                <w:bCs/>
                <w:sz w:val="16"/>
                <w:szCs w:val="16"/>
              </w:rPr>
            </w:pPr>
          </w:p>
        </w:tc>
      </w:tr>
      <w:tr w:rsidR="00242692" w14:paraId="3046DE16" w14:textId="77777777" w:rsidTr="00EB3B57">
        <w:tc>
          <w:tcPr>
            <w:tcW w:w="703" w:type="dxa"/>
            <w:shd w:val="clear" w:color="auto" w:fill="auto"/>
          </w:tcPr>
          <w:p w14:paraId="31435388" w14:textId="77777777" w:rsidR="00242692" w:rsidRPr="001A333E" w:rsidRDefault="00242692" w:rsidP="00EB3B57">
            <w:pPr>
              <w:spacing w:line="276" w:lineRule="auto"/>
              <w:rPr>
                <w:b/>
                <w:bCs/>
                <w:sz w:val="16"/>
                <w:szCs w:val="16"/>
              </w:rPr>
            </w:pPr>
            <w:r>
              <w:rPr>
                <w:b/>
                <w:bCs/>
                <w:sz w:val="16"/>
                <w:szCs w:val="16"/>
              </w:rPr>
              <w:t>H</w:t>
            </w:r>
          </w:p>
        </w:tc>
        <w:tc>
          <w:tcPr>
            <w:tcW w:w="2410" w:type="dxa"/>
            <w:shd w:val="clear" w:color="auto" w:fill="DDD9C3" w:themeFill="background2" w:themeFillShade="E6"/>
          </w:tcPr>
          <w:p w14:paraId="7EE85295" w14:textId="77777777" w:rsidR="00242692" w:rsidRPr="001A333E" w:rsidRDefault="00242692" w:rsidP="00EB3B57">
            <w:pPr>
              <w:spacing w:line="276" w:lineRule="auto"/>
              <w:jc w:val="left"/>
              <w:rPr>
                <w:sz w:val="16"/>
                <w:szCs w:val="16"/>
              </w:rPr>
            </w:pPr>
            <w:r w:rsidRPr="001A333E">
              <w:rPr>
                <w:sz w:val="16"/>
                <w:szCs w:val="16"/>
              </w:rPr>
              <w:t>Indblæsning af foder</w:t>
            </w:r>
          </w:p>
        </w:tc>
        <w:tc>
          <w:tcPr>
            <w:tcW w:w="1559" w:type="dxa"/>
          </w:tcPr>
          <w:p w14:paraId="31B51797" w14:textId="77777777" w:rsidR="00242692" w:rsidRDefault="00242692" w:rsidP="00EB3B57">
            <w:pPr>
              <w:spacing w:line="276" w:lineRule="auto"/>
              <w:rPr>
                <w:b/>
                <w:bCs/>
                <w:sz w:val="16"/>
                <w:szCs w:val="16"/>
              </w:rPr>
            </w:pPr>
          </w:p>
        </w:tc>
        <w:tc>
          <w:tcPr>
            <w:tcW w:w="851" w:type="dxa"/>
            <w:shd w:val="clear" w:color="auto" w:fill="auto"/>
          </w:tcPr>
          <w:p w14:paraId="0B56C045" w14:textId="77777777" w:rsidR="00242692" w:rsidRPr="00B95DCC" w:rsidRDefault="00242692" w:rsidP="00EB3B57">
            <w:pPr>
              <w:spacing w:line="276" w:lineRule="auto"/>
              <w:rPr>
                <w:b/>
                <w:bCs/>
                <w:sz w:val="16"/>
                <w:szCs w:val="16"/>
              </w:rPr>
            </w:pPr>
            <w:r>
              <w:rPr>
                <w:b/>
                <w:bCs/>
                <w:sz w:val="16"/>
                <w:szCs w:val="16"/>
              </w:rPr>
              <w:t>9</w:t>
            </w:r>
          </w:p>
        </w:tc>
        <w:tc>
          <w:tcPr>
            <w:tcW w:w="2269" w:type="dxa"/>
            <w:shd w:val="clear" w:color="auto" w:fill="DDD9C3" w:themeFill="background2" w:themeFillShade="E6"/>
          </w:tcPr>
          <w:p w14:paraId="1A1AC453" w14:textId="77777777" w:rsidR="00242692" w:rsidRPr="00D36059" w:rsidRDefault="00242692" w:rsidP="00EB3B57">
            <w:pPr>
              <w:spacing w:line="276" w:lineRule="auto"/>
              <w:rPr>
                <w:sz w:val="16"/>
                <w:szCs w:val="16"/>
              </w:rPr>
            </w:pPr>
            <w:r w:rsidRPr="00D36059">
              <w:rPr>
                <w:sz w:val="16"/>
                <w:szCs w:val="16"/>
              </w:rPr>
              <w:t>Fyrrum</w:t>
            </w:r>
          </w:p>
        </w:tc>
        <w:tc>
          <w:tcPr>
            <w:tcW w:w="1836" w:type="dxa"/>
            <w:shd w:val="clear" w:color="auto" w:fill="auto"/>
          </w:tcPr>
          <w:p w14:paraId="0FEA72E8" w14:textId="77777777" w:rsidR="00242692" w:rsidRPr="00186F25" w:rsidRDefault="00242692" w:rsidP="00EB3B57">
            <w:pPr>
              <w:spacing w:line="276" w:lineRule="auto"/>
              <w:rPr>
                <w:b/>
                <w:bCs/>
                <w:sz w:val="16"/>
                <w:szCs w:val="16"/>
              </w:rPr>
            </w:pPr>
          </w:p>
        </w:tc>
      </w:tr>
      <w:tr w:rsidR="00242692" w14:paraId="69C47356" w14:textId="77777777" w:rsidTr="00EB3B57">
        <w:tc>
          <w:tcPr>
            <w:tcW w:w="703" w:type="dxa"/>
            <w:shd w:val="clear" w:color="auto" w:fill="auto"/>
          </w:tcPr>
          <w:p w14:paraId="29C2C77D" w14:textId="77777777" w:rsidR="00242692" w:rsidRDefault="00242692" w:rsidP="00EB3B57">
            <w:pPr>
              <w:spacing w:line="276" w:lineRule="auto"/>
              <w:rPr>
                <w:b/>
                <w:bCs/>
                <w:sz w:val="16"/>
                <w:szCs w:val="16"/>
              </w:rPr>
            </w:pPr>
            <w:r>
              <w:rPr>
                <w:b/>
                <w:bCs/>
                <w:sz w:val="16"/>
                <w:szCs w:val="16"/>
              </w:rPr>
              <w:t>I</w:t>
            </w:r>
          </w:p>
        </w:tc>
        <w:tc>
          <w:tcPr>
            <w:tcW w:w="2410" w:type="dxa"/>
            <w:shd w:val="clear" w:color="auto" w:fill="DDD9C3" w:themeFill="background2" w:themeFillShade="E6"/>
          </w:tcPr>
          <w:p w14:paraId="306BC38E" w14:textId="77777777" w:rsidR="00242692" w:rsidRDefault="00242692" w:rsidP="00EB3B57">
            <w:pPr>
              <w:spacing w:line="276" w:lineRule="auto"/>
              <w:jc w:val="left"/>
              <w:rPr>
                <w:sz w:val="16"/>
                <w:szCs w:val="16"/>
              </w:rPr>
            </w:pPr>
            <w:r>
              <w:rPr>
                <w:sz w:val="16"/>
                <w:szCs w:val="16"/>
              </w:rPr>
              <w:t xml:space="preserve">Amerikanersilo </w:t>
            </w:r>
          </w:p>
          <w:p w14:paraId="3139DA74" w14:textId="77777777" w:rsidR="00242692" w:rsidRPr="001A333E" w:rsidRDefault="00242692" w:rsidP="00EB3B57">
            <w:pPr>
              <w:spacing w:line="276" w:lineRule="auto"/>
              <w:jc w:val="left"/>
              <w:rPr>
                <w:sz w:val="16"/>
                <w:szCs w:val="16"/>
              </w:rPr>
            </w:pPr>
            <w:r>
              <w:rPr>
                <w:sz w:val="16"/>
                <w:szCs w:val="16"/>
              </w:rPr>
              <w:t>-</w:t>
            </w:r>
            <w:r w:rsidRPr="001A333E">
              <w:rPr>
                <w:sz w:val="16"/>
                <w:szCs w:val="16"/>
              </w:rPr>
              <w:t>Fyldning</w:t>
            </w:r>
            <w:r>
              <w:rPr>
                <w:sz w:val="16"/>
                <w:szCs w:val="16"/>
              </w:rPr>
              <w:t xml:space="preserve"> m. snegl</w:t>
            </w:r>
            <w:r>
              <w:rPr>
                <w:sz w:val="16"/>
                <w:szCs w:val="16"/>
              </w:rPr>
              <w:br/>
              <w:t>-Tørring af korn</w:t>
            </w:r>
          </w:p>
        </w:tc>
        <w:tc>
          <w:tcPr>
            <w:tcW w:w="1559" w:type="dxa"/>
          </w:tcPr>
          <w:p w14:paraId="137E7301" w14:textId="77777777" w:rsidR="00242692" w:rsidRPr="001A333E" w:rsidRDefault="00242692" w:rsidP="00EB3B57">
            <w:pPr>
              <w:spacing w:line="276" w:lineRule="auto"/>
              <w:rPr>
                <w:b/>
                <w:bCs/>
                <w:sz w:val="16"/>
                <w:szCs w:val="16"/>
              </w:rPr>
            </w:pPr>
          </w:p>
        </w:tc>
        <w:tc>
          <w:tcPr>
            <w:tcW w:w="851" w:type="dxa"/>
            <w:shd w:val="clear" w:color="auto" w:fill="auto"/>
          </w:tcPr>
          <w:p w14:paraId="750E9F30" w14:textId="77777777" w:rsidR="00242692" w:rsidRPr="00B95DCC" w:rsidRDefault="00242692" w:rsidP="00EB3B57">
            <w:pPr>
              <w:spacing w:line="276" w:lineRule="auto"/>
              <w:rPr>
                <w:b/>
                <w:bCs/>
                <w:sz w:val="16"/>
                <w:szCs w:val="16"/>
              </w:rPr>
            </w:pPr>
          </w:p>
        </w:tc>
        <w:tc>
          <w:tcPr>
            <w:tcW w:w="2269" w:type="dxa"/>
            <w:shd w:val="clear" w:color="auto" w:fill="DDD9C3" w:themeFill="background2" w:themeFillShade="E6"/>
          </w:tcPr>
          <w:p w14:paraId="4CFDEC9F" w14:textId="77777777" w:rsidR="00242692" w:rsidRPr="00D36059" w:rsidRDefault="00242692" w:rsidP="00EB3B57">
            <w:pPr>
              <w:spacing w:line="276" w:lineRule="auto"/>
              <w:rPr>
                <w:sz w:val="16"/>
                <w:szCs w:val="16"/>
              </w:rPr>
            </w:pPr>
          </w:p>
        </w:tc>
        <w:tc>
          <w:tcPr>
            <w:tcW w:w="1836" w:type="dxa"/>
            <w:shd w:val="clear" w:color="auto" w:fill="auto"/>
          </w:tcPr>
          <w:p w14:paraId="446B7716" w14:textId="77777777" w:rsidR="00242692" w:rsidRPr="00186F25" w:rsidRDefault="00242692" w:rsidP="00EB3B57">
            <w:pPr>
              <w:spacing w:line="276" w:lineRule="auto"/>
              <w:rPr>
                <w:b/>
                <w:bCs/>
                <w:sz w:val="16"/>
                <w:szCs w:val="16"/>
              </w:rPr>
            </w:pPr>
          </w:p>
        </w:tc>
      </w:tr>
    </w:tbl>
    <w:bookmarkEnd w:id="159"/>
    <w:p w14:paraId="707FBE03" w14:textId="389F98A0" w:rsidR="006B7F6D" w:rsidRPr="00C56925" w:rsidRDefault="006B7F6D" w:rsidP="006B7F6D">
      <w:pPr>
        <w:jc w:val="left"/>
      </w:pPr>
      <w:r w:rsidRPr="008B1473">
        <w:rPr>
          <w:b/>
          <w:bCs/>
          <w:sz w:val="16"/>
          <w:szCs w:val="16"/>
        </w:rPr>
        <w:t>Situationsplan</w:t>
      </w:r>
      <w:r>
        <w:rPr>
          <w:b/>
          <w:bCs/>
          <w:sz w:val="16"/>
          <w:szCs w:val="16"/>
        </w:rPr>
        <w:t xml:space="preserve"> med tabel</w:t>
      </w:r>
      <w:r w:rsidRPr="008B1473">
        <w:rPr>
          <w:b/>
          <w:bCs/>
          <w:sz w:val="16"/>
          <w:szCs w:val="16"/>
        </w:rPr>
        <w:t xml:space="preserve"> for </w:t>
      </w:r>
      <w:r>
        <w:rPr>
          <w:b/>
          <w:bCs/>
          <w:sz w:val="16"/>
          <w:szCs w:val="16"/>
        </w:rPr>
        <w:t>støjkilder og anlægsoplysninger</w:t>
      </w:r>
    </w:p>
    <w:p w14:paraId="76E92945" w14:textId="75B34D8A" w:rsidR="00D314B3" w:rsidRDefault="00D314B3" w:rsidP="004F7C16">
      <w:bookmarkStart w:id="160" w:name="_Hlk67490727"/>
      <w:r>
        <w:t xml:space="preserve">Nedenfor er </w:t>
      </w:r>
      <w:r w:rsidR="00F829C6">
        <w:t xml:space="preserve">potentielle </w:t>
      </w:r>
      <w:r>
        <w:t xml:space="preserve">gener fra husdyrbruget som </w:t>
      </w:r>
      <w:r w:rsidR="00E56C53">
        <w:t xml:space="preserve">transporter, </w:t>
      </w:r>
      <w:r>
        <w:t>støj, støv, fluer</w:t>
      </w:r>
      <w:r w:rsidR="006B7F6D">
        <w:t xml:space="preserve">, </w:t>
      </w:r>
      <w:r>
        <w:t>skadedyr</w:t>
      </w:r>
      <w:r w:rsidR="00E56C53">
        <w:t xml:space="preserve"> og </w:t>
      </w:r>
      <w:r>
        <w:t>lys beskrevet.</w:t>
      </w:r>
    </w:p>
    <w:p w14:paraId="7AB2A994" w14:textId="3C3E1828" w:rsidR="006B7F6D" w:rsidRDefault="00242692" w:rsidP="006B7F6D">
      <w:pPr>
        <w:spacing w:after="113" w:line="264" w:lineRule="auto"/>
      </w:pPr>
      <w:r>
        <w:t>135</w:t>
      </w:r>
      <w:r w:rsidR="006B7F6D">
        <w:t xml:space="preserve"> meter </w:t>
      </w:r>
      <w:r>
        <w:t>syd</w:t>
      </w:r>
      <w:r w:rsidR="006B7F6D">
        <w:t xml:space="preserve"> for anlæggets bygninger og </w:t>
      </w:r>
      <w:r>
        <w:t>126</w:t>
      </w:r>
      <w:r w:rsidR="006B7F6D">
        <w:t xml:space="preserve"> meter fra indkørsel til driftsanlægget er de nærmeste nabobeboelser</w:t>
      </w:r>
      <w:r>
        <w:t>, som ikke er ejet af ansøger,</w:t>
      </w:r>
      <w:r w:rsidR="006B7F6D">
        <w:t xml:space="preserve"> placeret. Øst for anlægget er der over </w:t>
      </w:r>
      <w:r>
        <w:t>10</w:t>
      </w:r>
      <w:r w:rsidR="006B7F6D">
        <w:t xml:space="preserve">00 meter til nærmeste nabobeboelse, som er et landbrug.  </w:t>
      </w:r>
      <w:r w:rsidR="00830EFD">
        <w:t xml:space="preserve">Vest </w:t>
      </w:r>
      <w:r w:rsidR="006B7F6D">
        <w:t xml:space="preserve">for anlægget er der over </w:t>
      </w:r>
      <w:r w:rsidR="00830EFD">
        <w:t>480</w:t>
      </w:r>
      <w:r w:rsidR="006B7F6D">
        <w:t xml:space="preserve"> meter til nærmeste na</w:t>
      </w:r>
      <w:r w:rsidR="00830EFD">
        <w:t>b</w:t>
      </w:r>
      <w:r w:rsidR="006B7F6D">
        <w:t>obeboelse</w:t>
      </w:r>
      <w:r w:rsidR="00830EFD">
        <w:t>, som er et landbrug</w:t>
      </w:r>
      <w:r w:rsidR="006B7F6D">
        <w:t xml:space="preserve"> og nord for anlægget er der</w:t>
      </w:r>
      <w:r w:rsidR="00830EFD">
        <w:t xml:space="preserve"> mere end 400 meter til </w:t>
      </w:r>
      <w:r w:rsidR="006B7F6D">
        <w:t>nabobeboelser</w:t>
      </w:r>
      <w:r w:rsidR="00830EFD">
        <w:t xml:space="preserve"> fra stald</w:t>
      </w:r>
      <w:r w:rsidR="006B7F6D">
        <w:t>anlægget.</w:t>
      </w:r>
    </w:p>
    <w:p w14:paraId="769404CC" w14:textId="3533E0C2" w:rsidR="00E56C53" w:rsidRDefault="00E56C53" w:rsidP="00E56C53">
      <w:pPr>
        <w:pStyle w:val="Overskrift3"/>
      </w:pPr>
      <w:bookmarkStart w:id="161" w:name="_Toc94531148"/>
      <w:bookmarkStart w:id="162" w:name="_Hlk81316643"/>
      <w:bookmarkEnd w:id="160"/>
      <w:r>
        <w:t>Transporter</w:t>
      </w:r>
      <w:bookmarkEnd w:id="161"/>
    </w:p>
    <w:p w14:paraId="5AEDB7F6" w14:textId="628C5EF5" w:rsidR="00BC1A52" w:rsidRDefault="00D16FCB" w:rsidP="00EB2AAE">
      <w:pPr>
        <w:spacing w:after="0"/>
        <w:rPr>
          <w:b/>
          <w:bCs/>
          <w:i/>
          <w:iCs/>
        </w:rPr>
      </w:pPr>
      <w:bookmarkStart w:id="163" w:name="_Hlk67490767"/>
      <w:bookmarkEnd w:id="162"/>
      <w:r>
        <w:rPr>
          <w:b/>
          <w:bCs/>
          <w:i/>
          <w:iCs/>
        </w:rPr>
        <w:t>Adgangsvej</w:t>
      </w:r>
      <w:r w:rsidR="00BC1A52" w:rsidRPr="000C7BEF">
        <w:rPr>
          <w:b/>
          <w:bCs/>
          <w:i/>
          <w:iCs/>
        </w:rPr>
        <w:t xml:space="preserve"> og intern transportvej</w:t>
      </w:r>
    </w:p>
    <w:p w14:paraId="6CB73C9E" w14:textId="5F288F63" w:rsidR="00BC1A52" w:rsidRPr="00830EFD" w:rsidRDefault="00BC1A52" w:rsidP="00BC1A52">
      <w:r w:rsidRPr="00830EFD">
        <w:t xml:space="preserve">Der er </w:t>
      </w:r>
      <w:r w:rsidR="00830EFD" w:rsidRPr="00830EFD">
        <w:t>én</w:t>
      </w:r>
      <w:r w:rsidRPr="00830EFD">
        <w:t xml:space="preserve"> adgangsveje til ejendommen fra </w:t>
      </w:r>
      <w:r w:rsidR="00830EFD" w:rsidRPr="00830EFD">
        <w:t>Rønholtv</w:t>
      </w:r>
      <w:r w:rsidRPr="00830EFD">
        <w:t xml:space="preserve">ej. </w:t>
      </w:r>
    </w:p>
    <w:p w14:paraId="11BC1ADD" w14:textId="1FCB2BAD" w:rsidR="00BA0CC0" w:rsidRDefault="00830EFD" w:rsidP="00BC1A52">
      <w:r>
        <w:rPr>
          <w:noProof/>
          <w:lang w:eastAsia="da-DK"/>
        </w:rPr>
        <mc:AlternateContent>
          <mc:Choice Requires="wps">
            <w:drawing>
              <wp:anchor distT="0" distB="0" distL="114300" distR="114300" simplePos="0" relativeHeight="251658241" behindDoc="0" locked="0" layoutInCell="1" allowOverlap="1" wp14:anchorId="535348A8" wp14:editId="3B55B855">
                <wp:simplePos x="0" y="0"/>
                <wp:positionH relativeFrom="column">
                  <wp:posOffset>1356995</wp:posOffset>
                </wp:positionH>
                <wp:positionV relativeFrom="paragraph">
                  <wp:posOffset>4331335</wp:posOffset>
                </wp:positionV>
                <wp:extent cx="2171700" cy="609600"/>
                <wp:effectExtent l="0" t="0" r="19050" b="19050"/>
                <wp:wrapNone/>
                <wp:docPr id="28833" name="Tekstfelt 28833"/>
                <wp:cNvGraphicFramePr/>
                <a:graphic xmlns:a="http://schemas.openxmlformats.org/drawingml/2006/main">
                  <a:graphicData uri="http://schemas.microsoft.com/office/word/2010/wordprocessingShape">
                    <wps:wsp>
                      <wps:cNvSpPr txBox="1"/>
                      <wps:spPr>
                        <a:xfrm>
                          <a:off x="0" y="0"/>
                          <a:ext cx="2171700" cy="609600"/>
                        </a:xfrm>
                        <a:prstGeom prst="rect">
                          <a:avLst/>
                        </a:prstGeom>
                        <a:solidFill>
                          <a:schemeClr val="lt1"/>
                        </a:solidFill>
                        <a:ln w="6350">
                          <a:solidFill>
                            <a:prstClr val="black"/>
                          </a:solidFill>
                        </a:ln>
                      </wps:spPr>
                      <wps:txbx>
                        <w:txbxContent>
                          <w:p w14:paraId="7D03A92A" w14:textId="77777777" w:rsidR="000B7455" w:rsidRPr="00983E75" w:rsidRDefault="000B7455" w:rsidP="0069683E">
                            <w:pPr>
                              <w:rPr>
                                <w:sz w:val="18"/>
                                <w:szCs w:val="20"/>
                              </w:rPr>
                            </w:pPr>
                            <w:r>
                              <w:rPr>
                                <w:sz w:val="18"/>
                                <w:szCs w:val="20"/>
                              </w:rPr>
                              <w:t xml:space="preserve">          </w:t>
                            </w:r>
                            <w:r w:rsidRPr="00983E75">
                              <w:rPr>
                                <w:sz w:val="18"/>
                                <w:szCs w:val="20"/>
                              </w:rPr>
                              <w:t xml:space="preserve">Adgangsvej til privaten </w:t>
                            </w:r>
                          </w:p>
                          <w:p w14:paraId="107D9BA2" w14:textId="77777777" w:rsidR="000B7455" w:rsidRPr="00983E75" w:rsidRDefault="000B7455" w:rsidP="0069683E">
                            <w:pPr>
                              <w:rPr>
                                <w:sz w:val="18"/>
                                <w:szCs w:val="20"/>
                              </w:rPr>
                            </w:pPr>
                            <w:r>
                              <w:rPr>
                                <w:sz w:val="18"/>
                                <w:szCs w:val="20"/>
                              </w:rPr>
                              <w:t xml:space="preserve">          </w:t>
                            </w:r>
                            <w:r w:rsidRPr="00983E75">
                              <w:rPr>
                                <w:sz w:val="18"/>
                                <w:szCs w:val="20"/>
                              </w:rPr>
                              <w:t>Interne veje</w:t>
                            </w:r>
                            <w:r>
                              <w:rPr>
                                <w:sz w:val="18"/>
                                <w:szCs w:val="20"/>
                              </w:rPr>
                              <w:t xml:space="preserve"> og adgangsvej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5348A8" id="Tekstfelt 28833" o:spid="_x0000_s1034" type="#_x0000_t202" style="position:absolute;left:0;text-align:left;margin-left:106.85pt;margin-top:341.05pt;width:171pt;height:48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" fillcolor="white [3201]" strokeweight=".5pt">
                <v:textbox>
                  <w:txbxContent>
                    <w:p w14:paraId="7D03A92A" w14:textId="77777777" w:rsidR="000B7455" w:rsidRPr="00983E75" w:rsidRDefault="000B7455" w:rsidP="0069683E">
                      <w:pPr>
                        <w:rPr>
                          <w:sz w:val="18"/>
                          <w:szCs w:val="20"/>
                        </w:rPr>
                      </w:pPr>
                      <w:r>
                        <w:rPr>
                          <w:sz w:val="18"/>
                          <w:szCs w:val="20"/>
                        </w:rPr>
                        <w:t xml:space="preserve">          </w:t>
                      </w:r>
                      <w:r w:rsidRPr="00983E75">
                        <w:rPr>
                          <w:sz w:val="18"/>
                          <w:szCs w:val="20"/>
                        </w:rPr>
                        <w:t xml:space="preserve">Adgangsvej til privaten </w:t>
                      </w:r>
                    </w:p>
                    <w:p w14:paraId="107D9BA2" w14:textId="77777777" w:rsidR="000B7455" w:rsidRPr="00983E75" w:rsidRDefault="000B7455" w:rsidP="0069683E">
                      <w:pPr>
                        <w:rPr>
                          <w:sz w:val="18"/>
                          <w:szCs w:val="20"/>
                        </w:rPr>
                      </w:pPr>
                      <w:r>
                        <w:rPr>
                          <w:sz w:val="18"/>
                          <w:szCs w:val="20"/>
                        </w:rPr>
                        <w:t xml:space="preserve">          </w:t>
                      </w:r>
                      <w:r w:rsidRPr="00983E75">
                        <w:rPr>
                          <w:sz w:val="18"/>
                          <w:szCs w:val="20"/>
                        </w:rPr>
                        <w:t>Interne veje</w:t>
                      </w:r>
                      <w:r>
                        <w:rPr>
                          <w:sz w:val="18"/>
                          <w:szCs w:val="20"/>
                        </w:rPr>
                        <w:t xml:space="preserve"> og adgangsvej</w:t>
                      </w:r>
                    </w:p>
                  </w:txbxContent>
                </v:textbox>
              </v:shape>
            </w:pict>
          </mc:Fallback>
        </mc:AlternateContent>
      </w:r>
      <w:r>
        <w:rPr>
          <w:noProof/>
          <w:lang w:eastAsia="da-DK"/>
        </w:rPr>
        <mc:AlternateContent>
          <mc:Choice Requires="wps">
            <w:drawing>
              <wp:anchor distT="0" distB="0" distL="114300" distR="114300" simplePos="0" relativeHeight="251658242" behindDoc="0" locked="0" layoutInCell="1" allowOverlap="1" wp14:anchorId="532E6FC3" wp14:editId="317A492B">
                <wp:simplePos x="0" y="0"/>
                <wp:positionH relativeFrom="column">
                  <wp:posOffset>1424305</wp:posOffset>
                </wp:positionH>
                <wp:positionV relativeFrom="paragraph">
                  <wp:posOffset>4453255</wp:posOffset>
                </wp:positionV>
                <wp:extent cx="359410" cy="0"/>
                <wp:effectExtent l="19050" t="38100" r="2540" b="38100"/>
                <wp:wrapNone/>
                <wp:docPr id="28886" name="Kombinationstegning: figur 28886"/>
                <wp:cNvGraphicFramePr/>
                <a:graphic xmlns:a="http://schemas.openxmlformats.org/drawingml/2006/main">
                  <a:graphicData uri="http://schemas.microsoft.com/office/word/2010/wordprocessingShape">
                    <wps:wsp>
                      <wps:cNvSpPr/>
                      <wps:spPr>
                        <a:xfrm>
                          <a:off x="0" y="0"/>
                          <a:ext cx="359410" cy="0"/>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38100"/>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B6DC52" id="Kombinationstegning: figur 28886" o:spid="_x0000_s1026" style="position:absolute;margin-left:112.15pt;margin-top:350.65pt;width:28.3pt;height:0;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" path="m,c2698,577,5269,-577,7967,r2033,e" filled="f" strokecolor="#bc4542 [3045]" strokeweight="3pt">
                <v:path arrowok="t" o:connecttype="custom" o:connectlocs="0,0;286342,0;359410,0" o:connectangles="0,0,0"/>
              </v:shape>
            </w:pict>
          </mc:Fallback>
        </mc:AlternateContent>
      </w:r>
      <w:r>
        <w:rPr>
          <w:noProof/>
          <w:lang w:eastAsia="da-DK"/>
        </w:rPr>
        <mc:AlternateContent>
          <mc:Choice Requires="wps">
            <w:drawing>
              <wp:anchor distT="0" distB="0" distL="114300" distR="114300" simplePos="0" relativeHeight="251658243" behindDoc="0" locked="0" layoutInCell="1" allowOverlap="1" wp14:anchorId="3CA4BBBD" wp14:editId="42C5988E">
                <wp:simplePos x="0" y="0"/>
                <wp:positionH relativeFrom="column">
                  <wp:posOffset>1393622</wp:posOffset>
                </wp:positionH>
                <wp:positionV relativeFrom="paragraph">
                  <wp:posOffset>4692802</wp:posOffset>
                </wp:positionV>
                <wp:extent cx="359410" cy="180975"/>
                <wp:effectExtent l="0" t="38100" r="21590" b="0"/>
                <wp:wrapNone/>
                <wp:docPr id="28838" name="Kombinationstegning: figur 28838"/>
                <wp:cNvGraphicFramePr/>
                <a:graphic xmlns:a="http://schemas.openxmlformats.org/drawingml/2006/main">
                  <a:graphicData uri="http://schemas.microsoft.com/office/word/2010/wordprocessingShape">
                    <wps:wsp>
                      <wps:cNvSpPr/>
                      <wps:spPr>
                        <a:xfrm rot="10800000" flipV="1">
                          <a:off x="0" y="0"/>
                          <a:ext cx="359410" cy="180975"/>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38100">
                          <a:prstDash val="sysDot"/>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18AE62" id="Kombinationstegning: figur 28838" o:spid="_x0000_s1026" style="position:absolute;margin-left:109.75pt;margin-top:369.5pt;width:28.3pt;height:14.25pt;rotation:180;flip:y;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" path="m,c2698,577,5269,-577,7967,r2033,e" filled="f" strokecolor="black [3040]" strokeweight="3pt">
                <v:stroke dashstyle="1 1"/>
                <v:path arrowok="t" o:connecttype="custom" o:connectlocs="0,0;286342,0;359410,0" o:connectangles="0,0,0"/>
              </v:shape>
            </w:pict>
          </mc:Fallback>
        </mc:AlternateContent>
      </w:r>
      <w:r w:rsidRPr="00830EFD">
        <w:rPr>
          <w:noProof/>
          <w:lang w:eastAsia="da-DK"/>
        </w:rPr>
        <w:drawing>
          <wp:inline distT="0" distB="0" distL="0" distR="0" wp14:anchorId="50575594" wp14:editId="5E83430D">
            <wp:extent cx="2952000" cy="5018400"/>
            <wp:effectExtent l="0" t="0" r="1270" b="0"/>
            <wp:docPr id="28908" name="Billede 28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52000" cy="5018400"/>
                    </a:xfrm>
                    <a:prstGeom prst="rect">
                      <a:avLst/>
                    </a:prstGeom>
                  </pic:spPr>
                </pic:pic>
              </a:graphicData>
            </a:graphic>
          </wp:inline>
        </w:drawing>
      </w:r>
      <w:r>
        <w:t xml:space="preserve"> </w:t>
      </w:r>
      <w:r w:rsidRPr="00830EFD">
        <w:rPr>
          <w:noProof/>
          <w:lang w:eastAsia="da-DK"/>
        </w:rPr>
        <w:drawing>
          <wp:inline distT="0" distB="0" distL="0" distR="0" wp14:anchorId="32E49E6C" wp14:editId="4FC8AFCB">
            <wp:extent cx="3024000" cy="4979634"/>
            <wp:effectExtent l="0" t="0" r="5080" b="0"/>
            <wp:docPr id="28907" name="Billede 28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024000" cy="4979634"/>
                    </a:xfrm>
                    <a:prstGeom prst="rect">
                      <a:avLst/>
                    </a:prstGeom>
                  </pic:spPr>
                </pic:pic>
              </a:graphicData>
            </a:graphic>
          </wp:inline>
        </w:drawing>
      </w:r>
    </w:p>
    <w:p w14:paraId="2D272F6E" w14:textId="4909C77B" w:rsidR="0069683E" w:rsidRPr="003B4261" w:rsidRDefault="003B4261" w:rsidP="0069683E">
      <w:pPr>
        <w:rPr>
          <w:highlight w:val="yellow"/>
        </w:rPr>
      </w:pPr>
      <w:r w:rsidRPr="003B4261">
        <w:rPr>
          <w:rFonts w:eastAsia="Times New Roman" w:cs="Times New Roman"/>
          <w:b/>
          <w:bCs/>
          <w:sz w:val="16"/>
          <w:szCs w:val="16"/>
          <w:lang w:eastAsia="da-DK"/>
        </w:rPr>
        <w:t>Adgangsvej og interne transportveje</w:t>
      </w:r>
    </w:p>
    <w:p w14:paraId="687FBE16" w14:textId="418C7C0A" w:rsidR="00830EFD" w:rsidRPr="00496A1F" w:rsidRDefault="00830EFD" w:rsidP="006B7F6D">
      <w:pPr>
        <w:jc w:val="left"/>
      </w:pPr>
      <w:r w:rsidRPr="00496A1F">
        <w:t xml:space="preserve">Adgangsvejen til husdyrbruget er offentlig asfaltvej indtil indkørslen til privaten, herefter bliver det en privat grusvej som tilhører ejendommen Rønholtvej 19. </w:t>
      </w:r>
      <w:r w:rsidR="006B7F6D" w:rsidRPr="00496A1F">
        <w:t xml:space="preserve">Adgangsvejen til husdyrbruget er bred, </w:t>
      </w:r>
      <w:r w:rsidRPr="00496A1F">
        <w:t>og der er gode oversigtsforhold ved udkørsel på Rønholtvej.</w:t>
      </w:r>
    </w:p>
    <w:p w14:paraId="025EDE8F" w14:textId="0E30DEF8" w:rsidR="006B7F6D" w:rsidRPr="00496A1F" w:rsidRDefault="006B7F6D" w:rsidP="006B7F6D">
      <w:pPr>
        <w:jc w:val="left"/>
      </w:pPr>
      <w:r w:rsidRPr="00496A1F">
        <w:t xml:space="preserve">Ved udkørsel på </w:t>
      </w:r>
      <w:r w:rsidR="00830EFD" w:rsidRPr="00496A1F">
        <w:t>Rønholt</w:t>
      </w:r>
      <w:r w:rsidRPr="00496A1F">
        <w:t>vej fra adgangsvejen til driftsanlægget er der beplantninger</w:t>
      </w:r>
      <w:r w:rsidR="00830EFD" w:rsidRPr="00496A1F">
        <w:t xml:space="preserve"> </w:t>
      </w:r>
      <w:r w:rsidR="00496A1F" w:rsidRPr="00496A1F">
        <w:t>langs vejen</w:t>
      </w:r>
      <w:r w:rsidRPr="00496A1F">
        <w:t>,</w:t>
      </w:r>
      <w:r w:rsidR="00496A1F" w:rsidRPr="00496A1F">
        <w:t xml:space="preserve"> men ingen</w:t>
      </w:r>
      <w:r w:rsidRPr="00496A1F">
        <w:t xml:space="preserve"> bygninger eller kurvede vejforløb der forhindrer gode oversigtsforhold. Øst for adgangsveje til driften er der et læhegn. Det er placeret 4 meter fra vejkanten, hvilket er tilstrækkeligt til at kunne orientere sig ved udkørsel. Såfremt læhegnet hindrer gode oversigtsforhold, vil de yderste træer fjernes eller læhegnet tyndes.    </w:t>
      </w:r>
    </w:p>
    <w:bookmarkEnd w:id="163"/>
    <w:p w14:paraId="51362529" w14:textId="77777777" w:rsidR="006B7F6D" w:rsidRPr="008B1A6A" w:rsidRDefault="00E56C53" w:rsidP="006B7F6D">
      <w:pPr>
        <w:rPr>
          <w:rFonts w:eastAsia="Times New Roman" w:cs="Times New Roman"/>
          <w:szCs w:val="20"/>
          <w:lang w:eastAsia="da-DK"/>
        </w:rPr>
      </w:pPr>
      <w:r>
        <w:rPr>
          <w:rFonts w:eastAsia="Times New Roman" w:cs="Times New Roman"/>
          <w:szCs w:val="20"/>
          <w:lang w:eastAsia="da-DK"/>
        </w:rPr>
        <w:t xml:space="preserve">Oversigt over </w:t>
      </w:r>
      <w:r w:rsidR="00300374">
        <w:rPr>
          <w:rFonts w:eastAsia="Times New Roman" w:cs="Times New Roman"/>
          <w:szCs w:val="20"/>
          <w:lang w:eastAsia="da-DK"/>
        </w:rPr>
        <w:t xml:space="preserve">antallet af </w:t>
      </w:r>
      <w:r>
        <w:rPr>
          <w:rFonts w:eastAsia="Times New Roman" w:cs="Times New Roman"/>
          <w:szCs w:val="20"/>
          <w:lang w:eastAsia="da-DK"/>
        </w:rPr>
        <w:t xml:space="preserve">transporter </w:t>
      </w:r>
      <w:r w:rsidR="00300374">
        <w:rPr>
          <w:rFonts w:eastAsia="Times New Roman" w:cs="Times New Roman"/>
          <w:szCs w:val="20"/>
          <w:lang w:eastAsia="da-DK"/>
        </w:rPr>
        <w:t xml:space="preserve">til og fra husdyrbruget </w:t>
      </w:r>
      <w:r>
        <w:rPr>
          <w:rFonts w:eastAsia="Times New Roman" w:cs="Times New Roman"/>
          <w:szCs w:val="20"/>
          <w:lang w:eastAsia="da-DK"/>
        </w:rPr>
        <w:t xml:space="preserve">fremgår af nedenstående tabel. </w:t>
      </w:r>
      <w:r w:rsidRPr="008B1A6A">
        <w:rPr>
          <w:rFonts w:eastAsia="Times New Roman" w:cs="Times New Roman"/>
          <w:szCs w:val="20"/>
          <w:lang w:eastAsia="da-DK"/>
        </w:rPr>
        <w:t>Transporter er defineret som biler større end 3500 kg</w:t>
      </w:r>
      <w:r>
        <w:rPr>
          <w:rFonts w:eastAsia="Times New Roman" w:cs="Times New Roman"/>
          <w:szCs w:val="20"/>
          <w:lang w:eastAsia="da-DK"/>
        </w:rPr>
        <w:t xml:space="preserve"> og en transport er defineret som en </w:t>
      </w:r>
      <w:r w:rsidR="006B7F6D">
        <w:rPr>
          <w:rFonts w:eastAsia="Times New Roman" w:cs="Times New Roman"/>
          <w:szCs w:val="20"/>
          <w:lang w:eastAsia="da-DK"/>
        </w:rPr>
        <w:t>til- og frakørsel (tur-retur).</w:t>
      </w:r>
    </w:p>
    <w:tbl>
      <w:tblPr>
        <w:tblStyle w:val="Tabel-Gitter"/>
        <w:tblW w:w="0" w:type="auto"/>
        <w:tblLook w:val="04A0" w:firstRow="1" w:lastRow="0" w:firstColumn="1" w:lastColumn="0" w:noHBand="0" w:noVBand="1"/>
      </w:tblPr>
      <w:tblGrid>
        <w:gridCol w:w="1777"/>
        <w:gridCol w:w="1104"/>
        <w:gridCol w:w="1106"/>
        <w:gridCol w:w="1253"/>
        <w:gridCol w:w="1559"/>
        <w:gridCol w:w="1565"/>
        <w:gridCol w:w="1265"/>
      </w:tblGrid>
      <w:tr w:rsidR="00CD7994" w:rsidRPr="000C5C1D" w14:paraId="4DE4C6F9" w14:textId="77777777" w:rsidTr="00CD7994">
        <w:trPr>
          <w:trHeight w:val="367"/>
        </w:trPr>
        <w:tc>
          <w:tcPr>
            <w:tcW w:w="1777" w:type="dxa"/>
            <w:shd w:val="clear" w:color="auto" w:fill="9BBB59" w:themeFill="accent3"/>
          </w:tcPr>
          <w:p w14:paraId="66103558" w14:textId="77777777" w:rsidR="00CD7994" w:rsidRPr="000C5C1D" w:rsidRDefault="00CD7994" w:rsidP="00E56C53">
            <w:pPr>
              <w:jc w:val="center"/>
              <w:rPr>
                <w:rFonts w:eastAsia="Times New Roman" w:cs="Times New Roman"/>
                <w:b/>
                <w:sz w:val="16"/>
                <w:szCs w:val="16"/>
                <w:lang w:eastAsia="da-DK"/>
              </w:rPr>
            </w:pPr>
            <w:r w:rsidRPr="000C5C1D">
              <w:rPr>
                <w:rFonts w:eastAsia="Times New Roman" w:cs="Times New Roman"/>
                <w:b/>
                <w:sz w:val="16"/>
                <w:szCs w:val="16"/>
                <w:lang w:eastAsia="da-DK"/>
              </w:rPr>
              <w:t>Type</w:t>
            </w:r>
          </w:p>
        </w:tc>
        <w:tc>
          <w:tcPr>
            <w:tcW w:w="2210" w:type="dxa"/>
            <w:gridSpan w:val="2"/>
            <w:shd w:val="clear" w:color="auto" w:fill="9BBB59" w:themeFill="accent3"/>
          </w:tcPr>
          <w:p w14:paraId="16DB4FAE" w14:textId="6452A89D" w:rsidR="00CD7994" w:rsidRPr="000C5C1D" w:rsidRDefault="00CD7994" w:rsidP="00E56C53">
            <w:pPr>
              <w:jc w:val="center"/>
              <w:rPr>
                <w:rFonts w:eastAsia="Times New Roman" w:cs="Times New Roman"/>
                <w:b/>
                <w:sz w:val="16"/>
                <w:szCs w:val="16"/>
                <w:lang w:eastAsia="da-DK"/>
              </w:rPr>
            </w:pPr>
            <w:r w:rsidRPr="000C5C1D">
              <w:rPr>
                <w:rFonts w:eastAsia="Times New Roman" w:cs="Times New Roman"/>
                <w:b/>
                <w:sz w:val="16"/>
                <w:szCs w:val="16"/>
                <w:lang w:eastAsia="da-DK"/>
              </w:rPr>
              <w:t>Antal transporter</w:t>
            </w:r>
          </w:p>
        </w:tc>
        <w:tc>
          <w:tcPr>
            <w:tcW w:w="1253" w:type="dxa"/>
            <w:shd w:val="clear" w:color="auto" w:fill="9BBB59" w:themeFill="accent3"/>
          </w:tcPr>
          <w:p w14:paraId="68D9AB81" w14:textId="0051BB38" w:rsidR="00CD7994" w:rsidRPr="000C5C1D" w:rsidRDefault="00CD7994" w:rsidP="00E56C53">
            <w:pPr>
              <w:jc w:val="center"/>
              <w:rPr>
                <w:rFonts w:eastAsia="Times New Roman" w:cs="Times New Roman"/>
                <w:b/>
                <w:sz w:val="16"/>
                <w:szCs w:val="16"/>
                <w:lang w:eastAsia="da-DK"/>
              </w:rPr>
            </w:pPr>
            <w:r w:rsidRPr="000C5C1D">
              <w:rPr>
                <w:rFonts w:eastAsia="Times New Roman" w:cs="Times New Roman"/>
                <w:b/>
                <w:sz w:val="16"/>
                <w:szCs w:val="16"/>
                <w:lang w:eastAsia="da-DK"/>
              </w:rPr>
              <w:t>kapacitet</w:t>
            </w:r>
          </w:p>
        </w:tc>
        <w:tc>
          <w:tcPr>
            <w:tcW w:w="3124" w:type="dxa"/>
            <w:gridSpan w:val="2"/>
            <w:shd w:val="clear" w:color="auto" w:fill="9BBB59" w:themeFill="accent3"/>
          </w:tcPr>
          <w:p w14:paraId="768C9076" w14:textId="29F9A272" w:rsidR="00CD7994" w:rsidRPr="000C5C1D" w:rsidRDefault="00CD7994" w:rsidP="00E56C53">
            <w:pPr>
              <w:jc w:val="center"/>
              <w:rPr>
                <w:rFonts w:eastAsia="Times New Roman" w:cs="Times New Roman"/>
                <w:b/>
                <w:sz w:val="16"/>
                <w:szCs w:val="16"/>
                <w:lang w:eastAsia="da-DK"/>
              </w:rPr>
            </w:pPr>
            <w:r w:rsidRPr="000C5C1D">
              <w:rPr>
                <w:rFonts w:eastAsia="Times New Roman" w:cs="Times New Roman"/>
                <w:b/>
                <w:sz w:val="16"/>
                <w:szCs w:val="16"/>
                <w:lang w:eastAsia="da-DK"/>
              </w:rPr>
              <w:t>Hyppighed</w:t>
            </w:r>
          </w:p>
        </w:tc>
        <w:tc>
          <w:tcPr>
            <w:tcW w:w="1265" w:type="dxa"/>
            <w:shd w:val="clear" w:color="auto" w:fill="9BBB59" w:themeFill="accent3"/>
          </w:tcPr>
          <w:p w14:paraId="2FE7FD36" w14:textId="77777777" w:rsidR="00CD7994" w:rsidRPr="000C5C1D" w:rsidRDefault="00CD7994" w:rsidP="00E56C53">
            <w:pPr>
              <w:jc w:val="center"/>
              <w:rPr>
                <w:rFonts w:eastAsia="Times New Roman" w:cs="Times New Roman"/>
                <w:b/>
                <w:sz w:val="16"/>
                <w:szCs w:val="16"/>
                <w:lang w:eastAsia="da-DK"/>
              </w:rPr>
            </w:pPr>
            <w:r w:rsidRPr="000C5C1D">
              <w:rPr>
                <w:rFonts w:eastAsia="Times New Roman" w:cs="Times New Roman"/>
                <w:b/>
                <w:sz w:val="16"/>
                <w:szCs w:val="16"/>
                <w:lang w:eastAsia="da-DK"/>
              </w:rPr>
              <w:t>Tidsrum</w:t>
            </w:r>
          </w:p>
          <w:p w14:paraId="098EFF4C" w14:textId="6291A1B9" w:rsidR="00CD7994" w:rsidRPr="000C5C1D" w:rsidRDefault="00CD7994" w:rsidP="00E56C53">
            <w:pPr>
              <w:jc w:val="center"/>
              <w:rPr>
                <w:rFonts w:eastAsia="Times New Roman" w:cs="Times New Roman"/>
                <w:b/>
                <w:sz w:val="16"/>
                <w:szCs w:val="16"/>
                <w:lang w:eastAsia="da-DK"/>
              </w:rPr>
            </w:pPr>
            <w:r w:rsidRPr="000C5C1D">
              <w:rPr>
                <w:rFonts w:eastAsia="Times New Roman" w:cs="Times New Roman"/>
                <w:b/>
                <w:sz w:val="16"/>
                <w:szCs w:val="16"/>
                <w:lang w:eastAsia="da-DK"/>
              </w:rPr>
              <w:t>Transport</w:t>
            </w:r>
          </w:p>
        </w:tc>
      </w:tr>
      <w:tr w:rsidR="00CD7994" w:rsidRPr="000C5C1D" w14:paraId="52A869FC" w14:textId="77777777" w:rsidTr="00CD7994">
        <w:tc>
          <w:tcPr>
            <w:tcW w:w="1777" w:type="dxa"/>
            <w:shd w:val="clear" w:color="auto" w:fill="9BBB59" w:themeFill="accent3"/>
          </w:tcPr>
          <w:p w14:paraId="5CB2196B" w14:textId="77777777" w:rsidR="00CD7994" w:rsidRPr="000C5C1D" w:rsidRDefault="00CD7994" w:rsidP="00E56C53">
            <w:pPr>
              <w:rPr>
                <w:rFonts w:eastAsia="Times New Roman" w:cs="Times New Roman"/>
                <w:b/>
                <w:sz w:val="16"/>
                <w:szCs w:val="16"/>
                <w:lang w:eastAsia="da-DK"/>
              </w:rPr>
            </w:pPr>
          </w:p>
        </w:tc>
        <w:tc>
          <w:tcPr>
            <w:tcW w:w="1104" w:type="dxa"/>
            <w:shd w:val="clear" w:color="auto" w:fill="9BBB59" w:themeFill="accent3"/>
          </w:tcPr>
          <w:p w14:paraId="37860B58" w14:textId="77777777" w:rsidR="00CD7994" w:rsidRPr="000C5C1D" w:rsidRDefault="00CD7994" w:rsidP="00E56C53">
            <w:pPr>
              <w:rPr>
                <w:rFonts w:eastAsia="Times New Roman" w:cs="Times New Roman"/>
                <w:b/>
                <w:sz w:val="16"/>
                <w:szCs w:val="16"/>
                <w:lang w:eastAsia="da-DK"/>
              </w:rPr>
            </w:pPr>
            <w:r w:rsidRPr="000C5C1D">
              <w:rPr>
                <w:rFonts w:eastAsia="Times New Roman" w:cs="Times New Roman"/>
                <w:b/>
                <w:sz w:val="16"/>
                <w:szCs w:val="16"/>
                <w:lang w:eastAsia="da-DK"/>
              </w:rPr>
              <w:t>Før</w:t>
            </w:r>
          </w:p>
        </w:tc>
        <w:tc>
          <w:tcPr>
            <w:tcW w:w="1106" w:type="dxa"/>
            <w:shd w:val="clear" w:color="auto" w:fill="9BBB59" w:themeFill="accent3"/>
          </w:tcPr>
          <w:p w14:paraId="2C6DF0E8" w14:textId="77777777" w:rsidR="00CD7994" w:rsidRPr="000C5C1D" w:rsidRDefault="00CD7994" w:rsidP="00E56C53">
            <w:pPr>
              <w:rPr>
                <w:rFonts w:eastAsia="Times New Roman" w:cs="Times New Roman"/>
                <w:b/>
                <w:sz w:val="16"/>
                <w:szCs w:val="16"/>
                <w:lang w:eastAsia="da-DK"/>
              </w:rPr>
            </w:pPr>
            <w:r w:rsidRPr="000C5C1D">
              <w:rPr>
                <w:rFonts w:eastAsia="Times New Roman" w:cs="Times New Roman"/>
                <w:b/>
                <w:sz w:val="16"/>
                <w:szCs w:val="16"/>
                <w:lang w:eastAsia="da-DK"/>
              </w:rPr>
              <w:t>Efter</w:t>
            </w:r>
          </w:p>
        </w:tc>
        <w:tc>
          <w:tcPr>
            <w:tcW w:w="1253" w:type="dxa"/>
            <w:shd w:val="clear" w:color="auto" w:fill="9BBB59" w:themeFill="accent3"/>
          </w:tcPr>
          <w:p w14:paraId="5BB55750" w14:textId="417ADB5B" w:rsidR="00CD7994" w:rsidRPr="000C5C1D" w:rsidRDefault="00CD7994" w:rsidP="00E56C53">
            <w:pPr>
              <w:rPr>
                <w:rFonts w:eastAsia="Times New Roman" w:cs="Times New Roman"/>
                <w:b/>
                <w:sz w:val="16"/>
                <w:szCs w:val="16"/>
                <w:lang w:eastAsia="da-DK"/>
              </w:rPr>
            </w:pPr>
            <w:r w:rsidRPr="000C5C1D">
              <w:rPr>
                <w:rFonts w:eastAsia="Times New Roman" w:cs="Times New Roman"/>
                <w:b/>
                <w:sz w:val="16"/>
                <w:szCs w:val="16"/>
                <w:lang w:eastAsia="da-DK"/>
              </w:rPr>
              <w:t>Efter</w:t>
            </w:r>
          </w:p>
        </w:tc>
        <w:tc>
          <w:tcPr>
            <w:tcW w:w="1559" w:type="dxa"/>
            <w:shd w:val="clear" w:color="auto" w:fill="9BBB59" w:themeFill="accent3"/>
          </w:tcPr>
          <w:p w14:paraId="10BFC821" w14:textId="019567A2" w:rsidR="00CD7994" w:rsidRPr="000C5C1D" w:rsidRDefault="00CD7994" w:rsidP="00E56C53">
            <w:pPr>
              <w:rPr>
                <w:rFonts w:eastAsia="Times New Roman" w:cs="Times New Roman"/>
                <w:b/>
                <w:sz w:val="16"/>
                <w:szCs w:val="16"/>
                <w:lang w:eastAsia="da-DK"/>
              </w:rPr>
            </w:pPr>
            <w:r w:rsidRPr="000C5C1D">
              <w:rPr>
                <w:rFonts w:eastAsia="Times New Roman" w:cs="Times New Roman"/>
                <w:b/>
                <w:sz w:val="16"/>
                <w:szCs w:val="16"/>
                <w:lang w:eastAsia="da-DK"/>
              </w:rPr>
              <w:t>Før</w:t>
            </w:r>
          </w:p>
        </w:tc>
        <w:tc>
          <w:tcPr>
            <w:tcW w:w="1565" w:type="dxa"/>
            <w:shd w:val="clear" w:color="auto" w:fill="9BBB59" w:themeFill="accent3"/>
          </w:tcPr>
          <w:p w14:paraId="286D5748" w14:textId="77777777" w:rsidR="00CD7994" w:rsidRPr="000C5C1D" w:rsidRDefault="00CD7994" w:rsidP="00E56C53">
            <w:pPr>
              <w:rPr>
                <w:rFonts w:eastAsia="Times New Roman" w:cs="Times New Roman"/>
                <w:b/>
                <w:sz w:val="16"/>
                <w:szCs w:val="16"/>
                <w:lang w:eastAsia="da-DK"/>
              </w:rPr>
            </w:pPr>
            <w:r w:rsidRPr="000C5C1D">
              <w:rPr>
                <w:rFonts w:eastAsia="Times New Roman" w:cs="Times New Roman"/>
                <w:b/>
                <w:sz w:val="16"/>
                <w:szCs w:val="16"/>
                <w:lang w:eastAsia="da-DK"/>
              </w:rPr>
              <w:t>Efter</w:t>
            </w:r>
          </w:p>
        </w:tc>
        <w:tc>
          <w:tcPr>
            <w:tcW w:w="1265" w:type="dxa"/>
            <w:shd w:val="clear" w:color="auto" w:fill="9BBB59" w:themeFill="accent3"/>
          </w:tcPr>
          <w:p w14:paraId="05BA2EF7" w14:textId="77777777" w:rsidR="00CD7994" w:rsidRPr="000C5C1D" w:rsidRDefault="00CD7994" w:rsidP="00E56C53">
            <w:pPr>
              <w:rPr>
                <w:rFonts w:eastAsia="Times New Roman" w:cs="Times New Roman"/>
                <w:b/>
                <w:sz w:val="16"/>
                <w:szCs w:val="16"/>
                <w:lang w:eastAsia="da-DK"/>
              </w:rPr>
            </w:pPr>
          </w:p>
        </w:tc>
      </w:tr>
      <w:tr w:rsidR="00CD7994" w:rsidRPr="000C5C1D" w14:paraId="6E9B1750" w14:textId="77777777" w:rsidTr="00CD7994">
        <w:tc>
          <w:tcPr>
            <w:tcW w:w="1777" w:type="dxa"/>
            <w:shd w:val="clear" w:color="auto" w:fill="DDD9C3" w:themeFill="background2" w:themeFillShade="E6"/>
          </w:tcPr>
          <w:p w14:paraId="1269A331" w14:textId="41417583" w:rsidR="00CD7994" w:rsidRPr="000C5C1D" w:rsidRDefault="00CD7994" w:rsidP="00402598">
            <w:pPr>
              <w:jc w:val="left"/>
              <w:rPr>
                <w:rFonts w:eastAsia="Times New Roman" w:cs="Times New Roman"/>
                <w:sz w:val="16"/>
                <w:szCs w:val="16"/>
                <w:lang w:eastAsia="da-DK"/>
              </w:rPr>
            </w:pPr>
            <w:r w:rsidRPr="000C5C1D">
              <w:rPr>
                <w:rFonts w:eastAsia="Times New Roman" w:cs="Times New Roman"/>
                <w:sz w:val="16"/>
                <w:szCs w:val="16"/>
                <w:lang w:eastAsia="da-DK"/>
              </w:rPr>
              <w:t>Levering af dyr eks.</w:t>
            </w:r>
            <w:r w:rsidR="00402598" w:rsidRPr="000C5C1D">
              <w:rPr>
                <w:rFonts w:eastAsia="Times New Roman" w:cs="Times New Roman"/>
                <w:sz w:val="16"/>
                <w:szCs w:val="16"/>
                <w:lang w:eastAsia="da-DK"/>
              </w:rPr>
              <w:t xml:space="preserve"> </w:t>
            </w:r>
            <w:r w:rsidRPr="000C5C1D">
              <w:rPr>
                <w:rFonts w:eastAsia="Times New Roman" w:cs="Times New Roman"/>
                <w:sz w:val="16"/>
                <w:szCs w:val="16"/>
                <w:lang w:eastAsia="da-DK"/>
              </w:rPr>
              <w:t>smågrise/</w:t>
            </w:r>
            <w:r w:rsidR="00402598" w:rsidRPr="000C5C1D">
              <w:rPr>
                <w:rFonts w:eastAsia="Times New Roman" w:cs="Times New Roman"/>
                <w:sz w:val="16"/>
                <w:szCs w:val="16"/>
                <w:lang w:eastAsia="da-DK"/>
              </w:rPr>
              <w:t xml:space="preserve"> </w:t>
            </w:r>
            <w:r w:rsidRPr="000C5C1D">
              <w:rPr>
                <w:rFonts w:eastAsia="Times New Roman" w:cs="Times New Roman"/>
                <w:sz w:val="16"/>
                <w:szCs w:val="16"/>
                <w:lang w:eastAsia="da-DK"/>
              </w:rPr>
              <w:t>slagtegrise</w:t>
            </w:r>
          </w:p>
        </w:tc>
        <w:tc>
          <w:tcPr>
            <w:tcW w:w="1104" w:type="dxa"/>
          </w:tcPr>
          <w:p w14:paraId="79A64CEA" w14:textId="4C643B71" w:rsidR="00CD7994" w:rsidRPr="00D402F0" w:rsidRDefault="008D3786" w:rsidP="00E56C53">
            <w:pPr>
              <w:rPr>
                <w:rFonts w:eastAsia="Times New Roman" w:cs="Times New Roman"/>
                <w:sz w:val="16"/>
                <w:szCs w:val="16"/>
                <w:lang w:eastAsia="da-DK"/>
              </w:rPr>
            </w:pPr>
            <w:r w:rsidRPr="00D402F0">
              <w:rPr>
                <w:rFonts w:eastAsia="Times New Roman" w:cs="Times New Roman"/>
                <w:sz w:val="16"/>
                <w:szCs w:val="16"/>
                <w:lang w:eastAsia="da-DK"/>
              </w:rPr>
              <w:t>0</w:t>
            </w:r>
          </w:p>
        </w:tc>
        <w:tc>
          <w:tcPr>
            <w:tcW w:w="1106" w:type="dxa"/>
          </w:tcPr>
          <w:p w14:paraId="7BE19D19" w14:textId="42DEE62B" w:rsidR="00CD7994" w:rsidRPr="00D402F0" w:rsidRDefault="00B02E0C" w:rsidP="00E56C53">
            <w:pPr>
              <w:rPr>
                <w:rFonts w:eastAsia="Times New Roman" w:cs="Times New Roman"/>
                <w:sz w:val="16"/>
                <w:szCs w:val="16"/>
                <w:lang w:eastAsia="da-DK"/>
              </w:rPr>
            </w:pPr>
            <w:r w:rsidRPr="00D402F0">
              <w:rPr>
                <w:rFonts w:eastAsia="Times New Roman" w:cs="Times New Roman"/>
                <w:sz w:val="16"/>
                <w:szCs w:val="16"/>
                <w:lang w:eastAsia="da-DK"/>
              </w:rPr>
              <w:t>40</w:t>
            </w:r>
          </w:p>
        </w:tc>
        <w:tc>
          <w:tcPr>
            <w:tcW w:w="1253" w:type="dxa"/>
          </w:tcPr>
          <w:p w14:paraId="734CD1BC" w14:textId="77777777" w:rsidR="00CD7994" w:rsidRPr="00D402F0" w:rsidRDefault="00CD7994" w:rsidP="002B1C68">
            <w:pPr>
              <w:jc w:val="left"/>
              <w:rPr>
                <w:rFonts w:eastAsia="Times New Roman" w:cs="Times New Roman"/>
                <w:sz w:val="16"/>
                <w:szCs w:val="16"/>
                <w:lang w:eastAsia="da-DK"/>
              </w:rPr>
            </w:pPr>
          </w:p>
        </w:tc>
        <w:tc>
          <w:tcPr>
            <w:tcW w:w="1559" w:type="dxa"/>
          </w:tcPr>
          <w:p w14:paraId="630D7BDA" w14:textId="7B6C1A82" w:rsidR="00CD7994" w:rsidRPr="00D402F0" w:rsidRDefault="008B277B" w:rsidP="002B1C68">
            <w:pPr>
              <w:jc w:val="left"/>
              <w:rPr>
                <w:rFonts w:eastAsia="Times New Roman" w:cs="Times New Roman"/>
                <w:sz w:val="16"/>
                <w:szCs w:val="16"/>
                <w:lang w:eastAsia="da-DK"/>
              </w:rPr>
            </w:pPr>
            <w:r w:rsidRPr="00D402F0">
              <w:rPr>
                <w:rFonts w:eastAsia="Times New Roman" w:cs="Times New Roman"/>
                <w:sz w:val="16"/>
                <w:szCs w:val="16"/>
                <w:lang w:eastAsia="da-DK"/>
              </w:rPr>
              <w:t>-</w:t>
            </w:r>
          </w:p>
        </w:tc>
        <w:tc>
          <w:tcPr>
            <w:tcW w:w="1565" w:type="dxa"/>
          </w:tcPr>
          <w:p w14:paraId="175551EF" w14:textId="0F7E1DF9" w:rsidR="00CD7994" w:rsidRPr="00D402F0" w:rsidRDefault="006B7F6D" w:rsidP="002B1C68">
            <w:pPr>
              <w:jc w:val="left"/>
              <w:rPr>
                <w:rFonts w:eastAsia="Times New Roman" w:cs="Times New Roman"/>
                <w:sz w:val="16"/>
                <w:szCs w:val="16"/>
                <w:lang w:eastAsia="da-DK"/>
              </w:rPr>
            </w:pPr>
            <w:r w:rsidRPr="00D402F0">
              <w:rPr>
                <w:rFonts w:eastAsia="Times New Roman" w:cs="Times New Roman"/>
                <w:sz w:val="16"/>
                <w:szCs w:val="16"/>
                <w:lang w:eastAsia="da-DK"/>
              </w:rPr>
              <w:t>Jævnt fordelt hen over året</w:t>
            </w:r>
          </w:p>
        </w:tc>
        <w:tc>
          <w:tcPr>
            <w:tcW w:w="1265" w:type="dxa"/>
          </w:tcPr>
          <w:p w14:paraId="3F34FB57" w14:textId="77777777" w:rsidR="00CD7994" w:rsidRPr="000C5C1D" w:rsidRDefault="00CD7994" w:rsidP="00E56C53">
            <w:pPr>
              <w:rPr>
                <w:rFonts w:eastAsia="Times New Roman" w:cs="Times New Roman"/>
                <w:sz w:val="16"/>
                <w:szCs w:val="16"/>
                <w:lang w:eastAsia="da-DK"/>
              </w:rPr>
            </w:pPr>
            <w:r w:rsidRPr="000C5C1D">
              <w:rPr>
                <w:rFonts w:eastAsia="Times New Roman" w:cs="Times New Roman"/>
                <w:sz w:val="16"/>
                <w:szCs w:val="16"/>
                <w:lang w:eastAsia="da-DK"/>
              </w:rPr>
              <w:t>6.00-18.00</w:t>
            </w:r>
          </w:p>
        </w:tc>
      </w:tr>
      <w:tr w:rsidR="00CD7994" w:rsidRPr="000C5C1D" w14:paraId="19BB09AB" w14:textId="77777777" w:rsidTr="00CD7994">
        <w:tc>
          <w:tcPr>
            <w:tcW w:w="1777" w:type="dxa"/>
            <w:shd w:val="clear" w:color="auto" w:fill="DDD9C3" w:themeFill="background2" w:themeFillShade="E6"/>
          </w:tcPr>
          <w:p w14:paraId="4EDA48AE" w14:textId="77777777" w:rsidR="00CD7994" w:rsidRPr="000C5C1D" w:rsidRDefault="00CD7994" w:rsidP="00E56C53">
            <w:pPr>
              <w:jc w:val="left"/>
              <w:rPr>
                <w:rFonts w:eastAsia="Times New Roman" w:cs="Times New Roman"/>
                <w:sz w:val="16"/>
                <w:szCs w:val="16"/>
                <w:lang w:eastAsia="da-DK"/>
              </w:rPr>
            </w:pPr>
            <w:r w:rsidRPr="000C5C1D">
              <w:rPr>
                <w:rFonts w:eastAsia="Times New Roman" w:cs="Times New Roman"/>
                <w:sz w:val="16"/>
                <w:szCs w:val="16"/>
                <w:lang w:eastAsia="da-DK"/>
              </w:rPr>
              <w:t xml:space="preserve">Afhentning af dyr til slagteri </w:t>
            </w:r>
          </w:p>
        </w:tc>
        <w:tc>
          <w:tcPr>
            <w:tcW w:w="1104" w:type="dxa"/>
          </w:tcPr>
          <w:p w14:paraId="2723155A" w14:textId="5053FA15" w:rsidR="00CD7994" w:rsidRPr="00D402F0" w:rsidRDefault="008D3786" w:rsidP="00E56C53">
            <w:pPr>
              <w:rPr>
                <w:rFonts w:eastAsia="Times New Roman" w:cs="Times New Roman"/>
                <w:sz w:val="16"/>
                <w:szCs w:val="16"/>
                <w:lang w:eastAsia="da-DK"/>
              </w:rPr>
            </w:pPr>
            <w:r w:rsidRPr="00D402F0">
              <w:rPr>
                <w:rFonts w:eastAsia="Times New Roman" w:cs="Times New Roman"/>
                <w:sz w:val="16"/>
                <w:szCs w:val="16"/>
                <w:lang w:eastAsia="da-DK"/>
              </w:rPr>
              <w:t>52</w:t>
            </w:r>
          </w:p>
        </w:tc>
        <w:tc>
          <w:tcPr>
            <w:tcW w:w="1106" w:type="dxa"/>
          </w:tcPr>
          <w:p w14:paraId="07F6E4E2" w14:textId="395FB349" w:rsidR="00CD7994" w:rsidRPr="00D402F0" w:rsidRDefault="008D3786" w:rsidP="00E56C53">
            <w:pPr>
              <w:rPr>
                <w:rFonts w:eastAsia="Times New Roman" w:cs="Times New Roman"/>
                <w:sz w:val="16"/>
                <w:szCs w:val="16"/>
                <w:lang w:eastAsia="da-DK"/>
              </w:rPr>
            </w:pPr>
            <w:r w:rsidRPr="00D402F0">
              <w:rPr>
                <w:rFonts w:eastAsia="Times New Roman" w:cs="Times New Roman"/>
                <w:sz w:val="16"/>
                <w:szCs w:val="16"/>
                <w:lang w:eastAsia="da-DK"/>
              </w:rPr>
              <w:t>85</w:t>
            </w:r>
          </w:p>
        </w:tc>
        <w:tc>
          <w:tcPr>
            <w:tcW w:w="1253" w:type="dxa"/>
          </w:tcPr>
          <w:p w14:paraId="4048CBB2" w14:textId="77777777" w:rsidR="00CD7994" w:rsidRPr="00D402F0" w:rsidRDefault="00CD7994" w:rsidP="002B1C68">
            <w:pPr>
              <w:jc w:val="left"/>
              <w:rPr>
                <w:rFonts w:eastAsia="Times New Roman" w:cs="Times New Roman"/>
                <w:sz w:val="16"/>
                <w:szCs w:val="16"/>
                <w:lang w:eastAsia="da-DK"/>
              </w:rPr>
            </w:pPr>
          </w:p>
        </w:tc>
        <w:tc>
          <w:tcPr>
            <w:tcW w:w="1559" w:type="dxa"/>
          </w:tcPr>
          <w:p w14:paraId="25B754A5" w14:textId="1F280E01" w:rsidR="00CD7994" w:rsidRPr="00D402F0" w:rsidRDefault="006B7F6D" w:rsidP="002B1C68">
            <w:pPr>
              <w:jc w:val="left"/>
              <w:rPr>
                <w:rFonts w:eastAsia="Times New Roman" w:cs="Times New Roman"/>
                <w:sz w:val="16"/>
                <w:szCs w:val="16"/>
                <w:lang w:eastAsia="da-DK"/>
              </w:rPr>
            </w:pPr>
            <w:r w:rsidRPr="00D402F0">
              <w:rPr>
                <w:rFonts w:eastAsia="Times New Roman" w:cs="Times New Roman"/>
                <w:sz w:val="16"/>
                <w:szCs w:val="16"/>
                <w:lang w:eastAsia="da-DK"/>
              </w:rPr>
              <w:t>Jævnt fordelt hen over året</w:t>
            </w:r>
          </w:p>
        </w:tc>
        <w:tc>
          <w:tcPr>
            <w:tcW w:w="1565" w:type="dxa"/>
          </w:tcPr>
          <w:p w14:paraId="05370DAB" w14:textId="4E8111DB" w:rsidR="00CD7994" w:rsidRPr="00D402F0" w:rsidRDefault="006B7F6D" w:rsidP="002B1C68">
            <w:pPr>
              <w:jc w:val="left"/>
              <w:rPr>
                <w:rFonts w:eastAsia="Times New Roman" w:cs="Times New Roman"/>
                <w:sz w:val="16"/>
                <w:szCs w:val="16"/>
                <w:lang w:eastAsia="da-DK"/>
              </w:rPr>
            </w:pPr>
            <w:r w:rsidRPr="00D402F0">
              <w:rPr>
                <w:rFonts w:eastAsia="Times New Roman" w:cs="Times New Roman"/>
                <w:sz w:val="16"/>
                <w:szCs w:val="16"/>
                <w:lang w:eastAsia="da-DK"/>
              </w:rPr>
              <w:t>Jævnt fordelt hen over året</w:t>
            </w:r>
          </w:p>
        </w:tc>
        <w:tc>
          <w:tcPr>
            <w:tcW w:w="1265" w:type="dxa"/>
          </w:tcPr>
          <w:p w14:paraId="2C1416CA" w14:textId="77777777" w:rsidR="00CD7994" w:rsidRPr="000C5C1D" w:rsidRDefault="00CD7994" w:rsidP="00E56C53">
            <w:pPr>
              <w:rPr>
                <w:rFonts w:eastAsia="Times New Roman" w:cs="Times New Roman"/>
                <w:sz w:val="16"/>
                <w:szCs w:val="16"/>
                <w:lang w:eastAsia="da-DK"/>
              </w:rPr>
            </w:pPr>
            <w:r w:rsidRPr="000C5C1D">
              <w:rPr>
                <w:rFonts w:eastAsia="Times New Roman" w:cs="Times New Roman"/>
                <w:sz w:val="16"/>
                <w:szCs w:val="16"/>
                <w:lang w:eastAsia="da-DK"/>
              </w:rPr>
              <w:t>Kan forekomme om natten</w:t>
            </w:r>
          </w:p>
        </w:tc>
      </w:tr>
      <w:tr w:rsidR="00CD7994" w:rsidRPr="000C5C1D" w14:paraId="475FB0EF" w14:textId="77777777" w:rsidTr="00CD7994">
        <w:tc>
          <w:tcPr>
            <w:tcW w:w="1777" w:type="dxa"/>
            <w:shd w:val="clear" w:color="auto" w:fill="DDD9C3" w:themeFill="background2" w:themeFillShade="E6"/>
          </w:tcPr>
          <w:p w14:paraId="376EA722" w14:textId="77777777" w:rsidR="00CD7994" w:rsidRPr="000C5C1D" w:rsidRDefault="00CD7994" w:rsidP="00E56C53">
            <w:pPr>
              <w:jc w:val="left"/>
              <w:rPr>
                <w:rFonts w:eastAsia="Times New Roman" w:cs="Times New Roman"/>
                <w:sz w:val="16"/>
                <w:szCs w:val="16"/>
                <w:lang w:eastAsia="da-DK"/>
              </w:rPr>
            </w:pPr>
            <w:r w:rsidRPr="000C5C1D">
              <w:rPr>
                <w:rFonts w:eastAsia="Times New Roman" w:cs="Times New Roman"/>
                <w:sz w:val="16"/>
                <w:szCs w:val="16"/>
                <w:lang w:eastAsia="da-DK"/>
              </w:rPr>
              <w:t>Afhentning af dyr til anden ejendom</w:t>
            </w:r>
          </w:p>
        </w:tc>
        <w:tc>
          <w:tcPr>
            <w:tcW w:w="1104" w:type="dxa"/>
          </w:tcPr>
          <w:p w14:paraId="2B0E9E2B" w14:textId="571AA9EC" w:rsidR="00CD7994" w:rsidRPr="00D402F0" w:rsidRDefault="009229A5" w:rsidP="00E56C53">
            <w:pPr>
              <w:rPr>
                <w:rFonts w:eastAsia="Times New Roman" w:cs="Times New Roman"/>
                <w:sz w:val="16"/>
                <w:szCs w:val="16"/>
                <w:lang w:eastAsia="da-DK"/>
              </w:rPr>
            </w:pPr>
            <w:r w:rsidRPr="00D402F0">
              <w:rPr>
                <w:rFonts w:eastAsia="Times New Roman" w:cs="Times New Roman"/>
                <w:sz w:val="16"/>
                <w:szCs w:val="16"/>
                <w:lang w:eastAsia="da-DK"/>
              </w:rPr>
              <w:t>52</w:t>
            </w:r>
          </w:p>
        </w:tc>
        <w:tc>
          <w:tcPr>
            <w:tcW w:w="1106" w:type="dxa"/>
          </w:tcPr>
          <w:p w14:paraId="6AD690CA" w14:textId="48DA675C" w:rsidR="00CD7994" w:rsidRPr="00D402F0" w:rsidRDefault="008D3786" w:rsidP="00E56C53">
            <w:pPr>
              <w:rPr>
                <w:rFonts w:eastAsia="Times New Roman" w:cs="Times New Roman"/>
                <w:sz w:val="16"/>
                <w:szCs w:val="16"/>
                <w:lang w:eastAsia="da-DK"/>
              </w:rPr>
            </w:pPr>
            <w:r w:rsidRPr="00D402F0">
              <w:rPr>
                <w:rFonts w:eastAsia="Times New Roman" w:cs="Times New Roman"/>
                <w:sz w:val="16"/>
                <w:szCs w:val="16"/>
                <w:lang w:eastAsia="da-DK"/>
              </w:rPr>
              <w:t>0</w:t>
            </w:r>
          </w:p>
        </w:tc>
        <w:tc>
          <w:tcPr>
            <w:tcW w:w="1253" w:type="dxa"/>
          </w:tcPr>
          <w:p w14:paraId="02075BCF" w14:textId="77777777" w:rsidR="00CD7994" w:rsidRPr="00D402F0" w:rsidRDefault="00CD7994" w:rsidP="002B1C68">
            <w:pPr>
              <w:jc w:val="left"/>
              <w:rPr>
                <w:rFonts w:eastAsia="Times New Roman" w:cs="Times New Roman"/>
                <w:sz w:val="16"/>
                <w:szCs w:val="16"/>
                <w:lang w:eastAsia="da-DK"/>
              </w:rPr>
            </w:pPr>
          </w:p>
        </w:tc>
        <w:tc>
          <w:tcPr>
            <w:tcW w:w="1559" w:type="dxa"/>
          </w:tcPr>
          <w:p w14:paraId="447D85ED" w14:textId="19B4535C" w:rsidR="00CD7994" w:rsidRPr="00D402F0" w:rsidRDefault="009229A5" w:rsidP="002B1C68">
            <w:pPr>
              <w:jc w:val="left"/>
              <w:rPr>
                <w:rFonts w:eastAsia="Times New Roman" w:cs="Times New Roman"/>
                <w:sz w:val="16"/>
                <w:szCs w:val="16"/>
                <w:lang w:eastAsia="da-DK"/>
              </w:rPr>
            </w:pPr>
            <w:r w:rsidRPr="00D402F0">
              <w:rPr>
                <w:rFonts w:eastAsia="Times New Roman" w:cs="Times New Roman"/>
                <w:sz w:val="16"/>
                <w:szCs w:val="16"/>
                <w:lang w:eastAsia="da-DK"/>
              </w:rPr>
              <w:t>Ugentligt</w:t>
            </w:r>
          </w:p>
        </w:tc>
        <w:tc>
          <w:tcPr>
            <w:tcW w:w="1565" w:type="dxa"/>
          </w:tcPr>
          <w:p w14:paraId="1E87A858" w14:textId="32A38373" w:rsidR="00CD7994" w:rsidRPr="00D402F0" w:rsidRDefault="008B277B" w:rsidP="002B1C68">
            <w:pPr>
              <w:jc w:val="left"/>
              <w:rPr>
                <w:rFonts w:eastAsia="Times New Roman" w:cs="Times New Roman"/>
                <w:sz w:val="16"/>
                <w:szCs w:val="16"/>
                <w:lang w:eastAsia="da-DK"/>
              </w:rPr>
            </w:pPr>
            <w:r w:rsidRPr="00D402F0">
              <w:rPr>
                <w:rFonts w:eastAsia="Times New Roman" w:cs="Times New Roman"/>
                <w:sz w:val="16"/>
                <w:szCs w:val="16"/>
                <w:lang w:eastAsia="da-DK"/>
              </w:rPr>
              <w:t>-</w:t>
            </w:r>
          </w:p>
        </w:tc>
        <w:tc>
          <w:tcPr>
            <w:tcW w:w="1265" w:type="dxa"/>
          </w:tcPr>
          <w:p w14:paraId="55520A3D" w14:textId="77777777" w:rsidR="00CD7994" w:rsidRPr="000C5C1D" w:rsidRDefault="00CD7994" w:rsidP="00E56C53">
            <w:pPr>
              <w:rPr>
                <w:rFonts w:eastAsia="Times New Roman" w:cs="Times New Roman"/>
                <w:sz w:val="16"/>
                <w:szCs w:val="16"/>
                <w:lang w:eastAsia="da-DK"/>
              </w:rPr>
            </w:pPr>
            <w:r w:rsidRPr="000C5C1D">
              <w:rPr>
                <w:rFonts w:eastAsia="Times New Roman" w:cs="Times New Roman"/>
                <w:sz w:val="16"/>
                <w:szCs w:val="16"/>
                <w:lang w:eastAsia="da-DK"/>
              </w:rPr>
              <w:t>6.00 – 18.00</w:t>
            </w:r>
          </w:p>
        </w:tc>
      </w:tr>
      <w:tr w:rsidR="00CD7994" w:rsidRPr="000C5C1D" w14:paraId="223142BC" w14:textId="77777777" w:rsidTr="00CD7994">
        <w:tc>
          <w:tcPr>
            <w:tcW w:w="1777" w:type="dxa"/>
            <w:shd w:val="clear" w:color="auto" w:fill="DDD9C3" w:themeFill="background2" w:themeFillShade="E6"/>
          </w:tcPr>
          <w:p w14:paraId="3D139472" w14:textId="77777777" w:rsidR="00CD7994" w:rsidRPr="000C5C1D" w:rsidRDefault="00CD7994" w:rsidP="00E56C53">
            <w:pPr>
              <w:jc w:val="left"/>
              <w:rPr>
                <w:rFonts w:eastAsia="Times New Roman" w:cs="Times New Roman"/>
                <w:sz w:val="16"/>
                <w:szCs w:val="16"/>
                <w:lang w:eastAsia="da-DK"/>
              </w:rPr>
            </w:pPr>
            <w:r w:rsidRPr="000C5C1D">
              <w:rPr>
                <w:rFonts w:eastAsia="Times New Roman" w:cs="Times New Roman"/>
                <w:sz w:val="16"/>
                <w:szCs w:val="16"/>
                <w:lang w:eastAsia="da-DK"/>
              </w:rPr>
              <w:t>Afhentning af døde dyr til destruktion</w:t>
            </w:r>
          </w:p>
        </w:tc>
        <w:tc>
          <w:tcPr>
            <w:tcW w:w="1104" w:type="dxa"/>
          </w:tcPr>
          <w:p w14:paraId="3332A82A" w14:textId="45D381FC" w:rsidR="00CD7994" w:rsidRPr="00D402F0" w:rsidRDefault="000C5C1D" w:rsidP="00E56C53">
            <w:pPr>
              <w:rPr>
                <w:rFonts w:eastAsia="Times New Roman" w:cs="Times New Roman"/>
                <w:sz w:val="16"/>
                <w:szCs w:val="16"/>
                <w:lang w:eastAsia="da-DK"/>
              </w:rPr>
            </w:pPr>
            <w:r w:rsidRPr="00D402F0">
              <w:rPr>
                <w:rFonts w:eastAsia="Times New Roman" w:cs="Times New Roman"/>
                <w:sz w:val="16"/>
                <w:szCs w:val="16"/>
                <w:lang w:eastAsia="da-DK"/>
              </w:rPr>
              <w:t>78</w:t>
            </w:r>
          </w:p>
        </w:tc>
        <w:tc>
          <w:tcPr>
            <w:tcW w:w="1106" w:type="dxa"/>
          </w:tcPr>
          <w:p w14:paraId="396A296D" w14:textId="443D4B98" w:rsidR="00CD7994" w:rsidRPr="00D402F0" w:rsidRDefault="000C5C1D" w:rsidP="00E56C53">
            <w:pPr>
              <w:rPr>
                <w:rFonts w:eastAsia="Times New Roman" w:cs="Times New Roman"/>
                <w:sz w:val="16"/>
                <w:szCs w:val="16"/>
                <w:lang w:eastAsia="da-DK"/>
              </w:rPr>
            </w:pPr>
            <w:r w:rsidRPr="00D402F0">
              <w:rPr>
                <w:rFonts w:eastAsia="Times New Roman" w:cs="Times New Roman"/>
                <w:sz w:val="16"/>
                <w:szCs w:val="16"/>
                <w:lang w:eastAsia="da-DK"/>
              </w:rPr>
              <w:t>78</w:t>
            </w:r>
          </w:p>
        </w:tc>
        <w:tc>
          <w:tcPr>
            <w:tcW w:w="1253" w:type="dxa"/>
          </w:tcPr>
          <w:p w14:paraId="5F9F086E" w14:textId="77777777" w:rsidR="00CD7994" w:rsidRPr="00D402F0" w:rsidRDefault="00CD7994" w:rsidP="002B1C68">
            <w:pPr>
              <w:jc w:val="left"/>
              <w:rPr>
                <w:rFonts w:eastAsia="Times New Roman" w:cs="Times New Roman"/>
                <w:sz w:val="16"/>
                <w:szCs w:val="16"/>
                <w:lang w:eastAsia="da-DK"/>
              </w:rPr>
            </w:pPr>
          </w:p>
        </w:tc>
        <w:tc>
          <w:tcPr>
            <w:tcW w:w="1559" w:type="dxa"/>
          </w:tcPr>
          <w:p w14:paraId="54AA25DC" w14:textId="148163A9" w:rsidR="00CD7994" w:rsidRPr="00D402F0" w:rsidRDefault="006B7F6D" w:rsidP="002B1C68">
            <w:pPr>
              <w:jc w:val="left"/>
              <w:rPr>
                <w:rFonts w:eastAsia="Times New Roman" w:cs="Times New Roman"/>
                <w:sz w:val="16"/>
                <w:szCs w:val="16"/>
                <w:lang w:eastAsia="da-DK"/>
              </w:rPr>
            </w:pPr>
            <w:r w:rsidRPr="00D402F0">
              <w:rPr>
                <w:rFonts w:eastAsia="Times New Roman" w:cs="Times New Roman"/>
                <w:sz w:val="16"/>
                <w:szCs w:val="16"/>
                <w:lang w:eastAsia="da-DK"/>
              </w:rPr>
              <w:t>Jævnt fordelt hen over året</w:t>
            </w:r>
          </w:p>
        </w:tc>
        <w:tc>
          <w:tcPr>
            <w:tcW w:w="1565" w:type="dxa"/>
          </w:tcPr>
          <w:p w14:paraId="1E7B4B28" w14:textId="003DFA0C" w:rsidR="00CD7994" w:rsidRPr="00D402F0" w:rsidRDefault="006B7F6D" w:rsidP="002B1C68">
            <w:pPr>
              <w:jc w:val="left"/>
              <w:rPr>
                <w:rFonts w:eastAsia="Times New Roman" w:cs="Times New Roman"/>
                <w:sz w:val="16"/>
                <w:szCs w:val="16"/>
                <w:lang w:eastAsia="da-DK"/>
              </w:rPr>
            </w:pPr>
            <w:r w:rsidRPr="00D402F0">
              <w:rPr>
                <w:rFonts w:eastAsia="Times New Roman" w:cs="Times New Roman"/>
                <w:sz w:val="16"/>
                <w:szCs w:val="16"/>
                <w:lang w:eastAsia="da-DK"/>
              </w:rPr>
              <w:t>Jævnt fordelt hen over året</w:t>
            </w:r>
          </w:p>
        </w:tc>
        <w:tc>
          <w:tcPr>
            <w:tcW w:w="1265" w:type="dxa"/>
          </w:tcPr>
          <w:p w14:paraId="7AFEF606" w14:textId="77777777" w:rsidR="00CD7994" w:rsidRPr="000C5C1D" w:rsidRDefault="00CD7994" w:rsidP="00E56C53">
            <w:pPr>
              <w:rPr>
                <w:rFonts w:eastAsia="Times New Roman" w:cs="Times New Roman"/>
                <w:sz w:val="16"/>
                <w:szCs w:val="16"/>
                <w:lang w:eastAsia="da-DK"/>
              </w:rPr>
            </w:pPr>
            <w:r w:rsidRPr="000C5C1D">
              <w:rPr>
                <w:rFonts w:eastAsia="Times New Roman" w:cs="Times New Roman"/>
                <w:sz w:val="16"/>
                <w:szCs w:val="16"/>
                <w:lang w:eastAsia="da-DK"/>
              </w:rPr>
              <w:t>6.00 – 18.00</w:t>
            </w:r>
          </w:p>
        </w:tc>
      </w:tr>
      <w:tr w:rsidR="00CD7994" w:rsidRPr="000C5C1D" w14:paraId="4C6391AD" w14:textId="77777777" w:rsidTr="00CD7994">
        <w:tc>
          <w:tcPr>
            <w:tcW w:w="1777" w:type="dxa"/>
            <w:shd w:val="clear" w:color="auto" w:fill="DDD9C3" w:themeFill="background2" w:themeFillShade="E6"/>
          </w:tcPr>
          <w:p w14:paraId="56D9F831" w14:textId="77777777" w:rsidR="00CD7994" w:rsidRPr="000C5C1D" w:rsidRDefault="00CD7994" w:rsidP="00E56C53">
            <w:pPr>
              <w:jc w:val="left"/>
              <w:rPr>
                <w:rFonts w:eastAsia="Times New Roman" w:cs="Times New Roman"/>
                <w:sz w:val="16"/>
                <w:szCs w:val="16"/>
                <w:lang w:eastAsia="da-DK"/>
              </w:rPr>
            </w:pPr>
            <w:r w:rsidRPr="000C5C1D">
              <w:rPr>
                <w:rFonts w:eastAsia="Times New Roman" w:cs="Times New Roman"/>
                <w:sz w:val="16"/>
                <w:szCs w:val="16"/>
                <w:lang w:eastAsia="da-DK"/>
              </w:rPr>
              <w:t>Hjemtagning af korn i høst</w:t>
            </w:r>
          </w:p>
        </w:tc>
        <w:tc>
          <w:tcPr>
            <w:tcW w:w="1104" w:type="dxa"/>
          </w:tcPr>
          <w:p w14:paraId="03135E19" w14:textId="53E9EF78" w:rsidR="00CD7994" w:rsidRPr="00D402F0" w:rsidRDefault="008D3786" w:rsidP="00E56C53">
            <w:pPr>
              <w:rPr>
                <w:rFonts w:eastAsia="Times New Roman" w:cs="Times New Roman"/>
                <w:sz w:val="16"/>
                <w:szCs w:val="16"/>
                <w:lang w:eastAsia="da-DK"/>
              </w:rPr>
            </w:pPr>
            <w:r w:rsidRPr="00D402F0">
              <w:rPr>
                <w:rFonts w:eastAsia="Times New Roman" w:cs="Times New Roman"/>
                <w:sz w:val="16"/>
                <w:szCs w:val="16"/>
                <w:lang w:eastAsia="da-DK"/>
              </w:rPr>
              <w:t>30</w:t>
            </w:r>
          </w:p>
        </w:tc>
        <w:tc>
          <w:tcPr>
            <w:tcW w:w="1106" w:type="dxa"/>
          </w:tcPr>
          <w:p w14:paraId="190DA6F2" w14:textId="7483FFAC" w:rsidR="00CD7994" w:rsidRPr="00D402F0" w:rsidRDefault="008D3786" w:rsidP="00E56C53">
            <w:pPr>
              <w:rPr>
                <w:rFonts w:eastAsia="Times New Roman" w:cs="Times New Roman"/>
                <w:sz w:val="16"/>
                <w:szCs w:val="16"/>
                <w:lang w:eastAsia="da-DK"/>
              </w:rPr>
            </w:pPr>
            <w:r w:rsidRPr="00D402F0">
              <w:rPr>
                <w:rFonts w:eastAsia="Times New Roman" w:cs="Times New Roman"/>
                <w:sz w:val="16"/>
                <w:szCs w:val="16"/>
                <w:lang w:eastAsia="da-DK"/>
              </w:rPr>
              <w:t>30</w:t>
            </w:r>
          </w:p>
        </w:tc>
        <w:tc>
          <w:tcPr>
            <w:tcW w:w="1253" w:type="dxa"/>
          </w:tcPr>
          <w:p w14:paraId="45B7E1D1" w14:textId="77777777" w:rsidR="00CD7994" w:rsidRPr="00D402F0" w:rsidRDefault="00CD7994" w:rsidP="002B1C68">
            <w:pPr>
              <w:jc w:val="left"/>
              <w:rPr>
                <w:rFonts w:eastAsia="Times New Roman" w:cs="Times New Roman"/>
                <w:sz w:val="16"/>
                <w:szCs w:val="16"/>
                <w:lang w:eastAsia="da-DK"/>
              </w:rPr>
            </w:pPr>
          </w:p>
        </w:tc>
        <w:tc>
          <w:tcPr>
            <w:tcW w:w="1559" w:type="dxa"/>
          </w:tcPr>
          <w:p w14:paraId="3BCA5ECB" w14:textId="62696376" w:rsidR="00CD7994" w:rsidRPr="00D402F0" w:rsidRDefault="00CD7994" w:rsidP="002B1C68">
            <w:pPr>
              <w:jc w:val="left"/>
              <w:rPr>
                <w:rFonts w:eastAsia="Times New Roman" w:cs="Times New Roman"/>
                <w:sz w:val="16"/>
                <w:szCs w:val="16"/>
                <w:lang w:eastAsia="da-DK"/>
              </w:rPr>
            </w:pPr>
            <w:r w:rsidRPr="00D402F0">
              <w:rPr>
                <w:rFonts w:eastAsia="Times New Roman" w:cs="Times New Roman"/>
                <w:sz w:val="16"/>
                <w:szCs w:val="16"/>
                <w:lang w:eastAsia="da-DK"/>
              </w:rPr>
              <w:t>Juli-</w:t>
            </w:r>
            <w:r w:rsidR="006B7F6D" w:rsidRPr="00D402F0">
              <w:rPr>
                <w:rFonts w:eastAsia="Times New Roman" w:cs="Times New Roman"/>
                <w:sz w:val="16"/>
                <w:szCs w:val="16"/>
                <w:lang w:eastAsia="da-DK"/>
              </w:rPr>
              <w:t>september</w:t>
            </w:r>
          </w:p>
        </w:tc>
        <w:tc>
          <w:tcPr>
            <w:tcW w:w="1565" w:type="dxa"/>
          </w:tcPr>
          <w:p w14:paraId="5DA36A29" w14:textId="25294209" w:rsidR="00CD7994" w:rsidRPr="00D402F0" w:rsidRDefault="006B7F6D" w:rsidP="002B1C68">
            <w:pPr>
              <w:jc w:val="left"/>
              <w:rPr>
                <w:rFonts w:eastAsia="Times New Roman" w:cs="Times New Roman"/>
                <w:sz w:val="16"/>
                <w:szCs w:val="16"/>
                <w:lang w:eastAsia="da-DK"/>
              </w:rPr>
            </w:pPr>
            <w:r w:rsidRPr="00D402F0">
              <w:rPr>
                <w:rFonts w:eastAsia="Times New Roman" w:cs="Times New Roman"/>
                <w:sz w:val="16"/>
                <w:szCs w:val="16"/>
                <w:lang w:eastAsia="da-DK"/>
              </w:rPr>
              <w:t>Juli-september</w:t>
            </w:r>
          </w:p>
        </w:tc>
        <w:tc>
          <w:tcPr>
            <w:tcW w:w="1265" w:type="dxa"/>
          </w:tcPr>
          <w:p w14:paraId="0541E7BB" w14:textId="77777777" w:rsidR="00CD7994" w:rsidRPr="000C5C1D" w:rsidRDefault="00CD7994" w:rsidP="00E56C53">
            <w:pPr>
              <w:rPr>
                <w:rFonts w:eastAsia="Times New Roman" w:cs="Times New Roman"/>
                <w:sz w:val="16"/>
                <w:szCs w:val="16"/>
                <w:lang w:eastAsia="da-DK"/>
              </w:rPr>
            </w:pPr>
            <w:r w:rsidRPr="000C5C1D">
              <w:rPr>
                <w:rFonts w:eastAsia="Times New Roman" w:cs="Times New Roman"/>
                <w:sz w:val="16"/>
                <w:szCs w:val="16"/>
                <w:lang w:eastAsia="da-DK"/>
              </w:rPr>
              <w:t>11.00-23.00</w:t>
            </w:r>
          </w:p>
        </w:tc>
      </w:tr>
      <w:tr w:rsidR="00CD7994" w:rsidRPr="000C5C1D" w14:paraId="4440685B" w14:textId="77777777" w:rsidTr="00CD7994">
        <w:tc>
          <w:tcPr>
            <w:tcW w:w="1777" w:type="dxa"/>
            <w:shd w:val="clear" w:color="auto" w:fill="DDD9C3" w:themeFill="background2" w:themeFillShade="E6"/>
          </w:tcPr>
          <w:p w14:paraId="5A378B94" w14:textId="77777777" w:rsidR="00CD7994" w:rsidRPr="000C5C1D" w:rsidRDefault="00CD7994" w:rsidP="00E56C53">
            <w:pPr>
              <w:jc w:val="left"/>
              <w:rPr>
                <w:rFonts w:eastAsia="Times New Roman" w:cs="Times New Roman"/>
                <w:sz w:val="16"/>
                <w:szCs w:val="16"/>
                <w:lang w:eastAsia="da-DK"/>
              </w:rPr>
            </w:pPr>
            <w:r w:rsidRPr="000C5C1D">
              <w:rPr>
                <w:rFonts w:eastAsia="Times New Roman" w:cs="Times New Roman"/>
                <w:sz w:val="16"/>
                <w:szCs w:val="16"/>
                <w:lang w:eastAsia="da-DK"/>
              </w:rPr>
              <w:t>Levering af mineraler, Soya, fedt mv.</w:t>
            </w:r>
          </w:p>
        </w:tc>
        <w:tc>
          <w:tcPr>
            <w:tcW w:w="1104" w:type="dxa"/>
          </w:tcPr>
          <w:p w14:paraId="1FF28243" w14:textId="51E12921" w:rsidR="00CD7994" w:rsidRPr="00D402F0" w:rsidRDefault="008B277B" w:rsidP="00E56C53">
            <w:pPr>
              <w:rPr>
                <w:rFonts w:eastAsia="Times New Roman" w:cs="Times New Roman"/>
                <w:sz w:val="16"/>
                <w:szCs w:val="16"/>
                <w:lang w:eastAsia="da-DK"/>
              </w:rPr>
            </w:pPr>
            <w:r w:rsidRPr="00D402F0">
              <w:rPr>
                <w:rFonts w:eastAsia="Times New Roman" w:cs="Times New Roman"/>
                <w:sz w:val="16"/>
                <w:szCs w:val="16"/>
                <w:lang w:eastAsia="da-DK"/>
              </w:rPr>
              <w:t>26</w:t>
            </w:r>
          </w:p>
        </w:tc>
        <w:tc>
          <w:tcPr>
            <w:tcW w:w="1106" w:type="dxa"/>
          </w:tcPr>
          <w:p w14:paraId="357C017B" w14:textId="285B8917" w:rsidR="00CD7994" w:rsidRPr="00D402F0" w:rsidRDefault="008B277B" w:rsidP="00E56C53">
            <w:pPr>
              <w:rPr>
                <w:rFonts w:eastAsia="Times New Roman" w:cs="Times New Roman"/>
                <w:sz w:val="16"/>
                <w:szCs w:val="16"/>
                <w:lang w:eastAsia="da-DK"/>
              </w:rPr>
            </w:pPr>
            <w:r w:rsidRPr="00D402F0">
              <w:rPr>
                <w:rFonts w:eastAsia="Times New Roman" w:cs="Times New Roman"/>
                <w:sz w:val="16"/>
                <w:szCs w:val="16"/>
                <w:lang w:eastAsia="da-DK"/>
              </w:rPr>
              <w:t>26</w:t>
            </w:r>
          </w:p>
        </w:tc>
        <w:tc>
          <w:tcPr>
            <w:tcW w:w="1253" w:type="dxa"/>
          </w:tcPr>
          <w:p w14:paraId="404B05FE" w14:textId="77777777" w:rsidR="00CD7994" w:rsidRPr="00D402F0" w:rsidRDefault="00CD7994" w:rsidP="002B1C68">
            <w:pPr>
              <w:jc w:val="left"/>
              <w:rPr>
                <w:rFonts w:eastAsia="Times New Roman" w:cs="Times New Roman"/>
                <w:sz w:val="16"/>
                <w:szCs w:val="16"/>
                <w:lang w:eastAsia="da-DK"/>
              </w:rPr>
            </w:pPr>
          </w:p>
        </w:tc>
        <w:tc>
          <w:tcPr>
            <w:tcW w:w="1559" w:type="dxa"/>
          </w:tcPr>
          <w:p w14:paraId="6589C8DD" w14:textId="20BD7057" w:rsidR="00CD7994" w:rsidRPr="00D402F0" w:rsidRDefault="008B277B" w:rsidP="002B1C68">
            <w:pPr>
              <w:jc w:val="left"/>
              <w:rPr>
                <w:rFonts w:eastAsia="Times New Roman" w:cs="Times New Roman"/>
                <w:sz w:val="16"/>
                <w:szCs w:val="16"/>
                <w:lang w:eastAsia="da-DK"/>
              </w:rPr>
            </w:pPr>
            <w:r w:rsidRPr="00D402F0">
              <w:rPr>
                <w:rFonts w:eastAsia="Times New Roman" w:cs="Times New Roman"/>
                <w:sz w:val="16"/>
                <w:szCs w:val="16"/>
                <w:lang w:eastAsia="da-DK"/>
              </w:rPr>
              <w:t>Jævnt fordelt hen over året</w:t>
            </w:r>
          </w:p>
        </w:tc>
        <w:tc>
          <w:tcPr>
            <w:tcW w:w="1565" w:type="dxa"/>
          </w:tcPr>
          <w:p w14:paraId="71EBC4FC" w14:textId="66D10E4D" w:rsidR="00CD7994" w:rsidRPr="00D402F0" w:rsidRDefault="008B277B" w:rsidP="002B1C68">
            <w:pPr>
              <w:jc w:val="left"/>
              <w:rPr>
                <w:rFonts w:eastAsia="Times New Roman" w:cs="Times New Roman"/>
                <w:sz w:val="16"/>
                <w:szCs w:val="16"/>
                <w:lang w:eastAsia="da-DK"/>
              </w:rPr>
            </w:pPr>
            <w:r w:rsidRPr="00D402F0">
              <w:rPr>
                <w:rFonts w:eastAsia="Times New Roman" w:cs="Times New Roman"/>
                <w:sz w:val="16"/>
                <w:szCs w:val="16"/>
                <w:lang w:eastAsia="da-DK"/>
              </w:rPr>
              <w:t>Jævnt fordelt hen over året</w:t>
            </w:r>
          </w:p>
        </w:tc>
        <w:tc>
          <w:tcPr>
            <w:tcW w:w="1265" w:type="dxa"/>
          </w:tcPr>
          <w:p w14:paraId="7CF0FDAA" w14:textId="77777777" w:rsidR="00CD7994" w:rsidRPr="000C5C1D" w:rsidRDefault="00CD7994" w:rsidP="00E56C53">
            <w:pPr>
              <w:rPr>
                <w:rFonts w:eastAsia="Times New Roman" w:cs="Times New Roman"/>
                <w:sz w:val="16"/>
                <w:szCs w:val="16"/>
                <w:lang w:eastAsia="da-DK"/>
              </w:rPr>
            </w:pPr>
            <w:r w:rsidRPr="000C5C1D">
              <w:rPr>
                <w:rFonts w:eastAsia="Times New Roman" w:cs="Times New Roman"/>
                <w:sz w:val="16"/>
                <w:szCs w:val="16"/>
                <w:lang w:eastAsia="da-DK"/>
              </w:rPr>
              <w:t>6.00 – 18.00</w:t>
            </w:r>
          </w:p>
        </w:tc>
      </w:tr>
      <w:tr w:rsidR="00CD7994" w:rsidRPr="000C5C1D" w14:paraId="15642528" w14:textId="77777777" w:rsidTr="00CD7994">
        <w:tc>
          <w:tcPr>
            <w:tcW w:w="1777" w:type="dxa"/>
            <w:shd w:val="clear" w:color="auto" w:fill="DDD9C3" w:themeFill="background2" w:themeFillShade="E6"/>
          </w:tcPr>
          <w:p w14:paraId="2CFC4DDE" w14:textId="77777777" w:rsidR="00CD7994" w:rsidRPr="000C5C1D" w:rsidRDefault="00CD7994" w:rsidP="00E56C53">
            <w:pPr>
              <w:jc w:val="left"/>
              <w:rPr>
                <w:rFonts w:eastAsia="Times New Roman" w:cs="Times New Roman"/>
                <w:sz w:val="16"/>
                <w:szCs w:val="16"/>
                <w:lang w:eastAsia="da-DK"/>
              </w:rPr>
            </w:pPr>
            <w:r w:rsidRPr="000C5C1D">
              <w:rPr>
                <w:rFonts w:eastAsia="Times New Roman" w:cs="Times New Roman"/>
                <w:sz w:val="16"/>
                <w:szCs w:val="16"/>
                <w:lang w:eastAsia="da-DK"/>
              </w:rPr>
              <w:t>Udkørsel af gylle (traktor og gyllevogn, kapacitet 20 tons)</w:t>
            </w:r>
          </w:p>
        </w:tc>
        <w:tc>
          <w:tcPr>
            <w:tcW w:w="1104" w:type="dxa"/>
          </w:tcPr>
          <w:p w14:paraId="6644184F" w14:textId="578A6821" w:rsidR="00CD7994" w:rsidRPr="00D402F0" w:rsidRDefault="000C5C1D" w:rsidP="00E56C53">
            <w:pPr>
              <w:rPr>
                <w:rFonts w:eastAsia="Times New Roman" w:cs="Times New Roman"/>
                <w:sz w:val="16"/>
                <w:szCs w:val="16"/>
                <w:lang w:eastAsia="da-DK"/>
              </w:rPr>
            </w:pPr>
            <w:r w:rsidRPr="00D402F0">
              <w:rPr>
                <w:rFonts w:eastAsia="Times New Roman" w:cs="Times New Roman"/>
                <w:sz w:val="16"/>
                <w:szCs w:val="16"/>
                <w:lang w:eastAsia="da-DK"/>
              </w:rPr>
              <w:t>439</w:t>
            </w:r>
            <w:r w:rsidR="00CD7994" w:rsidRPr="00D402F0">
              <w:rPr>
                <w:rFonts w:eastAsia="Times New Roman" w:cs="Times New Roman"/>
                <w:sz w:val="16"/>
                <w:szCs w:val="16"/>
                <w:lang w:eastAsia="da-DK"/>
              </w:rPr>
              <w:t>*</w:t>
            </w:r>
          </w:p>
        </w:tc>
        <w:tc>
          <w:tcPr>
            <w:tcW w:w="1106" w:type="dxa"/>
          </w:tcPr>
          <w:p w14:paraId="5D6586A8" w14:textId="2BF4E230" w:rsidR="00CD7994" w:rsidRPr="00D402F0" w:rsidRDefault="008D3786" w:rsidP="00E56C53">
            <w:pPr>
              <w:rPr>
                <w:rFonts w:eastAsia="Times New Roman" w:cs="Times New Roman"/>
                <w:sz w:val="16"/>
                <w:szCs w:val="16"/>
                <w:lang w:eastAsia="da-DK"/>
              </w:rPr>
            </w:pPr>
            <w:r w:rsidRPr="00D402F0">
              <w:rPr>
                <w:rFonts w:eastAsia="Times New Roman" w:cs="Times New Roman"/>
                <w:sz w:val="16"/>
                <w:szCs w:val="16"/>
                <w:lang w:eastAsia="da-DK"/>
              </w:rPr>
              <w:t>564</w:t>
            </w:r>
            <w:r w:rsidR="00CD7994" w:rsidRPr="00D402F0">
              <w:rPr>
                <w:rFonts w:eastAsia="Times New Roman" w:cs="Times New Roman"/>
                <w:sz w:val="16"/>
                <w:szCs w:val="16"/>
                <w:lang w:eastAsia="da-DK"/>
              </w:rPr>
              <w:t>*</w:t>
            </w:r>
          </w:p>
        </w:tc>
        <w:tc>
          <w:tcPr>
            <w:tcW w:w="1253" w:type="dxa"/>
          </w:tcPr>
          <w:p w14:paraId="276D6111" w14:textId="3AF02F88" w:rsidR="00CD7994" w:rsidRPr="00D402F0" w:rsidRDefault="00CD7994" w:rsidP="002B1C68">
            <w:pPr>
              <w:jc w:val="left"/>
              <w:rPr>
                <w:rFonts w:eastAsia="Times New Roman" w:cs="Times New Roman"/>
                <w:sz w:val="16"/>
                <w:szCs w:val="16"/>
                <w:lang w:eastAsia="da-DK"/>
              </w:rPr>
            </w:pPr>
            <w:r w:rsidRPr="00D402F0">
              <w:rPr>
                <w:rFonts w:eastAsia="Times New Roman" w:cs="Times New Roman"/>
                <w:sz w:val="16"/>
                <w:szCs w:val="16"/>
                <w:lang w:eastAsia="da-DK"/>
              </w:rPr>
              <w:t>20 tons</w:t>
            </w:r>
          </w:p>
        </w:tc>
        <w:tc>
          <w:tcPr>
            <w:tcW w:w="1559" w:type="dxa"/>
          </w:tcPr>
          <w:p w14:paraId="1AEBD3D1" w14:textId="2134DC68" w:rsidR="00CD7994" w:rsidRPr="00D402F0" w:rsidRDefault="00CD7994" w:rsidP="002B1C68">
            <w:pPr>
              <w:jc w:val="left"/>
              <w:rPr>
                <w:rFonts w:eastAsia="Times New Roman" w:cs="Times New Roman"/>
                <w:sz w:val="16"/>
                <w:szCs w:val="16"/>
                <w:lang w:eastAsia="da-DK"/>
              </w:rPr>
            </w:pPr>
            <w:r w:rsidRPr="00D402F0">
              <w:rPr>
                <w:rFonts w:eastAsia="Times New Roman" w:cs="Times New Roman"/>
                <w:sz w:val="16"/>
                <w:szCs w:val="16"/>
                <w:lang w:eastAsia="da-DK"/>
              </w:rPr>
              <w:t>Primært i foråret</w:t>
            </w:r>
            <w:r w:rsidR="000C5C1D" w:rsidRPr="00D402F0">
              <w:rPr>
                <w:rFonts w:eastAsia="Times New Roman" w:cs="Times New Roman"/>
                <w:sz w:val="16"/>
                <w:szCs w:val="16"/>
                <w:lang w:eastAsia="da-DK"/>
              </w:rPr>
              <w:t xml:space="preserve"> og efteråret</w:t>
            </w:r>
          </w:p>
        </w:tc>
        <w:tc>
          <w:tcPr>
            <w:tcW w:w="1565" w:type="dxa"/>
          </w:tcPr>
          <w:p w14:paraId="6429CB45" w14:textId="05C1FF38" w:rsidR="00CD7994" w:rsidRPr="00D402F0" w:rsidRDefault="000C5C1D" w:rsidP="002B1C68">
            <w:pPr>
              <w:jc w:val="left"/>
              <w:rPr>
                <w:rFonts w:eastAsia="Times New Roman" w:cs="Times New Roman"/>
                <w:sz w:val="16"/>
                <w:szCs w:val="16"/>
                <w:lang w:eastAsia="da-DK"/>
              </w:rPr>
            </w:pPr>
            <w:r w:rsidRPr="00D402F0">
              <w:rPr>
                <w:rFonts w:eastAsia="Times New Roman" w:cs="Times New Roman"/>
                <w:sz w:val="16"/>
                <w:szCs w:val="16"/>
                <w:lang w:eastAsia="da-DK"/>
              </w:rPr>
              <w:t>Primært i foråret og efteråret</w:t>
            </w:r>
          </w:p>
        </w:tc>
        <w:tc>
          <w:tcPr>
            <w:tcW w:w="1265" w:type="dxa"/>
          </w:tcPr>
          <w:p w14:paraId="5C005FB2" w14:textId="6A330D06" w:rsidR="00CD7994" w:rsidRPr="000C5C1D" w:rsidRDefault="00CD7994" w:rsidP="00E56C53">
            <w:pPr>
              <w:rPr>
                <w:rFonts w:eastAsia="Times New Roman" w:cs="Times New Roman"/>
                <w:sz w:val="16"/>
                <w:szCs w:val="16"/>
                <w:lang w:eastAsia="da-DK"/>
              </w:rPr>
            </w:pPr>
            <w:r w:rsidRPr="000C5C1D">
              <w:rPr>
                <w:rFonts w:eastAsia="Times New Roman" w:cs="Times New Roman"/>
                <w:sz w:val="16"/>
                <w:szCs w:val="16"/>
                <w:lang w:eastAsia="da-DK"/>
              </w:rPr>
              <w:t>07.00-23.00</w:t>
            </w:r>
          </w:p>
        </w:tc>
      </w:tr>
      <w:tr w:rsidR="00CD7994" w:rsidRPr="000C5C1D" w14:paraId="647A1677" w14:textId="77777777" w:rsidTr="00CD7994">
        <w:tc>
          <w:tcPr>
            <w:tcW w:w="1777" w:type="dxa"/>
            <w:shd w:val="clear" w:color="auto" w:fill="DDD9C3" w:themeFill="background2" w:themeFillShade="E6"/>
          </w:tcPr>
          <w:p w14:paraId="43003BD8" w14:textId="77777777" w:rsidR="00CD7994" w:rsidRPr="000C5C1D" w:rsidRDefault="00CD7994" w:rsidP="00E56C53">
            <w:pPr>
              <w:jc w:val="left"/>
              <w:rPr>
                <w:rFonts w:eastAsia="Times New Roman" w:cs="Times New Roman"/>
                <w:sz w:val="16"/>
                <w:szCs w:val="16"/>
                <w:lang w:eastAsia="da-DK"/>
              </w:rPr>
            </w:pPr>
            <w:r w:rsidRPr="000C5C1D">
              <w:rPr>
                <w:rFonts w:eastAsia="Times New Roman" w:cs="Times New Roman"/>
                <w:sz w:val="16"/>
                <w:szCs w:val="16"/>
                <w:lang w:eastAsia="da-DK"/>
              </w:rPr>
              <w:t>Udkørsel dybstrøelse</w:t>
            </w:r>
          </w:p>
        </w:tc>
        <w:tc>
          <w:tcPr>
            <w:tcW w:w="1104" w:type="dxa"/>
          </w:tcPr>
          <w:p w14:paraId="7B049C4A" w14:textId="2ADDEA3A" w:rsidR="00CD7994" w:rsidRPr="00D402F0" w:rsidRDefault="008D3786" w:rsidP="00E56C53">
            <w:pPr>
              <w:rPr>
                <w:rFonts w:eastAsia="Times New Roman" w:cs="Times New Roman"/>
                <w:sz w:val="16"/>
                <w:szCs w:val="16"/>
                <w:lang w:eastAsia="da-DK"/>
              </w:rPr>
            </w:pPr>
            <w:r w:rsidRPr="00D402F0">
              <w:rPr>
                <w:rFonts w:eastAsia="Times New Roman" w:cs="Times New Roman"/>
                <w:sz w:val="16"/>
                <w:szCs w:val="16"/>
                <w:lang w:eastAsia="da-DK"/>
              </w:rPr>
              <w:t>2</w:t>
            </w:r>
          </w:p>
        </w:tc>
        <w:tc>
          <w:tcPr>
            <w:tcW w:w="1106" w:type="dxa"/>
          </w:tcPr>
          <w:p w14:paraId="7AECC661" w14:textId="3139E0B1" w:rsidR="00CD7994" w:rsidRPr="00D402F0" w:rsidRDefault="008D3786" w:rsidP="00E56C53">
            <w:pPr>
              <w:rPr>
                <w:rFonts w:eastAsia="Times New Roman" w:cs="Times New Roman"/>
                <w:sz w:val="16"/>
                <w:szCs w:val="16"/>
                <w:lang w:eastAsia="da-DK"/>
              </w:rPr>
            </w:pPr>
            <w:r w:rsidRPr="00D402F0">
              <w:rPr>
                <w:rFonts w:eastAsia="Times New Roman" w:cs="Times New Roman"/>
                <w:sz w:val="16"/>
                <w:szCs w:val="16"/>
                <w:lang w:eastAsia="da-DK"/>
              </w:rPr>
              <w:t>3</w:t>
            </w:r>
          </w:p>
        </w:tc>
        <w:tc>
          <w:tcPr>
            <w:tcW w:w="1253" w:type="dxa"/>
          </w:tcPr>
          <w:p w14:paraId="21DF6D7B" w14:textId="50E72B9E" w:rsidR="00CD7994" w:rsidRPr="00D402F0" w:rsidRDefault="008D3786" w:rsidP="002B1C68">
            <w:pPr>
              <w:rPr>
                <w:rFonts w:eastAsia="Times New Roman" w:cs="Times New Roman"/>
                <w:sz w:val="16"/>
                <w:szCs w:val="16"/>
                <w:lang w:eastAsia="da-DK"/>
              </w:rPr>
            </w:pPr>
            <w:r w:rsidRPr="00D402F0">
              <w:rPr>
                <w:rFonts w:eastAsia="Times New Roman" w:cs="Times New Roman"/>
                <w:sz w:val="16"/>
                <w:szCs w:val="16"/>
                <w:lang w:eastAsia="da-DK"/>
              </w:rPr>
              <w:t>16 tons</w:t>
            </w:r>
          </w:p>
        </w:tc>
        <w:tc>
          <w:tcPr>
            <w:tcW w:w="1559" w:type="dxa"/>
          </w:tcPr>
          <w:p w14:paraId="15480A49" w14:textId="1D261A62" w:rsidR="00CD7994" w:rsidRPr="00D402F0" w:rsidRDefault="00CD7994" w:rsidP="000C5C1D">
            <w:pPr>
              <w:rPr>
                <w:rFonts w:eastAsia="Times New Roman" w:cs="Times New Roman"/>
                <w:sz w:val="16"/>
                <w:szCs w:val="16"/>
                <w:lang w:eastAsia="da-DK"/>
              </w:rPr>
            </w:pPr>
            <w:r w:rsidRPr="00D402F0">
              <w:rPr>
                <w:rFonts w:eastAsia="Times New Roman" w:cs="Times New Roman"/>
                <w:sz w:val="16"/>
                <w:szCs w:val="16"/>
                <w:lang w:eastAsia="da-DK"/>
              </w:rPr>
              <w:t>Sæson primært efterår og nogle dage i foråret</w:t>
            </w:r>
          </w:p>
        </w:tc>
        <w:tc>
          <w:tcPr>
            <w:tcW w:w="1565" w:type="dxa"/>
          </w:tcPr>
          <w:p w14:paraId="07BF4DB7" w14:textId="7159A6C3" w:rsidR="00CD7994" w:rsidRPr="00D402F0" w:rsidRDefault="000C5C1D" w:rsidP="000C5C1D">
            <w:pPr>
              <w:rPr>
                <w:rFonts w:eastAsia="Times New Roman" w:cs="Times New Roman"/>
                <w:sz w:val="16"/>
                <w:szCs w:val="16"/>
                <w:lang w:eastAsia="da-DK"/>
              </w:rPr>
            </w:pPr>
            <w:r w:rsidRPr="00D402F0">
              <w:rPr>
                <w:rFonts w:eastAsia="Times New Roman" w:cs="Times New Roman"/>
                <w:sz w:val="16"/>
                <w:szCs w:val="16"/>
                <w:lang w:eastAsia="da-DK"/>
              </w:rPr>
              <w:t>Sæson primært efterår og nogle dage i foråret</w:t>
            </w:r>
          </w:p>
        </w:tc>
        <w:tc>
          <w:tcPr>
            <w:tcW w:w="1265" w:type="dxa"/>
          </w:tcPr>
          <w:p w14:paraId="34455FD4" w14:textId="3A081C46" w:rsidR="00CD7994" w:rsidRPr="000C5C1D" w:rsidRDefault="00CD7994" w:rsidP="002B1C68">
            <w:pPr>
              <w:rPr>
                <w:rFonts w:eastAsia="Times New Roman" w:cs="Times New Roman"/>
                <w:sz w:val="16"/>
                <w:szCs w:val="16"/>
                <w:lang w:eastAsia="da-DK"/>
              </w:rPr>
            </w:pPr>
            <w:r w:rsidRPr="000C5C1D">
              <w:rPr>
                <w:rFonts w:eastAsia="Times New Roman" w:cs="Times New Roman"/>
                <w:sz w:val="16"/>
                <w:szCs w:val="16"/>
                <w:lang w:eastAsia="da-DK"/>
              </w:rPr>
              <w:t>7.00-23.00</w:t>
            </w:r>
          </w:p>
        </w:tc>
      </w:tr>
      <w:tr w:rsidR="00CD7994" w:rsidRPr="000C5C1D" w14:paraId="01B1B617" w14:textId="77777777" w:rsidTr="00CD7994">
        <w:tc>
          <w:tcPr>
            <w:tcW w:w="1777" w:type="dxa"/>
            <w:shd w:val="clear" w:color="auto" w:fill="DDD9C3" w:themeFill="background2" w:themeFillShade="E6"/>
          </w:tcPr>
          <w:p w14:paraId="3ABCB3E3" w14:textId="77777777" w:rsidR="00CD7994" w:rsidRPr="000C5C1D" w:rsidRDefault="00CD7994" w:rsidP="00E56C53">
            <w:pPr>
              <w:jc w:val="left"/>
              <w:rPr>
                <w:rFonts w:eastAsia="Times New Roman" w:cs="Times New Roman"/>
                <w:sz w:val="16"/>
                <w:szCs w:val="16"/>
                <w:lang w:eastAsia="da-DK"/>
              </w:rPr>
            </w:pPr>
            <w:r w:rsidRPr="000C5C1D">
              <w:rPr>
                <w:rFonts w:eastAsia="Times New Roman" w:cs="Times New Roman"/>
                <w:sz w:val="16"/>
                <w:szCs w:val="16"/>
                <w:lang w:eastAsia="da-DK"/>
              </w:rPr>
              <w:t>Levering af fyrings- og dieselolie</w:t>
            </w:r>
          </w:p>
        </w:tc>
        <w:tc>
          <w:tcPr>
            <w:tcW w:w="1104" w:type="dxa"/>
          </w:tcPr>
          <w:p w14:paraId="744DF170" w14:textId="70D272D9" w:rsidR="00CD7994" w:rsidRPr="000C5C1D" w:rsidRDefault="00BA0CC0" w:rsidP="00E56C53">
            <w:pPr>
              <w:rPr>
                <w:rFonts w:eastAsia="Times New Roman" w:cs="Times New Roman"/>
                <w:sz w:val="16"/>
                <w:szCs w:val="16"/>
                <w:lang w:eastAsia="da-DK"/>
              </w:rPr>
            </w:pPr>
            <w:r w:rsidRPr="000C5C1D">
              <w:rPr>
                <w:rFonts w:eastAsia="Times New Roman" w:cs="Times New Roman"/>
                <w:sz w:val="16"/>
                <w:szCs w:val="16"/>
                <w:lang w:eastAsia="da-DK"/>
              </w:rPr>
              <w:t>12</w:t>
            </w:r>
          </w:p>
        </w:tc>
        <w:tc>
          <w:tcPr>
            <w:tcW w:w="1106" w:type="dxa"/>
          </w:tcPr>
          <w:p w14:paraId="6D345E0E" w14:textId="4CC52C8D" w:rsidR="00CD7994" w:rsidRPr="000C5C1D" w:rsidRDefault="008D3786" w:rsidP="00E56C53">
            <w:pPr>
              <w:rPr>
                <w:rFonts w:eastAsia="Times New Roman" w:cs="Times New Roman"/>
                <w:sz w:val="16"/>
                <w:szCs w:val="16"/>
                <w:lang w:eastAsia="da-DK"/>
              </w:rPr>
            </w:pPr>
            <w:r w:rsidRPr="000C5C1D">
              <w:rPr>
                <w:rFonts w:eastAsia="Times New Roman" w:cs="Times New Roman"/>
                <w:sz w:val="16"/>
                <w:szCs w:val="16"/>
                <w:lang w:eastAsia="da-DK"/>
              </w:rPr>
              <w:t>12</w:t>
            </w:r>
          </w:p>
        </w:tc>
        <w:tc>
          <w:tcPr>
            <w:tcW w:w="1253" w:type="dxa"/>
          </w:tcPr>
          <w:p w14:paraId="78392D2D" w14:textId="77777777" w:rsidR="00CD7994" w:rsidRPr="000C5C1D" w:rsidRDefault="00CD7994" w:rsidP="002B1C68">
            <w:pPr>
              <w:jc w:val="left"/>
              <w:rPr>
                <w:rFonts w:eastAsia="Times New Roman" w:cs="Times New Roman"/>
                <w:sz w:val="16"/>
                <w:szCs w:val="16"/>
                <w:lang w:eastAsia="da-DK"/>
              </w:rPr>
            </w:pPr>
          </w:p>
        </w:tc>
        <w:tc>
          <w:tcPr>
            <w:tcW w:w="1559" w:type="dxa"/>
          </w:tcPr>
          <w:p w14:paraId="346C670C" w14:textId="528E2ED9" w:rsidR="00CD7994" w:rsidRPr="000C5C1D" w:rsidRDefault="00BA0CC0" w:rsidP="002B1C68">
            <w:pPr>
              <w:jc w:val="left"/>
              <w:rPr>
                <w:rFonts w:eastAsia="Times New Roman" w:cs="Times New Roman"/>
                <w:sz w:val="16"/>
                <w:szCs w:val="16"/>
                <w:lang w:eastAsia="da-DK"/>
              </w:rPr>
            </w:pPr>
            <w:r w:rsidRPr="000C5C1D">
              <w:rPr>
                <w:rFonts w:eastAsia="Times New Roman" w:cs="Times New Roman"/>
                <w:sz w:val="16"/>
                <w:szCs w:val="16"/>
                <w:lang w:eastAsia="da-DK"/>
              </w:rPr>
              <w:t>Ved behov</w:t>
            </w:r>
          </w:p>
        </w:tc>
        <w:tc>
          <w:tcPr>
            <w:tcW w:w="1565" w:type="dxa"/>
          </w:tcPr>
          <w:p w14:paraId="3DBA0F07" w14:textId="6E9D7443" w:rsidR="00CD7994" w:rsidRPr="000C5C1D" w:rsidRDefault="000C5C1D" w:rsidP="002B1C68">
            <w:pPr>
              <w:jc w:val="left"/>
              <w:rPr>
                <w:rFonts w:eastAsia="Times New Roman" w:cs="Times New Roman"/>
                <w:sz w:val="16"/>
                <w:szCs w:val="16"/>
                <w:lang w:eastAsia="da-DK"/>
              </w:rPr>
            </w:pPr>
            <w:r w:rsidRPr="000C5C1D">
              <w:rPr>
                <w:rFonts w:eastAsia="Times New Roman" w:cs="Times New Roman"/>
                <w:sz w:val="16"/>
                <w:szCs w:val="16"/>
                <w:lang w:eastAsia="da-DK"/>
              </w:rPr>
              <w:t>Ved behov</w:t>
            </w:r>
          </w:p>
        </w:tc>
        <w:tc>
          <w:tcPr>
            <w:tcW w:w="1265" w:type="dxa"/>
          </w:tcPr>
          <w:p w14:paraId="25DF46F4" w14:textId="77777777" w:rsidR="00CD7994" w:rsidRPr="000C5C1D" w:rsidRDefault="00CD7994" w:rsidP="00E56C53">
            <w:pPr>
              <w:rPr>
                <w:rFonts w:eastAsia="Times New Roman" w:cs="Times New Roman"/>
                <w:sz w:val="16"/>
                <w:szCs w:val="16"/>
                <w:lang w:eastAsia="da-DK"/>
              </w:rPr>
            </w:pPr>
            <w:r w:rsidRPr="000C5C1D">
              <w:rPr>
                <w:rFonts w:eastAsia="Times New Roman" w:cs="Times New Roman"/>
                <w:sz w:val="16"/>
                <w:szCs w:val="16"/>
                <w:lang w:eastAsia="da-DK"/>
              </w:rPr>
              <w:t>6.00 – 18.00</w:t>
            </w:r>
          </w:p>
        </w:tc>
      </w:tr>
      <w:tr w:rsidR="00BA0CC0" w:rsidRPr="000C5C1D" w14:paraId="4E677E99" w14:textId="77777777" w:rsidTr="00CD7994">
        <w:tc>
          <w:tcPr>
            <w:tcW w:w="1777" w:type="dxa"/>
            <w:shd w:val="clear" w:color="auto" w:fill="DDD9C3" w:themeFill="background2" w:themeFillShade="E6"/>
          </w:tcPr>
          <w:p w14:paraId="75D1E1F0" w14:textId="77777777" w:rsidR="00BA0CC0" w:rsidRPr="000C5C1D" w:rsidRDefault="00BA0CC0" w:rsidP="00BA0CC0">
            <w:pPr>
              <w:jc w:val="left"/>
              <w:rPr>
                <w:rFonts w:eastAsia="Times New Roman" w:cs="Times New Roman"/>
                <w:sz w:val="16"/>
                <w:szCs w:val="16"/>
                <w:lang w:eastAsia="da-DK"/>
              </w:rPr>
            </w:pPr>
            <w:r w:rsidRPr="000C5C1D">
              <w:rPr>
                <w:rFonts w:eastAsia="Times New Roman" w:cs="Times New Roman"/>
                <w:sz w:val="16"/>
                <w:szCs w:val="16"/>
                <w:lang w:eastAsia="da-DK"/>
              </w:rPr>
              <w:t>Levering af træpiller</w:t>
            </w:r>
          </w:p>
        </w:tc>
        <w:tc>
          <w:tcPr>
            <w:tcW w:w="1104" w:type="dxa"/>
          </w:tcPr>
          <w:p w14:paraId="0FD59FDD" w14:textId="3F1F0B41" w:rsidR="00BA0CC0" w:rsidRPr="000C5C1D" w:rsidRDefault="000C5C1D" w:rsidP="00BA0CC0">
            <w:pPr>
              <w:rPr>
                <w:rFonts w:eastAsia="Times New Roman" w:cs="Times New Roman"/>
                <w:sz w:val="16"/>
                <w:szCs w:val="16"/>
                <w:lang w:eastAsia="da-DK"/>
              </w:rPr>
            </w:pPr>
            <w:r w:rsidRPr="000C5C1D">
              <w:rPr>
                <w:rFonts w:eastAsia="Times New Roman" w:cs="Times New Roman"/>
                <w:sz w:val="16"/>
                <w:szCs w:val="16"/>
                <w:lang w:eastAsia="da-DK"/>
              </w:rPr>
              <w:t>3</w:t>
            </w:r>
          </w:p>
        </w:tc>
        <w:tc>
          <w:tcPr>
            <w:tcW w:w="1106" w:type="dxa"/>
          </w:tcPr>
          <w:p w14:paraId="11629583" w14:textId="7D60FB9F" w:rsidR="00BA0CC0" w:rsidRPr="000C5C1D" w:rsidRDefault="000C5C1D" w:rsidP="00BA0CC0">
            <w:pPr>
              <w:rPr>
                <w:rFonts w:eastAsia="Times New Roman" w:cs="Times New Roman"/>
                <w:sz w:val="16"/>
                <w:szCs w:val="16"/>
                <w:lang w:eastAsia="da-DK"/>
              </w:rPr>
            </w:pPr>
            <w:r w:rsidRPr="000C5C1D">
              <w:rPr>
                <w:rFonts w:eastAsia="Times New Roman" w:cs="Times New Roman"/>
                <w:sz w:val="16"/>
                <w:szCs w:val="16"/>
                <w:lang w:eastAsia="da-DK"/>
              </w:rPr>
              <w:t>3</w:t>
            </w:r>
          </w:p>
        </w:tc>
        <w:tc>
          <w:tcPr>
            <w:tcW w:w="1253" w:type="dxa"/>
          </w:tcPr>
          <w:p w14:paraId="2BF4B310" w14:textId="77777777" w:rsidR="00BA0CC0" w:rsidRPr="000C5C1D" w:rsidRDefault="00BA0CC0" w:rsidP="00BA0CC0">
            <w:pPr>
              <w:jc w:val="left"/>
              <w:rPr>
                <w:rFonts w:eastAsia="Times New Roman" w:cs="Times New Roman"/>
                <w:sz w:val="16"/>
                <w:szCs w:val="16"/>
                <w:lang w:eastAsia="da-DK"/>
              </w:rPr>
            </w:pPr>
          </w:p>
        </w:tc>
        <w:tc>
          <w:tcPr>
            <w:tcW w:w="1559" w:type="dxa"/>
          </w:tcPr>
          <w:p w14:paraId="0E0E8D39" w14:textId="04564705" w:rsidR="00BA0CC0" w:rsidRPr="000C5C1D" w:rsidRDefault="00BA0CC0" w:rsidP="00BA0CC0">
            <w:pPr>
              <w:jc w:val="left"/>
              <w:rPr>
                <w:rFonts w:eastAsia="Times New Roman" w:cs="Times New Roman"/>
                <w:sz w:val="16"/>
                <w:szCs w:val="16"/>
                <w:lang w:eastAsia="da-DK"/>
              </w:rPr>
            </w:pPr>
            <w:r w:rsidRPr="000C5C1D">
              <w:rPr>
                <w:rFonts w:eastAsia="Times New Roman" w:cs="Times New Roman"/>
                <w:sz w:val="16"/>
                <w:szCs w:val="16"/>
                <w:lang w:eastAsia="da-DK"/>
              </w:rPr>
              <w:t>Ved behov</w:t>
            </w:r>
          </w:p>
          <w:p w14:paraId="5F4C73E2" w14:textId="77777777" w:rsidR="00BA0CC0" w:rsidRPr="000C5C1D" w:rsidRDefault="00BA0CC0" w:rsidP="00BA0CC0">
            <w:pPr>
              <w:jc w:val="left"/>
              <w:rPr>
                <w:rFonts w:eastAsia="Times New Roman" w:cs="Times New Roman"/>
                <w:sz w:val="16"/>
                <w:szCs w:val="16"/>
                <w:lang w:eastAsia="da-DK"/>
              </w:rPr>
            </w:pPr>
          </w:p>
        </w:tc>
        <w:tc>
          <w:tcPr>
            <w:tcW w:w="1565" w:type="dxa"/>
          </w:tcPr>
          <w:p w14:paraId="13069D71" w14:textId="29822B8C" w:rsidR="00BA0CC0" w:rsidRPr="000C5C1D" w:rsidRDefault="000C5C1D" w:rsidP="00BA0CC0">
            <w:pPr>
              <w:jc w:val="left"/>
              <w:rPr>
                <w:rFonts w:eastAsia="Times New Roman" w:cs="Times New Roman"/>
                <w:sz w:val="16"/>
                <w:szCs w:val="16"/>
                <w:lang w:eastAsia="da-DK"/>
              </w:rPr>
            </w:pPr>
            <w:r w:rsidRPr="000C5C1D">
              <w:rPr>
                <w:rFonts w:eastAsia="Times New Roman" w:cs="Times New Roman"/>
                <w:sz w:val="16"/>
                <w:szCs w:val="16"/>
                <w:lang w:eastAsia="da-DK"/>
              </w:rPr>
              <w:t>Ved behov</w:t>
            </w:r>
          </w:p>
        </w:tc>
        <w:tc>
          <w:tcPr>
            <w:tcW w:w="1265" w:type="dxa"/>
          </w:tcPr>
          <w:p w14:paraId="7FD2A095" w14:textId="7E8223CC" w:rsidR="00BA0CC0" w:rsidRPr="000C5C1D" w:rsidRDefault="00BA0CC0" w:rsidP="00BA0CC0">
            <w:pPr>
              <w:rPr>
                <w:rFonts w:eastAsia="Times New Roman" w:cs="Times New Roman"/>
                <w:sz w:val="16"/>
                <w:szCs w:val="16"/>
                <w:lang w:eastAsia="da-DK"/>
              </w:rPr>
            </w:pPr>
            <w:r w:rsidRPr="000C5C1D">
              <w:rPr>
                <w:rFonts w:eastAsia="Times New Roman" w:cs="Times New Roman"/>
                <w:sz w:val="16"/>
                <w:szCs w:val="16"/>
                <w:lang w:eastAsia="da-DK"/>
              </w:rPr>
              <w:t>6.00 – 18.00</w:t>
            </w:r>
          </w:p>
        </w:tc>
      </w:tr>
      <w:tr w:rsidR="00BA0CC0" w:rsidRPr="000C5C1D" w14:paraId="2A3D7F65" w14:textId="77777777" w:rsidTr="00CD7994">
        <w:tc>
          <w:tcPr>
            <w:tcW w:w="1777" w:type="dxa"/>
            <w:shd w:val="clear" w:color="auto" w:fill="DDD9C3" w:themeFill="background2" w:themeFillShade="E6"/>
          </w:tcPr>
          <w:p w14:paraId="3A31D7D3" w14:textId="77777777" w:rsidR="00BA0CC0" w:rsidRPr="000C5C1D" w:rsidRDefault="00BA0CC0" w:rsidP="00BA0CC0">
            <w:pPr>
              <w:jc w:val="left"/>
              <w:rPr>
                <w:rFonts w:eastAsia="Times New Roman" w:cs="Times New Roman"/>
                <w:sz w:val="16"/>
                <w:szCs w:val="16"/>
                <w:lang w:eastAsia="da-DK"/>
              </w:rPr>
            </w:pPr>
            <w:r w:rsidRPr="000C5C1D">
              <w:rPr>
                <w:rFonts w:eastAsia="Times New Roman" w:cs="Times New Roman"/>
                <w:sz w:val="16"/>
                <w:szCs w:val="16"/>
                <w:lang w:eastAsia="da-DK"/>
              </w:rPr>
              <w:t>Afhentning af dagrenovation</w:t>
            </w:r>
          </w:p>
        </w:tc>
        <w:tc>
          <w:tcPr>
            <w:tcW w:w="1104" w:type="dxa"/>
          </w:tcPr>
          <w:p w14:paraId="253183C2" w14:textId="3E272808" w:rsidR="00BA0CC0" w:rsidRPr="000C5C1D" w:rsidRDefault="00BA0CC0" w:rsidP="00BA0CC0">
            <w:pPr>
              <w:rPr>
                <w:rFonts w:eastAsia="Times New Roman" w:cs="Times New Roman"/>
                <w:sz w:val="16"/>
                <w:szCs w:val="16"/>
                <w:lang w:eastAsia="da-DK"/>
              </w:rPr>
            </w:pPr>
            <w:r w:rsidRPr="000C5C1D">
              <w:rPr>
                <w:rFonts w:eastAsia="Times New Roman" w:cs="Times New Roman"/>
                <w:sz w:val="16"/>
                <w:szCs w:val="16"/>
                <w:lang w:eastAsia="da-DK"/>
              </w:rPr>
              <w:t>26</w:t>
            </w:r>
          </w:p>
        </w:tc>
        <w:tc>
          <w:tcPr>
            <w:tcW w:w="1106" w:type="dxa"/>
          </w:tcPr>
          <w:p w14:paraId="7798759A" w14:textId="1292AC77" w:rsidR="00BA0CC0" w:rsidRPr="000C5C1D" w:rsidRDefault="008D3786" w:rsidP="00BA0CC0">
            <w:pPr>
              <w:rPr>
                <w:rFonts w:eastAsia="Times New Roman" w:cs="Times New Roman"/>
                <w:sz w:val="16"/>
                <w:szCs w:val="16"/>
                <w:lang w:eastAsia="da-DK"/>
              </w:rPr>
            </w:pPr>
            <w:r w:rsidRPr="000C5C1D">
              <w:rPr>
                <w:rFonts w:eastAsia="Times New Roman" w:cs="Times New Roman"/>
                <w:sz w:val="16"/>
                <w:szCs w:val="16"/>
                <w:lang w:eastAsia="da-DK"/>
              </w:rPr>
              <w:t>26</w:t>
            </w:r>
          </w:p>
        </w:tc>
        <w:tc>
          <w:tcPr>
            <w:tcW w:w="1253" w:type="dxa"/>
          </w:tcPr>
          <w:p w14:paraId="5EA50F21" w14:textId="77777777" w:rsidR="00BA0CC0" w:rsidRPr="000C5C1D" w:rsidRDefault="00BA0CC0" w:rsidP="00BA0CC0">
            <w:pPr>
              <w:jc w:val="left"/>
              <w:rPr>
                <w:rFonts w:eastAsia="Times New Roman" w:cs="Times New Roman"/>
                <w:sz w:val="16"/>
                <w:szCs w:val="16"/>
                <w:lang w:eastAsia="da-DK"/>
              </w:rPr>
            </w:pPr>
          </w:p>
        </w:tc>
        <w:tc>
          <w:tcPr>
            <w:tcW w:w="1559" w:type="dxa"/>
          </w:tcPr>
          <w:p w14:paraId="0F9FC28F" w14:textId="0D092B69" w:rsidR="00BA0CC0" w:rsidRPr="000C5C1D" w:rsidRDefault="00BA0CC0" w:rsidP="00BA0CC0">
            <w:pPr>
              <w:jc w:val="left"/>
              <w:rPr>
                <w:rFonts w:eastAsia="Times New Roman" w:cs="Times New Roman"/>
                <w:sz w:val="16"/>
                <w:szCs w:val="16"/>
                <w:lang w:eastAsia="da-DK"/>
              </w:rPr>
            </w:pPr>
            <w:r w:rsidRPr="000C5C1D">
              <w:rPr>
                <w:rFonts w:eastAsia="Times New Roman" w:cs="Times New Roman"/>
                <w:sz w:val="16"/>
                <w:szCs w:val="16"/>
                <w:lang w:eastAsia="da-DK"/>
              </w:rPr>
              <w:t>Jævnt fordelt hen over året</w:t>
            </w:r>
          </w:p>
        </w:tc>
        <w:tc>
          <w:tcPr>
            <w:tcW w:w="1565" w:type="dxa"/>
          </w:tcPr>
          <w:p w14:paraId="7EF79EF1" w14:textId="715FABD7" w:rsidR="00BA0CC0" w:rsidRPr="000C5C1D" w:rsidRDefault="00BA0CC0" w:rsidP="00BA0CC0">
            <w:pPr>
              <w:jc w:val="left"/>
              <w:rPr>
                <w:rFonts w:eastAsia="Times New Roman" w:cs="Times New Roman"/>
                <w:sz w:val="16"/>
                <w:szCs w:val="16"/>
                <w:lang w:eastAsia="da-DK"/>
              </w:rPr>
            </w:pPr>
            <w:r w:rsidRPr="000C5C1D">
              <w:rPr>
                <w:rFonts w:eastAsia="Times New Roman" w:cs="Times New Roman"/>
                <w:sz w:val="16"/>
                <w:szCs w:val="16"/>
                <w:lang w:eastAsia="da-DK"/>
              </w:rPr>
              <w:t>Jævnt fordelt hen over året</w:t>
            </w:r>
          </w:p>
        </w:tc>
        <w:tc>
          <w:tcPr>
            <w:tcW w:w="1265" w:type="dxa"/>
          </w:tcPr>
          <w:p w14:paraId="7C999030" w14:textId="77777777" w:rsidR="00BA0CC0" w:rsidRPr="000C5C1D" w:rsidRDefault="00BA0CC0" w:rsidP="00BA0CC0">
            <w:pPr>
              <w:rPr>
                <w:rFonts w:eastAsia="Times New Roman" w:cs="Times New Roman"/>
                <w:sz w:val="16"/>
                <w:szCs w:val="16"/>
                <w:lang w:eastAsia="da-DK"/>
              </w:rPr>
            </w:pPr>
            <w:r w:rsidRPr="000C5C1D">
              <w:rPr>
                <w:rFonts w:eastAsia="Times New Roman" w:cs="Times New Roman"/>
                <w:sz w:val="16"/>
                <w:szCs w:val="16"/>
                <w:lang w:eastAsia="da-DK"/>
              </w:rPr>
              <w:t>6.00-18.00</w:t>
            </w:r>
          </w:p>
        </w:tc>
      </w:tr>
      <w:tr w:rsidR="00BA0CC0" w:rsidRPr="000C5C1D" w14:paraId="113EC845" w14:textId="77777777" w:rsidTr="00CD7994">
        <w:tc>
          <w:tcPr>
            <w:tcW w:w="1777" w:type="dxa"/>
            <w:shd w:val="clear" w:color="auto" w:fill="DDD9C3" w:themeFill="background2" w:themeFillShade="E6"/>
          </w:tcPr>
          <w:p w14:paraId="144D0635" w14:textId="77777777" w:rsidR="00BA0CC0" w:rsidRPr="000C5C1D" w:rsidRDefault="00BA0CC0" w:rsidP="00BA0CC0">
            <w:pPr>
              <w:jc w:val="left"/>
              <w:rPr>
                <w:rFonts w:eastAsia="Times New Roman" w:cs="Times New Roman"/>
                <w:sz w:val="16"/>
                <w:szCs w:val="16"/>
                <w:lang w:eastAsia="da-DK"/>
              </w:rPr>
            </w:pPr>
            <w:r w:rsidRPr="000C5C1D">
              <w:rPr>
                <w:rFonts w:eastAsia="Times New Roman" w:cs="Times New Roman"/>
                <w:sz w:val="16"/>
                <w:szCs w:val="16"/>
                <w:lang w:eastAsia="da-DK"/>
              </w:rPr>
              <w:t>Afhentning af emballage/papir/pap</w:t>
            </w:r>
          </w:p>
        </w:tc>
        <w:tc>
          <w:tcPr>
            <w:tcW w:w="1104" w:type="dxa"/>
          </w:tcPr>
          <w:p w14:paraId="69F3E1CA" w14:textId="18870493" w:rsidR="00BA0CC0" w:rsidRPr="000C5C1D" w:rsidRDefault="00BA0CC0" w:rsidP="00BA0CC0">
            <w:pPr>
              <w:rPr>
                <w:rFonts w:eastAsia="Times New Roman" w:cs="Times New Roman"/>
                <w:sz w:val="16"/>
                <w:szCs w:val="16"/>
                <w:lang w:eastAsia="da-DK"/>
              </w:rPr>
            </w:pPr>
            <w:r w:rsidRPr="000C5C1D">
              <w:rPr>
                <w:rFonts w:eastAsia="Times New Roman" w:cs="Times New Roman"/>
                <w:sz w:val="16"/>
                <w:szCs w:val="16"/>
                <w:lang w:eastAsia="da-DK"/>
              </w:rPr>
              <w:t>12</w:t>
            </w:r>
          </w:p>
        </w:tc>
        <w:tc>
          <w:tcPr>
            <w:tcW w:w="1106" w:type="dxa"/>
          </w:tcPr>
          <w:p w14:paraId="4C29E79C" w14:textId="333A9B65" w:rsidR="00BA0CC0" w:rsidRPr="000C5C1D" w:rsidRDefault="008D3786" w:rsidP="00BA0CC0">
            <w:pPr>
              <w:rPr>
                <w:rFonts w:eastAsia="Times New Roman" w:cs="Times New Roman"/>
                <w:sz w:val="16"/>
                <w:szCs w:val="16"/>
                <w:lang w:eastAsia="da-DK"/>
              </w:rPr>
            </w:pPr>
            <w:r w:rsidRPr="000C5C1D">
              <w:rPr>
                <w:rFonts w:eastAsia="Times New Roman" w:cs="Times New Roman"/>
                <w:sz w:val="16"/>
                <w:szCs w:val="16"/>
                <w:lang w:eastAsia="da-DK"/>
              </w:rPr>
              <w:t>12</w:t>
            </w:r>
          </w:p>
        </w:tc>
        <w:tc>
          <w:tcPr>
            <w:tcW w:w="1253" w:type="dxa"/>
          </w:tcPr>
          <w:p w14:paraId="7134CADD" w14:textId="77777777" w:rsidR="00BA0CC0" w:rsidRPr="000C5C1D" w:rsidRDefault="00BA0CC0" w:rsidP="00BA0CC0">
            <w:pPr>
              <w:jc w:val="left"/>
              <w:rPr>
                <w:rFonts w:eastAsia="Times New Roman" w:cs="Times New Roman"/>
                <w:sz w:val="16"/>
                <w:szCs w:val="16"/>
                <w:lang w:eastAsia="da-DK"/>
              </w:rPr>
            </w:pPr>
          </w:p>
        </w:tc>
        <w:tc>
          <w:tcPr>
            <w:tcW w:w="1559" w:type="dxa"/>
          </w:tcPr>
          <w:p w14:paraId="7EA734B8" w14:textId="7A81015C" w:rsidR="00BA0CC0" w:rsidRPr="000C5C1D" w:rsidRDefault="00BA0CC0" w:rsidP="00BA0CC0">
            <w:pPr>
              <w:jc w:val="left"/>
              <w:rPr>
                <w:rFonts w:eastAsia="Times New Roman" w:cs="Times New Roman"/>
                <w:sz w:val="16"/>
                <w:szCs w:val="16"/>
                <w:lang w:eastAsia="da-DK"/>
              </w:rPr>
            </w:pPr>
            <w:r w:rsidRPr="000C5C1D">
              <w:rPr>
                <w:rFonts w:eastAsia="Times New Roman" w:cs="Times New Roman"/>
                <w:sz w:val="16"/>
                <w:szCs w:val="16"/>
                <w:lang w:eastAsia="da-DK"/>
              </w:rPr>
              <w:t>Månedligt/ Ved behov</w:t>
            </w:r>
          </w:p>
        </w:tc>
        <w:tc>
          <w:tcPr>
            <w:tcW w:w="1565" w:type="dxa"/>
          </w:tcPr>
          <w:p w14:paraId="6F9E6A02" w14:textId="70CA6602" w:rsidR="00BA0CC0" w:rsidRPr="000C5C1D" w:rsidRDefault="000C5C1D" w:rsidP="00BA0CC0">
            <w:pPr>
              <w:jc w:val="left"/>
              <w:rPr>
                <w:rFonts w:eastAsia="Times New Roman" w:cs="Times New Roman"/>
                <w:sz w:val="16"/>
                <w:szCs w:val="16"/>
                <w:lang w:eastAsia="da-DK"/>
              </w:rPr>
            </w:pPr>
            <w:r w:rsidRPr="000C5C1D">
              <w:rPr>
                <w:rFonts w:eastAsia="Times New Roman" w:cs="Times New Roman"/>
                <w:sz w:val="16"/>
                <w:szCs w:val="16"/>
                <w:lang w:eastAsia="da-DK"/>
              </w:rPr>
              <w:t>Månedligt/ Ved behov</w:t>
            </w:r>
          </w:p>
        </w:tc>
        <w:tc>
          <w:tcPr>
            <w:tcW w:w="1265" w:type="dxa"/>
          </w:tcPr>
          <w:p w14:paraId="2B55AF9C" w14:textId="77777777" w:rsidR="00BA0CC0" w:rsidRPr="000C5C1D" w:rsidRDefault="00BA0CC0" w:rsidP="00BA0CC0">
            <w:pPr>
              <w:rPr>
                <w:rFonts w:eastAsia="Times New Roman" w:cs="Times New Roman"/>
                <w:sz w:val="16"/>
                <w:szCs w:val="16"/>
                <w:lang w:eastAsia="da-DK"/>
              </w:rPr>
            </w:pPr>
            <w:r w:rsidRPr="000C5C1D">
              <w:rPr>
                <w:rFonts w:eastAsia="Times New Roman" w:cs="Times New Roman"/>
                <w:sz w:val="16"/>
                <w:szCs w:val="16"/>
                <w:lang w:eastAsia="da-DK"/>
              </w:rPr>
              <w:t>6.00-18.00</w:t>
            </w:r>
          </w:p>
        </w:tc>
      </w:tr>
      <w:tr w:rsidR="00BA0CC0" w:rsidRPr="000C5C1D" w14:paraId="6251CDF0" w14:textId="77777777" w:rsidTr="00CD7994">
        <w:tc>
          <w:tcPr>
            <w:tcW w:w="1777" w:type="dxa"/>
            <w:shd w:val="clear" w:color="auto" w:fill="DDD9C3" w:themeFill="background2" w:themeFillShade="E6"/>
          </w:tcPr>
          <w:p w14:paraId="3095B551" w14:textId="77777777" w:rsidR="00BA0CC0" w:rsidRPr="000C5C1D" w:rsidRDefault="00BA0CC0" w:rsidP="00BA0CC0">
            <w:pPr>
              <w:jc w:val="left"/>
              <w:rPr>
                <w:rFonts w:eastAsia="Times New Roman" w:cs="Times New Roman"/>
                <w:sz w:val="16"/>
                <w:szCs w:val="16"/>
                <w:lang w:eastAsia="da-DK"/>
              </w:rPr>
            </w:pPr>
            <w:r w:rsidRPr="000C5C1D">
              <w:rPr>
                <w:rFonts w:eastAsia="Times New Roman" w:cs="Times New Roman"/>
                <w:sz w:val="16"/>
                <w:szCs w:val="16"/>
                <w:lang w:eastAsia="da-DK"/>
              </w:rPr>
              <w:t>Afhentning af jern til skrot</w:t>
            </w:r>
          </w:p>
        </w:tc>
        <w:tc>
          <w:tcPr>
            <w:tcW w:w="1104" w:type="dxa"/>
          </w:tcPr>
          <w:p w14:paraId="7A59AB61" w14:textId="36A7271F" w:rsidR="00BA0CC0" w:rsidRPr="000C5C1D" w:rsidRDefault="00BA0CC0" w:rsidP="00BA0CC0">
            <w:pPr>
              <w:rPr>
                <w:rFonts w:eastAsia="Times New Roman" w:cs="Times New Roman"/>
                <w:sz w:val="16"/>
                <w:szCs w:val="16"/>
                <w:lang w:eastAsia="da-DK"/>
              </w:rPr>
            </w:pPr>
            <w:r w:rsidRPr="000C5C1D">
              <w:rPr>
                <w:rFonts w:eastAsia="Times New Roman" w:cs="Times New Roman"/>
                <w:sz w:val="16"/>
                <w:szCs w:val="16"/>
                <w:lang w:eastAsia="da-DK"/>
              </w:rPr>
              <w:t>1-3</w:t>
            </w:r>
          </w:p>
        </w:tc>
        <w:tc>
          <w:tcPr>
            <w:tcW w:w="1106" w:type="dxa"/>
          </w:tcPr>
          <w:p w14:paraId="5D10A8F7" w14:textId="30AD6464" w:rsidR="00BA0CC0" w:rsidRPr="000C5C1D" w:rsidRDefault="008D3786" w:rsidP="00BA0CC0">
            <w:pPr>
              <w:rPr>
                <w:rFonts w:eastAsia="Times New Roman" w:cs="Times New Roman"/>
                <w:sz w:val="16"/>
                <w:szCs w:val="16"/>
                <w:lang w:eastAsia="da-DK"/>
              </w:rPr>
            </w:pPr>
            <w:r w:rsidRPr="000C5C1D">
              <w:rPr>
                <w:rFonts w:eastAsia="Times New Roman" w:cs="Times New Roman"/>
                <w:sz w:val="16"/>
                <w:szCs w:val="16"/>
                <w:lang w:eastAsia="da-DK"/>
              </w:rPr>
              <w:t>1-3</w:t>
            </w:r>
          </w:p>
        </w:tc>
        <w:tc>
          <w:tcPr>
            <w:tcW w:w="1253" w:type="dxa"/>
          </w:tcPr>
          <w:p w14:paraId="65228A92" w14:textId="77777777" w:rsidR="00BA0CC0" w:rsidRPr="000C5C1D" w:rsidRDefault="00BA0CC0" w:rsidP="00BA0CC0">
            <w:pPr>
              <w:jc w:val="left"/>
              <w:rPr>
                <w:rFonts w:eastAsia="Times New Roman" w:cs="Times New Roman"/>
                <w:sz w:val="16"/>
                <w:szCs w:val="16"/>
                <w:lang w:eastAsia="da-DK"/>
              </w:rPr>
            </w:pPr>
          </w:p>
        </w:tc>
        <w:tc>
          <w:tcPr>
            <w:tcW w:w="1559" w:type="dxa"/>
          </w:tcPr>
          <w:p w14:paraId="632EE7F7" w14:textId="421E2799" w:rsidR="00BA0CC0" w:rsidRPr="000C5C1D" w:rsidRDefault="00BA0CC0" w:rsidP="00BA0CC0">
            <w:pPr>
              <w:jc w:val="left"/>
              <w:rPr>
                <w:rFonts w:eastAsia="Times New Roman" w:cs="Times New Roman"/>
                <w:sz w:val="16"/>
                <w:szCs w:val="16"/>
                <w:lang w:eastAsia="da-DK"/>
              </w:rPr>
            </w:pPr>
            <w:r w:rsidRPr="000C5C1D">
              <w:rPr>
                <w:rFonts w:eastAsia="Times New Roman" w:cs="Times New Roman"/>
                <w:sz w:val="16"/>
                <w:szCs w:val="16"/>
                <w:lang w:eastAsia="da-DK"/>
              </w:rPr>
              <w:t>Ved behov</w:t>
            </w:r>
          </w:p>
        </w:tc>
        <w:tc>
          <w:tcPr>
            <w:tcW w:w="1565" w:type="dxa"/>
          </w:tcPr>
          <w:p w14:paraId="1985DF93" w14:textId="0CA1FB1A" w:rsidR="00BA0CC0" w:rsidRPr="000C5C1D" w:rsidRDefault="000C5C1D" w:rsidP="00BA0CC0">
            <w:pPr>
              <w:jc w:val="left"/>
              <w:rPr>
                <w:rFonts w:eastAsia="Times New Roman" w:cs="Times New Roman"/>
                <w:sz w:val="16"/>
                <w:szCs w:val="16"/>
                <w:lang w:eastAsia="da-DK"/>
              </w:rPr>
            </w:pPr>
            <w:r w:rsidRPr="000C5C1D">
              <w:rPr>
                <w:rFonts w:eastAsia="Times New Roman" w:cs="Times New Roman"/>
                <w:sz w:val="16"/>
                <w:szCs w:val="16"/>
                <w:lang w:eastAsia="da-DK"/>
              </w:rPr>
              <w:t>Ved behov</w:t>
            </w:r>
          </w:p>
        </w:tc>
        <w:tc>
          <w:tcPr>
            <w:tcW w:w="1265" w:type="dxa"/>
          </w:tcPr>
          <w:p w14:paraId="3FDED302" w14:textId="77777777" w:rsidR="00BA0CC0" w:rsidRPr="000C5C1D" w:rsidRDefault="00BA0CC0" w:rsidP="00BA0CC0">
            <w:pPr>
              <w:rPr>
                <w:rFonts w:eastAsia="Times New Roman" w:cs="Times New Roman"/>
                <w:sz w:val="16"/>
                <w:szCs w:val="16"/>
                <w:lang w:eastAsia="da-DK"/>
              </w:rPr>
            </w:pPr>
            <w:r w:rsidRPr="000C5C1D">
              <w:rPr>
                <w:rFonts w:eastAsia="Times New Roman" w:cs="Times New Roman"/>
                <w:sz w:val="16"/>
                <w:szCs w:val="16"/>
                <w:lang w:eastAsia="da-DK"/>
              </w:rPr>
              <w:t>6.00-18.00</w:t>
            </w:r>
          </w:p>
        </w:tc>
      </w:tr>
      <w:tr w:rsidR="00BA0CC0" w:rsidRPr="000C5C1D" w14:paraId="6400801F" w14:textId="77777777" w:rsidTr="00CD7994">
        <w:tc>
          <w:tcPr>
            <w:tcW w:w="1777" w:type="dxa"/>
            <w:shd w:val="clear" w:color="auto" w:fill="DDD9C3" w:themeFill="background2" w:themeFillShade="E6"/>
          </w:tcPr>
          <w:p w14:paraId="775664B3" w14:textId="77777777" w:rsidR="00BA0CC0" w:rsidRPr="000C5C1D" w:rsidRDefault="00BA0CC0" w:rsidP="00BA0CC0">
            <w:pPr>
              <w:jc w:val="left"/>
              <w:rPr>
                <w:rFonts w:eastAsia="Times New Roman" w:cs="Times New Roman"/>
                <w:sz w:val="16"/>
                <w:szCs w:val="16"/>
                <w:lang w:eastAsia="da-DK"/>
              </w:rPr>
            </w:pPr>
            <w:r w:rsidRPr="000C5C1D">
              <w:rPr>
                <w:rFonts w:eastAsia="Times New Roman" w:cs="Times New Roman"/>
                <w:sz w:val="16"/>
                <w:szCs w:val="16"/>
                <w:lang w:eastAsia="da-DK"/>
              </w:rPr>
              <w:t>Afhentning af spildolie</w:t>
            </w:r>
          </w:p>
          <w:p w14:paraId="4862122D" w14:textId="77777777" w:rsidR="00BA0CC0" w:rsidRPr="000C5C1D" w:rsidRDefault="00BA0CC0" w:rsidP="00BA0CC0">
            <w:pPr>
              <w:jc w:val="left"/>
              <w:rPr>
                <w:rFonts w:eastAsia="Times New Roman" w:cs="Times New Roman"/>
                <w:sz w:val="16"/>
                <w:szCs w:val="16"/>
                <w:lang w:eastAsia="da-DK"/>
              </w:rPr>
            </w:pPr>
          </w:p>
        </w:tc>
        <w:tc>
          <w:tcPr>
            <w:tcW w:w="1104" w:type="dxa"/>
          </w:tcPr>
          <w:p w14:paraId="75601898" w14:textId="6D5E801E" w:rsidR="00BA0CC0" w:rsidRPr="000C5C1D" w:rsidRDefault="00BA0CC0" w:rsidP="00BA0CC0">
            <w:pPr>
              <w:rPr>
                <w:rFonts w:eastAsia="Times New Roman" w:cs="Times New Roman"/>
                <w:sz w:val="16"/>
                <w:szCs w:val="16"/>
                <w:lang w:eastAsia="da-DK"/>
              </w:rPr>
            </w:pPr>
            <w:r w:rsidRPr="000C5C1D">
              <w:rPr>
                <w:rFonts w:eastAsia="Times New Roman" w:cs="Times New Roman"/>
                <w:sz w:val="16"/>
                <w:szCs w:val="16"/>
                <w:lang w:eastAsia="da-DK"/>
              </w:rPr>
              <w:t>1</w:t>
            </w:r>
          </w:p>
        </w:tc>
        <w:tc>
          <w:tcPr>
            <w:tcW w:w="1106" w:type="dxa"/>
          </w:tcPr>
          <w:p w14:paraId="029C6DAB" w14:textId="5D65F343" w:rsidR="00BA0CC0" w:rsidRPr="000C5C1D" w:rsidRDefault="008D3786" w:rsidP="00BA0CC0">
            <w:pPr>
              <w:rPr>
                <w:rFonts w:eastAsia="Times New Roman" w:cs="Times New Roman"/>
                <w:sz w:val="16"/>
                <w:szCs w:val="16"/>
                <w:lang w:eastAsia="da-DK"/>
              </w:rPr>
            </w:pPr>
            <w:r w:rsidRPr="000C5C1D">
              <w:rPr>
                <w:rFonts w:eastAsia="Times New Roman" w:cs="Times New Roman"/>
                <w:sz w:val="16"/>
                <w:szCs w:val="16"/>
                <w:lang w:eastAsia="da-DK"/>
              </w:rPr>
              <w:t>1</w:t>
            </w:r>
          </w:p>
        </w:tc>
        <w:tc>
          <w:tcPr>
            <w:tcW w:w="1253" w:type="dxa"/>
          </w:tcPr>
          <w:p w14:paraId="7C8813FC" w14:textId="77777777" w:rsidR="00BA0CC0" w:rsidRPr="000C5C1D" w:rsidRDefault="00BA0CC0" w:rsidP="00BA0CC0">
            <w:pPr>
              <w:jc w:val="left"/>
              <w:rPr>
                <w:rFonts w:eastAsia="Times New Roman" w:cs="Times New Roman"/>
                <w:sz w:val="16"/>
                <w:szCs w:val="16"/>
                <w:lang w:eastAsia="da-DK"/>
              </w:rPr>
            </w:pPr>
          </w:p>
        </w:tc>
        <w:tc>
          <w:tcPr>
            <w:tcW w:w="1559" w:type="dxa"/>
          </w:tcPr>
          <w:p w14:paraId="4627E2B5" w14:textId="19E1F81E" w:rsidR="00BA0CC0" w:rsidRPr="000C5C1D" w:rsidRDefault="00BA0CC0" w:rsidP="00BA0CC0">
            <w:pPr>
              <w:jc w:val="left"/>
              <w:rPr>
                <w:rFonts w:eastAsia="Times New Roman" w:cs="Times New Roman"/>
                <w:sz w:val="16"/>
                <w:szCs w:val="16"/>
                <w:lang w:eastAsia="da-DK"/>
              </w:rPr>
            </w:pPr>
            <w:r w:rsidRPr="000C5C1D">
              <w:rPr>
                <w:rFonts w:eastAsia="Times New Roman" w:cs="Times New Roman"/>
                <w:sz w:val="16"/>
                <w:szCs w:val="16"/>
                <w:lang w:eastAsia="da-DK"/>
              </w:rPr>
              <w:t>Ved behov</w:t>
            </w:r>
          </w:p>
        </w:tc>
        <w:tc>
          <w:tcPr>
            <w:tcW w:w="1565" w:type="dxa"/>
          </w:tcPr>
          <w:p w14:paraId="03310C55" w14:textId="3D2ABD22" w:rsidR="00BA0CC0" w:rsidRPr="000C5C1D" w:rsidRDefault="000C5C1D" w:rsidP="00BA0CC0">
            <w:pPr>
              <w:jc w:val="left"/>
              <w:rPr>
                <w:rFonts w:eastAsia="Times New Roman" w:cs="Times New Roman"/>
                <w:sz w:val="16"/>
                <w:szCs w:val="16"/>
                <w:lang w:eastAsia="da-DK"/>
              </w:rPr>
            </w:pPr>
            <w:r w:rsidRPr="000C5C1D">
              <w:rPr>
                <w:rFonts w:eastAsia="Times New Roman" w:cs="Times New Roman"/>
                <w:sz w:val="16"/>
                <w:szCs w:val="16"/>
                <w:lang w:eastAsia="da-DK"/>
              </w:rPr>
              <w:t>Ved behov</w:t>
            </w:r>
          </w:p>
        </w:tc>
        <w:tc>
          <w:tcPr>
            <w:tcW w:w="1265" w:type="dxa"/>
          </w:tcPr>
          <w:p w14:paraId="0BB2C371" w14:textId="77777777" w:rsidR="00BA0CC0" w:rsidRPr="000C5C1D" w:rsidRDefault="00BA0CC0" w:rsidP="00BA0CC0">
            <w:pPr>
              <w:rPr>
                <w:rFonts w:eastAsia="Times New Roman" w:cs="Times New Roman"/>
                <w:sz w:val="16"/>
                <w:szCs w:val="16"/>
                <w:lang w:eastAsia="da-DK"/>
              </w:rPr>
            </w:pPr>
            <w:r w:rsidRPr="000C5C1D">
              <w:rPr>
                <w:rFonts w:eastAsia="Times New Roman" w:cs="Times New Roman"/>
                <w:sz w:val="16"/>
                <w:szCs w:val="16"/>
                <w:lang w:eastAsia="da-DK"/>
              </w:rPr>
              <w:t>6.00-18.00</w:t>
            </w:r>
          </w:p>
        </w:tc>
      </w:tr>
      <w:tr w:rsidR="000C5C1D" w:rsidRPr="000C5C1D" w14:paraId="1582562A" w14:textId="77777777" w:rsidTr="005C71F3">
        <w:tc>
          <w:tcPr>
            <w:tcW w:w="1777" w:type="dxa"/>
            <w:shd w:val="clear" w:color="auto" w:fill="DDD9C3" w:themeFill="background2" w:themeFillShade="E6"/>
          </w:tcPr>
          <w:p w14:paraId="02400D55" w14:textId="77777777" w:rsidR="000C5C1D" w:rsidRPr="000C5C1D" w:rsidRDefault="000C5C1D" w:rsidP="00BA0CC0">
            <w:pPr>
              <w:jc w:val="left"/>
              <w:rPr>
                <w:rFonts w:eastAsia="Times New Roman" w:cs="Times New Roman"/>
                <w:b/>
                <w:sz w:val="16"/>
                <w:szCs w:val="16"/>
                <w:lang w:eastAsia="da-DK"/>
              </w:rPr>
            </w:pPr>
            <w:r w:rsidRPr="000C5C1D">
              <w:rPr>
                <w:rFonts w:eastAsia="Times New Roman" w:cs="Times New Roman"/>
                <w:b/>
                <w:sz w:val="16"/>
                <w:szCs w:val="16"/>
                <w:lang w:eastAsia="da-DK"/>
              </w:rPr>
              <w:t>Vedr Markbrug</w:t>
            </w:r>
          </w:p>
        </w:tc>
        <w:tc>
          <w:tcPr>
            <w:tcW w:w="7852" w:type="dxa"/>
            <w:gridSpan w:val="6"/>
          </w:tcPr>
          <w:p w14:paraId="1E6EA37B" w14:textId="77777777" w:rsidR="000C5C1D" w:rsidRPr="000C5C1D" w:rsidRDefault="000C5C1D" w:rsidP="00BA0CC0">
            <w:pPr>
              <w:rPr>
                <w:rFonts w:eastAsia="Times New Roman" w:cs="Times New Roman"/>
                <w:sz w:val="16"/>
                <w:szCs w:val="16"/>
                <w:lang w:eastAsia="da-DK"/>
              </w:rPr>
            </w:pPr>
          </w:p>
        </w:tc>
      </w:tr>
      <w:tr w:rsidR="000C5C1D" w:rsidRPr="000C5C1D" w14:paraId="307889BD" w14:textId="77777777" w:rsidTr="00CD7994">
        <w:tc>
          <w:tcPr>
            <w:tcW w:w="1777" w:type="dxa"/>
            <w:shd w:val="clear" w:color="auto" w:fill="DDD9C3" w:themeFill="background2" w:themeFillShade="E6"/>
          </w:tcPr>
          <w:p w14:paraId="443050BD" w14:textId="77777777" w:rsidR="000C5C1D" w:rsidRPr="000C5C1D" w:rsidRDefault="000C5C1D" w:rsidP="000C5C1D">
            <w:pPr>
              <w:jc w:val="left"/>
              <w:rPr>
                <w:rFonts w:eastAsia="Times New Roman" w:cs="Times New Roman"/>
                <w:sz w:val="16"/>
                <w:szCs w:val="16"/>
                <w:lang w:eastAsia="da-DK"/>
              </w:rPr>
            </w:pPr>
            <w:r w:rsidRPr="000C5C1D">
              <w:rPr>
                <w:rFonts w:eastAsia="Times New Roman" w:cs="Times New Roman"/>
                <w:sz w:val="16"/>
                <w:szCs w:val="16"/>
                <w:lang w:eastAsia="da-DK"/>
              </w:rPr>
              <w:t>Levering af såsæd til markbrug</w:t>
            </w:r>
          </w:p>
        </w:tc>
        <w:tc>
          <w:tcPr>
            <w:tcW w:w="1104" w:type="dxa"/>
          </w:tcPr>
          <w:p w14:paraId="0C964771" w14:textId="7258FED4" w:rsidR="000C5C1D" w:rsidRPr="000C5C1D" w:rsidRDefault="000C5C1D" w:rsidP="000C5C1D">
            <w:pPr>
              <w:rPr>
                <w:rFonts w:eastAsia="Times New Roman" w:cs="Times New Roman"/>
                <w:sz w:val="16"/>
                <w:szCs w:val="16"/>
                <w:lang w:eastAsia="da-DK"/>
              </w:rPr>
            </w:pPr>
            <w:r w:rsidRPr="000C5C1D">
              <w:rPr>
                <w:rFonts w:eastAsia="Times New Roman" w:cs="Times New Roman"/>
                <w:sz w:val="16"/>
                <w:szCs w:val="16"/>
                <w:lang w:eastAsia="da-DK"/>
              </w:rPr>
              <w:t>2</w:t>
            </w:r>
          </w:p>
        </w:tc>
        <w:tc>
          <w:tcPr>
            <w:tcW w:w="1106" w:type="dxa"/>
          </w:tcPr>
          <w:p w14:paraId="7C3F7949" w14:textId="3C27BC4A" w:rsidR="000C5C1D" w:rsidRPr="000C5C1D" w:rsidRDefault="000C5C1D" w:rsidP="000C5C1D">
            <w:pPr>
              <w:rPr>
                <w:rFonts w:eastAsia="Times New Roman" w:cs="Times New Roman"/>
                <w:sz w:val="16"/>
                <w:szCs w:val="16"/>
                <w:lang w:eastAsia="da-DK"/>
              </w:rPr>
            </w:pPr>
            <w:r w:rsidRPr="000C5C1D">
              <w:rPr>
                <w:rFonts w:eastAsia="Times New Roman" w:cs="Times New Roman"/>
                <w:sz w:val="16"/>
                <w:szCs w:val="16"/>
                <w:lang w:eastAsia="da-DK"/>
              </w:rPr>
              <w:t>2</w:t>
            </w:r>
          </w:p>
        </w:tc>
        <w:tc>
          <w:tcPr>
            <w:tcW w:w="1253" w:type="dxa"/>
          </w:tcPr>
          <w:p w14:paraId="5425475E" w14:textId="77777777" w:rsidR="000C5C1D" w:rsidRPr="000C5C1D" w:rsidRDefault="000C5C1D" w:rsidP="000C5C1D">
            <w:pPr>
              <w:jc w:val="left"/>
              <w:rPr>
                <w:rFonts w:eastAsia="Times New Roman" w:cs="Times New Roman"/>
                <w:sz w:val="16"/>
                <w:szCs w:val="16"/>
                <w:lang w:eastAsia="da-DK"/>
              </w:rPr>
            </w:pPr>
          </w:p>
        </w:tc>
        <w:tc>
          <w:tcPr>
            <w:tcW w:w="1559" w:type="dxa"/>
          </w:tcPr>
          <w:p w14:paraId="2A1CF16A" w14:textId="67CE4C73" w:rsidR="000C5C1D" w:rsidRPr="000C5C1D" w:rsidRDefault="000C5C1D" w:rsidP="000C5C1D">
            <w:pPr>
              <w:jc w:val="left"/>
              <w:rPr>
                <w:rFonts w:eastAsia="Times New Roman" w:cs="Times New Roman"/>
                <w:sz w:val="16"/>
                <w:szCs w:val="16"/>
                <w:lang w:eastAsia="da-DK"/>
              </w:rPr>
            </w:pPr>
            <w:r w:rsidRPr="000C5C1D">
              <w:rPr>
                <w:rFonts w:eastAsia="Times New Roman" w:cs="Times New Roman"/>
                <w:sz w:val="16"/>
                <w:szCs w:val="16"/>
                <w:lang w:eastAsia="da-DK"/>
              </w:rPr>
              <w:t>To gange om året</w:t>
            </w:r>
          </w:p>
        </w:tc>
        <w:tc>
          <w:tcPr>
            <w:tcW w:w="1565" w:type="dxa"/>
          </w:tcPr>
          <w:p w14:paraId="336627C8" w14:textId="2B72224A" w:rsidR="000C5C1D" w:rsidRPr="000C5C1D" w:rsidRDefault="000C5C1D" w:rsidP="000C5C1D">
            <w:pPr>
              <w:jc w:val="left"/>
              <w:rPr>
                <w:rFonts w:eastAsia="Times New Roman" w:cs="Times New Roman"/>
                <w:sz w:val="16"/>
                <w:szCs w:val="16"/>
                <w:lang w:eastAsia="da-DK"/>
              </w:rPr>
            </w:pPr>
            <w:r w:rsidRPr="000C5C1D">
              <w:rPr>
                <w:rFonts w:eastAsia="Times New Roman" w:cs="Times New Roman"/>
                <w:sz w:val="16"/>
                <w:szCs w:val="16"/>
                <w:lang w:eastAsia="da-DK"/>
              </w:rPr>
              <w:t>To gange om året</w:t>
            </w:r>
          </w:p>
        </w:tc>
        <w:tc>
          <w:tcPr>
            <w:tcW w:w="1265" w:type="dxa"/>
          </w:tcPr>
          <w:p w14:paraId="7110E6F0" w14:textId="6B2B3D1D" w:rsidR="000C5C1D" w:rsidRPr="000C5C1D" w:rsidRDefault="000C5C1D" w:rsidP="000C5C1D">
            <w:pPr>
              <w:rPr>
                <w:rFonts w:eastAsia="Times New Roman" w:cs="Times New Roman"/>
                <w:sz w:val="16"/>
                <w:szCs w:val="16"/>
                <w:lang w:eastAsia="da-DK"/>
              </w:rPr>
            </w:pPr>
            <w:r w:rsidRPr="000C5C1D">
              <w:rPr>
                <w:rFonts w:eastAsia="Times New Roman" w:cs="Times New Roman"/>
                <w:sz w:val="16"/>
                <w:szCs w:val="16"/>
                <w:lang w:eastAsia="da-DK"/>
              </w:rPr>
              <w:t>6.00-18.00</w:t>
            </w:r>
          </w:p>
        </w:tc>
      </w:tr>
      <w:tr w:rsidR="000C5C1D" w:rsidRPr="000C5C1D" w14:paraId="37A1C82D" w14:textId="77777777" w:rsidTr="00CD7994">
        <w:tc>
          <w:tcPr>
            <w:tcW w:w="1777" w:type="dxa"/>
            <w:shd w:val="clear" w:color="auto" w:fill="DDD9C3" w:themeFill="background2" w:themeFillShade="E6"/>
          </w:tcPr>
          <w:p w14:paraId="1B48D794" w14:textId="77777777" w:rsidR="000C5C1D" w:rsidRPr="000C5C1D" w:rsidRDefault="000C5C1D" w:rsidP="000C5C1D">
            <w:pPr>
              <w:jc w:val="left"/>
              <w:rPr>
                <w:rFonts w:eastAsia="Times New Roman" w:cs="Times New Roman"/>
                <w:sz w:val="16"/>
                <w:szCs w:val="16"/>
                <w:lang w:eastAsia="da-DK"/>
              </w:rPr>
            </w:pPr>
            <w:r w:rsidRPr="000C5C1D">
              <w:rPr>
                <w:rFonts w:eastAsia="Times New Roman" w:cs="Times New Roman"/>
                <w:sz w:val="16"/>
                <w:szCs w:val="16"/>
                <w:lang w:eastAsia="da-DK"/>
              </w:rPr>
              <w:t>Levering af sprøjtemidler til markbrug</w:t>
            </w:r>
          </w:p>
        </w:tc>
        <w:tc>
          <w:tcPr>
            <w:tcW w:w="1104" w:type="dxa"/>
          </w:tcPr>
          <w:p w14:paraId="5482F9EB" w14:textId="5D73BB6B" w:rsidR="000C5C1D" w:rsidRPr="000C5C1D" w:rsidRDefault="000C5C1D" w:rsidP="000C5C1D">
            <w:pPr>
              <w:rPr>
                <w:rFonts w:eastAsia="Times New Roman" w:cs="Times New Roman"/>
                <w:sz w:val="16"/>
                <w:szCs w:val="16"/>
                <w:lang w:eastAsia="da-DK"/>
              </w:rPr>
            </w:pPr>
            <w:r w:rsidRPr="000C5C1D">
              <w:rPr>
                <w:rFonts w:eastAsia="Times New Roman" w:cs="Times New Roman"/>
                <w:sz w:val="16"/>
                <w:szCs w:val="16"/>
                <w:lang w:eastAsia="da-DK"/>
              </w:rPr>
              <w:t>4</w:t>
            </w:r>
          </w:p>
        </w:tc>
        <w:tc>
          <w:tcPr>
            <w:tcW w:w="1106" w:type="dxa"/>
          </w:tcPr>
          <w:p w14:paraId="3FBA8C34" w14:textId="5B6F26D7" w:rsidR="000C5C1D" w:rsidRPr="000C5C1D" w:rsidRDefault="000C5C1D" w:rsidP="000C5C1D">
            <w:pPr>
              <w:rPr>
                <w:rFonts w:eastAsia="Times New Roman" w:cs="Times New Roman"/>
                <w:sz w:val="16"/>
                <w:szCs w:val="16"/>
                <w:lang w:eastAsia="da-DK"/>
              </w:rPr>
            </w:pPr>
            <w:r w:rsidRPr="000C5C1D">
              <w:rPr>
                <w:rFonts w:eastAsia="Times New Roman" w:cs="Times New Roman"/>
                <w:sz w:val="16"/>
                <w:szCs w:val="16"/>
                <w:lang w:eastAsia="da-DK"/>
              </w:rPr>
              <w:t>4</w:t>
            </w:r>
          </w:p>
        </w:tc>
        <w:tc>
          <w:tcPr>
            <w:tcW w:w="1253" w:type="dxa"/>
          </w:tcPr>
          <w:p w14:paraId="06D1434C" w14:textId="77777777" w:rsidR="000C5C1D" w:rsidRPr="000C5C1D" w:rsidRDefault="000C5C1D" w:rsidP="000C5C1D">
            <w:pPr>
              <w:jc w:val="left"/>
              <w:rPr>
                <w:rFonts w:eastAsia="Times New Roman" w:cs="Times New Roman"/>
                <w:sz w:val="16"/>
                <w:szCs w:val="16"/>
                <w:lang w:eastAsia="da-DK"/>
              </w:rPr>
            </w:pPr>
          </w:p>
        </w:tc>
        <w:tc>
          <w:tcPr>
            <w:tcW w:w="1559" w:type="dxa"/>
          </w:tcPr>
          <w:p w14:paraId="72A18CF1" w14:textId="352FD37D" w:rsidR="000C5C1D" w:rsidRPr="000C5C1D" w:rsidRDefault="000C5C1D" w:rsidP="000C5C1D">
            <w:pPr>
              <w:jc w:val="left"/>
              <w:rPr>
                <w:rFonts w:eastAsia="Times New Roman" w:cs="Times New Roman"/>
                <w:sz w:val="16"/>
                <w:szCs w:val="16"/>
                <w:lang w:eastAsia="da-DK"/>
              </w:rPr>
            </w:pPr>
            <w:r w:rsidRPr="000C5C1D">
              <w:rPr>
                <w:rFonts w:eastAsia="Times New Roman" w:cs="Times New Roman"/>
                <w:sz w:val="16"/>
                <w:szCs w:val="16"/>
                <w:lang w:eastAsia="da-DK"/>
              </w:rPr>
              <w:t>Forår/efterår</w:t>
            </w:r>
          </w:p>
        </w:tc>
        <w:tc>
          <w:tcPr>
            <w:tcW w:w="1565" w:type="dxa"/>
          </w:tcPr>
          <w:p w14:paraId="3AA8E287" w14:textId="549A3464" w:rsidR="000C5C1D" w:rsidRPr="000C5C1D" w:rsidRDefault="000C5C1D" w:rsidP="000C5C1D">
            <w:pPr>
              <w:jc w:val="left"/>
              <w:rPr>
                <w:rFonts w:eastAsia="Times New Roman" w:cs="Times New Roman"/>
                <w:sz w:val="16"/>
                <w:szCs w:val="16"/>
                <w:lang w:eastAsia="da-DK"/>
              </w:rPr>
            </w:pPr>
            <w:r w:rsidRPr="000C5C1D">
              <w:rPr>
                <w:rFonts w:eastAsia="Times New Roman" w:cs="Times New Roman"/>
                <w:sz w:val="16"/>
                <w:szCs w:val="16"/>
                <w:lang w:eastAsia="da-DK"/>
              </w:rPr>
              <w:t>Forår/efterår</w:t>
            </w:r>
          </w:p>
        </w:tc>
        <w:tc>
          <w:tcPr>
            <w:tcW w:w="1265" w:type="dxa"/>
          </w:tcPr>
          <w:p w14:paraId="7C071AF3" w14:textId="74D468B5" w:rsidR="000C5C1D" w:rsidRPr="000C5C1D" w:rsidRDefault="000C5C1D" w:rsidP="000C5C1D">
            <w:pPr>
              <w:rPr>
                <w:rFonts w:eastAsia="Times New Roman" w:cs="Times New Roman"/>
                <w:sz w:val="16"/>
                <w:szCs w:val="16"/>
                <w:lang w:eastAsia="da-DK"/>
              </w:rPr>
            </w:pPr>
            <w:r w:rsidRPr="000C5C1D">
              <w:rPr>
                <w:rFonts w:eastAsia="Times New Roman" w:cs="Times New Roman"/>
                <w:sz w:val="16"/>
                <w:szCs w:val="16"/>
                <w:lang w:eastAsia="da-DK"/>
              </w:rPr>
              <w:t>6.00-18.00</w:t>
            </w:r>
          </w:p>
        </w:tc>
      </w:tr>
      <w:tr w:rsidR="000C5C1D" w:rsidRPr="000C5C1D" w14:paraId="582C0A34" w14:textId="77777777" w:rsidTr="00CD7994">
        <w:tc>
          <w:tcPr>
            <w:tcW w:w="1777" w:type="dxa"/>
            <w:shd w:val="clear" w:color="auto" w:fill="DDD9C3" w:themeFill="background2" w:themeFillShade="E6"/>
          </w:tcPr>
          <w:p w14:paraId="54892F67" w14:textId="77777777" w:rsidR="000C5C1D" w:rsidRPr="000C5C1D" w:rsidRDefault="000C5C1D" w:rsidP="000C5C1D">
            <w:pPr>
              <w:jc w:val="left"/>
              <w:rPr>
                <w:rFonts w:eastAsia="Times New Roman" w:cs="Times New Roman"/>
                <w:sz w:val="16"/>
                <w:szCs w:val="16"/>
                <w:lang w:eastAsia="da-DK"/>
              </w:rPr>
            </w:pPr>
            <w:r w:rsidRPr="000C5C1D">
              <w:rPr>
                <w:rFonts w:eastAsia="Times New Roman" w:cs="Times New Roman"/>
                <w:sz w:val="16"/>
                <w:szCs w:val="16"/>
                <w:lang w:eastAsia="da-DK"/>
              </w:rPr>
              <w:t>Levering af gødning markbrug</w:t>
            </w:r>
          </w:p>
        </w:tc>
        <w:tc>
          <w:tcPr>
            <w:tcW w:w="1104" w:type="dxa"/>
          </w:tcPr>
          <w:p w14:paraId="2DEC6014" w14:textId="72734778" w:rsidR="000C5C1D" w:rsidRPr="000C5C1D" w:rsidRDefault="000C5C1D" w:rsidP="000C5C1D">
            <w:pPr>
              <w:rPr>
                <w:rFonts w:eastAsia="Times New Roman" w:cs="Times New Roman"/>
                <w:sz w:val="16"/>
                <w:szCs w:val="16"/>
                <w:lang w:eastAsia="da-DK"/>
              </w:rPr>
            </w:pPr>
            <w:r w:rsidRPr="000C5C1D">
              <w:rPr>
                <w:rFonts w:eastAsia="Times New Roman" w:cs="Times New Roman"/>
                <w:sz w:val="16"/>
                <w:szCs w:val="16"/>
                <w:lang w:eastAsia="da-DK"/>
              </w:rPr>
              <w:t>2</w:t>
            </w:r>
          </w:p>
        </w:tc>
        <w:tc>
          <w:tcPr>
            <w:tcW w:w="1106" w:type="dxa"/>
          </w:tcPr>
          <w:p w14:paraId="602EBB0D" w14:textId="5231FCA4" w:rsidR="000C5C1D" w:rsidRPr="000C5C1D" w:rsidRDefault="000C5C1D" w:rsidP="000C5C1D">
            <w:pPr>
              <w:rPr>
                <w:rFonts w:eastAsia="Times New Roman" w:cs="Times New Roman"/>
                <w:sz w:val="16"/>
                <w:szCs w:val="16"/>
                <w:lang w:eastAsia="da-DK"/>
              </w:rPr>
            </w:pPr>
            <w:r w:rsidRPr="000C5C1D">
              <w:rPr>
                <w:rFonts w:eastAsia="Times New Roman" w:cs="Times New Roman"/>
                <w:sz w:val="16"/>
                <w:szCs w:val="16"/>
                <w:lang w:eastAsia="da-DK"/>
              </w:rPr>
              <w:t>2</w:t>
            </w:r>
          </w:p>
        </w:tc>
        <w:tc>
          <w:tcPr>
            <w:tcW w:w="1253" w:type="dxa"/>
          </w:tcPr>
          <w:p w14:paraId="5B32FCD8" w14:textId="77777777" w:rsidR="000C5C1D" w:rsidRPr="000C5C1D" w:rsidRDefault="000C5C1D" w:rsidP="000C5C1D">
            <w:pPr>
              <w:jc w:val="left"/>
              <w:rPr>
                <w:rFonts w:eastAsia="Times New Roman" w:cs="Times New Roman"/>
                <w:sz w:val="16"/>
                <w:szCs w:val="16"/>
                <w:lang w:eastAsia="da-DK"/>
              </w:rPr>
            </w:pPr>
          </w:p>
        </w:tc>
        <w:tc>
          <w:tcPr>
            <w:tcW w:w="1559" w:type="dxa"/>
          </w:tcPr>
          <w:p w14:paraId="7BCACF1D" w14:textId="2DA753F6" w:rsidR="000C5C1D" w:rsidRPr="000C5C1D" w:rsidRDefault="000C5C1D" w:rsidP="000C5C1D">
            <w:pPr>
              <w:jc w:val="left"/>
              <w:rPr>
                <w:rFonts w:eastAsia="Times New Roman" w:cs="Times New Roman"/>
                <w:sz w:val="16"/>
                <w:szCs w:val="16"/>
                <w:lang w:eastAsia="da-DK"/>
              </w:rPr>
            </w:pPr>
            <w:r w:rsidRPr="000C5C1D">
              <w:rPr>
                <w:rFonts w:eastAsia="Times New Roman" w:cs="Times New Roman"/>
                <w:sz w:val="16"/>
                <w:szCs w:val="16"/>
                <w:lang w:eastAsia="da-DK"/>
              </w:rPr>
              <w:t>to gange om året (forår)</w:t>
            </w:r>
          </w:p>
        </w:tc>
        <w:tc>
          <w:tcPr>
            <w:tcW w:w="1565" w:type="dxa"/>
          </w:tcPr>
          <w:p w14:paraId="2E78933B" w14:textId="3AD8D36B" w:rsidR="000C5C1D" w:rsidRPr="000C5C1D" w:rsidRDefault="000C5C1D" w:rsidP="000C5C1D">
            <w:pPr>
              <w:jc w:val="left"/>
              <w:rPr>
                <w:rFonts w:eastAsia="Times New Roman" w:cs="Times New Roman"/>
                <w:sz w:val="16"/>
                <w:szCs w:val="16"/>
                <w:lang w:eastAsia="da-DK"/>
              </w:rPr>
            </w:pPr>
            <w:r w:rsidRPr="000C5C1D">
              <w:rPr>
                <w:rFonts w:eastAsia="Times New Roman" w:cs="Times New Roman"/>
                <w:sz w:val="16"/>
                <w:szCs w:val="16"/>
                <w:lang w:eastAsia="da-DK"/>
              </w:rPr>
              <w:t>to gange om året (forår)</w:t>
            </w:r>
          </w:p>
        </w:tc>
        <w:tc>
          <w:tcPr>
            <w:tcW w:w="1265" w:type="dxa"/>
          </w:tcPr>
          <w:p w14:paraId="62B51679" w14:textId="13C1EC9B" w:rsidR="000C5C1D" w:rsidRPr="000C5C1D" w:rsidRDefault="000C5C1D" w:rsidP="000C5C1D">
            <w:pPr>
              <w:rPr>
                <w:rFonts w:eastAsia="Times New Roman" w:cs="Times New Roman"/>
                <w:sz w:val="16"/>
                <w:szCs w:val="16"/>
                <w:lang w:eastAsia="da-DK"/>
              </w:rPr>
            </w:pPr>
            <w:r w:rsidRPr="000C5C1D">
              <w:rPr>
                <w:rFonts w:eastAsia="Times New Roman" w:cs="Times New Roman"/>
                <w:sz w:val="16"/>
                <w:szCs w:val="16"/>
                <w:lang w:eastAsia="da-DK"/>
              </w:rPr>
              <w:t>6.00-18.00</w:t>
            </w:r>
          </w:p>
        </w:tc>
      </w:tr>
    </w:tbl>
    <w:p w14:paraId="5FDB9372" w14:textId="77777777" w:rsidR="00E56C53" w:rsidRPr="006E0959" w:rsidRDefault="00E56C53" w:rsidP="00E56C53">
      <w:pPr>
        <w:spacing w:line="240" w:lineRule="atLeast"/>
        <w:jc w:val="left"/>
        <w:rPr>
          <w:rFonts w:cs="Arial"/>
          <w:b/>
          <w:sz w:val="16"/>
          <w:szCs w:val="16"/>
        </w:rPr>
      </w:pPr>
      <w:r w:rsidRPr="006E0959">
        <w:rPr>
          <w:rFonts w:cs="Arial"/>
          <w:b/>
          <w:sz w:val="16"/>
          <w:szCs w:val="16"/>
        </w:rPr>
        <w:t xml:space="preserve">Transporter til og fra ejendommen.  </w:t>
      </w:r>
    </w:p>
    <w:p w14:paraId="006EEAE9" w14:textId="080AEC8F" w:rsidR="00D80A2B" w:rsidRPr="000C5C1D" w:rsidRDefault="00B275D9" w:rsidP="00D80A2B">
      <w:r w:rsidRPr="000C7BEF">
        <w:t xml:space="preserve">* </w:t>
      </w:r>
      <w:r w:rsidRPr="000C5C1D">
        <w:rPr>
          <w:sz w:val="16"/>
          <w:szCs w:val="16"/>
        </w:rPr>
        <w:t>Antallet af transporter med husdyrgødning er beregnet ud</w:t>
      </w:r>
      <w:r w:rsidR="000C7BEF" w:rsidRPr="000C5C1D">
        <w:rPr>
          <w:sz w:val="16"/>
          <w:szCs w:val="16"/>
        </w:rPr>
        <w:t xml:space="preserve"> </w:t>
      </w:r>
      <w:r w:rsidRPr="000C5C1D">
        <w:rPr>
          <w:sz w:val="16"/>
          <w:szCs w:val="16"/>
        </w:rPr>
        <w:t xml:space="preserve">fra at transporterne sker med traktor og gyllevogn med en kapacitet på 20 tons. Hvis en del af gyllen i stedet flyttes med </w:t>
      </w:r>
      <w:r w:rsidR="000C7BEF" w:rsidRPr="000C5C1D">
        <w:rPr>
          <w:sz w:val="16"/>
          <w:szCs w:val="16"/>
        </w:rPr>
        <w:t>lastbil,</w:t>
      </w:r>
      <w:r w:rsidRPr="000C5C1D">
        <w:rPr>
          <w:sz w:val="16"/>
          <w:szCs w:val="16"/>
        </w:rPr>
        <w:t xml:space="preserve"> vil antallet af transporter falde væsentligt, da lastbiler har en større kapacitet. Derudover er der ikke foretaget et skøn over hvor stor en andel af husdyrgødningen som udbringes på arealer tæt på anlægget. </w:t>
      </w:r>
      <w:r w:rsidR="000C7BEF" w:rsidRPr="000C5C1D">
        <w:rPr>
          <w:sz w:val="16"/>
          <w:szCs w:val="16"/>
        </w:rPr>
        <w:t>En del af d</w:t>
      </w:r>
      <w:r w:rsidR="006360A0" w:rsidRPr="000C5C1D">
        <w:rPr>
          <w:sz w:val="16"/>
          <w:szCs w:val="16"/>
        </w:rPr>
        <w:t>e markarealer</w:t>
      </w:r>
      <w:r w:rsidR="004832D3">
        <w:rPr>
          <w:sz w:val="16"/>
          <w:szCs w:val="16"/>
        </w:rPr>
        <w:t xml:space="preserve"> (ca. 130 ha)</w:t>
      </w:r>
      <w:r w:rsidR="006360A0" w:rsidRPr="000C5C1D">
        <w:rPr>
          <w:sz w:val="16"/>
          <w:szCs w:val="16"/>
        </w:rPr>
        <w:t xml:space="preserve">, </w:t>
      </w:r>
      <w:r w:rsidR="000C7BEF" w:rsidRPr="000C5C1D">
        <w:rPr>
          <w:sz w:val="16"/>
          <w:szCs w:val="16"/>
        </w:rPr>
        <w:t xml:space="preserve">som hører til ejendommen og husdyrbruget </w:t>
      </w:r>
      <w:r w:rsidR="006360A0" w:rsidRPr="000C5C1D">
        <w:rPr>
          <w:sz w:val="16"/>
          <w:szCs w:val="16"/>
        </w:rPr>
        <w:t>er lokaliseret</w:t>
      </w:r>
      <w:r w:rsidR="000C7BEF" w:rsidRPr="000C5C1D">
        <w:rPr>
          <w:sz w:val="16"/>
          <w:szCs w:val="16"/>
        </w:rPr>
        <w:t xml:space="preserve"> i tilknytning til </w:t>
      </w:r>
      <w:r w:rsidR="006360A0" w:rsidRPr="000C5C1D">
        <w:rPr>
          <w:sz w:val="16"/>
          <w:szCs w:val="16"/>
        </w:rPr>
        <w:t xml:space="preserve">husdyrbruget </w:t>
      </w:r>
      <w:r w:rsidR="000C7BEF" w:rsidRPr="000C5C1D">
        <w:rPr>
          <w:sz w:val="16"/>
          <w:szCs w:val="16"/>
        </w:rPr>
        <w:t xml:space="preserve">og transporter som finder sted direkte fra ejendommen til markarealer vil </w:t>
      </w:r>
      <w:r w:rsidRPr="000C5C1D">
        <w:rPr>
          <w:sz w:val="16"/>
          <w:szCs w:val="16"/>
        </w:rPr>
        <w:t>reducere antallet af transporter på offentlig vej.</w:t>
      </w:r>
      <w:r w:rsidRPr="000C5C1D">
        <w:t xml:space="preserve"> </w:t>
      </w:r>
    </w:p>
    <w:p w14:paraId="07AAF08D" w14:textId="0830AF70" w:rsidR="000C5C1D" w:rsidRPr="000C5C1D" w:rsidRDefault="000C5C1D" w:rsidP="00D80A2B">
      <w:bookmarkStart w:id="164" w:name="_Hlk67491947"/>
      <w:r w:rsidRPr="000C5C1D">
        <w:t>Det er primært antallet af transporter i forbindelse med levering og afhentning af dyr samt antal transporter i forbindelse med flytning og udbringning af husdyrgødning, der øges som følge af det ansøgte.</w:t>
      </w:r>
    </w:p>
    <w:p w14:paraId="3BD352C1" w14:textId="4EC70413" w:rsidR="000C5C1D" w:rsidRPr="004832D3" w:rsidRDefault="000C5C1D" w:rsidP="00D80A2B">
      <w:r w:rsidRPr="004832D3">
        <w:t>Der ændres ikke i antallet af øvrige typer transporter, som følge af det ansøgte.</w:t>
      </w:r>
    </w:p>
    <w:p w14:paraId="73B50A74" w14:textId="7E379BE9" w:rsidR="006B7F6D" w:rsidRPr="001A6C64" w:rsidRDefault="006B7F6D" w:rsidP="006B7F6D">
      <w:bookmarkStart w:id="165" w:name="_Hlk67492050"/>
      <w:bookmarkEnd w:id="164"/>
      <w:r w:rsidRPr="004832D3">
        <w:t xml:space="preserve">Der er transport i forbindelse med sæsonarbejde i marken ved udbringning af flydende husdyrgødning. Antallet af transporter med husdyrgødning afhænger dels af maskinel til transport, da antallet vil falde væsentligt, hvis transporten sker med lastbil. Derudover er der ikke foretaget et skøn på hvor stor en andel af husdyrgødningen som udbringes på arealer tæt på anlægget. Bedriften råder over en del jord i området omkring anlægget, så en del af transporterne med gylle vil ikke ske ad offentlig vej. I eksisterende drift produceres </w:t>
      </w:r>
      <w:r w:rsidR="000C5C1D" w:rsidRPr="004832D3">
        <w:t>2.506</w:t>
      </w:r>
      <w:r w:rsidRPr="004832D3">
        <w:t xml:space="preserve"> m</w:t>
      </w:r>
      <w:r w:rsidRPr="004832D3">
        <w:rPr>
          <w:vertAlign w:val="superscript"/>
        </w:rPr>
        <w:t>3</w:t>
      </w:r>
      <w:r w:rsidRPr="004832D3">
        <w:t xml:space="preserve"> husdyrgødning fra smågrisene og </w:t>
      </w:r>
      <w:r w:rsidR="004832D3" w:rsidRPr="004832D3">
        <w:t>6.275</w:t>
      </w:r>
      <w:r w:rsidRPr="004832D3">
        <w:t xml:space="preserve"> m</w:t>
      </w:r>
      <w:r w:rsidRPr="004832D3">
        <w:rPr>
          <w:vertAlign w:val="superscript"/>
        </w:rPr>
        <w:t>3</w:t>
      </w:r>
      <w:r w:rsidRPr="004832D3">
        <w:t xml:space="preserve"> husdyrgødning fra </w:t>
      </w:r>
      <w:r w:rsidR="004832D3" w:rsidRPr="004832D3">
        <w:t>årssøerne</w:t>
      </w:r>
      <w:r w:rsidRPr="004832D3">
        <w:t xml:space="preserve">, hvilket totalt giver </w:t>
      </w:r>
      <w:r w:rsidR="000C5C1D" w:rsidRPr="004832D3">
        <w:t xml:space="preserve">8.781 </w:t>
      </w:r>
      <w:r w:rsidRPr="004832D3">
        <w:t>m</w:t>
      </w:r>
      <w:r w:rsidRPr="004832D3">
        <w:rPr>
          <w:vertAlign w:val="superscript"/>
        </w:rPr>
        <w:t>3</w:t>
      </w:r>
      <w:r w:rsidRPr="004832D3">
        <w:t xml:space="preserve"> </w:t>
      </w:r>
      <w:r w:rsidRPr="001A6C64">
        <w:t xml:space="preserve">husdyrgødning. I ansøgt drift produceres der </w:t>
      </w:r>
      <w:r w:rsidR="004832D3" w:rsidRPr="001A6C64">
        <w:t>11.280</w:t>
      </w:r>
      <w:r w:rsidRPr="001A6C64">
        <w:t xml:space="preserve"> m</w:t>
      </w:r>
      <w:r w:rsidRPr="001A6C64">
        <w:rPr>
          <w:vertAlign w:val="superscript"/>
        </w:rPr>
        <w:t>3</w:t>
      </w:r>
      <w:r w:rsidRPr="001A6C64">
        <w:t xml:space="preserve"> husdyrgødning inkl. vaskevand fra </w:t>
      </w:r>
      <w:r w:rsidR="004832D3" w:rsidRPr="001A6C64">
        <w:t>stald</w:t>
      </w:r>
      <w:r w:rsidRPr="001A6C64">
        <w:t>vask.</w:t>
      </w:r>
    </w:p>
    <w:bookmarkEnd w:id="165"/>
    <w:p w14:paraId="035F01F3" w14:textId="51CB3970" w:rsidR="006B7F6D" w:rsidRPr="001A6C64" w:rsidRDefault="006B7F6D" w:rsidP="006B7F6D">
      <w:r w:rsidRPr="001A6C64">
        <w:t xml:space="preserve">Vest for </w:t>
      </w:r>
      <w:r w:rsidR="004832D3" w:rsidRPr="001A6C64">
        <w:t xml:space="preserve">Veddum ejer ansøger et husdyrbrug med jordtilliggende, </w:t>
      </w:r>
      <w:r w:rsidRPr="001A6C64">
        <w:t>hvortil der transporteres husdyrgødning og hvorfra der transporteres korn ad offentlig vej.</w:t>
      </w:r>
      <w:r w:rsidR="00632E67" w:rsidRPr="001A6C64">
        <w:t xml:space="preserve"> </w:t>
      </w:r>
      <w:r w:rsidRPr="001A6C64">
        <w:t xml:space="preserve">Transport til og fra de arealer er uændret med udvidelsen. Der vil derfor ikke være øget transport </w:t>
      </w:r>
      <w:r w:rsidR="001A6C64" w:rsidRPr="001A6C64">
        <w:t>vest ad Kærvej og Mosevej</w:t>
      </w:r>
      <w:r w:rsidRPr="001A6C64">
        <w:t xml:space="preserve"> efter anlægget end det er tilfældet inden godkendelsen.</w:t>
      </w:r>
    </w:p>
    <w:p w14:paraId="6EDA79DA" w14:textId="77777777" w:rsidR="006B7F6D" w:rsidRPr="001A6C64" w:rsidRDefault="006B7F6D" w:rsidP="006B7F6D">
      <w:bookmarkStart w:id="166" w:name="_Hlk67492000"/>
      <w:r w:rsidRPr="001A6C64">
        <w:t xml:space="preserve">Transporter som leverer dyr, foder, fyringsolie og sækkevare til markbruget, eller transporter der afhenter levende eller døde dyr samt affald er transporter, hvor husdyrbruget ofte ikke har indflydelse på det faktiske leverings- eller afhentningstidspunkt. Transporterne sker primært indenfor normal arbejdstid fra 6.00-18.00. Afhentning af dyr til slagteri kan dog også finde sted i nattetimerne. </w:t>
      </w:r>
    </w:p>
    <w:bookmarkEnd w:id="166"/>
    <w:p w14:paraId="5BB174DF" w14:textId="2A898134" w:rsidR="006B7F6D" w:rsidRPr="001A6C64" w:rsidRDefault="006B7F6D" w:rsidP="006B7F6D">
      <w:r w:rsidRPr="001A6C64">
        <w:t xml:space="preserve">Transporter som f.eks. hjemtagning af halm og </w:t>
      </w:r>
      <w:r w:rsidR="001A6C64" w:rsidRPr="001A6C64">
        <w:t>korn</w:t>
      </w:r>
      <w:r w:rsidRPr="001A6C64">
        <w:t xml:space="preserve"> i høst eller udbringning af husdyrgødning til markarealer er transporter som er sæsonbetonede i forbindelse med markarbejde i foråret, i høst og i efteråret. Selv om husdyrbruget ofte selv står for disse transporter og dermed har indflydelse på tidsrummet for kørslerne er det dog ofte vejrforholdene der er afgørende for hvornår markarbejde kan finde sted. Ved sæsonarbejde vil der kunne forekomme kørsel i aftentimerne og i weekender. </w:t>
      </w:r>
    </w:p>
    <w:p w14:paraId="0120F62B" w14:textId="77777777" w:rsidR="00EB2AAE" w:rsidRDefault="00E56C53" w:rsidP="00EB2AAE">
      <w:pPr>
        <w:pStyle w:val="Overskrift4"/>
        <w:rPr>
          <w:b w:val="0"/>
          <w:bCs w:val="0"/>
          <w:u w:val="single"/>
        </w:rPr>
      </w:pPr>
      <w:r w:rsidRPr="008B1473">
        <w:rPr>
          <w:b w:val="0"/>
          <w:bCs w:val="0"/>
          <w:u w:val="single"/>
        </w:rPr>
        <w:t>Vurdering af transporter</w:t>
      </w:r>
    </w:p>
    <w:p w14:paraId="0CCE2742" w14:textId="6968BB50" w:rsidR="00EB2AAE" w:rsidRPr="001A6C64" w:rsidRDefault="00E56C53" w:rsidP="00EB2AAE">
      <w:pPr>
        <w:pStyle w:val="Overskrift4"/>
        <w:spacing w:before="0"/>
        <w:rPr>
          <w:b w:val="0"/>
        </w:rPr>
      </w:pPr>
      <w:r w:rsidRPr="001A6C64">
        <w:rPr>
          <w:b w:val="0"/>
        </w:rPr>
        <w:t xml:space="preserve">Antallet af transporter øges i forbindelse med det ansøgte. </w:t>
      </w:r>
    </w:p>
    <w:p w14:paraId="4C050E72" w14:textId="29A8AD83" w:rsidR="006B7F6D" w:rsidRPr="001A6C64" w:rsidRDefault="00E56C53" w:rsidP="006B7F6D">
      <w:pPr>
        <w:rPr>
          <w:bCs/>
        </w:rPr>
      </w:pPr>
      <w:r w:rsidRPr="001A6C64">
        <w:rPr>
          <w:b/>
        </w:rPr>
        <w:br/>
      </w:r>
      <w:r w:rsidR="006B7F6D" w:rsidRPr="001A6C64">
        <w:rPr>
          <w:bCs/>
        </w:rPr>
        <w:t>Det er primært levering</w:t>
      </w:r>
      <w:r w:rsidR="001A6C64" w:rsidRPr="001A6C64">
        <w:rPr>
          <w:bCs/>
        </w:rPr>
        <w:t xml:space="preserve"> og afhentning</w:t>
      </w:r>
      <w:r w:rsidR="006B7F6D" w:rsidRPr="001A6C64">
        <w:rPr>
          <w:bCs/>
        </w:rPr>
        <w:t xml:space="preserve"> af grise til slagteri og transport med husdyrgødning som øges. </w:t>
      </w:r>
    </w:p>
    <w:p w14:paraId="46B53E25" w14:textId="77777777" w:rsidR="006B7F6D" w:rsidRPr="001A6C64" w:rsidRDefault="006B7F6D" w:rsidP="006B7F6D">
      <w:pPr>
        <w:rPr>
          <w:b/>
        </w:rPr>
      </w:pPr>
      <w:r w:rsidRPr="001A6C64">
        <w:rPr>
          <w:bCs/>
        </w:rPr>
        <w:t>Diverse andre transporter som ikke direkte er tilknyttet husdyrbruget vil være uændret.</w:t>
      </w:r>
    </w:p>
    <w:p w14:paraId="321DDD32" w14:textId="77777777" w:rsidR="006B7F6D" w:rsidRPr="001A6C64" w:rsidRDefault="006B7F6D" w:rsidP="006B7F6D">
      <w:r w:rsidRPr="001A6C64">
        <w:t xml:space="preserve">Det er forventeligt med en del trafik i forbindelse med en virksomhed af denne størrelse. Det vurderes, at transport på interne transportveje til og fra husdyrbruget ikke giver gener ved nabobeboelser og øvrige boligområder. </w:t>
      </w:r>
    </w:p>
    <w:p w14:paraId="3EBB9324" w14:textId="77777777" w:rsidR="006B7F6D" w:rsidRPr="001A6C64" w:rsidRDefault="006B7F6D" w:rsidP="006B7F6D">
      <w:r w:rsidRPr="001A6C64">
        <w:t xml:space="preserve">Det vurderes ikke at omfanget af transporter vil antage et omfang, der vil være til væsentlig gene. </w:t>
      </w:r>
    </w:p>
    <w:p w14:paraId="576F3C67" w14:textId="0EC72E5B" w:rsidR="008109BD" w:rsidRPr="001A6C64" w:rsidRDefault="006B7F6D" w:rsidP="00BA0CC0">
      <w:pPr>
        <w:pStyle w:val="Overskrift4"/>
        <w:spacing w:before="0"/>
        <w:rPr>
          <w:b w:val="0"/>
        </w:rPr>
      </w:pPr>
      <w:r w:rsidRPr="001A6C64">
        <w:rPr>
          <w:b w:val="0"/>
        </w:rPr>
        <w:t xml:space="preserve">Oversigtsforholdene ved til- og frakørsel til ejendommen er gode, idet der ikke beplantninger eller bygninger der hindrer gode oversigtsforhold ved udkørsel fra driftsanlægget. Til- og frakørsel til ejendommen vurderes derfor ikke at være til gene i forhold til den øvrige trafik. </w:t>
      </w:r>
    </w:p>
    <w:p w14:paraId="259F6D6D" w14:textId="415F43F1" w:rsidR="00E56C53" w:rsidRPr="00741AC2" w:rsidRDefault="00E56C53" w:rsidP="00E56C53">
      <w:pPr>
        <w:pStyle w:val="Overskrift3"/>
      </w:pPr>
      <w:bookmarkStart w:id="167" w:name="_Toc11232489"/>
      <w:bookmarkStart w:id="168" w:name="_Toc11232791"/>
      <w:bookmarkStart w:id="169" w:name="_Toc94531149"/>
      <w:bookmarkStart w:id="170" w:name="_Hlk81316667"/>
      <w:r w:rsidRPr="00741AC2">
        <w:t>Rystelser</w:t>
      </w:r>
      <w:bookmarkEnd w:id="167"/>
      <w:bookmarkEnd w:id="168"/>
      <w:bookmarkEnd w:id="169"/>
    </w:p>
    <w:bookmarkEnd w:id="170"/>
    <w:p w14:paraId="7035A332" w14:textId="77777777" w:rsidR="00E56C53" w:rsidRPr="009D69F5" w:rsidRDefault="00E56C53" w:rsidP="00E56C53">
      <w:r w:rsidRPr="009D69F5">
        <w:t>Driften i anlægget bidrager ikke til rystelser.</w:t>
      </w:r>
    </w:p>
    <w:p w14:paraId="54C2A2A2" w14:textId="44234C35" w:rsidR="00E56C53" w:rsidRPr="009D69F5" w:rsidRDefault="00E56C53" w:rsidP="00E56C53">
      <w:r w:rsidRPr="009D69F5">
        <w:t xml:space="preserve">Transport til og fra anlægget ad </w:t>
      </w:r>
      <w:r w:rsidR="009D69F5">
        <w:t>grusvej</w:t>
      </w:r>
      <w:r w:rsidRPr="009D69F5">
        <w:t xml:space="preserve"> med traktor og lastbiler forventes ikke at give anledning til rystelser 50 meter fra transportvejen, dels da gummihjul absorberer stød og dels da vejbelægningen ikke bidrager til rystelser som eks. en brostensbelægning.</w:t>
      </w:r>
    </w:p>
    <w:p w14:paraId="49E6093A" w14:textId="7BE0B763" w:rsidR="00E56C53" w:rsidRPr="009D69F5" w:rsidRDefault="00E56C53" w:rsidP="00E56C53">
      <w:r w:rsidRPr="009D69F5">
        <w:t xml:space="preserve">Der er </w:t>
      </w:r>
      <w:r w:rsidR="009D69F5" w:rsidRPr="009D69F5">
        <w:t>3</w:t>
      </w:r>
      <w:r w:rsidRPr="009D69F5">
        <w:t xml:space="preserve"> boliger som evt. vil kunne opleve rystelser i forbindelse med forbi kørsler</w:t>
      </w:r>
      <w:r w:rsidR="009D69F5" w:rsidRPr="009D69F5">
        <w:t xml:space="preserve"> på</w:t>
      </w:r>
      <w:r w:rsidR="009D69F5">
        <w:t xml:space="preserve"> den asfalteret tilkørselsvej.</w:t>
      </w:r>
    </w:p>
    <w:p w14:paraId="18FCD0E3" w14:textId="77777777" w:rsidR="00E56C53" w:rsidRPr="008B1473" w:rsidRDefault="00E56C53" w:rsidP="00E56C53">
      <w:pPr>
        <w:pStyle w:val="Overskrift4"/>
        <w:rPr>
          <w:b w:val="0"/>
          <w:bCs w:val="0"/>
          <w:u w:val="single"/>
        </w:rPr>
      </w:pPr>
      <w:r w:rsidRPr="008B1473">
        <w:rPr>
          <w:b w:val="0"/>
          <w:bCs w:val="0"/>
          <w:u w:val="single"/>
        </w:rPr>
        <w:t>Vurdering af gener fra rystelser</w:t>
      </w:r>
    </w:p>
    <w:p w14:paraId="465BEA1E" w14:textId="77777777" w:rsidR="009D69F5" w:rsidRPr="00DB0696" w:rsidRDefault="00E56C53" w:rsidP="00E56C53">
      <w:r w:rsidRPr="009D69F5">
        <w:t xml:space="preserve">På grund af nabobeboelsers beliggenhed i relativ stor afstand fra grusvejen (over 50 meter) </w:t>
      </w:r>
      <w:r w:rsidRPr="00DB0696">
        <w:t xml:space="preserve">vurderes disse ikke at være udsat for rystelser ved trafik på </w:t>
      </w:r>
      <w:r w:rsidR="006B7F6D" w:rsidRPr="00DB0696">
        <w:t>interne transportveje</w:t>
      </w:r>
      <w:r w:rsidRPr="00DB0696">
        <w:t xml:space="preserve">. </w:t>
      </w:r>
    </w:p>
    <w:p w14:paraId="1244CB56" w14:textId="20949866" w:rsidR="00E56C53" w:rsidRPr="00DB0696" w:rsidRDefault="00E56C53" w:rsidP="00E56C53">
      <w:r w:rsidRPr="00DB0696">
        <w:t>Det kan ikke udelukkes at de beboelser der ligger tættes på</w:t>
      </w:r>
      <w:r w:rsidR="009D69F5" w:rsidRPr="00DB0696">
        <w:t xml:space="preserve"> den asfalterede</w:t>
      </w:r>
      <w:r w:rsidRPr="00DB0696">
        <w:t xml:space="preserve"> tilkørselsvej vil kunne opleve mindre rystelser ved passage af de tungeste transporter. Det forventes dog at lav hastighed vil kunne medvirke til at minimere generne. </w:t>
      </w:r>
    </w:p>
    <w:p w14:paraId="0ADD1DFB" w14:textId="6A2059BF" w:rsidR="002F5D70" w:rsidRDefault="002F5D70" w:rsidP="00FA2DE5">
      <w:pPr>
        <w:pStyle w:val="Overskrift3"/>
      </w:pPr>
      <w:bookmarkStart w:id="171" w:name="_Toc11232487"/>
      <w:bookmarkStart w:id="172" w:name="_Toc11232789"/>
      <w:bookmarkStart w:id="173" w:name="_Toc94531150"/>
      <w:bookmarkStart w:id="174" w:name="_Hlk81316678"/>
      <w:r w:rsidRPr="00CF4531">
        <w:t>Støj</w:t>
      </w:r>
      <w:bookmarkEnd w:id="171"/>
      <w:bookmarkEnd w:id="172"/>
      <w:bookmarkEnd w:id="173"/>
    </w:p>
    <w:p w14:paraId="56B43A98" w14:textId="08822DC9" w:rsidR="00BA7D2C" w:rsidRPr="00DB0696" w:rsidRDefault="00BA7D2C" w:rsidP="00BA7D2C">
      <w:pPr>
        <w:spacing w:after="113" w:line="264" w:lineRule="auto"/>
      </w:pPr>
      <w:bookmarkStart w:id="175" w:name="_Hlk29560718"/>
      <w:bookmarkEnd w:id="174"/>
      <w:r w:rsidRPr="00DB0696">
        <w:t xml:space="preserve">De væsentligste støjkilder forbundet med husdyrbruget er ventilation, ind- og udlevering af dyr, gyllepumpning og omrøring i forbindelse med udbringning af husdyrgødning, indblæsning af foder, formaling af korn, blanding af foder, drift af plantørringsanlæg/tørre silo, vask af stalde med højtryksrenser samt transport primært med dyr, foder og gylle. </w:t>
      </w:r>
    </w:p>
    <w:p w14:paraId="5B38C5CA" w14:textId="717173B5" w:rsidR="00BA7D2C" w:rsidRPr="00DB0696" w:rsidRDefault="00BA7D2C" w:rsidP="00BA7D2C">
      <w:r w:rsidRPr="00DB0696">
        <w:t xml:space="preserve">På denne ejendom </w:t>
      </w:r>
      <w:r w:rsidR="00DB0696" w:rsidRPr="00DB0696">
        <w:t>bruges hjemmeblandet foder</w:t>
      </w:r>
      <w:r w:rsidRPr="00DB0696">
        <w:t>. Der sker derfor formaling</w:t>
      </w:r>
      <w:r w:rsidR="00DB0696" w:rsidRPr="00DB0696">
        <w:t xml:space="preserve"> af korn</w:t>
      </w:r>
      <w:r w:rsidRPr="00DB0696">
        <w:t xml:space="preserve"> </w:t>
      </w:r>
      <w:r w:rsidR="00DB0696" w:rsidRPr="00DB0696">
        <w:t xml:space="preserve">og </w:t>
      </w:r>
      <w:r w:rsidRPr="00DB0696">
        <w:t xml:space="preserve">blanding af foder på ejendommen. </w:t>
      </w:r>
    </w:p>
    <w:p w14:paraId="2F97B859" w14:textId="2484D873" w:rsidR="00D7799E" w:rsidRDefault="00D7799E" w:rsidP="004F7C16">
      <w:pPr>
        <w:spacing w:after="113" w:line="264" w:lineRule="auto"/>
      </w:pPr>
      <w:r>
        <w:t>Støjkildernes placering i anlægget fremgår af situationsplanen under afsnit 2.7.</w:t>
      </w:r>
    </w:p>
    <w:tbl>
      <w:tblPr>
        <w:tblStyle w:val="Tabel-Gitter"/>
        <w:tblW w:w="0" w:type="auto"/>
        <w:tblLook w:val="04A0" w:firstRow="1" w:lastRow="0" w:firstColumn="1" w:lastColumn="0" w:noHBand="0" w:noVBand="1"/>
      </w:tblPr>
      <w:tblGrid>
        <w:gridCol w:w="2511"/>
        <w:gridCol w:w="3748"/>
        <w:gridCol w:w="2812"/>
      </w:tblGrid>
      <w:tr w:rsidR="00DB6A92" w:rsidRPr="001A333E" w14:paraId="5E25B36D" w14:textId="77777777" w:rsidTr="00EB2AAE">
        <w:tc>
          <w:tcPr>
            <w:tcW w:w="2511" w:type="dxa"/>
            <w:shd w:val="clear" w:color="auto" w:fill="9BBB59" w:themeFill="accent3"/>
          </w:tcPr>
          <w:p w14:paraId="5A3E69D6" w14:textId="77777777" w:rsidR="00DB6A92" w:rsidRPr="001A333E" w:rsidRDefault="00DB6A92" w:rsidP="00EB2AAE">
            <w:pPr>
              <w:spacing w:line="276" w:lineRule="auto"/>
              <w:rPr>
                <w:b/>
                <w:bCs/>
                <w:sz w:val="16"/>
                <w:szCs w:val="16"/>
              </w:rPr>
            </w:pPr>
            <w:r w:rsidRPr="001A333E">
              <w:rPr>
                <w:b/>
                <w:bCs/>
                <w:sz w:val="16"/>
                <w:szCs w:val="16"/>
              </w:rPr>
              <w:t>Støjkilder</w:t>
            </w:r>
          </w:p>
        </w:tc>
        <w:tc>
          <w:tcPr>
            <w:tcW w:w="3748" w:type="dxa"/>
            <w:shd w:val="clear" w:color="auto" w:fill="9BBB59" w:themeFill="accent3"/>
          </w:tcPr>
          <w:p w14:paraId="276F15AE" w14:textId="77777777" w:rsidR="00DB6A92" w:rsidRPr="001A333E" w:rsidRDefault="00DB6A92" w:rsidP="00EB2AAE">
            <w:pPr>
              <w:spacing w:line="276" w:lineRule="auto"/>
              <w:rPr>
                <w:b/>
                <w:bCs/>
                <w:sz w:val="16"/>
                <w:szCs w:val="16"/>
              </w:rPr>
            </w:pPr>
            <w:r w:rsidRPr="001A333E">
              <w:rPr>
                <w:b/>
                <w:bCs/>
                <w:sz w:val="16"/>
                <w:szCs w:val="16"/>
              </w:rPr>
              <w:t>Drifttid</w:t>
            </w:r>
          </w:p>
        </w:tc>
        <w:tc>
          <w:tcPr>
            <w:tcW w:w="2812" w:type="dxa"/>
            <w:shd w:val="clear" w:color="auto" w:fill="9BBB59" w:themeFill="accent3"/>
          </w:tcPr>
          <w:p w14:paraId="6B9F6D01" w14:textId="77777777" w:rsidR="00DB6A92" w:rsidRPr="001A333E" w:rsidRDefault="00DB6A92" w:rsidP="00EB2AAE">
            <w:pPr>
              <w:spacing w:line="276" w:lineRule="auto"/>
              <w:rPr>
                <w:b/>
                <w:bCs/>
                <w:sz w:val="16"/>
                <w:szCs w:val="16"/>
              </w:rPr>
            </w:pPr>
            <w:r w:rsidRPr="001A333E">
              <w:rPr>
                <w:b/>
                <w:bCs/>
                <w:sz w:val="16"/>
                <w:szCs w:val="16"/>
              </w:rPr>
              <w:t>Tiltag mod støjkilder</w:t>
            </w:r>
          </w:p>
        </w:tc>
      </w:tr>
      <w:tr w:rsidR="00DB6A92" w:rsidRPr="001A333E" w14:paraId="7A754AC4" w14:textId="77777777" w:rsidTr="00EB2AAE">
        <w:tc>
          <w:tcPr>
            <w:tcW w:w="2511" w:type="dxa"/>
            <w:shd w:val="clear" w:color="auto" w:fill="DDD9C3" w:themeFill="background2" w:themeFillShade="E6"/>
          </w:tcPr>
          <w:p w14:paraId="1988E04F" w14:textId="77777777" w:rsidR="00DB6A92" w:rsidRPr="001A333E" w:rsidRDefault="00DB6A92" w:rsidP="00DB6A92">
            <w:pPr>
              <w:spacing w:line="276" w:lineRule="auto"/>
              <w:jc w:val="left"/>
              <w:rPr>
                <w:sz w:val="16"/>
                <w:szCs w:val="16"/>
              </w:rPr>
            </w:pPr>
            <w:r w:rsidRPr="001A333E">
              <w:rPr>
                <w:sz w:val="16"/>
                <w:szCs w:val="16"/>
              </w:rPr>
              <w:t>Ventilation</w:t>
            </w:r>
          </w:p>
        </w:tc>
        <w:tc>
          <w:tcPr>
            <w:tcW w:w="3748" w:type="dxa"/>
          </w:tcPr>
          <w:p w14:paraId="3311EA7A" w14:textId="77777777" w:rsidR="00DB6A92" w:rsidRPr="001A333E" w:rsidRDefault="00DB6A92" w:rsidP="00EB2AAE">
            <w:pPr>
              <w:spacing w:line="276" w:lineRule="auto"/>
              <w:rPr>
                <w:sz w:val="16"/>
                <w:szCs w:val="16"/>
              </w:rPr>
            </w:pPr>
            <w:r w:rsidRPr="001A333E">
              <w:rPr>
                <w:sz w:val="16"/>
                <w:szCs w:val="16"/>
              </w:rPr>
              <w:t>Hele døgnet. Størst behov for ventilering i sommerhalvåret.</w:t>
            </w:r>
          </w:p>
        </w:tc>
        <w:tc>
          <w:tcPr>
            <w:tcW w:w="2812" w:type="dxa"/>
          </w:tcPr>
          <w:p w14:paraId="515D1180" w14:textId="77777777" w:rsidR="00DB6A92" w:rsidRPr="001A333E" w:rsidRDefault="00DB6A92" w:rsidP="00EB2AAE">
            <w:pPr>
              <w:spacing w:line="276" w:lineRule="auto"/>
              <w:rPr>
                <w:sz w:val="16"/>
                <w:szCs w:val="16"/>
              </w:rPr>
            </w:pPr>
          </w:p>
        </w:tc>
      </w:tr>
      <w:tr w:rsidR="00DB6A92" w:rsidRPr="001A333E" w14:paraId="0B22C602" w14:textId="77777777" w:rsidTr="00EB2AAE">
        <w:tc>
          <w:tcPr>
            <w:tcW w:w="2511" w:type="dxa"/>
            <w:shd w:val="clear" w:color="auto" w:fill="DDD9C3" w:themeFill="background2" w:themeFillShade="E6"/>
          </w:tcPr>
          <w:p w14:paraId="35CFF5EA" w14:textId="77777777" w:rsidR="00DB6A92" w:rsidRPr="001A333E" w:rsidRDefault="00DB6A92" w:rsidP="00DB6A92">
            <w:pPr>
              <w:spacing w:line="276" w:lineRule="auto"/>
              <w:jc w:val="left"/>
              <w:rPr>
                <w:sz w:val="16"/>
                <w:szCs w:val="16"/>
              </w:rPr>
            </w:pPr>
            <w:r w:rsidRPr="001A333E">
              <w:rPr>
                <w:sz w:val="16"/>
                <w:szCs w:val="16"/>
              </w:rPr>
              <w:t>Indlevering af dyr</w:t>
            </w:r>
          </w:p>
        </w:tc>
        <w:tc>
          <w:tcPr>
            <w:tcW w:w="3748" w:type="dxa"/>
          </w:tcPr>
          <w:p w14:paraId="0619D84C" w14:textId="77777777" w:rsidR="00DB6A92" w:rsidRPr="001A333E" w:rsidRDefault="00DB6A92" w:rsidP="00EB2AAE">
            <w:pPr>
              <w:spacing w:line="276" w:lineRule="auto"/>
              <w:rPr>
                <w:sz w:val="16"/>
                <w:szCs w:val="16"/>
              </w:rPr>
            </w:pPr>
            <w:r w:rsidRPr="001A333E">
              <w:rPr>
                <w:sz w:val="16"/>
                <w:szCs w:val="16"/>
              </w:rPr>
              <w:t>Dagtimer, kortvarig</w:t>
            </w:r>
          </w:p>
        </w:tc>
        <w:tc>
          <w:tcPr>
            <w:tcW w:w="2812" w:type="dxa"/>
          </w:tcPr>
          <w:p w14:paraId="288B82B9" w14:textId="77777777" w:rsidR="00DB6A92" w:rsidRPr="001A333E" w:rsidRDefault="00DB6A92" w:rsidP="00EB2AAE">
            <w:pPr>
              <w:spacing w:line="276" w:lineRule="auto"/>
              <w:rPr>
                <w:sz w:val="16"/>
                <w:szCs w:val="16"/>
              </w:rPr>
            </w:pPr>
          </w:p>
        </w:tc>
      </w:tr>
      <w:tr w:rsidR="00DB6A92" w:rsidRPr="001A333E" w14:paraId="0FC9C7A7" w14:textId="77777777" w:rsidTr="00EB2AAE">
        <w:tc>
          <w:tcPr>
            <w:tcW w:w="2511" w:type="dxa"/>
            <w:shd w:val="clear" w:color="auto" w:fill="DDD9C3" w:themeFill="background2" w:themeFillShade="E6"/>
          </w:tcPr>
          <w:p w14:paraId="7FA28592" w14:textId="77777777" w:rsidR="00DB6A92" w:rsidRPr="001A333E" w:rsidRDefault="00DB6A92" w:rsidP="00DB6A92">
            <w:pPr>
              <w:spacing w:line="276" w:lineRule="auto"/>
              <w:jc w:val="left"/>
              <w:rPr>
                <w:sz w:val="16"/>
                <w:szCs w:val="16"/>
              </w:rPr>
            </w:pPr>
            <w:r w:rsidRPr="001A333E">
              <w:rPr>
                <w:sz w:val="16"/>
                <w:szCs w:val="16"/>
              </w:rPr>
              <w:t>Udlevering af dyr</w:t>
            </w:r>
          </w:p>
        </w:tc>
        <w:tc>
          <w:tcPr>
            <w:tcW w:w="3748" w:type="dxa"/>
          </w:tcPr>
          <w:p w14:paraId="18EB29C7" w14:textId="77777777" w:rsidR="00DB6A92" w:rsidRPr="001A333E" w:rsidRDefault="00DB6A92" w:rsidP="00EB2AAE">
            <w:pPr>
              <w:spacing w:line="276" w:lineRule="auto"/>
              <w:rPr>
                <w:sz w:val="16"/>
                <w:szCs w:val="16"/>
              </w:rPr>
            </w:pPr>
            <w:r w:rsidRPr="001A333E">
              <w:rPr>
                <w:sz w:val="16"/>
                <w:szCs w:val="16"/>
              </w:rPr>
              <w:t>Kan finde sted om natten, kortvarig</w:t>
            </w:r>
          </w:p>
        </w:tc>
        <w:tc>
          <w:tcPr>
            <w:tcW w:w="2812" w:type="dxa"/>
          </w:tcPr>
          <w:p w14:paraId="10AE74F6" w14:textId="77777777" w:rsidR="00DB6A92" w:rsidRPr="001A333E" w:rsidRDefault="00DB6A92" w:rsidP="00EB2AAE">
            <w:pPr>
              <w:spacing w:line="276" w:lineRule="auto"/>
              <w:rPr>
                <w:sz w:val="16"/>
                <w:szCs w:val="16"/>
              </w:rPr>
            </w:pPr>
          </w:p>
        </w:tc>
      </w:tr>
      <w:tr w:rsidR="00DB6A92" w:rsidRPr="001A333E" w14:paraId="5B05982F" w14:textId="77777777" w:rsidTr="00EB2AAE">
        <w:tc>
          <w:tcPr>
            <w:tcW w:w="2511" w:type="dxa"/>
            <w:shd w:val="clear" w:color="auto" w:fill="DDD9C3" w:themeFill="background2" w:themeFillShade="E6"/>
          </w:tcPr>
          <w:p w14:paraId="69E8D506" w14:textId="77777777" w:rsidR="00DB6A92" w:rsidRPr="001A333E" w:rsidRDefault="00DB6A92" w:rsidP="00DB6A92">
            <w:pPr>
              <w:spacing w:line="276" w:lineRule="auto"/>
              <w:jc w:val="left"/>
              <w:rPr>
                <w:sz w:val="16"/>
                <w:szCs w:val="16"/>
              </w:rPr>
            </w:pPr>
            <w:r w:rsidRPr="001A333E">
              <w:rPr>
                <w:sz w:val="16"/>
                <w:szCs w:val="16"/>
              </w:rPr>
              <w:t>Gyllebeholder(e) –</w:t>
            </w:r>
          </w:p>
          <w:p w14:paraId="244126B7" w14:textId="77777777" w:rsidR="00DB6A92" w:rsidRPr="001A333E" w:rsidRDefault="00DB6A92" w:rsidP="00DB6A92">
            <w:pPr>
              <w:spacing w:line="276" w:lineRule="auto"/>
              <w:jc w:val="left"/>
              <w:rPr>
                <w:sz w:val="16"/>
                <w:szCs w:val="16"/>
              </w:rPr>
            </w:pPr>
            <w:r w:rsidRPr="001A333E">
              <w:rPr>
                <w:sz w:val="16"/>
                <w:szCs w:val="16"/>
              </w:rPr>
              <w:t xml:space="preserve">Omrøring </w:t>
            </w:r>
          </w:p>
        </w:tc>
        <w:tc>
          <w:tcPr>
            <w:tcW w:w="3748" w:type="dxa"/>
          </w:tcPr>
          <w:p w14:paraId="727704A8" w14:textId="77777777" w:rsidR="00DB6A92" w:rsidRPr="001A333E" w:rsidRDefault="00DB6A92" w:rsidP="00EB2AAE">
            <w:pPr>
              <w:spacing w:line="276" w:lineRule="auto"/>
              <w:rPr>
                <w:sz w:val="16"/>
                <w:szCs w:val="16"/>
              </w:rPr>
            </w:pPr>
            <w:r w:rsidRPr="001A333E">
              <w:rPr>
                <w:sz w:val="16"/>
                <w:szCs w:val="16"/>
              </w:rPr>
              <w:t>I forbindelse med udbringning af husdyrgødning primært i forårsmåneder og få dage i efteråret. – primært dagtimer men kan forekomme i aftentimer.</w:t>
            </w:r>
          </w:p>
        </w:tc>
        <w:tc>
          <w:tcPr>
            <w:tcW w:w="2812" w:type="dxa"/>
          </w:tcPr>
          <w:p w14:paraId="5AFA9A7D" w14:textId="77777777" w:rsidR="00DB6A92" w:rsidRPr="001A333E" w:rsidRDefault="00DB6A92" w:rsidP="00EB2AAE">
            <w:pPr>
              <w:spacing w:line="276" w:lineRule="auto"/>
              <w:rPr>
                <w:sz w:val="16"/>
                <w:szCs w:val="16"/>
              </w:rPr>
            </w:pPr>
          </w:p>
        </w:tc>
      </w:tr>
      <w:tr w:rsidR="00DB6A92" w:rsidRPr="001A333E" w14:paraId="4A4C0853" w14:textId="77777777" w:rsidTr="00EB2AAE">
        <w:tc>
          <w:tcPr>
            <w:tcW w:w="2511" w:type="dxa"/>
            <w:shd w:val="clear" w:color="auto" w:fill="DDD9C3" w:themeFill="background2" w:themeFillShade="E6"/>
          </w:tcPr>
          <w:p w14:paraId="64EF7969" w14:textId="77777777" w:rsidR="00DB6A92" w:rsidRPr="001A333E" w:rsidRDefault="00DB6A92" w:rsidP="00DB6A92">
            <w:pPr>
              <w:spacing w:line="276" w:lineRule="auto"/>
              <w:jc w:val="left"/>
              <w:rPr>
                <w:sz w:val="16"/>
                <w:szCs w:val="16"/>
              </w:rPr>
            </w:pPr>
            <w:r>
              <w:rPr>
                <w:sz w:val="16"/>
                <w:szCs w:val="16"/>
              </w:rPr>
              <w:t>Gyllepumper</w:t>
            </w:r>
          </w:p>
        </w:tc>
        <w:tc>
          <w:tcPr>
            <w:tcW w:w="3748" w:type="dxa"/>
          </w:tcPr>
          <w:p w14:paraId="5211ADAD" w14:textId="4A9FB450" w:rsidR="00DB6A92" w:rsidRPr="001A333E" w:rsidRDefault="00BA7D2C" w:rsidP="00EB2AAE">
            <w:pPr>
              <w:spacing w:line="276" w:lineRule="auto"/>
              <w:rPr>
                <w:sz w:val="16"/>
                <w:szCs w:val="16"/>
              </w:rPr>
            </w:pPr>
            <w:r>
              <w:rPr>
                <w:sz w:val="16"/>
                <w:szCs w:val="16"/>
              </w:rPr>
              <w:t>I dagtimer</w:t>
            </w:r>
          </w:p>
        </w:tc>
        <w:tc>
          <w:tcPr>
            <w:tcW w:w="2812" w:type="dxa"/>
          </w:tcPr>
          <w:p w14:paraId="0B40A6CF" w14:textId="77777777" w:rsidR="00DB6A92" w:rsidRPr="001A333E" w:rsidRDefault="00DB6A92" w:rsidP="00EB2AAE">
            <w:pPr>
              <w:spacing w:line="276" w:lineRule="auto"/>
              <w:rPr>
                <w:sz w:val="16"/>
                <w:szCs w:val="16"/>
              </w:rPr>
            </w:pPr>
          </w:p>
        </w:tc>
      </w:tr>
      <w:tr w:rsidR="00DB6A92" w:rsidRPr="001A333E" w14:paraId="2A04EF1C" w14:textId="77777777" w:rsidTr="00EB2AAE">
        <w:tc>
          <w:tcPr>
            <w:tcW w:w="2511" w:type="dxa"/>
            <w:shd w:val="clear" w:color="auto" w:fill="DDD9C3" w:themeFill="background2" w:themeFillShade="E6"/>
          </w:tcPr>
          <w:p w14:paraId="22939D4D" w14:textId="77777777" w:rsidR="00DB6A92" w:rsidRPr="001A333E" w:rsidRDefault="00DB6A92" w:rsidP="00DB6A92">
            <w:pPr>
              <w:spacing w:line="276" w:lineRule="auto"/>
              <w:jc w:val="left"/>
              <w:rPr>
                <w:sz w:val="16"/>
                <w:szCs w:val="16"/>
              </w:rPr>
            </w:pPr>
            <w:r w:rsidRPr="001A333E">
              <w:rPr>
                <w:sz w:val="16"/>
                <w:szCs w:val="16"/>
              </w:rPr>
              <w:t>Tørring af korn</w:t>
            </w:r>
          </w:p>
        </w:tc>
        <w:tc>
          <w:tcPr>
            <w:tcW w:w="3748" w:type="dxa"/>
          </w:tcPr>
          <w:p w14:paraId="14066971" w14:textId="688EAD51" w:rsidR="00DB6A92" w:rsidRPr="001A333E" w:rsidRDefault="00DB6A92" w:rsidP="00EB2AAE">
            <w:pPr>
              <w:spacing w:line="276" w:lineRule="auto"/>
              <w:rPr>
                <w:sz w:val="16"/>
                <w:szCs w:val="16"/>
              </w:rPr>
            </w:pPr>
            <w:r w:rsidRPr="001A333E">
              <w:rPr>
                <w:sz w:val="16"/>
                <w:szCs w:val="16"/>
              </w:rPr>
              <w:t xml:space="preserve">I høst (august) kan ske over hele døgnet </w:t>
            </w:r>
          </w:p>
        </w:tc>
        <w:tc>
          <w:tcPr>
            <w:tcW w:w="2812" w:type="dxa"/>
          </w:tcPr>
          <w:p w14:paraId="5507DF0E" w14:textId="77777777" w:rsidR="00DB6A92" w:rsidRPr="001A333E" w:rsidRDefault="00DB6A92" w:rsidP="00EB2AAE">
            <w:pPr>
              <w:spacing w:line="276" w:lineRule="auto"/>
              <w:rPr>
                <w:sz w:val="16"/>
                <w:szCs w:val="16"/>
              </w:rPr>
            </w:pPr>
          </w:p>
        </w:tc>
      </w:tr>
      <w:tr w:rsidR="00DB6A92" w:rsidRPr="001A333E" w14:paraId="0A03BEDE" w14:textId="77777777" w:rsidTr="00EB2AAE">
        <w:tc>
          <w:tcPr>
            <w:tcW w:w="2511" w:type="dxa"/>
            <w:shd w:val="clear" w:color="auto" w:fill="DDD9C3" w:themeFill="background2" w:themeFillShade="E6"/>
          </w:tcPr>
          <w:p w14:paraId="112CE4B8" w14:textId="596E89C7" w:rsidR="00DB6A92" w:rsidRPr="001A333E" w:rsidRDefault="00DB6A92" w:rsidP="00DB6A92">
            <w:pPr>
              <w:spacing w:line="276" w:lineRule="auto"/>
              <w:jc w:val="left"/>
              <w:rPr>
                <w:sz w:val="16"/>
                <w:szCs w:val="16"/>
              </w:rPr>
            </w:pPr>
            <w:r w:rsidRPr="001A333E">
              <w:rPr>
                <w:sz w:val="16"/>
                <w:szCs w:val="16"/>
              </w:rPr>
              <w:t>Blanding af foder</w:t>
            </w:r>
            <w:r w:rsidR="005C3B11">
              <w:rPr>
                <w:sz w:val="16"/>
                <w:szCs w:val="16"/>
              </w:rPr>
              <w:t xml:space="preserve"> </w:t>
            </w:r>
            <w:r w:rsidR="00DB0696">
              <w:rPr>
                <w:sz w:val="16"/>
                <w:szCs w:val="16"/>
              </w:rPr>
              <w:t>inklusive</w:t>
            </w:r>
            <w:r w:rsidR="005C3B11">
              <w:rPr>
                <w:sz w:val="16"/>
                <w:szCs w:val="16"/>
              </w:rPr>
              <w:t xml:space="preserve"> formaling af korn</w:t>
            </w:r>
            <w:r w:rsidRPr="001A333E">
              <w:rPr>
                <w:sz w:val="16"/>
                <w:szCs w:val="16"/>
              </w:rPr>
              <w:t xml:space="preserve"> (I isoleret blanderum)</w:t>
            </w:r>
          </w:p>
        </w:tc>
        <w:tc>
          <w:tcPr>
            <w:tcW w:w="3748" w:type="dxa"/>
            <w:shd w:val="clear" w:color="auto" w:fill="auto"/>
          </w:tcPr>
          <w:p w14:paraId="024F2F27" w14:textId="77777777" w:rsidR="00DB6A92" w:rsidRPr="001A333E" w:rsidRDefault="00DB6A92" w:rsidP="00EB2AAE">
            <w:pPr>
              <w:spacing w:line="276" w:lineRule="auto"/>
              <w:rPr>
                <w:sz w:val="16"/>
                <w:szCs w:val="16"/>
              </w:rPr>
            </w:pPr>
            <w:r w:rsidRPr="001A333E">
              <w:rPr>
                <w:sz w:val="16"/>
                <w:szCs w:val="16"/>
              </w:rPr>
              <w:t>Løbende over døgnet</w:t>
            </w:r>
          </w:p>
        </w:tc>
        <w:tc>
          <w:tcPr>
            <w:tcW w:w="2812" w:type="dxa"/>
            <w:shd w:val="clear" w:color="auto" w:fill="auto"/>
          </w:tcPr>
          <w:p w14:paraId="32D0A982" w14:textId="77777777" w:rsidR="00DB6A92" w:rsidRPr="001A333E" w:rsidRDefault="00DB6A92" w:rsidP="00EB2AAE">
            <w:pPr>
              <w:spacing w:line="276" w:lineRule="auto"/>
              <w:rPr>
                <w:sz w:val="16"/>
                <w:szCs w:val="16"/>
              </w:rPr>
            </w:pPr>
            <w:r>
              <w:rPr>
                <w:sz w:val="16"/>
                <w:szCs w:val="16"/>
              </w:rPr>
              <w:t>I lukket bygning</w:t>
            </w:r>
          </w:p>
        </w:tc>
      </w:tr>
      <w:tr w:rsidR="00DB6A92" w:rsidRPr="001A333E" w14:paraId="3474B30A" w14:textId="77777777" w:rsidTr="00EB2AAE">
        <w:tc>
          <w:tcPr>
            <w:tcW w:w="2511" w:type="dxa"/>
            <w:shd w:val="clear" w:color="auto" w:fill="DDD9C3" w:themeFill="background2" w:themeFillShade="E6"/>
          </w:tcPr>
          <w:p w14:paraId="2FDC2286" w14:textId="2D5773C2" w:rsidR="00DB6A92" w:rsidRPr="001A333E" w:rsidRDefault="00DB6A92" w:rsidP="00DB6A92">
            <w:pPr>
              <w:spacing w:line="276" w:lineRule="auto"/>
              <w:jc w:val="left"/>
              <w:rPr>
                <w:sz w:val="16"/>
                <w:szCs w:val="16"/>
              </w:rPr>
            </w:pPr>
            <w:r w:rsidRPr="001A333E">
              <w:rPr>
                <w:sz w:val="16"/>
                <w:szCs w:val="16"/>
              </w:rPr>
              <w:t>Kompressor til højtryksrens</w:t>
            </w:r>
            <w:r w:rsidR="00CB096A">
              <w:rPr>
                <w:sz w:val="16"/>
                <w:szCs w:val="16"/>
              </w:rPr>
              <w:t>e</w:t>
            </w:r>
            <w:r w:rsidRPr="001A333E">
              <w:rPr>
                <w:sz w:val="16"/>
                <w:szCs w:val="16"/>
              </w:rPr>
              <w:t>r (I isoleret rum)</w:t>
            </w:r>
          </w:p>
        </w:tc>
        <w:tc>
          <w:tcPr>
            <w:tcW w:w="3748" w:type="dxa"/>
            <w:shd w:val="clear" w:color="auto" w:fill="auto"/>
          </w:tcPr>
          <w:p w14:paraId="2B252F58" w14:textId="77777777" w:rsidR="00DB6A92" w:rsidRPr="001A333E" w:rsidRDefault="00DB6A92" w:rsidP="00EB2AAE">
            <w:pPr>
              <w:spacing w:line="276" w:lineRule="auto"/>
              <w:rPr>
                <w:sz w:val="16"/>
                <w:szCs w:val="16"/>
              </w:rPr>
            </w:pPr>
            <w:r w:rsidRPr="001A333E">
              <w:rPr>
                <w:sz w:val="16"/>
                <w:szCs w:val="16"/>
              </w:rPr>
              <w:t>Dagtimer</w:t>
            </w:r>
          </w:p>
        </w:tc>
        <w:tc>
          <w:tcPr>
            <w:tcW w:w="2812" w:type="dxa"/>
            <w:shd w:val="clear" w:color="auto" w:fill="auto"/>
          </w:tcPr>
          <w:p w14:paraId="4C961371" w14:textId="77777777" w:rsidR="00DB6A92" w:rsidRPr="001A333E" w:rsidRDefault="00DB6A92" w:rsidP="00EB2AAE">
            <w:pPr>
              <w:spacing w:line="276" w:lineRule="auto"/>
              <w:rPr>
                <w:sz w:val="16"/>
                <w:szCs w:val="16"/>
              </w:rPr>
            </w:pPr>
            <w:r>
              <w:rPr>
                <w:sz w:val="16"/>
                <w:szCs w:val="16"/>
              </w:rPr>
              <w:t>I lukket bygning</w:t>
            </w:r>
          </w:p>
        </w:tc>
      </w:tr>
      <w:tr w:rsidR="00DB6A92" w:rsidRPr="001A333E" w14:paraId="4E8FB617" w14:textId="77777777" w:rsidTr="00EB2AAE">
        <w:tc>
          <w:tcPr>
            <w:tcW w:w="2511" w:type="dxa"/>
            <w:shd w:val="clear" w:color="auto" w:fill="DDD9C3" w:themeFill="background2" w:themeFillShade="E6"/>
          </w:tcPr>
          <w:p w14:paraId="71F75A4B" w14:textId="77777777" w:rsidR="00DB6A92" w:rsidRPr="001A333E" w:rsidRDefault="00DB6A92" w:rsidP="00DB6A92">
            <w:pPr>
              <w:spacing w:line="276" w:lineRule="auto"/>
              <w:jc w:val="left"/>
              <w:rPr>
                <w:sz w:val="16"/>
                <w:szCs w:val="16"/>
              </w:rPr>
            </w:pPr>
            <w:r w:rsidRPr="001A333E">
              <w:rPr>
                <w:sz w:val="16"/>
                <w:szCs w:val="16"/>
              </w:rPr>
              <w:t>Indblæsning af foder</w:t>
            </w:r>
          </w:p>
        </w:tc>
        <w:tc>
          <w:tcPr>
            <w:tcW w:w="3748" w:type="dxa"/>
            <w:shd w:val="clear" w:color="auto" w:fill="auto"/>
          </w:tcPr>
          <w:p w14:paraId="394FF3A5" w14:textId="77777777" w:rsidR="00DB6A92" w:rsidRPr="001A333E" w:rsidRDefault="00DB6A92" w:rsidP="00EB2AAE">
            <w:pPr>
              <w:spacing w:line="276" w:lineRule="auto"/>
              <w:rPr>
                <w:sz w:val="16"/>
                <w:szCs w:val="16"/>
              </w:rPr>
            </w:pPr>
            <w:r w:rsidRPr="001A333E">
              <w:rPr>
                <w:sz w:val="16"/>
                <w:szCs w:val="16"/>
              </w:rPr>
              <w:t>Dagtimer</w:t>
            </w:r>
          </w:p>
          <w:p w14:paraId="4B42D948" w14:textId="77777777" w:rsidR="00DB6A92" w:rsidRPr="001A333E" w:rsidRDefault="00DB6A92" w:rsidP="00EB2AAE">
            <w:pPr>
              <w:spacing w:line="276" w:lineRule="auto"/>
              <w:rPr>
                <w:sz w:val="16"/>
                <w:szCs w:val="16"/>
              </w:rPr>
            </w:pPr>
          </w:p>
        </w:tc>
        <w:tc>
          <w:tcPr>
            <w:tcW w:w="2812" w:type="dxa"/>
            <w:shd w:val="clear" w:color="auto" w:fill="auto"/>
          </w:tcPr>
          <w:p w14:paraId="5E967EEA" w14:textId="77777777" w:rsidR="00DB6A92" w:rsidRPr="001A333E" w:rsidRDefault="00DB6A92" w:rsidP="00EB2AAE">
            <w:pPr>
              <w:spacing w:line="276" w:lineRule="auto"/>
              <w:rPr>
                <w:sz w:val="16"/>
                <w:szCs w:val="16"/>
              </w:rPr>
            </w:pPr>
          </w:p>
        </w:tc>
      </w:tr>
      <w:tr w:rsidR="00BA7D2C" w:rsidRPr="001A333E" w14:paraId="3C974D01" w14:textId="77777777" w:rsidTr="00EB2AAE">
        <w:tc>
          <w:tcPr>
            <w:tcW w:w="2511" w:type="dxa"/>
            <w:shd w:val="clear" w:color="auto" w:fill="DDD9C3" w:themeFill="background2" w:themeFillShade="E6"/>
          </w:tcPr>
          <w:p w14:paraId="4F498049" w14:textId="77777777" w:rsidR="00BA7D2C" w:rsidRDefault="00BA7D2C" w:rsidP="00BA7D2C">
            <w:pPr>
              <w:spacing w:line="276" w:lineRule="auto"/>
              <w:jc w:val="left"/>
              <w:rPr>
                <w:sz w:val="16"/>
                <w:szCs w:val="16"/>
              </w:rPr>
            </w:pPr>
            <w:r>
              <w:rPr>
                <w:sz w:val="16"/>
                <w:szCs w:val="16"/>
              </w:rPr>
              <w:t xml:space="preserve">Amerikanersilo </w:t>
            </w:r>
          </w:p>
          <w:p w14:paraId="51CB554C" w14:textId="77777777" w:rsidR="00BA7D2C" w:rsidRPr="001A333E" w:rsidRDefault="00BA7D2C" w:rsidP="00BA7D2C">
            <w:pPr>
              <w:spacing w:line="276" w:lineRule="auto"/>
              <w:jc w:val="left"/>
              <w:rPr>
                <w:sz w:val="16"/>
                <w:szCs w:val="16"/>
              </w:rPr>
            </w:pPr>
            <w:r>
              <w:rPr>
                <w:sz w:val="16"/>
                <w:szCs w:val="16"/>
              </w:rPr>
              <w:t>-</w:t>
            </w:r>
            <w:r w:rsidRPr="001A333E">
              <w:rPr>
                <w:sz w:val="16"/>
                <w:szCs w:val="16"/>
              </w:rPr>
              <w:t>Fyldning</w:t>
            </w:r>
            <w:r>
              <w:rPr>
                <w:sz w:val="16"/>
                <w:szCs w:val="16"/>
              </w:rPr>
              <w:br/>
              <w:t>-Tørring af korn</w:t>
            </w:r>
          </w:p>
        </w:tc>
        <w:tc>
          <w:tcPr>
            <w:tcW w:w="3748" w:type="dxa"/>
            <w:shd w:val="clear" w:color="auto" w:fill="auto"/>
          </w:tcPr>
          <w:p w14:paraId="00942A37" w14:textId="77777777" w:rsidR="00BA7D2C" w:rsidRPr="001A333E" w:rsidRDefault="00BA7D2C" w:rsidP="00BA7D2C">
            <w:pPr>
              <w:spacing w:line="276" w:lineRule="auto"/>
              <w:rPr>
                <w:sz w:val="16"/>
                <w:szCs w:val="16"/>
              </w:rPr>
            </w:pPr>
          </w:p>
        </w:tc>
        <w:tc>
          <w:tcPr>
            <w:tcW w:w="2812" w:type="dxa"/>
            <w:shd w:val="clear" w:color="auto" w:fill="auto"/>
          </w:tcPr>
          <w:p w14:paraId="4F243F25" w14:textId="5B5E9099" w:rsidR="00BA7D2C" w:rsidRPr="001A333E" w:rsidRDefault="00BA7D2C" w:rsidP="00BA7D2C">
            <w:pPr>
              <w:spacing w:line="276" w:lineRule="auto"/>
              <w:rPr>
                <w:sz w:val="16"/>
                <w:szCs w:val="16"/>
              </w:rPr>
            </w:pPr>
            <w:r>
              <w:rPr>
                <w:sz w:val="16"/>
                <w:szCs w:val="16"/>
              </w:rPr>
              <w:t xml:space="preserve">Blæser er placeret inde i </w:t>
            </w:r>
            <w:r w:rsidR="00DB0696">
              <w:rPr>
                <w:sz w:val="16"/>
                <w:szCs w:val="16"/>
              </w:rPr>
              <w:t>isoleret afskærmning</w:t>
            </w:r>
          </w:p>
        </w:tc>
      </w:tr>
      <w:tr w:rsidR="00BA7D2C" w:rsidRPr="001A333E" w14:paraId="495AA9CD" w14:textId="77777777" w:rsidTr="00EB2AAE">
        <w:tc>
          <w:tcPr>
            <w:tcW w:w="2511" w:type="dxa"/>
            <w:shd w:val="clear" w:color="auto" w:fill="DDD9C3" w:themeFill="background2" w:themeFillShade="E6"/>
          </w:tcPr>
          <w:p w14:paraId="39DCD574" w14:textId="2A15C31E" w:rsidR="00BA7D2C" w:rsidRPr="001A333E" w:rsidRDefault="00BA7D2C" w:rsidP="00BA7D2C">
            <w:pPr>
              <w:spacing w:line="276" w:lineRule="auto"/>
              <w:jc w:val="left"/>
              <w:rPr>
                <w:sz w:val="16"/>
                <w:szCs w:val="16"/>
              </w:rPr>
            </w:pPr>
            <w:r w:rsidRPr="001A333E">
              <w:rPr>
                <w:sz w:val="16"/>
                <w:szCs w:val="16"/>
              </w:rPr>
              <w:t>Intern transport</w:t>
            </w:r>
          </w:p>
        </w:tc>
        <w:tc>
          <w:tcPr>
            <w:tcW w:w="3748" w:type="dxa"/>
            <w:shd w:val="clear" w:color="auto" w:fill="auto"/>
          </w:tcPr>
          <w:p w14:paraId="67F58D51" w14:textId="4CB1F942" w:rsidR="00BA7D2C" w:rsidRPr="001A333E" w:rsidRDefault="00BA7D2C" w:rsidP="00BA7D2C">
            <w:pPr>
              <w:spacing w:line="276" w:lineRule="auto"/>
              <w:rPr>
                <w:sz w:val="16"/>
                <w:szCs w:val="16"/>
              </w:rPr>
            </w:pPr>
            <w:r>
              <w:rPr>
                <w:sz w:val="16"/>
                <w:szCs w:val="16"/>
              </w:rPr>
              <w:t>Dagtimer og aftentimer ved sæsonarbejde</w:t>
            </w:r>
          </w:p>
        </w:tc>
        <w:tc>
          <w:tcPr>
            <w:tcW w:w="2812" w:type="dxa"/>
            <w:shd w:val="clear" w:color="auto" w:fill="auto"/>
          </w:tcPr>
          <w:p w14:paraId="523B55E2" w14:textId="77777777" w:rsidR="00BA7D2C" w:rsidRPr="001A333E" w:rsidRDefault="00BA7D2C" w:rsidP="00BA7D2C">
            <w:pPr>
              <w:spacing w:line="276" w:lineRule="auto"/>
              <w:rPr>
                <w:sz w:val="16"/>
                <w:szCs w:val="16"/>
              </w:rPr>
            </w:pPr>
          </w:p>
        </w:tc>
      </w:tr>
      <w:tr w:rsidR="00BA7D2C" w:rsidRPr="001A333E" w14:paraId="501DE6DB" w14:textId="77777777" w:rsidTr="00EB2AAE">
        <w:tc>
          <w:tcPr>
            <w:tcW w:w="2511" w:type="dxa"/>
            <w:shd w:val="clear" w:color="auto" w:fill="DDD9C3" w:themeFill="background2" w:themeFillShade="E6"/>
          </w:tcPr>
          <w:p w14:paraId="6C61A489" w14:textId="0A3A7EA6" w:rsidR="00BA7D2C" w:rsidRPr="001A333E" w:rsidRDefault="00BA7D2C" w:rsidP="00BA7D2C">
            <w:pPr>
              <w:spacing w:line="276" w:lineRule="auto"/>
              <w:ind w:left="1304" w:hanging="1304"/>
              <w:jc w:val="left"/>
              <w:rPr>
                <w:sz w:val="16"/>
                <w:szCs w:val="16"/>
              </w:rPr>
            </w:pPr>
            <w:r>
              <w:rPr>
                <w:sz w:val="16"/>
                <w:szCs w:val="16"/>
              </w:rPr>
              <w:t xml:space="preserve">Transport- til og fra </w:t>
            </w:r>
          </w:p>
        </w:tc>
        <w:tc>
          <w:tcPr>
            <w:tcW w:w="3748" w:type="dxa"/>
            <w:shd w:val="clear" w:color="auto" w:fill="auto"/>
          </w:tcPr>
          <w:p w14:paraId="78F21FB7" w14:textId="29BA6465" w:rsidR="00BA7D2C" w:rsidRDefault="00BA7D2C" w:rsidP="00BA7D2C">
            <w:pPr>
              <w:spacing w:line="276" w:lineRule="auto"/>
              <w:rPr>
                <w:sz w:val="16"/>
                <w:szCs w:val="16"/>
              </w:rPr>
            </w:pPr>
            <w:r>
              <w:rPr>
                <w:sz w:val="16"/>
                <w:szCs w:val="16"/>
              </w:rPr>
              <w:t>Primært dagtimer</w:t>
            </w:r>
          </w:p>
        </w:tc>
        <w:tc>
          <w:tcPr>
            <w:tcW w:w="2812" w:type="dxa"/>
            <w:shd w:val="clear" w:color="auto" w:fill="auto"/>
          </w:tcPr>
          <w:p w14:paraId="7BB7AABC" w14:textId="77777777" w:rsidR="00BA7D2C" w:rsidRPr="001A333E" w:rsidRDefault="00BA7D2C" w:rsidP="00BA7D2C">
            <w:pPr>
              <w:spacing w:line="276" w:lineRule="auto"/>
              <w:rPr>
                <w:sz w:val="16"/>
                <w:szCs w:val="16"/>
              </w:rPr>
            </w:pPr>
          </w:p>
        </w:tc>
      </w:tr>
    </w:tbl>
    <w:p w14:paraId="17707245" w14:textId="28336222" w:rsidR="00DB6A92" w:rsidRPr="00FF7CD7" w:rsidRDefault="00FF7CD7" w:rsidP="004F7C16">
      <w:pPr>
        <w:spacing w:after="113" w:line="264" w:lineRule="auto"/>
        <w:rPr>
          <w:b/>
          <w:bCs/>
          <w:sz w:val="16"/>
          <w:szCs w:val="16"/>
        </w:rPr>
      </w:pPr>
      <w:r w:rsidRPr="00FF7CD7">
        <w:rPr>
          <w:b/>
          <w:bCs/>
          <w:sz w:val="16"/>
          <w:szCs w:val="16"/>
        </w:rPr>
        <w:t xml:space="preserve">Støjkilder, </w:t>
      </w:r>
      <w:r w:rsidR="00FC2AB8" w:rsidRPr="00FF7CD7">
        <w:rPr>
          <w:b/>
          <w:bCs/>
          <w:sz w:val="16"/>
          <w:szCs w:val="16"/>
        </w:rPr>
        <w:t>drift tid</w:t>
      </w:r>
      <w:r w:rsidRPr="00FF7CD7">
        <w:rPr>
          <w:b/>
          <w:bCs/>
          <w:sz w:val="16"/>
          <w:szCs w:val="16"/>
        </w:rPr>
        <w:t xml:space="preserve"> og tiltag mod støjkilder</w:t>
      </w:r>
    </w:p>
    <w:p w14:paraId="39228070" w14:textId="62F42D87" w:rsidR="00BA7D2C" w:rsidRPr="00DB0696" w:rsidRDefault="00BA7D2C" w:rsidP="00BA7D2C">
      <w:pPr>
        <w:spacing w:after="113" w:line="264" w:lineRule="auto"/>
      </w:pPr>
      <w:r w:rsidRPr="00DB0696">
        <w:t xml:space="preserve">Støj fra ventilationen er lydsvag. Derudover er der </w:t>
      </w:r>
      <w:r w:rsidR="00DB0696" w:rsidRPr="00DB0696">
        <w:t>ca.</w:t>
      </w:r>
      <w:r w:rsidRPr="00DB0696">
        <w:t xml:space="preserve"> </w:t>
      </w:r>
      <w:r w:rsidR="00DB0696" w:rsidRPr="00DB0696">
        <w:t>130</w:t>
      </w:r>
      <w:r w:rsidRPr="00DB0696">
        <w:t xml:space="preserve"> meter til nærmeste nabobeboelse</w:t>
      </w:r>
      <w:r w:rsidR="00DB0696" w:rsidRPr="00DB0696">
        <w:t>, som ikke er ejet af ansøger,</w:t>
      </w:r>
      <w:r w:rsidRPr="00DB0696">
        <w:t xml:space="preserve"> fra ventilationsafkastene.</w:t>
      </w:r>
    </w:p>
    <w:p w14:paraId="27E9A5E1" w14:textId="4BF2445B" w:rsidR="00BA7D2C" w:rsidRPr="00DB0696" w:rsidRDefault="00342BC2" w:rsidP="00136012">
      <w:pPr>
        <w:spacing w:after="113"/>
      </w:pPr>
      <w:r w:rsidRPr="00DB0696">
        <w:t>I</w:t>
      </w:r>
      <w:r w:rsidR="00562FD6" w:rsidRPr="00DB0696">
        <w:t>nd- og udlevering af dyr</w:t>
      </w:r>
      <w:r w:rsidRPr="00DB0696">
        <w:t xml:space="preserve"> samt indblæsning af foder i siloer giver kun anledning til kortvarig støj</w:t>
      </w:r>
      <w:r w:rsidR="00CE231B" w:rsidRPr="00DB0696">
        <w:t>.</w:t>
      </w:r>
      <w:r w:rsidRPr="00DB0696">
        <w:t xml:space="preserve"> </w:t>
      </w:r>
      <w:r w:rsidR="00BA7D2C" w:rsidRPr="00DB0696">
        <w:t>Udlevering af grise kan ske udenfor normal arbejdstid. Udleveringen sker i udleveringsrampe</w:t>
      </w:r>
      <w:r w:rsidR="00DB0696" w:rsidRPr="00DB0696">
        <w:t>r</w:t>
      </w:r>
      <w:r w:rsidR="00BA7D2C" w:rsidRPr="00DB0696">
        <w:t>, hvorved støj reduceres.</w:t>
      </w:r>
    </w:p>
    <w:p w14:paraId="01AC2878" w14:textId="5EF0D2F4" w:rsidR="00BA7D2C" w:rsidRPr="00DB0696" w:rsidRDefault="00342BC2" w:rsidP="00BA7D2C">
      <w:pPr>
        <w:spacing w:after="113" w:line="264" w:lineRule="auto"/>
      </w:pPr>
      <w:r w:rsidRPr="00DB0696">
        <w:t xml:space="preserve">Omrøring af flydende husdyrgødning er en sæsonbetonet støjkilde, da omrøring normalt kun finder sted forud for udbringning af husdyrgødning i forår og efterår. </w:t>
      </w:r>
      <w:r w:rsidR="00BA7D2C" w:rsidRPr="00DB0696">
        <w:t xml:space="preserve">Støj ved omrøring af husdyrgødning sker i dagtimerne ved de </w:t>
      </w:r>
      <w:r w:rsidR="00DB0696" w:rsidRPr="00DB0696">
        <w:t>to</w:t>
      </w:r>
      <w:r w:rsidR="00BA7D2C" w:rsidRPr="00DB0696">
        <w:t xml:space="preserve"> gyllebeholdere. Gyllebeholderne er placeret</w:t>
      </w:r>
      <w:r w:rsidR="00DB0696" w:rsidRPr="00DB0696">
        <w:t xml:space="preserve"> midt i anlægget og øst </w:t>
      </w:r>
      <w:r w:rsidR="00BA7D2C" w:rsidRPr="00DB0696">
        <w:t>for anlæg</w:t>
      </w:r>
      <w:r w:rsidR="00DB0696" w:rsidRPr="00DB0696">
        <w:t>gets klimastald mod nord</w:t>
      </w:r>
      <w:r w:rsidR="00BA7D2C" w:rsidRPr="00DB0696">
        <w:t xml:space="preserve">. Pumpning af husdyrgødning sker indenfor normal arbejdstid. </w:t>
      </w:r>
    </w:p>
    <w:p w14:paraId="7FCBE06A" w14:textId="4FD9B1B4" w:rsidR="00CF060D" w:rsidRPr="00DB0696" w:rsidRDefault="00342BC2" w:rsidP="00136012">
      <w:pPr>
        <w:spacing w:after="113"/>
      </w:pPr>
      <w:r w:rsidRPr="00DB0696">
        <w:t>S</w:t>
      </w:r>
      <w:r w:rsidR="00CE231B" w:rsidRPr="00DB0696">
        <w:t xml:space="preserve">tøjkilder inde i bygninger, er generelt lydsvage så som </w:t>
      </w:r>
      <w:r w:rsidRPr="00DB0696">
        <w:t xml:space="preserve">formaling af korn, </w:t>
      </w:r>
      <w:r w:rsidR="00CE231B" w:rsidRPr="00DB0696">
        <w:t>foderblanding</w:t>
      </w:r>
      <w:r w:rsidRPr="00DB0696">
        <w:t xml:space="preserve"> og </w:t>
      </w:r>
      <w:r w:rsidR="00CE231B" w:rsidRPr="00DB0696">
        <w:t>vask</w:t>
      </w:r>
      <w:r w:rsidRPr="00DB0696">
        <w:t xml:space="preserve"> af stalde. </w:t>
      </w:r>
      <w:bookmarkStart w:id="176" w:name="_Hlk29560751"/>
      <w:bookmarkEnd w:id="175"/>
    </w:p>
    <w:p w14:paraId="27D58B6D" w14:textId="76F672C3" w:rsidR="00BA7D2C" w:rsidRPr="006B221F" w:rsidRDefault="00BA7D2C" w:rsidP="00BA7D2C">
      <w:pPr>
        <w:spacing w:after="113" w:line="264" w:lineRule="auto"/>
      </w:pPr>
      <w:r w:rsidRPr="006B221F">
        <w:t xml:space="preserve">Plantørringsanlægget på ejendommen er i drift. I planlageret opbevares </w:t>
      </w:r>
      <w:r w:rsidR="00DB0696" w:rsidRPr="006B221F">
        <w:t>korn</w:t>
      </w:r>
      <w:r w:rsidRPr="006B221F">
        <w:t xml:space="preserve">, som skal tørres i ca. en måned efter høst. Det er i perioden juli til </w:t>
      </w:r>
      <w:r w:rsidR="00DB0696" w:rsidRPr="006B221F">
        <w:t>september</w:t>
      </w:r>
      <w:r w:rsidRPr="006B221F">
        <w:t xml:space="preserve"> afhængig af </w:t>
      </w:r>
      <w:r w:rsidR="00DB0696" w:rsidRPr="006B221F">
        <w:t>korn</w:t>
      </w:r>
      <w:r w:rsidRPr="006B221F">
        <w:t xml:space="preserve">typen, hvor tørringen sker over hele døgnet. Herefter vil der kun beluftes i </w:t>
      </w:r>
      <w:r w:rsidR="006B221F" w:rsidRPr="006B221F">
        <w:t>kornet</w:t>
      </w:r>
      <w:r w:rsidRPr="006B221F">
        <w:t xml:space="preserve"> periodevis i dagtimerne. Blæseren er placeret i huset med indsug på </w:t>
      </w:r>
      <w:r w:rsidR="006B221F" w:rsidRPr="006B221F">
        <w:t>syd</w:t>
      </w:r>
      <w:r w:rsidRPr="006B221F">
        <w:t>siden, hvilket betyder at huset vil virke som støjskræm i forhold til de nærmeste beliggende nabobeboelser.</w:t>
      </w:r>
    </w:p>
    <w:p w14:paraId="02F2633B" w14:textId="37B27517" w:rsidR="00BA7D2C" w:rsidRPr="006B221F" w:rsidRDefault="00BA7D2C" w:rsidP="00136012">
      <w:pPr>
        <w:spacing w:after="113"/>
      </w:pPr>
      <w:r w:rsidRPr="006B221F">
        <w:t xml:space="preserve">Transport ud af bedriften sker så vidt muligt indenfor normal arbejdstid. De transporter som </w:t>
      </w:r>
      <w:r w:rsidR="00EA1CDF" w:rsidRPr="006B221F">
        <w:t xml:space="preserve">primært </w:t>
      </w:r>
      <w:r w:rsidRPr="006B221F">
        <w:t>kan ske udenfor normal arbejdstid, er ved levering af slagtegrise, hvilket vil ske ca. 1,5 gange pr uge. Derudover vil det være transport med husdyrgødning i sæsonen som kan forekomme udenfor normal arbejdstid. Transporter forbi nabobeboelser vil kunne høres, men adskiller sig ikke fra støj fra anden vejtransport.</w:t>
      </w:r>
      <w:r w:rsidR="00EA1CDF" w:rsidRPr="006B221F">
        <w:t xml:space="preserve"> Transporter er beskrevet under afsnit 2.7.1 transporter.</w:t>
      </w:r>
    </w:p>
    <w:p w14:paraId="1EE40A13" w14:textId="77777777" w:rsidR="00EA1CDF" w:rsidRPr="006B221F" w:rsidRDefault="00EA1CDF" w:rsidP="00EA1CDF">
      <w:pPr>
        <w:spacing w:after="113" w:line="264" w:lineRule="auto"/>
      </w:pPr>
      <w:r w:rsidRPr="006B221F">
        <w:t xml:space="preserve">I forbindelse med projektet vil der ikke tilkomme andre typer af støjkilder end dem som allerede forekommer på ejendommen ved nuværende drift. </w:t>
      </w:r>
    </w:p>
    <w:p w14:paraId="0784E2A4" w14:textId="76EAAAFA" w:rsidR="00EB2AAE" w:rsidRDefault="00F024E9" w:rsidP="00EB2AAE">
      <w:pPr>
        <w:spacing w:after="0"/>
        <w:rPr>
          <w:bCs/>
          <w:u w:val="single"/>
        </w:rPr>
      </w:pPr>
      <w:bookmarkStart w:id="177" w:name="_Hlk67494898"/>
      <w:r w:rsidRPr="008B1473">
        <w:rPr>
          <w:bCs/>
          <w:u w:val="single"/>
        </w:rPr>
        <w:t xml:space="preserve">Vurdering af </w:t>
      </w:r>
      <w:r w:rsidR="00EB2AAE">
        <w:rPr>
          <w:bCs/>
          <w:u w:val="single"/>
        </w:rPr>
        <w:t xml:space="preserve">potentielle </w:t>
      </w:r>
      <w:r w:rsidRPr="008B1473">
        <w:rPr>
          <w:bCs/>
          <w:u w:val="single"/>
        </w:rPr>
        <w:t>støjgener</w:t>
      </w:r>
      <w:bookmarkStart w:id="178" w:name="_Hlk29560642"/>
    </w:p>
    <w:p w14:paraId="7FACD40E" w14:textId="67A97B7B" w:rsidR="009410AE" w:rsidRPr="006B221F" w:rsidRDefault="009410AE" w:rsidP="00EB2AAE">
      <w:r w:rsidRPr="00B637BC">
        <w:t>D</w:t>
      </w:r>
      <w:r w:rsidR="006B221F">
        <w:t>er</w:t>
      </w:r>
      <w:r w:rsidRPr="00B637BC">
        <w:t xml:space="preserve"> forekommer aldrig støj fra alle støjkilder samtidig. </w:t>
      </w:r>
      <w:r w:rsidR="00342BC2" w:rsidRPr="00B637BC">
        <w:t xml:space="preserve">Flere af støjkilderne er kortvarige eller sæsonbetonede. Aktiviteter i bygninger vurderes at være så lydsvage, at de ikke vil bidrage til støjgener. </w:t>
      </w:r>
    </w:p>
    <w:p w14:paraId="5F78F1F3" w14:textId="76DBAC26" w:rsidR="0096284E" w:rsidRPr="006B221F" w:rsidRDefault="00B637BC" w:rsidP="00EB2AAE">
      <w:r w:rsidRPr="006B221F">
        <w:t xml:space="preserve">Ind- og udlevering sker </w:t>
      </w:r>
      <w:r w:rsidR="006B221F" w:rsidRPr="006B221F">
        <w:t>øst</w:t>
      </w:r>
      <w:r w:rsidRPr="006B221F">
        <w:t xml:space="preserve"> for</w:t>
      </w:r>
      <w:r w:rsidR="006B221F" w:rsidRPr="006B221F">
        <w:t xml:space="preserve"> det samlede</w:t>
      </w:r>
      <w:r w:rsidRPr="006B221F">
        <w:t xml:space="preserve"> anlæg</w:t>
      </w:r>
      <w:r w:rsidR="006B221F" w:rsidRPr="006B221F">
        <w:t xml:space="preserve"> samt øst og vest for klimastalden</w:t>
      </w:r>
      <w:r w:rsidRPr="006B221F">
        <w:t>, hvor der ikke er nabo</w:t>
      </w:r>
      <w:r w:rsidR="00881007" w:rsidRPr="006B221F">
        <w:t>beboelser</w:t>
      </w:r>
      <w:r w:rsidRPr="006B221F">
        <w:t xml:space="preserve"> tæt på. Omrøring af husdyrgødning finder sted i gyllebeholderne, som er lokaliseret</w:t>
      </w:r>
      <w:r w:rsidR="006B221F" w:rsidRPr="006B221F">
        <w:t xml:space="preserve"> midt i og</w:t>
      </w:r>
      <w:r w:rsidRPr="006B221F">
        <w:t xml:space="preserve"> øst for husdyrbruget og dermed også i stor afstand fra nabo</w:t>
      </w:r>
      <w:r w:rsidR="00881007" w:rsidRPr="006B221F">
        <w:t>beboelser</w:t>
      </w:r>
      <w:r w:rsidRPr="006B221F">
        <w:t>. Indblæsning af foder finder sted i siloer mellem bygninger. Da staldanlægget er placeret mellem nabo</w:t>
      </w:r>
      <w:r w:rsidR="00881007" w:rsidRPr="006B221F">
        <w:t>beboelser</w:t>
      </w:r>
      <w:r w:rsidRPr="006B221F">
        <w:t xml:space="preserve"> og støjkilderne vurderes det at bygningerne vil virke støjdæmpende.</w:t>
      </w:r>
    </w:p>
    <w:p w14:paraId="7EEA2FB5" w14:textId="36434770" w:rsidR="00B637BC" w:rsidRPr="006B221F" w:rsidRDefault="00B637BC" w:rsidP="004F7C16">
      <w:r w:rsidRPr="006B221F">
        <w:t xml:space="preserve">Da langt hovedparten af støjkilderne finder sted i dagtimer og der er mere end </w:t>
      </w:r>
      <w:r w:rsidR="006B221F" w:rsidRPr="006B221F">
        <w:t>130</w:t>
      </w:r>
      <w:r w:rsidRPr="006B221F">
        <w:t xml:space="preserve"> meter til nærmeste nabo</w:t>
      </w:r>
      <w:r w:rsidR="00881007" w:rsidRPr="006B221F">
        <w:t>beboelse</w:t>
      </w:r>
      <w:r w:rsidR="006B221F" w:rsidRPr="006B221F">
        <w:t>, som ikke er ejet af ansøger,</w:t>
      </w:r>
      <w:r w:rsidRPr="006B221F">
        <w:t xml:space="preserve"> forventes støj som følge af aktiviteter på husdyrbruget ikke at udgøre en væsentlig gene for omkringboende. </w:t>
      </w:r>
    </w:p>
    <w:p w14:paraId="5760BBE1" w14:textId="5FA956D9" w:rsidR="00F669FD" w:rsidRDefault="00F669FD" w:rsidP="00F21413">
      <w:pPr>
        <w:pStyle w:val="Overskrift3"/>
      </w:pPr>
      <w:bookmarkStart w:id="179" w:name="_Toc11232488"/>
      <w:bookmarkStart w:id="180" w:name="_Toc11232790"/>
      <w:bookmarkStart w:id="181" w:name="_Toc94531151"/>
      <w:bookmarkStart w:id="182" w:name="_Hlk81316700"/>
      <w:bookmarkEnd w:id="176"/>
      <w:bookmarkEnd w:id="177"/>
      <w:bookmarkEnd w:id="178"/>
      <w:r w:rsidRPr="00F21413">
        <w:t>Støv</w:t>
      </w:r>
      <w:bookmarkEnd w:id="179"/>
      <w:bookmarkEnd w:id="180"/>
      <w:bookmarkEnd w:id="181"/>
    </w:p>
    <w:p w14:paraId="4FFD61DA" w14:textId="69FEE363" w:rsidR="00CF060D" w:rsidRPr="007A6DBF" w:rsidRDefault="00CF060D" w:rsidP="004F7C16">
      <w:bookmarkStart w:id="183" w:name="_Hlk33440211"/>
      <w:bookmarkStart w:id="184" w:name="_Hlk33013814"/>
      <w:bookmarkEnd w:id="182"/>
      <w:r>
        <w:t xml:space="preserve">Støv kan hovedsageligt opstå ved håndtering af korn, </w:t>
      </w:r>
      <w:r w:rsidR="00780B78">
        <w:t>f</w:t>
      </w:r>
      <w:r>
        <w:t xml:space="preserve">oder og </w:t>
      </w:r>
      <w:r w:rsidR="00CC0CBE">
        <w:t>halm</w:t>
      </w:r>
      <w:r w:rsidR="0085294D">
        <w:t xml:space="preserve"> samt </w:t>
      </w:r>
      <w:r w:rsidR="009436FA">
        <w:t>fra</w:t>
      </w:r>
      <w:r w:rsidR="0085294D">
        <w:t xml:space="preserve"> transporter til og fra husdyrbruget og </w:t>
      </w:r>
      <w:r w:rsidR="009436FA">
        <w:t xml:space="preserve">ved </w:t>
      </w:r>
      <w:r w:rsidR="0085294D">
        <w:t xml:space="preserve">intern kørsel på ejendommen. Derudover kan der afgives støv med </w:t>
      </w:r>
      <w:r w:rsidR="0085294D" w:rsidRPr="007A6DBF">
        <w:t xml:space="preserve">ventilationen. </w:t>
      </w:r>
    </w:p>
    <w:bookmarkEnd w:id="183"/>
    <w:p w14:paraId="4EC3FF7B" w14:textId="42D147A4" w:rsidR="00715563" w:rsidRPr="007A6DBF" w:rsidRDefault="00715563" w:rsidP="004F7C16">
      <w:r w:rsidRPr="007A6DBF">
        <w:t>Korn til foder snegles/transporteres med elevator i lukket system direkte ind i siloerne. Foder blandes på ejendommen i lukket foderlade og ledes ud i staldene gennem lukkede rørsystemer.</w:t>
      </w:r>
    </w:p>
    <w:p w14:paraId="3EFCF611" w14:textId="2AC9CBA5" w:rsidR="00CC0CBE" w:rsidRPr="007A6DBF" w:rsidRDefault="00CC0CBE" w:rsidP="004F7C16">
      <w:r w:rsidRPr="007A6DBF">
        <w:t xml:space="preserve">Der anvendes </w:t>
      </w:r>
      <w:r w:rsidR="007A6DBF" w:rsidRPr="007A6DBF">
        <w:t>tør</w:t>
      </w:r>
      <w:r w:rsidRPr="007A6DBF">
        <w:t>foder på ejendommen</w:t>
      </w:r>
      <w:r w:rsidR="007A6DBF" w:rsidRPr="007A6DBF">
        <w:t>.</w:t>
      </w:r>
      <w:r w:rsidRPr="007A6DBF">
        <w:t xml:space="preserve"> </w:t>
      </w:r>
      <w:bookmarkStart w:id="185" w:name="_Hlk33440314"/>
      <w:r w:rsidR="008A7056" w:rsidRPr="007A6DBF">
        <w:t xml:space="preserve">Der kan forekomme støv i staldene </w:t>
      </w:r>
      <w:r w:rsidR="009436FA" w:rsidRPr="007A6DBF">
        <w:t>fra foder, gødning, afstødning af hud og hår fra dyrene og strøelse.</w:t>
      </w:r>
      <w:r w:rsidR="00715563" w:rsidRPr="007A6DBF">
        <w:t xml:space="preserve"> </w:t>
      </w:r>
    </w:p>
    <w:p w14:paraId="3E6AA84A" w14:textId="72664A8B" w:rsidR="00CC0CBE" w:rsidRPr="007A6DBF" w:rsidRDefault="00CC0CBE" w:rsidP="004F7C16">
      <w:r w:rsidRPr="00CC0CBE">
        <w:t>Støvet i staldene reduceres ved regelmæssig overbrusning i staldanlægget som binder støvet. En mindre del vil blive ventileret ud.</w:t>
      </w:r>
      <w:r w:rsidR="002E4287">
        <w:t xml:space="preserve"> </w:t>
      </w:r>
      <w:r w:rsidRPr="00CC0CBE">
        <w:t>Efter hvert hold grise vil anlægget inklusive ventilationen blive rengjort ved vask. Der vil således ikke ske en ophobning af støv i staldanlægget</w:t>
      </w:r>
      <w:r w:rsidR="00E179DE">
        <w:t xml:space="preserve"> eller i ventilationsafkast</w:t>
      </w:r>
      <w:r w:rsidRPr="007A6DBF">
        <w:t xml:space="preserve">. </w:t>
      </w:r>
    </w:p>
    <w:p w14:paraId="6F2C304B" w14:textId="5FDCD808" w:rsidR="00B61756" w:rsidRPr="007A6DBF" w:rsidRDefault="00E179DE" w:rsidP="00E179DE">
      <w:bookmarkStart w:id="186" w:name="_Hlk67495213"/>
      <w:r w:rsidRPr="007A6DBF">
        <w:t>Adgangsvejen til ejendommen</w:t>
      </w:r>
      <w:r w:rsidR="007A6DBF" w:rsidRPr="007A6DBF">
        <w:t xml:space="preserve"> er asfaltvej og</w:t>
      </w:r>
      <w:r w:rsidR="00B61756" w:rsidRPr="007A6DBF">
        <w:t xml:space="preserve"> de interne transportveje er grusveje.</w:t>
      </w:r>
      <w:r w:rsidRPr="007A6DBF">
        <w:t xml:space="preserve"> </w:t>
      </w:r>
      <w:r w:rsidR="00B61756" w:rsidRPr="007A6DBF">
        <w:t xml:space="preserve">Transporter på jord- eller grusveje kan give anledning til lokale støvgener i tørre perioder.  </w:t>
      </w:r>
    </w:p>
    <w:p w14:paraId="2353CBA2" w14:textId="77777777" w:rsidR="00EB2AAE" w:rsidRDefault="00D83D86" w:rsidP="00EB2AAE">
      <w:pPr>
        <w:spacing w:after="0"/>
        <w:rPr>
          <w:u w:val="single"/>
        </w:rPr>
      </w:pPr>
      <w:bookmarkStart w:id="187" w:name="_Hlk67495572"/>
      <w:bookmarkEnd w:id="184"/>
      <w:bookmarkEnd w:id="185"/>
      <w:bookmarkEnd w:id="186"/>
      <w:r w:rsidRPr="008B1473">
        <w:rPr>
          <w:u w:val="single"/>
        </w:rPr>
        <w:t>Vurdering af støvgener</w:t>
      </w:r>
    </w:p>
    <w:p w14:paraId="3B056097" w14:textId="30D7C3B4" w:rsidR="00D83D86" w:rsidRDefault="00D83D86" w:rsidP="00EB2AAE">
      <w:bookmarkStart w:id="188" w:name="_Hlk67495556"/>
      <w:bookmarkEnd w:id="187"/>
      <w:r w:rsidRPr="00EE2409">
        <w:t>De</w:t>
      </w:r>
      <w:r w:rsidR="004C3CF7">
        <w:t>r</w:t>
      </w:r>
      <w:r w:rsidRPr="00EE2409">
        <w:t xml:space="preserve"> vurderes </w:t>
      </w:r>
      <w:r w:rsidR="00B34247">
        <w:t xml:space="preserve">ikke at være </w:t>
      </w:r>
      <w:r w:rsidRPr="00EE2409">
        <w:t xml:space="preserve">støvkilder </w:t>
      </w:r>
      <w:r w:rsidR="00B34247">
        <w:t>fra driften af husdyrbruget,</w:t>
      </w:r>
      <w:r w:rsidRPr="00EE2409">
        <w:t xml:space="preserve"> som giver anledning til væsentlige gene </w:t>
      </w:r>
      <w:r w:rsidR="00EA1CDF">
        <w:t>ved nabobeboelser</w:t>
      </w:r>
      <w:r w:rsidR="00B34247">
        <w:t xml:space="preserve">. Det skyldes, at der ikke er </w:t>
      </w:r>
      <w:r w:rsidRPr="00EE2409">
        <w:t>væsentlige kilder til støv i anlægget</w:t>
      </w:r>
      <w:r>
        <w:t xml:space="preserve"> og </w:t>
      </w:r>
      <w:r w:rsidR="00B34247">
        <w:t xml:space="preserve">at evt. støv </w:t>
      </w:r>
      <w:r>
        <w:t xml:space="preserve">i staldluften reduceres ved regelmæssig overbrusning af </w:t>
      </w:r>
      <w:r w:rsidR="00EA1CDF">
        <w:t xml:space="preserve">stierne. Derudover foretages </w:t>
      </w:r>
      <w:r>
        <w:t xml:space="preserve">rengøring af </w:t>
      </w:r>
      <w:r w:rsidR="00EA1CDF">
        <w:t>de enkelte staldafsnit</w:t>
      </w:r>
      <w:r>
        <w:t xml:space="preserve"> efter hvert hold grise.</w:t>
      </w:r>
      <w:r w:rsidR="00E179DE">
        <w:t xml:space="preserve"> Håndtering af råvarer og </w:t>
      </w:r>
      <w:r w:rsidR="00E179DE" w:rsidRPr="007A6DBF">
        <w:t>formaling af korn til foder sker i lukkede systemer og primært indendørs, hvilket ikke giver v</w:t>
      </w:r>
      <w:r w:rsidR="00E179DE">
        <w:t>æsentlige støvgener.</w:t>
      </w:r>
    </w:p>
    <w:p w14:paraId="1428CB02" w14:textId="188F9F30" w:rsidR="0096284E" w:rsidRPr="006B3EEF" w:rsidRDefault="0096284E" w:rsidP="00EB2AAE">
      <w:r w:rsidRPr="007A6DBF">
        <w:t xml:space="preserve">Tunge transporter til og fra husdyrbruget passerer ikke forbi beboelser langs grusvejen og støv i forbindelse med de interne transporter ved staldanlægget og gyllebeholderne forventes ikke at give anledning til støvgener </w:t>
      </w:r>
      <w:r w:rsidR="004D7A5C" w:rsidRPr="007A6DBF">
        <w:t>ved nabobeboelser</w:t>
      </w:r>
      <w:r w:rsidRPr="007A6DBF">
        <w:t xml:space="preserve">, da der er ca. </w:t>
      </w:r>
      <w:r w:rsidR="007A6DBF" w:rsidRPr="007A6DBF">
        <w:t>130</w:t>
      </w:r>
      <w:r w:rsidRPr="007A6DBF">
        <w:t xml:space="preserve"> meter til nærmeste nabo</w:t>
      </w:r>
      <w:r w:rsidR="00881007" w:rsidRPr="007A6DBF">
        <w:t>beboelse</w:t>
      </w:r>
      <w:r w:rsidR="007A6DBF" w:rsidRPr="007A6DBF">
        <w:t>, som ikke er ejet af ansøger</w:t>
      </w:r>
      <w:r w:rsidRPr="007A6DBF">
        <w:t>. Derudover er der både bygninger og beplantninger mellem støvkilde og nærmeste nabo</w:t>
      </w:r>
      <w:r w:rsidR="00881007" w:rsidRPr="007A6DBF">
        <w:t>beboelse</w:t>
      </w:r>
      <w:r w:rsidRPr="007A6DBF">
        <w:t xml:space="preserve"> til at dæmpe og hindre støv. Støv vurderes derfor ikke at </w:t>
      </w:r>
      <w:r w:rsidRPr="006B3EEF">
        <w:t>være en væsentlig gene for omgivelserne.</w:t>
      </w:r>
    </w:p>
    <w:p w14:paraId="5A704BB6" w14:textId="50CF231F" w:rsidR="00D83D86" w:rsidRPr="006B3EEF" w:rsidRDefault="004C3CF7" w:rsidP="004F7C16">
      <w:r w:rsidRPr="006B3EEF">
        <w:t xml:space="preserve">Der sker </w:t>
      </w:r>
      <w:r w:rsidR="007A6DBF" w:rsidRPr="006B3EEF">
        <w:t>en</w:t>
      </w:r>
      <w:r w:rsidRPr="006B3EEF">
        <w:t xml:space="preserve"> forøgelse af antallet af transporter</w:t>
      </w:r>
      <w:r w:rsidR="006B3EEF" w:rsidRPr="006B3EEF">
        <w:t xml:space="preserve"> med husdyrgødning</w:t>
      </w:r>
      <w:r w:rsidRPr="006B3EEF">
        <w:t xml:space="preserve"> i forbindelse med det ansøgte.</w:t>
      </w:r>
      <w:r w:rsidR="0096284E" w:rsidRPr="006B3EEF">
        <w:t xml:space="preserve"> Oplevelse af evt. støv</w:t>
      </w:r>
      <w:r w:rsidR="007A6DBF" w:rsidRPr="006B3EEF">
        <w:t>, forventes at antage cirka det</w:t>
      </w:r>
      <w:r w:rsidR="0096284E" w:rsidRPr="006B3EEF">
        <w:t xml:space="preserve"> samme omfang som nu</w:t>
      </w:r>
      <w:r w:rsidR="007A6DBF" w:rsidRPr="006B3EEF">
        <w:t>, idet husdyrbruget har ca</w:t>
      </w:r>
      <w:r w:rsidR="006B3EEF" w:rsidRPr="006B3EEF">
        <w:t>.</w:t>
      </w:r>
      <w:r w:rsidR="007A6DBF" w:rsidRPr="006B3EEF">
        <w:t xml:space="preserve"> </w:t>
      </w:r>
      <w:r w:rsidR="006B3EEF" w:rsidRPr="006B3EEF">
        <w:t>130 ha jord beliggende med direkte udkørsel fra de interne adgangsveje</w:t>
      </w:r>
      <w:r w:rsidR="0096284E" w:rsidRPr="006B3EEF">
        <w:t>.</w:t>
      </w:r>
      <w:r w:rsidRPr="006B3EEF">
        <w:t xml:space="preserve"> </w:t>
      </w:r>
      <w:r w:rsidR="00B34247" w:rsidRPr="006B3EEF">
        <w:t>Støv i forbindelse med transporter</w:t>
      </w:r>
      <w:r w:rsidR="0096284E" w:rsidRPr="006B3EEF">
        <w:t xml:space="preserve"> </w:t>
      </w:r>
      <w:r w:rsidRPr="006B3EEF">
        <w:t xml:space="preserve">søges </w:t>
      </w:r>
      <w:r w:rsidR="0096284E" w:rsidRPr="006B3EEF">
        <w:t>mineret</w:t>
      </w:r>
      <w:r w:rsidR="00B34247" w:rsidRPr="006B3EEF">
        <w:t xml:space="preserve"> ved </w:t>
      </w:r>
      <w:r w:rsidRPr="006B3EEF">
        <w:t xml:space="preserve">hensynsfuld </w:t>
      </w:r>
      <w:r w:rsidR="00B34247" w:rsidRPr="006B3EEF">
        <w:t xml:space="preserve">kørsel </w:t>
      </w:r>
      <w:r w:rsidRPr="006B3EEF">
        <w:t>og lav h</w:t>
      </w:r>
      <w:r w:rsidR="00B34247" w:rsidRPr="006B3EEF">
        <w:t>astighed.</w:t>
      </w:r>
    </w:p>
    <w:p w14:paraId="531A5C10" w14:textId="411C7C52" w:rsidR="006E2313" w:rsidRDefault="006E2313" w:rsidP="003F7A77">
      <w:pPr>
        <w:pStyle w:val="Overskrift3"/>
      </w:pPr>
      <w:bookmarkStart w:id="189" w:name="_Toc11232490"/>
      <w:bookmarkStart w:id="190" w:name="_Toc11232792"/>
      <w:bookmarkStart w:id="191" w:name="_Toc94531152"/>
      <w:bookmarkStart w:id="192" w:name="_Hlk81316714"/>
      <w:bookmarkEnd w:id="188"/>
      <w:r w:rsidRPr="00E23530">
        <w:t>Lys</w:t>
      </w:r>
      <w:bookmarkEnd w:id="189"/>
      <w:bookmarkEnd w:id="190"/>
      <w:bookmarkEnd w:id="191"/>
    </w:p>
    <w:bookmarkEnd w:id="192"/>
    <w:p w14:paraId="6306087E" w14:textId="240070A2" w:rsidR="00AE6899" w:rsidRPr="006B3EEF" w:rsidRDefault="00D10871" w:rsidP="00EB2AAE">
      <w:r w:rsidRPr="006B3EEF">
        <w:t>Udendørsbelysningen består af orienteringslys ved indgange til bygninger og en enkelt projek</w:t>
      </w:r>
      <w:r w:rsidR="00FE052B" w:rsidRPr="006B3EEF">
        <w:t>tør placeret ved udleveringrum til grise. Projektøren peger ne</w:t>
      </w:r>
      <w:r w:rsidR="00AE6899" w:rsidRPr="006B3EEF">
        <w:t>dad og er kun tændt kortvarigt i forbindelse med udlevering</w:t>
      </w:r>
      <w:r w:rsidR="00FE052B" w:rsidRPr="006B3EEF">
        <w:t xml:space="preserve">. </w:t>
      </w:r>
    </w:p>
    <w:p w14:paraId="7980BAFD" w14:textId="210F2C35" w:rsidR="00AE6899" w:rsidRPr="006B3EEF" w:rsidRDefault="00AE6899" w:rsidP="00EB2AAE">
      <w:bookmarkStart w:id="193" w:name="_Hlk33440477"/>
      <w:r w:rsidRPr="006B3EEF">
        <w:t xml:space="preserve">Der er kun lys i staldene i forbindelse med arbejde i staldene og i forbindelse med udfordring og sådan at </w:t>
      </w:r>
      <w:r w:rsidR="004C3CF7" w:rsidRPr="006B3EEF">
        <w:t>velfærdskravene vedr. belysning, fastsat ved lov kan opfyldes</w:t>
      </w:r>
      <w:r w:rsidRPr="006B3EEF">
        <w:t xml:space="preserve"> Staldene er ikke oplyst om natten.  </w:t>
      </w:r>
    </w:p>
    <w:bookmarkEnd w:id="193"/>
    <w:p w14:paraId="79B15DC9" w14:textId="77777777" w:rsidR="00EB2AAE" w:rsidRDefault="00A15686" w:rsidP="00EB2AAE">
      <w:pPr>
        <w:spacing w:after="0"/>
        <w:rPr>
          <w:bCs/>
          <w:u w:val="single"/>
        </w:rPr>
      </w:pPr>
      <w:r w:rsidRPr="008B1473">
        <w:rPr>
          <w:bCs/>
          <w:u w:val="single"/>
        </w:rPr>
        <w:t>Vurdering af lysp</w:t>
      </w:r>
      <w:r w:rsidR="00CF060D" w:rsidRPr="008B1473">
        <w:rPr>
          <w:bCs/>
          <w:u w:val="single"/>
        </w:rPr>
        <w:t>åvirkninger</w:t>
      </w:r>
    </w:p>
    <w:p w14:paraId="70758242" w14:textId="31ECB140" w:rsidR="00CF060D" w:rsidRPr="006B3EEF" w:rsidRDefault="00CF060D" w:rsidP="00EB2AAE">
      <w:bookmarkStart w:id="194" w:name="_Hlk33440518"/>
      <w:r w:rsidRPr="006B3EEF">
        <w:t xml:space="preserve">Der er intet lys ved bygninger som vurderes at kunne være til gene for omkringboende eller trafikanter. </w:t>
      </w:r>
      <w:r w:rsidR="00FE052B" w:rsidRPr="006B3EEF">
        <w:t>Det skyldes, at der ikke er lys i staldene om natten og at udendørs belysning</w:t>
      </w:r>
      <w:r w:rsidR="006B3EEF" w:rsidRPr="006B3EEF">
        <w:t xml:space="preserve"> synlig for omgivelserne</w:t>
      </w:r>
      <w:r w:rsidR="00FE052B" w:rsidRPr="006B3EEF">
        <w:t xml:space="preserve"> alene består af orienteringslys ved bygninger.</w:t>
      </w:r>
      <w:bookmarkEnd w:id="194"/>
    </w:p>
    <w:p w14:paraId="291B02EE" w14:textId="6F3E473C" w:rsidR="00F669FD" w:rsidRDefault="002F5D70" w:rsidP="003F7A77">
      <w:pPr>
        <w:pStyle w:val="Overskrift3"/>
      </w:pPr>
      <w:bookmarkStart w:id="195" w:name="_Toc11232491"/>
      <w:bookmarkStart w:id="196" w:name="_Toc11232793"/>
      <w:bookmarkStart w:id="197" w:name="_Toc94531153"/>
      <w:bookmarkStart w:id="198" w:name="_Hlk81316726"/>
      <w:r w:rsidRPr="00C75FC3">
        <w:t>S</w:t>
      </w:r>
      <w:r w:rsidR="00F669FD" w:rsidRPr="00C75FC3">
        <w:t>kadedyr</w:t>
      </w:r>
      <w:bookmarkEnd w:id="195"/>
      <w:bookmarkEnd w:id="196"/>
      <w:bookmarkEnd w:id="197"/>
    </w:p>
    <w:p w14:paraId="50FA5D14" w14:textId="72BFF1A9" w:rsidR="00800BDC" w:rsidRDefault="00800BDC" w:rsidP="004F7C16">
      <w:bookmarkStart w:id="199" w:name="_Hlk33440551"/>
      <w:bookmarkEnd w:id="198"/>
      <w:r>
        <w:t xml:space="preserve">Gener fra fluer og andre skadedyr håndteres hovedsagelig gennem forebyggelse, hvor regelmæssig rengøring af stalde og opbevaringsanlæg til foder er med til at begrænse </w:t>
      </w:r>
      <w:r w:rsidR="004C3CF7">
        <w:t xml:space="preserve">forekomst af </w:t>
      </w:r>
      <w:r>
        <w:t>skadedyr.</w:t>
      </w:r>
    </w:p>
    <w:p w14:paraId="31E73B92" w14:textId="770EB716" w:rsidR="00800BDC" w:rsidRPr="00676A26" w:rsidRDefault="004C3CF7" w:rsidP="004F7C16">
      <w:r w:rsidRPr="00676A26">
        <w:t>Foder</w:t>
      </w:r>
      <w:r w:rsidR="00D76D07" w:rsidRPr="00676A26">
        <w:t xml:space="preserve"> og k</w:t>
      </w:r>
      <w:r w:rsidR="00800BDC" w:rsidRPr="00676A26">
        <w:t>orn opbevares i tætte siloer</w:t>
      </w:r>
      <w:r w:rsidRPr="00676A26">
        <w:t xml:space="preserve"> og f</w:t>
      </w:r>
      <w:r w:rsidR="00800BDC" w:rsidRPr="00676A26">
        <w:t>oderladen rengøres jævnligt.</w:t>
      </w:r>
      <w:r w:rsidRPr="00676A26">
        <w:t xml:space="preserve"> Evt. foderspild fjernes løbende. </w:t>
      </w:r>
    </w:p>
    <w:p w14:paraId="0A92AF25" w14:textId="29F07253" w:rsidR="004D7A5C" w:rsidRPr="00800BDC" w:rsidRDefault="004D7A5C" w:rsidP="004F7C16">
      <w:r>
        <w:t xml:space="preserve">Husdyrgødningen i gyllekummerne har en lav pH, hvilket vil hindre opformering af stuefluen i gyllekummerne. Hvis der er behov for at bekæmpe fluer, sker det </w:t>
      </w:r>
      <w:r w:rsidRPr="007E6F54">
        <w:t>med godkendt kemisk bekæmpelse efter behov.</w:t>
      </w:r>
    </w:p>
    <w:bookmarkEnd w:id="199"/>
    <w:p w14:paraId="779DDD82" w14:textId="5230B7EF" w:rsidR="00A15686" w:rsidRPr="007470FD" w:rsidRDefault="00A15686" w:rsidP="004F7C16">
      <w:r w:rsidRPr="007470FD">
        <w:rPr>
          <w:b/>
          <w:i/>
        </w:rPr>
        <w:t>Rotter</w:t>
      </w:r>
      <w:r w:rsidRPr="007470FD">
        <w:br/>
        <w:t>Der er indgået sikringsaftale med skadedyrsbekæmpelsesfirma</w:t>
      </w:r>
      <w:r w:rsidR="00CD2072">
        <w:t xml:space="preserve">. </w:t>
      </w:r>
    </w:p>
    <w:p w14:paraId="7E47AA80" w14:textId="514540BA" w:rsidR="00A15686" w:rsidRPr="006B3EEF" w:rsidRDefault="00A15686" w:rsidP="004F7C16">
      <w:r w:rsidRPr="007470FD">
        <w:rPr>
          <w:b/>
          <w:i/>
        </w:rPr>
        <w:t>Fluer</w:t>
      </w:r>
      <w:r>
        <w:rPr>
          <w:b/>
          <w:i/>
        </w:rPr>
        <w:br/>
      </w:r>
      <w:r w:rsidRPr="006B3EEF">
        <w:t xml:space="preserve">Stuefluer bekæmpes med </w:t>
      </w:r>
      <w:r w:rsidR="006B3EEF" w:rsidRPr="006B3EEF">
        <w:t>g</w:t>
      </w:r>
      <w:r w:rsidR="00800BDC" w:rsidRPr="006B3EEF">
        <w:t>odkendt kemisk bekæmpelse efter behov.</w:t>
      </w:r>
    </w:p>
    <w:p w14:paraId="6B97953B" w14:textId="5F706EC7" w:rsidR="00CD2072" w:rsidRPr="006B3EEF" w:rsidRDefault="00D76D07" w:rsidP="006B3EEF">
      <w:r w:rsidRPr="006B3EEF">
        <w:t>Den viden der er om fluer tyder ikke på, at fluer udvikles i gyllebeholdere uden teltoverdækning da flydelaget er for tørt.</w:t>
      </w:r>
    </w:p>
    <w:p w14:paraId="3362B200" w14:textId="31EA9372" w:rsidR="004D7A5C" w:rsidRPr="006B3EEF" w:rsidRDefault="004D7A5C" w:rsidP="004F7C16">
      <w:r w:rsidRPr="006B3EEF">
        <w:t>Husdyrgødningen i gyllekummerne har en lav pH, hvilket vil hindre opformering af stuefluen i gyllekummerne. Hvis der er behov for at bekæmpe fluer, sker det med godkendt kemisk bekæmpelse efter behov.</w:t>
      </w:r>
    </w:p>
    <w:p w14:paraId="1E64EE75" w14:textId="305DBDA0" w:rsidR="00A15686" w:rsidRPr="008B1473" w:rsidRDefault="00A15686" w:rsidP="00A15686">
      <w:pPr>
        <w:pStyle w:val="Overskrift4"/>
        <w:jc w:val="left"/>
        <w:rPr>
          <w:b w:val="0"/>
          <w:bCs w:val="0"/>
          <w:u w:val="single"/>
        </w:rPr>
      </w:pPr>
      <w:r w:rsidRPr="008B1473">
        <w:rPr>
          <w:b w:val="0"/>
          <w:bCs w:val="0"/>
          <w:u w:val="single"/>
        </w:rPr>
        <w:t>Vurdering af skadedyr</w:t>
      </w:r>
    </w:p>
    <w:p w14:paraId="1E54D4EF" w14:textId="136160AE" w:rsidR="00A15686" w:rsidRPr="006B3EEF" w:rsidRDefault="00A15686" w:rsidP="004F7C16">
      <w:r w:rsidRPr="006B3EEF">
        <w:t xml:space="preserve">Opbevaring af foder sker i fodersiloer og i lukket foderlade, og </w:t>
      </w:r>
      <w:r w:rsidR="00CD2072" w:rsidRPr="006B3EEF">
        <w:t xml:space="preserve">evt. spild fjernes løbende. </w:t>
      </w:r>
      <w:r w:rsidRPr="006B3EEF">
        <w:t xml:space="preserve"> Derudover holdes arealer omkring anlægget ryddelige, så der ikke opstår </w:t>
      </w:r>
      <w:r w:rsidR="00CD2072" w:rsidRPr="006B3EEF">
        <w:t xml:space="preserve">øget </w:t>
      </w:r>
      <w:r w:rsidRPr="006B3EEF">
        <w:t xml:space="preserve">risiko for tilhold af skadedyr (rotter og mus m.v.). </w:t>
      </w:r>
    </w:p>
    <w:p w14:paraId="1F96F3ED" w14:textId="7756BA41" w:rsidR="00A552C1" w:rsidRPr="006B3EEF" w:rsidRDefault="00A552C1" w:rsidP="004F7C16">
      <w:bookmarkStart w:id="200" w:name="_Hlk33440834"/>
      <w:r w:rsidRPr="006B3EEF">
        <w:t xml:space="preserve">Regelmæssig vask af stalde efter hver hold grise er medvirkende til at reducere </w:t>
      </w:r>
      <w:r w:rsidR="004D7A5C" w:rsidRPr="006B3EEF">
        <w:t>områder</w:t>
      </w:r>
      <w:r w:rsidRPr="006B3EEF">
        <w:t xml:space="preserve"> i staldene hvor fluer vil kunne opformeres. </w:t>
      </w:r>
    </w:p>
    <w:bookmarkEnd w:id="200"/>
    <w:p w14:paraId="5F562961" w14:textId="21A9B620" w:rsidR="00E56C53" w:rsidRPr="006B3EEF" w:rsidRDefault="00A15686" w:rsidP="004F7C16">
      <w:r w:rsidRPr="006B3EEF">
        <w:t>Det vurderes</w:t>
      </w:r>
      <w:r w:rsidR="00A552C1" w:rsidRPr="006B3EEF">
        <w:t>,</w:t>
      </w:r>
      <w:r w:rsidRPr="006B3EEF">
        <w:t xml:space="preserve"> at husdyrbruget forebygger og bekæmper fluer og rotter på en måde, så disse skadedyr ikke forventes at medføre skade eller uhygiejniske forhold for omkringboende</w:t>
      </w:r>
      <w:r w:rsidR="00A552C1" w:rsidRPr="006B3EEF">
        <w:t xml:space="preserve"> eller udgøre en risiko for menneskers sundhed. </w:t>
      </w:r>
    </w:p>
    <w:p w14:paraId="794F39EC" w14:textId="2BC759FD" w:rsidR="00F21683" w:rsidRDefault="001F12D1" w:rsidP="00A1453F">
      <w:pPr>
        <w:pStyle w:val="Overskrift3"/>
      </w:pPr>
      <w:bookmarkStart w:id="201" w:name="_Toc94531154"/>
      <w:bookmarkStart w:id="202" w:name="_Hlk81316799"/>
      <w:r>
        <w:t>Egenkontrol</w:t>
      </w:r>
      <w:r w:rsidR="00570B51">
        <w:t xml:space="preserve"> for øvrige emissioner og genepåvirkninger</w:t>
      </w:r>
      <w:bookmarkEnd w:id="201"/>
    </w:p>
    <w:p w14:paraId="6B64310E" w14:textId="69462E77" w:rsidR="0009428E" w:rsidRPr="005C60D0" w:rsidRDefault="0009428E" w:rsidP="004F7C16">
      <w:pPr>
        <w:autoSpaceDE w:val="0"/>
        <w:autoSpaceDN w:val="0"/>
        <w:rPr>
          <w:szCs w:val="20"/>
        </w:rPr>
      </w:pPr>
      <w:bookmarkStart w:id="203" w:name="_Hlk33442612"/>
      <w:bookmarkStart w:id="204" w:name="_Hlk39229103"/>
      <w:bookmarkEnd w:id="202"/>
      <w:r w:rsidRPr="005C60D0">
        <w:rPr>
          <w:szCs w:val="20"/>
        </w:rPr>
        <w:t xml:space="preserve">Love og bekendtgørelser som regulerer aktiviteter på landbrugsejendomme, foreskriver en lang række krav i forhold til egenkontrol. </w:t>
      </w:r>
      <w:r w:rsidR="003B1637" w:rsidRPr="005C60D0">
        <w:rPr>
          <w:szCs w:val="20"/>
        </w:rPr>
        <w:t xml:space="preserve">Der </w:t>
      </w:r>
      <w:r w:rsidRPr="005C60D0">
        <w:rPr>
          <w:szCs w:val="20"/>
        </w:rPr>
        <w:t xml:space="preserve">er der bl.a. krav om </w:t>
      </w:r>
      <w:r w:rsidR="003B1637" w:rsidRPr="005C60D0">
        <w:rPr>
          <w:szCs w:val="20"/>
        </w:rPr>
        <w:t xml:space="preserve">førelse af </w:t>
      </w:r>
      <w:r w:rsidRPr="005C60D0">
        <w:rPr>
          <w:szCs w:val="20"/>
        </w:rPr>
        <w:t>logbog over flydelag på gyllebeholdere, beholderkontro</w:t>
      </w:r>
      <w:r w:rsidR="003B1637" w:rsidRPr="005C60D0">
        <w:rPr>
          <w:szCs w:val="20"/>
        </w:rPr>
        <w:t>l</w:t>
      </w:r>
      <w:r w:rsidRPr="005C60D0">
        <w:rPr>
          <w:szCs w:val="20"/>
        </w:rPr>
        <w:t xml:space="preserve">, </w:t>
      </w:r>
      <w:r w:rsidR="003B1637" w:rsidRPr="005C60D0">
        <w:rPr>
          <w:szCs w:val="20"/>
        </w:rPr>
        <w:t>udarbejdelse af gødningsregnskab og sprøjtejournal, løbende opdatering af CHR m.v. Krav</w:t>
      </w:r>
      <w:r w:rsidR="004D7A5C">
        <w:rPr>
          <w:szCs w:val="20"/>
        </w:rPr>
        <w:t>ene</w:t>
      </w:r>
      <w:r w:rsidR="003B1637" w:rsidRPr="005C60D0">
        <w:rPr>
          <w:szCs w:val="20"/>
        </w:rPr>
        <w:t xml:space="preserve"> som </w:t>
      </w:r>
      <w:r w:rsidRPr="005C60D0">
        <w:rPr>
          <w:szCs w:val="20"/>
        </w:rPr>
        <w:t xml:space="preserve">er fastsat ved </w:t>
      </w:r>
      <w:r w:rsidR="003B1637" w:rsidRPr="005C60D0">
        <w:rPr>
          <w:szCs w:val="20"/>
        </w:rPr>
        <w:t>lov,</w:t>
      </w:r>
      <w:r w:rsidRPr="005C60D0">
        <w:rPr>
          <w:szCs w:val="20"/>
        </w:rPr>
        <w:t xml:space="preserve"> </w:t>
      </w:r>
      <w:r w:rsidR="003B1637" w:rsidRPr="005C60D0">
        <w:rPr>
          <w:szCs w:val="20"/>
        </w:rPr>
        <w:t xml:space="preserve">er ikke omtalt i dette afsnit. </w:t>
      </w:r>
    </w:p>
    <w:bookmarkEnd w:id="203"/>
    <w:p w14:paraId="7BD9AC69" w14:textId="28CE9F0F" w:rsidR="00696EF6" w:rsidRPr="0009428E" w:rsidRDefault="00F21683" w:rsidP="004F7C16">
      <w:pPr>
        <w:spacing w:after="0"/>
        <w:ind w:right="-52"/>
        <w:rPr>
          <w:sz w:val="24"/>
          <w:szCs w:val="24"/>
          <w:lang w:eastAsia="da-DK"/>
        </w:rPr>
      </w:pPr>
      <w:r w:rsidRPr="00417E53">
        <w:rPr>
          <w:szCs w:val="24"/>
          <w:lang w:eastAsia="da-DK"/>
        </w:rPr>
        <w:t>Besætningen</w:t>
      </w:r>
      <w:r w:rsidRPr="009D7C74">
        <w:rPr>
          <w:szCs w:val="24"/>
          <w:lang w:eastAsia="da-DK"/>
        </w:rPr>
        <w:t xml:space="preserve"> er godkendt efter DANISH-produktstandarden</w:t>
      </w:r>
      <w:r w:rsidR="005C60D0">
        <w:rPr>
          <w:szCs w:val="24"/>
          <w:lang w:eastAsia="da-DK"/>
        </w:rPr>
        <w:t xml:space="preserve"> </w:t>
      </w:r>
      <w:r w:rsidR="003B1637">
        <w:rPr>
          <w:szCs w:val="24"/>
          <w:lang w:eastAsia="da-DK"/>
        </w:rPr>
        <w:t>som er danske svineproducenters kvalitetsprogram</w:t>
      </w:r>
      <w:r w:rsidR="004D7A5C">
        <w:rPr>
          <w:szCs w:val="24"/>
          <w:lang w:eastAsia="da-DK"/>
        </w:rPr>
        <w:t>,</w:t>
      </w:r>
      <w:r w:rsidR="004D7A5C" w:rsidRPr="004D7A5C">
        <w:rPr>
          <w:szCs w:val="24"/>
          <w:lang w:eastAsia="da-DK"/>
        </w:rPr>
        <w:t xml:space="preserve"> </w:t>
      </w:r>
      <w:r w:rsidR="004D7A5C">
        <w:rPr>
          <w:szCs w:val="24"/>
          <w:lang w:eastAsia="da-DK"/>
        </w:rPr>
        <w:t>hvilket skal efterleves</w:t>
      </w:r>
      <w:r w:rsidR="003B1637">
        <w:rPr>
          <w:szCs w:val="24"/>
          <w:lang w:eastAsia="da-DK"/>
        </w:rPr>
        <w:t xml:space="preserve">. </w:t>
      </w:r>
      <w:r w:rsidRPr="009D7C74">
        <w:rPr>
          <w:szCs w:val="24"/>
          <w:lang w:eastAsia="da-DK"/>
        </w:rPr>
        <w:t>Standarden sikrer, at besætningen lever op til dansk</w:t>
      </w:r>
      <w:r w:rsidR="00A1453F">
        <w:rPr>
          <w:szCs w:val="24"/>
          <w:lang w:eastAsia="da-DK"/>
        </w:rPr>
        <w:t xml:space="preserve">- </w:t>
      </w:r>
      <w:r w:rsidRPr="009D7C74">
        <w:rPr>
          <w:szCs w:val="24"/>
          <w:lang w:eastAsia="da-DK"/>
        </w:rPr>
        <w:t xml:space="preserve">og EU-lovgivning </w:t>
      </w:r>
      <w:r w:rsidR="00A1453F">
        <w:rPr>
          <w:szCs w:val="24"/>
          <w:lang w:eastAsia="da-DK"/>
        </w:rPr>
        <w:t xml:space="preserve">vedr. </w:t>
      </w:r>
      <w:r w:rsidRPr="009D7C74">
        <w:rPr>
          <w:szCs w:val="24"/>
          <w:lang w:eastAsia="da-DK"/>
        </w:rPr>
        <w:t>dyrevelfærd, miljø og fødevaresikkerhed. Besætningen bliver som minimum auditeret hvert tredje år.</w:t>
      </w:r>
      <w:r w:rsidR="0009428E">
        <w:rPr>
          <w:sz w:val="24"/>
          <w:szCs w:val="24"/>
          <w:lang w:eastAsia="da-DK"/>
        </w:rPr>
        <w:t xml:space="preserve"> </w:t>
      </w:r>
    </w:p>
    <w:p w14:paraId="70B07E26" w14:textId="77777777" w:rsidR="001E65AF" w:rsidRPr="009D7C74" w:rsidRDefault="001E65AF" w:rsidP="004F7C16">
      <w:pPr>
        <w:spacing w:after="0"/>
        <w:ind w:right="-52"/>
      </w:pPr>
    </w:p>
    <w:p w14:paraId="692E5806" w14:textId="382CB195" w:rsidR="00F21683" w:rsidRPr="009D7C74" w:rsidRDefault="00F21683" w:rsidP="004F7C16">
      <w:pPr>
        <w:spacing w:after="0"/>
        <w:ind w:right="-52"/>
      </w:pPr>
      <w:bookmarkStart w:id="205" w:name="_Hlk40692482"/>
      <w:r w:rsidRPr="009D7C74">
        <w:t xml:space="preserve">I henhold til DANISH-produktstandarden skal ansøger bl.a. følge nedenstående </w:t>
      </w:r>
      <w:r w:rsidR="003537C3">
        <w:t xml:space="preserve">branchekrav </w:t>
      </w:r>
      <w:r w:rsidR="003537C3" w:rsidRPr="009D7C74">
        <w:t>vedr.</w:t>
      </w:r>
      <w:r w:rsidRPr="009D7C74">
        <w:t xml:space="preserve"> egenkontrol i svinebesætninge</w:t>
      </w:r>
      <w:r w:rsidR="006051DC">
        <w:t>n, som bl.a. har betydning for dyrevelfærd, miljø og menneskers og dyrs sundhed</w:t>
      </w:r>
      <w:r w:rsidRPr="009D7C74">
        <w:t>:</w:t>
      </w:r>
    </w:p>
    <w:p w14:paraId="31F3DB63" w14:textId="6DE43DEE" w:rsidR="00F21683" w:rsidRPr="009D7C74" w:rsidRDefault="00F21683" w:rsidP="004F7C16">
      <w:pPr>
        <w:spacing w:after="0"/>
        <w:ind w:right="-52"/>
      </w:pPr>
    </w:p>
    <w:p w14:paraId="7FFB46DE" w14:textId="0BD7FADE" w:rsidR="006051DC" w:rsidRDefault="003B1637"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Identifikation og spo</w:t>
      </w:r>
      <w:r w:rsidR="006051DC">
        <w:rPr>
          <w:rFonts w:cs="MyriadPro-Light"/>
          <w:lang w:eastAsia="da-DK"/>
        </w:rPr>
        <w:t xml:space="preserve">rbarhed af grise. </w:t>
      </w:r>
    </w:p>
    <w:p w14:paraId="3399F632" w14:textId="53C22887" w:rsidR="00F21683" w:rsidRPr="009D7C74" w:rsidRDefault="00F21683" w:rsidP="004F7C16">
      <w:pPr>
        <w:numPr>
          <w:ilvl w:val="0"/>
          <w:numId w:val="6"/>
        </w:numPr>
        <w:autoSpaceDE w:val="0"/>
        <w:autoSpaceDN w:val="0"/>
        <w:adjustRightInd w:val="0"/>
        <w:spacing w:after="0"/>
        <w:ind w:left="284" w:hanging="284"/>
        <w:rPr>
          <w:rFonts w:cs="MyriadPro-Light"/>
          <w:lang w:eastAsia="da-DK"/>
        </w:rPr>
      </w:pPr>
      <w:r w:rsidRPr="009D7C74">
        <w:rPr>
          <w:rFonts w:cs="MyriadPro-Light"/>
          <w:lang w:eastAsia="da-DK"/>
        </w:rPr>
        <w:t>Der skal være dokumentation for foderets sammensætning</w:t>
      </w:r>
      <w:r w:rsidR="006051DC">
        <w:rPr>
          <w:rFonts w:cs="MyriadPro-Light"/>
          <w:lang w:eastAsia="da-DK"/>
        </w:rPr>
        <w:t>. F</w:t>
      </w:r>
      <w:r w:rsidR="004D7A5C">
        <w:rPr>
          <w:rFonts w:cs="MyriadPro-Light"/>
          <w:lang w:eastAsia="da-DK"/>
        </w:rPr>
        <w:t>ærdig</w:t>
      </w:r>
      <w:r w:rsidR="006051DC">
        <w:rPr>
          <w:rFonts w:cs="MyriadPro-Light"/>
          <w:lang w:eastAsia="da-DK"/>
        </w:rPr>
        <w:t xml:space="preserve">oder </w:t>
      </w:r>
      <w:r w:rsidR="004D7A5C">
        <w:rPr>
          <w:rFonts w:cs="MyriadPro-Light"/>
          <w:lang w:eastAsia="da-DK"/>
        </w:rPr>
        <w:t xml:space="preserve">og/eller tilskudsmidler </w:t>
      </w:r>
      <w:r w:rsidR="006051DC">
        <w:rPr>
          <w:rFonts w:cs="MyriadPro-Light"/>
          <w:lang w:eastAsia="da-DK"/>
        </w:rPr>
        <w:t>skal være indkøbt fra godkendt foderstofvirksomhed.</w:t>
      </w:r>
    </w:p>
    <w:p w14:paraId="41A96F87" w14:textId="1C286124"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overholde krav til høj smittebeskyttelse. </w:t>
      </w:r>
    </w:p>
    <w:p w14:paraId="54236669" w14:textId="40C86DB3"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føre et egenkontrolprogram for dyrevelfærd i besætningen. </w:t>
      </w:r>
    </w:p>
    <w:p w14:paraId="642554ED" w14:textId="1F692291"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Mærkefarver, der anvendes i besætningen, skal være f</w:t>
      </w:r>
      <w:r w:rsidR="005C60D0">
        <w:rPr>
          <w:rFonts w:cs="MyriadPro-Light"/>
          <w:lang w:eastAsia="da-DK"/>
        </w:rPr>
        <w:t>ø</w:t>
      </w:r>
      <w:r>
        <w:rPr>
          <w:rFonts w:cs="MyriadPro-Light"/>
          <w:lang w:eastAsia="da-DK"/>
        </w:rPr>
        <w:t>de</w:t>
      </w:r>
      <w:r w:rsidR="005C60D0">
        <w:rPr>
          <w:rFonts w:cs="MyriadPro-Light"/>
          <w:lang w:eastAsia="da-DK"/>
        </w:rPr>
        <w:t>v</w:t>
      </w:r>
      <w:r>
        <w:rPr>
          <w:rFonts w:cs="MyriadPro-Light"/>
          <w:lang w:eastAsia="da-DK"/>
        </w:rPr>
        <w:t>aregodkendte</w:t>
      </w:r>
      <w:r w:rsidR="00FF7AFD">
        <w:rPr>
          <w:rFonts w:cs="MyriadPro-Light"/>
          <w:lang w:eastAsia="da-DK"/>
        </w:rPr>
        <w:t>.</w:t>
      </w:r>
    </w:p>
    <w:bookmarkEnd w:id="204"/>
    <w:bookmarkEnd w:id="205"/>
    <w:p w14:paraId="68AEE7AA" w14:textId="77777777" w:rsidR="00F21683" w:rsidRPr="009D7C74" w:rsidRDefault="00F21683" w:rsidP="004F7C16">
      <w:pPr>
        <w:spacing w:after="0"/>
        <w:ind w:left="284" w:right="-52"/>
      </w:pPr>
    </w:p>
    <w:p w14:paraId="40914979" w14:textId="7214494F" w:rsidR="004D7A5C" w:rsidRDefault="004D7A5C" w:rsidP="004D7A5C">
      <w:r>
        <w:t>Der er på ejendommen</w:t>
      </w:r>
      <w:r w:rsidRPr="009E2457">
        <w:t xml:space="preserve"> indgået aftale om årlig service på ventilationsanlægget og foderanlæg</w:t>
      </w:r>
      <w:r>
        <w:t>, således driften heraf fungere optimalt</w:t>
      </w:r>
      <w:r w:rsidRPr="009E2457">
        <w:t xml:space="preserve">. </w:t>
      </w:r>
    </w:p>
    <w:p w14:paraId="213C732C" w14:textId="77F8B0F8" w:rsidR="00B85970" w:rsidRPr="006B3EEF" w:rsidRDefault="004E06EA" w:rsidP="00B85970">
      <w:r w:rsidRPr="006B3EEF">
        <w:t>Ejendommen</w:t>
      </w:r>
      <w:r w:rsidR="00B85970" w:rsidRPr="006B3EEF">
        <w:t xml:space="preserve"> har ingen egenkontrol for øvrige emissioner og genepåvirkninger udover miljøteknologi.</w:t>
      </w:r>
    </w:p>
    <w:p w14:paraId="3C74FB96" w14:textId="34FE76B5" w:rsidR="0009428E" w:rsidRPr="006B3EEF" w:rsidRDefault="0009428E" w:rsidP="00D80A2B">
      <w:r w:rsidRPr="006B3EEF">
        <w:t xml:space="preserve">Som følge af det ansøgte projekt vil egenkontrollen på ejendommen ligeledes omfatte </w:t>
      </w:r>
      <w:r w:rsidR="006051DC" w:rsidRPr="006B3EEF">
        <w:t xml:space="preserve">kontrol med anlæg til </w:t>
      </w:r>
      <w:r w:rsidR="004E06EA" w:rsidRPr="006B3EEF">
        <w:t>h</w:t>
      </w:r>
      <w:r w:rsidR="006051DC" w:rsidRPr="006B3EEF">
        <w:t xml:space="preserve">yppig udslusning af gylle. </w:t>
      </w:r>
    </w:p>
    <w:p w14:paraId="548E848B" w14:textId="77777777" w:rsidR="005C60D0" w:rsidRPr="006B3EEF" w:rsidRDefault="005C60D0" w:rsidP="00D80A2B">
      <w:r w:rsidRPr="006B3EEF">
        <w:t>Egenkontrol vedr. hyppig udslusning af gylle:</w:t>
      </w:r>
    </w:p>
    <w:p w14:paraId="533E22F0" w14:textId="4BD4F36F" w:rsidR="005C60D0" w:rsidRPr="006B3EEF" w:rsidRDefault="005C60D0" w:rsidP="00D80A2B">
      <w:pPr>
        <w:pStyle w:val="NormalWeb"/>
        <w:numPr>
          <w:ilvl w:val="0"/>
          <w:numId w:val="23"/>
        </w:numPr>
        <w:jc w:val="both"/>
        <w:rPr>
          <w:rFonts w:ascii="Verdana" w:hAnsi="Verdana" w:cs="Arial"/>
          <w:sz w:val="20"/>
          <w:szCs w:val="20"/>
        </w:rPr>
      </w:pPr>
      <w:r w:rsidRPr="006B3EEF">
        <w:rPr>
          <w:rFonts w:ascii="Verdana" w:hAnsi="Verdana" w:cs="Arial"/>
          <w:sz w:val="20"/>
          <w:szCs w:val="20"/>
        </w:rPr>
        <w:t>Der skal føres logbog over at hyppigheden af udslusningen udføres i overensstemmelse med vilkår 1. Registreringen skal opbevares på husdyrbruget i mindst fem år og forevises tilsynsmyndigheden på forlangende.</w:t>
      </w:r>
    </w:p>
    <w:p w14:paraId="55374E9F" w14:textId="66000E93" w:rsidR="00F21683" w:rsidRPr="008B1473" w:rsidRDefault="00F21683" w:rsidP="004F7C16">
      <w:pPr>
        <w:rPr>
          <w:u w:val="single"/>
        </w:rPr>
      </w:pPr>
      <w:r w:rsidRPr="006B3EEF">
        <w:t xml:space="preserve">Med en godkendelse efter §16a stk. 2 omfattes husdyrbruget desuden af en række </w:t>
      </w:r>
      <w:r w:rsidR="004D7A5C" w:rsidRPr="006B3EEF">
        <w:t xml:space="preserve">lovbestemte </w:t>
      </w:r>
      <w:r w:rsidRPr="006B3EEF">
        <w:t xml:space="preserve">særregler for IE-husdyrbrug; herunder krav om miljøledelsessystem, krav om uddannelsesplan for personale, plan for regelmæssig kontrol, reparation, vedligehold og beredskab, fodringskrav, krav til energieffektiv belysning i overensstemmelse </w:t>
      </w:r>
      <w:r>
        <w:t>med bygningsreglementet og krav til støvemission fra anlægget</w:t>
      </w:r>
      <w:r w:rsidR="00C74421">
        <w:t xml:space="preserve"> jf. afsnit 4.2</w:t>
      </w:r>
      <w:r>
        <w:t xml:space="preserve">. Disse krav bliver ligesom de ovenfor beskrevne punkter en del af husdyrbrugets egenkontrol. </w:t>
      </w:r>
    </w:p>
    <w:p w14:paraId="45D00ADE" w14:textId="77777777" w:rsidR="00F21683" w:rsidRPr="008B1473" w:rsidRDefault="00F21683" w:rsidP="00F21683">
      <w:pPr>
        <w:pStyle w:val="Overskrift4"/>
        <w:jc w:val="left"/>
        <w:rPr>
          <w:b w:val="0"/>
          <w:bCs w:val="0"/>
          <w:u w:val="single"/>
        </w:rPr>
      </w:pPr>
      <w:r w:rsidRPr="008B1473">
        <w:rPr>
          <w:b w:val="0"/>
          <w:bCs w:val="0"/>
          <w:u w:val="single"/>
        </w:rPr>
        <w:t>Vurdering af egenkontrol</w:t>
      </w:r>
    </w:p>
    <w:p w14:paraId="4EAD89CA" w14:textId="5553837D" w:rsidR="003560FB" w:rsidRDefault="003560FB" w:rsidP="004F7C16">
      <w:r w:rsidRPr="007020DB">
        <w:t>Det vurderes</w:t>
      </w:r>
      <w:r>
        <w:t>,</w:t>
      </w:r>
      <w:r w:rsidRPr="007020DB">
        <w:t xml:space="preserve"> at </w:t>
      </w:r>
      <w:r>
        <w:t xml:space="preserve">generelle krav til </w:t>
      </w:r>
      <w:r w:rsidRPr="007020DB">
        <w:t xml:space="preserve">egenkontrollen, </w:t>
      </w:r>
      <w:r w:rsidR="00A1453F">
        <w:t>krav i produktstandarden DANISH og l</w:t>
      </w:r>
      <w:r w:rsidRPr="007020DB">
        <w:t xml:space="preserve">øbende </w:t>
      </w:r>
      <w:r>
        <w:t xml:space="preserve">service af produktionsapparatet </w:t>
      </w:r>
      <w:r w:rsidRPr="007020DB">
        <w:t xml:space="preserve">samt </w:t>
      </w:r>
      <w:r>
        <w:t xml:space="preserve">særregler for IE-brug </w:t>
      </w:r>
      <w:r w:rsidR="00A1453F">
        <w:t xml:space="preserve">som træder i kraft ved </w:t>
      </w:r>
      <w:r w:rsidR="00A1453F" w:rsidRPr="006B3EEF">
        <w:t xml:space="preserve">godkendelsens </w:t>
      </w:r>
      <w:r w:rsidR="00C74421" w:rsidRPr="006B3EEF">
        <w:t>udnyttelse</w:t>
      </w:r>
      <w:r w:rsidR="00136012" w:rsidRPr="006B3EEF">
        <w:t>,</w:t>
      </w:r>
      <w:r w:rsidR="00A1453F" w:rsidRPr="006B3EEF">
        <w:t xml:space="preserve"> </w:t>
      </w:r>
      <w:r w:rsidR="004D7A5C" w:rsidRPr="006B3EEF">
        <w:t xml:space="preserve">samlet </w:t>
      </w:r>
      <w:r w:rsidR="004D7A5C" w:rsidRPr="009E2457">
        <w:t xml:space="preserve">vil medvirke til at </w:t>
      </w:r>
      <w:r w:rsidR="004D7A5C">
        <w:t>driften sker på en miljømæssig</w:t>
      </w:r>
      <w:r w:rsidR="004D7A5C" w:rsidRPr="009E2457">
        <w:t xml:space="preserve"> forsvarlig måde, så </w:t>
      </w:r>
      <w:r w:rsidR="004D7A5C">
        <w:t>omgivelserne påvirkes mindst muligt.</w:t>
      </w:r>
    </w:p>
    <w:p w14:paraId="3B4E54DF" w14:textId="6734E04D" w:rsidR="00E23530" w:rsidRDefault="00E23530" w:rsidP="003F7A77">
      <w:pPr>
        <w:pStyle w:val="Overskrift2"/>
      </w:pPr>
      <w:bookmarkStart w:id="206" w:name="_Toc94531155"/>
      <w:bookmarkStart w:id="207" w:name="_Hlk81316818"/>
      <w:bookmarkStart w:id="208" w:name="_Toc11232500"/>
      <w:bookmarkStart w:id="209" w:name="_Toc11232802"/>
      <w:r>
        <w:t>Reststoffer, affald og naturressourcer (B8</w:t>
      </w:r>
      <w:r w:rsidR="008E0A73">
        <w:t>,</w:t>
      </w:r>
      <w:r w:rsidR="008E0A73" w:rsidRPr="008E0A73">
        <w:t xml:space="preserve"> </w:t>
      </w:r>
      <w:r w:rsidR="0003312B">
        <w:t>E</w:t>
      </w:r>
      <w:r w:rsidR="008E0A73">
        <w:t xml:space="preserve">1b, </w:t>
      </w:r>
      <w:r w:rsidR="0003312B">
        <w:t>E</w:t>
      </w:r>
      <w:r w:rsidR="008E0A73">
        <w:t>1c</w:t>
      </w:r>
      <w:r>
        <w:t>)</w:t>
      </w:r>
      <w:bookmarkEnd w:id="206"/>
    </w:p>
    <w:p w14:paraId="1AE0E227" w14:textId="5999E1AC" w:rsidR="00E23530" w:rsidRDefault="00E23530" w:rsidP="003F7A77">
      <w:pPr>
        <w:pStyle w:val="Overskrift3"/>
      </w:pPr>
      <w:bookmarkStart w:id="210" w:name="_Toc94531156"/>
      <w:bookmarkStart w:id="211" w:name="_Hlk81316827"/>
      <w:bookmarkEnd w:id="207"/>
      <w:r>
        <w:t>Døde dyr</w:t>
      </w:r>
      <w:bookmarkEnd w:id="210"/>
    </w:p>
    <w:bookmarkEnd w:id="211"/>
    <w:p w14:paraId="1120DC56" w14:textId="4195E3D8" w:rsidR="00241BF0" w:rsidRPr="006B3EEF" w:rsidRDefault="00241BF0" w:rsidP="00EB2AAE">
      <w:r w:rsidRPr="006B3EEF">
        <w:t>Døde dyr opbevares</w:t>
      </w:r>
      <w:r w:rsidR="006B3EEF" w:rsidRPr="006B3EEF">
        <w:t xml:space="preserve"> øst for den interne adgangsvej</w:t>
      </w:r>
      <w:r w:rsidR="0099633E" w:rsidRPr="006B3EEF">
        <w:t xml:space="preserve">. </w:t>
      </w:r>
      <w:r w:rsidRPr="006B3EEF">
        <w:t>Døde dyr overdækkes og afhentes efter behov af DAKA.</w:t>
      </w:r>
    </w:p>
    <w:p w14:paraId="102C678A" w14:textId="77777777" w:rsidR="00EB2AAE" w:rsidRDefault="003A57D1" w:rsidP="00EB2AAE">
      <w:pPr>
        <w:spacing w:after="0"/>
        <w:rPr>
          <w:szCs w:val="20"/>
          <w:u w:val="single"/>
        </w:rPr>
      </w:pPr>
      <w:r w:rsidRPr="001D0F29">
        <w:rPr>
          <w:bCs/>
          <w:szCs w:val="20"/>
          <w:u w:val="single"/>
        </w:rPr>
        <w:t>Vurdering</w:t>
      </w:r>
      <w:r w:rsidRPr="001D0F29">
        <w:rPr>
          <w:szCs w:val="20"/>
          <w:u w:val="single"/>
        </w:rPr>
        <w:t xml:space="preserve"> vedr. opbevaring og håndtering af affald.</w:t>
      </w:r>
    </w:p>
    <w:p w14:paraId="2D12BD7D" w14:textId="77777777" w:rsidR="00D20AFD" w:rsidRDefault="003A57D1" w:rsidP="00FC2AB8">
      <w:r w:rsidRPr="004D7A5C">
        <w:rPr>
          <w:szCs w:val="20"/>
        </w:rPr>
        <w:t>Det vurderes, at døde dyr opbevares</w:t>
      </w:r>
      <w:r w:rsidR="00151991" w:rsidRPr="004D7A5C">
        <w:rPr>
          <w:szCs w:val="20"/>
        </w:rPr>
        <w:t xml:space="preserve"> korrekt i henhold til bekendtgørelse om opbevaring af døde produktionsdyr </w:t>
      </w:r>
      <w:r w:rsidR="00151991" w:rsidRPr="004D7A5C">
        <w:t xml:space="preserve">(BEK nr. 558 af 01/06/2011). </w:t>
      </w:r>
    </w:p>
    <w:p w14:paraId="6ECA985F" w14:textId="397087B3" w:rsidR="003A57D1" w:rsidRPr="004D7A5C" w:rsidRDefault="00151991" w:rsidP="00FC2AB8">
      <w:pPr>
        <w:rPr>
          <w:szCs w:val="20"/>
        </w:rPr>
      </w:pPr>
      <w:r w:rsidRPr="004D7A5C">
        <w:t xml:space="preserve">Korrekt opbevaring sikre, at der ikke er </w:t>
      </w:r>
      <w:r w:rsidR="003A57D1" w:rsidRPr="004D7A5C">
        <w:rPr>
          <w:szCs w:val="20"/>
        </w:rPr>
        <w:t>risiko for, at der opstår uhygiejniske forhold eller risiko for forurening</w:t>
      </w:r>
      <w:r w:rsidR="00FC2AB8" w:rsidRPr="004D7A5C">
        <w:rPr>
          <w:szCs w:val="20"/>
        </w:rPr>
        <w:t>.</w:t>
      </w:r>
      <w:r w:rsidRPr="004D7A5C">
        <w:rPr>
          <w:szCs w:val="20"/>
        </w:rPr>
        <w:t xml:space="preserve"> </w:t>
      </w:r>
    </w:p>
    <w:p w14:paraId="54F91AF0" w14:textId="0704C499" w:rsidR="00E23530" w:rsidRPr="002C40E2" w:rsidRDefault="00E23530" w:rsidP="003F7A77">
      <w:pPr>
        <w:pStyle w:val="Overskrift3"/>
      </w:pPr>
      <w:bookmarkStart w:id="212" w:name="_Toc94531157"/>
      <w:bookmarkStart w:id="213" w:name="_Hlk81316836"/>
      <w:r>
        <w:t>Affald</w:t>
      </w:r>
      <w:bookmarkEnd w:id="212"/>
    </w:p>
    <w:p w14:paraId="0794FFC1" w14:textId="34E62268" w:rsidR="002052B6" w:rsidRPr="00565CAA" w:rsidRDefault="00C74421" w:rsidP="004F7C16">
      <w:pPr>
        <w:rPr>
          <w:szCs w:val="20"/>
        </w:rPr>
      </w:pPr>
      <w:bookmarkStart w:id="214" w:name="_Hlk33606146"/>
      <w:bookmarkEnd w:id="213"/>
      <w:r>
        <w:rPr>
          <w:szCs w:val="20"/>
        </w:rPr>
        <w:t xml:space="preserve">På </w:t>
      </w:r>
      <w:r w:rsidR="00E23530" w:rsidRPr="00565CAA">
        <w:rPr>
          <w:szCs w:val="20"/>
        </w:rPr>
        <w:t>IE-brug, skal affaldshåndteringen leve op til affaldshierarkiet, jf. §6b i lov om miljøbeskyttelse, hvilket betyder</w:t>
      </w:r>
      <w:r>
        <w:rPr>
          <w:szCs w:val="20"/>
        </w:rPr>
        <w:t>,</w:t>
      </w:r>
      <w:r w:rsidR="00E23530" w:rsidRPr="00565CAA">
        <w:rPr>
          <w:szCs w:val="20"/>
        </w:rPr>
        <w:t xml:space="preserve"> at affald skal behandles efter følgende hierarki: </w:t>
      </w:r>
    </w:p>
    <w:p w14:paraId="4431878E" w14:textId="77777777" w:rsidR="00F66E89" w:rsidRDefault="002052B6" w:rsidP="004F7C16">
      <w:pPr>
        <w:pStyle w:val="Listeafsnit"/>
        <w:numPr>
          <w:ilvl w:val="0"/>
          <w:numId w:val="15"/>
        </w:numPr>
        <w:rPr>
          <w:szCs w:val="20"/>
        </w:rPr>
      </w:pPr>
      <w:r w:rsidRPr="00F66E89">
        <w:rPr>
          <w:szCs w:val="20"/>
        </w:rPr>
        <w:t>Affaldsforebyggelse.</w:t>
      </w:r>
    </w:p>
    <w:p w14:paraId="61D42A39" w14:textId="77777777" w:rsidR="00F66E89" w:rsidRDefault="002052B6" w:rsidP="004F7C16">
      <w:pPr>
        <w:pStyle w:val="Listeafsnit"/>
        <w:numPr>
          <w:ilvl w:val="0"/>
          <w:numId w:val="15"/>
        </w:numPr>
        <w:rPr>
          <w:szCs w:val="20"/>
        </w:rPr>
      </w:pPr>
      <w:r w:rsidRPr="00F66E89">
        <w:rPr>
          <w:szCs w:val="20"/>
        </w:rPr>
        <w:t>Forberedelse med henblik på genbrug.</w:t>
      </w:r>
    </w:p>
    <w:p w14:paraId="077151B7" w14:textId="77777777" w:rsidR="00F66E89" w:rsidRDefault="002052B6" w:rsidP="004F7C16">
      <w:pPr>
        <w:pStyle w:val="Listeafsnit"/>
        <w:numPr>
          <w:ilvl w:val="0"/>
          <w:numId w:val="15"/>
        </w:numPr>
        <w:rPr>
          <w:szCs w:val="20"/>
        </w:rPr>
      </w:pPr>
      <w:r w:rsidRPr="00F66E89">
        <w:rPr>
          <w:szCs w:val="20"/>
        </w:rPr>
        <w:t>Genanvendelse.</w:t>
      </w:r>
    </w:p>
    <w:p w14:paraId="220AEDB7" w14:textId="77777777" w:rsidR="00F66E89" w:rsidRDefault="002052B6" w:rsidP="004F7C16">
      <w:pPr>
        <w:pStyle w:val="Listeafsnit"/>
        <w:numPr>
          <w:ilvl w:val="0"/>
          <w:numId w:val="15"/>
        </w:numPr>
        <w:rPr>
          <w:szCs w:val="20"/>
        </w:rPr>
      </w:pPr>
      <w:r w:rsidRPr="00F66E89">
        <w:rPr>
          <w:szCs w:val="20"/>
        </w:rPr>
        <w:t>Anden nyttiggørelse.</w:t>
      </w:r>
    </w:p>
    <w:p w14:paraId="7A244F66" w14:textId="70A5C1DB" w:rsidR="002052B6" w:rsidRPr="00F66E89" w:rsidRDefault="002052B6" w:rsidP="004F7C16">
      <w:pPr>
        <w:pStyle w:val="Listeafsnit"/>
        <w:numPr>
          <w:ilvl w:val="0"/>
          <w:numId w:val="15"/>
        </w:numPr>
        <w:rPr>
          <w:szCs w:val="20"/>
        </w:rPr>
      </w:pPr>
      <w:r w:rsidRPr="00F66E89">
        <w:rPr>
          <w:szCs w:val="20"/>
        </w:rPr>
        <w:t xml:space="preserve">Bortskaffelse. </w:t>
      </w:r>
    </w:p>
    <w:p w14:paraId="622B6107" w14:textId="300B0DA7" w:rsidR="00D20AFD" w:rsidRPr="006B3EEF" w:rsidRDefault="00241BF0" w:rsidP="00D20AFD">
      <w:pPr>
        <w:rPr>
          <w:szCs w:val="20"/>
        </w:rPr>
      </w:pPr>
      <w:bookmarkStart w:id="215" w:name="_Hlk68009660"/>
      <w:r w:rsidRPr="006B3EEF">
        <w:rPr>
          <w:szCs w:val="20"/>
        </w:rPr>
        <w:t xml:space="preserve">I </w:t>
      </w:r>
      <w:bookmarkEnd w:id="214"/>
      <w:r w:rsidR="00D20AFD" w:rsidRPr="006B3EEF">
        <w:rPr>
          <w:szCs w:val="20"/>
        </w:rPr>
        <w:t>forbindelse med produktionen på ejendommen produceres der husdyrgødning som genanvendes som gødning på markerne. Foderspild søges minimeret mest muligt, da det er en unødig omkostning i produktionen. Foderspild reduceres ved at kontrollere samlinger og andre steder, hvor der kan opstå utætheder. Derudover reduceres foderspild også ved at tømme fodersiloerne jævnligt inden de igen fyldes, således foderet</w:t>
      </w:r>
      <w:r w:rsidR="006B3EEF" w:rsidRPr="006B3EEF">
        <w:rPr>
          <w:szCs w:val="20"/>
        </w:rPr>
        <w:t xml:space="preserve"> ikke</w:t>
      </w:r>
      <w:r w:rsidR="00D20AFD" w:rsidRPr="006B3EEF">
        <w:rPr>
          <w:szCs w:val="20"/>
        </w:rPr>
        <w:t xml:space="preserve"> bliver hengemt i siloerne. </w:t>
      </w:r>
    </w:p>
    <w:bookmarkEnd w:id="215"/>
    <w:p w14:paraId="561F7D34" w14:textId="6704A176" w:rsidR="00D20AFD" w:rsidRPr="009A1B20" w:rsidRDefault="00D20AFD" w:rsidP="00D20AFD">
      <w:pPr>
        <w:rPr>
          <w:szCs w:val="20"/>
        </w:rPr>
      </w:pPr>
      <w:r>
        <w:rPr>
          <w:szCs w:val="20"/>
        </w:rPr>
        <w:t>De affaldsmængder som skal håndteres, opbevares og bortskaffes, er primært emballage fra de hjælpestoffer som anvendes i produktionen</w:t>
      </w:r>
      <w:r w:rsidRPr="009E2457">
        <w:rPr>
          <w:szCs w:val="20"/>
        </w:rPr>
        <w:t xml:space="preserve">. Derfor er </w:t>
      </w:r>
      <w:r w:rsidRPr="009A1B20">
        <w:rPr>
          <w:szCs w:val="20"/>
        </w:rPr>
        <w:t xml:space="preserve">det svært at nedbringe affaldsmængden, da husdyrbruget har ringe indflydelse på emballeringen. </w:t>
      </w:r>
      <w:bookmarkStart w:id="216" w:name="_Hlk68009711"/>
      <w:r w:rsidRPr="009A1B20">
        <w:rPr>
          <w:szCs w:val="20"/>
        </w:rPr>
        <w:t xml:space="preserve">Mængden af affald er dog begrænset i forhold til produktionens størrelse, da </w:t>
      </w:r>
      <w:r w:rsidR="009A1B20" w:rsidRPr="009A1B20">
        <w:rPr>
          <w:szCs w:val="20"/>
        </w:rPr>
        <w:t>tilskuds</w:t>
      </w:r>
      <w:r w:rsidRPr="009A1B20">
        <w:rPr>
          <w:szCs w:val="20"/>
        </w:rPr>
        <w:t>foder</w:t>
      </w:r>
      <w:r w:rsidR="009A1B20" w:rsidRPr="009A1B20">
        <w:rPr>
          <w:szCs w:val="20"/>
        </w:rPr>
        <w:t xml:space="preserve"> og mineraler</w:t>
      </w:r>
      <w:r w:rsidRPr="009A1B20">
        <w:rPr>
          <w:szCs w:val="20"/>
        </w:rPr>
        <w:t xml:space="preserve">, som er den råvarer der indkøbes absolut størst mængde, leveres uden emballage. </w:t>
      </w:r>
    </w:p>
    <w:bookmarkEnd w:id="216"/>
    <w:p w14:paraId="6C960E51" w14:textId="2613B08D" w:rsidR="00241BF0" w:rsidRPr="009A1B20" w:rsidRDefault="00241BF0" w:rsidP="004F7C16">
      <w:r w:rsidRPr="009A1B20">
        <w:t xml:space="preserve">Affaldet består primært af plastdunke fra </w:t>
      </w:r>
      <w:bookmarkStart w:id="217" w:name="_Hlk67496080"/>
      <w:r w:rsidRPr="009A1B20">
        <w:t xml:space="preserve">sæber, desinfektionsmidler </w:t>
      </w:r>
      <w:bookmarkEnd w:id="217"/>
      <w:r w:rsidRPr="009A1B20">
        <w:t xml:space="preserve">og bekæmpelsesmidler, </w:t>
      </w:r>
      <w:r w:rsidR="00D20AFD" w:rsidRPr="009A1B20">
        <w:t>k</w:t>
      </w:r>
      <w:r w:rsidRPr="009A1B20">
        <w:t>linisk risikoaffald</w:t>
      </w:r>
      <w:r w:rsidR="00C74421" w:rsidRPr="009A1B20">
        <w:t xml:space="preserve"> (kanyler og medicinrester) og farligt affald (</w:t>
      </w:r>
      <w:r w:rsidRPr="009A1B20">
        <w:t>spraydåser til mærkning af dyr</w:t>
      </w:r>
      <w:r w:rsidR="00C74421" w:rsidRPr="009A1B20">
        <w:t>)</w:t>
      </w:r>
      <w:r w:rsidRPr="009A1B20">
        <w:t xml:space="preserve">, lysstofrør fra stalde, papir, pap og plast fra emballering samt jern og metal. </w:t>
      </w:r>
    </w:p>
    <w:p w14:paraId="498EC16C" w14:textId="050691C9" w:rsidR="001834B8" w:rsidRPr="001834B8" w:rsidRDefault="001834B8" w:rsidP="001834B8">
      <w:pPr>
        <w:autoSpaceDE w:val="0"/>
        <w:autoSpaceDN w:val="0"/>
      </w:pPr>
      <w:bookmarkStart w:id="218" w:name="_Hlk67496396"/>
      <w:r>
        <w:t>Ved genanvendelse af papir og pap kræves det at materialerne er rene. Hovedparten af emballagen har været i kontakt med indholdet, eller der blevet snavset i forbindelse med brugen heraf. Der er således svært at genanvende hovedparten af de emballager som indkøbes til staldanlægget.</w:t>
      </w:r>
    </w:p>
    <w:tbl>
      <w:tblPr>
        <w:tblStyle w:val="Listetabel4-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54"/>
        <w:gridCol w:w="4101"/>
        <w:gridCol w:w="3273"/>
      </w:tblGrid>
      <w:tr w:rsidR="00DD5B55" w:rsidRPr="00DD5B55" w14:paraId="17AEF18B" w14:textId="77777777" w:rsidTr="00B042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top w:val="none" w:sz="0" w:space="0" w:color="auto"/>
              <w:left w:val="none" w:sz="0" w:space="0" w:color="auto"/>
              <w:bottom w:val="none" w:sz="0" w:space="0" w:color="auto"/>
            </w:tcBorders>
          </w:tcPr>
          <w:bookmarkEnd w:id="218"/>
          <w:p w14:paraId="154F0234" w14:textId="77777777" w:rsidR="00DD5B55" w:rsidRDefault="00DD5B55" w:rsidP="00B042FD">
            <w:pPr>
              <w:jc w:val="left"/>
              <w:rPr>
                <w:b w:val="0"/>
                <w:bCs w:val="0"/>
                <w:sz w:val="18"/>
              </w:rPr>
            </w:pPr>
            <w:r w:rsidRPr="00C55D9A">
              <w:rPr>
                <w:color w:val="auto"/>
                <w:sz w:val="18"/>
              </w:rPr>
              <w:t>Affaldstype</w:t>
            </w:r>
          </w:p>
          <w:p w14:paraId="156A309D" w14:textId="28A9CDF5" w:rsidR="00C55D9A" w:rsidRPr="00C55D9A" w:rsidRDefault="00C55D9A" w:rsidP="00B042FD">
            <w:pPr>
              <w:jc w:val="left"/>
              <w:rPr>
                <w:color w:val="auto"/>
                <w:sz w:val="18"/>
              </w:rPr>
            </w:pPr>
          </w:p>
        </w:tc>
        <w:tc>
          <w:tcPr>
            <w:tcW w:w="4101" w:type="dxa"/>
            <w:tcBorders>
              <w:top w:val="none" w:sz="0" w:space="0" w:color="auto"/>
              <w:bottom w:val="none" w:sz="0" w:space="0" w:color="auto"/>
            </w:tcBorders>
          </w:tcPr>
          <w:p w14:paraId="25D7A737" w14:textId="77777777" w:rsidR="00DD5B55" w:rsidRPr="00C55D9A" w:rsidRDefault="00DD5B55" w:rsidP="00B042FD">
            <w:pPr>
              <w:cnfStyle w:val="100000000000" w:firstRow="1" w:lastRow="0" w:firstColumn="0" w:lastColumn="0" w:oddVBand="0" w:evenVBand="0" w:oddHBand="0" w:evenHBand="0" w:firstRowFirstColumn="0" w:firstRowLastColumn="0" w:lastRowFirstColumn="0" w:lastRowLastColumn="0"/>
              <w:rPr>
                <w:color w:val="auto"/>
                <w:sz w:val="18"/>
                <w:szCs w:val="18"/>
              </w:rPr>
            </w:pPr>
            <w:r w:rsidRPr="00C55D9A">
              <w:rPr>
                <w:color w:val="auto"/>
                <w:sz w:val="18"/>
                <w:szCs w:val="18"/>
              </w:rPr>
              <w:t>Håndtering</w:t>
            </w:r>
          </w:p>
        </w:tc>
        <w:tc>
          <w:tcPr>
            <w:tcW w:w="3273" w:type="dxa"/>
            <w:tcBorders>
              <w:top w:val="none" w:sz="0" w:space="0" w:color="auto"/>
              <w:bottom w:val="none" w:sz="0" w:space="0" w:color="auto"/>
              <w:right w:val="none" w:sz="0" w:space="0" w:color="auto"/>
            </w:tcBorders>
          </w:tcPr>
          <w:p w14:paraId="5D36BAF3" w14:textId="77777777" w:rsidR="00DD5B55" w:rsidRPr="00C55D9A" w:rsidRDefault="00DD5B55" w:rsidP="00B042FD">
            <w:pPr>
              <w:cnfStyle w:val="100000000000" w:firstRow="1" w:lastRow="0" w:firstColumn="0" w:lastColumn="0" w:oddVBand="0" w:evenVBand="0" w:oddHBand="0" w:evenHBand="0" w:firstRowFirstColumn="0" w:firstRowLastColumn="0" w:lastRowFirstColumn="0" w:lastRowLastColumn="0"/>
              <w:rPr>
                <w:color w:val="auto"/>
                <w:sz w:val="18"/>
                <w:szCs w:val="18"/>
              </w:rPr>
            </w:pPr>
            <w:r w:rsidRPr="00C55D9A">
              <w:rPr>
                <w:color w:val="auto"/>
                <w:sz w:val="18"/>
                <w:szCs w:val="18"/>
              </w:rPr>
              <w:t>Bortskaffelse</w:t>
            </w:r>
          </w:p>
        </w:tc>
      </w:tr>
      <w:tr w:rsidR="00BA0CC0" w:rsidRPr="00057CF8" w14:paraId="6AEB183E" w14:textId="77777777" w:rsidTr="00C55D9A">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2D751F3D" w14:textId="03AFC808" w:rsidR="00BA0CC0" w:rsidRPr="00057CF8" w:rsidRDefault="00BA0CC0" w:rsidP="00BA0CC0">
            <w:pPr>
              <w:jc w:val="left"/>
              <w:rPr>
                <w:sz w:val="18"/>
              </w:rPr>
            </w:pPr>
            <w:r w:rsidRPr="00057CF8">
              <w:rPr>
                <w:sz w:val="18"/>
              </w:rPr>
              <w:t>Brændbart affald</w:t>
            </w:r>
          </w:p>
        </w:tc>
        <w:tc>
          <w:tcPr>
            <w:tcW w:w="4101" w:type="dxa"/>
          </w:tcPr>
          <w:p w14:paraId="013C346A" w14:textId="60F86E4B" w:rsidR="00BA0CC0" w:rsidRPr="00057CF8" w:rsidRDefault="00BA0CC0" w:rsidP="00BA0CC0">
            <w:pPr>
              <w:cnfStyle w:val="000000000000" w:firstRow="0" w:lastRow="0" w:firstColumn="0" w:lastColumn="0" w:oddVBand="0" w:evenVBand="0" w:oddHBand="0" w:evenHBand="0" w:firstRowFirstColumn="0" w:firstRowLastColumn="0" w:lastRowFirstColumn="0" w:lastRowLastColumn="0"/>
              <w:rPr>
                <w:sz w:val="18"/>
                <w:szCs w:val="18"/>
              </w:rPr>
            </w:pPr>
            <w:r w:rsidRPr="00057CF8">
              <w:rPr>
                <w:sz w:val="18"/>
                <w:szCs w:val="18"/>
              </w:rPr>
              <w:t>Opbevares i særskilt container</w:t>
            </w:r>
          </w:p>
        </w:tc>
        <w:tc>
          <w:tcPr>
            <w:tcW w:w="3273" w:type="dxa"/>
          </w:tcPr>
          <w:p w14:paraId="7DB38465" w14:textId="5454CD4C" w:rsidR="00BA0CC0" w:rsidRPr="00057CF8" w:rsidRDefault="009A1B20" w:rsidP="00BA0CC0">
            <w:pPr>
              <w:cnfStyle w:val="000000000000" w:firstRow="0" w:lastRow="0" w:firstColumn="0" w:lastColumn="0" w:oddVBand="0" w:evenVBand="0" w:oddHBand="0" w:evenHBand="0" w:firstRowFirstColumn="0" w:firstRowLastColumn="0" w:lastRowFirstColumn="0" w:lastRowLastColumn="0"/>
              <w:rPr>
                <w:sz w:val="18"/>
                <w:szCs w:val="18"/>
              </w:rPr>
            </w:pPr>
            <w:r w:rsidRPr="00057CF8">
              <w:rPr>
                <w:sz w:val="18"/>
                <w:szCs w:val="18"/>
              </w:rPr>
              <w:t>Bortskaffes via Glerup Container Service</w:t>
            </w:r>
          </w:p>
        </w:tc>
      </w:tr>
      <w:tr w:rsidR="00BA0CC0" w:rsidRPr="00057CF8" w14:paraId="14837BBE" w14:textId="77777777" w:rsidTr="00C55D9A">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417A4798" w14:textId="77777777" w:rsidR="00BA0CC0" w:rsidRPr="00057CF8" w:rsidRDefault="00BA0CC0" w:rsidP="00BA0CC0">
            <w:pPr>
              <w:jc w:val="left"/>
              <w:rPr>
                <w:b w:val="0"/>
                <w:bCs w:val="0"/>
                <w:sz w:val="18"/>
              </w:rPr>
            </w:pPr>
            <w:r w:rsidRPr="00057CF8">
              <w:rPr>
                <w:sz w:val="18"/>
              </w:rPr>
              <w:t xml:space="preserve">Genanvendeligt </w:t>
            </w:r>
          </w:p>
          <w:p w14:paraId="65877E1E" w14:textId="7BE5FF26" w:rsidR="00BA0CC0" w:rsidRPr="00057CF8" w:rsidRDefault="00BA0CC0" w:rsidP="00BA0CC0">
            <w:pPr>
              <w:jc w:val="left"/>
              <w:rPr>
                <w:sz w:val="18"/>
              </w:rPr>
            </w:pPr>
            <w:r w:rsidRPr="00057CF8">
              <w:rPr>
                <w:sz w:val="18"/>
              </w:rPr>
              <w:t>affald</w:t>
            </w:r>
          </w:p>
        </w:tc>
        <w:tc>
          <w:tcPr>
            <w:tcW w:w="4101" w:type="dxa"/>
          </w:tcPr>
          <w:p w14:paraId="19FE2496" w14:textId="3892DD22" w:rsidR="00BA0CC0" w:rsidRPr="00057CF8" w:rsidRDefault="00BA0CC0" w:rsidP="00BA0CC0">
            <w:pPr>
              <w:cnfStyle w:val="000000000000" w:firstRow="0" w:lastRow="0" w:firstColumn="0" w:lastColumn="0" w:oddVBand="0" w:evenVBand="0" w:oddHBand="0" w:evenHBand="0" w:firstRowFirstColumn="0" w:firstRowLastColumn="0" w:lastRowFirstColumn="0" w:lastRowLastColumn="0"/>
              <w:rPr>
                <w:sz w:val="18"/>
                <w:szCs w:val="18"/>
              </w:rPr>
            </w:pPr>
            <w:r w:rsidRPr="00057CF8">
              <w:rPr>
                <w:sz w:val="18"/>
                <w:szCs w:val="18"/>
              </w:rPr>
              <w:t>Opbevares i sorterede fraktioner</w:t>
            </w:r>
          </w:p>
        </w:tc>
        <w:tc>
          <w:tcPr>
            <w:tcW w:w="3273" w:type="dxa"/>
          </w:tcPr>
          <w:p w14:paraId="45CE403F" w14:textId="1F34AE69" w:rsidR="00BA0CC0" w:rsidRPr="00057CF8" w:rsidRDefault="009A1B20" w:rsidP="00BA0CC0">
            <w:pPr>
              <w:cnfStyle w:val="000000000000" w:firstRow="0" w:lastRow="0" w:firstColumn="0" w:lastColumn="0" w:oddVBand="0" w:evenVBand="0" w:oddHBand="0" w:evenHBand="0" w:firstRowFirstColumn="0" w:firstRowLastColumn="0" w:lastRowFirstColumn="0" w:lastRowLastColumn="0"/>
              <w:rPr>
                <w:sz w:val="18"/>
                <w:szCs w:val="18"/>
              </w:rPr>
            </w:pPr>
            <w:r w:rsidRPr="00057CF8">
              <w:rPr>
                <w:sz w:val="18"/>
                <w:szCs w:val="18"/>
              </w:rPr>
              <w:t>Bortskaffes via Glerup Container Service</w:t>
            </w:r>
          </w:p>
        </w:tc>
      </w:tr>
      <w:tr w:rsidR="00DD5B55" w:rsidRPr="00AB1660" w14:paraId="2C62409E" w14:textId="77777777" w:rsidTr="00C55D9A">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80DEA26" w14:textId="77777777" w:rsidR="00DD5B55" w:rsidRPr="00AB1660" w:rsidRDefault="00DD5B55" w:rsidP="00B042FD">
            <w:pPr>
              <w:jc w:val="left"/>
              <w:rPr>
                <w:sz w:val="18"/>
              </w:rPr>
            </w:pPr>
            <w:r w:rsidRPr="00AB1660">
              <w:rPr>
                <w:sz w:val="18"/>
              </w:rPr>
              <w:t>Spraydåser</w:t>
            </w:r>
          </w:p>
        </w:tc>
        <w:tc>
          <w:tcPr>
            <w:tcW w:w="4101" w:type="dxa"/>
          </w:tcPr>
          <w:p w14:paraId="28DC95BD" w14:textId="7D12233F" w:rsidR="00DD5B55" w:rsidRPr="00AB1660"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AB1660">
              <w:rPr>
                <w:sz w:val="18"/>
                <w:szCs w:val="18"/>
              </w:rPr>
              <w:t>Opbevares i egnet beholder</w:t>
            </w:r>
          </w:p>
        </w:tc>
        <w:tc>
          <w:tcPr>
            <w:tcW w:w="3273" w:type="dxa"/>
          </w:tcPr>
          <w:p w14:paraId="316936A6" w14:textId="77777777" w:rsidR="00DD5B55" w:rsidRPr="00AB1660"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AB1660">
              <w:rPr>
                <w:sz w:val="18"/>
                <w:szCs w:val="18"/>
              </w:rPr>
              <w:t>Afleveres på genbrugsstation som farligt affald.</w:t>
            </w:r>
          </w:p>
        </w:tc>
      </w:tr>
      <w:tr w:rsidR="00AB1660" w:rsidRPr="00AB1660" w14:paraId="457AB996" w14:textId="77777777" w:rsidTr="00C55D9A">
        <w:trPr>
          <w:trHeight w:val="7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055BDB9" w14:textId="77777777" w:rsidR="00DD5B55" w:rsidRPr="00AB1660" w:rsidRDefault="00DD5B55" w:rsidP="00B042FD">
            <w:pPr>
              <w:jc w:val="left"/>
              <w:rPr>
                <w:b w:val="0"/>
                <w:bCs w:val="0"/>
                <w:sz w:val="18"/>
                <w:szCs w:val="18"/>
              </w:rPr>
            </w:pPr>
            <w:r w:rsidRPr="00AB1660">
              <w:rPr>
                <w:sz w:val="18"/>
                <w:szCs w:val="18"/>
              </w:rPr>
              <w:t xml:space="preserve">Klinisk risikoaffald </w:t>
            </w:r>
          </w:p>
          <w:p w14:paraId="045C3143" w14:textId="77777777" w:rsidR="00DD5B55" w:rsidRPr="00AB1660" w:rsidRDefault="00DD5B55" w:rsidP="00B042FD">
            <w:pPr>
              <w:jc w:val="left"/>
              <w:rPr>
                <w:b w:val="0"/>
                <w:bCs w:val="0"/>
                <w:sz w:val="18"/>
                <w:szCs w:val="18"/>
              </w:rPr>
            </w:pPr>
            <w:r w:rsidRPr="00AB1660">
              <w:rPr>
                <w:sz w:val="18"/>
                <w:szCs w:val="18"/>
              </w:rPr>
              <w:t>- medicinrester</w:t>
            </w:r>
          </w:p>
          <w:p w14:paraId="5FDA7CA7" w14:textId="77777777" w:rsidR="00DD5B55" w:rsidRPr="00AB1660" w:rsidRDefault="00DD5B55" w:rsidP="00B042FD">
            <w:pPr>
              <w:jc w:val="left"/>
              <w:rPr>
                <w:b w:val="0"/>
                <w:bCs w:val="0"/>
                <w:sz w:val="18"/>
              </w:rPr>
            </w:pPr>
            <w:r w:rsidRPr="00AB1660">
              <w:rPr>
                <w:sz w:val="18"/>
                <w:szCs w:val="18"/>
              </w:rPr>
              <w:t>- brugte kanyler</w:t>
            </w:r>
          </w:p>
        </w:tc>
        <w:tc>
          <w:tcPr>
            <w:tcW w:w="4101" w:type="dxa"/>
          </w:tcPr>
          <w:p w14:paraId="5BECFE0A" w14:textId="77777777" w:rsidR="00DD5B55" w:rsidRPr="00AB1660"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AB1660">
              <w:rPr>
                <w:sz w:val="18"/>
                <w:szCs w:val="18"/>
              </w:rPr>
              <w:t>Lægemiddelsrester opbevares aflåst egnet beholder. Brugte kanyler opbevares i kanyleboks/plastdunk.</w:t>
            </w:r>
          </w:p>
        </w:tc>
        <w:tc>
          <w:tcPr>
            <w:tcW w:w="3273" w:type="dxa"/>
          </w:tcPr>
          <w:p w14:paraId="38D1035C" w14:textId="7FA8D91F" w:rsidR="00DD5B55" w:rsidRPr="00AB1660" w:rsidRDefault="00AB1660" w:rsidP="00AB1660">
            <w:pPr>
              <w:cnfStyle w:val="000000000000" w:firstRow="0" w:lastRow="0" w:firstColumn="0" w:lastColumn="0" w:oddVBand="0" w:evenVBand="0" w:oddHBand="0" w:evenHBand="0" w:firstRowFirstColumn="0" w:firstRowLastColumn="0" w:lastRowFirstColumn="0" w:lastRowLastColumn="0"/>
              <w:rPr>
                <w:sz w:val="18"/>
                <w:szCs w:val="18"/>
              </w:rPr>
            </w:pPr>
            <w:r w:rsidRPr="00AB1660">
              <w:rPr>
                <w:sz w:val="18"/>
                <w:szCs w:val="18"/>
              </w:rPr>
              <w:t>Afhentes af miljøbil eller afleveres på genbrugsstation.</w:t>
            </w:r>
          </w:p>
        </w:tc>
      </w:tr>
      <w:tr w:rsidR="00DD5B55" w:rsidRPr="00AB1660" w14:paraId="30AFC214" w14:textId="77777777" w:rsidTr="00C55D9A">
        <w:trPr>
          <w:trHeight w:val="537"/>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02E8F2E" w14:textId="77777777" w:rsidR="00DD5B55" w:rsidRPr="00AB1660" w:rsidRDefault="00DD5B55" w:rsidP="00B042FD">
            <w:pPr>
              <w:jc w:val="left"/>
              <w:rPr>
                <w:sz w:val="18"/>
                <w:szCs w:val="18"/>
              </w:rPr>
            </w:pPr>
            <w:r w:rsidRPr="00AB1660">
              <w:rPr>
                <w:sz w:val="18"/>
              </w:rPr>
              <w:t>Sprøjtemiddelrester og emballage</w:t>
            </w:r>
          </w:p>
        </w:tc>
        <w:tc>
          <w:tcPr>
            <w:tcW w:w="4101" w:type="dxa"/>
          </w:tcPr>
          <w:p w14:paraId="65378976" w14:textId="0BF72A04" w:rsidR="00DD5B55" w:rsidRPr="00AB1660"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AB1660">
              <w:rPr>
                <w:sz w:val="18"/>
                <w:szCs w:val="18"/>
              </w:rPr>
              <w:t>Opbevares i kemirum</w:t>
            </w:r>
          </w:p>
        </w:tc>
        <w:tc>
          <w:tcPr>
            <w:tcW w:w="3273" w:type="dxa"/>
          </w:tcPr>
          <w:p w14:paraId="1EA16516" w14:textId="77777777" w:rsidR="00DD5B55" w:rsidRPr="00AB1660"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AB1660">
              <w:rPr>
                <w:sz w:val="18"/>
                <w:szCs w:val="18"/>
              </w:rPr>
              <w:t>Afhentes af miljøbil eller afleveres på genbrugsstation.</w:t>
            </w:r>
          </w:p>
        </w:tc>
      </w:tr>
      <w:tr w:rsidR="00DD5B55" w:rsidRPr="00AB1660" w14:paraId="30695C62" w14:textId="77777777" w:rsidTr="00C55D9A">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61B53EDF" w14:textId="77777777" w:rsidR="00DD5B55" w:rsidRPr="00AB1660" w:rsidRDefault="00DD5B55" w:rsidP="00B042FD">
            <w:pPr>
              <w:jc w:val="left"/>
              <w:rPr>
                <w:sz w:val="18"/>
                <w:szCs w:val="18"/>
              </w:rPr>
            </w:pPr>
            <w:r w:rsidRPr="00AB1660">
              <w:rPr>
                <w:sz w:val="18"/>
                <w:szCs w:val="18"/>
              </w:rPr>
              <w:t>Byggeaffald</w:t>
            </w:r>
          </w:p>
        </w:tc>
        <w:tc>
          <w:tcPr>
            <w:tcW w:w="4101" w:type="dxa"/>
          </w:tcPr>
          <w:p w14:paraId="0139E767" w14:textId="77777777" w:rsidR="00DD5B55" w:rsidRPr="00AB1660"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AB1660">
              <w:rPr>
                <w:sz w:val="18"/>
                <w:szCs w:val="18"/>
              </w:rPr>
              <w:t>-</w:t>
            </w:r>
          </w:p>
        </w:tc>
        <w:tc>
          <w:tcPr>
            <w:tcW w:w="3273" w:type="dxa"/>
          </w:tcPr>
          <w:p w14:paraId="256F0D99" w14:textId="77777777" w:rsidR="00DD5B55" w:rsidRPr="00AB1660"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AB1660">
              <w:rPr>
                <w:sz w:val="18"/>
                <w:szCs w:val="18"/>
              </w:rPr>
              <w:t>Genbrugsstation/medtages af entreprenør</w:t>
            </w:r>
          </w:p>
        </w:tc>
      </w:tr>
      <w:tr w:rsidR="00DD5B55" w:rsidRPr="00AB1660" w14:paraId="42AD9992" w14:textId="77777777" w:rsidTr="00C55D9A">
        <w:trPr>
          <w:trHeight w:val="351"/>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509EA9D" w14:textId="77777777" w:rsidR="00DD5B55" w:rsidRPr="00AB1660" w:rsidRDefault="00DD5B55" w:rsidP="00B042FD">
            <w:pPr>
              <w:jc w:val="left"/>
              <w:rPr>
                <w:sz w:val="18"/>
              </w:rPr>
            </w:pPr>
            <w:r w:rsidRPr="00AB1660">
              <w:rPr>
                <w:sz w:val="18"/>
              </w:rPr>
              <w:t>Lysstofrør</w:t>
            </w:r>
          </w:p>
        </w:tc>
        <w:tc>
          <w:tcPr>
            <w:tcW w:w="4101" w:type="dxa"/>
          </w:tcPr>
          <w:p w14:paraId="787A6468" w14:textId="77777777" w:rsidR="00DD5B55" w:rsidRPr="00AB1660"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AB1660">
              <w:rPr>
                <w:sz w:val="18"/>
                <w:szCs w:val="18"/>
              </w:rPr>
              <w:t>Opbevares i en fast beholder.</w:t>
            </w:r>
          </w:p>
        </w:tc>
        <w:tc>
          <w:tcPr>
            <w:tcW w:w="3273" w:type="dxa"/>
          </w:tcPr>
          <w:p w14:paraId="0A6AEA5D" w14:textId="77777777" w:rsidR="00DD5B55" w:rsidRPr="00AB1660"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AB1660">
              <w:rPr>
                <w:sz w:val="18"/>
                <w:szCs w:val="18"/>
              </w:rPr>
              <w:t>Afleveres på genbrugsstation.</w:t>
            </w:r>
          </w:p>
        </w:tc>
      </w:tr>
      <w:tr w:rsidR="00DD5B55" w:rsidRPr="00AB1660" w14:paraId="7572F1D5" w14:textId="77777777" w:rsidTr="00C55D9A">
        <w:trPr>
          <w:trHeight w:val="398"/>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8E96130" w14:textId="77777777" w:rsidR="00DD5B55" w:rsidRPr="00AB1660" w:rsidRDefault="00DD5B55" w:rsidP="00B042FD">
            <w:pPr>
              <w:jc w:val="left"/>
              <w:rPr>
                <w:sz w:val="18"/>
              </w:rPr>
            </w:pPr>
            <w:r w:rsidRPr="00AB1660">
              <w:rPr>
                <w:sz w:val="18"/>
                <w:szCs w:val="18"/>
              </w:rPr>
              <w:t>Spildolie, oliefiltre</w:t>
            </w:r>
          </w:p>
        </w:tc>
        <w:tc>
          <w:tcPr>
            <w:tcW w:w="4101" w:type="dxa"/>
          </w:tcPr>
          <w:p w14:paraId="4C423E89" w14:textId="2B2A2C6D" w:rsidR="00DD5B55" w:rsidRPr="00AB1660"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AB1660">
              <w:rPr>
                <w:sz w:val="18"/>
                <w:szCs w:val="18"/>
              </w:rPr>
              <w:t xml:space="preserve">Opbevares i </w:t>
            </w:r>
            <w:r w:rsidR="00AB1660" w:rsidRPr="00AB1660">
              <w:rPr>
                <w:sz w:val="18"/>
                <w:szCs w:val="18"/>
              </w:rPr>
              <w:t>tromler</w:t>
            </w:r>
            <w:r w:rsidRPr="00AB1660">
              <w:rPr>
                <w:sz w:val="18"/>
                <w:szCs w:val="18"/>
              </w:rPr>
              <w:t>/spildbakke</w:t>
            </w:r>
          </w:p>
        </w:tc>
        <w:tc>
          <w:tcPr>
            <w:tcW w:w="3273" w:type="dxa"/>
          </w:tcPr>
          <w:p w14:paraId="2465EE47" w14:textId="7BC061F4" w:rsidR="00DD5B55" w:rsidRPr="00AB1660" w:rsidRDefault="00AB1660" w:rsidP="00B042FD">
            <w:pPr>
              <w:cnfStyle w:val="000000000000" w:firstRow="0" w:lastRow="0" w:firstColumn="0" w:lastColumn="0" w:oddVBand="0" w:evenVBand="0" w:oddHBand="0" w:evenHBand="0" w:firstRowFirstColumn="0" w:firstRowLastColumn="0" w:lastRowFirstColumn="0" w:lastRowLastColumn="0"/>
              <w:rPr>
                <w:sz w:val="18"/>
                <w:szCs w:val="18"/>
              </w:rPr>
            </w:pPr>
            <w:r w:rsidRPr="00AB1660">
              <w:rPr>
                <w:sz w:val="18"/>
                <w:szCs w:val="18"/>
              </w:rPr>
              <w:t xml:space="preserve">Afhentes af Marius Pedersen. </w:t>
            </w:r>
          </w:p>
        </w:tc>
      </w:tr>
      <w:tr w:rsidR="00DD5B55" w:rsidRPr="00AB1660" w14:paraId="75EC06E1" w14:textId="77777777" w:rsidTr="00C55D9A">
        <w:trPr>
          <w:trHeight w:val="315"/>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5B462A0" w14:textId="621322AF" w:rsidR="00DD5B55" w:rsidRPr="00AB1660" w:rsidRDefault="00DD5B55" w:rsidP="00B042FD">
            <w:pPr>
              <w:jc w:val="left"/>
              <w:rPr>
                <w:sz w:val="18"/>
              </w:rPr>
            </w:pPr>
            <w:r w:rsidRPr="00AB1660">
              <w:rPr>
                <w:sz w:val="18"/>
              </w:rPr>
              <w:t>Jern</w:t>
            </w:r>
            <w:r w:rsidR="00C55D9A" w:rsidRPr="00AB1660">
              <w:rPr>
                <w:sz w:val="18"/>
              </w:rPr>
              <w:t xml:space="preserve"> og metal</w:t>
            </w:r>
          </w:p>
        </w:tc>
        <w:tc>
          <w:tcPr>
            <w:tcW w:w="4101" w:type="dxa"/>
          </w:tcPr>
          <w:p w14:paraId="043883D9" w14:textId="77777777" w:rsidR="00DD5B55" w:rsidRPr="00AB1660"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AB1660">
              <w:rPr>
                <w:sz w:val="18"/>
                <w:szCs w:val="18"/>
              </w:rPr>
              <w:t>Maskinhus</w:t>
            </w:r>
          </w:p>
        </w:tc>
        <w:tc>
          <w:tcPr>
            <w:tcW w:w="3273" w:type="dxa"/>
          </w:tcPr>
          <w:p w14:paraId="0726C8A5" w14:textId="77777777" w:rsidR="00DD5B55" w:rsidRPr="00AB1660"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AB1660">
              <w:rPr>
                <w:sz w:val="18"/>
                <w:szCs w:val="18"/>
              </w:rPr>
              <w:t>Produkthandel</w:t>
            </w:r>
          </w:p>
        </w:tc>
      </w:tr>
      <w:tr w:rsidR="00DD5B55" w:rsidRPr="00AB1660" w14:paraId="47AF8257" w14:textId="77777777" w:rsidTr="00C55D9A">
        <w:trPr>
          <w:trHeight w:val="376"/>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7AD0D4A1" w14:textId="77777777" w:rsidR="00DD5B55" w:rsidRPr="00AB1660" w:rsidRDefault="00DD5B55" w:rsidP="00B042FD">
            <w:pPr>
              <w:jc w:val="left"/>
              <w:rPr>
                <w:sz w:val="18"/>
              </w:rPr>
            </w:pPr>
            <w:r w:rsidRPr="00AB1660">
              <w:rPr>
                <w:sz w:val="18"/>
              </w:rPr>
              <w:t>Husholdningsaffald</w:t>
            </w:r>
          </w:p>
        </w:tc>
        <w:tc>
          <w:tcPr>
            <w:tcW w:w="4101" w:type="dxa"/>
          </w:tcPr>
          <w:p w14:paraId="387A1E19" w14:textId="77777777" w:rsidR="00DD5B55" w:rsidRPr="00AB1660"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AB1660">
              <w:rPr>
                <w:sz w:val="18"/>
                <w:szCs w:val="18"/>
              </w:rPr>
              <w:t>Container</w:t>
            </w:r>
          </w:p>
        </w:tc>
        <w:tc>
          <w:tcPr>
            <w:tcW w:w="3273" w:type="dxa"/>
          </w:tcPr>
          <w:p w14:paraId="3FE1776E" w14:textId="77777777" w:rsidR="00DD5B55" w:rsidRPr="00AB1660"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AB1660">
              <w:rPr>
                <w:sz w:val="18"/>
                <w:szCs w:val="18"/>
              </w:rPr>
              <w:t>Dagrenovation</w:t>
            </w:r>
          </w:p>
        </w:tc>
      </w:tr>
    </w:tbl>
    <w:p w14:paraId="0F3A0C9B" w14:textId="3A911514" w:rsidR="00241BF0" w:rsidRPr="00241BF0" w:rsidRDefault="00241BF0" w:rsidP="00241BF0">
      <w:pPr>
        <w:jc w:val="left"/>
        <w:rPr>
          <w:b/>
          <w:sz w:val="16"/>
          <w:szCs w:val="16"/>
        </w:rPr>
      </w:pPr>
      <w:r w:rsidRPr="006809C0">
        <w:rPr>
          <w:b/>
          <w:sz w:val="16"/>
          <w:szCs w:val="16"/>
        </w:rPr>
        <w:t xml:space="preserve">Håndtering af affald på </w:t>
      </w:r>
      <w:r w:rsidR="00144786">
        <w:rPr>
          <w:b/>
          <w:sz w:val="16"/>
          <w:szCs w:val="16"/>
        </w:rPr>
        <w:t>Husdyrbruget</w:t>
      </w:r>
    </w:p>
    <w:p w14:paraId="410248BC" w14:textId="5E29C078" w:rsidR="00241BF0" w:rsidRDefault="00241BF0" w:rsidP="00241BF0">
      <w:pPr>
        <w:jc w:val="left"/>
        <w:rPr>
          <w:b/>
          <w:szCs w:val="20"/>
        </w:rPr>
      </w:pPr>
      <w:r>
        <w:rPr>
          <w:szCs w:val="20"/>
        </w:rPr>
        <w:t xml:space="preserve">Affaldet sorteres på ejendommen </w:t>
      </w:r>
      <w:r w:rsidR="00CE7ED2">
        <w:rPr>
          <w:szCs w:val="20"/>
        </w:rPr>
        <w:t xml:space="preserve">og bortskaffes </w:t>
      </w:r>
      <w:r>
        <w:rPr>
          <w:szCs w:val="20"/>
        </w:rPr>
        <w:t>som beskrevet i ovenstående skema</w:t>
      </w:r>
      <w:r w:rsidR="00CE7ED2">
        <w:rPr>
          <w:szCs w:val="20"/>
        </w:rPr>
        <w:t>.</w:t>
      </w:r>
      <w:r w:rsidRPr="006809C0">
        <w:rPr>
          <w:b/>
          <w:szCs w:val="20"/>
        </w:rPr>
        <w:t xml:space="preserve"> </w:t>
      </w:r>
    </w:p>
    <w:p w14:paraId="0006AFC9" w14:textId="77777777" w:rsidR="003A57D1" w:rsidRDefault="00DD5B55" w:rsidP="00136012">
      <w:pPr>
        <w:spacing w:after="0"/>
        <w:rPr>
          <w:u w:val="single"/>
        </w:rPr>
      </w:pPr>
      <w:r w:rsidRPr="003A57D1">
        <w:rPr>
          <w:u w:val="single"/>
        </w:rPr>
        <w:t>Vurdering</w:t>
      </w:r>
    </w:p>
    <w:p w14:paraId="04DC407F" w14:textId="5CF1F7C3" w:rsidR="003A57D1" w:rsidRDefault="003A57D1" w:rsidP="00DD5B55">
      <w:pPr>
        <w:rPr>
          <w:szCs w:val="20"/>
        </w:rPr>
      </w:pPr>
      <w:r w:rsidRPr="00AB1660">
        <w:rPr>
          <w:szCs w:val="20"/>
        </w:rPr>
        <w:t>Det vurderes samlet, at affaldshierarkiet er iagttaget og at sortering, opbevaring og bortskaffelse af affald sker miljømæssigt forsvarligt og i overensstemmelse med kommunes affaldsregulativer.</w:t>
      </w:r>
    </w:p>
    <w:p w14:paraId="49BADE50" w14:textId="20EF812D" w:rsidR="00B67F95" w:rsidRDefault="00B67F95">
      <w:pPr>
        <w:spacing w:line="276" w:lineRule="auto"/>
        <w:jc w:val="left"/>
        <w:rPr>
          <w:szCs w:val="20"/>
        </w:rPr>
      </w:pPr>
      <w:r>
        <w:rPr>
          <w:szCs w:val="20"/>
        </w:rPr>
        <w:br w:type="page"/>
      </w:r>
    </w:p>
    <w:p w14:paraId="7F7373CC" w14:textId="5F4FB91B" w:rsidR="00E23530" w:rsidRDefault="00E23530" w:rsidP="003F7A77">
      <w:pPr>
        <w:pStyle w:val="Overskrift3"/>
      </w:pPr>
      <w:bookmarkStart w:id="219" w:name="_Toc94531158"/>
      <w:bookmarkStart w:id="220" w:name="_Hlk81316858"/>
      <w:r>
        <w:t>Olie</w:t>
      </w:r>
      <w:r w:rsidR="00125739">
        <w:t>r</w:t>
      </w:r>
      <w:r>
        <w:t xml:space="preserve"> og kemikalie</w:t>
      </w:r>
      <w:r w:rsidR="00125739">
        <w:t>r</w:t>
      </w:r>
      <w:bookmarkEnd w:id="219"/>
    </w:p>
    <w:p w14:paraId="0F064C1E" w14:textId="77777777" w:rsidR="00FC2AB8" w:rsidRDefault="00E23530" w:rsidP="00FC2AB8">
      <w:pPr>
        <w:pStyle w:val="Overskrift5"/>
        <w:spacing w:after="0"/>
      </w:pPr>
      <w:bookmarkStart w:id="221" w:name="_Hlk67496559"/>
      <w:bookmarkEnd w:id="220"/>
      <w:r w:rsidRPr="002C40E2">
        <w:t>Olie</w:t>
      </w:r>
      <w:r w:rsidR="00125739">
        <w:t>r</w:t>
      </w:r>
    </w:p>
    <w:bookmarkEnd w:id="221"/>
    <w:p w14:paraId="33067C1E" w14:textId="2BA35335" w:rsidR="008E4B14" w:rsidRPr="0034311D" w:rsidRDefault="008E4B14" w:rsidP="004F7C16">
      <w:r w:rsidRPr="0034311D">
        <w:t xml:space="preserve">Dieselolie opbevares i </w:t>
      </w:r>
      <w:r w:rsidR="00AB1660" w:rsidRPr="0034311D">
        <w:t>fire</w:t>
      </w:r>
      <w:r w:rsidRPr="0034311D">
        <w:t xml:space="preserve"> overjordiske olietanke på hhv. </w:t>
      </w:r>
      <w:r w:rsidR="00AB1660" w:rsidRPr="0034311D">
        <w:t>4000</w:t>
      </w:r>
      <w:r w:rsidRPr="0034311D">
        <w:t xml:space="preserve"> liter</w:t>
      </w:r>
      <w:r w:rsidR="00AB1660" w:rsidRPr="0034311D">
        <w:t>, 1800 liter, 600 liter</w:t>
      </w:r>
      <w:r w:rsidRPr="0034311D">
        <w:t xml:space="preserve"> og </w:t>
      </w:r>
      <w:r w:rsidR="00AB1660" w:rsidRPr="0034311D">
        <w:t>1800</w:t>
      </w:r>
      <w:r w:rsidRPr="0034311D">
        <w:t xml:space="preserve"> liter. Olietankene er placeret i maskinhus</w:t>
      </w:r>
      <w:r w:rsidR="0034311D" w:rsidRPr="0034311D">
        <w:t xml:space="preserve"> og foderlade</w:t>
      </w:r>
      <w:r w:rsidRPr="0034311D">
        <w:t xml:space="preserve"> på fast bund. </w:t>
      </w:r>
      <w:r w:rsidR="00816486" w:rsidRPr="0034311D">
        <w:t>Olietankene er opstillet i henhold til reglerne i Olietanksbekendtgørelsen.</w:t>
      </w:r>
    </w:p>
    <w:p w14:paraId="2C82E2C3" w14:textId="18FBB480" w:rsidR="00D10871" w:rsidRPr="0034311D" w:rsidRDefault="00CE7ED2" w:rsidP="004F7C16">
      <w:r w:rsidRPr="0034311D">
        <w:t>Derudover er der et mindre oplag af smøreolie.</w:t>
      </w:r>
      <w:r w:rsidR="00816486" w:rsidRPr="0034311D">
        <w:t xml:space="preserve"> </w:t>
      </w:r>
    </w:p>
    <w:p w14:paraId="4E49DF94" w14:textId="73E347B9" w:rsidR="008E4B14" w:rsidRPr="0034311D" w:rsidRDefault="008E4B14" w:rsidP="004F7C16">
      <w:r w:rsidRPr="0034311D">
        <w:t xml:space="preserve">Der findes opsugende materiale som f.eks. kattegrus i maskinhuset til opsugning af evt. spild. </w:t>
      </w:r>
    </w:p>
    <w:p w14:paraId="395BFEC3" w14:textId="5778E67A" w:rsidR="00241BF0" w:rsidRPr="0034311D" w:rsidRDefault="00241BF0" w:rsidP="00D80A2B">
      <w:pPr>
        <w:rPr>
          <w:rFonts w:eastAsiaTheme="majorEastAsia" w:cstheme="majorBidi"/>
          <w:b/>
          <w:i/>
        </w:rPr>
      </w:pPr>
      <w:r w:rsidRPr="00421983">
        <w:rPr>
          <w:rStyle w:val="Overskrift5Tegn"/>
        </w:rPr>
        <w:t>Olieaffald(spildolie)</w:t>
      </w:r>
      <w:r w:rsidR="00D80A2B">
        <w:rPr>
          <w:rStyle w:val="Overskrift5Tegn"/>
        </w:rPr>
        <w:br/>
      </w:r>
      <w:r w:rsidRPr="0034311D">
        <w:t xml:space="preserve">Spildolie opbevares i lukkede tromler i maskinhuset i kar og afhentes efter behov af </w:t>
      </w:r>
      <w:r w:rsidR="0034311D" w:rsidRPr="0034311D">
        <w:t>Marius Pedersen</w:t>
      </w:r>
      <w:r w:rsidR="00BC04CD" w:rsidRPr="0034311D">
        <w:t xml:space="preserve">. </w:t>
      </w:r>
    </w:p>
    <w:p w14:paraId="4001EDB2" w14:textId="360BFDF3" w:rsidR="00E23530" w:rsidRPr="00565CAA" w:rsidRDefault="00E23530" w:rsidP="00EB2AAE">
      <w:pPr>
        <w:pStyle w:val="Overskrift5"/>
        <w:spacing w:after="0"/>
      </w:pPr>
      <w:r w:rsidRPr="00565CAA">
        <w:t>Kemikalie</w:t>
      </w:r>
      <w:r w:rsidR="00125739">
        <w:t>r</w:t>
      </w:r>
    </w:p>
    <w:p w14:paraId="6D6D8C9E" w14:textId="77777777" w:rsidR="00FE4325" w:rsidRPr="0034311D" w:rsidRDefault="00E23530" w:rsidP="0060290D">
      <w:bookmarkStart w:id="222" w:name="_Hlk67496587"/>
      <w:r w:rsidRPr="0034311D">
        <w:t xml:space="preserve">Husdyrbrugets forbrug af kemikalier </w:t>
      </w:r>
      <w:r w:rsidR="00CE7ED2" w:rsidRPr="0034311D">
        <w:t>består af</w:t>
      </w:r>
      <w:r w:rsidRPr="0034311D">
        <w:t xml:space="preserve"> rengøringsmidler </w:t>
      </w:r>
      <w:r w:rsidR="00CE7ED2" w:rsidRPr="0034311D">
        <w:t xml:space="preserve">til </w:t>
      </w:r>
      <w:r w:rsidRPr="0034311D">
        <w:t>vask af staldanlægget</w:t>
      </w:r>
      <w:r w:rsidR="00CE7ED2" w:rsidRPr="0034311D">
        <w:t xml:space="preserve"> </w:t>
      </w:r>
      <w:bookmarkEnd w:id="222"/>
      <w:r w:rsidR="00CE7ED2" w:rsidRPr="0034311D">
        <w:t xml:space="preserve">og sprøjtemidler til markbruget. </w:t>
      </w:r>
    </w:p>
    <w:p w14:paraId="54398CF7" w14:textId="59DA23B8" w:rsidR="00FE4325" w:rsidRPr="0034311D" w:rsidRDefault="008E4B14" w:rsidP="0060290D">
      <w:r w:rsidRPr="0034311D">
        <w:t>Rengøringsmidler opbevares i rum med afløb til gyllesystem</w:t>
      </w:r>
      <w:r w:rsidR="0034311D" w:rsidRPr="0034311D">
        <w:t>.</w:t>
      </w:r>
    </w:p>
    <w:p w14:paraId="2508A559" w14:textId="6C89BAD7" w:rsidR="00E23530" w:rsidRPr="0034311D" w:rsidRDefault="00FE4325" w:rsidP="0060290D">
      <w:r w:rsidRPr="0034311D">
        <w:t xml:space="preserve">Sprøjtemidler til brug i marken </w:t>
      </w:r>
      <w:r w:rsidR="00E23530" w:rsidRPr="0034311D">
        <w:t xml:space="preserve">opbevares i </w:t>
      </w:r>
      <w:r w:rsidR="00241BF0" w:rsidRPr="0034311D">
        <w:t>kemirum</w:t>
      </w:r>
      <w:r w:rsidR="00CE7ED2" w:rsidRPr="0034311D">
        <w:t xml:space="preserve"> uden afløb.</w:t>
      </w:r>
      <w:r w:rsidR="00241BF0" w:rsidRPr="0034311D">
        <w:t xml:space="preserve"> </w:t>
      </w:r>
    </w:p>
    <w:p w14:paraId="4BE71856" w14:textId="103DD8AE" w:rsidR="00241BF0" w:rsidRPr="00241BF0" w:rsidRDefault="00241BF0" w:rsidP="00EB2AAE">
      <w:pPr>
        <w:pStyle w:val="Overskrift5"/>
        <w:spacing w:after="0"/>
      </w:pPr>
      <w:r w:rsidRPr="00241BF0">
        <w:t>Kemiaffald</w:t>
      </w:r>
    </w:p>
    <w:p w14:paraId="46BEB838" w14:textId="631D1152" w:rsidR="00241BF0" w:rsidRDefault="00241BF0" w:rsidP="0060290D">
      <w:pPr>
        <w:rPr>
          <w:szCs w:val="19"/>
        </w:rPr>
      </w:pPr>
      <w:r w:rsidRPr="0047315C">
        <w:rPr>
          <w:szCs w:val="19"/>
        </w:rPr>
        <w:t>Det er sjældent, at der er restprodukter</w:t>
      </w:r>
      <w:r w:rsidR="00D20AFD">
        <w:rPr>
          <w:szCs w:val="19"/>
        </w:rPr>
        <w:t xml:space="preserve"> af markkemikalier, sæbe eller </w:t>
      </w:r>
      <w:r w:rsidR="00D20AFD" w:rsidRPr="009E2457">
        <w:t>desinfektionsmidler</w:t>
      </w:r>
      <w:r w:rsidRPr="0047315C">
        <w:rPr>
          <w:szCs w:val="19"/>
        </w:rPr>
        <w:t xml:space="preserve">. Det tilstræbes at </w:t>
      </w:r>
      <w:r w:rsidR="00D20AFD">
        <w:rPr>
          <w:szCs w:val="19"/>
        </w:rPr>
        <w:t xml:space="preserve">anvende </w:t>
      </w:r>
      <w:r w:rsidR="00CE7ED2">
        <w:rPr>
          <w:szCs w:val="19"/>
        </w:rPr>
        <w:t>midlerne</w:t>
      </w:r>
      <w:r w:rsidRPr="0047315C">
        <w:rPr>
          <w:szCs w:val="19"/>
        </w:rPr>
        <w:t xml:space="preserve"> så restprodukter undgås. </w:t>
      </w:r>
      <w:r w:rsidR="00D20AFD">
        <w:rPr>
          <w:szCs w:val="19"/>
        </w:rPr>
        <w:t xml:space="preserve">Restmængder vil typisk være markkemikalier, der skal bortskaffes i forbindelse med at et givent produkt ikke længere må anvendes. </w:t>
      </w:r>
      <w:r w:rsidRPr="0047315C">
        <w:rPr>
          <w:szCs w:val="19"/>
        </w:rPr>
        <w:t>Eventuelle rester afleveres på genbrugsplads.</w:t>
      </w:r>
    </w:p>
    <w:p w14:paraId="2F541B57" w14:textId="4E01244E" w:rsidR="003A57D1" w:rsidRPr="0034311D" w:rsidRDefault="00C74421" w:rsidP="0060290D">
      <w:pPr>
        <w:rPr>
          <w:szCs w:val="19"/>
        </w:rPr>
      </w:pPr>
      <w:r w:rsidRPr="003A57D1">
        <w:rPr>
          <w:szCs w:val="19"/>
          <w:u w:val="single"/>
        </w:rPr>
        <w:t>Vurdering</w:t>
      </w:r>
      <w:r w:rsidR="003A57D1">
        <w:rPr>
          <w:szCs w:val="19"/>
          <w:u w:val="single"/>
        </w:rPr>
        <w:br/>
      </w:r>
      <w:r w:rsidR="003A57D1" w:rsidRPr="0034311D">
        <w:rPr>
          <w:szCs w:val="19"/>
        </w:rPr>
        <w:t>Det vurderes at kemikalier opbevares korrekt i kemirum uden risiko for forurening og at olietanke og olier opbevares forsvarligt med mulighed for opsamling/opsugning af evt. spil.</w:t>
      </w:r>
    </w:p>
    <w:p w14:paraId="113D8941" w14:textId="5D3EFEC7" w:rsidR="00E23530" w:rsidRDefault="00E23530" w:rsidP="003F7A77">
      <w:pPr>
        <w:pStyle w:val="Overskrift3"/>
      </w:pPr>
      <w:bookmarkStart w:id="223" w:name="_Toc94531159"/>
      <w:r>
        <w:t>Energiforbrug</w:t>
      </w:r>
      <w:bookmarkEnd w:id="223"/>
    </w:p>
    <w:p w14:paraId="17A49BD8" w14:textId="0FB06CBB" w:rsidR="00D20AFD" w:rsidRPr="006B4139" w:rsidRDefault="00241BF0" w:rsidP="0060290D">
      <w:pPr>
        <w:rPr>
          <w:u w:val="single"/>
        </w:rPr>
      </w:pPr>
      <w:r w:rsidRPr="006B4139">
        <w:t xml:space="preserve">Stuehuset opvarmes med </w:t>
      </w:r>
      <w:r w:rsidR="006B4139" w:rsidRPr="006B4139">
        <w:t>stokerfyr</w:t>
      </w:r>
      <w:r w:rsidRPr="006B4139">
        <w:t>.</w:t>
      </w:r>
      <w:r w:rsidR="00D20AFD" w:rsidRPr="006B4139">
        <w:t xml:space="preserve"> </w:t>
      </w:r>
      <w:r w:rsidR="006B4139" w:rsidRPr="006B4139">
        <w:t>Eventuel o</w:t>
      </w:r>
      <w:r w:rsidR="00921B50" w:rsidRPr="006B4139">
        <w:t xml:space="preserve">pvarmning af staldanlægget sker ved </w:t>
      </w:r>
      <w:r w:rsidR="006B4139" w:rsidRPr="006B4139">
        <w:t>varmekanon</w:t>
      </w:r>
      <w:r w:rsidR="00D20AFD" w:rsidRPr="006B4139">
        <w:t xml:space="preserve">, olieforbrug til udtørring med varmekanon. </w:t>
      </w:r>
    </w:p>
    <w:p w14:paraId="3BE976B8" w14:textId="5853B39B" w:rsidR="00241BF0" w:rsidRDefault="00921B50" w:rsidP="0060290D">
      <w:r w:rsidRPr="006B4139">
        <w:t>Energiforbrug i form af strøm anvendes i</w:t>
      </w:r>
      <w:r w:rsidR="00241BF0" w:rsidRPr="006B4139">
        <w:t xml:space="preserve"> </w:t>
      </w:r>
      <w:r w:rsidR="00543403" w:rsidRPr="006B4139">
        <w:t>driftsbygningerne</w:t>
      </w:r>
      <w:r w:rsidR="00241BF0" w:rsidRPr="006B4139">
        <w:t xml:space="preserve"> </w:t>
      </w:r>
      <w:r w:rsidRPr="006B4139">
        <w:t xml:space="preserve">for størstedelen til </w:t>
      </w:r>
      <w:r w:rsidR="00241BF0" w:rsidRPr="006B4139">
        <w:t>ventilation, foderkværn, foderbland</w:t>
      </w:r>
      <w:r w:rsidR="00DA5CE1" w:rsidRPr="006B4139">
        <w:t>eanlæg</w:t>
      </w:r>
      <w:r w:rsidR="00D20AFD" w:rsidRPr="006B4139">
        <w:t>,</w:t>
      </w:r>
      <w:r w:rsidR="00DA5CE1" w:rsidRPr="006B4139">
        <w:t xml:space="preserve"> udfodring</w:t>
      </w:r>
      <w:r w:rsidR="00241BF0" w:rsidRPr="006B4139">
        <w:t>, korntø</w:t>
      </w:r>
      <w:r w:rsidR="0004038D" w:rsidRPr="006B4139">
        <w:t>r</w:t>
      </w:r>
      <w:r w:rsidR="00241BF0" w:rsidRPr="006B4139">
        <w:t>ring</w:t>
      </w:r>
      <w:r w:rsidR="00DA5CE1" w:rsidRPr="006B4139">
        <w:t>, højtryksrensning</w:t>
      </w:r>
      <w:r w:rsidR="00241BF0" w:rsidRPr="006B4139">
        <w:t xml:space="preserve"> samt belysning</w:t>
      </w:r>
      <w:r w:rsidR="00DA5CE1" w:rsidRPr="006B4139">
        <w:t xml:space="preserve"> og drift af anlæg til gyllekøling</w:t>
      </w:r>
      <w:r w:rsidR="00241BF0" w:rsidRPr="006B4139">
        <w:t xml:space="preserve">. Derudover anvendes der el til pumpning af gylle. </w:t>
      </w:r>
    </w:p>
    <w:p w14:paraId="1E1E35F9" w14:textId="11FFD9DA" w:rsidR="00B67F95" w:rsidRPr="006B4139" w:rsidRDefault="00B67F95" w:rsidP="0060290D">
      <w:r>
        <w:t>Ejendommen har fokus på grøn omstilling og er på nuværende tidspunkt delvist forsynet med strøm fra egen energiproduktion fra vindmøller og solceller, derudover er yderligere 50 ha udlagt til nye solceller.</w:t>
      </w:r>
    </w:p>
    <w:p w14:paraId="18A03D84" w14:textId="020ECD30" w:rsidR="006B4139" w:rsidRPr="006B4139" w:rsidRDefault="007A048A" w:rsidP="0060290D">
      <w:pPr>
        <w:rPr>
          <w:rFonts w:cs="Arial"/>
        </w:rPr>
      </w:pPr>
      <w:r w:rsidRPr="006B4139">
        <w:rPr>
          <w:rFonts w:cs="Arial"/>
        </w:rPr>
        <w:t xml:space="preserve">Energiforbruget forventes at </w:t>
      </w:r>
      <w:r w:rsidR="006B4139" w:rsidRPr="006B4139">
        <w:rPr>
          <w:rFonts w:cs="Arial"/>
        </w:rPr>
        <w:t>falde i forbindelse med det ansøgte, idet produktion af slagtegrise (80 kWh/m</w:t>
      </w:r>
      <w:r w:rsidR="006B4139" w:rsidRPr="006B4139">
        <w:rPr>
          <w:rFonts w:cs="Arial"/>
          <w:vertAlign w:val="superscript"/>
        </w:rPr>
        <w:t>2</w:t>
      </w:r>
      <w:r w:rsidR="006B4139" w:rsidRPr="006B4139">
        <w:rPr>
          <w:rFonts w:cs="Arial"/>
        </w:rPr>
        <w:t>) er meget mindre energiforbrugende end produktion af årssøer (128 kWh/m</w:t>
      </w:r>
      <w:r w:rsidR="006B4139" w:rsidRPr="006B4139">
        <w:rPr>
          <w:rFonts w:cs="Arial"/>
          <w:vertAlign w:val="superscript"/>
        </w:rPr>
        <w:t>2</w:t>
      </w:r>
      <w:r w:rsidR="006B4139" w:rsidRPr="006B4139">
        <w:rPr>
          <w:rFonts w:cs="Arial"/>
        </w:rPr>
        <w:t>) og smågrise (237 kWh/m</w:t>
      </w:r>
      <w:r w:rsidR="006B4139" w:rsidRPr="006B4139">
        <w:rPr>
          <w:rFonts w:cs="Arial"/>
          <w:vertAlign w:val="superscript"/>
        </w:rPr>
        <w:t>2</w:t>
      </w:r>
      <w:r w:rsidR="006B4139" w:rsidRPr="006B4139">
        <w:rPr>
          <w:rFonts w:cs="Arial"/>
        </w:rPr>
        <w:t>).</w:t>
      </w:r>
    </w:p>
    <w:p w14:paraId="096F7A60" w14:textId="34413CB5" w:rsidR="00D20AFD" w:rsidRPr="006B4139" w:rsidRDefault="00D20AFD" w:rsidP="0060290D">
      <w:pPr>
        <w:rPr>
          <w:rFonts w:cs="Arial"/>
        </w:rPr>
      </w:pPr>
      <w:r w:rsidRPr="006B4139">
        <w:rPr>
          <w:rFonts w:cs="Arial"/>
        </w:rPr>
        <w:t xml:space="preserve">Der anvendes dieselolie til evt. opvarmning af stalde og til udtørring af stalde efter vask i vinterhalvåret. Den største andel af forbruget anvendes til ejendommens maskiner. </w:t>
      </w:r>
    </w:p>
    <w:p w14:paraId="20BDE9FA" w14:textId="77AF3B62" w:rsidR="0004038D" w:rsidRPr="006B4139" w:rsidRDefault="00241BF0" w:rsidP="0060290D">
      <w:r w:rsidRPr="006B4139">
        <w:t xml:space="preserve">Det samlede energiforbrug for </w:t>
      </w:r>
      <w:r w:rsidR="006B4139" w:rsidRPr="006B4139">
        <w:t>2020</w:t>
      </w:r>
      <w:r w:rsidRPr="006B4139">
        <w:t xml:space="preserve"> inklusiv</w:t>
      </w:r>
      <w:r w:rsidR="007A048A" w:rsidRPr="006B4139">
        <w:t>e</w:t>
      </w:r>
      <w:r w:rsidRPr="006B4139">
        <w:t xml:space="preserve"> forbrug i privat bolig: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087"/>
      </w:tblGrid>
      <w:tr w:rsidR="00241BF0" w:rsidRPr="006B4139" w14:paraId="1ED15287" w14:textId="77777777" w:rsidTr="00E33341">
        <w:tc>
          <w:tcPr>
            <w:tcW w:w="368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75ED4B8" w14:textId="77777777" w:rsidR="00241BF0" w:rsidRPr="006B4139" w:rsidRDefault="00241BF0" w:rsidP="00BD51CE">
            <w:pPr>
              <w:jc w:val="left"/>
              <w:rPr>
                <w:b/>
                <w:bCs/>
                <w:sz w:val="16"/>
                <w:szCs w:val="16"/>
              </w:rPr>
            </w:pPr>
            <w:r w:rsidRPr="006B4139">
              <w:rPr>
                <w:b/>
                <w:bCs/>
                <w:sz w:val="16"/>
                <w:szCs w:val="16"/>
              </w:rPr>
              <w:t>Energikilder</w:t>
            </w:r>
          </w:p>
        </w:tc>
        <w:tc>
          <w:tcPr>
            <w:tcW w:w="3087"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C136332" w14:textId="18860FAC" w:rsidR="00241BF0" w:rsidRPr="006B4139" w:rsidRDefault="00241BF0" w:rsidP="00BD51CE">
            <w:pPr>
              <w:jc w:val="left"/>
              <w:rPr>
                <w:b/>
                <w:bCs/>
                <w:sz w:val="16"/>
                <w:szCs w:val="16"/>
              </w:rPr>
            </w:pPr>
            <w:r w:rsidRPr="006B4139">
              <w:rPr>
                <w:b/>
                <w:bCs/>
                <w:sz w:val="16"/>
                <w:szCs w:val="16"/>
              </w:rPr>
              <w:t>Energi</w:t>
            </w:r>
            <w:r w:rsidR="00FF3017" w:rsidRPr="006B4139">
              <w:rPr>
                <w:b/>
                <w:bCs/>
                <w:sz w:val="16"/>
                <w:szCs w:val="16"/>
              </w:rPr>
              <w:t>f</w:t>
            </w:r>
            <w:r w:rsidRPr="006B4139">
              <w:rPr>
                <w:b/>
                <w:bCs/>
                <w:sz w:val="16"/>
                <w:szCs w:val="16"/>
              </w:rPr>
              <w:t xml:space="preserve">orbrug </w:t>
            </w:r>
            <w:r w:rsidR="00FF3017" w:rsidRPr="006B4139">
              <w:rPr>
                <w:b/>
                <w:bCs/>
                <w:sz w:val="16"/>
                <w:szCs w:val="16"/>
              </w:rPr>
              <w:t>(</w:t>
            </w:r>
            <w:r w:rsidR="00BC59D2" w:rsidRPr="006B4139">
              <w:rPr>
                <w:b/>
                <w:bCs/>
                <w:sz w:val="16"/>
                <w:szCs w:val="16"/>
              </w:rPr>
              <w:t>nudrift</w:t>
            </w:r>
            <w:r w:rsidR="00FF7CD7" w:rsidRPr="006B4139">
              <w:rPr>
                <w:b/>
                <w:bCs/>
                <w:sz w:val="16"/>
                <w:szCs w:val="16"/>
              </w:rPr>
              <w:t xml:space="preserve"> drif</w:t>
            </w:r>
            <w:r w:rsidRPr="006B4139">
              <w:rPr>
                <w:b/>
                <w:bCs/>
                <w:sz w:val="16"/>
                <w:szCs w:val="16"/>
              </w:rPr>
              <w:t>t</w:t>
            </w:r>
            <w:r w:rsidR="00FF3017" w:rsidRPr="006B4139">
              <w:rPr>
                <w:b/>
                <w:bCs/>
                <w:sz w:val="16"/>
                <w:szCs w:val="16"/>
              </w:rPr>
              <w:t>)</w:t>
            </w:r>
          </w:p>
        </w:tc>
      </w:tr>
      <w:tr w:rsidR="00241BF0" w:rsidRPr="006B4139" w14:paraId="3AD24826" w14:textId="77777777" w:rsidTr="00FF3017">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F57C4F5" w14:textId="77777777" w:rsidR="00241BF0" w:rsidRPr="006B4139" w:rsidRDefault="00241BF0" w:rsidP="00BD51CE">
            <w:pPr>
              <w:jc w:val="left"/>
              <w:rPr>
                <w:sz w:val="16"/>
                <w:szCs w:val="16"/>
              </w:rPr>
            </w:pPr>
            <w:r w:rsidRPr="006B4139">
              <w:rPr>
                <w:sz w:val="16"/>
                <w:szCs w:val="16"/>
              </w:rPr>
              <w:t>Årligt Elforbrug</w:t>
            </w:r>
          </w:p>
        </w:tc>
        <w:tc>
          <w:tcPr>
            <w:tcW w:w="3087" w:type="dxa"/>
            <w:tcBorders>
              <w:top w:val="single" w:sz="4" w:space="0" w:color="auto"/>
              <w:left w:val="single" w:sz="4" w:space="0" w:color="auto"/>
              <w:bottom w:val="single" w:sz="4" w:space="0" w:color="auto"/>
              <w:right w:val="single" w:sz="4" w:space="0" w:color="auto"/>
            </w:tcBorders>
            <w:hideMark/>
          </w:tcPr>
          <w:p w14:paraId="452BC285" w14:textId="72BB3BF7" w:rsidR="00241BF0" w:rsidRPr="006B4139" w:rsidRDefault="006B4139" w:rsidP="00BD51CE">
            <w:pPr>
              <w:jc w:val="left"/>
              <w:rPr>
                <w:sz w:val="16"/>
                <w:szCs w:val="16"/>
              </w:rPr>
            </w:pPr>
            <w:r w:rsidRPr="006B4139">
              <w:rPr>
                <w:sz w:val="16"/>
                <w:szCs w:val="16"/>
              </w:rPr>
              <w:t>554.432</w:t>
            </w:r>
            <w:r w:rsidR="00241BF0" w:rsidRPr="006B4139">
              <w:rPr>
                <w:sz w:val="16"/>
                <w:szCs w:val="16"/>
              </w:rPr>
              <w:t xml:space="preserve"> KWh</w:t>
            </w:r>
            <w:r w:rsidRPr="006B4139">
              <w:rPr>
                <w:sz w:val="16"/>
                <w:szCs w:val="16"/>
              </w:rPr>
              <w:t>*</w:t>
            </w:r>
          </w:p>
        </w:tc>
      </w:tr>
    </w:tbl>
    <w:p w14:paraId="69DDB6DF" w14:textId="502F9565" w:rsidR="00241BF0" w:rsidRPr="006B4139" w:rsidRDefault="00241BF0" w:rsidP="00241BF0">
      <w:pPr>
        <w:jc w:val="left"/>
        <w:rPr>
          <w:bCs/>
          <w:i/>
          <w:iCs/>
          <w:sz w:val="16"/>
          <w:szCs w:val="16"/>
        </w:rPr>
      </w:pPr>
      <w:r w:rsidRPr="006B4139">
        <w:rPr>
          <w:b/>
          <w:sz w:val="16"/>
          <w:szCs w:val="16"/>
        </w:rPr>
        <w:t xml:space="preserve">Energiforbrug </w:t>
      </w:r>
      <w:r w:rsidR="00BC59D2" w:rsidRPr="006B4139">
        <w:rPr>
          <w:b/>
          <w:sz w:val="16"/>
          <w:szCs w:val="16"/>
        </w:rPr>
        <w:t>nudrift</w:t>
      </w:r>
      <w:r w:rsidR="006B4139" w:rsidRPr="006B4139">
        <w:rPr>
          <w:b/>
          <w:sz w:val="16"/>
          <w:szCs w:val="16"/>
        </w:rPr>
        <w:t xml:space="preserve"> </w:t>
      </w:r>
      <w:r w:rsidR="006B4139" w:rsidRPr="006B4139">
        <w:rPr>
          <w:bCs/>
          <w:i/>
          <w:iCs/>
          <w:sz w:val="16"/>
          <w:szCs w:val="16"/>
        </w:rPr>
        <w:t>*Estimeret ud fra normtal</w:t>
      </w:r>
    </w:p>
    <w:p w14:paraId="669F28C3" w14:textId="26AF836A" w:rsidR="00334C91" w:rsidRPr="006B4139" w:rsidRDefault="00334C91" w:rsidP="00334C91">
      <w:pPr>
        <w:rPr>
          <w:b/>
          <w:bCs/>
        </w:rPr>
      </w:pPr>
      <w:bookmarkStart w:id="224" w:name="_Hlk68010310"/>
      <w:bookmarkStart w:id="225" w:name="_Hlk33524165"/>
      <w:r w:rsidRPr="006B4139">
        <w:t xml:space="preserve">Normen for energiforbrug er 80 kWh pr. kvadratmeter produktionsareal, hvilket vil svarer til et årlig energiforbrug på </w:t>
      </w:r>
      <w:r w:rsidR="006B4139" w:rsidRPr="006B4139">
        <w:rPr>
          <w:b/>
          <w:bCs/>
        </w:rPr>
        <w:t>281.120</w:t>
      </w:r>
      <w:r w:rsidRPr="006B4139">
        <w:t xml:space="preserve"> kWh for denne ejendom. </w:t>
      </w:r>
    </w:p>
    <w:p w14:paraId="6A75D9E8" w14:textId="13B1BED2" w:rsidR="00D20AFD" w:rsidRPr="006B4139" w:rsidRDefault="00D20AFD" w:rsidP="00D20AFD">
      <w:bookmarkStart w:id="226" w:name="_Hlk68010158"/>
      <w:bookmarkEnd w:id="224"/>
      <w:r w:rsidRPr="006B4139">
        <w:t xml:space="preserve">Da anlægget </w:t>
      </w:r>
      <w:r w:rsidR="006B4139" w:rsidRPr="006B4139">
        <w:t>er</w:t>
      </w:r>
      <w:r w:rsidRPr="006B4139">
        <w:t xml:space="preserve"> opført efter gældende </w:t>
      </w:r>
      <w:r w:rsidR="00816486" w:rsidRPr="006B4139">
        <w:t>byggestandarder</w:t>
      </w:r>
      <w:r w:rsidR="006B4139" w:rsidRPr="006B4139">
        <w:t xml:space="preserve"> på opførelsestidspunktet og løbende renoveret</w:t>
      </w:r>
      <w:r w:rsidR="00816486" w:rsidRPr="006B4139">
        <w:t>,</w:t>
      </w:r>
      <w:r w:rsidRPr="006B4139">
        <w:t xml:space="preserve"> vurderes det, at energiforbruget vil ligge på et optimeret niveau for de enkelte energiforbrugende enheder. </w:t>
      </w:r>
    </w:p>
    <w:bookmarkEnd w:id="226"/>
    <w:p w14:paraId="45EB698B" w14:textId="05EEB961" w:rsidR="0099633E" w:rsidRPr="006B4139" w:rsidRDefault="001D0F29" w:rsidP="00EB2AAE">
      <w:pPr>
        <w:spacing w:after="0"/>
        <w:jc w:val="left"/>
        <w:rPr>
          <w:u w:val="single"/>
        </w:rPr>
      </w:pPr>
      <w:r w:rsidRPr="006B4139">
        <w:rPr>
          <w:u w:val="single"/>
        </w:rPr>
        <w:t>Vurdering vedr. energi</w:t>
      </w:r>
      <w:r w:rsidR="00DA5CE1" w:rsidRPr="006B4139">
        <w:rPr>
          <w:u w:val="single"/>
        </w:rPr>
        <w:t xml:space="preserve">forbrug </w:t>
      </w:r>
      <w:r w:rsidR="00F66E89" w:rsidRPr="006B4139">
        <w:rPr>
          <w:u w:val="single"/>
        </w:rPr>
        <w:t>og klima</w:t>
      </w:r>
    </w:p>
    <w:p w14:paraId="6125C1CE" w14:textId="5B5EF93F" w:rsidR="00D20AFD" w:rsidRPr="006B4139" w:rsidRDefault="0099633E" w:rsidP="00D20AFD">
      <w:bookmarkStart w:id="227" w:name="_Hlk33443223"/>
      <w:bookmarkStart w:id="228" w:name="_Hlk68010419"/>
      <w:r w:rsidRPr="006B4139">
        <w:t>I slagtegriseproduktion ligger mulighederne for at spare på energi primært indenfor områderne ventilation, foderfremstilling</w:t>
      </w:r>
      <w:r w:rsidR="00DA5CE1" w:rsidRPr="006B4139">
        <w:t xml:space="preserve">, </w:t>
      </w:r>
      <w:r w:rsidRPr="006B4139">
        <w:t>belysning og isolering.</w:t>
      </w:r>
      <w:r w:rsidR="00F63F94" w:rsidRPr="006B4139">
        <w:t xml:space="preserve"> </w:t>
      </w:r>
      <w:bookmarkEnd w:id="227"/>
      <w:r w:rsidR="00D20AFD" w:rsidRPr="006B4139">
        <w:t>I smågriseproduktion ligger mulighederne for at spare på energi derudover også ved opvarmning.</w:t>
      </w:r>
    </w:p>
    <w:p w14:paraId="7A141C19" w14:textId="7DB953EC" w:rsidR="006B4139" w:rsidRPr="006B4139" w:rsidRDefault="006B4139" w:rsidP="0060290D">
      <w:bookmarkStart w:id="229" w:name="_Hlk67497301"/>
      <w:bookmarkEnd w:id="228"/>
      <w:r w:rsidRPr="006B4139">
        <w:t>Anlægget til foderfremstilling optimeres løbende ved udskiftning af sliddele.</w:t>
      </w:r>
    </w:p>
    <w:bookmarkEnd w:id="229"/>
    <w:p w14:paraId="4DAAAEF1" w14:textId="07B83F79" w:rsidR="00F63F94" w:rsidRPr="007341F8" w:rsidRDefault="00DA5CE1" w:rsidP="0060290D">
      <w:r w:rsidRPr="00461FF1">
        <w:t>Eksisterende stalde er</w:t>
      </w:r>
      <w:r w:rsidR="00F63F94" w:rsidRPr="00461FF1">
        <w:t xml:space="preserve"> indrettet med</w:t>
      </w:r>
      <w:r w:rsidR="00816486" w:rsidRPr="00461FF1">
        <w:t xml:space="preserve"> lavenergibelysning, multistep ventilation og bygningerne er </w:t>
      </w:r>
      <w:r w:rsidR="00816486" w:rsidRPr="007341F8">
        <w:t>isoleret</w:t>
      </w:r>
      <w:r w:rsidR="00F63F94" w:rsidRPr="007341F8">
        <w:t>. Der er ved renovering af enheder i det eksisterende anlæg fokus på forbrug af energi. Ved renoveringer vil der blive opgraderet til mindre energiforbrugende enheder på lys, foder og ventilation.</w:t>
      </w:r>
    </w:p>
    <w:p w14:paraId="320144FF" w14:textId="6C872617" w:rsidR="006E7813" w:rsidRPr="007341F8" w:rsidRDefault="006E7813" w:rsidP="006E7813">
      <w:pPr>
        <w:rPr>
          <w:szCs w:val="20"/>
        </w:rPr>
      </w:pPr>
      <w:r w:rsidRPr="007341F8">
        <w:rPr>
          <w:szCs w:val="20"/>
        </w:rPr>
        <w:t>Alle ventilatorer vaskes i forbindelse med vask af de enkelte stalde, hvilket reducerer modstanden. Der er temperaturstyring på ventilationsanlæggene i staldene</w:t>
      </w:r>
      <w:r w:rsidR="0061128D" w:rsidRPr="007341F8">
        <w:rPr>
          <w:szCs w:val="20"/>
        </w:rPr>
        <w:t>.</w:t>
      </w:r>
      <w:r w:rsidRPr="007341F8">
        <w:rPr>
          <w:szCs w:val="20"/>
        </w:rPr>
        <w:t xml:space="preserve"> </w:t>
      </w:r>
    </w:p>
    <w:p w14:paraId="127F3F20" w14:textId="3793F031" w:rsidR="0099633E" w:rsidRPr="007341F8" w:rsidRDefault="0099633E" w:rsidP="0060290D">
      <w:r w:rsidRPr="007341F8">
        <w:t xml:space="preserve">Energiforbrug skal indgå i det løbende miljøledelsesprogram, hvorigennem der fortsat vil være fokus på energiforbruget. </w:t>
      </w:r>
    </w:p>
    <w:p w14:paraId="242BABD6" w14:textId="541E9E62" w:rsidR="00D44D42" w:rsidRPr="007341F8" w:rsidRDefault="00302661" w:rsidP="0060290D">
      <w:pPr>
        <w:rPr>
          <w:rFonts w:cs="Arial"/>
        </w:rPr>
      </w:pPr>
      <w:r w:rsidRPr="007341F8">
        <w:t>Det vurderes, at</w:t>
      </w:r>
      <w:r w:rsidR="00D44D42" w:rsidRPr="007341F8">
        <w:t xml:space="preserve"> husdyrbruget har fokus på energi og er indstillet på at foretage handlinger med henblik på lavest mulige klimaaftryk </w:t>
      </w:r>
      <w:r w:rsidR="001D0F29" w:rsidRPr="007341F8">
        <w:t>af</w:t>
      </w:r>
      <w:r w:rsidR="00D44D42" w:rsidRPr="007341F8">
        <w:t xml:space="preserve"> produktionen. </w:t>
      </w:r>
      <w:r w:rsidR="00F63F94" w:rsidRPr="007341F8">
        <w:t xml:space="preserve"> </w:t>
      </w:r>
    </w:p>
    <w:p w14:paraId="1817D155" w14:textId="0DCEEA50" w:rsidR="00E23530" w:rsidRPr="009E376A" w:rsidRDefault="009E376A" w:rsidP="003F7A77">
      <w:pPr>
        <w:pStyle w:val="Overskrift3"/>
      </w:pPr>
      <w:bookmarkStart w:id="230" w:name="_Toc94531160"/>
      <w:bookmarkStart w:id="231" w:name="_Hlk81316881"/>
      <w:bookmarkEnd w:id="225"/>
      <w:r w:rsidRPr="009E376A">
        <w:t>Vandforbrug og påvirkning af vandressourcen</w:t>
      </w:r>
      <w:bookmarkEnd w:id="230"/>
    </w:p>
    <w:bookmarkEnd w:id="231"/>
    <w:p w14:paraId="7B41CB8C" w14:textId="317C52AD" w:rsidR="00FF32A2" w:rsidRPr="007341F8" w:rsidRDefault="007A048A" w:rsidP="0060290D">
      <w:pPr>
        <w:rPr>
          <w:szCs w:val="19"/>
        </w:rPr>
      </w:pPr>
      <w:r w:rsidRPr="00921B50">
        <w:rPr>
          <w:iCs/>
        </w:rPr>
        <w:t xml:space="preserve">Ejendommen forsynes med vand fra </w:t>
      </w:r>
      <w:r w:rsidR="007341F8">
        <w:rPr>
          <w:iCs/>
        </w:rPr>
        <w:t>almen vandforsyning</w:t>
      </w:r>
      <w:r w:rsidRPr="00921B50">
        <w:rPr>
          <w:iCs/>
        </w:rPr>
        <w:t xml:space="preserve">. </w:t>
      </w:r>
      <w:r w:rsidR="00FF32A2" w:rsidRPr="00921B50">
        <w:rPr>
          <w:i/>
        </w:rPr>
        <w:t xml:space="preserve"> </w:t>
      </w:r>
      <w:r w:rsidR="00FF32A2" w:rsidRPr="00921B50">
        <w:rPr>
          <w:szCs w:val="19"/>
        </w:rPr>
        <w:t xml:space="preserve">Der forbruges vand til drikkevand til </w:t>
      </w:r>
      <w:r w:rsidR="00FF32A2" w:rsidRPr="007341F8">
        <w:rPr>
          <w:szCs w:val="19"/>
        </w:rPr>
        <w:t xml:space="preserve">dyrene samt overbrusning af dyr og rengøring af stalde, foder- og ventilationsanlæg samt til sprøjtninger i marken. </w:t>
      </w:r>
    </w:p>
    <w:p w14:paraId="1B95B78B" w14:textId="77777777" w:rsidR="00D83F6D" w:rsidRDefault="00D83F6D" w:rsidP="00D83F6D">
      <w:pPr>
        <w:pStyle w:val="Citat"/>
        <w:rPr>
          <w:i w:val="0"/>
          <w:color w:val="auto"/>
        </w:rPr>
      </w:pPr>
      <w:bookmarkStart w:id="232" w:name="_Hlk67497916"/>
      <w:r>
        <w:rPr>
          <w:i w:val="0"/>
        </w:rPr>
        <w:t>Forbruget af vand i en slagtegrisestald til hhv. drikkevand, spild og rengøring udgør 0,559 m</w:t>
      </w:r>
      <w:r w:rsidRPr="00E32AD7">
        <w:rPr>
          <w:i w:val="0"/>
          <w:vertAlign w:val="superscript"/>
        </w:rPr>
        <w:t>3</w:t>
      </w:r>
      <w:r>
        <w:rPr>
          <w:i w:val="0"/>
        </w:rPr>
        <w:t xml:space="preserve"> pr. slagtegris (norm) svarende til ca. 3,2 m</w:t>
      </w:r>
      <w:r w:rsidRPr="0047315C">
        <w:rPr>
          <w:i w:val="0"/>
          <w:vertAlign w:val="superscript"/>
        </w:rPr>
        <w:t>3</w:t>
      </w:r>
      <w:r>
        <w:rPr>
          <w:i w:val="0"/>
          <w:vertAlign w:val="superscript"/>
        </w:rPr>
        <w:t xml:space="preserve"> </w:t>
      </w:r>
      <w:r>
        <w:rPr>
          <w:i w:val="0"/>
        </w:rPr>
        <w:t>vand/m</w:t>
      </w:r>
      <w:r w:rsidRPr="0047315C">
        <w:rPr>
          <w:i w:val="0"/>
          <w:vertAlign w:val="superscript"/>
        </w:rPr>
        <w:t>2</w:t>
      </w:r>
      <w:r>
        <w:rPr>
          <w:i w:val="0"/>
        </w:rPr>
        <w:t xml:space="preserve"> </w:t>
      </w:r>
      <w:r w:rsidRPr="00F231D3">
        <w:rPr>
          <w:i w:val="0"/>
          <w:color w:val="auto"/>
        </w:rPr>
        <w:t xml:space="preserve">produktionsareal. </w:t>
      </w:r>
    </w:p>
    <w:p w14:paraId="59AF207E" w14:textId="12AFDB69" w:rsidR="00D83F6D" w:rsidRDefault="00D83F6D" w:rsidP="00D83F6D">
      <w:pPr>
        <w:pStyle w:val="Citat"/>
        <w:rPr>
          <w:i w:val="0"/>
          <w:color w:val="auto"/>
        </w:rPr>
      </w:pPr>
      <w:r>
        <w:rPr>
          <w:i w:val="0"/>
          <w:color w:val="auto"/>
        </w:rPr>
        <w:t xml:space="preserve">Vandforbruget </w:t>
      </w:r>
      <w:r w:rsidR="00E820B4">
        <w:rPr>
          <w:i w:val="0"/>
          <w:color w:val="auto"/>
        </w:rPr>
        <w:t xml:space="preserve">er </w:t>
      </w:r>
      <w:r>
        <w:rPr>
          <w:i w:val="0"/>
          <w:color w:val="auto"/>
        </w:rPr>
        <w:t>på 0,559 m</w:t>
      </w:r>
      <w:r>
        <w:rPr>
          <w:i w:val="0"/>
          <w:color w:val="auto"/>
          <w:vertAlign w:val="superscript"/>
        </w:rPr>
        <w:t>3</w:t>
      </w:r>
      <w:r>
        <w:rPr>
          <w:i w:val="0"/>
          <w:color w:val="auto"/>
        </w:rPr>
        <w:t xml:space="preserve"> pr </w:t>
      </w:r>
      <w:r w:rsidR="00E820B4">
        <w:rPr>
          <w:i w:val="0"/>
          <w:color w:val="auto"/>
        </w:rPr>
        <w:t>slagte</w:t>
      </w:r>
      <w:r>
        <w:rPr>
          <w:i w:val="0"/>
          <w:color w:val="auto"/>
        </w:rPr>
        <w:t>gris er fordelt på:</w:t>
      </w:r>
    </w:p>
    <w:p w14:paraId="2E7E692D" w14:textId="5FC8EEAB" w:rsidR="00D83F6D" w:rsidRDefault="00D83F6D" w:rsidP="00D83F6D">
      <w:pPr>
        <w:pStyle w:val="Citat"/>
        <w:numPr>
          <w:ilvl w:val="0"/>
          <w:numId w:val="25"/>
        </w:numPr>
        <w:rPr>
          <w:i w:val="0"/>
          <w:color w:val="auto"/>
        </w:rPr>
      </w:pPr>
      <w:r>
        <w:rPr>
          <w:i w:val="0"/>
          <w:color w:val="auto"/>
        </w:rPr>
        <w:t>0,459 m</w:t>
      </w:r>
      <w:r>
        <w:rPr>
          <w:i w:val="0"/>
          <w:color w:val="auto"/>
          <w:vertAlign w:val="superscript"/>
        </w:rPr>
        <w:t>3</w:t>
      </w:r>
      <w:r>
        <w:rPr>
          <w:i w:val="0"/>
          <w:color w:val="auto"/>
        </w:rPr>
        <w:t xml:space="preserve"> til drikkevand. Forbruget til drikkevand afhænger af foderforbrug. Med faldende foderforbrug falder grisens vandbehov. Hen over de sidste 15 år er foderforbruget i kilo foder faldet, samtidig er afgangsvægten på grisene steget med 11 kg. Denne ændring i både foder og vægt har betydet at vandforbruget pr</w:t>
      </w:r>
      <w:r w:rsidR="00136012">
        <w:rPr>
          <w:i w:val="0"/>
          <w:color w:val="auto"/>
        </w:rPr>
        <w:t>.</w:t>
      </w:r>
      <w:r>
        <w:rPr>
          <w:i w:val="0"/>
          <w:color w:val="auto"/>
        </w:rPr>
        <w:t xml:space="preserve"> gris er uændret.</w:t>
      </w:r>
    </w:p>
    <w:p w14:paraId="4295B04D" w14:textId="177E7A95" w:rsidR="00D83F6D" w:rsidRDefault="00D83F6D" w:rsidP="00D83F6D">
      <w:pPr>
        <w:pStyle w:val="Listeafsnit"/>
        <w:numPr>
          <w:ilvl w:val="0"/>
          <w:numId w:val="25"/>
        </w:numPr>
      </w:pPr>
      <w:r>
        <w:t>0,075 m</w:t>
      </w:r>
      <w:r>
        <w:rPr>
          <w:vertAlign w:val="superscript"/>
        </w:rPr>
        <w:t>3</w:t>
      </w:r>
      <w:r>
        <w:t xml:space="preserve"> til drikkevandsspild. Dette forbrug er faldet ved drikketrug og drikkenipler over truget. Den generelle lovgivning foreskriver dog overbrusning af dyrene i de varme perioder, hvilket betyder at </w:t>
      </w:r>
      <w:r w:rsidR="00B46741">
        <w:t xml:space="preserve">sparret </w:t>
      </w:r>
      <w:r>
        <w:t>forbrug</w:t>
      </w:r>
      <w:r w:rsidR="00B46741">
        <w:t xml:space="preserve"> af vand i forbindelse med spild nu forbruges i forbindelse med </w:t>
      </w:r>
      <w:r>
        <w:t>overbrusning.</w:t>
      </w:r>
    </w:p>
    <w:p w14:paraId="0399425B" w14:textId="77777777" w:rsidR="00D83F6D" w:rsidRDefault="00D83F6D" w:rsidP="00D83F6D">
      <w:pPr>
        <w:pStyle w:val="Listeafsnit"/>
        <w:ind w:left="795"/>
      </w:pPr>
    </w:p>
    <w:p w14:paraId="2993625E" w14:textId="11429C36" w:rsidR="00D83F6D" w:rsidRDefault="00D83F6D" w:rsidP="00D83F6D">
      <w:pPr>
        <w:pStyle w:val="Listeafsnit"/>
        <w:numPr>
          <w:ilvl w:val="0"/>
          <w:numId w:val="25"/>
        </w:numPr>
      </w:pPr>
      <w:r>
        <w:t>0,025 m</w:t>
      </w:r>
      <w:r>
        <w:rPr>
          <w:vertAlign w:val="superscript"/>
        </w:rPr>
        <w:t>3</w:t>
      </w:r>
      <w:r>
        <w:t xml:space="preserve"> til vask. Iblødsætning af anlægget </w:t>
      </w:r>
      <w:r w:rsidR="006F7ED4">
        <w:t>reducerer</w:t>
      </w:r>
      <w:r>
        <w:t xml:space="preserve"> lidt på </w:t>
      </w:r>
      <w:r w:rsidR="00B46741">
        <w:t xml:space="preserve">forbruget af </w:t>
      </w:r>
      <w:r>
        <w:t>vaskevand, men det samlede vandbehov til vask er så ubetydelig, at det ikke ændrer ved det samlede vandbehov.</w:t>
      </w:r>
    </w:p>
    <w:p w14:paraId="39A1977D" w14:textId="77777777" w:rsidR="00E820B4" w:rsidRDefault="00E820B4" w:rsidP="00E820B4">
      <w:pPr>
        <w:pStyle w:val="Listeafsnit"/>
      </w:pPr>
    </w:p>
    <w:p w14:paraId="6DBDCFB4" w14:textId="17D653D1" w:rsidR="00E820B4" w:rsidRDefault="00E820B4" w:rsidP="00E820B4">
      <w:pPr>
        <w:pStyle w:val="Citat"/>
        <w:rPr>
          <w:i w:val="0"/>
          <w:color w:val="auto"/>
        </w:rPr>
      </w:pPr>
      <w:r>
        <w:rPr>
          <w:i w:val="0"/>
          <w:color w:val="auto"/>
        </w:rPr>
        <w:t>Vandforbruget er på 0,152 m</w:t>
      </w:r>
      <w:r>
        <w:rPr>
          <w:i w:val="0"/>
          <w:color w:val="auto"/>
          <w:vertAlign w:val="superscript"/>
        </w:rPr>
        <w:t>3</w:t>
      </w:r>
      <w:r>
        <w:rPr>
          <w:i w:val="0"/>
          <w:color w:val="auto"/>
        </w:rPr>
        <w:t xml:space="preserve"> pr smågris er fordelt på:</w:t>
      </w:r>
    </w:p>
    <w:p w14:paraId="25D62DDE" w14:textId="77777777" w:rsidR="00E820B4" w:rsidRDefault="00E820B4" w:rsidP="00E820B4">
      <w:pPr>
        <w:pStyle w:val="Citat"/>
        <w:numPr>
          <w:ilvl w:val="0"/>
          <w:numId w:val="25"/>
        </w:numPr>
        <w:rPr>
          <w:i w:val="0"/>
          <w:color w:val="auto"/>
        </w:rPr>
      </w:pPr>
      <w:r>
        <w:rPr>
          <w:i w:val="0"/>
          <w:color w:val="auto"/>
        </w:rPr>
        <w:t>0,117 m</w:t>
      </w:r>
      <w:r>
        <w:rPr>
          <w:i w:val="0"/>
          <w:color w:val="auto"/>
          <w:vertAlign w:val="superscript"/>
        </w:rPr>
        <w:t>3</w:t>
      </w:r>
      <w:r>
        <w:rPr>
          <w:i w:val="0"/>
          <w:color w:val="auto"/>
        </w:rPr>
        <w:t xml:space="preserve"> til drikkevand. Forbruget til drikkevand afhænger af foderforbrug. Med faldende foderforbrug falder grisens vandbehov. Hen over de sidste 15 år er foderforbruget i kilo foder faldet, samtidig er afgangsvægten på grisene steget med 11 kg. Denne ændring i både foder og vægt har betydet at vandforbruget pr. gris er uændret.</w:t>
      </w:r>
    </w:p>
    <w:p w14:paraId="24AA72B2" w14:textId="77777777" w:rsidR="00E820B4" w:rsidRDefault="00E820B4" w:rsidP="00E820B4">
      <w:pPr>
        <w:pStyle w:val="Listeafsnit"/>
        <w:numPr>
          <w:ilvl w:val="0"/>
          <w:numId w:val="25"/>
        </w:numPr>
      </w:pPr>
      <w:r>
        <w:t>0,015 m</w:t>
      </w:r>
      <w:r>
        <w:rPr>
          <w:vertAlign w:val="superscript"/>
        </w:rPr>
        <w:t>3</w:t>
      </w:r>
      <w:r>
        <w:t xml:space="preserve"> til drikkevandsspild. Dette forbrug er faldet ved drikketrug og drikkenipler over truget. Den generelle lovgivning foreskriver dog overbrusning af dyrene i de varme perioder, hvilket betyder at sparret forbrug af vand i forbindelse med spild nu forbruges i forbindelse med overbrusning.</w:t>
      </w:r>
    </w:p>
    <w:p w14:paraId="39FED05C" w14:textId="77777777" w:rsidR="00E820B4" w:rsidRDefault="00E820B4" w:rsidP="00E820B4">
      <w:pPr>
        <w:pStyle w:val="Listeafsnit"/>
        <w:ind w:left="795"/>
      </w:pPr>
    </w:p>
    <w:p w14:paraId="7F8C2E03" w14:textId="77777777" w:rsidR="00E820B4" w:rsidRPr="00AC54B0" w:rsidRDefault="00E820B4" w:rsidP="00E820B4">
      <w:pPr>
        <w:pStyle w:val="Listeafsnit"/>
        <w:numPr>
          <w:ilvl w:val="0"/>
          <w:numId w:val="25"/>
        </w:numPr>
      </w:pPr>
      <w:r>
        <w:t>0,02 m</w:t>
      </w:r>
      <w:r>
        <w:rPr>
          <w:vertAlign w:val="superscript"/>
        </w:rPr>
        <w:t>3</w:t>
      </w:r>
      <w:r>
        <w:t xml:space="preserve"> til vask. Iblødsætning af anlægget reducerer lidt på forbruget af vaskevand, men det samlede vandbehov til vask er så ubetydelig, at det ikke ændrer ved det samlede vandbehov.</w:t>
      </w:r>
    </w:p>
    <w:p w14:paraId="436F82B5" w14:textId="77777777" w:rsidR="00E820B4" w:rsidRPr="00AC54B0" w:rsidRDefault="00E820B4" w:rsidP="00D83F6D">
      <w:pPr>
        <w:pStyle w:val="Listeafsnit"/>
        <w:numPr>
          <w:ilvl w:val="0"/>
          <w:numId w:val="25"/>
        </w:numPr>
      </w:pPr>
    </w:p>
    <w:bookmarkEnd w:id="232"/>
    <w:p w14:paraId="253B7FED" w14:textId="2F3C9E5D" w:rsidR="007124C2" w:rsidRPr="007341F8" w:rsidRDefault="00FF32A2" w:rsidP="009A5AC0">
      <w:pPr>
        <w:pStyle w:val="Citat"/>
        <w:rPr>
          <w:i w:val="0"/>
          <w:color w:val="auto"/>
        </w:rPr>
      </w:pPr>
      <w:r w:rsidRPr="007341F8">
        <w:rPr>
          <w:i w:val="0"/>
          <w:color w:val="auto"/>
        </w:rPr>
        <w:t xml:space="preserve">Med </w:t>
      </w:r>
      <w:r w:rsidR="007341F8" w:rsidRPr="007341F8">
        <w:rPr>
          <w:i w:val="0"/>
          <w:color w:val="auto"/>
        </w:rPr>
        <w:t>3814</w:t>
      </w:r>
      <w:r w:rsidRPr="007341F8">
        <w:rPr>
          <w:i w:val="0"/>
          <w:color w:val="auto"/>
        </w:rPr>
        <w:t xml:space="preserve"> m</w:t>
      </w:r>
      <w:r w:rsidRPr="007341F8">
        <w:rPr>
          <w:i w:val="0"/>
          <w:color w:val="auto"/>
          <w:vertAlign w:val="superscript"/>
        </w:rPr>
        <w:t xml:space="preserve">2 </w:t>
      </w:r>
      <w:r w:rsidRPr="007341F8">
        <w:rPr>
          <w:i w:val="0"/>
          <w:color w:val="auto"/>
        </w:rPr>
        <w:t>produktionsareal</w:t>
      </w:r>
      <w:r w:rsidR="007341F8" w:rsidRPr="007341F8">
        <w:rPr>
          <w:i w:val="0"/>
          <w:color w:val="auto"/>
        </w:rPr>
        <w:t xml:space="preserve"> til slagtegrise</w:t>
      </w:r>
      <w:r w:rsidRPr="007341F8">
        <w:rPr>
          <w:i w:val="0"/>
          <w:color w:val="auto"/>
        </w:rPr>
        <w:t xml:space="preserve"> kan vandbehovet opgøres til </w:t>
      </w:r>
      <w:r w:rsidR="007341F8" w:rsidRPr="007341F8">
        <w:rPr>
          <w:i w:val="0"/>
          <w:color w:val="auto"/>
        </w:rPr>
        <w:t>12.243</w:t>
      </w:r>
      <w:r w:rsidRPr="007341F8">
        <w:rPr>
          <w:i w:val="0"/>
          <w:color w:val="auto"/>
        </w:rPr>
        <w:t xml:space="preserve"> m</w:t>
      </w:r>
      <w:r w:rsidRPr="007341F8">
        <w:rPr>
          <w:i w:val="0"/>
          <w:color w:val="auto"/>
          <w:vertAlign w:val="superscript"/>
        </w:rPr>
        <w:t>3</w:t>
      </w:r>
      <w:r w:rsidR="00E32AD7" w:rsidRPr="007341F8">
        <w:rPr>
          <w:i w:val="0"/>
          <w:color w:val="auto"/>
          <w:vertAlign w:val="superscript"/>
        </w:rPr>
        <w:t xml:space="preserve"> </w:t>
      </w:r>
      <w:r w:rsidR="00E32AD7" w:rsidRPr="007341F8">
        <w:rPr>
          <w:i w:val="0"/>
          <w:color w:val="auto"/>
        </w:rPr>
        <w:t xml:space="preserve">vand. </w:t>
      </w:r>
      <w:bookmarkStart w:id="233" w:name="_Hlk67497939"/>
    </w:p>
    <w:p w14:paraId="4DFA0032" w14:textId="4EDD921F" w:rsidR="009A5AC0" w:rsidRPr="007124C2" w:rsidRDefault="009A5AC0" w:rsidP="009A5AC0">
      <w:pPr>
        <w:pStyle w:val="Citat"/>
        <w:rPr>
          <w:i w:val="0"/>
          <w:color w:val="auto"/>
        </w:rPr>
      </w:pPr>
      <w:r w:rsidRPr="007124C2">
        <w:rPr>
          <w:i w:val="0"/>
          <w:color w:val="auto"/>
        </w:rPr>
        <w:t xml:space="preserve">Derudover kommer vandforbrug til vask af grisetransport, vask af maskiner, fyldning af sprøjte til marksprøjtninger, velfærdsrum til personale og privatbeboelse. </w:t>
      </w:r>
    </w:p>
    <w:bookmarkEnd w:id="233"/>
    <w:p w14:paraId="0B634E45" w14:textId="0BCE3D35" w:rsidR="00A21EDA" w:rsidRPr="00461FF1" w:rsidRDefault="00FF32A2" w:rsidP="0060290D">
      <w:r w:rsidRPr="00461FF1">
        <w:t>Det aktuelle forbrug af vand opgjort i årsregnskabet for 20</w:t>
      </w:r>
      <w:r w:rsidR="00874692" w:rsidRPr="00461FF1">
        <w:t>2</w:t>
      </w:r>
      <w:r w:rsidR="00953359" w:rsidRPr="00461FF1">
        <w:t>1</w:t>
      </w:r>
      <w:r w:rsidRPr="00461FF1">
        <w:t xml:space="preserve"> inklusiv</w:t>
      </w:r>
      <w:r w:rsidR="00E32AD7" w:rsidRPr="00461FF1">
        <w:t>e</w:t>
      </w:r>
      <w:r w:rsidRPr="00461FF1">
        <w:t xml:space="preserve"> forbruget i beboelsen er:</w:t>
      </w:r>
      <w:r w:rsidR="00A21EDA" w:rsidRPr="00461FF1">
        <w:t xml:space="preserve"> </w:t>
      </w:r>
      <w:r w:rsidR="00953359" w:rsidRPr="00461FF1">
        <w:t>10.191</w:t>
      </w:r>
      <w:r w:rsidR="00A21EDA" w:rsidRPr="00461FF1">
        <w:t xml:space="preserve"> m</w:t>
      </w:r>
      <w:r w:rsidR="00A21EDA" w:rsidRPr="00461FF1">
        <w:rPr>
          <w:vertAlign w:val="superscript"/>
        </w:rPr>
        <w:t>3</w:t>
      </w:r>
      <w:r w:rsidR="00A21EDA" w:rsidRPr="00461FF1">
        <w:t xml:space="preserve">.  </w:t>
      </w:r>
    </w:p>
    <w:tbl>
      <w:tblPr>
        <w:tblStyle w:val="Tabel-Gitter"/>
        <w:tblW w:w="0" w:type="auto"/>
        <w:tblLook w:val="04A0" w:firstRow="1" w:lastRow="0" w:firstColumn="1" w:lastColumn="0" w:noHBand="0" w:noVBand="1"/>
      </w:tblPr>
      <w:tblGrid>
        <w:gridCol w:w="3209"/>
        <w:gridCol w:w="3210"/>
      </w:tblGrid>
      <w:tr w:rsidR="00461FF1" w:rsidRPr="00461FF1" w14:paraId="1DDA5284" w14:textId="77777777" w:rsidTr="00C11CE2">
        <w:tc>
          <w:tcPr>
            <w:tcW w:w="3209" w:type="dxa"/>
            <w:shd w:val="clear" w:color="auto" w:fill="9BBB59" w:themeFill="accent3"/>
          </w:tcPr>
          <w:p w14:paraId="1479D310" w14:textId="09E2971D" w:rsidR="00DD5B55" w:rsidRPr="00461FF1" w:rsidRDefault="00DD5B55" w:rsidP="00B042FD">
            <w:pPr>
              <w:rPr>
                <w:rFonts w:cs="Arial"/>
              </w:rPr>
            </w:pPr>
            <w:r w:rsidRPr="00461FF1">
              <w:rPr>
                <w:rFonts w:cs="Arial"/>
              </w:rPr>
              <w:t>Vandforbrug 20</w:t>
            </w:r>
            <w:r w:rsidR="00874692" w:rsidRPr="00461FF1">
              <w:rPr>
                <w:rFonts w:cs="Arial"/>
              </w:rPr>
              <w:t>2</w:t>
            </w:r>
            <w:r w:rsidR="00953359" w:rsidRPr="00461FF1">
              <w:rPr>
                <w:rFonts w:cs="Arial"/>
              </w:rPr>
              <w:t>1</w:t>
            </w:r>
          </w:p>
        </w:tc>
        <w:tc>
          <w:tcPr>
            <w:tcW w:w="3210" w:type="dxa"/>
            <w:shd w:val="clear" w:color="auto" w:fill="9BBB59" w:themeFill="accent3"/>
          </w:tcPr>
          <w:p w14:paraId="20A2BA85" w14:textId="77777777" w:rsidR="00DD5B55" w:rsidRPr="00461FF1" w:rsidRDefault="00DD5B55" w:rsidP="00B042FD">
            <w:pPr>
              <w:rPr>
                <w:rFonts w:cs="Arial"/>
              </w:rPr>
            </w:pPr>
            <w:r w:rsidRPr="00461FF1">
              <w:rPr>
                <w:rFonts w:cs="Arial"/>
              </w:rPr>
              <w:t>Vandforbrug estimeret*</w:t>
            </w:r>
          </w:p>
        </w:tc>
      </w:tr>
      <w:tr w:rsidR="00461FF1" w:rsidRPr="00461FF1" w14:paraId="607049B3" w14:textId="77777777" w:rsidTr="00B042FD">
        <w:tc>
          <w:tcPr>
            <w:tcW w:w="3209" w:type="dxa"/>
          </w:tcPr>
          <w:p w14:paraId="5B9C4F65" w14:textId="1027ABE1" w:rsidR="00DD5B55" w:rsidRPr="00461FF1" w:rsidRDefault="00953359" w:rsidP="00B042FD">
            <w:pPr>
              <w:rPr>
                <w:rFonts w:cs="Arial"/>
              </w:rPr>
            </w:pPr>
            <w:r w:rsidRPr="00461FF1">
              <w:rPr>
                <w:rFonts w:cs="Arial"/>
              </w:rPr>
              <w:t>10.191</w:t>
            </w:r>
            <w:r w:rsidR="00DD5B55" w:rsidRPr="00461FF1">
              <w:rPr>
                <w:rFonts w:cs="Arial"/>
              </w:rPr>
              <w:t xml:space="preserve"> m</w:t>
            </w:r>
            <w:r w:rsidR="00DD5B55" w:rsidRPr="00461FF1">
              <w:rPr>
                <w:rFonts w:cs="Arial"/>
                <w:vertAlign w:val="superscript"/>
              </w:rPr>
              <w:t>3</w:t>
            </w:r>
          </w:p>
        </w:tc>
        <w:tc>
          <w:tcPr>
            <w:tcW w:w="3210" w:type="dxa"/>
          </w:tcPr>
          <w:p w14:paraId="169EAD6F" w14:textId="6C3B5A95" w:rsidR="00DD5B55" w:rsidRPr="00461FF1" w:rsidRDefault="00DD5B55" w:rsidP="00B042FD">
            <w:pPr>
              <w:rPr>
                <w:rFonts w:cs="Arial"/>
              </w:rPr>
            </w:pPr>
            <w:r w:rsidRPr="00461FF1">
              <w:rPr>
                <w:rFonts w:cs="Arial"/>
              </w:rPr>
              <w:t xml:space="preserve"> </w:t>
            </w:r>
            <w:r w:rsidR="007341F8" w:rsidRPr="00461FF1">
              <w:rPr>
                <w:rFonts w:cs="Arial"/>
              </w:rPr>
              <w:t>12.243</w:t>
            </w:r>
            <w:r w:rsidRPr="00461FF1">
              <w:rPr>
                <w:rFonts w:cs="Arial"/>
              </w:rPr>
              <w:t xml:space="preserve"> m</w:t>
            </w:r>
            <w:r w:rsidRPr="00461FF1">
              <w:rPr>
                <w:rFonts w:cs="Arial"/>
                <w:vertAlign w:val="superscript"/>
              </w:rPr>
              <w:t>3</w:t>
            </w:r>
          </w:p>
        </w:tc>
      </w:tr>
    </w:tbl>
    <w:p w14:paraId="4EC831B7" w14:textId="77777777" w:rsidR="00DD5B55" w:rsidRPr="00461FF1" w:rsidRDefault="00DD5B55" w:rsidP="00DD5B55">
      <w:pPr>
        <w:rPr>
          <w:rFonts w:cs="Arial"/>
          <w:i/>
          <w:iCs/>
          <w:sz w:val="16"/>
          <w:szCs w:val="16"/>
        </w:rPr>
      </w:pPr>
      <w:r w:rsidRPr="00461FF1">
        <w:rPr>
          <w:rFonts w:cs="Arial"/>
          <w:i/>
          <w:iCs/>
          <w:sz w:val="16"/>
          <w:szCs w:val="16"/>
        </w:rPr>
        <w:t>*Estimeret ved normaltal</w:t>
      </w:r>
    </w:p>
    <w:p w14:paraId="018A7C98" w14:textId="0CC28781" w:rsidR="00DD5B55" w:rsidRPr="00461FF1" w:rsidRDefault="00953359" w:rsidP="00DD5B55">
      <w:pPr>
        <w:pStyle w:val="Citat"/>
        <w:rPr>
          <w:color w:val="auto"/>
        </w:rPr>
      </w:pPr>
      <w:r w:rsidRPr="00461FF1">
        <w:rPr>
          <w:i w:val="0"/>
          <w:color w:val="auto"/>
        </w:rPr>
        <w:t>Ansøgt v</w:t>
      </w:r>
      <w:r w:rsidR="00DD5B55" w:rsidRPr="00461FF1">
        <w:rPr>
          <w:i w:val="0"/>
          <w:color w:val="auto"/>
        </w:rPr>
        <w:t xml:space="preserve">andforbrug er estimeret til </w:t>
      </w:r>
      <w:r w:rsidR="007341F8" w:rsidRPr="00461FF1">
        <w:rPr>
          <w:i w:val="0"/>
          <w:color w:val="auto"/>
        </w:rPr>
        <w:t>12.243</w:t>
      </w:r>
      <w:r w:rsidR="00DD5B55" w:rsidRPr="00461FF1">
        <w:rPr>
          <w:i w:val="0"/>
          <w:color w:val="auto"/>
        </w:rPr>
        <w:t xml:space="preserve"> m</w:t>
      </w:r>
      <w:r w:rsidR="00DD5B55" w:rsidRPr="00461FF1">
        <w:rPr>
          <w:i w:val="0"/>
          <w:color w:val="auto"/>
          <w:vertAlign w:val="superscript"/>
        </w:rPr>
        <w:t>3</w:t>
      </w:r>
      <w:r w:rsidR="00DD5B55" w:rsidRPr="00461FF1">
        <w:rPr>
          <w:i w:val="0"/>
          <w:color w:val="auto"/>
        </w:rPr>
        <w:t xml:space="preserve">. </w:t>
      </w:r>
      <w:r w:rsidRPr="00461FF1">
        <w:rPr>
          <w:i w:val="0"/>
          <w:color w:val="auto"/>
        </w:rPr>
        <w:t>Vandforbruget i nudrift</w:t>
      </w:r>
      <w:r w:rsidR="00DD5B55" w:rsidRPr="00461FF1">
        <w:rPr>
          <w:i w:val="0"/>
          <w:color w:val="auto"/>
        </w:rPr>
        <w:t xml:space="preserve"> </w:t>
      </w:r>
      <w:r w:rsidRPr="00461FF1">
        <w:rPr>
          <w:i w:val="0"/>
          <w:color w:val="auto"/>
        </w:rPr>
        <w:t xml:space="preserve">er </w:t>
      </w:r>
      <w:r w:rsidR="0070334B">
        <w:rPr>
          <w:i w:val="0"/>
          <w:color w:val="auto"/>
        </w:rPr>
        <w:t>opgjort</w:t>
      </w:r>
      <w:r w:rsidRPr="00461FF1">
        <w:rPr>
          <w:i w:val="0"/>
          <w:color w:val="auto"/>
        </w:rPr>
        <w:t xml:space="preserve"> til</w:t>
      </w:r>
      <w:r w:rsidR="00DD5B55" w:rsidRPr="00461FF1">
        <w:rPr>
          <w:i w:val="0"/>
          <w:color w:val="auto"/>
        </w:rPr>
        <w:t xml:space="preserve"> 1</w:t>
      </w:r>
      <w:r w:rsidRPr="00461FF1">
        <w:rPr>
          <w:i w:val="0"/>
          <w:color w:val="auto"/>
        </w:rPr>
        <w:t>0</w:t>
      </w:r>
      <w:r w:rsidR="00DD5B55" w:rsidRPr="00461FF1">
        <w:rPr>
          <w:i w:val="0"/>
          <w:color w:val="auto"/>
        </w:rPr>
        <w:t>.</w:t>
      </w:r>
      <w:r w:rsidRPr="00461FF1">
        <w:rPr>
          <w:i w:val="0"/>
          <w:color w:val="auto"/>
        </w:rPr>
        <w:t>191</w:t>
      </w:r>
      <w:r w:rsidR="00461FF1" w:rsidRPr="00461FF1">
        <w:rPr>
          <w:i w:val="0"/>
          <w:color w:val="auto"/>
        </w:rPr>
        <w:t xml:space="preserve"> </w:t>
      </w:r>
      <w:r w:rsidR="00DD5B55" w:rsidRPr="00461FF1">
        <w:rPr>
          <w:i w:val="0"/>
          <w:color w:val="auto"/>
        </w:rPr>
        <w:t>m</w:t>
      </w:r>
      <w:r w:rsidR="00DD5B55" w:rsidRPr="00461FF1">
        <w:rPr>
          <w:i w:val="0"/>
          <w:color w:val="auto"/>
          <w:vertAlign w:val="superscript"/>
        </w:rPr>
        <w:t>3</w:t>
      </w:r>
      <w:r w:rsidR="00461FF1" w:rsidRPr="00461FF1">
        <w:rPr>
          <w:i w:val="0"/>
          <w:color w:val="auto"/>
        </w:rPr>
        <w:t xml:space="preserve"> for 2021 inklusive forbruget i beboelsen.</w:t>
      </w:r>
      <w:r w:rsidR="00DD5B55" w:rsidRPr="00461FF1">
        <w:rPr>
          <w:color w:val="auto"/>
        </w:rPr>
        <w:t xml:space="preserve">  </w:t>
      </w:r>
    </w:p>
    <w:p w14:paraId="7520FBE7" w14:textId="77777777" w:rsidR="00FF32A2" w:rsidRPr="006702DF" w:rsidRDefault="00FF32A2" w:rsidP="0060290D">
      <w:bookmarkStart w:id="234" w:name="_Hlk33443324"/>
      <w:r w:rsidRPr="006702DF">
        <w:t>Husdyrbrugets vandforbrug søges begrænset via nedenstående tiltag:</w:t>
      </w:r>
    </w:p>
    <w:p w14:paraId="097B90B9" w14:textId="38DC456C" w:rsidR="00E32AD7" w:rsidRDefault="00E32AD7" w:rsidP="0060290D">
      <w:pPr>
        <w:pStyle w:val="Listeafsnit"/>
        <w:numPr>
          <w:ilvl w:val="0"/>
          <w:numId w:val="1"/>
        </w:numPr>
      </w:pPr>
      <w:r>
        <w:t>Iblødsætning forud for vask</w:t>
      </w:r>
    </w:p>
    <w:p w14:paraId="0D6CB239" w14:textId="717BB1B0" w:rsidR="00FF32A2" w:rsidRDefault="00FF32A2" w:rsidP="0060290D">
      <w:pPr>
        <w:pStyle w:val="Listeafsnit"/>
        <w:numPr>
          <w:ilvl w:val="0"/>
          <w:numId w:val="1"/>
        </w:numPr>
      </w:pPr>
      <w:r w:rsidRPr="006702DF">
        <w:t xml:space="preserve">Dagligt eftersyn af </w:t>
      </w:r>
      <w:r w:rsidR="00E32AD7">
        <w:t>rørføringer til vand.</w:t>
      </w:r>
    </w:p>
    <w:p w14:paraId="211AD49D" w14:textId="74A54B12" w:rsidR="00E32AD7" w:rsidRPr="006702DF" w:rsidRDefault="00E32AD7" w:rsidP="0060290D">
      <w:pPr>
        <w:pStyle w:val="Listeafsnit"/>
        <w:numPr>
          <w:ilvl w:val="0"/>
          <w:numId w:val="1"/>
        </w:numPr>
      </w:pPr>
      <w:r>
        <w:t>Integration af drikkeventiler over</w:t>
      </w:r>
      <w:r w:rsidR="005D34D1">
        <w:t xml:space="preserve"> </w:t>
      </w:r>
      <w:r>
        <w:t xml:space="preserve">fodertrug. </w:t>
      </w:r>
    </w:p>
    <w:bookmarkEnd w:id="234"/>
    <w:p w14:paraId="3413FE77" w14:textId="77777777" w:rsidR="00FF32A2" w:rsidRPr="006702DF" w:rsidRDefault="00FF32A2" w:rsidP="00EB2AAE">
      <w:pPr>
        <w:pStyle w:val="Overskrift5"/>
        <w:spacing w:after="0"/>
      </w:pPr>
      <w:r w:rsidRPr="006702DF">
        <w:t>Spildevand</w:t>
      </w:r>
    </w:p>
    <w:p w14:paraId="3357B751" w14:textId="64592F5A" w:rsidR="00676A26" w:rsidRPr="00676A26" w:rsidRDefault="00E32AD7" w:rsidP="00676A26">
      <w:r w:rsidRPr="00676A26">
        <w:t>Tagvand fra det eksisterende staldanlæg nedsiver</w:t>
      </w:r>
      <w:r w:rsidR="006C25BB" w:rsidRPr="00676A26">
        <w:t xml:space="preserve"> diffust</w:t>
      </w:r>
      <w:r w:rsidR="00676A26" w:rsidRPr="00676A26">
        <w:t xml:space="preserve"> på jordoverfladen.</w:t>
      </w:r>
    </w:p>
    <w:p w14:paraId="39A022B1" w14:textId="77777777" w:rsidR="00676A26" w:rsidRPr="00676A26" w:rsidRDefault="00676A26" w:rsidP="00676A26">
      <w:r w:rsidRPr="00676A26">
        <w:t xml:space="preserve">Spildevand fra vask af stalde opsamles i ejendommens gyllesystem og er indregnet i normtallene for gylleproduktion. </w:t>
      </w:r>
    </w:p>
    <w:p w14:paraId="70D9B9E3" w14:textId="00172983" w:rsidR="00676A26" w:rsidRPr="00676A26" w:rsidRDefault="00676A26" w:rsidP="00676A26">
      <w:r w:rsidRPr="00676A26">
        <w:t>Sanitært spildevand ledes til septiktank. Der er ingen toilet i stalden. Sanitært spildevand estimeres til 170 m</w:t>
      </w:r>
      <w:r w:rsidRPr="0070334B">
        <w:rPr>
          <w:vertAlign w:val="superscript"/>
        </w:rPr>
        <w:t>3</w:t>
      </w:r>
      <w:r w:rsidRPr="00676A26">
        <w:t xml:space="preserve"> årligt.</w:t>
      </w:r>
    </w:p>
    <w:p w14:paraId="11DC92E1" w14:textId="1C20569B" w:rsidR="00676A26" w:rsidRPr="00676A26" w:rsidRDefault="00676A26" w:rsidP="00676A26">
      <w:r w:rsidRPr="00676A26">
        <w:t>Sprøjteudstyret rengøres indvendig med integreret rengøringssystem, hvorefter skyllevand udsprøjtes på den netop sprøjtede mark.</w:t>
      </w:r>
    </w:p>
    <w:p w14:paraId="7462CB4A" w14:textId="1FA733CE" w:rsidR="00FF32A2" w:rsidRPr="00676A26" w:rsidRDefault="00E32AD7" w:rsidP="0060290D">
      <w:r w:rsidRPr="00676A26">
        <w:t xml:space="preserve">Der er ingen vaskeplads på ejendommen, da transport af dyr til anlægget sker med egen vogn. </w:t>
      </w:r>
    </w:p>
    <w:p w14:paraId="13106B3F" w14:textId="660E91DE" w:rsidR="00FF32A2" w:rsidRPr="001D0F29" w:rsidRDefault="00FF32A2" w:rsidP="00FF32A2">
      <w:pPr>
        <w:pStyle w:val="Overskrift4"/>
        <w:jc w:val="left"/>
        <w:rPr>
          <w:b w:val="0"/>
          <w:bCs w:val="0"/>
          <w:u w:val="single"/>
        </w:rPr>
      </w:pPr>
      <w:r w:rsidRPr="001D0F29">
        <w:rPr>
          <w:b w:val="0"/>
          <w:bCs w:val="0"/>
          <w:u w:val="single"/>
        </w:rPr>
        <w:t>Vurdering af vandforbrug og påvirkning af vandressourcen</w:t>
      </w:r>
    </w:p>
    <w:p w14:paraId="77EEF9EB" w14:textId="4D5BD2EE" w:rsidR="00FF32A2" w:rsidRPr="00676A26" w:rsidRDefault="00E32AD7" w:rsidP="0060290D">
      <w:bookmarkStart w:id="235" w:name="_Hlk33443430"/>
      <w:r w:rsidRPr="00676A26">
        <w:t xml:space="preserve">Det vurderes, at der ikke forbruges mere vand end der er behov for på ejendommen og </w:t>
      </w:r>
      <w:r w:rsidR="006C25BB" w:rsidRPr="00676A26">
        <w:t xml:space="preserve">at </w:t>
      </w:r>
      <w:r w:rsidRPr="00676A26">
        <w:t xml:space="preserve">der </w:t>
      </w:r>
      <w:r w:rsidR="00FF32A2" w:rsidRPr="00676A26">
        <w:t xml:space="preserve">i den daglige drift </w:t>
      </w:r>
      <w:r w:rsidR="006C25BB" w:rsidRPr="00676A26">
        <w:t xml:space="preserve">er </w:t>
      </w:r>
      <w:r w:rsidR="00FF32A2" w:rsidRPr="00676A26">
        <w:t>fokus på at reducere vandspild ved løbende vedligeholdelse af rørføringer samt løbende udskiftning af utætte drikke</w:t>
      </w:r>
      <w:r w:rsidR="00A21EDA" w:rsidRPr="00676A26">
        <w:t>vandsventiler</w:t>
      </w:r>
      <w:r w:rsidR="00FF32A2" w:rsidRPr="00676A26">
        <w:t xml:space="preserve">. </w:t>
      </w:r>
      <w:r w:rsidR="00A21EDA" w:rsidRPr="00676A26">
        <w:t>Drikkenipler er placeret over fodertrug for at opsamle evt. spild</w:t>
      </w:r>
      <w:r w:rsidR="009A5AC0" w:rsidRPr="00676A26">
        <w:t>, som så vil drikkes af dyrene.</w:t>
      </w:r>
    </w:p>
    <w:p w14:paraId="25F6A8C1" w14:textId="77777777" w:rsidR="00FF32A2" w:rsidRPr="00B8112F" w:rsidRDefault="00FF32A2" w:rsidP="0060290D">
      <w:r w:rsidRPr="00B8112F">
        <w:t>Vandforbrug skal indgå i det løbende miljøledelsesprogram, hvorigennem der fortsat vil være fokus på forbruget.</w:t>
      </w:r>
    </w:p>
    <w:p w14:paraId="2ECACFF1" w14:textId="4E387D8F" w:rsidR="00FF32A2" w:rsidRDefault="00FF32A2" w:rsidP="0060290D">
      <w:r w:rsidRPr="00B8112F">
        <w:t>Det vurderes at husdyrbruget har foretaget de nødvendige foranstaltninger for at mi</w:t>
      </w:r>
      <w:r w:rsidR="00A510C0">
        <w:t>nimere</w:t>
      </w:r>
      <w:r w:rsidRPr="00B8112F">
        <w:t xml:space="preserve"> vandforbruget. </w:t>
      </w:r>
    </w:p>
    <w:p w14:paraId="123F19E5" w14:textId="6A07F3CB" w:rsidR="009E376A" w:rsidRPr="00D3035C" w:rsidRDefault="009E376A" w:rsidP="003F7A77">
      <w:pPr>
        <w:pStyle w:val="Overskrift2"/>
        <w:rPr>
          <w:lang w:val="de-DE"/>
        </w:rPr>
      </w:pPr>
      <w:bookmarkStart w:id="236" w:name="_Toc94531161"/>
      <w:bookmarkStart w:id="237" w:name="_Hlk81316898"/>
      <w:bookmarkEnd w:id="235"/>
      <w:r w:rsidRPr="00D3035C">
        <w:rPr>
          <w:lang w:val="de-DE"/>
        </w:rPr>
        <w:t xml:space="preserve">BAT- </w:t>
      </w:r>
      <w:r w:rsidR="009210EA">
        <w:rPr>
          <w:lang w:val="de-DE"/>
        </w:rPr>
        <w:t>A</w:t>
      </w:r>
      <w:r w:rsidRPr="00D3035C">
        <w:rPr>
          <w:lang w:val="de-DE"/>
        </w:rPr>
        <w:t>mmoniak (B9</w:t>
      </w:r>
      <w:r w:rsidR="008E0A73" w:rsidRPr="00D3035C">
        <w:rPr>
          <w:lang w:val="de-DE"/>
        </w:rPr>
        <w:t xml:space="preserve">, </w:t>
      </w:r>
      <w:r w:rsidR="00C03C2B" w:rsidRPr="00D3035C">
        <w:rPr>
          <w:lang w:val="de-DE"/>
        </w:rPr>
        <w:t>E</w:t>
      </w:r>
      <w:r w:rsidR="008E0A73" w:rsidRPr="00D3035C">
        <w:rPr>
          <w:lang w:val="de-DE"/>
        </w:rPr>
        <w:t xml:space="preserve">1b, </w:t>
      </w:r>
      <w:r w:rsidR="00C03C2B" w:rsidRPr="00D3035C">
        <w:rPr>
          <w:lang w:val="de-DE"/>
        </w:rPr>
        <w:t>E</w:t>
      </w:r>
      <w:r w:rsidR="008E0A73" w:rsidRPr="00D3035C">
        <w:rPr>
          <w:lang w:val="de-DE"/>
        </w:rPr>
        <w:t>1c</w:t>
      </w:r>
      <w:r w:rsidRPr="00D3035C">
        <w:rPr>
          <w:lang w:val="de-DE"/>
        </w:rPr>
        <w:t>)</w:t>
      </w:r>
      <w:bookmarkEnd w:id="236"/>
    </w:p>
    <w:p w14:paraId="604A187A" w14:textId="00F539DB" w:rsidR="0055748D" w:rsidRDefault="0055748D" w:rsidP="0060290D">
      <w:pPr>
        <w:rPr>
          <w:rFonts w:cs="Arial"/>
          <w:szCs w:val="19"/>
        </w:rPr>
      </w:pPr>
      <w:bookmarkStart w:id="238" w:name="_Hlk68010752"/>
      <w:bookmarkStart w:id="239" w:name="_Hlk67498067"/>
      <w:bookmarkStart w:id="240" w:name="_Hlk33443462"/>
      <w:bookmarkEnd w:id="237"/>
      <w:r>
        <w:rPr>
          <w:rFonts w:cs="Arial"/>
          <w:szCs w:val="19"/>
        </w:rPr>
        <w:t>BAT</w:t>
      </w:r>
      <w:r w:rsidR="005D34D1">
        <w:rPr>
          <w:rFonts w:cs="Arial"/>
          <w:szCs w:val="19"/>
        </w:rPr>
        <w:t xml:space="preserve"> </w:t>
      </w:r>
      <w:r>
        <w:rPr>
          <w:rFonts w:cs="Arial"/>
          <w:szCs w:val="19"/>
        </w:rPr>
        <w:t>(Bedst Tilgængelige Teknik) er en fællesbetegnelse for teknikker og teknologier, som</w:t>
      </w:r>
      <w:r w:rsidR="00EB52A3" w:rsidRPr="00EB52A3">
        <w:rPr>
          <w:rFonts w:cs="Arial"/>
          <w:szCs w:val="19"/>
        </w:rPr>
        <w:t xml:space="preserve"> </w:t>
      </w:r>
      <w:r w:rsidR="00EB52A3">
        <w:rPr>
          <w:rFonts w:cs="Arial"/>
          <w:szCs w:val="19"/>
        </w:rPr>
        <w:t>omkostningseffektivt</w:t>
      </w:r>
      <w:r>
        <w:rPr>
          <w:rFonts w:cs="Arial"/>
          <w:szCs w:val="19"/>
        </w:rPr>
        <w:t xml:space="preserve"> kan begrænse forurening af ammoniak fra stalde og gødningsopbevarings</w:t>
      </w:r>
      <w:r w:rsidR="005D34D1">
        <w:rPr>
          <w:rFonts w:cs="Arial"/>
          <w:szCs w:val="19"/>
        </w:rPr>
        <w:t>anlæg</w:t>
      </w:r>
      <w:r>
        <w:rPr>
          <w:rFonts w:cs="Arial"/>
          <w:szCs w:val="19"/>
        </w:rPr>
        <w:t xml:space="preserve">. </w:t>
      </w:r>
      <w:r w:rsidR="009A5AC0">
        <w:rPr>
          <w:rFonts w:cs="Arial"/>
          <w:szCs w:val="19"/>
        </w:rPr>
        <w:t>BAT-krav for ammoniak er fastsat til et konkret udledningsniveau for ammoniak i husdyrloven.</w:t>
      </w:r>
    </w:p>
    <w:p w14:paraId="5AA138D7" w14:textId="77777777" w:rsidR="009A5AC0" w:rsidRPr="00874692" w:rsidRDefault="009A5AC0" w:rsidP="0060290D">
      <w:pPr>
        <w:rPr>
          <w:rFonts w:cs="Arial"/>
          <w:szCs w:val="20"/>
        </w:rPr>
      </w:pPr>
      <w:bookmarkStart w:id="241" w:name="_Hlk33524315"/>
      <w:r w:rsidRPr="00874692">
        <w:rPr>
          <w:rFonts w:cs="Arial"/>
          <w:szCs w:val="20"/>
        </w:rPr>
        <w:t>BAT kravet indtræder ved en samlet ammoniakemission på mere end 750 kg NH</w:t>
      </w:r>
      <w:r w:rsidRPr="00874692">
        <w:rPr>
          <w:rFonts w:cs="Arial"/>
          <w:szCs w:val="20"/>
          <w:vertAlign w:val="subscript"/>
        </w:rPr>
        <w:t>3</w:t>
      </w:r>
      <w:r w:rsidRPr="00874692">
        <w:rPr>
          <w:rFonts w:cs="Arial"/>
          <w:szCs w:val="20"/>
        </w:rPr>
        <w:t xml:space="preserve">N pr år. </w:t>
      </w:r>
    </w:p>
    <w:p w14:paraId="49174CF2" w14:textId="070B6152" w:rsidR="00EB7BC8" w:rsidRPr="00676A26" w:rsidRDefault="00DC6CFA" w:rsidP="0060290D">
      <w:pPr>
        <w:rPr>
          <w:szCs w:val="20"/>
        </w:rPr>
      </w:pPr>
      <w:bookmarkStart w:id="242" w:name="_Hlk68010769"/>
      <w:bookmarkEnd w:id="238"/>
      <w:r w:rsidRPr="00676A26">
        <w:rPr>
          <w:szCs w:val="20"/>
        </w:rPr>
        <w:t>For eksisterende stalde hvor krav om B</w:t>
      </w:r>
      <w:r w:rsidR="00945B91" w:rsidRPr="00676A26">
        <w:rPr>
          <w:szCs w:val="20"/>
        </w:rPr>
        <w:t>AT</w:t>
      </w:r>
      <w:r w:rsidRPr="00676A26">
        <w:rPr>
          <w:szCs w:val="20"/>
        </w:rPr>
        <w:t xml:space="preserve"> er fastlagt i en eksisterende godkendelse skal BAT-kravet genberegnes med inddragelse af effekten af tidligere vilkår, medmindre vilkårene er stillet til en miljøteknologi, som ikke </w:t>
      </w:r>
      <w:r w:rsidR="00EB7BC8" w:rsidRPr="00676A26">
        <w:rPr>
          <w:szCs w:val="20"/>
        </w:rPr>
        <w:t xml:space="preserve">længere </w:t>
      </w:r>
      <w:r w:rsidRPr="00676A26">
        <w:rPr>
          <w:szCs w:val="20"/>
        </w:rPr>
        <w:t xml:space="preserve">er optaget på Miljøstyrelsens teknologiliste, eller på anden måde er anerkendt. </w:t>
      </w:r>
    </w:p>
    <w:bookmarkEnd w:id="239"/>
    <w:bookmarkEnd w:id="242"/>
    <w:p w14:paraId="4EAB9684" w14:textId="71154851" w:rsidR="0055748D" w:rsidRPr="00563AC4" w:rsidRDefault="0055748D" w:rsidP="00A505DC">
      <w:r w:rsidRPr="00563AC4">
        <w:t>Den vejledende grænseværdi for ammoniaktab (emissionsgrænseværdien) pr. år opnåelig ved anvendelse af BAT</w:t>
      </w:r>
      <w:r w:rsidR="00BF62FD">
        <w:t xml:space="preserve"> </w:t>
      </w:r>
      <w:r w:rsidRPr="00563AC4">
        <w:t>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55748D" w:rsidRPr="00C4103A" w14:paraId="2CC6C4DF" w14:textId="77777777" w:rsidTr="0020775E">
        <w:tc>
          <w:tcPr>
            <w:tcW w:w="9628" w:type="dxa"/>
            <w:tcBorders>
              <w:bottom w:val="single" w:sz="4" w:space="0" w:color="auto"/>
            </w:tcBorders>
          </w:tcPr>
          <w:bookmarkEnd w:id="240"/>
          <w:bookmarkEnd w:id="241"/>
          <w:p w14:paraId="27BA2FC1" w14:textId="146A5DC5" w:rsidR="0055748D" w:rsidRPr="00C4103A" w:rsidRDefault="009F35CB" w:rsidP="0020775E">
            <w:pPr>
              <w:jc w:val="left"/>
              <w:rPr>
                <w:highlight w:val="yellow"/>
              </w:rPr>
            </w:pPr>
            <w:r w:rsidRPr="009F35CB">
              <w:rPr>
                <w:noProof/>
                <w:lang w:eastAsia="da-DK"/>
              </w:rPr>
              <w:drawing>
                <wp:inline distT="0" distB="0" distL="0" distR="0" wp14:anchorId="4F9C08A3" wp14:editId="3004264A">
                  <wp:extent cx="6120765" cy="160464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765" cy="1604645"/>
                          </a:xfrm>
                          <a:prstGeom prst="rect">
                            <a:avLst/>
                          </a:prstGeom>
                        </pic:spPr>
                      </pic:pic>
                    </a:graphicData>
                  </a:graphic>
                </wp:inline>
              </w:drawing>
            </w:r>
          </w:p>
        </w:tc>
      </w:tr>
      <w:tr w:rsidR="0055748D" w:rsidRPr="00C4103A" w14:paraId="7C762DC0" w14:textId="77777777" w:rsidTr="0020775E">
        <w:tc>
          <w:tcPr>
            <w:tcW w:w="9628" w:type="dxa"/>
            <w:tcBorders>
              <w:top w:val="single" w:sz="4" w:space="0" w:color="auto"/>
              <w:left w:val="nil"/>
              <w:bottom w:val="nil"/>
              <w:right w:val="nil"/>
            </w:tcBorders>
          </w:tcPr>
          <w:p w14:paraId="607B7CF8" w14:textId="77777777" w:rsidR="0055748D" w:rsidRPr="00EC595D" w:rsidRDefault="0055748D" w:rsidP="0020775E">
            <w:pPr>
              <w:jc w:val="left"/>
              <w:rPr>
                <w:b/>
                <w:sz w:val="16"/>
                <w:szCs w:val="16"/>
              </w:rPr>
            </w:pPr>
            <w:r w:rsidRPr="00EC595D">
              <w:rPr>
                <w:b/>
                <w:sz w:val="16"/>
                <w:szCs w:val="16"/>
              </w:rPr>
              <w:t>Den samlede BAT beregning fra husdyrgodkendelse.dk</w:t>
            </w:r>
          </w:p>
        </w:tc>
      </w:tr>
    </w:tbl>
    <w:p w14:paraId="5E294558" w14:textId="5ED6E19A" w:rsidR="00C11BF4" w:rsidRPr="004A2052" w:rsidRDefault="00062EFA" w:rsidP="00E00985">
      <w:r>
        <w:br/>
      </w:r>
      <w:r w:rsidR="00C11BF4"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C11BF4" w:rsidRPr="00881DF8" w14:paraId="346BB08F" w14:textId="77777777" w:rsidTr="0020775E">
        <w:tc>
          <w:tcPr>
            <w:tcW w:w="9628" w:type="dxa"/>
            <w:tcBorders>
              <w:bottom w:val="single" w:sz="4" w:space="0" w:color="auto"/>
            </w:tcBorders>
          </w:tcPr>
          <w:p w14:paraId="705628E4" w14:textId="3400D9A1" w:rsidR="00C11BF4" w:rsidRPr="00881DF8" w:rsidRDefault="009F35CB" w:rsidP="0020775E">
            <w:pPr>
              <w:rPr>
                <w:highlight w:val="yellow"/>
              </w:rPr>
            </w:pPr>
            <w:r w:rsidRPr="009F35CB">
              <w:rPr>
                <w:noProof/>
                <w:lang w:eastAsia="da-DK"/>
              </w:rPr>
              <w:drawing>
                <wp:inline distT="0" distB="0" distL="0" distR="0" wp14:anchorId="1FA9B9AD" wp14:editId="4D44E090">
                  <wp:extent cx="6120765" cy="2691765"/>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765" cy="2691765"/>
                          </a:xfrm>
                          <a:prstGeom prst="rect">
                            <a:avLst/>
                          </a:prstGeom>
                        </pic:spPr>
                      </pic:pic>
                    </a:graphicData>
                  </a:graphic>
                </wp:inline>
              </w:drawing>
            </w:r>
          </w:p>
        </w:tc>
      </w:tr>
      <w:tr w:rsidR="00C11BF4" w:rsidRPr="00881DF8" w14:paraId="057B1F82" w14:textId="77777777" w:rsidTr="0020775E">
        <w:tc>
          <w:tcPr>
            <w:tcW w:w="9628" w:type="dxa"/>
            <w:tcBorders>
              <w:top w:val="single" w:sz="4" w:space="0" w:color="auto"/>
              <w:left w:val="nil"/>
              <w:bottom w:val="nil"/>
              <w:right w:val="nil"/>
            </w:tcBorders>
          </w:tcPr>
          <w:p w14:paraId="65790DCF" w14:textId="77777777" w:rsidR="00C11BF4" w:rsidRDefault="00C11BF4" w:rsidP="0020775E">
            <w:pPr>
              <w:rPr>
                <w:b/>
                <w:bCs/>
                <w:sz w:val="16"/>
                <w:szCs w:val="16"/>
              </w:rPr>
            </w:pPr>
            <w:r w:rsidRPr="00A54CC0">
              <w:rPr>
                <w:b/>
                <w:bCs/>
                <w:sz w:val="16"/>
                <w:szCs w:val="16"/>
              </w:rPr>
              <w:t>Forudsætning for BAT-beregningen (fra husdyrgodkendelse.dk)</w:t>
            </w:r>
          </w:p>
          <w:p w14:paraId="22612FFF" w14:textId="454E3CA3" w:rsidR="009F35CB" w:rsidRPr="00A54CC0" w:rsidRDefault="009F35CB" w:rsidP="0020775E">
            <w:pPr>
              <w:rPr>
                <w:b/>
                <w:bCs/>
                <w:sz w:val="16"/>
                <w:szCs w:val="16"/>
              </w:rPr>
            </w:pPr>
          </w:p>
        </w:tc>
      </w:tr>
    </w:tbl>
    <w:p w14:paraId="0696B285" w14:textId="5E199CC1" w:rsidR="009A5AC0" w:rsidRPr="009F35CB" w:rsidRDefault="009A5AC0" w:rsidP="009A5AC0">
      <w:pPr>
        <w:rPr>
          <w:szCs w:val="20"/>
        </w:rPr>
      </w:pPr>
      <w:bookmarkStart w:id="243" w:name="_Hlk68010981"/>
      <w:bookmarkStart w:id="244" w:name="_Hlk67498308"/>
      <w:r w:rsidRPr="009F35CB">
        <w:rPr>
          <w:szCs w:val="20"/>
        </w:rPr>
        <w:t xml:space="preserve">Fordampning fra gyllelagre indgår ikke i BAT-krav for produktionsarealet, men tillægges som det ses af den samlede BAT beregning ovenfor. </w:t>
      </w:r>
    </w:p>
    <w:p w14:paraId="53F56CC7" w14:textId="180F2040" w:rsidR="00EB7BC8" w:rsidRPr="009A5AC0" w:rsidRDefault="009A5AC0" w:rsidP="00EB7BC8">
      <w:pPr>
        <w:rPr>
          <w:szCs w:val="20"/>
        </w:rPr>
      </w:pPr>
      <w:bookmarkStart w:id="245" w:name="_Hlk68011033"/>
      <w:bookmarkEnd w:id="243"/>
      <w:r w:rsidRPr="009A5AC0">
        <w:rPr>
          <w:szCs w:val="20"/>
        </w:rPr>
        <w:t>Opfyldelse</w:t>
      </w:r>
      <w:r w:rsidR="00EB7BC8" w:rsidRPr="009A5AC0">
        <w:rPr>
          <w:szCs w:val="20"/>
        </w:rPr>
        <w:t xml:space="preserve"> af krav om BAT </w:t>
      </w:r>
      <w:r w:rsidRPr="009A5AC0">
        <w:rPr>
          <w:szCs w:val="20"/>
        </w:rPr>
        <w:t>sker ved</w:t>
      </w:r>
      <w:r w:rsidR="00EB7BC8" w:rsidRPr="009A5AC0">
        <w:rPr>
          <w:szCs w:val="20"/>
        </w:rPr>
        <w:t xml:space="preserve"> frit valg med hensyn til hvilke staldsystemer og teknologier der vælges. Kravet stilles samlet til hele anlægget. Det betyder</w:t>
      </w:r>
      <w:r w:rsidR="005D34D1" w:rsidRPr="009A5AC0">
        <w:rPr>
          <w:szCs w:val="20"/>
        </w:rPr>
        <w:t>,</w:t>
      </w:r>
      <w:r w:rsidR="00EB7BC8" w:rsidRPr="009A5AC0">
        <w:rPr>
          <w:szCs w:val="20"/>
        </w:rPr>
        <w:t xml:space="preserve"> at opfyldelsen af det samlede krav kan ske ved integration af teknologi i en del af anlægget</w:t>
      </w:r>
      <w:r w:rsidR="009D7BC7" w:rsidRPr="009A5AC0">
        <w:rPr>
          <w:szCs w:val="20"/>
        </w:rPr>
        <w:t>,</w:t>
      </w:r>
      <w:r w:rsidR="00EB7BC8" w:rsidRPr="009A5AC0">
        <w:rPr>
          <w:szCs w:val="20"/>
        </w:rPr>
        <w:t xml:space="preserve"> hvis det er det mest hensigtsmæssige for husdyrbruget. </w:t>
      </w:r>
    </w:p>
    <w:bookmarkEnd w:id="244"/>
    <w:bookmarkEnd w:id="245"/>
    <w:p w14:paraId="20E1BE66" w14:textId="74811660" w:rsidR="009E376A" w:rsidRPr="009A5AC0" w:rsidRDefault="00EB7BC8" w:rsidP="0060290D">
      <w:pPr>
        <w:rPr>
          <w:szCs w:val="20"/>
        </w:rPr>
      </w:pPr>
      <w:r w:rsidRPr="009A5AC0">
        <w:rPr>
          <w:szCs w:val="20"/>
        </w:rPr>
        <w:t>I projekter hvor der ikke fortages udvidelser eller renoveringer vil kravet til BAT kunne opfyldes med d</w:t>
      </w:r>
      <w:r w:rsidR="009E376A" w:rsidRPr="009A5AC0">
        <w:rPr>
          <w:szCs w:val="20"/>
        </w:rPr>
        <w:t>en gulvtype der forefindes uanset ammoniakfordampningen. Det skyldes</w:t>
      </w:r>
      <w:r w:rsidRPr="009A5AC0">
        <w:rPr>
          <w:szCs w:val="20"/>
        </w:rPr>
        <w:t>,</w:t>
      </w:r>
      <w:r w:rsidR="009E376A" w:rsidRPr="009A5AC0">
        <w:rPr>
          <w:szCs w:val="20"/>
        </w:rPr>
        <w:t xml:space="preserve"> at omkostningen </w:t>
      </w:r>
      <w:r w:rsidR="0055748D" w:rsidRPr="009A5AC0">
        <w:rPr>
          <w:szCs w:val="20"/>
        </w:rPr>
        <w:t>til</w:t>
      </w:r>
      <w:r w:rsidR="009E376A" w:rsidRPr="009A5AC0">
        <w:rPr>
          <w:szCs w:val="20"/>
        </w:rPr>
        <w:t xml:space="preserve"> at ændre gulvtypen ikke står mål med miljøeffekten, da gyllekummen under spalterne også skal ændres (det er ikke nok evt. at lukke spalteåbningen). Tilsvarende er omkostningen til implementering af teknik i eksisterende stalde mere omkostningstungt end i nyt anlæg, hvilket betyder</w:t>
      </w:r>
      <w:r w:rsidR="009D7BC7" w:rsidRPr="009A5AC0">
        <w:rPr>
          <w:szCs w:val="20"/>
        </w:rPr>
        <w:t>,</w:t>
      </w:r>
      <w:r w:rsidR="009E376A" w:rsidRPr="009A5AC0">
        <w:rPr>
          <w:szCs w:val="20"/>
        </w:rPr>
        <w:t xml:space="preserve"> at det ligeledes ikke er BAT</w:t>
      </w:r>
      <w:r w:rsidR="0055748D" w:rsidRPr="009A5AC0">
        <w:rPr>
          <w:szCs w:val="20"/>
        </w:rPr>
        <w:t xml:space="preserve"> at indsætte teknologi i eksisterende stalde</w:t>
      </w:r>
      <w:r w:rsidR="009E376A" w:rsidRPr="009A5AC0">
        <w:rPr>
          <w:szCs w:val="20"/>
        </w:rPr>
        <w:t>.</w:t>
      </w:r>
    </w:p>
    <w:p w14:paraId="3AD2BE5E" w14:textId="40BE19D8" w:rsidR="0055748D" w:rsidRPr="009F35CB" w:rsidRDefault="0055748D" w:rsidP="0060290D">
      <w:r w:rsidRPr="009F35CB">
        <w:rPr>
          <w:szCs w:val="20"/>
        </w:rPr>
        <w:t>B</w:t>
      </w:r>
      <w:r w:rsidR="00945B91" w:rsidRPr="009F35CB">
        <w:rPr>
          <w:szCs w:val="20"/>
        </w:rPr>
        <w:t>AT</w:t>
      </w:r>
      <w:r w:rsidRPr="009F35CB">
        <w:rPr>
          <w:szCs w:val="20"/>
        </w:rPr>
        <w:t xml:space="preserve">-kravet på </w:t>
      </w:r>
      <w:r w:rsidR="00013CA9" w:rsidRPr="009F35CB">
        <w:rPr>
          <w:szCs w:val="20"/>
        </w:rPr>
        <w:t xml:space="preserve">husdyrbruget </w:t>
      </w:r>
      <w:r w:rsidRPr="009F35CB">
        <w:rPr>
          <w:szCs w:val="20"/>
        </w:rPr>
        <w:t xml:space="preserve">er beregnet til </w:t>
      </w:r>
      <w:r w:rsidR="009F35CB" w:rsidRPr="009F35CB">
        <w:rPr>
          <w:szCs w:val="20"/>
        </w:rPr>
        <w:t>6.560</w:t>
      </w:r>
      <w:r w:rsidRPr="009F35CB">
        <w:rPr>
          <w:szCs w:val="20"/>
        </w:rPr>
        <w:t xml:space="preserve"> kg </w:t>
      </w:r>
      <w:r w:rsidR="00874692" w:rsidRPr="009F35CB">
        <w:t>NH</w:t>
      </w:r>
      <w:r w:rsidR="00874692" w:rsidRPr="009F35CB">
        <w:rPr>
          <w:vertAlign w:val="subscript"/>
        </w:rPr>
        <w:t>3</w:t>
      </w:r>
      <w:r w:rsidR="00874692" w:rsidRPr="009F35CB">
        <w:t>-N</w:t>
      </w:r>
      <w:r w:rsidRPr="009F35CB">
        <w:rPr>
          <w:szCs w:val="20"/>
        </w:rPr>
        <w:t>/år. Den faktiske emission er identisk med det beregnede krav idet der er tale om eksisterende stalde, hvor der ikke foretages ændringer i gulvprofilerne.</w:t>
      </w:r>
    </w:p>
    <w:p w14:paraId="41DDFC82" w14:textId="3B7CCC7B" w:rsidR="0055748D" w:rsidRPr="009F35CB" w:rsidRDefault="0055748D" w:rsidP="0060290D">
      <w:r w:rsidRPr="009F35CB">
        <w:t>Det ansøgte overholder således krav til BAT</w:t>
      </w:r>
      <w:r w:rsidR="00062EFA" w:rsidRPr="009F35CB">
        <w:t xml:space="preserve"> vedr. ammoniak</w:t>
      </w:r>
      <w:r w:rsidRPr="009F35CB">
        <w:t xml:space="preserve">. </w:t>
      </w:r>
    </w:p>
    <w:p w14:paraId="6F87AC3B" w14:textId="77777777" w:rsidR="00A505DC" w:rsidRDefault="0055748D" w:rsidP="00A505DC">
      <w:pPr>
        <w:spacing w:after="0"/>
        <w:rPr>
          <w:bCs/>
          <w:u w:val="single"/>
        </w:rPr>
      </w:pPr>
      <w:bookmarkStart w:id="246" w:name="_Hlk67498652"/>
      <w:r w:rsidRPr="001D0F29">
        <w:rPr>
          <w:bCs/>
          <w:u w:val="single"/>
        </w:rPr>
        <w:t>Vurdering, begrænsning af ammoniakemission</w:t>
      </w:r>
    </w:p>
    <w:p w14:paraId="314C60EB" w14:textId="3D6F7DC2" w:rsidR="00062EFA" w:rsidRPr="009F35CB" w:rsidRDefault="00062EFA" w:rsidP="00A505DC">
      <w:pPr>
        <w:rPr>
          <w:szCs w:val="20"/>
        </w:rPr>
      </w:pPr>
      <w:bookmarkStart w:id="247" w:name="_Hlk33524386"/>
      <w:r w:rsidRPr="009F35CB">
        <w:rPr>
          <w:szCs w:val="20"/>
        </w:rPr>
        <w:t>I eksisterende stalde</w:t>
      </w:r>
      <w:r w:rsidR="00A14C4A" w:rsidRPr="009F35CB">
        <w:rPr>
          <w:szCs w:val="20"/>
        </w:rPr>
        <w:t>,</w:t>
      </w:r>
      <w:r w:rsidRPr="009F35CB">
        <w:rPr>
          <w:szCs w:val="20"/>
        </w:rPr>
        <w:t xml:space="preserve"> hvor der ikke foretages renoveringer eller ændringer i staldsystemet</w:t>
      </w:r>
      <w:r w:rsidR="00A14C4A" w:rsidRPr="009F35CB">
        <w:rPr>
          <w:szCs w:val="20"/>
        </w:rPr>
        <w:t>,</w:t>
      </w:r>
      <w:r w:rsidRPr="009F35CB">
        <w:rPr>
          <w:szCs w:val="20"/>
        </w:rPr>
        <w:t xml:space="preserve"> stilles der ikke krav om ammoniakreducerende teknikker, da det vil være uforholdsmæssigt dyrt at integrere i forhold til den effekt der vil kunne opnås. BAT-kravet er derfor opfyldt med de staldsystemer der er etableret i de eksisterende stalde.  </w:t>
      </w:r>
    </w:p>
    <w:p w14:paraId="3829C917" w14:textId="77777777" w:rsidR="009A5AC0" w:rsidRPr="009F35CB" w:rsidRDefault="009A5AC0" w:rsidP="009A5AC0">
      <w:pPr>
        <w:rPr>
          <w:bCs/>
        </w:rPr>
      </w:pPr>
      <w:bookmarkStart w:id="248" w:name="_Hlk67498681"/>
      <w:bookmarkEnd w:id="246"/>
      <w:bookmarkEnd w:id="247"/>
      <w:r w:rsidRPr="009F35CB">
        <w:rPr>
          <w:bCs/>
        </w:rPr>
        <w:t xml:space="preserve">Det vurderes således at husdyrbrugets staldanlæg og gyllelager opfylder krav til ammoniakreduktion iht. BAT. </w:t>
      </w:r>
    </w:p>
    <w:bookmarkEnd w:id="248"/>
    <w:p w14:paraId="62FF434D" w14:textId="77777777" w:rsidR="009A5AC0" w:rsidRPr="00E606FE" w:rsidRDefault="009A5AC0" w:rsidP="0060290D">
      <w:pPr>
        <w:rPr>
          <w:bCs/>
          <w:color w:val="FF0000"/>
        </w:rPr>
      </w:pPr>
    </w:p>
    <w:p w14:paraId="6F8931BD" w14:textId="193B58AC" w:rsidR="009E376A" w:rsidRDefault="00643E3A" w:rsidP="003F7A77">
      <w:pPr>
        <w:pStyle w:val="Overskrift2"/>
      </w:pPr>
      <w:bookmarkStart w:id="249" w:name="_Toc94531162"/>
      <w:bookmarkStart w:id="250" w:name="_Hlk81316979"/>
      <w:r>
        <w:t>Grænseoverskridende virkninger (B10</w:t>
      </w:r>
      <w:r w:rsidR="008E0A73">
        <w:t>,</w:t>
      </w:r>
      <w:r w:rsidR="008E0A73" w:rsidRPr="008E0A73">
        <w:t xml:space="preserve"> </w:t>
      </w:r>
      <w:r w:rsidR="00D3035C">
        <w:t>E</w:t>
      </w:r>
      <w:r w:rsidR="008E0A73">
        <w:t xml:space="preserve">1b, </w:t>
      </w:r>
      <w:r w:rsidR="00D3035C">
        <w:t>E</w:t>
      </w:r>
      <w:r w:rsidR="008E0A73">
        <w:t>1c</w:t>
      </w:r>
      <w:r>
        <w:t>)</w:t>
      </w:r>
      <w:bookmarkEnd w:id="249"/>
    </w:p>
    <w:bookmarkEnd w:id="250"/>
    <w:p w14:paraId="3C2CA063" w14:textId="40CBB39C" w:rsidR="00FE28A7" w:rsidRDefault="00643E3A" w:rsidP="0060290D">
      <w:pPr>
        <w:rPr>
          <w:szCs w:val="20"/>
        </w:rPr>
      </w:pPr>
      <w:r w:rsidRPr="001615D7">
        <w:rPr>
          <w:szCs w:val="20"/>
        </w:rPr>
        <w:t xml:space="preserve">Husdyrbruget ligger langt fra den danske </w:t>
      </w:r>
      <w:r>
        <w:rPr>
          <w:szCs w:val="20"/>
        </w:rPr>
        <w:t>lande</w:t>
      </w:r>
      <w:r w:rsidRPr="001615D7">
        <w:rPr>
          <w:szCs w:val="20"/>
        </w:rPr>
        <w:t>grænse</w:t>
      </w:r>
      <w:r w:rsidR="00FE28A7">
        <w:rPr>
          <w:szCs w:val="20"/>
        </w:rPr>
        <w:t xml:space="preserve"> og der vurderes ikke at være emissioner fra husdyrbruget, der har grænseoverskridende virkning. </w:t>
      </w:r>
    </w:p>
    <w:p w14:paraId="5F9762BC" w14:textId="7451984D" w:rsidR="00FB02E5" w:rsidRPr="00643E3A" w:rsidRDefault="00FB02E5" w:rsidP="00FB02E5">
      <w:pPr>
        <w:spacing w:line="276" w:lineRule="auto"/>
        <w:jc w:val="left"/>
        <w:rPr>
          <w:szCs w:val="20"/>
        </w:rPr>
      </w:pPr>
      <w:r>
        <w:rPr>
          <w:szCs w:val="20"/>
        </w:rPr>
        <w:br w:type="page"/>
      </w:r>
    </w:p>
    <w:p w14:paraId="28E56452" w14:textId="376DAA4D" w:rsidR="009E376A" w:rsidRDefault="00720A85" w:rsidP="009E376A">
      <w:pPr>
        <w:pStyle w:val="Overskrift1"/>
        <w:rPr>
          <w:u w:val="single"/>
        </w:rPr>
      </w:pPr>
      <w:bookmarkStart w:id="251" w:name="_Toc94531163"/>
      <w:bookmarkStart w:id="252" w:name="_Hlk81317003"/>
      <w:r>
        <w:rPr>
          <w:u w:val="single"/>
        </w:rPr>
        <w:t>Supplerende m</w:t>
      </w:r>
      <w:r w:rsidR="009E376A" w:rsidRPr="00255FAB">
        <w:rPr>
          <w:u w:val="single"/>
        </w:rPr>
        <w:t>iljøkonsekvens</w:t>
      </w:r>
      <w:r w:rsidR="00D2256E" w:rsidRPr="00255FAB">
        <w:rPr>
          <w:u w:val="single"/>
        </w:rPr>
        <w:t>vurdering</w:t>
      </w:r>
      <w:r>
        <w:rPr>
          <w:u w:val="single"/>
        </w:rPr>
        <w:t xml:space="preserve">er </w:t>
      </w:r>
      <w:r w:rsidR="009E376A" w:rsidRPr="00255FAB">
        <w:rPr>
          <w:u w:val="single"/>
        </w:rPr>
        <w:t>(</w:t>
      </w:r>
      <w:r w:rsidR="00216E39">
        <w:rPr>
          <w:u w:val="single"/>
        </w:rPr>
        <w:t>E og F</w:t>
      </w:r>
      <w:r w:rsidR="009E376A" w:rsidRPr="00255FAB">
        <w:rPr>
          <w:u w:val="single"/>
        </w:rPr>
        <w:t>)</w:t>
      </w:r>
      <w:bookmarkEnd w:id="251"/>
    </w:p>
    <w:p w14:paraId="03EA557E" w14:textId="3AAB40A4" w:rsidR="00720A85" w:rsidRDefault="00720A85" w:rsidP="00720A85">
      <w:pPr>
        <w:pStyle w:val="Overskrift2"/>
      </w:pPr>
      <w:bookmarkStart w:id="253" w:name="_Toc94531164"/>
      <w:bookmarkStart w:id="254" w:name="_Hlk81317047"/>
      <w:bookmarkEnd w:id="252"/>
      <w:r>
        <w:t>Beskrivelse af det ansøgte</w:t>
      </w:r>
      <w:bookmarkEnd w:id="253"/>
    </w:p>
    <w:p w14:paraId="45538B23" w14:textId="77777777" w:rsidR="00216E39" w:rsidRPr="00136680" w:rsidRDefault="00216E39" w:rsidP="00216E39">
      <w:pPr>
        <w:pStyle w:val="Overskrift3"/>
      </w:pPr>
      <w:bookmarkStart w:id="255" w:name="_Toc68868518"/>
      <w:bookmarkStart w:id="256" w:name="_Toc94531165"/>
      <w:bookmarkStart w:id="257" w:name="_Hlk81228743"/>
      <w:bookmarkStart w:id="258" w:name="_Hlk70501991"/>
      <w:r w:rsidRPr="00136680">
        <w:t>Det ansøgtes placering, udformning, dimensioner (</w:t>
      </w:r>
      <w:r>
        <w:t>E</w:t>
      </w:r>
      <w:r w:rsidRPr="00136680">
        <w:t>1a</w:t>
      </w:r>
      <w:r>
        <w:t xml:space="preserve"> og F1a og b</w:t>
      </w:r>
      <w:r w:rsidRPr="00136680">
        <w:t>)</w:t>
      </w:r>
      <w:bookmarkEnd w:id="255"/>
      <w:bookmarkEnd w:id="256"/>
    </w:p>
    <w:p w14:paraId="310D97C8" w14:textId="77777777" w:rsidR="00216E39" w:rsidRPr="00136680" w:rsidRDefault="00216E39" w:rsidP="00216E39">
      <w:r w:rsidRPr="00136680">
        <w:t>Der henvises til afsnittet: Oplysninger om husdyrbruget og det ansøgte</w:t>
      </w:r>
      <w:r>
        <w:t>.</w:t>
      </w:r>
    </w:p>
    <w:p w14:paraId="718493DE" w14:textId="0072E4DF" w:rsidR="00216E39" w:rsidRDefault="00216E39" w:rsidP="00216E39">
      <w:pPr>
        <w:pStyle w:val="Overskrift3"/>
        <w:jc w:val="left"/>
      </w:pPr>
      <w:bookmarkStart w:id="259" w:name="_Toc68868519"/>
      <w:bookmarkStart w:id="260" w:name="_Toc94531166"/>
      <w:bookmarkStart w:id="261" w:name="_Hlk81228755"/>
      <w:bookmarkEnd w:id="257"/>
      <w:r>
        <w:t xml:space="preserve">Forventede </w:t>
      </w:r>
      <w:r w:rsidRPr="00136680">
        <w:t>indvirkninger på miljøet. (</w:t>
      </w:r>
      <w:r>
        <w:t>E</w:t>
      </w:r>
      <w:r w:rsidRPr="00136680">
        <w:t>1b</w:t>
      </w:r>
      <w:r>
        <w:t xml:space="preserve"> og Fc</w:t>
      </w:r>
      <w:r w:rsidR="00585BB9">
        <w:t xml:space="preserve"> og </w:t>
      </w:r>
      <w:r>
        <w:t>d</w:t>
      </w:r>
      <w:r w:rsidRPr="00136680">
        <w:t>)</w:t>
      </w:r>
      <w:r>
        <w:t xml:space="preserve"> og evt. foranstaltninger til at undgå, forebygge eller begrænse skadelige indvirkninger på miljø (E1c).</w:t>
      </w:r>
      <w:bookmarkEnd w:id="259"/>
      <w:bookmarkEnd w:id="260"/>
    </w:p>
    <w:p w14:paraId="06299F0B" w14:textId="77777777" w:rsidR="00216E39" w:rsidRPr="00C415F4" w:rsidRDefault="00216E39" w:rsidP="00216E39">
      <w:r w:rsidRPr="00136680">
        <w:t>Der henvises til de foretagne vurderinger i afsnittene 2.5 – 2.10. vedr. natur</w:t>
      </w:r>
      <w:r>
        <w:t xml:space="preserve"> bilag IV-arter</w:t>
      </w:r>
      <w:r w:rsidRPr="00136680">
        <w:t>, lugt, støj, støv lys, skadedyr, transporter, rystelser, energi</w:t>
      </w:r>
      <w:r>
        <w:t xml:space="preserve">, </w:t>
      </w:r>
      <w:r w:rsidRPr="00136680">
        <w:t>vand</w:t>
      </w:r>
      <w:r>
        <w:t xml:space="preserve"> og klima.</w:t>
      </w:r>
    </w:p>
    <w:p w14:paraId="492C906E" w14:textId="5E29F8A4" w:rsidR="00B13CE8" w:rsidRPr="00BF3647" w:rsidRDefault="009E09DC" w:rsidP="003F7A77">
      <w:pPr>
        <w:pStyle w:val="Overskrift3"/>
      </w:pPr>
      <w:bookmarkStart w:id="262" w:name="_Toc94531167"/>
      <w:bookmarkEnd w:id="258"/>
      <w:bookmarkEnd w:id="261"/>
      <w:r>
        <w:t>B</w:t>
      </w:r>
      <w:r w:rsidR="00B13CE8" w:rsidRPr="00BF3647">
        <w:t xml:space="preserve">efolkningen og menneskers sundhed </w:t>
      </w:r>
      <w:r w:rsidR="0055614C">
        <w:t>(</w:t>
      </w:r>
      <w:r w:rsidR="00216E39">
        <w:t>F4</w:t>
      </w:r>
      <w:r w:rsidR="0055614C">
        <w:t>)</w:t>
      </w:r>
      <w:bookmarkEnd w:id="262"/>
    </w:p>
    <w:p w14:paraId="04AC89D7" w14:textId="2A63D406" w:rsidR="002A6FF3" w:rsidRDefault="002A6FF3" w:rsidP="00B13CE8">
      <w:pPr>
        <w:rPr>
          <w:szCs w:val="20"/>
        </w:rPr>
      </w:pPr>
      <w:r>
        <w:rPr>
          <w:szCs w:val="20"/>
        </w:rPr>
        <w:t>Husdyrbrugets indretning, drift og beliggenhed er beskrevet i afsnit B. Herunder bl.a. emissioner i form af ammoniak (afs</w:t>
      </w:r>
      <w:r w:rsidR="00DE7DC3">
        <w:rPr>
          <w:szCs w:val="20"/>
        </w:rPr>
        <w:t>nit 2.5)</w:t>
      </w:r>
      <w:r>
        <w:rPr>
          <w:szCs w:val="20"/>
        </w:rPr>
        <w:t>, lugt</w:t>
      </w:r>
      <w:r w:rsidR="00DE7DC3">
        <w:rPr>
          <w:szCs w:val="20"/>
        </w:rPr>
        <w:t xml:space="preserve"> (afsnit 2.6)</w:t>
      </w:r>
      <w:r>
        <w:rPr>
          <w:szCs w:val="20"/>
        </w:rPr>
        <w:t>, st</w:t>
      </w:r>
      <w:r w:rsidR="00DE7DC3">
        <w:rPr>
          <w:szCs w:val="20"/>
        </w:rPr>
        <w:t>øj (afsnit 2.7.3)</w:t>
      </w:r>
      <w:r>
        <w:rPr>
          <w:szCs w:val="20"/>
        </w:rPr>
        <w:t xml:space="preserve"> og stø</w:t>
      </w:r>
      <w:r w:rsidR="00DE7DC3">
        <w:rPr>
          <w:szCs w:val="20"/>
        </w:rPr>
        <w:t>v (afsnit 2.7.4)</w:t>
      </w:r>
      <w:r>
        <w:rPr>
          <w:szCs w:val="20"/>
        </w:rPr>
        <w:t xml:space="preserve"> </w:t>
      </w:r>
      <w:r w:rsidR="0060290D">
        <w:rPr>
          <w:szCs w:val="20"/>
        </w:rPr>
        <w:t xml:space="preserve">og lys (2.7.5) </w:t>
      </w:r>
      <w:r>
        <w:rPr>
          <w:szCs w:val="20"/>
        </w:rPr>
        <w:t xml:space="preserve">som kan være til gene for omgivelserne og påvirke menneskers sundhed og trivsel. </w:t>
      </w:r>
      <w:r w:rsidR="00DE7DC3">
        <w:rPr>
          <w:szCs w:val="20"/>
        </w:rPr>
        <w:t xml:space="preserve">Disse forhold vil derfor ikke blive nærmere beskrevet her. </w:t>
      </w:r>
    </w:p>
    <w:p w14:paraId="317601C9" w14:textId="556040EB" w:rsidR="00A47916" w:rsidRDefault="0060290D" w:rsidP="00B13CE8">
      <w:pPr>
        <w:rPr>
          <w:szCs w:val="20"/>
        </w:rPr>
      </w:pPr>
      <w:r>
        <w:rPr>
          <w:szCs w:val="20"/>
        </w:rPr>
        <w:t>Der er i en stor del af den lovgivning der regulerer landbruget indbygget h</w:t>
      </w:r>
      <w:r w:rsidR="00F5293B">
        <w:rPr>
          <w:szCs w:val="20"/>
        </w:rPr>
        <w:t>ensyn</w:t>
      </w:r>
      <w:r>
        <w:rPr>
          <w:szCs w:val="20"/>
        </w:rPr>
        <w:t xml:space="preserve"> </w:t>
      </w:r>
      <w:r w:rsidR="00F5293B">
        <w:rPr>
          <w:szCs w:val="20"/>
        </w:rPr>
        <w:t>til befolkningen og menneskers sundhed</w:t>
      </w:r>
      <w:r>
        <w:rPr>
          <w:szCs w:val="20"/>
        </w:rPr>
        <w:t>.</w:t>
      </w:r>
      <w:r w:rsidR="00F5293B">
        <w:rPr>
          <w:szCs w:val="20"/>
        </w:rPr>
        <w:t xml:space="preserve"> </w:t>
      </w:r>
      <w:r w:rsidR="00A47916">
        <w:rPr>
          <w:szCs w:val="20"/>
        </w:rPr>
        <w:t xml:space="preserve">Det gælder f.eks. i forhold til hvordan </w:t>
      </w:r>
      <w:r w:rsidR="00B13CE8" w:rsidRPr="00BF3647">
        <w:rPr>
          <w:szCs w:val="20"/>
        </w:rPr>
        <w:t>afgrøder og produktionsdyr må behandles, samt tilbageholdelsestid for hvornår produkte</w:t>
      </w:r>
      <w:r w:rsidR="00BA46C7">
        <w:rPr>
          <w:szCs w:val="20"/>
        </w:rPr>
        <w:t>rne</w:t>
      </w:r>
      <w:r w:rsidR="00B13CE8" w:rsidRPr="00BF3647">
        <w:rPr>
          <w:szCs w:val="20"/>
        </w:rPr>
        <w:t xml:space="preserve"> kan sælges. </w:t>
      </w:r>
    </w:p>
    <w:p w14:paraId="3E06ACE0" w14:textId="58F2D10E" w:rsidR="00B13CE8" w:rsidRPr="001D0F29" w:rsidRDefault="00B13CE8" w:rsidP="00B13CE8">
      <w:pPr>
        <w:rPr>
          <w:szCs w:val="20"/>
          <w:u w:val="single"/>
        </w:rPr>
      </w:pPr>
      <w:r w:rsidRPr="00BF3647">
        <w:rPr>
          <w:szCs w:val="20"/>
        </w:rPr>
        <w:t xml:space="preserve">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w:t>
      </w:r>
    </w:p>
    <w:p w14:paraId="330F5978" w14:textId="77777777" w:rsidR="00A505DC" w:rsidRDefault="001D0F29" w:rsidP="00A505DC">
      <w:pPr>
        <w:spacing w:after="0"/>
        <w:rPr>
          <w:szCs w:val="20"/>
          <w:u w:val="single"/>
        </w:rPr>
      </w:pPr>
      <w:r w:rsidRPr="001D0F29">
        <w:rPr>
          <w:szCs w:val="20"/>
          <w:u w:val="single"/>
        </w:rPr>
        <w:t>Vurdering vedr. befolkningen og menneskers sundhed</w:t>
      </w:r>
    </w:p>
    <w:p w14:paraId="36DB2AFE" w14:textId="405308CC" w:rsidR="00B13CE8" w:rsidRPr="009F35CB" w:rsidRDefault="00B13CE8" w:rsidP="00A505DC">
      <w:pPr>
        <w:rPr>
          <w:szCs w:val="20"/>
          <w:u w:val="single"/>
        </w:rPr>
      </w:pPr>
      <w:r w:rsidRPr="009F35CB">
        <w:rPr>
          <w:szCs w:val="20"/>
        </w:rPr>
        <w:t>Det vurderes, at der ikke er nogen særlige forhold på husdyrbruget eller beliggenheden i forhold til n</w:t>
      </w:r>
      <w:r w:rsidR="002A6FF3" w:rsidRPr="009F35CB">
        <w:rPr>
          <w:szCs w:val="20"/>
        </w:rPr>
        <w:t>abo</w:t>
      </w:r>
      <w:r w:rsidR="009A5AC0" w:rsidRPr="009F35CB">
        <w:rPr>
          <w:szCs w:val="20"/>
        </w:rPr>
        <w:t>beboelser</w:t>
      </w:r>
      <w:r w:rsidR="002A6FF3" w:rsidRPr="009F35CB">
        <w:rPr>
          <w:szCs w:val="20"/>
        </w:rPr>
        <w:t>, institutioner eller sygehuse</w:t>
      </w:r>
      <w:r w:rsidRPr="009F35CB">
        <w:rPr>
          <w:szCs w:val="20"/>
        </w:rPr>
        <w:t xml:space="preserve"> der gør, at der i forbindelse med miljøgodkendelsen skal stilles særlige vilkår i forhold til menneskers sundhed.</w:t>
      </w:r>
    </w:p>
    <w:p w14:paraId="78C92893" w14:textId="7041ADF2" w:rsidR="00F2482F" w:rsidRPr="009F35CB" w:rsidRDefault="002A6FF3" w:rsidP="00A505DC">
      <w:bookmarkStart w:id="263" w:name="_Hlk33444160"/>
      <w:r w:rsidRPr="009F35CB">
        <w:t xml:space="preserve">Det vurderes, at </w:t>
      </w:r>
      <w:r w:rsidR="00F2482F" w:rsidRPr="009F35CB">
        <w:t xml:space="preserve">husdyrbruget ikke udgør en </w:t>
      </w:r>
      <w:r w:rsidRPr="009F35CB">
        <w:t xml:space="preserve">særlig </w:t>
      </w:r>
      <w:r w:rsidR="00F2482F" w:rsidRPr="009F35CB">
        <w:t xml:space="preserve">sundhedsrisiko, samt at husdyrbruget kan godkendes som ansøgt uden at være til gene for </w:t>
      </w:r>
      <w:r w:rsidRPr="009F35CB">
        <w:t>menneskers sundhed</w:t>
      </w:r>
      <w:r w:rsidR="00F2482F" w:rsidRPr="009F35CB">
        <w:t xml:space="preserve">. </w:t>
      </w:r>
    </w:p>
    <w:p w14:paraId="17056528" w14:textId="5C589A16" w:rsidR="00B13CE8" w:rsidRPr="0020775E" w:rsidRDefault="00B13CE8" w:rsidP="003F7A77">
      <w:pPr>
        <w:pStyle w:val="Overskrift3"/>
      </w:pPr>
      <w:bookmarkStart w:id="264" w:name="_Toc94531168"/>
      <w:bookmarkStart w:id="265" w:name="_Hlk40693925"/>
      <w:bookmarkEnd w:id="263"/>
      <w:r w:rsidRPr="0020775E">
        <w:t>Påvirkninger af jordarealer, jordbund</w:t>
      </w:r>
      <w:r w:rsidR="00570E24">
        <w:t xml:space="preserve"> og vand</w:t>
      </w:r>
      <w:r w:rsidR="00471B11">
        <w:t>, luft og klima</w:t>
      </w:r>
      <w:r w:rsidR="0055614C">
        <w:t xml:space="preserve"> (</w:t>
      </w:r>
      <w:r w:rsidR="00216E39">
        <w:t>F4</w:t>
      </w:r>
      <w:r w:rsidR="0055614C">
        <w:t>)</w:t>
      </w:r>
      <w:bookmarkEnd w:id="264"/>
    </w:p>
    <w:p w14:paraId="394AE58E" w14:textId="77777777" w:rsidR="00A505DC" w:rsidRDefault="00A505DC" w:rsidP="00A505DC">
      <w:pPr>
        <w:spacing w:after="0"/>
        <w:rPr>
          <w:b/>
          <w:bCs/>
          <w:i/>
          <w:iCs/>
          <w:szCs w:val="20"/>
        </w:rPr>
      </w:pPr>
      <w:r>
        <w:rPr>
          <w:b/>
          <w:bCs/>
          <w:i/>
          <w:iCs/>
          <w:szCs w:val="20"/>
        </w:rPr>
        <w:br/>
      </w:r>
      <w:r w:rsidR="00EB0C84" w:rsidRPr="00EB0C84">
        <w:rPr>
          <w:b/>
          <w:bCs/>
          <w:i/>
          <w:iCs/>
          <w:szCs w:val="20"/>
        </w:rPr>
        <w:t>Jordarealer og jordbund</w:t>
      </w:r>
    </w:p>
    <w:p w14:paraId="0B516B34" w14:textId="77777777" w:rsidR="00790817" w:rsidRDefault="00790817" w:rsidP="00790817">
      <w:bookmarkStart w:id="266" w:name="_Hlk81317582"/>
      <w:r>
        <w:t>Husdyrbrugets påvirkning af jordarealer sker primært ved brug af husdyrgødning og bekæmpelsesmidler i markbruget. Reguleringen heraf varetages af anden lovgivning end husdyrlovgivningen. Der er derfor ikke lavet konsekvensvurdering af markdrift.</w:t>
      </w:r>
    </w:p>
    <w:p w14:paraId="4D8A68C1" w14:textId="77777777" w:rsidR="00790817" w:rsidRPr="009F35CB" w:rsidRDefault="00790817" w:rsidP="00790817">
      <w:r>
        <w:t xml:space="preserve">Risikoen for påvirkning af jordarealer ved selve bygningsparcellen er forurening med olie og kemikalier. Kemikalier til driften af husdyranlægget er pakket i enheder på optil 25 liter. De opbevares og anvendes inde i staldanlægget, hvor der ikke er mulighed for afløb til </w:t>
      </w:r>
      <w:r w:rsidRPr="009F35CB">
        <w:t>jordoverflade. Kemikalier til driften er primært sæber.</w:t>
      </w:r>
    </w:p>
    <w:p w14:paraId="51E19D29" w14:textId="0BCB6D6A" w:rsidR="00790817" w:rsidRPr="009F35CB" w:rsidRDefault="00790817" w:rsidP="00790817">
      <w:r w:rsidRPr="009F35CB">
        <w:t>Olie til opvarmning opbevares i en godkendt</w:t>
      </w:r>
      <w:r w:rsidR="009F35CB" w:rsidRPr="009F35CB">
        <w:t>e</w:t>
      </w:r>
      <w:r w:rsidRPr="009F35CB">
        <w:t xml:space="preserve"> tank</w:t>
      </w:r>
      <w:r w:rsidR="009F35CB" w:rsidRPr="009F35CB">
        <w:t>e</w:t>
      </w:r>
      <w:r w:rsidRPr="009F35CB">
        <w:t>. Tanken</w:t>
      </w:r>
      <w:r w:rsidR="009F35CB" w:rsidRPr="009F35CB">
        <w:t>e</w:t>
      </w:r>
      <w:r w:rsidRPr="009F35CB">
        <w:t xml:space="preserve"> påvirkes ikke mekanisk og dermed er sandsynligheden for brud på tanken</w:t>
      </w:r>
      <w:r w:rsidR="009F35CB" w:rsidRPr="009F35CB">
        <w:t>e</w:t>
      </w:r>
      <w:r w:rsidRPr="009F35CB">
        <w:t xml:space="preserve"> minimal. </w:t>
      </w:r>
    </w:p>
    <w:p w14:paraId="43E5B374" w14:textId="13A126CF" w:rsidR="00EB0C84" w:rsidRPr="00790817" w:rsidRDefault="00790817" w:rsidP="0060290D">
      <w:r w:rsidRPr="009F35CB">
        <w:t xml:space="preserve">Risikoen for udsivning af gødningsstoffer fra </w:t>
      </w:r>
      <w:r>
        <w:t xml:space="preserve">anlægget er minimal, da stald, gyllerør og gyllebeholdere udføres i tætte og stabile materialer </w:t>
      </w:r>
      <w:bookmarkStart w:id="267" w:name="_Hlk66970041"/>
      <w:r>
        <w:t>i henhold til bygningsreglementet. Derudover vil det ældre staldanlæg tages ud af drift, hvilket betyder at det ikke udgør en risiko.</w:t>
      </w:r>
      <w:bookmarkEnd w:id="267"/>
      <w:r w:rsidR="00924BEF">
        <w:rPr>
          <w:szCs w:val="20"/>
        </w:rPr>
        <w:t xml:space="preserve"> </w:t>
      </w:r>
    </w:p>
    <w:bookmarkEnd w:id="266"/>
    <w:p w14:paraId="6395003D" w14:textId="243FB92F" w:rsidR="00CF5F1F" w:rsidRDefault="007A64EA" w:rsidP="00A505DC">
      <w:pPr>
        <w:pStyle w:val="Overskrift5"/>
        <w:spacing w:after="0"/>
      </w:pPr>
      <w:r>
        <w:t xml:space="preserve">Vand herunder </w:t>
      </w:r>
      <w:r w:rsidR="00570E24">
        <w:t>grund</w:t>
      </w:r>
      <w:r>
        <w:t>-</w:t>
      </w:r>
      <w:r w:rsidR="00570E24">
        <w:t xml:space="preserve"> og overfladevand</w:t>
      </w:r>
      <w:r w:rsidR="00CF5F1F" w:rsidRPr="0020775E">
        <w:t xml:space="preserve"> </w:t>
      </w:r>
    </w:p>
    <w:p w14:paraId="3BAFF93F" w14:textId="45E4EF16" w:rsidR="00EE6B8F" w:rsidRPr="00EE6B8F" w:rsidRDefault="00EE6B8F" w:rsidP="00EE6B8F">
      <w:r>
        <w:t>Vandforbrug og mulighederne for at minimere vandforbruget er beskrevet i afsnittet 2.8.5.</w:t>
      </w:r>
    </w:p>
    <w:p w14:paraId="0FC937BE" w14:textId="77777777" w:rsidR="00874692" w:rsidRDefault="00874692" w:rsidP="00A505DC">
      <w:pPr>
        <w:rPr>
          <w:szCs w:val="20"/>
        </w:rPr>
      </w:pPr>
    </w:p>
    <w:p w14:paraId="4C605C75" w14:textId="39AC996F" w:rsidR="00790817" w:rsidRPr="009F35CB" w:rsidRDefault="00874692" w:rsidP="009F35CB">
      <w:pPr>
        <w:rPr>
          <w:szCs w:val="20"/>
        </w:rPr>
      </w:pPr>
      <w:r w:rsidRPr="009F35CB">
        <w:rPr>
          <w:szCs w:val="20"/>
        </w:rPr>
        <w:t>Gyllebeholderne kontrolleres regelmæssigt for utætheder og er underlagt beholderkontrol. De eksisterende gyllebeholder</w:t>
      </w:r>
      <w:r w:rsidR="009F35CB" w:rsidRPr="009F35CB">
        <w:rPr>
          <w:szCs w:val="20"/>
        </w:rPr>
        <w:t>e</w:t>
      </w:r>
      <w:r w:rsidRPr="009F35CB">
        <w:rPr>
          <w:szCs w:val="20"/>
        </w:rPr>
        <w:t xml:space="preserve"> er placeret mere end 100 meter fra vandløb og søer større end 100 m</w:t>
      </w:r>
      <w:r w:rsidRPr="009F35CB">
        <w:rPr>
          <w:szCs w:val="20"/>
          <w:vertAlign w:val="superscript"/>
        </w:rPr>
        <w:t>2</w:t>
      </w:r>
      <w:r w:rsidRPr="009F35CB">
        <w:rPr>
          <w:szCs w:val="20"/>
        </w:rPr>
        <w:t xml:space="preserve">. </w:t>
      </w:r>
    </w:p>
    <w:p w14:paraId="08176DD1" w14:textId="74BCD351" w:rsidR="00874692" w:rsidRPr="009F35CB" w:rsidRDefault="00EE6B8F" w:rsidP="009F35CB">
      <w:pPr>
        <w:rPr>
          <w:szCs w:val="20"/>
        </w:rPr>
      </w:pPr>
      <w:r w:rsidRPr="009F35CB">
        <w:rPr>
          <w:szCs w:val="20"/>
        </w:rPr>
        <w:t xml:space="preserve">Der </w:t>
      </w:r>
      <w:r w:rsidR="009A5AC0" w:rsidRPr="009F35CB">
        <w:rPr>
          <w:szCs w:val="20"/>
        </w:rPr>
        <w:t>bliv</w:t>
      </w:r>
      <w:r w:rsidRPr="009F35CB">
        <w:rPr>
          <w:szCs w:val="20"/>
        </w:rPr>
        <w:t>er desuden udarbejdet en beredskabsplan som skal sikre, at der er en plan for hvordan et evt. utilsigtet udslip</w:t>
      </w:r>
      <w:r w:rsidR="00720A85" w:rsidRPr="009F35CB">
        <w:rPr>
          <w:szCs w:val="20"/>
        </w:rPr>
        <w:t xml:space="preserve"> af flydende husdyrgødning</w:t>
      </w:r>
      <w:r w:rsidRPr="009F35CB">
        <w:rPr>
          <w:szCs w:val="20"/>
        </w:rPr>
        <w:t xml:space="preserve"> håndteres bedst muligt i forhold til at mindske påvirkningen af vandmiljøet. </w:t>
      </w:r>
      <w:r w:rsidR="007A64EA" w:rsidRPr="009F35CB">
        <w:rPr>
          <w:szCs w:val="20"/>
        </w:rPr>
        <w:t xml:space="preserve"> </w:t>
      </w:r>
    </w:p>
    <w:p w14:paraId="53F465E9" w14:textId="41F7EB60" w:rsidR="00790817" w:rsidRDefault="00790817" w:rsidP="00790817">
      <w:r>
        <w:t xml:space="preserve">Bygningsmassen ligger </w:t>
      </w:r>
      <w:r w:rsidRPr="002C3063">
        <w:t>i OSD, område for særlige drikkevandsinteresser</w:t>
      </w:r>
      <w:r w:rsidR="002C3063" w:rsidRPr="002C3063">
        <w:t>, indsatsområde indenfor nitratfølsomme indvindingsområder</w:t>
      </w:r>
      <w:r w:rsidRPr="002C3063">
        <w:t xml:space="preserve"> og i nitratfølsomt indvindingso</w:t>
      </w:r>
      <w:r w:rsidRPr="009F35CB">
        <w:t>mråde</w:t>
      </w:r>
      <w:r>
        <w:t xml:space="preserve">. Forurening af grundvand ved en bygningsmasse sker primært ved en punktforurening, som ikke håndteres i kombination med en nedadgående vandstrømning. Indretningen af staldanlægget med lukkede rørføringer og støbt bund vil ikke give anledning til en punktforurening, da konstruktionerne ikke påvirkes mekanisk hvorved der opstår brud. Derudover er der under en støbt bund ingen nedadgående vandstrømning, da det afledes væk fra tagfladen. </w:t>
      </w:r>
    </w:p>
    <w:p w14:paraId="61F68537" w14:textId="77777777" w:rsidR="00790817" w:rsidRDefault="00790817" w:rsidP="00790817">
      <w:r>
        <w:t xml:space="preserve">Risiko for punktforurening med olie eller kemikalier til jord anses generelt for at være minimal. Skulle der forekomme en punktforurening på jordoverfladen kan denne dog nemt håndteres og der er derfor ingen risiko for punktforurening af grundvand.    </w:t>
      </w:r>
    </w:p>
    <w:p w14:paraId="3F2D79E0" w14:textId="77777777" w:rsidR="00A505DC" w:rsidRDefault="00EE6B8F" w:rsidP="00A505DC">
      <w:pPr>
        <w:spacing w:after="0"/>
        <w:rPr>
          <w:b/>
          <w:bCs/>
          <w:i/>
          <w:iCs/>
          <w:szCs w:val="20"/>
        </w:rPr>
      </w:pPr>
      <w:r w:rsidRPr="00EE6B8F">
        <w:rPr>
          <w:b/>
          <w:bCs/>
          <w:i/>
          <w:iCs/>
          <w:szCs w:val="20"/>
        </w:rPr>
        <w:t>Luft og klima</w:t>
      </w:r>
    </w:p>
    <w:p w14:paraId="36D648BB" w14:textId="77777777" w:rsidR="00790817" w:rsidRDefault="00790817" w:rsidP="00790817">
      <w:r>
        <w:t>Forurening af luften sker primært gennem ammoniakfordampning og støv fra produktionen. Disse emner er belyst i afsnit 2.5 (husdyrbrugets ammoniakemission) og 2.7.4 (Støv). Klimaet påvirkes primært gennem energiforbrug og transporter til og fra husdyrbruget. Disse emner er belyst i afsnittet vedr. transporter (2.7.1) og afsnittet vedr. energi (2.8.4).</w:t>
      </w:r>
    </w:p>
    <w:p w14:paraId="6B9B469B" w14:textId="4E03FF99" w:rsidR="00E35ADD" w:rsidRPr="002C3063" w:rsidRDefault="00790817" w:rsidP="00E35ADD">
      <w:pPr>
        <w:contextualSpacing/>
      </w:pPr>
      <w:r>
        <w:rPr>
          <w:u w:val="single"/>
        </w:rPr>
        <w:t xml:space="preserve">Vurdering </w:t>
      </w:r>
      <w:r>
        <w:rPr>
          <w:u w:val="single"/>
        </w:rPr>
        <w:br/>
      </w:r>
      <w:r w:rsidR="00E35ADD" w:rsidRPr="002C3063">
        <w:t xml:space="preserve">Stalde, gyllerør og gyllebeholdere er udført i tætte og stabile materialer, og det vurderes derfor, at der ved normal drift ikke kan ske udsivning af næringsstoffer eller andre stoffer fra anlægget. </w:t>
      </w:r>
    </w:p>
    <w:p w14:paraId="0A716208" w14:textId="77777777" w:rsidR="00E35ADD" w:rsidRPr="002C3063" w:rsidRDefault="00E35ADD" w:rsidP="00E35ADD">
      <w:pPr>
        <w:contextualSpacing/>
      </w:pPr>
    </w:p>
    <w:p w14:paraId="3EF09B19" w14:textId="3ACA9164" w:rsidR="00E35ADD" w:rsidRPr="002C3063" w:rsidRDefault="00E35ADD" w:rsidP="00E35ADD">
      <w:pPr>
        <w:contextualSpacing/>
      </w:pPr>
      <w:r w:rsidRPr="002C3063">
        <w:t xml:space="preserve">Opbevaring af kemikalier sker desuden på en måde, som reducerer risikoen for forurening af jord og dermed også vand. </w:t>
      </w:r>
    </w:p>
    <w:p w14:paraId="083883EC" w14:textId="77777777" w:rsidR="00E35ADD" w:rsidRPr="002C3063" w:rsidRDefault="00E35ADD" w:rsidP="00E35ADD">
      <w:pPr>
        <w:contextualSpacing/>
      </w:pPr>
    </w:p>
    <w:p w14:paraId="2F7AF26A" w14:textId="05DF6B8C" w:rsidR="00E35ADD" w:rsidRPr="002C3063" w:rsidRDefault="00E35ADD" w:rsidP="00E35ADD">
      <w:pPr>
        <w:contextualSpacing/>
      </w:pPr>
      <w:r w:rsidRPr="002C3063">
        <w:t xml:space="preserve">Ved et utilsigtet udslip af gylle fra gyllebeholderne eller evt. brand, foreskriver beredskabsplanen hvordan husdyrbruget skal agere for at minimere omfanget af en forurening.  </w:t>
      </w:r>
    </w:p>
    <w:p w14:paraId="672D858A" w14:textId="77777777" w:rsidR="00E35ADD" w:rsidRPr="002C3063" w:rsidRDefault="00E35ADD" w:rsidP="00E35ADD">
      <w:pPr>
        <w:contextualSpacing/>
      </w:pPr>
    </w:p>
    <w:p w14:paraId="1DDD23AA" w14:textId="1F5D9932" w:rsidR="000876D5" w:rsidRPr="002C3063" w:rsidRDefault="00E35ADD" w:rsidP="00790817">
      <w:pPr>
        <w:contextualSpacing/>
      </w:pPr>
      <w:r w:rsidRPr="002C3063">
        <w:t xml:space="preserve">Skulle der ske en overfladisk punktforurening vil forureningen kunne håndteres længe før der reelt vil være en risiko for jord og grundvand.  </w:t>
      </w:r>
      <w:r w:rsidR="00E312A5" w:rsidRPr="002C3063">
        <w:rPr>
          <w:szCs w:val="20"/>
        </w:rPr>
        <w:t xml:space="preserve">  </w:t>
      </w:r>
    </w:p>
    <w:p w14:paraId="27334056" w14:textId="262FDF09" w:rsidR="008A2FC5" w:rsidRPr="00136680" w:rsidRDefault="008A2FC5" w:rsidP="000876D5">
      <w:pPr>
        <w:pStyle w:val="Overskrift3"/>
      </w:pPr>
      <w:bookmarkStart w:id="268" w:name="_Toc94531169"/>
      <w:bookmarkStart w:id="269" w:name="_Hlk67498955"/>
      <w:bookmarkEnd w:id="265"/>
      <w:r w:rsidRPr="00136680">
        <w:t>Risici for større ulykker og katastrofer</w:t>
      </w:r>
      <w:r w:rsidR="00643E3A" w:rsidRPr="00136680">
        <w:t xml:space="preserve"> (</w:t>
      </w:r>
      <w:r w:rsidR="00216E39">
        <w:t>E</w:t>
      </w:r>
      <w:r w:rsidR="00643E3A" w:rsidRPr="00136680">
        <w:t>1c)</w:t>
      </w:r>
      <w:bookmarkEnd w:id="268"/>
    </w:p>
    <w:bookmarkEnd w:id="269"/>
    <w:p w14:paraId="208FA34B" w14:textId="3E3D7C4A" w:rsidR="00643E3A" w:rsidRPr="00136680" w:rsidRDefault="00643E3A" w:rsidP="00A36280">
      <w:pPr>
        <w:rPr>
          <w:color w:val="FF0000"/>
        </w:rPr>
      </w:pPr>
      <w:r w:rsidRPr="00136680">
        <w:t xml:space="preserve">Ansøger har forholdt sig til mulige uheld </w:t>
      </w:r>
      <w:r w:rsidR="00136680">
        <w:t xml:space="preserve">og mulighederne for at forbygge og afbøde virkningerne af uheld i den </w:t>
      </w:r>
      <w:r w:rsidRPr="00136680">
        <w:t>udarbejde</w:t>
      </w:r>
      <w:r w:rsidR="00136680">
        <w:t xml:space="preserve">de </w:t>
      </w:r>
      <w:r w:rsidRPr="00136680">
        <w:t xml:space="preserve">beredskabsplan. </w:t>
      </w:r>
    </w:p>
    <w:p w14:paraId="41783429" w14:textId="704E5C15" w:rsidR="00643E3A" w:rsidRPr="00F52022" w:rsidRDefault="00643E3A" w:rsidP="00A36280">
      <w:pPr>
        <w:ind w:right="-52"/>
      </w:pPr>
      <w:bookmarkStart w:id="270" w:name="_Hlk30661650"/>
      <w:r w:rsidRPr="00F52022">
        <w:t>Sker der uheld der kan medføre alvorlige påvirkninger af natur o</w:t>
      </w:r>
      <w:r w:rsidR="00136680" w:rsidRPr="00F52022">
        <w:t>g</w:t>
      </w:r>
      <w:r w:rsidRPr="00F52022">
        <w:t xml:space="preserve"> miljø vil alarmcentralen straks blive kontaktet. Ligeledes vil kommunens Tekniske Forvaltning efterfølgende blive underrettet. </w:t>
      </w:r>
    </w:p>
    <w:p w14:paraId="0088223D" w14:textId="1FCA6308" w:rsidR="008A2FC5" w:rsidRPr="00F52022" w:rsidRDefault="00643E3A" w:rsidP="003F7A77">
      <w:pPr>
        <w:pStyle w:val="Overskrift3"/>
      </w:pPr>
      <w:bookmarkStart w:id="271" w:name="_Toc94531170"/>
      <w:bookmarkEnd w:id="270"/>
      <w:r w:rsidRPr="00F52022">
        <w:t>Alternative løsninger som ansøger har undersøgt (</w:t>
      </w:r>
      <w:bookmarkStart w:id="272" w:name="_Hlk70502143"/>
      <w:r w:rsidR="00216E39">
        <w:t>E</w:t>
      </w:r>
      <w:r w:rsidR="00216E39" w:rsidRPr="00F52022">
        <w:t>1d</w:t>
      </w:r>
      <w:r w:rsidR="00216E39">
        <w:t xml:space="preserve"> og F2, F3</w:t>
      </w:r>
      <w:r w:rsidR="00216E39" w:rsidRPr="00F52022">
        <w:t>)</w:t>
      </w:r>
      <w:bookmarkEnd w:id="271"/>
      <w:bookmarkEnd w:id="272"/>
    </w:p>
    <w:p w14:paraId="0EFF564F" w14:textId="77777777" w:rsidR="00A505DC" w:rsidRDefault="00A505DC" w:rsidP="00A505DC">
      <w:pPr>
        <w:spacing w:after="0"/>
        <w:rPr>
          <w:b/>
          <w:bCs/>
          <w:i/>
          <w:iCs/>
        </w:rPr>
      </w:pPr>
      <w:r>
        <w:rPr>
          <w:b/>
          <w:bCs/>
          <w:i/>
          <w:iCs/>
        </w:rPr>
        <w:br/>
      </w:r>
      <w:r w:rsidR="00E476D4" w:rsidRPr="000876D5">
        <w:rPr>
          <w:b/>
          <w:bCs/>
          <w:i/>
          <w:iCs/>
        </w:rPr>
        <w:t>Alternativer til nye anlægsdeles placering</w:t>
      </w:r>
    </w:p>
    <w:p w14:paraId="636726CC" w14:textId="233338B0" w:rsidR="002C3063" w:rsidRPr="002C3063" w:rsidRDefault="002C3063" w:rsidP="00A505DC">
      <w:r w:rsidRPr="002C3063">
        <w:t>Der er ikke vurderet alternative placeringer, da ændringerne i det ansøgte projekt sker i eksisterende bygningsmasse.</w:t>
      </w:r>
    </w:p>
    <w:p w14:paraId="47807B7B" w14:textId="04370D56" w:rsidR="008A570D" w:rsidRPr="002C3063" w:rsidRDefault="008A570D" w:rsidP="00A36280">
      <w:r w:rsidRPr="002C3063">
        <w:t xml:space="preserve">Det ansøgte giver mulighed for en mere fleksibel produktion idet husdyrbruget med en ny godkendelse ikke vil skulle søge på ny hvis der opstår behov for at justere produktionen i forhold til grisenes ind- og afgangsvægte. </w:t>
      </w:r>
    </w:p>
    <w:p w14:paraId="1D6EB914" w14:textId="77777777" w:rsidR="00A505DC" w:rsidRDefault="00E476D4" w:rsidP="00A505DC">
      <w:pPr>
        <w:spacing w:after="0"/>
        <w:rPr>
          <w:b/>
          <w:bCs/>
          <w:i/>
          <w:iCs/>
        </w:rPr>
      </w:pPr>
      <w:r w:rsidRPr="000876D5">
        <w:rPr>
          <w:b/>
          <w:bCs/>
          <w:i/>
          <w:iCs/>
        </w:rPr>
        <w:t>Alternativer til valg af teknologi</w:t>
      </w:r>
    </w:p>
    <w:p w14:paraId="472DF177" w14:textId="4F90084E" w:rsidR="00F46143" w:rsidRPr="002C3063" w:rsidRDefault="00AB5FA8" w:rsidP="002C3063">
      <w:bookmarkStart w:id="273" w:name="_Hlk33280215"/>
      <w:r w:rsidRPr="002C3063">
        <w:t>Der er ikke vurderet på alternativer til valg af teknologi, da der ikke er integreret teknologier i anlægget udover de eksisterende staldsystemer</w:t>
      </w:r>
      <w:r w:rsidR="002C3063" w:rsidRPr="002C3063">
        <w:t>.</w:t>
      </w:r>
      <w:bookmarkEnd w:id="273"/>
    </w:p>
    <w:p w14:paraId="2A9D9DCB" w14:textId="33112B6B" w:rsidR="008A570D" w:rsidRPr="002C3063" w:rsidRDefault="00920032" w:rsidP="00A36280">
      <w:bookmarkStart w:id="274" w:name="_Hlk30661933"/>
      <w:r>
        <w:rPr>
          <w:b/>
          <w:bCs/>
          <w:i/>
          <w:iCs/>
        </w:rPr>
        <w:t>0</w:t>
      </w:r>
      <w:r w:rsidR="00AB5FA8" w:rsidRPr="00F66E89">
        <w:rPr>
          <w:b/>
          <w:bCs/>
          <w:i/>
          <w:iCs/>
        </w:rPr>
        <w:t>-alternativet</w:t>
      </w:r>
      <w:bookmarkStart w:id="275" w:name="_Hlk30661680"/>
      <w:bookmarkEnd w:id="274"/>
      <w:r w:rsidR="00AB5FA8">
        <w:rPr>
          <w:b/>
          <w:bCs/>
        </w:rPr>
        <w:br/>
      </w:r>
      <w:r w:rsidR="00E35ADD" w:rsidRPr="002C3063">
        <w:t>0</w:t>
      </w:r>
      <w:r w:rsidR="00F52022" w:rsidRPr="002C3063">
        <w:t xml:space="preserve">-alternativet </w:t>
      </w:r>
      <w:r w:rsidR="008A570D" w:rsidRPr="002C3063">
        <w:t xml:space="preserve">beskriver den situation hvor husdyrbruget kører videre på den eksisterende godkendelse. </w:t>
      </w:r>
      <w:bookmarkStart w:id="276" w:name="_Hlk30661816"/>
      <w:bookmarkEnd w:id="275"/>
      <w:r w:rsidR="00F52022" w:rsidRPr="002C3063">
        <w:rPr>
          <w:szCs w:val="20"/>
          <w:lang w:eastAsia="da-DK"/>
        </w:rPr>
        <w:t>0-alternativet vil betyde</w:t>
      </w:r>
      <w:r w:rsidR="008A570D" w:rsidRPr="002C3063">
        <w:rPr>
          <w:szCs w:val="20"/>
          <w:lang w:eastAsia="da-DK"/>
        </w:rPr>
        <w:t>, at husdyrbruget ikke vil kunne udvise den fleksibilitet og omstillingsevne som markedet forlanger</w:t>
      </w:r>
      <w:r w:rsidR="00AB5FA8" w:rsidRPr="002C3063">
        <w:rPr>
          <w:szCs w:val="20"/>
          <w:lang w:eastAsia="da-DK"/>
        </w:rPr>
        <w:t xml:space="preserve"> </w:t>
      </w:r>
      <w:r w:rsidR="002C3063" w:rsidRPr="002C3063">
        <w:rPr>
          <w:szCs w:val="20"/>
          <w:lang w:eastAsia="da-DK"/>
        </w:rPr>
        <w:t xml:space="preserve">og </w:t>
      </w:r>
      <w:r w:rsidR="00AB5FA8" w:rsidRPr="002C3063">
        <w:rPr>
          <w:szCs w:val="20"/>
          <w:lang w:eastAsia="da-DK"/>
        </w:rPr>
        <w:t>på sigt ikke vil kunne udnytte de fordele der ligger i stordrift for at holde omkostningerne pr. produceret enhed nede</w:t>
      </w:r>
      <w:r w:rsidR="002C3063" w:rsidRPr="002C3063">
        <w:rPr>
          <w:szCs w:val="20"/>
          <w:lang w:eastAsia="da-DK"/>
        </w:rPr>
        <w:t>.</w:t>
      </w:r>
    </w:p>
    <w:p w14:paraId="40256BD8" w14:textId="1FEEE885" w:rsidR="00AB5FA8" w:rsidRDefault="00AB5FA8" w:rsidP="00A36280">
      <w:pPr>
        <w:rPr>
          <w:szCs w:val="20"/>
          <w:lang w:eastAsia="da-DK"/>
        </w:rPr>
      </w:pPr>
      <w:bookmarkStart w:id="277" w:name="_Hlk30661848"/>
      <w:r w:rsidRPr="009978D1">
        <w:rPr>
          <w:szCs w:val="20"/>
        </w:rPr>
        <w:t>I alle virksomheder er der løbende krav til at tilpasse og optimere driften efter markedsforholdene.</w:t>
      </w:r>
      <w:bookmarkEnd w:id="277"/>
      <w:r>
        <w:rPr>
          <w:szCs w:val="20"/>
          <w:lang w:eastAsia="da-DK"/>
        </w:rPr>
        <w:t xml:space="preserve"> </w:t>
      </w:r>
    </w:p>
    <w:p w14:paraId="5E28EFFB" w14:textId="1B0D4C84" w:rsidR="00AB5FA8" w:rsidRPr="002C3063" w:rsidRDefault="008A570D" w:rsidP="00A36280">
      <w:r w:rsidRPr="002C3063">
        <w:rPr>
          <w:szCs w:val="20"/>
        </w:rPr>
        <w:t>Med en godkendelse efter Husdyrbruglovens §16a</w:t>
      </w:r>
      <w:r w:rsidR="00F46143" w:rsidRPr="002C3063">
        <w:rPr>
          <w:szCs w:val="20"/>
        </w:rPr>
        <w:t xml:space="preserve"> stk. 2</w:t>
      </w:r>
      <w:r w:rsidRPr="002C3063">
        <w:rPr>
          <w:szCs w:val="20"/>
        </w:rPr>
        <w:t xml:space="preserve"> forventes der ikke e</w:t>
      </w:r>
      <w:r w:rsidR="002C3063" w:rsidRPr="002C3063">
        <w:rPr>
          <w:szCs w:val="20"/>
        </w:rPr>
        <w:t>t</w:t>
      </w:r>
      <w:r w:rsidRPr="002C3063">
        <w:rPr>
          <w:szCs w:val="20"/>
        </w:rPr>
        <w:t xml:space="preserve"> øget produktion</w:t>
      </w:r>
      <w:r w:rsidR="002C3063" w:rsidRPr="002C3063">
        <w:rPr>
          <w:szCs w:val="20"/>
        </w:rPr>
        <w:t>sareal til</w:t>
      </w:r>
      <w:r w:rsidRPr="002C3063">
        <w:rPr>
          <w:szCs w:val="20"/>
        </w:rPr>
        <w:t xml:space="preserve"> grise på ejendommen men godkendelsen </w:t>
      </w:r>
      <w:r w:rsidRPr="002C3063">
        <w:t>vil give ansøger en øget fleksibilitet</w:t>
      </w:r>
      <w:r w:rsidR="002C3063" w:rsidRPr="002C3063">
        <w:t xml:space="preserve"> i produktionen og</w:t>
      </w:r>
      <w:r w:rsidRPr="002C3063">
        <w:t xml:space="preserve"> i forhold til at udnytte staldanlægget. Det betyder at husdyrbruget</w:t>
      </w:r>
      <w:r w:rsidR="002C3063" w:rsidRPr="002C3063">
        <w:t xml:space="preserve"> kan være konkurrencedygtigt og</w:t>
      </w:r>
      <w:r w:rsidRPr="002C3063">
        <w:t xml:space="preserve"> hurtigere vil kunne omstille sig i forhold til markedsvilkår.</w:t>
      </w:r>
    </w:p>
    <w:p w14:paraId="53ADBB5C" w14:textId="683D29C9" w:rsidR="008A570D" w:rsidRPr="002C3063" w:rsidRDefault="008A570D" w:rsidP="00A36280">
      <w:r w:rsidRPr="002C3063">
        <w:t xml:space="preserve">Med en godkendelse efter §16a får husdyrbruget status af IE-brug og bliver underlagt en række særregler som skal medvirke til at produktionen </w:t>
      </w:r>
      <w:r w:rsidR="00F46143" w:rsidRPr="002C3063">
        <w:t>har et</w:t>
      </w:r>
      <w:r w:rsidRPr="002C3063">
        <w:t xml:space="preserve"> stadig mindre ressourceforbrug og</w:t>
      </w:r>
      <w:r w:rsidR="00F46143" w:rsidRPr="002C3063">
        <w:t xml:space="preserve"> reduceret</w:t>
      </w:r>
      <w:r w:rsidRPr="002C3063">
        <w:t xml:space="preserve"> påvirkning af omgivelserne.</w:t>
      </w:r>
    </w:p>
    <w:p w14:paraId="08FE68BF" w14:textId="77777777" w:rsidR="00A505DC" w:rsidRDefault="00AB5FA8" w:rsidP="00A505DC">
      <w:pPr>
        <w:spacing w:after="0"/>
        <w:rPr>
          <w:u w:val="single"/>
        </w:rPr>
      </w:pPr>
      <w:r w:rsidRPr="000876D5">
        <w:rPr>
          <w:u w:val="single"/>
        </w:rPr>
        <w:t>Vurdering</w:t>
      </w:r>
      <w:r w:rsidR="000876D5" w:rsidRPr="000876D5">
        <w:rPr>
          <w:u w:val="single"/>
        </w:rPr>
        <w:t xml:space="preserve"> i forhold til placering af nye anlæg og valg af teknologi</w:t>
      </w:r>
    </w:p>
    <w:p w14:paraId="728D7F73" w14:textId="3FEFC909" w:rsidR="002C3063" w:rsidRPr="004C0381" w:rsidRDefault="002C3063" w:rsidP="00A505DC">
      <w:r w:rsidRPr="004C0381">
        <w:t>Samlet set vurderes det valgte projekt i eksisterende byggeri at være det bedste ud fra hensyn til produktion, landskab, den visuelle oplevelse af husdyrbruget, nabobeboelser.</w:t>
      </w:r>
    </w:p>
    <w:p w14:paraId="2C0E7F50" w14:textId="525B213E" w:rsidR="00FB02E5" w:rsidRPr="004C0381" w:rsidRDefault="00CB70B9" w:rsidP="00A36280">
      <w:r w:rsidRPr="004C0381">
        <w:t xml:space="preserve">I forhold til teknologi vil øvrige løsninger samlet set være mere bekostelige, kræve mere vedligehold og større energiforbrug </w:t>
      </w:r>
      <w:r w:rsidR="00CC4F2D" w:rsidRPr="004C0381">
        <w:t>hv</w:t>
      </w:r>
      <w:r w:rsidRPr="004C0381">
        <w:t xml:space="preserve">orfor disse er fravalgt. </w:t>
      </w:r>
    </w:p>
    <w:p w14:paraId="0DB72426" w14:textId="33DFA36B" w:rsidR="00CB70B9" w:rsidRPr="00FB02E5" w:rsidRDefault="00FB02E5" w:rsidP="00FB02E5">
      <w:pPr>
        <w:spacing w:line="276" w:lineRule="auto"/>
        <w:jc w:val="left"/>
        <w:rPr>
          <w:color w:val="FF0000"/>
        </w:rPr>
      </w:pPr>
      <w:r>
        <w:rPr>
          <w:color w:val="FF0000"/>
        </w:rPr>
        <w:br w:type="page"/>
      </w:r>
    </w:p>
    <w:p w14:paraId="67FE3E48" w14:textId="2E1BFFA4" w:rsidR="00643E3A" w:rsidRDefault="00B13CE8" w:rsidP="00B13CE8">
      <w:pPr>
        <w:pStyle w:val="Overskrift1"/>
      </w:pPr>
      <w:bookmarkStart w:id="278" w:name="_Toc94531171"/>
      <w:bookmarkStart w:id="279" w:name="_Hlk81318646"/>
      <w:bookmarkEnd w:id="254"/>
      <w:bookmarkEnd w:id="276"/>
      <w:r>
        <w:t>Oplysninger i relation til IE-husdyrbruget (C)</w:t>
      </w:r>
      <w:bookmarkEnd w:id="278"/>
    </w:p>
    <w:p w14:paraId="715C18FF" w14:textId="2415ADC8" w:rsidR="00E27C7F" w:rsidRDefault="00965756" w:rsidP="00A36280">
      <w:bookmarkStart w:id="280" w:name="_Hlk81318657"/>
      <w:bookmarkEnd w:id="279"/>
      <w:r>
        <w:t>Husdyrbruget</w:t>
      </w:r>
      <w:r w:rsidR="00E27C7F" w:rsidRPr="00BA1BBB">
        <w:t xml:space="preserve"> er et IE-husdyrbrug, da </w:t>
      </w:r>
      <w:r w:rsidR="00E27C7F">
        <w:t xml:space="preserve">anlægget rummer mere end </w:t>
      </w:r>
      <w:r w:rsidR="00E27C7F" w:rsidRPr="00BA1BBB">
        <w:t xml:space="preserve">2.000 stipladser til </w:t>
      </w:r>
      <w:r w:rsidR="00E63FDF">
        <w:t>slagtegrise</w:t>
      </w:r>
      <w:r w:rsidR="00E27C7F" w:rsidRPr="00BA1BBB">
        <w:t xml:space="preserve"> (over 30 kg).</w:t>
      </w:r>
      <w:r w:rsidR="00E27C7F">
        <w:t xml:space="preserve"> </w:t>
      </w:r>
    </w:p>
    <w:p w14:paraId="7537D057" w14:textId="1848A1F7" w:rsidR="00E27C7F" w:rsidRDefault="00E27C7F" w:rsidP="00A36280">
      <w:r w:rsidRPr="004C0381">
        <w:t xml:space="preserve">Anlægget har et samlet produktionsareal (stiareal) på </w:t>
      </w:r>
      <w:r w:rsidR="004C0381" w:rsidRPr="004C0381">
        <w:t>3.814</w:t>
      </w:r>
      <w:r w:rsidRPr="004C0381">
        <w:t xml:space="preserve"> m</w:t>
      </w:r>
      <w:r w:rsidRPr="004C0381">
        <w:rPr>
          <w:vertAlign w:val="superscript"/>
        </w:rPr>
        <w:t>2</w:t>
      </w:r>
      <w:r w:rsidRPr="004C0381">
        <w:t xml:space="preserve"> til svin. </w:t>
      </w:r>
      <w:r w:rsidR="00E63FDF" w:rsidRPr="004C0381">
        <w:t xml:space="preserve">En </w:t>
      </w:r>
      <w:r w:rsidR="00B46741" w:rsidRPr="004C0381">
        <w:t xml:space="preserve">simpel </w:t>
      </w:r>
      <w:r w:rsidR="00E63FDF" w:rsidRPr="004C0381">
        <w:t xml:space="preserve">beregning af anlæggets stipladser viser, at der er mere end </w:t>
      </w:r>
      <w:r w:rsidRPr="004C0381">
        <w:t>2000 stipladser</w:t>
      </w:r>
      <w:r w:rsidR="00E63FDF" w:rsidRPr="004C0381">
        <w:t xml:space="preserve"> i anlægget</w:t>
      </w:r>
      <w:r w:rsidR="00E63FDF">
        <w:t>.</w:t>
      </w:r>
    </w:p>
    <w:p w14:paraId="0E990DAD" w14:textId="686EB681" w:rsidR="00B13CE8" w:rsidRDefault="00B13CE8" w:rsidP="003F7A77">
      <w:pPr>
        <w:pStyle w:val="Overskrift2"/>
      </w:pPr>
      <w:bookmarkStart w:id="281" w:name="_Toc94531172"/>
      <w:bookmarkStart w:id="282" w:name="_Hlk81318689"/>
      <w:bookmarkEnd w:id="280"/>
      <w:r>
        <w:t>Foranstaltninger ved IE-husdyrbrugets ophør (C</w:t>
      </w:r>
      <w:r w:rsidR="00251617">
        <w:t>1)</w:t>
      </w:r>
      <w:bookmarkEnd w:id="281"/>
    </w:p>
    <w:p w14:paraId="7435C14F" w14:textId="77777777" w:rsidR="00BB4698" w:rsidRPr="00B56977" w:rsidRDefault="00BB4698" w:rsidP="00A36280">
      <w:pPr>
        <w:rPr>
          <w:szCs w:val="20"/>
          <w:lang w:eastAsia="da-DK"/>
        </w:rPr>
      </w:pPr>
      <w:r w:rsidRPr="00B56977">
        <w:rPr>
          <w:szCs w:val="20"/>
          <w:lang w:eastAsia="da-DK"/>
        </w:rPr>
        <w:t xml:space="preserve">I forbindelse med ophør vil der blive truffet de nødvendige foranstaltninger med henblik på at overlevere anlægget i forsvarlig miljømæssig tilstand. </w:t>
      </w:r>
    </w:p>
    <w:p w14:paraId="4D45E870" w14:textId="77777777" w:rsidR="00BB4698" w:rsidRPr="00B56977" w:rsidRDefault="00BB4698" w:rsidP="00A36280">
      <w:pPr>
        <w:rPr>
          <w:szCs w:val="20"/>
          <w:lang w:eastAsia="da-DK"/>
        </w:rPr>
      </w:pPr>
      <w:r w:rsidRPr="00B56977">
        <w:rPr>
          <w:szCs w:val="20"/>
          <w:lang w:eastAsia="da-DK"/>
        </w:rPr>
        <w:t xml:space="preserve">Der vil blive gennemført en rengøring af anlægget samt tømning af gyllekanalerne, så der ikke </w:t>
      </w:r>
      <w:r>
        <w:rPr>
          <w:szCs w:val="20"/>
          <w:lang w:eastAsia="da-DK"/>
        </w:rPr>
        <w:t>opstår uhygiejniske forhold eller risiko for</w:t>
      </w:r>
      <w:r w:rsidRPr="00B56977">
        <w:rPr>
          <w:szCs w:val="20"/>
          <w:lang w:eastAsia="da-DK"/>
        </w:rPr>
        <w:t xml:space="preserve"> forurening. Oplag af foder, hjælpestoffer mv. vil blive bortskaffet.</w:t>
      </w:r>
    </w:p>
    <w:p w14:paraId="1C3BE9BA" w14:textId="096FBC3D" w:rsidR="00F46143" w:rsidRDefault="00F46143" w:rsidP="00F46143">
      <w:pPr>
        <w:rPr>
          <w:szCs w:val="20"/>
          <w:lang w:eastAsia="da-DK"/>
        </w:rPr>
      </w:pPr>
      <w:r w:rsidRPr="007B2435">
        <w:rPr>
          <w:szCs w:val="20"/>
          <w:lang w:eastAsia="da-DK"/>
        </w:rPr>
        <w:t xml:space="preserve">Gyllebeholderene tages ikke nødvendigvis ud af drift med ophør af husdyrproduktionen, men </w:t>
      </w:r>
      <w:r w:rsidR="00E768B8">
        <w:rPr>
          <w:szCs w:val="20"/>
          <w:lang w:eastAsia="da-DK"/>
        </w:rPr>
        <w:t>tømmes</w:t>
      </w:r>
      <w:r>
        <w:rPr>
          <w:szCs w:val="20"/>
          <w:lang w:eastAsia="da-DK"/>
        </w:rPr>
        <w:t xml:space="preserve"> for husdyrgødning</w:t>
      </w:r>
      <w:r w:rsidRPr="00B56977">
        <w:rPr>
          <w:szCs w:val="20"/>
          <w:lang w:eastAsia="da-DK"/>
        </w:rPr>
        <w:t xml:space="preserve"> i henhold til generel lovgivning.</w:t>
      </w:r>
    </w:p>
    <w:p w14:paraId="4182568B" w14:textId="5A0F1B30" w:rsidR="00F46143" w:rsidRDefault="00F46143" w:rsidP="00F46143">
      <w:pPr>
        <w:rPr>
          <w:szCs w:val="20"/>
          <w:lang w:eastAsia="da-DK"/>
        </w:rPr>
      </w:pPr>
      <w:r w:rsidRPr="009E7752">
        <w:rPr>
          <w:szCs w:val="20"/>
          <w:lang w:eastAsia="da-DK"/>
        </w:rPr>
        <w:t xml:space="preserve">Senest 4 uger efter </w:t>
      </w:r>
      <w:r w:rsidRPr="00EC3048">
        <w:rPr>
          <w:szCs w:val="20"/>
          <w:lang w:eastAsia="da-DK"/>
        </w:rPr>
        <w:t xml:space="preserve">driftsophør </w:t>
      </w:r>
      <w:r>
        <w:rPr>
          <w:szCs w:val="20"/>
          <w:lang w:eastAsia="da-DK"/>
        </w:rPr>
        <w:t xml:space="preserve">af husdyrholdet </w:t>
      </w:r>
      <w:r w:rsidRPr="00EC3048">
        <w:rPr>
          <w:szCs w:val="20"/>
          <w:lang w:eastAsia="da-DK"/>
        </w:rPr>
        <w:t>anmeldes dette til kommunen.</w:t>
      </w:r>
    </w:p>
    <w:p w14:paraId="1092E957" w14:textId="06B9EC93" w:rsidR="00E768B8" w:rsidRPr="00E768B8" w:rsidRDefault="00E768B8" w:rsidP="00F46143">
      <w:pPr>
        <w:rPr>
          <w:rFonts w:eastAsiaTheme="majorEastAsia" w:cstheme="majorBidi"/>
          <w:bCs/>
          <w:color w:val="009736"/>
          <w:sz w:val="24"/>
          <w:szCs w:val="26"/>
        </w:rPr>
      </w:pPr>
      <w:r>
        <w:rPr>
          <w:szCs w:val="20"/>
          <w:lang w:eastAsia="da-DK"/>
        </w:rPr>
        <w:t xml:space="preserve">Ved ophør af aktiviteter på et IE-brug bliver husdyrbruget omfattet af reglerne i kap. 4 i jordforureningsloven. Ved ophør skal den ansvarlige for driften bl.a. vurdere jordens og grundvandets forureningstilstand som følge af de aktiviteter der har fundet sted på husdyrbruget. Kommunen kan stille krav om, at der skal foretages undersøgelser, analyser eller målinger af stoffer til brug for vurderingen. </w:t>
      </w:r>
    </w:p>
    <w:p w14:paraId="3B1C0EB7" w14:textId="375BA595" w:rsidR="00BB4698" w:rsidRDefault="000876D5" w:rsidP="006F660C">
      <w:pPr>
        <w:jc w:val="left"/>
        <w:rPr>
          <w:szCs w:val="20"/>
          <w:lang w:eastAsia="da-DK"/>
        </w:rPr>
      </w:pPr>
      <w:r w:rsidRPr="000876D5">
        <w:rPr>
          <w:szCs w:val="20"/>
          <w:u w:val="single"/>
          <w:lang w:eastAsia="da-DK"/>
        </w:rPr>
        <w:t xml:space="preserve">Vurdering </w:t>
      </w:r>
      <w:r>
        <w:rPr>
          <w:szCs w:val="20"/>
          <w:u w:val="single"/>
          <w:lang w:eastAsia="da-DK"/>
        </w:rPr>
        <w:t>af</w:t>
      </w:r>
      <w:r w:rsidRPr="000876D5">
        <w:rPr>
          <w:szCs w:val="20"/>
          <w:u w:val="single"/>
          <w:lang w:eastAsia="da-DK"/>
        </w:rPr>
        <w:t xml:space="preserve"> foranstaltninger ved ophør</w:t>
      </w:r>
      <w:r>
        <w:rPr>
          <w:szCs w:val="20"/>
          <w:lang w:eastAsia="da-DK"/>
        </w:rPr>
        <w:br/>
      </w:r>
      <w:r w:rsidR="00BB4698" w:rsidRPr="00B56977">
        <w:rPr>
          <w:szCs w:val="20"/>
          <w:lang w:eastAsia="da-DK"/>
        </w:rPr>
        <w:t xml:space="preserve">Det vurderes, at </w:t>
      </w:r>
      <w:r w:rsidR="0099633E">
        <w:rPr>
          <w:szCs w:val="20"/>
          <w:lang w:eastAsia="da-DK"/>
        </w:rPr>
        <w:t>ovenstående</w:t>
      </w:r>
      <w:r w:rsidR="00BB4698" w:rsidRPr="00B56977">
        <w:rPr>
          <w:szCs w:val="20"/>
          <w:lang w:eastAsia="da-DK"/>
        </w:rPr>
        <w:t xml:space="preserve"> </w:t>
      </w:r>
      <w:r w:rsidR="0099633E">
        <w:rPr>
          <w:szCs w:val="20"/>
          <w:lang w:eastAsia="da-DK"/>
        </w:rPr>
        <w:t xml:space="preserve">beskrevne </w:t>
      </w:r>
      <w:r w:rsidR="00BB4698" w:rsidRPr="00B56977">
        <w:rPr>
          <w:szCs w:val="20"/>
          <w:lang w:eastAsia="da-DK"/>
        </w:rPr>
        <w:t>tiltag er tilstrækkelige til at undgå forureningsfare, og til at sikre</w:t>
      </w:r>
      <w:r w:rsidR="0099633E">
        <w:rPr>
          <w:szCs w:val="20"/>
          <w:lang w:eastAsia="da-DK"/>
        </w:rPr>
        <w:t>,</w:t>
      </w:r>
      <w:r w:rsidR="00BB4698" w:rsidRPr="00B56977">
        <w:rPr>
          <w:szCs w:val="20"/>
          <w:lang w:eastAsia="da-DK"/>
        </w:rPr>
        <w:t xml:space="preserve"> at </w:t>
      </w:r>
      <w:r w:rsidR="00BB4698" w:rsidRPr="009E7752">
        <w:rPr>
          <w:szCs w:val="20"/>
          <w:lang w:eastAsia="da-DK"/>
        </w:rPr>
        <w:t xml:space="preserve">husdyrbruget ikke vil blive et attraktivt levested for rotter </w:t>
      </w:r>
      <w:r w:rsidR="00F46143">
        <w:rPr>
          <w:szCs w:val="20"/>
          <w:lang w:eastAsia="da-DK"/>
        </w:rPr>
        <w:t>og andre skadedyr</w:t>
      </w:r>
      <w:r w:rsidR="00F46143" w:rsidRPr="009E7752">
        <w:rPr>
          <w:szCs w:val="20"/>
          <w:lang w:eastAsia="da-DK"/>
        </w:rPr>
        <w:t xml:space="preserve">. </w:t>
      </w:r>
      <w:bookmarkEnd w:id="282"/>
    </w:p>
    <w:p w14:paraId="56CB4D14" w14:textId="2C6C59BF" w:rsidR="00251617" w:rsidRDefault="00251617" w:rsidP="00A36280">
      <w:pPr>
        <w:pStyle w:val="Overskrift2"/>
      </w:pPr>
      <w:bookmarkStart w:id="283" w:name="_Toc94531173"/>
      <w:bookmarkStart w:id="284" w:name="_Hlk81318705"/>
      <w:r w:rsidRPr="00EC3048">
        <w:t>BAT- Råvare, energi, vand, management mv. (C2)</w:t>
      </w:r>
      <w:bookmarkEnd w:id="283"/>
    </w:p>
    <w:p w14:paraId="07583BAC" w14:textId="7565D9EF" w:rsidR="00163C7C" w:rsidRDefault="00163C7C" w:rsidP="00A36280">
      <w:bookmarkStart w:id="285" w:name="_Hlk33024078"/>
      <w:bookmarkStart w:id="286" w:name="_Hlk32909771"/>
      <w:bookmarkStart w:id="287" w:name="_Hlk81318756"/>
      <w:bookmarkEnd w:id="284"/>
      <w:r>
        <w:t>EU-Kommissionen vedtog den 15. februar 2017 nye BAT-konklusioner som gælder for IE-Brug</w:t>
      </w:r>
      <w:r w:rsidR="007C0AED">
        <w:t>.</w:t>
      </w:r>
      <w:r>
        <w:t xml:space="preserve"> </w:t>
      </w:r>
    </w:p>
    <w:p w14:paraId="75823153" w14:textId="5C114B8B" w:rsidR="00920032" w:rsidRPr="00920032" w:rsidRDefault="005527BE" w:rsidP="003537C3">
      <w:bookmarkStart w:id="288" w:name="_Hlk39646430"/>
      <w:r>
        <w:t>E</w:t>
      </w:r>
      <w:r w:rsidR="00163C7C">
        <w:t xml:space="preserve">n del af EU´s </w:t>
      </w:r>
      <w:r w:rsidR="007C0AED">
        <w:t>BAT-</w:t>
      </w:r>
      <w:r w:rsidR="00163C7C">
        <w:t xml:space="preserve">krav til IE-brug </w:t>
      </w:r>
      <w:r>
        <w:t xml:space="preserve">er </w:t>
      </w:r>
      <w:r w:rsidR="00163C7C">
        <w:t>allerede</w:t>
      </w:r>
      <w:r>
        <w:t xml:space="preserve"> implementeret i den </w:t>
      </w:r>
      <w:r w:rsidR="00163C7C">
        <w:t>generelle lovgivning som gælder for alle husdyrbrug.</w:t>
      </w:r>
      <w:r>
        <w:t xml:space="preserve"> Derudover er krav</w:t>
      </w:r>
      <w:r w:rsidR="006964CE">
        <w:t>,</w:t>
      </w:r>
      <w:r>
        <w:t xml:space="preserve"> som kun gælder IE-brug</w:t>
      </w:r>
      <w:r w:rsidR="006964CE">
        <w:t xml:space="preserve"> </w:t>
      </w:r>
      <w:r>
        <w:t xml:space="preserve">integreret i husdyrgodkendelsesbekendtgørelsens kap. 17. </w:t>
      </w:r>
      <w:bookmarkEnd w:id="285"/>
      <w:r w:rsidR="00163C7C">
        <w:t xml:space="preserve">Særreglerne </w:t>
      </w:r>
      <w:r w:rsidR="007C0AED">
        <w:t xml:space="preserve">til IE-brug </w:t>
      </w:r>
      <w:r w:rsidR="005D5C65">
        <w:t>omfatter følgende krav</w:t>
      </w:r>
      <w:r w:rsidR="00163C7C">
        <w:t>:</w:t>
      </w:r>
      <w:bookmarkStart w:id="289" w:name="_Hlk30868011"/>
      <w:bookmarkEnd w:id="286"/>
      <w:bookmarkEnd w:id="288"/>
    </w:p>
    <w:p w14:paraId="2DD63500" w14:textId="2CF22E0D" w:rsidR="00163C7C" w:rsidRPr="00920032" w:rsidRDefault="00163C7C" w:rsidP="003537C3">
      <w:pPr>
        <w:rPr>
          <w:b/>
          <w:bCs/>
          <w:i/>
          <w:iCs/>
          <w:sz w:val="18"/>
          <w:szCs w:val="18"/>
        </w:rPr>
      </w:pPr>
      <w:r w:rsidRPr="00920032">
        <w:rPr>
          <w:b/>
          <w:bCs/>
          <w:i/>
          <w:iCs/>
          <w:sz w:val="18"/>
          <w:szCs w:val="18"/>
        </w:rPr>
        <w:t>Miljøledelsessystem</w:t>
      </w:r>
    </w:p>
    <w:p w14:paraId="0DBC154C" w14:textId="77777777" w:rsidR="00163C7C" w:rsidRPr="003537C3" w:rsidRDefault="00163C7C" w:rsidP="00A36280">
      <w:pPr>
        <w:pStyle w:val="stk2"/>
        <w:ind w:left="240" w:firstLine="0"/>
        <w:jc w:val="both"/>
        <w:rPr>
          <w:rFonts w:ascii="Verdana" w:hAnsi="Verdana"/>
          <w:i/>
          <w:iCs/>
          <w:sz w:val="16"/>
          <w:szCs w:val="16"/>
        </w:rPr>
      </w:pPr>
      <w:r w:rsidRPr="003537C3">
        <w:rPr>
          <w:rFonts w:ascii="Verdana" w:hAnsi="Verdana"/>
          <w:i/>
          <w:iCs/>
          <w:sz w:val="16"/>
          <w:szCs w:val="16"/>
        </w:rPr>
        <w:t>Den, der er ansvarlig for driften af husdyrbruget, skal gennemføre og overholde et miljøledelsessystem, herunder</w:t>
      </w:r>
    </w:p>
    <w:p w14:paraId="0389C55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formulere en miljøpolitik med afsæt i husdyrbrugets miljøforhold,</w:t>
      </w:r>
    </w:p>
    <w:p w14:paraId="5764BEC6"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fastsætte miljømål,</w:t>
      </w:r>
    </w:p>
    <w:p w14:paraId="4EF78ACB"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udarbejde handlingsplan for det eller de fastsatte miljømål,</w:t>
      </w:r>
    </w:p>
    <w:p w14:paraId="099477E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minimum 1 gang årligt evaluere miljøarbejdet og om nødvendigt foretage justeringer af mål og handlingsplaner og</w:t>
      </w:r>
    </w:p>
    <w:p w14:paraId="1FC95AF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minimum 1 gang årligt gennemgå miljøledelsessystemet.</w:t>
      </w:r>
    </w:p>
    <w:p w14:paraId="0AB3CBD1" w14:textId="77777777" w:rsidR="00163C7C" w:rsidRPr="003537C3" w:rsidRDefault="00163C7C" w:rsidP="00A36280">
      <w:pPr>
        <w:rPr>
          <w:i/>
          <w:iCs/>
          <w:sz w:val="16"/>
          <w:szCs w:val="16"/>
        </w:rPr>
      </w:pPr>
      <w:r w:rsidRPr="003537C3">
        <w:rPr>
          <w:i/>
          <w:iCs/>
          <w:sz w:val="16"/>
          <w:szCs w:val="16"/>
        </w:rPr>
        <w:br/>
        <w:t>IE-husdyrbruget skal kunne dokumentere, at der gennemføres og overholdes et miljøledelsessystem i overensstemmelse med de krav der er nævnt ovenfor.</w:t>
      </w:r>
    </w:p>
    <w:p w14:paraId="2E9EBDBC" w14:textId="1E8BFD26" w:rsidR="00163C7C" w:rsidRPr="006F660C" w:rsidRDefault="00163C7C" w:rsidP="006F660C">
      <w:pPr>
        <w:rPr>
          <w:b/>
          <w:bCs/>
          <w:i/>
          <w:iCs/>
          <w:sz w:val="16"/>
          <w:szCs w:val="16"/>
        </w:rPr>
      </w:pPr>
      <w:r w:rsidRPr="006F660C">
        <w:rPr>
          <w:b/>
          <w:bCs/>
          <w:i/>
          <w:iCs/>
          <w:sz w:val="16"/>
          <w:szCs w:val="16"/>
        </w:rPr>
        <w:t>Krav om oplæring af personale hvad angår:</w:t>
      </w:r>
    </w:p>
    <w:p w14:paraId="1AE1A09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Relevant lovgivning.</w:t>
      </w:r>
    </w:p>
    <w:p w14:paraId="5CDAFC7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Transport og udbringning af husdyrgødning.</w:t>
      </w:r>
    </w:p>
    <w:p w14:paraId="5814A79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Planlægning af aktiviteter.</w:t>
      </w:r>
    </w:p>
    <w:p w14:paraId="2B6D37F3"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Beredskabsplanlægning og -styring.</w:t>
      </w:r>
    </w:p>
    <w:p w14:paraId="180829B1" w14:textId="77777777" w:rsidR="00163C7C" w:rsidRPr="003537C3" w:rsidRDefault="00163C7C" w:rsidP="006F660C">
      <w:pPr>
        <w:pStyle w:val="liste1"/>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Reparation og vedligeholdelse af udstyr.</w:t>
      </w:r>
      <w:r w:rsidRPr="003537C3">
        <w:rPr>
          <w:rFonts w:ascii="Verdana" w:hAnsi="Verdana"/>
          <w:i/>
          <w:iCs/>
          <w:sz w:val="16"/>
          <w:szCs w:val="16"/>
        </w:rPr>
        <w:br/>
      </w:r>
    </w:p>
    <w:p w14:paraId="0C341890" w14:textId="77777777" w:rsidR="00163C7C" w:rsidRPr="003537C3" w:rsidRDefault="00163C7C" w:rsidP="00A36280">
      <w:pPr>
        <w:rPr>
          <w:i/>
          <w:iCs/>
          <w:sz w:val="16"/>
          <w:szCs w:val="16"/>
        </w:rPr>
      </w:pPr>
      <w:r w:rsidRPr="003537C3">
        <w:rPr>
          <w:i/>
          <w:iCs/>
          <w:sz w:val="16"/>
          <w:szCs w:val="16"/>
        </w:rPr>
        <w:t>IE-husdyrbruget skal udarbejde oplæringsmateriale, vedr. ovenstående forhold. Materialet skal være tilgængeligt for personalet og opdateres løbende. Oplæringsmaterialet skal kunne fremvises på forlangende til tilsynsmyndigheden.</w:t>
      </w:r>
    </w:p>
    <w:p w14:paraId="459EF4B3" w14:textId="77777777" w:rsidR="00163C7C" w:rsidRPr="006F660C" w:rsidRDefault="00163C7C" w:rsidP="006F660C">
      <w:pPr>
        <w:rPr>
          <w:b/>
          <w:bCs/>
          <w:i/>
          <w:iCs/>
          <w:sz w:val="16"/>
          <w:szCs w:val="16"/>
        </w:rPr>
      </w:pPr>
      <w:r w:rsidRPr="006F660C">
        <w:rPr>
          <w:b/>
          <w:bCs/>
          <w:i/>
          <w:iCs/>
          <w:sz w:val="16"/>
          <w:szCs w:val="16"/>
        </w:rPr>
        <w:t>Plan for regelmæssig kontrol, reparation, vedligeholdelse og beredskab</w:t>
      </w:r>
    </w:p>
    <w:p w14:paraId="7E1E4D31" w14:textId="77777777" w:rsidR="00163C7C" w:rsidRPr="003537C3" w:rsidRDefault="00163C7C" w:rsidP="00A36280">
      <w:pPr>
        <w:rPr>
          <w:i/>
          <w:iCs/>
          <w:sz w:val="16"/>
          <w:szCs w:val="16"/>
        </w:rPr>
      </w:pPr>
      <w:r w:rsidRPr="003537C3">
        <w:rPr>
          <w:i/>
          <w:iCs/>
          <w:sz w:val="16"/>
          <w:szCs w:val="16"/>
        </w:rPr>
        <w:t>IE-husdyrbrug skal udarbejde og følge en plan for kontrol, reparation og vedligeholdelse af husdyrbruget inkl. materiel, herunder med henblik på at forebygge uheld, og beredskab for håndtering af uventede emissioner og hændelser. Planen skal som minimum opfylde betingelserne:</w:t>
      </w:r>
    </w:p>
    <w:p w14:paraId="6B844C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Gyllebeholdere (for tegn på skader, nedbrydning eller utætheder) minimum 1 gang årligt.</w:t>
      </w:r>
    </w:p>
    <w:p w14:paraId="4D7DAC9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Gyllepumper, -miksere, -separatorer og -spredere.</w:t>
      </w:r>
    </w:p>
    <w:p w14:paraId="6953C5F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Forsyningssystemer til vand og foder.</w:t>
      </w:r>
    </w:p>
    <w:p w14:paraId="4DDDB69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Varme-, køle- og ventilationssystemer samt temperaturfølere, herunder optimering og optimeret styring heraf.</w:t>
      </w:r>
    </w:p>
    <w:p w14:paraId="4DB3C635"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Siloer og transportudstyr (f.eks. ventiler og rør).</w:t>
      </w:r>
    </w:p>
    <w:p w14:paraId="04C7ADE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6)</w:t>
      </w:r>
      <w:r w:rsidRPr="003537C3">
        <w:rPr>
          <w:rFonts w:ascii="Verdana" w:hAnsi="Verdana"/>
          <w:i/>
          <w:iCs/>
          <w:sz w:val="16"/>
          <w:szCs w:val="16"/>
        </w:rPr>
        <w:t xml:space="preserve"> Luftrensningssystemer (f.eks. ved regelmæssige inspektioner).</w:t>
      </w:r>
    </w:p>
    <w:p w14:paraId="7B6852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7)</w:t>
      </w:r>
      <w:r w:rsidRPr="003537C3">
        <w:rPr>
          <w:rFonts w:ascii="Verdana" w:hAnsi="Verdana"/>
          <w:i/>
          <w:iCs/>
          <w:sz w:val="16"/>
          <w:szCs w:val="16"/>
        </w:rPr>
        <w:t xml:space="preserve"> Udstyr til drikkevand, herunder skal behovet for regelmæssig indstilling vurderes og frekvensen for løbende indstilling i så fald fastsættes i planen.</w:t>
      </w:r>
    </w:p>
    <w:p w14:paraId="6C37F70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8)</w:t>
      </w:r>
      <w:r w:rsidRPr="003537C3">
        <w:rPr>
          <w:rFonts w:ascii="Verdana" w:hAnsi="Verdana"/>
          <w:i/>
          <w:iCs/>
          <w:sz w:val="16"/>
          <w:szCs w:val="16"/>
        </w:rPr>
        <w:t xml:space="preserve"> Maskiner til udbringning af husdyrgødning samt doseringsmekanisme- eller dyse, som begge skal være i god stand.</w:t>
      </w:r>
    </w:p>
    <w:p w14:paraId="3A0BEADB" w14:textId="77777777" w:rsidR="00163C7C" w:rsidRPr="003537C3" w:rsidRDefault="00163C7C" w:rsidP="00A36280">
      <w:pPr>
        <w:pStyle w:val="liste1"/>
        <w:jc w:val="both"/>
        <w:rPr>
          <w:rFonts w:ascii="Verdana" w:hAnsi="Verdana"/>
          <w:i/>
          <w:iCs/>
          <w:sz w:val="16"/>
          <w:szCs w:val="16"/>
        </w:rPr>
      </w:pPr>
      <w:r w:rsidRPr="003537C3">
        <w:rPr>
          <w:rFonts w:ascii="Verdana" w:hAnsi="Verdana"/>
          <w:i/>
          <w:iCs/>
          <w:sz w:val="16"/>
          <w:szCs w:val="16"/>
        </w:rPr>
        <w:t>9) Udarbejdelse af beredskabsplan.</w:t>
      </w:r>
    </w:p>
    <w:p w14:paraId="763DB962" w14:textId="77777777" w:rsidR="00163C7C" w:rsidRPr="003537C3" w:rsidRDefault="00163C7C" w:rsidP="00A36280">
      <w:pPr>
        <w:pStyle w:val="stk2"/>
        <w:jc w:val="both"/>
        <w:rPr>
          <w:rFonts w:ascii="Verdana" w:hAnsi="Verdana"/>
          <w:i/>
          <w:iCs/>
          <w:sz w:val="16"/>
          <w:szCs w:val="16"/>
        </w:rPr>
      </w:pPr>
    </w:p>
    <w:p w14:paraId="38FDDF09"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 xml:space="preserve">Kontrol, reparation og vedligeholdelse, skal ske regelmæssigt. </w:t>
      </w:r>
    </w:p>
    <w:p w14:paraId="7E622E9D" w14:textId="77777777" w:rsidR="00163C7C" w:rsidRPr="003537C3" w:rsidRDefault="00163C7C" w:rsidP="00A36280">
      <w:pPr>
        <w:pStyle w:val="stk2"/>
        <w:ind w:firstLine="0"/>
        <w:jc w:val="both"/>
        <w:rPr>
          <w:rFonts w:ascii="Verdana" w:hAnsi="Verdana"/>
          <w:i/>
          <w:iCs/>
          <w:sz w:val="16"/>
          <w:szCs w:val="16"/>
        </w:rPr>
      </w:pPr>
    </w:p>
    <w:p w14:paraId="17A32EC7" w14:textId="77777777" w:rsidR="00163C7C" w:rsidRPr="006F660C" w:rsidRDefault="00163C7C" w:rsidP="006F660C">
      <w:pPr>
        <w:rPr>
          <w:b/>
          <w:bCs/>
          <w:i/>
          <w:iCs/>
          <w:sz w:val="16"/>
          <w:szCs w:val="16"/>
        </w:rPr>
      </w:pPr>
      <w:r w:rsidRPr="006F660C">
        <w:rPr>
          <w:b/>
          <w:bCs/>
          <w:i/>
          <w:iCs/>
          <w:sz w:val="16"/>
          <w:szCs w:val="16"/>
        </w:rPr>
        <w:t>Fodringskrav</w:t>
      </w:r>
    </w:p>
    <w:p w14:paraId="6A4657F1" w14:textId="1D2E9234" w:rsidR="00163C7C" w:rsidRPr="003537C3" w:rsidRDefault="00163C7C" w:rsidP="00A36280">
      <w:pPr>
        <w:rPr>
          <w:i/>
          <w:iCs/>
          <w:sz w:val="16"/>
          <w:szCs w:val="16"/>
        </w:rPr>
      </w:pPr>
      <w:r w:rsidRPr="003537C3">
        <w:rPr>
          <w:i/>
          <w:iCs/>
          <w:sz w:val="16"/>
          <w:szCs w:val="16"/>
        </w:rPr>
        <w:t xml:space="preserve">IE-husdyrbrug skal for at reducere den samlede mængde kvælstof, der udskilles, som minimum enten anvende fasefodring tilpasset dyrenes behov i produktionsperioden, reducere indholdet af </w:t>
      </w:r>
      <w:r w:rsidR="00E63FDF" w:rsidRPr="003537C3">
        <w:rPr>
          <w:i/>
          <w:iCs/>
          <w:sz w:val="16"/>
          <w:szCs w:val="16"/>
        </w:rPr>
        <w:t>råprotein</w:t>
      </w:r>
      <w:r w:rsidRPr="003537C3">
        <w:rPr>
          <w:i/>
          <w:iCs/>
          <w:sz w:val="16"/>
          <w:szCs w:val="16"/>
        </w:rPr>
        <w:t xml:space="preserve"> ved hjælp af en god aminosyrebalance, eller ved at bruge et eller flere fodertilsætningsstoffer, som nedsætter den samlede mængde kvælstof, der udskilles og er tilladt i henhold til forordning (EF) nr. 1831/2003 om fodertilsætningsstoffer.</w:t>
      </w:r>
    </w:p>
    <w:p w14:paraId="27A8959D" w14:textId="77777777" w:rsidR="00163C7C" w:rsidRPr="003537C3" w:rsidRDefault="00163C7C" w:rsidP="00A36280">
      <w:pPr>
        <w:rPr>
          <w:i/>
          <w:iCs/>
          <w:sz w:val="16"/>
          <w:szCs w:val="16"/>
        </w:rPr>
      </w:pPr>
      <w:r w:rsidRPr="003537C3">
        <w:rPr>
          <w:i/>
          <w:iCs/>
          <w:sz w:val="16"/>
          <w:szCs w:val="16"/>
        </w:rPr>
        <w:t>IE-husdyrbrug skal for at reducere den samlede mængde fosfor, der udskilles, som minimum anvende enten fasefodring tilpasset dyrenes behov i produktionsperioden, et eller flere fodertilsætningsstoffer som nedsætter den samlede mængde fosfor der udskilles (f.eks. fytase) og er tilladt i henhold til forordning (EF) nr. 1831/2003 om fodertilsætningsstoffer eller letfordøjeligt uorganisk fosfat som f.eks. monocalciumfosfat i stedet for mindre fordøjelige fosforkilder</w:t>
      </w:r>
    </w:p>
    <w:p w14:paraId="09807271" w14:textId="77777777" w:rsidR="00163C7C" w:rsidRPr="006F660C" w:rsidRDefault="00163C7C" w:rsidP="006F660C">
      <w:pPr>
        <w:rPr>
          <w:b/>
          <w:bCs/>
          <w:i/>
          <w:iCs/>
          <w:sz w:val="16"/>
          <w:szCs w:val="16"/>
        </w:rPr>
      </w:pPr>
      <w:r w:rsidRPr="006F660C">
        <w:rPr>
          <w:b/>
          <w:bCs/>
          <w:i/>
          <w:iCs/>
          <w:sz w:val="16"/>
          <w:szCs w:val="16"/>
        </w:rPr>
        <w:t>Krav om energieffektiv belysning</w:t>
      </w:r>
    </w:p>
    <w:p w14:paraId="1FB31AB1" w14:textId="77777777" w:rsidR="00163C7C" w:rsidRPr="003537C3" w:rsidRDefault="00163C7C" w:rsidP="00A36280">
      <w:pPr>
        <w:pStyle w:val="paragraf"/>
        <w:ind w:firstLine="0"/>
        <w:jc w:val="both"/>
        <w:rPr>
          <w:rFonts w:ascii="Verdana" w:hAnsi="Verdana"/>
          <w:i/>
          <w:iCs/>
          <w:sz w:val="16"/>
          <w:szCs w:val="16"/>
        </w:rPr>
      </w:pPr>
      <w:r w:rsidRPr="003537C3">
        <w:rPr>
          <w:rFonts w:ascii="Verdana" w:hAnsi="Verdana"/>
          <w:i/>
          <w:iCs/>
          <w:sz w:val="16"/>
          <w:szCs w:val="16"/>
        </w:rPr>
        <w:t>IE-husdyrbrug er forpligtet til at anvende energieffektiv belysning i overensstemmelse med reglerne i det til enhver tid gældende bygningsreglement. Kravet indtræder ved ændring eller udskiftning af eksisterende belysningssystem eller belysningsanlæg.</w:t>
      </w:r>
    </w:p>
    <w:p w14:paraId="3513B046"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IE-husdyrbrugene skal opbevare fakturaer for gennemførte udskiftninger i fem år og disse skal kunne forevises på forlangende i forbindelse med tilsyn.</w:t>
      </w:r>
    </w:p>
    <w:p w14:paraId="4F5E3B34" w14:textId="77777777" w:rsidR="00163C7C" w:rsidRPr="003537C3" w:rsidRDefault="00163C7C" w:rsidP="00A36280">
      <w:pPr>
        <w:pStyle w:val="stk2"/>
        <w:ind w:firstLine="0"/>
        <w:jc w:val="both"/>
        <w:rPr>
          <w:rFonts w:ascii="Verdana" w:hAnsi="Verdana"/>
          <w:b/>
          <w:bCs/>
          <w:i/>
          <w:iCs/>
          <w:sz w:val="16"/>
          <w:szCs w:val="16"/>
        </w:rPr>
      </w:pPr>
    </w:p>
    <w:p w14:paraId="6D12288F" w14:textId="77777777" w:rsidR="00163C7C" w:rsidRPr="006F660C" w:rsidRDefault="00163C7C" w:rsidP="006F660C">
      <w:pPr>
        <w:rPr>
          <w:b/>
          <w:bCs/>
          <w:i/>
          <w:iCs/>
          <w:sz w:val="16"/>
          <w:szCs w:val="16"/>
        </w:rPr>
      </w:pPr>
      <w:r w:rsidRPr="006F660C">
        <w:rPr>
          <w:b/>
          <w:bCs/>
          <w:i/>
          <w:iCs/>
          <w:sz w:val="16"/>
          <w:szCs w:val="16"/>
        </w:rPr>
        <w:t>Krav om reduktion af støvemissioner fra staldanlæg</w:t>
      </w:r>
    </w:p>
    <w:p w14:paraId="6CAADAA7" w14:textId="77777777" w:rsidR="00163C7C" w:rsidRPr="003537C3" w:rsidRDefault="00163C7C" w:rsidP="00A36280">
      <w:pPr>
        <w:rPr>
          <w:i/>
          <w:iCs/>
          <w:sz w:val="16"/>
          <w:szCs w:val="16"/>
        </w:rPr>
      </w:pPr>
      <w:r w:rsidRPr="003537C3">
        <w:rPr>
          <w:i/>
          <w:iCs/>
          <w:sz w:val="16"/>
          <w:szCs w:val="16"/>
        </w:rPr>
        <w:t>IE-husdyrbrug skal for at reducere støvemissioner fra staldanlæg enten reducere støvproduktionen fra foder og strøelse, anvende en metode til at binde støv i staldanlæggene eller behandle afgangsluft fra staldanlæggene ved hjælp af et luftrensningssystem.</w:t>
      </w:r>
    </w:p>
    <w:p w14:paraId="5B688FC3" w14:textId="77777777" w:rsidR="00036544" w:rsidRPr="006F660C" w:rsidRDefault="00163C7C" w:rsidP="006F660C">
      <w:pPr>
        <w:rPr>
          <w:b/>
          <w:bCs/>
          <w:i/>
          <w:iCs/>
          <w:sz w:val="16"/>
          <w:szCs w:val="16"/>
        </w:rPr>
      </w:pPr>
      <w:r w:rsidRPr="006F660C">
        <w:rPr>
          <w:b/>
          <w:bCs/>
          <w:i/>
          <w:iCs/>
          <w:sz w:val="16"/>
          <w:szCs w:val="16"/>
        </w:rPr>
        <w:t>Årlig indberetning til kommunen vedr. overholdelse af kravene</w:t>
      </w:r>
      <w:r w:rsidR="00036544" w:rsidRPr="006F660C">
        <w:rPr>
          <w:b/>
          <w:bCs/>
          <w:i/>
          <w:iCs/>
          <w:sz w:val="16"/>
          <w:szCs w:val="16"/>
        </w:rPr>
        <w:t>.</w:t>
      </w:r>
      <w:r w:rsidRPr="006F660C">
        <w:rPr>
          <w:b/>
          <w:bCs/>
          <w:i/>
          <w:iCs/>
          <w:sz w:val="16"/>
          <w:szCs w:val="16"/>
        </w:rPr>
        <w:t xml:space="preserve"> </w:t>
      </w:r>
    </w:p>
    <w:p w14:paraId="019367E5" w14:textId="4973DBEB" w:rsidR="00163C7C" w:rsidRPr="003537C3" w:rsidRDefault="00163C7C" w:rsidP="00A36280">
      <w:pPr>
        <w:rPr>
          <w:i/>
          <w:iCs/>
          <w:sz w:val="16"/>
          <w:szCs w:val="16"/>
        </w:rPr>
      </w:pPr>
      <w:r w:rsidRPr="003537C3">
        <w:rPr>
          <w:i/>
          <w:iCs/>
          <w:sz w:val="16"/>
          <w:szCs w:val="16"/>
        </w:rPr>
        <w:t xml:space="preserve">IE-husdyrbrug skal en gang årligt senest den </w:t>
      </w:r>
      <w:r w:rsidR="00E63FDF" w:rsidRPr="003537C3">
        <w:rPr>
          <w:i/>
          <w:iCs/>
          <w:sz w:val="16"/>
          <w:szCs w:val="16"/>
        </w:rPr>
        <w:t>3</w:t>
      </w:r>
      <w:r w:rsidRPr="003537C3">
        <w:rPr>
          <w:i/>
          <w:iCs/>
          <w:sz w:val="16"/>
          <w:szCs w:val="16"/>
        </w:rPr>
        <w:t>1</w:t>
      </w:r>
      <w:r w:rsidR="00E63FDF" w:rsidRPr="003537C3">
        <w:rPr>
          <w:i/>
          <w:iCs/>
          <w:sz w:val="16"/>
          <w:szCs w:val="16"/>
        </w:rPr>
        <w:t>.</w:t>
      </w:r>
      <w:r w:rsidRPr="003537C3">
        <w:rPr>
          <w:i/>
          <w:iCs/>
          <w:sz w:val="16"/>
          <w:szCs w:val="16"/>
        </w:rPr>
        <w:t xml:space="preserve"> marts indsende følgende informationer til kommunalbestyrelsen hvis ikke kommunalbestyrelsen indenfor det seneste kalenderår har gennemført et miljøtilsyn på ejendommen:</w:t>
      </w:r>
    </w:p>
    <w:p w14:paraId="0F057EE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Logbøger for eventuel miljøteknologi.</w:t>
      </w:r>
    </w:p>
    <w:p w14:paraId="60E14A8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Dokumentation for miljøledelsessystem</w:t>
      </w:r>
    </w:p>
    <w:p w14:paraId="3DF57C7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Logbog over gennemførte kontroller</w:t>
      </w:r>
    </w:p>
    <w:p w14:paraId="0DB3D737" w14:textId="31BEDEBD" w:rsidR="00163C7C"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Dokumentation for overholdelse af fodringskrav</w:t>
      </w:r>
    </w:p>
    <w:p w14:paraId="0273BAAD" w14:textId="2CCD334D" w:rsidR="00471181" w:rsidRDefault="00471181" w:rsidP="00A36280">
      <w:pPr>
        <w:pStyle w:val="liste1"/>
        <w:jc w:val="both"/>
        <w:rPr>
          <w:rFonts w:ascii="Verdana" w:hAnsi="Verdana"/>
          <w:i/>
          <w:iCs/>
          <w:sz w:val="16"/>
          <w:szCs w:val="16"/>
        </w:rPr>
      </w:pPr>
    </w:p>
    <w:p w14:paraId="5735CA25" w14:textId="1395B5B1" w:rsidR="00471181" w:rsidRDefault="00471181" w:rsidP="00471181">
      <w:pPr>
        <w:pStyle w:val="liste1"/>
        <w:ind w:left="0"/>
        <w:jc w:val="both"/>
        <w:rPr>
          <w:rFonts w:ascii="Verdana" w:hAnsi="Verdana"/>
          <w:sz w:val="20"/>
          <w:szCs w:val="20"/>
        </w:rPr>
      </w:pPr>
    </w:p>
    <w:p w14:paraId="47541C7E" w14:textId="51EC0F75" w:rsidR="00163C7C" w:rsidRPr="00E35ADD" w:rsidRDefault="00F46143" w:rsidP="00E35ADD">
      <w:pPr>
        <w:pStyle w:val="liste1"/>
        <w:ind w:left="0"/>
        <w:jc w:val="both"/>
        <w:rPr>
          <w:rFonts w:ascii="Verdana" w:hAnsi="Verdana"/>
          <w:sz w:val="20"/>
          <w:szCs w:val="20"/>
        </w:rPr>
      </w:pPr>
      <w:r>
        <w:rPr>
          <w:rFonts w:ascii="Verdana" w:hAnsi="Verdana"/>
          <w:sz w:val="20"/>
          <w:szCs w:val="20"/>
        </w:rPr>
        <w:t xml:space="preserve">Ovenstående BAT-krav til IE-brug er direkte afskrift fra lovgivning. Det er ligeledes krav som kommunen vil følge op på i forbindelse med de regelmæssige miljøtilsyn som skal ske på husdyrbruget. </w:t>
      </w:r>
      <w:bookmarkEnd w:id="287"/>
    </w:p>
    <w:p w14:paraId="5C1C8BBD" w14:textId="36BFBEA1" w:rsidR="00251617" w:rsidRPr="00EC3048" w:rsidRDefault="00251617" w:rsidP="003F7A77">
      <w:pPr>
        <w:pStyle w:val="Overskrift3"/>
      </w:pPr>
      <w:bookmarkStart w:id="290" w:name="_Toc94531174"/>
      <w:bookmarkEnd w:id="289"/>
      <w:r w:rsidRPr="00EC3048">
        <w:t>BAT- råvare</w:t>
      </w:r>
      <w:bookmarkEnd w:id="290"/>
    </w:p>
    <w:p w14:paraId="692C7065" w14:textId="6A201786" w:rsidR="00F46143" w:rsidRPr="004C0381" w:rsidRDefault="00C21270" w:rsidP="00F46143">
      <w:pPr>
        <w:rPr>
          <w:szCs w:val="20"/>
        </w:rPr>
      </w:pPr>
      <w:bookmarkStart w:id="291" w:name="_Hlk39645943"/>
      <w:r w:rsidRPr="004C0381">
        <w:rPr>
          <w:szCs w:val="20"/>
        </w:rPr>
        <w:t>Ved forbrug af</w:t>
      </w:r>
      <w:r w:rsidR="00F46143" w:rsidRPr="004C0381">
        <w:rPr>
          <w:szCs w:val="20"/>
        </w:rPr>
        <w:t xml:space="preserve"> råvarer (foder, vand, hjælpemidler mv.) er udgangspunktet, at der ikke anvendes mere, end der er behov for i produktionen. Anlægget </w:t>
      </w:r>
      <w:r w:rsidR="004C0381" w:rsidRPr="004C0381">
        <w:rPr>
          <w:szCs w:val="20"/>
        </w:rPr>
        <w:t>er</w:t>
      </w:r>
      <w:r w:rsidR="00F46143" w:rsidRPr="004C0381">
        <w:rPr>
          <w:szCs w:val="20"/>
        </w:rPr>
        <w:t xml:space="preserve"> indrette</w:t>
      </w:r>
      <w:r w:rsidR="004C0381" w:rsidRPr="004C0381">
        <w:rPr>
          <w:szCs w:val="20"/>
        </w:rPr>
        <w:t>t</w:t>
      </w:r>
      <w:r w:rsidR="00F46143" w:rsidRPr="004C0381">
        <w:rPr>
          <w:szCs w:val="20"/>
        </w:rPr>
        <w:t xml:space="preserve"> på en måde som giver de mest optimale muligheder for en rationel og optimeret drift i forhold til forbruget af råvarer og energi</w:t>
      </w:r>
      <w:r w:rsidR="00E35ADD" w:rsidRPr="004C0381">
        <w:rPr>
          <w:szCs w:val="20"/>
        </w:rPr>
        <w:t>.</w:t>
      </w:r>
    </w:p>
    <w:p w14:paraId="4CE6C502" w14:textId="110745F3" w:rsidR="001022E6" w:rsidRPr="00A7709C" w:rsidRDefault="001022E6" w:rsidP="001022E6">
      <w:pPr>
        <w:rPr>
          <w:szCs w:val="20"/>
        </w:rPr>
      </w:pPr>
      <w:r>
        <w:t>Fodermidler opbevares i siloer</w:t>
      </w:r>
      <w:r w:rsidR="004C0381">
        <w:t xml:space="preserve"> og foderlade,</w:t>
      </w:r>
      <w:r>
        <w:t xml:space="preserve"> transport</w:t>
      </w:r>
      <w:r w:rsidR="004C0381">
        <w:t xml:space="preserve"> af foder</w:t>
      </w:r>
      <w:r>
        <w:t xml:space="preserve"> foregår i et lukket system. Fodersiloerne er placeret på fast bund. Opbevaringen og transporten af foder sker således at utætheder hurtigt identificeres.</w:t>
      </w:r>
    </w:p>
    <w:p w14:paraId="6675B67D" w14:textId="77777777" w:rsidR="001022E6" w:rsidRPr="00F46143" w:rsidRDefault="001022E6" w:rsidP="00F46143">
      <w:pPr>
        <w:rPr>
          <w:color w:val="FF0000"/>
          <w:szCs w:val="20"/>
        </w:rPr>
      </w:pPr>
    </w:p>
    <w:p w14:paraId="1620E868" w14:textId="5B7B6EE0" w:rsidR="00D97855" w:rsidRPr="004A1A45" w:rsidRDefault="005527BE" w:rsidP="00A36280">
      <w:pPr>
        <w:rPr>
          <w:szCs w:val="20"/>
        </w:rPr>
      </w:pPr>
      <w:r w:rsidRPr="004A1A45">
        <w:rPr>
          <w:szCs w:val="20"/>
        </w:rPr>
        <w:t xml:space="preserve">Som en del af BAT-kravet skal husdyrbruget have en plan for regelmæssig kontrol, reparation og vedligeholdelse </w:t>
      </w:r>
      <w:r w:rsidR="004A1A45" w:rsidRPr="004A1A45">
        <w:rPr>
          <w:szCs w:val="20"/>
        </w:rPr>
        <w:t xml:space="preserve">som bl.a. omfatter forsyningssystemer til vand og foder. Planen vil medvirke til at sikre, </w:t>
      </w:r>
      <w:r w:rsidR="00D97855" w:rsidRPr="004A1A45">
        <w:rPr>
          <w:szCs w:val="20"/>
        </w:rPr>
        <w:t>at der fortsat er fokus på mindst muligt forbrug af råvare.</w:t>
      </w:r>
      <w:r w:rsidR="004A1A45" w:rsidRPr="004A1A45">
        <w:rPr>
          <w:szCs w:val="20"/>
        </w:rPr>
        <w:t xml:space="preserve"> </w:t>
      </w:r>
    </w:p>
    <w:p w14:paraId="29595E12" w14:textId="7B7B529F" w:rsidR="004A1A45" w:rsidRDefault="004A1A45" w:rsidP="00A36280">
      <w:pPr>
        <w:rPr>
          <w:szCs w:val="20"/>
        </w:rPr>
      </w:pPr>
      <w:r>
        <w:rPr>
          <w:szCs w:val="20"/>
        </w:rPr>
        <w:t>Derudover skal husdyrbruget dokumentere</w:t>
      </w:r>
      <w:r w:rsidR="0069683E">
        <w:rPr>
          <w:szCs w:val="20"/>
        </w:rPr>
        <w:t>,</w:t>
      </w:r>
      <w:r>
        <w:rPr>
          <w:szCs w:val="20"/>
        </w:rPr>
        <w:t xml:space="preserve"> at udskillelsen af fosfor og kvælstof i husdyrgødningen minimeres jf. de beskrevne metoder under BAT-</w:t>
      </w:r>
      <w:r w:rsidR="0069683E">
        <w:rPr>
          <w:szCs w:val="20"/>
        </w:rPr>
        <w:t>f</w:t>
      </w:r>
      <w:r w:rsidR="00684950">
        <w:rPr>
          <w:szCs w:val="20"/>
        </w:rPr>
        <w:t xml:space="preserve">odringskrav i afsnittet ovenfor. </w:t>
      </w:r>
    </w:p>
    <w:p w14:paraId="73272E99" w14:textId="0D6F3EBE" w:rsidR="007104B2" w:rsidRDefault="007104B2" w:rsidP="00A36280">
      <w:pPr>
        <w:rPr>
          <w:szCs w:val="20"/>
        </w:rPr>
      </w:pPr>
      <w:r>
        <w:rPr>
          <w:szCs w:val="20"/>
        </w:rPr>
        <w:t xml:space="preserve">Overholdelse af BAT-krav vedr. kontrol, reparation, vedligehold og fodringskrav vurderes i forbindelse med tilsyn eller i forbindelse med at husdyrbruget indsender dokumentation herfor til kommunen jf. krav om årlig indberetning til kommunen som beskrevet ovenfor. </w:t>
      </w:r>
    </w:p>
    <w:p w14:paraId="6354692D" w14:textId="061BAAA1" w:rsidR="00FF32A2" w:rsidRPr="00D73A7E" w:rsidRDefault="00251617" w:rsidP="00FF32A2">
      <w:pPr>
        <w:pStyle w:val="Overskrift3"/>
      </w:pPr>
      <w:bookmarkStart w:id="292" w:name="_Toc94531175"/>
      <w:bookmarkEnd w:id="291"/>
      <w:r w:rsidRPr="00D73A7E">
        <w:t>B</w:t>
      </w:r>
      <w:r w:rsidR="00945B91">
        <w:t>AT</w:t>
      </w:r>
      <w:r w:rsidRPr="00D73A7E">
        <w:t>-Energi</w:t>
      </w:r>
      <w:bookmarkEnd w:id="292"/>
    </w:p>
    <w:p w14:paraId="0FF742C2" w14:textId="44DC3B45" w:rsidR="00E738C1" w:rsidRPr="00D73A7E" w:rsidRDefault="00684950" w:rsidP="00A36280">
      <w:bookmarkStart w:id="293" w:name="_Hlk33024438"/>
      <w:r>
        <w:t xml:space="preserve">Energiforbrugende aktiviteter er beskrevet under </w:t>
      </w:r>
      <w:r w:rsidRPr="00F46143">
        <w:t xml:space="preserve">punkt </w:t>
      </w:r>
      <w:r w:rsidR="00D73A7E" w:rsidRPr="00F46143">
        <w:t>2.</w:t>
      </w:r>
      <w:r w:rsidR="00F46143" w:rsidRPr="00F46143">
        <w:t>8</w:t>
      </w:r>
      <w:r w:rsidR="00D73A7E" w:rsidRPr="00F46143">
        <w:t xml:space="preserve">.4. </w:t>
      </w:r>
      <w:r w:rsidRPr="00F46143">
        <w:t xml:space="preserve">samt </w:t>
      </w:r>
      <w:r w:rsidRPr="00684950">
        <w:t xml:space="preserve">de anvendte energikilder. </w:t>
      </w:r>
    </w:p>
    <w:p w14:paraId="319AB0DE" w14:textId="77777777" w:rsidR="00F46143" w:rsidRPr="003D790F" w:rsidRDefault="00F46143" w:rsidP="00F46143">
      <w:bookmarkStart w:id="294" w:name="_Hlk39646073"/>
      <w:bookmarkStart w:id="295" w:name="_Hlk39646131"/>
      <w:r w:rsidRPr="003D790F">
        <w:t>Der er fastlagt bindende BAT-krav til IE-brug vedr. energi. Kravene indebærer, at der ved op</w:t>
      </w:r>
      <w:r>
        <w:t>f</w:t>
      </w:r>
      <w:r w:rsidRPr="003D790F">
        <w:t>ørelse af nye stalde eller ved udskiftning af belysningskilder</w:t>
      </w:r>
      <w:r>
        <w:t xml:space="preserve"> i eksisterende anlæg</w:t>
      </w:r>
      <w:r w:rsidRPr="003D790F">
        <w:t xml:space="preserve"> skal etableres energieffektiv belysning. </w:t>
      </w:r>
    </w:p>
    <w:bookmarkEnd w:id="294"/>
    <w:p w14:paraId="16800174" w14:textId="77777777" w:rsidR="00F46143" w:rsidRDefault="00F46143" w:rsidP="00F46143">
      <w:pPr>
        <w:rPr>
          <w:szCs w:val="20"/>
        </w:rPr>
      </w:pPr>
      <w:r w:rsidRPr="003D790F">
        <w:t>Derudover er der bindende BAT-krav om</w:t>
      </w:r>
      <w:r>
        <w:t>fattende</w:t>
      </w:r>
      <w:r w:rsidRPr="003D790F">
        <w:t xml:space="preserve"> plan for regelmæssig kontrol, reparation og ved</w:t>
      </w:r>
      <w:r>
        <w:t>l</w:t>
      </w:r>
      <w:r w:rsidRPr="003D790F">
        <w:t xml:space="preserve">igeholdelse </w:t>
      </w:r>
      <w:r>
        <w:t>af husdyrbruget, samt materiel, hvilket</w:t>
      </w:r>
      <w:r w:rsidRPr="003D790F">
        <w:t xml:space="preserve"> bl.a. omfatt</w:t>
      </w:r>
      <w:r w:rsidRPr="003D790F">
        <w:rPr>
          <w:szCs w:val="20"/>
        </w:rPr>
        <w:t>er varme-, køle- og ventilationssystemer samt temperaturfølere, herunder optimering og optimeret styring heraf.</w:t>
      </w:r>
      <w:r>
        <w:rPr>
          <w:szCs w:val="20"/>
        </w:rPr>
        <w:t xml:space="preserve"> </w:t>
      </w:r>
    </w:p>
    <w:p w14:paraId="3E1E2837" w14:textId="418139C9" w:rsidR="00F46143" w:rsidRDefault="00F46143" w:rsidP="007104B2">
      <w:pPr>
        <w:rPr>
          <w:szCs w:val="20"/>
        </w:rPr>
      </w:pPr>
      <w:r>
        <w:rPr>
          <w:szCs w:val="20"/>
        </w:rPr>
        <w:t xml:space="preserve">Desuden skal husdyrbruget implementerer et miljøledelsessystem med mål og handlingsplan for </w:t>
      </w:r>
      <w:r w:rsidR="00E35ADD">
        <w:rPr>
          <w:szCs w:val="20"/>
        </w:rPr>
        <w:t>bl.a.</w:t>
      </w:r>
      <w:r>
        <w:rPr>
          <w:szCs w:val="20"/>
        </w:rPr>
        <w:t xml:space="preserve"> energiforbrug. </w:t>
      </w:r>
    </w:p>
    <w:p w14:paraId="06475854" w14:textId="75C26809" w:rsidR="007104B2" w:rsidRDefault="007104B2" w:rsidP="007104B2">
      <w:pPr>
        <w:rPr>
          <w:szCs w:val="20"/>
        </w:rPr>
      </w:pPr>
      <w:r>
        <w:rPr>
          <w:szCs w:val="20"/>
        </w:rPr>
        <w:t>Overholdelse af BAT-krav vedr. kontrol, reparation, vedligehold og krav vedr. energieffektiv belysning vurderes i forbindelse med tilsyn eller i forbindelse med at husdyrbruget indsender dokumentation herfor til kommunen jf. krav om årlig indberetning til kommunen som beskrevet ovenfor.</w:t>
      </w:r>
      <w:bookmarkEnd w:id="295"/>
      <w:r>
        <w:rPr>
          <w:szCs w:val="20"/>
        </w:rPr>
        <w:t xml:space="preserve"> </w:t>
      </w:r>
    </w:p>
    <w:p w14:paraId="1E28C53A" w14:textId="398EDDCA" w:rsidR="00251617" w:rsidRDefault="00251617" w:rsidP="00D73A7E">
      <w:pPr>
        <w:pStyle w:val="Overskrift3"/>
        <w:jc w:val="left"/>
      </w:pPr>
      <w:bookmarkStart w:id="296" w:name="_Toc94531176"/>
      <w:bookmarkEnd w:id="293"/>
      <w:r w:rsidRPr="00E738C1">
        <w:t>BAT-Vand</w:t>
      </w:r>
      <w:bookmarkEnd w:id="296"/>
    </w:p>
    <w:p w14:paraId="505C8769" w14:textId="753E43E8" w:rsidR="004A4B84" w:rsidRPr="004C0381" w:rsidRDefault="00E738C1" w:rsidP="00A36280">
      <w:bookmarkStart w:id="297" w:name="_Hlk33024499"/>
      <w:r w:rsidRPr="004C0381">
        <w:t>Vandforbruget er beskrevet under afsnit 2.</w:t>
      </w:r>
      <w:r w:rsidR="00F46143" w:rsidRPr="004C0381">
        <w:t>8</w:t>
      </w:r>
      <w:r w:rsidRPr="004C0381">
        <w:t>.5.</w:t>
      </w:r>
      <w:r w:rsidR="007104B2" w:rsidRPr="004C0381">
        <w:t xml:space="preserve"> samt de tiltag husdyrbruget praktisere for at minimere vandforbruget. </w:t>
      </w:r>
    </w:p>
    <w:p w14:paraId="03CEB7A3" w14:textId="77777777" w:rsidR="00F46143" w:rsidRPr="004A1A45" w:rsidRDefault="00F46143" w:rsidP="00F46143">
      <w:pPr>
        <w:rPr>
          <w:szCs w:val="20"/>
        </w:rPr>
      </w:pPr>
      <w:bookmarkStart w:id="298" w:name="_Hlk39646232"/>
      <w:bookmarkStart w:id="299" w:name="_Hlk39646256"/>
      <w:r w:rsidRPr="004A1A45">
        <w:rPr>
          <w:szCs w:val="20"/>
        </w:rPr>
        <w:t xml:space="preserve">Som en del af </w:t>
      </w:r>
      <w:r>
        <w:rPr>
          <w:szCs w:val="20"/>
        </w:rPr>
        <w:t xml:space="preserve">et bindende </w:t>
      </w:r>
      <w:r w:rsidRPr="004A1A45">
        <w:rPr>
          <w:szCs w:val="20"/>
        </w:rPr>
        <w:t>BAT-krav</w:t>
      </w:r>
      <w:r>
        <w:rPr>
          <w:szCs w:val="20"/>
        </w:rPr>
        <w:t xml:space="preserve"> </w:t>
      </w:r>
      <w:r w:rsidRPr="004A4B84">
        <w:rPr>
          <w:szCs w:val="20"/>
        </w:rPr>
        <w:t>til IE-brug skal husdyrbruget have en plan for regelmæssig kontrol, reparation og vedligeholdelse</w:t>
      </w:r>
      <w:r>
        <w:rPr>
          <w:szCs w:val="20"/>
        </w:rPr>
        <w:t xml:space="preserve"> af materiel</w:t>
      </w:r>
      <w:r w:rsidRPr="004A4B84">
        <w:rPr>
          <w:szCs w:val="20"/>
        </w:rPr>
        <w:t xml:space="preserve"> som bl.a. skal omfatte u</w:t>
      </w:r>
      <w:r w:rsidRPr="004A4B84">
        <w:rPr>
          <w:color w:val="212529"/>
          <w:szCs w:val="20"/>
        </w:rPr>
        <w:t>dstyr til drikkevand. Herunder skal behovet for regelmæssig indstilling vurderes</w:t>
      </w:r>
      <w:r>
        <w:rPr>
          <w:color w:val="212529"/>
          <w:szCs w:val="20"/>
        </w:rPr>
        <w:t>,</w:t>
      </w:r>
      <w:r w:rsidRPr="004A4B84">
        <w:rPr>
          <w:color w:val="212529"/>
          <w:szCs w:val="20"/>
        </w:rPr>
        <w:t xml:space="preserve"> og frekvensen for løbende indstilling </w:t>
      </w:r>
      <w:r>
        <w:rPr>
          <w:color w:val="212529"/>
          <w:szCs w:val="20"/>
        </w:rPr>
        <w:t>skal</w:t>
      </w:r>
      <w:r w:rsidRPr="004A4B84">
        <w:rPr>
          <w:color w:val="212529"/>
          <w:szCs w:val="20"/>
        </w:rPr>
        <w:t xml:space="preserve"> fastsættes i planen.</w:t>
      </w:r>
      <w:r>
        <w:rPr>
          <w:color w:val="212529"/>
          <w:szCs w:val="20"/>
        </w:rPr>
        <w:t xml:space="preserve"> </w:t>
      </w:r>
      <w:r w:rsidRPr="004A1A45">
        <w:rPr>
          <w:szCs w:val="20"/>
        </w:rPr>
        <w:t xml:space="preserve">Planen vil medvirke til at sikre, at der </w:t>
      </w:r>
      <w:r>
        <w:rPr>
          <w:szCs w:val="20"/>
        </w:rPr>
        <w:t xml:space="preserve">ikke sker unødigt vandspild på grund af utætte drikkevandssystemer. </w:t>
      </w:r>
    </w:p>
    <w:bookmarkEnd w:id="298"/>
    <w:p w14:paraId="4B739A22" w14:textId="25DB1579" w:rsidR="0055748D" w:rsidRPr="00B95D2E" w:rsidRDefault="0055748D" w:rsidP="00A36280">
      <w:pPr>
        <w:rPr>
          <w:color w:val="FF0000"/>
        </w:rPr>
      </w:pPr>
      <w:r w:rsidRPr="00327983">
        <w:t xml:space="preserve">Vandforbrug skal </w:t>
      </w:r>
      <w:r w:rsidR="004A4B84">
        <w:t xml:space="preserve">desuden </w:t>
      </w:r>
      <w:r w:rsidRPr="00327983">
        <w:t xml:space="preserve">indgå </w:t>
      </w:r>
      <w:r w:rsidR="00B20B0A" w:rsidRPr="00327983">
        <w:t>som en del af husdyrbrugets m</w:t>
      </w:r>
      <w:r w:rsidRPr="00327983">
        <w:t>iljøledelse</w:t>
      </w:r>
      <w:r w:rsidR="00B20B0A" w:rsidRPr="00327983">
        <w:t>,</w:t>
      </w:r>
      <w:r w:rsidRPr="00327983">
        <w:t xml:space="preserve"> hvorigennem der fortsat vil være fokus på forbruget</w:t>
      </w:r>
      <w:r w:rsidR="004A4B84">
        <w:t xml:space="preserve"> af vand</w:t>
      </w:r>
      <w:r w:rsidRPr="00327983">
        <w:t>.</w:t>
      </w:r>
      <w:bookmarkEnd w:id="299"/>
    </w:p>
    <w:p w14:paraId="1A3405CA" w14:textId="720F1E3D" w:rsidR="00251617" w:rsidRPr="00965756" w:rsidRDefault="00251617" w:rsidP="00D73A7E">
      <w:pPr>
        <w:pStyle w:val="Overskrift3"/>
        <w:jc w:val="left"/>
      </w:pPr>
      <w:bookmarkStart w:id="300" w:name="_Toc94531177"/>
      <w:bookmarkEnd w:id="297"/>
      <w:r w:rsidRPr="00965756">
        <w:t>BAT-Management</w:t>
      </w:r>
      <w:bookmarkEnd w:id="300"/>
    </w:p>
    <w:p w14:paraId="218D05AA" w14:textId="3D40CA08" w:rsidR="00E73AE9" w:rsidRPr="00DD0A79" w:rsidRDefault="00E73AE9" w:rsidP="00A36280">
      <w:bookmarkStart w:id="301" w:name="_Hlk81319153"/>
      <w:bookmarkStart w:id="302" w:name="_Hlk33024574"/>
      <w:r>
        <w:t xml:space="preserve">Husdyrbruget har allerede mange rutiner og procedure for at sikre </w:t>
      </w:r>
      <w:r w:rsidR="00756CDD">
        <w:t xml:space="preserve">at </w:t>
      </w:r>
      <w:r>
        <w:t>produktionsanlægget fungere</w:t>
      </w:r>
      <w:r w:rsidR="006E7813">
        <w:t>r</w:t>
      </w:r>
      <w:r>
        <w:t xml:space="preserve"> optimalt med </w:t>
      </w:r>
      <w:r w:rsidR="00756CDD">
        <w:t>lavest muligt forbrug</w:t>
      </w:r>
      <w:r>
        <w:t xml:space="preserve"> og miljøpåvirkning.</w:t>
      </w:r>
    </w:p>
    <w:p w14:paraId="28CC96DD" w14:textId="262882AF" w:rsidR="00FB02E5" w:rsidRDefault="00100E75" w:rsidP="00A36280">
      <w:pPr>
        <w:rPr>
          <w:szCs w:val="20"/>
        </w:rPr>
      </w:pPr>
      <w:r w:rsidRPr="00557807">
        <w:rPr>
          <w:szCs w:val="20"/>
        </w:rPr>
        <w:t xml:space="preserve">En del af det gode management er </w:t>
      </w:r>
      <w:r>
        <w:rPr>
          <w:szCs w:val="20"/>
        </w:rPr>
        <w:t xml:space="preserve">bl.a. </w:t>
      </w:r>
      <w:r w:rsidRPr="00557807">
        <w:rPr>
          <w:szCs w:val="20"/>
        </w:rPr>
        <w:t xml:space="preserve">at sikre, at grisene gøder korrekt i stierne. Dette styres ved klimastyring og overbrusning. </w:t>
      </w:r>
      <w:r w:rsidR="004A4B84">
        <w:rPr>
          <w:szCs w:val="20"/>
        </w:rPr>
        <w:t xml:space="preserve">Derudover er godt management at sikre, </w:t>
      </w:r>
      <w:r w:rsidRPr="00557807">
        <w:rPr>
          <w:szCs w:val="20"/>
        </w:rPr>
        <w:t>at der ikke opstår uhygiejniske forhold for dyr eller mennesker. Det er således standard at stalde vaskes mellem hvert hold grise og der er indgået aftale om skadedyrsbekæmpelse på husdyrbruget.</w:t>
      </w:r>
    </w:p>
    <w:bookmarkEnd w:id="301"/>
    <w:p w14:paraId="5E7730DC" w14:textId="77777777" w:rsidR="00E768B8" w:rsidRPr="006A13E1" w:rsidRDefault="00E768B8" w:rsidP="00E768B8">
      <w:pPr>
        <w:rPr>
          <w:szCs w:val="20"/>
        </w:rPr>
      </w:pPr>
      <w:r w:rsidRPr="006A13E1">
        <w:rPr>
          <w:szCs w:val="20"/>
        </w:rPr>
        <w:t xml:space="preserve">IE-husdyrbruget </w:t>
      </w:r>
      <w:r>
        <w:rPr>
          <w:szCs w:val="20"/>
        </w:rPr>
        <w:t>er</w:t>
      </w:r>
      <w:r w:rsidRPr="006A13E1">
        <w:rPr>
          <w:szCs w:val="20"/>
        </w:rPr>
        <w:t xml:space="preserve"> </w:t>
      </w:r>
      <w:r>
        <w:rPr>
          <w:szCs w:val="20"/>
        </w:rPr>
        <w:t>o</w:t>
      </w:r>
      <w:r w:rsidRPr="006A13E1">
        <w:rPr>
          <w:szCs w:val="20"/>
        </w:rPr>
        <w:t xml:space="preserve">mfattet af </w:t>
      </w:r>
      <w:r>
        <w:rPr>
          <w:szCs w:val="20"/>
        </w:rPr>
        <w:t>d</w:t>
      </w:r>
      <w:r w:rsidRPr="006A13E1">
        <w:rPr>
          <w:szCs w:val="20"/>
        </w:rPr>
        <w:t xml:space="preserve">en række særregler for IE-brug som beskrevet ovenfor under afsnit 4.2. </w:t>
      </w:r>
    </w:p>
    <w:p w14:paraId="1D9A4BA7" w14:textId="77777777" w:rsidR="00E768B8" w:rsidRDefault="00E768B8" w:rsidP="00E768B8">
      <w:bookmarkStart w:id="303" w:name="_Hlk81319298"/>
      <w:r w:rsidRPr="00000C8D">
        <w:t xml:space="preserve">IE-husdyrbruget skal </w:t>
      </w:r>
      <w:r>
        <w:t>derfor</w:t>
      </w:r>
      <w:r w:rsidRPr="00000C8D">
        <w:t xml:space="preserve"> dokumentere</w:t>
      </w:r>
      <w:r>
        <w:t xml:space="preserve"> og eller sikre</w:t>
      </w:r>
      <w:r w:rsidRPr="00000C8D">
        <w:t xml:space="preserve">, at </w:t>
      </w:r>
      <w:r>
        <w:t>følgende efterleves:</w:t>
      </w:r>
    </w:p>
    <w:p w14:paraId="43551671" w14:textId="77777777" w:rsidR="00E768B8" w:rsidRDefault="00E768B8" w:rsidP="00E768B8">
      <w:pPr>
        <w:pStyle w:val="Listeafsnit"/>
        <w:numPr>
          <w:ilvl w:val="0"/>
          <w:numId w:val="28"/>
        </w:numPr>
      </w:pPr>
      <w:r w:rsidRPr="00000C8D">
        <w:t>Miljøledelsessystem</w:t>
      </w:r>
    </w:p>
    <w:bookmarkEnd w:id="303"/>
    <w:p w14:paraId="324ABF8C" w14:textId="77777777" w:rsidR="00E768B8" w:rsidRPr="006F2A13" w:rsidRDefault="00E768B8" w:rsidP="00E768B8">
      <w:pPr>
        <w:pStyle w:val="Listeafsnit"/>
        <w:numPr>
          <w:ilvl w:val="0"/>
          <w:numId w:val="28"/>
        </w:numPr>
      </w:pPr>
      <w:r w:rsidRPr="006F2A13">
        <w:t>Oplæring af personale</w:t>
      </w:r>
    </w:p>
    <w:p w14:paraId="78A3372C" w14:textId="77777777" w:rsidR="00E768B8" w:rsidRDefault="00E768B8" w:rsidP="00E768B8">
      <w:pPr>
        <w:pStyle w:val="Listeafsnit"/>
        <w:numPr>
          <w:ilvl w:val="0"/>
          <w:numId w:val="28"/>
        </w:numPr>
      </w:pPr>
      <w:r w:rsidRPr="006F2A13">
        <w:t>Plan for regelmæssig kontrol, reparation, vedligeholdelse og beredskab</w:t>
      </w:r>
    </w:p>
    <w:p w14:paraId="2888809B" w14:textId="77777777" w:rsidR="00E768B8" w:rsidRPr="006F2A13" w:rsidRDefault="00E768B8" w:rsidP="00E768B8">
      <w:pPr>
        <w:pStyle w:val="Listeafsnit"/>
        <w:numPr>
          <w:ilvl w:val="0"/>
          <w:numId w:val="28"/>
        </w:numPr>
      </w:pPr>
      <w:r w:rsidRPr="006F2A13">
        <w:rPr>
          <w:u w:val="single"/>
        </w:rPr>
        <w:t>Fodringskrav</w:t>
      </w:r>
    </w:p>
    <w:p w14:paraId="17BA8A43" w14:textId="77777777" w:rsidR="00E768B8" w:rsidRPr="006F2A13" w:rsidRDefault="00E768B8" w:rsidP="00E768B8">
      <w:pPr>
        <w:pStyle w:val="Listeafsnit"/>
        <w:numPr>
          <w:ilvl w:val="0"/>
          <w:numId w:val="28"/>
        </w:numPr>
      </w:pPr>
      <w:r w:rsidRPr="006F2A13">
        <w:rPr>
          <w:u w:val="single"/>
        </w:rPr>
        <w:t>Krav om energieffektiv belysning</w:t>
      </w:r>
    </w:p>
    <w:p w14:paraId="6A56D88C" w14:textId="77777777" w:rsidR="00E768B8" w:rsidRPr="006F2A13" w:rsidRDefault="00E768B8" w:rsidP="00E768B8">
      <w:pPr>
        <w:pStyle w:val="Listeafsnit"/>
        <w:numPr>
          <w:ilvl w:val="0"/>
          <w:numId w:val="28"/>
        </w:numPr>
      </w:pPr>
      <w:r w:rsidRPr="006F2A13">
        <w:rPr>
          <w:u w:val="single"/>
        </w:rPr>
        <w:t>Krav om reduktion af støvemissioner fra staldanlæg</w:t>
      </w:r>
    </w:p>
    <w:p w14:paraId="20BE5325" w14:textId="77777777" w:rsidR="00E768B8" w:rsidRPr="006F2A13" w:rsidRDefault="00E768B8" w:rsidP="00E768B8">
      <w:r w:rsidRPr="006F2A13">
        <w:t xml:space="preserve">Der skal ske årlig indberetning til kommunen vedr. overholdelse af kravene. </w:t>
      </w:r>
    </w:p>
    <w:p w14:paraId="40887594" w14:textId="1592A6F8" w:rsidR="00E768B8" w:rsidRPr="00036544" w:rsidRDefault="00E768B8" w:rsidP="00E768B8">
      <w:r w:rsidRPr="00036544">
        <w:t>IE-husdyrbrug skal en gang årligt senest den 31</w:t>
      </w:r>
      <w:r>
        <w:t>.</w:t>
      </w:r>
      <w:r w:rsidRPr="00036544">
        <w:t xml:space="preserve"> </w:t>
      </w:r>
      <w:r>
        <w:t>december</w:t>
      </w:r>
      <w:r w:rsidRPr="00036544">
        <w:t xml:space="preserve"> indsende følgende informationer til kommunalbestyrelsen</w:t>
      </w:r>
      <w:r w:rsidR="00E35ADD">
        <w:t>,</w:t>
      </w:r>
      <w:r w:rsidRPr="00036544">
        <w:t xml:space="preserve"> hvis ikke kommunalbestyrelsen indenfor det seneste kalenderår har gennemført et miljøtilsyn på ejendommen:</w:t>
      </w:r>
    </w:p>
    <w:p w14:paraId="4E137F03"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1)</w:t>
      </w:r>
      <w:r w:rsidRPr="00264425">
        <w:rPr>
          <w:rFonts w:ascii="Verdana" w:hAnsi="Verdana"/>
          <w:sz w:val="20"/>
          <w:szCs w:val="20"/>
        </w:rPr>
        <w:t xml:space="preserve"> Logbøger for eventuel miljøteknologi.</w:t>
      </w:r>
    </w:p>
    <w:p w14:paraId="5CFC8488"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2)</w:t>
      </w:r>
      <w:r w:rsidRPr="00264425">
        <w:rPr>
          <w:rFonts w:ascii="Verdana" w:hAnsi="Verdana"/>
          <w:sz w:val="20"/>
          <w:szCs w:val="20"/>
        </w:rPr>
        <w:t xml:space="preserve"> Dokumentation for miljøledelsessystem</w:t>
      </w:r>
    </w:p>
    <w:p w14:paraId="5E754B91"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3)</w:t>
      </w:r>
      <w:r w:rsidRPr="00264425">
        <w:rPr>
          <w:rFonts w:ascii="Verdana" w:hAnsi="Verdana"/>
          <w:sz w:val="20"/>
          <w:szCs w:val="20"/>
        </w:rPr>
        <w:t xml:space="preserve"> Logbog over gennemførte kontroller</w:t>
      </w:r>
    </w:p>
    <w:p w14:paraId="54E0E4AC" w14:textId="77777777" w:rsidR="00E768B8" w:rsidRPr="00BB480D" w:rsidRDefault="00E768B8" w:rsidP="00E768B8">
      <w:pPr>
        <w:pStyle w:val="liste1"/>
        <w:jc w:val="both"/>
        <w:rPr>
          <w:rFonts w:ascii="Verdana" w:hAnsi="Verdana"/>
          <w:sz w:val="20"/>
          <w:szCs w:val="20"/>
        </w:rPr>
      </w:pPr>
      <w:r w:rsidRPr="00264425">
        <w:rPr>
          <w:rStyle w:val="liste1nr1"/>
          <w:rFonts w:ascii="Verdana" w:hAnsi="Verdana"/>
          <w:sz w:val="20"/>
          <w:szCs w:val="20"/>
        </w:rPr>
        <w:t>4)</w:t>
      </w:r>
      <w:r w:rsidRPr="00264425">
        <w:rPr>
          <w:rFonts w:ascii="Verdana" w:hAnsi="Verdana"/>
          <w:sz w:val="20"/>
          <w:szCs w:val="20"/>
        </w:rPr>
        <w:t xml:space="preserve"> Dokumentation for overholdelse af fodringskrav</w:t>
      </w:r>
    </w:p>
    <w:p w14:paraId="477D1F59" w14:textId="2EFD6784" w:rsidR="00100E75" w:rsidRPr="006A13E1" w:rsidRDefault="00FB02E5" w:rsidP="00FB02E5">
      <w:pPr>
        <w:spacing w:line="276" w:lineRule="auto"/>
        <w:jc w:val="left"/>
        <w:rPr>
          <w:szCs w:val="20"/>
        </w:rPr>
      </w:pPr>
      <w:r>
        <w:rPr>
          <w:szCs w:val="20"/>
        </w:rPr>
        <w:br w:type="page"/>
      </w:r>
    </w:p>
    <w:p w14:paraId="7AA589C1" w14:textId="228E2082" w:rsidR="008E6863" w:rsidRPr="00015826" w:rsidRDefault="008E6863" w:rsidP="008E6863">
      <w:pPr>
        <w:pStyle w:val="Overskrift1"/>
      </w:pPr>
      <w:bookmarkStart w:id="304" w:name="_Toc7521270"/>
      <w:bookmarkStart w:id="305" w:name="_Toc94531178"/>
      <w:bookmarkEnd w:id="208"/>
      <w:bookmarkEnd w:id="209"/>
      <w:bookmarkEnd w:id="302"/>
      <w:r w:rsidRPr="00015826">
        <w:t>Konklusion</w:t>
      </w:r>
      <w:bookmarkEnd w:id="304"/>
      <w:bookmarkEnd w:id="305"/>
      <w:r w:rsidRPr="00015826">
        <w:t xml:space="preserve"> </w:t>
      </w:r>
    </w:p>
    <w:p w14:paraId="69A3561F" w14:textId="7F9933B5" w:rsidR="0059241E" w:rsidRPr="004C0381" w:rsidRDefault="0059241E" w:rsidP="00A36280">
      <w:pPr>
        <w:rPr>
          <w:szCs w:val="20"/>
        </w:rPr>
      </w:pPr>
      <w:r w:rsidRPr="004C0381">
        <w:rPr>
          <w:szCs w:val="20"/>
        </w:rPr>
        <w:t xml:space="preserve">Der søges om godkendelse efter ny stipladsmodel uden at der foretages ændringer i anlægget. </w:t>
      </w:r>
    </w:p>
    <w:p w14:paraId="3814FEE7" w14:textId="1851C0CB" w:rsidR="00015826" w:rsidRPr="004C0381" w:rsidRDefault="00015826" w:rsidP="00A36280">
      <w:pPr>
        <w:rPr>
          <w:szCs w:val="20"/>
        </w:rPr>
      </w:pPr>
      <w:r w:rsidRPr="004C0381">
        <w:rPr>
          <w:szCs w:val="20"/>
        </w:rPr>
        <w:t>Projektet omfattet</w:t>
      </w:r>
      <w:r w:rsidR="004C0381" w:rsidRPr="004C0381">
        <w:rPr>
          <w:szCs w:val="20"/>
        </w:rPr>
        <w:t xml:space="preserve"> etablering af </w:t>
      </w:r>
      <w:r w:rsidR="00485302" w:rsidRPr="004C0381">
        <w:rPr>
          <w:szCs w:val="20"/>
        </w:rPr>
        <w:t>en ny stald</w:t>
      </w:r>
      <w:r w:rsidR="004C0381" w:rsidRPr="004C0381">
        <w:rPr>
          <w:szCs w:val="20"/>
        </w:rPr>
        <w:t xml:space="preserve"> til får i maskinhus</w:t>
      </w:r>
      <w:r w:rsidR="00485302" w:rsidRPr="004C0381">
        <w:rPr>
          <w:szCs w:val="20"/>
        </w:rPr>
        <w:t xml:space="preserve">. </w:t>
      </w:r>
      <w:r w:rsidRPr="004C0381">
        <w:rPr>
          <w:szCs w:val="20"/>
        </w:rPr>
        <w:t>Der ændres ikke på eksisterende</w:t>
      </w:r>
      <w:r w:rsidR="004C0381" w:rsidRPr="004C0381">
        <w:rPr>
          <w:szCs w:val="20"/>
        </w:rPr>
        <w:t xml:space="preserve"> gulvtyper og gyllekummer i </w:t>
      </w:r>
      <w:r w:rsidRPr="004C0381">
        <w:rPr>
          <w:szCs w:val="20"/>
        </w:rPr>
        <w:t xml:space="preserve">svinestalde. </w:t>
      </w:r>
    </w:p>
    <w:p w14:paraId="45C644A1" w14:textId="426DA7FF" w:rsidR="00F46143" w:rsidRPr="004C0381" w:rsidRDefault="004C0381" w:rsidP="00F46143">
      <w:pPr>
        <w:rPr>
          <w:szCs w:val="20"/>
        </w:rPr>
      </w:pPr>
      <w:r w:rsidRPr="004C0381">
        <w:rPr>
          <w:szCs w:val="20"/>
        </w:rPr>
        <w:t>Etableringen af staldafsnit i maskinhus</w:t>
      </w:r>
      <w:r w:rsidR="00F46143" w:rsidRPr="004C0381">
        <w:rPr>
          <w:szCs w:val="20"/>
        </w:rPr>
        <w:t xml:space="preserve"> kræver ingen dispensationer.</w:t>
      </w:r>
    </w:p>
    <w:p w14:paraId="322A320E" w14:textId="2A2925A7" w:rsidR="004C0381" w:rsidRPr="004A46BC" w:rsidRDefault="004C0381" w:rsidP="004C0381">
      <w:r>
        <w:t xml:space="preserve">Projektet kræver </w:t>
      </w:r>
      <w:r w:rsidRPr="004A46BC">
        <w:t>dispensation fra kravet om 15 meter til</w:t>
      </w:r>
      <w:r>
        <w:t xml:space="preserve"> offentlig vej og 15 meter til</w:t>
      </w:r>
      <w:r w:rsidRPr="004A46BC">
        <w:t xml:space="preserve"> beboelse på samme ejendom. </w:t>
      </w:r>
    </w:p>
    <w:p w14:paraId="10AD1494" w14:textId="77777777" w:rsidR="004C0381" w:rsidRPr="00D81C3C" w:rsidRDefault="004C0381" w:rsidP="004C0381">
      <w:r w:rsidRPr="00D81C3C">
        <w:t>Med godkendelsen er der en frist på 6 år til at gennemføre det ansøgte projekt med byggeri. Dvs. byggeriet skal være færdigmeldt indenfor 6 år fra godkendelsesdatoen i sidste instans.</w:t>
      </w:r>
    </w:p>
    <w:p w14:paraId="0F597056" w14:textId="67FA75D8" w:rsidR="00F46143" w:rsidRPr="00D81C3C" w:rsidRDefault="00015826" w:rsidP="00F46143">
      <w:pPr>
        <w:rPr>
          <w:szCs w:val="20"/>
        </w:rPr>
      </w:pPr>
      <w:r w:rsidRPr="00D81C3C">
        <w:rPr>
          <w:szCs w:val="20"/>
        </w:rPr>
        <w:t xml:space="preserve">Ved ansøgning om miljøgodkendelse foretages miljøkonsekvensberegninger i forhold til lugt og ammoniak. </w:t>
      </w:r>
      <w:r w:rsidR="0059241E" w:rsidRPr="00D81C3C">
        <w:rPr>
          <w:szCs w:val="20"/>
        </w:rPr>
        <w:t xml:space="preserve">Beregningerne </w:t>
      </w:r>
      <w:r w:rsidRPr="00D81C3C">
        <w:rPr>
          <w:szCs w:val="20"/>
        </w:rPr>
        <w:t xml:space="preserve">viser at emissionerne vedr. lugt og ammoniak overholder </w:t>
      </w:r>
      <w:r w:rsidR="00F46143" w:rsidRPr="00D81C3C">
        <w:rPr>
          <w:szCs w:val="20"/>
        </w:rPr>
        <w:t>alle afskæringskriterier</w:t>
      </w:r>
      <w:r w:rsidR="004C0381" w:rsidRPr="00D81C3C">
        <w:rPr>
          <w:szCs w:val="20"/>
        </w:rPr>
        <w:t xml:space="preserve"> til kategori 1-, 2- og 3-natur</w:t>
      </w:r>
      <w:r w:rsidR="00F46143" w:rsidRPr="00D81C3C">
        <w:rPr>
          <w:szCs w:val="20"/>
        </w:rPr>
        <w:t xml:space="preserve">. </w:t>
      </w:r>
    </w:p>
    <w:p w14:paraId="52822C98" w14:textId="1AF60C57" w:rsidR="004C0381" w:rsidRPr="00D81C3C" w:rsidRDefault="004C0381" w:rsidP="004C0381">
      <w:r w:rsidRPr="00D81C3C">
        <w:t>Ammoniakbidrag på de øvrige nærtliggende registrerede §3-naturtyper vurderes ikke at bidrage til en negativ tilstandsændring. Det vurderes ikke, at en merdeposition på</w:t>
      </w:r>
      <w:r w:rsidR="00AA1AB2">
        <w:t xml:space="preserve"> hhv.</w:t>
      </w:r>
      <w:r w:rsidRPr="00D81C3C">
        <w:t xml:space="preserve"> 2,</w:t>
      </w:r>
      <w:r w:rsidR="00AA1AB2">
        <w:t>1</w:t>
      </w:r>
      <w:r w:rsidRPr="00D81C3C">
        <w:t xml:space="preserve"> kg N/ha/år</w:t>
      </w:r>
      <w:r w:rsidR="00AA1AB2">
        <w:t xml:space="preserve"> eller </w:t>
      </w:r>
      <w:r w:rsidR="00AA1AB2" w:rsidRPr="00D81C3C">
        <w:t>2,</w:t>
      </w:r>
      <w:r w:rsidR="00AA1AB2">
        <w:t>2</w:t>
      </w:r>
      <w:r w:rsidR="00AA1AB2" w:rsidRPr="00D81C3C">
        <w:t xml:space="preserve"> kg N/ha/år</w:t>
      </w:r>
      <w:r w:rsidRPr="00D81C3C">
        <w:t xml:space="preserve"> vil have nogen tilstands påvirkning af engarealet (naturpunkt 4.1), da merpåvirkningen ligger i midten af tålegrænsen for fersk eng, og arealet er i en ringe naturtilstand. </w:t>
      </w:r>
    </w:p>
    <w:p w14:paraId="59CC2AA0" w14:textId="75375121" w:rsidR="00015826" w:rsidRPr="00D81C3C" w:rsidRDefault="00015826" w:rsidP="00A36280">
      <w:pPr>
        <w:rPr>
          <w:szCs w:val="20"/>
        </w:rPr>
      </w:pPr>
      <w:r w:rsidRPr="00D81C3C">
        <w:rPr>
          <w:szCs w:val="20"/>
        </w:rPr>
        <w:t>Lys, støv og støj er uændret i forhold til nuværende produktion og vurderes ikke at indvirke væsentligt på det omkringliggende miljø.</w:t>
      </w:r>
    </w:p>
    <w:p w14:paraId="6B5F4EA4" w14:textId="4927C795" w:rsidR="001C6498" w:rsidRPr="007B2435" w:rsidRDefault="001C6498" w:rsidP="001C6498">
      <w:pPr>
        <w:rPr>
          <w:szCs w:val="20"/>
        </w:rPr>
      </w:pPr>
      <w:r w:rsidRPr="00D81C3C">
        <w:rPr>
          <w:szCs w:val="20"/>
        </w:rPr>
        <w:t>Der forventes et mindre forbrug af foder, vand og energi pr produceret enhed i forhold til det nuværende produktionsomfang</w:t>
      </w:r>
      <w:r w:rsidR="00D81C3C" w:rsidRPr="00D81C3C">
        <w:rPr>
          <w:szCs w:val="20"/>
        </w:rPr>
        <w:t xml:space="preserve">. </w:t>
      </w:r>
      <w:r w:rsidRPr="00D81C3C">
        <w:rPr>
          <w:szCs w:val="20"/>
        </w:rPr>
        <w:t xml:space="preserve">Der forventes ikke en øget affaldsproduktion af hverken typen eller mængden pr produceret enhed. Det forventelige vil være at affaldsmængden falder pr. produktionsenhed, da der vil være færre rester at </w:t>
      </w:r>
      <w:r>
        <w:rPr>
          <w:szCs w:val="20"/>
        </w:rPr>
        <w:t>korttidsholdbare produkter, når de kan anvendes i en større produktion.</w:t>
      </w:r>
    </w:p>
    <w:p w14:paraId="2F971315" w14:textId="2B5B0C34" w:rsidR="00FB02E5" w:rsidRDefault="0059241E" w:rsidP="00A36280">
      <w:pPr>
        <w:rPr>
          <w:szCs w:val="20"/>
        </w:rPr>
      </w:pPr>
      <w:r w:rsidRPr="00D254D4">
        <w:rPr>
          <w:szCs w:val="20"/>
        </w:rPr>
        <w:t xml:space="preserve">Det vurderes at husdyrproduktionen hverken med nuværende tilladelse eller med en godkendelse til det ansøgte vil få utilsigtet miljømæssige konsekvenser. </w:t>
      </w:r>
    </w:p>
    <w:p w14:paraId="7370041F" w14:textId="3647EF67" w:rsidR="0059241E" w:rsidRPr="0059241E" w:rsidRDefault="00FB02E5" w:rsidP="00FB02E5">
      <w:pPr>
        <w:spacing w:line="276" w:lineRule="auto"/>
        <w:jc w:val="left"/>
        <w:rPr>
          <w:szCs w:val="20"/>
        </w:rPr>
      </w:pPr>
      <w:r>
        <w:rPr>
          <w:szCs w:val="20"/>
        </w:rPr>
        <w:br w:type="page"/>
      </w:r>
    </w:p>
    <w:p w14:paraId="7A7FFCE6" w14:textId="667A28E1" w:rsidR="008E6863" w:rsidRPr="00015826" w:rsidRDefault="00910373" w:rsidP="00910373">
      <w:pPr>
        <w:pStyle w:val="Overskrift1"/>
      </w:pPr>
      <w:bookmarkStart w:id="306" w:name="_Toc94531179"/>
      <w:bookmarkStart w:id="307" w:name="_Hlk81319856"/>
      <w:r w:rsidRPr="00015826">
        <w:t>Bilag</w:t>
      </w:r>
      <w:bookmarkEnd w:id="306"/>
      <w:r w:rsidRPr="00015826">
        <w:t xml:space="preserve"> </w:t>
      </w:r>
      <w:r w:rsidR="008E6863" w:rsidRPr="00015826">
        <w:t xml:space="preserve"> </w:t>
      </w:r>
    </w:p>
    <w:bookmarkEnd w:id="307"/>
    <w:p w14:paraId="187F4055" w14:textId="2B9887EF" w:rsidR="00002725" w:rsidRPr="0069683E" w:rsidRDefault="009A18B2" w:rsidP="00002725">
      <w:pPr>
        <w:rPr>
          <w:b/>
          <w:bCs/>
        </w:rPr>
      </w:pPr>
      <w:r>
        <w:rPr>
          <w:b/>
          <w:bCs/>
        </w:rPr>
        <w:t>Bil</w:t>
      </w:r>
      <w:r w:rsidR="0069683E">
        <w:rPr>
          <w:b/>
          <w:bCs/>
        </w:rPr>
        <w:t>a</w:t>
      </w:r>
      <w:r>
        <w:rPr>
          <w:b/>
          <w:bCs/>
        </w:rPr>
        <w:t xml:space="preserve">g 1: Overblik over produktionsarealer i de enkelte staldafsnit. </w:t>
      </w:r>
    </w:p>
    <w:p w14:paraId="75EA11CA" w14:textId="2551047F" w:rsidR="00E26392" w:rsidRDefault="006475EC" w:rsidP="0069683E">
      <w:pPr>
        <w:rPr>
          <w:b/>
          <w:bCs/>
        </w:rPr>
      </w:pPr>
      <w:r w:rsidRPr="006475EC">
        <w:rPr>
          <w:b/>
          <w:bCs/>
          <w:noProof/>
          <w:lang w:eastAsia="da-DK"/>
        </w:rPr>
        <w:drawing>
          <wp:inline distT="0" distB="0" distL="0" distR="0" wp14:anchorId="2EA424A7" wp14:editId="20A2EC54">
            <wp:extent cx="6043184" cy="6081287"/>
            <wp:effectExtent l="19050" t="19050" r="15240" b="1524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043184" cy="6081287"/>
                    </a:xfrm>
                    <a:prstGeom prst="rect">
                      <a:avLst/>
                    </a:prstGeom>
                    <a:ln>
                      <a:solidFill>
                        <a:schemeClr val="tx1"/>
                      </a:solidFill>
                    </a:ln>
                  </pic:spPr>
                </pic:pic>
              </a:graphicData>
            </a:graphic>
          </wp:inline>
        </w:drawing>
      </w:r>
    </w:p>
    <w:p w14:paraId="30263588" w14:textId="3666356A" w:rsidR="006475EC" w:rsidRDefault="006475EC" w:rsidP="0069683E">
      <w:pPr>
        <w:rPr>
          <w:b/>
          <w:bCs/>
        </w:rPr>
      </w:pPr>
      <w:r w:rsidRPr="006475EC">
        <w:rPr>
          <w:b/>
          <w:bCs/>
          <w:noProof/>
          <w:lang w:eastAsia="da-DK"/>
        </w:rPr>
        <w:drawing>
          <wp:inline distT="0" distB="0" distL="0" distR="0" wp14:anchorId="0A1BEF90" wp14:editId="0428111C">
            <wp:extent cx="6081287" cy="6424217"/>
            <wp:effectExtent l="19050" t="19050" r="15240" b="1524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081287" cy="6424217"/>
                    </a:xfrm>
                    <a:prstGeom prst="rect">
                      <a:avLst/>
                    </a:prstGeom>
                    <a:ln>
                      <a:solidFill>
                        <a:schemeClr val="tx1"/>
                      </a:solidFill>
                    </a:ln>
                  </pic:spPr>
                </pic:pic>
              </a:graphicData>
            </a:graphic>
          </wp:inline>
        </w:drawing>
      </w:r>
    </w:p>
    <w:p w14:paraId="5D2CAEDF" w14:textId="77777777" w:rsidR="00D81C3C" w:rsidRDefault="00D81C3C">
      <w:pPr>
        <w:spacing w:line="276" w:lineRule="auto"/>
        <w:jc w:val="left"/>
        <w:rPr>
          <w:b/>
          <w:bCs/>
        </w:rPr>
      </w:pPr>
      <w:r>
        <w:rPr>
          <w:b/>
          <w:bCs/>
        </w:rPr>
        <w:br w:type="page"/>
      </w:r>
    </w:p>
    <w:p w14:paraId="37C32EB5" w14:textId="23B12031" w:rsidR="0069683E" w:rsidRDefault="0069683E" w:rsidP="0069683E">
      <w:pPr>
        <w:rPr>
          <w:b/>
          <w:bCs/>
        </w:rPr>
      </w:pPr>
      <w:r>
        <w:rPr>
          <w:b/>
          <w:bCs/>
        </w:rPr>
        <w:t xml:space="preserve">Bilag </w:t>
      </w:r>
      <w:r w:rsidR="00D81C3C">
        <w:rPr>
          <w:b/>
          <w:bCs/>
        </w:rPr>
        <w:t>2</w:t>
      </w:r>
      <w:r>
        <w:rPr>
          <w:b/>
          <w:bCs/>
        </w:rPr>
        <w:t xml:space="preserve">: </w:t>
      </w:r>
      <w:r w:rsidRPr="006E0959">
        <w:rPr>
          <w:b/>
          <w:bCs/>
        </w:rPr>
        <w:t>Beredskabsplan</w:t>
      </w:r>
      <w:r>
        <w:rPr>
          <w:b/>
          <w:bCs/>
        </w:rPr>
        <w:t xml:space="preserve"> (uploadet i særskilt dokument)</w:t>
      </w:r>
    </w:p>
    <w:p w14:paraId="52874D5F" w14:textId="77777777" w:rsidR="00D81C3C" w:rsidRDefault="00D81C3C">
      <w:pPr>
        <w:spacing w:line="276" w:lineRule="auto"/>
        <w:jc w:val="left"/>
        <w:rPr>
          <w:b/>
          <w:bCs/>
        </w:rPr>
      </w:pPr>
      <w:r>
        <w:rPr>
          <w:b/>
          <w:bCs/>
        </w:rPr>
        <w:br w:type="page"/>
      </w:r>
    </w:p>
    <w:p w14:paraId="4B18A332" w14:textId="2BB015B9" w:rsidR="00002725" w:rsidRDefault="0069683E" w:rsidP="00002725">
      <w:pPr>
        <w:rPr>
          <w:b/>
          <w:bCs/>
        </w:rPr>
      </w:pPr>
      <w:r>
        <w:rPr>
          <w:b/>
          <w:bCs/>
        </w:rPr>
        <w:t xml:space="preserve">Bilag </w:t>
      </w:r>
      <w:r w:rsidR="00D81C3C">
        <w:rPr>
          <w:b/>
          <w:bCs/>
        </w:rPr>
        <w:t>3</w:t>
      </w:r>
      <w:r>
        <w:rPr>
          <w:b/>
          <w:bCs/>
        </w:rPr>
        <w:t>: logbog til brug for hyppig udslusning af gylle.</w:t>
      </w:r>
    </w:p>
    <w:p w14:paraId="4C797EC8" w14:textId="77777777" w:rsidR="00D81C3C" w:rsidRPr="007760F8" w:rsidRDefault="00D81C3C" w:rsidP="00D81C3C">
      <w:pPr>
        <w:spacing w:after="0"/>
        <w:rPr>
          <w:rFonts w:cs="Arial"/>
          <w:b/>
          <w:szCs w:val="20"/>
        </w:rPr>
      </w:pPr>
      <w:bookmarkStart w:id="308" w:name="_Hlk85181139"/>
      <w:r w:rsidRPr="007760F8">
        <w:rPr>
          <w:rFonts w:cs="Arial"/>
          <w:b/>
          <w:szCs w:val="20"/>
        </w:rPr>
        <w:t>Logbog for tømning af gyllekummer</w:t>
      </w:r>
    </w:p>
    <w:p w14:paraId="6C01A2E8" w14:textId="77777777" w:rsidR="00D81C3C" w:rsidRPr="007760F8" w:rsidRDefault="00D81C3C" w:rsidP="00D81C3C">
      <w:pPr>
        <w:spacing w:after="0"/>
        <w:rPr>
          <w:rFonts w:cs="Arial"/>
          <w:b/>
          <w:szCs w:val="20"/>
        </w:rPr>
      </w:pPr>
    </w:p>
    <w:p w14:paraId="15D39FD6" w14:textId="77777777" w:rsidR="00D81C3C" w:rsidRPr="007760F8" w:rsidRDefault="00D81C3C" w:rsidP="00D81C3C">
      <w:pPr>
        <w:spacing w:after="0" w:line="360" w:lineRule="auto"/>
        <w:rPr>
          <w:rFonts w:cs="Arial"/>
          <w:szCs w:val="20"/>
        </w:rPr>
      </w:pPr>
      <w:r w:rsidRPr="007760F8">
        <w:rPr>
          <w:rFonts w:cs="Arial"/>
          <w:szCs w:val="20"/>
        </w:rPr>
        <w:t>År ______</w:t>
      </w:r>
    </w:p>
    <w:p w14:paraId="72A78A77" w14:textId="77777777" w:rsidR="00D81C3C" w:rsidRPr="007760F8" w:rsidRDefault="00D81C3C" w:rsidP="00D81C3C">
      <w:pPr>
        <w:spacing w:after="0" w:line="360" w:lineRule="auto"/>
        <w:rPr>
          <w:rFonts w:cs="Arial"/>
          <w:szCs w:val="20"/>
        </w:rPr>
      </w:pPr>
      <w:r w:rsidRPr="007760F8">
        <w:rPr>
          <w:rFonts w:cs="Arial"/>
          <w:szCs w:val="20"/>
        </w:rPr>
        <w:t>Tømning af gyllekummer sker fast:</w:t>
      </w:r>
    </w:p>
    <w:p w14:paraId="2077DA23" w14:textId="77777777" w:rsidR="00D81C3C" w:rsidRPr="007760F8" w:rsidRDefault="00D81C3C" w:rsidP="00D81C3C">
      <w:pPr>
        <w:tabs>
          <w:tab w:val="left" w:pos="567"/>
        </w:tabs>
        <w:spacing w:after="0" w:line="360" w:lineRule="auto"/>
        <w:rPr>
          <w:rFonts w:cs="Arial"/>
          <w:szCs w:val="20"/>
        </w:rPr>
      </w:pPr>
      <w:r w:rsidRPr="007760F8">
        <w:rPr>
          <w:rFonts w:cs="Arial"/>
          <w:szCs w:val="20"/>
        </w:rPr>
        <w:fldChar w:fldCharType="begin">
          <w:ffData>
            <w:name w:val="Kontrol1"/>
            <w:enabled/>
            <w:calcOnExit w:val="0"/>
            <w:checkBox>
              <w:sizeAuto/>
              <w:default w:val="0"/>
            </w:checkBox>
          </w:ffData>
        </w:fldChar>
      </w:r>
      <w:bookmarkStart w:id="309" w:name="Kontrol1"/>
      <w:r w:rsidRPr="007760F8">
        <w:rPr>
          <w:rFonts w:cs="Arial"/>
          <w:szCs w:val="20"/>
        </w:rPr>
        <w:instrText xml:space="preserve"> FORMCHECKBOX </w:instrText>
      </w:r>
      <w:r w:rsidR="000B7455">
        <w:rPr>
          <w:rFonts w:cs="Arial"/>
          <w:szCs w:val="20"/>
        </w:rPr>
      </w:r>
      <w:r w:rsidR="000B7455">
        <w:rPr>
          <w:rFonts w:cs="Arial"/>
          <w:szCs w:val="20"/>
        </w:rPr>
        <w:fldChar w:fldCharType="separate"/>
      </w:r>
      <w:r w:rsidRPr="007760F8">
        <w:rPr>
          <w:rFonts w:cs="Arial"/>
          <w:szCs w:val="20"/>
        </w:rPr>
        <w:fldChar w:fldCharType="end"/>
      </w:r>
      <w:bookmarkEnd w:id="309"/>
      <w:r w:rsidRPr="007760F8">
        <w:rPr>
          <w:rFonts w:cs="Arial"/>
          <w:szCs w:val="20"/>
        </w:rPr>
        <w:t xml:space="preserve"> Mandag </w:t>
      </w:r>
      <w:r w:rsidRPr="007760F8">
        <w:rPr>
          <w:rFonts w:cs="Arial"/>
          <w:szCs w:val="20"/>
        </w:rPr>
        <w:fldChar w:fldCharType="begin">
          <w:ffData>
            <w:name w:val="Kontrol2"/>
            <w:enabled/>
            <w:calcOnExit w:val="0"/>
            <w:checkBox>
              <w:sizeAuto/>
              <w:default w:val="0"/>
            </w:checkBox>
          </w:ffData>
        </w:fldChar>
      </w:r>
      <w:bookmarkStart w:id="310" w:name="Kontrol2"/>
      <w:r w:rsidRPr="007760F8">
        <w:rPr>
          <w:rFonts w:cs="Arial"/>
          <w:szCs w:val="20"/>
        </w:rPr>
        <w:instrText xml:space="preserve"> FORMCHECKBOX </w:instrText>
      </w:r>
      <w:r w:rsidR="000B7455">
        <w:rPr>
          <w:rFonts w:cs="Arial"/>
          <w:szCs w:val="20"/>
        </w:rPr>
      </w:r>
      <w:r w:rsidR="000B7455">
        <w:rPr>
          <w:rFonts w:cs="Arial"/>
          <w:szCs w:val="20"/>
        </w:rPr>
        <w:fldChar w:fldCharType="separate"/>
      </w:r>
      <w:r w:rsidRPr="007760F8">
        <w:rPr>
          <w:rFonts w:cs="Arial"/>
          <w:szCs w:val="20"/>
        </w:rPr>
        <w:fldChar w:fldCharType="end"/>
      </w:r>
      <w:bookmarkEnd w:id="310"/>
      <w:r w:rsidRPr="007760F8">
        <w:rPr>
          <w:rFonts w:cs="Arial"/>
          <w:szCs w:val="20"/>
        </w:rPr>
        <w:t xml:space="preserve"> Tirsdag </w:t>
      </w:r>
      <w:r w:rsidRPr="007760F8">
        <w:rPr>
          <w:rFonts w:cs="Arial"/>
          <w:szCs w:val="20"/>
        </w:rPr>
        <w:fldChar w:fldCharType="begin">
          <w:ffData>
            <w:name w:val="Kontrol3"/>
            <w:enabled/>
            <w:calcOnExit w:val="0"/>
            <w:checkBox>
              <w:sizeAuto/>
              <w:default w:val="0"/>
            </w:checkBox>
          </w:ffData>
        </w:fldChar>
      </w:r>
      <w:bookmarkStart w:id="311" w:name="Kontrol3"/>
      <w:r w:rsidRPr="007760F8">
        <w:rPr>
          <w:rFonts w:cs="Arial"/>
          <w:szCs w:val="20"/>
        </w:rPr>
        <w:instrText xml:space="preserve"> FORMCHECKBOX </w:instrText>
      </w:r>
      <w:r w:rsidR="000B7455">
        <w:rPr>
          <w:rFonts w:cs="Arial"/>
          <w:szCs w:val="20"/>
        </w:rPr>
      </w:r>
      <w:r w:rsidR="000B7455">
        <w:rPr>
          <w:rFonts w:cs="Arial"/>
          <w:szCs w:val="20"/>
        </w:rPr>
        <w:fldChar w:fldCharType="separate"/>
      </w:r>
      <w:r w:rsidRPr="007760F8">
        <w:rPr>
          <w:rFonts w:cs="Arial"/>
          <w:szCs w:val="20"/>
        </w:rPr>
        <w:fldChar w:fldCharType="end"/>
      </w:r>
      <w:bookmarkEnd w:id="311"/>
      <w:r w:rsidRPr="007760F8">
        <w:rPr>
          <w:rFonts w:cs="Arial"/>
          <w:szCs w:val="20"/>
        </w:rPr>
        <w:t xml:space="preserve"> Onsdag </w:t>
      </w:r>
      <w:r w:rsidRPr="007760F8">
        <w:rPr>
          <w:rFonts w:cs="Arial"/>
          <w:szCs w:val="20"/>
        </w:rPr>
        <w:fldChar w:fldCharType="begin">
          <w:ffData>
            <w:name w:val="Kontrol4"/>
            <w:enabled/>
            <w:calcOnExit w:val="0"/>
            <w:checkBox>
              <w:sizeAuto/>
              <w:default w:val="0"/>
            </w:checkBox>
          </w:ffData>
        </w:fldChar>
      </w:r>
      <w:bookmarkStart w:id="312" w:name="Kontrol4"/>
      <w:r w:rsidRPr="007760F8">
        <w:rPr>
          <w:rFonts w:cs="Arial"/>
          <w:szCs w:val="20"/>
        </w:rPr>
        <w:instrText xml:space="preserve"> FORMCHECKBOX </w:instrText>
      </w:r>
      <w:r w:rsidR="000B7455">
        <w:rPr>
          <w:rFonts w:cs="Arial"/>
          <w:szCs w:val="20"/>
        </w:rPr>
      </w:r>
      <w:r w:rsidR="000B7455">
        <w:rPr>
          <w:rFonts w:cs="Arial"/>
          <w:szCs w:val="20"/>
        </w:rPr>
        <w:fldChar w:fldCharType="separate"/>
      </w:r>
      <w:r w:rsidRPr="007760F8">
        <w:rPr>
          <w:rFonts w:cs="Arial"/>
          <w:szCs w:val="20"/>
        </w:rPr>
        <w:fldChar w:fldCharType="end"/>
      </w:r>
      <w:bookmarkEnd w:id="312"/>
      <w:r w:rsidRPr="007760F8">
        <w:rPr>
          <w:rFonts w:cs="Arial"/>
          <w:szCs w:val="20"/>
        </w:rPr>
        <w:t xml:space="preserve"> Torsdag </w:t>
      </w:r>
      <w:r w:rsidRPr="007760F8">
        <w:rPr>
          <w:rFonts w:cs="Arial"/>
          <w:szCs w:val="20"/>
        </w:rPr>
        <w:fldChar w:fldCharType="begin">
          <w:ffData>
            <w:name w:val="Kontrol5"/>
            <w:enabled/>
            <w:calcOnExit w:val="0"/>
            <w:checkBox>
              <w:sizeAuto/>
              <w:default w:val="0"/>
            </w:checkBox>
          </w:ffData>
        </w:fldChar>
      </w:r>
      <w:bookmarkStart w:id="313" w:name="Kontrol5"/>
      <w:r w:rsidRPr="007760F8">
        <w:rPr>
          <w:rFonts w:cs="Arial"/>
          <w:szCs w:val="20"/>
        </w:rPr>
        <w:instrText xml:space="preserve"> FORMCHECKBOX </w:instrText>
      </w:r>
      <w:r w:rsidR="000B7455">
        <w:rPr>
          <w:rFonts w:cs="Arial"/>
          <w:szCs w:val="20"/>
        </w:rPr>
      </w:r>
      <w:r w:rsidR="000B7455">
        <w:rPr>
          <w:rFonts w:cs="Arial"/>
          <w:szCs w:val="20"/>
        </w:rPr>
        <w:fldChar w:fldCharType="separate"/>
      </w:r>
      <w:r w:rsidRPr="007760F8">
        <w:rPr>
          <w:rFonts w:cs="Arial"/>
          <w:szCs w:val="20"/>
        </w:rPr>
        <w:fldChar w:fldCharType="end"/>
      </w:r>
      <w:bookmarkEnd w:id="313"/>
      <w:r w:rsidRPr="007760F8">
        <w:rPr>
          <w:rFonts w:cs="Arial"/>
          <w:szCs w:val="20"/>
        </w:rPr>
        <w:t xml:space="preserve"> Fredag </w:t>
      </w:r>
    </w:p>
    <w:p w14:paraId="30F84190" w14:textId="77777777" w:rsidR="00D81C3C" w:rsidRPr="007760F8" w:rsidRDefault="00D81C3C" w:rsidP="00D81C3C">
      <w:pPr>
        <w:tabs>
          <w:tab w:val="left" w:pos="567"/>
          <w:tab w:val="right" w:pos="1418"/>
        </w:tabs>
        <w:spacing w:after="0"/>
        <w:rPr>
          <w:rFonts w:cs="Arial"/>
          <w:szCs w:val="20"/>
        </w:rPr>
      </w:pPr>
    </w:p>
    <w:p w14:paraId="3EF80AC7" w14:textId="77777777" w:rsidR="00D81C3C" w:rsidRPr="007760F8" w:rsidRDefault="00D81C3C" w:rsidP="00D81C3C">
      <w:pPr>
        <w:tabs>
          <w:tab w:val="left" w:pos="567"/>
          <w:tab w:val="right" w:pos="1418"/>
        </w:tabs>
        <w:spacing w:after="0"/>
        <w:rPr>
          <w:rFonts w:cs="Arial"/>
          <w:szCs w:val="20"/>
        </w:rPr>
      </w:pPr>
      <w:r w:rsidRPr="007760F8">
        <w:rPr>
          <w:rFonts w:cs="Arial"/>
          <w:szCs w:val="20"/>
        </w:rPr>
        <w:t>Registrering over afvigende tømning</w:t>
      </w:r>
    </w:p>
    <w:p w14:paraId="4CC2497C" w14:textId="77777777" w:rsidR="00D81C3C" w:rsidRPr="00CA2AF2" w:rsidRDefault="00D81C3C" w:rsidP="00D81C3C">
      <w:pPr>
        <w:tabs>
          <w:tab w:val="left" w:pos="567"/>
        </w:tabs>
        <w:spacing w:after="0"/>
        <w:rPr>
          <w:rFonts w:cs="Arial"/>
          <w:b/>
          <w:sz w:val="32"/>
          <w:szCs w:val="32"/>
        </w:rPr>
      </w:pPr>
    </w:p>
    <w:tbl>
      <w:tblPr>
        <w:tblW w:w="10207" w:type="dxa"/>
        <w:tblInd w:w="-176" w:type="dxa"/>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8363"/>
      </w:tblGrid>
      <w:tr w:rsidR="00D81C3C" w:rsidRPr="00CA2AF2" w14:paraId="548DE5B1" w14:textId="77777777" w:rsidTr="00B02E0C">
        <w:trPr>
          <w:trHeight w:val="284"/>
        </w:trPr>
        <w:tc>
          <w:tcPr>
            <w:tcW w:w="1844" w:type="dxa"/>
            <w:shd w:val="clear" w:color="auto" w:fill="B1C800"/>
            <w:vAlign w:val="center"/>
          </w:tcPr>
          <w:p w14:paraId="548A080A" w14:textId="77777777" w:rsidR="00D81C3C" w:rsidRPr="00081D0E" w:rsidRDefault="00D81C3C" w:rsidP="00B02E0C">
            <w:pPr>
              <w:spacing w:after="0"/>
              <w:rPr>
                <w:rFonts w:cs="Arial"/>
                <w:sz w:val="28"/>
                <w:szCs w:val="28"/>
              </w:rPr>
            </w:pPr>
            <w:r>
              <w:rPr>
                <w:rFonts w:cs="Arial"/>
                <w:sz w:val="28"/>
                <w:szCs w:val="28"/>
              </w:rPr>
              <w:t>Dato/uge</w:t>
            </w:r>
          </w:p>
        </w:tc>
        <w:tc>
          <w:tcPr>
            <w:tcW w:w="8363" w:type="dxa"/>
            <w:shd w:val="clear" w:color="auto" w:fill="B1C800"/>
            <w:vAlign w:val="center"/>
          </w:tcPr>
          <w:p w14:paraId="4E635A59" w14:textId="77777777" w:rsidR="00D81C3C" w:rsidRPr="00081D0E" w:rsidRDefault="00D81C3C" w:rsidP="00B02E0C">
            <w:pPr>
              <w:spacing w:after="0"/>
              <w:rPr>
                <w:rFonts w:cs="Arial"/>
                <w:sz w:val="28"/>
                <w:szCs w:val="28"/>
              </w:rPr>
            </w:pPr>
            <w:r w:rsidRPr="00081D0E">
              <w:rPr>
                <w:rFonts w:cs="Arial"/>
                <w:sz w:val="28"/>
                <w:szCs w:val="28"/>
              </w:rPr>
              <w:t>Årsag</w:t>
            </w:r>
          </w:p>
        </w:tc>
      </w:tr>
      <w:tr w:rsidR="00D81C3C" w:rsidRPr="00CA2AF2" w14:paraId="6AEBBFFD" w14:textId="77777777" w:rsidTr="00B02E0C">
        <w:trPr>
          <w:trHeight w:val="851"/>
        </w:trPr>
        <w:tc>
          <w:tcPr>
            <w:tcW w:w="1844" w:type="dxa"/>
          </w:tcPr>
          <w:p w14:paraId="62B19D93" w14:textId="77777777" w:rsidR="00D81C3C" w:rsidRPr="00081D0E" w:rsidRDefault="00D81C3C" w:rsidP="00B02E0C">
            <w:pPr>
              <w:spacing w:after="0"/>
              <w:rPr>
                <w:rFonts w:cs="Arial"/>
                <w:sz w:val="24"/>
                <w:szCs w:val="24"/>
              </w:rPr>
            </w:pPr>
          </w:p>
        </w:tc>
        <w:tc>
          <w:tcPr>
            <w:tcW w:w="8363" w:type="dxa"/>
          </w:tcPr>
          <w:p w14:paraId="52F70E48" w14:textId="77777777" w:rsidR="00D81C3C" w:rsidRPr="00081D0E" w:rsidRDefault="00D81C3C" w:rsidP="00B02E0C">
            <w:pPr>
              <w:spacing w:after="0"/>
              <w:rPr>
                <w:rFonts w:cs="Arial"/>
                <w:sz w:val="24"/>
                <w:szCs w:val="24"/>
              </w:rPr>
            </w:pPr>
          </w:p>
        </w:tc>
      </w:tr>
      <w:tr w:rsidR="00D81C3C" w:rsidRPr="00CA2AF2" w14:paraId="5F22E59E" w14:textId="77777777" w:rsidTr="00B02E0C">
        <w:trPr>
          <w:trHeight w:val="851"/>
        </w:trPr>
        <w:tc>
          <w:tcPr>
            <w:tcW w:w="1844" w:type="dxa"/>
            <w:shd w:val="clear" w:color="auto" w:fill="F2F2F2"/>
          </w:tcPr>
          <w:p w14:paraId="713132F6" w14:textId="77777777" w:rsidR="00D81C3C" w:rsidRPr="00CA2AF2" w:rsidRDefault="00D81C3C" w:rsidP="00B02E0C">
            <w:pPr>
              <w:spacing w:after="0"/>
              <w:rPr>
                <w:rFonts w:cs="Arial"/>
                <w:sz w:val="24"/>
                <w:szCs w:val="24"/>
              </w:rPr>
            </w:pPr>
          </w:p>
        </w:tc>
        <w:tc>
          <w:tcPr>
            <w:tcW w:w="8363" w:type="dxa"/>
            <w:shd w:val="clear" w:color="auto" w:fill="F2F2F2"/>
          </w:tcPr>
          <w:p w14:paraId="077CF07F" w14:textId="77777777" w:rsidR="00D81C3C" w:rsidRPr="00CA2AF2" w:rsidRDefault="00D81C3C" w:rsidP="00B02E0C">
            <w:pPr>
              <w:spacing w:after="0"/>
              <w:rPr>
                <w:rFonts w:cs="Arial"/>
                <w:sz w:val="24"/>
                <w:szCs w:val="24"/>
              </w:rPr>
            </w:pPr>
          </w:p>
        </w:tc>
      </w:tr>
      <w:tr w:rsidR="00D81C3C" w:rsidRPr="00CA2AF2" w14:paraId="007C6D73" w14:textId="77777777" w:rsidTr="00B02E0C">
        <w:trPr>
          <w:trHeight w:val="851"/>
        </w:trPr>
        <w:tc>
          <w:tcPr>
            <w:tcW w:w="1844" w:type="dxa"/>
          </w:tcPr>
          <w:p w14:paraId="58CFC20D" w14:textId="77777777" w:rsidR="00D81C3C" w:rsidRPr="00CA2AF2" w:rsidRDefault="00D81C3C" w:rsidP="00B02E0C">
            <w:pPr>
              <w:spacing w:after="0"/>
              <w:rPr>
                <w:rFonts w:cs="Arial"/>
                <w:sz w:val="24"/>
                <w:szCs w:val="24"/>
              </w:rPr>
            </w:pPr>
          </w:p>
        </w:tc>
        <w:tc>
          <w:tcPr>
            <w:tcW w:w="8363" w:type="dxa"/>
          </w:tcPr>
          <w:p w14:paraId="35545CE4" w14:textId="77777777" w:rsidR="00D81C3C" w:rsidRPr="00CA2AF2" w:rsidRDefault="00D81C3C" w:rsidP="00B02E0C">
            <w:pPr>
              <w:spacing w:after="0"/>
              <w:rPr>
                <w:rFonts w:cs="Arial"/>
                <w:sz w:val="24"/>
                <w:szCs w:val="24"/>
              </w:rPr>
            </w:pPr>
          </w:p>
        </w:tc>
      </w:tr>
      <w:tr w:rsidR="00D81C3C" w:rsidRPr="00CA2AF2" w14:paraId="63C099AF" w14:textId="77777777" w:rsidTr="00B02E0C">
        <w:trPr>
          <w:trHeight w:val="851"/>
        </w:trPr>
        <w:tc>
          <w:tcPr>
            <w:tcW w:w="1844" w:type="dxa"/>
            <w:shd w:val="clear" w:color="auto" w:fill="F2F2F2"/>
          </w:tcPr>
          <w:p w14:paraId="407F875B" w14:textId="77777777" w:rsidR="00D81C3C" w:rsidRPr="00CA2AF2" w:rsidRDefault="00D81C3C" w:rsidP="00B02E0C">
            <w:pPr>
              <w:spacing w:after="0"/>
              <w:rPr>
                <w:rFonts w:cs="Arial"/>
                <w:sz w:val="24"/>
                <w:szCs w:val="24"/>
              </w:rPr>
            </w:pPr>
          </w:p>
        </w:tc>
        <w:tc>
          <w:tcPr>
            <w:tcW w:w="8363" w:type="dxa"/>
            <w:shd w:val="clear" w:color="auto" w:fill="F2F2F2"/>
          </w:tcPr>
          <w:p w14:paraId="777878D6" w14:textId="77777777" w:rsidR="00D81C3C" w:rsidRPr="00CA2AF2" w:rsidRDefault="00D81C3C" w:rsidP="00B02E0C">
            <w:pPr>
              <w:spacing w:after="0"/>
              <w:rPr>
                <w:rFonts w:cs="Arial"/>
                <w:sz w:val="24"/>
                <w:szCs w:val="24"/>
              </w:rPr>
            </w:pPr>
          </w:p>
        </w:tc>
      </w:tr>
      <w:tr w:rsidR="00D81C3C" w:rsidRPr="00CA2AF2" w14:paraId="49087542" w14:textId="77777777" w:rsidTr="00B02E0C">
        <w:trPr>
          <w:trHeight w:val="851"/>
        </w:trPr>
        <w:tc>
          <w:tcPr>
            <w:tcW w:w="1844" w:type="dxa"/>
          </w:tcPr>
          <w:p w14:paraId="6ED4B6CC" w14:textId="77777777" w:rsidR="00D81C3C" w:rsidRPr="00CA2AF2" w:rsidRDefault="00D81C3C" w:rsidP="00B02E0C">
            <w:pPr>
              <w:spacing w:after="0"/>
              <w:rPr>
                <w:rFonts w:cs="Arial"/>
                <w:sz w:val="24"/>
                <w:szCs w:val="24"/>
              </w:rPr>
            </w:pPr>
          </w:p>
        </w:tc>
        <w:tc>
          <w:tcPr>
            <w:tcW w:w="8363" w:type="dxa"/>
          </w:tcPr>
          <w:p w14:paraId="7175A359" w14:textId="77777777" w:rsidR="00D81C3C" w:rsidRPr="00CA2AF2" w:rsidRDefault="00D81C3C" w:rsidP="00B02E0C">
            <w:pPr>
              <w:spacing w:after="0"/>
              <w:rPr>
                <w:rFonts w:cs="Arial"/>
                <w:sz w:val="24"/>
                <w:szCs w:val="24"/>
              </w:rPr>
            </w:pPr>
          </w:p>
        </w:tc>
      </w:tr>
      <w:tr w:rsidR="00D81C3C" w:rsidRPr="00CA2AF2" w14:paraId="4786EF78" w14:textId="77777777" w:rsidTr="00B02E0C">
        <w:trPr>
          <w:trHeight w:val="851"/>
        </w:trPr>
        <w:tc>
          <w:tcPr>
            <w:tcW w:w="1844" w:type="dxa"/>
            <w:shd w:val="clear" w:color="auto" w:fill="F2F2F2"/>
          </w:tcPr>
          <w:p w14:paraId="64873C6A" w14:textId="77777777" w:rsidR="00D81C3C" w:rsidRPr="00CA2AF2" w:rsidRDefault="00D81C3C" w:rsidP="00B02E0C">
            <w:pPr>
              <w:spacing w:after="0"/>
              <w:rPr>
                <w:rFonts w:cs="Arial"/>
                <w:sz w:val="24"/>
                <w:szCs w:val="24"/>
              </w:rPr>
            </w:pPr>
          </w:p>
        </w:tc>
        <w:tc>
          <w:tcPr>
            <w:tcW w:w="8363" w:type="dxa"/>
            <w:shd w:val="clear" w:color="auto" w:fill="F2F2F2"/>
          </w:tcPr>
          <w:p w14:paraId="3325ADBD" w14:textId="77777777" w:rsidR="00D81C3C" w:rsidRPr="00CA2AF2" w:rsidRDefault="00D81C3C" w:rsidP="00B02E0C">
            <w:pPr>
              <w:spacing w:after="0"/>
              <w:rPr>
                <w:rFonts w:cs="Arial"/>
                <w:sz w:val="24"/>
                <w:szCs w:val="24"/>
              </w:rPr>
            </w:pPr>
          </w:p>
        </w:tc>
      </w:tr>
      <w:tr w:rsidR="00D81C3C" w:rsidRPr="00CA2AF2" w14:paraId="76F83B7C" w14:textId="77777777" w:rsidTr="00B02E0C">
        <w:trPr>
          <w:trHeight w:val="851"/>
        </w:trPr>
        <w:tc>
          <w:tcPr>
            <w:tcW w:w="1844" w:type="dxa"/>
          </w:tcPr>
          <w:p w14:paraId="1E9DB732" w14:textId="77777777" w:rsidR="00D81C3C" w:rsidRPr="00CA2AF2" w:rsidRDefault="00D81C3C" w:rsidP="00B02E0C">
            <w:pPr>
              <w:spacing w:after="0"/>
              <w:rPr>
                <w:rFonts w:cs="Arial"/>
                <w:sz w:val="24"/>
                <w:szCs w:val="24"/>
              </w:rPr>
            </w:pPr>
          </w:p>
        </w:tc>
        <w:tc>
          <w:tcPr>
            <w:tcW w:w="8363" w:type="dxa"/>
          </w:tcPr>
          <w:p w14:paraId="2389C285" w14:textId="77777777" w:rsidR="00D81C3C" w:rsidRPr="00CA2AF2" w:rsidRDefault="00D81C3C" w:rsidP="00B02E0C">
            <w:pPr>
              <w:spacing w:after="0"/>
              <w:rPr>
                <w:rFonts w:cs="Arial"/>
                <w:sz w:val="24"/>
                <w:szCs w:val="24"/>
              </w:rPr>
            </w:pPr>
          </w:p>
        </w:tc>
      </w:tr>
      <w:tr w:rsidR="00D81C3C" w:rsidRPr="00CA2AF2" w14:paraId="5E28C434" w14:textId="77777777" w:rsidTr="00B02E0C">
        <w:trPr>
          <w:trHeight w:val="851"/>
        </w:trPr>
        <w:tc>
          <w:tcPr>
            <w:tcW w:w="1844" w:type="dxa"/>
            <w:shd w:val="clear" w:color="auto" w:fill="F2F2F2"/>
          </w:tcPr>
          <w:p w14:paraId="2C0EF5B7" w14:textId="77777777" w:rsidR="00D81C3C" w:rsidRPr="00CA2AF2" w:rsidRDefault="00D81C3C" w:rsidP="00B02E0C">
            <w:pPr>
              <w:spacing w:after="0"/>
              <w:rPr>
                <w:rFonts w:cs="Arial"/>
                <w:sz w:val="24"/>
                <w:szCs w:val="24"/>
              </w:rPr>
            </w:pPr>
          </w:p>
        </w:tc>
        <w:tc>
          <w:tcPr>
            <w:tcW w:w="8363" w:type="dxa"/>
            <w:shd w:val="clear" w:color="auto" w:fill="F2F2F2"/>
          </w:tcPr>
          <w:p w14:paraId="54F53616" w14:textId="77777777" w:rsidR="00D81C3C" w:rsidRPr="00CA2AF2" w:rsidRDefault="00D81C3C" w:rsidP="00B02E0C">
            <w:pPr>
              <w:spacing w:after="0"/>
              <w:rPr>
                <w:rFonts w:cs="Arial"/>
                <w:sz w:val="24"/>
                <w:szCs w:val="24"/>
              </w:rPr>
            </w:pPr>
          </w:p>
        </w:tc>
      </w:tr>
      <w:tr w:rsidR="00D81C3C" w:rsidRPr="00CA2AF2" w14:paraId="7B0407C5" w14:textId="77777777" w:rsidTr="00B02E0C">
        <w:trPr>
          <w:trHeight w:val="851"/>
        </w:trPr>
        <w:tc>
          <w:tcPr>
            <w:tcW w:w="1844" w:type="dxa"/>
          </w:tcPr>
          <w:p w14:paraId="5CFBF367" w14:textId="77777777" w:rsidR="00D81C3C" w:rsidRPr="00CA2AF2" w:rsidRDefault="00D81C3C" w:rsidP="00B02E0C">
            <w:pPr>
              <w:spacing w:after="0"/>
              <w:rPr>
                <w:rFonts w:cs="Arial"/>
                <w:sz w:val="24"/>
                <w:szCs w:val="24"/>
              </w:rPr>
            </w:pPr>
          </w:p>
        </w:tc>
        <w:tc>
          <w:tcPr>
            <w:tcW w:w="8363" w:type="dxa"/>
          </w:tcPr>
          <w:p w14:paraId="48B5A191" w14:textId="77777777" w:rsidR="00D81C3C" w:rsidRPr="00CA2AF2" w:rsidRDefault="00D81C3C" w:rsidP="00B02E0C">
            <w:pPr>
              <w:spacing w:after="0"/>
              <w:rPr>
                <w:rFonts w:cs="Arial"/>
                <w:sz w:val="24"/>
                <w:szCs w:val="24"/>
              </w:rPr>
            </w:pPr>
          </w:p>
        </w:tc>
      </w:tr>
      <w:tr w:rsidR="00D81C3C" w:rsidRPr="00CA2AF2" w14:paraId="5DFBF8D1" w14:textId="77777777" w:rsidTr="00B02E0C">
        <w:trPr>
          <w:trHeight w:val="851"/>
        </w:trPr>
        <w:tc>
          <w:tcPr>
            <w:tcW w:w="1844" w:type="dxa"/>
            <w:shd w:val="clear" w:color="auto" w:fill="F2F2F2"/>
          </w:tcPr>
          <w:p w14:paraId="64AB176F" w14:textId="77777777" w:rsidR="00D81C3C" w:rsidRPr="00CA2AF2" w:rsidRDefault="00D81C3C" w:rsidP="00B02E0C">
            <w:pPr>
              <w:spacing w:after="0"/>
              <w:rPr>
                <w:rFonts w:cs="Arial"/>
                <w:sz w:val="24"/>
                <w:szCs w:val="24"/>
              </w:rPr>
            </w:pPr>
          </w:p>
        </w:tc>
        <w:tc>
          <w:tcPr>
            <w:tcW w:w="8363" w:type="dxa"/>
            <w:shd w:val="clear" w:color="auto" w:fill="F2F2F2"/>
          </w:tcPr>
          <w:p w14:paraId="12AEFBBB" w14:textId="77777777" w:rsidR="00D81C3C" w:rsidRPr="00CA2AF2" w:rsidRDefault="00D81C3C" w:rsidP="00B02E0C">
            <w:pPr>
              <w:spacing w:after="0"/>
              <w:rPr>
                <w:rFonts w:cs="Arial"/>
                <w:sz w:val="24"/>
                <w:szCs w:val="24"/>
              </w:rPr>
            </w:pPr>
          </w:p>
        </w:tc>
      </w:tr>
      <w:tr w:rsidR="00D81C3C" w:rsidRPr="00CA2AF2" w14:paraId="467E6A0F" w14:textId="77777777" w:rsidTr="00B02E0C">
        <w:trPr>
          <w:trHeight w:val="851"/>
        </w:trPr>
        <w:tc>
          <w:tcPr>
            <w:tcW w:w="1844" w:type="dxa"/>
          </w:tcPr>
          <w:p w14:paraId="2685597F" w14:textId="77777777" w:rsidR="00D81C3C" w:rsidRPr="00CA2AF2" w:rsidRDefault="00D81C3C" w:rsidP="00B02E0C">
            <w:pPr>
              <w:spacing w:after="0"/>
              <w:rPr>
                <w:rFonts w:cs="Arial"/>
                <w:sz w:val="24"/>
                <w:szCs w:val="24"/>
              </w:rPr>
            </w:pPr>
          </w:p>
        </w:tc>
        <w:tc>
          <w:tcPr>
            <w:tcW w:w="8363" w:type="dxa"/>
          </w:tcPr>
          <w:p w14:paraId="64C7225E" w14:textId="77777777" w:rsidR="00D81C3C" w:rsidRPr="00CA2AF2" w:rsidRDefault="00D81C3C" w:rsidP="00B02E0C">
            <w:pPr>
              <w:spacing w:after="0"/>
              <w:rPr>
                <w:rFonts w:cs="Arial"/>
                <w:sz w:val="24"/>
                <w:szCs w:val="24"/>
              </w:rPr>
            </w:pPr>
          </w:p>
        </w:tc>
      </w:tr>
      <w:tr w:rsidR="00D81C3C" w:rsidRPr="00CA2AF2" w14:paraId="083E7321" w14:textId="77777777" w:rsidTr="00B02E0C">
        <w:trPr>
          <w:trHeight w:val="851"/>
        </w:trPr>
        <w:tc>
          <w:tcPr>
            <w:tcW w:w="1844" w:type="dxa"/>
            <w:shd w:val="clear" w:color="auto" w:fill="F2F2F2"/>
          </w:tcPr>
          <w:p w14:paraId="7AB7893A" w14:textId="77777777" w:rsidR="00D81C3C" w:rsidRDefault="00D81C3C" w:rsidP="00B02E0C">
            <w:pPr>
              <w:spacing w:after="0"/>
              <w:rPr>
                <w:rFonts w:cs="Arial"/>
                <w:sz w:val="24"/>
                <w:szCs w:val="24"/>
              </w:rPr>
            </w:pPr>
          </w:p>
          <w:p w14:paraId="6E1876B8" w14:textId="77777777" w:rsidR="00D81C3C" w:rsidRPr="006A118C" w:rsidRDefault="00D81C3C" w:rsidP="00B02E0C">
            <w:pPr>
              <w:jc w:val="center"/>
              <w:rPr>
                <w:rFonts w:cs="Arial"/>
                <w:sz w:val="24"/>
                <w:szCs w:val="24"/>
              </w:rPr>
            </w:pPr>
          </w:p>
        </w:tc>
        <w:tc>
          <w:tcPr>
            <w:tcW w:w="8363" w:type="dxa"/>
            <w:shd w:val="clear" w:color="auto" w:fill="F2F2F2"/>
          </w:tcPr>
          <w:p w14:paraId="3B8F6C67" w14:textId="77777777" w:rsidR="00D81C3C" w:rsidRPr="00CA2AF2" w:rsidRDefault="00D81C3C" w:rsidP="00B02E0C">
            <w:pPr>
              <w:spacing w:after="0"/>
              <w:rPr>
                <w:rFonts w:cs="Arial"/>
                <w:sz w:val="24"/>
                <w:szCs w:val="24"/>
              </w:rPr>
            </w:pPr>
          </w:p>
        </w:tc>
      </w:tr>
      <w:bookmarkEnd w:id="308"/>
    </w:tbl>
    <w:p w14:paraId="1D3E1660" w14:textId="77777777" w:rsidR="00D81C3C" w:rsidRPr="00B46741" w:rsidRDefault="00D81C3C" w:rsidP="00002725">
      <w:pPr>
        <w:rPr>
          <w:b/>
          <w:bCs/>
        </w:rPr>
      </w:pPr>
    </w:p>
    <w:sectPr w:rsidR="00D81C3C" w:rsidRPr="00B46741" w:rsidSect="00800667">
      <w:headerReference w:type="default" r:id="rId48"/>
      <w:footerReference w:type="default" r:id="rId49"/>
      <w:headerReference w:type="first" r:id="rId50"/>
      <w:footerReference w:type="first" r:id="rId51"/>
      <w:pgSz w:w="11907" w:h="16840" w:code="9"/>
      <w:pgMar w:top="1701" w:right="1134" w:bottom="851" w:left="1134"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6D2BD" w14:textId="77777777" w:rsidR="000B7455" w:rsidRDefault="000B7455" w:rsidP="00D72D92">
      <w:r>
        <w:separator/>
      </w:r>
    </w:p>
    <w:p w14:paraId="03DF66D8" w14:textId="77777777" w:rsidR="000B7455" w:rsidRDefault="000B7455"/>
    <w:p w14:paraId="2C791934" w14:textId="77777777" w:rsidR="000B7455" w:rsidRDefault="000B7455" w:rsidP="001121FE"/>
  </w:endnote>
  <w:endnote w:type="continuationSeparator" w:id="0">
    <w:p w14:paraId="785111B8" w14:textId="77777777" w:rsidR="000B7455" w:rsidRDefault="000B7455" w:rsidP="00D72D92">
      <w:r>
        <w:continuationSeparator/>
      </w:r>
    </w:p>
    <w:p w14:paraId="5921B914" w14:textId="77777777" w:rsidR="000B7455" w:rsidRDefault="000B7455"/>
    <w:p w14:paraId="7DC60A34" w14:textId="77777777" w:rsidR="000B7455" w:rsidRDefault="000B7455" w:rsidP="001121FE"/>
  </w:endnote>
  <w:endnote w:type="continuationNotice" w:id="1">
    <w:p w14:paraId="75970CE8" w14:textId="77777777" w:rsidR="000B7455" w:rsidRDefault="000B745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MyriadPro-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3526755"/>
      <w:docPartObj>
        <w:docPartGallery w:val="Page Numbers (Bottom of Page)"/>
        <w:docPartUnique/>
      </w:docPartObj>
    </w:sdtPr>
    <w:sdtContent>
      <w:p w14:paraId="55F90341" w14:textId="3274F9F1" w:rsidR="000B7455" w:rsidRDefault="000B7455">
        <w:pPr>
          <w:pStyle w:val="Sidefod"/>
          <w:jc w:val="right"/>
        </w:pPr>
        <w:r>
          <w:fldChar w:fldCharType="begin"/>
        </w:r>
        <w:r>
          <w:instrText>PAGE   \* MERGEFORMAT</w:instrText>
        </w:r>
        <w:r>
          <w:fldChar w:fldCharType="separate"/>
        </w:r>
        <w:r w:rsidR="00EA30EB">
          <w:rPr>
            <w:noProof/>
          </w:rPr>
          <w:t>21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7991725"/>
      <w:docPartObj>
        <w:docPartGallery w:val="Page Numbers (Bottom of Page)"/>
        <w:docPartUnique/>
      </w:docPartObj>
    </w:sdtPr>
    <w:sdtContent>
      <w:p w14:paraId="0A50A6A3" w14:textId="46EE318C" w:rsidR="000B7455" w:rsidRDefault="000B7455">
        <w:pPr>
          <w:pStyle w:val="Sidefod"/>
          <w:jc w:val="right"/>
        </w:pPr>
        <w:r>
          <w:t xml:space="preserve"> 1111.</w:t>
        </w:r>
        <w:r>
          <w:fldChar w:fldCharType="begin"/>
        </w:r>
        <w:r>
          <w:instrText>PAGE   \* MERGEFORMAT</w:instrText>
        </w:r>
        <w:r>
          <w:fldChar w:fldCharType="separate"/>
        </w:r>
        <w:r w:rsidR="00EA30EB">
          <w:rPr>
            <w:noProof/>
          </w:rPr>
          <w:t>1</w:t>
        </w:r>
        <w:r>
          <w:fldChar w:fldCharType="end"/>
        </w:r>
      </w:p>
    </w:sdtContent>
  </w:sdt>
  <w:p w14:paraId="513B1A96" w14:textId="77777777" w:rsidR="000B7455" w:rsidRDefault="000B7455">
    <w:pPr>
      <w:pStyle w:val="Sidefod"/>
    </w:pPr>
  </w:p>
  <w:p w14:paraId="675B1C91" w14:textId="77777777" w:rsidR="000B7455" w:rsidRDefault="000B7455"/>
  <w:p w14:paraId="61DE7672" w14:textId="77777777" w:rsidR="000B7455" w:rsidRDefault="000B7455" w:rsidP="001121F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39BE1" w14:textId="77777777" w:rsidR="000B7455" w:rsidRDefault="000B7455" w:rsidP="00D72D92">
      <w:r>
        <w:separator/>
      </w:r>
    </w:p>
    <w:p w14:paraId="2BFFE560" w14:textId="77777777" w:rsidR="000B7455" w:rsidRDefault="000B7455"/>
    <w:p w14:paraId="130F572A" w14:textId="77777777" w:rsidR="000B7455" w:rsidRDefault="000B7455" w:rsidP="001121FE"/>
  </w:footnote>
  <w:footnote w:type="continuationSeparator" w:id="0">
    <w:p w14:paraId="76B04B77" w14:textId="77777777" w:rsidR="000B7455" w:rsidRDefault="000B7455" w:rsidP="00D72D92">
      <w:r>
        <w:continuationSeparator/>
      </w:r>
    </w:p>
    <w:p w14:paraId="644C0B24" w14:textId="77777777" w:rsidR="000B7455" w:rsidRDefault="000B7455"/>
    <w:p w14:paraId="5454481B" w14:textId="77777777" w:rsidR="000B7455" w:rsidRDefault="000B7455" w:rsidP="001121FE"/>
  </w:footnote>
  <w:footnote w:type="continuationNotice" w:id="1">
    <w:p w14:paraId="1C6CEA85" w14:textId="77777777" w:rsidR="000B7455" w:rsidRDefault="000B7455">
      <w:pPr>
        <w:spacing w:after="0"/>
      </w:pPr>
    </w:p>
  </w:footnote>
  <w:footnote w:id="2">
    <w:p w14:paraId="4A0F63F7" w14:textId="433E17A2" w:rsidR="000B7455" w:rsidRPr="00A405FC" w:rsidRDefault="000B7455">
      <w:pPr>
        <w:pStyle w:val="Fodnotetekst"/>
        <w:rPr>
          <w:sz w:val="16"/>
          <w:szCs w:val="16"/>
        </w:rPr>
      </w:pPr>
      <w:r>
        <w:rPr>
          <w:rStyle w:val="Fodnotehenvisning"/>
        </w:rPr>
        <w:footnoteRef/>
      </w:r>
      <w:r>
        <w:t xml:space="preserve"> </w:t>
      </w:r>
      <w:r>
        <w:rPr>
          <w:sz w:val="16"/>
          <w:szCs w:val="16"/>
        </w:rPr>
        <w:t xml:space="preserve">Husdyrloven </w:t>
      </w:r>
      <w:r w:rsidRPr="008F769D">
        <w:rPr>
          <w:sz w:val="16"/>
          <w:szCs w:val="16"/>
        </w:rPr>
        <w:t>§3 stk. 1 nr. 2</w:t>
      </w:r>
      <w:r>
        <w:rPr>
          <w:sz w:val="16"/>
          <w:szCs w:val="16"/>
        </w:rPr>
        <w:t xml:space="preserve"> Husdyranlæg: Stald eller lignende bygning eller indretning, hvor husdyr i almindelighed opholder sig eller har adgang til, med tilhørende dyrehold.</w:t>
      </w:r>
      <w:r w:rsidRPr="008F769D">
        <w:rPr>
          <w:sz w:val="16"/>
          <w:szCs w:val="16"/>
        </w:rPr>
        <w:t xml:space="preserve"> §3 stk. 1 nr. </w:t>
      </w:r>
      <w:r>
        <w:rPr>
          <w:sz w:val="16"/>
          <w:szCs w:val="16"/>
        </w:rPr>
        <w:t xml:space="preserve">3 Gødningsopbevaringsanlæg: </w:t>
      </w:r>
      <w:bookmarkStart w:id="101" w:name="_Hlk74225120"/>
      <w:r>
        <w:rPr>
          <w:sz w:val="16"/>
          <w:szCs w:val="16"/>
        </w:rPr>
        <w:t xml:space="preserve">Bygning eller anden fast placeret indretning, hvor der opbevares </w:t>
      </w:r>
      <w:bookmarkEnd w:id="101"/>
      <w:r>
        <w:rPr>
          <w:sz w:val="16"/>
          <w:szCs w:val="16"/>
        </w:rPr>
        <w:t xml:space="preserve">husdyrgødning, restvand eller ensilagesaft. </w:t>
      </w:r>
      <w:r w:rsidRPr="008F769D">
        <w:rPr>
          <w:sz w:val="16"/>
          <w:szCs w:val="16"/>
        </w:rPr>
        <w:t xml:space="preserve">§3 stk. 1 nr. </w:t>
      </w:r>
      <w:r>
        <w:rPr>
          <w:sz w:val="16"/>
          <w:szCs w:val="16"/>
        </w:rPr>
        <w:t>4 Ensilageopbevaringsanlæg: Bygning eller anden fast placeret indretning, hvor der opbevares ensilage.</w:t>
      </w:r>
    </w:p>
  </w:footnote>
  <w:footnote w:id="3">
    <w:p w14:paraId="27D6B2B3" w14:textId="34A86246" w:rsidR="000B7455" w:rsidRDefault="000B7455" w:rsidP="00C54A71">
      <w:pPr>
        <w:pStyle w:val="Fodnotetekst"/>
      </w:pPr>
      <w:r>
        <w:rPr>
          <w:rStyle w:val="Fodnotehenvisning"/>
        </w:rPr>
        <w:footnoteRef/>
      </w:r>
      <w:r>
        <w:t xml:space="preserve"> Antallet af husdyrbrug i nærheden defineres i husdyrgodkendelsesbekendtgørelsens § 26 stk. 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DCAB3" w14:textId="7E1AFAD0" w:rsidR="000B7455" w:rsidRDefault="000B7455" w:rsidP="00070AA4">
    <w:pPr>
      <w:pStyle w:val="Sidehoved"/>
      <w:jc w:val="right"/>
    </w:pPr>
    <w:r w:rsidRPr="00946E35">
      <w:rPr>
        <w:rStyle w:val="Bogenstitel"/>
        <w:smallCaps w:val="0"/>
        <w:noProof/>
        <w:color w:val="00B050"/>
        <w:sz w:val="34"/>
        <w:szCs w:val="34"/>
        <w:lang w:eastAsia="da-DK"/>
      </w:rPr>
      <w:drawing>
        <wp:inline distT="0" distB="0" distL="0" distR="0" wp14:anchorId="6C15003C" wp14:editId="7CB6F59B">
          <wp:extent cx="1122045" cy="658495"/>
          <wp:effectExtent l="0" t="0" r="1905" b="825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6584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031CE" w14:textId="6B941F23" w:rsidR="000B7455" w:rsidRDefault="000B7455" w:rsidP="00BD28F0">
    <w:pPr>
      <w:pStyle w:val="Sidehoved"/>
      <w:jc w:val="right"/>
    </w:pPr>
  </w:p>
  <w:p w14:paraId="6D11B418" w14:textId="77777777" w:rsidR="000B7455" w:rsidRDefault="000B7455"/>
  <w:p w14:paraId="5CBE4105" w14:textId="77777777" w:rsidR="000B7455" w:rsidRDefault="000B7455" w:rsidP="001121F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849C4"/>
    <w:multiLevelType w:val="hybridMultilevel"/>
    <w:tmpl w:val="73666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65C07CC"/>
    <w:multiLevelType w:val="hybridMultilevel"/>
    <w:tmpl w:val="A4BAF512"/>
    <w:lvl w:ilvl="0" w:tplc="2A58EB8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2FF4210"/>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627F82"/>
    <w:multiLevelType w:val="hybridMultilevel"/>
    <w:tmpl w:val="E89A0D9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88C4C45"/>
    <w:multiLevelType w:val="multilevel"/>
    <w:tmpl w:val="B47ECE00"/>
    <w:lvl w:ilvl="0">
      <w:start w:val="1"/>
      <w:numFmt w:val="decimal"/>
      <w:pStyle w:val="Overskrift1"/>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F036BB"/>
    <w:multiLevelType w:val="hybridMultilevel"/>
    <w:tmpl w:val="E3A25B6E"/>
    <w:lvl w:ilvl="0" w:tplc="F2F4FCB8">
      <w:start w:val="285"/>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0AA327F"/>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9D05BE"/>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C27261"/>
    <w:multiLevelType w:val="multilevel"/>
    <w:tmpl w:val="7D9A0C5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5B7637"/>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0C3B65"/>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467912"/>
    <w:multiLevelType w:val="hybridMultilevel"/>
    <w:tmpl w:val="D158AC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2974D93"/>
    <w:multiLevelType w:val="hybridMultilevel"/>
    <w:tmpl w:val="B1D6E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406E2E"/>
    <w:multiLevelType w:val="hybridMultilevel"/>
    <w:tmpl w:val="28325B8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6EE0AD5"/>
    <w:multiLevelType w:val="hybridMultilevel"/>
    <w:tmpl w:val="F41EB374"/>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18"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AA3326B"/>
    <w:multiLevelType w:val="hybridMultilevel"/>
    <w:tmpl w:val="BAE8F868"/>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20" w15:restartNumberingAfterBreak="0">
    <w:nsid w:val="6AB9041B"/>
    <w:multiLevelType w:val="hybridMultilevel"/>
    <w:tmpl w:val="4EF6B9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B2F2E1D"/>
    <w:multiLevelType w:val="multilevel"/>
    <w:tmpl w:val="8112F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DF682E"/>
    <w:multiLevelType w:val="hybridMultilevel"/>
    <w:tmpl w:val="42E6FD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7A862FD3"/>
    <w:multiLevelType w:val="hybridMultilevel"/>
    <w:tmpl w:val="87FC713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4"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9D0C00"/>
    <w:multiLevelType w:val="hybridMultilevel"/>
    <w:tmpl w:val="3D0EA7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5"/>
  </w:num>
  <w:num w:numId="7">
    <w:abstractNumId w:val="14"/>
  </w:num>
  <w:num w:numId="8">
    <w:abstractNumId w:val="25"/>
  </w:num>
  <w:num w:numId="9">
    <w:abstractNumId w:val="0"/>
  </w:num>
  <w:num w:numId="10">
    <w:abstractNumId w:val="1"/>
  </w:num>
  <w:num w:numId="11">
    <w:abstractNumId w:val="13"/>
  </w:num>
  <w:num w:numId="12">
    <w:abstractNumId w:val="12"/>
  </w:num>
  <w:num w:numId="13">
    <w:abstractNumId w:val="6"/>
  </w:num>
  <w:num w:numId="14">
    <w:abstractNumId w:val="22"/>
  </w:num>
  <w:num w:numId="15">
    <w:abstractNumId w:val="16"/>
  </w:num>
  <w:num w:numId="16">
    <w:abstractNumId w:val="9"/>
  </w:num>
  <w:num w:numId="17">
    <w:abstractNumId w:val="8"/>
  </w:num>
  <w:num w:numId="18">
    <w:abstractNumId w:val="11"/>
  </w:num>
  <w:num w:numId="19">
    <w:abstractNumId w:val="2"/>
  </w:num>
  <w:num w:numId="20">
    <w:abstractNumId w:val="7"/>
  </w:num>
  <w:num w:numId="21">
    <w:abstractNumId w:val="21"/>
  </w:num>
  <w:num w:numId="22">
    <w:abstractNumId w:val="10"/>
  </w:num>
  <w:num w:numId="23">
    <w:abstractNumId w:val="20"/>
  </w:num>
  <w:num w:numId="24">
    <w:abstractNumId w:val="1"/>
  </w:num>
  <w:num w:numId="25">
    <w:abstractNumId w:val="17"/>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23"/>
  </w:num>
  <w:num w:numId="3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autoHyphenation/>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82D"/>
    <w:rsid w:val="00001233"/>
    <w:rsid w:val="00001998"/>
    <w:rsid w:val="00002725"/>
    <w:rsid w:val="0000277B"/>
    <w:rsid w:val="00002DDD"/>
    <w:rsid w:val="000032C1"/>
    <w:rsid w:val="0000421B"/>
    <w:rsid w:val="00007057"/>
    <w:rsid w:val="00007272"/>
    <w:rsid w:val="00007840"/>
    <w:rsid w:val="000103BC"/>
    <w:rsid w:val="00012FC2"/>
    <w:rsid w:val="00013701"/>
    <w:rsid w:val="00013B36"/>
    <w:rsid w:val="00013CA9"/>
    <w:rsid w:val="00014C05"/>
    <w:rsid w:val="00015826"/>
    <w:rsid w:val="000162B7"/>
    <w:rsid w:val="000166E1"/>
    <w:rsid w:val="000172D4"/>
    <w:rsid w:val="00017345"/>
    <w:rsid w:val="00017EC3"/>
    <w:rsid w:val="00017FDD"/>
    <w:rsid w:val="000206F5"/>
    <w:rsid w:val="000209BE"/>
    <w:rsid w:val="00020C68"/>
    <w:rsid w:val="00020D41"/>
    <w:rsid w:val="00021239"/>
    <w:rsid w:val="00021500"/>
    <w:rsid w:val="00021633"/>
    <w:rsid w:val="000221E9"/>
    <w:rsid w:val="000223E3"/>
    <w:rsid w:val="00024C65"/>
    <w:rsid w:val="00024FFA"/>
    <w:rsid w:val="00025310"/>
    <w:rsid w:val="00025914"/>
    <w:rsid w:val="0003081A"/>
    <w:rsid w:val="0003107D"/>
    <w:rsid w:val="00033050"/>
    <w:rsid w:val="0003312B"/>
    <w:rsid w:val="00033439"/>
    <w:rsid w:val="000354E8"/>
    <w:rsid w:val="0003590F"/>
    <w:rsid w:val="000360E7"/>
    <w:rsid w:val="00036544"/>
    <w:rsid w:val="00036913"/>
    <w:rsid w:val="0003707F"/>
    <w:rsid w:val="0004038D"/>
    <w:rsid w:val="00041B11"/>
    <w:rsid w:val="00041E99"/>
    <w:rsid w:val="0004219A"/>
    <w:rsid w:val="00042B9E"/>
    <w:rsid w:val="00043623"/>
    <w:rsid w:val="00044B90"/>
    <w:rsid w:val="0004548D"/>
    <w:rsid w:val="00046125"/>
    <w:rsid w:val="00051755"/>
    <w:rsid w:val="000521B2"/>
    <w:rsid w:val="00052861"/>
    <w:rsid w:val="00055ADC"/>
    <w:rsid w:val="00055DD9"/>
    <w:rsid w:val="000567FF"/>
    <w:rsid w:val="00057CF8"/>
    <w:rsid w:val="000603A8"/>
    <w:rsid w:val="00060F05"/>
    <w:rsid w:val="00060F95"/>
    <w:rsid w:val="00061115"/>
    <w:rsid w:val="000628FC"/>
    <w:rsid w:val="00062EFA"/>
    <w:rsid w:val="00063FDE"/>
    <w:rsid w:val="00064AC9"/>
    <w:rsid w:val="00065163"/>
    <w:rsid w:val="000665F6"/>
    <w:rsid w:val="00066D4F"/>
    <w:rsid w:val="00066F38"/>
    <w:rsid w:val="00067152"/>
    <w:rsid w:val="000704D6"/>
    <w:rsid w:val="0007069E"/>
    <w:rsid w:val="00070AA4"/>
    <w:rsid w:val="00070CD7"/>
    <w:rsid w:val="0007146F"/>
    <w:rsid w:val="00071BFA"/>
    <w:rsid w:val="00071C04"/>
    <w:rsid w:val="00073CFB"/>
    <w:rsid w:val="000744D5"/>
    <w:rsid w:val="000746F9"/>
    <w:rsid w:val="000749C1"/>
    <w:rsid w:val="00076123"/>
    <w:rsid w:val="00077164"/>
    <w:rsid w:val="00080A40"/>
    <w:rsid w:val="00082E95"/>
    <w:rsid w:val="00083353"/>
    <w:rsid w:val="00083405"/>
    <w:rsid w:val="00083D3C"/>
    <w:rsid w:val="000876D5"/>
    <w:rsid w:val="00087A83"/>
    <w:rsid w:val="0009089A"/>
    <w:rsid w:val="0009143B"/>
    <w:rsid w:val="00091587"/>
    <w:rsid w:val="00091CEB"/>
    <w:rsid w:val="00092857"/>
    <w:rsid w:val="00093076"/>
    <w:rsid w:val="0009428E"/>
    <w:rsid w:val="000945DC"/>
    <w:rsid w:val="000955C1"/>
    <w:rsid w:val="00096385"/>
    <w:rsid w:val="00096851"/>
    <w:rsid w:val="000A04B0"/>
    <w:rsid w:val="000A069A"/>
    <w:rsid w:val="000A0A1E"/>
    <w:rsid w:val="000A0CD3"/>
    <w:rsid w:val="000A194F"/>
    <w:rsid w:val="000A2364"/>
    <w:rsid w:val="000A3E99"/>
    <w:rsid w:val="000A48D8"/>
    <w:rsid w:val="000A6EBF"/>
    <w:rsid w:val="000A757B"/>
    <w:rsid w:val="000A7C5E"/>
    <w:rsid w:val="000B0572"/>
    <w:rsid w:val="000B0E00"/>
    <w:rsid w:val="000B36BB"/>
    <w:rsid w:val="000B41E2"/>
    <w:rsid w:val="000B615A"/>
    <w:rsid w:val="000B62AC"/>
    <w:rsid w:val="000B693B"/>
    <w:rsid w:val="000B7455"/>
    <w:rsid w:val="000C009E"/>
    <w:rsid w:val="000C1CA4"/>
    <w:rsid w:val="000C2537"/>
    <w:rsid w:val="000C266D"/>
    <w:rsid w:val="000C43B9"/>
    <w:rsid w:val="000C4958"/>
    <w:rsid w:val="000C52C2"/>
    <w:rsid w:val="000C563D"/>
    <w:rsid w:val="000C5C1D"/>
    <w:rsid w:val="000C6ADA"/>
    <w:rsid w:val="000C7BEF"/>
    <w:rsid w:val="000D00EE"/>
    <w:rsid w:val="000D0BA9"/>
    <w:rsid w:val="000D28C5"/>
    <w:rsid w:val="000D2DFF"/>
    <w:rsid w:val="000D341D"/>
    <w:rsid w:val="000D3819"/>
    <w:rsid w:val="000D6146"/>
    <w:rsid w:val="000D65CB"/>
    <w:rsid w:val="000D7126"/>
    <w:rsid w:val="000D7497"/>
    <w:rsid w:val="000D7AA1"/>
    <w:rsid w:val="000D7F95"/>
    <w:rsid w:val="000E0F56"/>
    <w:rsid w:val="000E30BD"/>
    <w:rsid w:val="000E3263"/>
    <w:rsid w:val="000E37AA"/>
    <w:rsid w:val="000E3A58"/>
    <w:rsid w:val="000E4AA6"/>
    <w:rsid w:val="000F0842"/>
    <w:rsid w:val="000F1373"/>
    <w:rsid w:val="000F2051"/>
    <w:rsid w:val="000F29C8"/>
    <w:rsid w:val="000F5E86"/>
    <w:rsid w:val="000F61DB"/>
    <w:rsid w:val="000F79BC"/>
    <w:rsid w:val="000F7D96"/>
    <w:rsid w:val="001001A3"/>
    <w:rsid w:val="00100E10"/>
    <w:rsid w:val="00100E75"/>
    <w:rsid w:val="00100F9A"/>
    <w:rsid w:val="001022E6"/>
    <w:rsid w:val="001026C5"/>
    <w:rsid w:val="001027A4"/>
    <w:rsid w:val="0010297F"/>
    <w:rsid w:val="00103F32"/>
    <w:rsid w:val="001054E7"/>
    <w:rsid w:val="00107138"/>
    <w:rsid w:val="001071A9"/>
    <w:rsid w:val="00107271"/>
    <w:rsid w:val="001076FB"/>
    <w:rsid w:val="00107F0C"/>
    <w:rsid w:val="00110FDF"/>
    <w:rsid w:val="001110C9"/>
    <w:rsid w:val="00111A07"/>
    <w:rsid w:val="00111DF2"/>
    <w:rsid w:val="001121FE"/>
    <w:rsid w:val="00112E60"/>
    <w:rsid w:val="00112FB3"/>
    <w:rsid w:val="00114FC8"/>
    <w:rsid w:val="0011539F"/>
    <w:rsid w:val="00115CE3"/>
    <w:rsid w:val="00116473"/>
    <w:rsid w:val="00120874"/>
    <w:rsid w:val="00120B9F"/>
    <w:rsid w:val="001230A0"/>
    <w:rsid w:val="0012364F"/>
    <w:rsid w:val="00125739"/>
    <w:rsid w:val="0012726C"/>
    <w:rsid w:val="00130A6F"/>
    <w:rsid w:val="001310D2"/>
    <w:rsid w:val="001313E3"/>
    <w:rsid w:val="00132F04"/>
    <w:rsid w:val="001333C4"/>
    <w:rsid w:val="0013353D"/>
    <w:rsid w:val="00135B8D"/>
    <w:rsid w:val="00136012"/>
    <w:rsid w:val="00136680"/>
    <w:rsid w:val="00137323"/>
    <w:rsid w:val="00140F86"/>
    <w:rsid w:val="00141282"/>
    <w:rsid w:val="001418D0"/>
    <w:rsid w:val="00141C3C"/>
    <w:rsid w:val="00143601"/>
    <w:rsid w:val="00143F96"/>
    <w:rsid w:val="00144786"/>
    <w:rsid w:val="00145795"/>
    <w:rsid w:val="00145B69"/>
    <w:rsid w:val="001505A3"/>
    <w:rsid w:val="00150A0C"/>
    <w:rsid w:val="00151991"/>
    <w:rsid w:val="00152357"/>
    <w:rsid w:val="00152B98"/>
    <w:rsid w:val="0015382E"/>
    <w:rsid w:val="00155080"/>
    <w:rsid w:val="00156E22"/>
    <w:rsid w:val="00156ED7"/>
    <w:rsid w:val="00156F50"/>
    <w:rsid w:val="0016072E"/>
    <w:rsid w:val="001607FF"/>
    <w:rsid w:val="001613BA"/>
    <w:rsid w:val="001615D7"/>
    <w:rsid w:val="0016209A"/>
    <w:rsid w:val="00162B94"/>
    <w:rsid w:val="00162BEF"/>
    <w:rsid w:val="00163C7C"/>
    <w:rsid w:val="001640A9"/>
    <w:rsid w:val="001645A0"/>
    <w:rsid w:val="00166A10"/>
    <w:rsid w:val="00167844"/>
    <w:rsid w:val="0016797D"/>
    <w:rsid w:val="00170CC6"/>
    <w:rsid w:val="0017143E"/>
    <w:rsid w:val="001717E8"/>
    <w:rsid w:val="00172041"/>
    <w:rsid w:val="00173151"/>
    <w:rsid w:val="00173FE8"/>
    <w:rsid w:val="0018041A"/>
    <w:rsid w:val="001809D2"/>
    <w:rsid w:val="00180C32"/>
    <w:rsid w:val="0018149A"/>
    <w:rsid w:val="001834B8"/>
    <w:rsid w:val="001843F4"/>
    <w:rsid w:val="001858AA"/>
    <w:rsid w:val="001859D5"/>
    <w:rsid w:val="00185F2D"/>
    <w:rsid w:val="00186465"/>
    <w:rsid w:val="0018649F"/>
    <w:rsid w:val="001865AD"/>
    <w:rsid w:val="00190AFA"/>
    <w:rsid w:val="00190B8D"/>
    <w:rsid w:val="001915A3"/>
    <w:rsid w:val="0019174A"/>
    <w:rsid w:val="00192231"/>
    <w:rsid w:val="001922F6"/>
    <w:rsid w:val="001932C1"/>
    <w:rsid w:val="00194573"/>
    <w:rsid w:val="00194D9A"/>
    <w:rsid w:val="001960E3"/>
    <w:rsid w:val="00196FC9"/>
    <w:rsid w:val="00197520"/>
    <w:rsid w:val="0019797C"/>
    <w:rsid w:val="00197F2E"/>
    <w:rsid w:val="001A0381"/>
    <w:rsid w:val="001A1294"/>
    <w:rsid w:val="001A1D3C"/>
    <w:rsid w:val="001A2C84"/>
    <w:rsid w:val="001A32C1"/>
    <w:rsid w:val="001A333E"/>
    <w:rsid w:val="001A40DC"/>
    <w:rsid w:val="001A6C64"/>
    <w:rsid w:val="001A6FB5"/>
    <w:rsid w:val="001A7600"/>
    <w:rsid w:val="001B1A58"/>
    <w:rsid w:val="001B253F"/>
    <w:rsid w:val="001B3810"/>
    <w:rsid w:val="001B3D98"/>
    <w:rsid w:val="001B4992"/>
    <w:rsid w:val="001B54E0"/>
    <w:rsid w:val="001B5C7C"/>
    <w:rsid w:val="001B7A72"/>
    <w:rsid w:val="001C0365"/>
    <w:rsid w:val="001C371F"/>
    <w:rsid w:val="001C468A"/>
    <w:rsid w:val="001C487D"/>
    <w:rsid w:val="001C6036"/>
    <w:rsid w:val="001C6498"/>
    <w:rsid w:val="001C799B"/>
    <w:rsid w:val="001C7CF3"/>
    <w:rsid w:val="001D0F29"/>
    <w:rsid w:val="001D23D1"/>
    <w:rsid w:val="001D2F13"/>
    <w:rsid w:val="001D303D"/>
    <w:rsid w:val="001D437E"/>
    <w:rsid w:val="001D4F1B"/>
    <w:rsid w:val="001D520C"/>
    <w:rsid w:val="001E0803"/>
    <w:rsid w:val="001E0E75"/>
    <w:rsid w:val="001E0EE5"/>
    <w:rsid w:val="001E1279"/>
    <w:rsid w:val="001E192E"/>
    <w:rsid w:val="001E235B"/>
    <w:rsid w:val="001E313E"/>
    <w:rsid w:val="001E3BCA"/>
    <w:rsid w:val="001E4D41"/>
    <w:rsid w:val="001E621B"/>
    <w:rsid w:val="001E65AF"/>
    <w:rsid w:val="001F055F"/>
    <w:rsid w:val="001F12D1"/>
    <w:rsid w:val="001F1567"/>
    <w:rsid w:val="001F15B5"/>
    <w:rsid w:val="001F1CEF"/>
    <w:rsid w:val="001F6A63"/>
    <w:rsid w:val="002012A0"/>
    <w:rsid w:val="002019B1"/>
    <w:rsid w:val="00203038"/>
    <w:rsid w:val="002035D3"/>
    <w:rsid w:val="0020435F"/>
    <w:rsid w:val="002052B6"/>
    <w:rsid w:val="002054B0"/>
    <w:rsid w:val="00206A7E"/>
    <w:rsid w:val="0020721C"/>
    <w:rsid w:val="0020775E"/>
    <w:rsid w:val="00210309"/>
    <w:rsid w:val="00210508"/>
    <w:rsid w:val="002114C4"/>
    <w:rsid w:val="00212041"/>
    <w:rsid w:val="00216E39"/>
    <w:rsid w:val="002176A2"/>
    <w:rsid w:val="00217AB2"/>
    <w:rsid w:val="00217F59"/>
    <w:rsid w:val="002209B2"/>
    <w:rsid w:val="00221889"/>
    <w:rsid w:val="00221EF0"/>
    <w:rsid w:val="00223449"/>
    <w:rsid w:val="00224FB8"/>
    <w:rsid w:val="00225459"/>
    <w:rsid w:val="00226221"/>
    <w:rsid w:val="002266C5"/>
    <w:rsid w:val="002271BE"/>
    <w:rsid w:val="00227F7B"/>
    <w:rsid w:val="00231122"/>
    <w:rsid w:val="00231339"/>
    <w:rsid w:val="00231A92"/>
    <w:rsid w:val="0023741D"/>
    <w:rsid w:val="002404A7"/>
    <w:rsid w:val="0024085C"/>
    <w:rsid w:val="00240EF9"/>
    <w:rsid w:val="00241BF0"/>
    <w:rsid w:val="00242692"/>
    <w:rsid w:val="0024309A"/>
    <w:rsid w:val="0024358A"/>
    <w:rsid w:val="002458A5"/>
    <w:rsid w:val="00246960"/>
    <w:rsid w:val="002479BE"/>
    <w:rsid w:val="00247ABA"/>
    <w:rsid w:val="00250801"/>
    <w:rsid w:val="00251617"/>
    <w:rsid w:val="002532E5"/>
    <w:rsid w:val="00254653"/>
    <w:rsid w:val="00255BC7"/>
    <w:rsid w:val="00255FAB"/>
    <w:rsid w:val="0025609E"/>
    <w:rsid w:val="00256309"/>
    <w:rsid w:val="00257505"/>
    <w:rsid w:val="00261054"/>
    <w:rsid w:val="00261667"/>
    <w:rsid w:val="00262250"/>
    <w:rsid w:val="00262924"/>
    <w:rsid w:val="00264DED"/>
    <w:rsid w:val="0026549E"/>
    <w:rsid w:val="00265D39"/>
    <w:rsid w:val="00266522"/>
    <w:rsid w:val="002666C5"/>
    <w:rsid w:val="00270748"/>
    <w:rsid w:val="00271BD1"/>
    <w:rsid w:val="00273C05"/>
    <w:rsid w:val="00274FDB"/>
    <w:rsid w:val="00275C52"/>
    <w:rsid w:val="002763E6"/>
    <w:rsid w:val="002812D6"/>
    <w:rsid w:val="00281805"/>
    <w:rsid w:val="00281D1B"/>
    <w:rsid w:val="00282E0E"/>
    <w:rsid w:val="00283719"/>
    <w:rsid w:val="002849BE"/>
    <w:rsid w:val="002854AE"/>
    <w:rsid w:val="00286CB5"/>
    <w:rsid w:val="00286E57"/>
    <w:rsid w:val="002917A7"/>
    <w:rsid w:val="00293196"/>
    <w:rsid w:val="00294B52"/>
    <w:rsid w:val="002953D0"/>
    <w:rsid w:val="00295407"/>
    <w:rsid w:val="002955E3"/>
    <w:rsid w:val="00295787"/>
    <w:rsid w:val="0029698F"/>
    <w:rsid w:val="00297D56"/>
    <w:rsid w:val="002A20C7"/>
    <w:rsid w:val="002A2235"/>
    <w:rsid w:val="002A314A"/>
    <w:rsid w:val="002A36AF"/>
    <w:rsid w:val="002A36BC"/>
    <w:rsid w:val="002A3A36"/>
    <w:rsid w:val="002A436F"/>
    <w:rsid w:val="002A6FF3"/>
    <w:rsid w:val="002B0708"/>
    <w:rsid w:val="002B1C68"/>
    <w:rsid w:val="002B5700"/>
    <w:rsid w:val="002B5C63"/>
    <w:rsid w:val="002B61BE"/>
    <w:rsid w:val="002B6F0D"/>
    <w:rsid w:val="002B7225"/>
    <w:rsid w:val="002C07D9"/>
    <w:rsid w:val="002C105A"/>
    <w:rsid w:val="002C173F"/>
    <w:rsid w:val="002C1999"/>
    <w:rsid w:val="002C297A"/>
    <w:rsid w:val="002C3063"/>
    <w:rsid w:val="002C3A79"/>
    <w:rsid w:val="002C3A8D"/>
    <w:rsid w:val="002C40E2"/>
    <w:rsid w:val="002C58FD"/>
    <w:rsid w:val="002C5D32"/>
    <w:rsid w:val="002D1A43"/>
    <w:rsid w:val="002D3073"/>
    <w:rsid w:val="002D3758"/>
    <w:rsid w:val="002D5710"/>
    <w:rsid w:val="002D629D"/>
    <w:rsid w:val="002E007E"/>
    <w:rsid w:val="002E0FD8"/>
    <w:rsid w:val="002E19BD"/>
    <w:rsid w:val="002E1A90"/>
    <w:rsid w:val="002E1DED"/>
    <w:rsid w:val="002E22F4"/>
    <w:rsid w:val="002E392A"/>
    <w:rsid w:val="002E4287"/>
    <w:rsid w:val="002E4F17"/>
    <w:rsid w:val="002E72A7"/>
    <w:rsid w:val="002E7E48"/>
    <w:rsid w:val="002F0978"/>
    <w:rsid w:val="002F100A"/>
    <w:rsid w:val="002F23AF"/>
    <w:rsid w:val="002F31B9"/>
    <w:rsid w:val="002F363D"/>
    <w:rsid w:val="002F4052"/>
    <w:rsid w:val="002F5D70"/>
    <w:rsid w:val="002F6358"/>
    <w:rsid w:val="002F65F2"/>
    <w:rsid w:val="00300374"/>
    <w:rsid w:val="0030163E"/>
    <w:rsid w:val="0030171A"/>
    <w:rsid w:val="00301D33"/>
    <w:rsid w:val="003022D9"/>
    <w:rsid w:val="00302661"/>
    <w:rsid w:val="0030623F"/>
    <w:rsid w:val="003066A9"/>
    <w:rsid w:val="003067AA"/>
    <w:rsid w:val="003078FB"/>
    <w:rsid w:val="003105C3"/>
    <w:rsid w:val="003107C0"/>
    <w:rsid w:val="0031097F"/>
    <w:rsid w:val="0031376E"/>
    <w:rsid w:val="0031453C"/>
    <w:rsid w:val="0031581D"/>
    <w:rsid w:val="00315DB3"/>
    <w:rsid w:val="00316840"/>
    <w:rsid w:val="00316BD1"/>
    <w:rsid w:val="003172F0"/>
    <w:rsid w:val="00317D7B"/>
    <w:rsid w:val="00322B46"/>
    <w:rsid w:val="00322D6E"/>
    <w:rsid w:val="003233E1"/>
    <w:rsid w:val="0032377B"/>
    <w:rsid w:val="00323A0A"/>
    <w:rsid w:val="00323C85"/>
    <w:rsid w:val="00323CD0"/>
    <w:rsid w:val="00324750"/>
    <w:rsid w:val="00324AE6"/>
    <w:rsid w:val="00325010"/>
    <w:rsid w:val="00326286"/>
    <w:rsid w:val="00327983"/>
    <w:rsid w:val="00327EBF"/>
    <w:rsid w:val="00330947"/>
    <w:rsid w:val="00330E1D"/>
    <w:rsid w:val="00331590"/>
    <w:rsid w:val="00332318"/>
    <w:rsid w:val="0033234C"/>
    <w:rsid w:val="00332C66"/>
    <w:rsid w:val="003331DB"/>
    <w:rsid w:val="00333C23"/>
    <w:rsid w:val="00334C91"/>
    <w:rsid w:val="00335117"/>
    <w:rsid w:val="003358E6"/>
    <w:rsid w:val="003360B5"/>
    <w:rsid w:val="00336259"/>
    <w:rsid w:val="00336842"/>
    <w:rsid w:val="00340191"/>
    <w:rsid w:val="00340866"/>
    <w:rsid w:val="00340AD1"/>
    <w:rsid w:val="00340F31"/>
    <w:rsid w:val="00341EDB"/>
    <w:rsid w:val="00342BC2"/>
    <w:rsid w:val="00342FA3"/>
    <w:rsid w:val="0034311D"/>
    <w:rsid w:val="00346BA5"/>
    <w:rsid w:val="00347C6E"/>
    <w:rsid w:val="003506FF"/>
    <w:rsid w:val="0035165A"/>
    <w:rsid w:val="0035196D"/>
    <w:rsid w:val="00352697"/>
    <w:rsid w:val="0035318A"/>
    <w:rsid w:val="003537C3"/>
    <w:rsid w:val="0035460E"/>
    <w:rsid w:val="0035549E"/>
    <w:rsid w:val="00356007"/>
    <w:rsid w:val="003560FB"/>
    <w:rsid w:val="00357071"/>
    <w:rsid w:val="003573C7"/>
    <w:rsid w:val="00357EDA"/>
    <w:rsid w:val="00360040"/>
    <w:rsid w:val="0036139E"/>
    <w:rsid w:val="0036211E"/>
    <w:rsid w:val="00362DE1"/>
    <w:rsid w:val="00365564"/>
    <w:rsid w:val="00365CE6"/>
    <w:rsid w:val="00366E35"/>
    <w:rsid w:val="00370FA0"/>
    <w:rsid w:val="00371DFE"/>
    <w:rsid w:val="00373AD1"/>
    <w:rsid w:val="00373F3F"/>
    <w:rsid w:val="003744B2"/>
    <w:rsid w:val="00374603"/>
    <w:rsid w:val="0037493E"/>
    <w:rsid w:val="00375A68"/>
    <w:rsid w:val="00376149"/>
    <w:rsid w:val="00376877"/>
    <w:rsid w:val="003770FA"/>
    <w:rsid w:val="00377B5E"/>
    <w:rsid w:val="003805DD"/>
    <w:rsid w:val="003809E7"/>
    <w:rsid w:val="003827F5"/>
    <w:rsid w:val="00382D41"/>
    <w:rsid w:val="00384159"/>
    <w:rsid w:val="003851D3"/>
    <w:rsid w:val="00387958"/>
    <w:rsid w:val="00387A53"/>
    <w:rsid w:val="00387B91"/>
    <w:rsid w:val="00390999"/>
    <w:rsid w:val="00391021"/>
    <w:rsid w:val="00391B34"/>
    <w:rsid w:val="0039229C"/>
    <w:rsid w:val="00392882"/>
    <w:rsid w:val="00392B2B"/>
    <w:rsid w:val="00395683"/>
    <w:rsid w:val="00397196"/>
    <w:rsid w:val="003974AD"/>
    <w:rsid w:val="00397E7D"/>
    <w:rsid w:val="003A0401"/>
    <w:rsid w:val="003A2A38"/>
    <w:rsid w:val="003A2AE7"/>
    <w:rsid w:val="003A2BB1"/>
    <w:rsid w:val="003A57D1"/>
    <w:rsid w:val="003B0520"/>
    <w:rsid w:val="003B060B"/>
    <w:rsid w:val="003B1400"/>
    <w:rsid w:val="003B1637"/>
    <w:rsid w:val="003B163F"/>
    <w:rsid w:val="003B27FF"/>
    <w:rsid w:val="003B2A50"/>
    <w:rsid w:val="003B33A7"/>
    <w:rsid w:val="003B37EF"/>
    <w:rsid w:val="003B3DE1"/>
    <w:rsid w:val="003B417A"/>
    <w:rsid w:val="003B4261"/>
    <w:rsid w:val="003B49BB"/>
    <w:rsid w:val="003B62ED"/>
    <w:rsid w:val="003B6C82"/>
    <w:rsid w:val="003B77AD"/>
    <w:rsid w:val="003C032A"/>
    <w:rsid w:val="003C0E0D"/>
    <w:rsid w:val="003C1470"/>
    <w:rsid w:val="003C166E"/>
    <w:rsid w:val="003C1AD0"/>
    <w:rsid w:val="003C1B07"/>
    <w:rsid w:val="003C2005"/>
    <w:rsid w:val="003C42EB"/>
    <w:rsid w:val="003C4B15"/>
    <w:rsid w:val="003C4B85"/>
    <w:rsid w:val="003C5D1E"/>
    <w:rsid w:val="003C6A95"/>
    <w:rsid w:val="003C7C71"/>
    <w:rsid w:val="003D0A89"/>
    <w:rsid w:val="003D11DC"/>
    <w:rsid w:val="003D23FE"/>
    <w:rsid w:val="003D2E2E"/>
    <w:rsid w:val="003D52D3"/>
    <w:rsid w:val="003D52E4"/>
    <w:rsid w:val="003D70EA"/>
    <w:rsid w:val="003D790F"/>
    <w:rsid w:val="003E1DC4"/>
    <w:rsid w:val="003E2DF1"/>
    <w:rsid w:val="003E4566"/>
    <w:rsid w:val="003E58D8"/>
    <w:rsid w:val="003E618E"/>
    <w:rsid w:val="003E700B"/>
    <w:rsid w:val="003E7459"/>
    <w:rsid w:val="003E74DA"/>
    <w:rsid w:val="003E78D6"/>
    <w:rsid w:val="003F1C64"/>
    <w:rsid w:val="003F4524"/>
    <w:rsid w:val="003F66F0"/>
    <w:rsid w:val="003F76B5"/>
    <w:rsid w:val="003F7A77"/>
    <w:rsid w:val="0040100F"/>
    <w:rsid w:val="00402598"/>
    <w:rsid w:val="0040315E"/>
    <w:rsid w:val="00404367"/>
    <w:rsid w:val="00404D20"/>
    <w:rsid w:val="00405087"/>
    <w:rsid w:val="004062B7"/>
    <w:rsid w:val="00407387"/>
    <w:rsid w:val="0040780A"/>
    <w:rsid w:val="004106B9"/>
    <w:rsid w:val="004108C4"/>
    <w:rsid w:val="00410C17"/>
    <w:rsid w:val="00411D9B"/>
    <w:rsid w:val="0041294E"/>
    <w:rsid w:val="004129E6"/>
    <w:rsid w:val="004135D3"/>
    <w:rsid w:val="00414F75"/>
    <w:rsid w:val="004158FF"/>
    <w:rsid w:val="0041643F"/>
    <w:rsid w:val="0042001F"/>
    <w:rsid w:val="00422FB9"/>
    <w:rsid w:val="004245A0"/>
    <w:rsid w:val="004245A5"/>
    <w:rsid w:val="00425C12"/>
    <w:rsid w:val="00432561"/>
    <w:rsid w:val="004345A4"/>
    <w:rsid w:val="004366B4"/>
    <w:rsid w:val="00437B87"/>
    <w:rsid w:val="004404D4"/>
    <w:rsid w:val="00441D5E"/>
    <w:rsid w:val="00441F90"/>
    <w:rsid w:val="00442A3C"/>
    <w:rsid w:val="004430E5"/>
    <w:rsid w:val="00443157"/>
    <w:rsid w:val="004447F6"/>
    <w:rsid w:val="004448A7"/>
    <w:rsid w:val="00444B8C"/>
    <w:rsid w:val="00444D5C"/>
    <w:rsid w:val="004468F6"/>
    <w:rsid w:val="004504FD"/>
    <w:rsid w:val="004508F2"/>
    <w:rsid w:val="00451FBD"/>
    <w:rsid w:val="004520EE"/>
    <w:rsid w:val="00452975"/>
    <w:rsid w:val="00453498"/>
    <w:rsid w:val="004606B1"/>
    <w:rsid w:val="004606E2"/>
    <w:rsid w:val="00461A5B"/>
    <w:rsid w:val="00461E79"/>
    <w:rsid w:val="00461FF1"/>
    <w:rsid w:val="00462270"/>
    <w:rsid w:val="004632D9"/>
    <w:rsid w:val="004650E3"/>
    <w:rsid w:val="00465292"/>
    <w:rsid w:val="00465DD7"/>
    <w:rsid w:val="004667F1"/>
    <w:rsid w:val="0046680D"/>
    <w:rsid w:val="00466BC2"/>
    <w:rsid w:val="00470ECF"/>
    <w:rsid w:val="00471181"/>
    <w:rsid w:val="004718DA"/>
    <w:rsid w:val="00471B11"/>
    <w:rsid w:val="0047271A"/>
    <w:rsid w:val="00473BAB"/>
    <w:rsid w:val="00474015"/>
    <w:rsid w:val="0047480C"/>
    <w:rsid w:val="00476491"/>
    <w:rsid w:val="00477922"/>
    <w:rsid w:val="00477CDF"/>
    <w:rsid w:val="00477F17"/>
    <w:rsid w:val="004800CD"/>
    <w:rsid w:val="00481D6D"/>
    <w:rsid w:val="004832D3"/>
    <w:rsid w:val="00483323"/>
    <w:rsid w:val="00485302"/>
    <w:rsid w:val="00487EC0"/>
    <w:rsid w:val="004900B3"/>
    <w:rsid w:val="00490669"/>
    <w:rsid w:val="00491302"/>
    <w:rsid w:val="004919BA"/>
    <w:rsid w:val="00492390"/>
    <w:rsid w:val="00492D28"/>
    <w:rsid w:val="0049345C"/>
    <w:rsid w:val="0049391B"/>
    <w:rsid w:val="00496A1F"/>
    <w:rsid w:val="00497291"/>
    <w:rsid w:val="004977BE"/>
    <w:rsid w:val="004A0A6A"/>
    <w:rsid w:val="004A1A45"/>
    <w:rsid w:val="004A1E60"/>
    <w:rsid w:val="004A1E75"/>
    <w:rsid w:val="004A2052"/>
    <w:rsid w:val="004A2686"/>
    <w:rsid w:val="004A2EC0"/>
    <w:rsid w:val="004A3B5A"/>
    <w:rsid w:val="004A4076"/>
    <w:rsid w:val="004A46BC"/>
    <w:rsid w:val="004A496F"/>
    <w:rsid w:val="004A4B84"/>
    <w:rsid w:val="004A51B9"/>
    <w:rsid w:val="004A6742"/>
    <w:rsid w:val="004A6DB4"/>
    <w:rsid w:val="004A7939"/>
    <w:rsid w:val="004B1746"/>
    <w:rsid w:val="004B3484"/>
    <w:rsid w:val="004B38CB"/>
    <w:rsid w:val="004B42E6"/>
    <w:rsid w:val="004B6BBB"/>
    <w:rsid w:val="004B7A34"/>
    <w:rsid w:val="004C0381"/>
    <w:rsid w:val="004C05CA"/>
    <w:rsid w:val="004C0D05"/>
    <w:rsid w:val="004C182D"/>
    <w:rsid w:val="004C2180"/>
    <w:rsid w:val="004C2EF4"/>
    <w:rsid w:val="004C392D"/>
    <w:rsid w:val="004C3CF7"/>
    <w:rsid w:val="004C6AFB"/>
    <w:rsid w:val="004C6DA0"/>
    <w:rsid w:val="004C6E10"/>
    <w:rsid w:val="004D15E4"/>
    <w:rsid w:val="004D24AE"/>
    <w:rsid w:val="004D39A9"/>
    <w:rsid w:val="004D43A1"/>
    <w:rsid w:val="004D5389"/>
    <w:rsid w:val="004D7A5C"/>
    <w:rsid w:val="004E00F5"/>
    <w:rsid w:val="004E06EA"/>
    <w:rsid w:val="004E42DE"/>
    <w:rsid w:val="004E467C"/>
    <w:rsid w:val="004E481C"/>
    <w:rsid w:val="004E4B2B"/>
    <w:rsid w:val="004F0632"/>
    <w:rsid w:val="004F0F93"/>
    <w:rsid w:val="004F1023"/>
    <w:rsid w:val="004F2C7F"/>
    <w:rsid w:val="004F3347"/>
    <w:rsid w:val="004F48D0"/>
    <w:rsid w:val="004F5153"/>
    <w:rsid w:val="004F71C9"/>
    <w:rsid w:val="004F721C"/>
    <w:rsid w:val="004F7791"/>
    <w:rsid w:val="004F7C16"/>
    <w:rsid w:val="005000D4"/>
    <w:rsid w:val="00500FE8"/>
    <w:rsid w:val="005011DD"/>
    <w:rsid w:val="00506067"/>
    <w:rsid w:val="005100CE"/>
    <w:rsid w:val="00510358"/>
    <w:rsid w:val="0051298C"/>
    <w:rsid w:val="00512F55"/>
    <w:rsid w:val="00513E99"/>
    <w:rsid w:val="005146D8"/>
    <w:rsid w:val="00514BC3"/>
    <w:rsid w:val="00514F20"/>
    <w:rsid w:val="00514FDF"/>
    <w:rsid w:val="0051605D"/>
    <w:rsid w:val="005172A4"/>
    <w:rsid w:val="00517322"/>
    <w:rsid w:val="0052269B"/>
    <w:rsid w:val="00524562"/>
    <w:rsid w:val="00524636"/>
    <w:rsid w:val="0052463F"/>
    <w:rsid w:val="00527173"/>
    <w:rsid w:val="00527998"/>
    <w:rsid w:val="00530F77"/>
    <w:rsid w:val="00531D95"/>
    <w:rsid w:val="005323B1"/>
    <w:rsid w:val="00532E78"/>
    <w:rsid w:val="00534846"/>
    <w:rsid w:val="0053595B"/>
    <w:rsid w:val="00536FBB"/>
    <w:rsid w:val="00537995"/>
    <w:rsid w:val="00540FED"/>
    <w:rsid w:val="00541CA2"/>
    <w:rsid w:val="00542350"/>
    <w:rsid w:val="00542DE7"/>
    <w:rsid w:val="00543403"/>
    <w:rsid w:val="00544299"/>
    <w:rsid w:val="005450A7"/>
    <w:rsid w:val="005452B5"/>
    <w:rsid w:val="005465D4"/>
    <w:rsid w:val="005470FB"/>
    <w:rsid w:val="00547646"/>
    <w:rsid w:val="0055008D"/>
    <w:rsid w:val="00551E63"/>
    <w:rsid w:val="00552258"/>
    <w:rsid w:val="005527BE"/>
    <w:rsid w:val="005533B2"/>
    <w:rsid w:val="005536F3"/>
    <w:rsid w:val="00555C86"/>
    <w:rsid w:val="0055614C"/>
    <w:rsid w:val="00556283"/>
    <w:rsid w:val="0055653E"/>
    <w:rsid w:val="0055748D"/>
    <w:rsid w:val="00560A07"/>
    <w:rsid w:val="00560BE4"/>
    <w:rsid w:val="00560F09"/>
    <w:rsid w:val="00561534"/>
    <w:rsid w:val="00561EB0"/>
    <w:rsid w:val="00562FD6"/>
    <w:rsid w:val="00563211"/>
    <w:rsid w:val="00564BCB"/>
    <w:rsid w:val="005656A7"/>
    <w:rsid w:val="00565CAA"/>
    <w:rsid w:val="00565F1C"/>
    <w:rsid w:val="00566C6D"/>
    <w:rsid w:val="00570249"/>
    <w:rsid w:val="00570B51"/>
    <w:rsid w:val="00570E24"/>
    <w:rsid w:val="0057245F"/>
    <w:rsid w:val="005724E9"/>
    <w:rsid w:val="00574CC9"/>
    <w:rsid w:val="00575DFD"/>
    <w:rsid w:val="00576B6E"/>
    <w:rsid w:val="005814E3"/>
    <w:rsid w:val="00581D03"/>
    <w:rsid w:val="00581F23"/>
    <w:rsid w:val="0058365D"/>
    <w:rsid w:val="005844E2"/>
    <w:rsid w:val="00585BB9"/>
    <w:rsid w:val="00585BD9"/>
    <w:rsid w:val="0058701E"/>
    <w:rsid w:val="00587BDA"/>
    <w:rsid w:val="00590D13"/>
    <w:rsid w:val="005915D1"/>
    <w:rsid w:val="00591F8A"/>
    <w:rsid w:val="0059241E"/>
    <w:rsid w:val="005939ED"/>
    <w:rsid w:val="00593C39"/>
    <w:rsid w:val="00594E07"/>
    <w:rsid w:val="00594F3E"/>
    <w:rsid w:val="00596293"/>
    <w:rsid w:val="0059630C"/>
    <w:rsid w:val="005A076E"/>
    <w:rsid w:val="005A0AD3"/>
    <w:rsid w:val="005A0F73"/>
    <w:rsid w:val="005A19C7"/>
    <w:rsid w:val="005A3610"/>
    <w:rsid w:val="005A4113"/>
    <w:rsid w:val="005A6569"/>
    <w:rsid w:val="005A70AD"/>
    <w:rsid w:val="005B0E1A"/>
    <w:rsid w:val="005B157E"/>
    <w:rsid w:val="005B7165"/>
    <w:rsid w:val="005B7196"/>
    <w:rsid w:val="005B7DA2"/>
    <w:rsid w:val="005C0AA3"/>
    <w:rsid w:val="005C0D34"/>
    <w:rsid w:val="005C216E"/>
    <w:rsid w:val="005C24C8"/>
    <w:rsid w:val="005C2513"/>
    <w:rsid w:val="005C25BC"/>
    <w:rsid w:val="005C3763"/>
    <w:rsid w:val="005C3B11"/>
    <w:rsid w:val="005C3FCA"/>
    <w:rsid w:val="005C4470"/>
    <w:rsid w:val="005C474D"/>
    <w:rsid w:val="005C492F"/>
    <w:rsid w:val="005C4B58"/>
    <w:rsid w:val="005C4EC0"/>
    <w:rsid w:val="005C60D0"/>
    <w:rsid w:val="005C6374"/>
    <w:rsid w:val="005C71F3"/>
    <w:rsid w:val="005D22EC"/>
    <w:rsid w:val="005D34D1"/>
    <w:rsid w:val="005D43DE"/>
    <w:rsid w:val="005D470A"/>
    <w:rsid w:val="005D5C65"/>
    <w:rsid w:val="005D5D3B"/>
    <w:rsid w:val="005D6A86"/>
    <w:rsid w:val="005D6CC2"/>
    <w:rsid w:val="005D7322"/>
    <w:rsid w:val="005E0458"/>
    <w:rsid w:val="005E53E8"/>
    <w:rsid w:val="005E59B1"/>
    <w:rsid w:val="005E5A6F"/>
    <w:rsid w:val="005E71F1"/>
    <w:rsid w:val="005E7477"/>
    <w:rsid w:val="005F0C08"/>
    <w:rsid w:val="005F0ED9"/>
    <w:rsid w:val="005F1480"/>
    <w:rsid w:val="005F16CD"/>
    <w:rsid w:val="005F1B5D"/>
    <w:rsid w:val="005F1DE6"/>
    <w:rsid w:val="005F2322"/>
    <w:rsid w:val="005F23B0"/>
    <w:rsid w:val="005F2E83"/>
    <w:rsid w:val="005F3FDC"/>
    <w:rsid w:val="005F56C0"/>
    <w:rsid w:val="006002B6"/>
    <w:rsid w:val="0060290D"/>
    <w:rsid w:val="00603502"/>
    <w:rsid w:val="00604271"/>
    <w:rsid w:val="0060443B"/>
    <w:rsid w:val="006051DC"/>
    <w:rsid w:val="00606D2B"/>
    <w:rsid w:val="006070AC"/>
    <w:rsid w:val="006100AB"/>
    <w:rsid w:val="00610791"/>
    <w:rsid w:val="00610948"/>
    <w:rsid w:val="0061128D"/>
    <w:rsid w:val="00611CC3"/>
    <w:rsid w:val="006126C0"/>
    <w:rsid w:val="00613921"/>
    <w:rsid w:val="00614D1C"/>
    <w:rsid w:val="00620B12"/>
    <w:rsid w:val="00620C0B"/>
    <w:rsid w:val="00623F4F"/>
    <w:rsid w:val="006240F3"/>
    <w:rsid w:val="00626724"/>
    <w:rsid w:val="00626794"/>
    <w:rsid w:val="00630937"/>
    <w:rsid w:val="00630BC1"/>
    <w:rsid w:val="0063176D"/>
    <w:rsid w:val="006322B2"/>
    <w:rsid w:val="00632E67"/>
    <w:rsid w:val="006339AE"/>
    <w:rsid w:val="006360A0"/>
    <w:rsid w:val="0063667E"/>
    <w:rsid w:val="006373B5"/>
    <w:rsid w:val="00642448"/>
    <w:rsid w:val="00642AF7"/>
    <w:rsid w:val="00643E3A"/>
    <w:rsid w:val="00643EE6"/>
    <w:rsid w:val="00644295"/>
    <w:rsid w:val="0064528D"/>
    <w:rsid w:val="006453E7"/>
    <w:rsid w:val="00646923"/>
    <w:rsid w:val="006475EC"/>
    <w:rsid w:val="00647B76"/>
    <w:rsid w:val="00651336"/>
    <w:rsid w:val="006547B3"/>
    <w:rsid w:val="00654DF0"/>
    <w:rsid w:val="00655292"/>
    <w:rsid w:val="00657B89"/>
    <w:rsid w:val="00660319"/>
    <w:rsid w:val="00660587"/>
    <w:rsid w:val="00660808"/>
    <w:rsid w:val="006608B7"/>
    <w:rsid w:val="00662F46"/>
    <w:rsid w:val="00663F07"/>
    <w:rsid w:val="0066529D"/>
    <w:rsid w:val="00666017"/>
    <w:rsid w:val="006668DC"/>
    <w:rsid w:val="00666BE7"/>
    <w:rsid w:val="00666C14"/>
    <w:rsid w:val="00666C30"/>
    <w:rsid w:val="00667E83"/>
    <w:rsid w:val="00670F61"/>
    <w:rsid w:val="00671BEF"/>
    <w:rsid w:val="006728BE"/>
    <w:rsid w:val="006753A2"/>
    <w:rsid w:val="00675508"/>
    <w:rsid w:val="00676A26"/>
    <w:rsid w:val="00676B46"/>
    <w:rsid w:val="00681DFE"/>
    <w:rsid w:val="00682AB3"/>
    <w:rsid w:val="00682AEA"/>
    <w:rsid w:val="006841F4"/>
    <w:rsid w:val="00684950"/>
    <w:rsid w:val="00685A3E"/>
    <w:rsid w:val="00687BFA"/>
    <w:rsid w:val="0069001D"/>
    <w:rsid w:val="00690DB5"/>
    <w:rsid w:val="006926AF"/>
    <w:rsid w:val="0069278F"/>
    <w:rsid w:val="00692CE2"/>
    <w:rsid w:val="00693AC6"/>
    <w:rsid w:val="00695355"/>
    <w:rsid w:val="006955F8"/>
    <w:rsid w:val="00696289"/>
    <w:rsid w:val="006964CE"/>
    <w:rsid w:val="0069683E"/>
    <w:rsid w:val="00696D0B"/>
    <w:rsid w:val="00696EF6"/>
    <w:rsid w:val="006972B2"/>
    <w:rsid w:val="006A1CC9"/>
    <w:rsid w:val="006A32D9"/>
    <w:rsid w:val="006A345C"/>
    <w:rsid w:val="006A5DEB"/>
    <w:rsid w:val="006A6A4C"/>
    <w:rsid w:val="006A6DE5"/>
    <w:rsid w:val="006B0DE9"/>
    <w:rsid w:val="006B0EE7"/>
    <w:rsid w:val="006B221F"/>
    <w:rsid w:val="006B29B6"/>
    <w:rsid w:val="006B31D8"/>
    <w:rsid w:val="006B366A"/>
    <w:rsid w:val="006B3EEF"/>
    <w:rsid w:val="006B4139"/>
    <w:rsid w:val="006B5D0B"/>
    <w:rsid w:val="006B6777"/>
    <w:rsid w:val="006B6870"/>
    <w:rsid w:val="006B7B43"/>
    <w:rsid w:val="006B7F6D"/>
    <w:rsid w:val="006C092A"/>
    <w:rsid w:val="006C1543"/>
    <w:rsid w:val="006C15FD"/>
    <w:rsid w:val="006C1E68"/>
    <w:rsid w:val="006C25BB"/>
    <w:rsid w:val="006C2A4C"/>
    <w:rsid w:val="006C2D7B"/>
    <w:rsid w:val="006C4969"/>
    <w:rsid w:val="006C4A4C"/>
    <w:rsid w:val="006D0181"/>
    <w:rsid w:val="006D1E69"/>
    <w:rsid w:val="006D1EA6"/>
    <w:rsid w:val="006D200C"/>
    <w:rsid w:val="006D2511"/>
    <w:rsid w:val="006D2952"/>
    <w:rsid w:val="006D2C8B"/>
    <w:rsid w:val="006D3378"/>
    <w:rsid w:val="006D5515"/>
    <w:rsid w:val="006D5885"/>
    <w:rsid w:val="006D5BC5"/>
    <w:rsid w:val="006D6278"/>
    <w:rsid w:val="006D6AD5"/>
    <w:rsid w:val="006D74A8"/>
    <w:rsid w:val="006E0959"/>
    <w:rsid w:val="006E0B84"/>
    <w:rsid w:val="006E1974"/>
    <w:rsid w:val="006E2313"/>
    <w:rsid w:val="006E4DE9"/>
    <w:rsid w:val="006E5FF2"/>
    <w:rsid w:val="006E6313"/>
    <w:rsid w:val="006E72F7"/>
    <w:rsid w:val="006E7813"/>
    <w:rsid w:val="006F0CF0"/>
    <w:rsid w:val="006F1139"/>
    <w:rsid w:val="006F1689"/>
    <w:rsid w:val="006F1D15"/>
    <w:rsid w:val="006F2814"/>
    <w:rsid w:val="006F2876"/>
    <w:rsid w:val="006F337A"/>
    <w:rsid w:val="006F493E"/>
    <w:rsid w:val="006F660C"/>
    <w:rsid w:val="006F7A2C"/>
    <w:rsid w:val="006F7ED4"/>
    <w:rsid w:val="00700EC4"/>
    <w:rsid w:val="00701C57"/>
    <w:rsid w:val="0070334B"/>
    <w:rsid w:val="00703F92"/>
    <w:rsid w:val="00704E9B"/>
    <w:rsid w:val="00705CEA"/>
    <w:rsid w:val="00705FB6"/>
    <w:rsid w:val="00706728"/>
    <w:rsid w:val="00710383"/>
    <w:rsid w:val="007104B2"/>
    <w:rsid w:val="007114E8"/>
    <w:rsid w:val="00711925"/>
    <w:rsid w:val="007124C2"/>
    <w:rsid w:val="007144DD"/>
    <w:rsid w:val="00714BB9"/>
    <w:rsid w:val="00714FEF"/>
    <w:rsid w:val="007151DC"/>
    <w:rsid w:val="00715563"/>
    <w:rsid w:val="007162C7"/>
    <w:rsid w:val="00720A85"/>
    <w:rsid w:val="00720C92"/>
    <w:rsid w:val="007218D9"/>
    <w:rsid w:val="00721D6C"/>
    <w:rsid w:val="00722AA0"/>
    <w:rsid w:val="007232A6"/>
    <w:rsid w:val="0072451F"/>
    <w:rsid w:val="0072577F"/>
    <w:rsid w:val="00725DEE"/>
    <w:rsid w:val="0072626F"/>
    <w:rsid w:val="007267B1"/>
    <w:rsid w:val="00726A93"/>
    <w:rsid w:val="007270DC"/>
    <w:rsid w:val="0072755F"/>
    <w:rsid w:val="00727F98"/>
    <w:rsid w:val="00730190"/>
    <w:rsid w:val="007304E5"/>
    <w:rsid w:val="007313C0"/>
    <w:rsid w:val="007317B4"/>
    <w:rsid w:val="00733BC8"/>
    <w:rsid w:val="007341F8"/>
    <w:rsid w:val="007343E7"/>
    <w:rsid w:val="00734D2F"/>
    <w:rsid w:val="00735304"/>
    <w:rsid w:val="007358A9"/>
    <w:rsid w:val="00735B08"/>
    <w:rsid w:val="00735E34"/>
    <w:rsid w:val="00735E7E"/>
    <w:rsid w:val="00737FE2"/>
    <w:rsid w:val="00740A28"/>
    <w:rsid w:val="0074144E"/>
    <w:rsid w:val="00741AC2"/>
    <w:rsid w:val="0074207F"/>
    <w:rsid w:val="00751280"/>
    <w:rsid w:val="0075208D"/>
    <w:rsid w:val="00752C01"/>
    <w:rsid w:val="00752CDC"/>
    <w:rsid w:val="0075365E"/>
    <w:rsid w:val="00753B50"/>
    <w:rsid w:val="00754635"/>
    <w:rsid w:val="007546B5"/>
    <w:rsid w:val="007556CC"/>
    <w:rsid w:val="00756CDD"/>
    <w:rsid w:val="0075797F"/>
    <w:rsid w:val="00757E34"/>
    <w:rsid w:val="00760169"/>
    <w:rsid w:val="00761507"/>
    <w:rsid w:val="00762F09"/>
    <w:rsid w:val="007632F1"/>
    <w:rsid w:val="007673E5"/>
    <w:rsid w:val="00767425"/>
    <w:rsid w:val="00767606"/>
    <w:rsid w:val="007710A7"/>
    <w:rsid w:val="007715D2"/>
    <w:rsid w:val="00774FAD"/>
    <w:rsid w:val="00777AE7"/>
    <w:rsid w:val="00777EEB"/>
    <w:rsid w:val="00780871"/>
    <w:rsid w:val="007808CF"/>
    <w:rsid w:val="00780B78"/>
    <w:rsid w:val="007818E7"/>
    <w:rsid w:val="007828AD"/>
    <w:rsid w:val="0078516C"/>
    <w:rsid w:val="007852C1"/>
    <w:rsid w:val="00786C26"/>
    <w:rsid w:val="00790817"/>
    <w:rsid w:val="00791DDE"/>
    <w:rsid w:val="0079231A"/>
    <w:rsid w:val="00793C6D"/>
    <w:rsid w:val="00795F09"/>
    <w:rsid w:val="00797527"/>
    <w:rsid w:val="00797B16"/>
    <w:rsid w:val="007A048A"/>
    <w:rsid w:val="007A0813"/>
    <w:rsid w:val="007A1F60"/>
    <w:rsid w:val="007A23E4"/>
    <w:rsid w:val="007A2450"/>
    <w:rsid w:val="007A34C7"/>
    <w:rsid w:val="007A4867"/>
    <w:rsid w:val="007A490B"/>
    <w:rsid w:val="007A5EB4"/>
    <w:rsid w:val="007A64EA"/>
    <w:rsid w:val="007A6716"/>
    <w:rsid w:val="007A6DBF"/>
    <w:rsid w:val="007A7182"/>
    <w:rsid w:val="007A77F1"/>
    <w:rsid w:val="007B1726"/>
    <w:rsid w:val="007B20C2"/>
    <w:rsid w:val="007B4DC1"/>
    <w:rsid w:val="007B50A2"/>
    <w:rsid w:val="007B56B8"/>
    <w:rsid w:val="007B5975"/>
    <w:rsid w:val="007B7BB8"/>
    <w:rsid w:val="007C0AED"/>
    <w:rsid w:val="007C0D78"/>
    <w:rsid w:val="007C0E33"/>
    <w:rsid w:val="007C1444"/>
    <w:rsid w:val="007C169A"/>
    <w:rsid w:val="007C169C"/>
    <w:rsid w:val="007C4A45"/>
    <w:rsid w:val="007C616A"/>
    <w:rsid w:val="007C6387"/>
    <w:rsid w:val="007C7001"/>
    <w:rsid w:val="007C721D"/>
    <w:rsid w:val="007D00A6"/>
    <w:rsid w:val="007D025F"/>
    <w:rsid w:val="007D228E"/>
    <w:rsid w:val="007D679A"/>
    <w:rsid w:val="007D6891"/>
    <w:rsid w:val="007D7CB0"/>
    <w:rsid w:val="007E10D7"/>
    <w:rsid w:val="007E16AC"/>
    <w:rsid w:val="007E18E3"/>
    <w:rsid w:val="007E301C"/>
    <w:rsid w:val="007E4DBC"/>
    <w:rsid w:val="007E504C"/>
    <w:rsid w:val="007E521B"/>
    <w:rsid w:val="007E5C30"/>
    <w:rsid w:val="007E5D66"/>
    <w:rsid w:val="007E6609"/>
    <w:rsid w:val="007E6D42"/>
    <w:rsid w:val="007E7059"/>
    <w:rsid w:val="007F1096"/>
    <w:rsid w:val="007F27AE"/>
    <w:rsid w:val="007F4289"/>
    <w:rsid w:val="007F587B"/>
    <w:rsid w:val="007F5A7F"/>
    <w:rsid w:val="007F6045"/>
    <w:rsid w:val="007F7056"/>
    <w:rsid w:val="007F770E"/>
    <w:rsid w:val="007F7A80"/>
    <w:rsid w:val="007F7DD8"/>
    <w:rsid w:val="0080013A"/>
    <w:rsid w:val="00800207"/>
    <w:rsid w:val="0080030B"/>
    <w:rsid w:val="00800667"/>
    <w:rsid w:val="00800BDC"/>
    <w:rsid w:val="0080160D"/>
    <w:rsid w:val="00801EBE"/>
    <w:rsid w:val="0080214A"/>
    <w:rsid w:val="0080250F"/>
    <w:rsid w:val="00804549"/>
    <w:rsid w:val="0080592A"/>
    <w:rsid w:val="008060DB"/>
    <w:rsid w:val="00807510"/>
    <w:rsid w:val="008109BD"/>
    <w:rsid w:val="00810A1D"/>
    <w:rsid w:val="00811090"/>
    <w:rsid w:val="008120B6"/>
    <w:rsid w:val="00812150"/>
    <w:rsid w:val="0081351B"/>
    <w:rsid w:val="00813A4A"/>
    <w:rsid w:val="008154F0"/>
    <w:rsid w:val="00815F40"/>
    <w:rsid w:val="00816486"/>
    <w:rsid w:val="00821045"/>
    <w:rsid w:val="008212B3"/>
    <w:rsid w:val="0082139A"/>
    <w:rsid w:val="008220B6"/>
    <w:rsid w:val="00822F8A"/>
    <w:rsid w:val="00823F37"/>
    <w:rsid w:val="00824708"/>
    <w:rsid w:val="008253D5"/>
    <w:rsid w:val="00827450"/>
    <w:rsid w:val="00827C53"/>
    <w:rsid w:val="00830EFD"/>
    <w:rsid w:val="008327E1"/>
    <w:rsid w:val="00835823"/>
    <w:rsid w:val="00835E52"/>
    <w:rsid w:val="008362B9"/>
    <w:rsid w:val="008362E9"/>
    <w:rsid w:val="00836EB3"/>
    <w:rsid w:val="00842908"/>
    <w:rsid w:val="008435F0"/>
    <w:rsid w:val="0084505E"/>
    <w:rsid w:val="00845444"/>
    <w:rsid w:val="00845A11"/>
    <w:rsid w:val="00847576"/>
    <w:rsid w:val="008512C2"/>
    <w:rsid w:val="0085219C"/>
    <w:rsid w:val="0085294D"/>
    <w:rsid w:val="00853424"/>
    <w:rsid w:val="00854032"/>
    <w:rsid w:val="00854145"/>
    <w:rsid w:val="00854EE4"/>
    <w:rsid w:val="008550C0"/>
    <w:rsid w:val="008558F3"/>
    <w:rsid w:val="00857572"/>
    <w:rsid w:val="00860320"/>
    <w:rsid w:val="0086055C"/>
    <w:rsid w:val="00861EA5"/>
    <w:rsid w:val="008622CB"/>
    <w:rsid w:val="0086351E"/>
    <w:rsid w:val="008664C7"/>
    <w:rsid w:val="008705C8"/>
    <w:rsid w:val="008706F1"/>
    <w:rsid w:val="008715F5"/>
    <w:rsid w:val="008718BE"/>
    <w:rsid w:val="00871AFC"/>
    <w:rsid w:val="008736BC"/>
    <w:rsid w:val="008739CA"/>
    <w:rsid w:val="00873D6F"/>
    <w:rsid w:val="0087401F"/>
    <w:rsid w:val="008744BF"/>
    <w:rsid w:val="00874680"/>
    <w:rsid w:val="00874692"/>
    <w:rsid w:val="00874E86"/>
    <w:rsid w:val="00874F93"/>
    <w:rsid w:val="00875B01"/>
    <w:rsid w:val="0087664C"/>
    <w:rsid w:val="00881007"/>
    <w:rsid w:val="00881A04"/>
    <w:rsid w:val="00881DF8"/>
    <w:rsid w:val="00881FFF"/>
    <w:rsid w:val="00882AE2"/>
    <w:rsid w:val="0088331C"/>
    <w:rsid w:val="00886B44"/>
    <w:rsid w:val="00887581"/>
    <w:rsid w:val="00887875"/>
    <w:rsid w:val="00887A09"/>
    <w:rsid w:val="008902B2"/>
    <w:rsid w:val="00891A02"/>
    <w:rsid w:val="00891A69"/>
    <w:rsid w:val="0089440E"/>
    <w:rsid w:val="00894E02"/>
    <w:rsid w:val="00894E1E"/>
    <w:rsid w:val="0089546B"/>
    <w:rsid w:val="00896FFE"/>
    <w:rsid w:val="008A224C"/>
    <w:rsid w:val="008A2FC5"/>
    <w:rsid w:val="008A348C"/>
    <w:rsid w:val="008A4DEA"/>
    <w:rsid w:val="008A5050"/>
    <w:rsid w:val="008A5197"/>
    <w:rsid w:val="008A570D"/>
    <w:rsid w:val="008A6D56"/>
    <w:rsid w:val="008A7056"/>
    <w:rsid w:val="008B0098"/>
    <w:rsid w:val="008B057A"/>
    <w:rsid w:val="008B1473"/>
    <w:rsid w:val="008B1A6A"/>
    <w:rsid w:val="008B1D04"/>
    <w:rsid w:val="008B277B"/>
    <w:rsid w:val="008B3C3B"/>
    <w:rsid w:val="008B525D"/>
    <w:rsid w:val="008B5311"/>
    <w:rsid w:val="008B5C2D"/>
    <w:rsid w:val="008B60E1"/>
    <w:rsid w:val="008B71CA"/>
    <w:rsid w:val="008B7BDE"/>
    <w:rsid w:val="008B7CC2"/>
    <w:rsid w:val="008C04F5"/>
    <w:rsid w:val="008C0665"/>
    <w:rsid w:val="008C1976"/>
    <w:rsid w:val="008C1BB2"/>
    <w:rsid w:val="008C1E3B"/>
    <w:rsid w:val="008C52A8"/>
    <w:rsid w:val="008C52F3"/>
    <w:rsid w:val="008C5964"/>
    <w:rsid w:val="008C5C38"/>
    <w:rsid w:val="008C75CC"/>
    <w:rsid w:val="008C75F0"/>
    <w:rsid w:val="008D0C3D"/>
    <w:rsid w:val="008D170B"/>
    <w:rsid w:val="008D325E"/>
    <w:rsid w:val="008D3434"/>
    <w:rsid w:val="008D3786"/>
    <w:rsid w:val="008D4C01"/>
    <w:rsid w:val="008D584D"/>
    <w:rsid w:val="008D7F1F"/>
    <w:rsid w:val="008E0A73"/>
    <w:rsid w:val="008E23A5"/>
    <w:rsid w:val="008E2496"/>
    <w:rsid w:val="008E3205"/>
    <w:rsid w:val="008E3A86"/>
    <w:rsid w:val="008E3FE4"/>
    <w:rsid w:val="008E468B"/>
    <w:rsid w:val="008E46FA"/>
    <w:rsid w:val="008E4B14"/>
    <w:rsid w:val="008E65F4"/>
    <w:rsid w:val="008E67B2"/>
    <w:rsid w:val="008E6863"/>
    <w:rsid w:val="008E7DAC"/>
    <w:rsid w:val="008E7DFD"/>
    <w:rsid w:val="008F0099"/>
    <w:rsid w:val="008F03F0"/>
    <w:rsid w:val="008F0731"/>
    <w:rsid w:val="008F20B3"/>
    <w:rsid w:val="008F2FBF"/>
    <w:rsid w:val="008F2FC0"/>
    <w:rsid w:val="008F472C"/>
    <w:rsid w:val="008F4D73"/>
    <w:rsid w:val="008F520F"/>
    <w:rsid w:val="008F53D9"/>
    <w:rsid w:val="008F69AE"/>
    <w:rsid w:val="008F7BC6"/>
    <w:rsid w:val="009011AA"/>
    <w:rsid w:val="00901545"/>
    <w:rsid w:val="009015BE"/>
    <w:rsid w:val="00902469"/>
    <w:rsid w:val="00904A9B"/>
    <w:rsid w:val="009056A7"/>
    <w:rsid w:val="0090660A"/>
    <w:rsid w:val="00906D57"/>
    <w:rsid w:val="00906EE7"/>
    <w:rsid w:val="00907462"/>
    <w:rsid w:val="00910316"/>
    <w:rsid w:val="00910373"/>
    <w:rsid w:val="009154EB"/>
    <w:rsid w:val="00915766"/>
    <w:rsid w:val="00916FA5"/>
    <w:rsid w:val="00917C8C"/>
    <w:rsid w:val="00917CBE"/>
    <w:rsid w:val="00920032"/>
    <w:rsid w:val="00920738"/>
    <w:rsid w:val="009210EA"/>
    <w:rsid w:val="00921B50"/>
    <w:rsid w:val="00921BE8"/>
    <w:rsid w:val="00921E74"/>
    <w:rsid w:val="009229A5"/>
    <w:rsid w:val="00922C0F"/>
    <w:rsid w:val="00922C43"/>
    <w:rsid w:val="00923620"/>
    <w:rsid w:val="0092393C"/>
    <w:rsid w:val="00923D0E"/>
    <w:rsid w:val="00924B85"/>
    <w:rsid w:val="00924BEF"/>
    <w:rsid w:val="00926C71"/>
    <w:rsid w:val="00926CBA"/>
    <w:rsid w:val="00927486"/>
    <w:rsid w:val="0093001D"/>
    <w:rsid w:val="00930F81"/>
    <w:rsid w:val="009315C8"/>
    <w:rsid w:val="00934D99"/>
    <w:rsid w:val="0093510F"/>
    <w:rsid w:val="00935E47"/>
    <w:rsid w:val="00940648"/>
    <w:rsid w:val="009410AE"/>
    <w:rsid w:val="00941524"/>
    <w:rsid w:val="0094236D"/>
    <w:rsid w:val="0094277B"/>
    <w:rsid w:val="009436FA"/>
    <w:rsid w:val="00943B6B"/>
    <w:rsid w:val="0094480E"/>
    <w:rsid w:val="00944C2D"/>
    <w:rsid w:val="0094583C"/>
    <w:rsid w:val="00945B91"/>
    <w:rsid w:val="00945EAB"/>
    <w:rsid w:val="00946E35"/>
    <w:rsid w:val="009521EF"/>
    <w:rsid w:val="00953359"/>
    <w:rsid w:val="00953A71"/>
    <w:rsid w:val="00954352"/>
    <w:rsid w:val="009545B6"/>
    <w:rsid w:val="00954764"/>
    <w:rsid w:val="00955C59"/>
    <w:rsid w:val="00956833"/>
    <w:rsid w:val="00957741"/>
    <w:rsid w:val="00961041"/>
    <w:rsid w:val="0096217A"/>
    <w:rsid w:val="0096284E"/>
    <w:rsid w:val="009638A4"/>
    <w:rsid w:val="0096476A"/>
    <w:rsid w:val="00965756"/>
    <w:rsid w:val="0096623E"/>
    <w:rsid w:val="0096663F"/>
    <w:rsid w:val="00967846"/>
    <w:rsid w:val="009708DA"/>
    <w:rsid w:val="00972D33"/>
    <w:rsid w:val="0097417D"/>
    <w:rsid w:val="0097576B"/>
    <w:rsid w:val="00975A03"/>
    <w:rsid w:val="00975A7F"/>
    <w:rsid w:val="00975F2D"/>
    <w:rsid w:val="0097628F"/>
    <w:rsid w:val="009816A8"/>
    <w:rsid w:val="00982B55"/>
    <w:rsid w:val="00984291"/>
    <w:rsid w:val="00985523"/>
    <w:rsid w:val="00985E73"/>
    <w:rsid w:val="00985F31"/>
    <w:rsid w:val="00987B21"/>
    <w:rsid w:val="00987E4A"/>
    <w:rsid w:val="00987E58"/>
    <w:rsid w:val="00987FB3"/>
    <w:rsid w:val="009903F3"/>
    <w:rsid w:val="00990668"/>
    <w:rsid w:val="00990DCB"/>
    <w:rsid w:val="00990FAE"/>
    <w:rsid w:val="0099309F"/>
    <w:rsid w:val="00993579"/>
    <w:rsid w:val="00993F3F"/>
    <w:rsid w:val="0099551B"/>
    <w:rsid w:val="0099633E"/>
    <w:rsid w:val="009A00A1"/>
    <w:rsid w:val="009A0570"/>
    <w:rsid w:val="009A06DA"/>
    <w:rsid w:val="009A08B7"/>
    <w:rsid w:val="009A0D8A"/>
    <w:rsid w:val="009A18B2"/>
    <w:rsid w:val="009A1B20"/>
    <w:rsid w:val="009A2C5E"/>
    <w:rsid w:val="009A2CCA"/>
    <w:rsid w:val="009A3E4B"/>
    <w:rsid w:val="009A5AC0"/>
    <w:rsid w:val="009A6054"/>
    <w:rsid w:val="009A6D5B"/>
    <w:rsid w:val="009A7958"/>
    <w:rsid w:val="009B04A6"/>
    <w:rsid w:val="009B08D8"/>
    <w:rsid w:val="009B0D69"/>
    <w:rsid w:val="009B1C55"/>
    <w:rsid w:val="009B3751"/>
    <w:rsid w:val="009B47EB"/>
    <w:rsid w:val="009B49CE"/>
    <w:rsid w:val="009B539E"/>
    <w:rsid w:val="009B5914"/>
    <w:rsid w:val="009B6323"/>
    <w:rsid w:val="009B6DD8"/>
    <w:rsid w:val="009B7818"/>
    <w:rsid w:val="009B79A1"/>
    <w:rsid w:val="009C054E"/>
    <w:rsid w:val="009C05FB"/>
    <w:rsid w:val="009C1DAA"/>
    <w:rsid w:val="009C43AC"/>
    <w:rsid w:val="009C49EE"/>
    <w:rsid w:val="009C5DC4"/>
    <w:rsid w:val="009C6A4A"/>
    <w:rsid w:val="009D077B"/>
    <w:rsid w:val="009D1654"/>
    <w:rsid w:val="009D4854"/>
    <w:rsid w:val="009D4DCB"/>
    <w:rsid w:val="009D69F5"/>
    <w:rsid w:val="009D7001"/>
    <w:rsid w:val="009D7BC7"/>
    <w:rsid w:val="009D7DFC"/>
    <w:rsid w:val="009D7EE3"/>
    <w:rsid w:val="009E083B"/>
    <w:rsid w:val="009E09DC"/>
    <w:rsid w:val="009E0EA0"/>
    <w:rsid w:val="009E149C"/>
    <w:rsid w:val="009E1714"/>
    <w:rsid w:val="009E1D67"/>
    <w:rsid w:val="009E2C85"/>
    <w:rsid w:val="009E2DCE"/>
    <w:rsid w:val="009E376A"/>
    <w:rsid w:val="009E3BE6"/>
    <w:rsid w:val="009E40EF"/>
    <w:rsid w:val="009E4858"/>
    <w:rsid w:val="009E68BC"/>
    <w:rsid w:val="009E7621"/>
    <w:rsid w:val="009E7752"/>
    <w:rsid w:val="009E777F"/>
    <w:rsid w:val="009E7F79"/>
    <w:rsid w:val="009F107E"/>
    <w:rsid w:val="009F25F7"/>
    <w:rsid w:val="009F2811"/>
    <w:rsid w:val="009F28E0"/>
    <w:rsid w:val="009F35CB"/>
    <w:rsid w:val="009F4906"/>
    <w:rsid w:val="009F4B42"/>
    <w:rsid w:val="009F6122"/>
    <w:rsid w:val="009F66DA"/>
    <w:rsid w:val="009F694A"/>
    <w:rsid w:val="00A00712"/>
    <w:rsid w:val="00A00B7B"/>
    <w:rsid w:val="00A06895"/>
    <w:rsid w:val="00A06898"/>
    <w:rsid w:val="00A078FC"/>
    <w:rsid w:val="00A10169"/>
    <w:rsid w:val="00A103D3"/>
    <w:rsid w:val="00A11A8E"/>
    <w:rsid w:val="00A124F3"/>
    <w:rsid w:val="00A12CB9"/>
    <w:rsid w:val="00A13CA4"/>
    <w:rsid w:val="00A1453F"/>
    <w:rsid w:val="00A14C4A"/>
    <w:rsid w:val="00A15686"/>
    <w:rsid w:val="00A16273"/>
    <w:rsid w:val="00A16609"/>
    <w:rsid w:val="00A16CF7"/>
    <w:rsid w:val="00A16E5D"/>
    <w:rsid w:val="00A17C19"/>
    <w:rsid w:val="00A201ED"/>
    <w:rsid w:val="00A211FC"/>
    <w:rsid w:val="00A21EDA"/>
    <w:rsid w:val="00A2444F"/>
    <w:rsid w:val="00A24950"/>
    <w:rsid w:val="00A24AE0"/>
    <w:rsid w:val="00A25162"/>
    <w:rsid w:val="00A255F3"/>
    <w:rsid w:val="00A26384"/>
    <w:rsid w:val="00A315D1"/>
    <w:rsid w:val="00A31BF0"/>
    <w:rsid w:val="00A326C0"/>
    <w:rsid w:val="00A32C37"/>
    <w:rsid w:val="00A349C5"/>
    <w:rsid w:val="00A349E3"/>
    <w:rsid w:val="00A34D4B"/>
    <w:rsid w:val="00A351C5"/>
    <w:rsid w:val="00A3567A"/>
    <w:rsid w:val="00A36280"/>
    <w:rsid w:val="00A36B41"/>
    <w:rsid w:val="00A404A3"/>
    <w:rsid w:val="00A405FC"/>
    <w:rsid w:val="00A41DD7"/>
    <w:rsid w:val="00A47916"/>
    <w:rsid w:val="00A505DC"/>
    <w:rsid w:val="00A5070F"/>
    <w:rsid w:val="00A510C0"/>
    <w:rsid w:val="00A54CC0"/>
    <w:rsid w:val="00A552C1"/>
    <w:rsid w:val="00A55532"/>
    <w:rsid w:val="00A55739"/>
    <w:rsid w:val="00A56B6E"/>
    <w:rsid w:val="00A60CC0"/>
    <w:rsid w:val="00A61449"/>
    <w:rsid w:val="00A622F7"/>
    <w:rsid w:val="00A62495"/>
    <w:rsid w:val="00A62BA8"/>
    <w:rsid w:val="00A62E93"/>
    <w:rsid w:val="00A63C22"/>
    <w:rsid w:val="00A65444"/>
    <w:rsid w:val="00A65768"/>
    <w:rsid w:val="00A67B60"/>
    <w:rsid w:val="00A707FC"/>
    <w:rsid w:val="00A70CED"/>
    <w:rsid w:val="00A728B4"/>
    <w:rsid w:val="00A72976"/>
    <w:rsid w:val="00A72A14"/>
    <w:rsid w:val="00A737B0"/>
    <w:rsid w:val="00A771AE"/>
    <w:rsid w:val="00A81049"/>
    <w:rsid w:val="00A8189E"/>
    <w:rsid w:val="00A82AE2"/>
    <w:rsid w:val="00A82E0A"/>
    <w:rsid w:val="00A83DDF"/>
    <w:rsid w:val="00A85073"/>
    <w:rsid w:val="00A853DF"/>
    <w:rsid w:val="00A87807"/>
    <w:rsid w:val="00A900FD"/>
    <w:rsid w:val="00A902AB"/>
    <w:rsid w:val="00A902DF"/>
    <w:rsid w:val="00A90655"/>
    <w:rsid w:val="00A90C85"/>
    <w:rsid w:val="00A90D28"/>
    <w:rsid w:val="00A96BF8"/>
    <w:rsid w:val="00A979FB"/>
    <w:rsid w:val="00A97A30"/>
    <w:rsid w:val="00AA1303"/>
    <w:rsid w:val="00AA165F"/>
    <w:rsid w:val="00AA1A77"/>
    <w:rsid w:val="00AA1AB2"/>
    <w:rsid w:val="00AA455B"/>
    <w:rsid w:val="00AA6D1F"/>
    <w:rsid w:val="00AB000A"/>
    <w:rsid w:val="00AB02F0"/>
    <w:rsid w:val="00AB108C"/>
    <w:rsid w:val="00AB1660"/>
    <w:rsid w:val="00AB308E"/>
    <w:rsid w:val="00AB3EBF"/>
    <w:rsid w:val="00AB501D"/>
    <w:rsid w:val="00AB5170"/>
    <w:rsid w:val="00AB5EA2"/>
    <w:rsid w:val="00AB5FA8"/>
    <w:rsid w:val="00AB64D7"/>
    <w:rsid w:val="00AC090C"/>
    <w:rsid w:val="00AC1338"/>
    <w:rsid w:val="00AC4143"/>
    <w:rsid w:val="00AC48F4"/>
    <w:rsid w:val="00AC5403"/>
    <w:rsid w:val="00AC6A22"/>
    <w:rsid w:val="00AC6BA5"/>
    <w:rsid w:val="00AD01CA"/>
    <w:rsid w:val="00AD088F"/>
    <w:rsid w:val="00AD142B"/>
    <w:rsid w:val="00AD1E41"/>
    <w:rsid w:val="00AD27C7"/>
    <w:rsid w:val="00AD4D98"/>
    <w:rsid w:val="00AD6678"/>
    <w:rsid w:val="00AE2B8B"/>
    <w:rsid w:val="00AE3093"/>
    <w:rsid w:val="00AE4868"/>
    <w:rsid w:val="00AE4C59"/>
    <w:rsid w:val="00AE547B"/>
    <w:rsid w:val="00AE5B0A"/>
    <w:rsid w:val="00AE63C2"/>
    <w:rsid w:val="00AE6899"/>
    <w:rsid w:val="00AF0AA5"/>
    <w:rsid w:val="00AF296E"/>
    <w:rsid w:val="00AF3CB3"/>
    <w:rsid w:val="00AF7427"/>
    <w:rsid w:val="00AF7F43"/>
    <w:rsid w:val="00B009DB"/>
    <w:rsid w:val="00B01C1B"/>
    <w:rsid w:val="00B02E0C"/>
    <w:rsid w:val="00B03037"/>
    <w:rsid w:val="00B037AE"/>
    <w:rsid w:val="00B0410E"/>
    <w:rsid w:val="00B042FD"/>
    <w:rsid w:val="00B05096"/>
    <w:rsid w:val="00B057C6"/>
    <w:rsid w:val="00B10774"/>
    <w:rsid w:val="00B111EB"/>
    <w:rsid w:val="00B11C53"/>
    <w:rsid w:val="00B12A10"/>
    <w:rsid w:val="00B12A46"/>
    <w:rsid w:val="00B1336D"/>
    <w:rsid w:val="00B13CE8"/>
    <w:rsid w:val="00B15724"/>
    <w:rsid w:val="00B16454"/>
    <w:rsid w:val="00B16B58"/>
    <w:rsid w:val="00B17CEA"/>
    <w:rsid w:val="00B20114"/>
    <w:rsid w:val="00B20359"/>
    <w:rsid w:val="00B20B0A"/>
    <w:rsid w:val="00B23489"/>
    <w:rsid w:val="00B23C51"/>
    <w:rsid w:val="00B246FF"/>
    <w:rsid w:val="00B275D9"/>
    <w:rsid w:val="00B27742"/>
    <w:rsid w:val="00B278CC"/>
    <w:rsid w:val="00B27CE1"/>
    <w:rsid w:val="00B30414"/>
    <w:rsid w:val="00B30F8E"/>
    <w:rsid w:val="00B31359"/>
    <w:rsid w:val="00B32665"/>
    <w:rsid w:val="00B337CA"/>
    <w:rsid w:val="00B34247"/>
    <w:rsid w:val="00B3468C"/>
    <w:rsid w:val="00B36E58"/>
    <w:rsid w:val="00B37093"/>
    <w:rsid w:val="00B3778D"/>
    <w:rsid w:val="00B37AC2"/>
    <w:rsid w:val="00B42382"/>
    <w:rsid w:val="00B431BF"/>
    <w:rsid w:val="00B43430"/>
    <w:rsid w:val="00B4501B"/>
    <w:rsid w:val="00B452A9"/>
    <w:rsid w:val="00B46741"/>
    <w:rsid w:val="00B46B97"/>
    <w:rsid w:val="00B46E13"/>
    <w:rsid w:val="00B46EB5"/>
    <w:rsid w:val="00B507FD"/>
    <w:rsid w:val="00B510B7"/>
    <w:rsid w:val="00B51551"/>
    <w:rsid w:val="00B51CE2"/>
    <w:rsid w:val="00B529C8"/>
    <w:rsid w:val="00B5358B"/>
    <w:rsid w:val="00B55A0C"/>
    <w:rsid w:val="00B55FD4"/>
    <w:rsid w:val="00B56977"/>
    <w:rsid w:val="00B572F4"/>
    <w:rsid w:val="00B57642"/>
    <w:rsid w:val="00B600A5"/>
    <w:rsid w:val="00B61756"/>
    <w:rsid w:val="00B61C2A"/>
    <w:rsid w:val="00B61FD0"/>
    <w:rsid w:val="00B62699"/>
    <w:rsid w:val="00B631D0"/>
    <w:rsid w:val="00B63606"/>
    <w:rsid w:val="00B637BC"/>
    <w:rsid w:val="00B637E6"/>
    <w:rsid w:val="00B63BB5"/>
    <w:rsid w:val="00B64935"/>
    <w:rsid w:val="00B64C4A"/>
    <w:rsid w:val="00B653F3"/>
    <w:rsid w:val="00B65EA1"/>
    <w:rsid w:val="00B668F9"/>
    <w:rsid w:val="00B67F95"/>
    <w:rsid w:val="00B7007F"/>
    <w:rsid w:val="00B70581"/>
    <w:rsid w:val="00B72751"/>
    <w:rsid w:val="00B73619"/>
    <w:rsid w:val="00B736F4"/>
    <w:rsid w:val="00B73A9F"/>
    <w:rsid w:val="00B74F9E"/>
    <w:rsid w:val="00B75838"/>
    <w:rsid w:val="00B7602E"/>
    <w:rsid w:val="00B776B3"/>
    <w:rsid w:val="00B80575"/>
    <w:rsid w:val="00B80F71"/>
    <w:rsid w:val="00B81205"/>
    <w:rsid w:val="00B812B5"/>
    <w:rsid w:val="00B81CF5"/>
    <w:rsid w:val="00B820F6"/>
    <w:rsid w:val="00B8326B"/>
    <w:rsid w:val="00B83A68"/>
    <w:rsid w:val="00B845B4"/>
    <w:rsid w:val="00B85624"/>
    <w:rsid w:val="00B85970"/>
    <w:rsid w:val="00B86A87"/>
    <w:rsid w:val="00B86F0B"/>
    <w:rsid w:val="00B87169"/>
    <w:rsid w:val="00B877B2"/>
    <w:rsid w:val="00B87C30"/>
    <w:rsid w:val="00B90936"/>
    <w:rsid w:val="00B9119E"/>
    <w:rsid w:val="00B928BA"/>
    <w:rsid w:val="00B92D6F"/>
    <w:rsid w:val="00B92EFB"/>
    <w:rsid w:val="00B94097"/>
    <w:rsid w:val="00B94847"/>
    <w:rsid w:val="00B95D2E"/>
    <w:rsid w:val="00B9627A"/>
    <w:rsid w:val="00B970CB"/>
    <w:rsid w:val="00B971BD"/>
    <w:rsid w:val="00BA0CC0"/>
    <w:rsid w:val="00BA1839"/>
    <w:rsid w:val="00BA1980"/>
    <w:rsid w:val="00BA3810"/>
    <w:rsid w:val="00BA39C9"/>
    <w:rsid w:val="00BA46C7"/>
    <w:rsid w:val="00BA6641"/>
    <w:rsid w:val="00BA74D7"/>
    <w:rsid w:val="00BA7D2C"/>
    <w:rsid w:val="00BB0812"/>
    <w:rsid w:val="00BB1C83"/>
    <w:rsid w:val="00BB206E"/>
    <w:rsid w:val="00BB272C"/>
    <w:rsid w:val="00BB30E4"/>
    <w:rsid w:val="00BB324C"/>
    <w:rsid w:val="00BB4698"/>
    <w:rsid w:val="00BB487C"/>
    <w:rsid w:val="00BB4CA9"/>
    <w:rsid w:val="00BB5135"/>
    <w:rsid w:val="00BB5F55"/>
    <w:rsid w:val="00BC015C"/>
    <w:rsid w:val="00BC04CD"/>
    <w:rsid w:val="00BC0FB0"/>
    <w:rsid w:val="00BC1A52"/>
    <w:rsid w:val="00BC26F6"/>
    <w:rsid w:val="00BC35B1"/>
    <w:rsid w:val="00BC4FB4"/>
    <w:rsid w:val="00BC5132"/>
    <w:rsid w:val="00BC59D2"/>
    <w:rsid w:val="00BC5E13"/>
    <w:rsid w:val="00BC708F"/>
    <w:rsid w:val="00BC749F"/>
    <w:rsid w:val="00BD0FC7"/>
    <w:rsid w:val="00BD10C1"/>
    <w:rsid w:val="00BD2391"/>
    <w:rsid w:val="00BD28F0"/>
    <w:rsid w:val="00BD3A7E"/>
    <w:rsid w:val="00BD4955"/>
    <w:rsid w:val="00BD4D62"/>
    <w:rsid w:val="00BD51CE"/>
    <w:rsid w:val="00BD6BB0"/>
    <w:rsid w:val="00BD7AAA"/>
    <w:rsid w:val="00BD7B42"/>
    <w:rsid w:val="00BD7F18"/>
    <w:rsid w:val="00BE1D86"/>
    <w:rsid w:val="00BE4DF7"/>
    <w:rsid w:val="00BE71E0"/>
    <w:rsid w:val="00BF0DE1"/>
    <w:rsid w:val="00BF1114"/>
    <w:rsid w:val="00BF2169"/>
    <w:rsid w:val="00BF2AF7"/>
    <w:rsid w:val="00BF3647"/>
    <w:rsid w:val="00BF4C69"/>
    <w:rsid w:val="00BF5749"/>
    <w:rsid w:val="00BF623B"/>
    <w:rsid w:val="00BF62FD"/>
    <w:rsid w:val="00BF642B"/>
    <w:rsid w:val="00C0137E"/>
    <w:rsid w:val="00C01856"/>
    <w:rsid w:val="00C01E9E"/>
    <w:rsid w:val="00C02930"/>
    <w:rsid w:val="00C02EC4"/>
    <w:rsid w:val="00C03C2B"/>
    <w:rsid w:val="00C057B4"/>
    <w:rsid w:val="00C06541"/>
    <w:rsid w:val="00C06F2F"/>
    <w:rsid w:val="00C07329"/>
    <w:rsid w:val="00C07441"/>
    <w:rsid w:val="00C101BD"/>
    <w:rsid w:val="00C10407"/>
    <w:rsid w:val="00C104C1"/>
    <w:rsid w:val="00C10942"/>
    <w:rsid w:val="00C11BF4"/>
    <w:rsid w:val="00C11CE2"/>
    <w:rsid w:val="00C1443F"/>
    <w:rsid w:val="00C15D2C"/>
    <w:rsid w:val="00C16477"/>
    <w:rsid w:val="00C17BCB"/>
    <w:rsid w:val="00C202D5"/>
    <w:rsid w:val="00C204D3"/>
    <w:rsid w:val="00C20F08"/>
    <w:rsid w:val="00C21270"/>
    <w:rsid w:val="00C21EB0"/>
    <w:rsid w:val="00C2436A"/>
    <w:rsid w:val="00C25836"/>
    <w:rsid w:val="00C26350"/>
    <w:rsid w:val="00C26766"/>
    <w:rsid w:val="00C267B3"/>
    <w:rsid w:val="00C27161"/>
    <w:rsid w:val="00C27388"/>
    <w:rsid w:val="00C27647"/>
    <w:rsid w:val="00C27DA6"/>
    <w:rsid w:val="00C33FDE"/>
    <w:rsid w:val="00C34353"/>
    <w:rsid w:val="00C35B1D"/>
    <w:rsid w:val="00C36F56"/>
    <w:rsid w:val="00C37546"/>
    <w:rsid w:val="00C40C70"/>
    <w:rsid w:val="00C415F4"/>
    <w:rsid w:val="00C45465"/>
    <w:rsid w:val="00C45C62"/>
    <w:rsid w:val="00C474B2"/>
    <w:rsid w:val="00C477E2"/>
    <w:rsid w:val="00C51780"/>
    <w:rsid w:val="00C5222E"/>
    <w:rsid w:val="00C52B1B"/>
    <w:rsid w:val="00C535EE"/>
    <w:rsid w:val="00C53BB7"/>
    <w:rsid w:val="00C5463F"/>
    <w:rsid w:val="00C54A71"/>
    <w:rsid w:val="00C54B21"/>
    <w:rsid w:val="00C54B91"/>
    <w:rsid w:val="00C54D61"/>
    <w:rsid w:val="00C54DF9"/>
    <w:rsid w:val="00C54EA2"/>
    <w:rsid w:val="00C55D9A"/>
    <w:rsid w:val="00C566C9"/>
    <w:rsid w:val="00C56925"/>
    <w:rsid w:val="00C5733A"/>
    <w:rsid w:val="00C57D5D"/>
    <w:rsid w:val="00C6189F"/>
    <w:rsid w:val="00C628CB"/>
    <w:rsid w:val="00C62921"/>
    <w:rsid w:val="00C62BDF"/>
    <w:rsid w:val="00C63377"/>
    <w:rsid w:val="00C666E8"/>
    <w:rsid w:val="00C675B0"/>
    <w:rsid w:val="00C67AE1"/>
    <w:rsid w:val="00C707EB"/>
    <w:rsid w:val="00C70A09"/>
    <w:rsid w:val="00C718BA"/>
    <w:rsid w:val="00C71F19"/>
    <w:rsid w:val="00C7267B"/>
    <w:rsid w:val="00C74421"/>
    <w:rsid w:val="00C744D0"/>
    <w:rsid w:val="00C74C67"/>
    <w:rsid w:val="00C75FC3"/>
    <w:rsid w:val="00C7662B"/>
    <w:rsid w:val="00C7674A"/>
    <w:rsid w:val="00C76E06"/>
    <w:rsid w:val="00C775C7"/>
    <w:rsid w:val="00C806B2"/>
    <w:rsid w:val="00C832D3"/>
    <w:rsid w:val="00C8330D"/>
    <w:rsid w:val="00C83791"/>
    <w:rsid w:val="00C84B2B"/>
    <w:rsid w:val="00C84B33"/>
    <w:rsid w:val="00C84E80"/>
    <w:rsid w:val="00C864EE"/>
    <w:rsid w:val="00C86639"/>
    <w:rsid w:val="00C86C6A"/>
    <w:rsid w:val="00C87301"/>
    <w:rsid w:val="00C917CC"/>
    <w:rsid w:val="00C91E54"/>
    <w:rsid w:val="00C92670"/>
    <w:rsid w:val="00C92B27"/>
    <w:rsid w:val="00C96CC1"/>
    <w:rsid w:val="00C97A23"/>
    <w:rsid w:val="00CA02EB"/>
    <w:rsid w:val="00CA02FB"/>
    <w:rsid w:val="00CA0B7D"/>
    <w:rsid w:val="00CA2B35"/>
    <w:rsid w:val="00CA3069"/>
    <w:rsid w:val="00CA53D3"/>
    <w:rsid w:val="00CA548C"/>
    <w:rsid w:val="00CA57F7"/>
    <w:rsid w:val="00CA5E97"/>
    <w:rsid w:val="00CA67A1"/>
    <w:rsid w:val="00CA79A4"/>
    <w:rsid w:val="00CB096A"/>
    <w:rsid w:val="00CB0EF0"/>
    <w:rsid w:val="00CB20AB"/>
    <w:rsid w:val="00CB303F"/>
    <w:rsid w:val="00CB3096"/>
    <w:rsid w:val="00CB5D8A"/>
    <w:rsid w:val="00CB666E"/>
    <w:rsid w:val="00CB70B9"/>
    <w:rsid w:val="00CC0CBE"/>
    <w:rsid w:val="00CC10FD"/>
    <w:rsid w:val="00CC1BE9"/>
    <w:rsid w:val="00CC334B"/>
    <w:rsid w:val="00CC3799"/>
    <w:rsid w:val="00CC40D7"/>
    <w:rsid w:val="00CC4714"/>
    <w:rsid w:val="00CC4F2D"/>
    <w:rsid w:val="00CC54E1"/>
    <w:rsid w:val="00CC6CA2"/>
    <w:rsid w:val="00CC712C"/>
    <w:rsid w:val="00CD05CB"/>
    <w:rsid w:val="00CD0741"/>
    <w:rsid w:val="00CD0C4C"/>
    <w:rsid w:val="00CD19C6"/>
    <w:rsid w:val="00CD2072"/>
    <w:rsid w:val="00CD22D0"/>
    <w:rsid w:val="00CD2358"/>
    <w:rsid w:val="00CD2C7D"/>
    <w:rsid w:val="00CD2E4D"/>
    <w:rsid w:val="00CD3D54"/>
    <w:rsid w:val="00CD5533"/>
    <w:rsid w:val="00CD716B"/>
    <w:rsid w:val="00CD7258"/>
    <w:rsid w:val="00CD7994"/>
    <w:rsid w:val="00CE01DC"/>
    <w:rsid w:val="00CE231B"/>
    <w:rsid w:val="00CE3383"/>
    <w:rsid w:val="00CE4A28"/>
    <w:rsid w:val="00CE5BF5"/>
    <w:rsid w:val="00CE60E8"/>
    <w:rsid w:val="00CE6D2F"/>
    <w:rsid w:val="00CE6E61"/>
    <w:rsid w:val="00CE76F1"/>
    <w:rsid w:val="00CE7ED2"/>
    <w:rsid w:val="00CF060D"/>
    <w:rsid w:val="00CF08DE"/>
    <w:rsid w:val="00CF15AC"/>
    <w:rsid w:val="00CF21EE"/>
    <w:rsid w:val="00CF340F"/>
    <w:rsid w:val="00CF3830"/>
    <w:rsid w:val="00CF3FE2"/>
    <w:rsid w:val="00CF4531"/>
    <w:rsid w:val="00CF5243"/>
    <w:rsid w:val="00CF5F1F"/>
    <w:rsid w:val="00CF6079"/>
    <w:rsid w:val="00CF6DD7"/>
    <w:rsid w:val="00D051EA"/>
    <w:rsid w:val="00D0629C"/>
    <w:rsid w:val="00D06F1C"/>
    <w:rsid w:val="00D06F31"/>
    <w:rsid w:val="00D10871"/>
    <w:rsid w:val="00D11826"/>
    <w:rsid w:val="00D1248D"/>
    <w:rsid w:val="00D130DC"/>
    <w:rsid w:val="00D132BC"/>
    <w:rsid w:val="00D13888"/>
    <w:rsid w:val="00D14F26"/>
    <w:rsid w:val="00D151D6"/>
    <w:rsid w:val="00D16FCB"/>
    <w:rsid w:val="00D17540"/>
    <w:rsid w:val="00D17BB7"/>
    <w:rsid w:val="00D207E9"/>
    <w:rsid w:val="00D20AFD"/>
    <w:rsid w:val="00D2235D"/>
    <w:rsid w:val="00D2256E"/>
    <w:rsid w:val="00D23683"/>
    <w:rsid w:val="00D24F5A"/>
    <w:rsid w:val="00D25597"/>
    <w:rsid w:val="00D263FE"/>
    <w:rsid w:val="00D3011C"/>
    <w:rsid w:val="00D3035C"/>
    <w:rsid w:val="00D31368"/>
    <w:rsid w:val="00D314B3"/>
    <w:rsid w:val="00D31BB2"/>
    <w:rsid w:val="00D3288A"/>
    <w:rsid w:val="00D32901"/>
    <w:rsid w:val="00D3398E"/>
    <w:rsid w:val="00D34B02"/>
    <w:rsid w:val="00D35915"/>
    <w:rsid w:val="00D359A8"/>
    <w:rsid w:val="00D35B10"/>
    <w:rsid w:val="00D35D6A"/>
    <w:rsid w:val="00D35EFD"/>
    <w:rsid w:val="00D36059"/>
    <w:rsid w:val="00D36F45"/>
    <w:rsid w:val="00D370E9"/>
    <w:rsid w:val="00D37EDD"/>
    <w:rsid w:val="00D402F0"/>
    <w:rsid w:val="00D40AEE"/>
    <w:rsid w:val="00D42085"/>
    <w:rsid w:val="00D4250B"/>
    <w:rsid w:val="00D42DF4"/>
    <w:rsid w:val="00D44D42"/>
    <w:rsid w:val="00D5133F"/>
    <w:rsid w:val="00D51AAD"/>
    <w:rsid w:val="00D570D3"/>
    <w:rsid w:val="00D57BF6"/>
    <w:rsid w:val="00D6114C"/>
    <w:rsid w:val="00D61BDC"/>
    <w:rsid w:val="00D6264A"/>
    <w:rsid w:val="00D6444B"/>
    <w:rsid w:val="00D65699"/>
    <w:rsid w:val="00D65714"/>
    <w:rsid w:val="00D660AF"/>
    <w:rsid w:val="00D66A79"/>
    <w:rsid w:val="00D67523"/>
    <w:rsid w:val="00D67C71"/>
    <w:rsid w:val="00D71C1B"/>
    <w:rsid w:val="00D72D92"/>
    <w:rsid w:val="00D73A7E"/>
    <w:rsid w:val="00D73C11"/>
    <w:rsid w:val="00D73C51"/>
    <w:rsid w:val="00D74427"/>
    <w:rsid w:val="00D75436"/>
    <w:rsid w:val="00D763CD"/>
    <w:rsid w:val="00D76D07"/>
    <w:rsid w:val="00D7710F"/>
    <w:rsid w:val="00D7799E"/>
    <w:rsid w:val="00D80A2B"/>
    <w:rsid w:val="00D81C3C"/>
    <w:rsid w:val="00D832D4"/>
    <w:rsid w:val="00D83D86"/>
    <w:rsid w:val="00D83E7D"/>
    <w:rsid w:val="00D83F6D"/>
    <w:rsid w:val="00D84317"/>
    <w:rsid w:val="00D857F6"/>
    <w:rsid w:val="00D86B5E"/>
    <w:rsid w:val="00D90B53"/>
    <w:rsid w:val="00D91F4E"/>
    <w:rsid w:val="00D92999"/>
    <w:rsid w:val="00D933E9"/>
    <w:rsid w:val="00D93D6E"/>
    <w:rsid w:val="00D95534"/>
    <w:rsid w:val="00D95B6F"/>
    <w:rsid w:val="00D97855"/>
    <w:rsid w:val="00D97B79"/>
    <w:rsid w:val="00DA07F7"/>
    <w:rsid w:val="00DA1E68"/>
    <w:rsid w:val="00DA21DB"/>
    <w:rsid w:val="00DA423A"/>
    <w:rsid w:val="00DA4AAD"/>
    <w:rsid w:val="00DA4C48"/>
    <w:rsid w:val="00DA4C9A"/>
    <w:rsid w:val="00DA5CE1"/>
    <w:rsid w:val="00DA6EB6"/>
    <w:rsid w:val="00DA72C0"/>
    <w:rsid w:val="00DA7CB1"/>
    <w:rsid w:val="00DA7D5E"/>
    <w:rsid w:val="00DA7F32"/>
    <w:rsid w:val="00DB0696"/>
    <w:rsid w:val="00DB2263"/>
    <w:rsid w:val="00DB2EDF"/>
    <w:rsid w:val="00DB4067"/>
    <w:rsid w:val="00DB530F"/>
    <w:rsid w:val="00DB6A92"/>
    <w:rsid w:val="00DB6F81"/>
    <w:rsid w:val="00DB796B"/>
    <w:rsid w:val="00DC010E"/>
    <w:rsid w:val="00DC3063"/>
    <w:rsid w:val="00DC6CFA"/>
    <w:rsid w:val="00DC7DE4"/>
    <w:rsid w:val="00DD1148"/>
    <w:rsid w:val="00DD1162"/>
    <w:rsid w:val="00DD2110"/>
    <w:rsid w:val="00DD272E"/>
    <w:rsid w:val="00DD361E"/>
    <w:rsid w:val="00DD4B30"/>
    <w:rsid w:val="00DD5B55"/>
    <w:rsid w:val="00DE5E2E"/>
    <w:rsid w:val="00DE7AD8"/>
    <w:rsid w:val="00DE7DC3"/>
    <w:rsid w:val="00DF0D9B"/>
    <w:rsid w:val="00DF135E"/>
    <w:rsid w:val="00DF3990"/>
    <w:rsid w:val="00DF3B16"/>
    <w:rsid w:val="00DF482E"/>
    <w:rsid w:val="00DF5AE8"/>
    <w:rsid w:val="00DF5D2D"/>
    <w:rsid w:val="00DF6802"/>
    <w:rsid w:val="00DF6918"/>
    <w:rsid w:val="00DF6B33"/>
    <w:rsid w:val="00DF761C"/>
    <w:rsid w:val="00DF773A"/>
    <w:rsid w:val="00E000D3"/>
    <w:rsid w:val="00E001AC"/>
    <w:rsid w:val="00E00985"/>
    <w:rsid w:val="00E0271F"/>
    <w:rsid w:val="00E0343A"/>
    <w:rsid w:val="00E03B48"/>
    <w:rsid w:val="00E03BB9"/>
    <w:rsid w:val="00E077D1"/>
    <w:rsid w:val="00E11EDE"/>
    <w:rsid w:val="00E12F72"/>
    <w:rsid w:val="00E131D2"/>
    <w:rsid w:val="00E139B1"/>
    <w:rsid w:val="00E140E8"/>
    <w:rsid w:val="00E148F9"/>
    <w:rsid w:val="00E15192"/>
    <w:rsid w:val="00E15E5B"/>
    <w:rsid w:val="00E16D7B"/>
    <w:rsid w:val="00E179DE"/>
    <w:rsid w:val="00E17E24"/>
    <w:rsid w:val="00E2054E"/>
    <w:rsid w:val="00E2062B"/>
    <w:rsid w:val="00E21386"/>
    <w:rsid w:val="00E22702"/>
    <w:rsid w:val="00E22A9D"/>
    <w:rsid w:val="00E23530"/>
    <w:rsid w:val="00E244A8"/>
    <w:rsid w:val="00E24A9F"/>
    <w:rsid w:val="00E24B07"/>
    <w:rsid w:val="00E24B3C"/>
    <w:rsid w:val="00E24C4A"/>
    <w:rsid w:val="00E25910"/>
    <w:rsid w:val="00E261E0"/>
    <w:rsid w:val="00E26392"/>
    <w:rsid w:val="00E265E5"/>
    <w:rsid w:val="00E27C7F"/>
    <w:rsid w:val="00E312A5"/>
    <w:rsid w:val="00E32223"/>
    <w:rsid w:val="00E329FD"/>
    <w:rsid w:val="00E32AD7"/>
    <w:rsid w:val="00E3315B"/>
    <w:rsid w:val="00E33341"/>
    <w:rsid w:val="00E33A13"/>
    <w:rsid w:val="00E34262"/>
    <w:rsid w:val="00E352FA"/>
    <w:rsid w:val="00E3582D"/>
    <w:rsid w:val="00E35ADD"/>
    <w:rsid w:val="00E36516"/>
    <w:rsid w:val="00E3749F"/>
    <w:rsid w:val="00E37C9D"/>
    <w:rsid w:val="00E43830"/>
    <w:rsid w:val="00E4568B"/>
    <w:rsid w:val="00E458F1"/>
    <w:rsid w:val="00E45F8B"/>
    <w:rsid w:val="00E46036"/>
    <w:rsid w:val="00E4656B"/>
    <w:rsid w:val="00E476D4"/>
    <w:rsid w:val="00E47D08"/>
    <w:rsid w:val="00E51A73"/>
    <w:rsid w:val="00E52059"/>
    <w:rsid w:val="00E520DE"/>
    <w:rsid w:val="00E52C5F"/>
    <w:rsid w:val="00E53E5C"/>
    <w:rsid w:val="00E56C53"/>
    <w:rsid w:val="00E577B0"/>
    <w:rsid w:val="00E606FE"/>
    <w:rsid w:val="00E609D0"/>
    <w:rsid w:val="00E6165F"/>
    <w:rsid w:val="00E63FDF"/>
    <w:rsid w:val="00E6480F"/>
    <w:rsid w:val="00E65FEA"/>
    <w:rsid w:val="00E666FC"/>
    <w:rsid w:val="00E66DC9"/>
    <w:rsid w:val="00E67149"/>
    <w:rsid w:val="00E6773A"/>
    <w:rsid w:val="00E704EB"/>
    <w:rsid w:val="00E72202"/>
    <w:rsid w:val="00E72993"/>
    <w:rsid w:val="00E73267"/>
    <w:rsid w:val="00E73620"/>
    <w:rsid w:val="00E73685"/>
    <w:rsid w:val="00E738C1"/>
    <w:rsid w:val="00E73AE9"/>
    <w:rsid w:val="00E7472C"/>
    <w:rsid w:val="00E7574E"/>
    <w:rsid w:val="00E76423"/>
    <w:rsid w:val="00E768B8"/>
    <w:rsid w:val="00E768FA"/>
    <w:rsid w:val="00E77183"/>
    <w:rsid w:val="00E77927"/>
    <w:rsid w:val="00E77D98"/>
    <w:rsid w:val="00E80A11"/>
    <w:rsid w:val="00E8153C"/>
    <w:rsid w:val="00E81BAD"/>
    <w:rsid w:val="00E820B4"/>
    <w:rsid w:val="00E839A5"/>
    <w:rsid w:val="00E83DAA"/>
    <w:rsid w:val="00E872C2"/>
    <w:rsid w:val="00E872CD"/>
    <w:rsid w:val="00E8756B"/>
    <w:rsid w:val="00E90916"/>
    <w:rsid w:val="00E918C8"/>
    <w:rsid w:val="00E92642"/>
    <w:rsid w:val="00E93A6B"/>
    <w:rsid w:val="00E94357"/>
    <w:rsid w:val="00E950B7"/>
    <w:rsid w:val="00E959FF"/>
    <w:rsid w:val="00E95E27"/>
    <w:rsid w:val="00E97074"/>
    <w:rsid w:val="00E97AD5"/>
    <w:rsid w:val="00EA0A04"/>
    <w:rsid w:val="00EA133A"/>
    <w:rsid w:val="00EA1CDF"/>
    <w:rsid w:val="00EA1E90"/>
    <w:rsid w:val="00EA30EB"/>
    <w:rsid w:val="00EA3EFC"/>
    <w:rsid w:val="00EA420A"/>
    <w:rsid w:val="00EA4A47"/>
    <w:rsid w:val="00EA60FA"/>
    <w:rsid w:val="00EA6C5C"/>
    <w:rsid w:val="00EA76F0"/>
    <w:rsid w:val="00EA7F9F"/>
    <w:rsid w:val="00EB0571"/>
    <w:rsid w:val="00EB0A93"/>
    <w:rsid w:val="00EB0C84"/>
    <w:rsid w:val="00EB1CC9"/>
    <w:rsid w:val="00EB2AAE"/>
    <w:rsid w:val="00EB3B57"/>
    <w:rsid w:val="00EB504D"/>
    <w:rsid w:val="00EB526E"/>
    <w:rsid w:val="00EB52A3"/>
    <w:rsid w:val="00EB6DCC"/>
    <w:rsid w:val="00EB72DA"/>
    <w:rsid w:val="00EB7BC8"/>
    <w:rsid w:val="00EC146D"/>
    <w:rsid w:val="00EC3048"/>
    <w:rsid w:val="00EC3CA7"/>
    <w:rsid w:val="00EC4A8F"/>
    <w:rsid w:val="00EC595D"/>
    <w:rsid w:val="00EC7CD1"/>
    <w:rsid w:val="00ED01B8"/>
    <w:rsid w:val="00ED14C1"/>
    <w:rsid w:val="00ED2553"/>
    <w:rsid w:val="00ED53E0"/>
    <w:rsid w:val="00ED5F82"/>
    <w:rsid w:val="00ED6F2D"/>
    <w:rsid w:val="00EE18DF"/>
    <w:rsid w:val="00EE2023"/>
    <w:rsid w:val="00EE2F74"/>
    <w:rsid w:val="00EE31A9"/>
    <w:rsid w:val="00EE4655"/>
    <w:rsid w:val="00EE4CE0"/>
    <w:rsid w:val="00EE53A3"/>
    <w:rsid w:val="00EE5A5C"/>
    <w:rsid w:val="00EE687C"/>
    <w:rsid w:val="00EE6B8F"/>
    <w:rsid w:val="00EF087B"/>
    <w:rsid w:val="00EF18D4"/>
    <w:rsid w:val="00EF1CF8"/>
    <w:rsid w:val="00EF1DC0"/>
    <w:rsid w:val="00EF252A"/>
    <w:rsid w:val="00EF29CF"/>
    <w:rsid w:val="00EF3191"/>
    <w:rsid w:val="00EF3848"/>
    <w:rsid w:val="00EF447A"/>
    <w:rsid w:val="00EF55C0"/>
    <w:rsid w:val="00EF591D"/>
    <w:rsid w:val="00EF60A2"/>
    <w:rsid w:val="00EF6B7B"/>
    <w:rsid w:val="00EF6E00"/>
    <w:rsid w:val="00EF7D79"/>
    <w:rsid w:val="00EF7E2A"/>
    <w:rsid w:val="00EF7F25"/>
    <w:rsid w:val="00F00543"/>
    <w:rsid w:val="00F01ABE"/>
    <w:rsid w:val="00F022E7"/>
    <w:rsid w:val="00F024E9"/>
    <w:rsid w:val="00F04338"/>
    <w:rsid w:val="00F05026"/>
    <w:rsid w:val="00F06017"/>
    <w:rsid w:val="00F0667E"/>
    <w:rsid w:val="00F070BB"/>
    <w:rsid w:val="00F1057B"/>
    <w:rsid w:val="00F1180C"/>
    <w:rsid w:val="00F12851"/>
    <w:rsid w:val="00F133C8"/>
    <w:rsid w:val="00F15676"/>
    <w:rsid w:val="00F17306"/>
    <w:rsid w:val="00F17365"/>
    <w:rsid w:val="00F20D5A"/>
    <w:rsid w:val="00F21354"/>
    <w:rsid w:val="00F21413"/>
    <w:rsid w:val="00F21683"/>
    <w:rsid w:val="00F21819"/>
    <w:rsid w:val="00F219CA"/>
    <w:rsid w:val="00F22B86"/>
    <w:rsid w:val="00F24802"/>
    <w:rsid w:val="00F2482F"/>
    <w:rsid w:val="00F25729"/>
    <w:rsid w:val="00F267A7"/>
    <w:rsid w:val="00F305AE"/>
    <w:rsid w:val="00F31A3D"/>
    <w:rsid w:val="00F326E2"/>
    <w:rsid w:val="00F32DE8"/>
    <w:rsid w:val="00F3357A"/>
    <w:rsid w:val="00F3405B"/>
    <w:rsid w:val="00F34222"/>
    <w:rsid w:val="00F35496"/>
    <w:rsid w:val="00F35EDD"/>
    <w:rsid w:val="00F3613D"/>
    <w:rsid w:val="00F40B27"/>
    <w:rsid w:val="00F4155D"/>
    <w:rsid w:val="00F4209C"/>
    <w:rsid w:val="00F4250E"/>
    <w:rsid w:val="00F44124"/>
    <w:rsid w:val="00F449E7"/>
    <w:rsid w:val="00F44F1C"/>
    <w:rsid w:val="00F46143"/>
    <w:rsid w:val="00F4737F"/>
    <w:rsid w:val="00F47E1A"/>
    <w:rsid w:val="00F52022"/>
    <w:rsid w:val="00F52849"/>
    <w:rsid w:val="00F5293B"/>
    <w:rsid w:val="00F52A82"/>
    <w:rsid w:val="00F54611"/>
    <w:rsid w:val="00F547F2"/>
    <w:rsid w:val="00F54C52"/>
    <w:rsid w:val="00F575CF"/>
    <w:rsid w:val="00F57C97"/>
    <w:rsid w:val="00F617AF"/>
    <w:rsid w:val="00F620D7"/>
    <w:rsid w:val="00F62786"/>
    <w:rsid w:val="00F636ED"/>
    <w:rsid w:val="00F639D6"/>
    <w:rsid w:val="00F63F94"/>
    <w:rsid w:val="00F64F00"/>
    <w:rsid w:val="00F667B8"/>
    <w:rsid w:val="00F669FD"/>
    <w:rsid w:val="00F66E89"/>
    <w:rsid w:val="00F67E6C"/>
    <w:rsid w:val="00F67FE5"/>
    <w:rsid w:val="00F7058C"/>
    <w:rsid w:val="00F70746"/>
    <w:rsid w:val="00F71404"/>
    <w:rsid w:val="00F727B4"/>
    <w:rsid w:val="00F73936"/>
    <w:rsid w:val="00F76730"/>
    <w:rsid w:val="00F802A9"/>
    <w:rsid w:val="00F829C6"/>
    <w:rsid w:val="00F90EC9"/>
    <w:rsid w:val="00F92718"/>
    <w:rsid w:val="00F9363E"/>
    <w:rsid w:val="00F94AA4"/>
    <w:rsid w:val="00F94BFF"/>
    <w:rsid w:val="00F94FC6"/>
    <w:rsid w:val="00F963C5"/>
    <w:rsid w:val="00F96676"/>
    <w:rsid w:val="00F96750"/>
    <w:rsid w:val="00F97F24"/>
    <w:rsid w:val="00FA0280"/>
    <w:rsid w:val="00FA162D"/>
    <w:rsid w:val="00FA2789"/>
    <w:rsid w:val="00FA2DE5"/>
    <w:rsid w:val="00FA32BB"/>
    <w:rsid w:val="00FA333E"/>
    <w:rsid w:val="00FA5722"/>
    <w:rsid w:val="00FA596D"/>
    <w:rsid w:val="00FA5A9A"/>
    <w:rsid w:val="00FA764A"/>
    <w:rsid w:val="00FA7A00"/>
    <w:rsid w:val="00FB0174"/>
    <w:rsid w:val="00FB017E"/>
    <w:rsid w:val="00FB02E5"/>
    <w:rsid w:val="00FB1F51"/>
    <w:rsid w:val="00FB2311"/>
    <w:rsid w:val="00FB2D2F"/>
    <w:rsid w:val="00FB3019"/>
    <w:rsid w:val="00FB3515"/>
    <w:rsid w:val="00FB441C"/>
    <w:rsid w:val="00FB4DA0"/>
    <w:rsid w:val="00FB6737"/>
    <w:rsid w:val="00FB6A8A"/>
    <w:rsid w:val="00FB7ADC"/>
    <w:rsid w:val="00FC0496"/>
    <w:rsid w:val="00FC0648"/>
    <w:rsid w:val="00FC2AB8"/>
    <w:rsid w:val="00FC4688"/>
    <w:rsid w:val="00FC6306"/>
    <w:rsid w:val="00FC661B"/>
    <w:rsid w:val="00FC7B58"/>
    <w:rsid w:val="00FD0075"/>
    <w:rsid w:val="00FD0C25"/>
    <w:rsid w:val="00FD0D77"/>
    <w:rsid w:val="00FD544A"/>
    <w:rsid w:val="00FD5532"/>
    <w:rsid w:val="00FD593E"/>
    <w:rsid w:val="00FD7900"/>
    <w:rsid w:val="00FE052B"/>
    <w:rsid w:val="00FE0909"/>
    <w:rsid w:val="00FE214F"/>
    <w:rsid w:val="00FE28A7"/>
    <w:rsid w:val="00FE4325"/>
    <w:rsid w:val="00FE4425"/>
    <w:rsid w:val="00FE4D12"/>
    <w:rsid w:val="00FE6DB9"/>
    <w:rsid w:val="00FE7251"/>
    <w:rsid w:val="00FE7417"/>
    <w:rsid w:val="00FE7E6E"/>
    <w:rsid w:val="00FF007C"/>
    <w:rsid w:val="00FF1ECD"/>
    <w:rsid w:val="00FF2789"/>
    <w:rsid w:val="00FF2863"/>
    <w:rsid w:val="00FF3017"/>
    <w:rsid w:val="00FF3149"/>
    <w:rsid w:val="00FF32A2"/>
    <w:rsid w:val="00FF4315"/>
    <w:rsid w:val="00FF48C2"/>
    <w:rsid w:val="00FF493A"/>
    <w:rsid w:val="00FF6203"/>
    <w:rsid w:val="00FF7AFD"/>
    <w:rsid w:val="00FF7C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2"/>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6C2D7B"/>
    <w:pPr>
      <w:keepNext/>
      <w:keepLines/>
      <w:numPr>
        <w:ilvl w:val="1"/>
        <w:numId w:val="2"/>
      </w:numPr>
      <w:spacing w:before="200" w:after="0"/>
      <w:outlineLvl w:val="1"/>
    </w:pPr>
    <w:rPr>
      <w:rFonts w:eastAsiaTheme="majorEastAsia" w:cstheme="majorBidi"/>
      <w:b/>
      <w:bCs/>
      <w:color w:val="009736"/>
      <w:sz w:val="24"/>
      <w:szCs w:val="26"/>
    </w:rPr>
  </w:style>
  <w:style w:type="paragraph" w:styleId="Overskrift3">
    <w:name w:val="heading 3"/>
    <w:basedOn w:val="Overskrift2"/>
    <w:next w:val="Normal"/>
    <w:link w:val="Overskrift3Tegn"/>
    <w:uiPriority w:val="9"/>
    <w:unhideWhenUsed/>
    <w:qFormat/>
    <w:rsid w:val="006C2D7B"/>
    <w:pPr>
      <w:numPr>
        <w:ilvl w:val="2"/>
      </w:numPr>
      <w:outlineLvl w:val="2"/>
    </w:pPr>
    <w:rPr>
      <w:b w:val="0"/>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1121FE"/>
    <w:pPr>
      <w:jc w:val="left"/>
      <w:outlineLvl w:val="4"/>
    </w:pPr>
    <w:rPr>
      <w:b/>
      <w:bCs/>
      <w:i/>
      <w:iCs/>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6C2D7B"/>
    <w:rPr>
      <w:rFonts w:eastAsiaTheme="majorEastAsia" w:cstheme="majorBidi"/>
      <w:b/>
      <w:bCs/>
      <w:color w:val="009736"/>
      <w:sz w:val="24"/>
      <w:szCs w:val="26"/>
    </w:rPr>
  </w:style>
  <w:style w:type="character" w:customStyle="1" w:styleId="Overskrift3Tegn">
    <w:name w:val="Overskrift 3 Tegn"/>
    <w:basedOn w:val="Standardskrifttypeiafsnit"/>
    <w:link w:val="Overskrift3"/>
    <w:uiPriority w:val="9"/>
    <w:rsid w:val="006C2D7B"/>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1121FE"/>
    <w:rPr>
      <w:b/>
      <w:bCs/>
      <w:i/>
      <w:iCs/>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uiPriority w:val="34"/>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iPriority w:val="99"/>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uiPriority w:val="99"/>
    <w:rsid w:val="00CE5BF5"/>
    <w:rPr>
      <w:rFonts w:cs="Times New Roman"/>
      <w:sz w:val="16"/>
      <w:szCs w:val="16"/>
    </w:rPr>
  </w:style>
  <w:style w:type="paragraph" w:styleId="Kommentartekst">
    <w:name w:val="annotation text"/>
    <w:basedOn w:val="Normal"/>
    <w:link w:val="KommentartekstTegn"/>
    <w:uiPriority w:val="99"/>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uiPriority w:val="99"/>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3C6A95"/>
    <w:pPr>
      <w:tabs>
        <w:tab w:val="left" w:pos="660"/>
        <w:tab w:val="right" w:leader="dot" w:pos="9628"/>
      </w:tabs>
      <w:spacing w:after="100"/>
    </w:pPr>
    <w:rPr>
      <w:noProof/>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customStyle="1" w:styleId="UnresolvedMention">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Almindeligtabel2">
    <w:name w:val="Plain Table 2"/>
    <w:basedOn w:val="Tabel-Normal"/>
    <w:uiPriority w:val="42"/>
    <w:rsid w:val="003B0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0C43B9"/>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leGrid1">
    <w:name w:val="TableGrid1"/>
    <w:rsid w:val="00111DF2"/>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01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007272"/>
    <w:pPr>
      <w:spacing w:after="0"/>
      <w:ind w:firstLine="240"/>
      <w:jc w:val="left"/>
    </w:pPr>
    <w:rPr>
      <w:rFonts w:ascii="Tahoma" w:eastAsia="Times New Roman" w:hAnsi="Tahoma" w:cs="Tahoma"/>
      <w:color w:val="000000"/>
      <w:sz w:val="24"/>
      <w:szCs w:val="24"/>
      <w:lang w:eastAsia="da-DK"/>
    </w:rPr>
  </w:style>
  <w:style w:type="paragraph" w:customStyle="1" w:styleId="liste1">
    <w:name w:val="liste1"/>
    <w:basedOn w:val="Normal"/>
    <w:rsid w:val="00007272"/>
    <w:pPr>
      <w:spacing w:after="0"/>
      <w:ind w:left="280"/>
      <w:jc w:val="left"/>
    </w:pPr>
    <w:rPr>
      <w:rFonts w:ascii="Tahoma" w:eastAsia="Times New Roman" w:hAnsi="Tahoma" w:cs="Tahoma"/>
      <w:color w:val="000000"/>
      <w:sz w:val="24"/>
      <w:szCs w:val="24"/>
      <w:lang w:eastAsia="da-DK"/>
    </w:rPr>
  </w:style>
  <w:style w:type="character" w:customStyle="1" w:styleId="liste1nr1">
    <w:name w:val="liste1nr1"/>
    <w:basedOn w:val="Standardskrifttypeiafsnit"/>
    <w:rsid w:val="00007272"/>
    <w:rPr>
      <w:rFonts w:ascii="Tahoma" w:hAnsi="Tahoma" w:cs="Tahoma" w:hint="default"/>
      <w:color w:val="000000"/>
      <w:sz w:val="24"/>
      <w:szCs w:val="24"/>
      <w:shd w:val="clear" w:color="auto" w:fill="auto"/>
    </w:rPr>
  </w:style>
  <w:style w:type="paragraph" w:customStyle="1" w:styleId="paragraf">
    <w:name w:val="paragraf"/>
    <w:basedOn w:val="Normal"/>
    <w:rsid w:val="00007272"/>
    <w:pPr>
      <w:spacing w:before="200" w:after="0"/>
      <w:ind w:firstLine="240"/>
      <w:jc w:val="left"/>
    </w:pPr>
    <w:rPr>
      <w:rFonts w:ascii="Tahoma" w:eastAsia="Times New Roman" w:hAnsi="Tahoma" w:cs="Tahoma"/>
      <w:color w:val="000000"/>
      <w:sz w:val="24"/>
      <w:szCs w:val="24"/>
      <w:lang w:eastAsia="da-DK"/>
    </w:rPr>
  </w:style>
  <w:style w:type="character" w:customStyle="1" w:styleId="stknr1">
    <w:name w:val="stknr1"/>
    <w:basedOn w:val="Standardskrifttypeiafsnit"/>
    <w:rsid w:val="00CE01DC"/>
    <w:rPr>
      <w:rFonts w:ascii="Tahoma" w:hAnsi="Tahoma" w:cs="Tahoma" w:hint="default"/>
      <w:i/>
      <w:iCs/>
      <w:color w:val="000000"/>
      <w:sz w:val="24"/>
      <w:szCs w:val="24"/>
      <w:shd w:val="clear" w:color="auto" w:fill="auto"/>
    </w:rPr>
  </w:style>
  <w:style w:type="paragraph" w:styleId="NormalWeb">
    <w:name w:val="Normal (Web)"/>
    <w:basedOn w:val="Normal"/>
    <w:uiPriority w:val="99"/>
    <w:unhideWhenUsed/>
    <w:rsid w:val="007715D2"/>
    <w:pPr>
      <w:spacing w:before="150" w:after="150"/>
      <w:jc w:val="left"/>
    </w:pPr>
    <w:rPr>
      <w:rFonts w:ascii="Times New Roman" w:eastAsia="Times New Roman" w:hAnsi="Times New Roman" w:cs="Times New Roman"/>
      <w:sz w:val="24"/>
      <w:szCs w:val="24"/>
      <w:lang w:eastAsia="da-DK"/>
    </w:rPr>
  </w:style>
  <w:style w:type="table" w:customStyle="1" w:styleId="Listetabel4-farve31">
    <w:name w:val="Listetabel 4 - farve 31"/>
    <w:basedOn w:val="Tabel-Normal"/>
    <w:uiPriority w:val="49"/>
    <w:rsid w:val="00DD5B5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74F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knr2">
    <w:name w:val="stknr2"/>
    <w:basedOn w:val="Standardskrifttypeiafsnit"/>
    <w:rsid w:val="00206A7E"/>
  </w:style>
  <w:style w:type="character" w:customStyle="1" w:styleId="liste1nr2">
    <w:name w:val="liste1nr2"/>
    <w:basedOn w:val="Standardskrifttypeiafsnit"/>
    <w:rsid w:val="00206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0457">
      <w:bodyDiv w:val="1"/>
      <w:marLeft w:val="0"/>
      <w:marRight w:val="0"/>
      <w:marTop w:val="0"/>
      <w:marBottom w:val="0"/>
      <w:divBdr>
        <w:top w:val="none" w:sz="0" w:space="0" w:color="auto"/>
        <w:left w:val="none" w:sz="0" w:space="0" w:color="auto"/>
        <w:bottom w:val="none" w:sz="0" w:space="0" w:color="auto"/>
        <w:right w:val="none" w:sz="0" w:space="0" w:color="auto"/>
      </w:divBdr>
    </w:div>
    <w:div w:id="87389200">
      <w:bodyDiv w:val="1"/>
      <w:marLeft w:val="0"/>
      <w:marRight w:val="0"/>
      <w:marTop w:val="0"/>
      <w:marBottom w:val="0"/>
      <w:divBdr>
        <w:top w:val="none" w:sz="0" w:space="0" w:color="auto"/>
        <w:left w:val="none" w:sz="0" w:space="0" w:color="auto"/>
        <w:bottom w:val="none" w:sz="0" w:space="0" w:color="auto"/>
        <w:right w:val="none" w:sz="0" w:space="0" w:color="auto"/>
      </w:divBdr>
    </w:div>
    <w:div w:id="93550905">
      <w:bodyDiv w:val="1"/>
      <w:marLeft w:val="0"/>
      <w:marRight w:val="0"/>
      <w:marTop w:val="0"/>
      <w:marBottom w:val="0"/>
      <w:divBdr>
        <w:top w:val="none" w:sz="0" w:space="0" w:color="auto"/>
        <w:left w:val="none" w:sz="0" w:space="0" w:color="auto"/>
        <w:bottom w:val="none" w:sz="0" w:space="0" w:color="auto"/>
        <w:right w:val="none" w:sz="0" w:space="0" w:color="auto"/>
      </w:divBdr>
    </w:div>
    <w:div w:id="98064604">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09078620">
      <w:bodyDiv w:val="1"/>
      <w:marLeft w:val="0"/>
      <w:marRight w:val="0"/>
      <w:marTop w:val="0"/>
      <w:marBottom w:val="0"/>
      <w:divBdr>
        <w:top w:val="none" w:sz="0" w:space="0" w:color="auto"/>
        <w:left w:val="none" w:sz="0" w:space="0" w:color="auto"/>
        <w:bottom w:val="none" w:sz="0" w:space="0" w:color="auto"/>
        <w:right w:val="none" w:sz="0" w:space="0" w:color="auto"/>
      </w:divBdr>
    </w:div>
    <w:div w:id="25246999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286788175">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04573949">
      <w:bodyDiv w:val="1"/>
      <w:marLeft w:val="0"/>
      <w:marRight w:val="0"/>
      <w:marTop w:val="0"/>
      <w:marBottom w:val="0"/>
      <w:divBdr>
        <w:top w:val="none" w:sz="0" w:space="0" w:color="auto"/>
        <w:left w:val="none" w:sz="0" w:space="0" w:color="auto"/>
        <w:bottom w:val="none" w:sz="0" w:space="0" w:color="auto"/>
        <w:right w:val="none" w:sz="0" w:space="0" w:color="auto"/>
      </w:divBdr>
    </w:div>
    <w:div w:id="411199721">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526062879">
      <w:bodyDiv w:val="1"/>
      <w:marLeft w:val="0"/>
      <w:marRight w:val="0"/>
      <w:marTop w:val="0"/>
      <w:marBottom w:val="0"/>
      <w:divBdr>
        <w:top w:val="none" w:sz="0" w:space="0" w:color="auto"/>
        <w:left w:val="none" w:sz="0" w:space="0" w:color="auto"/>
        <w:bottom w:val="none" w:sz="0" w:space="0" w:color="auto"/>
        <w:right w:val="none" w:sz="0" w:space="0" w:color="auto"/>
      </w:divBdr>
    </w:div>
    <w:div w:id="585043951">
      <w:bodyDiv w:val="1"/>
      <w:marLeft w:val="0"/>
      <w:marRight w:val="0"/>
      <w:marTop w:val="0"/>
      <w:marBottom w:val="0"/>
      <w:divBdr>
        <w:top w:val="none" w:sz="0" w:space="0" w:color="auto"/>
        <w:left w:val="none" w:sz="0" w:space="0" w:color="auto"/>
        <w:bottom w:val="none" w:sz="0" w:space="0" w:color="auto"/>
        <w:right w:val="none" w:sz="0" w:space="0" w:color="auto"/>
      </w:divBdr>
      <w:divsChild>
        <w:div w:id="564266012">
          <w:marLeft w:val="0"/>
          <w:marRight w:val="0"/>
          <w:marTop w:val="0"/>
          <w:marBottom w:val="0"/>
          <w:divBdr>
            <w:top w:val="none" w:sz="0" w:space="0" w:color="auto"/>
            <w:left w:val="none" w:sz="0" w:space="0" w:color="auto"/>
            <w:bottom w:val="none" w:sz="0" w:space="0" w:color="auto"/>
            <w:right w:val="none" w:sz="0" w:space="0" w:color="auto"/>
          </w:divBdr>
          <w:divsChild>
            <w:div w:id="2134324235">
              <w:marLeft w:val="0"/>
              <w:marRight w:val="0"/>
              <w:marTop w:val="0"/>
              <w:marBottom w:val="0"/>
              <w:divBdr>
                <w:top w:val="none" w:sz="0" w:space="0" w:color="auto"/>
                <w:left w:val="none" w:sz="0" w:space="0" w:color="auto"/>
                <w:bottom w:val="none" w:sz="0" w:space="0" w:color="auto"/>
                <w:right w:val="none" w:sz="0" w:space="0" w:color="auto"/>
              </w:divBdr>
              <w:divsChild>
                <w:div w:id="1465345975">
                  <w:marLeft w:val="0"/>
                  <w:marRight w:val="0"/>
                  <w:marTop w:val="0"/>
                  <w:marBottom w:val="0"/>
                  <w:divBdr>
                    <w:top w:val="none" w:sz="0" w:space="0" w:color="auto"/>
                    <w:left w:val="none" w:sz="0" w:space="0" w:color="auto"/>
                    <w:bottom w:val="none" w:sz="0" w:space="0" w:color="auto"/>
                    <w:right w:val="none" w:sz="0" w:space="0" w:color="auto"/>
                  </w:divBdr>
                  <w:divsChild>
                    <w:div w:id="479227841">
                      <w:marLeft w:val="0"/>
                      <w:marRight w:val="0"/>
                      <w:marTop w:val="0"/>
                      <w:marBottom w:val="0"/>
                      <w:divBdr>
                        <w:top w:val="none" w:sz="0" w:space="0" w:color="auto"/>
                        <w:left w:val="none" w:sz="0" w:space="0" w:color="auto"/>
                        <w:bottom w:val="none" w:sz="0" w:space="0" w:color="auto"/>
                        <w:right w:val="none" w:sz="0" w:space="0" w:color="auto"/>
                      </w:divBdr>
                      <w:divsChild>
                        <w:div w:id="980429931">
                          <w:marLeft w:val="0"/>
                          <w:marRight w:val="0"/>
                          <w:marTop w:val="0"/>
                          <w:marBottom w:val="0"/>
                          <w:divBdr>
                            <w:top w:val="none" w:sz="0" w:space="0" w:color="auto"/>
                            <w:left w:val="none" w:sz="0" w:space="0" w:color="auto"/>
                            <w:bottom w:val="none" w:sz="0" w:space="0" w:color="auto"/>
                            <w:right w:val="none" w:sz="0" w:space="0" w:color="auto"/>
                          </w:divBdr>
                          <w:divsChild>
                            <w:div w:id="427241500">
                              <w:marLeft w:val="0"/>
                              <w:marRight w:val="0"/>
                              <w:marTop w:val="0"/>
                              <w:marBottom w:val="0"/>
                              <w:divBdr>
                                <w:top w:val="none" w:sz="0" w:space="0" w:color="auto"/>
                                <w:left w:val="none" w:sz="0" w:space="0" w:color="auto"/>
                                <w:bottom w:val="none" w:sz="0" w:space="0" w:color="auto"/>
                                <w:right w:val="none" w:sz="0" w:space="0" w:color="auto"/>
                              </w:divBdr>
                              <w:divsChild>
                                <w:div w:id="725908513">
                                  <w:marLeft w:val="-225"/>
                                  <w:marRight w:val="-225"/>
                                  <w:marTop w:val="0"/>
                                  <w:marBottom w:val="0"/>
                                  <w:divBdr>
                                    <w:top w:val="none" w:sz="0" w:space="0" w:color="auto"/>
                                    <w:left w:val="none" w:sz="0" w:space="0" w:color="auto"/>
                                    <w:bottom w:val="none" w:sz="0" w:space="0" w:color="auto"/>
                                    <w:right w:val="none" w:sz="0" w:space="0" w:color="auto"/>
                                  </w:divBdr>
                                  <w:divsChild>
                                    <w:div w:id="290941106">
                                      <w:marLeft w:val="0"/>
                                      <w:marRight w:val="0"/>
                                      <w:marTop w:val="0"/>
                                      <w:marBottom w:val="0"/>
                                      <w:divBdr>
                                        <w:top w:val="none" w:sz="0" w:space="0" w:color="auto"/>
                                        <w:left w:val="none" w:sz="0" w:space="0" w:color="auto"/>
                                        <w:bottom w:val="none" w:sz="0" w:space="0" w:color="auto"/>
                                        <w:right w:val="none" w:sz="0" w:space="0" w:color="auto"/>
                                      </w:divBdr>
                                      <w:divsChild>
                                        <w:div w:id="2205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04864745">
      <w:bodyDiv w:val="1"/>
      <w:marLeft w:val="0"/>
      <w:marRight w:val="0"/>
      <w:marTop w:val="0"/>
      <w:marBottom w:val="0"/>
      <w:divBdr>
        <w:top w:val="none" w:sz="0" w:space="0" w:color="auto"/>
        <w:left w:val="none" w:sz="0" w:space="0" w:color="auto"/>
        <w:bottom w:val="none" w:sz="0" w:space="0" w:color="auto"/>
        <w:right w:val="none" w:sz="0" w:space="0" w:color="auto"/>
      </w:divBdr>
    </w:div>
    <w:div w:id="753622200">
      <w:bodyDiv w:val="1"/>
      <w:marLeft w:val="0"/>
      <w:marRight w:val="0"/>
      <w:marTop w:val="0"/>
      <w:marBottom w:val="0"/>
      <w:divBdr>
        <w:top w:val="none" w:sz="0" w:space="0" w:color="auto"/>
        <w:left w:val="none" w:sz="0" w:space="0" w:color="auto"/>
        <w:bottom w:val="none" w:sz="0" w:space="0" w:color="auto"/>
        <w:right w:val="none" w:sz="0" w:space="0" w:color="auto"/>
      </w:divBdr>
    </w:div>
    <w:div w:id="772897855">
      <w:bodyDiv w:val="1"/>
      <w:marLeft w:val="0"/>
      <w:marRight w:val="0"/>
      <w:marTop w:val="0"/>
      <w:marBottom w:val="0"/>
      <w:divBdr>
        <w:top w:val="none" w:sz="0" w:space="0" w:color="auto"/>
        <w:left w:val="none" w:sz="0" w:space="0" w:color="auto"/>
        <w:bottom w:val="none" w:sz="0" w:space="0" w:color="auto"/>
        <w:right w:val="none" w:sz="0" w:space="0" w:color="auto"/>
      </w:divBdr>
    </w:div>
    <w:div w:id="791754627">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42281225">
      <w:bodyDiv w:val="1"/>
      <w:marLeft w:val="0"/>
      <w:marRight w:val="0"/>
      <w:marTop w:val="0"/>
      <w:marBottom w:val="0"/>
      <w:divBdr>
        <w:top w:val="none" w:sz="0" w:space="0" w:color="auto"/>
        <w:left w:val="none" w:sz="0" w:space="0" w:color="auto"/>
        <w:bottom w:val="none" w:sz="0" w:space="0" w:color="auto"/>
        <w:right w:val="none" w:sz="0" w:space="0" w:color="auto"/>
      </w:divBdr>
    </w:div>
    <w:div w:id="845560361">
      <w:bodyDiv w:val="1"/>
      <w:marLeft w:val="0"/>
      <w:marRight w:val="0"/>
      <w:marTop w:val="0"/>
      <w:marBottom w:val="0"/>
      <w:divBdr>
        <w:top w:val="none" w:sz="0" w:space="0" w:color="auto"/>
        <w:left w:val="none" w:sz="0" w:space="0" w:color="auto"/>
        <w:bottom w:val="none" w:sz="0" w:space="0" w:color="auto"/>
        <w:right w:val="none" w:sz="0" w:space="0" w:color="auto"/>
      </w:divBdr>
    </w:div>
    <w:div w:id="856499987">
      <w:bodyDiv w:val="1"/>
      <w:marLeft w:val="0"/>
      <w:marRight w:val="0"/>
      <w:marTop w:val="0"/>
      <w:marBottom w:val="0"/>
      <w:divBdr>
        <w:top w:val="none" w:sz="0" w:space="0" w:color="auto"/>
        <w:left w:val="none" w:sz="0" w:space="0" w:color="auto"/>
        <w:bottom w:val="none" w:sz="0" w:space="0" w:color="auto"/>
        <w:right w:val="none" w:sz="0" w:space="0" w:color="auto"/>
      </w:divBdr>
    </w:div>
    <w:div w:id="865757864">
      <w:bodyDiv w:val="1"/>
      <w:marLeft w:val="0"/>
      <w:marRight w:val="0"/>
      <w:marTop w:val="0"/>
      <w:marBottom w:val="0"/>
      <w:divBdr>
        <w:top w:val="none" w:sz="0" w:space="0" w:color="auto"/>
        <w:left w:val="none" w:sz="0" w:space="0" w:color="auto"/>
        <w:bottom w:val="none" w:sz="0" w:space="0" w:color="auto"/>
        <w:right w:val="none" w:sz="0" w:space="0" w:color="auto"/>
      </w:divBdr>
    </w:div>
    <w:div w:id="887956367">
      <w:bodyDiv w:val="1"/>
      <w:marLeft w:val="0"/>
      <w:marRight w:val="0"/>
      <w:marTop w:val="0"/>
      <w:marBottom w:val="0"/>
      <w:divBdr>
        <w:top w:val="none" w:sz="0" w:space="0" w:color="auto"/>
        <w:left w:val="none" w:sz="0" w:space="0" w:color="auto"/>
        <w:bottom w:val="none" w:sz="0" w:space="0" w:color="auto"/>
        <w:right w:val="none" w:sz="0" w:space="0" w:color="auto"/>
      </w:divBdr>
    </w:div>
    <w:div w:id="891429724">
      <w:bodyDiv w:val="1"/>
      <w:marLeft w:val="0"/>
      <w:marRight w:val="0"/>
      <w:marTop w:val="0"/>
      <w:marBottom w:val="0"/>
      <w:divBdr>
        <w:top w:val="none" w:sz="0" w:space="0" w:color="auto"/>
        <w:left w:val="none" w:sz="0" w:space="0" w:color="auto"/>
        <w:bottom w:val="none" w:sz="0" w:space="0" w:color="auto"/>
        <w:right w:val="none" w:sz="0" w:space="0" w:color="auto"/>
      </w:divBdr>
    </w:div>
    <w:div w:id="911156256">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979307844">
      <w:bodyDiv w:val="1"/>
      <w:marLeft w:val="0"/>
      <w:marRight w:val="0"/>
      <w:marTop w:val="0"/>
      <w:marBottom w:val="0"/>
      <w:divBdr>
        <w:top w:val="none" w:sz="0" w:space="0" w:color="auto"/>
        <w:left w:val="none" w:sz="0" w:space="0" w:color="auto"/>
        <w:bottom w:val="none" w:sz="0" w:space="0" w:color="auto"/>
        <w:right w:val="none" w:sz="0" w:space="0" w:color="auto"/>
      </w:divBdr>
    </w:div>
    <w:div w:id="980816599">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499832">
      <w:bodyDiv w:val="1"/>
      <w:marLeft w:val="0"/>
      <w:marRight w:val="0"/>
      <w:marTop w:val="0"/>
      <w:marBottom w:val="0"/>
      <w:divBdr>
        <w:top w:val="none" w:sz="0" w:space="0" w:color="auto"/>
        <w:left w:val="none" w:sz="0" w:space="0" w:color="auto"/>
        <w:bottom w:val="none" w:sz="0" w:space="0" w:color="auto"/>
        <w:right w:val="none" w:sz="0" w:space="0" w:color="auto"/>
      </w:divBdr>
    </w:div>
    <w:div w:id="1062479821">
      <w:bodyDiv w:val="1"/>
      <w:marLeft w:val="0"/>
      <w:marRight w:val="0"/>
      <w:marTop w:val="0"/>
      <w:marBottom w:val="0"/>
      <w:divBdr>
        <w:top w:val="none" w:sz="0" w:space="0" w:color="auto"/>
        <w:left w:val="none" w:sz="0" w:space="0" w:color="auto"/>
        <w:bottom w:val="none" w:sz="0" w:space="0" w:color="auto"/>
        <w:right w:val="none" w:sz="0" w:space="0" w:color="auto"/>
      </w:divBdr>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8557165">
      <w:bodyDiv w:val="1"/>
      <w:marLeft w:val="0"/>
      <w:marRight w:val="0"/>
      <w:marTop w:val="0"/>
      <w:marBottom w:val="0"/>
      <w:divBdr>
        <w:top w:val="none" w:sz="0" w:space="0" w:color="auto"/>
        <w:left w:val="none" w:sz="0" w:space="0" w:color="auto"/>
        <w:bottom w:val="none" w:sz="0" w:space="0" w:color="auto"/>
        <w:right w:val="none" w:sz="0" w:space="0" w:color="auto"/>
      </w:divBdr>
    </w:div>
    <w:div w:id="1090546841">
      <w:bodyDiv w:val="1"/>
      <w:marLeft w:val="0"/>
      <w:marRight w:val="0"/>
      <w:marTop w:val="0"/>
      <w:marBottom w:val="0"/>
      <w:divBdr>
        <w:top w:val="none" w:sz="0" w:space="0" w:color="auto"/>
        <w:left w:val="none" w:sz="0" w:space="0" w:color="auto"/>
        <w:bottom w:val="none" w:sz="0" w:space="0" w:color="auto"/>
        <w:right w:val="none" w:sz="0" w:space="0" w:color="auto"/>
      </w:divBdr>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1145626">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555010">
      <w:bodyDiv w:val="1"/>
      <w:marLeft w:val="0"/>
      <w:marRight w:val="0"/>
      <w:marTop w:val="0"/>
      <w:marBottom w:val="0"/>
      <w:divBdr>
        <w:top w:val="none" w:sz="0" w:space="0" w:color="auto"/>
        <w:left w:val="none" w:sz="0" w:space="0" w:color="auto"/>
        <w:bottom w:val="none" w:sz="0" w:space="0" w:color="auto"/>
        <w:right w:val="none" w:sz="0" w:space="0" w:color="auto"/>
      </w:divBdr>
      <w:divsChild>
        <w:div w:id="2098020872">
          <w:marLeft w:val="0"/>
          <w:marRight w:val="0"/>
          <w:marTop w:val="0"/>
          <w:marBottom w:val="300"/>
          <w:divBdr>
            <w:top w:val="none" w:sz="0" w:space="0" w:color="auto"/>
            <w:left w:val="none" w:sz="0" w:space="0" w:color="auto"/>
            <w:bottom w:val="none" w:sz="0" w:space="0" w:color="auto"/>
            <w:right w:val="none" w:sz="0" w:space="0" w:color="auto"/>
          </w:divBdr>
          <w:divsChild>
            <w:div w:id="626621188">
              <w:marLeft w:val="0"/>
              <w:marRight w:val="0"/>
              <w:marTop w:val="0"/>
              <w:marBottom w:val="0"/>
              <w:divBdr>
                <w:top w:val="none" w:sz="0" w:space="0" w:color="auto"/>
                <w:left w:val="single" w:sz="6" w:space="1" w:color="FFFFFF"/>
                <w:bottom w:val="none" w:sz="0" w:space="0" w:color="auto"/>
                <w:right w:val="single" w:sz="6" w:space="1" w:color="FFFFFF"/>
              </w:divBdr>
              <w:divsChild>
                <w:div w:id="1632590301">
                  <w:marLeft w:val="0"/>
                  <w:marRight w:val="0"/>
                  <w:marTop w:val="0"/>
                  <w:marBottom w:val="0"/>
                  <w:divBdr>
                    <w:top w:val="none" w:sz="0" w:space="0" w:color="auto"/>
                    <w:left w:val="none" w:sz="0" w:space="0" w:color="auto"/>
                    <w:bottom w:val="none" w:sz="0" w:space="0" w:color="auto"/>
                    <w:right w:val="none" w:sz="0" w:space="0" w:color="auto"/>
                  </w:divBdr>
                  <w:divsChild>
                    <w:div w:id="1413817085">
                      <w:marLeft w:val="0"/>
                      <w:marRight w:val="0"/>
                      <w:marTop w:val="0"/>
                      <w:marBottom w:val="0"/>
                      <w:divBdr>
                        <w:top w:val="none" w:sz="0" w:space="0" w:color="auto"/>
                        <w:left w:val="none" w:sz="0" w:space="0" w:color="auto"/>
                        <w:bottom w:val="none" w:sz="0" w:space="0" w:color="auto"/>
                        <w:right w:val="none" w:sz="0" w:space="0" w:color="auto"/>
                      </w:divBdr>
                      <w:divsChild>
                        <w:div w:id="1982542510">
                          <w:marLeft w:val="0"/>
                          <w:marRight w:val="0"/>
                          <w:marTop w:val="0"/>
                          <w:marBottom w:val="0"/>
                          <w:divBdr>
                            <w:top w:val="none" w:sz="0" w:space="0" w:color="auto"/>
                            <w:left w:val="none" w:sz="0" w:space="0" w:color="auto"/>
                            <w:bottom w:val="none" w:sz="0" w:space="0" w:color="auto"/>
                            <w:right w:val="none" w:sz="0" w:space="0" w:color="auto"/>
                          </w:divBdr>
                          <w:divsChild>
                            <w:div w:id="1516649019">
                              <w:marLeft w:val="0"/>
                              <w:marRight w:val="0"/>
                              <w:marTop w:val="0"/>
                              <w:marBottom w:val="0"/>
                              <w:divBdr>
                                <w:top w:val="none" w:sz="0" w:space="0" w:color="auto"/>
                                <w:left w:val="none" w:sz="0" w:space="0" w:color="auto"/>
                                <w:bottom w:val="none" w:sz="0" w:space="0" w:color="auto"/>
                                <w:right w:val="none" w:sz="0" w:space="0" w:color="auto"/>
                              </w:divBdr>
                              <w:divsChild>
                                <w:div w:id="2068995257">
                                  <w:marLeft w:val="0"/>
                                  <w:marRight w:val="0"/>
                                  <w:marTop w:val="0"/>
                                  <w:marBottom w:val="0"/>
                                  <w:divBdr>
                                    <w:top w:val="none" w:sz="0" w:space="0" w:color="auto"/>
                                    <w:left w:val="none" w:sz="0" w:space="0" w:color="auto"/>
                                    <w:bottom w:val="none" w:sz="0" w:space="0" w:color="auto"/>
                                    <w:right w:val="none" w:sz="0" w:space="0" w:color="auto"/>
                                  </w:divBdr>
                                  <w:divsChild>
                                    <w:div w:id="18320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0142601">
      <w:bodyDiv w:val="1"/>
      <w:marLeft w:val="0"/>
      <w:marRight w:val="0"/>
      <w:marTop w:val="0"/>
      <w:marBottom w:val="0"/>
      <w:divBdr>
        <w:top w:val="none" w:sz="0" w:space="0" w:color="auto"/>
        <w:left w:val="none" w:sz="0" w:space="0" w:color="auto"/>
        <w:bottom w:val="none" w:sz="0" w:space="0" w:color="auto"/>
        <w:right w:val="none" w:sz="0" w:space="0" w:color="auto"/>
      </w:divBdr>
    </w:div>
    <w:div w:id="1228538363">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253122039">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20618598">
      <w:bodyDiv w:val="1"/>
      <w:marLeft w:val="0"/>
      <w:marRight w:val="0"/>
      <w:marTop w:val="0"/>
      <w:marBottom w:val="0"/>
      <w:divBdr>
        <w:top w:val="none" w:sz="0" w:space="0" w:color="auto"/>
        <w:left w:val="none" w:sz="0" w:space="0" w:color="auto"/>
        <w:bottom w:val="none" w:sz="0" w:space="0" w:color="auto"/>
        <w:right w:val="none" w:sz="0" w:space="0" w:color="auto"/>
      </w:divBdr>
    </w:div>
    <w:div w:id="1325359475">
      <w:bodyDiv w:val="1"/>
      <w:marLeft w:val="0"/>
      <w:marRight w:val="0"/>
      <w:marTop w:val="0"/>
      <w:marBottom w:val="0"/>
      <w:divBdr>
        <w:top w:val="none" w:sz="0" w:space="0" w:color="auto"/>
        <w:left w:val="none" w:sz="0" w:space="0" w:color="auto"/>
        <w:bottom w:val="none" w:sz="0" w:space="0" w:color="auto"/>
        <w:right w:val="none" w:sz="0" w:space="0" w:color="auto"/>
      </w:divBdr>
      <w:divsChild>
        <w:div w:id="1484735785">
          <w:marLeft w:val="0"/>
          <w:marRight w:val="0"/>
          <w:marTop w:val="0"/>
          <w:marBottom w:val="300"/>
          <w:divBdr>
            <w:top w:val="none" w:sz="0" w:space="0" w:color="auto"/>
            <w:left w:val="none" w:sz="0" w:space="0" w:color="auto"/>
            <w:bottom w:val="none" w:sz="0" w:space="0" w:color="auto"/>
            <w:right w:val="none" w:sz="0" w:space="0" w:color="auto"/>
          </w:divBdr>
          <w:divsChild>
            <w:div w:id="1060783775">
              <w:marLeft w:val="0"/>
              <w:marRight w:val="0"/>
              <w:marTop w:val="0"/>
              <w:marBottom w:val="0"/>
              <w:divBdr>
                <w:top w:val="none" w:sz="0" w:space="0" w:color="auto"/>
                <w:left w:val="single" w:sz="6" w:space="1" w:color="FFFFFF"/>
                <w:bottom w:val="none" w:sz="0" w:space="0" w:color="auto"/>
                <w:right w:val="single" w:sz="6" w:space="1" w:color="FFFFFF"/>
              </w:divBdr>
              <w:divsChild>
                <w:div w:id="892275140">
                  <w:marLeft w:val="0"/>
                  <w:marRight w:val="0"/>
                  <w:marTop w:val="0"/>
                  <w:marBottom w:val="0"/>
                  <w:divBdr>
                    <w:top w:val="none" w:sz="0" w:space="0" w:color="auto"/>
                    <w:left w:val="none" w:sz="0" w:space="0" w:color="auto"/>
                    <w:bottom w:val="none" w:sz="0" w:space="0" w:color="auto"/>
                    <w:right w:val="none" w:sz="0" w:space="0" w:color="auto"/>
                  </w:divBdr>
                  <w:divsChild>
                    <w:div w:id="315690830">
                      <w:marLeft w:val="0"/>
                      <w:marRight w:val="0"/>
                      <w:marTop w:val="0"/>
                      <w:marBottom w:val="0"/>
                      <w:divBdr>
                        <w:top w:val="none" w:sz="0" w:space="0" w:color="auto"/>
                        <w:left w:val="none" w:sz="0" w:space="0" w:color="auto"/>
                        <w:bottom w:val="none" w:sz="0" w:space="0" w:color="auto"/>
                        <w:right w:val="none" w:sz="0" w:space="0" w:color="auto"/>
                      </w:divBdr>
                      <w:divsChild>
                        <w:div w:id="697969684">
                          <w:marLeft w:val="0"/>
                          <w:marRight w:val="0"/>
                          <w:marTop w:val="0"/>
                          <w:marBottom w:val="0"/>
                          <w:divBdr>
                            <w:top w:val="none" w:sz="0" w:space="0" w:color="auto"/>
                            <w:left w:val="none" w:sz="0" w:space="0" w:color="auto"/>
                            <w:bottom w:val="none" w:sz="0" w:space="0" w:color="auto"/>
                            <w:right w:val="none" w:sz="0" w:space="0" w:color="auto"/>
                          </w:divBdr>
                          <w:divsChild>
                            <w:div w:id="1474255963">
                              <w:marLeft w:val="0"/>
                              <w:marRight w:val="0"/>
                              <w:marTop w:val="0"/>
                              <w:marBottom w:val="0"/>
                              <w:divBdr>
                                <w:top w:val="none" w:sz="0" w:space="0" w:color="auto"/>
                                <w:left w:val="none" w:sz="0" w:space="0" w:color="auto"/>
                                <w:bottom w:val="none" w:sz="0" w:space="0" w:color="auto"/>
                                <w:right w:val="none" w:sz="0" w:space="0" w:color="auto"/>
                              </w:divBdr>
                              <w:divsChild>
                                <w:div w:id="1858155092">
                                  <w:marLeft w:val="0"/>
                                  <w:marRight w:val="0"/>
                                  <w:marTop w:val="0"/>
                                  <w:marBottom w:val="0"/>
                                  <w:divBdr>
                                    <w:top w:val="none" w:sz="0" w:space="0" w:color="auto"/>
                                    <w:left w:val="none" w:sz="0" w:space="0" w:color="auto"/>
                                    <w:bottom w:val="none" w:sz="0" w:space="0" w:color="auto"/>
                                    <w:right w:val="none" w:sz="0" w:space="0" w:color="auto"/>
                                  </w:divBdr>
                                  <w:divsChild>
                                    <w:div w:id="15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641774">
      <w:bodyDiv w:val="1"/>
      <w:marLeft w:val="0"/>
      <w:marRight w:val="0"/>
      <w:marTop w:val="0"/>
      <w:marBottom w:val="0"/>
      <w:divBdr>
        <w:top w:val="none" w:sz="0" w:space="0" w:color="auto"/>
        <w:left w:val="none" w:sz="0" w:space="0" w:color="auto"/>
        <w:bottom w:val="none" w:sz="0" w:space="0" w:color="auto"/>
        <w:right w:val="none" w:sz="0" w:space="0" w:color="auto"/>
      </w:divBdr>
    </w:div>
    <w:div w:id="1406992640">
      <w:bodyDiv w:val="1"/>
      <w:marLeft w:val="0"/>
      <w:marRight w:val="0"/>
      <w:marTop w:val="0"/>
      <w:marBottom w:val="0"/>
      <w:divBdr>
        <w:top w:val="none" w:sz="0" w:space="0" w:color="auto"/>
        <w:left w:val="none" w:sz="0" w:space="0" w:color="auto"/>
        <w:bottom w:val="none" w:sz="0" w:space="0" w:color="auto"/>
        <w:right w:val="none" w:sz="0" w:space="0" w:color="auto"/>
      </w:divBdr>
    </w:div>
    <w:div w:id="1461528893">
      <w:bodyDiv w:val="1"/>
      <w:marLeft w:val="0"/>
      <w:marRight w:val="0"/>
      <w:marTop w:val="0"/>
      <w:marBottom w:val="0"/>
      <w:divBdr>
        <w:top w:val="none" w:sz="0" w:space="0" w:color="auto"/>
        <w:left w:val="none" w:sz="0" w:space="0" w:color="auto"/>
        <w:bottom w:val="none" w:sz="0" w:space="0" w:color="auto"/>
        <w:right w:val="none" w:sz="0" w:space="0" w:color="auto"/>
      </w:divBdr>
    </w:div>
    <w:div w:id="1499416427">
      <w:bodyDiv w:val="1"/>
      <w:marLeft w:val="0"/>
      <w:marRight w:val="0"/>
      <w:marTop w:val="0"/>
      <w:marBottom w:val="0"/>
      <w:divBdr>
        <w:top w:val="none" w:sz="0" w:space="0" w:color="auto"/>
        <w:left w:val="none" w:sz="0" w:space="0" w:color="auto"/>
        <w:bottom w:val="none" w:sz="0" w:space="0" w:color="auto"/>
        <w:right w:val="none" w:sz="0" w:space="0" w:color="auto"/>
      </w:divBdr>
    </w:div>
    <w:div w:id="1507859907">
      <w:bodyDiv w:val="1"/>
      <w:marLeft w:val="0"/>
      <w:marRight w:val="0"/>
      <w:marTop w:val="0"/>
      <w:marBottom w:val="0"/>
      <w:divBdr>
        <w:top w:val="none" w:sz="0" w:space="0" w:color="auto"/>
        <w:left w:val="none" w:sz="0" w:space="0" w:color="auto"/>
        <w:bottom w:val="none" w:sz="0" w:space="0" w:color="auto"/>
        <w:right w:val="none" w:sz="0" w:space="0" w:color="auto"/>
      </w:divBdr>
    </w:div>
    <w:div w:id="1523664882">
      <w:bodyDiv w:val="1"/>
      <w:marLeft w:val="0"/>
      <w:marRight w:val="0"/>
      <w:marTop w:val="0"/>
      <w:marBottom w:val="0"/>
      <w:divBdr>
        <w:top w:val="none" w:sz="0" w:space="0" w:color="auto"/>
        <w:left w:val="none" w:sz="0" w:space="0" w:color="auto"/>
        <w:bottom w:val="none" w:sz="0" w:space="0" w:color="auto"/>
        <w:right w:val="none" w:sz="0" w:space="0" w:color="auto"/>
      </w:divBdr>
    </w:div>
    <w:div w:id="1576469849">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07074019">
      <w:bodyDiv w:val="1"/>
      <w:marLeft w:val="0"/>
      <w:marRight w:val="0"/>
      <w:marTop w:val="0"/>
      <w:marBottom w:val="0"/>
      <w:divBdr>
        <w:top w:val="none" w:sz="0" w:space="0" w:color="auto"/>
        <w:left w:val="none" w:sz="0" w:space="0" w:color="auto"/>
        <w:bottom w:val="none" w:sz="0" w:space="0" w:color="auto"/>
        <w:right w:val="none" w:sz="0" w:space="0" w:color="auto"/>
      </w:divBdr>
      <w:divsChild>
        <w:div w:id="308483723">
          <w:marLeft w:val="0"/>
          <w:marRight w:val="0"/>
          <w:marTop w:val="0"/>
          <w:marBottom w:val="0"/>
          <w:divBdr>
            <w:top w:val="none" w:sz="0" w:space="0" w:color="auto"/>
            <w:left w:val="none" w:sz="0" w:space="0" w:color="auto"/>
            <w:bottom w:val="none" w:sz="0" w:space="0" w:color="auto"/>
            <w:right w:val="none" w:sz="0" w:space="0" w:color="auto"/>
          </w:divBdr>
          <w:divsChild>
            <w:div w:id="1519855622">
              <w:marLeft w:val="0"/>
              <w:marRight w:val="0"/>
              <w:marTop w:val="450"/>
              <w:marBottom w:val="0"/>
              <w:divBdr>
                <w:top w:val="none" w:sz="0" w:space="0" w:color="auto"/>
                <w:left w:val="none" w:sz="0" w:space="0" w:color="auto"/>
                <w:bottom w:val="none" w:sz="0" w:space="0" w:color="auto"/>
                <w:right w:val="none" w:sz="0" w:space="0" w:color="auto"/>
              </w:divBdr>
              <w:divsChild>
                <w:div w:id="287860048">
                  <w:marLeft w:val="0"/>
                  <w:marRight w:val="0"/>
                  <w:marTop w:val="0"/>
                  <w:marBottom w:val="0"/>
                  <w:divBdr>
                    <w:top w:val="none" w:sz="0" w:space="0" w:color="auto"/>
                    <w:left w:val="none" w:sz="0" w:space="0" w:color="auto"/>
                    <w:bottom w:val="none" w:sz="0" w:space="0" w:color="auto"/>
                    <w:right w:val="none" w:sz="0" w:space="0" w:color="auto"/>
                  </w:divBdr>
                  <w:divsChild>
                    <w:div w:id="1049834">
                      <w:marLeft w:val="0"/>
                      <w:marRight w:val="0"/>
                      <w:marTop w:val="0"/>
                      <w:marBottom w:val="0"/>
                      <w:divBdr>
                        <w:top w:val="none" w:sz="0" w:space="0" w:color="auto"/>
                        <w:left w:val="none" w:sz="0" w:space="0" w:color="auto"/>
                        <w:bottom w:val="none" w:sz="0" w:space="0" w:color="auto"/>
                        <w:right w:val="none" w:sz="0" w:space="0" w:color="auto"/>
                      </w:divBdr>
                      <w:divsChild>
                        <w:div w:id="1505122357">
                          <w:marLeft w:val="-150"/>
                          <w:marRight w:val="-150"/>
                          <w:marTop w:val="0"/>
                          <w:marBottom w:val="0"/>
                          <w:divBdr>
                            <w:top w:val="none" w:sz="0" w:space="0" w:color="auto"/>
                            <w:left w:val="none" w:sz="0" w:space="0" w:color="auto"/>
                            <w:bottom w:val="none" w:sz="0" w:space="0" w:color="auto"/>
                            <w:right w:val="none" w:sz="0" w:space="0" w:color="auto"/>
                          </w:divBdr>
                          <w:divsChild>
                            <w:div w:id="373967973">
                              <w:marLeft w:val="0"/>
                              <w:marRight w:val="0"/>
                              <w:marTop w:val="0"/>
                              <w:marBottom w:val="0"/>
                              <w:divBdr>
                                <w:top w:val="none" w:sz="0" w:space="0" w:color="auto"/>
                                <w:left w:val="none" w:sz="0" w:space="0" w:color="auto"/>
                                <w:bottom w:val="none" w:sz="0" w:space="0" w:color="auto"/>
                                <w:right w:val="none" w:sz="0" w:space="0" w:color="auto"/>
                              </w:divBdr>
                              <w:divsChild>
                                <w:div w:id="985359811">
                                  <w:marLeft w:val="0"/>
                                  <w:marRight w:val="0"/>
                                  <w:marTop w:val="0"/>
                                  <w:marBottom w:val="0"/>
                                  <w:divBdr>
                                    <w:top w:val="none" w:sz="0" w:space="0" w:color="auto"/>
                                    <w:left w:val="none" w:sz="0" w:space="0" w:color="auto"/>
                                    <w:bottom w:val="none" w:sz="0" w:space="0" w:color="auto"/>
                                    <w:right w:val="none" w:sz="0" w:space="0" w:color="auto"/>
                                  </w:divBdr>
                                  <w:divsChild>
                                    <w:div w:id="1944263166">
                                      <w:marLeft w:val="-150"/>
                                      <w:marRight w:val="-150"/>
                                      <w:marTop w:val="0"/>
                                      <w:marBottom w:val="0"/>
                                      <w:divBdr>
                                        <w:top w:val="none" w:sz="0" w:space="0" w:color="auto"/>
                                        <w:left w:val="none" w:sz="0" w:space="0" w:color="auto"/>
                                        <w:bottom w:val="none" w:sz="0" w:space="0" w:color="auto"/>
                                        <w:right w:val="none" w:sz="0" w:space="0" w:color="auto"/>
                                      </w:divBdr>
                                      <w:divsChild>
                                        <w:div w:id="1680426285">
                                          <w:marLeft w:val="0"/>
                                          <w:marRight w:val="0"/>
                                          <w:marTop w:val="0"/>
                                          <w:marBottom w:val="0"/>
                                          <w:divBdr>
                                            <w:top w:val="none" w:sz="0" w:space="0" w:color="auto"/>
                                            <w:left w:val="none" w:sz="0" w:space="0" w:color="auto"/>
                                            <w:bottom w:val="none" w:sz="0" w:space="0" w:color="auto"/>
                                            <w:right w:val="none" w:sz="0" w:space="0" w:color="auto"/>
                                          </w:divBdr>
                                          <w:divsChild>
                                            <w:div w:id="1969896365">
                                              <w:marLeft w:val="0"/>
                                              <w:marRight w:val="0"/>
                                              <w:marTop w:val="0"/>
                                              <w:marBottom w:val="225"/>
                                              <w:divBdr>
                                                <w:top w:val="none" w:sz="0" w:space="0" w:color="auto"/>
                                                <w:left w:val="none" w:sz="0" w:space="0" w:color="auto"/>
                                                <w:bottom w:val="none" w:sz="0" w:space="0" w:color="auto"/>
                                                <w:right w:val="none" w:sz="0" w:space="0" w:color="auto"/>
                                              </w:divBdr>
                                              <w:divsChild>
                                                <w:div w:id="1492911077">
                                                  <w:marLeft w:val="0"/>
                                                  <w:marRight w:val="0"/>
                                                  <w:marTop w:val="0"/>
                                                  <w:marBottom w:val="0"/>
                                                  <w:divBdr>
                                                    <w:top w:val="none" w:sz="0" w:space="0" w:color="auto"/>
                                                    <w:left w:val="none" w:sz="0" w:space="0" w:color="auto"/>
                                                    <w:bottom w:val="none" w:sz="0" w:space="0" w:color="auto"/>
                                                    <w:right w:val="none" w:sz="0" w:space="0" w:color="auto"/>
                                                  </w:divBdr>
                                                  <w:divsChild>
                                                    <w:div w:id="382338211">
                                                      <w:marLeft w:val="0"/>
                                                      <w:marRight w:val="0"/>
                                                      <w:marTop w:val="0"/>
                                                      <w:marBottom w:val="0"/>
                                                      <w:divBdr>
                                                        <w:top w:val="none" w:sz="0" w:space="0" w:color="auto"/>
                                                        <w:left w:val="none" w:sz="0" w:space="0" w:color="auto"/>
                                                        <w:bottom w:val="none" w:sz="0" w:space="0" w:color="auto"/>
                                                        <w:right w:val="none" w:sz="0" w:space="0" w:color="auto"/>
                                                      </w:divBdr>
                                                      <w:divsChild>
                                                        <w:div w:id="241068585">
                                                          <w:marLeft w:val="0"/>
                                                          <w:marRight w:val="0"/>
                                                          <w:marTop w:val="0"/>
                                                          <w:marBottom w:val="0"/>
                                                          <w:divBdr>
                                                            <w:top w:val="none" w:sz="0" w:space="0" w:color="auto"/>
                                                            <w:left w:val="none" w:sz="0" w:space="0" w:color="auto"/>
                                                            <w:bottom w:val="none" w:sz="0" w:space="0" w:color="auto"/>
                                                            <w:right w:val="none" w:sz="0" w:space="0" w:color="auto"/>
                                                          </w:divBdr>
                                                        </w:div>
                                                        <w:div w:id="1356997218">
                                                          <w:marLeft w:val="0"/>
                                                          <w:marRight w:val="0"/>
                                                          <w:marTop w:val="0"/>
                                                          <w:marBottom w:val="0"/>
                                                          <w:divBdr>
                                                            <w:top w:val="none" w:sz="0" w:space="0" w:color="auto"/>
                                                            <w:left w:val="none" w:sz="0" w:space="0" w:color="auto"/>
                                                            <w:bottom w:val="none" w:sz="0" w:space="0" w:color="auto"/>
                                                            <w:right w:val="none" w:sz="0" w:space="0" w:color="auto"/>
                                                          </w:divBdr>
                                                        </w:div>
                                                        <w:div w:id="467941501">
                                                          <w:marLeft w:val="0"/>
                                                          <w:marRight w:val="0"/>
                                                          <w:marTop w:val="0"/>
                                                          <w:marBottom w:val="0"/>
                                                          <w:divBdr>
                                                            <w:top w:val="none" w:sz="0" w:space="0" w:color="auto"/>
                                                            <w:left w:val="none" w:sz="0" w:space="0" w:color="auto"/>
                                                            <w:bottom w:val="none" w:sz="0" w:space="0" w:color="auto"/>
                                                            <w:right w:val="none" w:sz="0" w:space="0" w:color="auto"/>
                                                          </w:divBdr>
                                                        </w:div>
                                                        <w:div w:id="565995104">
                                                          <w:marLeft w:val="0"/>
                                                          <w:marRight w:val="0"/>
                                                          <w:marTop w:val="0"/>
                                                          <w:marBottom w:val="0"/>
                                                          <w:divBdr>
                                                            <w:top w:val="none" w:sz="0" w:space="0" w:color="auto"/>
                                                            <w:left w:val="none" w:sz="0" w:space="0" w:color="auto"/>
                                                            <w:bottom w:val="none" w:sz="0" w:space="0" w:color="auto"/>
                                                            <w:right w:val="none" w:sz="0" w:space="0" w:color="auto"/>
                                                          </w:divBdr>
                                                        </w:div>
                                                        <w:div w:id="4411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2857652">
      <w:bodyDiv w:val="1"/>
      <w:marLeft w:val="0"/>
      <w:marRight w:val="0"/>
      <w:marTop w:val="0"/>
      <w:marBottom w:val="0"/>
      <w:divBdr>
        <w:top w:val="none" w:sz="0" w:space="0" w:color="auto"/>
        <w:left w:val="none" w:sz="0" w:space="0" w:color="auto"/>
        <w:bottom w:val="none" w:sz="0" w:space="0" w:color="auto"/>
        <w:right w:val="none" w:sz="0" w:space="0" w:color="auto"/>
      </w:divBdr>
    </w:div>
    <w:div w:id="1618759718">
      <w:bodyDiv w:val="1"/>
      <w:marLeft w:val="0"/>
      <w:marRight w:val="0"/>
      <w:marTop w:val="0"/>
      <w:marBottom w:val="0"/>
      <w:divBdr>
        <w:top w:val="none" w:sz="0" w:space="0" w:color="auto"/>
        <w:left w:val="none" w:sz="0" w:space="0" w:color="auto"/>
        <w:bottom w:val="none" w:sz="0" w:space="0" w:color="auto"/>
        <w:right w:val="none" w:sz="0" w:space="0" w:color="auto"/>
      </w:divBdr>
    </w:div>
    <w:div w:id="1655262227">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08336064">
      <w:bodyDiv w:val="1"/>
      <w:marLeft w:val="0"/>
      <w:marRight w:val="0"/>
      <w:marTop w:val="0"/>
      <w:marBottom w:val="0"/>
      <w:divBdr>
        <w:top w:val="none" w:sz="0" w:space="0" w:color="auto"/>
        <w:left w:val="none" w:sz="0" w:space="0" w:color="auto"/>
        <w:bottom w:val="none" w:sz="0" w:space="0" w:color="auto"/>
        <w:right w:val="none" w:sz="0" w:space="0" w:color="auto"/>
      </w:divBdr>
    </w:div>
    <w:div w:id="176279279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23568246">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22127242">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m@agrinord.dk"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3.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2.png"/><Relationship Id="rId46" Type="http://schemas.openxmlformats.org/officeDocument/2006/relationships/image" Target="media/image30.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krc@agrinord.dk"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yperlink" Target="http://naturdata.miljoeportal.dk" TargetMode="External"/><Relationship Id="rId49"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im@agrinord.dk"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https://dce.au.dk/fileadmin/dce.au.dk/Udgivelser/Notater_2018/Opdatering_empirisk_baserede_taalegraenser.pdf" TargetMode="External"/><Relationship Id="rId43" Type="http://schemas.openxmlformats.org/officeDocument/2006/relationships/image" Target="media/image27.png"/><Relationship Id="rId48"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61029DFABBE2742AF0357AD107332A3" ma:contentTypeVersion="15" ma:contentTypeDescription="Opret et nyt dokument." ma:contentTypeScope="" ma:versionID="106befdce922fa27e9cad6f36eb47efa">
  <xsd:schema xmlns:xsd="http://www.w3.org/2001/XMLSchema" xmlns:xs="http://www.w3.org/2001/XMLSchema" xmlns:p="http://schemas.microsoft.com/office/2006/metadata/properties" xmlns:ns1="http://schemas.microsoft.com/sharepoint/v3" xmlns:ns2="http://schemas.microsoft.com/sharepoint/v4" xmlns:ns3="08e89943-3fad-4b5d-836e-80e40092a669" targetNamespace="http://schemas.microsoft.com/office/2006/metadata/properties" ma:root="true" ma:fieldsID="b640dd1e6f6ffd04a08c54b8f0d54007" ns1:_="" ns2:_="" ns3:_="">
    <xsd:import namespace="http://schemas.microsoft.com/sharepoint/v3"/>
    <xsd:import namespace="http://schemas.microsoft.com/sharepoint/v4"/>
    <xsd:import namespace="08e89943-3fad-4b5d-836e-80e40092a669"/>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element ref="ns3:wpItemLocation" minOccurs="0"/>
                <xsd:element ref="ns3:wpCreated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description="" ma:hidden="true" ma:internalName="EmailSender" ma:readOnly="false">
      <xsd:simpleType>
        <xsd:restriction base="dms:Note">
          <xsd:maxLength value="255"/>
        </xsd:restriction>
      </xsd:simpleType>
    </xsd:element>
    <xsd:element name="EmailTo" ma:index="9" nillable="true" ma:displayName="Mail Til" ma:description="" ma:hidden="true" ma:internalName="EmailTo" ma:readOnly="false">
      <xsd:simpleType>
        <xsd:restriction base="dms:Note">
          <xsd:maxLength value="255"/>
        </xsd:restriction>
      </xsd:simpleType>
    </xsd:element>
    <xsd:element name="EmailCc" ma:index="10" nillable="true" ma:displayName="Mail Cc" ma:description="" ma:hidden="true" ma:internalName="EmailCc" ma:readOnly="false">
      <xsd:simpleType>
        <xsd:restriction base="dms:Note">
          <xsd:maxLength value="255"/>
        </xsd:restriction>
      </xsd:simpleType>
    </xsd:element>
    <xsd:element name="EmailFrom" ma:index="11" nillable="true" ma:displayName="Mail Fra" ma:description="" ma:hidden="true" ma:internalName="EmailFrom" ma:readOnly="false">
      <xsd:simpleType>
        <xsd:restriction base="dms:Text"/>
      </xsd:simpleType>
    </xsd:element>
    <xsd:element name="EmailSubject" ma:index="12" nillable="true" ma:displayName="Mailemne" ma:description="" ma:hidden="true" ma:internalName="EmailSubjec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description="" ma:hidden="true" ma:internalName="EmailHeade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89943-3fad-4b5d-836e-80e40092a669" elementFormDefault="qualified">
    <xsd:import namespace="http://schemas.microsoft.com/office/2006/documentManagement/types"/>
    <xsd:import namespace="http://schemas.microsoft.com/office/infopath/2007/PartnerControls"/>
    <xsd:element name="wpItemLocation" ma:index="14" nillable="true" ma:displayName="wpItemLocation" ma:internalName="wpItemLocation">
      <xsd:simpleType>
        <xsd:restriction base="dms:Text"/>
      </xsd:simpleType>
    </xsd:element>
    <xsd:element name="wpCreatedStage" ma:index="15" nillable="true" ma:displayName="Oprettet Stadie" ma:internalName="wpCreatedStag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wpItemLocation xmlns="08e89943-3fad-4b5d-836e-80e40092a669">3e481f52;12664;</wpItemLocation>
    <wpCreatedStage xmlns="08e89943-3fad-4b5d-836e-80e40092a669">Element</wpCreatedStag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059B5B-A6BA-474C-B05B-3731E1942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08e89943-3fad-4b5d-836e-80e40092a6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55D0D7-58E5-40C5-B1FF-A679E7A5142C}">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08e89943-3fad-4b5d-836e-80e40092a669"/>
  </ds:schemaRefs>
</ds:datastoreItem>
</file>

<file path=customXml/itemProps4.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5.xml><?xml version="1.0" encoding="utf-8"?>
<ds:datastoreItem xmlns:ds="http://schemas.openxmlformats.org/officeDocument/2006/customXml" ds:itemID="{53AEAF2D-C0BA-4CE2-9EC5-D03ADB8A1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59</Pages>
  <Words>16537</Words>
  <Characters>100876</Characters>
  <Application>Microsoft Office Word</Application>
  <DocSecurity>0</DocSecurity>
  <Lines>840</Lines>
  <Paragraphs>234</Paragraphs>
  <ScaleCrop>false</ScaleCrop>
  <HeadingPairs>
    <vt:vector size="2" baseType="variant">
      <vt:variant>
        <vt:lpstr>Titel</vt:lpstr>
      </vt:variant>
      <vt:variant>
        <vt:i4>1</vt:i4>
      </vt:variant>
    </vt:vector>
  </HeadingPairs>
  <TitlesOfParts>
    <vt:vector size="1" baseType="lpstr">
      <vt:lpstr>§ 16a Projektbeskrivelse og miljøkonsekvensrapport KVÆG_UNDER UDARBEJDELSE</vt:lpstr>
    </vt:vector>
  </TitlesOfParts>
  <Company>HP</Company>
  <LinksUpToDate>false</LinksUpToDate>
  <CharactersWithSpaces>117179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16a Projektbeskrivelse og miljøkonsekvensrapport KVÆG_UNDER UDARBEJDELSE</dc:title>
  <dc:creator>Carsten Aarup</dc:creator>
  <cp:lastModifiedBy>Malene Berg Houbak</cp:lastModifiedBy>
  <cp:revision>53</cp:revision>
  <cp:lastPrinted>2020-09-07T10:16:00Z</cp:lastPrinted>
  <dcterms:created xsi:type="dcterms:W3CDTF">2021-12-16T14:18:00Z</dcterms:created>
  <dcterms:modified xsi:type="dcterms:W3CDTF">2022-07-26T11:52:00Z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3e481f52;8860;</vt:lpwstr>
  </property>
  <property fmtid="{D5CDD505-2E9C-101B-9397-08002B2CF9AE}" pid="4" name="wpCreatedStage">
    <vt:lpwstr>Element</vt:lpwstr>
  </property>
  <property fmtid="{D5CDD505-2E9C-101B-9397-08002B2CF9AE}" pid="5" name="ContentTypeId">
    <vt:lpwstr>0x010100661029DFABBE2742AF0357AD107332A3</vt:lpwstr>
  </property>
</Properties>
</file>