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28A5EF" w14:textId="77777777" w:rsidR="00514730" w:rsidRPr="00514730" w:rsidRDefault="00EA011C" w:rsidP="00514730">
      <w:pPr>
        <w:pStyle w:val="Overskrift8"/>
        <w:ind w:left="3402" w:firstLine="0"/>
        <w:jc w:val="right"/>
      </w:pPr>
      <w:r>
        <w:rPr>
          <w:noProof/>
          <w:lang w:eastAsia="da-DK"/>
        </w:rPr>
        <w:drawing>
          <wp:anchor distT="0" distB="0" distL="114300" distR="114300" simplePos="0" relativeHeight="251657728" behindDoc="0" locked="0" layoutInCell="1" allowOverlap="1" wp14:anchorId="77703A0C" wp14:editId="276FE349">
            <wp:simplePos x="0" y="0"/>
            <wp:positionH relativeFrom="column">
              <wp:posOffset>3445510</wp:posOffset>
            </wp:positionH>
            <wp:positionV relativeFrom="paragraph">
              <wp:posOffset>-171450</wp:posOffset>
            </wp:positionV>
            <wp:extent cx="2886075" cy="923925"/>
            <wp:effectExtent l="0" t="0" r="9525" b="9525"/>
            <wp:wrapSquare wrapText="bothSides"/>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86075" cy="9239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4730">
        <w:t xml:space="preserve">               </w:t>
      </w:r>
    </w:p>
    <w:tbl>
      <w:tblPr>
        <w:tblpPr w:leftFromText="141" w:rightFromText="141" w:vertAnchor="text" w:horzAnchor="margin" w:tblpXSpec="right" w:tblpY="1381"/>
        <w:tblW w:w="3794" w:type="dxa"/>
        <w:tblBorders>
          <w:insideV w:val="single" w:sz="4" w:space="0" w:color="auto"/>
        </w:tblBorders>
        <w:tblLayout w:type="fixed"/>
        <w:tblLook w:val="01E0" w:firstRow="1" w:lastRow="1" w:firstColumn="1" w:lastColumn="1" w:noHBand="0" w:noVBand="0"/>
      </w:tblPr>
      <w:tblGrid>
        <w:gridCol w:w="1274"/>
        <w:gridCol w:w="2520"/>
      </w:tblGrid>
      <w:tr w:rsidR="00514730" w:rsidRPr="00F0465B" w14:paraId="4FCB8065" w14:textId="77777777" w:rsidTr="00F0465B">
        <w:tc>
          <w:tcPr>
            <w:tcW w:w="1274" w:type="dxa"/>
            <w:tcBorders>
              <w:right w:val="nil"/>
            </w:tcBorders>
            <w:shd w:val="clear" w:color="auto" w:fill="auto"/>
          </w:tcPr>
          <w:p w14:paraId="17729419" w14:textId="77777777" w:rsidR="00514730" w:rsidRPr="00F0465B" w:rsidRDefault="00514730" w:rsidP="00F0465B">
            <w:pPr>
              <w:pStyle w:val="Skriftbrev"/>
              <w:shd w:val="solid" w:color="FFFFFF" w:fill="FFFFFF"/>
              <w:rPr>
                <w:bCs/>
                <w:szCs w:val="20"/>
              </w:rPr>
            </w:pPr>
            <w:proofErr w:type="spellStart"/>
            <w:r w:rsidRPr="00F0465B">
              <w:rPr>
                <w:b/>
                <w:bCs/>
                <w:szCs w:val="20"/>
              </w:rPr>
              <w:t>Journalnr</w:t>
            </w:r>
            <w:proofErr w:type="spellEnd"/>
            <w:r w:rsidRPr="00F0465B">
              <w:rPr>
                <w:b/>
                <w:bCs/>
                <w:szCs w:val="20"/>
              </w:rPr>
              <w:t>.:</w:t>
            </w:r>
          </w:p>
        </w:tc>
        <w:tc>
          <w:tcPr>
            <w:tcW w:w="2520" w:type="dxa"/>
            <w:tcBorders>
              <w:left w:val="nil"/>
            </w:tcBorders>
            <w:shd w:val="clear" w:color="auto" w:fill="auto"/>
          </w:tcPr>
          <w:p w14:paraId="21A8477E" w14:textId="72E43E6D" w:rsidR="00514730" w:rsidRPr="00F0465B" w:rsidRDefault="00ED55CD" w:rsidP="00F0465B">
            <w:pPr>
              <w:pStyle w:val="Skriftbrev"/>
              <w:shd w:val="solid" w:color="FFFFFF" w:fill="FFFFFF"/>
              <w:rPr>
                <w:bCs/>
                <w:szCs w:val="20"/>
              </w:rPr>
            </w:pPr>
            <w:r>
              <w:t>21/9541</w:t>
            </w:r>
          </w:p>
        </w:tc>
      </w:tr>
    </w:tbl>
    <w:p w14:paraId="4D097171" w14:textId="77777777" w:rsidR="00525A69" w:rsidRPr="00AF13E7" w:rsidRDefault="00833211" w:rsidP="00514730">
      <w:pPr>
        <w:pStyle w:val="Overskrift8"/>
        <w:ind w:left="3402" w:firstLine="0"/>
        <w:jc w:val="right"/>
        <w:rPr>
          <w:rFonts w:ascii="Tahoma" w:hAnsi="Tahoma" w:cs="Tahoma"/>
          <w:sz w:val="40"/>
        </w:rPr>
      </w:pPr>
      <w:r w:rsidRPr="00AF13E7">
        <w:rPr>
          <w:rFonts w:ascii="Tahoma" w:hAnsi="Tahoma" w:cs="Tahoma"/>
        </w:rPr>
        <w:tab/>
      </w:r>
    </w:p>
    <w:p w14:paraId="7E51D237" w14:textId="77777777" w:rsidR="00525A69" w:rsidRPr="00AF13E7" w:rsidRDefault="00525A69">
      <w:pPr>
        <w:ind w:left="851" w:hanging="851"/>
        <w:jc w:val="center"/>
        <w:rPr>
          <w:rFonts w:ascii="Tahoma" w:hAnsi="Tahoma" w:cs="Tahoma"/>
          <w:b/>
          <w:sz w:val="40"/>
          <w:szCs w:val="40"/>
        </w:rPr>
      </w:pPr>
    </w:p>
    <w:p w14:paraId="23FA83D7" w14:textId="77777777" w:rsidR="00514730" w:rsidRDefault="00514730" w:rsidP="00521B4C">
      <w:pPr>
        <w:ind w:left="0"/>
        <w:rPr>
          <w:rFonts w:ascii="Tahoma" w:hAnsi="Tahoma" w:cs="Tahoma"/>
          <w:b/>
          <w:sz w:val="56"/>
          <w:szCs w:val="56"/>
        </w:rPr>
      </w:pPr>
    </w:p>
    <w:p w14:paraId="5CA08C52" w14:textId="77777777" w:rsidR="00031909" w:rsidRDefault="00031909" w:rsidP="00F86EC9">
      <w:pPr>
        <w:ind w:left="360"/>
        <w:jc w:val="center"/>
        <w:rPr>
          <w:rFonts w:ascii="Tahoma" w:hAnsi="Tahoma" w:cs="Tahoma"/>
          <w:b/>
          <w:sz w:val="56"/>
          <w:szCs w:val="56"/>
        </w:rPr>
      </w:pPr>
    </w:p>
    <w:p w14:paraId="3AD68B9E" w14:textId="77777777" w:rsidR="00884F39" w:rsidRDefault="00884F39" w:rsidP="00884F39">
      <w:pPr>
        <w:ind w:left="0"/>
        <w:rPr>
          <w:rFonts w:ascii="Tahoma" w:hAnsi="Tahoma" w:cs="Tahoma"/>
          <w:b/>
          <w:sz w:val="56"/>
          <w:szCs w:val="56"/>
        </w:rPr>
      </w:pPr>
    </w:p>
    <w:p w14:paraId="16340EFE" w14:textId="46E78498" w:rsidR="00525A69" w:rsidRPr="00326C4D" w:rsidRDefault="00525A69" w:rsidP="00884F39">
      <w:pPr>
        <w:ind w:left="0"/>
        <w:jc w:val="center"/>
        <w:rPr>
          <w:rFonts w:ascii="Tahoma" w:hAnsi="Tahoma" w:cs="Tahoma"/>
          <w:b/>
          <w:sz w:val="56"/>
          <w:szCs w:val="56"/>
        </w:rPr>
      </w:pPr>
      <w:r w:rsidRPr="00326C4D">
        <w:rPr>
          <w:rFonts w:ascii="Tahoma" w:hAnsi="Tahoma" w:cs="Tahoma"/>
          <w:b/>
          <w:sz w:val="56"/>
          <w:szCs w:val="56"/>
        </w:rPr>
        <w:t>Tilsynsrapport</w:t>
      </w:r>
    </w:p>
    <w:p w14:paraId="662FDAA5" w14:textId="18FC74A9" w:rsidR="00525A69" w:rsidRPr="00326C4D" w:rsidRDefault="00525A69" w:rsidP="00884F39">
      <w:pPr>
        <w:pStyle w:val="Overskrift6"/>
        <w:ind w:left="0" w:firstLine="0"/>
        <w:rPr>
          <w:rFonts w:ascii="Tahoma" w:hAnsi="Tahoma" w:cs="Tahoma"/>
          <w:sz w:val="40"/>
          <w:szCs w:val="40"/>
        </w:rPr>
      </w:pPr>
      <w:r w:rsidRPr="00326C4D">
        <w:rPr>
          <w:rFonts w:ascii="Tahoma" w:hAnsi="Tahoma" w:cs="Tahoma"/>
          <w:sz w:val="40"/>
          <w:szCs w:val="40"/>
        </w:rPr>
        <w:t xml:space="preserve">for </w:t>
      </w:r>
      <w:r w:rsidR="00F86EC9" w:rsidRPr="00326C4D">
        <w:rPr>
          <w:rFonts w:ascii="Tahoma" w:hAnsi="Tahoma" w:cs="Tahoma"/>
          <w:sz w:val="40"/>
          <w:szCs w:val="40"/>
        </w:rPr>
        <w:t>landbrugst</w:t>
      </w:r>
      <w:r w:rsidRPr="00326C4D">
        <w:rPr>
          <w:rFonts w:ascii="Tahoma" w:hAnsi="Tahoma" w:cs="Tahoma"/>
          <w:sz w:val="40"/>
          <w:szCs w:val="40"/>
        </w:rPr>
        <w:t>ilsyn</w:t>
      </w:r>
      <w:bookmarkStart w:id="0" w:name="ind_inspec_real_act_date"/>
      <w:bookmarkEnd w:id="0"/>
      <w:r w:rsidR="00326C4D" w:rsidRPr="00326C4D">
        <w:rPr>
          <w:rFonts w:ascii="Tahoma" w:hAnsi="Tahoma" w:cs="Tahoma"/>
          <w:sz w:val="40"/>
          <w:szCs w:val="40"/>
        </w:rPr>
        <w:t xml:space="preserve"> den 24-08-2021</w:t>
      </w:r>
    </w:p>
    <w:p w14:paraId="54E3EADE" w14:textId="77777777" w:rsidR="00BF331C" w:rsidRPr="00326C4D" w:rsidRDefault="00BF331C" w:rsidP="00BF331C">
      <w:pPr>
        <w:rPr>
          <w:rFonts w:ascii="Tahoma" w:hAnsi="Tahoma" w:cs="Tahoma"/>
        </w:rPr>
      </w:pPr>
    </w:p>
    <w:p w14:paraId="46B63B50" w14:textId="2808AC64" w:rsidR="00525A69" w:rsidRPr="00326C4D" w:rsidRDefault="00936AD1">
      <w:pPr>
        <w:ind w:left="851" w:hanging="851"/>
        <w:jc w:val="center"/>
        <w:rPr>
          <w:rFonts w:ascii="Tahoma" w:hAnsi="Tahoma" w:cs="Tahoma"/>
          <w:b/>
          <w:sz w:val="28"/>
          <w:szCs w:val="28"/>
        </w:rPr>
      </w:pPr>
      <w:bookmarkStart w:id="1" w:name="site_site_name"/>
      <w:bookmarkEnd w:id="1"/>
      <w:r w:rsidRPr="00326C4D">
        <w:rPr>
          <w:rFonts w:ascii="Tahoma" w:hAnsi="Tahoma" w:cs="Tahoma"/>
          <w:b/>
          <w:sz w:val="28"/>
          <w:szCs w:val="28"/>
        </w:rPr>
        <w:t>Arne Porse</w:t>
      </w:r>
    </w:p>
    <w:p w14:paraId="6FCA4E6B" w14:textId="1A87E9EC" w:rsidR="00936AD1" w:rsidRPr="00326C4D" w:rsidRDefault="00936AD1">
      <w:pPr>
        <w:ind w:left="851" w:hanging="851"/>
        <w:jc w:val="center"/>
        <w:rPr>
          <w:rFonts w:ascii="Tahoma" w:hAnsi="Tahoma" w:cs="Tahoma"/>
          <w:bCs/>
          <w:sz w:val="28"/>
          <w:szCs w:val="28"/>
        </w:rPr>
      </w:pPr>
      <w:r w:rsidRPr="00326C4D">
        <w:rPr>
          <w:rFonts w:ascii="Tahoma" w:hAnsi="Tahoma" w:cs="Tahoma"/>
          <w:bCs/>
          <w:sz w:val="28"/>
          <w:szCs w:val="28"/>
        </w:rPr>
        <w:t>Rygårdevej 2</w:t>
      </w:r>
      <w:r w:rsidR="00B83EC0">
        <w:rPr>
          <w:rFonts w:ascii="Tahoma" w:hAnsi="Tahoma" w:cs="Tahoma"/>
          <w:bCs/>
          <w:sz w:val="28"/>
          <w:szCs w:val="28"/>
        </w:rPr>
        <w:t xml:space="preserve"> </w:t>
      </w:r>
      <w:r w:rsidRPr="00326C4D">
        <w:rPr>
          <w:rFonts w:ascii="Tahoma" w:hAnsi="Tahoma" w:cs="Tahoma"/>
          <w:bCs/>
          <w:sz w:val="28"/>
          <w:szCs w:val="28"/>
        </w:rPr>
        <w:t>A, 8961 Allingåbro</w:t>
      </w:r>
    </w:p>
    <w:p w14:paraId="64F75F92" w14:textId="77777777" w:rsidR="00B356B3" w:rsidRPr="00936AD1" w:rsidRDefault="00B356B3">
      <w:pPr>
        <w:ind w:left="851" w:hanging="851"/>
        <w:jc w:val="center"/>
        <w:rPr>
          <w:rFonts w:ascii="Tahoma" w:hAnsi="Tahoma" w:cs="Tahoma"/>
          <w:bCs/>
          <w:sz w:val="28"/>
          <w:szCs w:val="28"/>
        </w:rPr>
      </w:pPr>
    </w:p>
    <w:p w14:paraId="358B6CE0" w14:textId="11E66DD3" w:rsidR="00525A69" w:rsidRPr="00AF13E7" w:rsidRDefault="0092660C" w:rsidP="00936AD1">
      <w:pPr>
        <w:ind w:left="0"/>
        <w:jc w:val="left"/>
        <w:rPr>
          <w:rFonts w:ascii="Tahoma" w:hAnsi="Tahoma" w:cs="Tahoma"/>
          <w:sz w:val="28"/>
          <w:szCs w:val="28"/>
        </w:rPr>
      </w:pPr>
      <w:bookmarkStart w:id="2" w:name="site_site_address"/>
      <w:bookmarkStart w:id="3" w:name="site_postal_codes_id"/>
      <w:bookmarkEnd w:id="2"/>
      <w:bookmarkEnd w:id="3"/>
      <w:r w:rsidRPr="00AF13E7">
        <w:rPr>
          <w:rFonts w:ascii="Tahoma" w:hAnsi="Tahoma" w:cs="Tahoma"/>
          <w:sz w:val="28"/>
          <w:szCs w:val="28"/>
        </w:rPr>
        <w:t xml:space="preserve"> </w:t>
      </w:r>
      <w:bookmarkStart w:id="4" w:name="postal_codes_postal_codes_name"/>
      <w:bookmarkEnd w:id="4"/>
    </w:p>
    <w:p w14:paraId="572AAAD5" w14:textId="77777777" w:rsidR="00326C4D" w:rsidRDefault="00326C4D" w:rsidP="000B1691">
      <w:pPr>
        <w:ind w:right="567"/>
        <w:rPr>
          <w:szCs w:val="24"/>
        </w:rPr>
      </w:pPr>
    </w:p>
    <w:p w14:paraId="40DCAEA2" w14:textId="493546AA" w:rsidR="00AA388C" w:rsidRPr="003C3B8C" w:rsidRDefault="00936AD1" w:rsidP="000B1691">
      <w:pPr>
        <w:ind w:right="567"/>
        <w:rPr>
          <w:szCs w:val="24"/>
        </w:rPr>
      </w:pPr>
      <w:r w:rsidRPr="003C3B8C">
        <w:rPr>
          <w:szCs w:val="24"/>
        </w:rPr>
        <w:t>Til stede ved tilsyn:</w:t>
      </w:r>
      <w:r w:rsidRPr="003C3B8C">
        <w:rPr>
          <w:szCs w:val="24"/>
        </w:rPr>
        <w:tab/>
      </w:r>
      <w:r w:rsidR="000B1691" w:rsidRPr="00ED55CD">
        <w:rPr>
          <w:szCs w:val="24"/>
        </w:rPr>
        <w:tab/>
      </w:r>
      <w:r w:rsidR="00ED55CD" w:rsidRPr="00ED55CD">
        <w:rPr>
          <w:szCs w:val="24"/>
        </w:rPr>
        <w:t>Arne Porse</w:t>
      </w:r>
    </w:p>
    <w:p w14:paraId="03E4863B" w14:textId="5198EFAE" w:rsidR="00936AD1" w:rsidRPr="003C3B8C" w:rsidRDefault="00936AD1" w:rsidP="000B1691">
      <w:pPr>
        <w:ind w:right="567"/>
        <w:rPr>
          <w:szCs w:val="24"/>
        </w:rPr>
      </w:pPr>
      <w:r w:rsidRPr="003C3B8C">
        <w:rPr>
          <w:szCs w:val="24"/>
        </w:rPr>
        <w:tab/>
      </w:r>
      <w:r w:rsidRPr="003C3B8C">
        <w:rPr>
          <w:szCs w:val="24"/>
        </w:rPr>
        <w:tab/>
      </w:r>
      <w:r w:rsidR="00444F5E" w:rsidRPr="003C3B8C">
        <w:rPr>
          <w:szCs w:val="24"/>
        </w:rPr>
        <w:tab/>
        <w:t>Annette Jessen</w:t>
      </w:r>
      <w:r w:rsidRPr="003C3B8C">
        <w:rPr>
          <w:szCs w:val="24"/>
        </w:rPr>
        <w:t>, Norddjurs Kommune</w:t>
      </w:r>
    </w:p>
    <w:p w14:paraId="4DF40678" w14:textId="25A90528" w:rsidR="00936AD1" w:rsidRPr="003C3B8C" w:rsidRDefault="00936AD1" w:rsidP="000B1691">
      <w:pPr>
        <w:ind w:right="567"/>
        <w:rPr>
          <w:szCs w:val="24"/>
        </w:rPr>
      </w:pPr>
    </w:p>
    <w:p w14:paraId="6037A805" w14:textId="5235B583" w:rsidR="00936AD1" w:rsidRPr="003C3B8C" w:rsidRDefault="00936AD1" w:rsidP="000B1691">
      <w:pPr>
        <w:ind w:right="567"/>
        <w:rPr>
          <w:szCs w:val="24"/>
        </w:rPr>
      </w:pPr>
    </w:p>
    <w:p w14:paraId="7181396E" w14:textId="3076CCAE" w:rsidR="00936AD1" w:rsidRPr="003C3B8C" w:rsidRDefault="00936AD1" w:rsidP="000B1691">
      <w:pPr>
        <w:ind w:right="567"/>
        <w:rPr>
          <w:color w:val="FF0000"/>
          <w:szCs w:val="24"/>
        </w:rPr>
      </w:pPr>
      <w:r w:rsidRPr="003C3B8C">
        <w:rPr>
          <w:szCs w:val="24"/>
        </w:rPr>
        <w:t>Tilsynstype:</w:t>
      </w:r>
      <w:r w:rsidRPr="003C3B8C">
        <w:rPr>
          <w:szCs w:val="24"/>
        </w:rPr>
        <w:tab/>
      </w:r>
      <w:r w:rsidRPr="003C3B8C">
        <w:rPr>
          <w:szCs w:val="24"/>
        </w:rPr>
        <w:tab/>
        <w:t>Basistilsyn</w:t>
      </w:r>
    </w:p>
    <w:p w14:paraId="1D8C9501" w14:textId="3D02E321" w:rsidR="009338F0" w:rsidRDefault="00B356B3" w:rsidP="009338F0">
      <w:pPr>
        <w:ind w:right="567"/>
        <w:rPr>
          <w:szCs w:val="24"/>
        </w:rPr>
      </w:pPr>
      <w:r w:rsidRPr="003C3B8C">
        <w:rPr>
          <w:szCs w:val="24"/>
        </w:rPr>
        <w:t>Var tilsynet varslet?</w:t>
      </w:r>
      <w:r w:rsidRPr="003C3B8C">
        <w:rPr>
          <w:szCs w:val="24"/>
        </w:rPr>
        <w:tab/>
      </w:r>
      <w:r w:rsidR="000B1691" w:rsidRPr="003C3B8C">
        <w:rPr>
          <w:szCs w:val="24"/>
        </w:rPr>
        <w:tab/>
      </w:r>
      <w:r w:rsidRPr="003C3B8C">
        <w:rPr>
          <w:szCs w:val="24"/>
        </w:rPr>
        <w:t>Ja</w:t>
      </w:r>
    </w:p>
    <w:p w14:paraId="32D033D8" w14:textId="77D6672D" w:rsidR="00052446" w:rsidRPr="003C3B8C" w:rsidRDefault="00052446" w:rsidP="009338F0">
      <w:pPr>
        <w:ind w:right="567"/>
        <w:rPr>
          <w:szCs w:val="24"/>
        </w:rPr>
      </w:pPr>
      <w:r>
        <w:rPr>
          <w:szCs w:val="24"/>
        </w:rPr>
        <w:t>Baggrund for tilsynet:</w:t>
      </w:r>
      <w:r>
        <w:rPr>
          <w:szCs w:val="24"/>
        </w:rPr>
        <w:tab/>
      </w:r>
    </w:p>
    <w:p w14:paraId="4D15D8FB" w14:textId="5A31FD68" w:rsidR="00B356B3" w:rsidRPr="003C3B8C" w:rsidRDefault="00B356B3" w:rsidP="000B1691">
      <w:pPr>
        <w:ind w:right="567"/>
        <w:rPr>
          <w:szCs w:val="24"/>
        </w:rPr>
      </w:pPr>
    </w:p>
    <w:p w14:paraId="4AD37205" w14:textId="2CCA1198" w:rsidR="00B356B3" w:rsidRPr="003C3B8C" w:rsidRDefault="00B356B3" w:rsidP="000B1691">
      <w:pPr>
        <w:ind w:right="567"/>
        <w:rPr>
          <w:szCs w:val="24"/>
        </w:rPr>
      </w:pPr>
    </w:p>
    <w:p w14:paraId="3CF4C21B" w14:textId="1A238E48" w:rsidR="00B356B3" w:rsidRPr="003C3B8C" w:rsidRDefault="00B356B3" w:rsidP="00E531ED">
      <w:pPr>
        <w:spacing w:line="276" w:lineRule="auto"/>
        <w:ind w:right="567"/>
        <w:rPr>
          <w:szCs w:val="24"/>
        </w:rPr>
      </w:pPr>
      <w:r w:rsidRPr="003C3B8C">
        <w:rPr>
          <w:szCs w:val="24"/>
        </w:rPr>
        <w:t>CHR nr.:</w:t>
      </w:r>
      <w:r w:rsidRPr="003C3B8C">
        <w:rPr>
          <w:szCs w:val="24"/>
        </w:rPr>
        <w:tab/>
      </w:r>
      <w:r w:rsidR="000B1691" w:rsidRPr="003C3B8C">
        <w:rPr>
          <w:szCs w:val="24"/>
        </w:rPr>
        <w:tab/>
        <w:t>27321</w:t>
      </w:r>
    </w:p>
    <w:p w14:paraId="5F11BDA6" w14:textId="40938938" w:rsidR="00B356B3" w:rsidRPr="003C3B8C" w:rsidRDefault="00B356B3" w:rsidP="00E531ED">
      <w:pPr>
        <w:spacing w:line="276" w:lineRule="auto"/>
        <w:ind w:right="567"/>
        <w:rPr>
          <w:szCs w:val="24"/>
        </w:rPr>
      </w:pPr>
      <w:r w:rsidRPr="003C3B8C">
        <w:rPr>
          <w:szCs w:val="24"/>
        </w:rPr>
        <w:t>CVR nr.</w:t>
      </w:r>
      <w:r w:rsidR="00884F39">
        <w:rPr>
          <w:szCs w:val="24"/>
        </w:rPr>
        <w:t>:</w:t>
      </w:r>
      <w:r w:rsidRPr="003C3B8C">
        <w:rPr>
          <w:szCs w:val="24"/>
        </w:rPr>
        <w:tab/>
      </w:r>
      <w:r w:rsidRPr="003C3B8C">
        <w:rPr>
          <w:szCs w:val="24"/>
        </w:rPr>
        <w:tab/>
        <w:t>11508235</w:t>
      </w:r>
    </w:p>
    <w:p w14:paraId="2200F627" w14:textId="3CE9D854" w:rsidR="00B356B3" w:rsidRPr="003C3B8C" w:rsidRDefault="00B356B3" w:rsidP="00E531ED">
      <w:pPr>
        <w:spacing w:line="276" w:lineRule="auto"/>
        <w:ind w:right="567"/>
        <w:rPr>
          <w:szCs w:val="24"/>
        </w:rPr>
      </w:pPr>
      <w:r w:rsidRPr="003C3B8C">
        <w:rPr>
          <w:szCs w:val="24"/>
        </w:rPr>
        <w:t>P nr.</w:t>
      </w:r>
      <w:r w:rsidR="00884F39">
        <w:rPr>
          <w:szCs w:val="24"/>
        </w:rPr>
        <w:t>:</w:t>
      </w:r>
      <w:r w:rsidR="00884F39">
        <w:rPr>
          <w:szCs w:val="24"/>
        </w:rPr>
        <w:tab/>
      </w:r>
      <w:r w:rsidRPr="003C3B8C">
        <w:rPr>
          <w:szCs w:val="24"/>
        </w:rPr>
        <w:tab/>
      </w:r>
      <w:r w:rsidR="000B1691" w:rsidRPr="003C3B8C">
        <w:rPr>
          <w:szCs w:val="24"/>
        </w:rPr>
        <w:tab/>
      </w:r>
    </w:p>
    <w:p w14:paraId="74E114B2" w14:textId="79E3EA45" w:rsidR="00B356B3" w:rsidRPr="003C3B8C" w:rsidRDefault="00B356B3" w:rsidP="00E531ED">
      <w:pPr>
        <w:spacing w:line="360" w:lineRule="auto"/>
        <w:ind w:left="0" w:right="567"/>
        <w:rPr>
          <w:szCs w:val="24"/>
        </w:rPr>
      </w:pPr>
    </w:p>
    <w:p w14:paraId="52EB0A8F" w14:textId="77777777" w:rsidR="00E531ED" w:rsidRDefault="00B356B3" w:rsidP="00E531ED">
      <w:pPr>
        <w:spacing w:line="276" w:lineRule="auto"/>
        <w:ind w:right="567"/>
        <w:rPr>
          <w:szCs w:val="24"/>
        </w:rPr>
      </w:pPr>
      <w:r w:rsidRPr="003C3B8C">
        <w:rPr>
          <w:szCs w:val="24"/>
        </w:rPr>
        <w:t>Landbrugstype:</w:t>
      </w:r>
      <w:r w:rsidRPr="003C3B8C">
        <w:rPr>
          <w:szCs w:val="24"/>
        </w:rPr>
        <w:tab/>
      </w:r>
      <w:r w:rsidR="000B1691" w:rsidRPr="003C3B8C">
        <w:rPr>
          <w:szCs w:val="24"/>
        </w:rPr>
        <w:tab/>
      </w:r>
    </w:p>
    <w:p w14:paraId="379F51C7" w14:textId="5367DF36" w:rsidR="00B356B3" w:rsidRPr="003C3B8C" w:rsidRDefault="00B356B3" w:rsidP="00E531ED">
      <w:pPr>
        <w:spacing w:line="276" w:lineRule="auto"/>
        <w:ind w:right="567"/>
        <w:rPr>
          <w:szCs w:val="24"/>
        </w:rPr>
      </w:pPr>
      <w:r w:rsidRPr="003C3B8C">
        <w:rPr>
          <w:szCs w:val="24"/>
        </w:rPr>
        <w:t>H § 12, stk. 1: Husdyrbrug, som er godkendt efter tidligere regler i husdyrbrugloven til husdyrbrug større end 250 DE</w:t>
      </w:r>
    </w:p>
    <w:p w14:paraId="17B75E6B" w14:textId="491ED5B3" w:rsidR="00D7653F" w:rsidRPr="003C3B8C" w:rsidRDefault="00D7653F" w:rsidP="00E531ED">
      <w:pPr>
        <w:spacing w:line="276" w:lineRule="auto"/>
        <w:ind w:right="567"/>
        <w:rPr>
          <w:szCs w:val="24"/>
        </w:rPr>
      </w:pPr>
      <w:r w:rsidRPr="003C3B8C">
        <w:rPr>
          <w:szCs w:val="24"/>
        </w:rPr>
        <w:t>Husdyrbrug efter Miljøbeskyttelseslovens §33 eller Husdyrgodkendelsesloven, samt mellemstore fyringsanlæg forbundet med disse husdyrbrug (kategori 1b)</w:t>
      </w:r>
    </w:p>
    <w:p w14:paraId="2858C235" w14:textId="77777777" w:rsidR="003C3B8C" w:rsidRPr="00ED55CD" w:rsidRDefault="003C3B8C" w:rsidP="000B1691">
      <w:pPr>
        <w:spacing w:line="360" w:lineRule="auto"/>
        <w:ind w:right="567"/>
        <w:rPr>
          <w:szCs w:val="24"/>
        </w:rPr>
      </w:pPr>
    </w:p>
    <w:p w14:paraId="7BF64444" w14:textId="72030EC2" w:rsidR="000B1691" w:rsidRPr="00ED55CD" w:rsidRDefault="000B1691" w:rsidP="00E531ED">
      <w:pPr>
        <w:spacing w:line="276" w:lineRule="auto"/>
        <w:ind w:right="567"/>
        <w:rPr>
          <w:szCs w:val="24"/>
        </w:rPr>
      </w:pPr>
      <w:r w:rsidRPr="00ED55CD">
        <w:rPr>
          <w:szCs w:val="24"/>
        </w:rPr>
        <w:t>Nyeste godkendelse/tilladelse</w:t>
      </w:r>
      <w:r w:rsidR="00884F39" w:rsidRPr="00ED55CD">
        <w:rPr>
          <w:szCs w:val="24"/>
        </w:rPr>
        <w:t>:</w:t>
      </w:r>
      <w:r w:rsidRPr="00ED55CD">
        <w:rPr>
          <w:szCs w:val="24"/>
        </w:rPr>
        <w:tab/>
      </w:r>
      <w:r w:rsidR="00ED55CD" w:rsidRPr="00ED55CD">
        <w:rPr>
          <w:szCs w:val="24"/>
        </w:rPr>
        <w:t>14</w:t>
      </w:r>
      <w:r w:rsidR="00ED55CD">
        <w:rPr>
          <w:szCs w:val="24"/>
        </w:rPr>
        <w:t>-12-</w:t>
      </w:r>
      <w:r w:rsidR="00ED55CD" w:rsidRPr="00ED55CD">
        <w:rPr>
          <w:szCs w:val="24"/>
        </w:rPr>
        <w:t>2016</w:t>
      </w:r>
    </w:p>
    <w:p w14:paraId="3D58D855" w14:textId="5D4C7295" w:rsidR="00FC7B40" w:rsidRDefault="00FC7B40" w:rsidP="00E531ED">
      <w:pPr>
        <w:spacing w:line="276" w:lineRule="auto"/>
        <w:ind w:right="567"/>
        <w:rPr>
          <w:szCs w:val="24"/>
        </w:rPr>
      </w:pPr>
      <w:r w:rsidRPr="00ED55CD">
        <w:rPr>
          <w:szCs w:val="24"/>
        </w:rPr>
        <w:t>Godkendte/tilladte dyreenheder:</w:t>
      </w:r>
      <w:r w:rsidRPr="00ED55CD">
        <w:rPr>
          <w:szCs w:val="24"/>
        </w:rPr>
        <w:tab/>
      </w:r>
      <w:r w:rsidR="00ED55CD" w:rsidRPr="00ED55CD">
        <w:rPr>
          <w:szCs w:val="24"/>
        </w:rPr>
        <w:t>52</w:t>
      </w:r>
      <w:r w:rsidR="00ED55CD">
        <w:rPr>
          <w:szCs w:val="24"/>
        </w:rPr>
        <w:t>7,79</w:t>
      </w:r>
      <w:r w:rsidR="003C3B8C" w:rsidRPr="00ED55CD">
        <w:rPr>
          <w:szCs w:val="24"/>
        </w:rPr>
        <w:t xml:space="preserve"> DE</w:t>
      </w:r>
    </w:p>
    <w:p w14:paraId="58D4AAD9" w14:textId="57E15483" w:rsidR="00ED55CD" w:rsidRPr="00ED55CD" w:rsidRDefault="00ED55CD" w:rsidP="00E531ED">
      <w:pPr>
        <w:spacing w:line="276" w:lineRule="auto"/>
        <w:ind w:right="567"/>
        <w:rPr>
          <w:szCs w:val="24"/>
        </w:rPr>
      </w:pPr>
      <w:r>
        <w:rPr>
          <w:szCs w:val="24"/>
        </w:rPr>
        <w:t>Registrerede dyreenheder:</w:t>
      </w:r>
      <w:r>
        <w:rPr>
          <w:szCs w:val="24"/>
        </w:rPr>
        <w:tab/>
        <w:t>505,29 DE</w:t>
      </w:r>
    </w:p>
    <w:p w14:paraId="29F26B98" w14:textId="7CC36551" w:rsidR="0096245B" w:rsidRPr="00965FCF" w:rsidRDefault="003C3B8C" w:rsidP="00884F39">
      <w:pPr>
        <w:ind w:left="0" w:firstLine="567"/>
        <w:jc w:val="left"/>
        <w:rPr>
          <w:b/>
          <w:bCs/>
          <w:sz w:val="32"/>
          <w:szCs w:val="32"/>
        </w:rPr>
      </w:pPr>
      <w:r>
        <w:rPr>
          <w:color w:val="FF0000"/>
          <w:szCs w:val="24"/>
          <w:vertAlign w:val="superscript"/>
        </w:rPr>
        <w:br w:type="page"/>
      </w:r>
      <w:r w:rsidR="0096245B" w:rsidRPr="00965FCF">
        <w:rPr>
          <w:b/>
          <w:bCs/>
          <w:sz w:val="36"/>
          <w:szCs w:val="36"/>
        </w:rPr>
        <w:lastRenderedPageBreak/>
        <w:t>Tilsynsrapport</w:t>
      </w:r>
    </w:p>
    <w:p w14:paraId="54167425" w14:textId="77777777" w:rsidR="0096245B" w:rsidRPr="003C3B8C" w:rsidRDefault="0096245B" w:rsidP="0096245B">
      <w:pPr>
        <w:ind w:right="142"/>
        <w:rPr>
          <w:szCs w:val="24"/>
        </w:rPr>
      </w:pPr>
      <w:r w:rsidRPr="003C3B8C">
        <w:rPr>
          <w:szCs w:val="24"/>
        </w:rPr>
        <w:t>Denne tilsynsrapport gennemgår landbrugets miljøforhold og er udarbejdet med henblik på at give en miljøteknisk beskrivelse og miljøvurdering af landbrugets aktiviteter. Tilsynsrapporten er udarbejdet på baggrund af landbrugets oplysninger, tilsyn på landbruget og kommunens arkiver.</w:t>
      </w:r>
    </w:p>
    <w:p w14:paraId="7C7285AE" w14:textId="77777777" w:rsidR="0096245B" w:rsidRPr="003C3B8C" w:rsidRDefault="0096245B" w:rsidP="0096245B">
      <w:pPr>
        <w:ind w:right="142"/>
        <w:rPr>
          <w:szCs w:val="24"/>
        </w:rPr>
      </w:pPr>
    </w:p>
    <w:p w14:paraId="507F6709" w14:textId="77777777" w:rsidR="0096245B" w:rsidRPr="00965FCF" w:rsidRDefault="0096245B" w:rsidP="00884F39">
      <w:pPr>
        <w:pStyle w:val="Overskrift2"/>
        <w:ind w:left="426" w:firstLine="141"/>
        <w:rPr>
          <w:szCs w:val="32"/>
        </w:rPr>
      </w:pPr>
      <w:r w:rsidRPr="00965FCF">
        <w:rPr>
          <w:szCs w:val="32"/>
        </w:rPr>
        <w:t>Vil du vide mere</w:t>
      </w:r>
    </w:p>
    <w:p w14:paraId="42A0A3CE" w14:textId="77777777" w:rsidR="0096245B" w:rsidRPr="003C3B8C" w:rsidRDefault="0096245B" w:rsidP="0096245B">
      <w:pPr>
        <w:tabs>
          <w:tab w:val="left" w:pos="1701"/>
          <w:tab w:val="left" w:pos="6804"/>
        </w:tabs>
        <w:rPr>
          <w:b/>
          <w:szCs w:val="24"/>
        </w:rPr>
      </w:pPr>
      <w:r w:rsidRPr="003C3B8C">
        <w:rPr>
          <w:szCs w:val="24"/>
        </w:rPr>
        <w:t>Norddjurs Kommune</w:t>
      </w:r>
      <w:r w:rsidRPr="003C3B8C">
        <w:rPr>
          <w:b/>
          <w:szCs w:val="24"/>
        </w:rPr>
        <w:tab/>
      </w:r>
      <w:hyperlink r:id="rId9" w:history="1">
        <w:r w:rsidRPr="003C3B8C">
          <w:rPr>
            <w:rStyle w:val="Hyperlink"/>
            <w:color w:val="auto"/>
            <w:szCs w:val="24"/>
          </w:rPr>
          <w:t>www.norddjurs.dk</w:t>
        </w:r>
      </w:hyperlink>
    </w:p>
    <w:p w14:paraId="27B8E004" w14:textId="77777777" w:rsidR="0096245B" w:rsidRPr="003C3B8C" w:rsidRDefault="0096245B" w:rsidP="0096245B">
      <w:pPr>
        <w:tabs>
          <w:tab w:val="left" w:pos="1701"/>
          <w:tab w:val="left" w:pos="6804"/>
        </w:tabs>
        <w:rPr>
          <w:b/>
          <w:szCs w:val="24"/>
        </w:rPr>
      </w:pPr>
      <w:r w:rsidRPr="003C3B8C">
        <w:rPr>
          <w:szCs w:val="24"/>
        </w:rPr>
        <w:t>Miljøstyrelsen (vejledninger mv.)</w:t>
      </w:r>
      <w:r w:rsidRPr="003C3B8C">
        <w:rPr>
          <w:b/>
          <w:szCs w:val="24"/>
        </w:rPr>
        <w:tab/>
      </w:r>
      <w:hyperlink r:id="rId10" w:history="1">
        <w:r w:rsidRPr="003C3B8C">
          <w:rPr>
            <w:rStyle w:val="Hyperlink"/>
            <w:color w:val="auto"/>
            <w:szCs w:val="24"/>
          </w:rPr>
          <w:t>www.mst.dk</w:t>
        </w:r>
      </w:hyperlink>
    </w:p>
    <w:p w14:paraId="7A76CC8C" w14:textId="77777777" w:rsidR="0096245B" w:rsidRPr="003C3B8C" w:rsidRDefault="0096245B" w:rsidP="0096245B">
      <w:pPr>
        <w:tabs>
          <w:tab w:val="left" w:pos="1701"/>
          <w:tab w:val="left" w:pos="6804"/>
        </w:tabs>
        <w:rPr>
          <w:b/>
          <w:szCs w:val="24"/>
        </w:rPr>
      </w:pPr>
      <w:r w:rsidRPr="003C3B8C">
        <w:rPr>
          <w:szCs w:val="24"/>
        </w:rPr>
        <w:t>Retsinformation (lovgivning)</w:t>
      </w:r>
      <w:r w:rsidRPr="003C3B8C">
        <w:rPr>
          <w:b/>
          <w:szCs w:val="24"/>
        </w:rPr>
        <w:tab/>
      </w:r>
      <w:hyperlink r:id="rId11" w:history="1">
        <w:r w:rsidRPr="003C3B8C">
          <w:rPr>
            <w:rStyle w:val="Hyperlink"/>
            <w:color w:val="auto"/>
            <w:szCs w:val="24"/>
          </w:rPr>
          <w:t>www.retsinfo.dk</w:t>
        </w:r>
      </w:hyperlink>
    </w:p>
    <w:p w14:paraId="3A92018F" w14:textId="77777777" w:rsidR="0096245B" w:rsidRPr="003C3B8C" w:rsidRDefault="0096245B" w:rsidP="0096245B">
      <w:pPr>
        <w:tabs>
          <w:tab w:val="left" w:pos="6804"/>
        </w:tabs>
        <w:rPr>
          <w:b/>
          <w:szCs w:val="24"/>
        </w:rPr>
      </w:pPr>
      <w:r w:rsidRPr="003C3B8C">
        <w:rPr>
          <w:szCs w:val="24"/>
        </w:rPr>
        <w:t>Centralt Virksomheds Register (CVR nr.)</w:t>
      </w:r>
      <w:r w:rsidRPr="003C3B8C">
        <w:rPr>
          <w:b/>
          <w:szCs w:val="24"/>
        </w:rPr>
        <w:tab/>
      </w:r>
      <w:hyperlink r:id="rId12" w:history="1">
        <w:r w:rsidRPr="003C3B8C">
          <w:rPr>
            <w:rStyle w:val="Hyperlink"/>
            <w:color w:val="auto"/>
            <w:szCs w:val="24"/>
          </w:rPr>
          <w:t>www.cvr.dk</w:t>
        </w:r>
      </w:hyperlink>
    </w:p>
    <w:p w14:paraId="0E52979B" w14:textId="77777777" w:rsidR="0096245B" w:rsidRPr="003C3B8C" w:rsidRDefault="0096245B" w:rsidP="0096245B">
      <w:pPr>
        <w:tabs>
          <w:tab w:val="left" w:pos="6804"/>
        </w:tabs>
        <w:rPr>
          <w:szCs w:val="24"/>
        </w:rPr>
      </w:pPr>
      <w:r w:rsidRPr="003C3B8C">
        <w:rPr>
          <w:szCs w:val="24"/>
        </w:rPr>
        <w:t>Centrale husdyrregister</w:t>
      </w:r>
      <w:r w:rsidRPr="003C3B8C">
        <w:rPr>
          <w:szCs w:val="24"/>
        </w:rPr>
        <w:tab/>
      </w:r>
      <w:hyperlink r:id="rId13" w:history="1">
        <w:r w:rsidRPr="003C3B8C">
          <w:rPr>
            <w:szCs w:val="24"/>
            <w:u w:val="single"/>
          </w:rPr>
          <w:t>www.glr-chr.dk</w:t>
        </w:r>
      </w:hyperlink>
    </w:p>
    <w:p w14:paraId="1091AF20" w14:textId="77777777" w:rsidR="0096245B" w:rsidRDefault="0096245B" w:rsidP="000B1691">
      <w:pPr>
        <w:spacing w:line="360" w:lineRule="auto"/>
        <w:ind w:right="567"/>
        <w:rPr>
          <w:rFonts w:ascii="Tahoma" w:hAnsi="Tahoma" w:cs="Tahoma"/>
          <w:color w:val="FF0000"/>
          <w:sz w:val="20"/>
        </w:rPr>
      </w:pPr>
    </w:p>
    <w:p w14:paraId="1E9046B5" w14:textId="57AD8CD9" w:rsidR="0096245B" w:rsidRDefault="0096245B" w:rsidP="000B1691">
      <w:pPr>
        <w:spacing w:line="360" w:lineRule="auto"/>
        <w:ind w:right="567"/>
        <w:rPr>
          <w:rFonts w:ascii="Tahoma" w:hAnsi="Tahoma" w:cs="Tahoma"/>
          <w:color w:val="FF0000"/>
          <w:sz w:val="20"/>
        </w:rPr>
      </w:pPr>
    </w:p>
    <w:p w14:paraId="2D84B7AA" w14:textId="77777777" w:rsidR="0096245B" w:rsidRPr="00965FCF" w:rsidRDefault="0096245B" w:rsidP="000B1691">
      <w:pPr>
        <w:spacing w:line="360" w:lineRule="auto"/>
        <w:ind w:right="567"/>
        <w:rPr>
          <w:sz w:val="32"/>
          <w:szCs w:val="32"/>
        </w:rPr>
      </w:pPr>
      <w:r w:rsidRPr="00965FCF">
        <w:rPr>
          <w:sz w:val="32"/>
          <w:szCs w:val="32"/>
        </w:rPr>
        <w:t>Seneste håndhævelser</w:t>
      </w:r>
    </w:p>
    <w:tbl>
      <w:tblPr>
        <w:tblW w:w="5000" w:type="pct"/>
        <w:tblInd w:w="-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122"/>
        <w:gridCol w:w="1554"/>
        <w:gridCol w:w="4380"/>
        <w:gridCol w:w="1695"/>
      </w:tblGrid>
      <w:tr w:rsidR="00444F5E" w14:paraId="16B3D538" w14:textId="77777777" w:rsidTr="00C14FB9">
        <w:tc>
          <w:tcPr>
            <w:tcW w:w="1088" w:type="pct"/>
          </w:tcPr>
          <w:p w14:paraId="29DBCE7B" w14:textId="79A2DB89" w:rsidR="00444F5E" w:rsidRPr="00320745" w:rsidRDefault="00444F5E" w:rsidP="00C14FB9">
            <w:pPr>
              <w:spacing w:line="360" w:lineRule="auto"/>
              <w:ind w:right="567" w:hanging="105"/>
              <w:rPr>
                <w:rFonts w:ascii="Tahoma" w:hAnsi="Tahoma" w:cs="Tahoma"/>
                <w:color w:val="FF0000"/>
                <w:sz w:val="20"/>
              </w:rPr>
            </w:pPr>
            <w:r>
              <w:t>Dato</w:t>
            </w:r>
          </w:p>
        </w:tc>
        <w:tc>
          <w:tcPr>
            <w:tcW w:w="797" w:type="pct"/>
          </w:tcPr>
          <w:p w14:paraId="708D0CB0" w14:textId="7B3EAB3C" w:rsidR="00444F5E" w:rsidRDefault="00444F5E" w:rsidP="0063632A">
            <w:pPr>
              <w:ind w:left="0"/>
              <w:jc w:val="left"/>
            </w:pPr>
            <w:r>
              <w:t>Type</w:t>
            </w:r>
          </w:p>
        </w:tc>
        <w:tc>
          <w:tcPr>
            <w:tcW w:w="2246" w:type="pct"/>
          </w:tcPr>
          <w:p w14:paraId="6E2CAB21" w14:textId="60DC641E" w:rsidR="00444F5E" w:rsidRDefault="00444F5E" w:rsidP="0063632A">
            <w:pPr>
              <w:ind w:left="0"/>
              <w:jc w:val="left"/>
            </w:pPr>
            <w:r>
              <w:t>Kommentar</w:t>
            </w:r>
          </w:p>
        </w:tc>
        <w:tc>
          <w:tcPr>
            <w:tcW w:w="869" w:type="pct"/>
          </w:tcPr>
          <w:p w14:paraId="42AE001B" w14:textId="426E2211" w:rsidR="00444F5E" w:rsidRDefault="00444F5E" w:rsidP="0063632A">
            <w:pPr>
              <w:ind w:left="0"/>
              <w:jc w:val="left"/>
            </w:pPr>
            <w:r>
              <w:t xml:space="preserve">Status </w:t>
            </w:r>
          </w:p>
        </w:tc>
      </w:tr>
      <w:tr w:rsidR="00444F5E" w14:paraId="66926202" w14:textId="77777777" w:rsidTr="00C14FB9">
        <w:tc>
          <w:tcPr>
            <w:tcW w:w="1088" w:type="pct"/>
          </w:tcPr>
          <w:p w14:paraId="0C078EC7" w14:textId="552B9048" w:rsidR="00444F5E" w:rsidRPr="00ED55CD" w:rsidRDefault="00ED55CD" w:rsidP="00444F5E">
            <w:pPr>
              <w:ind w:hanging="533"/>
            </w:pPr>
            <w:r w:rsidRPr="00ED55CD">
              <w:t>24-08-2021</w:t>
            </w:r>
          </w:p>
        </w:tc>
        <w:tc>
          <w:tcPr>
            <w:tcW w:w="797" w:type="pct"/>
          </w:tcPr>
          <w:p w14:paraId="18FD1C12" w14:textId="076E78AB" w:rsidR="00444F5E" w:rsidRPr="00ED55CD" w:rsidRDefault="00216161" w:rsidP="00444F5E">
            <w:pPr>
              <w:ind w:left="40" w:hanging="40"/>
            </w:pPr>
            <w:r w:rsidRPr="00ED55CD">
              <w:t>Henstilling</w:t>
            </w:r>
          </w:p>
        </w:tc>
        <w:tc>
          <w:tcPr>
            <w:tcW w:w="2246" w:type="pct"/>
          </w:tcPr>
          <w:p w14:paraId="65C47903" w14:textId="77777777" w:rsidR="00444F5E" w:rsidRPr="00ED55CD" w:rsidRDefault="00ED55CD" w:rsidP="00ED55CD">
            <w:pPr>
              <w:ind w:left="0"/>
              <w:jc w:val="left"/>
            </w:pPr>
            <w:r w:rsidRPr="00ED55CD">
              <w:t xml:space="preserve">Ensilage skal opbevares efter reglerne i </w:t>
            </w:r>
            <w:proofErr w:type="spellStart"/>
            <w:r w:rsidRPr="00ED55CD">
              <w:t>husdyrgødningsbekendtgøelsen</w:t>
            </w:r>
            <w:proofErr w:type="spellEnd"/>
          </w:p>
          <w:p w14:paraId="412AA5B9" w14:textId="6D8D6E11" w:rsidR="00ED55CD" w:rsidRPr="00ED55CD" w:rsidRDefault="00ED55CD" w:rsidP="00ED55CD">
            <w:pPr>
              <w:ind w:left="0"/>
              <w:jc w:val="left"/>
            </w:pPr>
          </w:p>
        </w:tc>
        <w:tc>
          <w:tcPr>
            <w:tcW w:w="869" w:type="pct"/>
          </w:tcPr>
          <w:p w14:paraId="1C24731D" w14:textId="2B40BC88" w:rsidR="00444F5E" w:rsidRPr="00ED55CD" w:rsidRDefault="00216161" w:rsidP="00ED55CD">
            <w:pPr>
              <w:ind w:left="0" w:firstLine="10"/>
              <w:jc w:val="left"/>
            </w:pPr>
            <w:r w:rsidRPr="00ED55CD">
              <w:t>Meddelt</w:t>
            </w:r>
          </w:p>
        </w:tc>
      </w:tr>
    </w:tbl>
    <w:p w14:paraId="4F38284E" w14:textId="77777777" w:rsidR="00D7653F" w:rsidRDefault="00D7653F" w:rsidP="000B1691">
      <w:pPr>
        <w:spacing w:line="360" w:lineRule="auto"/>
        <w:ind w:right="567"/>
        <w:rPr>
          <w:rFonts w:ascii="Tahoma" w:hAnsi="Tahoma" w:cs="Tahoma"/>
          <w:b/>
          <w:bCs/>
          <w:sz w:val="22"/>
          <w:szCs w:val="22"/>
        </w:rPr>
      </w:pPr>
    </w:p>
    <w:p w14:paraId="2AB8B4BC" w14:textId="6FB2A663" w:rsidR="00320745" w:rsidRDefault="00D474A1" w:rsidP="000B1691">
      <w:pPr>
        <w:spacing w:line="360" w:lineRule="auto"/>
        <w:ind w:right="567"/>
        <w:rPr>
          <w:sz w:val="32"/>
          <w:szCs w:val="32"/>
        </w:rPr>
      </w:pPr>
      <w:r>
        <w:rPr>
          <w:sz w:val="32"/>
          <w:szCs w:val="32"/>
        </w:rPr>
        <w:t>Gældende tilladelser/godkendelse til d</w:t>
      </w:r>
      <w:r w:rsidR="00444F5E" w:rsidRPr="00965FCF">
        <w:rPr>
          <w:sz w:val="32"/>
          <w:szCs w:val="32"/>
        </w:rPr>
        <w:t>yrehold</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487"/>
        <w:gridCol w:w="1145"/>
        <w:gridCol w:w="1166"/>
        <w:gridCol w:w="1365"/>
        <w:gridCol w:w="1145"/>
        <w:gridCol w:w="1443"/>
      </w:tblGrid>
      <w:tr w:rsidR="00DE55A2" w14:paraId="2A26F8FD" w14:textId="77777777" w:rsidTr="00ED55CD">
        <w:tc>
          <w:tcPr>
            <w:tcW w:w="1788" w:type="pct"/>
          </w:tcPr>
          <w:p w14:paraId="11317841" w14:textId="77777777" w:rsidR="00E31694" w:rsidRPr="00E31694" w:rsidRDefault="007B75F4" w:rsidP="00ED55CD">
            <w:pPr>
              <w:spacing w:line="360" w:lineRule="auto"/>
              <w:ind w:left="0" w:right="567"/>
              <w:jc w:val="left"/>
              <w:rPr>
                <w:szCs w:val="24"/>
              </w:rPr>
            </w:pPr>
            <w:r>
              <w:t>Dyretype</w:t>
            </w:r>
          </w:p>
        </w:tc>
        <w:tc>
          <w:tcPr>
            <w:tcW w:w="587" w:type="pct"/>
          </w:tcPr>
          <w:p w14:paraId="6886571F" w14:textId="77777777" w:rsidR="00DE55A2" w:rsidRDefault="007B75F4" w:rsidP="00ED55CD">
            <w:pPr>
              <w:ind w:left="0"/>
              <w:jc w:val="left"/>
            </w:pPr>
            <w:r>
              <w:t>Indgang</w:t>
            </w:r>
          </w:p>
        </w:tc>
        <w:tc>
          <w:tcPr>
            <w:tcW w:w="598" w:type="pct"/>
          </w:tcPr>
          <w:p w14:paraId="04C936F4" w14:textId="77777777" w:rsidR="00DE55A2" w:rsidRDefault="007B75F4" w:rsidP="00ED55CD">
            <w:pPr>
              <w:ind w:left="0"/>
              <w:jc w:val="left"/>
            </w:pPr>
            <w:r>
              <w:t>Udgang</w:t>
            </w:r>
          </w:p>
        </w:tc>
        <w:tc>
          <w:tcPr>
            <w:tcW w:w="700" w:type="pct"/>
          </w:tcPr>
          <w:p w14:paraId="364DD754" w14:textId="77777777" w:rsidR="00DE55A2" w:rsidRDefault="007B75F4" w:rsidP="00ED55CD">
            <w:pPr>
              <w:ind w:left="0"/>
              <w:jc w:val="left"/>
            </w:pPr>
            <w:r>
              <w:t>Enhed</w:t>
            </w:r>
          </w:p>
        </w:tc>
        <w:tc>
          <w:tcPr>
            <w:tcW w:w="587" w:type="pct"/>
          </w:tcPr>
          <w:p w14:paraId="634A7D31" w14:textId="77777777" w:rsidR="00DE55A2" w:rsidRDefault="007B75F4" w:rsidP="00ED55CD">
            <w:pPr>
              <w:ind w:left="0"/>
              <w:jc w:val="left"/>
            </w:pPr>
            <w:r>
              <w:t>Antal dyr</w:t>
            </w:r>
          </w:p>
        </w:tc>
        <w:tc>
          <w:tcPr>
            <w:tcW w:w="740" w:type="pct"/>
          </w:tcPr>
          <w:p w14:paraId="3BB1AC2C" w14:textId="77777777" w:rsidR="00DE55A2" w:rsidRDefault="007B75F4" w:rsidP="00ED55CD">
            <w:pPr>
              <w:ind w:left="0"/>
              <w:jc w:val="left"/>
            </w:pPr>
            <w:r>
              <w:t>DE</w:t>
            </w:r>
          </w:p>
        </w:tc>
      </w:tr>
      <w:tr w:rsidR="00DE55A2" w14:paraId="37285221" w14:textId="77777777" w:rsidTr="00ED55CD">
        <w:tc>
          <w:tcPr>
            <w:tcW w:w="1788" w:type="pct"/>
          </w:tcPr>
          <w:p w14:paraId="342AD60E" w14:textId="77777777" w:rsidR="00DE55A2" w:rsidRDefault="007B75F4" w:rsidP="00ED55CD">
            <w:pPr>
              <w:ind w:left="0"/>
            </w:pPr>
            <w:r>
              <w:t>Malkekøer Jersey uden opdræt (8594 kg EKM)</w:t>
            </w:r>
          </w:p>
        </w:tc>
        <w:tc>
          <w:tcPr>
            <w:tcW w:w="587" w:type="pct"/>
          </w:tcPr>
          <w:p w14:paraId="6A62B040" w14:textId="77777777" w:rsidR="00DE55A2" w:rsidRDefault="00DE55A2"/>
        </w:tc>
        <w:tc>
          <w:tcPr>
            <w:tcW w:w="598" w:type="pct"/>
          </w:tcPr>
          <w:p w14:paraId="671066EE" w14:textId="59268C17" w:rsidR="00DE55A2" w:rsidRDefault="007B75F4" w:rsidP="00ED55CD">
            <w:pPr>
              <w:ind w:left="0"/>
            </w:pPr>
            <w:r>
              <w:t>9.600</w:t>
            </w:r>
            <w:r w:rsidR="00ED55CD">
              <w:t xml:space="preserve"> kg EKM</w:t>
            </w:r>
          </w:p>
        </w:tc>
        <w:tc>
          <w:tcPr>
            <w:tcW w:w="700" w:type="pct"/>
          </w:tcPr>
          <w:p w14:paraId="7B49B6F0" w14:textId="77777777" w:rsidR="00DE55A2" w:rsidRDefault="007B75F4" w:rsidP="00ED55CD">
            <w:pPr>
              <w:ind w:left="0"/>
            </w:pPr>
            <w:r>
              <w:t>1 årsko</w:t>
            </w:r>
          </w:p>
        </w:tc>
        <w:tc>
          <w:tcPr>
            <w:tcW w:w="587" w:type="pct"/>
          </w:tcPr>
          <w:p w14:paraId="55FC0667" w14:textId="77777777" w:rsidR="00DE55A2" w:rsidRDefault="007B75F4">
            <w:pPr>
              <w:jc w:val="right"/>
            </w:pPr>
            <w:r>
              <w:t>325</w:t>
            </w:r>
          </w:p>
        </w:tc>
        <w:tc>
          <w:tcPr>
            <w:tcW w:w="740" w:type="pct"/>
          </w:tcPr>
          <w:p w14:paraId="408E88F1" w14:textId="77777777" w:rsidR="00DE55A2" w:rsidRDefault="007B75F4">
            <w:pPr>
              <w:jc w:val="right"/>
            </w:pPr>
            <w:r>
              <w:t>396,06</w:t>
            </w:r>
          </w:p>
        </w:tc>
      </w:tr>
      <w:tr w:rsidR="00DE55A2" w14:paraId="02662101" w14:textId="77777777" w:rsidTr="00ED55CD">
        <w:tc>
          <w:tcPr>
            <w:tcW w:w="1788" w:type="pct"/>
          </w:tcPr>
          <w:p w14:paraId="20E387E5" w14:textId="77777777" w:rsidR="00DE55A2" w:rsidRDefault="007B75F4" w:rsidP="00ED55CD">
            <w:pPr>
              <w:ind w:left="0"/>
            </w:pPr>
            <w:r>
              <w:t>Malkekøer Jersey uden opdræt (8594 kg EKM)</w:t>
            </w:r>
          </w:p>
        </w:tc>
        <w:tc>
          <w:tcPr>
            <w:tcW w:w="587" w:type="pct"/>
          </w:tcPr>
          <w:p w14:paraId="53E10FBE" w14:textId="77777777" w:rsidR="00DE55A2" w:rsidRDefault="00DE55A2"/>
        </w:tc>
        <w:tc>
          <w:tcPr>
            <w:tcW w:w="598" w:type="pct"/>
          </w:tcPr>
          <w:p w14:paraId="7C25C4A9" w14:textId="768812F7" w:rsidR="00DE55A2" w:rsidRDefault="007B75F4" w:rsidP="00ED55CD">
            <w:pPr>
              <w:ind w:left="0"/>
            </w:pPr>
            <w:r>
              <w:t>9.600</w:t>
            </w:r>
            <w:r w:rsidR="00ED55CD">
              <w:t xml:space="preserve"> kg EKM</w:t>
            </w:r>
          </w:p>
        </w:tc>
        <w:tc>
          <w:tcPr>
            <w:tcW w:w="700" w:type="pct"/>
          </w:tcPr>
          <w:p w14:paraId="4FF68307" w14:textId="77777777" w:rsidR="00DE55A2" w:rsidRDefault="007B75F4" w:rsidP="00ED55CD">
            <w:pPr>
              <w:ind w:left="0"/>
            </w:pPr>
            <w:r>
              <w:t>1 årsko</w:t>
            </w:r>
          </w:p>
        </w:tc>
        <w:tc>
          <w:tcPr>
            <w:tcW w:w="587" w:type="pct"/>
          </w:tcPr>
          <w:p w14:paraId="3F0D724B" w14:textId="77777777" w:rsidR="00DE55A2" w:rsidRDefault="007B75F4">
            <w:pPr>
              <w:jc w:val="right"/>
            </w:pPr>
            <w:r>
              <w:t>5</w:t>
            </w:r>
          </w:p>
        </w:tc>
        <w:tc>
          <w:tcPr>
            <w:tcW w:w="740" w:type="pct"/>
          </w:tcPr>
          <w:p w14:paraId="01E67D6B" w14:textId="77777777" w:rsidR="00DE55A2" w:rsidRDefault="007B75F4">
            <w:pPr>
              <w:jc w:val="right"/>
            </w:pPr>
            <w:r>
              <w:t>6,09</w:t>
            </w:r>
          </w:p>
        </w:tc>
      </w:tr>
      <w:tr w:rsidR="00DE55A2" w14:paraId="6AA836E1" w14:textId="77777777" w:rsidTr="00ED55CD">
        <w:tc>
          <w:tcPr>
            <w:tcW w:w="1788" w:type="pct"/>
          </w:tcPr>
          <w:p w14:paraId="230CE082" w14:textId="77777777" w:rsidR="00DE55A2" w:rsidRDefault="007B75F4" w:rsidP="00ED55CD">
            <w:pPr>
              <w:ind w:left="0"/>
            </w:pPr>
            <w:r>
              <w:t>Opdræt og stude 0-6 mdr. Jersey og visse mindre racer</w:t>
            </w:r>
          </w:p>
        </w:tc>
        <w:tc>
          <w:tcPr>
            <w:tcW w:w="587" w:type="pct"/>
          </w:tcPr>
          <w:p w14:paraId="400DAE18" w14:textId="77777777" w:rsidR="00DE55A2" w:rsidRDefault="007B75F4">
            <w:pPr>
              <w:jc w:val="right"/>
            </w:pPr>
            <w:r>
              <w:t>0</w:t>
            </w:r>
          </w:p>
        </w:tc>
        <w:tc>
          <w:tcPr>
            <w:tcW w:w="598" w:type="pct"/>
          </w:tcPr>
          <w:p w14:paraId="67DC9CDE" w14:textId="77777777" w:rsidR="00DE55A2" w:rsidRDefault="007B75F4">
            <w:pPr>
              <w:jc w:val="right"/>
            </w:pPr>
            <w:r>
              <w:t>5</w:t>
            </w:r>
          </w:p>
        </w:tc>
        <w:tc>
          <w:tcPr>
            <w:tcW w:w="700" w:type="pct"/>
          </w:tcPr>
          <w:p w14:paraId="157ADBCC" w14:textId="77777777" w:rsidR="00DE55A2" w:rsidRDefault="007B75F4" w:rsidP="00ED55CD">
            <w:pPr>
              <w:ind w:left="0"/>
            </w:pPr>
            <w:r>
              <w:t>1 årsdyr</w:t>
            </w:r>
          </w:p>
        </w:tc>
        <w:tc>
          <w:tcPr>
            <w:tcW w:w="587" w:type="pct"/>
          </w:tcPr>
          <w:p w14:paraId="254EF136" w14:textId="77777777" w:rsidR="00DE55A2" w:rsidRDefault="007B75F4">
            <w:pPr>
              <w:jc w:val="right"/>
            </w:pPr>
            <w:r>
              <w:t>38</w:t>
            </w:r>
          </w:p>
        </w:tc>
        <w:tc>
          <w:tcPr>
            <w:tcW w:w="740" w:type="pct"/>
          </w:tcPr>
          <w:p w14:paraId="60885EC3" w14:textId="77777777" w:rsidR="00DE55A2" w:rsidRDefault="007B75F4">
            <w:pPr>
              <w:jc w:val="right"/>
            </w:pPr>
            <w:r>
              <w:t>7,36</w:t>
            </w:r>
          </w:p>
        </w:tc>
      </w:tr>
      <w:tr w:rsidR="00DE55A2" w14:paraId="2EC25DE5" w14:textId="77777777" w:rsidTr="00ED55CD">
        <w:tc>
          <w:tcPr>
            <w:tcW w:w="1788" w:type="pct"/>
          </w:tcPr>
          <w:p w14:paraId="524E3FFC" w14:textId="77777777" w:rsidR="00DE55A2" w:rsidRDefault="007B75F4" w:rsidP="00ED55CD">
            <w:pPr>
              <w:ind w:left="0"/>
            </w:pPr>
            <w:r>
              <w:t>Opdræt og stude 0-6 mdr. tung race</w:t>
            </w:r>
          </w:p>
        </w:tc>
        <w:tc>
          <w:tcPr>
            <w:tcW w:w="587" w:type="pct"/>
          </w:tcPr>
          <w:p w14:paraId="1EF9961E" w14:textId="77777777" w:rsidR="00DE55A2" w:rsidRDefault="007B75F4">
            <w:pPr>
              <w:jc w:val="right"/>
            </w:pPr>
            <w:r>
              <w:t>0</w:t>
            </w:r>
          </w:p>
        </w:tc>
        <w:tc>
          <w:tcPr>
            <w:tcW w:w="598" w:type="pct"/>
          </w:tcPr>
          <w:p w14:paraId="6800C221" w14:textId="77777777" w:rsidR="00DE55A2" w:rsidRDefault="007B75F4">
            <w:pPr>
              <w:jc w:val="right"/>
            </w:pPr>
            <w:r>
              <w:t>5</w:t>
            </w:r>
          </w:p>
        </w:tc>
        <w:tc>
          <w:tcPr>
            <w:tcW w:w="700" w:type="pct"/>
          </w:tcPr>
          <w:p w14:paraId="002465E7" w14:textId="77777777" w:rsidR="00DE55A2" w:rsidRDefault="007B75F4" w:rsidP="00ED55CD">
            <w:pPr>
              <w:ind w:left="0"/>
            </w:pPr>
            <w:r>
              <w:t>1 årsdyr</w:t>
            </w:r>
          </w:p>
        </w:tc>
        <w:tc>
          <w:tcPr>
            <w:tcW w:w="587" w:type="pct"/>
          </w:tcPr>
          <w:p w14:paraId="0F65F057" w14:textId="77777777" w:rsidR="00DE55A2" w:rsidRDefault="007B75F4">
            <w:pPr>
              <w:jc w:val="right"/>
            </w:pPr>
            <w:r>
              <w:t>25</w:t>
            </w:r>
          </w:p>
        </w:tc>
        <w:tc>
          <w:tcPr>
            <w:tcW w:w="740" w:type="pct"/>
          </w:tcPr>
          <w:p w14:paraId="54C1ED88" w14:textId="77777777" w:rsidR="00DE55A2" w:rsidRDefault="007B75F4">
            <w:pPr>
              <w:jc w:val="right"/>
            </w:pPr>
            <w:r>
              <w:t>6,54</w:t>
            </w:r>
          </w:p>
        </w:tc>
      </w:tr>
      <w:tr w:rsidR="00DE55A2" w14:paraId="63E8C6D4" w14:textId="77777777" w:rsidTr="00ED55CD">
        <w:tc>
          <w:tcPr>
            <w:tcW w:w="1788" w:type="pct"/>
          </w:tcPr>
          <w:p w14:paraId="7198DDED" w14:textId="77777777" w:rsidR="00DE55A2" w:rsidRDefault="007B75F4" w:rsidP="00ED55CD">
            <w:pPr>
              <w:ind w:left="0"/>
            </w:pPr>
            <w:r>
              <w:t>Opdræt og stude 6-27 mdr. Jersey og visse mindre racer</w:t>
            </w:r>
          </w:p>
        </w:tc>
        <w:tc>
          <w:tcPr>
            <w:tcW w:w="587" w:type="pct"/>
          </w:tcPr>
          <w:p w14:paraId="1086AEBC" w14:textId="77777777" w:rsidR="00DE55A2" w:rsidRDefault="007B75F4">
            <w:pPr>
              <w:jc w:val="right"/>
            </w:pPr>
            <w:r>
              <w:t>12</w:t>
            </w:r>
          </w:p>
        </w:tc>
        <w:tc>
          <w:tcPr>
            <w:tcW w:w="598" w:type="pct"/>
          </w:tcPr>
          <w:p w14:paraId="19EA097D" w14:textId="77777777" w:rsidR="00DE55A2" w:rsidRDefault="007B75F4">
            <w:pPr>
              <w:jc w:val="right"/>
            </w:pPr>
            <w:r>
              <w:t>20</w:t>
            </w:r>
          </w:p>
        </w:tc>
        <w:tc>
          <w:tcPr>
            <w:tcW w:w="700" w:type="pct"/>
          </w:tcPr>
          <w:p w14:paraId="427AB3D0" w14:textId="77777777" w:rsidR="00DE55A2" w:rsidRDefault="007B75F4" w:rsidP="00ED55CD">
            <w:pPr>
              <w:ind w:left="0"/>
            </w:pPr>
            <w:r>
              <w:t>1 årsdyr</w:t>
            </w:r>
          </w:p>
        </w:tc>
        <w:tc>
          <w:tcPr>
            <w:tcW w:w="587" w:type="pct"/>
          </w:tcPr>
          <w:p w14:paraId="7850FD43" w14:textId="77777777" w:rsidR="00DE55A2" w:rsidRDefault="007B75F4">
            <w:pPr>
              <w:jc w:val="right"/>
            </w:pPr>
            <w:r>
              <w:t>96</w:t>
            </w:r>
          </w:p>
        </w:tc>
        <w:tc>
          <w:tcPr>
            <w:tcW w:w="740" w:type="pct"/>
          </w:tcPr>
          <w:p w14:paraId="5610F736" w14:textId="77777777" w:rsidR="00DE55A2" w:rsidRDefault="007B75F4">
            <w:pPr>
              <w:jc w:val="right"/>
            </w:pPr>
            <w:r>
              <w:t>34,89</w:t>
            </w:r>
          </w:p>
        </w:tc>
      </w:tr>
      <w:tr w:rsidR="00DE55A2" w14:paraId="0CED0A4F" w14:textId="77777777" w:rsidTr="00ED55CD">
        <w:tc>
          <w:tcPr>
            <w:tcW w:w="1788" w:type="pct"/>
          </w:tcPr>
          <w:p w14:paraId="7420A8A6" w14:textId="77777777" w:rsidR="00DE55A2" w:rsidRDefault="007B75F4" w:rsidP="00ED55CD">
            <w:pPr>
              <w:ind w:left="0"/>
            </w:pPr>
            <w:r>
              <w:t>Opdræt og stude 6-27 mdr. Jersey og visse mindre racer</w:t>
            </w:r>
          </w:p>
        </w:tc>
        <w:tc>
          <w:tcPr>
            <w:tcW w:w="587" w:type="pct"/>
          </w:tcPr>
          <w:p w14:paraId="23F2EF41" w14:textId="77777777" w:rsidR="00DE55A2" w:rsidRDefault="007B75F4">
            <w:pPr>
              <w:jc w:val="right"/>
            </w:pPr>
            <w:r>
              <w:t>5</w:t>
            </w:r>
          </w:p>
        </w:tc>
        <w:tc>
          <w:tcPr>
            <w:tcW w:w="598" w:type="pct"/>
          </w:tcPr>
          <w:p w14:paraId="39D14956" w14:textId="77777777" w:rsidR="00DE55A2" w:rsidRDefault="007B75F4">
            <w:pPr>
              <w:jc w:val="right"/>
            </w:pPr>
            <w:r>
              <w:t>9</w:t>
            </w:r>
          </w:p>
        </w:tc>
        <w:tc>
          <w:tcPr>
            <w:tcW w:w="700" w:type="pct"/>
          </w:tcPr>
          <w:p w14:paraId="2CF72EFA" w14:textId="77777777" w:rsidR="00DE55A2" w:rsidRDefault="007B75F4" w:rsidP="00ED55CD">
            <w:pPr>
              <w:ind w:left="0"/>
            </w:pPr>
            <w:r>
              <w:t>1 årsdyr</w:t>
            </w:r>
          </w:p>
        </w:tc>
        <w:tc>
          <w:tcPr>
            <w:tcW w:w="587" w:type="pct"/>
          </w:tcPr>
          <w:p w14:paraId="21D1F248" w14:textId="77777777" w:rsidR="00DE55A2" w:rsidRDefault="007B75F4">
            <w:pPr>
              <w:jc w:val="right"/>
            </w:pPr>
            <w:r>
              <w:t>48</w:t>
            </w:r>
          </w:p>
        </w:tc>
        <w:tc>
          <w:tcPr>
            <w:tcW w:w="740" w:type="pct"/>
          </w:tcPr>
          <w:p w14:paraId="0E48763F" w14:textId="77777777" w:rsidR="00DE55A2" w:rsidRDefault="007B75F4">
            <w:pPr>
              <w:jc w:val="right"/>
            </w:pPr>
            <w:r>
              <w:t>11,97</w:t>
            </w:r>
          </w:p>
        </w:tc>
      </w:tr>
      <w:tr w:rsidR="00DE55A2" w14:paraId="184A36E8" w14:textId="77777777" w:rsidTr="00ED55CD">
        <w:tc>
          <w:tcPr>
            <w:tcW w:w="1788" w:type="pct"/>
          </w:tcPr>
          <w:p w14:paraId="7CB12DBF" w14:textId="77777777" w:rsidR="00DE55A2" w:rsidRDefault="007B75F4" w:rsidP="00ED55CD">
            <w:pPr>
              <w:ind w:left="0"/>
            </w:pPr>
            <w:r>
              <w:t>Opdræt og stude 6-27 mdr. Jersey og visse mindre racer</w:t>
            </w:r>
          </w:p>
        </w:tc>
        <w:tc>
          <w:tcPr>
            <w:tcW w:w="587" w:type="pct"/>
          </w:tcPr>
          <w:p w14:paraId="3434E94E" w14:textId="77777777" w:rsidR="00DE55A2" w:rsidRDefault="007B75F4">
            <w:pPr>
              <w:jc w:val="right"/>
            </w:pPr>
            <w:r>
              <w:t>9</w:t>
            </w:r>
          </w:p>
        </w:tc>
        <w:tc>
          <w:tcPr>
            <w:tcW w:w="598" w:type="pct"/>
          </w:tcPr>
          <w:p w14:paraId="6CE724FB" w14:textId="77777777" w:rsidR="00DE55A2" w:rsidRDefault="007B75F4">
            <w:pPr>
              <w:jc w:val="right"/>
            </w:pPr>
            <w:r>
              <w:t>12</w:t>
            </w:r>
          </w:p>
        </w:tc>
        <w:tc>
          <w:tcPr>
            <w:tcW w:w="700" w:type="pct"/>
          </w:tcPr>
          <w:p w14:paraId="7A82B49B" w14:textId="77777777" w:rsidR="00DE55A2" w:rsidRDefault="007B75F4" w:rsidP="00ED55CD">
            <w:pPr>
              <w:ind w:left="0"/>
            </w:pPr>
            <w:r>
              <w:t>1 årsdyr</w:t>
            </w:r>
          </w:p>
        </w:tc>
        <w:tc>
          <w:tcPr>
            <w:tcW w:w="587" w:type="pct"/>
          </w:tcPr>
          <w:p w14:paraId="03578F3B" w14:textId="77777777" w:rsidR="00DE55A2" w:rsidRDefault="007B75F4">
            <w:pPr>
              <w:jc w:val="right"/>
            </w:pPr>
            <w:r>
              <w:t>36</w:t>
            </w:r>
          </w:p>
        </w:tc>
        <w:tc>
          <w:tcPr>
            <w:tcW w:w="740" w:type="pct"/>
          </w:tcPr>
          <w:p w14:paraId="511E73B8" w14:textId="77777777" w:rsidR="00DE55A2" w:rsidRDefault="007B75F4">
            <w:pPr>
              <w:jc w:val="right"/>
            </w:pPr>
            <w:r>
              <w:t>10,58</w:t>
            </w:r>
          </w:p>
        </w:tc>
      </w:tr>
      <w:tr w:rsidR="00DE55A2" w14:paraId="381B7775" w14:textId="77777777" w:rsidTr="00ED55CD">
        <w:tc>
          <w:tcPr>
            <w:tcW w:w="1788" w:type="pct"/>
          </w:tcPr>
          <w:p w14:paraId="72292CAF" w14:textId="77777777" w:rsidR="00DE55A2" w:rsidRDefault="007B75F4" w:rsidP="00ED55CD">
            <w:pPr>
              <w:ind w:left="0"/>
            </w:pPr>
            <w:r>
              <w:t>Opdræt og stude 6-27 mdr. Jersey og visse mindre racer</w:t>
            </w:r>
          </w:p>
        </w:tc>
        <w:tc>
          <w:tcPr>
            <w:tcW w:w="587" w:type="pct"/>
          </w:tcPr>
          <w:p w14:paraId="30A41D93" w14:textId="77777777" w:rsidR="00DE55A2" w:rsidRDefault="007B75F4">
            <w:pPr>
              <w:jc w:val="right"/>
            </w:pPr>
            <w:r>
              <w:t>20</w:t>
            </w:r>
          </w:p>
        </w:tc>
        <w:tc>
          <w:tcPr>
            <w:tcW w:w="598" w:type="pct"/>
          </w:tcPr>
          <w:p w14:paraId="230F6EBD" w14:textId="77777777" w:rsidR="00DE55A2" w:rsidRDefault="007B75F4">
            <w:pPr>
              <w:jc w:val="right"/>
            </w:pPr>
            <w:r>
              <w:t>24</w:t>
            </w:r>
          </w:p>
        </w:tc>
        <w:tc>
          <w:tcPr>
            <w:tcW w:w="700" w:type="pct"/>
          </w:tcPr>
          <w:p w14:paraId="22181670" w14:textId="77777777" w:rsidR="00DE55A2" w:rsidRDefault="007B75F4" w:rsidP="00ED55CD">
            <w:pPr>
              <w:ind w:left="0"/>
            </w:pPr>
            <w:r>
              <w:t>1 årsdyr</w:t>
            </w:r>
          </w:p>
        </w:tc>
        <w:tc>
          <w:tcPr>
            <w:tcW w:w="587" w:type="pct"/>
          </w:tcPr>
          <w:p w14:paraId="11218EFF" w14:textId="77777777" w:rsidR="00DE55A2" w:rsidRDefault="007B75F4">
            <w:pPr>
              <w:jc w:val="right"/>
            </w:pPr>
            <w:r>
              <w:t>60</w:t>
            </w:r>
          </w:p>
        </w:tc>
        <w:tc>
          <w:tcPr>
            <w:tcW w:w="740" w:type="pct"/>
          </w:tcPr>
          <w:p w14:paraId="4F778AFA" w14:textId="77777777" w:rsidR="00DE55A2" w:rsidRDefault="007B75F4">
            <w:pPr>
              <w:jc w:val="right"/>
            </w:pPr>
            <w:r>
              <w:t>26,37</w:t>
            </w:r>
          </w:p>
        </w:tc>
      </w:tr>
      <w:tr w:rsidR="00DE55A2" w14:paraId="15FDF75A" w14:textId="77777777" w:rsidTr="00ED55CD">
        <w:tc>
          <w:tcPr>
            <w:tcW w:w="1788" w:type="pct"/>
          </w:tcPr>
          <w:p w14:paraId="10C286CB" w14:textId="77777777" w:rsidR="00DE55A2" w:rsidRDefault="007B75F4" w:rsidP="00ED55CD">
            <w:pPr>
              <w:ind w:left="0"/>
            </w:pPr>
            <w:r>
              <w:t>Opdræt og stude 6-27 mdr. tung race</w:t>
            </w:r>
          </w:p>
        </w:tc>
        <w:tc>
          <w:tcPr>
            <w:tcW w:w="587" w:type="pct"/>
          </w:tcPr>
          <w:p w14:paraId="11B9D192" w14:textId="77777777" w:rsidR="00DE55A2" w:rsidRDefault="007B75F4">
            <w:pPr>
              <w:jc w:val="right"/>
            </w:pPr>
            <w:r>
              <w:t>9</w:t>
            </w:r>
          </w:p>
        </w:tc>
        <w:tc>
          <w:tcPr>
            <w:tcW w:w="598" w:type="pct"/>
          </w:tcPr>
          <w:p w14:paraId="20A98DE1" w14:textId="77777777" w:rsidR="00DE55A2" w:rsidRDefault="007B75F4">
            <w:pPr>
              <w:jc w:val="right"/>
            </w:pPr>
            <w:r>
              <w:t>12</w:t>
            </w:r>
          </w:p>
        </w:tc>
        <w:tc>
          <w:tcPr>
            <w:tcW w:w="700" w:type="pct"/>
          </w:tcPr>
          <w:p w14:paraId="23B4C14A" w14:textId="77777777" w:rsidR="00DE55A2" w:rsidRDefault="007B75F4" w:rsidP="00ED55CD">
            <w:pPr>
              <w:ind w:left="0"/>
            </w:pPr>
            <w:r>
              <w:t>1 årsdyr</w:t>
            </w:r>
          </w:p>
        </w:tc>
        <w:tc>
          <w:tcPr>
            <w:tcW w:w="587" w:type="pct"/>
          </w:tcPr>
          <w:p w14:paraId="6867F179" w14:textId="77777777" w:rsidR="00DE55A2" w:rsidRDefault="007B75F4">
            <w:pPr>
              <w:jc w:val="right"/>
            </w:pPr>
            <w:r>
              <w:t>10</w:t>
            </w:r>
          </w:p>
        </w:tc>
        <w:tc>
          <w:tcPr>
            <w:tcW w:w="740" w:type="pct"/>
          </w:tcPr>
          <w:p w14:paraId="76A794A2" w14:textId="77777777" w:rsidR="00DE55A2" w:rsidRDefault="007B75F4">
            <w:pPr>
              <w:jc w:val="right"/>
            </w:pPr>
            <w:r>
              <w:t>3,80</w:t>
            </w:r>
          </w:p>
        </w:tc>
      </w:tr>
      <w:tr w:rsidR="00DE55A2" w14:paraId="3515C0EE" w14:textId="77777777" w:rsidTr="00ED55CD">
        <w:tc>
          <w:tcPr>
            <w:tcW w:w="1788" w:type="pct"/>
          </w:tcPr>
          <w:p w14:paraId="4B06EBC5" w14:textId="77777777" w:rsidR="00DE55A2" w:rsidRDefault="007B75F4" w:rsidP="00ED55CD">
            <w:pPr>
              <w:ind w:left="0"/>
            </w:pPr>
            <w:r>
              <w:t>Opdræt og stude 6-27 mdr. tung race</w:t>
            </w:r>
          </w:p>
        </w:tc>
        <w:tc>
          <w:tcPr>
            <w:tcW w:w="587" w:type="pct"/>
          </w:tcPr>
          <w:p w14:paraId="638FC79F" w14:textId="77777777" w:rsidR="00DE55A2" w:rsidRDefault="007B75F4">
            <w:pPr>
              <w:jc w:val="right"/>
            </w:pPr>
            <w:r>
              <w:t>5</w:t>
            </w:r>
          </w:p>
        </w:tc>
        <w:tc>
          <w:tcPr>
            <w:tcW w:w="598" w:type="pct"/>
          </w:tcPr>
          <w:p w14:paraId="1DE9FD8C" w14:textId="77777777" w:rsidR="00DE55A2" w:rsidRDefault="007B75F4">
            <w:pPr>
              <w:jc w:val="right"/>
            </w:pPr>
            <w:r>
              <w:t>9</w:t>
            </w:r>
          </w:p>
        </w:tc>
        <w:tc>
          <w:tcPr>
            <w:tcW w:w="700" w:type="pct"/>
          </w:tcPr>
          <w:p w14:paraId="34B0B515" w14:textId="77777777" w:rsidR="00DE55A2" w:rsidRDefault="007B75F4" w:rsidP="00ED55CD">
            <w:pPr>
              <w:ind w:left="0"/>
            </w:pPr>
            <w:r>
              <w:t>1 årsdyr</w:t>
            </w:r>
          </w:p>
        </w:tc>
        <w:tc>
          <w:tcPr>
            <w:tcW w:w="587" w:type="pct"/>
          </w:tcPr>
          <w:p w14:paraId="7A1FBC92" w14:textId="77777777" w:rsidR="00DE55A2" w:rsidRDefault="007B75F4">
            <w:pPr>
              <w:jc w:val="right"/>
            </w:pPr>
            <w:r>
              <w:t>12</w:t>
            </w:r>
          </w:p>
        </w:tc>
        <w:tc>
          <w:tcPr>
            <w:tcW w:w="740" w:type="pct"/>
          </w:tcPr>
          <w:p w14:paraId="2E9213FE" w14:textId="77777777" w:rsidR="00DE55A2" w:rsidRDefault="007B75F4">
            <w:pPr>
              <w:jc w:val="right"/>
            </w:pPr>
            <w:r>
              <w:t>3,89</w:t>
            </w:r>
          </w:p>
        </w:tc>
      </w:tr>
      <w:tr w:rsidR="00DE55A2" w14:paraId="4E886078" w14:textId="77777777" w:rsidTr="00ED55CD">
        <w:tc>
          <w:tcPr>
            <w:tcW w:w="1788" w:type="pct"/>
          </w:tcPr>
          <w:p w14:paraId="7A15647B" w14:textId="77777777" w:rsidR="00DE55A2" w:rsidRDefault="007B75F4" w:rsidP="00ED55CD">
            <w:pPr>
              <w:ind w:left="0"/>
            </w:pPr>
            <w:r>
              <w:t>Opdræt og stude 6-27 mdr. tung race</w:t>
            </w:r>
          </w:p>
          <w:p w14:paraId="1E973325" w14:textId="75EC01FE" w:rsidR="00D37A1E" w:rsidRDefault="00D37A1E" w:rsidP="00ED55CD">
            <w:pPr>
              <w:ind w:left="0"/>
            </w:pPr>
          </w:p>
        </w:tc>
        <w:tc>
          <w:tcPr>
            <w:tcW w:w="587" w:type="pct"/>
          </w:tcPr>
          <w:p w14:paraId="2991CD43" w14:textId="77777777" w:rsidR="00DE55A2" w:rsidRDefault="007B75F4">
            <w:pPr>
              <w:jc w:val="right"/>
            </w:pPr>
            <w:r>
              <w:t>6</w:t>
            </w:r>
          </w:p>
        </w:tc>
        <w:tc>
          <w:tcPr>
            <w:tcW w:w="598" w:type="pct"/>
          </w:tcPr>
          <w:p w14:paraId="597C4D5E" w14:textId="77777777" w:rsidR="00DE55A2" w:rsidRDefault="007B75F4">
            <w:pPr>
              <w:jc w:val="right"/>
            </w:pPr>
            <w:r>
              <w:t>27</w:t>
            </w:r>
          </w:p>
        </w:tc>
        <w:tc>
          <w:tcPr>
            <w:tcW w:w="700" w:type="pct"/>
          </w:tcPr>
          <w:p w14:paraId="10B0FAAC" w14:textId="77777777" w:rsidR="00DE55A2" w:rsidRDefault="007B75F4" w:rsidP="00ED55CD">
            <w:pPr>
              <w:ind w:left="0"/>
            </w:pPr>
            <w:r>
              <w:t>1 årsdyr</w:t>
            </w:r>
          </w:p>
        </w:tc>
        <w:tc>
          <w:tcPr>
            <w:tcW w:w="587" w:type="pct"/>
          </w:tcPr>
          <w:p w14:paraId="708D650F" w14:textId="77777777" w:rsidR="00DE55A2" w:rsidRDefault="007B75F4">
            <w:pPr>
              <w:jc w:val="right"/>
            </w:pPr>
            <w:r>
              <w:t>13</w:t>
            </w:r>
          </w:p>
        </w:tc>
        <w:tc>
          <w:tcPr>
            <w:tcW w:w="740" w:type="pct"/>
          </w:tcPr>
          <w:p w14:paraId="7B6AE2B6" w14:textId="77777777" w:rsidR="00DE55A2" w:rsidRDefault="007B75F4">
            <w:pPr>
              <w:jc w:val="right"/>
            </w:pPr>
            <w:r>
              <w:t>6,19</w:t>
            </w:r>
          </w:p>
        </w:tc>
      </w:tr>
      <w:tr w:rsidR="00D37A1E" w14:paraId="5AAD8288" w14:textId="77777777" w:rsidTr="00ED55CD">
        <w:tc>
          <w:tcPr>
            <w:tcW w:w="1788" w:type="pct"/>
          </w:tcPr>
          <w:p w14:paraId="1427B6BC" w14:textId="5D969C03" w:rsidR="00D37A1E" w:rsidRDefault="00D37A1E" w:rsidP="00D37A1E">
            <w:pPr>
              <w:ind w:left="0"/>
            </w:pPr>
            <w:r>
              <w:lastRenderedPageBreak/>
              <w:t>Dyretype</w:t>
            </w:r>
          </w:p>
        </w:tc>
        <w:tc>
          <w:tcPr>
            <w:tcW w:w="587" w:type="pct"/>
          </w:tcPr>
          <w:p w14:paraId="529A0650" w14:textId="08696EF0" w:rsidR="00D37A1E" w:rsidRDefault="00D37A1E" w:rsidP="00D37A1E">
            <w:pPr>
              <w:ind w:left="0"/>
            </w:pPr>
            <w:r>
              <w:t>Indgang</w:t>
            </w:r>
          </w:p>
        </w:tc>
        <w:tc>
          <w:tcPr>
            <w:tcW w:w="598" w:type="pct"/>
          </w:tcPr>
          <w:p w14:paraId="79F117DB" w14:textId="4FD1A77B" w:rsidR="00D37A1E" w:rsidRDefault="00D37A1E" w:rsidP="00D37A1E">
            <w:pPr>
              <w:ind w:left="0"/>
            </w:pPr>
            <w:r>
              <w:t>Udgang</w:t>
            </w:r>
          </w:p>
        </w:tc>
        <w:tc>
          <w:tcPr>
            <w:tcW w:w="700" w:type="pct"/>
          </w:tcPr>
          <w:p w14:paraId="312D22DF" w14:textId="3912FFA9" w:rsidR="00D37A1E" w:rsidRDefault="00D37A1E" w:rsidP="00D37A1E">
            <w:pPr>
              <w:ind w:left="0"/>
            </w:pPr>
            <w:r>
              <w:t>Enhed</w:t>
            </w:r>
          </w:p>
        </w:tc>
        <w:tc>
          <w:tcPr>
            <w:tcW w:w="587" w:type="pct"/>
          </w:tcPr>
          <w:p w14:paraId="2B9F97A9" w14:textId="28E6D867" w:rsidR="00D37A1E" w:rsidRDefault="00D37A1E" w:rsidP="00D37A1E">
            <w:pPr>
              <w:ind w:left="0"/>
            </w:pPr>
            <w:r>
              <w:t>Antal dyr</w:t>
            </w:r>
          </w:p>
        </w:tc>
        <w:tc>
          <w:tcPr>
            <w:tcW w:w="740" w:type="pct"/>
          </w:tcPr>
          <w:p w14:paraId="2489EF49" w14:textId="3B08B15F" w:rsidR="00D37A1E" w:rsidRDefault="00D37A1E" w:rsidP="00D37A1E">
            <w:pPr>
              <w:ind w:left="0"/>
            </w:pPr>
            <w:r>
              <w:t>DE</w:t>
            </w:r>
          </w:p>
        </w:tc>
      </w:tr>
      <w:tr w:rsidR="00DE55A2" w14:paraId="7B7E7890" w14:textId="77777777" w:rsidTr="00ED55CD">
        <w:tc>
          <w:tcPr>
            <w:tcW w:w="1788" w:type="pct"/>
          </w:tcPr>
          <w:p w14:paraId="60E9BB47" w14:textId="77777777" w:rsidR="00DE55A2" w:rsidRDefault="007B75F4" w:rsidP="00ED55CD">
            <w:pPr>
              <w:ind w:left="0"/>
            </w:pPr>
            <w:r>
              <w:t>Tyrekalve 0-6 mdr. Jersey og visse mindre racer</w:t>
            </w:r>
          </w:p>
        </w:tc>
        <w:tc>
          <w:tcPr>
            <w:tcW w:w="587" w:type="pct"/>
          </w:tcPr>
          <w:p w14:paraId="01C26AEA" w14:textId="77777777" w:rsidR="00DE55A2" w:rsidRDefault="007B75F4">
            <w:pPr>
              <w:jc w:val="right"/>
            </w:pPr>
            <w:r>
              <w:t>25</w:t>
            </w:r>
          </w:p>
        </w:tc>
        <w:tc>
          <w:tcPr>
            <w:tcW w:w="598" w:type="pct"/>
          </w:tcPr>
          <w:p w14:paraId="1A8C3780" w14:textId="77777777" w:rsidR="00DE55A2" w:rsidRDefault="007B75F4">
            <w:pPr>
              <w:jc w:val="right"/>
            </w:pPr>
            <w:r>
              <w:t>145</w:t>
            </w:r>
          </w:p>
        </w:tc>
        <w:tc>
          <w:tcPr>
            <w:tcW w:w="700" w:type="pct"/>
          </w:tcPr>
          <w:p w14:paraId="1039EE97" w14:textId="77777777" w:rsidR="00DE55A2" w:rsidRDefault="007B75F4" w:rsidP="00ED55CD">
            <w:pPr>
              <w:ind w:left="0"/>
            </w:pPr>
            <w:r>
              <w:t>1 produceret</w:t>
            </w:r>
          </w:p>
        </w:tc>
        <w:tc>
          <w:tcPr>
            <w:tcW w:w="587" w:type="pct"/>
          </w:tcPr>
          <w:p w14:paraId="1982CD1B" w14:textId="77777777" w:rsidR="00DE55A2" w:rsidRDefault="007B75F4">
            <w:pPr>
              <w:jc w:val="right"/>
            </w:pPr>
            <w:r>
              <w:t>10</w:t>
            </w:r>
          </w:p>
        </w:tc>
        <w:tc>
          <w:tcPr>
            <w:tcW w:w="740" w:type="pct"/>
          </w:tcPr>
          <w:p w14:paraId="4A034BC4" w14:textId="77777777" w:rsidR="00DE55A2" w:rsidRDefault="007B75F4">
            <w:pPr>
              <w:jc w:val="right"/>
            </w:pPr>
            <w:r>
              <w:t>0,87</w:t>
            </w:r>
          </w:p>
        </w:tc>
      </w:tr>
      <w:tr w:rsidR="00DE55A2" w14:paraId="20AF744B" w14:textId="77777777" w:rsidTr="00ED55CD">
        <w:tc>
          <w:tcPr>
            <w:tcW w:w="1788" w:type="pct"/>
          </w:tcPr>
          <w:p w14:paraId="3DE42EC3" w14:textId="77777777" w:rsidR="00DE55A2" w:rsidRDefault="007B75F4" w:rsidP="00ED55CD">
            <w:pPr>
              <w:ind w:left="0"/>
            </w:pPr>
            <w:r>
              <w:t>Tyrekalve 0-6 mdr. tung race</w:t>
            </w:r>
          </w:p>
        </w:tc>
        <w:tc>
          <w:tcPr>
            <w:tcW w:w="587" w:type="pct"/>
          </w:tcPr>
          <w:p w14:paraId="75E2D1D1" w14:textId="77777777" w:rsidR="00DE55A2" w:rsidRDefault="007B75F4">
            <w:pPr>
              <w:jc w:val="right"/>
            </w:pPr>
            <w:r>
              <w:t>40</w:t>
            </w:r>
          </w:p>
        </w:tc>
        <w:tc>
          <w:tcPr>
            <w:tcW w:w="598" w:type="pct"/>
          </w:tcPr>
          <w:p w14:paraId="19983D1C" w14:textId="77777777" w:rsidR="00DE55A2" w:rsidRDefault="007B75F4">
            <w:pPr>
              <w:jc w:val="right"/>
            </w:pPr>
            <w:r>
              <w:t>220</w:t>
            </w:r>
          </w:p>
        </w:tc>
        <w:tc>
          <w:tcPr>
            <w:tcW w:w="700" w:type="pct"/>
          </w:tcPr>
          <w:p w14:paraId="006D0A28" w14:textId="77777777" w:rsidR="00DE55A2" w:rsidRDefault="007B75F4" w:rsidP="00ED55CD">
            <w:pPr>
              <w:ind w:left="0"/>
            </w:pPr>
            <w:r>
              <w:t>1 produceret</w:t>
            </w:r>
          </w:p>
        </w:tc>
        <w:tc>
          <w:tcPr>
            <w:tcW w:w="587" w:type="pct"/>
          </w:tcPr>
          <w:p w14:paraId="722B4FBC" w14:textId="77777777" w:rsidR="00DE55A2" w:rsidRDefault="007B75F4">
            <w:pPr>
              <w:jc w:val="right"/>
            </w:pPr>
            <w:r>
              <w:t>30</w:t>
            </w:r>
          </w:p>
        </w:tc>
        <w:tc>
          <w:tcPr>
            <w:tcW w:w="740" w:type="pct"/>
          </w:tcPr>
          <w:p w14:paraId="029EC9C6" w14:textId="77777777" w:rsidR="00DE55A2" w:rsidRDefault="007B75F4">
            <w:pPr>
              <w:jc w:val="right"/>
            </w:pPr>
            <w:r>
              <w:t>3,53</w:t>
            </w:r>
          </w:p>
        </w:tc>
      </w:tr>
      <w:tr w:rsidR="00DE55A2" w14:paraId="7FECF1E9" w14:textId="77777777" w:rsidTr="00ED55CD">
        <w:tc>
          <w:tcPr>
            <w:tcW w:w="1788" w:type="pct"/>
          </w:tcPr>
          <w:p w14:paraId="060D200B" w14:textId="77777777" w:rsidR="00DE55A2" w:rsidRDefault="007B75F4" w:rsidP="00ED55CD">
            <w:pPr>
              <w:ind w:left="0"/>
            </w:pPr>
            <w:r>
              <w:t>Tyrekalve 6 mdr. -slagtning (440 kg) tung race</w:t>
            </w:r>
          </w:p>
        </w:tc>
        <w:tc>
          <w:tcPr>
            <w:tcW w:w="587" w:type="pct"/>
          </w:tcPr>
          <w:p w14:paraId="4092F25B" w14:textId="77777777" w:rsidR="00DE55A2" w:rsidRDefault="007B75F4">
            <w:pPr>
              <w:jc w:val="right"/>
            </w:pPr>
            <w:r>
              <w:t>220</w:t>
            </w:r>
          </w:p>
        </w:tc>
        <w:tc>
          <w:tcPr>
            <w:tcW w:w="598" w:type="pct"/>
          </w:tcPr>
          <w:p w14:paraId="606854EA" w14:textId="77777777" w:rsidR="00DE55A2" w:rsidRDefault="007B75F4">
            <w:pPr>
              <w:jc w:val="right"/>
            </w:pPr>
            <w:r>
              <w:t>440</w:t>
            </w:r>
          </w:p>
        </w:tc>
        <w:tc>
          <w:tcPr>
            <w:tcW w:w="700" w:type="pct"/>
          </w:tcPr>
          <w:p w14:paraId="1D8E7644" w14:textId="77777777" w:rsidR="00DE55A2" w:rsidRDefault="007B75F4" w:rsidP="00ED55CD">
            <w:pPr>
              <w:ind w:left="0"/>
            </w:pPr>
            <w:r>
              <w:t>1 produceret</w:t>
            </w:r>
          </w:p>
        </w:tc>
        <w:tc>
          <w:tcPr>
            <w:tcW w:w="587" w:type="pct"/>
          </w:tcPr>
          <w:p w14:paraId="7D5BDFB2" w14:textId="77777777" w:rsidR="00DE55A2" w:rsidRDefault="007B75F4">
            <w:pPr>
              <w:jc w:val="right"/>
            </w:pPr>
            <w:r>
              <w:t>30</w:t>
            </w:r>
          </w:p>
        </w:tc>
        <w:tc>
          <w:tcPr>
            <w:tcW w:w="740" w:type="pct"/>
          </w:tcPr>
          <w:p w14:paraId="48A1BD6E" w14:textId="77777777" w:rsidR="00DE55A2" w:rsidRDefault="007B75F4">
            <w:pPr>
              <w:jc w:val="right"/>
            </w:pPr>
            <w:r>
              <w:t>7,69</w:t>
            </w:r>
          </w:p>
        </w:tc>
      </w:tr>
      <w:tr w:rsidR="00DE55A2" w14:paraId="58C6AE56" w14:textId="77777777" w:rsidTr="00ED55CD">
        <w:tc>
          <w:tcPr>
            <w:tcW w:w="1788" w:type="pct"/>
          </w:tcPr>
          <w:p w14:paraId="40096664" w14:textId="77777777" w:rsidR="00DE55A2" w:rsidRDefault="007B75F4" w:rsidP="00ED55CD">
            <w:pPr>
              <w:ind w:left="0"/>
            </w:pPr>
            <w:r>
              <w:t>Tyrekalve 6 mdr.-slagtning (328 kg) Jersey og visse mindre racer</w:t>
            </w:r>
          </w:p>
        </w:tc>
        <w:tc>
          <w:tcPr>
            <w:tcW w:w="587" w:type="pct"/>
          </w:tcPr>
          <w:p w14:paraId="43A9CFC9" w14:textId="77777777" w:rsidR="00DE55A2" w:rsidRDefault="007B75F4">
            <w:pPr>
              <w:jc w:val="right"/>
            </w:pPr>
            <w:r>
              <w:t>145</w:t>
            </w:r>
          </w:p>
        </w:tc>
        <w:tc>
          <w:tcPr>
            <w:tcW w:w="598" w:type="pct"/>
          </w:tcPr>
          <w:p w14:paraId="64953A78" w14:textId="77777777" w:rsidR="00DE55A2" w:rsidRDefault="007B75F4">
            <w:pPr>
              <w:jc w:val="right"/>
            </w:pPr>
            <w:r>
              <w:t>328</w:t>
            </w:r>
          </w:p>
        </w:tc>
        <w:tc>
          <w:tcPr>
            <w:tcW w:w="700" w:type="pct"/>
          </w:tcPr>
          <w:p w14:paraId="4BF0EF60" w14:textId="77777777" w:rsidR="00DE55A2" w:rsidRDefault="007B75F4" w:rsidP="00ED55CD">
            <w:pPr>
              <w:ind w:left="0"/>
            </w:pPr>
            <w:r>
              <w:t>1 produceret</w:t>
            </w:r>
          </w:p>
        </w:tc>
        <w:tc>
          <w:tcPr>
            <w:tcW w:w="587" w:type="pct"/>
          </w:tcPr>
          <w:p w14:paraId="751C1149" w14:textId="77777777" w:rsidR="00DE55A2" w:rsidRDefault="007B75F4">
            <w:pPr>
              <w:jc w:val="right"/>
            </w:pPr>
            <w:r>
              <w:t>10</w:t>
            </w:r>
          </w:p>
        </w:tc>
        <w:tc>
          <w:tcPr>
            <w:tcW w:w="740" w:type="pct"/>
          </w:tcPr>
          <w:p w14:paraId="50D00E70" w14:textId="77777777" w:rsidR="00DE55A2" w:rsidRDefault="007B75F4">
            <w:pPr>
              <w:jc w:val="right"/>
            </w:pPr>
            <w:r>
              <w:t>1,96</w:t>
            </w:r>
          </w:p>
        </w:tc>
      </w:tr>
    </w:tbl>
    <w:p w14:paraId="2B465E98" w14:textId="7A2C664A" w:rsidR="00E31694" w:rsidRDefault="00E31694" w:rsidP="00C52022">
      <w:pPr>
        <w:spacing w:line="360" w:lineRule="auto"/>
        <w:ind w:right="567"/>
        <w:rPr>
          <w:szCs w:val="24"/>
        </w:rPr>
      </w:pPr>
    </w:p>
    <w:p w14:paraId="798323C4" w14:textId="5079668C" w:rsidR="00D474A1" w:rsidRPr="00D474A1" w:rsidRDefault="00D474A1" w:rsidP="000B1691">
      <w:pPr>
        <w:spacing w:line="360" w:lineRule="auto"/>
        <w:ind w:right="567"/>
        <w:rPr>
          <w:sz w:val="32"/>
          <w:szCs w:val="32"/>
        </w:rPr>
      </w:pPr>
      <w:r w:rsidRPr="00D474A1">
        <w:rPr>
          <w:sz w:val="32"/>
          <w:szCs w:val="32"/>
        </w:rPr>
        <w:t>Registreret produktion</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275"/>
        <w:gridCol w:w="1444"/>
        <w:gridCol w:w="1444"/>
        <w:gridCol w:w="1144"/>
        <w:gridCol w:w="1444"/>
      </w:tblGrid>
      <w:tr w:rsidR="00ED55CD" w14:paraId="65A185D4" w14:textId="77777777" w:rsidTr="00ED55CD">
        <w:tc>
          <w:tcPr>
            <w:tcW w:w="2537" w:type="pct"/>
          </w:tcPr>
          <w:p w14:paraId="591AF64D" w14:textId="77777777" w:rsidR="00ED55CD" w:rsidRPr="00E531ED" w:rsidRDefault="00ED55CD" w:rsidP="00ED55CD">
            <w:pPr>
              <w:spacing w:line="360" w:lineRule="auto"/>
              <w:ind w:left="0" w:right="567"/>
              <w:jc w:val="left"/>
              <w:rPr>
                <w:szCs w:val="24"/>
              </w:rPr>
            </w:pPr>
            <w:r>
              <w:t>Dyretype</w:t>
            </w:r>
          </w:p>
        </w:tc>
        <w:tc>
          <w:tcPr>
            <w:tcW w:w="282" w:type="pct"/>
          </w:tcPr>
          <w:p w14:paraId="7A67D8BD" w14:textId="77777777" w:rsidR="00ED55CD" w:rsidRDefault="00ED55CD" w:rsidP="00ED55CD">
            <w:pPr>
              <w:ind w:left="0"/>
              <w:jc w:val="left"/>
            </w:pPr>
            <w:r>
              <w:t>Tilladt antal dyr</w:t>
            </w:r>
          </w:p>
        </w:tc>
        <w:tc>
          <w:tcPr>
            <w:tcW w:w="740" w:type="pct"/>
          </w:tcPr>
          <w:p w14:paraId="7CF2B2A8" w14:textId="77777777" w:rsidR="00ED55CD" w:rsidRDefault="00ED55CD" w:rsidP="00ED55CD">
            <w:pPr>
              <w:ind w:left="0"/>
              <w:jc w:val="left"/>
            </w:pPr>
            <w:r>
              <w:t>Tilladt DE</w:t>
            </w:r>
          </w:p>
        </w:tc>
        <w:tc>
          <w:tcPr>
            <w:tcW w:w="700" w:type="pct"/>
          </w:tcPr>
          <w:p w14:paraId="05BCDBBC" w14:textId="027D0315" w:rsidR="00ED55CD" w:rsidRDefault="00ED55CD" w:rsidP="00ED55CD">
            <w:pPr>
              <w:ind w:left="0"/>
              <w:jc w:val="left"/>
            </w:pPr>
            <w:r>
              <w:t>Observeret antal dyr</w:t>
            </w:r>
          </w:p>
        </w:tc>
        <w:tc>
          <w:tcPr>
            <w:tcW w:w="740" w:type="pct"/>
          </w:tcPr>
          <w:p w14:paraId="394662C9" w14:textId="77777777" w:rsidR="00ED55CD" w:rsidRDefault="00ED55CD" w:rsidP="00ED55CD">
            <w:pPr>
              <w:ind w:left="0"/>
              <w:jc w:val="left"/>
            </w:pPr>
            <w:r>
              <w:t>Observeret DE</w:t>
            </w:r>
          </w:p>
        </w:tc>
      </w:tr>
      <w:tr w:rsidR="00ED55CD" w14:paraId="5012F23E" w14:textId="77777777" w:rsidTr="00ED55CD">
        <w:tc>
          <w:tcPr>
            <w:tcW w:w="0" w:type="auto"/>
          </w:tcPr>
          <w:p w14:paraId="0097F507" w14:textId="77777777" w:rsidR="00ED55CD" w:rsidRDefault="00ED55CD" w:rsidP="00ED55CD">
            <w:pPr>
              <w:ind w:left="0"/>
            </w:pPr>
            <w:r>
              <w:t>Malkekøer Jersey uden opdræt (8594 kg EKM)</w:t>
            </w:r>
          </w:p>
        </w:tc>
        <w:tc>
          <w:tcPr>
            <w:tcW w:w="968" w:type="pct"/>
          </w:tcPr>
          <w:p w14:paraId="609FCD4E" w14:textId="77777777" w:rsidR="00ED55CD" w:rsidRDefault="00ED55CD">
            <w:pPr>
              <w:jc w:val="right"/>
            </w:pPr>
            <w:r>
              <w:t>325,00</w:t>
            </w:r>
          </w:p>
        </w:tc>
        <w:tc>
          <w:tcPr>
            <w:tcW w:w="740" w:type="pct"/>
          </w:tcPr>
          <w:p w14:paraId="6D941947" w14:textId="77777777" w:rsidR="00ED55CD" w:rsidRDefault="00ED55CD">
            <w:pPr>
              <w:jc w:val="right"/>
            </w:pPr>
            <w:r>
              <w:t>396,06</w:t>
            </w:r>
          </w:p>
        </w:tc>
        <w:tc>
          <w:tcPr>
            <w:tcW w:w="700" w:type="pct"/>
          </w:tcPr>
          <w:p w14:paraId="659AAC55" w14:textId="77777777" w:rsidR="00ED55CD" w:rsidRDefault="00ED55CD">
            <w:pPr>
              <w:jc w:val="right"/>
            </w:pPr>
            <w:r>
              <w:t>311</w:t>
            </w:r>
          </w:p>
        </w:tc>
        <w:tc>
          <w:tcPr>
            <w:tcW w:w="740" w:type="pct"/>
          </w:tcPr>
          <w:p w14:paraId="79D21650" w14:textId="77777777" w:rsidR="00ED55CD" w:rsidRDefault="00ED55CD">
            <w:pPr>
              <w:jc w:val="right"/>
            </w:pPr>
            <w:r>
              <w:t>387,20</w:t>
            </w:r>
          </w:p>
        </w:tc>
      </w:tr>
      <w:tr w:rsidR="00ED55CD" w14:paraId="551D6B37" w14:textId="77777777" w:rsidTr="00ED55CD">
        <w:tc>
          <w:tcPr>
            <w:tcW w:w="0" w:type="auto"/>
          </w:tcPr>
          <w:p w14:paraId="01E422AC" w14:textId="77777777" w:rsidR="00ED55CD" w:rsidRDefault="00ED55CD" w:rsidP="00ED55CD">
            <w:pPr>
              <w:ind w:left="0"/>
            </w:pPr>
            <w:r>
              <w:t>Malkekøer Jersey uden opdræt (8594 kg EKM)</w:t>
            </w:r>
          </w:p>
        </w:tc>
        <w:tc>
          <w:tcPr>
            <w:tcW w:w="968" w:type="pct"/>
          </w:tcPr>
          <w:p w14:paraId="2812D469" w14:textId="77777777" w:rsidR="00ED55CD" w:rsidRDefault="00ED55CD">
            <w:pPr>
              <w:jc w:val="right"/>
            </w:pPr>
            <w:r>
              <w:t>5,00</w:t>
            </w:r>
          </w:p>
        </w:tc>
        <w:tc>
          <w:tcPr>
            <w:tcW w:w="740" w:type="pct"/>
          </w:tcPr>
          <w:p w14:paraId="756B9543" w14:textId="77777777" w:rsidR="00ED55CD" w:rsidRDefault="00ED55CD">
            <w:pPr>
              <w:jc w:val="right"/>
            </w:pPr>
            <w:r>
              <w:t>6,09</w:t>
            </w:r>
          </w:p>
        </w:tc>
        <w:tc>
          <w:tcPr>
            <w:tcW w:w="700" w:type="pct"/>
          </w:tcPr>
          <w:p w14:paraId="3B4A295F" w14:textId="77777777" w:rsidR="00ED55CD" w:rsidRDefault="00ED55CD">
            <w:pPr>
              <w:jc w:val="right"/>
            </w:pPr>
            <w:r>
              <w:t>0</w:t>
            </w:r>
          </w:p>
        </w:tc>
        <w:tc>
          <w:tcPr>
            <w:tcW w:w="740" w:type="pct"/>
          </w:tcPr>
          <w:p w14:paraId="2721E912" w14:textId="77777777" w:rsidR="00ED55CD" w:rsidRDefault="00ED55CD">
            <w:pPr>
              <w:jc w:val="right"/>
            </w:pPr>
            <w:r>
              <w:t>0,00</w:t>
            </w:r>
          </w:p>
        </w:tc>
      </w:tr>
      <w:tr w:rsidR="00ED55CD" w14:paraId="2A6B3C07" w14:textId="77777777" w:rsidTr="00ED55CD">
        <w:tc>
          <w:tcPr>
            <w:tcW w:w="0" w:type="auto"/>
          </w:tcPr>
          <w:p w14:paraId="64A702E2" w14:textId="77777777" w:rsidR="00ED55CD" w:rsidRDefault="00ED55CD" w:rsidP="00ED55CD">
            <w:pPr>
              <w:ind w:left="0"/>
            </w:pPr>
            <w:r>
              <w:t>Malkekøer tung race uden opdræt (9517 kg EKM)</w:t>
            </w:r>
          </w:p>
        </w:tc>
        <w:tc>
          <w:tcPr>
            <w:tcW w:w="968" w:type="pct"/>
          </w:tcPr>
          <w:p w14:paraId="76267323" w14:textId="77777777" w:rsidR="00ED55CD" w:rsidRDefault="00ED55CD"/>
        </w:tc>
        <w:tc>
          <w:tcPr>
            <w:tcW w:w="740" w:type="pct"/>
          </w:tcPr>
          <w:p w14:paraId="3C1BFA27" w14:textId="77777777" w:rsidR="00ED55CD" w:rsidRDefault="00ED55CD"/>
        </w:tc>
        <w:tc>
          <w:tcPr>
            <w:tcW w:w="700" w:type="pct"/>
          </w:tcPr>
          <w:p w14:paraId="18588E80" w14:textId="77777777" w:rsidR="00ED55CD" w:rsidRDefault="00ED55CD">
            <w:pPr>
              <w:jc w:val="right"/>
            </w:pPr>
            <w:r>
              <w:t>4</w:t>
            </w:r>
          </w:p>
        </w:tc>
        <w:tc>
          <w:tcPr>
            <w:tcW w:w="740" w:type="pct"/>
          </w:tcPr>
          <w:p w14:paraId="185F804C" w14:textId="77777777" w:rsidR="00ED55CD" w:rsidRDefault="00ED55CD">
            <w:pPr>
              <w:jc w:val="right"/>
            </w:pPr>
            <w:r>
              <w:t>5,71</w:t>
            </w:r>
          </w:p>
        </w:tc>
      </w:tr>
      <w:tr w:rsidR="00ED55CD" w14:paraId="0752850A" w14:textId="77777777" w:rsidTr="00ED55CD">
        <w:tc>
          <w:tcPr>
            <w:tcW w:w="0" w:type="auto"/>
          </w:tcPr>
          <w:p w14:paraId="6EEAA9FD" w14:textId="77777777" w:rsidR="00ED55CD" w:rsidRDefault="00ED55CD" w:rsidP="00ED55CD">
            <w:pPr>
              <w:ind w:left="0"/>
            </w:pPr>
            <w:r>
              <w:t>Opdræt og stude 0-6 mdr. Jersey og visse mindre racer</w:t>
            </w:r>
          </w:p>
        </w:tc>
        <w:tc>
          <w:tcPr>
            <w:tcW w:w="968" w:type="pct"/>
          </w:tcPr>
          <w:p w14:paraId="3B8839C2" w14:textId="77777777" w:rsidR="00ED55CD" w:rsidRDefault="00ED55CD">
            <w:pPr>
              <w:jc w:val="right"/>
            </w:pPr>
            <w:r>
              <w:t>38,00</w:t>
            </w:r>
          </w:p>
        </w:tc>
        <w:tc>
          <w:tcPr>
            <w:tcW w:w="740" w:type="pct"/>
          </w:tcPr>
          <w:p w14:paraId="741CA236" w14:textId="77777777" w:rsidR="00ED55CD" w:rsidRDefault="00ED55CD">
            <w:pPr>
              <w:jc w:val="right"/>
            </w:pPr>
            <w:r>
              <w:t>7,36</w:t>
            </w:r>
          </w:p>
        </w:tc>
        <w:tc>
          <w:tcPr>
            <w:tcW w:w="700" w:type="pct"/>
          </w:tcPr>
          <w:p w14:paraId="0987F08D" w14:textId="77777777" w:rsidR="00ED55CD" w:rsidRDefault="00ED55CD">
            <w:pPr>
              <w:jc w:val="right"/>
            </w:pPr>
            <w:r>
              <w:t>99</w:t>
            </w:r>
          </w:p>
        </w:tc>
        <w:tc>
          <w:tcPr>
            <w:tcW w:w="740" w:type="pct"/>
          </w:tcPr>
          <w:p w14:paraId="3F23F94F" w14:textId="77777777" w:rsidR="00ED55CD" w:rsidRDefault="00ED55CD">
            <w:pPr>
              <w:jc w:val="right"/>
            </w:pPr>
            <w:r>
              <w:t>19,87</w:t>
            </w:r>
          </w:p>
        </w:tc>
      </w:tr>
      <w:tr w:rsidR="00ED55CD" w14:paraId="24CD8A1D" w14:textId="77777777" w:rsidTr="00ED55CD">
        <w:tc>
          <w:tcPr>
            <w:tcW w:w="0" w:type="auto"/>
          </w:tcPr>
          <w:p w14:paraId="03C68C48" w14:textId="77777777" w:rsidR="00ED55CD" w:rsidRDefault="00ED55CD" w:rsidP="00ED55CD">
            <w:pPr>
              <w:ind w:left="0"/>
            </w:pPr>
            <w:r>
              <w:t>Opdræt og stude 0-6 mdr. tung race</w:t>
            </w:r>
          </w:p>
        </w:tc>
        <w:tc>
          <w:tcPr>
            <w:tcW w:w="968" w:type="pct"/>
          </w:tcPr>
          <w:p w14:paraId="730049BF" w14:textId="77777777" w:rsidR="00ED55CD" w:rsidRDefault="00ED55CD">
            <w:pPr>
              <w:jc w:val="right"/>
            </w:pPr>
            <w:r>
              <w:t>25,00</w:t>
            </w:r>
          </w:p>
        </w:tc>
        <w:tc>
          <w:tcPr>
            <w:tcW w:w="740" w:type="pct"/>
          </w:tcPr>
          <w:p w14:paraId="6D1A08F0" w14:textId="77777777" w:rsidR="00ED55CD" w:rsidRDefault="00ED55CD">
            <w:pPr>
              <w:jc w:val="right"/>
            </w:pPr>
            <w:r>
              <w:t>6,54</w:t>
            </w:r>
          </w:p>
        </w:tc>
        <w:tc>
          <w:tcPr>
            <w:tcW w:w="700" w:type="pct"/>
          </w:tcPr>
          <w:p w14:paraId="1AD5D667" w14:textId="77777777" w:rsidR="00ED55CD" w:rsidRDefault="00ED55CD">
            <w:pPr>
              <w:jc w:val="right"/>
            </w:pPr>
            <w:r>
              <w:t>0</w:t>
            </w:r>
          </w:p>
        </w:tc>
        <w:tc>
          <w:tcPr>
            <w:tcW w:w="740" w:type="pct"/>
          </w:tcPr>
          <w:p w14:paraId="188EE099" w14:textId="77777777" w:rsidR="00ED55CD" w:rsidRDefault="00ED55CD">
            <w:pPr>
              <w:jc w:val="right"/>
            </w:pPr>
            <w:r>
              <w:t>0,00</w:t>
            </w:r>
          </w:p>
        </w:tc>
      </w:tr>
      <w:tr w:rsidR="00ED55CD" w14:paraId="4B32C1F6" w14:textId="77777777" w:rsidTr="00ED55CD">
        <w:tc>
          <w:tcPr>
            <w:tcW w:w="0" w:type="auto"/>
          </w:tcPr>
          <w:p w14:paraId="7C384742" w14:textId="77777777" w:rsidR="00ED55CD" w:rsidRDefault="00ED55CD" w:rsidP="00ED55CD">
            <w:pPr>
              <w:ind w:left="0"/>
            </w:pPr>
            <w:r>
              <w:t>Opdræt og stude 6-27 mdr. Jersey og visse mindre racer</w:t>
            </w:r>
          </w:p>
        </w:tc>
        <w:tc>
          <w:tcPr>
            <w:tcW w:w="968" w:type="pct"/>
          </w:tcPr>
          <w:p w14:paraId="1612AF2F" w14:textId="77777777" w:rsidR="00ED55CD" w:rsidRDefault="00ED55CD">
            <w:pPr>
              <w:jc w:val="right"/>
            </w:pPr>
            <w:r>
              <w:t>48,00</w:t>
            </w:r>
          </w:p>
        </w:tc>
        <w:tc>
          <w:tcPr>
            <w:tcW w:w="740" w:type="pct"/>
          </w:tcPr>
          <w:p w14:paraId="65D74975" w14:textId="77777777" w:rsidR="00ED55CD" w:rsidRDefault="00ED55CD">
            <w:pPr>
              <w:jc w:val="right"/>
            </w:pPr>
            <w:r>
              <w:t>11,97</w:t>
            </w:r>
          </w:p>
        </w:tc>
        <w:tc>
          <w:tcPr>
            <w:tcW w:w="700" w:type="pct"/>
          </w:tcPr>
          <w:p w14:paraId="0F29EDDD" w14:textId="77777777" w:rsidR="00ED55CD" w:rsidRDefault="00ED55CD">
            <w:pPr>
              <w:jc w:val="right"/>
            </w:pPr>
            <w:r>
              <w:t>0</w:t>
            </w:r>
          </w:p>
        </w:tc>
        <w:tc>
          <w:tcPr>
            <w:tcW w:w="740" w:type="pct"/>
          </w:tcPr>
          <w:p w14:paraId="56970163" w14:textId="77777777" w:rsidR="00ED55CD" w:rsidRDefault="00ED55CD">
            <w:pPr>
              <w:jc w:val="right"/>
            </w:pPr>
            <w:r>
              <w:t>0,00</w:t>
            </w:r>
          </w:p>
        </w:tc>
      </w:tr>
      <w:tr w:rsidR="00ED55CD" w14:paraId="7A75645B" w14:textId="77777777" w:rsidTr="00ED55CD">
        <w:tc>
          <w:tcPr>
            <w:tcW w:w="0" w:type="auto"/>
          </w:tcPr>
          <w:p w14:paraId="7547C6B7" w14:textId="77777777" w:rsidR="00ED55CD" w:rsidRDefault="00ED55CD" w:rsidP="00ED55CD">
            <w:pPr>
              <w:ind w:left="0"/>
            </w:pPr>
            <w:r>
              <w:t>Opdræt og stude 6-27 mdr. Jersey og visse mindre racer</w:t>
            </w:r>
          </w:p>
        </w:tc>
        <w:tc>
          <w:tcPr>
            <w:tcW w:w="968" w:type="pct"/>
          </w:tcPr>
          <w:p w14:paraId="5D9F5E34" w14:textId="77777777" w:rsidR="00ED55CD" w:rsidRDefault="00ED55CD">
            <w:pPr>
              <w:jc w:val="right"/>
            </w:pPr>
            <w:r>
              <w:t>36,00</w:t>
            </w:r>
          </w:p>
        </w:tc>
        <w:tc>
          <w:tcPr>
            <w:tcW w:w="740" w:type="pct"/>
          </w:tcPr>
          <w:p w14:paraId="45EDD751" w14:textId="77777777" w:rsidR="00ED55CD" w:rsidRDefault="00ED55CD">
            <w:pPr>
              <w:jc w:val="right"/>
            </w:pPr>
            <w:r>
              <w:t>10,58</w:t>
            </w:r>
          </w:p>
        </w:tc>
        <w:tc>
          <w:tcPr>
            <w:tcW w:w="700" w:type="pct"/>
          </w:tcPr>
          <w:p w14:paraId="506A23E1" w14:textId="77777777" w:rsidR="00ED55CD" w:rsidRDefault="00ED55CD">
            <w:pPr>
              <w:jc w:val="right"/>
            </w:pPr>
            <w:r>
              <w:t>0</w:t>
            </w:r>
          </w:p>
        </w:tc>
        <w:tc>
          <w:tcPr>
            <w:tcW w:w="740" w:type="pct"/>
          </w:tcPr>
          <w:p w14:paraId="12EF4655" w14:textId="77777777" w:rsidR="00ED55CD" w:rsidRDefault="00ED55CD">
            <w:pPr>
              <w:jc w:val="right"/>
            </w:pPr>
            <w:r>
              <w:t>0,00</w:t>
            </w:r>
          </w:p>
        </w:tc>
      </w:tr>
      <w:tr w:rsidR="00ED55CD" w14:paraId="1A58DCB8" w14:textId="77777777" w:rsidTr="00ED55CD">
        <w:tc>
          <w:tcPr>
            <w:tcW w:w="0" w:type="auto"/>
          </w:tcPr>
          <w:p w14:paraId="0497E06A" w14:textId="77777777" w:rsidR="00ED55CD" w:rsidRDefault="00ED55CD" w:rsidP="00ED55CD">
            <w:pPr>
              <w:ind w:left="0"/>
            </w:pPr>
            <w:r>
              <w:t>Opdræt og stude 6-27 mdr. Jersey og visse mindre racer</w:t>
            </w:r>
          </w:p>
        </w:tc>
        <w:tc>
          <w:tcPr>
            <w:tcW w:w="968" w:type="pct"/>
          </w:tcPr>
          <w:p w14:paraId="5188ECD7" w14:textId="77777777" w:rsidR="00ED55CD" w:rsidRDefault="00ED55CD">
            <w:pPr>
              <w:jc w:val="right"/>
            </w:pPr>
            <w:r>
              <w:t>60,00</w:t>
            </w:r>
          </w:p>
        </w:tc>
        <w:tc>
          <w:tcPr>
            <w:tcW w:w="740" w:type="pct"/>
          </w:tcPr>
          <w:p w14:paraId="0CF2E600" w14:textId="77777777" w:rsidR="00ED55CD" w:rsidRDefault="00ED55CD">
            <w:pPr>
              <w:jc w:val="right"/>
            </w:pPr>
            <w:r>
              <w:t>26,37</w:t>
            </w:r>
          </w:p>
        </w:tc>
        <w:tc>
          <w:tcPr>
            <w:tcW w:w="700" w:type="pct"/>
          </w:tcPr>
          <w:p w14:paraId="5D6E4512" w14:textId="77777777" w:rsidR="00ED55CD" w:rsidRDefault="00ED55CD">
            <w:pPr>
              <w:jc w:val="right"/>
            </w:pPr>
            <w:r>
              <w:t>0</w:t>
            </w:r>
          </w:p>
        </w:tc>
        <w:tc>
          <w:tcPr>
            <w:tcW w:w="740" w:type="pct"/>
          </w:tcPr>
          <w:p w14:paraId="6A5CB0C8" w14:textId="77777777" w:rsidR="00ED55CD" w:rsidRDefault="00ED55CD">
            <w:pPr>
              <w:jc w:val="right"/>
            </w:pPr>
            <w:r>
              <w:t>0,00</w:t>
            </w:r>
          </w:p>
        </w:tc>
      </w:tr>
      <w:tr w:rsidR="00ED55CD" w14:paraId="2D1456A0" w14:textId="77777777" w:rsidTr="00ED55CD">
        <w:tc>
          <w:tcPr>
            <w:tcW w:w="0" w:type="auto"/>
          </w:tcPr>
          <w:p w14:paraId="5E183B03" w14:textId="77777777" w:rsidR="00ED55CD" w:rsidRDefault="00ED55CD" w:rsidP="00ED55CD">
            <w:pPr>
              <w:ind w:left="0"/>
            </w:pPr>
            <w:r>
              <w:t>Opdræt og stude 6-27 mdr. Jersey og visse mindre racer</w:t>
            </w:r>
          </w:p>
        </w:tc>
        <w:tc>
          <w:tcPr>
            <w:tcW w:w="968" w:type="pct"/>
          </w:tcPr>
          <w:p w14:paraId="629CC1F5" w14:textId="77777777" w:rsidR="00ED55CD" w:rsidRDefault="00ED55CD">
            <w:pPr>
              <w:jc w:val="right"/>
            </w:pPr>
            <w:r>
              <w:t>96,00</w:t>
            </w:r>
          </w:p>
        </w:tc>
        <w:tc>
          <w:tcPr>
            <w:tcW w:w="740" w:type="pct"/>
          </w:tcPr>
          <w:p w14:paraId="32C9D0B0" w14:textId="77777777" w:rsidR="00ED55CD" w:rsidRDefault="00ED55CD">
            <w:pPr>
              <w:jc w:val="right"/>
            </w:pPr>
            <w:r>
              <w:t>34,89</w:t>
            </w:r>
          </w:p>
        </w:tc>
        <w:tc>
          <w:tcPr>
            <w:tcW w:w="700" w:type="pct"/>
          </w:tcPr>
          <w:p w14:paraId="0357AD02" w14:textId="77777777" w:rsidR="00ED55CD" w:rsidRDefault="00ED55CD">
            <w:pPr>
              <w:jc w:val="right"/>
            </w:pPr>
            <w:r>
              <w:t>230</w:t>
            </w:r>
          </w:p>
        </w:tc>
        <w:tc>
          <w:tcPr>
            <w:tcW w:w="740" w:type="pct"/>
          </w:tcPr>
          <w:p w14:paraId="5594DAA0" w14:textId="77777777" w:rsidR="00ED55CD" w:rsidRDefault="00ED55CD">
            <w:pPr>
              <w:jc w:val="right"/>
            </w:pPr>
            <w:r>
              <w:t>76,14</w:t>
            </w:r>
          </w:p>
        </w:tc>
      </w:tr>
      <w:tr w:rsidR="00ED55CD" w14:paraId="2B415F98" w14:textId="77777777" w:rsidTr="00ED55CD">
        <w:tc>
          <w:tcPr>
            <w:tcW w:w="0" w:type="auto"/>
          </w:tcPr>
          <w:p w14:paraId="004C0D79" w14:textId="77777777" w:rsidR="00ED55CD" w:rsidRDefault="00ED55CD" w:rsidP="00ED55CD">
            <w:pPr>
              <w:ind w:left="0"/>
            </w:pPr>
            <w:r>
              <w:t>Opdræt og stude 6-27 mdr. tung race</w:t>
            </w:r>
          </w:p>
        </w:tc>
        <w:tc>
          <w:tcPr>
            <w:tcW w:w="968" w:type="pct"/>
          </w:tcPr>
          <w:p w14:paraId="00AD8A2B" w14:textId="77777777" w:rsidR="00ED55CD" w:rsidRDefault="00ED55CD">
            <w:pPr>
              <w:jc w:val="right"/>
            </w:pPr>
            <w:r>
              <w:t>13,00</w:t>
            </w:r>
          </w:p>
        </w:tc>
        <w:tc>
          <w:tcPr>
            <w:tcW w:w="740" w:type="pct"/>
          </w:tcPr>
          <w:p w14:paraId="1C9A315F" w14:textId="77777777" w:rsidR="00ED55CD" w:rsidRDefault="00ED55CD">
            <w:pPr>
              <w:jc w:val="right"/>
            </w:pPr>
            <w:r>
              <w:t>6,19</w:t>
            </w:r>
          </w:p>
        </w:tc>
        <w:tc>
          <w:tcPr>
            <w:tcW w:w="700" w:type="pct"/>
          </w:tcPr>
          <w:p w14:paraId="6264CFA1" w14:textId="77777777" w:rsidR="00ED55CD" w:rsidRDefault="00ED55CD">
            <w:pPr>
              <w:jc w:val="right"/>
            </w:pPr>
            <w:r>
              <w:t>0</w:t>
            </w:r>
          </w:p>
        </w:tc>
        <w:tc>
          <w:tcPr>
            <w:tcW w:w="740" w:type="pct"/>
          </w:tcPr>
          <w:p w14:paraId="507E48E6" w14:textId="77777777" w:rsidR="00ED55CD" w:rsidRDefault="00ED55CD">
            <w:pPr>
              <w:jc w:val="right"/>
            </w:pPr>
            <w:r>
              <w:t>0,00</w:t>
            </w:r>
          </w:p>
        </w:tc>
      </w:tr>
      <w:tr w:rsidR="00ED55CD" w14:paraId="183645A5" w14:textId="77777777" w:rsidTr="00ED55CD">
        <w:tc>
          <w:tcPr>
            <w:tcW w:w="0" w:type="auto"/>
          </w:tcPr>
          <w:p w14:paraId="05FD08DD" w14:textId="77777777" w:rsidR="00ED55CD" w:rsidRDefault="00ED55CD" w:rsidP="00ED55CD">
            <w:pPr>
              <w:ind w:left="0"/>
            </w:pPr>
            <w:r>
              <w:t>Opdræt og stude 6-27 mdr. tung race</w:t>
            </w:r>
          </w:p>
        </w:tc>
        <w:tc>
          <w:tcPr>
            <w:tcW w:w="968" w:type="pct"/>
          </w:tcPr>
          <w:p w14:paraId="5749B411" w14:textId="77777777" w:rsidR="00ED55CD" w:rsidRDefault="00ED55CD">
            <w:pPr>
              <w:jc w:val="right"/>
            </w:pPr>
            <w:r>
              <w:t>12,00</w:t>
            </w:r>
          </w:p>
        </w:tc>
        <w:tc>
          <w:tcPr>
            <w:tcW w:w="740" w:type="pct"/>
          </w:tcPr>
          <w:p w14:paraId="418DC957" w14:textId="77777777" w:rsidR="00ED55CD" w:rsidRDefault="00ED55CD">
            <w:pPr>
              <w:jc w:val="right"/>
            </w:pPr>
            <w:r>
              <w:t>3,89</w:t>
            </w:r>
          </w:p>
        </w:tc>
        <w:tc>
          <w:tcPr>
            <w:tcW w:w="700" w:type="pct"/>
          </w:tcPr>
          <w:p w14:paraId="7771EE49" w14:textId="77777777" w:rsidR="00ED55CD" w:rsidRDefault="00ED55CD">
            <w:pPr>
              <w:jc w:val="right"/>
            </w:pPr>
            <w:r>
              <w:t>0</w:t>
            </w:r>
          </w:p>
        </w:tc>
        <w:tc>
          <w:tcPr>
            <w:tcW w:w="740" w:type="pct"/>
          </w:tcPr>
          <w:p w14:paraId="68CF64FF" w14:textId="77777777" w:rsidR="00ED55CD" w:rsidRDefault="00ED55CD">
            <w:pPr>
              <w:jc w:val="right"/>
            </w:pPr>
            <w:r>
              <w:t>0,00</w:t>
            </w:r>
          </w:p>
        </w:tc>
      </w:tr>
      <w:tr w:rsidR="00ED55CD" w14:paraId="70C0251E" w14:textId="77777777" w:rsidTr="00ED55CD">
        <w:tc>
          <w:tcPr>
            <w:tcW w:w="0" w:type="auto"/>
          </w:tcPr>
          <w:p w14:paraId="751A90B2" w14:textId="77777777" w:rsidR="00ED55CD" w:rsidRDefault="00ED55CD" w:rsidP="00ED55CD">
            <w:pPr>
              <w:ind w:left="0"/>
            </w:pPr>
            <w:r>
              <w:t>Opdræt og stude 6-27 mdr. tung race</w:t>
            </w:r>
          </w:p>
        </w:tc>
        <w:tc>
          <w:tcPr>
            <w:tcW w:w="968" w:type="pct"/>
          </w:tcPr>
          <w:p w14:paraId="172E00FE" w14:textId="77777777" w:rsidR="00ED55CD" w:rsidRDefault="00ED55CD">
            <w:pPr>
              <w:jc w:val="right"/>
            </w:pPr>
            <w:r>
              <w:t>10,00</w:t>
            </w:r>
          </w:p>
        </w:tc>
        <w:tc>
          <w:tcPr>
            <w:tcW w:w="740" w:type="pct"/>
          </w:tcPr>
          <w:p w14:paraId="5AE8BB5B" w14:textId="77777777" w:rsidR="00ED55CD" w:rsidRDefault="00ED55CD">
            <w:pPr>
              <w:jc w:val="right"/>
            </w:pPr>
            <w:r>
              <w:t>3,80</w:t>
            </w:r>
          </w:p>
        </w:tc>
        <w:tc>
          <w:tcPr>
            <w:tcW w:w="700" w:type="pct"/>
          </w:tcPr>
          <w:p w14:paraId="2D687CE8" w14:textId="77777777" w:rsidR="00ED55CD" w:rsidRDefault="00ED55CD">
            <w:pPr>
              <w:jc w:val="right"/>
            </w:pPr>
            <w:r>
              <w:t>2</w:t>
            </w:r>
          </w:p>
        </w:tc>
        <w:tc>
          <w:tcPr>
            <w:tcW w:w="740" w:type="pct"/>
          </w:tcPr>
          <w:p w14:paraId="1C8CAADF" w14:textId="77777777" w:rsidR="00ED55CD" w:rsidRDefault="00ED55CD">
            <w:pPr>
              <w:jc w:val="right"/>
            </w:pPr>
            <w:r>
              <w:t>0,84</w:t>
            </w:r>
          </w:p>
        </w:tc>
      </w:tr>
      <w:tr w:rsidR="00ED55CD" w14:paraId="570DC5C5" w14:textId="77777777" w:rsidTr="00ED55CD">
        <w:tc>
          <w:tcPr>
            <w:tcW w:w="0" w:type="auto"/>
          </w:tcPr>
          <w:p w14:paraId="165CE83C" w14:textId="77777777" w:rsidR="00ED55CD" w:rsidRDefault="00ED55CD" w:rsidP="00ED55CD">
            <w:pPr>
              <w:ind w:left="0"/>
            </w:pPr>
            <w:r>
              <w:t>Tyrekalve 0-6 mdr. Jersey og visse mindre racer</w:t>
            </w:r>
          </w:p>
        </w:tc>
        <w:tc>
          <w:tcPr>
            <w:tcW w:w="968" w:type="pct"/>
          </w:tcPr>
          <w:p w14:paraId="054614DA" w14:textId="77777777" w:rsidR="00ED55CD" w:rsidRDefault="00ED55CD">
            <w:pPr>
              <w:jc w:val="right"/>
            </w:pPr>
            <w:r>
              <w:t>10,00</w:t>
            </w:r>
          </w:p>
        </w:tc>
        <w:tc>
          <w:tcPr>
            <w:tcW w:w="740" w:type="pct"/>
          </w:tcPr>
          <w:p w14:paraId="6C9A9482" w14:textId="77777777" w:rsidR="00ED55CD" w:rsidRDefault="00ED55CD">
            <w:pPr>
              <w:jc w:val="right"/>
            </w:pPr>
            <w:r>
              <w:t>0,87</w:t>
            </w:r>
          </w:p>
        </w:tc>
        <w:tc>
          <w:tcPr>
            <w:tcW w:w="700" w:type="pct"/>
          </w:tcPr>
          <w:p w14:paraId="01402A9A" w14:textId="77777777" w:rsidR="00ED55CD" w:rsidRDefault="00ED55CD">
            <w:pPr>
              <w:jc w:val="right"/>
            </w:pPr>
            <w:r>
              <w:t>4</w:t>
            </w:r>
          </w:p>
        </w:tc>
        <w:tc>
          <w:tcPr>
            <w:tcW w:w="740" w:type="pct"/>
          </w:tcPr>
          <w:p w14:paraId="15AF14AA" w14:textId="77777777" w:rsidR="00ED55CD" w:rsidRDefault="00ED55CD">
            <w:pPr>
              <w:jc w:val="right"/>
            </w:pPr>
            <w:r>
              <w:t>0,38</w:t>
            </w:r>
          </w:p>
        </w:tc>
      </w:tr>
      <w:tr w:rsidR="00ED55CD" w14:paraId="34212DA7" w14:textId="77777777" w:rsidTr="00ED55CD">
        <w:tc>
          <w:tcPr>
            <w:tcW w:w="0" w:type="auto"/>
          </w:tcPr>
          <w:p w14:paraId="46690563" w14:textId="77777777" w:rsidR="00ED55CD" w:rsidRDefault="00ED55CD" w:rsidP="00ED55CD">
            <w:pPr>
              <w:ind w:left="0"/>
            </w:pPr>
            <w:r>
              <w:t>Tyrekalve 0-6 mdr. tung race</w:t>
            </w:r>
          </w:p>
        </w:tc>
        <w:tc>
          <w:tcPr>
            <w:tcW w:w="968" w:type="pct"/>
          </w:tcPr>
          <w:p w14:paraId="4600733E" w14:textId="77777777" w:rsidR="00ED55CD" w:rsidRDefault="00ED55CD">
            <w:pPr>
              <w:jc w:val="right"/>
            </w:pPr>
            <w:r>
              <w:t>30,00</w:t>
            </w:r>
          </w:p>
        </w:tc>
        <w:tc>
          <w:tcPr>
            <w:tcW w:w="740" w:type="pct"/>
          </w:tcPr>
          <w:p w14:paraId="1A51E7EB" w14:textId="77777777" w:rsidR="00ED55CD" w:rsidRDefault="00ED55CD">
            <w:pPr>
              <w:jc w:val="right"/>
            </w:pPr>
            <w:r>
              <w:t>3,53</w:t>
            </w:r>
          </w:p>
        </w:tc>
        <w:tc>
          <w:tcPr>
            <w:tcW w:w="700" w:type="pct"/>
          </w:tcPr>
          <w:p w14:paraId="533AE668" w14:textId="77777777" w:rsidR="00ED55CD" w:rsidRDefault="00ED55CD">
            <w:pPr>
              <w:jc w:val="right"/>
            </w:pPr>
            <w:r>
              <w:t>66</w:t>
            </w:r>
          </w:p>
        </w:tc>
        <w:tc>
          <w:tcPr>
            <w:tcW w:w="740" w:type="pct"/>
          </w:tcPr>
          <w:p w14:paraId="15A5FAED" w14:textId="77777777" w:rsidR="00ED55CD" w:rsidRDefault="00ED55CD">
            <w:pPr>
              <w:jc w:val="right"/>
            </w:pPr>
            <w:r>
              <w:t>6,17</w:t>
            </w:r>
          </w:p>
        </w:tc>
      </w:tr>
      <w:tr w:rsidR="00ED55CD" w14:paraId="4E8EA991" w14:textId="77777777" w:rsidTr="00ED55CD">
        <w:tc>
          <w:tcPr>
            <w:tcW w:w="0" w:type="auto"/>
          </w:tcPr>
          <w:p w14:paraId="77E12067" w14:textId="77777777" w:rsidR="00ED55CD" w:rsidRDefault="00ED55CD" w:rsidP="00ED55CD">
            <w:pPr>
              <w:ind w:left="0"/>
            </w:pPr>
            <w:r>
              <w:t>Tyrekalve 6 mdr. -slagtning (440 kg) tung race</w:t>
            </w:r>
          </w:p>
        </w:tc>
        <w:tc>
          <w:tcPr>
            <w:tcW w:w="968" w:type="pct"/>
          </w:tcPr>
          <w:p w14:paraId="12A50D3A" w14:textId="77777777" w:rsidR="00ED55CD" w:rsidRDefault="00ED55CD">
            <w:pPr>
              <w:jc w:val="right"/>
            </w:pPr>
            <w:r>
              <w:t>30,00</w:t>
            </w:r>
          </w:p>
        </w:tc>
        <w:tc>
          <w:tcPr>
            <w:tcW w:w="740" w:type="pct"/>
          </w:tcPr>
          <w:p w14:paraId="60F91CA5" w14:textId="77777777" w:rsidR="00ED55CD" w:rsidRDefault="00ED55CD">
            <w:pPr>
              <w:jc w:val="right"/>
            </w:pPr>
            <w:r>
              <w:t>7,69</w:t>
            </w:r>
          </w:p>
        </w:tc>
        <w:tc>
          <w:tcPr>
            <w:tcW w:w="700" w:type="pct"/>
          </w:tcPr>
          <w:p w14:paraId="4FCCD715" w14:textId="77777777" w:rsidR="00ED55CD" w:rsidRDefault="00ED55CD">
            <w:pPr>
              <w:jc w:val="right"/>
            </w:pPr>
            <w:r>
              <w:t>28</w:t>
            </w:r>
          </w:p>
        </w:tc>
        <w:tc>
          <w:tcPr>
            <w:tcW w:w="740" w:type="pct"/>
          </w:tcPr>
          <w:p w14:paraId="0064251D" w14:textId="77777777" w:rsidR="00ED55CD" w:rsidRDefault="00ED55CD">
            <w:pPr>
              <w:jc w:val="right"/>
            </w:pPr>
            <w:r>
              <w:t>8,42</w:t>
            </w:r>
          </w:p>
        </w:tc>
      </w:tr>
      <w:tr w:rsidR="00ED55CD" w14:paraId="375A0A6F" w14:textId="77777777" w:rsidTr="00ED55CD">
        <w:tc>
          <w:tcPr>
            <w:tcW w:w="0" w:type="auto"/>
          </w:tcPr>
          <w:p w14:paraId="520C0B1F" w14:textId="77777777" w:rsidR="00ED55CD" w:rsidRDefault="00ED55CD" w:rsidP="00ED55CD">
            <w:pPr>
              <w:ind w:left="0"/>
            </w:pPr>
            <w:r>
              <w:t xml:space="preserve">Tyrekalve 6 </w:t>
            </w:r>
            <w:proofErr w:type="spellStart"/>
            <w:r>
              <w:t>mdr.-slagtning</w:t>
            </w:r>
            <w:proofErr w:type="spellEnd"/>
            <w:r>
              <w:t xml:space="preserve"> (328 kg) Jersey og visse mindre racer</w:t>
            </w:r>
          </w:p>
        </w:tc>
        <w:tc>
          <w:tcPr>
            <w:tcW w:w="968" w:type="pct"/>
          </w:tcPr>
          <w:p w14:paraId="3313903C" w14:textId="77777777" w:rsidR="00ED55CD" w:rsidRDefault="00ED55CD">
            <w:pPr>
              <w:jc w:val="right"/>
            </w:pPr>
            <w:r>
              <w:t>10,00</w:t>
            </w:r>
          </w:p>
        </w:tc>
        <w:tc>
          <w:tcPr>
            <w:tcW w:w="740" w:type="pct"/>
          </w:tcPr>
          <w:p w14:paraId="10911DD3" w14:textId="77777777" w:rsidR="00ED55CD" w:rsidRDefault="00ED55CD">
            <w:pPr>
              <w:jc w:val="right"/>
            </w:pPr>
            <w:r>
              <w:t>1,96</w:t>
            </w:r>
          </w:p>
        </w:tc>
        <w:tc>
          <w:tcPr>
            <w:tcW w:w="700" w:type="pct"/>
          </w:tcPr>
          <w:p w14:paraId="2A31DAD4" w14:textId="77777777" w:rsidR="00ED55CD" w:rsidRDefault="00ED55CD">
            <w:pPr>
              <w:jc w:val="right"/>
            </w:pPr>
            <w:r>
              <w:t>3</w:t>
            </w:r>
          </w:p>
        </w:tc>
        <w:tc>
          <w:tcPr>
            <w:tcW w:w="740" w:type="pct"/>
          </w:tcPr>
          <w:p w14:paraId="55A4D32D" w14:textId="77777777" w:rsidR="00ED55CD" w:rsidRDefault="00ED55CD">
            <w:pPr>
              <w:jc w:val="right"/>
            </w:pPr>
            <w:r>
              <w:t>0,56</w:t>
            </w:r>
          </w:p>
        </w:tc>
      </w:tr>
    </w:tbl>
    <w:p w14:paraId="65F05505" w14:textId="145D2C22" w:rsidR="00320745" w:rsidRPr="00C52022" w:rsidRDefault="00320745" w:rsidP="00C52022">
      <w:pPr>
        <w:spacing w:line="360" w:lineRule="auto"/>
        <w:ind w:right="567"/>
        <w:rPr>
          <w:szCs w:val="24"/>
        </w:rPr>
      </w:pPr>
    </w:p>
    <w:p w14:paraId="6181D0BA" w14:textId="77777777" w:rsidR="00D37A1E" w:rsidRDefault="00D37A1E">
      <w:pPr>
        <w:ind w:left="0"/>
        <w:jc w:val="left"/>
        <w:rPr>
          <w:sz w:val="32"/>
          <w:szCs w:val="32"/>
        </w:rPr>
      </w:pPr>
      <w:r>
        <w:rPr>
          <w:sz w:val="32"/>
          <w:szCs w:val="32"/>
        </w:rPr>
        <w:br w:type="page"/>
      </w:r>
    </w:p>
    <w:p w14:paraId="71DD2FCC" w14:textId="21BCC297" w:rsidR="00320745" w:rsidRPr="00965FCF" w:rsidRDefault="00320745" w:rsidP="000B1691">
      <w:pPr>
        <w:spacing w:line="360" w:lineRule="auto"/>
        <w:ind w:right="567"/>
        <w:rPr>
          <w:sz w:val="28"/>
          <w:szCs w:val="28"/>
        </w:rPr>
      </w:pPr>
      <w:r w:rsidRPr="00965FCF">
        <w:rPr>
          <w:sz w:val="32"/>
          <w:szCs w:val="32"/>
        </w:rPr>
        <w:lastRenderedPageBreak/>
        <w:t>Kontrolpunkter</w:t>
      </w:r>
    </w:p>
    <w:p w14:paraId="76D7C6FC" w14:textId="132A71E9" w:rsidR="00E531ED" w:rsidRPr="00F10F04" w:rsidRDefault="00E531ED" w:rsidP="000B1691">
      <w:pPr>
        <w:spacing w:line="360" w:lineRule="auto"/>
        <w:ind w:right="567"/>
        <w:rPr>
          <w:szCs w:val="24"/>
        </w:rPr>
      </w:pPr>
      <w:r w:rsidRPr="00F10F04">
        <w:rPr>
          <w:szCs w:val="24"/>
        </w:rPr>
        <w:t>Der er ført tilsyn med følgende kontrolpunkter: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925"/>
        <w:gridCol w:w="6826"/>
      </w:tblGrid>
      <w:tr w:rsidR="00DE55A2" w14:paraId="048E3DDB" w14:textId="77777777">
        <w:tc>
          <w:tcPr>
            <w:tcW w:w="1500" w:type="pct"/>
          </w:tcPr>
          <w:p w14:paraId="144F1E2B" w14:textId="77777777" w:rsidR="00E531ED" w:rsidRPr="00E531ED" w:rsidRDefault="007B75F4" w:rsidP="00D37A1E">
            <w:pPr>
              <w:spacing w:line="360" w:lineRule="auto"/>
              <w:ind w:left="0" w:right="567"/>
              <w:jc w:val="left"/>
              <w:rPr>
                <w:szCs w:val="24"/>
              </w:rPr>
            </w:pPr>
            <w:r>
              <w:t>Kontrolpunkt</w:t>
            </w:r>
          </w:p>
        </w:tc>
        <w:tc>
          <w:tcPr>
            <w:tcW w:w="3500" w:type="pct"/>
          </w:tcPr>
          <w:p w14:paraId="3A4502EE" w14:textId="1C81B1C0" w:rsidR="00DE55A2" w:rsidRDefault="007B75F4" w:rsidP="00D37A1E">
            <w:pPr>
              <w:ind w:left="0"/>
              <w:jc w:val="left"/>
            </w:pPr>
            <w:r>
              <w:t>Bem</w:t>
            </w:r>
            <w:r w:rsidR="00D37A1E">
              <w:t>æ</w:t>
            </w:r>
            <w:r>
              <w:t>rkning</w:t>
            </w:r>
          </w:p>
        </w:tc>
      </w:tr>
      <w:tr w:rsidR="00DE55A2" w14:paraId="6F4DB9E3" w14:textId="77777777">
        <w:tc>
          <w:tcPr>
            <w:tcW w:w="0" w:type="auto"/>
          </w:tcPr>
          <w:p w14:paraId="5FE7A26B" w14:textId="77777777" w:rsidR="00DE55A2" w:rsidRDefault="007B75F4" w:rsidP="00D37A1E">
            <w:pPr>
              <w:ind w:left="0"/>
            </w:pPr>
            <w:r>
              <w:t>Ensilageopbevaring</w:t>
            </w:r>
          </w:p>
        </w:tc>
        <w:tc>
          <w:tcPr>
            <w:tcW w:w="0" w:type="auto"/>
          </w:tcPr>
          <w:p w14:paraId="3998895E" w14:textId="77777777" w:rsidR="00DE55A2" w:rsidRDefault="007B75F4" w:rsidP="00D37A1E">
            <w:pPr>
              <w:ind w:left="0"/>
            </w:pPr>
            <w:r>
              <w:t>Der opbevares ensilage i to plansiloer, i markstakke og i en stak på gårdspladsen, som ligger delvist på et befæstet areal. Det henstilles, at ensilage fremover opbevares efter reglerne i husdyrgødningsbekendtgørelsen.</w:t>
            </w:r>
          </w:p>
          <w:p w14:paraId="544ED4FC" w14:textId="57141C8F" w:rsidR="00D37A1E" w:rsidRDefault="00D37A1E" w:rsidP="00D37A1E">
            <w:pPr>
              <w:ind w:left="0"/>
            </w:pPr>
          </w:p>
        </w:tc>
      </w:tr>
      <w:tr w:rsidR="00DE55A2" w14:paraId="07DD0CB6" w14:textId="77777777">
        <w:tc>
          <w:tcPr>
            <w:tcW w:w="0" w:type="auto"/>
          </w:tcPr>
          <w:p w14:paraId="13E11A5A" w14:textId="77777777" w:rsidR="00DE55A2" w:rsidRDefault="007B75F4" w:rsidP="00D37A1E">
            <w:pPr>
              <w:ind w:left="0"/>
            </w:pPr>
            <w:r>
              <w:t>Vaskeplads</w:t>
            </w:r>
          </w:p>
        </w:tc>
        <w:tc>
          <w:tcPr>
            <w:tcW w:w="0" w:type="auto"/>
          </w:tcPr>
          <w:p w14:paraId="00F0B8FE" w14:textId="77777777" w:rsidR="00DE55A2" w:rsidRDefault="007B75F4" w:rsidP="00D37A1E">
            <w:pPr>
              <w:ind w:left="0"/>
            </w:pPr>
            <w:r>
              <w:t>Indendørs vaskehal med afløb til gyllesystemet.</w:t>
            </w:r>
          </w:p>
          <w:p w14:paraId="3DBC9CED" w14:textId="2BDAB8CF" w:rsidR="00D37A1E" w:rsidRDefault="00D37A1E" w:rsidP="00D37A1E">
            <w:pPr>
              <w:ind w:left="0"/>
            </w:pPr>
          </w:p>
        </w:tc>
      </w:tr>
      <w:tr w:rsidR="00DE55A2" w14:paraId="181984CB" w14:textId="77777777">
        <w:tc>
          <w:tcPr>
            <w:tcW w:w="0" w:type="auto"/>
          </w:tcPr>
          <w:p w14:paraId="463D6913" w14:textId="77777777" w:rsidR="00DE55A2" w:rsidRDefault="007B75F4" w:rsidP="00D37A1E">
            <w:pPr>
              <w:ind w:left="0"/>
            </w:pPr>
            <w:r>
              <w:t>Opbevaring af døde dyr</w:t>
            </w:r>
          </w:p>
        </w:tc>
        <w:tc>
          <w:tcPr>
            <w:tcW w:w="0" w:type="auto"/>
          </w:tcPr>
          <w:p w14:paraId="6F069B1C" w14:textId="77777777" w:rsidR="00DE55A2" w:rsidRDefault="007B75F4" w:rsidP="00D37A1E">
            <w:pPr>
              <w:ind w:left="0"/>
            </w:pPr>
            <w:r>
              <w:t>Opbevares på spalter og under kadaverkappe til de afhentes af DAKA.</w:t>
            </w:r>
          </w:p>
          <w:p w14:paraId="3CF4D844" w14:textId="42CDDF91" w:rsidR="00D37A1E" w:rsidRDefault="00D37A1E" w:rsidP="00D37A1E">
            <w:pPr>
              <w:ind w:left="0"/>
            </w:pPr>
          </w:p>
        </w:tc>
      </w:tr>
      <w:tr w:rsidR="00DE55A2" w14:paraId="3C2BC666" w14:textId="77777777">
        <w:tc>
          <w:tcPr>
            <w:tcW w:w="0" w:type="auto"/>
          </w:tcPr>
          <w:p w14:paraId="26081C4A" w14:textId="77777777" w:rsidR="00DE55A2" w:rsidRDefault="007B75F4" w:rsidP="00D37A1E">
            <w:pPr>
              <w:ind w:left="0"/>
            </w:pPr>
            <w:r>
              <w:t>Bekæmpelse af skadedyr</w:t>
            </w:r>
          </w:p>
        </w:tc>
        <w:tc>
          <w:tcPr>
            <w:tcW w:w="0" w:type="auto"/>
          </w:tcPr>
          <w:p w14:paraId="2C8DD26B" w14:textId="77777777" w:rsidR="00DE55A2" w:rsidRDefault="007B75F4" w:rsidP="00D37A1E">
            <w:pPr>
              <w:ind w:left="0"/>
            </w:pPr>
            <w:r>
              <w:t>Der anvendes rovfluer i gyllesystemet og snyltehvepse i dybstrøelsen.</w:t>
            </w:r>
          </w:p>
          <w:p w14:paraId="203213BC" w14:textId="6B796E6A" w:rsidR="00D37A1E" w:rsidRDefault="00D37A1E" w:rsidP="00D37A1E">
            <w:pPr>
              <w:ind w:left="0"/>
            </w:pPr>
          </w:p>
        </w:tc>
      </w:tr>
      <w:tr w:rsidR="00DE55A2" w14:paraId="43073C74" w14:textId="77777777">
        <w:tc>
          <w:tcPr>
            <w:tcW w:w="0" w:type="auto"/>
          </w:tcPr>
          <w:p w14:paraId="76670C3F" w14:textId="77777777" w:rsidR="00DE55A2" w:rsidRDefault="007B75F4" w:rsidP="00D37A1E">
            <w:pPr>
              <w:ind w:left="0"/>
            </w:pPr>
            <w:r>
              <w:t>Bemærkninger til registreret dyrehold</w:t>
            </w:r>
          </w:p>
        </w:tc>
        <w:tc>
          <w:tcPr>
            <w:tcW w:w="0" w:type="auto"/>
          </w:tcPr>
          <w:p w14:paraId="18E432D4" w14:textId="6D73B17C" w:rsidR="00DE55A2" w:rsidRDefault="007B75F4" w:rsidP="00D37A1E">
            <w:pPr>
              <w:ind w:left="0"/>
            </w:pPr>
            <w:r>
              <w:t>Dyreholdet har ifølge de seneste 3 gødningsregnskaber været under det godkendte antal DE. Der har dog været flere slagtekalve af tung race (krydsninger) end godkendt. Ejer oplyste, at han forventer at søge om en ny godkendelse inden for de næste år. I den nye godkendelse skal der tages højde for, at der fremover er flere slagtekalve end i den gæld</w:t>
            </w:r>
            <w:r w:rsidR="00D37A1E">
              <w:t>en</w:t>
            </w:r>
            <w:r>
              <w:t>de miljøgodkendelse.</w:t>
            </w:r>
          </w:p>
          <w:p w14:paraId="6A4DBAE1" w14:textId="57CE1ABA" w:rsidR="00D37A1E" w:rsidRDefault="00D37A1E" w:rsidP="00D37A1E">
            <w:pPr>
              <w:ind w:left="0"/>
            </w:pPr>
          </w:p>
        </w:tc>
      </w:tr>
      <w:tr w:rsidR="00DE55A2" w14:paraId="431090CF" w14:textId="77777777">
        <w:tc>
          <w:tcPr>
            <w:tcW w:w="0" w:type="auto"/>
          </w:tcPr>
          <w:p w14:paraId="07A70B81" w14:textId="77777777" w:rsidR="00DE55A2" w:rsidRDefault="007B75F4" w:rsidP="00D37A1E">
            <w:pPr>
              <w:ind w:left="0"/>
            </w:pPr>
            <w:r>
              <w:t>Opbevaring af bortskaffelse af affald</w:t>
            </w:r>
          </w:p>
        </w:tc>
        <w:tc>
          <w:tcPr>
            <w:tcW w:w="0" w:type="auto"/>
          </w:tcPr>
          <w:p w14:paraId="0DCEC766" w14:textId="13F369DA" w:rsidR="00DE55A2" w:rsidRDefault="007B75F4" w:rsidP="00D37A1E">
            <w:pPr>
              <w:ind w:left="0"/>
            </w:pPr>
            <w:r>
              <w:t>Plastaffald m.m. samles i en container, som tømmes af Marius Pedersen 1-2 gange om måneden efter behov. Medicinrester og kanyler aflever</w:t>
            </w:r>
            <w:r w:rsidR="00D37A1E">
              <w:t>e</w:t>
            </w:r>
            <w:r>
              <w:t>s til Marius Pedersen.</w:t>
            </w:r>
          </w:p>
          <w:p w14:paraId="2E7113C7" w14:textId="0A6CDFB5" w:rsidR="00D37A1E" w:rsidRDefault="00D37A1E" w:rsidP="00D37A1E">
            <w:pPr>
              <w:ind w:left="0"/>
            </w:pPr>
          </w:p>
        </w:tc>
      </w:tr>
      <w:tr w:rsidR="00DE55A2" w14:paraId="0F3AF522" w14:textId="77777777">
        <w:tc>
          <w:tcPr>
            <w:tcW w:w="0" w:type="auto"/>
          </w:tcPr>
          <w:p w14:paraId="6D903508" w14:textId="77777777" w:rsidR="00DE55A2" w:rsidRDefault="007B75F4" w:rsidP="00D37A1E">
            <w:pPr>
              <w:ind w:left="0"/>
            </w:pPr>
            <w:r>
              <w:t>Dybstrøelse</w:t>
            </w:r>
          </w:p>
        </w:tc>
        <w:tc>
          <w:tcPr>
            <w:tcW w:w="0" w:type="auto"/>
          </w:tcPr>
          <w:p w14:paraId="6ADC5ECD" w14:textId="77777777" w:rsidR="00DE55A2" w:rsidRDefault="007B75F4" w:rsidP="00D37A1E">
            <w:pPr>
              <w:ind w:left="0"/>
            </w:pPr>
            <w:r>
              <w:t>Dybstrøelsen leveres til biogasanlæg.</w:t>
            </w:r>
          </w:p>
          <w:p w14:paraId="504F59F5" w14:textId="7C307A9A" w:rsidR="00D37A1E" w:rsidRDefault="00D37A1E" w:rsidP="00D37A1E">
            <w:pPr>
              <w:ind w:left="0"/>
            </w:pPr>
          </w:p>
        </w:tc>
      </w:tr>
      <w:tr w:rsidR="00DE55A2" w14:paraId="57BC622F" w14:textId="77777777">
        <w:tc>
          <w:tcPr>
            <w:tcW w:w="0" w:type="auto"/>
          </w:tcPr>
          <w:p w14:paraId="63DAC6C2" w14:textId="77777777" w:rsidR="00DE55A2" w:rsidRDefault="007B75F4" w:rsidP="00D37A1E">
            <w:pPr>
              <w:ind w:left="0"/>
            </w:pPr>
            <w:r>
              <w:t>Opsamlingsbeholder</w:t>
            </w:r>
          </w:p>
        </w:tc>
        <w:tc>
          <w:tcPr>
            <w:tcW w:w="0" w:type="auto"/>
          </w:tcPr>
          <w:p w14:paraId="5205191E" w14:textId="77777777" w:rsidR="00D37A1E" w:rsidRDefault="007B75F4" w:rsidP="00D37A1E">
            <w:pPr>
              <w:ind w:left="0"/>
            </w:pPr>
            <w:r>
              <w:t>Afløbene fra plansiloerne føres til en opsamlingsbeholder, hvorfra restvandet flyttes til en af gyllebeholderne</w:t>
            </w:r>
            <w:r w:rsidR="00D37A1E">
              <w:t>.</w:t>
            </w:r>
          </w:p>
          <w:p w14:paraId="5B07DD29" w14:textId="392B6D19" w:rsidR="00D37A1E" w:rsidRDefault="00D37A1E" w:rsidP="00D37A1E">
            <w:pPr>
              <w:ind w:left="0"/>
            </w:pPr>
          </w:p>
        </w:tc>
      </w:tr>
      <w:tr w:rsidR="00DE55A2" w14:paraId="21141A00" w14:textId="77777777">
        <w:tc>
          <w:tcPr>
            <w:tcW w:w="0" w:type="auto"/>
          </w:tcPr>
          <w:p w14:paraId="710F7B50" w14:textId="77777777" w:rsidR="00DE55A2" w:rsidRDefault="007B75F4" w:rsidP="00D37A1E">
            <w:pPr>
              <w:ind w:left="0"/>
            </w:pPr>
            <w:r>
              <w:t>Møddingsplads</w:t>
            </w:r>
          </w:p>
        </w:tc>
        <w:tc>
          <w:tcPr>
            <w:tcW w:w="0" w:type="auto"/>
          </w:tcPr>
          <w:p w14:paraId="57CD115C" w14:textId="77777777" w:rsidR="00DE55A2" w:rsidRDefault="007B75F4" w:rsidP="00D37A1E">
            <w:pPr>
              <w:ind w:left="0"/>
            </w:pPr>
            <w:r>
              <w:t>Der er ingen møddingsplads på ejendommen.</w:t>
            </w:r>
          </w:p>
          <w:p w14:paraId="79FAAEE2" w14:textId="28A18737" w:rsidR="00D37A1E" w:rsidRDefault="00D37A1E" w:rsidP="00D37A1E">
            <w:pPr>
              <w:ind w:left="0"/>
            </w:pPr>
          </w:p>
        </w:tc>
      </w:tr>
      <w:tr w:rsidR="00DE55A2" w14:paraId="78A6CA6C" w14:textId="77777777">
        <w:tc>
          <w:tcPr>
            <w:tcW w:w="0" w:type="auto"/>
          </w:tcPr>
          <w:p w14:paraId="1B363C42" w14:textId="77777777" w:rsidR="00DE55A2" w:rsidRDefault="007B75F4" w:rsidP="00D37A1E">
            <w:pPr>
              <w:ind w:left="0"/>
            </w:pPr>
            <w:r>
              <w:t>Olietanke</w:t>
            </w:r>
          </w:p>
        </w:tc>
        <w:tc>
          <w:tcPr>
            <w:tcW w:w="0" w:type="auto"/>
          </w:tcPr>
          <w:p w14:paraId="6F318D3B" w14:textId="77777777" w:rsidR="00DE55A2" w:rsidRDefault="007B75F4" w:rsidP="00D37A1E">
            <w:pPr>
              <w:ind w:left="0"/>
            </w:pPr>
            <w:r>
              <w:t>Der er 2 dieseltanke: en 5900 liters tank fra 2003 og en 1200 liters tank fra 2003.</w:t>
            </w:r>
          </w:p>
          <w:p w14:paraId="0AB263AE" w14:textId="711FE217" w:rsidR="00D37A1E" w:rsidRDefault="00D37A1E" w:rsidP="00D37A1E">
            <w:pPr>
              <w:ind w:left="0"/>
            </w:pPr>
          </w:p>
        </w:tc>
      </w:tr>
      <w:tr w:rsidR="00DE55A2" w14:paraId="3E5DB282" w14:textId="77777777">
        <w:tc>
          <w:tcPr>
            <w:tcW w:w="0" w:type="auto"/>
          </w:tcPr>
          <w:p w14:paraId="31B084A0" w14:textId="77777777" w:rsidR="00DE55A2" w:rsidRDefault="007B75F4" w:rsidP="00D37A1E">
            <w:pPr>
              <w:ind w:left="0"/>
            </w:pPr>
            <w:r>
              <w:t>Flydelag og logbog</w:t>
            </w:r>
          </w:p>
        </w:tc>
        <w:tc>
          <w:tcPr>
            <w:tcW w:w="0" w:type="auto"/>
          </w:tcPr>
          <w:p w14:paraId="2774B558" w14:textId="77777777" w:rsidR="00D37A1E" w:rsidRDefault="007B75F4" w:rsidP="00D37A1E">
            <w:pPr>
              <w:ind w:left="0"/>
            </w:pPr>
            <w:r>
              <w:t>Ved tilsynet var der gylle i 2 beholdere. I den ene var der flydelag og den anden beholder indeholder forsuret</w:t>
            </w:r>
            <w:r w:rsidR="00D37A1E">
              <w:t xml:space="preserve"> gylle</w:t>
            </w:r>
            <w:r>
              <w:t xml:space="preserve">, hvor der ikke er krav om flydelag.  </w:t>
            </w:r>
          </w:p>
          <w:p w14:paraId="42AC353E" w14:textId="3EF3BBB4" w:rsidR="00DE55A2" w:rsidRDefault="007B75F4" w:rsidP="00D37A1E">
            <w:pPr>
              <w:ind w:left="0"/>
            </w:pPr>
            <w:r>
              <w:t>Der føres logbøger over flydelag i de to beholdere med ikke-forsuret gylle.</w:t>
            </w:r>
          </w:p>
          <w:p w14:paraId="5BDCBD79" w14:textId="5B03FA75" w:rsidR="00D37A1E" w:rsidRDefault="00D37A1E" w:rsidP="00D37A1E">
            <w:pPr>
              <w:ind w:left="0"/>
            </w:pPr>
          </w:p>
        </w:tc>
      </w:tr>
      <w:tr w:rsidR="00DE55A2" w14:paraId="767228B0" w14:textId="77777777">
        <w:tc>
          <w:tcPr>
            <w:tcW w:w="0" w:type="auto"/>
          </w:tcPr>
          <w:p w14:paraId="2B96001E" w14:textId="77777777" w:rsidR="00DE55A2" w:rsidRDefault="007B75F4" w:rsidP="00D37A1E">
            <w:pPr>
              <w:ind w:left="0"/>
            </w:pPr>
            <w:r>
              <w:t>Godkendelse, tilladelse og lovligt dyrehold</w:t>
            </w:r>
          </w:p>
        </w:tc>
        <w:tc>
          <w:tcPr>
            <w:tcW w:w="0" w:type="auto"/>
          </w:tcPr>
          <w:p w14:paraId="7D9C7700" w14:textId="77777777" w:rsidR="00D37A1E" w:rsidRDefault="007B75F4" w:rsidP="00D37A1E">
            <w:pPr>
              <w:ind w:left="0"/>
            </w:pPr>
            <w:r>
              <w:t xml:space="preserve">§ 12 miljøgodkendelse af 14. december 2016 til et dyrehold på i alt 528 DE.  </w:t>
            </w:r>
          </w:p>
          <w:p w14:paraId="499BEA66" w14:textId="77777777" w:rsidR="00DE55A2" w:rsidRDefault="007B75F4" w:rsidP="00D37A1E">
            <w:pPr>
              <w:ind w:left="0"/>
            </w:pPr>
            <w:r>
              <w:t>Revurderingskrav er frafaldet ved afgørelse af 17. oktober 2019.</w:t>
            </w:r>
          </w:p>
          <w:p w14:paraId="348F3F0A" w14:textId="768E3BE0" w:rsidR="00D37A1E" w:rsidRDefault="00D37A1E" w:rsidP="00D37A1E">
            <w:pPr>
              <w:ind w:left="0"/>
            </w:pPr>
          </w:p>
        </w:tc>
      </w:tr>
      <w:tr w:rsidR="00DE55A2" w14:paraId="02B4FC2E" w14:textId="77777777">
        <w:tc>
          <w:tcPr>
            <w:tcW w:w="0" w:type="auto"/>
          </w:tcPr>
          <w:p w14:paraId="148FE1C6" w14:textId="77777777" w:rsidR="00DE55A2" w:rsidRDefault="007B75F4" w:rsidP="00D37A1E">
            <w:pPr>
              <w:ind w:left="0"/>
            </w:pPr>
            <w:r>
              <w:t>Opbevaringskapacitet og -aftaler</w:t>
            </w:r>
          </w:p>
        </w:tc>
        <w:tc>
          <w:tcPr>
            <w:tcW w:w="0" w:type="auto"/>
          </w:tcPr>
          <w:p w14:paraId="1EC2B550" w14:textId="77777777" w:rsidR="00DE55A2" w:rsidRDefault="007B75F4" w:rsidP="00D37A1E">
            <w:pPr>
              <w:ind w:left="0"/>
            </w:pPr>
            <w:r>
              <w:t>Der er mulighed for at opbevare gylle i beholdere på ejendommene Søndergade 20 og Bakkegårdsvej 12 (2 beholdere) i Vivild.</w:t>
            </w:r>
          </w:p>
          <w:p w14:paraId="6ED529E4" w14:textId="7D7C25CA" w:rsidR="00D37A1E" w:rsidRDefault="00D37A1E" w:rsidP="00D37A1E">
            <w:pPr>
              <w:ind w:left="0"/>
            </w:pPr>
          </w:p>
        </w:tc>
      </w:tr>
      <w:tr w:rsidR="00DE55A2" w14:paraId="6162B0E1" w14:textId="77777777">
        <w:tc>
          <w:tcPr>
            <w:tcW w:w="0" w:type="auto"/>
          </w:tcPr>
          <w:p w14:paraId="743B16FF" w14:textId="77777777" w:rsidR="00DE55A2" w:rsidRDefault="007B75F4" w:rsidP="00D37A1E">
            <w:pPr>
              <w:ind w:left="0"/>
            </w:pPr>
            <w:r>
              <w:lastRenderedPageBreak/>
              <w:t>Spild- og smøreolie</w:t>
            </w:r>
          </w:p>
        </w:tc>
        <w:tc>
          <w:tcPr>
            <w:tcW w:w="0" w:type="auto"/>
          </w:tcPr>
          <w:p w14:paraId="12C55E40" w14:textId="41607654" w:rsidR="00DE55A2" w:rsidRDefault="007B75F4" w:rsidP="00D37A1E">
            <w:pPr>
              <w:ind w:left="0"/>
            </w:pPr>
            <w:r>
              <w:t>Olier opbevares i tromler i vaskehallen.</w:t>
            </w:r>
          </w:p>
          <w:p w14:paraId="19EE2DE0" w14:textId="2EB28C84" w:rsidR="00D37A1E" w:rsidRDefault="00D37A1E" w:rsidP="00D37A1E">
            <w:pPr>
              <w:ind w:left="0"/>
            </w:pPr>
          </w:p>
        </w:tc>
      </w:tr>
      <w:tr w:rsidR="00DE55A2" w14:paraId="60D2345C" w14:textId="77777777">
        <w:tc>
          <w:tcPr>
            <w:tcW w:w="0" w:type="auto"/>
          </w:tcPr>
          <w:p w14:paraId="2228A505" w14:textId="77777777" w:rsidR="00DE55A2" w:rsidRDefault="007B75F4" w:rsidP="00D37A1E">
            <w:pPr>
              <w:ind w:left="0"/>
            </w:pPr>
            <w:r>
              <w:t>Kontrol af vilkår i miljøgodkendelsen</w:t>
            </w:r>
          </w:p>
        </w:tc>
        <w:tc>
          <w:tcPr>
            <w:tcW w:w="0" w:type="auto"/>
          </w:tcPr>
          <w:p w14:paraId="4DADC36E" w14:textId="77777777" w:rsidR="00DE55A2" w:rsidRDefault="007B75F4" w:rsidP="00D37A1E">
            <w:pPr>
              <w:ind w:left="0"/>
            </w:pPr>
            <w:r>
              <w:t>Gyllen fra kostalden forsures. pH-værdien i den forsurede gylle har gennem de seneste måneder konstant været under 6,0.</w:t>
            </w:r>
          </w:p>
          <w:p w14:paraId="0C4F7F45" w14:textId="2CA8400B" w:rsidR="00D37A1E" w:rsidRDefault="00D37A1E" w:rsidP="00D37A1E">
            <w:pPr>
              <w:ind w:left="0"/>
            </w:pPr>
          </w:p>
        </w:tc>
      </w:tr>
    </w:tbl>
    <w:p w14:paraId="5E60A559" w14:textId="2725665C" w:rsidR="00E531ED" w:rsidRPr="00E531ED" w:rsidRDefault="00E531ED" w:rsidP="000B1691">
      <w:pPr>
        <w:spacing w:line="360" w:lineRule="auto"/>
        <w:ind w:right="567"/>
        <w:rPr>
          <w:szCs w:val="24"/>
        </w:rPr>
      </w:pPr>
    </w:p>
    <w:p w14:paraId="15C91747" w14:textId="16ECB31C" w:rsidR="0096245B" w:rsidRPr="003C3B8C" w:rsidRDefault="0096245B" w:rsidP="000B1691">
      <w:pPr>
        <w:spacing w:line="360" w:lineRule="auto"/>
        <w:ind w:right="567"/>
        <w:rPr>
          <w:szCs w:val="24"/>
        </w:rPr>
      </w:pPr>
      <w:r w:rsidRPr="00965FCF">
        <w:rPr>
          <w:szCs w:val="24"/>
        </w:rPr>
        <w:t>Antal markstakke</w:t>
      </w:r>
      <w:r w:rsidRPr="003C3B8C">
        <w:rPr>
          <w:szCs w:val="24"/>
        </w:rPr>
        <w:t>: 0</w:t>
      </w:r>
    </w:p>
    <w:p w14:paraId="31ADD8CB" w14:textId="677CB1D2" w:rsidR="00FC7B40" w:rsidRDefault="0096245B" w:rsidP="00D373BB">
      <w:pPr>
        <w:spacing w:line="360" w:lineRule="auto"/>
        <w:ind w:right="567"/>
        <w:rPr>
          <w:szCs w:val="24"/>
        </w:rPr>
      </w:pPr>
      <w:r w:rsidRPr="00965FCF">
        <w:rPr>
          <w:szCs w:val="24"/>
        </w:rPr>
        <w:t>Konstateret jordforurening</w:t>
      </w:r>
      <w:r w:rsidRPr="003C3B8C">
        <w:rPr>
          <w:szCs w:val="24"/>
        </w:rPr>
        <w:t>: Nej</w:t>
      </w:r>
      <w:bookmarkStart w:id="5" w:name="_Toc54669298"/>
    </w:p>
    <w:p w14:paraId="242EB142" w14:textId="559CC2B3" w:rsidR="00683CA5" w:rsidRPr="003C3B8C" w:rsidRDefault="00683CA5" w:rsidP="00455969">
      <w:pPr>
        <w:spacing w:line="276" w:lineRule="auto"/>
        <w:ind w:right="567"/>
        <w:rPr>
          <w:color w:val="FF0000"/>
          <w:szCs w:val="24"/>
        </w:rPr>
      </w:pPr>
      <w:r>
        <w:rPr>
          <w:szCs w:val="24"/>
        </w:rPr>
        <w:t xml:space="preserve">Indberetning af </w:t>
      </w:r>
      <w:r w:rsidRPr="00D37A1E">
        <w:rPr>
          <w:szCs w:val="24"/>
        </w:rPr>
        <w:t xml:space="preserve">egenkontrol: Ingen krav </w:t>
      </w:r>
    </w:p>
    <w:bookmarkEnd w:id="5"/>
    <w:p w14:paraId="4A25CF98" w14:textId="51D749F1" w:rsidR="00E8446B" w:rsidRPr="00965FCF" w:rsidRDefault="00E8446B" w:rsidP="003C3B8C">
      <w:pPr>
        <w:pStyle w:val="Overskrift2"/>
        <w:spacing w:before="480"/>
        <w:ind w:left="425" w:firstLine="142"/>
        <w:rPr>
          <w:b w:val="0"/>
          <w:szCs w:val="32"/>
        </w:rPr>
      </w:pPr>
      <w:r w:rsidRPr="00965FCF">
        <w:rPr>
          <w:b w:val="0"/>
          <w:szCs w:val="32"/>
        </w:rPr>
        <w:t>Miljørisikovurdering</w:t>
      </w:r>
    </w:p>
    <w:p w14:paraId="770EE85A" w14:textId="1FE19765" w:rsidR="004E25A1" w:rsidRPr="00326C4D" w:rsidRDefault="004E25A1" w:rsidP="0096245B">
      <w:pPr>
        <w:rPr>
          <w:sz w:val="20"/>
        </w:rPr>
      </w:pPr>
      <w:r w:rsidRPr="00326C4D">
        <w:rPr>
          <w:sz w:val="20"/>
        </w:rPr>
        <w:t>Delparametrene i risikovurderingen scores med 1, 3 eller 5, så delparameteren med den laveste risikoscore (score 1) er den delparameter, der har ingen eller mindst sandsynlighed eller konsekvens. De forskellige parametre vægter forskelligt i den samlede score.</w:t>
      </w:r>
    </w:p>
    <w:p w14:paraId="4EAAA825" w14:textId="1E0B8945" w:rsidR="004E25A1" w:rsidRPr="00326C4D" w:rsidRDefault="004E25A1" w:rsidP="0096245B">
      <w:pPr>
        <w:rPr>
          <w:sz w:val="20"/>
        </w:rPr>
      </w:pPr>
      <w:r w:rsidRPr="00326C4D">
        <w:rPr>
          <w:sz w:val="20"/>
        </w:rPr>
        <w:t>De 5 delparametre er:</w:t>
      </w:r>
    </w:p>
    <w:p w14:paraId="3B9DEE57" w14:textId="7D161ABD" w:rsidR="004E25A1" w:rsidRPr="00326C4D" w:rsidRDefault="004E25A1" w:rsidP="004E25A1">
      <w:pPr>
        <w:pStyle w:val="Listeafsnit"/>
        <w:numPr>
          <w:ilvl w:val="0"/>
          <w:numId w:val="5"/>
        </w:numPr>
        <w:rPr>
          <w:sz w:val="20"/>
        </w:rPr>
      </w:pPr>
      <w:r w:rsidRPr="00326C4D">
        <w:rPr>
          <w:sz w:val="20"/>
        </w:rPr>
        <w:t>Miljøledelse, systematik og miljøforbedringer (sandsynlighed 40 %)</w:t>
      </w:r>
    </w:p>
    <w:p w14:paraId="445F2D9C" w14:textId="742EF62B" w:rsidR="004E25A1" w:rsidRPr="00326C4D" w:rsidRDefault="004E25A1" w:rsidP="004E25A1">
      <w:pPr>
        <w:pStyle w:val="Listeafsnit"/>
        <w:numPr>
          <w:ilvl w:val="0"/>
          <w:numId w:val="5"/>
        </w:numPr>
        <w:rPr>
          <w:sz w:val="20"/>
        </w:rPr>
      </w:pPr>
      <w:r w:rsidRPr="00326C4D">
        <w:rPr>
          <w:sz w:val="20"/>
        </w:rPr>
        <w:t>Regelefterlevelse (sandsynlighed 60 %)</w:t>
      </w:r>
    </w:p>
    <w:p w14:paraId="6D8A78B9" w14:textId="67E07BEC" w:rsidR="004E25A1" w:rsidRPr="00326C4D" w:rsidRDefault="004E25A1" w:rsidP="004E25A1">
      <w:pPr>
        <w:pStyle w:val="Listeafsnit"/>
        <w:numPr>
          <w:ilvl w:val="0"/>
          <w:numId w:val="5"/>
        </w:numPr>
        <w:rPr>
          <w:sz w:val="20"/>
        </w:rPr>
      </w:pPr>
      <w:r w:rsidRPr="00326C4D">
        <w:rPr>
          <w:sz w:val="20"/>
        </w:rPr>
        <w:t>Forhold der har betydning for at forhindre forurening fra oplagret husdyrgødning (konsekvens 33 %)</w:t>
      </w:r>
    </w:p>
    <w:p w14:paraId="293AA9D5" w14:textId="3D953BC4" w:rsidR="004E25A1" w:rsidRPr="00326C4D" w:rsidRDefault="004E25A1" w:rsidP="004E25A1">
      <w:pPr>
        <w:pStyle w:val="Listeafsnit"/>
        <w:numPr>
          <w:ilvl w:val="0"/>
          <w:numId w:val="5"/>
        </w:numPr>
        <w:rPr>
          <w:sz w:val="20"/>
        </w:rPr>
      </w:pPr>
      <w:r w:rsidRPr="00326C4D">
        <w:rPr>
          <w:sz w:val="20"/>
        </w:rPr>
        <w:t>Husdyrbrugets størrelse (konsekvens 33 %)</w:t>
      </w:r>
    </w:p>
    <w:p w14:paraId="61401BC7" w14:textId="7A5CE638" w:rsidR="004E25A1" w:rsidRPr="00326C4D" w:rsidRDefault="004E25A1" w:rsidP="004E25A1">
      <w:pPr>
        <w:pStyle w:val="Listeafsnit"/>
        <w:numPr>
          <w:ilvl w:val="0"/>
          <w:numId w:val="5"/>
        </w:numPr>
        <w:rPr>
          <w:sz w:val="20"/>
        </w:rPr>
      </w:pPr>
      <w:r w:rsidRPr="00326C4D">
        <w:rPr>
          <w:sz w:val="20"/>
        </w:rPr>
        <w:t>Sårbarhed (konsekvens 34 %)</w:t>
      </w:r>
    </w:p>
    <w:p w14:paraId="55E0DC7A" w14:textId="1107685B" w:rsidR="0096245B" w:rsidRPr="003C3B8C" w:rsidRDefault="004E25A1" w:rsidP="0096245B">
      <w:pPr>
        <w:rPr>
          <w:szCs w:val="24"/>
        </w:rPr>
      </w:pPr>
      <w:r>
        <w:rPr>
          <w:szCs w:val="24"/>
        </w:rPr>
        <w:t>Samlet r</w:t>
      </w:r>
      <w:r w:rsidR="003C3B8C" w:rsidRPr="003C3B8C">
        <w:rPr>
          <w:szCs w:val="24"/>
        </w:rPr>
        <w:t xml:space="preserve">isikoscore: </w:t>
      </w:r>
      <w:r w:rsidR="0096245B" w:rsidRPr="003C3B8C">
        <w:rPr>
          <w:szCs w:val="24"/>
        </w:rPr>
        <w:t>3,5</w:t>
      </w:r>
    </w:p>
    <w:p w14:paraId="56510BB6" w14:textId="77777777" w:rsidR="0096245B" w:rsidRPr="003C3B8C" w:rsidRDefault="0096245B">
      <w:pPr>
        <w:rPr>
          <w:szCs w:val="24"/>
        </w:rPr>
      </w:pPr>
    </w:p>
    <w:p w14:paraId="3ED73AE4" w14:textId="77777777" w:rsidR="0096245B" w:rsidRPr="003C3B8C" w:rsidRDefault="0096245B">
      <w:pPr>
        <w:rPr>
          <w:szCs w:val="24"/>
        </w:rPr>
      </w:pPr>
    </w:p>
    <w:p w14:paraId="76120D47" w14:textId="77777777" w:rsidR="0096245B" w:rsidRPr="003C3B8C" w:rsidRDefault="0096245B">
      <w:pPr>
        <w:rPr>
          <w:szCs w:val="24"/>
        </w:rPr>
      </w:pPr>
    </w:p>
    <w:p w14:paraId="2350ABDE" w14:textId="562E7F85" w:rsidR="00525A69" w:rsidRDefault="00E8446B">
      <w:pPr>
        <w:rPr>
          <w:szCs w:val="24"/>
        </w:rPr>
      </w:pPr>
      <w:r w:rsidRPr="003C3B8C">
        <w:rPr>
          <w:szCs w:val="24"/>
        </w:rPr>
        <w:t>Tilsyn u</w:t>
      </w:r>
      <w:r w:rsidR="00525A69" w:rsidRPr="003C3B8C">
        <w:rPr>
          <w:szCs w:val="24"/>
        </w:rPr>
        <w:t>dført af:</w:t>
      </w:r>
      <w:r w:rsidR="00525A69" w:rsidRPr="003C3B8C">
        <w:rPr>
          <w:szCs w:val="24"/>
        </w:rPr>
        <w:tab/>
      </w:r>
      <w:bookmarkStart w:id="6" w:name="case_officer_long_nameX2"/>
      <w:bookmarkEnd w:id="6"/>
      <w:r w:rsidR="0096245B" w:rsidRPr="003C3B8C">
        <w:rPr>
          <w:szCs w:val="24"/>
        </w:rPr>
        <w:t>Annette Jessen</w:t>
      </w:r>
    </w:p>
    <w:p w14:paraId="50DEF858" w14:textId="053B7D49" w:rsidR="00AA13E9" w:rsidRPr="003C3B8C" w:rsidRDefault="00AA13E9">
      <w:pPr>
        <w:rPr>
          <w:szCs w:val="24"/>
        </w:rPr>
      </w:pPr>
      <w:r>
        <w:rPr>
          <w:szCs w:val="24"/>
        </w:rPr>
        <w:tab/>
      </w:r>
      <w:r>
        <w:rPr>
          <w:szCs w:val="24"/>
        </w:rPr>
        <w:tab/>
        <w:t>Miljøsagsbehandler</w:t>
      </w:r>
    </w:p>
    <w:p w14:paraId="68DE3A1D" w14:textId="77777777" w:rsidR="00317FA6" w:rsidRPr="003C3B8C" w:rsidRDefault="00024131" w:rsidP="00024131">
      <w:pPr>
        <w:rPr>
          <w:szCs w:val="24"/>
        </w:rPr>
      </w:pPr>
      <w:r w:rsidRPr="003C3B8C">
        <w:rPr>
          <w:szCs w:val="24"/>
        </w:rPr>
        <w:tab/>
      </w:r>
      <w:r w:rsidRPr="003C3B8C">
        <w:rPr>
          <w:szCs w:val="24"/>
        </w:rPr>
        <w:tab/>
      </w:r>
      <w:bookmarkStart w:id="7" w:name="case_officer_title"/>
      <w:bookmarkEnd w:id="7"/>
    </w:p>
    <w:p w14:paraId="2E9A7FF1" w14:textId="60AFCBE7" w:rsidR="00317FA6" w:rsidRPr="00D37A1E" w:rsidRDefault="0004797C" w:rsidP="00317FA6">
      <w:pPr>
        <w:ind w:left="1871" w:firstLine="681"/>
        <w:rPr>
          <w:szCs w:val="24"/>
        </w:rPr>
      </w:pPr>
      <w:r w:rsidRPr="00D37A1E">
        <w:rPr>
          <w:szCs w:val="24"/>
        </w:rPr>
        <w:t>T</w:t>
      </w:r>
      <w:r w:rsidR="00024131" w:rsidRPr="00D37A1E">
        <w:rPr>
          <w:szCs w:val="24"/>
        </w:rPr>
        <w:t>el</w:t>
      </w:r>
      <w:r w:rsidR="00317FA6" w:rsidRPr="00D37A1E">
        <w:rPr>
          <w:szCs w:val="24"/>
        </w:rPr>
        <w:t xml:space="preserve">: </w:t>
      </w:r>
      <w:bookmarkStart w:id="8" w:name="case_officer_telephone"/>
      <w:bookmarkEnd w:id="8"/>
      <w:r w:rsidR="00995A40" w:rsidRPr="00D37A1E">
        <w:rPr>
          <w:szCs w:val="24"/>
        </w:rPr>
        <w:t>8959</w:t>
      </w:r>
      <w:r w:rsidR="00D37A1E" w:rsidRPr="00D37A1E">
        <w:rPr>
          <w:szCs w:val="24"/>
        </w:rPr>
        <w:t xml:space="preserve"> 4001</w:t>
      </w:r>
    </w:p>
    <w:p w14:paraId="66CD923E" w14:textId="5855FA38" w:rsidR="00837C2B" w:rsidRDefault="0004797C" w:rsidP="00884F39">
      <w:pPr>
        <w:ind w:left="1871" w:firstLine="681"/>
        <w:rPr>
          <w:szCs w:val="24"/>
        </w:rPr>
      </w:pPr>
      <w:r w:rsidRPr="00D37A1E">
        <w:rPr>
          <w:szCs w:val="24"/>
        </w:rPr>
        <w:t>E</w:t>
      </w:r>
      <w:r w:rsidR="00317FA6" w:rsidRPr="00D37A1E">
        <w:rPr>
          <w:szCs w:val="24"/>
        </w:rPr>
        <w:t xml:space="preserve">-mail: </w:t>
      </w:r>
      <w:bookmarkStart w:id="9" w:name="case_officer_email"/>
      <w:bookmarkEnd w:id="9"/>
      <w:r w:rsidR="00D37A1E" w:rsidRPr="00D37A1E">
        <w:rPr>
          <w:szCs w:val="24"/>
        </w:rPr>
        <w:t>anje</w:t>
      </w:r>
      <w:r w:rsidR="00FB1693" w:rsidRPr="00D37A1E">
        <w:rPr>
          <w:szCs w:val="24"/>
        </w:rPr>
        <w:t>@nor</w:t>
      </w:r>
      <w:r w:rsidR="00FB1693" w:rsidRPr="0073586E">
        <w:rPr>
          <w:szCs w:val="24"/>
        </w:rPr>
        <w:t>ddjurs.dk</w:t>
      </w:r>
    </w:p>
    <w:p w14:paraId="499E0208" w14:textId="23939C2F" w:rsidR="00FB1693" w:rsidRDefault="00FB1693" w:rsidP="00884F39">
      <w:pPr>
        <w:ind w:left="1871" w:firstLine="681"/>
        <w:rPr>
          <w:szCs w:val="24"/>
        </w:rPr>
      </w:pPr>
    </w:p>
    <w:p w14:paraId="70DB8AC4" w14:textId="31677D49" w:rsidR="00FB1693" w:rsidRDefault="00FB1693" w:rsidP="00884F39">
      <w:pPr>
        <w:ind w:left="1871" w:firstLine="681"/>
        <w:rPr>
          <w:szCs w:val="24"/>
        </w:rPr>
      </w:pPr>
    </w:p>
    <w:p w14:paraId="6A3E2B90" w14:textId="6E1A2F8B" w:rsidR="00FB1693" w:rsidRDefault="00FB1693" w:rsidP="00884F39">
      <w:pPr>
        <w:ind w:left="1871" w:firstLine="681"/>
        <w:rPr>
          <w:szCs w:val="24"/>
        </w:rPr>
      </w:pPr>
    </w:p>
    <w:p w14:paraId="7D9EC77A" w14:textId="742195C7" w:rsidR="00FB1693" w:rsidRDefault="00FB1693" w:rsidP="00884F39">
      <w:pPr>
        <w:ind w:left="1871" w:firstLine="681"/>
        <w:rPr>
          <w:szCs w:val="24"/>
        </w:rPr>
      </w:pPr>
    </w:p>
    <w:p w14:paraId="477BF345" w14:textId="79308132" w:rsidR="00FB1693" w:rsidRDefault="00FB1693" w:rsidP="00884F39">
      <w:pPr>
        <w:ind w:left="1871" w:firstLine="681"/>
        <w:rPr>
          <w:szCs w:val="24"/>
        </w:rPr>
      </w:pPr>
    </w:p>
    <w:p w14:paraId="54D940EA" w14:textId="77777777" w:rsidR="00FB1693" w:rsidRPr="005C2AAF" w:rsidRDefault="00FB1693" w:rsidP="00884F39">
      <w:pPr>
        <w:ind w:left="1871" w:firstLine="681"/>
        <w:rPr>
          <w:rFonts w:ascii="Tahoma" w:hAnsi="Tahoma" w:cs="Tahoma"/>
          <w:sz w:val="20"/>
        </w:rPr>
      </w:pPr>
    </w:p>
    <w:sectPr w:rsidR="00FB1693" w:rsidRPr="005C2AAF">
      <w:headerReference w:type="default" r:id="rId14"/>
      <w:footerReference w:type="even" r:id="rId15"/>
      <w:footerReference w:type="default" r:id="rId16"/>
      <w:pgSz w:w="11907" w:h="16840" w:code="9"/>
      <w:pgMar w:top="993" w:right="992" w:bottom="1135" w:left="1134" w:header="708" w:footer="708" w:gutter="0"/>
      <w:paperSrc w:other="2"/>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AE629" w14:textId="77777777" w:rsidR="004303FA" w:rsidRDefault="004303FA">
      <w:r>
        <w:separator/>
      </w:r>
    </w:p>
  </w:endnote>
  <w:endnote w:type="continuationSeparator" w:id="0">
    <w:p w14:paraId="62D0EDAE" w14:textId="77777777" w:rsidR="004303FA" w:rsidRDefault="004303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F2350" w14:textId="77777777" w:rsidR="00AF13E7" w:rsidRDefault="00AF13E7">
    <w:pPr>
      <w:pStyle w:val="Sidefod"/>
      <w:framePr w:wrap="around" w:vAnchor="text" w:hAnchor="margin" w:xAlign="outside"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1</w:t>
    </w:r>
    <w:r>
      <w:rPr>
        <w:rStyle w:val="Sidetal"/>
      </w:rPr>
      <w:fldChar w:fldCharType="end"/>
    </w:r>
  </w:p>
  <w:p w14:paraId="360A9505" w14:textId="77777777" w:rsidR="00AF13E7" w:rsidRDefault="00AF13E7">
    <w:pPr>
      <w:pStyle w:val="Sidefod"/>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CDDB" w14:textId="77777777" w:rsidR="00AF13E7" w:rsidRPr="005C2AAF" w:rsidRDefault="00AF13E7" w:rsidP="00FB1693">
    <w:pPr>
      <w:pStyle w:val="Sidefod"/>
      <w:framePr w:wrap="around" w:vAnchor="text" w:hAnchor="page" w:x="5686" w:y="277"/>
      <w:rPr>
        <w:rStyle w:val="Sidetal"/>
        <w:rFonts w:ascii="Tahoma" w:hAnsi="Tahoma" w:cs="Tahoma"/>
        <w:sz w:val="16"/>
        <w:szCs w:val="16"/>
      </w:rPr>
    </w:pPr>
    <w:r w:rsidRPr="005C2AAF">
      <w:rPr>
        <w:rStyle w:val="Sidetal"/>
        <w:rFonts w:ascii="Tahoma" w:hAnsi="Tahoma" w:cs="Tahoma"/>
        <w:sz w:val="16"/>
        <w:szCs w:val="16"/>
      </w:rPr>
      <w:fldChar w:fldCharType="begin"/>
    </w:r>
    <w:r w:rsidRPr="005C2AAF">
      <w:rPr>
        <w:rStyle w:val="Sidetal"/>
        <w:rFonts w:ascii="Tahoma" w:hAnsi="Tahoma" w:cs="Tahoma"/>
        <w:sz w:val="16"/>
        <w:szCs w:val="16"/>
      </w:rPr>
      <w:instrText xml:space="preserve">PAGE  </w:instrText>
    </w:r>
    <w:r w:rsidRPr="005C2AAF">
      <w:rPr>
        <w:rStyle w:val="Sidetal"/>
        <w:rFonts w:ascii="Tahoma" w:hAnsi="Tahoma" w:cs="Tahoma"/>
        <w:sz w:val="16"/>
        <w:szCs w:val="16"/>
      </w:rPr>
      <w:fldChar w:fldCharType="separate"/>
    </w:r>
    <w:r w:rsidR="00F271D9">
      <w:rPr>
        <w:rStyle w:val="Sidetal"/>
        <w:rFonts w:ascii="Tahoma" w:hAnsi="Tahoma" w:cs="Tahoma"/>
        <w:noProof/>
        <w:sz w:val="16"/>
        <w:szCs w:val="16"/>
      </w:rPr>
      <w:t>2</w:t>
    </w:r>
    <w:r w:rsidRPr="005C2AAF">
      <w:rPr>
        <w:rStyle w:val="Sidetal"/>
        <w:rFonts w:ascii="Tahoma" w:hAnsi="Tahoma" w:cs="Tahoma"/>
        <w:sz w:val="16"/>
        <w:szCs w:val="16"/>
      </w:rPr>
      <w:fldChar w:fldCharType="end"/>
    </w:r>
  </w:p>
  <w:p w14:paraId="25F53C60" w14:textId="77777777" w:rsidR="00AF13E7" w:rsidRPr="005C2AAF" w:rsidRDefault="00AF13E7">
    <w:pPr>
      <w:pStyle w:val="Sidefod"/>
      <w:tabs>
        <w:tab w:val="clear" w:pos="9638"/>
        <w:tab w:val="left" w:pos="7088"/>
        <w:tab w:val="left" w:pos="7655"/>
        <w:tab w:val="left" w:pos="9072"/>
        <w:tab w:val="right" w:pos="9639"/>
      </w:tabs>
      <w:ind w:right="360" w:firstLine="360"/>
      <w:jc w:val="center"/>
      <w:rPr>
        <w:rFonts w:ascii="Tahoma" w:hAnsi="Tahoma" w:cs="Tahoma"/>
        <w:sz w:val="16"/>
        <w:szCs w:val="16"/>
      </w:rPr>
    </w:pPr>
    <w:r w:rsidRPr="005C2AAF">
      <w:rPr>
        <w:rFonts w:ascii="Tahoma" w:hAnsi="Tahoma" w:cs="Tahoma"/>
        <w:sz w:val="16"/>
        <w:szCs w:val="16"/>
      </w:rPr>
      <w:t>Tilsynsrapport for landbrugstilsyn</w:t>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r w:rsidRPr="005C2AAF">
      <w:rPr>
        <w:rFonts w:ascii="Tahoma" w:hAnsi="Tahoma" w:cs="Tahoma"/>
        <w:sz w:val="16"/>
        <w:szCs w:val="16"/>
      </w:rPr>
      <w:fldChar w:fldCharType="begin"/>
    </w:r>
    <w:r w:rsidRPr="005C2AAF">
      <w:rPr>
        <w:rFonts w:ascii="Tahoma" w:hAnsi="Tahoma" w:cs="Tahoma"/>
        <w:sz w:val="16"/>
        <w:szCs w:val="16"/>
      </w:rPr>
      <w:instrText xml:space="preserve"> REF ind_inspec_real_act_date </w:instrText>
    </w:r>
    <w:r w:rsidR="005C2AAF" w:rsidRPr="005C2AAF">
      <w:rPr>
        <w:rFonts w:ascii="Tahoma" w:hAnsi="Tahoma" w:cs="Tahoma"/>
        <w:sz w:val="16"/>
        <w:szCs w:val="16"/>
      </w:rPr>
      <w:instrText xml:space="preserve"> \* MERGEFORMAT </w:instrText>
    </w:r>
    <w:r w:rsidRPr="005C2AAF">
      <w:rP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F23FE" w14:textId="77777777" w:rsidR="004303FA" w:rsidRDefault="004303FA">
      <w:r>
        <w:separator/>
      </w:r>
    </w:p>
  </w:footnote>
  <w:footnote w:type="continuationSeparator" w:id="0">
    <w:p w14:paraId="5E41A4F7" w14:textId="77777777" w:rsidR="004303FA" w:rsidRDefault="004303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9E88" w14:textId="77777777" w:rsidR="00AF13E7" w:rsidRDefault="00AF13E7">
    <w:pPr>
      <w:pStyle w:val="Sidehoved"/>
      <w:tabs>
        <w:tab w:val="clear" w:pos="9638"/>
        <w:tab w:val="right" w:pos="9781"/>
      </w:tabs>
      <w:ind w:left="7513" w:hanging="7797"/>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37.5pt;height:43.5pt" o:bullet="t">
        <v:imagedata r:id="rId1" o:title=""/>
      </v:shape>
    </w:pict>
  </w:numPicBullet>
  <w:abstractNum w:abstractNumId="0" w15:restartNumberingAfterBreak="0">
    <w:nsid w:val="108318CF"/>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550748"/>
    <w:multiLevelType w:val="singleLevel"/>
    <w:tmpl w:val="0406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3B5F6B88"/>
    <w:multiLevelType w:val="hybridMultilevel"/>
    <w:tmpl w:val="4F6E7D16"/>
    <w:lvl w:ilvl="0" w:tplc="690C52A8">
      <w:start w:val="5"/>
      <w:numFmt w:val="bullet"/>
      <w:lvlText w:val="-"/>
      <w:lvlJc w:val="left"/>
      <w:pPr>
        <w:ind w:left="927" w:hanging="360"/>
      </w:pPr>
      <w:rPr>
        <w:rFonts w:ascii="Times New Roman" w:eastAsia="Times New Roman" w:hAnsi="Times New Roman" w:cs="Times New Roman" w:hint="default"/>
      </w:rPr>
    </w:lvl>
    <w:lvl w:ilvl="1" w:tplc="04060003" w:tentative="1">
      <w:start w:val="1"/>
      <w:numFmt w:val="bullet"/>
      <w:lvlText w:val="o"/>
      <w:lvlJc w:val="left"/>
      <w:pPr>
        <w:ind w:left="1647" w:hanging="360"/>
      </w:pPr>
      <w:rPr>
        <w:rFonts w:ascii="Courier New" w:hAnsi="Courier New" w:cs="Courier New" w:hint="default"/>
      </w:rPr>
    </w:lvl>
    <w:lvl w:ilvl="2" w:tplc="04060005" w:tentative="1">
      <w:start w:val="1"/>
      <w:numFmt w:val="bullet"/>
      <w:lvlText w:val=""/>
      <w:lvlJc w:val="left"/>
      <w:pPr>
        <w:ind w:left="2367" w:hanging="360"/>
      </w:pPr>
      <w:rPr>
        <w:rFonts w:ascii="Wingdings" w:hAnsi="Wingdings" w:hint="default"/>
      </w:rPr>
    </w:lvl>
    <w:lvl w:ilvl="3" w:tplc="04060001" w:tentative="1">
      <w:start w:val="1"/>
      <w:numFmt w:val="bullet"/>
      <w:lvlText w:val=""/>
      <w:lvlJc w:val="left"/>
      <w:pPr>
        <w:ind w:left="3087" w:hanging="360"/>
      </w:pPr>
      <w:rPr>
        <w:rFonts w:ascii="Symbol" w:hAnsi="Symbol" w:hint="default"/>
      </w:rPr>
    </w:lvl>
    <w:lvl w:ilvl="4" w:tplc="04060003" w:tentative="1">
      <w:start w:val="1"/>
      <w:numFmt w:val="bullet"/>
      <w:lvlText w:val="o"/>
      <w:lvlJc w:val="left"/>
      <w:pPr>
        <w:ind w:left="3807" w:hanging="360"/>
      </w:pPr>
      <w:rPr>
        <w:rFonts w:ascii="Courier New" w:hAnsi="Courier New" w:cs="Courier New" w:hint="default"/>
      </w:rPr>
    </w:lvl>
    <w:lvl w:ilvl="5" w:tplc="04060005" w:tentative="1">
      <w:start w:val="1"/>
      <w:numFmt w:val="bullet"/>
      <w:lvlText w:val=""/>
      <w:lvlJc w:val="left"/>
      <w:pPr>
        <w:ind w:left="4527" w:hanging="360"/>
      </w:pPr>
      <w:rPr>
        <w:rFonts w:ascii="Wingdings" w:hAnsi="Wingdings" w:hint="default"/>
      </w:rPr>
    </w:lvl>
    <w:lvl w:ilvl="6" w:tplc="04060001" w:tentative="1">
      <w:start w:val="1"/>
      <w:numFmt w:val="bullet"/>
      <w:lvlText w:val=""/>
      <w:lvlJc w:val="left"/>
      <w:pPr>
        <w:ind w:left="5247" w:hanging="360"/>
      </w:pPr>
      <w:rPr>
        <w:rFonts w:ascii="Symbol" w:hAnsi="Symbol" w:hint="default"/>
      </w:rPr>
    </w:lvl>
    <w:lvl w:ilvl="7" w:tplc="04060003" w:tentative="1">
      <w:start w:val="1"/>
      <w:numFmt w:val="bullet"/>
      <w:lvlText w:val="o"/>
      <w:lvlJc w:val="left"/>
      <w:pPr>
        <w:ind w:left="5967" w:hanging="360"/>
      </w:pPr>
      <w:rPr>
        <w:rFonts w:ascii="Courier New" w:hAnsi="Courier New" w:cs="Courier New" w:hint="default"/>
      </w:rPr>
    </w:lvl>
    <w:lvl w:ilvl="8" w:tplc="04060005" w:tentative="1">
      <w:start w:val="1"/>
      <w:numFmt w:val="bullet"/>
      <w:lvlText w:val=""/>
      <w:lvlJc w:val="left"/>
      <w:pPr>
        <w:ind w:left="6687" w:hanging="360"/>
      </w:pPr>
      <w:rPr>
        <w:rFonts w:ascii="Wingdings" w:hAnsi="Wingdings" w:hint="default"/>
      </w:rPr>
    </w:lvl>
  </w:abstractNum>
  <w:abstractNum w:abstractNumId="3" w15:restartNumberingAfterBreak="0">
    <w:nsid w:val="3B9455A6"/>
    <w:multiLevelType w:val="hybridMultilevel"/>
    <w:tmpl w:val="C3C61480"/>
    <w:lvl w:ilvl="0" w:tplc="B0649A8E">
      <w:start w:val="1"/>
      <w:numFmt w:val="upperLetter"/>
      <w:lvlText w:val="%1."/>
      <w:lvlJc w:val="left"/>
      <w:pPr>
        <w:ind w:left="502" w:hanging="360"/>
      </w:pPr>
      <w:rPr>
        <w:rFonts w:hint="default"/>
      </w:rPr>
    </w:lvl>
    <w:lvl w:ilvl="1" w:tplc="04060019" w:tentative="1">
      <w:start w:val="1"/>
      <w:numFmt w:val="lowerLetter"/>
      <w:lvlText w:val="%2."/>
      <w:lvlJc w:val="left"/>
      <w:pPr>
        <w:ind w:left="1222" w:hanging="360"/>
      </w:pPr>
    </w:lvl>
    <w:lvl w:ilvl="2" w:tplc="0406001B" w:tentative="1">
      <w:start w:val="1"/>
      <w:numFmt w:val="lowerRoman"/>
      <w:lvlText w:val="%3."/>
      <w:lvlJc w:val="right"/>
      <w:pPr>
        <w:ind w:left="1942" w:hanging="180"/>
      </w:pPr>
    </w:lvl>
    <w:lvl w:ilvl="3" w:tplc="0406000F" w:tentative="1">
      <w:start w:val="1"/>
      <w:numFmt w:val="decimal"/>
      <w:lvlText w:val="%4."/>
      <w:lvlJc w:val="left"/>
      <w:pPr>
        <w:ind w:left="2662" w:hanging="360"/>
      </w:pPr>
    </w:lvl>
    <w:lvl w:ilvl="4" w:tplc="04060019" w:tentative="1">
      <w:start w:val="1"/>
      <w:numFmt w:val="lowerLetter"/>
      <w:lvlText w:val="%5."/>
      <w:lvlJc w:val="left"/>
      <w:pPr>
        <w:ind w:left="3382" w:hanging="360"/>
      </w:pPr>
    </w:lvl>
    <w:lvl w:ilvl="5" w:tplc="0406001B" w:tentative="1">
      <w:start w:val="1"/>
      <w:numFmt w:val="lowerRoman"/>
      <w:lvlText w:val="%6."/>
      <w:lvlJc w:val="right"/>
      <w:pPr>
        <w:ind w:left="4102" w:hanging="180"/>
      </w:pPr>
    </w:lvl>
    <w:lvl w:ilvl="6" w:tplc="0406000F" w:tentative="1">
      <w:start w:val="1"/>
      <w:numFmt w:val="decimal"/>
      <w:lvlText w:val="%7."/>
      <w:lvlJc w:val="left"/>
      <w:pPr>
        <w:ind w:left="4822" w:hanging="360"/>
      </w:pPr>
    </w:lvl>
    <w:lvl w:ilvl="7" w:tplc="04060019" w:tentative="1">
      <w:start w:val="1"/>
      <w:numFmt w:val="lowerLetter"/>
      <w:lvlText w:val="%8."/>
      <w:lvlJc w:val="left"/>
      <w:pPr>
        <w:ind w:left="5542" w:hanging="360"/>
      </w:pPr>
    </w:lvl>
    <w:lvl w:ilvl="8" w:tplc="0406001B" w:tentative="1">
      <w:start w:val="1"/>
      <w:numFmt w:val="lowerRoman"/>
      <w:lvlText w:val="%9."/>
      <w:lvlJc w:val="right"/>
      <w:pPr>
        <w:ind w:left="6262" w:hanging="180"/>
      </w:pPr>
    </w:lvl>
  </w:abstractNum>
  <w:abstractNum w:abstractNumId="4" w15:restartNumberingAfterBreak="0">
    <w:nsid w:val="651068F1"/>
    <w:multiLevelType w:val="singleLevel"/>
    <w:tmpl w:val="0406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fficeInstanceGUID" w:val="{668CEC95-7FD1-46B4-AFD3-45438BDCB5C4}"/>
  </w:docVars>
  <w:rsids>
    <w:rsidRoot w:val="005C698E"/>
    <w:rsid w:val="00004D45"/>
    <w:rsid w:val="00012698"/>
    <w:rsid w:val="000133FC"/>
    <w:rsid w:val="00024131"/>
    <w:rsid w:val="000263E3"/>
    <w:rsid w:val="00031909"/>
    <w:rsid w:val="0004797C"/>
    <w:rsid w:val="00052446"/>
    <w:rsid w:val="00065462"/>
    <w:rsid w:val="00073D38"/>
    <w:rsid w:val="0009489D"/>
    <w:rsid w:val="000A39EB"/>
    <w:rsid w:val="000B1691"/>
    <w:rsid w:val="000B29CC"/>
    <w:rsid w:val="000E6578"/>
    <w:rsid w:val="000F00C6"/>
    <w:rsid w:val="00100F01"/>
    <w:rsid w:val="00105BD5"/>
    <w:rsid w:val="00107ED6"/>
    <w:rsid w:val="00130436"/>
    <w:rsid w:val="001332A6"/>
    <w:rsid w:val="00143425"/>
    <w:rsid w:val="00170773"/>
    <w:rsid w:val="00185933"/>
    <w:rsid w:val="001913EA"/>
    <w:rsid w:val="00193604"/>
    <w:rsid w:val="001A252B"/>
    <w:rsid w:val="001A2BA6"/>
    <w:rsid w:val="001C24DD"/>
    <w:rsid w:val="001D50FF"/>
    <w:rsid w:val="001E02FD"/>
    <w:rsid w:val="001F2A4A"/>
    <w:rsid w:val="001F5128"/>
    <w:rsid w:val="00205583"/>
    <w:rsid w:val="00216161"/>
    <w:rsid w:val="00230161"/>
    <w:rsid w:val="00235542"/>
    <w:rsid w:val="00242521"/>
    <w:rsid w:val="00243EA7"/>
    <w:rsid w:val="00245772"/>
    <w:rsid w:val="002473A8"/>
    <w:rsid w:val="0027419A"/>
    <w:rsid w:val="00274AA6"/>
    <w:rsid w:val="002819CF"/>
    <w:rsid w:val="00284E58"/>
    <w:rsid w:val="00297C42"/>
    <w:rsid w:val="002B1D7B"/>
    <w:rsid w:val="002B2F58"/>
    <w:rsid w:val="002B40EA"/>
    <w:rsid w:val="002B6873"/>
    <w:rsid w:val="002C0D92"/>
    <w:rsid w:val="002C7BB6"/>
    <w:rsid w:val="002F027C"/>
    <w:rsid w:val="002F6674"/>
    <w:rsid w:val="00317FA6"/>
    <w:rsid w:val="00320745"/>
    <w:rsid w:val="00326C4D"/>
    <w:rsid w:val="00332B79"/>
    <w:rsid w:val="00342F22"/>
    <w:rsid w:val="0034594C"/>
    <w:rsid w:val="003466AB"/>
    <w:rsid w:val="00351346"/>
    <w:rsid w:val="00355813"/>
    <w:rsid w:val="00371446"/>
    <w:rsid w:val="0038164A"/>
    <w:rsid w:val="003830D2"/>
    <w:rsid w:val="00394D69"/>
    <w:rsid w:val="003964FB"/>
    <w:rsid w:val="003A4C67"/>
    <w:rsid w:val="003B4A1C"/>
    <w:rsid w:val="003C3B8C"/>
    <w:rsid w:val="003E68A7"/>
    <w:rsid w:val="003F1243"/>
    <w:rsid w:val="003F5179"/>
    <w:rsid w:val="00400B85"/>
    <w:rsid w:val="004048BD"/>
    <w:rsid w:val="00405E6E"/>
    <w:rsid w:val="004152AD"/>
    <w:rsid w:val="004175A4"/>
    <w:rsid w:val="0042258B"/>
    <w:rsid w:val="00423ADB"/>
    <w:rsid w:val="00424339"/>
    <w:rsid w:val="004254C9"/>
    <w:rsid w:val="004303FA"/>
    <w:rsid w:val="00444F5E"/>
    <w:rsid w:val="0045283C"/>
    <w:rsid w:val="00455969"/>
    <w:rsid w:val="004654B4"/>
    <w:rsid w:val="0048059F"/>
    <w:rsid w:val="00486213"/>
    <w:rsid w:val="00492B06"/>
    <w:rsid w:val="004A168F"/>
    <w:rsid w:val="004A2731"/>
    <w:rsid w:val="004A6EE3"/>
    <w:rsid w:val="004B4CAC"/>
    <w:rsid w:val="004D03CB"/>
    <w:rsid w:val="004E158F"/>
    <w:rsid w:val="004E25A1"/>
    <w:rsid w:val="004E2D6E"/>
    <w:rsid w:val="004E7C27"/>
    <w:rsid w:val="00512DEE"/>
    <w:rsid w:val="00514730"/>
    <w:rsid w:val="00515CC5"/>
    <w:rsid w:val="00520220"/>
    <w:rsid w:val="00521B4C"/>
    <w:rsid w:val="00525A69"/>
    <w:rsid w:val="00531226"/>
    <w:rsid w:val="00542BF3"/>
    <w:rsid w:val="0055629D"/>
    <w:rsid w:val="00560F93"/>
    <w:rsid w:val="00561420"/>
    <w:rsid w:val="0056168A"/>
    <w:rsid w:val="00562619"/>
    <w:rsid w:val="00573944"/>
    <w:rsid w:val="00575C23"/>
    <w:rsid w:val="00577D24"/>
    <w:rsid w:val="00584E8B"/>
    <w:rsid w:val="005B36D4"/>
    <w:rsid w:val="005C2AAF"/>
    <w:rsid w:val="005C33AC"/>
    <w:rsid w:val="005C698E"/>
    <w:rsid w:val="005C6C6B"/>
    <w:rsid w:val="005D7055"/>
    <w:rsid w:val="005E1542"/>
    <w:rsid w:val="005E278E"/>
    <w:rsid w:val="00612CBB"/>
    <w:rsid w:val="006213DC"/>
    <w:rsid w:val="00623E3C"/>
    <w:rsid w:val="006326CC"/>
    <w:rsid w:val="006346C4"/>
    <w:rsid w:val="0064732F"/>
    <w:rsid w:val="00653D88"/>
    <w:rsid w:val="00661494"/>
    <w:rsid w:val="00663957"/>
    <w:rsid w:val="00683CA5"/>
    <w:rsid w:val="006A0EA8"/>
    <w:rsid w:val="006A33C0"/>
    <w:rsid w:val="006A50F9"/>
    <w:rsid w:val="006C260A"/>
    <w:rsid w:val="006C296E"/>
    <w:rsid w:val="006C332C"/>
    <w:rsid w:val="006C3B40"/>
    <w:rsid w:val="006C7E84"/>
    <w:rsid w:val="006D357C"/>
    <w:rsid w:val="006D3810"/>
    <w:rsid w:val="006F131F"/>
    <w:rsid w:val="006F733E"/>
    <w:rsid w:val="00703C9E"/>
    <w:rsid w:val="00710B4B"/>
    <w:rsid w:val="00720565"/>
    <w:rsid w:val="0073586E"/>
    <w:rsid w:val="00740DC5"/>
    <w:rsid w:val="007421B2"/>
    <w:rsid w:val="0074348F"/>
    <w:rsid w:val="00774361"/>
    <w:rsid w:val="00785381"/>
    <w:rsid w:val="0078788C"/>
    <w:rsid w:val="007A4EDC"/>
    <w:rsid w:val="007B09EB"/>
    <w:rsid w:val="007B75F4"/>
    <w:rsid w:val="007C29C7"/>
    <w:rsid w:val="007E5757"/>
    <w:rsid w:val="007E591F"/>
    <w:rsid w:val="007F6D38"/>
    <w:rsid w:val="00826019"/>
    <w:rsid w:val="00833211"/>
    <w:rsid w:val="00833D87"/>
    <w:rsid w:val="00837C2B"/>
    <w:rsid w:val="00853DE1"/>
    <w:rsid w:val="00856115"/>
    <w:rsid w:val="008573AA"/>
    <w:rsid w:val="00867772"/>
    <w:rsid w:val="00875250"/>
    <w:rsid w:val="00876973"/>
    <w:rsid w:val="00877986"/>
    <w:rsid w:val="00884F39"/>
    <w:rsid w:val="008B7379"/>
    <w:rsid w:val="008B7999"/>
    <w:rsid w:val="008D74E7"/>
    <w:rsid w:val="008E0FBF"/>
    <w:rsid w:val="008E14B3"/>
    <w:rsid w:val="00906519"/>
    <w:rsid w:val="00916836"/>
    <w:rsid w:val="00922A0A"/>
    <w:rsid w:val="0092660C"/>
    <w:rsid w:val="0093098D"/>
    <w:rsid w:val="00931AC8"/>
    <w:rsid w:val="00931F09"/>
    <w:rsid w:val="009338F0"/>
    <w:rsid w:val="00936AD1"/>
    <w:rsid w:val="00951021"/>
    <w:rsid w:val="0096245B"/>
    <w:rsid w:val="00965FCF"/>
    <w:rsid w:val="0098219A"/>
    <w:rsid w:val="0098683B"/>
    <w:rsid w:val="00995A40"/>
    <w:rsid w:val="009A3865"/>
    <w:rsid w:val="009A7667"/>
    <w:rsid w:val="009C576E"/>
    <w:rsid w:val="009E3FBA"/>
    <w:rsid w:val="009F1005"/>
    <w:rsid w:val="00A106FF"/>
    <w:rsid w:val="00A11C1C"/>
    <w:rsid w:val="00A24AF9"/>
    <w:rsid w:val="00A33E45"/>
    <w:rsid w:val="00A41C45"/>
    <w:rsid w:val="00A450C6"/>
    <w:rsid w:val="00A45906"/>
    <w:rsid w:val="00A45983"/>
    <w:rsid w:val="00A640A2"/>
    <w:rsid w:val="00A64370"/>
    <w:rsid w:val="00A654A7"/>
    <w:rsid w:val="00A85494"/>
    <w:rsid w:val="00A87424"/>
    <w:rsid w:val="00A87436"/>
    <w:rsid w:val="00A95A93"/>
    <w:rsid w:val="00AA13E9"/>
    <w:rsid w:val="00AA388C"/>
    <w:rsid w:val="00AD020A"/>
    <w:rsid w:val="00AE0507"/>
    <w:rsid w:val="00AF13E7"/>
    <w:rsid w:val="00B10187"/>
    <w:rsid w:val="00B14372"/>
    <w:rsid w:val="00B24B11"/>
    <w:rsid w:val="00B356B3"/>
    <w:rsid w:val="00B36BC0"/>
    <w:rsid w:val="00B4293D"/>
    <w:rsid w:val="00B4434F"/>
    <w:rsid w:val="00B476BE"/>
    <w:rsid w:val="00B5122B"/>
    <w:rsid w:val="00B74F50"/>
    <w:rsid w:val="00B753D1"/>
    <w:rsid w:val="00B83EC0"/>
    <w:rsid w:val="00B96B01"/>
    <w:rsid w:val="00B96BB2"/>
    <w:rsid w:val="00BA0836"/>
    <w:rsid w:val="00BC306A"/>
    <w:rsid w:val="00BD01F5"/>
    <w:rsid w:val="00BE741F"/>
    <w:rsid w:val="00BF331C"/>
    <w:rsid w:val="00C03E26"/>
    <w:rsid w:val="00C10A0B"/>
    <w:rsid w:val="00C14FB9"/>
    <w:rsid w:val="00C27EE1"/>
    <w:rsid w:val="00C305DF"/>
    <w:rsid w:val="00C37C19"/>
    <w:rsid w:val="00C52022"/>
    <w:rsid w:val="00C62228"/>
    <w:rsid w:val="00C63C72"/>
    <w:rsid w:val="00C715DC"/>
    <w:rsid w:val="00C73CD5"/>
    <w:rsid w:val="00C7466A"/>
    <w:rsid w:val="00C80311"/>
    <w:rsid w:val="00CB75CD"/>
    <w:rsid w:val="00CC0504"/>
    <w:rsid w:val="00CD681C"/>
    <w:rsid w:val="00CE614F"/>
    <w:rsid w:val="00D02360"/>
    <w:rsid w:val="00D34AA6"/>
    <w:rsid w:val="00D373BB"/>
    <w:rsid w:val="00D37A1E"/>
    <w:rsid w:val="00D474A1"/>
    <w:rsid w:val="00D5081E"/>
    <w:rsid w:val="00D53139"/>
    <w:rsid w:val="00D5673C"/>
    <w:rsid w:val="00D72C29"/>
    <w:rsid w:val="00D7653F"/>
    <w:rsid w:val="00D77B71"/>
    <w:rsid w:val="00D87245"/>
    <w:rsid w:val="00D91DF6"/>
    <w:rsid w:val="00DA096C"/>
    <w:rsid w:val="00DA6F7C"/>
    <w:rsid w:val="00DC309E"/>
    <w:rsid w:val="00DE55A2"/>
    <w:rsid w:val="00DE5F9E"/>
    <w:rsid w:val="00DF34E1"/>
    <w:rsid w:val="00DF4468"/>
    <w:rsid w:val="00E22C04"/>
    <w:rsid w:val="00E31694"/>
    <w:rsid w:val="00E42125"/>
    <w:rsid w:val="00E50922"/>
    <w:rsid w:val="00E5126F"/>
    <w:rsid w:val="00E531ED"/>
    <w:rsid w:val="00E65A0E"/>
    <w:rsid w:val="00E71718"/>
    <w:rsid w:val="00E719F4"/>
    <w:rsid w:val="00E814C6"/>
    <w:rsid w:val="00E83C85"/>
    <w:rsid w:val="00E8446B"/>
    <w:rsid w:val="00E856AD"/>
    <w:rsid w:val="00E90960"/>
    <w:rsid w:val="00EA011C"/>
    <w:rsid w:val="00EA04D3"/>
    <w:rsid w:val="00EB396D"/>
    <w:rsid w:val="00EC3A0B"/>
    <w:rsid w:val="00ED13D5"/>
    <w:rsid w:val="00ED1DA4"/>
    <w:rsid w:val="00ED55CD"/>
    <w:rsid w:val="00EE4AB8"/>
    <w:rsid w:val="00F01645"/>
    <w:rsid w:val="00F02E33"/>
    <w:rsid w:val="00F0465B"/>
    <w:rsid w:val="00F10F04"/>
    <w:rsid w:val="00F23A9F"/>
    <w:rsid w:val="00F271D9"/>
    <w:rsid w:val="00F27DD0"/>
    <w:rsid w:val="00F31313"/>
    <w:rsid w:val="00F316D0"/>
    <w:rsid w:val="00F3608F"/>
    <w:rsid w:val="00F41A27"/>
    <w:rsid w:val="00F46E40"/>
    <w:rsid w:val="00F569EB"/>
    <w:rsid w:val="00F56E37"/>
    <w:rsid w:val="00F86EC9"/>
    <w:rsid w:val="00FB1693"/>
    <w:rsid w:val="00FC18F7"/>
    <w:rsid w:val="00FC7B40"/>
    <w:rsid w:val="00FD1872"/>
    <w:rsid w:val="00FF189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14:docId w14:val="57E9460C"/>
  <w15:chartTrackingRefBased/>
  <w15:docId w15:val="{D12CE394-48CC-42AD-8674-57B1B1E37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2360"/>
    <w:pPr>
      <w:ind w:left="567"/>
      <w:jc w:val="both"/>
    </w:pPr>
    <w:rPr>
      <w:sz w:val="24"/>
      <w:lang w:eastAsia="en-US"/>
    </w:rPr>
  </w:style>
  <w:style w:type="paragraph" w:styleId="Overskrift1">
    <w:name w:val="heading 1"/>
    <w:basedOn w:val="Normal"/>
    <w:next w:val="Normal"/>
    <w:qFormat/>
    <w:pPr>
      <w:keepNext/>
      <w:spacing w:before="720" w:after="120"/>
      <w:outlineLvl w:val="0"/>
    </w:pPr>
    <w:rPr>
      <w:b/>
      <w:kern w:val="28"/>
      <w:sz w:val="40"/>
    </w:rPr>
  </w:style>
  <w:style w:type="paragraph" w:styleId="Overskrift2">
    <w:name w:val="heading 2"/>
    <w:basedOn w:val="Normal"/>
    <w:next w:val="Normal"/>
    <w:link w:val="Overskrift2Tegn"/>
    <w:uiPriority w:val="9"/>
    <w:qFormat/>
    <w:pPr>
      <w:keepNext/>
      <w:spacing w:before="360" w:after="60"/>
      <w:outlineLvl w:val="1"/>
    </w:pPr>
    <w:rPr>
      <w:b/>
      <w:sz w:val="32"/>
    </w:rPr>
  </w:style>
  <w:style w:type="paragraph" w:styleId="Overskrift3">
    <w:name w:val="heading 3"/>
    <w:basedOn w:val="Normal"/>
    <w:next w:val="Normal"/>
    <w:qFormat/>
    <w:pPr>
      <w:keepNext/>
      <w:spacing w:before="240" w:after="60"/>
      <w:outlineLvl w:val="2"/>
    </w:pPr>
    <w:rPr>
      <w:b/>
      <w:sz w:val="28"/>
    </w:rPr>
  </w:style>
  <w:style w:type="paragraph" w:styleId="Overskrift4">
    <w:name w:val="heading 4"/>
    <w:basedOn w:val="Normal"/>
    <w:next w:val="Normal"/>
    <w:qFormat/>
    <w:pPr>
      <w:keepNext/>
      <w:outlineLvl w:val="3"/>
    </w:pPr>
    <w:rPr>
      <w:b/>
    </w:rPr>
  </w:style>
  <w:style w:type="paragraph" w:styleId="Overskrift5">
    <w:name w:val="heading 5"/>
    <w:basedOn w:val="Normal"/>
    <w:next w:val="Normal"/>
    <w:qFormat/>
    <w:pPr>
      <w:keepNext/>
      <w:ind w:left="851" w:right="-285" w:hanging="851"/>
      <w:jc w:val="center"/>
      <w:outlineLvl w:val="4"/>
    </w:pPr>
    <w:rPr>
      <w:b/>
      <w:sz w:val="28"/>
    </w:rPr>
  </w:style>
  <w:style w:type="paragraph" w:styleId="Overskrift6">
    <w:name w:val="heading 6"/>
    <w:basedOn w:val="Normal"/>
    <w:next w:val="Normal"/>
    <w:qFormat/>
    <w:pPr>
      <w:keepNext/>
      <w:ind w:left="851" w:hanging="851"/>
      <w:jc w:val="center"/>
      <w:outlineLvl w:val="5"/>
    </w:pPr>
    <w:rPr>
      <w:b/>
      <w:sz w:val="56"/>
    </w:rPr>
  </w:style>
  <w:style w:type="paragraph" w:styleId="Overskrift7">
    <w:name w:val="heading 7"/>
    <w:basedOn w:val="Normal"/>
    <w:next w:val="Normal"/>
    <w:qFormat/>
    <w:pPr>
      <w:keepNext/>
      <w:ind w:left="0"/>
      <w:jc w:val="left"/>
      <w:outlineLvl w:val="6"/>
    </w:pPr>
  </w:style>
  <w:style w:type="paragraph" w:styleId="Overskrift8">
    <w:name w:val="heading 8"/>
    <w:basedOn w:val="Normal"/>
    <w:next w:val="Normal"/>
    <w:qFormat/>
    <w:pPr>
      <w:keepNext/>
      <w:ind w:left="851" w:hanging="851"/>
      <w:outlineLvl w:val="7"/>
    </w:pPr>
    <w:rPr>
      <w:b/>
      <w:sz w:val="28"/>
    </w:rPr>
  </w:style>
  <w:style w:type="paragraph" w:styleId="Overskrift9">
    <w:name w:val="heading 9"/>
    <w:basedOn w:val="Normal"/>
    <w:next w:val="Normal"/>
    <w:qFormat/>
    <w:pPr>
      <w:keepNext/>
      <w:ind w:left="0"/>
      <w:jc w:val="center"/>
      <w:outlineLvl w:val="8"/>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link w:val="SidefodTegn"/>
    <w:uiPriority w:val="99"/>
    <w:pPr>
      <w:tabs>
        <w:tab w:val="center" w:pos="4819"/>
        <w:tab w:val="right" w:pos="9638"/>
      </w:tabs>
    </w:pPr>
  </w:style>
  <w:style w:type="character" w:styleId="Sidetal">
    <w:name w:val="page number"/>
    <w:basedOn w:val="Standardskrifttypeiafsnit"/>
  </w:style>
  <w:style w:type="paragraph" w:styleId="Indholdsfortegnelse2">
    <w:name w:val="toc 2"/>
    <w:basedOn w:val="Normal"/>
    <w:next w:val="Normal"/>
    <w:semiHidden/>
    <w:pPr>
      <w:spacing w:before="120"/>
      <w:ind w:left="240"/>
      <w:jc w:val="left"/>
    </w:pPr>
    <w:rPr>
      <w:b/>
      <w:bCs/>
      <w:sz w:val="22"/>
      <w:szCs w:val="22"/>
    </w:rPr>
  </w:style>
  <w:style w:type="paragraph" w:styleId="Indeks1">
    <w:name w:val="index 1"/>
    <w:basedOn w:val="Normal"/>
    <w:next w:val="Normal"/>
    <w:semiHidden/>
    <w:pPr>
      <w:tabs>
        <w:tab w:val="right" w:leader="dot" w:pos="9639"/>
      </w:tabs>
      <w:ind w:left="200" w:hanging="200"/>
    </w:pPr>
  </w:style>
  <w:style w:type="paragraph" w:styleId="Indeksoverskrift">
    <w:name w:val="index heading"/>
    <w:basedOn w:val="Normal"/>
    <w:next w:val="Indeks1"/>
    <w:semiHidden/>
  </w:style>
  <w:style w:type="paragraph" w:styleId="Indholdsfortegnelse1">
    <w:name w:val="toc 1"/>
    <w:basedOn w:val="Normal"/>
    <w:next w:val="Normal"/>
    <w:semiHidden/>
    <w:pPr>
      <w:spacing w:before="120"/>
      <w:ind w:left="0"/>
      <w:jc w:val="left"/>
    </w:pPr>
    <w:rPr>
      <w:b/>
      <w:bCs/>
      <w:i/>
      <w:iCs/>
      <w:szCs w:val="24"/>
    </w:rPr>
  </w:style>
  <w:style w:type="paragraph" w:styleId="Indholdsfortegnelse3">
    <w:name w:val="toc 3"/>
    <w:basedOn w:val="Normal"/>
    <w:next w:val="Normal"/>
    <w:semiHidden/>
    <w:pPr>
      <w:ind w:left="480"/>
      <w:jc w:val="left"/>
    </w:pPr>
    <w:rPr>
      <w:sz w:val="20"/>
    </w:rPr>
  </w:style>
  <w:style w:type="paragraph" w:styleId="Indholdsfortegnelse4">
    <w:name w:val="toc 4"/>
    <w:basedOn w:val="Normal"/>
    <w:next w:val="Normal"/>
    <w:semiHidden/>
    <w:pPr>
      <w:ind w:left="720"/>
      <w:jc w:val="left"/>
    </w:pPr>
    <w:rPr>
      <w:sz w:val="20"/>
    </w:rPr>
  </w:style>
  <w:style w:type="paragraph" w:styleId="Indholdsfortegnelse5">
    <w:name w:val="toc 5"/>
    <w:basedOn w:val="Normal"/>
    <w:next w:val="Normal"/>
    <w:semiHidden/>
    <w:pPr>
      <w:ind w:left="960"/>
      <w:jc w:val="left"/>
    </w:pPr>
    <w:rPr>
      <w:sz w:val="20"/>
    </w:rPr>
  </w:style>
  <w:style w:type="paragraph" w:styleId="Indholdsfortegnelse6">
    <w:name w:val="toc 6"/>
    <w:basedOn w:val="Normal"/>
    <w:next w:val="Normal"/>
    <w:semiHidden/>
    <w:pPr>
      <w:ind w:left="1200"/>
      <w:jc w:val="left"/>
    </w:pPr>
    <w:rPr>
      <w:sz w:val="20"/>
    </w:rPr>
  </w:style>
  <w:style w:type="paragraph" w:styleId="Indholdsfortegnelse7">
    <w:name w:val="toc 7"/>
    <w:basedOn w:val="Normal"/>
    <w:next w:val="Normal"/>
    <w:semiHidden/>
    <w:pPr>
      <w:ind w:left="1440"/>
      <w:jc w:val="left"/>
    </w:pPr>
    <w:rPr>
      <w:sz w:val="20"/>
    </w:rPr>
  </w:style>
  <w:style w:type="paragraph" w:styleId="Indholdsfortegnelse8">
    <w:name w:val="toc 8"/>
    <w:basedOn w:val="Normal"/>
    <w:next w:val="Normal"/>
    <w:semiHidden/>
    <w:pPr>
      <w:ind w:left="1680"/>
      <w:jc w:val="left"/>
    </w:pPr>
    <w:rPr>
      <w:sz w:val="20"/>
    </w:rPr>
  </w:style>
  <w:style w:type="paragraph" w:styleId="Indholdsfortegnelse9">
    <w:name w:val="toc 9"/>
    <w:basedOn w:val="Normal"/>
    <w:next w:val="Normal"/>
    <w:semiHidden/>
    <w:pPr>
      <w:ind w:left="1920"/>
      <w:jc w:val="left"/>
    </w:pPr>
    <w:rPr>
      <w:sz w:val="20"/>
    </w:rPr>
  </w:style>
  <w:style w:type="paragraph" w:styleId="Sidehoved">
    <w:name w:val="header"/>
    <w:basedOn w:val="Normal"/>
    <w:pPr>
      <w:tabs>
        <w:tab w:val="center" w:pos="4819"/>
        <w:tab w:val="right" w:pos="9638"/>
      </w:tabs>
    </w:pPr>
  </w:style>
  <w:style w:type="paragraph" w:styleId="Brdtekstindrykning">
    <w:name w:val="Body Text Indent"/>
    <w:basedOn w:val="Normal"/>
    <w:pPr>
      <w:ind w:left="1304"/>
    </w:pPr>
  </w:style>
  <w:style w:type="paragraph" w:styleId="Brdtekstindrykning2">
    <w:name w:val="Body Text Indent 2"/>
    <w:basedOn w:val="Normal"/>
  </w:style>
  <w:style w:type="paragraph" w:styleId="Brdtekstindrykning3">
    <w:name w:val="Body Text Indent 3"/>
    <w:basedOn w:val="Normal"/>
    <w:rPr>
      <w:b/>
    </w:rPr>
  </w:style>
  <w:style w:type="paragraph" w:styleId="Brdtekst">
    <w:name w:val="Body Text"/>
    <w:basedOn w:val="Normal"/>
    <w:pPr>
      <w:ind w:left="0"/>
    </w:pPr>
  </w:style>
  <w:style w:type="paragraph" w:styleId="Bloktekst">
    <w:name w:val="Block Text"/>
    <w:basedOn w:val="Normal"/>
    <w:pPr>
      <w:tabs>
        <w:tab w:val="left" w:pos="-1134"/>
        <w:tab w:val="left" w:pos="567"/>
      </w:tabs>
      <w:ind w:right="51" w:hanging="567"/>
    </w:pPr>
  </w:style>
  <w:style w:type="character" w:styleId="Kommentarhenvisning">
    <w:name w:val="annotation reference"/>
    <w:semiHidden/>
    <w:rPr>
      <w:sz w:val="16"/>
    </w:rPr>
  </w:style>
  <w:style w:type="paragraph" w:styleId="Kommentartekst">
    <w:name w:val="annotation text"/>
    <w:basedOn w:val="Normal"/>
    <w:link w:val="KommentartekstTegn"/>
    <w:semiHidden/>
    <w:rPr>
      <w:sz w:val="20"/>
    </w:rPr>
  </w:style>
  <w:style w:type="character" w:styleId="Hyperlink">
    <w:name w:val="Hyperlink"/>
    <w:rPr>
      <w:color w:val="0000FF"/>
      <w:u w:val="single"/>
    </w:rPr>
  </w:style>
  <w:style w:type="character" w:customStyle="1" w:styleId="BesgtHyperlink">
    <w:name w:val="BesøgtHyperlink"/>
    <w:rPr>
      <w:color w:val="800080"/>
      <w:u w:val="single"/>
    </w:rPr>
  </w:style>
  <w:style w:type="paragraph" w:styleId="Brdtekst2">
    <w:name w:val="Body Text 2"/>
    <w:basedOn w:val="Normal"/>
    <w:pPr>
      <w:spacing w:before="20"/>
      <w:ind w:left="0"/>
    </w:pPr>
    <w:rPr>
      <w:color w:val="008000"/>
      <w:sz w:val="20"/>
      <w:lang w:val="en-US"/>
    </w:rPr>
  </w:style>
  <w:style w:type="paragraph" w:customStyle="1" w:styleId="n">
    <w:name w:val="n"/>
    <w:basedOn w:val="Overskrift2"/>
  </w:style>
  <w:style w:type="paragraph" w:customStyle="1" w:styleId="nor">
    <w:name w:val="nor"/>
    <w:basedOn w:val="n"/>
  </w:style>
  <w:style w:type="paragraph" w:styleId="Dokumentoversigt">
    <w:name w:val="Document Map"/>
    <w:basedOn w:val="Normal"/>
    <w:semiHidden/>
    <w:rsid w:val="00317FA6"/>
    <w:pPr>
      <w:shd w:val="clear" w:color="auto" w:fill="000080"/>
    </w:pPr>
    <w:rPr>
      <w:rFonts w:ascii="Tahoma" w:hAnsi="Tahoma" w:cs="Tahoma"/>
    </w:rPr>
  </w:style>
  <w:style w:type="table" w:styleId="Tabel-Gitter">
    <w:name w:val="Table Grid"/>
    <w:basedOn w:val="Tabel-Normal"/>
    <w:rsid w:val="00351346"/>
    <w:pPr>
      <w:ind w:left="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2Tegn">
    <w:name w:val="Overskrift 2 Tegn"/>
    <w:link w:val="Overskrift2"/>
    <w:uiPriority w:val="9"/>
    <w:rsid w:val="0093098D"/>
    <w:rPr>
      <w:b/>
      <w:sz w:val="32"/>
      <w:lang w:eastAsia="en-US"/>
    </w:rPr>
  </w:style>
  <w:style w:type="paragraph" w:customStyle="1" w:styleId="Skriftbrev">
    <w:name w:val="Skrift_brev"/>
    <w:basedOn w:val="Normal"/>
    <w:rsid w:val="00514730"/>
    <w:pPr>
      <w:ind w:left="0"/>
      <w:jc w:val="left"/>
    </w:pPr>
    <w:rPr>
      <w:rFonts w:ascii="Trebuchet MS" w:hAnsi="Trebuchet MS"/>
      <w:sz w:val="20"/>
      <w:szCs w:val="24"/>
      <w:lang w:eastAsia="da-DK"/>
    </w:rPr>
  </w:style>
  <w:style w:type="paragraph" w:styleId="Kommentaremne">
    <w:name w:val="annotation subject"/>
    <w:basedOn w:val="Kommentartekst"/>
    <w:next w:val="Kommentartekst"/>
    <w:link w:val="KommentaremneTegn"/>
    <w:uiPriority w:val="99"/>
    <w:semiHidden/>
    <w:unhideWhenUsed/>
    <w:rsid w:val="007421B2"/>
    <w:rPr>
      <w:b/>
      <w:bCs/>
    </w:rPr>
  </w:style>
  <w:style w:type="character" w:customStyle="1" w:styleId="KommentartekstTegn">
    <w:name w:val="Kommentartekst Tegn"/>
    <w:basedOn w:val="Standardskrifttypeiafsnit"/>
    <w:link w:val="Kommentartekst"/>
    <w:semiHidden/>
    <w:rsid w:val="007421B2"/>
    <w:rPr>
      <w:lang w:eastAsia="en-US"/>
    </w:rPr>
  </w:style>
  <w:style w:type="character" w:customStyle="1" w:styleId="KommentaremneTegn">
    <w:name w:val="Kommentaremne Tegn"/>
    <w:basedOn w:val="KommentartekstTegn"/>
    <w:link w:val="Kommentaremne"/>
    <w:uiPriority w:val="99"/>
    <w:semiHidden/>
    <w:rsid w:val="007421B2"/>
    <w:rPr>
      <w:b/>
      <w:bCs/>
      <w:lang w:eastAsia="en-US"/>
    </w:rPr>
  </w:style>
  <w:style w:type="paragraph" w:styleId="Markeringsbobletekst">
    <w:name w:val="Balloon Text"/>
    <w:basedOn w:val="Normal"/>
    <w:link w:val="MarkeringsbobletekstTegn"/>
    <w:uiPriority w:val="99"/>
    <w:semiHidden/>
    <w:unhideWhenUsed/>
    <w:rsid w:val="007421B2"/>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421B2"/>
    <w:rPr>
      <w:rFonts w:ascii="Segoe UI" w:hAnsi="Segoe UI" w:cs="Segoe UI"/>
      <w:sz w:val="18"/>
      <w:szCs w:val="18"/>
      <w:lang w:eastAsia="en-US"/>
    </w:rPr>
  </w:style>
  <w:style w:type="character" w:customStyle="1" w:styleId="SidefodTegn">
    <w:name w:val="Sidefod Tegn"/>
    <w:basedOn w:val="Standardskrifttypeiafsnit"/>
    <w:link w:val="Sidefod"/>
    <w:uiPriority w:val="99"/>
    <w:rsid w:val="00FB1693"/>
    <w:rPr>
      <w:sz w:val="24"/>
      <w:lang w:eastAsia="en-US"/>
    </w:rPr>
  </w:style>
  <w:style w:type="character" w:styleId="Ulstomtale">
    <w:name w:val="Unresolved Mention"/>
    <w:basedOn w:val="Standardskrifttypeiafsnit"/>
    <w:uiPriority w:val="99"/>
    <w:semiHidden/>
    <w:unhideWhenUsed/>
    <w:rsid w:val="00FB1693"/>
    <w:rPr>
      <w:color w:val="605E5C"/>
      <w:shd w:val="clear" w:color="auto" w:fill="E1DFDD"/>
    </w:rPr>
  </w:style>
  <w:style w:type="paragraph" w:styleId="Listeafsnit">
    <w:name w:val="List Paragraph"/>
    <w:basedOn w:val="Normal"/>
    <w:uiPriority w:val="34"/>
    <w:qFormat/>
    <w:rsid w:val="004E25A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431500">
      <w:bodyDiv w:val="1"/>
      <w:marLeft w:val="0"/>
      <w:marRight w:val="0"/>
      <w:marTop w:val="0"/>
      <w:marBottom w:val="0"/>
      <w:divBdr>
        <w:top w:val="none" w:sz="0" w:space="0" w:color="auto"/>
        <w:left w:val="none" w:sz="0" w:space="0" w:color="auto"/>
        <w:bottom w:val="none" w:sz="0" w:space="0" w:color="auto"/>
        <w:right w:val="none" w:sz="0" w:space="0" w:color="auto"/>
      </w:divBdr>
    </w:div>
    <w:div w:id="2080592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www.glr-chr.d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vr.d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tsinfo.d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mst.dk" TargetMode="External"/><Relationship Id="rId4" Type="http://schemas.openxmlformats.org/officeDocument/2006/relationships/settings" Target="settings.xml"/><Relationship Id="rId9" Type="http://schemas.openxmlformats.org/officeDocument/2006/relationships/hyperlink" Target="http://www.norddjurs.dk"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K:\filer\Skabeloner\Tilsynsrapport.dot"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2D1FD0-5D42-4CE7-B466-3F7FE7DC0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Tilsynsrapport</Template>
  <TotalTime>18</TotalTime>
  <Pages>5</Pages>
  <Words>1050</Words>
  <Characters>6094</Characters>
  <Application>Microsoft Office Word</Application>
  <DocSecurity>0</DocSecurity>
  <Lines>50</Lines>
  <Paragraphs>14</Paragraphs>
  <ScaleCrop>false</ScaleCrop>
  <HeadingPairs>
    <vt:vector size="2" baseType="variant">
      <vt:variant>
        <vt:lpstr>Titel</vt:lpstr>
      </vt:variant>
      <vt:variant>
        <vt:i4>1</vt:i4>
      </vt:variant>
    </vt:vector>
  </HeadingPairs>
  <TitlesOfParts>
    <vt:vector size="1" baseType="lpstr">
      <vt:lpstr>Kap. 2.     Miljøteknisk redegørelse</vt:lpstr>
    </vt:vector>
  </TitlesOfParts>
  <Company>Høje-Taastrup Kommune</Company>
  <LinksUpToDate>false</LinksUpToDate>
  <CharactersWithSpaces>7130</CharactersWithSpaces>
  <SharedDoc>false</SharedDoc>
  <HLinks>
    <vt:vector size="30" baseType="variant">
      <vt:variant>
        <vt:i4>6553660</vt:i4>
      </vt:variant>
      <vt:variant>
        <vt:i4>15</vt:i4>
      </vt:variant>
      <vt:variant>
        <vt:i4>0</vt:i4>
      </vt:variant>
      <vt:variant>
        <vt:i4>5</vt:i4>
      </vt:variant>
      <vt:variant>
        <vt:lpwstr>http://www.glr-chr.dk/</vt:lpwstr>
      </vt:variant>
      <vt:variant>
        <vt:lpwstr/>
      </vt:variant>
      <vt:variant>
        <vt:i4>7405667</vt:i4>
      </vt:variant>
      <vt:variant>
        <vt:i4>12</vt:i4>
      </vt:variant>
      <vt:variant>
        <vt:i4>0</vt:i4>
      </vt:variant>
      <vt:variant>
        <vt:i4>5</vt:i4>
      </vt:variant>
      <vt:variant>
        <vt:lpwstr>http://www.cvr.dk/</vt:lpwstr>
      </vt:variant>
      <vt:variant>
        <vt:lpwstr/>
      </vt:variant>
      <vt:variant>
        <vt:i4>6750243</vt:i4>
      </vt:variant>
      <vt:variant>
        <vt:i4>9</vt:i4>
      </vt:variant>
      <vt:variant>
        <vt:i4>0</vt:i4>
      </vt:variant>
      <vt:variant>
        <vt:i4>5</vt:i4>
      </vt:variant>
      <vt:variant>
        <vt:lpwstr>http://www.retsinfo.dk/</vt:lpwstr>
      </vt:variant>
      <vt:variant>
        <vt:lpwstr/>
      </vt:variant>
      <vt:variant>
        <vt:i4>7929958</vt:i4>
      </vt:variant>
      <vt:variant>
        <vt:i4>6</vt:i4>
      </vt:variant>
      <vt:variant>
        <vt:i4>0</vt:i4>
      </vt:variant>
      <vt:variant>
        <vt:i4>5</vt:i4>
      </vt:variant>
      <vt:variant>
        <vt:lpwstr>http://www.mst.dk/</vt:lpwstr>
      </vt:variant>
      <vt:variant>
        <vt:lpwstr/>
      </vt:variant>
      <vt:variant>
        <vt:i4>1966086</vt:i4>
      </vt:variant>
      <vt:variant>
        <vt:i4>3</vt:i4>
      </vt:variant>
      <vt:variant>
        <vt:i4>0</vt:i4>
      </vt:variant>
      <vt:variant>
        <vt:i4>5</vt:i4>
      </vt:variant>
      <vt:variant>
        <vt:lpwstr>http://www.norddjurs.dk/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 2.     Miljøteknisk redegørelse</dc:title>
  <dc:subject/>
  <dc:creator>MariaCh</dc:creator>
  <cp:keywords/>
  <cp:lastModifiedBy>Annette Jessen</cp:lastModifiedBy>
  <cp:revision>4</cp:revision>
  <cp:lastPrinted>2005-05-04T09:21:00Z</cp:lastPrinted>
  <dcterms:created xsi:type="dcterms:W3CDTF">2021-08-24T12:20:00Z</dcterms:created>
  <dcterms:modified xsi:type="dcterms:W3CDTF">2021-08-24T12:38:00Z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ceInstanceGUID">
    <vt:lpwstr>{84DE7D96-4A9A-4DD4-9D3A-12BCF3C167B5}</vt:lpwstr>
  </property>
</Properties>
</file>